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4.xml" ContentType="application/vnd.openxmlformats-officedocument.customXmlProperties+xml"/>
  <Override PartName="/customXml/itemProps16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8.xml" ContentType="application/vnd.openxmlformats-officedocument.customXmlProperties+xml"/>
  <Override PartName="/customXml/itemProps169.xml" ContentType="application/vnd.openxmlformats-officedocument.customXmlProperties+xml"/>
  <Override PartName="/customXml/itemProps170.xml" ContentType="application/vnd.openxmlformats-officedocument.customXmlProperties+xml"/>
  <Override PartName="/customXml/itemProps171.xml" ContentType="application/vnd.openxmlformats-officedocument.customXmlProperties+xml"/>
  <Override PartName="/customXml/itemProps172.xml" ContentType="application/vnd.openxmlformats-officedocument.customXmlProperties+xml"/>
  <Override PartName="/customXml/itemProps173.xml" ContentType="application/vnd.openxmlformats-officedocument.customXmlProperties+xml"/>
  <Override PartName="/customXml/itemProps174.xml" ContentType="application/vnd.openxmlformats-officedocument.customXmlProperties+xml"/>
  <Override PartName="/customXml/itemProps175.xml" ContentType="application/vnd.openxmlformats-officedocument.customXmlProperties+xml"/>
  <Override PartName="/customXml/itemProps176.xml" ContentType="application/vnd.openxmlformats-officedocument.customXmlProperties+xml"/>
  <Override PartName="/customXml/itemProps177.xml" ContentType="application/vnd.openxmlformats-officedocument.customXmlProperties+xml"/>
  <Override PartName="/customXml/itemProps178.xml" ContentType="application/vnd.openxmlformats-officedocument.customXmlProperties+xml"/>
  <Override PartName="/customXml/itemProps179.xml" ContentType="application/vnd.openxmlformats-officedocument.customXmlProperties+xml"/>
  <Override PartName="/customXml/itemProps180.xml" ContentType="application/vnd.openxmlformats-officedocument.customXmlProperties+xml"/>
  <Override PartName="/customXml/itemProps181.xml" ContentType="application/vnd.openxmlformats-officedocument.customXmlProperties+xml"/>
  <Override PartName="/customXml/itemProps182.xml" ContentType="application/vnd.openxmlformats-officedocument.customXmlProperties+xml"/>
  <Override PartName="/customXml/itemProps183.xml" ContentType="application/vnd.openxmlformats-officedocument.customXmlProperties+xml"/>
  <Override PartName="/customXml/itemProps184.xml" ContentType="application/vnd.openxmlformats-officedocument.customXmlProperties+xml"/>
  <Override PartName="/customXml/itemProps185.xml" ContentType="application/vnd.openxmlformats-officedocument.customXmlProperties+xml"/>
  <Override PartName="/customXml/itemProps186.xml" ContentType="application/vnd.openxmlformats-officedocument.customXmlProperties+xml"/>
  <Override PartName="/customXml/itemProps187.xml" ContentType="application/vnd.openxmlformats-officedocument.customXmlProperties+xml"/>
  <Override PartName="/customXml/itemProps18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43E2C" w14:textId="77777777" w:rsidR="00CD6999" w:rsidRPr="00855BD6" w:rsidRDefault="002A0233" w:rsidP="00071074">
      <w:pPr>
        <w:pStyle w:val="BodyText"/>
        <w:rPr>
          <w:rFonts w:ascii="Arial" w:hAnsi="Arial" w:cs="Arial"/>
          <w:sz w:val="22"/>
          <w:szCs w:val="22"/>
        </w:rPr>
      </w:pPr>
      <w:r w:rsidRPr="00855BD6">
        <w:rPr>
          <w:rFonts w:ascii="Arial" w:hAnsi="Arial" w:cs="Arial"/>
          <w:noProof/>
          <w:sz w:val="22"/>
          <w:szCs w:val="22"/>
          <w:lang w:val="en-US" w:eastAsia="en-US"/>
        </w:rPr>
        <w:drawing>
          <wp:inline distT="0" distB="0" distL="0" distR="0" wp14:anchorId="5FA937F4" wp14:editId="79D47AE8">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5"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14:paraId="77A21C9C" w14:textId="77777777" w:rsidR="006375A3" w:rsidRPr="00855BD6" w:rsidRDefault="006375A3" w:rsidP="00071074">
      <w:pPr>
        <w:pStyle w:val="BodyText"/>
        <w:rPr>
          <w:rFonts w:ascii="Arial" w:hAnsi="Arial" w:cs="Arial"/>
          <w:sz w:val="22"/>
          <w:szCs w:val="22"/>
        </w:rPr>
      </w:pPr>
    </w:p>
    <w:p w14:paraId="21308BD4" w14:textId="77777777" w:rsidR="007D5AD5" w:rsidRPr="00855BD6" w:rsidRDefault="007D5AD5" w:rsidP="00071074">
      <w:pPr>
        <w:pStyle w:val="BodyText"/>
        <w:rPr>
          <w:rFonts w:ascii="Arial" w:hAnsi="Arial" w:cs="Arial"/>
          <w:sz w:val="22"/>
          <w:szCs w:val="22"/>
        </w:rPr>
      </w:pPr>
    </w:p>
    <w:p w14:paraId="5E7100EE" w14:textId="77777777" w:rsidR="004B4A56" w:rsidRPr="00855BD6" w:rsidRDefault="004B4A56" w:rsidP="00071074">
      <w:pPr>
        <w:pStyle w:val="BodyText"/>
        <w:rPr>
          <w:rFonts w:ascii="Arial" w:hAnsi="Arial" w:cs="Arial"/>
          <w:sz w:val="22"/>
          <w:szCs w:val="22"/>
        </w:rPr>
      </w:pPr>
    </w:p>
    <w:p w14:paraId="303D9E27" w14:textId="77777777" w:rsidR="00A3774E" w:rsidRPr="00855BD6" w:rsidRDefault="00A3774E" w:rsidP="00071074">
      <w:pPr>
        <w:pStyle w:val="BodyText"/>
        <w:rPr>
          <w:rFonts w:ascii="Arial" w:hAnsi="Arial" w:cs="Arial"/>
          <w:sz w:val="22"/>
          <w:szCs w:val="22"/>
        </w:rPr>
      </w:pPr>
    </w:p>
    <w:p w14:paraId="46E90307" w14:textId="77777777" w:rsidR="00D7796A" w:rsidRPr="005F6711" w:rsidRDefault="00D7796A" w:rsidP="00071074">
      <w:pPr>
        <w:pStyle w:val="Title"/>
        <w:rPr>
          <w:rFonts w:ascii="Arial" w:hAnsi="Arial" w:cs="Arial"/>
          <w:sz w:val="22"/>
          <w:szCs w:val="22"/>
        </w:rPr>
      </w:pPr>
      <w:r w:rsidRPr="005F6711">
        <w:rPr>
          <w:rFonts w:ascii="Arial" w:hAnsi="Arial" w:cs="Arial"/>
          <w:sz w:val="22"/>
          <w:szCs w:val="22"/>
        </w:rPr>
        <w:t>НАРУЧИЛАЦ</w:t>
      </w:r>
    </w:p>
    <w:p w14:paraId="7425FA9B" w14:textId="77777777" w:rsidR="00D7796A" w:rsidRPr="005F6711" w:rsidRDefault="00D7796A" w:rsidP="00071074">
      <w:pPr>
        <w:pStyle w:val="Title"/>
        <w:jc w:val="left"/>
        <w:rPr>
          <w:rFonts w:ascii="Arial" w:hAnsi="Arial" w:cs="Arial"/>
          <w:sz w:val="22"/>
          <w:szCs w:val="22"/>
        </w:rPr>
      </w:pPr>
    </w:p>
    <w:p w14:paraId="700C0F0E" w14:textId="77777777" w:rsidR="008E585A" w:rsidRPr="005F6711" w:rsidRDefault="00CD6999" w:rsidP="00071074">
      <w:pPr>
        <w:pStyle w:val="Title"/>
        <w:rPr>
          <w:rFonts w:ascii="Arial" w:hAnsi="Arial" w:cs="Arial"/>
          <w:sz w:val="22"/>
          <w:szCs w:val="22"/>
        </w:rPr>
      </w:pPr>
      <w:r w:rsidRPr="005F6711">
        <w:rPr>
          <w:rFonts w:ascii="Arial" w:hAnsi="Arial" w:cs="Arial"/>
          <w:sz w:val="22"/>
          <w:szCs w:val="22"/>
        </w:rPr>
        <w:t>ЈАВНО ПРЕДУЗЕЋЕ</w:t>
      </w:r>
    </w:p>
    <w:p w14:paraId="19AA8AF1" w14:textId="77777777" w:rsidR="00CD6999" w:rsidRPr="005F6711" w:rsidRDefault="00CD6999" w:rsidP="00071074">
      <w:pPr>
        <w:pStyle w:val="Title"/>
        <w:rPr>
          <w:rFonts w:ascii="Arial" w:hAnsi="Arial" w:cs="Arial"/>
          <w:sz w:val="22"/>
          <w:szCs w:val="22"/>
        </w:rPr>
      </w:pPr>
      <w:r w:rsidRPr="005F6711">
        <w:rPr>
          <w:rFonts w:ascii="Arial" w:hAnsi="Arial" w:cs="Arial"/>
          <w:sz w:val="22"/>
          <w:szCs w:val="22"/>
        </w:rPr>
        <w:t>„ЕЛЕКТРОПРИВРЕДА СРБИЈЕ“</w:t>
      </w:r>
    </w:p>
    <w:p w14:paraId="3EA106F5" w14:textId="77777777" w:rsidR="004D6D60" w:rsidRPr="005F6711" w:rsidRDefault="00253033" w:rsidP="00253033">
      <w:pPr>
        <w:pStyle w:val="Title"/>
        <w:tabs>
          <w:tab w:val="left" w:pos="435"/>
          <w:tab w:val="center" w:pos="4536"/>
        </w:tabs>
        <w:jc w:val="left"/>
        <w:rPr>
          <w:rFonts w:ascii="Arial" w:hAnsi="Arial" w:cs="Arial"/>
          <w:sz w:val="22"/>
          <w:szCs w:val="22"/>
        </w:rPr>
      </w:pPr>
      <w:r w:rsidRPr="005F6711">
        <w:rPr>
          <w:rFonts w:ascii="Arial" w:hAnsi="Arial" w:cs="Arial"/>
          <w:sz w:val="22"/>
          <w:szCs w:val="22"/>
        </w:rPr>
        <w:tab/>
      </w:r>
      <w:r w:rsidRPr="005F6711">
        <w:rPr>
          <w:rFonts w:ascii="Arial" w:hAnsi="Arial" w:cs="Arial"/>
          <w:sz w:val="22"/>
          <w:szCs w:val="22"/>
        </w:rPr>
        <w:tab/>
      </w:r>
      <w:r w:rsidR="004D6D60" w:rsidRPr="005F6711">
        <w:rPr>
          <w:rFonts w:ascii="Arial" w:hAnsi="Arial" w:cs="Arial"/>
          <w:sz w:val="22"/>
          <w:szCs w:val="22"/>
        </w:rPr>
        <w:t>БЕОГРАД</w:t>
      </w:r>
      <w:r w:rsidR="00D75ADA" w:rsidRPr="005F6711">
        <w:rPr>
          <w:rFonts w:ascii="Arial" w:hAnsi="Arial" w:cs="Arial"/>
          <w:sz w:val="22"/>
          <w:szCs w:val="22"/>
        </w:rPr>
        <w:t xml:space="preserve"> –</w:t>
      </w:r>
      <w:r w:rsidR="001929EC" w:rsidRPr="005F6711">
        <w:rPr>
          <w:rFonts w:ascii="Arial" w:hAnsi="Arial" w:cs="Arial"/>
          <w:sz w:val="22"/>
          <w:szCs w:val="22"/>
        </w:rPr>
        <w:t xml:space="preserve"> </w:t>
      </w:r>
      <w:r w:rsidR="00D75ADA" w:rsidRPr="005F6711">
        <w:rPr>
          <w:rFonts w:ascii="Arial" w:hAnsi="Arial" w:cs="Arial"/>
          <w:sz w:val="22"/>
          <w:szCs w:val="22"/>
        </w:rPr>
        <w:t>УПРАВА ЈП ЕПС</w:t>
      </w:r>
    </w:p>
    <w:p w14:paraId="4294C2D0" w14:textId="77777777" w:rsidR="00D7796A" w:rsidRPr="005F6711" w:rsidRDefault="003E654C" w:rsidP="00071074">
      <w:pPr>
        <w:pStyle w:val="Title"/>
        <w:rPr>
          <w:rFonts w:ascii="Arial" w:hAnsi="Arial" w:cs="Arial"/>
          <w:sz w:val="22"/>
          <w:szCs w:val="22"/>
        </w:rPr>
      </w:pPr>
      <w:r w:rsidRPr="005F6711">
        <w:rPr>
          <w:rFonts w:ascii="Arial" w:hAnsi="Arial" w:cs="Arial"/>
          <w:sz w:val="22"/>
          <w:szCs w:val="22"/>
        </w:rPr>
        <w:t xml:space="preserve">УЛИЦА </w:t>
      </w:r>
      <w:r w:rsidR="00CD6999" w:rsidRPr="005F6711">
        <w:rPr>
          <w:rFonts w:ascii="Arial" w:hAnsi="Arial" w:cs="Arial"/>
          <w:sz w:val="22"/>
          <w:szCs w:val="22"/>
        </w:rPr>
        <w:t>ЦА</w:t>
      </w:r>
      <w:r w:rsidR="00F3395A" w:rsidRPr="005F6711">
        <w:rPr>
          <w:rFonts w:ascii="Arial" w:hAnsi="Arial" w:cs="Arial"/>
          <w:sz w:val="22"/>
          <w:szCs w:val="22"/>
        </w:rPr>
        <w:t>РИ</w:t>
      </w:r>
      <w:r w:rsidR="00CD6999" w:rsidRPr="005F6711">
        <w:rPr>
          <w:rFonts w:ascii="Arial" w:hAnsi="Arial" w:cs="Arial"/>
          <w:sz w:val="22"/>
          <w:szCs w:val="22"/>
        </w:rPr>
        <w:t xml:space="preserve">ЦЕ МИЛИЦЕ </w:t>
      </w:r>
      <w:r w:rsidRPr="005F6711">
        <w:rPr>
          <w:rFonts w:ascii="Arial" w:hAnsi="Arial" w:cs="Arial"/>
          <w:sz w:val="22"/>
          <w:szCs w:val="22"/>
        </w:rPr>
        <w:t xml:space="preserve">БРОЈ </w:t>
      </w:r>
      <w:r w:rsidR="00CD6999" w:rsidRPr="005F6711">
        <w:rPr>
          <w:rFonts w:ascii="Arial" w:hAnsi="Arial" w:cs="Arial"/>
          <w:sz w:val="22"/>
          <w:szCs w:val="22"/>
        </w:rPr>
        <w:t>2</w:t>
      </w:r>
    </w:p>
    <w:p w14:paraId="60028F49" w14:textId="77777777" w:rsidR="00D7796A" w:rsidRPr="005F6711" w:rsidRDefault="00D7796A" w:rsidP="00071074">
      <w:pPr>
        <w:rPr>
          <w:rFonts w:ascii="Arial" w:hAnsi="Arial" w:cs="Arial"/>
          <w:sz w:val="22"/>
          <w:szCs w:val="22"/>
        </w:rPr>
      </w:pPr>
    </w:p>
    <w:p w14:paraId="5D3FC8AC" w14:textId="77777777" w:rsidR="00D7796A" w:rsidRPr="005F6711" w:rsidRDefault="00D7796A" w:rsidP="00071074">
      <w:pPr>
        <w:rPr>
          <w:rFonts w:ascii="Arial" w:hAnsi="Arial" w:cs="Arial"/>
          <w:sz w:val="22"/>
          <w:szCs w:val="22"/>
        </w:rPr>
      </w:pPr>
    </w:p>
    <w:p w14:paraId="73025090" w14:textId="77777777" w:rsidR="00033D74" w:rsidRPr="005F6711" w:rsidRDefault="00033D74" w:rsidP="00071074">
      <w:pPr>
        <w:rPr>
          <w:rFonts w:ascii="Arial" w:hAnsi="Arial" w:cs="Arial"/>
          <w:sz w:val="22"/>
          <w:szCs w:val="22"/>
        </w:rPr>
      </w:pPr>
    </w:p>
    <w:p w14:paraId="3AD99B99" w14:textId="77777777" w:rsidR="00D7796A" w:rsidRPr="005F6711" w:rsidRDefault="00D7796A" w:rsidP="00071074">
      <w:pPr>
        <w:pStyle w:val="BodyText"/>
        <w:jc w:val="center"/>
        <w:rPr>
          <w:rFonts w:ascii="Arial" w:hAnsi="Arial" w:cs="Arial"/>
          <w:b/>
          <w:sz w:val="22"/>
          <w:szCs w:val="22"/>
        </w:rPr>
      </w:pPr>
      <w:r w:rsidRPr="005F6711">
        <w:rPr>
          <w:rFonts w:ascii="Arial" w:hAnsi="Arial" w:cs="Arial"/>
          <w:b/>
          <w:sz w:val="22"/>
          <w:szCs w:val="22"/>
        </w:rPr>
        <w:t>КОНКУРСНА ДОКУМЕНТАЦИЈА</w:t>
      </w:r>
    </w:p>
    <w:p w14:paraId="49331D04" w14:textId="77777777" w:rsidR="00D7796A" w:rsidRPr="005F6711" w:rsidRDefault="00D7796A" w:rsidP="00071074">
      <w:pPr>
        <w:pStyle w:val="BodyText"/>
        <w:rPr>
          <w:rFonts w:ascii="Arial" w:hAnsi="Arial" w:cs="Arial"/>
          <w:sz w:val="22"/>
          <w:szCs w:val="22"/>
        </w:rPr>
      </w:pPr>
    </w:p>
    <w:p w14:paraId="48ECF386" w14:textId="77777777" w:rsidR="005C6D4C" w:rsidRPr="005F6711" w:rsidRDefault="00D7796A" w:rsidP="00CC3260">
      <w:pPr>
        <w:pStyle w:val="BodyText"/>
        <w:jc w:val="center"/>
        <w:rPr>
          <w:rFonts w:ascii="Arial" w:hAnsi="Arial" w:cs="Arial"/>
          <w:b/>
          <w:sz w:val="22"/>
          <w:szCs w:val="22"/>
        </w:rPr>
      </w:pPr>
      <w:r w:rsidRPr="005F6711">
        <w:rPr>
          <w:rFonts w:ascii="Arial" w:hAnsi="Arial" w:cs="Arial"/>
          <w:b/>
          <w:sz w:val="22"/>
          <w:szCs w:val="22"/>
        </w:rPr>
        <w:t>ЗА ЈАВНУ НАБАВКУ</w:t>
      </w:r>
      <w:r w:rsidR="005C6D4C" w:rsidRPr="005F6711">
        <w:rPr>
          <w:rFonts w:ascii="Arial" w:hAnsi="Arial" w:cs="Arial"/>
          <w:b/>
          <w:sz w:val="22"/>
          <w:szCs w:val="22"/>
        </w:rPr>
        <w:t xml:space="preserve"> </w:t>
      </w:r>
      <w:r w:rsidR="0074244D" w:rsidRPr="005F6711">
        <w:rPr>
          <w:rFonts w:ascii="Arial" w:hAnsi="Arial" w:cs="Arial"/>
          <w:b/>
          <w:sz w:val="22"/>
          <w:szCs w:val="22"/>
        </w:rPr>
        <w:t>УСЛУГА</w:t>
      </w:r>
    </w:p>
    <w:p w14:paraId="45474A0D" w14:textId="77777777" w:rsidR="008310C6" w:rsidRPr="005F6711" w:rsidRDefault="008310C6" w:rsidP="00CC3260">
      <w:pPr>
        <w:pStyle w:val="BodyText"/>
        <w:jc w:val="center"/>
        <w:rPr>
          <w:rFonts w:ascii="Arial" w:hAnsi="Arial" w:cs="Arial"/>
          <w:b/>
          <w:sz w:val="22"/>
          <w:szCs w:val="22"/>
        </w:rPr>
      </w:pPr>
    </w:p>
    <w:p w14:paraId="5AF09D8D" w14:textId="77777777" w:rsidR="006C08E2" w:rsidRPr="005F6711" w:rsidRDefault="004E3945" w:rsidP="00222AFD">
      <w:pPr>
        <w:pStyle w:val="BodyText"/>
        <w:jc w:val="center"/>
        <w:rPr>
          <w:rFonts w:ascii="Arial" w:hAnsi="Arial" w:cs="Arial"/>
          <w:b/>
          <w:caps/>
          <w:sz w:val="22"/>
          <w:szCs w:val="22"/>
        </w:rPr>
      </w:pPr>
      <w:r w:rsidRPr="005F6711">
        <w:rPr>
          <w:rFonts w:ascii="Arial" w:hAnsi="Arial" w:cs="Arial"/>
          <w:b/>
          <w:caps/>
          <w:sz w:val="22"/>
          <w:szCs w:val="22"/>
        </w:rPr>
        <w:t>«</w:t>
      </w:r>
      <w:r w:rsidR="00222AFD" w:rsidRPr="005F6711">
        <w:rPr>
          <w:rFonts w:ascii="Arial" w:hAnsi="Arial" w:cs="Arial"/>
          <w:b/>
          <w:caps/>
          <w:sz w:val="22"/>
          <w:szCs w:val="22"/>
        </w:rPr>
        <w:t xml:space="preserve"> МХЕ СОКОЛОВАЦ и МХЕ Сокоља</w:t>
      </w:r>
      <w:r w:rsidR="005F6711" w:rsidRPr="005F6711">
        <w:rPr>
          <w:rFonts w:ascii="Arial" w:hAnsi="Arial" w:cs="Arial"/>
          <w:b/>
          <w:caps/>
          <w:sz w:val="22"/>
          <w:szCs w:val="22"/>
          <w:lang w:val="sr-Cyrl-RS"/>
        </w:rPr>
        <w:t xml:space="preserve">, </w:t>
      </w:r>
      <w:r w:rsidR="005F6711" w:rsidRPr="005F6711">
        <w:rPr>
          <w:rFonts w:ascii="Arial" w:hAnsi="Arial" w:cs="Arial"/>
          <w:b/>
          <w:caps/>
          <w:sz w:val="22"/>
          <w:szCs w:val="22"/>
        </w:rPr>
        <w:t>пројектна документација</w:t>
      </w:r>
      <w:r w:rsidRPr="005F6711">
        <w:rPr>
          <w:rFonts w:ascii="Arial" w:hAnsi="Arial" w:cs="Arial"/>
          <w:b/>
          <w:caps/>
          <w:sz w:val="22"/>
          <w:szCs w:val="22"/>
        </w:rPr>
        <w:t>»</w:t>
      </w:r>
      <w:r w:rsidR="00A65628" w:rsidRPr="005F6711">
        <w:rPr>
          <w:rFonts w:ascii="Arial" w:hAnsi="Arial" w:cs="Arial"/>
          <w:b/>
          <w:caps/>
          <w:sz w:val="22"/>
          <w:szCs w:val="22"/>
        </w:rPr>
        <w:t xml:space="preserve">  </w:t>
      </w:r>
    </w:p>
    <w:p w14:paraId="5BD91957" w14:textId="77777777" w:rsidR="008310C6" w:rsidRPr="005F6711" w:rsidRDefault="008310C6" w:rsidP="00080EA3">
      <w:pPr>
        <w:pStyle w:val="BodyText"/>
        <w:jc w:val="center"/>
        <w:rPr>
          <w:rFonts w:ascii="Arial" w:hAnsi="Arial" w:cs="Arial"/>
          <w:sz w:val="22"/>
          <w:szCs w:val="22"/>
        </w:rPr>
      </w:pPr>
    </w:p>
    <w:p w14:paraId="32AE06C2" w14:textId="77777777" w:rsidR="003B5BC3" w:rsidRPr="005F6711" w:rsidRDefault="003B5BC3" w:rsidP="00071074">
      <w:pPr>
        <w:pStyle w:val="BodyText"/>
        <w:jc w:val="center"/>
        <w:rPr>
          <w:rFonts w:ascii="Arial" w:hAnsi="Arial" w:cs="Arial"/>
          <w:b/>
          <w:sz w:val="22"/>
          <w:szCs w:val="22"/>
        </w:rPr>
      </w:pPr>
      <w:r w:rsidRPr="005F6711">
        <w:rPr>
          <w:rFonts w:ascii="Arial" w:hAnsi="Arial" w:cs="Arial"/>
          <w:b/>
          <w:sz w:val="22"/>
          <w:szCs w:val="22"/>
        </w:rPr>
        <w:t xml:space="preserve">- У </w:t>
      </w:r>
      <w:r w:rsidR="0081186C" w:rsidRPr="005F6711">
        <w:rPr>
          <w:rFonts w:ascii="Arial" w:hAnsi="Arial" w:cs="Arial"/>
          <w:b/>
          <w:sz w:val="22"/>
          <w:szCs w:val="22"/>
          <w:lang w:val="sr-Cyrl-RS"/>
        </w:rPr>
        <w:t>ОТВОРЕНОМ</w:t>
      </w:r>
      <w:r w:rsidRPr="005F6711">
        <w:rPr>
          <w:rFonts w:ascii="Arial" w:hAnsi="Arial" w:cs="Arial"/>
          <w:b/>
          <w:sz w:val="22"/>
          <w:szCs w:val="22"/>
        </w:rPr>
        <w:t xml:space="preserve"> ПОСТУПКУ</w:t>
      </w:r>
      <w:r w:rsidR="005F6711" w:rsidRPr="005F6711">
        <w:rPr>
          <w:rFonts w:ascii="Arial" w:hAnsi="Arial" w:cs="Arial"/>
          <w:b/>
          <w:sz w:val="22"/>
          <w:szCs w:val="22"/>
          <w:lang w:val="sr-Cyrl-RS"/>
        </w:rPr>
        <w:t xml:space="preserve"> </w:t>
      </w:r>
      <w:r w:rsidR="005F6711" w:rsidRPr="005F6711">
        <w:rPr>
          <w:rFonts w:ascii="Arial" w:hAnsi="Arial" w:cs="Arial"/>
          <w:b/>
          <w:sz w:val="22"/>
          <w:szCs w:val="22"/>
        </w:rPr>
        <w:t>-</w:t>
      </w:r>
    </w:p>
    <w:p w14:paraId="59460662" w14:textId="77777777" w:rsidR="003B5BC3" w:rsidRPr="005F6711" w:rsidRDefault="003B5BC3" w:rsidP="00071074">
      <w:pPr>
        <w:pStyle w:val="BodyText"/>
        <w:rPr>
          <w:rFonts w:ascii="Arial" w:hAnsi="Arial" w:cs="Arial"/>
          <w:sz w:val="22"/>
          <w:szCs w:val="22"/>
        </w:rPr>
      </w:pPr>
    </w:p>
    <w:p w14:paraId="6E6FC97F" w14:textId="77777777" w:rsidR="003B5BC3" w:rsidRPr="005F6711" w:rsidRDefault="003B5BC3" w:rsidP="00071074">
      <w:pPr>
        <w:pStyle w:val="BodyText"/>
        <w:rPr>
          <w:rFonts w:ascii="Arial" w:hAnsi="Arial" w:cs="Arial"/>
          <w:sz w:val="22"/>
          <w:szCs w:val="22"/>
        </w:rPr>
      </w:pPr>
    </w:p>
    <w:p w14:paraId="5191FC8E" w14:textId="77777777" w:rsidR="003B5BC3" w:rsidRPr="005F6711" w:rsidRDefault="003B5BC3" w:rsidP="00071074">
      <w:pPr>
        <w:pStyle w:val="BodyText"/>
        <w:jc w:val="center"/>
        <w:rPr>
          <w:rFonts w:ascii="Arial" w:hAnsi="Arial" w:cs="Arial"/>
          <w:b/>
          <w:sz w:val="22"/>
          <w:szCs w:val="22"/>
        </w:rPr>
      </w:pPr>
      <w:r w:rsidRPr="005F6711">
        <w:rPr>
          <w:rFonts w:ascii="Arial" w:hAnsi="Arial" w:cs="Arial"/>
          <w:b/>
          <w:sz w:val="22"/>
          <w:szCs w:val="22"/>
        </w:rPr>
        <w:t xml:space="preserve">ЈАВНА НАБАВКА </w:t>
      </w:r>
      <w:r w:rsidR="00CE1EE1" w:rsidRPr="005F6711">
        <w:rPr>
          <w:rFonts w:ascii="Arial" w:hAnsi="Arial" w:cs="Arial"/>
          <w:b/>
          <w:sz w:val="22"/>
          <w:szCs w:val="22"/>
        </w:rPr>
        <w:t>БРОЈ</w:t>
      </w:r>
      <w:r w:rsidR="0018762D" w:rsidRPr="005F6711">
        <w:rPr>
          <w:rFonts w:ascii="Arial" w:hAnsi="Arial" w:cs="Arial"/>
          <w:b/>
          <w:sz w:val="22"/>
          <w:szCs w:val="22"/>
        </w:rPr>
        <w:t xml:space="preserve"> ЈN</w:t>
      </w:r>
      <w:r w:rsidR="007E3CDD" w:rsidRPr="005F6711">
        <w:rPr>
          <w:rFonts w:ascii="Arial" w:hAnsi="Arial" w:cs="Arial"/>
          <w:b/>
          <w:sz w:val="22"/>
          <w:szCs w:val="22"/>
        </w:rPr>
        <w:t>/6000/0008/2016</w:t>
      </w:r>
    </w:p>
    <w:p w14:paraId="6892B152" w14:textId="77777777" w:rsidR="00D7796A" w:rsidRPr="005F6711" w:rsidRDefault="00D7796A" w:rsidP="00071074">
      <w:pPr>
        <w:pStyle w:val="BodyText"/>
        <w:rPr>
          <w:rFonts w:ascii="Arial" w:hAnsi="Arial" w:cs="Arial"/>
          <w:sz w:val="22"/>
          <w:szCs w:val="22"/>
        </w:rPr>
      </w:pPr>
    </w:p>
    <w:p w14:paraId="5EA9798B" w14:textId="77777777" w:rsidR="00A3774E" w:rsidRPr="005F6711" w:rsidRDefault="00A3774E" w:rsidP="00071074">
      <w:pPr>
        <w:pStyle w:val="BodyText"/>
        <w:rPr>
          <w:rFonts w:ascii="Arial" w:hAnsi="Arial" w:cs="Arial"/>
          <w:sz w:val="22"/>
          <w:szCs w:val="22"/>
        </w:rPr>
      </w:pPr>
    </w:p>
    <w:p w14:paraId="26A8B2C6" w14:textId="77777777" w:rsidR="007B4C68" w:rsidRPr="005F6711" w:rsidRDefault="007B4C68" w:rsidP="00071074">
      <w:pPr>
        <w:pStyle w:val="BodyText"/>
        <w:rPr>
          <w:rFonts w:ascii="Arial" w:hAnsi="Arial" w:cs="Arial"/>
          <w:sz w:val="22"/>
          <w:szCs w:val="22"/>
        </w:rPr>
      </w:pPr>
    </w:p>
    <w:p w14:paraId="30DF1146" w14:textId="77777777" w:rsidR="00081E22" w:rsidRPr="005F6711" w:rsidRDefault="00081E22" w:rsidP="00071074">
      <w:pPr>
        <w:pStyle w:val="BodyText"/>
        <w:rPr>
          <w:rFonts w:ascii="Arial" w:hAnsi="Arial" w:cs="Arial"/>
          <w:sz w:val="22"/>
          <w:szCs w:val="22"/>
        </w:rPr>
      </w:pPr>
    </w:p>
    <w:p w14:paraId="78A67EDF" w14:textId="77777777" w:rsidR="00EB2C6E" w:rsidRPr="005F6711" w:rsidRDefault="00EB2C6E" w:rsidP="00EB2C6E">
      <w:pPr>
        <w:spacing w:after="120" w:line="100" w:lineRule="atLeast"/>
        <w:jc w:val="center"/>
        <w:rPr>
          <w:rFonts w:ascii="Arial" w:eastAsia="Arial Unicode MS" w:hAnsi="Arial" w:cs="Arial"/>
          <w:b/>
          <w:kern w:val="2"/>
          <w:sz w:val="22"/>
          <w:szCs w:val="22"/>
        </w:rPr>
      </w:pPr>
      <w:r w:rsidRPr="005F6711">
        <w:rPr>
          <w:rFonts w:ascii="Arial" w:eastAsia="Arial Unicode MS" w:hAnsi="Arial" w:cs="Arial"/>
          <w:b/>
          <w:kern w:val="2"/>
          <w:sz w:val="22"/>
          <w:szCs w:val="22"/>
        </w:rPr>
        <w:t>(заведено у ЈП ЕПС број</w:t>
      </w:r>
      <w:r w:rsidR="005F6711" w:rsidRPr="005F6711">
        <w:rPr>
          <w:rFonts w:ascii="Arial" w:eastAsia="Arial Unicode MS" w:hAnsi="Arial" w:cs="Arial"/>
          <w:b/>
          <w:kern w:val="2"/>
          <w:sz w:val="22"/>
          <w:szCs w:val="22"/>
          <w:lang w:val="sr-Cyrl-RS"/>
        </w:rPr>
        <w:t xml:space="preserve"> 12.01. 365461/10-16 од ______.2016.</w:t>
      </w:r>
      <w:r w:rsidRPr="005F6711">
        <w:rPr>
          <w:rFonts w:ascii="Arial" w:eastAsia="Arial Unicode MS" w:hAnsi="Arial" w:cs="Arial"/>
          <w:b/>
          <w:kern w:val="2"/>
          <w:sz w:val="22"/>
          <w:szCs w:val="22"/>
        </w:rPr>
        <w:t>)</w:t>
      </w:r>
    </w:p>
    <w:p w14:paraId="265E260D" w14:textId="77777777" w:rsidR="00EB2C6E" w:rsidRPr="005F6711" w:rsidRDefault="00EB2C6E" w:rsidP="00EB3596">
      <w:pPr>
        <w:pStyle w:val="BodyText"/>
        <w:ind w:left="5103"/>
        <w:rPr>
          <w:rFonts w:ascii="Arial" w:hAnsi="Arial" w:cs="Arial"/>
          <w:sz w:val="22"/>
          <w:szCs w:val="22"/>
        </w:rPr>
      </w:pPr>
    </w:p>
    <w:p w14:paraId="04E69013" w14:textId="77777777" w:rsidR="00EB2C6E" w:rsidRPr="005F6711" w:rsidRDefault="00EB2C6E" w:rsidP="00EB3596">
      <w:pPr>
        <w:pStyle w:val="BodyText"/>
        <w:ind w:left="5103"/>
        <w:rPr>
          <w:rFonts w:ascii="Arial" w:hAnsi="Arial" w:cs="Arial"/>
          <w:sz w:val="22"/>
          <w:szCs w:val="22"/>
        </w:rPr>
      </w:pPr>
    </w:p>
    <w:p w14:paraId="1C31EA18" w14:textId="77777777" w:rsidR="00EB2C6E" w:rsidRPr="005F6711" w:rsidRDefault="00EB2C6E" w:rsidP="00EB3596">
      <w:pPr>
        <w:pStyle w:val="BodyText"/>
        <w:ind w:left="5103"/>
        <w:rPr>
          <w:rFonts w:ascii="Arial" w:hAnsi="Arial" w:cs="Arial"/>
          <w:sz w:val="22"/>
          <w:szCs w:val="22"/>
        </w:rPr>
      </w:pPr>
    </w:p>
    <w:p w14:paraId="41EE4F3E" w14:textId="77777777" w:rsidR="00EB2C6E" w:rsidRPr="005F6711" w:rsidRDefault="00EB2C6E" w:rsidP="00EB3596">
      <w:pPr>
        <w:pStyle w:val="BodyText"/>
        <w:ind w:left="5103"/>
        <w:rPr>
          <w:rFonts w:ascii="Arial" w:hAnsi="Arial" w:cs="Arial"/>
          <w:sz w:val="22"/>
          <w:szCs w:val="22"/>
        </w:rPr>
      </w:pPr>
    </w:p>
    <w:p w14:paraId="6E62E406" w14:textId="77777777" w:rsidR="0012595E" w:rsidRPr="005F6711" w:rsidRDefault="0012595E" w:rsidP="00EB3596">
      <w:pPr>
        <w:pStyle w:val="BodyText"/>
        <w:ind w:left="5103"/>
        <w:rPr>
          <w:rFonts w:ascii="Arial" w:hAnsi="Arial" w:cs="Arial"/>
          <w:sz w:val="22"/>
          <w:szCs w:val="22"/>
        </w:rPr>
      </w:pPr>
    </w:p>
    <w:p w14:paraId="62D2A699" w14:textId="77777777" w:rsidR="00B06B82" w:rsidRPr="005F6711" w:rsidRDefault="00B06B82" w:rsidP="00EB3596">
      <w:pPr>
        <w:pStyle w:val="BodyText"/>
        <w:ind w:left="5103"/>
        <w:rPr>
          <w:rFonts w:ascii="Arial" w:hAnsi="Arial" w:cs="Arial"/>
          <w:sz w:val="22"/>
          <w:szCs w:val="22"/>
        </w:rPr>
      </w:pPr>
    </w:p>
    <w:p w14:paraId="464E357E" w14:textId="77777777" w:rsidR="0012595E" w:rsidRPr="005F6711" w:rsidRDefault="0012595E" w:rsidP="00071074">
      <w:pPr>
        <w:pStyle w:val="BodyText"/>
        <w:rPr>
          <w:rFonts w:ascii="Arial" w:hAnsi="Arial" w:cs="Arial"/>
          <w:sz w:val="22"/>
          <w:szCs w:val="22"/>
        </w:rPr>
      </w:pPr>
    </w:p>
    <w:p w14:paraId="4166EA8E" w14:textId="77777777" w:rsidR="004404E4" w:rsidRPr="005F6711" w:rsidRDefault="004404E4" w:rsidP="00071074">
      <w:pPr>
        <w:pStyle w:val="BodyText"/>
        <w:rPr>
          <w:rFonts w:ascii="Arial" w:hAnsi="Arial" w:cs="Arial"/>
          <w:sz w:val="22"/>
          <w:szCs w:val="22"/>
        </w:rPr>
      </w:pPr>
    </w:p>
    <w:p w14:paraId="244123E0" w14:textId="77777777" w:rsidR="004404E4" w:rsidRPr="005F6711" w:rsidRDefault="004404E4" w:rsidP="00071074">
      <w:pPr>
        <w:pStyle w:val="BodyText"/>
        <w:rPr>
          <w:rFonts w:ascii="Arial" w:hAnsi="Arial" w:cs="Arial"/>
          <w:sz w:val="22"/>
          <w:szCs w:val="22"/>
        </w:rPr>
      </w:pPr>
    </w:p>
    <w:p w14:paraId="720A1D7E" w14:textId="77777777" w:rsidR="004404E4" w:rsidRPr="005F6711" w:rsidRDefault="004404E4" w:rsidP="00071074">
      <w:pPr>
        <w:pStyle w:val="BodyText"/>
        <w:rPr>
          <w:rFonts w:ascii="Arial" w:hAnsi="Arial" w:cs="Arial"/>
          <w:sz w:val="22"/>
          <w:szCs w:val="22"/>
        </w:rPr>
      </w:pPr>
    </w:p>
    <w:p w14:paraId="091A51CE" w14:textId="77777777" w:rsidR="004404E4" w:rsidRPr="005F6711" w:rsidRDefault="004404E4" w:rsidP="00071074">
      <w:pPr>
        <w:pStyle w:val="BodyText"/>
        <w:rPr>
          <w:rFonts w:ascii="Arial" w:hAnsi="Arial" w:cs="Arial"/>
          <w:sz w:val="22"/>
          <w:szCs w:val="22"/>
        </w:rPr>
      </w:pPr>
    </w:p>
    <w:p w14:paraId="51C0F605" w14:textId="77777777" w:rsidR="00A3774E" w:rsidRPr="005F6711" w:rsidRDefault="00A3774E" w:rsidP="00071074">
      <w:pPr>
        <w:pStyle w:val="BodyText"/>
        <w:rPr>
          <w:rFonts w:ascii="Arial" w:hAnsi="Arial" w:cs="Arial"/>
          <w:sz w:val="22"/>
          <w:szCs w:val="22"/>
        </w:rPr>
      </w:pPr>
    </w:p>
    <w:p w14:paraId="72AB01C5" w14:textId="41163EDD" w:rsidR="00D7796A" w:rsidRPr="005F6711" w:rsidRDefault="00C46FE3" w:rsidP="00071074">
      <w:pPr>
        <w:jc w:val="center"/>
        <w:rPr>
          <w:rFonts w:ascii="Arial" w:hAnsi="Arial" w:cs="Arial"/>
          <w:b/>
          <w:sz w:val="22"/>
          <w:szCs w:val="22"/>
        </w:rPr>
      </w:pPr>
      <w:r w:rsidRPr="005F6711">
        <w:rPr>
          <w:rFonts w:ascii="Arial" w:hAnsi="Arial" w:cs="Arial"/>
          <w:b/>
          <w:sz w:val="22"/>
          <w:szCs w:val="22"/>
        </w:rPr>
        <w:t>Београд</w:t>
      </w:r>
      <w:r w:rsidR="00EB2566" w:rsidRPr="005F6711">
        <w:rPr>
          <w:rFonts w:ascii="Arial" w:hAnsi="Arial" w:cs="Arial"/>
          <w:b/>
          <w:sz w:val="22"/>
          <w:szCs w:val="22"/>
        </w:rPr>
        <w:t>,</w:t>
      </w:r>
      <w:r w:rsidR="00B977FF" w:rsidRPr="005F6711">
        <w:rPr>
          <w:rFonts w:ascii="Arial" w:hAnsi="Arial" w:cs="Arial"/>
          <w:b/>
          <w:sz w:val="22"/>
          <w:szCs w:val="22"/>
        </w:rPr>
        <w:t xml:space="preserve"> </w:t>
      </w:r>
      <w:r w:rsidR="00601E2C">
        <w:rPr>
          <w:rFonts w:ascii="Arial" w:hAnsi="Arial" w:cs="Arial"/>
          <w:b/>
          <w:sz w:val="22"/>
          <w:szCs w:val="22"/>
          <w:lang w:val="sr-Cyrl-RS"/>
        </w:rPr>
        <w:t>Децембар</w:t>
      </w:r>
      <w:r w:rsidR="00601E2C" w:rsidRPr="005F6711">
        <w:rPr>
          <w:rFonts w:ascii="Arial" w:hAnsi="Arial" w:cs="Arial"/>
          <w:b/>
          <w:sz w:val="22"/>
          <w:szCs w:val="22"/>
        </w:rPr>
        <w:t xml:space="preserve"> </w:t>
      </w:r>
      <w:r w:rsidR="006B0C05" w:rsidRPr="005F6711">
        <w:rPr>
          <w:rFonts w:ascii="Arial" w:hAnsi="Arial" w:cs="Arial"/>
          <w:b/>
          <w:sz w:val="22"/>
          <w:szCs w:val="22"/>
        </w:rPr>
        <w:t>2016</w:t>
      </w:r>
      <w:r w:rsidR="001F62BF" w:rsidRPr="005F6711">
        <w:rPr>
          <w:rFonts w:ascii="Arial" w:hAnsi="Arial" w:cs="Arial"/>
          <w:b/>
          <w:sz w:val="22"/>
          <w:szCs w:val="22"/>
        </w:rPr>
        <w:t>. године</w:t>
      </w:r>
    </w:p>
    <w:p w14:paraId="256FC83F" w14:textId="77777777" w:rsidR="005F6711" w:rsidRDefault="005F6711" w:rsidP="00071074">
      <w:pPr>
        <w:jc w:val="center"/>
        <w:rPr>
          <w:rFonts w:ascii="Arial" w:hAnsi="Arial" w:cs="Arial"/>
          <w:b/>
          <w:sz w:val="22"/>
          <w:szCs w:val="22"/>
        </w:rPr>
      </w:pPr>
    </w:p>
    <w:p w14:paraId="4C61DF18" w14:textId="77777777" w:rsidR="005F6711" w:rsidRDefault="005F6711" w:rsidP="00071074">
      <w:pPr>
        <w:jc w:val="center"/>
        <w:rPr>
          <w:rFonts w:ascii="Arial" w:hAnsi="Arial" w:cs="Arial"/>
          <w:b/>
          <w:sz w:val="22"/>
          <w:szCs w:val="22"/>
        </w:rPr>
      </w:pPr>
    </w:p>
    <w:p w14:paraId="61B87D20" w14:textId="77777777" w:rsidR="005F6711" w:rsidRDefault="005F6711" w:rsidP="00071074">
      <w:pPr>
        <w:jc w:val="center"/>
        <w:rPr>
          <w:rFonts w:ascii="Arial" w:hAnsi="Arial" w:cs="Arial"/>
          <w:b/>
          <w:sz w:val="22"/>
          <w:szCs w:val="22"/>
        </w:rPr>
      </w:pPr>
    </w:p>
    <w:p w14:paraId="7DA5138E" w14:textId="77777777" w:rsidR="005F6711" w:rsidRDefault="005F6711" w:rsidP="00071074">
      <w:pPr>
        <w:jc w:val="center"/>
        <w:rPr>
          <w:rFonts w:ascii="Arial" w:hAnsi="Arial" w:cs="Arial"/>
          <w:b/>
          <w:sz w:val="22"/>
          <w:szCs w:val="22"/>
        </w:rPr>
      </w:pPr>
    </w:p>
    <w:p w14:paraId="40EC341C" w14:textId="77777777" w:rsidR="005F6711" w:rsidRDefault="005F6711" w:rsidP="00071074">
      <w:pPr>
        <w:jc w:val="center"/>
        <w:rPr>
          <w:rFonts w:ascii="Arial" w:hAnsi="Arial" w:cs="Arial"/>
          <w:b/>
          <w:sz w:val="22"/>
          <w:szCs w:val="22"/>
        </w:rPr>
      </w:pPr>
    </w:p>
    <w:p w14:paraId="4097E406" w14:textId="77777777" w:rsidR="005F6711" w:rsidRPr="00855BD6" w:rsidRDefault="005F6711" w:rsidP="00071074">
      <w:pPr>
        <w:jc w:val="center"/>
        <w:rPr>
          <w:rFonts w:ascii="Arial" w:hAnsi="Arial" w:cs="Arial"/>
          <w:b/>
          <w:sz w:val="22"/>
          <w:szCs w:val="22"/>
        </w:rPr>
      </w:pPr>
    </w:p>
    <w:p w14:paraId="1E138975" w14:textId="77777777" w:rsidR="00B37917" w:rsidRPr="00855BD6" w:rsidRDefault="00B37917" w:rsidP="00071074">
      <w:pPr>
        <w:pStyle w:val="BodyText"/>
        <w:rPr>
          <w:rFonts w:ascii="Arial" w:hAnsi="Arial" w:cs="Arial"/>
          <w:sz w:val="22"/>
          <w:szCs w:val="22"/>
        </w:rPr>
      </w:pPr>
    </w:p>
    <w:p w14:paraId="6E8D07B8" w14:textId="77777777" w:rsidR="00261778" w:rsidRPr="00855BD6" w:rsidRDefault="00261778" w:rsidP="00261778">
      <w:pPr>
        <w:spacing w:line="100" w:lineRule="atLeast"/>
        <w:jc w:val="both"/>
        <w:rPr>
          <w:rFonts w:ascii="Arial" w:eastAsia="TimesNewRomanPSMT" w:hAnsi="Arial" w:cs="Arial"/>
          <w:color w:val="000000"/>
          <w:kern w:val="2"/>
          <w:sz w:val="22"/>
          <w:szCs w:val="22"/>
        </w:rPr>
      </w:pPr>
      <w:r w:rsidRPr="00855BD6">
        <w:rPr>
          <w:rFonts w:ascii="Arial" w:eastAsia="TimesNewRomanPSMT" w:hAnsi="Arial" w:cs="Arial"/>
          <w:color w:val="000000"/>
          <w:kern w:val="2"/>
          <w:sz w:val="22"/>
          <w:szCs w:val="22"/>
        </w:rPr>
        <w:lastRenderedPageBreak/>
        <w:t>На основу чл</w:t>
      </w:r>
      <w:r w:rsidR="004E3945" w:rsidRPr="00855BD6">
        <w:rPr>
          <w:rFonts w:ascii="Arial" w:eastAsia="TimesNewRomanPSMT" w:hAnsi="Arial" w:cs="Arial"/>
          <w:color w:val="000000"/>
          <w:kern w:val="2"/>
          <w:sz w:val="22"/>
          <w:szCs w:val="22"/>
        </w:rPr>
        <w:t>ана</w:t>
      </w:r>
      <w:r w:rsidR="008310C6" w:rsidRPr="00855BD6">
        <w:rPr>
          <w:rFonts w:ascii="Arial" w:eastAsia="TimesNewRomanPSMT" w:hAnsi="Arial" w:cs="Arial"/>
          <w:kern w:val="2"/>
          <w:sz w:val="22"/>
          <w:szCs w:val="22"/>
        </w:rPr>
        <w:t xml:space="preserve"> </w:t>
      </w:r>
      <w:r w:rsidR="005F6711">
        <w:rPr>
          <w:rFonts w:ascii="Arial" w:eastAsia="TimesNewRomanPSMT" w:hAnsi="Arial" w:cs="Arial"/>
          <w:kern w:val="2"/>
          <w:sz w:val="22"/>
          <w:szCs w:val="22"/>
          <w:lang w:val="sr-Cyrl-RS"/>
        </w:rPr>
        <w:t>32. и 61.</w:t>
      </w:r>
      <w:r w:rsidR="008310C6" w:rsidRPr="00855BD6">
        <w:rPr>
          <w:rFonts w:ascii="Arial" w:eastAsia="TimesNewRomanPSMT" w:hAnsi="Arial" w:cs="Arial"/>
          <w:kern w:val="2"/>
          <w:sz w:val="22"/>
          <w:szCs w:val="22"/>
        </w:rPr>
        <w:t xml:space="preserve"> </w:t>
      </w:r>
      <w:r w:rsidRPr="00855BD6">
        <w:rPr>
          <w:rFonts w:ascii="Arial" w:eastAsia="TimesNewRomanPSMT" w:hAnsi="Arial" w:cs="Arial"/>
          <w:color w:val="000000"/>
          <w:kern w:val="2"/>
          <w:sz w:val="22"/>
          <w:szCs w:val="22"/>
        </w:rPr>
        <w:t xml:space="preserve">Закона о јавним набавкама („Сл. гласник РС” бр. </w:t>
      </w:r>
      <w:r w:rsidR="00750519" w:rsidRPr="00855BD6">
        <w:rPr>
          <w:rFonts w:ascii="Arial" w:eastAsia="TimesNewRomanPSMT" w:hAnsi="Arial" w:cs="Arial"/>
          <w:color w:val="000000"/>
          <w:kern w:val="2"/>
          <w:sz w:val="22"/>
          <w:szCs w:val="22"/>
        </w:rPr>
        <w:t>124/</w:t>
      </w:r>
      <w:r w:rsidR="009060E7" w:rsidRPr="00855BD6">
        <w:rPr>
          <w:rFonts w:ascii="Arial" w:eastAsia="TimesNewRomanPSMT" w:hAnsi="Arial" w:cs="Arial"/>
          <w:color w:val="000000"/>
          <w:kern w:val="2"/>
          <w:sz w:val="22"/>
          <w:szCs w:val="22"/>
        </w:rPr>
        <w:t>12, 14/15 и 68/15</w:t>
      </w:r>
      <w:r w:rsidRPr="00855BD6">
        <w:rPr>
          <w:rFonts w:ascii="Arial" w:eastAsia="TimesNewRomanPSMT" w:hAnsi="Arial" w:cs="Arial"/>
          <w:color w:val="000000"/>
          <w:kern w:val="2"/>
          <w:sz w:val="22"/>
          <w:szCs w:val="22"/>
        </w:rPr>
        <w:t>, у даљем тексту: Закон), чл</w:t>
      </w:r>
      <w:r w:rsidR="00472BF8" w:rsidRPr="00855BD6">
        <w:rPr>
          <w:rFonts w:ascii="Arial" w:eastAsia="TimesNewRomanPSMT" w:hAnsi="Arial" w:cs="Arial"/>
          <w:color w:val="000000"/>
          <w:kern w:val="2"/>
          <w:sz w:val="22"/>
          <w:szCs w:val="22"/>
        </w:rPr>
        <w:t>ана</w:t>
      </w:r>
      <w:r w:rsidR="008310C6" w:rsidRPr="00855BD6">
        <w:rPr>
          <w:rFonts w:ascii="Arial" w:eastAsia="TimesNewRomanPSMT" w:hAnsi="Arial" w:cs="Arial"/>
          <w:color w:val="000000"/>
          <w:kern w:val="2"/>
          <w:sz w:val="22"/>
          <w:szCs w:val="22"/>
        </w:rPr>
        <w:t xml:space="preserve"> </w:t>
      </w:r>
      <w:r w:rsidR="005F6711">
        <w:rPr>
          <w:rFonts w:ascii="Arial" w:eastAsia="TimesNewRomanPSMT" w:hAnsi="Arial" w:cs="Arial"/>
          <w:color w:val="000000"/>
          <w:kern w:val="2"/>
          <w:sz w:val="22"/>
          <w:szCs w:val="22"/>
          <w:lang w:val="sr-Cyrl-RS"/>
        </w:rPr>
        <w:t>2</w:t>
      </w:r>
      <w:r w:rsidRPr="00855BD6">
        <w:rPr>
          <w:rFonts w:ascii="Arial" w:eastAsia="TimesNewRomanPSMT" w:hAnsi="Arial" w:cs="Arial"/>
          <w:color w:val="000000"/>
          <w:kern w:val="2"/>
          <w:sz w:val="22"/>
          <w:szCs w:val="22"/>
        </w:rPr>
        <w:t>. Правилника о обавезним елементима конкурсне документације у поступцима јавних набавки и начину доказивања испуњености ус</w:t>
      </w:r>
      <w:r w:rsidR="004D41C8" w:rsidRPr="00855BD6">
        <w:rPr>
          <w:rFonts w:ascii="Arial" w:eastAsia="TimesNewRomanPSMT" w:hAnsi="Arial" w:cs="Arial"/>
          <w:color w:val="000000"/>
          <w:kern w:val="2"/>
          <w:sz w:val="22"/>
          <w:szCs w:val="22"/>
        </w:rPr>
        <w:t xml:space="preserve">лова („Сл. гласник РС” </w:t>
      </w:r>
      <w:r w:rsidR="008174E1" w:rsidRPr="00855BD6">
        <w:rPr>
          <w:rFonts w:ascii="Arial" w:eastAsia="TimesNewRomanPSMT" w:hAnsi="Arial" w:cs="Arial"/>
          <w:color w:val="000000"/>
          <w:kern w:val="2"/>
          <w:sz w:val="22"/>
          <w:szCs w:val="22"/>
        </w:rPr>
        <w:t xml:space="preserve">бр. </w:t>
      </w:r>
      <w:r w:rsidR="008174E1" w:rsidRPr="002C2297">
        <w:rPr>
          <w:rFonts w:ascii="Arial" w:eastAsia="TimesNewRomanPSMT" w:hAnsi="Arial" w:cs="Arial"/>
          <w:color w:val="000000"/>
          <w:kern w:val="2"/>
          <w:sz w:val="22"/>
          <w:szCs w:val="22"/>
        </w:rPr>
        <w:t>86</w:t>
      </w:r>
      <w:r w:rsidR="008174E1" w:rsidRPr="00855BD6">
        <w:rPr>
          <w:rFonts w:ascii="Arial" w:eastAsia="TimesNewRomanPSMT" w:hAnsi="Arial" w:cs="Arial"/>
          <w:color w:val="000000"/>
          <w:kern w:val="2"/>
          <w:sz w:val="22"/>
          <w:szCs w:val="22"/>
        </w:rPr>
        <w:t>/</w:t>
      </w:r>
      <w:r w:rsidR="008174E1" w:rsidRPr="002C2297">
        <w:rPr>
          <w:rFonts w:ascii="Arial" w:eastAsia="TimesNewRomanPSMT" w:hAnsi="Arial" w:cs="Arial"/>
          <w:color w:val="000000"/>
          <w:kern w:val="2"/>
          <w:sz w:val="22"/>
          <w:szCs w:val="22"/>
        </w:rPr>
        <w:t>15</w:t>
      </w:r>
      <w:r w:rsidRPr="00855BD6">
        <w:rPr>
          <w:rFonts w:ascii="Arial" w:eastAsia="TimesNewRomanPSMT" w:hAnsi="Arial" w:cs="Arial"/>
          <w:color w:val="000000"/>
          <w:kern w:val="2"/>
          <w:sz w:val="22"/>
          <w:szCs w:val="22"/>
        </w:rPr>
        <w:t xml:space="preserve">), </w:t>
      </w:r>
      <w:r w:rsidRPr="004D19EE">
        <w:rPr>
          <w:rFonts w:ascii="Arial" w:eastAsia="Arial Unicode MS" w:hAnsi="Arial" w:cs="Arial"/>
          <w:color w:val="000000"/>
          <w:kern w:val="2"/>
          <w:sz w:val="22"/>
          <w:szCs w:val="22"/>
        </w:rPr>
        <w:t xml:space="preserve">Одлуке о покретању поступка јавне набавке број </w:t>
      </w:r>
      <w:r w:rsidR="005F6711">
        <w:rPr>
          <w:rFonts w:ascii="Arial" w:eastAsia="Arial Unicode MS" w:hAnsi="Arial" w:cs="Arial"/>
          <w:kern w:val="2"/>
          <w:sz w:val="22"/>
          <w:szCs w:val="22"/>
          <w:lang w:val="sr-Cyrl-RS"/>
        </w:rPr>
        <w:t>12.01. 365461/2-16 од 16.09.2016</w:t>
      </w:r>
      <w:r w:rsidR="00413BCE" w:rsidRPr="004D19EE">
        <w:rPr>
          <w:rFonts w:ascii="Arial" w:eastAsia="Arial Unicode MS" w:hAnsi="Arial" w:cs="Arial"/>
          <w:color w:val="000000"/>
          <w:kern w:val="2"/>
          <w:sz w:val="22"/>
          <w:szCs w:val="22"/>
        </w:rPr>
        <w:t>.</w:t>
      </w:r>
      <w:r w:rsidRPr="004D19EE">
        <w:rPr>
          <w:rFonts w:ascii="Arial" w:eastAsia="Arial Unicode MS" w:hAnsi="Arial" w:cs="Arial"/>
          <w:color w:val="000000"/>
          <w:kern w:val="2"/>
          <w:sz w:val="22"/>
          <w:szCs w:val="22"/>
        </w:rPr>
        <w:t xml:space="preserve"> године</w:t>
      </w:r>
      <w:r w:rsidR="004D19EE" w:rsidRPr="004D19EE">
        <w:rPr>
          <w:rFonts w:ascii="Arial" w:eastAsia="Arial Unicode MS" w:hAnsi="Arial" w:cs="Arial"/>
          <w:color w:val="000000"/>
          <w:kern w:val="2"/>
          <w:sz w:val="22"/>
          <w:szCs w:val="22"/>
        </w:rPr>
        <w:t xml:space="preserve"> </w:t>
      </w:r>
      <w:r w:rsidRPr="004D19EE">
        <w:rPr>
          <w:rFonts w:ascii="Arial" w:eastAsia="Arial Unicode MS" w:hAnsi="Arial" w:cs="Arial"/>
          <w:color w:val="000000"/>
          <w:kern w:val="2"/>
          <w:sz w:val="22"/>
          <w:szCs w:val="22"/>
        </w:rPr>
        <w:t xml:space="preserve">и Решења о образовању комисије за јавну набавку број </w:t>
      </w:r>
      <w:r w:rsidR="005F6711">
        <w:rPr>
          <w:rFonts w:ascii="Arial" w:eastAsia="Arial Unicode MS" w:hAnsi="Arial" w:cs="Arial"/>
          <w:kern w:val="2"/>
          <w:sz w:val="22"/>
          <w:szCs w:val="22"/>
          <w:lang w:val="sr-Cyrl-RS"/>
        </w:rPr>
        <w:t>12.01. 365461/3-16 од 16.09.2016</w:t>
      </w:r>
      <w:r w:rsidR="00005800" w:rsidRPr="002C2297">
        <w:rPr>
          <w:rFonts w:ascii="Arial" w:eastAsia="Arial Unicode MS" w:hAnsi="Arial" w:cs="Arial"/>
          <w:color w:val="000000"/>
          <w:kern w:val="2"/>
          <w:sz w:val="22"/>
          <w:szCs w:val="22"/>
        </w:rPr>
        <w:t>.</w:t>
      </w:r>
      <w:r w:rsidR="00251E4E" w:rsidRPr="00855BD6">
        <w:rPr>
          <w:rFonts w:ascii="Arial" w:eastAsia="Arial Unicode MS" w:hAnsi="Arial" w:cs="Arial"/>
          <w:color w:val="000000"/>
          <w:kern w:val="2"/>
          <w:sz w:val="22"/>
          <w:szCs w:val="22"/>
        </w:rPr>
        <w:t xml:space="preserve"> </w:t>
      </w:r>
      <w:r w:rsidRPr="00855BD6">
        <w:rPr>
          <w:rFonts w:ascii="Arial" w:eastAsia="Arial Unicode MS" w:hAnsi="Arial" w:cs="Arial"/>
          <w:color w:val="000000"/>
          <w:kern w:val="2"/>
          <w:sz w:val="22"/>
          <w:szCs w:val="22"/>
        </w:rPr>
        <w:t>године припремљена је:</w:t>
      </w:r>
    </w:p>
    <w:p w14:paraId="336E2338" w14:textId="77777777" w:rsidR="00261778" w:rsidRPr="00855BD6" w:rsidRDefault="00261778" w:rsidP="00261778">
      <w:pPr>
        <w:pStyle w:val="BodyText"/>
        <w:rPr>
          <w:rFonts w:ascii="Arial" w:hAnsi="Arial" w:cs="Arial"/>
          <w:b/>
          <w:spacing w:val="80"/>
          <w:sz w:val="22"/>
          <w:szCs w:val="22"/>
        </w:rPr>
      </w:pPr>
    </w:p>
    <w:p w14:paraId="2349DB1C" w14:textId="77777777" w:rsidR="001853E1" w:rsidRPr="002C2297" w:rsidRDefault="001853E1" w:rsidP="00261778">
      <w:pPr>
        <w:pStyle w:val="BodyText"/>
        <w:rPr>
          <w:rFonts w:ascii="Arial" w:hAnsi="Arial" w:cs="Arial"/>
          <w:b/>
          <w:spacing w:val="80"/>
          <w:sz w:val="22"/>
          <w:szCs w:val="22"/>
        </w:rPr>
      </w:pPr>
    </w:p>
    <w:p w14:paraId="63678AC0" w14:textId="77777777" w:rsidR="00961A97" w:rsidRPr="002C2297" w:rsidRDefault="00961A97" w:rsidP="00261778">
      <w:pPr>
        <w:pStyle w:val="BodyText"/>
        <w:rPr>
          <w:rFonts w:ascii="Arial" w:hAnsi="Arial" w:cs="Arial"/>
          <w:b/>
          <w:spacing w:val="80"/>
          <w:sz w:val="22"/>
          <w:szCs w:val="22"/>
        </w:rPr>
      </w:pPr>
    </w:p>
    <w:p w14:paraId="1642CFD4" w14:textId="77777777" w:rsidR="00261778" w:rsidRPr="00855BD6" w:rsidRDefault="00261778" w:rsidP="00261778">
      <w:pPr>
        <w:pStyle w:val="BodyText"/>
        <w:jc w:val="center"/>
        <w:rPr>
          <w:rFonts w:ascii="Arial" w:hAnsi="Arial" w:cs="Arial"/>
          <w:b/>
          <w:spacing w:val="80"/>
          <w:sz w:val="22"/>
          <w:szCs w:val="22"/>
        </w:rPr>
      </w:pPr>
      <w:r w:rsidRPr="00855BD6">
        <w:rPr>
          <w:rFonts w:ascii="Arial" w:hAnsi="Arial" w:cs="Arial"/>
          <w:b/>
          <w:spacing w:val="80"/>
          <w:sz w:val="22"/>
          <w:szCs w:val="22"/>
        </w:rPr>
        <w:t>КОНКУРСНА  ДОКУМЕНТАЦИЈА</w:t>
      </w:r>
    </w:p>
    <w:p w14:paraId="1C2BB6F5" w14:textId="77777777" w:rsidR="001853E1" w:rsidRDefault="001853E1" w:rsidP="00261778">
      <w:pPr>
        <w:pStyle w:val="BodyText"/>
        <w:jc w:val="center"/>
        <w:rPr>
          <w:rFonts w:ascii="Arial" w:hAnsi="Arial" w:cs="Arial"/>
          <w:b/>
          <w:spacing w:val="80"/>
          <w:sz w:val="22"/>
          <w:szCs w:val="22"/>
        </w:rPr>
      </w:pPr>
    </w:p>
    <w:p w14:paraId="54169EA8" w14:textId="77777777" w:rsidR="00817875" w:rsidRPr="00855BD6" w:rsidRDefault="00817875" w:rsidP="00261778">
      <w:pPr>
        <w:pStyle w:val="BodyText"/>
        <w:jc w:val="center"/>
        <w:rPr>
          <w:rFonts w:ascii="Arial" w:hAnsi="Arial" w:cs="Arial"/>
          <w:b/>
          <w:spacing w:val="80"/>
          <w:sz w:val="22"/>
          <w:szCs w:val="22"/>
        </w:rPr>
      </w:pPr>
    </w:p>
    <w:p w14:paraId="02D18214" w14:textId="77777777" w:rsidR="00FE2F41" w:rsidRPr="0091453B" w:rsidRDefault="00003023" w:rsidP="00071074">
      <w:pPr>
        <w:pStyle w:val="BodyText"/>
        <w:jc w:val="center"/>
        <w:rPr>
          <w:rFonts w:ascii="Arial" w:hAnsi="Arial" w:cs="Arial"/>
          <w:b/>
          <w:spacing w:val="80"/>
          <w:sz w:val="22"/>
          <w:szCs w:val="22"/>
        </w:rPr>
      </w:pPr>
      <w:r w:rsidRPr="0091453B">
        <w:rPr>
          <w:rFonts w:ascii="Arial" w:hAnsi="Arial" w:cs="Arial"/>
          <w:b/>
          <w:spacing w:val="80"/>
          <w:sz w:val="22"/>
          <w:szCs w:val="22"/>
        </w:rPr>
        <w:t>САДРЖАЈ</w:t>
      </w:r>
      <w:r w:rsidR="00A71E3B" w:rsidRPr="0091453B">
        <w:rPr>
          <w:rFonts w:ascii="Arial" w:hAnsi="Arial" w:cs="Arial"/>
          <w:b/>
          <w:spacing w:val="80"/>
          <w:sz w:val="22"/>
          <w:szCs w:val="22"/>
        </w:rPr>
        <w:t xml:space="preserve"> </w:t>
      </w:r>
    </w:p>
    <w:p w14:paraId="3A77F416" w14:textId="77777777" w:rsidR="00965931" w:rsidRPr="0091453B" w:rsidRDefault="00965931" w:rsidP="00071074">
      <w:pPr>
        <w:pStyle w:val="BodyText"/>
        <w:jc w:val="center"/>
        <w:rPr>
          <w:rFonts w:ascii="Arial" w:hAnsi="Arial" w:cs="Arial"/>
          <w:b/>
          <w:spacing w:val="80"/>
          <w:sz w:val="22"/>
          <w:szCs w:val="22"/>
        </w:rPr>
      </w:pPr>
    </w:p>
    <w:p w14:paraId="26DBBA07" w14:textId="77777777" w:rsidR="00FD3AF8" w:rsidRPr="0091453B" w:rsidRDefault="00FD3AF8" w:rsidP="00FD3AF8">
      <w:pPr>
        <w:pStyle w:val="BodyText"/>
        <w:jc w:val="center"/>
        <w:rPr>
          <w:rFonts w:ascii="Arial" w:hAnsi="Arial" w:cs="Arial"/>
          <w:b/>
          <w:spacing w:val="80"/>
          <w:sz w:val="22"/>
          <w:szCs w:val="22"/>
        </w:rPr>
      </w:pPr>
    </w:p>
    <w:p w14:paraId="567C5457" w14:textId="77777777" w:rsidR="00FD3AF8" w:rsidRPr="00B83B0E" w:rsidRDefault="001A3921" w:rsidP="00FD3AF8">
      <w:pPr>
        <w:pStyle w:val="TOC1"/>
        <w:tabs>
          <w:tab w:val="left" w:pos="480"/>
          <w:tab w:val="right" w:leader="dot" w:pos="9062"/>
        </w:tabs>
        <w:rPr>
          <w:rFonts w:cs="Arial"/>
          <w:caps w:val="0"/>
          <w:noProof/>
          <w:sz w:val="22"/>
          <w:szCs w:val="22"/>
        </w:rPr>
      </w:pPr>
      <w:r w:rsidRPr="00B83B0E">
        <w:rPr>
          <w:rFonts w:cs="Arial"/>
          <w:bCs w:val="0"/>
          <w:caps w:val="0"/>
          <w:sz w:val="22"/>
          <w:szCs w:val="22"/>
        </w:rPr>
        <w:fldChar w:fldCharType="begin"/>
      </w:r>
      <w:r w:rsidR="00FD3AF8" w:rsidRPr="00B83B0E">
        <w:rPr>
          <w:rFonts w:cs="Arial"/>
          <w:bCs w:val="0"/>
          <w:caps w:val="0"/>
          <w:sz w:val="22"/>
          <w:szCs w:val="22"/>
        </w:rPr>
        <w:instrText>TOC \o "1-1" \u</w:instrText>
      </w:r>
      <w:r w:rsidRPr="00B83B0E">
        <w:rPr>
          <w:rFonts w:cs="Arial"/>
          <w:bCs w:val="0"/>
          <w:caps w:val="0"/>
          <w:sz w:val="22"/>
          <w:szCs w:val="22"/>
        </w:rPr>
        <w:fldChar w:fldCharType="separate"/>
      </w:r>
      <w:r w:rsidR="00F01549" w:rsidRPr="00B83B0E">
        <w:rPr>
          <w:rFonts w:cs="Arial"/>
          <w:caps w:val="0"/>
          <w:noProof/>
          <w:sz w:val="22"/>
          <w:szCs w:val="22"/>
        </w:rPr>
        <w:t>1.</w:t>
      </w:r>
      <w:r w:rsidR="00DE2F81" w:rsidRPr="00B83B0E">
        <w:rPr>
          <w:rFonts w:eastAsiaTheme="minorEastAsia" w:cs="Arial"/>
          <w:bCs w:val="0"/>
          <w:caps w:val="0"/>
          <w:noProof/>
          <w:sz w:val="22"/>
          <w:szCs w:val="22"/>
          <w:lang w:val="sr-Latn-CS" w:eastAsia="sr-Latn-CS"/>
        </w:rPr>
        <w:t xml:space="preserve">    </w:t>
      </w:r>
      <w:r w:rsidR="00135D1D" w:rsidRPr="00B83B0E">
        <w:rPr>
          <w:rFonts w:cs="Arial"/>
          <w:caps w:val="0"/>
          <w:noProof/>
          <w:sz w:val="22"/>
          <w:szCs w:val="22"/>
        </w:rPr>
        <w:t>ОПШТИ ПОДАЦИ О ЈАВНОЈ НАБАВЦИ.............................................................</w:t>
      </w:r>
      <w:r w:rsidR="00D70D40" w:rsidRPr="00B83B0E">
        <w:rPr>
          <w:rFonts w:cs="Arial"/>
          <w:caps w:val="0"/>
          <w:noProof/>
          <w:sz w:val="22"/>
          <w:szCs w:val="22"/>
          <w:lang w:val="en-US"/>
        </w:rPr>
        <w:t>.</w:t>
      </w:r>
      <w:r w:rsidR="00135D1D" w:rsidRPr="00B83B0E">
        <w:rPr>
          <w:rFonts w:cs="Arial"/>
          <w:caps w:val="0"/>
          <w:noProof/>
          <w:sz w:val="22"/>
          <w:szCs w:val="22"/>
        </w:rPr>
        <w:t>3</w:t>
      </w:r>
    </w:p>
    <w:p w14:paraId="7ABC777A" w14:textId="77777777" w:rsidR="00FD3AF8" w:rsidRPr="00B83B0E" w:rsidRDefault="00B12AF2" w:rsidP="0013549C">
      <w:pPr>
        <w:rPr>
          <w:rFonts w:ascii="Arial" w:eastAsiaTheme="minorEastAsia" w:hAnsi="Arial" w:cs="Arial"/>
          <w:b/>
          <w:sz w:val="22"/>
          <w:szCs w:val="22"/>
        </w:rPr>
      </w:pPr>
      <w:r w:rsidRPr="00B83B0E">
        <w:rPr>
          <w:rFonts w:ascii="Arial" w:hAnsi="Arial" w:cs="Arial"/>
          <w:b/>
          <w:noProof/>
          <w:sz w:val="22"/>
          <w:szCs w:val="22"/>
        </w:rPr>
        <w:t xml:space="preserve">2. </w:t>
      </w:r>
      <w:r w:rsidR="00BD78FC" w:rsidRPr="00B83B0E">
        <w:rPr>
          <w:rFonts w:ascii="Arial" w:hAnsi="Arial" w:cs="Arial"/>
          <w:b/>
          <w:noProof/>
          <w:sz w:val="22"/>
          <w:szCs w:val="22"/>
        </w:rPr>
        <w:t xml:space="preserve">   </w:t>
      </w:r>
      <w:r w:rsidRPr="00B83B0E">
        <w:rPr>
          <w:rFonts w:ascii="Arial" w:hAnsi="Arial" w:cs="Arial"/>
          <w:b/>
          <w:noProof/>
          <w:sz w:val="22"/>
          <w:szCs w:val="22"/>
        </w:rPr>
        <w:t>ВРСТА, ТЕХНИЧКЕ КАРАКТЕРИСТИКЕ И СПЕЦИФИКАЦИЈА ПРЕДМЕТНЕ ЈАВНЕ НАБАВКЕ</w:t>
      </w:r>
      <w:r w:rsidR="00684D74" w:rsidRPr="00B83B0E">
        <w:rPr>
          <w:rFonts w:ascii="Arial" w:hAnsi="Arial" w:cs="Arial"/>
          <w:b/>
          <w:noProof/>
          <w:sz w:val="22"/>
          <w:szCs w:val="22"/>
        </w:rPr>
        <w:t>....................................................................................</w:t>
      </w:r>
      <w:r w:rsidR="00135D1D" w:rsidRPr="00B83B0E">
        <w:rPr>
          <w:rFonts w:ascii="Arial" w:hAnsi="Arial" w:cs="Arial"/>
          <w:b/>
          <w:noProof/>
          <w:sz w:val="22"/>
          <w:szCs w:val="22"/>
        </w:rPr>
        <w:t>......................</w:t>
      </w:r>
      <w:r w:rsidR="00D70D40" w:rsidRPr="00B83B0E">
        <w:rPr>
          <w:rFonts w:ascii="Arial" w:hAnsi="Arial" w:cs="Arial"/>
          <w:b/>
          <w:noProof/>
          <w:sz w:val="22"/>
          <w:szCs w:val="22"/>
          <w:lang w:val="en-US"/>
        </w:rPr>
        <w:t>..</w:t>
      </w:r>
      <w:r w:rsidR="00135D1D" w:rsidRPr="00B83B0E">
        <w:rPr>
          <w:rFonts w:ascii="Arial" w:hAnsi="Arial" w:cs="Arial"/>
          <w:b/>
          <w:noProof/>
          <w:sz w:val="22"/>
          <w:szCs w:val="22"/>
        </w:rPr>
        <w:t>4</w:t>
      </w:r>
    </w:p>
    <w:p w14:paraId="2B407669" w14:textId="44ED43CE" w:rsidR="00FD3AF8" w:rsidRPr="00B83B0E" w:rsidRDefault="006E5AF4" w:rsidP="00FD3AF8">
      <w:pPr>
        <w:pStyle w:val="TOC1"/>
        <w:tabs>
          <w:tab w:val="left" w:pos="480"/>
          <w:tab w:val="right" w:leader="dot" w:pos="9062"/>
        </w:tabs>
        <w:rPr>
          <w:rFonts w:cs="Arial"/>
          <w:caps w:val="0"/>
          <w:noProof/>
          <w:sz w:val="22"/>
          <w:szCs w:val="22"/>
          <w:lang w:val="sr-Cyrl-RS"/>
        </w:rPr>
      </w:pPr>
      <w:r w:rsidRPr="00B83B0E">
        <w:rPr>
          <w:rFonts w:cs="Arial"/>
          <w:caps w:val="0"/>
          <w:noProof/>
          <w:sz w:val="22"/>
          <w:szCs w:val="22"/>
        </w:rPr>
        <w:t>3</w:t>
      </w:r>
      <w:r w:rsidR="00F01549" w:rsidRPr="00B83B0E">
        <w:rPr>
          <w:rFonts w:cs="Arial"/>
          <w:caps w:val="0"/>
          <w:noProof/>
          <w:sz w:val="22"/>
          <w:szCs w:val="22"/>
        </w:rPr>
        <w:t>.</w:t>
      </w:r>
      <w:r w:rsidR="00F01549" w:rsidRPr="00B83B0E">
        <w:rPr>
          <w:rFonts w:eastAsiaTheme="minorEastAsia" w:cs="Arial"/>
          <w:bCs w:val="0"/>
          <w:caps w:val="0"/>
          <w:noProof/>
          <w:sz w:val="22"/>
          <w:szCs w:val="22"/>
          <w:lang w:val="sr-Latn-CS" w:eastAsia="sr-Latn-CS"/>
        </w:rPr>
        <w:tab/>
      </w:r>
      <w:r w:rsidR="00F01549" w:rsidRPr="00B83B0E">
        <w:rPr>
          <w:rFonts w:cs="Arial"/>
          <w:caps w:val="0"/>
          <w:noProof/>
          <w:sz w:val="22"/>
          <w:szCs w:val="22"/>
        </w:rPr>
        <w:t>УСЛОВИ ЗА УЧЕШЋЕ У ПОСТУПКУ ЈАВНЕ НАБАВКЕ ИЗ ЧЛ. 75. И 76. ЗАКОНА О ЈАВНИМ НАБАВКАМА И УПУТСТВО КАКО СЕ ДОКАЗУЈЕ И</w:t>
      </w:r>
      <w:r w:rsidR="00135D1D" w:rsidRPr="00B83B0E">
        <w:rPr>
          <w:rFonts w:cs="Arial"/>
          <w:caps w:val="0"/>
          <w:noProof/>
          <w:sz w:val="22"/>
          <w:szCs w:val="22"/>
        </w:rPr>
        <w:t>СПУЊЕНОСТ ТИХ УСЛОВА............................................................................................................</w:t>
      </w:r>
      <w:r w:rsidR="00F92338" w:rsidRPr="00B83B0E">
        <w:rPr>
          <w:rFonts w:cs="Arial"/>
          <w:caps w:val="0"/>
          <w:noProof/>
          <w:sz w:val="22"/>
          <w:szCs w:val="22"/>
        </w:rPr>
        <w:t>............</w:t>
      </w:r>
      <w:r w:rsidR="00D70D40" w:rsidRPr="00B83B0E">
        <w:rPr>
          <w:rFonts w:cs="Arial"/>
          <w:caps w:val="0"/>
          <w:noProof/>
          <w:sz w:val="22"/>
          <w:szCs w:val="22"/>
          <w:lang w:val="en-US"/>
        </w:rPr>
        <w:t>..</w:t>
      </w:r>
      <w:r w:rsidR="00135D1D" w:rsidRPr="00B83B0E">
        <w:rPr>
          <w:rFonts w:cs="Arial"/>
          <w:caps w:val="0"/>
          <w:noProof/>
          <w:sz w:val="22"/>
          <w:szCs w:val="22"/>
        </w:rPr>
        <w:t>1</w:t>
      </w:r>
      <w:r w:rsidR="00B83B0E" w:rsidRPr="00B83B0E">
        <w:rPr>
          <w:rFonts w:cs="Arial"/>
          <w:caps w:val="0"/>
          <w:noProof/>
          <w:sz w:val="22"/>
          <w:szCs w:val="22"/>
          <w:lang w:val="sr-Cyrl-RS"/>
        </w:rPr>
        <w:t>6</w:t>
      </w:r>
    </w:p>
    <w:p w14:paraId="630B73FB" w14:textId="77777777" w:rsidR="00FD3AF8" w:rsidRPr="00B83B0E" w:rsidRDefault="006E5AF4" w:rsidP="0081344A">
      <w:pPr>
        <w:rPr>
          <w:rFonts w:ascii="Arial" w:eastAsiaTheme="minorEastAsia" w:hAnsi="Arial" w:cs="Arial"/>
          <w:sz w:val="22"/>
          <w:szCs w:val="22"/>
          <w:lang w:val="en-US"/>
        </w:rPr>
      </w:pPr>
      <w:r w:rsidRPr="00B83B0E">
        <w:rPr>
          <w:rFonts w:ascii="Arial" w:hAnsi="Arial" w:cs="Arial"/>
          <w:b/>
          <w:noProof/>
          <w:sz w:val="22"/>
          <w:szCs w:val="22"/>
        </w:rPr>
        <w:t>4</w:t>
      </w:r>
      <w:r w:rsidR="0013549C" w:rsidRPr="00B83B0E">
        <w:rPr>
          <w:rFonts w:ascii="Arial" w:hAnsi="Arial" w:cs="Arial"/>
          <w:b/>
          <w:noProof/>
          <w:sz w:val="22"/>
          <w:szCs w:val="22"/>
        </w:rPr>
        <w:t xml:space="preserve">. </w:t>
      </w:r>
      <w:r w:rsidR="00BD78FC" w:rsidRPr="00B83B0E">
        <w:rPr>
          <w:rFonts w:ascii="Arial" w:hAnsi="Arial" w:cs="Arial"/>
          <w:b/>
          <w:noProof/>
          <w:sz w:val="22"/>
          <w:szCs w:val="22"/>
        </w:rPr>
        <w:t xml:space="preserve">  </w:t>
      </w:r>
      <w:r w:rsidR="003D7FE7" w:rsidRPr="00B83B0E">
        <w:rPr>
          <w:rFonts w:ascii="Arial" w:eastAsiaTheme="minorEastAsia" w:hAnsi="Arial" w:cs="Arial"/>
          <w:b/>
          <w:noProof/>
          <w:sz w:val="22"/>
          <w:szCs w:val="22"/>
          <w:lang w:eastAsia="sr-Latn-CS"/>
        </w:rPr>
        <w:t>КРИТЕРИЈУМИ ЗА ДОДЕЛУ УГОВОРА</w:t>
      </w:r>
      <w:r w:rsidR="00684D74" w:rsidRPr="00B83B0E">
        <w:rPr>
          <w:rFonts w:ascii="Arial" w:eastAsiaTheme="minorEastAsia" w:hAnsi="Arial" w:cs="Arial"/>
          <w:b/>
          <w:noProof/>
          <w:sz w:val="22"/>
          <w:szCs w:val="22"/>
          <w:lang w:eastAsia="sr-Latn-CS"/>
        </w:rPr>
        <w:t>.................................</w:t>
      </w:r>
      <w:r w:rsidR="003F7CCB" w:rsidRPr="00B83B0E">
        <w:rPr>
          <w:rFonts w:ascii="Arial" w:eastAsiaTheme="minorEastAsia" w:hAnsi="Arial" w:cs="Arial"/>
          <w:b/>
          <w:noProof/>
          <w:sz w:val="22"/>
          <w:szCs w:val="22"/>
          <w:lang w:eastAsia="sr-Latn-CS"/>
        </w:rPr>
        <w:t>.....................</w:t>
      </w:r>
      <w:r w:rsidR="00F92338" w:rsidRPr="00B83B0E">
        <w:rPr>
          <w:rFonts w:ascii="Arial" w:eastAsiaTheme="minorEastAsia" w:hAnsi="Arial" w:cs="Arial"/>
          <w:b/>
          <w:noProof/>
          <w:sz w:val="22"/>
          <w:szCs w:val="22"/>
          <w:lang w:eastAsia="sr-Latn-CS"/>
        </w:rPr>
        <w:t>.........</w:t>
      </w:r>
      <w:r w:rsidR="00D70D40" w:rsidRPr="00B83B0E">
        <w:rPr>
          <w:rFonts w:ascii="Arial" w:eastAsiaTheme="minorEastAsia" w:hAnsi="Arial" w:cs="Arial"/>
          <w:b/>
          <w:noProof/>
          <w:sz w:val="22"/>
          <w:szCs w:val="22"/>
          <w:lang w:val="en-US" w:eastAsia="sr-Latn-CS"/>
        </w:rPr>
        <w:t>.</w:t>
      </w:r>
      <w:r w:rsidR="003F7CCB" w:rsidRPr="00B83B0E">
        <w:rPr>
          <w:rFonts w:ascii="Arial" w:eastAsiaTheme="minorEastAsia" w:hAnsi="Arial" w:cs="Arial"/>
          <w:b/>
          <w:noProof/>
          <w:sz w:val="22"/>
          <w:szCs w:val="22"/>
          <w:lang w:eastAsia="sr-Latn-CS"/>
        </w:rPr>
        <w:t>23</w:t>
      </w:r>
    </w:p>
    <w:p w14:paraId="496D5C38" w14:textId="3A86EF23" w:rsidR="00FD3AF8" w:rsidRPr="00B83B0E" w:rsidRDefault="00EF61FF" w:rsidP="00FD3AF8">
      <w:pPr>
        <w:pStyle w:val="TOC1"/>
        <w:tabs>
          <w:tab w:val="left" w:pos="480"/>
          <w:tab w:val="right" w:leader="dot" w:pos="9062"/>
        </w:tabs>
        <w:rPr>
          <w:rFonts w:cs="Arial"/>
          <w:caps w:val="0"/>
          <w:noProof/>
          <w:sz w:val="22"/>
          <w:szCs w:val="22"/>
          <w:lang w:val="sr-Cyrl-RS"/>
        </w:rPr>
      </w:pPr>
      <w:r w:rsidRPr="00B83B0E">
        <w:rPr>
          <w:rFonts w:eastAsiaTheme="minorEastAsia" w:cs="Arial"/>
          <w:bCs w:val="0"/>
          <w:caps w:val="0"/>
          <w:noProof/>
          <w:sz w:val="22"/>
          <w:szCs w:val="22"/>
          <w:lang w:eastAsia="sr-Latn-CS"/>
        </w:rPr>
        <w:t>5</w:t>
      </w:r>
      <w:r w:rsidR="00F01549" w:rsidRPr="00B83B0E">
        <w:rPr>
          <w:rFonts w:eastAsiaTheme="minorEastAsia" w:cs="Arial"/>
          <w:bCs w:val="0"/>
          <w:caps w:val="0"/>
          <w:noProof/>
          <w:sz w:val="22"/>
          <w:szCs w:val="22"/>
          <w:lang w:eastAsia="sr-Latn-CS"/>
        </w:rPr>
        <w:t xml:space="preserve">. </w:t>
      </w:r>
      <w:r w:rsidR="005F6711" w:rsidRPr="00B83B0E">
        <w:rPr>
          <w:rFonts w:eastAsiaTheme="minorEastAsia" w:cs="Arial"/>
          <w:bCs w:val="0"/>
          <w:caps w:val="0"/>
          <w:noProof/>
          <w:sz w:val="22"/>
          <w:szCs w:val="22"/>
          <w:lang w:val="sr-Cyrl-RS" w:eastAsia="sr-Latn-CS"/>
        </w:rPr>
        <w:t xml:space="preserve">  </w:t>
      </w:r>
      <w:r w:rsidR="00F01549" w:rsidRPr="00B83B0E">
        <w:rPr>
          <w:rFonts w:cs="Arial"/>
          <w:caps w:val="0"/>
          <w:noProof/>
          <w:sz w:val="22"/>
          <w:szCs w:val="22"/>
        </w:rPr>
        <w:t>ОБРАСЦИ</w:t>
      </w:r>
      <w:r w:rsidRPr="00B83B0E">
        <w:rPr>
          <w:rFonts w:cs="Arial"/>
          <w:caps w:val="0"/>
          <w:noProof/>
          <w:sz w:val="22"/>
          <w:szCs w:val="22"/>
        </w:rPr>
        <w:t xml:space="preserve"> КОЈИ ЧИНЕ САСТАВНИ ДЕО ПОНУДЕ</w:t>
      </w:r>
      <w:r w:rsidR="003F7CCB" w:rsidRPr="00B83B0E">
        <w:rPr>
          <w:rFonts w:cs="Arial"/>
          <w:caps w:val="0"/>
          <w:noProof/>
          <w:sz w:val="22"/>
          <w:szCs w:val="22"/>
        </w:rPr>
        <w:t>............</w:t>
      </w:r>
      <w:r w:rsidR="00F92338" w:rsidRPr="00B83B0E">
        <w:rPr>
          <w:rFonts w:cs="Arial"/>
          <w:caps w:val="0"/>
          <w:noProof/>
          <w:sz w:val="22"/>
          <w:szCs w:val="22"/>
        </w:rPr>
        <w:t>............</w:t>
      </w:r>
      <w:r w:rsidR="00B83B0E" w:rsidRPr="00B83B0E">
        <w:rPr>
          <w:rFonts w:cs="Arial"/>
          <w:caps w:val="0"/>
          <w:noProof/>
          <w:sz w:val="22"/>
          <w:szCs w:val="22"/>
          <w:lang w:val="sr-Cyrl-RS"/>
        </w:rPr>
        <w:t>...</w:t>
      </w:r>
      <w:r w:rsidR="00F92338" w:rsidRPr="00B83B0E">
        <w:rPr>
          <w:rFonts w:cs="Arial"/>
          <w:caps w:val="0"/>
          <w:noProof/>
          <w:sz w:val="22"/>
          <w:szCs w:val="22"/>
        </w:rPr>
        <w:t>..................</w:t>
      </w:r>
      <w:r w:rsidR="00031C24" w:rsidRPr="00B83B0E">
        <w:rPr>
          <w:rFonts w:cs="Arial"/>
          <w:caps w:val="0"/>
          <w:noProof/>
          <w:sz w:val="22"/>
          <w:szCs w:val="22"/>
        </w:rPr>
        <w:t>2</w:t>
      </w:r>
      <w:r w:rsidR="00B83B0E" w:rsidRPr="00B83B0E">
        <w:rPr>
          <w:rFonts w:cs="Arial"/>
          <w:caps w:val="0"/>
          <w:noProof/>
          <w:sz w:val="22"/>
          <w:szCs w:val="22"/>
          <w:lang w:val="sr-Cyrl-RS"/>
        </w:rPr>
        <w:t>5</w:t>
      </w:r>
    </w:p>
    <w:p w14:paraId="0377A9BD" w14:textId="336E0E70" w:rsidR="003D7FE7" w:rsidRPr="00B83B0E" w:rsidRDefault="003D7FE7" w:rsidP="00A04F23">
      <w:pPr>
        <w:tabs>
          <w:tab w:val="left" w:pos="993"/>
        </w:tabs>
        <w:jc w:val="both"/>
        <w:rPr>
          <w:rFonts w:ascii="Arial" w:hAnsi="Arial" w:cs="Arial"/>
          <w:b/>
          <w:color w:val="FF0000"/>
          <w:sz w:val="22"/>
          <w:szCs w:val="22"/>
          <w:lang w:val="sr-Cyrl-RS"/>
        </w:rPr>
      </w:pPr>
      <w:r w:rsidRPr="00B83B0E">
        <w:rPr>
          <w:rFonts w:ascii="Arial" w:hAnsi="Arial" w:cs="Arial"/>
          <w:b/>
          <w:sz w:val="22"/>
          <w:szCs w:val="22"/>
          <w:lang w:val="en-US"/>
        </w:rPr>
        <w:t xml:space="preserve">6. </w:t>
      </w:r>
      <w:r w:rsidRPr="00B83B0E">
        <w:rPr>
          <w:rFonts w:ascii="Arial" w:hAnsi="Arial" w:cs="Arial"/>
          <w:b/>
          <w:noProof/>
          <w:sz w:val="22"/>
          <w:szCs w:val="22"/>
        </w:rPr>
        <w:t>УПУТСТВО ПОНУЂАЧИМА КАКО ДА САЧИНЕ ПОНУДУ</w:t>
      </w:r>
      <w:r w:rsidR="00684D74" w:rsidRPr="00B83B0E">
        <w:rPr>
          <w:rFonts w:ascii="Arial" w:hAnsi="Arial" w:cs="Arial"/>
          <w:b/>
          <w:noProof/>
          <w:sz w:val="22"/>
          <w:szCs w:val="22"/>
        </w:rPr>
        <w:t>............</w:t>
      </w:r>
      <w:r w:rsidR="0042122B" w:rsidRPr="00B83B0E">
        <w:rPr>
          <w:rFonts w:ascii="Arial" w:hAnsi="Arial" w:cs="Arial"/>
          <w:b/>
          <w:noProof/>
          <w:sz w:val="22"/>
          <w:szCs w:val="22"/>
        </w:rPr>
        <w:t>........</w:t>
      </w:r>
      <w:r w:rsidR="00B83B0E" w:rsidRPr="00B83B0E">
        <w:rPr>
          <w:rFonts w:ascii="Arial" w:hAnsi="Arial" w:cs="Arial"/>
          <w:b/>
          <w:noProof/>
          <w:sz w:val="22"/>
          <w:szCs w:val="22"/>
          <w:lang w:val="sr-Cyrl-RS"/>
        </w:rPr>
        <w:t>...</w:t>
      </w:r>
      <w:r w:rsidR="0042122B" w:rsidRPr="00B83B0E">
        <w:rPr>
          <w:rFonts w:ascii="Arial" w:hAnsi="Arial" w:cs="Arial"/>
          <w:b/>
          <w:noProof/>
          <w:sz w:val="22"/>
          <w:szCs w:val="22"/>
        </w:rPr>
        <w:t>..............</w:t>
      </w:r>
      <w:r w:rsidR="00B83B0E" w:rsidRPr="00B83B0E">
        <w:rPr>
          <w:rFonts w:ascii="Arial" w:hAnsi="Arial" w:cs="Arial"/>
          <w:b/>
          <w:noProof/>
          <w:sz w:val="22"/>
          <w:szCs w:val="22"/>
          <w:lang w:val="sr-Cyrl-RS"/>
        </w:rPr>
        <w:t>56</w:t>
      </w:r>
    </w:p>
    <w:p w14:paraId="20B75F86" w14:textId="77777777" w:rsidR="00FD3AF8" w:rsidRPr="00B83B0E" w:rsidRDefault="00FD3AF8" w:rsidP="00FD3AF8">
      <w:pPr>
        <w:pStyle w:val="TOC1"/>
        <w:tabs>
          <w:tab w:val="right" w:leader="dot" w:pos="9062"/>
        </w:tabs>
        <w:rPr>
          <w:rFonts w:cs="Arial"/>
          <w:noProof/>
          <w:sz w:val="22"/>
          <w:szCs w:val="22"/>
          <w:lang w:val="en-US"/>
        </w:rPr>
      </w:pPr>
    </w:p>
    <w:p w14:paraId="35D8636F" w14:textId="77777777" w:rsidR="001853E1" w:rsidRPr="00B83B0E" w:rsidRDefault="001A3921" w:rsidP="00A04F23">
      <w:pPr>
        <w:tabs>
          <w:tab w:val="left" w:pos="993"/>
        </w:tabs>
        <w:jc w:val="both"/>
        <w:rPr>
          <w:rFonts w:ascii="Arial" w:hAnsi="Arial" w:cs="Arial"/>
          <w:b/>
          <w:bCs/>
          <w:caps/>
          <w:sz w:val="22"/>
          <w:szCs w:val="22"/>
        </w:rPr>
      </w:pPr>
      <w:r w:rsidRPr="00B83B0E">
        <w:rPr>
          <w:rFonts w:ascii="Arial" w:hAnsi="Arial" w:cs="Arial"/>
          <w:b/>
          <w:bCs/>
          <w:caps/>
          <w:sz w:val="22"/>
          <w:szCs w:val="22"/>
        </w:rPr>
        <w:fldChar w:fldCharType="end"/>
      </w:r>
    </w:p>
    <w:p w14:paraId="496B654D" w14:textId="77777777" w:rsidR="001853E1" w:rsidRPr="00B83B0E" w:rsidRDefault="001853E1" w:rsidP="00071074">
      <w:pPr>
        <w:pStyle w:val="BodyText"/>
        <w:rPr>
          <w:rFonts w:ascii="Arial" w:hAnsi="Arial" w:cs="Arial"/>
          <w:sz w:val="22"/>
          <w:szCs w:val="22"/>
        </w:rPr>
      </w:pPr>
    </w:p>
    <w:p w14:paraId="381A1BDB" w14:textId="77777777" w:rsidR="00DA0CFC" w:rsidRPr="00855BD6" w:rsidRDefault="00052DCF" w:rsidP="0086723C">
      <w:pPr>
        <w:pStyle w:val="BodyText"/>
        <w:jc w:val="right"/>
        <w:rPr>
          <w:rFonts w:ascii="Arial" w:hAnsi="Arial" w:cs="Arial"/>
          <w:b/>
          <w:sz w:val="22"/>
          <w:szCs w:val="22"/>
          <w:lang w:val="en-US"/>
        </w:rPr>
      </w:pPr>
      <w:r w:rsidRPr="00B83B0E">
        <w:rPr>
          <w:rFonts w:ascii="Arial" w:hAnsi="Arial" w:cs="Arial"/>
          <w:b/>
          <w:sz w:val="22"/>
          <w:szCs w:val="22"/>
        </w:rPr>
        <w:t xml:space="preserve">                                     </w:t>
      </w:r>
      <w:r w:rsidR="00F33BE8" w:rsidRPr="00B83B0E">
        <w:rPr>
          <w:rFonts w:ascii="Arial" w:hAnsi="Arial" w:cs="Arial"/>
          <w:b/>
          <w:sz w:val="22"/>
          <w:szCs w:val="22"/>
        </w:rPr>
        <w:t xml:space="preserve">   </w:t>
      </w:r>
      <w:r w:rsidRPr="00B83B0E">
        <w:rPr>
          <w:rFonts w:ascii="Arial" w:hAnsi="Arial" w:cs="Arial"/>
          <w:b/>
          <w:sz w:val="22"/>
          <w:szCs w:val="22"/>
        </w:rPr>
        <w:t xml:space="preserve">   </w:t>
      </w:r>
      <w:r w:rsidR="00DA0CFC" w:rsidRPr="00B83B0E">
        <w:rPr>
          <w:rFonts w:ascii="Arial" w:hAnsi="Arial" w:cs="Arial"/>
          <w:b/>
          <w:sz w:val="22"/>
          <w:szCs w:val="22"/>
        </w:rPr>
        <w:t>Укупан број страна документације</w:t>
      </w:r>
      <w:r w:rsidR="0086723C" w:rsidRPr="00B83B0E">
        <w:rPr>
          <w:rFonts w:ascii="Arial" w:hAnsi="Arial" w:cs="Arial"/>
          <w:b/>
          <w:sz w:val="22"/>
          <w:szCs w:val="22"/>
        </w:rPr>
        <w:t>:</w:t>
      </w:r>
      <w:r w:rsidR="0063346F" w:rsidRPr="00B83B0E">
        <w:rPr>
          <w:rFonts w:ascii="Arial" w:hAnsi="Arial" w:cs="Arial"/>
          <w:b/>
          <w:sz w:val="22"/>
          <w:szCs w:val="22"/>
        </w:rPr>
        <w:t xml:space="preserve"> </w:t>
      </w:r>
      <w:r w:rsidR="00031C24" w:rsidRPr="00B83B0E">
        <w:rPr>
          <w:rFonts w:ascii="Arial" w:hAnsi="Arial" w:cs="Arial"/>
          <w:b/>
          <w:sz w:val="22"/>
          <w:szCs w:val="22"/>
        </w:rPr>
        <w:t>84</w:t>
      </w:r>
      <w:r w:rsidRPr="00855BD6">
        <w:rPr>
          <w:rFonts w:ascii="Arial" w:hAnsi="Arial" w:cs="Arial"/>
          <w:b/>
          <w:sz w:val="22"/>
          <w:szCs w:val="22"/>
        </w:rPr>
        <w:t xml:space="preserve"> </w:t>
      </w:r>
    </w:p>
    <w:p w14:paraId="5CAB7514" w14:textId="77777777" w:rsidR="00D7796A" w:rsidRPr="0081344A" w:rsidRDefault="00473AD5" w:rsidP="00992D97">
      <w:pPr>
        <w:pStyle w:val="Heading10"/>
        <w:numPr>
          <w:ilvl w:val="0"/>
          <w:numId w:val="4"/>
        </w:numPr>
        <w:rPr>
          <w:rFonts w:cs="Arial"/>
          <w:sz w:val="24"/>
          <w:szCs w:val="24"/>
        </w:rPr>
      </w:pPr>
      <w:r w:rsidRPr="00855BD6">
        <w:rPr>
          <w:rFonts w:cs="Arial"/>
        </w:rPr>
        <w:br w:type="page"/>
      </w:r>
      <w:bookmarkStart w:id="0" w:name="_Toc374917436"/>
      <w:bookmarkStart w:id="1" w:name="_Toc415142476"/>
      <w:r w:rsidR="001558D3" w:rsidRPr="0081344A">
        <w:rPr>
          <w:rFonts w:cs="Arial"/>
          <w:sz w:val="24"/>
          <w:szCs w:val="24"/>
        </w:rPr>
        <w:lastRenderedPageBreak/>
        <w:t xml:space="preserve">ОПШТИ ПОДАЦИ О ЈАВНОЈ </w:t>
      </w:r>
      <w:bookmarkEnd w:id="0"/>
      <w:r w:rsidR="001558D3" w:rsidRPr="0081344A">
        <w:rPr>
          <w:rFonts w:cs="Arial"/>
          <w:sz w:val="24"/>
          <w:szCs w:val="24"/>
        </w:rPr>
        <w:t>НАБА</w:t>
      </w:r>
      <w:r w:rsidR="00F14109" w:rsidRPr="0081344A">
        <w:rPr>
          <w:rFonts w:cs="Arial"/>
          <w:sz w:val="24"/>
          <w:szCs w:val="24"/>
        </w:rPr>
        <w:t>В</w:t>
      </w:r>
      <w:r w:rsidR="001558D3" w:rsidRPr="0081344A">
        <w:rPr>
          <w:rFonts w:cs="Arial"/>
          <w:sz w:val="24"/>
          <w:szCs w:val="24"/>
        </w:rPr>
        <w:t>ЦИ</w:t>
      </w:r>
      <w:bookmarkEnd w:id="1"/>
    </w:p>
    <w:p w14:paraId="38B755E9" w14:textId="77777777" w:rsidR="00D058CD" w:rsidRPr="00AA71DD" w:rsidRDefault="00D058CD" w:rsidP="00AA71DD">
      <w:pPr>
        <w:jc w:val="both"/>
        <w:rPr>
          <w:rFonts w:ascii="Arial" w:eastAsia="Calibri" w:hAnsi="Arial" w:cs="Arial"/>
          <w:sz w:val="22"/>
          <w:szCs w:val="22"/>
        </w:rPr>
      </w:pPr>
    </w:p>
    <w:p w14:paraId="6C6796B8" w14:textId="77777777" w:rsidR="001558D3" w:rsidRDefault="001558D3" w:rsidP="00AA71DD">
      <w:pPr>
        <w:jc w:val="both"/>
        <w:rPr>
          <w:rFonts w:ascii="Arial" w:eastAsia="Calibri" w:hAnsi="Arial" w:cs="Arial"/>
          <w:sz w:val="22"/>
          <w:szCs w:val="22"/>
        </w:rPr>
      </w:pPr>
    </w:p>
    <w:p w14:paraId="5D0E1132" w14:textId="77777777" w:rsidR="0081344A" w:rsidRPr="00AA71DD" w:rsidRDefault="0081344A" w:rsidP="00AA71DD">
      <w:pPr>
        <w:jc w:val="both"/>
        <w:rPr>
          <w:rFonts w:ascii="Arial" w:eastAsia="Calibri" w:hAnsi="Arial" w:cs="Arial"/>
          <w:sz w:val="22"/>
          <w:szCs w:val="22"/>
        </w:rPr>
      </w:pPr>
    </w:p>
    <w:p w14:paraId="7FB68AD8" w14:textId="77777777" w:rsidR="00E23F46" w:rsidRPr="00A4659D" w:rsidRDefault="0054613E" w:rsidP="00A4659D">
      <w:pPr>
        <w:pStyle w:val="Heading2"/>
        <w:rPr>
          <w:rFonts w:cs="Arial"/>
        </w:rPr>
      </w:pPr>
      <w:r w:rsidRPr="00A4659D">
        <w:rPr>
          <w:rFonts w:cs="Arial"/>
        </w:rPr>
        <w:t>1.</w:t>
      </w:r>
      <w:r w:rsidR="00A121BC" w:rsidRPr="00855BD6">
        <w:rPr>
          <w:rFonts w:cs="Arial"/>
        </w:rPr>
        <w:t>1.</w:t>
      </w:r>
      <w:r w:rsidRPr="00A4659D">
        <w:rPr>
          <w:rFonts w:cs="Arial"/>
        </w:rPr>
        <w:t xml:space="preserve"> </w:t>
      </w:r>
      <w:r w:rsidR="00E23F46" w:rsidRPr="00855BD6">
        <w:rPr>
          <w:rFonts w:cs="Arial"/>
        </w:rPr>
        <w:t>ПРЕДМЕТ ЈАВНЕ НАВАВКЕ</w:t>
      </w:r>
    </w:p>
    <w:p w14:paraId="18F97EF3" w14:textId="77777777" w:rsidR="001F0B8F" w:rsidRPr="00AA71DD" w:rsidRDefault="001F0B8F" w:rsidP="00AA71DD">
      <w:pPr>
        <w:jc w:val="both"/>
        <w:rPr>
          <w:rFonts w:ascii="Arial" w:eastAsia="Calibri" w:hAnsi="Arial" w:cs="Arial"/>
          <w:sz w:val="22"/>
          <w:szCs w:val="22"/>
        </w:rPr>
      </w:pPr>
    </w:p>
    <w:p w14:paraId="3687FB22" w14:textId="77777777" w:rsidR="001558D3" w:rsidRPr="0081344A" w:rsidRDefault="00531E5B" w:rsidP="00222AFD">
      <w:pPr>
        <w:spacing w:before="120"/>
        <w:jc w:val="both"/>
        <w:rPr>
          <w:rFonts w:ascii="Arial" w:hAnsi="Arial" w:cs="Arial"/>
          <w:sz w:val="22"/>
          <w:szCs w:val="22"/>
        </w:rPr>
      </w:pPr>
      <w:r w:rsidRPr="0081344A">
        <w:rPr>
          <w:rFonts w:ascii="Arial" w:hAnsi="Arial" w:cs="Arial"/>
          <w:sz w:val="22"/>
          <w:szCs w:val="22"/>
        </w:rPr>
        <w:t xml:space="preserve">Предмет јавне набавке је набавка </w:t>
      </w:r>
      <w:r w:rsidR="007A63C1" w:rsidRPr="0081344A">
        <w:rPr>
          <w:rFonts w:ascii="Arial" w:hAnsi="Arial" w:cs="Arial"/>
          <w:sz w:val="22"/>
          <w:szCs w:val="22"/>
          <w:lang w:val="ru-RU"/>
        </w:rPr>
        <w:t>услуга: «</w:t>
      </w:r>
      <w:r w:rsidR="00222AFD" w:rsidRPr="00222AFD">
        <w:rPr>
          <w:rFonts w:ascii="Arial" w:hAnsi="Arial" w:cs="Arial"/>
          <w:sz w:val="22"/>
          <w:szCs w:val="22"/>
          <w:lang w:val="ru-RU"/>
        </w:rPr>
        <w:t xml:space="preserve">МХЕ </w:t>
      </w:r>
      <w:r w:rsidR="00222AFD">
        <w:rPr>
          <w:rFonts w:ascii="Arial" w:hAnsi="Arial" w:cs="Arial"/>
          <w:sz w:val="22"/>
          <w:szCs w:val="22"/>
          <w:lang w:val="ru-RU"/>
        </w:rPr>
        <w:t>С</w:t>
      </w:r>
      <w:r w:rsidR="00222AFD" w:rsidRPr="00222AFD">
        <w:rPr>
          <w:rFonts w:ascii="Arial" w:hAnsi="Arial" w:cs="Arial"/>
          <w:sz w:val="22"/>
          <w:szCs w:val="22"/>
          <w:lang w:val="ru-RU"/>
        </w:rPr>
        <w:t xml:space="preserve">околовац и МХЕ </w:t>
      </w:r>
      <w:r w:rsidR="00222AFD">
        <w:rPr>
          <w:rFonts w:ascii="Arial" w:hAnsi="Arial" w:cs="Arial"/>
          <w:sz w:val="22"/>
          <w:szCs w:val="22"/>
          <w:lang w:val="ru-RU"/>
        </w:rPr>
        <w:t>Сокоља</w:t>
      </w:r>
      <w:r w:rsidR="005F6711">
        <w:rPr>
          <w:rFonts w:ascii="Arial" w:hAnsi="Arial" w:cs="Arial"/>
          <w:sz w:val="22"/>
          <w:szCs w:val="22"/>
          <w:lang w:val="ru-RU"/>
        </w:rPr>
        <w:t>, пројектна документација</w:t>
      </w:r>
      <w:r w:rsidR="007A63C1" w:rsidRPr="0081344A">
        <w:rPr>
          <w:rFonts w:ascii="Arial" w:hAnsi="Arial" w:cs="Arial"/>
          <w:sz w:val="22"/>
          <w:szCs w:val="22"/>
          <w:lang w:val="ru-RU"/>
        </w:rPr>
        <w:t>»</w:t>
      </w:r>
      <w:r w:rsidR="00817875">
        <w:rPr>
          <w:rFonts w:ascii="Arial" w:hAnsi="Arial" w:cs="Arial"/>
          <w:sz w:val="22"/>
          <w:szCs w:val="22"/>
          <w:lang w:val="ru-RU"/>
        </w:rPr>
        <w:t>.</w:t>
      </w:r>
      <w:r w:rsidR="00A07547" w:rsidRPr="0081344A">
        <w:rPr>
          <w:rFonts w:ascii="Arial" w:hAnsi="Arial" w:cs="Arial"/>
          <w:sz w:val="22"/>
          <w:szCs w:val="22"/>
        </w:rPr>
        <w:t xml:space="preserve"> </w:t>
      </w:r>
    </w:p>
    <w:p w14:paraId="19BA0C70" w14:textId="77777777" w:rsidR="005F7C93" w:rsidRPr="002C2297" w:rsidRDefault="005F7C93" w:rsidP="00AA71DD">
      <w:pPr>
        <w:jc w:val="both"/>
        <w:rPr>
          <w:rFonts w:ascii="Arial" w:eastAsia="Calibri" w:hAnsi="Arial" w:cs="Arial"/>
          <w:sz w:val="22"/>
          <w:szCs w:val="22"/>
        </w:rPr>
      </w:pPr>
    </w:p>
    <w:p w14:paraId="117BEA4D" w14:textId="77777777" w:rsidR="0081344A" w:rsidRPr="002C2297" w:rsidRDefault="0081344A" w:rsidP="0081344A">
      <w:pPr>
        <w:jc w:val="both"/>
        <w:rPr>
          <w:rFonts w:ascii="Arial" w:hAnsi="Arial" w:cs="Arial"/>
          <w:sz w:val="22"/>
          <w:szCs w:val="22"/>
        </w:rPr>
      </w:pPr>
      <w:r w:rsidRPr="002C2297">
        <w:rPr>
          <w:rFonts w:ascii="Arial" w:eastAsia="Calibri" w:hAnsi="Arial" w:cs="Arial"/>
          <w:b/>
          <w:sz w:val="22"/>
          <w:szCs w:val="22"/>
        </w:rPr>
        <w:t>1.2.</w:t>
      </w:r>
      <w:r w:rsidRPr="002C2297">
        <w:rPr>
          <w:rFonts w:ascii="Arial" w:eastAsia="Calibri" w:hAnsi="Arial" w:cs="Arial"/>
          <w:sz w:val="22"/>
          <w:szCs w:val="22"/>
        </w:rPr>
        <w:t xml:space="preserve"> </w:t>
      </w:r>
      <w:r w:rsidRPr="0081344A">
        <w:rPr>
          <w:rFonts w:ascii="Arial Bold" w:hAnsi="Arial Bold" w:cs="Arial"/>
          <w:b/>
          <w:caps/>
          <w:sz w:val="22"/>
          <w:szCs w:val="22"/>
        </w:rPr>
        <w:t>Опис сваке партије, ако је предмет јавне набавке обликован по партијама</w:t>
      </w:r>
      <w:r w:rsidRPr="0081344A">
        <w:rPr>
          <w:rFonts w:ascii="Arial" w:hAnsi="Arial" w:cs="Arial"/>
          <w:sz w:val="22"/>
          <w:szCs w:val="22"/>
        </w:rPr>
        <w:t xml:space="preserve"> </w:t>
      </w:r>
    </w:p>
    <w:p w14:paraId="59D835A2" w14:textId="77777777" w:rsidR="0081344A" w:rsidRPr="002C2297" w:rsidRDefault="0081344A" w:rsidP="0081344A">
      <w:pPr>
        <w:jc w:val="both"/>
        <w:rPr>
          <w:rFonts w:ascii="Arial" w:hAnsi="Arial" w:cs="Arial"/>
          <w:sz w:val="22"/>
          <w:szCs w:val="22"/>
        </w:rPr>
      </w:pPr>
    </w:p>
    <w:p w14:paraId="568E6164" w14:textId="77777777" w:rsidR="0081344A" w:rsidRPr="002C2297" w:rsidRDefault="0081344A" w:rsidP="0081344A">
      <w:pPr>
        <w:jc w:val="both"/>
        <w:rPr>
          <w:rFonts w:ascii="Arial" w:eastAsia="Calibri" w:hAnsi="Arial" w:cs="Arial"/>
          <w:sz w:val="22"/>
          <w:szCs w:val="22"/>
        </w:rPr>
      </w:pPr>
      <w:r>
        <w:rPr>
          <w:rFonts w:ascii="Arial" w:hAnsi="Arial" w:cs="Arial"/>
          <w:sz w:val="22"/>
          <w:szCs w:val="22"/>
        </w:rPr>
        <w:t>Набавка није обликована по партијама</w:t>
      </w:r>
      <w:r w:rsidR="004B04F4" w:rsidRPr="002C2297">
        <w:rPr>
          <w:rFonts w:ascii="Arial" w:hAnsi="Arial" w:cs="Arial"/>
          <w:sz w:val="22"/>
          <w:szCs w:val="22"/>
        </w:rPr>
        <w:t>.</w:t>
      </w:r>
    </w:p>
    <w:p w14:paraId="2F3B157E" w14:textId="77777777" w:rsidR="0081344A" w:rsidRPr="002C2297" w:rsidRDefault="0081344A">
      <w:pPr>
        <w:suppressAutoHyphens w:val="0"/>
        <w:rPr>
          <w:rFonts w:ascii="Arial" w:eastAsia="Calibri" w:hAnsi="Arial" w:cs="Arial"/>
          <w:sz w:val="22"/>
          <w:szCs w:val="22"/>
        </w:rPr>
      </w:pPr>
      <w:r w:rsidRPr="002C2297">
        <w:rPr>
          <w:rFonts w:ascii="Arial" w:eastAsia="Calibri" w:hAnsi="Arial" w:cs="Arial"/>
          <w:sz w:val="22"/>
          <w:szCs w:val="22"/>
        </w:rPr>
        <w:br w:type="page"/>
      </w:r>
    </w:p>
    <w:p w14:paraId="08B4464A" w14:textId="77777777" w:rsidR="005F7C93" w:rsidRPr="0067056D" w:rsidRDefault="005F7C93" w:rsidP="00992D97">
      <w:pPr>
        <w:pStyle w:val="Heading10"/>
        <w:numPr>
          <w:ilvl w:val="0"/>
          <w:numId w:val="4"/>
        </w:numPr>
        <w:jc w:val="both"/>
        <w:rPr>
          <w:rFonts w:cs="Arial"/>
          <w:sz w:val="28"/>
          <w:szCs w:val="28"/>
        </w:rPr>
      </w:pPr>
      <w:r w:rsidRPr="0067056D">
        <w:rPr>
          <w:rFonts w:cs="Arial"/>
          <w:sz w:val="28"/>
          <w:szCs w:val="28"/>
        </w:rPr>
        <w:lastRenderedPageBreak/>
        <w:t>В</w:t>
      </w:r>
      <w:r w:rsidR="00E23F46" w:rsidRPr="0067056D">
        <w:rPr>
          <w:rFonts w:cs="Arial"/>
          <w:sz w:val="28"/>
          <w:szCs w:val="28"/>
        </w:rPr>
        <w:t>РСТА, ТЕХНИЧКЕ КАРАКТЕРИСТИКЕ (</w:t>
      </w:r>
      <w:r w:rsidRPr="0067056D">
        <w:rPr>
          <w:rFonts w:cs="Arial"/>
          <w:sz w:val="28"/>
          <w:szCs w:val="28"/>
        </w:rPr>
        <w:t>СПЕЦИФИКАЦИЈА</w:t>
      </w:r>
      <w:r w:rsidR="00E23F46" w:rsidRPr="0067056D">
        <w:rPr>
          <w:rFonts w:cs="Arial"/>
          <w:sz w:val="28"/>
          <w:szCs w:val="28"/>
        </w:rPr>
        <w:t>)</w:t>
      </w:r>
      <w:r w:rsidRPr="0067056D">
        <w:rPr>
          <w:rFonts w:cs="Arial"/>
          <w:sz w:val="28"/>
          <w:szCs w:val="28"/>
        </w:rPr>
        <w:t xml:space="preserve"> ПРЕДМЕТНЕ ЈАВНЕ НАБАВКЕ</w:t>
      </w:r>
    </w:p>
    <w:p w14:paraId="06F92B40" w14:textId="77777777" w:rsidR="005F7C93" w:rsidRPr="0067056D" w:rsidRDefault="005F7C93" w:rsidP="005F7C93">
      <w:pPr>
        <w:jc w:val="both"/>
        <w:rPr>
          <w:rFonts w:ascii="Arial" w:eastAsia="Calibri" w:hAnsi="Arial" w:cs="Arial"/>
          <w:sz w:val="28"/>
          <w:szCs w:val="28"/>
        </w:rPr>
      </w:pPr>
    </w:p>
    <w:p w14:paraId="1FFCE9BA" w14:textId="77777777" w:rsidR="0067056D" w:rsidRPr="00855BD6" w:rsidRDefault="0067056D" w:rsidP="005F7C93">
      <w:pPr>
        <w:jc w:val="both"/>
        <w:rPr>
          <w:rFonts w:ascii="Arial" w:eastAsia="Calibri" w:hAnsi="Arial" w:cs="Arial"/>
          <w:sz w:val="22"/>
          <w:szCs w:val="22"/>
        </w:rPr>
      </w:pPr>
    </w:p>
    <w:p w14:paraId="449F563E" w14:textId="77777777" w:rsidR="00607FAE" w:rsidRPr="0067056D" w:rsidRDefault="00A4659D" w:rsidP="00A4659D">
      <w:pPr>
        <w:pStyle w:val="Heading2"/>
        <w:rPr>
          <w:rFonts w:cs="Arial"/>
          <w:u w:val="single"/>
        </w:rPr>
      </w:pPr>
      <w:r w:rsidRPr="002C2297">
        <w:rPr>
          <w:rFonts w:cs="Arial"/>
          <w:u w:val="single"/>
        </w:rPr>
        <w:t>2.1</w:t>
      </w:r>
      <w:r w:rsidR="00147648" w:rsidRPr="0067056D">
        <w:rPr>
          <w:rFonts w:cs="Arial"/>
          <w:u w:val="single"/>
        </w:rPr>
        <w:t>.</w:t>
      </w:r>
      <w:r w:rsidRPr="002C2297">
        <w:rPr>
          <w:rFonts w:cs="Arial"/>
          <w:u w:val="single"/>
        </w:rPr>
        <w:t xml:space="preserve"> </w:t>
      </w:r>
      <w:r w:rsidR="005F7C93" w:rsidRPr="0067056D">
        <w:rPr>
          <w:rFonts w:cs="Arial"/>
          <w:u w:val="single"/>
        </w:rPr>
        <w:t>ОПШТЕ ИНФОРМАЦИЈЕ</w:t>
      </w:r>
    </w:p>
    <w:p w14:paraId="2FBC61EA" w14:textId="77777777" w:rsidR="00147648" w:rsidRDefault="00147648" w:rsidP="0039609E">
      <w:pPr>
        <w:jc w:val="both"/>
        <w:rPr>
          <w:rFonts w:ascii="Arial" w:hAnsi="Arial" w:cs="Arial"/>
          <w:sz w:val="22"/>
          <w:szCs w:val="22"/>
          <w:highlight w:val="green"/>
        </w:rPr>
      </w:pPr>
    </w:p>
    <w:p w14:paraId="69051C3B" w14:textId="77777777" w:rsidR="00607FAE" w:rsidRPr="00607FAE" w:rsidRDefault="00607FAE" w:rsidP="0039609E">
      <w:pPr>
        <w:jc w:val="both"/>
        <w:rPr>
          <w:rFonts w:ascii="Arial" w:hAnsi="Arial" w:cs="Arial"/>
          <w:sz w:val="22"/>
          <w:szCs w:val="22"/>
        </w:rPr>
      </w:pPr>
      <w:r w:rsidRPr="005B192A">
        <w:rPr>
          <w:rFonts w:ascii="Arial" w:hAnsi="Arial" w:cs="Arial"/>
          <w:sz w:val="22"/>
          <w:szCs w:val="22"/>
        </w:rPr>
        <w:t>Ц</w:t>
      </w:r>
      <w:r w:rsidR="0078237F" w:rsidRPr="005B192A">
        <w:rPr>
          <w:rFonts w:ascii="Arial" w:hAnsi="Arial" w:cs="Arial"/>
          <w:sz w:val="22"/>
          <w:szCs w:val="22"/>
        </w:rPr>
        <w:t xml:space="preserve">иљ предметне јавне набавке је израда неопходне техничке документације као би се извели радови на </w:t>
      </w:r>
      <w:r w:rsidR="00222AFD">
        <w:rPr>
          <w:rFonts w:ascii="Arial" w:hAnsi="Arial" w:cs="Arial"/>
          <w:sz w:val="22"/>
          <w:szCs w:val="22"/>
        </w:rPr>
        <w:t>изградњи</w:t>
      </w:r>
      <w:r w:rsidR="00147648" w:rsidRPr="005B192A">
        <w:rPr>
          <w:rFonts w:ascii="Arial" w:hAnsi="Arial" w:cs="Arial"/>
          <w:sz w:val="22"/>
          <w:szCs w:val="22"/>
        </w:rPr>
        <w:t xml:space="preserve"> </w:t>
      </w:r>
      <w:r w:rsidR="0078237F" w:rsidRPr="005B192A">
        <w:rPr>
          <w:rFonts w:ascii="Arial" w:hAnsi="Arial" w:cs="Arial"/>
          <w:sz w:val="22"/>
          <w:szCs w:val="22"/>
        </w:rPr>
        <w:t>МХЕ</w:t>
      </w:r>
      <w:r w:rsidR="00222AFD">
        <w:rPr>
          <w:rFonts w:ascii="Arial" w:hAnsi="Arial" w:cs="Arial"/>
          <w:sz w:val="22"/>
          <w:szCs w:val="22"/>
        </w:rPr>
        <w:t xml:space="preserve"> Соколовац</w:t>
      </w:r>
      <w:r w:rsidR="0078237F" w:rsidRPr="005B192A">
        <w:rPr>
          <w:rFonts w:ascii="Arial" w:hAnsi="Arial" w:cs="Arial"/>
          <w:sz w:val="22"/>
          <w:szCs w:val="22"/>
        </w:rPr>
        <w:t xml:space="preserve"> и прибављање свих потребних докумената закључно са употр</w:t>
      </w:r>
      <w:r w:rsidR="00514AB0" w:rsidRPr="005B192A">
        <w:rPr>
          <w:rFonts w:ascii="Arial" w:hAnsi="Arial" w:cs="Arial"/>
          <w:sz w:val="22"/>
          <w:szCs w:val="22"/>
        </w:rPr>
        <w:t>е</w:t>
      </w:r>
      <w:r w:rsidR="0078237F" w:rsidRPr="005B192A">
        <w:rPr>
          <w:rFonts w:ascii="Arial" w:hAnsi="Arial" w:cs="Arial"/>
          <w:sz w:val="22"/>
          <w:szCs w:val="22"/>
        </w:rPr>
        <w:t>бн</w:t>
      </w:r>
      <w:r w:rsidR="00222AFD">
        <w:rPr>
          <w:rFonts w:ascii="Arial" w:hAnsi="Arial" w:cs="Arial"/>
          <w:sz w:val="22"/>
          <w:szCs w:val="22"/>
        </w:rPr>
        <w:t>ом</w:t>
      </w:r>
      <w:r w:rsidR="0078237F" w:rsidRPr="005B192A">
        <w:rPr>
          <w:rFonts w:ascii="Arial" w:hAnsi="Arial" w:cs="Arial"/>
          <w:sz w:val="22"/>
          <w:szCs w:val="22"/>
        </w:rPr>
        <w:t xml:space="preserve"> дозвол</w:t>
      </w:r>
      <w:r w:rsidR="00222AFD">
        <w:rPr>
          <w:rFonts w:ascii="Arial" w:hAnsi="Arial" w:cs="Arial"/>
          <w:sz w:val="22"/>
          <w:szCs w:val="22"/>
        </w:rPr>
        <w:t>ом</w:t>
      </w:r>
      <w:r w:rsidR="0078237F" w:rsidRPr="005B192A">
        <w:rPr>
          <w:rFonts w:ascii="Arial" w:hAnsi="Arial" w:cs="Arial"/>
          <w:sz w:val="22"/>
          <w:szCs w:val="22"/>
        </w:rPr>
        <w:t xml:space="preserve"> у што краћем року</w:t>
      </w:r>
      <w:r w:rsidR="00222AFD">
        <w:rPr>
          <w:rFonts w:ascii="Arial" w:hAnsi="Arial" w:cs="Arial"/>
          <w:sz w:val="22"/>
          <w:szCs w:val="22"/>
        </w:rPr>
        <w:t xml:space="preserve"> за МХЕ Соколовац, као и израда потребне документације за потребе прибављања локацијских услова за изградњу МХЕ Сокоља</w:t>
      </w:r>
      <w:r w:rsidR="0078237F" w:rsidRPr="005B192A">
        <w:rPr>
          <w:rFonts w:ascii="Arial" w:hAnsi="Arial" w:cs="Arial"/>
          <w:sz w:val="22"/>
          <w:szCs w:val="22"/>
        </w:rPr>
        <w:t>.</w:t>
      </w:r>
    </w:p>
    <w:p w14:paraId="0418F58E" w14:textId="77777777" w:rsidR="007728BF" w:rsidRPr="00855BD6" w:rsidRDefault="007728BF" w:rsidP="008454EC">
      <w:pPr>
        <w:jc w:val="both"/>
        <w:rPr>
          <w:rFonts w:ascii="Arial" w:eastAsia="Calibri" w:hAnsi="Arial" w:cs="Arial"/>
          <w:b/>
          <w:sz w:val="22"/>
          <w:szCs w:val="22"/>
        </w:rPr>
      </w:pPr>
    </w:p>
    <w:p w14:paraId="4C90EE33" w14:textId="77777777" w:rsidR="005F7C93" w:rsidRPr="002C2297" w:rsidRDefault="00F82674" w:rsidP="00AA71DD">
      <w:pPr>
        <w:pStyle w:val="Heading2"/>
        <w:ind w:left="567" w:hanging="567"/>
        <w:rPr>
          <w:rFonts w:cs="Arial"/>
          <w:u w:val="single"/>
        </w:rPr>
      </w:pPr>
      <w:r w:rsidRPr="002C2297">
        <w:rPr>
          <w:rFonts w:cs="Arial"/>
          <w:u w:val="single"/>
        </w:rPr>
        <w:t>2.2</w:t>
      </w:r>
      <w:r w:rsidR="00A121BC" w:rsidRPr="002C2297">
        <w:rPr>
          <w:rFonts w:cs="Arial"/>
          <w:u w:val="single"/>
        </w:rPr>
        <w:t xml:space="preserve">. </w:t>
      </w:r>
      <w:r w:rsidR="001368C7" w:rsidRPr="002C2297">
        <w:rPr>
          <w:rFonts w:cs="Arial"/>
          <w:u w:val="single"/>
        </w:rPr>
        <w:t xml:space="preserve">ВРСТА, ОПИС И СПЕЦИФИКАЦИЈА УСЛУГЕ КОЈА ЈЕ ПРЕДМЕТ ЈАВНЕ НАБАВКЕ </w:t>
      </w:r>
    </w:p>
    <w:p w14:paraId="6F0EFB68" w14:textId="77777777" w:rsidR="00D6100E" w:rsidRPr="00855BD6" w:rsidRDefault="00D6100E" w:rsidP="00A121BC">
      <w:pPr>
        <w:jc w:val="both"/>
        <w:rPr>
          <w:rFonts w:ascii="Arial" w:eastAsia="Calibri" w:hAnsi="Arial" w:cs="Arial"/>
          <w:b/>
          <w:sz w:val="22"/>
          <w:szCs w:val="22"/>
        </w:rPr>
      </w:pPr>
    </w:p>
    <w:p w14:paraId="2CCFBFAA" w14:textId="77777777" w:rsidR="00126898" w:rsidRPr="00126898" w:rsidRDefault="00126898" w:rsidP="00147648">
      <w:pPr>
        <w:jc w:val="center"/>
        <w:rPr>
          <w:rFonts w:ascii="Arial" w:hAnsi="Arial" w:cs="Arial"/>
          <w:b/>
          <w:bCs/>
          <w:sz w:val="22"/>
          <w:szCs w:val="22"/>
        </w:rPr>
      </w:pPr>
      <w:r w:rsidRPr="00126898">
        <w:rPr>
          <w:rFonts w:ascii="Arial" w:hAnsi="Arial" w:cs="Arial"/>
          <w:b/>
          <w:bCs/>
          <w:sz w:val="22"/>
          <w:szCs w:val="22"/>
        </w:rPr>
        <w:t>ПРОЈЕКТНИ</w:t>
      </w:r>
      <w:r w:rsidRPr="002C2297">
        <w:rPr>
          <w:rFonts w:ascii="Arial" w:hAnsi="Arial" w:cs="Arial"/>
          <w:b/>
          <w:bCs/>
          <w:sz w:val="22"/>
          <w:szCs w:val="22"/>
        </w:rPr>
        <w:t xml:space="preserve"> </w:t>
      </w:r>
      <w:r w:rsidRPr="00126898">
        <w:rPr>
          <w:rFonts w:ascii="Arial" w:hAnsi="Arial" w:cs="Arial"/>
          <w:b/>
          <w:bCs/>
          <w:sz w:val="22"/>
          <w:szCs w:val="22"/>
        </w:rPr>
        <w:t>ЗАДАТАК</w:t>
      </w:r>
    </w:p>
    <w:p w14:paraId="38F8B267" w14:textId="77777777" w:rsidR="00222AFD" w:rsidRPr="00222AFD" w:rsidRDefault="00222AFD" w:rsidP="00222AFD">
      <w:pPr>
        <w:jc w:val="center"/>
        <w:rPr>
          <w:rFonts w:ascii="Arial" w:hAnsi="Arial" w:cs="Arial"/>
          <w:sz w:val="22"/>
          <w:szCs w:val="22"/>
        </w:rPr>
      </w:pPr>
      <w:r w:rsidRPr="00222AFD">
        <w:rPr>
          <w:rFonts w:ascii="Arial" w:hAnsi="Arial" w:cs="Arial"/>
          <w:sz w:val="22"/>
          <w:szCs w:val="22"/>
        </w:rPr>
        <w:t>за израду инвестиционо-техничке документације и консултанске услуге</w:t>
      </w:r>
    </w:p>
    <w:p w14:paraId="37E0E47F" w14:textId="77777777" w:rsidR="00222AFD" w:rsidRPr="00222AFD" w:rsidRDefault="00222AFD" w:rsidP="00222AFD">
      <w:pPr>
        <w:jc w:val="center"/>
        <w:rPr>
          <w:rFonts w:ascii="Arial" w:hAnsi="Arial" w:cs="Arial"/>
          <w:sz w:val="22"/>
          <w:szCs w:val="22"/>
        </w:rPr>
      </w:pPr>
      <w:r w:rsidRPr="00222AFD">
        <w:rPr>
          <w:rFonts w:ascii="Arial" w:hAnsi="Arial" w:cs="Arial"/>
          <w:sz w:val="22"/>
          <w:szCs w:val="22"/>
        </w:rPr>
        <w:t>за изградњу МХЕ „СОКОЛОВАЦ“ и МХЕ „</w:t>
      </w:r>
      <w:r w:rsidRPr="00222AFD">
        <w:rPr>
          <w:rFonts w:ascii="Arial" w:hAnsi="Arial" w:cs="Arial"/>
          <w:caps/>
          <w:sz w:val="22"/>
          <w:szCs w:val="22"/>
        </w:rPr>
        <w:t>Сокоља</w:t>
      </w:r>
      <w:r w:rsidRPr="00222AFD">
        <w:rPr>
          <w:rFonts w:ascii="Arial" w:hAnsi="Arial" w:cs="Arial"/>
          <w:sz w:val="22"/>
          <w:szCs w:val="22"/>
        </w:rPr>
        <w:t>“</w:t>
      </w:r>
    </w:p>
    <w:p w14:paraId="49AAB620" w14:textId="77777777" w:rsidR="00222AFD" w:rsidRDefault="00222AFD" w:rsidP="00147648">
      <w:pPr>
        <w:jc w:val="center"/>
        <w:rPr>
          <w:rFonts w:ascii="Arial" w:hAnsi="Arial" w:cs="Arial"/>
          <w:sz w:val="22"/>
          <w:szCs w:val="22"/>
        </w:rPr>
      </w:pPr>
    </w:p>
    <w:p w14:paraId="3519C93C" w14:textId="77777777" w:rsidR="00222AFD" w:rsidRPr="00222AFD" w:rsidRDefault="001750BD" w:rsidP="00C25117">
      <w:pPr>
        <w:pStyle w:val="12"/>
        <w:ind w:right="-25" w:hanging="723"/>
        <w:jc w:val="both"/>
      </w:pPr>
      <w:bookmarkStart w:id="2" w:name="_Toc459027289"/>
      <w:r w:rsidRPr="00222AFD">
        <w:t>ИЗРАДА ИНВЕСТИЦИОНО-ТЕХНИЧКЕ ДОКУМЕНТАЦИЈЕ И КОНСУЛТАНСКЕ УСЛУГЕ ЗА ИЗГРАДЊУ МХЕ „СОКОЛОВАЦ“</w:t>
      </w:r>
      <w:bookmarkEnd w:id="2"/>
    </w:p>
    <w:p w14:paraId="3949D3F2" w14:textId="77777777" w:rsidR="00222AFD" w:rsidRPr="00222AFD" w:rsidRDefault="00222AFD" w:rsidP="00222AFD">
      <w:pPr>
        <w:widowControl w:val="0"/>
        <w:shd w:val="clear" w:color="auto" w:fill="FFFFFF"/>
        <w:suppressAutoHyphens w:val="0"/>
        <w:autoSpaceDE w:val="0"/>
        <w:autoSpaceDN w:val="0"/>
        <w:adjustRightInd w:val="0"/>
        <w:ind w:left="567"/>
        <w:outlineLvl w:val="0"/>
        <w:rPr>
          <w:rFonts w:ascii="Arial Narrow" w:hAnsi="Arial Narrow"/>
          <w:b/>
          <w:bCs/>
          <w:sz w:val="22"/>
          <w:szCs w:val="22"/>
        </w:rPr>
      </w:pPr>
    </w:p>
    <w:p w14:paraId="6054B9E3" w14:textId="77777777" w:rsidR="00222AFD" w:rsidRPr="00C25117" w:rsidRDefault="00C25117" w:rsidP="00C25117">
      <w:pPr>
        <w:pStyle w:val="11"/>
        <w:ind w:hanging="716"/>
        <w:rPr>
          <w:rFonts w:ascii="Arial" w:hAnsi="Arial" w:cs="Arial"/>
          <w:b/>
        </w:rPr>
      </w:pPr>
      <w:bookmarkStart w:id="3" w:name="_Toc459027290"/>
      <w:r w:rsidRPr="00C25117">
        <w:rPr>
          <w:rFonts w:ascii="Arial" w:hAnsi="Arial" w:cs="Arial"/>
          <w:b/>
        </w:rPr>
        <w:t>Увод</w:t>
      </w:r>
      <w:bookmarkEnd w:id="3"/>
    </w:p>
    <w:p w14:paraId="2D6C248A" w14:textId="77777777" w:rsidR="00222AFD" w:rsidRPr="00C25117" w:rsidRDefault="00222AFD" w:rsidP="00222AFD">
      <w:pPr>
        <w:widowControl w:val="0"/>
        <w:suppressAutoHyphens w:val="0"/>
        <w:autoSpaceDE w:val="0"/>
        <w:autoSpaceDN w:val="0"/>
        <w:adjustRightInd w:val="0"/>
        <w:jc w:val="both"/>
        <w:rPr>
          <w:rFonts w:ascii="Arial" w:hAnsi="Arial" w:cs="Arial"/>
          <w:sz w:val="22"/>
          <w:szCs w:val="22"/>
          <w:lang w:eastAsia="en-US"/>
        </w:rPr>
      </w:pPr>
    </w:p>
    <w:p w14:paraId="28C28B44" w14:textId="77777777" w:rsidR="00222AFD" w:rsidRPr="00C25117" w:rsidRDefault="00222AFD" w:rsidP="00222AFD">
      <w:pPr>
        <w:widowControl w:val="0"/>
        <w:suppressAutoHyphens w:val="0"/>
        <w:autoSpaceDE w:val="0"/>
        <w:autoSpaceDN w:val="0"/>
        <w:adjustRightInd w:val="0"/>
        <w:jc w:val="both"/>
        <w:rPr>
          <w:rFonts w:ascii="Arial" w:hAnsi="Arial" w:cs="Arial"/>
          <w:sz w:val="22"/>
          <w:szCs w:val="22"/>
          <w:lang w:eastAsia="en-US"/>
        </w:rPr>
      </w:pPr>
      <w:r w:rsidRPr="00C25117">
        <w:rPr>
          <w:rFonts w:ascii="Arial" w:hAnsi="Arial" w:cs="Arial"/>
          <w:sz w:val="22"/>
          <w:szCs w:val="22"/>
          <w:lang w:eastAsia="en-US"/>
        </w:rPr>
        <w:t xml:space="preserve">МХЕ „Соколовац“ својом локацијом припада подручју Општине Сурдулица и предвиђено је да користи расположиви водни потенцијал Новоселске (Јелашничке) реке. </w:t>
      </w:r>
    </w:p>
    <w:p w14:paraId="4A656DF8" w14:textId="77777777" w:rsidR="00222AFD" w:rsidRPr="00C25117" w:rsidRDefault="00222AFD" w:rsidP="00222AFD">
      <w:pPr>
        <w:widowControl w:val="0"/>
        <w:suppressAutoHyphens w:val="0"/>
        <w:autoSpaceDE w:val="0"/>
        <w:autoSpaceDN w:val="0"/>
        <w:adjustRightInd w:val="0"/>
        <w:jc w:val="both"/>
        <w:rPr>
          <w:rFonts w:ascii="Arial" w:hAnsi="Arial" w:cs="Arial"/>
          <w:sz w:val="22"/>
          <w:szCs w:val="22"/>
          <w:lang w:eastAsia="en-US"/>
        </w:rPr>
      </w:pPr>
    </w:p>
    <w:p w14:paraId="30389AC3" w14:textId="77777777" w:rsidR="00222AFD" w:rsidRPr="00C25117" w:rsidRDefault="00222AFD" w:rsidP="00222AFD">
      <w:pPr>
        <w:widowControl w:val="0"/>
        <w:suppressAutoHyphens w:val="0"/>
        <w:autoSpaceDE w:val="0"/>
        <w:autoSpaceDN w:val="0"/>
        <w:adjustRightInd w:val="0"/>
        <w:jc w:val="both"/>
        <w:rPr>
          <w:rFonts w:ascii="Arial" w:hAnsi="Arial" w:cs="Arial"/>
          <w:sz w:val="22"/>
          <w:szCs w:val="22"/>
          <w:lang w:eastAsia="en-US"/>
        </w:rPr>
      </w:pPr>
      <w:r w:rsidRPr="00C25117">
        <w:rPr>
          <w:rFonts w:ascii="Arial" w:hAnsi="Arial" w:cs="Arial"/>
          <w:sz w:val="22"/>
          <w:szCs w:val="22"/>
          <w:lang w:eastAsia="en-US"/>
        </w:rPr>
        <w:t xml:space="preserve">Техничко решење МХЕ до сада је обрађено на нивоу Генералног пројекта и Претходне студије оправданости, који су издати јуна 2014. године („Енергопројект-Хидроинжењеринг“, Београд). </w:t>
      </w:r>
    </w:p>
    <w:p w14:paraId="0695F240" w14:textId="77777777" w:rsidR="00222AFD" w:rsidRPr="00C25117" w:rsidRDefault="00222AFD" w:rsidP="00222AFD">
      <w:pPr>
        <w:widowControl w:val="0"/>
        <w:suppressAutoHyphens w:val="0"/>
        <w:autoSpaceDE w:val="0"/>
        <w:autoSpaceDN w:val="0"/>
        <w:adjustRightInd w:val="0"/>
        <w:jc w:val="both"/>
        <w:rPr>
          <w:rFonts w:ascii="Arial" w:hAnsi="Arial" w:cs="Arial"/>
          <w:sz w:val="22"/>
          <w:szCs w:val="22"/>
          <w:lang w:eastAsia="en-US"/>
        </w:rPr>
      </w:pPr>
    </w:p>
    <w:p w14:paraId="417B38B2" w14:textId="77777777" w:rsidR="00222AFD" w:rsidRPr="00C25117" w:rsidRDefault="00222AFD" w:rsidP="00222AFD">
      <w:pPr>
        <w:widowControl w:val="0"/>
        <w:suppressAutoHyphens w:val="0"/>
        <w:autoSpaceDE w:val="0"/>
        <w:autoSpaceDN w:val="0"/>
        <w:adjustRightInd w:val="0"/>
        <w:jc w:val="both"/>
        <w:rPr>
          <w:rFonts w:ascii="Arial" w:hAnsi="Arial" w:cs="Arial"/>
          <w:sz w:val="22"/>
          <w:szCs w:val="22"/>
          <w:lang w:eastAsia="en-US"/>
        </w:rPr>
      </w:pPr>
      <w:r w:rsidRPr="00C25117">
        <w:rPr>
          <w:rFonts w:ascii="Arial" w:hAnsi="Arial" w:cs="Arial"/>
          <w:sz w:val="22"/>
          <w:szCs w:val="22"/>
          <w:lang w:eastAsia="en-US"/>
        </w:rPr>
        <w:t xml:space="preserve">Према решењу из Генералног пројекта, МХЕ „Соколовац“ представља постројење проточно-деривационог типа, које би могло да ради самостално, али и у каскадном систему са узводно предвиђеном МХЕ „Лајковица“, истог типа, чија се изградња, такође, планира. </w:t>
      </w:r>
    </w:p>
    <w:p w14:paraId="2F3AEE64" w14:textId="77777777" w:rsidR="00222AFD" w:rsidRPr="00C25117" w:rsidRDefault="00222AFD" w:rsidP="00222AFD">
      <w:pPr>
        <w:widowControl w:val="0"/>
        <w:suppressAutoHyphens w:val="0"/>
        <w:autoSpaceDE w:val="0"/>
        <w:autoSpaceDN w:val="0"/>
        <w:adjustRightInd w:val="0"/>
        <w:jc w:val="both"/>
        <w:rPr>
          <w:rFonts w:ascii="Arial" w:hAnsi="Arial" w:cs="Arial"/>
          <w:sz w:val="22"/>
          <w:szCs w:val="22"/>
          <w:lang w:eastAsia="en-US"/>
        </w:rPr>
      </w:pPr>
    </w:p>
    <w:p w14:paraId="02D8311F" w14:textId="77777777" w:rsidR="00222AFD" w:rsidRPr="00C25117" w:rsidRDefault="00222AFD" w:rsidP="00222AFD">
      <w:pPr>
        <w:widowControl w:val="0"/>
        <w:suppressAutoHyphens w:val="0"/>
        <w:autoSpaceDE w:val="0"/>
        <w:autoSpaceDN w:val="0"/>
        <w:adjustRightInd w:val="0"/>
        <w:jc w:val="both"/>
        <w:rPr>
          <w:rFonts w:ascii="Arial" w:hAnsi="Arial" w:cs="Arial"/>
          <w:sz w:val="22"/>
          <w:szCs w:val="22"/>
          <w:lang w:eastAsia="en-US"/>
        </w:rPr>
      </w:pPr>
      <w:r w:rsidRPr="00C25117">
        <w:rPr>
          <w:rFonts w:ascii="Arial" w:hAnsi="Arial" w:cs="Arial"/>
          <w:sz w:val="22"/>
          <w:szCs w:val="22"/>
          <w:lang w:eastAsia="en-US"/>
        </w:rPr>
        <w:t>Објекте МХЕ чине: водозахват са таложницом, доводни цевовод под притиском, пречника D=0,7 m и дужине 3,5 km, и машинска зграда у којој ће бити смештена једна вертикална Пелтон турбина, генератор, трансформатор и остала електро-машинска опрема. За материјал цеви довода, у Генералном пројекту је усвојен GRP (</w:t>
      </w:r>
      <w:r w:rsidRPr="00C25117">
        <w:rPr>
          <w:rFonts w:ascii="Arial" w:hAnsi="Arial" w:cs="Arial"/>
          <w:i/>
          <w:sz w:val="22"/>
          <w:szCs w:val="22"/>
          <w:lang w:eastAsia="en-US"/>
        </w:rPr>
        <w:t>Glass Fiber Reinforced</w:t>
      </w:r>
      <w:r w:rsidRPr="00C25117">
        <w:rPr>
          <w:rFonts w:ascii="Arial" w:hAnsi="Arial" w:cs="Arial"/>
          <w:sz w:val="22"/>
          <w:szCs w:val="22"/>
          <w:lang w:eastAsia="en-US"/>
        </w:rPr>
        <w:t>).</w:t>
      </w:r>
    </w:p>
    <w:p w14:paraId="3AE12DFB" w14:textId="77777777" w:rsidR="00222AFD" w:rsidRPr="00C25117" w:rsidRDefault="00222AFD" w:rsidP="00222AFD">
      <w:pPr>
        <w:widowControl w:val="0"/>
        <w:suppressAutoHyphens w:val="0"/>
        <w:autoSpaceDE w:val="0"/>
        <w:autoSpaceDN w:val="0"/>
        <w:adjustRightInd w:val="0"/>
        <w:jc w:val="both"/>
        <w:rPr>
          <w:rFonts w:ascii="Arial" w:hAnsi="Arial" w:cs="Arial"/>
          <w:sz w:val="22"/>
          <w:szCs w:val="22"/>
          <w:lang w:eastAsia="en-US"/>
        </w:rPr>
      </w:pPr>
    </w:p>
    <w:p w14:paraId="6BADC71B" w14:textId="77777777" w:rsidR="00222AFD" w:rsidRPr="00C25117" w:rsidRDefault="00222AFD" w:rsidP="00222AFD">
      <w:pPr>
        <w:widowControl w:val="0"/>
        <w:suppressAutoHyphens w:val="0"/>
        <w:autoSpaceDE w:val="0"/>
        <w:autoSpaceDN w:val="0"/>
        <w:adjustRightInd w:val="0"/>
        <w:jc w:val="both"/>
        <w:rPr>
          <w:rFonts w:ascii="Arial" w:hAnsi="Arial" w:cs="Arial"/>
          <w:sz w:val="22"/>
          <w:szCs w:val="22"/>
          <w:lang w:eastAsia="en-US"/>
        </w:rPr>
      </w:pPr>
      <w:r w:rsidRPr="00C25117">
        <w:rPr>
          <w:rFonts w:ascii="Arial" w:hAnsi="Arial" w:cs="Arial"/>
          <w:sz w:val="22"/>
          <w:szCs w:val="22"/>
          <w:lang w:eastAsia="en-US"/>
        </w:rPr>
        <w:t>Природни средњи проток Новоселске реке у профилу водозахвата МХЕ „Соколовац“ је 0,63 m</w:t>
      </w:r>
      <w:r w:rsidRPr="00C25117">
        <w:rPr>
          <w:rFonts w:ascii="Arial" w:hAnsi="Arial" w:cs="Arial"/>
          <w:sz w:val="22"/>
          <w:szCs w:val="22"/>
          <w:vertAlign w:val="superscript"/>
          <w:lang w:eastAsia="en-US"/>
        </w:rPr>
        <w:t>3</w:t>
      </w:r>
      <w:r w:rsidRPr="00C25117">
        <w:rPr>
          <w:rFonts w:ascii="Arial" w:hAnsi="Arial" w:cs="Arial"/>
          <w:sz w:val="22"/>
          <w:szCs w:val="22"/>
          <w:lang w:eastAsia="en-US"/>
        </w:rPr>
        <w:t>/s. Међутим, расположиви водни потенцијал који МХЕ може да користи износи 0,57 m</w:t>
      </w:r>
      <w:r w:rsidRPr="00C25117">
        <w:rPr>
          <w:rFonts w:ascii="Arial" w:hAnsi="Arial" w:cs="Arial"/>
          <w:sz w:val="22"/>
          <w:szCs w:val="22"/>
          <w:vertAlign w:val="superscript"/>
          <w:lang w:eastAsia="en-US"/>
        </w:rPr>
        <w:t>3</w:t>
      </w:r>
      <w:r w:rsidRPr="00C25117">
        <w:rPr>
          <w:rFonts w:ascii="Arial" w:hAnsi="Arial" w:cs="Arial"/>
          <w:sz w:val="22"/>
          <w:szCs w:val="22"/>
          <w:lang w:eastAsia="en-US"/>
        </w:rPr>
        <w:t>/s, с обзиром да се низводно од водозахвата у речном кориту мора обезбедити гарантовани проток од најмање 0,06 m</w:t>
      </w:r>
      <w:r w:rsidRPr="00C25117">
        <w:rPr>
          <w:rFonts w:ascii="Arial" w:hAnsi="Arial" w:cs="Arial"/>
          <w:sz w:val="22"/>
          <w:szCs w:val="22"/>
          <w:vertAlign w:val="superscript"/>
          <w:lang w:eastAsia="en-US"/>
        </w:rPr>
        <w:t>3</w:t>
      </w:r>
      <w:r w:rsidRPr="00C25117">
        <w:rPr>
          <w:rFonts w:ascii="Arial" w:hAnsi="Arial" w:cs="Arial"/>
          <w:sz w:val="22"/>
          <w:szCs w:val="22"/>
          <w:lang w:eastAsia="en-US"/>
        </w:rPr>
        <w:t>/s. Расположиви брути пад МХЕ износи 188,4 m.</w:t>
      </w:r>
    </w:p>
    <w:p w14:paraId="04BC4E40" w14:textId="77777777" w:rsidR="00222AFD" w:rsidRPr="00C25117" w:rsidRDefault="00222AFD" w:rsidP="00222AFD">
      <w:pPr>
        <w:widowControl w:val="0"/>
        <w:suppressAutoHyphens w:val="0"/>
        <w:autoSpaceDE w:val="0"/>
        <w:autoSpaceDN w:val="0"/>
        <w:adjustRightInd w:val="0"/>
        <w:jc w:val="both"/>
        <w:rPr>
          <w:rFonts w:ascii="Arial" w:hAnsi="Arial" w:cs="Arial"/>
          <w:sz w:val="22"/>
          <w:szCs w:val="22"/>
          <w:lang w:eastAsia="en-US"/>
        </w:rPr>
      </w:pPr>
    </w:p>
    <w:p w14:paraId="47128F0B" w14:textId="77777777" w:rsidR="00222AFD" w:rsidRPr="00C25117" w:rsidRDefault="00222AFD" w:rsidP="00222AFD">
      <w:pPr>
        <w:widowControl w:val="0"/>
        <w:suppressAutoHyphens w:val="0"/>
        <w:autoSpaceDE w:val="0"/>
        <w:autoSpaceDN w:val="0"/>
        <w:adjustRightInd w:val="0"/>
        <w:jc w:val="both"/>
        <w:rPr>
          <w:rFonts w:ascii="Arial" w:hAnsi="Arial" w:cs="Arial"/>
          <w:sz w:val="22"/>
          <w:szCs w:val="22"/>
          <w:lang w:eastAsia="en-US"/>
        </w:rPr>
      </w:pPr>
      <w:r w:rsidRPr="00C25117">
        <w:rPr>
          <w:rFonts w:ascii="Arial" w:hAnsi="Arial" w:cs="Arial"/>
          <w:sz w:val="22"/>
          <w:szCs w:val="22"/>
          <w:lang w:eastAsia="en-US"/>
        </w:rPr>
        <w:t>Параметри МХЕ усвојени су на основу оптимизационих анализа извршених у фази Генералног пројекта. Инсталисани проток МХЕ је 0,86 m</w:t>
      </w:r>
      <w:r w:rsidRPr="00C25117">
        <w:rPr>
          <w:rFonts w:ascii="Arial" w:hAnsi="Arial" w:cs="Arial"/>
          <w:sz w:val="22"/>
          <w:szCs w:val="22"/>
          <w:vertAlign w:val="superscript"/>
          <w:lang w:eastAsia="en-US"/>
        </w:rPr>
        <w:t>3</w:t>
      </w:r>
      <w:r w:rsidRPr="00C25117">
        <w:rPr>
          <w:rFonts w:ascii="Arial" w:hAnsi="Arial" w:cs="Arial"/>
          <w:sz w:val="22"/>
          <w:szCs w:val="22"/>
          <w:lang w:eastAsia="en-US"/>
        </w:rPr>
        <w:t>/s, инсталисана снага МХЕ на прагу је 1204 kW, а њена могућа годишња производња 4,9 GWh.</w:t>
      </w:r>
    </w:p>
    <w:p w14:paraId="2E066FC4" w14:textId="77777777" w:rsidR="00222AFD" w:rsidRPr="00C25117" w:rsidRDefault="00222AFD" w:rsidP="00222AFD">
      <w:pPr>
        <w:widowControl w:val="0"/>
        <w:suppressAutoHyphens w:val="0"/>
        <w:autoSpaceDE w:val="0"/>
        <w:autoSpaceDN w:val="0"/>
        <w:adjustRightInd w:val="0"/>
        <w:jc w:val="both"/>
        <w:rPr>
          <w:rFonts w:ascii="Arial" w:hAnsi="Arial" w:cs="Arial"/>
          <w:sz w:val="22"/>
          <w:szCs w:val="22"/>
          <w:lang w:eastAsia="en-US"/>
        </w:rPr>
      </w:pPr>
    </w:p>
    <w:p w14:paraId="47FA72B7" w14:textId="77777777" w:rsidR="00222AFD" w:rsidRPr="00C25117" w:rsidRDefault="00C25117" w:rsidP="00C25117">
      <w:pPr>
        <w:pStyle w:val="11"/>
        <w:ind w:hanging="716"/>
        <w:rPr>
          <w:rFonts w:ascii="Arial" w:hAnsi="Arial" w:cs="Arial"/>
        </w:rPr>
      </w:pPr>
      <w:bookmarkStart w:id="4" w:name="_Toc459027291"/>
      <w:r w:rsidRPr="00C25117">
        <w:rPr>
          <w:rFonts w:ascii="Arial" w:hAnsi="Arial" w:cs="Arial"/>
          <w:b/>
        </w:rPr>
        <w:t>Предмет пројектног задатка</w:t>
      </w:r>
      <w:bookmarkEnd w:id="4"/>
    </w:p>
    <w:p w14:paraId="6E0FBF61"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p>
    <w:p w14:paraId="6D2DD177" w14:textId="77777777" w:rsidR="00222AFD" w:rsidRPr="00C25117" w:rsidRDefault="00222AFD" w:rsidP="00222AFD">
      <w:pPr>
        <w:widowControl w:val="0"/>
        <w:suppressAutoHyphens w:val="0"/>
        <w:autoSpaceDE w:val="0"/>
        <w:autoSpaceDN w:val="0"/>
        <w:adjustRightInd w:val="0"/>
        <w:jc w:val="both"/>
        <w:rPr>
          <w:rFonts w:ascii="Arial" w:hAnsi="Arial" w:cs="Arial"/>
          <w:sz w:val="22"/>
          <w:szCs w:val="22"/>
          <w:lang w:eastAsia="en-US"/>
        </w:rPr>
      </w:pPr>
      <w:r w:rsidRPr="00C25117">
        <w:rPr>
          <w:rFonts w:ascii="Arial" w:hAnsi="Arial" w:cs="Arial"/>
          <w:sz w:val="22"/>
          <w:szCs w:val="22"/>
          <w:lang w:eastAsia="en-US"/>
        </w:rPr>
        <w:t xml:space="preserve">Предмет овог Пројектног задатка су активности на развоју пројекта МХЕ „Соколовац“ на Новоселској реци, </w:t>
      </w:r>
      <w:r w:rsidRPr="00C25117">
        <w:rPr>
          <w:rFonts w:ascii="Arial" w:hAnsi="Arial" w:cs="Arial"/>
          <w:bCs/>
          <w:sz w:val="22"/>
          <w:szCs w:val="22"/>
          <w:lang w:eastAsia="en-US"/>
        </w:rPr>
        <w:t>од актуелне фазе закључно са прибављањем употребне дозволе</w:t>
      </w:r>
      <w:r w:rsidRPr="00C25117">
        <w:rPr>
          <w:rFonts w:ascii="Arial" w:hAnsi="Arial" w:cs="Arial"/>
          <w:sz w:val="22"/>
          <w:szCs w:val="22"/>
          <w:lang w:eastAsia="en-US"/>
        </w:rPr>
        <w:t xml:space="preserve">, које </w:t>
      </w:r>
      <w:r w:rsidRPr="00C25117">
        <w:rPr>
          <w:rFonts w:ascii="Arial" w:hAnsi="Arial" w:cs="Arial"/>
          <w:sz w:val="22"/>
          <w:szCs w:val="22"/>
          <w:lang w:eastAsia="en-US"/>
        </w:rPr>
        <w:lastRenderedPageBreak/>
        <w:t xml:space="preserve">у основном обухватају: </w:t>
      </w:r>
    </w:p>
    <w:p w14:paraId="11C9AB5C" w14:textId="77777777" w:rsidR="00222AFD" w:rsidRPr="00C25117" w:rsidRDefault="00222AFD" w:rsidP="00906FF3">
      <w:pPr>
        <w:widowControl w:val="0"/>
        <w:numPr>
          <w:ilvl w:val="0"/>
          <w:numId w:val="46"/>
        </w:numPr>
        <w:tabs>
          <w:tab w:val="left" w:pos="567"/>
        </w:tabs>
        <w:suppressAutoHyphens w:val="0"/>
        <w:autoSpaceDE w:val="0"/>
        <w:autoSpaceDN w:val="0"/>
        <w:adjustRightInd w:val="0"/>
        <w:spacing w:before="120"/>
        <w:ind w:left="568" w:hanging="284"/>
        <w:jc w:val="both"/>
        <w:rPr>
          <w:rFonts w:ascii="Arial" w:hAnsi="Arial" w:cs="Arial"/>
          <w:sz w:val="22"/>
          <w:szCs w:val="22"/>
          <w:lang w:eastAsia="en-US"/>
        </w:rPr>
      </w:pPr>
      <w:r w:rsidRPr="00C25117">
        <w:rPr>
          <w:rFonts w:ascii="Arial" w:hAnsi="Arial" w:cs="Arial"/>
          <w:sz w:val="22"/>
          <w:szCs w:val="22"/>
          <w:lang w:eastAsia="en-US"/>
        </w:rPr>
        <w:t>претходне радове;</w:t>
      </w:r>
    </w:p>
    <w:p w14:paraId="00BF95E8" w14:textId="77777777" w:rsidR="00222AFD" w:rsidRPr="00C25117" w:rsidRDefault="00222AFD" w:rsidP="00906FF3">
      <w:pPr>
        <w:widowControl w:val="0"/>
        <w:numPr>
          <w:ilvl w:val="0"/>
          <w:numId w:val="46"/>
        </w:numPr>
        <w:tabs>
          <w:tab w:val="left" w:pos="567"/>
        </w:tabs>
        <w:suppressAutoHyphens w:val="0"/>
        <w:autoSpaceDE w:val="0"/>
        <w:autoSpaceDN w:val="0"/>
        <w:adjustRightInd w:val="0"/>
        <w:spacing w:before="60"/>
        <w:ind w:left="568" w:hanging="284"/>
        <w:jc w:val="both"/>
        <w:rPr>
          <w:rFonts w:ascii="Arial" w:hAnsi="Arial" w:cs="Arial"/>
          <w:sz w:val="22"/>
          <w:szCs w:val="22"/>
          <w:lang w:eastAsia="en-US"/>
        </w:rPr>
      </w:pPr>
      <w:r w:rsidRPr="00C25117">
        <w:rPr>
          <w:rFonts w:ascii="Arial" w:hAnsi="Arial" w:cs="Arial"/>
          <w:sz w:val="22"/>
          <w:szCs w:val="22"/>
          <w:lang w:eastAsia="en-US"/>
        </w:rPr>
        <w:t>израду техничке документације;</w:t>
      </w:r>
    </w:p>
    <w:p w14:paraId="50E6A292" w14:textId="77777777" w:rsidR="00222AFD" w:rsidRPr="00C25117" w:rsidRDefault="00222AFD" w:rsidP="00906FF3">
      <w:pPr>
        <w:widowControl w:val="0"/>
        <w:numPr>
          <w:ilvl w:val="0"/>
          <w:numId w:val="46"/>
        </w:numPr>
        <w:tabs>
          <w:tab w:val="left" w:pos="567"/>
        </w:tabs>
        <w:suppressAutoHyphens w:val="0"/>
        <w:autoSpaceDE w:val="0"/>
        <w:autoSpaceDN w:val="0"/>
        <w:adjustRightInd w:val="0"/>
        <w:spacing w:before="60"/>
        <w:ind w:left="568" w:hanging="284"/>
        <w:jc w:val="both"/>
        <w:rPr>
          <w:rFonts w:ascii="Arial" w:hAnsi="Arial" w:cs="Arial"/>
          <w:sz w:val="22"/>
          <w:szCs w:val="22"/>
          <w:lang w:eastAsia="en-US"/>
        </w:rPr>
      </w:pPr>
      <w:r w:rsidRPr="00C25117">
        <w:rPr>
          <w:rFonts w:ascii="Arial" w:hAnsi="Arial" w:cs="Arial"/>
          <w:sz w:val="22"/>
          <w:szCs w:val="22"/>
          <w:lang w:eastAsia="en-US"/>
        </w:rPr>
        <w:t>израду урбанистичко-техничких докумената;</w:t>
      </w:r>
    </w:p>
    <w:p w14:paraId="3AF7AB35" w14:textId="77777777" w:rsidR="00222AFD" w:rsidRPr="00C25117" w:rsidRDefault="00222AFD" w:rsidP="00906FF3">
      <w:pPr>
        <w:widowControl w:val="0"/>
        <w:numPr>
          <w:ilvl w:val="0"/>
          <w:numId w:val="46"/>
        </w:numPr>
        <w:tabs>
          <w:tab w:val="left" w:pos="567"/>
        </w:tabs>
        <w:suppressAutoHyphens w:val="0"/>
        <w:autoSpaceDE w:val="0"/>
        <w:autoSpaceDN w:val="0"/>
        <w:adjustRightInd w:val="0"/>
        <w:spacing w:before="60"/>
        <w:ind w:left="568" w:hanging="284"/>
        <w:jc w:val="both"/>
        <w:rPr>
          <w:rFonts w:ascii="Arial" w:hAnsi="Arial" w:cs="Arial"/>
          <w:sz w:val="22"/>
          <w:szCs w:val="22"/>
          <w:lang w:eastAsia="en-US"/>
        </w:rPr>
      </w:pPr>
      <w:r w:rsidRPr="00C25117">
        <w:rPr>
          <w:rFonts w:ascii="Arial" w:hAnsi="Arial" w:cs="Arial"/>
          <w:sz w:val="22"/>
          <w:szCs w:val="22"/>
          <w:lang w:eastAsia="en-US"/>
        </w:rPr>
        <w:t>израду конкурсне документације за јавну набавку велике вредности за набавку, испоруку и уградњу опреме и избор извођача грађевинских радова;</w:t>
      </w:r>
    </w:p>
    <w:p w14:paraId="4A6FF256" w14:textId="77777777" w:rsidR="00222AFD" w:rsidRPr="00C25117" w:rsidRDefault="00222AFD" w:rsidP="00906FF3">
      <w:pPr>
        <w:widowControl w:val="0"/>
        <w:numPr>
          <w:ilvl w:val="0"/>
          <w:numId w:val="46"/>
        </w:numPr>
        <w:tabs>
          <w:tab w:val="left" w:pos="567"/>
        </w:tabs>
        <w:suppressAutoHyphens w:val="0"/>
        <w:autoSpaceDE w:val="0"/>
        <w:autoSpaceDN w:val="0"/>
        <w:adjustRightInd w:val="0"/>
        <w:spacing w:before="60"/>
        <w:ind w:left="568" w:hanging="284"/>
        <w:jc w:val="both"/>
        <w:rPr>
          <w:rFonts w:ascii="Arial" w:hAnsi="Arial" w:cs="Arial"/>
          <w:sz w:val="22"/>
          <w:szCs w:val="22"/>
          <w:lang w:eastAsia="en-US"/>
        </w:rPr>
      </w:pPr>
      <w:r w:rsidRPr="00C25117">
        <w:rPr>
          <w:rFonts w:ascii="Arial" w:hAnsi="Arial" w:cs="Arial"/>
          <w:sz w:val="22"/>
          <w:szCs w:val="22"/>
          <w:lang w:eastAsia="en-US"/>
        </w:rPr>
        <w:t xml:space="preserve">консултантске услуге. </w:t>
      </w:r>
    </w:p>
    <w:p w14:paraId="43B09E2A"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highlight w:val="green"/>
          <w:lang w:eastAsia="en-US"/>
        </w:rPr>
      </w:pPr>
    </w:p>
    <w:p w14:paraId="69B091B0"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r w:rsidRPr="00C25117">
        <w:rPr>
          <w:rFonts w:ascii="Arial" w:hAnsi="Arial" w:cs="Arial"/>
          <w:bCs/>
          <w:sz w:val="22"/>
          <w:szCs w:val="22"/>
          <w:lang w:eastAsia="en-US"/>
        </w:rPr>
        <w:t>Израду наведене инвестиционо – техничке документације, као и консултантске услуге, треба извршавати у независним процедурама, за следеће три зависне целине:</w:t>
      </w:r>
    </w:p>
    <w:p w14:paraId="35D20460" w14:textId="77777777" w:rsidR="00222AFD" w:rsidRPr="00C25117" w:rsidRDefault="00222AFD" w:rsidP="00906FF3">
      <w:pPr>
        <w:widowControl w:val="0"/>
        <w:numPr>
          <w:ilvl w:val="0"/>
          <w:numId w:val="48"/>
        </w:numPr>
        <w:shd w:val="clear" w:color="auto" w:fill="FFFFFF"/>
        <w:tabs>
          <w:tab w:val="left" w:pos="567"/>
        </w:tabs>
        <w:suppressAutoHyphens w:val="0"/>
        <w:autoSpaceDE w:val="0"/>
        <w:autoSpaceDN w:val="0"/>
        <w:adjustRightInd w:val="0"/>
        <w:spacing w:before="120"/>
        <w:ind w:left="568" w:hanging="284"/>
        <w:jc w:val="both"/>
        <w:rPr>
          <w:rFonts w:ascii="Arial" w:hAnsi="Arial" w:cs="Arial"/>
          <w:bCs/>
          <w:sz w:val="22"/>
          <w:szCs w:val="22"/>
          <w:lang w:eastAsia="en-US"/>
        </w:rPr>
      </w:pPr>
      <w:r w:rsidRPr="00C25117">
        <w:rPr>
          <w:rFonts w:ascii="Arial" w:hAnsi="Arial" w:cs="Arial"/>
          <w:bCs/>
          <w:sz w:val="22"/>
          <w:szCs w:val="22"/>
          <w:lang w:eastAsia="en-US"/>
        </w:rPr>
        <w:t>хидроелектранa,</w:t>
      </w:r>
    </w:p>
    <w:p w14:paraId="54FE9EE1" w14:textId="77777777" w:rsidR="00222AFD" w:rsidRPr="00C25117" w:rsidRDefault="00222AFD" w:rsidP="00906FF3">
      <w:pPr>
        <w:widowControl w:val="0"/>
        <w:numPr>
          <w:ilvl w:val="0"/>
          <w:numId w:val="48"/>
        </w:numPr>
        <w:shd w:val="clear" w:color="auto" w:fill="FFFFFF"/>
        <w:tabs>
          <w:tab w:val="left" w:pos="567"/>
        </w:tabs>
        <w:suppressAutoHyphens w:val="0"/>
        <w:autoSpaceDE w:val="0"/>
        <w:autoSpaceDN w:val="0"/>
        <w:adjustRightInd w:val="0"/>
        <w:spacing w:before="60"/>
        <w:ind w:left="568" w:hanging="284"/>
        <w:jc w:val="both"/>
        <w:rPr>
          <w:rFonts w:ascii="Arial" w:hAnsi="Arial" w:cs="Arial"/>
          <w:bCs/>
          <w:sz w:val="22"/>
          <w:szCs w:val="22"/>
          <w:lang w:eastAsia="en-US"/>
        </w:rPr>
      </w:pPr>
      <w:r w:rsidRPr="00C25117">
        <w:rPr>
          <w:rFonts w:ascii="Arial" w:hAnsi="Arial" w:cs="Arial"/>
          <w:bCs/>
          <w:sz w:val="22"/>
          <w:szCs w:val="22"/>
          <w:lang w:eastAsia="en-US"/>
        </w:rPr>
        <w:t>приступни пут објектима хидроелектране и</w:t>
      </w:r>
    </w:p>
    <w:p w14:paraId="47220CEF" w14:textId="77777777" w:rsidR="00222AFD" w:rsidRPr="00C25117" w:rsidRDefault="00222AFD" w:rsidP="00906FF3">
      <w:pPr>
        <w:widowControl w:val="0"/>
        <w:numPr>
          <w:ilvl w:val="0"/>
          <w:numId w:val="48"/>
        </w:numPr>
        <w:shd w:val="clear" w:color="auto" w:fill="FFFFFF"/>
        <w:tabs>
          <w:tab w:val="left" w:pos="567"/>
        </w:tabs>
        <w:suppressAutoHyphens w:val="0"/>
        <w:autoSpaceDE w:val="0"/>
        <w:autoSpaceDN w:val="0"/>
        <w:adjustRightInd w:val="0"/>
        <w:spacing w:before="60"/>
        <w:ind w:left="568" w:hanging="284"/>
        <w:jc w:val="both"/>
        <w:rPr>
          <w:rFonts w:ascii="Arial" w:hAnsi="Arial" w:cs="Arial"/>
          <w:bCs/>
          <w:sz w:val="22"/>
          <w:szCs w:val="22"/>
          <w:lang w:eastAsia="en-US"/>
        </w:rPr>
      </w:pPr>
      <w:r w:rsidRPr="00C25117">
        <w:rPr>
          <w:rFonts w:ascii="Arial" w:hAnsi="Arial" w:cs="Arial"/>
          <w:bCs/>
          <w:sz w:val="22"/>
          <w:szCs w:val="22"/>
          <w:lang w:eastAsia="en-US"/>
        </w:rPr>
        <w:t>прикључни вод хидроелектране.</w:t>
      </w:r>
    </w:p>
    <w:p w14:paraId="0056F595"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p>
    <w:p w14:paraId="231816EB"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p>
    <w:p w14:paraId="6E33FB47" w14:textId="77777777" w:rsidR="00222AFD" w:rsidRPr="00C25117" w:rsidRDefault="00C25117" w:rsidP="00C25117">
      <w:pPr>
        <w:pStyle w:val="11"/>
        <w:ind w:hanging="716"/>
        <w:rPr>
          <w:rFonts w:ascii="Arial" w:hAnsi="Arial" w:cs="Arial"/>
          <w:b/>
        </w:rPr>
      </w:pPr>
      <w:bookmarkStart w:id="5" w:name="_Toc459027292"/>
      <w:r w:rsidRPr="00C25117">
        <w:rPr>
          <w:rFonts w:ascii="Arial" w:hAnsi="Arial" w:cs="Arial"/>
          <w:b/>
        </w:rPr>
        <w:t xml:space="preserve">Циљеви ангажовања и основни задаци </w:t>
      </w:r>
      <w:r>
        <w:rPr>
          <w:rFonts w:ascii="Arial" w:hAnsi="Arial" w:cs="Arial"/>
          <w:b/>
        </w:rPr>
        <w:t>П</w:t>
      </w:r>
      <w:r w:rsidRPr="00C25117">
        <w:rPr>
          <w:rFonts w:ascii="Arial" w:hAnsi="Arial" w:cs="Arial"/>
          <w:b/>
        </w:rPr>
        <w:t>ројектанта/</w:t>
      </w:r>
      <w:r>
        <w:rPr>
          <w:rFonts w:ascii="Arial" w:hAnsi="Arial" w:cs="Arial"/>
          <w:b/>
        </w:rPr>
        <w:t>К</w:t>
      </w:r>
      <w:r w:rsidRPr="00C25117">
        <w:rPr>
          <w:rFonts w:ascii="Arial" w:hAnsi="Arial" w:cs="Arial"/>
          <w:b/>
        </w:rPr>
        <w:t>онсултанта</w:t>
      </w:r>
      <w:bookmarkEnd w:id="5"/>
    </w:p>
    <w:p w14:paraId="5B3BCD13" w14:textId="77777777" w:rsidR="00222AFD" w:rsidRPr="00C25117" w:rsidRDefault="00222AFD" w:rsidP="00222AFD">
      <w:pPr>
        <w:widowControl w:val="0"/>
        <w:suppressAutoHyphens w:val="0"/>
        <w:autoSpaceDE w:val="0"/>
        <w:autoSpaceDN w:val="0"/>
        <w:adjustRightInd w:val="0"/>
        <w:jc w:val="both"/>
        <w:rPr>
          <w:rFonts w:ascii="Arial" w:hAnsi="Arial" w:cs="Arial"/>
          <w:sz w:val="22"/>
          <w:szCs w:val="22"/>
          <w:lang w:eastAsia="en-US"/>
        </w:rPr>
      </w:pPr>
    </w:p>
    <w:p w14:paraId="20373C87" w14:textId="77777777" w:rsidR="00222AFD" w:rsidRPr="00C25117" w:rsidRDefault="00222AFD" w:rsidP="00222AFD">
      <w:pPr>
        <w:widowControl w:val="0"/>
        <w:suppressAutoHyphens w:val="0"/>
        <w:autoSpaceDE w:val="0"/>
        <w:autoSpaceDN w:val="0"/>
        <w:adjustRightInd w:val="0"/>
        <w:jc w:val="both"/>
        <w:rPr>
          <w:rFonts w:ascii="Arial" w:hAnsi="Arial" w:cs="Arial"/>
          <w:sz w:val="22"/>
          <w:szCs w:val="22"/>
          <w:lang w:eastAsia="en-US"/>
        </w:rPr>
      </w:pPr>
      <w:r w:rsidRPr="00C25117">
        <w:rPr>
          <w:rFonts w:ascii="Arial" w:hAnsi="Arial" w:cs="Arial"/>
          <w:sz w:val="22"/>
          <w:szCs w:val="22"/>
          <w:lang w:eastAsia="en-US"/>
        </w:rPr>
        <w:t xml:space="preserve">Основни циљеви ангажовања Пројектанта/Консултанта су: </w:t>
      </w:r>
    </w:p>
    <w:p w14:paraId="0219CCBB" w14:textId="77777777" w:rsidR="00222AFD" w:rsidRPr="00C25117" w:rsidRDefault="00222AFD" w:rsidP="00906FF3">
      <w:pPr>
        <w:widowControl w:val="0"/>
        <w:numPr>
          <w:ilvl w:val="0"/>
          <w:numId w:val="46"/>
        </w:numPr>
        <w:tabs>
          <w:tab w:val="left" w:pos="567"/>
        </w:tabs>
        <w:suppressAutoHyphens w:val="0"/>
        <w:autoSpaceDE w:val="0"/>
        <w:autoSpaceDN w:val="0"/>
        <w:adjustRightInd w:val="0"/>
        <w:spacing w:before="120"/>
        <w:ind w:left="568" w:hanging="284"/>
        <w:jc w:val="both"/>
        <w:rPr>
          <w:rFonts w:ascii="Arial" w:hAnsi="Arial" w:cs="Arial"/>
          <w:sz w:val="22"/>
          <w:szCs w:val="22"/>
          <w:lang w:eastAsia="en-US"/>
        </w:rPr>
      </w:pPr>
      <w:r w:rsidRPr="00C25117">
        <w:rPr>
          <w:rFonts w:ascii="Arial" w:hAnsi="Arial" w:cs="Arial"/>
          <w:sz w:val="22"/>
          <w:szCs w:val="22"/>
          <w:lang w:eastAsia="en-US"/>
        </w:rPr>
        <w:t>Израда квалитетног, поузданог и економичног техничког решења предметне МХЕ.</w:t>
      </w:r>
    </w:p>
    <w:p w14:paraId="32CFD290" w14:textId="77777777" w:rsidR="00222AFD" w:rsidRPr="00C25117" w:rsidRDefault="00222AFD" w:rsidP="00906FF3">
      <w:pPr>
        <w:widowControl w:val="0"/>
        <w:numPr>
          <w:ilvl w:val="0"/>
          <w:numId w:val="46"/>
        </w:numPr>
        <w:tabs>
          <w:tab w:val="left" w:pos="567"/>
        </w:tabs>
        <w:suppressAutoHyphens w:val="0"/>
        <w:autoSpaceDE w:val="0"/>
        <w:autoSpaceDN w:val="0"/>
        <w:adjustRightInd w:val="0"/>
        <w:spacing w:before="60"/>
        <w:ind w:left="568" w:hanging="284"/>
        <w:jc w:val="both"/>
        <w:rPr>
          <w:rFonts w:ascii="Arial" w:hAnsi="Arial" w:cs="Arial"/>
          <w:sz w:val="22"/>
          <w:szCs w:val="22"/>
          <w:lang w:eastAsia="en-US"/>
        </w:rPr>
      </w:pPr>
      <w:r w:rsidRPr="00C25117">
        <w:rPr>
          <w:rFonts w:ascii="Arial" w:hAnsi="Arial" w:cs="Arial"/>
          <w:sz w:val="22"/>
          <w:szCs w:val="22"/>
          <w:lang w:eastAsia="en-US"/>
        </w:rPr>
        <w:t>Прибављање потребних докумената од надлежних институција, закључно са потребним дозволама (одобрењима и сагласностима) за предметну МХЕ.</w:t>
      </w:r>
    </w:p>
    <w:p w14:paraId="69CDB3BB" w14:textId="77777777" w:rsidR="00222AFD" w:rsidRPr="00C25117" w:rsidRDefault="00222AFD" w:rsidP="00906FF3">
      <w:pPr>
        <w:widowControl w:val="0"/>
        <w:numPr>
          <w:ilvl w:val="0"/>
          <w:numId w:val="46"/>
        </w:numPr>
        <w:tabs>
          <w:tab w:val="left" w:pos="567"/>
        </w:tabs>
        <w:suppressAutoHyphens w:val="0"/>
        <w:autoSpaceDE w:val="0"/>
        <w:autoSpaceDN w:val="0"/>
        <w:adjustRightInd w:val="0"/>
        <w:spacing w:before="60"/>
        <w:ind w:left="568" w:hanging="284"/>
        <w:jc w:val="both"/>
        <w:rPr>
          <w:rFonts w:ascii="Arial" w:hAnsi="Arial" w:cs="Arial"/>
          <w:sz w:val="22"/>
          <w:szCs w:val="22"/>
          <w:lang w:eastAsia="en-US"/>
        </w:rPr>
      </w:pPr>
      <w:r w:rsidRPr="00C25117">
        <w:rPr>
          <w:rFonts w:ascii="Arial" w:hAnsi="Arial" w:cs="Arial"/>
          <w:sz w:val="22"/>
          <w:szCs w:val="22"/>
          <w:lang w:eastAsia="en-US"/>
        </w:rPr>
        <w:t>Избор одговарајућих испоручилаца машинске, хидро-механичке и електро опреме, као и верификација понуђене опреме.</w:t>
      </w:r>
    </w:p>
    <w:p w14:paraId="1375007A" w14:textId="77777777" w:rsidR="00222AFD" w:rsidRPr="00C25117" w:rsidRDefault="00222AFD" w:rsidP="00906FF3">
      <w:pPr>
        <w:widowControl w:val="0"/>
        <w:numPr>
          <w:ilvl w:val="0"/>
          <w:numId w:val="46"/>
        </w:numPr>
        <w:tabs>
          <w:tab w:val="left" w:pos="567"/>
        </w:tabs>
        <w:suppressAutoHyphens w:val="0"/>
        <w:autoSpaceDE w:val="0"/>
        <w:autoSpaceDN w:val="0"/>
        <w:adjustRightInd w:val="0"/>
        <w:spacing w:before="60"/>
        <w:ind w:left="568" w:hanging="284"/>
        <w:jc w:val="both"/>
        <w:rPr>
          <w:rFonts w:ascii="Arial" w:hAnsi="Arial" w:cs="Arial"/>
          <w:sz w:val="22"/>
          <w:szCs w:val="22"/>
          <w:lang w:eastAsia="en-US"/>
        </w:rPr>
      </w:pPr>
      <w:r w:rsidRPr="00C25117">
        <w:rPr>
          <w:rFonts w:ascii="Arial" w:hAnsi="Arial" w:cs="Arial"/>
          <w:sz w:val="22"/>
          <w:szCs w:val="22"/>
          <w:lang w:eastAsia="en-US"/>
        </w:rPr>
        <w:t>Избор извођача грађевинских радова за изградњу МХЕ, на бази критеријума који су дефинисани у конкурсној документацији.</w:t>
      </w:r>
    </w:p>
    <w:p w14:paraId="0A9FFF3F"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p>
    <w:p w14:paraId="370FCCD5"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r w:rsidRPr="00C25117">
        <w:rPr>
          <w:rFonts w:ascii="Arial" w:hAnsi="Arial" w:cs="Arial"/>
          <w:bCs/>
          <w:sz w:val="22"/>
          <w:szCs w:val="22"/>
          <w:lang w:eastAsia="en-US"/>
        </w:rPr>
        <w:t>У складу са дефинисаним циљевима, основни задаци Пројектанта/Консултанта су:</w:t>
      </w:r>
    </w:p>
    <w:p w14:paraId="7431E303" w14:textId="77777777" w:rsidR="00222AFD" w:rsidRPr="00C25117" w:rsidRDefault="00222AFD" w:rsidP="00906FF3">
      <w:pPr>
        <w:widowControl w:val="0"/>
        <w:numPr>
          <w:ilvl w:val="0"/>
          <w:numId w:val="46"/>
        </w:numPr>
        <w:tabs>
          <w:tab w:val="left" w:pos="567"/>
        </w:tabs>
        <w:suppressAutoHyphens w:val="0"/>
        <w:autoSpaceDE w:val="0"/>
        <w:autoSpaceDN w:val="0"/>
        <w:adjustRightInd w:val="0"/>
        <w:spacing w:before="120"/>
        <w:ind w:left="568" w:hanging="284"/>
        <w:jc w:val="both"/>
        <w:rPr>
          <w:rFonts w:ascii="Arial" w:hAnsi="Arial" w:cs="Arial"/>
          <w:bCs/>
          <w:sz w:val="22"/>
          <w:szCs w:val="22"/>
          <w:lang w:eastAsia="en-US"/>
        </w:rPr>
      </w:pPr>
      <w:r w:rsidRPr="00C25117">
        <w:rPr>
          <w:rFonts w:ascii="Arial" w:hAnsi="Arial" w:cs="Arial"/>
          <w:bCs/>
          <w:sz w:val="22"/>
          <w:szCs w:val="22"/>
          <w:lang w:eastAsia="en-US"/>
        </w:rPr>
        <w:t>Израда потребне документације и извођење претходних радова (геодетских и истражних геотехничких).</w:t>
      </w:r>
    </w:p>
    <w:p w14:paraId="38DEEFEA" w14:textId="77777777" w:rsidR="00222AFD" w:rsidRPr="00C25117" w:rsidRDefault="00222AFD" w:rsidP="00906FF3">
      <w:pPr>
        <w:widowControl w:val="0"/>
        <w:numPr>
          <w:ilvl w:val="0"/>
          <w:numId w:val="46"/>
        </w:numPr>
        <w:tabs>
          <w:tab w:val="left" w:pos="567"/>
        </w:tabs>
        <w:suppressAutoHyphens w:val="0"/>
        <w:autoSpaceDE w:val="0"/>
        <w:autoSpaceDN w:val="0"/>
        <w:adjustRightInd w:val="0"/>
        <w:spacing w:before="60"/>
        <w:ind w:left="568" w:hanging="284"/>
        <w:jc w:val="both"/>
        <w:rPr>
          <w:rFonts w:ascii="Arial" w:hAnsi="Arial" w:cs="Arial"/>
          <w:bCs/>
          <w:sz w:val="22"/>
          <w:szCs w:val="22"/>
          <w:lang w:eastAsia="en-US"/>
        </w:rPr>
      </w:pPr>
      <w:r w:rsidRPr="00C25117">
        <w:rPr>
          <w:rFonts w:ascii="Arial" w:hAnsi="Arial" w:cs="Arial"/>
          <w:bCs/>
          <w:sz w:val="22"/>
          <w:szCs w:val="22"/>
          <w:lang w:eastAsia="en-US"/>
        </w:rPr>
        <w:t>Израда потребне техничке документације, техничко-планских докумената и конкурсне документације.</w:t>
      </w:r>
    </w:p>
    <w:p w14:paraId="5BA6A75E" w14:textId="77777777" w:rsidR="00222AFD" w:rsidRPr="00C25117" w:rsidRDefault="00222AFD" w:rsidP="00906FF3">
      <w:pPr>
        <w:widowControl w:val="0"/>
        <w:numPr>
          <w:ilvl w:val="0"/>
          <w:numId w:val="46"/>
        </w:numPr>
        <w:tabs>
          <w:tab w:val="left" w:pos="567"/>
        </w:tabs>
        <w:suppressAutoHyphens w:val="0"/>
        <w:autoSpaceDE w:val="0"/>
        <w:autoSpaceDN w:val="0"/>
        <w:adjustRightInd w:val="0"/>
        <w:spacing w:before="60"/>
        <w:ind w:left="568" w:hanging="284"/>
        <w:jc w:val="both"/>
        <w:rPr>
          <w:rFonts w:ascii="Arial" w:hAnsi="Arial" w:cs="Arial"/>
          <w:bCs/>
          <w:sz w:val="22"/>
          <w:szCs w:val="22"/>
          <w:lang w:eastAsia="en-US"/>
        </w:rPr>
      </w:pPr>
      <w:r w:rsidRPr="00C25117">
        <w:rPr>
          <w:rFonts w:ascii="Arial" w:hAnsi="Arial" w:cs="Arial"/>
          <w:bCs/>
          <w:sz w:val="22"/>
          <w:szCs w:val="22"/>
          <w:lang w:eastAsia="en-US"/>
        </w:rPr>
        <w:t>Стручно-техничка подршка у поступцима прибављања свих потребних услова, сагласности и дозвола.</w:t>
      </w:r>
    </w:p>
    <w:p w14:paraId="236FA64E" w14:textId="77777777" w:rsidR="00222AFD" w:rsidRPr="00C25117" w:rsidRDefault="00222AFD" w:rsidP="00906FF3">
      <w:pPr>
        <w:widowControl w:val="0"/>
        <w:numPr>
          <w:ilvl w:val="0"/>
          <w:numId w:val="46"/>
        </w:numPr>
        <w:tabs>
          <w:tab w:val="left" w:pos="567"/>
        </w:tabs>
        <w:suppressAutoHyphens w:val="0"/>
        <w:autoSpaceDE w:val="0"/>
        <w:autoSpaceDN w:val="0"/>
        <w:adjustRightInd w:val="0"/>
        <w:spacing w:before="60"/>
        <w:ind w:left="568" w:hanging="284"/>
        <w:jc w:val="both"/>
        <w:rPr>
          <w:rFonts w:ascii="Arial" w:hAnsi="Arial" w:cs="Arial"/>
          <w:bCs/>
          <w:sz w:val="22"/>
          <w:szCs w:val="22"/>
          <w:lang w:eastAsia="en-US"/>
        </w:rPr>
      </w:pPr>
      <w:r w:rsidRPr="00C25117">
        <w:rPr>
          <w:rFonts w:ascii="Arial" w:hAnsi="Arial" w:cs="Arial"/>
          <w:bCs/>
          <w:sz w:val="22"/>
          <w:szCs w:val="22"/>
          <w:lang w:eastAsia="en-US"/>
        </w:rPr>
        <w:t>Стручно-техничка подршка у поступку оцене понуда, као и контрола документације испоручилаца машинске, хидро-механичке и електро-опреме и извођача грађевинских радова.</w:t>
      </w:r>
    </w:p>
    <w:p w14:paraId="0D4BBA0F" w14:textId="77777777" w:rsidR="00222AFD" w:rsidRPr="00C25117" w:rsidRDefault="00222AFD" w:rsidP="00906FF3">
      <w:pPr>
        <w:widowControl w:val="0"/>
        <w:numPr>
          <w:ilvl w:val="0"/>
          <w:numId w:val="46"/>
        </w:numPr>
        <w:tabs>
          <w:tab w:val="left" w:pos="567"/>
        </w:tabs>
        <w:suppressAutoHyphens w:val="0"/>
        <w:autoSpaceDE w:val="0"/>
        <w:autoSpaceDN w:val="0"/>
        <w:adjustRightInd w:val="0"/>
        <w:spacing w:before="60"/>
        <w:ind w:left="568" w:hanging="284"/>
        <w:jc w:val="both"/>
        <w:rPr>
          <w:rFonts w:ascii="Arial" w:hAnsi="Arial" w:cs="Arial"/>
          <w:bCs/>
          <w:sz w:val="22"/>
          <w:szCs w:val="22"/>
          <w:lang w:eastAsia="en-US"/>
        </w:rPr>
      </w:pPr>
      <w:r w:rsidRPr="00C25117">
        <w:rPr>
          <w:rFonts w:ascii="Arial" w:hAnsi="Arial" w:cs="Arial"/>
          <w:bCs/>
          <w:sz w:val="22"/>
          <w:szCs w:val="22"/>
          <w:lang w:eastAsia="en-US"/>
        </w:rPr>
        <w:t>Стручно-техничка подршка у спровођењу законских процедура које се тичу безбедности и здравља на раду.</w:t>
      </w:r>
    </w:p>
    <w:p w14:paraId="2D2D7C03"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p>
    <w:p w14:paraId="44FB3929" w14:textId="77777777" w:rsidR="00222AFD" w:rsidRPr="00C25117" w:rsidRDefault="00C25117" w:rsidP="00C25117">
      <w:pPr>
        <w:pStyle w:val="11"/>
        <w:ind w:hanging="716"/>
        <w:rPr>
          <w:rFonts w:ascii="Arial" w:hAnsi="Arial" w:cs="Arial"/>
          <w:b/>
        </w:rPr>
      </w:pPr>
      <w:bookmarkStart w:id="6" w:name="_Toc459027293"/>
      <w:r w:rsidRPr="00C25117">
        <w:rPr>
          <w:rFonts w:ascii="Arial" w:hAnsi="Arial" w:cs="Arial"/>
          <w:b/>
        </w:rPr>
        <w:t xml:space="preserve">Преглед активности </w:t>
      </w:r>
      <w:r>
        <w:rPr>
          <w:rFonts w:ascii="Arial" w:hAnsi="Arial" w:cs="Arial"/>
          <w:b/>
        </w:rPr>
        <w:t>П</w:t>
      </w:r>
      <w:r w:rsidRPr="00C25117">
        <w:rPr>
          <w:rFonts w:ascii="Arial" w:hAnsi="Arial" w:cs="Arial"/>
          <w:b/>
        </w:rPr>
        <w:t xml:space="preserve">ројектанта / </w:t>
      </w:r>
      <w:r>
        <w:rPr>
          <w:rFonts w:ascii="Arial" w:hAnsi="Arial" w:cs="Arial"/>
          <w:b/>
        </w:rPr>
        <w:t>К</w:t>
      </w:r>
      <w:r w:rsidRPr="00C25117">
        <w:rPr>
          <w:rFonts w:ascii="Arial" w:hAnsi="Arial" w:cs="Arial"/>
          <w:b/>
        </w:rPr>
        <w:t>онсултанта</w:t>
      </w:r>
      <w:bookmarkEnd w:id="6"/>
    </w:p>
    <w:p w14:paraId="74CCAAF7"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p>
    <w:p w14:paraId="6AC7B419" w14:textId="77777777" w:rsidR="00222AFD" w:rsidRPr="00C25117" w:rsidRDefault="00222AFD" w:rsidP="00906FF3">
      <w:pPr>
        <w:pStyle w:val="ListParagraph"/>
        <w:widowControl w:val="0"/>
        <w:numPr>
          <w:ilvl w:val="0"/>
          <w:numId w:val="51"/>
        </w:numPr>
        <w:shd w:val="clear" w:color="auto" w:fill="FFFFFF"/>
        <w:autoSpaceDE w:val="0"/>
        <w:autoSpaceDN w:val="0"/>
        <w:adjustRightInd w:val="0"/>
        <w:ind w:left="720" w:hanging="720"/>
        <w:contextualSpacing w:val="0"/>
        <w:outlineLvl w:val="2"/>
        <w:rPr>
          <w:rFonts w:ascii="Arial" w:hAnsi="Arial" w:cs="Arial"/>
          <w:b/>
          <w:iCs/>
          <w:spacing w:val="-1"/>
        </w:rPr>
      </w:pPr>
      <w:bookmarkStart w:id="7" w:name="_Toc459027294"/>
      <w:r w:rsidRPr="00C25117">
        <w:rPr>
          <w:rFonts w:ascii="Arial" w:hAnsi="Arial" w:cs="Arial"/>
          <w:b/>
          <w:iCs/>
          <w:spacing w:val="-1"/>
        </w:rPr>
        <w:t>Претходни радови</w:t>
      </w:r>
      <w:bookmarkEnd w:id="7"/>
    </w:p>
    <w:p w14:paraId="0A55125B" w14:textId="77777777" w:rsidR="00222AFD" w:rsidRPr="00C25117" w:rsidRDefault="00222AFD" w:rsidP="00906FF3">
      <w:pPr>
        <w:pStyle w:val="ListParagraph"/>
        <w:widowControl w:val="0"/>
        <w:numPr>
          <w:ilvl w:val="0"/>
          <w:numId w:val="52"/>
        </w:numPr>
        <w:tabs>
          <w:tab w:val="left" w:pos="720"/>
        </w:tabs>
        <w:autoSpaceDE w:val="0"/>
        <w:autoSpaceDN w:val="0"/>
        <w:adjustRightInd w:val="0"/>
        <w:ind w:left="990" w:hanging="990"/>
        <w:jc w:val="both"/>
        <w:outlineLvl w:val="3"/>
        <w:rPr>
          <w:rFonts w:ascii="Arial" w:hAnsi="Arial" w:cs="Arial"/>
          <w:b/>
        </w:rPr>
      </w:pPr>
      <w:r w:rsidRPr="00C25117">
        <w:rPr>
          <w:rFonts w:ascii="Arial" w:hAnsi="Arial" w:cs="Arial"/>
          <w:b/>
        </w:rPr>
        <w:t>Геодетски радови</w:t>
      </w:r>
    </w:p>
    <w:p w14:paraId="7CADD67E" w14:textId="77777777" w:rsidR="00222AFD" w:rsidRPr="00C25117" w:rsidRDefault="00222AFD" w:rsidP="00222AFD">
      <w:pPr>
        <w:widowControl w:val="0"/>
        <w:suppressAutoHyphens w:val="0"/>
        <w:autoSpaceDE w:val="0"/>
        <w:autoSpaceDN w:val="0"/>
        <w:adjustRightInd w:val="0"/>
        <w:jc w:val="both"/>
        <w:rPr>
          <w:rFonts w:ascii="Arial" w:hAnsi="Arial" w:cs="Arial"/>
          <w:sz w:val="22"/>
          <w:szCs w:val="22"/>
          <w:lang w:eastAsia="en-US"/>
        </w:rPr>
      </w:pPr>
      <w:r w:rsidRPr="00C25117">
        <w:rPr>
          <w:rFonts w:ascii="Arial" w:hAnsi="Arial" w:cs="Arial"/>
          <w:sz w:val="22"/>
          <w:szCs w:val="22"/>
          <w:lang w:eastAsia="en-US"/>
        </w:rPr>
        <w:t>Пројектант/Консултант израђује катастарско-топографске подлоге за израду техничке документације, у виду одговарајућих катастарско-топографски планова, који треба да обухвате: локације водозахвата и машинске зграде и трасу деривације МХЕ, као и трасе приступног пута до објеката МХЕ и електроенергетског вода. Топографске подлоге треба да обухвате и попречне профиле Новоселске реке на потезу низводно од локације машинске зграде будуће МХЕ.</w:t>
      </w:r>
    </w:p>
    <w:p w14:paraId="340A8AC6" w14:textId="77777777" w:rsidR="00222AFD" w:rsidRPr="00C25117" w:rsidRDefault="00222AFD" w:rsidP="00222AFD">
      <w:pPr>
        <w:widowControl w:val="0"/>
        <w:suppressAutoHyphens w:val="0"/>
        <w:autoSpaceDE w:val="0"/>
        <w:autoSpaceDN w:val="0"/>
        <w:adjustRightInd w:val="0"/>
        <w:jc w:val="both"/>
        <w:rPr>
          <w:rFonts w:ascii="Arial" w:hAnsi="Arial" w:cs="Arial"/>
          <w:sz w:val="22"/>
          <w:szCs w:val="22"/>
          <w:lang w:eastAsia="en-US"/>
        </w:rPr>
      </w:pPr>
    </w:p>
    <w:p w14:paraId="137A9018" w14:textId="77777777" w:rsidR="00222AFD" w:rsidRPr="00C25117" w:rsidRDefault="00222AFD" w:rsidP="00222AFD">
      <w:pPr>
        <w:widowControl w:val="0"/>
        <w:suppressAutoHyphens w:val="0"/>
        <w:autoSpaceDE w:val="0"/>
        <w:autoSpaceDN w:val="0"/>
        <w:adjustRightInd w:val="0"/>
        <w:jc w:val="both"/>
        <w:rPr>
          <w:rFonts w:ascii="Arial" w:hAnsi="Arial" w:cs="Arial"/>
          <w:sz w:val="22"/>
          <w:szCs w:val="22"/>
          <w:lang w:eastAsia="en-US"/>
        </w:rPr>
      </w:pPr>
      <w:r w:rsidRPr="00C25117">
        <w:rPr>
          <w:rFonts w:ascii="Arial" w:hAnsi="Arial" w:cs="Arial"/>
          <w:sz w:val="22"/>
          <w:szCs w:val="22"/>
          <w:lang w:eastAsia="en-US"/>
        </w:rPr>
        <w:lastRenderedPageBreak/>
        <w:t>За потребе израде наведених катастарско-топографских подлога, неопходно је урадити следеће:</w:t>
      </w:r>
    </w:p>
    <w:p w14:paraId="5FF6AB1B" w14:textId="77777777" w:rsidR="00222AFD" w:rsidRPr="00C25117" w:rsidRDefault="00222AFD" w:rsidP="00906FF3">
      <w:pPr>
        <w:widowControl w:val="0"/>
        <w:numPr>
          <w:ilvl w:val="0"/>
          <w:numId w:val="49"/>
        </w:numPr>
        <w:suppressAutoHyphens w:val="0"/>
        <w:autoSpaceDE w:val="0"/>
        <w:autoSpaceDN w:val="0"/>
        <w:adjustRightInd w:val="0"/>
        <w:spacing w:before="60"/>
        <w:ind w:left="568" w:hanging="284"/>
        <w:jc w:val="both"/>
        <w:rPr>
          <w:rFonts w:ascii="Arial" w:hAnsi="Arial" w:cs="Arial"/>
          <w:sz w:val="22"/>
          <w:szCs w:val="22"/>
          <w:lang w:eastAsia="en-US"/>
        </w:rPr>
      </w:pPr>
      <w:r w:rsidRPr="00C25117">
        <w:rPr>
          <w:rFonts w:ascii="Arial" w:hAnsi="Arial" w:cs="Arial"/>
          <w:sz w:val="22"/>
          <w:szCs w:val="22"/>
          <w:lang w:eastAsia="en-US"/>
        </w:rPr>
        <w:t>Реализацију геодетске мреже у зони пројекта, мерења у мрежи, њихова веза за државни координатни систем;</w:t>
      </w:r>
    </w:p>
    <w:p w14:paraId="150F021A" w14:textId="77777777" w:rsidR="00222AFD" w:rsidRPr="00C25117" w:rsidRDefault="00222AFD" w:rsidP="00906FF3">
      <w:pPr>
        <w:widowControl w:val="0"/>
        <w:numPr>
          <w:ilvl w:val="0"/>
          <w:numId w:val="49"/>
        </w:numPr>
        <w:suppressAutoHyphens w:val="0"/>
        <w:autoSpaceDE w:val="0"/>
        <w:autoSpaceDN w:val="0"/>
        <w:adjustRightInd w:val="0"/>
        <w:spacing w:before="60"/>
        <w:ind w:left="568" w:hanging="284"/>
        <w:jc w:val="both"/>
        <w:rPr>
          <w:rFonts w:ascii="Arial" w:hAnsi="Arial" w:cs="Arial"/>
          <w:sz w:val="22"/>
          <w:szCs w:val="22"/>
          <w:lang w:eastAsia="en-US"/>
        </w:rPr>
      </w:pPr>
      <w:r w:rsidRPr="00C25117">
        <w:rPr>
          <w:rFonts w:ascii="Arial" w:hAnsi="Arial" w:cs="Arial"/>
          <w:sz w:val="22"/>
          <w:szCs w:val="22"/>
          <w:lang w:eastAsia="en-US"/>
        </w:rPr>
        <w:t xml:space="preserve">Геодетско снимање локације водозахвата и машинске зграде предметне МХЕ у размери </w:t>
      </w:r>
      <w:r w:rsidRPr="00C25117">
        <w:rPr>
          <w:rFonts w:ascii="Arial" w:hAnsi="Arial" w:cs="Arial"/>
          <w:sz w:val="22"/>
          <w:szCs w:val="22"/>
          <w:lang w:val="en-US" w:eastAsia="en-US"/>
        </w:rPr>
        <w:t>R</w:t>
      </w:r>
      <w:r w:rsidRPr="00C25117">
        <w:rPr>
          <w:rFonts w:ascii="Arial" w:hAnsi="Arial" w:cs="Arial"/>
          <w:sz w:val="22"/>
          <w:szCs w:val="22"/>
          <w:lang w:eastAsia="en-US"/>
        </w:rPr>
        <w:t>=1:500. Приликом активности на изради топографског плана придржавати се тренутно важећих прописа из области премера (Закон о државном премеру и катастру Републике Србије („Службени гласник РС“, бр. 72/2009, 18/2010, 65/2013 15/2015 - Одлука УС РС и 96/2015 („Службени Гласник“ бр.6/12), Закона о изменама и допунама закона о државном премеру и катастру („Службеном гласнику РС“, број 96/15));</w:t>
      </w:r>
    </w:p>
    <w:p w14:paraId="7BD06A5F" w14:textId="77777777" w:rsidR="00222AFD" w:rsidRPr="00C25117" w:rsidRDefault="00222AFD" w:rsidP="00906FF3">
      <w:pPr>
        <w:widowControl w:val="0"/>
        <w:numPr>
          <w:ilvl w:val="0"/>
          <w:numId w:val="49"/>
        </w:numPr>
        <w:suppressAutoHyphens w:val="0"/>
        <w:autoSpaceDE w:val="0"/>
        <w:autoSpaceDN w:val="0"/>
        <w:adjustRightInd w:val="0"/>
        <w:spacing w:before="60"/>
        <w:ind w:left="568" w:hanging="284"/>
        <w:jc w:val="both"/>
        <w:rPr>
          <w:rFonts w:ascii="Arial" w:hAnsi="Arial" w:cs="Arial"/>
          <w:sz w:val="22"/>
          <w:szCs w:val="22"/>
          <w:lang w:eastAsia="en-US"/>
        </w:rPr>
      </w:pPr>
      <w:r w:rsidRPr="00C25117">
        <w:rPr>
          <w:rFonts w:ascii="Arial" w:hAnsi="Arial" w:cs="Arial"/>
          <w:sz w:val="22"/>
          <w:szCs w:val="22"/>
          <w:lang w:eastAsia="en-US"/>
        </w:rPr>
        <w:t xml:space="preserve">Геодетско снимање речног корита, леве и десне обале на потезу од водозахвата до машинске зграде МХЕ (укупне површине око 40 ha) у размери </w:t>
      </w:r>
      <w:r w:rsidRPr="00C25117">
        <w:rPr>
          <w:rFonts w:ascii="Arial" w:hAnsi="Arial" w:cs="Arial"/>
          <w:sz w:val="22"/>
          <w:szCs w:val="22"/>
          <w:lang w:val="en-US" w:eastAsia="en-US"/>
        </w:rPr>
        <w:t>R</w:t>
      </w:r>
      <w:r w:rsidRPr="00C25117">
        <w:rPr>
          <w:rFonts w:ascii="Arial" w:hAnsi="Arial" w:cs="Arial"/>
          <w:sz w:val="22"/>
          <w:szCs w:val="22"/>
          <w:lang w:eastAsia="en-US"/>
        </w:rPr>
        <w:t>=1:1000. Снимањем обавезно обухватити речно дно основног корита, које треба приказати са три тачке од којих једна мора бити по линији талвега. Такође, обавезно снимити и затечену коту уреза воденог огледала;</w:t>
      </w:r>
    </w:p>
    <w:p w14:paraId="058DB0EE" w14:textId="77777777" w:rsidR="00222AFD" w:rsidRPr="00C25117" w:rsidRDefault="00222AFD" w:rsidP="00906FF3">
      <w:pPr>
        <w:widowControl w:val="0"/>
        <w:numPr>
          <w:ilvl w:val="0"/>
          <w:numId w:val="49"/>
        </w:numPr>
        <w:suppressAutoHyphens w:val="0"/>
        <w:autoSpaceDE w:val="0"/>
        <w:autoSpaceDN w:val="0"/>
        <w:adjustRightInd w:val="0"/>
        <w:spacing w:before="60"/>
        <w:ind w:left="568" w:hanging="284"/>
        <w:jc w:val="both"/>
        <w:rPr>
          <w:rFonts w:ascii="Arial" w:hAnsi="Arial" w:cs="Arial"/>
          <w:sz w:val="22"/>
          <w:szCs w:val="22"/>
          <w:lang w:eastAsia="en-US"/>
        </w:rPr>
      </w:pPr>
      <w:r w:rsidRPr="00C25117">
        <w:rPr>
          <w:rFonts w:ascii="Arial" w:hAnsi="Arial" w:cs="Arial"/>
          <w:sz w:val="22"/>
          <w:szCs w:val="22"/>
          <w:lang w:eastAsia="en-US"/>
        </w:rPr>
        <w:t>Геодетско снимање попречних профила водотока низводно од машинске зграде на дужини од око 600 m. Међурастојање профила треба да износи максимално 100 m. Профиле снимити  з</w:t>
      </w:r>
      <w:r w:rsidRPr="00C25117">
        <w:rPr>
          <w:rFonts w:ascii="Arial" w:hAnsi="Arial" w:cs="Arial"/>
          <w:sz w:val="22"/>
          <w:szCs w:val="22"/>
          <w:lang w:val="en-US" w:eastAsia="en-US"/>
        </w:rPr>
        <w:t>a</w:t>
      </w:r>
      <w:r w:rsidRPr="00C25117">
        <w:rPr>
          <w:rFonts w:ascii="Arial" w:hAnsi="Arial" w:cs="Arial"/>
          <w:sz w:val="22"/>
          <w:szCs w:val="22"/>
          <w:lang w:eastAsia="en-US"/>
        </w:rPr>
        <w:t xml:space="preserve"> размер</w:t>
      </w:r>
      <w:r w:rsidRPr="00C25117">
        <w:rPr>
          <w:rFonts w:ascii="Arial" w:hAnsi="Arial" w:cs="Arial"/>
          <w:sz w:val="22"/>
          <w:szCs w:val="22"/>
          <w:lang w:val="en-US" w:eastAsia="en-US"/>
        </w:rPr>
        <w:t>y</w:t>
      </w:r>
      <w:r w:rsidRPr="00C25117">
        <w:rPr>
          <w:rFonts w:ascii="Arial" w:hAnsi="Arial" w:cs="Arial"/>
          <w:sz w:val="22"/>
          <w:szCs w:val="22"/>
          <w:lang w:eastAsia="en-US"/>
        </w:rPr>
        <w:t xml:space="preserve"> </w:t>
      </w:r>
      <w:r w:rsidRPr="00C25117">
        <w:rPr>
          <w:rFonts w:ascii="Arial" w:hAnsi="Arial" w:cs="Arial"/>
          <w:sz w:val="22"/>
          <w:szCs w:val="22"/>
          <w:lang w:val="en-US" w:eastAsia="en-US"/>
        </w:rPr>
        <w:t>R</w:t>
      </w:r>
      <w:r w:rsidRPr="00C25117">
        <w:rPr>
          <w:rFonts w:ascii="Arial" w:hAnsi="Arial" w:cs="Arial"/>
          <w:sz w:val="22"/>
          <w:szCs w:val="22"/>
          <w:lang w:eastAsia="en-US"/>
        </w:rPr>
        <w:t>=1:100/1000;</w:t>
      </w:r>
    </w:p>
    <w:p w14:paraId="27C95C06" w14:textId="77777777" w:rsidR="00222AFD" w:rsidRPr="00C25117" w:rsidRDefault="00222AFD" w:rsidP="00906FF3">
      <w:pPr>
        <w:widowControl w:val="0"/>
        <w:numPr>
          <w:ilvl w:val="0"/>
          <w:numId w:val="49"/>
        </w:numPr>
        <w:suppressAutoHyphens w:val="0"/>
        <w:autoSpaceDE w:val="0"/>
        <w:autoSpaceDN w:val="0"/>
        <w:adjustRightInd w:val="0"/>
        <w:spacing w:before="60"/>
        <w:ind w:left="568" w:hanging="284"/>
        <w:jc w:val="both"/>
        <w:rPr>
          <w:rFonts w:ascii="Arial" w:hAnsi="Arial" w:cs="Arial"/>
          <w:sz w:val="22"/>
          <w:szCs w:val="22"/>
          <w:lang w:eastAsia="en-US"/>
        </w:rPr>
      </w:pPr>
      <w:r w:rsidRPr="00C25117">
        <w:rPr>
          <w:rFonts w:ascii="Arial" w:hAnsi="Arial" w:cs="Arial"/>
          <w:sz w:val="22"/>
          <w:szCs w:val="22"/>
          <w:lang w:eastAsia="en-US"/>
        </w:rPr>
        <w:t>Геодетско снимање трасе електроенергетског вода, у појасу ширине 10</w:t>
      </w:r>
      <w:r w:rsidRPr="00C25117">
        <w:rPr>
          <w:rFonts w:ascii="Arial" w:hAnsi="Arial" w:cs="Arial"/>
          <w:sz w:val="22"/>
          <w:szCs w:val="22"/>
          <w:lang w:val="en-US" w:eastAsia="en-US"/>
        </w:rPr>
        <w:t>m</w:t>
      </w:r>
      <w:r w:rsidRPr="00C25117">
        <w:rPr>
          <w:rFonts w:ascii="Arial" w:hAnsi="Arial" w:cs="Arial"/>
          <w:sz w:val="22"/>
          <w:szCs w:val="22"/>
          <w:lang w:eastAsia="en-US"/>
        </w:rPr>
        <w:t>;</w:t>
      </w:r>
    </w:p>
    <w:p w14:paraId="72DC298B" w14:textId="77777777" w:rsidR="00222AFD" w:rsidRPr="00C25117" w:rsidRDefault="00222AFD" w:rsidP="00906FF3">
      <w:pPr>
        <w:widowControl w:val="0"/>
        <w:numPr>
          <w:ilvl w:val="0"/>
          <w:numId w:val="49"/>
        </w:numPr>
        <w:suppressAutoHyphens w:val="0"/>
        <w:autoSpaceDE w:val="0"/>
        <w:autoSpaceDN w:val="0"/>
        <w:adjustRightInd w:val="0"/>
        <w:spacing w:before="60"/>
        <w:ind w:left="568" w:hanging="284"/>
        <w:jc w:val="both"/>
        <w:rPr>
          <w:rFonts w:ascii="Arial" w:hAnsi="Arial" w:cs="Arial"/>
          <w:sz w:val="22"/>
          <w:szCs w:val="22"/>
          <w:lang w:eastAsia="en-US"/>
        </w:rPr>
      </w:pPr>
      <w:r w:rsidRPr="00C25117">
        <w:rPr>
          <w:rFonts w:ascii="Arial" w:hAnsi="Arial" w:cs="Arial"/>
          <w:sz w:val="22"/>
          <w:szCs w:val="22"/>
          <w:lang w:eastAsia="en-US"/>
        </w:rPr>
        <w:t>Геодетско снимање локација будућих бујичних преграда у зони растојања од око 500</w:t>
      </w:r>
      <w:r w:rsidRPr="00C25117">
        <w:rPr>
          <w:rFonts w:ascii="Arial" w:hAnsi="Arial" w:cs="Arial"/>
          <w:sz w:val="22"/>
          <w:szCs w:val="22"/>
          <w:lang w:val="en-US" w:eastAsia="en-US"/>
        </w:rPr>
        <w:t>m</w:t>
      </w:r>
      <w:r w:rsidRPr="00C25117">
        <w:rPr>
          <w:rFonts w:ascii="Arial" w:hAnsi="Arial" w:cs="Arial"/>
          <w:sz w:val="22"/>
          <w:szCs w:val="22"/>
          <w:lang w:eastAsia="en-US"/>
        </w:rPr>
        <w:t xml:space="preserve"> узводно од будуће преграде у саставу водозахвата МХЕ, размере </w:t>
      </w:r>
      <w:r w:rsidRPr="00C25117">
        <w:rPr>
          <w:rFonts w:ascii="Arial" w:hAnsi="Arial" w:cs="Arial"/>
          <w:sz w:val="22"/>
          <w:szCs w:val="22"/>
          <w:lang w:val="en-US" w:eastAsia="en-US"/>
        </w:rPr>
        <w:t>R</w:t>
      </w:r>
      <w:r w:rsidRPr="00C25117">
        <w:rPr>
          <w:rFonts w:ascii="Arial" w:hAnsi="Arial" w:cs="Arial"/>
          <w:sz w:val="22"/>
          <w:szCs w:val="22"/>
          <w:lang w:eastAsia="en-US"/>
        </w:rPr>
        <w:t xml:space="preserve"> = 1:1000.</w:t>
      </w:r>
    </w:p>
    <w:p w14:paraId="0332B1C3" w14:textId="77777777" w:rsidR="00222AFD" w:rsidRPr="00C25117" w:rsidRDefault="00222AFD" w:rsidP="00906FF3">
      <w:pPr>
        <w:widowControl w:val="0"/>
        <w:numPr>
          <w:ilvl w:val="0"/>
          <w:numId w:val="49"/>
        </w:numPr>
        <w:suppressAutoHyphens w:val="0"/>
        <w:autoSpaceDE w:val="0"/>
        <w:autoSpaceDN w:val="0"/>
        <w:adjustRightInd w:val="0"/>
        <w:spacing w:before="60"/>
        <w:ind w:left="568" w:hanging="284"/>
        <w:jc w:val="both"/>
        <w:rPr>
          <w:rFonts w:ascii="Arial" w:hAnsi="Arial" w:cs="Arial"/>
          <w:sz w:val="22"/>
          <w:szCs w:val="22"/>
          <w:lang w:eastAsia="en-US"/>
        </w:rPr>
      </w:pPr>
      <w:r w:rsidRPr="00C25117">
        <w:rPr>
          <w:rFonts w:ascii="Arial" w:hAnsi="Arial" w:cs="Arial"/>
          <w:sz w:val="22"/>
          <w:szCs w:val="22"/>
          <w:lang w:eastAsia="en-US"/>
        </w:rPr>
        <w:t>Геодетско снимање трасе приступног пута у дужини од око 20</w:t>
      </w:r>
      <w:r w:rsidRPr="00C25117">
        <w:rPr>
          <w:rFonts w:ascii="Arial" w:hAnsi="Arial" w:cs="Arial"/>
          <w:sz w:val="22"/>
          <w:szCs w:val="22"/>
          <w:lang w:val="en-US" w:eastAsia="en-US"/>
        </w:rPr>
        <w:t>km</w:t>
      </w:r>
      <w:r w:rsidRPr="00C25117">
        <w:rPr>
          <w:rFonts w:ascii="Arial" w:hAnsi="Arial" w:cs="Arial"/>
          <w:sz w:val="22"/>
          <w:szCs w:val="22"/>
          <w:lang w:eastAsia="en-US"/>
        </w:rPr>
        <w:t xml:space="preserve"> (15</w:t>
      </w:r>
      <w:r w:rsidRPr="00C25117">
        <w:rPr>
          <w:rFonts w:ascii="Arial" w:hAnsi="Arial" w:cs="Arial"/>
          <w:sz w:val="22"/>
          <w:szCs w:val="22"/>
          <w:lang w:val="en-US" w:eastAsia="en-US"/>
        </w:rPr>
        <w:t>km</w:t>
      </w:r>
      <w:r w:rsidRPr="00C25117">
        <w:rPr>
          <w:rFonts w:ascii="Arial" w:hAnsi="Arial" w:cs="Arial"/>
          <w:sz w:val="22"/>
          <w:szCs w:val="22"/>
          <w:lang w:eastAsia="en-US"/>
        </w:rPr>
        <w:t xml:space="preserve"> постојећег и 5</w:t>
      </w:r>
      <w:r w:rsidRPr="00C25117">
        <w:rPr>
          <w:rFonts w:ascii="Arial" w:hAnsi="Arial" w:cs="Arial"/>
          <w:sz w:val="22"/>
          <w:szCs w:val="22"/>
          <w:lang w:val="en-US" w:eastAsia="en-US"/>
        </w:rPr>
        <w:t>km</w:t>
      </w:r>
      <w:r w:rsidRPr="00C25117">
        <w:rPr>
          <w:rFonts w:ascii="Arial" w:hAnsi="Arial" w:cs="Arial"/>
          <w:sz w:val="22"/>
          <w:szCs w:val="22"/>
          <w:lang w:eastAsia="en-US"/>
        </w:rPr>
        <w:t xml:space="preserve"> новопројектованог);</w:t>
      </w:r>
    </w:p>
    <w:p w14:paraId="4ADA277B" w14:textId="77777777" w:rsidR="00222AFD" w:rsidRPr="00C25117" w:rsidRDefault="00222AFD" w:rsidP="00906FF3">
      <w:pPr>
        <w:widowControl w:val="0"/>
        <w:numPr>
          <w:ilvl w:val="0"/>
          <w:numId w:val="49"/>
        </w:numPr>
        <w:suppressAutoHyphens w:val="0"/>
        <w:autoSpaceDE w:val="0"/>
        <w:autoSpaceDN w:val="0"/>
        <w:adjustRightInd w:val="0"/>
        <w:spacing w:before="60"/>
        <w:ind w:left="568" w:hanging="284"/>
        <w:jc w:val="both"/>
        <w:rPr>
          <w:rFonts w:ascii="Arial" w:hAnsi="Arial" w:cs="Arial"/>
          <w:sz w:val="22"/>
          <w:szCs w:val="22"/>
          <w:lang w:eastAsia="en-US"/>
        </w:rPr>
      </w:pPr>
      <w:r w:rsidRPr="00C25117">
        <w:rPr>
          <w:rFonts w:ascii="Arial" w:hAnsi="Arial" w:cs="Arial"/>
          <w:sz w:val="22"/>
          <w:szCs w:val="22"/>
          <w:lang w:eastAsia="en-US"/>
        </w:rPr>
        <w:t>Обележавање и снимање геолошких и других истражних радова cа успостављене геодетске основе. Методом поларне тахиметрије, или методом ГПС-а, извршити обележавање предвиђених геолошких и других истражних радова. Након реализације ових радова на терену, потребно је најоптималнијом методом одредити координате и коте тачака истражних радова за израду елабората истражних геолошких радова;</w:t>
      </w:r>
    </w:p>
    <w:p w14:paraId="2E2988E2" w14:textId="77777777" w:rsidR="00222AFD" w:rsidRPr="00C25117" w:rsidRDefault="00222AFD" w:rsidP="00906FF3">
      <w:pPr>
        <w:widowControl w:val="0"/>
        <w:numPr>
          <w:ilvl w:val="0"/>
          <w:numId w:val="49"/>
        </w:numPr>
        <w:suppressAutoHyphens w:val="0"/>
        <w:autoSpaceDE w:val="0"/>
        <w:autoSpaceDN w:val="0"/>
        <w:adjustRightInd w:val="0"/>
        <w:spacing w:before="60"/>
        <w:ind w:left="568" w:hanging="284"/>
        <w:jc w:val="both"/>
        <w:rPr>
          <w:rFonts w:ascii="Arial" w:hAnsi="Arial" w:cs="Arial"/>
          <w:sz w:val="22"/>
          <w:szCs w:val="22"/>
          <w:lang w:eastAsia="en-US"/>
        </w:rPr>
      </w:pPr>
      <w:r w:rsidRPr="00C25117">
        <w:rPr>
          <w:rFonts w:ascii="Arial" w:hAnsi="Arial" w:cs="Arial"/>
          <w:sz w:val="22"/>
          <w:szCs w:val="22"/>
          <w:lang w:eastAsia="en-US"/>
        </w:rPr>
        <w:t>На основу извршених геодетских снимања и обраде података израдити елаборат геодетског снимања и одговарајуће катастарско-топографске подлоге.</w:t>
      </w:r>
    </w:p>
    <w:p w14:paraId="0A74FF80" w14:textId="77777777" w:rsidR="00222AFD" w:rsidRPr="00C25117" w:rsidRDefault="00222AFD" w:rsidP="00222AFD">
      <w:pPr>
        <w:widowControl w:val="0"/>
        <w:suppressAutoHyphens w:val="0"/>
        <w:autoSpaceDE w:val="0"/>
        <w:autoSpaceDN w:val="0"/>
        <w:adjustRightInd w:val="0"/>
        <w:jc w:val="both"/>
        <w:rPr>
          <w:rFonts w:ascii="Arial" w:hAnsi="Arial" w:cs="Arial"/>
          <w:sz w:val="22"/>
          <w:szCs w:val="22"/>
          <w:lang w:eastAsia="en-US"/>
        </w:rPr>
      </w:pPr>
    </w:p>
    <w:p w14:paraId="457A8A39" w14:textId="77777777" w:rsidR="00222AFD" w:rsidRPr="00C25117" w:rsidRDefault="00222AFD" w:rsidP="00906FF3">
      <w:pPr>
        <w:pStyle w:val="ListParagraph"/>
        <w:widowControl w:val="0"/>
        <w:numPr>
          <w:ilvl w:val="0"/>
          <w:numId w:val="52"/>
        </w:numPr>
        <w:tabs>
          <w:tab w:val="left" w:pos="720"/>
        </w:tabs>
        <w:autoSpaceDE w:val="0"/>
        <w:autoSpaceDN w:val="0"/>
        <w:adjustRightInd w:val="0"/>
        <w:ind w:left="990" w:hanging="990"/>
        <w:jc w:val="both"/>
        <w:outlineLvl w:val="3"/>
        <w:rPr>
          <w:rFonts w:ascii="Arial" w:hAnsi="Arial" w:cs="Arial"/>
          <w:b/>
        </w:rPr>
      </w:pPr>
      <w:r w:rsidRPr="00C25117">
        <w:rPr>
          <w:rFonts w:ascii="Arial" w:hAnsi="Arial" w:cs="Arial"/>
          <w:b/>
        </w:rPr>
        <w:t>Геотехнички истражни радови</w:t>
      </w:r>
    </w:p>
    <w:p w14:paraId="09157371" w14:textId="77777777" w:rsidR="00222AFD" w:rsidRPr="00C25117" w:rsidRDefault="00222AFD" w:rsidP="00222AFD">
      <w:pPr>
        <w:widowControl w:val="0"/>
        <w:suppressAutoHyphens w:val="0"/>
        <w:autoSpaceDE w:val="0"/>
        <w:autoSpaceDN w:val="0"/>
        <w:adjustRightInd w:val="0"/>
        <w:jc w:val="both"/>
        <w:rPr>
          <w:rFonts w:ascii="Arial" w:hAnsi="Arial" w:cs="Arial"/>
          <w:spacing w:val="-1"/>
          <w:sz w:val="22"/>
          <w:szCs w:val="22"/>
          <w:lang w:eastAsia="en-US"/>
        </w:rPr>
      </w:pPr>
      <w:r w:rsidRPr="00C25117">
        <w:rPr>
          <w:rFonts w:ascii="Arial" w:hAnsi="Arial" w:cs="Arial"/>
          <w:spacing w:val="-1"/>
          <w:sz w:val="22"/>
          <w:szCs w:val="22"/>
          <w:lang w:eastAsia="en-US"/>
        </w:rPr>
        <w:t xml:space="preserve">У циљу детаљног сагледавања инжењерскогеолошких услова у зони изградње објеката потребно је извршити одговарајућа наменска истраживања и испитивања и израдити неопходне подлоге. Задатак је да се детаљно дефинишу инжењерско геолошке средине, структурни и тектонски склоп стенских маса, испитају физичко – механичка својства и тиме изврши верификација улазних параметара, који карактеришу стенску масу непосредно </w:t>
      </w:r>
      <w:r w:rsidRPr="00C25117">
        <w:rPr>
          <w:rFonts w:ascii="Arial" w:hAnsi="Arial" w:cs="Arial"/>
          <w:color w:val="000000"/>
          <w:spacing w:val="-1"/>
          <w:sz w:val="22"/>
          <w:szCs w:val="22"/>
          <w:lang w:eastAsia="en-US"/>
        </w:rPr>
        <w:t>у зони будућих објеката. У оквиру геолошких истражних радова неопходно је урадити: Пројекат геолошких истраживања, истражне радове, обезбедити надзор над извођењем истражних радова, елаборат о извршеним радовима, као и обезбедити техничку контролу Пројекта геолошких истраживања и елабората о резултатима геолошких истраживања. Поменуте активности урадити у складу са важећим Законом о рударству и геолошким истраживањима (Сл. гласник Републике Србије бр. 101/2015), Правилником о садржини пројекта геолошких истраживања и елабората о резултатима геолошких истраживања (Сл. гласник Републике Србије бр. 51/96).</w:t>
      </w:r>
      <w:r w:rsidRPr="00C25117">
        <w:rPr>
          <w:rFonts w:ascii="Arial" w:hAnsi="Arial" w:cs="Arial"/>
          <w:spacing w:val="-1"/>
          <w:sz w:val="22"/>
          <w:szCs w:val="22"/>
          <w:lang w:eastAsia="en-US"/>
        </w:rPr>
        <w:t xml:space="preserve"> </w:t>
      </w:r>
    </w:p>
    <w:p w14:paraId="16FA7B83" w14:textId="77777777" w:rsidR="00222AFD" w:rsidRPr="00C25117" w:rsidRDefault="00222AFD" w:rsidP="00222AFD">
      <w:pPr>
        <w:widowControl w:val="0"/>
        <w:suppressAutoHyphens w:val="0"/>
        <w:autoSpaceDE w:val="0"/>
        <w:autoSpaceDN w:val="0"/>
        <w:adjustRightInd w:val="0"/>
        <w:jc w:val="both"/>
        <w:rPr>
          <w:rFonts w:ascii="Arial" w:hAnsi="Arial" w:cs="Arial"/>
          <w:spacing w:val="-1"/>
          <w:sz w:val="22"/>
          <w:szCs w:val="22"/>
          <w:lang w:eastAsia="en-US"/>
        </w:rPr>
      </w:pPr>
    </w:p>
    <w:p w14:paraId="226112AE" w14:textId="77777777" w:rsidR="00222AFD" w:rsidRDefault="00222AFD" w:rsidP="00222AFD">
      <w:pPr>
        <w:widowControl w:val="0"/>
        <w:suppressAutoHyphens w:val="0"/>
        <w:autoSpaceDE w:val="0"/>
        <w:autoSpaceDN w:val="0"/>
        <w:adjustRightInd w:val="0"/>
        <w:jc w:val="both"/>
        <w:rPr>
          <w:rFonts w:ascii="Arial" w:hAnsi="Arial" w:cs="Arial"/>
          <w:spacing w:val="-1"/>
          <w:sz w:val="22"/>
          <w:szCs w:val="22"/>
          <w:lang w:eastAsia="en-US"/>
        </w:rPr>
      </w:pPr>
      <w:r w:rsidRPr="00C25117">
        <w:rPr>
          <w:rFonts w:ascii="Arial" w:hAnsi="Arial" w:cs="Arial"/>
          <w:spacing w:val="-1"/>
          <w:sz w:val="22"/>
          <w:szCs w:val="22"/>
          <w:lang w:eastAsia="en-US"/>
        </w:rPr>
        <w:t>За приступ локацијама МХЕ Соколовица, неопходно је извршити припремне радове за мобилизацију и демобилизацију људства и градилишне опреме.</w:t>
      </w:r>
    </w:p>
    <w:p w14:paraId="011658A2" w14:textId="77777777" w:rsidR="005F6711" w:rsidRDefault="005F6711" w:rsidP="00222AFD">
      <w:pPr>
        <w:widowControl w:val="0"/>
        <w:suppressAutoHyphens w:val="0"/>
        <w:autoSpaceDE w:val="0"/>
        <w:autoSpaceDN w:val="0"/>
        <w:adjustRightInd w:val="0"/>
        <w:jc w:val="both"/>
        <w:rPr>
          <w:rFonts w:ascii="Arial" w:hAnsi="Arial" w:cs="Arial"/>
          <w:spacing w:val="-1"/>
          <w:sz w:val="22"/>
          <w:szCs w:val="22"/>
          <w:lang w:eastAsia="en-US"/>
        </w:rPr>
      </w:pPr>
    </w:p>
    <w:p w14:paraId="5152F3E6" w14:textId="77777777" w:rsidR="005F6711" w:rsidRPr="00C25117" w:rsidRDefault="005F6711" w:rsidP="00222AFD">
      <w:pPr>
        <w:widowControl w:val="0"/>
        <w:suppressAutoHyphens w:val="0"/>
        <w:autoSpaceDE w:val="0"/>
        <w:autoSpaceDN w:val="0"/>
        <w:adjustRightInd w:val="0"/>
        <w:jc w:val="both"/>
        <w:rPr>
          <w:rFonts w:ascii="Arial" w:hAnsi="Arial" w:cs="Arial"/>
          <w:spacing w:val="-1"/>
          <w:sz w:val="22"/>
          <w:szCs w:val="22"/>
          <w:lang w:eastAsia="en-US"/>
        </w:rPr>
      </w:pPr>
    </w:p>
    <w:p w14:paraId="7663AF78" w14:textId="77777777" w:rsidR="00222AFD" w:rsidRPr="00C25117" w:rsidRDefault="00222AFD" w:rsidP="00222AFD">
      <w:pPr>
        <w:widowControl w:val="0"/>
        <w:suppressAutoHyphens w:val="0"/>
        <w:autoSpaceDE w:val="0"/>
        <w:autoSpaceDN w:val="0"/>
        <w:adjustRightInd w:val="0"/>
        <w:jc w:val="both"/>
        <w:rPr>
          <w:rFonts w:ascii="Arial" w:hAnsi="Arial" w:cs="Arial"/>
          <w:spacing w:val="-1"/>
          <w:sz w:val="22"/>
          <w:szCs w:val="22"/>
          <w:lang w:eastAsia="en-US"/>
        </w:rPr>
      </w:pPr>
    </w:p>
    <w:p w14:paraId="694F8FFE" w14:textId="77777777" w:rsidR="00222AFD" w:rsidRPr="00C25117" w:rsidRDefault="00222AFD" w:rsidP="00906FF3">
      <w:pPr>
        <w:pStyle w:val="ListParagraph"/>
        <w:widowControl w:val="0"/>
        <w:numPr>
          <w:ilvl w:val="0"/>
          <w:numId w:val="51"/>
        </w:numPr>
        <w:shd w:val="clear" w:color="auto" w:fill="FFFFFF"/>
        <w:autoSpaceDE w:val="0"/>
        <w:autoSpaceDN w:val="0"/>
        <w:adjustRightInd w:val="0"/>
        <w:ind w:left="720" w:hanging="720"/>
        <w:contextualSpacing w:val="0"/>
        <w:outlineLvl w:val="2"/>
        <w:rPr>
          <w:rFonts w:ascii="Arial" w:hAnsi="Arial" w:cs="Arial"/>
          <w:b/>
          <w:iCs/>
          <w:spacing w:val="-1"/>
        </w:rPr>
      </w:pPr>
      <w:bookmarkStart w:id="8" w:name="_Toc459027295"/>
      <w:r w:rsidRPr="00C25117">
        <w:rPr>
          <w:rFonts w:ascii="Arial" w:hAnsi="Arial" w:cs="Arial"/>
          <w:b/>
          <w:iCs/>
          <w:spacing w:val="-1"/>
        </w:rPr>
        <w:lastRenderedPageBreak/>
        <w:t>Израда техничке документације</w:t>
      </w:r>
      <w:bookmarkEnd w:id="8"/>
    </w:p>
    <w:p w14:paraId="2C53F7CA" w14:textId="77777777" w:rsidR="00222AFD" w:rsidRPr="00C25117" w:rsidRDefault="00222AFD" w:rsidP="00222AFD">
      <w:pPr>
        <w:widowControl w:val="0"/>
        <w:suppressAutoHyphens w:val="0"/>
        <w:autoSpaceDE w:val="0"/>
        <w:autoSpaceDN w:val="0"/>
        <w:adjustRightInd w:val="0"/>
        <w:jc w:val="both"/>
        <w:rPr>
          <w:rFonts w:ascii="Arial" w:hAnsi="Arial" w:cs="Arial"/>
          <w:sz w:val="22"/>
          <w:szCs w:val="22"/>
          <w:lang w:eastAsia="en-US"/>
        </w:rPr>
      </w:pPr>
      <w:r w:rsidRPr="00C25117">
        <w:rPr>
          <w:rFonts w:ascii="Arial" w:hAnsi="Arial" w:cs="Arial"/>
          <w:sz w:val="22"/>
          <w:szCs w:val="22"/>
          <w:lang w:eastAsia="en-US"/>
        </w:rPr>
        <w:t>Техничка документација коју је потребно израдити за потребе реализације пројекта МХЕ „Соколовац“ обухвата:</w:t>
      </w:r>
    </w:p>
    <w:p w14:paraId="2C55C52B" w14:textId="77777777" w:rsidR="00222AFD" w:rsidRPr="00C25117" w:rsidRDefault="00222AFD" w:rsidP="00906FF3">
      <w:pPr>
        <w:widowControl w:val="0"/>
        <w:numPr>
          <w:ilvl w:val="0"/>
          <w:numId w:val="47"/>
        </w:numPr>
        <w:tabs>
          <w:tab w:val="left" w:pos="567"/>
        </w:tabs>
        <w:suppressAutoHyphens w:val="0"/>
        <w:autoSpaceDE w:val="0"/>
        <w:autoSpaceDN w:val="0"/>
        <w:adjustRightInd w:val="0"/>
        <w:spacing w:before="120"/>
        <w:ind w:left="567" w:hanging="283"/>
        <w:jc w:val="both"/>
        <w:rPr>
          <w:rFonts w:ascii="Arial" w:hAnsi="Arial" w:cs="Arial"/>
          <w:sz w:val="22"/>
          <w:szCs w:val="22"/>
          <w:lang w:eastAsia="en-US"/>
        </w:rPr>
      </w:pPr>
      <w:r w:rsidRPr="00C25117">
        <w:rPr>
          <w:rFonts w:ascii="Arial" w:hAnsi="Arial" w:cs="Arial"/>
          <w:sz w:val="22"/>
          <w:szCs w:val="22"/>
          <w:lang w:eastAsia="en-US"/>
        </w:rPr>
        <w:t xml:space="preserve">Идејно решење, </w:t>
      </w:r>
    </w:p>
    <w:p w14:paraId="7179D2B7" w14:textId="77777777" w:rsidR="00222AFD" w:rsidRPr="00C25117" w:rsidRDefault="00222AFD" w:rsidP="00906FF3">
      <w:pPr>
        <w:widowControl w:val="0"/>
        <w:numPr>
          <w:ilvl w:val="0"/>
          <w:numId w:val="47"/>
        </w:numPr>
        <w:tabs>
          <w:tab w:val="left" w:pos="567"/>
        </w:tabs>
        <w:suppressAutoHyphens w:val="0"/>
        <w:autoSpaceDE w:val="0"/>
        <w:autoSpaceDN w:val="0"/>
        <w:adjustRightInd w:val="0"/>
        <w:spacing w:before="60"/>
        <w:ind w:left="567" w:hanging="283"/>
        <w:jc w:val="both"/>
        <w:rPr>
          <w:rFonts w:ascii="Arial" w:hAnsi="Arial" w:cs="Arial"/>
          <w:sz w:val="22"/>
          <w:szCs w:val="22"/>
          <w:lang w:eastAsia="en-US"/>
        </w:rPr>
      </w:pPr>
      <w:r w:rsidRPr="00C25117">
        <w:rPr>
          <w:rFonts w:ascii="Arial" w:hAnsi="Arial" w:cs="Arial"/>
          <w:sz w:val="22"/>
          <w:szCs w:val="22"/>
          <w:lang w:eastAsia="en-US"/>
        </w:rPr>
        <w:t xml:space="preserve">Идејни пројекат са студијом оправданости, </w:t>
      </w:r>
    </w:p>
    <w:p w14:paraId="6995BD59" w14:textId="77777777" w:rsidR="00222AFD" w:rsidRPr="00C25117" w:rsidRDefault="00222AFD" w:rsidP="00906FF3">
      <w:pPr>
        <w:widowControl w:val="0"/>
        <w:numPr>
          <w:ilvl w:val="0"/>
          <w:numId w:val="47"/>
        </w:numPr>
        <w:tabs>
          <w:tab w:val="left" w:pos="567"/>
        </w:tabs>
        <w:suppressAutoHyphens w:val="0"/>
        <w:autoSpaceDE w:val="0"/>
        <w:autoSpaceDN w:val="0"/>
        <w:adjustRightInd w:val="0"/>
        <w:spacing w:before="60"/>
        <w:ind w:left="567" w:hanging="283"/>
        <w:jc w:val="both"/>
        <w:rPr>
          <w:rFonts w:ascii="Arial" w:hAnsi="Arial" w:cs="Arial"/>
          <w:sz w:val="22"/>
          <w:szCs w:val="22"/>
          <w:lang w:eastAsia="en-US"/>
        </w:rPr>
      </w:pPr>
      <w:r w:rsidRPr="00C25117">
        <w:rPr>
          <w:rFonts w:ascii="Arial" w:hAnsi="Arial" w:cs="Arial"/>
          <w:sz w:val="22"/>
          <w:szCs w:val="22"/>
          <w:lang w:eastAsia="en-US"/>
        </w:rPr>
        <w:t>Пројекат за грађевинску дозволу,</w:t>
      </w:r>
    </w:p>
    <w:p w14:paraId="308DFDBD" w14:textId="77777777" w:rsidR="00222AFD" w:rsidRPr="00C25117" w:rsidRDefault="00222AFD" w:rsidP="00906FF3">
      <w:pPr>
        <w:widowControl w:val="0"/>
        <w:numPr>
          <w:ilvl w:val="0"/>
          <w:numId w:val="47"/>
        </w:numPr>
        <w:tabs>
          <w:tab w:val="left" w:pos="567"/>
        </w:tabs>
        <w:suppressAutoHyphens w:val="0"/>
        <w:autoSpaceDE w:val="0"/>
        <w:autoSpaceDN w:val="0"/>
        <w:adjustRightInd w:val="0"/>
        <w:spacing w:before="60"/>
        <w:ind w:left="567" w:hanging="283"/>
        <w:jc w:val="both"/>
        <w:rPr>
          <w:rFonts w:ascii="Arial" w:hAnsi="Arial" w:cs="Arial"/>
          <w:sz w:val="22"/>
          <w:szCs w:val="22"/>
          <w:lang w:eastAsia="en-US"/>
        </w:rPr>
      </w:pPr>
      <w:r w:rsidRPr="00C25117">
        <w:rPr>
          <w:rFonts w:ascii="Arial" w:hAnsi="Arial" w:cs="Arial"/>
          <w:sz w:val="22"/>
          <w:szCs w:val="22"/>
          <w:lang w:eastAsia="en-US"/>
        </w:rPr>
        <w:t>Пројекат за извођење и</w:t>
      </w:r>
    </w:p>
    <w:p w14:paraId="524BFF8B" w14:textId="77777777" w:rsidR="00222AFD" w:rsidRPr="00C25117" w:rsidRDefault="00222AFD" w:rsidP="00906FF3">
      <w:pPr>
        <w:widowControl w:val="0"/>
        <w:numPr>
          <w:ilvl w:val="0"/>
          <w:numId w:val="47"/>
        </w:numPr>
        <w:tabs>
          <w:tab w:val="left" w:pos="567"/>
        </w:tabs>
        <w:suppressAutoHyphens w:val="0"/>
        <w:autoSpaceDE w:val="0"/>
        <w:autoSpaceDN w:val="0"/>
        <w:adjustRightInd w:val="0"/>
        <w:spacing w:before="60"/>
        <w:ind w:left="567" w:hanging="283"/>
        <w:jc w:val="both"/>
        <w:rPr>
          <w:rFonts w:ascii="Arial" w:hAnsi="Arial" w:cs="Arial"/>
          <w:sz w:val="22"/>
          <w:szCs w:val="22"/>
          <w:lang w:eastAsia="en-US"/>
        </w:rPr>
      </w:pPr>
      <w:r w:rsidRPr="00C25117">
        <w:rPr>
          <w:rFonts w:ascii="Arial" w:hAnsi="Arial" w:cs="Arial"/>
          <w:sz w:val="22"/>
          <w:szCs w:val="22"/>
          <w:lang w:eastAsia="en-US"/>
        </w:rPr>
        <w:t>Пројекат изведеног објекта.</w:t>
      </w:r>
    </w:p>
    <w:p w14:paraId="48976710"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p>
    <w:p w14:paraId="7359BC68" w14:textId="77777777" w:rsidR="00222AFD" w:rsidRPr="00C25117" w:rsidRDefault="00222AFD" w:rsidP="00222AFD">
      <w:pPr>
        <w:widowControl w:val="0"/>
        <w:suppressAutoHyphens w:val="0"/>
        <w:autoSpaceDE w:val="0"/>
        <w:autoSpaceDN w:val="0"/>
        <w:adjustRightInd w:val="0"/>
        <w:jc w:val="both"/>
        <w:rPr>
          <w:rFonts w:ascii="Arial" w:hAnsi="Arial" w:cs="Arial"/>
          <w:spacing w:val="-1"/>
          <w:sz w:val="22"/>
          <w:szCs w:val="22"/>
          <w:lang w:eastAsia="en-US"/>
        </w:rPr>
      </w:pPr>
      <w:r w:rsidRPr="00C25117">
        <w:rPr>
          <w:rFonts w:ascii="Arial" w:hAnsi="Arial" w:cs="Arial"/>
          <w:spacing w:val="-1"/>
          <w:sz w:val="22"/>
          <w:szCs w:val="22"/>
          <w:lang w:eastAsia="en-US"/>
        </w:rPr>
        <w:t>Садржај техничке документације у свему (опште и посебно, по фазама, деловима и пројектима) треба да буде усклађен са одредбама важећег Закона о планирању и изградњи и подзаконског акта који прописује садржину и начин израде техничке документације (Правилник о садржини, начину и поступку израде и начин вршења контроле техничке документације према класи и намени објекта („Сл.гласник РС“, бр. 23/2015, 77/2015 и 58/2016)).</w:t>
      </w:r>
    </w:p>
    <w:p w14:paraId="549DDBB0" w14:textId="77777777" w:rsidR="00222AFD" w:rsidRPr="00C25117" w:rsidRDefault="00222AFD" w:rsidP="00222AFD">
      <w:pPr>
        <w:widowControl w:val="0"/>
        <w:suppressAutoHyphens w:val="0"/>
        <w:autoSpaceDE w:val="0"/>
        <w:autoSpaceDN w:val="0"/>
        <w:adjustRightInd w:val="0"/>
        <w:jc w:val="both"/>
        <w:rPr>
          <w:rFonts w:ascii="Arial" w:hAnsi="Arial" w:cs="Arial"/>
          <w:spacing w:val="-1"/>
          <w:sz w:val="22"/>
          <w:szCs w:val="22"/>
          <w:lang w:eastAsia="en-US"/>
        </w:rPr>
      </w:pPr>
    </w:p>
    <w:p w14:paraId="4701DD28" w14:textId="77777777" w:rsidR="00222AFD" w:rsidRPr="00C25117" w:rsidRDefault="00222AFD" w:rsidP="00222AFD">
      <w:pPr>
        <w:widowControl w:val="0"/>
        <w:suppressAutoHyphens w:val="0"/>
        <w:autoSpaceDE w:val="0"/>
        <w:autoSpaceDN w:val="0"/>
        <w:adjustRightInd w:val="0"/>
        <w:jc w:val="both"/>
        <w:rPr>
          <w:rFonts w:ascii="Arial" w:hAnsi="Arial" w:cs="Arial"/>
          <w:spacing w:val="-1"/>
          <w:sz w:val="22"/>
          <w:szCs w:val="22"/>
          <w:lang w:eastAsia="en-US"/>
        </w:rPr>
      </w:pPr>
      <w:r w:rsidRPr="00C25117">
        <w:rPr>
          <w:rFonts w:ascii="Arial" w:hAnsi="Arial" w:cs="Arial"/>
          <w:spacing w:val="-1"/>
          <w:sz w:val="22"/>
          <w:szCs w:val="22"/>
          <w:lang w:eastAsia="en-US"/>
        </w:rPr>
        <w:t>Оквирни садржај делова и пројеката појединачних фаза техничке документације дају се у наставку.</w:t>
      </w:r>
    </w:p>
    <w:p w14:paraId="2D8E28CA"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p>
    <w:p w14:paraId="41BF9E61" w14:textId="77777777" w:rsidR="00222AFD" w:rsidRPr="00C25117" w:rsidRDefault="00222AFD" w:rsidP="00906FF3">
      <w:pPr>
        <w:pStyle w:val="ListParagraph"/>
        <w:widowControl w:val="0"/>
        <w:numPr>
          <w:ilvl w:val="0"/>
          <w:numId w:val="53"/>
        </w:numPr>
        <w:autoSpaceDE w:val="0"/>
        <w:autoSpaceDN w:val="0"/>
        <w:adjustRightInd w:val="0"/>
        <w:ind w:left="990" w:hanging="990"/>
        <w:jc w:val="both"/>
        <w:outlineLvl w:val="3"/>
        <w:rPr>
          <w:rFonts w:ascii="Arial" w:hAnsi="Arial" w:cs="Arial"/>
          <w:b/>
        </w:rPr>
      </w:pPr>
      <w:r w:rsidRPr="00C25117">
        <w:rPr>
          <w:rFonts w:ascii="Arial" w:hAnsi="Arial" w:cs="Arial"/>
          <w:b/>
        </w:rPr>
        <w:t>Идејно решење</w:t>
      </w:r>
    </w:p>
    <w:p w14:paraId="6F2BD6A3" w14:textId="77777777" w:rsidR="00222AFD" w:rsidRPr="00C25117" w:rsidRDefault="00222AFD" w:rsidP="00222AFD">
      <w:pPr>
        <w:widowControl w:val="0"/>
        <w:suppressAutoHyphens w:val="0"/>
        <w:autoSpaceDE w:val="0"/>
        <w:autoSpaceDN w:val="0"/>
        <w:adjustRightInd w:val="0"/>
        <w:jc w:val="both"/>
        <w:rPr>
          <w:rFonts w:ascii="Arial" w:hAnsi="Arial" w:cs="Arial"/>
          <w:spacing w:val="-1"/>
          <w:sz w:val="22"/>
          <w:szCs w:val="22"/>
          <w:lang w:eastAsia="en-US"/>
        </w:rPr>
      </w:pPr>
      <w:r w:rsidRPr="00C25117">
        <w:rPr>
          <w:rFonts w:ascii="Arial" w:hAnsi="Arial" w:cs="Arial"/>
          <w:spacing w:val="-1"/>
          <w:sz w:val="22"/>
          <w:szCs w:val="22"/>
          <w:lang w:eastAsia="en-US"/>
        </w:rPr>
        <w:t>Пројектант/Консултант ће за потребе прибављања локацијских услова израдити Идејна решења за изградњу:</w:t>
      </w:r>
    </w:p>
    <w:p w14:paraId="7FD61E87" w14:textId="77777777" w:rsidR="00222AFD" w:rsidRPr="00C25117" w:rsidRDefault="00222AFD" w:rsidP="00906FF3">
      <w:pPr>
        <w:widowControl w:val="0"/>
        <w:numPr>
          <w:ilvl w:val="0"/>
          <w:numId w:val="47"/>
        </w:numPr>
        <w:tabs>
          <w:tab w:val="left" w:pos="567"/>
        </w:tabs>
        <w:suppressAutoHyphens w:val="0"/>
        <w:autoSpaceDE w:val="0"/>
        <w:autoSpaceDN w:val="0"/>
        <w:adjustRightInd w:val="0"/>
        <w:spacing w:before="120"/>
        <w:ind w:left="568" w:hanging="284"/>
        <w:jc w:val="both"/>
        <w:rPr>
          <w:rFonts w:ascii="Arial" w:hAnsi="Arial" w:cs="Arial"/>
          <w:sz w:val="22"/>
          <w:szCs w:val="22"/>
          <w:lang w:eastAsia="en-US"/>
        </w:rPr>
      </w:pPr>
      <w:r w:rsidRPr="00C25117">
        <w:rPr>
          <w:rFonts w:ascii="Arial" w:hAnsi="Arial" w:cs="Arial"/>
          <w:sz w:val="22"/>
          <w:szCs w:val="22"/>
          <w:lang w:eastAsia="en-US"/>
        </w:rPr>
        <w:t>хидроелектране,</w:t>
      </w:r>
    </w:p>
    <w:p w14:paraId="545E0FDC" w14:textId="77777777" w:rsidR="00222AFD" w:rsidRPr="00C25117" w:rsidRDefault="00222AFD" w:rsidP="00906FF3">
      <w:pPr>
        <w:widowControl w:val="0"/>
        <w:numPr>
          <w:ilvl w:val="0"/>
          <w:numId w:val="47"/>
        </w:numPr>
        <w:tabs>
          <w:tab w:val="left" w:pos="567"/>
        </w:tabs>
        <w:suppressAutoHyphens w:val="0"/>
        <w:autoSpaceDE w:val="0"/>
        <w:autoSpaceDN w:val="0"/>
        <w:adjustRightInd w:val="0"/>
        <w:spacing w:before="60"/>
        <w:ind w:left="567" w:hanging="283"/>
        <w:jc w:val="both"/>
        <w:rPr>
          <w:rFonts w:ascii="Arial" w:hAnsi="Arial" w:cs="Arial"/>
          <w:sz w:val="22"/>
          <w:szCs w:val="22"/>
          <w:lang w:eastAsia="en-US"/>
        </w:rPr>
      </w:pPr>
      <w:r w:rsidRPr="00C25117">
        <w:rPr>
          <w:rFonts w:ascii="Arial" w:hAnsi="Arial" w:cs="Arial"/>
          <w:sz w:val="22"/>
          <w:szCs w:val="22"/>
          <w:lang w:eastAsia="en-US"/>
        </w:rPr>
        <w:t>приступног пута и</w:t>
      </w:r>
    </w:p>
    <w:p w14:paraId="37935DA3" w14:textId="77777777" w:rsidR="00222AFD" w:rsidRPr="00C25117" w:rsidRDefault="00222AFD" w:rsidP="00906FF3">
      <w:pPr>
        <w:widowControl w:val="0"/>
        <w:numPr>
          <w:ilvl w:val="0"/>
          <w:numId w:val="47"/>
        </w:numPr>
        <w:tabs>
          <w:tab w:val="left" w:pos="567"/>
        </w:tabs>
        <w:suppressAutoHyphens w:val="0"/>
        <w:autoSpaceDE w:val="0"/>
        <w:autoSpaceDN w:val="0"/>
        <w:adjustRightInd w:val="0"/>
        <w:spacing w:before="60"/>
        <w:ind w:left="567" w:hanging="283"/>
        <w:jc w:val="both"/>
        <w:rPr>
          <w:rFonts w:ascii="Arial" w:hAnsi="Arial" w:cs="Arial"/>
          <w:sz w:val="22"/>
          <w:szCs w:val="22"/>
          <w:lang w:eastAsia="en-US"/>
        </w:rPr>
      </w:pPr>
      <w:r w:rsidRPr="00C25117">
        <w:rPr>
          <w:rFonts w:ascii="Arial" w:hAnsi="Arial" w:cs="Arial"/>
          <w:sz w:val="22"/>
          <w:szCs w:val="22"/>
          <w:lang w:eastAsia="en-US"/>
        </w:rPr>
        <w:t>прикључног електроенергетског вода.</w:t>
      </w:r>
    </w:p>
    <w:p w14:paraId="2B7C1394" w14:textId="77777777" w:rsidR="00222AFD" w:rsidRPr="00C25117" w:rsidRDefault="00222AFD" w:rsidP="00222AFD">
      <w:pPr>
        <w:widowControl w:val="0"/>
        <w:suppressAutoHyphens w:val="0"/>
        <w:autoSpaceDE w:val="0"/>
        <w:autoSpaceDN w:val="0"/>
        <w:adjustRightInd w:val="0"/>
        <w:jc w:val="both"/>
        <w:rPr>
          <w:rFonts w:ascii="Arial" w:hAnsi="Arial" w:cs="Arial"/>
          <w:spacing w:val="-1"/>
          <w:sz w:val="22"/>
          <w:szCs w:val="22"/>
          <w:highlight w:val="green"/>
          <w:lang w:eastAsia="en-US"/>
        </w:rPr>
      </w:pPr>
    </w:p>
    <w:p w14:paraId="5207D4AE"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r w:rsidRPr="00C25117">
        <w:rPr>
          <w:rFonts w:ascii="Arial" w:hAnsi="Arial" w:cs="Arial"/>
          <w:bCs/>
          <w:sz w:val="22"/>
          <w:szCs w:val="22"/>
          <w:lang w:eastAsia="en-US"/>
        </w:rPr>
        <w:t>Као основ за израду идејног решења хидроелектране користити постојећи Генерални пројекат и у њему дефинисано техничко решење МХЕ. Подлога за израду идејних решења приступног пута и прикључног електроенергетског вода ће бити претходно издати локацијски услови за изградњу хидроелектране.</w:t>
      </w:r>
    </w:p>
    <w:p w14:paraId="1176EEBB"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p>
    <w:p w14:paraId="1AB13568"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r w:rsidRPr="00C25117">
        <w:rPr>
          <w:rFonts w:ascii="Arial" w:hAnsi="Arial" w:cs="Arial"/>
          <w:bCs/>
          <w:sz w:val="22"/>
          <w:szCs w:val="22"/>
          <w:lang w:eastAsia="en-US"/>
        </w:rPr>
        <w:t>Идејним решењима ће бити приказане планиране концепције објеката, са приказом и навођењем свих података неопходних за утврђивање локацијских услова.</w:t>
      </w:r>
    </w:p>
    <w:p w14:paraId="1B5A9679"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p>
    <w:p w14:paraId="7D4B6291"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r w:rsidRPr="00C25117">
        <w:rPr>
          <w:rFonts w:ascii="Arial" w:hAnsi="Arial" w:cs="Arial"/>
          <w:bCs/>
          <w:sz w:val="22"/>
          <w:szCs w:val="22"/>
          <w:lang w:eastAsia="en-US"/>
        </w:rPr>
        <w:t>Поред тога, идејно решење за изградњу хидроелектране ће садржати Хидролошку студију, као засебан елаборат, и податке дефинисане Правилником о садржини, начину и поступку израде и начин вршења контроле техничке документације према класи и намени објекта („Сл.гласник РС“, бр. 23/2015, 77/2015 и 58/2016), за објекте за које се прибављају водни услови.</w:t>
      </w:r>
    </w:p>
    <w:p w14:paraId="501140DF"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p>
    <w:p w14:paraId="40F28FF1" w14:textId="77777777" w:rsidR="00222AFD" w:rsidRPr="00C25117" w:rsidRDefault="00222AFD" w:rsidP="00222AFD">
      <w:pPr>
        <w:widowControl w:val="0"/>
        <w:suppressAutoHyphens w:val="0"/>
        <w:autoSpaceDE w:val="0"/>
        <w:autoSpaceDN w:val="0"/>
        <w:adjustRightInd w:val="0"/>
        <w:jc w:val="both"/>
        <w:rPr>
          <w:rFonts w:ascii="Arial" w:hAnsi="Arial" w:cs="Arial"/>
          <w:spacing w:val="-1"/>
          <w:sz w:val="22"/>
          <w:szCs w:val="22"/>
          <w:lang w:eastAsia="en-US"/>
        </w:rPr>
      </w:pPr>
      <w:r w:rsidRPr="00C25117">
        <w:rPr>
          <w:rFonts w:ascii="Arial" w:hAnsi="Arial" w:cs="Arial"/>
          <w:bCs/>
          <w:sz w:val="22"/>
          <w:szCs w:val="22"/>
          <w:lang w:eastAsia="en-US"/>
        </w:rPr>
        <w:t>Садржај текстуалне и графичке документације идејних решења за изградњу приступног пута и прикључног електроенергетског вода ће одговарати одредбама важећег Закона о планирању и изградњи и горе наведеног</w:t>
      </w:r>
      <w:r w:rsidRPr="00C25117">
        <w:rPr>
          <w:rFonts w:ascii="Arial" w:hAnsi="Arial" w:cs="Arial"/>
          <w:spacing w:val="-1"/>
          <w:sz w:val="22"/>
          <w:szCs w:val="22"/>
          <w:lang w:eastAsia="en-US"/>
        </w:rPr>
        <w:t xml:space="preserve"> Правилника у делу који се односи на израду идејног решења линијских инфраструктурних објеката. </w:t>
      </w:r>
    </w:p>
    <w:p w14:paraId="3488DDBA" w14:textId="77777777" w:rsidR="00C25117" w:rsidRPr="00C25117" w:rsidRDefault="00C25117" w:rsidP="00222AFD">
      <w:pPr>
        <w:widowControl w:val="0"/>
        <w:suppressAutoHyphens w:val="0"/>
        <w:autoSpaceDE w:val="0"/>
        <w:autoSpaceDN w:val="0"/>
        <w:adjustRightInd w:val="0"/>
        <w:jc w:val="both"/>
        <w:rPr>
          <w:rFonts w:ascii="Arial" w:hAnsi="Arial" w:cs="Arial"/>
          <w:spacing w:val="-1"/>
          <w:sz w:val="22"/>
          <w:szCs w:val="22"/>
          <w:lang w:eastAsia="en-US"/>
        </w:rPr>
      </w:pPr>
    </w:p>
    <w:p w14:paraId="01AF05DC" w14:textId="77777777" w:rsidR="00222AFD" w:rsidRPr="00C25117" w:rsidRDefault="00222AFD" w:rsidP="00906FF3">
      <w:pPr>
        <w:pStyle w:val="ListParagraph"/>
        <w:widowControl w:val="0"/>
        <w:numPr>
          <w:ilvl w:val="0"/>
          <w:numId w:val="53"/>
        </w:numPr>
        <w:autoSpaceDE w:val="0"/>
        <w:autoSpaceDN w:val="0"/>
        <w:adjustRightInd w:val="0"/>
        <w:ind w:left="990" w:hanging="990"/>
        <w:jc w:val="both"/>
        <w:outlineLvl w:val="3"/>
        <w:rPr>
          <w:rFonts w:ascii="Arial" w:hAnsi="Arial" w:cs="Arial"/>
          <w:b/>
        </w:rPr>
      </w:pPr>
      <w:r w:rsidRPr="00C25117">
        <w:rPr>
          <w:rFonts w:ascii="Arial" w:hAnsi="Arial" w:cs="Arial"/>
          <w:b/>
        </w:rPr>
        <w:t>Идејни пројекат са Студијом оправданости</w:t>
      </w:r>
    </w:p>
    <w:p w14:paraId="328081DE" w14:textId="77777777" w:rsidR="00222AFD" w:rsidRPr="00C25117" w:rsidRDefault="00222AFD" w:rsidP="00222AFD">
      <w:pPr>
        <w:widowControl w:val="0"/>
        <w:suppressAutoHyphens w:val="0"/>
        <w:autoSpaceDE w:val="0"/>
        <w:autoSpaceDN w:val="0"/>
        <w:adjustRightInd w:val="0"/>
        <w:jc w:val="both"/>
        <w:rPr>
          <w:rFonts w:ascii="Arial" w:hAnsi="Arial" w:cs="Arial"/>
          <w:sz w:val="22"/>
          <w:szCs w:val="22"/>
          <w:lang w:eastAsia="en-US"/>
        </w:rPr>
      </w:pPr>
      <w:r w:rsidRPr="00C25117">
        <w:rPr>
          <w:rFonts w:ascii="Arial" w:hAnsi="Arial" w:cs="Arial"/>
          <w:sz w:val="22"/>
          <w:szCs w:val="22"/>
          <w:lang w:eastAsia="en-US"/>
        </w:rPr>
        <w:t>У Идејном пројекту треба извршити разраду концепције техничког решења МХЕ из Генералног пројекта, укључујући приступни пут и прикључни електроенергетски вод, у складу са претходно прибављеним локацијским условима. Све објекте треба обухватити и Студијом оправданости.</w:t>
      </w:r>
    </w:p>
    <w:p w14:paraId="0702FD4B" w14:textId="77777777" w:rsidR="00222AFD" w:rsidRPr="00C25117" w:rsidRDefault="00222AFD" w:rsidP="00222AFD">
      <w:pPr>
        <w:widowControl w:val="0"/>
        <w:suppressAutoHyphens w:val="0"/>
        <w:autoSpaceDE w:val="0"/>
        <w:autoSpaceDN w:val="0"/>
        <w:adjustRightInd w:val="0"/>
        <w:jc w:val="both"/>
        <w:rPr>
          <w:rFonts w:ascii="Arial" w:hAnsi="Arial" w:cs="Arial"/>
          <w:sz w:val="22"/>
          <w:szCs w:val="22"/>
          <w:lang w:eastAsia="en-US"/>
        </w:rPr>
      </w:pPr>
    </w:p>
    <w:p w14:paraId="18BBCFFC" w14:textId="77777777" w:rsidR="00222AFD" w:rsidRPr="00C25117" w:rsidRDefault="00222AFD" w:rsidP="00222AFD">
      <w:pPr>
        <w:widowControl w:val="0"/>
        <w:suppressAutoHyphens w:val="0"/>
        <w:autoSpaceDE w:val="0"/>
        <w:autoSpaceDN w:val="0"/>
        <w:adjustRightInd w:val="0"/>
        <w:spacing w:after="120"/>
        <w:jc w:val="both"/>
        <w:rPr>
          <w:rFonts w:ascii="Arial" w:hAnsi="Arial" w:cs="Arial"/>
          <w:spacing w:val="-1"/>
          <w:sz w:val="22"/>
          <w:szCs w:val="22"/>
          <w:lang w:eastAsia="en-US"/>
        </w:rPr>
      </w:pPr>
      <w:r w:rsidRPr="00C25117">
        <w:rPr>
          <w:rFonts w:ascii="Arial" w:hAnsi="Arial" w:cs="Arial"/>
          <w:sz w:val="22"/>
          <w:szCs w:val="22"/>
          <w:lang w:eastAsia="en-US"/>
        </w:rPr>
        <w:lastRenderedPageBreak/>
        <w:t xml:space="preserve">Идејни пројекат </w:t>
      </w:r>
      <w:r w:rsidRPr="00C25117">
        <w:rPr>
          <w:rFonts w:ascii="Arial" w:hAnsi="Arial" w:cs="Arial"/>
          <w:spacing w:val="-1"/>
          <w:sz w:val="22"/>
          <w:szCs w:val="22"/>
          <w:lang w:eastAsia="en-US"/>
        </w:rPr>
        <w:t>чине:</w:t>
      </w:r>
    </w:p>
    <w:tbl>
      <w:tblPr>
        <w:tblW w:w="0" w:type="auto"/>
        <w:jc w:val="center"/>
        <w:tblLayout w:type="fixed"/>
        <w:tblLook w:val="04A0" w:firstRow="1" w:lastRow="0" w:firstColumn="1" w:lastColumn="0" w:noHBand="0" w:noVBand="1"/>
      </w:tblPr>
      <w:tblGrid>
        <w:gridCol w:w="851"/>
        <w:gridCol w:w="8505"/>
      </w:tblGrid>
      <w:tr w:rsidR="00222AFD" w:rsidRPr="00C25117" w14:paraId="06AB49EF" w14:textId="77777777" w:rsidTr="00C25117">
        <w:trPr>
          <w:trHeight w:hRule="exact" w:val="340"/>
          <w:jc w:val="center"/>
        </w:trPr>
        <w:tc>
          <w:tcPr>
            <w:tcW w:w="851" w:type="dxa"/>
            <w:vAlign w:val="center"/>
          </w:tcPr>
          <w:p w14:paraId="7826B0B0" w14:textId="77777777" w:rsidR="00222AFD" w:rsidRPr="00C25117" w:rsidRDefault="00222AFD" w:rsidP="00222AFD">
            <w:pPr>
              <w:widowControl w:val="0"/>
              <w:suppressAutoHyphens w:val="0"/>
              <w:autoSpaceDE w:val="0"/>
              <w:autoSpaceDN w:val="0"/>
              <w:adjustRightInd w:val="0"/>
              <w:rPr>
                <w:rFonts w:ascii="Arial" w:hAnsi="Arial" w:cs="Arial"/>
                <w:sz w:val="22"/>
                <w:szCs w:val="22"/>
                <w:lang w:eastAsia="en-US"/>
              </w:rPr>
            </w:pPr>
            <w:r w:rsidRPr="00C25117">
              <w:rPr>
                <w:rFonts w:ascii="Arial" w:hAnsi="Arial" w:cs="Arial"/>
                <w:sz w:val="22"/>
                <w:szCs w:val="22"/>
                <w:lang w:eastAsia="en-US"/>
              </w:rPr>
              <w:t>0</w:t>
            </w:r>
          </w:p>
        </w:tc>
        <w:tc>
          <w:tcPr>
            <w:tcW w:w="8505" w:type="dxa"/>
            <w:vAlign w:val="center"/>
          </w:tcPr>
          <w:p w14:paraId="7F554E57" w14:textId="77777777" w:rsidR="00222AFD" w:rsidRPr="00C25117" w:rsidRDefault="00222AFD" w:rsidP="00222AFD">
            <w:pPr>
              <w:widowControl w:val="0"/>
              <w:suppressAutoHyphens w:val="0"/>
              <w:autoSpaceDE w:val="0"/>
              <w:autoSpaceDN w:val="0"/>
              <w:adjustRightInd w:val="0"/>
              <w:rPr>
                <w:rFonts w:ascii="Arial" w:hAnsi="Arial" w:cs="Arial"/>
                <w:sz w:val="22"/>
                <w:szCs w:val="22"/>
                <w:lang w:eastAsia="en-US"/>
              </w:rPr>
            </w:pPr>
            <w:r w:rsidRPr="00C25117">
              <w:rPr>
                <w:rFonts w:ascii="Arial" w:hAnsi="Arial" w:cs="Arial"/>
                <w:sz w:val="22"/>
                <w:szCs w:val="22"/>
                <w:lang w:eastAsia="en-US"/>
              </w:rPr>
              <w:t>Главна свеска</w:t>
            </w:r>
          </w:p>
        </w:tc>
      </w:tr>
      <w:tr w:rsidR="00222AFD" w:rsidRPr="00C25117" w14:paraId="3137C17A" w14:textId="77777777" w:rsidTr="00C25117">
        <w:trPr>
          <w:trHeight w:hRule="exact" w:val="340"/>
          <w:jc w:val="center"/>
        </w:trPr>
        <w:tc>
          <w:tcPr>
            <w:tcW w:w="851" w:type="dxa"/>
            <w:vAlign w:val="center"/>
          </w:tcPr>
          <w:p w14:paraId="743FFFB5" w14:textId="77777777" w:rsidR="00222AFD" w:rsidRPr="00C25117" w:rsidRDefault="00222AFD" w:rsidP="00222AFD">
            <w:pPr>
              <w:widowControl w:val="0"/>
              <w:suppressAutoHyphens w:val="0"/>
              <w:autoSpaceDE w:val="0"/>
              <w:autoSpaceDN w:val="0"/>
              <w:adjustRightInd w:val="0"/>
              <w:rPr>
                <w:rFonts w:ascii="Arial" w:hAnsi="Arial" w:cs="Arial"/>
                <w:sz w:val="22"/>
                <w:szCs w:val="22"/>
                <w:lang w:eastAsia="en-US"/>
              </w:rPr>
            </w:pPr>
            <w:r w:rsidRPr="00C25117">
              <w:rPr>
                <w:rFonts w:ascii="Arial" w:hAnsi="Arial" w:cs="Arial"/>
                <w:sz w:val="22"/>
                <w:szCs w:val="22"/>
                <w:lang w:eastAsia="en-US"/>
              </w:rPr>
              <w:t>1</w:t>
            </w:r>
          </w:p>
        </w:tc>
        <w:tc>
          <w:tcPr>
            <w:tcW w:w="8505" w:type="dxa"/>
            <w:vAlign w:val="center"/>
          </w:tcPr>
          <w:p w14:paraId="5641B132" w14:textId="77777777" w:rsidR="00222AFD" w:rsidRPr="00C25117" w:rsidRDefault="00222AFD" w:rsidP="00222AFD">
            <w:pPr>
              <w:widowControl w:val="0"/>
              <w:suppressAutoHyphens w:val="0"/>
              <w:autoSpaceDE w:val="0"/>
              <w:autoSpaceDN w:val="0"/>
              <w:adjustRightInd w:val="0"/>
              <w:rPr>
                <w:rFonts w:ascii="Arial" w:hAnsi="Arial" w:cs="Arial"/>
                <w:sz w:val="22"/>
                <w:szCs w:val="22"/>
                <w:lang w:eastAsia="en-US"/>
              </w:rPr>
            </w:pPr>
            <w:r w:rsidRPr="00C25117">
              <w:rPr>
                <w:rFonts w:ascii="Arial" w:hAnsi="Arial" w:cs="Arial"/>
                <w:sz w:val="22"/>
                <w:szCs w:val="22"/>
                <w:lang w:eastAsia="en-US"/>
              </w:rPr>
              <w:t>Пројекат хидротехнике</w:t>
            </w:r>
          </w:p>
        </w:tc>
      </w:tr>
      <w:tr w:rsidR="00222AFD" w:rsidRPr="00C25117" w14:paraId="364649AC" w14:textId="77777777" w:rsidTr="00C25117">
        <w:trPr>
          <w:trHeight w:hRule="exact" w:val="340"/>
          <w:jc w:val="center"/>
        </w:trPr>
        <w:tc>
          <w:tcPr>
            <w:tcW w:w="851" w:type="dxa"/>
            <w:vAlign w:val="center"/>
          </w:tcPr>
          <w:p w14:paraId="430637E4" w14:textId="77777777" w:rsidR="00222AFD" w:rsidRPr="00C25117" w:rsidRDefault="00222AFD" w:rsidP="00222AFD">
            <w:pPr>
              <w:widowControl w:val="0"/>
              <w:suppressAutoHyphens w:val="0"/>
              <w:autoSpaceDE w:val="0"/>
              <w:autoSpaceDN w:val="0"/>
              <w:adjustRightInd w:val="0"/>
              <w:rPr>
                <w:rFonts w:ascii="Arial" w:hAnsi="Arial" w:cs="Arial"/>
                <w:sz w:val="22"/>
                <w:szCs w:val="22"/>
                <w:lang w:eastAsia="en-US"/>
              </w:rPr>
            </w:pPr>
            <w:r w:rsidRPr="00C25117">
              <w:rPr>
                <w:rFonts w:ascii="Arial" w:hAnsi="Arial" w:cs="Arial"/>
                <w:sz w:val="22"/>
                <w:szCs w:val="22"/>
                <w:lang w:eastAsia="en-US"/>
              </w:rPr>
              <w:t>2</w:t>
            </w:r>
          </w:p>
        </w:tc>
        <w:tc>
          <w:tcPr>
            <w:tcW w:w="8505" w:type="dxa"/>
            <w:vAlign w:val="center"/>
          </w:tcPr>
          <w:p w14:paraId="609B061C" w14:textId="77777777" w:rsidR="00222AFD" w:rsidRPr="00C25117" w:rsidRDefault="00222AFD" w:rsidP="00222AFD">
            <w:pPr>
              <w:widowControl w:val="0"/>
              <w:suppressAutoHyphens w:val="0"/>
              <w:autoSpaceDE w:val="0"/>
              <w:autoSpaceDN w:val="0"/>
              <w:adjustRightInd w:val="0"/>
              <w:rPr>
                <w:rFonts w:ascii="Arial" w:hAnsi="Arial" w:cs="Arial"/>
                <w:sz w:val="22"/>
                <w:szCs w:val="22"/>
                <w:lang w:eastAsia="en-US"/>
              </w:rPr>
            </w:pPr>
            <w:r w:rsidRPr="00C25117">
              <w:rPr>
                <w:rFonts w:ascii="Arial" w:hAnsi="Arial" w:cs="Arial"/>
                <w:sz w:val="22"/>
                <w:szCs w:val="22"/>
                <w:lang w:eastAsia="en-US"/>
              </w:rPr>
              <w:t>Пројекат конструкција и други грађевински пројекти</w:t>
            </w:r>
          </w:p>
        </w:tc>
      </w:tr>
      <w:tr w:rsidR="00222AFD" w:rsidRPr="00C25117" w14:paraId="68A53009" w14:textId="77777777" w:rsidTr="00C25117">
        <w:trPr>
          <w:trHeight w:hRule="exact" w:val="340"/>
          <w:jc w:val="center"/>
        </w:trPr>
        <w:tc>
          <w:tcPr>
            <w:tcW w:w="851" w:type="dxa"/>
            <w:vAlign w:val="center"/>
          </w:tcPr>
          <w:p w14:paraId="41851BBC" w14:textId="77777777" w:rsidR="00222AFD" w:rsidRPr="00C25117" w:rsidRDefault="00222AFD" w:rsidP="00222AFD">
            <w:pPr>
              <w:widowControl w:val="0"/>
              <w:suppressAutoHyphens w:val="0"/>
              <w:autoSpaceDE w:val="0"/>
              <w:autoSpaceDN w:val="0"/>
              <w:adjustRightInd w:val="0"/>
              <w:rPr>
                <w:rFonts w:ascii="Arial" w:hAnsi="Arial" w:cs="Arial"/>
                <w:sz w:val="22"/>
                <w:szCs w:val="22"/>
                <w:lang w:eastAsia="en-US"/>
              </w:rPr>
            </w:pPr>
            <w:r w:rsidRPr="00C25117">
              <w:rPr>
                <w:rFonts w:ascii="Arial" w:hAnsi="Arial" w:cs="Arial"/>
                <w:sz w:val="22"/>
                <w:szCs w:val="22"/>
                <w:lang w:eastAsia="en-US"/>
              </w:rPr>
              <w:t>2/1</w:t>
            </w:r>
          </w:p>
        </w:tc>
        <w:tc>
          <w:tcPr>
            <w:tcW w:w="8505" w:type="dxa"/>
            <w:vAlign w:val="center"/>
          </w:tcPr>
          <w:p w14:paraId="2A85C361" w14:textId="77777777" w:rsidR="00222AFD" w:rsidRPr="00C25117" w:rsidRDefault="00222AFD" w:rsidP="00222AFD">
            <w:pPr>
              <w:widowControl w:val="0"/>
              <w:suppressAutoHyphens w:val="0"/>
              <w:autoSpaceDE w:val="0"/>
              <w:autoSpaceDN w:val="0"/>
              <w:adjustRightInd w:val="0"/>
              <w:rPr>
                <w:rFonts w:ascii="Arial" w:hAnsi="Arial" w:cs="Arial"/>
                <w:sz w:val="22"/>
                <w:szCs w:val="22"/>
                <w:lang w:eastAsia="en-US"/>
              </w:rPr>
            </w:pPr>
            <w:r w:rsidRPr="00C25117">
              <w:rPr>
                <w:rFonts w:ascii="Arial" w:hAnsi="Arial" w:cs="Arial"/>
                <w:sz w:val="22"/>
                <w:szCs w:val="22"/>
                <w:lang w:eastAsia="en-US"/>
              </w:rPr>
              <w:t>Пројекат конструкција</w:t>
            </w:r>
          </w:p>
        </w:tc>
      </w:tr>
      <w:tr w:rsidR="00222AFD" w:rsidRPr="00C25117" w14:paraId="0B5102D3" w14:textId="77777777" w:rsidTr="00C25117">
        <w:trPr>
          <w:trHeight w:hRule="exact" w:val="340"/>
          <w:jc w:val="center"/>
        </w:trPr>
        <w:tc>
          <w:tcPr>
            <w:tcW w:w="851" w:type="dxa"/>
            <w:vAlign w:val="center"/>
          </w:tcPr>
          <w:p w14:paraId="2430B445" w14:textId="77777777" w:rsidR="00222AFD" w:rsidRPr="00C25117" w:rsidRDefault="00222AFD" w:rsidP="00222AFD">
            <w:pPr>
              <w:widowControl w:val="0"/>
              <w:suppressAutoHyphens w:val="0"/>
              <w:autoSpaceDE w:val="0"/>
              <w:autoSpaceDN w:val="0"/>
              <w:adjustRightInd w:val="0"/>
              <w:rPr>
                <w:rFonts w:ascii="Arial" w:hAnsi="Arial" w:cs="Arial"/>
                <w:sz w:val="22"/>
                <w:szCs w:val="22"/>
                <w:lang w:eastAsia="en-US"/>
              </w:rPr>
            </w:pPr>
            <w:r w:rsidRPr="00C25117">
              <w:rPr>
                <w:rFonts w:ascii="Arial" w:hAnsi="Arial" w:cs="Arial"/>
                <w:sz w:val="22"/>
                <w:szCs w:val="22"/>
                <w:lang w:eastAsia="en-US"/>
              </w:rPr>
              <w:t>2/2</w:t>
            </w:r>
          </w:p>
        </w:tc>
        <w:tc>
          <w:tcPr>
            <w:tcW w:w="8505" w:type="dxa"/>
            <w:vAlign w:val="center"/>
          </w:tcPr>
          <w:p w14:paraId="7B807D3A" w14:textId="77777777" w:rsidR="00222AFD" w:rsidRPr="00C25117" w:rsidRDefault="00222AFD" w:rsidP="00222AFD">
            <w:pPr>
              <w:widowControl w:val="0"/>
              <w:suppressAutoHyphens w:val="0"/>
              <w:autoSpaceDE w:val="0"/>
              <w:autoSpaceDN w:val="0"/>
              <w:adjustRightInd w:val="0"/>
              <w:rPr>
                <w:rFonts w:ascii="Arial" w:hAnsi="Arial" w:cs="Arial"/>
                <w:sz w:val="22"/>
                <w:szCs w:val="22"/>
                <w:lang w:eastAsia="en-US"/>
              </w:rPr>
            </w:pPr>
            <w:r w:rsidRPr="00C25117">
              <w:rPr>
                <w:rFonts w:ascii="Arial" w:hAnsi="Arial" w:cs="Arial"/>
                <w:sz w:val="22"/>
                <w:szCs w:val="22"/>
                <w:lang w:eastAsia="en-US"/>
              </w:rPr>
              <w:t>Пројекат приступних путева</w:t>
            </w:r>
          </w:p>
        </w:tc>
      </w:tr>
      <w:tr w:rsidR="00222AFD" w:rsidRPr="00C25117" w14:paraId="2F3A3349" w14:textId="77777777" w:rsidTr="00C25117">
        <w:trPr>
          <w:trHeight w:hRule="exact" w:val="340"/>
          <w:jc w:val="center"/>
        </w:trPr>
        <w:tc>
          <w:tcPr>
            <w:tcW w:w="851" w:type="dxa"/>
            <w:vAlign w:val="center"/>
          </w:tcPr>
          <w:p w14:paraId="3DE609BB" w14:textId="77777777" w:rsidR="00222AFD" w:rsidRPr="00C25117" w:rsidRDefault="00222AFD" w:rsidP="00222AFD">
            <w:pPr>
              <w:widowControl w:val="0"/>
              <w:suppressAutoHyphens w:val="0"/>
              <w:autoSpaceDE w:val="0"/>
              <w:autoSpaceDN w:val="0"/>
              <w:adjustRightInd w:val="0"/>
              <w:rPr>
                <w:rFonts w:ascii="Arial" w:hAnsi="Arial" w:cs="Arial"/>
                <w:sz w:val="22"/>
                <w:szCs w:val="22"/>
                <w:lang w:eastAsia="en-US"/>
              </w:rPr>
            </w:pPr>
            <w:r w:rsidRPr="00C25117">
              <w:rPr>
                <w:rFonts w:ascii="Arial" w:hAnsi="Arial" w:cs="Arial"/>
                <w:sz w:val="22"/>
                <w:szCs w:val="22"/>
                <w:lang w:eastAsia="en-US"/>
              </w:rPr>
              <w:t>2/3</w:t>
            </w:r>
          </w:p>
        </w:tc>
        <w:tc>
          <w:tcPr>
            <w:tcW w:w="8505" w:type="dxa"/>
            <w:vAlign w:val="center"/>
          </w:tcPr>
          <w:p w14:paraId="3D1023CD" w14:textId="77777777" w:rsidR="00222AFD" w:rsidRPr="00C25117" w:rsidRDefault="00222AFD" w:rsidP="00222AFD">
            <w:pPr>
              <w:widowControl w:val="0"/>
              <w:suppressAutoHyphens w:val="0"/>
              <w:autoSpaceDE w:val="0"/>
              <w:autoSpaceDN w:val="0"/>
              <w:adjustRightInd w:val="0"/>
              <w:rPr>
                <w:rFonts w:ascii="Arial" w:hAnsi="Arial" w:cs="Arial"/>
                <w:sz w:val="22"/>
                <w:szCs w:val="22"/>
                <w:lang w:eastAsia="en-US"/>
              </w:rPr>
            </w:pPr>
            <w:r w:rsidRPr="00C25117">
              <w:rPr>
                <w:rFonts w:ascii="Arial" w:hAnsi="Arial" w:cs="Arial"/>
                <w:sz w:val="22"/>
                <w:szCs w:val="22"/>
                <w:lang w:eastAsia="en-US"/>
              </w:rPr>
              <w:t>Пројекат архитектуре</w:t>
            </w:r>
          </w:p>
        </w:tc>
      </w:tr>
      <w:tr w:rsidR="00222AFD" w:rsidRPr="00C25117" w14:paraId="2EE30E8D" w14:textId="77777777" w:rsidTr="00C25117">
        <w:trPr>
          <w:trHeight w:hRule="exact" w:val="340"/>
          <w:jc w:val="center"/>
        </w:trPr>
        <w:tc>
          <w:tcPr>
            <w:tcW w:w="851" w:type="dxa"/>
            <w:vAlign w:val="center"/>
          </w:tcPr>
          <w:p w14:paraId="66CE39C1" w14:textId="77777777" w:rsidR="00222AFD" w:rsidRPr="00C25117" w:rsidRDefault="00222AFD" w:rsidP="00222AFD">
            <w:pPr>
              <w:widowControl w:val="0"/>
              <w:suppressAutoHyphens w:val="0"/>
              <w:autoSpaceDE w:val="0"/>
              <w:autoSpaceDN w:val="0"/>
              <w:adjustRightInd w:val="0"/>
              <w:rPr>
                <w:rFonts w:ascii="Arial" w:hAnsi="Arial" w:cs="Arial"/>
                <w:sz w:val="22"/>
                <w:szCs w:val="22"/>
                <w:lang w:eastAsia="en-US"/>
              </w:rPr>
            </w:pPr>
            <w:r w:rsidRPr="00C25117">
              <w:rPr>
                <w:rFonts w:ascii="Arial" w:hAnsi="Arial" w:cs="Arial"/>
                <w:sz w:val="22"/>
                <w:szCs w:val="22"/>
                <w:lang w:eastAsia="en-US"/>
              </w:rPr>
              <w:t>3</w:t>
            </w:r>
          </w:p>
        </w:tc>
        <w:tc>
          <w:tcPr>
            <w:tcW w:w="8505" w:type="dxa"/>
            <w:vAlign w:val="center"/>
          </w:tcPr>
          <w:p w14:paraId="108A90D6" w14:textId="77777777" w:rsidR="00222AFD" w:rsidRPr="00C25117" w:rsidRDefault="00222AFD" w:rsidP="00222AFD">
            <w:pPr>
              <w:widowControl w:val="0"/>
              <w:suppressAutoHyphens w:val="0"/>
              <w:autoSpaceDE w:val="0"/>
              <w:autoSpaceDN w:val="0"/>
              <w:adjustRightInd w:val="0"/>
              <w:rPr>
                <w:rFonts w:ascii="Arial" w:hAnsi="Arial" w:cs="Arial"/>
                <w:sz w:val="22"/>
                <w:szCs w:val="22"/>
                <w:lang w:eastAsia="en-US"/>
              </w:rPr>
            </w:pPr>
            <w:r w:rsidRPr="00C25117">
              <w:rPr>
                <w:rFonts w:ascii="Arial" w:hAnsi="Arial" w:cs="Arial"/>
                <w:sz w:val="22"/>
                <w:szCs w:val="22"/>
                <w:lang w:eastAsia="en-US"/>
              </w:rPr>
              <w:t>Пројекат хидротехничких инсталација</w:t>
            </w:r>
          </w:p>
        </w:tc>
      </w:tr>
      <w:tr w:rsidR="00222AFD" w:rsidRPr="00C25117" w14:paraId="20D083A6" w14:textId="77777777" w:rsidTr="00C25117">
        <w:trPr>
          <w:trHeight w:hRule="exact" w:val="340"/>
          <w:jc w:val="center"/>
        </w:trPr>
        <w:tc>
          <w:tcPr>
            <w:tcW w:w="851" w:type="dxa"/>
            <w:vAlign w:val="center"/>
          </w:tcPr>
          <w:p w14:paraId="57B20286" w14:textId="77777777" w:rsidR="00222AFD" w:rsidRPr="00C25117" w:rsidRDefault="00222AFD" w:rsidP="00222AFD">
            <w:pPr>
              <w:widowControl w:val="0"/>
              <w:suppressAutoHyphens w:val="0"/>
              <w:autoSpaceDE w:val="0"/>
              <w:autoSpaceDN w:val="0"/>
              <w:adjustRightInd w:val="0"/>
              <w:rPr>
                <w:rFonts w:ascii="Arial" w:hAnsi="Arial" w:cs="Arial"/>
                <w:sz w:val="22"/>
                <w:szCs w:val="22"/>
                <w:lang w:eastAsia="en-US"/>
              </w:rPr>
            </w:pPr>
            <w:r w:rsidRPr="00C25117">
              <w:rPr>
                <w:rFonts w:ascii="Arial" w:hAnsi="Arial" w:cs="Arial"/>
                <w:sz w:val="22"/>
                <w:szCs w:val="22"/>
                <w:lang w:eastAsia="en-US"/>
              </w:rPr>
              <w:t>4</w:t>
            </w:r>
          </w:p>
        </w:tc>
        <w:tc>
          <w:tcPr>
            <w:tcW w:w="8505" w:type="dxa"/>
            <w:vAlign w:val="center"/>
          </w:tcPr>
          <w:p w14:paraId="6317BD92" w14:textId="77777777" w:rsidR="00222AFD" w:rsidRPr="00C25117" w:rsidRDefault="00222AFD" w:rsidP="00222AFD">
            <w:pPr>
              <w:widowControl w:val="0"/>
              <w:suppressAutoHyphens w:val="0"/>
              <w:autoSpaceDE w:val="0"/>
              <w:autoSpaceDN w:val="0"/>
              <w:adjustRightInd w:val="0"/>
              <w:rPr>
                <w:rFonts w:ascii="Arial" w:hAnsi="Arial" w:cs="Arial"/>
                <w:sz w:val="22"/>
                <w:szCs w:val="22"/>
                <w:lang w:eastAsia="en-US"/>
              </w:rPr>
            </w:pPr>
            <w:r w:rsidRPr="00C25117">
              <w:rPr>
                <w:rFonts w:ascii="Arial" w:hAnsi="Arial" w:cs="Arial"/>
                <w:sz w:val="22"/>
                <w:szCs w:val="22"/>
                <w:lang w:eastAsia="en-US"/>
              </w:rPr>
              <w:t>Пројекат електроенергетских инсталација</w:t>
            </w:r>
          </w:p>
        </w:tc>
      </w:tr>
      <w:tr w:rsidR="00222AFD" w:rsidRPr="00C25117" w14:paraId="1D1ECD0C" w14:textId="77777777" w:rsidTr="00C25117">
        <w:trPr>
          <w:trHeight w:hRule="exact" w:val="340"/>
          <w:jc w:val="center"/>
        </w:trPr>
        <w:tc>
          <w:tcPr>
            <w:tcW w:w="851" w:type="dxa"/>
            <w:vAlign w:val="center"/>
          </w:tcPr>
          <w:p w14:paraId="7A574993" w14:textId="77777777" w:rsidR="00222AFD" w:rsidRPr="00C25117" w:rsidRDefault="00222AFD" w:rsidP="00222AFD">
            <w:pPr>
              <w:widowControl w:val="0"/>
              <w:suppressAutoHyphens w:val="0"/>
              <w:autoSpaceDE w:val="0"/>
              <w:autoSpaceDN w:val="0"/>
              <w:adjustRightInd w:val="0"/>
              <w:rPr>
                <w:rFonts w:ascii="Arial" w:hAnsi="Arial" w:cs="Arial"/>
                <w:sz w:val="22"/>
                <w:szCs w:val="22"/>
                <w:lang w:eastAsia="en-US"/>
              </w:rPr>
            </w:pPr>
            <w:r w:rsidRPr="00C25117">
              <w:rPr>
                <w:rFonts w:ascii="Arial" w:hAnsi="Arial" w:cs="Arial"/>
                <w:sz w:val="22"/>
                <w:szCs w:val="22"/>
                <w:lang w:eastAsia="en-US"/>
              </w:rPr>
              <w:t>4/1</w:t>
            </w:r>
          </w:p>
        </w:tc>
        <w:tc>
          <w:tcPr>
            <w:tcW w:w="8505" w:type="dxa"/>
            <w:vAlign w:val="center"/>
          </w:tcPr>
          <w:p w14:paraId="01AE772E" w14:textId="77777777" w:rsidR="00222AFD" w:rsidRPr="00C25117" w:rsidRDefault="00222AFD" w:rsidP="00222AFD">
            <w:pPr>
              <w:widowControl w:val="0"/>
              <w:suppressAutoHyphens w:val="0"/>
              <w:autoSpaceDE w:val="0"/>
              <w:autoSpaceDN w:val="0"/>
              <w:adjustRightInd w:val="0"/>
              <w:rPr>
                <w:rFonts w:ascii="Arial" w:hAnsi="Arial" w:cs="Arial"/>
                <w:sz w:val="22"/>
                <w:szCs w:val="22"/>
                <w:lang w:eastAsia="en-US"/>
              </w:rPr>
            </w:pPr>
            <w:r w:rsidRPr="00C25117">
              <w:rPr>
                <w:rFonts w:ascii="Arial" w:hAnsi="Arial" w:cs="Arial"/>
                <w:sz w:val="22"/>
                <w:szCs w:val="22"/>
                <w:lang w:eastAsia="en-US"/>
              </w:rPr>
              <w:t>Пројекат електроенергетског вода и постројења за прикључење хидроелектране на ДЕЕС</w:t>
            </w:r>
          </w:p>
        </w:tc>
      </w:tr>
      <w:tr w:rsidR="00222AFD" w:rsidRPr="00C25117" w14:paraId="4255A335" w14:textId="77777777" w:rsidTr="00C25117">
        <w:trPr>
          <w:trHeight w:hRule="exact" w:val="340"/>
          <w:jc w:val="center"/>
        </w:trPr>
        <w:tc>
          <w:tcPr>
            <w:tcW w:w="851" w:type="dxa"/>
            <w:vAlign w:val="center"/>
          </w:tcPr>
          <w:p w14:paraId="41ACF4B7" w14:textId="77777777" w:rsidR="00222AFD" w:rsidRPr="00C25117" w:rsidRDefault="00222AFD" w:rsidP="00222AFD">
            <w:pPr>
              <w:widowControl w:val="0"/>
              <w:suppressAutoHyphens w:val="0"/>
              <w:autoSpaceDE w:val="0"/>
              <w:autoSpaceDN w:val="0"/>
              <w:adjustRightInd w:val="0"/>
              <w:rPr>
                <w:rFonts w:ascii="Arial" w:hAnsi="Arial" w:cs="Arial"/>
                <w:sz w:val="22"/>
                <w:szCs w:val="22"/>
                <w:lang w:eastAsia="en-US"/>
              </w:rPr>
            </w:pPr>
            <w:r w:rsidRPr="00C25117">
              <w:rPr>
                <w:rFonts w:ascii="Arial" w:hAnsi="Arial" w:cs="Arial"/>
                <w:sz w:val="22"/>
                <w:szCs w:val="22"/>
                <w:lang w:eastAsia="en-US"/>
              </w:rPr>
              <w:t>4/2</w:t>
            </w:r>
          </w:p>
        </w:tc>
        <w:tc>
          <w:tcPr>
            <w:tcW w:w="8505" w:type="dxa"/>
            <w:vAlign w:val="center"/>
          </w:tcPr>
          <w:p w14:paraId="2334F988" w14:textId="77777777" w:rsidR="00222AFD" w:rsidRPr="00C25117" w:rsidRDefault="00222AFD" w:rsidP="00222AFD">
            <w:pPr>
              <w:widowControl w:val="0"/>
              <w:suppressAutoHyphens w:val="0"/>
              <w:autoSpaceDE w:val="0"/>
              <w:autoSpaceDN w:val="0"/>
              <w:adjustRightInd w:val="0"/>
              <w:rPr>
                <w:rFonts w:ascii="Arial" w:hAnsi="Arial" w:cs="Arial"/>
                <w:sz w:val="22"/>
                <w:szCs w:val="22"/>
                <w:lang w:eastAsia="en-US"/>
              </w:rPr>
            </w:pPr>
            <w:r w:rsidRPr="00C25117">
              <w:rPr>
                <w:rFonts w:ascii="Arial" w:hAnsi="Arial" w:cs="Arial"/>
                <w:sz w:val="22"/>
                <w:szCs w:val="22"/>
                <w:lang w:eastAsia="en-US"/>
              </w:rPr>
              <w:t>Пројекат елетроенергетских инсталација хидроелектране</w:t>
            </w:r>
          </w:p>
        </w:tc>
      </w:tr>
      <w:tr w:rsidR="00222AFD" w:rsidRPr="00C25117" w14:paraId="0D99618D" w14:textId="77777777" w:rsidTr="00C25117">
        <w:trPr>
          <w:trHeight w:hRule="exact" w:val="340"/>
          <w:jc w:val="center"/>
        </w:trPr>
        <w:tc>
          <w:tcPr>
            <w:tcW w:w="851" w:type="dxa"/>
            <w:vAlign w:val="center"/>
          </w:tcPr>
          <w:p w14:paraId="6A63090F" w14:textId="77777777" w:rsidR="00222AFD" w:rsidRPr="00C25117" w:rsidRDefault="00222AFD" w:rsidP="00222AFD">
            <w:pPr>
              <w:widowControl w:val="0"/>
              <w:suppressAutoHyphens w:val="0"/>
              <w:autoSpaceDE w:val="0"/>
              <w:autoSpaceDN w:val="0"/>
              <w:adjustRightInd w:val="0"/>
              <w:rPr>
                <w:rFonts w:ascii="Arial" w:hAnsi="Arial" w:cs="Arial"/>
                <w:sz w:val="22"/>
                <w:szCs w:val="22"/>
                <w:lang w:eastAsia="en-US"/>
              </w:rPr>
            </w:pPr>
            <w:r w:rsidRPr="00C25117">
              <w:rPr>
                <w:rFonts w:ascii="Arial" w:hAnsi="Arial" w:cs="Arial"/>
                <w:sz w:val="22"/>
                <w:szCs w:val="22"/>
                <w:lang w:eastAsia="en-US"/>
              </w:rPr>
              <w:t>5</w:t>
            </w:r>
          </w:p>
        </w:tc>
        <w:tc>
          <w:tcPr>
            <w:tcW w:w="8505" w:type="dxa"/>
            <w:vAlign w:val="center"/>
          </w:tcPr>
          <w:p w14:paraId="745F785C" w14:textId="77777777" w:rsidR="00222AFD" w:rsidRPr="00C25117" w:rsidRDefault="00222AFD" w:rsidP="00222AFD">
            <w:pPr>
              <w:widowControl w:val="0"/>
              <w:suppressAutoHyphens w:val="0"/>
              <w:autoSpaceDE w:val="0"/>
              <w:autoSpaceDN w:val="0"/>
              <w:adjustRightInd w:val="0"/>
              <w:rPr>
                <w:rFonts w:ascii="Arial" w:hAnsi="Arial" w:cs="Arial"/>
                <w:sz w:val="22"/>
                <w:szCs w:val="22"/>
                <w:lang w:eastAsia="en-US"/>
              </w:rPr>
            </w:pPr>
            <w:r w:rsidRPr="00C25117">
              <w:rPr>
                <w:rFonts w:ascii="Arial" w:hAnsi="Arial" w:cs="Arial"/>
                <w:sz w:val="22"/>
                <w:szCs w:val="22"/>
                <w:lang w:eastAsia="en-US"/>
              </w:rPr>
              <w:t>Пројекат телекомуникационих и сигналних инсталација</w:t>
            </w:r>
          </w:p>
        </w:tc>
      </w:tr>
      <w:tr w:rsidR="00222AFD" w:rsidRPr="00C25117" w14:paraId="3E91A74E" w14:textId="77777777" w:rsidTr="00C25117">
        <w:trPr>
          <w:trHeight w:hRule="exact" w:val="340"/>
          <w:jc w:val="center"/>
        </w:trPr>
        <w:tc>
          <w:tcPr>
            <w:tcW w:w="851" w:type="dxa"/>
            <w:vAlign w:val="center"/>
          </w:tcPr>
          <w:p w14:paraId="50402913" w14:textId="77777777" w:rsidR="00222AFD" w:rsidRPr="00C25117" w:rsidRDefault="00222AFD" w:rsidP="00222AFD">
            <w:pPr>
              <w:widowControl w:val="0"/>
              <w:suppressAutoHyphens w:val="0"/>
              <w:autoSpaceDE w:val="0"/>
              <w:autoSpaceDN w:val="0"/>
              <w:adjustRightInd w:val="0"/>
              <w:rPr>
                <w:rFonts w:ascii="Arial" w:hAnsi="Arial" w:cs="Arial"/>
                <w:sz w:val="22"/>
                <w:szCs w:val="22"/>
                <w:lang w:eastAsia="en-US"/>
              </w:rPr>
            </w:pPr>
            <w:r w:rsidRPr="00C25117">
              <w:rPr>
                <w:rFonts w:ascii="Arial" w:hAnsi="Arial" w:cs="Arial"/>
                <w:sz w:val="22"/>
                <w:szCs w:val="22"/>
                <w:lang w:eastAsia="en-US"/>
              </w:rPr>
              <w:t>6</w:t>
            </w:r>
          </w:p>
        </w:tc>
        <w:tc>
          <w:tcPr>
            <w:tcW w:w="8505" w:type="dxa"/>
            <w:vAlign w:val="center"/>
          </w:tcPr>
          <w:p w14:paraId="4874A959" w14:textId="77777777" w:rsidR="00222AFD" w:rsidRPr="00C25117" w:rsidRDefault="00222AFD" w:rsidP="00222AFD">
            <w:pPr>
              <w:widowControl w:val="0"/>
              <w:suppressAutoHyphens w:val="0"/>
              <w:autoSpaceDE w:val="0"/>
              <w:autoSpaceDN w:val="0"/>
              <w:adjustRightInd w:val="0"/>
              <w:rPr>
                <w:rFonts w:ascii="Arial" w:hAnsi="Arial" w:cs="Arial"/>
                <w:sz w:val="22"/>
                <w:szCs w:val="22"/>
                <w:lang w:eastAsia="en-US"/>
              </w:rPr>
            </w:pPr>
            <w:r w:rsidRPr="00C25117">
              <w:rPr>
                <w:rFonts w:ascii="Arial" w:hAnsi="Arial" w:cs="Arial"/>
                <w:sz w:val="22"/>
                <w:szCs w:val="22"/>
                <w:lang w:eastAsia="en-US"/>
              </w:rPr>
              <w:t>Пројекат машинске и хидромеханичке опреме</w:t>
            </w:r>
          </w:p>
        </w:tc>
      </w:tr>
      <w:tr w:rsidR="00222AFD" w:rsidRPr="00C25117" w14:paraId="6CF7569A" w14:textId="77777777" w:rsidTr="00C25117">
        <w:trPr>
          <w:trHeight w:hRule="exact" w:val="340"/>
          <w:jc w:val="center"/>
        </w:trPr>
        <w:tc>
          <w:tcPr>
            <w:tcW w:w="851" w:type="dxa"/>
            <w:vAlign w:val="center"/>
          </w:tcPr>
          <w:p w14:paraId="74CC2B5B" w14:textId="77777777" w:rsidR="00222AFD" w:rsidRPr="00C25117" w:rsidRDefault="00222AFD" w:rsidP="00222AFD">
            <w:pPr>
              <w:widowControl w:val="0"/>
              <w:suppressAutoHyphens w:val="0"/>
              <w:autoSpaceDE w:val="0"/>
              <w:autoSpaceDN w:val="0"/>
              <w:adjustRightInd w:val="0"/>
              <w:rPr>
                <w:rFonts w:ascii="Arial" w:hAnsi="Arial" w:cs="Arial"/>
                <w:sz w:val="22"/>
                <w:szCs w:val="22"/>
                <w:lang w:eastAsia="en-US"/>
              </w:rPr>
            </w:pPr>
            <w:r w:rsidRPr="00C25117">
              <w:rPr>
                <w:rFonts w:ascii="Arial" w:hAnsi="Arial" w:cs="Arial"/>
                <w:sz w:val="22"/>
                <w:szCs w:val="22"/>
                <w:lang w:eastAsia="en-US"/>
              </w:rPr>
              <w:t>7</w:t>
            </w:r>
          </w:p>
        </w:tc>
        <w:tc>
          <w:tcPr>
            <w:tcW w:w="8505" w:type="dxa"/>
            <w:vAlign w:val="center"/>
          </w:tcPr>
          <w:p w14:paraId="57A841F6" w14:textId="77777777" w:rsidR="00222AFD" w:rsidRPr="00C25117" w:rsidRDefault="00222AFD" w:rsidP="00222AFD">
            <w:pPr>
              <w:widowControl w:val="0"/>
              <w:suppressAutoHyphens w:val="0"/>
              <w:autoSpaceDE w:val="0"/>
              <w:autoSpaceDN w:val="0"/>
              <w:adjustRightInd w:val="0"/>
              <w:rPr>
                <w:rFonts w:ascii="Arial" w:hAnsi="Arial" w:cs="Arial"/>
                <w:sz w:val="22"/>
                <w:szCs w:val="22"/>
                <w:lang w:eastAsia="en-US"/>
              </w:rPr>
            </w:pPr>
            <w:r w:rsidRPr="00C25117">
              <w:rPr>
                <w:rFonts w:ascii="Arial" w:hAnsi="Arial" w:cs="Arial"/>
                <w:sz w:val="22"/>
                <w:szCs w:val="22"/>
                <w:lang w:eastAsia="en-US"/>
              </w:rPr>
              <w:t>Пројекат организације грађења</w:t>
            </w:r>
          </w:p>
        </w:tc>
      </w:tr>
      <w:tr w:rsidR="00222AFD" w:rsidRPr="00C25117" w14:paraId="7E0A0EDD" w14:textId="77777777" w:rsidTr="00C25117">
        <w:trPr>
          <w:trHeight w:hRule="exact" w:val="340"/>
          <w:jc w:val="center"/>
        </w:trPr>
        <w:tc>
          <w:tcPr>
            <w:tcW w:w="851" w:type="dxa"/>
            <w:vAlign w:val="center"/>
          </w:tcPr>
          <w:p w14:paraId="67C242C9" w14:textId="77777777" w:rsidR="00222AFD" w:rsidRPr="00C25117" w:rsidRDefault="00222AFD" w:rsidP="00222AFD">
            <w:pPr>
              <w:widowControl w:val="0"/>
              <w:suppressAutoHyphens w:val="0"/>
              <w:autoSpaceDE w:val="0"/>
              <w:autoSpaceDN w:val="0"/>
              <w:adjustRightInd w:val="0"/>
              <w:rPr>
                <w:rFonts w:ascii="Arial" w:hAnsi="Arial" w:cs="Arial"/>
                <w:sz w:val="22"/>
                <w:szCs w:val="22"/>
                <w:lang w:eastAsia="en-US"/>
              </w:rPr>
            </w:pPr>
            <w:r w:rsidRPr="00C25117">
              <w:rPr>
                <w:rFonts w:ascii="Arial" w:hAnsi="Arial" w:cs="Arial"/>
                <w:sz w:val="22"/>
                <w:szCs w:val="22"/>
                <w:lang w:eastAsia="en-US"/>
              </w:rPr>
              <w:t>9</w:t>
            </w:r>
          </w:p>
        </w:tc>
        <w:tc>
          <w:tcPr>
            <w:tcW w:w="8505" w:type="dxa"/>
            <w:vAlign w:val="center"/>
          </w:tcPr>
          <w:p w14:paraId="22890824" w14:textId="77777777" w:rsidR="00222AFD" w:rsidRPr="00C25117" w:rsidRDefault="00222AFD" w:rsidP="00222AFD">
            <w:pPr>
              <w:widowControl w:val="0"/>
              <w:suppressAutoHyphens w:val="0"/>
              <w:autoSpaceDE w:val="0"/>
              <w:autoSpaceDN w:val="0"/>
              <w:adjustRightInd w:val="0"/>
              <w:rPr>
                <w:rFonts w:ascii="Arial" w:hAnsi="Arial" w:cs="Arial"/>
                <w:sz w:val="22"/>
                <w:szCs w:val="22"/>
                <w:lang w:eastAsia="en-US"/>
              </w:rPr>
            </w:pPr>
            <w:r w:rsidRPr="00C25117">
              <w:rPr>
                <w:rFonts w:ascii="Arial" w:hAnsi="Arial" w:cs="Arial"/>
                <w:sz w:val="22"/>
                <w:szCs w:val="22"/>
                <w:lang w:eastAsia="en-US"/>
              </w:rPr>
              <w:t>Пројекат спољног уређења са синхрон планом инсталација и прикључака</w:t>
            </w:r>
          </w:p>
        </w:tc>
      </w:tr>
      <w:tr w:rsidR="00222AFD" w:rsidRPr="00C25117" w14:paraId="2FCAE4F9" w14:textId="77777777" w:rsidTr="00C25117">
        <w:trPr>
          <w:trHeight w:hRule="exact" w:val="340"/>
          <w:jc w:val="center"/>
        </w:trPr>
        <w:tc>
          <w:tcPr>
            <w:tcW w:w="851" w:type="dxa"/>
            <w:vAlign w:val="center"/>
          </w:tcPr>
          <w:p w14:paraId="62E9208E" w14:textId="77777777" w:rsidR="00222AFD" w:rsidRPr="00C25117" w:rsidRDefault="00222AFD" w:rsidP="00222AFD">
            <w:pPr>
              <w:widowControl w:val="0"/>
              <w:suppressAutoHyphens w:val="0"/>
              <w:autoSpaceDE w:val="0"/>
              <w:autoSpaceDN w:val="0"/>
              <w:adjustRightInd w:val="0"/>
              <w:rPr>
                <w:rFonts w:ascii="Arial" w:hAnsi="Arial" w:cs="Arial"/>
                <w:sz w:val="22"/>
                <w:szCs w:val="22"/>
                <w:lang w:eastAsia="en-US"/>
              </w:rPr>
            </w:pPr>
            <w:r w:rsidRPr="00C25117">
              <w:rPr>
                <w:rFonts w:ascii="Arial" w:hAnsi="Arial" w:cs="Arial"/>
                <w:sz w:val="22"/>
                <w:szCs w:val="22"/>
                <w:lang w:eastAsia="en-US"/>
              </w:rPr>
              <w:t>10</w:t>
            </w:r>
          </w:p>
        </w:tc>
        <w:tc>
          <w:tcPr>
            <w:tcW w:w="8505" w:type="dxa"/>
            <w:vAlign w:val="center"/>
          </w:tcPr>
          <w:p w14:paraId="2492D38F" w14:textId="77777777" w:rsidR="00222AFD" w:rsidRPr="00C25117" w:rsidRDefault="00222AFD" w:rsidP="00222AFD">
            <w:pPr>
              <w:widowControl w:val="0"/>
              <w:suppressAutoHyphens w:val="0"/>
              <w:autoSpaceDE w:val="0"/>
              <w:autoSpaceDN w:val="0"/>
              <w:adjustRightInd w:val="0"/>
              <w:rPr>
                <w:rFonts w:ascii="Arial" w:hAnsi="Arial" w:cs="Arial"/>
                <w:sz w:val="22"/>
                <w:szCs w:val="22"/>
                <w:lang w:eastAsia="en-US"/>
              </w:rPr>
            </w:pPr>
            <w:r w:rsidRPr="00C25117">
              <w:rPr>
                <w:rFonts w:ascii="Arial" w:hAnsi="Arial" w:cs="Arial"/>
                <w:sz w:val="22"/>
                <w:szCs w:val="22"/>
                <w:lang w:eastAsia="en-US"/>
              </w:rPr>
              <w:t>Пројекат антиерозионих радова у сливу</w:t>
            </w:r>
          </w:p>
        </w:tc>
      </w:tr>
      <w:tr w:rsidR="00222AFD" w:rsidRPr="00C25117" w14:paraId="6822AAFB" w14:textId="77777777" w:rsidTr="00C25117">
        <w:trPr>
          <w:trHeight w:hRule="exact" w:val="340"/>
          <w:jc w:val="center"/>
        </w:trPr>
        <w:tc>
          <w:tcPr>
            <w:tcW w:w="851" w:type="dxa"/>
            <w:vAlign w:val="center"/>
          </w:tcPr>
          <w:p w14:paraId="15BEFE00" w14:textId="77777777" w:rsidR="00222AFD" w:rsidRPr="00C25117" w:rsidRDefault="00222AFD" w:rsidP="00222AFD">
            <w:pPr>
              <w:widowControl w:val="0"/>
              <w:suppressAutoHyphens w:val="0"/>
              <w:autoSpaceDE w:val="0"/>
              <w:autoSpaceDN w:val="0"/>
              <w:adjustRightInd w:val="0"/>
              <w:rPr>
                <w:rFonts w:ascii="Arial" w:hAnsi="Arial" w:cs="Arial"/>
                <w:sz w:val="22"/>
                <w:szCs w:val="22"/>
                <w:lang w:eastAsia="en-US"/>
              </w:rPr>
            </w:pPr>
          </w:p>
        </w:tc>
        <w:tc>
          <w:tcPr>
            <w:tcW w:w="8505" w:type="dxa"/>
            <w:vAlign w:val="center"/>
          </w:tcPr>
          <w:p w14:paraId="5B22FBCC" w14:textId="77777777" w:rsidR="00222AFD" w:rsidRPr="00C25117" w:rsidRDefault="00222AFD" w:rsidP="00222AFD">
            <w:pPr>
              <w:widowControl w:val="0"/>
              <w:suppressAutoHyphens w:val="0"/>
              <w:autoSpaceDE w:val="0"/>
              <w:autoSpaceDN w:val="0"/>
              <w:adjustRightInd w:val="0"/>
              <w:rPr>
                <w:rFonts w:ascii="Arial" w:hAnsi="Arial" w:cs="Arial"/>
                <w:sz w:val="22"/>
                <w:szCs w:val="22"/>
                <w:lang w:eastAsia="en-US"/>
              </w:rPr>
            </w:pPr>
          </w:p>
        </w:tc>
      </w:tr>
    </w:tbl>
    <w:p w14:paraId="15065247" w14:textId="77777777" w:rsidR="00222AFD" w:rsidRPr="00C25117" w:rsidRDefault="00222AFD" w:rsidP="00222AFD">
      <w:pPr>
        <w:widowControl w:val="0"/>
        <w:suppressAutoHyphens w:val="0"/>
        <w:autoSpaceDE w:val="0"/>
        <w:autoSpaceDN w:val="0"/>
        <w:adjustRightInd w:val="0"/>
        <w:jc w:val="both"/>
        <w:rPr>
          <w:rFonts w:ascii="Arial" w:hAnsi="Arial" w:cs="Arial"/>
          <w:spacing w:val="-1"/>
          <w:sz w:val="22"/>
          <w:szCs w:val="22"/>
          <w:lang w:eastAsia="en-US"/>
        </w:rPr>
      </w:pPr>
      <w:r w:rsidRPr="00C25117">
        <w:rPr>
          <w:rFonts w:ascii="Arial" w:hAnsi="Arial" w:cs="Arial"/>
          <w:spacing w:val="-1"/>
          <w:sz w:val="22"/>
          <w:szCs w:val="22"/>
          <w:lang w:eastAsia="en-US"/>
        </w:rPr>
        <w:t xml:space="preserve">Садржај Студије оправданости треба да буде у свему према важећем Правилнику о садржају и обиму претходних радова, претходне студије оправданости и студије оправданости </w:t>
      </w:r>
      <w:r w:rsidRPr="00C25117">
        <w:rPr>
          <w:rFonts w:ascii="Arial" w:hAnsi="Arial" w:cs="Arial"/>
          <w:sz w:val="22"/>
          <w:szCs w:val="22"/>
          <w:lang w:eastAsia="en-US"/>
        </w:rPr>
        <w:t>(„Сл.гласник РС“, бр. 1/2012)</w:t>
      </w:r>
      <w:r w:rsidRPr="00C25117">
        <w:rPr>
          <w:rFonts w:ascii="Arial" w:hAnsi="Arial" w:cs="Arial"/>
          <w:spacing w:val="-1"/>
          <w:sz w:val="22"/>
          <w:szCs w:val="22"/>
          <w:lang w:eastAsia="en-US"/>
        </w:rPr>
        <w:t>.</w:t>
      </w:r>
    </w:p>
    <w:p w14:paraId="2E8F2145" w14:textId="77777777" w:rsidR="00222AFD" w:rsidRPr="00C25117" w:rsidRDefault="00222AFD" w:rsidP="00222AFD">
      <w:pPr>
        <w:widowControl w:val="0"/>
        <w:suppressAutoHyphens w:val="0"/>
        <w:autoSpaceDE w:val="0"/>
        <w:autoSpaceDN w:val="0"/>
        <w:adjustRightInd w:val="0"/>
        <w:jc w:val="both"/>
        <w:rPr>
          <w:rFonts w:ascii="Arial" w:hAnsi="Arial" w:cs="Arial"/>
          <w:sz w:val="22"/>
          <w:szCs w:val="22"/>
          <w:lang w:eastAsia="en-US"/>
        </w:rPr>
      </w:pPr>
    </w:p>
    <w:p w14:paraId="43FC25BD" w14:textId="77777777" w:rsidR="00222AFD" w:rsidRPr="00C25117" w:rsidRDefault="00222AFD" w:rsidP="00906FF3">
      <w:pPr>
        <w:pStyle w:val="ListParagraph"/>
        <w:widowControl w:val="0"/>
        <w:numPr>
          <w:ilvl w:val="0"/>
          <w:numId w:val="53"/>
        </w:numPr>
        <w:autoSpaceDE w:val="0"/>
        <w:autoSpaceDN w:val="0"/>
        <w:adjustRightInd w:val="0"/>
        <w:ind w:left="990" w:hanging="990"/>
        <w:jc w:val="both"/>
        <w:outlineLvl w:val="3"/>
        <w:rPr>
          <w:rFonts w:ascii="Arial" w:hAnsi="Arial" w:cs="Arial"/>
          <w:b/>
        </w:rPr>
      </w:pPr>
      <w:r w:rsidRPr="00C25117">
        <w:rPr>
          <w:rFonts w:ascii="Arial" w:hAnsi="Arial" w:cs="Arial"/>
          <w:b/>
        </w:rPr>
        <w:t>Пројекат за грађевинску дозволу</w:t>
      </w:r>
    </w:p>
    <w:p w14:paraId="3B409D0D" w14:textId="77777777" w:rsidR="00222AFD" w:rsidRPr="00C25117" w:rsidRDefault="00222AFD" w:rsidP="00222AFD">
      <w:pPr>
        <w:widowControl w:val="0"/>
        <w:suppressAutoHyphens w:val="0"/>
        <w:autoSpaceDE w:val="0"/>
        <w:autoSpaceDN w:val="0"/>
        <w:adjustRightInd w:val="0"/>
        <w:spacing w:after="120"/>
        <w:jc w:val="both"/>
        <w:rPr>
          <w:rFonts w:ascii="Arial" w:hAnsi="Arial" w:cs="Arial"/>
          <w:sz w:val="22"/>
          <w:szCs w:val="22"/>
          <w:lang w:eastAsia="en-US"/>
        </w:rPr>
      </w:pPr>
      <w:r w:rsidRPr="00C25117">
        <w:rPr>
          <w:rFonts w:ascii="Arial" w:hAnsi="Arial" w:cs="Arial"/>
          <w:sz w:val="22"/>
          <w:szCs w:val="22"/>
          <w:lang w:eastAsia="en-US"/>
        </w:rPr>
        <w:t>Пројектант/Консултант ће израдити три засебна Пројекта за грађевинску дозволу, са одговарајућим изводима из пројекта за потребе прибављања грађевинских дозвола за изградњу:</w:t>
      </w:r>
    </w:p>
    <w:p w14:paraId="38D5C9F3" w14:textId="77777777" w:rsidR="00222AFD" w:rsidRPr="00C25117" w:rsidRDefault="00222AFD" w:rsidP="00906FF3">
      <w:pPr>
        <w:widowControl w:val="0"/>
        <w:numPr>
          <w:ilvl w:val="0"/>
          <w:numId w:val="47"/>
        </w:numPr>
        <w:tabs>
          <w:tab w:val="left" w:pos="567"/>
        </w:tabs>
        <w:suppressAutoHyphens w:val="0"/>
        <w:autoSpaceDE w:val="0"/>
        <w:autoSpaceDN w:val="0"/>
        <w:adjustRightInd w:val="0"/>
        <w:spacing w:before="120"/>
        <w:ind w:left="568" w:hanging="284"/>
        <w:jc w:val="both"/>
        <w:rPr>
          <w:rFonts w:ascii="Arial" w:hAnsi="Arial" w:cs="Arial"/>
          <w:sz w:val="22"/>
          <w:szCs w:val="22"/>
          <w:lang w:eastAsia="en-US"/>
        </w:rPr>
      </w:pPr>
      <w:r w:rsidRPr="00C25117">
        <w:rPr>
          <w:rFonts w:ascii="Arial" w:hAnsi="Arial" w:cs="Arial"/>
          <w:sz w:val="22"/>
          <w:szCs w:val="22"/>
          <w:lang w:eastAsia="en-US"/>
        </w:rPr>
        <w:t>хидроелектране,</w:t>
      </w:r>
    </w:p>
    <w:p w14:paraId="7CB13B07" w14:textId="77777777" w:rsidR="00222AFD" w:rsidRPr="00C25117" w:rsidRDefault="00222AFD" w:rsidP="00906FF3">
      <w:pPr>
        <w:widowControl w:val="0"/>
        <w:numPr>
          <w:ilvl w:val="0"/>
          <w:numId w:val="47"/>
        </w:numPr>
        <w:tabs>
          <w:tab w:val="left" w:pos="567"/>
        </w:tabs>
        <w:suppressAutoHyphens w:val="0"/>
        <w:autoSpaceDE w:val="0"/>
        <w:autoSpaceDN w:val="0"/>
        <w:adjustRightInd w:val="0"/>
        <w:spacing w:before="120"/>
        <w:ind w:left="568" w:hanging="284"/>
        <w:jc w:val="both"/>
        <w:rPr>
          <w:rFonts w:ascii="Arial" w:hAnsi="Arial" w:cs="Arial"/>
          <w:sz w:val="22"/>
          <w:szCs w:val="22"/>
          <w:lang w:eastAsia="en-US"/>
        </w:rPr>
      </w:pPr>
      <w:r w:rsidRPr="00C25117">
        <w:rPr>
          <w:rFonts w:ascii="Arial" w:hAnsi="Arial" w:cs="Arial"/>
          <w:sz w:val="22"/>
          <w:szCs w:val="22"/>
          <w:lang w:eastAsia="en-US"/>
        </w:rPr>
        <w:t>приступног пута и</w:t>
      </w:r>
    </w:p>
    <w:p w14:paraId="36326DE2" w14:textId="77777777" w:rsidR="00222AFD" w:rsidRPr="00C25117" w:rsidRDefault="00222AFD" w:rsidP="00906FF3">
      <w:pPr>
        <w:widowControl w:val="0"/>
        <w:numPr>
          <w:ilvl w:val="0"/>
          <w:numId w:val="47"/>
        </w:numPr>
        <w:tabs>
          <w:tab w:val="left" w:pos="567"/>
        </w:tabs>
        <w:suppressAutoHyphens w:val="0"/>
        <w:autoSpaceDE w:val="0"/>
        <w:autoSpaceDN w:val="0"/>
        <w:adjustRightInd w:val="0"/>
        <w:spacing w:before="120"/>
        <w:ind w:left="568" w:hanging="284"/>
        <w:jc w:val="both"/>
        <w:rPr>
          <w:rFonts w:ascii="Arial" w:hAnsi="Arial" w:cs="Arial"/>
          <w:sz w:val="22"/>
          <w:szCs w:val="22"/>
          <w:lang w:eastAsia="en-US"/>
        </w:rPr>
      </w:pPr>
      <w:r w:rsidRPr="00C25117">
        <w:rPr>
          <w:rFonts w:ascii="Arial" w:hAnsi="Arial" w:cs="Arial"/>
          <w:sz w:val="22"/>
          <w:szCs w:val="22"/>
          <w:lang w:eastAsia="en-US"/>
        </w:rPr>
        <w:t>прикључног електроенергетског вода.</w:t>
      </w:r>
    </w:p>
    <w:p w14:paraId="47AE5822" w14:textId="77777777" w:rsidR="00222AFD" w:rsidRPr="00C25117" w:rsidRDefault="00222AFD" w:rsidP="00222AFD">
      <w:pPr>
        <w:widowControl w:val="0"/>
        <w:suppressAutoHyphens w:val="0"/>
        <w:autoSpaceDE w:val="0"/>
        <w:autoSpaceDN w:val="0"/>
        <w:adjustRightInd w:val="0"/>
        <w:jc w:val="both"/>
        <w:rPr>
          <w:rFonts w:ascii="Arial" w:hAnsi="Arial" w:cs="Arial"/>
          <w:sz w:val="22"/>
          <w:szCs w:val="22"/>
          <w:lang w:eastAsia="en-US"/>
        </w:rPr>
      </w:pPr>
    </w:p>
    <w:p w14:paraId="0677F2D0" w14:textId="77777777" w:rsidR="00222AFD" w:rsidRPr="00C25117" w:rsidRDefault="00222AFD" w:rsidP="00222AFD">
      <w:pPr>
        <w:widowControl w:val="0"/>
        <w:suppressAutoHyphens w:val="0"/>
        <w:autoSpaceDE w:val="0"/>
        <w:autoSpaceDN w:val="0"/>
        <w:adjustRightInd w:val="0"/>
        <w:jc w:val="both"/>
        <w:rPr>
          <w:rFonts w:ascii="Arial" w:hAnsi="Arial" w:cs="Arial"/>
          <w:sz w:val="22"/>
          <w:szCs w:val="22"/>
          <w:lang w:eastAsia="en-US"/>
        </w:rPr>
      </w:pPr>
      <w:r w:rsidRPr="00C25117">
        <w:rPr>
          <w:rFonts w:ascii="Arial" w:hAnsi="Arial" w:cs="Arial"/>
          <w:sz w:val="22"/>
          <w:szCs w:val="22"/>
          <w:lang w:eastAsia="en-US"/>
        </w:rPr>
        <w:t>Садржај Пројеката за грађевинску дозволу ће одговарати класификацији наведених објеката и одредбама Правилника о садржини, начину и поступку израде и начин вршења контроле техничке документације према класи и намени објекта („Сл.гласник РС“, бр. 23/2015, 77/2015 и 58/2016).</w:t>
      </w:r>
    </w:p>
    <w:p w14:paraId="42AABC9A"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p>
    <w:p w14:paraId="2B122BC6"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r w:rsidRPr="00C25117">
        <w:rPr>
          <w:rFonts w:ascii="Arial" w:hAnsi="Arial" w:cs="Arial"/>
          <w:bCs/>
          <w:sz w:val="22"/>
          <w:szCs w:val="22"/>
          <w:lang w:eastAsia="en-US"/>
        </w:rPr>
        <w:t>Као прилоге Пројектима за грађевинску дозволу, Пројектант/Консултант ће, у складу са типом, класом и наменом пројектованих објеката, израдити одговарајуће елаборате који се прилажу за потребе прибављања грађевинске дозволе, као што су:</w:t>
      </w:r>
    </w:p>
    <w:p w14:paraId="73261DDF" w14:textId="77777777" w:rsidR="00222AFD" w:rsidRPr="00C25117" w:rsidRDefault="00222AFD" w:rsidP="00906FF3">
      <w:pPr>
        <w:widowControl w:val="0"/>
        <w:numPr>
          <w:ilvl w:val="0"/>
          <w:numId w:val="47"/>
        </w:numPr>
        <w:suppressAutoHyphens w:val="0"/>
        <w:autoSpaceDE w:val="0"/>
        <w:autoSpaceDN w:val="0"/>
        <w:adjustRightInd w:val="0"/>
        <w:spacing w:before="120"/>
        <w:ind w:left="714" w:hanging="357"/>
        <w:jc w:val="both"/>
        <w:rPr>
          <w:rFonts w:ascii="Arial" w:hAnsi="Arial" w:cs="Arial"/>
          <w:sz w:val="22"/>
          <w:szCs w:val="22"/>
          <w:lang w:eastAsia="en-US"/>
        </w:rPr>
      </w:pPr>
      <w:r w:rsidRPr="00C25117">
        <w:rPr>
          <w:rFonts w:ascii="Arial" w:hAnsi="Arial" w:cs="Arial"/>
          <w:sz w:val="22"/>
          <w:szCs w:val="22"/>
          <w:lang w:eastAsia="en-US"/>
        </w:rPr>
        <w:t>Елаборат о геодетским подлогама,</w:t>
      </w:r>
    </w:p>
    <w:p w14:paraId="1854F724" w14:textId="77777777" w:rsidR="00222AFD" w:rsidRPr="00C25117" w:rsidRDefault="00222AFD" w:rsidP="00906FF3">
      <w:pPr>
        <w:widowControl w:val="0"/>
        <w:numPr>
          <w:ilvl w:val="0"/>
          <w:numId w:val="47"/>
        </w:numPr>
        <w:suppressAutoHyphens w:val="0"/>
        <w:autoSpaceDE w:val="0"/>
        <w:autoSpaceDN w:val="0"/>
        <w:adjustRightInd w:val="0"/>
        <w:spacing w:before="120"/>
        <w:ind w:left="714" w:hanging="357"/>
        <w:jc w:val="both"/>
        <w:rPr>
          <w:rFonts w:ascii="Arial" w:hAnsi="Arial" w:cs="Arial"/>
          <w:sz w:val="22"/>
          <w:szCs w:val="22"/>
          <w:lang w:eastAsia="en-US"/>
        </w:rPr>
      </w:pPr>
      <w:r w:rsidRPr="00C25117">
        <w:rPr>
          <w:rFonts w:ascii="Arial" w:hAnsi="Arial" w:cs="Arial"/>
          <w:sz w:val="22"/>
          <w:szCs w:val="22"/>
          <w:lang w:eastAsia="en-US"/>
        </w:rPr>
        <w:t>Елаборат о хидролошко-метеоролошким условима,</w:t>
      </w:r>
    </w:p>
    <w:p w14:paraId="0E99CEC3" w14:textId="77777777" w:rsidR="00222AFD" w:rsidRPr="00C25117" w:rsidRDefault="00222AFD" w:rsidP="00906FF3">
      <w:pPr>
        <w:widowControl w:val="0"/>
        <w:numPr>
          <w:ilvl w:val="0"/>
          <w:numId w:val="47"/>
        </w:numPr>
        <w:suppressAutoHyphens w:val="0"/>
        <w:autoSpaceDE w:val="0"/>
        <w:autoSpaceDN w:val="0"/>
        <w:adjustRightInd w:val="0"/>
        <w:spacing w:before="120"/>
        <w:ind w:left="714" w:hanging="357"/>
        <w:jc w:val="both"/>
        <w:rPr>
          <w:rFonts w:ascii="Arial" w:hAnsi="Arial" w:cs="Arial"/>
          <w:sz w:val="22"/>
          <w:szCs w:val="22"/>
          <w:lang w:eastAsia="en-US"/>
        </w:rPr>
      </w:pPr>
      <w:r w:rsidRPr="00C25117">
        <w:rPr>
          <w:rFonts w:ascii="Arial" w:hAnsi="Arial" w:cs="Arial"/>
          <w:sz w:val="22"/>
          <w:szCs w:val="22"/>
          <w:lang w:eastAsia="en-US"/>
        </w:rPr>
        <w:t>Елаборат о инжењерскогеолошким - геотехничким условима изградње,</w:t>
      </w:r>
    </w:p>
    <w:p w14:paraId="3D9DC889" w14:textId="77777777" w:rsidR="00222AFD" w:rsidRPr="00C25117" w:rsidRDefault="00222AFD" w:rsidP="00906FF3">
      <w:pPr>
        <w:widowControl w:val="0"/>
        <w:numPr>
          <w:ilvl w:val="0"/>
          <w:numId w:val="47"/>
        </w:numPr>
        <w:suppressAutoHyphens w:val="0"/>
        <w:autoSpaceDE w:val="0"/>
        <w:autoSpaceDN w:val="0"/>
        <w:adjustRightInd w:val="0"/>
        <w:spacing w:before="120"/>
        <w:ind w:left="714" w:hanging="357"/>
        <w:jc w:val="both"/>
        <w:rPr>
          <w:rFonts w:ascii="Arial" w:hAnsi="Arial" w:cs="Arial"/>
          <w:sz w:val="22"/>
          <w:szCs w:val="22"/>
          <w:lang w:eastAsia="en-US"/>
        </w:rPr>
      </w:pPr>
      <w:r w:rsidRPr="00C25117">
        <w:rPr>
          <w:rFonts w:ascii="Arial" w:hAnsi="Arial" w:cs="Arial"/>
          <w:sz w:val="22"/>
          <w:szCs w:val="22"/>
          <w:lang w:eastAsia="en-US"/>
        </w:rPr>
        <w:t>Елаборат о ерозионим процесима и наносу у сливу,</w:t>
      </w:r>
    </w:p>
    <w:p w14:paraId="6923045D" w14:textId="77777777" w:rsidR="00222AFD" w:rsidRPr="00C25117" w:rsidRDefault="00222AFD" w:rsidP="00906FF3">
      <w:pPr>
        <w:widowControl w:val="0"/>
        <w:numPr>
          <w:ilvl w:val="0"/>
          <w:numId w:val="47"/>
        </w:numPr>
        <w:suppressAutoHyphens w:val="0"/>
        <w:autoSpaceDE w:val="0"/>
        <w:autoSpaceDN w:val="0"/>
        <w:adjustRightInd w:val="0"/>
        <w:spacing w:before="120"/>
        <w:ind w:left="714" w:hanging="357"/>
        <w:jc w:val="both"/>
        <w:rPr>
          <w:rFonts w:ascii="Arial" w:hAnsi="Arial" w:cs="Arial"/>
          <w:sz w:val="22"/>
          <w:szCs w:val="22"/>
          <w:lang w:eastAsia="en-US"/>
        </w:rPr>
      </w:pPr>
      <w:r w:rsidRPr="00C25117">
        <w:rPr>
          <w:rFonts w:ascii="Arial" w:hAnsi="Arial" w:cs="Arial"/>
          <w:sz w:val="22"/>
          <w:szCs w:val="22"/>
          <w:lang w:eastAsia="en-US"/>
        </w:rPr>
        <w:t>Елаборат заштите од пожара,</w:t>
      </w:r>
    </w:p>
    <w:p w14:paraId="7F6B4065" w14:textId="77777777" w:rsidR="00222AFD" w:rsidRPr="00C25117" w:rsidRDefault="00222AFD" w:rsidP="00906FF3">
      <w:pPr>
        <w:widowControl w:val="0"/>
        <w:numPr>
          <w:ilvl w:val="0"/>
          <w:numId w:val="47"/>
        </w:numPr>
        <w:suppressAutoHyphens w:val="0"/>
        <w:autoSpaceDE w:val="0"/>
        <w:autoSpaceDN w:val="0"/>
        <w:adjustRightInd w:val="0"/>
        <w:spacing w:before="120"/>
        <w:ind w:left="714" w:hanging="357"/>
        <w:jc w:val="both"/>
        <w:rPr>
          <w:rFonts w:ascii="Arial" w:hAnsi="Arial" w:cs="Arial"/>
          <w:sz w:val="22"/>
          <w:szCs w:val="22"/>
          <w:lang w:eastAsia="en-US"/>
        </w:rPr>
      </w:pPr>
      <w:r w:rsidRPr="00C25117">
        <w:rPr>
          <w:rFonts w:ascii="Arial" w:hAnsi="Arial" w:cs="Arial"/>
          <w:sz w:val="22"/>
          <w:szCs w:val="22"/>
          <w:lang w:eastAsia="en-US"/>
        </w:rPr>
        <w:t>Елаборат енергетске ефикасности,</w:t>
      </w:r>
    </w:p>
    <w:p w14:paraId="50925003" w14:textId="77777777" w:rsidR="00222AFD" w:rsidRPr="00C25117" w:rsidRDefault="00222AFD" w:rsidP="00906FF3">
      <w:pPr>
        <w:widowControl w:val="0"/>
        <w:numPr>
          <w:ilvl w:val="0"/>
          <w:numId w:val="47"/>
        </w:numPr>
        <w:suppressAutoHyphens w:val="0"/>
        <w:autoSpaceDE w:val="0"/>
        <w:autoSpaceDN w:val="0"/>
        <w:adjustRightInd w:val="0"/>
        <w:spacing w:before="120"/>
        <w:ind w:left="714" w:hanging="357"/>
        <w:jc w:val="both"/>
        <w:rPr>
          <w:rFonts w:ascii="Arial" w:hAnsi="Arial" w:cs="Arial"/>
          <w:sz w:val="22"/>
          <w:szCs w:val="22"/>
          <w:lang w:eastAsia="en-US"/>
        </w:rPr>
      </w:pPr>
      <w:r w:rsidRPr="00C25117">
        <w:rPr>
          <w:rFonts w:ascii="Arial" w:hAnsi="Arial" w:cs="Arial"/>
          <w:sz w:val="22"/>
          <w:szCs w:val="22"/>
          <w:lang w:eastAsia="en-US"/>
        </w:rPr>
        <w:t>Елаборат о експропријацији земљишта и објеката.</w:t>
      </w:r>
    </w:p>
    <w:p w14:paraId="18145D88"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p>
    <w:p w14:paraId="6054E719" w14:textId="77777777" w:rsidR="00222AFD" w:rsidRPr="00C25117" w:rsidRDefault="00222AFD" w:rsidP="00222AFD">
      <w:pPr>
        <w:widowControl w:val="0"/>
        <w:suppressAutoHyphens w:val="0"/>
        <w:autoSpaceDE w:val="0"/>
        <w:autoSpaceDN w:val="0"/>
        <w:adjustRightInd w:val="0"/>
        <w:jc w:val="both"/>
        <w:rPr>
          <w:rFonts w:ascii="Arial" w:hAnsi="Arial" w:cs="Arial"/>
          <w:sz w:val="22"/>
          <w:szCs w:val="22"/>
          <w:lang w:eastAsia="en-US"/>
        </w:rPr>
      </w:pPr>
      <w:r w:rsidRPr="00C25117">
        <w:rPr>
          <w:rFonts w:ascii="Arial" w:hAnsi="Arial" w:cs="Arial"/>
          <w:bCs/>
          <w:sz w:val="22"/>
          <w:szCs w:val="22"/>
          <w:lang w:eastAsia="en-US"/>
        </w:rPr>
        <w:lastRenderedPageBreak/>
        <w:t xml:space="preserve">Уз Пројекат за грађевинску дозволу, прилаже се и Студија о </w:t>
      </w:r>
      <w:r w:rsidRPr="00C25117">
        <w:rPr>
          <w:rFonts w:ascii="Arial" w:hAnsi="Arial" w:cs="Arial"/>
          <w:sz w:val="22"/>
          <w:szCs w:val="22"/>
          <w:lang w:eastAsia="en-US"/>
        </w:rPr>
        <w:t>процени утицаја на животну средину (видети тачку 1.4.</w:t>
      </w:r>
      <w:r w:rsidR="00D27BA6">
        <w:rPr>
          <w:rFonts w:ascii="Arial" w:hAnsi="Arial" w:cs="Arial"/>
          <w:sz w:val="22"/>
          <w:szCs w:val="22"/>
          <w:lang w:eastAsia="en-US"/>
        </w:rPr>
        <w:t>5</w:t>
      </w:r>
      <w:r w:rsidRPr="00C25117">
        <w:rPr>
          <w:rFonts w:ascii="Arial" w:hAnsi="Arial" w:cs="Arial"/>
          <w:sz w:val="22"/>
          <w:szCs w:val="22"/>
          <w:lang w:eastAsia="en-US"/>
        </w:rPr>
        <w:t>.1</w:t>
      </w:r>
      <w:r w:rsidR="00D27BA6">
        <w:rPr>
          <w:rFonts w:ascii="Arial" w:hAnsi="Arial" w:cs="Arial"/>
          <w:sz w:val="22"/>
          <w:szCs w:val="22"/>
          <w:lang w:eastAsia="en-US"/>
        </w:rPr>
        <w:t>.</w:t>
      </w:r>
      <w:r w:rsidRPr="00C25117">
        <w:rPr>
          <w:rFonts w:ascii="Arial" w:hAnsi="Arial" w:cs="Arial"/>
          <w:sz w:val="22"/>
          <w:szCs w:val="22"/>
          <w:lang w:eastAsia="en-US"/>
        </w:rPr>
        <w:t xml:space="preserve"> </w:t>
      </w:r>
      <w:r w:rsidR="001750BD">
        <w:rPr>
          <w:rFonts w:ascii="Arial" w:hAnsi="Arial" w:cs="Arial"/>
          <w:sz w:val="22"/>
          <w:szCs w:val="22"/>
          <w:lang w:eastAsia="en-US"/>
        </w:rPr>
        <w:t>г</w:t>
      </w:r>
      <w:r w:rsidRPr="00C25117">
        <w:rPr>
          <w:rFonts w:ascii="Arial" w:hAnsi="Arial" w:cs="Arial"/>
          <w:sz w:val="22"/>
          <w:szCs w:val="22"/>
          <w:lang w:eastAsia="en-US"/>
        </w:rPr>
        <w:t xml:space="preserve"> Пројектног задатка).</w:t>
      </w:r>
    </w:p>
    <w:p w14:paraId="343288DE"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p>
    <w:p w14:paraId="11B97DE0"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r w:rsidRPr="00C25117">
        <w:rPr>
          <w:rFonts w:ascii="Arial" w:hAnsi="Arial" w:cs="Arial"/>
          <w:bCs/>
          <w:sz w:val="22"/>
          <w:szCs w:val="22"/>
          <w:lang w:eastAsia="en-US"/>
        </w:rPr>
        <w:t>Према Закону о планирању и изградњи, Пројекат за грађевинску дозволу подлеже техничкој контроли коју организује Инвеститор. Пројектант/Консултант треба да учествује у процесу покретања процеса техничке контроле и да као пројектант учествује у поступку одбране пројекта и врши евентуалне међусобно усаглашене корекције и допуне техничке документације, све док овлашћена организација не изда потврду о прихватању пројеката.</w:t>
      </w:r>
    </w:p>
    <w:p w14:paraId="141EA9F5"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p>
    <w:p w14:paraId="776ADC97" w14:textId="77777777" w:rsidR="00222AFD" w:rsidRPr="00C25117" w:rsidRDefault="00222AFD" w:rsidP="00906FF3">
      <w:pPr>
        <w:pStyle w:val="ListParagraph"/>
        <w:widowControl w:val="0"/>
        <w:numPr>
          <w:ilvl w:val="0"/>
          <w:numId w:val="53"/>
        </w:numPr>
        <w:autoSpaceDE w:val="0"/>
        <w:autoSpaceDN w:val="0"/>
        <w:adjustRightInd w:val="0"/>
        <w:ind w:left="990" w:hanging="990"/>
        <w:jc w:val="both"/>
        <w:outlineLvl w:val="3"/>
        <w:rPr>
          <w:rFonts w:ascii="Arial" w:hAnsi="Arial" w:cs="Arial"/>
          <w:b/>
        </w:rPr>
      </w:pPr>
      <w:r w:rsidRPr="00C25117">
        <w:rPr>
          <w:rFonts w:ascii="Arial" w:hAnsi="Arial" w:cs="Arial"/>
          <w:b/>
        </w:rPr>
        <w:t>Пројекат за извођење</w:t>
      </w:r>
    </w:p>
    <w:p w14:paraId="599D7CB9"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r w:rsidRPr="00C25117">
        <w:rPr>
          <w:rFonts w:ascii="Arial" w:hAnsi="Arial" w:cs="Arial"/>
          <w:bCs/>
          <w:sz w:val="22"/>
          <w:szCs w:val="22"/>
          <w:lang w:eastAsia="en-US"/>
        </w:rPr>
        <w:t>На основу Пројеката за грађевинску дозволу, Извештаја техничке контроле Пројекта за грађевинску дозволу и техничке документације о опреми изабраног испоручиоца опреме и о грађевинским радовима изабраног извођача грађевинских радова, Пројектант/Консултант треба да изради Пројекте за извођење.</w:t>
      </w:r>
    </w:p>
    <w:p w14:paraId="09C6A665"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p>
    <w:p w14:paraId="24EA145C"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r w:rsidRPr="00C25117">
        <w:rPr>
          <w:rFonts w:ascii="Arial" w:hAnsi="Arial" w:cs="Arial"/>
          <w:bCs/>
          <w:sz w:val="22"/>
          <w:szCs w:val="22"/>
          <w:lang w:eastAsia="en-US"/>
        </w:rPr>
        <w:t>Пројекат мора да буде израђен у складу са локацијским условима, грађевинском дозволом и свим другим до тада прибављеним условима за пројектовање, сагласностима и дозволама.</w:t>
      </w:r>
    </w:p>
    <w:p w14:paraId="431BD295"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p>
    <w:p w14:paraId="1D6A6AB5"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r w:rsidRPr="00C25117">
        <w:rPr>
          <w:rFonts w:ascii="Arial" w:hAnsi="Arial" w:cs="Arial"/>
          <w:bCs/>
          <w:sz w:val="22"/>
          <w:szCs w:val="22"/>
          <w:lang w:eastAsia="en-US"/>
        </w:rPr>
        <w:t>Пројектант/Консултант је у обавези да за предметну МХЕ изради Главни пројекат заштите од пожара, у складу са важећим Законом о заштити од пожара.</w:t>
      </w:r>
    </w:p>
    <w:p w14:paraId="168C6DA9"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p>
    <w:p w14:paraId="24579FF2"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r w:rsidRPr="00C25117">
        <w:rPr>
          <w:rFonts w:ascii="Arial" w:hAnsi="Arial" w:cs="Arial"/>
          <w:bCs/>
          <w:sz w:val="22"/>
          <w:szCs w:val="22"/>
          <w:lang w:eastAsia="en-US"/>
        </w:rPr>
        <w:t>Као засебан елаборат, Пројекту за извођење се прилаже План превентивних мера, који се израђује у складу са прописима којим се уређује безбедност и здравље на раду на привременим, или покретним градилиштима.</w:t>
      </w:r>
    </w:p>
    <w:p w14:paraId="509FDF8E"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p>
    <w:p w14:paraId="20501FDB" w14:textId="77777777" w:rsidR="00222AFD" w:rsidRPr="00C25117" w:rsidRDefault="00222AFD" w:rsidP="00906FF3">
      <w:pPr>
        <w:pStyle w:val="ListParagraph"/>
        <w:widowControl w:val="0"/>
        <w:numPr>
          <w:ilvl w:val="0"/>
          <w:numId w:val="53"/>
        </w:numPr>
        <w:autoSpaceDE w:val="0"/>
        <w:autoSpaceDN w:val="0"/>
        <w:adjustRightInd w:val="0"/>
        <w:ind w:left="990" w:hanging="990"/>
        <w:jc w:val="both"/>
        <w:outlineLvl w:val="3"/>
        <w:rPr>
          <w:rFonts w:ascii="Arial" w:hAnsi="Arial" w:cs="Arial"/>
          <w:b/>
        </w:rPr>
      </w:pPr>
      <w:r w:rsidRPr="00C25117">
        <w:rPr>
          <w:rFonts w:ascii="Arial" w:hAnsi="Arial" w:cs="Arial"/>
          <w:b/>
        </w:rPr>
        <w:t>Пројекат изведеног објеката</w:t>
      </w:r>
    </w:p>
    <w:p w14:paraId="3CE2E329" w14:textId="77777777" w:rsidR="00222AFD" w:rsidRPr="00C25117" w:rsidRDefault="00222AFD" w:rsidP="00222AFD">
      <w:pPr>
        <w:widowControl w:val="0"/>
        <w:shd w:val="clear" w:color="auto" w:fill="FFFFFF"/>
        <w:tabs>
          <w:tab w:val="left" w:pos="993"/>
        </w:tabs>
        <w:suppressAutoHyphens w:val="0"/>
        <w:autoSpaceDE w:val="0"/>
        <w:autoSpaceDN w:val="0"/>
        <w:adjustRightInd w:val="0"/>
        <w:ind w:right="113"/>
        <w:jc w:val="both"/>
        <w:rPr>
          <w:rFonts w:ascii="Arial" w:hAnsi="Arial" w:cs="Arial"/>
          <w:spacing w:val="-1"/>
          <w:sz w:val="22"/>
          <w:szCs w:val="22"/>
          <w:lang w:eastAsia="en-US"/>
        </w:rPr>
      </w:pPr>
      <w:r w:rsidRPr="00C25117">
        <w:rPr>
          <w:rFonts w:ascii="Arial" w:hAnsi="Arial" w:cs="Arial"/>
          <w:spacing w:val="-1"/>
          <w:sz w:val="22"/>
          <w:szCs w:val="22"/>
          <w:lang w:eastAsia="en-US"/>
        </w:rPr>
        <w:t xml:space="preserve">По завршетку извођења радова на изградњи МХЕ, приступног пута и </w:t>
      </w:r>
      <w:r w:rsidRPr="00C25117">
        <w:rPr>
          <w:rFonts w:ascii="Arial" w:hAnsi="Arial" w:cs="Arial"/>
          <w:sz w:val="22"/>
          <w:szCs w:val="22"/>
          <w:lang w:eastAsia="en-US"/>
        </w:rPr>
        <w:t>прикључног електроенергетског вода</w:t>
      </w:r>
      <w:r w:rsidRPr="00C25117">
        <w:rPr>
          <w:rFonts w:ascii="Arial" w:hAnsi="Arial" w:cs="Arial"/>
          <w:spacing w:val="-1"/>
          <w:sz w:val="22"/>
          <w:szCs w:val="22"/>
          <w:lang w:eastAsia="en-US"/>
        </w:rPr>
        <w:t xml:space="preserve">, Пројектант/Консултант је у обавези да изради одговарајуће Пројекте изведеног објекта. </w:t>
      </w:r>
    </w:p>
    <w:p w14:paraId="67316420" w14:textId="77777777" w:rsidR="00222AFD" w:rsidRPr="00C25117" w:rsidRDefault="00222AFD" w:rsidP="00222AFD">
      <w:pPr>
        <w:widowControl w:val="0"/>
        <w:shd w:val="clear" w:color="auto" w:fill="FFFFFF"/>
        <w:tabs>
          <w:tab w:val="left" w:pos="993"/>
        </w:tabs>
        <w:suppressAutoHyphens w:val="0"/>
        <w:autoSpaceDE w:val="0"/>
        <w:autoSpaceDN w:val="0"/>
        <w:adjustRightInd w:val="0"/>
        <w:ind w:right="113"/>
        <w:jc w:val="both"/>
        <w:rPr>
          <w:rFonts w:ascii="Arial" w:hAnsi="Arial" w:cs="Arial"/>
          <w:spacing w:val="-1"/>
          <w:sz w:val="22"/>
          <w:szCs w:val="22"/>
          <w:lang w:eastAsia="en-US"/>
        </w:rPr>
      </w:pPr>
    </w:p>
    <w:p w14:paraId="6CDAFD5C" w14:textId="77777777" w:rsidR="00222AFD" w:rsidRPr="00C25117" w:rsidRDefault="00222AFD" w:rsidP="00222AFD">
      <w:pPr>
        <w:widowControl w:val="0"/>
        <w:shd w:val="clear" w:color="auto" w:fill="FFFFFF"/>
        <w:tabs>
          <w:tab w:val="left" w:pos="993"/>
        </w:tabs>
        <w:suppressAutoHyphens w:val="0"/>
        <w:autoSpaceDE w:val="0"/>
        <w:autoSpaceDN w:val="0"/>
        <w:adjustRightInd w:val="0"/>
        <w:ind w:right="113"/>
        <w:jc w:val="both"/>
        <w:rPr>
          <w:rFonts w:ascii="Arial" w:hAnsi="Arial" w:cs="Arial"/>
          <w:spacing w:val="-1"/>
          <w:sz w:val="22"/>
          <w:szCs w:val="22"/>
          <w:lang w:eastAsia="en-US"/>
        </w:rPr>
      </w:pPr>
      <w:r w:rsidRPr="00C25117">
        <w:rPr>
          <w:rFonts w:ascii="Arial" w:hAnsi="Arial" w:cs="Arial"/>
          <w:spacing w:val="-1"/>
          <w:sz w:val="22"/>
          <w:szCs w:val="22"/>
          <w:lang w:eastAsia="en-US"/>
        </w:rPr>
        <w:t xml:space="preserve">Пројекте изведеног објекта урадити у складу са одредбама важећег Закона о планирању и изградњи и Правилника о садржини, начину и поступку израде и начину вршења контроле техничке документације, према класи и намени објеката </w:t>
      </w:r>
      <w:r w:rsidRPr="00C25117">
        <w:rPr>
          <w:rFonts w:ascii="Arial" w:hAnsi="Arial" w:cs="Arial"/>
          <w:sz w:val="22"/>
          <w:szCs w:val="22"/>
          <w:lang w:eastAsia="en-US"/>
        </w:rPr>
        <w:t>(„Сл.гласник РС“, бр. 23/2015, 77/2015 и 58/2016)</w:t>
      </w:r>
      <w:r w:rsidRPr="00C25117">
        <w:rPr>
          <w:rFonts w:ascii="Arial" w:hAnsi="Arial" w:cs="Arial"/>
          <w:spacing w:val="-1"/>
          <w:sz w:val="22"/>
          <w:szCs w:val="22"/>
          <w:lang w:eastAsia="en-US"/>
        </w:rPr>
        <w:t>.</w:t>
      </w:r>
    </w:p>
    <w:p w14:paraId="2836952E" w14:textId="77777777" w:rsidR="00222AFD" w:rsidRPr="00C25117" w:rsidRDefault="00222AFD" w:rsidP="00222AFD">
      <w:pPr>
        <w:widowControl w:val="0"/>
        <w:shd w:val="clear" w:color="auto" w:fill="FFFFFF"/>
        <w:tabs>
          <w:tab w:val="left" w:pos="993"/>
        </w:tabs>
        <w:suppressAutoHyphens w:val="0"/>
        <w:autoSpaceDE w:val="0"/>
        <w:autoSpaceDN w:val="0"/>
        <w:adjustRightInd w:val="0"/>
        <w:ind w:right="113"/>
        <w:jc w:val="both"/>
        <w:rPr>
          <w:rFonts w:ascii="Arial" w:hAnsi="Arial" w:cs="Arial"/>
          <w:spacing w:val="-1"/>
          <w:sz w:val="22"/>
          <w:szCs w:val="22"/>
          <w:lang w:eastAsia="en-US"/>
        </w:rPr>
      </w:pPr>
    </w:p>
    <w:p w14:paraId="5105C8C5" w14:textId="77777777" w:rsidR="00222AFD" w:rsidRPr="00C25117" w:rsidRDefault="00222AFD" w:rsidP="00222AFD">
      <w:pPr>
        <w:widowControl w:val="0"/>
        <w:shd w:val="clear" w:color="auto" w:fill="FFFFFF"/>
        <w:tabs>
          <w:tab w:val="left" w:pos="993"/>
        </w:tabs>
        <w:suppressAutoHyphens w:val="0"/>
        <w:autoSpaceDE w:val="0"/>
        <w:autoSpaceDN w:val="0"/>
        <w:adjustRightInd w:val="0"/>
        <w:ind w:right="113"/>
        <w:jc w:val="both"/>
        <w:rPr>
          <w:rFonts w:ascii="Arial" w:hAnsi="Arial" w:cs="Arial"/>
          <w:spacing w:val="-1"/>
          <w:sz w:val="22"/>
          <w:szCs w:val="22"/>
          <w:lang w:eastAsia="en-US"/>
        </w:rPr>
      </w:pPr>
      <w:r w:rsidRPr="00C25117">
        <w:rPr>
          <w:rFonts w:ascii="Arial" w:hAnsi="Arial" w:cs="Arial"/>
          <w:spacing w:val="-1"/>
          <w:sz w:val="22"/>
          <w:szCs w:val="22"/>
          <w:lang w:eastAsia="en-US"/>
        </w:rPr>
        <w:t>Такође, за потребе прибављања Употребне дозволе за предметну МХЕ, Пројектант/Консултант је обавезан да обезбеди израду Елaбoрaта гeoдeтских рaдoвa зa извeдeни oбjeкaт и пoсeбнe дeлoвe oбjeктa и Елaбoрaта гeoдeтских рaдoвa зa пoдзeмнe инстaлaциje.</w:t>
      </w:r>
    </w:p>
    <w:p w14:paraId="65F41D35" w14:textId="77777777" w:rsidR="00222AFD" w:rsidRPr="00C25117" w:rsidRDefault="00222AFD" w:rsidP="00222AFD">
      <w:pPr>
        <w:widowControl w:val="0"/>
        <w:shd w:val="clear" w:color="auto" w:fill="FFFFFF"/>
        <w:tabs>
          <w:tab w:val="left" w:pos="993"/>
        </w:tabs>
        <w:suppressAutoHyphens w:val="0"/>
        <w:autoSpaceDE w:val="0"/>
        <w:autoSpaceDN w:val="0"/>
        <w:adjustRightInd w:val="0"/>
        <w:ind w:right="113"/>
        <w:jc w:val="both"/>
        <w:rPr>
          <w:rFonts w:ascii="Arial" w:hAnsi="Arial" w:cs="Arial"/>
          <w:spacing w:val="-1"/>
          <w:sz w:val="22"/>
          <w:szCs w:val="22"/>
          <w:lang w:eastAsia="en-US"/>
        </w:rPr>
      </w:pPr>
    </w:p>
    <w:p w14:paraId="61116CD1" w14:textId="77777777" w:rsidR="00222AFD" w:rsidRPr="00C25117" w:rsidRDefault="00222AFD" w:rsidP="00222AFD">
      <w:pPr>
        <w:widowControl w:val="0"/>
        <w:shd w:val="clear" w:color="auto" w:fill="FFFFFF"/>
        <w:tabs>
          <w:tab w:val="left" w:pos="993"/>
        </w:tabs>
        <w:suppressAutoHyphens w:val="0"/>
        <w:autoSpaceDE w:val="0"/>
        <w:autoSpaceDN w:val="0"/>
        <w:adjustRightInd w:val="0"/>
        <w:ind w:right="113"/>
        <w:jc w:val="both"/>
        <w:rPr>
          <w:rFonts w:ascii="Arial" w:hAnsi="Arial" w:cs="Arial"/>
          <w:spacing w:val="-1"/>
          <w:sz w:val="22"/>
          <w:szCs w:val="22"/>
          <w:lang w:eastAsia="en-US"/>
        </w:rPr>
      </w:pPr>
      <w:r w:rsidRPr="00C25117">
        <w:rPr>
          <w:rFonts w:ascii="Arial" w:hAnsi="Arial" w:cs="Arial"/>
          <w:spacing w:val="-1"/>
          <w:sz w:val="22"/>
          <w:szCs w:val="22"/>
          <w:lang w:eastAsia="en-US"/>
        </w:rPr>
        <w:t>У случају да у току извођења радова настану измене у односу на издату Грађевинску дозволу и Пројекат за извођење, Пројектант/Консултант је у обавези да изради нови Пројекат за грађевинску дозволу, односно сепарат Пројекта за грађевинску дозволу који се мења, или нови Пројекат за извођење, односно сепарат Пројекта за извођење који се мења, а у циљу прибављања измењене Грађевинске дозволе радова од стране Инвеститора.</w:t>
      </w:r>
    </w:p>
    <w:p w14:paraId="748883B6"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p>
    <w:p w14:paraId="3431CBA3" w14:textId="77777777" w:rsidR="00222AFD" w:rsidRPr="00C25117" w:rsidRDefault="00222AFD" w:rsidP="00906FF3">
      <w:pPr>
        <w:pStyle w:val="ListParagraph"/>
        <w:widowControl w:val="0"/>
        <w:numPr>
          <w:ilvl w:val="0"/>
          <w:numId w:val="51"/>
        </w:numPr>
        <w:shd w:val="clear" w:color="auto" w:fill="FFFFFF"/>
        <w:autoSpaceDE w:val="0"/>
        <w:autoSpaceDN w:val="0"/>
        <w:adjustRightInd w:val="0"/>
        <w:ind w:left="720" w:hanging="720"/>
        <w:contextualSpacing w:val="0"/>
        <w:outlineLvl w:val="2"/>
        <w:rPr>
          <w:rFonts w:ascii="Arial" w:hAnsi="Arial" w:cs="Arial"/>
          <w:b/>
          <w:iCs/>
          <w:spacing w:val="-1"/>
        </w:rPr>
      </w:pPr>
      <w:bookmarkStart w:id="9" w:name="_Toc459027296"/>
      <w:r w:rsidRPr="00C25117">
        <w:rPr>
          <w:rFonts w:ascii="Arial" w:hAnsi="Arial" w:cs="Arial"/>
          <w:b/>
          <w:iCs/>
          <w:spacing w:val="-1"/>
        </w:rPr>
        <w:t>Израда урбанистичко-техничких докумената</w:t>
      </w:r>
      <w:bookmarkEnd w:id="9"/>
    </w:p>
    <w:p w14:paraId="755E030E"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r w:rsidRPr="00C25117">
        <w:rPr>
          <w:rFonts w:ascii="Arial" w:hAnsi="Arial" w:cs="Arial"/>
          <w:bCs/>
          <w:sz w:val="22"/>
          <w:szCs w:val="22"/>
          <w:lang w:eastAsia="en-US"/>
        </w:rPr>
        <w:t xml:space="preserve">На основу усклађеног Просторног плана Општине Сурдулица („Сл.гласник Града Врања“, бр. 34/12), за потребе изградње хидроелектране са водозахватом без акумулације, неопходна је израда урбанистичког пројекта. </w:t>
      </w:r>
    </w:p>
    <w:p w14:paraId="32A81DEF"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p>
    <w:p w14:paraId="76911863"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r w:rsidRPr="00C25117">
        <w:rPr>
          <w:rFonts w:ascii="Arial" w:hAnsi="Arial" w:cs="Arial"/>
          <w:bCs/>
          <w:sz w:val="22"/>
          <w:szCs w:val="22"/>
          <w:lang w:eastAsia="en-US"/>
        </w:rPr>
        <w:lastRenderedPageBreak/>
        <w:t>У складу са тим, обавеза је Пројектанта/Консултанта да за предметну МХЕ изради урбанистички пројекат, као и пројекте препарцелације и елаборат геодетских радова. Наведени урбанистичко-технички документи морају бити усклађени са пројектованим техничким решењима објеката и издатим локацијским условима.</w:t>
      </w:r>
    </w:p>
    <w:p w14:paraId="37618181"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p>
    <w:p w14:paraId="32B20F4D" w14:textId="77777777" w:rsidR="00222AFD" w:rsidRPr="00C25117" w:rsidRDefault="00222AFD" w:rsidP="00906FF3">
      <w:pPr>
        <w:pStyle w:val="ListParagraph"/>
        <w:widowControl w:val="0"/>
        <w:numPr>
          <w:ilvl w:val="0"/>
          <w:numId w:val="51"/>
        </w:numPr>
        <w:shd w:val="clear" w:color="auto" w:fill="FFFFFF"/>
        <w:autoSpaceDE w:val="0"/>
        <w:autoSpaceDN w:val="0"/>
        <w:adjustRightInd w:val="0"/>
        <w:ind w:left="720" w:hanging="720"/>
        <w:contextualSpacing w:val="0"/>
        <w:outlineLvl w:val="2"/>
        <w:rPr>
          <w:rFonts w:ascii="Arial" w:hAnsi="Arial" w:cs="Arial"/>
          <w:b/>
          <w:iCs/>
          <w:spacing w:val="-1"/>
        </w:rPr>
      </w:pPr>
      <w:bookmarkStart w:id="10" w:name="_Toc459027297"/>
      <w:r w:rsidRPr="00C25117">
        <w:rPr>
          <w:rFonts w:ascii="Arial" w:hAnsi="Arial" w:cs="Arial"/>
          <w:b/>
          <w:iCs/>
          <w:spacing w:val="-1"/>
        </w:rPr>
        <w:t>Израда конкурсне документације за избор извођача радова</w:t>
      </w:r>
      <w:bookmarkEnd w:id="10"/>
    </w:p>
    <w:p w14:paraId="7401C3DA" w14:textId="77777777" w:rsidR="00222AFD" w:rsidRPr="00C25117" w:rsidRDefault="00222AFD" w:rsidP="00222AFD">
      <w:pPr>
        <w:widowControl w:val="0"/>
        <w:suppressAutoHyphens w:val="0"/>
        <w:autoSpaceDE w:val="0"/>
        <w:autoSpaceDN w:val="0"/>
        <w:adjustRightInd w:val="0"/>
        <w:jc w:val="both"/>
        <w:rPr>
          <w:rFonts w:ascii="Arial" w:hAnsi="Arial" w:cs="Arial"/>
          <w:sz w:val="22"/>
          <w:szCs w:val="22"/>
          <w:lang w:eastAsia="en-US"/>
        </w:rPr>
      </w:pPr>
      <w:r w:rsidRPr="00C25117">
        <w:rPr>
          <w:rFonts w:ascii="Arial" w:hAnsi="Arial" w:cs="Arial"/>
          <w:sz w:val="22"/>
          <w:szCs w:val="22"/>
          <w:lang w:eastAsia="en-US"/>
        </w:rPr>
        <w:t>Избор извођача грађевинских радова и испоручиоца електро, машинске и хидро-машинске опреме ће се вршити путем Јавне набавке велике вредности, подељене у три партије:</w:t>
      </w:r>
    </w:p>
    <w:p w14:paraId="02C37BF5" w14:textId="77777777" w:rsidR="00222AFD" w:rsidRPr="00C25117" w:rsidRDefault="00222AFD" w:rsidP="00906FF3">
      <w:pPr>
        <w:widowControl w:val="0"/>
        <w:numPr>
          <w:ilvl w:val="0"/>
          <w:numId w:val="47"/>
        </w:numPr>
        <w:suppressAutoHyphens w:val="0"/>
        <w:autoSpaceDE w:val="0"/>
        <w:autoSpaceDN w:val="0"/>
        <w:adjustRightInd w:val="0"/>
        <w:spacing w:before="120"/>
        <w:ind w:left="567" w:hanging="283"/>
        <w:jc w:val="both"/>
        <w:rPr>
          <w:rFonts w:ascii="Arial" w:hAnsi="Arial" w:cs="Arial"/>
          <w:sz w:val="22"/>
          <w:szCs w:val="22"/>
          <w:lang w:eastAsia="en-US"/>
        </w:rPr>
      </w:pPr>
      <w:r w:rsidRPr="00C25117">
        <w:rPr>
          <w:rFonts w:ascii="Arial" w:hAnsi="Arial" w:cs="Arial"/>
          <w:sz w:val="22"/>
          <w:szCs w:val="22"/>
          <w:lang w:eastAsia="en-US"/>
        </w:rPr>
        <w:t>Изградња хидроелектране са испоруком и уградњом опреме,</w:t>
      </w:r>
    </w:p>
    <w:p w14:paraId="20771FED" w14:textId="77777777" w:rsidR="00222AFD" w:rsidRPr="00C25117" w:rsidRDefault="00222AFD" w:rsidP="00906FF3">
      <w:pPr>
        <w:widowControl w:val="0"/>
        <w:numPr>
          <w:ilvl w:val="0"/>
          <w:numId w:val="47"/>
        </w:numPr>
        <w:suppressAutoHyphens w:val="0"/>
        <w:autoSpaceDE w:val="0"/>
        <w:autoSpaceDN w:val="0"/>
        <w:adjustRightInd w:val="0"/>
        <w:spacing w:before="60"/>
        <w:ind w:left="568" w:hanging="284"/>
        <w:jc w:val="both"/>
        <w:rPr>
          <w:rFonts w:ascii="Arial" w:hAnsi="Arial" w:cs="Arial"/>
          <w:sz w:val="22"/>
          <w:szCs w:val="22"/>
          <w:lang w:eastAsia="en-US"/>
        </w:rPr>
      </w:pPr>
      <w:r w:rsidRPr="00C25117">
        <w:rPr>
          <w:rFonts w:ascii="Arial" w:hAnsi="Arial" w:cs="Arial"/>
          <w:sz w:val="22"/>
          <w:szCs w:val="22"/>
          <w:lang w:eastAsia="en-US"/>
        </w:rPr>
        <w:t>Изградња приступног пута објектима хидроелектране и</w:t>
      </w:r>
    </w:p>
    <w:p w14:paraId="15108A3D" w14:textId="77777777" w:rsidR="00222AFD" w:rsidRPr="00C25117" w:rsidRDefault="00222AFD" w:rsidP="00906FF3">
      <w:pPr>
        <w:widowControl w:val="0"/>
        <w:numPr>
          <w:ilvl w:val="0"/>
          <w:numId w:val="47"/>
        </w:numPr>
        <w:suppressAutoHyphens w:val="0"/>
        <w:autoSpaceDE w:val="0"/>
        <w:autoSpaceDN w:val="0"/>
        <w:adjustRightInd w:val="0"/>
        <w:spacing w:before="60"/>
        <w:ind w:left="568" w:hanging="284"/>
        <w:jc w:val="both"/>
        <w:rPr>
          <w:rFonts w:ascii="Arial" w:hAnsi="Arial" w:cs="Arial"/>
          <w:sz w:val="22"/>
          <w:szCs w:val="22"/>
          <w:lang w:eastAsia="en-US"/>
        </w:rPr>
      </w:pPr>
      <w:r w:rsidRPr="00C25117">
        <w:rPr>
          <w:rFonts w:ascii="Arial" w:hAnsi="Arial" w:cs="Arial"/>
          <w:sz w:val="22"/>
          <w:szCs w:val="22"/>
          <w:lang w:eastAsia="en-US"/>
        </w:rPr>
        <w:t>Изградња прикључног електроенергетског вода и изградња/опремање прикључног постројења дистрибутивног електроенергетског система.</w:t>
      </w:r>
    </w:p>
    <w:p w14:paraId="3694070D" w14:textId="77777777" w:rsidR="00222AFD" w:rsidRPr="00C25117" w:rsidRDefault="00222AFD" w:rsidP="00222AFD">
      <w:pPr>
        <w:widowControl w:val="0"/>
        <w:suppressAutoHyphens w:val="0"/>
        <w:autoSpaceDE w:val="0"/>
        <w:autoSpaceDN w:val="0"/>
        <w:adjustRightInd w:val="0"/>
        <w:jc w:val="both"/>
        <w:rPr>
          <w:rFonts w:ascii="Arial" w:hAnsi="Arial" w:cs="Arial"/>
          <w:sz w:val="22"/>
          <w:szCs w:val="22"/>
          <w:lang w:eastAsia="en-US"/>
        </w:rPr>
      </w:pPr>
    </w:p>
    <w:p w14:paraId="67DF3CBC" w14:textId="77777777" w:rsidR="00222AFD" w:rsidRPr="00C25117" w:rsidRDefault="00222AFD" w:rsidP="00222AFD">
      <w:pPr>
        <w:widowControl w:val="0"/>
        <w:suppressAutoHyphens w:val="0"/>
        <w:autoSpaceDE w:val="0"/>
        <w:autoSpaceDN w:val="0"/>
        <w:adjustRightInd w:val="0"/>
        <w:jc w:val="both"/>
        <w:rPr>
          <w:rFonts w:ascii="Arial" w:hAnsi="Arial" w:cs="Arial"/>
          <w:sz w:val="22"/>
          <w:szCs w:val="22"/>
          <w:lang w:eastAsia="en-US"/>
        </w:rPr>
      </w:pPr>
      <w:r w:rsidRPr="00C25117">
        <w:rPr>
          <w:rFonts w:ascii="Arial" w:hAnsi="Arial" w:cs="Arial"/>
          <w:sz w:val="22"/>
          <w:szCs w:val="22"/>
          <w:lang w:eastAsia="en-US"/>
        </w:rPr>
        <w:t>Пројектант/Консултант ће за потребе избора извођача грађевинских радова, као и набавке, испоруке и уградње електро, машинске и хидро-машинске опреме израдити технички део Јавне набавке, који ће обухватити:</w:t>
      </w:r>
    </w:p>
    <w:p w14:paraId="7A29EF48" w14:textId="77777777" w:rsidR="00222AFD" w:rsidRPr="00C25117" w:rsidRDefault="00222AFD" w:rsidP="00906FF3">
      <w:pPr>
        <w:widowControl w:val="0"/>
        <w:numPr>
          <w:ilvl w:val="0"/>
          <w:numId w:val="47"/>
        </w:numPr>
        <w:suppressAutoHyphens w:val="0"/>
        <w:autoSpaceDE w:val="0"/>
        <w:autoSpaceDN w:val="0"/>
        <w:adjustRightInd w:val="0"/>
        <w:spacing w:before="120"/>
        <w:ind w:left="567" w:hanging="283"/>
        <w:jc w:val="both"/>
        <w:rPr>
          <w:rFonts w:ascii="Arial" w:hAnsi="Arial" w:cs="Arial"/>
          <w:sz w:val="22"/>
          <w:szCs w:val="22"/>
          <w:lang w:eastAsia="en-US"/>
        </w:rPr>
      </w:pPr>
      <w:r w:rsidRPr="00C25117">
        <w:rPr>
          <w:rFonts w:ascii="Arial" w:hAnsi="Arial" w:cs="Arial"/>
          <w:sz w:val="22"/>
          <w:szCs w:val="22"/>
          <w:lang w:eastAsia="en-US"/>
        </w:rPr>
        <w:t>Техничке услове за извођење грађевинских радова,</w:t>
      </w:r>
    </w:p>
    <w:p w14:paraId="35CD8814" w14:textId="77777777" w:rsidR="00222AFD" w:rsidRPr="00C25117" w:rsidRDefault="00222AFD" w:rsidP="00906FF3">
      <w:pPr>
        <w:widowControl w:val="0"/>
        <w:numPr>
          <w:ilvl w:val="0"/>
          <w:numId w:val="47"/>
        </w:numPr>
        <w:suppressAutoHyphens w:val="0"/>
        <w:autoSpaceDE w:val="0"/>
        <w:autoSpaceDN w:val="0"/>
        <w:adjustRightInd w:val="0"/>
        <w:spacing w:before="60"/>
        <w:ind w:left="568" w:hanging="284"/>
        <w:jc w:val="both"/>
        <w:rPr>
          <w:rFonts w:ascii="Arial" w:hAnsi="Arial" w:cs="Arial"/>
          <w:sz w:val="22"/>
          <w:szCs w:val="22"/>
          <w:lang w:eastAsia="en-US"/>
        </w:rPr>
      </w:pPr>
      <w:r w:rsidRPr="00C25117">
        <w:rPr>
          <w:rFonts w:ascii="Arial" w:hAnsi="Arial" w:cs="Arial"/>
          <w:sz w:val="22"/>
          <w:szCs w:val="22"/>
          <w:lang w:eastAsia="en-US"/>
        </w:rPr>
        <w:t>Техничке спецификације опреме,</w:t>
      </w:r>
    </w:p>
    <w:p w14:paraId="28EA48E6" w14:textId="77777777" w:rsidR="00222AFD" w:rsidRPr="00C25117" w:rsidRDefault="00222AFD" w:rsidP="00906FF3">
      <w:pPr>
        <w:widowControl w:val="0"/>
        <w:numPr>
          <w:ilvl w:val="0"/>
          <w:numId w:val="47"/>
        </w:numPr>
        <w:suppressAutoHyphens w:val="0"/>
        <w:autoSpaceDE w:val="0"/>
        <w:autoSpaceDN w:val="0"/>
        <w:adjustRightInd w:val="0"/>
        <w:spacing w:before="60"/>
        <w:ind w:left="568" w:hanging="284"/>
        <w:jc w:val="both"/>
        <w:rPr>
          <w:rFonts w:ascii="Arial" w:hAnsi="Arial" w:cs="Arial"/>
          <w:sz w:val="22"/>
          <w:szCs w:val="22"/>
          <w:lang w:eastAsia="en-US"/>
        </w:rPr>
      </w:pPr>
      <w:r w:rsidRPr="00C25117">
        <w:rPr>
          <w:rFonts w:ascii="Arial" w:hAnsi="Arial" w:cs="Arial"/>
          <w:sz w:val="22"/>
          <w:szCs w:val="22"/>
          <w:lang w:eastAsia="en-US"/>
        </w:rPr>
        <w:t>Техничке услове за инсталацију и испитивање опреме,</w:t>
      </w:r>
    </w:p>
    <w:p w14:paraId="3EFB6D08" w14:textId="77777777" w:rsidR="00222AFD" w:rsidRPr="00C25117" w:rsidRDefault="00222AFD" w:rsidP="00906FF3">
      <w:pPr>
        <w:widowControl w:val="0"/>
        <w:numPr>
          <w:ilvl w:val="0"/>
          <w:numId w:val="47"/>
        </w:numPr>
        <w:suppressAutoHyphens w:val="0"/>
        <w:autoSpaceDE w:val="0"/>
        <w:autoSpaceDN w:val="0"/>
        <w:adjustRightInd w:val="0"/>
        <w:spacing w:before="60"/>
        <w:ind w:left="568" w:hanging="284"/>
        <w:jc w:val="both"/>
        <w:rPr>
          <w:rFonts w:ascii="Arial" w:hAnsi="Arial" w:cs="Arial"/>
          <w:sz w:val="22"/>
          <w:szCs w:val="22"/>
          <w:lang w:eastAsia="en-US"/>
        </w:rPr>
      </w:pPr>
      <w:r w:rsidRPr="00C25117">
        <w:rPr>
          <w:rFonts w:ascii="Arial" w:hAnsi="Arial" w:cs="Arial"/>
          <w:sz w:val="22"/>
          <w:szCs w:val="22"/>
          <w:lang w:eastAsia="en-US"/>
        </w:rPr>
        <w:t>Техничке захтеве за документацију коју мора да испоручу изабрани извођач радова и испоручилац опреме,</w:t>
      </w:r>
    </w:p>
    <w:p w14:paraId="4E929EB4" w14:textId="77777777" w:rsidR="00222AFD" w:rsidRPr="00C25117" w:rsidRDefault="00222AFD" w:rsidP="00906FF3">
      <w:pPr>
        <w:widowControl w:val="0"/>
        <w:numPr>
          <w:ilvl w:val="0"/>
          <w:numId w:val="47"/>
        </w:numPr>
        <w:suppressAutoHyphens w:val="0"/>
        <w:autoSpaceDE w:val="0"/>
        <w:autoSpaceDN w:val="0"/>
        <w:adjustRightInd w:val="0"/>
        <w:spacing w:before="60"/>
        <w:ind w:left="568" w:hanging="284"/>
        <w:jc w:val="both"/>
        <w:rPr>
          <w:rFonts w:ascii="Arial" w:hAnsi="Arial" w:cs="Arial"/>
          <w:sz w:val="22"/>
          <w:szCs w:val="22"/>
          <w:lang w:eastAsia="en-US"/>
        </w:rPr>
      </w:pPr>
      <w:r w:rsidRPr="00C25117">
        <w:rPr>
          <w:rFonts w:ascii="Arial" w:hAnsi="Arial" w:cs="Arial"/>
          <w:sz w:val="22"/>
          <w:szCs w:val="22"/>
          <w:lang w:eastAsia="en-US"/>
        </w:rPr>
        <w:t>Предмер радова и</w:t>
      </w:r>
    </w:p>
    <w:p w14:paraId="69DF2E37" w14:textId="77777777" w:rsidR="00222AFD" w:rsidRPr="00C25117" w:rsidRDefault="00222AFD" w:rsidP="00906FF3">
      <w:pPr>
        <w:widowControl w:val="0"/>
        <w:numPr>
          <w:ilvl w:val="0"/>
          <w:numId w:val="47"/>
        </w:numPr>
        <w:suppressAutoHyphens w:val="0"/>
        <w:autoSpaceDE w:val="0"/>
        <w:autoSpaceDN w:val="0"/>
        <w:adjustRightInd w:val="0"/>
        <w:spacing w:before="60"/>
        <w:ind w:left="568" w:hanging="284"/>
        <w:jc w:val="both"/>
        <w:rPr>
          <w:rFonts w:ascii="Arial" w:hAnsi="Arial" w:cs="Arial"/>
          <w:sz w:val="22"/>
          <w:szCs w:val="22"/>
          <w:lang w:eastAsia="en-US"/>
        </w:rPr>
      </w:pPr>
      <w:r w:rsidRPr="00C25117">
        <w:rPr>
          <w:rFonts w:ascii="Arial" w:hAnsi="Arial" w:cs="Arial"/>
          <w:sz w:val="22"/>
          <w:szCs w:val="22"/>
          <w:lang w:eastAsia="en-US"/>
        </w:rPr>
        <w:t>Графичку документацију.</w:t>
      </w:r>
    </w:p>
    <w:p w14:paraId="31FCD11E"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p>
    <w:p w14:paraId="4AEF3D45"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r w:rsidRPr="00C25117">
        <w:rPr>
          <w:rFonts w:ascii="Arial" w:hAnsi="Arial" w:cs="Arial"/>
          <w:bCs/>
          <w:sz w:val="22"/>
          <w:szCs w:val="22"/>
          <w:lang w:eastAsia="en-US"/>
        </w:rPr>
        <w:t>Технички део документације Јавне набавке мора да буде израђена у складу са Локацијским условима, Грађевинском дозволом, Пројектом за грађевинску дозволу и Извештајем техничке контроле Пројекта за грађевинску дозволу.</w:t>
      </w:r>
    </w:p>
    <w:p w14:paraId="570E63F2"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p>
    <w:p w14:paraId="5E1D199F" w14:textId="77777777" w:rsidR="00222AFD" w:rsidRPr="00C25117" w:rsidRDefault="00222AFD" w:rsidP="00906FF3">
      <w:pPr>
        <w:pStyle w:val="ListParagraph"/>
        <w:widowControl w:val="0"/>
        <w:numPr>
          <w:ilvl w:val="0"/>
          <w:numId w:val="51"/>
        </w:numPr>
        <w:shd w:val="clear" w:color="auto" w:fill="FFFFFF"/>
        <w:autoSpaceDE w:val="0"/>
        <w:autoSpaceDN w:val="0"/>
        <w:adjustRightInd w:val="0"/>
        <w:ind w:left="720" w:hanging="720"/>
        <w:contextualSpacing w:val="0"/>
        <w:outlineLvl w:val="2"/>
        <w:rPr>
          <w:rFonts w:ascii="Arial" w:hAnsi="Arial" w:cs="Arial"/>
          <w:b/>
          <w:iCs/>
          <w:spacing w:val="-1"/>
        </w:rPr>
      </w:pPr>
      <w:bookmarkStart w:id="11" w:name="_Toc459027298"/>
      <w:r w:rsidRPr="00C25117">
        <w:rPr>
          <w:rFonts w:ascii="Arial" w:hAnsi="Arial" w:cs="Arial"/>
          <w:b/>
          <w:iCs/>
          <w:spacing w:val="-1"/>
        </w:rPr>
        <w:t>Консултантске услуге</w:t>
      </w:r>
      <w:bookmarkEnd w:id="11"/>
    </w:p>
    <w:p w14:paraId="1D6CD962"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r w:rsidRPr="00C25117">
        <w:rPr>
          <w:rFonts w:ascii="Arial" w:hAnsi="Arial" w:cs="Arial"/>
          <w:bCs/>
          <w:sz w:val="22"/>
          <w:szCs w:val="22"/>
          <w:lang w:eastAsia="en-US"/>
        </w:rPr>
        <w:t>Консултантске услуге у ширем подразумевају пружање стручно-техничке подршке и извршавање активности на релацији Инвеститор – надлежне институције у поступку спровођења обједињене и других неопходних законских процедура, током развоја пројекта МХЕ од актуелне фазе закључно са прибављањем употребне дозволе. Такође, консултантске услуге обухватају и одређене активности током извођења радова на изградњи предметне МХЕ и пратећих објеката.</w:t>
      </w:r>
    </w:p>
    <w:p w14:paraId="73DC384D"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p>
    <w:p w14:paraId="6268C88C" w14:textId="77777777" w:rsidR="00222AFD" w:rsidRPr="00C25117" w:rsidRDefault="00222AFD" w:rsidP="00906FF3">
      <w:pPr>
        <w:pStyle w:val="ListParagraph"/>
        <w:widowControl w:val="0"/>
        <w:numPr>
          <w:ilvl w:val="0"/>
          <w:numId w:val="56"/>
        </w:numPr>
        <w:shd w:val="clear" w:color="auto" w:fill="FFFFFF"/>
        <w:autoSpaceDE w:val="0"/>
        <w:autoSpaceDN w:val="0"/>
        <w:adjustRightInd w:val="0"/>
        <w:ind w:left="900" w:hanging="900"/>
        <w:contextualSpacing w:val="0"/>
        <w:outlineLvl w:val="2"/>
        <w:rPr>
          <w:rFonts w:ascii="Arial" w:hAnsi="Arial" w:cs="Arial"/>
          <w:b/>
          <w:iCs/>
          <w:spacing w:val="-1"/>
        </w:rPr>
      </w:pPr>
      <w:bookmarkStart w:id="12" w:name="_Toc459027299"/>
      <w:r w:rsidRPr="00C25117">
        <w:rPr>
          <w:rFonts w:ascii="Arial" w:hAnsi="Arial" w:cs="Arial"/>
          <w:b/>
          <w:iCs/>
          <w:spacing w:val="-1"/>
        </w:rPr>
        <w:t>Припрема за изградњу</w:t>
      </w:r>
      <w:bookmarkEnd w:id="12"/>
    </w:p>
    <w:p w14:paraId="68E29652" w14:textId="77777777" w:rsidR="00222AFD" w:rsidRPr="00C25117" w:rsidRDefault="001750BD" w:rsidP="001750BD">
      <w:pPr>
        <w:widowControl w:val="0"/>
        <w:suppressAutoHyphens w:val="0"/>
        <w:autoSpaceDE w:val="0"/>
        <w:autoSpaceDN w:val="0"/>
        <w:adjustRightInd w:val="0"/>
        <w:jc w:val="both"/>
        <w:rPr>
          <w:rFonts w:ascii="Arial" w:hAnsi="Arial" w:cs="Arial"/>
          <w:b/>
          <w:sz w:val="22"/>
          <w:szCs w:val="22"/>
          <w:lang w:eastAsia="en-US"/>
        </w:rPr>
      </w:pPr>
      <w:r>
        <w:rPr>
          <w:rFonts w:ascii="Arial" w:hAnsi="Arial" w:cs="Arial"/>
          <w:b/>
          <w:sz w:val="22"/>
          <w:szCs w:val="22"/>
          <w:lang w:eastAsia="en-US"/>
        </w:rPr>
        <w:t>а.</w:t>
      </w:r>
      <w:r>
        <w:rPr>
          <w:rFonts w:ascii="Arial" w:hAnsi="Arial" w:cs="Arial"/>
          <w:b/>
          <w:sz w:val="22"/>
          <w:szCs w:val="22"/>
          <w:lang w:eastAsia="en-US"/>
        </w:rPr>
        <w:tab/>
      </w:r>
      <w:r w:rsidR="00222AFD" w:rsidRPr="00C25117">
        <w:rPr>
          <w:rFonts w:ascii="Arial" w:hAnsi="Arial" w:cs="Arial"/>
          <w:b/>
          <w:sz w:val="22"/>
          <w:szCs w:val="22"/>
          <w:lang w:eastAsia="en-US"/>
        </w:rPr>
        <w:t>Локацијски услови</w:t>
      </w:r>
    </w:p>
    <w:p w14:paraId="57ADC478"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p>
    <w:p w14:paraId="40571306" w14:textId="77777777" w:rsidR="00222AFD" w:rsidRPr="00C25117" w:rsidRDefault="00222AFD" w:rsidP="00222AFD">
      <w:pPr>
        <w:widowControl w:val="0"/>
        <w:suppressAutoHyphens w:val="0"/>
        <w:autoSpaceDE w:val="0"/>
        <w:autoSpaceDN w:val="0"/>
        <w:adjustRightInd w:val="0"/>
        <w:jc w:val="both"/>
        <w:rPr>
          <w:rFonts w:ascii="Arial" w:hAnsi="Arial" w:cs="Arial"/>
          <w:spacing w:val="-1"/>
          <w:sz w:val="22"/>
          <w:szCs w:val="22"/>
          <w:lang w:eastAsia="en-US"/>
        </w:rPr>
      </w:pPr>
      <w:r w:rsidRPr="00C25117">
        <w:rPr>
          <w:rFonts w:ascii="Arial" w:hAnsi="Arial" w:cs="Arial"/>
          <w:sz w:val="22"/>
          <w:szCs w:val="22"/>
          <w:lang w:eastAsia="en-US"/>
        </w:rPr>
        <w:t>У оквиру консултантских активности на прибављању локацијских услова, задаци Пројектанта/</w:t>
      </w:r>
      <w:r w:rsidRPr="00C25117">
        <w:rPr>
          <w:rFonts w:ascii="Arial" w:hAnsi="Arial" w:cs="Arial"/>
          <w:spacing w:val="-1"/>
          <w:sz w:val="22"/>
          <w:szCs w:val="22"/>
          <w:lang w:eastAsia="en-US"/>
        </w:rPr>
        <w:t>Консултанта подразумевају следеће:</w:t>
      </w:r>
    </w:p>
    <w:p w14:paraId="6781A871" w14:textId="77777777" w:rsidR="00222AFD" w:rsidRPr="00C25117" w:rsidRDefault="00222AFD" w:rsidP="00906FF3">
      <w:pPr>
        <w:widowControl w:val="0"/>
        <w:numPr>
          <w:ilvl w:val="0"/>
          <w:numId w:val="47"/>
        </w:numPr>
        <w:tabs>
          <w:tab w:val="left" w:pos="567"/>
        </w:tabs>
        <w:suppressAutoHyphens w:val="0"/>
        <w:autoSpaceDE w:val="0"/>
        <w:autoSpaceDN w:val="0"/>
        <w:adjustRightInd w:val="0"/>
        <w:spacing w:before="120"/>
        <w:ind w:left="567" w:hanging="283"/>
        <w:jc w:val="both"/>
        <w:rPr>
          <w:rFonts w:ascii="Arial" w:hAnsi="Arial" w:cs="Arial"/>
          <w:spacing w:val="-2"/>
          <w:sz w:val="22"/>
          <w:szCs w:val="22"/>
          <w:lang w:eastAsia="en-US"/>
        </w:rPr>
      </w:pPr>
      <w:r w:rsidRPr="00C25117">
        <w:rPr>
          <w:rFonts w:ascii="Arial" w:hAnsi="Arial" w:cs="Arial"/>
          <w:spacing w:val="-1"/>
          <w:sz w:val="22"/>
          <w:szCs w:val="22"/>
          <w:lang w:eastAsia="en-US"/>
        </w:rPr>
        <w:t>Припрему за подношење захтева за издавање локацијских услова са потребном документацијом која се уз њега прилаже, у складу са важећим Правилником о поступку спровођења обједињене процедуре електронским путем.</w:t>
      </w:r>
      <w:r w:rsidRPr="00C25117">
        <w:rPr>
          <w:rFonts w:ascii="Arial" w:hAnsi="Arial" w:cs="Arial"/>
          <w:spacing w:val="-2"/>
          <w:sz w:val="22"/>
          <w:szCs w:val="22"/>
          <w:lang w:eastAsia="en-US"/>
        </w:rPr>
        <w:t xml:space="preserve"> </w:t>
      </w:r>
    </w:p>
    <w:p w14:paraId="7427DA07" w14:textId="77777777" w:rsidR="00222AFD" w:rsidRDefault="00222AFD" w:rsidP="00906FF3">
      <w:pPr>
        <w:widowControl w:val="0"/>
        <w:numPr>
          <w:ilvl w:val="0"/>
          <w:numId w:val="47"/>
        </w:numPr>
        <w:tabs>
          <w:tab w:val="left" w:pos="567"/>
        </w:tabs>
        <w:suppressAutoHyphens w:val="0"/>
        <w:autoSpaceDE w:val="0"/>
        <w:autoSpaceDN w:val="0"/>
        <w:adjustRightInd w:val="0"/>
        <w:spacing w:before="60"/>
        <w:ind w:left="568" w:hanging="284"/>
        <w:jc w:val="both"/>
        <w:rPr>
          <w:rFonts w:ascii="Arial" w:hAnsi="Arial" w:cs="Arial"/>
          <w:spacing w:val="-2"/>
          <w:sz w:val="22"/>
          <w:szCs w:val="22"/>
          <w:lang w:eastAsia="en-US"/>
        </w:rPr>
      </w:pPr>
      <w:r w:rsidRPr="00C25117">
        <w:rPr>
          <w:rFonts w:ascii="Arial" w:hAnsi="Arial" w:cs="Arial"/>
          <w:spacing w:val="-1"/>
          <w:sz w:val="22"/>
          <w:szCs w:val="22"/>
          <w:lang w:eastAsia="en-US"/>
        </w:rPr>
        <w:t xml:space="preserve">Учешће у техничкој кореспонденцији са надлежним институцијама и пружање потребне </w:t>
      </w:r>
      <w:r w:rsidRPr="00C25117">
        <w:rPr>
          <w:rFonts w:ascii="Arial" w:hAnsi="Arial" w:cs="Arial"/>
          <w:spacing w:val="-2"/>
          <w:sz w:val="22"/>
          <w:szCs w:val="22"/>
          <w:lang w:eastAsia="en-US"/>
        </w:rPr>
        <w:t xml:space="preserve">стручно-техничке подршке </w:t>
      </w:r>
      <w:r w:rsidRPr="00C25117">
        <w:rPr>
          <w:rFonts w:ascii="Arial" w:hAnsi="Arial" w:cs="Arial"/>
          <w:spacing w:val="-1"/>
          <w:sz w:val="22"/>
          <w:szCs w:val="22"/>
          <w:lang w:eastAsia="en-US"/>
        </w:rPr>
        <w:t xml:space="preserve">Инвеститору </w:t>
      </w:r>
      <w:r w:rsidRPr="00C25117">
        <w:rPr>
          <w:rFonts w:ascii="Arial" w:hAnsi="Arial" w:cs="Arial"/>
          <w:spacing w:val="-2"/>
          <w:sz w:val="22"/>
          <w:szCs w:val="22"/>
          <w:lang w:eastAsia="en-US"/>
        </w:rPr>
        <w:t>у поступку прибављања локацијских услова.</w:t>
      </w:r>
    </w:p>
    <w:p w14:paraId="37E43CB9" w14:textId="77777777" w:rsidR="005F6711" w:rsidRPr="00C25117" w:rsidRDefault="005F6711" w:rsidP="005F6711">
      <w:pPr>
        <w:widowControl w:val="0"/>
        <w:tabs>
          <w:tab w:val="left" w:pos="567"/>
        </w:tabs>
        <w:suppressAutoHyphens w:val="0"/>
        <w:autoSpaceDE w:val="0"/>
        <w:autoSpaceDN w:val="0"/>
        <w:adjustRightInd w:val="0"/>
        <w:spacing w:before="60"/>
        <w:jc w:val="both"/>
        <w:rPr>
          <w:rFonts w:ascii="Arial" w:hAnsi="Arial" w:cs="Arial"/>
          <w:spacing w:val="-2"/>
          <w:sz w:val="22"/>
          <w:szCs w:val="22"/>
          <w:lang w:eastAsia="en-US"/>
        </w:rPr>
      </w:pPr>
    </w:p>
    <w:p w14:paraId="49FA5A8D"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p>
    <w:p w14:paraId="2470A8CB" w14:textId="77777777" w:rsidR="00222AFD" w:rsidRPr="00C25117" w:rsidRDefault="001750BD" w:rsidP="001750BD">
      <w:pPr>
        <w:widowControl w:val="0"/>
        <w:suppressAutoHyphens w:val="0"/>
        <w:autoSpaceDE w:val="0"/>
        <w:autoSpaceDN w:val="0"/>
        <w:adjustRightInd w:val="0"/>
        <w:jc w:val="both"/>
        <w:rPr>
          <w:rFonts w:ascii="Arial" w:hAnsi="Arial" w:cs="Arial"/>
          <w:b/>
          <w:iCs/>
          <w:spacing w:val="-1"/>
          <w:sz w:val="22"/>
          <w:szCs w:val="22"/>
          <w:lang w:eastAsia="en-US"/>
        </w:rPr>
      </w:pPr>
      <w:r>
        <w:rPr>
          <w:rFonts w:ascii="Arial" w:hAnsi="Arial" w:cs="Arial"/>
          <w:b/>
          <w:iCs/>
          <w:spacing w:val="-1"/>
          <w:sz w:val="22"/>
          <w:szCs w:val="22"/>
          <w:lang w:eastAsia="en-US"/>
        </w:rPr>
        <w:lastRenderedPageBreak/>
        <w:t>б.</w:t>
      </w:r>
      <w:r>
        <w:rPr>
          <w:rFonts w:ascii="Arial" w:hAnsi="Arial" w:cs="Arial"/>
          <w:b/>
          <w:iCs/>
          <w:spacing w:val="-1"/>
          <w:sz w:val="22"/>
          <w:szCs w:val="22"/>
          <w:lang w:eastAsia="en-US"/>
        </w:rPr>
        <w:tab/>
      </w:r>
      <w:r w:rsidR="00222AFD" w:rsidRPr="00C25117">
        <w:rPr>
          <w:rFonts w:ascii="Arial" w:hAnsi="Arial" w:cs="Arial"/>
          <w:b/>
          <w:iCs/>
          <w:spacing w:val="-1"/>
          <w:sz w:val="22"/>
          <w:szCs w:val="22"/>
          <w:lang w:eastAsia="en-US"/>
        </w:rPr>
        <w:t>Решавање имовинско-правних односа</w:t>
      </w:r>
    </w:p>
    <w:p w14:paraId="110837DC"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p>
    <w:p w14:paraId="0353AAAC"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r w:rsidRPr="00C25117">
        <w:rPr>
          <w:rFonts w:ascii="Arial" w:hAnsi="Arial" w:cs="Arial"/>
          <w:bCs/>
          <w:sz w:val="22"/>
          <w:szCs w:val="22"/>
          <w:lang w:eastAsia="en-US"/>
        </w:rPr>
        <w:t>Пројектант/Консултант треба да утврди стање према катастарским подацима за сваку од парцела на којима ће се изградити пројектовани објекти. Од података за сваку парцелу треба утврдити податке о имаоцима права на парцели (назив имаоца, врста права, облик својине, обим права, удео, терете на парцели, забележбе), као и врсту земљишта и културу.</w:t>
      </w:r>
    </w:p>
    <w:p w14:paraId="3BC7415B"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p>
    <w:p w14:paraId="662314BA"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r w:rsidRPr="00C25117">
        <w:rPr>
          <w:rFonts w:ascii="Arial" w:hAnsi="Arial" w:cs="Arial"/>
          <w:bCs/>
          <w:sz w:val="22"/>
          <w:szCs w:val="22"/>
          <w:lang w:eastAsia="en-US"/>
        </w:rPr>
        <w:t>На основу утврђених катастарских података, Пројектант/Консултант треба да изради Елаборат о корацима за решавање имовинско-правних односа за парцеле на којима је предвиђена изградња објеката МХЕ Соколовац који ће садржати образложење и редослед свих потребних корака, за сваку појединачну парцелу, које ће стручне службе Инвеститора предузимати у циљу решавања имовинско-правних односа. Елаборат мора бити израђен у складу са важећом законском регулативом и правилницима који регулишу ову област.</w:t>
      </w:r>
    </w:p>
    <w:p w14:paraId="6ADF1E27"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p>
    <w:p w14:paraId="0C949E4E" w14:textId="77777777" w:rsidR="00222AFD" w:rsidRPr="00C25117" w:rsidRDefault="001750BD" w:rsidP="001750BD">
      <w:pPr>
        <w:widowControl w:val="0"/>
        <w:suppressAutoHyphens w:val="0"/>
        <w:autoSpaceDE w:val="0"/>
        <w:autoSpaceDN w:val="0"/>
        <w:adjustRightInd w:val="0"/>
        <w:jc w:val="both"/>
        <w:rPr>
          <w:rFonts w:ascii="Arial" w:hAnsi="Arial" w:cs="Arial"/>
          <w:b/>
          <w:iCs/>
          <w:spacing w:val="-1"/>
          <w:sz w:val="22"/>
          <w:szCs w:val="22"/>
          <w:lang w:eastAsia="en-US"/>
        </w:rPr>
      </w:pPr>
      <w:r>
        <w:rPr>
          <w:rFonts w:ascii="Arial" w:hAnsi="Arial" w:cs="Arial"/>
          <w:b/>
          <w:iCs/>
          <w:spacing w:val="-1"/>
          <w:sz w:val="22"/>
          <w:szCs w:val="22"/>
          <w:lang w:eastAsia="en-US"/>
        </w:rPr>
        <w:t>в.</w:t>
      </w:r>
      <w:r>
        <w:rPr>
          <w:rFonts w:ascii="Arial" w:hAnsi="Arial" w:cs="Arial"/>
          <w:b/>
          <w:iCs/>
          <w:spacing w:val="-1"/>
          <w:sz w:val="22"/>
          <w:szCs w:val="22"/>
          <w:lang w:eastAsia="en-US"/>
        </w:rPr>
        <w:tab/>
      </w:r>
      <w:r w:rsidR="00222AFD" w:rsidRPr="00C25117">
        <w:rPr>
          <w:rFonts w:ascii="Arial" w:hAnsi="Arial" w:cs="Arial"/>
          <w:b/>
          <w:iCs/>
          <w:spacing w:val="-1"/>
          <w:sz w:val="22"/>
          <w:szCs w:val="22"/>
          <w:lang w:eastAsia="en-US"/>
        </w:rPr>
        <w:t>Енергетска дозвола</w:t>
      </w:r>
    </w:p>
    <w:p w14:paraId="3C89CB9C" w14:textId="77777777" w:rsidR="00222AFD" w:rsidRPr="00C25117" w:rsidRDefault="00222AFD" w:rsidP="00222AFD">
      <w:pPr>
        <w:widowControl w:val="0"/>
        <w:suppressAutoHyphens w:val="0"/>
        <w:autoSpaceDE w:val="0"/>
        <w:autoSpaceDN w:val="0"/>
        <w:adjustRightInd w:val="0"/>
        <w:jc w:val="both"/>
        <w:rPr>
          <w:rFonts w:ascii="Arial" w:hAnsi="Arial" w:cs="Arial"/>
          <w:spacing w:val="-1"/>
          <w:sz w:val="22"/>
          <w:szCs w:val="22"/>
          <w:lang w:eastAsia="en-US"/>
        </w:rPr>
      </w:pPr>
    </w:p>
    <w:p w14:paraId="0D54FF22" w14:textId="77777777" w:rsidR="00222AFD" w:rsidRPr="00C25117" w:rsidRDefault="00222AFD" w:rsidP="00222AFD">
      <w:pPr>
        <w:widowControl w:val="0"/>
        <w:suppressAutoHyphens w:val="0"/>
        <w:autoSpaceDE w:val="0"/>
        <w:autoSpaceDN w:val="0"/>
        <w:adjustRightInd w:val="0"/>
        <w:jc w:val="both"/>
        <w:rPr>
          <w:rFonts w:ascii="Arial" w:hAnsi="Arial" w:cs="Arial"/>
          <w:spacing w:val="-1"/>
          <w:sz w:val="22"/>
          <w:szCs w:val="22"/>
          <w:lang w:eastAsia="en-US"/>
        </w:rPr>
      </w:pPr>
      <w:r w:rsidRPr="00C25117">
        <w:rPr>
          <w:rFonts w:ascii="Arial" w:hAnsi="Arial" w:cs="Arial"/>
          <w:spacing w:val="-1"/>
          <w:sz w:val="22"/>
          <w:szCs w:val="22"/>
          <w:lang w:eastAsia="en-US"/>
        </w:rPr>
        <w:t xml:space="preserve">Пројектант/Консултант треба за предметну МХЕ да формира захтев за добијање енергетске дозволе са потребном документацијом у прилозима. Такође, Пројектант/Консултант треба да учествује у техничкој кореспонденцији са надлежним Министарством и да пружи Инвеститору потребну </w:t>
      </w:r>
      <w:r w:rsidRPr="00C25117">
        <w:rPr>
          <w:rFonts w:ascii="Arial" w:hAnsi="Arial" w:cs="Arial"/>
          <w:spacing w:val="-2"/>
          <w:sz w:val="22"/>
          <w:szCs w:val="22"/>
          <w:lang w:eastAsia="en-US"/>
        </w:rPr>
        <w:t>стручно-техничку подршку током процеса добијања енергетске дозволе.</w:t>
      </w:r>
      <w:r w:rsidRPr="00C25117">
        <w:rPr>
          <w:rFonts w:ascii="Arial" w:hAnsi="Arial" w:cs="Arial"/>
          <w:spacing w:val="-1"/>
          <w:sz w:val="22"/>
          <w:szCs w:val="22"/>
          <w:lang w:eastAsia="en-US"/>
        </w:rPr>
        <w:t xml:space="preserve"> </w:t>
      </w:r>
    </w:p>
    <w:p w14:paraId="10CC7E91"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p>
    <w:p w14:paraId="10203188" w14:textId="77777777" w:rsidR="00222AFD" w:rsidRPr="00C25117" w:rsidRDefault="001750BD" w:rsidP="001750BD">
      <w:pPr>
        <w:widowControl w:val="0"/>
        <w:suppressAutoHyphens w:val="0"/>
        <w:autoSpaceDE w:val="0"/>
        <w:autoSpaceDN w:val="0"/>
        <w:adjustRightInd w:val="0"/>
        <w:jc w:val="both"/>
        <w:rPr>
          <w:rFonts w:ascii="Arial" w:hAnsi="Arial" w:cs="Arial"/>
          <w:b/>
          <w:sz w:val="22"/>
          <w:szCs w:val="22"/>
          <w:lang w:eastAsia="en-US"/>
        </w:rPr>
      </w:pPr>
      <w:r>
        <w:rPr>
          <w:rFonts w:ascii="Arial" w:hAnsi="Arial" w:cs="Arial"/>
          <w:b/>
          <w:sz w:val="22"/>
          <w:szCs w:val="22"/>
          <w:lang w:eastAsia="en-US"/>
        </w:rPr>
        <w:t>г.</w:t>
      </w:r>
      <w:r>
        <w:rPr>
          <w:rFonts w:ascii="Arial" w:hAnsi="Arial" w:cs="Arial"/>
          <w:b/>
          <w:sz w:val="22"/>
          <w:szCs w:val="22"/>
          <w:lang w:eastAsia="en-US"/>
        </w:rPr>
        <w:tab/>
      </w:r>
      <w:r w:rsidR="00222AFD" w:rsidRPr="00C25117">
        <w:rPr>
          <w:rFonts w:ascii="Arial" w:hAnsi="Arial" w:cs="Arial"/>
          <w:b/>
          <w:sz w:val="22"/>
          <w:szCs w:val="22"/>
          <w:lang w:eastAsia="en-US"/>
        </w:rPr>
        <w:t>Процена утицаја на животну средину</w:t>
      </w:r>
    </w:p>
    <w:p w14:paraId="3E18F25E"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p>
    <w:p w14:paraId="5E16D052"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r w:rsidRPr="00C25117">
        <w:rPr>
          <w:rFonts w:ascii="Arial" w:hAnsi="Arial" w:cs="Arial"/>
          <w:bCs/>
          <w:sz w:val="22"/>
          <w:szCs w:val="22"/>
          <w:lang w:eastAsia="en-US"/>
        </w:rPr>
        <w:t>Студиjу o прoцeни утицaja нa живoтну срeдину трeбa урaдити у склaду сa важећим Зaкoнoм o плaнирaњу и изгрaдњи, Зaкoнoм o прoцeни утицaja нa живoтну срeдину („Сл.глaсник РС“, бр. 135/04 и 36/09) и Прaвилникoм o сaдржини студиje o прoцeни утицaja нa живoтну срeдину („Сл.глaсник РС“, бр. 69/05).</w:t>
      </w:r>
    </w:p>
    <w:p w14:paraId="2C42C144"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p>
    <w:p w14:paraId="17FD21A0"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r w:rsidRPr="00C25117">
        <w:rPr>
          <w:rFonts w:ascii="Arial" w:hAnsi="Arial" w:cs="Arial"/>
          <w:bCs/>
          <w:sz w:val="22"/>
          <w:szCs w:val="22"/>
          <w:lang w:eastAsia="en-US"/>
        </w:rPr>
        <w:t>Обавеза је Пројектанта/Консултанта да изради Студиjу o процени утицaja нa живoтну срeдину, што ћe сe рeaлизoвaти у слeдeћим фaзaмa:</w:t>
      </w:r>
    </w:p>
    <w:p w14:paraId="64FFBB62" w14:textId="77777777" w:rsidR="00222AFD" w:rsidRPr="00C25117" w:rsidRDefault="00222AFD" w:rsidP="00906FF3">
      <w:pPr>
        <w:widowControl w:val="0"/>
        <w:numPr>
          <w:ilvl w:val="0"/>
          <w:numId w:val="47"/>
        </w:numPr>
        <w:tabs>
          <w:tab w:val="left" w:pos="567"/>
        </w:tabs>
        <w:suppressAutoHyphens w:val="0"/>
        <w:autoSpaceDE w:val="0"/>
        <w:autoSpaceDN w:val="0"/>
        <w:adjustRightInd w:val="0"/>
        <w:spacing w:before="60"/>
        <w:ind w:left="568" w:hanging="284"/>
        <w:jc w:val="both"/>
        <w:rPr>
          <w:rFonts w:ascii="Arial" w:hAnsi="Arial" w:cs="Arial"/>
          <w:spacing w:val="-1"/>
          <w:sz w:val="22"/>
          <w:szCs w:val="22"/>
          <w:lang w:eastAsia="en-US"/>
        </w:rPr>
      </w:pPr>
      <w:r w:rsidRPr="00C25117">
        <w:rPr>
          <w:rFonts w:ascii="Arial" w:hAnsi="Arial" w:cs="Arial"/>
          <w:spacing w:val="-1"/>
          <w:sz w:val="22"/>
          <w:szCs w:val="22"/>
          <w:lang w:eastAsia="en-US"/>
        </w:rPr>
        <w:t>припрeмa Зaхтeвa за одлучивање o пoтрeби прoцeнe утицaja (пројекта) нa живoтну срeдину;</w:t>
      </w:r>
    </w:p>
    <w:p w14:paraId="41C48AA6" w14:textId="77777777" w:rsidR="00222AFD" w:rsidRPr="00C25117" w:rsidRDefault="00222AFD" w:rsidP="00906FF3">
      <w:pPr>
        <w:widowControl w:val="0"/>
        <w:numPr>
          <w:ilvl w:val="0"/>
          <w:numId w:val="47"/>
        </w:numPr>
        <w:tabs>
          <w:tab w:val="left" w:pos="567"/>
        </w:tabs>
        <w:suppressAutoHyphens w:val="0"/>
        <w:autoSpaceDE w:val="0"/>
        <w:autoSpaceDN w:val="0"/>
        <w:adjustRightInd w:val="0"/>
        <w:spacing w:before="60"/>
        <w:ind w:left="568" w:hanging="284"/>
        <w:jc w:val="both"/>
        <w:rPr>
          <w:rFonts w:ascii="Arial" w:hAnsi="Arial" w:cs="Arial"/>
          <w:spacing w:val="-1"/>
          <w:sz w:val="22"/>
          <w:szCs w:val="22"/>
          <w:lang w:eastAsia="en-US"/>
        </w:rPr>
      </w:pPr>
      <w:r w:rsidRPr="00C25117">
        <w:rPr>
          <w:rFonts w:ascii="Arial" w:hAnsi="Arial" w:cs="Arial"/>
          <w:spacing w:val="-1"/>
          <w:sz w:val="22"/>
          <w:szCs w:val="22"/>
          <w:lang w:eastAsia="en-US"/>
        </w:rPr>
        <w:t>по дoбиjању рeшeњa o пoтрeби изрaдe Студиje, припрeмa сe Зaхтeв за одређивање обима и садржаја Студиje о процени утицаја на животну средину, који се подноси надлежном Министарству;</w:t>
      </w:r>
    </w:p>
    <w:p w14:paraId="2C07D94C" w14:textId="77777777" w:rsidR="00222AFD" w:rsidRPr="00C25117" w:rsidRDefault="00222AFD" w:rsidP="00906FF3">
      <w:pPr>
        <w:widowControl w:val="0"/>
        <w:numPr>
          <w:ilvl w:val="0"/>
          <w:numId w:val="47"/>
        </w:numPr>
        <w:tabs>
          <w:tab w:val="left" w:pos="567"/>
        </w:tabs>
        <w:suppressAutoHyphens w:val="0"/>
        <w:autoSpaceDE w:val="0"/>
        <w:autoSpaceDN w:val="0"/>
        <w:adjustRightInd w:val="0"/>
        <w:spacing w:before="60"/>
        <w:ind w:left="568" w:hanging="284"/>
        <w:jc w:val="both"/>
        <w:rPr>
          <w:rFonts w:ascii="Arial" w:hAnsi="Arial" w:cs="Arial"/>
          <w:spacing w:val="-1"/>
          <w:sz w:val="22"/>
          <w:szCs w:val="22"/>
          <w:lang w:eastAsia="en-US"/>
        </w:rPr>
      </w:pPr>
      <w:r w:rsidRPr="00C25117">
        <w:rPr>
          <w:rFonts w:ascii="Arial" w:hAnsi="Arial" w:cs="Arial"/>
          <w:spacing w:val="-1"/>
          <w:sz w:val="22"/>
          <w:szCs w:val="22"/>
          <w:lang w:eastAsia="en-US"/>
        </w:rPr>
        <w:t>По добијању Решења о одређивању обима и садржаја Студије о процени утицаја на животну средину из надлежног Министарства, израђује се предметна Студија у складу са издатим Решењем које важи 1 годину.</w:t>
      </w:r>
    </w:p>
    <w:p w14:paraId="44280E07" w14:textId="77777777" w:rsidR="00222AFD" w:rsidRPr="00C25117" w:rsidRDefault="00222AFD" w:rsidP="00906FF3">
      <w:pPr>
        <w:widowControl w:val="0"/>
        <w:numPr>
          <w:ilvl w:val="0"/>
          <w:numId w:val="47"/>
        </w:numPr>
        <w:tabs>
          <w:tab w:val="left" w:pos="567"/>
        </w:tabs>
        <w:suppressAutoHyphens w:val="0"/>
        <w:autoSpaceDE w:val="0"/>
        <w:autoSpaceDN w:val="0"/>
        <w:adjustRightInd w:val="0"/>
        <w:spacing w:before="60"/>
        <w:ind w:left="568" w:hanging="284"/>
        <w:jc w:val="both"/>
        <w:rPr>
          <w:rFonts w:ascii="Arial" w:hAnsi="Arial" w:cs="Arial"/>
          <w:spacing w:val="-1"/>
          <w:sz w:val="22"/>
          <w:szCs w:val="22"/>
          <w:lang w:eastAsia="en-US"/>
        </w:rPr>
      </w:pPr>
      <w:r w:rsidRPr="00C25117">
        <w:rPr>
          <w:rFonts w:ascii="Arial" w:hAnsi="Arial" w:cs="Arial"/>
          <w:spacing w:val="-1"/>
          <w:sz w:val="22"/>
          <w:szCs w:val="22"/>
          <w:lang w:eastAsia="en-US"/>
        </w:rPr>
        <w:t>прeзeнтoвaњe Студиje и учeшћe у jaвнoj рaспрaви;</w:t>
      </w:r>
    </w:p>
    <w:p w14:paraId="4FAEFF14" w14:textId="77777777" w:rsidR="00222AFD" w:rsidRPr="00C25117" w:rsidRDefault="00222AFD" w:rsidP="00906FF3">
      <w:pPr>
        <w:widowControl w:val="0"/>
        <w:numPr>
          <w:ilvl w:val="0"/>
          <w:numId w:val="47"/>
        </w:numPr>
        <w:tabs>
          <w:tab w:val="left" w:pos="567"/>
        </w:tabs>
        <w:suppressAutoHyphens w:val="0"/>
        <w:autoSpaceDE w:val="0"/>
        <w:autoSpaceDN w:val="0"/>
        <w:adjustRightInd w:val="0"/>
        <w:spacing w:before="60"/>
        <w:ind w:left="568" w:hanging="284"/>
        <w:jc w:val="both"/>
        <w:rPr>
          <w:rFonts w:ascii="Arial" w:hAnsi="Arial" w:cs="Arial"/>
          <w:spacing w:val="-1"/>
          <w:sz w:val="22"/>
          <w:szCs w:val="22"/>
          <w:lang w:eastAsia="en-US"/>
        </w:rPr>
      </w:pPr>
      <w:r w:rsidRPr="00C25117">
        <w:rPr>
          <w:rFonts w:ascii="Arial" w:hAnsi="Arial" w:cs="Arial"/>
          <w:spacing w:val="-1"/>
          <w:sz w:val="22"/>
          <w:szCs w:val="22"/>
          <w:lang w:eastAsia="en-US"/>
        </w:rPr>
        <w:t>пoступaњe пo примeдбaмa Mинистaрствa.</w:t>
      </w:r>
    </w:p>
    <w:p w14:paraId="077C889F" w14:textId="77777777" w:rsidR="00222AFD" w:rsidRPr="00C25117" w:rsidRDefault="00601E2C" w:rsidP="00222AFD">
      <w:pPr>
        <w:widowControl w:val="0"/>
        <w:suppressAutoHyphens w:val="0"/>
        <w:autoSpaceDE w:val="0"/>
        <w:autoSpaceDN w:val="0"/>
        <w:adjustRightInd w:val="0"/>
        <w:jc w:val="both"/>
        <w:rPr>
          <w:rFonts w:ascii="Arial" w:hAnsi="Arial" w:cs="Arial"/>
          <w:bCs/>
          <w:sz w:val="22"/>
          <w:szCs w:val="22"/>
          <w:lang w:eastAsia="en-US"/>
        </w:rPr>
      </w:pPr>
      <w:hyperlink w:anchor="_msocom_1" w:history="1">
        <w:r w:rsidR="00222AFD" w:rsidRPr="00C25117">
          <w:rPr>
            <w:rFonts w:ascii="Arial" w:hAnsi="Arial" w:cs="Arial"/>
            <w:bCs/>
            <w:sz w:val="22"/>
            <w:szCs w:val="22"/>
            <w:lang w:eastAsia="en-US"/>
          </w:rPr>
          <w:t> </w:t>
        </w:r>
      </w:hyperlink>
    </w:p>
    <w:p w14:paraId="4F91F3E2"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r w:rsidRPr="00C25117">
        <w:rPr>
          <w:rFonts w:ascii="Arial" w:hAnsi="Arial" w:cs="Arial"/>
          <w:bCs/>
          <w:sz w:val="22"/>
          <w:szCs w:val="22"/>
          <w:lang w:eastAsia="en-US"/>
        </w:rPr>
        <w:t>Студиjу o прoцeни утицaja нa живoтну срeдину трeбa урaдити у склaду сa важећим Зaкoнoм o плaнирaњу и изгрaдњи, Зaкoнoм o прoцeни утицaja нa живoтну срeдину („Сл.глaсник РС“, бр. 135/04 и 36/09) и Прaвилникoм o сaдржини студиje o прoцeни утицaja нa живoтну срeдину („Сл.глaсник РС“, бр. 69/05).</w:t>
      </w:r>
    </w:p>
    <w:p w14:paraId="2D4600D1"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p>
    <w:p w14:paraId="719A11FD"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p>
    <w:p w14:paraId="3EB0FC5D" w14:textId="77777777" w:rsidR="00222AFD" w:rsidRPr="00C25117" w:rsidRDefault="001750BD" w:rsidP="001750BD">
      <w:pPr>
        <w:widowControl w:val="0"/>
        <w:suppressAutoHyphens w:val="0"/>
        <w:autoSpaceDE w:val="0"/>
        <w:autoSpaceDN w:val="0"/>
        <w:adjustRightInd w:val="0"/>
        <w:jc w:val="both"/>
        <w:rPr>
          <w:rFonts w:ascii="Arial" w:hAnsi="Arial" w:cs="Arial"/>
          <w:b/>
          <w:sz w:val="22"/>
          <w:szCs w:val="22"/>
          <w:lang w:eastAsia="en-US"/>
        </w:rPr>
      </w:pPr>
      <w:r>
        <w:rPr>
          <w:rFonts w:ascii="Arial" w:hAnsi="Arial" w:cs="Arial"/>
          <w:b/>
          <w:sz w:val="22"/>
          <w:szCs w:val="22"/>
          <w:lang w:eastAsia="en-US"/>
        </w:rPr>
        <w:t>д.</w:t>
      </w:r>
      <w:r>
        <w:rPr>
          <w:rFonts w:ascii="Arial" w:hAnsi="Arial" w:cs="Arial"/>
          <w:b/>
          <w:sz w:val="22"/>
          <w:szCs w:val="22"/>
          <w:lang w:eastAsia="en-US"/>
        </w:rPr>
        <w:tab/>
      </w:r>
      <w:r w:rsidR="00222AFD" w:rsidRPr="00C25117">
        <w:rPr>
          <w:rFonts w:ascii="Arial" w:hAnsi="Arial" w:cs="Arial"/>
          <w:b/>
          <w:sz w:val="22"/>
          <w:szCs w:val="22"/>
          <w:lang w:eastAsia="en-US"/>
        </w:rPr>
        <w:t>Грађевинска дозвола</w:t>
      </w:r>
    </w:p>
    <w:p w14:paraId="26CE5387"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p>
    <w:p w14:paraId="5467306B" w14:textId="77777777" w:rsidR="00222AFD" w:rsidRPr="00C25117" w:rsidRDefault="00222AFD" w:rsidP="00222AFD">
      <w:pPr>
        <w:widowControl w:val="0"/>
        <w:shd w:val="clear" w:color="auto" w:fill="FFFFFF"/>
        <w:tabs>
          <w:tab w:val="left" w:pos="993"/>
        </w:tabs>
        <w:suppressAutoHyphens w:val="0"/>
        <w:autoSpaceDE w:val="0"/>
        <w:autoSpaceDN w:val="0"/>
        <w:adjustRightInd w:val="0"/>
        <w:spacing w:after="60"/>
        <w:ind w:right="115"/>
        <w:jc w:val="both"/>
        <w:rPr>
          <w:rFonts w:ascii="Arial" w:hAnsi="Arial" w:cs="Arial"/>
          <w:spacing w:val="-2"/>
          <w:sz w:val="22"/>
          <w:szCs w:val="22"/>
          <w:lang w:eastAsia="en-US"/>
        </w:rPr>
      </w:pPr>
      <w:r w:rsidRPr="00C25117">
        <w:rPr>
          <w:rFonts w:ascii="Arial" w:hAnsi="Arial" w:cs="Arial"/>
          <w:sz w:val="22"/>
          <w:szCs w:val="22"/>
          <w:lang w:eastAsia="en-US"/>
        </w:rPr>
        <w:t>Пројектант/</w:t>
      </w:r>
      <w:r w:rsidRPr="00C25117">
        <w:rPr>
          <w:rFonts w:ascii="Arial" w:hAnsi="Arial" w:cs="Arial"/>
          <w:spacing w:val="-1"/>
          <w:sz w:val="22"/>
          <w:szCs w:val="22"/>
          <w:lang w:eastAsia="en-US"/>
        </w:rPr>
        <w:t xml:space="preserve">Консултант треба да формира захтеве за добијање грађевинске дозволе са потребном документацијом у прилозима. Такође, </w:t>
      </w:r>
      <w:r w:rsidRPr="00C25117">
        <w:rPr>
          <w:rFonts w:ascii="Arial" w:hAnsi="Arial" w:cs="Arial"/>
          <w:sz w:val="22"/>
          <w:szCs w:val="22"/>
          <w:lang w:eastAsia="en-US"/>
        </w:rPr>
        <w:t xml:space="preserve">Пројектант / </w:t>
      </w:r>
      <w:r w:rsidRPr="00C25117">
        <w:rPr>
          <w:rFonts w:ascii="Arial" w:hAnsi="Arial" w:cs="Arial"/>
          <w:spacing w:val="-1"/>
          <w:sz w:val="22"/>
          <w:szCs w:val="22"/>
          <w:lang w:eastAsia="en-US"/>
        </w:rPr>
        <w:t xml:space="preserve">Консултант треба да учествује у техничкој кореспонденцији са надлежним органом и да пружи Инвеститору </w:t>
      </w:r>
      <w:r w:rsidRPr="00C25117">
        <w:rPr>
          <w:rFonts w:ascii="Arial" w:hAnsi="Arial" w:cs="Arial"/>
          <w:spacing w:val="-1"/>
          <w:sz w:val="22"/>
          <w:szCs w:val="22"/>
          <w:lang w:eastAsia="en-US"/>
        </w:rPr>
        <w:lastRenderedPageBreak/>
        <w:t xml:space="preserve">потребну </w:t>
      </w:r>
      <w:r w:rsidRPr="00C25117">
        <w:rPr>
          <w:rFonts w:ascii="Arial" w:hAnsi="Arial" w:cs="Arial"/>
          <w:spacing w:val="-2"/>
          <w:sz w:val="22"/>
          <w:szCs w:val="22"/>
          <w:lang w:eastAsia="en-US"/>
        </w:rPr>
        <w:t>стручно-техничку подршку током процеса добијања дозвола/одобрења.</w:t>
      </w:r>
    </w:p>
    <w:p w14:paraId="15B95290"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p>
    <w:p w14:paraId="01A1220D" w14:textId="77777777" w:rsidR="00222AFD" w:rsidRPr="00C25117" w:rsidRDefault="001750BD" w:rsidP="001750BD">
      <w:pPr>
        <w:widowControl w:val="0"/>
        <w:suppressAutoHyphens w:val="0"/>
        <w:autoSpaceDE w:val="0"/>
        <w:autoSpaceDN w:val="0"/>
        <w:adjustRightInd w:val="0"/>
        <w:jc w:val="both"/>
        <w:rPr>
          <w:rFonts w:ascii="Arial" w:hAnsi="Arial" w:cs="Arial"/>
          <w:b/>
          <w:sz w:val="22"/>
          <w:szCs w:val="22"/>
          <w:lang w:eastAsia="en-US"/>
        </w:rPr>
      </w:pPr>
      <w:r>
        <w:rPr>
          <w:rFonts w:ascii="Arial" w:hAnsi="Arial" w:cs="Arial"/>
          <w:b/>
          <w:sz w:val="22"/>
          <w:szCs w:val="22"/>
          <w:lang w:eastAsia="en-US"/>
        </w:rPr>
        <w:t>ђ.</w:t>
      </w:r>
      <w:r>
        <w:rPr>
          <w:rFonts w:ascii="Arial" w:hAnsi="Arial" w:cs="Arial"/>
          <w:b/>
          <w:sz w:val="22"/>
          <w:szCs w:val="22"/>
          <w:lang w:eastAsia="en-US"/>
        </w:rPr>
        <w:tab/>
      </w:r>
      <w:r w:rsidR="00222AFD" w:rsidRPr="00C25117">
        <w:rPr>
          <w:rFonts w:ascii="Arial" w:hAnsi="Arial" w:cs="Arial"/>
          <w:b/>
          <w:sz w:val="22"/>
          <w:szCs w:val="22"/>
          <w:lang w:eastAsia="en-US"/>
        </w:rPr>
        <w:t>Избор испоручиоца опреме и избор извођача грађевинских радова</w:t>
      </w:r>
    </w:p>
    <w:p w14:paraId="1DA407FE" w14:textId="77777777" w:rsidR="00222AFD" w:rsidRPr="00C25117" w:rsidRDefault="00222AFD" w:rsidP="00222AFD">
      <w:pPr>
        <w:widowControl w:val="0"/>
        <w:shd w:val="clear" w:color="auto" w:fill="FFFFFF"/>
        <w:suppressAutoHyphens w:val="0"/>
        <w:autoSpaceDE w:val="0"/>
        <w:autoSpaceDN w:val="0"/>
        <w:adjustRightInd w:val="0"/>
        <w:jc w:val="both"/>
        <w:rPr>
          <w:rFonts w:ascii="Arial" w:hAnsi="Arial" w:cs="Arial"/>
          <w:spacing w:val="-1"/>
          <w:sz w:val="22"/>
          <w:szCs w:val="22"/>
          <w:lang w:eastAsia="en-US"/>
        </w:rPr>
      </w:pPr>
    </w:p>
    <w:p w14:paraId="38D368C0" w14:textId="77777777" w:rsidR="00222AFD" w:rsidRPr="00C25117" w:rsidRDefault="00222AFD" w:rsidP="00222AFD">
      <w:pPr>
        <w:widowControl w:val="0"/>
        <w:shd w:val="clear" w:color="auto" w:fill="FFFFFF"/>
        <w:suppressAutoHyphens w:val="0"/>
        <w:autoSpaceDE w:val="0"/>
        <w:autoSpaceDN w:val="0"/>
        <w:adjustRightInd w:val="0"/>
        <w:ind w:right="115"/>
        <w:jc w:val="both"/>
        <w:rPr>
          <w:rFonts w:ascii="Arial" w:hAnsi="Arial" w:cs="Arial"/>
          <w:spacing w:val="-1"/>
          <w:sz w:val="22"/>
          <w:szCs w:val="22"/>
          <w:lang w:eastAsia="en-US"/>
        </w:rPr>
      </w:pPr>
      <w:r w:rsidRPr="00C25117">
        <w:rPr>
          <w:rFonts w:ascii="Arial" w:hAnsi="Arial" w:cs="Arial"/>
          <w:spacing w:val="-1"/>
          <w:sz w:val="22"/>
          <w:szCs w:val="22"/>
          <w:lang w:eastAsia="en-US"/>
        </w:rPr>
        <w:t>Избор испоручиоца опреме и извођача грађевинских радова вршиће се путем Јавне набавке велике вредности. Спровођење процедуре, евалуацију понуда и избор испоручиоца опреме и извођача радова вршиће Инвеститор уз стручну помоћ Консултанта/Пројектанта.</w:t>
      </w:r>
    </w:p>
    <w:p w14:paraId="21666C0D" w14:textId="77777777" w:rsidR="00222AFD" w:rsidRPr="00C25117" w:rsidRDefault="00222AFD" w:rsidP="00222AFD">
      <w:pPr>
        <w:widowControl w:val="0"/>
        <w:shd w:val="clear" w:color="auto" w:fill="FFFFFF"/>
        <w:suppressAutoHyphens w:val="0"/>
        <w:autoSpaceDE w:val="0"/>
        <w:autoSpaceDN w:val="0"/>
        <w:adjustRightInd w:val="0"/>
        <w:ind w:right="115"/>
        <w:jc w:val="both"/>
        <w:rPr>
          <w:rFonts w:ascii="Arial" w:hAnsi="Arial" w:cs="Arial"/>
          <w:spacing w:val="-1"/>
          <w:sz w:val="22"/>
          <w:szCs w:val="22"/>
          <w:lang w:eastAsia="en-US"/>
        </w:rPr>
      </w:pPr>
    </w:p>
    <w:p w14:paraId="714BE5DE" w14:textId="77777777" w:rsidR="00222AFD" w:rsidRPr="00C25117" w:rsidRDefault="00222AFD" w:rsidP="00222AFD">
      <w:pPr>
        <w:widowControl w:val="0"/>
        <w:shd w:val="clear" w:color="auto" w:fill="FFFFFF"/>
        <w:suppressAutoHyphens w:val="0"/>
        <w:autoSpaceDE w:val="0"/>
        <w:autoSpaceDN w:val="0"/>
        <w:adjustRightInd w:val="0"/>
        <w:ind w:right="115"/>
        <w:jc w:val="both"/>
        <w:rPr>
          <w:rFonts w:ascii="Arial" w:hAnsi="Arial" w:cs="Arial"/>
          <w:sz w:val="22"/>
          <w:szCs w:val="22"/>
          <w:lang w:eastAsia="en-US"/>
        </w:rPr>
      </w:pPr>
      <w:r w:rsidRPr="00C25117">
        <w:rPr>
          <w:rFonts w:ascii="Arial" w:hAnsi="Arial" w:cs="Arial"/>
          <w:sz w:val="22"/>
          <w:szCs w:val="22"/>
          <w:lang w:eastAsia="en-US"/>
        </w:rPr>
        <w:t xml:space="preserve">Обавеза </w:t>
      </w:r>
      <w:r w:rsidRPr="00C25117">
        <w:rPr>
          <w:rFonts w:ascii="Arial" w:hAnsi="Arial" w:cs="Arial"/>
          <w:spacing w:val="-1"/>
          <w:sz w:val="22"/>
          <w:szCs w:val="22"/>
          <w:lang w:eastAsia="en-US"/>
        </w:rPr>
        <w:t>Консултанта/Пројектанта</w:t>
      </w:r>
      <w:r w:rsidRPr="00C25117">
        <w:rPr>
          <w:rFonts w:ascii="Arial" w:hAnsi="Arial" w:cs="Arial"/>
          <w:sz w:val="22"/>
          <w:szCs w:val="22"/>
          <w:lang w:eastAsia="en-US"/>
        </w:rPr>
        <w:t xml:space="preserve"> је да:</w:t>
      </w:r>
    </w:p>
    <w:p w14:paraId="07BE69DE" w14:textId="77777777" w:rsidR="00222AFD" w:rsidRPr="00C25117" w:rsidRDefault="00222AFD" w:rsidP="00906FF3">
      <w:pPr>
        <w:widowControl w:val="0"/>
        <w:numPr>
          <w:ilvl w:val="0"/>
          <w:numId w:val="47"/>
        </w:numPr>
        <w:tabs>
          <w:tab w:val="left" w:pos="567"/>
        </w:tabs>
        <w:suppressAutoHyphens w:val="0"/>
        <w:autoSpaceDE w:val="0"/>
        <w:autoSpaceDN w:val="0"/>
        <w:adjustRightInd w:val="0"/>
        <w:spacing w:before="120"/>
        <w:ind w:left="568" w:hanging="284"/>
        <w:jc w:val="both"/>
        <w:rPr>
          <w:rFonts w:ascii="Arial" w:hAnsi="Arial" w:cs="Arial"/>
          <w:sz w:val="22"/>
          <w:szCs w:val="22"/>
          <w:lang w:eastAsia="en-US"/>
        </w:rPr>
      </w:pPr>
      <w:r w:rsidRPr="00C25117">
        <w:rPr>
          <w:rFonts w:ascii="Arial" w:hAnsi="Arial" w:cs="Arial"/>
          <w:sz w:val="22"/>
          <w:szCs w:val="22"/>
          <w:lang w:eastAsia="en-US"/>
        </w:rPr>
        <w:t>пружи неопходну стручно техничку подршку при дефинисању техничких услова у документацији Јавне набавке,</w:t>
      </w:r>
    </w:p>
    <w:p w14:paraId="2EF012A3" w14:textId="77777777" w:rsidR="00222AFD" w:rsidRPr="00C25117" w:rsidRDefault="00222AFD" w:rsidP="00906FF3">
      <w:pPr>
        <w:widowControl w:val="0"/>
        <w:numPr>
          <w:ilvl w:val="0"/>
          <w:numId w:val="47"/>
        </w:numPr>
        <w:tabs>
          <w:tab w:val="left" w:pos="567"/>
        </w:tabs>
        <w:suppressAutoHyphens w:val="0"/>
        <w:autoSpaceDE w:val="0"/>
        <w:autoSpaceDN w:val="0"/>
        <w:adjustRightInd w:val="0"/>
        <w:spacing w:before="60"/>
        <w:ind w:left="568" w:hanging="284"/>
        <w:jc w:val="both"/>
        <w:rPr>
          <w:rFonts w:ascii="Arial" w:hAnsi="Arial" w:cs="Arial"/>
          <w:sz w:val="22"/>
          <w:szCs w:val="22"/>
          <w:lang w:eastAsia="en-US"/>
        </w:rPr>
      </w:pPr>
      <w:r w:rsidRPr="00C25117">
        <w:rPr>
          <w:rFonts w:ascii="Arial" w:hAnsi="Arial" w:cs="Arial"/>
          <w:sz w:val="22"/>
          <w:szCs w:val="22"/>
          <w:lang w:eastAsia="en-US"/>
        </w:rPr>
        <w:t>у току трајања процедуре Јавне набавке пружи Инвеститору подршку у виду одговора на питања потенцијалих испоручилаца опреме и извођача радова и кореспонденцији са потенцијалним понуђачима,</w:t>
      </w:r>
    </w:p>
    <w:p w14:paraId="4B07B867" w14:textId="77777777" w:rsidR="00222AFD" w:rsidRPr="00C25117" w:rsidRDefault="00222AFD" w:rsidP="00906FF3">
      <w:pPr>
        <w:widowControl w:val="0"/>
        <w:numPr>
          <w:ilvl w:val="0"/>
          <w:numId w:val="47"/>
        </w:numPr>
        <w:tabs>
          <w:tab w:val="left" w:pos="567"/>
        </w:tabs>
        <w:suppressAutoHyphens w:val="0"/>
        <w:autoSpaceDE w:val="0"/>
        <w:autoSpaceDN w:val="0"/>
        <w:adjustRightInd w:val="0"/>
        <w:spacing w:before="60"/>
        <w:ind w:left="568" w:hanging="284"/>
        <w:jc w:val="both"/>
        <w:rPr>
          <w:rFonts w:ascii="Arial" w:hAnsi="Arial" w:cs="Arial"/>
          <w:sz w:val="22"/>
          <w:szCs w:val="22"/>
          <w:lang w:eastAsia="en-US"/>
        </w:rPr>
      </w:pPr>
      <w:r w:rsidRPr="00C25117">
        <w:rPr>
          <w:rFonts w:ascii="Arial" w:hAnsi="Arial" w:cs="Arial"/>
          <w:sz w:val="22"/>
          <w:szCs w:val="22"/>
          <w:lang w:eastAsia="en-US"/>
        </w:rPr>
        <w:t>пружи стручно-техничку помоћ Инвеститору у току процеса техничке оцене понуда,</w:t>
      </w:r>
    </w:p>
    <w:p w14:paraId="023A224F" w14:textId="77777777" w:rsidR="00222AFD" w:rsidRPr="00C25117" w:rsidRDefault="00222AFD" w:rsidP="00906FF3">
      <w:pPr>
        <w:widowControl w:val="0"/>
        <w:numPr>
          <w:ilvl w:val="0"/>
          <w:numId w:val="47"/>
        </w:numPr>
        <w:tabs>
          <w:tab w:val="left" w:pos="567"/>
        </w:tabs>
        <w:suppressAutoHyphens w:val="0"/>
        <w:autoSpaceDE w:val="0"/>
        <w:autoSpaceDN w:val="0"/>
        <w:adjustRightInd w:val="0"/>
        <w:spacing w:before="60"/>
        <w:ind w:left="568" w:hanging="284"/>
        <w:jc w:val="both"/>
        <w:rPr>
          <w:rFonts w:ascii="Arial" w:hAnsi="Arial" w:cs="Arial"/>
          <w:sz w:val="22"/>
          <w:szCs w:val="22"/>
          <w:lang w:eastAsia="en-US"/>
        </w:rPr>
      </w:pPr>
      <w:r w:rsidRPr="00C25117">
        <w:rPr>
          <w:rFonts w:ascii="Arial" w:hAnsi="Arial" w:cs="Arial"/>
          <w:sz w:val="22"/>
          <w:szCs w:val="22"/>
          <w:lang w:eastAsia="en-US"/>
        </w:rPr>
        <w:t>изради своје мишљење о пристиглим понудама у процесу оцене понуда.</w:t>
      </w:r>
    </w:p>
    <w:p w14:paraId="0B42F0D7" w14:textId="77777777" w:rsidR="00222AFD" w:rsidRPr="00C25117" w:rsidRDefault="00222AFD" w:rsidP="00222AFD">
      <w:pPr>
        <w:widowControl w:val="0"/>
        <w:shd w:val="clear" w:color="auto" w:fill="FFFFFF"/>
        <w:suppressAutoHyphens w:val="0"/>
        <w:autoSpaceDE w:val="0"/>
        <w:autoSpaceDN w:val="0"/>
        <w:adjustRightInd w:val="0"/>
        <w:ind w:right="115"/>
        <w:jc w:val="both"/>
        <w:rPr>
          <w:rFonts w:ascii="Arial" w:hAnsi="Arial" w:cs="Arial"/>
          <w:spacing w:val="-1"/>
          <w:sz w:val="22"/>
          <w:szCs w:val="22"/>
          <w:lang w:eastAsia="en-US"/>
        </w:rPr>
      </w:pPr>
    </w:p>
    <w:p w14:paraId="221E2E2B" w14:textId="77777777" w:rsidR="00222AFD" w:rsidRPr="00C25117" w:rsidRDefault="00222AFD" w:rsidP="00222AFD">
      <w:pPr>
        <w:widowControl w:val="0"/>
        <w:shd w:val="clear" w:color="auto" w:fill="FFFFFF"/>
        <w:suppressAutoHyphens w:val="0"/>
        <w:autoSpaceDE w:val="0"/>
        <w:autoSpaceDN w:val="0"/>
        <w:adjustRightInd w:val="0"/>
        <w:ind w:right="115"/>
        <w:jc w:val="both"/>
        <w:rPr>
          <w:rFonts w:ascii="Arial" w:hAnsi="Arial" w:cs="Arial"/>
          <w:spacing w:val="-1"/>
          <w:sz w:val="22"/>
          <w:szCs w:val="22"/>
          <w:lang w:eastAsia="en-US"/>
        </w:rPr>
      </w:pPr>
      <w:r w:rsidRPr="00C25117">
        <w:rPr>
          <w:rFonts w:ascii="Arial" w:hAnsi="Arial" w:cs="Arial"/>
          <w:spacing w:val="-1"/>
          <w:sz w:val="22"/>
          <w:szCs w:val="22"/>
          <w:lang w:eastAsia="en-US"/>
        </w:rPr>
        <w:t xml:space="preserve">Уговорни и општи део конкурсне документације израђује Инвеститор. </w:t>
      </w:r>
    </w:p>
    <w:p w14:paraId="7ADDEBB8" w14:textId="77777777" w:rsidR="00222AFD" w:rsidRPr="00C25117" w:rsidRDefault="00222AFD" w:rsidP="00222AFD">
      <w:pPr>
        <w:widowControl w:val="0"/>
        <w:shd w:val="clear" w:color="auto" w:fill="FFFFFF"/>
        <w:suppressAutoHyphens w:val="0"/>
        <w:autoSpaceDE w:val="0"/>
        <w:autoSpaceDN w:val="0"/>
        <w:adjustRightInd w:val="0"/>
        <w:ind w:right="115"/>
        <w:jc w:val="both"/>
        <w:rPr>
          <w:rFonts w:ascii="Arial" w:hAnsi="Arial" w:cs="Arial"/>
          <w:spacing w:val="-1"/>
          <w:sz w:val="22"/>
          <w:szCs w:val="22"/>
          <w:lang w:eastAsia="en-US"/>
        </w:rPr>
      </w:pPr>
    </w:p>
    <w:p w14:paraId="2EA8E712" w14:textId="77777777" w:rsidR="00222AFD" w:rsidRPr="00C25117" w:rsidRDefault="001750BD" w:rsidP="001750BD">
      <w:pPr>
        <w:widowControl w:val="0"/>
        <w:suppressAutoHyphens w:val="0"/>
        <w:autoSpaceDE w:val="0"/>
        <w:autoSpaceDN w:val="0"/>
        <w:adjustRightInd w:val="0"/>
        <w:ind w:left="720" w:hanging="630"/>
        <w:jc w:val="both"/>
        <w:rPr>
          <w:rFonts w:ascii="Arial" w:hAnsi="Arial" w:cs="Arial"/>
          <w:b/>
          <w:sz w:val="22"/>
          <w:szCs w:val="22"/>
          <w:lang w:eastAsia="en-US"/>
        </w:rPr>
      </w:pPr>
      <w:r>
        <w:rPr>
          <w:rFonts w:ascii="Arial" w:hAnsi="Arial" w:cs="Arial"/>
          <w:b/>
          <w:sz w:val="22"/>
          <w:szCs w:val="22"/>
          <w:lang w:eastAsia="en-US"/>
        </w:rPr>
        <w:t>е.</w:t>
      </w:r>
      <w:r>
        <w:rPr>
          <w:rFonts w:ascii="Arial" w:hAnsi="Arial" w:cs="Arial"/>
          <w:b/>
          <w:sz w:val="22"/>
          <w:szCs w:val="22"/>
          <w:lang w:eastAsia="en-US"/>
        </w:rPr>
        <w:tab/>
      </w:r>
      <w:r w:rsidR="00222AFD" w:rsidRPr="00C25117">
        <w:rPr>
          <w:rFonts w:ascii="Arial" w:hAnsi="Arial" w:cs="Arial"/>
          <w:b/>
          <w:sz w:val="22"/>
          <w:szCs w:val="22"/>
          <w:lang w:eastAsia="en-US"/>
        </w:rPr>
        <w:t xml:space="preserve">Контрола техничке документације испоручиоца опреме и извођача грађевинских радова </w:t>
      </w:r>
    </w:p>
    <w:p w14:paraId="20B56B18" w14:textId="77777777" w:rsidR="00222AFD" w:rsidRPr="00C25117" w:rsidRDefault="00222AFD" w:rsidP="00222AFD">
      <w:pPr>
        <w:widowControl w:val="0"/>
        <w:shd w:val="clear" w:color="auto" w:fill="FFFFFF"/>
        <w:suppressAutoHyphens w:val="0"/>
        <w:autoSpaceDE w:val="0"/>
        <w:autoSpaceDN w:val="0"/>
        <w:adjustRightInd w:val="0"/>
        <w:ind w:right="115"/>
        <w:jc w:val="both"/>
        <w:rPr>
          <w:rFonts w:ascii="Arial" w:hAnsi="Arial" w:cs="Arial"/>
          <w:spacing w:val="-1"/>
          <w:sz w:val="22"/>
          <w:szCs w:val="22"/>
          <w:lang w:eastAsia="en-US"/>
        </w:rPr>
      </w:pPr>
    </w:p>
    <w:p w14:paraId="6ADA2B1E" w14:textId="77777777" w:rsidR="00222AFD" w:rsidRPr="00C25117" w:rsidRDefault="00222AFD" w:rsidP="00222AFD">
      <w:pPr>
        <w:widowControl w:val="0"/>
        <w:shd w:val="clear" w:color="auto" w:fill="FFFFFF"/>
        <w:suppressAutoHyphens w:val="0"/>
        <w:autoSpaceDE w:val="0"/>
        <w:autoSpaceDN w:val="0"/>
        <w:adjustRightInd w:val="0"/>
        <w:ind w:right="115"/>
        <w:jc w:val="both"/>
        <w:rPr>
          <w:rFonts w:ascii="Arial" w:hAnsi="Arial" w:cs="Arial"/>
          <w:spacing w:val="-1"/>
          <w:sz w:val="22"/>
          <w:szCs w:val="22"/>
          <w:lang w:eastAsia="en-US"/>
        </w:rPr>
      </w:pPr>
      <w:r w:rsidRPr="00C25117">
        <w:rPr>
          <w:rFonts w:ascii="Arial" w:hAnsi="Arial" w:cs="Arial"/>
          <w:spacing w:val="-1"/>
          <w:sz w:val="22"/>
          <w:szCs w:val="22"/>
          <w:lang w:eastAsia="en-US"/>
        </w:rPr>
        <w:t>Изабрани испоручилац опреме, као и извођач грађевинских радова биће у обавези да према условима конкурсне документације и уговору са Инвеститором, као прву испоруку доставе техничку документацију о својој опреми и радовима. Пројектант/Консултант треба да за предметну МХЕ изврши преглед ове документације и утврди да ли опрема и радови описани у овој документацији испуњавају услове дефинисане конкурсном документацијом. При томе, Пројектант/Консултант треба да провери да ли је ниво детаљности документације такав да представља довољну основу за израду Пројекта за извођење.</w:t>
      </w:r>
    </w:p>
    <w:p w14:paraId="4EB50EF7" w14:textId="77777777" w:rsidR="00222AFD" w:rsidRPr="00C25117" w:rsidRDefault="00222AFD" w:rsidP="00222AFD">
      <w:pPr>
        <w:widowControl w:val="0"/>
        <w:shd w:val="clear" w:color="auto" w:fill="FFFFFF"/>
        <w:suppressAutoHyphens w:val="0"/>
        <w:autoSpaceDE w:val="0"/>
        <w:autoSpaceDN w:val="0"/>
        <w:adjustRightInd w:val="0"/>
        <w:ind w:right="115"/>
        <w:jc w:val="both"/>
        <w:rPr>
          <w:rFonts w:ascii="Arial" w:hAnsi="Arial" w:cs="Arial"/>
          <w:spacing w:val="-1"/>
          <w:sz w:val="22"/>
          <w:szCs w:val="22"/>
          <w:lang w:eastAsia="en-US"/>
        </w:rPr>
      </w:pPr>
    </w:p>
    <w:p w14:paraId="130BF752" w14:textId="77777777" w:rsidR="00222AFD" w:rsidRPr="00C25117" w:rsidRDefault="001750BD" w:rsidP="001750BD">
      <w:pPr>
        <w:widowControl w:val="0"/>
        <w:suppressAutoHyphens w:val="0"/>
        <w:autoSpaceDE w:val="0"/>
        <w:autoSpaceDN w:val="0"/>
        <w:adjustRightInd w:val="0"/>
        <w:ind w:left="720" w:hanging="630"/>
        <w:jc w:val="both"/>
        <w:rPr>
          <w:rFonts w:ascii="Arial" w:hAnsi="Arial" w:cs="Arial"/>
          <w:b/>
          <w:sz w:val="22"/>
          <w:szCs w:val="22"/>
          <w:lang w:eastAsia="en-US"/>
        </w:rPr>
      </w:pPr>
      <w:r>
        <w:rPr>
          <w:rFonts w:ascii="Arial" w:hAnsi="Arial" w:cs="Arial"/>
          <w:b/>
          <w:sz w:val="22"/>
          <w:szCs w:val="22"/>
          <w:lang w:eastAsia="en-US"/>
        </w:rPr>
        <w:t>ж.</w:t>
      </w:r>
      <w:r>
        <w:rPr>
          <w:rFonts w:ascii="Arial" w:hAnsi="Arial" w:cs="Arial"/>
          <w:b/>
          <w:sz w:val="22"/>
          <w:szCs w:val="22"/>
          <w:lang w:eastAsia="en-US"/>
        </w:rPr>
        <w:tab/>
      </w:r>
      <w:r w:rsidR="00222AFD" w:rsidRPr="00C25117">
        <w:rPr>
          <w:rFonts w:ascii="Arial" w:hAnsi="Arial" w:cs="Arial"/>
          <w:b/>
          <w:sz w:val="22"/>
          <w:szCs w:val="22"/>
          <w:lang w:eastAsia="en-US"/>
        </w:rPr>
        <w:t>Прибављање сагласности на Пројекте за грађевинску дозволу и Пројекте за извођење</w:t>
      </w:r>
    </w:p>
    <w:p w14:paraId="4D1BB33E" w14:textId="77777777" w:rsidR="00222AFD" w:rsidRPr="00C25117" w:rsidRDefault="00222AFD" w:rsidP="00222AFD">
      <w:pPr>
        <w:widowControl w:val="0"/>
        <w:shd w:val="clear" w:color="auto" w:fill="FFFFFF"/>
        <w:suppressAutoHyphens w:val="0"/>
        <w:autoSpaceDE w:val="0"/>
        <w:autoSpaceDN w:val="0"/>
        <w:adjustRightInd w:val="0"/>
        <w:ind w:right="115"/>
        <w:jc w:val="both"/>
        <w:rPr>
          <w:rFonts w:ascii="Arial" w:hAnsi="Arial" w:cs="Arial"/>
          <w:spacing w:val="-1"/>
          <w:sz w:val="22"/>
          <w:szCs w:val="22"/>
          <w:lang w:eastAsia="en-US"/>
        </w:rPr>
      </w:pPr>
    </w:p>
    <w:p w14:paraId="3AB8430A" w14:textId="77777777" w:rsidR="00222AFD" w:rsidRPr="00C25117" w:rsidRDefault="00222AFD" w:rsidP="00222AFD">
      <w:pPr>
        <w:widowControl w:val="0"/>
        <w:shd w:val="clear" w:color="auto" w:fill="FFFFFF"/>
        <w:suppressAutoHyphens w:val="0"/>
        <w:autoSpaceDE w:val="0"/>
        <w:autoSpaceDN w:val="0"/>
        <w:adjustRightInd w:val="0"/>
        <w:ind w:right="115"/>
        <w:jc w:val="both"/>
        <w:rPr>
          <w:rFonts w:ascii="Arial" w:hAnsi="Arial" w:cs="Arial"/>
          <w:spacing w:val="-1"/>
          <w:sz w:val="22"/>
          <w:szCs w:val="22"/>
          <w:lang w:eastAsia="en-US"/>
        </w:rPr>
      </w:pPr>
      <w:r w:rsidRPr="00C25117">
        <w:rPr>
          <w:rFonts w:ascii="Arial" w:hAnsi="Arial" w:cs="Arial"/>
          <w:spacing w:val="-1"/>
          <w:sz w:val="22"/>
          <w:szCs w:val="22"/>
          <w:lang w:eastAsia="en-US"/>
        </w:rPr>
        <w:t xml:space="preserve">За предметну МХЕ потребно је прибавити сагласност надлежих институција на Пројекте за грађевинску дозволу и Пројекте за извођење, тј. сагласност да су пројекти урађени у складу са условима које су те институције издале. </w:t>
      </w:r>
    </w:p>
    <w:p w14:paraId="49F0B797" w14:textId="77777777" w:rsidR="00222AFD" w:rsidRPr="00C25117" w:rsidRDefault="00222AFD" w:rsidP="00222AFD">
      <w:pPr>
        <w:widowControl w:val="0"/>
        <w:shd w:val="clear" w:color="auto" w:fill="FFFFFF"/>
        <w:suppressAutoHyphens w:val="0"/>
        <w:autoSpaceDE w:val="0"/>
        <w:autoSpaceDN w:val="0"/>
        <w:adjustRightInd w:val="0"/>
        <w:ind w:right="115"/>
        <w:jc w:val="both"/>
        <w:rPr>
          <w:rFonts w:ascii="Arial" w:hAnsi="Arial" w:cs="Arial"/>
          <w:spacing w:val="-1"/>
          <w:sz w:val="22"/>
          <w:szCs w:val="22"/>
          <w:lang w:eastAsia="en-US"/>
        </w:rPr>
      </w:pPr>
    </w:p>
    <w:p w14:paraId="32BFF758" w14:textId="77777777" w:rsidR="00222AFD" w:rsidRPr="00C25117" w:rsidRDefault="00222AFD" w:rsidP="00222AFD">
      <w:pPr>
        <w:widowControl w:val="0"/>
        <w:shd w:val="clear" w:color="auto" w:fill="FFFFFF"/>
        <w:suppressAutoHyphens w:val="0"/>
        <w:autoSpaceDE w:val="0"/>
        <w:autoSpaceDN w:val="0"/>
        <w:adjustRightInd w:val="0"/>
        <w:ind w:right="115"/>
        <w:jc w:val="both"/>
        <w:rPr>
          <w:rFonts w:ascii="Arial" w:hAnsi="Arial" w:cs="Arial"/>
          <w:spacing w:val="-1"/>
          <w:sz w:val="22"/>
          <w:szCs w:val="22"/>
          <w:lang w:eastAsia="en-US"/>
        </w:rPr>
      </w:pPr>
      <w:r w:rsidRPr="00C25117">
        <w:rPr>
          <w:rFonts w:ascii="Arial" w:hAnsi="Arial" w:cs="Arial"/>
          <w:spacing w:val="-1"/>
          <w:sz w:val="22"/>
          <w:szCs w:val="22"/>
          <w:lang w:eastAsia="en-US"/>
        </w:rPr>
        <w:t xml:space="preserve">Надлежне институције издају сагласности на пројекат према посебним Законима и оне су услов за добијање грађевинских дозвола. Пре свега, треба поменути: водне сагласности са пратећим мишљењима Јавног водопривредног предузећа и Републичког хидрометеоролошког завода, сагласност на прикључење на ЕЕС, противпожарну сагласност и др. </w:t>
      </w:r>
    </w:p>
    <w:p w14:paraId="0980BC7F" w14:textId="77777777" w:rsidR="00222AFD" w:rsidRPr="00C25117" w:rsidRDefault="00222AFD" w:rsidP="00222AFD">
      <w:pPr>
        <w:widowControl w:val="0"/>
        <w:shd w:val="clear" w:color="auto" w:fill="FFFFFF"/>
        <w:suppressAutoHyphens w:val="0"/>
        <w:autoSpaceDE w:val="0"/>
        <w:autoSpaceDN w:val="0"/>
        <w:adjustRightInd w:val="0"/>
        <w:ind w:right="115"/>
        <w:jc w:val="both"/>
        <w:rPr>
          <w:rFonts w:ascii="Arial" w:hAnsi="Arial" w:cs="Arial"/>
          <w:spacing w:val="-1"/>
          <w:sz w:val="22"/>
          <w:szCs w:val="22"/>
          <w:lang w:eastAsia="en-US"/>
        </w:rPr>
      </w:pPr>
    </w:p>
    <w:p w14:paraId="2ACBF93A" w14:textId="77777777" w:rsidR="00222AFD" w:rsidRPr="00C25117" w:rsidRDefault="00222AFD" w:rsidP="00222AFD">
      <w:pPr>
        <w:widowControl w:val="0"/>
        <w:shd w:val="clear" w:color="auto" w:fill="FFFFFF"/>
        <w:suppressAutoHyphens w:val="0"/>
        <w:autoSpaceDE w:val="0"/>
        <w:autoSpaceDN w:val="0"/>
        <w:adjustRightInd w:val="0"/>
        <w:ind w:right="115"/>
        <w:jc w:val="both"/>
        <w:rPr>
          <w:rFonts w:ascii="Arial" w:hAnsi="Arial" w:cs="Arial"/>
          <w:spacing w:val="-1"/>
          <w:sz w:val="22"/>
          <w:szCs w:val="22"/>
          <w:lang w:eastAsia="en-US"/>
        </w:rPr>
      </w:pPr>
      <w:r w:rsidRPr="00C25117">
        <w:rPr>
          <w:rFonts w:ascii="Arial" w:hAnsi="Arial" w:cs="Arial"/>
          <w:spacing w:val="-1"/>
          <w:sz w:val="22"/>
          <w:szCs w:val="22"/>
          <w:lang w:eastAsia="en-US"/>
        </w:rPr>
        <w:t>За предметну МХЕ, Пројектант/Консултант треба да припреми захтев за добијање свих потребних сагласности и формира прилоге које се уз њих подносе. Такође, Пројектант/Консултант треба да учествује у техничкој кореспонденцији са надлежним институцијама, и да пружи Инвеститору сву потребну стручно-техничку подршку у поступку прибављања потребних сагласности.</w:t>
      </w:r>
    </w:p>
    <w:p w14:paraId="6E24FC89" w14:textId="77777777" w:rsidR="00222AFD" w:rsidRPr="00C25117" w:rsidRDefault="00222AFD" w:rsidP="00222AFD">
      <w:pPr>
        <w:widowControl w:val="0"/>
        <w:shd w:val="clear" w:color="auto" w:fill="FFFFFF"/>
        <w:suppressAutoHyphens w:val="0"/>
        <w:autoSpaceDE w:val="0"/>
        <w:autoSpaceDN w:val="0"/>
        <w:adjustRightInd w:val="0"/>
        <w:ind w:right="115"/>
        <w:jc w:val="both"/>
        <w:rPr>
          <w:rFonts w:ascii="Arial" w:hAnsi="Arial" w:cs="Arial"/>
          <w:spacing w:val="-1"/>
          <w:sz w:val="22"/>
          <w:szCs w:val="22"/>
          <w:lang w:eastAsia="en-US"/>
        </w:rPr>
      </w:pPr>
    </w:p>
    <w:p w14:paraId="1BF90523" w14:textId="77777777" w:rsidR="00222AFD" w:rsidRPr="001750BD" w:rsidRDefault="00222AFD" w:rsidP="00906FF3">
      <w:pPr>
        <w:pStyle w:val="ListParagraph"/>
        <w:widowControl w:val="0"/>
        <w:numPr>
          <w:ilvl w:val="0"/>
          <w:numId w:val="56"/>
        </w:numPr>
        <w:shd w:val="clear" w:color="auto" w:fill="FFFFFF"/>
        <w:autoSpaceDE w:val="0"/>
        <w:autoSpaceDN w:val="0"/>
        <w:adjustRightInd w:val="0"/>
        <w:ind w:left="900" w:hanging="900"/>
        <w:contextualSpacing w:val="0"/>
        <w:outlineLvl w:val="2"/>
        <w:rPr>
          <w:rFonts w:ascii="Arial" w:hAnsi="Arial" w:cs="Arial"/>
          <w:b/>
          <w:iCs/>
          <w:spacing w:val="-1"/>
        </w:rPr>
      </w:pPr>
      <w:r w:rsidRPr="001750BD">
        <w:rPr>
          <w:rFonts w:ascii="Arial" w:hAnsi="Arial" w:cs="Arial"/>
          <w:b/>
          <w:iCs/>
          <w:spacing w:val="-1"/>
        </w:rPr>
        <w:t>Консултантски сервис током изградње</w:t>
      </w:r>
    </w:p>
    <w:p w14:paraId="3B46E2D0"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r w:rsidRPr="00C25117">
        <w:rPr>
          <w:rFonts w:ascii="Arial" w:hAnsi="Arial" w:cs="Arial"/>
          <w:bCs/>
          <w:sz w:val="22"/>
          <w:szCs w:val="22"/>
          <w:lang w:eastAsia="en-US"/>
        </w:rPr>
        <w:t>Услуге консултантског сервиса током изградње подразумевају:</w:t>
      </w:r>
    </w:p>
    <w:p w14:paraId="297809E6" w14:textId="77777777" w:rsidR="00222AFD" w:rsidRPr="00C25117" w:rsidRDefault="00222AFD" w:rsidP="00906FF3">
      <w:pPr>
        <w:widowControl w:val="0"/>
        <w:numPr>
          <w:ilvl w:val="0"/>
          <w:numId w:val="47"/>
        </w:numPr>
        <w:tabs>
          <w:tab w:val="left" w:pos="567"/>
        </w:tabs>
        <w:suppressAutoHyphens w:val="0"/>
        <w:autoSpaceDE w:val="0"/>
        <w:autoSpaceDN w:val="0"/>
        <w:adjustRightInd w:val="0"/>
        <w:spacing w:before="120"/>
        <w:ind w:left="568" w:hanging="284"/>
        <w:jc w:val="both"/>
        <w:rPr>
          <w:rFonts w:ascii="Arial" w:hAnsi="Arial" w:cs="Arial"/>
          <w:bCs/>
          <w:sz w:val="22"/>
          <w:szCs w:val="22"/>
          <w:lang w:eastAsia="en-US"/>
        </w:rPr>
      </w:pPr>
      <w:r w:rsidRPr="00C25117">
        <w:rPr>
          <w:rFonts w:ascii="Arial" w:hAnsi="Arial" w:cs="Arial"/>
          <w:bCs/>
          <w:sz w:val="22"/>
          <w:szCs w:val="22"/>
          <w:lang w:eastAsia="en-US"/>
        </w:rPr>
        <w:t>Помоћ Инвеститору у координацији активности Инвеститора, Извођача и Надзора;</w:t>
      </w:r>
    </w:p>
    <w:p w14:paraId="7D208934" w14:textId="77777777" w:rsidR="00222AFD" w:rsidRPr="00C25117" w:rsidRDefault="00222AFD" w:rsidP="00906FF3">
      <w:pPr>
        <w:widowControl w:val="0"/>
        <w:numPr>
          <w:ilvl w:val="0"/>
          <w:numId w:val="47"/>
        </w:numPr>
        <w:tabs>
          <w:tab w:val="left" w:pos="567"/>
        </w:tabs>
        <w:suppressAutoHyphens w:val="0"/>
        <w:autoSpaceDE w:val="0"/>
        <w:autoSpaceDN w:val="0"/>
        <w:adjustRightInd w:val="0"/>
        <w:spacing w:before="120"/>
        <w:ind w:left="568" w:hanging="284"/>
        <w:jc w:val="both"/>
        <w:rPr>
          <w:rFonts w:ascii="Arial" w:hAnsi="Arial" w:cs="Arial"/>
          <w:bCs/>
          <w:sz w:val="22"/>
          <w:szCs w:val="22"/>
          <w:lang w:eastAsia="en-US"/>
        </w:rPr>
      </w:pPr>
      <w:r w:rsidRPr="00C25117">
        <w:rPr>
          <w:rFonts w:ascii="Arial" w:hAnsi="Arial" w:cs="Arial"/>
          <w:bCs/>
          <w:sz w:val="22"/>
          <w:szCs w:val="22"/>
          <w:lang w:eastAsia="en-US"/>
        </w:rPr>
        <w:lastRenderedPageBreak/>
        <w:t>Усмеравање динамике радова и редоследа активности;</w:t>
      </w:r>
    </w:p>
    <w:p w14:paraId="643C891F" w14:textId="77777777" w:rsidR="00222AFD" w:rsidRPr="00C25117" w:rsidRDefault="00222AFD" w:rsidP="00906FF3">
      <w:pPr>
        <w:widowControl w:val="0"/>
        <w:numPr>
          <w:ilvl w:val="0"/>
          <w:numId w:val="47"/>
        </w:numPr>
        <w:tabs>
          <w:tab w:val="left" w:pos="567"/>
        </w:tabs>
        <w:suppressAutoHyphens w:val="0"/>
        <w:autoSpaceDE w:val="0"/>
        <w:autoSpaceDN w:val="0"/>
        <w:adjustRightInd w:val="0"/>
        <w:spacing w:before="120"/>
        <w:ind w:left="568" w:hanging="284"/>
        <w:jc w:val="both"/>
        <w:rPr>
          <w:rFonts w:ascii="Arial" w:hAnsi="Arial" w:cs="Arial"/>
          <w:bCs/>
          <w:sz w:val="22"/>
          <w:szCs w:val="22"/>
          <w:lang w:eastAsia="en-US"/>
        </w:rPr>
      </w:pPr>
      <w:r w:rsidRPr="00C25117">
        <w:rPr>
          <w:rFonts w:ascii="Arial" w:hAnsi="Arial" w:cs="Arial"/>
          <w:bCs/>
          <w:sz w:val="22"/>
          <w:szCs w:val="22"/>
          <w:lang w:eastAsia="en-US"/>
        </w:rPr>
        <w:t>Измене, исправке, допуне и појашњења Пројекта за извођење;</w:t>
      </w:r>
    </w:p>
    <w:p w14:paraId="01656692" w14:textId="77777777" w:rsidR="00222AFD" w:rsidRPr="00C25117" w:rsidRDefault="00222AFD" w:rsidP="00906FF3">
      <w:pPr>
        <w:widowControl w:val="0"/>
        <w:numPr>
          <w:ilvl w:val="0"/>
          <w:numId w:val="47"/>
        </w:numPr>
        <w:tabs>
          <w:tab w:val="left" w:pos="567"/>
        </w:tabs>
        <w:suppressAutoHyphens w:val="0"/>
        <w:autoSpaceDE w:val="0"/>
        <w:autoSpaceDN w:val="0"/>
        <w:adjustRightInd w:val="0"/>
        <w:spacing w:before="120"/>
        <w:ind w:left="568" w:hanging="284"/>
        <w:jc w:val="both"/>
        <w:rPr>
          <w:rFonts w:ascii="Arial" w:hAnsi="Arial" w:cs="Arial"/>
          <w:bCs/>
          <w:sz w:val="22"/>
          <w:szCs w:val="22"/>
          <w:lang w:eastAsia="en-US"/>
        </w:rPr>
      </w:pPr>
      <w:r w:rsidRPr="00C25117">
        <w:rPr>
          <w:rFonts w:ascii="Arial" w:hAnsi="Arial" w:cs="Arial"/>
          <w:bCs/>
          <w:sz w:val="22"/>
          <w:szCs w:val="22"/>
          <w:lang w:eastAsia="en-US"/>
        </w:rPr>
        <w:t>Геолошка картирања свих ископа за хидроелектрану и припадајуће објекте са израдом инжењерско геолошких карата и пресека;</w:t>
      </w:r>
    </w:p>
    <w:p w14:paraId="2A1CAFA1" w14:textId="77777777" w:rsidR="00222AFD" w:rsidRPr="00C25117" w:rsidRDefault="00222AFD" w:rsidP="00906FF3">
      <w:pPr>
        <w:widowControl w:val="0"/>
        <w:numPr>
          <w:ilvl w:val="0"/>
          <w:numId w:val="47"/>
        </w:numPr>
        <w:tabs>
          <w:tab w:val="left" w:pos="567"/>
        </w:tabs>
        <w:suppressAutoHyphens w:val="0"/>
        <w:autoSpaceDE w:val="0"/>
        <w:autoSpaceDN w:val="0"/>
        <w:adjustRightInd w:val="0"/>
        <w:spacing w:before="120"/>
        <w:ind w:left="568" w:hanging="284"/>
        <w:jc w:val="both"/>
        <w:rPr>
          <w:rFonts w:ascii="Arial" w:hAnsi="Arial" w:cs="Arial"/>
          <w:bCs/>
          <w:sz w:val="22"/>
          <w:szCs w:val="22"/>
          <w:lang w:eastAsia="en-US"/>
        </w:rPr>
      </w:pPr>
      <w:r w:rsidRPr="00C25117">
        <w:rPr>
          <w:rFonts w:ascii="Arial" w:hAnsi="Arial" w:cs="Arial"/>
          <w:bCs/>
          <w:sz w:val="22"/>
          <w:szCs w:val="22"/>
          <w:lang w:eastAsia="en-US"/>
        </w:rPr>
        <w:t>Уговорно праћење реализације извођења радова (Одштетни захтеви);</w:t>
      </w:r>
    </w:p>
    <w:p w14:paraId="298A7CFF" w14:textId="77777777" w:rsidR="00222AFD" w:rsidRPr="00C25117" w:rsidRDefault="00222AFD" w:rsidP="00906FF3">
      <w:pPr>
        <w:widowControl w:val="0"/>
        <w:numPr>
          <w:ilvl w:val="0"/>
          <w:numId w:val="47"/>
        </w:numPr>
        <w:tabs>
          <w:tab w:val="left" w:pos="567"/>
        </w:tabs>
        <w:suppressAutoHyphens w:val="0"/>
        <w:autoSpaceDE w:val="0"/>
        <w:autoSpaceDN w:val="0"/>
        <w:adjustRightInd w:val="0"/>
        <w:spacing w:before="120"/>
        <w:ind w:left="568" w:hanging="284"/>
        <w:jc w:val="both"/>
        <w:rPr>
          <w:rFonts w:ascii="Arial" w:hAnsi="Arial" w:cs="Arial"/>
          <w:bCs/>
          <w:sz w:val="22"/>
          <w:szCs w:val="22"/>
          <w:lang w:eastAsia="en-US"/>
        </w:rPr>
      </w:pPr>
      <w:r w:rsidRPr="00C25117">
        <w:rPr>
          <w:rFonts w:ascii="Arial" w:hAnsi="Arial" w:cs="Arial"/>
          <w:bCs/>
          <w:sz w:val="22"/>
          <w:szCs w:val="22"/>
          <w:lang w:eastAsia="en-US"/>
        </w:rPr>
        <w:t>Генерална контрола квалитета и обима изведених радова, а која не укључује активности везане за законске обавезе Стручног Надзора;</w:t>
      </w:r>
    </w:p>
    <w:p w14:paraId="40EA08E2" w14:textId="77777777" w:rsidR="00222AFD" w:rsidRPr="00C25117" w:rsidRDefault="00222AFD" w:rsidP="00906FF3">
      <w:pPr>
        <w:widowControl w:val="0"/>
        <w:numPr>
          <w:ilvl w:val="0"/>
          <w:numId w:val="47"/>
        </w:numPr>
        <w:tabs>
          <w:tab w:val="left" w:pos="567"/>
        </w:tabs>
        <w:suppressAutoHyphens w:val="0"/>
        <w:autoSpaceDE w:val="0"/>
        <w:autoSpaceDN w:val="0"/>
        <w:adjustRightInd w:val="0"/>
        <w:spacing w:before="120"/>
        <w:ind w:left="568" w:hanging="284"/>
        <w:jc w:val="both"/>
        <w:rPr>
          <w:rFonts w:ascii="Arial" w:hAnsi="Arial" w:cs="Arial"/>
          <w:bCs/>
          <w:sz w:val="22"/>
          <w:szCs w:val="22"/>
          <w:lang w:eastAsia="en-US"/>
        </w:rPr>
      </w:pPr>
      <w:r w:rsidRPr="00C25117">
        <w:rPr>
          <w:rFonts w:ascii="Arial" w:hAnsi="Arial" w:cs="Arial"/>
          <w:bCs/>
          <w:sz w:val="22"/>
          <w:szCs w:val="22"/>
          <w:lang w:eastAsia="en-US"/>
        </w:rPr>
        <w:t>Примена техничких решења и захтева из Уговорне и Пројектне документације, а у складу са Законом о планирању и изградњи, Закону о водама и Закону о заштити животне средине.</w:t>
      </w:r>
    </w:p>
    <w:p w14:paraId="6D6397CF"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p>
    <w:p w14:paraId="20C3D04B" w14:textId="77777777" w:rsidR="00222AFD" w:rsidRPr="001750BD" w:rsidRDefault="001750BD" w:rsidP="001750BD">
      <w:pPr>
        <w:pStyle w:val="12"/>
        <w:ind w:right="-25" w:hanging="723"/>
        <w:jc w:val="both"/>
      </w:pPr>
      <w:bookmarkStart w:id="13" w:name="_Toc459027300"/>
      <w:r w:rsidRPr="001750BD">
        <w:t>ИЗРАДА ИНВЕСТИЦИОНО-ТЕХНИЧКЕ ДОКУМЕНТАЦИЈЕ ЗА ИЗГРАДЊУ МХЕ „СОКОЉА“</w:t>
      </w:r>
      <w:bookmarkEnd w:id="13"/>
    </w:p>
    <w:p w14:paraId="131A9CE6" w14:textId="77777777" w:rsidR="00222AFD" w:rsidRPr="00C25117" w:rsidRDefault="00222AFD" w:rsidP="00222AFD">
      <w:pPr>
        <w:widowControl w:val="0"/>
        <w:shd w:val="clear" w:color="auto" w:fill="FFFFFF"/>
        <w:suppressAutoHyphens w:val="0"/>
        <w:autoSpaceDE w:val="0"/>
        <w:autoSpaceDN w:val="0"/>
        <w:adjustRightInd w:val="0"/>
        <w:ind w:left="567"/>
        <w:outlineLvl w:val="0"/>
        <w:rPr>
          <w:rFonts w:ascii="Arial" w:hAnsi="Arial" w:cs="Arial"/>
          <w:b/>
          <w:bCs/>
          <w:sz w:val="22"/>
          <w:szCs w:val="22"/>
        </w:rPr>
      </w:pPr>
    </w:p>
    <w:p w14:paraId="7F01DA40" w14:textId="77777777" w:rsidR="00222AFD" w:rsidRPr="001750BD" w:rsidRDefault="001750BD" w:rsidP="00906FF3">
      <w:pPr>
        <w:pStyle w:val="ListParagraph"/>
        <w:widowControl w:val="0"/>
        <w:numPr>
          <w:ilvl w:val="0"/>
          <w:numId w:val="54"/>
        </w:numPr>
        <w:shd w:val="clear" w:color="auto" w:fill="FFFFFF"/>
        <w:autoSpaceDE w:val="0"/>
        <w:autoSpaceDN w:val="0"/>
        <w:adjustRightInd w:val="0"/>
        <w:ind w:hanging="716"/>
        <w:outlineLvl w:val="1"/>
        <w:rPr>
          <w:rFonts w:ascii="Arial" w:hAnsi="Arial" w:cs="Arial"/>
          <w:b/>
          <w:iCs/>
          <w:spacing w:val="-1"/>
        </w:rPr>
      </w:pPr>
      <w:bookmarkStart w:id="14" w:name="_Toc459027301"/>
      <w:r w:rsidRPr="001750BD">
        <w:rPr>
          <w:rFonts w:ascii="Arial" w:hAnsi="Arial" w:cs="Arial"/>
          <w:b/>
          <w:iCs/>
          <w:spacing w:val="-1"/>
        </w:rPr>
        <w:t>Увод</w:t>
      </w:r>
      <w:bookmarkEnd w:id="14"/>
    </w:p>
    <w:p w14:paraId="051EBA05"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r w:rsidRPr="00C25117">
        <w:rPr>
          <w:rFonts w:ascii="Arial" w:hAnsi="Arial" w:cs="Arial"/>
          <w:bCs/>
          <w:sz w:val="22"/>
          <w:szCs w:val="22"/>
          <w:lang w:eastAsia="en-US"/>
        </w:rPr>
        <w:t>МХЕ „Сокоља“ својом локацијом припада подручју Општине Краљево и предвиђено је да користи расположиви водни потенцијал Гвоздачке реке, превођењем њених вода у слив реке Сокоље. На Гвоздачкој реци је средином 60-их година XX века изграђена брана са акумулацијом Гвоздац, с наменом управо превођења вода у слив реке Сокоље, преко Дубравског потока. Преведене воде су и тада коришћене у сврху енергетике, јер су се заједно са захваћеним водама реке Сокоље енергетски прерађивале у старој хидроцентрали „Сокоља“, која је била у погону до краја 60-тих година XX века. Машинска зграда старе хидроцентрале лоцирана је око 1,7 km низводно од машинске зграде планиране МХЕ „Сокоља“.</w:t>
      </w:r>
    </w:p>
    <w:p w14:paraId="06D31388"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p>
    <w:p w14:paraId="6AA10758"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r w:rsidRPr="00C25117">
        <w:rPr>
          <w:rFonts w:ascii="Arial" w:hAnsi="Arial" w:cs="Arial"/>
          <w:bCs/>
          <w:sz w:val="22"/>
          <w:szCs w:val="22"/>
          <w:lang w:eastAsia="en-US"/>
        </w:rPr>
        <w:t>Техничко решење планиране МХЕ „Сокоља“ до сада је обрађено на нивоу Генералног пројекта и Претходне студије оправданости („Енергопројект-Хидроинжењеринг“, Београд, 2016. године). Тамо је, као једно од варијантних решења, МХЕ разматрана под називом МХЕ „Сокоља-узводно“.</w:t>
      </w:r>
    </w:p>
    <w:p w14:paraId="3EA3AAFD"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p>
    <w:p w14:paraId="27E37498"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r w:rsidRPr="00C25117">
        <w:rPr>
          <w:rFonts w:ascii="Arial" w:hAnsi="Arial" w:cs="Arial"/>
          <w:bCs/>
          <w:sz w:val="22"/>
          <w:szCs w:val="22"/>
          <w:lang w:eastAsia="en-US"/>
        </w:rPr>
        <w:t>МХЕ „Сокоља“ представља постројење проточно-деривационог типа. Објекте МХЕ чине: водозахват у саставу бране Гвоздац, доводни цевовод под притиском укупне дужине 2,94 km, пречника D=0,5 m на дужини од 550 m, односно D=0,4 на дужини од 2390 m, и машинска зграда. На траси довода, на 550 m низводно од бране, испред улаза у постојећи тунел помоћу којег се раније вршило превођење вода, предвиђена је водна комора. За материјал цеви довода у Генералном пројекту је усвојен челик, осим на делу цевовода кроз постојећи тунел, на којем су предвиђене полиестер – GRP (Glass Fiber Reinforced) – цеви. У машинској згради ће бити смештена једна двомлазна Пелтон турбина, генератор, трансформатор и остала електро-машинска опрема.</w:t>
      </w:r>
    </w:p>
    <w:p w14:paraId="5BFCA609"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p>
    <w:p w14:paraId="067A97AA"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r w:rsidRPr="00C25117">
        <w:rPr>
          <w:rFonts w:ascii="Arial" w:hAnsi="Arial" w:cs="Arial"/>
          <w:bCs/>
          <w:sz w:val="22"/>
          <w:szCs w:val="22"/>
          <w:lang w:eastAsia="en-US"/>
        </w:rPr>
        <w:t>Природни средњи проток Гвоздачке реке у профилу бране Гвоздац је 0,23 m3/s. Међутим, расположиви водни потенцијал који МХЕ може да користи износи 0,18 m3/s, с обзиром да се низводно од бране у речном кориту мора обезбедити гарантовани проток од најмање 0,05 m3/s. Расположиви брути пад МХЕ износи 335 m.</w:t>
      </w:r>
    </w:p>
    <w:p w14:paraId="281919EB"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p>
    <w:p w14:paraId="660418F2" w14:textId="77777777" w:rsidR="00222AFD" w:rsidRDefault="00222AFD" w:rsidP="00222AFD">
      <w:pPr>
        <w:widowControl w:val="0"/>
        <w:suppressAutoHyphens w:val="0"/>
        <w:autoSpaceDE w:val="0"/>
        <w:autoSpaceDN w:val="0"/>
        <w:adjustRightInd w:val="0"/>
        <w:jc w:val="both"/>
        <w:rPr>
          <w:rFonts w:ascii="Arial" w:hAnsi="Arial" w:cs="Arial"/>
          <w:bCs/>
          <w:sz w:val="22"/>
          <w:szCs w:val="22"/>
          <w:lang w:eastAsia="en-US"/>
        </w:rPr>
      </w:pPr>
      <w:r w:rsidRPr="00C25117">
        <w:rPr>
          <w:rFonts w:ascii="Arial" w:hAnsi="Arial" w:cs="Arial"/>
          <w:bCs/>
          <w:sz w:val="22"/>
          <w:szCs w:val="22"/>
          <w:lang w:eastAsia="en-US"/>
        </w:rPr>
        <w:t>Параметри МХЕ усвојени су на основу оптимизационих анализа извршених у фази Генералног пројекта. Инсталисани проток МХЕ је 0,35 m3/s, инсталисана снага МХЕ на прагу је 898 kW, а њена могућа годишња производња 2,76 GWh.</w:t>
      </w:r>
    </w:p>
    <w:p w14:paraId="463DEE2E" w14:textId="77777777" w:rsidR="00AE27DC" w:rsidRDefault="00AE27DC" w:rsidP="00222AFD">
      <w:pPr>
        <w:widowControl w:val="0"/>
        <w:suppressAutoHyphens w:val="0"/>
        <w:autoSpaceDE w:val="0"/>
        <w:autoSpaceDN w:val="0"/>
        <w:adjustRightInd w:val="0"/>
        <w:jc w:val="both"/>
        <w:rPr>
          <w:rFonts w:ascii="Arial" w:hAnsi="Arial" w:cs="Arial"/>
          <w:bCs/>
          <w:sz w:val="22"/>
          <w:szCs w:val="22"/>
          <w:lang w:eastAsia="en-US"/>
        </w:rPr>
      </w:pPr>
    </w:p>
    <w:p w14:paraId="50E734A0" w14:textId="77777777" w:rsidR="00AE27DC" w:rsidRDefault="00AE27DC" w:rsidP="00222AFD">
      <w:pPr>
        <w:widowControl w:val="0"/>
        <w:suppressAutoHyphens w:val="0"/>
        <w:autoSpaceDE w:val="0"/>
        <w:autoSpaceDN w:val="0"/>
        <w:adjustRightInd w:val="0"/>
        <w:jc w:val="both"/>
        <w:rPr>
          <w:rFonts w:ascii="Arial" w:hAnsi="Arial" w:cs="Arial"/>
          <w:bCs/>
          <w:sz w:val="22"/>
          <w:szCs w:val="22"/>
          <w:lang w:eastAsia="en-US"/>
        </w:rPr>
      </w:pPr>
    </w:p>
    <w:p w14:paraId="50DAB6C4" w14:textId="77777777" w:rsidR="00AE27DC" w:rsidRPr="00C25117" w:rsidRDefault="00AE27DC" w:rsidP="00222AFD">
      <w:pPr>
        <w:widowControl w:val="0"/>
        <w:suppressAutoHyphens w:val="0"/>
        <w:autoSpaceDE w:val="0"/>
        <w:autoSpaceDN w:val="0"/>
        <w:adjustRightInd w:val="0"/>
        <w:jc w:val="both"/>
        <w:rPr>
          <w:rFonts w:ascii="Arial" w:hAnsi="Arial" w:cs="Arial"/>
          <w:bCs/>
          <w:sz w:val="22"/>
          <w:szCs w:val="22"/>
          <w:lang w:eastAsia="en-US"/>
        </w:rPr>
      </w:pPr>
    </w:p>
    <w:p w14:paraId="71A25278"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p>
    <w:p w14:paraId="7B42BA8E" w14:textId="77777777" w:rsidR="00222AFD" w:rsidRPr="001750BD" w:rsidRDefault="001750BD" w:rsidP="00906FF3">
      <w:pPr>
        <w:pStyle w:val="ListParagraph"/>
        <w:widowControl w:val="0"/>
        <w:numPr>
          <w:ilvl w:val="0"/>
          <w:numId w:val="54"/>
        </w:numPr>
        <w:shd w:val="clear" w:color="auto" w:fill="FFFFFF"/>
        <w:autoSpaceDE w:val="0"/>
        <w:autoSpaceDN w:val="0"/>
        <w:adjustRightInd w:val="0"/>
        <w:ind w:hanging="716"/>
        <w:outlineLvl w:val="1"/>
        <w:rPr>
          <w:rFonts w:ascii="Arial" w:hAnsi="Arial" w:cs="Arial"/>
          <w:b/>
          <w:iCs/>
          <w:spacing w:val="-1"/>
        </w:rPr>
      </w:pPr>
      <w:bookmarkStart w:id="15" w:name="_Toc459027302"/>
      <w:r w:rsidRPr="001750BD">
        <w:rPr>
          <w:rFonts w:ascii="Arial" w:hAnsi="Arial" w:cs="Arial"/>
          <w:b/>
          <w:iCs/>
          <w:spacing w:val="-1"/>
        </w:rPr>
        <w:lastRenderedPageBreak/>
        <w:t xml:space="preserve">Предмет </w:t>
      </w:r>
      <w:r w:rsidRPr="00C25117">
        <w:rPr>
          <w:rFonts w:ascii="Arial" w:hAnsi="Arial" w:cs="Arial"/>
          <w:b/>
          <w:iCs/>
          <w:spacing w:val="-1"/>
        </w:rPr>
        <w:t>пројектног</w:t>
      </w:r>
      <w:r w:rsidRPr="001750BD">
        <w:rPr>
          <w:rFonts w:ascii="Arial" w:hAnsi="Arial" w:cs="Arial"/>
          <w:b/>
          <w:iCs/>
          <w:spacing w:val="-1"/>
        </w:rPr>
        <w:t xml:space="preserve"> задатка</w:t>
      </w:r>
      <w:bookmarkEnd w:id="15"/>
    </w:p>
    <w:p w14:paraId="49FBC841"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r w:rsidRPr="00C25117">
        <w:rPr>
          <w:rFonts w:ascii="Arial" w:hAnsi="Arial" w:cs="Arial"/>
          <w:bCs/>
          <w:sz w:val="22"/>
          <w:szCs w:val="22"/>
          <w:lang w:eastAsia="en-US"/>
        </w:rPr>
        <w:t>Предмет овог Пројектног задатка су активности на развоју пројекта МХЕ „Сокоља“, у циљу прибављања локацијских услова за изградњу објеката хидроелектране.</w:t>
      </w:r>
    </w:p>
    <w:p w14:paraId="5B3E4A64"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p>
    <w:p w14:paraId="7FB8C3ED" w14:textId="77777777" w:rsidR="00222AFD" w:rsidRPr="001750BD" w:rsidRDefault="001750BD" w:rsidP="00906FF3">
      <w:pPr>
        <w:pStyle w:val="ListParagraph"/>
        <w:widowControl w:val="0"/>
        <w:numPr>
          <w:ilvl w:val="0"/>
          <w:numId w:val="54"/>
        </w:numPr>
        <w:shd w:val="clear" w:color="auto" w:fill="FFFFFF"/>
        <w:autoSpaceDE w:val="0"/>
        <w:autoSpaceDN w:val="0"/>
        <w:adjustRightInd w:val="0"/>
        <w:ind w:hanging="716"/>
        <w:outlineLvl w:val="1"/>
        <w:rPr>
          <w:rFonts w:ascii="Arial" w:hAnsi="Arial" w:cs="Arial"/>
          <w:b/>
          <w:iCs/>
          <w:spacing w:val="-1"/>
        </w:rPr>
      </w:pPr>
      <w:bookmarkStart w:id="16" w:name="_Toc459027303"/>
      <w:r w:rsidRPr="001750BD">
        <w:rPr>
          <w:rFonts w:ascii="Arial" w:hAnsi="Arial" w:cs="Arial"/>
          <w:b/>
          <w:iCs/>
          <w:spacing w:val="-1"/>
        </w:rPr>
        <w:t xml:space="preserve">Циљеви ангажовања и основни задаци </w:t>
      </w:r>
      <w:r>
        <w:rPr>
          <w:rFonts w:ascii="Arial" w:hAnsi="Arial" w:cs="Arial"/>
          <w:b/>
          <w:iCs/>
          <w:spacing w:val="-1"/>
        </w:rPr>
        <w:t>Пројектанта/К</w:t>
      </w:r>
      <w:r w:rsidRPr="001750BD">
        <w:rPr>
          <w:rFonts w:ascii="Arial" w:hAnsi="Arial" w:cs="Arial"/>
          <w:b/>
          <w:iCs/>
          <w:spacing w:val="-1"/>
        </w:rPr>
        <w:t>онсултанта</w:t>
      </w:r>
      <w:bookmarkEnd w:id="16"/>
    </w:p>
    <w:p w14:paraId="6E4166FC"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r w:rsidRPr="00C25117">
        <w:rPr>
          <w:rFonts w:ascii="Arial" w:hAnsi="Arial" w:cs="Arial"/>
          <w:bCs/>
          <w:sz w:val="22"/>
          <w:szCs w:val="22"/>
          <w:lang w:eastAsia="en-US"/>
        </w:rPr>
        <w:t xml:space="preserve">Основни циљеви ангажовања Пројектанта/Консултанта су: </w:t>
      </w:r>
    </w:p>
    <w:p w14:paraId="5E18D68B"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p>
    <w:p w14:paraId="79EB7C37" w14:textId="77777777" w:rsidR="00222AFD" w:rsidRPr="00C25117" w:rsidRDefault="00222AFD" w:rsidP="00906FF3">
      <w:pPr>
        <w:widowControl w:val="0"/>
        <w:numPr>
          <w:ilvl w:val="0"/>
          <w:numId w:val="46"/>
        </w:numPr>
        <w:suppressAutoHyphens w:val="0"/>
        <w:autoSpaceDE w:val="0"/>
        <w:autoSpaceDN w:val="0"/>
        <w:adjustRightInd w:val="0"/>
        <w:jc w:val="both"/>
        <w:rPr>
          <w:rFonts w:ascii="Arial" w:hAnsi="Arial" w:cs="Arial"/>
          <w:bCs/>
          <w:sz w:val="22"/>
          <w:szCs w:val="22"/>
          <w:lang w:eastAsia="en-US"/>
        </w:rPr>
      </w:pPr>
      <w:r w:rsidRPr="00C25117">
        <w:rPr>
          <w:rFonts w:ascii="Arial" w:hAnsi="Arial" w:cs="Arial"/>
          <w:bCs/>
          <w:sz w:val="22"/>
          <w:szCs w:val="22"/>
          <w:lang w:eastAsia="en-US"/>
        </w:rPr>
        <w:t>Израда техничке документације у складу са важећим законима и правилницима.</w:t>
      </w:r>
    </w:p>
    <w:p w14:paraId="5A09557F"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p>
    <w:p w14:paraId="3321CB5E"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r w:rsidRPr="00C25117">
        <w:rPr>
          <w:rFonts w:ascii="Arial" w:hAnsi="Arial" w:cs="Arial"/>
          <w:bCs/>
          <w:sz w:val="22"/>
          <w:szCs w:val="22"/>
          <w:lang w:eastAsia="en-US"/>
        </w:rPr>
        <w:t>У складу са дефинисаним циљевима, основни задак Пројектанта/Консултанта су:</w:t>
      </w:r>
    </w:p>
    <w:p w14:paraId="3283B402"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p>
    <w:p w14:paraId="019D88EC" w14:textId="77777777" w:rsidR="00222AFD" w:rsidRPr="00C25117" w:rsidRDefault="00222AFD" w:rsidP="00906FF3">
      <w:pPr>
        <w:widowControl w:val="0"/>
        <w:numPr>
          <w:ilvl w:val="0"/>
          <w:numId w:val="46"/>
        </w:numPr>
        <w:suppressAutoHyphens w:val="0"/>
        <w:autoSpaceDE w:val="0"/>
        <w:autoSpaceDN w:val="0"/>
        <w:adjustRightInd w:val="0"/>
        <w:jc w:val="both"/>
        <w:rPr>
          <w:rFonts w:ascii="Arial" w:hAnsi="Arial" w:cs="Arial"/>
          <w:bCs/>
          <w:sz w:val="22"/>
          <w:szCs w:val="22"/>
          <w:lang w:eastAsia="en-US"/>
        </w:rPr>
      </w:pPr>
      <w:r w:rsidRPr="00C25117">
        <w:rPr>
          <w:rFonts w:ascii="Arial" w:hAnsi="Arial" w:cs="Arial"/>
          <w:bCs/>
          <w:sz w:val="22"/>
          <w:szCs w:val="22"/>
          <w:lang w:eastAsia="en-US"/>
        </w:rPr>
        <w:t>Израда потребне техничке документације за прибављање локацијских услова за изградњу предметне МХЕ.</w:t>
      </w:r>
    </w:p>
    <w:p w14:paraId="139A7132"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p>
    <w:p w14:paraId="26F54C21" w14:textId="77777777" w:rsidR="00222AFD" w:rsidRPr="001750BD" w:rsidRDefault="001750BD" w:rsidP="00906FF3">
      <w:pPr>
        <w:pStyle w:val="ListParagraph"/>
        <w:widowControl w:val="0"/>
        <w:numPr>
          <w:ilvl w:val="0"/>
          <w:numId w:val="54"/>
        </w:numPr>
        <w:shd w:val="clear" w:color="auto" w:fill="FFFFFF"/>
        <w:autoSpaceDE w:val="0"/>
        <w:autoSpaceDN w:val="0"/>
        <w:adjustRightInd w:val="0"/>
        <w:ind w:hanging="716"/>
        <w:outlineLvl w:val="1"/>
        <w:rPr>
          <w:rFonts w:ascii="Arial" w:hAnsi="Arial" w:cs="Arial"/>
          <w:b/>
          <w:iCs/>
          <w:spacing w:val="-1"/>
        </w:rPr>
      </w:pPr>
      <w:bookmarkStart w:id="17" w:name="_Toc459027304"/>
      <w:r w:rsidRPr="001750BD">
        <w:rPr>
          <w:rFonts w:ascii="Arial" w:hAnsi="Arial" w:cs="Arial"/>
          <w:b/>
          <w:iCs/>
          <w:spacing w:val="-1"/>
        </w:rPr>
        <w:t xml:space="preserve">Преглед активности </w:t>
      </w:r>
      <w:r>
        <w:rPr>
          <w:rFonts w:ascii="Arial" w:hAnsi="Arial" w:cs="Arial"/>
          <w:b/>
          <w:iCs/>
          <w:spacing w:val="-1"/>
        </w:rPr>
        <w:t>П</w:t>
      </w:r>
      <w:r w:rsidRPr="001750BD">
        <w:rPr>
          <w:rFonts w:ascii="Arial" w:hAnsi="Arial" w:cs="Arial"/>
          <w:b/>
          <w:iCs/>
          <w:spacing w:val="-1"/>
        </w:rPr>
        <w:t xml:space="preserve">ројектанта / </w:t>
      </w:r>
      <w:r>
        <w:rPr>
          <w:rFonts w:ascii="Arial" w:hAnsi="Arial" w:cs="Arial"/>
          <w:b/>
          <w:iCs/>
          <w:spacing w:val="-1"/>
        </w:rPr>
        <w:t>К</w:t>
      </w:r>
      <w:r w:rsidRPr="001750BD">
        <w:rPr>
          <w:rFonts w:ascii="Arial" w:hAnsi="Arial" w:cs="Arial"/>
          <w:b/>
          <w:iCs/>
          <w:spacing w:val="-1"/>
        </w:rPr>
        <w:t>онсултанта</w:t>
      </w:r>
      <w:bookmarkEnd w:id="17"/>
    </w:p>
    <w:p w14:paraId="2B765F79"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r w:rsidRPr="00C25117">
        <w:rPr>
          <w:rFonts w:ascii="Arial" w:hAnsi="Arial" w:cs="Arial"/>
          <w:bCs/>
          <w:sz w:val="22"/>
          <w:szCs w:val="22"/>
          <w:lang w:eastAsia="en-US"/>
        </w:rPr>
        <w:t>Пројектант/Консултант ће за потребе прибављања локацијских услова израдити Идејно решење за изградњу МХЕ „Сокоља“.</w:t>
      </w:r>
    </w:p>
    <w:p w14:paraId="7739801B"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p>
    <w:p w14:paraId="73F47784"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r w:rsidRPr="00C25117">
        <w:rPr>
          <w:rFonts w:ascii="Arial" w:hAnsi="Arial" w:cs="Arial"/>
          <w:bCs/>
          <w:sz w:val="22"/>
          <w:szCs w:val="22"/>
          <w:lang w:eastAsia="en-US"/>
        </w:rPr>
        <w:t xml:space="preserve">Као основ за израду идејног решења хидроелектране користити постојећи Генерални пројекат и у њему дефинисано техничко решење МХЕ. </w:t>
      </w:r>
    </w:p>
    <w:p w14:paraId="0499F42C"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p>
    <w:p w14:paraId="21390125"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r w:rsidRPr="00C25117">
        <w:rPr>
          <w:rFonts w:ascii="Arial" w:hAnsi="Arial" w:cs="Arial"/>
          <w:bCs/>
          <w:sz w:val="22"/>
          <w:szCs w:val="22"/>
          <w:lang w:eastAsia="en-US"/>
        </w:rPr>
        <w:t>Идејним решењем ће бити приказане планиране концепције објеката, са приказом и навођењем свих података неопходних за утврђивање локацијских услова.</w:t>
      </w:r>
    </w:p>
    <w:p w14:paraId="22EDB505"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p>
    <w:p w14:paraId="14464CB9"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r w:rsidRPr="00C25117">
        <w:rPr>
          <w:rFonts w:ascii="Arial" w:hAnsi="Arial" w:cs="Arial"/>
          <w:bCs/>
          <w:sz w:val="22"/>
          <w:szCs w:val="22"/>
          <w:lang w:eastAsia="en-US"/>
        </w:rPr>
        <w:t>Поред тога, идејно решење за изградњу хидроелектране ће садржати Хидролошку студију, као засебан елаборат, и податке дефинисане Правилником о садржини, начину и поступку израде и начин вршења контроле техничке документације према класи и намени објекта („Сл.гласник РС“, бр. 23/2015, 77/2015 и 58/2016), за објекте за које се прибављају водни услови.</w:t>
      </w:r>
    </w:p>
    <w:p w14:paraId="67FA08C1"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p>
    <w:p w14:paraId="7E2ED31D" w14:textId="77777777" w:rsidR="00222AFD" w:rsidRPr="00C25117" w:rsidRDefault="00222AFD" w:rsidP="00222AFD">
      <w:pPr>
        <w:widowControl w:val="0"/>
        <w:suppressAutoHyphens w:val="0"/>
        <w:autoSpaceDE w:val="0"/>
        <w:autoSpaceDN w:val="0"/>
        <w:adjustRightInd w:val="0"/>
        <w:jc w:val="both"/>
        <w:rPr>
          <w:rFonts w:ascii="Arial" w:hAnsi="Arial" w:cs="Arial"/>
          <w:bCs/>
          <w:sz w:val="22"/>
          <w:szCs w:val="22"/>
          <w:lang w:eastAsia="en-US"/>
        </w:rPr>
      </w:pPr>
      <w:r w:rsidRPr="00C25117">
        <w:rPr>
          <w:rFonts w:ascii="Arial" w:hAnsi="Arial" w:cs="Arial"/>
          <w:bCs/>
          <w:sz w:val="22"/>
          <w:szCs w:val="22"/>
          <w:lang w:eastAsia="en-US"/>
        </w:rPr>
        <w:t>Рок за израду Идејног решења за изградњу МХЕ „Сокоља“ је 30 календарских дана, од дана достављања од стране Инвеститора, усвојеног Генералног пројекта са Претходном студијом оправданости МХЕ „Сокоља“.</w:t>
      </w:r>
    </w:p>
    <w:p w14:paraId="6565FB2A" w14:textId="77777777" w:rsidR="00222AFD" w:rsidRPr="00C25117" w:rsidRDefault="00222AFD" w:rsidP="00222AFD">
      <w:pPr>
        <w:widowControl w:val="0"/>
        <w:shd w:val="clear" w:color="auto" w:fill="FFFFFF"/>
        <w:suppressAutoHyphens w:val="0"/>
        <w:autoSpaceDE w:val="0"/>
        <w:autoSpaceDN w:val="0"/>
        <w:adjustRightInd w:val="0"/>
        <w:ind w:right="24"/>
        <w:jc w:val="both"/>
        <w:rPr>
          <w:rFonts w:ascii="Arial" w:hAnsi="Arial" w:cs="Arial"/>
          <w:sz w:val="22"/>
          <w:szCs w:val="22"/>
          <w:lang w:eastAsia="en-US"/>
        </w:rPr>
      </w:pPr>
    </w:p>
    <w:p w14:paraId="14616F60" w14:textId="77777777" w:rsidR="00222AFD" w:rsidRPr="001750BD" w:rsidRDefault="00222AFD" w:rsidP="001750BD">
      <w:pPr>
        <w:pStyle w:val="12"/>
        <w:ind w:right="-25" w:hanging="723"/>
        <w:jc w:val="both"/>
      </w:pPr>
      <w:bookmarkStart w:id="18" w:name="_Toc459027305"/>
      <w:r w:rsidRPr="001750BD">
        <w:t>УСЛОВИ ЗА РЕАЛИЗАЦИЈУ ПРЕДМЕТНИХ АКТИВНОСТИ КОНСУЛТАНТА</w:t>
      </w:r>
      <w:bookmarkEnd w:id="18"/>
    </w:p>
    <w:p w14:paraId="78FA65AD" w14:textId="77777777" w:rsidR="00222AFD" w:rsidRPr="00C25117" w:rsidRDefault="00222AFD" w:rsidP="00222AFD">
      <w:pPr>
        <w:widowControl w:val="0"/>
        <w:shd w:val="clear" w:color="auto" w:fill="FFFFFF"/>
        <w:suppressAutoHyphens w:val="0"/>
        <w:autoSpaceDE w:val="0"/>
        <w:autoSpaceDN w:val="0"/>
        <w:adjustRightInd w:val="0"/>
        <w:ind w:right="24"/>
        <w:jc w:val="both"/>
        <w:rPr>
          <w:rFonts w:ascii="Arial" w:hAnsi="Arial" w:cs="Arial"/>
          <w:sz w:val="22"/>
          <w:szCs w:val="22"/>
          <w:lang w:eastAsia="en-US"/>
        </w:rPr>
      </w:pPr>
      <w:r w:rsidRPr="00C25117">
        <w:rPr>
          <w:rFonts w:ascii="Arial" w:hAnsi="Arial" w:cs="Arial"/>
          <w:sz w:val="22"/>
          <w:szCs w:val="22"/>
          <w:lang w:eastAsia="en-US"/>
        </w:rPr>
        <w:t>Пројектант/Консултант самостално обезбеђује све подлоге и податке потребне за израду техничке документације.</w:t>
      </w:r>
    </w:p>
    <w:p w14:paraId="391B99B4" w14:textId="77777777" w:rsidR="00222AFD" w:rsidRPr="00C25117" w:rsidRDefault="00222AFD" w:rsidP="00222AFD">
      <w:pPr>
        <w:widowControl w:val="0"/>
        <w:shd w:val="clear" w:color="auto" w:fill="FFFFFF"/>
        <w:suppressAutoHyphens w:val="0"/>
        <w:autoSpaceDE w:val="0"/>
        <w:autoSpaceDN w:val="0"/>
        <w:adjustRightInd w:val="0"/>
        <w:ind w:right="24"/>
        <w:jc w:val="both"/>
        <w:rPr>
          <w:rFonts w:ascii="Arial" w:hAnsi="Arial" w:cs="Arial"/>
          <w:sz w:val="22"/>
          <w:szCs w:val="22"/>
          <w:lang w:eastAsia="en-US"/>
        </w:rPr>
      </w:pPr>
    </w:p>
    <w:p w14:paraId="72E471F8" w14:textId="77777777" w:rsidR="00222AFD" w:rsidRDefault="00222AFD" w:rsidP="00222AFD">
      <w:pPr>
        <w:widowControl w:val="0"/>
        <w:shd w:val="clear" w:color="auto" w:fill="FFFFFF"/>
        <w:suppressAutoHyphens w:val="0"/>
        <w:autoSpaceDE w:val="0"/>
        <w:autoSpaceDN w:val="0"/>
        <w:adjustRightInd w:val="0"/>
        <w:ind w:right="24"/>
        <w:jc w:val="both"/>
        <w:rPr>
          <w:rFonts w:ascii="Arial" w:hAnsi="Arial" w:cs="Arial"/>
          <w:sz w:val="22"/>
          <w:szCs w:val="22"/>
          <w:lang w:eastAsia="en-US"/>
        </w:rPr>
      </w:pPr>
      <w:r w:rsidRPr="00C25117">
        <w:rPr>
          <w:rFonts w:ascii="Arial" w:hAnsi="Arial" w:cs="Arial"/>
          <w:sz w:val="22"/>
          <w:szCs w:val="22"/>
          <w:lang w:eastAsia="en-US"/>
        </w:rPr>
        <w:t>Инвеститор обезбеђује сву потребну документацију о предузећу као правном лицу, правовремено формира документе потписане од стране овлашћених лица (одлуке, решења, захтеве, уговоре и др.), обезбеђује доказе о плаћању накнада, такси и сл., као и постојећи Генерални пројекат са Претходном студијом оправданости МХЕ „Соколовац“ и Генерални пројекат са Претходном студијом оправданости МХЕ „Сокоља“ .</w:t>
      </w:r>
    </w:p>
    <w:p w14:paraId="40F5204B" w14:textId="77777777" w:rsidR="00AE27DC" w:rsidRDefault="00AE27DC" w:rsidP="00222AFD">
      <w:pPr>
        <w:widowControl w:val="0"/>
        <w:shd w:val="clear" w:color="auto" w:fill="FFFFFF"/>
        <w:suppressAutoHyphens w:val="0"/>
        <w:autoSpaceDE w:val="0"/>
        <w:autoSpaceDN w:val="0"/>
        <w:adjustRightInd w:val="0"/>
        <w:ind w:right="24"/>
        <w:jc w:val="both"/>
        <w:rPr>
          <w:rFonts w:ascii="Arial" w:hAnsi="Arial" w:cs="Arial"/>
          <w:sz w:val="22"/>
          <w:szCs w:val="22"/>
          <w:lang w:eastAsia="en-US"/>
        </w:rPr>
      </w:pPr>
    </w:p>
    <w:p w14:paraId="16E4B7FD" w14:textId="77777777" w:rsidR="00AE27DC" w:rsidRDefault="00AE27DC" w:rsidP="00222AFD">
      <w:pPr>
        <w:widowControl w:val="0"/>
        <w:shd w:val="clear" w:color="auto" w:fill="FFFFFF"/>
        <w:suppressAutoHyphens w:val="0"/>
        <w:autoSpaceDE w:val="0"/>
        <w:autoSpaceDN w:val="0"/>
        <w:adjustRightInd w:val="0"/>
        <w:ind w:right="24"/>
        <w:jc w:val="both"/>
        <w:rPr>
          <w:rFonts w:ascii="Arial" w:hAnsi="Arial" w:cs="Arial"/>
          <w:sz w:val="22"/>
          <w:szCs w:val="22"/>
          <w:lang w:eastAsia="en-US"/>
        </w:rPr>
      </w:pPr>
    </w:p>
    <w:p w14:paraId="5F73171C" w14:textId="77777777" w:rsidR="00AE27DC" w:rsidRDefault="00AE27DC" w:rsidP="00222AFD">
      <w:pPr>
        <w:widowControl w:val="0"/>
        <w:shd w:val="clear" w:color="auto" w:fill="FFFFFF"/>
        <w:suppressAutoHyphens w:val="0"/>
        <w:autoSpaceDE w:val="0"/>
        <w:autoSpaceDN w:val="0"/>
        <w:adjustRightInd w:val="0"/>
        <w:ind w:right="24"/>
        <w:jc w:val="both"/>
        <w:rPr>
          <w:rFonts w:ascii="Arial" w:hAnsi="Arial" w:cs="Arial"/>
          <w:sz w:val="22"/>
          <w:szCs w:val="22"/>
          <w:lang w:eastAsia="en-US"/>
        </w:rPr>
      </w:pPr>
    </w:p>
    <w:p w14:paraId="5D4A81D5" w14:textId="77777777" w:rsidR="00AE27DC" w:rsidRDefault="00AE27DC" w:rsidP="00222AFD">
      <w:pPr>
        <w:widowControl w:val="0"/>
        <w:shd w:val="clear" w:color="auto" w:fill="FFFFFF"/>
        <w:suppressAutoHyphens w:val="0"/>
        <w:autoSpaceDE w:val="0"/>
        <w:autoSpaceDN w:val="0"/>
        <w:adjustRightInd w:val="0"/>
        <w:ind w:right="24"/>
        <w:jc w:val="both"/>
        <w:rPr>
          <w:rFonts w:ascii="Arial" w:hAnsi="Arial" w:cs="Arial"/>
          <w:sz w:val="22"/>
          <w:szCs w:val="22"/>
          <w:lang w:eastAsia="en-US"/>
        </w:rPr>
      </w:pPr>
    </w:p>
    <w:p w14:paraId="0E63C177" w14:textId="77777777" w:rsidR="00AE27DC" w:rsidRDefault="00AE27DC" w:rsidP="00222AFD">
      <w:pPr>
        <w:widowControl w:val="0"/>
        <w:shd w:val="clear" w:color="auto" w:fill="FFFFFF"/>
        <w:suppressAutoHyphens w:val="0"/>
        <w:autoSpaceDE w:val="0"/>
        <w:autoSpaceDN w:val="0"/>
        <w:adjustRightInd w:val="0"/>
        <w:ind w:right="24"/>
        <w:jc w:val="both"/>
        <w:rPr>
          <w:rFonts w:ascii="Arial" w:hAnsi="Arial" w:cs="Arial"/>
          <w:sz w:val="22"/>
          <w:szCs w:val="22"/>
          <w:lang w:eastAsia="en-US"/>
        </w:rPr>
      </w:pPr>
    </w:p>
    <w:p w14:paraId="2401BA17" w14:textId="77777777" w:rsidR="00AE27DC" w:rsidRDefault="00AE27DC" w:rsidP="00222AFD">
      <w:pPr>
        <w:widowControl w:val="0"/>
        <w:shd w:val="clear" w:color="auto" w:fill="FFFFFF"/>
        <w:suppressAutoHyphens w:val="0"/>
        <w:autoSpaceDE w:val="0"/>
        <w:autoSpaceDN w:val="0"/>
        <w:adjustRightInd w:val="0"/>
        <w:ind w:right="24"/>
        <w:jc w:val="both"/>
        <w:rPr>
          <w:rFonts w:ascii="Arial" w:hAnsi="Arial" w:cs="Arial"/>
          <w:sz w:val="22"/>
          <w:szCs w:val="22"/>
          <w:lang w:eastAsia="en-US"/>
        </w:rPr>
      </w:pPr>
    </w:p>
    <w:p w14:paraId="714CBF3F" w14:textId="77777777" w:rsidR="00AE27DC" w:rsidRDefault="00AE27DC" w:rsidP="00222AFD">
      <w:pPr>
        <w:widowControl w:val="0"/>
        <w:shd w:val="clear" w:color="auto" w:fill="FFFFFF"/>
        <w:suppressAutoHyphens w:val="0"/>
        <w:autoSpaceDE w:val="0"/>
        <w:autoSpaceDN w:val="0"/>
        <w:adjustRightInd w:val="0"/>
        <w:ind w:right="24"/>
        <w:jc w:val="both"/>
        <w:rPr>
          <w:rFonts w:ascii="Arial" w:hAnsi="Arial" w:cs="Arial"/>
          <w:sz w:val="22"/>
          <w:szCs w:val="22"/>
          <w:lang w:eastAsia="en-US"/>
        </w:rPr>
      </w:pPr>
    </w:p>
    <w:p w14:paraId="2851CB40" w14:textId="77777777" w:rsidR="00AE27DC" w:rsidRDefault="00AE27DC" w:rsidP="00222AFD">
      <w:pPr>
        <w:widowControl w:val="0"/>
        <w:shd w:val="clear" w:color="auto" w:fill="FFFFFF"/>
        <w:suppressAutoHyphens w:val="0"/>
        <w:autoSpaceDE w:val="0"/>
        <w:autoSpaceDN w:val="0"/>
        <w:adjustRightInd w:val="0"/>
        <w:ind w:right="24"/>
        <w:jc w:val="both"/>
        <w:rPr>
          <w:rFonts w:ascii="Arial" w:hAnsi="Arial" w:cs="Arial"/>
          <w:sz w:val="22"/>
          <w:szCs w:val="22"/>
          <w:lang w:eastAsia="en-US"/>
        </w:rPr>
      </w:pPr>
    </w:p>
    <w:p w14:paraId="64EF175C" w14:textId="77777777" w:rsidR="00AE27DC" w:rsidRDefault="00AE27DC" w:rsidP="00222AFD">
      <w:pPr>
        <w:widowControl w:val="0"/>
        <w:shd w:val="clear" w:color="auto" w:fill="FFFFFF"/>
        <w:suppressAutoHyphens w:val="0"/>
        <w:autoSpaceDE w:val="0"/>
        <w:autoSpaceDN w:val="0"/>
        <w:adjustRightInd w:val="0"/>
        <w:ind w:right="24"/>
        <w:jc w:val="both"/>
        <w:rPr>
          <w:rFonts w:ascii="Arial" w:hAnsi="Arial" w:cs="Arial"/>
          <w:sz w:val="22"/>
          <w:szCs w:val="22"/>
          <w:lang w:eastAsia="en-US"/>
        </w:rPr>
      </w:pPr>
    </w:p>
    <w:p w14:paraId="43601EB4" w14:textId="77777777" w:rsidR="00AE27DC" w:rsidRDefault="00AE27DC" w:rsidP="00222AFD">
      <w:pPr>
        <w:widowControl w:val="0"/>
        <w:shd w:val="clear" w:color="auto" w:fill="FFFFFF"/>
        <w:suppressAutoHyphens w:val="0"/>
        <w:autoSpaceDE w:val="0"/>
        <w:autoSpaceDN w:val="0"/>
        <w:adjustRightInd w:val="0"/>
        <w:ind w:right="24"/>
        <w:jc w:val="both"/>
        <w:rPr>
          <w:rFonts w:ascii="Arial" w:hAnsi="Arial" w:cs="Arial"/>
          <w:sz w:val="22"/>
          <w:szCs w:val="22"/>
          <w:lang w:eastAsia="en-US"/>
        </w:rPr>
      </w:pPr>
    </w:p>
    <w:p w14:paraId="5986CA03" w14:textId="77777777" w:rsidR="00AE27DC" w:rsidRPr="00C25117" w:rsidRDefault="00AE27DC" w:rsidP="00222AFD">
      <w:pPr>
        <w:widowControl w:val="0"/>
        <w:shd w:val="clear" w:color="auto" w:fill="FFFFFF"/>
        <w:suppressAutoHyphens w:val="0"/>
        <w:autoSpaceDE w:val="0"/>
        <w:autoSpaceDN w:val="0"/>
        <w:adjustRightInd w:val="0"/>
        <w:ind w:right="24"/>
        <w:jc w:val="both"/>
        <w:rPr>
          <w:rFonts w:ascii="Arial" w:hAnsi="Arial" w:cs="Arial"/>
          <w:sz w:val="22"/>
          <w:szCs w:val="22"/>
          <w:lang w:eastAsia="en-US"/>
        </w:rPr>
      </w:pPr>
    </w:p>
    <w:p w14:paraId="2300C123" w14:textId="77777777" w:rsidR="003926F1" w:rsidRPr="008A26C6" w:rsidRDefault="003926F1" w:rsidP="005F7C93">
      <w:pPr>
        <w:suppressAutoHyphens w:val="0"/>
        <w:contextualSpacing/>
        <w:jc w:val="both"/>
        <w:rPr>
          <w:rFonts w:ascii="Arial" w:eastAsia="Calibri" w:hAnsi="Arial" w:cs="Arial"/>
          <w:sz w:val="22"/>
          <w:szCs w:val="22"/>
          <w:lang w:eastAsia="en-US"/>
        </w:rPr>
      </w:pPr>
    </w:p>
    <w:p w14:paraId="6EFE32B4" w14:textId="77777777" w:rsidR="00AA71DD" w:rsidRPr="002C2297" w:rsidRDefault="00F82674" w:rsidP="00AE27DC">
      <w:pPr>
        <w:pStyle w:val="Heading2"/>
        <w:rPr>
          <w:rFonts w:eastAsia="Calibri" w:cs="Arial"/>
          <w:u w:val="single"/>
          <w:lang w:eastAsia="en-US"/>
        </w:rPr>
      </w:pPr>
      <w:r w:rsidRPr="00AE27DC">
        <w:rPr>
          <w:rFonts w:cs="Arial"/>
          <w:u w:val="single"/>
        </w:rPr>
        <w:t>2.3</w:t>
      </w:r>
      <w:r w:rsidR="007A4EFB" w:rsidRPr="00AE27DC">
        <w:rPr>
          <w:rFonts w:cs="Arial"/>
          <w:u w:val="single"/>
        </w:rPr>
        <w:t xml:space="preserve">. </w:t>
      </w:r>
      <w:r w:rsidR="007A3DE0" w:rsidRPr="00AE27DC">
        <w:rPr>
          <w:rFonts w:cs="Arial"/>
          <w:u w:val="single"/>
        </w:rPr>
        <w:t>ПЕРИОД</w:t>
      </w:r>
      <w:r w:rsidR="00CD6BAD" w:rsidRPr="00AE27DC">
        <w:rPr>
          <w:rFonts w:cs="Arial"/>
          <w:u w:val="single"/>
        </w:rPr>
        <w:t xml:space="preserve"> </w:t>
      </w:r>
      <w:r w:rsidR="00B56410" w:rsidRPr="00AE27DC">
        <w:rPr>
          <w:rFonts w:cs="Arial"/>
          <w:u w:val="single"/>
        </w:rPr>
        <w:t xml:space="preserve"> ИЗВРШЕЊА УСЛУГЕ</w:t>
      </w:r>
      <w:r w:rsidR="00E43AAA" w:rsidRPr="00AE27DC">
        <w:rPr>
          <w:rFonts w:cs="Arial"/>
          <w:u w:val="single"/>
        </w:rPr>
        <w:t xml:space="preserve"> </w:t>
      </w:r>
    </w:p>
    <w:p w14:paraId="28EC1F2D" w14:textId="77777777" w:rsidR="00D24F5D" w:rsidRPr="008A26C6" w:rsidRDefault="00D24F5D" w:rsidP="00D24F5D">
      <w:pPr>
        <w:jc w:val="both"/>
        <w:rPr>
          <w:rFonts w:ascii="Arial" w:hAnsi="Arial" w:cs="Arial"/>
          <w:sz w:val="22"/>
          <w:szCs w:val="22"/>
        </w:rPr>
      </w:pPr>
    </w:p>
    <w:p w14:paraId="0574B786" w14:textId="77777777" w:rsidR="00D24F5D" w:rsidRPr="008A26C6" w:rsidRDefault="00D24F5D" w:rsidP="00D24F5D">
      <w:pPr>
        <w:suppressAutoHyphens w:val="0"/>
        <w:contextualSpacing/>
        <w:jc w:val="both"/>
        <w:rPr>
          <w:rFonts w:ascii="Arial" w:eastAsia="Calibri" w:hAnsi="Arial" w:cs="Arial"/>
          <w:sz w:val="22"/>
          <w:szCs w:val="22"/>
          <w:lang w:eastAsia="en-US"/>
        </w:rPr>
      </w:pPr>
      <w:r w:rsidRPr="008A26C6">
        <w:rPr>
          <w:rFonts w:ascii="Arial" w:eastAsia="Calibri" w:hAnsi="Arial" w:cs="Arial"/>
          <w:sz w:val="22"/>
          <w:szCs w:val="22"/>
          <w:lang w:eastAsia="en-US"/>
        </w:rPr>
        <w:t xml:space="preserve">Услуге које су предмет набавке ће се извршавати до добијања свих Употребних дозвола за објекте </w:t>
      </w:r>
      <w:r w:rsidR="001750BD">
        <w:rPr>
          <w:rFonts w:ascii="Arial" w:eastAsia="Calibri" w:hAnsi="Arial" w:cs="Arial"/>
          <w:sz w:val="22"/>
          <w:szCs w:val="22"/>
          <w:lang w:eastAsia="en-US"/>
        </w:rPr>
        <w:t xml:space="preserve">МХЕ „Соколовац“ </w:t>
      </w:r>
      <w:r w:rsidRPr="008A26C6">
        <w:rPr>
          <w:rFonts w:ascii="Arial" w:eastAsia="Calibri" w:hAnsi="Arial" w:cs="Arial"/>
          <w:sz w:val="22"/>
          <w:szCs w:val="22"/>
          <w:lang w:eastAsia="en-US"/>
        </w:rPr>
        <w:t>који су предмет Уговора.</w:t>
      </w:r>
    </w:p>
    <w:p w14:paraId="69B14FAB" w14:textId="77777777" w:rsidR="00D24F5D" w:rsidRPr="008A26C6" w:rsidRDefault="00D24F5D" w:rsidP="00D24F5D">
      <w:pPr>
        <w:jc w:val="both"/>
        <w:rPr>
          <w:rFonts w:ascii="Arial" w:hAnsi="Arial" w:cs="Arial"/>
          <w:sz w:val="22"/>
          <w:szCs w:val="22"/>
        </w:rPr>
      </w:pPr>
    </w:p>
    <w:p w14:paraId="524A319B" w14:textId="77777777" w:rsidR="00D24F5D" w:rsidRPr="0071470D" w:rsidRDefault="00D24F5D" w:rsidP="00D24F5D">
      <w:pPr>
        <w:jc w:val="both"/>
        <w:rPr>
          <w:rFonts w:ascii="Arial" w:hAnsi="Arial" w:cs="Arial"/>
          <w:sz w:val="22"/>
          <w:szCs w:val="22"/>
        </w:rPr>
      </w:pPr>
      <w:r w:rsidRPr="008A26C6">
        <w:rPr>
          <w:rFonts w:ascii="Arial" w:hAnsi="Arial" w:cs="Arial"/>
          <w:sz w:val="22"/>
          <w:szCs w:val="22"/>
        </w:rPr>
        <w:t>Планирани период извршења услуга је до 3</w:t>
      </w:r>
      <w:r w:rsidR="001750BD">
        <w:rPr>
          <w:rFonts w:ascii="Arial" w:hAnsi="Arial" w:cs="Arial"/>
          <w:sz w:val="22"/>
          <w:szCs w:val="22"/>
        </w:rPr>
        <w:t>0</w:t>
      </w:r>
      <w:r w:rsidRPr="008A26C6">
        <w:rPr>
          <w:rFonts w:ascii="Arial" w:hAnsi="Arial" w:cs="Arial"/>
          <w:sz w:val="22"/>
          <w:szCs w:val="22"/>
        </w:rPr>
        <w:t>.</w:t>
      </w:r>
      <w:r w:rsidR="001750BD">
        <w:rPr>
          <w:rFonts w:ascii="Arial" w:hAnsi="Arial" w:cs="Arial"/>
          <w:sz w:val="22"/>
          <w:szCs w:val="22"/>
        </w:rPr>
        <w:t>09</w:t>
      </w:r>
      <w:r w:rsidRPr="008A26C6">
        <w:rPr>
          <w:rFonts w:ascii="Arial" w:hAnsi="Arial" w:cs="Arial"/>
          <w:sz w:val="22"/>
          <w:szCs w:val="22"/>
        </w:rPr>
        <w:t>.20</w:t>
      </w:r>
      <w:r w:rsidR="001750BD">
        <w:rPr>
          <w:rFonts w:ascii="Arial" w:hAnsi="Arial" w:cs="Arial"/>
          <w:sz w:val="22"/>
          <w:szCs w:val="22"/>
        </w:rPr>
        <w:t>20</w:t>
      </w:r>
      <w:r w:rsidRPr="008A26C6">
        <w:rPr>
          <w:rFonts w:ascii="Arial" w:hAnsi="Arial" w:cs="Arial"/>
          <w:sz w:val="22"/>
          <w:szCs w:val="22"/>
        </w:rPr>
        <w:t>. године.</w:t>
      </w:r>
    </w:p>
    <w:p w14:paraId="035DE306" w14:textId="77777777" w:rsidR="00D24F5D" w:rsidRDefault="00D24F5D" w:rsidP="00AA71DD">
      <w:pPr>
        <w:suppressAutoHyphens w:val="0"/>
        <w:contextualSpacing/>
        <w:jc w:val="both"/>
        <w:rPr>
          <w:rFonts w:ascii="Arial" w:eastAsia="Calibri" w:hAnsi="Arial" w:cs="Arial"/>
          <w:b/>
          <w:sz w:val="22"/>
          <w:szCs w:val="22"/>
          <w:lang w:eastAsia="en-US"/>
        </w:rPr>
      </w:pPr>
    </w:p>
    <w:p w14:paraId="43DB1D3E" w14:textId="77777777" w:rsidR="002811CA" w:rsidRPr="008A26C6" w:rsidRDefault="00EE3745" w:rsidP="005F7C93">
      <w:pPr>
        <w:suppressAutoHyphens w:val="0"/>
        <w:contextualSpacing/>
        <w:jc w:val="both"/>
        <w:rPr>
          <w:rFonts w:ascii="Arial" w:eastAsia="Calibri" w:hAnsi="Arial" w:cs="Arial"/>
          <w:sz w:val="22"/>
          <w:szCs w:val="22"/>
          <w:lang w:eastAsia="en-US"/>
        </w:rPr>
      </w:pPr>
      <w:r w:rsidRPr="008A26C6">
        <w:rPr>
          <w:rFonts w:ascii="Arial" w:eastAsia="Calibri" w:hAnsi="Arial" w:cs="Arial"/>
          <w:sz w:val="22"/>
          <w:szCs w:val="22"/>
          <w:lang w:eastAsia="en-US"/>
        </w:rPr>
        <w:t>Понуђач је дужан</w:t>
      </w:r>
      <w:r w:rsidR="00B14850" w:rsidRPr="008A26C6">
        <w:rPr>
          <w:rFonts w:ascii="Arial" w:eastAsia="Calibri" w:hAnsi="Arial" w:cs="Arial"/>
          <w:sz w:val="22"/>
          <w:szCs w:val="22"/>
          <w:lang w:eastAsia="en-US"/>
        </w:rPr>
        <w:t xml:space="preserve"> да започне са пружањем </w:t>
      </w:r>
      <w:r w:rsidR="00E52340" w:rsidRPr="008A26C6">
        <w:rPr>
          <w:rFonts w:ascii="Arial" w:eastAsia="Calibri" w:hAnsi="Arial" w:cs="Arial"/>
          <w:sz w:val="22"/>
          <w:szCs w:val="22"/>
          <w:lang w:eastAsia="en-US"/>
        </w:rPr>
        <w:t xml:space="preserve">предметних </w:t>
      </w:r>
      <w:r w:rsidR="00B14850" w:rsidRPr="008A26C6">
        <w:rPr>
          <w:rFonts w:ascii="Arial" w:eastAsia="Calibri" w:hAnsi="Arial" w:cs="Arial"/>
          <w:sz w:val="22"/>
          <w:szCs w:val="22"/>
          <w:lang w:eastAsia="en-US"/>
        </w:rPr>
        <w:t>услуга одмах након ступања Уговора на снагу.</w:t>
      </w:r>
    </w:p>
    <w:p w14:paraId="47FDB8FA" w14:textId="77777777" w:rsidR="00B56410" w:rsidRPr="008A26C6" w:rsidRDefault="00B56410" w:rsidP="005F7C93">
      <w:pPr>
        <w:suppressAutoHyphens w:val="0"/>
        <w:contextualSpacing/>
        <w:jc w:val="both"/>
        <w:rPr>
          <w:rFonts w:ascii="Arial" w:eastAsia="Calibri" w:hAnsi="Arial" w:cs="Arial"/>
          <w:sz w:val="22"/>
          <w:szCs w:val="22"/>
          <w:lang w:eastAsia="en-US"/>
        </w:rPr>
      </w:pPr>
    </w:p>
    <w:p w14:paraId="6BAE2669" w14:textId="77777777" w:rsidR="005F7C93" w:rsidRPr="002C2297" w:rsidRDefault="00E43AAA" w:rsidP="005F7C93">
      <w:pPr>
        <w:suppressAutoHyphens w:val="0"/>
        <w:contextualSpacing/>
        <w:jc w:val="both"/>
        <w:rPr>
          <w:rFonts w:ascii="Arial" w:hAnsi="Arial" w:cs="Arial"/>
          <w:sz w:val="22"/>
          <w:szCs w:val="22"/>
        </w:rPr>
      </w:pPr>
      <w:r w:rsidRPr="008A26C6">
        <w:rPr>
          <w:rFonts w:ascii="Arial" w:eastAsia="Calibri" w:hAnsi="Arial" w:cs="Arial"/>
          <w:sz w:val="22"/>
          <w:szCs w:val="22"/>
          <w:lang w:eastAsia="en-US"/>
        </w:rPr>
        <w:t xml:space="preserve"> </w:t>
      </w:r>
    </w:p>
    <w:p w14:paraId="130470F3" w14:textId="77777777" w:rsidR="00CD6BAD" w:rsidRPr="008A26C6" w:rsidRDefault="00CD6BAD" w:rsidP="00AA71DD">
      <w:pPr>
        <w:pStyle w:val="Heading2"/>
        <w:ind w:left="567" w:hanging="567"/>
        <w:rPr>
          <w:rFonts w:eastAsia="Calibri" w:cs="Arial"/>
          <w:u w:val="single"/>
          <w:lang w:eastAsia="en-US"/>
        </w:rPr>
      </w:pPr>
      <w:r w:rsidRPr="008A26C6">
        <w:rPr>
          <w:rFonts w:eastAsia="Calibri" w:cs="Arial"/>
          <w:u w:val="single"/>
          <w:lang w:eastAsia="en-US"/>
        </w:rPr>
        <w:t xml:space="preserve">2.4.  МЕСТО ИЗВРШЕЊА УСЛУГЕ </w:t>
      </w:r>
    </w:p>
    <w:p w14:paraId="2C6DD5D9" w14:textId="77777777" w:rsidR="00CD6BAD" w:rsidRPr="008A26C6" w:rsidRDefault="00CD6BAD" w:rsidP="002D58E7">
      <w:pPr>
        <w:suppressAutoHyphens w:val="0"/>
        <w:contextualSpacing/>
        <w:jc w:val="both"/>
        <w:rPr>
          <w:rFonts w:ascii="Arial" w:eastAsia="Calibri" w:hAnsi="Arial" w:cs="Arial"/>
          <w:b/>
          <w:sz w:val="22"/>
          <w:szCs w:val="22"/>
          <w:lang w:eastAsia="en-US"/>
        </w:rPr>
      </w:pPr>
    </w:p>
    <w:p w14:paraId="0CB1A8D2" w14:textId="77777777" w:rsidR="00B56410" w:rsidRPr="00855BD6" w:rsidRDefault="00E43AAA" w:rsidP="002D58E7">
      <w:pPr>
        <w:suppressAutoHyphens w:val="0"/>
        <w:contextualSpacing/>
        <w:jc w:val="both"/>
        <w:rPr>
          <w:rFonts w:ascii="Arial" w:hAnsi="Arial" w:cs="Arial"/>
          <w:sz w:val="22"/>
          <w:szCs w:val="22"/>
        </w:rPr>
      </w:pPr>
      <w:r w:rsidRPr="008A26C6">
        <w:rPr>
          <w:rFonts w:ascii="Arial" w:hAnsi="Arial" w:cs="Arial"/>
          <w:sz w:val="22"/>
          <w:szCs w:val="22"/>
        </w:rPr>
        <w:t xml:space="preserve">Место </w:t>
      </w:r>
      <w:r w:rsidR="00B56410" w:rsidRPr="008A26C6">
        <w:rPr>
          <w:rFonts w:ascii="Arial" w:hAnsi="Arial" w:cs="Arial"/>
          <w:sz w:val="22"/>
          <w:szCs w:val="22"/>
        </w:rPr>
        <w:t xml:space="preserve"> извршења услуге</w:t>
      </w:r>
      <w:r w:rsidR="008C3A8F" w:rsidRPr="008A26C6">
        <w:rPr>
          <w:rFonts w:ascii="Arial" w:hAnsi="Arial" w:cs="Arial"/>
          <w:sz w:val="22"/>
          <w:szCs w:val="22"/>
        </w:rPr>
        <w:t xml:space="preserve"> су: просторије</w:t>
      </w:r>
      <w:r w:rsidR="002A205C" w:rsidRPr="008A26C6">
        <w:rPr>
          <w:rFonts w:ascii="Arial" w:hAnsi="Arial" w:cs="Arial"/>
          <w:sz w:val="22"/>
          <w:szCs w:val="22"/>
        </w:rPr>
        <w:t xml:space="preserve"> понуђача и локације објеката, </w:t>
      </w:r>
      <w:r w:rsidR="008C3A8F" w:rsidRPr="008A26C6">
        <w:rPr>
          <w:rFonts w:ascii="Arial" w:hAnsi="Arial" w:cs="Arial"/>
          <w:sz w:val="22"/>
          <w:szCs w:val="22"/>
        </w:rPr>
        <w:t>у вези са реализацијом ове набавке, у складу са захтевима из конкурсне документације</w:t>
      </w:r>
      <w:r w:rsidR="008C3A8F" w:rsidRPr="00D24F5D">
        <w:rPr>
          <w:rFonts w:ascii="Arial" w:hAnsi="Arial" w:cs="Arial"/>
          <w:sz w:val="22"/>
          <w:szCs w:val="22"/>
        </w:rPr>
        <w:t>.</w:t>
      </w:r>
    </w:p>
    <w:p w14:paraId="16A6429A" w14:textId="77777777" w:rsidR="005F7C93" w:rsidRPr="00855BD6" w:rsidRDefault="005F7C93" w:rsidP="005F7C93">
      <w:pPr>
        <w:jc w:val="both"/>
        <w:rPr>
          <w:rFonts w:ascii="Arial" w:hAnsi="Arial" w:cs="Arial"/>
          <w:sz w:val="22"/>
          <w:szCs w:val="22"/>
          <w:lang w:eastAsia="en-US" w:bidi="en-US"/>
        </w:rPr>
      </w:pPr>
    </w:p>
    <w:p w14:paraId="0355DE46" w14:textId="77777777" w:rsidR="0067056D" w:rsidRDefault="0067056D">
      <w:pPr>
        <w:suppressAutoHyphens w:val="0"/>
        <w:rPr>
          <w:rFonts w:ascii="Arial" w:hAnsi="Arial" w:cs="Arial"/>
          <w:sz w:val="22"/>
          <w:szCs w:val="22"/>
          <w:lang w:val="ru-RU"/>
        </w:rPr>
      </w:pPr>
      <w:r>
        <w:rPr>
          <w:rFonts w:ascii="Arial" w:hAnsi="Arial" w:cs="Arial"/>
          <w:sz w:val="22"/>
          <w:szCs w:val="22"/>
          <w:lang w:val="ru-RU"/>
        </w:rPr>
        <w:br w:type="page"/>
      </w:r>
    </w:p>
    <w:p w14:paraId="103CCC1E" w14:textId="77777777" w:rsidR="008D3C61" w:rsidRPr="00D24F5D" w:rsidRDefault="008D3C61" w:rsidP="00A4659D">
      <w:pPr>
        <w:pStyle w:val="Heading10"/>
        <w:numPr>
          <w:ilvl w:val="0"/>
          <w:numId w:val="4"/>
        </w:numPr>
        <w:jc w:val="both"/>
        <w:rPr>
          <w:rFonts w:cs="Arial"/>
          <w:sz w:val="28"/>
          <w:szCs w:val="28"/>
        </w:rPr>
      </w:pPr>
      <w:r w:rsidRPr="00D24F5D">
        <w:rPr>
          <w:rFonts w:cs="Arial"/>
          <w:sz w:val="28"/>
          <w:szCs w:val="28"/>
        </w:rPr>
        <w:lastRenderedPageBreak/>
        <w:t>УСЛОВИ ЗА УЧЕШЋЕ У ПОСТУПКУ ЈАВНЕ НАБАВКЕ ИЗ ЧЛ. 75. И 76. ЗАКОНА О ЈАВНИМ НАБАВКАМА И УПУТСТВО КАКО СЕ ДОКАЗУЈЕ ИСПУЊЕНОСТ ТИХ УСЛОВА</w:t>
      </w:r>
    </w:p>
    <w:p w14:paraId="076F6694" w14:textId="77777777" w:rsidR="008D3C61" w:rsidRPr="00AA71DD" w:rsidRDefault="008D3C61" w:rsidP="00AA71DD">
      <w:pPr>
        <w:tabs>
          <w:tab w:val="left" w:pos="1455"/>
        </w:tabs>
        <w:jc w:val="both"/>
        <w:rPr>
          <w:rFonts w:ascii="Arial" w:hAnsi="Arial" w:cs="Arial"/>
          <w:sz w:val="22"/>
          <w:szCs w:val="22"/>
        </w:rPr>
      </w:pPr>
    </w:p>
    <w:p w14:paraId="57BF00C6" w14:textId="77777777" w:rsidR="008D3C61" w:rsidRPr="00855BD6" w:rsidRDefault="007A4EFB" w:rsidP="008D3C61">
      <w:pPr>
        <w:pStyle w:val="Heading2"/>
        <w:rPr>
          <w:rFonts w:cs="Arial"/>
        </w:rPr>
      </w:pPr>
      <w:r w:rsidRPr="00855BD6">
        <w:rPr>
          <w:rFonts w:cs="Arial"/>
        </w:rPr>
        <w:t>3</w:t>
      </w:r>
      <w:r w:rsidR="008D3C61" w:rsidRPr="00855BD6">
        <w:rPr>
          <w:rFonts w:cs="Arial"/>
        </w:rPr>
        <w:t>.1</w:t>
      </w:r>
      <w:r w:rsidR="008D3C61" w:rsidRPr="00855BD6">
        <w:rPr>
          <w:rFonts w:cs="Arial"/>
        </w:rPr>
        <w:tab/>
        <w:t>ОБАВЕЗНИ УСЛОВИ ЗА УЧЕШЋЕ У ПОСТУПКУ ЈАВНЕ НАБАВКЕ</w:t>
      </w:r>
    </w:p>
    <w:p w14:paraId="558D90EF" w14:textId="77777777" w:rsidR="008D3C61" w:rsidRPr="00855BD6" w:rsidRDefault="008D3C61" w:rsidP="008D3C61">
      <w:pPr>
        <w:tabs>
          <w:tab w:val="left" w:pos="1455"/>
        </w:tabs>
        <w:jc w:val="both"/>
        <w:rPr>
          <w:rFonts w:ascii="Arial" w:hAnsi="Arial" w:cs="Arial"/>
          <w:sz w:val="22"/>
          <w:szCs w:val="22"/>
        </w:rPr>
      </w:pPr>
    </w:p>
    <w:p w14:paraId="32FDF4F8" w14:textId="77777777" w:rsidR="008D3C61" w:rsidRPr="00855BD6" w:rsidRDefault="008D3C61" w:rsidP="008D3C61">
      <w:pPr>
        <w:rPr>
          <w:rFonts w:ascii="Arial" w:hAnsi="Arial" w:cs="Arial"/>
          <w:sz w:val="22"/>
          <w:szCs w:val="22"/>
        </w:rPr>
      </w:pPr>
      <w:r w:rsidRPr="00855BD6">
        <w:rPr>
          <w:rFonts w:ascii="Arial" w:hAnsi="Arial" w:cs="Arial"/>
          <w:sz w:val="22"/>
          <w:szCs w:val="22"/>
        </w:rPr>
        <w:t>Понуђач у поступку јавне набавке мора доказати:</w:t>
      </w:r>
    </w:p>
    <w:p w14:paraId="53ABA742" w14:textId="77777777" w:rsidR="008D3C61" w:rsidRPr="00855BD6" w:rsidRDefault="008D3C61" w:rsidP="00992D97">
      <w:pPr>
        <w:pStyle w:val="ListParagraph"/>
        <w:numPr>
          <w:ilvl w:val="0"/>
          <w:numId w:val="9"/>
        </w:numPr>
        <w:spacing w:after="0" w:line="240" w:lineRule="auto"/>
        <w:jc w:val="both"/>
        <w:rPr>
          <w:rFonts w:ascii="Arial" w:hAnsi="Arial" w:cs="Arial"/>
        </w:rPr>
      </w:pPr>
      <w:r w:rsidRPr="00855BD6">
        <w:rPr>
          <w:rFonts w:ascii="Arial" w:hAnsi="Arial" w:cs="Arial"/>
        </w:rPr>
        <w:t>да је регистрован код надлежног органа, односно уписан у одговарајући регистар;</w:t>
      </w:r>
    </w:p>
    <w:p w14:paraId="7B3C6EA8" w14:textId="77777777" w:rsidR="008D3C61" w:rsidRPr="00855BD6" w:rsidRDefault="008D3C61" w:rsidP="00992D97">
      <w:pPr>
        <w:pStyle w:val="ListParagraph"/>
        <w:numPr>
          <w:ilvl w:val="0"/>
          <w:numId w:val="9"/>
        </w:numPr>
        <w:spacing w:after="0" w:line="240" w:lineRule="auto"/>
        <w:jc w:val="both"/>
        <w:rPr>
          <w:rFonts w:ascii="Arial" w:hAnsi="Arial" w:cs="Arial"/>
        </w:rPr>
      </w:pPr>
      <w:r w:rsidRPr="00855BD6">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86E2182" w14:textId="77777777" w:rsidR="008D3C61" w:rsidRPr="00855BD6" w:rsidRDefault="008D3C61" w:rsidP="00992D97">
      <w:pPr>
        <w:pStyle w:val="ListParagraph"/>
        <w:numPr>
          <w:ilvl w:val="0"/>
          <w:numId w:val="9"/>
        </w:numPr>
        <w:spacing w:after="0" w:line="240" w:lineRule="auto"/>
        <w:jc w:val="both"/>
        <w:rPr>
          <w:rFonts w:ascii="Arial" w:hAnsi="Arial" w:cs="Arial"/>
        </w:rPr>
      </w:pPr>
      <w:r w:rsidRPr="00855BD6">
        <w:rPr>
          <w:rFonts w:ascii="Arial" w:hAnsi="Arial" w:cs="Arial"/>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6B47D9" w:rsidRPr="00855BD6">
        <w:rPr>
          <w:rFonts w:ascii="Arial" w:hAnsi="Arial" w:cs="Arial"/>
          <w:lang w:val="sr-Cyrl-CS"/>
        </w:rPr>
        <w:t>.</w:t>
      </w:r>
    </w:p>
    <w:p w14:paraId="14086972" w14:textId="77777777" w:rsidR="008D3C61" w:rsidRPr="00855BD6" w:rsidRDefault="008D3C61" w:rsidP="000C69E5">
      <w:pPr>
        <w:pStyle w:val="ListParagraph"/>
        <w:spacing w:after="0" w:line="240" w:lineRule="auto"/>
        <w:rPr>
          <w:rFonts w:ascii="Arial" w:hAnsi="Arial" w:cs="Arial"/>
        </w:rPr>
      </w:pPr>
    </w:p>
    <w:p w14:paraId="21C1FF80" w14:textId="77777777" w:rsidR="008D3C61" w:rsidRPr="00AA71DD" w:rsidRDefault="007A4EFB" w:rsidP="000C69E5">
      <w:pPr>
        <w:pStyle w:val="Heading2"/>
        <w:rPr>
          <w:rFonts w:cs="Arial"/>
        </w:rPr>
      </w:pPr>
      <w:r w:rsidRPr="00AA71DD">
        <w:rPr>
          <w:rFonts w:cs="Arial"/>
        </w:rPr>
        <w:t>3</w:t>
      </w:r>
      <w:r w:rsidR="008D3C61" w:rsidRPr="00AA71DD">
        <w:rPr>
          <w:rFonts w:cs="Arial"/>
        </w:rPr>
        <w:t>.2</w:t>
      </w:r>
      <w:r w:rsidR="008D3C61" w:rsidRPr="00AA71DD">
        <w:rPr>
          <w:rFonts w:cs="Arial"/>
        </w:rPr>
        <w:tab/>
        <w:t>ДОДАТНИ УСЛОВИ ЗА УЧЕШЋЕ У ПОСТУПКУ ЈАВНЕ НАБАВКЕ</w:t>
      </w:r>
    </w:p>
    <w:p w14:paraId="2A73971C" w14:textId="77777777" w:rsidR="008D3C61" w:rsidRPr="00855BD6" w:rsidRDefault="008D3C61" w:rsidP="000C69E5">
      <w:pPr>
        <w:suppressAutoHyphens w:val="0"/>
        <w:autoSpaceDE w:val="0"/>
        <w:autoSpaceDN w:val="0"/>
        <w:adjustRightInd w:val="0"/>
        <w:jc w:val="both"/>
        <w:rPr>
          <w:rFonts w:ascii="Arial" w:hAnsi="Arial" w:cs="Arial"/>
          <w:sz w:val="22"/>
          <w:szCs w:val="22"/>
          <w:lang w:val="ru-RU"/>
        </w:rPr>
      </w:pPr>
    </w:p>
    <w:p w14:paraId="2F78DD32" w14:textId="77777777" w:rsidR="000F3E57" w:rsidRPr="00855BD6" w:rsidRDefault="008D3C61" w:rsidP="000C69E5">
      <w:pPr>
        <w:suppressAutoHyphens w:val="0"/>
        <w:autoSpaceDE w:val="0"/>
        <w:autoSpaceDN w:val="0"/>
        <w:adjustRightInd w:val="0"/>
        <w:jc w:val="both"/>
        <w:rPr>
          <w:rFonts w:ascii="Arial" w:hAnsi="Arial" w:cs="Arial"/>
          <w:sz w:val="22"/>
          <w:szCs w:val="22"/>
          <w:lang w:val="ru-RU"/>
        </w:rPr>
      </w:pPr>
      <w:r w:rsidRPr="00855BD6">
        <w:rPr>
          <w:rFonts w:ascii="Arial" w:hAnsi="Arial" w:cs="Arial"/>
          <w:sz w:val="22"/>
          <w:szCs w:val="22"/>
          <w:lang w:val="ru-RU"/>
        </w:rPr>
        <w:t>Понуђач у поступку јавне набавке мора доказати</w:t>
      </w:r>
      <w:r w:rsidR="008E6002" w:rsidRPr="00855BD6">
        <w:rPr>
          <w:rFonts w:ascii="Arial" w:hAnsi="Arial" w:cs="Arial"/>
          <w:sz w:val="22"/>
          <w:szCs w:val="22"/>
          <w:lang w:val="ru-RU"/>
        </w:rPr>
        <w:t xml:space="preserve"> да испуњава додатне услове и то</w:t>
      </w:r>
      <w:r w:rsidRPr="00855BD6">
        <w:rPr>
          <w:rFonts w:ascii="Arial" w:hAnsi="Arial" w:cs="Arial"/>
          <w:sz w:val="22"/>
          <w:szCs w:val="22"/>
          <w:lang w:val="ru-RU"/>
        </w:rPr>
        <w:t>:</w:t>
      </w:r>
    </w:p>
    <w:p w14:paraId="4ACAA0B4" w14:textId="77777777" w:rsidR="009733B5" w:rsidRPr="00855BD6" w:rsidRDefault="009733B5" w:rsidP="000C69E5">
      <w:pPr>
        <w:suppressAutoHyphens w:val="0"/>
        <w:autoSpaceDE w:val="0"/>
        <w:autoSpaceDN w:val="0"/>
        <w:adjustRightInd w:val="0"/>
        <w:jc w:val="both"/>
        <w:rPr>
          <w:rFonts w:ascii="Arial" w:hAnsi="Arial" w:cs="Arial"/>
          <w:sz w:val="22"/>
          <w:szCs w:val="22"/>
          <w:lang w:val="ru-RU"/>
        </w:rPr>
      </w:pPr>
    </w:p>
    <w:p w14:paraId="5A83F58D" w14:textId="77777777" w:rsidR="000F3E57" w:rsidRPr="000C69E5" w:rsidRDefault="000F3E57" w:rsidP="000C69E5">
      <w:pPr>
        <w:suppressAutoHyphens w:val="0"/>
        <w:autoSpaceDE w:val="0"/>
        <w:autoSpaceDN w:val="0"/>
        <w:adjustRightInd w:val="0"/>
        <w:jc w:val="both"/>
        <w:rPr>
          <w:rFonts w:ascii="Arial" w:hAnsi="Arial" w:cs="Arial"/>
          <w:sz w:val="22"/>
          <w:szCs w:val="22"/>
        </w:rPr>
      </w:pPr>
      <w:r w:rsidRPr="00855BD6">
        <w:rPr>
          <w:rFonts w:ascii="Arial" w:hAnsi="Arial" w:cs="Arial"/>
          <w:color w:val="000000"/>
          <w:sz w:val="22"/>
          <w:szCs w:val="22"/>
        </w:rPr>
        <w:t xml:space="preserve">1. </w:t>
      </w:r>
      <w:r w:rsidRPr="00855BD6">
        <w:rPr>
          <w:rFonts w:ascii="Arial" w:hAnsi="Arial" w:cs="Arial"/>
          <w:sz w:val="22"/>
          <w:szCs w:val="22"/>
        </w:rPr>
        <w:t xml:space="preserve">Да поседује неопходан  </w:t>
      </w:r>
      <w:r w:rsidRPr="000C69E5">
        <w:rPr>
          <w:rFonts w:ascii="Arial" w:hAnsi="Arial" w:cs="Arial"/>
          <w:b/>
          <w:sz w:val="22"/>
          <w:szCs w:val="22"/>
        </w:rPr>
        <w:t>финансијски капацитет</w:t>
      </w:r>
      <w:r w:rsidRPr="000C69E5">
        <w:rPr>
          <w:rFonts w:ascii="Arial" w:hAnsi="Arial" w:cs="Arial"/>
          <w:sz w:val="22"/>
          <w:szCs w:val="22"/>
        </w:rPr>
        <w:t>, односно:</w:t>
      </w:r>
    </w:p>
    <w:p w14:paraId="13700C19" w14:textId="77777777" w:rsidR="000F3E57" w:rsidRPr="00AE27DC" w:rsidRDefault="00403AA4" w:rsidP="000C69E5">
      <w:pPr>
        <w:pStyle w:val="ListParagraph"/>
        <w:numPr>
          <w:ilvl w:val="0"/>
          <w:numId w:val="28"/>
        </w:numPr>
        <w:autoSpaceDE w:val="0"/>
        <w:autoSpaceDN w:val="0"/>
        <w:adjustRightInd w:val="0"/>
        <w:spacing w:after="0" w:line="240" w:lineRule="auto"/>
        <w:jc w:val="both"/>
        <w:rPr>
          <w:rFonts w:ascii="Arial" w:hAnsi="Arial" w:cs="Arial"/>
        </w:rPr>
      </w:pPr>
      <w:r w:rsidRPr="000C69E5">
        <w:rPr>
          <w:rFonts w:ascii="Arial" w:hAnsi="Arial" w:cs="Arial"/>
        </w:rPr>
        <w:t xml:space="preserve">да има остварен </w:t>
      </w:r>
      <w:r w:rsidR="00043478" w:rsidRPr="000C69E5">
        <w:rPr>
          <w:rFonts w:ascii="Arial" w:hAnsi="Arial" w:cs="Arial"/>
        </w:rPr>
        <w:t>приход од минимално</w:t>
      </w:r>
      <w:r w:rsidR="00F04A0F" w:rsidRPr="000C69E5">
        <w:rPr>
          <w:rFonts w:ascii="Arial" w:hAnsi="Arial" w:cs="Arial"/>
        </w:rPr>
        <w:t xml:space="preserve"> </w:t>
      </w:r>
      <w:r w:rsidR="00B72F1C" w:rsidRPr="000C69E5">
        <w:rPr>
          <w:rFonts w:ascii="Arial" w:hAnsi="Arial" w:cs="Arial"/>
        </w:rPr>
        <w:t xml:space="preserve">200.000.000,00 </w:t>
      </w:r>
      <w:r w:rsidR="005D3710" w:rsidRPr="000C69E5">
        <w:rPr>
          <w:rFonts w:ascii="Arial" w:hAnsi="Arial" w:cs="Arial"/>
        </w:rPr>
        <w:t xml:space="preserve">динара, </w:t>
      </w:r>
      <w:r w:rsidR="00043478" w:rsidRPr="000C69E5">
        <w:rPr>
          <w:rFonts w:ascii="Arial" w:hAnsi="Arial" w:cs="Arial"/>
        </w:rPr>
        <w:t>без ПДВ, укупно за претходне</w:t>
      </w:r>
      <w:r w:rsidR="00B72F1C" w:rsidRPr="000C69E5">
        <w:rPr>
          <w:rFonts w:ascii="Arial" w:hAnsi="Arial" w:cs="Arial"/>
        </w:rPr>
        <w:t xml:space="preserve"> три </w:t>
      </w:r>
      <w:r w:rsidR="0087307D" w:rsidRPr="000C69E5">
        <w:rPr>
          <w:rFonts w:ascii="Arial" w:hAnsi="Arial" w:cs="Arial"/>
        </w:rPr>
        <w:t>обрачунске године</w:t>
      </w:r>
      <w:r w:rsidR="00B72F1C" w:rsidRPr="000C69E5">
        <w:rPr>
          <w:rFonts w:ascii="Arial" w:hAnsi="Arial" w:cs="Arial"/>
        </w:rPr>
        <w:t xml:space="preserve"> </w:t>
      </w:r>
      <w:r w:rsidR="0087307D" w:rsidRPr="00AE27DC">
        <w:rPr>
          <w:rFonts w:ascii="Arial" w:hAnsi="Arial" w:cs="Arial"/>
        </w:rPr>
        <w:t>(</w:t>
      </w:r>
      <w:r w:rsidR="00B72F1C" w:rsidRPr="00AE27DC">
        <w:rPr>
          <w:rFonts w:ascii="Arial" w:hAnsi="Arial" w:cs="Arial"/>
        </w:rPr>
        <w:t>201</w:t>
      </w:r>
      <w:r w:rsidR="00B535A9" w:rsidRPr="00AE27DC">
        <w:rPr>
          <w:rFonts w:ascii="Arial" w:hAnsi="Arial" w:cs="Arial"/>
          <w:lang w:val="sr-Cyrl-RS"/>
        </w:rPr>
        <w:t>3</w:t>
      </w:r>
      <w:r w:rsidR="00B72F1C" w:rsidRPr="00AE27DC">
        <w:rPr>
          <w:rFonts w:ascii="Arial" w:hAnsi="Arial" w:cs="Arial"/>
        </w:rPr>
        <w:t>, 201</w:t>
      </w:r>
      <w:r w:rsidR="00B535A9" w:rsidRPr="00AE27DC">
        <w:rPr>
          <w:rFonts w:ascii="Arial" w:hAnsi="Arial" w:cs="Arial"/>
          <w:lang w:val="sr-Cyrl-RS"/>
        </w:rPr>
        <w:t>4</w:t>
      </w:r>
      <w:r w:rsidR="00B72F1C" w:rsidRPr="00AE27DC">
        <w:rPr>
          <w:rFonts w:ascii="Arial" w:hAnsi="Arial" w:cs="Arial"/>
        </w:rPr>
        <w:t>, 201</w:t>
      </w:r>
      <w:r w:rsidR="00B535A9" w:rsidRPr="00AE27DC">
        <w:rPr>
          <w:rFonts w:ascii="Arial" w:hAnsi="Arial" w:cs="Arial"/>
          <w:lang w:val="sr-Cyrl-RS"/>
        </w:rPr>
        <w:t>5</w:t>
      </w:r>
      <w:r w:rsidR="0087307D" w:rsidRPr="00AE27DC">
        <w:rPr>
          <w:rFonts w:ascii="Arial" w:hAnsi="Arial" w:cs="Arial"/>
        </w:rPr>
        <w:t>)</w:t>
      </w:r>
      <w:r w:rsidR="003D6CDB" w:rsidRPr="00AE27DC">
        <w:rPr>
          <w:rFonts w:ascii="Arial" w:hAnsi="Arial" w:cs="Arial"/>
        </w:rPr>
        <w:t>;</w:t>
      </w:r>
    </w:p>
    <w:p w14:paraId="4C8CE7CF" w14:textId="77777777" w:rsidR="00880806" w:rsidRPr="000C69E5" w:rsidRDefault="00771DA0" w:rsidP="000C69E5">
      <w:pPr>
        <w:pStyle w:val="ListParagraph"/>
        <w:numPr>
          <w:ilvl w:val="0"/>
          <w:numId w:val="28"/>
        </w:numPr>
        <w:autoSpaceDE w:val="0"/>
        <w:autoSpaceDN w:val="0"/>
        <w:adjustRightInd w:val="0"/>
        <w:spacing w:after="0" w:line="240" w:lineRule="auto"/>
        <w:jc w:val="both"/>
        <w:rPr>
          <w:rFonts w:ascii="Arial" w:hAnsi="Arial" w:cs="Arial"/>
        </w:rPr>
      </w:pPr>
      <w:r w:rsidRPr="00AE27DC">
        <w:rPr>
          <w:rFonts w:ascii="Arial" w:hAnsi="Arial" w:cs="Arial"/>
          <w:lang w:val="sr-Cyrl-CS" w:eastAsia="ar-SA"/>
        </w:rPr>
        <w:t xml:space="preserve">да није </w:t>
      </w:r>
      <w:r w:rsidR="00B72F1C" w:rsidRPr="00AE27DC">
        <w:rPr>
          <w:rFonts w:ascii="Arial" w:hAnsi="Arial" w:cs="Arial"/>
          <w:lang w:val="am-ET"/>
        </w:rPr>
        <w:t xml:space="preserve">исказао губитак у пословању за </w:t>
      </w:r>
      <w:r w:rsidR="000C69E5" w:rsidRPr="00AE27DC">
        <w:rPr>
          <w:rFonts w:ascii="Arial" w:hAnsi="Arial" w:cs="Arial"/>
          <w:lang w:val="sr-Cyrl-CS"/>
        </w:rPr>
        <w:t>201</w:t>
      </w:r>
      <w:r w:rsidR="00B535A9" w:rsidRPr="00AE27DC">
        <w:rPr>
          <w:rFonts w:ascii="Arial" w:hAnsi="Arial" w:cs="Arial"/>
          <w:lang w:val="sr-Cyrl-CS"/>
        </w:rPr>
        <w:t>3</w:t>
      </w:r>
      <w:r w:rsidR="000C69E5" w:rsidRPr="00AE27DC">
        <w:rPr>
          <w:rFonts w:ascii="Arial" w:hAnsi="Arial" w:cs="Arial"/>
          <w:lang w:val="sr-Cyrl-CS"/>
        </w:rPr>
        <w:t xml:space="preserve">, </w:t>
      </w:r>
      <w:r w:rsidR="00B72F1C" w:rsidRPr="00AE27DC">
        <w:rPr>
          <w:rFonts w:ascii="Arial" w:hAnsi="Arial" w:cs="Arial"/>
          <w:lang w:val="am-ET"/>
        </w:rPr>
        <w:t>201</w:t>
      </w:r>
      <w:r w:rsidR="00B535A9" w:rsidRPr="00AE27DC">
        <w:rPr>
          <w:rFonts w:ascii="Arial" w:hAnsi="Arial" w:cs="Arial"/>
          <w:lang w:val="sr-Cyrl-RS"/>
        </w:rPr>
        <w:t>4</w:t>
      </w:r>
      <w:r w:rsidR="00B72F1C" w:rsidRPr="00AE27DC">
        <w:rPr>
          <w:rFonts w:ascii="Arial" w:hAnsi="Arial" w:cs="Arial"/>
        </w:rPr>
        <w:t>.</w:t>
      </w:r>
      <w:r w:rsidR="00B72F1C" w:rsidRPr="00AE27DC">
        <w:rPr>
          <w:rFonts w:ascii="Arial" w:hAnsi="Arial" w:cs="Arial"/>
          <w:lang w:val="am-ET"/>
        </w:rPr>
        <w:t xml:space="preserve"> и 201</w:t>
      </w:r>
      <w:r w:rsidR="00B535A9" w:rsidRPr="00AE27DC">
        <w:rPr>
          <w:rFonts w:ascii="Arial" w:hAnsi="Arial" w:cs="Arial"/>
          <w:lang w:val="sr-Cyrl-RS"/>
        </w:rPr>
        <w:t>5</w:t>
      </w:r>
      <w:r w:rsidR="00B72F1C" w:rsidRPr="00AE27DC">
        <w:rPr>
          <w:rFonts w:ascii="Arial" w:hAnsi="Arial" w:cs="Arial"/>
          <w:lang w:val="am-ET"/>
        </w:rPr>
        <w:t>.</w:t>
      </w:r>
      <w:r w:rsidRPr="00AE27DC">
        <w:rPr>
          <w:rFonts w:ascii="Arial" w:hAnsi="Arial" w:cs="Arial"/>
          <w:lang w:val="am-ET"/>
        </w:rPr>
        <w:t xml:space="preserve"> </w:t>
      </w:r>
      <w:r w:rsidRPr="000C69E5">
        <w:rPr>
          <w:rFonts w:ascii="Arial" w:hAnsi="Arial" w:cs="Arial"/>
          <w:lang w:val="sr-Cyrl-CS"/>
        </w:rPr>
        <w:t>г</w:t>
      </w:r>
      <w:r w:rsidRPr="000C69E5">
        <w:rPr>
          <w:rFonts w:ascii="Arial" w:hAnsi="Arial" w:cs="Arial"/>
          <w:lang w:val="am-ET"/>
        </w:rPr>
        <w:t>одину</w:t>
      </w:r>
      <w:r w:rsidR="003D6CDB" w:rsidRPr="000C69E5">
        <w:rPr>
          <w:rFonts w:ascii="Arial" w:hAnsi="Arial" w:cs="Arial"/>
        </w:rPr>
        <w:t>;</w:t>
      </w:r>
      <w:r w:rsidRPr="000C69E5">
        <w:rPr>
          <w:rFonts w:ascii="Arial" w:hAnsi="Arial" w:cs="Arial"/>
        </w:rPr>
        <w:t xml:space="preserve"> </w:t>
      </w:r>
    </w:p>
    <w:p w14:paraId="54A5CA0A" w14:textId="77777777" w:rsidR="007442DF" w:rsidRPr="004E35DD" w:rsidRDefault="0087307D" w:rsidP="000C69E5">
      <w:pPr>
        <w:pStyle w:val="ListParagraph"/>
        <w:numPr>
          <w:ilvl w:val="0"/>
          <w:numId w:val="28"/>
        </w:numPr>
        <w:autoSpaceDE w:val="0"/>
        <w:autoSpaceDN w:val="0"/>
        <w:adjustRightInd w:val="0"/>
        <w:spacing w:after="0" w:line="240" w:lineRule="auto"/>
        <w:jc w:val="both"/>
        <w:rPr>
          <w:rFonts w:ascii="Arial" w:hAnsi="Arial" w:cs="Arial"/>
        </w:rPr>
      </w:pPr>
      <w:r w:rsidRPr="000C69E5">
        <w:rPr>
          <w:rFonts w:ascii="Arial" w:hAnsi="Arial" w:cs="Arial"/>
        </w:rPr>
        <w:t xml:space="preserve">да у последњих </w:t>
      </w:r>
      <w:r w:rsidR="00B72F1C" w:rsidRPr="000C69E5">
        <w:rPr>
          <w:rFonts w:ascii="Arial" w:hAnsi="Arial" w:cs="Arial"/>
        </w:rPr>
        <w:t xml:space="preserve">6 </w:t>
      </w:r>
      <w:r w:rsidR="003D6CDB" w:rsidRPr="000C69E5">
        <w:rPr>
          <w:rFonts w:ascii="Arial" w:hAnsi="Arial" w:cs="Arial"/>
        </w:rPr>
        <w:t>месеци пре дана објављивања П</w:t>
      </w:r>
      <w:r w:rsidRPr="000C69E5">
        <w:rPr>
          <w:rFonts w:ascii="Arial" w:hAnsi="Arial" w:cs="Arial"/>
        </w:rPr>
        <w:t>озива за подношење понуда</w:t>
      </w:r>
      <w:r w:rsidR="00B72F1C" w:rsidRPr="000C69E5">
        <w:rPr>
          <w:rFonts w:ascii="Arial" w:hAnsi="Arial" w:cs="Arial"/>
        </w:rPr>
        <w:t xml:space="preserve"> </w:t>
      </w:r>
      <w:r w:rsidR="00AE27DC">
        <w:rPr>
          <w:rFonts w:ascii="Arial" w:hAnsi="Arial" w:cs="Arial"/>
          <w:lang w:val="sr-Cyrl-RS"/>
        </w:rPr>
        <w:t xml:space="preserve">на Порталу јавних набавки </w:t>
      </w:r>
      <w:r w:rsidRPr="000C69E5">
        <w:rPr>
          <w:rFonts w:ascii="Arial" w:hAnsi="Arial" w:cs="Arial"/>
        </w:rPr>
        <w:t xml:space="preserve">није имао </w:t>
      </w:r>
      <w:r w:rsidR="000C69E5" w:rsidRPr="000C69E5">
        <w:rPr>
          <w:rFonts w:ascii="Arial" w:hAnsi="Arial" w:cs="Arial"/>
          <w:color w:val="000000"/>
        </w:rPr>
        <w:t>ниједан дан неликвидност</w:t>
      </w:r>
      <w:r w:rsidR="00F52217">
        <w:rPr>
          <w:rFonts w:ascii="Arial" w:hAnsi="Arial" w:cs="Arial"/>
          <w:color w:val="000000"/>
          <w:lang w:val="sr-Cyrl-CS"/>
        </w:rPr>
        <w:t>и</w:t>
      </w:r>
      <w:r w:rsidR="003D6CDB" w:rsidRPr="000C69E5">
        <w:rPr>
          <w:rFonts w:ascii="Arial" w:hAnsi="Arial" w:cs="Arial"/>
        </w:rPr>
        <w:t>.</w:t>
      </w:r>
    </w:p>
    <w:p w14:paraId="7744B34D" w14:textId="77777777" w:rsidR="004E35DD" w:rsidRPr="000C69E5" w:rsidRDefault="004E35DD" w:rsidP="004E35DD">
      <w:pPr>
        <w:pStyle w:val="ListParagraph"/>
        <w:autoSpaceDE w:val="0"/>
        <w:autoSpaceDN w:val="0"/>
        <w:adjustRightInd w:val="0"/>
        <w:spacing w:after="0" w:line="240" w:lineRule="auto"/>
        <w:jc w:val="both"/>
        <w:rPr>
          <w:rFonts w:ascii="Arial" w:hAnsi="Arial" w:cs="Arial"/>
        </w:rPr>
      </w:pPr>
    </w:p>
    <w:p w14:paraId="219F90BA" w14:textId="77777777" w:rsidR="003D6CDB" w:rsidRPr="00855BD6" w:rsidRDefault="000F3E57" w:rsidP="000C69E5">
      <w:pPr>
        <w:suppressAutoHyphens w:val="0"/>
        <w:autoSpaceDE w:val="0"/>
        <w:autoSpaceDN w:val="0"/>
        <w:adjustRightInd w:val="0"/>
        <w:jc w:val="both"/>
        <w:rPr>
          <w:rFonts w:ascii="Arial" w:hAnsi="Arial" w:cs="Arial"/>
          <w:color w:val="000000"/>
          <w:sz w:val="22"/>
          <w:szCs w:val="22"/>
        </w:rPr>
      </w:pPr>
      <w:r w:rsidRPr="00855BD6">
        <w:rPr>
          <w:rFonts w:ascii="Arial" w:hAnsi="Arial" w:cs="Arial"/>
          <w:color w:val="000000"/>
          <w:sz w:val="22"/>
          <w:szCs w:val="22"/>
        </w:rPr>
        <w:t>2.  Да поседује неопходан</w:t>
      </w:r>
      <w:r w:rsidRPr="00855BD6">
        <w:rPr>
          <w:rFonts w:ascii="Arial" w:hAnsi="Arial" w:cs="Arial"/>
          <w:b/>
          <w:color w:val="000000"/>
          <w:sz w:val="22"/>
          <w:szCs w:val="22"/>
        </w:rPr>
        <w:t xml:space="preserve"> пословни капацитет </w:t>
      </w:r>
      <w:r w:rsidRPr="00855BD6">
        <w:rPr>
          <w:rFonts w:ascii="Arial" w:hAnsi="Arial" w:cs="Arial"/>
          <w:color w:val="000000"/>
          <w:sz w:val="22"/>
          <w:szCs w:val="22"/>
        </w:rPr>
        <w:t>односно:</w:t>
      </w:r>
    </w:p>
    <w:p w14:paraId="017FFDE0" w14:textId="536AE50C" w:rsidR="006B0E00" w:rsidRPr="00AE27DC" w:rsidRDefault="006B0E00" w:rsidP="006B0E00">
      <w:pPr>
        <w:pStyle w:val="ListParagraph"/>
        <w:numPr>
          <w:ilvl w:val="0"/>
          <w:numId w:val="28"/>
        </w:numPr>
        <w:autoSpaceDE w:val="0"/>
        <w:autoSpaceDN w:val="0"/>
        <w:adjustRightInd w:val="0"/>
        <w:spacing w:after="0" w:line="240" w:lineRule="auto"/>
        <w:jc w:val="both"/>
        <w:rPr>
          <w:rFonts w:ascii="Arial" w:hAnsi="Arial" w:cs="Arial"/>
        </w:rPr>
      </w:pPr>
      <w:r w:rsidRPr="00AE27DC">
        <w:rPr>
          <w:rFonts w:ascii="Arial" w:hAnsi="Arial" w:cs="Arial"/>
        </w:rPr>
        <w:t>да је у претходних 5 година до</w:t>
      </w:r>
      <w:r w:rsidR="00D17B72" w:rsidRPr="00D17B72">
        <w:rPr>
          <w:rFonts w:ascii="Arial" w:hAnsi="Arial" w:cs="Arial"/>
        </w:rPr>
        <w:t xml:space="preserve"> дана објављивања Позива за подношење понуда на Порталу јавних набавки</w:t>
      </w:r>
      <w:r w:rsidR="00D17B72" w:rsidRPr="00AE27DC">
        <w:rPr>
          <w:rFonts w:ascii="Arial" w:hAnsi="Arial" w:cs="Arial"/>
        </w:rPr>
        <w:t xml:space="preserve"> </w:t>
      </w:r>
      <w:r w:rsidRPr="00AE27DC">
        <w:rPr>
          <w:rFonts w:ascii="Arial" w:hAnsi="Arial" w:cs="Arial"/>
        </w:rPr>
        <w:t>успешно реализовао услугу која се састоји од:</w:t>
      </w:r>
    </w:p>
    <w:p w14:paraId="263B26BC" w14:textId="77777777" w:rsidR="006B0E00" w:rsidRPr="00AE27DC" w:rsidRDefault="006B0E00" w:rsidP="006B0E00">
      <w:pPr>
        <w:pStyle w:val="ListParagraph"/>
        <w:numPr>
          <w:ilvl w:val="1"/>
          <w:numId w:val="9"/>
        </w:numPr>
        <w:spacing w:after="0" w:line="240" w:lineRule="auto"/>
        <w:jc w:val="both"/>
        <w:rPr>
          <w:rFonts w:ascii="Arial" w:hAnsi="Arial" w:cs="Arial"/>
        </w:rPr>
      </w:pPr>
      <w:r w:rsidRPr="00AE27DC">
        <w:rPr>
          <w:rFonts w:ascii="Arial" w:hAnsi="Arial" w:cs="Arial"/>
        </w:rPr>
        <w:t xml:space="preserve">стручне (консултантске) подршке Инвеститору у поступку прибављања услова, сагласности и дозвола, </w:t>
      </w:r>
    </w:p>
    <w:p w14:paraId="4649C227" w14:textId="77777777" w:rsidR="006B0E00" w:rsidRPr="00AE27DC" w:rsidRDefault="006B0E00" w:rsidP="006B0E00">
      <w:pPr>
        <w:pStyle w:val="ListParagraph"/>
        <w:numPr>
          <w:ilvl w:val="1"/>
          <w:numId w:val="9"/>
        </w:numPr>
        <w:spacing w:after="0" w:line="240" w:lineRule="auto"/>
        <w:jc w:val="both"/>
        <w:rPr>
          <w:rFonts w:ascii="Arial" w:hAnsi="Arial" w:cs="Arial"/>
        </w:rPr>
      </w:pPr>
      <w:r w:rsidRPr="00AE27DC">
        <w:rPr>
          <w:rFonts w:ascii="Arial" w:hAnsi="Arial" w:cs="Arial"/>
        </w:rPr>
        <w:t>израде техничке и студијске документације,</w:t>
      </w:r>
    </w:p>
    <w:p w14:paraId="16AA3EEE" w14:textId="77777777" w:rsidR="006B0E00" w:rsidRPr="00AE27DC" w:rsidRDefault="006B0E00" w:rsidP="006B0E00">
      <w:pPr>
        <w:pStyle w:val="ListParagraph"/>
        <w:numPr>
          <w:ilvl w:val="1"/>
          <w:numId w:val="9"/>
        </w:numPr>
        <w:spacing w:after="0" w:line="240" w:lineRule="auto"/>
        <w:jc w:val="both"/>
        <w:rPr>
          <w:rFonts w:ascii="Arial" w:hAnsi="Arial" w:cs="Arial"/>
        </w:rPr>
      </w:pPr>
      <w:r w:rsidRPr="00AE27DC">
        <w:rPr>
          <w:rFonts w:ascii="Arial" w:hAnsi="Arial" w:cs="Arial"/>
        </w:rPr>
        <w:t xml:space="preserve">израдe тендерске документације за набавку, испоруку, уградњу и испитивање опреме и извођење радова на реконструкцији/доградњи/изградњи објеката, а у складу са одредбама Закона о јавним набавкама </w:t>
      </w:r>
      <w:r w:rsidRPr="00AE27DC">
        <w:rPr>
          <w:rFonts w:ascii="Arial" w:hAnsi="Arial" w:cs="Arial"/>
          <w:lang w:val="sr-Cyrl-RS"/>
        </w:rPr>
        <w:t>Србије</w:t>
      </w:r>
      <w:r w:rsidRPr="00AE27DC">
        <w:rPr>
          <w:rFonts w:ascii="Arial" w:hAnsi="Arial" w:cs="Arial"/>
        </w:rPr>
        <w:t xml:space="preserve"> или условима неке од међународних кредиторских банака,</w:t>
      </w:r>
    </w:p>
    <w:p w14:paraId="1C3CE9B5" w14:textId="77777777" w:rsidR="006B0E00" w:rsidRPr="00AE27DC" w:rsidRDefault="006B0E00" w:rsidP="006B0E00">
      <w:pPr>
        <w:pStyle w:val="ListParagraph"/>
        <w:numPr>
          <w:ilvl w:val="1"/>
          <w:numId w:val="9"/>
        </w:numPr>
        <w:spacing w:after="0" w:line="240" w:lineRule="auto"/>
        <w:jc w:val="both"/>
        <w:rPr>
          <w:rFonts w:ascii="Arial" w:hAnsi="Arial" w:cs="Arial"/>
          <w:lang w:val="sr-Latn-RS"/>
        </w:rPr>
      </w:pPr>
      <w:r w:rsidRPr="00AE27DC">
        <w:rPr>
          <w:rFonts w:ascii="Arial" w:hAnsi="Arial" w:cs="Arial"/>
        </w:rPr>
        <w:t>стручне (</w:t>
      </w:r>
      <w:r w:rsidRPr="00AE27DC">
        <w:rPr>
          <w:rFonts w:ascii="Arial" w:hAnsi="Arial" w:cs="Arial"/>
          <w:lang w:val="sr-Cyrl-RS"/>
        </w:rPr>
        <w:t xml:space="preserve">консултантске) </w:t>
      </w:r>
      <w:r w:rsidRPr="00AE27DC">
        <w:rPr>
          <w:rFonts w:ascii="Arial" w:hAnsi="Arial" w:cs="Arial"/>
          <w:lang w:val="sr-Latn-RS"/>
        </w:rPr>
        <w:t xml:space="preserve">подршке </w:t>
      </w:r>
      <w:r w:rsidRPr="00AE27DC">
        <w:rPr>
          <w:rFonts w:ascii="Arial" w:hAnsi="Arial" w:cs="Arial"/>
          <w:lang w:val="sr-Cyrl-RS"/>
        </w:rPr>
        <w:t>у евалуацији понуда</w:t>
      </w:r>
      <w:r w:rsidRPr="00AE27DC">
        <w:rPr>
          <w:rFonts w:ascii="Arial" w:hAnsi="Arial" w:cs="Arial"/>
          <w:lang w:val="sr-Latn-RS"/>
        </w:rPr>
        <w:t xml:space="preserve">, </w:t>
      </w:r>
    </w:p>
    <w:p w14:paraId="67DE95E6" w14:textId="77777777" w:rsidR="006B0E00" w:rsidRPr="00AE27DC" w:rsidRDefault="006B0E00" w:rsidP="006B0E00">
      <w:pPr>
        <w:tabs>
          <w:tab w:val="left" w:pos="1440"/>
        </w:tabs>
        <w:ind w:left="720"/>
        <w:jc w:val="both"/>
        <w:rPr>
          <w:rFonts w:ascii="Arial" w:hAnsi="Arial" w:cs="Arial"/>
          <w:lang w:val="sr-Cyrl-RS"/>
        </w:rPr>
      </w:pPr>
      <w:r w:rsidRPr="00AE27DC">
        <w:rPr>
          <w:rFonts w:ascii="Arial" w:hAnsi="Arial" w:cs="Arial"/>
          <w:sz w:val="22"/>
          <w:szCs w:val="22"/>
          <w:lang w:val="sr-Cyrl-RS"/>
        </w:rPr>
        <w:t>а у свим фазама развоја пројекта закључно са добијањем дозволе за извођење радова за реконструкцију/доградњу/изградњу најмање за две хидроелектране</w:t>
      </w:r>
      <w:r w:rsidR="00FE0E59" w:rsidRPr="00AE27DC">
        <w:rPr>
          <w:rFonts w:ascii="Arial" w:hAnsi="Arial" w:cs="Arial"/>
          <w:sz w:val="22"/>
          <w:szCs w:val="22"/>
          <w:lang w:val="sr-Cyrl-RS"/>
        </w:rPr>
        <w:t xml:space="preserve"> инсталисане снаге мање од 10 </w:t>
      </w:r>
      <w:r w:rsidR="00FE0E59" w:rsidRPr="00AE27DC">
        <w:rPr>
          <w:rFonts w:ascii="Arial" w:hAnsi="Arial" w:cs="Arial"/>
          <w:sz w:val="22"/>
          <w:szCs w:val="22"/>
          <w:lang w:val="en-US"/>
        </w:rPr>
        <w:t>MW</w:t>
      </w:r>
      <w:r w:rsidR="00FE0E59" w:rsidRPr="00AE27DC">
        <w:rPr>
          <w:rFonts w:ascii="Arial" w:hAnsi="Arial" w:cs="Arial"/>
          <w:sz w:val="22"/>
          <w:szCs w:val="22"/>
          <w:lang w:val="sr-Cyrl-RS"/>
        </w:rPr>
        <w:t xml:space="preserve"> (МХЕ)</w:t>
      </w:r>
      <w:r w:rsidRPr="00AE27DC">
        <w:rPr>
          <w:rFonts w:ascii="Arial" w:hAnsi="Arial" w:cs="Arial"/>
          <w:sz w:val="22"/>
          <w:szCs w:val="22"/>
          <w:lang w:val="sr-Cyrl-RS"/>
        </w:rPr>
        <w:t>.</w:t>
      </w:r>
    </w:p>
    <w:p w14:paraId="61298DE4" w14:textId="77777777" w:rsidR="000C69E5" w:rsidRDefault="000C69E5" w:rsidP="000C69E5">
      <w:pPr>
        <w:tabs>
          <w:tab w:val="left" w:pos="1440"/>
        </w:tabs>
        <w:ind w:left="720"/>
        <w:jc w:val="both"/>
        <w:rPr>
          <w:rFonts w:ascii="Arial" w:hAnsi="Arial" w:cs="Arial"/>
          <w:sz w:val="22"/>
          <w:szCs w:val="22"/>
        </w:rPr>
      </w:pPr>
    </w:p>
    <w:p w14:paraId="12354EE7" w14:textId="77777777" w:rsidR="00A24E78" w:rsidRDefault="00A24E78" w:rsidP="000C69E5">
      <w:pPr>
        <w:tabs>
          <w:tab w:val="left" w:pos="1440"/>
        </w:tabs>
        <w:ind w:left="720"/>
        <w:jc w:val="both"/>
        <w:rPr>
          <w:rFonts w:ascii="Arial" w:hAnsi="Arial" w:cs="Arial"/>
          <w:sz w:val="22"/>
          <w:szCs w:val="22"/>
        </w:rPr>
      </w:pPr>
      <w:r w:rsidRPr="000C69E5">
        <w:rPr>
          <w:rFonts w:ascii="Arial" w:hAnsi="Arial" w:cs="Arial"/>
          <w:sz w:val="22"/>
          <w:szCs w:val="22"/>
        </w:rPr>
        <w:t>Као референтне услуге сматрају се само оне услуге које су з</w:t>
      </w:r>
      <w:r w:rsidR="00855BD6" w:rsidRPr="000C69E5">
        <w:rPr>
          <w:rFonts w:ascii="Arial" w:hAnsi="Arial" w:cs="Arial"/>
          <w:sz w:val="22"/>
          <w:szCs w:val="22"/>
        </w:rPr>
        <w:t>а</w:t>
      </w:r>
      <w:r w:rsidRPr="000C69E5">
        <w:rPr>
          <w:rFonts w:ascii="Arial" w:hAnsi="Arial" w:cs="Arial"/>
          <w:sz w:val="22"/>
          <w:szCs w:val="22"/>
        </w:rPr>
        <w:t xml:space="preserve">вршене у </w:t>
      </w:r>
      <w:r w:rsidR="00711DD0" w:rsidRPr="000C69E5">
        <w:rPr>
          <w:rFonts w:ascii="Arial" w:hAnsi="Arial" w:cs="Arial"/>
          <w:sz w:val="22"/>
          <w:szCs w:val="22"/>
        </w:rPr>
        <w:t xml:space="preserve">референтном </w:t>
      </w:r>
      <w:r w:rsidRPr="000C69E5">
        <w:rPr>
          <w:rFonts w:ascii="Arial" w:hAnsi="Arial" w:cs="Arial"/>
          <w:sz w:val="22"/>
          <w:szCs w:val="22"/>
        </w:rPr>
        <w:t>периоду</w:t>
      </w:r>
      <w:r w:rsidR="00711DD0" w:rsidRPr="000C69E5">
        <w:rPr>
          <w:rFonts w:ascii="Arial" w:hAnsi="Arial" w:cs="Arial"/>
          <w:sz w:val="22"/>
          <w:szCs w:val="22"/>
        </w:rPr>
        <w:t>.</w:t>
      </w:r>
    </w:p>
    <w:p w14:paraId="2220BD0D" w14:textId="77777777" w:rsidR="00F04A0F" w:rsidRPr="00855BD6" w:rsidRDefault="00F04A0F" w:rsidP="000C69E5">
      <w:pPr>
        <w:tabs>
          <w:tab w:val="left" w:pos="1440"/>
        </w:tabs>
        <w:jc w:val="both"/>
        <w:rPr>
          <w:rFonts w:ascii="Arial" w:hAnsi="Arial" w:cs="Arial"/>
          <w:sz w:val="22"/>
          <w:szCs w:val="22"/>
        </w:rPr>
      </w:pPr>
    </w:p>
    <w:p w14:paraId="5D0159FD" w14:textId="77777777" w:rsidR="00855BD6" w:rsidRPr="00A75BC0" w:rsidRDefault="000F3E57" w:rsidP="000C69E5">
      <w:pPr>
        <w:tabs>
          <w:tab w:val="left" w:pos="1440"/>
        </w:tabs>
        <w:jc w:val="both"/>
        <w:rPr>
          <w:rFonts w:ascii="Arial" w:hAnsi="Arial" w:cs="Arial"/>
          <w:sz w:val="22"/>
          <w:szCs w:val="22"/>
        </w:rPr>
      </w:pPr>
      <w:r w:rsidRPr="00855BD6">
        <w:rPr>
          <w:rFonts w:ascii="Arial" w:hAnsi="Arial" w:cs="Arial"/>
          <w:sz w:val="22"/>
          <w:szCs w:val="22"/>
        </w:rPr>
        <w:t xml:space="preserve">3. Да поседује неопходан </w:t>
      </w:r>
      <w:r w:rsidRPr="00855BD6">
        <w:rPr>
          <w:rFonts w:ascii="Arial" w:hAnsi="Arial" w:cs="Arial"/>
          <w:b/>
          <w:sz w:val="22"/>
          <w:szCs w:val="22"/>
        </w:rPr>
        <w:t>кадровски капацитет</w:t>
      </w:r>
      <w:r w:rsidRPr="00855BD6">
        <w:rPr>
          <w:rFonts w:ascii="Arial" w:hAnsi="Arial" w:cs="Arial"/>
          <w:sz w:val="22"/>
          <w:szCs w:val="22"/>
        </w:rPr>
        <w:t>, односно:</w:t>
      </w:r>
      <w:r w:rsidR="0005012E">
        <w:rPr>
          <w:rFonts w:ascii="Arial" w:hAnsi="Arial" w:cs="Arial"/>
          <w:sz w:val="22"/>
          <w:szCs w:val="22"/>
        </w:rPr>
        <w:t xml:space="preserve">      </w:t>
      </w:r>
    </w:p>
    <w:p w14:paraId="17E61694" w14:textId="77777777" w:rsidR="006B0E00" w:rsidRPr="00D17B72" w:rsidRDefault="006B0E00" w:rsidP="00906FF3">
      <w:pPr>
        <w:pStyle w:val="ListParagraph"/>
        <w:numPr>
          <w:ilvl w:val="0"/>
          <w:numId w:val="42"/>
        </w:numPr>
        <w:spacing w:after="0" w:line="240" w:lineRule="auto"/>
        <w:jc w:val="both"/>
        <w:rPr>
          <w:rFonts w:ascii="Arial" w:hAnsi="Arial" w:cs="Arial"/>
        </w:rPr>
      </w:pPr>
      <w:r w:rsidRPr="00D17B72">
        <w:rPr>
          <w:rFonts w:ascii="Arial" w:hAnsi="Arial" w:cs="Arial"/>
          <w:lang w:val="sr-Cyrl-CS"/>
        </w:rPr>
        <w:t xml:space="preserve">да у моменту подношења понуде има </w:t>
      </w:r>
      <w:r w:rsidRPr="00D17B72">
        <w:rPr>
          <w:rFonts w:ascii="Arial" w:hAnsi="Arial" w:cs="Arial"/>
        </w:rPr>
        <w:t xml:space="preserve">следећи </w:t>
      </w:r>
      <w:r w:rsidRPr="00D17B72">
        <w:rPr>
          <w:rFonts w:ascii="Arial" w:hAnsi="Arial" w:cs="Arial"/>
          <w:lang w:val="sr-Cyrl-CS"/>
        </w:rPr>
        <w:t>минималан број учесника</w:t>
      </w:r>
      <w:r w:rsidRPr="00D17B72">
        <w:rPr>
          <w:rFonts w:ascii="Arial" w:hAnsi="Arial" w:cs="Arial"/>
        </w:rPr>
        <w:t xml:space="preserve"> и структуру извршилаца</w:t>
      </w:r>
      <w:r w:rsidRPr="00D17B72">
        <w:rPr>
          <w:rFonts w:ascii="Arial" w:hAnsi="Arial" w:cs="Arial"/>
          <w:lang w:val="sr-Cyrl-CS"/>
        </w:rPr>
        <w:t xml:space="preserve"> ангажованих </w:t>
      </w:r>
      <w:r w:rsidRPr="00D17B72">
        <w:rPr>
          <w:rFonts w:ascii="Arial" w:hAnsi="Arial" w:cs="Arial"/>
        </w:rPr>
        <w:t>на реализацији</w:t>
      </w:r>
      <w:r w:rsidRPr="00D17B72">
        <w:rPr>
          <w:rFonts w:ascii="Arial" w:hAnsi="Arial" w:cs="Arial"/>
          <w:lang w:val="sr-Cyrl-CS"/>
        </w:rPr>
        <w:t xml:space="preserve"> предметне </w:t>
      </w:r>
      <w:r w:rsidRPr="00D17B72">
        <w:rPr>
          <w:rFonts w:ascii="Arial" w:hAnsi="Arial" w:cs="Arial"/>
        </w:rPr>
        <w:t>услуге</w:t>
      </w:r>
      <w:r w:rsidRPr="00D17B72">
        <w:rPr>
          <w:rFonts w:ascii="Arial" w:hAnsi="Arial" w:cs="Arial"/>
          <w:lang w:val="sr-Cyrl-CS"/>
        </w:rPr>
        <w:t>, која је предмет ове јавне набавке</w:t>
      </w:r>
      <w:r w:rsidRPr="00D17B72">
        <w:rPr>
          <w:rFonts w:ascii="Arial" w:hAnsi="Arial" w:cs="Arial"/>
        </w:rPr>
        <w:t>,</w:t>
      </w:r>
      <w:r w:rsidRPr="00D17B72">
        <w:rPr>
          <w:rFonts w:ascii="Arial" w:hAnsi="Arial" w:cs="Arial"/>
          <w:lang w:val="sr-Cyrl-CS"/>
        </w:rPr>
        <w:t xml:space="preserve"> у радном односу </w:t>
      </w:r>
      <w:r w:rsidRPr="00D17B72">
        <w:rPr>
          <w:rFonts w:ascii="Arial" w:hAnsi="Arial" w:cs="Arial"/>
        </w:rPr>
        <w:t xml:space="preserve">или </w:t>
      </w:r>
      <w:r w:rsidRPr="00D17B72">
        <w:rPr>
          <w:rFonts w:ascii="Arial" w:hAnsi="Arial" w:cs="Arial"/>
          <w:lang w:val="sr-Cyrl-CS"/>
        </w:rPr>
        <w:t xml:space="preserve">ангажоване сходно члану 199. и члану 202. </w:t>
      </w:r>
      <w:r w:rsidRPr="00D17B72">
        <w:rPr>
          <w:rFonts w:ascii="Arial" w:hAnsi="Arial" w:cs="Arial"/>
          <w:lang w:val="en-US"/>
        </w:rPr>
        <w:t>Закона о раду:</w:t>
      </w:r>
    </w:p>
    <w:p w14:paraId="70FCF32B" w14:textId="77777777" w:rsidR="00855BD6" w:rsidRPr="00D17B72" w:rsidRDefault="00855BD6" w:rsidP="00906FF3">
      <w:pPr>
        <w:numPr>
          <w:ilvl w:val="0"/>
          <w:numId w:val="40"/>
        </w:numPr>
        <w:jc w:val="both"/>
        <w:rPr>
          <w:rFonts w:ascii="Arial" w:hAnsi="Arial" w:cs="Arial"/>
          <w:sz w:val="22"/>
          <w:szCs w:val="22"/>
        </w:rPr>
      </w:pPr>
      <w:r w:rsidRPr="00D17B72">
        <w:rPr>
          <w:rFonts w:ascii="Arial" w:hAnsi="Arial" w:cs="Arial"/>
          <w:sz w:val="22"/>
          <w:szCs w:val="22"/>
        </w:rPr>
        <w:t xml:space="preserve">најмање 2 (два) </w:t>
      </w:r>
      <w:r w:rsidR="003A4E75" w:rsidRPr="00D17B72">
        <w:rPr>
          <w:rFonts w:ascii="Arial" w:hAnsi="Arial" w:cs="Arial"/>
          <w:sz w:val="22"/>
          <w:szCs w:val="22"/>
        </w:rPr>
        <w:t>лица</w:t>
      </w:r>
      <w:r w:rsidRPr="00D17B72">
        <w:rPr>
          <w:rFonts w:ascii="Arial" w:hAnsi="Arial" w:cs="Arial"/>
          <w:sz w:val="22"/>
          <w:szCs w:val="22"/>
        </w:rPr>
        <w:t xml:space="preserve"> са лиценцом бр. 310 (</w:t>
      </w:r>
      <w:r w:rsidR="00240F67" w:rsidRPr="00D17B72">
        <w:rPr>
          <w:rFonts w:ascii="Arial" w:hAnsi="Arial" w:cs="Arial"/>
          <w:sz w:val="22"/>
          <w:szCs w:val="22"/>
        </w:rPr>
        <w:t>одговорни пројектант</w:t>
      </w:r>
      <w:r w:rsidRPr="00D17B72">
        <w:rPr>
          <w:rFonts w:ascii="Arial" w:hAnsi="Arial" w:cs="Arial"/>
          <w:sz w:val="22"/>
          <w:szCs w:val="22"/>
        </w:rPr>
        <w:t xml:space="preserve"> грађевинских конструкција</w:t>
      </w:r>
      <w:r w:rsidR="00240F67" w:rsidRPr="00D17B72">
        <w:rPr>
          <w:rStyle w:val="WW8Num6z0"/>
          <w:rFonts w:ascii="Tahoma" w:hAnsi="Tahoma" w:cs="Tahoma"/>
          <w:sz w:val="22"/>
          <w:szCs w:val="22"/>
        </w:rPr>
        <w:t xml:space="preserve"> </w:t>
      </w:r>
      <w:r w:rsidR="00240F67" w:rsidRPr="00D17B72">
        <w:rPr>
          <w:rStyle w:val="Strong"/>
          <w:rFonts w:ascii="Arial" w:hAnsi="Arial" w:cs="Arial"/>
          <w:b w:val="0"/>
          <w:sz w:val="22"/>
          <w:szCs w:val="22"/>
        </w:rPr>
        <w:t>објеката високоградње, нискоградње и хидроградње</w:t>
      </w:r>
      <w:r w:rsidR="000C69E5" w:rsidRPr="00D17B72">
        <w:rPr>
          <w:rFonts w:ascii="Arial" w:hAnsi="Arial" w:cs="Arial"/>
          <w:sz w:val="22"/>
          <w:szCs w:val="22"/>
        </w:rPr>
        <w:t>)</w:t>
      </w:r>
      <w:r w:rsidRPr="00D17B72">
        <w:rPr>
          <w:rFonts w:ascii="Arial" w:hAnsi="Arial" w:cs="Arial"/>
          <w:sz w:val="22"/>
          <w:szCs w:val="22"/>
        </w:rPr>
        <w:t>;</w:t>
      </w:r>
    </w:p>
    <w:p w14:paraId="3309BCCC" w14:textId="77777777" w:rsidR="00855BD6" w:rsidRPr="00D17B72" w:rsidRDefault="00855BD6" w:rsidP="00906FF3">
      <w:pPr>
        <w:numPr>
          <w:ilvl w:val="0"/>
          <w:numId w:val="40"/>
        </w:numPr>
        <w:jc w:val="both"/>
        <w:rPr>
          <w:rFonts w:ascii="Arial" w:hAnsi="Arial" w:cs="Arial"/>
          <w:sz w:val="22"/>
          <w:szCs w:val="22"/>
        </w:rPr>
      </w:pPr>
      <w:r w:rsidRPr="00D17B72">
        <w:rPr>
          <w:rFonts w:ascii="Arial" w:hAnsi="Arial" w:cs="Arial"/>
          <w:sz w:val="22"/>
          <w:szCs w:val="22"/>
        </w:rPr>
        <w:t>најмање 2 (</w:t>
      </w:r>
      <w:r w:rsidRPr="00D17B72">
        <w:rPr>
          <w:rFonts w:ascii="Arial" w:hAnsi="Arial" w:cs="Arial"/>
          <w:sz w:val="22"/>
          <w:szCs w:val="22"/>
          <w:lang w:val="pl-PL"/>
        </w:rPr>
        <w:t>два</w:t>
      </w:r>
      <w:r w:rsidRPr="00D17B72">
        <w:rPr>
          <w:rFonts w:ascii="Arial" w:hAnsi="Arial" w:cs="Arial"/>
          <w:sz w:val="22"/>
          <w:szCs w:val="22"/>
        </w:rPr>
        <w:t xml:space="preserve">) </w:t>
      </w:r>
      <w:r w:rsidR="003A4E75" w:rsidRPr="00D17B72">
        <w:rPr>
          <w:rFonts w:ascii="Arial" w:hAnsi="Arial" w:cs="Arial"/>
          <w:sz w:val="22"/>
          <w:szCs w:val="22"/>
        </w:rPr>
        <w:t xml:space="preserve">лица </w:t>
      </w:r>
      <w:r w:rsidRPr="00D17B72">
        <w:rPr>
          <w:rFonts w:ascii="Arial" w:hAnsi="Arial" w:cs="Arial"/>
          <w:sz w:val="22"/>
          <w:szCs w:val="22"/>
        </w:rPr>
        <w:t>са лиценцом бр. 313 (</w:t>
      </w:r>
      <w:r w:rsidR="00240F67" w:rsidRPr="00D17B72">
        <w:rPr>
          <w:rFonts w:ascii="Arial" w:hAnsi="Arial" w:cs="Arial"/>
          <w:sz w:val="22"/>
          <w:szCs w:val="22"/>
        </w:rPr>
        <w:t>одговорни пројектант грађевинских објеката хидроградње</w:t>
      </w:r>
      <w:r w:rsidRPr="00D17B72">
        <w:rPr>
          <w:rFonts w:ascii="Arial" w:hAnsi="Arial" w:cs="Arial"/>
          <w:sz w:val="22"/>
          <w:szCs w:val="22"/>
        </w:rPr>
        <w:t xml:space="preserve">) или једно лице са лиценцом бр. 313 и једно лице са </w:t>
      </w:r>
      <w:r w:rsidRPr="00D17B72">
        <w:rPr>
          <w:rFonts w:ascii="Arial" w:hAnsi="Arial" w:cs="Arial"/>
          <w:sz w:val="22"/>
          <w:szCs w:val="22"/>
        </w:rPr>
        <w:lastRenderedPageBreak/>
        <w:t>лиценцом бр. 314</w:t>
      </w:r>
      <w:r w:rsidR="00240F67" w:rsidRPr="00D17B72">
        <w:rPr>
          <w:rFonts w:ascii="Arial" w:hAnsi="Arial" w:cs="Arial"/>
          <w:sz w:val="22"/>
          <w:szCs w:val="22"/>
        </w:rPr>
        <w:t xml:space="preserve"> (одговорни пројектант хидротехничких објеката и инсталација водовода и канализације) </w:t>
      </w:r>
      <w:r w:rsidR="0005012E" w:rsidRPr="00D17B72">
        <w:rPr>
          <w:rFonts w:ascii="Arial" w:hAnsi="Arial" w:cs="Arial"/>
          <w:sz w:val="22"/>
          <w:szCs w:val="22"/>
        </w:rPr>
        <w:t xml:space="preserve">или </w:t>
      </w:r>
      <w:r w:rsidR="00240F67" w:rsidRPr="00D17B72">
        <w:rPr>
          <w:rFonts w:ascii="Arial" w:hAnsi="Arial" w:cs="Arial"/>
          <w:sz w:val="22"/>
          <w:szCs w:val="22"/>
        </w:rPr>
        <w:t xml:space="preserve">најмање </w:t>
      </w:r>
      <w:r w:rsidR="0005012E" w:rsidRPr="00D17B72">
        <w:rPr>
          <w:rFonts w:ascii="Arial" w:hAnsi="Arial" w:cs="Arial"/>
          <w:sz w:val="22"/>
          <w:szCs w:val="22"/>
        </w:rPr>
        <w:t>два лица са лиценцом 314</w:t>
      </w:r>
      <w:r w:rsidRPr="00D17B72">
        <w:rPr>
          <w:rFonts w:ascii="Arial" w:hAnsi="Arial" w:cs="Arial"/>
          <w:sz w:val="22"/>
          <w:szCs w:val="22"/>
        </w:rPr>
        <w:t>;</w:t>
      </w:r>
    </w:p>
    <w:p w14:paraId="179CA179" w14:textId="77777777" w:rsidR="00C70D27" w:rsidRPr="00D17B72" w:rsidRDefault="00C70D27" w:rsidP="00906FF3">
      <w:pPr>
        <w:numPr>
          <w:ilvl w:val="0"/>
          <w:numId w:val="40"/>
        </w:numPr>
        <w:jc w:val="both"/>
        <w:rPr>
          <w:rFonts w:ascii="Arial" w:hAnsi="Arial" w:cs="Arial"/>
          <w:sz w:val="22"/>
          <w:szCs w:val="22"/>
        </w:rPr>
      </w:pPr>
      <w:r w:rsidRPr="00D17B72">
        <w:rPr>
          <w:rFonts w:ascii="Arial" w:hAnsi="Arial" w:cs="Arial"/>
          <w:sz w:val="22"/>
          <w:szCs w:val="22"/>
        </w:rPr>
        <w:t xml:space="preserve">најмање </w:t>
      </w:r>
      <w:r w:rsidR="00CC6502" w:rsidRPr="00D17B72">
        <w:rPr>
          <w:rFonts w:ascii="Arial" w:hAnsi="Arial" w:cs="Arial"/>
          <w:sz w:val="22"/>
          <w:szCs w:val="22"/>
          <w:lang w:val="sr-Cyrl-RS"/>
        </w:rPr>
        <w:t>2</w:t>
      </w:r>
      <w:r w:rsidRPr="00D17B72">
        <w:rPr>
          <w:rFonts w:ascii="Arial" w:hAnsi="Arial" w:cs="Arial"/>
          <w:sz w:val="22"/>
          <w:szCs w:val="22"/>
        </w:rPr>
        <w:t xml:space="preserve"> (</w:t>
      </w:r>
      <w:r w:rsidR="00CC6502" w:rsidRPr="00D17B72">
        <w:rPr>
          <w:rFonts w:ascii="Arial" w:hAnsi="Arial" w:cs="Arial"/>
          <w:sz w:val="22"/>
          <w:szCs w:val="22"/>
          <w:lang w:val="sr-Cyrl-RS"/>
        </w:rPr>
        <w:t>два</w:t>
      </w:r>
      <w:r w:rsidRPr="00D17B72">
        <w:rPr>
          <w:rFonts w:ascii="Arial" w:hAnsi="Arial" w:cs="Arial"/>
          <w:sz w:val="22"/>
          <w:szCs w:val="22"/>
        </w:rPr>
        <w:t>) лиц</w:t>
      </w:r>
      <w:r w:rsidR="00CC6502" w:rsidRPr="00D17B72">
        <w:rPr>
          <w:rFonts w:ascii="Arial" w:hAnsi="Arial" w:cs="Arial"/>
          <w:sz w:val="22"/>
          <w:szCs w:val="22"/>
          <w:lang w:val="sr-Cyrl-RS"/>
        </w:rPr>
        <w:t>а</w:t>
      </w:r>
      <w:r w:rsidRPr="00D17B72">
        <w:rPr>
          <w:rFonts w:ascii="Arial" w:hAnsi="Arial" w:cs="Arial"/>
          <w:sz w:val="22"/>
          <w:szCs w:val="22"/>
        </w:rPr>
        <w:t xml:space="preserve"> са лиценцом бр. 31</w:t>
      </w:r>
      <w:r w:rsidR="00B535A9" w:rsidRPr="00D17B72">
        <w:rPr>
          <w:rFonts w:ascii="Arial" w:hAnsi="Arial" w:cs="Arial"/>
          <w:sz w:val="22"/>
          <w:szCs w:val="22"/>
          <w:lang w:val="sr-Cyrl-RS"/>
        </w:rPr>
        <w:t>6</w:t>
      </w:r>
      <w:r w:rsidRPr="00D17B72">
        <w:rPr>
          <w:rFonts w:ascii="Arial" w:hAnsi="Arial" w:cs="Arial"/>
          <w:sz w:val="22"/>
          <w:szCs w:val="22"/>
        </w:rPr>
        <w:t xml:space="preserve"> (одговорни пројектант грађевинск</w:t>
      </w:r>
      <w:r w:rsidR="00B535A9" w:rsidRPr="00D17B72">
        <w:rPr>
          <w:rFonts w:ascii="Arial" w:hAnsi="Arial" w:cs="Arial"/>
          <w:sz w:val="22"/>
          <w:szCs w:val="22"/>
          <w:lang w:val="sr-Cyrl-RS"/>
        </w:rPr>
        <w:t>е геотехнике</w:t>
      </w:r>
      <w:r w:rsidRPr="00D17B72">
        <w:rPr>
          <w:rFonts w:ascii="Arial" w:hAnsi="Arial" w:cs="Arial"/>
          <w:sz w:val="22"/>
          <w:szCs w:val="22"/>
        </w:rPr>
        <w:t>);</w:t>
      </w:r>
    </w:p>
    <w:p w14:paraId="6EEB5DBF" w14:textId="77777777" w:rsidR="00C70D27" w:rsidRPr="00D17B72" w:rsidRDefault="00C70D27" w:rsidP="00906FF3">
      <w:pPr>
        <w:numPr>
          <w:ilvl w:val="0"/>
          <w:numId w:val="40"/>
        </w:numPr>
        <w:jc w:val="both"/>
        <w:rPr>
          <w:rFonts w:ascii="Arial" w:hAnsi="Arial" w:cs="Arial"/>
          <w:sz w:val="22"/>
          <w:szCs w:val="22"/>
        </w:rPr>
      </w:pPr>
      <w:r w:rsidRPr="00D17B72">
        <w:rPr>
          <w:rFonts w:ascii="Arial" w:hAnsi="Arial" w:cs="Arial"/>
          <w:sz w:val="22"/>
          <w:szCs w:val="22"/>
          <w:lang w:val="pl-PL"/>
        </w:rPr>
        <w:t xml:space="preserve">најмање </w:t>
      </w:r>
      <w:r w:rsidRPr="00D17B72">
        <w:rPr>
          <w:rFonts w:ascii="Arial" w:hAnsi="Arial" w:cs="Arial"/>
          <w:sz w:val="22"/>
          <w:szCs w:val="22"/>
        </w:rPr>
        <w:t xml:space="preserve">2 (два) </w:t>
      </w:r>
      <w:r w:rsidRPr="00D17B72">
        <w:rPr>
          <w:rFonts w:ascii="Arial" w:hAnsi="Arial" w:cs="Arial"/>
          <w:sz w:val="22"/>
          <w:szCs w:val="22"/>
          <w:lang w:val="pl-PL"/>
        </w:rPr>
        <w:t xml:space="preserve">лица са лиценцом бр. </w:t>
      </w:r>
      <w:r w:rsidRPr="00D17B72">
        <w:rPr>
          <w:rFonts w:ascii="Arial" w:hAnsi="Arial" w:cs="Arial"/>
          <w:sz w:val="22"/>
          <w:szCs w:val="22"/>
        </w:rPr>
        <w:t>350 (одговорни пројектант</w:t>
      </w:r>
      <w:r w:rsidRPr="00D17B72">
        <w:rPr>
          <w:rFonts w:ascii="Arial" w:hAnsi="Arial" w:cs="Arial"/>
          <w:sz w:val="22"/>
          <w:szCs w:val="22"/>
          <w:lang w:val="pl-PL"/>
        </w:rPr>
        <w:t xml:space="preserve"> </w:t>
      </w:r>
      <w:r w:rsidRPr="00D17B72">
        <w:rPr>
          <w:rFonts w:ascii="Arial" w:hAnsi="Arial" w:cs="Arial"/>
          <w:sz w:val="22"/>
          <w:szCs w:val="22"/>
        </w:rPr>
        <w:t xml:space="preserve">електроенергетских инсталација </w:t>
      </w:r>
      <w:r w:rsidRPr="00D17B72">
        <w:rPr>
          <w:rFonts w:ascii="Arial" w:hAnsi="Arial" w:cs="Arial"/>
          <w:sz w:val="22"/>
          <w:szCs w:val="22"/>
          <w:lang w:eastAsia="sr-Latn-CS"/>
        </w:rPr>
        <w:t>ниског и средњег напона</w:t>
      </w:r>
      <w:r w:rsidRPr="00D17B72">
        <w:rPr>
          <w:rFonts w:ascii="Arial" w:hAnsi="Arial" w:cs="Arial"/>
          <w:sz w:val="22"/>
          <w:szCs w:val="22"/>
        </w:rPr>
        <w:t>)</w:t>
      </w:r>
      <w:r w:rsidRPr="00D17B72">
        <w:rPr>
          <w:rFonts w:ascii="Arial" w:eastAsia="TimesNewRomanPSMT" w:hAnsi="Arial" w:cs="Arial"/>
          <w:sz w:val="22"/>
          <w:szCs w:val="22"/>
        </w:rPr>
        <w:t>.</w:t>
      </w:r>
    </w:p>
    <w:p w14:paraId="56784A78" w14:textId="77777777" w:rsidR="0048446C" w:rsidRPr="00D17B72" w:rsidRDefault="0048446C" w:rsidP="00906FF3">
      <w:pPr>
        <w:numPr>
          <w:ilvl w:val="0"/>
          <w:numId w:val="40"/>
        </w:numPr>
        <w:jc w:val="both"/>
        <w:rPr>
          <w:rFonts w:ascii="Arial" w:hAnsi="Arial" w:cs="Arial"/>
          <w:sz w:val="22"/>
          <w:szCs w:val="22"/>
        </w:rPr>
      </w:pPr>
      <w:r w:rsidRPr="00D17B72">
        <w:rPr>
          <w:rFonts w:ascii="Arial" w:hAnsi="Arial" w:cs="Arial"/>
          <w:sz w:val="22"/>
          <w:szCs w:val="22"/>
          <w:lang w:val="pl-PL"/>
        </w:rPr>
        <w:t xml:space="preserve">најмање </w:t>
      </w:r>
      <w:r w:rsidRPr="00D17B72">
        <w:rPr>
          <w:rFonts w:ascii="Arial" w:hAnsi="Arial" w:cs="Arial"/>
          <w:sz w:val="22"/>
          <w:szCs w:val="22"/>
        </w:rPr>
        <w:t xml:space="preserve">2 (два) </w:t>
      </w:r>
      <w:r w:rsidRPr="00D17B72">
        <w:rPr>
          <w:rFonts w:ascii="Arial" w:hAnsi="Arial" w:cs="Arial"/>
          <w:sz w:val="22"/>
          <w:szCs w:val="22"/>
          <w:lang w:val="pl-PL"/>
        </w:rPr>
        <w:t xml:space="preserve">лица са </w:t>
      </w:r>
      <w:r w:rsidR="002D4551" w:rsidRPr="00D17B72">
        <w:rPr>
          <w:rFonts w:ascii="Arial" w:hAnsi="Arial" w:cs="Arial"/>
          <w:sz w:val="22"/>
          <w:szCs w:val="22"/>
        </w:rPr>
        <w:t>лицен</w:t>
      </w:r>
      <w:r w:rsidR="00240F67" w:rsidRPr="00D17B72">
        <w:rPr>
          <w:rFonts w:ascii="Arial" w:hAnsi="Arial" w:cs="Arial"/>
          <w:sz w:val="22"/>
          <w:szCs w:val="22"/>
        </w:rPr>
        <w:t>цом</w:t>
      </w:r>
      <w:r w:rsidR="002D4551" w:rsidRPr="00D17B72">
        <w:rPr>
          <w:rFonts w:ascii="Arial" w:hAnsi="Arial" w:cs="Arial"/>
          <w:sz w:val="22"/>
          <w:szCs w:val="22"/>
        </w:rPr>
        <w:t xml:space="preserve"> бр.</w:t>
      </w:r>
      <w:r w:rsidRPr="00D17B72">
        <w:rPr>
          <w:rFonts w:ascii="Arial" w:hAnsi="Arial" w:cs="Arial"/>
          <w:sz w:val="22"/>
          <w:szCs w:val="22"/>
        </w:rPr>
        <w:t xml:space="preserve"> </w:t>
      </w:r>
      <w:r w:rsidRPr="00D17B72">
        <w:rPr>
          <w:rFonts w:ascii="Arial" w:hAnsi="Arial" w:cs="Arial"/>
          <w:sz w:val="22"/>
          <w:szCs w:val="22"/>
          <w:lang w:val="pl-PL"/>
        </w:rPr>
        <w:t>351 (</w:t>
      </w:r>
      <w:r w:rsidR="00240F67" w:rsidRPr="00D17B72">
        <w:rPr>
          <w:rFonts w:ascii="Arial" w:hAnsi="Arial" w:cs="Arial"/>
          <w:sz w:val="22"/>
          <w:szCs w:val="22"/>
        </w:rPr>
        <w:t>о</w:t>
      </w:r>
      <w:r w:rsidR="00240F67" w:rsidRPr="00D17B72">
        <w:rPr>
          <w:rFonts w:ascii="Arial" w:hAnsi="Arial" w:cs="Arial"/>
          <w:bCs/>
          <w:sz w:val="22"/>
          <w:szCs w:val="22"/>
        </w:rPr>
        <w:t>дговорни пројектант електроенергетских инсталација високог и средњег напона - разводна постројења и пренос електричне енергије</w:t>
      </w:r>
      <w:r w:rsidRPr="00D17B72">
        <w:rPr>
          <w:rFonts w:ascii="Arial" w:hAnsi="Arial" w:cs="Arial"/>
          <w:sz w:val="22"/>
          <w:szCs w:val="22"/>
          <w:lang w:val="pl-PL"/>
        </w:rPr>
        <w:t>);</w:t>
      </w:r>
    </w:p>
    <w:p w14:paraId="5FCDAE97" w14:textId="77777777" w:rsidR="0048446C" w:rsidRPr="00D17B72" w:rsidRDefault="0048446C" w:rsidP="00906FF3">
      <w:pPr>
        <w:numPr>
          <w:ilvl w:val="0"/>
          <w:numId w:val="40"/>
        </w:numPr>
        <w:jc w:val="both"/>
        <w:rPr>
          <w:rFonts w:ascii="Arial" w:hAnsi="Arial" w:cs="Arial"/>
          <w:sz w:val="22"/>
          <w:szCs w:val="22"/>
        </w:rPr>
      </w:pPr>
      <w:r w:rsidRPr="00D17B72">
        <w:rPr>
          <w:rFonts w:ascii="Arial" w:hAnsi="Arial" w:cs="Arial"/>
          <w:sz w:val="22"/>
          <w:szCs w:val="22"/>
          <w:lang w:val="pl-PL"/>
        </w:rPr>
        <w:t xml:space="preserve">најмање </w:t>
      </w:r>
      <w:r w:rsidRPr="00D17B72">
        <w:rPr>
          <w:rFonts w:ascii="Arial" w:hAnsi="Arial" w:cs="Arial"/>
          <w:sz w:val="22"/>
          <w:szCs w:val="22"/>
        </w:rPr>
        <w:t xml:space="preserve">2 (два) </w:t>
      </w:r>
      <w:r w:rsidRPr="00D17B72">
        <w:rPr>
          <w:rFonts w:ascii="Arial" w:hAnsi="Arial" w:cs="Arial"/>
          <w:sz w:val="22"/>
          <w:szCs w:val="22"/>
          <w:lang w:val="pl-PL"/>
        </w:rPr>
        <w:t>лица са лиценцом бр. 352 (</w:t>
      </w:r>
      <w:r w:rsidR="00240F67" w:rsidRPr="00D17B72">
        <w:rPr>
          <w:rFonts w:ascii="Arial" w:hAnsi="Arial" w:cs="Arial"/>
          <w:sz w:val="22"/>
          <w:szCs w:val="22"/>
        </w:rPr>
        <w:t>одговорни пројектант</w:t>
      </w:r>
      <w:r w:rsidRPr="00D17B72">
        <w:rPr>
          <w:rFonts w:ascii="Arial" w:hAnsi="Arial" w:cs="Arial"/>
          <w:sz w:val="22"/>
          <w:szCs w:val="22"/>
          <w:lang w:val="pl-PL"/>
        </w:rPr>
        <w:t xml:space="preserve"> управљања електромоторним погонима - аутоматика, мерења и регулација)</w:t>
      </w:r>
      <w:r w:rsidRPr="00D17B72">
        <w:rPr>
          <w:rFonts w:ascii="Arial" w:hAnsi="Arial" w:cs="Arial"/>
          <w:sz w:val="22"/>
          <w:szCs w:val="22"/>
        </w:rPr>
        <w:t xml:space="preserve"> или најмање два лица са лиценцом 353 (одговорни пројектант телекомуникационих мрежа и система) или једно лице са лиценцом 352 и једно лице са лиценцом 353;</w:t>
      </w:r>
    </w:p>
    <w:p w14:paraId="70AFBE41" w14:textId="77777777" w:rsidR="00855BD6" w:rsidRPr="00D17B72" w:rsidRDefault="00855BD6" w:rsidP="00906FF3">
      <w:pPr>
        <w:numPr>
          <w:ilvl w:val="0"/>
          <w:numId w:val="40"/>
        </w:numPr>
        <w:jc w:val="both"/>
        <w:rPr>
          <w:rFonts w:ascii="Arial" w:hAnsi="Arial" w:cs="Arial"/>
          <w:sz w:val="22"/>
          <w:szCs w:val="22"/>
        </w:rPr>
      </w:pPr>
      <w:r w:rsidRPr="00D17B72">
        <w:rPr>
          <w:rFonts w:ascii="Arial" w:hAnsi="Arial" w:cs="Arial"/>
          <w:sz w:val="22"/>
          <w:szCs w:val="22"/>
          <w:lang w:val="pl-PL"/>
        </w:rPr>
        <w:t xml:space="preserve">најмање </w:t>
      </w:r>
      <w:r w:rsidRPr="00D17B72">
        <w:rPr>
          <w:rFonts w:ascii="Arial" w:hAnsi="Arial" w:cs="Arial"/>
          <w:sz w:val="22"/>
          <w:szCs w:val="22"/>
        </w:rPr>
        <w:t>2</w:t>
      </w:r>
      <w:r w:rsidR="00F8546B" w:rsidRPr="00D17B72">
        <w:rPr>
          <w:rFonts w:ascii="Arial" w:hAnsi="Arial" w:cs="Arial"/>
          <w:sz w:val="22"/>
          <w:szCs w:val="22"/>
        </w:rPr>
        <w:t xml:space="preserve"> </w:t>
      </w:r>
      <w:r w:rsidRPr="00D17B72">
        <w:rPr>
          <w:rFonts w:ascii="Arial" w:hAnsi="Arial" w:cs="Arial"/>
          <w:sz w:val="22"/>
          <w:szCs w:val="22"/>
        </w:rPr>
        <w:t xml:space="preserve">(два) </w:t>
      </w:r>
      <w:r w:rsidRPr="00D17B72">
        <w:rPr>
          <w:rFonts w:ascii="Arial" w:hAnsi="Arial" w:cs="Arial"/>
          <w:sz w:val="22"/>
          <w:szCs w:val="22"/>
          <w:lang w:val="pl-PL"/>
        </w:rPr>
        <w:t>лица са лиценцом бр. 332 (</w:t>
      </w:r>
      <w:r w:rsidR="00240F67" w:rsidRPr="00D17B72">
        <w:rPr>
          <w:rFonts w:ascii="Arial" w:hAnsi="Arial" w:cs="Arial"/>
          <w:sz w:val="22"/>
          <w:szCs w:val="22"/>
        </w:rPr>
        <w:t>одговорни пројектант</w:t>
      </w:r>
      <w:r w:rsidRPr="00D17B72">
        <w:rPr>
          <w:rFonts w:ascii="Arial" w:hAnsi="Arial" w:cs="Arial"/>
          <w:sz w:val="22"/>
          <w:szCs w:val="22"/>
          <w:lang w:val="pl-PL"/>
        </w:rPr>
        <w:t xml:space="preserve"> машинских инсталација објеката водоснабдевања и индустријских вода, хидротехнике и хидроенергетике)</w:t>
      </w:r>
      <w:r w:rsidRPr="00D17B72">
        <w:rPr>
          <w:rFonts w:ascii="Arial" w:hAnsi="Arial" w:cs="Arial"/>
          <w:sz w:val="22"/>
          <w:szCs w:val="22"/>
        </w:rPr>
        <w:t>;</w:t>
      </w:r>
    </w:p>
    <w:p w14:paraId="2122B6EE" w14:textId="77777777" w:rsidR="002773B8" w:rsidRPr="00D17B72" w:rsidRDefault="00855BD6" w:rsidP="00906FF3">
      <w:pPr>
        <w:numPr>
          <w:ilvl w:val="0"/>
          <w:numId w:val="40"/>
        </w:numPr>
        <w:jc w:val="both"/>
        <w:rPr>
          <w:rFonts w:ascii="Arial" w:hAnsi="Arial" w:cs="Arial"/>
          <w:sz w:val="22"/>
          <w:szCs w:val="22"/>
        </w:rPr>
      </w:pPr>
      <w:r w:rsidRPr="00D17B72">
        <w:rPr>
          <w:rFonts w:ascii="Arial" w:hAnsi="Arial" w:cs="Arial"/>
          <w:sz w:val="22"/>
          <w:szCs w:val="22"/>
        </w:rPr>
        <w:t>најмање 1 (једно) лице са лиценцом бр. 300 (</w:t>
      </w:r>
      <w:r w:rsidR="00240F67" w:rsidRPr="00D17B72">
        <w:rPr>
          <w:rFonts w:ascii="Arial" w:hAnsi="Arial" w:cs="Arial"/>
          <w:sz w:val="22"/>
          <w:szCs w:val="22"/>
        </w:rPr>
        <w:t>одговорни пројектант</w:t>
      </w:r>
      <w:r w:rsidR="00240F67" w:rsidRPr="00D17B72">
        <w:rPr>
          <w:rFonts w:ascii="Arial" w:hAnsi="Arial" w:cs="Arial"/>
          <w:sz w:val="22"/>
          <w:szCs w:val="22"/>
          <w:lang w:val="pl-PL"/>
        </w:rPr>
        <w:t xml:space="preserve"> </w:t>
      </w:r>
      <w:r w:rsidRPr="00D17B72">
        <w:rPr>
          <w:rFonts w:ascii="Arial" w:hAnsi="Arial" w:cs="Arial"/>
          <w:sz w:val="22"/>
          <w:szCs w:val="22"/>
        </w:rPr>
        <w:t>архитектонски</w:t>
      </w:r>
      <w:r w:rsidR="00240F67" w:rsidRPr="00D17B72">
        <w:rPr>
          <w:rFonts w:ascii="Arial" w:hAnsi="Arial" w:cs="Arial"/>
          <w:sz w:val="22"/>
          <w:szCs w:val="22"/>
        </w:rPr>
        <w:t>х</w:t>
      </w:r>
      <w:r w:rsidRPr="00D17B72">
        <w:rPr>
          <w:rFonts w:ascii="Arial" w:hAnsi="Arial" w:cs="Arial"/>
          <w:sz w:val="22"/>
          <w:szCs w:val="22"/>
        </w:rPr>
        <w:t xml:space="preserve"> пројек</w:t>
      </w:r>
      <w:r w:rsidR="00240F67" w:rsidRPr="00D17B72">
        <w:rPr>
          <w:rFonts w:ascii="Arial" w:hAnsi="Arial" w:cs="Arial"/>
          <w:sz w:val="22"/>
          <w:szCs w:val="22"/>
        </w:rPr>
        <w:t>ата</w:t>
      </w:r>
      <w:r w:rsidR="002773B8" w:rsidRPr="00D17B72">
        <w:rPr>
          <w:rFonts w:ascii="Tahoma" w:hAnsi="Tahoma" w:cs="Tahoma"/>
          <w:b/>
          <w:bCs/>
          <w:sz w:val="22"/>
          <w:szCs w:val="22"/>
        </w:rPr>
        <w:t xml:space="preserve"> </w:t>
      </w:r>
      <w:r w:rsidR="002773B8" w:rsidRPr="00D17B72">
        <w:rPr>
          <w:rFonts w:ascii="Arial" w:hAnsi="Arial" w:cs="Arial"/>
          <w:bCs/>
          <w:sz w:val="22"/>
          <w:szCs w:val="22"/>
        </w:rPr>
        <w:t>уређења слободних простора и унутрашњих инсталација водовода и канализације</w:t>
      </w:r>
      <w:r w:rsidRPr="00D17B72">
        <w:rPr>
          <w:rFonts w:ascii="Arial" w:hAnsi="Arial" w:cs="Arial"/>
          <w:sz w:val="22"/>
          <w:szCs w:val="22"/>
        </w:rPr>
        <w:t>)</w:t>
      </w:r>
      <w:r w:rsidR="00AA6896" w:rsidRPr="00D17B72">
        <w:rPr>
          <w:rFonts w:ascii="Arial" w:hAnsi="Arial" w:cs="Arial"/>
          <w:sz w:val="22"/>
          <w:szCs w:val="22"/>
        </w:rPr>
        <w:t>;</w:t>
      </w:r>
    </w:p>
    <w:p w14:paraId="4BD090EB" w14:textId="77777777" w:rsidR="00855BD6" w:rsidRPr="00D17B72" w:rsidRDefault="00855BD6" w:rsidP="00906FF3">
      <w:pPr>
        <w:numPr>
          <w:ilvl w:val="0"/>
          <w:numId w:val="40"/>
        </w:numPr>
        <w:jc w:val="both"/>
        <w:rPr>
          <w:rFonts w:ascii="Arial" w:hAnsi="Arial" w:cs="Arial"/>
          <w:sz w:val="22"/>
          <w:szCs w:val="22"/>
        </w:rPr>
      </w:pPr>
      <w:r w:rsidRPr="00D17B72">
        <w:rPr>
          <w:rFonts w:ascii="Arial" w:hAnsi="Arial" w:cs="Arial"/>
          <w:sz w:val="22"/>
          <w:szCs w:val="22"/>
        </w:rPr>
        <w:t xml:space="preserve">најмање 2 (два) </w:t>
      </w:r>
      <w:r w:rsidR="00C70D27" w:rsidRPr="00D17B72">
        <w:rPr>
          <w:rFonts w:ascii="Arial" w:hAnsi="Arial" w:cs="Arial"/>
          <w:sz w:val="22"/>
          <w:szCs w:val="22"/>
          <w:lang w:val="sr-Cyrl-RS"/>
        </w:rPr>
        <w:t xml:space="preserve">лица </w:t>
      </w:r>
      <w:r w:rsidRPr="00D17B72">
        <w:rPr>
          <w:rFonts w:ascii="Arial" w:hAnsi="Arial" w:cs="Arial"/>
          <w:sz w:val="22"/>
          <w:szCs w:val="22"/>
        </w:rPr>
        <w:t>са лиценцом бр. 391 (Одговорни пројектант на изради геотехничких и инжењер</w:t>
      </w:r>
      <w:r w:rsidR="00240F67" w:rsidRPr="00D17B72">
        <w:rPr>
          <w:rFonts w:ascii="Arial" w:hAnsi="Arial" w:cs="Arial"/>
          <w:sz w:val="22"/>
          <w:szCs w:val="22"/>
        </w:rPr>
        <w:t>с</w:t>
      </w:r>
      <w:r w:rsidRPr="00D17B72">
        <w:rPr>
          <w:rFonts w:ascii="Arial" w:hAnsi="Arial" w:cs="Arial"/>
          <w:sz w:val="22"/>
          <w:szCs w:val="22"/>
        </w:rPr>
        <w:t>ко геолошких подлога)</w:t>
      </w:r>
      <w:r w:rsidR="00AA6896" w:rsidRPr="00D17B72">
        <w:rPr>
          <w:rFonts w:ascii="Arial" w:hAnsi="Arial" w:cs="Arial"/>
          <w:sz w:val="22"/>
          <w:szCs w:val="22"/>
        </w:rPr>
        <w:t>;</w:t>
      </w:r>
    </w:p>
    <w:p w14:paraId="1B5453A7" w14:textId="77777777" w:rsidR="00855BD6" w:rsidRPr="00D17B72" w:rsidRDefault="00855BD6" w:rsidP="00906FF3">
      <w:pPr>
        <w:numPr>
          <w:ilvl w:val="0"/>
          <w:numId w:val="40"/>
        </w:numPr>
        <w:jc w:val="both"/>
        <w:rPr>
          <w:rFonts w:ascii="Arial" w:hAnsi="Arial" w:cs="Arial"/>
          <w:sz w:val="22"/>
          <w:szCs w:val="22"/>
        </w:rPr>
      </w:pPr>
      <w:r w:rsidRPr="00D17B72">
        <w:rPr>
          <w:rFonts w:ascii="Arial" w:hAnsi="Arial" w:cs="Arial"/>
          <w:sz w:val="22"/>
          <w:szCs w:val="22"/>
        </w:rPr>
        <w:t>најмање 1 (једн</w:t>
      </w:r>
      <w:r w:rsidR="00C70D27" w:rsidRPr="00D17B72">
        <w:rPr>
          <w:rFonts w:ascii="Arial" w:hAnsi="Arial" w:cs="Arial"/>
          <w:sz w:val="22"/>
          <w:szCs w:val="22"/>
          <w:lang w:val="sr-Cyrl-RS"/>
        </w:rPr>
        <w:t>о</w:t>
      </w:r>
      <w:r w:rsidRPr="00D17B72">
        <w:rPr>
          <w:rFonts w:ascii="Arial" w:hAnsi="Arial" w:cs="Arial"/>
          <w:sz w:val="22"/>
          <w:szCs w:val="22"/>
        </w:rPr>
        <w:t xml:space="preserve">) </w:t>
      </w:r>
      <w:r w:rsidR="00C70D27" w:rsidRPr="00D17B72">
        <w:rPr>
          <w:rFonts w:ascii="Arial" w:hAnsi="Arial" w:cs="Arial"/>
          <w:sz w:val="22"/>
          <w:szCs w:val="22"/>
          <w:lang w:val="sr-Cyrl-RS"/>
        </w:rPr>
        <w:t xml:space="preserve">лице </w:t>
      </w:r>
      <w:r w:rsidRPr="00D17B72">
        <w:rPr>
          <w:rFonts w:ascii="Arial" w:hAnsi="Arial" w:cs="Arial"/>
          <w:sz w:val="22"/>
          <w:szCs w:val="22"/>
        </w:rPr>
        <w:t xml:space="preserve">са лиценцом бр. </w:t>
      </w:r>
      <w:r w:rsidR="00C70D27" w:rsidRPr="00D17B72">
        <w:rPr>
          <w:rFonts w:ascii="Arial" w:hAnsi="Arial" w:cs="Arial"/>
          <w:sz w:val="22"/>
          <w:szCs w:val="22"/>
          <w:lang w:val="sr-Cyrl-RS"/>
        </w:rPr>
        <w:t>392</w:t>
      </w:r>
      <w:r w:rsidRPr="00D17B72">
        <w:rPr>
          <w:rFonts w:ascii="Arial" w:hAnsi="Arial" w:cs="Arial"/>
          <w:sz w:val="22"/>
          <w:szCs w:val="22"/>
        </w:rPr>
        <w:t xml:space="preserve"> (одговорни </w:t>
      </w:r>
      <w:r w:rsidR="00C70D27" w:rsidRPr="00D17B72">
        <w:rPr>
          <w:rFonts w:ascii="Arial" w:hAnsi="Arial" w:cs="Arial"/>
          <w:sz w:val="22"/>
          <w:szCs w:val="22"/>
          <w:lang w:val="sr-Cyrl-RS"/>
        </w:rPr>
        <w:t>пројектант хидрогеолошких подлога и објеката</w:t>
      </w:r>
      <w:r w:rsidRPr="00D17B72">
        <w:rPr>
          <w:rFonts w:ascii="Arial" w:hAnsi="Arial" w:cs="Arial"/>
          <w:sz w:val="22"/>
          <w:szCs w:val="22"/>
        </w:rPr>
        <w:t>)</w:t>
      </w:r>
      <w:r w:rsidR="00AA6896" w:rsidRPr="00D17B72">
        <w:rPr>
          <w:rFonts w:ascii="Arial" w:hAnsi="Arial" w:cs="Arial"/>
          <w:sz w:val="22"/>
          <w:szCs w:val="22"/>
        </w:rPr>
        <w:t>;</w:t>
      </w:r>
    </w:p>
    <w:p w14:paraId="0D19DDB3" w14:textId="77777777" w:rsidR="00C70D27" w:rsidRPr="00D17B72" w:rsidRDefault="00855BD6" w:rsidP="00906FF3">
      <w:pPr>
        <w:numPr>
          <w:ilvl w:val="0"/>
          <w:numId w:val="40"/>
        </w:numPr>
        <w:jc w:val="both"/>
        <w:rPr>
          <w:rFonts w:ascii="Arial" w:hAnsi="Arial" w:cs="Arial"/>
          <w:strike/>
          <w:sz w:val="22"/>
          <w:szCs w:val="22"/>
        </w:rPr>
      </w:pPr>
      <w:r w:rsidRPr="00D17B72">
        <w:rPr>
          <w:rFonts w:ascii="Arial" w:hAnsi="Arial" w:cs="Arial"/>
          <w:sz w:val="22"/>
          <w:szCs w:val="22"/>
        </w:rPr>
        <w:t>најмање 1 (једн</w:t>
      </w:r>
      <w:r w:rsidR="00C70D27" w:rsidRPr="00D17B72">
        <w:rPr>
          <w:rFonts w:ascii="Arial" w:hAnsi="Arial" w:cs="Arial"/>
          <w:sz w:val="22"/>
          <w:szCs w:val="22"/>
          <w:lang w:val="sr-Cyrl-RS"/>
        </w:rPr>
        <w:t>о</w:t>
      </w:r>
      <w:r w:rsidRPr="00D17B72">
        <w:rPr>
          <w:rFonts w:ascii="Arial" w:hAnsi="Arial" w:cs="Arial"/>
          <w:sz w:val="22"/>
          <w:szCs w:val="22"/>
        </w:rPr>
        <w:t xml:space="preserve">) </w:t>
      </w:r>
      <w:r w:rsidR="00C70D27" w:rsidRPr="00D17B72">
        <w:rPr>
          <w:rFonts w:ascii="Arial" w:hAnsi="Arial" w:cs="Arial"/>
          <w:sz w:val="22"/>
          <w:szCs w:val="22"/>
          <w:lang w:val="sr-Cyrl-RS"/>
        </w:rPr>
        <w:t xml:space="preserve">лице </w:t>
      </w:r>
      <w:r w:rsidR="006B0E00" w:rsidRPr="00D17B72">
        <w:rPr>
          <w:rFonts w:ascii="Arial" w:hAnsi="Arial" w:cs="Arial"/>
          <w:sz w:val="22"/>
          <w:szCs w:val="22"/>
          <w:lang w:val="sr-Cyrl-RS"/>
        </w:rPr>
        <w:t>са лиценцом бр.</w:t>
      </w:r>
      <w:r w:rsidR="00C70D27" w:rsidRPr="00D17B72">
        <w:rPr>
          <w:rFonts w:ascii="Arial" w:hAnsi="Arial" w:cs="Arial"/>
          <w:sz w:val="22"/>
          <w:szCs w:val="22"/>
          <w:lang w:val="sr-Cyrl-RS"/>
        </w:rPr>
        <w:t xml:space="preserve">393 </w:t>
      </w:r>
      <w:r w:rsidR="00C70D27" w:rsidRPr="00D17B72">
        <w:rPr>
          <w:rFonts w:ascii="Arial" w:hAnsi="Arial" w:cs="Arial"/>
          <w:sz w:val="22"/>
          <w:szCs w:val="22"/>
        </w:rPr>
        <w:t xml:space="preserve">(одговорни </w:t>
      </w:r>
      <w:r w:rsidR="00C70D27" w:rsidRPr="00D17B72">
        <w:rPr>
          <w:rFonts w:ascii="Arial" w:hAnsi="Arial" w:cs="Arial"/>
          <w:sz w:val="22"/>
          <w:szCs w:val="22"/>
          <w:lang w:val="sr-Cyrl-RS"/>
        </w:rPr>
        <w:t xml:space="preserve">пројектант за израду геофизичких подлога и пројектовање </w:t>
      </w:r>
      <w:r w:rsidRPr="00D17B72">
        <w:rPr>
          <w:rFonts w:ascii="Arial" w:hAnsi="Arial" w:cs="Arial"/>
          <w:sz w:val="22"/>
          <w:szCs w:val="22"/>
        </w:rPr>
        <w:t>геофизи</w:t>
      </w:r>
      <w:r w:rsidR="00C70D27" w:rsidRPr="00D17B72">
        <w:rPr>
          <w:rFonts w:ascii="Arial" w:hAnsi="Arial" w:cs="Arial"/>
          <w:sz w:val="22"/>
          <w:szCs w:val="22"/>
          <w:lang w:val="sr-Cyrl-RS"/>
        </w:rPr>
        <w:t>чких испитивања)</w:t>
      </w:r>
      <w:r w:rsidR="00240248" w:rsidRPr="00D17B72">
        <w:rPr>
          <w:rFonts w:ascii="Arial" w:hAnsi="Arial" w:cs="Arial"/>
          <w:sz w:val="22"/>
          <w:szCs w:val="22"/>
        </w:rPr>
        <w:t>.</w:t>
      </w:r>
    </w:p>
    <w:p w14:paraId="345AE010" w14:textId="77777777" w:rsidR="00C70D27" w:rsidRPr="00D17B72" w:rsidRDefault="00C70D27" w:rsidP="00906FF3">
      <w:pPr>
        <w:numPr>
          <w:ilvl w:val="0"/>
          <w:numId w:val="40"/>
        </w:numPr>
        <w:jc w:val="both"/>
        <w:rPr>
          <w:rFonts w:ascii="Arial" w:hAnsi="Arial" w:cs="Arial"/>
          <w:strike/>
          <w:sz w:val="22"/>
          <w:szCs w:val="22"/>
        </w:rPr>
      </w:pPr>
      <w:r w:rsidRPr="00D17B72">
        <w:rPr>
          <w:rFonts w:ascii="Arial" w:hAnsi="Arial" w:cs="Arial"/>
          <w:sz w:val="22"/>
          <w:szCs w:val="22"/>
        </w:rPr>
        <w:t>најмање 1 (једн</w:t>
      </w:r>
      <w:r w:rsidRPr="00D17B72">
        <w:rPr>
          <w:rFonts w:ascii="Arial" w:hAnsi="Arial" w:cs="Arial"/>
          <w:sz w:val="22"/>
          <w:szCs w:val="22"/>
          <w:lang w:val="sr-Cyrl-RS"/>
        </w:rPr>
        <w:t>о</w:t>
      </w:r>
      <w:r w:rsidRPr="00D17B72">
        <w:rPr>
          <w:rFonts w:ascii="Arial" w:hAnsi="Arial" w:cs="Arial"/>
          <w:sz w:val="22"/>
          <w:szCs w:val="22"/>
        </w:rPr>
        <w:t xml:space="preserve">) </w:t>
      </w:r>
      <w:r w:rsidRPr="00D17B72">
        <w:rPr>
          <w:rFonts w:ascii="Arial" w:hAnsi="Arial" w:cs="Arial"/>
          <w:sz w:val="22"/>
          <w:szCs w:val="22"/>
          <w:lang w:val="sr-Cyrl-RS"/>
        </w:rPr>
        <w:t xml:space="preserve">лице са лиценцом бр.372 </w:t>
      </w:r>
      <w:r w:rsidRPr="00D17B72">
        <w:rPr>
          <w:rFonts w:ascii="Arial" w:hAnsi="Arial" w:cs="Arial"/>
          <w:sz w:val="22"/>
          <w:szCs w:val="22"/>
        </w:rPr>
        <w:t xml:space="preserve">(одговорни </w:t>
      </w:r>
      <w:r w:rsidRPr="00D17B72">
        <w:rPr>
          <w:rFonts w:ascii="Arial" w:hAnsi="Arial" w:cs="Arial"/>
          <w:sz w:val="22"/>
          <w:szCs w:val="22"/>
          <w:lang w:val="sr-Cyrl-RS"/>
        </w:rPr>
        <w:t>пројектант геодетских пројеката)</w:t>
      </w:r>
      <w:r w:rsidRPr="00D17B72">
        <w:rPr>
          <w:rFonts w:ascii="Arial" w:hAnsi="Arial" w:cs="Arial"/>
          <w:sz w:val="22"/>
          <w:szCs w:val="22"/>
        </w:rPr>
        <w:t xml:space="preserve">. </w:t>
      </w:r>
    </w:p>
    <w:p w14:paraId="1D529CF5" w14:textId="77777777" w:rsidR="00393FDE" w:rsidRPr="00D17B72" w:rsidRDefault="00393FDE" w:rsidP="00C70D27">
      <w:pPr>
        <w:ind w:left="1014"/>
        <w:jc w:val="both"/>
        <w:rPr>
          <w:rFonts w:ascii="Arial" w:hAnsi="Arial" w:cs="Arial"/>
          <w:strike/>
          <w:sz w:val="22"/>
          <w:szCs w:val="22"/>
        </w:rPr>
      </w:pPr>
    </w:p>
    <w:p w14:paraId="055C2000" w14:textId="77777777" w:rsidR="00E12542" w:rsidRPr="00293445" w:rsidRDefault="00E12542" w:rsidP="00E12542">
      <w:pPr>
        <w:ind w:left="1014"/>
        <w:jc w:val="both"/>
        <w:rPr>
          <w:rFonts w:ascii="Arial" w:hAnsi="Arial" w:cs="Arial"/>
          <w:strike/>
          <w:sz w:val="22"/>
          <w:szCs w:val="22"/>
        </w:rPr>
      </w:pPr>
    </w:p>
    <w:p w14:paraId="3A444DEF" w14:textId="77777777" w:rsidR="0091254E" w:rsidRPr="00293445" w:rsidRDefault="000F3E57" w:rsidP="00AA6896">
      <w:pPr>
        <w:autoSpaceDE w:val="0"/>
        <w:autoSpaceDN w:val="0"/>
        <w:adjustRightInd w:val="0"/>
        <w:jc w:val="both"/>
        <w:rPr>
          <w:rFonts w:ascii="Arial" w:hAnsi="Arial" w:cs="Arial"/>
          <w:sz w:val="22"/>
          <w:szCs w:val="22"/>
        </w:rPr>
      </w:pPr>
      <w:r w:rsidRPr="00293445">
        <w:rPr>
          <w:rFonts w:ascii="Arial" w:hAnsi="Arial" w:cs="Arial"/>
          <w:sz w:val="22"/>
          <w:szCs w:val="22"/>
        </w:rPr>
        <w:t xml:space="preserve">4. Да поседује неопходан </w:t>
      </w:r>
      <w:r w:rsidRPr="00293445">
        <w:rPr>
          <w:rFonts w:ascii="Arial" w:hAnsi="Arial" w:cs="Arial"/>
          <w:b/>
          <w:sz w:val="22"/>
          <w:szCs w:val="22"/>
        </w:rPr>
        <w:t xml:space="preserve">технички капацитет </w:t>
      </w:r>
      <w:r w:rsidRPr="00293445">
        <w:rPr>
          <w:rFonts w:ascii="Arial" w:hAnsi="Arial" w:cs="Arial"/>
          <w:sz w:val="22"/>
          <w:szCs w:val="22"/>
        </w:rPr>
        <w:t>односно:</w:t>
      </w:r>
    </w:p>
    <w:p w14:paraId="696E8A8F" w14:textId="77777777" w:rsidR="00AA6896" w:rsidRPr="00293445" w:rsidRDefault="00AA6896" w:rsidP="00AA6896">
      <w:pPr>
        <w:jc w:val="both"/>
        <w:rPr>
          <w:rFonts w:ascii="Arial" w:eastAsia="Calibri" w:hAnsi="Arial" w:cs="Arial"/>
          <w:sz w:val="22"/>
          <w:szCs w:val="22"/>
          <w:lang w:eastAsia="en-US"/>
        </w:rPr>
      </w:pPr>
      <w:r w:rsidRPr="00293445">
        <w:rPr>
          <w:rFonts w:ascii="Arial" w:eastAsia="Calibri" w:hAnsi="Arial" w:cs="Arial"/>
          <w:sz w:val="22"/>
          <w:szCs w:val="22"/>
          <w:lang w:eastAsia="en-US"/>
        </w:rPr>
        <w:tab/>
      </w:r>
      <w:r w:rsidR="00855BD6" w:rsidRPr="00293445">
        <w:rPr>
          <w:rFonts w:ascii="Arial" w:eastAsia="Calibri" w:hAnsi="Arial" w:cs="Arial"/>
          <w:sz w:val="22"/>
          <w:szCs w:val="22"/>
          <w:lang w:eastAsia="en-US"/>
        </w:rPr>
        <w:t xml:space="preserve">Опремљеност која се односи на предмет јавне набавке: </w:t>
      </w:r>
    </w:p>
    <w:p w14:paraId="50C68DC1" w14:textId="77777777" w:rsidR="00AA6896" w:rsidRPr="00293445" w:rsidRDefault="00855BD6" w:rsidP="00906FF3">
      <w:pPr>
        <w:pStyle w:val="ListParagraph"/>
        <w:numPr>
          <w:ilvl w:val="0"/>
          <w:numId w:val="40"/>
        </w:numPr>
        <w:tabs>
          <w:tab w:val="left" w:pos="1440"/>
        </w:tabs>
        <w:spacing w:after="0" w:line="240" w:lineRule="auto"/>
        <w:jc w:val="both"/>
        <w:rPr>
          <w:rFonts w:ascii="Arial" w:hAnsi="Arial" w:cs="Arial"/>
        </w:rPr>
      </w:pPr>
      <w:r w:rsidRPr="00293445">
        <w:rPr>
          <w:rFonts w:ascii="Arial" w:hAnsi="Arial" w:cs="Arial"/>
        </w:rPr>
        <w:t>лице</w:t>
      </w:r>
      <w:r w:rsidR="00153C8B" w:rsidRPr="00293445">
        <w:rPr>
          <w:rFonts w:ascii="Arial" w:hAnsi="Arial" w:cs="Arial"/>
        </w:rPr>
        <w:t xml:space="preserve">нцирани софтвер (општи софтвер </w:t>
      </w:r>
      <w:r w:rsidRPr="00293445">
        <w:rPr>
          <w:rFonts w:ascii="Arial" w:hAnsi="Arial" w:cs="Arial"/>
        </w:rPr>
        <w:t xml:space="preserve">Оffice или сл.), </w:t>
      </w:r>
    </w:p>
    <w:p w14:paraId="6C38FDFA" w14:textId="77777777" w:rsidR="008D3C61" w:rsidRPr="00293445" w:rsidRDefault="00AA6896" w:rsidP="00906FF3">
      <w:pPr>
        <w:pStyle w:val="ListParagraph"/>
        <w:numPr>
          <w:ilvl w:val="0"/>
          <w:numId w:val="40"/>
        </w:numPr>
        <w:tabs>
          <w:tab w:val="left" w:pos="1440"/>
        </w:tabs>
        <w:spacing w:after="0" w:line="240" w:lineRule="auto"/>
        <w:jc w:val="both"/>
        <w:rPr>
          <w:rFonts w:ascii="Arial" w:hAnsi="Arial" w:cs="Arial"/>
        </w:rPr>
      </w:pPr>
      <w:r w:rsidRPr="00293445">
        <w:rPr>
          <w:rFonts w:ascii="Arial" w:hAnsi="Arial" w:cs="Arial"/>
          <w:lang w:val="sr-Cyrl-CS"/>
        </w:rPr>
        <w:t xml:space="preserve">софтвер за </w:t>
      </w:r>
      <w:r w:rsidR="00855BD6" w:rsidRPr="00293445">
        <w:rPr>
          <w:rFonts w:ascii="Arial" w:hAnsi="Arial" w:cs="Arial"/>
        </w:rPr>
        <w:t>израд</w:t>
      </w:r>
      <w:r w:rsidRPr="00293445">
        <w:rPr>
          <w:rFonts w:ascii="Arial" w:hAnsi="Arial" w:cs="Arial"/>
          <w:lang w:val="sr-Cyrl-CS"/>
        </w:rPr>
        <w:t>у</w:t>
      </w:r>
      <w:r w:rsidR="00855BD6" w:rsidRPr="00293445">
        <w:rPr>
          <w:rFonts w:ascii="Arial" w:hAnsi="Arial" w:cs="Arial"/>
        </w:rPr>
        <w:t xml:space="preserve"> графичке документације (ACAD или сл.)</w:t>
      </w:r>
    </w:p>
    <w:p w14:paraId="617449FE" w14:textId="77777777" w:rsidR="00F93AB2" w:rsidRDefault="00F93AB2" w:rsidP="000C69E5">
      <w:pPr>
        <w:tabs>
          <w:tab w:val="left" w:pos="1440"/>
        </w:tabs>
        <w:jc w:val="both"/>
        <w:rPr>
          <w:rFonts w:ascii="Arial" w:eastAsia="Calibri" w:hAnsi="Arial" w:cs="Arial"/>
          <w:sz w:val="22"/>
          <w:szCs w:val="22"/>
          <w:lang w:eastAsia="en-US"/>
        </w:rPr>
      </w:pPr>
    </w:p>
    <w:p w14:paraId="45477DF3" w14:textId="77777777" w:rsidR="008D3C61" w:rsidRPr="00AA71DD" w:rsidRDefault="007A4EFB" w:rsidP="000C69E5">
      <w:pPr>
        <w:pStyle w:val="Heading2"/>
        <w:rPr>
          <w:rFonts w:cs="Arial"/>
        </w:rPr>
      </w:pPr>
      <w:r w:rsidRPr="00AA71DD">
        <w:rPr>
          <w:rFonts w:cs="Arial"/>
        </w:rPr>
        <w:t>3</w:t>
      </w:r>
      <w:r w:rsidR="008D3C61" w:rsidRPr="00AA71DD">
        <w:rPr>
          <w:rFonts w:cs="Arial"/>
        </w:rPr>
        <w:t>.3</w:t>
      </w:r>
      <w:r w:rsidR="008D3C61" w:rsidRPr="00AA71DD">
        <w:rPr>
          <w:rFonts w:cs="Arial"/>
        </w:rPr>
        <w:tab/>
        <w:t xml:space="preserve"> УПУТСТВО КАКО СЕ ДОКАЗУЈЕ ИСПУЊЕНОСТ УСЛОВА</w:t>
      </w:r>
    </w:p>
    <w:p w14:paraId="62B7A399" w14:textId="77777777" w:rsidR="008D3C61" w:rsidRPr="00855BD6" w:rsidRDefault="008D3C61" w:rsidP="000C69E5">
      <w:pPr>
        <w:tabs>
          <w:tab w:val="left" w:pos="1455"/>
        </w:tabs>
        <w:jc w:val="both"/>
        <w:rPr>
          <w:rFonts w:ascii="Arial" w:hAnsi="Arial" w:cs="Arial"/>
          <w:sz w:val="22"/>
          <w:szCs w:val="22"/>
        </w:rPr>
      </w:pPr>
    </w:p>
    <w:p w14:paraId="3A0C19FF" w14:textId="77777777" w:rsidR="00894989" w:rsidRPr="00AA6896" w:rsidRDefault="00894989" w:rsidP="00AA6896">
      <w:pPr>
        <w:tabs>
          <w:tab w:val="left" w:pos="1455"/>
        </w:tabs>
        <w:jc w:val="both"/>
        <w:rPr>
          <w:rFonts w:ascii="Arial" w:hAnsi="Arial" w:cs="Arial"/>
          <w:b/>
          <w:sz w:val="22"/>
          <w:szCs w:val="22"/>
        </w:rPr>
      </w:pPr>
      <w:r w:rsidRPr="00AA6896">
        <w:rPr>
          <w:rFonts w:ascii="Arial" w:hAnsi="Arial" w:cs="Arial"/>
          <w:b/>
          <w:sz w:val="22"/>
          <w:szCs w:val="22"/>
        </w:rPr>
        <w:t>Обавезни услови</w:t>
      </w:r>
    </w:p>
    <w:p w14:paraId="7D4E1750" w14:textId="77777777" w:rsidR="00233C4A" w:rsidRDefault="00233C4A" w:rsidP="00AA6896">
      <w:pPr>
        <w:tabs>
          <w:tab w:val="left" w:pos="1455"/>
        </w:tabs>
        <w:jc w:val="both"/>
        <w:rPr>
          <w:rFonts w:ascii="Arial" w:hAnsi="Arial" w:cs="Arial"/>
          <w:b/>
          <w:sz w:val="22"/>
          <w:szCs w:val="22"/>
        </w:rPr>
      </w:pPr>
    </w:p>
    <w:p w14:paraId="37E14370" w14:textId="77777777" w:rsidR="00A34456" w:rsidRPr="00B2380B" w:rsidRDefault="00A34456" w:rsidP="00A34456">
      <w:pPr>
        <w:jc w:val="both"/>
        <w:rPr>
          <w:rFonts w:ascii="Arial" w:hAnsi="Arial" w:cs="Arial"/>
          <w:sz w:val="22"/>
          <w:szCs w:val="22"/>
        </w:rPr>
      </w:pPr>
      <w:r w:rsidRPr="00B2380B">
        <w:rPr>
          <w:rFonts w:ascii="Arial" w:hAnsi="Arial" w:cs="Arial"/>
          <w:sz w:val="22"/>
          <w:szCs w:val="22"/>
        </w:rPr>
        <w:t>Понуђач је дужан да у понуди достави доказе да испуњава обавезне услове за учешће у поступку јавне набавке у складу са Законом, и то:</w:t>
      </w:r>
    </w:p>
    <w:p w14:paraId="57E4DE67" w14:textId="77777777" w:rsidR="00A34456" w:rsidRPr="00B2380B" w:rsidRDefault="00A34456" w:rsidP="00A34456">
      <w:pPr>
        <w:ind w:firstLine="708"/>
        <w:jc w:val="both"/>
        <w:rPr>
          <w:rFonts w:ascii="Arial" w:hAnsi="Arial" w:cs="Arial"/>
          <w:sz w:val="22"/>
          <w:szCs w:val="22"/>
        </w:rPr>
      </w:pPr>
    </w:p>
    <w:p w14:paraId="0234F089" w14:textId="77777777" w:rsidR="00A34456" w:rsidRPr="00B2380B" w:rsidRDefault="00A34456" w:rsidP="00A34456">
      <w:pPr>
        <w:jc w:val="both"/>
        <w:rPr>
          <w:rFonts w:ascii="Arial" w:hAnsi="Arial" w:cs="Arial"/>
          <w:sz w:val="22"/>
          <w:szCs w:val="22"/>
        </w:rPr>
      </w:pPr>
      <w:r w:rsidRPr="00B2380B">
        <w:rPr>
          <w:rFonts w:ascii="Arial" w:hAnsi="Arial" w:cs="Arial"/>
          <w:sz w:val="22"/>
          <w:szCs w:val="22"/>
          <w:u w:val="single"/>
        </w:rPr>
        <w:t>Правно лице</w:t>
      </w:r>
      <w:r w:rsidRPr="00B2380B">
        <w:rPr>
          <w:rFonts w:ascii="Arial" w:hAnsi="Arial" w:cs="Arial"/>
          <w:sz w:val="22"/>
          <w:szCs w:val="22"/>
        </w:rPr>
        <w:t>:</w:t>
      </w:r>
    </w:p>
    <w:p w14:paraId="43FC6673" w14:textId="77777777" w:rsidR="00A34456" w:rsidRPr="00B2380B" w:rsidRDefault="00A34456" w:rsidP="00A34456">
      <w:pPr>
        <w:numPr>
          <w:ilvl w:val="0"/>
          <w:numId w:val="1"/>
        </w:numPr>
        <w:tabs>
          <w:tab w:val="left" w:pos="993"/>
        </w:tabs>
        <w:ind w:left="0" w:firstLine="567"/>
        <w:jc w:val="both"/>
        <w:rPr>
          <w:rFonts w:ascii="Arial" w:hAnsi="Arial" w:cs="Arial"/>
          <w:sz w:val="22"/>
          <w:szCs w:val="22"/>
        </w:rPr>
      </w:pPr>
      <w:r w:rsidRPr="00B2380B">
        <w:rPr>
          <w:rFonts w:ascii="Arial" w:hAnsi="Arial" w:cs="Arial"/>
          <w:sz w:val="22"/>
          <w:szCs w:val="22"/>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14:paraId="44F329D6" w14:textId="77777777" w:rsidR="00A34456" w:rsidRPr="00B2380B" w:rsidRDefault="00A34456" w:rsidP="00A34456">
      <w:pPr>
        <w:numPr>
          <w:ilvl w:val="0"/>
          <w:numId w:val="1"/>
        </w:numPr>
        <w:tabs>
          <w:tab w:val="left" w:pos="993"/>
        </w:tabs>
        <w:ind w:left="0" w:firstLine="567"/>
        <w:jc w:val="both"/>
        <w:rPr>
          <w:rFonts w:ascii="Arial" w:hAnsi="Arial" w:cs="Arial"/>
          <w:sz w:val="22"/>
          <w:szCs w:val="22"/>
        </w:rPr>
      </w:pPr>
      <w:r w:rsidRPr="00B2380B">
        <w:rPr>
          <w:rFonts w:ascii="Arial" w:hAnsi="Arial" w:cs="Arial"/>
          <w:sz w:val="22"/>
          <w:szCs w:val="22"/>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14:paraId="3F98E257" w14:textId="77777777" w:rsidR="00A34456" w:rsidRPr="00B2380B" w:rsidRDefault="00A34456" w:rsidP="00A34456">
      <w:pPr>
        <w:tabs>
          <w:tab w:val="left" w:pos="993"/>
        </w:tabs>
        <w:jc w:val="both"/>
        <w:rPr>
          <w:rFonts w:ascii="Arial" w:hAnsi="Arial" w:cs="Arial"/>
          <w:sz w:val="22"/>
          <w:szCs w:val="22"/>
        </w:rPr>
      </w:pPr>
      <w:r w:rsidRPr="00B2380B">
        <w:rPr>
          <w:rFonts w:ascii="Arial" w:hAnsi="Arial" w:cs="Arial"/>
          <w:sz w:val="22"/>
          <w:szCs w:val="22"/>
        </w:rPr>
        <w:t>За домаће понуђаче:</w:t>
      </w:r>
    </w:p>
    <w:p w14:paraId="672FF726" w14:textId="77777777" w:rsidR="00A34456" w:rsidRPr="00B2380B" w:rsidRDefault="00A34456" w:rsidP="00A34456">
      <w:pPr>
        <w:pStyle w:val="ListParagraph"/>
        <w:numPr>
          <w:ilvl w:val="0"/>
          <w:numId w:val="12"/>
        </w:numPr>
        <w:spacing w:after="0" w:line="240" w:lineRule="auto"/>
        <w:jc w:val="both"/>
        <w:rPr>
          <w:rFonts w:ascii="Arial" w:hAnsi="Arial" w:cs="Arial"/>
          <w:i/>
        </w:rPr>
      </w:pPr>
      <w:r w:rsidRPr="00B2380B">
        <w:rPr>
          <w:rFonts w:ascii="Arial" w:hAnsi="Arial" w:cs="Arial"/>
          <w:i/>
        </w:rPr>
        <w:t>извод из казнене евиденције надлежног суда (Основни и Виши суд) на чијем је подручју седиште домаћег правног лица, односно седиште представништва или огранка страног правног лица;</w:t>
      </w:r>
    </w:p>
    <w:p w14:paraId="36295AF3" w14:textId="77777777" w:rsidR="00A34456" w:rsidRPr="00B2380B" w:rsidRDefault="00A34456" w:rsidP="00A34456">
      <w:pPr>
        <w:pStyle w:val="ListParagraph"/>
        <w:numPr>
          <w:ilvl w:val="0"/>
          <w:numId w:val="12"/>
        </w:numPr>
        <w:spacing w:after="0" w:line="240" w:lineRule="auto"/>
        <w:jc w:val="both"/>
        <w:rPr>
          <w:rFonts w:ascii="Arial" w:hAnsi="Arial" w:cs="Arial"/>
          <w:i/>
        </w:rPr>
      </w:pPr>
      <w:r w:rsidRPr="00B2380B">
        <w:rPr>
          <w:rFonts w:ascii="Arial" w:hAnsi="Arial" w:cs="Arial"/>
          <w:i/>
        </w:rPr>
        <w:lastRenderedPageBreak/>
        <w:t>извод из казнене евиденције Посебног одељења (за организовани криминал) Вишег суда у Београду;</w:t>
      </w:r>
    </w:p>
    <w:p w14:paraId="6B92F690" w14:textId="77777777" w:rsidR="00A34456" w:rsidRPr="00B2380B" w:rsidRDefault="00A34456" w:rsidP="00A34456">
      <w:pPr>
        <w:pStyle w:val="ListParagraph"/>
        <w:numPr>
          <w:ilvl w:val="0"/>
          <w:numId w:val="12"/>
        </w:numPr>
        <w:spacing w:after="0" w:line="240" w:lineRule="auto"/>
        <w:jc w:val="both"/>
        <w:rPr>
          <w:rFonts w:ascii="Arial" w:hAnsi="Arial" w:cs="Arial"/>
          <w:i/>
          <w:color w:val="FF0000"/>
        </w:rPr>
      </w:pPr>
      <w:r w:rsidRPr="00B2380B">
        <w:rPr>
          <w:rFonts w:ascii="Arial" w:hAnsi="Arial" w:cs="Arial"/>
          <w:i/>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14:paraId="0009EDCC" w14:textId="77777777" w:rsidR="00A34456" w:rsidRPr="00B2380B" w:rsidRDefault="00A34456" w:rsidP="00A34456">
      <w:pPr>
        <w:ind w:left="1080"/>
        <w:jc w:val="both"/>
        <w:rPr>
          <w:rFonts w:ascii="Arial" w:hAnsi="Arial" w:cs="Arial"/>
          <w:color w:val="FF0000"/>
          <w:sz w:val="22"/>
          <w:szCs w:val="22"/>
        </w:rPr>
      </w:pPr>
      <w:r w:rsidRPr="00B2380B">
        <w:rPr>
          <w:rFonts w:ascii="Arial" w:hAnsi="Arial" w:cs="Arial"/>
          <w:sz w:val="22"/>
          <w:szCs w:val="22"/>
        </w:rPr>
        <w:t>Ако је више законских заступника за сваког сe доставља уверење из казнене евиденције.</w:t>
      </w:r>
    </w:p>
    <w:p w14:paraId="17F46BC6" w14:textId="77777777" w:rsidR="00A34456" w:rsidRPr="00B2380B" w:rsidRDefault="00A34456" w:rsidP="00A34456">
      <w:pPr>
        <w:tabs>
          <w:tab w:val="left" w:pos="993"/>
        </w:tabs>
        <w:jc w:val="both"/>
        <w:rPr>
          <w:rFonts w:ascii="Arial" w:hAnsi="Arial" w:cs="Arial"/>
          <w:sz w:val="22"/>
          <w:szCs w:val="22"/>
        </w:rPr>
      </w:pPr>
      <w:r w:rsidRPr="00B2380B">
        <w:rPr>
          <w:rFonts w:ascii="Arial" w:hAnsi="Arial" w:cs="Arial"/>
          <w:sz w:val="22"/>
          <w:szCs w:val="22"/>
        </w:rPr>
        <w:tab/>
        <w:t>За стране понуђаче потврда надлежног органа државе у којој има седиште;</w:t>
      </w:r>
    </w:p>
    <w:p w14:paraId="16D75B68" w14:textId="77777777" w:rsidR="00A34456" w:rsidRPr="00B2380B" w:rsidRDefault="00A34456" w:rsidP="00A34456">
      <w:pPr>
        <w:numPr>
          <w:ilvl w:val="0"/>
          <w:numId w:val="1"/>
        </w:numPr>
        <w:tabs>
          <w:tab w:val="left" w:pos="993"/>
        </w:tabs>
        <w:ind w:left="0" w:firstLine="567"/>
        <w:jc w:val="both"/>
        <w:rPr>
          <w:rFonts w:ascii="Arial" w:hAnsi="Arial" w:cs="Arial"/>
          <w:sz w:val="22"/>
          <w:szCs w:val="22"/>
        </w:rPr>
      </w:pPr>
      <w:r w:rsidRPr="00B2380B">
        <w:rPr>
          <w:rFonts w:ascii="Arial" w:hAnsi="Arial" w:cs="Arial"/>
          <w:sz w:val="22"/>
          <w:szCs w:val="22"/>
          <w:lang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14:paraId="5EDA690F" w14:textId="77777777" w:rsidR="00A34456" w:rsidRPr="00B2380B" w:rsidRDefault="00A34456" w:rsidP="00A34456">
      <w:pPr>
        <w:tabs>
          <w:tab w:val="left" w:pos="993"/>
        </w:tabs>
        <w:jc w:val="both"/>
        <w:rPr>
          <w:rFonts w:ascii="Arial" w:hAnsi="Arial" w:cs="Arial"/>
          <w:b/>
          <w:sz w:val="22"/>
          <w:szCs w:val="22"/>
        </w:rPr>
      </w:pPr>
    </w:p>
    <w:p w14:paraId="7BFD48A5" w14:textId="77777777" w:rsidR="00A34456" w:rsidRPr="00B2380B" w:rsidRDefault="00A34456" w:rsidP="00A34456">
      <w:pPr>
        <w:jc w:val="both"/>
        <w:rPr>
          <w:rFonts w:ascii="Arial" w:hAnsi="Arial" w:cs="Arial"/>
          <w:sz w:val="22"/>
          <w:szCs w:val="22"/>
          <w:lang w:eastAsia="sr-Latn-CS"/>
        </w:rPr>
      </w:pPr>
      <w:r w:rsidRPr="00B2380B">
        <w:rPr>
          <w:rFonts w:ascii="Arial" w:hAnsi="Arial" w:cs="Arial"/>
          <w:sz w:val="22"/>
          <w:szCs w:val="22"/>
          <w:lang w:eastAsia="sr-Latn-CS"/>
        </w:rPr>
        <w:t>Доказ из тачке 2</w:t>
      </w:r>
      <w:r w:rsidRPr="00B2380B">
        <w:rPr>
          <w:rFonts w:ascii="Arial" w:hAnsi="Arial"/>
          <w:sz w:val="22"/>
          <w:szCs w:val="22"/>
        </w:rPr>
        <w:t>)</w:t>
      </w:r>
      <w:r w:rsidRPr="00B2380B">
        <w:rPr>
          <w:rFonts w:ascii="Arial" w:hAnsi="Arial" w:cs="Arial"/>
          <w:color w:val="FF0000"/>
          <w:sz w:val="22"/>
          <w:szCs w:val="22"/>
          <w:lang w:eastAsia="sr-Latn-CS"/>
        </w:rPr>
        <w:t xml:space="preserve"> </w:t>
      </w:r>
      <w:r w:rsidRPr="00B2380B">
        <w:rPr>
          <w:rFonts w:ascii="Arial" w:hAnsi="Arial" w:cs="Arial"/>
          <w:sz w:val="22"/>
          <w:szCs w:val="22"/>
          <w:lang w:eastAsia="sr-Latn-CS"/>
        </w:rPr>
        <w:t>и 3) не може бити старији од два месеца пре отварања понуда.</w:t>
      </w:r>
    </w:p>
    <w:p w14:paraId="3ED8D4A8" w14:textId="77777777" w:rsidR="00A34456" w:rsidRPr="00B2380B" w:rsidRDefault="00A34456" w:rsidP="00A34456">
      <w:pPr>
        <w:tabs>
          <w:tab w:val="left" w:pos="993"/>
        </w:tabs>
        <w:jc w:val="both"/>
        <w:rPr>
          <w:rFonts w:ascii="Arial" w:hAnsi="Arial" w:cs="Arial"/>
          <w:b/>
          <w:sz w:val="22"/>
          <w:szCs w:val="22"/>
        </w:rPr>
      </w:pPr>
    </w:p>
    <w:p w14:paraId="1F630E78" w14:textId="77777777" w:rsidR="00A34456" w:rsidRPr="00B2380B" w:rsidRDefault="00A34456" w:rsidP="00A34456">
      <w:pPr>
        <w:tabs>
          <w:tab w:val="left" w:pos="993"/>
        </w:tabs>
        <w:jc w:val="both"/>
        <w:rPr>
          <w:rFonts w:ascii="Arial" w:hAnsi="Arial" w:cs="Arial"/>
          <w:sz w:val="22"/>
          <w:szCs w:val="22"/>
        </w:rPr>
      </w:pPr>
      <w:r w:rsidRPr="00B2380B">
        <w:rPr>
          <w:rFonts w:ascii="Arial" w:hAnsi="Arial" w:cs="Arial"/>
          <w:sz w:val="22"/>
          <w:szCs w:val="22"/>
          <w:u w:val="single"/>
        </w:rPr>
        <w:t>Предузетник</w:t>
      </w:r>
      <w:r w:rsidRPr="00B2380B">
        <w:rPr>
          <w:rFonts w:ascii="Arial" w:hAnsi="Arial" w:cs="Arial"/>
          <w:sz w:val="22"/>
          <w:szCs w:val="22"/>
        </w:rPr>
        <w:t>:</w:t>
      </w:r>
    </w:p>
    <w:p w14:paraId="362ED87A" w14:textId="77777777" w:rsidR="00A34456" w:rsidRPr="00B2380B" w:rsidRDefault="00A34456" w:rsidP="00A34456">
      <w:pPr>
        <w:pStyle w:val="ListParagraph"/>
        <w:numPr>
          <w:ilvl w:val="0"/>
          <w:numId w:val="10"/>
        </w:numPr>
        <w:spacing w:after="0" w:line="240" w:lineRule="auto"/>
        <w:ind w:left="714" w:hanging="357"/>
        <w:jc w:val="both"/>
        <w:rPr>
          <w:rFonts w:ascii="Arial" w:hAnsi="Arial" w:cs="Arial"/>
          <w:lang w:eastAsia="sr-Latn-CS"/>
        </w:rPr>
      </w:pPr>
      <w:r w:rsidRPr="00B2380B">
        <w:rPr>
          <w:rFonts w:ascii="Arial" w:hAnsi="Arial" w:cs="Arial"/>
          <w:lang w:eastAsia="sr-Latn-CS"/>
        </w:rPr>
        <w:t>извод из регистра Агенције за привредне регистре, односно извода из одговарајућег регистра;</w:t>
      </w:r>
    </w:p>
    <w:p w14:paraId="3E3393B7" w14:textId="77777777" w:rsidR="00A34456" w:rsidRPr="00B2380B" w:rsidRDefault="00A34456" w:rsidP="00A34456">
      <w:pPr>
        <w:pStyle w:val="ListParagraph"/>
        <w:numPr>
          <w:ilvl w:val="0"/>
          <w:numId w:val="10"/>
        </w:numPr>
        <w:spacing w:after="0" w:line="240" w:lineRule="auto"/>
        <w:ind w:left="714" w:hanging="357"/>
        <w:jc w:val="both"/>
        <w:rPr>
          <w:rFonts w:ascii="Arial" w:hAnsi="Arial" w:cs="Arial"/>
          <w:lang w:eastAsia="sr-Latn-CS"/>
        </w:rPr>
      </w:pPr>
      <w:r w:rsidRPr="00B2380B">
        <w:rPr>
          <w:rFonts w:ascii="Arial" w:hAnsi="Arial" w:cs="Arial"/>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BB6B3B0" w14:textId="77777777" w:rsidR="00A34456" w:rsidRPr="00B2380B" w:rsidRDefault="00A34456" w:rsidP="00A34456">
      <w:pPr>
        <w:ind w:firstLine="357"/>
        <w:jc w:val="both"/>
        <w:rPr>
          <w:rFonts w:ascii="Arial" w:hAnsi="Arial" w:cs="Arial"/>
          <w:sz w:val="22"/>
          <w:szCs w:val="22"/>
          <w:lang w:eastAsia="sr-Latn-CS"/>
        </w:rPr>
      </w:pPr>
      <w:r w:rsidRPr="00B2380B">
        <w:rPr>
          <w:rFonts w:ascii="Arial" w:hAnsi="Arial" w:cs="Arial"/>
          <w:sz w:val="22"/>
          <w:szCs w:val="22"/>
          <w:lang w:eastAsia="sr-Latn-CS"/>
        </w:rPr>
        <w:t>За домаће понуђаче:</w:t>
      </w:r>
    </w:p>
    <w:p w14:paraId="0B184979" w14:textId="77777777" w:rsidR="00A34456" w:rsidRPr="00B2380B" w:rsidRDefault="00A34456" w:rsidP="00A34456">
      <w:pPr>
        <w:pStyle w:val="ListParagraph"/>
        <w:widowControl w:val="0"/>
        <w:numPr>
          <w:ilvl w:val="0"/>
          <w:numId w:val="13"/>
        </w:numPr>
        <w:spacing w:after="0" w:line="240" w:lineRule="auto"/>
        <w:jc w:val="both"/>
        <w:rPr>
          <w:rFonts w:ascii="Arial" w:hAnsi="Arial" w:cs="Arial"/>
          <w:i/>
        </w:rPr>
      </w:pPr>
      <w:r w:rsidRPr="00B2380B">
        <w:rPr>
          <w:rFonts w:ascii="Arial" w:hAnsi="Arial" w:cs="Arial"/>
          <w:i/>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3DC754F7" w14:textId="77777777" w:rsidR="00A34456" w:rsidRPr="00B2380B" w:rsidRDefault="00A34456" w:rsidP="00A34456">
      <w:pPr>
        <w:tabs>
          <w:tab w:val="left" w:pos="426"/>
        </w:tabs>
        <w:jc w:val="both"/>
        <w:rPr>
          <w:rFonts w:ascii="Arial" w:hAnsi="Arial" w:cs="Arial"/>
          <w:sz w:val="22"/>
          <w:szCs w:val="22"/>
          <w:lang w:eastAsia="sr-Latn-CS"/>
        </w:rPr>
      </w:pPr>
      <w:r w:rsidRPr="00B2380B">
        <w:rPr>
          <w:rFonts w:ascii="Arial" w:hAnsi="Arial" w:cs="Arial"/>
          <w:sz w:val="22"/>
          <w:szCs w:val="22"/>
          <w:lang w:eastAsia="sr-Latn-CS"/>
        </w:rPr>
        <w:tab/>
        <w:t>За стране понуђаче потврда</w:t>
      </w:r>
      <w:r w:rsidRPr="00B2380B">
        <w:rPr>
          <w:rFonts w:ascii="Arial" w:hAnsi="Arial" w:cs="Arial"/>
          <w:sz w:val="22"/>
          <w:szCs w:val="22"/>
        </w:rPr>
        <w:t xml:space="preserve"> надлежног органа државе у којој има седиште;</w:t>
      </w:r>
    </w:p>
    <w:p w14:paraId="23134F70" w14:textId="77777777" w:rsidR="00A34456" w:rsidRPr="00B2380B" w:rsidRDefault="00A34456" w:rsidP="00A34456">
      <w:pPr>
        <w:pStyle w:val="ListParagraph"/>
        <w:numPr>
          <w:ilvl w:val="0"/>
          <w:numId w:val="10"/>
        </w:numPr>
        <w:spacing w:after="0" w:line="240" w:lineRule="auto"/>
        <w:ind w:left="714" w:hanging="357"/>
        <w:jc w:val="both"/>
        <w:rPr>
          <w:rFonts w:ascii="Arial" w:hAnsi="Arial" w:cs="Arial"/>
          <w:lang w:eastAsia="sr-Latn-CS"/>
        </w:rPr>
      </w:pPr>
      <w:r w:rsidRPr="00B2380B">
        <w:rPr>
          <w:rFonts w:ascii="Arial" w:hAnsi="Arial" w:cs="Arial"/>
          <w:lang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14:paraId="36DB4F02" w14:textId="77777777" w:rsidR="00A34456" w:rsidRPr="00B2380B" w:rsidRDefault="00A34456" w:rsidP="00A34456">
      <w:pPr>
        <w:tabs>
          <w:tab w:val="left" w:pos="993"/>
        </w:tabs>
        <w:jc w:val="both"/>
        <w:rPr>
          <w:rFonts w:ascii="Arial" w:hAnsi="Arial" w:cs="Arial"/>
          <w:b/>
          <w:sz w:val="22"/>
          <w:szCs w:val="22"/>
        </w:rPr>
      </w:pPr>
    </w:p>
    <w:p w14:paraId="1672D8F8" w14:textId="77777777" w:rsidR="00A34456" w:rsidRPr="00B2380B" w:rsidRDefault="00A34456" w:rsidP="00A34456">
      <w:pPr>
        <w:jc w:val="both"/>
        <w:rPr>
          <w:rFonts w:ascii="Arial" w:hAnsi="Arial" w:cs="Arial"/>
          <w:sz w:val="22"/>
          <w:szCs w:val="22"/>
          <w:lang w:eastAsia="sr-Latn-CS"/>
        </w:rPr>
      </w:pPr>
      <w:r w:rsidRPr="00B2380B">
        <w:rPr>
          <w:rFonts w:ascii="Arial" w:hAnsi="Arial" w:cs="Arial"/>
          <w:sz w:val="22"/>
          <w:szCs w:val="22"/>
          <w:lang w:eastAsia="sr-Latn-CS"/>
        </w:rPr>
        <w:t>Доказ из тачке 2</w:t>
      </w:r>
      <w:r w:rsidRPr="00B2380B">
        <w:rPr>
          <w:rFonts w:ascii="Arial" w:hAnsi="Arial"/>
          <w:sz w:val="22"/>
          <w:szCs w:val="22"/>
        </w:rPr>
        <w:t xml:space="preserve">) </w:t>
      </w:r>
      <w:r w:rsidRPr="00B2380B">
        <w:rPr>
          <w:rFonts w:ascii="Arial" w:hAnsi="Arial" w:cs="Arial"/>
          <w:sz w:val="22"/>
          <w:szCs w:val="22"/>
          <w:lang w:eastAsia="sr-Latn-CS"/>
        </w:rPr>
        <w:t>и 3) не може бити старији од два месеца пре отварања понуда.</w:t>
      </w:r>
    </w:p>
    <w:p w14:paraId="4EFA6262" w14:textId="77777777" w:rsidR="00A34456" w:rsidRPr="00B2380B" w:rsidRDefault="00A34456" w:rsidP="00A34456">
      <w:pPr>
        <w:jc w:val="both"/>
        <w:rPr>
          <w:rFonts w:ascii="Arial" w:hAnsi="Arial" w:cs="Arial"/>
          <w:color w:val="FF0000"/>
          <w:sz w:val="22"/>
          <w:szCs w:val="22"/>
          <w:lang w:eastAsia="sr-Latn-CS"/>
        </w:rPr>
      </w:pPr>
    </w:p>
    <w:p w14:paraId="769D1D98" w14:textId="77777777" w:rsidR="00A34456" w:rsidRPr="00B2380B" w:rsidRDefault="00A34456" w:rsidP="00A34456">
      <w:pPr>
        <w:tabs>
          <w:tab w:val="left" w:pos="993"/>
        </w:tabs>
        <w:jc w:val="both"/>
        <w:rPr>
          <w:rFonts w:ascii="Arial" w:hAnsi="Arial" w:cs="Arial"/>
          <w:sz w:val="22"/>
          <w:szCs w:val="22"/>
        </w:rPr>
      </w:pPr>
      <w:r w:rsidRPr="00B2380B">
        <w:rPr>
          <w:rFonts w:ascii="Arial" w:hAnsi="Arial" w:cs="Arial"/>
          <w:sz w:val="22"/>
          <w:szCs w:val="22"/>
          <w:u w:val="single"/>
        </w:rPr>
        <w:t>Физичко лице</w:t>
      </w:r>
      <w:r w:rsidRPr="00B2380B">
        <w:rPr>
          <w:rFonts w:ascii="Arial" w:hAnsi="Arial" w:cs="Arial"/>
          <w:sz w:val="22"/>
          <w:szCs w:val="22"/>
        </w:rPr>
        <w:t>:</w:t>
      </w:r>
    </w:p>
    <w:p w14:paraId="048541D0" w14:textId="77777777" w:rsidR="00A34456" w:rsidRPr="00B2380B" w:rsidRDefault="00A34456" w:rsidP="00A34456">
      <w:pPr>
        <w:pStyle w:val="ListParagraph"/>
        <w:numPr>
          <w:ilvl w:val="0"/>
          <w:numId w:val="11"/>
        </w:numPr>
        <w:spacing w:after="0" w:line="240" w:lineRule="auto"/>
        <w:jc w:val="both"/>
        <w:rPr>
          <w:rFonts w:ascii="Arial" w:hAnsi="Arial" w:cs="Arial"/>
          <w:lang w:eastAsia="sr-Latn-CS"/>
        </w:rPr>
      </w:pPr>
      <w:r w:rsidRPr="00B2380B">
        <w:rPr>
          <w:rFonts w:ascii="Arial" w:hAnsi="Arial" w:cs="Arial"/>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73A8A21" w14:textId="77777777" w:rsidR="00A34456" w:rsidRPr="00B2380B" w:rsidRDefault="00A34456" w:rsidP="00A34456">
      <w:pPr>
        <w:jc w:val="both"/>
        <w:rPr>
          <w:rFonts w:ascii="Arial" w:hAnsi="Arial" w:cs="Arial"/>
          <w:sz w:val="22"/>
          <w:szCs w:val="22"/>
          <w:lang w:eastAsia="sr-Latn-CS"/>
        </w:rPr>
      </w:pPr>
      <w:r w:rsidRPr="00B2380B">
        <w:rPr>
          <w:rFonts w:ascii="Arial" w:hAnsi="Arial" w:cs="Arial"/>
          <w:sz w:val="22"/>
          <w:szCs w:val="22"/>
          <w:lang w:eastAsia="sr-Latn-CS"/>
        </w:rPr>
        <w:t>За домаће понуђаче:</w:t>
      </w:r>
    </w:p>
    <w:p w14:paraId="6BD1C4FD" w14:textId="77777777" w:rsidR="00A34456" w:rsidRPr="00B2380B" w:rsidRDefault="00A34456" w:rsidP="00A34456">
      <w:pPr>
        <w:pStyle w:val="ListParagraph"/>
        <w:widowControl w:val="0"/>
        <w:numPr>
          <w:ilvl w:val="0"/>
          <w:numId w:val="13"/>
        </w:numPr>
        <w:spacing w:after="0" w:line="240" w:lineRule="auto"/>
        <w:jc w:val="both"/>
        <w:rPr>
          <w:rFonts w:ascii="Arial" w:hAnsi="Arial" w:cs="Arial"/>
          <w:i/>
        </w:rPr>
      </w:pPr>
      <w:r w:rsidRPr="00B2380B">
        <w:rPr>
          <w:rFonts w:ascii="Arial" w:hAnsi="Arial" w:cs="Arial"/>
          <w:i/>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697F162B" w14:textId="77777777" w:rsidR="00A34456" w:rsidRPr="00B2380B" w:rsidRDefault="00A34456" w:rsidP="00A34456">
      <w:pPr>
        <w:tabs>
          <w:tab w:val="left" w:pos="993"/>
        </w:tabs>
        <w:jc w:val="both"/>
        <w:rPr>
          <w:rFonts w:ascii="Arial" w:hAnsi="Arial" w:cs="Arial"/>
          <w:sz w:val="22"/>
          <w:szCs w:val="22"/>
          <w:lang w:eastAsia="sr-Latn-CS"/>
        </w:rPr>
      </w:pPr>
      <w:r w:rsidRPr="00B2380B">
        <w:rPr>
          <w:rFonts w:ascii="Arial" w:hAnsi="Arial" w:cs="Arial"/>
          <w:sz w:val="22"/>
          <w:szCs w:val="22"/>
          <w:lang w:eastAsia="sr-Latn-CS"/>
        </w:rPr>
        <w:t>За стране понуђаче потврда</w:t>
      </w:r>
      <w:r w:rsidRPr="00B2380B">
        <w:rPr>
          <w:rFonts w:ascii="Arial" w:hAnsi="Arial" w:cs="Arial"/>
          <w:sz w:val="22"/>
          <w:szCs w:val="22"/>
        </w:rPr>
        <w:t xml:space="preserve"> надлежног органа </w:t>
      </w:r>
      <w:r w:rsidRPr="00B2380B">
        <w:rPr>
          <w:rFonts w:ascii="Arial" w:hAnsi="Arial"/>
          <w:sz w:val="22"/>
          <w:szCs w:val="22"/>
        </w:rPr>
        <w:t xml:space="preserve">државе </w:t>
      </w:r>
      <w:r w:rsidRPr="00B2380B">
        <w:rPr>
          <w:rFonts w:ascii="Arial" w:hAnsi="Arial" w:cs="Arial"/>
          <w:sz w:val="22"/>
          <w:szCs w:val="22"/>
        </w:rPr>
        <w:t xml:space="preserve">у којој има </w:t>
      </w:r>
      <w:r w:rsidRPr="00B2380B">
        <w:rPr>
          <w:rFonts w:ascii="Arial" w:hAnsi="Arial"/>
          <w:sz w:val="22"/>
          <w:szCs w:val="22"/>
        </w:rPr>
        <w:t>седиште</w:t>
      </w:r>
      <w:r w:rsidRPr="00B2380B">
        <w:rPr>
          <w:rFonts w:ascii="Arial" w:hAnsi="Arial" w:cs="Arial"/>
          <w:sz w:val="22"/>
          <w:szCs w:val="22"/>
        </w:rPr>
        <w:t>;</w:t>
      </w:r>
    </w:p>
    <w:p w14:paraId="4B825DFD" w14:textId="77777777" w:rsidR="00A34456" w:rsidRPr="00B2380B" w:rsidRDefault="00A34456" w:rsidP="00A34456">
      <w:pPr>
        <w:pStyle w:val="ListParagraph"/>
        <w:numPr>
          <w:ilvl w:val="0"/>
          <w:numId w:val="11"/>
        </w:numPr>
        <w:spacing w:after="0" w:line="240" w:lineRule="auto"/>
        <w:jc w:val="both"/>
        <w:rPr>
          <w:rFonts w:ascii="Arial" w:hAnsi="Arial" w:cs="Arial"/>
          <w:lang w:eastAsia="sr-Latn-CS"/>
        </w:rPr>
      </w:pPr>
      <w:r w:rsidRPr="00B2380B">
        <w:rPr>
          <w:rFonts w:ascii="Arial" w:hAnsi="Arial" w:cs="Arial"/>
          <w:lang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за стране понуђаче потврда</w:t>
      </w:r>
      <w:r w:rsidRPr="00B2380B">
        <w:rPr>
          <w:rFonts w:ascii="Arial" w:hAnsi="Arial" w:cs="Arial"/>
        </w:rPr>
        <w:t xml:space="preserve"> надлежног пореског органа </w:t>
      </w:r>
      <w:r w:rsidRPr="00B2380B">
        <w:rPr>
          <w:rFonts w:ascii="Arial" w:hAnsi="Arial"/>
        </w:rPr>
        <w:t xml:space="preserve">државе </w:t>
      </w:r>
      <w:r w:rsidRPr="00B2380B">
        <w:rPr>
          <w:rFonts w:ascii="Arial" w:hAnsi="Arial" w:cs="Arial"/>
        </w:rPr>
        <w:t xml:space="preserve">у којој има </w:t>
      </w:r>
      <w:r w:rsidRPr="00B2380B">
        <w:rPr>
          <w:rFonts w:ascii="Arial" w:hAnsi="Arial"/>
        </w:rPr>
        <w:t>седиште</w:t>
      </w:r>
      <w:r w:rsidRPr="00B2380B">
        <w:rPr>
          <w:rFonts w:ascii="Arial" w:hAnsi="Arial" w:cs="Arial"/>
          <w:lang w:eastAsia="sr-Latn-CS"/>
        </w:rPr>
        <w:t>.</w:t>
      </w:r>
    </w:p>
    <w:p w14:paraId="635CA21A" w14:textId="77777777" w:rsidR="00A34456" w:rsidRPr="00B2380B" w:rsidRDefault="00A34456" w:rsidP="00A34456">
      <w:pPr>
        <w:tabs>
          <w:tab w:val="left" w:pos="993"/>
        </w:tabs>
        <w:jc w:val="both"/>
        <w:rPr>
          <w:rFonts w:ascii="Arial" w:hAnsi="Arial" w:cs="Arial"/>
          <w:b/>
          <w:sz w:val="22"/>
          <w:szCs w:val="22"/>
        </w:rPr>
      </w:pPr>
    </w:p>
    <w:p w14:paraId="73C3AE90" w14:textId="77777777" w:rsidR="00A34456" w:rsidRPr="00A34456" w:rsidRDefault="00A34456" w:rsidP="00A34456">
      <w:pPr>
        <w:jc w:val="both"/>
        <w:rPr>
          <w:rFonts w:ascii="Arial" w:hAnsi="Arial" w:cs="Arial"/>
          <w:sz w:val="22"/>
          <w:szCs w:val="22"/>
          <w:lang w:eastAsia="sr-Latn-CS"/>
        </w:rPr>
      </w:pPr>
      <w:r w:rsidRPr="00B2380B">
        <w:rPr>
          <w:rFonts w:ascii="Arial" w:hAnsi="Arial" w:cs="Arial"/>
          <w:sz w:val="22"/>
          <w:szCs w:val="22"/>
          <w:lang w:eastAsia="sr-Latn-CS"/>
        </w:rPr>
        <w:t>Доказ из тачке 1) и 2) не може бити старији од два месеца пре отварања понуда.</w:t>
      </w:r>
    </w:p>
    <w:p w14:paraId="350CB277" w14:textId="77777777" w:rsidR="00A34456" w:rsidRPr="00A34456" w:rsidRDefault="00A34456" w:rsidP="00A34456">
      <w:pPr>
        <w:jc w:val="both"/>
        <w:rPr>
          <w:rFonts w:ascii="Arial" w:hAnsi="Arial" w:cs="Arial"/>
          <w:sz w:val="22"/>
          <w:szCs w:val="22"/>
          <w:lang w:val="sr-Cyrl-RS" w:eastAsia="sr-Latn-CS"/>
        </w:rPr>
      </w:pPr>
    </w:p>
    <w:p w14:paraId="4327454A" w14:textId="77777777" w:rsidR="00A34456" w:rsidRPr="00A34456" w:rsidRDefault="00A34456" w:rsidP="00A34456">
      <w:pPr>
        <w:jc w:val="both"/>
        <w:rPr>
          <w:rFonts w:ascii="Arial" w:hAnsi="Arial" w:cs="Arial"/>
          <w:sz w:val="22"/>
          <w:szCs w:val="22"/>
          <w:lang w:val="sr-Cyrl-RS"/>
        </w:rPr>
      </w:pPr>
    </w:p>
    <w:p w14:paraId="5499FB5A" w14:textId="77777777" w:rsidR="00A34456" w:rsidRPr="00AA6896" w:rsidRDefault="00A34456" w:rsidP="00AA6896">
      <w:pPr>
        <w:tabs>
          <w:tab w:val="left" w:pos="1455"/>
        </w:tabs>
        <w:jc w:val="both"/>
        <w:rPr>
          <w:rFonts w:ascii="Arial" w:hAnsi="Arial" w:cs="Arial"/>
          <w:b/>
          <w:sz w:val="22"/>
          <w:szCs w:val="22"/>
        </w:rPr>
      </w:pPr>
    </w:p>
    <w:p w14:paraId="6265FE1E" w14:textId="77777777" w:rsidR="003B42B2" w:rsidRPr="00AA6896" w:rsidRDefault="004258BF" w:rsidP="00AA6896">
      <w:pPr>
        <w:jc w:val="both"/>
        <w:rPr>
          <w:rFonts w:ascii="Arial" w:hAnsi="Arial" w:cs="Arial"/>
          <w:sz w:val="22"/>
          <w:szCs w:val="22"/>
        </w:rPr>
      </w:pPr>
      <w:r w:rsidRPr="00AA6896">
        <w:rPr>
          <w:rFonts w:ascii="Arial" w:hAnsi="Arial" w:cs="Arial"/>
          <w:color w:val="000000" w:themeColor="text1"/>
          <w:sz w:val="22"/>
          <w:szCs w:val="22"/>
        </w:rPr>
        <w:lastRenderedPageBreak/>
        <w:t>За стране понуђаче</w:t>
      </w:r>
      <w:r w:rsidR="003B42B2" w:rsidRPr="00AA6896">
        <w:rPr>
          <w:rFonts w:ascii="Arial" w:hAnsi="Arial" w:cs="Arial"/>
          <w:sz w:val="22"/>
          <w:szCs w:val="22"/>
        </w:rPr>
        <w:t xml:space="preserve"> адекватан доказ да је понуђач регистрован, у држави у којој има седиште, за израду техничке документације за хидроенергетске објекте (хидролектране) и лиценца за израду техничке документације за хидроенергетске објекте (хидроелектране) уколико се у страној држави у којој има седиште издају такве лиценце.</w:t>
      </w:r>
    </w:p>
    <w:p w14:paraId="7DD2A4F4" w14:textId="77777777" w:rsidR="00A02F9F" w:rsidRPr="00AA6896" w:rsidRDefault="00A02F9F" w:rsidP="00AA6896">
      <w:pPr>
        <w:jc w:val="both"/>
        <w:rPr>
          <w:rFonts w:ascii="Arial" w:hAnsi="Arial" w:cs="Arial"/>
          <w:color w:val="000000" w:themeColor="text1"/>
          <w:sz w:val="22"/>
          <w:szCs w:val="22"/>
        </w:rPr>
      </w:pPr>
    </w:p>
    <w:p w14:paraId="150F1F9A" w14:textId="77777777" w:rsidR="00894989" w:rsidRPr="00AA6896" w:rsidRDefault="00894989" w:rsidP="00AA6896">
      <w:pPr>
        <w:jc w:val="both"/>
        <w:rPr>
          <w:rFonts w:ascii="Arial" w:hAnsi="Arial" w:cs="Arial"/>
          <w:b/>
          <w:color w:val="000000" w:themeColor="text1"/>
          <w:sz w:val="22"/>
          <w:szCs w:val="22"/>
        </w:rPr>
      </w:pPr>
      <w:r w:rsidRPr="00AA6896">
        <w:rPr>
          <w:rFonts w:ascii="Arial" w:hAnsi="Arial" w:cs="Arial"/>
          <w:b/>
          <w:color w:val="000000" w:themeColor="text1"/>
          <w:sz w:val="22"/>
          <w:szCs w:val="22"/>
        </w:rPr>
        <w:t>Додатни услови</w:t>
      </w:r>
    </w:p>
    <w:p w14:paraId="003C0D46" w14:textId="77777777" w:rsidR="00233C4A" w:rsidRPr="00AA6896" w:rsidRDefault="00233C4A" w:rsidP="00AA6896">
      <w:pPr>
        <w:jc w:val="both"/>
        <w:rPr>
          <w:rFonts w:ascii="Arial" w:hAnsi="Arial" w:cs="Arial"/>
          <w:b/>
          <w:color w:val="000000" w:themeColor="text1"/>
          <w:sz w:val="22"/>
          <w:szCs w:val="22"/>
        </w:rPr>
      </w:pPr>
    </w:p>
    <w:p w14:paraId="1AD5DDFF" w14:textId="77777777" w:rsidR="003A1D65" w:rsidRDefault="008D3C61" w:rsidP="00AA6896">
      <w:pPr>
        <w:jc w:val="both"/>
        <w:rPr>
          <w:rFonts w:ascii="Arial" w:hAnsi="Arial" w:cs="Arial"/>
          <w:sz w:val="22"/>
          <w:szCs w:val="22"/>
        </w:rPr>
      </w:pPr>
      <w:r w:rsidRPr="00AA6896">
        <w:rPr>
          <w:rFonts w:ascii="Arial" w:hAnsi="Arial" w:cs="Arial"/>
          <w:sz w:val="22"/>
          <w:szCs w:val="22"/>
        </w:rPr>
        <w:t xml:space="preserve">Понуђач је дужан да у понуди достави доказе да испуњава </w:t>
      </w:r>
      <w:r w:rsidR="009A2ED1" w:rsidRPr="00AA6896">
        <w:rPr>
          <w:rFonts w:ascii="Arial" w:hAnsi="Arial" w:cs="Arial"/>
          <w:sz w:val="22"/>
          <w:szCs w:val="22"/>
        </w:rPr>
        <w:t xml:space="preserve">додатне </w:t>
      </w:r>
      <w:r w:rsidRPr="00AA6896">
        <w:rPr>
          <w:rFonts w:ascii="Arial" w:hAnsi="Arial" w:cs="Arial"/>
          <w:sz w:val="22"/>
          <w:szCs w:val="22"/>
        </w:rPr>
        <w:t xml:space="preserve"> услове за учешће у поступку јавне набавке у складу са Законом, и то:</w:t>
      </w:r>
    </w:p>
    <w:p w14:paraId="19B22F85" w14:textId="77777777" w:rsidR="00ED19DD" w:rsidRPr="00AA6896" w:rsidRDefault="00ED19DD" w:rsidP="00AA6896">
      <w:pPr>
        <w:jc w:val="both"/>
        <w:rPr>
          <w:rFonts w:ascii="Arial" w:hAnsi="Arial" w:cs="Arial"/>
          <w:sz w:val="22"/>
          <w:szCs w:val="22"/>
        </w:rPr>
      </w:pPr>
    </w:p>
    <w:p w14:paraId="63D5C5CD" w14:textId="77777777" w:rsidR="004F69A1" w:rsidRPr="00AA6896" w:rsidRDefault="004F69A1" w:rsidP="00AA6896">
      <w:pPr>
        <w:tabs>
          <w:tab w:val="left" w:pos="993"/>
        </w:tabs>
        <w:jc w:val="both"/>
        <w:rPr>
          <w:rFonts w:ascii="Arial" w:hAnsi="Arial" w:cs="Arial"/>
          <w:sz w:val="22"/>
          <w:szCs w:val="22"/>
        </w:rPr>
      </w:pPr>
    </w:p>
    <w:p w14:paraId="1B122410" w14:textId="77777777" w:rsidR="004A7435" w:rsidRPr="00AA6896" w:rsidRDefault="004F69A1" w:rsidP="00AA6896">
      <w:pPr>
        <w:pStyle w:val="ListParagraph"/>
        <w:numPr>
          <w:ilvl w:val="0"/>
          <w:numId w:val="26"/>
        </w:numPr>
        <w:tabs>
          <w:tab w:val="left" w:pos="993"/>
        </w:tabs>
        <w:spacing w:after="0" w:line="240" w:lineRule="auto"/>
        <w:jc w:val="both"/>
        <w:rPr>
          <w:rFonts w:ascii="Arial" w:hAnsi="Arial" w:cs="Arial"/>
          <w:b/>
        </w:rPr>
      </w:pPr>
      <w:r w:rsidRPr="00AA6896">
        <w:rPr>
          <w:rFonts w:ascii="Arial" w:hAnsi="Arial" w:cs="Arial"/>
          <w:b/>
        </w:rPr>
        <w:t>Доказе неопходног финансијског капацитета</w:t>
      </w:r>
    </w:p>
    <w:p w14:paraId="21FE4471" w14:textId="77777777" w:rsidR="00900CCE" w:rsidRPr="00AA6896" w:rsidRDefault="00900CCE" w:rsidP="00AA6896">
      <w:pPr>
        <w:tabs>
          <w:tab w:val="left" w:pos="993"/>
        </w:tabs>
        <w:jc w:val="both"/>
        <w:rPr>
          <w:rFonts w:ascii="Arial" w:hAnsi="Arial" w:cs="Arial"/>
          <w:sz w:val="22"/>
          <w:szCs w:val="22"/>
          <w:lang w:val="am-ET"/>
        </w:rPr>
      </w:pPr>
      <w:r w:rsidRPr="00AA6896">
        <w:rPr>
          <w:rFonts w:ascii="Arial" w:hAnsi="Arial" w:cs="Arial"/>
          <w:sz w:val="22"/>
          <w:szCs w:val="22"/>
          <w:lang w:val="am-ET"/>
        </w:rPr>
        <w:t xml:space="preserve">Домаћи </w:t>
      </w:r>
      <w:r w:rsidRPr="00AA6896">
        <w:rPr>
          <w:rFonts w:ascii="Arial" w:hAnsi="Arial" w:cs="Arial"/>
          <w:sz w:val="22"/>
          <w:szCs w:val="22"/>
        </w:rPr>
        <w:t>П</w:t>
      </w:r>
      <w:r w:rsidRPr="00AA6896">
        <w:rPr>
          <w:rFonts w:ascii="Arial" w:hAnsi="Arial" w:cs="Arial"/>
          <w:sz w:val="22"/>
          <w:szCs w:val="22"/>
          <w:lang w:val="am-ET"/>
        </w:rPr>
        <w:t>онуђачи:</w:t>
      </w:r>
    </w:p>
    <w:p w14:paraId="32947998" w14:textId="77777777" w:rsidR="00900CCE" w:rsidRPr="00AA6896" w:rsidRDefault="00900CCE" w:rsidP="00AA6896">
      <w:pPr>
        <w:numPr>
          <w:ilvl w:val="1"/>
          <w:numId w:val="25"/>
        </w:numPr>
        <w:suppressAutoHyphens w:val="0"/>
        <w:jc w:val="both"/>
        <w:rPr>
          <w:rFonts w:ascii="Arial" w:hAnsi="Arial" w:cs="Arial"/>
          <w:sz w:val="22"/>
          <w:szCs w:val="22"/>
          <w:lang w:val="sr-Cyrl-BA"/>
        </w:rPr>
      </w:pPr>
      <w:r w:rsidRPr="00AA6896">
        <w:rPr>
          <w:rFonts w:ascii="Arial" w:hAnsi="Arial" w:cs="Arial"/>
          <w:sz w:val="22"/>
          <w:szCs w:val="22"/>
          <w:lang w:val="am-ET"/>
        </w:rPr>
        <w:t xml:space="preserve">Биланс стања и Биланс успеха за </w:t>
      </w:r>
      <w:r w:rsidR="00AA6896" w:rsidRPr="00AA6896">
        <w:rPr>
          <w:rFonts w:ascii="Arial" w:hAnsi="Arial" w:cs="Arial"/>
          <w:sz w:val="22"/>
          <w:szCs w:val="22"/>
        </w:rPr>
        <w:t xml:space="preserve">претходне </w:t>
      </w:r>
      <w:r w:rsidR="004E4EA2" w:rsidRPr="00AA6896">
        <w:rPr>
          <w:rFonts w:ascii="Arial" w:hAnsi="Arial" w:cs="Arial"/>
          <w:sz w:val="22"/>
          <w:szCs w:val="22"/>
        </w:rPr>
        <w:t>три</w:t>
      </w:r>
      <w:r w:rsidRPr="00AA6896">
        <w:rPr>
          <w:rFonts w:ascii="Arial" w:hAnsi="Arial" w:cs="Arial"/>
          <w:sz w:val="22"/>
          <w:szCs w:val="22"/>
          <w:lang w:val="am-ET"/>
        </w:rPr>
        <w:t xml:space="preserve"> обрачунске године </w:t>
      </w:r>
      <w:r w:rsidRPr="00A34456">
        <w:rPr>
          <w:rFonts w:ascii="Arial" w:hAnsi="Arial" w:cs="Arial"/>
          <w:sz w:val="22"/>
          <w:szCs w:val="22"/>
          <w:lang w:val="am-ET"/>
        </w:rPr>
        <w:t>(</w:t>
      </w:r>
      <w:r w:rsidR="003A1D65" w:rsidRPr="00A34456">
        <w:rPr>
          <w:rFonts w:ascii="Arial" w:hAnsi="Arial" w:cs="Arial"/>
          <w:sz w:val="22"/>
          <w:szCs w:val="22"/>
        </w:rPr>
        <w:t>201</w:t>
      </w:r>
      <w:r w:rsidR="00B535A9" w:rsidRPr="00A34456">
        <w:rPr>
          <w:rFonts w:ascii="Arial" w:hAnsi="Arial" w:cs="Arial"/>
          <w:sz w:val="22"/>
          <w:szCs w:val="22"/>
          <w:lang w:val="sr-Cyrl-RS"/>
        </w:rPr>
        <w:t>3</w:t>
      </w:r>
      <w:r w:rsidR="003A1D65" w:rsidRPr="00A34456">
        <w:rPr>
          <w:rFonts w:ascii="Arial" w:hAnsi="Arial" w:cs="Arial"/>
          <w:sz w:val="22"/>
          <w:szCs w:val="22"/>
        </w:rPr>
        <w:t>, 201</w:t>
      </w:r>
      <w:r w:rsidR="00B535A9" w:rsidRPr="00A34456">
        <w:rPr>
          <w:rFonts w:ascii="Arial" w:hAnsi="Arial" w:cs="Arial"/>
          <w:sz w:val="22"/>
          <w:szCs w:val="22"/>
          <w:lang w:val="sr-Cyrl-RS"/>
        </w:rPr>
        <w:t>4</w:t>
      </w:r>
      <w:r w:rsidR="003A1D65" w:rsidRPr="00A34456">
        <w:rPr>
          <w:rFonts w:ascii="Arial" w:hAnsi="Arial" w:cs="Arial"/>
          <w:sz w:val="22"/>
          <w:szCs w:val="22"/>
        </w:rPr>
        <w:t xml:space="preserve"> и</w:t>
      </w:r>
      <w:r w:rsidR="004E4EA2" w:rsidRPr="00A34456">
        <w:rPr>
          <w:rFonts w:ascii="Arial" w:hAnsi="Arial" w:cs="Arial"/>
          <w:sz w:val="22"/>
          <w:szCs w:val="22"/>
        </w:rPr>
        <w:t xml:space="preserve"> 201</w:t>
      </w:r>
      <w:r w:rsidR="00B535A9" w:rsidRPr="00A34456">
        <w:rPr>
          <w:rFonts w:ascii="Arial" w:hAnsi="Arial" w:cs="Arial"/>
          <w:sz w:val="22"/>
          <w:szCs w:val="22"/>
          <w:lang w:val="sr-Cyrl-RS"/>
        </w:rPr>
        <w:t>5</w:t>
      </w:r>
      <w:r w:rsidR="004E4EA2" w:rsidRPr="00A34456">
        <w:rPr>
          <w:rFonts w:ascii="Arial" w:hAnsi="Arial" w:cs="Arial"/>
          <w:sz w:val="22"/>
          <w:szCs w:val="22"/>
        </w:rPr>
        <w:t>.</w:t>
      </w:r>
      <w:r w:rsidRPr="00A34456">
        <w:rPr>
          <w:rFonts w:ascii="Arial" w:hAnsi="Arial" w:cs="Arial"/>
          <w:sz w:val="22"/>
          <w:szCs w:val="22"/>
          <w:lang w:val="sr-Cyrl-BA"/>
        </w:rPr>
        <w:t xml:space="preserve"> годину) са м</w:t>
      </w:r>
      <w:r w:rsidRPr="00AA6896">
        <w:rPr>
          <w:rFonts w:ascii="Arial" w:hAnsi="Arial" w:cs="Arial"/>
          <w:sz w:val="22"/>
          <w:szCs w:val="22"/>
          <w:lang w:val="sr-Cyrl-BA"/>
        </w:rPr>
        <w:t>ишљењем овлашћеног рев</w:t>
      </w:r>
      <w:r w:rsidR="003A1D65" w:rsidRPr="00AA6896">
        <w:rPr>
          <w:rFonts w:ascii="Arial" w:hAnsi="Arial" w:cs="Arial"/>
          <w:sz w:val="22"/>
          <w:szCs w:val="22"/>
          <w:lang w:val="sr-Cyrl-BA"/>
        </w:rPr>
        <w:t>изора ако такво мишљење постоји.</w:t>
      </w:r>
      <w:r w:rsidRPr="00AA6896">
        <w:rPr>
          <w:rFonts w:ascii="Arial" w:hAnsi="Arial" w:cs="Arial"/>
          <w:sz w:val="22"/>
          <w:szCs w:val="22"/>
          <w:lang w:val="sr-Cyrl-BA"/>
        </w:rPr>
        <w:t xml:space="preserve"> </w:t>
      </w:r>
      <w:r w:rsidRPr="00AA6896">
        <w:rPr>
          <w:rFonts w:ascii="Arial" w:hAnsi="Arial" w:cs="Arial"/>
          <w:sz w:val="22"/>
          <w:szCs w:val="22"/>
          <w:lang w:val="ru-RU"/>
        </w:rPr>
        <w:t xml:space="preserve">Ако </w:t>
      </w:r>
      <w:r w:rsidRPr="00AA6896">
        <w:rPr>
          <w:rFonts w:ascii="Arial" w:hAnsi="Arial" w:cs="Arial"/>
          <w:sz w:val="22"/>
          <w:szCs w:val="22"/>
          <w:lang w:val="sr-Cyrl-BA"/>
        </w:rPr>
        <w:t>Понуђач није субјект ревизије у складу са Законом о рачуноводству и Законом о ревизији дужан је да уз билансе достави одговарајући акт – одлуку у смислу законских прописа за сваку од наведених година</w:t>
      </w:r>
    </w:p>
    <w:p w14:paraId="05098E32" w14:textId="77777777" w:rsidR="00900CCE" w:rsidRPr="00AA6896" w:rsidRDefault="00900CCE" w:rsidP="00AA6896">
      <w:pPr>
        <w:ind w:left="786"/>
        <w:jc w:val="both"/>
        <w:rPr>
          <w:rFonts w:ascii="Arial" w:hAnsi="Arial" w:cs="Arial"/>
          <w:b/>
          <w:sz w:val="22"/>
          <w:szCs w:val="22"/>
        </w:rPr>
      </w:pPr>
      <w:r w:rsidRPr="00AA6896">
        <w:rPr>
          <w:rFonts w:ascii="Arial" w:hAnsi="Arial" w:cs="Arial"/>
          <w:b/>
          <w:sz w:val="22"/>
          <w:szCs w:val="22"/>
        </w:rPr>
        <w:t>или</w:t>
      </w:r>
    </w:p>
    <w:p w14:paraId="5AA0BCB3" w14:textId="77777777" w:rsidR="00900CCE" w:rsidRPr="00AA6896" w:rsidRDefault="00900CCE" w:rsidP="00AA6896">
      <w:pPr>
        <w:ind w:left="720"/>
        <w:contextualSpacing/>
        <w:jc w:val="both"/>
        <w:rPr>
          <w:rFonts w:ascii="Arial" w:hAnsi="Arial" w:cs="Arial"/>
          <w:sz w:val="22"/>
          <w:szCs w:val="22"/>
          <w:lang w:val="am-ET"/>
        </w:rPr>
      </w:pPr>
      <w:r w:rsidRPr="00AA6896">
        <w:rPr>
          <w:rFonts w:ascii="Arial" w:hAnsi="Arial" w:cs="Arial"/>
          <w:sz w:val="22"/>
          <w:szCs w:val="22"/>
        </w:rPr>
        <w:t xml:space="preserve"> </w:t>
      </w:r>
      <w:r w:rsidRPr="00AA6896">
        <w:rPr>
          <w:rFonts w:ascii="Arial" w:hAnsi="Arial" w:cs="Arial"/>
          <w:sz w:val="22"/>
          <w:szCs w:val="22"/>
          <w:lang w:val="am-ET"/>
        </w:rPr>
        <w:t>Извештај о бонитету</w:t>
      </w:r>
      <w:r w:rsidRPr="00AA6896">
        <w:rPr>
          <w:rFonts w:ascii="Arial" w:hAnsi="Arial" w:cs="Arial"/>
          <w:sz w:val="22"/>
          <w:szCs w:val="22"/>
        </w:rPr>
        <w:t>, образац БОН ЈН</w:t>
      </w:r>
      <w:r w:rsidRPr="00AA6896">
        <w:rPr>
          <w:rFonts w:ascii="Arial" w:hAnsi="Arial" w:cs="Arial"/>
          <w:sz w:val="22"/>
          <w:szCs w:val="22"/>
          <w:lang w:val="am-ET"/>
        </w:rPr>
        <w:t xml:space="preserve"> – трећи део – Сажети биланс успеха –</w:t>
      </w:r>
      <w:r w:rsidRPr="00AA6896">
        <w:rPr>
          <w:rFonts w:ascii="Arial" w:hAnsi="Arial" w:cs="Arial"/>
          <w:sz w:val="22"/>
          <w:szCs w:val="22"/>
        </w:rPr>
        <w:t xml:space="preserve"> </w:t>
      </w:r>
      <w:r w:rsidRPr="00AA6896">
        <w:rPr>
          <w:rFonts w:ascii="Arial" w:hAnsi="Arial" w:cs="Arial"/>
          <w:sz w:val="22"/>
          <w:szCs w:val="22"/>
          <w:lang w:val="am-ET"/>
        </w:rPr>
        <w:t xml:space="preserve">за  </w:t>
      </w:r>
      <w:r w:rsidR="00AA6896">
        <w:rPr>
          <w:rFonts w:ascii="Arial" w:hAnsi="Arial" w:cs="Arial"/>
          <w:sz w:val="22"/>
          <w:szCs w:val="22"/>
        </w:rPr>
        <w:t xml:space="preserve"> претходне </w:t>
      </w:r>
      <w:r w:rsidRPr="00AA6896">
        <w:rPr>
          <w:rFonts w:ascii="Arial" w:hAnsi="Arial" w:cs="Arial"/>
          <w:sz w:val="22"/>
          <w:szCs w:val="22"/>
          <w:lang w:val="am-ET"/>
        </w:rPr>
        <w:t xml:space="preserve">три обрачунске године </w:t>
      </w:r>
      <w:r w:rsidR="004E4EA2" w:rsidRPr="00A34456">
        <w:rPr>
          <w:rFonts w:ascii="Arial" w:hAnsi="Arial" w:cs="Arial"/>
          <w:sz w:val="22"/>
          <w:szCs w:val="22"/>
          <w:lang w:val="am-ET"/>
        </w:rPr>
        <w:t>(</w:t>
      </w:r>
      <w:r w:rsidR="004E4EA2" w:rsidRPr="00A34456">
        <w:rPr>
          <w:rFonts w:ascii="Arial" w:hAnsi="Arial" w:cs="Arial"/>
          <w:sz w:val="22"/>
          <w:szCs w:val="22"/>
        </w:rPr>
        <w:t>201</w:t>
      </w:r>
      <w:r w:rsidR="00B535A9" w:rsidRPr="00A34456">
        <w:rPr>
          <w:rFonts w:ascii="Arial" w:hAnsi="Arial" w:cs="Arial"/>
          <w:sz w:val="22"/>
          <w:szCs w:val="22"/>
          <w:lang w:val="sr-Cyrl-RS"/>
        </w:rPr>
        <w:t>3</w:t>
      </w:r>
      <w:r w:rsidR="004E4EA2" w:rsidRPr="00A34456">
        <w:rPr>
          <w:rFonts w:ascii="Arial" w:hAnsi="Arial" w:cs="Arial"/>
          <w:sz w:val="22"/>
          <w:szCs w:val="22"/>
        </w:rPr>
        <w:t>, 201</w:t>
      </w:r>
      <w:r w:rsidR="00B535A9" w:rsidRPr="00A34456">
        <w:rPr>
          <w:rFonts w:ascii="Arial" w:hAnsi="Arial" w:cs="Arial"/>
          <w:sz w:val="22"/>
          <w:szCs w:val="22"/>
          <w:lang w:val="sr-Cyrl-RS"/>
        </w:rPr>
        <w:t>4</w:t>
      </w:r>
      <w:r w:rsidR="004E4EA2" w:rsidRPr="00A34456">
        <w:rPr>
          <w:rFonts w:ascii="Arial" w:hAnsi="Arial" w:cs="Arial"/>
          <w:sz w:val="22"/>
          <w:szCs w:val="22"/>
        </w:rPr>
        <w:t>, 201</w:t>
      </w:r>
      <w:r w:rsidR="00B535A9" w:rsidRPr="00A34456">
        <w:rPr>
          <w:rFonts w:ascii="Arial" w:hAnsi="Arial" w:cs="Arial"/>
          <w:sz w:val="22"/>
          <w:szCs w:val="22"/>
          <w:lang w:val="sr-Cyrl-RS"/>
        </w:rPr>
        <w:t>5</w:t>
      </w:r>
      <w:r w:rsidR="004E4EA2" w:rsidRPr="00A34456">
        <w:rPr>
          <w:rFonts w:ascii="Arial" w:hAnsi="Arial" w:cs="Arial"/>
          <w:sz w:val="22"/>
          <w:szCs w:val="22"/>
        </w:rPr>
        <w:t>.</w:t>
      </w:r>
      <w:r w:rsidR="004E4EA2" w:rsidRPr="00A34456">
        <w:rPr>
          <w:rFonts w:ascii="Arial" w:hAnsi="Arial" w:cs="Arial"/>
          <w:sz w:val="22"/>
          <w:szCs w:val="22"/>
          <w:lang w:val="sr-Cyrl-BA"/>
        </w:rPr>
        <w:t xml:space="preserve"> </w:t>
      </w:r>
      <w:r w:rsidR="004E4EA2" w:rsidRPr="00AA6896">
        <w:rPr>
          <w:rFonts w:ascii="Arial" w:hAnsi="Arial" w:cs="Arial"/>
          <w:sz w:val="22"/>
          <w:szCs w:val="22"/>
          <w:lang w:val="sr-Cyrl-BA"/>
        </w:rPr>
        <w:t xml:space="preserve">годину) </w:t>
      </w:r>
      <w:r w:rsidRPr="00AA6896">
        <w:rPr>
          <w:rFonts w:ascii="Arial" w:hAnsi="Arial" w:cs="Arial"/>
          <w:sz w:val="22"/>
          <w:szCs w:val="22"/>
          <w:lang w:val="am-ET"/>
        </w:rPr>
        <w:t>издат од стране Агенције за привредне регистре;</w:t>
      </w:r>
    </w:p>
    <w:p w14:paraId="63740321" w14:textId="77777777" w:rsidR="00E6193B" w:rsidRPr="00AA6896" w:rsidRDefault="00900CCE" w:rsidP="00AA6896">
      <w:pPr>
        <w:numPr>
          <w:ilvl w:val="1"/>
          <w:numId w:val="24"/>
        </w:numPr>
        <w:tabs>
          <w:tab w:val="num" w:pos="1080"/>
        </w:tabs>
        <w:jc w:val="both"/>
        <w:rPr>
          <w:rFonts w:ascii="Arial" w:hAnsi="Arial" w:cs="Arial"/>
          <w:sz w:val="22"/>
          <w:szCs w:val="22"/>
          <w:lang w:val="am-ET"/>
        </w:rPr>
      </w:pPr>
      <w:r w:rsidRPr="00AA6896">
        <w:rPr>
          <w:rFonts w:ascii="Arial" w:hAnsi="Arial" w:cs="Arial"/>
          <w:sz w:val="22"/>
          <w:szCs w:val="22"/>
          <w:lang w:val="am-ET"/>
        </w:rPr>
        <w:t>потврда о подацима о ликвидности издата од стране Народне банке Србије  – Одсек принудне наплате, за период од претходних</w:t>
      </w:r>
      <w:r w:rsidRPr="00AA6896">
        <w:rPr>
          <w:rFonts w:ascii="Arial" w:hAnsi="Arial" w:cs="Arial"/>
          <w:sz w:val="22"/>
          <w:szCs w:val="22"/>
        </w:rPr>
        <w:t xml:space="preserve"> </w:t>
      </w:r>
      <w:r w:rsidRPr="00AA6896">
        <w:rPr>
          <w:rFonts w:ascii="Arial" w:hAnsi="Arial" w:cs="Arial"/>
          <w:sz w:val="22"/>
          <w:szCs w:val="22"/>
          <w:lang w:val="am-ET"/>
        </w:rPr>
        <w:t>6 месеци</w:t>
      </w:r>
      <w:r w:rsidRPr="00AA6896">
        <w:rPr>
          <w:rFonts w:ascii="Arial" w:hAnsi="Arial" w:cs="Arial"/>
          <w:sz w:val="22"/>
          <w:szCs w:val="22"/>
        </w:rPr>
        <w:t xml:space="preserve"> </w:t>
      </w:r>
      <w:r w:rsidRPr="00AA6896">
        <w:rPr>
          <w:rFonts w:ascii="Arial" w:hAnsi="Arial" w:cs="Arial"/>
          <w:sz w:val="22"/>
          <w:szCs w:val="22"/>
          <w:lang w:val="am-ET"/>
        </w:rPr>
        <w:t xml:space="preserve">пре дана објављивања </w:t>
      </w:r>
      <w:r w:rsidR="00A34456">
        <w:rPr>
          <w:rFonts w:ascii="Arial" w:hAnsi="Arial" w:cs="Arial"/>
          <w:sz w:val="22"/>
          <w:szCs w:val="22"/>
          <w:lang w:val="sr-Cyrl-RS"/>
        </w:rPr>
        <w:t>П</w:t>
      </w:r>
      <w:r w:rsidRPr="00AA6896">
        <w:rPr>
          <w:rFonts w:ascii="Arial" w:hAnsi="Arial" w:cs="Arial"/>
          <w:sz w:val="22"/>
          <w:szCs w:val="22"/>
          <w:lang w:val="am-ET"/>
        </w:rPr>
        <w:t>озива</w:t>
      </w:r>
      <w:r w:rsidRPr="00AA6896">
        <w:rPr>
          <w:rFonts w:ascii="Arial" w:hAnsi="Arial" w:cs="Arial"/>
          <w:sz w:val="22"/>
          <w:szCs w:val="22"/>
        </w:rPr>
        <w:t xml:space="preserve"> </w:t>
      </w:r>
      <w:r w:rsidR="00A34456">
        <w:rPr>
          <w:rFonts w:ascii="Arial" w:hAnsi="Arial" w:cs="Arial"/>
          <w:sz w:val="22"/>
          <w:szCs w:val="22"/>
          <w:lang w:val="sr-Cyrl-RS"/>
        </w:rPr>
        <w:t>на Порталу јавних набавки</w:t>
      </w:r>
    </w:p>
    <w:p w14:paraId="74A8FC9A" w14:textId="77777777" w:rsidR="00AA6896" w:rsidRDefault="00AA6896" w:rsidP="00AA6896">
      <w:pPr>
        <w:suppressAutoHyphens w:val="0"/>
        <w:jc w:val="both"/>
        <w:rPr>
          <w:rFonts w:ascii="Arial" w:hAnsi="Arial" w:cs="Arial"/>
          <w:strike/>
          <w:sz w:val="22"/>
          <w:szCs w:val="22"/>
        </w:rPr>
      </w:pPr>
    </w:p>
    <w:p w14:paraId="11EF8434" w14:textId="77777777" w:rsidR="00AA6896" w:rsidRPr="00880FB6" w:rsidRDefault="00AA6896" w:rsidP="00293445">
      <w:pPr>
        <w:suppressAutoHyphens w:val="0"/>
        <w:ind w:left="720"/>
        <w:jc w:val="both"/>
        <w:rPr>
          <w:rFonts w:ascii="Arial" w:hAnsi="Arial" w:cs="Arial"/>
          <w:sz w:val="22"/>
          <w:szCs w:val="22"/>
        </w:rPr>
      </w:pPr>
      <w:r w:rsidRPr="00272257">
        <w:rPr>
          <w:rFonts w:ascii="Arial" w:hAnsi="Arial" w:cs="Arial"/>
          <w:sz w:val="22"/>
          <w:szCs w:val="22"/>
          <w:u w:val="single"/>
        </w:rPr>
        <w:t>Напомена:</w:t>
      </w:r>
      <w:r>
        <w:rPr>
          <w:rFonts w:ascii="Arial" w:hAnsi="Arial" w:cs="Arial"/>
          <w:sz w:val="22"/>
          <w:szCs w:val="22"/>
        </w:rPr>
        <w:t xml:space="preserve"> Уколиико Извештај о бонитету БОН-ЈН садржи податке о неликвидности за наведених претходних 6 месеци, није неопходно достављати потврду НБС.</w:t>
      </w:r>
    </w:p>
    <w:p w14:paraId="2CAF73DE" w14:textId="77777777" w:rsidR="00900CCE" w:rsidRPr="00AA6896" w:rsidRDefault="00900CCE" w:rsidP="00AA6896">
      <w:pPr>
        <w:ind w:left="426"/>
        <w:jc w:val="both"/>
        <w:rPr>
          <w:rFonts w:ascii="Arial" w:hAnsi="Arial" w:cs="Arial"/>
          <w:strike/>
          <w:sz w:val="22"/>
          <w:szCs w:val="22"/>
          <w:lang w:val="am-ET"/>
        </w:rPr>
      </w:pPr>
    </w:p>
    <w:p w14:paraId="61FCCF3B" w14:textId="77777777" w:rsidR="00900CCE" w:rsidRPr="00AA6896" w:rsidRDefault="004A7435" w:rsidP="00AA6896">
      <w:pPr>
        <w:rPr>
          <w:rFonts w:ascii="Arial" w:hAnsi="Arial" w:cs="Arial"/>
          <w:sz w:val="22"/>
          <w:szCs w:val="22"/>
          <w:u w:val="single"/>
          <w:lang w:val="am-ET"/>
        </w:rPr>
      </w:pPr>
      <w:r w:rsidRPr="00AA6896">
        <w:rPr>
          <w:rFonts w:ascii="Arial" w:hAnsi="Arial" w:cs="Arial"/>
          <w:sz w:val="22"/>
          <w:szCs w:val="22"/>
          <w:lang w:val="am-ET"/>
        </w:rPr>
        <w:t>С</w:t>
      </w:r>
      <w:r w:rsidR="00900CCE" w:rsidRPr="00AA6896">
        <w:rPr>
          <w:rFonts w:ascii="Arial" w:hAnsi="Arial" w:cs="Arial"/>
          <w:sz w:val="22"/>
          <w:szCs w:val="22"/>
          <w:lang w:val="am-ET"/>
        </w:rPr>
        <w:t xml:space="preserve">трани </w:t>
      </w:r>
      <w:r w:rsidR="00900CCE" w:rsidRPr="00AA6896">
        <w:rPr>
          <w:rFonts w:ascii="Arial" w:hAnsi="Arial" w:cs="Arial"/>
          <w:sz w:val="22"/>
          <w:szCs w:val="22"/>
        </w:rPr>
        <w:t>П</w:t>
      </w:r>
      <w:r w:rsidR="00900CCE" w:rsidRPr="00AA6896">
        <w:rPr>
          <w:rFonts w:ascii="Arial" w:hAnsi="Arial" w:cs="Arial"/>
          <w:sz w:val="22"/>
          <w:szCs w:val="22"/>
          <w:lang w:val="am-ET"/>
        </w:rPr>
        <w:t>онуђачи</w:t>
      </w:r>
      <w:r w:rsidR="00900CCE" w:rsidRPr="00AA6896">
        <w:rPr>
          <w:rFonts w:ascii="Arial" w:hAnsi="Arial" w:cs="Arial"/>
          <w:sz w:val="22"/>
          <w:szCs w:val="22"/>
          <w:u w:val="single"/>
          <w:lang w:val="am-ET"/>
        </w:rPr>
        <w:t>:</w:t>
      </w:r>
    </w:p>
    <w:p w14:paraId="3AA7047E" w14:textId="77777777" w:rsidR="00D945B6" w:rsidRPr="00FE0E59" w:rsidRDefault="00900CCE" w:rsidP="00AA6896">
      <w:pPr>
        <w:numPr>
          <w:ilvl w:val="1"/>
          <w:numId w:val="24"/>
        </w:numPr>
        <w:suppressAutoHyphens w:val="0"/>
        <w:jc w:val="both"/>
        <w:rPr>
          <w:rFonts w:ascii="Arial" w:eastAsia="Calibri" w:hAnsi="Arial" w:cs="Arial"/>
          <w:strike/>
          <w:sz w:val="22"/>
          <w:szCs w:val="22"/>
          <w:lang w:val="sr-Latn-CS" w:eastAsia="en-US"/>
        </w:rPr>
      </w:pPr>
      <w:r w:rsidRPr="00FE0E59">
        <w:rPr>
          <w:rFonts w:ascii="Arial" w:hAnsi="Arial" w:cs="Arial"/>
          <w:sz w:val="22"/>
          <w:szCs w:val="22"/>
          <w:lang w:val="am-ET"/>
        </w:rPr>
        <w:t xml:space="preserve">Биланс стања </w:t>
      </w:r>
      <w:r w:rsidR="00501FB8" w:rsidRPr="00FE0E59">
        <w:rPr>
          <w:rFonts w:ascii="Arial" w:hAnsi="Arial" w:cs="Arial"/>
          <w:sz w:val="22"/>
          <w:szCs w:val="22"/>
          <w:lang w:val="am-ET"/>
        </w:rPr>
        <w:t xml:space="preserve">и Биланс успеха за претходне </w:t>
      </w:r>
      <w:r w:rsidR="003A1D65" w:rsidRPr="00FE0E59">
        <w:rPr>
          <w:rFonts w:ascii="Arial" w:hAnsi="Arial" w:cs="Arial"/>
          <w:sz w:val="22"/>
          <w:szCs w:val="22"/>
        </w:rPr>
        <w:t>три</w:t>
      </w:r>
      <w:r w:rsidRPr="00FE0E59">
        <w:rPr>
          <w:rFonts w:ascii="Arial" w:hAnsi="Arial" w:cs="Arial"/>
          <w:sz w:val="22"/>
          <w:szCs w:val="22"/>
          <w:lang w:val="am-ET"/>
        </w:rPr>
        <w:t xml:space="preserve"> обрачу</w:t>
      </w:r>
      <w:r w:rsidR="00501FB8" w:rsidRPr="00FE0E59">
        <w:rPr>
          <w:rFonts w:ascii="Arial" w:hAnsi="Arial" w:cs="Arial"/>
          <w:sz w:val="22"/>
          <w:szCs w:val="22"/>
          <w:lang w:val="am-ET"/>
        </w:rPr>
        <w:t xml:space="preserve">нске године </w:t>
      </w:r>
      <w:r w:rsidR="003A1D65" w:rsidRPr="00A34456">
        <w:rPr>
          <w:rFonts w:ascii="Arial" w:hAnsi="Arial" w:cs="Arial"/>
          <w:sz w:val="22"/>
          <w:szCs w:val="22"/>
        </w:rPr>
        <w:t>(201</w:t>
      </w:r>
      <w:r w:rsidR="00B535A9" w:rsidRPr="00A34456">
        <w:rPr>
          <w:rFonts w:ascii="Arial" w:hAnsi="Arial" w:cs="Arial"/>
          <w:sz w:val="22"/>
          <w:szCs w:val="22"/>
          <w:lang w:val="sr-Cyrl-RS"/>
        </w:rPr>
        <w:t>3</w:t>
      </w:r>
      <w:r w:rsidR="003A1D65" w:rsidRPr="00A34456">
        <w:rPr>
          <w:rFonts w:ascii="Arial" w:hAnsi="Arial" w:cs="Arial"/>
          <w:sz w:val="22"/>
          <w:szCs w:val="22"/>
        </w:rPr>
        <w:t>, 201</w:t>
      </w:r>
      <w:r w:rsidR="00B535A9" w:rsidRPr="00A34456">
        <w:rPr>
          <w:rFonts w:ascii="Arial" w:hAnsi="Arial" w:cs="Arial"/>
          <w:sz w:val="22"/>
          <w:szCs w:val="22"/>
          <w:lang w:val="sr-Cyrl-RS"/>
        </w:rPr>
        <w:t>4</w:t>
      </w:r>
      <w:r w:rsidR="003A1D65" w:rsidRPr="00A34456">
        <w:rPr>
          <w:rFonts w:ascii="Arial" w:hAnsi="Arial" w:cs="Arial"/>
          <w:sz w:val="22"/>
          <w:szCs w:val="22"/>
        </w:rPr>
        <w:t xml:space="preserve"> и 201</w:t>
      </w:r>
      <w:r w:rsidR="00B535A9" w:rsidRPr="00A34456">
        <w:rPr>
          <w:rFonts w:ascii="Arial" w:hAnsi="Arial" w:cs="Arial"/>
          <w:sz w:val="22"/>
          <w:szCs w:val="22"/>
          <w:lang w:val="sr-Cyrl-RS"/>
        </w:rPr>
        <w:t>5</w:t>
      </w:r>
      <w:r w:rsidR="003A1D65" w:rsidRPr="00A34456">
        <w:rPr>
          <w:rFonts w:ascii="Arial" w:hAnsi="Arial" w:cs="Arial"/>
          <w:sz w:val="22"/>
          <w:szCs w:val="22"/>
        </w:rPr>
        <w:t xml:space="preserve">. </w:t>
      </w:r>
      <w:r w:rsidRPr="00A34456">
        <w:rPr>
          <w:rFonts w:ascii="Arial" w:hAnsi="Arial" w:cs="Arial"/>
          <w:sz w:val="22"/>
          <w:szCs w:val="22"/>
        </w:rPr>
        <w:t>годину</w:t>
      </w:r>
      <w:r w:rsidRPr="00A34456">
        <w:rPr>
          <w:rFonts w:ascii="Arial" w:hAnsi="Arial" w:cs="Arial"/>
          <w:sz w:val="22"/>
          <w:szCs w:val="22"/>
          <w:lang w:val="am-ET"/>
        </w:rPr>
        <w:t xml:space="preserve">) са мишљењем овлашћеног ревизора, ако такво мишљење </w:t>
      </w:r>
      <w:r w:rsidRPr="00FE0E59">
        <w:rPr>
          <w:rFonts w:ascii="Arial" w:hAnsi="Arial" w:cs="Arial"/>
          <w:sz w:val="22"/>
          <w:szCs w:val="22"/>
          <w:lang w:val="am-ET"/>
        </w:rPr>
        <w:t>постоји.</w:t>
      </w:r>
    </w:p>
    <w:p w14:paraId="34642B7E" w14:textId="77777777" w:rsidR="00900CCE" w:rsidRPr="00FE0E59" w:rsidRDefault="00900CCE" w:rsidP="00AA6896">
      <w:pPr>
        <w:suppressAutoHyphens w:val="0"/>
        <w:ind w:left="786"/>
        <w:jc w:val="both"/>
        <w:rPr>
          <w:rFonts w:ascii="Arial" w:hAnsi="Arial" w:cs="Arial"/>
          <w:sz w:val="22"/>
          <w:szCs w:val="22"/>
          <w:lang w:val="am-ET"/>
        </w:rPr>
      </w:pPr>
      <w:r w:rsidRPr="00FE0E59">
        <w:rPr>
          <w:rFonts w:ascii="Arial" w:hAnsi="Arial" w:cs="Arial"/>
          <w:sz w:val="22"/>
          <w:szCs w:val="22"/>
          <w:lang w:val="am-ET"/>
        </w:rPr>
        <w:t xml:space="preserve">Ако </w:t>
      </w:r>
      <w:r w:rsidRPr="00FE0E59">
        <w:rPr>
          <w:rFonts w:ascii="Arial" w:hAnsi="Arial" w:cs="Arial"/>
          <w:sz w:val="22"/>
          <w:szCs w:val="22"/>
        </w:rPr>
        <w:t>П</w:t>
      </w:r>
      <w:r w:rsidRPr="00FE0E59">
        <w:rPr>
          <w:rFonts w:ascii="Arial" w:hAnsi="Arial" w:cs="Arial"/>
          <w:sz w:val="22"/>
          <w:szCs w:val="22"/>
          <w:lang w:val="am-ET"/>
        </w:rPr>
        <w:t>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p>
    <w:p w14:paraId="01E552D3" w14:textId="77777777" w:rsidR="00900CCE" w:rsidRPr="00FE0E59" w:rsidRDefault="00900CCE" w:rsidP="00AA6896">
      <w:pPr>
        <w:suppressAutoHyphens w:val="0"/>
        <w:ind w:firstLine="720"/>
        <w:jc w:val="both"/>
        <w:rPr>
          <w:rFonts w:ascii="Arial" w:hAnsi="Arial" w:cs="Arial"/>
          <w:sz w:val="22"/>
          <w:szCs w:val="22"/>
          <w:lang w:val="am-ET"/>
        </w:rPr>
      </w:pPr>
      <w:r w:rsidRPr="00FE0E59">
        <w:rPr>
          <w:rFonts w:ascii="Arial" w:hAnsi="Arial" w:cs="Arial"/>
          <w:sz w:val="22"/>
          <w:szCs w:val="22"/>
        </w:rPr>
        <w:t>и</w:t>
      </w:r>
    </w:p>
    <w:p w14:paraId="55A71828" w14:textId="77777777" w:rsidR="00900CCE" w:rsidRPr="00FE0E59" w:rsidRDefault="00900CCE" w:rsidP="00AA6896">
      <w:pPr>
        <w:numPr>
          <w:ilvl w:val="1"/>
          <w:numId w:val="24"/>
        </w:numPr>
        <w:tabs>
          <w:tab w:val="num" w:pos="1080"/>
        </w:tabs>
        <w:jc w:val="both"/>
        <w:rPr>
          <w:rFonts w:ascii="Arial" w:eastAsia="Calibri" w:hAnsi="Arial" w:cs="Arial"/>
          <w:strike/>
          <w:sz w:val="22"/>
          <w:szCs w:val="22"/>
          <w:lang w:val="sr-Latn-CS" w:eastAsia="en-US"/>
        </w:rPr>
      </w:pPr>
      <w:r w:rsidRPr="00FE0E59">
        <w:rPr>
          <w:rFonts w:ascii="Arial" w:hAnsi="Arial" w:cs="Arial"/>
          <w:sz w:val="22"/>
          <w:szCs w:val="22"/>
          <w:lang w:val="am-ET"/>
        </w:rPr>
        <w:t xml:space="preserve">потврда или мишљење или исказ банке или друге специјализоване институције у складу са прописима државе у којој има седиште, о </w:t>
      </w:r>
      <w:r w:rsidRPr="00FE0E59">
        <w:rPr>
          <w:rFonts w:ascii="Arial" w:hAnsi="Arial" w:cs="Arial"/>
          <w:sz w:val="22"/>
          <w:szCs w:val="22"/>
        </w:rPr>
        <w:t>П</w:t>
      </w:r>
      <w:r w:rsidRPr="00FE0E59">
        <w:rPr>
          <w:rFonts w:ascii="Arial" w:hAnsi="Arial" w:cs="Arial"/>
          <w:sz w:val="22"/>
          <w:szCs w:val="22"/>
          <w:lang w:val="am-ET"/>
        </w:rPr>
        <w:t>онуђачевој блокади рачуна за период од претходн</w:t>
      </w:r>
      <w:r w:rsidRPr="00FE0E59">
        <w:rPr>
          <w:rFonts w:ascii="Arial" w:hAnsi="Arial" w:cs="Arial"/>
          <w:sz w:val="22"/>
          <w:szCs w:val="22"/>
        </w:rPr>
        <w:t xml:space="preserve">их </w:t>
      </w:r>
      <w:r w:rsidRPr="00FE0E59">
        <w:rPr>
          <w:rFonts w:ascii="Arial" w:hAnsi="Arial" w:cs="Arial"/>
          <w:sz w:val="22"/>
          <w:szCs w:val="22"/>
          <w:lang w:val="am-ET"/>
        </w:rPr>
        <w:t xml:space="preserve">6 месеци пре дана објављивања позива </w:t>
      </w:r>
      <w:r w:rsidRPr="00FE0E59">
        <w:rPr>
          <w:rFonts w:ascii="Arial" w:eastAsia="Calibri" w:hAnsi="Arial" w:cs="Arial"/>
          <w:strike/>
          <w:sz w:val="22"/>
          <w:szCs w:val="22"/>
          <w:lang w:val="sr-Latn-CS" w:eastAsia="en-US"/>
        </w:rPr>
        <w:t xml:space="preserve"> </w:t>
      </w:r>
    </w:p>
    <w:p w14:paraId="20436DCC" w14:textId="77777777" w:rsidR="00A34456" w:rsidRPr="00FE0E59" w:rsidRDefault="00A34456" w:rsidP="00AA6896">
      <w:pPr>
        <w:tabs>
          <w:tab w:val="left" w:pos="993"/>
        </w:tabs>
        <w:jc w:val="both"/>
        <w:rPr>
          <w:rFonts w:ascii="Arial" w:hAnsi="Arial" w:cs="Arial"/>
          <w:b/>
          <w:strike/>
          <w:sz w:val="22"/>
          <w:szCs w:val="22"/>
        </w:rPr>
      </w:pPr>
    </w:p>
    <w:p w14:paraId="55D7F284" w14:textId="77777777" w:rsidR="009F758B" w:rsidRPr="00FE0E59" w:rsidRDefault="004F69A1" w:rsidP="00AA6896">
      <w:pPr>
        <w:pStyle w:val="ListParagraph"/>
        <w:numPr>
          <w:ilvl w:val="0"/>
          <w:numId w:val="26"/>
        </w:numPr>
        <w:tabs>
          <w:tab w:val="left" w:pos="993"/>
        </w:tabs>
        <w:spacing w:after="0" w:line="240" w:lineRule="auto"/>
        <w:jc w:val="both"/>
        <w:rPr>
          <w:rFonts w:ascii="Arial" w:hAnsi="Arial" w:cs="Arial"/>
          <w:b/>
        </w:rPr>
      </w:pPr>
      <w:r w:rsidRPr="00FE0E59">
        <w:rPr>
          <w:rFonts w:ascii="Arial" w:hAnsi="Arial" w:cs="Arial"/>
          <w:b/>
        </w:rPr>
        <w:t>Доказе неопходног пословног капацитета:</w:t>
      </w:r>
    </w:p>
    <w:p w14:paraId="587F8FC3" w14:textId="77777777" w:rsidR="009F758B" w:rsidRPr="007F4E5F" w:rsidRDefault="009F758B" w:rsidP="00906FF3">
      <w:pPr>
        <w:pStyle w:val="ListParagraph"/>
        <w:numPr>
          <w:ilvl w:val="0"/>
          <w:numId w:val="29"/>
        </w:numPr>
        <w:tabs>
          <w:tab w:val="left" w:pos="993"/>
          <w:tab w:val="left" w:pos="1134"/>
        </w:tabs>
        <w:spacing w:after="0" w:line="240" w:lineRule="auto"/>
        <w:jc w:val="both"/>
        <w:rPr>
          <w:rFonts w:ascii="Arial" w:eastAsia="TimesNewRomanPS-BoldMT" w:hAnsi="Arial" w:cs="Arial"/>
          <w:bCs/>
        </w:rPr>
      </w:pPr>
      <w:r w:rsidRPr="00FE0E59">
        <w:rPr>
          <w:rFonts w:ascii="Arial" w:hAnsi="Arial" w:cs="Arial"/>
          <w:lang w:val="sr-Cyrl-CS"/>
        </w:rPr>
        <w:t>Списак</w:t>
      </w:r>
      <w:r w:rsidRPr="007F4E5F">
        <w:rPr>
          <w:rFonts w:ascii="Arial" w:hAnsi="Arial" w:cs="Arial"/>
          <w:lang w:val="sr-Cyrl-CS"/>
        </w:rPr>
        <w:t xml:space="preserve"> извршених услуг</w:t>
      </w:r>
      <w:r w:rsidR="00A34456">
        <w:rPr>
          <w:rFonts w:ascii="Arial" w:hAnsi="Arial" w:cs="Arial"/>
          <w:lang w:val="sr-Cyrl-CS"/>
        </w:rPr>
        <w:t xml:space="preserve">а – Стручне референце Понуђача </w:t>
      </w:r>
      <w:r w:rsidRPr="007F4E5F">
        <w:rPr>
          <w:rFonts w:ascii="Arial" w:eastAsia="TimesNewRomanPS-BoldMT" w:hAnsi="Arial" w:cs="Arial"/>
          <w:bCs/>
        </w:rPr>
        <w:t>,</w:t>
      </w:r>
      <w:r w:rsidR="00A34456">
        <w:rPr>
          <w:rFonts w:ascii="Arial" w:eastAsia="TimesNewRomanPS-BoldMT" w:hAnsi="Arial" w:cs="Arial"/>
          <w:bCs/>
          <w:lang w:val="sr-Cyrl-RS"/>
        </w:rPr>
        <w:t>Образац</w:t>
      </w:r>
      <w:r w:rsidRPr="007F4E5F">
        <w:rPr>
          <w:rFonts w:ascii="Arial" w:eastAsia="TimesNewRomanPS-BoldMT" w:hAnsi="Arial" w:cs="Arial"/>
          <w:bCs/>
        </w:rPr>
        <w:t xml:space="preserve"> </w:t>
      </w:r>
      <w:r w:rsidRPr="007F4E5F">
        <w:rPr>
          <w:rFonts w:ascii="Arial" w:eastAsia="TimesNewRomanPS-BoldMT" w:hAnsi="Arial" w:cs="Arial"/>
          <w:bCs/>
          <w:lang w:val="sr-Cyrl-CS"/>
        </w:rPr>
        <w:t xml:space="preserve">попуњен, </w:t>
      </w:r>
      <w:r w:rsidRPr="007F4E5F">
        <w:rPr>
          <w:rFonts w:ascii="Arial" w:eastAsia="TimesNewRomanPS-BoldMT" w:hAnsi="Arial" w:cs="Arial"/>
          <w:bCs/>
        </w:rPr>
        <w:t xml:space="preserve">оверен потписом и печатом овлашћеног лица </w:t>
      </w:r>
      <w:r w:rsidRPr="007F4E5F">
        <w:rPr>
          <w:rFonts w:ascii="Arial" w:eastAsia="TimesNewRomanPS-BoldMT" w:hAnsi="Arial" w:cs="Arial"/>
          <w:bCs/>
          <w:lang w:val="sr-Cyrl-CS"/>
        </w:rPr>
        <w:t>П</w:t>
      </w:r>
      <w:r w:rsidR="00175D1D" w:rsidRPr="007F4E5F">
        <w:rPr>
          <w:rFonts w:ascii="Arial" w:eastAsia="TimesNewRomanPS-BoldMT" w:hAnsi="Arial" w:cs="Arial"/>
          <w:bCs/>
        </w:rPr>
        <w:t>онуђача</w:t>
      </w:r>
      <w:r w:rsidR="00175D1D" w:rsidRPr="007F4E5F">
        <w:rPr>
          <w:rFonts w:ascii="Arial" w:eastAsia="TimesNewRomanPS-BoldMT" w:hAnsi="Arial" w:cs="Arial"/>
          <w:bCs/>
          <w:lang w:val="sr-Cyrl-CS"/>
        </w:rPr>
        <w:t>;</w:t>
      </w:r>
    </w:p>
    <w:p w14:paraId="30BB1591" w14:textId="0800EC6E" w:rsidR="004F69A1" w:rsidRPr="006B0236" w:rsidRDefault="009F758B" w:rsidP="00906FF3">
      <w:pPr>
        <w:pStyle w:val="ListParagraph"/>
        <w:numPr>
          <w:ilvl w:val="0"/>
          <w:numId w:val="29"/>
        </w:numPr>
        <w:tabs>
          <w:tab w:val="left" w:pos="993"/>
          <w:tab w:val="left" w:pos="1134"/>
        </w:tabs>
        <w:spacing w:after="0" w:line="240" w:lineRule="auto"/>
        <w:jc w:val="both"/>
        <w:rPr>
          <w:rFonts w:ascii="Arial" w:eastAsia="TimesNewRomanPS-BoldMT" w:hAnsi="Arial" w:cs="Arial"/>
          <w:bCs/>
        </w:rPr>
      </w:pPr>
      <w:r w:rsidRPr="00AA6896">
        <w:rPr>
          <w:rFonts w:ascii="Arial" w:hAnsi="Arial" w:cs="Arial"/>
        </w:rPr>
        <w:t>Потврд</w:t>
      </w:r>
      <w:r w:rsidRPr="00AA6896">
        <w:rPr>
          <w:rFonts w:ascii="Arial" w:hAnsi="Arial" w:cs="Arial"/>
          <w:lang w:val="sr-Cyrl-CS"/>
        </w:rPr>
        <w:t xml:space="preserve">е </w:t>
      </w:r>
      <w:r w:rsidRPr="00AA6896">
        <w:rPr>
          <w:rFonts w:ascii="Arial" w:hAnsi="Arial" w:cs="Arial"/>
        </w:rPr>
        <w:t>о Референтним набавкама (</w:t>
      </w:r>
      <w:r w:rsidR="00A34456">
        <w:rPr>
          <w:rFonts w:ascii="Arial" w:hAnsi="Arial" w:cs="Arial"/>
          <w:lang w:val="sr-Cyrl-RS"/>
        </w:rPr>
        <w:t>Образац п</w:t>
      </w:r>
      <w:r w:rsidRPr="00AA6896">
        <w:rPr>
          <w:rFonts w:ascii="Arial" w:hAnsi="Arial" w:cs="Arial"/>
        </w:rPr>
        <w:t>опуњен, потписан и оверен од стране претходних Наручилаца</w:t>
      </w:r>
      <w:r w:rsidRPr="00AA6896">
        <w:rPr>
          <w:rFonts w:ascii="Arial" w:hAnsi="Arial" w:cs="Arial"/>
          <w:lang w:val="sr-Cyrl-CS"/>
        </w:rPr>
        <w:t>/корисника</w:t>
      </w:r>
      <w:r w:rsidRPr="00FB7026">
        <w:rPr>
          <w:rFonts w:ascii="Arial" w:hAnsi="Arial" w:cs="Arial"/>
          <w:lang w:val="sr-Cyrl-CS"/>
        </w:rPr>
        <w:t>)</w:t>
      </w:r>
      <w:r w:rsidRPr="00AA6896">
        <w:rPr>
          <w:rFonts w:ascii="Arial" w:hAnsi="Arial" w:cs="Arial"/>
        </w:rPr>
        <w:t>, оверене и потписане од стране корисника, којима се потврђује да је Понуђач</w:t>
      </w:r>
      <w:r w:rsidRPr="00AA6896">
        <w:rPr>
          <w:rFonts w:ascii="Arial" w:hAnsi="Arial" w:cs="Arial"/>
          <w:lang w:val="sr-Cyrl-CS"/>
        </w:rPr>
        <w:t xml:space="preserve"> уговорио</w:t>
      </w:r>
      <w:r w:rsidRPr="00AA6896">
        <w:rPr>
          <w:rFonts w:ascii="Arial" w:hAnsi="Arial" w:cs="Arial"/>
        </w:rPr>
        <w:t xml:space="preserve"> и успешно реализовао </w:t>
      </w:r>
      <w:r w:rsidRPr="00AA6896">
        <w:rPr>
          <w:rFonts w:ascii="Arial" w:hAnsi="Arial" w:cs="Arial"/>
          <w:lang w:val="sr-Cyrl-CS"/>
        </w:rPr>
        <w:t xml:space="preserve">уговорену </w:t>
      </w:r>
      <w:r w:rsidRPr="00AA6896">
        <w:rPr>
          <w:rFonts w:ascii="Arial" w:hAnsi="Arial" w:cs="Arial"/>
        </w:rPr>
        <w:t>предметну услугу.</w:t>
      </w:r>
    </w:p>
    <w:p w14:paraId="14371A78" w14:textId="77777777" w:rsidR="006B0236" w:rsidRPr="00A34456" w:rsidRDefault="006B0236" w:rsidP="00906FF3">
      <w:pPr>
        <w:pStyle w:val="ListParagraph"/>
        <w:numPr>
          <w:ilvl w:val="0"/>
          <w:numId w:val="29"/>
        </w:numPr>
        <w:tabs>
          <w:tab w:val="left" w:pos="993"/>
          <w:tab w:val="left" w:pos="1134"/>
        </w:tabs>
        <w:spacing w:after="0" w:line="240" w:lineRule="auto"/>
        <w:jc w:val="both"/>
        <w:rPr>
          <w:rFonts w:ascii="Arial" w:eastAsia="TimesNewRomanPS-BoldMT" w:hAnsi="Arial" w:cs="Arial"/>
          <w:bCs/>
        </w:rPr>
      </w:pPr>
      <w:r w:rsidRPr="00A34456">
        <w:rPr>
          <w:rFonts w:ascii="Arial" w:hAnsi="Arial" w:cs="Arial"/>
          <w:lang w:val="sr-Cyrl-RS"/>
        </w:rPr>
        <w:t>Копија одобрења за извођење радова/Грађевинска дозвола</w:t>
      </w:r>
      <w:r w:rsidR="00AD6B9A" w:rsidRPr="00A34456">
        <w:rPr>
          <w:rFonts w:ascii="Arial" w:hAnsi="Arial" w:cs="Arial"/>
          <w:lang w:val="sr-Cyrl-RS"/>
        </w:rPr>
        <w:t xml:space="preserve"> за референтну </w:t>
      </w:r>
      <w:r w:rsidR="00FE0E59" w:rsidRPr="00A34456">
        <w:rPr>
          <w:rFonts w:ascii="Arial" w:hAnsi="Arial" w:cs="Arial"/>
          <w:lang w:val="sr-Cyrl-RS"/>
        </w:rPr>
        <w:t>МХЕ</w:t>
      </w:r>
    </w:p>
    <w:p w14:paraId="20FF2950" w14:textId="77777777" w:rsidR="00FE0E59" w:rsidRPr="00B2380B" w:rsidRDefault="00FE0E59" w:rsidP="00906FF3">
      <w:pPr>
        <w:pStyle w:val="ListParagraph"/>
        <w:numPr>
          <w:ilvl w:val="0"/>
          <w:numId w:val="29"/>
        </w:numPr>
        <w:tabs>
          <w:tab w:val="left" w:pos="993"/>
          <w:tab w:val="left" w:pos="1134"/>
        </w:tabs>
        <w:spacing w:after="0" w:line="240" w:lineRule="auto"/>
        <w:jc w:val="both"/>
        <w:rPr>
          <w:rFonts w:ascii="Arial" w:eastAsia="TimesNewRomanPS-BoldMT" w:hAnsi="Arial" w:cs="Arial"/>
          <w:bCs/>
        </w:rPr>
      </w:pPr>
      <w:r w:rsidRPr="00A34456">
        <w:rPr>
          <w:rFonts w:ascii="Arial" w:eastAsia="TimesNewRomanPS-BoldMT" w:hAnsi="Arial" w:cs="Arial"/>
          <w:bCs/>
          <w:lang w:val="sr-Cyrl-RS"/>
        </w:rPr>
        <w:t xml:space="preserve">Копија објављеног јавног позива Наручиоца за набавку радова за референтну МХЕ </w:t>
      </w:r>
    </w:p>
    <w:p w14:paraId="77E0B2FB" w14:textId="77777777" w:rsidR="00107E42" w:rsidRPr="00AD6B9A" w:rsidRDefault="00107E42" w:rsidP="00AA6896">
      <w:pPr>
        <w:pStyle w:val="ListParagraph"/>
        <w:tabs>
          <w:tab w:val="left" w:pos="993"/>
          <w:tab w:val="left" w:pos="1134"/>
        </w:tabs>
        <w:spacing w:after="0" w:line="240" w:lineRule="auto"/>
        <w:jc w:val="both"/>
        <w:rPr>
          <w:rFonts w:ascii="Arial" w:eastAsia="TimesNewRomanPS-BoldMT" w:hAnsi="Arial" w:cs="Arial"/>
          <w:bCs/>
          <w:color w:val="FF0000"/>
        </w:rPr>
      </w:pPr>
    </w:p>
    <w:p w14:paraId="023F4DFC" w14:textId="77777777" w:rsidR="004F69A1" w:rsidRPr="00AA6896" w:rsidRDefault="004F69A1" w:rsidP="00AA6896">
      <w:pPr>
        <w:pStyle w:val="ListParagraph"/>
        <w:numPr>
          <w:ilvl w:val="0"/>
          <w:numId w:val="26"/>
        </w:numPr>
        <w:tabs>
          <w:tab w:val="left" w:pos="993"/>
        </w:tabs>
        <w:spacing w:after="0" w:line="240" w:lineRule="auto"/>
        <w:jc w:val="both"/>
        <w:rPr>
          <w:rFonts w:ascii="Arial" w:hAnsi="Arial" w:cs="Arial"/>
          <w:b/>
        </w:rPr>
      </w:pPr>
      <w:r w:rsidRPr="00AA6896">
        <w:rPr>
          <w:rFonts w:ascii="Arial" w:hAnsi="Arial" w:cs="Arial"/>
          <w:b/>
        </w:rPr>
        <w:t>Доказе неопходног кадровског капацитета:</w:t>
      </w:r>
    </w:p>
    <w:p w14:paraId="519F6755" w14:textId="77777777" w:rsidR="004F69A1" w:rsidRPr="00AA6896" w:rsidRDefault="004F69A1" w:rsidP="00906FF3">
      <w:pPr>
        <w:pStyle w:val="ListParagraph"/>
        <w:numPr>
          <w:ilvl w:val="0"/>
          <w:numId w:val="30"/>
        </w:numPr>
        <w:tabs>
          <w:tab w:val="left" w:pos="709"/>
          <w:tab w:val="left" w:pos="993"/>
        </w:tabs>
        <w:spacing w:after="0" w:line="240" w:lineRule="auto"/>
        <w:jc w:val="both"/>
        <w:rPr>
          <w:rFonts w:ascii="Arial" w:eastAsia="TimesNewRomanPS-BoldMT" w:hAnsi="Arial" w:cs="Arial"/>
          <w:bCs/>
        </w:rPr>
      </w:pPr>
      <w:r w:rsidRPr="00AA6896">
        <w:rPr>
          <w:rFonts w:ascii="Arial" w:eastAsia="TimesNewRomanPS-BoldMT" w:hAnsi="Arial" w:cs="Arial"/>
          <w:bCs/>
        </w:rPr>
        <w:t xml:space="preserve">Изјава о кадровском капацитету Понуђача (потписана и оверена печатом, дата под пуном кривичном и материјалном одговорношћу – </w:t>
      </w:r>
      <w:r w:rsidR="00BC18E6" w:rsidRPr="00FB7026">
        <w:rPr>
          <w:rFonts w:ascii="Arial" w:eastAsia="TimesNewRomanPS-BoldMT" w:hAnsi="Arial" w:cs="Arial"/>
          <w:bCs/>
        </w:rPr>
        <w:t xml:space="preserve">Образац </w:t>
      </w:r>
      <w:r w:rsidRPr="00FB7026">
        <w:rPr>
          <w:rFonts w:ascii="Arial" w:eastAsia="TimesNewRomanPS-BoldMT" w:hAnsi="Arial" w:cs="Arial"/>
          <w:bCs/>
        </w:rPr>
        <w:t>)</w:t>
      </w:r>
      <w:r w:rsidRPr="00AA6896">
        <w:rPr>
          <w:rFonts w:ascii="Arial" w:eastAsia="TimesNewRomanPS-BoldMT" w:hAnsi="Arial" w:cs="Arial"/>
          <w:bCs/>
        </w:rPr>
        <w:t xml:space="preserve"> којом потврђује </w:t>
      </w:r>
      <w:r w:rsidRPr="00AA6896">
        <w:rPr>
          <w:rFonts w:ascii="Arial" w:eastAsia="TimesNewRomanPS-BoldMT" w:hAnsi="Arial" w:cs="Arial"/>
          <w:bCs/>
        </w:rPr>
        <w:lastRenderedPageBreak/>
        <w:t>да има захтевани број радно ангажованих лица, захтеваних квалификација</w:t>
      </w:r>
      <w:r w:rsidR="00776931">
        <w:rPr>
          <w:rFonts w:ascii="Arial" w:eastAsia="TimesNewRomanPS-BoldMT" w:hAnsi="Arial" w:cs="Arial"/>
          <w:bCs/>
          <w:lang w:val="sr-Cyrl-CS"/>
        </w:rPr>
        <w:t>, која ће бити ангажована у извршењу Уговора;</w:t>
      </w:r>
    </w:p>
    <w:p w14:paraId="6B4BF6DA" w14:textId="77777777" w:rsidR="004F69A1" w:rsidRPr="00293445" w:rsidRDefault="004F69A1" w:rsidP="00906FF3">
      <w:pPr>
        <w:pStyle w:val="ListParagraph"/>
        <w:numPr>
          <w:ilvl w:val="0"/>
          <w:numId w:val="30"/>
        </w:numPr>
        <w:tabs>
          <w:tab w:val="left" w:pos="709"/>
          <w:tab w:val="left" w:pos="993"/>
        </w:tabs>
        <w:spacing w:after="0" w:line="240" w:lineRule="auto"/>
        <w:jc w:val="both"/>
        <w:rPr>
          <w:rFonts w:ascii="Arial" w:eastAsia="TimesNewRomanPS-BoldMT" w:hAnsi="Arial" w:cs="Arial"/>
          <w:bCs/>
        </w:rPr>
      </w:pPr>
      <w:r w:rsidRPr="00293445">
        <w:rPr>
          <w:rFonts w:ascii="Arial" w:eastAsia="TimesNewRomanPS-BoldMT" w:hAnsi="Arial" w:cs="Arial"/>
          <w:bCs/>
        </w:rPr>
        <w:t xml:space="preserve">Копије обрасца М или М1/М2 (копија обрасца М1, која остаје послодавцу након предаје обрасца М1 надлежном органу) или обрасца М–3А </w:t>
      </w:r>
      <w:r w:rsidRPr="00293445">
        <w:rPr>
          <w:rFonts w:ascii="Arial" w:eastAsia="TimesNewRomanPS-BoldMT" w:hAnsi="Arial" w:cs="Arial"/>
          <w:bCs/>
          <w:color w:val="000000" w:themeColor="text1"/>
        </w:rPr>
        <w:t>или уговор</w:t>
      </w:r>
      <w:r w:rsidR="007D6BF4" w:rsidRPr="00293445">
        <w:rPr>
          <w:rFonts w:ascii="Arial" w:eastAsia="TimesNewRomanPS-BoldMT" w:hAnsi="Arial" w:cs="Arial"/>
          <w:bCs/>
          <w:color w:val="000000" w:themeColor="text1"/>
        </w:rPr>
        <w:t>a</w:t>
      </w:r>
      <w:r w:rsidRPr="00293445">
        <w:rPr>
          <w:rFonts w:ascii="Arial" w:eastAsia="TimesNewRomanPS-BoldMT" w:hAnsi="Arial" w:cs="Arial"/>
          <w:bCs/>
          <w:color w:val="000000" w:themeColor="text1"/>
        </w:rPr>
        <w:t xml:space="preserve"> о раду наведених лица у радном односу код П</w:t>
      </w:r>
      <w:r w:rsidR="00A4116B" w:rsidRPr="00293445">
        <w:rPr>
          <w:rFonts w:ascii="Arial" w:eastAsia="TimesNewRomanPS-BoldMT" w:hAnsi="Arial" w:cs="Arial"/>
          <w:bCs/>
          <w:color w:val="000000" w:themeColor="text1"/>
        </w:rPr>
        <w:t>онуђача</w:t>
      </w:r>
      <w:r w:rsidR="00AD6377" w:rsidRPr="00293445">
        <w:rPr>
          <w:rFonts w:ascii="Arial" w:eastAsia="TimesNewRomanPS-BoldMT" w:hAnsi="Arial" w:cs="Arial"/>
          <w:bCs/>
          <w:color w:val="000000" w:themeColor="text1"/>
        </w:rPr>
        <w:t>;</w:t>
      </w:r>
      <w:r w:rsidRPr="00293445">
        <w:rPr>
          <w:rFonts w:ascii="Arial" w:eastAsia="TimesNewRomanPS-BoldMT" w:hAnsi="Arial" w:cs="Arial"/>
          <w:bCs/>
          <w:color w:val="000000" w:themeColor="text1"/>
        </w:rPr>
        <w:t xml:space="preserve"> </w:t>
      </w:r>
    </w:p>
    <w:p w14:paraId="5C4A0B45" w14:textId="77777777" w:rsidR="007D6BF4" w:rsidRPr="00293445" w:rsidRDefault="007D6BF4" w:rsidP="00906FF3">
      <w:pPr>
        <w:pStyle w:val="ListParagraph"/>
        <w:numPr>
          <w:ilvl w:val="0"/>
          <w:numId w:val="30"/>
        </w:numPr>
        <w:tabs>
          <w:tab w:val="left" w:pos="709"/>
          <w:tab w:val="left" w:pos="993"/>
        </w:tabs>
        <w:spacing w:after="0" w:line="240" w:lineRule="auto"/>
        <w:jc w:val="both"/>
        <w:rPr>
          <w:rFonts w:ascii="Arial" w:eastAsia="TimesNewRomanPS-BoldMT" w:hAnsi="Arial" w:cs="Arial"/>
          <w:bCs/>
        </w:rPr>
      </w:pPr>
      <w:r w:rsidRPr="00293445">
        <w:rPr>
          <w:rFonts w:ascii="Arial" w:eastAsia="TimesNewRomanPS-BoldMT" w:hAnsi="Arial" w:cs="Arial"/>
          <w:bCs/>
          <w:color w:val="000000" w:themeColor="text1"/>
          <w:lang w:val="sr-Cyrl-CS"/>
        </w:rPr>
        <w:t xml:space="preserve">Копије </w:t>
      </w:r>
      <w:r w:rsidRPr="00293445">
        <w:rPr>
          <w:rFonts w:ascii="Arial" w:eastAsia="TimesNewRomanPS-BoldMT" w:hAnsi="Arial" w:cs="Arial"/>
          <w:bCs/>
          <w:color w:val="000000" w:themeColor="text1"/>
        </w:rPr>
        <w:t>уговор</w:t>
      </w:r>
      <w:r w:rsidRPr="00293445">
        <w:rPr>
          <w:rFonts w:ascii="Arial" w:eastAsia="TimesNewRomanPS-BoldMT" w:hAnsi="Arial" w:cs="Arial"/>
          <w:bCs/>
          <w:color w:val="000000" w:themeColor="text1"/>
          <w:lang w:val="sr-Cyrl-CS"/>
        </w:rPr>
        <w:t>а</w:t>
      </w:r>
      <w:r w:rsidRPr="00293445">
        <w:rPr>
          <w:rFonts w:ascii="Arial" w:eastAsia="TimesNewRomanPS-BoldMT" w:hAnsi="Arial" w:cs="Arial"/>
          <w:bCs/>
          <w:color w:val="000000" w:themeColor="text1"/>
        </w:rPr>
        <w:t xml:space="preserve"> о радном ангажовању лица код понуђача ван радног односа (уговор мора бити важећи у тренутку подношења понуде и у току предвиђеног периода реализације предметне набавке);</w:t>
      </w:r>
    </w:p>
    <w:p w14:paraId="1F9F3C7F" w14:textId="77777777" w:rsidR="000D6925" w:rsidRPr="00293445" w:rsidRDefault="000D6925" w:rsidP="00906FF3">
      <w:pPr>
        <w:pStyle w:val="ListParagraph"/>
        <w:numPr>
          <w:ilvl w:val="0"/>
          <w:numId w:val="30"/>
        </w:numPr>
        <w:tabs>
          <w:tab w:val="left" w:pos="709"/>
          <w:tab w:val="left" w:pos="993"/>
        </w:tabs>
        <w:spacing w:after="0" w:line="240" w:lineRule="auto"/>
        <w:ind w:left="714" w:hanging="357"/>
        <w:jc w:val="both"/>
        <w:rPr>
          <w:rFonts w:ascii="Arial" w:eastAsia="TimesNewRomanPS-BoldMT" w:hAnsi="Arial" w:cs="Arial"/>
          <w:bCs/>
        </w:rPr>
      </w:pPr>
      <w:r w:rsidRPr="00293445">
        <w:rPr>
          <w:rFonts w:ascii="Arial" w:eastAsia="TimesNewRomanPS-BoldMT" w:hAnsi="Arial" w:cs="Arial"/>
          <w:bCs/>
        </w:rPr>
        <w:t xml:space="preserve">За лица </w:t>
      </w:r>
      <w:r w:rsidR="007D6BF4" w:rsidRPr="00293445">
        <w:rPr>
          <w:rFonts w:ascii="Arial" w:eastAsia="TimesNewRomanPS-BoldMT" w:hAnsi="Arial" w:cs="Arial"/>
          <w:bCs/>
          <w:lang w:val="sr-Cyrl-CS"/>
        </w:rPr>
        <w:t xml:space="preserve">у радном односу или </w:t>
      </w:r>
      <w:r w:rsidR="001D2082" w:rsidRPr="00293445">
        <w:rPr>
          <w:rFonts w:ascii="Arial" w:eastAsia="TimesNewRomanPS-BoldMT" w:hAnsi="Arial" w:cs="Arial"/>
          <w:bCs/>
          <w:lang w:val="sr-Cyrl-CS"/>
        </w:rPr>
        <w:t xml:space="preserve">на други начин </w:t>
      </w:r>
      <w:r w:rsidRPr="00293445">
        <w:rPr>
          <w:rFonts w:ascii="Arial" w:eastAsia="TimesNewRomanPS-BoldMT" w:hAnsi="Arial" w:cs="Arial"/>
          <w:bCs/>
        </w:rPr>
        <w:t>радно ангажована</w:t>
      </w:r>
      <w:r w:rsidRPr="00293445">
        <w:rPr>
          <w:rFonts w:ascii="Arial" w:eastAsia="TimesNewRomanPS-BoldMT" w:hAnsi="Arial" w:cs="Arial"/>
          <w:b/>
          <w:bCs/>
          <w:i/>
        </w:rPr>
        <w:t xml:space="preserve"> </w:t>
      </w:r>
      <w:r w:rsidRPr="00293445">
        <w:rPr>
          <w:rFonts w:ascii="Arial" w:eastAsia="TimesNewRomanPS-BoldMT" w:hAnsi="Arial" w:cs="Arial"/>
          <w:bCs/>
        </w:rPr>
        <w:t xml:space="preserve">код страног Понуђача: изјава Понуђача (оверена печатом, потписана од овлашћеног лица, дата под пуном кривичном и материјалном одговорношћу) којом се потврђује да је лице радно ангажовано у компанији Понуђача, а у којој се наводи период за који је наведено лице ангажовано код Понуђача; изјава се даје за свако </w:t>
      </w:r>
      <w:r w:rsidR="007D6BF4" w:rsidRPr="00293445">
        <w:rPr>
          <w:rFonts w:ascii="Arial" w:eastAsia="TimesNewRomanPS-BoldMT" w:hAnsi="Arial" w:cs="Arial"/>
          <w:bCs/>
          <w:lang w:val="sr-Cyrl-CS"/>
        </w:rPr>
        <w:t>запослено/</w:t>
      </w:r>
      <w:r w:rsidRPr="00293445">
        <w:rPr>
          <w:rFonts w:ascii="Arial" w:eastAsia="TimesNewRomanPS-BoldMT" w:hAnsi="Arial" w:cs="Arial"/>
          <w:bCs/>
        </w:rPr>
        <w:t>ангажовано лице појединачно;</w:t>
      </w:r>
    </w:p>
    <w:p w14:paraId="3AE0933A" w14:textId="77777777" w:rsidR="00B4553F" w:rsidRPr="00855BD6" w:rsidRDefault="001D2082" w:rsidP="00906FF3">
      <w:pPr>
        <w:pStyle w:val="ListParagraph"/>
        <w:numPr>
          <w:ilvl w:val="0"/>
          <w:numId w:val="30"/>
        </w:numPr>
        <w:tabs>
          <w:tab w:val="left" w:pos="993"/>
        </w:tabs>
        <w:spacing w:after="0" w:line="240" w:lineRule="auto"/>
        <w:ind w:left="714" w:hanging="357"/>
        <w:jc w:val="both"/>
        <w:rPr>
          <w:rFonts w:ascii="Arial" w:eastAsia="TimesNewRomanPS-BoldMT" w:hAnsi="Arial" w:cs="Arial"/>
          <w:bCs/>
        </w:rPr>
      </w:pPr>
      <w:r>
        <w:rPr>
          <w:rFonts w:ascii="Arial" w:eastAsia="TimesNewRomanPS-BoldMT" w:hAnsi="Arial" w:cs="Arial"/>
          <w:bCs/>
        </w:rPr>
        <w:t>Изјав</w:t>
      </w:r>
      <w:r>
        <w:rPr>
          <w:rFonts w:ascii="Arial" w:eastAsia="TimesNewRomanPS-BoldMT" w:hAnsi="Arial" w:cs="Arial"/>
          <w:bCs/>
          <w:lang w:val="sr-Cyrl-CS"/>
        </w:rPr>
        <w:t>а</w:t>
      </w:r>
      <w:r w:rsidR="00B4553F" w:rsidRPr="00855BD6">
        <w:rPr>
          <w:rFonts w:ascii="Arial" w:eastAsia="TimesNewRomanPS-BoldMT" w:hAnsi="Arial" w:cs="Arial"/>
          <w:bCs/>
        </w:rPr>
        <w:t xml:space="preserve"> о </w:t>
      </w:r>
      <w:r w:rsidR="00B4553F" w:rsidRPr="00855BD6">
        <w:rPr>
          <w:rFonts w:ascii="Arial" w:hAnsi="Arial" w:cs="Arial"/>
          <w:lang w:eastAsia="sr-Cyrl-CS"/>
        </w:rPr>
        <w:t>расположивости лица за учествовање у извршењу услуга које су предмет ове јавне набавке</w:t>
      </w:r>
      <w:r w:rsidR="00FC69A0">
        <w:rPr>
          <w:rFonts w:ascii="Arial" w:hAnsi="Arial" w:cs="Arial"/>
          <w:lang w:val="sr-Cyrl-CS" w:eastAsia="sr-Cyrl-CS"/>
        </w:rPr>
        <w:t xml:space="preserve"> </w:t>
      </w:r>
      <w:r w:rsidR="00B4553F">
        <w:rPr>
          <w:rFonts w:ascii="Arial" w:hAnsi="Arial" w:cs="Arial"/>
          <w:lang w:val="sr-Cyrl-CS" w:eastAsia="sr-Cyrl-CS"/>
        </w:rPr>
        <w:t>;</w:t>
      </w:r>
    </w:p>
    <w:p w14:paraId="547CEFA9" w14:textId="1634C240" w:rsidR="00AD12CD" w:rsidRPr="00293445" w:rsidRDefault="00AD12CD" w:rsidP="00906FF3">
      <w:pPr>
        <w:pStyle w:val="ListParagraph"/>
        <w:numPr>
          <w:ilvl w:val="0"/>
          <w:numId w:val="30"/>
        </w:numPr>
        <w:tabs>
          <w:tab w:val="left" w:pos="709"/>
          <w:tab w:val="left" w:pos="993"/>
        </w:tabs>
        <w:spacing w:after="0" w:line="240" w:lineRule="auto"/>
        <w:jc w:val="both"/>
        <w:rPr>
          <w:rFonts w:ascii="Arial" w:eastAsia="TimesNewRomanPS-BoldMT" w:hAnsi="Arial" w:cs="Arial"/>
          <w:bCs/>
        </w:rPr>
      </w:pPr>
      <w:r w:rsidRPr="007D6BF4">
        <w:rPr>
          <w:rFonts w:ascii="Arial" w:eastAsia="TimesNewRomanPS-BoldMT" w:hAnsi="Arial" w:cs="Arial"/>
          <w:bCs/>
        </w:rPr>
        <w:t xml:space="preserve">Копија </w:t>
      </w:r>
      <w:r w:rsidRPr="00293445">
        <w:rPr>
          <w:rFonts w:ascii="Arial" w:eastAsia="TimesNewRomanPS-BoldMT" w:hAnsi="Arial" w:cs="Arial"/>
          <w:bCs/>
        </w:rPr>
        <w:t>лиценце одговорних пројектаната</w:t>
      </w:r>
      <w:r w:rsidR="00B2380B">
        <w:rPr>
          <w:rFonts w:ascii="Arial" w:eastAsia="TimesNewRomanPS-BoldMT" w:hAnsi="Arial" w:cs="Arial"/>
          <w:bCs/>
          <w:lang w:val="sr-Cyrl-RS"/>
        </w:rPr>
        <w:t>,важећих у тренутку објаве Позива на Порталу јавних набавки,</w:t>
      </w:r>
      <w:r w:rsidR="001B17BC" w:rsidRPr="00293445">
        <w:rPr>
          <w:rFonts w:ascii="Arial" w:eastAsia="TimesNewRomanPS-BoldMT" w:hAnsi="Arial" w:cs="Arial"/>
          <w:bCs/>
        </w:rPr>
        <w:t xml:space="preserve"> </w:t>
      </w:r>
      <w:r w:rsidR="00324B1E" w:rsidRPr="00293445">
        <w:rPr>
          <w:rFonts w:ascii="Arial" w:hAnsi="Arial" w:cs="Arial"/>
        </w:rPr>
        <w:t xml:space="preserve">Инжењерске коморе Србије </w:t>
      </w:r>
      <w:r w:rsidR="001B17BC" w:rsidRPr="00293445">
        <w:rPr>
          <w:rFonts w:ascii="Arial" w:eastAsia="TimesNewRomanPS-BoldMT" w:hAnsi="Arial" w:cs="Arial"/>
          <w:bCs/>
        </w:rPr>
        <w:t>са пратећом потврдом о важности лиценце</w:t>
      </w:r>
      <w:r w:rsidR="00324B1E" w:rsidRPr="00293445">
        <w:rPr>
          <w:rFonts w:ascii="Arial" w:eastAsia="TimesNewRomanPS-BoldMT" w:hAnsi="Arial" w:cs="Arial"/>
          <w:bCs/>
        </w:rPr>
        <w:t xml:space="preserve"> </w:t>
      </w:r>
      <w:r w:rsidR="001B17BC" w:rsidRPr="00293445">
        <w:rPr>
          <w:rFonts w:ascii="Arial" w:eastAsia="TimesNewRomanPS-BoldMT" w:hAnsi="Arial" w:cs="Arial"/>
          <w:bCs/>
        </w:rPr>
        <w:t>(за домаће понуђаче)</w:t>
      </w:r>
    </w:p>
    <w:p w14:paraId="58030D32" w14:textId="77777777" w:rsidR="001B17BC" w:rsidRPr="00293445" w:rsidRDefault="001B17BC" w:rsidP="00906FF3">
      <w:pPr>
        <w:pStyle w:val="ListParagraph"/>
        <w:numPr>
          <w:ilvl w:val="0"/>
          <w:numId w:val="30"/>
        </w:numPr>
        <w:tabs>
          <w:tab w:val="left" w:pos="709"/>
          <w:tab w:val="left" w:pos="993"/>
        </w:tabs>
        <w:spacing w:after="0" w:line="240" w:lineRule="auto"/>
        <w:jc w:val="both"/>
        <w:rPr>
          <w:rFonts w:ascii="Arial" w:eastAsia="TimesNewRomanPS-BoldMT" w:hAnsi="Arial" w:cs="Arial"/>
          <w:bCs/>
        </w:rPr>
      </w:pPr>
      <w:r w:rsidRPr="00293445">
        <w:rPr>
          <w:rFonts w:ascii="Arial" w:eastAsia="TimesNewRomanPS-BoldMT" w:hAnsi="Arial" w:cs="Arial"/>
          <w:bCs/>
        </w:rPr>
        <w:t>Копија лиценце одговорних пројектанат</w:t>
      </w:r>
      <w:r w:rsidR="00FC69A0">
        <w:rPr>
          <w:rFonts w:ascii="Arial" w:eastAsia="TimesNewRomanPS-BoldMT" w:hAnsi="Arial" w:cs="Arial"/>
          <w:bCs/>
          <w:lang w:val="sr-Cyrl-RS"/>
        </w:rPr>
        <w:t>а</w:t>
      </w:r>
      <w:r w:rsidRPr="00293445">
        <w:rPr>
          <w:rFonts w:ascii="Arial" w:eastAsia="TimesNewRomanPS-BoldMT" w:hAnsi="Arial" w:cs="Arial"/>
          <w:bCs/>
        </w:rPr>
        <w:t xml:space="preserve"> и копија Одлуке о усклађености лиценце, односно друге јавне исправе које издаје Инжењерска комора Србије </w:t>
      </w:r>
      <w:r w:rsidR="003528CF" w:rsidRPr="00293445">
        <w:rPr>
          <w:rFonts w:ascii="Arial" w:eastAsia="TimesNewRomanPS-BoldMT" w:hAnsi="Arial" w:cs="Arial"/>
          <w:bCs/>
        </w:rPr>
        <w:t xml:space="preserve">а </w:t>
      </w:r>
      <w:r w:rsidRPr="00293445">
        <w:rPr>
          <w:rFonts w:ascii="Arial" w:eastAsia="TimesNewRomanPS-BoldMT" w:hAnsi="Arial" w:cs="Arial"/>
          <w:bCs/>
        </w:rPr>
        <w:t>у складу са Законом о планирању и изградњи (за стране понуђаче)</w:t>
      </w:r>
      <w:r w:rsidR="00324B1E" w:rsidRPr="00293445">
        <w:rPr>
          <w:rFonts w:ascii="Arial" w:eastAsia="TimesNewRomanPS-BoldMT" w:hAnsi="Arial" w:cs="Arial"/>
          <w:bCs/>
          <w:lang w:val="sr-Cyrl-CS"/>
        </w:rPr>
        <w:t>.</w:t>
      </w:r>
    </w:p>
    <w:p w14:paraId="081E1919" w14:textId="77777777" w:rsidR="008F5F82" w:rsidRPr="00293445" w:rsidRDefault="008F5F82" w:rsidP="00AA6896">
      <w:pPr>
        <w:pStyle w:val="ListParagraph"/>
        <w:tabs>
          <w:tab w:val="left" w:pos="709"/>
          <w:tab w:val="left" w:pos="993"/>
        </w:tabs>
        <w:spacing w:after="0" w:line="240" w:lineRule="auto"/>
        <w:jc w:val="both"/>
        <w:rPr>
          <w:rFonts w:ascii="Arial" w:eastAsia="TimesNewRomanPS-BoldMT" w:hAnsi="Arial" w:cs="Arial"/>
          <w:bCs/>
        </w:rPr>
      </w:pPr>
    </w:p>
    <w:p w14:paraId="05B59712" w14:textId="77777777" w:rsidR="00F82493" w:rsidRPr="00324B1E" w:rsidRDefault="00F82493" w:rsidP="00AA6896">
      <w:pPr>
        <w:pStyle w:val="ListParagraph"/>
        <w:numPr>
          <w:ilvl w:val="0"/>
          <w:numId w:val="26"/>
        </w:numPr>
        <w:tabs>
          <w:tab w:val="left" w:pos="993"/>
        </w:tabs>
        <w:spacing w:after="0" w:line="240" w:lineRule="auto"/>
        <w:jc w:val="both"/>
        <w:rPr>
          <w:rFonts w:ascii="Arial" w:hAnsi="Arial" w:cs="Arial"/>
          <w:b/>
        </w:rPr>
      </w:pPr>
      <w:r w:rsidRPr="00293445">
        <w:rPr>
          <w:rFonts w:ascii="Arial" w:hAnsi="Arial" w:cs="Arial"/>
          <w:b/>
        </w:rPr>
        <w:t>Доказе</w:t>
      </w:r>
      <w:r w:rsidR="004E4EA2" w:rsidRPr="00293445">
        <w:rPr>
          <w:rFonts w:ascii="Arial" w:hAnsi="Arial" w:cs="Arial"/>
          <w:b/>
        </w:rPr>
        <w:t xml:space="preserve"> неопходног</w:t>
      </w:r>
      <w:r w:rsidR="004E4EA2" w:rsidRPr="00324B1E">
        <w:rPr>
          <w:rFonts w:ascii="Arial" w:hAnsi="Arial" w:cs="Arial"/>
          <w:b/>
        </w:rPr>
        <w:t xml:space="preserve"> техничког капацитет</w:t>
      </w:r>
      <w:r w:rsidR="0003102C">
        <w:rPr>
          <w:rFonts w:ascii="Arial" w:hAnsi="Arial" w:cs="Arial"/>
          <w:b/>
        </w:rPr>
        <w:t>а</w:t>
      </w:r>
    </w:p>
    <w:p w14:paraId="22714FDA" w14:textId="77777777" w:rsidR="00F82493" w:rsidRPr="00324B1E" w:rsidRDefault="00F82493" w:rsidP="00AA6896">
      <w:pPr>
        <w:numPr>
          <w:ilvl w:val="0"/>
          <w:numId w:val="27"/>
        </w:numPr>
        <w:tabs>
          <w:tab w:val="left" w:pos="709"/>
          <w:tab w:val="left" w:pos="993"/>
        </w:tabs>
        <w:suppressAutoHyphens w:val="0"/>
        <w:jc w:val="both"/>
        <w:rPr>
          <w:rFonts w:ascii="Arial" w:hAnsi="Arial" w:cs="Arial"/>
          <w:sz w:val="22"/>
          <w:szCs w:val="22"/>
        </w:rPr>
      </w:pPr>
      <w:r w:rsidRPr="00324B1E">
        <w:rPr>
          <w:rFonts w:ascii="Arial" w:hAnsi="Arial" w:cs="Arial"/>
          <w:sz w:val="22"/>
          <w:szCs w:val="22"/>
        </w:rPr>
        <w:t xml:space="preserve">Изјава о техничком капацитету Понуђача </w:t>
      </w:r>
      <w:r w:rsidRPr="00324B1E">
        <w:rPr>
          <w:rFonts w:ascii="Arial" w:eastAsia="TimesNewRomanPS-BoldMT" w:hAnsi="Arial" w:cs="Arial"/>
          <w:bCs/>
          <w:sz w:val="22"/>
          <w:szCs w:val="22"/>
          <w:lang w:val="sr-Latn-CS"/>
        </w:rPr>
        <w:t>(потписана и оверена печатом</w:t>
      </w:r>
      <w:r w:rsidRPr="00324B1E">
        <w:rPr>
          <w:rFonts w:ascii="Arial" w:eastAsia="TimesNewRomanPS-BoldMT" w:hAnsi="Arial" w:cs="Arial"/>
          <w:bCs/>
          <w:sz w:val="22"/>
          <w:szCs w:val="22"/>
        </w:rPr>
        <w:t>, дата</w:t>
      </w:r>
      <w:r w:rsidRPr="00324B1E">
        <w:rPr>
          <w:rFonts w:ascii="Arial" w:eastAsia="TimesNewRomanPS-BoldMT" w:hAnsi="Arial" w:cs="Arial"/>
          <w:bCs/>
          <w:sz w:val="22"/>
          <w:szCs w:val="22"/>
          <w:lang w:val="sr-Latn-CS"/>
        </w:rPr>
        <w:t xml:space="preserve"> под пуном </w:t>
      </w:r>
      <w:r w:rsidRPr="00324B1E">
        <w:rPr>
          <w:rFonts w:ascii="Arial" w:eastAsia="TimesNewRomanPS-BoldMT" w:hAnsi="Arial" w:cs="Arial"/>
          <w:bCs/>
          <w:sz w:val="22"/>
          <w:szCs w:val="22"/>
        </w:rPr>
        <w:t xml:space="preserve">кривичном </w:t>
      </w:r>
      <w:r w:rsidRPr="00324B1E">
        <w:rPr>
          <w:rFonts w:ascii="Arial" w:eastAsia="TimesNewRomanPS-BoldMT" w:hAnsi="Arial" w:cs="Arial"/>
          <w:bCs/>
          <w:sz w:val="22"/>
          <w:szCs w:val="22"/>
          <w:lang w:val="sr-Latn-CS"/>
        </w:rPr>
        <w:t>и материјалном одговорношћу)</w:t>
      </w:r>
      <w:r w:rsidRPr="00324B1E">
        <w:rPr>
          <w:rFonts w:ascii="Arial" w:eastAsia="TimesNewRomanPS-BoldMT" w:hAnsi="Arial" w:cs="Arial"/>
          <w:bCs/>
          <w:sz w:val="22"/>
          <w:szCs w:val="22"/>
        </w:rPr>
        <w:t>.</w:t>
      </w:r>
    </w:p>
    <w:p w14:paraId="70112E84" w14:textId="77777777" w:rsidR="008D3C61" w:rsidRPr="00AA6896" w:rsidRDefault="008D3C61" w:rsidP="00AA6896">
      <w:pPr>
        <w:jc w:val="both"/>
        <w:rPr>
          <w:rFonts w:ascii="Arial" w:hAnsi="Arial" w:cs="Arial"/>
          <w:b/>
          <w:bCs/>
          <w:caps/>
          <w:sz w:val="22"/>
          <w:szCs w:val="22"/>
          <w:lang w:eastAsia="en-US" w:bidi="en-US"/>
        </w:rPr>
      </w:pPr>
    </w:p>
    <w:p w14:paraId="5E32735D" w14:textId="77777777" w:rsidR="008D3C61" w:rsidRPr="00AA6896" w:rsidRDefault="00AA71DD" w:rsidP="00AA6896">
      <w:pPr>
        <w:pStyle w:val="Heading2"/>
        <w:rPr>
          <w:rFonts w:cs="Arial"/>
        </w:rPr>
      </w:pPr>
      <w:r w:rsidRPr="00AA6896">
        <w:rPr>
          <w:rFonts w:cs="Arial"/>
        </w:rPr>
        <w:t>3.4</w:t>
      </w:r>
      <w:r w:rsidRPr="00AA6896">
        <w:rPr>
          <w:rFonts w:cs="Arial"/>
        </w:rPr>
        <w:tab/>
        <w:t>УСЛОВИ КОЈЕ МОРА ДА ИСПУНИ СВАКИ ПОДИЗВОЂАЧ, ОДНОСНО ЧЛАН ГРУПЕ ПОНУЂАЧА</w:t>
      </w:r>
    </w:p>
    <w:p w14:paraId="5080A8E6" w14:textId="77777777" w:rsidR="009F4701" w:rsidRPr="00AA6896" w:rsidRDefault="009F4701" w:rsidP="00AA6896">
      <w:pPr>
        <w:jc w:val="both"/>
        <w:rPr>
          <w:rFonts w:ascii="Arial" w:hAnsi="Arial" w:cs="Arial"/>
          <w:caps/>
          <w:sz w:val="22"/>
          <w:szCs w:val="22"/>
        </w:rPr>
      </w:pPr>
    </w:p>
    <w:p w14:paraId="72DC71E4" w14:textId="77777777" w:rsidR="00F40E58" w:rsidRPr="00AA6896" w:rsidRDefault="00F40E58" w:rsidP="00AA6896">
      <w:pPr>
        <w:rPr>
          <w:rFonts w:ascii="Arial" w:hAnsi="Arial" w:cs="Arial"/>
          <w:b/>
          <w:sz w:val="22"/>
          <w:szCs w:val="22"/>
        </w:rPr>
      </w:pPr>
      <w:r w:rsidRPr="00AA6896">
        <w:rPr>
          <w:rFonts w:ascii="Arial" w:hAnsi="Arial" w:cs="Arial"/>
          <w:b/>
          <w:sz w:val="22"/>
          <w:szCs w:val="22"/>
        </w:rPr>
        <w:t>Подизвођач</w:t>
      </w:r>
    </w:p>
    <w:p w14:paraId="0E0A3F14" w14:textId="77777777" w:rsidR="00F40E58" w:rsidRPr="00AA6896" w:rsidRDefault="00F40E58" w:rsidP="00AA6896">
      <w:pPr>
        <w:rPr>
          <w:rFonts w:ascii="Arial" w:hAnsi="Arial" w:cs="Arial"/>
          <w:i/>
          <w:sz w:val="22"/>
          <w:szCs w:val="22"/>
        </w:rPr>
      </w:pPr>
    </w:p>
    <w:p w14:paraId="5B0E34BF" w14:textId="010CDCEF" w:rsidR="005D601A" w:rsidRPr="00AA6896" w:rsidRDefault="008D3C61" w:rsidP="00B2380B">
      <w:pPr>
        <w:jc w:val="both"/>
        <w:rPr>
          <w:rFonts w:ascii="Arial" w:hAnsi="Arial" w:cs="Arial"/>
          <w:sz w:val="22"/>
          <w:szCs w:val="22"/>
        </w:rPr>
      </w:pPr>
      <w:r w:rsidRPr="00AA6896">
        <w:rPr>
          <w:rFonts w:ascii="Arial" w:hAnsi="Arial" w:cs="Arial"/>
          <w:sz w:val="22"/>
          <w:szCs w:val="22"/>
        </w:rPr>
        <w:t xml:space="preserve">Сваки подизвођач мора да испуњава услове из члана 75. став 1. тачка 1), 2) и 4) Закона, </w:t>
      </w:r>
    </w:p>
    <w:p w14:paraId="4B0A70B5" w14:textId="77777777" w:rsidR="009F4701" w:rsidRDefault="009F4701" w:rsidP="00AA6896">
      <w:pPr>
        <w:jc w:val="both"/>
        <w:rPr>
          <w:rFonts w:ascii="Arial" w:hAnsi="Arial" w:cs="Arial"/>
          <w:sz w:val="22"/>
          <w:szCs w:val="22"/>
        </w:rPr>
      </w:pPr>
      <w:r w:rsidRPr="00AA6896">
        <w:rPr>
          <w:rFonts w:ascii="Arial" w:hAnsi="Arial" w:cs="Arial"/>
          <w:sz w:val="22"/>
          <w:szCs w:val="22"/>
        </w:rPr>
        <w:t>Додатне услове у вези са капацитетима Понуђач испуњава самостално, без обзира на агажовање подизвођача.</w:t>
      </w:r>
    </w:p>
    <w:p w14:paraId="6A92AA1D" w14:textId="77777777" w:rsidR="00FC69A0" w:rsidRDefault="00FC69A0" w:rsidP="00AA6896">
      <w:pPr>
        <w:jc w:val="both"/>
        <w:rPr>
          <w:rFonts w:ascii="Arial" w:hAnsi="Arial" w:cs="Arial"/>
          <w:sz w:val="22"/>
          <w:szCs w:val="22"/>
        </w:rPr>
      </w:pPr>
    </w:p>
    <w:p w14:paraId="7EE77CFC" w14:textId="77777777" w:rsidR="00F40E58" w:rsidRPr="00AA6896" w:rsidRDefault="00EF1CE5" w:rsidP="00AA6896">
      <w:pPr>
        <w:jc w:val="both"/>
        <w:rPr>
          <w:rFonts w:ascii="Arial" w:hAnsi="Arial" w:cs="Arial"/>
          <w:b/>
          <w:sz w:val="22"/>
          <w:szCs w:val="22"/>
        </w:rPr>
      </w:pPr>
      <w:r w:rsidRPr="00AA6896">
        <w:rPr>
          <w:rFonts w:ascii="Arial" w:hAnsi="Arial" w:cs="Arial"/>
          <w:b/>
          <w:sz w:val="22"/>
          <w:szCs w:val="22"/>
        </w:rPr>
        <w:t>Члан</w:t>
      </w:r>
      <w:r w:rsidR="00F40E58" w:rsidRPr="00AA6896">
        <w:rPr>
          <w:rFonts w:ascii="Arial" w:hAnsi="Arial" w:cs="Arial"/>
          <w:b/>
          <w:sz w:val="22"/>
          <w:szCs w:val="22"/>
        </w:rPr>
        <w:t xml:space="preserve"> групе понуђача</w:t>
      </w:r>
    </w:p>
    <w:p w14:paraId="11B2CF61" w14:textId="77777777" w:rsidR="00F40E58" w:rsidRPr="00AA6896" w:rsidRDefault="00F40E58" w:rsidP="00AA6896">
      <w:pPr>
        <w:jc w:val="both"/>
        <w:rPr>
          <w:rFonts w:ascii="Arial" w:hAnsi="Arial" w:cs="Arial"/>
          <w:i/>
          <w:sz w:val="22"/>
          <w:szCs w:val="22"/>
        </w:rPr>
      </w:pPr>
    </w:p>
    <w:p w14:paraId="13CA6B39" w14:textId="21B5EF9A" w:rsidR="00FE4FB3" w:rsidRPr="00AA6896" w:rsidRDefault="008D3C61" w:rsidP="00AA6896">
      <w:pPr>
        <w:jc w:val="both"/>
        <w:rPr>
          <w:rFonts w:ascii="Arial" w:hAnsi="Arial" w:cs="Arial"/>
          <w:sz w:val="22"/>
          <w:szCs w:val="22"/>
        </w:rPr>
      </w:pPr>
      <w:r w:rsidRPr="00AA6896">
        <w:rPr>
          <w:rFonts w:ascii="Arial" w:hAnsi="Arial" w:cs="Arial"/>
          <w:sz w:val="22"/>
          <w:szCs w:val="22"/>
        </w:rPr>
        <w:t>Сваки понуђач из групе понуђача  која подноси заједничку понуду мора да испуњава услове из члана 75. став 1. тачка 1), 2) и 4) Закона</w:t>
      </w:r>
      <w:r w:rsidR="00B2380B">
        <w:rPr>
          <w:rFonts w:ascii="Arial" w:hAnsi="Arial" w:cs="Arial"/>
          <w:sz w:val="22"/>
          <w:szCs w:val="22"/>
          <w:lang w:val="sr-Cyrl-RS"/>
        </w:rPr>
        <w:t>.</w:t>
      </w:r>
      <w:r w:rsidRPr="00AA6896">
        <w:rPr>
          <w:rFonts w:ascii="Arial" w:hAnsi="Arial" w:cs="Arial"/>
          <w:sz w:val="22"/>
          <w:szCs w:val="22"/>
        </w:rPr>
        <w:t xml:space="preserve"> </w:t>
      </w:r>
    </w:p>
    <w:p w14:paraId="68488D1E" w14:textId="77777777" w:rsidR="00FE4FB3" w:rsidRPr="00AA6896" w:rsidRDefault="00FE4FB3" w:rsidP="00AA6896">
      <w:pPr>
        <w:jc w:val="both"/>
        <w:rPr>
          <w:rFonts w:ascii="Arial" w:hAnsi="Arial" w:cs="Arial"/>
          <w:sz w:val="22"/>
          <w:szCs w:val="22"/>
        </w:rPr>
      </w:pPr>
      <w:r w:rsidRPr="00AA6896">
        <w:rPr>
          <w:rFonts w:ascii="Arial" w:hAnsi="Arial" w:cs="Arial"/>
          <w:sz w:val="22"/>
          <w:szCs w:val="22"/>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425A9602" w14:textId="77777777" w:rsidR="00463878" w:rsidRDefault="00463878" w:rsidP="008D3C61">
      <w:pPr>
        <w:jc w:val="both"/>
        <w:rPr>
          <w:rFonts w:ascii="Arial" w:hAnsi="Arial" w:cs="Arial"/>
          <w:sz w:val="22"/>
          <w:szCs w:val="22"/>
        </w:rPr>
      </w:pPr>
    </w:p>
    <w:p w14:paraId="1A9297DA" w14:textId="77777777" w:rsidR="006D06B7" w:rsidRPr="00855BD6" w:rsidRDefault="006D06B7" w:rsidP="008D3C61">
      <w:pPr>
        <w:jc w:val="both"/>
        <w:rPr>
          <w:rFonts w:ascii="Arial" w:hAnsi="Arial" w:cs="Arial"/>
          <w:sz w:val="22"/>
          <w:szCs w:val="22"/>
        </w:rPr>
      </w:pPr>
    </w:p>
    <w:p w14:paraId="04D84909" w14:textId="77777777" w:rsidR="008D3C61" w:rsidRPr="00AA71DD" w:rsidRDefault="007A4EFB" w:rsidP="00AA71DD">
      <w:pPr>
        <w:pStyle w:val="Heading2"/>
        <w:rPr>
          <w:rFonts w:cs="Arial"/>
        </w:rPr>
      </w:pPr>
      <w:r w:rsidRPr="00AA71DD">
        <w:rPr>
          <w:rFonts w:cs="Arial"/>
        </w:rPr>
        <w:t>3</w:t>
      </w:r>
      <w:r w:rsidR="008D3C61" w:rsidRPr="00AA71DD">
        <w:rPr>
          <w:rFonts w:cs="Arial"/>
        </w:rPr>
        <w:t>.5</w:t>
      </w:r>
      <w:r w:rsidR="008D3C61" w:rsidRPr="00AA71DD">
        <w:rPr>
          <w:rFonts w:cs="Arial"/>
        </w:rPr>
        <w:tab/>
        <w:t>И</w:t>
      </w:r>
      <w:r w:rsidR="00AA71DD">
        <w:rPr>
          <w:rFonts w:cs="Arial"/>
        </w:rPr>
        <w:t>СПУЊЕНОСТ УСЛОВА ИЗ ЧЛАНА</w:t>
      </w:r>
      <w:r w:rsidR="008D3C61" w:rsidRPr="00AA71DD">
        <w:rPr>
          <w:rFonts w:cs="Arial"/>
        </w:rPr>
        <w:t xml:space="preserve"> 75. </w:t>
      </w:r>
      <w:r w:rsidR="00AA71DD" w:rsidRPr="00AA71DD">
        <w:rPr>
          <w:rFonts w:cs="Arial"/>
        </w:rPr>
        <w:t>С</w:t>
      </w:r>
      <w:r w:rsidR="00AA71DD">
        <w:rPr>
          <w:rFonts w:cs="Arial"/>
        </w:rPr>
        <w:t xml:space="preserve">ТАВ </w:t>
      </w:r>
      <w:r w:rsidR="00AA71DD" w:rsidRPr="00AA71DD">
        <w:rPr>
          <w:rFonts w:cs="Arial"/>
        </w:rPr>
        <w:t xml:space="preserve"> </w:t>
      </w:r>
      <w:r w:rsidR="008D3C61" w:rsidRPr="00AA71DD">
        <w:rPr>
          <w:rFonts w:cs="Arial"/>
        </w:rPr>
        <w:t>2. З</w:t>
      </w:r>
      <w:r w:rsidR="00AA71DD">
        <w:rPr>
          <w:rFonts w:cs="Arial"/>
        </w:rPr>
        <w:t>АКОНА</w:t>
      </w:r>
    </w:p>
    <w:p w14:paraId="787692A4" w14:textId="77777777" w:rsidR="008D3C61" w:rsidRPr="00855BD6" w:rsidRDefault="008D3C61" w:rsidP="008D3C61">
      <w:pPr>
        <w:jc w:val="both"/>
        <w:rPr>
          <w:rFonts w:ascii="Arial" w:hAnsi="Arial" w:cs="Arial"/>
          <w:b/>
          <w:bCs/>
          <w:sz w:val="22"/>
          <w:szCs w:val="22"/>
          <w:u w:val="single"/>
          <w:lang w:eastAsia="en-US" w:bidi="en-US"/>
        </w:rPr>
      </w:pPr>
    </w:p>
    <w:p w14:paraId="77E49C81" w14:textId="77777777" w:rsidR="008D3C61" w:rsidRPr="00855BD6" w:rsidRDefault="008D3C61" w:rsidP="008D3C61">
      <w:pPr>
        <w:jc w:val="both"/>
        <w:rPr>
          <w:rFonts w:ascii="Arial" w:hAnsi="Arial" w:cs="Arial"/>
          <w:sz w:val="22"/>
          <w:szCs w:val="22"/>
        </w:rPr>
      </w:pPr>
      <w:r w:rsidRPr="00855BD6">
        <w:rPr>
          <w:rFonts w:ascii="Arial" w:hAnsi="Arial" w:cs="Arial"/>
          <w:sz w:val="22"/>
          <w:szCs w:val="22"/>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854F5AE" w14:textId="6DADCF21" w:rsidR="008D3C61" w:rsidRPr="00855BD6" w:rsidRDefault="008D3C61" w:rsidP="008D3C61">
      <w:pPr>
        <w:jc w:val="both"/>
        <w:rPr>
          <w:rFonts w:ascii="Arial" w:hAnsi="Arial" w:cs="Arial"/>
          <w:sz w:val="22"/>
          <w:szCs w:val="22"/>
        </w:rPr>
      </w:pPr>
      <w:r w:rsidRPr="00855BD6">
        <w:rPr>
          <w:rFonts w:ascii="Arial" w:hAnsi="Arial" w:cs="Arial"/>
          <w:sz w:val="22"/>
          <w:szCs w:val="22"/>
        </w:rPr>
        <w:t>У вези са овим условом понуђач у п</w:t>
      </w:r>
      <w:r w:rsidR="009F651A" w:rsidRPr="00855BD6">
        <w:rPr>
          <w:rFonts w:ascii="Arial" w:hAnsi="Arial" w:cs="Arial"/>
          <w:sz w:val="22"/>
          <w:szCs w:val="22"/>
        </w:rPr>
        <w:t xml:space="preserve">онуди подноси Изјаву - </w:t>
      </w:r>
      <w:r w:rsidR="006F21C9" w:rsidRPr="00855BD6">
        <w:rPr>
          <w:rFonts w:ascii="Arial" w:hAnsi="Arial" w:cs="Arial"/>
          <w:sz w:val="22"/>
          <w:szCs w:val="22"/>
        </w:rPr>
        <w:t>из К</w:t>
      </w:r>
      <w:r w:rsidRPr="00855BD6">
        <w:rPr>
          <w:rFonts w:ascii="Arial" w:hAnsi="Arial" w:cs="Arial"/>
          <w:sz w:val="22"/>
          <w:szCs w:val="22"/>
        </w:rPr>
        <w:t>онкурсне документације.</w:t>
      </w:r>
    </w:p>
    <w:p w14:paraId="0E61CE95" w14:textId="77777777" w:rsidR="008D3C61" w:rsidRDefault="008D3C61" w:rsidP="008D3C61">
      <w:pPr>
        <w:jc w:val="both"/>
        <w:rPr>
          <w:rFonts w:ascii="Arial" w:hAnsi="Arial" w:cs="Arial"/>
          <w:sz w:val="22"/>
          <w:szCs w:val="22"/>
        </w:rPr>
      </w:pPr>
      <w:r w:rsidRPr="00855BD6">
        <w:rPr>
          <w:rFonts w:ascii="Arial" w:hAnsi="Arial" w:cs="Arial"/>
          <w:sz w:val="22"/>
          <w:szCs w:val="22"/>
        </w:rPr>
        <w:t>Ова изјава се подноси, односно исту даје и сваки члан групе понуђача, односно подизвођач, у своје име.</w:t>
      </w:r>
    </w:p>
    <w:p w14:paraId="0D97B6C4" w14:textId="77777777" w:rsidR="00881326" w:rsidRDefault="00881326" w:rsidP="008D3C61">
      <w:pPr>
        <w:jc w:val="both"/>
        <w:rPr>
          <w:rFonts w:ascii="Arial" w:hAnsi="Arial" w:cs="Arial"/>
          <w:sz w:val="22"/>
          <w:szCs w:val="22"/>
        </w:rPr>
      </w:pPr>
    </w:p>
    <w:p w14:paraId="593EF0B6" w14:textId="77777777" w:rsidR="00FB7026" w:rsidRDefault="00FB7026" w:rsidP="00AA71DD">
      <w:pPr>
        <w:pStyle w:val="Heading2"/>
        <w:rPr>
          <w:rFonts w:cs="Arial"/>
        </w:rPr>
      </w:pPr>
    </w:p>
    <w:p w14:paraId="5EA55400" w14:textId="77777777" w:rsidR="008D3C61" w:rsidRPr="00AA71DD" w:rsidRDefault="00AA71DD" w:rsidP="00AA71DD">
      <w:pPr>
        <w:pStyle w:val="Heading2"/>
        <w:rPr>
          <w:rFonts w:cs="Arial"/>
        </w:rPr>
      </w:pPr>
      <w:r w:rsidRPr="00AA71DD">
        <w:rPr>
          <w:rFonts w:cs="Arial"/>
        </w:rPr>
        <w:lastRenderedPageBreak/>
        <w:t>3.6</w:t>
      </w:r>
      <w:r w:rsidRPr="00AA71DD">
        <w:rPr>
          <w:rFonts w:cs="Arial"/>
        </w:rPr>
        <w:tab/>
        <w:t>НАЧИН ДОСТАВЉАЊА ДОКАЗА</w:t>
      </w:r>
    </w:p>
    <w:p w14:paraId="079474B2" w14:textId="77777777" w:rsidR="008D3C61" w:rsidRPr="00855BD6" w:rsidRDefault="008D3C61" w:rsidP="008D3C61">
      <w:pPr>
        <w:jc w:val="both"/>
        <w:rPr>
          <w:rFonts w:ascii="Arial" w:hAnsi="Arial" w:cs="Arial"/>
          <w:sz w:val="22"/>
          <w:szCs w:val="22"/>
        </w:rPr>
      </w:pPr>
    </w:p>
    <w:p w14:paraId="57BAFA66" w14:textId="77777777" w:rsidR="00B2380B" w:rsidRPr="00B2380B" w:rsidRDefault="00B2380B" w:rsidP="00B2380B">
      <w:pPr>
        <w:jc w:val="both"/>
        <w:rPr>
          <w:rFonts w:ascii="Arial" w:hAnsi="Arial" w:cs="Arial"/>
          <w:sz w:val="22"/>
          <w:szCs w:val="22"/>
        </w:rPr>
      </w:pPr>
      <w:r w:rsidRPr="00B2380B">
        <w:rPr>
          <w:rFonts w:ascii="Arial" w:hAnsi="Arial" w:cs="Arial"/>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B24F27F" w14:textId="77777777" w:rsidR="00B2380B" w:rsidRPr="00B2380B" w:rsidRDefault="00B2380B" w:rsidP="00B2380B">
      <w:pPr>
        <w:jc w:val="both"/>
        <w:rPr>
          <w:rFonts w:ascii="Arial" w:hAnsi="Arial" w:cs="Arial"/>
          <w:sz w:val="22"/>
          <w:szCs w:val="22"/>
        </w:rPr>
      </w:pPr>
    </w:p>
    <w:p w14:paraId="1377CB01" w14:textId="77777777" w:rsidR="00B2380B" w:rsidRPr="00B2380B" w:rsidRDefault="00B2380B" w:rsidP="00B2380B">
      <w:pPr>
        <w:jc w:val="both"/>
        <w:rPr>
          <w:rFonts w:ascii="Arial" w:hAnsi="Arial" w:cs="Arial"/>
          <w:sz w:val="22"/>
          <w:szCs w:val="22"/>
        </w:rPr>
      </w:pPr>
      <w:r w:rsidRPr="00B2380B">
        <w:rPr>
          <w:rFonts w:ascii="Arial" w:hAnsi="Arial"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5B3A92C" w14:textId="77777777" w:rsidR="00B2380B" w:rsidRPr="00B2380B" w:rsidRDefault="00B2380B" w:rsidP="00B2380B">
      <w:pPr>
        <w:tabs>
          <w:tab w:val="left" w:pos="360"/>
        </w:tabs>
        <w:jc w:val="both"/>
        <w:rPr>
          <w:rFonts w:ascii="Arial" w:hAnsi="Arial" w:cs="Arial"/>
          <w:sz w:val="22"/>
          <w:szCs w:val="22"/>
        </w:rPr>
      </w:pPr>
    </w:p>
    <w:p w14:paraId="086DE597" w14:textId="77777777" w:rsidR="00B2380B" w:rsidRPr="00B2380B" w:rsidRDefault="00B2380B" w:rsidP="00B2380B">
      <w:pPr>
        <w:pStyle w:val="ListParagraph"/>
        <w:tabs>
          <w:tab w:val="left" w:pos="680"/>
        </w:tabs>
        <w:spacing w:after="0" w:line="240" w:lineRule="auto"/>
        <w:ind w:left="0"/>
        <w:jc w:val="both"/>
        <w:rPr>
          <w:rFonts w:ascii="Arial" w:hAnsi="Arial" w:cs="Arial"/>
        </w:rPr>
      </w:pPr>
      <w:r w:rsidRPr="00B2380B">
        <w:rPr>
          <w:rFonts w:ascii="Arial" w:eastAsia="TimesNewRomanPS-BoldMT" w:hAnsi="Arial" w:cs="Arial"/>
          <w:bCs/>
        </w:rPr>
        <w:t xml:space="preserve">Понуђачи који су регистровани у регистру који води Агенција за привредне регистре не морају да доставе доказ из чл. 75. став. 1. тачка 1) </w:t>
      </w:r>
      <w:r w:rsidRPr="00B2380B">
        <w:rPr>
          <w:rFonts w:ascii="Arial" w:eastAsia="TimesNewRomanPS-BoldMT" w:hAnsi="Arial" w:cs="Arial"/>
          <w:bCs/>
          <w:lang w:val="sr-Cyrl-CS"/>
        </w:rPr>
        <w:t xml:space="preserve">Закона - </w:t>
      </w:r>
      <w:r w:rsidRPr="00B2380B">
        <w:rPr>
          <w:rFonts w:ascii="Arial" w:eastAsia="TimesNewRomanPS-BoldMT" w:hAnsi="Arial" w:cs="Arial"/>
          <w:bCs/>
        </w:rPr>
        <w:t>Извод из регистра Агенције за привредне регистре, који је јавно доступан на интернет страници Агенције за привредне регистре.</w:t>
      </w:r>
    </w:p>
    <w:p w14:paraId="7B0D74D8" w14:textId="77777777" w:rsidR="00B2380B" w:rsidRPr="00B2380B" w:rsidRDefault="00B2380B" w:rsidP="00B2380B">
      <w:pPr>
        <w:pStyle w:val="ListParagraph"/>
        <w:tabs>
          <w:tab w:val="left" w:pos="680"/>
        </w:tabs>
        <w:spacing w:after="0" w:line="240" w:lineRule="auto"/>
        <w:ind w:left="0"/>
        <w:jc w:val="both"/>
        <w:rPr>
          <w:rFonts w:ascii="Arial" w:hAnsi="Arial" w:cs="Arial"/>
        </w:rPr>
      </w:pPr>
    </w:p>
    <w:p w14:paraId="4E487C00" w14:textId="77777777" w:rsidR="00B2380B" w:rsidRPr="00B2380B" w:rsidRDefault="00B2380B" w:rsidP="00B2380B">
      <w:pPr>
        <w:pStyle w:val="ListParagraph"/>
        <w:tabs>
          <w:tab w:val="left" w:pos="680"/>
        </w:tabs>
        <w:spacing w:after="0" w:line="240" w:lineRule="auto"/>
        <w:ind w:left="0"/>
        <w:jc w:val="both"/>
        <w:rPr>
          <w:rFonts w:ascii="Arial" w:eastAsia="TimesNewRomanPS-BoldMT" w:hAnsi="Arial" w:cs="Arial"/>
          <w:bCs/>
        </w:rPr>
      </w:pPr>
      <w:r w:rsidRPr="00B2380B">
        <w:rPr>
          <w:rFonts w:ascii="Arial" w:eastAsia="TimesNewRomanPS-BoldMT" w:hAnsi="Arial" w:cs="Arial"/>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4DC9FDD1" w14:textId="77777777" w:rsidR="00B2380B" w:rsidRPr="00B2380B" w:rsidRDefault="00B2380B" w:rsidP="00B2380B">
      <w:pPr>
        <w:jc w:val="both"/>
        <w:rPr>
          <w:rFonts w:ascii="Arial" w:hAnsi="Arial" w:cs="Arial"/>
          <w:sz w:val="22"/>
          <w:szCs w:val="22"/>
        </w:rPr>
      </w:pPr>
    </w:p>
    <w:p w14:paraId="591B1164" w14:textId="77777777" w:rsidR="00B2380B" w:rsidRPr="00B2380B" w:rsidRDefault="00B2380B" w:rsidP="00B2380B">
      <w:pPr>
        <w:jc w:val="both"/>
        <w:rPr>
          <w:rFonts w:ascii="Arial" w:eastAsia="TimesNewRomanPS-BoldMT" w:hAnsi="Arial" w:cs="Arial"/>
          <w:bCs/>
          <w:sz w:val="22"/>
          <w:szCs w:val="22"/>
        </w:rPr>
      </w:pPr>
      <w:r w:rsidRPr="00B2380B">
        <w:rPr>
          <w:rFonts w:ascii="Arial" w:hAnsi="Arial" w:cs="Arial"/>
          <w:sz w:val="22"/>
          <w:szCs w:val="22"/>
        </w:rPr>
        <w:t>Понуђач уписан у Регистар понуђача није дужан да приликом подношења понуде, доказује испуњеност обавезних услова из чл. 75. став. 1. тачка 1), 2) и 4) Закона. Регистар понуђача је доступан на интернет страници</w:t>
      </w:r>
      <w:r w:rsidRPr="00B2380B">
        <w:rPr>
          <w:rFonts w:ascii="Arial" w:eastAsia="TimesNewRomanPS-BoldMT" w:hAnsi="Arial" w:cs="Arial"/>
          <w:bCs/>
          <w:sz w:val="22"/>
          <w:szCs w:val="22"/>
        </w:rPr>
        <w:t xml:space="preserve"> Агенције за привредне регистре.</w:t>
      </w:r>
    </w:p>
    <w:p w14:paraId="7E771AB1" w14:textId="77777777" w:rsidR="00B2380B" w:rsidRPr="00B2380B" w:rsidRDefault="00B2380B" w:rsidP="00B2380B">
      <w:pPr>
        <w:jc w:val="both"/>
        <w:rPr>
          <w:rFonts w:ascii="Arial" w:hAnsi="Arial" w:cs="Arial"/>
          <w:sz w:val="22"/>
          <w:szCs w:val="22"/>
        </w:rPr>
      </w:pPr>
    </w:p>
    <w:p w14:paraId="3A47F1AF" w14:textId="77777777" w:rsidR="00B2380B" w:rsidRPr="00B2380B" w:rsidRDefault="00B2380B" w:rsidP="00B2380B">
      <w:pPr>
        <w:jc w:val="both"/>
        <w:rPr>
          <w:rFonts w:ascii="Arial" w:hAnsi="Arial" w:cs="Arial"/>
          <w:sz w:val="22"/>
          <w:szCs w:val="22"/>
        </w:rPr>
      </w:pPr>
      <w:r w:rsidRPr="00B2380B">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750FAA4D" w14:textId="77777777" w:rsidR="00B2380B" w:rsidRPr="00B2380B" w:rsidRDefault="00B2380B" w:rsidP="00B2380B">
      <w:pPr>
        <w:jc w:val="both"/>
        <w:rPr>
          <w:rFonts w:ascii="Arial" w:hAnsi="Arial" w:cs="Arial"/>
          <w:sz w:val="22"/>
          <w:szCs w:val="22"/>
        </w:rPr>
      </w:pPr>
    </w:p>
    <w:p w14:paraId="7505431B" w14:textId="77777777" w:rsidR="00B2380B" w:rsidRPr="00B2380B" w:rsidRDefault="00B2380B" w:rsidP="00B2380B">
      <w:pPr>
        <w:jc w:val="both"/>
        <w:rPr>
          <w:rFonts w:ascii="Arial" w:hAnsi="Arial" w:cs="Arial"/>
          <w:sz w:val="22"/>
          <w:szCs w:val="22"/>
        </w:rPr>
      </w:pPr>
      <w:r w:rsidRPr="00B2380B">
        <w:rPr>
          <w:rFonts w:ascii="Arial" w:hAnsi="Arial" w:cs="Arial"/>
          <w:sz w:val="22"/>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65EC5BD1" w14:textId="77777777" w:rsidR="00B2380B" w:rsidRPr="00B2380B" w:rsidRDefault="00B2380B" w:rsidP="00B2380B">
      <w:pPr>
        <w:jc w:val="both"/>
        <w:rPr>
          <w:rFonts w:ascii="Arial" w:hAnsi="Arial" w:cs="Arial"/>
          <w:sz w:val="22"/>
          <w:szCs w:val="22"/>
        </w:rPr>
      </w:pPr>
    </w:p>
    <w:p w14:paraId="378B4841" w14:textId="77777777" w:rsidR="00B2380B" w:rsidRPr="00B2380B" w:rsidRDefault="00B2380B" w:rsidP="00B2380B">
      <w:pPr>
        <w:jc w:val="both"/>
        <w:rPr>
          <w:rFonts w:ascii="Arial" w:hAnsi="Arial" w:cs="Arial"/>
          <w:sz w:val="22"/>
          <w:szCs w:val="22"/>
        </w:rPr>
      </w:pPr>
      <w:r w:rsidRPr="00B2380B">
        <w:rPr>
          <w:rFonts w:ascii="Arial" w:hAnsi="Arial" w:cs="Arial"/>
          <w:sz w:val="22"/>
          <w:szCs w:val="22"/>
        </w:rPr>
        <w:t>Ако се у држави у којој понуђач има седиште не издају докази из члана 77. став 1. тачка 1), 2) и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55FAB98" w14:textId="77777777" w:rsidR="00B2380B" w:rsidRPr="00B2380B" w:rsidRDefault="00B2380B" w:rsidP="00B2380B">
      <w:pPr>
        <w:ind w:left="1440"/>
        <w:jc w:val="both"/>
        <w:rPr>
          <w:rFonts w:ascii="Arial" w:hAnsi="Arial" w:cs="Arial"/>
          <w:sz w:val="22"/>
          <w:szCs w:val="22"/>
        </w:rPr>
      </w:pPr>
    </w:p>
    <w:p w14:paraId="7246D915" w14:textId="77777777" w:rsidR="00B2380B" w:rsidRPr="00B2380B" w:rsidRDefault="00B2380B" w:rsidP="00B2380B">
      <w:pPr>
        <w:jc w:val="both"/>
        <w:rPr>
          <w:rFonts w:ascii="Arial" w:hAnsi="Arial" w:cs="Arial"/>
          <w:sz w:val="22"/>
          <w:szCs w:val="22"/>
        </w:rPr>
      </w:pPr>
      <w:r w:rsidRPr="00B2380B">
        <w:rPr>
          <w:rFonts w:ascii="Arial" w:hAnsi="Arial" w:cs="Arial"/>
          <w:sz w:val="22"/>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302E601" w14:textId="77777777" w:rsidR="00B2380B" w:rsidRPr="00B2380B" w:rsidRDefault="00B2380B" w:rsidP="00B2380B">
      <w:pPr>
        <w:ind w:left="1440"/>
        <w:jc w:val="both"/>
        <w:rPr>
          <w:rFonts w:ascii="Arial" w:hAnsi="Arial" w:cs="Arial"/>
          <w:sz w:val="22"/>
          <w:szCs w:val="22"/>
        </w:rPr>
      </w:pPr>
    </w:p>
    <w:p w14:paraId="413E7314" w14:textId="77777777" w:rsidR="00B2380B" w:rsidRPr="00B2380B" w:rsidRDefault="00B2380B" w:rsidP="00B2380B">
      <w:pPr>
        <w:jc w:val="both"/>
        <w:rPr>
          <w:rFonts w:ascii="Arial" w:hAnsi="Arial" w:cs="Arial"/>
          <w:sz w:val="22"/>
          <w:szCs w:val="22"/>
        </w:rPr>
      </w:pPr>
      <w:r w:rsidRPr="00B2380B">
        <w:rPr>
          <w:rFonts w:ascii="Arial" w:hAnsi="Arial" w:cs="Arial"/>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13D1A162" w14:textId="77777777" w:rsidR="00B2380B" w:rsidRPr="00B2380B" w:rsidRDefault="00B2380B" w:rsidP="00B2380B">
      <w:pPr>
        <w:jc w:val="both"/>
        <w:rPr>
          <w:rFonts w:ascii="Arial" w:hAnsi="Arial" w:cs="Arial"/>
          <w:sz w:val="22"/>
          <w:szCs w:val="22"/>
        </w:rPr>
      </w:pPr>
    </w:p>
    <w:p w14:paraId="6C28DB48" w14:textId="77777777" w:rsidR="00B2380B" w:rsidRPr="00B2380B" w:rsidRDefault="00B2380B" w:rsidP="00B2380B">
      <w:pPr>
        <w:jc w:val="both"/>
        <w:rPr>
          <w:rFonts w:ascii="Arial" w:hAnsi="Arial" w:cs="Arial"/>
          <w:sz w:val="22"/>
          <w:szCs w:val="22"/>
        </w:rPr>
      </w:pPr>
      <w:r w:rsidRPr="00B2380B">
        <w:rPr>
          <w:rFonts w:ascii="Arial" w:hAnsi="Arial"/>
          <w:sz w:val="22"/>
          <w:szCs w:val="22"/>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14:paraId="76713936" w14:textId="77777777" w:rsidR="00B2380B" w:rsidRPr="00550B45" w:rsidRDefault="00B2380B" w:rsidP="00B2380B">
      <w:pPr>
        <w:jc w:val="both"/>
        <w:rPr>
          <w:rFonts w:ascii="Arial" w:hAnsi="Arial" w:cs="Arial"/>
          <w:szCs w:val="24"/>
        </w:rPr>
      </w:pPr>
    </w:p>
    <w:p w14:paraId="4BCEE0EF" w14:textId="77777777" w:rsidR="003E7372" w:rsidRDefault="00B2380B" w:rsidP="00B2380B">
      <w:pPr>
        <w:pStyle w:val="ListParagraph"/>
        <w:tabs>
          <w:tab w:val="left" w:pos="680"/>
        </w:tabs>
        <w:spacing w:after="0" w:line="240" w:lineRule="auto"/>
        <w:ind w:left="0"/>
        <w:jc w:val="both"/>
        <w:rPr>
          <w:rFonts w:ascii="Arial" w:eastAsia="Arial" w:hAnsi="Arial" w:cs="Arial"/>
          <w:szCs w:val="24"/>
        </w:rPr>
      </w:pPr>
      <w:r w:rsidRPr="003E7372">
        <w:rPr>
          <w:rFonts w:ascii="Arial" w:eastAsia="Arial" w:hAnsi="Arial" w:cs="Arial"/>
          <w:sz w:val="24"/>
          <w:szCs w:val="24"/>
        </w:rPr>
        <w:lastRenderedPageBreak/>
        <w:t>С</w:t>
      </w:r>
      <w:r w:rsidRPr="003E7372">
        <w:rPr>
          <w:rFonts w:ascii="Arial" w:eastAsia="Arial" w:hAnsi="Arial" w:cs="Arial"/>
          <w:spacing w:val="-1"/>
          <w:sz w:val="24"/>
          <w:szCs w:val="24"/>
        </w:rPr>
        <w:t>в</w:t>
      </w:r>
      <w:r w:rsidRPr="003E7372">
        <w:rPr>
          <w:rFonts w:ascii="Arial" w:eastAsia="Arial" w:hAnsi="Arial" w:cs="Arial"/>
          <w:sz w:val="24"/>
          <w:szCs w:val="24"/>
        </w:rPr>
        <w:t>и</w:t>
      </w:r>
      <w:r w:rsidRPr="003E7372">
        <w:rPr>
          <w:rFonts w:ascii="Arial" w:eastAsia="Arial" w:hAnsi="Arial" w:cs="Arial"/>
          <w:spacing w:val="4"/>
          <w:sz w:val="24"/>
          <w:szCs w:val="24"/>
        </w:rPr>
        <w:t xml:space="preserve"> </w:t>
      </w:r>
      <w:r w:rsidRPr="003E7372">
        <w:rPr>
          <w:rFonts w:ascii="Arial" w:eastAsia="Arial" w:hAnsi="Arial" w:cs="Arial"/>
          <w:sz w:val="24"/>
          <w:szCs w:val="24"/>
        </w:rPr>
        <w:t>извршиоци</w:t>
      </w:r>
      <w:r w:rsidRPr="003E7372">
        <w:rPr>
          <w:rFonts w:ascii="Arial" w:eastAsia="Arial" w:hAnsi="Arial" w:cs="Arial"/>
          <w:spacing w:val="3"/>
          <w:sz w:val="24"/>
          <w:szCs w:val="24"/>
        </w:rPr>
        <w:t xml:space="preserve"> </w:t>
      </w:r>
      <w:r w:rsidRPr="003E7372">
        <w:rPr>
          <w:rFonts w:ascii="Arial" w:eastAsia="Arial" w:hAnsi="Arial" w:cs="Arial"/>
          <w:sz w:val="24"/>
          <w:szCs w:val="24"/>
        </w:rPr>
        <w:t>к</w:t>
      </w:r>
      <w:r w:rsidRPr="003E7372">
        <w:rPr>
          <w:rFonts w:ascii="Arial" w:eastAsia="Arial" w:hAnsi="Arial" w:cs="Arial"/>
          <w:spacing w:val="1"/>
          <w:sz w:val="24"/>
          <w:szCs w:val="24"/>
        </w:rPr>
        <w:t>о</w:t>
      </w:r>
      <w:r w:rsidRPr="003E7372">
        <w:rPr>
          <w:rFonts w:ascii="Arial" w:eastAsia="Arial" w:hAnsi="Arial" w:cs="Arial"/>
          <w:sz w:val="24"/>
          <w:szCs w:val="24"/>
        </w:rPr>
        <w:t>је</w:t>
      </w:r>
      <w:r w:rsidRPr="003E7372">
        <w:rPr>
          <w:rFonts w:ascii="Arial" w:eastAsia="Arial" w:hAnsi="Arial" w:cs="Arial"/>
          <w:spacing w:val="4"/>
          <w:sz w:val="24"/>
          <w:szCs w:val="24"/>
        </w:rPr>
        <w:t xml:space="preserve"> </w:t>
      </w:r>
      <w:r w:rsidRPr="003E7372">
        <w:rPr>
          <w:rFonts w:ascii="Arial" w:eastAsia="Arial" w:hAnsi="Arial" w:cs="Arial"/>
          <w:spacing w:val="-3"/>
          <w:sz w:val="24"/>
          <w:szCs w:val="24"/>
        </w:rPr>
        <w:t>ј</w:t>
      </w:r>
      <w:r w:rsidRPr="003E7372">
        <w:rPr>
          <w:rFonts w:ascii="Arial" w:eastAsia="Arial" w:hAnsi="Arial" w:cs="Arial"/>
          <w:sz w:val="24"/>
          <w:szCs w:val="24"/>
        </w:rPr>
        <w:t>е</w:t>
      </w:r>
      <w:r w:rsidRPr="003E7372">
        <w:rPr>
          <w:rFonts w:ascii="Arial" w:eastAsia="Arial" w:hAnsi="Arial" w:cs="Arial"/>
          <w:spacing w:val="4"/>
          <w:sz w:val="24"/>
          <w:szCs w:val="24"/>
        </w:rPr>
        <w:t xml:space="preserve"> </w:t>
      </w:r>
      <w:r w:rsidRPr="003E7372">
        <w:rPr>
          <w:rFonts w:ascii="Arial" w:eastAsia="Arial" w:hAnsi="Arial" w:cs="Arial"/>
          <w:sz w:val="24"/>
          <w:szCs w:val="24"/>
        </w:rPr>
        <w:t>пон</w:t>
      </w:r>
      <w:r w:rsidRPr="003E7372">
        <w:rPr>
          <w:rFonts w:ascii="Arial" w:eastAsia="Arial" w:hAnsi="Arial" w:cs="Arial"/>
          <w:spacing w:val="-2"/>
          <w:sz w:val="24"/>
          <w:szCs w:val="24"/>
        </w:rPr>
        <w:t>у</w:t>
      </w:r>
      <w:r w:rsidRPr="003E7372">
        <w:rPr>
          <w:rFonts w:ascii="Arial" w:eastAsia="Arial" w:hAnsi="Arial" w:cs="Arial"/>
          <w:spacing w:val="1"/>
          <w:sz w:val="24"/>
          <w:szCs w:val="24"/>
        </w:rPr>
        <w:t>ђа</w:t>
      </w:r>
      <w:r w:rsidRPr="003E7372">
        <w:rPr>
          <w:rFonts w:ascii="Arial" w:eastAsia="Arial" w:hAnsi="Arial" w:cs="Arial"/>
          <w:sz w:val="24"/>
          <w:szCs w:val="24"/>
        </w:rPr>
        <w:t>ч</w:t>
      </w:r>
      <w:r w:rsidRPr="003E7372">
        <w:rPr>
          <w:rFonts w:ascii="Arial" w:eastAsia="Arial" w:hAnsi="Arial" w:cs="Arial"/>
          <w:spacing w:val="3"/>
          <w:sz w:val="24"/>
          <w:szCs w:val="24"/>
        </w:rPr>
        <w:t xml:space="preserve"> </w:t>
      </w:r>
      <w:r w:rsidRPr="003E7372">
        <w:rPr>
          <w:rFonts w:ascii="Arial" w:eastAsia="Arial" w:hAnsi="Arial" w:cs="Arial"/>
          <w:sz w:val="24"/>
          <w:szCs w:val="24"/>
        </w:rPr>
        <w:t>нав</w:t>
      </w:r>
      <w:r w:rsidRPr="003E7372">
        <w:rPr>
          <w:rFonts w:ascii="Arial" w:eastAsia="Arial" w:hAnsi="Arial" w:cs="Arial"/>
          <w:spacing w:val="1"/>
          <w:sz w:val="24"/>
          <w:szCs w:val="24"/>
        </w:rPr>
        <w:t>е</w:t>
      </w:r>
      <w:r w:rsidRPr="003E7372">
        <w:rPr>
          <w:rFonts w:ascii="Arial" w:eastAsia="Arial" w:hAnsi="Arial" w:cs="Arial"/>
          <w:sz w:val="24"/>
          <w:szCs w:val="24"/>
        </w:rPr>
        <w:t>о</w:t>
      </w:r>
      <w:r w:rsidRPr="003E7372">
        <w:rPr>
          <w:rFonts w:ascii="Arial" w:eastAsia="Arial" w:hAnsi="Arial" w:cs="Arial"/>
          <w:spacing w:val="4"/>
          <w:sz w:val="24"/>
          <w:szCs w:val="24"/>
        </w:rPr>
        <w:t xml:space="preserve"> </w:t>
      </w:r>
      <w:r w:rsidRPr="003E7372">
        <w:rPr>
          <w:rFonts w:ascii="Arial" w:eastAsia="Arial" w:hAnsi="Arial" w:cs="Arial"/>
          <w:sz w:val="24"/>
          <w:szCs w:val="24"/>
        </w:rPr>
        <w:t>у</w:t>
      </w:r>
      <w:r w:rsidRPr="003E7372">
        <w:rPr>
          <w:rFonts w:ascii="Arial" w:eastAsia="Arial" w:hAnsi="Arial" w:cs="Arial"/>
          <w:spacing w:val="1"/>
          <w:sz w:val="24"/>
          <w:szCs w:val="24"/>
        </w:rPr>
        <w:t xml:space="preserve"> </w:t>
      </w:r>
      <w:r w:rsidRPr="003E7372">
        <w:rPr>
          <w:rFonts w:ascii="Arial" w:eastAsia="Arial" w:hAnsi="Arial" w:cs="Arial"/>
          <w:sz w:val="24"/>
          <w:szCs w:val="24"/>
        </w:rPr>
        <w:t>свој</w:t>
      </w:r>
      <w:r w:rsidRPr="003E7372">
        <w:rPr>
          <w:rFonts w:ascii="Arial" w:eastAsia="Arial" w:hAnsi="Arial" w:cs="Arial"/>
          <w:spacing w:val="1"/>
          <w:sz w:val="24"/>
          <w:szCs w:val="24"/>
        </w:rPr>
        <w:t>о</w:t>
      </w:r>
      <w:r w:rsidRPr="003E7372">
        <w:rPr>
          <w:rFonts w:ascii="Arial" w:eastAsia="Arial" w:hAnsi="Arial" w:cs="Arial"/>
          <w:sz w:val="24"/>
          <w:szCs w:val="24"/>
        </w:rPr>
        <w:t>ј</w:t>
      </w:r>
      <w:r w:rsidRPr="003E7372">
        <w:rPr>
          <w:rFonts w:ascii="Arial" w:eastAsia="Arial" w:hAnsi="Arial" w:cs="Arial"/>
          <w:spacing w:val="3"/>
          <w:sz w:val="24"/>
          <w:szCs w:val="24"/>
        </w:rPr>
        <w:t xml:space="preserve"> </w:t>
      </w:r>
      <w:r w:rsidRPr="003E7372">
        <w:rPr>
          <w:rFonts w:ascii="Arial" w:eastAsia="Arial" w:hAnsi="Arial" w:cs="Arial"/>
          <w:sz w:val="24"/>
          <w:szCs w:val="24"/>
        </w:rPr>
        <w:t>пон</w:t>
      </w:r>
      <w:r w:rsidRPr="003E7372">
        <w:rPr>
          <w:rFonts w:ascii="Arial" w:eastAsia="Arial" w:hAnsi="Arial" w:cs="Arial"/>
          <w:spacing w:val="-2"/>
          <w:sz w:val="24"/>
          <w:szCs w:val="24"/>
        </w:rPr>
        <w:t>у</w:t>
      </w:r>
      <w:r w:rsidRPr="003E7372">
        <w:rPr>
          <w:rFonts w:ascii="Arial" w:eastAsia="Arial" w:hAnsi="Arial" w:cs="Arial"/>
          <w:spacing w:val="-1"/>
          <w:sz w:val="24"/>
          <w:szCs w:val="24"/>
        </w:rPr>
        <w:t>д</w:t>
      </w:r>
      <w:r w:rsidRPr="003E7372">
        <w:rPr>
          <w:rFonts w:ascii="Arial" w:eastAsia="Arial" w:hAnsi="Arial" w:cs="Arial"/>
          <w:sz w:val="24"/>
          <w:szCs w:val="24"/>
        </w:rPr>
        <w:t>и,</w:t>
      </w:r>
      <w:r w:rsidRPr="003E7372">
        <w:rPr>
          <w:rFonts w:ascii="Arial" w:eastAsia="Arial" w:hAnsi="Arial" w:cs="Arial"/>
          <w:spacing w:val="4"/>
          <w:sz w:val="24"/>
          <w:szCs w:val="24"/>
        </w:rPr>
        <w:t xml:space="preserve"> </w:t>
      </w:r>
      <w:r w:rsidRPr="003E7372">
        <w:rPr>
          <w:rFonts w:ascii="Arial" w:eastAsia="Arial" w:hAnsi="Arial" w:cs="Arial"/>
          <w:sz w:val="24"/>
          <w:szCs w:val="24"/>
        </w:rPr>
        <w:t>м</w:t>
      </w:r>
      <w:r w:rsidRPr="003E7372">
        <w:rPr>
          <w:rFonts w:ascii="Arial" w:eastAsia="Arial" w:hAnsi="Arial" w:cs="Arial"/>
          <w:spacing w:val="1"/>
          <w:sz w:val="24"/>
          <w:szCs w:val="24"/>
        </w:rPr>
        <w:t>ора</w:t>
      </w:r>
      <w:r w:rsidRPr="003E7372">
        <w:rPr>
          <w:rFonts w:ascii="Arial" w:eastAsia="Arial" w:hAnsi="Arial" w:cs="Arial"/>
          <w:sz w:val="24"/>
          <w:szCs w:val="24"/>
        </w:rPr>
        <w:t xml:space="preserve">ју </w:t>
      </w:r>
      <w:r w:rsidRPr="003E7372">
        <w:rPr>
          <w:rFonts w:ascii="Arial" w:eastAsia="Arial" w:hAnsi="Arial" w:cs="Arial"/>
          <w:spacing w:val="1"/>
          <w:sz w:val="24"/>
          <w:szCs w:val="24"/>
        </w:rPr>
        <w:t>б</w:t>
      </w:r>
      <w:r w:rsidRPr="003E7372">
        <w:rPr>
          <w:rFonts w:ascii="Arial" w:eastAsia="Arial" w:hAnsi="Arial" w:cs="Arial"/>
          <w:sz w:val="24"/>
          <w:szCs w:val="24"/>
        </w:rPr>
        <w:t>ити</w:t>
      </w:r>
      <w:r w:rsidRPr="003E7372">
        <w:rPr>
          <w:rFonts w:ascii="Arial" w:eastAsia="Arial" w:hAnsi="Arial" w:cs="Arial"/>
          <w:spacing w:val="4"/>
          <w:sz w:val="24"/>
          <w:szCs w:val="24"/>
        </w:rPr>
        <w:t xml:space="preserve"> </w:t>
      </w:r>
      <w:r w:rsidRPr="003E7372">
        <w:rPr>
          <w:rFonts w:ascii="Arial" w:eastAsia="Arial" w:hAnsi="Arial" w:cs="Arial"/>
          <w:spacing w:val="1"/>
          <w:sz w:val="24"/>
          <w:szCs w:val="24"/>
        </w:rPr>
        <w:t>а</w:t>
      </w:r>
      <w:r w:rsidRPr="003E7372">
        <w:rPr>
          <w:rFonts w:ascii="Arial" w:eastAsia="Arial" w:hAnsi="Arial" w:cs="Arial"/>
          <w:sz w:val="24"/>
          <w:szCs w:val="24"/>
        </w:rPr>
        <w:t>н</w:t>
      </w:r>
      <w:r w:rsidRPr="003E7372">
        <w:rPr>
          <w:rFonts w:ascii="Arial" w:eastAsia="Arial" w:hAnsi="Arial" w:cs="Arial"/>
          <w:spacing w:val="-2"/>
          <w:sz w:val="24"/>
          <w:szCs w:val="24"/>
        </w:rPr>
        <w:t>г</w:t>
      </w:r>
      <w:r w:rsidRPr="003E7372">
        <w:rPr>
          <w:rFonts w:ascii="Arial" w:eastAsia="Arial" w:hAnsi="Arial" w:cs="Arial"/>
          <w:spacing w:val="1"/>
          <w:sz w:val="24"/>
          <w:szCs w:val="24"/>
        </w:rPr>
        <w:t>а</w:t>
      </w:r>
      <w:r w:rsidRPr="003E7372">
        <w:rPr>
          <w:rFonts w:ascii="Arial" w:eastAsia="Arial" w:hAnsi="Arial" w:cs="Arial"/>
          <w:sz w:val="24"/>
          <w:szCs w:val="24"/>
        </w:rPr>
        <w:t>ж</w:t>
      </w:r>
      <w:r w:rsidRPr="003E7372">
        <w:rPr>
          <w:rFonts w:ascii="Arial" w:eastAsia="Arial" w:hAnsi="Arial" w:cs="Arial"/>
          <w:spacing w:val="1"/>
          <w:sz w:val="24"/>
          <w:szCs w:val="24"/>
        </w:rPr>
        <w:t>о</w:t>
      </w:r>
      <w:r w:rsidRPr="003E7372">
        <w:rPr>
          <w:rFonts w:ascii="Arial" w:eastAsia="Arial" w:hAnsi="Arial" w:cs="Arial"/>
          <w:sz w:val="24"/>
          <w:szCs w:val="24"/>
        </w:rPr>
        <w:t>вани</w:t>
      </w:r>
      <w:r w:rsidRPr="003E7372">
        <w:rPr>
          <w:rFonts w:ascii="Arial" w:eastAsia="Arial" w:hAnsi="Arial" w:cs="Arial"/>
          <w:spacing w:val="4"/>
          <w:sz w:val="24"/>
          <w:szCs w:val="24"/>
        </w:rPr>
        <w:t xml:space="preserve"> </w:t>
      </w:r>
      <w:r w:rsidRPr="003E7372">
        <w:rPr>
          <w:rFonts w:ascii="Arial" w:eastAsia="Arial" w:hAnsi="Arial" w:cs="Arial"/>
          <w:sz w:val="24"/>
          <w:szCs w:val="24"/>
        </w:rPr>
        <w:t>у изврш</w:t>
      </w:r>
      <w:r w:rsidRPr="003E7372">
        <w:rPr>
          <w:rFonts w:ascii="Arial" w:eastAsia="Arial" w:hAnsi="Arial" w:cs="Arial"/>
          <w:spacing w:val="1"/>
          <w:sz w:val="24"/>
          <w:szCs w:val="24"/>
        </w:rPr>
        <w:t>е</w:t>
      </w:r>
      <w:r w:rsidRPr="003E7372">
        <w:rPr>
          <w:rFonts w:ascii="Arial" w:eastAsia="Arial" w:hAnsi="Arial" w:cs="Arial"/>
          <w:spacing w:val="-1"/>
          <w:sz w:val="24"/>
          <w:szCs w:val="24"/>
        </w:rPr>
        <w:t>њ</w:t>
      </w:r>
      <w:r w:rsidRPr="003E7372">
        <w:rPr>
          <w:rFonts w:ascii="Arial" w:eastAsia="Arial" w:hAnsi="Arial" w:cs="Arial"/>
          <w:sz w:val="24"/>
          <w:szCs w:val="24"/>
        </w:rPr>
        <w:t>у</w:t>
      </w:r>
      <w:r w:rsidRPr="003E7372">
        <w:rPr>
          <w:rFonts w:ascii="Arial" w:eastAsia="Arial" w:hAnsi="Arial" w:cs="Arial"/>
          <w:spacing w:val="1"/>
          <w:sz w:val="24"/>
          <w:szCs w:val="24"/>
        </w:rPr>
        <w:t xml:space="preserve"> </w:t>
      </w:r>
      <w:r w:rsidRPr="003E7372">
        <w:rPr>
          <w:rFonts w:ascii="Arial" w:eastAsia="Arial" w:hAnsi="Arial" w:cs="Arial"/>
          <w:sz w:val="24"/>
          <w:szCs w:val="24"/>
        </w:rPr>
        <w:t>набавк</w:t>
      </w:r>
      <w:r w:rsidRPr="003E7372">
        <w:rPr>
          <w:rFonts w:ascii="Arial" w:eastAsia="Arial" w:hAnsi="Arial" w:cs="Arial"/>
          <w:spacing w:val="1"/>
          <w:sz w:val="24"/>
          <w:szCs w:val="24"/>
        </w:rPr>
        <w:t>е</w:t>
      </w:r>
      <w:r w:rsidRPr="003E7372">
        <w:rPr>
          <w:rFonts w:ascii="Arial" w:eastAsia="Arial" w:hAnsi="Arial" w:cs="Arial"/>
          <w:sz w:val="24"/>
          <w:szCs w:val="24"/>
        </w:rPr>
        <w:t>, а</w:t>
      </w:r>
      <w:r w:rsidRPr="003E7372">
        <w:rPr>
          <w:rFonts w:ascii="Arial" w:eastAsia="Arial" w:hAnsi="Arial" w:cs="Arial"/>
          <w:spacing w:val="3"/>
          <w:sz w:val="24"/>
          <w:szCs w:val="24"/>
        </w:rPr>
        <w:t xml:space="preserve"> </w:t>
      </w:r>
      <w:r w:rsidRPr="003E7372">
        <w:rPr>
          <w:rFonts w:ascii="Arial" w:eastAsia="Arial" w:hAnsi="Arial" w:cs="Arial"/>
          <w:sz w:val="24"/>
          <w:szCs w:val="24"/>
        </w:rPr>
        <w:t>по</w:t>
      </w:r>
      <w:r w:rsidRPr="003E7372">
        <w:rPr>
          <w:rFonts w:ascii="Arial" w:eastAsia="Arial" w:hAnsi="Arial" w:cs="Arial"/>
          <w:spacing w:val="3"/>
          <w:sz w:val="24"/>
          <w:szCs w:val="24"/>
        </w:rPr>
        <w:t xml:space="preserve"> </w:t>
      </w:r>
      <w:r w:rsidRPr="003E7372">
        <w:rPr>
          <w:rFonts w:ascii="Arial" w:eastAsia="Arial" w:hAnsi="Arial" w:cs="Arial"/>
          <w:sz w:val="24"/>
          <w:szCs w:val="24"/>
        </w:rPr>
        <w:t>из</w:t>
      </w:r>
      <w:r w:rsidRPr="003E7372">
        <w:rPr>
          <w:rFonts w:ascii="Arial" w:eastAsia="Arial" w:hAnsi="Arial" w:cs="Arial"/>
          <w:spacing w:val="-3"/>
          <w:sz w:val="24"/>
          <w:szCs w:val="24"/>
        </w:rPr>
        <w:t>в</w:t>
      </w:r>
      <w:r w:rsidRPr="003E7372">
        <w:rPr>
          <w:rFonts w:ascii="Arial" w:eastAsia="Arial" w:hAnsi="Arial" w:cs="Arial"/>
          <w:spacing w:val="1"/>
          <w:sz w:val="24"/>
          <w:szCs w:val="24"/>
        </w:rPr>
        <w:t>р</w:t>
      </w:r>
      <w:r w:rsidRPr="003E7372">
        <w:rPr>
          <w:rFonts w:ascii="Arial" w:eastAsia="Arial" w:hAnsi="Arial" w:cs="Arial"/>
          <w:sz w:val="24"/>
          <w:szCs w:val="24"/>
        </w:rPr>
        <w:t>шен</w:t>
      </w:r>
      <w:r w:rsidRPr="003E7372">
        <w:rPr>
          <w:rFonts w:ascii="Arial" w:eastAsia="Arial" w:hAnsi="Arial" w:cs="Arial"/>
          <w:spacing w:val="1"/>
          <w:sz w:val="24"/>
          <w:szCs w:val="24"/>
        </w:rPr>
        <w:t>о</w:t>
      </w:r>
      <w:r w:rsidRPr="003E7372">
        <w:rPr>
          <w:rFonts w:ascii="Arial" w:eastAsia="Arial" w:hAnsi="Arial" w:cs="Arial"/>
          <w:sz w:val="24"/>
          <w:szCs w:val="24"/>
        </w:rPr>
        <w:t>м и</w:t>
      </w:r>
      <w:r w:rsidRPr="003E7372">
        <w:rPr>
          <w:rFonts w:ascii="Arial" w:eastAsia="Arial" w:hAnsi="Arial" w:cs="Arial"/>
          <w:spacing w:val="-2"/>
          <w:sz w:val="24"/>
          <w:szCs w:val="24"/>
        </w:rPr>
        <w:t>з</w:t>
      </w:r>
      <w:r w:rsidRPr="003E7372">
        <w:rPr>
          <w:rFonts w:ascii="Arial" w:eastAsia="Arial" w:hAnsi="Arial" w:cs="Arial"/>
          <w:spacing w:val="-1"/>
          <w:sz w:val="24"/>
          <w:szCs w:val="24"/>
        </w:rPr>
        <w:t>б</w:t>
      </w:r>
      <w:r w:rsidRPr="003E7372">
        <w:rPr>
          <w:rFonts w:ascii="Arial" w:eastAsia="Arial" w:hAnsi="Arial" w:cs="Arial"/>
          <w:spacing w:val="1"/>
          <w:sz w:val="24"/>
          <w:szCs w:val="24"/>
        </w:rPr>
        <w:t>ор</w:t>
      </w:r>
      <w:r w:rsidRPr="003E7372">
        <w:rPr>
          <w:rFonts w:ascii="Arial" w:eastAsia="Arial" w:hAnsi="Arial" w:cs="Arial"/>
          <w:sz w:val="24"/>
          <w:szCs w:val="24"/>
        </w:rPr>
        <w:t>у најпов</w:t>
      </w:r>
      <w:r w:rsidRPr="003E7372">
        <w:rPr>
          <w:rFonts w:ascii="Arial" w:eastAsia="Arial" w:hAnsi="Arial" w:cs="Arial"/>
          <w:spacing w:val="1"/>
          <w:sz w:val="24"/>
          <w:szCs w:val="24"/>
        </w:rPr>
        <w:t>ољ</w:t>
      </w:r>
      <w:r w:rsidRPr="003E7372">
        <w:rPr>
          <w:rFonts w:ascii="Arial" w:eastAsia="Arial" w:hAnsi="Arial" w:cs="Arial"/>
          <w:sz w:val="24"/>
          <w:szCs w:val="24"/>
        </w:rPr>
        <w:t>ни</w:t>
      </w:r>
      <w:r w:rsidRPr="003E7372">
        <w:rPr>
          <w:rFonts w:ascii="Arial" w:eastAsia="Arial" w:hAnsi="Arial" w:cs="Arial"/>
          <w:spacing w:val="-1"/>
          <w:sz w:val="24"/>
          <w:szCs w:val="24"/>
        </w:rPr>
        <w:t>ј</w:t>
      </w:r>
      <w:r w:rsidRPr="003E7372">
        <w:rPr>
          <w:rFonts w:ascii="Arial" w:eastAsia="Arial" w:hAnsi="Arial" w:cs="Arial"/>
          <w:sz w:val="24"/>
          <w:szCs w:val="24"/>
        </w:rPr>
        <w:t>е</w:t>
      </w:r>
      <w:r w:rsidRPr="003E7372">
        <w:rPr>
          <w:rFonts w:ascii="Arial" w:eastAsia="Arial" w:hAnsi="Arial" w:cs="Arial"/>
          <w:spacing w:val="3"/>
          <w:sz w:val="24"/>
          <w:szCs w:val="24"/>
        </w:rPr>
        <w:t xml:space="preserve"> </w:t>
      </w:r>
      <w:r w:rsidRPr="003E7372">
        <w:rPr>
          <w:rFonts w:ascii="Arial" w:eastAsia="Arial" w:hAnsi="Arial" w:cs="Arial"/>
          <w:spacing w:val="-3"/>
          <w:sz w:val="24"/>
          <w:szCs w:val="24"/>
        </w:rPr>
        <w:t>п</w:t>
      </w:r>
      <w:r w:rsidRPr="003E7372">
        <w:rPr>
          <w:rFonts w:ascii="Arial" w:eastAsia="Arial" w:hAnsi="Arial" w:cs="Arial"/>
          <w:spacing w:val="1"/>
          <w:sz w:val="24"/>
          <w:szCs w:val="24"/>
        </w:rPr>
        <w:t>о</w:t>
      </w:r>
      <w:r w:rsidRPr="003E7372">
        <w:rPr>
          <w:rFonts w:ascii="Arial" w:eastAsia="Arial" w:hAnsi="Arial" w:cs="Arial"/>
          <w:sz w:val="24"/>
          <w:szCs w:val="24"/>
        </w:rPr>
        <w:t>н</w:t>
      </w:r>
      <w:r w:rsidRPr="003E7372">
        <w:rPr>
          <w:rFonts w:ascii="Arial" w:eastAsia="Arial" w:hAnsi="Arial" w:cs="Arial"/>
          <w:spacing w:val="-3"/>
          <w:sz w:val="24"/>
          <w:szCs w:val="24"/>
        </w:rPr>
        <w:t>у</w:t>
      </w:r>
      <w:r w:rsidRPr="003E7372">
        <w:rPr>
          <w:rFonts w:ascii="Arial" w:eastAsia="Arial" w:hAnsi="Arial" w:cs="Arial"/>
          <w:spacing w:val="-1"/>
          <w:sz w:val="24"/>
          <w:szCs w:val="24"/>
        </w:rPr>
        <w:t>д</w:t>
      </w:r>
      <w:r w:rsidRPr="003E7372">
        <w:rPr>
          <w:rFonts w:ascii="Arial" w:eastAsia="Arial" w:hAnsi="Arial" w:cs="Arial"/>
          <w:sz w:val="24"/>
          <w:szCs w:val="24"/>
        </w:rPr>
        <w:t>е</w:t>
      </w:r>
      <w:r w:rsidRPr="003E7372">
        <w:rPr>
          <w:rFonts w:ascii="Arial" w:eastAsia="Arial" w:hAnsi="Arial" w:cs="Arial"/>
          <w:spacing w:val="9"/>
          <w:sz w:val="24"/>
          <w:szCs w:val="24"/>
        </w:rPr>
        <w:t xml:space="preserve"> </w:t>
      </w:r>
      <w:r w:rsidRPr="003E7372">
        <w:rPr>
          <w:rFonts w:ascii="Arial" w:eastAsia="Arial" w:hAnsi="Arial" w:cs="Arial"/>
          <w:sz w:val="24"/>
          <w:szCs w:val="24"/>
        </w:rPr>
        <w:t>и</w:t>
      </w:r>
      <w:r w:rsidRPr="003E7372">
        <w:rPr>
          <w:rFonts w:ascii="Arial" w:eastAsia="Arial" w:hAnsi="Arial" w:cs="Arial"/>
          <w:spacing w:val="3"/>
          <w:sz w:val="24"/>
          <w:szCs w:val="24"/>
        </w:rPr>
        <w:t xml:space="preserve"> </w:t>
      </w:r>
      <w:r w:rsidRPr="003E7372">
        <w:rPr>
          <w:rFonts w:ascii="Arial" w:eastAsia="Arial" w:hAnsi="Arial" w:cs="Arial"/>
          <w:spacing w:val="-1"/>
          <w:sz w:val="24"/>
          <w:szCs w:val="24"/>
        </w:rPr>
        <w:t>д</w:t>
      </w:r>
      <w:r w:rsidRPr="003E7372">
        <w:rPr>
          <w:rFonts w:ascii="Arial" w:eastAsia="Arial" w:hAnsi="Arial" w:cs="Arial"/>
          <w:spacing w:val="1"/>
          <w:sz w:val="24"/>
          <w:szCs w:val="24"/>
        </w:rPr>
        <w:t>о</w:t>
      </w:r>
      <w:r w:rsidRPr="003E7372">
        <w:rPr>
          <w:rFonts w:ascii="Arial" w:eastAsia="Arial" w:hAnsi="Arial" w:cs="Arial"/>
          <w:spacing w:val="-1"/>
          <w:sz w:val="24"/>
          <w:szCs w:val="24"/>
        </w:rPr>
        <w:t>д</w:t>
      </w:r>
      <w:r w:rsidRPr="003E7372">
        <w:rPr>
          <w:rFonts w:ascii="Arial" w:eastAsia="Arial" w:hAnsi="Arial" w:cs="Arial"/>
          <w:spacing w:val="1"/>
          <w:sz w:val="24"/>
          <w:szCs w:val="24"/>
        </w:rPr>
        <w:t>е</w:t>
      </w:r>
      <w:r w:rsidRPr="003E7372">
        <w:rPr>
          <w:rFonts w:ascii="Arial" w:eastAsia="Arial" w:hAnsi="Arial" w:cs="Arial"/>
          <w:spacing w:val="-1"/>
          <w:sz w:val="24"/>
          <w:szCs w:val="24"/>
        </w:rPr>
        <w:t>л</w:t>
      </w:r>
      <w:r w:rsidRPr="003E7372">
        <w:rPr>
          <w:rFonts w:ascii="Arial" w:eastAsia="Arial" w:hAnsi="Arial" w:cs="Arial"/>
          <w:sz w:val="24"/>
          <w:szCs w:val="24"/>
        </w:rPr>
        <w:t xml:space="preserve">и </w:t>
      </w:r>
      <w:r w:rsidRPr="003E7372">
        <w:rPr>
          <w:rFonts w:ascii="Arial" w:eastAsia="Arial" w:hAnsi="Arial" w:cs="Arial"/>
          <w:spacing w:val="-2"/>
          <w:sz w:val="24"/>
          <w:szCs w:val="24"/>
        </w:rPr>
        <w:t>у</w:t>
      </w:r>
      <w:r w:rsidRPr="003E7372">
        <w:rPr>
          <w:rFonts w:ascii="Arial" w:eastAsia="Arial" w:hAnsi="Arial" w:cs="Arial"/>
          <w:spacing w:val="-1"/>
          <w:sz w:val="24"/>
          <w:szCs w:val="24"/>
        </w:rPr>
        <w:t>г</w:t>
      </w:r>
      <w:r w:rsidRPr="003E7372">
        <w:rPr>
          <w:rFonts w:ascii="Arial" w:eastAsia="Arial" w:hAnsi="Arial" w:cs="Arial"/>
          <w:spacing w:val="1"/>
          <w:sz w:val="24"/>
          <w:szCs w:val="24"/>
        </w:rPr>
        <w:t>о</w:t>
      </w:r>
      <w:r w:rsidRPr="003E7372">
        <w:rPr>
          <w:rFonts w:ascii="Arial" w:eastAsia="Arial" w:hAnsi="Arial" w:cs="Arial"/>
          <w:sz w:val="24"/>
          <w:szCs w:val="24"/>
        </w:rPr>
        <w:t>во</w:t>
      </w:r>
      <w:r w:rsidRPr="003E7372">
        <w:rPr>
          <w:rFonts w:ascii="Arial" w:eastAsia="Arial" w:hAnsi="Arial" w:cs="Arial"/>
          <w:spacing w:val="1"/>
          <w:sz w:val="24"/>
          <w:szCs w:val="24"/>
        </w:rPr>
        <w:t>ра</w:t>
      </w:r>
      <w:r w:rsidRPr="00550B45">
        <w:rPr>
          <w:rFonts w:ascii="Arial" w:eastAsia="Arial" w:hAnsi="Arial" w:cs="Arial"/>
          <w:szCs w:val="24"/>
        </w:rPr>
        <w:t>.</w:t>
      </w:r>
    </w:p>
    <w:p w14:paraId="311E434C" w14:textId="77777777" w:rsidR="00881326" w:rsidRDefault="00881326" w:rsidP="00B2380B">
      <w:pPr>
        <w:pStyle w:val="ListParagraph"/>
        <w:tabs>
          <w:tab w:val="left" w:pos="680"/>
        </w:tabs>
        <w:spacing w:after="0" w:line="240" w:lineRule="auto"/>
        <w:ind w:left="0"/>
        <w:jc w:val="both"/>
        <w:rPr>
          <w:rFonts w:ascii="Arial" w:eastAsia="Arial" w:hAnsi="Arial" w:cs="Arial"/>
          <w:szCs w:val="24"/>
        </w:rPr>
      </w:pPr>
    </w:p>
    <w:p w14:paraId="71087C9E" w14:textId="77777777" w:rsidR="00881326" w:rsidRDefault="00881326" w:rsidP="00B2380B">
      <w:pPr>
        <w:pStyle w:val="ListParagraph"/>
        <w:tabs>
          <w:tab w:val="left" w:pos="680"/>
        </w:tabs>
        <w:spacing w:after="0" w:line="240" w:lineRule="auto"/>
        <w:ind w:left="0"/>
        <w:jc w:val="both"/>
        <w:rPr>
          <w:rFonts w:ascii="Arial" w:eastAsia="Arial" w:hAnsi="Arial" w:cs="Arial"/>
          <w:szCs w:val="24"/>
        </w:rPr>
      </w:pPr>
    </w:p>
    <w:p w14:paraId="6DA1BA93" w14:textId="77777777" w:rsidR="00881326" w:rsidRDefault="00881326" w:rsidP="00B2380B">
      <w:pPr>
        <w:pStyle w:val="ListParagraph"/>
        <w:tabs>
          <w:tab w:val="left" w:pos="680"/>
        </w:tabs>
        <w:spacing w:after="0" w:line="240" w:lineRule="auto"/>
        <w:ind w:left="0"/>
        <w:jc w:val="both"/>
        <w:rPr>
          <w:rFonts w:ascii="Arial" w:eastAsia="Arial" w:hAnsi="Arial" w:cs="Arial"/>
          <w:szCs w:val="24"/>
        </w:rPr>
      </w:pPr>
    </w:p>
    <w:p w14:paraId="707F78EF" w14:textId="77777777" w:rsidR="00881326" w:rsidRDefault="00881326" w:rsidP="00B2380B">
      <w:pPr>
        <w:pStyle w:val="ListParagraph"/>
        <w:tabs>
          <w:tab w:val="left" w:pos="680"/>
        </w:tabs>
        <w:spacing w:after="0" w:line="240" w:lineRule="auto"/>
        <w:ind w:left="0"/>
        <w:jc w:val="both"/>
        <w:rPr>
          <w:rFonts w:ascii="Arial" w:eastAsia="Arial" w:hAnsi="Arial" w:cs="Arial"/>
          <w:szCs w:val="24"/>
        </w:rPr>
      </w:pPr>
    </w:p>
    <w:p w14:paraId="654F5971" w14:textId="77777777" w:rsidR="00881326" w:rsidRDefault="00881326" w:rsidP="00B2380B">
      <w:pPr>
        <w:pStyle w:val="ListParagraph"/>
        <w:tabs>
          <w:tab w:val="left" w:pos="680"/>
        </w:tabs>
        <w:spacing w:after="0" w:line="240" w:lineRule="auto"/>
        <w:ind w:left="0"/>
        <w:jc w:val="both"/>
        <w:rPr>
          <w:rFonts w:ascii="Arial" w:eastAsia="Arial" w:hAnsi="Arial" w:cs="Arial"/>
          <w:szCs w:val="24"/>
        </w:rPr>
      </w:pPr>
    </w:p>
    <w:p w14:paraId="30271E31" w14:textId="77777777" w:rsidR="00881326" w:rsidRDefault="00881326" w:rsidP="00B2380B">
      <w:pPr>
        <w:pStyle w:val="ListParagraph"/>
        <w:tabs>
          <w:tab w:val="left" w:pos="680"/>
        </w:tabs>
        <w:spacing w:after="0" w:line="240" w:lineRule="auto"/>
        <w:ind w:left="0"/>
        <w:jc w:val="both"/>
        <w:rPr>
          <w:rFonts w:ascii="Arial" w:eastAsia="Arial" w:hAnsi="Arial" w:cs="Arial"/>
          <w:szCs w:val="24"/>
        </w:rPr>
      </w:pPr>
    </w:p>
    <w:p w14:paraId="67BE04FB" w14:textId="77777777" w:rsidR="00881326" w:rsidRDefault="00881326" w:rsidP="00B2380B">
      <w:pPr>
        <w:pStyle w:val="ListParagraph"/>
        <w:tabs>
          <w:tab w:val="left" w:pos="680"/>
        </w:tabs>
        <w:spacing w:after="0" w:line="240" w:lineRule="auto"/>
        <w:ind w:left="0"/>
        <w:jc w:val="both"/>
        <w:rPr>
          <w:rFonts w:ascii="Arial" w:eastAsia="Arial" w:hAnsi="Arial" w:cs="Arial"/>
          <w:szCs w:val="24"/>
        </w:rPr>
      </w:pPr>
    </w:p>
    <w:p w14:paraId="7FD20073" w14:textId="77777777" w:rsidR="00881326" w:rsidRDefault="00881326" w:rsidP="00B2380B">
      <w:pPr>
        <w:pStyle w:val="ListParagraph"/>
        <w:tabs>
          <w:tab w:val="left" w:pos="680"/>
        </w:tabs>
        <w:spacing w:after="0" w:line="240" w:lineRule="auto"/>
        <w:ind w:left="0"/>
        <w:jc w:val="both"/>
        <w:rPr>
          <w:rFonts w:ascii="Arial" w:eastAsia="Arial" w:hAnsi="Arial" w:cs="Arial"/>
          <w:szCs w:val="24"/>
        </w:rPr>
      </w:pPr>
    </w:p>
    <w:p w14:paraId="366831DE" w14:textId="77777777" w:rsidR="00881326" w:rsidRDefault="00881326" w:rsidP="00B2380B">
      <w:pPr>
        <w:pStyle w:val="ListParagraph"/>
        <w:tabs>
          <w:tab w:val="left" w:pos="680"/>
        </w:tabs>
        <w:spacing w:after="0" w:line="240" w:lineRule="auto"/>
        <w:ind w:left="0"/>
        <w:jc w:val="both"/>
        <w:rPr>
          <w:rFonts w:ascii="Arial" w:eastAsia="Arial" w:hAnsi="Arial" w:cs="Arial"/>
          <w:szCs w:val="24"/>
        </w:rPr>
      </w:pPr>
    </w:p>
    <w:p w14:paraId="564DCF50" w14:textId="77777777" w:rsidR="00881326" w:rsidRDefault="00881326" w:rsidP="00B2380B">
      <w:pPr>
        <w:pStyle w:val="ListParagraph"/>
        <w:tabs>
          <w:tab w:val="left" w:pos="680"/>
        </w:tabs>
        <w:spacing w:after="0" w:line="240" w:lineRule="auto"/>
        <w:ind w:left="0"/>
        <w:jc w:val="both"/>
        <w:rPr>
          <w:rFonts w:ascii="Arial" w:eastAsia="Arial" w:hAnsi="Arial" w:cs="Arial"/>
          <w:szCs w:val="24"/>
        </w:rPr>
      </w:pPr>
    </w:p>
    <w:p w14:paraId="02171CB6" w14:textId="77777777" w:rsidR="00881326" w:rsidRDefault="00881326" w:rsidP="00B2380B">
      <w:pPr>
        <w:pStyle w:val="ListParagraph"/>
        <w:tabs>
          <w:tab w:val="left" w:pos="680"/>
        </w:tabs>
        <w:spacing w:after="0" w:line="240" w:lineRule="auto"/>
        <w:ind w:left="0"/>
        <w:jc w:val="both"/>
        <w:rPr>
          <w:rFonts w:ascii="Arial" w:eastAsia="Arial" w:hAnsi="Arial" w:cs="Arial"/>
          <w:szCs w:val="24"/>
        </w:rPr>
      </w:pPr>
    </w:p>
    <w:p w14:paraId="4BB53421" w14:textId="77777777" w:rsidR="00881326" w:rsidRDefault="00881326" w:rsidP="00B2380B">
      <w:pPr>
        <w:pStyle w:val="ListParagraph"/>
        <w:tabs>
          <w:tab w:val="left" w:pos="680"/>
        </w:tabs>
        <w:spacing w:after="0" w:line="240" w:lineRule="auto"/>
        <w:ind w:left="0"/>
        <w:jc w:val="both"/>
        <w:rPr>
          <w:rFonts w:ascii="Arial" w:eastAsia="Arial" w:hAnsi="Arial" w:cs="Arial"/>
          <w:szCs w:val="24"/>
        </w:rPr>
      </w:pPr>
    </w:p>
    <w:p w14:paraId="019DB0CF" w14:textId="77777777" w:rsidR="00881326" w:rsidRDefault="00881326" w:rsidP="00B2380B">
      <w:pPr>
        <w:pStyle w:val="ListParagraph"/>
        <w:tabs>
          <w:tab w:val="left" w:pos="680"/>
        </w:tabs>
        <w:spacing w:after="0" w:line="240" w:lineRule="auto"/>
        <w:ind w:left="0"/>
        <w:jc w:val="both"/>
        <w:rPr>
          <w:rFonts w:ascii="Arial" w:eastAsia="Arial" w:hAnsi="Arial" w:cs="Arial"/>
          <w:szCs w:val="24"/>
        </w:rPr>
      </w:pPr>
    </w:p>
    <w:p w14:paraId="19949F03" w14:textId="77777777" w:rsidR="00881326" w:rsidRDefault="00881326" w:rsidP="00B2380B">
      <w:pPr>
        <w:pStyle w:val="ListParagraph"/>
        <w:tabs>
          <w:tab w:val="left" w:pos="680"/>
        </w:tabs>
        <w:spacing w:after="0" w:line="240" w:lineRule="auto"/>
        <w:ind w:left="0"/>
        <w:jc w:val="both"/>
        <w:rPr>
          <w:rFonts w:ascii="Arial" w:eastAsia="Arial" w:hAnsi="Arial" w:cs="Arial"/>
          <w:szCs w:val="24"/>
        </w:rPr>
      </w:pPr>
    </w:p>
    <w:p w14:paraId="75A4F733" w14:textId="77777777" w:rsidR="00881326" w:rsidRDefault="00881326" w:rsidP="00B2380B">
      <w:pPr>
        <w:pStyle w:val="ListParagraph"/>
        <w:tabs>
          <w:tab w:val="left" w:pos="680"/>
        </w:tabs>
        <w:spacing w:after="0" w:line="240" w:lineRule="auto"/>
        <w:ind w:left="0"/>
        <w:jc w:val="both"/>
        <w:rPr>
          <w:rFonts w:ascii="Arial" w:eastAsia="Arial" w:hAnsi="Arial" w:cs="Arial"/>
          <w:szCs w:val="24"/>
        </w:rPr>
      </w:pPr>
    </w:p>
    <w:p w14:paraId="54AC6550" w14:textId="77777777" w:rsidR="00881326" w:rsidRDefault="00881326" w:rsidP="00B2380B">
      <w:pPr>
        <w:pStyle w:val="ListParagraph"/>
        <w:tabs>
          <w:tab w:val="left" w:pos="680"/>
        </w:tabs>
        <w:spacing w:after="0" w:line="240" w:lineRule="auto"/>
        <w:ind w:left="0"/>
        <w:jc w:val="both"/>
        <w:rPr>
          <w:rFonts w:ascii="Arial" w:eastAsia="Arial" w:hAnsi="Arial" w:cs="Arial"/>
          <w:szCs w:val="24"/>
        </w:rPr>
      </w:pPr>
    </w:p>
    <w:p w14:paraId="74B78101" w14:textId="77777777" w:rsidR="00881326" w:rsidRDefault="00881326" w:rsidP="00B2380B">
      <w:pPr>
        <w:pStyle w:val="ListParagraph"/>
        <w:tabs>
          <w:tab w:val="left" w:pos="680"/>
        </w:tabs>
        <w:spacing w:after="0" w:line="240" w:lineRule="auto"/>
        <w:ind w:left="0"/>
        <w:jc w:val="both"/>
        <w:rPr>
          <w:rFonts w:ascii="Arial" w:eastAsia="Arial" w:hAnsi="Arial" w:cs="Arial"/>
          <w:szCs w:val="24"/>
        </w:rPr>
      </w:pPr>
    </w:p>
    <w:p w14:paraId="3EDD067D" w14:textId="77777777" w:rsidR="00881326" w:rsidRDefault="00881326" w:rsidP="00B2380B">
      <w:pPr>
        <w:pStyle w:val="ListParagraph"/>
        <w:tabs>
          <w:tab w:val="left" w:pos="680"/>
        </w:tabs>
        <w:spacing w:after="0" w:line="240" w:lineRule="auto"/>
        <w:ind w:left="0"/>
        <w:jc w:val="both"/>
        <w:rPr>
          <w:rFonts w:ascii="Arial" w:eastAsia="Arial" w:hAnsi="Arial" w:cs="Arial"/>
          <w:szCs w:val="24"/>
        </w:rPr>
      </w:pPr>
    </w:p>
    <w:p w14:paraId="404EBE74" w14:textId="77777777" w:rsidR="00881326" w:rsidRDefault="00881326" w:rsidP="00B2380B">
      <w:pPr>
        <w:pStyle w:val="ListParagraph"/>
        <w:tabs>
          <w:tab w:val="left" w:pos="680"/>
        </w:tabs>
        <w:spacing w:after="0" w:line="240" w:lineRule="auto"/>
        <w:ind w:left="0"/>
        <w:jc w:val="both"/>
        <w:rPr>
          <w:rFonts w:ascii="Arial" w:eastAsia="Arial" w:hAnsi="Arial" w:cs="Arial"/>
          <w:szCs w:val="24"/>
        </w:rPr>
      </w:pPr>
    </w:p>
    <w:p w14:paraId="27ED4833" w14:textId="77777777" w:rsidR="00881326" w:rsidRDefault="00881326" w:rsidP="00B2380B">
      <w:pPr>
        <w:pStyle w:val="ListParagraph"/>
        <w:tabs>
          <w:tab w:val="left" w:pos="680"/>
        </w:tabs>
        <w:spacing w:after="0" w:line="240" w:lineRule="auto"/>
        <w:ind w:left="0"/>
        <w:jc w:val="both"/>
        <w:rPr>
          <w:rFonts w:ascii="Arial" w:eastAsia="Arial" w:hAnsi="Arial" w:cs="Arial"/>
          <w:szCs w:val="24"/>
        </w:rPr>
      </w:pPr>
    </w:p>
    <w:p w14:paraId="54F7A11F" w14:textId="77777777" w:rsidR="00881326" w:rsidRDefault="00881326" w:rsidP="00B2380B">
      <w:pPr>
        <w:pStyle w:val="ListParagraph"/>
        <w:tabs>
          <w:tab w:val="left" w:pos="680"/>
        </w:tabs>
        <w:spacing w:after="0" w:line="240" w:lineRule="auto"/>
        <w:ind w:left="0"/>
        <w:jc w:val="both"/>
        <w:rPr>
          <w:rFonts w:ascii="Arial" w:eastAsia="Arial" w:hAnsi="Arial" w:cs="Arial"/>
          <w:szCs w:val="24"/>
        </w:rPr>
      </w:pPr>
    </w:p>
    <w:p w14:paraId="3AECFEE0" w14:textId="77777777" w:rsidR="00881326" w:rsidRDefault="00881326" w:rsidP="00B2380B">
      <w:pPr>
        <w:pStyle w:val="ListParagraph"/>
        <w:tabs>
          <w:tab w:val="left" w:pos="680"/>
        </w:tabs>
        <w:spacing w:after="0" w:line="240" w:lineRule="auto"/>
        <w:ind w:left="0"/>
        <w:jc w:val="both"/>
        <w:rPr>
          <w:rFonts w:ascii="Arial" w:eastAsia="Arial" w:hAnsi="Arial" w:cs="Arial"/>
          <w:szCs w:val="24"/>
        </w:rPr>
      </w:pPr>
    </w:p>
    <w:p w14:paraId="30FA9E55" w14:textId="77777777" w:rsidR="00881326" w:rsidRDefault="00881326" w:rsidP="00B2380B">
      <w:pPr>
        <w:pStyle w:val="ListParagraph"/>
        <w:tabs>
          <w:tab w:val="left" w:pos="680"/>
        </w:tabs>
        <w:spacing w:after="0" w:line="240" w:lineRule="auto"/>
        <w:ind w:left="0"/>
        <w:jc w:val="both"/>
        <w:rPr>
          <w:rFonts w:ascii="Arial" w:eastAsia="Arial" w:hAnsi="Arial" w:cs="Arial"/>
          <w:szCs w:val="24"/>
        </w:rPr>
      </w:pPr>
    </w:p>
    <w:p w14:paraId="1998FD3F" w14:textId="77777777" w:rsidR="00881326" w:rsidRDefault="00881326" w:rsidP="00B2380B">
      <w:pPr>
        <w:pStyle w:val="ListParagraph"/>
        <w:tabs>
          <w:tab w:val="left" w:pos="680"/>
        </w:tabs>
        <w:spacing w:after="0" w:line="240" w:lineRule="auto"/>
        <w:ind w:left="0"/>
        <w:jc w:val="both"/>
        <w:rPr>
          <w:rFonts w:ascii="Arial" w:eastAsia="Arial" w:hAnsi="Arial" w:cs="Arial"/>
          <w:szCs w:val="24"/>
        </w:rPr>
      </w:pPr>
    </w:p>
    <w:p w14:paraId="1D380F9D" w14:textId="77777777" w:rsidR="00881326" w:rsidRDefault="00881326" w:rsidP="00B2380B">
      <w:pPr>
        <w:pStyle w:val="ListParagraph"/>
        <w:tabs>
          <w:tab w:val="left" w:pos="680"/>
        </w:tabs>
        <w:spacing w:after="0" w:line="240" w:lineRule="auto"/>
        <w:ind w:left="0"/>
        <w:jc w:val="both"/>
        <w:rPr>
          <w:rFonts w:ascii="Arial" w:eastAsia="Arial" w:hAnsi="Arial" w:cs="Arial"/>
          <w:szCs w:val="24"/>
        </w:rPr>
      </w:pPr>
    </w:p>
    <w:p w14:paraId="0ABBB695" w14:textId="77777777" w:rsidR="00881326" w:rsidRDefault="00881326" w:rsidP="00B2380B">
      <w:pPr>
        <w:pStyle w:val="ListParagraph"/>
        <w:tabs>
          <w:tab w:val="left" w:pos="680"/>
        </w:tabs>
        <w:spacing w:after="0" w:line="240" w:lineRule="auto"/>
        <w:ind w:left="0"/>
        <w:jc w:val="both"/>
        <w:rPr>
          <w:rFonts w:ascii="Arial" w:eastAsia="Arial" w:hAnsi="Arial" w:cs="Arial"/>
          <w:szCs w:val="24"/>
        </w:rPr>
      </w:pPr>
    </w:p>
    <w:p w14:paraId="5E581C9D" w14:textId="77777777" w:rsidR="00881326" w:rsidRDefault="00881326" w:rsidP="00B2380B">
      <w:pPr>
        <w:pStyle w:val="ListParagraph"/>
        <w:tabs>
          <w:tab w:val="left" w:pos="680"/>
        </w:tabs>
        <w:spacing w:after="0" w:line="240" w:lineRule="auto"/>
        <w:ind w:left="0"/>
        <w:jc w:val="both"/>
        <w:rPr>
          <w:rFonts w:ascii="Arial" w:eastAsia="Arial" w:hAnsi="Arial" w:cs="Arial"/>
          <w:szCs w:val="24"/>
        </w:rPr>
      </w:pPr>
    </w:p>
    <w:p w14:paraId="754E8C7F" w14:textId="77777777" w:rsidR="00881326" w:rsidRDefault="00881326" w:rsidP="00B2380B">
      <w:pPr>
        <w:pStyle w:val="ListParagraph"/>
        <w:tabs>
          <w:tab w:val="left" w:pos="680"/>
        </w:tabs>
        <w:spacing w:after="0" w:line="240" w:lineRule="auto"/>
        <w:ind w:left="0"/>
        <w:jc w:val="both"/>
        <w:rPr>
          <w:rFonts w:ascii="Arial" w:eastAsia="Arial" w:hAnsi="Arial" w:cs="Arial"/>
          <w:szCs w:val="24"/>
        </w:rPr>
      </w:pPr>
    </w:p>
    <w:p w14:paraId="6170DFB1" w14:textId="77777777" w:rsidR="00881326" w:rsidRDefault="00881326" w:rsidP="00B2380B">
      <w:pPr>
        <w:pStyle w:val="ListParagraph"/>
        <w:tabs>
          <w:tab w:val="left" w:pos="680"/>
        </w:tabs>
        <w:spacing w:after="0" w:line="240" w:lineRule="auto"/>
        <w:ind w:left="0"/>
        <w:jc w:val="both"/>
        <w:rPr>
          <w:rFonts w:ascii="Arial" w:eastAsia="Arial" w:hAnsi="Arial" w:cs="Arial"/>
          <w:szCs w:val="24"/>
        </w:rPr>
      </w:pPr>
    </w:p>
    <w:p w14:paraId="4242775F" w14:textId="77777777" w:rsidR="00881326" w:rsidRDefault="00881326" w:rsidP="00B2380B">
      <w:pPr>
        <w:pStyle w:val="ListParagraph"/>
        <w:tabs>
          <w:tab w:val="left" w:pos="680"/>
        </w:tabs>
        <w:spacing w:after="0" w:line="240" w:lineRule="auto"/>
        <w:ind w:left="0"/>
        <w:jc w:val="both"/>
        <w:rPr>
          <w:rFonts w:ascii="Arial" w:eastAsia="Arial" w:hAnsi="Arial" w:cs="Arial"/>
          <w:szCs w:val="24"/>
        </w:rPr>
      </w:pPr>
    </w:p>
    <w:p w14:paraId="0AEA4AD6" w14:textId="77777777" w:rsidR="00881326" w:rsidRDefault="00881326" w:rsidP="00B2380B">
      <w:pPr>
        <w:pStyle w:val="ListParagraph"/>
        <w:tabs>
          <w:tab w:val="left" w:pos="680"/>
        </w:tabs>
        <w:spacing w:after="0" w:line="240" w:lineRule="auto"/>
        <w:ind w:left="0"/>
        <w:jc w:val="both"/>
        <w:rPr>
          <w:rFonts w:ascii="Arial" w:eastAsia="Arial" w:hAnsi="Arial" w:cs="Arial"/>
          <w:szCs w:val="24"/>
        </w:rPr>
      </w:pPr>
    </w:p>
    <w:p w14:paraId="5945A69E" w14:textId="77777777" w:rsidR="00881326" w:rsidRDefault="00881326" w:rsidP="00B2380B">
      <w:pPr>
        <w:pStyle w:val="ListParagraph"/>
        <w:tabs>
          <w:tab w:val="left" w:pos="680"/>
        </w:tabs>
        <w:spacing w:after="0" w:line="240" w:lineRule="auto"/>
        <w:ind w:left="0"/>
        <w:jc w:val="both"/>
        <w:rPr>
          <w:rFonts w:ascii="Arial" w:eastAsia="Arial" w:hAnsi="Arial" w:cs="Arial"/>
          <w:szCs w:val="24"/>
        </w:rPr>
      </w:pPr>
    </w:p>
    <w:p w14:paraId="6015E20C" w14:textId="77777777" w:rsidR="00881326" w:rsidRDefault="00881326" w:rsidP="00B2380B">
      <w:pPr>
        <w:pStyle w:val="ListParagraph"/>
        <w:tabs>
          <w:tab w:val="left" w:pos="680"/>
        </w:tabs>
        <w:spacing w:after="0" w:line="240" w:lineRule="auto"/>
        <w:ind w:left="0"/>
        <w:jc w:val="both"/>
        <w:rPr>
          <w:rFonts w:ascii="Arial" w:eastAsia="Arial" w:hAnsi="Arial" w:cs="Arial"/>
          <w:szCs w:val="24"/>
        </w:rPr>
      </w:pPr>
    </w:p>
    <w:p w14:paraId="428DE0B8" w14:textId="77777777" w:rsidR="00881326" w:rsidRDefault="00881326" w:rsidP="00B2380B">
      <w:pPr>
        <w:pStyle w:val="ListParagraph"/>
        <w:tabs>
          <w:tab w:val="left" w:pos="680"/>
        </w:tabs>
        <w:spacing w:after="0" w:line="240" w:lineRule="auto"/>
        <w:ind w:left="0"/>
        <w:jc w:val="both"/>
        <w:rPr>
          <w:rFonts w:ascii="Arial" w:eastAsia="Arial" w:hAnsi="Arial" w:cs="Arial"/>
          <w:szCs w:val="24"/>
        </w:rPr>
      </w:pPr>
    </w:p>
    <w:p w14:paraId="57F2BE12" w14:textId="77777777" w:rsidR="00881326" w:rsidRDefault="00881326" w:rsidP="00B2380B">
      <w:pPr>
        <w:pStyle w:val="ListParagraph"/>
        <w:tabs>
          <w:tab w:val="left" w:pos="680"/>
        </w:tabs>
        <w:spacing w:after="0" w:line="240" w:lineRule="auto"/>
        <w:ind w:left="0"/>
        <w:jc w:val="both"/>
        <w:rPr>
          <w:rFonts w:ascii="Arial" w:eastAsia="Arial" w:hAnsi="Arial" w:cs="Arial"/>
          <w:szCs w:val="24"/>
        </w:rPr>
      </w:pPr>
    </w:p>
    <w:p w14:paraId="1672A078" w14:textId="77777777" w:rsidR="00881326" w:rsidRDefault="00881326" w:rsidP="00B2380B">
      <w:pPr>
        <w:pStyle w:val="ListParagraph"/>
        <w:tabs>
          <w:tab w:val="left" w:pos="680"/>
        </w:tabs>
        <w:spacing w:after="0" w:line="240" w:lineRule="auto"/>
        <w:ind w:left="0"/>
        <w:jc w:val="both"/>
        <w:rPr>
          <w:rFonts w:ascii="Arial" w:eastAsia="Arial" w:hAnsi="Arial" w:cs="Arial"/>
          <w:szCs w:val="24"/>
        </w:rPr>
      </w:pPr>
    </w:p>
    <w:p w14:paraId="4682CC99" w14:textId="77777777" w:rsidR="00881326" w:rsidRDefault="00881326" w:rsidP="00B2380B">
      <w:pPr>
        <w:pStyle w:val="ListParagraph"/>
        <w:tabs>
          <w:tab w:val="left" w:pos="680"/>
        </w:tabs>
        <w:spacing w:after="0" w:line="240" w:lineRule="auto"/>
        <w:ind w:left="0"/>
        <w:jc w:val="both"/>
        <w:rPr>
          <w:rFonts w:ascii="Arial" w:eastAsia="Arial" w:hAnsi="Arial" w:cs="Arial"/>
          <w:szCs w:val="24"/>
        </w:rPr>
      </w:pPr>
    </w:p>
    <w:p w14:paraId="22EFDB7B" w14:textId="77777777" w:rsidR="00881326" w:rsidRDefault="00881326" w:rsidP="00B2380B">
      <w:pPr>
        <w:pStyle w:val="ListParagraph"/>
        <w:tabs>
          <w:tab w:val="left" w:pos="680"/>
        </w:tabs>
        <w:spacing w:after="0" w:line="240" w:lineRule="auto"/>
        <w:ind w:left="0"/>
        <w:jc w:val="both"/>
        <w:rPr>
          <w:rFonts w:ascii="Arial" w:eastAsia="Arial" w:hAnsi="Arial" w:cs="Arial"/>
          <w:szCs w:val="24"/>
        </w:rPr>
      </w:pPr>
    </w:p>
    <w:p w14:paraId="66C3C59D" w14:textId="77777777" w:rsidR="00881326" w:rsidRDefault="00881326" w:rsidP="00B2380B">
      <w:pPr>
        <w:pStyle w:val="ListParagraph"/>
        <w:tabs>
          <w:tab w:val="left" w:pos="680"/>
        </w:tabs>
        <w:spacing w:after="0" w:line="240" w:lineRule="auto"/>
        <w:ind w:left="0"/>
        <w:jc w:val="both"/>
        <w:rPr>
          <w:rFonts w:ascii="Arial" w:eastAsia="Arial" w:hAnsi="Arial" w:cs="Arial"/>
          <w:szCs w:val="24"/>
        </w:rPr>
      </w:pPr>
    </w:p>
    <w:p w14:paraId="7F810042" w14:textId="77777777" w:rsidR="00881326" w:rsidRDefault="00881326" w:rsidP="00B2380B">
      <w:pPr>
        <w:pStyle w:val="ListParagraph"/>
        <w:tabs>
          <w:tab w:val="left" w:pos="680"/>
        </w:tabs>
        <w:spacing w:after="0" w:line="240" w:lineRule="auto"/>
        <w:ind w:left="0"/>
        <w:jc w:val="both"/>
        <w:rPr>
          <w:rFonts w:ascii="Arial" w:eastAsia="Arial" w:hAnsi="Arial" w:cs="Arial"/>
          <w:szCs w:val="24"/>
        </w:rPr>
      </w:pPr>
    </w:p>
    <w:p w14:paraId="12F3D738" w14:textId="77777777" w:rsidR="00881326" w:rsidRDefault="00881326" w:rsidP="00B2380B">
      <w:pPr>
        <w:pStyle w:val="ListParagraph"/>
        <w:tabs>
          <w:tab w:val="left" w:pos="680"/>
        </w:tabs>
        <w:spacing w:after="0" w:line="240" w:lineRule="auto"/>
        <w:ind w:left="0"/>
        <w:jc w:val="both"/>
        <w:rPr>
          <w:rFonts w:ascii="Arial" w:eastAsia="Arial" w:hAnsi="Arial" w:cs="Arial"/>
          <w:szCs w:val="24"/>
        </w:rPr>
      </w:pPr>
    </w:p>
    <w:p w14:paraId="2F9440E8" w14:textId="77777777" w:rsidR="00881326" w:rsidRDefault="00881326" w:rsidP="00B2380B">
      <w:pPr>
        <w:pStyle w:val="ListParagraph"/>
        <w:tabs>
          <w:tab w:val="left" w:pos="680"/>
        </w:tabs>
        <w:spacing w:after="0" w:line="240" w:lineRule="auto"/>
        <w:ind w:left="0"/>
        <w:jc w:val="both"/>
        <w:rPr>
          <w:rFonts w:ascii="Arial" w:eastAsia="Arial" w:hAnsi="Arial" w:cs="Arial"/>
          <w:szCs w:val="24"/>
        </w:rPr>
      </w:pPr>
    </w:p>
    <w:p w14:paraId="658ADBA5" w14:textId="77777777" w:rsidR="00881326" w:rsidRDefault="00881326" w:rsidP="00B2380B">
      <w:pPr>
        <w:pStyle w:val="ListParagraph"/>
        <w:tabs>
          <w:tab w:val="left" w:pos="680"/>
        </w:tabs>
        <w:spacing w:after="0" w:line="240" w:lineRule="auto"/>
        <w:ind w:left="0"/>
        <w:jc w:val="both"/>
        <w:rPr>
          <w:rFonts w:ascii="Arial" w:eastAsia="Arial" w:hAnsi="Arial" w:cs="Arial"/>
          <w:szCs w:val="24"/>
        </w:rPr>
      </w:pPr>
    </w:p>
    <w:p w14:paraId="1B194134" w14:textId="77777777" w:rsidR="00881326" w:rsidRDefault="00881326" w:rsidP="00B2380B">
      <w:pPr>
        <w:pStyle w:val="ListParagraph"/>
        <w:tabs>
          <w:tab w:val="left" w:pos="680"/>
        </w:tabs>
        <w:spacing w:after="0" w:line="240" w:lineRule="auto"/>
        <w:ind w:left="0"/>
        <w:jc w:val="both"/>
        <w:rPr>
          <w:rFonts w:ascii="Arial" w:eastAsia="Arial" w:hAnsi="Arial" w:cs="Arial"/>
          <w:szCs w:val="24"/>
        </w:rPr>
      </w:pPr>
    </w:p>
    <w:p w14:paraId="32E72FD3" w14:textId="77777777" w:rsidR="00881326" w:rsidRDefault="00881326" w:rsidP="00B2380B">
      <w:pPr>
        <w:pStyle w:val="ListParagraph"/>
        <w:tabs>
          <w:tab w:val="left" w:pos="680"/>
        </w:tabs>
        <w:spacing w:after="0" w:line="240" w:lineRule="auto"/>
        <w:ind w:left="0"/>
        <w:jc w:val="both"/>
        <w:rPr>
          <w:rFonts w:ascii="Arial" w:eastAsia="Arial" w:hAnsi="Arial" w:cs="Arial"/>
          <w:szCs w:val="24"/>
        </w:rPr>
      </w:pPr>
    </w:p>
    <w:p w14:paraId="6A227383" w14:textId="77777777" w:rsidR="00881326" w:rsidRDefault="00881326" w:rsidP="00B2380B">
      <w:pPr>
        <w:pStyle w:val="ListParagraph"/>
        <w:tabs>
          <w:tab w:val="left" w:pos="680"/>
        </w:tabs>
        <w:spacing w:after="0" w:line="240" w:lineRule="auto"/>
        <w:ind w:left="0"/>
        <w:jc w:val="both"/>
        <w:rPr>
          <w:rFonts w:ascii="Arial" w:eastAsia="Arial" w:hAnsi="Arial" w:cs="Arial"/>
          <w:szCs w:val="24"/>
        </w:rPr>
      </w:pPr>
    </w:p>
    <w:p w14:paraId="46B65BD4" w14:textId="77777777" w:rsidR="00881326" w:rsidRDefault="00881326" w:rsidP="00B2380B">
      <w:pPr>
        <w:pStyle w:val="ListParagraph"/>
        <w:tabs>
          <w:tab w:val="left" w:pos="680"/>
        </w:tabs>
        <w:spacing w:after="0" w:line="240" w:lineRule="auto"/>
        <w:ind w:left="0"/>
        <w:jc w:val="both"/>
        <w:rPr>
          <w:rFonts w:ascii="Arial" w:eastAsia="Arial" w:hAnsi="Arial" w:cs="Arial"/>
          <w:szCs w:val="24"/>
        </w:rPr>
      </w:pPr>
    </w:p>
    <w:p w14:paraId="5CEDBBCA" w14:textId="77777777" w:rsidR="00881326" w:rsidRDefault="00881326" w:rsidP="00B2380B">
      <w:pPr>
        <w:pStyle w:val="ListParagraph"/>
        <w:tabs>
          <w:tab w:val="left" w:pos="680"/>
        </w:tabs>
        <w:spacing w:after="0" w:line="240" w:lineRule="auto"/>
        <w:ind w:left="0"/>
        <w:jc w:val="both"/>
        <w:rPr>
          <w:rFonts w:ascii="Arial" w:eastAsia="Arial" w:hAnsi="Arial" w:cs="Arial"/>
          <w:szCs w:val="24"/>
        </w:rPr>
      </w:pPr>
    </w:p>
    <w:p w14:paraId="274A242D" w14:textId="77777777" w:rsidR="00881326" w:rsidRDefault="00881326" w:rsidP="00B2380B">
      <w:pPr>
        <w:pStyle w:val="ListParagraph"/>
        <w:tabs>
          <w:tab w:val="left" w:pos="680"/>
        </w:tabs>
        <w:spacing w:after="0" w:line="240" w:lineRule="auto"/>
        <w:ind w:left="0"/>
        <w:jc w:val="both"/>
        <w:rPr>
          <w:rFonts w:ascii="Arial" w:eastAsia="Arial" w:hAnsi="Arial" w:cs="Arial"/>
          <w:szCs w:val="24"/>
        </w:rPr>
      </w:pPr>
    </w:p>
    <w:p w14:paraId="625AAC7C" w14:textId="77777777" w:rsidR="00881326" w:rsidRDefault="00881326" w:rsidP="00B2380B">
      <w:pPr>
        <w:pStyle w:val="ListParagraph"/>
        <w:tabs>
          <w:tab w:val="left" w:pos="680"/>
        </w:tabs>
        <w:spacing w:after="0" w:line="240" w:lineRule="auto"/>
        <w:ind w:left="0"/>
        <w:jc w:val="both"/>
        <w:rPr>
          <w:rFonts w:ascii="Arial" w:eastAsia="Arial" w:hAnsi="Arial" w:cs="Arial"/>
          <w:szCs w:val="24"/>
        </w:rPr>
      </w:pPr>
    </w:p>
    <w:p w14:paraId="4B97FE97" w14:textId="77777777" w:rsidR="00881326" w:rsidRDefault="00881326" w:rsidP="00B2380B">
      <w:pPr>
        <w:pStyle w:val="ListParagraph"/>
        <w:tabs>
          <w:tab w:val="left" w:pos="680"/>
        </w:tabs>
        <w:spacing w:after="0" w:line="240" w:lineRule="auto"/>
        <w:ind w:left="0"/>
        <w:jc w:val="both"/>
        <w:rPr>
          <w:rFonts w:ascii="Arial" w:eastAsia="Arial" w:hAnsi="Arial" w:cs="Arial"/>
          <w:szCs w:val="24"/>
        </w:rPr>
      </w:pPr>
    </w:p>
    <w:p w14:paraId="210ED620" w14:textId="77777777" w:rsidR="00881326" w:rsidRDefault="00881326" w:rsidP="00B2380B">
      <w:pPr>
        <w:pStyle w:val="ListParagraph"/>
        <w:tabs>
          <w:tab w:val="left" w:pos="680"/>
        </w:tabs>
        <w:spacing w:after="0" w:line="240" w:lineRule="auto"/>
        <w:ind w:left="0"/>
        <w:jc w:val="both"/>
        <w:rPr>
          <w:rFonts w:ascii="Arial" w:eastAsia="Arial" w:hAnsi="Arial" w:cs="Arial"/>
          <w:szCs w:val="24"/>
        </w:rPr>
      </w:pPr>
    </w:p>
    <w:p w14:paraId="104B3ADF" w14:textId="77777777" w:rsidR="00881326" w:rsidRDefault="00881326" w:rsidP="00B2380B">
      <w:pPr>
        <w:pStyle w:val="ListParagraph"/>
        <w:tabs>
          <w:tab w:val="left" w:pos="680"/>
        </w:tabs>
        <w:spacing w:after="0" w:line="240" w:lineRule="auto"/>
        <w:ind w:left="0"/>
        <w:jc w:val="both"/>
        <w:rPr>
          <w:rFonts w:ascii="Arial" w:eastAsia="Arial" w:hAnsi="Arial" w:cs="Arial"/>
          <w:szCs w:val="24"/>
        </w:rPr>
      </w:pPr>
    </w:p>
    <w:p w14:paraId="6347D86C" w14:textId="77777777" w:rsidR="00574472" w:rsidRPr="004D4D0D" w:rsidRDefault="00574472" w:rsidP="00AA71DD">
      <w:pPr>
        <w:pStyle w:val="Heading10"/>
        <w:numPr>
          <w:ilvl w:val="0"/>
          <w:numId w:val="4"/>
        </w:numPr>
        <w:jc w:val="both"/>
        <w:rPr>
          <w:rFonts w:cs="Arial"/>
          <w:sz w:val="28"/>
          <w:szCs w:val="28"/>
        </w:rPr>
      </w:pPr>
      <w:r w:rsidRPr="004D4D0D">
        <w:rPr>
          <w:rFonts w:cs="Arial"/>
          <w:sz w:val="28"/>
          <w:szCs w:val="28"/>
        </w:rPr>
        <w:lastRenderedPageBreak/>
        <w:t>КРИТЕРИЈУМ ЗА ДОДЕЛУ УГОВОРА</w:t>
      </w:r>
    </w:p>
    <w:p w14:paraId="564680D9" w14:textId="77777777" w:rsidR="00A76DDE" w:rsidRPr="004D4D0D" w:rsidRDefault="00A76DDE" w:rsidP="00A76DDE">
      <w:pPr>
        <w:ind w:firstLine="708"/>
        <w:jc w:val="both"/>
        <w:rPr>
          <w:rFonts w:ascii="Arial" w:hAnsi="Arial" w:cs="Arial"/>
          <w:b/>
          <w:sz w:val="28"/>
          <w:szCs w:val="28"/>
        </w:rPr>
      </w:pPr>
    </w:p>
    <w:p w14:paraId="69C9E7F6" w14:textId="77777777" w:rsidR="00F071C3" w:rsidRPr="0010047B" w:rsidRDefault="00DF23A9" w:rsidP="0010047B">
      <w:pPr>
        <w:pStyle w:val="Heading2"/>
        <w:rPr>
          <w:rFonts w:cs="Arial"/>
        </w:rPr>
      </w:pPr>
      <w:r w:rsidRPr="0010047B">
        <w:rPr>
          <w:rFonts w:cs="Arial"/>
        </w:rPr>
        <w:t xml:space="preserve">4.1 </w:t>
      </w:r>
      <w:r w:rsidR="00F071C3" w:rsidRPr="0010047B">
        <w:rPr>
          <w:rFonts w:cs="Arial"/>
        </w:rPr>
        <w:t xml:space="preserve">КРИТЕРИЈУМ </w:t>
      </w:r>
      <w:r w:rsidR="00A06B09" w:rsidRPr="0010047B">
        <w:rPr>
          <w:rFonts w:cs="Arial"/>
        </w:rPr>
        <w:t>„ЕКОНОМСКИ НАЈПОВОЉНИЈА ПОНУДА</w:t>
      </w:r>
      <w:r w:rsidR="004E3CE7" w:rsidRPr="0010047B">
        <w:rPr>
          <w:rFonts w:cs="Arial"/>
        </w:rPr>
        <w:t>“</w:t>
      </w:r>
    </w:p>
    <w:p w14:paraId="01D4AE20" w14:textId="77777777" w:rsidR="00F071C3" w:rsidRPr="00855BD6" w:rsidRDefault="00F071C3" w:rsidP="00DF23A9">
      <w:pPr>
        <w:jc w:val="both"/>
        <w:rPr>
          <w:rFonts w:ascii="Arial" w:hAnsi="Arial" w:cs="Arial"/>
          <w:b/>
          <w:sz w:val="22"/>
          <w:szCs w:val="22"/>
        </w:rPr>
      </w:pPr>
    </w:p>
    <w:p w14:paraId="5728A85D" w14:textId="77777777" w:rsidR="00A76DDE" w:rsidRPr="00293445" w:rsidRDefault="00A76DDE" w:rsidP="00DF23A9">
      <w:pPr>
        <w:jc w:val="both"/>
        <w:rPr>
          <w:rFonts w:ascii="Arial" w:hAnsi="Arial" w:cs="Arial"/>
          <w:sz w:val="22"/>
          <w:szCs w:val="22"/>
        </w:rPr>
      </w:pPr>
      <w:r w:rsidRPr="00293445">
        <w:rPr>
          <w:rFonts w:ascii="Arial" w:hAnsi="Arial" w:cs="Arial"/>
          <w:sz w:val="22"/>
          <w:szCs w:val="22"/>
        </w:rPr>
        <w:t>Одлуку о додели уговора, Наручилац ће донети применом кр</w:t>
      </w:r>
      <w:r w:rsidR="006B1E08" w:rsidRPr="00293445">
        <w:rPr>
          <w:rFonts w:ascii="Arial" w:hAnsi="Arial" w:cs="Arial"/>
          <w:sz w:val="22"/>
          <w:szCs w:val="22"/>
        </w:rPr>
        <w:t>итеријума „економски најповољнија понуда</w:t>
      </w:r>
      <w:r w:rsidRPr="00293445">
        <w:rPr>
          <w:rFonts w:ascii="Arial" w:hAnsi="Arial" w:cs="Arial"/>
          <w:sz w:val="22"/>
          <w:szCs w:val="22"/>
        </w:rPr>
        <w:t>“.</w:t>
      </w:r>
    </w:p>
    <w:p w14:paraId="4DCFCE1B" w14:textId="77777777" w:rsidR="00A70ABD" w:rsidRPr="00293445" w:rsidRDefault="00A70ABD" w:rsidP="00DF23A9">
      <w:pPr>
        <w:jc w:val="both"/>
        <w:rPr>
          <w:rFonts w:ascii="Arial" w:hAnsi="Arial" w:cs="Arial"/>
          <w:sz w:val="22"/>
          <w:szCs w:val="22"/>
        </w:rPr>
      </w:pPr>
    </w:p>
    <w:p w14:paraId="3822B5E1" w14:textId="77777777" w:rsidR="00C55421" w:rsidRPr="00293445" w:rsidRDefault="00C55421" w:rsidP="00DF23A9">
      <w:pPr>
        <w:jc w:val="both"/>
        <w:rPr>
          <w:rFonts w:ascii="Arial" w:hAnsi="Arial" w:cs="Arial"/>
          <w:sz w:val="22"/>
          <w:szCs w:val="22"/>
        </w:rPr>
      </w:pPr>
      <w:r w:rsidRPr="00293445">
        <w:rPr>
          <w:rFonts w:ascii="Arial" w:hAnsi="Arial" w:cs="Arial"/>
          <w:sz w:val="22"/>
          <w:szCs w:val="22"/>
        </w:rPr>
        <w:t>Елементи китеријума за „економски најповољнија понуда“ су следећи</w:t>
      </w:r>
      <w:r w:rsidR="0080524D" w:rsidRPr="00293445">
        <w:rPr>
          <w:rFonts w:ascii="Arial" w:hAnsi="Arial" w:cs="Arial"/>
          <w:sz w:val="22"/>
          <w:szCs w:val="22"/>
        </w:rPr>
        <w:t>:</w:t>
      </w:r>
    </w:p>
    <w:p w14:paraId="26A84AF0" w14:textId="77777777" w:rsidR="0080524D" w:rsidRPr="00293445" w:rsidRDefault="0080524D" w:rsidP="00DF23A9">
      <w:pPr>
        <w:jc w:val="both"/>
        <w:rPr>
          <w:rFonts w:ascii="Arial" w:hAnsi="Arial" w:cs="Arial"/>
          <w:sz w:val="22"/>
          <w:szCs w:val="22"/>
        </w:rPr>
      </w:pPr>
    </w:p>
    <w:p w14:paraId="214F96A2" w14:textId="77777777" w:rsidR="00C55421" w:rsidRPr="00293445" w:rsidRDefault="0080524D" w:rsidP="00DF23A9">
      <w:pPr>
        <w:jc w:val="both"/>
        <w:rPr>
          <w:rFonts w:ascii="Arial" w:hAnsi="Arial" w:cs="Arial"/>
          <w:b/>
          <w:sz w:val="22"/>
          <w:szCs w:val="22"/>
        </w:rPr>
      </w:pPr>
      <w:r w:rsidRPr="00293445">
        <w:rPr>
          <w:rFonts w:ascii="Arial" w:hAnsi="Arial" w:cs="Arial"/>
          <w:b/>
          <w:sz w:val="22"/>
          <w:szCs w:val="22"/>
        </w:rPr>
        <w:t>1.</w:t>
      </w:r>
      <w:r w:rsidR="00D81AE5" w:rsidRPr="00293445">
        <w:rPr>
          <w:rFonts w:ascii="Arial" w:hAnsi="Arial" w:cs="Arial"/>
          <w:b/>
          <w:sz w:val="22"/>
          <w:szCs w:val="22"/>
        </w:rPr>
        <w:t xml:space="preserve"> </w:t>
      </w:r>
      <w:r w:rsidRPr="00293445">
        <w:rPr>
          <w:rFonts w:ascii="Arial" w:hAnsi="Arial" w:cs="Arial"/>
          <w:b/>
          <w:sz w:val="22"/>
          <w:szCs w:val="22"/>
        </w:rPr>
        <w:t>Понуђена цена</w:t>
      </w:r>
      <w:r w:rsidR="005743B0" w:rsidRPr="00293445">
        <w:rPr>
          <w:rFonts w:ascii="Arial" w:hAnsi="Arial" w:cs="Arial"/>
          <w:b/>
          <w:sz w:val="22"/>
          <w:szCs w:val="22"/>
        </w:rPr>
        <w:t xml:space="preserve"> – Ц</w:t>
      </w:r>
      <w:r w:rsidR="00E41A68" w:rsidRPr="00293445">
        <w:rPr>
          <w:rFonts w:ascii="Arial" w:hAnsi="Arial" w:cs="Arial"/>
          <w:b/>
          <w:sz w:val="22"/>
          <w:szCs w:val="22"/>
        </w:rPr>
        <w:tab/>
      </w:r>
      <w:r w:rsidR="00E41A68" w:rsidRPr="00293445">
        <w:rPr>
          <w:rFonts w:ascii="Arial" w:hAnsi="Arial" w:cs="Arial"/>
          <w:b/>
          <w:sz w:val="22"/>
          <w:szCs w:val="22"/>
        </w:rPr>
        <w:tab/>
      </w:r>
      <w:r w:rsidR="00D81AE5" w:rsidRPr="00293445">
        <w:rPr>
          <w:rFonts w:ascii="Arial" w:hAnsi="Arial" w:cs="Arial"/>
          <w:b/>
          <w:sz w:val="22"/>
          <w:szCs w:val="22"/>
        </w:rPr>
        <w:tab/>
      </w:r>
      <w:r w:rsidR="00D81AE5" w:rsidRPr="00293445">
        <w:rPr>
          <w:rFonts w:ascii="Arial" w:hAnsi="Arial" w:cs="Arial"/>
          <w:b/>
          <w:sz w:val="22"/>
          <w:szCs w:val="22"/>
        </w:rPr>
        <w:tab/>
      </w:r>
      <w:r w:rsidR="00D81AE5" w:rsidRPr="00293445">
        <w:rPr>
          <w:rFonts w:ascii="Arial" w:hAnsi="Arial" w:cs="Arial"/>
          <w:b/>
          <w:sz w:val="22"/>
          <w:szCs w:val="22"/>
        </w:rPr>
        <w:tab/>
      </w:r>
      <w:r w:rsidR="00E41A68" w:rsidRPr="00293445">
        <w:rPr>
          <w:rFonts w:ascii="Arial" w:hAnsi="Arial" w:cs="Arial"/>
          <w:b/>
          <w:sz w:val="22"/>
          <w:szCs w:val="22"/>
        </w:rPr>
        <w:t xml:space="preserve">максимално </w:t>
      </w:r>
      <w:r w:rsidR="007E242D" w:rsidRPr="00293445">
        <w:rPr>
          <w:rFonts w:ascii="Arial" w:hAnsi="Arial" w:cs="Arial"/>
          <w:b/>
          <w:sz w:val="22"/>
          <w:szCs w:val="22"/>
        </w:rPr>
        <w:t>6</w:t>
      </w:r>
      <w:r w:rsidR="00E41A68" w:rsidRPr="00293445">
        <w:rPr>
          <w:rFonts w:ascii="Arial" w:hAnsi="Arial" w:cs="Arial"/>
          <w:b/>
          <w:sz w:val="22"/>
          <w:szCs w:val="22"/>
        </w:rPr>
        <w:t>0 пондера</w:t>
      </w:r>
    </w:p>
    <w:p w14:paraId="0552763C" w14:textId="77777777" w:rsidR="00E41A68" w:rsidRPr="00293445" w:rsidRDefault="00E41A68" w:rsidP="00DF23A9">
      <w:pPr>
        <w:jc w:val="both"/>
        <w:rPr>
          <w:rFonts w:ascii="Arial" w:hAnsi="Arial" w:cs="Arial"/>
          <w:sz w:val="22"/>
          <w:szCs w:val="22"/>
        </w:rPr>
      </w:pPr>
      <w:r w:rsidRPr="00293445">
        <w:rPr>
          <w:rFonts w:ascii="Arial" w:hAnsi="Arial" w:cs="Arial"/>
          <w:b/>
          <w:sz w:val="22"/>
          <w:szCs w:val="22"/>
        </w:rPr>
        <w:t xml:space="preserve">2. </w:t>
      </w:r>
      <w:r w:rsidR="004E3CE7" w:rsidRPr="00293445">
        <w:rPr>
          <w:rFonts w:ascii="Arial" w:hAnsi="Arial" w:cs="Arial"/>
          <w:b/>
          <w:sz w:val="22"/>
          <w:szCs w:val="22"/>
        </w:rPr>
        <w:t xml:space="preserve">Квалитет </w:t>
      </w:r>
      <w:r w:rsidR="00741EA2" w:rsidRPr="00293445">
        <w:rPr>
          <w:rFonts w:ascii="Arial" w:hAnsi="Arial" w:cs="Arial"/>
          <w:b/>
          <w:sz w:val="22"/>
          <w:szCs w:val="22"/>
        </w:rPr>
        <w:t>ангажованих кадрова</w:t>
      </w:r>
      <w:r w:rsidR="005743B0" w:rsidRPr="00293445">
        <w:rPr>
          <w:rFonts w:ascii="Arial" w:hAnsi="Arial" w:cs="Arial"/>
          <w:b/>
          <w:sz w:val="22"/>
          <w:szCs w:val="22"/>
        </w:rPr>
        <w:t xml:space="preserve"> –  К</w:t>
      </w:r>
      <w:r w:rsidR="005743B0" w:rsidRPr="00293445">
        <w:rPr>
          <w:rFonts w:ascii="Arial" w:hAnsi="Arial" w:cs="Arial"/>
          <w:b/>
          <w:sz w:val="22"/>
          <w:szCs w:val="22"/>
        </w:rPr>
        <w:tab/>
      </w:r>
      <w:r w:rsidR="00D81AE5" w:rsidRPr="00293445">
        <w:rPr>
          <w:rFonts w:ascii="Arial" w:hAnsi="Arial" w:cs="Arial"/>
          <w:b/>
          <w:sz w:val="22"/>
          <w:szCs w:val="22"/>
        </w:rPr>
        <w:tab/>
      </w:r>
      <w:r w:rsidR="00D81AE5" w:rsidRPr="00293445">
        <w:rPr>
          <w:rFonts w:ascii="Arial" w:hAnsi="Arial" w:cs="Arial"/>
          <w:b/>
          <w:sz w:val="22"/>
          <w:szCs w:val="22"/>
        </w:rPr>
        <w:tab/>
      </w:r>
      <w:r w:rsidRPr="00293445">
        <w:rPr>
          <w:rFonts w:ascii="Arial" w:hAnsi="Arial" w:cs="Arial"/>
          <w:b/>
          <w:sz w:val="22"/>
          <w:szCs w:val="22"/>
        </w:rPr>
        <w:t xml:space="preserve">максимално </w:t>
      </w:r>
      <w:r w:rsidR="007E242D" w:rsidRPr="00293445">
        <w:rPr>
          <w:rFonts w:ascii="Arial" w:hAnsi="Arial" w:cs="Arial"/>
          <w:b/>
          <w:sz w:val="22"/>
          <w:szCs w:val="22"/>
        </w:rPr>
        <w:t>4</w:t>
      </w:r>
      <w:r w:rsidRPr="00293445">
        <w:rPr>
          <w:rFonts w:ascii="Arial" w:hAnsi="Arial" w:cs="Arial"/>
          <w:b/>
          <w:sz w:val="22"/>
          <w:szCs w:val="22"/>
        </w:rPr>
        <w:t>0 пондера</w:t>
      </w:r>
    </w:p>
    <w:p w14:paraId="478E83CF" w14:textId="77777777" w:rsidR="00374FCE" w:rsidRPr="00293445" w:rsidRDefault="00374FCE" w:rsidP="00DF23A9">
      <w:pPr>
        <w:jc w:val="both"/>
        <w:rPr>
          <w:rFonts w:ascii="Arial" w:hAnsi="Arial" w:cs="Arial"/>
          <w:i/>
          <w:sz w:val="22"/>
          <w:szCs w:val="22"/>
        </w:rPr>
      </w:pPr>
    </w:p>
    <w:p w14:paraId="416375E3" w14:textId="77777777" w:rsidR="00374FCE" w:rsidRPr="00293445" w:rsidRDefault="00374FCE" w:rsidP="00374FCE">
      <w:pPr>
        <w:rPr>
          <w:rFonts w:ascii="Arial" w:hAnsi="Arial" w:cs="Arial"/>
          <w:b/>
          <w:sz w:val="22"/>
          <w:szCs w:val="22"/>
          <w:lang w:val="sr-Latn-CS"/>
        </w:rPr>
      </w:pPr>
      <w:r w:rsidRPr="00293445">
        <w:rPr>
          <w:rFonts w:ascii="Arial" w:hAnsi="Arial" w:cs="Arial"/>
          <w:b/>
          <w:sz w:val="22"/>
          <w:szCs w:val="22"/>
        </w:rPr>
        <w:t>Начин оцењивања</w:t>
      </w:r>
    </w:p>
    <w:p w14:paraId="1FAE6F91" w14:textId="77777777" w:rsidR="00374FCE" w:rsidRPr="00293445" w:rsidRDefault="00374FCE" w:rsidP="00374FCE">
      <w:pPr>
        <w:jc w:val="both"/>
        <w:rPr>
          <w:rFonts w:ascii="Arial" w:hAnsi="Arial"/>
          <w:sz w:val="22"/>
          <w:szCs w:val="22"/>
        </w:rPr>
      </w:pPr>
      <w:r w:rsidRPr="00293445">
        <w:rPr>
          <w:rFonts w:ascii="Arial" w:hAnsi="Arial"/>
          <w:sz w:val="22"/>
          <w:szCs w:val="22"/>
        </w:rPr>
        <w:t xml:space="preserve">Понуде </w:t>
      </w:r>
      <w:r w:rsidRPr="00293445">
        <w:rPr>
          <w:rFonts w:ascii="Arial" w:hAnsi="Arial" w:cs="Arial"/>
          <w:sz w:val="22"/>
          <w:szCs w:val="22"/>
        </w:rPr>
        <w:t xml:space="preserve">ће </w:t>
      </w:r>
      <w:r w:rsidRPr="00293445">
        <w:rPr>
          <w:rFonts w:ascii="Arial" w:hAnsi="Arial"/>
          <w:sz w:val="22"/>
          <w:szCs w:val="22"/>
        </w:rPr>
        <w:t xml:space="preserve">се </w:t>
      </w:r>
      <w:r w:rsidRPr="00293445">
        <w:rPr>
          <w:rFonts w:ascii="Arial" w:hAnsi="Arial" w:cs="Arial"/>
          <w:sz w:val="22"/>
          <w:szCs w:val="22"/>
        </w:rPr>
        <w:t>рангирати</w:t>
      </w:r>
      <w:r w:rsidRPr="00293445">
        <w:rPr>
          <w:rFonts w:ascii="Arial" w:hAnsi="Arial"/>
          <w:sz w:val="22"/>
          <w:szCs w:val="22"/>
        </w:rPr>
        <w:t xml:space="preserve"> на основу сваког елемената критеријума. То значи да ће </w:t>
      </w:r>
      <w:r w:rsidR="00D81AE5" w:rsidRPr="00293445">
        <w:rPr>
          <w:rFonts w:ascii="Arial" w:hAnsi="Arial"/>
          <w:sz w:val="22"/>
          <w:szCs w:val="22"/>
        </w:rPr>
        <w:t>ранг листа п</w:t>
      </w:r>
      <w:r w:rsidRPr="00293445">
        <w:rPr>
          <w:rFonts w:ascii="Arial" w:hAnsi="Arial"/>
          <w:sz w:val="22"/>
          <w:szCs w:val="22"/>
        </w:rPr>
        <w:t>онуђача чија је понуда оцењена као прихватљива бити формиран</w:t>
      </w:r>
      <w:r w:rsidR="00D81AE5" w:rsidRPr="00293445">
        <w:rPr>
          <w:rFonts w:ascii="Arial" w:hAnsi="Arial"/>
          <w:sz w:val="22"/>
          <w:szCs w:val="22"/>
        </w:rPr>
        <w:t>а</w:t>
      </w:r>
      <w:r w:rsidRPr="00293445">
        <w:rPr>
          <w:rFonts w:ascii="Arial" w:hAnsi="Arial"/>
          <w:sz w:val="22"/>
          <w:szCs w:val="22"/>
        </w:rPr>
        <w:t xml:space="preserve"> за свак</w:t>
      </w:r>
      <w:r w:rsidR="00D81AE5" w:rsidRPr="00293445">
        <w:rPr>
          <w:rFonts w:ascii="Arial" w:hAnsi="Arial"/>
          <w:sz w:val="22"/>
          <w:szCs w:val="22"/>
        </w:rPr>
        <w:t>и елеменат. Коначнa ранг листа п</w:t>
      </w:r>
      <w:r w:rsidRPr="00293445">
        <w:rPr>
          <w:rFonts w:ascii="Arial" w:hAnsi="Arial"/>
          <w:sz w:val="22"/>
          <w:szCs w:val="22"/>
        </w:rPr>
        <w:t>онуђача ће бити формиран</w:t>
      </w:r>
      <w:r w:rsidR="00D81AE5" w:rsidRPr="00293445">
        <w:rPr>
          <w:rFonts w:ascii="Arial" w:hAnsi="Arial"/>
          <w:sz w:val="22"/>
          <w:szCs w:val="22"/>
        </w:rPr>
        <w:t>а</w:t>
      </w:r>
      <w:r w:rsidRPr="00293445">
        <w:rPr>
          <w:rFonts w:ascii="Arial" w:hAnsi="Arial"/>
          <w:sz w:val="22"/>
          <w:szCs w:val="22"/>
        </w:rPr>
        <w:t xml:space="preserve"> на основу укупног броја пондера добијеног </w:t>
      </w:r>
      <w:r w:rsidR="00D81AE5" w:rsidRPr="00293445">
        <w:rPr>
          <w:rFonts w:ascii="Arial" w:hAnsi="Arial"/>
          <w:sz w:val="22"/>
          <w:szCs w:val="22"/>
          <w:lang w:val="ru-RU"/>
        </w:rPr>
        <w:t xml:space="preserve">сабирањем броја пондера остварених </w:t>
      </w:r>
      <w:r w:rsidRPr="00293445">
        <w:rPr>
          <w:rFonts w:ascii="Arial" w:hAnsi="Arial"/>
          <w:sz w:val="22"/>
          <w:szCs w:val="22"/>
        </w:rPr>
        <w:t>на основу елемен</w:t>
      </w:r>
      <w:r w:rsidR="00D81AE5" w:rsidRPr="00293445">
        <w:rPr>
          <w:rFonts w:ascii="Arial" w:hAnsi="Arial"/>
          <w:sz w:val="22"/>
          <w:szCs w:val="22"/>
        </w:rPr>
        <w:t>а</w:t>
      </w:r>
      <w:r w:rsidRPr="00293445">
        <w:rPr>
          <w:rFonts w:ascii="Arial" w:hAnsi="Arial"/>
          <w:sz w:val="22"/>
          <w:szCs w:val="22"/>
        </w:rPr>
        <w:t>та критеријума</w:t>
      </w:r>
      <w:r w:rsidR="00C23D27" w:rsidRPr="00293445">
        <w:rPr>
          <w:rFonts w:ascii="Arial" w:hAnsi="Arial"/>
          <w:sz w:val="22"/>
          <w:szCs w:val="22"/>
        </w:rPr>
        <w:t>.</w:t>
      </w:r>
    </w:p>
    <w:p w14:paraId="0CFBB965" w14:textId="77777777" w:rsidR="00E2783D" w:rsidRPr="00293445" w:rsidRDefault="00E2783D" w:rsidP="00E2783D">
      <w:pPr>
        <w:jc w:val="both"/>
        <w:rPr>
          <w:rFonts w:ascii="Arial" w:hAnsi="Arial" w:cs="Arial"/>
          <w:sz w:val="22"/>
          <w:szCs w:val="22"/>
        </w:rPr>
      </w:pPr>
      <w:r w:rsidRPr="00293445">
        <w:rPr>
          <w:rFonts w:ascii="Arial" w:hAnsi="Arial" w:cs="Arial"/>
          <w:sz w:val="22"/>
          <w:szCs w:val="22"/>
        </w:rPr>
        <w:t xml:space="preserve">Укупан број пондера </w:t>
      </w:r>
      <w:r w:rsidR="005743B0" w:rsidRPr="00293445">
        <w:rPr>
          <w:rFonts w:ascii="Arial" w:hAnsi="Arial" w:cs="Arial"/>
          <w:sz w:val="22"/>
          <w:szCs w:val="22"/>
        </w:rPr>
        <w:t xml:space="preserve">( УБП) </w:t>
      </w:r>
      <w:r w:rsidRPr="00293445">
        <w:rPr>
          <w:rFonts w:ascii="Arial" w:hAnsi="Arial" w:cs="Arial"/>
          <w:sz w:val="22"/>
          <w:szCs w:val="22"/>
        </w:rPr>
        <w:t>се рачуна према формули:</w:t>
      </w:r>
    </w:p>
    <w:p w14:paraId="251F2572" w14:textId="77777777" w:rsidR="00E2783D" w:rsidRPr="00293445" w:rsidRDefault="005743B0" w:rsidP="00E2783D">
      <w:pPr>
        <w:jc w:val="center"/>
        <w:rPr>
          <w:rFonts w:ascii="Arial" w:hAnsi="Arial" w:cs="Arial"/>
          <w:b/>
          <w:sz w:val="22"/>
          <w:szCs w:val="22"/>
        </w:rPr>
      </w:pPr>
      <w:r w:rsidRPr="00293445">
        <w:rPr>
          <w:rFonts w:ascii="Arial" w:hAnsi="Arial" w:cs="Arial"/>
          <w:b/>
          <w:sz w:val="22"/>
          <w:szCs w:val="22"/>
        </w:rPr>
        <w:t>УБП</w:t>
      </w:r>
      <w:r w:rsidR="00E2783D" w:rsidRPr="00293445">
        <w:rPr>
          <w:rFonts w:ascii="Arial" w:hAnsi="Arial" w:cs="Arial"/>
          <w:b/>
          <w:sz w:val="22"/>
          <w:szCs w:val="22"/>
        </w:rPr>
        <w:t>=</w:t>
      </w:r>
      <w:r w:rsidRPr="00293445">
        <w:rPr>
          <w:rFonts w:ascii="Arial" w:hAnsi="Arial" w:cs="Arial"/>
          <w:b/>
          <w:sz w:val="22"/>
          <w:szCs w:val="22"/>
        </w:rPr>
        <w:t>Ц</w:t>
      </w:r>
      <w:r w:rsidR="00E2783D" w:rsidRPr="00293445">
        <w:rPr>
          <w:rFonts w:ascii="Arial" w:hAnsi="Arial" w:cs="Arial"/>
          <w:b/>
          <w:sz w:val="22"/>
          <w:szCs w:val="22"/>
        </w:rPr>
        <w:t>+</w:t>
      </w:r>
      <w:r w:rsidRPr="00293445">
        <w:rPr>
          <w:rFonts w:ascii="Arial" w:hAnsi="Arial" w:cs="Arial"/>
          <w:b/>
          <w:sz w:val="22"/>
          <w:szCs w:val="22"/>
        </w:rPr>
        <w:t>К</w:t>
      </w:r>
    </w:p>
    <w:p w14:paraId="36EC4B3D" w14:textId="77777777" w:rsidR="00E2783D" w:rsidRPr="00293445" w:rsidRDefault="00E2783D" w:rsidP="00E2783D">
      <w:pPr>
        <w:jc w:val="both"/>
        <w:rPr>
          <w:rFonts w:ascii="Arial" w:hAnsi="Arial" w:cs="Arial"/>
          <w:b/>
          <w:sz w:val="22"/>
          <w:szCs w:val="22"/>
        </w:rPr>
      </w:pPr>
    </w:p>
    <w:p w14:paraId="220F2390" w14:textId="77777777" w:rsidR="00D81AE5" w:rsidRPr="00293445" w:rsidRDefault="00D81AE5" w:rsidP="00E2783D">
      <w:pPr>
        <w:jc w:val="both"/>
        <w:rPr>
          <w:rFonts w:ascii="Arial" w:hAnsi="Arial" w:cs="Arial"/>
          <w:b/>
          <w:sz w:val="22"/>
          <w:szCs w:val="22"/>
        </w:rPr>
      </w:pPr>
      <w:r w:rsidRPr="00293445">
        <w:rPr>
          <w:rFonts w:ascii="Arial" w:hAnsi="Arial" w:cs="Arial"/>
          <w:b/>
          <w:sz w:val="22"/>
          <w:szCs w:val="22"/>
        </w:rPr>
        <w:t>1. Понуђена цена – Ц</w:t>
      </w:r>
      <w:r w:rsidRPr="00293445">
        <w:rPr>
          <w:rFonts w:ascii="Arial" w:hAnsi="Arial" w:cs="Arial"/>
          <w:b/>
          <w:sz w:val="22"/>
          <w:szCs w:val="22"/>
        </w:rPr>
        <w:tab/>
      </w:r>
      <w:r w:rsidRPr="00293445">
        <w:rPr>
          <w:rFonts w:ascii="Arial" w:hAnsi="Arial" w:cs="Arial"/>
          <w:b/>
          <w:sz w:val="22"/>
          <w:szCs w:val="22"/>
        </w:rPr>
        <w:tab/>
      </w:r>
      <w:r w:rsidRPr="00293445">
        <w:rPr>
          <w:rFonts w:ascii="Arial" w:hAnsi="Arial" w:cs="Arial"/>
          <w:b/>
          <w:sz w:val="22"/>
          <w:szCs w:val="22"/>
        </w:rPr>
        <w:tab/>
      </w:r>
      <w:r w:rsidRPr="00293445">
        <w:rPr>
          <w:rFonts w:ascii="Arial" w:hAnsi="Arial" w:cs="Arial"/>
          <w:b/>
          <w:sz w:val="22"/>
          <w:szCs w:val="22"/>
        </w:rPr>
        <w:tab/>
      </w:r>
      <w:r w:rsidRPr="00293445">
        <w:rPr>
          <w:rFonts w:ascii="Arial" w:hAnsi="Arial" w:cs="Arial"/>
          <w:b/>
          <w:sz w:val="22"/>
          <w:szCs w:val="22"/>
        </w:rPr>
        <w:tab/>
        <w:t>максимално 60 пондера</w:t>
      </w:r>
    </w:p>
    <w:p w14:paraId="39D4168B" w14:textId="77777777" w:rsidR="00D81AE5" w:rsidRPr="00293445" w:rsidRDefault="00D81AE5" w:rsidP="00E2783D">
      <w:pPr>
        <w:jc w:val="both"/>
        <w:rPr>
          <w:rFonts w:ascii="Arial" w:hAnsi="Arial" w:cs="Arial"/>
          <w:i/>
          <w:sz w:val="22"/>
          <w:szCs w:val="22"/>
        </w:rPr>
      </w:pPr>
    </w:p>
    <w:p w14:paraId="18719410" w14:textId="77777777" w:rsidR="00D81AE5" w:rsidRPr="00293445" w:rsidRDefault="00D81AE5" w:rsidP="00D81AE5">
      <w:pPr>
        <w:jc w:val="both"/>
        <w:rPr>
          <w:rFonts w:ascii="Arial" w:hAnsi="Arial" w:cs="Arial"/>
          <w:sz w:val="22"/>
          <w:szCs w:val="22"/>
          <w:lang w:val="ru-RU"/>
        </w:rPr>
      </w:pPr>
      <w:r w:rsidRPr="00293445">
        <w:rPr>
          <w:rFonts w:ascii="Arial" w:hAnsi="Arial" w:cs="Arial"/>
          <w:sz w:val="22"/>
          <w:szCs w:val="22"/>
          <w:lang w:val="ru-RU"/>
        </w:rPr>
        <w:t xml:space="preserve">Цена се утврђује на основу укупно понуђене вредности свих услуга захтеваних </w:t>
      </w:r>
      <w:r w:rsidRPr="00293445">
        <w:rPr>
          <w:rFonts w:ascii="Arial" w:hAnsi="Arial" w:cs="Arial"/>
          <w:sz w:val="22"/>
          <w:szCs w:val="22"/>
        </w:rPr>
        <w:t>к</w:t>
      </w:r>
      <w:r w:rsidRPr="00293445">
        <w:rPr>
          <w:rFonts w:ascii="Arial" w:hAnsi="Arial" w:cs="Arial"/>
          <w:sz w:val="22"/>
          <w:szCs w:val="22"/>
          <w:lang w:val="ru-RU"/>
        </w:rPr>
        <w:t xml:space="preserve">онкурсном документацијом. Максималан број пондера за понуду са најнижом ценом износи </w:t>
      </w:r>
      <w:r w:rsidRPr="00293445">
        <w:rPr>
          <w:rFonts w:ascii="Arial" w:hAnsi="Arial" w:cs="Arial"/>
          <w:sz w:val="22"/>
          <w:szCs w:val="22"/>
        </w:rPr>
        <w:t>60</w:t>
      </w:r>
      <w:r w:rsidRPr="00293445">
        <w:rPr>
          <w:rFonts w:ascii="Arial" w:hAnsi="Arial" w:cs="Arial"/>
          <w:sz w:val="22"/>
          <w:szCs w:val="22"/>
          <w:lang w:val="ru-RU"/>
        </w:rPr>
        <w:t>.</w:t>
      </w:r>
    </w:p>
    <w:p w14:paraId="5849DAD0" w14:textId="77777777" w:rsidR="00D81AE5" w:rsidRPr="00293445" w:rsidRDefault="00D81AE5" w:rsidP="00D81AE5">
      <w:pPr>
        <w:jc w:val="both"/>
        <w:rPr>
          <w:rFonts w:ascii="Arial" w:hAnsi="Arial" w:cs="Arial"/>
          <w:sz w:val="22"/>
          <w:szCs w:val="22"/>
          <w:lang w:val="ru-RU"/>
        </w:rPr>
      </w:pPr>
    </w:p>
    <w:p w14:paraId="245C55D3" w14:textId="77777777" w:rsidR="00E2783D" w:rsidRPr="00293445" w:rsidRDefault="00D81AE5" w:rsidP="00E2783D">
      <w:pPr>
        <w:jc w:val="both"/>
        <w:rPr>
          <w:rFonts w:ascii="Arial" w:hAnsi="Arial" w:cs="Arial"/>
          <w:sz w:val="22"/>
          <w:szCs w:val="22"/>
        </w:rPr>
      </w:pPr>
      <w:r w:rsidRPr="00293445">
        <w:rPr>
          <w:rFonts w:ascii="Arial" w:hAnsi="Arial" w:cs="Arial"/>
          <w:sz w:val="22"/>
          <w:szCs w:val="22"/>
          <w:lang w:val="ru-RU"/>
        </w:rPr>
        <w:t xml:space="preserve">За остале понуде број пондера се израчунава тако што се у однос ставља цена понуде са најнижом ценом помножена максималним бројем пондера 60, према понуђеној цени понуђача чија понуда се оцењује, </w:t>
      </w:r>
      <w:r w:rsidR="00E2783D" w:rsidRPr="00293445">
        <w:rPr>
          <w:rFonts w:ascii="Arial" w:hAnsi="Arial" w:cs="Arial"/>
          <w:sz w:val="22"/>
          <w:szCs w:val="22"/>
        </w:rPr>
        <w:t>према формули:</w:t>
      </w:r>
    </w:p>
    <w:p w14:paraId="05554796" w14:textId="77777777" w:rsidR="00D81AE5" w:rsidRPr="00293445" w:rsidRDefault="00D81AE5" w:rsidP="00E2783D">
      <w:pPr>
        <w:jc w:val="both"/>
        <w:rPr>
          <w:rFonts w:ascii="Arial" w:hAnsi="Arial" w:cs="Arial"/>
          <w:i/>
          <w:sz w:val="22"/>
          <w:szCs w:val="22"/>
        </w:rPr>
      </w:pPr>
    </w:p>
    <w:p w14:paraId="33A8075B" w14:textId="77777777" w:rsidR="00E2783D" w:rsidRPr="00293445" w:rsidRDefault="005743B0" w:rsidP="00E2783D">
      <w:pPr>
        <w:jc w:val="center"/>
        <w:rPr>
          <w:rFonts w:ascii="Arial" w:hAnsi="Arial" w:cs="Arial"/>
          <w:b/>
          <w:sz w:val="22"/>
          <w:szCs w:val="22"/>
        </w:rPr>
      </w:pPr>
      <w:r w:rsidRPr="00293445">
        <w:rPr>
          <w:rFonts w:ascii="Arial" w:hAnsi="Arial" w:cs="Arial"/>
          <w:b/>
          <w:sz w:val="22"/>
          <w:szCs w:val="22"/>
        </w:rPr>
        <w:t>Ц=(Ц</w:t>
      </w:r>
      <w:r w:rsidR="00E2783D" w:rsidRPr="00293445">
        <w:rPr>
          <w:rFonts w:ascii="Arial" w:hAnsi="Arial" w:cs="Arial"/>
          <w:b/>
          <w:sz w:val="22"/>
          <w:szCs w:val="22"/>
          <w:vertAlign w:val="subscript"/>
        </w:rPr>
        <w:t>мин</w:t>
      </w:r>
      <w:r w:rsidR="00E2783D" w:rsidRPr="00293445">
        <w:rPr>
          <w:rFonts w:ascii="Arial" w:hAnsi="Arial" w:cs="Arial"/>
          <w:b/>
          <w:sz w:val="22"/>
          <w:szCs w:val="22"/>
        </w:rPr>
        <w:t>/</w:t>
      </w:r>
      <w:r w:rsidRPr="00293445">
        <w:rPr>
          <w:rFonts w:ascii="Arial" w:hAnsi="Arial" w:cs="Arial"/>
          <w:b/>
          <w:sz w:val="22"/>
          <w:szCs w:val="22"/>
        </w:rPr>
        <w:t>Ц</w:t>
      </w:r>
      <w:r w:rsidR="00E2783D" w:rsidRPr="00293445">
        <w:rPr>
          <w:rFonts w:ascii="Arial" w:hAnsi="Arial" w:cs="Arial"/>
          <w:b/>
          <w:sz w:val="22"/>
          <w:szCs w:val="22"/>
          <w:vertAlign w:val="subscript"/>
        </w:rPr>
        <w:t>понуђено</w:t>
      </w:r>
      <w:r w:rsidR="00E2783D" w:rsidRPr="00293445">
        <w:rPr>
          <w:rFonts w:ascii="Arial" w:hAnsi="Arial" w:cs="Arial"/>
          <w:b/>
          <w:sz w:val="22"/>
          <w:szCs w:val="22"/>
        </w:rPr>
        <w:t>)</w:t>
      </w:r>
      <w:r w:rsidR="00E2783D" w:rsidRPr="00293445">
        <w:rPr>
          <w:rFonts w:ascii="Arial" w:hAnsi="Arial" w:cs="Arial"/>
          <w:b/>
          <w:sz w:val="22"/>
          <w:szCs w:val="22"/>
          <w:lang w:val="en-GB"/>
        </w:rPr>
        <w:t>x</w:t>
      </w:r>
      <w:r w:rsidR="007E242D" w:rsidRPr="00293445">
        <w:rPr>
          <w:rFonts w:ascii="Arial" w:hAnsi="Arial" w:cs="Arial"/>
          <w:b/>
          <w:sz w:val="22"/>
          <w:szCs w:val="22"/>
        </w:rPr>
        <w:t>6</w:t>
      </w:r>
      <w:r w:rsidR="00E2783D" w:rsidRPr="002C2297">
        <w:rPr>
          <w:rFonts w:ascii="Arial" w:hAnsi="Arial" w:cs="Arial"/>
          <w:b/>
          <w:sz w:val="22"/>
          <w:szCs w:val="22"/>
        </w:rPr>
        <w:t>0</w:t>
      </w:r>
    </w:p>
    <w:p w14:paraId="502EFAEF" w14:textId="77777777" w:rsidR="00D81AE5" w:rsidRPr="00293445" w:rsidRDefault="00D81AE5" w:rsidP="00E2783D">
      <w:pPr>
        <w:jc w:val="center"/>
        <w:rPr>
          <w:rFonts w:ascii="Arial" w:hAnsi="Arial" w:cs="Arial"/>
          <w:i/>
          <w:sz w:val="22"/>
          <w:szCs w:val="22"/>
        </w:rPr>
      </w:pPr>
    </w:p>
    <w:p w14:paraId="355D8A9A" w14:textId="77777777" w:rsidR="00EB2AEA" w:rsidRPr="00293445" w:rsidRDefault="00EB2AEA" w:rsidP="00EB2AEA">
      <w:pPr>
        <w:rPr>
          <w:rFonts w:ascii="Arial" w:hAnsi="Arial" w:cs="Arial"/>
          <w:sz w:val="22"/>
          <w:szCs w:val="22"/>
        </w:rPr>
      </w:pPr>
      <w:r w:rsidRPr="00293445">
        <w:rPr>
          <w:rFonts w:ascii="Arial" w:hAnsi="Arial" w:cs="Arial"/>
          <w:b/>
          <w:sz w:val="22"/>
          <w:szCs w:val="22"/>
        </w:rPr>
        <w:t>Доказ:</w:t>
      </w:r>
      <w:r w:rsidRPr="00293445">
        <w:rPr>
          <w:rFonts w:ascii="Arial" w:hAnsi="Arial" w:cs="Arial"/>
          <w:sz w:val="22"/>
          <w:szCs w:val="22"/>
        </w:rPr>
        <w:t xml:space="preserve"> Образац понуде </w:t>
      </w:r>
      <w:r w:rsidR="008059F7" w:rsidRPr="00293445">
        <w:rPr>
          <w:rFonts w:ascii="Arial" w:hAnsi="Arial" w:cs="Arial"/>
          <w:sz w:val="22"/>
          <w:szCs w:val="22"/>
        </w:rPr>
        <w:t>и Образац структуре цене</w:t>
      </w:r>
    </w:p>
    <w:p w14:paraId="609AFF60" w14:textId="77777777" w:rsidR="00C23D27" w:rsidRPr="002C2297" w:rsidRDefault="00C23D27" w:rsidP="0057578C">
      <w:pPr>
        <w:rPr>
          <w:rFonts w:ascii="Arial" w:hAnsi="Arial" w:cs="Arial"/>
          <w:i/>
          <w:sz w:val="22"/>
          <w:szCs w:val="22"/>
        </w:rPr>
      </w:pPr>
    </w:p>
    <w:p w14:paraId="3543E004" w14:textId="77777777" w:rsidR="00E2783D" w:rsidRPr="00293445" w:rsidRDefault="008059F7" w:rsidP="00E2783D">
      <w:pPr>
        <w:jc w:val="both"/>
        <w:rPr>
          <w:rFonts w:ascii="Arial" w:hAnsi="Arial" w:cs="Arial"/>
          <w:b/>
          <w:sz w:val="22"/>
          <w:szCs w:val="22"/>
        </w:rPr>
      </w:pPr>
      <w:r w:rsidRPr="00293445">
        <w:rPr>
          <w:rFonts w:ascii="Arial" w:hAnsi="Arial" w:cs="Arial"/>
          <w:b/>
          <w:sz w:val="22"/>
          <w:szCs w:val="22"/>
        </w:rPr>
        <w:t>2. Квалитет ангажованих кадрова - К</w:t>
      </w:r>
      <w:r w:rsidRPr="00293445">
        <w:rPr>
          <w:rFonts w:ascii="Arial" w:hAnsi="Arial" w:cs="Arial"/>
          <w:b/>
          <w:sz w:val="22"/>
          <w:szCs w:val="22"/>
        </w:rPr>
        <w:tab/>
      </w:r>
      <w:r w:rsidRPr="00293445">
        <w:rPr>
          <w:rFonts w:ascii="Arial" w:hAnsi="Arial" w:cs="Arial"/>
          <w:b/>
          <w:sz w:val="22"/>
          <w:szCs w:val="22"/>
        </w:rPr>
        <w:tab/>
      </w:r>
      <w:r w:rsidR="00293445" w:rsidRPr="00293445">
        <w:rPr>
          <w:rFonts w:ascii="Arial" w:hAnsi="Arial" w:cs="Arial"/>
          <w:b/>
          <w:sz w:val="22"/>
          <w:szCs w:val="22"/>
        </w:rPr>
        <w:tab/>
      </w:r>
      <w:r w:rsidRPr="00293445">
        <w:rPr>
          <w:rFonts w:ascii="Arial" w:hAnsi="Arial" w:cs="Arial"/>
          <w:b/>
          <w:sz w:val="22"/>
          <w:szCs w:val="22"/>
        </w:rPr>
        <w:t>максимално 40 пондера</w:t>
      </w:r>
    </w:p>
    <w:p w14:paraId="07F5C0A4" w14:textId="77777777" w:rsidR="00617B17" w:rsidRPr="00293445" w:rsidRDefault="00617B17" w:rsidP="00E2783D">
      <w:pPr>
        <w:jc w:val="center"/>
        <w:rPr>
          <w:rFonts w:ascii="Arial" w:hAnsi="Arial" w:cs="Arial"/>
          <w:i/>
          <w:sz w:val="22"/>
          <w:szCs w:val="22"/>
        </w:rPr>
      </w:pPr>
    </w:p>
    <w:p w14:paraId="79EBF61E" w14:textId="77777777" w:rsidR="00167D04" w:rsidRPr="001A588E" w:rsidRDefault="00167D04" w:rsidP="00167D04">
      <w:pPr>
        <w:jc w:val="both"/>
        <w:rPr>
          <w:rFonts w:ascii="Arial" w:hAnsi="Arial" w:cs="Arial"/>
          <w:sz w:val="22"/>
          <w:szCs w:val="22"/>
        </w:rPr>
      </w:pPr>
      <w:r w:rsidRPr="00293445">
        <w:rPr>
          <w:rFonts w:ascii="Arial" w:hAnsi="Arial" w:cs="Arial"/>
          <w:sz w:val="22"/>
          <w:szCs w:val="22"/>
        </w:rPr>
        <w:t>Предмет оцене су референце пет одговорних пројектаната у вези са извршењем услуга израде техничке</w:t>
      </w:r>
      <w:r w:rsidRPr="00167D04">
        <w:rPr>
          <w:rFonts w:ascii="Arial" w:hAnsi="Arial" w:cs="Arial"/>
          <w:sz w:val="22"/>
          <w:szCs w:val="22"/>
        </w:rPr>
        <w:t xml:space="preserve"> документације (</w:t>
      </w:r>
      <w:r w:rsidR="0003102C">
        <w:rPr>
          <w:rFonts w:ascii="Arial" w:hAnsi="Arial" w:cs="Arial"/>
          <w:sz w:val="22"/>
          <w:szCs w:val="22"/>
        </w:rPr>
        <w:t>идејно решење</w:t>
      </w:r>
      <w:r w:rsidRPr="00167D04">
        <w:rPr>
          <w:rFonts w:ascii="Arial" w:hAnsi="Arial" w:cs="Arial"/>
          <w:sz w:val="22"/>
          <w:szCs w:val="22"/>
        </w:rPr>
        <w:t>, идејни пројекат, главни пројекат/ пројекат за грађевинску дозволу</w:t>
      </w:r>
      <w:r w:rsidR="0003102C">
        <w:rPr>
          <w:rFonts w:ascii="Arial" w:hAnsi="Arial" w:cs="Arial"/>
          <w:sz w:val="22"/>
          <w:szCs w:val="22"/>
        </w:rPr>
        <w:t>, извођачки пројекат/пројекат за извођење</w:t>
      </w:r>
      <w:r w:rsidRPr="00167D04">
        <w:rPr>
          <w:rFonts w:ascii="Arial" w:hAnsi="Arial" w:cs="Arial"/>
          <w:sz w:val="22"/>
          <w:szCs w:val="22"/>
        </w:rPr>
        <w:t xml:space="preserve">) за </w:t>
      </w:r>
      <w:r w:rsidR="0003102C" w:rsidRPr="00535B3C">
        <w:rPr>
          <w:rFonts w:ascii="Arial" w:hAnsi="Arial" w:cs="Arial"/>
          <w:sz w:val="22"/>
          <w:szCs w:val="22"/>
        </w:rPr>
        <w:t>реконструкцију</w:t>
      </w:r>
      <w:r w:rsidR="0003102C">
        <w:rPr>
          <w:rFonts w:ascii="Arial" w:hAnsi="Arial" w:cs="Arial"/>
          <w:sz w:val="22"/>
          <w:szCs w:val="22"/>
        </w:rPr>
        <w:t>/доградњу/изградњу</w:t>
      </w:r>
      <w:r w:rsidR="0003102C" w:rsidRPr="00535B3C">
        <w:rPr>
          <w:rFonts w:ascii="Arial" w:hAnsi="Arial" w:cs="Arial"/>
          <w:sz w:val="22"/>
          <w:szCs w:val="22"/>
        </w:rPr>
        <w:t xml:space="preserve"> </w:t>
      </w:r>
      <w:r w:rsidR="007C620B">
        <w:rPr>
          <w:rFonts w:ascii="Arial" w:hAnsi="Arial" w:cs="Arial"/>
          <w:sz w:val="22"/>
          <w:szCs w:val="22"/>
        </w:rPr>
        <w:t>хидроелектрана</w:t>
      </w:r>
      <w:r w:rsidR="00FE0E59">
        <w:rPr>
          <w:rFonts w:ascii="Arial" w:hAnsi="Arial" w:cs="Arial"/>
          <w:sz w:val="22"/>
          <w:szCs w:val="22"/>
          <w:lang w:val="sr-Cyrl-RS"/>
        </w:rPr>
        <w:t xml:space="preserve"> </w:t>
      </w:r>
      <w:r w:rsidR="00FE0E59" w:rsidRPr="001A588E">
        <w:rPr>
          <w:rFonts w:ascii="Arial" w:hAnsi="Arial" w:cs="Arial"/>
          <w:sz w:val="22"/>
          <w:szCs w:val="22"/>
          <w:lang w:val="sr-Cyrl-RS"/>
        </w:rPr>
        <w:t xml:space="preserve">инсталисане снаге мање од 10 </w:t>
      </w:r>
      <w:r w:rsidR="00FE0E59" w:rsidRPr="001A588E">
        <w:rPr>
          <w:rFonts w:ascii="Arial" w:hAnsi="Arial" w:cs="Arial"/>
          <w:sz w:val="22"/>
          <w:szCs w:val="22"/>
          <w:lang w:val="en-US"/>
        </w:rPr>
        <w:t>MW</w:t>
      </w:r>
      <w:r w:rsidR="00FE0E59" w:rsidRPr="001A588E">
        <w:rPr>
          <w:rFonts w:ascii="Arial" w:hAnsi="Arial" w:cs="Arial"/>
          <w:sz w:val="22"/>
          <w:szCs w:val="22"/>
          <w:lang w:val="sr-Cyrl-RS"/>
        </w:rPr>
        <w:t xml:space="preserve"> (МХЕ) и </w:t>
      </w:r>
      <w:r w:rsidR="009C68DC" w:rsidRPr="001A588E">
        <w:rPr>
          <w:rFonts w:ascii="Arial" w:hAnsi="Arial" w:cs="Arial"/>
          <w:sz w:val="22"/>
          <w:szCs w:val="22"/>
          <w:lang w:val="sr-Cyrl-RS"/>
        </w:rPr>
        <w:t xml:space="preserve">израде тендерске документацију за радове и опрему </w:t>
      </w:r>
      <w:r w:rsidR="009C68DC" w:rsidRPr="001A588E">
        <w:rPr>
          <w:rFonts w:ascii="Arial" w:hAnsi="Arial" w:cs="Arial"/>
          <w:sz w:val="22"/>
          <w:szCs w:val="22"/>
        </w:rPr>
        <w:t>за реконструкцију/доградњу/изградњу хидроелектрана</w:t>
      </w:r>
      <w:r w:rsidR="009C68DC" w:rsidRPr="001A588E">
        <w:rPr>
          <w:rFonts w:ascii="Arial" w:hAnsi="Arial" w:cs="Arial"/>
          <w:sz w:val="22"/>
          <w:szCs w:val="22"/>
          <w:lang w:val="sr-Cyrl-RS"/>
        </w:rPr>
        <w:t xml:space="preserve"> инсталисане снаге мање од 10 </w:t>
      </w:r>
      <w:r w:rsidR="009C68DC" w:rsidRPr="001A588E">
        <w:rPr>
          <w:rFonts w:ascii="Arial" w:hAnsi="Arial" w:cs="Arial"/>
          <w:sz w:val="22"/>
          <w:szCs w:val="22"/>
          <w:lang w:val="en-US"/>
        </w:rPr>
        <w:t>MW</w:t>
      </w:r>
      <w:r w:rsidR="009C68DC" w:rsidRPr="001A588E">
        <w:rPr>
          <w:rFonts w:ascii="Arial" w:hAnsi="Arial" w:cs="Arial"/>
          <w:sz w:val="22"/>
          <w:szCs w:val="22"/>
          <w:lang w:val="sr-Cyrl-RS"/>
        </w:rPr>
        <w:t xml:space="preserve"> (МХЕ)</w:t>
      </w:r>
      <w:r w:rsidR="00866B0C" w:rsidRPr="001A588E">
        <w:rPr>
          <w:rFonts w:ascii="Arial" w:hAnsi="Arial" w:cs="Arial"/>
          <w:sz w:val="22"/>
          <w:szCs w:val="22"/>
        </w:rPr>
        <w:t>.</w:t>
      </w:r>
      <w:r w:rsidRPr="001A588E">
        <w:rPr>
          <w:rFonts w:ascii="Arial" w:hAnsi="Arial" w:cs="Arial"/>
          <w:sz w:val="22"/>
          <w:szCs w:val="22"/>
        </w:rPr>
        <w:t xml:space="preserve"> </w:t>
      </w:r>
    </w:p>
    <w:p w14:paraId="00A3F195" w14:textId="53B26CF1" w:rsidR="00E2783D" w:rsidRDefault="00526951" w:rsidP="00E2783D">
      <w:pPr>
        <w:jc w:val="both"/>
        <w:rPr>
          <w:rFonts w:ascii="Arial" w:hAnsi="Arial" w:cs="Arial"/>
          <w:sz w:val="22"/>
          <w:szCs w:val="22"/>
        </w:rPr>
      </w:pPr>
      <w:r w:rsidRPr="00DE5197">
        <w:rPr>
          <w:rFonts w:ascii="Arial" w:hAnsi="Arial" w:cs="Arial"/>
          <w:sz w:val="22"/>
          <w:szCs w:val="22"/>
        </w:rPr>
        <w:t xml:space="preserve">Приликом оцењивања релевантног искуства </w:t>
      </w:r>
      <w:r>
        <w:rPr>
          <w:rFonts w:ascii="Arial" w:hAnsi="Arial" w:cs="Arial"/>
          <w:sz w:val="22"/>
          <w:szCs w:val="22"/>
        </w:rPr>
        <w:t>одговорних пројектаната</w:t>
      </w:r>
      <w:r w:rsidRPr="00DE5197">
        <w:rPr>
          <w:rFonts w:ascii="Arial" w:hAnsi="Arial" w:cs="Arial"/>
          <w:sz w:val="22"/>
          <w:szCs w:val="22"/>
        </w:rPr>
        <w:t xml:space="preserve">, </w:t>
      </w:r>
      <w:r>
        <w:rPr>
          <w:rFonts w:ascii="Arial" w:hAnsi="Arial" w:cs="Arial"/>
          <w:sz w:val="22"/>
          <w:szCs w:val="22"/>
        </w:rPr>
        <w:t>у обзир се узима</w:t>
      </w:r>
      <w:r w:rsidRPr="00DE5197">
        <w:rPr>
          <w:rFonts w:ascii="Arial" w:hAnsi="Arial" w:cs="Arial"/>
          <w:sz w:val="22"/>
          <w:szCs w:val="22"/>
        </w:rPr>
        <w:t xml:space="preserve"> само искуство на бази учешћа у референтним услугама које су извршене у претходних 5 година </w:t>
      </w:r>
      <w:r>
        <w:rPr>
          <w:rFonts w:ascii="Arial" w:hAnsi="Arial" w:cs="Arial"/>
          <w:sz w:val="22"/>
          <w:szCs w:val="22"/>
        </w:rPr>
        <w:t xml:space="preserve">до </w:t>
      </w:r>
      <w:r w:rsidR="001A588E" w:rsidRPr="00D17B72">
        <w:rPr>
          <w:rFonts w:ascii="Arial" w:hAnsi="Arial" w:cs="Arial"/>
          <w:sz w:val="22"/>
          <w:szCs w:val="22"/>
          <w:lang w:val="sr-Latn-CS"/>
        </w:rPr>
        <w:t>дана објављивања Позива за подношење понуда</w:t>
      </w:r>
      <w:r w:rsidR="001A588E" w:rsidRPr="00D17B72">
        <w:rPr>
          <w:rFonts w:ascii="Arial" w:hAnsi="Arial" w:cs="Arial"/>
          <w:sz w:val="22"/>
          <w:szCs w:val="22"/>
        </w:rPr>
        <w:t xml:space="preserve"> </w:t>
      </w:r>
      <w:r w:rsidR="001A588E" w:rsidRPr="00D17B72">
        <w:rPr>
          <w:rFonts w:ascii="Arial" w:hAnsi="Arial" w:cs="Arial"/>
          <w:sz w:val="22"/>
          <w:szCs w:val="22"/>
          <w:lang w:val="sr-Latn-CS"/>
        </w:rPr>
        <w:t>на Порталу јавних набавки</w:t>
      </w:r>
      <w:r>
        <w:rPr>
          <w:rFonts w:ascii="Arial" w:hAnsi="Arial" w:cs="Arial"/>
          <w:sz w:val="22"/>
          <w:szCs w:val="22"/>
        </w:rPr>
        <w:t>.</w:t>
      </w:r>
    </w:p>
    <w:p w14:paraId="53226070" w14:textId="77777777" w:rsidR="00D34A9E" w:rsidRDefault="00D34A9E" w:rsidP="00E2783D">
      <w:pPr>
        <w:jc w:val="both"/>
        <w:rPr>
          <w:rFonts w:ascii="Arial" w:hAnsi="Arial" w:cs="Arial"/>
          <w:sz w:val="22"/>
          <w:szCs w:val="22"/>
        </w:rPr>
      </w:pPr>
    </w:p>
    <w:p w14:paraId="7FA1719A" w14:textId="77777777" w:rsidR="00526951" w:rsidRDefault="00526951" w:rsidP="00E2783D">
      <w:pPr>
        <w:jc w:val="both"/>
        <w:rPr>
          <w:rFonts w:ascii="Arial" w:hAnsi="Arial" w:cs="Arial"/>
          <w:sz w:val="22"/>
          <w:szCs w:val="22"/>
        </w:rPr>
      </w:pPr>
      <w:r>
        <w:rPr>
          <w:rFonts w:ascii="Arial" w:hAnsi="Arial" w:cs="Arial"/>
          <w:sz w:val="22"/>
          <w:szCs w:val="22"/>
        </w:rPr>
        <w:t>Одговорни пројектанти чије искуство је предмет оцене су:</w:t>
      </w:r>
    </w:p>
    <w:p w14:paraId="0895022C" w14:textId="77777777" w:rsidR="005F41AB" w:rsidRPr="00293445" w:rsidRDefault="005F41AB" w:rsidP="005F41AB">
      <w:pPr>
        <w:jc w:val="both"/>
        <w:rPr>
          <w:rFonts w:ascii="Arial" w:hAnsi="Arial" w:cs="Arial"/>
          <w:sz w:val="22"/>
          <w:szCs w:val="22"/>
        </w:rPr>
      </w:pPr>
      <w:r w:rsidRPr="005F41AB">
        <w:rPr>
          <w:rFonts w:ascii="Arial" w:hAnsi="Arial" w:cs="Arial"/>
          <w:sz w:val="22"/>
          <w:szCs w:val="22"/>
        </w:rPr>
        <w:t>И</w:t>
      </w:r>
      <w:r w:rsidRPr="005F41AB">
        <w:rPr>
          <w:rFonts w:ascii="Arial" w:hAnsi="Arial" w:cs="Arial"/>
          <w:sz w:val="22"/>
          <w:szCs w:val="22"/>
          <w:vertAlign w:val="subscript"/>
        </w:rPr>
        <w:t>п1</w:t>
      </w:r>
      <w:r w:rsidRPr="005F41AB">
        <w:rPr>
          <w:rFonts w:ascii="Arial" w:hAnsi="Arial" w:cs="Arial"/>
          <w:sz w:val="22"/>
          <w:szCs w:val="22"/>
        </w:rPr>
        <w:t xml:space="preserve"> – </w:t>
      </w:r>
      <w:r w:rsidRPr="00293445">
        <w:rPr>
          <w:rFonts w:ascii="Arial" w:hAnsi="Arial" w:cs="Arial"/>
          <w:sz w:val="22"/>
          <w:szCs w:val="22"/>
        </w:rPr>
        <w:t>одговорни пројектант – лиценца ИКС 310 (одговорни пројектант грађевинских конструкција</w:t>
      </w:r>
      <w:r w:rsidRPr="00293445">
        <w:rPr>
          <w:rStyle w:val="WW8Num6z0"/>
          <w:rFonts w:ascii="Tahoma" w:hAnsi="Tahoma" w:cs="Tahoma"/>
          <w:color w:val="000000"/>
          <w:sz w:val="22"/>
          <w:szCs w:val="22"/>
        </w:rPr>
        <w:t xml:space="preserve"> </w:t>
      </w:r>
      <w:r w:rsidRPr="00293445">
        <w:rPr>
          <w:rStyle w:val="Strong"/>
          <w:rFonts w:ascii="Arial" w:hAnsi="Arial" w:cs="Arial"/>
          <w:b w:val="0"/>
          <w:color w:val="000000"/>
          <w:sz w:val="22"/>
          <w:szCs w:val="22"/>
        </w:rPr>
        <w:t>објеката високоградње, нискоградње и хидроградње</w:t>
      </w:r>
      <w:r w:rsidRPr="00293445">
        <w:rPr>
          <w:rFonts w:ascii="Arial" w:hAnsi="Arial" w:cs="Arial"/>
          <w:sz w:val="22"/>
          <w:szCs w:val="22"/>
        </w:rPr>
        <w:t>)</w:t>
      </w:r>
    </w:p>
    <w:p w14:paraId="57811066" w14:textId="77777777" w:rsidR="005F41AB" w:rsidRPr="005F41AB" w:rsidRDefault="005F41AB" w:rsidP="00CC6502">
      <w:pPr>
        <w:spacing w:before="120"/>
        <w:jc w:val="both"/>
        <w:rPr>
          <w:rFonts w:ascii="Arial" w:hAnsi="Arial" w:cs="Arial"/>
          <w:sz w:val="22"/>
          <w:szCs w:val="22"/>
        </w:rPr>
      </w:pPr>
      <w:r w:rsidRPr="00293445">
        <w:rPr>
          <w:rFonts w:ascii="Arial" w:hAnsi="Arial" w:cs="Arial"/>
          <w:sz w:val="22"/>
          <w:szCs w:val="22"/>
        </w:rPr>
        <w:t>И</w:t>
      </w:r>
      <w:r w:rsidRPr="00293445">
        <w:rPr>
          <w:rFonts w:ascii="Arial" w:hAnsi="Arial" w:cs="Arial"/>
          <w:sz w:val="22"/>
          <w:szCs w:val="22"/>
          <w:vertAlign w:val="subscript"/>
        </w:rPr>
        <w:t>п2</w:t>
      </w:r>
      <w:r w:rsidRPr="00293445">
        <w:rPr>
          <w:rFonts w:ascii="Arial" w:hAnsi="Arial" w:cs="Arial"/>
          <w:sz w:val="22"/>
          <w:szCs w:val="22"/>
        </w:rPr>
        <w:t xml:space="preserve"> – одговорни пројектант – лиценца ИКС 313(одговорни пројектант грађевинских објеката хидроградње) или лиценца ИКС 314 (одговорни пројектант хидротехничких објеката и инсталација водовода и канализације)</w:t>
      </w:r>
    </w:p>
    <w:p w14:paraId="0D5EFEA9" w14:textId="77777777" w:rsidR="005F41AB" w:rsidRPr="00293445" w:rsidRDefault="005F41AB" w:rsidP="005F41AB">
      <w:pPr>
        <w:jc w:val="both"/>
        <w:rPr>
          <w:rFonts w:ascii="Arial" w:hAnsi="Arial" w:cs="Arial"/>
          <w:sz w:val="22"/>
          <w:szCs w:val="22"/>
        </w:rPr>
      </w:pPr>
      <w:r w:rsidRPr="005F41AB">
        <w:rPr>
          <w:rFonts w:ascii="Arial" w:hAnsi="Arial" w:cs="Arial"/>
          <w:sz w:val="22"/>
          <w:szCs w:val="22"/>
        </w:rPr>
        <w:lastRenderedPageBreak/>
        <w:t>И</w:t>
      </w:r>
      <w:r w:rsidRPr="005F41AB">
        <w:rPr>
          <w:rFonts w:ascii="Arial" w:hAnsi="Arial" w:cs="Arial"/>
          <w:sz w:val="22"/>
          <w:szCs w:val="22"/>
          <w:vertAlign w:val="subscript"/>
        </w:rPr>
        <w:t>п3</w:t>
      </w:r>
      <w:r w:rsidRPr="005F41AB">
        <w:rPr>
          <w:rFonts w:ascii="Arial" w:hAnsi="Arial" w:cs="Arial"/>
          <w:sz w:val="22"/>
          <w:szCs w:val="22"/>
        </w:rPr>
        <w:t xml:space="preserve"> – одговорни </w:t>
      </w:r>
      <w:r w:rsidRPr="00293445">
        <w:rPr>
          <w:rFonts w:ascii="Arial" w:hAnsi="Arial" w:cs="Arial"/>
          <w:sz w:val="22"/>
          <w:szCs w:val="22"/>
        </w:rPr>
        <w:t>пројектант – лиценца ИКС 332 (одговорни пројектант</w:t>
      </w:r>
      <w:r w:rsidRPr="00293445">
        <w:rPr>
          <w:rFonts w:ascii="Arial" w:hAnsi="Arial" w:cs="Arial"/>
          <w:sz w:val="22"/>
          <w:szCs w:val="22"/>
          <w:lang w:val="pl-PL"/>
        </w:rPr>
        <w:t xml:space="preserve"> машинских инсталација објеката водоснабдевања и индустријских вода, хидротехнике и хидроенергетике)</w:t>
      </w:r>
    </w:p>
    <w:p w14:paraId="105C5890" w14:textId="77777777" w:rsidR="00CC6502" w:rsidRDefault="005F41AB" w:rsidP="00CC6502">
      <w:pPr>
        <w:spacing w:before="120"/>
        <w:jc w:val="both"/>
        <w:rPr>
          <w:rFonts w:ascii="Arial" w:hAnsi="Arial" w:cs="Arial"/>
          <w:sz w:val="22"/>
          <w:szCs w:val="22"/>
          <w:lang w:val="sr-Cyrl-RS"/>
        </w:rPr>
      </w:pPr>
      <w:r w:rsidRPr="00293445">
        <w:rPr>
          <w:rFonts w:ascii="Arial" w:hAnsi="Arial" w:cs="Arial"/>
          <w:sz w:val="22"/>
          <w:szCs w:val="22"/>
        </w:rPr>
        <w:t>И</w:t>
      </w:r>
      <w:r w:rsidRPr="00293445">
        <w:rPr>
          <w:rFonts w:ascii="Arial" w:hAnsi="Arial" w:cs="Arial"/>
          <w:sz w:val="22"/>
          <w:szCs w:val="22"/>
          <w:vertAlign w:val="subscript"/>
        </w:rPr>
        <w:t>п4</w:t>
      </w:r>
      <w:r w:rsidRPr="00293445">
        <w:rPr>
          <w:rFonts w:ascii="Arial" w:hAnsi="Arial" w:cs="Arial"/>
          <w:sz w:val="22"/>
          <w:szCs w:val="22"/>
        </w:rPr>
        <w:t xml:space="preserve"> – одговорни пројектант – лиценца ИКС 350 (одговорни пројектант</w:t>
      </w:r>
      <w:r w:rsidRPr="00293445">
        <w:rPr>
          <w:rFonts w:ascii="Arial" w:hAnsi="Arial" w:cs="Arial"/>
          <w:sz w:val="22"/>
          <w:szCs w:val="22"/>
          <w:lang w:val="pl-PL"/>
        </w:rPr>
        <w:t xml:space="preserve"> </w:t>
      </w:r>
      <w:r w:rsidRPr="00293445">
        <w:rPr>
          <w:rFonts w:ascii="Arial" w:hAnsi="Arial" w:cs="Arial"/>
          <w:sz w:val="22"/>
          <w:szCs w:val="22"/>
        </w:rPr>
        <w:t xml:space="preserve">електроенергетских инсталација </w:t>
      </w:r>
      <w:r w:rsidRPr="00293445">
        <w:rPr>
          <w:rFonts w:ascii="Arial" w:hAnsi="Arial" w:cs="Arial"/>
          <w:sz w:val="22"/>
          <w:szCs w:val="22"/>
          <w:lang w:eastAsia="sr-Latn-CS"/>
        </w:rPr>
        <w:t>ниског и средњег напона</w:t>
      </w:r>
      <w:r w:rsidRPr="00293445">
        <w:rPr>
          <w:rFonts w:ascii="Arial" w:hAnsi="Arial" w:cs="Arial"/>
          <w:sz w:val="22"/>
          <w:szCs w:val="22"/>
        </w:rPr>
        <w:t>)</w:t>
      </w:r>
      <w:r w:rsidRPr="00293445">
        <w:rPr>
          <w:rFonts w:ascii="Arial" w:eastAsia="TimesNewRomanPSMT" w:hAnsi="Arial" w:cs="Arial"/>
          <w:sz w:val="22"/>
          <w:szCs w:val="22"/>
        </w:rPr>
        <w:t xml:space="preserve"> </w:t>
      </w:r>
      <w:r w:rsidRPr="00293445">
        <w:rPr>
          <w:rFonts w:ascii="Arial" w:hAnsi="Arial" w:cs="Arial"/>
          <w:sz w:val="22"/>
          <w:szCs w:val="22"/>
        </w:rPr>
        <w:t>или лиценца ИКС 351</w:t>
      </w:r>
      <w:r w:rsidRPr="00293445">
        <w:rPr>
          <w:rFonts w:ascii="Arial" w:hAnsi="Arial" w:cs="Arial"/>
          <w:sz w:val="22"/>
          <w:szCs w:val="22"/>
          <w:lang w:val="pl-PL"/>
        </w:rPr>
        <w:t>(</w:t>
      </w:r>
      <w:r w:rsidRPr="00293445">
        <w:rPr>
          <w:rFonts w:ascii="Arial" w:hAnsi="Arial" w:cs="Arial"/>
          <w:color w:val="000000"/>
          <w:sz w:val="22"/>
          <w:szCs w:val="22"/>
        </w:rPr>
        <w:t>о</w:t>
      </w:r>
      <w:r w:rsidRPr="00293445">
        <w:rPr>
          <w:rFonts w:ascii="Arial" w:hAnsi="Arial" w:cs="Arial"/>
          <w:bCs/>
          <w:color w:val="000000"/>
          <w:sz w:val="22"/>
          <w:szCs w:val="22"/>
        </w:rPr>
        <w:t>дговорни пројектант електроенергетских инсталација високог и средњег напона - разводна постројења и пренос електричне енергије</w:t>
      </w:r>
      <w:r w:rsidRPr="00293445">
        <w:rPr>
          <w:rFonts w:ascii="Arial" w:hAnsi="Arial" w:cs="Arial"/>
          <w:sz w:val="22"/>
          <w:szCs w:val="22"/>
          <w:lang w:val="pl-PL"/>
        </w:rPr>
        <w:t>)</w:t>
      </w:r>
      <w:r w:rsidRPr="00293445">
        <w:rPr>
          <w:rFonts w:ascii="Arial" w:hAnsi="Arial" w:cs="Arial"/>
          <w:sz w:val="22"/>
          <w:szCs w:val="22"/>
        </w:rPr>
        <w:t xml:space="preserve"> </w:t>
      </w:r>
    </w:p>
    <w:p w14:paraId="41BE4482" w14:textId="77777777" w:rsidR="005F41AB" w:rsidRPr="00526951" w:rsidRDefault="005F41AB" w:rsidP="00CC6502">
      <w:pPr>
        <w:spacing w:before="120"/>
        <w:jc w:val="both"/>
        <w:rPr>
          <w:rFonts w:ascii="Arial" w:hAnsi="Arial" w:cs="Arial"/>
          <w:sz w:val="22"/>
          <w:szCs w:val="22"/>
        </w:rPr>
      </w:pPr>
      <w:r w:rsidRPr="00293445">
        <w:rPr>
          <w:rFonts w:ascii="Arial" w:hAnsi="Arial" w:cs="Arial"/>
          <w:sz w:val="22"/>
          <w:szCs w:val="22"/>
        </w:rPr>
        <w:t>И</w:t>
      </w:r>
      <w:r w:rsidRPr="00293445">
        <w:rPr>
          <w:rFonts w:ascii="Arial" w:hAnsi="Arial" w:cs="Arial"/>
          <w:sz w:val="22"/>
          <w:szCs w:val="22"/>
          <w:vertAlign w:val="subscript"/>
        </w:rPr>
        <w:t>п5</w:t>
      </w:r>
      <w:r w:rsidRPr="00293445">
        <w:rPr>
          <w:rFonts w:ascii="Arial" w:hAnsi="Arial" w:cs="Arial"/>
          <w:sz w:val="22"/>
          <w:szCs w:val="22"/>
        </w:rPr>
        <w:t xml:space="preserve"> – одговорни пројектант – лиценца ИКС 352 </w:t>
      </w:r>
      <w:r w:rsidRPr="00293445">
        <w:rPr>
          <w:rFonts w:ascii="Arial" w:hAnsi="Arial" w:cs="Arial"/>
          <w:sz w:val="22"/>
          <w:szCs w:val="22"/>
          <w:lang w:val="pl-PL"/>
        </w:rPr>
        <w:t>(</w:t>
      </w:r>
      <w:r w:rsidRPr="00293445">
        <w:rPr>
          <w:rFonts w:ascii="Arial" w:hAnsi="Arial" w:cs="Arial"/>
          <w:sz w:val="22"/>
          <w:szCs w:val="22"/>
        </w:rPr>
        <w:t>одговорни пројектант</w:t>
      </w:r>
      <w:r w:rsidRPr="00293445">
        <w:rPr>
          <w:rFonts w:ascii="Arial" w:hAnsi="Arial" w:cs="Arial"/>
          <w:sz w:val="22"/>
          <w:szCs w:val="22"/>
          <w:lang w:val="pl-PL"/>
        </w:rPr>
        <w:t xml:space="preserve"> управљања електромоторним погонима - аутоматика, мерења и регулација)</w:t>
      </w:r>
      <w:r w:rsidRPr="00293445">
        <w:rPr>
          <w:rFonts w:ascii="Arial" w:hAnsi="Arial" w:cs="Arial"/>
          <w:sz w:val="22"/>
          <w:szCs w:val="22"/>
        </w:rPr>
        <w:t xml:space="preserve"> или лиценца ИКС 353(одговорни пројектант телекомуникационих мрежа и система)</w:t>
      </w:r>
    </w:p>
    <w:p w14:paraId="3B5711E8" w14:textId="77777777" w:rsidR="00B052AF" w:rsidRPr="00526951" w:rsidRDefault="00B052AF" w:rsidP="00E2783D">
      <w:pPr>
        <w:jc w:val="both"/>
        <w:rPr>
          <w:rFonts w:ascii="Arial" w:hAnsi="Arial" w:cs="Arial"/>
          <w:sz w:val="22"/>
          <w:szCs w:val="22"/>
        </w:rPr>
      </w:pPr>
    </w:p>
    <w:p w14:paraId="1656D397" w14:textId="77777777" w:rsidR="00526951" w:rsidRDefault="00B052AF" w:rsidP="00E2783D">
      <w:pPr>
        <w:jc w:val="both"/>
        <w:rPr>
          <w:rFonts w:ascii="Arial" w:hAnsi="Arial" w:cs="Arial"/>
          <w:sz w:val="22"/>
          <w:szCs w:val="22"/>
        </w:rPr>
      </w:pPr>
      <w:r w:rsidRPr="00526951">
        <w:rPr>
          <w:rFonts w:ascii="Arial" w:hAnsi="Arial" w:cs="Arial"/>
          <w:sz w:val="22"/>
          <w:szCs w:val="22"/>
        </w:rPr>
        <w:t>Искуство</w:t>
      </w:r>
      <w:r w:rsidR="00526951">
        <w:rPr>
          <w:rFonts w:ascii="Arial" w:hAnsi="Arial" w:cs="Arial"/>
          <w:sz w:val="22"/>
          <w:szCs w:val="22"/>
        </w:rPr>
        <w:t xml:space="preserve"> сваког </w:t>
      </w:r>
      <w:r w:rsidRPr="00526951">
        <w:rPr>
          <w:rFonts w:ascii="Arial" w:hAnsi="Arial" w:cs="Arial"/>
          <w:sz w:val="22"/>
          <w:szCs w:val="22"/>
        </w:rPr>
        <w:t>одговорн</w:t>
      </w:r>
      <w:r w:rsidR="00526951">
        <w:rPr>
          <w:rFonts w:ascii="Arial" w:hAnsi="Arial" w:cs="Arial"/>
          <w:sz w:val="22"/>
          <w:szCs w:val="22"/>
        </w:rPr>
        <w:t>ог</w:t>
      </w:r>
      <w:r w:rsidR="00E2783D" w:rsidRPr="00526951">
        <w:rPr>
          <w:rFonts w:ascii="Arial" w:hAnsi="Arial" w:cs="Arial"/>
          <w:sz w:val="22"/>
          <w:szCs w:val="22"/>
        </w:rPr>
        <w:t xml:space="preserve"> пројектанта се оцењује према броју извршених ових услуга на следећи начин:</w:t>
      </w:r>
    </w:p>
    <w:p w14:paraId="1C000752" w14:textId="77777777" w:rsidR="009C68DC" w:rsidRDefault="009C68DC" w:rsidP="00E2783D">
      <w:pPr>
        <w:jc w:val="both"/>
        <w:rPr>
          <w:rFonts w:ascii="Arial" w:hAnsi="Arial" w:cs="Arial"/>
          <w:sz w:val="22"/>
          <w:szCs w:val="22"/>
          <w:lang w:val="sr-Cyrl-RS"/>
        </w:rPr>
      </w:pPr>
    </w:p>
    <w:p w14:paraId="4825A8DC" w14:textId="77777777" w:rsidR="00526951" w:rsidRPr="001A588E" w:rsidRDefault="009C68DC" w:rsidP="00E2783D">
      <w:pPr>
        <w:jc w:val="both"/>
        <w:rPr>
          <w:rFonts w:ascii="Arial" w:hAnsi="Arial" w:cs="Arial"/>
          <w:sz w:val="22"/>
          <w:szCs w:val="22"/>
          <w:lang w:val="sr-Cyrl-RS"/>
        </w:rPr>
      </w:pPr>
      <w:r w:rsidRPr="001A588E">
        <w:rPr>
          <w:rFonts w:ascii="Arial" w:hAnsi="Arial" w:cs="Arial"/>
          <w:sz w:val="22"/>
          <w:szCs w:val="22"/>
          <w:u w:val="single"/>
          <w:lang w:val="sr-Cyrl-RS"/>
        </w:rPr>
        <w:t>- услуге израде техничке документације</w:t>
      </w:r>
      <w:r w:rsidRPr="001A588E">
        <w:rPr>
          <w:rFonts w:ascii="Arial" w:hAnsi="Arial" w:cs="Arial"/>
          <w:sz w:val="22"/>
          <w:szCs w:val="22"/>
          <w:lang w:val="sr-Cyrl-RS"/>
        </w:rPr>
        <w:t>:</w:t>
      </w:r>
    </w:p>
    <w:p w14:paraId="67CBD21E" w14:textId="77777777" w:rsidR="00E2783D" w:rsidRPr="001A588E" w:rsidRDefault="0090341B" w:rsidP="00E2783D">
      <w:pPr>
        <w:jc w:val="both"/>
        <w:rPr>
          <w:rFonts w:ascii="Arial" w:hAnsi="Arial" w:cs="Arial"/>
          <w:sz w:val="22"/>
          <w:szCs w:val="22"/>
        </w:rPr>
      </w:pPr>
      <w:r w:rsidRPr="001A588E">
        <w:rPr>
          <w:rFonts w:ascii="Arial" w:hAnsi="Arial" w:cs="Arial"/>
          <w:sz w:val="22"/>
          <w:szCs w:val="22"/>
        </w:rPr>
        <w:t>1</w:t>
      </w:r>
      <w:r w:rsidR="0075323C" w:rsidRPr="001A588E">
        <w:rPr>
          <w:rFonts w:ascii="Arial" w:hAnsi="Arial" w:cs="Arial"/>
          <w:sz w:val="22"/>
          <w:szCs w:val="22"/>
        </w:rPr>
        <w:t xml:space="preserve">, </w:t>
      </w:r>
      <w:r w:rsidR="00FE46E4" w:rsidRPr="001A588E">
        <w:rPr>
          <w:rFonts w:ascii="Arial" w:hAnsi="Arial" w:cs="Arial"/>
          <w:sz w:val="22"/>
          <w:szCs w:val="22"/>
        </w:rPr>
        <w:t>2</w:t>
      </w:r>
      <w:r w:rsidR="00E2783D" w:rsidRPr="001A588E">
        <w:rPr>
          <w:rFonts w:ascii="Arial" w:hAnsi="Arial" w:cs="Arial"/>
          <w:sz w:val="22"/>
          <w:szCs w:val="22"/>
        </w:rPr>
        <w:t xml:space="preserve"> референце </w:t>
      </w:r>
      <w:r w:rsidR="00E2783D" w:rsidRPr="001A588E">
        <w:rPr>
          <w:rFonts w:ascii="Arial" w:hAnsi="Arial" w:cs="Arial"/>
          <w:sz w:val="22"/>
          <w:szCs w:val="22"/>
        </w:rPr>
        <w:tab/>
      </w:r>
      <w:r w:rsidR="00E2783D" w:rsidRPr="001A588E">
        <w:rPr>
          <w:rFonts w:ascii="Arial" w:hAnsi="Arial" w:cs="Arial"/>
          <w:sz w:val="22"/>
          <w:szCs w:val="22"/>
        </w:rPr>
        <w:tab/>
      </w:r>
      <w:r w:rsidR="00E2783D" w:rsidRPr="001A588E">
        <w:rPr>
          <w:rFonts w:ascii="Arial" w:hAnsi="Arial" w:cs="Arial"/>
          <w:sz w:val="22"/>
          <w:szCs w:val="22"/>
        </w:rPr>
        <w:tab/>
      </w:r>
      <w:r w:rsidR="00E2783D" w:rsidRPr="001A588E">
        <w:rPr>
          <w:rFonts w:ascii="Arial" w:hAnsi="Arial" w:cs="Arial"/>
          <w:sz w:val="22"/>
          <w:szCs w:val="22"/>
        </w:rPr>
        <w:tab/>
      </w:r>
      <w:r w:rsidR="00E2783D" w:rsidRPr="001A588E">
        <w:rPr>
          <w:rFonts w:ascii="Arial" w:hAnsi="Arial" w:cs="Arial"/>
          <w:sz w:val="22"/>
          <w:szCs w:val="22"/>
        </w:rPr>
        <w:tab/>
      </w:r>
      <w:r w:rsidR="00E2783D" w:rsidRPr="001A588E">
        <w:rPr>
          <w:rFonts w:ascii="Arial" w:hAnsi="Arial" w:cs="Arial"/>
          <w:sz w:val="22"/>
          <w:szCs w:val="22"/>
        </w:rPr>
        <w:tab/>
      </w:r>
      <w:r w:rsidR="00E2783D" w:rsidRPr="001A588E">
        <w:rPr>
          <w:rFonts w:ascii="Arial" w:hAnsi="Arial" w:cs="Arial"/>
          <w:sz w:val="22"/>
          <w:szCs w:val="22"/>
        </w:rPr>
        <w:tab/>
      </w:r>
      <w:r w:rsidR="00E2783D" w:rsidRPr="001A588E">
        <w:rPr>
          <w:rFonts w:ascii="Arial" w:hAnsi="Arial" w:cs="Arial"/>
          <w:sz w:val="22"/>
          <w:szCs w:val="22"/>
        </w:rPr>
        <w:tab/>
      </w:r>
      <w:r w:rsidR="009C68DC" w:rsidRPr="001A588E">
        <w:rPr>
          <w:rFonts w:ascii="Arial" w:hAnsi="Arial" w:cs="Arial"/>
          <w:sz w:val="22"/>
          <w:szCs w:val="22"/>
          <w:lang w:val="sr-Cyrl-RS"/>
        </w:rPr>
        <w:t>1</w:t>
      </w:r>
      <w:r w:rsidR="00E2783D" w:rsidRPr="001A588E">
        <w:rPr>
          <w:rFonts w:ascii="Arial" w:hAnsi="Arial" w:cs="Arial"/>
          <w:sz w:val="22"/>
          <w:szCs w:val="22"/>
        </w:rPr>
        <w:t xml:space="preserve"> </w:t>
      </w:r>
      <w:r w:rsidR="00526951" w:rsidRPr="001A588E">
        <w:rPr>
          <w:rFonts w:ascii="Arial" w:hAnsi="Arial" w:cs="Arial"/>
          <w:sz w:val="22"/>
          <w:szCs w:val="22"/>
        </w:rPr>
        <w:t>пондер</w:t>
      </w:r>
    </w:p>
    <w:p w14:paraId="1148ACB5" w14:textId="77777777" w:rsidR="00E2783D" w:rsidRPr="001A588E" w:rsidRDefault="00FE46E4" w:rsidP="00E2783D">
      <w:pPr>
        <w:jc w:val="both"/>
        <w:rPr>
          <w:rFonts w:ascii="Arial" w:hAnsi="Arial" w:cs="Arial"/>
          <w:sz w:val="22"/>
          <w:szCs w:val="22"/>
        </w:rPr>
      </w:pPr>
      <w:r w:rsidRPr="001A588E">
        <w:rPr>
          <w:rFonts w:ascii="Arial" w:hAnsi="Arial" w:cs="Arial"/>
          <w:sz w:val="22"/>
          <w:szCs w:val="22"/>
        </w:rPr>
        <w:t>3</w:t>
      </w:r>
      <w:r w:rsidR="00E2783D" w:rsidRPr="001A588E">
        <w:rPr>
          <w:rFonts w:ascii="Arial" w:hAnsi="Arial" w:cs="Arial"/>
          <w:sz w:val="22"/>
          <w:szCs w:val="22"/>
        </w:rPr>
        <w:t xml:space="preserve"> – </w:t>
      </w:r>
      <w:r w:rsidRPr="001A588E">
        <w:rPr>
          <w:rFonts w:ascii="Arial" w:hAnsi="Arial" w:cs="Arial"/>
          <w:sz w:val="22"/>
          <w:szCs w:val="22"/>
        </w:rPr>
        <w:t>5</w:t>
      </w:r>
      <w:r w:rsidR="00E2783D" w:rsidRPr="001A588E">
        <w:rPr>
          <w:rFonts w:ascii="Arial" w:hAnsi="Arial" w:cs="Arial"/>
          <w:sz w:val="22"/>
          <w:szCs w:val="22"/>
        </w:rPr>
        <w:t xml:space="preserve"> референц</w:t>
      </w:r>
      <w:r w:rsidR="0075323C" w:rsidRPr="001A588E">
        <w:rPr>
          <w:rFonts w:ascii="Arial" w:hAnsi="Arial" w:cs="Arial"/>
          <w:sz w:val="22"/>
          <w:szCs w:val="22"/>
        </w:rPr>
        <w:t>и</w:t>
      </w:r>
      <w:r w:rsidR="00E2783D" w:rsidRPr="001A588E">
        <w:rPr>
          <w:rFonts w:ascii="Arial" w:hAnsi="Arial" w:cs="Arial"/>
          <w:sz w:val="22"/>
          <w:szCs w:val="22"/>
        </w:rPr>
        <w:tab/>
      </w:r>
      <w:r w:rsidR="00E2783D" w:rsidRPr="001A588E">
        <w:rPr>
          <w:rFonts w:ascii="Arial" w:hAnsi="Arial" w:cs="Arial"/>
          <w:sz w:val="22"/>
          <w:szCs w:val="22"/>
        </w:rPr>
        <w:tab/>
      </w:r>
      <w:r w:rsidR="00E2783D" w:rsidRPr="001A588E">
        <w:rPr>
          <w:rFonts w:ascii="Arial" w:hAnsi="Arial" w:cs="Arial"/>
          <w:sz w:val="22"/>
          <w:szCs w:val="22"/>
        </w:rPr>
        <w:tab/>
      </w:r>
      <w:r w:rsidR="00E2783D" w:rsidRPr="001A588E">
        <w:rPr>
          <w:rFonts w:ascii="Arial" w:hAnsi="Arial" w:cs="Arial"/>
          <w:sz w:val="22"/>
          <w:szCs w:val="22"/>
        </w:rPr>
        <w:tab/>
      </w:r>
      <w:r w:rsidR="00E2783D" w:rsidRPr="001A588E">
        <w:rPr>
          <w:rFonts w:ascii="Arial" w:hAnsi="Arial" w:cs="Arial"/>
          <w:sz w:val="22"/>
          <w:szCs w:val="22"/>
        </w:rPr>
        <w:tab/>
      </w:r>
      <w:r w:rsidR="00E2783D" w:rsidRPr="001A588E">
        <w:rPr>
          <w:rFonts w:ascii="Arial" w:hAnsi="Arial" w:cs="Arial"/>
          <w:sz w:val="22"/>
          <w:szCs w:val="22"/>
        </w:rPr>
        <w:tab/>
      </w:r>
      <w:r w:rsidR="00E2783D" w:rsidRPr="001A588E">
        <w:rPr>
          <w:rFonts w:ascii="Arial" w:hAnsi="Arial" w:cs="Arial"/>
          <w:sz w:val="22"/>
          <w:szCs w:val="22"/>
        </w:rPr>
        <w:tab/>
      </w:r>
      <w:r w:rsidR="00E2783D" w:rsidRPr="001A588E">
        <w:rPr>
          <w:rFonts w:ascii="Arial" w:hAnsi="Arial" w:cs="Arial"/>
          <w:sz w:val="22"/>
          <w:szCs w:val="22"/>
        </w:rPr>
        <w:tab/>
      </w:r>
      <w:r w:rsidR="009C68DC" w:rsidRPr="001A588E">
        <w:rPr>
          <w:rFonts w:ascii="Arial" w:hAnsi="Arial" w:cs="Arial"/>
          <w:sz w:val="22"/>
          <w:szCs w:val="22"/>
          <w:lang w:val="sr-Cyrl-RS"/>
        </w:rPr>
        <w:t>2</w:t>
      </w:r>
      <w:r w:rsidR="00E2783D" w:rsidRPr="001A588E">
        <w:rPr>
          <w:rFonts w:ascii="Arial" w:hAnsi="Arial" w:cs="Arial"/>
          <w:sz w:val="22"/>
          <w:szCs w:val="22"/>
        </w:rPr>
        <w:t xml:space="preserve"> </w:t>
      </w:r>
      <w:r w:rsidR="00526951" w:rsidRPr="001A588E">
        <w:rPr>
          <w:rFonts w:ascii="Arial" w:hAnsi="Arial" w:cs="Arial"/>
          <w:sz w:val="22"/>
          <w:szCs w:val="22"/>
        </w:rPr>
        <w:t>пондера</w:t>
      </w:r>
    </w:p>
    <w:p w14:paraId="2C164D22" w14:textId="77777777" w:rsidR="00E2783D" w:rsidRPr="001A588E" w:rsidRDefault="00FE46E4" w:rsidP="00E2783D">
      <w:pPr>
        <w:jc w:val="both"/>
        <w:rPr>
          <w:rFonts w:ascii="Arial" w:hAnsi="Arial" w:cs="Arial"/>
          <w:sz w:val="22"/>
          <w:szCs w:val="22"/>
        </w:rPr>
      </w:pPr>
      <w:r w:rsidRPr="001A588E">
        <w:rPr>
          <w:rFonts w:ascii="Arial" w:hAnsi="Arial" w:cs="Arial"/>
          <w:sz w:val="22"/>
          <w:szCs w:val="22"/>
        </w:rPr>
        <w:t>6</w:t>
      </w:r>
      <w:r w:rsidR="00E2783D" w:rsidRPr="001A588E">
        <w:rPr>
          <w:rFonts w:ascii="Arial" w:hAnsi="Arial" w:cs="Arial"/>
          <w:sz w:val="22"/>
          <w:szCs w:val="22"/>
        </w:rPr>
        <w:t xml:space="preserve"> и више референци</w:t>
      </w:r>
      <w:r w:rsidR="00E2783D" w:rsidRPr="001A588E">
        <w:rPr>
          <w:rFonts w:ascii="Arial" w:hAnsi="Arial" w:cs="Arial"/>
          <w:sz w:val="22"/>
          <w:szCs w:val="22"/>
        </w:rPr>
        <w:tab/>
      </w:r>
      <w:r w:rsidR="00E2783D" w:rsidRPr="001A588E">
        <w:rPr>
          <w:rFonts w:ascii="Arial" w:hAnsi="Arial" w:cs="Arial"/>
          <w:sz w:val="22"/>
          <w:szCs w:val="22"/>
        </w:rPr>
        <w:tab/>
        <w:t xml:space="preserve">    </w:t>
      </w:r>
      <w:r w:rsidR="00E2783D" w:rsidRPr="001A588E">
        <w:rPr>
          <w:rFonts w:ascii="Arial" w:hAnsi="Arial" w:cs="Arial"/>
          <w:sz w:val="22"/>
          <w:szCs w:val="22"/>
        </w:rPr>
        <w:tab/>
      </w:r>
      <w:r w:rsidR="00E2783D" w:rsidRPr="001A588E">
        <w:rPr>
          <w:rFonts w:ascii="Arial" w:hAnsi="Arial" w:cs="Arial"/>
          <w:sz w:val="22"/>
          <w:szCs w:val="22"/>
        </w:rPr>
        <w:tab/>
      </w:r>
      <w:r w:rsidR="00E2783D" w:rsidRPr="001A588E">
        <w:rPr>
          <w:rFonts w:ascii="Arial" w:hAnsi="Arial" w:cs="Arial"/>
          <w:sz w:val="22"/>
          <w:szCs w:val="22"/>
        </w:rPr>
        <w:tab/>
      </w:r>
      <w:r w:rsidR="00E2783D" w:rsidRPr="001A588E">
        <w:rPr>
          <w:rFonts w:ascii="Arial" w:hAnsi="Arial" w:cs="Arial"/>
          <w:sz w:val="22"/>
          <w:szCs w:val="22"/>
        </w:rPr>
        <w:tab/>
      </w:r>
      <w:r w:rsidR="00E2783D" w:rsidRPr="001A588E">
        <w:rPr>
          <w:rFonts w:ascii="Arial" w:hAnsi="Arial" w:cs="Arial"/>
          <w:sz w:val="22"/>
          <w:szCs w:val="22"/>
        </w:rPr>
        <w:tab/>
      </w:r>
      <w:r w:rsidRPr="001A588E">
        <w:rPr>
          <w:rFonts w:ascii="Arial" w:hAnsi="Arial" w:cs="Arial"/>
          <w:sz w:val="22"/>
          <w:szCs w:val="22"/>
        </w:rPr>
        <w:tab/>
      </w:r>
      <w:r w:rsidR="009C68DC" w:rsidRPr="001A588E">
        <w:rPr>
          <w:rFonts w:ascii="Arial" w:hAnsi="Arial" w:cs="Arial"/>
          <w:sz w:val="22"/>
          <w:szCs w:val="22"/>
          <w:lang w:val="sr-Cyrl-RS"/>
        </w:rPr>
        <w:t>4</w:t>
      </w:r>
      <w:r w:rsidR="00E2783D" w:rsidRPr="001A588E">
        <w:rPr>
          <w:rFonts w:ascii="Arial" w:hAnsi="Arial" w:cs="Arial"/>
          <w:sz w:val="22"/>
          <w:szCs w:val="22"/>
        </w:rPr>
        <w:t xml:space="preserve"> </w:t>
      </w:r>
      <w:r w:rsidR="00526951" w:rsidRPr="001A588E">
        <w:rPr>
          <w:rFonts w:ascii="Arial" w:hAnsi="Arial" w:cs="Arial"/>
          <w:sz w:val="22"/>
          <w:szCs w:val="22"/>
        </w:rPr>
        <w:t>пондера</w:t>
      </w:r>
    </w:p>
    <w:p w14:paraId="6E99DFB9" w14:textId="77777777" w:rsidR="000567B9" w:rsidRPr="001A588E" w:rsidRDefault="000567B9" w:rsidP="000567B9">
      <w:pPr>
        <w:jc w:val="both"/>
        <w:rPr>
          <w:rFonts w:ascii="Arial" w:hAnsi="Arial" w:cs="Arial"/>
          <w:sz w:val="22"/>
          <w:szCs w:val="22"/>
          <w:lang w:val="sr-Cyrl-RS"/>
        </w:rPr>
      </w:pPr>
    </w:p>
    <w:p w14:paraId="2028BC43" w14:textId="77777777" w:rsidR="009C68DC" w:rsidRPr="001A588E" w:rsidRDefault="009C68DC" w:rsidP="009C68DC">
      <w:pPr>
        <w:jc w:val="both"/>
        <w:rPr>
          <w:rFonts w:ascii="Arial" w:hAnsi="Arial" w:cs="Arial"/>
          <w:sz w:val="22"/>
          <w:szCs w:val="22"/>
          <w:lang w:val="sr-Cyrl-RS"/>
        </w:rPr>
      </w:pPr>
      <w:r w:rsidRPr="001A588E">
        <w:rPr>
          <w:rFonts w:ascii="Arial" w:hAnsi="Arial" w:cs="Arial"/>
          <w:sz w:val="22"/>
          <w:szCs w:val="22"/>
          <w:u w:val="single"/>
          <w:lang w:val="sr-Cyrl-RS"/>
        </w:rPr>
        <w:t>- услуге израде тендерске документације</w:t>
      </w:r>
      <w:r w:rsidRPr="001A588E">
        <w:rPr>
          <w:rFonts w:ascii="Arial" w:hAnsi="Arial" w:cs="Arial"/>
          <w:sz w:val="22"/>
          <w:szCs w:val="22"/>
          <w:lang w:val="sr-Cyrl-RS"/>
        </w:rPr>
        <w:t>:</w:t>
      </w:r>
    </w:p>
    <w:p w14:paraId="55CB1A26" w14:textId="77777777" w:rsidR="009C68DC" w:rsidRPr="001A588E" w:rsidRDefault="009C68DC" w:rsidP="009C68DC">
      <w:pPr>
        <w:jc w:val="both"/>
        <w:rPr>
          <w:rFonts w:ascii="Arial" w:hAnsi="Arial" w:cs="Arial"/>
          <w:sz w:val="22"/>
          <w:szCs w:val="22"/>
        </w:rPr>
      </w:pPr>
      <w:r w:rsidRPr="001A588E">
        <w:rPr>
          <w:rFonts w:ascii="Arial" w:hAnsi="Arial" w:cs="Arial"/>
          <w:sz w:val="22"/>
          <w:szCs w:val="22"/>
        </w:rPr>
        <w:t xml:space="preserve">1, 2 референце </w:t>
      </w:r>
      <w:r w:rsidRPr="001A588E">
        <w:rPr>
          <w:rFonts w:ascii="Arial" w:hAnsi="Arial" w:cs="Arial"/>
          <w:sz w:val="22"/>
          <w:szCs w:val="22"/>
        </w:rPr>
        <w:tab/>
      </w:r>
      <w:r w:rsidRPr="001A588E">
        <w:rPr>
          <w:rFonts w:ascii="Arial" w:hAnsi="Arial" w:cs="Arial"/>
          <w:sz w:val="22"/>
          <w:szCs w:val="22"/>
        </w:rPr>
        <w:tab/>
      </w:r>
      <w:r w:rsidRPr="001A588E">
        <w:rPr>
          <w:rFonts w:ascii="Arial" w:hAnsi="Arial" w:cs="Arial"/>
          <w:sz w:val="22"/>
          <w:szCs w:val="22"/>
        </w:rPr>
        <w:tab/>
      </w:r>
      <w:r w:rsidRPr="001A588E">
        <w:rPr>
          <w:rFonts w:ascii="Arial" w:hAnsi="Arial" w:cs="Arial"/>
          <w:sz w:val="22"/>
          <w:szCs w:val="22"/>
        </w:rPr>
        <w:tab/>
      </w:r>
      <w:r w:rsidRPr="001A588E">
        <w:rPr>
          <w:rFonts w:ascii="Arial" w:hAnsi="Arial" w:cs="Arial"/>
          <w:sz w:val="22"/>
          <w:szCs w:val="22"/>
        </w:rPr>
        <w:tab/>
      </w:r>
      <w:r w:rsidRPr="001A588E">
        <w:rPr>
          <w:rFonts w:ascii="Arial" w:hAnsi="Arial" w:cs="Arial"/>
          <w:sz w:val="22"/>
          <w:szCs w:val="22"/>
        </w:rPr>
        <w:tab/>
      </w:r>
      <w:r w:rsidRPr="001A588E">
        <w:rPr>
          <w:rFonts w:ascii="Arial" w:hAnsi="Arial" w:cs="Arial"/>
          <w:sz w:val="22"/>
          <w:szCs w:val="22"/>
        </w:rPr>
        <w:tab/>
      </w:r>
      <w:r w:rsidRPr="001A588E">
        <w:rPr>
          <w:rFonts w:ascii="Arial" w:hAnsi="Arial" w:cs="Arial"/>
          <w:sz w:val="22"/>
          <w:szCs w:val="22"/>
        </w:rPr>
        <w:tab/>
      </w:r>
      <w:r w:rsidRPr="001A588E">
        <w:rPr>
          <w:rFonts w:ascii="Arial" w:hAnsi="Arial" w:cs="Arial"/>
          <w:sz w:val="22"/>
          <w:szCs w:val="22"/>
          <w:lang w:val="sr-Cyrl-RS"/>
        </w:rPr>
        <w:t>1</w:t>
      </w:r>
      <w:r w:rsidRPr="001A588E">
        <w:rPr>
          <w:rFonts w:ascii="Arial" w:hAnsi="Arial" w:cs="Arial"/>
          <w:sz w:val="22"/>
          <w:szCs w:val="22"/>
        </w:rPr>
        <w:t xml:space="preserve"> пондер</w:t>
      </w:r>
    </w:p>
    <w:p w14:paraId="6BB70C67" w14:textId="77777777" w:rsidR="009C68DC" w:rsidRPr="001A588E" w:rsidRDefault="009C68DC" w:rsidP="009C68DC">
      <w:pPr>
        <w:jc w:val="both"/>
        <w:rPr>
          <w:rFonts w:ascii="Arial" w:hAnsi="Arial" w:cs="Arial"/>
          <w:sz w:val="22"/>
          <w:szCs w:val="22"/>
        </w:rPr>
      </w:pPr>
      <w:r w:rsidRPr="001A588E">
        <w:rPr>
          <w:rFonts w:ascii="Arial" w:hAnsi="Arial" w:cs="Arial"/>
          <w:sz w:val="22"/>
          <w:szCs w:val="22"/>
        </w:rPr>
        <w:t>3 – 5 референци</w:t>
      </w:r>
      <w:r w:rsidRPr="001A588E">
        <w:rPr>
          <w:rFonts w:ascii="Arial" w:hAnsi="Arial" w:cs="Arial"/>
          <w:sz w:val="22"/>
          <w:szCs w:val="22"/>
        </w:rPr>
        <w:tab/>
      </w:r>
      <w:r w:rsidRPr="001A588E">
        <w:rPr>
          <w:rFonts w:ascii="Arial" w:hAnsi="Arial" w:cs="Arial"/>
          <w:sz w:val="22"/>
          <w:szCs w:val="22"/>
        </w:rPr>
        <w:tab/>
      </w:r>
      <w:r w:rsidRPr="001A588E">
        <w:rPr>
          <w:rFonts w:ascii="Arial" w:hAnsi="Arial" w:cs="Arial"/>
          <w:sz w:val="22"/>
          <w:szCs w:val="22"/>
        </w:rPr>
        <w:tab/>
      </w:r>
      <w:r w:rsidRPr="001A588E">
        <w:rPr>
          <w:rFonts w:ascii="Arial" w:hAnsi="Arial" w:cs="Arial"/>
          <w:sz w:val="22"/>
          <w:szCs w:val="22"/>
        </w:rPr>
        <w:tab/>
      </w:r>
      <w:r w:rsidRPr="001A588E">
        <w:rPr>
          <w:rFonts w:ascii="Arial" w:hAnsi="Arial" w:cs="Arial"/>
          <w:sz w:val="22"/>
          <w:szCs w:val="22"/>
        </w:rPr>
        <w:tab/>
      </w:r>
      <w:r w:rsidRPr="001A588E">
        <w:rPr>
          <w:rFonts w:ascii="Arial" w:hAnsi="Arial" w:cs="Arial"/>
          <w:sz w:val="22"/>
          <w:szCs w:val="22"/>
        </w:rPr>
        <w:tab/>
      </w:r>
      <w:r w:rsidRPr="001A588E">
        <w:rPr>
          <w:rFonts w:ascii="Arial" w:hAnsi="Arial" w:cs="Arial"/>
          <w:sz w:val="22"/>
          <w:szCs w:val="22"/>
        </w:rPr>
        <w:tab/>
      </w:r>
      <w:r w:rsidRPr="001A588E">
        <w:rPr>
          <w:rFonts w:ascii="Arial" w:hAnsi="Arial" w:cs="Arial"/>
          <w:sz w:val="22"/>
          <w:szCs w:val="22"/>
        </w:rPr>
        <w:tab/>
      </w:r>
      <w:r w:rsidRPr="001A588E">
        <w:rPr>
          <w:rFonts w:ascii="Arial" w:hAnsi="Arial" w:cs="Arial"/>
          <w:sz w:val="22"/>
          <w:szCs w:val="22"/>
          <w:lang w:val="sr-Cyrl-RS"/>
        </w:rPr>
        <w:t>2</w:t>
      </w:r>
      <w:r w:rsidRPr="001A588E">
        <w:rPr>
          <w:rFonts w:ascii="Arial" w:hAnsi="Arial" w:cs="Arial"/>
          <w:sz w:val="22"/>
          <w:szCs w:val="22"/>
        </w:rPr>
        <w:t xml:space="preserve"> пондера</w:t>
      </w:r>
    </w:p>
    <w:p w14:paraId="6863BB22" w14:textId="77777777" w:rsidR="009C68DC" w:rsidRPr="001A588E" w:rsidRDefault="009C68DC" w:rsidP="009C68DC">
      <w:pPr>
        <w:jc w:val="both"/>
        <w:rPr>
          <w:rFonts w:ascii="Arial" w:hAnsi="Arial" w:cs="Arial"/>
          <w:sz w:val="22"/>
          <w:szCs w:val="22"/>
        </w:rPr>
      </w:pPr>
      <w:r w:rsidRPr="001A588E">
        <w:rPr>
          <w:rFonts w:ascii="Arial" w:hAnsi="Arial" w:cs="Arial"/>
          <w:sz w:val="22"/>
          <w:szCs w:val="22"/>
        </w:rPr>
        <w:t>6 и више референци</w:t>
      </w:r>
      <w:r w:rsidRPr="001A588E">
        <w:rPr>
          <w:rFonts w:ascii="Arial" w:hAnsi="Arial" w:cs="Arial"/>
          <w:sz w:val="22"/>
          <w:szCs w:val="22"/>
        </w:rPr>
        <w:tab/>
      </w:r>
      <w:r w:rsidRPr="001A588E">
        <w:rPr>
          <w:rFonts w:ascii="Arial" w:hAnsi="Arial" w:cs="Arial"/>
          <w:sz w:val="22"/>
          <w:szCs w:val="22"/>
        </w:rPr>
        <w:tab/>
        <w:t xml:space="preserve">    </w:t>
      </w:r>
      <w:r w:rsidRPr="001A588E">
        <w:rPr>
          <w:rFonts w:ascii="Arial" w:hAnsi="Arial" w:cs="Arial"/>
          <w:sz w:val="22"/>
          <w:szCs w:val="22"/>
        </w:rPr>
        <w:tab/>
      </w:r>
      <w:r w:rsidRPr="001A588E">
        <w:rPr>
          <w:rFonts w:ascii="Arial" w:hAnsi="Arial" w:cs="Arial"/>
          <w:sz w:val="22"/>
          <w:szCs w:val="22"/>
        </w:rPr>
        <w:tab/>
      </w:r>
      <w:r w:rsidRPr="001A588E">
        <w:rPr>
          <w:rFonts w:ascii="Arial" w:hAnsi="Arial" w:cs="Arial"/>
          <w:sz w:val="22"/>
          <w:szCs w:val="22"/>
        </w:rPr>
        <w:tab/>
      </w:r>
      <w:r w:rsidRPr="001A588E">
        <w:rPr>
          <w:rFonts w:ascii="Arial" w:hAnsi="Arial" w:cs="Arial"/>
          <w:sz w:val="22"/>
          <w:szCs w:val="22"/>
        </w:rPr>
        <w:tab/>
      </w:r>
      <w:r w:rsidRPr="001A588E">
        <w:rPr>
          <w:rFonts w:ascii="Arial" w:hAnsi="Arial" w:cs="Arial"/>
          <w:sz w:val="22"/>
          <w:szCs w:val="22"/>
        </w:rPr>
        <w:tab/>
      </w:r>
      <w:r w:rsidRPr="001A588E">
        <w:rPr>
          <w:rFonts w:ascii="Arial" w:hAnsi="Arial" w:cs="Arial"/>
          <w:sz w:val="22"/>
          <w:szCs w:val="22"/>
        </w:rPr>
        <w:tab/>
      </w:r>
      <w:r w:rsidRPr="001A588E">
        <w:rPr>
          <w:rFonts w:ascii="Arial" w:hAnsi="Arial" w:cs="Arial"/>
          <w:sz w:val="22"/>
          <w:szCs w:val="22"/>
          <w:lang w:val="sr-Cyrl-RS"/>
        </w:rPr>
        <w:t>4</w:t>
      </w:r>
      <w:r w:rsidRPr="001A588E">
        <w:rPr>
          <w:rFonts w:ascii="Arial" w:hAnsi="Arial" w:cs="Arial"/>
          <w:sz w:val="22"/>
          <w:szCs w:val="22"/>
        </w:rPr>
        <w:t xml:space="preserve"> пондера</w:t>
      </w:r>
    </w:p>
    <w:p w14:paraId="550F00F6" w14:textId="77777777" w:rsidR="009C68DC" w:rsidRDefault="009C68DC" w:rsidP="000567B9">
      <w:pPr>
        <w:jc w:val="both"/>
        <w:rPr>
          <w:rFonts w:ascii="Arial" w:hAnsi="Arial" w:cs="Arial"/>
          <w:sz w:val="22"/>
          <w:szCs w:val="22"/>
          <w:lang w:val="sr-Cyrl-RS"/>
        </w:rPr>
      </w:pPr>
    </w:p>
    <w:p w14:paraId="37F2EAFD" w14:textId="77777777" w:rsidR="008059F7" w:rsidRPr="00526951" w:rsidRDefault="008059F7" w:rsidP="008059F7">
      <w:pPr>
        <w:jc w:val="both"/>
        <w:rPr>
          <w:rFonts w:ascii="Arial" w:hAnsi="Arial" w:cs="Arial"/>
          <w:sz w:val="22"/>
          <w:szCs w:val="22"/>
        </w:rPr>
      </w:pPr>
      <w:r w:rsidRPr="00526951">
        <w:rPr>
          <w:rFonts w:ascii="Arial" w:hAnsi="Arial" w:cs="Arial"/>
          <w:sz w:val="22"/>
          <w:szCs w:val="22"/>
        </w:rPr>
        <w:t xml:space="preserve">Релевантно искуство </w:t>
      </w:r>
      <w:r w:rsidR="000534B6">
        <w:rPr>
          <w:rFonts w:ascii="Arial" w:hAnsi="Arial" w:cs="Arial"/>
          <w:sz w:val="22"/>
          <w:szCs w:val="22"/>
        </w:rPr>
        <w:t>наведених кадрова</w:t>
      </w:r>
      <w:r w:rsidRPr="00526951">
        <w:rPr>
          <w:rFonts w:ascii="Arial" w:hAnsi="Arial" w:cs="Arial"/>
          <w:sz w:val="22"/>
          <w:szCs w:val="22"/>
        </w:rPr>
        <w:t xml:space="preserve"> ће се валоризовати применом следеће формуле:</w:t>
      </w:r>
    </w:p>
    <w:p w14:paraId="7D2DBF87" w14:textId="77777777" w:rsidR="008059F7" w:rsidRPr="00526951" w:rsidRDefault="008059F7" w:rsidP="008059F7">
      <w:pPr>
        <w:jc w:val="center"/>
        <w:rPr>
          <w:rFonts w:ascii="Arial" w:hAnsi="Arial" w:cs="Arial"/>
          <w:sz w:val="22"/>
          <w:szCs w:val="22"/>
        </w:rPr>
      </w:pPr>
    </w:p>
    <w:p w14:paraId="5F199328" w14:textId="77777777" w:rsidR="008059F7" w:rsidRPr="00526951" w:rsidRDefault="008059F7" w:rsidP="008059F7">
      <w:pPr>
        <w:jc w:val="center"/>
        <w:rPr>
          <w:rFonts w:ascii="Arial" w:hAnsi="Arial" w:cs="Arial"/>
          <w:sz w:val="22"/>
          <w:szCs w:val="22"/>
        </w:rPr>
      </w:pPr>
      <w:r w:rsidRPr="00526951">
        <w:rPr>
          <w:rFonts w:ascii="Arial" w:hAnsi="Arial" w:cs="Arial"/>
          <w:sz w:val="22"/>
          <w:szCs w:val="22"/>
        </w:rPr>
        <w:t>К = И</w:t>
      </w:r>
      <w:r w:rsidRPr="00526951">
        <w:rPr>
          <w:rFonts w:ascii="Arial" w:hAnsi="Arial" w:cs="Arial"/>
          <w:sz w:val="22"/>
          <w:szCs w:val="22"/>
          <w:vertAlign w:val="subscript"/>
        </w:rPr>
        <w:t>П1</w:t>
      </w:r>
      <w:r w:rsidRPr="00526951">
        <w:rPr>
          <w:rFonts w:ascii="Arial" w:hAnsi="Arial" w:cs="Arial"/>
          <w:sz w:val="22"/>
          <w:szCs w:val="22"/>
        </w:rPr>
        <w:t xml:space="preserve"> + И</w:t>
      </w:r>
      <w:r w:rsidRPr="00526951">
        <w:rPr>
          <w:rFonts w:ascii="Arial" w:hAnsi="Arial" w:cs="Arial"/>
          <w:sz w:val="22"/>
          <w:szCs w:val="22"/>
          <w:vertAlign w:val="subscript"/>
        </w:rPr>
        <w:t>П2</w:t>
      </w:r>
      <w:r w:rsidRPr="00526951">
        <w:rPr>
          <w:rFonts w:ascii="Arial" w:hAnsi="Arial" w:cs="Arial"/>
          <w:sz w:val="22"/>
          <w:szCs w:val="22"/>
        </w:rPr>
        <w:t xml:space="preserve"> + И</w:t>
      </w:r>
      <w:r w:rsidRPr="00526951">
        <w:rPr>
          <w:rFonts w:ascii="Arial" w:hAnsi="Arial" w:cs="Arial"/>
          <w:sz w:val="22"/>
          <w:szCs w:val="22"/>
          <w:vertAlign w:val="subscript"/>
        </w:rPr>
        <w:t>П3</w:t>
      </w:r>
      <w:r w:rsidRPr="00526951">
        <w:rPr>
          <w:rFonts w:ascii="Arial" w:hAnsi="Arial" w:cs="Arial"/>
          <w:sz w:val="22"/>
          <w:szCs w:val="22"/>
        </w:rPr>
        <w:t xml:space="preserve"> + И</w:t>
      </w:r>
      <w:r w:rsidRPr="00526951">
        <w:rPr>
          <w:rFonts w:ascii="Arial" w:hAnsi="Arial" w:cs="Arial"/>
          <w:sz w:val="22"/>
          <w:szCs w:val="22"/>
          <w:vertAlign w:val="subscript"/>
        </w:rPr>
        <w:t>П4</w:t>
      </w:r>
      <w:r w:rsidRPr="00526951">
        <w:rPr>
          <w:rFonts w:ascii="Arial" w:hAnsi="Arial" w:cs="Arial"/>
          <w:sz w:val="22"/>
          <w:szCs w:val="22"/>
        </w:rPr>
        <w:t>+ И</w:t>
      </w:r>
      <w:r w:rsidRPr="00526951">
        <w:rPr>
          <w:rFonts w:ascii="Arial" w:hAnsi="Arial" w:cs="Arial"/>
          <w:sz w:val="22"/>
          <w:szCs w:val="22"/>
          <w:vertAlign w:val="subscript"/>
        </w:rPr>
        <w:t>П5</w:t>
      </w:r>
    </w:p>
    <w:p w14:paraId="732F3BC5" w14:textId="77777777" w:rsidR="000567B9" w:rsidRPr="00526951" w:rsidRDefault="000567B9" w:rsidP="00D0632C">
      <w:pPr>
        <w:jc w:val="both"/>
        <w:rPr>
          <w:rFonts w:ascii="Arial" w:hAnsi="Arial" w:cs="Arial"/>
          <w:sz w:val="22"/>
          <w:szCs w:val="22"/>
        </w:rPr>
      </w:pPr>
    </w:p>
    <w:p w14:paraId="7614F763" w14:textId="77777777" w:rsidR="00B4553F" w:rsidRPr="000534B6" w:rsidRDefault="004B653A" w:rsidP="00D0632C">
      <w:pPr>
        <w:jc w:val="both"/>
        <w:rPr>
          <w:rFonts w:ascii="Arial" w:hAnsi="Arial" w:cs="Arial"/>
          <w:sz w:val="22"/>
          <w:szCs w:val="22"/>
        </w:rPr>
      </w:pPr>
      <w:r w:rsidRPr="00526951">
        <w:rPr>
          <w:rFonts w:ascii="Arial" w:hAnsi="Arial" w:cs="Arial"/>
          <w:b/>
          <w:sz w:val="22"/>
          <w:szCs w:val="22"/>
        </w:rPr>
        <w:t>Докази</w:t>
      </w:r>
      <w:r w:rsidRPr="000534B6">
        <w:rPr>
          <w:rFonts w:ascii="Arial" w:hAnsi="Arial" w:cs="Arial"/>
          <w:b/>
          <w:sz w:val="22"/>
          <w:szCs w:val="22"/>
        </w:rPr>
        <w:t>:</w:t>
      </w:r>
      <w:r w:rsidRPr="000534B6">
        <w:rPr>
          <w:rFonts w:ascii="Arial" w:hAnsi="Arial" w:cs="Arial"/>
          <w:sz w:val="22"/>
          <w:szCs w:val="22"/>
        </w:rPr>
        <w:t xml:space="preserve"> </w:t>
      </w:r>
    </w:p>
    <w:p w14:paraId="1D6396DD" w14:textId="197C2282" w:rsidR="00B4553F" w:rsidRPr="00B4553F" w:rsidRDefault="00B4553F" w:rsidP="00D0632C">
      <w:pPr>
        <w:pStyle w:val="ListParagraph"/>
        <w:numPr>
          <w:ilvl w:val="0"/>
          <w:numId w:val="23"/>
        </w:numPr>
        <w:spacing w:after="0" w:line="240" w:lineRule="auto"/>
        <w:jc w:val="both"/>
        <w:rPr>
          <w:rFonts w:ascii="Arial" w:hAnsi="Arial" w:cs="Arial"/>
        </w:rPr>
      </w:pPr>
      <w:r w:rsidRPr="000534B6">
        <w:rPr>
          <w:rFonts w:ascii="Arial" w:hAnsi="Arial" w:cs="Arial"/>
        </w:rPr>
        <w:t>Радна</w:t>
      </w:r>
      <w:r w:rsidRPr="00B4553F">
        <w:rPr>
          <w:rFonts w:ascii="Arial" w:hAnsi="Arial" w:cs="Arial"/>
        </w:rPr>
        <w:t xml:space="preserve"> биографија </w:t>
      </w:r>
      <w:r>
        <w:rPr>
          <w:rFonts w:ascii="Arial" w:hAnsi="Arial" w:cs="Arial"/>
          <w:lang w:val="sr-Cyrl-CS"/>
        </w:rPr>
        <w:t xml:space="preserve">члана тима </w:t>
      </w:r>
      <w:r w:rsidRPr="00855BD6">
        <w:rPr>
          <w:rFonts w:ascii="Arial" w:eastAsia="TimesNewRomanPS-BoldMT" w:hAnsi="Arial" w:cs="Arial"/>
          <w:bCs/>
        </w:rPr>
        <w:t>праћена потписаном  Изјавом датог лица и Понуђача да је иста истинита и тачна</w:t>
      </w:r>
      <w:r>
        <w:rPr>
          <w:rFonts w:ascii="Arial" w:eastAsia="TimesNewRomanPS-BoldMT" w:hAnsi="Arial" w:cs="Arial"/>
          <w:bCs/>
          <w:lang w:val="sr-Cyrl-CS"/>
        </w:rPr>
        <w:t>;</w:t>
      </w:r>
      <w:r w:rsidRPr="00855BD6">
        <w:rPr>
          <w:rFonts w:ascii="Arial" w:eastAsia="TimesNewRomanPS-BoldMT" w:hAnsi="Arial" w:cs="Arial"/>
          <w:bCs/>
        </w:rPr>
        <w:t xml:space="preserve">  </w:t>
      </w:r>
    </w:p>
    <w:p w14:paraId="109F668B" w14:textId="121CA864" w:rsidR="00CB26A6" w:rsidRPr="00CB26A6" w:rsidRDefault="00CB26A6" w:rsidP="00D0632C">
      <w:pPr>
        <w:pStyle w:val="ListParagraph"/>
        <w:numPr>
          <w:ilvl w:val="0"/>
          <w:numId w:val="23"/>
        </w:numPr>
        <w:spacing w:after="0" w:line="240" w:lineRule="auto"/>
        <w:jc w:val="both"/>
        <w:rPr>
          <w:rFonts w:ascii="Arial" w:hAnsi="Arial" w:cs="Arial"/>
        </w:rPr>
      </w:pPr>
      <w:r>
        <w:rPr>
          <w:rFonts w:ascii="Arial" w:hAnsi="Arial" w:cs="Arial"/>
          <w:lang w:val="sr-Cyrl-CS"/>
        </w:rPr>
        <w:t xml:space="preserve">Листа референтних уговора за кључно особље </w:t>
      </w:r>
      <w:r w:rsidR="001A588E">
        <w:rPr>
          <w:rFonts w:ascii="Arial" w:hAnsi="Arial" w:cs="Arial"/>
          <w:lang w:val="sr-Cyrl-CS"/>
        </w:rPr>
        <w:t xml:space="preserve">– Образац </w:t>
      </w:r>
      <w:r>
        <w:rPr>
          <w:rFonts w:ascii="Arial" w:hAnsi="Arial" w:cs="Arial"/>
          <w:lang w:val="sr-Cyrl-CS"/>
        </w:rPr>
        <w:t>попуњен, потписан и оверен од стране Понуђача</w:t>
      </w:r>
    </w:p>
    <w:p w14:paraId="4E2D9632" w14:textId="4A9F15C8" w:rsidR="000567B9" w:rsidRPr="00CB26A6" w:rsidRDefault="00CB26A6" w:rsidP="00CB26A6">
      <w:pPr>
        <w:pStyle w:val="ListParagraph"/>
        <w:numPr>
          <w:ilvl w:val="0"/>
          <w:numId w:val="23"/>
        </w:numPr>
        <w:spacing w:after="0" w:line="240" w:lineRule="auto"/>
        <w:jc w:val="both"/>
        <w:rPr>
          <w:rFonts w:ascii="Arial" w:hAnsi="Arial" w:cs="Arial"/>
        </w:rPr>
      </w:pPr>
      <w:r>
        <w:rPr>
          <w:rFonts w:ascii="Arial" w:hAnsi="Arial" w:cs="Arial"/>
          <w:lang w:val="sr-Cyrl-CS"/>
        </w:rPr>
        <w:t>П</w:t>
      </w:r>
      <w:r>
        <w:rPr>
          <w:rFonts w:ascii="Arial" w:hAnsi="Arial" w:cs="Arial"/>
        </w:rPr>
        <w:t>отврд</w:t>
      </w:r>
      <w:r>
        <w:rPr>
          <w:rFonts w:ascii="Arial" w:hAnsi="Arial" w:cs="Arial"/>
          <w:lang w:val="sr-Cyrl-CS"/>
        </w:rPr>
        <w:t>е</w:t>
      </w:r>
      <w:r w:rsidR="00B4553F" w:rsidRPr="00B4553F">
        <w:rPr>
          <w:rFonts w:ascii="Arial" w:hAnsi="Arial" w:cs="Arial"/>
        </w:rPr>
        <w:t xml:space="preserve"> издат</w:t>
      </w:r>
      <w:r>
        <w:rPr>
          <w:rFonts w:ascii="Arial" w:hAnsi="Arial" w:cs="Arial"/>
          <w:lang w:val="sr-Cyrl-CS"/>
        </w:rPr>
        <w:t>е</w:t>
      </w:r>
      <w:r w:rsidR="002A6E98" w:rsidRPr="00B4553F">
        <w:rPr>
          <w:rFonts w:ascii="Arial" w:hAnsi="Arial" w:cs="Arial"/>
        </w:rPr>
        <w:t xml:space="preserve"> од стране раниј</w:t>
      </w:r>
      <w:r>
        <w:rPr>
          <w:rFonts w:ascii="Arial" w:hAnsi="Arial" w:cs="Arial"/>
          <w:lang w:val="sr-Cyrl-CS"/>
        </w:rPr>
        <w:t>их наручилаца</w:t>
      </w:r>
      <w:r>
        <w:rPr>
          <w:rFonts w:ascii="Arial" w:hAnsi="Arial" w:cs="Arial"/>
        </w:rPr>
        <w:t xml:space="preserve"> кој</w:t>
      </w:r>
      <w:r>
        <w:rPr>
          <w:rFonts w:ascii="Arial" w:hAnsi="Arial" w:cs="Arial"/>
          <w:lang w:val="sr-Cyrl-CS"/>
        </w:rPr>
        <w:t>е</w:t>
      </w:r>
      <w:r w:rsidR="002A6E98" w:rsidRPr="00CB26A6">
        <w:rPr>
          <w:rFonts w:ascii="Arial" w:hAnsi="Arial" w:cs="Arial"/>
        </w:rPr>
        <w:t xml:space="preserve"> садрж</w:t>
      </w:r>
      <w:r>
        <w:rPr>
          <w:rFonts w:ascii="Arial" w:hAnsi="Arial" w:cs="Arial"/>
          <w:lang w:val="sr-Cyrl-CS"/>
        </w:rPr>
        <w:t>е</w:t>
      </w:r>
      <w:r w:rsidR="002A6E98" w:rsidRPr="00CB26A6">
        <w:rPr>
          <w:rFonts w:ascii="Arial" w:hAnsi="Arial" w:cs="Arial"/>
        </w:rPr>
        <w:t xml:space="preserve"> </w:t>
      </w:r>
      <w:r>
        <w:rPr>
          <w:rFonts w:ascii="Arial" w:hAnsi="Arial" w:cs="Arial"/>
          <w:lang w:val="sr-Cyrl-CS"/>
        </w:rPr>
        <w:t xml:space="preserve">податке о наручиоцу, </w:t>
      </w:r>
      <w:r w:rsidR="002A6E98" w:rsidRPr="00CB26A6">
        <w:rPr>
          <w:rFonts w:ascii="Arial" w:hAnsi="Arial" w:cs="Arial"/>
        </w:rPr>
        <w:t xml:space="preserve">податке о извршеној услузи и израђеној документацији (врста и кратак опис), </w:t>
      </w:r>
      <w:r>
        <w:rPr>
          <w:rFonts w:ascii="Arial" w:hAnsi="Arial" w:cs="Arial"/>
          <w:lang w:val="sr-Cyrl-CS"/>
        </w:rPr>
        <w:t>податке о објекту</w:t>
      </w:r>
      <w:r w:rsidR="000534B6">
        <w:rPr>
          <w:rFonts w:ascii="Arial" w:hAnsi="Arial" w:cs="Arial"/>
          <w:lang w:val="sr-Cyrl-CS"/>
        </w:rPr>
        <w:t xml:space="preserve"> и снази</w:t>
      </w:r>
      <w:r>
        <w:rPr>
          <w:rFonts w:ascii="Arial" w:hAnsi="Arial" w:cs="Arial"/>
          <w:lang w:val="sr-Cyrl-CS"/>
        </w:rPr>
        <w:t xml:space="preserve">, </w:t>
      </w:r>
      <w:r w:rsidR="002A6E98" w:rsidRPr="00CB26A6">
        <w:rPr>
          <w:rFonts w:ascii="Arial" w:hAnsi="Arial" w:cs="Arial"/>
        </w:rPr>
        <w:t xml:space="preserve">име и презиме лица за контакт код наручиоца, број телефона и e-mail адресу. Потврда мора бити потписана од стране овлашћеног лица ранијег наручиоца и оверена печатом. Ако понуђач </w:t>
      </w:r>
      <w:r>
        <w:rPr>
          <w:rFonts w:ascii="Arial" w:hAnsi="Arial" w:cs="Arial"/>
          <w:lang w:val="sr-Cyrl-CS"/>
        </w:rPr>
        <w:t>достави потврде</w:t>
      </w:r>
      <w:r w:rsidR="002A6E98" w:rsidRPr="00CB26A6">
        <w:rPr>
          <w:rFonts w:ascii="Arial" w:hAnsi="Arial" w:cs="Arial"/>
        </w:rPr>
        <w:t xml:space="preserve"> на тражени начин и</w:t>
      </w:r>
      <w:r>
        <w:rPr>
          <w:rFonts w:ascii="Arial" w:hAnsi="Arial" w:cs="Arial"/>
          <w:lang w:val="sr-Cyrl-CS"/>
        </w:rPr>
        <w:t>/или</w:t>
      </w:r>
      <w:r w:rsidR="002A6E98" w:rsidRPr="00CB26A6">
        <w:rPr>
          <w:rFonts w:ascii="Arial" w:hAnsi="Arial" w:cs="Arial"/>
        </w:rPr>
        <w:t xml:space="preserve"> не достави потврде за наведене референце, a у складу са датим упутствима у обрасцима, те реферeнце се неће узети у обзир у поступку оцене понуде по овом елементу критеријума.</w:t>
      </w:r>
    </w:p>
    <w:p w14:paraId="45E7E2BE" w14:textId="77777777" w:rsidR="00526951" w:rsidRDefault="00526951" w:rsidP="00D0632C">
      <w:pPr>
        <w:jc w:val="both"/>
        <w:rPr>
          <w:rFonts w:ascii="Arial" w:hAnsi="Arial" w:cs="Arial"/>
          <w:sz w:val="22"/>
          <w:szCs w:val="22"/>
        </w:rPr>
      </w:pPr>
    </w:p>
    <w:p w14:paraId="4C5BA212" w14:textId="77777777" w:rsidR="004B653A" w:rsidRPr="00B4553F" w:rsidRDefault="00C3674E" w:rsidP="0010047B">
      <w:pPr>
        <w:pStyle w:val="Heading2"/>
        <w:rPr>
          <w:rFonts w:cs="Arial"/>
        </w:rPr>
      </w:pPr>
      <w:r w:rsidRPr="00B4553F">
        <w:rPr>
          <w:rFonts w:cs="Arial"/>
        </w:rPr>
        <w:t>4</w:t>
      </w:r>
      <w:r w:rsidR="00574472" w:rsidRPr="00B4553F">
        <w:rPr>
          <w:rFonts w:cs="Arial"/>
        </w:rPr>
        <w:t>.</w:t>
      </w:r>
      <w:r w:rsidR="00DF23A9" w:rsidRPr="00B4553F">
        <w:rPr>
          <w:rFonts w:cs="Arial"/>
        </w:rPr>
        <w:t>2</w:t>
      </w:r>
      <w:r w:rsidR="00FA28DD" w:rsidRPr="00B4553F">
        <w:rPr>
          <w:rFonts w:cs="Arial"/>
        </w:rPr>
        <w:tab/>
      </w:r>
      <w:r w:rsidR="004B653A" w:rsidRPr="00B4553F">
        <w:rPr>
          <w:rFonts w:cs="Arial"/>
        </w:rPr>
        <w:t>РЕЗЕРВНИ ЕЛЕМЕНТИ КРИТЕРИЈУМА, ОДНОСНО НАЧИН  НА КОЈИ ЋЕ СЕ ДОДЕЛИТИ УГОВОР У СЛУЧАЈУ ЈЕДНАКИХ ПОНУДА</w:t>
      </w:r>
    </w:p>
    <w:p w14:paraId="7265742A" w14:textId="77777777" w:rsidR="004B653A" w:rsidRPr="00B4553F" w:rsidRDefault="004B653A" w:rsidP="004B653A">
      <w:pPr>
        <w:jc w:val="both"/>
        <w:rPr>
          <w:rFonts w:ascii="Arial" w:hAnsi="Arial" w:cs="Arial"/>
          <w:b/>
          <w:sz w:val="22"/>
          <w:szCs w:val="22"/>
        </w:rPr>
      </w:pPr>
    </w:p>
    <w:p w14:paraId="3926511D" w14:textId="77777777" w:rsidR="004B653A" w:rsidRDefault="004B653A" w:rsidP="004B653A">
      <w:pPr>
        <w:jc w:val="both"/>
        <w:rPr>
          <w:rFonts w:ascii="Arial" w:eastAsia="Arial Unicode MS" w:hAnsi="Arial" w:cs="Arial"/>
          <w:color w:val="000000"/>
          <w:kern w:val="1"/>
          <w:sz w:val="22"/>
          <w:szCs w:val="22"/>
          <w:lang w:val="ru-RU"/>
        </w:rPr>
      </w:pPr>
      <w:r w:rsidRPr="00B4553F">
        <w:rPr>
          <w:rFonts w:ascii="Arial" w:eastAsia="Arial Unicode MS" w:hAnsi="Arial" w:cs="Arial"/>
          <w:color w:val="000000"/>
          <w:kern w:val="1"/>
          <w:sz w:val="22"/>
          <w:szCs w:val="22"/>
          <w:lang w:val="ru-RU"/>
        </w:rPr>
        <w:t xml:space="preserve">Уколико две или више понуда буду оцењене са једнаким бројем пондера </w:t>
      </w:r>
      <w:r w:rsidRPr="00B4553F">
        <w:rPr>
          <w:rFonts w:ascii="Arial" w:eastAsia="Arial Unicode MS" w:hAnsi="Arial" w:cs="Arial"/>
          <w:color w:val="000000"/>
          <w:kern w:val="1"/>
          <w:sz w:val="22"/>
          <w:szCs w:val="22"/>
        </w:rPr>
        <w:t>Н</w:t>
      </w:r>
      <w:r w:rsidRPr="00B4553F">
        <w:rPr>
          <w:rFonts w:ascii="Arial" w:eastAsia="Arial Unicode MS" w:hAnsi="Arial" w:cs="Arial"/>
          <w:color w:val="000000"/>
          <w:kern w:val="1"/>
          <w:sz w:val="22"/>
          <w:szCs w:val="22"/>
          <w:lang w:val="ru-RU"/>
        </w:rPr>
        <w:t xml:space="preserve">аручилац ће донети одлуку да уговор додели </w:t>
      </w:r>
      <w:r w:rsidRPr="00B4553F">
        <w:rPr>
          <w:rFonts w:ascii="Arial" w:eastAsia="Arial Unicode MS" w:hAnsi="Arial" w:cs="Arial"/>
          <w:color w:val="000000"/>
          <w:kern w:val="1"/>
          <w:sz w:val="22"/>
          <w:szCs w:val="22"/>
        </w:rPr>
        <w:t>П</w:t>
      </w:r>
      <w:r w:rsidRPr="00B4553F">
        <w:rPr>
          <w:rFonts w:ascii="Arial" w:eastAsia="Arial Unicode MS" w:hAnsi="Arial" w:cs="Arial"/>
          <w:color w:val="000000"/>
          <w:kern w:val="1"/>
          <w:sz w:val="22"/>
          <w:szCs w:val="22"/>
          <w:lang w:val="ru-RU"/>
        </w:rPr>
        <w:t>онуђачу који је понудио нижу цену.</w:t>
      </w:r>
    </w:p>
    <w:p w14:paraId="7576240C" w14:textId="77777777" w:rsidR="001A588E" w:rsidRPr="001A588E" w:rsidRDefault="001A588E" w:rsidP="001A588E">
      <w:pPr>
        <w:pStyle w:val="KDKomentar"/>
        <w:spacing w:before="0"/>
        <w:rPr>
          <w:i w:val="0"/>
          <w:color w:val="auto"/>
          <w:sz w:val="22"/>
          <w:szCs w:val="22"/>
          <w:lang w:val="sr-Cyrl-CS" w:eastAsia="ar-SA"/>
        </w:rPr>
      </w:pPr>
      <w:r w:rsidRPr="001A588E">
        <w:rPr>
          <w:i w:val="0"/>
          <w:color w:val="auto"/>
          <w:sz w:val="22"/>
          <w:szCs w:val="22"/>
          <w:lang w:val="sr-Cyrl-CS" w:eastAsia="ar-SA"/>
        </w:rPr>
        <w:t>Уколико ни после примене резервних критеријума не буде  могуће изабрати најповољнију понуду, уговор/оквирни споразум ће бити изабран путем жреба.</w:t>
      </w:r>
    </w:p>
    <w:p w14:paraId="5051D446" w14:textId="77777777" w:rsidR="001A588E" w:rsidRPr="001A588E" w:rsidRDefault="001A588E" w:rsidP="001A588E">
      <w:pPr>
        <w:pStyle w:val="KDKomentar"/>
        <w:spacing w:before="0"/>
        <w:rPr>
          <w:i w:val="0"/>
          <w:color w:val="auto"/>
          <w:sz w:val="22"/>
          <w:szCs w:val="22"/>
          <w:lang w:val="sr-Cyrl-CS" w:eastAsia="ar-SA"/>
        </w:rPr>
      </w:pPr>
      <w:r w:rsidRPr="001A588E">
        <w:rPr>
          <w:i w:val="0"/>
          <w:color w:val="auto"/>
          <w:sz w:val="22"/>
          <w:szCs w:val="22"/>
          <w:lang w:val="sr-Cyrl-CS" w:eastAsia="ar-SA"/>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уговор  о јавној набавци.</w:t>
      </w:r>
    </w:p>
    <w:p w14:paraId="761DEF66" w14:textId="77777777" w:rsidR="001A588E" w:rsidRDefault="001A588E" w:rsidP="004B653A">
      <w:pPr>
        <w:jc w:val="both"/>
        <w:rPr>
          <w:rFonts w:ascii="Arial" w:eastAsia="Arial Unicode MS" w:hAnsi="Arial" w:cs="Arial"/>
          <w:color w:val="000000"/>
          <w:kern w:val="1"/>
          <w:sz w:val="22"/>
          <w:szCs w:val="22"/>
          <w:lang w:val="ru-RU"/>
        </w:rPr>
      </w:pPr>
    </w:p>
    <w:p w14:paraId="0E02A812" w14:textId="77777777" w:rsidR="00A241D1" w:rsidRDefault="00A241D1" w:rsidP="004B653A">
      <w:pPr>
        <w:jc w:val="both"/>
        <w:rPr>
          <w:rFonts w:ascii="Arial" w:eastAsia="Arial Unicode MS" w:hAnsi="Arial" w:cs="Arial"/>
          <w:color w:val="000000"/>
          <w:kern w:val="1"/>
          <w:sz w:val="22"/>
          <w:szCs w:val="22"/>
          <w:lang w:val="ru-RU"/>
        </w:rPr>
      </w:pPr>
    </w:p>
    <w:p w14:paraId="16F6688C" w14:textId="77777777" w:rsidR="00085B09" w:rsidRDefault="00085B09" w:rsidP="0010047B">
      <w:pPr>
        <w:pStyle w:val="Heading2"/>
        <w:ind w:left="567" w:hanging="567"/>
        <w:rPr>
          <w:rFonts w:cs="Arial"/>
        </w:rPr>
      </w:pPr>
    </w:p>
    <w:p w14:paraId="75ADC351" w14:textId="77777777" w:rsidR="003E291C" w:rsidRPr="0010047B" w:rsidRDefault="003E291C" w:rsidP="0010047B">
      <w:pPr>
        <w:ind w:right="7"/>
        <w:jc w:val="both"/>
        <w:rPr>
          <w:rFonts w:ascii="Arial" w:hAnsi="Arial" w:cs="Arial"/>
          <w:sz w:val="22"/>
          <w:szCs w:val="22"/>
        </w:rPr>
      </w:pPr>
      <w:bookmarkStart w:id="19" w:name="_Toc310433005"/>
      <w:bookmarkStart w:id="20" w:name="_Toc362821712"/>
      <w:bookmarkStart w:id="21" w:name="_Toc374917440"/>
      <w:bookmarkStart w:id="22" w:name="_Toc415142480"/>
    </w:p>
    <w:p w14:paraId="262AE760" w14:textId="77777777" w:rsidR="003E291C" w:rsidRPr="0010047B" w:rsidRDefault="003E291C" w:rsidP="0010047B">
      <w:pPr>
        <w:ind w:right="7"/>
        <w:jc w:val="both"/>
        <w:rPr>
          <w:rFonts w:ascii="Arial" w:hAnsi="Arial" w:cs="Arial"/>
          <w:sz w:val="22"/>
          <w:szCs w:val="22"/>
        </w:rPr>
      </w:pPr>
    </w:p>
    <w:p w14:paraId="56FB058C" w14:textId="77777777" w:rsidR="00762BEC" w:rsidRPr="0010047B" w:rsidRDefault="00762BEC" w:rsidP="0010047B">
      <w:pPr>
        <w:ind w:right="7"/>
        <w:jc w:val="both"/>
        <w:rPr>
          <w:rFonts w:ascii="Arial" w:hAnsi="Arial" w:cs="Arial"/>
          <w:sz w:val="22"/>
          <w:szCs w:val="22"/>
        </w:rPr>
      </w:pPr>
    </w:p>
    <w:p w14:paraId="7710A41F" w14:textId="77777777" w:rsidR="00762BEC" w:rsidRPr="0010047B" w:rsidRDefault="00762BEC" w:rsidP="0010047B">
      <w:pPr>
        <w:ind w:right="7"/>
        <w:jc w:val="both"/>
        <w:rPr>
          <w:rFonts w:ascii="Arial" w:hAnsi="Arial" w:cs="Arial"/>
          <w:sz w:val="22"/>
          <w:szCs w:val="22"/>
        </w:rPr>
      </w:pPr>
    </w:p>
    <w:p w14:paraId="5475386A" w14:textId="77777777" w:rsidR="00762BEC" w:rsidRPr="0010047B" w:rsidRDefault="00762BEC" w:rsidP="0010047B">
      <w:pPr>
        <w:ind w:right="7"/>
        <w:jc w:val="both"/>
        <w:rPr>
          <w:rFonts w:ascii="Arial" w:hAnsi="Arial" w:cs="Arial"/>
          <w:sz w:val="22"/>
          <w:szCs w:val="22"/>
        </w:rPr>
      </w:pPr>
    </w:p>
    <w:p w14:paraId="30021DCA" w14:textId="77777777" w:rsidR="00762BEC" w:rsidRPr="0010047B" w:rsidRDefault="00762BEC" w:rsidP="0010047B">
      <w:pPr>
        <w:ind w:right="7"/>
        <w:jc w:val="both"/>
        <w:rPr>
          <w:rFonts w:ascii="Arial" w:hAnsi="Arial" w:cs="Arial"/>
          <w:sz w:val="22"/>
          <w:szCs w:val="22"/>
        </w:rPr>
      </w:pPr>
    </w:p>
    <w:p w14:paraId="5C3D9BB5" w14:textId="77777777" w:rsidR="00762BEC" w:rsidRPr="0010047B" w:rsidRDefault="00762BEC" w:rsidP="0010047B">
      <w:pPr>
        <w:ind w:right="7"/>
        <w:jc w:val="both"/>
        <w:rPr>
          <w:rFonts w:ascii="Arial" w:hAnsi="Arial" w:cs="Arial"/>
          <w:sz w:val="22"/>
          <w:szCs w:val="22"/>
        </w:rPr>
      </w:pPr>
    </w:p>
    <w:p w14:paraId="428B59FA" w14:textId="77777777" w:rsidR="00762BEC" w:rsidRPr="0010047B" w:rsidRDefault="00762BEC" w:rsidP="0010047B">
      <w:pPr>
        <w:ind w:right="7"/>
        <w:jc w:val="both"/>
        <w:rPr>
          <w:rFonts w:ascii="Arial" w:hAnsi="Arial" w:cs="Arial"/>
          <w:sz w:val="22"/>
          <w:szCs w:val="22"/>
        </w:rPr>
      </w:pPr>
    </w:p>
    <w:p w14:paraId="7707A2E2" w14:textId="77777777" w:rsidR="00762BEC" w:rsidRPr="0010047B" w:rsidRDefault="00762BEC" w:rsidP="0010047B">
      <w:pPr>
        <w:ind w:right="7"/>
        <w:jc w:val="both"/>
        <w:rPr>
          <w:rFonts w:ascii="Arial" w:hAnsi="Arial" w:cs="Arial"/>
          <w:sz w:val="22"/>
          <w:szCs w:val="22"/>
        </w:rPr>
      </w:pPr>
    </w:p>
    <w:p w14:paraId="7B00BAD9" w14:textId="77777777" w:rsidR="00762BEC" w:rsidRPr="0010047B" w:rsidRDefault="00762BEC" w:rsidP="0010047B">
      <w:pPr>
        <w:ind w:right="7"/>
        <w:jc w:val="both"/>
        <w:rPr>
          <w:rFonts w:ascii="Arial" w:hAnsi="Arial" w:cs="Arial"/>
          <w:sz w:val="22"/>
          <w:szCs w:val="22"/>
        </w:rPr>
      </w:pPr>
    </w:p>
    <w:p w14:paraId="660D15AF" w14:textId="77777777" w:rsidR="00762BEC" w:rsidRPr="0010047B" w:rsidRDefault="00762BEC" w:rsidP="0010047B">
      <w:pPr>
        <w:ind w:right="7"/>
        <w:jc w:val="both"/>
        <w:rPr>
          <w:rFonts w:ascii="Arial" w:hAnsi="Arial" w:cs="Arial"/>
          <w:sz w:val="22"/>
          <w:szCs w:val="22"/>
        </w:rPr>
      </w:pPr>
    </w:p>
    <w:p w14:paraId="1F05C859" w14:textId="77777777" w:rsidR="00762BEC" w:rsidRPr="0010047B" w:rsidRDefault="00762BEC" w:rsidP="0010047B">
      <w:pPr>
        <w:ind w:right="7"/>
        <w:jc w:val="both"/>
        <w:rPr>
          <w:rFonts w:ascii="Arial" w:hAnsi="Arial" w:cs="Arial"/>
          <w:sz w:val="22"/>
          <w:szCs w:val="22"/>
        </w:rPr>
      </w:pPr>
    </w:p>
    <w:p w14:paraId="3BE3B5C8" w14:textId="77777777" w:rsidR="00762BEC" w:rsidRPr="0010047B" w:rsidRDefault="00762BEC" w:rsidP="0010047B">
      <w:pPr>
        <w:ind w:right="7"/>
        <w:jc w:val="both"/>
        <w:rPr>
          <w:rFonts w:ascii="Arial" w:hAnsi="Arial" w:cs="Arial"/>
          <w:sz w:val="22"/>
          <w:szCs w:val="22"/>
        </w:rPr>
      </w:pPr>
    </w:p>
    <w:p w14:paraId="29C17D05" w14:textId="77777777" w:rsidR="00762BEC" w:rsidRPr="0010047B" w:rsidRDefault="00762BEC" w:rsidP="0010047B">
      <w:pPr>
        <w:ind w:right="7"/>
        <w:jc w:val="both"/>
        <w:rPr>
          <w:rFonts w:ascii="Arial" w:hAnsi="Arial" w:cs="Arial"/>
          <w:sz w:val="22"/>
          <w:szCs w:val="22"/>
        </w:rPr>
      </w:pPr>
    </w:p>
    <w:p w14:paraId="7EE5E79A" w14:textId="77777777" w:rsidR="00305592" w:rsidRPr="00855BD6" w:rsidRDefault="003969D8" w:rsidP="007D6BF4">
      <w:pPr>
        <w:pStyle w:val="Heading10"/>
        <w:numPr>
          <w:ilvl w:val="0"/>
          <w:numId w:val="4"/>
        </w:numPr>
        <w:jc w:val="center"/>
        <w:rPr>
          <w:rFonts w:cs="Arial"/>
        </w:rPr>
      </w:pPr>
      <w:r w:rsidRPr="007D6BF4">
        <w:rPr>
          <w:rFonts w:cs="Arial"/>
          <w:sz w:val="28"/>
          <w:szCs w:val="28"/>
        </w:rPr>
        <w:t>ОБРАСЦИ</w:t>
      </w:r>
      <w:bookmarkEnd w:id="19"/>
      <w:bookmarkEnd w:id="20"/>
      <w:bookmarkEnd w:id="21"/>
      <w:bookmarkEnd w:id="22"/>
      <w:r w:rsidR="00FC117C" w:rsidRPr="007D6BF4">
        <w:rPr>
          <w:rFonts w:cs="Arial"/>
          <w:sz w:val="28"/>
          <w:szCs w:val="28"/>
        </w:rPr>
        <w:t xml:space="preserve"> КОЈИ ЧИНЕ САСТАВНИ ДЕО ПОНУДЕ</w:t>
      </w:r>
    </w:p>
    <w:p w14:paraId="54F30764" w14:textId="77777777" w:rsidR="00762BEC" w:rsidRPr="00855BD6" w:rsidRDefault="00762BEC" w:rsidP="00762BEC">
      <w:pPr>
        <w:rPr>
          <w:rFonts w:ascii="Arial" w:hAnsi="Arial" w:cs="Arial"/>
          <w:sz w:val="22"/>
          <w:szCs w:val="22"/>
        </w:rPr>
      </w:pPr>
    </w:p>
    <w:p w14:paraId="0A6F5854" w14:textId="77777777" w:rsidR="00787D5C" w:rsidRDefault="00787D5C">
      <w:pPr>
        <w:suppressAutoHyphens w:val="0"/>
        <w:rPr>
          <w:rFonts w:ascii="Arial" w:hAnsi="Arial" w:cs="Arial"/>
          <w:sz w:val="22"/>
          <w:szCs w:val="22"/>
        </w:rPr>
      </w:pPr>
      <w:r>
        <w:rPr>
          <w:rFonts w:ascii="Arial" w:hAnsi="Arial" w:cs="Arial"/>
          <w:sz w:val="22"/>
          <w:szCs w:val="22"/>
        </w:rPr>
        <w:br w:type="page"/>
      </w:r>
    </w:p>
    <w:p w14:paraId="6C9C4F8D" w14:textId="77777777" w:rsidR="0010047B" w:rsidRPr="001803E2" w:rsidRDefault="00787D5C" w:rsidP="0010047B">
      <w:pPr>
        <w:pStyle w:val="Heading2"/>
        <w:ind w:left="567" w:hanging="567"/>
        <w:rPr>
          <w:rFonts w:cs="Arial"/>
        </w:rPr>
      </w:pPr>
      <w:r w:rsidRPr="001803E2">
        <w:rPr>
          <w:rFonts w:cs="Arial"/>
        </w:rPr>
        <w:lastRenderedPageBreak/>
        <w:t>Образац 1</w:t>
      </w:r>
    </w:p>
    <w:p w14:paraId="43A4C78A" w14:textId="77777777" w:rsidR="0010047B" w:rsidRPr="0010047B" w:rsidRDefault="0010047B" w:rsidP="0010047B">
      <w:pPr>
        <w:ind w:right="7"/>
        <w:jc w:val="both"/>
        <w:rPr>
          <w:rFonts w:ascii="Arial" w:hAnsi="Arial" w:cs="Arial"/>
          <w:sz w:val="22"/>
          <w:szCs w:val="22"/>
        </w:rPr>
      </w:pPr>
    </w:p>
    <w:p w14:paraId="2387C197" w14:textId="77777777" w:rsidR="0010047B" w:rsidRPr="0010047B" w:rsidRDefault="0010047B" w:rsidP="0010047B">
      <w:pPr>
        <w:ind w:right="7"/>
        <w:jc w:val="both"/>
        <w:rPr>
          <w:rFonts w:ascii="Arial" w:hAnsi="Arial" w:cs="Arial"/>
          <w:sz w:val="22"/>
          <w:szCs w:val="22"/>
        </w:rPr>
      </w:pPr>
    </w:p>
    <w:p w14:paraId="2A1A8A22" w14:textId="77777777" w:rsidR="0010047B" w:rsidRPr="0010047B" w:rsidRDefault="0010047B" w:rsidP="0010047B">
      <w:pPr>
        <w:ind w:right="7"/>
        <w:jc w:val="both"/>
        <w:rPr>
          <w:rFonts w:ascii="Arial" w:hAnsi="Arial" w:cs="Arial"/>
          <w:sz w:val="22"/>
          <w:szCs w:val="22"/>
        </w:rPr>
      </w:pPr>
    </w:p>
    <w:p w14:paraId="573210BE" w14:textId="77777777" w:rsidR="00CB78BD" w:rsidRPr="0010047B" w:rsidRDefault="00CB78BD" w:rsidP="0010047B">
      <w:pPr>
        <w:pStyle w:val="Heading2"/>
        <w:ind w:left="567" w:hanging="567"/>
        <w:jc w:val="center"/>
        <w:rPr>
          <w:rFonts w:cs="Arial"/>
        </w:rPr>
      </w:pPr>
      <w:r w:rsidRPr="0010047B">
        <w:rPr>
          <w:rFonts w:cs="Arial"/>
        </w:rPr>
        <w:t>ПОДАЦИ О ПОНУЂАЧУ</w:t>
      </w:r>
    </w:p>
    <w:p w14:paraId="36B9336C" w14:textId="77777777" w:rsidR="00CB78BD" w:rsidRPr="00855BD6" w:rsidRDefault="00CB78BD" w:rsidP="00CB78BD">
      <w:pPr>
        <w:rPr>
          <w:rFonts w:ascii="Arial" w:hAnsi="Arial" w:cs="Arial"/>
          <w:sz w:val="22"/>
          <w:szCs w:val="22"/>
        </w:rPr>
      </w:pPr>
    </w:p>
    <w:tbl>
      <w:tblPr>
        <w:tblW w:w="0" w:type="auto"/>
        <w:tblLook w:val="00A0" w:firstRow="1" w:lastRow="0" w:firstColumn="1" w:lastColumn="0" w:noHBand="0" w:noVBand="0"/>
      </w:tblPr>
      <w:tblGrid>
        <w:gridCol w:w="3595"/>
        <w:gridCol w:w="269"/>
        <w:gridCol w:w="5201"/>
      </w:tblGrid>
      <w:tr w:rsidR="00CB78BD" w:rsidRPr="00855BD6" w14:paraId="286634C9" w14:textId="77777777" w:rsidTr="00015135">
        <w:trPr>
          <w:trHeight w:val="492"/>
        </w:trPr>
        <w:tc>
          <w:tcPr>
            <w:tcW w:w="3618" w:type="dxa"/>
            <w:vAlign w:val="bottom"/>
          </w:tcPr>
          <w:p w14:paraId="79F68D5F" w14:textId="77777777" w:rsidR="00CB78BD" w:rsidRPr="00855BD6" w:rsidRDefault="00CB78BD" w:rsidP="00CB78BD">
            <w:pPr>
              <w:rPr>
                <w:rFonts w:ascii="Arial" w:hAnsi="Arial" w:cs="Arial"/>
                <w:sz w:val="22"/>
                <w:szCs w:val="22"/>
              </w:rPr>
            </w:pPr>
            <w:r w:rsidRPr="00855BD6">
              <w:rPr>
                <w:rFonts w:ascii="Arial" w:hAnsi="Arial" w:cs="Arial"/>
                <w:sz w:val="22"/>
                <w:szCs w:val="22"/>
              </w:rPr>
              <w:t>Назив Понуђача:</w:t>
            </w:r>
          </w:p>
          <w:p w14:paraId="029A7F3C" w14:textId="77777777" w:rsidR="00CB78BD" w:rsidRPr="00855BD6" w:rsidRDefault="00CB78BD" w:rsidP="00CB78BD">
            <w:pPr>
              <w:rPr>
                <w:rFonts w:ascii="Arial" w:hAnsi="Arial" w:cs="Arial"/>
                <w:sz w:val="22"/>
                <w:szCs w:val="22"/>
              </w:rPr>
            </w:pPr>
          </w:p>
        </w:tc>
        <w:tc>
          <w:tcPr>
            <w:tcW w:w="270" w:type="dxa"/>
            <w:vAlign w:val="center"/>
          </w:tcPr>
          <w:p w14:paraId="7C0FCEE0" w14:textId="77777777" w:rsidR="00CB78BD" w:rsidRPr="00855BD6" w:rsidRDefault="00CB78BD" w:rsidP="00CB78BD">
            <w:pPr>
              <w:rPr>
                <w:rFonts w:ascii="Arial" w:hAnsi="Arial" w:cs="Arial"/>
                <w:sz w:val="22"/>
                <w:szCs w:val="22"/>
              </w:rPr>
            </w:pPr>
          </w:p>
        </w:tc>
        <w:tc>
          <w:tcPr>
            <w:tcW w:w="5260" w:type="dxa"/>
            <w:tcBorders>
              <w:bottom w:val="single" w:sz="4" w:space="0" w:color="auto"/>
            </w:tcBorders>
            <w:vAlign w:val="center"/>
          </w:tcPr>
          <w:p w14:paraId="05805C6B" w14:textId="77777777" w:rsidR="00CB78BD" w:rsidRPr="00855BD6" w:rsidRDefault="00CB78BD" w:rsidP="00CB78BD">
            <w:pPr>
              <w:rPr>
                <w:rFonts w:ascii="Arial" w:hAnsi="Arial" w:cs="Arial"/>
                <w:sz w:val="22"/>
                <w:szCs w:val="22"/>
              </w:rPr>
            </w:pPr>
          </w:p>
        </w:tc>
      </w:tr>
      <w:tr w:rsidR="00CB78BD" w:rsidRPr="00855BD6" w14:paraId="2FA477C3" w14:textId="77777777" w:rsidTr="00015135">
        <w:trPr>
          <w:trHeight w:val="492"/>
        </w:trPr>
        <w:tc>
          <w:tcPr>
            <w:tcW w:w="3618" w:type="dxa"/>
            <w:vAlign w:val="bottom"/>
          </w:tcPr>
          <w:p w14:paraId="7403DA88" w14:textId="77777777" w:rsidR="00CB78BD" w:rsidRPr="00855BD6" w:rsidRDefault="00CB78BD" w:rsidP="00CB78BD">
            <w:pPr>
              <w:rPr>
                <w:rFonts w:ascii="Arial" w:hAnsi="Arial" w:cs="Arial"/>
                <w:sz w:val="22"/>
                <w:szCs w:val="22"/>
              </w:rPr>
            </w:pPr>
            <w:r w:rsidRPr="00855BD6">
              <w:rPr>
                <w:rFonts w:ascii="Arial" w:hAnsi="Arial" w:cs="Arial"/>
                <w:sz w:val="22"/>
                <w:szCs w:val="22"/>
              </w:rPr>
              <w:t>Адреса Понуђача:</w:t>
            </w:r>
          </w:p>
          <w:p w14:paraId="52E3999A" w14:textId="77777777" w:rsidR="00CB78BD" w:rsidRPr="00855BD6" w:rsidRDefault="00CB78BD" w:rsidP="00CB78BD">
            <w:pPr>
              <w:rPr>
                <w:rFonts w:ascii="Arial" w:hAnsi="Arial" w:cs="Arial"/>
                <w:sz w:val="22"/>
                <w:szCs w:val="22"/>
              </w:rPr>
            </w:pPr>
          </w:p>
        </w:tc>
        <w:tc>
          <w:tcPr>
            <w:tcW w:w="270" w:type="dxa"/>
            <w:vAlign w:val="center"/>
          </w:tcPr>
          <w:p w14:paraId="00888F14" w14:textId="77777777" w:rsidR="00CB78BD" w:rsidRPr="00855BD6" w:rsidRDefault="00CB78BD" w:rsidP="00CB78BD">
            <w:pPr>
              <w:rPr>
                <w:rFonts w:ascii="Arial" w:hAnsi="Arial" w:cs="Arial"/>
                <w:sz w:val="22"/>
                <w:szCs w:val="22"/>
              </w:rPr>
            </w:pPr>
          </w:p>
        </w:tc>
        <w:tc>
          <w:tcPr>
            <w:tcW w:w="5260" w:type="dxa"/>
            <w:tcBorders>
              <w:top w:val="single" w:sz="4" w:space="0" w:color="auto"/>
              <w:bottom w:val="single" w:sz="4" w:space="0" w:color="auto"/>
            </w:tcBorders>
            <w:vAlign w:val="center"/>
          </w:tcPr>
          <w:p w14:paraId="11E5957C" w14:textId="77777777" w:rsidR="00CB78BD" w:rsidRPr="00855BD6" w:rsidRDefault="00CB78BD" w:rsidP="00CB78BD">
            <w:pPr>
              <w:rPr>
                <w:rFonts w:ascii="Arial" w:hAnsi="Arial" w:cs="Arial"/>
                <w:sz w:val="22"/>
                <w:szCs w:val="22"/>
              </w:rPr>
            </w:pPr>
          </w:p>
        </w:tc>
      </w:tr>
      <w:tr w:rsidR="00CB78BD" w:rsidRPr="00855BD6" w14:paraId="619E0E5E" w14:textId="77777777" w:rsidTr="00015135">
        <w:trPr>
          <w:trHeight w:val="492"/>
        </w:trPr>
        <w:tc>
          <w:tcPr>
            <w:tcW w:w="3618" w:type="dxa"/>
            <w:vAlign w:val="bottom"/>
          </w:tcPr>
          <w:p w14:paraId="53933E48" w14:textId="77777777" w:rsidR="00CB78BD" w:rsidRPr="00855BD6" w:rsidRDefault="00CB78BD" w:rsidP="00CB78BD">
            <w:pPr>
              <w:rPr>
                <w:rFonts w:ascii="Arial" w:hAnsi="Arial" w:cs="Arial"/>
                <w:sz w:val="22"/>
                <w:szCs w:val="22"/>
              </w:rPr>
            </w:pPr>
            <w:r w:rsidRPr="00855BD6">
              <w:rPr>
                <w:rFonts w:ascii="Arial" w:hAnsi="Arial" w:cs="Arial"/>
                <w:sz w:val="22"/>
                <w:szCs w:val="22"/>
              </w:rPr>
              <w:t>Лице за контакт:</w:t>
            </w:r>
          </w:p>
          <w:p w14:paraId="52C92875" w14:textId="77777777" w:rsidR="00CB78BD" w:rsidRPr="00855BD6" w:rsidRDefault="00CB78BD" w:rsidP="00CB78BD">
            <w:pPr>
              <w:rPr>
                <w:rFonts w:ascii="Arial" w:hAnsi="Arial" w:cs="Arial"/>
                <w:sz w:val="22"/>
                <w:szCs w:val="22"/>
              </w:rPr>
            </w:pPr>
          </w:p>
        </w:tc>
        <w:tc>
          <w:tcPr>
            <w:tcW w:w="270" w:type="dxa"/>
            <w:vAlign w:val="center"/>
          </w:tcPr>
          <w:p w14:paraId="0A220000" w14:textId="77777777" w:rsidR="00CB78BD" w:rsidRPr="00855BD6" w:rsidRDefault="00CB78BD" w:rsidP="00CB78BD">
            <w:pPr>
              <w:rPr>
                <w:rFonts w:ascii="Arial" w:hAnsi="Arial" w:cs="Arial"/>
                <w:sz w:val="22"/>
                <w:szCs w:val="22"/>
              </w:rPr>
            </w:pPr>
          </w:p>
        </w:tc>
        <w:tc>
          <w:tcPr>
            <w:tcW w:w="5260" w:type="dxa"/>
            <w:tcBorders>
              <w:top w:val="single" w:sz="4" w:space="0" w:color="auto"/>
              <w:bottom w:val="single" w:sz="4" w:space="0" w:color="auto"/>
            </w:tcBorders>
            <w:vAlign w:val="center"/>
          </w:tcPr>
          <w:p w14:paraId="5566BE44" w14:textId="77777777" w:rsidR="00CB78BD" w:rsidRPr="00855BD6" w:rsidRDefault="00CB78BD" w:rsidP="00CB78BD">
            <w:pPr>
              <w:rPr>
                <w:rFonts w:ascii="Arial" w:hAnsi="Arial" w:cs="Arial"/>
                <w:sz w:val="22"/>
                <w:szCs w:val="22"/>
              </w:rPr>
            </w:pPr>
          </w:p>
        </w:tc>
      </w:tr>
      <w:tr w:rsidR="00CB78BD" w:rsidRPr="00855BD6" w14:paraId="26BBC568" w14:textId="77777777" w:rsidTr="00015135">
        <w:trPr>
          <w:trHeight w:val="492"/>
        </w:trPr>
        <w:tc>
          <w:tcPr>
            <w:tcW w:w="3618" w:type="dxa"/>
            <w:vAlign w:val="bottom"/>
          </w:tcPr>
          <w:p w14:paraId="079A19EC" w14:textId="77777777" w:rsidR="00CB78BD" w:rsidRPr="00855BD6" w:rsidRDefault="00CB78BD" w:rsidP="00CB78BD">
            <w:pPr>
              <w:rPr>
                <w:rFonts w:ascii="Arial" w:hAnsi="Arial" w:cs="Arial"/>
                <w:sz w:val="22"/>
                <w:szCs w:val="22"/>
              </w:rPr>
            </w:pPr>
            <w:r w:rsidRPr="00855BD6">
              <w:rPr>
                <w:rFonts w:ascii="Arial" w:hAnsi="Arial" w:cs="Arial"/>
                <w:sz w:val="22"/>
                <w:szCs w:val="22"/>
              </w:rPr>
              <w:t>Е-пошта:</w:t>
            </w:r>
          </w:p>
          <w:p w14:paraId="3DE12A2F" w14:textId="77777777" w:rsidR="00CB78BD" w:rsidRPr="00855BD6" w:rsidRDefault="00CB78BD" w:rsidP="00CB78BD">
            <w:pPr>
              <w:rPr>
                <w:rFonts w:ascii="Arial" w:hAnsi="Arial" w:cs="Arial"/>
                <w:sz w:val="22"/>
                <w:szCs w:val="22"/>
              </w:rPr>
            </w:pPr>
          </w:p>
        </w:tc>
        <w:tc>
          <w:tcPr>
            <w:tcW w:w="270" w:type="dxa"/>
            <w:vAlign w:val="center"/>
          </w:tcPr>
          <w:p w14:paraId="021C1070" w14:textId="77777777" w:rsidR="00CB78BD" w:rsidRPr="00855BD6" w:rsidRDefault="00CB78BD" w:rsidP="00CB78BD">
            <w:pPr>
              <w:rPr>
                <w:rFonts w:ascii="Arial" w:hAnsi="Arial" w:cs="Arial"/>
                <w:sz w:val="22"/>
                <w:szCs w:val="22"/>
              </w:rPr>
            </w:pPr>
          </w:p>
        </w:tc>
        <w:tc>
          <w:tcPr>
            <w:tcW w:w="5260" w:type="dxa"/>
            <w:tcBorders>
              <w:top w:val="single" w:sz="4" w:space="0" w:color="auto"/>
              <w:bottom w:val="single" w:sz="4" w:space="0" w:color="auto"/>
            </w:tcBorders>
            <w:vAlign w:val="center"/>
          </w:tcPr>
          <w:p w14:paraId="09AF577B" w14:textId="77777777" w:rsidR="00CB78BD" w:rsidRPr="00855BD6" w:rsidRDefault="00CB78BD" w:rsidP="00CB78BD">
            <w:pPr>
              <w:rPr>
                <w:rFonts w:ascii="Arial" w:hAnsi="Arial" w:cs="Arial"/>
                <w:sz w:val="22"/>
                <w:szCs w:val="22"/>
              </w:rPr>
            </w:pPr>
          </w:p>
        </w:tc>
      </w:tr>
      <w:tr w:rsidR="00CB78BD" w:rsidRPr="00855BD6" w14:paraId="115AA50F" w14:textId="77777777" w:rsidTr="00015135">
        <w:trPr>
          <w:trHeight w:val="492"/>
        </w:trPr>
        <w:tc>
          <w:tcPr>
            <w:tcW w:w="3618" w:type="dxa"/>
            <w:vAlign w:val="bottom"/>
          </w:tcPr>
          <w:p w14:paraId="0C90E856" w14:textId="77777777" w:rsidR="00CB78BD" w:rsidRPr="00855BD6" w:rsidRDefault="00CB78BD" w:rsidP="00CB78BD">
            <w:pPr>
              <w:rPr>
                <w:rFonts w:ascii="Arial" w:hAnsi="Arial" w:cs="Arial"/>
                <w:sz w:val="22"/>
                <w:szCs w:val="22"/>
              </w:rPr>
            </w:pPr>
            <w:r w:rsidRPr="00855BD6">
              <w:rPr>
                <w:rFonts w:ascii="Arial" w:hAnsi="Arial" w:cs="Arial"/>
                <w:sz w:val="22"/>
                <w:szCs w:val="22"/>
              </w:rPr>
              <w:t>Телефон:</w:t>
            </w:r>
          </w:p>
          <w:p w14:paraId="2E2DF35D" w14:textId="77777777" w:rsidR="00CB78BD" w:rsidRPr="00855BD6" w:rsidRDefault="00CB78BD" w:rsidP="00CB78BD">
            <w:pPr>
              <w:rPr>
                <w:rFonts w:ascii="Arial" w:hAnsi="Arial" w:cs="Arial"/>
                <w:sz w:val="22"/>
                <w:szCs w:val="22"/>
              </w:rPr>
            </w:pPr>
          </w:p>
        </w:tc>
        <w:tc>
          <w:tcPr>
            <w:tcW w:w="270" w:type="dxa"/>
            <w:vAlign w:val="center"/>
          </w:tcPr>
          <w:p w14:paraId="33DDF6E3" w14:textId="77777777" w:rsidR="00CB78BD" w:rsidRPr="00855BD6" w:rsidRDefault="00CB78BD" w:rsidP="00CB78BD">
            <w:pPr>
              <w:rPr>
                <w:rFonts w:ascii="Arial" w:hAnsi="Arial" w:cs="Arial"/>
                <w:sz w:val="22"/>
                <w:szCs w:val="22"/>
              </w:rPr>
            </w:pPr>
          </w:p>
        </w:tc>
        <w:tc>
          <w:tcPr>
            <w:tcW w:w="5260" w:type="dxa"/>
            <w:tcBorders>
              <w:top w:val="single" w:sz="4" w:space="0" w:color="auto"/>
              <w:bottom w:val="single" w:sz="4" w:space="0" w:color="auto"/>
            </w:tcBorders>
            <w:vAlign w:val="center"/>
          </w:tcPr>
          <w:p w14:paraId="65553838" w14:textId="77777777" w:rsidR="00CB78BD" w:rsidRPr="00855BD6" w:rsidRDefault="00CB78BD" w:rsidP="00CB78BD">
            <w:pPr>
              <w:rPr>
                <w:rFonts w:ascii="Arial" w:hAnsi="Arial" w:cs="Arial"/>
                <w:sz w:val="22"/>
                <w:szCs w:val="22"/>
              </w:rPr>
            </w:pPr>
          </w:p>
        </w:tc>
      </w:tr>
      <w:tr w:rsidR="00CB78BD" w:rsidRPr="00855BD6" w14:paraId="176FF7C3" w14:textId="77777777" w:rsidTr="00015135">
        <w:trPr>
          <w:trHeight w:val="492"/>
        </w:trPr>
        <w:tc>
          <w:tcPr>
            <w:tcW w:w="3618" w:type="dxa"/>
            <w:vAlign w:val="bottom"/>
          </w:tcPr>
          <w:p w14:paraId="5D7AF109" w14:textId="77777777" w:rsidR="00CB78BD" w:rsidRPr="00855BD6" w:rsidRDefault="00CB78BD" w:rsidP="00CB78BD">
            <w:pPr>
              <w:rPr>
                <w:rFonts w:ascii="Arial" w:hAnsi="Arial" w:cs="Arial"/>
                <w:sz w:val="22"/>
                <w:szCs w:val="22"/>
              </w:rPr>
            </w:pPr>
            <w:r w:rsidRPr="00855BD6">
              <w:rPr>
                <w:rFonts w:ascii="Arial" w:hAnsi="Arial" w:cs="Arial"/>
                <w:sz w:val="22"/>
                <w:szCs w:val="22"/>
              </w:rPr>
              <w:t>Телефакс:</w:t>
            </w:r>
          </w:p>
          <w:p w14:paraId="507DD623" w14:textId="77777777" w:rsidR="00CB78BD" w:rsidRPr="00855BD6" w:rsidRDefault="00CB78BD" w:rsidP="00CB78BD">
            <w:pPr>
              <w:rPr>
                <w:rFonts w:ascii="Arial" w:hAnsi="Arial" w:cs="Arial"/>
                <w:sz w:val="22"/>
                <w:szCs w:val="22"/>
              </w:rPr>
            </w:pPr>
          </w:p>
        </w:tc>
        <w:tc>
          <w:tcPr>
            <w:tcW w:w="270" w:type="dxa"/>
            <w:vAlign w:val="center"/>
          </w:tcPr>
          <w:p w14:paraId="068CDDD3" w14:textId="77777777" w:rsidR="00CB78BD" w:rsidRPr="00855BD6" w:rsidRDefault="00CB78BD" w:rsidP="00CB78BD">
            <w:pPr>
              <w:rPr>
                <w:rFonts w:ascii="Arial" w:hAnsi="Arial" w:cs="Arial"/>
                <w:sz w:val="22"/>
                <w:szCs w:val="22"/>
              </w:rPr>
            </w:pPr>
          </w:p>
        </w:tc>
        <w:tc>
          <w:tcPr>
            <w:tcW w:w="5260" w:type="dxa"/>
            <w:tcBorders>
              <w:top w:val="single" w:sz="4" w:space="0" w:color="auto"/>
              <w:bottom w:val="single" w:sz="4" w:space="0" w:color="auto"/>
            </w:tcBorders>
            <w:vAlign w:val="center"/>
          </w:tcPr>
          <w:p w14:paraId="6526AAB6" w14:textId="77777777" w:rsidR="00CB78BD" w:rsidRPr="00855BD6" w:rsidRDefault="00CB78BD" w:rsidP="00CB78BD">
            <w:pPr>
              <w:rPr>
                <w:rFonts w:ascii="Arial" w:hAnsi="Arial" w:cs="Arial"/>
                <w:sz w:val="22"/>
                <w:szCs w:val="22"/>
              </w:rPr>
            </w:pPr>
          </w:p>
        </w:tc>
      </w:tr>
      <w:tr w:rsidR="00CB78BD" w:rsidRPr="00855BD6" w14:paraId="4FA41E98" w14:textId="77777777" w:rsidTr="00015135">
        <w:trPr>
          <w:trHeight w:val="492"/>
        </w:trPr>
        <w:tc>
          <w:tcPr>
            <w:tcW w:w="3618" w:type="dxa"/>
            <w:vAlign w:val="bottom"/>
          </w:tcPr>
          <w:p w14:paraId="3D80C00B" w14:textId="77777777" w:rsidR="00CB78BD" w:rsidRPr="00855BD6" w:rsidRDefault="00CB78BD" w:rsidP="00CB78BD">
            <w:pPr>
              <w:rPr>
                <w:rFonts w:ascii="Arial" w:hAnsi="Arial" w:cs="Arial"/>
                <w:sz w:val="22"/>
                <w:szCs w:val="22"/>
              </w:rPr>
            </w:pPr>
            <w:r w:rsidRPr="00855BD6">
              <w:rPr>
                <w:rFonts w:ascii="Arial" w:hAnsi="Arial" w:cs="Arial"/>
                <w:sz w:val="22"/>
                <w:szCs w:val="22"/>
              </w:rPr>
              <w:t>Порески број Понуђача (ПИБ):</w:t>
            </w:r>
          </w:p>
          <w:p w14:paraId="0F54356C" w14:textId="77777777" w:rsidR="00CB78BD" w:rsidRPr="00855BD6" w:rsidRDefault="00CB78BD" w:rsidP="00CB78BD">
            <w:pPr>
              <w:rPr>
                <w:rFonts w:ascii="Arial" w:hAnsi="Arial" w:cs="Arial"/>
                <w:sz w:val="22"/>
                <w:szCs w:val="22"/>
              </w:rPr>
            </w:pPr>
          </w:p>
        </w:tc>
        <w:tc>
          <w:tcPr>
            <w:tcW w:w="270" w:type="dxa"/>
            <w:vAlign w:val="center"/>
          </w:tcPr>
          <w:p w14:paraId="2C923864" w14:textId="77777777" w:rsidR="00CB78BD" w:rsidRPr="00855BD6" w:rsidRDefault="00CB78BD" w:rsidP="00CB78BD">
            <w:pPr>
              <w:rPr>
                <w:rFonts w:ascii="Arial" w:hAnsi="Arial" w:cs="Arial"/>
                <w:sz w:val="22"/>
                <w:szCs w:val="22"/>
              </w:rPr>
            </w:pPr>
          </w:p>
        </w:tc>
        <w:tc>
          <w:tcPr>
            <w:tcW w:w="5260" w:type="dxa"/>
            <w:tcBorders>
              <w:top w:val="single" w:sz="4" w:space="0" w:color="auto"/>
              <w:bottom w:val="single" w:sz="4" w:space="0" w:color="auto"/>
            </w:tcBorders>
            <w:vAlign w:val="center"/>
          </w:tcPr>
          <w:p w14:paraId="008A2B19" w14:textId="77777777" w:rsidR="00CB78BD" w:rsidRPr="00855BD6" w:rsidRDefault="00CB78BD" w:rsidP="00CB78BD">
            <w:pPr>
              <w:rPr>
                <w:rFonts w:ascii="Arial" w:hAnsi="Arial" w:cs="Arial"/>
                <w:sz w:val="22"/>
                <w:szCs w:val="22"/>
              </w:rPr>
            </w:pPr>
          </w:p>
        </w:tc>
      </w:tr>
      <w:tr w:rsidR="00CB78BD" w:rsidRPr="00855BD6" w14:paraId="0174A34A" w14:textId="77777777" w:rsidTr="00015135">
        <w:trPr>
          <w:trHeight w:val="492"/>
        </w:trPr>
        <w:tc>
          <w:tcPr>
            <w:tcW w:w="3618" w:type="dxa"/>
            <w:vAlign w:val="bottom"/>
          </w:tcPr>
          <w:p w14:paraId="6636961E" w14:textId="77777777" w:rsidR="00CB78BD" w:rsidRPr="00855BD6" w:rsidRDefault="00CB78BD" w:rsidP="00CB78BD">
            <w:pPr>
              <w:rPr>
                <w:rFonts w:ascii="Arial" w:hAnsi="Arial" w:cs="Arial"/>
                <w:sz w:val="22"/>
                <w:szCs w:val="22"/>
              </w:rPr>
            </w:pPr>
            <w:r w:rsidRPr="00855BD6">
              <w:rPr>
                <w:rFonts w:ascii="Arial" w:hAnsi="Arial" w:cs="Arial"/>
                <w:sz w:val="22"/>
                <w:szCs w:val="22"/>
              </w:rPr>
              <w:t>Матични број Понуђача:</w:t>
            </w:r>
          </w:p>
          <w:p w14:paraId="5729ED97" w14:textId="77777777" w:rsidR="00CB78BD" w:rsidRPr="00855BD6" w:rsidRDefault="00CB78BD" w:rsidP="00CB78BD">
            <w:pPr>
              <w:rPr>
                <w:rFonts w:ascii="Arial" w:hAnsi="Arial" w:cs="Arial"/>
                <w:sz w:val="22"/>
                <w:szCs w:val="22"/>
              </w:rPr>
            </w:pPr>
          </w:p>
        </w:tc>
        <w:tc>
          <w:tcPr>
            <w:tcW w:w="270" w:type="dxa"/>
            <w:vAlign w:val="center"/>
          </w:tcPr>
          <w:p w14:paraId="7E8C9AE2" w14:textId="77777777" w:rsidR="00CB78BD" w:rsidRPr="00855BD6" w:rsidRDefault="00CB78BD" w:rsidP="00CB78BD">
            <w:pPr>
              <w:rPr>
                <w:rFonts w:ascii="Arial" w:hAnsi="Arial" w:cs="Arial"/>
                <w:sz w:val="22"/>
                <w:szCs w:val="22"/>
              </w:rPr>
            </w:pPr>
          </w:p>
        </w:tc>
        <w:tc>
          <w:tcPr>
            <w:tcW w:w="5260" w:type="dxa"/>
            <w:tcBorders>
              <w:top w:val="single" w:sz="4" w:space="0" w:color="auto"/>
              <w:bottom w:val="single" w:sz="4" w:space="0" w:color="auto"/>
            </w:tcBorders>
            <w:vAlign w:val="center"/>
          </w:tcPr>
          <w:p w14:paraId="731ED8EB" w14:textId="77777777" w:rsidR="00CB78BD" w:rsidRPr="00855BD6" w:rsidRDefault="00CB78BD" w:rsidP="00CB78BD">
            <w:pPr>
              <w:rPr>
                <w:rFonts w:ascii="Arial" w:hAnsi="Arial" w:cs="Arial"/>
                <w:sz w:val="22"/>
                <w:szCs w:val="22"/>
              </w:rPr>
            </w:pPr>
          </w:p>
        </w:tc>
      </w:tr>
      <w:tr w:rsidR="00CB78BD" w:rsidRPr="00855BD6" w14:paraId="0BB6221F" w14:textId="77777777" w:rsidTr="00015135">
        <w:trPr>
          <w:trHeight w:val="492"/>
        </w:trPr>
        <w:tc>
          <w:tcPr>
            <w:tcW w:w="3618" w:type="dxa"/>
            <w:vAlign w:val="bottom"/>
          </w:tcPr>
          <w:p w14:paraId="72A9015B" w14:textId="77777777" w:rsidR="00CB78BD" w:rsidRPr="00855BD6" w:rsidRDefault="00CB78BD" w:rsidP="00CB78BD">
            <w:pPr>
              <w:rPr>
                <w:rFonts w:ascii="Arial" w:hAnsi="Arial" w:cs="Arial"/>
                <w:sz w:val="22"/>
                <w:szCs w:val="22"/>
              </w:rPr>
            </w:pPr>
            <w:r w:rsidRPr="00855BD6">
              <w:rPr>
                <w:rFonts w:ascii="Arial" w:hAnsi="Arial" w:cs="Arial"/>
                <w:sz w:val="22"/>
                <w:szCs w:val="22"/>
              </w:rPr>
              <w:t>Шифра делатности:</w:t>
            </w:r>
          </w:p>
          <w:p w14:paraId="58A5F818" w14:textId="77777777" w:rsidR="00CB78BD" w:rsidRPr="00855BD6" w:rsidRDefault="00CB78BD" w:rsidP="00CB78BD">
            <w:pPr>
              <w:rPr>
                <w:rFonts w:ascii="Arial" w:hAnsi="Arial" w:cs="Arial"/>
                <w:sz w:val="22"/>
                <w:szCs w:val="22"/>
              </w:rPr>
            </w:pPr>
          </w:p>
        </w:tc>
        <w:tc>
          <w:tcPr>
            <w:tcW w:w="270" w:type="dxa"/>
            <w:vAlign w:val="center"/>
          </w:tcPr>
          <w:p w14:paraId="722B95A5" w14:textId="77777777" w:rsidR="00CB78BD" w:rsidRPr="00855BD6" w:rsidRDefault="00CB78BD" w:rsidP="00CB78BD">
            <w:pPr>
              <w:rPr>
                <w:rFonts w:ascii="Arial" w:hAnsi="Arial" w:cs="Arial"/>
                <w:sz w:val="22"/>
                <w:szCs w:val="22"/>
              </w:rPr>
            </w:pPr>
          </w:p>
        </w:tc>
        <w:tc>
          <w:tcPr>
            <w:tcW w:w="5260" w:type="dxa"/>
            <w:tcBorders>
              <w:top w:val="single" w:sz="4" w:space="0" w:color="auto"/>
              <w:bottom w:val="single" w:sz="4" w:space="0" w:color="auto"/>
            </w:tcBorders>
            <w:vAlign w:val="center"/>
          </w:tcPr>
          <w:p w14:paraId="0D18CE7C" w14:textId="77777777" w:rsidR="00CB78BD" w:rsidRPr="00855BD6" w:rsidRDefault="00CB78BD" w:rsidP="00CB78BD">
            <w:pPr>
              <w:rPr>
                <w:rFonts w:ascii="Arial" w:hAnsi="Arial" w:cs="Arial"/>
                <w:sz w:val="22"/>
                <w:szCs w:val="22"/>
              </w:rPr>
            </w:pPr>
          </w:p>
        </w:tc>
      </w:tr>
      <w:tr w:rsidR="00CB78BD" w:rsidRPr="00855BD6" w14:paraId="4BA12A91" w14:textId="77777777" w:rsidTr="00015135">
        <w:trPr>
          <w:trHeight w:val="492"/>
        </w:trPr>
        <w:tc>
          <w:tcPr>
            <w:tcW w:w="3618" w:type="dxa"/>
            <w:vAlign w:val="bottom"/>
          </w:tcPr>
          <w:p w14:paraId="6547C624" w14:textId="77777777" w:rsidR="00CB78BD" w:rsidRPr="00855BD6" w:rsidRDefault="00CB78BD" w:rsidP="00CB78BD">
            <w:pPr>
              <w:rPr>
                <w:rFonts w:ascii="Arial" w:hAnsi="Arial" w:cs="Arial"/>
                <w:sz w:val="22"/>
                <w:szCs w:val="22"/>
              </w:rPr>
            </w:pPr>
            <w:r w:rsidRPr="00855BD6">
              <w:rPr>
                <w:rFonts w:ascii="Arial" w:hAnsi="Arial" w:cs="Arial"/>
                <w:sz w:val="22"/>
                <w:szCs w:val="22"/>
              </w:rPr>
              <w:t>Број рачуна и назив банке:</w:t>
            </w:r>
          </w:p>
          <w:p w14:paraId="0D894CD7" w14:textId="77777777" w:rsidR="00CB78BD" w:rsidRPr="00855BD6" w:rsidRDefault="00CB78BD" w:rsidP="00CB78BD">
            <w:pPr>
              <w:rPr>
                <w:rFonts w:ascii="Arial" w:hAnsi="Arial" w:cs="Arial"/>
                <w:sz w:val="22"/>
                <w:szCs w:val="22"/>
              </w:rPr>
            </w:pPr>
          </w:p>
        </w:tc>
        <w:tc>
          <w:tcPr>
            <w:tcW w:w="270" w:type="dxa"/>
            <w:vAlign w:val="center"/>
          </w:tcPr>
          <w:p w14:paraId="67558DF3" w14:textId="77777777" w:rsidR="00CB78BD" w:rsidRPr="00855BD6" w:rsidRDefault="00CB78BD" w:rsidP="00CB78BD">
            <w:pPr>
              <w:rPr>
                <w:rFonts w:ascii="Arial" w:hAnsi="Arial" w:cs="Arial"/>
                <w:sz w:val="22"/>
                <w:szCs w:val="22"/>
              </w:rPr>
            </w:pPr>
          </w:p>
        </w:tc>
        <w:tc>
          <w:tcPr>
            <w:tcW w:w="5260" w:type="dxa"/>
            <w:tcBorders>
              <w:top w:val="single" w:sz="4" w:space="0" w:color="auto"/>
              <w:bottom w:val="single" w:sz="4" w:space="0" w:color="auto"/>
            </w:tcBorders>
            <w:vAlign w:val="center"/>
          </w:tcPr>
          <w:p w14:paraId="583385CF" w14:textId="77777777" w:rsidR="00CB78BD" w:rsidRPr="00855BD6" w:rsidRDefault="00CB78BD" w:rsidP="00CB78BD">
            <w:pPr>
              <w:rPr>
                <w:rFonts w:ascii="Arial" w:hAnsi="Arial" w:cs="Arial"/>
                <w:sz w:val="22"/>
                <w:szCs w:val="22"/>
              </w:rPr>
            </w:pPr>
          </w:p>
        </w:tc>
      </w:tr>
      <w:tr w:rsidR="00CB78BD" w:rsidRPr="00855BD6" w14:paraId="4BA32E64" w14:textId="77777777" w:rsidTr="00015135">
        <w:trPr>
          <w:trHeight w:val="492"/>
        </w:trPr>
        <w:tc>
          <w:tcPr>
            <w:tcW w:w="3618" w:type="dxa"/>
            <w:vAlign w:val="bottom"/>
          </w:tcPr>
          <w:p w14:paraId="00EAEAC0" w14:textId="77777777" w:rsidR="00CB78BD" w:rsidRPr="00855BD6" w:rsidRDefault="00CB78BD" w:rsidP="00CB78BD">
            <w:pPr>
              <w:rPr>
                <w:rFonts w:ascii="Arial" w:hAnsi="Arial" w:cs="Arial"/>
                <w:sz w:val="22"/>
                <w:szCs w:val="22"/>
              </w:rPr>
            </w:pPr>
            <w:r w:rsidRPr="00855BD6">
              <w:rPr>
                <w:rFonts w:ascii="Arial" w:hAnsi="Arial" w:cs="Arial"/>
                <w:sz w:val="22"/>
                <w:szCs w:val="22"/>
              </w:rPr>
              <w:t>Лице одговорно за потписивање уговора:</w:t>
            </w:r>
          </w:p>
        </w:tc>
        <w:tc>
          <w:tcPr>
            <w:tcW w:w="270" w:type="dxa"/>
            <w:vAlign w:val="center"/>
          </w:tcPr>
          <w:p w14:paraId="4F3C74B5" w14:textId="77777777" w:rsidR="00CB78BD" w:rsidRPr="00855BD6" w:rsidRDefault="00CB78BD" w:rsidP="00CB78BD">
            <w:pPr>
              <w:rPr>
                <w:rFonts w:ascii="Arial" w:hAnsi="Arial" w:cs="Arial"/>
                <w:sz w:val="22"/>
                <w:szCs w:val="22"/>
              </w:rPr>
            </w:pPr>
          </w:p>
        </w:tc>
        <w:tc>
          <w:tcPr>
            <w:tcW w:w="5260" w:type="dxa"/>
            <w:tcBorders>
              <w:top w:val="single" w:sz="4" w:space="0" w:color="auto"/>
              <w:bottom w:val="single" w:sz="4" w:space="0" w:color="auto"/>
            </w:tcBorders>
            <w:vAlign w:val="center"/>
          </w:tcPr>
          <w:p w14:paraId="5D561CFE" w14:textId="77777777" w:rsidR="00CB78BD" w:rsidRPr="00855BD6" w:rsidRDefault="00CB78BD" w:rsidP="00CB78BD">
            <w:pPr>
              <w:rPr>
                <w:rFonts w:ascii="Arial" w:hAnsi="Arial" w:cs="Arial"/>
                <w:sz w:val="22"/>
                <w:szCs w:val="22"/>
              </w:rPr>
            </w:pPr>
          </w:p>
        </w:tc>
      </w:tr>
    </w:tbl>
    <w:p w14:paraId="4E377E4E" w14:textId="77777777" w:rsidR="00CB78BD" w:rsidRPr="00855BD6" w:rsidRDefault="00CB78BD" w:rsidP="00CB78BD">
      <w:pPr>
        <w:rPr>
          <w:rFonts w:ascii="Arial" w:hAnsi="Arial" w:cs="Arial"/>
          <w:sz w:val="22"/>
          <w:szCs w:val="22"/>
        </w:rPr>
      </w:pPr>
    </w:p>
    <w:p w14:paraId="41F55738" w14:textId="77777777" w:rsidR="00CB78BD" w:rsidRPr="00855BD6" w:rsidRDefault="00CB78BD" w:rsidP="00CB78BD">
      <w:pPr>
        <w:rPr>
          <w:rFonts w:ascii="Arial" w:hAnsi="Arial" w:cs="Arial"/>
          <w:sz w:val="22"/>
          <w:szCs w:val="22"/>
        </w:rPr>
      </w:pPr>
    </w:p>
    <w:tbl>
      <w:tblPr>
        <w:tblW w:w="0" w:type="auto"/>
        <w:jc w:val="center"/>
        <w:tblLook w:val="01E0" w:firstRow="1" w:lastRow="1" w:firstColumn="1" w:lastColumn="1" w:noHBand="0" w:noVBand="0"/>
      </w:tblPr>
      <w:tblGrid>
        <w:gridCol w:w="3506"/>
        <w:gridCol w:w="1916"/>
        <w:gridCol w:w="3643"/>
      </w:tblGrid>
      <w:tr w:rsidR="00CB78BD" w:rsidRPr="00855BD6" w14:paraId="700ED311" w14:textId="77777777" w:rsidTr="00015135">
        <w:trPr>
          <w:jc w:val="center"/>
        </w:trPr>
        <w:tc>
          <w:tcPr>
            <w:tcW w:w="3595" w:type="dxa"/>
          </w:tcPr>
          <w:p w14:paraId="7C1FD3DC" w14:textId="77777777" w:rsidR="00CB78BD" w:rsidRPr="00855BD6" w:rsidRDefault="00CB78BD" w:rsidP="006E3F32">
            <w:pPr>
              <w:jc w:val="center"/>
              <w:rPr>
                <w:rFonts w:ascii="Arial" w:hAnsi="Arial" w:cs="Arial"/>
                <w:sz w:val="22"/>
                <w:szCs w:val="22"/>
              </w:rPr>
            </w:pPr>
            <w:r w:rsidRPr="00855BD6">
              <w:rPr>
                <w:rFonts w:ascii="Arial" w:hAnsi="Arial" w:cs="Arial"/>
                <w:sz w:val="22"/>
                <w:szCs w:val="22"/>
              </w:rPr>
              <w:t>Датум:</w:t>
            </w:r>
          </w:p>
        </w:tc>
        <w:tc>
          <w:tcPr>
            <w:tcW w:w="1958" w:type="dxa"/>
          </w:tcPr>
          <w:p w14:paraId="6C0F9AED" w14:textId="77777777" w:rsidR="00CB78BD" w:rsidRPr="00855BD6" w:rsidRDefault="00CB78BD" w:rsidP="006E3F32">
            <w:pPr>
              <w:jc w:val="center"/>
              <w:rPr>
                <w:rFonts w:ascii="Arial" w:hAnsi="Arial" w:cs="Arial"/>
                <w:sz w:val="22"/>
                <w:szCs w:val="22"/>
              </w:rPr>
            </w:pPr>
            <w:r w:rsidRPr="00855BD6">
              <w:rPr>
                <w:rFonts w:ascii="Arial" w:hAnsi="Arial" w:cs="Arial"/>
                <w:sz w:val="22"/>
                <w:szCs w:val="22"/>
              </w:rPr>
              <w:t>М.П.</w:t>
            </w:r>
          </w:p>
        </w:tc>
        <w:tc>
          <w:tcPr>
            <w:tcW w:w="3728" w:type="dxa"/>
          </w:tcPr>
          <w:p w14:paraId="2DB7679E" w14:textId="77777777" w:rsidR="00CB78BD" w:rsidRPr="00855BD6" w:rsidRDefault="00CB78BD" w:rsidP="006E3F32">
            <w:pPr>
              <w:jc w:val="center"/>
              <w:rPr>
                <w:rFonts w:ascii="Arial" w:hAnsi="Arial" w:cs="Arial"/>
                <w:sz w:val="22"/>
                <w:szCs w:val="22"/>
              </w:rPr>
            </w:pPr>
            <w:r w:rsidRPr="00855BD6">
              <w:rPr>
                <w:rFonts w:ascii="Arial" w:hAnsi="Arial" w:cs="Arial"/>
                <w:sz w:val="22"/>
                <w:szCs w:val="22"/>
              </w:rPr>
              <w:t>Понуђач:</w:t>
            </w:r>
          </w:p>
        </w:tc>
      </w:tr>
      <w:tr w:rsidR="00CB78BD" w:rsidRPr="00855BD6" w14:paraId="554D77C7" w14:textId="77777777" w:rsidTr="00015135">
        <w:trPr>
          <w:jc w:val="center"/>
        </w:trPr>
        <w:tc>
          <w:tcPr>
            <w:tcW w:w="3595" w:type="dxa"/>
            <w:vAlign w:val="center"/>
          </w:tcPr>
          <w:p w14:paraId="03C415A3" w14:textId="77777777" w:rsidR="00CB78BD" w:rsidRPr="00855BD6" w:rsidRDefault="00CB78BD" w:rsidP="00CB78BD">
            <w:pPr>
              <w:rPr>
                <w:rFonts w:ascii="Arial" w:hAnsi="Arial" w:cs="Arial"/>
                <w:sz w:val="22"/>
                <w:szCs w:val="22"/>
              </w:rPr>
            </w:pPr>
          </w:p>
        </w:tc>
        <w:tc>
          <w:tcPr>
            <w:tcW w:w="1958" w:type="dxa"/>
            <w:vAlign w:val="center"/>
          </w:tcPr>
          <w:p w14:paraId="147EB568" w14:textId="77777777" w:rsidR="00CB78BD" w:rsidRPr="00855BD6" w:rsidRDefault="00CB78BD" w:rsidP="00CB78BD">
            <w:pPr>
              <w:rPr>
                <w:rFonts w:ascii="Arial" w:hAnsi="Arial" w:cs="Arial"/>
                <w:sz w:val="22"/>
                <w:szCs w:val="22"/>
              </w:rPr>
            </w:pPr>
          </w:p>
        </w:tc>
        <w:tc>
          <w:tcPr>
            <w:tcW w:w="3728" w:type="dxa"/>
            <w:vAlign w:val="center"/>
          </w:tcPr>
          <w:p w14:paraId="5C020A2E" w14:textId="77777777" w:rsidR="00CB78BD" w:rsidRPr="00855BD6" w:rsidRDefault="00CB78BD" w:rsidP="00CB78BD">
            <w:pPr>
              <w:rPr>
                <w:rFonts w:ascii="Arial" w:hAnsi="Arial" w:cs="Arial"/>
                <w:sz w:val="22"/>
                <w:szCs w:val="22"/>
              </w:rPr>
            </w:pPr>
          </w:p>
        </w:tc>
      </w:tr>
      <w:tr w:rsidR="00CB78BD" w:rsidRPr="00855BD6" w14:paraId="7D3DA932" w14:textId="77777777" w:rsidTr="00015135">
        <w:trPr>
          <w:jc w:val="center"/>
        </w:trPr>
        <w:tc>
          <w:tcPr>
            <w:tcW w:w="3595" w:type="dxa"/>
            <w:tcBorders>
              <w:bottom w:val="single" w:sz="4" w:space="0" w:color="auto"/>
            </w:tcBorders>
            <w:vAlign w:val="center"/>
          </w:tcPr>
          <w:p w14:paraId="17F8EACE" w14:textId="77777777" w:rsidR="00CB78BD" w:rsidRPr="00855BD6" w:rsidRDefault="00CB78BD" w:rsidP="00CB78BD">
            <w:pPr>
              <w:rPr>
                <w:rFonts w:ascii="Arial" w:hAnsi="Arial" w:cs="Arial"/>
                <w:sz w:val="22"/>
                <w:szCs w:val="22"/>
              </w:rPr>
            </w:pPr>
          </w:p>
        </w:tc>
        <w:tc>
          <w:tcPr>
            <w:tcW w:w="1958" w:type="dxa"/>
            <w:vAlign w:val="center"/>
          </w:tcPr>
          <w:p w14:paraId="4354AEB0" w14:textId="77777777" w:rsidR="00CB78BD" w:rsidRPr="00855BD6" w:rsidRDefault="00CB78BD" w:rsidP="00CB78BD">
            <w:pPr>
              <w:rPr>
                <w:rFonts w:ascii="Arial" w:hAnsi="Arial" w:cs="Arial"/>
                <w:sz w:val="22"/>
                <w:szCs w:val="22"/>
              </w:rPr>
            </w:pPr>
          </w:p>
        </w:tc>
        <w:tc>
          <w:tcPr>
            <w:tcW w:w="3728" w:type="dxa"/>
            <w:tcBorders>
              <w:bottom w:val="single" w:sz="4" w:space="0" w:color="auto"/>
            </w:tcBorders>
            <w:vAlign w:val="center"/>
          </w:tcPr>
          <w:p w14:paraId="22BE6537" w14:textId="77777777" w:rsidR="00CB78BD" w:rsidRPr="00855BD6" w:rsidRDefault="00CB78BD" w:rsidP="00CB78BD">
            <w:pPr>
              <w:rPr>
                <w:rFonts w:ascii="Arial" w:hAnsi="Arial" w:cs="Arial"/>
                <w:sz w:val="22"/>
                <w:szCs w:val="22"/>
              </w:rPr>
            </w:pPr>
          </w:p>
        </w:tc>
      </w:tr>
    </w:tbl>
    <w:p w14:paraId="4190E889" w14:textId="77777777" w:rsidR="00CB78BD" w:rsidRPr="00855BD6" w:rsidRDefault="00CB78BD" w:rsidP="00CB78BD">
      <w:pPr>
        <w:rPr>
          <w:rFonts w:ascii="Arial" w:hAnsi="Arial" w:cs="Arial"/>
          <w:sz w:val="22"/>
          <w:szCs w:val="22"/>
        </w:rPr>
      </w:pPr>
      <w:r w:rsidRPr="00855BD6">
        <w:rPr>
          <w:rFonts w:ascii="Arial" w:hAnsi="Arial" w:cs="Arial"/>
          <w:sz w:val="22"/>
          <w:szCs w:val="22"/>
        </w:rPr>
        <w:t xml:space="preserve">                                                                                             </w:t>
      </w:r>
      <w:r w:rsidR="006E3F32">
        <w:rPr>
          <w:rFonts w:ascii="Arial" w:hAnsi="Arial" w:cs="Arial"/>
          <w:sz w:val="22"/>
          <w:szCs w:val="22"/>
        </w:rPr>
        <w:t xml:space="preserve">            </w:t>
      </w:r>
      <w:r w:rsidRPr="00855BD6">
        <w:rPr>
          <w:rFonts w:ascii="Arial" w:hAnsi="Arial" w:cs="Arial"/>
          <w:sz w:val="22"/>
          <w:szCs w:val="22"/>
        </w:rPr>
        <w:t>(потпис и печат)</w:t>
      </w:r>
    </w:p>
    <w:p w14:paraId="6F35B5E5" w14:textId="77777777" w:rsidR="00CB78BD" w:rsidRPr="00855BD6" w:rsidRDefault="00CB78BD" w:rsidP="00CB78BD">
      <w:pPr>
        <w:rPr>
          <w:rFonts w:ascii="Arial" w:hAnsi="Arial" w:cs="Arial"/>
          <w:sz w:val="22"/>
          <w:szCs w:val="22"/>
        </w:rPr>
      </w:pPr>
    </w:p>
    <w:p w14:paraId="7A900222" w14:textId="77777777" w:rsidR="00CB78BD" w:rsidRPr="00855BD6" w:rsidRDefault="00CB78BD" w:rsidP="00CB78BD">
      <w:pPr>
        <w:rPr>
          <w:rFonts w:ascii="Arial" w:hAnsi="Arial" w:cs="Arial"/>
          <w:sz w:val="22"/>
          <w:szCs w:val="22"/>
        </w:rPr>
      </w:pPr>
    </w:p>
    <w:p w14:paraId="01AEBA95" w14:textId="77777777" w:rsidR="00CB78BD" w:rsidRPr="00855BD6" w:rsidRDefault="00CB78BD" w:rsidP="00CB78BD">
      <w:pPr>
        <w:rPr>
          <w:rFonts w:ascii="Arial" w:hAnsi="Arial" w:cs="Arial"/>
          <w:sz w:val="22"/>
          <w:szCs w:val="22"/>
        </w:rPr>
      </w:pPr>
    </w:p>
    <w:p w14:paraId="27388CB8" w14:textId="77777777" w:rsidR="00CB78BD" w:rsidRPr="00855BD6" w:rsidRDefault="00CB78BD" w:rsidP="00CB78BD">
      <w:pPr>
        <w:rPr>
          <w:rFonts w:ascii="Arial" w:hAnsi="Arial" w:cs="Arial"/>
          <w:sz w:val="22"/>
          <w:szCs w:val="22"/>
        </w:rPr>
      </w:pPr>
    </w:p>
    <w:p w14:paraId="3F7B373A" w14:textId="77777777" w:rsidR="00CB78BD" w:rsidRPr="00855BD6" w:rsidRDefault="00CB78BD" w:rsidP="006E3F32">
      <w:pPr>
        <w:jc w:val="both"/>
        <w:rPr>
          <w:rFonts w:ascii="Arial" w:hAnsi="Arial" w:cs="Arial"/>
          <w:sz w:val="22"/>
          <w:szCs w:val="22"/>
        </w:rPr>
      </w:pPr>
      <w:r w:rsidRPr="00855BD6">
        <w:rPr>
          <w:rFonts w:ascii="Arial" w:hAnsi="Arial" w:cs="Arial"/>
          <w:sz w:val="22"/>
          <w:szCs w:val="22"/>
        </w:rPr>
        <w:t>Напомене: Уколико Понуђачи наступају у заједничкој понуди, овај образац попуњава Лидер – носилац посла.</w:t>
      </w:r>
    </w:p>
    <w:p w14:paraId="75028861" w14:textId="77777777" w:rsidR="00CB78BD" w:rsidRPr="00855BD6" w:rsidRDefault="00CB78BD" w:rsidP="006E3F32">
      <w:pPr>
        <w:jc w:val="both"/>
        <w:rPr>
          <w:rFonts w:ascii="Arial" w:hAnsi="Arial" w:cs="Arial"/>
          <w:sz w:val="22"/>
          <w:szCs w:val="22"/>
        </w:rPr>
      </w:pPr>
    </w:p>
    <w:p w14:paraId="7D36E90C" w14:textId="77777777" w:rsidR="00CB78BD" w:rsidRPr="00855BD6" w:rsidRDefault="00CB78BD" w:rsidP="006E3F32">
      <w:pPr>
        <w:jc w:val="both"/>
        <w:rPr>
          <w:rFonts w:ascii="Arial" w:hAnsi="Arial" w:cs="Arial"/>
          <w:sz w:val="22"/>
          <w:szCs w:val="22"/>
        </w:rPr>
      </w:pPr>
      <w:r w:rsidRPr="00855BD6">
        <w:rPr>
          <w:rFonts w:ascii="Arial" w:hAnsi="Arial" w:cs="Arial"/>
          <w:sz w:val="22"/>
          <w:szCs w:val="22"/>
        </w:rPr>
        <w:t>Уколико страни Понуђач није у могућности да наведе неки од тражених података на прописаном месту може уписати „није применљиво“.</w:t>
      </w:r>
    </w:p>
    <w:p w14:paraId="3E975C48" w14:textId="77777777" w:rsidR="00CB78BD" w:rsidRPr="00855BD6" w:rsidRDefault="00CB78BD" w:rsidP="006E3F32">
      <w:pPr>
        <w:jc w:val="both"/>
        <w:rPr>
          <w:rFonts w:ascii="Arial" w:hAnsi="Arial" w:cs="Arial"/>
          <w:sz w:val="22"/>
          <w:szCs w:val="22"/>
        </w:rPr>
      </w:pPr>
    </w:p>
    <w:p w14:paraId="4FBC17CA" w14:textId="77777777" w:rsidR="00CB78BD" w:rsidRPr="00855BD6" w:rsidRDefault="00CB78BD" w:rsidP="00CB78BD">
      <w:pPr>
        <w:rPr>
          <w:rFonts w:ascii="Arial" w:hAnsi="Arial" w:cs="Arial"/>
          <w:sz w:val="22"/>
          <w:szCs w:val="22"/>
        </w:rPr>
      </w:pPr>
    </w:p>
    <w:p w14:paraId="7DE96DDB" w14:textId="77777777" w:rsidR="00CB78BD" w:rsidRPr="00855BD6" w:rsidRDefault="00CB78BD" w:rsidP="00CB78BD">
      <w:pPr>
        <w:rPr>
          <w:rFonts w:ascii="Arial" w:hAnsi="Arial" w:cs="Arial"/>
          <w:sz w:val="22"/>
          <w:szCs w:val="22"/>
        </w:rPr>
      </w:pPr>
    </w:p>
    <w:p w14:paraId="7F2863B7" w14:textId="77777777" w:rsidR="00CB78BD" w:rsidRPr="00855BD6" w:rsidRDefault="00CB78BD" w:rsidP="00CB78BD">
      <w:pPr>
        <w:rPr>
          <w:rFonts w:ascii="Arial" w:hAnsi="Arial" w:cs="Arial"/>
          <w:sz w:val="22"/>
          <w:szCs w:val="22"/>
        </w:rPr>
      </w:pPr>
    </w:p>
    <w:p w14:paraId="4B8658BE" w14:textId="77777777" w:rsidR="00CB78BD" w:rsidRPr="00855BD6" w:rsidRDefault="00CB78BD" w:rsidP="00CB78BD">
      <w:pPr>
        <w:rPr>
          <w:sz w:val="22"/>
          <w:szCs w:val="22"/>
        </w:rPr>
      </w:pPr>
    </w:p>
    <w:p w14:paraId="7C075533" w14:textId="77777777" w:rsidR="00CB78BD" w:rsidRPr="00855BD6" w:rsidRDefault="00CB78BD" w:rsidP="00CB78BD">
      <w:pPr>
        <w:rPr>
          <w:sz w:val="22"/>
          <w:szCs w:val="22"/>
        </w:rPr>
      </w:pPr>
    </w:p>
    <w:p w14:paraId="405C801C" w14:textId="77777777" w:rsidR="00CB78BD" w:rsidRPr="00855BD6" w:rsidRDefault="00CB78BD" w:rsidP="00CB78BD">
      <w:pPr>
        <w:rPr>
          <w:sz w:val="22"/>
          <w:szCs w:val="22"/>
        </w:rPr>
      </w:pPr>
    </w:p>
    <w:p w14:paraId="37AB924E" w14:textId="77777777" w:rsidR="00CB78BD" w:rsidRPr="00855BD6" w:rsidRDefault="00CB78BD" w:rsidP="00CB78BD">
      <w:pPr>
        <w:rPr>
          <w:sz w:val="22"/>
          <w:szCs w:val="22"/>
        </w:rPr>
      </w:pPr>
    </w:p>
    <w:p w14:paraId="4C1895E6" w14:textId="77777777" w:rsidR="00CB78BD" w:rsidRPr="00855BD6" w:rsidRDefault="00CB78BD" w:rsidP="00CB78BD">
      <w:pPr>
        <w:rPr>
          <w:sz w:val="22"/>
          <w:szCs w:val="22"/>
        </w:rPr>
      </w:pPr>
    </w:p>
    <w:p w14:paraId="663B710B" w14:textId="77777777" w:rsidR="00CB78BD" w:rsidRPr="00855BD6" w:rsidRDefault="00CB78BD" w:rsidP="00CB78BD">
      <w:pPr>
        <w:rPr>
          <w:sz w:val="22"/>
          <w:szCs w:val="22"/>
        </w:rPr>
      </w:pPr>
    </w:p>
    <w:p w14:paraId="116CA0B2" w14:textId="77777777" w:rsidR="00CB78BD" w:rsidRPr="00855BD6" w:rsidRDefault="00CB78BD" w:rsidP="00CB78BD">
      <w:pPr>
        <w:rPr>
          <w:sz w:val="22"/>
          <w:szCs w:val="22"/>
        </w:rPr>
      </w:pPr>
    </w:p>
    <w:p w14:paraId="0F5D7D25" w14:textId="77777777" w:rsidR="00787D5C" w:rsidRDefault="00787D5C">
      <w:pPr>
        <w:suppressAutoHyphens w:val="0"/>
        <w:rPr>
          <w:rFonts w:ascii="Arial" w:hAnsi="Arial" w:cs="Arial"/>
          <w:b/>
          <w:sz w:val="22"/>
          <w:szCs w:val="22"/>
        </w:rPr>
      </w:pPr>
      <w:r>
        <w:rPr>
          <w:rFonts w:ascii="Arial" w:hAnsi="Arial" w:cs="Arial"/>
          <w:b/>
          <w:sz w:val="22"/>
          <w:szCs w:val="22"/>
        </w:rPr>
        <w:br w:type="page"/>
      </w:r>
    </w:p>
    <w:p w14:paraId="1096BBED" w14:textId="77777777" w:rsidR="00CB78BD" w:rsidRPr="001803E2" w:rsidRDefault="00CB78BD" w:rsidP="0010047B">
      <w:pPr>
        <w:pStyle w:val="Heading2"/>
        <w:ind w:left="567" w:hanging="567"/>
        <w:rPr>
          <w:rFonts w:cs="Arial"/>
        </w:rPr>
      </w:pPr>
      <w:r w:rsidRPr="001803E2">
        <w:rPr>
          <w:rFonts w:cs="Arial"/>
        </w:rPr>
        <w:lastRenderedPageBreak/>
        <w:t xml:space="preserve">Образац 2  </w:t>
      </w:r>
    </w:p>
    <w:p w14:paraId="01B43184" w14:textId="77777777" w:rsidR="00CB78BD" w:rsidRPr="00855BD6" w:rsidRDefault="00CB78BD" w:rsidP="00CB78BD">
      <w:pPr>
        <w:rPr>
          <w:rFonts w:ascii="Arial" w:hAnsi="Arial" w:cs="Arial"/>
          <w:sz w:val="22"/>
          <w:szCs w:val="22"/>
        </w:rPr>
      </w:pPr>
    </w:p>
    <w:p w14:paraId="78DC5431" w14:textId="77777777" w:rsidR="00CB78BD" w:rsidRPr="00855BD6" w:rsidRDefault="00CB78BD" w:rsidP="00CB78BD">
      <w:pPr>
        <w:rPr>
          <w:rFonts w:ascii="Arial" w:hAnsi="Arial" w:cs="Arial"/>
          <w:sz w:val="22"/>
          <w:szCs w:val="22"/>
        </w:rPr>
      </w:pPr>
    </w:p>
    <w:p w14:paraId="3796C155" w14:textId="77777777" w:rsidR="00CB78BD" w:rsidRPr="00855BD6" w:rsidRDefault="00CB78BD" w:rsidP="00CB78BD">
      <w:pPr>
        <w:rPr>
          <w:rFonts w:ascii="Arial" w:hAnsi="Arial" w:cs="Arial"/>
          <w:sz w:val="22"/>
          <w:szCs w:val="22"/>
        </w:rPr>
      </w:pPr>
    </w:p>
    <w:p w14:paraId="2D83A914" w14:textId="77777777" w:rsidR="00CB78BD" w:rsidRPr="000A3C9A" w:rsidRDefault="00CB78BD" w:rsidP="000A3C9A">
      <w:pPr>
        <w:pStyle w:val="Heading2"/>
        <w:ind w:left="567" w:hanging="567"/>
        <w:jc w:val="center"/>
        <w:rPr>
          <w:rFonts w:cs="Arial"/>
        </w:rPr>
      </w:pPr>
      <w:r w:rsidRPr="000A3C9A">
        <w:rPr>
          <w:rFonts w:cs="Arial"/>
        </w:rPr>
        <w:t>ПОДАЦИ О ПОДИЗВОЂАЧУ</w:t>
      </w:r>
    </w:p>
    <w:p w14:paraId="2EFA3DE2" w14:textId="77777777" w:rsidR="00CB78BD" w:rsidRPr="00855BD6" w:rsidRDefault="00CB78BD" w:rsidP="00CB78BD">
      <w:pPr>
        <w:rPr>
          <w:rFonts w:ascii="Arial" w:hAnsi="Arial" w:cs="Arial"/>
          <w:sz w:val="22"/>
          <w:szCs w:val="22"/>
        </w:rPr>
      </w:pPr>
    </w:p>
    <w:p w14:paraId="5124C3DE" w14:textId="77777777" w:rsidR="00CB78BD" w:rsidRPr="00855BD6" w:rsidRDefault="00CB78BD" w:rsidP="00CB78BD">
      <w:pPr>
        <w:rPr>
          <w:rFonts w:ascii="Arial" w:hAnsi="Arial" w:cs="Arial"/>
          <w:sz w:val="22"/>
          <w:szCs w:val="22"/>
        </w:rPr>
      </w:pPr>
    </w:p>
    <w:tbl>
      <w:tblPr>
        <w:tblW w:w="0" w:type="auto"/>
        <w:tblLook w:val="00A0" w:firstRow="1" w:lastRow="0" w:firstColumn="1" w:lastColumn="0" w:noHBand="0" w:noVBand="0"/>
      </w:tblPr>
      <w:tblGrid>
        <w:gridCol w:w="3415"/>
        <w:gridCol w:w="249"/>
        <w:gridCol w:w="5401"/>
      </w:tblGrid>
      <w:tr w:rsidR="00CB78BD" w:rsidRPr="00855BD6" w14:paraId="58CA7F48" w14:textId="77777777" w:rsidTr="00015135">
        <w:trPr>
          <w:trHeight w:val="492"/>
        </w:trPr>
        <w:tc>
          <w:tcPr>
            <w:tcW w:w="3438" w:type="dxa"/>
            <w:vAlign w:val="bottom"/>
          </w:tcPr>
          <w:p w14:paraId="0A7B0168" w14:textId="77777777" w:rsidR="00CB78BD" w:rsidRPr="00855BD6" w:rsidRDefault="00CB78BD" w:rsidP="00CB78BD">
            <w:pPr>
              <w:rPr>
                <w:rFonts w:ascii="Arial" w:hAnsi="Arial" w:cs="Arial"/>
                <w:sz w:val="22"/>
                <w:szCs w:val="22"/>
              </w:rPr>
            </w:pPr>
            <w:r w:rsidRPr="00855BD6">
              <w:rPr>
                <w:rFonts w:ascii="Arial" w:hAnsi="Arial" w:cs="Arial"/>
                <w:sz w:val="22"/>
                <w:szCs w:val="22"/>
              </w:rPr>
              <w:t>Назив:</w:t>
            </w:r>
          </w:p>
        </w:tc>
        <w:tc>
          <w:tcPr>
            <w:tcW w:w="249" w:type="dxa"/>
            <w:vAlign w:val="center"/>
          </w:tcPr>
          <w:p w14:paraId="2BF19985" w14:textId="77777777" w:rsidR="00CB78BD" w:rsidRPr="00855BD6" w:rsidRDefault="00CB78BD" w:rsidP="00CB78BD">
            <w:pPr>
              <w:rPr>
                <w:rFonts w:ascii="Arial" w:hAnsi="Arial" w:cs="Arial"/>
                <w:sz w:val="22"/>
                <w:szCs w:val="22"/>
              </w:rPr>
            </w:pPr>
          </w:p>
        </w:tc>
        <w:tc>
          <w:tcPr>
            <w:tcW w:w="5461" w:type="dxa"/>
            <w:tcBorders>
              <w:bottom w:val="single" w:sz="4" w:space="0" w:color="auto"/>
            </w:tcBorders>
            <w:vAlign w:val="center"/>
          </w:tcPr>
          <w:p w14:paraId="6E9B59A2" w14:textId="77777777" w:rsidR="00CB78BD" w:rsidRPr="00855BD6" w:rsidRDefault="00CB78BD" w:rsidP="00CB78BD">
            <w:pPr>
              <w:rPr>
                <w:rFonts w:ascii="Arial" w:hAnsi="Arial" w:cs="Arial"/>
                <w:sz w:val="22"/>
                <w:szCs w:val="22"/>
              </w:rPr>
            </w:pPr>
          </w:p>
        </w:tc>
      </w:tr>
      <w:tr w:rsidR="00CB78BD" w:rsidRPr="00855BD6" w14:paraId="0D565A75" w14:textId="77777777" w:rsidTr="00015135">
        <w:trPr>
          <w:trHeight w:val="492"/>
        </w:trPr>
        <w:tc>
          <w:tcPr>
            <w:tcW w:w="3438" w:type="dxa"/>
            <w:vAlign w:val="bottom"/>
          </w:tcPr>
          <w:p w14:paraId="6B81C87E" w14:textId="77777777" w:rsidR="00CB78BD" w:rsidRPr="00855BD6" w:rsidRDefault="00CB78BD" w:rsidP="00CB78BD">
            <w:pPr>
              <w:rPr>
                <w:rFonts w:ascii="Arial" w:hAnsi="Arial" w:cs="Arial"/>
                <w:sz w:val="22"/>
                <w:szCs w:val="22"/>
              </w:rPr>
            </w:pPr>
            <w:r w:rsidRPr="00855BD6">
              <w:rPr>
                <w:rFonts w:ascii="Arial" w:hAnsi="Arial" w:cs="Arial"/>
                <w:sz w:val="22"/>
                <w:szCs w:val="22"/>
              </w:rPr>
              <w:t>Адреса:</w:t>
            </w:r>
          </w:p>
        </w:tc>
        <w:tc>
          <w:tcPr>
            <w:tcW w:w="249" w:type="dxa"/>
            <w:vAlign w:val="center"/>
          </w:tcPr>
          <w:p w14:paraId="6CF573B8" w14:textId="77777777" w:rsidR="00CB78BD" w:rsidRPr="00855BD6" w:rsidRDefault="00CB78BD" w:rsidP="00CB78BD">
            <w:pPr>
              <w:rPr>
                <w:rFonts w:ascii="Arial" w:hAnsi="Arial" w:cs="Arial"/>
                <w:sz w:val="22"/>
                <w:szCs w:val="22"/>
              </w:rPr>
            </w:pPr>
          </w:p>
        </w:tc>
        <w:tc>
          <w:tcPr>
            <w:tcW w:w="5461" w:type="dxa"/>
            <w:tcBorders>
              <w:top w:val="single" w:sz="4" w:space="0" w:color="auto"/>
              <w:bottom w:val="single" w:sz="4" w:space="0" w:color="auto"/>
            </w:tcBorders>
            <w:vAlign w:val="center"/>
          </w:tcPr>
          <w:p w14:paraId="1F65540E" w14:textId="77777777" w:rsidR="00CB78BD" w:rsidRPr="00855BD6" w:rsidRDefault="00CB78BD" w:rsidP="00CB78BD">
            <w:pPr>
              <w:rPr>
                <w:rFonts w:ascii="Arial" w:hAnsi="Arial" w:cs="Arial"/>
                <w:sz w:val="22"/>
                <w:szCs w:val="22"/>
              </w:rPr>
            </w:pPr>
          </w:p>
        </w:tc>
      </w:tr>
      <w:tr w:rsidR="00CB78BD" w:rsidRPr="00855BD6" w14:paraId="032510F9" w14:textId="77777777" w:rsidTr="00015135">
        <w:trPr>
          <w:trHeight w:val="492"/>
        </w:trPr>
        <w:tc>
          <w:tcPr>
            <w:tcW w:w="3438" w:type="dxa"/>
            <w:vAlign w:val="bottom"/>
          </w:tcPr>
          <w:p w14:paraId="44D8E4EA" w14:textId="77777777" w:rsidR="00CB78BD" w:rsidRPr="00855BD6" w:rsidRDefault="00CB78BD" w:rsidP="00CB78BD">
            <w:pPr>
              <w:rPr>
                <w:rFonts w:ascii="Arial" w:hAnsi="Arial" w:cs="Arial"/>
                <w:sz w:val="22"/>
                <w:szCs w:val="22"/>
              </w:rPr>
            </w:pPr>
            <w:r w:rsidRPr="00855BD6">
              <w:rPr>
                <w:rFonts w:ascii="Arial" w:hAnsi="Arial" w:cs="Arial"/>
                <w:sz w:val="22"/>
                <w:szCs w:val="22"/>
              </w:rPr>
              <w:t>Лице за контакт:</w:t>
            </w:r>
          </w:p>
        </w:tc>
        <w:tc>
          <w:tcPr>
            <w:tcW w:w="249" w:type="dxa"/>
            <w:vAlign w:val="center"/>
          </w:tcPr>
          <w:p w14:paraId="4FD2B781" w14:textId="77777777" w:rsidR="00CB78BD" w:rsidRPr="00855BD6" w:rsidRDefault="00CB78BD" w:rsidP="00CB78BD">
            <w:pPr>
              <w:rPr>
                <w:rFonts w:ascii="Arial" w:hAnsi="Arial" w:cs="Arial"/>
                <w:sz w:val="22"/>
                <w:szCs w:val="22"/>
              </w:rPr>
            </w:pPr>
          </w:p>
        </w:tc>
        <w:tc>
          <w:tcPr>
            <w:tcW w:w="5461" w:type="dxa"/>
            <w:tcBorders>
              <w:top w:val="single" w:sz="4" w:space="0" w:color="auto"/>
              <w:bottom w:val="single" w:sz="4" w:space="0" w:color="auto"/>
            </w:tcBorders>
            <w:vAlign w:val="center"/>
          </w:tcPr>
          <w:p w14:paraId="61D6A92D" w14:textId="77777777" w:rsidR="00CB78BD" w:rsidRPr="00855BD6" w:rsidRDefault="00CB78BD" w:rsidP="00CB78BD">
            <w:pPr>
              <w:rPr>
                <w:rFonts w:ascii="Arial" w:hAnsi="Arial" w:cs="Arial"/>
                <w:sz w:val="22"/>
                <w:szCs w:val="22"/>
              </w:rPr>
            </w:pPr>
          </w:p>
        </w:tc>
      </w:tr>
      <w:tr w:rsidR="00CB78BD" w:rsidRPr="00855BD6" w14:paraId="2AB5E499" w14:textId="77777777" w:rsidTr="00015135">
        <w:trPr>
          <w:trHeight w:val="492"/>
        </w:trPr>
        <w:tc>
          <w:tcPr>
            <w:tcW w:w="3438" w:type="dxa"/>
            <w:vAlign w:val="bottom"/>
          </w:tcPr>
          <w:p w14:paraId="4008C9F8" w14:textId="77777777" w:rsidR="00CB78BD" w:rsidRPr="00855BD6" w:rsidRDefault="00CB78BD" w:rsidP="00CB78BD">
            <w:pPr>
              <w:rPr>
                <w:rFonts w:ascii="Arial" w:hAnsi="Arial" w:cs="Arial"/>
                <w:sz w:val="22"/>
                <w:szCs w:val="22"/>
              </w:rPr>
            </w:pPr>
            <w:r w:rsidRPr="00855BD6">
              <w:rPr>
                <w:rFonts w:ascii="Arial" w:hAnsi="Arial" w:cs="Arial"/>
                <w:sz w:val="22"/>
                <w:szCs w:val="22"/>
              </w:rPr>
              <w:t>Е-пошта:</w:t>
            </w:r>
          </w:p>
        </w:tc>
        <w:tc>
          <w:tcPr>
            <w:tcW w:w="249" w:type="dxa"/>
            <w:vAlign w:val="center"/>
          </w:tcPr>
          <w:p w14:paraId="2C38FAB3" w14:textId="77777777" w:rsidR="00CB78BD" w:rsidRPr="00855BD6" w:rsidRDefault="00CB78BD" w:rsidP="00CB78BD">
            <w:pPr>
              <w:rPr>
                <w:rFonts w:ascii="Arial" w:hAnsi="Arial" w:cs="Arial"/>
                <w:sz w:val="22"/>
                <w:szCs w:val="22"/>
              </w:rPr>
            </w:pPr>
          </w:p>
        </w:tc>
        <w:tc>
          <w:tcPr>
            <w:tcW w:w="5461" w:type="dxa"/>
            <w:tcBorders>
              <w:top w:val="single" w:sz="4" w:space="0" w:color="auto"/>
              <w:bottom w:val="single" w:sz="4" w:space="0" w:color="auto"/>
            </w:tcBorders>
            <w:vAlign w:val="center"/>
          </w:tcPr>
          <w:p w14:paraId="20F67A13" w14:textId="77777777" w:rsidR="00CB78BD" w:rsidRPr="00855BD6" w:rsidRDefault="00CB78BD" w:rsidP="00CB78BD">
            <w:pPr>
              <w:rPr>
                <w:rFonts w:ascii="Arial" w:hAnsi="Arial" w:cs="Arial"/>
                <w:sz w:val="22"/>
                <w:szCs w:val="22"/>
              </w:rPr>
            </w:pPr>
          </w:p>
        </w:tc>
      </w:tr>
      <w:tr w:rsidR="00CB78BD" w:rsidRPr="00855BD6" w14:paraId="660DB684" w14:textId="77777777" w:rsidTr="00015135">
        <w:trPr>
          <w:trHeight w:val="492"/>
        </w:trPr>
        <w:tc>
          <w:tcPr>
            <w:tcW w:w="3438" w:type="dxa"/>
            <w:vAlign w:val="bottom"/>
          </w:tcPr>
          <w:p w14:paraId="1F0F962E" w14:textId="77777777" w:rsidR="00CB78BD" w:rsidRPr="00855BD6" w:rsidRDefault="00CB78BD" w:rsidP="00CB78BD">
            <w:pPr>
              <w:rPr>
                <w:rFonts w:ascii="Arial" w:hAnsi="Arial" w:cs="Arial"/>
                <w:sz w:val="22"/>
                <w:szCs w:val="22"/>
              </w:rPr>
            </w:pPr>
            <w:r w:rsidRPr="00855BD6">
              <w:rPr>
                <w:rFonts w:ascii="Arial" w:hAnsi="Arial" w:cs="Arial"/>
                <w:sz w:val="22"/>
                <w:szCs w:val="22"/>
              </w:rPr>
              <w:t>Телефон:</w:t>
            </w:r>
          </w:p>
        </w:tc>
        <w:tc>
          <w:tcPr>
            <w:tcW w:w="249" w:type="dxa"/>
            <w:vAlign w:val="center"/>
          </w:tcPr>
          <w:p w14:paraId="340118F6" w14:textId="77777777" w:rsidR="00CB78BD" w:rsidRPr="00855BD6" w:rsidRDefault="00CB78BD" w:rsidP="00CB78BD">
            <w:pPr>
              <w:rPr>
                <w:rFonts w:ascii="Arial" w:hAnsi="Arial" w:cs="Arial"/>
                <w:sz w:val="22"/>
                <w:szCs w:val="22"/>
              </w:rPr>
            </w:pPr>
          </w:p>
        </w:tc>
        <w:tc>
          <w:tcPr>
            <w:tcW w:w="5461" w:type="dxa"/>
            <w:tcBorders>
              <w:top w:val="single" w:sz="4" w:space="0" w:color="auto"/>
              <w:bottom w:val="single" w:sz="4" w:space="0" w:color="auto"/>
            </w:tcBorders>
            <w:vAlign w:val="center"/>
          </w:tcPr>
          <w:p w14:paraId="29275C53" w14:textId="77777777" w:rsidR="00CB78BD" w:rsidRPr="00855BD6" w:rsidRDefault="00CB78BD" w:rsidP="00CB78BD">
            <w:pPr>
              <w:rPr>
                <w:rFonts w:ascii="Arial" w:hAnsi="Arial" w:cs="Arial"/>
                <w:sz w:val="22"/>
                <w:szCs w:val="22"/>
              </w:rPr>
            </w:pPr>
          </w:p>
        </w:tc>
      </w:tr>
      <w:tr w:rsidR="00CB78BD" w:rsidRPr="00855BD6" w14:paraId="32E4F8A6" w14:textId="77777777" w:rsidTr="00015135">
        <w:trPr>
          <w:trHeight w:val="492"/>
        </w:trPr>
        <w:tc>
          <w:tcPr>
            <w:tcW w:w="3438" w:type="dxa"/>
            <w:vAlign w:val="bottom"/>
          </w:tcPr>
          <w:p w14:paraId="371FC20A" w14:textId="77777777" w:rsidR="00CB78BD" w:rsidRPr="00855BD6" w:rsidRDefault="00CB78BD" w:rsidP="00CB78BD">
            <w:pPr>
              <w:rPr>
                <w:rFonts w:ascii="Arial" w:hAnsi="Arial" w:cs="Arial"/>
                <w:sz w:val="22"/>
                <w:szCs w:val="22"/>
              </w:rPr>
            </w:pPr>
            <w:r w:rsidRPr="00855BD6">
              <w:rPr>
                <w:rFonts w:ascii="Arial" w:hAnsi="Arial" w:cs="Arial"/>
                <w:sz w:val="22"/>
                <w:szCs w:val="22"/>
              </w:rPr>
              <w:t>Телефакс:</w:t>
            </w:r>
          </w:p>
        </w:tc>
        <w:tc>
          <w:tcPr>
            <w:tcW w:w="249" w:type="dxa"/>
            <w:vAlign w:val="center"/>
          </w:tcPr>
          <w:p w14:paraId="5863DC89" w14:textId="77777777" w:rsidR="00CB78BD" w:rsidRPr="00855BD6" w:rsidRDefault="00CB78BD" w:rsidP="00CB78BD">
            <w:pPr>
              <w:rPr>
                <w:rFonts w:ascii="Arial" w:hAnsi="Arial" w:cs="Arial"/>
                <w:sz w:val="22"/>
                <w:szCs w:val="22"/>
              </w:rPr>
            </w:pPr>
          </w:p>
        </w:tc>
        <w:tc>
          <w:tcPr>
            <w:tcW w:w="5461" w:type="dxa"/>
            <w:tcBorders>
              <w:top w:val="single" w:sz="4" w:space="0" w:color="auto"/>
              <w:bottom w:val="single" w:sz="4" w:space="0" w:color="auto"/>
            </w:tcBorders>
            <w:vAlign w:val="center"/>
          </w:tcPr>
          <w:p w14:paraId="0A106AFC" w14:textId="77777777" w:rsidR="00CB78BD" w:rsidRPr="00855BD6" w:rsidRDefault="00CB78BD" w:rsidP="00CB78BD">
            <w:pPr>
              <w:rPr>
                <w:rFonts w:ascii="Arial" w:hAnsi="Arial" w:cs="Arial"/>
                <w:sz w:val="22"/>
                <w:szCs w:val="22"/>
              </w:rPr>
            </w:pPr>
          </w:p>
        </w:tc>
      </w:tr>
      <w:tr w:rsidR="00CB78BD" w:rsidRPr="00855BD6" w14:paraId="6010D1C0" w14:textId="77777777" w:rsidTr="00015135">
        <w:trPr>
          <w:trHeight w:val="492"/>
        </w:trPr>
        <w:tc>
          <w:tcPr>
            <w:tcW w:w="3438" w:type="dxa"/>
            <w:vAlign w:val="bottom"/>
          </w:tcPr>
          <w:p w14:paraId="1523CD80" w14:textId="77777777" w:rsidR="00CB78BD" w:rsidRPr="00855BD6" w:rsidRDefault="00CB78BD" w:rsidP="00CB78BD">
            <w:pPr>
              <w:rPr>
                <w:rFonts w:ascii="Arial" w:hAnsi="Arial" w:cs="Arial"/>
                <w:sz w:val="22"/>
                <w:szCs w:val="22"/>
              </w:rPr>
            </w:pPr>
            <w:r w:rsidRPr="00855BD6">
              <w:rPr>
                <w:rFonts w:ascii="Arial" w:hAnsi="Arial" w:cs="Arial"/>
                <w:sz w:val="22"/>
                <w:szCs w:val="22"/>
              </w:rPr>
              <w:t>Порески број (ПИБ):</w:t>
            </w:r>
          </w:p>
        </w:tc>
        <w:tc>
          <w:tcPr>
            <w:tcW w:w="249" w:type="dxa"/>
            <w:vAlign w:val="center"/>
          </w:tcPr>
          <w:p w14:paraId="198F6F22" w14:textId="77777777" w:rsidR="00CB78BD" w:rsidRPr="00855BD6" w:rsidRDefault="00CB78BD" w:rsidP="00CB78BD">
            <w:pPr>
              <w:rPr>
                <w:rFonts w:ascii="Arial" w:hAnsi="Arial" w:cs="Arial"/>
                <w:sz w:val="22"/>
                <w:szCs w:val="22"/>
              </w:rPr>
            </w:pPr>
          </w:p>
        </w:tc>
        <w:tc>
          <w:tcPr>
            <w:tcW w:w="5461" w:type="dxa"/>
            <w:tcBorders>
              <w:top w:val="single" w:sz="4" w:space="0" w:color="auto"/>
              <w:bottom w:val="single" w:sz="4" w:space="0" w:color="auto"/>
            </w:tcBorders>
            <w:vAlign w:val="center"/>
          </w:tcPr>
          <w:p w14:paraId="2EA737B4" w14:textId="77777777" w:rsidR="00CB78BD" w:rsidRPr="00855BD6" w:rsidRDefault="00CB78BD" w:rsidP="00CB78BD">
            <w:pPr>
              <w:rPr>
                <w:rFonts w:ascii="Arial" w:hAnsi="Arial" w:cs="Arial"/>
                <w:sz w:val="22"/>
                <w:szCs w:val="22"/>
              </w:rPr>
            </w:pPr>
          </w:p>
        </w:tc>
      </w:tr>
      <w:tr w:rsidR="00CB78BD" w:rsidRPr="00855BD6" w14:paraId="756E02AB" w14:textId="77777777" w:rsidTr="00015135">
        <w:trPr>
          <w:trHeight w:val="492"/>
        </w:trPr>
        <w:tc>
          <w:tcPr>
            <w:tcW w:w="3438" w:type="dxa"/>
            <w:vAlign w:val="bottom"/>
          </w:tcPr>
          <w:p w14:paraId="004B9908" w14:textId="77777777" w:rsidR="00CB78BD" w:rsidRPr="00855BD6" w:rsidRDefault="00CB78BD" w:rsidP="00CB78BD">
            <w:pPr>
              <w:rPr>
                <w:rFonts w:ascii="Arial" w:hAnsi="Arial" w:cs="Arial"/>
                <w:sz w:val="22"/>
                <w:szCs w:val="22"/>
              </w:rPr>
            </w:pPr>
            <w:r w:rsidRPr="00855BD6">
              <w:rPr>
                <w:rFonts w:ascii="Arial" w:hAnsi="Arial" w:cs="Arial"/>
                <w:sz w:val="22"/>
                <w:szCs w:val="22"/>
              </w:rPr>
              <w:t>Матични број:</w:t>
            </w:r>
          </w:p>
        </w:tc>
        <w:tc>
          <w:tcPr>
            <w:tcW w:w="249" w:type="dxa"/>
            <w:vAlign w:val="center"/>
          </w:tcPr>
          <w:p w14:paraId="6F3A790F" w14:textId="77777777" w:rsidR="00CB78BD" w:rsidRPr="00855BD6" w:rsidRDefault="00CB78BD" w:rsidP="00CB78BD">
            <w:pPr>
              <w:rPr>
                <w:rFonts w:ascii="Arial" w:hAnsi="Arial" w:cs="Arial"/>
                <w:sz w:val="22"/>
                <w:szCs w:val="22"/>
              </w:rPr>
            </w:pPr>
          </w:p>
        </w:tc>
        <w:tc>
          <w:tcPr>
            <w:tcW w:w="5461" w:type="dxa"/>
            <w:tcBorders>
              <w:top w:val="single" w:sz="4" w:space="0" w:color="auto"/>
              <w:bottom w:val="single" w:sz="4" w:space="0" w:color="auto"/>
            </w:tcBorders>
            <w:vAlign w:val="center"/>
          </w:tcPr>
          <w:p w14:paraId="31431449" w14:textId="77777777" w:rsidR="00CB78BD" w:rsidRPr="00855BD6" w:rsidRDefault="00CB78BD" w:rsidP="00CB78BD">
            <w:pPr>
              <w:rPr>
                <w:rFonts w:ascii="Arial" w:hAnsi="Arial" w:cs="Arial"/>
                <w:sz w:val="22"/>
                <w:szCs w:val="22"/>
              </w:rPr>
            </w:pPr>
          </w:p>
        </w:tc>
      </w:tr>
      <w:tr w:rsidR="00CB78BD" w:rsidRPr="00855BD6" w14:paraId="32FEA207" w14:textId="77777777" w:rsidTr="00015135">
        <w:trPr>
          <w:trHeight w:val="492"/>
        </w:trPr>
        <w:tc>
          <w:tcPr>
            <w:tcW w:w="3438" w:type="dxa"/>
            <w:vAlign w:val="bottom"/>
          </w:tcPr>
          <w:p w14:paraId="18694545" w14:textId="77777777" w:rsidR="00CB78BD" w:rsidRPr="00855BD6" w:rsidRDefault="00CB78BD" w:rsidP="00CB78BD">
            <w:pPr>
              <w:rPr>
                <w:rFonts w:ascii="Arial" w:hAnsi="Arial" w:cs="Arial"/>
                <w:sz w:val="22"/>
                <w:szCs w:val="22"/>
              </w:rPr>
            </w:pPr>
            <w:r w:rsidRPr="00855BD6">
              <w:rPr>
                <w:rFonts w:ascii="Arial" w:hAnsi="Arial" w:cs="Arial"/>
                <w:sz w:val="22"/>
                <w:szCs w:val="22"/>
              </w:rPr>
              <w:t>Шифра делатности:</w:t>
            </w:r>
          </w:p>
        </w:tc>
        <w:tc>
          <w:tcPr>
            <w:tcW w:w="249" w:type="dxa"/>
            <w:vAlign w:val="center"/>
          </w:tcPr>
          <w:p w14:paraId="19933851" w14:textId="77777777" w:rsidR="00CB78BD" w:rsidRPr="00855BD6" w:rsidRDefault="00CB78BD" w:rsidP="00CB78BD">
            <w:pPr>
              <w:rPr>
                <w:rFonts w:ascii="Arial" w:hAnsi="Arial" w:cs="Arial"/>
                <w:sz w:val="22"/>
                <w:szCs w:val="22"/>
              </w:rPr>
            </w:pPr>
          </w:p>
        </w:tc>
        <w:tc>
          <w:tcPr>
            <w:tcW w:w="5461" w:type="dxa"/>
            <w:tcBorders>
              <w:top w:val="single" w:sz="4" w:space="0" w:color="auto"/>
              <w:bottom w:val="single" w:sz="4" w:space="0" w:color="auto"/>
            </w:tcBorders>
            <w:vAlign w:val="center"/>
          </w:tcPr>
          <w:p w14:paraId="3FE44382" w14:textId="77777777" w:rsidR="00CB78BD" w:rsidRPr="00855BD6" w:rsidRDefault="00CB78BD" w:rsidP="00CB78BD">
            <w:pPr>
              <w:rPr>
                <w:rFonts w:ascii="Arial" w:hAnsi="Arial" w:cs="Arial"/>
                <w:sz w:val="22"/>
                <w:szCs w:val="22"/>
              </w:rPr>
            </w:pPr>
          </w:p>
        </w:tc>
      </w:tr>
      <w:tr w:rsidR="00CB78BD" w:rsidRPr="00855BD6" w14:paraId="63EBC400" w14:textId="77777777" w:rsidTr="00015135">
        <w:trPr>
          <w:trHeight w:val="492"/>
        </w:trPr>
        <w:tc>
          <w:tcPr>
            <w:tcW w:w="3438" w:type="dxa"/>
            <w:vAlign w:val="bottom"/>
          </w:tcPr>
          <w:p w14:paraId="6D9AAB2D" w14:textId="77777777" w:rsidR="00CB78BD" w:rsidRPr="00855BD6" w:rsidRDefault="00CB78BD" w:rsidP="00CB78BD">
            <w:pPr>
              <w:rPr>
                <w:rFonts w:ascii="Arial" w:hAnsi="Arial" w:cs="Arial"/>
                <w:sz w:val="22"/>
                <w:szCs w:val="22"/>
              </w:rPr>
            </w:pPr>
            <w:r w:rsidRPr="00855BD6">
              <w:rPr>
                <w:rFonts w:ascii="Arial" w:hAnsi="Arial" w:cs="Arial"/>
                <w:sz w:val="22"/>
                <w:szCs w:val="22"/>
              </w:rPr>
              <w:t>Број рачуна и назив банке:</w:t>
            </w:r>
          </w:p>
        </w:tc>
        <w:tc>
          <w:tcPr>
            <w:tcW w:w="249" w:type="dxa"/>
            <w:vAlign w:val="center"/>
          </w:tcPr>
          <w:p w14:paraId="61A5C5DF" w14:textId="77777777" w:rsidR="00CB78BD" w:rsidRPr="00855BD6" w:rsidRDefault="00CB78BD" w:rsidP="00CB78BD">
            <w:pPr>
              <w:rPr>
                <w:rFonts w:ascii="Arial" w:hAnsi="Arial" w:cs="Arial"/>
                <w:sz w:val="22"/>
                <w:szCs w:val="22"/>
              </w:rPr>
            </w:pPr>
          </w:p>
        </w:tc>
        <w:tc>
          <w:tcPr>
            <w:tcW w:w="5461" w:type="dxa"/>
            <w:tcBorders>
              <w:top w:val="single" w:sz="4" w:space="0" w:color="auto"/>
              <w:bottom w:val="single" w:sz="4" w:space="0" w:color="auto"/>
            </w:tcBorders>
            <w:vAlign w:val="center"/>
          </w:tcPr>
          <w:p w14:paraId="2FA4E4D6" w14:textId="77777777" w:rsidR="00CB78BD" w:rsidRPr="00855BD6" w:rsidRDefault="00CB78BD" w:rsidP="00CB78BD">
            <w:pPr>
              <w:rPr>
                <w:rFonts w:ascii="Arial" w:hAnsi="Arial" w:cs="Arial"/>
                <w:sz w:val="22"/>
                <w:szCs w:val="22"/>
              </w:rPr>
            </w:pPr>
          </w:p>
        </w:tc>
      </w:tr>
      <w:tr w:rsidR="00CB78BD" w:rsidRPr="00855BD6" w14:paraId="4A124D1D" w14:textId="77777777" w:rsidTr="00015135">
        <w:trPr>
          <w:trHeight w:val="492"/>
        </w:trPr>
        <w:tc>
          <w:tcPr>
            <w:tcW w:w="3438" w:type="dxa"/>
            <w:vAlign w:val="bottom"/>
          </w:tcPr>
          <w:p w14:paraId="66CB212B" w14:textId="77777777" w:rsidR="00CB78BD" w:rsidRPr="00855BD6" w:rsidRDefault="00CB78BD" w:rsidP="00CB78BD">
            <w:pPr>
              <w:rPr>
                <w:rFonts w:ascii="Arial" w:hAnsi="Arial" w:cs="Arial"/>
                <w:sz w:val="22"/>
                <w:szCs w:val="22"/>
              </w:rPr>
            </w:pPr>
            <w:r w:rsidRPr="00855BD6">
              <w:rPr>
                <w:rFonts w:ascii="Arial" w:hAnsi="Arial" w:cs="Arial"/>
                <w:sz w:val="22"/>
                <w:szCs w:val="22"/>
              </w:rPr>
              <w:t>Одговорно лице:</w:t>
            </w:r>
          </w:p>
        </w:tc>
        <w:tc>
          <w:tcPr>
            <w:tcW w:w="249" w:type="dxa"/>
            <w:vAlign w:val="center"/>
          </w:tcPr>
          <w:p w14:paraId="19C4616A" w14:textId="77777777" w:rsidR="00CB78BD" w:rsidRPr="00855BD6" w:rsidRDefault="00CB78BD" w:rsidP="00CB78BD">
            <w:pPr>
              <w:rPr>
                <w:rFonts w:ascii="Arial" w:hAnsi="Arial" w:cs="Arial"/>
                <w:sz w:val="22"/>
                <w:szCs w:val="22"/>
              </w:rPr>
            </w:pPr>
          </w:p>
        </w:tc>
        <w:tc>
          <w:tcPr>
            <w:tcW w:w="5461" w:type="dxa"/>
            <w:tcBorders>
              <w:top w:val="single" w:sz="4" w:space="0" w:color="auto"/>
              <w:bottom w:val="single" w:sz="4" w:space="0" w:color="auto"/>
            </w:tcBorders>
            <w:vAlign w:val="center"/>
          </w:tcPr>
          <w:p w14:paraId="1DD9DD7A" w14:textId="77777777" w:rsidR="00CB78BD" w:rsidRPr="00855BD6" w:rsidRDefault="00CB78BD" w:rsidP="00CB78BD">
            <w:pPr>
              <w:rPr>
                <w:rFonts w:ascii="Arial" w:hAnsi="Arial" w:cs="Arial"/>
                <w:sz w:val="22"/>
                <w:szCs w:val="22"/>
              </w:rPr>
            </w:pPr>
          </w:p>
        </w:tc>
      </w:tr>
    </w:tbl>
    <w:p w14:paraId="3B25296D" w14:textId="77777777" w:rsidR="00CB78BD" w:rsidRPr="00855BD6" w:rsidRDefault="00CB78BD" w:rsidP="00CB78BD">
      <w:pPr>
        <w:rPr>
          <w:rFonts w:ascii="Arial" w:hAnsi="Arial" w:cs="Arial"/>
          <w:sz w:val="22"/>
          <w:szCs w:val="22"/>
        </w:rPr>
      </w:pPr>
    </w:p>
    <w:p w14:paraId="1BB316E9" w14:textId="77777777" w:rsidR="00CB78BD" w:rsidRPr="00855BD6" w:rsidRDefault="00CB78BD" w:rsidP="00CB78BD">
      <w:pPr>
        <w:rPr>
          <w:rFonts w:ascii="Arial" w:hAnsi="Arial" w:cs="Arial"/>
          <w:sz w:val="22"/>
          <w:szCs w:val="22"/>
        </w:rPr>
      </w:pPr>
    </w:p>
    <w:p w14:paraId="4082BA18" w14:textId="77777777" w:rsidR="00CB78BD" w:rsidRPr="00855BD6" w:rsidRDefault="00CB78BD" w:rsidP="00CB78BD">
      <w:pPr>
        <w:rPr>
          <w:rFonts w:ascii="Arial" w:hAnsi="Arial" w:cs="Arial"/>
          <w:sz w:val="22"/>
          <w:szCs w:val="22"/>
        </w:rPr>
      </w:pPr>
    </w:p>
    <w:p w14:paraId="7229EF33" w14:textId="77777777" w:rsidR="00CB78BD" w:rsidRPr="00855BD6" w:rsidRDefault="00CB78BD" w:rsidP="00CB78BD">
      <w:pPr>
        <w:rPr>
          <w:rFonts w:ascii="Arial" w:hAnsi="Arial" w:cs="Arial"/>
          <w:sz w:val="22"/>
          <w:szCs w:val="22"/>
        </w:rPr>
      </w:pPr>
    </w:p>
    <w:p w14:paraId="4DCA787A" w14:textId="77777777" w:rsidR="00CB78BD" w:rsidRPr="00855BD6" w:rsidRDefault="00CB78BD" w:rsidP="00CB78BD">
      <w:pPr>
        <w:rPr>
          <w:rFonts w:ascii="Arial" w:hAnsi="Arial" w:cs="Arial"/>
          <w:sz w:val="22"/>
          <w:szCs w:val="22"/>
        </w:rPr>
      </w:pPr>
    </w:p>
    <w:p w14:paraId="6B7CD163" w14:textId="77777777" w:rsidR="00CB78BD" w:rsidRPr="00855BD6" w:rsidRDefault="00CB78BD" w:rsidP="00CB78BD">
      <w:pPr>
        <w:rPr>
          <w:rFonts w:ascii="Arial" w:hAnsi="Arial" w:cs="Arial"/>
          <w:sz w:val="22"/>
          <w:szCs w:val="22"/>
        </w:rPr>
      </w:pPr>
    </w:p>
    <w:tbl>
      <w:tblPr>
        <w:tblW w:w="0" w:type="auto"/>
        <w:jc w:val="center"/>
        <w:tblLook w:val="01E0" w:firstRow="1" w:lastRow="1" w:firstColumn="1" w:lastColumn="1" w:noHBand="0" w:noVBand="0"/>
      </w:tblPr>
      <w:tblGrid>
        <w:gridCol w:w="3595"/>
        <w:gridCol w:w="1958"/>
        <w:gridCol w:w="2919"/>
      </w:tblGrid>
      <w:tr w:rsidR="00CB78BD" w:rsidRPr="00855BD6" w14:paraId="4873958F" w14:textId="77777777" w:rsidTr="006E3F32">
        <w:trPr>
          <w:jc w:val="center"/>
        </w:trPr>
        <w:tc>
          <w:tcPr>
            <w:tcW w:w="3595" w:type="dxa"/>
          </w:tcPr>
          <w:p w14:paraId="2E79A07A" w14:textId="77777777" w:rsidR="00CB78BD" w:rsidRPr="00855BD6" w:rsidRDefault="00CB78BD" w:rsidP="006E3F32">
            <w:pPr>
              <w:jc w:val="center"/>
              <w:rPr>
                <w:rFonts w:ascii="Arial" w:hAnsi="Arial" w:cs="Arial"/>
                <w:sz w:val="22"/>
                <w:szCs w:val="22"/>
              </w:rPr>
            </w:pPr>
            <w:r w:rsidRPr="00855BD6">
              <w:rPr>
                <w:rFonts w:ascii="Arial" w:hAnsi="Arial" w:cs="Arial"/>
                <w:sz w:val="22"/>
                <w:szCs w:val="22"/>
              </w:rPr>
              <w:t>Датум:</w:t>
            </w:r>
          </w:p>
        </w:tc>
        <w:tc>
          <w:tcPr>
            <w:tcW w:w="1958" w:type="dxa"/>
          </w:tcPr>
          <w:p w14:paraId="0B0E362D" w14:textId="77777777" w:rsidR="00CB78BD" w:rsidRPr="00855BD6" w:rsidRDefault="00CB78BD" w:rsidP="006E3F32">
            <w:pPr>
              <w:jc w:val="center"/>
              <w:rPr>
                <w:rFonts w:ascii="Arial" w:hAnsi="Arial" w:cs="Arial"/>
                <w:sz w:val="22"/>
                <w:szCs w:val="22"/>
              </w:rPr>
            </w:pPr>
            <w:r w:rsidRPr="00855BD6">
              <w:rPr>
                <w:rFonts w:ascii="Arial" w:hAnsi="Arial" w:cs="Arial"/>
                <w:sz w:val="22"/>
                <w:szCs w:val="22"/>
              </w:rPr>
              <w:t>М.П.</w:t>
            </w:r>
          </w:p>
        </w:tc>
        <w:tc>
          <w:tcPr>
            <w:tcW w:w="2919" w:type="dxa"/>
          </w:tcPr>
          <w:p w14:paraId="3B410542" w14:textId="77777777" w:rsidR="00CB78BD" w:rsidRPr="00855BD6" w:rsidRDefault="00FC0BAF" w:rsidP="00CB78BD">
            <w:pPr>
              <w:rPr>
                <w:rFonts w:ascii="Arial" w:hAnsi="Arial" w:cs="Arial"/>
                <w:sz w:val="22"/>
                <w:szCs w:val="22"/>
              </w:rPr>
            </w:pPr>
            <w:r w:rsidRPr="00855BD6">
              <w:rPr>
                <w:rFonts w:ascii="Arial" w:hAnsi="Arial" w:cs="Arial"/>
                <w:sz w:val="22"/>
                <w:szCs w:val="22"/>
              </w:rPr>
              <w:t xml:space="preserve">             </w:t>
            </w:r>
            <w:r w:rsidR="00CB78BD" w:rsidRPr="00855BD6">
              <w:rPr>
                <w:rFonts w:ascii="Arial" w:hAnsi="Arial" w:cs="Arial"/>
                <w:sz w:val="22"/>
                <w:szCs w:val="22"/>
              </w:rPr>
              <w:t>Понуђач:</w:t>
            </w:r>
          </w:p>
        </w:tc>
      </w:tr>
      <w:tr w:rsidR="00CB78BD" w:rsidRPr="00855BD6" w14:paraId="744DB5AF" w14:textId="77777777" w:rsidTr="006E3F32">
        <w:trPr>
          <w:jc w:val="center"/>
        </w:trPr>
        <w:tc>
          <w:tcPr>
            <w:tcW w:w="3595" w:type="dxa"/>
            <w:vAlign w:val="center"/>
          </w:tcPr>
          <w:p w14:paraId="153D6DF6" w14:textId="77777777" w:rsidR="00CB78BD" w:rsidRPr="00855BD6" w:rsidRDefault="00CB78BD" w:rsidP="00CB78BD">
            <w:pPr>
              <w:rPr>
                <w:rFonts w:ascii="Arial" w:hAnsi="Arial" w:cs="Arial"/>
                <w:sz w:val="22"/>
                <w:szCs w:val="22"/>
              </w:rPr>
            </w:pPr>
          </w:p>
        </w:tc>
        <w:tc>
          <w:tcPr>
            <w:tcW w:w="1958" w:type="dxa"/>
            <w:vAlign w:val="center"/>
          </w:tcPr>
          <w:p w14:paraId="70B03621" w14:textId="77777777" w:rsidR="00CB78BD" w:rsidRPr="00855BD6" w:rsidRDefault="00CB78BD" w:rsidP="00CB78BD">
            <w:pPr>
              <w:rPr>
                <w:rFonts w:ascii="Arial" w:hAnsi="Arial" w:cs="Arial"/>
                <w:sz w:val="22"/>
                <w:szCs w:val="22"/>
              </w:rPr>
            </w:pPr>
          </w:p>
        </w:tc>
        <w:tc>
          <w:tcPr>
            <w:tcW w:w="2919" w:type="dxa"/>
            <w:vAlign w:val="center"/>
          </w:tcPr>
          <w:p w14:paraId="33197FEF" w14:textId="77777777" w:rsidR="00CB78BD" w:rsidRPr="00855BD6" w:rsidRDefault="00CB78BD" w:rsidP="00CB78BD">
            <w:pPr>
              <w:rPr>
                <w:rFonts w:ascii="Arial" w:hAnsi="Arial" w:cs="Arial"/>
                <w:sz w:val="22"/>
                <w:szCs w:val="22"/>
              </w:rPr>
            </w:pPr>
          </w:p>
        </w:tc>
      </w:tr>
      <w:tr w:rsidR="00CB78BD" w:rsidRPr="00855BD6" w14:paraId="6F583A30" w14:textId="77777777" w:rsidTr="006E3F32">
        <w:trPr>
          <w:jc w:val="center"/>
        </w:trPr>
        <w:tc>
          <w:tcPr>
            <w:tcW w:w="3595" w:type="dxa"/>
            <w:vAlign w:val="center"/>
          </w:tcPr>
          <w:p w14:paraId="643FEDD0" w14:textId="77777777" w:rsidR="00CB78BD" w:rsidRPr="00855BD6" w:rsidRDefault="006E3F32" w:rsidP="006E3F32">
            <w:pPr>
              <w:jc w:val="center"/>
              <w:rPr>
                <w:rFonts w:ascii="Arial" w:hAnsi="Arial" w:cs="Arial"/>
                <w:sz w:val="22"/>
                <w:szCs w:val="22"/>
              </w:rPr>
            </w:pPr>
            <w:r>
              <w:rPr>
                <w:rFonts w:ascii="Arial" w:hAnsi="Arial" w:cs="Arial"/>
                <w:sz w:val="22"/>
                <w:szCs w:val="22"/>
              </w:rPr>
              <w:t>___________________</w:t>
            </w:r>
          </w:p>
        </w:tc>
        <w:tc>
          <w:tcPr>
            <w:tcW w:w="1958" w:type="dxa"/>
            <w:vAlign w:val="center"/>
          </w:tcPr>
          <w:p w14:paraId="03932C7E" w14:textId="77777777" w:rsidR="00CB78BD" w:rsidRPr="00855BD6" w:rsidRDefault="00CB78BD" w:rsidP="00CB78BD">
            <w:pPr>
              <w:rPr>
                <w:rFonts w:ascii="Arial" w:hAnsi="Arial" w:cs="Arial"/>
                <w:sz w:val="22"/>
                <w:szCs w:val="22"/>
              </w:rPr>
            </w:pPr>
          </w:p>
        </w:tc>
        <w:tc>
          <w:tcPr>
            <w:tcW w:w="2919" w:type="dxa"/>
            <w:vAlign w:val="center"/>
          </w:tcPr>
          <w:p w14:paraId="401E8EC7" w14:textId="77777777" w:rsidR="00CB78BD" w:rsidRPr="00855BD6" w:rsidRDefault="006E3F32" w:rsidP="006E3F32">
            <w:pPr>
              <w:jc w:val="center"/>
              <w:rPr>
                <w:rFonts w:ascii="Arial" w:hAnsi="Arial" w:cs="Arial"/>
                <w:sz w:val="22"/>
                <w:szCs w:val="22"/>
              </w:rPr>
            </w:pPr>
            <w:r>
              <w:rPr>
                <w:rFonts w:ascii="Arial" w:hAnsi="Arial" w:cs="Arial"/>
                <w:sz w:val="22"/>
                <w:szCs w:val="22"/>
              </w:rPr>
              <w:t>______________________</w:t>
            </w:r>
          </w:p>
        </w:tc>
      </w:tr>
    </w:tbl>
    <w:p w14:paraId="26BD31BC" w14:textId="77777777" w:rsidR="00CB78BD" w:rsidRPr="00855BD6" w:rsidRDefault="00CB78BD" w:rsidP="00CB78BD">
      <w:pPr>
        <w:rPr>
          <w:rFonts w:ascii="Arial" w:hAnsi="Arial" w:cs="Arial"/>
          <w:sz w:val="22"/>
          <w:szCs w:val="22"/>
        </w:rPr>
      </w:pPr>
      <w:r w:rsidRPr="00855BD6">
        <w:rPr>
          <w:rFonts w:ascii="Arial" w:hAnsi="Arial" w:cs="Arial"/>
          <w:sz w:val="22"/>
          <w:szCs w:val="22"/>
        </w:rPr>
        <w:t xml:space="preserve">                                                                                                  </w:t>
      </w:r>
      <w:r w:rsidR="006E3F32">
        <w:rPr>
          <w:rFonts w:ascii="Arial" w:hAnsi="Arial" w:cs="Arial"/>
          <w:sz w:val="22"/>
          <w:szCs w:val="22"/>
        </w:rPr>
        <w:t xml:space="preserve">       </w:t>
      </w:r>
      <w:r w:rsidRPr="00855BD6">
        <w:rPr>
          <w:rFonts w:ascii="Arial" w:hAnsi="Arial" w:cs="Arial"/>
          <w:sz w:val="22"/>
          <w:szCs w:val="22"/>
        </w:rPr>
        <w:t>(потпис и печат)</w:t>
      </w:r>
    </w:p>
    <w:p w14:paraId="4329BB29" w14:textId="77777777" w:rsidR="00CB78BD" w:rsidRPr="00855BD6" w:rsidRDefault="00CB78BD" w:rsidP="00CB78BD">
      <w:pPr>
        <w:rPr>
          <w:rFonts w:ascii="Arial" w:hAnsi="Arial" w:cs="Arial"/>
          <w:sz w:val="22"/>
          <w:szCs w:val="22"/>
        </w:rPr>
      </w:pPr>
    </w:p>
    <w:p w14:paraId="32FDE0C6" w14:textId="77777777" w:rsidR="00CB78BD" w:rsidRPr="00855BD6" w:rsidRDefault="00CB78BD" w:rsidP="00CB78BD">
      <w:pPr>
        <w:rPr>
          <w:rFonts w:ascii="Arial" w:hAnsi="Arial" w:cs="Arial"/>
          <w:sz w:val="22"/>
          <w:szCs w:val="22"/>
        </w:rPr>
      </w:pPr>
    </w:p>
    <w:p w14:paraId="50A4CD57" w14:textId="77777777" w:rsidR="00CB78BD" w:rsidRPr="00855BD6" w:rsidRDefault="00CB78BD" w:rsidP="00CB78BD">
      <w:pPr>
        <w:rPr>
          <w:rFonts w:ascii="Arial" w:hAnsi="Arial" w:cs="Arial"/>
          <w:sz w:val="22"/>
          <w:szCs w:val="22"/>
        </w:rPr>
      </w:pPr>
    </w:p>
    <w:p w14:paraId="5D667266" w14:textId="77777777" w:rsidR="00CB78BD" w:rsidRPr="00855BD6" w:rsidRDefault="00CB78BD" w:rsidP="006E3F32">
      <w:pPr>
        <w:jc w:val="both"/>
        <w:rPr>
          <w:rFonts w:ascii="Arial" w:hAnsi="Arial" w:cs="Arial"/>
          <w:sz w:val="22"/>
          <w:szCs w:val="22"/>
        </w:rPr>
      </w:pPr>
      <w:r w:rsidRPr="00855BD6">
        <w:rPr>
          <w:rFonts w:ascii="Arial" w:hAnsi="Arial" w:cs="Arial"/>
          <w:sz w:val="22"/>
          <w:szCs w:val="22"/>
        </w:rPr>
        <w:t>Напомене: Образац се попуњава у случају да Понуђач наступа са подизвођачем. Образац попунити за сваког подизвођача.</w:t>
      </w:r>
    </w:p>
    <w:p w14:paraId="3E3F8D32" w14:textId="77777777" w:rsidR="00CB78BD" w:rsidRPr="00855BD6" w:rsidRDefault="00CB78BD" w:rsidP="006E3F32">
      <w:pPr>
        <w:jc w:val="both"/>
        <w:rPr>
          <w:rFonts w:ascii="Arial" w:hAnsi="Arial" w:cs="Arial"/>
          <w:sz w:val="22"/>
          <w:szCs w:val="22"/>
        </w:rPr>
      </w:pPr>
    </w:p>
    <w:p w14:paraId="27187E59" w14:textId="77777777" w:rsidR="00CB78BD" w:rsidRPr="00855BD6" w:rsidRDefault="00CB78BD" w:rsidP="006E3F32">
      <w:pPr>
        <w:jc w:val="both"/>
        <w:rPr>
          <w:rFonts w:ascii="Arial" w:hAnsi="Arial" w:cs="Arial"/>
          <w:sz w:val="22"/>
          <w:szCs w:val="22"/>
        </w:rPr>
      </w:pPr>
      <w:r w:rsidRPr="00855BD6">
        <w:rPr>
          <w:rFonts w:ascii="Arial" w:hAnsi="Arial" w:cs="Arial"/>
          <w:sz w:val="22"/>
          <w:szCs w:val="22"/>
        </w:rPr>
        <w:t>Уколико страни Понуђач није у могућности да наведе неки од тражених података на прописаном месту може уписати „није применљиво“.</w:t>
      </w:r>
    </w:p>
    <w:p w14:paraId="71B3E53C" w14:textId="77777777" w:rsidR="00CB78BD" w:rsidRPr="00855BD6" w:rsidRDefault="00CB78BD" w:rsidP="006E3F32">
      <w:pPr>
        <w:jc w:val="both"/>
        <w:rPr>
          <w:rFonts w:ascii="Arial" w:hAnsi="Arial" w:cs="Arial"/>
          <w:sz w:val="22"/>
          <w:szCs w:val="22"/>
        </w:rPr>
      </w:pPr>
    </w:p>
    <w:p w14:paraId="1D6E24E3" w14:textId="77777777" w:rsidR="00CB78BD" w:rsidRPr="00855BD6" w:rsidRDefault="00CB78BD" w:rsidP="00CB78BD">
      <w:pPr>
        <w:rPr>
          <w:rFonts w:ascii="Arial" w:hAnsi="Arial" w:cs="Arial"/>
          <w:sz w:val="22"/>
          <w:szCs w:val="22"/>
        </w:rPr>
      </w:pPr>
    </w:p>
    <w:p w14:paraId="2589D622" w14:textId="77777777" w:rsidR="00CB78BD" w:rsidRPr="00855BD6" w:rsidRDefault="00CB78BD" w:rsidP="00CB78BD">
      <w:pPr>
        <w:rPr>
          <w:rFonts w:ascii="Arial" w:hAnsi="Arial" w:cs="Arial"/>
          <w:sz w:val="22"/>
          <w:szCs w:val="22"/>
        </w:rPr>
      </w:pPr>
    </w:p>
    <w:p w14:paraId="33E89CA3" w14:textId="77777777" w:rsidR="00CB78BD" w:rsidRPr="00855BD6" w:rsidRDefault="00CB78BD" w:rsidP="00CB78BD">
      <w:pPr>
        <w:rPr>
          <w:rFonts w:ascii="Arial" w:hAnsi="Arial" w:cs="Arial"/>
          <w:sz w:val="22"/>
          <w:szCs w:val="22"/>
        </w:rPr>
      </w:pPr>
    </w:p>
    <w:p w14:paraId="7DCDDB39" w14:textId="77777777" w:rsidR="00CB78BD" w:rsidRPr="00855BD6" w:rsidRDefault="00CB78BD" w:rsidP="00CB78BD">
      <w:pPr>
        <w:rPr>
          <w:rFonts w:ascii="Arial" w:hAnsi="Arial" w:cs="Arial"/>
          <w:sz w:val="22"/>
          <w:szCs w:val="22"/>
        </w:rPr>
      </w:pPr>
    </w:p>
    <w:p w14:paraId="5D601AE2" w14:textId="77777777" w:rsidR="00CB78BD" w:rsidRPr="00855BD6" w:rsidRDefault="00CB78BD" w:rsidP="00CB78BD">
      <w:pPr>
        <w:rPr>
          <w:rFonts w:ascii="Arial" w:hAnsi="Arial" w:cs="Arial"/>
          <w:sz w:val="22"/>
          <w:szCs w:val="22"/>
        </w:rPr>
      </w:pPr>
    </w:p>
    <w:p w14:paraId="4AF42FA3" w14:textId="77777777" w:rsidR="00CB78BD" w:rsidRPr="00855BD6" w:rsidRDefault="00CB78BD" w:rsidP="00CB78BD">
      <w:pPr>
        <w:rPr>
          <w:sz w:val="22"/>
          <w:szCs w:val="22"/>
        </w:rPr>
      </w:pPr>
    </w:p>
    <w:p w14:paraId="14D44A66" w14:textId="77777777" w:rsidR="00CB78BD" w:rsidRPr="00855BD6" w:rsidRDefault="00CB78BD" w:rsidP="00CB78BD">
      <w:pPr>
        <w:rPr>
          <w:sz w:val="22"/>
          <w:szCs w:val="22"/>
          <w:highlight w:val="yellow"/>
        </w:rPr>
      </w:pPr>
    </w:p>
    <w:p w14:paraId="2F36D7CA" w14:textId="77777777" w:rsidR="00787D5C" w:rsidRDefault="00787D5C">
      <w:pPr>
        <w:suppressAutoHyphens w:val="0"/>
        <w:rPr>
          <w:sz w:val="22"/>
          <w:szCs w:val="22"/>
          <w:highlight w:val="yellow"/>
        </w:rPr>
      </w:pPr>
      <w:r>
        <w:rPr>
          <w:sz w:val="22"/>
          <w:szCs w:val="22"/>
          <w:highlight w:val="yellow"/>
        </w:rPr>
        <w:br w:type="page"/>
      </w:r>
    </w:p>
    <w:p w14:paraId="660124B7" w14:textId="77777777" w:rsidR="00CB78BD" w:rsidRPr="001803E2" w:rsidRDefault="00CB78BD" w:rsidP="0010047B">
      <w:pPr>
        <w:pStyle w:val="Heading2"/>
        <w:ind w:left="567" w:hanging="567"/>
        <w:rPr>
          <w:rFonts w:cs="Arial"/>
        </w:rPr>
      </w:pPr>
      <w:r w:rsidRPr="001803E2">
        <w:rPr>
          <w:rFonts w:cs="Arial"/>
        </w:rPr>
        <w:lastRenderedPageBreak/>
        <w:t>Образац 3</w:t>
      </w:r>
    </w:p>
    <w:p w14:paraId="54EA737F" w14:textId="77777777" w:rsidR="00CB78BD" w:rsidRPr="000A3C9A" w:rsidRDefault="00CB78BD" w:rsidP="000A3C9A">
      <w:pPr>
        <w:pStyle w:val="Heading2"/>
        <w:ind w:left="567" w:hanging="567"/>
        <w:jc w:val="center"/>
        <w:rPr>
          <w:rFonts w:cs="Arial"/>
        </w:rPr>
      </w:pPr>
      <w:r w:rsidRPr="000A3C9A">
        <w:rPr>
          <w:rFonts w:cs="Arial"/>
        </w:rPr>
        <w:t>ПОДАЦИ О ЧЛАНУ ГРУПЕ ПОНУЂАЧА</w:t>
      </w:r>
    </w:p>
    <w:p w14:paraId="415DA202" w14:textId="77777777" w:rsidR="00CB78BD" w:rsidRPr="00855BD6" w:rsidRDefault="00CB78BD" w:rsidP="00CB78BD">
      <w:pPr>
        <w:rPr>
          <w:rFonts w:ascii="Arial" w:hAnsi="Arial" w:cs="Arial"/>
          <w:sz w:val="22"/>
          <w:szCs w:val="22"/>
        </w:rPr>
      </w:pPr>
    </w:p>
    <w:p w14:paraId="401CFC85" w14:textId="77777777" w:rsidR="00CB78BD" w:rsidRPr="00855BD6" w:rsidRDefault="00CB78BD" w:rsidP="00CB78BD">
      <w:pPr>
        <w:rPr>
          <w:rFonts w:ascii="Arial" w:hAnsi="Arial" w:cs="Arial"/>
          <w:sz w:val="22"/>
          <w:szCs w:val="22"/>
        </w:rPr>
      </w:pPr>
    </w:p>
    <w:p w14:paraId="33105355" w14:textId="77777777" w:rsidR="00CB78BD" w:rsidRPr="00855BD6" w:rsidRDefault="00CB78BD" w:rsidP="00CB78BD">
      <w:pPr>
        <w:rPr>
          <w:rFonts w:ascii="Arial" w:hAnsi="Arial" w:cs="Arial"/>
          <w:sz w:val="22"/>
          <w:szCs w:val="22"/>
        </w:rPr>
      </w:pPr>
    </w:p>
    <w:tbl>
      <w:tblPr>
        <w:tblW w:w="0" w:type="auto"/>
        <w:tblLook w:val="00A0" w:firstRow="1" w:lastRow="0" w:firstColumn="1" w:lastColumn="0" w:noHBand="0" w:noVBand="0"/>
      </w:tblPr>
      <w:tblGrid>
        <w:gridCol w:w="3415"/>
        <w:gridCol w:w="249"/>
        <w:gridCol w:w="5401"/>
      </w:tblGrid>
      <w:tr w:rsidR="00CB78BD" w:rsidRPr="00855BD6" w14:paraId="729BDA4B" w14:textId="77777777" w:rsidTr="00015135">
        <w:trPr>
          <w:trHeight w:val="492"/>
        </w:trPr>
        <w:tc>
          <w:tcPr>
            <w:tcW w:w="3438" w:type="dxa"/>
            <w:vAlign w:val="bottom"/>
          </w:tcPr>
          <w:p w14:paraId="1459B5A1" w14:textId="77777777" w:rsidR="00CB78BD" w:rsidRPr="00855BD6" w:rsidRDefault="00CB78BD" w:rsidP="00CB78BD">
            <w:pPr>
              <w:rPr>
                <w:rFonts w:ascii="Arial" w:hAnsi="Arial" w:cs="Arial"/>
                <w:sz w:val="22"/>
                <w:szCs w:val="22"/>
              </w:rPr>
            </w:pPr>
            <w:r w:rsidRPr="00855BD6">
              <w:rPr>
                <w:rFonts w:ascii="Arial" w:hAnsi="Arial" w:cs="Arial"/>
                <w:sz w:val="22"/>
                <w:szCs w:val="22"/>
              </w:rPr>
              <w:t>Назив:</w:t>
            </w:r>
          </w:p>
        </w:tc>
        <w:tc>
          <w:tcPr>
            <w:tcW w:w="249" w:type="dxa"/>
            <w:vAlign w:val="center"/>
          </w:tcPr>
          <w:p w14:paraId="50999B7B" w14:textId="77777777" w:rsidR="00CB78BD" w:rsidRPr="00855BD6" w:rsidRDefault="00CB78BD" w:rsidP="00CB78BD">
            <w:pPr>
              <w:rPr>
                <w:rFonts w:ascii="Arial" w:hAnsi="Arial" w:cs="Arial"/>
                <w:sz w:val="22"/>
                <w:szCs w:val="22"/>
              </w:rPr>
            </w:pPr>
          </w:p>
        </w:tc>
        <w:tc>
          <w:tcPr>
            <w:tcW w:w="5461" w:type="dxa"/>
            <w:tcBorders>
              <w:bottom w:val="single" w:sz="4" w:space="0" w:color="auto"/>
            </w:tcBorders>
            <w:vAlign w:val="center"/>
          </w:tcPr>
          <w:p w14:paraId="2FEEAE27" w14:textId="77777777" w:rsidR="00CB78BD" w:rsidRPr="00855BD6" w:rsidRDefault="00CB78BD" w:rsidP="00CB78BD">
            <w:pPr>
              <w:rPr>
                <w:rFonts w:ascii="Arial" w:hAnsi="Arial" w:cs="Arial"/>
                <w:sz w:val="22"/>
                <w:szCs w:val="22"/>
              </w:rPr>
            </w:pPr>
          </w:p>
        </w:tc>
      </w:tr>
      <w:tr w:rsidR="00CB78BD" w:rsidRPr="00855BD6" w14:paraId="4E81FBB2" w14:textId="77777777" w:rsidTr="00015135">
        <w:trPr>
          <w:trHeight w:val="492"/>
        </w:trPr>
        <w:tc>
          <w:tcPr>
            <w:tcW w:w="3438" w:type="dxa"/>
            <w:vAlign w:val="bottom"/>
          </w:tcPr>
          <w:p w14:paraId="60125E10" w14:textId="77777777" w:rsidR="00CB78BD" w:rsidRPr="00855BD6" w:rsidRDefault="00CB78BD" w:rsidP="00CB78BD">
            <w:pPr>
              <w:rPr>
                <w:rFonts w:ascii="Arial" w:hAnsi="Arial" w:cs="Arial"/>
                <w:sz w:val="22"/>
                <w:szCs w:val="22"/>
              </w:rPr>
            </w:pPr>
            <w:r w:rsidRPr="00855BD6">
              <w:rPr>
                <w:rFonts w:ascii="Arial" w:hAnsi="Arial" w:cs="Arial"/>
                <w:sz w:val="22"/>
                <w:szCs w:val="22"/>
              </w:rPr>
              <w:t>Адреса:</w:t>
            </w:r>
          </w:p>
        </w:tc>
        <w:tc>
          <w:tcPr>
            <w:tcW w:w="249" w:type="dxa"/>
            <w:vAlign w:val="center"/>
          </w:tcPr>
          <w:p w14:paraId="3BAF7E87" w14:textId="77777777" w:rsidR="00CB78BD" w:rsidRPr="00855BD6" w:rsidRDefault="00CB78BD" w:rsidP="00CB78BD">
            <w:pPr>
              <w:rPr>
                <w:rFonts w:ascii="Arial" w:hAnsi="Arial" w:cs="Arial"/>
                <w:sz w:val="22"/>
                <w:szCs w:val="22"/>
              </w:rPr>
            </w:pPr>
          </w:p>
        </w:tc>
        <w:tc>
          <w:tcPr>
            <w:tcW w:w="5461" w:type="dxa"/>
            <w:tcBorders>
              <w:top w:val="single" w:sz="4" w:space="0" w:color="auto"/>
              <w:bottom w:val="single" w:sz="4" w:space="0" w:color="auto"/>
            </w:tcBorders>
            <w:vAlign w:val="center"/>
          </w:tcPr>
          <w:p w14:paraId="5695DE67" w14:textId="77777777" w:rsidR="00CB78BD" w:rsidRPr="00855BD6" w:rsidRDefault="00CB78BD" w:rsidP="00CB78BD">
            <w:pPr>
              <w:rPr>
                <w:rFonts w:ascii="Arial" w:hAnsi="Arial" w:cs="Arial"/>
                <w:sz w:val="22"/>
                <w:szCs w:val="22"/>
              </w:rPr>
            </w:pPr>
          </w:p>
        </w:tc>
      </w:tr>
      <w:tr w:rsidR="00CB78BD" w:rsidRPr="00855BD6" w14:paraId="053AB8B5" w14:textId="77777777" w:rsidTr="00015135">
        <w:trPr>
          <w:trHeight w:val="492"/>
        </w:trPr>
        <w:tc>
          <w:tcPr>
            <w:tcW w:w="3438" w:type="dxa"/>
            <w:vAlign w:val="bottom"/>
          </w:tcPr>
          <w:p w14:paraId="6BA1B32E" w14:textId="77777777" w:rsidR="00CB78BD" w:rsidRPr="00855BD6" w:rsidRDefault="00CB78BD" w:rsidP="00CB78BD">
            <w:pPr>
              <w:rPr>
                <w:rFonts w:ascii="Arial" w:hAnsi="Arial" w:cs="Arial"/>
                <w:sz w:val="22"/>
                <w:szCs w:val="22"/>
              </w:rPr>
            </w:pPr>
            <w:r w:rsidRPr="00855BD6">
              <w:rPr>
                <w:rFonts w:ascii="Arial" w:hAnsi="Arial" w:cs="Arial"/>
                <w:sz w:val="22"/>
                <w:szCs w:val="22"/>
              </w:rPr>
              <w:t>Лице за контакт:</w:t>
            </w:r>
          </w:p>
        </w:tc>
        <w:tc>
          <w:tcPr>
            <w:tcW w:w="249" w:type="dxa"/>
            <w:vAlign w:val="center"/>
          </w:tcPr>
          <w:p w14:paraId="3563CB8C" w14:textId="77777777" w:rsidR="00CB78BD" w:rsidRPr="00855BD6" w:rsidRDefault="00CB78BD" w:rsidP="00CB78BD">
            <w:pPr>
              <w:rPr>
                <w:rFonts w:ascii="Arial" w:hAnsi="Arial" w:cs="Arial"/>
                <w:sz w:val="22"/>
                <w:szCs w:val="22"/>
              </w:rPr>
            </w:pPr>
          </w:p>
        </w:tc>
        <w:tc>
          <w:tcPr>
            <w:tcW w:w="5461" w:type="dxa"/>
            <w:tcBorders>
              <w:top w:val="single" w:sz="4" w:space="0" w:color="auto"/>
              <w:bottom w:val="single" w:sz="4" w:space="0" w:color="auto"/>
            </w:tcBorders>
            <w:vAlign w:val="center"/>
          </w:tcPr>
          <w:p w14:paraId="5084799F" w14:textId="77777777" w:rsidR="00CB78BD" w:rsidRPr="00855BD6" w:rsidRDefault="00CB78BD" w:rsidP="00CB78BD">
            <w:pPr>
              <w:rPr>
                <w:rFonts w:ascii="Arial" w:hAnsi="Arial" w:cs="Arial"/>
                <w:sz w:val="22"/>
                <w:szCs w:val="22"/>
              </w:rPr>
            </w:pPr>
          </w:p>
        </w:tc>
      </w:tr>
      <w:tr w:rsidR="00CB78BD" w:rsidRPr="00855BD6" w14:paraId="30373248" w14:textId="77777777" w:rsidTr="00015135">
        <w:trPr>
          <w:trHeight w:val="492"/>
        </w:trPr>
        <w:tc>
          <w:tcPr>
            <w:tcW w:w="3438" w:type="dxa"/>
            <w:vAlign w:val="bottom"/>
          </w:tcPr>
          <w:p w14:paraId="38CCB977" w14:textId="77777777" w:rsidR="00CB78BD" w:rsidRPr="00855BD6" w:rsidRDefault="00CB78BD" w:rsidP="00CB78BD">
            <w:pPr>
              <w:rPr>
                <w:rFonts w:ascii="Arial" w:hAnsi="Arial" w:cs="Arial"/>
                <w:sz w:val="22"/>
                <w:szCs w:val="22"/>
              </w:rPr>
            </w:pPr>
            <w:r w:rsidRPr="00855BD6">
              <w:rPr>
                <w:rFonts w:ascii="Arial" w:hAnsi="Arial" w:cs="Arial"/>
                <w:sz w:val="22"/>
                <w:szCs w:val="22"/>
              </w:rPr>
              <w:t>Е-пошта:</w:t>
            </w:r>
          </w:p>
        </w:tc>
        <w:tc>
          <w:tcPr>
            <w:tcW w:w="249" w:type="dxa"/>
            <w:vAlign w:val="center"/>
          </w:tcPr>
          <w:p w14:paraId="20F3EF89" w14:textId="77777777" w:rsidR="00CB78BD" w:rsidRPr="00855BD6" w:rsidRDefault="00CB78BD" w:rsidP="00CB78BD">
            <w:pPr>
              <w:rPr>
                <w:rFonts w:ascii="Arial" w:hAnsi="Arial" w:cs="Arial"/>
                <w:sz w:val="22"/>
                <w:szCs w:val="22"/>
              </w:rPr>
            </w:pPr>
          </w:p>
        </w:tc>
        <w:tc>
          <w:tcPr>
            <w:tcW w:w="5461" w:type="dxa"/>
            <w:tcBorders>
              <w:top w:val="single" w:sz="4" w:space="0" w:color="auto"/>
              <w:bottom w:val="single" w:sz="4" w:space="0" w:color="auto"/>
            </w:tcBorders>
            <w:vAlign w:val="center"/>
          </w:tcPr>
          <w:p w14:paraId="4939246C" w14:textId="77777777" w:rsidR="00CB78BD" w:rsidRPr="00855BD6" w:rsidRDefault="00CB78BD" w:rsidP="00CB78BD">
            <w:pPr>
              <w:rPr>
                <w:rFonts w:ascii="Arial" w:hAnsi="Arial" w:cs="Arial"/>
                <w:sz w:val="22"/>
                <w:szCs w:val="22"/>
              </w:rPr>
            </w:pPr>
          </w:p>
        </w:tc>
      </w:tr>
      <w:tr w:rsidR="00CB78BD" w:rsidRPr="00855BD6" w14:paraId="71B3C5A2" w14:textId="77777777" w:rsidTr="00015135">
        <w:trPr>
          <w:trHeight w:val="492"/>
        </w:trPr>
        <w:tc>
          <w:tcPr>
            <w:tcW w:w="3438" w:type="dxa"/>
            <w:vAlign w:val="bottom"/>
          </w:tcPr>
          <w:p w14:paraId="5090AEF9" w14:textId="77777777" w:rsidR="00CB78BD" w:rsidRPr="00855BD6" w:rsidRDefault="00CB78BD" w:rsidP="00CB78BD">
            <w:pPr>
              <w:rPr>
                <w:rFonts w:ascii="Arial" w:hAnsi="Arial" w:cs="Arial"/>
                <w:sz w:val="22"/>
                <w:szCs w:val="22"/>
              </w:rPr>
            </w:pPr>
            <w:r w:rsidRPr="00855BD6">
              <w:rPr>
                <w:rFonts w:ascii="Arial" w:hAnsi="Arial" w:cs="Arial"/>
                <w:sz w:val="22"/>
                <w:szCs w:val="22"/>
              </w:rPr>
              <w:t>Телефон:</w:t>
            </w:r>
          </w:p>
        </w:tc>
        <w:tc>
          <w:tcPr>
            <w:tcW w:w="249" w:type="dxa"/>
            <w:vAlign w:val="center"/>
          </w:tcPr>
          <w:p w14:paraId="599576D9" w14:textId="77777777" w:rsidR="00CB78BD" w:rsidRPr="00855BD6" w:rsidRDefault="00CB78BD" w:rsidP="00CB78BD">
            <w:pPr>
              <w:rPr>
                <w:rFonts w:ascii="Arial" w:hAnsi="Arial" w:cs="Arial"/>
                <w:sz w:val="22"/>
                <w:szCs w:val="22"/>
              </w:rPr>
            </w:pPr>
          </w:p>
        </w:tc>
        <w:tc>
          <w:tcPr>
            <w:tcW w:w="5461" w:type="dxa"/>
            <w:tcBorders>
              <w:top w:val="single" w:sz="4" w:space="0" w:color="auto"/>
              <w:bottom w:val="single" w:sz="4" w:space="0" w:color="auto"/>
            </w:tcBorders>
            <w:vAlign w:val="center"/>
          </w:tcPr>
          <w:p w14:paraId="55FD4E5A" w14:textId="77777777" w:rsidR="00CB78BD" w:rsidRPr="00855BD6" w:rsidRDefault="00CB78BD" w:rsidP="00CB78BD">
            <w:pPr>
              <w:rPr>
                <w:rFonts w:ascii="Arial" w:hAnsi="Arial" w:cs="Arial"/>
                <w:sz w:val="22"/>
                <w:szCs w:val="22"/>
              </w:rPr>
            </w:pPr>
          </w:p>
        </w:tc>
      </w:tr>
      <w:tr w:rsidR="00CB78BD" w:rsidRPr="00855BD6" w14:paraId="06CF880E" w14:textId="77777777" w:rsidTr="00015135">
        <w:trPr>
          <w:trHeight w:val="492"/>
        </w:trPr>
        <w:tc>
          <w:tcPr>
            <w:tcW w:w="3438" w:type="dxa"/>
            <w:vAlign w:val="bottom"/>
          </w:tcPr>
          <w:p w14:paraId="18B1CA1F" w14:textId="77777777" w:rsidR="00CB78BD" w:rsidRPr="00855BD6" w:rsidRDefault="00CB78BD" w:rsidP="00CB78BD">
            <w:pPr>
              <w:rPr>
                <w:rFonts w:ascii="Arial" w:hAnsi="Arial" w:cs="Arial"/>
                <w:sz w:val="22"/>
                <w:szCs w:val="22"/>
              </w:rPr>
            </w:pPr>
            <w:r w:rsidRPr="00855BD6">
              <w:rPr>
                <w:rFonts w:ascii="Arial" w:hAnsi="Arial" w:cs="Arial"/>
                <w:sz w:val="22"/>
                <w:szCs w:val="22"/>
              </w:rPr>
              <w:t>Телефакс:</w:t>
            </w:r>
          </w:p>
        </w:tc>
        <w:tc>
          <w:tcPr>
            <w:tcW w:w="249" w:type="dxa"/>
            <w:vAlign w:val="center"/>
          </w:tcPr>
          <w:p w14:paraId="77A3BAE2" w14:textId="77777777" w:rsidR="00CB78BD" w:rsidRPr="00855BD6" w:rsidRDefault="00CB78BD" w:rsidP="00CB78BD">
            <w:pPr>
              <w:rPr>
                <w:rFonts w:ascii="Arial" w:hAnsi="Arial" w:cs="Arial"/>
                <w:sz w:val="22"/>
                <w:szCs w:val="22"/>
              </w:rPr>
            </w:pPr>
          </w:p>
        </w:tc>
        <w:tc>
          <w:tcPr>
            <w:tcW w:w="5461" w:type="dxa"/>
            <w:tcBorders>
              <w:top w:val="single" w:sz="4" w:space="0" w:color="auto"/>
              <w:bottom w:val="single" w:sz="4" w:space="0" w:color="auto"/>
            </w:tcBorders>
            <w:vAlign w:val="center"/>
          </w:tcPr>
          <w:p w14:paraId="5F457612" w14:textId="77777777" w:rsidR="00CB78BD" w:rsidRPr="00855BD6" w:rsidRDefault="00CB78BD" w:rsidP="00CB78BD">
            <w:pPr>
              <w:rPr>
                <w:rFonts w:ascii="Arial" w:hAnsi="Arial" w:cs="Arial"/>
                <w:sz w:val="22"/>
                <w:szCs w:val="22"/>
              </w:rPr>
            </w:pPr>
          </w:p>
        </w:tc>
      </w:tr>
      <w:tr w:rsidR="00CB78BD" w:rsidRPr="00855BD6" w14:paraId="78E45502" w14:textId="77777777" w:rsidTr="00015135">
        <w:trPr>
          <w:trHeight w:val="492"/>
        </w:trPr>
        <w:tc>
          <w:tcPr>
            <w:tcW w:w="3438" w:type="dxa"/>
            <w:vAlign w:val="bottom"/>
          </w:tcPr>
          <w:p w14:paraId="62A329B2" w14:textId="77777777" w:rsidR="00CB78BD" w:rsidRPr="00855BD6" w:rsidRDefault="00CB78BD" w:rsidP="00CB78BD">
            <w:pPr>
              <w:rPr>
                <w:rFonts w:ascii="Arial" w:hAnsi="Arial" w:cs="Arial"/>
                <w:sz w:val="22"/>
                <w:szCs w:val="22"/>
              </w:rPr>
            </w:pPr>
            <w:r w:rsidRPr="00855BD6">
              <w:rPr>
                <w:rFonts w:ascii="Arial" w:hAnsi="Arial" w:cs="Arial"/>
                <w:sz w:val="22"/>
                <w:szCs w:val="22"/>
              </w:rPr>
              <w:t>Порески број (ПИБ):</w:t>
            </w:r>
          </w:p>
        </w:tc>
        <w:tc>
          <w:tcPr>
            <w:tcW w:w="249" w:type="dxa"/>
            <w:vAlign w:val="center"/>
          </w:tcPr>
          <w:p w14:paraId="28837CBD" w14:textId="77777777" w:rsidR="00CB78BD" w:rsidRPr="00855BD6" w:rsidRDefault="00CB78BD" w:rsidP="00CB78BD">
            <w:pPr>
              <w:rPr>
                <w:rFonts w:ascii="Arial" w:hAnsi="Arial" w:cs="Arial"/>
                <w:sz w:val="22"/>
                <w:szCs w:val="22"/>
              </w:rPr>
            </w:pPr>
          </w:p>
        </w:tc>
        <w:tc>
          <w:tcPr>
            <w:tcW w:w="5461" w:type="dxa"/>
            <w:tcBorders>
              <w:top w:val="single" w:sz="4" w:space="0" w:color="auto"/>
              <w:bottom w:val="single" w:sz="4" w:space="0" w:color="auto"/>
            </w:tcBorders>
            <w:vAlign w:val="center"/>
          </w:tcPr>
          <w:p w14:paraId="575527CA" w14:textId="77777777" w:rsidR="00CB78BD" w:rsidRPr="00855BD6" w:rsidRDefault="00CB78BD" w:rsidP="00CB78BD">
            <w:pPr>
              <w:rPr>
                <w:rFonts w:ascii="Arial" w:hAnsi="Arial" w:cs="Arial"/>
                <w:sz w:val="22"/>
                <w:szCs w:val="22"/>
              </w:rPr>
            </w:pPr>
          </w:p>
        </w:tc>
      </w:tr>
      <w:tr w:rsidR="00CB78BD" w:rsidRPr="00855BD6" w14:paraId="7F37CF25" w14:textId="77777777" w:rsidTr="00015135">
        <w:trPr>
          <w:trHeight w:val="492"/>
        </w:trPr>
        <w:tc>
          <w:tcPr>
            <w:tcW w:w="3438" w:type="dxa"/>
            <w:vAlign w:val="bottom"/>
          </w:tcPr>
          <w:p w14:paraId="6A9E2BC1" w14:textId="77777777" w:rsidR="00CB78BD" w:rsidRPr="00855BD6" w:rsidRDefault="00CB78BD" w:rsidP="00CB78BD">
            <w:pPr>
              <w:rPr>
                <w:rFonts w:ascii="Arial" w:hAnsi="Arial" w:cs="Arial"/>
                <w:sz w:val="22"/>
                <w:szCs w:val="22"/>
              </w:rPr>
            </w:pPr>
            <w:r w:rsidRPr="00855BD6">
              <w:rPr>
                <w:rFonts w:ascii="Arial" w:hAnsi="Arial" w:cs="Arial"/>
                <w:sz w:val="22"/>
                <w:szCs w:val="22"/>
              </w:rPr>
              <w:t>Матични број:</w:t>
            </w:r>
          </w:p>
        </w:tc>
        <w:tc>
          <w:tcPr>
            <w:tcW w:w="249" w:type="dxa"/>
            <w:vAlign w:val="center"/>
          </w:tcPr>
          <w:p w14:paraId="51017908" w14:textId="77777777" w:rsidR="00CB78BD" w:rsidRPr="00855BD6" w:rsidRDefault="00CB78BD" w:rsidP="00CB78BD">
            <w:pPr>
              <w:rPr>
                <w:rFonts w:ascii="Arial" w:hAnsi="Arial" w:cs="Arial"/>
                <w:sz w:val="22"/>
                <w:szCs w:val="22"/>
              </w:rPr>
            </w:pPr>
          </w:p>
        </w:tc>
        <w:tc>
          <w:tcPr>
            <w:tcW w:w="5461" w:type="dxa"/>
            <w:tcBorders>
              <w:top w:val="single" w:sz="4" w:space="0" w:color="auto"/>
              <w:bottom w:val="single" w:sz="4" w:space="0" w:color="auto"/>
            </w:tcBorders>
            <w:vAlign w:val="center"/>
          </w:tcPr>
          <w:p w14:paraId="408D13A7" w14:textId="77777777" w:rsidR="00CB78BD" w:rsidRPr="00855BD6" w:rsidRDefault="00CB78BD" w:rsidP="00CB78BD">
            <w:pPr>
              <w:rPr>
                <w:rFonts w:ascii="Arial" w:hAnsi="Arial" w:cs="Arial"/>
                <w:sz w:val="22"/>
                <w:szCs w:val="22"/>
              </w:rPr>
            </w:pPr>
          </w:p>
        </w:tc>
      </w:tr>
      <w:tr w:rsidR="00CB78BD" w:rsidRPr="00855BD6" w14:paraId="73794D77" w14:textId="77777777" w:rsidTr="00015135">
        <w:trPr>
          <w:trHeight w:val="492"/>
        </w:trPr>
        <w:tc>
          <w:tcPr>
            <w:tcW w:w="3438" w:type="dxa"/>
            <w:vAlign w:val="bottom"/>
          </w:tcPr>
          <w:p w14:paraId="1B12CAB6" w14:textId="77777777" w:rsidR="00CB78BD" w:rsidRPr="00855BD6" w:rsidRDefault="00CB78BD" w:rsidP="00CB78BD">
            <w:pPr>
              <w:rPr>
                <w:rFonts w:ascii="Arial" w:hAnsi="Arial" w:cs="Arial"/>
                <w:sz w:val="22"/>
                <w:szCs w:val="22"/>
              </w:rPr>
            </w:pPr>
            <w:r w:rsidRPr="00855BD6">
              <w:rPr>
                <w:rFonts w:ascii="Arial" w:hAnsi="Arial" w:cs="Arial"/>
                <w:sz w:val="22"/>
                <w:szCs w:val="22"/>
              </w:rPr>
              <w:t>Шифра делатности:</w:t>
            </w:r>
          </w:p>
        </w:tc>
        <w:tc>
          <w:tcPr>
            <w:tcW w:w="249" w:type="dxa"/>
            <w:vAlign w:val="center"/>
          </w:tcPr>
          <w:p w14:paraId="3AF75CCB" w14:textId="77777777" w:rsidR="00CB78BD" w:rsidRPr="00855BD6" w:rsidRDefault="00CB78BD" w:rsidP="00CB78BD">
            <w:pPr>
              <w:rPr>
                <w:rFonts w:ascii="Arial" w:hAnsi="Arial" w:cs="Arial"/>
                <w:sz w:val="22"/>
                <w:szCs w:val="22"/>
              </w:rPr>
            </w:pPr>
          </w:p>
        </w:tc>
        <w:tc>
          <w:tcPr>
            <w:tcW w:w="5461" w:type="dxa"/>
            <w:tcBorders>
              <w:top w:val="single" w:sz="4" w:space="0" w:color="auto"/>
              <w:bottom w:val="single" w:sz="4" w:space="0" w:color="auto"/>
            </w:tcBorders>
            <w:vAlign w:val="center"/>
          </w:tcPr>
          <w:p w14:paraId="3EAFA5D2" w14:textId="77777777" w:rsidR="00CB78BD" w:rsidRPr="00855BD6" w:rsidRDefault="00CB78BD" w:rsidP="00CB78BD">
            <w:pPr>
              <w:rPr>
                <w:rFonts w:ascii="Arial" w:hAnsi="Arial" w:cs="Arial"/>
                <w:sz w:val="22"/>
                <w:szCs w:val="22"/>
              </w:rPr>
            </w:pPr>
          </w:p>
        </w:tc>
      </w:tr>
      <w:tr w:rsidR="00CB78BD" w:rsidRPr="00855BD6" w14:paraId="4FAA7C8F" w14:textId="77777777" w:rsidTr="00015135">
        <w:trPr>
          <w:trHeight w:val="492"/>
        </w:trPr>
        <w:tc>
          <w:tcPr>
            <w:tcW w:w="3438" w:type="dxa"/>
            <w:vAlign w:val="bottom"/>
          </w:tcPr>
          <w:p w14:paraId="0F9DC8D1" w14:textId="77777777" w:rsidR="00CB78BD" w:rsidRPr="00855BD6" w:rsidRDefault="00CB78BD" w:rsidP="00CB78BD">
            <w:pPr>
              <w:rPr>
                <w:rFonts w:ascii="Arial" w:hAnsi="Arial" w:cs="Arial"/>
                <w:sz w:val="22"/>
                <w:szCs w:val="22"/>
              </w:rPr>
            </w:pPr>
            <w:r w:rsidRPr="00855BD6">
              <w:rPr>
                <w:rFonts w:ascii="Arial" w:hAnsi="Arial" w:cs="Arial"/>
                <w:sz w:val="22"/>
                <w:szCs w:val="22"/>
              </w:rPr>
              <w:t>Број рачуна и назив банке:</w:t>
            </w:r>
          </w:p>
        </w:tc>
        <w:tc>
          <w:tcPr>
            <w:tcW w:w="249" w:type="dxa"/>
            <w:vAlign w:val="center"/>
          </w:tcPr>
          <w:p w14:paraId="332DB3B2" w14:textId="77777777" w:rsidR="00CB78BD" w:rsidRPr="00855BD6" w:rsidRDefault="00CB78BD" w:rsidP="00CB78BD">
            <w:pPr>
              <w:rPr>
                <w:rFonts w:ascii="Arial" w:hAnsi="Arial" w:cs="Arial"/>
                <w:sz w:val="22"/>
                <w:szCs w:val="22"/>
              </w:rPr>
            </w:pPr>
          </w:p>
        </w:tc>
        <w:tc>
          <w:tcPr>
            <w:tcW w:w="5461" w:type="dxa"/>
            <w:tcBorders>
              <w:top w:val="single" w:sz="4" w:space="0" w:color="auto"/>
              <w:bottom w:val="single" w:sz="4" w:space="0" w:color="auto"/>
            </w:tcBorders>
            <w:vAlign w:val="center"/>
          </w:tcPr>
          <w:p w14:paraId="7B538F39" w14:textId="77777777" w:rsidR="00CB78BD" w:rsidRPr="00855BD6" w:rsidRDefault="00CB78BD" w:rsidP="00CB78BD">
            <w:pPr>
              <w:rPr>
                <w:rFonts w:ascii="Arial" w:hAnsi="Arial" w:cs="Arial"/>
                <w:sz w:val="22"/>
                <w:szCs w:val="22"/>
              </w:rPr>
            </w:pPr>
          </w:p>
        </w:tc>
      </w:tr>
      <w:tr w:rsidR="00CB78BD" w:rsidRPr="00855BD6" w14:paraId="58CB048E" w14:textId="77777777" w:rsidTr="00015135">
        <w:trPr>
          <w:trHeight w:val="492"/>
        </w:trPr>
        <w:tc>
          <w:tcPr>
            <w:tcW w:w="3438" w:type="dxa"/>
            <w:vAlign w:val="bottom"/>
          </w:tcPr>
          <w:p w14:paraId="5A7967B8" w14:textId="77777777" w:rsidR="00CB78BD" w:rsidRPr="00855BD6" w:rsidRDefault="00CB78BD" w:rsidP="00CB78BD">
            <w:pPr>
              <w:rPr>
                <w:rFonts w:ascii="Arial" w:hAnsi="Arial" w:cs="Arial"/>
                <w:sz w:val="22"/>
                <w:szCs w:val="22"/>
              </w:rPr>
            </w:pPr>
            <w:r w:rsidRPr="00855BD6">
              <w:rPr>
                <w:rFonts w:ascii="Arial" w:hAnsi="Arial" w:cs="Arial"/>
                <w:sz w:val="22"/>
                <w:szCs w:val="22"/>
              </w:rPr>
              <w:t>Одговорно лице:</w:t>
            </w:r>
          </w:p>
        </w:tc>
        <w:tc>
          <w:tcPr>
            <w:tcW w:w="249" w:type="dxa"/>
            <w:vAlign w:val="center"/>
          </w:tcPr>
          <w:p w14:paraId="7E8CDBA7" w14:textId="77777777" w:rsidR="00CB78BD" w:rsidRPr="00855BD6" w:rsidRDefault="00CB78BD" w:rsidP="00CB78BD">
            <w:pPr>
              <w:rPr>
                <w:rFonts w:ascii="Arial" w:hAnsi="Arial" w:cs="Arial"/>
                <w:sz w:val="22"/>
                <w:szCs w:val="22"/>
              </w:rPr>
            </w:pPr>
          </w:p>
        </w:tc>
        <w:tc>
          <w:tcPr>
            <w:tcW w:w="5461" w:type="dxa"/>
            <w:tcBorders>
              <w:top w:val="single" w:sz="4" w:space="0" w:color="auto"/>
              <w:bottom w:val="single" w:sz="4" w:space="0" w:color="auto"/>
            </w:tcBorders>
            <w:vAlign w:val="center"/>
          </w:tcPr>
          <w:p w14:paraId="7CD37F63" w14:textId="77777777" w:rsidR="00CB78BD" w:rsidRPr="00855BD6" w:rsidRDefault="00CB78BD" w:rsidP="00CB78BD">
            <w:pPr>
              <w:rPr>
                <w:rFonts w:ascii="Arial" w:hAnsi="Arial" w:cs="Arial"/>
                <w:sz w:val="22"/>
                <w:szCs w:val="22"/>
              </w:rPr>
            </w:pPr>
          </w:p>
        </w:tc>
      </w:tr>
    </w:tbl>
    <w:p w14:paraId="7F7AA4B5" w14:textId="77777777" w:rsidR="00CB78BD" w:rsidRPr="00855BD6" w:rsidRDefault="00CB78BD" w:rsidP="00CB78BD">
      <w:pPr>
        <w:rPr>
          <w:rFonts w:ascii="Arial" w:hAnsi="Arial" w:cs="Arial"/>
          <w:sz w:val="22"/>
          <w:szCs w:val="22"/>
        </w:rPr>
      </w:pPr>
    </w:p>
    <w:p w14:paraId="1F0DADE4" w14:textId="77777777" w:rsidR="00CB78BD" w:rsidRPr="00855BD6" w:rsidRDefault="00CB78BD" w:rsidP="00CB78BD">
      <w:pPr>
        <w:rPr>
          <w:rFonts w:ascii="Arial" w:hAnsi="Arial" w:cs="Arial"/>
          <w:sz w:val="22"/>
          <w:szCs w:val="22"/>
        </w:rPr>
      </w:pPr>
    </w:p>
    <w:p w14:paraId="6AD4BA4C" w14:textId="77777777" w:rsidR="00CB78BD" w:rsidRPr="00855BD6" w:rsidRDefault="00CB78BD" w:rsidP="00CB78BD">
      <w:pPr>
        <w:rPr>
          <w:rFonts w:ascii="Arial" w:hAnsi="Arial" w:cs="Arial"/>
          <w:sz w:val="22"/>
          <w:szCs w:val="22"/>
        </w:rPr>
      </w:pPr>
    </w:p>
    <w:p w14:paraId="7DFBF7D5" w14:textId="77777777" w:rsidR="00CB78BD" w:rsidRPr="00855BD6" w:rsidRDefault="00CB78BD" w:rsidP="00CB78BD">
      <w:pPr>
        <w:rPr>
          <w:rFonts w:ascii="Arial" w:hAnsi="Arial" w:cs="Arial"/>
          <w:sz w:val="22"/>
          <w:szCs w:val="22"/>
        </w:rPr>
      </w:pPr>
    </w:p>
    <w:p w14:paraId="465F9AE4" w14:textId="77777777" w:rsidR="00CB78BD" w:rsidRPr="00855BD6" w:rsidRDefault="00CB78BD" w:rsidP="00CB78BD">
      <w:pPr>
        <w:rPr>
          <w:rFonts w:ascii="Arial" w:hAnsi="Arial" w:cs="Arial"/>
          <w:sz w:val="22"/>
          <w:szCs w:val="22"/>
        </w:rPr>
      </w:pPr>
    </w:p>
    <w:p w14:paraId="5CC6080D" w14:textId="77777777" w:rsidR="00CB78BD" w:rsidRPr="00855BD6" w:rsidRDefault="00CB78BD" w:rsidP="00CB78BD">
      <w:pPr>
        <w:rPr>
          <w:rFonts w:ascii="Arial" w:hAnsi="Arial" w:cs="Arial"/>
          <w:sz w:val="22"/>
          <w:szCs w:val="22"/>
        </w:rPr>
      </w:pPr>
    </w:p>
    <w:tbl>
      <w:tblPr>
        <w:tblW w:w="0" w:type="auto"/>
        <w:jc w:val="center"/>
        <w:tblLook w:val="01E0" w:firstRow="1" w:lastRow="1" w:firstColumn="1" w:lastColumn="1" w:noHBand="0" w:noVBand="0"/>
      </w:tblPr>
      <w:tblGrid>
        <w:gridCol w:w="3507"/>
        <w:gridCol w:w="1916"/>
        <w:gridCol w:w="3642"/>
      </w:tblGrid>
      <w:tr w:rsidR="00CB78BD" w:rsidRPr="00855BD6" w14:paraId="38D4AAE9" w14:textId="77777777" w:rsidTr="00015135">
        <w:trPr>
          <w:jc w:val="center"/>
        </w:trPr>
        <w:tc>
          <w:tcPr>
            <w:tcW w:w="3652" w:type="dxa"/>
          </w:tcPr>
          <w:p w14:paraId="342FB1CA" w14:textId="77777777" w:rsidR="00CB78BD" w:rsidRPr="00855BD6" w:rsidRDefault="00CB78BD" w:rsidP="006E3F32">
            <w:pPr>
              <w:jc w:val="center"/>
              <w:rPr>
                <w:rFonts w:ascii="Arial" w:hAnsi="Arial" w:cs="Arial"/>
                <w:sz w:val="22"/>
                <w:szCs w:val="22"/>
              </w:rPr>
            </w:pPr>
            <w:r w:rsidRPr="00855BD6">
              <w:rPr>
                <w:rFonts w:ascii="Arial" w:hAnsi="Arial" w:cs="Arial"/>
                <w:sz w:val="22"/>
                <w:szCs w:val="22"/>
              </w:rPr>
              <w:t>Датум:</w:t>
            </w:r>
          </w:p>
        </w:tc>
        <w:tc>
          <w:tcPr>
            <w:tcW w:w="1985" w:type="dxa"/>
          </w:tcPr>
          <w:p w14:paraId="24C46EC5" w14:textId="77777777" w:rsidR="00CB78BD" w:rsidRPr="00855BD6" w:rsidRDefault="00CB78BD" w:rsidP="006E3F32">
            <w:pPr>
              <w:jc w:val="center"/>
              <w:rPr>
                <w:rFonts w:ascii="Arial" w:hAnsi="Arial" w:cs="Arial"/>
                <w:sz w:val="22"/>
                <w:szCs w:val="22"/>
              </w:rPr>
            </w:pPr>
            <w:r w:rsidRPr="00855BD6">
              <w:rPr>
                <w:rFonts w:ascii="Arial" w:hAnsi="Arial" w:cs="Arial"/>
                <w:sz w:val="22"/>
                <w:szCs w:val="22"/>
              </w:rPr>
              <w:t>М.П.</w:t>
            </w:r>
          </w:p>
        </w:tc>
        <w:tc>
          <w:tcPr>
            <w:tcW w:w="3782" w:type="dxa"/>
          </w:tcPr>
          <w:p w14:paraId="1EDA53FC" w14:textId="77777777" w:rsidR="00CB78BD" w:rsidRPr="00855BD6" w:rsidRDefault="00CB78BD" w:rsidP="006E3F32">
            <w:pPr>
              <w:jc w:val="center"/>
              <w:rPr>
                <w:rFonts w:ascii="Arial" w:hAnsi="Arial" w:cs="Arial"/>
                <w:sz w:val="22"/>
                <w:szCs w:val="22"/>
              </w:rPr>
            </w:pPr>
            <w:r w:rsidRPr="00855BD6">
              <w:rPr>
                <w:rFonts w:ascii="Arial" w:hAnsi="Arial" w:cs="Arial"/>
                <w:sz w:val="22"/>
                <w:szCs w:val="22"/>
              </w:rPr>
              <w:t>Понуђач:</w:t>
            </w:r>
          </w:p>
        </w:tc>
      </w:tr>
      <w:tr w:rsidR="00CB78BD" w:rsidRPr="00855BD6" w14:paraId="594E6F10" w14:textId="77777777" w:rsidTr="00015135">
        <w:trPr>
          <w:jc w:val="center"/>
        </w:trPr>
        <w:tc>
          <w:tcPr>
            <w:tcW w:w="3652" w:type="dxa"/>
            <w:vAlign w:val="center"/>
          </w:tcPr>
          <w:p w14:paraId="51AD879B" w14:textId="77777777" w:rsidR="00CB78BD" w:rsidRPr="00855BD6" w:rsidRDefault="00CB78BD" w:rsidP="00CB78BD">
            <w:pPr>
              <w:rPr>
                <w:rFonts w:ascii="Arial" w:hAnsi="Arial" w:cs="Arial"/>
                <w:sz w:val="22"/>
                <w:szCs w:val="22"/>
              </w:rPr>
            </w:pPr>
          </w:p>
        </w:tc>
        <w:tc>
          <w:tcPr>
            <w:tcW w:w="1985" w:type="dxa"/>
            <w:vAlign w:val="center"/>
          </w:tcPr>
          <w:p w14:paraId="093832C8" w14:textId="77777777" w:rsidR="00CB78BD" w:rsidRPr="00855BD6" w:rsidRDefault="00CB78BD" w:rsidP="00CB78BD">
            <w:pPr>
              <w:rPr>
                <w:rFonts w:ascii="Arial" w:hAnsi="Arial" w:cs="Arial"/>
                <w:sz w:val="22"/>
                <w:szCs w:val="22"/>
              </w:rPr>
            </w:pPr>
          </w:p>
        </w:tc>
        <w:tc>
          <w:tcPr>
            <w:tcW w:w="3782" w:type="dxa"/>
            <w:vAlign w:val="center"/>
          </w:tcPr>
          <w:p w14:paraId="4C00E498" w14:textId="77777777" w:rsidR="00CB78BD" w:rsidRPr="00855BD6" w:rsidRDefault="00CB78BD" w:rsidP="00CB78BD">
            <w:pPr>
              <w:rPr>
                <w:rFonts w:ascii="Arial" w:hAnsi="Arial" w:cs="Arial"/>
                <w:sz w:val="22"/>
                <w:szCs w:val="22"/>
              </w:rPr>
            </w:pPr>
          </w:p>
        </w:tc>
      </w:tr>
      <w:tr w:rsidR="00CB78BD" w:rsidRPr="00855BD6" w14:paraId="19979B6D" w14:textId="77777777" w:rsidTr="00015135">
        <w:trPr>
          <w:jc w:val="center"/>
        </w:trPr>
        <w:tc>
          <w:tcPr>
            <w:tcW w:w="3652" w:type="dxa"/>
            <w:tcBorders>
              <w:bottom w:val="single" w:sz="4" w:space="0" w:color="auto"/>
            </w:tcBorders>
            <w:vAlign w:val="center"/>
          </w:tcPr>
          <w:p w14:paraId="31079C78" w14:textId="77777777" w:rsidR="00CB78BD" w:rsidRPr="00855BD6" w:rsidRDefault="00CB78BD" w:rsidP="00CB78BD">
            <w:pPr>
              <w:rPr>
                <w:rFonts w:ascii="Arial" w:hAnsi="Arial" w:cs="Arial"/>
                <w:sz w:val="22"/>
                <w:szCs w:val="22"/>
              </w:rPr>
            </w:pPr>
          </w:p>
        </w:tc>
        <w:tc>
          <w:tcPr>
            <w:tcW w:w="1985" w:type="dxa"/>
            <w:vAlign w:val="center"/>
          </w:tcPr>
          <w:p w14:paraId="0C0A7167" w14:textId="77777777" w:rsidR="00CB78BD" w:rsidRPr="00855BD6" w:rsidRDefault="00CB78BD" w:rsidP="00CB78BD">
            <w:pPr>
              <w:rPr>
                <w:rFonts w:ascii="Arial" w:hAnsi="Arial" w:cs="Arial"/>
                <w:sz w:val="22"/>
                <w:szCs w:val="22"/>
              </w:rPr>
            </w:pPr>
          </w:p>
        </w:tc>
        <w:tc>
          <w:tcPr>
            <w:tcW w:w="3782" w:type="dxa"/>
            <w:tcBorders>
              <w:bottom w:val="single" w:sz="4" w:space="0" w:color="auto"/>
            </w:tcBorders>
            <w:vAlign w:val="center"/>
          </w:tcPr>
          <w:p w14:paraId="07AD2CAD" w14:textId="77777777" w:rsidR="00CB78BD" w:rsidRPr="00855BD6" w:rsidRDefault="00CB78BD" w:rsidP="00CB78BD">
            <w:pPr>
              <w:rPr>
                <w:rFonts w:ascii="Arial" w:hAnsi="Arial" w:cs="Arial"/>
                <w:sz w:val="22"/>
                <w:szCs w:val="22"/>
              </w:rPr>
            </w:pPr>
          </w:p>
        </w:tc>
      </w:tr>
    </w:tbl>
    <w:p w14:paraId="68326F60" w14:textId="77777777" w:rsidR="00CB78BD" w:rsidRPr="00855BD6" w:rsidRDefault="00CB78BD" w:rsidP="00CB78BD">
      <w:pPr>
        <w:rPr>
          <w:rFonts w:ascii="Arial" w:hAnsi="Arial" w:cs="Arial"/>
          <w:sz w:val="22"/>
          <w:szCs w:val="22"/>
        </w:rPr>
      </w:pPr>
      <w:r w:rsidRPr="00855BD6">
        <w:rPr>
          <w:rFonts w:ascii="Arial" w:hAnsi="Arial" w:cs="Arial"/>
          <w:sz w:val="22"/>
          <w:szCs w:val="22"/>
        </w:rPr>
        <w:t xml:space="preserve">                                                                                                </w:t>
      </w:r>
      <w:r w:rsidR="00787D5C">
        <w:rPr>
          <w:rFonts w:ascii="Arial" w:hAnsi="Arial" w:cs="Arial"/>
          <w:sz w:val="22"/>
          <w:szCs w:val="22"/>
        </w:rPr>
        <w:t xml:space="preserve">          </w:t>
      </w:r>
      <w:r w:rsidRPr="00855BD6">
        <w:rPr>
          <w:rFonts w:ascii="Arial" w:hAnsi="Arial" w:cs="Arial"/>
          <w:sz w:val="22"/>
          <w:szCs w:val="22"/>
        </w:rPr>
        <w:t>(потпис и печат)</w:t>
      </w:r>
    </w:p>
    <w:p w14:paraId="71E79A5A" w14:textId="77777777" w:rsidR="00CB78BD" w:rsidRPr="00855BD6" w:rsidRDefault="00CB78BD" w:rsidP="00CB78BD">
      <w:pPr>
        <w:rPr>
          <w:rFonts w:ascii="Arial" w:hAnsi="Arial" w:cs="Arial"/>
          <w:sz w:val="22"/>
          <w:szCs w:val="22"/>
        </w:rPr>
      </w:pPr>
    </w:p>
    <w:p w14:paraId="5D195EC9" w14:textId="77777777" w:rsidR="00CB78BD" w:rsidRPr="00855BD6" w:rsidRDefault="00CB78BD" w:rsidP="00CB78BD">
      <w:pPr>
        <w:rPr>
          <w:rFonts w:ascii="Arial" w:hAnsi="Arial" w:cs="Arial"/>
          <w:sz w:val="22"/>
          <w:szCs w:val="22"/>
        </w:rPr>
      </w:pPr>
    </w:p>
    <w:p w14:paraId="31563B08" w14:textId="77777777" w:rsidR="00CB78BD" w:rsidRPr="00855BD6" w:rsidRDefault="00CB78BD" w:rsidP="006E3F32">
      <w:pPr>
        <w:jc w:val="both"/>
        <w:rPr>
          <w:rFonts w:ascii="Arial" w:hAnsi="Arial" w:cs="Arial"/>
          <w:sz w:val="22"/>
          <w:szCs w:val="22"/>
        </w:rPr>
      </w:pPr>
      <w:r w:rsidRPr="00855BD6">
        <w:rPr>
          <w:rFonts w:ascii="Arial" w:hAnsi="Arial" w:cs="Arial"/>
          <w:sz w:val="22"/>
          <w:szCs w:val="22"/>
        </w:rPr>
        <w:t>Напомене: Образац се попуњава када група Понуђача подноси заједничку понуду. Образац попунити за сваког члана групе Понуђача.</w:t>
      </w:r>
    </w:p>
    <w:p w14:paraId="54237EF7" w14:textId="77777777" w:rsidR="00CB78BD" w:rsidRPr="00855BD6" w:rsidRDefault="00CB78BD" w:rsidP="006E3F32">
      <w:pPr>
        <w:jc w:val="both"/>
        <w:rPr>
          <w:rFonts w:ascii="Arial" w:hAnsi="Arial" w:cs="Arial"/>
          <w:sz w:val="22"/>
          <w:szCs w:val="22"/>
        </w:rPr>
      </w:pPr>
    </w:p>
    <w:p w14:paraId="70CABA7F" w14:textId="77777777" w:rsidR="00CB78BD" w:rsidRPr="00855BD6" w:rsidRDefault="00CB78BD" w:rsidP="006E3F32">
      <w:pPr>
        <w:jc w:val="both"/>
        <w:rPr>
          <w:rFonts w:ascii="Arial" w:hAnsi="Arial" w:cs="Arial"/>
          <w:sz w:val="22"/>
          <w:szCs w:val="22"/>
        </w:rPr>
      </w:pPr>
      <w:r w:rsidRPr="00855BD6">
        <w:rPr>
          <w:rFonts w:ascii="Arial" w:hAnsi="Arial" w:cs="Arial"/>
          <w:sz w:val="22"/>
          <w:szCs w:val="22"/>
        </w:rPr>
        <w:t>Уколико страни Понуђач није у могућности да наведе неки од тражених података на прописаном месту може уписати „није применљиво“.</w:t>
      </w:r>
    </w:p>
    <w:p w14:paraId="2C618224" w14:textId="77777777" w:rsidR="00CB78BD" w:rsidRPr="00855BD6" w:rsidRDefault="00CB78BD" w:rsidP="00CB78BD">
      <w:pPr>
        <w:rPr>
          <w:rFonts w:ascii="Arial" w:hAnsi="Arial" w:cs="Arial"/>
          <w:sz w:val="22"/>
          <w:szCs w:val="22"/>
        </w:rPr>
      </w:pPr>
    </w:p>
    <w:p w14:paraId="33CA570D" w14:textId="77777777" w:rsidR="00CB78BD" w:rsidRPr="00855BD6" w:rsidRDefault="00CB78BD" w:rsidP="00CB78BD">
      <w:pPr>
        <w:rPr>
          <w:rFonts w:ascii="Arial" w:hAnsi="Arial" w:cs="Arial"/>
          <w:sz w:val="22"/>
          <w:szCs w:val="22"/>
          <w:highlight w:val="yellow"/>
        </w:rPr>
      </w:pPr>
    </w:p>
    <w:p w14:paraId="747A5B7F" w14:textId="77777777" w:rsidR="00CB78BD" w:rsidRPr="00855BD6" w:rsidRDefault="00CB78BD" w:rsidP="00CB78BD">
      <w:pPr>
        <w:rPr>
          <w:rFonts w:ascii="Arial" w:hAnsi="Arial" w:cs="Arial"/>
          <w:sz w:val="22"/>
          <w:szCs w:val="22"/>
          <w:highlight w:val="yellow"/>
        </w:rPr>
      </w:pPr>
    </w:p>
    <w:p w14:paraId="151505CF" w14:textId="77777777" w:rsidR="00CB78BD" w:rsidRPr="00855BD6" w:rsidRDefault="00CB78BD" w:rsidP="00CB78BD">
      <w:pPr>
        <w:rPr>
          <w:rFonts w:ascii="Arial" w:hAnsi="Arial" w:cs="Arial"/>
          <w:sz w:val="22"/>
          <w:szCs w:val="22"/>
          <w:highlight w:val="yellow"/>
        </w:rPr>
      </w:pPr>
    </w:p>
    <w:p w14:paraId="628C949D" w14:textId="77777777" w:rsidR="00CB78BD" w:rsidRPr="00855BD6" w:rsidRDefault="00CB78BD" w:rsidP="00CB78BD">
      <w:pPr>
        <w:rPr>
          <w:rFonts w:ascii="Arial" w:hAnsi="Arial" w:cs="Arial"/>
          <w:sz w:val="22"/>
          <w:szCs w:val="22"/>
          <w:highlight w:val="yellow"/>
        </w:rPr>
      </w:pPr>
    </w:p>
    <w:p w14:paraId="462E30A3" w14:textId="77777777" w:rsidR="00CB78BD" w:rsidRPr="00855BD6" w:rsidRDefault="00CB78BD" w:rsidP="00CB78BD">
      <w:pPr>
        <w:rPr>
          <w:sz w:val="22"/>
          <w:szCs w:val="22"/>
          <w:highlight w:val="yellow"/>
        </w:rPr>
      </w:pPr>
    </w:p>
    <w:p w14:paraId="750CC2BD" w14:textId="77777777" w:rsidR="00CB78BD" w:rsidRPr="00855BD6" w:rsidRDefault="00CB78BD" w:rsidP="00CB78BD">
      <w:pPr>
        <w:rPr>
          <w:sz w:val="22"/>
          <w:szCs w:val="22"/>
          <w:highlight w:val="yellow"/>
        </w:rPr>
      </w:pPr>
    </w:p>
    <w:p w14:paraId="0597D196" w14:textId="77777777" w:rsidR="00CB78BD" w:rsidRPr="00855BD6" w:rsidRDefault="00CB78BD" w:rsidP="00CB78BD">
      <w:pPr>
        <w:rPr>
          <w:sz w:val="22"/>
          <w:szCs w:val="22"/>
          <w:highlight w:val="yellow"/>
        </w:rPr>
      </w:pPr>
    </w:p>
    <w:p w14:paraId="2C5023F6" w14:textId="77777777" w:rsidR="00CB78BD" w:rsidRPr="00855BD6" w:rsidRDefault="00CB78BD" w:rsidP="00CB78BD">
      <w:pPr>
        <w:rPr>
          <w:sz w:val="22"/>
          <w:szCs w:val="22"/>
          <w:highlight w:val="yellow"/>
        </w:rPr>
      </w:pPr>
    </w:p>
    <w:p w14:paraId="19805E40" w14:textId="77777777" w:rsidR="00CB78BD" w:rsidRPr="00855BD6" w:rsidRDefault="00CB78BD" w:rsidP="00CB78BD">
      <w:pPr>
        <w:rPr>
          <w:sz w:val="22"/>
          <w:szCs w:val="22"/>
          <w:highlight w:val="yellow"/>
        </w:rPr>
      </w:pPr>
    </w:p>
    <w:p w14:paraId="6CAC7478" w14:textId="77777777" w:rsidR="00CB78BD" w:rsidRPr="00855BD6" w:rsidRDefault="00CB78BD" w:rsidP="00CB78BD">
      <w:pPr>
        <w:rPr>
          <w:sz w:val="22"/>
          <w:szCs w:val="22"/>
          <w:highlight w:val="yellow"/>
        </w:rPr>
      </w:pPr>
    </w:p>
    <w:p w14:paraId="2EFD1AC7" w14:textId="77777777" w:rsidR="00CB78BD" w:rsidRPr="00855BD6" w:rsidRDefault="00CB78BD" w:rsidP="00CB78BD">
      <w:pPr>
        <w:rPr>
          <w:sz w:val="22"/>
          <w:szCs w:val="22"/>
          <w:highlight w:val="yellow"/>
        </w:rPr>
      </w:pPr>
    </w:p>
    <w:p w14:paraId="3EF90F72" w14:textId="77777777" w:rsidR="00787D5C" w:rsidRDefault="00787D5C">
      <w:pPr>
        <w:suppressAutoHyphens w:val="0"/>
        <w:rPr>
          <w:rFonts w:ascii="Arial" w:hAnsi="Arial" w:cs="Arial"/>
          <w:sz w:val="22"/>
          <w:szCs w:val="22"/>
          <w:highlight w:val="yellow"/>
        </w:rPr>
      </w:pPr>
      <w:r>
        <w:rPr>
          <w:rFonts w:ascii="Arial" w:hAnsi="Arial" w:cs="Arial"/>
          <w:sz w:val="22"/>
          <w:szCs w:val="22"/>
          <w:highlight w:val="yellow"/>
        </w:rPr>
        <w:br w:type="page"/>
      </w:r>
    </w:p>
    <w:p w14:paraId="73D2695E" w14:textId="77777777" w:rsidR="00CB78BD" w:rsidRPr="001803E2" w:rsidRDefault="00787D5C" w:rsidP="0010047B">
      <w:pPr>
        <w:pStyle w:val="Heading2"/>
        <w:ind w:left="567" w:hanging="567"/>
        <w:rPr>
          <w:rFonts w:cs="Arial"/>
        </w:rPr>
      </w:pPr>
      <w:r w:rsidRPr="001803E2">
        <w:rPr>
          <w:rFonts w:cs="Arial"/>
        </w:rPr>
        <w:lastRenderedPageBreak/>
        <w:t>Образац 4</w:t>
      </w:r>
    </w:p>
    <w:p w14:paraId="6A213CFF" w14:textId="77777777" w:rsidR="00CB78BD" w:rsidRPr="000A3C9A" w:rsidRDefault="00CB78BD" w:rsidP="00CB78BD">
      <w:pPr>
        <w:rPr>
          <w:rFonts w:ascii="Arial" w:hAnsi="Arial" w:cs="Arial"/>
          <w:sz w:val="22"/>
          <w:szCs w:val="22"/>
        </w:rPr>
      </w:pPr>
    </w:p>
    <w:p w14:paraId="182DFA9A" w14:textId="77777777" w:rsidR="001E337C" w:rsidRDefault="001E337C" w:rsidP="000A3C9A">
      <w:pPr>
        <w:pStyle w:val="Heading2"/>
        <w:ind w:left="567" w:hanging="567"/>
        <w:jc w:val="center"/>
        <w:rPr>
          <w:rFonts w:cs="Arial"/>
        </w:rPr>
      </w:pPr>
    </w:p>
    <w:p w14:paraId="36F39201" w14:textId="77777777" w:rsidR="00CB78BD" w:rsidRPr="000A3C9A" w:rsidRDefault="00CB78BD" w:rsidP="000A3C9A">
      <w:pPr>
        <w:pStyle w:val="Heading2"/>
        <w:ind w:left="567" w:hanging="567"/>
        <w:jc w:val="center"/>
        <w:rPr>
          <w:rFonts w:cs="Arial"/>
        </w:rPr>
      </w:pPr>
      <w:r w:rsidRPr="000A3C9A">
        <w:rPr>
          <w:rFonts w:cs="Arial"/>
        </w:rPr>
        <w:t>ОБРАЗАЦ ПОНУДЕ</w:t>
      </w:r>
    </w:p>
    <w:p w14:paraId="393502B6" w14:textId="77777777" w:rsidR="001E337C" w:rsidRDefault="001E337C" w:rsidP="00291519">
      <w:pPr>
        <w:jc w:val="both"/>
        <w:rPr>
          <w:rFonts w:ascii="Arial" w:hAnsi="Arial" w:cs="Arial"/>
          <w:sz w:val="22"/>
          <w:szCs w:val="22"/>
        </w:rPr>
      </w:pPr>
    </w:p>
    <w:p w14:paraId="41B5CB7F" w14:textId="77777777" w:rsidR="00CB78BD" w:rsidRPr="00855BD6" w:rsidRDefault="00CB78BD" w:rsidP="00291519">
      <w:pPr>
        <w:jc w:val="both"/>
        <w:rPr>
          <w:rFonts w:ascii="Arial" w:hAnsi="Arial" w:cs="Arial"/>
          <w:sz w:val="22"/>
          <w:szCs w:val="22"/>
        </w:rPr>
      </w:pPr>
      <w:r w:rsidRPr="00855BD6">
        <w:rPr>
          <w:rFonts w:ascii="Arial" w:hAnsi="Arial" w:cs="Arial"/>
          <w:sz w:val="22"/>
          <w:szCs w:val="22"/>
        </w:rPr>
        <w:t>Назив Понуђача ___________________________</w:t>
      </w:r>
    </w:p>
    <w:p w14:paraId="764C96A2" w14:textId="77777777" w:rsidR="00CB78BD" w:rsidRPr="00855BD6" w:rsidRDefault="00CB78BD" w:rsidP="00291519">
      <w:pPr>
        <w:jc w:val="both"/>
        <w:rPr>
          <w:rFonts w:ascii="Arial" w:hAnsi="Arial" w:cs="Arial"/>
          <w:sz w:val="22"/>
          <w:szCs w:val="22"/>
        </w:rPr>
      </w:pPr>
      <w:r w:rsidRPr="00855BD6">
        <w:rPr>
          <w:rFonts w:ascii="Arial" w:hAnsi="Arial" w:cs="Arial"/>
          <w:sz w:val="22"/>
          <w:szCs w:val="22"/>
        </w:rPr>
        <w:t>Адреса Понуђача __________________________</w:t>
      </w:r>
    </w:p>
    <w:p w14:paraId="733BBA56" w14:textId="77777777" w:rsidR="00CB78BD" w:rsidRPr="00855BD6" w:rsidRDefault="00CB78BD" w:rsidP="00291519">
      <w:pPr>
        <w:jc w:val="both"/>
        <w:rPr>
          <w:rFonts w:ascii="Arial" w:hAnsi="Arial" w:cs="Arial"/>
          <w:sz w:val="22"/>
          <w:szCs w:val="22"/>
        </w:rPr>
      </w:pPr>
      <w:r w:rsidRPr="00855BD6">
        <w:rPr>
          <w:rFonts w:ascii="Arial" w:hAnsi="Arial" w:cs="Arial"/>
          <w:sz w:val="22"/>
          <w:szCs w:val="22"/>
        </w:rPr>
        <w:t xml:space="preserve">Број дел. протокола Понуђача _________________ </w:t>
      </w:r>
    </w:p>
    <w:p w14:paraId="55686E40" w14:textId="77777777" w:rsidR="00CB78BD" w:rsidRPr="00855BD6" w:rsidRDefault="00CB78BD" w:rsidP="00291519">
      <w:pPr>
        <w:jc w:val="both"/>
        <w:rPr>
          <w:rFonts w:ascii="Arial" w:hAnsi="Arial" w:cs="Arial"/>
          <w:sz w:val="22"/>
          <w:szCs w:val="22"/>
        </w:rPr>
      </w:pPr>
      <w:r w:rsidRPr="00855BD6">
        <w:rPr>
          <w:rFonts w:ascii="Arial" w:hAnsi="Arial" w:cs="Arial"/>
          <w:sz w:val="22"/>
          <w:szCs w:val="22"/>
        </w:rPr>
        <w:t>Датум: __________  године</w:t>
      </w:r>
    </w:p>
    <w:p w14:paraId="225A7494" w14:textId="77777777" w:rsidR="00CB78BD" w:rsidRPr="00855BD6" w:rsidRDefault="00CB78BD" w:rsidP="00291519">
      <w:pPr>
        <w:jc w:val="both"/>
        <w:rPr>
          <w:rFonts w:ascii="Arial" w:hAnsi="Arial" w:cs="Arial"/>
          <w:sz w:val="22"/>
          <w:szCs w:val="22"/>
        </w:rPr>
      </w:pPr>
      <w:r w:rsidRPr="00855BD6">
        <w:rPr>
          <w:rFonts w:ascii="Arial" w:hAnsi="Arial" w:cs="Arial"/>
          <w:sz w:val="22"/>
          <w:szCs w:val="22"/>
        </w:rPr>
        <w:t>Место: _________________</w:t>
      </w:r>
    </w:p>
    <w:p w14:paraId="033717C1" w14:textId="77777777" w:rsidR="00CB78BD" w:rsidRPr="00855BD6" w:rsidRDefault="00CB78BD" w:rsidP="00291519">
      <w:pPr>
        <w:jc w:val="both"/>
        <w:rPr>
          <w:rFonts w:ascii="Arial" w:hAnsi="Arial" w:cs="Arial"/>
          <w:sz w:val="22"/>
          <w:szCs w:val="22"/>
        </w:rPr>
      </w:pPr>
      <w:r w:rsidRPr="00855BD6">
        <w:rPr>
          <w:rFonts w:ascii="Arial" w:hAnsi="Arial" w:cs="Arial"/>
          <w:sz w:val="22"/>
          <w:szCs w:val="22"/>
        </w:rPr>
        <w:t>(у случају заједничке понуде уносе се подаци за Носиоца посла)</w:t>
      </w:r>
    </w:p>
    <w:p w14:paraId="7396ED40" w14:textId="77777777" w:rsidR="00CB78BD" w:rsidRPr="00855BD6" w:rsidRDefault="00CB78BD" w:rsidP="00291519">
      <w:pPr>
        <w:jc w:val="both"/>
        <w:rPr>
          <w:rFonts w:ascii="Arial" w:hAnsi="Arial" w:cs="Arial"/>
          <w:sz w:val="22"/>
          <w:szCs w:val="22"/>
        </w:rPr>
      </w:pPr>
    </w:p>
    <w:p w14:paraId="00189B8E" w14:textId="5971B724" w:rsidR="00CB78BD" w:rsidRPr="00855BD6" w:rsidRDefault="00291519" w:rsidP="005F0192">
      <w:pPr>
        <w:widowControl w:val="0"/>
        <w:jc w:val="both"/>
        <w:rPr>
          <w:rFonts w:ascii="Arial" w:hAnsi="Arial" w:cs="Arial"/>
          <w:sz w:val="22"/>
          <w:szCs w:val="22"/>
        </w:rPr>
      </w:pPr>
      <w:r w:rsidRPr="00855BD6">
        <w:rPr>
          <w:rFonts w:ascii="Arial" w:hAnsi="Arial" w:cs="Arial"/>
          <w:sz w:val="22"/>
          <w:szCs w:val="22"/>
        </w:rPr>
        <w:t>На основу П</w:t>
      </w:r>
      <w:r w:rsidR="00CB78BD" w:rsidRPr="00855BD6">
        <w:rPr>
          <w:rFonts w:ascii="Arial" w:hAnsi="Arial" w:cs="Arial"/>
          <w:sz w:val="22"/>
          <w:szCs w:val="22"/>
        </w:rPr>
        <w:t>озива</w:t>
      </w:r>
      <w:r w:rsidRPr="00855BD6">
        <w:rPr>
          <w:rFonts w:ascii="Arial" w:hAnsi="Arial" w:cs="Arial"/>
          <w:sz w:val="22"/>
          <w:szCs w:val="22"/>
        </w:rPr>
        <w:t xml:space="preserve"> за подношење понуда у </w:t>
      </w:r>
      <w:r w:rsidR="00D34A9E">
        <w:rPr>
          <w:rFonts w:ascii="Arial" w:hAnsi="Arial" w:cs="Arial"/>
          <w:sz w:val="22"/>
          <w:szCs w:val="22"/>
          <w:lang w:val="sr-Cyrl-RS"/>
        </w:rPr>
        <w:t>отвореном поступку</w:t>
      </w:r>
      <w:r w:rsidRPr="00855BD6">
        <w:rPr>
          <w:rFonts w:ascii="Arial" w:hAnsi="Arial" w:cs="Arial"/>
          <w:sz w:val="22"/>
          <w:szCs w:val="22"/>
        </w:rPr>
        <w:t xml:space="preserve"> за подношење понуда</w:t>
      </w:r>
      <w:r w:rsidR="00CB78BD" w:rsidRPr="00855BD6">
        <w:rPr>
          <w:rFonts w:ascii="Arial" w:hAnsi="Arial" w:cs="Arial"/>
          <w:sz w:val="22"/>
          <w:szCs w:val="22"/>
        </w:rPr>
        <w:t xml:space="preserve"> </w:t>
      </w:r>
      <w:r w:rsidR="00FA4126" w:rsidRPr="00855BD6">
        <w:rPr>
          <w:rFonts w:ascii="Arial" w:hAnsi="Arial" w:cs="Arial"/>
          <w:sz w:val="22"/>
          <w:szCs w:val="22"/>
        </w:rPr>
        <w:t>за јавну набавку</w:t>
      </w:r>
      <w:r w:rsidR="00CB78BD" w:rsidRPr="00855BD6">
        <w:rPr>
          <w:rFonts w:ascii="Arial" w:hAnsi="Arial" w:cs="Arial"/>
          <w:sz w:val="22"/>
          <w:szCs w:val="22"/>
        </w:rPr>
        <w:t xml:space="preserve"> услуга</w:t>
      </w:r>
      <w:r w:rsidRPr="00855BD6">
        <w:rPr>
          <w:rFonts w:ascii="Arial" w:hAnsi="Arial" w:cs="Arial"/>
          <w:sz w:val="22"/>
          <w:szCs w:val="22"/>
        </w:rPr>
        <w:t xml:space="preserve"> </w:t>
      </w:r>
      <w:r w:rsidR="005F0192" w:rsidRPr="00855BD6">
        <w:rPr>
          <w:rFonts w:ascii="Arial" w:hAnsi="Arial" w:cs="Arial"/>
          <w:sz w:val="22"/>
          <w:szCs w:val="22"/>
          <w:lang w:val="ru-RU"/>
        </w:rPr>
        <w:t>«</w:t>
      </w:r>
      <w:r w:rsidR="00D53BF7" w:rsidRPr="00222AFD">
        <w:rPr>
          <w:rFonts w:ascii="Arial" w:hAnsi="Arial" w:cs="Arial"/>
          <w:sz w:val="22"/>
          <w:szCs w:val="22"/>
          <w:lang w:val="ru-RU"/>
        </w:rPr>
        <w:t xml:space="preserve">МХЕ </w:t>
      </w:r>
      <w:r w:rsidR="00D53BF7">
        <w:rPr>
          <w:rFonts w:ascii="Arial" w:hAnsi="Arial" w:cs="Arial"/>
          <w:sz w:val="22"/>
          <w:szCs w:val="22"/>
          <w:lang w:val="ru-RU"/>
        </w:rPr>
        <w:t>С</w:t>
      </w:r>
      <w:r w:rsidR="00D53BF7" w:rsidRPr="00222AFD">
        <w:rPr>
          <w:rFonts w:ascii="Arial" w:hAnsi="Arial" w:cs="Arial"/>
          <w:sz w:val="22"/>
          <w:szCs w:val="22"/>
          <w:lang w:val="ru-RU"/>
        </w:rPr>
        <w:t xml:space="preserve">околовац и МХЕ </w:t>
      </w:r>
      <w:r w:rsidR="00D53BF7">
        <w:rPr>
          <w:rFonts w:ascii="Arial" w:hAnsi="Arial" w:cs="Arial"/>
          <w:sz w:val="22"/>
          <w:szCs w:val="22"/>
          <w:lang w:val="ru-RU"/>
        </w:rPr>
        <w:t>Сокоља</w:t>
      </w:r>
      <w:r w:rsidR="00D34A9E">
        <w:rPr>
          <w:rFonts w:ascii="Arial" w:hAnsi="Arial" w:cs="Arial"/>
          <w:sz w:val="22"/>
          <w:szCs w:val="22"/>
          <w:lang w:val="ru-RU"/>
        </w:rPr>
        <w:t>, пројектна документација</w:t>
      </w:r>
      <w:r w:rsidR="005F0192" w:rsidRPr="00855BD6">
        <w:rPr>
          <w:rFonts w:ascii="Arial" w:hAnsi="Arial" w:cs="Arial"/>
          <w:sz w:val="22"/>
          <w:szCs w:val="22"/>
          <w:lang w:val="ru-RU"/>
        </w:rPr>
        <w:t>»</w:t>
      </w:r>
      <w:r w:rsidR="005F0192" w:rsidRPr="00855BD6">
        <w:rPr>
          <w:rFonts w:ascii="Arial" w:hAnsi="Arial" w:cs="Arial"/>
          <w:sz w:val="22"/>
          <w:szCs w:val="22"/>
        </w:rPr>
        <w:t xml:space="preserve">, </w:t>
      </w:r>
      <w:r w:rsidR="00CB78BD" w:rsidRPr="00855BD6">
        <w:rPr>
          <w:rFonts w:ascii="Arial" w:hAnsi="Arial" w:cs="Arial"/>
          <w:sz w:val="22"/>
          <w:szCs w:val="22"/>
        </w:rPr>
        <w:t>објављеног дана</w:t>
      </w:r>
      <w:r w:rsidR="00E02612">
        <w:rPr>
          <w:rFonts w:ascii="Arial" w:hAnsi="Arial" w:cs="Arial"/>
          <w:sz w:val="22"/>
          <w:szCs w:val="22"/>
        </w:rPr>
        <w:t xml:space="preserve"> </w:t>
      </w:r>
      <w:r w:rsidR="00B83B0E">
        <w:rPr>
          <w:rFonts w:ascii="Arial" w:hAnsi="Arial" w:cs="Arial"/>
          <w:sz w:val="22"/>
          <w:szCs w:val="22"/>
          <w:lang w:val="sr-Cyrl-RS"/>
        </w:rPr>
        <w:t>09.12.2016</w:t>
      </w:r>
      <w:r w:rsidR="00CB78BD" w:rsidRPr="00855BD6">
        <w:rPr>
          <w:rFonts w:ascii="Arial" w:hAnsi="Arial" w:cs="Arial"/>
          <w:sz w:val="22"/>
          <w:szCs w:val="22"/>
        </w:rPr>
        <w:t xml:space="preserve">. године на Порталу јавних набавки, подносимо </w:t>
      </w:r>
    </w:p>
    <w:p w14:paraId="4B143EF9" w14:textId="77777777" w:rsidR="001E337C" w:rsidRPr="00855BD6" w:rsidRDefault="001E337C" w:rsidP="00291519">
      <w:pPr>
        <w:jc w:val="both"/>
        <w:rPr>
          <w:rFonts w:ascii="Arial" w:hAnsi="Arial" w:cs="Arial"/>
          <w:sz w:val="22"/>
          <w:szCs w:val="22"/>
        </w:rPr>
      </w:pPr>
    </w:p>
    <w:p w14:paraId="62C0ACA0" w14:textId="77777777" w:rsidR="00CB78BD" w:rsidRPr="00855BD6" w:rsidRDefault="00CB78BD" w:rsidP="005F0192">
      <w:pPr>
        <w:jc w:val="center"/>
        <w:rPr>
          <w:rFonts w:ascii="Arial" w:hAnsi="Arial" w:cs="Arial"/>
          <w:sz w:val="22"/>
          <w:szCs w:val="22"/>
        </w:rPr>
      </w:pPr>
      <w:r w:rsidRPr="00855BD6">
        <w:rPr>
          <w:rFonts w:ascii="Arial" w:hAnsi="Arial" w:cs="Arial"/>
          <w:sz w:val="22"/>
          <w:szCs w:val="22"/>
        </w:rPr>
        <w:t>П О Н У Д У</w:t>
      </w:r>
    </w:p>
    <w:p w14:paraId="14AB5942" w14:textId="77777777" w:rsidR="001E337C" w:rsidRPr="00855BD6" w:rsidRDefault="001E337C" w:rsidP="00291519">
      <w:pPr>
        <w:jc w:val="both"/>
        <w:rPr>
          <w:rFonts w:ascii="Arial" w:hAnsi="Arial" w:cs="Arial"/>
          <w:sz w:val="22"/>
          <w:szCs w:val="22"/>
        </w:rPr>
      </w:pPr>
    </w:p>
    <w:p w14:paraId="0C8BF85F" w14:textId="77777777" w:rsidR="00CB78BD" w:rsidRPr="00855BD6" w:rsidRDefault="00CB78BD" w:rsidP="00291519">
      <w:pPr>
        <w:jc w:val="both"/>
        <w:rPr>
          <w:rFonts w:ascii="Arial" w:hAnsi="Arial" w:cs="Arial"/>
          <w:sz w:val="22"/>
          <w:szCs w:val="22"/>
        </w:rPr>
      </w:pPr>
      <w:r w:rsidRPr="00855BD6">
        <w:rPr>
          <w:rFonts w:ascii="Arial" w:hAnsi="Arial" w:cs="Arial"/>
          <w:sz w:val="22"/>
          <w:szCs w:val="22"/>
        </w:rPr>
        <w:t xml:space="preserve">У складу са траженим </w:t>
      </w:r>
      <w:r w:rsidR="00407935" w:rsidRPr="00855BD6">
        <w:rPr>
          <w:rFonts w:ascii="Arial" w:hAnsi="Arial" w:cs="Arial"/>
          <w:sz w:val="22"/>
          <w:szCs w:val="22"/>
        </w:rPr>
        <w:t>захтевима и условима утврђеним Позивом за подношење понуда и К</w:t>
      </w:r>
      <w:r w:rsidRPr="00855BD6">
        <w:rPr>
          <w:rFonts w:ascii="Arial" w:hAnsi="Arial" w:cs="Arial"/>
          <w:sz w:val="22"/>
          <w:szCs w:val="22"/>
        </w:rPr>
        <w:t xml:space="preserve">онкурсном документацијом, испуњавамо све услове за извршење јавне набавке услуга. </w:t>
      </w:r>
    </w:p>
    <w:p w14:paraId="70C3FB3F" w14:textId="77777777" w:rsidR="00CB78BD" w:rsidRPr="00855BD6" w:rsidRDefault="00CB78BD" w:rsidP="00291519">
      <w:pPr>
        <w:jc w:val="both"/>
        <w:rPr>
          <w:rFonts w:ascii="Arial" w:hAnsi="Arial" w:cs="Arial"/>
          <w:sz w:val="22"/>
          <w:szCs w:val="22"/>
        </w:rPr>
      </w:pPr>
    </w:p>
    <w:tbl>
      <w:tblPr>
        <w:tblW w:w="0" w:type="auto"/>
        <w:tblInd w:w="378" w:type="dxa"/>
        <w:tblCellMar>
          <w:left w:w="0" w:type="dxa"/>
          <w:right w:w="0" w:type="dxa"/>
        </w:tblCellMar>
        <w:tblLook w:val="0000" w:firstRow="0" w:lastRow="0" w:firstColumn="0" w:lastColumn="0" w:noHBand="0" w:noVBand="0"/>
      </w:tblPr>
      <w:tblGrid>
        <w:gridCol w:w="4276"/>
        <w:gridCol w:w="4391"/>
      </w:tblGrid>
      <w:tr w:rsidR="00CB78BD" w:rsidRPr="001E337C" w14:paraId="7118C912" w14:textId="77777777" w:rsidTr="00015135">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98A9C92" w14:textId="77777777" w:rsidR="00CB78BD" w:rsidRPr="001E337C" w:rsidRDefault="00CB78BD" w:rsidP="00291519">
            <w:pPr>
              <w:jc w:val="both"/>
              <w:rPr>
                <w:rFonts w:ascii="Arial" w:hAnsi="Arial" w:cs="Arial"/>
                <w:sz w:val="18"/>
                <w:szCs w:val="18"/>
              </w:rPr>
            </w:pPr>
            <w:r w:rsidRPr="001E337C">
              <w:rPr>
                <w:rFonts w:ascii="Arial" w:hAnsi="Arial" w:cs="Arial"/>
                <w:sz w:val="18"/>
                <w:szCs w:val="18"/>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A54A1B" w14:textId="77777777" w:rsidR="00CB78BD" w:rsidRPr="007E3CDD" w:rsidRDefault="007E3CDD" w:rsidP="006E3F32">
            <w:pPr>
              <w:jc w:val="center"/>
              <w:rPr>
                <w:rFonts w:ascii="Arial" w:hAnsi="Arial" w:cs="Arial"/>
                <w:sz w:val="18"/>
                <w:szCs w:val="18"/>
                <w:lang w:val="sr-Latn-RS"/>
              </w:rPr>
            </w:pPr>
            <w:r w:rsidRPr="007E3CDD">
              <w:rPr>
                <w:rFonts w:ascii="Arial" w:eastAsia="TimesNewRomanPS-BoldMT" w:hAnsi="Arial" w:cs="Arial"/>
                <w:sz w:val="18"/>
                <w:szCs w:val="18"/>
              </w:rPr>
              <w:t>JN</w:t>
            </w:r>
            <w:r w:rsidRPr="007E3CDD">
              <w:rPr>
                <w:rFonts w:ascii="Arial" w:eastAsia="TimesNewRomanPS-BoldMT" w:hAnsi="Arial" w:cs="Arial"/>
                <w:sz w:val="18"/>
                <w:szCs w:val="18"/>
                <w:lang w:val="sr-Latn-RS"/>
              </w:rPr>
              <w:t>/6000</w:t>
            </w:r>
            <w:r>
              <w:rPr>
                <w:rFonts w:ascii="Arial" w:eastAsia="TimesNewRomanPS-BoldMT" w:hAnsi="Arial" w:cs="Arial"/>
                <w:sz w:val="18"/>
                <w:szCs w:val="18"/>
                <w:lang w:val="sr-Latn-RS"/>
              </w:rPr>
              <w:t>/0008/2016</w:t>
            </w:r>
          </w:p>
        </w:tc>
      </w:tr>
    </w:tbl>
    <w:p w14:paraId="5EE69A85" w14:textId="77777777" w:rsidR="00CB78BD" w:rsidRPr="001E337C" w:rsidRDefault="00CB78BD" w:rsidP="00291519">
      <w:pPr>
        <w:jc w:val="both"/>
        <w:rPr>
          <w:rFonts w:ascii="Arial" w:hAnsi="Arial" w:cs="Arial"/>
          <w:sz w:val="18"/>
          <w:szCs w:val="18"/>
        </w:rPr>
      </w:pPr>
    </w:p>
    <w:tbl>
      <w:tblPr>
        <w:tblW w:w="0" w:type="auto"/>
        <w:tblInd w:w="360" w:type="dxa"/>
        <w:tblCellMar>
          <w:left w:w="0" w:type="dxa"/>
          <w:right w:w="0" w:type="dxa"/>
        </w:tblCellMar>
        <w:tblLook w:val="0000" w:firstRow="0" w:lastRow="0" w:firstColumn="0" w:lastColumn="0" w:noHBand="0" w:noVBand="0"/>
      </w:tblPr>
      <w:tblGrid>
        <w:gridCol w:w="4326"/>
        <w:gridCol w:w="4359"/>
      </w:tblGrid>
      <w:tr w:rsidR="00CB78BD" w:rsidRPr="001E337C" w14:paraId="03E161A3" w14:textId="77777777" w:rsidTr="00015135">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FC2B835" w14:textId="77777777" w:rsidR="00CB78BD" w:rsidRPr="001E337C" w:rsidRDefault="00CB78BD" w:rsidP="00291519">
            <w:pPr>
              <w:jc w:val="both"/>
              <w:rPr>
                <w:rFonts w:ascii="Arial" w:hAnsi="Arial" w:cs="Arial"/>
                <w:sz w:val="18"/>
                <w:szCs w:val="18"/>
              </w:rPr>
            </w:pPr>
            <w:r w:rsidRPr="001E337C">
              <w:rPr>
                <w:rFonts w:ascii="Arial" w:hAnsi="Arial" w:cs="Arial"/>
                <w:sz w:val="18"/>
                <w:szCs w:val="18"/>
              </w:rPr>
              <w:t>НАЗИВ И СЕДИШТЕ ПОНУЂАЧА</w:t>
            </w:r>
          </w:p>
          <w:p w14:paraId="7C21A590" w14:textId="77777777" w:rsidR="00CB78BD" w:rsidRPr="001E337C" w:rsidRDefault="00CB78BD" w:rsidP="00291519">
            <w:pPr>
              <w:jc w:val="both"/>
              <w:rPr>
                <w:rFonts w:ascii="Arial" w:hAnsi="Arial" w:cs="Arial"/>
                <w:sz w:val="18"/>
                <w:szCs w:val="18"/>
              </w:rPr>
            </w:pPr>
          </w:p>
          <w:p w14:paraId="31D97D20" w14:textId="77777777" w:rsidR="00CB78BD" w:rsidRPr="001E337C" w:rsidRDefault="00CB78BD" w:rsidP="00291519">
            <w:pPr>
              <w:jc w:val="both"/>
              <w:rPr>
                <w:rFonts w:ascii="Arial" w:hAnsi="Arial" w:cs="Arial"/>
                <w:sz w:val="18"/>
                <w:szCs w:val="18"/>
              </w:rPr>
            </w:pPr>
            <w:r w:rsidRPr="001E337C">
              <w:rPr>
                <w:rFonts w:ascii="Arial" w:hAnsi="Arial" w:cs="Arial"/>
                <w:sz w:val="18"/>
                <w:szCs w:val="18"/>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FA1F92E" w14:textId="77777777" w:rsidR="00CB78BD" w:rsidRPr="001E337C" w:rsidRDefault="00CB78BD" w:rsidP="00291519">
            <w:pPr>
              <w:jc w:val="both"/>
              <w:rPr>
                <w:rFonts w:ascii="Arial" w:hAnsi="Arial" w:cs="Arial"/>
                <w:sz w:val="18"/>
                <w:szCs w:val="18"/>
              </w:rPr>
            </w:pPr>
          </w:p>
        </w:tc>
      </w:tr>
      <w:tr w:rsidR="00CB78BD" w:rsidRPr="001E337C" w14:paraId="3BF1E5FD" w14:textId="77777777" w:rsidTr="00015135">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86B4A81" w14:textId="77777777" w:rsidR="00CB78BD" w:rsidRPr="001E337C" w:rsidRDefault="00CB78BD" w:rsidP="00291519">
            <w:pPr>
              <w:jc w:val="both"/>
              <w:rPr>
                <w:rFonts w:ascii="Arial" w:hAnsi="Arial" w:cs="Arial"/>
                <w:sz w:val="18"/>
                <w:szCs w:val="18"/>
              </w:rPr>
            </w:pPr>
            <w:r w:rsidRPr="001E337C">
              <w:rPr>
                <w:rFonts w:ascii="Arial" w:hAnsi="Arial" w:cs="Arial"/>
                <w:sz w:val="18"/>
                <w:szCs w:val="18"/>
              </w:rPr>
              <w:t>ДЕЛАТНОСТ ПОНУЂАЧА (шифра)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7164214" w14:textId="77777777" w:rsidR="00CB78BD" w:rsidRPr="001E337C" w:rsidRDefault="00CB78BD" w:rsidP="00291519">
            <w:pPr>
              <w:jc w:val="both"/>
              <w:rPr>
                <w:rFonts w:ascii="Arial" w:hAnsi="Arial" w:cs="Arial"/>
                <w:sz w:val="18"/>
                <w:szCs w:val="18"/>
              </w:rPr>
            </w:pPr>
          </w:p>
        </w:tc>
      </w:tr>
    </w:tbl>
    <w:p w14:paraId="4A10E3E4" w14:textId="77777777" w:rsidR="00CB78BD" w:rsidRPr="001E337C" w:rsidRDefault="00CB78BD" w:rsidP="00291519">
      <w:pPr>
        <w:jc w:val="both"/>
        <w:rPr>
          <w:rFonts w:ascii="Arial" w:hAnsi="Arial" w:cs="Arial"/>
          <w:sz w:val="18"/>
          <w:szCs w:val="18"/>
        </w:rPr>
      </w:pPr>
    </w:p>
    <w:tbl>
      <w:tblPr>
        <w:tblW w:w="0" w:type="auto"/>
        <w:tblInd w:w="360" w:type="dxa"/>
        <w:tblCellMar>
          <w:left w:w="0" w:type="dxa"/>
          <w:right w:w="0" w:type="dxa"/>
        </w:tblCellMar>
        <w:tblLook w:val="0000" w:firstRow="0" w:lastRow="0" w:firstColumn="0" w:lastColumn="0" w:noHBand="0" w:noVBand="0"/>
      </w:tblPr>
      <w:tblGrid>
        <w:gridCol w:w="4329"/>
        <w:gridCol w:w="4356"/>
      </w:tblGrid>
      <w:tr w:rsidR="00CB78BD" w:rsidRPr="001E337C" w14:paraId="5BE585BA" w14:textId="77777777" w:rsidTr="00015135">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5037886" w14:textId="77777777" w:rsidR="00CB78BD" w:rsidRPr="001E337C" w:rsidRDefault="00CB78BD" w:rsidP="00291519">
            <w:pPr>
              <w:jc w:val="both"/>
              <w:rPr>
                <w:rFonts w:ascii="Arial" w:hAnsi="Arial" w:cs="Arial"/>
                <w:sz w:val="18"/>
                <w:szCs w:val="18"/>
              </w:rPr>
            </w:pPr>
            <w:r w:rsidRPr="001E337C">
              <w:rPr>
                <w:rFonts w:ascii="Arial" w:hAnsi="Arial" w:cs="Arial"/>
                <w:sz w:val="18"/>
                <w:szCs w:val="18"/>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1336639" w14:textId="77777777" w:rsidR="00CB78BD" w:rsidRPr="001E337C" w:rsidRDefault="00CB78BD" w:rsidP="00291519">
            <w:pPr>
              <w:jc w:val="both"/>
              <w:rPr>
                <w:rFonts w:ascii="Arial" w:hAnsi="Arial" w:cs="Arial"/>
                <w:sz w:val="18"/>
                <w:szCs w:val="18"/>
              </w:rPr>
            </w:pPr>
          </w:p>
        </w:tc>
      </w:tr>
    </w:tbl>
    <w:p w14:paraId="0F481581" w14:textId="77777777" w:rsidR="00CB78BD" w:rsidRPr="001E337C" w:rsidRDefault="00CB78BD" w:rsidP="00291519">
      <w:pPr>
        <w:jc w:val="both"/>
        <w:rPr>
          <w:rFonts w:ascii="Arial" w:hAnsi="Arial" w:cs="Arial"/>
          <w:sz w:val="18"/>
          <w:szCs w:val="18"/>
        </w:rPr>
      </w:pPr>
    </w:p>
    <w:tbl>
      <w:tblPr>
        <w:tblW w:w="0" w:type="auto"/>
        <w:tblInd w:w="360" w:type="dxa"/>
        <w:tblCellMar>
          <w:left w:w="0" w:type="dxa"/>
          <w:right w:w="0" w:type="dxa"/>
        </w:tblCellMar>
        <w:tblLook w:val="0000" w:firstRow="0" w:lastRow="0" w:firstColumn="0" w:lastColumn="0" w:noHBand="0" w:noVBand="0"/>
      </w:tblPr>
      <w:tblGrid>
        <w:gridCol w:w="4296"/>
        <w:gridCol w:w="4389"/>
      </w:tblGrid>
      <w:tr w:rsidR="00CB78BD" w:rsidRPr="001E337C" w14:paraId="6EDD735B" w14:textId="77777777" w:rsidTr="00015135">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5B6D9CAD" w14:textId="77777777" w:rsidR="00CB78BD" w:rsidRPr="001E337C" w:rsidRDefault="00CB78BD" w:rsidP="00291519">
            <w:pPr>
              <w:jc w:val="both"/>
              <w:rPr>
                <w:rFonts w:ascii="Arial" w:hAnsi="Arial" w:cs="Arial"/>
                <w:sz w:val="18"/>
                <w:szCs w:val="18"/>
              </w:rPr>
            </w:pPr>
            <w:r w:rsidRPr="001E337C">
              <w:rPr>
                <w:rFonts w:ascii="Arial" w:hAnsi="Arial" w:cs="Arial"/>
                <w:sz w:val="18"/>
                <w:szCs w:val="18"/>
              </w:rPr>
              <w:t>НАЧИН ПОДНОШЕЊА ПОНУДЕ</w:t>
            </w:r>
          </w:p>
          <w:p w14:paraId="17207623" w14:textId="77777777" w:rsidR="00CB78BD" w:rsidRPr="001E337C" w:rsidRDefault="00CB78BD" w:rsidP="00291519">
            <w:pPr>
              <w:jc w:val="both"/>
              <w:rPr>
                <w:rFonts w:ascii="Arial" w:hAnsi="Arial" w:cs="Arial"/>
                <w:sz w:val="18"/>
                <w:szCs w:val="18"/>
              </w:rPr>
            </w:pPr>
            <w:r w:rsidRPr="001E337C">
              <w:rPr>
                <w:rFonts w:ascii="Arial" w:hAnsi="Arial" w:cs="Arial"/>
                <w:sz w:val="18"/>
                <w:szCs w:val="18"/>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360D5A9" w14:textId="77777777" w:rsidR="00CB78BD" w:rsidRPr="001E337C" w:rsidRDefault="00CB78BD" w:rsidP="00906FF3">
            <w:pPr>
              <w:pStyle w:val="ListParagraph"/>
              <w:numPr>
                <w:ilvl w:val="0"/>
                <w:numId w:val="38"/>
              </w:numPr>
              <w:jc w:val="both"/>
              <w:rPr>
                <w:rFonts w:ascii="Arial" w:hAnsi="Arial" w:cs="Arial"/>
                <w:sz w:val="18"/>
                <w:szCs w:val="18"/>
              </w:rPr>
            </w:pPr>
            <w:r w:rsidRPr="001E337C">
              <w:rPr>
                <w:rFonts w:ascii="Arial" w:hAnsi="Arial" w:cs="Arial"/>
                <w:sz w:val="18"/>
                <w:szCs w:val="18"/>
              </w:rPr>
              <w:t>самостално</w:t>
            </w:r>
          </w:p>
          <w:p w14:paraId="44F19008" w14:textId="77777777" w:rsidR="00CB78BD" w:rsidRPr="001E337C" w:rsidRDefault="00CB78BD" w:rsidP="00906FF3">
            <w:pPr>
              <w:pStyle w:val="ListParagraph"/>
              <w:numPr>
                <w:ilvl w:val="0"/>
                <w:numId w:val="38"/>
              </w:numPr>
              <w:jc w:val="both"/>
              <w:rPr>
                <w:rFonts w:ascii="Arial" w:hAnsi="Arial" w:cs="Arial"/>
                <w:sz w:val="18"/>
                <w:szCs w:val="18"/>
              </w:rPr>
            </w:pPr>
            <w:r w:rsidRPr="001E337C">
              <w:rPr>
                <w:rFonts w:ascii="Arial" w:hAnsi="Arial" w:cs="Arial"/>
                <w:sz w:val="18"/>
                <w:szCs w:val="18"/>
              </w:rPr>
              <w:t>заједничка понуда</w:t>
            </w:r>
          </w:p>
          <w:p w14:paraId="022F625E" w14:textId="77777777" w:rsidR="00CB78BD" w:rsidRPr="001E337C" w:rsidRDefault="00CB78BD" w:rsidP="00906FF3">
            <w:pPr>
              <w:pStyle w:val="ListParagraph"/>
              <w:numPr>
                <w:ilvl w:val="0"/>
                <w:numId w:val="38"/>
              </w:numPr>
              <w:jc w:val="both"/>
              <w:rPr>
                <w:rFonts w:ascii="Arial" w:hAnsi="Arial" w:cs="Arial"/>
                <w:sz w:val="18"/>
                <w:szCs w:val="18"/>
              </w:rPr>
            </w:pPr>
            <w:r w:rsidRPr="001E337C">
              <w:rPr>
                <w:rFonts w:ascii="Arial" w:hAnsi="Arial" w:cs="Arial"/>
                <w:sz w:val="18"/>
                <w:szCs w:val="18"/>
              </w:rPr>
              <w:t>са подизвођачем</w:t>
            </w:r>
          </w:p>
        </w:tc>
      </w:tr>
      <w:tr w:rsidR="00CB78BD" w:rsidRPr="001E337C" w14:paraId="4B445079" w14:textId="77777777" w:rsidTr="00015135">
        <w:trPr>
          <w:trHeight w:val="512"/>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09F67A4" w14:textId="77777777" w:rsidR="00CB78BD" w:rsidRPr="001E337C" w:rsidRDefault="00CB78BD" w:rsidP="00291519">
            <w:pPr>
              <w:jc w:val="both"/>
              <w:rPr>
                <w:rFonts w:ascii="Arial" w:hAnsi="Arial" w:cs="Arial"/>
                <w:sz w:val="18"/>
                <w:szCs w:val="18"/>
              </w:rPr>
            </w:pPr>
            <w:r w:rsidRPr="001E337C">
              <w:rPr>
                <w:rFonts w:ascii="Arial" w:hAnsi="Arial" w:cs="Arial"/>
                <w:sz w:val="18"/>
                <w:szCs w:val="18"/>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E57D99E" w14:textId="77777777" w:rsidR="00CB78BD" w:rsidRPr="001E337C" w:rsidRDefault="00CB78BD" w:rsidP="00291519">
            <w:pPr>
              <w:jc w:val="both"/>
              <w:rPr>
                <w:rFonts w:ascii="Arial" w:hAnsi="Arial" w:cs="Arial"/>
                <w:sz w:val="18"/>
                <w:szCs w:val="18"/>
              </w:rPr>
            </w:pPr>
          </w:p>
        </w:tc>
      </w:tr>
      <w:tr w:rsidR="00CB78BD" w:rsidRPr="001E337C" w14:paraId="07211D2B" w14:textId="77777777" w:rsidTr="00015135">
        <w:trPr>
          <w:trHeight w:val="18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6D01624" w14:textId="77777777" w:rsidR="00CB78BD" w:rsidRPr="001E337C" w:rsidRDefault="00CB78BD" w:rsidP="00291519">
            <w:pPr>
              <w:jc w:val="both"/>
              <w:rPr>
                <w:rFonts w:ascii="Arial" w:hAnsi="Arial" w:cs="Arial"/>
                <w:sz w:val="18"/>
                <w:szCs w:val="18"/>
              </w:rPr>
            </w:pPr>
          </w:p>
          <w:p w14:paraId="47EE10EF" w14:textId="77777777" w:rsidR="00CB78BD" w:rsidRPr="001E337C" w:rsidRDefault="00CB78BD" w:rsidP="00291519">
            <w:pPr>
              <w:jc w:val="both"/>
              <w:rPr>
                <w:rFonts w:ascii="Arial" w:hAnsi="Arial" w:cs="Arial"/>
                <w:sz w:val="18"/>
                <w:szCs w:val="18"/>
              </w:rPr>
            </w:pPr>
            <w:r w:rsidRPr="001E337C">
              <w:rPr>
                <w:rFonts w:ascii="Arial" w:hAnsi="Arial" w:cs="Arial"/>
                <w:sz w:val="18"/>
                <w:szCs w:val="18"/>
              </w:rPr>
              <w:t>НАЗИВ, СЕДИШТЕ, МАТИЧНИ БРОЈ И ПИБ ОСТАЛИХ ЧЛАНОВА ГРУПЕ ПОНУЂАЧА ИЛИ ПОДИЗВОЂАЧА</w:t>
            </w:r>
          </w:p>
          <w:p w14:paraId="130C80F6" w14:textId="77777777" w:rsidR="00682B28" w:rsidRPr="001E337C" w:rsidRDefault="00682B28" w:rsidP="00291519">
            <w:pPr>
              <w:jc w:val="both"/>
              <w:rPr>
                <w:rFonts w:ascii="Arial" w:hAnsi="Arial" w:cs="Arial"/>
                <w:sz w:val="18"/>
                <w:szCs w:val="18"/>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1BC1291" w14:textId="77777777" w:rsidR="00CB78BD" w:rsidRPr="001E337C" w:rsidRDefault="00CB78BD" w:rsidP="00291519">
            <w:pPr>
              <w:jc w:val="both"/>
              <w:rPr>
                <w:rFonts w:ascii="Arial" w:hAnsi="Arial" w:cs="Arial"/>
                <w:sz w:val="18"/>
                <w:szCs w:val="18"/>
              </w:rPr>
            </w:pPr>
          </w:p>
        </w:tc>
      </w:tr>
    </w:tbl>
    <w:p w14:paraId="1C68C1F5" w14:textId="77777777" w:rsidR="00CB78BD" w:rsidRPr="001E337C" w:rsidRDefault="00CB78BD" w:rsidP="00291519">
      <w:pPr>
        <w:jc w:val="both"/>
        <w:rPr>
          <w:rFonts w:ascii="Arial" w:hAnsi="Arial" w:cs="Arial"/>
          <w:sz w:val="18"/>
          <w:szCs w:val="18"/>
        </w:rPr>
      </w:pPr>
    </w:p>
    <w:tbl>
      <w:tblPr>
        <w:tblW w:w="0" w:type="auto"/>
        <w:tblInd w:w="360" w:type="dxa"/>
        <w:tblCellMar>
          <w:left w:w="0" w:type="dxa"/>
          <w:right w:w="0" w:type="dxa"/>
        </w:tblCellMar>
        <w:tblLook w:val="0000" w:firstRow="0" w:lastRow="0" w:firstColumn="0" w:lastColumn="0" w:noHBand="0" w:noVBand="0"/>
      </w:tblPr>
      <w:tblGrid>
        <w:gridCol w:w="2554"/>
        <w:gridCol w:w="6131"/>
      </w:tblGrid>
      <w:tr w:rsidR="00CB78BD" w:rsidRPr="001E337C" w14:paraId="40D62FF9" w14:textId="77777777" w:rsidTr="00015135">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9E5847B" w14:textId="77777777" w:rsidR="00CB78BD" w:rsidRPr="001E337C" w:rsidRDefault="00CB78BD" w:rsidP="00291519">
            <w:pPr>
              <w:jc w:val="both"/>
              <w:rPr>
                <w:rFonts w:ascii="Arial" w:hAnsi="Arial" w:cs="Arial"/>
                <w:sz w:val="18"/>
                <w:szCs w:val="18"/>
              </w:rPr>
            </w:pPr>
            <w:r w:rsidRPr="001E337C">
              <w:rPr>
                <w:rFonts w:ascii="Arial" w:hAnsi="Arial" w:cs="Arial"/>
                <w:sz w:val="18"/>
                <w:szCs w:val="18"/>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5185087" w14:textId="77777777" w:rsidR="00CB78BD" w:rsidRPr="001E337C" w:rsidRDefault="00CB78BD" w:rsidP="00291519">
            <w:pPr>
              <w:jc w:val="both"/>
              <w:rPr>
                <w:rFonts w:ascii="Arial" w:hAnsi="Arial" w:cs="Arial"/>
                <w:sz w:val="18"/>
                <w:szCs w:val="18"/>
              </w:rPr>
            </w:pPr>
          </w:p>
        </w:tc>
      </w:tr>
    </w:tbl>
    <w:p w14:paraId="73FB30B5" w14:textId="77777777" w:rsidR="00CB78BD" w:rsidRPr="001E337C" w:rsidRDefault="00CB78BD" w:rsidP="00291519">
      <w:pPr>
        <w:jc w:val="both"/>
        <w:rPr>
          <w:rFonts w:ascii="Arial" w:hAnsi="Arial" w:cs="Arial"/>
          <w:sz w:val="18"/>
          <w:szCs w:val="18"/>
        </w:rPr>
      </w:pPr>
    </w:p>
    <w:tbl>
      <w:tblPr>
        <w:tblW w:w="0" w:type="auto"/>
        <w:tblInd w:w="360" w:type="dxa"/>
        <w:tblCellMar>
          <w:left w:w="0" w:type="dxa"/>
          <w:right w:w="0" w:type="dxa"/>
        </w:tblCellMar>
        <w:tblLook w:val="0000" w:firstRow="0" w:lastRow="0" w:firstColumn="0" w:lastColumn="0" w:noHBand="0" w:noVBand="0"/>
      </w:tblPr>
      <w:tblGrid>
        <w:gridCol w:w="2559"/>
        <w:gridCol w:w="6126"/>
      </w:tblGrid>
      <w:tr w:rsidR="00CB78BD" w:rsidRPr="001E337C" w14:paraId="4D8DEBC3" w14:textId="77777777" w:rsidTr="00015135">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6887403" w14:textId="77777777" w:rsidR="00CB78BD" w:rsidRPr="001E337C" w:rsidRDefault="00CB78BD" w:rsidP="00291519">
            <w:pPr>
              <w:jc w:val="both"/>
              <w:rPr>
                <w:rFonts w:ascii="Arial" w:hAnsi="Arial" w:cs="Arial"/>
                <w:sz w:val="18"/>
                <w:szCs w:val="18"/>
              </w:rPr>
            </w:pPr>
            <w:r w:rsidRPr="001E337C">
              <w:rPr>
                <w:rFonts w:ascii="Arial" w:hAnsi="Arial" w:cs="Arial"/>
                <w:sz w:val="18"/>
                <w:szCs w:val="18"/>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BD74C11" w14:textId="77777777" w:rsidR="00CB78BD" w:rsidRPr="001E337C" w:rsidRDefault="00CB78BD" w:rsidP="00291519">
            <w:pPr>
              <w:jc w:val="both"/>
              <w:rPr>
                <w:rFonts w:ascii="Arial" w:hAnsi="Arial" w:cs="Arial"/>
                <w:sz w:val="18"/>
                <w:szCs w:val="18"/>
              </w:rPr>
            </w:pPr>
          </w:p>
        </w:tc>
      </w:tr>
    </w:tbl>
    <w:p w14:paraId="589A6B89" w14:textId="77777777" w:rsidR="00CB78BD" w:rsidRPr="001E337C" w:rsidRDefault="00CB78BD" w:rsidP="00291519">
      <w:pPr>
        <w:jc w:val="both"/>
        <w:rPr>
          <w:rFonts w:ascii="Arial" w:hAnsi="Arial" w:cs="Arial"/>
          <w:sz w:val="18"/>
          <w:szCs w:val="18"/>
        </w:rPr>
      </w:pPr>
    </w:p>
    <w:tbl>
      <w:tblPr>
        <w:tblW w:w="0" w:type="auto"/>
        <w:tblInd w:w="360" w:type="dxa"/>
        <w:tblCellMar>
          <w:left w:w="0" w:type="dxa"/>
          <w:right w:w="0" w:type="dxa"/>
        </w:tblCellMar>
        <w:tblLook w:val="0000" w:firstRow="0" w:lastRow="0" w:firstColumn="0" w:lastColumn="0" w:noHBand="0" w:noVBand="0"/>
      </w:tblPr>
      <w:tblGrid>
        <w:gridCol w:w="2562"/>
        <w:gridCol w:w="6123"/>
      </w:tblGrid>
      <w:tr w:rsidR="00CB78BD" w:rsidRPr="001E337C" w14:paraId="05F9B360" w14:textId="77777777" w:rsidTr="00015135">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71C3C7D" w14:textId="77777777" w:rsidR="00CB78BD" w:rsidRPr="001E337C" w:rsidRDefault="00CB78BD" w:rsidP="00291519">
            <w:pPr>
              <w:jc w:val="both"/>
              <w:rPr>
                <w:rFonts w:ascii="Arial" w:hAnsi="Arial" w:cs="Arial"/>
                <w:sz w:val="18"/>
                <w:szCs w:val="18"/>
              </w:rPr>
            </w:pPr>
            <w:r w:rsidRPr="001E337C">
              <w:rPr>
                <w:rFonts w:ascii="Arial" w:hAnsi="Arial" w:cs="Arial"/>
                <w:sz w:val="18"/>
                <w:szCs w:val="18"/>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495975" w14:textId="77777777" w:rsidR="00CB78BD" w:rsidRPr="001E337C" w:rsidRDefault="00CB78BD" w:rsidP="00291519">
            <w:pPr>
              <w:jc w:val="both"/>
              <w:rPr>
                <w:rFonts w:ascii="Arial" w:hAnsi="Arial" w:cs="Arial"/>
                <w:sz w:val="18"/>
                <w:szCs w:val="18"/>
              </w:rPr>
            </w:pPr>
          </w:p>
        </w:tc>
      </w:tr>
      <w:tr w:rsidR="00CB78BD" w:rsidRPr="001E337C" w14:paraId="1A05F593" w14:textId="77777777" w:rsidTr="00015135">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5763237E" w14:textId="77777777" w:rsidR="00CB78BD" w:rsidRPr="001E337C" w:rsidRDefault="00CB78BD" w:rsidP="00291519">
            <w:pPr>
              <w:jc w:val="both"/>
              <w:rPr>
                <w:rFonts w:ascii="Arial" w:hAnsi="Arial" w:cs="Arial"/>
                <w:sz w:val="18"/>
                <w:szCs w:val="18"/>
              </w:rPr>
            </w:pPr>
            <w:r w:rsidRPr="001E337C">
              <w:rPr>
                <w:rFonts w:ascii="Arial" w:hAnsi="Arial" w:cs="Arial"/>
                <w:sz w:val="18"/>
                <w:szCs w:val="18"/>
              </w:rPr>
              <w:t>(Е-МАIL)</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14:paraId="11558CC4" w14:textId="77777777" w:rsidR="00CB78BD" w:rsidRPr="001E337C" w:rsidRDefault="00CB78BD" w:rsidP="00291519">
            <w:pPr>
              <w:jc w:val="both"/>
              <w:rPr>
                <w:rFonts w:ascii="Arial" w:hAnsi="Arial" w:cs="Arial"/>
                <w:sz w:val="18"/>
                <w:szCs w:val="18"/>
              </w:rPr>
            </w:pPr>
          </w:p>
        </w:tc>
      </w:tr>
      <w:tr w:rsidR="00CB78BD" w:rsidRPr="001E337C" w14:paraId="0B99A7BB" w14:textId="77777777" w:rsidTr="00015135">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1AACEFB" w14:textId="77777777" w:rsidR="00CB78BD" w:rsidRPr="001E337C" w:rsidRDefault="00CB78BD" w:rsidP="00291519">
            <w:pPr>
              <w:jc w:val="both"/>
              <w:rPr>
                <w:rFonts w:ascii="Arial" w:hAnsi="Arial" w:cs="Arial"/>
                <w:sz w:val="18"/>
                <w:szCs w:val="18"/>
              </w:rPr>
            </w:pPr>
            <w:r w:rsidRPr="001E337C">
              <w:rPr>
                <w:rFonts w:ascii="Arial" w:hAnsi="Arial" w:cs="Arial"/>
                <w:sz w:val="18"/>
                <w:szCs w:val="18"/>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0D3776F" w14:textId="77777777" w:rsidR="00CB78BD" w:rsidRPr="001E337C" w:rsidRDefault="00CB78BD" w:rsidP="00291519">
            <w:pPr>
              <w:jc w:val="both"/>
              <w:rPr>
                <w:rFonts w:ascii="Arial" w:hAnsi="Arial" w:cs="Arial"/>
                <w:sz w:val="18"/>
                <w:szCs w:val="18"/>
              </w:rPr>
            </w:pPr>
          </w:p>
        </w:tc>
      </w:tr>
      <w:tr w:rsidR="00CB78BD" w:rsidRPr="001E337C" w14:paraId="06576FFA" w14:textId="77777777" w:rsidTr="00015135">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20C47293" w14:textId="77777777" w:rsidR="00CB78BD" w:rsidRPr="001E337C" w:rsidRDefault="00CB78BD" w:rsidP="002A3B6F">
            <w:pPr>
              <w:rPr>
                <w:rFonts w:ascii="Arial" w:hAnsi="Arial" w:cs="Arial"/>
                <w:sz w:val="18"/>
                <w:szCs w:val="18"/>
              </w:rPr>
            </w:pPr>
            <w:r w:rsidRPr="001E337C">
              <w:rPr>
                <w:rFonts w:ascii="Arial" w:hAnsi="Arial" w:cs="Arial"/>
                <w:sz w:val="18"/>
                <w:szCs w:val="18"/>
              </w:rPr>
              <w:t>ТЕКУЋИ РАЧУН ПОНУЂАЧА</w:t>
            </w:r>
          </w:p>
          <w:p w14:paraId="2B6C2960" w14:textId="77777777" w:rsidR="00CB78BD" w:rsidRPr="001E337C" w:rsidRDefault="00CB78BD" w:rsidP="002A3B6F">
            <w:pPr>
              <w:rPr>
                <w:rFonts w:ascii="Arial" w:hAnsi="Arial" w:cs="Arial"/>
                <w:sz w:val="18"/>
                <w:szCs w:val="18"/>
              </w:rPr>
            </w:pPr>
            <w:r w:rsidRPr="001E337C">
              <w:rPr>
                <w:rFonts w:ascii="Arial" w:hAnsi="Arial" w:cs="Arial"/>
                <w:sz w:val="18"/>
                <w:szCs w:val="18"/>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F7C15A6" w14:textId="77777777" w:rsidR="00CB78BD" w:rsidRPr="001E337C" w:rsidRDefault="00CB78BD" w:rsidP="00291519">
            <w:pPr>
              <w:jc w:val="both"/>
              <w:rPr>
                <w:rFonts w:ascii="Arial" w:hAnsi="Arial" w:cs="Arial"/>
                <w:sz w:val="18"/>
                <w:szCs w:val="18"/>
              </w:rPr>
            </w:pPr>
          </w:p>
        </w:tc>
      </w:tr>
    </w:tbl>
    <w:p w14:paraId="3E252822" w14:textId="77777777" w:rsidR="00D34A9E" w:rsidRDefault="00D34A9E" w:rsidP="00291519">
      <w:pPr>
        <w:jc w:val="both"/>
        <w:rPr>
          <w:rFonts w:ascii="Arial" w:hAnsi="Arial" w:cs="Arial"/>
          <w:sz w:val="22"/>
          <w:szCs w:val="22"/>
        </w:rPr>
      </w:pPr>
    </w:p>
    <w:p w14:paraId="32817852" w14:textId="77777777" w:rsidR="00D34A9E" w:rsidRDefault="00D34A9E" w:rsidP="00291519">
      <w:pPr>
        <w:jc w:val="both"/>
        <w:rPr>
          <w:rFonts w:ascii="Arial" w:hAnsi="Arial" w:cs="Arial"/>
          <w:sz w:val="22"/>
          <w:szCs w:val="22"/>
        </w:rPr>
      </w:pPr>
    </w:p>
    <w:p w14:paraId="636F883C" w14:textId="77777777" w:rsidR="00CB78BD" w:rsidRPr="000554DD" w:rsidRDefault="00CB78BD" w:rsidP="00291519">
      <w:pPr>
        <w:jc w:val="both"/>
        <w:rPr>
          <w:rFonts w:ascii="Arial" w:hAnsi="Arial" w:cs="Arial"/>
          <w:sz w:val="22"/>
          <w:szCs w:val="22"/>
        </w:rPr>
      </w:pPr>
      <w:r w:rsidRPr="006E3F32">
        <w:rPr>
          <w:rFonts w:ascii="Arial" w:hAnsi="Arial" w:cs="Arial"/>
          <w:sz w:val="22"/>
          <w:szCs w:val="22"/>
        </w:rPr>
        <w:lastRenderedPageBreak/>
        <w:t xml:space="preserve">УКУПНА </w:t>
      </w:r>
      <w:r w:rsidRPr="000554DD">
        <w:rPr>
          <w:rFonts w:ascii="Arial" w:hAnsi="Arial" w:cs="Arial"/>
          <w:sz w:val="22"/>
          <w:szCs w:val="22"/>
        </w:rPr>
        <w:t>ЦЕНА УСЛУГЕ  ___________________________(RSD/EUR) (словима: ___________) без пореза на додату вредност. напомена: уписати: динара или евра</w:t>
      </w:r>
    </w:p>
    <w:p w14:paraId="48CA4B66" w14:textId="77777777" w:rsidR="006E3F32" w:rsidRPr="000554DD" w:rsidRDefault="006E3F32" w:rsidP="00DB4ECA">
      <w:pPr>
        <w:tabs>
          <w:tab w:val="left" w:pos="709"/>
        </w:tabs>
        <w:autoSpaceDE w:val="0"/>
        <w:autoSpaceDN w:val="0"/>
        <w:adjustRightInd w:val="0"/>
        <w:jc w:val="both"/>
        <w:rPr>
          <w:rFonts w:ascii="Arial Narrow" w:eastAsiaTheme="minorHAnsi" w:hAnsi="Arial Narrow" w:cs="Arial"/>
          <w:bCs/>
          <w:i/>
          <w:iCs/>
          <w:color w:val="000000"/>
          <w:sz w:val="20"/>
        </w:rPr>
      </w:pPr>
    </w:p>
    <w:p w14:paraId="13BB6D96" w14:textId="77777777" w:rsidR="00DB4ECA" w:rsidRPr="000554DD" w:rsidRDefault="00DB4ECA" w:rsidP="00DB4ECA">
      <w:pPr>
        <w:tabs>
          <w:tab w:val="left" w:pos="709"/>
        </w:tabs>
        <w:autoSpaceDE w:val="0"/>
        <w:autoSpaceDN w:val="0"/>
        <w:adjustRightInd w:val="0"/>
        <w:jc w:val="both"/>
        <w:rPr>
          <w:rFonts w:ascii="Arial" w:eastAsiaTheme="minorHAnsi" w:hAnsi="Arial" w:cs="Arial"/>
          <w:bCs/>
          <w:i/>
          <w:iCs/>
          <w:color w:val="000000"/>
          <w:sz w:val="22"/>
          <w:szCs w:val="22"/>
        </w:rPr>
      </w:pPr>
      <w:r w:rsidRPr="000554DD">
        <w:rPr>
          <w:rFonts w:ascii="Arial" w:eastAsiaTheme="minorHAnsi" w:hAnsi="Arial" w:cs="Arial"/>
          <w:bCs/>
          <w:i/>
          <w:iCs/>
          <w:color w:val="000000"/>
          <w:sz w:val="22"/>
          <w:szCs w:val="22"/>
        </w:rPr>
        <w:t>У случају да  је понуђач страно лице</w:t>
      </w:r>
      <w:r w:rsidRPr="000554DD">
        <w:rPr>
          <w:rFonts w:ascii="Arial" w:eastAsiaTheme="minorHAnsi" w:hAnsi="Arial" w:cs="Arial"/>
          <w:bCs/>
          <w:i/>
          <w:iCs/>
          <w:color w:val="000000"/>
          <w:sz w:val="22"/>
          <w:szCs w:val="22"/>
          <w:vertAlign w:val="superscript"/>
        </w:rPr>
        <w:t>1</w:t>
      </w:r>
    </w:p>
    <w:p w14:paraId="1867CBB1" w14:textId="77777777" w:rsidR="00DB4ECA" w:rsidRPr="000554DD" w:rsidRDefault="00DB4ECA" w:rsidP="006E3F32">
      <w:pPr>
        <w:tabs>
          <w:tab w:val="left" w:pos="709"/>
        </w:tabs>
        <w:autoSpaceDE w:val="0"/>
        <w:autoSpaceDN w:val="0"/>
        <w:adjustRightInd w:val="0"/>
        <w:jc w:val="both"/>
        <w:rPr>
          <w:rFonts w:ascii="Arial" w:eastAsiaTheme="minorHAnsi" w:hAnsi="Arial" w:cs="Arial"/>
          <w:bCs/>
          <w:iCs/>
          <w:color w:val="000000"/>
          <w:sz w:val="22"/>
          <w:szCs w:val="22"/>
        </w:rPr>
      </w:pPr>
      <w:r w:rsidRPr="000554DD">
        <w:rPr>
          <w:rFonts w:ascii="Arial" w:eastAsiaTheme="minorHAnsi" w:hAnsi="Arial" w:cs="Arial"/>
          <w:bCs/>
          <w:iCs/>
          <w:color w:val="000000"/>
          <w:sz w:val="22"/>
          <w:szCs w:val="22"/>
        </w:rPr>
        <w:t xml:space="preserve">Цена из </w:t>
      </w:r>
      <w:r w:rsidR="006E3F32" w:rsidRPr="000554DD">
        <w:rPr>
          <w:rFonts w:ascii="Arial" w:eastAsiaTheme="minorHAnsi" w:hAnsi="Arial" w:cs="Arial"/>
          <w:bCs/>
          <w:iCs/>
          <w:color w:val="000000"/>
          <w:sz w:val="22"/>
          <w:szCs w:val="22"/>
        </w:rPr>
        <w:t>претходног става</w:t>
      </w:r>
      <w:r w:rsidRPr="000554DD">
        <w:rPr>
          <w:rFonts w:ascii="Arial" w:eastAsiaTheme="minorHAnsi" w:hAnsi="Arial" w:cs="Arial"/>
          <w:bCs/>
          <w:iCs/>
          <w:color w:val="000000"/>
          <w:sz w:val="22"/>
          <w:szCs w:val="22"/>
        </w:rPr>
        <w:t xml:space="preserve"> је бруто вредност накнаде на коју се обрачунава порез на добит по одбитку:</w:t>
      </w:r>
    </w:p>
    <w:p w14:paraId="60FE019E" w14:textId="77777777" w:rsidR="00DB4ECA" w:rsidRPr="000554DD" w:rsidRDefault="00DB4ECA" w:rsidP="00906FF3">
      <w:pPr>
        <w:pStyle w:val="ListParagraph"/>
        <w:numPr>
          <w:ilvl w:val="0"/>
          <w:numId w:val="43"/>
        </w:numPr>
        <w:tabs>
          <w:tab w:val="left" w:pos="709"/>
        </w:tabs>
        <w:autoSpaceDE w:val="0"/>
        <w:autoSpaceDN w:val="0"/>
        <w:adjustRightInd w:val="0"/>
        <w:spacing w:after="0" w:line="240" w:lineRule="auto"/>
        <w:contextualSpacing w:val="0"/>
        <w:jc w:val="both"/>
        <w:rPr>
          <w:rFonts w:ascii="Arial" w:eastAsiaTheme="minorHAnsi" w:hAnsi="Arial" w:cs="Arial"/>
          <w:bCs/>
          <w:i/>
          <w:iCs/>
          <w:color w:val="000000"/>
        </w:rPr>
      </w:pPr>
      <w:r w:rsidRPr="000554DD">
        <w:rPr>
          <w:rFonts w:ascii="Arial" w:eastAsiaTheme="minorHAnsi" w:hAnsi="Arial" w:cs="Arial"/>
          <w:bCs/>
          <w:iCs/>
          <w:color w:val="000000"/>
        </w:rPr>
        <w:t xml:space="preserve">по Уговору о избегавању двоструког опорезивања који је Република Србија закључила са </w:t>
      </w:r>
      <w:r w:rsidRPr="000554DD">
        <w:rPr>
          <w:rFonts w:ascii="Arial" w:eastAsiaTheme="minorHAnsi" w:hAnsi="Arial" w:cs="Arial"/>
          <w:bCs/>
          <w:i/>
          <w:iCs/>
          <w:color w:val="000000"/>
        </w:rPr>
        <w:t>_____________________(навести домицилну земљу Понуђача)</w:t>
      </w:r>
    </w:p>
    <w:p w14:paraId="0B90ECB5" w14:textId="77777777" w:rsidR="00DB4ECA" w:rsidRPr="000554DD" w:rsidRDefault="00DB4ECA" w:rsidP="00906FF3">
      <w:pPr>
        <w:pStyle w:val="ListParagraph"/>
        <w:numPr>
          <w:ilvl w:val="0"/>
          <w:numId w:val="43"/>
        </w:numPr>
        <w:spacing w:after="0" w:line="240" w:lineRule="auto"/>
        <w:jc w:val="both"/>
        <w:rPr>
          <w:rFonts w:ascii="Arial" w:hAnsi="Arial" w:cs="Arial"/>
        </w:rPr>
      </w:pPr>
      <w:r w:rsidRPr="000554DD">
        <w:rPr>
          <w:rFonts w:ascii="Arial" w:eastAsiaTheme="minorHAnsi" w:hAnsi="Arial" w:cs="Arial"/>
          <w:bCs/>
          <w:iCs/>
          <w:color w:val="000000"/>
        </w:rPr>
        <w:t>по пуној стопи, обзиром да ____________________________(</w:t>
      </w:r>
      <w:r w:rsidRPr="000554DD">
        <w:rPr>
          <w:rFonts w:ascii="Arial" w:eastAsiaTheme="minorHAnsi" w:hAnsi="Arial" w:cs="Arial"/>
          <w:bCs/>
          <w:i/>
          <w:iCs/>
          <w:color w:val="000000"/>
        </w:rPr>
        <w:t>навести домицилну земљу Понуђача)</w:t>
      </w:r>
      <w:r w:rsidRPr="000554DD">
        <w:rPr>
          <w:rFonts w:ascii="Arial" w:eastAsiaTheme="minorHAnsi" w:hAnsi="Arial" w:cs="Arial"/>
          <w:bCs/>
          <w:iCs/>
          <w:color w:val="000000"/>
        </w:rPr>
        <w:t xml:space="preserve"> није закључила Уговор са Републиком Србијом</w:t>
      </w:r>
    </w:p>
    <w:p w14:paraId="51D59B38" w14:textId="77777777" w:rsidR="00DB4ECA" w:rsidRPr="000554DD" w:rsidRDefault="00DB4ECA" w:rsidP="006E3F32">
      <w:pPr>
        <w:rPr>
          <w:rFonts w:ascii="Arial" w:hAnsi="Arial" w:cs="Arial"/>
          <w:sz w:val="22"/>
          <w:szCs w:val="22"/>
        </w:rPr>
      </w:pPr>
      <w:r w:rsidRPr="000554DD">
        <w:rPr>
          <w:rFonts w:ascii="Arial" w:eastAsiaTheme="minorHAnsi" w:hAnsi="Arial" w:cs="Arial"/>
          <w:bCs/>
          <w:iCs/>
          <w:color w:val="000000"/>
          <w:sz w:val="22"/>
          <w:szCs w:val="22"/>
          <w:vertAlign w:val="superscript"/>
        </w:rPr>
        <w:t>1</w:t>
      </w:r>
      <w:r w:rsidRPr="000554DD">
        <w:rPr>
          <w:rFonts w:ascii="Arial" w:hAnsi="Arial" w:cs="Arial"/>
          <w:sz w:val="22"/>
          <w:szCs w:val="22"/>
        </w:rPr>
        <w:t xml:space="preserve"> </w:t>
      </w:r>
      <w:r w:rsidRPr="000554DD">
        <w:rPr>
          <w:rFonts w:ascii="Arial" w:hAnsi="Arial" w:cs="Arial"/>
          <w:i/>
          <w:sz w:val="22"/>
          <w:szCs w:val="22"/>
        </w:rPr>
        <w:t>Попуњава само страно лице, тако што заокружује редни број и врши попуњавање</w:t>
      </w:r>
    </w:p>
    <w:p w14:paraId="0AB0876B" w14:textId="77777777" w:rsidR="00DB4ECA" w:rsidRPr="000554DD" w:rsidRDefault="00DB4ECA" w:rsidP="00291519">
      <w:pPr>
        <w:jc w:val="both"/>
        <w:rPr>
          <w:rFonts w:ascii="Arial" w:hAnsi="Arial" w:cs="Arial"/>
          <w:sz w:val="22"/>
          <w:szCs w:val="22"/>
        </w:rPr>
      </w:pPr>
    </w:p>
    <w:p w14:paraId="3147BFB5" w14:textId="77777777" w:rsidR="00CB78BD" w:rsidRPr="001E337C" w:rsidRDefault="00CB78BD" w:rsidP="00291519">
      <w:pPr>
        <w:jc w:val="both"/>
        <w:rPr>
          <w:rFonts w:ascii="Arial" w:hAnsi="Arial" w:cs="Arial"/>
          <w:sz w:val="22"/>
          <w:szCs w:val="22"/>
        </w:rPr>
      </w:pPr>
      <w:r w:rsidRPr="001E337C">
        <w:rPr>
          <w:rFonts w:ascii="Arial" w:hAnsi="Arial" w:cs="Arial"/>
          <w:sz w:val="22"/>
          <w:szCs w:val="22"/>
        </w:rPr>
        <w:t>УСЛОВИ И НАЧИН ПЛАЋАЊА</w:t>
      </w:r>
      <w:r w:rsidR="00122141" w:rsidRPr="001E337C">
        <w:rPr>
          <w:rFonts w:ascii="Arial" w:hAnsi="Arial" w:cs="Arial"/>
          <w:sz w:val="22"/>
          <w:szCs w:val="22"/>
        </w:rPr>
        <w:t xml:space="preserve"> у складу са Тачком 6</w:t>
      </w:r>
      <w:r w:rsidR="001E337C" w:rsidRPr="001E337C">
        <w:rPr>
          <w:rFonts w:ascii="Arial" w:hAnsi="Arial" w:cs="Arial"/>
          <w:sz w:val="22"/>
          <w:szCs w:val="22"/>
        </w:rPr>
        <w:t>.9</w:t>
      </w:r>
      <w:r w:rsidR="00122141" w:rsidRPr="001E337C">
        <w:rPr>
          <w:rFonts w:ascii="Arial" w:hAnsi="Arial" w:cs="Arial"/>
          <w:sz w:val="22"/>
          <w:szCs w:val="22"/>
        </w:rPr>
        <w:t>. предметне Конкурсне документације</w:t>
      </w:r>
      <w:r w:rsidRPr="001E337C">
        <w:rPr>
          <w:rFonts w:ascii="Arial" w:hAnsi="Arial" w:cs="Arial"/>
          <w:sz w:val="22"/>
          <w:szCs w:val="22"/>
        </w:rPr>
        <w:t>:</w:t>
      </w:r>
    </w:p>
    <w:p w14:paraId="28924032" w14:textId="77777777" w:rsidR="001E337C" w:rsidRDefault="001E337C" w:rsidP="00291519">
      <w:pPr>
        <w:jc w:val="both"/>
        <w:rPr>
          <w:rFonts w:ascii="Arial" w:hAnsi="Arial" w:cs="Arial"/>
          <w:sz w:val="22"/>
          <w:szCs w:val="22"/>
          <w:highlight w:val="yellow"/>
        </w:rPr>
      </w:pPr>
    </w:p>
    <w:p w14:paraId="0DB595E9" w14:textId="77777777" w:rsidR="001E337C" w:rsidRPr="002A2D96" w:rsidRDefault="001E337C" w:rsidP="001E337C">
      <w:pPr>
        <w:rPr>
          <w:rFonts w:ascii="Arial" w:hAnsi="Arial" w:cs="Arial"/>
          <w:sz w:val="22"/>
        </w:rPr>
      </w:pPr>
      <w:r w:rsidRPr="00DA7B12">
        <w:rPr>
          <w:rFonts w:ascii="Arial" w:hAnsi="Arial" w:cs="Arial"/>
          <w:sz w:val="22"/>
        </w:rPr>
        <w:t xml:space="preserve">Плаћање се врши </w:t>
      </w:r>
      <w:r w:rsidRPr="00264F66">
        <w:rPr>
          <w:rFonts w:ascii="Arial" w:hAnsi="Arial" w:cs="Arial"/>
          <w:b/>
          <w:sz w:val="22"/>
          <w:u w:val="single"/>
        </w:rPr>
        <w:t>посебно за сваку МХЕ</w:t>
      </w:r>
      <w:r w:rsidRPr="00DA7B12">
        <w:rPr>
          <w:rFonts w:ascii="Arial" w:hAnsi="Arial" w:cs="Arial"/>
          <w:sz w:val="22"/>
        </w:rPr>
        <w:t xml:space="preserve"> на следећи начин:</w:t>
      </w:r>
    </w:p>
    <w:p w14:paraId="0A44B3A9" w14:textId="5BF9A911" w:rsidR="001E337C" w:rsidRPr="00D34A9E" w:rsidRDefault="001E337C" w:rsidP="00906FF3">
      <w:pPr>
        <w:pStyle w:val="ListParagraph"/>
        <w:numPr>
          <w:ilvl w:val="0"/>
          <w:numId w:val="41"/>
        </w:numPr>
        <w:spacing w:after="0" w:line="240" w:lineRule="auto"/>
        <w:ind w:left="714" w:hanging="357"/>
        <w:jc w:val="both"/>
        <w:rPr>
          <w:rFonts w:ascii="Arial" w:hAnsi="Arial" w:cs="Arial"/>
        </w:rPr>
      </w:pPr>
      <w:r w:rsidRPr="00D34A9E">
        <w:rPr>
          <w:rFonts w:ascii="Arial" w:hAnsi="Arial" w:cs="Arial"/>
        </w:rPr>
        <w:t>до</w:t>
      </w:r>
      <w:r w:rsidRPr="00D34A9E">
        <w:rPr>
          <w:rFonts w:ascii="Arial" w:hAnsi="Arial" w:cs="Arial"/>
          <w:b/>
        </w:rPr>
        <w:t xml:space="preserve"> </w:t>
      </w:r>
      <w:r w:rsidR="00D53BF7" w:rsidRPr="00D34A9E">
        <w:rPr>
          <w:rFonts w:ascii="Arial" w:hAnsi="Arial" w:cs="Arial"/>
          <w:b/>
        </w:rPr>
        <w:t>8</w:t>
      </w:r>
      <w:r w:rsidRPr="00D34A9E">
        <w:rPr>
          <w:rFonts w:ascii="Arial" w:hAnsi="Arial" w:cs="Arial"/>
          <w:b/>
          <w:lang w:val="sr-Cyrl-CS"/>
        </w:rPr>
        <w:t>0%</w:t>
      </w:r>
      <w:r w:rsidRPr="00D34A9E">
        <w:rPr>
          <w:rFonts w:ascii="Arial" w:hAnsi="Arial" w:cs="Arial"/>
          <w:lang w:val="sr-Cyrl-CS"/>
        </w:rPr>
        <w:t xml:space="preserve"> </w:t>
      </w:r>
      <w:r w:rsidR="0044129B" w:rsidRPr="00D34A9E">
        <w:rPr>
          <w:rFonts w:ascii="Arial" w:hAnsi="Arial" w:cs="Arial"/>
          <w:lang w:val="sr-Cyrl-CS"/>
        </w:rPr>
        <w:t xml:space="preserve">од </w:t>
      </w:r>
      <w:r w:rsidRPr="00D34A9E">
        <w:rPr>
          <w:rFonts w:ascii="Arial" w:hAnsi="Arial" w:cs="Arial"/>
          <w:iCs/>
        </w:rPr>
        <w:t>понуђене вредности на основу фактур</w:t>
      </w:r>
      <w:r w:rsidRPr="00D34A9E">
        <w:rPr>
          <w:rFonts w:ascii="Arial" w:hAnsi="Arial" w:cs="Arial"/>
          <w:iCs/>
          <w:lang w:val="sr-Cyrl-CS"/>
        </w:rPr>
        <w:t>а</w:t>
      </w:r>
      <w:r w:rsidRPr="00D34A9E">
        <w:rPr>
          <w:rFonts w:ascii="Arial" w:hAnsi="Arial" w:cs="Arial"/>
          <w:iCs/>
        </w:rPr>
        <w:t xml:space="preserve"> које се издају сразмерно степену реализације предметне услуге, на бази прихваћених извештаја Пружаоца услуге, које оверава овлашћени представник Наручиоца за праћење реализације уговора. Плаћање одобрене фактуре извршиће се у року </w:t>
      </w:r>
      <w:r w:rsidRPr="00D34A9E">
        <w:rPr>
          <w:rFonts w:ascii="Arial" w:hAnsi="Arial" w:cs="Arial"/>
          <w:iCs/>
          <w:lang w:val="sr-Cyrl-CS"/>
        </w:rPr>
        <w:t>од</w:t>
      </w:r>
      <w:r w:rsidRPr="00D34A9E">
        <w:rPr>
          <w:rFonts w:ascii="Arial" w:hAnsi="Arial" w:cs="Arial"/>
          <w:iCs/>
        </w:rPr>
        <w:t xml:space="preserve"> </w:t>
      </w:r>
      <w:r w:rsidR="00881326">
        <w:rPr>
          <w:rFonts w:ascii="Arial" w:hAnsi="Arial" w:cs="Arial"/>
          <w:iCs/>
        </w:rPr>
        <w:t>45</w:t>
      </w:r>
      <w:r w:rsidRPr="00D34A9E">
        <w:rPr>
          <w:rFonts w:ascii="Arial" w:hAnsi="Arial" w:cs="Arial"/>
          <w:iCs/>
        </w:rPr>
        <w:t xml:space="preserve"> дана од дана пријема исправне фактуре. </w:t>
      </w:r>
    </w:p>
    <w:p w14:paraId="08AD0DB9" w14:textId="587D25CD" w:rsidR="001E337C" w:rsidRPr="00D34A9E" w:rsidRDefault="00D53BF7" w:rsidP="00906FF3">
      <w:pPr>
        <w:pStyle w:val="ListParagraph"/>
        <w:numPr>
          <w:ilvl w:val="0"/>
          <w:numId w:val="41"/>
        </w:numPr>
        <w:spacing w:after="0" w:line="240" w:lineRule="auto"/>
        <w:ind w:left="714" w:hanging="357"/>
        <w:jc w:val="both"/>
        <w:rPr>
          <w:rFonts w:ascii="Arial" w:hAnsi="Arial" w:cs="Arial"/>
          <w:iCs/>
        </w:rPr>
      </w:pPr>
      <w:r w:rsidRPr="00D34A9E">
        <w:rPr>
          <w:rFonts w:ascii="Arial" w:hAnsi="Arial" w:cs="Arial"/>
          <w:iCs/>
        </w:rPr>
        <w:t>1</w:t>
      </w:r>
      <w:r w:rsidR="001E337C" w:rsidRPr="00D34A9E">
        <w:rPr>
          <w:rFonts w:ascii="Arial" w:hAnsi="Arial" w:cs="Arial"/>
          <w:b/>
          <w:iCs/>
        </w:rPr>
        <w:t>0%</w:t>
      </w:r>
      <w:r w:rsidR="001E337C" w:rsidRPr="00D34A9E">
        <w:rPr>
          <w:rFonts w:ascii="Arial" w:hAnsi="Arial" w:cs="Arial"/>
          <w:iCs/>
        </w:rPr>
        <w:t xml:space="preserve"> од понуђене вредности на основу фактуре издате након завршетка реализације активности, на бази прихваћен</w:t>
      </w:r>
      <w:r w:rsidR="001E337C" w:rsidRPr="00D34A9E">
        <w:rPr>
          <w:rFonts w:ascii="Arial" w:hAnsi="Arial" w:cs="Arial"/>
          <w:iCs/>
          <w:lang w:val="sr-Cyrl-CS"/>
        </w:rPr>
        <w:t>ог</w:t>
      </w:r>
      <w:r w:rsidR="001E337C" w:rsidRPr="00D34A9E">
        <w:rPr>
          <w:rFonts w:ascii="Arial" w:hAnsi="Arial" w:cs="Arial"/>
          <w:iCs/>
        </w:rPr>
        <w:t xml:space="preserve"> извештаја Пружаоца услуге, кој</w:t>
      </w:r>
      <w:r w:rsidR="001E337C" w:rsidRPr="00D34A9E">
        <w:rPr>
          <w:rFonts w:ascii="Arial" w:hAnsi="Arial" w:cs="Arial"/>
          <w:iCs/>
          <w:lang w:val="sr-Cyrl-CS"/>
        </w:rPr>
        <w:t>и</w:t>
      </w:r>
      <w:r w:rsidR="001E337C" w:rsidRPr="00D34A9E">
        <w:rPr>
          <w:rFonts w:ascii="Arial" w:hAnsi="Arial" w:cs="Arial"/>
          <w:iCs/>
        </w:rPr>
        <w:t xml:space="preserve"> оверава овлашћени представник Наручиоца за праћење реализације уговора. Плаћање одобрене фактуре извршиће се у року </w:t>
      </w:r>
      <w:r w:rsidR="001E337C" w:rsidRPr="00D34A9E">
        <w:rPr>
          <w:rFonts w:ascii="Arial" w:hAnsi="Arial" w:cs="Arial"/>
          <w:iCs/>
          <w:lang w:val="sr-Cyrl-CS"/>
        </w:rPr>
        <w:t xml:space="preserve">од </w:t>
      </w:r>
      <w:r w:rsidR="00881326">
        <w:rPr>
          <w:rFonts w:ascii="Arial" w:hAnsi="Arial" w:cs="Arial"/>
          <w:iCs/>
          <w:lang w:val="en-US"/>
        </w:rPr>
        <w:t>45</w:t>
      </w:r>
      <w:r w:rsidR="001E337C" w:rsidRPr="00D34A9E">
        <w:rPr>
          <w:rFonts w:ascii="Arial" w:hAnsi="Arial" w:cs="Arial"/>
          <w:iCs/>
        </w:rPr>
        <w:t xml:space="preserve"> дана од дана пријема исправне фактуре</w:t>
      </w:r>
      <w:r w:rsidR="001E337C" w:rsidRPr="00D34A9E">
        <w:rPr>
          <w:rFonts w:ascii="Arial" w:hAnsi="Arial" w:cs="Arial"/>
          <w:iCs/>
          <w:lang w:val="sr-Cyrl-CS"/>
        </w:rPr>
        <w:t>.</w:t>
      </w:r>
    </w:p>
    <w:p w14:paraId="71F435F1" w14:textId="13708B8F" w:rsidR="001E337C" w:rsidRPr="00D34A9E" w:rsidRDefault="001E337C" w:rsidP="00906FF3">
      <w:pPr>
        <w:pStyle w:val="ListParagraph"/>
        <w:numPr>
          <w:ilvl w:val="0"/>
          <w:numId w:val="41"/>
        </w:numPr>
        <w:spacing w:after="0" w:line="240" w:lineRule="auto"/>
        <w:ind w:left="714" w:hanging="357"/>
        <w:jc w:val="both"/>
        <w:rPr>
          <w:rFonts w:ascii="Arial" w:hAnsi="Arial" w:cs="Arial"/>
          <w:iCs/>
        </w:rPr>
      </w:pPr>
      <w:r w:rsidRPr="00D34A9E">
        <w:rPr>
          <w:rFonts w:ascii="Arial" w:hAnsi="Arial" w:cs="Arial"/>
          <w:b/>
          <w:lang w:val="sr-Cyrl-CS"/>
        </w:rPr>
        <w:t>10%</w:t>
      </w:r>
      <w:r w:rsidRPr="00D34A9E">
        <w:rPr>
          <w:rFonts w:ascii="Arial" w:hAnsi="Arial" w:cs="Arial"/>
          <w:iCs/>
        </w:rPr>
        <w:t xml:space="preserve"> од понуђене вредности</w:t>
      </w:r>
      <w:r w:rsidRPr="00D34A9E">
        <w:rPr>
          <w:rFonts w:ascii="Arial" w:hAnsi="Arial" w:cs="Arial"/>
          <w:iCs/>
          <w:lang w:val="sr-Cyrl-CS"/>
        </w:rPr>
        <w:t xml:space="preserve"> </w:t>
      </w:r>
      <w:r w:rsidRPr="00D34A9E">
        <w:rPr>
          <w:rFonts w:ascii="Arial" w:hAnsi="Arial" w:cs="Arial"/>
          <w:iCs/>
        </w:rPr>
        <w:t>на основу фактуре</w:t>
      </w:r>
      <w:r w:rsidRPr="00D34A9E">
        <w:rPr>
          <w:rFonts w:ascii="Arial" w:hAnsi="Arial" w:cs="Arial"/>
        </w:rPr>
        <w:t xml:space="preserve"> </w:t>
      </w:r>
      <w:r w:rsidRPr="00D34A9E">
        <w:rPr>
          <w:rFonts w:ascii="Arial" w:hAnsi="Arial" w:cs="Arial"/>
          <w:lang w:val="sr-Cyrl-CS"/>
        </w:rPr>
        <w:t xml:space="preserve">издате </w:t>
      </w:r>
      <w:r w:rsidRPr="00D34A9E">
        <w:rPr>
          <w:rFonts w:ascii="Arial" w:hAnsi="Arial" w:cs="Arial"/>
          <w:iCs/>
        </w:rPr>
        <w:t xml:space="preserve">након добијања  употребне дозволе </w:t>
      </w:r>
      <w:r w:rsidR="00D53BF7" w:rsidRPr="00D34A9E">
        <w:rPr>
          <w:rFonts w:ascii="Arial" w:hAnsi="Arial" w:cs="Arial"/>
          <w:iCs/>
        </w:rPr>
        <w:t xml:space="preserve">за </w:t>
      </w:r>
      <w:r w:rsidRPr="00D34A9E">
        <w:rPr>
          <w:rFonts w:ascii="Arial" w:hAnsi="Arial" w:cs="Arial"/>
          <w:iCs/>
        </w:rPr>
        <w:t>МХЕ</w:t>
      </w:r>
      <w:r w:rsidR="00D53BF7" w:rsidRPr="00D34A9E">
        <w:rPr>
          <w:rFonts w:ascii="Arial" w:hAnsi="Arial" w:cs="Arial"/>
          <w:iCs/>
        </w:rPr>
        <w:t xml:space="preserve"> Соколовац</w:t>
      </w:r>
      <w:r w:rsidRPr="00D34A9E">
        <w:rPr>
          <w:rFonts w:ascii="Arial" w:hAnsi="Arial" w:cs="Arial"/>
          <w:iCs/>
          <w:lang w:val="sr-Cyrl-CS"/>
        </w:rPr>
        <w:t xml:space="preserve">, односно након добијања </w:t>
      </w:r>
      <w:r w:rsidR="00D53BF7" w:rsidRPr="00D34A9E">
        <w:rPr>
          <w:rFonts w:ascii="Arial" w:hAnsi="Arial" w:cs="Arial"/>
          <w:iCs/>
          <w:lang w:val="sr-Cyrl-CS"/>
        </w:rPr>
        <w:t>локацијских услова за МХЕ Сокољу</w:t>
      </w:r>
      <w:r w:rsidRPr="00D34A9E">
        <w:rPr>
          <w:rFonts w:ascii="Arial" w:hAnsi="Arial" w:cs="Arial"/>
          <w:iCs/>
          <w:lang w:val="sr-Cyrl-CS"/>
        </w:rPr>
        <w:t>,</w:t>
      </w:r>
      <w:r w:rsidRPr="00D34A9E">
        <w:rPr>
          <w:rFonts w:ascii="Arial" w:hAnsi="Arial" w:cs="Arial"/>
          <w:iCs/>
        </w:rPr>
        <w:t xml:space="preserve"> на бази прихваћен</w:t>
      </w:r>
      <w:r w:rsidRPr="00D34A9E">
        <w:rPr>
          <w:rFonts w:ascii="Arial" w:hAnsi="Arial" w:cs="Arial"/>
          <w:iCs/>
          <w:lang w:val="sr-Cyrl-CS"/>
        </w:rPr>
        <w:t>ог</w:t>
      </w:r>
      <w:r w:rsidRPr="00D34A9E">
        <w:rPr>
          <w:rFonts w:ascii="Arial" w:hAnsi="Arial" w:cs="Arial"/>
          <w:iCs/>
        </w:rPr>
        <w:t xml:space="preserve"> извештаја Пружаоца услуге, кој</w:t>
      </w:r>
      <w:r w:rsidRPr="00D34A9E">
        <w:rPr>
          <w:rFonts w:ascii="Arial" w:hAnsi="Arial" w:cs="Arial"/>
          <w:iCs/>
          <w:lang w:val="sr-Cyrl-CS"/>
        </w:rPr>
        <w:t>и</w:t>
      </w:r>
      <w:r w:rsidRPr="00D34A9E">
        <w:rPr>
          <w:rFonts w:ascii="Arial" w:hAnsi="Arial" w:cs="Arial"/>
          <w:iCs/>
        </w:rPr>
        <w:t xml:space="preserve"> оверава овлашћени представник Наручиоца за праћење реализације уговора. Плаћање одобрене фактуре извршиће се у року </w:t>
      </w:r>
      <w:r w:rsidRPr="00D34A9E">
        <w:rPr>
          <w:rFonts w:ascii="Arial" w:hAnsi="Arial" w:cs="Arial"/>
          <w:iCs/>
          <w:lang w:val="sr-Cyrl-CS"/>
        </w:rPr>
        <w:t xml:space="preserve">од </w:t>
      </w:r>
      <w:r w:rsidR="00881326">
        <w:rPr>
          <w:rFonts w:ascii="Arial" w:hAnsi="Arial" w:cs="Arial"/>
          <w:iCs/>
          <w:lang w:val="en-US"/>
        </w:rPr>
        <w:t>45</w:t>
      </w:r>
      <w:r w:rsidRPr="00D34A9E">
        <w:rPr>
          <w:rFonts w:ascii="Arial" w:hAnsi="Arial" w:cs="Arial"/>
          <w:iCs/>
        </w:rPr>
        <w:t xml:space="preserve"> дана од дана пријема исправне фактуре</w:t>
      </w:r>
      <w:r w:rsidRPr="00D34A9E">
        <w:rPr>
          <w:rFonts w:ascii="Arial" w:hAnsi="Arial" w:cs="Arial"/>
          <w:iCs/>
          <w:lang w:val="sr-Cyrl-CS"/>
        </w:rPr>
        <w:t>.</w:t>
      </w:r>
      <w:r w:rsidRPr="00D34A9E">
        <w:rPr>
          <w:rFonts w:ascii="Arial" w:hAnsi="Arial" w:cs="Arial"/>
          <w:iCs/>
        </w:rPr>
        <w:t xml:space="preserve"> </w:t>
      </w:r>
    </w:p>
    <w:p w14:paraId="40C6402F" w14:textId="77777777" w:rsidR="00CB78BD" w:rsidRPr="00855BD6" w:rsidRDefault="00CB78BD" w:rsidP="00291519">
      <w:pPr>
        <w:jc w:val="both"/>
        <w:rPr>
          <w:rFonts w:ascii="Arial" w:hAnsi="Arial" w:cs="Arial"/>
          <w:sz w:val="22"/>
          <w:szCs w:val="22"/>
          <w:highlight w:val="yellow"/>
        </w:rPr>
      </w:pPr>
    </w:p>
    <w:p w14:paraId="109918A1" w14:textId="77777777" w:rsidR="002A3B6F" w:rsidRPr="006E3F32" w:rsidRDefault="00CB78BD" w:rsidP="00291519">
      <w:pPr>
        <w:jc w:val="both"/>
        <w:rPr>
          <w:rFonts w:ascii="Arial" w:hAnsi="Arial" w:cs="Arial"/>
          <w:sz w:val="22"/>
          <w:szCs w:val="22"/>
        </w:rPr>
      </w:pPr>
      <w:r w:rsidRPr="006E3F32">
        <w:rPr>
          <w:rFonts w:ascii="Arial" w:hAnsi="Arial" w:cs="Arial"/>
          <w:sz w:val="22"/>
          <w:szCs w:val="22"/>
        </w:rPr>
        <w:t>ПЕРИОД ИЗВРШЕЊА УСЛУГЕ</w:t>
      </w:r>
      <w:r w:rsidR="006E3F32" w:rsidRPr="000554DD">
        <w:rPr>
          <w:rFonts w:ascii="Arial" w:hAnsi="Arial" w:cs="Arial"/>
          <w:sz w:val="22"/>
          <w:szCs w:val="22"/>
        </w:rPr>
        <w:t xml:space="preserve">: </w:t>
      </w:r>
      <w:r w:rsidR="00D53BF7">
        <w:rPr>
          <w:rFonts w:ascii="Arial" w:hAnsi="Arial" w:cs="Arial"/>
          <w:sz w:val="22"/>
          <w:szCs w:val="22"/>
        </w:rPr>
        <w:t>30.09.2020</w:t>
      </w:r>
      <w:r w:rsidR="006E3F32" w:rsidRPr="000554DD">
        <w:rPr>
          <w:rFonts w:ascii="Arial" w:hAnsi="Arial" w:cs="Arial"/>
          <w:sz w:val="22"/>
          <w:szCs w:val="22"/>
        </w:rPr>
        <w:t xml:space="preserve">. односно до </w:t>
      </w:r>
      <w:r w:rsidR="006E3F32" w:rsidRPr="000554DD">
        <w:rPr>
          <w:rFonts w:ascii="Arial" w:eastAsia="Calibri" w:hAnsi="Arial" w:cs="Arial"/>
          <w:sz w:val="22"/>
          <w:szCs w:val="22"/>
          <w:lang w:eastAsia="en-US"/>
        </w:rPr>
        <w:t>добијања Употребн</w:t>
      </w:r>
      <w:r w:rsidR="00D53BF7">
        <w:rPr>
          <w:rFonts w:ascii="Arial" w:eastAsia="Calibri" w:hAnsi="Arial" w:cs="Arial"/>
          <w:sz w:val="22"/>
          <w:szCs w:val="22"/>
          <w:lang w:eastAsia="en-US"/>
        </w:rPr>
        <w:t>е</w:t>
      </w:r>
      <w:r w:rsidR="006E3F32" w:rsidRPr="000554DD">
        <w:rPr>
          <w:rFonts w:ascii="Arial" w:eastAsia="Calibri" w:hAnsi="Arial" w:cs="Arial"/>
          <w:sz w:val="22"/>
          <w:szCs w:val="22"/>
          <w:lang w:eastAsia="en-US"/>
        </w:rPr>
        <w:t xml:space="preserve"> дозвола за објекте који су предмет Уговора</w:t>
      </w:r>
    </w:p>
    <w:p w14:paraId="5C528BE3" w14:textId="77777777" w:rsidR="006E3F32" w:rsidRPr="006E3F32" w:rsidRDefault="006E3F32" w:rsidP="00291519">
      <w:pPr>
        <w:jc w:val="both"/>
        <w:rPr>
          <w:rFonts w:ascii="Arial" w:hAnsi="Arial" w:cs="Arial"/>
          <w:sz w:val="22"/>
          <w:szCs w:val="22"/>
        </w:rPr>
      </w:pPr>
    </w:p>
    <w:p w14:paraId="65CD7488" w14:textId="77777777" w:rsidR="006E3F32" w:rsidRPr="001E337C" w:rsidRDefault="00DA4519" w:rsidP="00291519">
      <w:pPr>
        <w:jc w:val="both"/>
        <w:rPr>
          <w:rFonts w:ascii="Arial" w:hAnsi="Arial" w:cs="Arial"/>
          <w:sz w:val="22"/>
          <w:szCs w:val="22"/>
        </w:rPr>
      </w:pPr>
      <w:r>
        <w:rPr>
          <w:rFonts w:ascii="Arial" w:hAnsi="Arial" w:cs="Arial"/>
          <w:sz w:val="22"/>
          <w:szCs w:val="22"/>
        </w:rPr>
        <w:t>РОК ИЗВРШЕЊА УСЛУГА</w:t>
      </w:r>
      <w:r w:rsidRPr="002C2297">
        <w:rPr>
          <w:rFonts w:ascii="Arial" w:hAnsi="Arial" w:cs="Arial"/>
          <w:sz w:val="22"/>
          <w:szCs w:val="22"/>
        </w:rPr>
        <w:t>:</w:t>
      </w:r>
      <w:r w:rsidR="006E3F32" w:rsidRPr="006E3F32">
        <w:rPr>
          <w:rFonts w:ascii="Arial" w:hAnsi="Arial" w:cs="Arial"/>
          <w:sz w:val="22"/>
          <w:szCs w:val="22"/>
        </w:rPr>
        <w:t xml:space="preserve"> </w:t>
      </w:r>
      <w:r w:rsidR="00D53BF7" w:rsidRPr="00881326">
        <w:rPr>
          <w:rFonts w:ascii="Arial" w:hAnsi="Arial" w:cs="Arial"/>
          <w:sz w:val="22"/>
          <w:szCs w:val="22"/>
        </w:rPr>
        <w:t xml:space="preserve">израде идејног решења за изградњу МХЕ Сокоља </w:t>
      </w:r>
      <w:r w:rsidR="007E3CDD" w:rsidRPr="00881326">
        <w:rPr>
          <w:rFonts w:ascii="Arial" w:eastAsia="Calibri" w:hAnsi="Arial" w:cs="Arial"/>
          <w:sz w:val="22"/>
          <w:szCs w:val="22"/>
          <w:lang w:eastAsia="en-US"/>
        </w:rPr>
        <w:t>је 120</w:t>
      </w:r>
      <w:r w:rsidR="006E3F32" w:rsidRPr="00881326">
        <w:rPr>
          <w:rFonts w:ascii="Arial" w:eastAsia="Calibri" w:hAnsi="Arial" w:cs="Arial"/>
          <w:sz w:val="22"/>
          <w:szCs w:val="22"/>
          <w:lang w:eastAsia="en-US"/>
        </w:rPr>
        <w:t xml:space="preserve"> </w:t>
      </w:r>
      <w:r w:rsidR="00D53BF7" w:rsidRPr="00881326">
        <w:rPr>
          <w:rFonts w:ascii="Arial" w:eastAsia="Calibri" w:hAnsi="Arial" w:cs="Arial"/>
          <w:sz w:val="22"/>
          <w:szCs w:val="22"/>
          <w:lang w:eastAsia="en-US"/>
        </w:rPr>
        <w:t>дана</w:t>
      </w:r>
      <w:r w:rsidR="006E3F32" w:rsidRPr="00881326">
        <w:rPr>
          <w:rFonts w:ascii="Arial" w:eastAsia="Calibri" w:hAnsi="Arial" w:cs="Arial"/>
          <w:sz w:val="22"/>
          <w:szCs w:val="22"/>
          <w:lang w:eastAsia="en-US"/>
        </w:rPr>
        <w:t xml:space="preserve"> од дана ступања Уговора на снагу</w:t>
      </w:r>
      <w:r w:rsidR="001E337C" w:rsidRPr="00881326">
        <w:rPr>
          <w:rFonts w:ascii="Arial" w:eastAsia="Calibri" w:hAnsi="Arial" w:cs="Arial"/>
          <w:sz w:val="22"/>
          <w:szCs w:val="22"/>
          <w:lang w:eastAsia="en-US"/>
        </w:rPr>
        <w:t>.</w:t>
      </w:r>
    </w:p>
    <w:p w14:paraId="15FC62EB" w14:textId="77777777" w:rsidR="006E3F32" w:rsidRPr="006E3F32" w:rsidRDefault="006E3F32" w:rsidP="00291519">
      <w:pPr>
        <w:jc w:val="both"/>
        <w:rPr>
          <w:rFonts w:ascii="Arial" w:hAnsi="Arial" w:cs="Arial"/>
          <w:sz w:val="22"/>
          <w:szCs w:val="22"/>
        </w:rPr>
      </w:pPr>
    </w:p>
    <w:p w14:paraId="0E6B9F3A" w14:textId="77777777" w:rsidR="00CB78BD" w:rsidRPr="006E3F32" w:rsidRDefault="002A3B6F" w:rsidP="00291519">
      <w:pPr>
        <w:jc w:val="both"/>
        <w:rPr>
          <w:rFonts w:ascii="Arial" w:hAnsi="Arial" w:cs="Arial"/>
          <w:sz w:val="22"/>
          <w:szCs w:val="22"/>
        </w:rPr>
      </w:pPr>
      <w:r w:rsidRPr="006E3F32">
        <w:rPr>
          <w:rFonts w:ascii="Arial" w:hAnsi="Arial" w:cs="Arial"/>
          <w:sz w:val="22"/>
          <w:szCs w:val="22"/>
        </w:rPr>
        <w:t xml:space="preserve">МЕСТО </w:t>
      </w:r>
      <w:r w:rsidR="006E3F32" w:rsidRPr="006E3F32">
        <w:rPr>
          <w:rFonts w:ascii="Arial" w:hAnsi="Arial" w:cs="Arial"/>
          <w:sz w:val="22"/>
          <w:szCs w:val="22"/>
        </w:rPr>
        <w:t xml:space="preserve">ИЗВРШЕЊА </w:t>
      </w:r>
      <w:r w:rsidR="006E3F32" w:rsidRPr="000554DD">
        <w:rPr>
          <w:rFonts w:ascii="Arial" w:hAnsi="Arial" w:cs="Arial"/>
          <w:sz w:val="22"/>
          <w:szCs w:val="22"/>
        </w:rPr>
        <w:t>УСЛУГЕ: просторије понуђача и локације објеката, у вези са реализацијом ове набавке</w:t>
      </w:r>
    </w:p>
    <w:p w14:paraId="51C81CFB" w14:textId="77777777" w:rsidR="006E3F32" w:rsidRDefault="006E3F32" w:rsidP="00291519">
      <w:pPr>
        <w:jc w:val="both"/>
        <w:rPr>
          <w:rFonts w:ascii="Arial" w:hAnsi="Arial" w:cs="Arial"/>
          <w:sz w:val="22"/>
          <w:szCs w:val="22"/>
        </w:rPr>
      </w:pPr>
    </w:p>
    <w:p w14:paraId="050CA9C5" w14:textId="77777777" w:rsidR="00CB78BD" w:rsidRPr="00855BD6" w:rsidRDefault="00CB78BD" w:rsidP="00291519">
      <w:pPr>
        <w:jc w:val="both"/>
        <w:rPr>
          <w:rFonts w:ascii="Arial" w:hAnsi="Arial" w:cs="Arial"/>
          <w:sz w:val="22"/>
          <w:szCs w:val="22"/>
        </w:rPr>
      </w:pPr>
      <w:r w:rsidRPr="00855BD6">
        <w:rPr>
          <w:rFonts w:ascii="Arial" w:hAnsi="Arial" w:cs="Arial"/>
          <w:sz w:val="22"/>
          <w:szCs w:val="22"/>
        </w:rPr>
        <w:t>РОК ВАЖЕЊА ПОНУДЕ: _________________________________________________</w:t>
      </w:r>
    </w:p>
    <w:p w14:paraId="51D9A336" w14:textId="79F23DE7" w:rsidR="00CB78BD" w:rsidRPr="00855BD6" w:rsidRDefault="00CB78BD" w:rsidP="00291519">
      <w:pPr>
        <w:jc w:val="both"/>
        <w:rPr>
          <w:rFonts w:ascii="Arial" w:hAnsi="Arial" w:cs="Arial"/>
          <w:sz w:val="22"/>
          <w:szCs w:val="22"/>
        </w:rPr>
      </w:pPr>
      <w:r w:rsidRPr="00855BD6">
        <w:rPr>
          <w:rFonts w:ascii="Arial" w:hAnsi="Arial" w:cs="Arial"/>
          <w:sz w:val="22"/>
          <w:szCs w:val="22"/>
        </w:rPr>
        <w:t xml:space="preserve">(понуда мора да важи најмање  </w:t>
      </w:r>
      <w:r w:rsidR="00D34A9E">
        <w:rPr>
          <w:rFonts w:ascii="Arial" w:hAnsi="Arial" w:cs="Arial"/>
          <w:sz w:val="22"/>
          <w:szCs w:val="22"/>
          <w:lang w:val="sr-Cyrl-RS"/>
        </w:rPr>
        <w:t>90</w:t>
      </w:r>
      <w:r w:rsidRPr="00855BD6">
        <w:rPr>
          <w:rFonts w:ascii="Arial" w:hAnsi="Arial" w:cs="Arial"/>
          <w:sz w:val="22"/>
          <w:szCs w:val="22"/>
        </w:rPr>
        <w:t xml:space="preserve"> дана од дана отварања понуда)</w:t>
      </w:r>
    </w:p>
    <w:p w14:paraId="255734BF" w14:textId="77777777" w:rsidR="00CB78BD" w:rsidRPr="00855BD6" w:rsidRDefault="00CB78BD" w:rsidP="00291519">
      <w:pPr>
        <w:jc w:val="both"/>
        <w:rPr>
          <w:rFonts w:ascii="Arial" w:hAnsi="Arial" w:cs="Arial"/>
          <w:sz w:val="22"/>
          <w:szCs w:val="22"/>
        </w:rPr>
      </w:pPr>
    </w:p>
    <w:p w14:paraId="1D8F4CF8" w14:textId="77777777" w:rsidR="00CB78BD" w:rsidRPr="00855BD6" w:rsidRDefault="00CB78BD" w:rsidP="00291519">
      <w:pPr>
        <w:jc w:val="both"/>
        <w:rPr>
          <w:rFonts w:ascii="Arial" w:hAnsi="Arial" w:cs="Arial"/>
          <w:sz w:val="22"/>
          <w:szCs w:val="22"/>
        </w:rPr>
      </w:pPr>
      <w:r w:rsidRPr="00855BD6">
        <w:rPr>
          <w:rFonts w:ascii="Arial" w:hAnsi="Arial" w:cs="Arial"/>
          <w:sz w:val="22"/>
          <w:szCs w:val="22"/>
        </w:rPr>
        <w:t>Подаци о проценту укупне вредности набавке који ће бити поверен подизвођачу:______________________________________________________________________________________________________________________________________</w:t>
      </w:r>
    </w:p>
    <w:p w14:paraId="1D8887CF" w14:textId="77777777" w:rsidR="00CB78BD" w:rsidRPr="00855BD6" w:rsidRDefault="00CB78BD" w:rsidP="00291519">
      <w:pPr>
        <w:jc w:val="both"/>
        <w:rPr>
          <w:rFonts w:ascii="Arial" w:hAnsi="Arial" w:cs="Arial"/>
          <w:sz w:val="22"/>
          <w:szCs w:val="22"/>
        </w:rPr>
      </w:pPr>
    </w:p>
    <w:tbl>
      <w:tblPr>
        <w:tblW w:w="0" w:type="auto"/>
        <w:jc w:val="center"/>
        <w:tblLook w:val="01E0" w:firstRow="1" w:lastRow="1" w:firstColumn="1" w:lastColumn="1" w:noHBand="0" w:noVBand="0"/>
      </w:tblPr>
      <w:tblGrid>
        <w:gridCol w:w="3506"/>
        <w:gridCol w:w="1916"/>
        <w:gridCol w:w="3643"/>
      </w:tblGrid>
      <w:tr w:rsidR="00CB78BD" w:rsidRPr="00855BD6" w14:paraId="3C492501" w14:textId="77777777" w:rsidTr="00015135">
        <w:trPr>
          <w:jc w:val="center"/>
        </w:trPr>
        <w:tc>
          <w:tcPr>
            <w:tcW w:w="3595" w:type="dxa"/>
          </w:tcPr>
          <w:p w14:paraId="19CECF24" w14:textId="77777777" w:rsidR="00CB78BD" w:rsidRPr="00855BD6" w:rsidRDefault="00CB78BD" w:rsidP="006E3F32">
            <w:pPr>
              <w:jc w:val="center"/>
              <w:rPr>
                <w:rFonts w:ascii="Arial" w:hAnsi="Arial" w:cs="Arial"/>
                <w:sz w:val="22"/>
                <w:szCs w:val="22"/>
              </w:rPr>
            </w:pPr>
            <w:r w:rsidRPr="00855BD6">
              <w:rPr>
                <w:rFonts w:ascii="Arial" w:hAnsi="Arial" w:cs="Arial"/>
                <w:sz w:val="22"/>
                <w:szCs w:val="22"/>
              </w:rPr>
              <w:t>Место и датум:</w:t>
            </w:r>
          </w:p>
        </w:tc>
        <w:tc>
          <w:tcPr>
            <w:tcW w:w="1958" w:type="dxa"/>
          </w:tcPr>
          <w:p w14:paraId="2DED61BC" w14:textId="77777777" w:rsidR="00CB78BD" w:rsidRPr="00855BD6" w:rsidRDefault="00CB78BD" w:rsidP="006E3F32">
            <w:pPr>
              <w:jc w:val="center"/>
              <w:rPr>
                <w:rFonts w:ascii="Arial" w:hAnsi="Arial" w:cs="Arial"/>
                <w:sz w:val="22"/>
                <w:szCs w:val="22"/>
              </w:rPr>
            </w:pPr>
            <w:r w:rsidRPr="00855BD6">
              <w:rPr>
                <w:rFonts w:ascii="Arial" w:hAnsi="Arial" w:cs="Arial"/>
                <w:sz w:val="22"/>
                <w:szCs w:val="22"/>
              </w:rPr>
              <w:t>М.П.</w:t>
            </w:r>
          </w:p>
        </w:tc>
        <w:tc>
          <w:tcPr>
            <w:tcW w:w="3728" w:type="dxa"/>
          </w:tcPr>
          <w:p w14:paraId="06CB31FB" w14:textId="77777777" w:rsidR="00CB78BD" w:rsidRPr="00855BD6" w:rsidRDefault="0058589C" w:rsidP="00291519">
            <w:pPr>
              <w:jc w:val="both"/>
              <w:rPr>
                <w:rFonts w:ascii="Arial" w:hAnsi="Arial" w:cs="Arial"/>
                <w:sz w:val="22"/>
                <w:szCs w:val="22"/>
              </w:rPr>
            </w:pPr>
            <w:r w:rsidRPr="00855BD6">
              <w:rPr>
                <w:rFonts w:ascii="Arial" w:hAnsi="Arial" w:cs="Arial"/>
                <w:sz w:val="22"/>
                <w:szCs w:val="22"/>
                <w:lang w:val="en-GB"/>
              </w:rPr>
              <w:t xml:space="preserve">                     </w:t>
            </w:r>
            <w:r w:rsidR="00CB78BD" w:rsidRPr="00855BD6">
              <w:rPr>
                <w:rFonts w:ascii="Arial" w:hAnsi="Arial" w:cs="Arial"/>
                <w:sz w:val="22"/>
                <w:szCs w:val="22"/>
              </w:rPr>
              <w:t>Понуђач:</w:t>
            </w:r>
          </w:p>
        </w:tc>
      </w:tr>
      <w:tr w:rsidR="00CB78BD" w:rsidRPr="00855BD6" w14:paraId="2E26F6D5" w14:textId="77777777" w:rsidTr="00015135">
        <w:trPr>
          <w:jc w:val="center"/>
        </w:trPr>
        <w:tc>
          <w:tcPr>
            <w:tcW w:w="3595" w:type="dxa"/>
            <w:tcBorders>
              <w:bottom w:val="single" w:sz="4" w:space="0" w:color="auto"/>
            </w:tcBorders>
            <w:vAlign w:val="center"/>
          </w:tcPr>
          <w:p w14:paraId="5D1D6164" w14:textId="77777777" w:rsidR="00CB78BD" w:rsidRPr="00855BD6" w:rsidRDefault="00CB78BD" w:rsidP="00291519">
            <w:pPr>
              <w:jc w:val="both"/>
              <w:rPr>
                <w:rFonts w:ascii="Arial" w:hAnsi="Arial" w:cs="Arial"/>
                <w:sz w:val="22"/>
                <w:szCs w:val="22"/>
              </w:rPr>
            </w:pPr>
          </w:p>
        </w:tc>
        <w:tc>
          <w:tcPr>
            <w:tcW w:w="1958" w:type="dxa"/>
            <w:vAlign w:val="center"/>
          </w:tcPr>
          <w:p w14:paraId="4B2E24DA" w14:textId="77777777" w:rsidR="00CB78BD" w:rsidRPr="00855BD6" w:rsidRDefault="00CB78BD" w:rsidP="00291519">
            <w:pPr>
              <w:jc w:val="both"/>
              <w:rPr>
                <w:rFonts w:ascii="Arial" w:hAnsi="Arial" w:cs="Arial"/>
                <w:sz w:val="22"/>
                <w:szCs w:val="22"/>
              </w:rPr>
            </w:pPr>
          </w:p>
        </w:tc>
        <w:tc>
          <w:tcPr>
            <w:tcW w:w="3728" w:type="dxa"/>
            <w:tcBorders>
              <w:bottom w:val="single" w:sz="4" w:space="0" w:color="auto"/>
            </w:tcBorders>
            <w:vAlign w:val="center"/>
          </w:tcPr>
          <w:p w14:paraId="44488BC6" w14:textId="77777777" w:rsidR="00CB78BD" w:rsidRPr="00855BD6" w:rsidRDefault="00CB78BD" w:rsidP="00291519">
            <w:pPr>
              <w:jc w:val="both"/>
              <w:rPr>
                <w:rFonts w:ascii="Arial" w:hAnsi="Arial" w:cs="Arial"/>
                <w:sz w:val="22"/>
                <w:szCs w:val="22"/>
              </w:rPr>
            </w:pPr>
          </w:p>
        </w:tc>
      </w:tr>
    </w:tbl>
    <w:p w14:paraId="27D8234B" w14:textId="77777777" w:rsidR="001E337C" w:rsidRDefault="00CB78BD" w:rsidP="001E337C">
      <w:pPr>
        <w:jc w:val="both"/>
        <w:rPr>
          <w:rFonts w:ascii="Arial" w:hAnsi="Arial" w:cs="Arial"/>
          <w:b/>
          <w:sz w:val="22"/>
          <w:szCs w:val="22"/>
          <w:highlight w:val="cyan"/>
        </w:rPr>
      </w:pPr>
      <w:r w:rsidRPr="00855BD6">
        <w:rPr>
          <w:rFonts w:ascii="Arial" w:hAnsi="Arial" w:cs="Arial"/>
          <w:sz w:val="22"/>
          <w:szCs w:val="22"/>
        </w:rPr>
        <w:t xml:space="preserve">                                                                                                          (потпис и печат)</w:t>
      </w:r>
      <w:r w:rsidR="001E337C">
        <w:rPr>
          <w:rFonts w:cs="Arial"/>
          <w:highlight w:val="cyan"/>
        </w:rPr>
        <w:br w:type="page"/>
      </w:r>
    </w:p>
    <w:p w14:paraId="29CECCE3" w14:textId="77777777" w:rsidR="00CB78BD" w:rsidRPr="001803E2" w:rsidRDefault="00CB78BD" w:rsidP="0010047B">
      <w:pPr>
        <w:pStyle w:val="Heading2"/>
        <w:ind w:left="567" w:hanging="567"/>
        <w:rPr>
          <w:rFonts w:cs="Arial"/>
        </w:rPr>
      </w:pPr>
      <w:r w:rsidRPr="001803E2">
        <w:rPr>
          <w:rFonts w:cs="Arial"/>
        </w:rPr>
        <w:lastRenderedPageBreak/>
        <w:t>Образац 5</w:t>
      </w:r>
    </w:p>
    <w:p w14:paraId="7D96F5BB" w14:textId="77777777" w:rsidR="00CB78BD" w:rsidRDefault="00CB78BD" w:rsidP="00CB78BD">
      <w:pPr>
        <w:rPr>
          <w:rFonts w:ascii="Arial" w:eastAsia="Arial Unicode MS" w:hAnsi="Arial" w:cs="Arial"/>
          <w:sz w:val="22"/>
          <w:szCs w:val="22"/>
        </w:rPr>
      </w:pPr>
    </w:p>
    <w:p w14:paraId="29102FD1" w14:textId="77777777" w:rsidR="00881326" w:rsidRDefault="00881326" w:rsidP="00CB78BD">
      <w:pPr>
        <w:rPr>
          <w:rFonts w:ascii="Arial" w:eastAsia="Arial Unicode MS" w:hAnsi="Arial" w:cs="Arial"/>
          <w:sz w:val="22"/>
          <w:szCs w:val="22"/>
        </w:rPr>
      </w:pPr>
    </w:p>
    <w:p w14:paraId="6D0733F9" w14:textId="77777777" w:rsidR="00881326" w:rsidRDefault="00881326" w:rsidP="00CB78BD">
      <w:pPr>
        <w:rPr>
          <w:rFonts w:ascii="Arial" w:eastAsia="Arial Unicode MS" w:hAnsi="Arial" w:cs="Arial"/>
          <w:sz w:val="22"/>
          <w:szCs w:val="22"/>
        </w:rPr>
      </w:pPr>
    </w:p>
    <w:p w14:paraId="4861C97F" w14:textId="77777777" w:rsidR="00881326" w:rsidRPr="00855BD6" w:rsidRDefault="00881326" w:rsidP="00CB78BD">
      <w:pPr>
        <w:rPr>
          <w:rFonts w:ascii="Arial" w:eastAsia="Arial Unicode MS" w:hAnsi="Arial" w:cs="Arial"/>
          <w:sz w:val="22"/>
          <w:szCs w:val="22"/>
        </w:rPr>
      </w:pPr>
    </w:p>
    <w:p w14:paraId="235DFBE6" w14:textId="77777777" w:rsidR="00CB78BD" w:rsidRPr="000A3C9A" w:rsidRDefault="00005D41" w:rsidP="000A3C9A">
      <w:pPr>
        <w:pStyle w:val="Heading2"/>
        <w:ind w:left="567" w:hanging="567"/>
        <w:jc w:val="center"/>
        <w:rPr>
          <w:rFonts w:cs="Arial"/>
        </w:rPr>
      </w:pPr>
      <w:r w:rsidRPr="000A3C9A">
        <w:rPr>
          <w:rFonts w:cs="Arial"/>
        </w:rPr>
        <w:t>ТРОШКОВИ ПРИПРЕМЕ ПОНУДЕ</w:t>
      </w:r>
    </w:p>
    <w:p w14:paraId="67956EDC" w14:textId="77777777" w:rsidR="00CB78BD" w:rsidRPr="00855BD6" w:rsidRDefault="00CB78BD" w:rsidP="00CB78BD">
      <w:pPr>
        <w:rPr>
          <w:rFonts w:ascii="Arial" w:eastAsia="Arial Unicode MS" w:hAnsi="Arial" w:cs="Arial"/>
          <w:sz w:val="22"/>
          <w:szCs w:val="22"/>
        </w:rPr>
      </w:pPr>
    </w:p>
    <w:p w14:paraId="6ACAD2A0" w14:textId="77777777" w:rsidR="00CB78BD" w:rsidRPr="00855BD6" w:rsidRDefault="00CB78BD" w:rsidP="00CB78BD">
      <w:pPr>
        <w:rPr>
          <w:rFonts w:ascii="Arial" w:eastAsia="Arial Unicode MS" w:hAnsi="Arial" w:cs="Arial"/>
          <w:sz w:val="22"/>
          <w:szCs w:val="22"/>
        </w:rPr>
      </w:pPr>
    </w:p>
    <w:p w14:paraId="01FF22C3" w14:textId="77777777" w:rsidR="00CB78BD" w:rsidRPr="00855BD6" w:rsidRDefault="00CB78BD" w:rsidP="00CB78BD">
      <w:pPr>
        <w:rPr>
          <w:rFonts w:ascii="Arial" w:eastAsia="Arial Unicode MS" w:hAnsi="Arial" w:cs="Arial"/>
          <w:sz w:val="22"/>
          <w:szCs w:val="22"/>
        </w:rPr>
      </w:pPr>
    </w:p>
    <w:p w14:paraId="33E55634" w14:textId="77777777" w:rsidR="00CB78BD" w:rsidRPr="00855BD6" w:rsidRDefault="00CB78BD" w:rsidP="00005D41">
      <w:pPr>
        <w:jc w:val="both"/>
        <w:rPr>
          <w:rFonts w:ascii="Arial" w:eastAsia="Arial Unicode MS" w:hAnsi="Arial" w:cs="Arial"/>
          <w:sz w:val="22"/>
          <w:szCs w:val="22"/>
        </w:rPr>
      </w:pPr>
      <w:r w:rsidRPr="00855BD6">
        <w:rPr>
          <w:rFonts w:ascii="Arial" w:eastAsia="Arial Unicode MS" w:hAnsi="Arial" w:cs="Arial"/>
          <w:sz w:val="22"/>
          <w:szCs w:val="22"/>
        </w:rPr>
        <w:t>У складу са чланом 88. став 1. Закона</w:t>
      </w:r>
      <w:r w:rsidR="006E3F32" w:rsidRPr="006E3F32">
        <w:rPr>
          <w:rFonts w:ascii="Arial" w:hAnsi="Arial" w:cs="Arial"/>
          <w:sz w:val="22"/>
          <w:szCs w:val="22"/>
        </w:rPr>
        <w:t xml:space="preserve"> </w:t>
      </w:r>
      <w:r w:rsidR="006E3F32" w:rsidRPr="00855BD6">
        <w:rPr>
          <w:rFonts w:ascii="Arial" w:hAnsi="Arial" w:cs="Arial"/>
          <w:sz w:val="22"/>
          <w:szCs w:val="22"/>
        </w:rPr>
        <w:t>о јавним набавкама („Сл. гласник РС“ бр. 124/12, 14/15 и 68/15)</w:t>
      </w:r>
      <w:r w:rsidRPr="00855BD6">
        <w:rPr>
          <w:rFonts w:ascii="Arial" w:eastAsia="Arial Unicode MS" w:hAnsi="Arial" w:cs="Arial"/>
          <w:sz w:val="22"/>
          <w:szCs w:val="22"/>
        </w:rPr>
        <w:t>, Понуђач __________________________</w:t>
      </w:r>
      <w:r w:rsidR="00A25B73">
        <w:rPr>
          <w:rFonts w:ascii="Arial" w:eastAsia="Arial Unicode MS" w:hAnsi="Arial" w:cs="Arial"/>
          <w:sz w:val="22"/>
          <w:szCs w:val="22"/>
        </w:rPr>
        <w:t xml:space="preserve"> (</w:t>
      </w:r>
      <w:r w:rsidR="00A25B73" w:rsidRPr="00A25B73">
        <w:rPr>
          <w:rFonts w:ascii="Arial" w:eastAsia="Arial Unicode MS" w:hAnsi="Arial" w:cs="Arial"/>
          <w:i/>
          <w:sz w:val="22"/>
          <w:szCs w:val="22"/>
        </w:rPr>
        <w:t>назив и седиште</w:t>
      </w:r>
      <w:r w:rsidR="00A25B73">
        <w:rPr>
          <w:rFonts w:ascii="Arial" w:eastAsia="Arial Unicode MS" w:hAnsi="Arial" w:cs="Arial"/>
          <w:sz w:val="22"/>
          <w:szCs w:val="22"/>
        </w:rPr>
        <w:t>)</w:t>
      </w:r>
      <w:r w:rsidRPr="00855BD6">
        <w:rPr>
          <w:rFonts w:ascii="Arial" w:eastAsia="Arial Unicode MS" w:hAnsi="Arial" w:cs="Arial"/>
          <w:sz w:val="22"/>
          <w:szCs w:val="22"/>
        </w:rPr>
        <w:t xml:space="preserve"> доставља укупан износ и структуру трошкова припремања понуде, како следи у табели:</w:t>
      </w:r>
    </w:p>
    <w:p w14:paraId="0028C7B0" w14:textId="77777777" w:rsidR="00CB78BD" w:rsidRPr="00855BD6" w:rsidRDefault="00CB78BD" w:rsidP="00005D41">
      <w:pPr>
        <w:jc w:val="both"/>
        <w:rPr>
          <w:rFonts w:ascii="Arial" w:eastAsia="Arial Unicode MS" w:hAnsi="Arial" w:cs="Arial"/>
          <w:sz w:val="22"/>
          <w:szCs w:val="22"/>
        </w:rPr>
      </w:pPr>
    </w:p>
    <w:p w14:paraId="3781574C" w14:textId="77777777" w:rsidR="00CB78BD" w:rsidRPr="00855BD6" w:rsidRDefault="00CB78BD" w:rsidP="00CB78BD">
      <w:pPr>
        <w:rPr>
          <w:rFonts w:ascii="Arial" w:eastAsia="Arial Unicode MS" w:hAnsi="Arial" w:cs="Arial"/>
          <w:sz w:val="22"/>
          <w:szCs w:val="22"/>
        </w:rPr>
      </w:pPr>
    </w:p>
    <w:tbl>
      <w:tblPr>
        <w:tblW w:w="0" w:type="auto"/>
        <w:tblInd w:w="158" w:type="dxa"/>
        <w:tblLayout w:type="fixed"/>
        <w:tblLook w:val="0000" w:firstRow="0" w:lastRow="0" w:firstColumn="0" w:lastColumn="0" w:noHBand="0" w:noVBand="0"/>
      </w:tblPr>
      <w:tblGrid>
        <w:gridCol w:w="5565"/>
        <w:gridCol w:w="3290"/>
      </w:tblGrid>
      <w:tr w:rsidR="00CB78BD" w:rsidRPr="00855BD6" w14:paraId="0FAB07BB" w14:textId="77777777" w:rsidTr="00015135">
        <w:tc>
          <w:tcPr>
            <w:tcW w:w="5565" w:type="dxa"/>
            <w:tcBorders>
              <w:top w:val="single" w:sz="4" w:space="0" w:color="000000"/>
              <w:left w:val="single" w:sz="4" w:space="0" w:color="000000"/>
              <w:bottom w:val="single" w:sz="4" w:space="0" w:color="000000"/>
            </w:tcBorders>
            <w:shd w:val="clear" w:color="auto" w:fill="auto"/>
          </w:tcPr>
          <w:p w14:paraId="77FEC677" w14:textId="77777777" w:rsidR="00CB78BD" w:rsidRPr="00855BD6" w:rsidRDefault="00CB78BD" w:rsidP="00005D41">
            <w:pPr>
              <w:jc w:val="center"/>
              <w:rPr>
                <w:rFonts w:ascii="Arial" w:eastAsia="Arial Unicode MS" w:hAnsi="Arial" w:cs="Arial"/>
                <w:sz w:val="22"/>
                <w:szCs w:val="22"/>
              </w:rPr>
            </w:pPr>
            <w:r w:rsidRPr="00855BD6">
              <w:rPr>
                <w:rFonts w:ascii="Arial" w:eastAsia="Arial Unicode MS" w:hAnsi="Arial" w:cs="Arial"/>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0410B2E1" w14:textId="77777777" w:rsidR="00CB78BD" w:rsidRPr="00855BD6" w:rsidRDefault="00CB78BD" w:rsidP="00005D41">
            <w:pPr>
              <w:jc w:val="center"/>
              <w:rPr>
                <w:rFonts w:ascii="Arial" w:eastAsia="Arial Unicode MS" w:hAnsi="Arial" w:cs="Arial"/>
                <w:sz w:val="22"/>
                <w:szCs w:val="22"/>
              </w:rPr>
            </w:pPr>
            <w:r w:rsidRPr="00855BD6">
              <w:rPr>
                <w:rFonts w:ascii="Arial" w:eastAsia="Arial Unicode MS" w:hAnsi="Arial" w:cs="Arial"/>
                <w:sz w:val="22"/>
                <w:szCs w:val="22"/>
              </w:rPr>
              <w:t>ИЗНОС ТРОШКА У РСД/ЕUR</w:t>
            </w:r>
          </w:p>
        </w:tc>
      </w:tr>
      <w:tr w:rsidR="00CB78BD" w:rsidRPr="00855BD6" w14:paraId="0BC4392E" w14:textId="77777777" w:rsidTr="00015135">
        <w:tc>
          <w:tcPr>
            <w:tcW w:w="5565" w:type="dxa"/>
            <w:tcBorders>
              <w:top w:val="single" w:sz="4" w:space="0" w:color="000000"/>
              <w:left w:val="single" w:sz="4" w:space="0" w:color="000000"/>
              <w:bottom w:val="single" w:sz="4" w:space="0" w:color="000000"/>
            </w:tcBorders>
            <w:shd w:val="clear" w:color="auto" w:fill="auto"/>
          </w:tcPr>
          <w:p w14:paraId="2F5447EF" w14:textId="77777777" w:rsidR="00CB78BD" w:rsidRPr="00855BD6" w:rsidRDefault="00CB78BD" w:rsidP="00CB78BD">
            <w:pPr>
              <w:rPr>
                <w:rFonts w:ascii="Arial" w:eastAsia="Arial Unicode MS" w:hAnsi="Arial"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4F585BBD" w14:textId="77777777" w:rsidR="00CB78BD" w:rsidRPr="00855BD6" w:rsidRDefault="00CB78BD" w:rsidP="00CB78BD">
            <w:pPr>
              <w:rPr>
                <w:rFonts w:ascii="Arial" w:eastAsia="Arial Unicode MS" w:hAnsi="Arial" w:cs="Arial"/>
                <w:sz w:val="22"/>
                <w:szCs w:val="22"/>
              </w:rPr>
            </w:pPr>
          </w:p>
        </w:tc>
      </w:tr>
      <w:tr w:rsidR="00CB78BD" w:rsidRPr="00855BD6" w14:paraId="03C0AED2" w14:textId="77777777" w:rsidTr="00015135">
        <w:tc>
          <w:tcPr>
            <w:tcW w:w="5565" w:type="dxa"/>
            <w:tcBorders>
              <w:top w:val="single" w:sz="4" w:space="0" w:color="000000"/>
              <w:left w:val="single" w:sz="4" w:space="0" w:color="000000"/>
              <w:bottom w:val="single" w:sz="4" w:space="0" w:color="000000"/>
            </w:tcBorders>
            <w:shd w:val="clear" w:color="auto" w:fill="auto"/>
          </w:tcPr>
          <w:p w14:paraId="01D2532F" w14:textId="77777777" w:rsidR="00CB78BD" w:rsidRPr="00855BD6" w:rsidRDefault="00CB78BD" w:rsidP="00CB78BD">
            <w:pPr>
              <w:rPr>
                <w:rFonts w:ascii="Arial" w:eastAsia="Arial Unicode MS" w:hAnsi="Arial"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7CCDF1C3" w14:textId="77777777" w:rsidR="00CB78BD" w:rsidRPr="00855BD6" w:rsidRDefault="00CB78BD" w:rsidP="00CB78BD">
            <w:pPr>
              <w:rPr>
                <w:rFonts w:ascii="Arial" w:eastAsia="Arial Unicode MS" w:hAnsi="Arial" w:cs="Arial"/>
                <w:sz w:val="22"/>
                <w:szCs w:val="22"/>
              </w:rPr>
            </w:pPr>
          </w:p>
        </w:tc>
      </w:tr>
      <w:tr w:rsidR="00CB78BD" w:rsidRPr="00855BD6" w14:paraId="02C28F65" w14:textId="77777777" w:rsidTr="00015135">
        <w:tc>
          <w:tcPr>
            <w:tcW w:w="5565" w:type="dxa"/>
            <w:tcBorders>
              <w:top w:val="single" w:sz="4" w:space="0" w:color="000000"/>
              <w:left w:val="single" w:sz="4" w:space="0" w:color="000000"/>
              <w:bottom w:val="single" w:sz="4" w:space="0" w:color="000000"/>
            </w:tcBorders>
            <w:shd w:val="clear" w:color="auto" w:fill="auto"/>
          </w:tcPr>
          <w:p w14:paraId="11FF64C4" w14:textId="77777777" w:rsidR="00CB78BD" w:rsidRPr="00855BD6" w:rsidRDefault="00CB78BD" w:rsidP="00CB78BD">
            <w:pPr>
              <w:rPr>
                <w:rFonts w:ascii="Arial" w:eastAsia="Arial Unicode MS" w:hAnsi="Arial"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0DC968B5" w14:textId="77777777" w:rsidR="00CB78BD" w:rsidRPr="00855BD6" w:rsidRDefault="00CB78BD" w:rsidP="00CB78BD">
            <w:pPr>
              <w:rPr>
                <w:rFonts w:ascii="Arial" w:eastAsia="Arial Unicode MS" w:hAnsi="Arial" w:cs="Arial"/>
                <w:sz w:val="22"/>
                <w:szCs w:val="22"/>
              </w:rPr>
            </w:pPr>
          </w:p>
        </w:tc>
      </w:tr>
      <w:tr w:rsidR="00CB78BD" w:rsidRPr="00855BD6" w14:paraId="19C7F2B9" w14:textId="77777777" w:rsidTr="00015135">
        <w:tc>
          <w:tcPr>
            <w:tcW w:w="5565" w:type="dxa"/>
            <w:tcBorders>
              <w:top w:val="single" w:sz="4" w:space="0" w:color="000000"/>
              <w:left w:val="single" w:sz="4" w:space="0" w:color="000000"/>
              <w:bottom w:val="single" w:sz="4" w:space="0" w:color="000000"/>
            </w:tcBorders>
            <w:shd w:val="clear" w:color="auto" w:fill="auto"/>
          </w:tcPr>
          <w:p w14:paraId="7D03CC89" w14:textId="77777777" w:rsidR="00CB78BD" w:rsidRPr="00855BD6" w:rsidRDefault="00CB78BD" w:rsidP="00CB78BD">
            <w:pPr>
              <w:rPr>
                <w:rFonts w:ascii="Arial" w:eastAsia="Arial Unicode MS" w:hAnsi="Arial"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15CAA27A" w14:textId="77777777" w:rsidR="00CB78BD" w:rsidRPr="00855BD6" w:rsidRDefault="00CB78BD" w:rsidP="00CB78BD">
            <w:pPr>
              <w:rPr>
                <w:rFonts w:ascii="Arial" w:eastAsia="Arial Unicode MS" w:hAnsi="Arial" w:cs="Arial"/>
                <w:sz w:val="22"/>
                <w:szCs w:val="22"/>
              </w:rPr>
            </w:pPr>
          </w:p>
        </w:tc>
      </w:tr>
      <w:tr w:rsidR="00CB78BD" w:rsidRPr="00855BD6" w14:paraId="3650B6DA" w14:textId="77777777" w:rsidTr="00015135">
        <w:tc>
          <w:tcPr>
            <w:tcW w:w="5565" w:type="dxa"/>
            <w:tcBorders>
              <w:top w:val="single" w:sz="4" w:space="0" w:color="000000"/>
              <w:left w:val="single" w:sz="4" w:space="0" w:color="000000"/>
              <w:bottom w:val="single" w:sz="4" w:space="0" w:color="000000"/>
            </w:tcBorders>
            <w:shd w:val="clear" w:color="auto" w:fill="auto"/>
          </w:tcPr>
          <w:p w14:paraId="26B752DD" w14:textId="77777777" w:rsidR="00CB78BD" w:rsidRPr="00855BD6" w:rsidRDefault="00CB78BD" w:rsidP="00CB78BD">
            <w:pPr>
              <w:rPr>
                <w:rFonts w:ascii="Arial" w:eastAsia="Arial Unicode MS" w:hAnsi="Arial"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1F2AFD7" w14:textId="77777777" w:rsidR="00CB78BD" w:rsidRPr="00855BD6" w:rsidRDefault="00CB78BD" w:rsidP="00CB78BD">
            <w:pPr>
              <w:rPr>
                <w:rFonts w:ascii="Arial" w:eastAsia="Arial Unicode MS" w:hAnsi="Arial" w:cs="Arial"/>
                <w:sz w:val="22"/>
                <w:szCs w:val="22"/>
              </w:rPr>
            </w:pPr>
          </w:p>
        </w:tc>
      </w:tr>
      <w:tr w:rsidR="00CB78BD" w:rsidRPr="00855BD6" w14:paraId="465264CA" w14:textId="77777777" w:rsidTr="00015135">
        <w:tc>
          <w:tcPr>
            <w:tcW w:w="5565" w:type="dxa"/>
            <w:tcBorders>
              <w:top w:val="single" w:sz="4" w:space="0" w:color="000000"/>
              <w:left w:val="single" w:sz="4" w:space="0" w:color="000000"/>
              <w:bottom w:val="single" w:sz="4" w:space="0" w:color="000000"/>
            </w:tcBorders>
            <w:shd w:val="clear" w:color="auto" w:fill="auto"/>
          </w:tcPr>
          <w:p w14:paraId="5183AAAD" w14:textId="77777777" w:rsidR="00CB78BD" w:rsidRPr="00855BD6" w:rsidRDefault="00CB78BD" w:rsidP="00CB78BD">
            <w:pPr>
              <w:rPr>
                <w:rFonts w:ascii="Arial" w:eastAsia="Arial Unicode MS" w:hAnsi="Arial"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433794C0" w14:textId="77777777" w:rsidR="00CB78BD" w:rsidRPr="00855BD6" w:rsidRDefault="00CB78BD" w:rsidP="00CB78BD">
            <w:pPr>
              <w:rPr>
                <w:rFonts w:ascii="Arial" w:eastAsia="Arial Unicode MS" w:hAnsi="Arial" w:cs="Arial"/>
                <w:sz w:val="22"/>
                <w:szCs w:val="22"/>
              </w:rPr>
            </w:pPr>
          </w:p>
        </w:tc>
      </w:tr>
      <w:tr w:rsidR="00CB78BD" w:rsidRPr="00855BD6" w14:paraId="0016D3E2" w14:textId="77777777" w:rsidTr="00015135">
        <w:tc>
          <w:tcPr>
            <w:tcW w:w="5565" w:type="dxa"/>
            <w:tcBorders>
              <w:top w:val="single" w:sz="4" w:space="0" w:color="000000"/>
              <w:left w:val="single" w:sz="4" w:space="0" w:color="000000"/>
              <w:bottom w:val="single" w:sz="4" w:space="0" w:color="000000"/>
            </w:tcBorders>
            <w:shd w:val="clear" w:color="auto" w:fill="auto"/>
          </w:tcPr>
          <w:p w14:paraId="61F16775" w14:textId="77777777" w:rsidR="00CB78BD" w:rsidRPr="00855BD6" w:rsidRDefault="00CB78BD" w:rsidP="00CB78BD">
            <w:pPr>
              <w:rPr>
                <w:rFonts w:ascii="Arial" w:eastAsia="Arial Unicode MS" w:hAnsi="Arial" w:cs="Arial"/>
                <w:sz w:val="22"/>
                <w:szCs w:val="22"/>
              </w:rPr>
            </w:pPr>
          </w:p>
          <w:p w14:paraId="051AD7B0" w14:textId="77777777" w:rsidR="00CB78BD" w:rsidRPr="00855BD6" w:rsidRDefault="00CB78BD" w:rsidP="00CA03A8">
            <w:pPr>
              <w:jc w:val="center"/>
              <w:rPr>
                <w:rFonts w:ascii="Arial" w:eastAsia="Arial Unicode MS" w:hAnsi="Arial" w:cs="Arial"/>
                <w:sz w:val="22"/>
                <w:szCs w:val="22"/>
              </w:rPr>
            </w:pPr>
            <w:r w:rsidRPr="00855BD6">
              <w:rPr>
                <w:rFonts w:ascii="Arial" w:eastAsia="Arial Unicode MS" w:hAnsi="Arial" w:cs="Arial"/>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71D128CA" w14:textId="77777777" w:rsidR="00CB78BD" w:rsidRPr="00855BD6" w:rsidRDefault="00CB78BD" w:rsidP="00CB78BD">
            <w:pPr>
              <w:rPr>
                <w:rFonts w:ascii="Arial" w:eastAsia="Arial Unicode MS" w:hAnsi="Arial" w:cs="Arial"/>
                <w:sz w:val="22"/>
                <w:szCs w:val="22"/>
              </w:rPr>
            </w:pPr>
          </w:p>
        </w:tc>
      </w:tr>
    </w:tbl>
    <w:p w14:paraId="06CB3A61" w14:textId="77777777" w:rsidR="00CB78BD" w:rsidRPr="00855BD6" w:rsidRDefault="00CB78BD" w:rsidP="00CB78BD">
      <w:pPr>
        <w:rPr>
          <w:rFonts w:ascii="Arial" w:eastAsia="Arial Unicode MS" w:hAnsi="Arial" w:cs="Arial"/>
          <w:sz w:val="22"/>
          <w:szCs w:val="22"/>
        </w:rPr>
      </w:pPr>
    </w:p>
    <w:p w14:paraId="3D8B5456" w14:textId="77777777" w:rsidR="00CB78BD" w:rsidRPr="00855BD6" w:rsidRDefault="00CB78BD" w:rsidP="00407879">
      <w:pPr>
        <w:jc w:val="both"/>
        <w:rPr>
          <w:rFonts w:ascii="Arial" w:eastAsia="Arial Unicode MS" w:hAnsi="Arial" w:cs="Arial"/>
          <w:sz w:val="22"/>
          <w:szCs w:val="22"/>
        </w:rPr>
      </w:pPr>
      <w:r w:rsidRPr="00855BD6">
        <w:rPr>
          <w:rFonts w:ascii="Arial" w:eastAsia="Arial Unicode MS" w:hAnsi="Arial" w:cs="Arial"/>
          <w:sz w:val="22"/>
          <w:szCs w:val="22"/>
        </w:rPr>
        <w:t>Трошкове припреме и подношења понуде сноси искључиво Понуђач и не може тражити од Наручиоца накнаду трошкова.</w:t>
      </w:r>
    </w:p>
    <w:p w14:paraId="252F381C" w14:textId="77777777" w:rsidR="004D52FA" w:rsidRPr="00855BD6" w:rsidRDefault="004D52FA" w:rsidP="00407879">
      <w:pPr>
        <w:jc w:val="both"/>
        <w:rPr>
          <w:rFonts w:ascii="Arial" w:eastAsia="Arial Unicode MS" w:hAnsi="Arial" w:cs="Arial"/>
          <w:sz w:val="22"/>
          <w:szCs w:val="22"/>
        </w:rPr>
      </w:pPr>
    </w:p>
    <w:p w14:paraId="1F885BC5" w14:textId="77777777" w:rsidR="00CB78BD" w:rsidRPr="00855BD6" w:rsidRDefault="00CB78BD" w:rsidP="00407879">
      <w:pPr>
        <w:jc w:val="both"/>
        <w:rPr>
          <w:rFonts w:ascii="Arial" w:eastAsia="Arial Unicode MS" w:hAnsi="Arial" w:cs="Arial"/>
          <w:sz w:val="22"/>
          <w:szCs w:val="22"/>
        </w:rPr>
      </w:pPr>
      <w:r w:rsidRPr="00855BD6">
        <w:rPr>
          <w:rFonts w:ascii="Arial" w:eastAsia="Arial Unicode MS" w:hAnsi="Arial" w:cs="Arial"/>
          <w:b/>
          <w:sz w:val="22"/>
          <w:szCs w:val="22"/>
        </w:rPr>
        <w:t>Напомена</w:t>
      </w:r>
      <w:r w:rsidRPr="00855BD6">
        <w:rPr>
          <w:rFonts w:ascii="Arial" w:eastAsia="Arial Unicode MS" w:hAnsi="Arial" w:cs="Arial"/>
          <w:sz w:val="22"/>
          <w:szCs w:val="22"/>
        </w:rPr>
        <w:t>: достављање овог обрасца није обавезно</w:t>
      </w:r>
    </w:p>
    <w:p w14:paraId="4D3566FD" w14:textId="77777777" w:rsidR="00CB78BD" w:rsidRPr="00855BD6" w:rsidRDefault="00CB78BD" w:rsidP="00CB78BD">
      <w:pPr>
        <w:rPr>
          <w:rFonts w:ascii="Arial" w:eastAsia="Arial Unicode MS" w:hAnsi="Arial" w:cs="Arial"/>
          <w:sz w:val="22"/>
          <w:szCs w:val="22"/>
        </w:rPr>
      </w:pPr>
    </w:p>
    <w:p w14:paraId="14BCCA42" w14:textId="77777777" w:rsidR="00CB78BD" w:rsidRPr="00855BD6" w:rsidRDefault="00CB78BD" w:rsidP="00CB78BD">
      <w:pPr>
        <w:rPr>
          <w:rFonts w:ascii="Arial" w:eastAsia="Arial Unicode MS" w:hAnsi="Arial" w:cs="Arial"/>
          <w:sz w:val="22"/>
          <w:szCs w:val="22"/>
        </w:rPr>
      </w:pPr>
    </w:p>
    <w:p w14:paraId="29A8115B" w14:textId="77777777" w:rsidR="00CB78BD" w:rsidRPr="00855BD6" w:rsidRDefault="00CB78BD" w:rsidP="00CB78BD">
      <w:pPr>
        <w:rPr>
          <w:rFonts w:ascii="Arial" w:eastAsia="Arial Unicode MS" w:hAnsi="Arial" w:cs="Arial"/>
          <w:sz w:val="22"/>
          <w:szCs w:val="22"/>
        </w:rPr>
      </w:pPr>
    </w:p>
    <w:p w14:paraId="2FAE9F8F" w14:textId="77777777" w:rsidR="00CB78BD" w:rsidRPr="00855BD6" w:rsidRDefault="00CB78BD" w:rsidP="00CB78BD">
      <w:pPr>
        <w:rPr>
          <w:rFonts w:ascii="Arial" w:eastAsia="Arial Unicode MS" w:hAnsi="Arial" w:cs="Arial"/>
          <w:sz w:val="22"/>
          <w:szCs w:val="22"/>
        </w:rPr>
      </w:pPr>
    </w:p>
    <w:tbl>
      <w:tblPr>
        <w:tblW w:w="0" w:type="auto"/>
        <w:tblLayout w:type="fixed"/>
        <w:tblLook w:val="0000" w:firstRow="0" w:lastRow="0" w:firstColumn="0" w:lastColumn="0" w:noHBand="0" w:noVBand="0"/>
      </w:tblPr>
      <w:tblGrid>
        <w:gridCol w:w="3080"/>
        <w:gridCol w:w="3068"/>
        <w:gridCol w:w="3094"/>
      </w:tblGrid>
      <w:tr w:rsidR="00CB78BD" w:rsidRPr="00855BD6" w14:paraId="200815D9" w14:textId="77777777" w:rsidTr="006E3F32">
        <w:tc>
          <w:tcPr>
            <w:tcW w:w="3080" w:type="dxa"/>
            <w:shd w:val="clear" w:color="auto" w:fill="auto"/>
            <w:vAlign w:val="center"/>
          </w:tcPr>
          <w:p w14:paraId="592C0013" w14:textId="77777777" w:rsidR="00CB78BD" w:rsidRPr="00855BD6" w:rsidRDefault="00CB78BD" w:rsidP="006E3F32">
            <w:pPr>
              <w:jc w:val="center"/>
              <w:rPr>
                <w:rFonts w:ascii="Arial" w:eastAsia="Arial Unicode MS" w:hAnsi="Arial" w:cs="Arial"/>
                <w:sz w:val="22"/>
                <w:szCs w:val="22"/>
              </w:rPr>
            </w:pPr>
            <w:r w:rsidRPr="00855BD6">
              <w:rPr>
                <w:rFonts w:ascii="Arial" w:eastAsia="Arial Unicode MS" w:hAnsi="Arial" w:cs="Arial"/>
                <w:sz w:val="22"/>
                <w:szCs w:val="22"/>
              </w:rPr>
              <w:t>Датум:</w:t>
            </w:r>
          </w:p>
        </w:tc>
        <w:tc>
          <w:tcPr>
            <w:tcW w:w="3068" w:type="dxa"/>
            <w:shd w:val="clear" w:color="auto" w:fill="auto"/>
            <w:vAlign w:val="center"/>
          </w:tcPr>
          <w:p w14:paraId="080BAB8D" w14:textId="77777777" w:rsidR="00CB78BD" w:rsidRPr="00855BD6" w:rsidRDefault="00CB78BD" w:rsidP="006E3F32">
            <w:pPr>
              <w:jc w:val="center"/>
              <w:rPr>
                <w:rFonts w:ascii="Arial" w:eastAsia="Arial Unicode MS" w:hAnsi="Arial" w:cs="Arial"/>
                <w:sz w:val="22"/>
                <w:szCs w:val="22"/>
              </w:rPr>
            </w:pPr>
            <w:r w:rsidRPr="00855BD6">
              <w:rPr>
                <w:rFonts w:ascii="Arial" w:eastAsia="Arial Unicode MS" w:hAnsi="Arial" w:cs="Arial"/>
                <w:sz w:val="22"/>
                <w:szCs w:val="22"/>
              </w:rPr>
              <w:t>М.П.</w:t>
            </w:r>
          </w:p>
        </w:tc>
        <w:tc>
          <w:tcPr>
            <w:tcW w:w="3094" w:type="dxa"/>
            <w:shd w:val="clear" w:color="auto" w:fill="auto"/>
            <w:vAlign w:val="center"/>
          </w:tcPr>
          <w:p w14:paraId="42C1011C" w14:textId="77777777" w:rsidR="006E3F32" w:rsidRDefault="00407879" w:rsidP="00CB78BD">
            <w:pPr>
              <w:rPr>
                <w:rFonts w:ascii="Arial" w:eastAsia="Arial Unicode MS" w:hAnsi="Arial" w:cs="Arial"/>
                <w:sz w:val="22"/>
                <w:szCs w:val="22"/>
              </w:rPr>
            </w:pPr>
            <w:r w:rsidRPr="00855BD6">
              <w:rPr>
                <w:rFonts w:ascii="Arial" w:eastAsia="Arial Unicode MS" w:hAnsi="Arial" w:cs="Arial"/>
                <w:sz w:val="22"/>
                <w:szCs w:val="22"/>
              </w:rPr>
              <w:t xml:space="preserve">            </w:t>
            </w:r>
          </w:p>
          <w:p w14:paraId="0154748E" w14:textId="77777777" w:rsidR="00CB78BD" w:rsidRPr="00855BD6" w:rsidRDefault="00CB78BD" w:rsidP="006E3F32">
            <w:pPr>
              <w:jc w:val="center"/>
              <w:rPr>
                <w:rFonts w:ascii="Arial" w:eastAsia="Arial Unicode MS" w:hAnsi="Arial" w:cs="Arial"/>
                <w:sz w:val="22"/>
                <w:szCs w:val="22"/>
              </w:rPr>
            </w:pPr>
            <w:r w:rsidRPr="00855BD6">
              <w:rPr>
                <w:rFonts w:ascii="Arial" w:eastAsia="Arial Unicode MS" w:hAnsi="Arial" w:cs="Arial"/>
                <w:sz w:val="22"/>
                <w:szCs w:val="22"/>
              </w:rPr>
              <w:t>Понуђач</w:t>
            </w:r>
            <w:r w:rsidR="006E3F32">
              <w:rPr>
                <w:rFonts w:ascii="Arial" w:eastAsia="Arial Unicode MS" w:hAnsi="Arial" w:cs="Arial"/>
                <w:sz w:val="22"/>
                <w:szCs w:val="22"/>
              </w:rPr>
              <w:t>:</w:t>
            </w:r>
          </w:p>
        </w:tc>
      </w:tr>
      <w:tr w:rsidR="00CB78BD" w:rsidRPr="00855BD6" w14:paraId="73966E33" w14:textId="77777777" w:rsidTr="006E3F32">
        <w:tc>
          <w:tcPr>
            <w:tcW w:w="3080" w:type="dxa"/>
            <w:shd w:val="clear" w:color="auto" w:fill="auto"/>
          </w:tcPr>
          <w:p w14:paraId="713AEA64" w14:textId="77777777" w:rsidR="00CB78BD" w:rsidRDefault="00CB78BD" w:rsidP="006E3F32">
            <w:pPr>
              <w:jc w:val="center"/>
              <w:rPr>
                <w:rFonts w:ascii="Arial" w:eastAsia="Arial Unicode MS" w:hAnsi="Arial" w:cs="Arial"/>
                <w:sz w:val="22"/>
                <w:szCs w:val="22"/>
              </w:rPr>
            </w:pPr>
          </w:p>
          <w:p w14:paraId="7C3EEB62" w14:textId="77777777" w:rsidR="006E3F32" w:rsidRPr="00855BD6" w:rsidRDefault="006E3F32" w:rsidP="006E3F32">
            <w:pPr>
              <w:jc w:val="center"/>
              <w:rPr>
                <w:rFonts w:ascii="Arial" w:eastAsia="Arial Unicode MS" w:hAnsi="Arial" w:cs="Arial"/>
                <w:sz w:val="22"/>
                <w:szCs w:val="22"/>
              </w:rPr>
            </w:pPr>
            <w:r>
              <w:rPr>
                <w:rFonts w:ascii="Arial" w:eastAsia="Arial Unicode MS" w:hAnsi="Arial" w:cs="Arial"/>
                <w:sz w:val="22"/>
                <w:szCs w:val="22"/>
              </w:rPr>
              <w:t>____________________</w:t>
            </w:r>
          </w:p>
        </w:tc>
        <w:tc>
          <w:tcPr>
            <w:tcW w:w="3068" w:type="dxa"/>
            <w:shd w:val="clear" w:color="auto" w:fill="auto"/>
          </w:tcPr>
          <w:p w14:paraId="14D90A29" w14:textId="77777777" w:rsidR="00CB78BD" w:rsidRDefault="00CB78BD" w:rsidP="00CB78BD">
            <w:pPr>
              <w:rPr>
                <w:rFonts w:ascii="Arial" w:eastAsia="Arial Unicode MS" w:hAnsi="Arial" w:cs="Arial"/>
                <w:sz w:val="22"/>
                <w:szCs w:val="22"/>
              </w:rPr>
            </w:pPr>
          </w:p>
          <w:p w14:paraId="65678E99" w14:textId="77777777" w:rsidR="006E3F32" w:rsidRPr="00855BD6" w:rsidRDefault="006E3F32" w:rsidP="00CB78BD">
            <w:pPr>
              <w:rPr>
                <w:rFonts w:ascii="Arial" w:eastAsia="Arial Unicode MS" w:hAnsi="Arial" w:cs="Arial"/>
                <w:sz w:val="22"/>
                <w:szCs w:val="22"/>
              </w:rPr>
            </w:pPr>
          </w:p>
        </w:tc>
        <w:tc>
          <w:tcPr>
            <w:tcW w:w="3094" w:type="dxa"/>
            <w:shd w:val="clear" w:color="auto" w:fill="auto"/>
          </w:tcPr>
          <w:p w14:paraId="50D67D44" w14:textId="77777777" w:rsidR="006E3F32" w:rsidRDefault="006E3F32" w:rsidP="006E3F32">
            <w:pPr>
              <w:jc w:val="center"/>
              <w:rPr>
                <w:rFonts w:ascii="Arial" w:eastAsia="Arial Unicode MS" w:hAnsi="Arial" w:cs="Arial"/>
                <w:sz w:val="22"/>
                <w:szCs w:val="22"/>
              </w:rPr>
            </w:pPr>
          </w:p>
          <w:p w14:paraId="4F9072F1" w14:textId="77777777" w:rsidR="00CB78BD" w:rsidRPr="00855BD6" w:rsidRDefault="006E3F32" w:rsidP="006E3F32">
            <w:pPr>
              <w:jc w:val="center"/>
              <w:rPr>
                <w:rFonts w:ascii="Arial" w:eastAsia="Arial Unicode MS" w:hAnsi="Arial" w:cs="Arial"/>
                <w:sz w:val="22"/>
                <w:szCs w:val="22"/>
              </w:rPr>
            </w:pPr>
            <w:r>
              <w:rPr>
                <w:rFonts w:ascii="Arial" w:eastAsia="Arial Unicode MS" w:hAnsi="Arial" w:cs="Arial"/>
                <w:sz w:val="22"/>
                <w:szCs w:val="22"/>
              </w:rPr>
              <w:t>___________________</w:t>
            </w:r>
          </w:p>
        </w:tc>
      </w:tr>
    </w:tbl>
    <w:p w14:paraId="6D0E94E2" w14:textId="77777777" w:rsidR="00CB78BD" w:rsidRPr="00855BD6" w:rsidRDefault="00CB78BD" w:rsidP="00CB78BD">
      <w:pPr>
        <w:rPr>
          <w:rFonts w:ascii="Arial" w:eastAsia="Arial Unicode MS" w:hAnsi="Arial" w:cs="Arial"/>
          <w:sz w:val="22"/>
          <w:szCs w:val="22"/>
        </w:rPr>
      </w:pPr>
      <w:r w:rsidRPr="00855BD6">
        <w:rPr>
          <w:rFonts w:ascii="Arial" w:eastAsia="Arial Unicode MS" w:hAnsi="Arial" w:cs="Arial"/>
          <w:sz w:val="22"/>
          <w:szCs w:val="22"/>
        </w:rPr>
        <w:t xml:space="preserve">                                                                                                               (потпис и печат)</w:t>
      </w:r>
    </w:p>
    <w:p w14:paraId="637293C4" w14:textId="77777777" w:rsidR="00CB78BD" w:rsidRPr="00855BD6" w:rsidRDefault="00CB78BD" w:rsidP="00CB78BD">
      <w:pPr>
        <w:rPr>
          <w:rFonts w:ascii="Arial" w:eastAsia="Arial Unicode MS" w:hAnsi="Arial" w:cs="Arial"/>
          <w:sz w:val="22"/>
          <w:szCs w:val="22"/>
        </w:rPr>
      </w:pPr>
    </w:p>
    <w:p w14:paraId="3D9BB52C" w14:textId="77777777" w:rsidR="00CB78BD" w:rsidRPr="00855BD6" w:rsidRDefault="00CB78BD" w:rsidP="00CB78BD">
      <w:pPr>
        <w:rPr>
          <w:rFonts w:ascii="Arial" w:eastAsia="Arial Unicode MS" w:hAnsi="Arial" w:cs="Arial"/>
          <w:sz w:val="22"/>
          <w:szCs w:val="22"/>
        </w:rPr>
      </w:pPr>
    </w:p>
    <w:p w14:paraId="19823333" w14:textId="77777777" w:rsidR="00CB78BD" w:rsidRPr="00855BD6" w:rsidRDefault="00CB78BD" w:rsidP="00CB78BD">
      <w:pPr>
        <w:rPr>
          <w:rFonts w:ascii="Arial" w:eastAsia="Arial Unicode MS" w:hAnsi="Arial" w:cs="Arial"/>
          <w:sz w:val="22"/>
          <w:szCs w:val="22"/>
        </w:rPr>
      </w:pPr>
    </w:p>
    <w:p w14:paraId="32F2F9AE" w14:textId="77777777" w:rsidR="00CB78BD" w:rsidRPr="00855BD6" w:rsidRDefault="00CB78BD" w:rsidP="00CB78BD">
      <w:pPr>
        <w:rPr>
          <w:rFonts w:ascii="Arial" w:eastAsia="Arial Unicode MS" w:hAnsi="Arial" w:cs="Arial"/>
          <w:sz w:val="22"/>
          <w:szCs w:val="22"/>
        </w:rPr>
      </w:pPr>
    </w:p>
    <w:p w14:paraId="2E614CFF" w14:textId="77777777" w:rsidR="00CB78BD" w:rsidRPr="00855BD6" w:rsidRDefault="00CB78BD" w:rsidP="00CB78BD">
      <w:pPr>
        <w:rPr>
          <w:rFonts w:ascii="Arial" w:eastAsia="Arial Unicode MS" w:hAnsi="Arial" w:cs="Arial"/>
          <w:sz w:val="22"/>
          <w:szCs w:val="22"/>
        </w:rPr>
      </w:pPr>
    </w:p>
    <w:p w14:paraId="65D3A2BC" w14:textId="77777777" w:rsidR="00CB78BD" w:rsidRPr="00855BD6" w:rsidRDefault="00CB78BD" w:rsidP="00CB78BD">
      <w:pPr>
        <w:rPr>
          <w:rFonts w:eastAsia="Arial Unicode MS"/>
          <w:sz w:val="22"/>
          <w:szCs w:val="22"/>
          <w:highlight w:val="yellow"/>
        </w:rPr>
      </w:pPr>
    </w:p>
    <w:p w14:paraId="0316E6CF" w14:textId="77777777" w:rsidR="00CB78BD" w:rsidRPr="00855BD6" w:rsidRDefault="00CB78BD" w:rsidP="00CB78BD">
      <w:pPr>
        <w:rPr>
          <w:rFonts w:eastAsia="Arial Unicode MS"/>
          <w:sz w:val="22"/>
          <w:szCs w:val="22"/>
          <w:highlight w:val="yellow"/>
        </w:rPr>
      </w:pPr>
    </w:p>
    <w:p w14:paraId="20A144E1" w14:textId="77777777" w:rsidR="00CB78BD" w:rsidRPr="00855BD6" w:rsidRDefault="00CB78BD" w:rsidP="00CB78BD">
      <w:pPr>
        <w:rPr>
          <w:rFonts w:eastAsia="Arial Unicode MS"/>
          <w:sz w:val="22"/>
          <w:szCs w:val="22"/>
          <w:highlight w:val="yellow"/>
        </w:rPr>
      </w:pPr>
    </w:p>
    <w:p w14:paraId="65DC2FA0" w14:textId="77777777" w:rsidR="00CB78BD" w:rsidRPr="00855BD6" w:rsidRDefault="00CB78BD" w:rsidP="00CB78BD">
      <w:pPr>
        <w:rPr>
          <w:rFonts w:eastAsia="Arial Unicode MS"/>
          <w:sz w:val="22"/>
          <w:szCs w:val="22"/>
          <w:highlight w:val="yellow"/>
        </w:rPr>
      </w:pPr>
    </w:p>
    <w:p w14:paraId="4B1BED55" w14:textId="77777777" w:rsidR="00CB78BD" w:rsidRPr="00855BD6" w:rsidRDefault="00CB78BD" w:rsidP="00CB78BD">
      <w:pPr>
        <w:rPr>
          <w:rFonts w:eastAsia="Arial Unicode MS"/>
          <w:sz w:val="22"/>
          <w:szCs w:val="22"/>
          <w:highlight w:val="yellow"/>
        </w:rPr>
      </w:pPr>
    </w:p>
    <w:p w14:paraId="096CB86A" w14:textId="77777777" w:rsidR="00CB78BD" w:rsidRPr="00855BD6" w:rsidRDefault="00CB78BD" w:rsidP="00CB78BD">
      <w:pPr>
        <w:rPr>
          <w:rFonts w:eastAsia="Arial Unicode MS"/>
          <w:sz w:val="22"/>
          <w:szCs w:val="22"/>
          <w:highlight w:val="yellow"/>
        </w:rPr>
      </w:pPr>
      <w:r w:rsidRPr="00855BD6">
        <w:rPr>
          <w:rFonts w:eastAsia="Arial Unicode MS"/>
          <w:sz w:val="22"/>
          <w:szCs w:val="22"/>
          <w:highlight w:val="yellow"/>
        </w:rPr>
        <w:br w:type="page"/>
      </w:r>
    </w:p>
    <w:p w14:paraId="2AEB6884" w14:textId="77777777" w:rsidR="00CB78BD" w:rsidRPr="001803E2" w:rsidRDefault="00CB78BD" w:rsidP="0010047B">
      <w:pPr>
        <w:pStyle w:val="Heading2"/>
        <w:ind w:left="567" w:hanging="567"/>
        <w:rPr>
          <w:rFonts w:cs="Arial"/>
        </w:rPr>
      </w:pPr>
      <w:r w:rsidRPr="001803E2">
        <w:rPr>
          <w:rFonts w:cs="Arial"/>
        </w:rPr>
        <w:lastRenderedPageBreak/>
        <w:t>Образац 6</w:t>
      </w:r>
    </w:p>
    <w:p w14:paraId="241557A9" w14:textId="77777777" w:rsidR="00CB78BD" w:rsidRDefault="00CB78BD" w:rsidP="00CB78BD">
      <w:pPr>
        <w:rPr>
          <w:rFonts w:ascii="Arial" w:eastAsia="Arial Unicode MS" w:hAnsi="Arial" w:cs="Arial"/>
          <w:sz w:val="22"/>
          <w:szCs w:val="22"/>
        </w:rPr>
      </w:pPr>
    </w:p>
    <w:p w14:paraId="6A7BF8A8" w14:textId="77777777" w:rsidR="00881326" w:rsidRDefault="00881326" w:rsidP="00CB78BD">
      <w:pPr>
        <w:rPr>
          <w:rFonts w:ascii="Arial" w:eastAsia="Arial Unicode MS" w:hAnsi="Arial" w:cs="Arial"/>
          <w:sz w:val="22"/>
          <w:szCs w:val="22"/>
        </w:rPr>
      </w:pPr>
    </w:p>
    <w:p w14:paraId="30FF37F9" w14:textId="77777777" w:rsidR="00881326" w:rsidRDefault="00881326" w:rsidP="00CB78BD">
      <w:pPr>
        <w:rPr>
          <w:rFonts w:ascii="Arial" w:eastAsia="Arial Unicode MS" w:hAnsi="Arial" w:cs="Arial"/>
          <w:sz w:val="22"/>
          <w:szCs w:val="22"/>
        </w:rPr>
      </w:pPr>
    </w:p>
    <w:p w14:paraId="4A13175C" w14:textId="77777777" w:rsidR="00881326" w:rsidRDefault="00881326" w:rsidP="00CB78BD">
      <w:pPr>
        <w:rPr>
          <w:rFonts w:ascii="Arial" w:eastAsia="Arial Unicode MS" w:hAnsi="Arial" w:cs="Arial"/>
          <w:sz w:val="22"/>
          <w:szCs w:val="22"/>
        </w:rPr>
      </w:pPr>
    </w:p>
    <w:p w14:paraId="5973FE56" w14:textId="77777777" w:rsidR="00881326" w:rsidRPr="00855BD6" w:rsidRDefault="00881326" w:rsidP="00CB78BD">
      <w:pPr>
        <w:rPr>
          <w:rFonts w:ascii="Arial" w:eastAsia="Arial Unicode MS" w:hAnsi="Arial" w:cs="Arial"/>
          <w:sz w:val="22"/>
          <w:szCs w:val="22"/>
        </w:rPr>
      </w:pPr>
    </w:p>
    <w:p w14:paraId="61D0C1B7" w14:textId="77777777" w:rsidR="00CB78BD" w:rsidRPr="00855BD6" w:rsidRDefault="00CB78BD" w:rsidP="00CB78BD">
      <w:pPr>
        <w:rPr>
          <w:rFonts w:ascii="Arial" w:eastAsia="Arial Unicode MS" w:hAnsi="Arial" w:cs="Arial"/>
          <w:sz w:val="22"/>
          <w:szCs w:val="22"/>
        </w:rPr>
      </w:pPr>
    </w:p>
    <w:p w14:paraId="20A462B9" w14:textId="77777777" w:rsidR="00CB78BD" w:rsidRPr="00855BD6" w:rsidRDefault="00CB78BD" w:rsidP="00CB78BD">
      <w:pPr>
        <w:rPr>
          <w:rFonts w:ascii="Arial" w:hAnsi="Arial" w:cs="Arial"/>
          <w:sz w:val="22"/>
          <w:szCs w:val="22"/>
        </w:rPr>
      </w:pPr>
      <w:r w:rsidRPr="00855BD6">
        <w:rPr>
          <w:rFonts w:ascii="Arial" w:hAnsi="Arial" w:cs="Arial"/>
          <w:sz w:val="22"/>
          <w:szCs w:val="22"/>
        </w:rPr>
        <w:t>У складу са чланом 26. Закона о јавним набавкама („Сл. гласник РС“ бр. 124/12, 14/15 и 68/15) дајемо следећу</w:t>
      </w:r>
    </w:p>
    <w:p w14:paraId="5D6C137E" w14:textId="77777777" w:rsidR="00CB78BD" w:rsidRPr="00855BD6" w:rsidRDefault="00CB78BD" w:rsidP="00CB78BD">
      <w:pPr>
        <w:rPr>
          <w:rFonts w:ascii="Arial" w:hAnsi="Arial" w:cs="Arial"/>
          <w:sz w:val="22"/>
          <w:szCs w:val="22"/>
        </w:rPr>
      </w:pPr>
    </w:p>
    <w:p w14:paraId="1634C322" w14:textId="77777777" w:rsidR="00CB78BD" w:rsidRPr="00855BD6" w:rsidRDefault="00CB78BD" w:rsidP="00CB78BD">
      <w:pPr>
        <w:rPr>
          <w:rFonts w:ascii="Arial" w:hAnsi="Arial" w:cs="Arial"/>
          <w:sz w:val="22"/>
          <w:szCs w:val="22"/>
        </w:rPr>
      </w:pPr>
    </w:p>
    <w:p w14:paraId="012EBA95" w14:textId="77777777" w:rsidR="00CB78BD" w:rsidRPr="00855BD6" w:rsidRDefault="00CB78BD" w:rsidP="00CB78BD">
      <w:pPr>
        <w:rPr>
          <w:rFonts w:ascii="Arial" w:hAnsi="Arial" w:cs="Arial"/>
          <w:sz w:val="22"/>
          <w:szCs w:val="22"/>
        </w:rPr>
      </w:pPr>
    </w:p>
    <w:p w14:paraId="78B8A7B0" w14:textId="77777777" w:rsidR="00CB78BD" w:rsidRPr="00855BD6" w:rsidRDefault="00CB78BD" w:rsidP="0074523E">
      <w:pPr>
        <w:jc w:val="both"/>
        <w:rPr>
          <w:rFonts w:ascii="Arial" w:hAnsi="Arial" w:cs="Arial"/>
          <w:sz w:val="22"/>
          <w:szCs w:val="22"/>
        </w:rPr>
      </w:pPr>
    </w:p>
    <w:p w14:paraId="5F0608AB" w14:textId="77777777" w:rsidR="00CB78BD" w:rsidRPr="00855BD6" w:rsidRDefault="00CB78BD" w:rsidP="0074523E">
      <w:pPr>
        <w:jc w:val="both"/>
        <w:rPr>
          <w:rFonts w:ascii="Arial" w:hAnsi="Arial" w:cs="Arial"/>
          <w:b/>
          <w:sz w:val="22"/>
          <w:szCs w:val="22"/>
        </w:rPr>
      </w:pPr>
    </w:p>
    <w:p w14:paraId="05876590" w14:textId="77777777" w:rsidR="00CB78BD" w:rsidRPr="000A3C9A" w:rsidRDefault="00CB78BD" w:rsidP="006E3F32">
      <w:pPr>
        <w:pStyle w:val="Heading2"/>
        <w:ind w:left="0" w:firstLine="0"/>
        <w:jc w:val="center"/>
        <w:rPr>
          <w:rFonts w:cs="Arial"/>
        </w:rPr>
      </w:pPr>
      <w:r w:rsidRPr="000A3C9A">
        <w:rPr>
          <w:rFonts w:cs="Arial"/>
        </w:rPr>
        <w:t>И З Ј А В У</w:t>
      </w:r>
      <w:r w:rsidR="000A3C9A">
        <w:rPr>
          <w:rFonts w:cs="Arial"/>
        </w:rPr>
        <w:br/>
      </w:r>
      <w:r w:rsidRPr="000A3C9A">
        <w:rPr>
          <w:rFonts w:cs="Arial"/>
        </w:rPr>
        <w:t>О НЕЗАВИСНОЈ ПОНУДИ</w:t>
      </w:r>
    </w:p>
    <w:p w14:paraId="364FE5D5" w14:textId="77777777" w:rsidR="00CB78BD" w:rsidRPr="00855BD6" w:rsidRDefault="00CB78BD" w:rsidP="0074523E">
      <w:pPr>
        <w:jc w:val="both"/>
        <w:rPr>
          <w:rFonts w:ascii="Arial" w:hAnsi="Arial" w:cs="Arial"/>
          <w:b/>
          <w:sz w:val="22"/>
          <w:szCs w:val="22"/>
        </w:rPr>
      </w:pPr>
    </w:p>
    <w:p w14:paraId="3230EFC6" w14:textId="77777777" w:rsidR="00CB78BD" w:rsidRPr="00855BD6" w:rsidRDefault="00CB78BD" w:rsidP="0074523E">
      <w:pPr>
        <w:jc w:val="both"/>
        <w:rPr>
          <w:rFonts w:ascii="Arial" w:hAnsi="Arial" w:cs="Arial"/>
          <w:sz w:val="22"/>
          <w:szCs w:val="22"/>
        </w:rPr>
      </w:pPr>
    </w:p>
    <w:p w14:paraId="1A6B5F24" w14:textId="77777777" w:rsidR="00CB78BD" w:rsidRPr="00855BD6" w:rsidRDefault="00CB78BD" w:rsidP="0074523E">
      <w:pPr>
        <w:rPr>
          <w:rFonts w:ascii="Arial" w:hAnsi="Arial" w:cs="Arial"/>
          <w:sz w:val="22"/>
          <w:szCs w:val="22"/>
        </w:rPr>
      </w:pPr>
      <w:r w:rsidRPr="00855BD6">
        <w:rPr>
          <w:rFonts w:ascii="Arial" w:hAnsi="Arial" w:cs="Arial"/>
          <w:sz w:val="22"/>
          <w:szCs w:val="22"/>
        </w:rPr>
        <w:t>у својству ______________</w:t>
      </w:r>
      <w:r w:rsidR="0074523E" w:rsidRPr="00855BD6">
        <w:rPr>
          <w:rFonts w:ascii="Arial" w:hAnsi="Arial" w:cs="Arial"/>
          <w:sz w:val="22"/>
          <w:szCs w:val="22"/>
        </w:rPr>
        <w:t>________________________________________________</w:t>
      </w:r>
    </w:p>
    <w:p w14:paraId="242DA43F" w14:textId="77777777" w:rsidR="00CB78BD" w:rsidRPr="00855BD6" w:rsidRDefault="00CB78BD" w:rsidP="00103AB9">
      <w:pPr>
        <w:jc w:val="center"/>
        <w:rPr>
          <w:rFonts w:ascii="Arial" w:hAnsi="Arial" w:cs="Arial"/>
          <w:i/>
          <w:sz w:val="22"/>
          <w:szCs w:val="22"/>
        </w:rPr>
      </w:pPr>
      <w:r w:rsidRPr="00855BD6">
        <w:rPr>
          <w:rFonts w:ascii="Arial" w:hAnsi="Arial" w:cs="Arial"/>
          <w:i/>
          <w:sz w:val="22"/>
          <w:szCs w:val="22"/>
        </w:rPr>
        <w:t>(уписати: понуђача, члана групе Понуђача у заједничкој понуди)</w:t>
      </w:r>
    </w:p>
    <w:p w14:paraId="0602D943" w14:textId="77777777" w:rsidR="00CB78BD" w:rsidRPr="00855BD6" w:rsidRDefault="00CB78BD" w:rsidP="0074523E">
      <w:pPr>
        <w:jc w:val="both"/>
        <w:rPr>
          <w:rFonts w:ascii="Arial" w:hAnsi="Arial" w:cs="Arial"/>
          <w:i/>
          <w:sz w:val="22"/>
          <w:szCs w:val="22"/>
        </w:rPr>
      </w:pPr>
    </w:p>
    <w:p w14:paraId="365580AF" w14:textId="77777777" w:rsidR="00CB78BD" w:rsidRPr="00855BD6" w:rsidRDefault="00CB78BD" w:rsidP="0074523E">
      <w:pPr>
        <w:jc w:val="both"/>
        <w:rPr>
          <w:rFonts w:ascii="Arial" w:hAnsi="Arial" w:cs="Arial"/>
          <w:sz w:val="22"/>
          <w:szCs w:val="22"/>
        </w:rPr>
      </w:pPr>
    </w:p>
    <w:p w14:paraId="09368CE6" w14:textId="77777777" w:rsidR="00CB78BD" w:rsidRPr="00855BD6" w:rsidRDefault="00CB78BD" w:rsidP="0074523E">
      <w:pPr>
        <w:jc w:val="center"/>
        <w:rPr>
          <w:rFonts w:ascii="Arial" w:hAnsi="Arial" w:cs="Arial"/>
          <w:sz w:val="22"/>
          <w:szCs w:val="22"/>
        </w:rPr>
      </w:pPr>
      <w:r w:rsidRPr="00855BD6">
        <w:rPr>
          <w:rFonts w:ascii="Arial" w:hAnsi="Arial" w:cs="Arial"/>
          <w:sz w:val="22"/>
          <w:szCs w:val="22"/>
        </w:rPr>
        <w:t>И З Ј АВ Љ У Ј Е М О</w:t>
      </w:r>
    </w:p>
    <w:p w14:paraId="0CC8066F" w14:textId="77777777" w:rsidR="00CB78BD" w:rsidRPr="00855BD6" w:rsidRDefault="00CB78BD" w:rsidP="0074523E">
      <w:pPr>
        <w:jc w:val="both"/>
        <w:rPr>
          <w:rFonts w:ascii="Arial" w:hAnsi="Arial" w:cs="Arial"/>
          <w:sz w:val="22"/>
          <w:szCs w:val="22"/>
        </w:rPr>
      </w:pPr>
    </w:p>
    <w:p w14:paraId="70AB909C" w14:textId="77777777" w:rsidR="00CB78BD" w:rsidRPr="00855BD6" w:rsidRDefault="00CB78BD" w:rsidP="0074523E">
      <w:pPr>
        <w:jc w:val="both"/>
        <w:rPr>
          <w:rFonts w:ascii="Arial" w:hAnsi="Arial" w:cs="Arial"/>
          <w:sz w:val="22"/>
          <w:szCs w:val="22"/>
        </w:rPr>
      </w:pPr>
    </w:p>
    <w:p w14:paraId="00D7AB09" w14:textId="77777777" w:rsidR="00CB78BD" w:rsidRPr="00855BD6" w:rsidRDefault="00CB78BD" w:rsidP="00E1125D">
      <w:pPr>
        <w:jc w:val="center"/>
        <w:rPr>
          <w:rFonts w:ascii="Arial" w:hAnsi="Arial" w:cs="Arial"/>
          <w:sz w:val="22"/>
          <w:szCs w:val="22"/>
        </w:rPr>
      </w:pPr>
      <w:r w:rsidRPr="00855BD6">
        <w:rPr>
          <w:rFonts w:ascii="Arial" w:hAnsi="Arial" w:cs="Arial"/>
          <w:sz w:val="22"/>
          <w:szCs w:val="22"/>
        </w:rPr>
        <w:t>под пуном материјалном и кривичном одговорношћу да</w:t>
      </w:r>
    </w:p>
    <w:p w14:paraId="6CC91D35" w14:textId="77777777" w:rsidR="00CB78BD" w:rsidRPr="00855BD6" w:rsidRDefault="00CB78BD" w:rsidP="00E1125D">
      <w:pPr>
        <w:jc w:val="center"/>
        <w:rPr>
          <w:rFonts w:ascii="Arial" w:hAnsi="Arial" w:cs="Arial"/>
          <w:sz w:val="22"/>
          <w:szCs w:val="22"/>
        </w:rPr>
      </w:pPr>
    </w:p>
    <w:p w14:paraId="7A726925" w14:textId="77777777" w:rsidR="00CB78BD" w:rsidRPr="00855BD6" w:rsidRDefault="00CB78BD" w:rsidP="00E1125D">
      <w:pPr>
        <w:jc w:val="center"/>
        <w:rPr>
          <w:rFonts w:ascii="Arial" w:hAnsi="Arial" w:cs="Arial"/>
          <w:sz w:val="22"/>
          <w:szCs w:val="22"/>
        </w:rPr>
      </w:pPr>
    </w:p>
    <w:p w14:paraId="1238B598" w14:textId="77777777" w:rsidR="00CB78BD" w:rsidRPr="00855BD6" w:rsidRDefault="00CB78BD" w:rsidP="00E1125D">
      <w:pPr>
        <w:jc w:val="center"/>
        <w:rPr>
          <w:rFonts w:ascii="Arial" w:hAnsi="Arial" w:cs="Arial"/>
          <w:sz w:val="22"/>
          <w:szCs w:val="22"/>
        </w:rPr>
      </w:pPr>
      <w:r w:rsidRPr="00855BD6">
        <w:rPr>
          <w:rFonts w:ascii="Arial" w:hAnsi="Arial" w:cs="Arial"/>
          <w:sz w:val="22"/>
          <w:szCs w:val="22"/>
        </w:rPr>
        <w:t>_____________________________________________________</w:t>
      </w:r>
    </w:p>
    <w:p w14:paraId="249B3328" w14:textId="77777777" w:rsidR="00CB78BD" w:rsidRPr="00855BD6" w:rsidRDefault="00CB78BD" w:rsidP="00E1125D">
      <w:pPr>
        <w:jc w:val="center"/>
        <w:rPr>
          <w:rFonts w:ascii="Arial" w:hAnsi="Arial" w:cs="Arial"/>
          <w:i/>
          <w:sz w:val="22"/>
          <w:szCs w:val="22"/>
        </w:rPr>
      </w:pPr>
      <w:r w:rsidRPr="00855BD6">
        <w:rPr>
          <w:rFonts w:ascii="Arial" w:hAnsi="Arial" w:cs="Arial"/>
          <w:i/>
          <w:sz w:val="22"/>
          <w:szCs w:val="22"/>
        </w:rPr>
        <w:t>(назив  и седиште)</w:t>
      </w:r>
    </w:p>
    <w:p w14:paraId="71063C14" w14:textId="77777777" w:rsidR="00CB78BD" w:rsidRPr="00855BD6" w:rsidRDefault="00CB78BD" w:rsidP="0074523E">
      <w:pPr>
        <w:jc w:val="both"/>
        <w:rPr>
          <w:rFonts w:ascii="Arial" w:hAnsi="Arial" w:cs="Arial"/>
          <w:sz w:val="22"/>
          <w:szCs w:val="22"/>
        </w:rPr>
      </w:pPr>
    </w:p>
    <w:p w14:paraId="173BAE19" w14:textId="32996AA1" w:rsidR="00CB78BD" w:rsidRPr="00855BD6" w:rsidRDefault="00CB78BD" w:rsidP="0074523E">
      <w:pPr>
        <w:jc w:val="both"/>
        <w:rPr>
          <w:rFonts w:ascii="Arial" w:hAnsi="Arial" w:cs="Arial"/>
          <w:sz w:val="22"/>
          <w:szCs w:val="22"/>
        </w:rPr>
      </w:pPr>
      <w:r w:rsidRPr="00855BD6">
        <w:rPr>
          <w:rFonts w:ascii="Arial" w:hAnsi="Arial" w:cs="Arial"/>
          <w:sz w:val="22"/>
          <w:szCs w:val="22"/>
        </w:rPr>
        <w:t>(заједни</w:t>
      </w:r>
      <w:r w:rsidR="008B607D" w:rsidRPr="00855BD6">
        <w:rPr>
          <w:rFonts w:ascii="Arial" w:hAnsi="Arial" w:cs="Arial"/>
          <w:sz w:val="22"/>
          <w:szCs w:val="22"/>
        </w:rPr>
        <w:t xml:space="preserve">чку) понуду  у </w:t>
      </w:r>
      <w:r w:rsidR="00D34A9E">
        <w:rPr>
          <w:rFonts w:ascii="Arial" w:hAnsi="Arial" w:cs="Arial"/>
          <w:sz w:val="22"/>
          <w:szCs w:val="22"/>
          <w:lang w:val="sr-Cyrl-RS"/>
        </w:rPr>
        <w:t>отвореном</w:t>
      </w:r>
      <w:r w:rsidR="008B607D" w:rsidRPr="00855BD6">
        <w:rPr>
          <w:rFonts w:ascii="Arial" w:hAnsi="Arial" w:cs="Arial"/>
          <w:sz w:val="22"/>
          <w:szCs w:val="22"/>
        </w:rPr>
        <w:t xml:space="preserve"> поступку </w:t>
      </w:r>
      <w:r w:rsidR="00BC68D4" w:rsidRPr="00855BD6">
        <w:rPr>
          <w:rFonts w:ascii="Arial" w:hAnsi="Arial" w:cs="Arial"/>
          <w:sz w:val="22"/>
          <w:szCs w:val="22"/>
        </w:rPr>
        <w:t>за јавну набавку</w:t>
      </w:r>
      <w:r w:rsidR="008B607D" w:rsidRPr="00855BD6">
        <w:rPr>
          <w:rFonts w:ascii="Arial" w:hAnsi="Arial" w:cs="Arial"/>
          <w:sz w:val="22"/>
          <w:szCs w:val="22"/>
        </w:rPr>
        <w:t xml:space="preserve"> услуга </w:t>
      </w:r>
      <w:r w:rsidR="008B607D" w:rsidRPr="00855BD6">
        <w:rPr>
          <w:rFonts w:ascii="Arial" w:hAnsi="Arial" w:cs="Arial"/>
          <w:sz w:val="22"/>
          <w:szCs w:val="22"/>
          <w:lang w:val="ru-RU"/>
        </w:rPr>
        <w:t>«</w:t>
      </w:r>
      <w:r w:rsidR="00D53BF7" w:rsidRPr="00222AFD">
        <w:rPr>
          <w:rFonts w:ascii="Arial" w:hAnsi="Arial" w:cs="Arial"/>
          <w:sz w:val="22"/>
          <w:szCs w:val="22"/>
          <w:lang w:val="ru-RU"/>
        </w:rPr>
        <w:t xml:space="preserve">МХЕ </w:t>
      </w:r>
      <w:r w:rsidR="00D53BF7">
        <w:rPr>
          <w:rFonts w:ascii="Arial" w:hAnsi="Arial" w:cs="Arial"/>
          <w:sz w:val="22"/>
          <w:szCs w:val="22"/>
          <w:lang w:val="ru-RU"/>
        </w:rPr>
        <w:t>С</w:t>
      </w:r>
      <w:r w:rsidR="00D53BF7" w:rsidRPr="00222AFD">
        <w:rPr>
          <w:rFonts w:ascii="Arial" w:hAnsi="Arial" w:cs="Arial"/>
          <w:sz w:val="22"/>
          <w:szCs w:val="22"/>
          <w:lang w:val="ru-RU"/>
        </w:rPr>
        <w:t xml:space="preserve">околовац и МХЕ </w:t>
      </w:r>
      <w:r w:rsidR="00D53BF7">
        <w:rPr>
          <w:rFonts w:ascii="Arial" w:hAnsi="Arial" w:cs="Arial"/>
          <w:sz w:val="22"/>
          <w:szCs w:val="22"/>
          <w:lang w:val="ru-RU"/>
        </w:rPr>
        <w:t>Сокоља</w:t>
      </w:r>
      <w:r w:rsidR="00D34A9E">
        <w:rPr>
          <w:rFonts w:ascii="Arial" w:hAnsi="Arial" w:cs="Arial"/>
          <w:sz w:val="22"/>
          <w:szCs w:val="22"/>
          <w:lang w:val="ru-RU"/>
        </w:rPr>
        <w:t>, пројектна документација</w:t>
      </w:r>
      <w:r w:rsidR="008B607D" w:rsidRPr="00855BD6">
        <w:rPr>
          <w:rFonts w:ascii="Arial" w:hAnsi="Arial" w:cs="Arial"/>
          <w:sz w:val="22"/>
          <w:szCs w:val="22"/>
          <w:lang w:val="ru-RU"/>
        </w:rPr>
        <w:t>»</w:t>
      </w:r>
      <w:r w:rsidR="008B607D" w:rsidRPr="00855BD6">
        <w:rPr>
          <w:rFonts w:ascii="Arial" w:hAnsi="Arial" w:cs="Arial"/>
          <w:sz w:val="22"/>
          <w:szCs w:val="22"/>
        </w:rPr>
        <w:t xml:space="preserve">, </w:t>
      </w:r>
      <w:r w:rsidR="007E3CDD" w:rsidRPr="007E3CDD">
        <w:rPr>
          <w:rFonts w:ascii="Arial" w:hAnsi="Arial" w:cs="Arial"/>
          <w:sz w:val="22"/>
          <w:szCs w:val="22"/>
        </w:rPr>
        <w:t>JN</w:t>
      </w:r>
      <w:r w:rsidR="007E3CDD">
        <w:rPr>
          <w:rFonts w:ascii="Arial" w:hAnsi="Arial" w:cs="Arial"/>
          <w:sz w:val="22"/>
          <w:szCs w:val="22"/>
        </w:rPr>
        <w:t xml:space="preserve">/6000/0008/2016 </w:t>
      </w:r>
      <w:r w:rsidRPr="00855BD6">
        <w:rPr>
          <w:rFonts w:ascii="Arial" w:hAnsi="Arial" w:cs="Arial"/>
          <w:sz w:val="22"/>
          <w:szCs w:val="22"/>
        </w:rPr>
        <w:t>Наручиоца – Јавног предузећа „Електропривреда Србије“,</w:t>
      </w:r>
      <w:r w:rsidR="006E3F32">
        <w:rPr>
          <w:rFonts w:ascii="Arial" w:hAnsi="Arial" w:cs="Arial"/>
          <w:sz w:val="22"/>
          <w:szCs w:val="22"/>
        </w:rPr>
        <w:t xml:space="preserve"> </w:t>
      </w:r>
      <w:r w:rsidRPr="00855BD6">
        <w:rPr>
          <w:rFonts w:ascii="Arial" w:hAnsi="Arial" w:cs="Arial"/>
          <w:sz w:val="22"/>
          <w:szCs w:val="22"/>
        </w:rPr>
        <w:t>Београд, подносим/о независно, без договора са другим Понуђачима или заинтересованим лицима.</w:t>
      </w:r>
    </w:p>
    <w:p w14:paraId="6792BF09" w14:textId="77777777" w:rsidR="00CB78BD" w:rsidRPr="00855BD6" w:rsidRDefault="00CB78BD" w:rsidP="0074523E">
      <w:pPr>
        <w:jc w:val="both"/>
        <w:rPr>
          <w:rFonts w:ascii="Arial" w:hAnsi="Arial" w:cs="Arial"/>
          <w:sz w:val="22"/>
          <w:szCs w:val="22"/>
        </w:rPr>
      </w:pPr>
    </w:p>
    <w:p w14:paraId="03B7A0D4" w14:textId="77777777" w:rsidR="00CB78BD" w:rsidRPr="00855BD6" w:rsidRDefault="00CB78BD" w:rsidP="0074523E">
      <w:pPr>
        <w:jc w:val="both"/>
        <w:rPr>
          <w:rFonts w:ascii="Arial" w:hAnsi="Arial" w:cs="Arial"/>
          <w:sz w:val="22"/>
          <w:szCs w:val="22"/>
        </w:rPr>
      </w:pPr>
    </w:p>
    <w:p w14:paraId="36A18F5A" w14:textId="77777777" w:rsidR="00CB78BD" w:rsidRPr="00855BD6" w:rsidRDefault="00CB78BD" w:rsidP="0074523E">
      <w:pPr>
        <w:jc w:val="both"/>
        <w:rPr>
          <w:rFonts w:ascii="Arial" w:hAnsi="Arial" w:cs="Arial"/>
          <w:sz w:val="22"/>
          <w:szCs w:val="22"/>
        </w:rPr>
      </w:pPr>
    </w:p>
    <w:p w14:paraId="6F053B38" w14:textId="77777777" w:rsidR="00CB78BD" w:rsidRPr="00855BD6" w:rsidRDefault="00CB78BD" w:rsidP="0074523E">
      <w:pPr>
        <w:jc w:val="both"/>
        <w:rPr>
          <w:rFonts w:ascii="Arial" w:hAnsi="Arial" w:cs="Arial"/>
          <w:sz w:val="22"/>
          <w:szCs w:val="22"/>
        </w:rPr>
      </w:pPr>
    </w:p>
    <w:tbl>
      <w:tblPr>
        <w:tblW w:w="9419" w:type="dxa"/>
        <w:jc w:val="center"/>
        <w:tblLayout w:type="fixed"/>
        <w:tblLook w:val="01E0" w:firstRow="1" w:lastRow="1" w:firstColumn="1" w:lastColumn="1" w:noHBand="0" w:noVBand="0"/>
      </w:tblPr>
      <w:tblGrid>
        <w:gridCol w:w="3652"/>
        <w:gridCol w:w="1985"/>
        <w:gridCol w:w="3782"/>
      </w:tblGrid>
      <w:tr w:rsidR="00CB78BD" w:rsidRPr="00855BD6" w14:paraId="2E2130F6" w14:textId="77777777" w:rsidTr="00015135">
        <w:trPr>
          <w:jc w:val="center"/>
        </w:trPr>
        <w:tc>
          <w:tcPr>
            <w:tcW w:w="3652" w:type="dxa"/>
          </w:tcPr>
          <w:p w14:paraId="36BDD725" w14:textId="77777777" w:rsidR="00CB78BD" w:rsidRPr="00855BD6" w:rsidRDefault="00CB78BD" w:rsidP="006E3F32">
            <w:pPr>
              <w:jc w:val="center"/>
              <w:rPr>
                <w:rFonts w:ascii="Arial" w:hAnsi="Arial" w:cs="Arial"/>
                <w:sz w:val="22"/>
                <w:szCs w:val="22"/>
              </w:rPr>
            </w:pPr>
            <w:r w:rsidRPr="00855BD6">
              <w:rPr>
                <w:rFonts w:ascii="Arial" w:hAnsi="Arial" w:cs="Arial"/>
                <w:sz w:val="22"/>
                <w:szCs w:val="22"/>
              </w:rPr>
              <w:t>Датум:</w:t>
            </w:r>
          </w:p>
        </w:tc>
        <w:tc>
          <w:tcPr>
            <w:tcW w:w="1985" w:type="dxa"/>
          </w:tcPr>
          <w:p w14:paraId="2BF36D66" w14:textId="77777777" w:rsidR="00CB78BD" w:rsidRPr="00855BD6" w:rsidRDefault="00CB78BD" w:rsidP="0074523E">
            <w:pPr>
              <w:jc w:val="both"/>
              <w:rPr>
                <w:rFonts w:ascii="Arial" w:hAnsi="Arial" w:cs="Arial"/>
                <w:sz w:val="22"/>
                <w:szCs w:val="22"/>
              </w:rPr>
            </w:pPr>
            <w:r w:rsidRPr="00855BD6">
              <w:rPr>
                <w:rFonts w:ascii="Arial" w:hAnsi="Arial" w:cs="Arial"/>
                <w:sz w:val="22"/>
                <w:szCs w:val="22"/>
              </w:rPr>
              <w:t>М.П.</w:t>
            </w:r>
          </w:p>
        </w:tc>
        <w:tc>
          <w:tcPr>
            <w:tcW w:w="3782" w:type="dxa"/>
          </w:tcPr>
          <w:p w14:paraId="34B8BC6B" w14:textId="77777777" w:rsidR="00CB78BD" w:rsidRPr="00855BD6" w:rsidRDefault="00C7305A" w:rsidP="0074523E">
            <w:pPr>
              <w:jc w:val="both"/>
              <w:rPr>
                <w:rFonts w:ascii="Arial" w:hAnsi="Arial" w:cs="Arial"/>
                <w:sz w:val="22"/>
                <w:szCs w:val="22"/>
              </w:rPr>
            </w:pPr>
            <w:r w:rsidRPr="00855BD6">
              <w:rPr>
                <w:rFonts w:ascii="Arial" w:hAnsi="Arial" w:cs="Arial"/>
                <w:sz w:val="22"/>
                <w:szCs w:val="22"/>
              </w:rPr>
              <w:t xml:space="preserve">          </w:t>
            </w:r>
            <w:r w:rsidR="00CB78BD" w:rsidRPr="00855BD6">
              <w:rPr>
                <w:rFonts w:ascii="Arial" w:hAnsi="Arial" w:cs="Arial"/>
                <w:sz w:val="22"/>
                <w:szCs w:val="22"/>
              </w:rPr>
              <w:t>Понуђач/члан групе:</w:t>
            </w:r>
          </w:p>
        </w:tc>
      </w:tr>
      <w:tr w:rsidR="00CB78BD" w:rsidRPr="00855BD6" w14:paraId="2BCFE85B" w14:textId="77777777" w:rsidTr="00015135">
        <w:trPr>
          <w:jc w:val="center"/>
        </w:trPr>
        <w:tc>
          <w:tcPr>
            <w:tcW w:w="3652" w:type="dxa"/>
            <w:vAlign w:val="center"/>
          </w:tcPr>
          <w:p w14:paraId="4A6009E9" w14:textId="77777777" w:rsidR="00CB78BD" w:rsidRPr="00855BD6" w:rsidRDefault="00CB78BD" w:rsidP="0074523E">
            <w:pPr>
              <w:jc w:val="both"/>
              <w:rPr>
                <w:rFonts w:ascii="Arial" w:hAnsi="Arial" w:cs="Arial"/>
                <w:sz w:val="22"/>
                <w:szCs w:val="22"/>
              </w:rPr>
            </w:pPr>
          </w:p>
        </w:tc>
        <w:tc>
          <w:tcPr>
            <w:tcW w:w="1985" w:type="dxa"/>
            <w:vAlign w:val="center"/>
          </w:tcPr>
          <w:p w14:paraId="6169007E" w14:textId="77777777" w:rsidR="00CB78BD" w:rsidRPr="00855BD6" w:rsidRDefault="00CB78BD" w:rsidP="0074523E">
            <w:pPr>
              <w:jc w:val="both"/>
              <w:rPr>
                <w:rFonts w:ascii="Arial" w:hAnsi="Arial" w:cs="Arial"/>
                <w:sz w:val="22"/>
                <w:szCs w:val="22"/>
              </w:rPr>
            </w:pPr>
          </w:p>
        </w:tc>
        <w:tc>
          <w:tcPr>
            <w:tcW w:w="3782" w:type="dxa"/>
            <w:vAlign w:val="center"/>
          </w:tcPr>
          <w:p w14:paraId="1444BB3E" w14:textId="77777777" w:rsidR="00CB78BD" w:rsidRPr="00855BD6" w:rsidRDefault="00CB78BD" w:rsidP="0074523E">
            <w:pPr>
              <w:jc w:val="both"/>
              <w:rPr>
                <w:rFonts w:ascii="Arial" w:hAnsi="Arial" w:cs="Arial"/>
                <w:sz w:val="22"/>
                <w:szCs w:val="22"/>
              </w:rPr>
            </w:pPr>
          </w:p>
        </w:tc>
      </w:tr>
      <w:tr w:rsidR="00CB78BD" w:rsidRPr="00855BD6" w14:paraId="127BA2D3" w14:textId="77777777" w:rsidTr="00015135">
        <w:trPr>
          <w:jc w:val="center"/>
        </w:trPr>
        <w:tc>
          <w:tcPr>
            <w:tcW w:w="3652" w:type="dxa"/>
            <w:tcBorders>
              <w:bottom w:val="single" w:sz="4" w:space="0" w:color="auto"/>
            </w:tcBorders>
            <w:vAlign w:val="center"/>
          </w:tcPr>
          <w:p w14:paraId="6211B2B0" w14:textId="77777777" w:rsidR="00CB78BD" w:rsidRPr="00855BD6" w:rsidRDefault="00CB78BD" w:rsidP="0074523E">
            <w:pPr>
              <w:jc w:val="both"/>
              <w:rPr>
                <w:rFonts w:ascii="Arial" w:hAnsi="Arial" w:cs="Arial"/>
                <w:sz w:val="22"/>
                <w:szCs w:val="22"/>
              </w:rPr>
            </w:pPr>
          </w:p>
        </w:tc>
        <w:tc>
          <w:tcPr>
            <w:tcW w:w="1985" w:type="dxa"/>
            <w:vAlign w:val="center"/>
          </w:tcPr>
          <w:p w14:paraId="5C00FCA7" w14:textId="77777777" w:rsidR="00CB78BD" w:rsidRPr="00855BD6" w:rsidRDefault="00CB78BD" w:rsidP="0074523E">
            <w:pPr>
              <w:jc w:val="both"/>
              <w:rPr>
                <w:rFonts w:ascii="Arial" w:hAnsi="Arial" w:cs="Arial"/>
                <w:sz w:val="22"/>
                <w:szCs w:val="22"/>
              </w:rPr>
            </w:pPr>
          </w:p>
        </w:tc>
        <w:tc>
          <w:tcPr>
            <w:tcW w:w="3782" w:type="dxa"/>
            <w:tcBorders>
              <w:bottom w:val="single" w:sz="4" w:space="0" w:color="auto"/>
            </w:tcBorders>
            <w:vAlign w:val="center"/>
          </w:tcPr>
          <w:p w14:paraId="2CE97008" w14:textId="77777777" w:rsidR="00CB78BD" w:rsidRPr="00855BD6" w:rsidRDefault="00CB78BD" w:rsidP="0074523E">
            <w:pPr>
              <w:jc w:val="both"/>
              <w:rPr>
                <w:rFonts w:ascii="Arial" w:hAnsi="Arial" w:cs="Arial"/>
                <w:sz w:val="22"/>
                <w:szCs w:val="22"/>
              </w:rPr>
            </w:pPr>
          </w:p>
        </w:tc>
      </w:tr>
    </w:tbl>
    <w:p w14:paraId="2C2229CF" w14:textId="77777777" w:rsidR="00CB78BD" w:rsidRPr="00855BD6" w:rsidRDefault="00CB78BD" w:rsidP="0074523E">
      <w:pPr>
        <w:jc w:val="both"/>
        <w:rPr>
          <w:rFonts w:ascii="Arial" w:hAnsi="Arial" w:cs="Arial"/>
          <w:sz w:val="22"/>
          <w:szCs w:val="22"/>
        </w:rPr>
      </w:pPr>
      <w:r w:rsidRPr="00855BD6">
        <w:rPr>
          <w:rFonts w:ascii="Arial" w:hAnsi="Arial" w:cs="Arial"/>
          <w:sz w:val="22"/>
          <w:szCs w:val="22"/>
        </w:rPr>
        <w:t xml:space="preserve">                                                                                                           (потпис и печат)</w:t>
      </w:r>
    </w:p>
    <w:p w14:paraId="35AAA3AC" w14:textId="77777777" w:rsidR="00CB78BD" w:rsidRPr="00855BD6" w:rsidRDefault="00CB78BD" w:rsidP="0074523E">
      <w:pPr>
        <w:jc w:val="both"/>
        <w:rPr>
          <w:rFonts w:ascii="Arial" w:hAnsi="Arial" w:cs="Arial"/>
          <w:sz w:val="22"/>
          <w:szCs w:val="22"/>
        </w:rPr>
      </w:pPr>
    </w:p>
    <w:p w14:paraId="6E55BD2C" w14:textId="77777777" w:rsidR="00CB78BD" w:rsidRPr="00855BD6" w:rsidRDefault="00CB78BD" w:rsidP="0074523E">
      <w:pPr>
        <w:jc w:val="both"/>
        <w:rPr>
          <w:rFonts w:ascii="Arial" w:hAnsi="Arial" w:cs="Arial"/>
          <w:sz w:val="22"/>
          <w:szCs w:val="22"/>
        </w:rPr>
      </w:pPr>
    </w:p>
    <w:p w14:paraId="6A4729F5" w14:textId="77777777" w:rsidR="00CB78BD" w:rsidRPr="00855BD6" w:rsidRDefault="00CB78BD" w:rsidP="0074523E">
      <w:pPr>
        <w:jc w:val="both"/>
        <w:rPr>
          <w:rFonts w:ascii="Arial" w:hAnsi="Arial" w:cs="Arial"/>
          <w:sz w:val="22"/>
          <w:szCs w:val="22"/>
        </w:rPr>
      </w:pPr>
    </w:p>
    <w:p w14:paraId="47218846" w14:textId="77777777" w:rsidR="00CB78BD" w:rsidRPr="00855BD6" w:rsidRDefault="00CB78BD" w:rsidP="00CB78BD">
      <w:pPr>
        <w:rPr>
          <w:rFonts w:ascii="Arial" w:hAnsi="Arial" w:cs="Arial"/>
          <w:sz w:val="22"/>
          <w:szCs w:val="22"/>
        </w:rPr>
      </w:pPr>
    </w:p>
    <w:p w14:paraId="6EA140C2" w14:textId="77777777" w:rsidR="00CB78BD" w:rsidRPr="00855BD6" w:rsidRDefault="00CB78BD" w:rsidP="00CB78BD">
      <w:pPr>
        <w:rPr>
          <w:rFonts w:eastAsia="Arial Unicode MS"/>
          <w:sz w:val="22"/>
          <w:szCs w:val="22"/>
          <w:highlight w:val="yellow"/>
        </w:rPr>
      </w:pPr>
    </w:p>
    <w:p w14:paraId="3B3E42B8" w14:textId="77777777" w:rsidR="00CB78BD" w:rsidRPr="00855BD6" w:rsidRDefault="00CB78BD" w:rsidP="00CB78BD">
      <w:pPr>
        <w:rPr>
          <w:rFonts w:eastAsia="Arial Unicode MS"/>
          <w:sz w:val="22"/>
          <w:szCs w:val="22"/>
          <w:highlight w:val="yellow"/>
        </w:rPr>
      </w:pPr>
    </w:p>
    <w:p w14:paraId="5E926A94" w14:textId="77777777" w:rsidR="00CB78BD" w:rsidRPr="00855BD6" w:rsidRDefault="00CB78BD" w:rsidP="00CB78BD">
      <w:pPr>
        <w:rPr>
          <w:rFonts w:eastAsia="Arial Unicode MS"/>
          <w:sz w:val="22"/>
          <w:szCs w:val="22"/>
          <w:highlight w:val="yellow"/>
        </w:rPr>
      </w:pPr>
    </w:p>
    <w:p w14:paraId="320F9286" w14:textId="77777777" w:rsidR="00CB78BD" w:rsidRPr="00855BD6" w:rsidRDefault="00CB78BD" w:rsidP="002C2F66">
      <w:pPr>
        <w:jc w:val="both"/>
        <w:rPr>
          <w:rFonts w:eastAsia="Arial Unicode MS"/>
          <w:sz w:val="22"/>
          <w:szCs w:val="22"/>
        </w:rPr>
      </w:pPr>
    </w:p>
    <w:p w14:paraId="1A74E198" w14:textId="77777777" w:rsidR="00FC347B" w:rsidRPr="00855BD6" w:rsidRDefault="00FC347B" w:rsidP="002C2F66">
      <w:pPr>
        <w:jc w:val="both"/>
        <w:rPr>
          <w:rFonts w:eastAsia="Arial Unicode MS"/>
          <w:sz w:val="22"/>
          <w:szCs w:val="22"/>
        </w:rPr>
      </w:pPr>
    </w:p>
    <w:p w14:paraId="10FF3F91" w14:textId="77777777" w:rsidR="00FC347B" w:rsidRPr="00855BD6" w:rsidRDefault="00FC347B" w:rsidP="002C2F66">
      <w:pPr>
        <w:jc w:val="both"/>
        <w:rPr>
          <w:rFonts w:eastAsia="Arial Unicode MS"/>
          <w:sz w:val="22"/>
          <w:szCs w:val="22"/>
        </w:rPr>
      </w:pPr>
    </w:p>
    <w:p w14:paraId="2B364BC2" w14:textId="77777777" w:rsidR="00FC347B" w:rsidRPr="00855BD6" w:rsidRDefault="00FC347B" w:rsidP="002C2F66">
      <w:pPr>
        <w:jc w:val="both"/>
        <w:rPr>
          <w:rFonts w:eastAsia="Arial Unicode MS"/>
          <w:sz w:val="22"/>
          <w:szCs w:val="22"/>
        </w:rPr>
      </w:pPr>
    </w:p>
    <w:p w14:paraId="5D052026" w14:textId="77777777" w:rsidR="00787D5C" w:rsidRDefault="00787D5C">
      <w:pPr>
        <w:suppressAutoHyphens w:val="0"/>
        <w:rPr>
          <w:rFonts w:ascii="Arial" w:eastAsia="Arial Unicode MS" w:hAnsi="Arial" w:cs="Arial"/>
          <w:b/>
          <w:sz w:val="22"/>
          <w:szCs w:val="22"/>
        </w:rPr>
      </w:pPr>
      <w:r>
        <w:rPr>
          <w:rFonts w:ascii="Arial" w:eastAsia="Arial Unicode MS" w:hAnsi="Arial" w:cs="Arial"/>
          <w:b/>
          <w:sz w:val="22"/>
          <w:szCs w:val="22"/>
        </w:rPr>
        <w:br w:type="page"/>
      </w:r>
    </w:p>
    <w:p w14:paraId="28AF475E" w14:textId="77777777" w:rsidR="00CB78BD" w:rsidRDefault="00CB78BD" w:rsidP="0010047B">
      <w:pPr>
        <w:pStyle w:val="Heading2"/>
        <w:ind w:left="567" w:hanging="567"/>
        <w:rPr>
          <w:rFonts w:cs="Arial"/>
        </w:rPr>
      </w:pPr>
      <w:r w:rsidRPr="001803E2">
        <w:rPr>
          <w:rFonts w:cs="Arial"/>
        </w:rPr>
        <w:lastRenderedPageBreak/>
        <w:t>Образац 7</w:t>
      </w:r>
    </w:p>
    <w:p w14:paraId="1784F948" w14:textId="77777777" w:rsidR="00881326" w:rsidRDefault="00881326" w:rsidP="00881326"/>
    <w:p w14:paraId="635C0C55" w14:textId="77777777" w:rsidR="00881326" w:rsidRPr="00881326" w:rsidRDefault="00881326" w:rsidP="00881326"/>
    <w:p w14:paraId="6751BAC3" w14:textId="77777777" w:rsidR="00CB78BD" w:rsidRPr="00855BD6" w:rsidRDefault="00CB78BD" w:rsidP="002C2F66">
      <w:pPr>
        <w:jc w:val="both"/>
        <w:rPr>
          <w:rFonts w:ascii="Arial" w:hAnsi="Arial" w:cs="Arial"/>
          <w:sz w:val="22"/>
          <w:szCs w:val="22"/>
        </w:rPr>
      </w:pPr>
    </w:p>
    <w:p w14:paraId="4576ADF8" w14:textId="77777777" w:rsidR="00CB78BD" w:rsidRDefault="00CB78BD" w:rsidP="000A3C9A">
      <w:pPr>
        <w:pStyle w:val="Heading2"/>
        <w:ind w:left="567" w:hanging="567"/>
        <w:jc w:val="center"/>
        <w:rPr>
          <w:rFonts w:cs="Arial"/>
        </w:rPr>
      </w:pPr>
      <w:r w:rsidRPr="000A3C9A">
        <w:rPr>
          <w:rFonts w:cs="Arial"/>
        </w:rPr>
        <w:t>УЧЕШЋЕ ПОДИЗВОЂАЧА</w:t>
      </w:r>
    </w:p>
    <w:p w14:paraId="5D51F62A" w14:textId="77777777" w:rsidR="00881326" w:rsidRPr="00881326" w:rsidRDefault="00881326" w:rsidP="00881326"/>
    <w:p w14:paraId="74FCE8D8" w14:textId="77777777" w:rsidR="00CB78BD" w:rsidRPr="00855BD6" w:rsidRDefault="00CB78BD" w:rsidP="002C2F66">
      <w:pPr>
        <w:jc w:val="both"/>
        <w:rPr>
          <w:rFonts w:ascii="Arial" w:hAnsi="Arial" w:cs="Arial"/>
          <w:sz w:val="22"/>
          <w:szCs w:val="22"/>
        </w:rPr>
      </w:pPr>
    </w:p>
    <w:p w14:paraId="257D99EF" w14:textId="1A31F05E" w:rsidR="00CB78BD" w:rsidRPr="00855BD6" w:rsidRDefault="00CB78BD" w:rsidP="002C2F66">
      <w:pPr>
        <w:jc w:val="both"/>
        <w:rPr>
          <w:rFonts w:ascii="Arial" w:hAnsi="Arial" w:cs="Arial"/>
          <w:sz w:val="22"/>
          <w:szCs w:val="22"/>
        </w:rPr>
      </w:pPr>
      <w:r w:rsidRPr="00855BD6">
        <w:rPr>
          <w:rFonts w:ascii="Arial" w:hAnsi="Arial" w:cs="Arial"/>
          <w:sz w:val="22"/>
          <w:szCs w:val="22"/>
        </w:rPr>
        <w:t>У вези са  Позивом за подношење понуда</w:t>
      </w:r>
      <w:r w:rsidR="00FF6A58" w:rsidRPr="00855BD6">
        <w:rPr>
          <w:rFonts w:ascii="Arial" w:hAnsi="Arial" w:cs="Arial"/>
          <w:sz w:val="22"/>
          <w:szCs w:val="22"/>
        </w:rPr>
        <w:t xml:space="preserve"> за јавну набавку услуга </w:t>
      </w:r>
      <w:r w:rsidR="00FF6A58" w:rsidRPr="00855BD6">
        <w:rPr>
          <w:rFonts w:ascii="Arial" w:hAnsi="Arial" w:cs="Arial"/>
          <w:sz w:val="22"/>
          <w:szCs w:val="22"/>
          <w:lang w:val="ru-RU"/>
        </w:rPr>
        <w:t>«</w:t>
      </w:r>
      <w:r w:rsidR="00D53BF7" w:rsidRPr="00222AFD">
        <w:rPr>
          <w:rFonts w:ascii="Arial" w:hAnsi="Arial" w:cs="Arial"/>
          <w:sz w:val="22"/>
          <w:szCs w:val="22"/>
          <w:lang w:val="ru-RU"/>
        </w:rPr>
        <w:t xml:space="preserve">МХЕ </w:t>
      </w:r>
      <w:r w:rsidR="00D53BF7">
        <w:rPr>
          <w:rFonts w:ascii="Arial" w:hAnsi="Arial" w:cs="Arial"/>
          <w:sz w:val="22"/>
          <w:szCs w:val="22"/>
          <w:lang w:val="ru-RU"/>
        </w:rPr>
        <w:t>С</w:t>
      </w:r>
      <w:r w:rsidR="00D53BF7" w:rsidRPr="00222AFD">
        <w:rPr>
          <w:rFonts w:ascii="Arial" w:hAnsi="Arial" w:cs="Arial"/>
          <w:sz w:val="22"/>
          <w:szCs w:val="22"/>
          <w:lang w:val="ru-RU"/>
        </w:rPr>
        <w:t xml:space="preserve">околовац и МХЕ </w:t>
      </w:r>
      <w:r w:rsidR="00D53BF7">
        <w:rPr>
          <w:rFonts w:ascii="Arial" w:hAnsi="Arial" w:cs="Arial"/>
          <w:sz w:val="22"/>
          <w:szCs w:val="22"/>
          <w:lang w:val="ru-RU"/>
        </w:rPr>
        <w:t>Сокоља</w:t>
      </w:r>
      <w:r w:rsidR="00D34A9E">
        <w:rPr>
          <w:rFonts w:ascii="Arial" w:hAnsi="Arial" w:cs="Arial"/>
          <w:sz w:val="22"/>
          <w:szCs w:val="22"/>
          <w:lang w:val="ru-RU"/>
        </w:rPr>
        <w:t>, пројектна документација</w:t>
      </w:r>
      <w:r w:rsidR="00FF6A58" w:rsidRPr="00855BD6">
        <w:rPr>
          <w:rFonts w:ascii="Arial" w:hAnsi="Arial" w:cs="Arial"/>
          <w:sz w:val="22"/>
          <w:szCs w:val="22"/>
          <w:lang w:val="ru-RU"/>
        </w:rPr>
        <w:t>»</w:t>
      </w:r>
      <w:r w:rsidR="00FF6A58" w:rsidRPr="00855BD6">
        <w:rPr>
          <w:rFonts w:ascii="Arial" w:hAnsi="Arial" w:cs="Arial"/>
          <w:sz w:val="22"/>
          <w:szCs w:val="22"/>
        </w:rPr>
        <w:t xml:space="preserve">, </w:t>
      </w:r>
      <w:r w:rsidR="002C2F66" w:rsidRPr="00855BD6">
        <w:rPr>
          <w:rFonts w:ascii="Arial" w:hAnsi="Arial" w:cs="Arial"/>
          <w:sz w:val="22"/>
          <w:szCs w:val="22"/>
        </w:rPr>
        <w:t xml:space="preserve">у </w:t>
      </w:r>
      <w:r w:rsidR="00D34A9E">
        <w:rPr>
          <w:rFonts w:ascii="Arial" w:hAnsi="Arial" w:cs="Arial"/>
          <w:sz w:val="22"/>
          <w:szCs w:val="22"/>
          <w:lang w:val="sr-Cyrl-RS"/>
        </w:rPr>
        <w:t>отвореном</w:t>
      </w:r>
      <w:r w:rsidR="002C2F66" w:rsidRPr="007E3CDD">
        <w:rPr>
          <w:rFonts w:ascii="Arial" w:hAnsi="Arial" w:cs="Arial"/>
          <w:sz w:val="22"/>
          <w:szCs w:val="22"/>
        </w:rPr>
        <w:t xml:space="preserve"> поступку</w:t>
      </w:r>
      <w:r w:rsidR="0016530B" w:rsidRPr="007E3CDD">
        <w:rPr>
          <w:rFonts w:ascii="Arial" w:hAnsi="Arial" w:cs="Arial"/>
          <w:sz w:val="22"/>
          <w:szCs w:val="22"/>
        </w:rPr>
        <w:t xml:space="preserve">, </w:t>
      </w:r>
      <w:r w:rsidR="00537A7C" w:rsidRPr="007E3CDD">
        <w:rPr>
          <w:rFonts w:ascii="Arial" w:hAnsi="Arial" w:cs="Arial"/>
          <w:sz w:val="22"/>
          <w:szCs w:val="22"/>
        </w:rPr>
        <w:t xml:space="preserve">јавна набавка </w:t>
      </w:r>
      <w:r w:rsidR="0016530B" w:rsidRPr="007E3CDD">
        <w:rPr>
          <w:rFonts w:ascii="Arial" w:hAnsi="Arial" w:cs="Arial"/>
          <w:sz w:val="22"/>
          <w:szCs w:val="22"/>
        </w:rPr>
        <w:t xml:space="preserve">број </w:t>
      </w:r>
      <w:r w:rsidR="007E3CDD" w:rsidRPr="007E3CDD">
        <w:rPr>
          <w:rFonts w:ascii="Arial" w:hAnsi="Arial" w:cs="Arial"/>
          <w:sz w:val="22"/>
          <w:szCs w:val="22"/>
        </w:rPr>
        <w:t>JN/6000/0008</w:t>
      </w:r>
      <w:r w:rsidRPr="007E3CDD">
        <w:rPr>
          <w:rFonts w:ascii="Arial" w:hAnsi="Arial" w:cs="Arial"/>
          <w:sz w:val="22"/>
          <w:szCs w:val="22"/>
        </w:rPr>
        <w:t>/</w:t>
      </w:r>
      <w:r w:rsidR="007E3CDD" w:rsidRPr="007E3CDD">
        <w:rPr>
          <w:rFonts w:ascii="Arial" w:hAnsi="Arial" w:cs="Arial"/>
          <w:sz w:val="22"/>
          <w:szCs w:val="22"/>
        </w:rPr>
        <w:t>2016</w:t>
      </w:r>
      <w:r w:rsidR="00537A7C" w:rsidRPr="007E3CDD">
        <w:rPr>
          <w:rFonts w:ascii="Arial" w:hAnsi="Arial" w:cs="Arial"/>
          <w:sz w:val="22"/>
          <w:szCs w:val="22"/>
        </w:rPr>
        <w:t>,</w:t>
      </w:r>
      <w:r w:rsidR="00537A7C" w:rsidRPr="00855BD6">
        <w:rPr>
          <w:rFonts w:ascii="Arial" w:hAnsi="Arial" w:cs="Arial"/>
          <w:sz w:val="22"/>
          <w:szCs w:val="22"/>
        </w:rPr>
        <w:t xml:space="preserve"> објављеног дана</w:t>
      </w:r>
      <w:r w:rsidR="00537A7C" w:rsidRPr="00E02612">
        <w:rPr>
          <w:rFonts w:ascii="Arial" w:hAnsi="Arial" w:cs="Arial"/>
          <w:sz w:val="22"/>
          <w:szCs w:val="22"/>
        </w:rPr>
        <w:t xml:space="preserve"> </w:t>
      </w:r>
      <w:r w:rsidR="00B83B0E">
        <w:rPr>
          <w:rFonts w:ascii="Arial" w:hAnsi="Arial" w:cs="Arial"/>
          <w:sz w:val="22"/>
          <w:szCs w:val="22"/>
          <w:lang w:val="sr-Cyrl-RS"/>
        </w:rPr>
        <w:t>09.12.2016</w:t>
      </w:r>
      <w:r w:rsidRPr="00E02612">
        <w:rPr>
          <w:rFonts w:ascii="Arial" w:hAnsi="Arial" w:cs="Arial"/>
          <w:sz w:val="22"/>
          <w:szCs w:val="22"/>
        </w:rPr>
        <w:t xml:space="preserve">. године </w:t>
      </w:r>
      <w:r w:rsidRPr="00855BD6">
        <w:rPr>
          <w:rFonts w:ascii="Arial" w:hAnsi="Arial" w:cs="Arial"/>
          <w:sz w:val="22"/>
          <w:szCs w:val="22"/>
        </w:rPr>
        <w:t>на Порталу јавних набавки и на интернет страници Наручиоца, изјављујемо да наступамо са подизвођачем/подизвођачима и у наставку наводим његово/њихово учешће по вредности:</w:t>
      </w:r>
    </w:p>
    <w:p w14:paraId="5E873C37" w14:textId="77777777" w:rsidR="00CB78BD" w:rsidRPr="00855BD6" w:rsidRDefault="00CB78BD" w:rsidP="002C2F66">
      <w:pPr>
        <w:jc w:val="both"/>
        <w:rPr>
          <w:rFonts w:ascii="Arial" w:hAnsi="Arial" w:cs="Arial"/>
          <w:sz w:val="22"/>
          <w:szCs w:val="22"/>
        </w:rPr>
      </w:pPr>
    </w:p>
    <w:p w14:paraId="051DF462" w14:textId="77777777" w:rsidR="00CB78BD" w:rsidRPr="00855BD6" w:rsidRDefault="00CB78BD" w:rsidP="002C2F66">
      <w:pPr>
        <w:jc w:val="both"/>
        <w:rPr>
          <w:rFonts w:ascii="Arial" w:hAnsi="Arial" w:cs="Arial"/>
          <w:sz w:val="22"/>
          <w:szCs w:val="22"/>
        </w:rPr>
      </w:pPr>
    </w:p>
    <w:p w14:paraId="69350461" w14:textId="77777777" w:rsidR="00CB78BD" w:rsidRPr="00855BD6" w:rsidRDefault="007D36E7" w:rsidP="002C2F66">
      <w:pPr>
        <w:jc w:val="both"/>
        <w:rPr>
          <w:rFonts w:ascii="Arial" w:hAnsi="Arial" w:cs="Arial"/>
          <w:sz w:val="22"/>
          <w:szCs w:val="22"/>
        </w:rPr>
      </w:pPr>
      <w:r w:rsidRPr="00855BD6">
        <w:rPr>
          <w:rFonts w:ascii="Arial" w:hAnsi="Arial" w:cs="Arial"/>
          <w:sz w:val="22"/>
          <w:szCs w:val="22"/>
        </w:rPr>
        <w:t>У</w:t>
      </w:r>
      <w:r w:rsidR="00CB78BD" w:rsidRPr="00855BD6">
        <w:rPr>
          <w:rFonts w:ascii="Arial" w:hAnsi="Arial" w:cs="Arial"/>
          <w:sz w:val="22"/>
          <w:szCs w:val="22"/>
        </w:rPr>
        <w:t xml:space="preserve"> понуди подизвођач ____________________ (</w:t>
      </w:r>
      <w:r w:rsidR="00CB78BD" w:rsidRPr="00855BD6">
        <w:rPr>
          <w:rFonts w:ascii="Arial" w:hAnsi="Arial" w:cs="Arial"/>
          <w:i/>
          <w:sz w:val="22"/>
          <w:szCs w:val="22"/>
        </w:rPr>
        <w:t>навести назив подизвођача</w:t>
      </w:r>
      <w:r w:rsidR="00CB78BD" w:rsidRPr="00855BD6">
        <w:rPr>
          <w:rFonts w:ascii="Arial" w:hAnsi="Arial" w:cs="Arial"/>
          <w:sz w:val="22"/>
          <w:szCs w:val="22"/>
        </w:rPr>
        <w:t>) учествује у извршењу следећих активности:___________________________</w:t>
      </w:r>
    </w:p>
    <w:p w14:paraId="31F5E098" w14:textId="77777777" w:rsidR="00CB78BD" w:rsidRPr="00855BD6" w:rsidRDefault="00CB78BD" w:rsidP="002C2F66">
      <w:pPr>
        <w:jc w:val="both"/>
        <w:rPr>
          <w:rFonts w:ascii="Arial" w:hAnsi="Arial" w:cs="Arial"/>
          <w:sz w:val="22"/>
          <w:szCs w:val="22"/>
        </w:rPr>
      </w:pPr>
      <w:r w:rsidRPr="00855BD6">
        <w:rPr>
          <w:rFonts w:ascii="Arial" w:hAnsi="Arial" w:cs="Arial"/>
          <w:sz w:val="22"/>
          <w:szCs w:val="22"/>
        </w:rPr>
        <w:t xml:space="preserve">______________________________________________________________, </w:t>
      </w:r>
    </w:p>
    <w:p w14:paraId="40B5FB83" w14:textId="77777777" w:rsidR="00CB78BD" w:rsidRPr="00855BD6" w:rsidRDefault="00CB78BD" w:rsidP="002C2F66">
      <w:pPr>
        <w:jc w:val="both"/>
        <w:rPr>
          <w:rFonts w:ascii="Arial" w:hAnsi="Arial" w:cs="Arial"/>
          <w:sz w:val="22"/>
          <w:szCs w:val="22"/>
        </w:rPr>
      </w:pPr>
    </w:p>
    <w:p w14:paraId="207EB7B2" w14:textId="77777777" w:rsidR="00CB78BD" w:rsidRPr="00855BD6" w:rsidRDefault="007D36E7" w:rsidP="002C2F66">
      <w:pPr>
        <w:jc w:val="both"/>
        <w:rPr>
          <w:rFonts w:ascii="Arial" w:hAnsi="Arial" w:cs="Arial"/>
          <w:sz w:val="22"/>
          <w:szCs w:val="22"/>
        </w:rPr>
      </w:pPr>
      <w:r w:rsidRPr="00855BD6">
        <w:rPr>
          <w:rFonts w:ascii="Arial" w:hAnsi="Arial" w:cs="Arial"/>
          <w:sz w:val="22"/>
          <w:szCs w:val="22"/>
        </w:rPr>
        <w:t>У</w:t>
      </w:r>
      <w:r w:rsidR="00CB78BD" w:rsidRPr="00855BD6">
        <w:rPr>
          <w:rFonts w:ascii="Arial" w:hAnsi="Arial" w:cs="Arial"/>
          <w:sz w:val="22"/>
          <w:szCs w:val="22"/>
        </w:rPr>
        <w:t xml:space="preserve"> понуди подизвођач ____________________ (</w:t>
      </w:r>
      <w:r w:rsidR="00CB78BD" w:rsidRPr="00855BD6">
        <w:rPr>
          <w:rFonts w:ascii="Arial" w:hAnsi="Arial" w:cs="Arial"/>
          <w:i/>
          <w:sz w:val="22"/>
          <w:szCs w:val="22"/>
        </w:rPr>
        <w:t>навести назив подизвођача</w:t>
      </w:r>
      <w:r w:rsidR="00CB78BD" w:rsidRPr="00855BD6">
        <w:rPr>
          <w:rFonts w:ascii="Arial" w:hAnsi="Arial" w:cs="Arial"/>
          <w:sz w:val="22"/>
          <w:szCs w:val="22"/>
        </w:rPr>
        <w:t>) учествује у извршењу следећих активности: ___________________________</w:t>
      </w:r>
    </w:p>
    <w:p w14:paraId="3859D8BE" w14:textId="77777777" w:rsidR="00CB78BD" w:rsidRPr="00855BD6" w:rsidRDefault="00CB78BD" w:rsidP="002C2F66">
      <w:pPr>
        <w:jc w:val="both"/>
        <w:rPr>
          <w:rFonts w:ascii="Arial" w:hAnsi="Arial" w:cs="Arial"/>
          <w:sz w:val="22"/>
          <w:szCs w:val="22"/>
        </w:rPr>
      </w:pPr>
      <w:r w:rsidRPr="00855BD6">
        <w:rPr>
          <w:rFonts w:ascii="Arial" w:hAnsi="Arial" w:cs="Arial"/>
          <w:sz w:val="22"/>
          <w:szCs w:val="22"/>
        </w:rPr>
        <w:t>______________________________________________________________,.</w:t>
      </w:r>
    </w:p>
    <w:p w14:paraId="69DCC9E3" w14:textId="77777777" w:rsidR="00CB78BD" w:rsidRPr="00855BD6" w:rsidRDefault="00CB78BD" w:rsidP="002C2F66">
      <w:pPr>
        <w:jc w:val="both"/>
        <w:rPr>
          <w:rFonts w:ascii="Arial" w:hAnsi="Arial" w:cs="Arial"/>
          <w:sz w:val="22"/>
          <w:szCs w:val="22"/>
        </w:rPr>
      </w:pPr>
    </w:p>
    <w:p w14:paraId="5639F3A3" w14:textId="77777777" w:rsidR="00CB78BD" w:rsidRPr="00855BD6" w:rsidRDefault="00801F23" w:rsidP="002C2F66">
      <w:pPr>
        <w:jc w:val="both"/>
        <w:rPr>
          <w:rFonts w:ascii="Arial" w:hAnsi="Arial" w:cs="Arial"/>
          <w:sz w:val="22"/>
          <w:szCs w:val="22"/>
        </w:rPr>
      </w:pPr>
      <w:r w:rsidRPr="00855BD6">
        <w:rPr>
          <w:rFonts w:ascii="Arial" w:hAnsi="Arial" w:cs="Arial"/>
          <w:sz w:val="22"/>
          <w:szCs w:val="22"/>
        </w:rPr>
        <w:t>У</w:t>
      </w:r>
      <w:r w:rsidR="00CB78BD" w:rsidRPr="00855BD6">
        <w:rPr>
          <w:rFonts w:ascii="Arial" w:hAnsi="Arial" w:cs="Arial"/>
          <w:sz w:val="22"/>
          <w:szCs w:val="22"/>
        </w:rPr>
        <w:t xml:space="preserve"> понуди подизвођач ____________________ (</w:t>
      </w:r>
      <w:r w:rsidR="00CB78BD" w:rsidRPr="00855BD6">
        <w:rPr>
          <w:rFonts w:ascii="Arial" w:hAnsi="Arial" w:cs="Arial"/>
          <w:i/>
          <w:sz w:val="22"/>
          <w:szCs w:val="22"/>
        </w:rPr>
        <w:t>навести назив подизвођача</w:t>
      </w:r>
      <w:r w:rsidR="00CB78BD" w:rsidRPr="00855BD6">
        <w:rPr>
          <w:rFonts w:ascii="Arial" w:hAnsi="Arial" w:cs="Arial"/>
          <w:sz w:val="22"/>
          <w:szCs w:val="22"/>
        </w:rPr>
        <w:t>) учествује у извршењу следећих активности: ___________________________</w:t>
      </w:r>
    </w:p>
    <w:p w14:paraId="08449CD2" w14:textId="77777777" w:rsidR="00CB78BD" w:rsidRPr="00855BD6" w:rsidRDefault="00CB78BD" w:rsidP="002C2F66">
      <w:pPr>
        <w:jc w:val="both"/>
        <w:rPr>
          <w:rFonts w:ascii="Arial" w:hAnsi="Arial" w:cs="Arial"/>
          <w:sz w:val="22"/>
          <w:szCs w:val="22"/>
        </w:rPr>
      </w:pPr>
      <w:r w:rsidRPr="00855BD6">
        <w:rPr>
          <w:rFonts w:ascii="Arial" w:hAnsi="Arial" w:cs="Arial"/>
          <w:sz w:val="22"/>
          <w:szCs w:val="22"/>
        </w:rPr>
        <w:t>______________________________________________________________,.</w:t>
      </w:r>
    </w:p>
    <w:p w14:paraId="4B40C748" w14:textId="77777777" w:rsidR="00CB78BD" w:rsidRPr="00855BD6" w:rsidRDefault="00CB78BD" w:rsidP="002C2F66">
      <w:pPr>
        <w:jc w:val="both"/>
        <w:rPr>
          <w:rFonts w:ascii="Arial" w:hAnsi="Arial" w:cs="Arial"/>
          <w:sz w:val="22"/>
          <w:szCs w:val="22"/>
        </w:rPr>
      </w:pPr>
    </w:p>
    <w:p w14:paraId="0F29E854" w14:textId="77777777" w:rsidR="00CB78BD" w:rsidRPr="00855BD6" w:rsidRDefault="00CB78BD" w:rsidP="002C2F66">
      <w:pPr>
        <w:jc w:val="both"/>
        <w:rPr>
          <w:rFonts w:ascii="Arial" w:hAnsi="Arial" w:cs="Arial"/>
          <w:sz w:val="22"/>
          <w:szCs w:val="22"/>
        </w:rPr>
      </w:pPr>
    </w:p>
    <w:p w14:paraId="55C2A9D1" w14:textId="77777777" w:rsidR="00CB78BD" w:rsidRPr="00855BD6" w:rsidRDefault="00CB78BD" w:rsidP="002C2F66">
      <w:pPr>
        <w:jc w:val="both"/>
        <w:rPr>
          <w:rFonts w:ascii="Arial" w:hAnsi="Arial" w:cs="Arial"/>
          <w:sz w:val="22"/>
          <w:szCs w:val="22"/>
        </w:rPr>
      </w:pPr>
    </w:p>
    <w:p w14:paraId="27F9A5D2" w14:textId="77777777" w:rsidR="00CB78BD" w:rsidRPr="00855BD6" w:rsidRDefault="00CB78BD" w:rsidP="002C2F66">
      <w:pPr>
        <w:jc w:val="both"/>
        <w:rPr>
          <w:rFonts w:ascii="Arial" w:hAnsi="Arial" w:cs="Arial"/>
          <w:sz w:val="22"/>
          <w:szCs w:val="22"/>
        </w:rPr>
      </w:pPr>
    </w:p>
    <w:p w14:paraId="2F5B3C89" w14:textId="77777777" w:rsidR="00CB78BD" w:rsidRPr="00855BD6" w:rsidRDefault="00CB78BD" w:rsidP="002C2F66">
      <w:pPr>
        <w:jc w:val="both"/>
        <w:rPr>
          <w:rFonts w:ascii="Arial" w:hAnsi="Arial" w:cs="Arial"/>
          <w:sz w:val="22"/>
          <w:szCs w:val="22"/>
        </w:rPr>
      </w:pPr>
    </w:p>
    <w:p w14:paraId="5A2E260A" w14:textId="77777777" w:rsidR="00CB78BD" w:rsidRPr="00855BD6" w:rsidRDefault="00CB78BD" w:rsidP="002C2F66">
      <w:pPr>
        <w:jc w:val="both"/>
        <w:rPr>
          <w:rFonts w:ascii="Arial" w:hAnsi="Arial" w:cs="Arial"/>
          <w:sz w:val="22"/>
          <w:szCs w:val="22"/>
        </w:rPr>
      </w:pPr>
    </w:p>
    <w:p w14:paraId="37763868" w14:textId="77777777" w:rsidR="00CB78BD" w:rsidRPr="00855BD6" w:rsidRDefault="00CB78BD" w:rsidP="002C2F66">
      <w:pPr>
        <w:jc w:val="both"/>
        <w:rPr>
          <w:rFonts w:ascii="Arial" w:hAnsi="Arial" w:cs="Arial"/>
          <w:sz w:val="22"/>
          <w:szCs w:val="22"/>
        </w:rPr>
      </w:pPr>
    </w:p>
    <w:tbl>
      <w:tblPr>
        <w:tblW w:w="0" w:type="auto"/>
        <w:jc w:val="center"/>
        <w:tblLook w:val="01E0" w:firstRow="1" w:lastRow="1" w:firstColumn="1" w:lastColumn="1" w:noHBand="0" w:noVBand="0"/>
      </w:tblPr>
      <w:tblGrid>
        <w:gridCol w:w="3506"/>
        <w:gridCol w:w="1916"/>
        <w:gridCol w:w="3643"/>
      </w:tblGrid>
      <w:tr w:rsidR="00CB78BD" w:rsidRPr="00855BD6" w14:paraId="4F4A58E0" w14:textId="77777777" w:rsidTr="00015135">
        <w:trPr>
          <w:jc w:val="center"/>
        </w:trPr>
        <w:tc>
          <w:tcPr>
            <w:tcW w:w="3595" w:type="dxa"/>
          </w:tcPr>
          <w:p w14:paraId="4D5EC167" w14:textId="77777777" w:rsidR="00CB78BD" w:rsidRPr="00855BD6" w:rsidRDefault="00CB78BD" w:rsidP="006E3F32">
            <w:pPr>
              <w:jc w:val="center"/>
              <w:rPr>
                <w:rFonts w:ascii="Arial" w:hAnsi="Arial" w:cs="Arial"/>
                <w:sz w:val="22"/>
                <w:szCs w:val="22"/>
              </w:rPr>
            </w:pPr>
            <w:r w:rsidRPr="00855BD6">
              <w:rPr>
                <w:rFonts w:ascii="Arial" w:hAnsi="Arial" w:cs="Arial"/>
                <w:sz w:val="22"/>
                <w:szCs w:val="22"/>
              </w:rPr>
              <w:t>Датум:</w:t>
            </w:r>
          </w:p>
        </w:tc>
        <w:tc>
          <w:tcPr>
            <w:tcW w:w="1958" w:type="dxa"/>
          </w:tcPr>
          <w:p w14:paraId="472E5B2B" w14:textId="77777777" w:rsidR="00CB78BD" w:rsidRPr="00855BD6" w:rsidRDefault="00CB78BD" w:rsidP="006E3F32">
            <w:pPr>
              <w:jc w:val="center"/>
              <w:rPr>
                <w:rFonts w:ascii="Arial" w:hAnsi="Arial" w:cs="Arial"/>
                <w:sz w:val="22"/>
                <w:szCs w:val="22"/>
              </w:rPr>
            </w:pPr>
            <w:r w:rsidRPr="00855BD6">
              <w:rPr>
                <w:rFonts w:ascii="Arial" w:hAnsi="Arial" w:cs="Arial"/>
                <w:sz w:val="22"/>
                <w:szCs w:val="22"/>
              </w:rPr>
              <w:t>М.П.</w:t>
            </w:r>
          </w:p>
        </w:tc>
        <w:tc>
          <w:tcPr>
            <w:tcW w:w="3728" w:type="dxa"/>
          </w:tcPr>
          <w:p w14:paraId="586C56CA" w14:textId="77777777" w:rsidR="00CB78BD" w:rsidRPr="00855BD6" w:rsidRDefault="00CB78BD" w:rsidP="006E3F32">
            <w:pPr>
              <w:jc w:val="center"/>
              <w:rPr>
                <w:rFonts w:ascii="Arial" w:hAnsi="Arial" w:cs="Arial"/>
                <w:sz w:val="22"/>
                <w:szCs w:val="22"/>
              </w:rPr>
            </w:pPr>
            <w:r w:rsidRPr="00855BD6">
              <w:rPr>
                <w:rFonts w:ascii="Arial" w:hAnsi="Arial" w:cs="Arial"/>
                <w:sz w:val="22"/>
                <w:szCs w:val="22"/>
              </w:rPr>
              <w:t>Понуђач:</w:t>
            </w:r>
          </w:p>
        </w:tc>
      </w:tr>
      <w:tr w:rsidR="00CB78BD" w:rsidRPr="00855BD6" w14:paraId="62BE6DB3" w14:textId="77777777" w:rsidTr="00015135">
        <w:trPr>
          <w:jc w:val="center"/>
        </w:trPr>
        <w:tc>
          <w:tcPr>
            <w:tcW w:w="3595" w:type="dxa"/>
            <w:vAlign w:val="center"/>
          </w:tcPr>
          <w:p w14:paraId="72406CE1" w14:textId="77777777" w:rsidR="00CB78BD" w:rsidRPr="00855BD6" w:rsidRDefault="00CB78BD" w:rsidP="002C2F66">
            <w:pPr>
              <w:jc w:val="both"/>
              <w:rPr>
                <w:rFonts w:ascii="Arial" w:hAnsi="Arial" w:cs="Arial"/>
                <w:sz w:val="22"/>
                <w:szCs w:val="22"/>
              </w:rPr>
            </w:pPr>
          </w:p>
        </w:tc>
        <w:tc>
          <w:tcPr>
            <w:tcW w:w="1958" w:type="dxa"/>
            <w:vAlign w:val="center"/>
          </w:tcPr>
          <w:p w14:paraId="2C9DD5F9" w14:textId="77777777" w:rsidR="00CB78BD" w:rsidRPr="00855BD6" w:rsidRDefault="00CB78BD" w:rsidP="002C2F66">
            <w:pPr>
              <w:jc w:val="both"/>
              <w:rPr>
                <w:rFonts w:ascii="Arial" w:hAnsi="Arial" w:cs="Arial"/>
                <w:sz w:val="22"/>
                <w:szCs w:val="22"/>
              </w:rPr>
            </w:pPr>
          </w:p>
        </w:tc>
        <w:tc>
          <w:tcPr>
            <w:tcW w:w="3728" w:type="dxa"/>
            <w:vAlign w:val="center"/>
          </w:tcPr>
          <w:p w14:paraId="3E266A07" w14:textId="77777777" w:rsidR="00CB78BD" w:rsidRPr="00855BD6" w:rsidRDefault="00CB78BD" w:rsidP="002C2F66">
            <w:pPr>
              <w:jc w:val="both"/>
              <w:rPr>
                <w:rFonts w:ascii="Arial" w:hAnsi="Arial" w:cs="Arial"/>
                <w:sz w:val="22"/>
                <w:szCs w:val="22"/>
              </w:rPr>
            </w:pPr>
          </w:p>
        </w:tc>
      </w:tr>
      <w:tr w:rsidR="00CB78BD" w:rsidRPr="00855BD6" w14:paraId="1DA2AFE8" w14:textId="77777777" w:rsidTr="00015135">
        <w:trPr>
          <w:jc w:val="center"/>
        </w:trPr>
        <w:tc>
          <w:tcPr>
            <w:tcW w:w="3595" w:type="dxa"/>
            <w:tcBorders>
              <w:bottom w:val="single" w:sz="4" w:space="0" w:color="auto"/>
            </w:tcBorders>
            <w:vAlign w:val="center"/>
          </w:tcPr>
          <w:p w14:paraId="3E836017" w14:textId="77777777" w:rsidR="00CB78BD" w:rsidRPr="00855BD6" w:rsidRDefault="00CB78BD" w:rsidP="002C2F66">
            <w:pPr>
              <w:jc w:val="both"/>
              <w:rPr>
                <w:rFonts w:ascii="Arial" w:hAnsi="Arial" w:cs="Arial"/>
                <w:sz w:val="22"/>
                <w:szCs w:val="22"/>
              </w:rPr>
            </w:pPr>
          </w:p>
        </w:tc>
        <w:tc>
          <w:tcPr>
            <w:tcW w:w="1958" w:type="dxa"/>
            <w:vAlign w:val="center"/>
          </w:tcPr>
          <w:p w14:paraId="510A3A0E" w14:textId="77777777" w:rsidR="00CB78BD" w:rsidRPr="00855BD6" w:rsidRDefault="00CB78BD" w:rsidP="002C2F66">
            <w:pPr>
              <w:jc w:val="both"/>
              <w:rPr>
                <w:rFonts w:ascii="Arial" w:hAnsi="Arial" w:cs="Arial"/>
                <w:sz w:val="22"/>
                <w:szCs w:val="22"/>
              </w:rPr>
            </w:pPr>
          </w:p>
        </w:tc>
        <w:tc>
          <w:tcPr>
            <w:tcW w:w="3728" w:type="dxa"/>
            <w:tcBorders>
              <w:bottom w:val="single" w:sz="4" w:space="0" w:color="auto"/>
            </w:tcBorders>
            <w:vAlign w:val="center"/>
          </w:tcPr>
          <w:p w14:paraId="106213EA" w14:textId="77777777" w:rsidR="00CB78BD" w:rsidRPr="00855BD6" w:rsidRDefault="00CB78BD" w:rsidP="002C2F66">
            <w:pPr>
              <w:jc w:val="both"/>
              <w:rPr>
                <w:rFonts w:ascii="Arial" w:hAnsi="Arial" w:cs="Arial"/>
                <w:sz w:val="22"/>
                <w:szCs w:val="22"/>
              </w:rPr>
            </w:pPr>
          </w:p>
        </w:tc>
      </w:tr>
    </w:tbl>
    <w:p w14:paraId="05431E18" w14:textId="77777777" w:rsidR="00CB78BD" w:rsidRPr="00855BD6" w:rsidRDefault="00CB78BD" w:rsidP="002C2F66">
      <w:pPr>
        <w:jc w:val="both"/>
        <w:rPr>
          <w:rFonts w:ascii="Arial" w:hAnsi="Arial" w:cs="Arial"/>
          <w:sz w:val="22"/>
          <w:szCs w:val="22"/>
        </w:rPr>
      </w:pPr>
      <w:r w:rsidRPr="00855BD6">
        <w:rPr>
          <w:rFonts w:ascii="Arial" w:hAnsi="Arial" w:cs="Arial"/>
          <w:sz w:val="22"/>
          <w:szCs w:val="22"/>
        </w:rPr>
        <w:t xml:space="preserve">                                                                                                          (потпис и печат)</w:t>
      </w:r>
    </w:p>
    <w:p w14:paraId="7AE624C7" w14:textId="77777777" w:rsidR="00CB78BD" w:rsidRPr="00855BD6" w:rsidRDefault="00CB78BD" w:rsidP="002C2F66">
      <w:pPr>
        <w:jc w:val="both"/>
        <w:rPr>
          <w:rFonts w:ascii="Arial" w:hAnsi="Arial" w:cs="Arial"/>
          <w:sz w:val="22"/>
          <w:szCs w:val="22"/>
        </w:rPr>
      </w:pPr>
    </w:p>
    <w:p w14:paraId="6A1DF0FC" w14:textId="77777777" w:rsidR="00CB78BD" w:rsidRPr="00855BD6" w:rsidRDefault="00CB78BD" w:rsidP="002C2F66">
      <w:pPr>
        <w:jc w:val="both"/>
        <w:rPr>
          <w:rFonts w:ascii="Arial" w:hAnsi="Arial" w:cs="Arial"/>
          <w:sz w:val="22"/>
          <w:szCs w:val="22"/>
        </w:rPr>
      </w:pPr>
    </w:p>
    <w:p w14:paraId="19B2D5C8" w14:textId="77777777" w:rsidR="00CB78BD" w:rsidRPr="00855BD6" w:rsidRDefault="00CB78BD" w:rsidP="002C2F66">
      <w:pPr>
        <w:jc w:val="both"/>
        <w:rPr>
          <w:rFonts w:ascii="Arial" w:hAnsi="Arial" w:cs="Arial"/>
          <w:sz w:val="22"/>
          <w:szCs w:val="22"/>
        </w:rPr>
      </w:pPr>
    </w:p>
    <w:p w14:paraId="7CC01226" w14:textId="77777777" w:rsidR="00CB78BD" w:rsidRPr="00855BD6" w:rsidRDefault="00CB78BD" w:rsidP="002C2F66">
      <w:pPr>
        <w:jc w:val="both"/>
        <w:rPr>
          <w:rFonts w:ascii="Arial" w:hAnsi="Arial" w:cs="Arial"/>
          <w:sz w:val="22"/>
          <w:szCs w:val="22"/>
        </w:rPr>
      </w:pPr>
    </w:p>
    <w:p w14:paraId="6F853A5B" w14:textId="77777777" w:rsidR="00CB78BD" w:rsidRPr="00855BD6" w:rsidRDefault="00CB78BD" w:rsidP="002C2F66">
      <w:pPr>
        <w:jc w:val="both"/>
        <w:rPr>
          <w:rFonts w:ascii="Arial" w:hAnsi="Arial" w:cs="Arial"/>
          <w:sz w:val="22"/>
          <w:szCs w:val="22"/>
        </w:rPr>
      </w:pPr>
      <w:r w:rsidRPr="00855BD6">
        <w:rPr>
          <w:rFonts w:ascii="Arial" w:hAnsi="Arial" w:cs="Arial"/>
          <w:sz w:val="22"/>
          <w:szCs w:val="22"/>
        </w:rPr>
        <w:t>Напомена:</w:t>
      </w:r>
      <w:r w:rsidR="004D52FA" w:rsidRPr="00855BD6">
        <w:rPr>
          <w:rFonts w:ascii="Arial" w:hAnsi="Arial" w:cs="Arial"/>
          <w:sz w:val="22"/>
          <w:szCs w:val="22"/>
        </w:rPr>
        <w:t xml:space="preserve"> </w:t>
      </w:r>
      <w:r w:rsidRPr="00855BD6">
        <w:rPr>
          <w:rFonts w:ascii="Arial" w:hAnsi="Arial" w:cs="Arial"/>
          <w:sz w:val="22"/>
          <w:szCs w:val="22"/>
        </w:rPr>
        <w:t>Образац се попуњава само у случају да Понуђач наступа са подизвођачем/има.</w:t>
      </w:r>
    </w:p>
    <w:p w14:paraId="651CAD51" w14:textId="77777777" w:rsidR="00CB78BD" w:rsidRPr="00855BD6" w:rsidRDefault="00CB78BD" w:rsidP="002C2F66">
      <w:pPr>
        <w:jc w:val="both"/>
        <w:rPr>
          <w:rFonts w:ascii="Arial" w:eastAsia="Arial Unicode MS" w:hAnsi="Arial" w:cs="Arial"/>
          <w:sz w:val="22"/>
          <w:szCs w:val="22"/>
        </w:rPr>
      </w:pPr>
    </w:p>
    <w:p w14:paraId="1831EACC" w14:textId="77777777" w:rsidR="00CB78BD" w:rsidRPr="00855BD6" w:rsidRDefault="00CB78BD" w:rsidP="002C2F66">
      <w:pPr>
        <w:jc w:val="both"/>
        <w:rPr>
          <w:rFonts w:ascii="Arial" w:eastAsia="Arial Unicode MS" w:hAnsi="Arial" w:cs="Arial"/>
          <w:sz w:val="22"/>
          <w:szCs w:val="22"/>
          <w:highlight w:val="yellow"/>
        </w:rPr>
      </w:pPr>
    </w:p>
    <w:p w14:paraId="4E095CF0" w14:textId="77777777" w:rsidR="00CB78BD" w:rsidRPr="00855BD6" w:rsidRDefault="00CB78BD" w:rsidP="00CB78BD">
      <w:pPr>
        <w:rPr>
          <w:rFonts w:ascii="Arial" w:eastAsia="Arial Unicode MS" w:hAnsi="Arial" w:cs="Arial"/>
          <w:sz w:val="22"/>
          <w:szCs w:val="22"/>
          <w:highlight w:val="yellow"/>
        </w:rPr>
      </w:pPr>
    </w:p>
    <w:p w14:paraId="583F524E" w14:textId="77777777" w:rsidR="00CB78BD" w:rsidRPr="00855BD6" w:rsidRDefault="00CB78BD" w:rsidP="00CB78BD">
      <w:pPr>
        <w:rPr>
          <w:rFonts w:eastAsia="Arial Unicode MS"/>
          <w:sz w:val="22"/>
          <w:szCs w:val="22"/>
          <w:highlight w:val="yellow"/>
        </w:rPr>
      </w:pPr>
    </w:p>
    <w:p w14:paraId="1045627D" w14:textId="77777777" w:rsidR="00CB78BD" w:rsidRPr="00855BD6" w:rsidRDefault="00CB78BD" w:rsidP="00CB78BD">
      <w:pPr>
        <w:rPr>
          <w:rFonts w:eastAsia="Arial Unicode MS"/>
          <w:sz w:val="22"/>
          <w:szCs w:val="22"/>
          <w:highlight w:val="yellow"/>
        </w:rPr>
      </w:pPr>
    </w:p>
    <w:p w14:paraId="50E01B51" w14:textId="77777777" w:rsidR="00CB78BD" w:rsidRPr="00855BD6" w:rsidRDefault="00CB78BD" w:rsidP="00CB78BD">
      <w:pPr>
        <w:rPr>
          <w:rFonts w:eastAsia="Arial Unicode MS"/>
          <w:sz w:val="22"/>
          <w:szCs w:val="22"/>
          <w:highlight w:val="yellow"/>
        </w:rPr>
      </w:pPr>
    </w:p>
    <w:p w14:paraId="4084DE53" w14:textId="77777777" w:rsidR="00CB78BD" w:rsidRPr="00855BD6" w:rsidRDefault="00CB78BD" w:rsidP="00CB78BD">
      <w:pPr>
        <w:rPr>
          <w:rFonts w:eastAsia="Arial Unicode MS"/>
          <w:sz w:val="22"/>
          <w:szCs w:val="22"/>
          <w:highlight w:val="yellow"/>
        </w:rPr>
      </w:pPr>
    </w:p>
    <w:p w14:paraId="4451DF35" w14:textId="77777777" w:rsidR="00CB78BD" w:rsidRPr="00855BD6" w:rsidRDefault="00CB78BD" w:rsidP="00CB78BD">
      <w:pPr>
        <w:rPr>
          <w:rFonts w:eastAsia="Arial Unicode MS"/>
          <w:sz w:val="22"/>
          <w:szCs w:val="22"/>
          <w:highlight w:val="yellow"/>
        </w:rPr>
      </w:pPr>
    </w:p>
    <w:p w14:paraId="13ECD1EB" w14:textId="77777777" w:rsidR="00CB78BD" w:rsidRPr="00855BD6" w:rsidRDefault="00CB78BD" w:rsidP="00CB78BD">
      <w:pPr>
        <w:rPr>
          <w:rFonts w:eastAsia="Arial Unicode MS"/>
          <w:sz w:val="22"/>
          <w:szCs w:val="22"/>
          <w:highlight w:val="yellow"/>
        </w:rPr>
      </w:pPr>
    </w:p>
    <w:p w14:paraId="7F3DD9CB" w14:textId="77777777" w:rsidR="00CB78BD" w:rsidRPr="00855BD6" w:rsidRDefault="00CB78BD" w:rsidP="00CB78BD">
      <w:pPr>
        <w:rPr>
          <w:rFonts w:eastAsia="Arial Unicode MS"/>
          <w:sz w:val="22"/>
          <w:szCs w:val="22"/>
          <w:highlight w:val="yellow"/>
        </w:rPr>
      </w:pPr>
    </w:p>
    <w:p w14:paraId="02D92E25" w14:textId="77777777" w:rsidR="00FC347B" w:rsidRDefault="00FC347B" w:rsidP="00CB78BD">
      <w:pPr>
        <w:rPr>
          <w:rFonts w:eastAsia="Arial Unicode MS"/>
          <w:sz w:val="22"/>
          <w:szCs w:val="22"/>
          <w:highlight w:val="yellow"/>
        </w:rPr>
      </w:pPr>
    </w:p>
    <w:p w14:paraId="3CE36091" w14:textId="77777777" w:rsidR="00D34A9E" w:rsidRPr="00855BD6" w:rsidRDefault="00D34A9E" w:rsidP="00CB78BD">
      <w:pPr>
        <w:rPr>
          <w:rFonts w:eastAsia="Arial Unicode MS"/>
          <w:sz w:val="22"/>
          <w:szCs w:val="22"/>
          <w:highlight w:val="yellow"/>
        </w:rPr>
      </w:pPr>
    </w:p>
    <w:p w14:paraId="60CBFC69" w14:textId="77777777" w:rsidR="00FC347B" w:rsidRPr="00855BD6" w:rsidRDefault="00FC347B" w:rsidP="00CB78BD">
      <w:pPr>
        <w:rPr>
          <w:rFonts w:eastAsia="Arial Unicode MS"/>
          <w:sz w:val="22"/>
          <w:szCs w:val="22"/>
          <w:highlight w:val="yellow"/>
        </w:rPr>
      </w:pPr>
    </w:p>
    <w:p w14:paraId="0C9F201E" w14:textId="77777777" w:rsidR="00FC347B" w:rsidRDefault="00FC347B" w:rsidP="00CB78BD">
      <w:pPr>
        <w:rPr>
          <w:rFonts w:eastAsia="Arial Unicode MS"/>
          <w:sz w:val="22"/>
          <w:szCs w:val="22"/>
          <w:highlight w:val="yellow"/>
        </w:rPr>
      </w:pPr>
    </w:p>
    <w:p w14:paraId="4F9FCC74" w14:textId="77777777" w:rsidR="006E3F32" w:rsidRPr="00855BD6" w:rsidRDefault="006E3F32" w:rsidP="00CB78BD">
      <w:pPr>
        <w:rPr>
          <w:rFonts w:eastAsia="Arial Unicode MS"/>
          <w:sz w:val="22"/>
          <w:szCs w:val="22"/>
          <w:highlight w:val="yellow"/>
        </w:rPr>
      </w:pPr>
    </w:p>
    <w:p w14:paraId="407368C4" w14:textId="77777777" w:rsidR="00FC347B" w:rsidRPr="00855BD6" w:rsidRDefault="00FC347B" w:rsidP="00CB78BD">
      <w:pPr>
        <w:rPr>
          <w:rFonts w:eastAsia="Arial Unicode MS"/>
          <w:sz w:val="22"/>
          <w:szCs w:val="22"/>
          <w:highlight w:val="yellow"/>
        </w:rPr>
      </w:pPr>
    </w:p>
    <w:p w14:paraId="2686ECE3" w14:textId="77777777" w:rsidR="00CB78BD" w:rsidRPr="001803E2" w:rsidRDefault="00CB78BD" w:rsidP="0010047B">
      <w:pPr>
        <w:pStyle w:val="Heading2"/>
        <w:ind w:left="567" w:hanging="567"/>
        <w:rPr>
          <w:rFonts w:cs="Arial"/>
        </w:rPr>
      </w:pPr>
      <w:r w:rsidRPr="001803E2">
        <w:rPr>
          <w:rFonts w:cs="Arial"/>
        </w:rPr>
        <w:t>Образац 8</w:t>
      </w:r>
    </w:p>
    <w:p w14:paraId="213A9775" w14:textId="77777777" w:rsidR="00CB78BD" w:rsidRPr="00855BD6" w:rsidRDefault="00CB78BD" w:rsidP="00CB78BD">
      <w:pPr>
        <w:rPr>
          <w:rFonts w:ascii="Arial" w:hAnsi="Arial" w:cs="Arial"/>
          <w:sz w:val="22"/>
          <w:szCs w:val="22"/>
        </w:rPr>
      </w:pPr>
    </w:p>
    <w:p w14:paraId="5FD138EC" w14:textId="77777777" w:rsidR="00CB78BD" w:rsidRPr="00855BD6" w:rsidRDefault="00CB78BD" w:rsidP="006F42A5">
      <w:pPr>
        <w:jc w:val="both"/>
        <w:rPr>
          <w:rFonts w:ascii="Arial" w:eastAsia="Arial Unicode MS" w:hAnsi="Arial" w:cs="Arial"/>
          <w:sz w:val="22"/>
          <w:szCs w:val="22"/>
        </w:rPr>
      </w:pPr>
    </w:p>
    <w:p w14:paraId="78819245" w14:textId="77777777" w:rsidR="00CB78BD" w:rsidRPr="00855BD6" w:rsidRDefault="00CB78BD" w:rsidP="006F42A5">
      <w:pPr>
        <w:jc w:val="both"/>
        <w:rPr>
          <w:rFonts w:ascii="Arial" w:eastAsia="Arial Unicode MS" w:hAnsi="Arial" w:cs="Arial"/>
          <w:sz w:val="22"/>
          <w:szCs w:val="22"/>
        </w:rPr>
      </w:pPr>
    </w:p>
    <w:p w14:paraId="1DD5476C" w14:textId="77777777" w:rsidR="00CB78BD" w:rsidRPr="00855BD6" w:rsidRDefault="00CB78BD" w:rsidP="006F42A5">
      <w:pPr>
        <w:jc w:val="both"/>
        <w:rPr>
          <w:rFonts w:ascii="Arial" w:eastAsia="Arial Unicode MS" w:hAnsi="Arial" w:cs="Arial"/>
          <w:sz w:val="22"/>
          <w:szCs w:val="22"/>
        </w:rPr>
      </w:pPr>
      <w:r w:rsidRPr="00855BD6">
        <w:rPr>
          <w:rFonts w:ascii="Arial" w:eastAsia="Arial Unicode MS" w:hAnsi="Arial" w:cs="Arial"/>
          <w:sz w:val="22"/>
          <w:szCs w:val="22"/>
        </w:rPr>
        <w:t xml:space="preserve">У складу са чланом 76. став 2. Закона о јавним набавкама („Службени гласник Републике Србије“ бр.124/12, 14/15 и 68/15), под кривичном и материјалном одговорношћу, као Понуђач </w:t>
      </w:r>
      <w:r w:rsidR="00812329">
        <w:rPr>
          <w:rFonts w:ascii="Arial" w:eastAsia="Arial Unicode MS" w:hAnsi="Arial" w:cs="Arial"/>
          <w:sz w:val="22"/>
          <w:szCs w:val="22"/>
        </w:rPr>
        <w:t xml:space="preserve">(члан групе Понуђача) </w:t>
      </w:r>
      <w:r w:rsidRPr="00855BD6">
        <w:rPr>
          <w:rFonts w:ascii="Arial" w:eastAsia="Arial Unicode MS" w:hAnsi="Arial" w:cs="Arial"/>
          <w:sz w:val="22"/>
          <w:szCs w:val="22"/>
        </w:rPr>
        <w:t>дајем следећу</w:t>
      </w:r>
    </w:p>
    <w:p w14:paraId="1A21B282" w14:textId="77777777" w:rsidR="00CB78BD" w:rsidRPr="00855BD6" w:rsidRDefault="00CB78BD" w:rsidP="006F42A5">
      <w:pPr>
        <w:jc w:val="both"/>
        <w:rPr>
          <w:rFonts w:ascii="Arial" w:eastAsia="Arial Unicode MS" w:hAnsi="Arial" w:cs="Arial"/>
          <w:sz w:val="22"/>
          <w:szCs w:val="22"/>
        </w:rPr>
      </w:pPr>
    </w:p>
    <w:p w14:paraId="19C9E884" w14:textId="77777777" w:rsidR="00CB78BD" w:rsidRPr="00855BD6" w:rsidRDefault="00CB78BD" w:rsidP="006E3F32">
      <w:pPr>
        <w:jc w:val="center"/>
        <w:rPr>
          <w:rFonts w:ascii="Arial" w:eastAsia="Arial Unicode MS" w:hAnsi="Arial" w:cs="Arial"/>
          <w:sz w:val="22"/>
          <w:szCs w:val="22"/>
        </w:rPr>
      </w:pPr>
    </w:p>
    <w:p w14:paraId="71E9C7C6" w14:textId="77777777" w:rsidR="00CB78BD" w:rsidRDefault="00CB78BD" w:rsidP="006E3F32">
      <w:pPr>
        <w:pStyle w:val="Heading2"/>
        <w:ind w:left="0" w:firstLine="0"/>
        <w:jc w:val="center"/>
        <w:rPr>
          <w:rFonts w:cs="Arial"/>
        </w:rPr>
      </w:pPr>
      <w:r w:rsidRPr="000A3C9A">
        <w:rPr>
          <w:rFonts w:cs="Arial"/>
        </w:rPr>
        <w:t>ИЗЈАВУ</w:t>
      </w:r>
      <w:r w:rsidR="000A3C9A">
        <w:rPr>
          <w:rFonts w:cs="Arial"/>
        </w:rPr>
        <w:br/>
      </w:r>
      <w:r w:rsidRPr="000A3C9A">
        <w:rPr>
          <w:rFonts w:cs="Arial"/>
        </w:rPr>
        <w:t>О КАДРОВСКОМ КАПАЦИТЕТУ</w:t>
      </w:r>
    </w:p>
    <w:p w14:paraId="30A1DD22" w14:textId="77777777" w:rsidR="006E3F32" w:rsidRPr="006E3F32" w:rsidRDefault="006E3F32" w:rsidP="006E3F32"/>
    <w:p w14:paraId="4CAD31E6" w14:textId="77777777" w:rsidR="00CB78BD" w:rsidRPr="00855BD6" w:rsidRDefault="00CB78BD" w:rsidP="006F42A5">
      <w:pPr>
        <w:jc w:val="center"/>
        <w:rPr>
          <w:rFonts w:ascii="Arial" w:eastAsia="Arial Narrow" w:hAnsi="Arial" w:cs="Arial"/>
          <w:sz w:val="22"/>
          <w:szCs w:val="22"/>
        </w:rPr>
      </w:pPr>
      <w:r w:rsidRPr="00855BD6">
        <w:rPr>
          <w:rFonts w:ascii="Arial" w:eastAsia="Arial Narrow" w:hAnsi="Arial" w:cs="Arial"/>
          <w:sz w:val="22"/>
          <w:szCs w:val="22"/>
        </w:rPr>
        <w:t>______________________________________________________________</w:t>
      </w:r>
    </w:p>
    <w:p w14:paraId="2B602883" w14:textId="77777777" w:rsidR="00CB78BD" w:rsidRPr="00855BD6" w:rsidRDefault="00CB78BD" w:rsidP="006F42A5">
      <w:pPr>
        <w:jc w:val="center"/>
        <w:rPr>
          <w:rFonts w:ascii="Arial" w:hAnsi="Arial" w:cs="Arial"/>
          <w:sz w:val="22"/>
          <w:szCs w:val="22"/>
        </w:rPr>
      </w:pPr>
      <w:r w:rsidRPr="00855BD6">
        <w:rPr>
          <w:rFonts w:ascii="Arial" w:eastAsia="Arial Narrow" w:hAnsi="Arial" w:cs="Arial"/>
          <w:sz w:val="22"/>
          <w:szCs w:val="22"/>
        </w:rPr>
        <w:t>(</w:t>
      </w:r>
      <w:r w:rsidRPr="00855BD6">
        <w:rPr>
          <w:rFonts w:ascii="Arial" w:eastAsia="Arial Narrow" w:hAnsi="Arial" w:cs="Arial"/>
          <w:i/>
          <w:sz w:val="22"/>
          <w:szCs w:val="22"/>
        </w:rPr>
        <w:t>назив и седиште</w:t>
      </w:r>
      <w:r w:rsidRPr="00855BD6">
        <w:rPr>
          <w:rFonts w:ascii="Arial" w:eastAsia="Arial Narrow" w:hAnsi="Arial" w:cs="Arial"/>
          <w:sz w:val="22"/>
          <w:szCs w:val="22"/>
        </w:rPr>
        <w:t>)</w:t>
      </w:r>
    </w:p>
    <w:p w14:paraId="22FEE8E8" w14:textId="77777777" w:rsidR="00CB78BD" w:rsidRPr="00855BD6" w:rsidRDefault="00CB78BD" w:rsidP="006F42A5">
      <w:pPr>
        <w:jc w:val="both"/>
        <w:rPr>
          <w:rFonts w:ascii="Arial" w:eastAsia="Arial Narrow" w:hAnsi="Arial" w:cs="Arial"/>
          <w:sz w:val="22"/>
          <w:szCs w:val="22"/>
          <w:highlight w:val="yellow"/>
        </w:rPr>
      </w:pPr>
    </w:p>
    <w:p w14:paraId="2839D26A" w14:textId="77777777" w:rsidR="00CB78BD" w:rsidRPr="00855BD6" w:rsidRDefault="00CB78BD" w:rsidP="006F42A5">
      <w:pPr>
        <w:jc w:val="both"/>
        <w:rPr>
          <w:rFonts w:ascii="Arial" w:eastAsia="Arial Unicode MS" w:hAnsi="Arial" w:cs="Arial"/>
          <w:sz w:val="22"/>
          <w:szCs w:val="22"/>
        </w:rPr>
      </w:pPr>
    </w:p>
    <w:p w14:paraId="4D4A06F2" w14:textId="479C4CAB" w:rsidR="00CB78BD" w:rsidRPr="00855BD6" w:rsidRDefault="00812329" w:rsidP="006F42A5">
      <w:pPr>
        <w:jc w:val="both"/>
        <w:rPr>
          <w:rFonts w:ascii="Arial" w:eastAsia="Arial Unicode MS" w:hAnsi="Arial" w:cs="Arial"/>
          <w:sz w:val="22"/>
          <w:szCs w:val="22"/>
        </w:rPr>
      </w:pPr>
      <w:r>
        <w:rPr>
          <w:rFonts w:ascii="Arial" w:eastAsia="Arial Unicode MS" w:hAnsi="Arial" w:cs="Arial"/>
          <w:sz w:val="22"/>
          <w:szCs w:val="22"/>
        </w:rPr>
        <w:t>да р</w:t>
      </w:r>
      <w:r w:rsidR="00CB78BD" w:rsidRPr="00855BD6">
        <w:rPr>
          <w:rFonts w:ascii="Arial" w:eastAsia="Arial Unicode MS" w:hAnsi="Arial" w:cs="Arial"/>
          <w:sz w:val="22"/>
          <w:szCs w:val="22"/>
        </w:rPr>
        <w:t>асполажемо неопходним кадровским капацитетима за испуњење услова за учествовање у набавци услуга</w:t>
      </w:r>
      <w:r w:rsidR="001835F6" w:rsidRPr="00855BD6">
        <w:rPr>
          <w:rFonts w:ascii="Arial" w:eastAsia="Arial Unicode MS" w:hAnsi="Arial" w:cs="Arial"/>
          <w:sz w:val="22"/>
          <w:szCs w:val="22"/>
        </w:rPr>
        <w:t xml:space="preserve"> </w:t>
      </w:r>
      <w:r w:rsidR="001835F6" w:rsidRPr="00855BD6">
        <w:rPr>
          <w:rFonts w:ascii="Arial" w:hAnsi="Arial" w:cs="Arial"/>
          <w:sz w:val="22"/>
          <w:szCs w:val="22"/>
          <w:lang w:val="ru-RU"/>
        </w:rPr>
        <w:t>«</w:t>
      </w:r>
      <w:r w:rsidR="00D53BF7" w:rsidRPr="00222AFD">
        <w:rPr>
          <w:rFonts w:ascii="Arial" w:hAnsi="Arial" w:cs="Arial"/>
          <w:sz w:val="22"/>
          <w:szCs w:val="22"/>
          <w:lang w:val="ru-RU"/>
        </w:rPr>
        <w:t xml:space="preserve">МХЕ </w:t>
      </w:r>
      <w:r w:rsidR="00D53BF7">
        <w:rPr>
          <w:rFonts w:ascii="Arial" w:hAnsi="Arial" w:cs="Arial"/>
          <w:sz w:val="22"/>
          <w:szCs w:val="22"/>
          <w:lang w:val="ru-RU"/>
        </w:rPr>
        <w:t>С</w:t>
      </w:r>
      <w:r w:rsidR="00D53BF7" w:rsidRPr="00222AFD">
        <w:rPr>
          <w:rFonts w:ascii="Arial" w:hAnsi="Arial" w:cs="Arial"/>
          <w:sz w:val="22"/>
          <w:szCs w:val="22"/>
          <w:lang w:val="ru-RU"/>
        </w:rPr>
        <w:t xml:space="preserve">околовац и МХЕ </w:t>
      </w:r>
      <w:r w:rsidR="00D53BF7">
        <w:rPr>
          <w:rFonts w:ascii="Arial" w:hAnsi="Arial" w:cs="Arial"/>
          <w:sz w:val="22"/>
          <w:szCs w:val="22"/>
          <w:lang w:val="ru-RU"/>
        </w:rPr>
        <w:t>Сокоља</w:t>
      </w:r>
      <w:r w:rsidR="00D34A9E">
        <w:rPr>
          <w:rFonts w:ascii="Arial" w:hAnsi="Arial" w:cs="Arial"/>
          <w:sz w:val="22"/>
          <w:szCs w:val="22"/>
          <w:lang w:val="ru-RU"/>
        </w:rPr>
        <w:t>, пројектна документација</w:t>
      </w:r>
      <w:r w:rsidR="001835F6" w:rsidRPr="00855BD6">
        <w:rPr>
          <w:rFonts w:ascii="Arial" w:hAnsi="Arial" w:cs="Arial"/>
          <w:sz w:val="22"/>
          <w:szCs w:val="22"/>
          <w:lang w:val="ru-RU"/>
        </w:rPr>
        <w:t>»</w:t>
      </w:r>
      <w:r w:rsidR="001835F6" w:rsidRPr="00855BD6">
        <w:rPr>
          <w:rFonts w:ascii="Arial" w:hAnsi="Arial" w:cs="Arial"/>
          <w:sz w:val="22"/>
          <w:szCs w:val="22"/>
        </w:rPr>
        <w:t xml:space="preserve">, </w:t>
      </w:r>
      <w:r w:rsidR="0060233F" w:rsidRPr="00855BD6">
        <w:rPr>
          <w:rFonts w:ascii="Arial" w:hAnsi="Arial" w:cs="Arial"/>
          <w:sz w:val="22"/>
          <w:szCs w:val="22"/>
        </w:rPr>
        <w:t xml:space="preserve">у </w:t>
      </w:r>
      <w:r w:rsidR="00D34A9E">
        <w:rPr>
          <w:rFonts w:ascii="Arial" w:hAnsi="Arial" w:cs="Arial"/>
          <w:sz w:val="22"/>
          <w:szCs w:val="22"/>
          <w:lang w:val="sr-Cyrl-RS"/>
        </w:rPr>
        <w:t>отвореном</w:t>
      </w:r>
      <w:r w:rsidR="0060233F" w:rsidRPr="00855BD6">
        <w:rPr>
          <w:rFonts w:ascii="Arial" w:hAnsi="Arial" w:cs="Arial"/>
          <w:sz w:val="22"/>
          <w:szCs w:val="22"/>
        </w:rPr>
        <w:t xml:space="preserve"> поступку, јавна набавка број </w:t>
      </w:r>
      <w:r w:rsidR="006D4F5F">
        <w:rPr>
          <w:rFonts w:ascii="Arial" w:hAnsi="Arial" w:cs="Arial"/>
          <w:sz w:val="22"/>
          <w:szCs w:val="22"/>
        </w:rPr>
        <w:t>JN/6000/0008/2016</w:t>
      </w:r>
      <w:r w:rsidR="00CB78BD" w:rsidRPr="00855BD6">
        <w:rPr>
          <w:rFonts w:ascii="Arial" w:eastAsia="Arial Unicode MS" w:hAnsi="Arial" w:cs="Arial"/>
          <w:sz w:val="22"/>
          <w:szCs w:val="22"/>
        </w:rPr>
        <w:t xml:space="preserve"> и</w:t>
      </w:r>
      <w:r w:rsidR="00E42BC8" w:rsidRPr="00855BD6">
        <w:rPr>
          <w:rFonts w:ascii="Arial" w:eastAsia="Arial Unicode MS" w:hAnsi="Arial" w:cs="Arial"/>
          <w:sz w:val="22"/>
          <w:szCs w:val="22"/>
        </w:rPr>
        <w:t xml:space="preserve"> то</w:t>
      </w:r>
      <w:r w:rsidR="00CB78BD" w:rsidRPr="00855BD6">
        <w:rPr>
          <w:rFonts w:ascii="Arial" w:eastAsia="Arial Unicode MS" w:hAnsi="Arial" w:cs="Arial"/>
          <w:sz w:val="22"/>
          <w:szCs w:val="22"/>
        </w:rPr>
        <w:t xml:space="preserve">: </w:t>
      </w:r>
    </w:p>
    <w:p w14:paraId="2BF954F9" w14:textId="77777777" w:rsidR="00CB78BD" w:rsidRPr="00855BD6" w:rsidRDefault="00CB78BD" w:rsidP="006F42A5">
      <w:pPr>
        <w:jc w:val="both"/>
        <w:rPr>
          <w:rFonts w:ascii="Arial" w:eastAsia="Arial Unicode MS" w:hAnsi="Arial" w:cs="Arial"/>
          <w:sz w:val="22"/>
          <w:szCs w:val="22"/>
        </w:rPr>
      </w:pPr>
    </w:p>
    <w:p w14:paraId="173D8CE1" w14:textId="77777777" w:rsidR="00CB78BD" w:rsidRPr="00855BD6" w:rsidRDefault="00E42BC8" w:rsidP="006F42A5">
      <w:pPr>
        <w:jc w:val="both"/>
        <w:rPr>
          <w:rFonts w:ascii="Arial" w:eastAsia="Arial Unicode MS" w:hAnsi="Arial" w:cs="Arial"/>
          <w:sz w:val="22"/>
          <w:szCs w:val="22"/>
        </w:rPr>
      </w:pPr>
      <w:r w:rsidRPr="00855BD6">
        <w:rPr>
          <w:rFonts w:ascii="Arial" w:eastAsia="Arial Unicode MS" w:hAnsi="Arial" w:cs="Arial"/>
          <w:sz w:val="22"/>
          <w:szCs w:val="22"/>
        </w:rPr>
        <w:t>И</w:t>
      </w:r>
      <w:r w:rsidR="00CB78BD" w:rsidRPr="00855BD6">
        <w:rPr>
          <w:rFonts w:ascii="Arial" w:eastAsia="Arial Unicode MS" w:hAnsi="Arial" w:cs="Arial"/>
          <w:sz w:val="22"/>
          <w:szCs w:val="22"/>
        </w:rPr>
        <w:t>мамо _______ запослених/ангажованих лица на предметним пословима у радном односу/радно ангажованих у моменту подношења понуде</w:t>
      </w:r>
      <w:r w:rsidR="00324B1E">
        <w:rPr>
          <w:rFonts w:ascii="Arial" w:eastAsia="Arial Unicode MS" w:hAnsi="Arial" w:cs="Arial"/>
          <w:sz w:val="22"/>
          <w:szCs w:val="22"/>
        </w:rPr>
        <w:t>, а који ће бити ангажовани у извршењу Уговора:</w:t>
      </w:r>
    </w:p>
    <w:p w14:paraId="2F5264F6" w14:textId="77777777" w:rsidR="00CB78BD" w:rsidRPr="00855BD6" w:rsidRDefault="00CB78BD" w:rsidP="006F42A5">
      <w:pPr>
        <w:jc w:val="both"/>
        <w:rPr>
          <w:rFonts w:ascii="Arial" w:eastAsia="Arial Unicode MS" w:hAnsi="Arial" w:cs="Arial"/>
          <w:sz w:val="22"/>
          <w:szCs w:val="22"/>
          <w:highlight w:val="yellow"/>
        </w:rPr>
      </w:pPr>
    </w:p>
    <w:tbl>
      <w:tblPr>
        <w:tblStyle w:val="TableGrid"/>
        <w:tblW w:w="0" w:type="auto"/>
        <w:jc w:val="center"/>
        <w:tblLook w:val="04A0" w:firstRow="1" w:lastRow="0" w:firstColumn="1" w:lastColumn="0" w:noHBand="0" w:noVBand="1"/>
      </w:tblPr>
      <w:tblGrid>
        <w:gridCol w:w="961"/>
        <w:gridCol w:w="3466"/>
        <w:gridCol w:w="1950"/>
        <w:gridCol w:w="1773"/>
      </w:tblGrid>
      <w:tr w:rsidR="00812329" w:rsidRPr="00324B1E" w14:paraId="59FC7B53" w14:textId="77777777" w:rsidTr="00812329">
        <w:trPr>
          <w:trHeight w:val="575"/>
          <w:jc w:val="center"/>
        </w:trPr>
        <w:tc>
          <w:tcPr>
            <w:tcW w:w="961" w:type="dxa"/>
            <w:vAlign w:val="center"/>
          </w:tcPr>
          <w:p w14:paraId="06F80750" w14:textId="77777777" w:rsidR="00812329" w:rsidRPr="00324B1E" w:rsidRDefault="00812329" w:rsidP="00324B1E">
            <w:pPr>
              <w:jc w:val="center"/>
              <w:rPr>
                <w:rFonts w:ascii="Arial" w:eastAsia="Arial Unicode MS" w:hAnsi="Arial" w:cs="Arial"/>
                <w:sz w:val="22"/>
                <w:szCs w:val="22"/>
              </w:rPr>
            </w:pPr>
            <w:r w:rsidRPr="00324B1E">
              <w:rPr>
                <w:rFonts w:ascii="Arial" w:eastAsia="Arial Unicode MS" w:hAnsi="Arial" w:cs="Arial"/>
                <w:sz w:val="22"/>
                <w:szCs w:val="22"/>
              </w:rPr>
              <w:t>Ред. бр.</w:t>
            </w:r>
          </w:p>
        </w:tc>
        <w:tc>
          <w:tcPr>
            <w:tcW w:w="3466" w:type="dxa"/>
            <w:vAlign w:val="center"/>
          </w:tcPr>
          <w:p w14:paraId="743D48A6" w14:textId="77777777" w:rsidR="00812329" w:rsidRPr="00324B1E" w:rsidRDefault="00812329" w:rsidP="00324B1E">
            <w:pPr>
              <w:jc w:val="center"/>
              <w:rPr>
                <w:rFonts w:ascii="Arial" w:eastAsia="Arial Unicode MS" w:hAnsi="Arial" w:cs="Arial"/>
                <w:sz w:val="22"/>
                <w:szCs w:val="22"/>
              </w:rPr>
            </w:pPr>
          </w:p>
          <w:p w14:paraId="6E18F82C" w14:textId="77777777" w:rsidR="00812329" w:rsidRPr="00324B1E" w:rsidRDefault="00812329" w:rsidP="00324B1E">
            <w:pPr>
              <w:jc w:val="center"/>
              <w:rPr>
                <w:rFonts w:ascii="Arial" w:eastAsia="Arial Unicode MS" w:hAnsi="Arial" w:cs="Arial"/>
                <w:sz w:val="22"/>
                <w:szCs w:val="22"/>
              </w:rPr>
            </w:pPr>
            <w:r w:rsidRPr="00324B1E">
              <w:rPr>
                <w:rFonts w:ascii="Arial" w:eastAsia="Arial Unicode MS" w:hAnsi="Arial" w:cs="Arial"/>
                <w:sz w:val="22"/>
                <w:szCs w:val="22"/>
              </w:rPr>
              <w:t>Име и презиме</w:t>
            </w:r>
          </w:p>
        </w:tc>
        <w:tc>
          <w:tcPr>
            <w:tcW w:w="1950" w:type="dxa"/>
            <w:vAlign w:val="center"/>
          </w:tcPr>
          <w:p w14:paraId="4EF5912A" w14:textId="77777777" w:rsidR="00812329" w:rsidRPr="00324B1E" w:rsidRDefault="00812329" w:rsidP="00324B1E">
            <w:pPr>
              <w:jc w:val="center"/>
              <w:rPr>
                <w:rFonts w:ascii="Arial" w:eastAsia="Arial Unicode MS" w:hAnsi="Arial" w:cs="Arial"/>
                <w:sz w:val="22"/>
                <w:szCs w:val="22"/>
              </w:rPr>
            </w:pPr>
          </w:p>
          <w:p w14:paraId="3DCEE8BA" w14:textId="77777777" w:rsidR="00812329" w:rsidRPr="00324B1E" w:rsidRDefault="00812329" w:rsidP="00324B1E">
            <w:pPr>
              <w:jc w:val="center"/>
              <w:rPr>
                <w:rFonts w:ascii="Arial" w:eastAsia="Arial Unicode MS" w:hAnsi="Arial" w:cs="Arial"/>
                <w:sz w:val="22"/>
                <w:szCs w:val="22"/>
              </w:rPr>
            </w:pPr>
            <w:r w:rsidRPr="00324B1E">
              <w:rPr>
                <w:rFonts w:ascii="Arial" w:eastAsia="Arial Unicode MS" w:hAnsi="Arial" w:cs="Arial"/>
                <w:sz w:val="22"/>
                <w:szCs w:val="22"/>
              </w:rPr>
              <w:t>Стручна спрема</w:t>
            </w:r>
          </w:p>
        </w:tc>
        <w:tc>
          <w:tcPr>
            <w:tcW w:w="1773" w:type="dxa"/>
          </w:tcPr>
          <w:p w14:paraId="45C2F3B3" w14:textId="77777777" w:rsidR="00812329" w:rsidRPr="00324B1E" w:rsidRDefault="00812329" w:rsidP="00324B1E">
            <w:pPr>
              <w:jc w:val="center"/>
              <w:rPr>
                <w:rFonts w:ascii="Arial" w:eastAsia="Arial Unicode MS" w:hAnsi="Arial" w:cs="Arial"/>
                <w:sz w:val="22"/>
                <w:szCs w:val="22"/>
              </w:rPr>
            </w:pPr>
          </w:p>
          <w:p w14:paraId="630BE27B" w14:textId="77777777" w:rsidR="00812329" w:rsidRPr="00324B1E" w:rsidRDefault="00812329" w:rsidP="00324B1E">
            <w:pPr>
              <w:jc w:val="center"/>
              <w:rPr>
                <w:rFonts w:ascii="Arial" w:eastAsia="Arial Unicode MS" w:hAnsi="Arial" w:cs="Arial"/>
                <w:sz w:val="22"/>
                <w:szCs w:val="22"/>
              </w:rPr>
            </w:pPr>
            <w:r w:rsidRPr="00324B1E">
              <w:rPr>
                <w:rFonts w:ascii="Arial" w:eastAsia="Arial Unicode MS" w:hAnsi="Arial" w:cs="Arial"/>
                <w:sz w:val="22"/>
                <w:szCs w:val="22"/>
              </w:rPr>
              <w:t>Лиценца ИКС и важност</w:t>
            </w:r>
          </w:p>
        </w:tc>
      </w:tr>
      <w:tr w:rsidR="00812329" w:rsidRPr="00324B1E" w14:paraId="1DAA1518" w14:textId="77777777" w:rsidTr="00812329">
        <w:trPr>
          <w:jc w:val="center"/>
        </w:trPr>
        <w:tc>
          <w:tcPr>
            <w:tcW w:w="961" w:type="dxa"/>
          </w:tcPr>
          <w:p w14:paraId="4613F58B" w14:textId="77777777" w:rsidR="00812329" w:rsidRPr="00324B1E" w:rsidRDefault="00812329" w:rsidP="00906FF3">
            <w:pPr>
              <w:pStyle w:val="ListParagraph"/>
              <w:numPr>
                <w:ilvl w:val="0"/>
                <w:numId w:val="44"/>
              </w:numPr>
              <w:spacing w:after="0" w:line="240" w:lineRule="auto"/>
              <w:jc w:val="both"/>
              <w:rPr>
                <w:rFonts w:ascii="Arial" w:eastAsia="Arial Unicode MS" w:hAnsi="Arial" w:cs="Arial"/>
              </w:rPr>
            </w:pPr>
          </w:p>
        </w:tc>
        <w:tc>
          <w:tcPr>
            <w:tcW w:w="3466" w:type="dxa"/>
          </w:tcPr>
          <w:p w14:paraId="06BFBFE6" w14:textId="77777777" w:rsidR="00812329" w:rsidRPr="00324B1E" w:rsidRDefault="00812329" w:rsidP="00324B1E">
            <w:pPr>
              <w:jc w:val="both"/>
              <w:rPr>
                <w:rFonts w:ascii="Arial" w:eastAsia="Arial Unicode MS" w:hAnsi="Arial" w:cs="Arial"/>
                <w:sz w:val="22"/>
                <w:szCs w:val="22"/>
              </w:rPr>
            </w:pPr>
          </w:p>
        </w:tc>
        <w:tc>
          <w:tcPr>
            <w:tcW w:w="1950" w:type="dxa"/>
          </w:tcPr>
          <w:p w14:paraId="05318B56" w14:textId="77777777" w:rsidR="00812329" w:rsidRPr="00324B1E" w:rsidRDefault="00812329" w:rsidP="00324B1E">
            <w:pPr>
              <w:jc w:val="both"/>
              <w:rPr>
                <w:rFonts w:ascii="Arial" w:eastAsia="Arial Unicode MS" w:hAnsi="Arial" w:cs="Arial"/>
                <w:sz w:val="22"/>
                <w:szCs w:val="22"/>
              </w:rPr>
            </w:pPr>
          </w:p>
        </w:tc>
        <w:tc>
          <w:tcPr>
            <w:tcW w:w="1773" w:type="dxa"/>
          </w:tcPr>
          <w:p w14:paraId="58BB1F3C" w14:textId="77777777" w:rsidR="00812329" w:rsidRPr="00324B1E" w:rsidRDefault="00812329" w:rsidP="00324B1E">
            <w:pPr>
              <w:jc w:val="both"/>
              <w:rPr>
                <w:rFonts w:ascii="Arial" w:eastAsia="Arial Unicode MS" w:hAnsi="Arial" w:cs="Arial"/>
                <w:sz w:val="22"/>
                <w:szCs w:val="22"/>
              </w:rPr>
            </w:pPr>
          </w:p>
        </w:tc>
      </w:tr>
      <w:tr w:rsidR="00812329" w:rsidRPr="00324B1E" w14:paraId="4FA0FAE8" w14:textId="77777777" w:rsidTr="00812329">
        <w:trPr>
          <w:jc w:val="center"/>
        </w:trPr>
        <w:tc>
          <w:tcPr>
            <w:tcW w:w="961" w:type="dxa"/>
          </w:tcPr>
          <w:p w14:paraId="20F7FA76" w14:textId="77777777" w:rsidR="00812329" w:rsidRPr="00324B1E" w:rsidRDefault="00812329" w:rsidP="00906FF3">
            <w:pPr>
              <w:pStyle w:val="ListParagraph"/>
              <w:numPr>
                <w:ilvl w:val="0"/>
                <w:numId w:val="44"/>
              </w:numPr>
              <w:spacing w:after="0" w:line="240" w:lineRule="auto"/>
              <w:jc w:val="both"/>
              <w:rPr>
                <w:rFonts w:ascii="Arial" w:eastAsia="Arial Unicode MS" w:hAnsi="Arial" w:cs="Arial"/>
              </w:rPr>
            </w:pPr>
          </w:p>
        </w:tc>
        <w:tc>
          <w:tcPr>
            <w:tcW w:w="3466" w:type="dxa"/>
          </w:tcPr>
          <w:p w14:paraId="645031F1" w14:textId="77777777" w:rsidR="00812329" w:rsidRPr="00324B1E" w:rsidRDefault="00812329" w:rsidP="00324B1E">
            <w:pPr>
              <w:jc w:val="both"/>
              <w:rPr>
                <w:rFonts w:ascii="Arial" w:eastAsia="Arial Unicode MS" w:hAnsi="Arial" w:cs="Arial"/>
                <w:sz w:val="22"/>
                <w:szCs w:val="22"/>
              </w:rPr>
            </w:pPr>
          </w:p>
        </w:tc>
        <w:tc>
          <w:tcPr>
            <w:tcW w:w="1950" w:type="dxa"/>
          </w:tcPr>
          <w:p w14:paraId="7398E9C7" w14:textId="77777777" w:rsidR="00812329" w:rsidRPr="00324B1E" w:rsidRDefault="00812329" w:rsidP="00324B1E">
            <w:pPr>
              <w:jc w:val="both"/>
              <w:rPr>
                <w:rFonts w:ascii="Arial" w:eastAsia="Arial Unicode MS" w:hAnsi="Arial" w:cs="Arial"/>
                <w:sz w:val="22"/>
                <w:szCs w:val="22"/>
              </w:rPr>
            </w:pPr>
          </w:p>
        </w:tc>
        <w:tc>
          <w:tcPr>
            <w:tcW w:w="1773" w:type="dxa"/>
          </w:tcPr>
          <w:p w14:paraId="4C4D6177" w14:textId="77777777" w:rsidR="00812329" w:rsidRPr="00324B1E" w:rsidRDefault="00812329" w:rsidP="00324B1E">
            <w:pPr>
              <w:jc w:val="both"/>
              <w:rPr>
                <w:rFonts w:ascii="Arial" w:eastAsia="Arial Unicode MS" w:hAnsi="Arial" w:cs="Arial"/>
                <w:sz w:val="22"/>
                <w:szCs w:val="22"/>
              </w:rPr>
            </w:pPr>
          </w:p>
        </w:tc>
      </w:tr>
      <w:tr w:rsidR="00812329" w:rsidRPr="00324B1E" w14:paraId="3650C2E8" w14:textId="77777777" w:rsidTr="00812329">
        <w:trPr>
          <w:jc w:val="center"/>
        </w:trPr>
        <w:tc>
          <w:tcPr>
            <w:tcW w:w="961" w:type="dxa"/>
          </w:tcPr>
          <w:p w14:paraId="6DC6669A" w14:textId="77777777" w:rsidR="00812329" w:rsidRPr="00324B1E" w:rsidRDefault="00812329" w:rsidP="00906FF3">
            <w:pPr>
              <w:pStyle w:val="ListParagraph"/>
              <w:numPr>
                <w:ilvl w:val="0"/>
                <w:numId w:val="44"/>
              </w:numPr>
              <w:spacing w:after="0" w:line="240" w:lineRule="auto"/>
              <w:jc w:val="both"/>
              <w:rPr>
                <w:rFonts w:ascii="Arial" w:eastAsia="Arial Unicode MS" w:hAnsi="Arial" w:cs="Arial"/>
              </w:rPr>
            </w:pPr>
          </w:p>
        </w:tc>
        <w:tc>
          <w:tcPr>
            <w:tcW w:w="3466" w:type="dxa"/>
          </w:tcPr>
          <w:p w14:paraId="6F5B175B" w14:textId="77777777" w:rsidR="00812329" w:rsidRPr="00324B1E" w:rsidRDefault="00812329" w:rsidP="00324B1E">
            <w:pPr>
              <w:jc w:val="both"/>
              <w:rPr>
                <w:rFonts w:ascii="Arial" w:eastAsia="Arial Unicode MS" w:hAnsi="Arial" w:cs="Arial"/>
                <w:sz w:val="22"/>
                <w:szCs w:val="22"/>
              </w:rPr>
            </w:pPr>
          </w:p>
        </w:tc>
        <w:tc>
          <w:tcPr>
            <w:tcW w:w="1950" w:type="dxa"/>
          </w:tcPr>
          <w:p w14:paraId="149BF02D" w14:textId="77777777" w:rsidR="00812329" w:rsidRPr="00324B1E" w:rsidRDefault="00812329" w:rsidP="00324B1E">
            <w:pPr>
              <w:jc w:val="both"/>
              <w:rPr>
                <w:rFonts w:ascii="Arial" w:eastAsia="Arial Unicode MS" w:hAnsi="Arial" w:cs="Arial"/>
                <w:sz w:val="22"/>
                <w:szCs w:val="22"/>
              </w:rPr>
            </w:pPr>
          </w:p>
        </w:tc>
        <w:tc>
          <w:tcPr>
            <w:tcW w:w="1773" w:type="dxa"/>
          </w:tcPr>
          <w:p w14:paraId="3D59BA66" w14:textId="77777777" w:rsidR="00812329" w:rsidRPr="00324B1E" w:rsidRDefault="00812329" w:rsidP="00324B1E">
            <w:pPr>
              <w:jc w:val="both"/>
              <w:rPr>
                <w:rFonts w:ascii="Arial" w:eastAsia="Arial Unicode MS" w:hAnsi="Arial" w:cs="Arial"/>
                <w:sz w:val="22"/>
                <w:szCs w:val="22"/>
              </w:rPr>
            </w:pPr>
          </w:p>
        </w:tc>
      </w:tr>
      <w:tr w:rsidR="00812329" w:rsidRPr="00324B1E" w14:paraId="66447883" w14:textId="77777777" w:rsidTr="00812329">
        <w:trPr>
          <w:jc w:val="center"/>
        </w:trPr>
        <w:tc>
          <w:tcPr>
            <w:tcW w:w="961" w:type="dxa"/>
          </w:tcPr>
          <w:p w14:paraId="53520EAE" w14:textId="77777777" w:rsidR="00812329" w:rsidRPr="00324B1E" w:rsidRDefault="00812329" w:rsidP="00906FF3">
            <w:pPr>
              <w:pStyle w:val="ListParagraph"/>
              <w:numPr>
                <w:ilvl w:val="0"/>
                <w:numId w:val="44"/>
              </w:numPr>
              <w:spacing w:after="0" w:line="240" w:lineRule="auto"/>
              <w:jc w:val="both"/>
              <w:rPr>
                <w:rFonts w:ascii="Arial" w:eastAsia="Arial Unicode MS" w:hAnsi="Arial" w:cs="Arial"/>
              </w:rPr>
            </w:pPr>
          </w:p>
        </w:tc>
        <w:tc>
          <w:tcPr>
            <w:tcW w:w="3466" w:type="dxa"/>
          </w:tcPr>
          <w:p w14:paraId="0E09FF3B" w14:textId="77777777" w:rsidR="00812329" w:rsidRPr="00324B1E" w:rsidRDefault="00812329" w:rsidP="00324B1E">
            <w:pPr>
              <w:jc w:val="both"/>
              <w:rPr>
                <w:rFonts w:ascii="Arial" w:eastAsia="Arial Unicode MS" w:hAnsi="Arial" w:cs="Arial"/>
                <w:sz w:val="22"/>
                <w:szCs w:val="22"/>
              </w:rPr>
            </w:pPr>
          </w:p>
        </w:tc>
        <w:tc>
          <w:tcPr>
            <w:tcW w:w="1950" w:type="dxa"/>
          </w:tcPr>
          <w:p w14:paraId="309141FE" w14:textId="77777777" w:rsidR="00812329" w:rsidRPr="00324B1E" w:rsidRDefault="00812329" w:rsidP="00324B1E">
            <w:pPr>
              <w:jc w:val="both"/>
              <w:rPr>
                <w:rFonts w:ascii="Arial" w:eastAsia="Arial Unicode MS" w:hAnsi="Arial" w:cs="Arial"/>
                <w:sz w:val="22"/>
                <w:szCs w:val="22"/>
              </w:rPr>
            </w:pPr>
          </w:p>
        </w:tc>
        <w:tc>
          <w:tcPr>
            <w:tcW w:w="1773" w:type="dxa"/>
          </w:tcPr>
          <w:p w14:paraId="4F9D72A8" w14:textId="77777777" w:rsidR="00812329" w:rsidRPr="00324B1E" w:rsidRDefault="00812329" w:rsidP="00324B1E">
            <w:pPr>
              <w:jc w:val="both"/>
              <w:rPr>
                <w:rFonts w:ascii="Arial" w:eastAsia="Arial Unicode MS" w:hAnsi="Arial" w:cs="Arial"/>
                <w:sz w:val="22"/>
                <w:szCs w:val="22"/>
              </w:rPr>
            </w:pPr>
          </w:p>
        </w:tc>
      </w:tr>
      <w:tr w:rsidR="00812329" w:rsidRPr="00324B1E" w14:paraId="6B3349CD" w14:textId="77777777" w:rsidTr="00812329">
        <w:trPr>
          <w:jc w:val="center"/>
        </w:trPr>
        <w:tc>
          <w:tcPr>
            <w:tcW w:w="961" w:type="dxa"/>
          </w:tcPr>
          <w:p w14:paraId="6BD01F7D" w14:textId="77777777" w:rsidR="00812329" w:rsidRPr="00324B1E" w:rsidRDefault="00812329" w:rsidP="00906FF3">
            <w:pPr>
              <w:pStyle w:val="ListParagraph"/>
              <w:numPr>
                <w:ilvl w:val="0"/>
                <w:numId w:val="44"/>
              </w:numPr>
              <w:spacing w:after="0" w:line="240" w:lineRule="auto"/>
              <w:jc w:val="both"/>
              <w:rPr>
                <w:rFonts w:ascii="Arial" w:eastAsia="Arial Unicode MS" w:hAnsi="Arial" w:cs="Arial"/>
              </w:rPr>
            </w:pPr>
          </w:p>
        </w:tc>
        <w:tc>
          <w:tcPr>
            <w:tcW w:w="3466" w:type="dxa"/>
          </w:tcPr>
          <w:p w14:paraId="2A54FFD0" w14:textId="77777777" w:rsidR="00812329" w:rsidRPr="00324B1E" w:rsidRDefault="00812329" w:rsidP="00324B1E">
            <w:pPr>
              <w:jc w:val="both"/>
              <w:rPr>
                <w:rFonts w:ascii="Arial" w:eastAsia="Arial Unicode MS" w:hAnsi="Arial" w:cs="Arial"/>
                <w:sz w:val="22"/>
                <w:szCs w:val="22"/>
              </w:rPr>
            </w:pPr>
          </w:p>
        </w:tc>
        <w:tc>
          <w:tcPr>
            <w:tcW w:w="1950" w:type="dxa"/>
          </w:tcPr>
          <w:p w14:paraId="19E69CB7" w14:textId="77777777" w:rsidR="00812329" w:rsidRPr="00324B1E" w:rsidRDefault="00812329" w:rsidP="00324B1E">
            <w:pPr>
              <w:jc w:val="both"/>
              <w:rPr>
                <w:rFonts w:ascii="Arial" w:eastAsia="Arial Unicode MS" w:hAnsi="Arial" w:cs="Arial"/>
                <w:sz w:val="22"/>
                <w:szCs w:val="22"/>
              </w:rPr>
            </w:pPr>
          </w:p>
        </w:tc>
        <w:tc>
          <w:tcPr>
            <w:tcW w:w="1773" w:type="dxa"/>
          </w:tcPr>
          <w:p w14:paraId="3F16DD44" w14:textId="77777777" w:rsidR="00812329" w:rsidRPr="00324B1E" w:rsidRDefault="00812329" w:rsidP="00324B1E">
            <w:pPr>
              <w:jc w:val="both"/>
              <w:rPr>
                <w:rFonts w:ascii="Arial" w:eastAsia="Arial Unicode MS" w:hAnsi="Arial" w:cs="Arial"/>
                <w:sz w:val="22"/>
                <w:szCs w:val="22"/>
              </w:rPr>
            </w:pPr>
          </w:p>
        </w:tc>
      </w:tr>
      <w:tr w:rsidR="00812329" w:rsidRPr="00324B1E" w14:paraId="1CCC2698" w14:textId="77777777" w:rsidTr="00812329">
        <w:trPr>
          <w:jc w:val="center"/>
        </w:trPr>
        <w:tc>
          <w:tcPr>
            <w:tcW w:w="961" w:type="dxa"/>
          </w:tcPr>
          <w:p w14:paraId="29A31DFB" w14:textId="77777777" w:rsidR="00812329" w:rsidRPr="00324B1E" w:rsidRDefault="00812329" w:rsidP="00906FF3">
            <w:pPr>
              <w:pStyle w:val="ListParagraph"/>
              <w:numPr>
                <w:ilvl w:val="0"/>
                <w:numId w:val="44"/>
              </w:numPr>
              <w:spacing w:after="0" w:line="240" w:lineRule="auto"/>
              <w:jc w:val="both"/>
              <w:rPr>
                <w:rFonts w:ascii="Arial" w:eastAsia="Arial Unicode MS" w:hAnsi="Arial" w:cs="Arial"/>
              </w:rPr>
            </w:pPr>
          </w:p>
        </w:tc>
        <w:tc>
          <w:tcPr>
            <w:tcW w:w="3466" w:type="dxa"/>
          </w:tcPr>
          <w:p w14:paraId="71C1FE39" w14:textId="77777777" w:rsidR="00812329" w:rsidRPr="00324B1E" w:rsidRDefault="00812329" w:rsidP="00324B1E">
            <w:pPr>
              <w:jc w:val="both"/>
              <w:rPr>
                <w:rFonts w:ascii="Arial" w:eastAsia="Arial Unicode MS" w:hAnsi="Arial" w:cs="Arial"/>
                <w:sz w:val="22"/>
                <w:szCs w:val="22"/>
              </w:rPr>
            </w:pPr>
          </w:p>
        </w:tc>
        <w:tc>
          <w:tcPr>
            <w:tcW w:w="1950" w:type="dxa"/>
          </w:tcPr>
          <w:p w14:paraId="3A42BAF5" w14:textId="77777777" w:rsidR="00812329" w:rsidRPr="00324B1E" w:rsidRDefault="00812329" w:rsidP="00324B1E">
            <w:pPr>
              <w:jc w:val="both"/>
              <w:rPr>
                <w:rFonts w:ascii="Arial" w:eastAsia="Arial Unicode MS" w:hAnsi="Arial" w:cs="Arial"/>
                <w:sz w:val="22"/>
                <w:szCs w:val="22"/>
              </w:rPr>
            </w:pPr>
          </w:p>
        </w:tc>
        <w:tc>
          <w:tcPr>
            <w:tcW w:w="1773" w:type="dxa"/>
          </w:tcPr>
          <w:p w14:paraId="2D0B125C" w14:textId="77777777" w:rsidR="00812329" w:rsidRPr="00324B1E" w:rsidRDefault="00812329" w:rsidP="00324B1E">
            <w:pPr>
              <w:jc w:val="both"/>
              <w:rPr>
                <w:rFonts w:ascii="Arial" w:eastAsia="Arial Unicode MS" w:hAnsi="Arial" w:cs="Arial"/>
                <w:sz w:val="22"/>
                <w:szCs w:val="22"/>
              </w:rPr>
            </w:pPr>
          </w:p>
        </w:tc>
      </w:tr>
      <w:tr w:rsidR="00812329" w:rsidRPr="00324B1E" w14:paraId="129EAD3C" w14:textId="77777777" w:rsidTr="00812329">
        <w:trPr>
          <w:jc w:val="center"/>
        </w:trPr>
        <w:tc>
          <w:tcPr>
            <w:tcW w:w="961" w:type="dxa"/>
          </w:tcPr>
          <w:p w14:paraId="5EF16085" w14:textId="77777777" w:rsidR="00812329" w:rsidRPr="00324B1E" w:rsidRDefault="00812329" w:rsidP="00906FF3">
            <w:pPr>
              <w:pStyle w:val="ListParagraph"/>
              <w:numPr>
                <w:ilvl w:val="0"/>
                <w:numId w:val="44"/>
              </w:numPr>
              <w:spacing w:after="0" w:line="240" w:lineRule="auto"/>
              <w:jc w:val="both"/>
              <w:rPr>
                <w:rFonts w:ascii="Arial" w:eastAsia="Arial Unicode MS" w:hAnsi="Arial" w:cs="Arial"/>
              </w:rPr>
            </w:pPr>
          </w:p>
        </w:tc>
        <w:tc>
          <w:tcPr>
            <w:tcW w:w="3466" w:type="dxa"/>
          </w:tcPr>
          <w:p w14:paraId="6D10BD35" w14:textId="77777777" w:rsidR="00812329" w:rsidRPr="00324B1E" w:rsidRDefault="00812329" w:rsidP="00324B1E">
            <w:pPr>
              <w:jc w:val="both"/>
              <w:rPr>
                <w:rFonts w:ascii="Arial" w:eastAsia="Arial Unicode MS" w:hAnsi="Arial" w:cs="Arial"/>
                <w:sz w:val="22"/>
                <w:szCs w:val="22"/>
              </w:rPr>
            </w:pPr>
          </w:p>
        </w:tc>
        <w:tc>
          <w:tcPr>
            <w:tcW w:w="1950" w:type="dxa"/>
          </w:tcPr>
          <w:p w14:paraId="363793DD" w14:textId="77777777" w:rsidR="00812329" w:rsidRPr="00324B1E" w:rsidRDefault="00812329" w:rsidP="00324B1E">
            <w:pPr>
              <w:jc w:val="both"/>
              <w:rPr>
                <w:rFonts w:ascii="Arial" w:eastAsia="Arial Unicode MS" w:hAnsi="Arial" w:cs="Arial"/>
                <w:sz w:val="22"/>
                <w:szCs w:val="22"/>
              </w:rPr>
            </w:pPr>
          </w:p>
        </w:tc>
        <w:tc>
          <w:tcPr>
            <w:tcW w:w="1773" w:type="dxa"/>
          </w:tcPr>
          <w:p w14:paraId="0D3057A3" w14:textId="77777777" w:rsidR="00812329" w:rsidRPr="00324B1E" w:rsidRDefault="00812329" w:rsidP="00324B1E">
            <w:pPr>
              <w:jc w:val="both"/>
              <w:rPr>
                <w:rFonts w:ascii="Arial" w:eastAsia="Arial Unicode MS" w:hAnsi="Arial" w:cs="Arial"/>
                <w:sz w:val="22"/>
                <w:szCs w:val="22"/>
              </w:rPr>
            </w:pPr>
          </w:p>
        </w:tc>
      </w:tr>
      <w:tr w:rsidR="00812329" w:rsidRPr="00324B1E" w14:paraId="1A5B50B7" w14:textId="77777777" w:rsidTr="00812329">
        <w:trPr>
          <w:jc w:val="center"/>
        </w:trPr>
        <w:tc>
          <w:tcPr>
            <w:tcW w:w="961" w:type="dxa"/>
          </w:tcPr>
          <w:p w14:paraId="6C687FEE" w14:textId="77777777" w:rsidR="00812329" w:rsidRPr="00324B1E" w:rsidRDefault="00812329" w:rsidP="00906FF3">
            <w:pPr>
              <w:pStyle w:val="ListParagraph"/>
              <w:numPr>
                <w:ilvl w:val="0"/>
                <w:numId w:val="44"/>
              </w:numPr>
              <w:spacing w:after="0" w:line="240" w:lineRule="auto"/>
              <w:jc w:val="both"/>
              <w:rPr>
                <w:rFonts w:ascii="Arial" w:eastAsia="Arial Unicode MS" w:hAnsi="Arial" w:cs="Arial"/>
              </w:rPr>
            </w:pPr>
          </w:p>
        </w:tc>
        <w:tc>
          <w:tcPr>
            <w:tcW w:w="3466" w:type="dxa"/>
          </w:tcPr>
          <w:p w14:paraId="0000C2F4" w14:textId="77777777" w:rsidR="00812329" w:rsidRPr="00324B1E" w:rsidRDefault="00812329" w:rsidP="00324B1E">
            <w:pPr>
              <w:jc w:val="both"/>
              <w:rPr>
                <w:rFonts w:ascii="Arial" w:eastAsia="Arial Unicode MS" w:hAnsi="Arial" w:cs="Arial"/>
                <w:sz w:val="22"/>
                <w:szCs w:val="22"/>
              </w:rPr>
            </w:pPr>
          </w:p>
        </w:tc>
        <w:tc>
          <w:tcPr>
            <w:tcW w:w="1950" w:type="dxa"/>
          </w:tcPr>
          <w:p w14:paraId="3843B6ED" w14:textId="77777777" w:rsidR="00812329" w:rsidRPr="00324B1E" w:rsidRDefault="00812329" w:rsidP="00324B1E">
            <w:pPr>
              <w:jc w:val="both"/>
              <w:rPr>
                <w:rFonts w:ascii="Arial" w:eastAsia="Arial Unicode MS" w:hAnsi="Arial" w:cs="Arial"/>
                <w:sz w:val="22"/>
                <w:szCs w:val="22"/>
              </w:rPr>
            </w:pPr>
          </w:p>
        </w:tc>
        <w:tc>
          <w:tcPr>
            <w:tcW w:w="1773" w:type="dxa"/>
          </w:tcPr>
          <w:p w14:paraId="18CD62FD" w14:textId="77777777" w:rsidR="00812329" w:rsidRPr="00324B1E" w:rsidRDefault="00812329" w:rsidP="00324B1E">
            <w:pPr>
              <w:jc w:val="both"/>
              <w:rPr>
                <w:rFonts w:ascii="Arial" w:eastAsia="Arial Unicode MS" w:hAnsi="Arial" w:cs="Arial"/>
                <w:sz w:val="22"/>
                <w:szCs w:val="22"/>
              </w:rPr>
            </w:pPr>
          </w:p>
        </w:tc>
      </w:tr>
      <w:tr w:rsidR="00812329" w:rsidRPr="00855BD6" w14:paraId="1FC94609" w14:textId="77777777" w:rsidTr="00812329">
        <w:trPr>
          <w:jc w:val="center"/>
        </w:trPr>
        <w:tc>
          <w:tcPr>
            <w:tcW w:w="961" w:type="dxa"/>
          </w:tcPr>
          <w:p w14:paraId="3C3436ED" w14:textId="77777777" w:rsidR="00812329" w:rsidRPr="00324B1E" w:rsidRDefault="00812329" w:rsidP="00906FF3">
            <w:pPr>
              <w:pStyle w:val="ListParagraph"/>
              <w:numPr>
                <w:ilvl w:val="0"/>
                <w:numId w:val="44"/>
              </w:numPr>
              <w:spacing w:after="0" w:line="240" w:lineRule="auto"/>
              <w:jc w:val="both"/>
              <w:rPr>
                <w:rFonts w:ascii="Arial" w:eastAsia="Arial Unicode MS" w:hAnsi="Arial" w:cs="Arial"/>
              </w:rPr>
            </w:pPr>
          </w:p>
        </w:tc>
        <w:tc>
          <w:tcPr>
            <w:tcW w:w="3466" w:type="dxa"/>
          </w:tcPr>
          <w:p w14:paraId="3A2BEFA6" w14:textId="77777777" w:rsidR="00812329" w:rsidRPr="00324B1E" w:rsidRDefault="00812329" w:rsidP="00324B1E">
            <w:pPr>
              <w:jc w:val="both"/>
              <w:rPr>
                <w:rFonts w:ascii="Arial" w:eastAsia="Arial Unicode MS" w:hAnsi="Arial" w:cs="Arial"/>
                <w:sz w:val="22"/>
                <w:szCs w:val="22"/>
              </w:rPr>
            </w:pPr>
          </w:p>
        </w:tc>
        <w:tc>
          <w:tcPr>
            <w:tcW w:w="1950" w:type="dxa"/>
          </w:tcPr>
          <w:p w14:paraId="42958D12" w14:textId="77777777" w:rsidR="00812329" w:rsidRPr="00324B1E" w:rsidRDefault="00812329" w:rsidP="00324B1E">
            <w:pPr>
              <w:jc w:val="both"/>
              <w:rPr>
                <w:rFonts w:ascii="Arial" w:eastAsia="Arial Unicode MS" w:hAnsi="Arial" w:cs="Arial"/>
                <w:sz w:val="22"/>
                <w:szCs w:val="22"/>
              </w:rPr>
            </w:pPr>
          </w:p>
        </w:tc>
        <w:tc>
          <w:tcPr>
            <w:tcW w:w="1773" w:type="dxa"/>
          </w:tcPr>
          <w:p w14:paraId="7E51B63D" w14:textId="77777777" w:rsidR="00812329" w:rsidRPr="00324B1E" w:rsidRDefault="00812329" w:rsidP="00324B1E">
            <w:pPr>
              <w:jc w:val="both"/>
              <w:rPr>
                <w:rFonts w:ascii="Arial" w:eastAsia="Arial Unicode MS" w:hAnsi="Arial" w:cs="Arial"/>
                <w:sz w:val="22"/>
                <w:szCs w:val="22"/>
              </w:rPr>
            </w:pPr>
          </w:p>
        </w:tc>
      </w:tr>
      <w:tr w:rsidR="00812329" w:rsidRPr="00855BD6" w14:paraId="2B337F85" w14:textId="77777777" w:rsidTr="00812329">
        <w:trPr>
          <w:jc w:val="center"/>
        </w:trPr>
        <w:tc>
          <w:tcPr>
            <w:tcW w:w="961" w:type="dxa"/>
          </w:tcPr>
          <w:p w14:paraId="07909520" w14:textId="77777777" w:rsidR="00812329" w:rsidRPr="00324B1E" w:rsidRDefault="00812329" w:rsidP="00906FF3">
            <w:pPr>
              <w:pStyle w:val="ListParagraph"/>
              <w:numPr>
                <w:ilvl w:val="0"/>
                <w:numId w:val="44"/>
              </w:numPr>
              <w:spacing w:after="0" w:line="240" w:lineRule="auto"/>
              <w:jc w:val="both"/>
              <w:rPr>
                <w:rFonts w:ascii="Arial" w:eastAsia="Arial Unicode MS" w:hAnsi="Arial" w:cs="Arial"/>
              </w:rPr>
            </w:pPr>
          </w:p>
        </w:tc>
        <w:tc>
          <w:tcPr>
            <w:tcW w:w="3466" w:type="dxa"/>
          </w:tcPr>
          <w:p w14:paraId="50B59589" w14:textId="77777777" w:rsidR="00812329" w:rsidRPr="00324B1E" w:rsidRDefault="00812329" w:rsidP="00324B1E">
            <w:pPr>
              <w:jc w:val="both"/>
              <w:rPr>
                <w:rFonts w:ascii="Arial" w:eastAsia="Arial Unicode MS" w:hAnsi="Arial" w:cs="Arial"/>
                <w:sz w:val="22"/>
                <w:szCs w:val="22"/>
              </w:rPr>
            </w:pPr>
          </w:p>
        </w:tc>
        <w:tc>
          <w:tcPr>
            <w:tcW w:w="1950" w:type="dxa"/>
          </w:tcPr>
          <w:p w14:paraId="6136895A" w14:textId="77777777" w:rsidR="00812329" w:rsidRPr="00324B1E" w:rsidRDefault="00812329" w:rsidP="00324B1E">
            <w:pPr>
              <w:jc w:val="both"/>
              <w:rPr>
                <w:rFonts w:ascii="Arial" w:eastAsia="Arial Unicode MS" w:hAnsi="Arial" w:cs="Arial"/>
                <w:sz w:val="22"/>
                <w:szCs w:val="22"/>
              </w:rPr>
            </w:pPr>
          </w:p>
        </w:tc>
        <w:tc>
          <w:tcPr>
            <w:tcW w:w="1773" w:type="dxa"/>
          </w:tcPr>
          <w:p w14:paraId="044020B5" w14:textId="77777777" w:rsidR="00812329" w:rsidRPr="00324B1E" w:rsidRDefault="00812329" w:rsidP="00324B1E">
            <w:pPr>
              <w:jc w:val="both"/>
              <w:rPr>
                <w:rFonts w:ascii="Arial" w:eastAsia="Arial Unicode MS" w:hAnsi="Arial" w:cs="Arial"/>
                <w:sz w:val="22"/>
                <w:szCs w:val="22"/>
              </w:rPr>
            </w:pPr>
          </w:p>
        </w:tc>
      </w:tr>
      <w:tr w:rsidR="00812329" w:rsidRPr="00855BD6" w14:paraId="4180542D" w14:textId="77777777" w:rsidTr="00812329">
        <w:trPr>
          <w:jc w:val="center"/>
        </w:trPr>
        <w:tc>
          <w:tcPr>
            <w:tcW w:w="961" w:type="dxa"/>
          </w:tcPr>
          <w:p w14:paraId="71AFDAE5" w14:textId="77777777" w:rsidR="00812329" w:rsidRPr="00324B1E" w:rsidRDefault="00812329" w:rsidP="00906FF3">
            <w:pPr>
              <w:pStyle w:val="ListParagraph"/>
              <w:numPr>
                <w:ilvl w:val="0"/>
                <w:numId w:val="44"/>
              </w:numPr>
              <w:spacing w:after="0" w:line="240" w:lineRule="auto"/>
              <w:jc w:val="both"/>
              <w:rPr>
                <w:rFonts w:ascii="Arial" w:eastAsia="Arial Unicode MS" w:hAnsi="Arial" w:cs="Arial"/>
              </w:rPr>
            </w:pPr>
          </w:p>
        </w:tc>
        <w:tc>
          <w:tcPr>
            <w:tcW w:w="3466" w:type="dxa"/>
          </w:tcPr>
          <w:p w14:paraId="026D6B45" w14:textId="77777777" w:rsidR="00812329" w:rsidRPr="00324B1E" w:rsidRDefault="00812329" w:rsidP="00324B1E">
            <w:pPr>
              <w:jc w:val="both"/>
              <w:rPr>
                <w:rFonts w:ascii="Arial" w:eastAsia="Arial Unicode MS" w:hAnsi="Arial" w:cs="Arial"/>
                <w:sz w:val="22"/>
                <w:szCs w:val="22"/>
              </w:rPr>
            </w:pPr>
          </w:p>
        </w:tc>
        <w:tc>
          <w:tcPr>
            <w:tcW w:w="1950" w:type="dxa"/>
          </w:tcPr>
          <w:p w14:paraId="3AB8F515" w14:textId="77777777" w:rsidR="00812329" w:rsidRPr="00324B1E" w:rsidRDefault="00812329" w:rsidP="00324B1E">
            <w:pPr>
              <w:jc w:val="both"/>
              <w:rPr>
                <w:rFonts w:ascii="Arial" w:eastAsia="Arial Unicode MS" w:hAnsi="Arial" w:cs="Arial"/>
                <w:sz w:val="22"/>
                <w:szCs w:val="22"/>
              </w:rPr>
            </w:pPr>
          </w:p>
        </w:tc>
        <w:tc>
          <w:tcPr>
            <w:tcW w:w="1773" w:type="dxa"/>
          </w:tcPr>
          <w:p w14:paraId="649EF741" w14:textId="77777777" w:rsidR="00812329" w:rsidRPr="00324B1E" w:rsidRDefault="00812329" w:rsidP="00324B1E">
            <w:pPr>
              <w:jc w:val="both"/>
              <w:rPr>
                <w:rFonts w:ascii="Arial" w:eastAsia="Arial Unicode MS" w:hAnsi="Arial" w:cs="Arial"/>
                <w:sz w:val="22"/>
                <w:szCs w:val="22"/>
              </w:rPr>
            </w:pPr>
          </w:p>
        </w:tc>
      </w:tr>
      <w:tr w:rsidR="00812329" w:rsidRPr="00855BD6" w14:paraId="3DBD7D3E" w14:textId="77777777" w:rsidTr="00812329">
        <w:trPr>
          <w:jc w:val="center"/>
        </w:trPr>
        <w:tc>
          <w:tcPr>
            <w:tcW w:w="961" w:type="dxa"/>
          </w:tcPr>
          <w:p w14:paraId="732A1AD6" w14:textId="77777777" w:rsidR="00812329" w:rsidRPr="00324B1E" w:rsidRDefault="00812329" w:rsidP="00906FF3">
            <w:pPr>
              <w:pStyle w:val="ListParagraph"/>
              <w:numPr>
                <w:ilvl w:val="0"/>
                <w:numId w:val="44"/>
              </w:numPr>
              <w:spacing w:after="0" w:line="240" w:lineRule="auto"/>
              <w:jc w:val="both"/>
              <w:rPr>
                <w:rFonts w:ascii="Arial" w:eastAsia="Arial Unicode MS" w:hAnsi="Arial" w:cs="Arial"/>
              </w:rPr>
            </w:pPr>
          </w:p>
        </w:tc>
        <w:tc>
          <w:tcPr>
            <w:tcW w:w="3466" w:type="dxa"/>
          </w:tcPr>
          <w:p w14:paraId="31547170" w14:textId="77777777" w:rsidR="00812329" w:rsidRPr="00324B1E" w:rsidRDefault="00812329" w:rsidP="00324B1E">
            <w:pPr>
              <w:jc w:val="both"/>
              <w:rPr>
                <w:rFonts w:ascii="Arial" w:eastAsia="Arial Unicode MS" w:hAnsi="Arial" w:cs="Arial"/>
                <w:sz w:val="22"/>
                <w:szCs w:val="22"/>
              </w:rPr>
            </w:pPr>
          </w:p>
        </w:tc>
        <w:tc>
          <w:tcPr>
            <w:tcW w:w="1950" w:type="dxa"/>
          </w:tcPr>
          <w:p w14:paraId="0F90AC88" w14:textId="77777777" w:rsidR="00812329" w:rsidRPr="00324B1E" w:rsidRDefault="00812329" w:rsidP="00324B1E">
            <w:pPr>
              <w:jc w:val="both"/>
              <w:rPr>
                <w:rFonts w:ascii="Arial" w:eastAsia="Arial Unicode MS" w:hAnsi="Arial" w:cs="Arial"/>
                <w:sz w:val="22"/>
                <w:szCs w:val="22"/>
              </w:rPr>
            </w:pPr>
          </w:p>
        </w:tc>
        <w:tc>
          <w:tcPr>
            <w:tcW w:w="1773" w:type="dxa"/>
          </w:tcPr>
          <w:p w14:paraId="3C37A4E3" w14:textId="77777777" w:rsidR="00812329" w:rsidRPr="00324B1E" w:rsidRDefault="00812329" w:rsidP="00324B1E">
            <w:pPr>
              <w:jc w:val="both"/>
              <w:rPr>
                <w:rFonts w:ascii="Arial" w:eastAsia="Arial Unicode MS" w:hAnsi="Arial" w:cs="Arial"/>
                <w:sz w:val="22"/>
                <w:szCs w:val="22"/>
              </w:rPr>
            </w:pPr>
          </w:p>
        </w:tc>
      </w:tr>
      <w:tr w:rsidR="00812329" w:rsidRPr="00855BD6" w14:paraId="6F06378E" w14:textId="77777777" w:rsidTr="00812329">
        <w:trPr>
          <w:jc w:val="center"/>
        </w:trPr>
        <w:tc>
          <w:tcPr>
            <w:tcW w:w="961" w:type="dxa"/>
          </w:tcPr>
          <w:p w14:paraId="297A9921" w14:textId="77777777" w:rsidR="00812329" w:rsidRPr="00324B1E" w:rsidRDefault="00812329" w:rsidP="00906FF3">
            <w:pPr>
              <w:pStyle w:val="ListParagraph"/>
              <w:numPr>
                <w:ilvl w:val="0"/>
                <w:numId w:val="44"/>
              </w:numPr>
              <w:spacing w:after="0" w:line="240" w:lineRule="auto"/>
              <w:jc w:val="both"/>
              <w:rPr>
                <w:rFonts w:ascii="Arial" w:eastAsia="Arial Unicode MS" w:hAnsi="Arial" w:cs="Arial"/>
              </w:rPr>
            </w:pPr>
          </w:p>
        </w:tc>
        <w:tc>
          <w:tcPr>
            <w:tcW w:w="3466" w:type="dxa"/>
          </w:tcPr>
          <w:p w14:paraId="5F514627" w14:textId="77777777" w:rsidR="00812329" w:rsidRPr="00324B1E" w:rsidRDefault="00812329" w:rsidP="00324B1E">
            <w:pPr>
              <w:jc w:val="both"/>
              <w:rPr>
                <w:rFonts w:ascii="Arial" w:eastAsia="Arial Unicode MS" w:hAnsi="Arial" w:cs="Arial"/>
                <w:sz w:val="22"/>
                <w:szCs w:val="22"/>
              </w:rPr>
            </w:pPr>
          </w:p>
        </w:tc>
        <w:tc>
          <w:tcPr>
            <w:tcW w:w="1950" w:type="dxa"/>
          </w:tcPr>
          <w:p w14:paraId="4BFD24BA" w14:textId="77777777" w:rsidR="00812329" w:rsidRPr="00324B1E" w:rsidRDefault="00812329" w:rsidP="00324B1E">
            <w:pPr>
              <w:jc w:val="both"/>
              <w:rPr>
                <w:rFonts w:ascii="Arial" w:eastAsia="Arial Unicode MS" w:hAnsi="Arial" w:cs="Arial"/>
                <w:sz w:val="22"/>
                <w:szCs w:val="22"/>
              </w:rPr>
            </w:pPr>
          </w:p>
        </w:tc>
        <w:tc>
          <w:tcPr>
            <w:tcW w:w="1773" w:type="dxa"/>
          </w:tcPr>
          <w:p w14:paraId="4976D640" w14:textId="77777777" w:rsidR="00812329" w:rsidRPr="00324B1E" w:rsidRDefault="00812329" w:rsidP="00324B1E">
            <w:pPr>
              <w:jc w:val="both"/>
              <w:rPr>
                <w:rFonts w:ascii="Arial" w:eastAsia="Arial Unicode MS" w:hAnsi="Arial" w:cs="Arial"/>
                <w:sz w:val="22"/>
                <w:szCs w:val="22"/>
              </w:rPr>
            </w:pPr>
          </w:p>
        </w:tc>
      </w:tr>
      <w:tr w:rsidR="00812329" w:rsidRPr="00855BD6" w14:paraId="01BC49EF" w14:textId="77777777" w:rsidTr="00812329">
        <w:trPr>
          <w:jc w:val="center"/>
        </w:trPr>
        <w:tc>
          <w:tcPr>
            <w:tcW w:w="961" w:type="dxa"/>
          </w:tcPr>
          <w:p w14:paraId="5C8E2869" w14:textId="77777777" w:rsidR="00812329" w:rsidRPr="00324B1E" w:rsidRDefault="00812329" w:rsidP="00906FF3">
            <w:pPr>
              <w:pStyle w:val="ListParagraph"/>
              <w:numPr>
                <w:ilvl w:val="0"/>
                <w:numId w:val="44"/>
              </w:numPr>
              <w:spacing w:after="0" w:line="240" w:lineRule="auto"/>
              <w:jc w:val="both"/>
              <w:rPr>
                <w:rFonts w:ascii="Arial" w:eastAsia="Arial Unicode MS" w:hAnsi="Arial" w:cs="Arial"/>
              </w:rPr>
            </w:pPr>
          </w:p>
        </w:tc>
        <w:tc>
          <w:tcPr>
            <w:tcW w:w="3466" w:type="dxa"/>
          </w:tcPr>
          <w:p w14:paraId="54B13EA7" w14:textId="77777777" w:rsidR="00812329" w:rsidRPr="00324B1E" w:rsidRDefault="00812329" w:rsidP="00324B1E">
            <w:pPr>
              <w:jc w:val="both"/>
              <w:rPr>
                <w:rFonts w:ascii="Arial" w:eastAsia="Arial Unicode MS" w:hAnsi="Arial" w:cs="Arial"/>
                <w:sz w:val="22"/>
                <w:szCs w:val="22"/>
              </w:rPr>
            </w:pPr>
          </w:p>
        </w:tc>
        <w:tc>
          <w:tcPr>
            <w:tcW w:w="1950" w:type="dxa"/>
          </w:tcPr>
          <w:p w14:paraId="2EBD65D6" w14:textId="77777777" w:rsidR="00812329" w:rsidRPr="00324B1E" w:rsidRDefault="00812329" w:rsidP="00324B1E">
            <w:pPr>
              <w:jc w:val="both"/>
              <w:rPr>
                <w:rFonts w:ascii="Arial" w:eastAsia="Arial Unicode MS" w:hAnsi="Arial" w:cs="Arial"/>
                <w:sz w:val="22"/>
                <w:szCs w:val="22"/>
              </w:rPr>
            </w:pPr>
          </w:p>
        </w:tc>
        <w:tc>
          <w:tcPr>
            <w:tcW w:w="1773" w:type="dxa"/>
          </w:tcPr>
          <w:p w14:paraId="32F87C10" w14:textId="77777777" w:rsidR="00812329" w:rsidRPr="00324B1E" w:rsidRDefault="00812329" w:rsidP="00324B1E">
            <w:pPr>
              <w:jc w:val="both"/>
              <w:rPr>
                <w:rFonts w:ascii="Arial" w:eastAsia="Arial Unicode MS" w:hAnsi="Arial" w:cs="Arial"/>
                <w:sz w:val="22"/>
                <w:szCs w:val="22"/>
              </w:rPr>
            </w:pPr>
          </w:p>
        </w:tc>
      </w:tr>
      <w:tr w:rsidR="00812329" w:rsidRPr="00855BD6" w14:paraId="4FFFB333" w14:textId="77777777" w:rsidTr="00812329">
        <w:trPr>
          <w:jc w:val="center"/>
        </w:trPr>
        <w:tc>
          <w:tcPr>
            <w:tcW w:w="961" w:type="dxa"/>
          </w:tcPr>
          <w:p w14:paraId="2F6CFA51" w14:textId="77777777" w:rsidR="00812329" w:rsidRPr="00324B1E" w:rsidRDefault="00812329" w:rsidP="00906FF3">
            <w:pPr>
              <w:pStyle w:val="ListParagraph"/>
              <w:numPr>
                <w:ilvl w:val="0"/>
                <w:numId w:val="44"/>
              </w:numPr>
              <w:spacing w:after="0" w:line="240" w:lineRule="auto"/>
              <w:jc w:val="both"/>
              <w:rPr>
                <w:rFonts w:ascii="Arial" w:eastAsia="Arial Unicode MS" w:hAnsi="Arial" w:cs="Arial"/>
              </w:rPr>
            </w:pPr>
          </w:p>
        </w:tc>
        <w:tc>
          <w:tcPr>
            <w:tcW w:w="3466" w:type="dxa"/>
          </w:tcPr>
          <w:p w14:paraId="02CBBA84" w14:textId="77777777" w:rsidR="00812329" w:rsidRPr="00324B1E" w:rsidRDefault="00812329" w:rsidP="00324B1E">
            <w:pPr>
              <w:jc w:val="both"/>
              <w:rPr>
                <w:rFonts w:ascii="Arial" w:eastAsia="Arial Unicode MS" w:hAnsi="Arial" w:cs="Arial"/>
                <w:sz w:val="22"/>
                <w:szCs w:val="22"/>
              </w:rPr>
            </w:pPr>
          </w:p>
        </w:tc>
        <w:tc>
          <w:tcPr>
            <w:tcW w:w="1950" w:type="dxa"/>
          </w:tcPr>
          <w:p w14:paraId="5CBF1033" w14:textId="77777777" w:rsidR="00812329" w:rsidRPr="00324B1E" w:rsidRDefault="00812329" w:rsidP="00324B1E">
            <w:pPr>
              <w:jc w:val="both"/>
              <w:rPr>
                <w:rFonts w:ascii="Arial" w:eastAsia="Arial Unicode MS" w:hAnsi="Arial" w:cs="Arial"/>
                <w:sz w:val="22"/>
                <w:szCs w:val="22"/>
              </w:rPr>
            </w:pPr>
          </w:p>
        </w:tc>
        <w:tc>
          <w:tcPr>
            <w:tcW w:w="1773" w:type="dxa"/>
          </w:tcPr>
          <w:p w14:paraId="28DD61DA" w14:textId="77777777" w:rsidR="00812329" w:rsidRPr="00324B1E" w:rsidRDefault="00812329" w:rsidP="00324B1E">
            <w:pPr>
              <w:jc w:val="both"/>
              <w:rPr>
                <w:rFonts w:ascii="Arial" w:eastAsia="Arial Unicode MS" w:hAnsi="Arial" w:cs="Arial"/>
                <w:sz w:val="22"/>
                <w:szCs w:val="22"/>
              </w:rPr>
            </w:pPr>
          </w:p>
        </w:tc>
      </w:tr>
      <w:tr w:rsidR="00812329" w:rsidRPr="00855BD6" w14:paraId="6BA773DD" w14:textId="77777777" w:rsidTr="00812329">
        <w:trPr>
          <w:jc w:val="center"/>
        </w:trPr>
        <w:tc>
          <w:tcPr>
            <w:tcW w:w="961" w:type="dxa"/>
          </w:tcPr>
          <w:p w14:paraId="1F8A7E8D" w14:textId="77777777" w:rsidR="00812329" w:rsidRPr="00324B1E" w:rsidRDefault="00812329" w:rsidP="00906FF3">
            <w:pPr>
              <w:pStyle w:val="ListParagraph"/>
              <w:numPr>
                <w:ilvl w:val="0"/>
                <w:numId w:val="44"/>
              </w:numPr>
              <w:spacing w:after="0" w:line="240" w:lineRule="auto"/>
              <w:jc w:val="both"/>
              <w:rPr>
                <w:rFonts w:ascii="Arial" w:eastAsia="Arial Unicode MS" w:hAnsi="Arial" w:cs="Arial"/>
              </w:rPr>
            </w:pPr>
          </w:p>
        </w:tc>
        <w:tc>
          <w:tcPr>
            <w:tcW w:w="3466" w:type="dxa"/>
          </w:tcPr>
          <w:p w14:paraId="1F25A497" w14:textId="77777777" w:rsidR="00812329" w:rsidRPr="00324B1E" w:rsidRDefault="00812329" w:rsidP="00324B1E">
            <w:pPr>
              <w:jc w:val="both"/>
              <w:rPr>
                <w:rFonts w:ascii="Arial" w:eastAsia="Arial Unicode MS" w:hAnsi="Arial" w:cs="Arial"/>
                <w:sz w:val="22"/>
                <w:szCs w:val="22"/>
              </w:rPr>
            </w:pPr>
          </w:p>
        </w:tc>
        <w:tc>
          <w:tcPr>
            <w:tcW w:w="1950" w:type="dxa"/>
          </w:tcPr>
          <w:p w14:paraId="022805A2" w14:textId="77777777" w:rsidR="00812329" w:rsidRPr="00324B1E" w:rsidRDefault="00812329" w:rsidP="00324B1E">
            <w:pPr>
              <w:jc w:val="both"/>
              <w:rPr>
                <w:rFonts w:ascii="Arial" w:eastAsia="Arial Unicode MS" w:hAnsi="Arial" w:cs="Arial"/>
                <w:sz w:val="22"/>
                <w:szCs w:val="22"/>
              </w:rPr>
            </w:pPr>
          </w:p>
        </w:tc>
        <w:tc>
          <w:tcPr>
            <w:tcW w:w="1773" w:type="dxa"/>
          </w:tcPr>
          <w:p w14:paraId="546CC3FC" w14:textId="77777777" w:rsidR="00812329" w:rsidRPr="00324B1E" w:rsidRDefault="00812329" w:rsidP="00324B1E">
            <w:pPr>
              <w:jc w:val="both"/>
              <w:rPr>
                <w:rFonts w:ascii="Arial" w:eastAsia="Arial Unicode MS" w:hAnsi="Arial" w:cs="Arial"/>
                <w:sz w:val="22"/>
                <w:szCs w:val="22"/>
              </w:rPr>
            </w:pPr>
          </w:p>
        </w:tc>
      </w:tr>
      <w:tr w:rsidR="00812329" w:rsidRPr="00855BD6" w14:paraId="3DD47B13" w14:textId="77777777" w:rsidTr="00812329">
        <w:trPr>
          <w:jc w:val="center"/>
        </w:trPr>
        <w:tc>
          <w:tcPr>
            <w:tcW w:w="961" w:type="dxa"/>
          </w:tcPr>
          <w:p w14:paraId="1214C38C" w14:textId="77777777" w:rsidR="00812329" w:rsidRPr="00324B1E" w:rsidRDefault="00812329" w:rsidP="00906FF3">
            <w:pPr>
              <w:pStyle w:val="ListParagraph"/>
              <w:numPr>
                <w:ilvl w:val="0"/>
                <w:numId w:val="44"/>
              </w:numPr>
              <w:spacing w:after="0" w:line="240" w:lineRule="auto"/>
              <w:jc w:val="both"/>
              <w:rPr>
                <w:rFonts w:ascii="Arial" w:eastAsia="Arial Unicode MS" w:hAnsi="Arial" w:cs="Arial"/>
              </w:rPr>
            </w:pPr>
          </w:p>
        </w:tc>
        <w:tc>
          <w:tcPr>
            <w:tcW w:w="3466" w:type="dxa"/>
          </w:tcPr>
          <w:p w14:paraId="419E98D1" w14:textId="77777777" w:rsidR="00812329" w:rsidRPr="00324B1E" w:rsidRDefault="00812329" w:rsidP="00324B1E">
            <w:pPr>
              <w:jc w:val="both"/>
              <w:rPr>
                <w:rFonts w:ascii="Arial" w:eastAsia="Arial Unicode MS" w:hAnsi="Arial" w:cs="Arial"/>
                <w:sz w:val="22"/>
                <w:szCs w:val="22"/>
              </w:rPr>
            </w:pPr>
          </w:p>
        </w:tc>
        <w:tc>
          <w:tcPr>
            <w:tcW w:w="1950" w:type="dxa"/>
          </w:tcPr>
          <w:p w14:paraId="7C596449" w14:textId="77777777" w:rsidR="00812329" w:rsidRPr="00324B1E" w:rsidRDefault="00812329" w:rsidP="00324B1E">
            <w:pPr>
              <w:jc w:val="both"/>
              <w:rPr>
                <w:rFonts w:ascii="Arial" w:eastAsia="Arial Unicode MS" w:hAnsi="Arial" w:cs="Arial"/>
                <w:sz w:val="22"/>
                <w:szCs w:val="22"/>
              </w:rPr>
            </w:pPr>
          </w:p>
        </w:tc>
        <w:tc>
          <w:tcPr>
            <w:tcW w:w="1773" w:type="dxa"/>
          </w:tcPr>
          <w:p w14:paraId="0C6946F9" w14:textId="77777777" w:rsidR="00812329" w:rsidRPr="00324B1E" w:rsidRDefault="00812329" w:rsidP="00324B1E">
            <w:pPr>
              <w:jc w:val="both"/>
              <w:rPr>
                <w:rFonts w:ascii="Arial" w:eastAsia="Arial Unicode MS" w:hAnsi="Arial" w:cs="Arial"/>
                <w:sz w:val="22"/>
                <w:szCs w:val="22"/>
              </w:rPr>
            </w:pPr>
          </w:p>
        </w:tc>
      </w:tr>
      <w:tr w:rsidR="00812329" w:rsidRPr="00855BD6" w14:paraId="3EE89598" w14:textId="77777777" w:rsidTr="00812329">
        <w:trPr>
          <w:jc w:val="center"/>
        </w:trPr>
        <w:tc>
          <w:tcPr>
            <w:tcW w:w="961" w:type="dxa"/>
          </w:tcPr>
          <w:p w14:paraId="1B825FB9" w14:textId="77777777" w:rsidR="00812329" w:rsidRPr="00324B1E" w:rsidRDefault="00812329" w:rsidP="00906FF3">
            <w:pPr>
              <w:pStyle w:val="ListParagraph"/>
              <w:numPr>
                <w:ilvl w:val="0"/>
                <w:numId w:val="44"/>
              </w:numPr>
              <w:spacing w:after="0" w:line="240" w:lineRule="auto"/>
              <w:jc w:val="both"/>
              <w:rPr>
                <w:rFonts w:ascii="Arial" w:eastAsia="Arial Unicode MS" w:hAnsi="Arial" w:cs="Arial"/>
              </w:rPr>
            </w:pPr>
          </w:p>
        </w:tc>
        <w:tc>
          <w:tcPr>
            <w:tcW w:w="3466" w:type="dxa"/>
          </w:tcPr>
          <w:p w14:paraId="739EEB2F" w14:textId="77777777" w:rsidR="00812329" w:rsidRPr="00324B1E" w:rsidRDefault="00812329" w:rsidP="00324B1E">
            <w:pPr>
              <w:jc w:val="both"/>
              <w:rPr>
                <w:rFonts w:ascii="Arial" w:eastAsia="Arial Unicode MS" w:hAnsi="Arial" w:cs="Arial"/>
                <w:sz w:val="22"/>
                <w:szCs w:val="22"/>
              </w:rPr>
            </w:pPr>
          </w:p>
        </w:tc>
        <w:tc>
          <w:tcPr>
            <w:tcW w:w="1950" w:type="dxa"/>
          </w:tcPr>
          <w:p w14:paraId="32B16602" w14:textId="77777777" w:rsidR="00812329" w:rsidRPr="00324B1E" w:rsidRDefault="00812329" w:rsidP="00324B1E">
            <w:pPr>
              <w:jc w:val="both"/>
              <w:rPr>
                <w:rFonts w:ascii="Arial" w:eastAsia="Arial Unicode MS" w:hAnsi="Arial" w:cs="Arial"/>
                <w:sz w:val="22"/>
                <w:szCs w:val="22"/>
              </w:rPr>
            </w:pPr>
          </w:p>
        </w:tc>
        <w:tc>
          <w:tcPr>
            <w:tcW w:w="1773" w:type="dxa"/>
          </w:tcPr>
          <w:p w14:paraId="5AA31EFC" w14:textId="77777777" w:rsidR="00812329" w:rsidRPr="00324B1E" w:rsidRDefault="00812329" w:rsidP="00324B1E">
            <w:pPr>
              <w:jc w:val="both"/>
              <w:rPr>
                <w:rFonts w:ascii="Arial" w:eastAsia="Arial Unicode MS" w:hAnsi="Arial" w:cs="Arial"/>
                <w:sz w:val="22"/>
                <w:szCs w:val="22"/>
              </w:rPr>
            </w:pPr>
          </w:p>
        </w:tc>
      </w:tr>
    </w:tbl>
    <w:p w14:paraId="7BBFBF35" w14:textId="77777777" w:rsidR="00CB78BD" w:rsidRPr="00855BD6" w:rsidRDefault="00CB78BD" w:rsidP="006F42A5">
      <w:pPr>
        <w:jc w:val="both"/>
        <w:rPr>
          <w:rFonts w:ascii="Arial" w:eastAsia="Arial Unicode MS" w:hAnsi="Arial" w:cs="Arial"/>
          <w:sz w:val="22"/>
          <w:szCs w:val="22"/>
        </w:rPr>
      </w:pPr>
    </w:p>
    <w:p w14:paraId="0617500A" w14:textId="77777777" w:rsidR="00CB78BD" w:rsidRPr="00855BD6" w:rsidRDefault="00CB78BD" w:rsidP="006F42A5">
      <w:pPr>
        <w:jc w:val="both"/>
        <w:rPr>
          <w:rFonts w:ascii="Arial" w:eastAsia="Arial Unicode MS" w:hAnsi="Arial" w:cs="Arial"/>
          <w:sz w:val="22"/>
          <w:szCs w:val="22"/>
        </w:rPr>
      </w:pPr>
    </w:p>
    <w:tbl>
      <w:tblPr>
        <w:tblW w:w="0" w:type="auto"/>
        <w:jc w:val="center"/>
        <w:tblLayout w:type="fixed"/>
        <w:tblLook w:val="01E0" w:firstRow="1" w:lastRow="1" w:firstColumn="1" w:lastColumn="1" w:noHBand="0" w:noVBand="0"/>
      </w:tblPr>
      <w:tblGrid>
        <w:gridCol w:w="3595"/>
        <w:gridCol w:w="1958"/>
        <w:gridCol w:w="3728"/>
      </w:tblGrid>
      <w:tr w:rsidR="00CB78BD" w:rsidRPr="00855BD6" w14:paraId="3669B273" w14:textId="77777777" w:rsidTr="00015135">
        <w:trPr>
          <w:jc w:val="center"/>
        </w:trPr>
        <w:tc>
          <w:tcPr>
            <w:tcW w:w="3595" w:type="dxa"/>
          </w:tcPr>
          <w:p w14:paraId="476645CE" w14:textId="77777777" w:rsidR="00CB78BD" w:rsidRPr="00855BD6" w:rsidRDefault="00CB78BD" w:rsidP="00324B1E">
            <w:pPr>
              <w:jc w:val="center"/>
              <w:rPr>
                <w:rFonts w:ascii="Arial" w:hAnsi="Arial" w:cs="Arial"/>
                <w:sz w:val="22"/>
                <w:szCs w:val="22"/>
              </w:rPr>
            </w:pPr>
            <w:r w:rsidRPr="00855BD6">
              <w:rPr>
                <w:rFonts w:ascii="Arial" w:hAnsi="Arial" w:cs="Arial"/>
                <w:sz w:val="22"/>
                <w:szCs w:val="22"/>
              </w:rPr>
              <w:t>Датум:</w:t>
            </w:r>
          </w:p>
        </w:tc>
        <w:tc>
          <w:tcPr>
            <w:tcW w:w="1958" w:type="dxa"/>
          </w:tcPr>
          <w:p w14:paraId="3990D630" w14:textId="77777777" w:rsidR="00CB78BD" w:rsidRPr="00855BD6" w:rsidRDefault="00CB78BD" w:rsidP="00324B1E">
            <w:pPr>
              <w:jc w:val="center"/>
              <w:rPr>
                <w:rFonts w:ascii="Arial" w:hAnsi="Arial" w:cs="Arial"/>
                <w:sz w:val="22"/>
                <w:szCs w:val="22"/>
              </w:rPr>
            </w:pPr>
            <w:r w:rsidRPr="00855BD6">
              <w:rPr>
                <w:rFonts w:ascii="Arial" w:hAnsi="Arial" w:cs="Arial"/>
                <w:sz w:val="22"/>
                <w:szCs w:val="22"/>
              </w:rPr>
              <w:t>М.П.</w:t>
            </w:r>
          </w:p>
        </w:tc>
        <w:tc>
          <w:tcPr>
            <w:tcW w:w="3728" w:type="dxa"/>
          </w:tcPr>
          <w:p w14:paraId="0475CDED" w14:textId="77777777" w:rsidR="00CB78BD" w:rsidRPr="00855BD6" w:rsidRDefault="00CB78BD" w:rsidP="00175D1D">
            <w:pPr>
              <w:jc w:val="center"/>
              <w:rPr>
                <w:rFonts w:ascii="Arial" w:hAnsi="Arial" w:cs="Arial"/>
                <w:sz w:val="22"/>
                <w:szCs w:val="22"/>
              </w:rPr>
            </w:pPr>
            <w:r w:rsidRPr="00855BD6">
              <w:rPr>
                <w:rFonts w:ascii="Arial" w:hAnsi="Arial" w:cs="Arial"/>
                <w:sz w:val="22"/>
                <w:szCs w:val="22"/>
              </w:rPr>
              <w:t>Понуђач</w:t>
            </w:r>
            <w:r w:rsidR="00812329">
              <w:rPr>
                <w:rFonts w:ascii="Arial" w:hAnsi="Arial" w:cs="Arial"/>
                <w:sz w:val="22"/>
                <w:szCs w:val="22"/>
              </w:rPr>
              <w:t>/члан групе</w:t>
            </w:r>
            <w:r w:rsidRPr="00855BD6">
              <w:rPr>
                <w:rFonts w:ascii="Arial" w:hAnsi="Arial" w:cs="Arial"/>
                <w:sz w:val="22"/>
                <w:szCs w:val="22"/>
              </w:rPr>
              <w:t>:</w:t>
            </w:r>
          </w:p>
        </w:tc>
      </w:tr>
      <w:tr w:rsidR="00CB78BD" w:rsidRPr="00855BD6" w14:paraId="5C3DA402" w14:textId="77777777" w:rsidTr="00015135">
        <w:trPr>
          <w:jc w:val="center"/>
        </w:trPr>
        <w:tc>
          <w:tcPr>
            <w:tcW w:w="3595" w:type="dxa"/>
            <w:vAlign w:val="center"/>
          </w:tcPr>
          <w:p w14:paraId="0FEFA5D8" w14:textId="77777777" w:rsidR="00CB78BD" w:rsidRPr="00855BD6" w:rsidRDefault="00CB78BD" w:rsidP="006F42A5">
            <w:pPr>
              <w:jc w:val="both"/>
              <w:rPr>
                <w:rFonts w:ascii="Arial" w:hAnsi="Arial" w:cs="Arial"/>
                <w:sz w:val="22"/>
                <w:szCs w:val="22"/>
              </w:rPr>
            </w:pPr>
          </w:p>
        </w:tc>
        <w:tc>
          <w:tcPr>
            <w:tcW w:w="1958" w:type="dxa"/>
            <w:vAlign w:val="center"/>
          </w:tcPr>
          <w:p w14:paraId="77BA0E8E" w14:textId="77777777" w:rsidR="00CB78BD" w:rsidRPr="00855BD6" w:rsidRDefault="00CB78BD" w:rsidP="006F42A5">
            <w:pPr>
              <w:jc w:val="both"/>
              <w:rPr>
                <w:rFonts w:ascii="Arial" w:hAnsi="Arial" w:cs="Arial"/>
                <w:sz w:val="22"/>
                <w:szCs w:val="22"/>
              </w:rPr>
            </w:pPr>
          </w:p>
        </w:tc>
        <w:tc>
          <w:tcPr>
            <w:tcW w:w="3728" w:type="dxa"/>
            <w:vAlign w:val="center"/>
          </w:tcPr>
          <w:p w14:paraId="37CD5B8B" w14:textId="77777777" w:rsidR="00CB78BD" w:rsidRPr="00855BD6" w:rsidRDefault="00CB78BD" w:rsidP="006F42A5">
            <w:pPr>
              <w:jc w:val="both"/>
              <w:rPr>
                <w:rFonts w:ascii="Arial" w:hAnsi="Arial" w:cs="Arial"/>
                <w:sz w:val="22"/>
                <w:szCs w:val="22"/>
              </w:rPr>
            </w:pPr>
          </w:p>
        </w:tc>
      </w:tr>
      <w:tr w:rsidR="00CB78BD" w:rsidRPr="00855BD6" w14:paraId="6B4D2130" w14:textId="77777777" w:rsidTr="00015135">
        <w:trPr>
          <w:jc w:val="center"/>
        </w:trPr>
        <w:tc>
          <w:tcPr>
            <w:tcW w:w="3595" w:type="dxa"/>
            <w:tcBorders>
              <w:bottom w:val="single" w:sz="4" w:space="0" w:color="auto"/>
            </w:tcBorders>
            <w:vAlign w:val="center"/>
          </w:tcPr>
          <w:p w14:paraId="43C9C9A0" w14:textId="77777777" w:rsidR="00CB78BD" w:rsidRPr="00855BD6" w:rsidRDefault="00CB78BD" w:rsidP="006F42A5">
            <w:pPr>
              <w:jc w:val="both"/>
              <w:rPr>
                <w:rFonts w:ascii="Arial" w:hAnsi="Arial" w:cs="Arial"/>
                <w:sz w:val="22"/>
                <w:szCs w:val="22"/>
              </w:rPr>
            </w:pPr>
          </w:p>
        </w:tc>
        <w:tc>
          <w:tcPr>
            <w:tcW w:w="1958" w:type="dxa"/>
            <w:vAlign w:val="center"/>
          </w:tcPr>
          <w:p w14:paraId="2F48E45B" w14:textId="77777777" w:rsidR="00CB78BD" w:rsidRPr="00855BD6" w:rsidRDefault="00CB78BD" w:rsidP="006F42A5">
            <w:pPr>
              <w:jc w:val="both"/>
              <w:rPr>
                <w:rFonts w:ascii="Arial" w:hAnsi="Arial" w:cs="Arial"/>
                <w:sz w:val="22"/>
                <w:szCs w:val="22"/>
              </w:rPr>
            </w:pPr>
          </w:p>
        </w:tc>
        <w:tc>
          <w:tcPr>
            <w:tcW w:w="3728" w:type="dxa"/>
            <w:tcBorders>
              <w:bottom w:val="single" w:sz="4" w:space="0" w:color="auto"/>
            </w:tcBorders>
            <w:vAlign w:val="center"/>
          </w:tcPr>
          <w:p w14:paraId="1A6D39BF" w14:textId="77777777" w:rsidR="00CB78BD" w:rsidRPr="00855BD6" w:rsidRDefault="00CB78BD" w:rsidP="006F42A5">
            <w:pPr>
              <w:jc w:val="both"/>
              <w:rPr>
                <w:rFonts w:ascii="Arial" w:hAnsi="Arial" w:cs="Arial"/>
                <w:sz w:val="22"/>
                <w:szCs w:val="22"/>
              </w:rPr>
            </w:pPr>
          </w:p>
        </w:tc>
      </w:tr>
    </w:tbl>
    <w:p w14:paraId="08FF0F40" w14:textId="77777777" w:rsidR="00CB78BD" w:rsidRPr="00855BD6" w:rsidRDefault="00CB78BD" w:rsidP="006F42A5">
      <w:pPr>
        <w:jc w:val="both"/>
        <w:rPr>
          <w:rFonts w:ascii="Arial" w:eastAsia="Arial Unicode MS" w:hAnsi="Arial" w:cs="Arial"/>
          <w:sz w:val="22"/>
          <w:szCs w:val="22"/>
        </w:rPr>
      </w:pPr>
      <w:r w:rsidRPr="00855BD6">
        <w:rPr>
          <w:rFonts w:ascii="Arial" w:eastAsia="Arial Unicode MS" w:hAnsi="Arial" w:cs="Arial"/>
          <w:sz w:val="22"/>
          <w:szCs w:val="22"/>
        </w:rPr>
        <w:t xml:space="preserve">                                                                                                         (потпис и печат)</w:t>
      </w:r>
    </w:p>
    <w:p w14:paraId="3BF8B170" w14:textId="77777777" w:rsidR="00CB78BD" w:rsidRDefault="00CB78BD" w:rsidP="006F42A5">
      <w:pPr>
        <w:jc w:val="both"/>
        <w:rPr>
          <w:rFonts w:ascii="Arial" w:eastAsia="Arial Unicode MS" w:hAnsi="Arial" w:cs="Arial"/>
          <w:sz w:val="22"/>
          <w:szCs w:val="22"/>
        </w:rPr>
      </w:pPr>
    </w:p>
    <w:p w14:paraId="02CC8F53" w14:textId="77777777" w:rsidR="00D34A9E" w:rsidRDefault="00D34A9E" w:rsidP="006F42A5">
      <w:pPr>
        <w:jc w:val="both"/>
        <w:rPr>
          <w:rFonts w:ascii="Arial" w:eastAsia="Arial Unicode MS" w:hAnsi="Arial" w:cs="Arial"/>
          <w:sz w:val="22"/>
          <w:szCs w:val="22"/>
        </w:rPr>
      </w:pPr>
    </w:p>
    <w:p w14:paraId="7CA30F5B" w14:textId="77777777" w:rsidR="00D34A9E" w:rsidRDefault="00D34A9E" w:rsidP="006F42A5">
      <w:pPr>
        <w:jc w:val="both"/>
        <w:rPr>
          <w:rFonts w:ascii="Arial" w:eastAsia="Arial Unicode MS" w:hAnsi="Arial" w:cs="Arial"/>
          <w:sz w:val="22"/>
          <w:szCs w:val="22"/>
        </w:rPr>
      </w:pPr>
    </w:p>
    <w:p w14:paraId="16911CB6" w14:textId="77777777" w:rsidR="00D34A9E" w:rsidRPr="00855BD6" w:rsidRDefault="00D34A9E" w:rsidP="006F42A5">
      <w:pPr>
        <w:jc w:val="both"/>
        <w:rPr>
          <w:rFonts w:ascii="Arial" w:eastAsia="Arial Unicode MS" w:hAnsi="Arial" w:cs="Arial"/>
          <w:sz w:val="22"/>
          <w:szCs w:val="22"/>
        </w:rPr>
      </w:pPr>
    </w:p>
    <w:p w14:paraId="4EBBEF73" w14:textId="77777777" w:rsidR="006B582F" w:rsidRDefault="006B582F" w:rsidP="00324B1E">
      <w:pPr>
        <w:suppressAutoHyphens w:val="0"/>
        <w:rPr>
          <w:rFonts w:ascii="Arial" w:eastAsia="Arial Unicode MS" w:hAnsi="Arial" w:cs="Arial"/>
          <w:b/>
          <w:sz w:val="22"/>
          <w:szCs w:val="22"/>
        </w:rPr>
      </w:pPr>
    </w:p>
    <w:p w14:paraId="1ADDFFD9" w14:textId="77777777" w:rsidR="00776931" w:rsidRDefault="00776931" w:rsidP="00324B1E">
      <w:pPr>
        <w:suppressAutoHyphens w:val="0"/>
        <w:rPr>
          <w:rFonts w:ascii="Arial" w:eastAsia="Arial Unicode MS" w:hAnsi="Arial" w:cs="Arial"/>
          <w:b/>
          <w:sz w:val="22"/>
          <w:szCs w:val="22"/>
        </w:rPr>
      </w:pPr>
    </w:p>
    <w:p w14:paraId="51ACDEFA" w14:textId="77777777" w:rsidR="00B4553F" w:rsidRDefault="00B4553F" w:rsidP="00B4553F">
      <w:pPr>
        <w:spacing w:line="100" w:lineRule="atLeast"/>
        <w:rPr>
          <w:rFonts w:ascii="Arial" w:eastAsia="Arial Unicode MS" w:hAnsi="Arial" w:cs="Arial"/>
          <w:b/>
          <w:sz w:val="22"/>
          <w:szCs w:val="22"/>
        </w:rPr>
      </w:pPr>
      <w:r w:rsidRPr="000554DD">
        <w:rPr>
          <w:rFonts w:ascii="Arial" w:eastAsia="Arial Unicode MS" w:hAnsi="Arial" w:cs="Arial"/>
          <w:b/>
          <w:sz w:val="22"/>
          <w:szCs w:val="22"/>
        </w:rPr>
        <w:t>Образац 8.1</w:t>
      </w:r>
    </w:p>
    <w:p w14:paraId="73C52285" w14:textId="77777777" w:rsidR="00881326" w:rsidRDefault="00881326" w:rsidP="00B4553F">
      <w:pPr>
        <w:spacing w:line="100" w:lineRule="atLeast"/>
        <w:rPr>
          <w:rFonts w:ascii="Arial" w:eastAsia="Arial Unicode MS" w:hAnsi="Arial" w:cs="Arial"/>
          <w:b/>
          <w:sz w:val="22"/>
          <w:szCs w:val="22"/>
        </w:rPr>
      </w:pPr>
    </w:p>
    <w:p w14:paraId="6CCA31E3" w14:textId="77777777" w:rsidR="00881326" w:rsidRPr="00DE5197" w:rsidRDefault="00881326" w:rsidP="00B4553F">
      <w:pPr>
        <w:spacing w:line="100" w:lineRule="atLeast"/>
        <w:rPr>
          <w:rFonts w:ascii="Arial" w:eastAsia="Arial Unicode MS" w:hAnsi="Arial" w:cs="Arial"/>
          <w:b/>
          <w:bCs/>
          <w:i/>
          <w:iCs/>
          <w:kern w:val="1"/>
          <w:sz w:val="22"/>
          <w:szCs w:val="22"/>
        </w:rPr>
      </w:pPr>
    </w:p>
    <w:p w14:paraId="6FF31108" w14:textId="77777777" w:rsidR="00B4553F" w:rsidRPr="00DE5197" w:rsidRDefault="00B4553F" w:rsidP="00B4553F">
      <w:pPr>
        <w:pStyle w:val="Nazivobrasca"/>
        <w:rPr>
          <w:sz w:val="22"/>
        </w:rPr>
      </w:pPr>
      <w:r w:rsidRPr="00DE5197">
        <w:rPr>
          <w:sz w:val="22"/>
        </w:rPr>
        <w:t xml:space="preserve">ИЗЈАВА О </w:t>
      </w:r>
      <w:r>
        <w:rPr>
          <w:sz w:val="22"/>
        </w:rPr>
        <w:t>РАСПОЛОЖИВОСТИ ЛИЦА</w:t>
      </w:r>
    </w:p>
    <w:p w14:paraId="5AE1558B" w14:textId="77777777" w:rsidR="00B4553F" w:rsidRPr="00DE5197" w:rsidRDefault="00B4553F" w:rsidP="00B4553F">
      <w:pPr>
        <w:pStyle w:val="Nazivobrasca"/>
        <w:rPr>
          <w:sz w:val="22"/>
        </w:rPr>
      </w:pPr>
    </w:p>
    <w:p w14:paraId="119B963B" w14:textId="2C5D8891" w:rsidR="00B4553F" w:rsidRPr="00DE5197" w:rsidRDefault="00B4553F" w:rsidP="00B4553F">
      <w:pPr>
        <w:widowControl w:val="0"/>
        <w:jc w:val="both"/>
        <w:rPr>
          <w:rFonts w:ascii="Arial" w:hAnsi="Arial" w:cs="Arial"/>
          <w:sz w:val="22"/>
          <w:szCs w:val="22"/>
        </w:rPr>
      </w:pPr>
      <w:r w:rsidRPr="00DE5197">
        <w:rPr>
          <w:rFonts w:ascii="Arial" w:hAnsi="Arial" w:cs="Arial"/>
          <w:sz w:val="22"/>
          <w:szCs w:val="22"/>
          <w:lang w:eastAsia="en-US"/>
        </w:rPr>
        <w:t>Ја, доле потписан, _____________________</w:t>
      </w:r>
      <w:r w:rsidR="001D1317">
        <w:rPr>
          <w:rFonts w:ascii="Arial" w:hAnsi="Arial" w:cs="Arial"/>
          <w:sz w:val="22"/>
          <w:szCs w:val="22"/>
          <w:lang w:eastAsia="en-US"/>
        </w:rPr>
        <w:t xml:space="preserve"> (</w:t>
      </w:r>
      <w:r w:rsidR="001D1317" w:rsidRPr="001D1317">
        <w:rPr>
          <w:rFonts w:ascii="Arial" w:hAnsi="Arial" w:cs="Arial"/>
          <w:i/>
          <w:sz w:val="22"/>
          <w:szCs w:val="22"/>
          <w:lang w:eastAsia="en-US"/>
        </w:rPr>
        <w:t>име и презиме</w:t>
      </w:r>
      <w:r w:rsidR="001D1317">
        <w:rPr>
          <w:rFonts w:ascii="Arial" w:hAnsi="Arial" w:cs="Arial"/>
          <w:sz w:val="22"/>
          <w:szCs w:val="22"/>
          <w:lang w:eastAsia="en-US"/>
        </w:rPr>
        <w:t>)</w:t>
      </w:r>
      <w:r w:rsidRPr="00DE5197">
        <w:rPr>
          <w:rFonts w:ascii="Arial" w:hAnsi="Arial" w:cs="Arial"/>
          <w:sz w:val="22"/>
          <w:szCs w:val="22"/>
          <w:lang w:eastAsia="en-US"/>
        </w:rPr>
        <w:t xml:space="preserve"> из _____________, овим изјављујем да учествујем у поступку јавне набавке </w:t>
      </w:r>
      <w:r w:rsidR="00D34A9E" w:rsidRPr="00D34A9E">
        <w:rPr>
          <w:rFonts w:ascii="Arial" w:hAnsi="Arial" w:cs="Arial"/>
          <w:b/>
          <w:sz w:val="22"/>
          <w:szCs w:val="22"/>
          <w:lang w:val="sr-Cyrl-RS" w:eastAsia="en-US"/>
        </w:rPr>
        <w:t>ЈН/</w:t>
      </w:r>
      <w:r w:rsidR="006D4F5F">
        <w:rPr>
          <w:rFonts w:ascii="Arial" w:hAnsi="Arial" w:cs="Arial"/>
          <w:b/>
          <w:sz w:val="22"/>
          <w:szCs w:val="22"/>
          <w:lang w:eastAsia="en-US"/>
        </w:rPr>
        <w:t>6000/0008</w:t>
      </w:r>
      <w:r w:rsidRPr="006D4F5F">
        <w:rPr>
          <w:rFonts w:ascii="Arial" w:hAnsi="Arial" w:cs="Arial"/>
          <w:b/>
          <w:sz w:val="22"/>
          <w:szCs w:val="22"/>
          <w:lang w:eastAsia="en-US"/>
        </w:rPr>
        <w:t>/201</w:t>
      </w:r>
      <w:r w:rsidR="006D4F5F">
        <w:rPr>
          <w:rFonts w:ascii="Arial" w:hAnsi="Arial" w:cs="Arial"/>
          <w:b/>
          <w:sz w:val="22"/>
          <w:szCs w:val="22"/>
          <w:lang w:eastAsia="en-US"/>
        </w:rPr>
        <w:t>6</w:t>
      </w:r>
      <w:r w:rsidRPr="00DE5197">
        <w:rPr>
          <w:rFonts w:ascii="Arial" w:hAnsi="Arial" w:cs="Arial"/>
          <w:sz w:val="22"/>
          <w:szCs w:val="22"/>
          <w:lang w:eastAsia="en-US"/>
        </w:rPr>
        <w:t>, коју је покренул</w:t>
      </w:r>
      <w:r>
        <w:rPr>
          <w:rFonts w:ascii="Arial" w:hAnsi="Arial" w:cs="Arial"/>
          <w:sz w:val="22"/>
          <w:szCs w:val="22"/>
          <w:lang w:eastAsia="en-US"/>
        </w:rPr>
        <w:t>о</w:t>
      </w:r>
      <w:r w:rsidRPr="00DE5197">
        <w:rPr>
          <w:rFonts w:ascii="Arial" w:hAnsi="Arial" w:cs="Arial"/>
          <w:sz w:val="22"/>
          <w:szCs w:val="22"/>
          <w:lang w:eastAsia="en-US"/>
        </w:rPr>
        <w:t xml:space="preserve"> </w:t>
      </w:r>
      <w:r>
        <w:rPr>
          <w:rFonts w:ascii="Arial" w:hAnsi="Arial" w:cs="Arial"/>
          <w:b/>
          <w:sz w:val="22"/>
          <w:szCs w:val="22"/>
          <w:lang w:eastAsia="en-US"/>
        </w:rPr>
        <w:t xml:space="preserve">Јавно предузеће </w:t>
      </w:r>
      <w:r w:rsidRPr="00DE5197">
        <w:rPr>
          <w:rFonts w:ascii="Arial" w:hAnsi="Arial" w:cs="Arial"/>
          <w:b/>
          <w:sz w:val="22"/>
          <w:szCs w:val="22"/>
          <w:lang w:eastAsia="en-US"/>
        </w:rPr>
        <w:t>„ЕЛЕКТРОПРИВРЕДА СРБИЈЕ“</w:t>
      </w:r>
      <w:r w:rsidRPr="00DE5197">
        <w:rPr>
          <w:rFonts w:ascii="Arial" w:hAnsi="Arial" w:cs="Arial"/>
          <w:sz w:val="22"/>
          <w:szCs w:val="22"/>
          <w:lang w:eastAsia="en-US"/>
        </w:rPr>
        <w:t xml:space="preserve"> за јавну набавку </w:t>
      </w:r>
      <w:r w:rsidRPr="00DE5197">
        <w:rPr>
          <w:rFonts w:ascii="Arial" w:hAnsi="Arial" w:cs="Arial"/>
          <w:sz w:val="22"/>
          <w:szCs w:val="22"/>
        </w:rPr>
        <w:t xml:space="preserve">услуга </w:t>
      </w:r>
      <w:r w:rsidRPr="00BA32A4">
        <w:rPr>
          <w:rFonts w:ascii="Arial" w:hAnsi="Arial" w:cs="Arial"/>
          <w:b/>
          <w:sz w:val="22"/>
          <w:szCs w:val="22"/>
        </w:rPr>
        <w:t>„</w:t>
      </w:r>
      <w:r w:rsidR="00BA32A4" w:rsidRPr="00BA32A4">
        <w:rPr>
          <w:rFonts w:ascii="Arial" w:hAnsi="Arial" w:cs="Arial"/>
          <w:b/>
          <w:sz w:val="22"/>
          <w:szCs w:val="22"/>
          <w:lang w:val="ru-RU"/>
        </w:rPr>
        <w:t>МХЕ Соколовац и МХЕ Сокоља</w:t>
      </w:r>
      <w:r w:rsidR="00D34A9E">
        <w:rPr>
          <w:rFonts w:ascii="Arial" w:hAnsi="Arial" w:cs="Arial"/>
          <w:b/>
          <w:sz w:val="22"/>
          <w:szCs w:val="22"/>
          <w:lang w:val="ru-RU"/>
        </w:rPr>
        <w:t>, пројектна документација</w:t>
      </w:r>
      <w:r w:rsidRPr="00BA32A4">
        <w:rPr>
          <w:rFonts w:ascii="Arial" w:hAnsi="Arial" w:cs="Arial"/>
          <w:b/>
          <w:sz w:val="22"/>
          <w:szCs w:val="22"/>
        </w:rPr>
        <w:t>“</w:t>
      </w:r>
      <w:r w:rsidRPr="00BA32A4">
        <w:rPr>
          <w:rFonts w:ascii="Arial" w:hAnsi="Arial" w:cs="Arial"/>
          <w:sz w:val="22"/>
          <w:szCs w:val="22"/>
        </w:rPr>
        <w:t>,</w:t>
      </w:r>
      <w:r w:rsidRPr="00DE5197">
        <w:rPr>
          <w:rFonts w:ascii="Arial" w:hAnsi="Arial" w:cs="Arial"/>
          <w:sz w:val="22"/>
          <w:szCs w:val="22"/>
        </w:rPr>
        <w:t xml:space="preserve"> </w:t>
      </w:r>
      <w:r w:rsidR="00C927D8">
        <w:rPr>
          <w:rFonts w:ascii="Arial" w:hAnsi="Arial" w:cs="Arial"/>
          <w:sz w:val="22"/>
          <w:szCs w:val="22"/>
          <w:lang w:eastAsia="en-US"/>
        </w:rPr>
        <w:t>у стручном тиму П</w:t>
      </w:r>
      <w:r w:rsidRPr="00DE5197">
        <w:rPr>
          <w:rFonts w:ascii="Arial" w:hAnsi="Arial" w:cs="Arial"/>
          <w:sz w:val="22"/>
          <w:szCs w:val="22"/>
          <w:lang w:eastAsia="en-US"/>
        </w:rPr>
        <w:t>онуђача ______________________________</w:t>
      </w:r>
      <w:r w:rsidR="001D1317">
        <w:rPr>
          <w:rFonts w:ascii="Arial" w:hAnsi="Arial" w:cs="Arial"/>
          <w:sz w:val="22"/>
          <w:szCs w:val="22"/>
          <w:lang w:eastAsia="en-US"/>
        </w:rPr>
        <w:t xml:space="preserve"> (</w:t>
      </w:r>
      <w:r w:rsidR="001D1317" w:rsidRPr="001D1317">
        <w:rPr>
          <w:rFonts w:ascii="Arial" w:hAnsi="Arial" w:cs="Arial"/>
          <w:i/>
          <w:sz w:val="22"/>
          <w:szCs w:val="22"/>
          <w:lang w:eastAsia="en-US"/>
        </w:rPr>
        <w:t>назив и седиште</w:t>
      </w:r>
      <w:r w:rsidR="001D1317">
        <w:rPr>
          <w:rFonts w:ascii="Arial" w:hAnsi="Arial" w:cs="Arial"/>
          <w:sz w:val="22"/>
          <w:szCs w:val="22"/>
          <w:lang w:eastAsia="en-US"/>
        </w:rPr>
        <w:t>)</w:t>
      </w:r>
      <w:r w:rsidRPr="00DE5197">
        <w:rPr>
          <w:rFonts w:ascii="Arial" w:hAnsi="Arial" w:cs="Arial"/>
          <w:sz w:val="22"/>
          <w:szCs w:val="22"/>
          <w:lang w:eastAsia="en-US"/>
        </w:rPr>
        <w:t>, за потребе подношења понуде и евентуалног извршења уговора у случају д</w:t>
      </w:r>
      <w:r w:rsidR="00C927D8">
        <w:rPr>
          <w:rFonts w:ascii="Arial" w:hAnsi="Arial" w:cs="Arial"/>
          <w:sz w:val="22"/>
          <w:szCs w:val="22"/>
          <w:lang w:eastAsia="en-US"/>
        </w:rPr>
        <w:t>а се његова реализација повери П</w:t>
      </w:r>
      <w:r w:rsidRPr="00DE5197">
        <w:rPr>
          <w:rFonts w:ascii="Arial" w:hAnsi="Arial" w:cs="Arial"/>
          <w:sz w:val="22"/>
          <w:szCs w:val="22"/>
          <w:lang w:eastAsia="en-US"/>
        </w:rPr>
        <w:t>онуђачу.</w:t>
      </w:r>
    </w:p>
    <w:p w14:paraId="18DF1C05" w14:textId="77777777" w:rsidR="00B4553F" w:rsidRPr="00DE5197" w:rsidRDefault="00B4553F" w:rsidP="00B4553F">
      <w:pPr>
        <w:jc w:val="both"/>
        <w:rPr>
          <w:rFonts w:ascii="Arial" w:hAnsi="Arial" w:cs="Arial"/>
          <w:sz w:val="22"/>
          <w:szCs w:val="22"/>
          <w:lang w:eastAsia="en-US"/>
        </w:rPr>
      </w:pPr>
    </w:p>
    <w:p w14:paraId="4242A357" w14:textId="77777777" w:rsidR="00B4553F" w:rsidRPr="00DE5197" w:rsidRDefault="00B4553F" w:rsidP="00B4553F">
      <w:pPr>
        <w:jc w:val="both"/>
        <w:rPr>
          <w:rFonts w:ascii="Arial" w:hAnsi="Arial" w:cs="Arial"/>
          <w:sz w:val="22"/>
          <w:szCs w:val="22"/>
          <w:lang w:eastAsia="en-US"/>
        </w:rPr>
      </w:pPr>
      <w:r w:rsidRPr="00DE5197">
        <w:rPr>
          <w:rFonts w:ascii="Arial" w:hAnsi="Arial" w:cs="Arial"/>
          <w:sz w:val="22"/>
          <w:szCs w:val="22"/>
          <w:lang w:eastAsia="en-US"/>
        </w:rPr>
        <w:t xml:space="preserve">Даље изјављујем да сам сагласан са својим наименовањем за функцију _______________________________________ при реализацији </w:t>
      </w:r>
      <w:r w:rsidR="00C927D8">
        <w:rPr>
          <w:rFonts w:ascii="Arial" w:hAnsi="Arial" w:cs="Arial"/>
          <w:sz w:val="22"/>
          <w:szCs w:val="22"/>
          <w:lang w:eastAsia="en-US"/>
        </w:rPr>
        <w:t>услуга</w:t>
      </w:r>
      <w:r w:rsidRPr="00DE5197">
        <w:rPr>
          <w:rFonts w:ascii="Arial" w:hAnsi="Arial" w:cs="Arial"/>
          <w:sz w:val="22"/>
          <w:szCs w:val="22"/>
          <w:lang w:eastAsia="en-US"/>
        </w:rPr>
        <w:t>.</w:t>
      </w:r>
    </w:p>
    <w:p w14:paraId="11810AF0" w14:textId="77777777" w:rsidR="00B4553F" w:rsidRPr="00DE5197" w:rsidRDefault="00B4553F" w:rsidP="00B4553F">
      <w:pPr>
        <w:jc w:val="both"/>
        <w:rPr>
          <w:rFonts w:ascii="Arial" w:hAnsi="Arial" w:cs="Arial"/>
          <w:sz w:val="22"/>
          <w:szCs w:val="22"/>
          <w:lang w:eastAsia="en-US"/>
        </w:rPr>
      </w:pPr>
    </w:p>
    <w:p w14:paraId="1E8D53DC" w14:textId="77777777" w:rsidR="00B4553F" w:rsidRPr="00DE5197" w:rsidRDefault="00B4553F" w:rsidP="00B4553F">
      <w:pPr>
        <w:jc w:val="both"/>
        <w:rPr>
          <w:rFonts w:ascii="Arial" w:hAnsi="Arial" w:cs="Arial"/>
          <w:sz w:val="22"/>
          <w:szCs w:val="22"/>
          <w:lang w:eastAsia="en-US"/>
        </w:rPr>
      </w:pPr>
      <w:r w:rsidRPr="00DE5197">
        <w:rPr>
          <w:rFonts w:ascii="Arial" w:hAnsi="Arial" w:cs="Arial"/>
          <w:sz w:val="22"/>
          <w:szCs w:val="22"/>
          <w:lang w:eastAsia="en-US"/>
        </w:rPr>
        <w:t xml:space="preserve">Изјављујем да ћу бити доступан за реализацију пројекта у горе наведеној функцији у случају да се реализација уговора </w:t>
      </w:r>
      <w:r w:rsidR="00C927D8">
        <w:rPr>
          <w:rFonts w:ascii="Arial" w:hAnsi="Arial" w:cs="Arial"/>
          <w:sz w:val="22"/>
          <w:szCs w:val="22"/>
          <w:lang w:eastAsia="en-US"/>
        </w:rPr>
        <w:t>повери П</w:t>
      </w:r>
      <w:r w:rsidRPr="00DE5197">
        <w:rPr>
          <w:rFonts w:ascii="Arial" w:hAnsi="Arial" w:cs="Arial"/>
          <w:sz w:val="22"/>
          <w:szCs w:val="22"/>
          <w:lang w:eastAsia="en-US"/>
        </w:rPr>
        <w:t>онуђачу.</w:t>
      </w:r>
    </w:p>
    <w:p w14:paraId="2ED6DB04" w14:textId="77777777" w:rsidR="00B4553F" w:rsidRPr="00DE5197" w:rsidRDefault="00B4553F" w:rsidP="00B4553F">
      <w:pPr>
        <w:jc w:val="both"/>
        <w:rPr>
          <w:rFonts w:ascii="Arial" w:hAnsi="Arial" w:cs="Arial"/>
          <w:sz w:val="22"/>
          <w:szCs w:val="22"/>
          <w:lang w:eastAsia="en-US"/>
        </w:rPr>
      </w:pPr>
    </w:p>
    <w:p w14:paraId="039CF5DC" w14:textId="77777777" w:rsidR="00B4553F" w:rsidRPr="00DE5197" w:rsidRDefault="00B4553F" w:rsidP="00B4553F">
      <w:pPr>
        <w:jc w:val="both"/>
        <w:rPr>
          <w:rFonts w:ascii="Arial" w:hAnsi="Arial" w:cs="Arial"/>
          <w:sz w:val="22"/>
          <w:szCs w:val="22"/>
        </w:rPr>
      </w:pPr>
      <w:r w:rsidRPr="00DE5197">
        <w:rPr>
          <w:rFonts w:ascii="Arial" w:hAnsi="Arial" w:cs="Arial"/>
          <w:sz w:val="22"/>
          <w:szCs w:val="22"/>
        </w:rPr>
        <w:t>Овим потврђујем да нисам ангажован/а на другом пројекту/послу на начин који би ме ометао у пружању предметних услуга.</w:t>
      </w:r>
    </w:p>
    <w:p w14:paraId="37909E63" w14:textId="77777777" w:rsidR="00B4553F" w:rsidRDefault="00B4553F" w:rsidP="00B4553F">
      <w:pPr>
        <w:jc w:val="both"/>
        <w:rPr>
          <w:rFonts w:ascii="Arial" w:hAnsi="Arial" w:cs="Arial"/>
          <w:sz w:val="22"/>
          <w:szCs w:val="22"/>
        </w:rPr>
      </w:pPr>
    </w:p>
    <w:p w14:paraId="1B4CFE51" w14:textId="77777777" w:rsidR="00881326" w:rsidRPr="00DE5197" w:rsidRDefault="00881326" w:rsidP="00B4553F">
      <w:pPr>
        <w:jc w:val="both"/>
        <w:rPr>
          <w:rFonts w:ascii="Arial" w:hAnsi="Arial" w:cs="Arial"/>
          <w:sz w:val="22"/>
          <w:szCs w:val="22"/>
        </w:rPr>
      </w:pPr>
    </w:p>
    <w:p w14:paraId="42190EE9" w14:textId="77777777" w:rsidR="00B4553F" w:rsidRPr="00DE5197" w:rsidRDefault="00B4553F" w:rsidP="00B4553F">
      <w:pPr>
        <w:jc w:val="both"/>
        <w:rPr>
          <w:rFonts w:ascii="Arial" w:hAnsi="Arial" w:cs="Arial"/>
          <w:sz w:val="22"/>
          <w:szCs w:val="22"/>
          <w:lang w:eastAsia="en-US"/>
        </w:rPr>
      </w:pPr>
      <w:r w:rsidRPr="00DE5197">
        <w:rPr>
          <w:rFonts w:ascii="Arial" w:hAnsi="Arial" w:cs="Arial"/>
          <w:sz w:val="22"/>
          <w:szCs w:val="22"/>
          <w:lang w:eastAsia="en-US"/>
        </w:rPr>
        <w:t xml:space="preserve">Потписивањем ове изјаве, прихватам да не могу за горе </w:t>
      </w:r>
      <w:r w:rsidR="00C927D8">
        <w:rPr>
          <w:rFonts w:ascii="Arial" w:hAnsi="Arial" w:cs="Arial"/>
          <w:sz w:val="22"/>
          <w:szCs w:val="22"/>
          <w:lang w:eastAsia="en-US"/>
        </w:rPr>
        <w:t>наведене услуге</w:t>
      </w:r>
      <w:r w:rsidRPr="00DE5197">
        <w:rPr>
          <w:rFonts w:ascii="Arial" w:hAnsi="Arial" w:cs="Arial"/>
          <w:sz w:val="22"/>
          <w:szCs w:val="22"/>
          <w:lang w:eastAsia="en-US"/>
        </w:rPr>
        <w:t xml:space="preserve"> да </w:t>
      </w:r>
      <w:r w:rsidR="00C927D8">
        <w:rPr>
          <w:rFonts w:ascii="Arial" w:hAnsi="Arial" w:cs="Arial"/>
          <w:sz w:val="22"/>
          <w:szCs w:val="22"/>
          <w:lang w:eastAsia="en-US"/>
        </w:rPr>
        <w:t>конкуришем ни са једним другим П</w:t>
      </w:r>
      <w:r w:rsidRPr="00DE5197">
        <w:rPr>
          <w:rFonts w:ascii="Arial" w:hAnsi="Arial" w:cs="Arial"/>
          <w:sz w:val="22"/>
          <w:szCs w:val="22"/>
          <w:lang w:eastAsia="en-US"/>
        </w:rPr>
        <w:t xml:space="preserve">онуђачем. </w:t>
      </w:r>
    </w:p>
    <w:p w14:paraId="565DDD68" w14:textId="77777777" w:rsidR="00B4553F" w:rsidRPr="00DE5197" w:rsidRDefault="00B4553F" w:rsidP="00B4553F">
      <w:pPr>
        <w:jc w:val="both"/>
        <w:rPr>
          <w:rFonts w:ascii="Arial" w:hAnsi="Arial" w:cs="Arial"/>
          <w:sz w:val="22"/>
          <w:szCs w:val="22"/>
          <w:lang w:eastAsia="en-US"/>
        </w:rPr>
      </w:pPr>
    </w:p>
    <w:tbl>
      <w:tblPr>
        <w:tblW w:w="88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6314"/>
      </w:tblGrid>
      <w:tr w:rsidR="0090341B" w:rsidRPr="00DE5197" w14:paraId="3D8797EE" w14:textId="77777777" w:rsidTr="00A66F76">
        <w:trPr>
          <w:trHeight w:val="403"/>
        </w:trPr>
        <w:tc>
          <w:tcPr>
            <w:tcW w:w="2551" w:type="dxa"/>
            <w:tcBorders>
              <w:top w:val="single" w:sz="4" w:space="0" w:color="auto"/>
              <w:left w:val="single" w:sz="4" w:space="0" w:color="auto"/>
              <w:bottom w:val="single" w:sz="4" w:space="0" w:color="auto"/>
              <w:right w:val="single" w:sz="4" w:space="0" w:color="auto"/>
            </w:tcBorders>
            <w:shd w:val="pct10" w:color="auto" w:fill="FFFFFF"/>
            <w:hideMark/>
          </w:tcPr>
          <w:p w14:paraId="6A03B3AC" w14:textId="77777777" w:rsidR="0090341B" w:rsidRPr="00DE5197" w:rsidRDefault="0090341B" w:rsidP="00294194">
            <w:pPr>
              <w:rPr>
                <w:rFonts w:ascii="Arial" w:hAnsi="Arial" w:cs="Arial"/>
                <w:sz w:val="22"/>
                <w:szCs w:val="22"/>
              </w:rPr>
            </w:pPr>
            <w:r w:rsidRPr="00DE5197">
              <w:rPr>
                <w:rFonts w:ascii="Arial" w:hAnsi="Arial" w:cs="Arial"/>
                <w:sz w:val="22"/>
                <w:szCs w:val="22"/>
              </w:rPr>
              <w:t>Потпис</w:t>
            </w:r>
          </w:p>
        </w:tc>
        <w:tc>
          <w:tcPr>
            <w:tcW w:w="6314" w:type="dxa"/>
            <w:tcBorders>
              <w:top w:val="single" w:sz="4" w:space="0" w:color="auto"/>
              <w:left w:val="single" w:sz="4" w:space="0" w:color="auto"/>
              <w:bottom w:val="single" w:sz="4" w:space="0" w:color="auto"/>
              <w:right w:val="single" w:sz="4" w:space="0" w:color="auto"/>
            </w:tcBorders>
          </w:tcPr>
          <w:p w14:paraId="2B10C5F8" w14:textId="77777777" w:rsidR="0090341B" w:rsidRPr="00DE5197" w:rsidRDefault="0090341B" w:rsidP="00294194">
            <w:pPr>
              <w:tabs>
                <w:tab w:val="left" w:pos="1701"/>
              </w:tabs>
              <w:spacing w:before="120" w:after="120"/>
              <w:rPr>
                <w:rFonts w:ascii="Arial" w:hAnsi="Arial" w:cs="Arial"/>
                <w:sz w:val="22"/>
                <w:szCs w:val="22"/>
              </w:rPr>
            </w:pPr>
          </w:p>
        </w:tc>
      </w:tr>
      <w:tr w:rsidR="0090341B" w:rsidRPr="00DE5197" w14:paraId="6F176460" w14:textId="77777777" w:rsidTr="00A66F76">
        <w:tc>
          <w:tcPr>
            <w:tcW w:w="2551" w:type="dxa"/>
            <w:tcBorders>
              <w:top w:val="single" w:sz="4" w:space="0" w:color="auto"/>
              <w:left w:val="single" w:sz="4" w:space="0" w:color="auto"/>
              <w:bottom w:val="single" w:sz="4" w:space="0" w:color="auto"/>
              <w:right w:val="single" w:sz="4" w:space="0" w:color="auto"/>
            </w:tcBorders>
            <w:shd w:val="pct10" w:color="auto" w:fill="FFFFFF"/>
            <w:hideMark/>
          </w:tcPr>
          <w:p w14:paraId="15DC6153" w14:textId="77777777" w:rsidR="0090341B" w:rsidRPr="00DE5197" w:rsidRDefault="0090341B" w:rsidP="00294194">
            <w:pPr>
              <w:rPr>
                <w:rFonts w:ascii="Arial" w:hAnsi="Arial" w:cs="Arial"/>
                <w:sz w:val="22"/>
                <w:szCs w:val="22"/>
              </w:rPr>
            </w:pPr>
            <w:r w:rsidRPr="00DE5197">
              <w:rPr>
                <w:rFonts w:ascii="Arial" w:hAnsi="Arial" w:cs="Arial"/>
                <w:sz w:val="22"/>
                <w:szCs w:val="22"/>
              </w:rPr>
              <w:t>Датум</w:t>
            </w:r>
          </w:p>
        </w:tc>
        <w:tc>
          <w:tcPr>
            <w:tcW w:w="6314" w:type="dxa"/>
            <w:tcBorders>
              <w:top w:val="single" w:sz="4" w:space="0" w:color="auto"/>
              <w:left w:val="single" w:sz="4" w:space="0" w:color="auto"/>
              <w:bottom w:val="single" w:sz="4" w:space="0" w:color="auto"/>
              <w:right w:val="single" w:sz="4" w:space="0" w:color="auto"/>
            </w:tcBorders>
          </w:tcPr>
          <w:p w14:paraId="428E7B27" w14:textId="77777777" w:rsidR="0090341B" w:rsidRPr="00DE5197" w:rsidRDefault="0090341B" w:rsidP="00294194">
            <w:pPr>
              <w:tabs>
                <w:tab w:val="left" w:pos="1701"/>
              </w:tabs>
              <w:spacing w:before="120" w:after="120"/>
              <w:rPr>
                <w:rFonts w:ascii="Arial" w:hAnsi="Arial" w:cs="Arial"/>
                <w:sz w:val="22"/>
                <w:szCs w:val="22"/>
              </w:rPr>
            </w:pPr>
          </w:p>
        </w:tc>
      </w:tr>
    </w:tbl>
    <w:p w14:paraId="6F72B594" w14:textId="77777777" w:rsidR="00B4553F" w:rsidRPr="00DE5197" w:rsidRDefault="00B4553F" w:rsidP="00B4553F">
      <w:pPr>
        <w:tabs>
          <w:tab w:val="left" w:pos="1701"/>
        </w:tabs>
        <w:spacing w:after="240"/>
        <w:rPr>
          <w:rFonts w:ascii="Arial" w:hAnsi="Arial" w:cs="Arial"/>
          <w:sz w:val="22"/>
          <w:szCs w:val="22"/>
          <w:lang w:eastAsia="en-US"/>
        </w:rPr>
      </w:pPr>
    </w:p>
    <w:p w14:paraId="1EACCE9A" w14:textId="77777777" w:rsidR="00B4553F" w:rsidRPr="00DE5197" w:rsidRDefault="00B4553F" w:rsidP="00B4553F">
      <w:pPr>
        <w:pStyle w:val="Heading2"/>
        <w:jc w:val="left"/>
        <w:rPr>
          <w:rFonts w:cs="Arial"/>
        </w:rPr>
      </w:pPr>
    </w:p>
    <w:p w14:paraId="667EA9B5" w14:textId="77777777" w:rsidR="00B4553F" w:rsidRPr="00DE5197" w:rsidRDefault="00B4553F" w:rsidP="00B4553F">
      <w:pPr>
        <w:pStyle w:val="Heading2"/>
        <w:jc w:val="left"/>
        <w:rPr>
          <w:rFonts w:cs="Arial"/>
        </w:rPr>
      </w:pPr>
    </w:p>
    <w:p w14:paraId="244174B3" w14:textId="77777777" w:rsidR="00B4553F" w:rsidRPr="00DE5197" w:rsidRDefault="00B4553F" w:rsidP="00B4553F">
      <w:pPr>
        <w:pStyle w:val="Heading2"/>
        <w:jc w:val="left"/>
        <w:rPr>
          <w:rFonts w:cs="Arial"/>
        </w:rPr>
      </w:pPr>
    </w:p>
    <w:p w14:paraId="7E26B8BC" w14:textId="77777777" w:rsidR="00B4553F" w:rsidRPr="00DE5197" w:rsidRDefault="00B4553F" w:rsidP="00B4553F">
      <w:pPr>
        <w:pStyle w:val="Heading2"/>
        <w:jc w:val="left"/>
        <w:rPr>
          <w:rFonts w:cs="Arial"/>
        </w:rPr>
      </w:pPr>
    </w:p>
    <w:p w14:paraId="2E8A0FF7" w14:textId="77777777" w:rsidR="00B4553F" w:rsidRPr="00DE5197" w:rsidRDefault="00B4553F" w:rsidP="00B4553F">
      <w:pPr>
        <w:pStyle w:val="Heading2"/>
        <w:jc w:val="left"/>
        <w:rPr>
          <w:rFonts w:cs="Arial"/>
        </w:rPr>
      </w:pPr>
    </w:p>
    <w:p w14:paraId="01934064" w14:textId="77777777" w:rsidR="00B4553F" w:rsidRPr="00DE5197" w:rsidRDefault="00B4553F" w:rsidP="00B4553F">
      <w:pPr>
        <w:pStyle w:val="Heading2"/>
        <w:jc w:val="left"/>
        <w:rPr>
          <w:rFonts w:cs="Arial"/>
        </w:rPr>
      </w:pPr>
    </w:p>
    <w:p w14:paraId="60135ECF" w14:textId="77777777" w:rsidR="00B4553F" w:rsidRPr="00DE5197" w:rsidRDefault="00B4553F" w:rsidP="00B4553F">
      <w:pPr>
        <w:pStyle w:val="Heading2"/>
        <w:jc w:val="left"/>
        <w:rPr>
          <w:rFonts w:cs="Arial"/>
        </w:rPr>
      </w:pPr>
    </w:p>
    <w:p w14:paraId="6229070F" w14:textId="77777777" w:rsidR="00B4553F" w:rsidRPr="00DE5197" w:rsidRDefault="00B4553F" w:rsidP="00B4553F">
      <w:pPr>
        <w:pStyle w:val="Heading2"/>
        <w:jc w:val="left"/>
        <w:rPr>
          <w:rFonts w:cs="Arial"/>
        </w:rPr>
      </w:pPr>
    </w:p>
    <w:p w14:paraId="5B00BED0" w14:textId="77777777" w:rsidR="00B4553F" w:rsidRDefault="00B4553F" w:rsidP="00B4553F"/>
    <w:p w14:paraId="46A50EC6" w14:textId="77777777" w:rsidR="00B4553F" w:rsidRDefault="00B4553F" w:rsidP="00B4553F"/>
    <w:p w14:paraId="45349A45" w14:textId="77777777" w:rsidR="00B4553F" w:rsidRDefault="00B4553F" w:rsidP="00B4553F"/>
    <w:p w14:paraId="0E0F28D4" w14:textId="77777777" w:rsidR="00B4553F" w:rsidRDefault="00B4553F" w:rsidP="00B4553F"/>
    <w:p w14:paraId="769E05BC" w14:textId="77777777" w:rsidR="00B4553F" w:rsidRDefault="00B4553F" w:rsidP="00B4553F"/>
    <w:p w14:paraId="274EEA65" w14:textId="77777777" w:rsidR="00B4553F" w:rsidRDefault="00B4553F" w:rsidP="00B4553F"/>
    <w:p w14:paraId="1982EA27" w14:textId="77777777" w:rsidR="00B4553F" w:rsidRPr="00DE5197" w:rsidRDefault="00B4553F" w:rsidP="00B4553F"/>
    <w:p w14:paraId="4E5D9C41" w14:textId="77777777" w:rsidR="0090341B" w:rsidRDefault="0090341B">
      <w:pPr>
        <w:suppressAutoHyphens w:val="0"/>
        <w:rPr>
          <w:rFonts w:ascii="Arial" w:hAnsi="Arial" w:cs="Arial"/>
          <w:sz w:val="22"/>
          <w:szCs w:val="22"/>
        </w:rPr>
      </w:pPr>
      <w:r>
        <w:rPr>
          <w:rFonts w:cs="Arial"/>
          <w:b/>
        </w:rPr>
        <w:br w:type="page"/>
      </w:r>
    </w:p>
    <w:p w14:paraId="78404B64" w14:textId="77777777" w:rsidR="00CB78BD" w:rsidRPr="001803E2" w:rsidRDefault="00CB78BD" w:rsidP="0090341B">
      <w:pPr>
        <w:pStyle w:val="Heading2"/>
        <w:rPr>
          <w:rFonts w:cs="Arial"/>
        </w:rPr>
      </w:pPr>
      <w:r w:rsidRPr="001803E2">
        <w:rPr>
          <w:rFonts w:cs="Arial"/>
        </w:rPr>
        <w:lastRenderedPageBreak/>
        <w:t xml:space="preserve">Образац </w:t>
      </w:r>
      <w:r w:rsidRPr="000554DD">
        <w:rPr>
          <w:rFonts w:cs="Arial"/>
        </w:rPr>
        <w:t>9.</w:t>
      </w:r>
    </w:p>
    <w:p w14:paraId="55993D1A" w14:textId="77777777" w:rsidR="00CB78BD" w:rsidRPr="00855BD6" w:rsidRDefault="00CB78BD" w:rsidP="000A0568">
      <w:pPr>
        <w:jc w:val="both"/>
        <w:rPr>
          <w:rFonts w:ascii="Arial" w:eastAsia="TimesNewRomanPS-BoldMT" w:hAnsi="Arial" w:cs="Arial"/>
          <w:sz w:val="22"/>
          <w:szCs w:val="22"/>
        </w:rPr>
      </w:pPr>
    </w:p>
    <w:p w14:paraId="72C9FF5C" w14:textId="77777777" w:rsidR="00CB78BD" w:rsidRDefault="00CB78BD" w:rsidP="000A3C9A">
      <w:pPr>
        <w:pStyle w:val="Heading2"/>
        <w:ind w:left="567" w:hanging="567"/>
        <w:jc w:val="center"/>
        <w:rPr>
          <w:rFonts w:cs="Arial"/>
        </w:rPr>
      </w:pPr>
      <w:r w:rsidRPr="00294194">
        <w:rPr>
          <w:rFonts w:cs="Arial"/>
        </w:rPr>
        <w:t xml:space="preserve">РАДНА БИОГРАФИЈА ЧЛАНА ТИМА </w:t>
      </w:r>
      <w:r w:rsidR="00153C8B" w:rsidRPr="00294194">
        <w:rPr>
          <w:rFonts w:cs="Arial"/>
        </w:rPr>
        <w:t>–</w:t>
      </w:r>
      <w:r w:rsidRPr="00294194">
        <w:rPr>
          <w:rFonts w:cs="Arial"/>
        </w:rPr>
        <w:t xml:space="preserve"> CV</w:t>
      </w:r>
    </w:p>
    <w:p w14:paraId="4A56625C" w14:textId="77777777" w:rsidR="00153C8B" w:rsidRPr="00153C8B" w:rsidRDefault="00153C8B" w:rsidP="00153C8B"/>
    <w:p w14:paraId="6F0839A9" w14:textId="77777777" w:rsidR="00CB78BD" w:rsidRPr="00855BD6" w:rsidRDefault="00CB78BD" w:rsidP="000A0568">
      <w:pPr>
        <w:jc w:val="both"/>
        <w:rPr>
          <w:rFonts w:ascii="Arial" w:eastAsia="TimesNewRomanPS-BoldMT" w:hAnsi="Arial" w:cs="Arial"/>
          <w:sz w:val="22"/>
          <w:szCs w:val="22"/>
        </w:rPr>
      </w:pPr>
      <w:r w:rsidRPr="00855BD6">
        <w:rPr>
          <w:rFonts w:ascii="Arial" w:eastAsia="TimesNewRomanPS-BoldMT" w:hAnsi="Arial" w:cs="Arial"/>
          <w:sz w:val="22"/>
          <w:szCs w:val="22"/>
        </w:rPr>
        <w:t xml:space="preserve">Предложена позиција: </w:t>
      </w:r>
      <w:r w:rsidRPr="00855BD6">
        <w:rPr>
          <w:rFonts w:ascii="Arial" w:eastAsia="TimesNewRomanPS-BoldMT" w:hAnsi="Arial" w:cs="Arial"/>
          <w:sz w:val="22"/>
          <w:szCs w:val="22"/>
        </w:rPr>
        <w:tab/>
        <w:t>______</w:t>
      </w:r>
      <w:r w:rsidR="00294194">
        <w:rPr>
          <w:rFonts w:ascii="Arial" w:eastAsia="TimesNewRomanPS-BoldMT" w:hAnsi="Arial" w:cs="Arial"/>
          <w:sz w:val="22"/>
          <w:szCs w:val="22"/>
        </w:rPr>
        <w:t>______________________________</w:t>
      </w:r>
      <w:r w:rsidRPr="00855BD6">
        <w:rPr>
          <w:rFonts w:ascii="Arial" w:eastAsia="TimesNewRomanPS-BoldMT" w:hAnsi="Arial" w:cs="Arial"/>
          <w:sz w:val="22"/>
          <w:szCs w:val="22"/>
        </w:rPr>
        <w:t xml:space="preserve">_______                   </w:t>
      </w:r>
    </w:p>
    <w:p w14:paraId="29990B39" w14:textId="77777777" w:rsidR="00CB78BD" w:rsidRPr="00294194" w:rsidRDefault="00CB78BD" w:rsidP="000A0568">
      <w:pPr>
        <w:jc w:val="both"/>
        <w:rPr>
          <w:rFonts w:ascii="Arial" w:eastAsia="TimesNewRomanPS-BoldMT" w:hAnsi="Arial" w:cs="Arial"/>
          <w:sz w:val="20"/>
        </w:rPr>
      </w:pPr>
      <w:r w:rsidRPr="00855BD6">
        <w:rPr>
          <w:rFonts w:ascii="Arial" w:eastAsia="TimesNewRomanPS-BoldMT" w:hAnsi="Arial" w:cs="Arial"/>
          <w:sz w:val="22"/>
          <w:szCs w:val="22"/>
        </w:rPr>
        <w:t xml:space="preserve">                                      </w:t>
      </w:r>
      <w:r w:rsidR="00294194">
        <w:rPr>
          <w:rFonts w:ascii="Arial" w:eastAsia="TimesNewRomanPS-BoldMT" w:hAnsi="Arial" w:cs="Arial"/>
          <w:sz w:val="22"/>
          <w:szCs w:val="22"/>
        </w:rPr>
        <w:t xml:space="preserve">   </w:t>
      </w:r>
      <w:r w:rsidRPr="00855BD6">
        <w:rPr>
          <w:rFonts w:ascii="Arial" w:eastAsia="TimesNewRomanPS-BoldMT" w:hAnsi="Arial" w:cs="Arial"/>
          <w:sz w:val="22"/>
          <w:szCs w:val="22"/>
        </w:rPr>
        <w:t xml:space="preserve">  </w:t>
      </w:r>
      <w:r w:rsidRPr="00294194">
        <w:rPr>
          <w:rFonts w:ascii="Arial" w:hAnsi="Arial" w:cs="Arial"/>
          <w:sz w:val="20"/>
        </w:rPr>
        <w:t>[за одређену позицију именује се искључиво један кандидат]</w:t>
      </w:r>
    </w:p>
    <w:p w14:paraId="6F5042E0" w14:textId="77777777" w:rsidR="00294194" w:rsidRDefault="00294194" w:rsidP="000A0568">
      <w:pPr>
        <w:jc w:val="both"/>
        <w:rPr>
          <w:rFonts w:ascii="Arial" w:eastAsia="TimesNewRomanPS-BoldMT" w:hAnsi="Arial" w:cs="Arial"/>
          <w:sz w:val="22"/>
          <w:szCs w:val="22"/>
        </w:rPr>
      </w:pPr>
    </w:p>
    <w:p w14:paraId="75227BEA" w14:textId="77777777" w:rsidR="00CB78BD" w:rsidRPr="00855BD6" w:rsidRDefault="00CB78BD" w:rsidP="000A0568">
      <w:pPr>
        <w:jc w:val="both"/>
        <w:rPr>
          <w:rFonts w:ascii="Arial" w:eastAsia="TimesNewRomanPS-BoldMT" w:hAnsi="Arial" w:cs="Arial"/>
          <w:sz w:val="22"/>
          <w:szCs w:val="22"/>
        </w:rPr>
      </w:pPr>
      <w:r w:rsidRPr="00855BD6">
        <w:rPr>
          <w:rFonts w:ascii="Arial" w:eastAsia="TimesNewRomanPS-BoldMT" w:hAnsi="Arial" w:cs="Arial"/>
          <w:sz w:val="22"/>
          <w:szCs w:val="22"/>
        </w:rPr>
        <w:t>Им</w:t>
      </w:r>
      <w:r w:rsidR="00294194">
        <w:rPr>
          <w:rFonts w:ascii="Arial" w:eastAsia="TimesNewRomanPS-BoldMT" w:hAnsi="Arial" w:cs="Arial"/>
          <w:sz w:val="22"/>
          <w:szCs w:val="22"/>
        </w:rPr>
        <w:t xml:space="preserve">е особе (пуно име и презиме): </w:t>
      </w:r>
      <w:r w:rsidR="00294194">
        <w:rPr>
          <w:rFonts w:ascii="Arial" w:eastAsia="TimesNewRomanPS-BoldMT" w:hAnsi="Arial" w:cs="Arial"/>
          <w:sz w:val="22"/>
          <w:szCs w:val="22"/>
        </w:rPr>
        <w:tab/>
      </w:r>
      <w:r w:rsidRPr="00855BD6">
        <w:rPr>
          <w:rFonts w:ascii="Arial" w:eastAsia="TimesNewRomanPS-BoldMT" w:hAnsi="Arial" w:cs="Arial"/>
          <w:sz w:val="22"/>
          <w:szCs w:val="22"/>
        </w:rPr>
        <w:t>_____________________</w:t>
      </w:r>
    </w:p>
    <w:p w14:paraId="46F8B99E" w14:textId="77777777" w:rsidR="00294194" w:rsidRDefault="00294194" w:rsidP="000A0568">
      <w:pPr>
        <w:jc w:val="both"/>
        <w:rPr>
          <w:rFonts w:ascii="Arial" w:eastAsia="TimesNewRomanPS-BoldMT" w:hAnsi="Arial" w:cs="Arial"/>
          <w:sz w:val="22"/>
          <w:szCs w:val="22"/>
        </w:rPr>
      </w:pPr>
    </w:p>
    <w:p w14:paraId="4EF5B4BE" w14:textId="77777777" w:rsidR="00CB78BD" w:rsidRPr="00855BD6" w:rsidRDefault="00294194" w:rsidP="000A0568">
      <w:pPr>
        <w:jc w:val="both"/>
        <w:rPr>
          <w:rFonts w:ascii="Arial" w:eastAsia="TimesNewRomanPS-BoldMT" w:hAnsi="Arial" w:cs="Arial"/>
          <w:sz w:val="22"/>
          <w:szCs w:val="22"/>
        </w:rPr>
      </w:pPr>
      <w:r>
        <w:rPr>
          <w:rFonts w:ascii="Arial" w:eastAsia="TimesNewRomanPS-BoldMT" w:hAnsi="Arial" w:cs="Arial"/>
          <w:sz w:val="22"/>
          <w:szCs w:val="22"/>
        </w:rPr>
        <w:t xml:space="preserve">Датум рођења: </w:t>
      </w:r>
      <w:r w:rsidR="00CB78BD" w:rsidRPr="00855BD6">
        <w:rPr>
          <w:rFonts w:ascii="Arial" w:eastAsia="TimesNewRomanPS-BoldMT" w:hAnsi="Arial" w:cs="Arial"/>
          <w:sz w:val="22"/>
          <w:szCs w:val="22"/>
        </w:rPr>
        <w:t>___________</w:t>
      </w:r>
    </w:p>
    <w:p w14:paraId="4323CEC4" w14:textId="77777777" w:rsidR="00294194" w:rsidRDefault="00294194" w:rsidP="000A0568">
      <w:pPr>
        <w:jc w:val="both"/>
        <w:rPr>
          <w:rFonts w:ascii="Arial" w:eastAsia="TimesNewRomanPS-BoldMT" w:hAnsi="Arial" w:cs="Arial"/>
          <w:sz w:val="22"/>
          <w:szCs w:val="22"/>
        </w:rPr>
      </w:pPr>
    </w:p>
    <w:p w14:paraId="4FC004B4" w14:textId="77777777" w:rsidR="00CB78BD" w:rsidRPr="00855BD6" w:rsidRDefault="00CB78BD" w:rsidP="000A0568">
      <w:pPr>
        <w:jc w:val="both"/>
        <w:rPr>
          <w:rFonts w:ascii="Arial" w:eastAsia="TimesNewRomanPS-BoldMT" w:hAnsi="Arial" w:cs="Arial"/>
          <w:sz w:val="22"/>
          <w:szCs w:val="22"/>
        </w:rPr>
      </w:pPr>
      <w:r w:rsidRPr="00855BD6">
        <w:rPr>
          <w:rFonts w:ascii="Arial" w:eastAsia="TimesNewRomanPS-BoldMT" w:hAnsi="Arial" w:cs="Arial"/>
          <w:sz w:val="22"/>
          <w:szCs w:val="22"/>
        </w:rPr>
        <w:t xml:space="preserve">Образовање: </w:t>
      </w:r>
    </w:p>
    <w:tbl>
      <w:tblPr>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9"/>
        <w:gridCol w:w="4950"/>
      </w:tblGrid>
      <w:tr w:rsidR="006972B4" w:rsidRPr="00855BD6" w14:paraId="139BE2D6" w14:textId="77777777" w:rsidTr="006972B4">
        <w:tc>
          <w:tcPr>
            <w:tcW w:w="2060" w:type="pct"/>
            <w:tcBorders>
              <w:top w:val="single" w:sz="4" w:space="0" w:color="auto"/>
              <w:left w:val="single" w:sz="4" w:space="0" w:color="auto"/>
              <w:bottom w:val="single" w:sz="4" w:space="0" w:color="auto"/>
              <w:right w:val="single" w:sz="4" w:space="0" w:color="auto"/>
            </w:tcBorders>
          </w:tcPr>
          <w:p w14:paraId="14813C85" w14:textId="77777777" w:rsidR="006972B4" w:rsidRPr="00855BD6" w:rsidRDefault="006972B4" w:rsidP="000A0568">
            <w:pPr>
              <w:jc w:val="both"/>
              <w:rPr>
                <w:rFonts w:ascii="Arial" w:eastAsia="TimesNewRomanPS-BoldMT" w:hAnsi="Arial" w:cs="Arial"/>
                <w:sz w:val="22"/>
                <w:szCs w:val="22"/>
              </w:rPr>
            </w:pPr>
            <w:r w:rsidRPr="00855BD6">
              <w:rPr>
                <w:rFonts w:ascii="Arial" w:eastAsia="TimesNewRomanPS-BoldMT" w:hAnsi="Arial" w:cs="Arial"/>
                <w:sz w:val="22"/>
                <w:szCs w:val="22"/>
              </w:rPr>
              <w:t>Стечена звања/дипломе:</w:t>
            </w:r>
          </w:p>
        </w:tc>
        <w:tc>
          <w:tcPr>
            <w:tcW w:w="2940" w:type="pct"/>
            <w:tcBorders>
              <w:top w:val="single" w:sz="4" w:space="0" w:color="auto"/>
              <w:left w:val="single" w:sz="4" w:space="0" w:color="auto"/>
              <w:bottom w:val="single" w:sz="4" w:space="0" w:color="auto"/>
              <w:right w:val="single" w:sz="4" w:space="0" w:color="auto"/>
            </w:tcBorders>
          </w:tcPr>
          <w:p w14:paraId="3CFB6699" w14:textId="77777777" w:rsidR="006972B4" w:rsidRPr="00855BD6" w:rsidRDefault="006972B4" w:rsidP="000A0568">
            <w:pPr>
              <w:jc w:val="both"/>
              <w:rPr>
                <w:rFonts w:ascii="Arial" w:eastAsia="TimesNewRomanPS-BoldMT" w:hAnsi="Arial" w:cs="Arial"/>
                <w:sz w:val="22"/>
                <w:szCs w:val="22"/>
              </w:rPr>
            </w:pPr>
          </w:p>
        </w:tc>
      </w:tr>
      <w:tr w:rsidR="006972B4" w:rsidRPr="00855BD6" w14:paraId="3D54DB01" w14:textId="77777777" w:rsidTr="006972B4">
        <w:tc>
          <w:tcPr>
            <w:tcW w:w="2060" w:type="pct"/>
            <w:tcBorders>
              <w:top w:val="single" w:sz="4" w:space="0" w:color="auto"/>
              <w:left w:val="single" w:sz="4" w:space="0" w:color="auto"/>
              <w:bottom w:val="single" w:sz="4" w:space="0" w:color="auto"/>
              <w:right w:val="single" w:sz="4" w:space="0" w:color="auto"/>
            </w:tcBorders>
          </w:tcPr>
          <w:p w14:paraId="5E59EAC1" w14:textId="77777777" w:rsidR="006972B4" w:rsidRPr="00855BD6" w:rsidRDefault="006972B4" w:rsidP="000A0568">
            <w:pPr>
              <w:jc w:val="both"/>
              <w:rPr>
                <w:rFonts w:ascii="Arial" w:eastAsia="TimesNewRomanPS-BoldMT" w:hAnsi="Arial" w:cs="Arial"/>
                <w:sz w:val="22"/>
                <w:szCs w:val="22"/>
              </w:rPr>
            </w:pPr>
            <w:r w:rsidRPr="00855BD6">
              <w:rPr>
                <w:rFonts w:ascii="Arial" w:eastAsia="TimesNewRomanPS-BoldMT" w:hAnsi="Arial" w:cs="Arial"/>
                <w:sz w:val="22"/>
                <w:szCs w:val="22"/>
              </w:rPr>
              <w:t>Образовне институције - период образовања: од (месец/година) до (месец/година):</w:t>
            </w:r>
          </w:p>
        </w:tc>
        <w:tc>
          <w:tcPr>
            <w:tcW w:w="2940" w:type="pct"/>
            <w:tcBorders>
              <w:top w:val="single" w:sz="4" w:space="0" w:color="auto"/>
              <w:left w:val="single" w:sz="4" w:space="0" w:color="auto"/>
              <w:bottom w:val="single" w:sz="4" w:space="0" w:color="auto"/>
              <w:right w:val="single" w:sz="4" w:space="0" w:color="auto"/>
            </w:tcBorders>
          </w:tcPr>
          <w:p w14:paraId="3A8FE51A" w14:textId="77777777" w:rsidR="006972B4" w:rsidRPr="00855BD6" w:rsidRDefault="006972B4" w:rsidP="000A0568">
            <w:pPr>
              <w:jc w:val="both"/>
              <w:rPr>
                <w:rFonts w:ascii="Arial" w:eastAsia="TimesNewRomanPS-BoldMT" w:hAnsi="Arial" w:cs="Arial"/>
                <w:sz w:val="22"/>
                <w:szCs w:val="22"/>
              </w:rPr>
            </w:pPr>
          </w:p>
        </w:tc>
      </w:tr>
    </w:tbl>
    <w:p w14:paraId="7B6296EB" w14:textId="77777777" w:rsidR="00294194" w:rsidRDefault="00294194" w:rsidP="000A0568">
      <w:pPr>
        <w:jc w:val="both"/>
        <w:rPr>
          <w:rFonts w:ascii="Arial" w:eastAsia="TimesNewRomanPS-BoldMT" w:hAnsi="Arial" w:cs="Arial"/>
          <w:sz w:val="22"/>
          <w:szCs w:val="22"/>
        </w:rPr>
      </w:pPr>
    </w:p>
    <w:p w14:paraId="1044A23F" w14:textId="77777777" w:rsidR="00CB78BD" w:rsidRPr="00855BD6" w:rsidRDefault="00CB78BD" w:rsidP="000A0568">
      <w:pPr>
        <w:jc w:val="both"/>
        <w:rPr>
          <w:rFonts w:ascii="Arial" w:eastAsia="TimesNewRomanPS-BoldMT" w:hAnsi="Arial" w:cs="Arial"/>
          <w:sz w:val="22"/>
          <w:szCs w:val="22"/>
        </w:rPr>
      </w:pPr>
      <w:r w:rsidRPr="00855BD6">
        <w:rPr>
          <w:rFonts w:ascii="Arial" w:eastAsia="TimesNewRomanPS-BoldMT" w:hAnsi="Arial" w:cs="Arial"/>
          <w:sz w:val="22"/>
          <w:szCs w:val="22"/>
        </w:rPr>
        <w:t>Чланство у професионалним удружењима:</w:t>
      </w:r>
    </w:p>
    <w:p w14:paraId="3410FB84" w14:textId="77777777" w:rsidR="00CB78BD" w:rsidRPr="00855BD6" w:rsidRDefault="00CB78BD" w:rsidP="000A0568">
      <w:pPr>
        <w:jc w:val="both"/>
        <w:rPr>
          <w:rFonts w:ascii="Arial" w:eastAsia="TimesNewRomanPS-BoldMT" w:hAnsi="Arial" w:cs="Arial"/>
          <w:sz w:val="22"/>
          <w:szCs w:val="22"/>
        </w:rPr>
      </w:pPr>
    </w:p>
    <w:p w14:paraId="0A8DCC60" w14:textId="77777777" w:rsidR="00CB78BD" w:rsidRPr="00855BD6" w:rsidRDefault="00CB78BD" w:rsidP="000A0568">
      <w:pPr>
        <w:jc w:val="both"/>
        <w:rPr>
          <w:rFonts w:ascii="Arial" w:eastAsia="TimesNewRomanPS-BoldMT" w:hAnsi="Arial" w:cs="Arial"/>
          <w:sz w:val="22"/>
          <w:szCs w:val="22"/>
        </w:rPr>
      </w:pPr>
      <w:r w:rsidRPr="00855BD6">
        <w:rPr>
          <w:rFonts w:ascii="Arial" w:eastAsia="TimesNewRomanPS-BoldMT" w:hAnsi="Arial" w:cs="Arial"/>
          <w:sz w:val="22"/>
          <w:szCs w:val="22"/>
        </w:rPr>
        <w:t xml:space="preserve">Остали тренинзи (навести све установе као и звања стечена похађањем тренинга): </w:t>
      </w:r>
    </w:p>
    <w:p w14:paraId="7CE6350B" w14:textId="77777777" w:rsidR="00CB78BD" w:rsidRPr="00855BD6" w:rsidRDefault="00CB78BD" w:rsidP="000A0568">
      <w:pPr>
        <w:jc w:val="both"/>
        <w:rPr>
          <w:rFonts w:ascii="Arial" w:eastAsia="TimesNewRomanPS-BoldMT" w:hAnsi="Arial" w:cs="Arial"/>
          <w:sz w:val="22"/>
          <w:szCs w:val="22"/>
        </w:rPr>
      </w:pPr>
    </w:p>
    <w:p w14:paraId="268DF3B7" w14:textId="77777777" w:rsidR="00CB78BD" w:rsidRPr="00855BD6" w:rsidRDefault="00CB78BD" w:rsidP="000A0568">
      <w:pPr>
        <w:jc w:val="both"/>
        <w:rPr>
          <w:rFonts w:ascii="Arial" w:eastAsia="TimesNewRomanPS-BoldMT" w:hAnsi="Arial" w:cs="Arial"/>
          <w:sz w:val="22"/>
          <w:szCs w:val="22"/>
        </w:rPr>
      </w:pPr>
      <w:r w:rsidRPr="00855BD6">
        <w:rPr>
          <w:rFonts w:ascii="Arial" w:eastAsia="TimesNewRomanPS-BoldMT" w:hAnsi="Arial" w:cs="Arial"/>
          <w:sz w:val="22"/>
          <w:szCs w:val="22"/>
        </w:rPr>
        <w:t xml:space="preserve">Земље где је стечено радно искуство (списак земаља где је радио): </w:t>
      </w:r>
    </w:p>
    <w:p w14:paraId="2ECB6BC1" w14:textId="77777777" w:rsidR="00CB78BD" w:rsidRPr="00855BD6" w:rsidRDefault="00CB78BD" w:rsidP="000A0568">
      <w:pPr>
        <w:jc w:val="both"/>
        <w:rPr>
          <w:rFonts w:ascii="Arial" w:eastAsia="TimesNewRomanPS-BoldMT" w:hAnsi="Arial" w:cs="Arial"/>
          <w:sz w:val="22"/>
          <w:szCs w:val="22"/>
        </w:rPr>
      </w:pPr>
    </w:p>
    <w:p w14:paraId="4CF18E66" w14:textId="77777777" w:rsidR="00CB78BD" w:rsidRPr="00855BD6" w:rsidRDefault="00CB78BD" w:rsidP="000A0568">
      <w:pPr>
        <w:jc w:val="both"/>
        <w:rPr>
          <w:rFonts w:ascii="Arial" w:eastAsia="TimesNewRomanPS-BoldMT" w:hAnsi="Arial" w:cs="Arial"/>
          <w:sz w:val="22"/>
          <w:szCs w:val="22"/>
        </w:rPr>
      </w:pPr>
      <w:r w:rsidRPr="00855BD6">
        <w:rPr>
          <w:rFonts w:ascii="Arial" w:eastAsia="TimesNewRomanPS-BoldMT" w:hAnsi="Arial" w:cs="Arial"/>
          <w:sz w:val="22"/>
          <w:szCs w:val="22"/>
        </w:rPr>
        <w:t xml:space="preserve">Знање језика (оценити од 1 до 5, при чему је 1 највиша оцена): </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334"/>
      </w:tblGrid>
      <w:tr w:rsidR="00CB78BD" w:rsidRPr="00855BD6" w14:paraId="7FD0300E" w14:textId="77777777" w:rsidTr="00015135">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69F0BD3D" w14:textId="77777777" w:rsidR="00CB78BD" w:rsidRPr="00855BD6" w:rsidRDefault="00CB78BD" w:rsidP="000A0568">
            <w:pPr>
              <w:jc w:val="both"/>
              <w:rPr>
                <w:rFonts w:ascii="Arial" w:eastAsia="TimesNewRomanPS-BoldMT" w:hAnsi="Arial" w:cs="Arial"/>
                <w:sz w:val="22"/>
                <w:szCs w:val="22"/>
              </w:rPr>
            </w:pPr>
            <w:r w:rsidRPr="00855BD6">
              <w:rPr>
                <w:rFonts w:ascii="Arial" w:eastAsia="TimesNewRomanPS-BoldMT" w:hAnsi="Arial" w:cs="Arial"/>
                <w:sz w:val="22"/>
                <w:szCs w:val="22"/>
              </w:rPr>
              <w:t>Језик</w:t>
            </w:r>
          </w:p>
        </w:tc>
        <w:tc>
          <w:tcPr>
            <w:tcW w:w="1240" w:type="pct"/>
            <w:tcBorders>
              <w:top w:val="single" w:sz="4" w:space="0" w:color="auto"/>
              <w:left w:val="single" w:sz="4" w:space="0" w:color="auto"/>
              <w:bottom w:val="single" w:sz="4" w:space="0" w:color="auto"/>
              <w:right w:val="single" w:sz="4" w:space="0" w:color="auto"/>
            </w:tcBorders>
            <w:vAlign w:val="center"/>
          </w:tcPr>
          <w:p w14:paraId="5398B35D" w14:textId="77777777" w:rsidR="00CB78BD" w:rsidRPr="00855BD6" w:rsidRDefault="00CB78BD" w:rsidP="000A0568">
            <w:pPr>
              <w:jc w:val="both"/>
              <w:rPr>
                <w:rFonts w:ascii="Arial" w:eastAsia="TimesNewRomanPS-BoldMT" w:hAnsi="Arial" w:cs="Arial"/>
                <w:sz w:val="22"/>
                <w:szCs w:val="22"/>
              </w:rPr>
            </w:pPr>
            <w:r w:rsidRPr="00855BD6">
              <w:rPr>
                <w:rFonts w:ascii="Arial" w:eastAsia="TimesNewRomanPS-BoldMT" w:hAnsi="Arial" w:cs="Arial"/>
                <w:sz w:val="22"/>
                <w:szCs w:val="22"/>
              </w:rPr>
              <w:t>Говор</w:t>
            </w:r>
          </w:p>
        </w:tc>
        <w:tc>
          <w:tcPr>
            <w:tcW w:w="1240" w:type="pct"/>
            <w:tcBorders>
              <w:top w:val="single" w:sz="4" w:space="0" w:color="auto"/>
              <w:left w:val="single" w:sz="4" w:space="0" w:color="auto"/>
              <w:bottom w:val="single" w:sz="4" w:space="0" w:color="auto"/>
              <w:right w:val="single" w:sz="4" w:space="0" w:color="auto"/>
            </w:tcBorders>
            <w:vAlign w:val="center"/>
          </w:tcPr>
          <w:p w14:paraId="2425C756" w14:textId="77777777" w:rsidR="00CB78BD" w:rsidRPr="00855BD6" w:rsidRDefault="00CB78BD" w:rsidP="000A0568">
            <w:pPr>
              <w:jc w:val="both"/>
              <w:rPr>
                <w:rFonts w:ascii="Arial" w:eastAsia="TimesNewRomanPS-BoldMT" w:hAnsi="Arial" w:cs="Arial"/>
                <w:sz w:val="22"/>
                <w:szCs w:val="22"/>
              </w:rPr>
            </w:pPr>
            <w:r w:rsidRPr="00855BD6">
              <w:rPr>
                <w:rFonts w:ascii="Arial" w:eastAsia="TimesNewRomanPS-BoldMT" w:hAnsi="Arial" w:cs="Arial"/>
                <w:sz w:val="22"/>
                <w:szCs w:val="22"/>
              </w:rPr>
              <w:t>Читање</w:t>
            </w:r>
          </w:p>
        </w:tc>
        <w:tc>
          <w:tcPr>
            <w:tcW w:w="1279" w:type="pct"/>
            <w:tcBorders>
              <w:top w:val="single" w:sz="4" w:space="0" w:color="auto"/>
              <w:left w:val="single" w:sz="4" w:space="0" w:color="auto"/>
              <w:bottom w:val="single" w:sz="4" w:space="0" w:color="auto"/>
              <w:right w:val="single" w:sz="4" w:space="0" w:color="auto"/>
            </w:tcBorders>
            <w:vAlign w:val="center"/>
          </w:tcPr>
          <w:p w14:paraId="585CEBD5" w14:textId="77777777" w:rsidR="00CB78BD" w:rsidRPr="00855BD6" w:rsidRDefault="00CB78BD" w:rsidP="000A0568">
            <w:pPr>
              <w:jc w:val="both"/>
              <w:rPr>
                <w:rFonts w:ascii="Arial" w:eastAsia="TimesNewRomanPS-BoldMT" w:hAnsi="Arial" w:cs="Arial"/>
                <w:sz w:val="22"/>
                <w:szCs w:val="22"/>
              </w:rPr>
            </w:pPr>
            <w:r w:rsidRPr="00855BD6">
              <w:rPr>
                <w:rFonts w:ascii="Arial" w:eastAsia="TimesNewRomanPS-BoldMT" w:hAnsi="Arial" w:cs="Arial"/>
                <w:sz w:val="22"/>
                <w:szCs w:val="22"/>
              </w:rPr>
              <w:t>Писање</w:t>
            </w:r>
          </w:p>
        </w:tc>
      </w:tr>
      <w:tr w:rsidR="00CB78BD" w:rsidRPr="00855BD6" w14:paraId="7F1A521A" w14:textId="77777777" w:rsidTr="00015135">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70D07594" w14:textId="77777777" w:rsidR="00CB78BD" w:rsidRPr="00855BD6" w:rsidRDefault="00CB78BD" w:rsidP="000A0568">
            <w:pPr>
              <w:jc w:val="both"/>
              <w:rPr>
                <w:rFonts w:ascii="Arial" w:eastAsia="TimesNewRomanPS-BoldMT"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14:paraId="083BAF92" w14:textId="77777777" w:rsidR="00CB78BD" w:rsidRPr="00855BD6" w:rsidRDefault="00CB78BD" w:rsidP="000A0568">
            <w:pPr>
              <w:jc w:val="both"/>
              <w:rPr>
                <w:rFonts w:ascii="Arial" w:eastAsia="TimesNewRomanPS-BoldMT"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14:paraId="74CB30CE" w14:textId="77777777" w:rsidR="00CB78BD" w:rsidRPr="00855BD6" w:rsidRDefault="00CB78BD" w:rsidP="000A0568">
            <w:pPr>
              <w:jc w:val="both"/>
              <w:rPr>
                <w:rFonts w:ascii="Arial" w:eastAsia="TimesNewRomanPS-BoldMT" w:hAnsi="Arial" w:cs="Arial"/>
                <w:sz w:val="22"/>
                <w:szCs w:val="22"/>
              </w:rPr>
            </w:pPr>
          </w:p>
        </w:tc>
        <w:tc>
          <w:tcPr>
            <w:tcW w:w="1279" w:type="pct"/>
            <w:tcBorders>
              <w:top w:val="single" w:sz="4" w:space="0" w:color="auto"/>
              <w:left w:val="single" w:sz="4" w:space="0" w:color="auto"/>
              <w:bottom w:val="single" w:sz="4" w:space="0" w:color="auto"/>
              <w:right w:val="single" w:sz="4" w:space="0" w:color="auto"/>
            </w:tcBorders>
            <w:vAlign w:val="center"/>
          </w:tcPr>
          <w:p w14:paraId="321C3497" w14:textId="77777777" w:rsidR="00CB78BD" w:rsidRPr="00855BD6" w:rsidRDefault="00CB78BD" w:rsidP="000A0568">
            <w:pPr>
              <w:jc w:val="both"/>
              <w:rPr>
                <w:rFonts w:ascii="Arial" w:eastAsia="TimesNewRomanPS-BoldMT" w:hAnsi="Arial" w:cs="Arial"/>
                <w:sz w:val="22"/>
                <w:szCs w:val="22"/>
              </w:rPr>
            </w:pPr>
          </w:p>
        </w:tc>
      </w:tr>
      <w:tr w:rsidR="00CB78BD" w:rsidRPr="00855BD6" w14:paraId="78C90FEA" w14:textId="77777777" w:rsidTr="00015135">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2FCCBA10" w14:textId="77777777" w:rsidR="00CB78BD" w:rsidRPr="00855BD6" w:rsidRDefault="00CB78BD" w:rsidP="000A0568">
            <w:pPr>
              <w:jc w:val="both"/>
              <w:rPr>
                <w:rFonts w:ascii="Arial" w:eastAsia="TimesNewRomanPS-BoldMT"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14:paraId="5C0AD326" w14:textId="77777777" w:rsidR="00CB78BD" w:rsidRPr="00855BD6" w:rsidRDefault="00CB78BD" w:rsidP="000A0568">
            <w:pPr>
              <w:jc w:val="both"/>
              <w:rPr>
                <w:rFonts w:ascii="Arial" w:eastAsia="TimesNewRomanPS-BoldMT"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14:paraId="265342C1" w14:textId="77777777" w:rsidR="00CB78BD" w:rsidRPr="00855BD6" w:rsidRDefault="00CB78BD" w:rsidP="000A0568">
            <w:pPr>
              <w:jc w:val="both"/>
              <w:rPr>
                <w:rFonts w:ascii="Arial" w:eastAsia="TimesNewRomanPS-BoldMT" w:hAnsi="Arial" w:cs="Arial"/>
                <w:sz w:val="22"/>
                <w:szCs w:val="22"/>
              </w:rPr>
            </w:pPr>
          </w:p>
        </w:tc>
        <w:tc>
          <w:tcPr>
            <w:tcW w:w="1279" w:type="pct"/>
            <w:tcBorders>
              <w:top w:val="single" w:sz="4" w:space="0" w:color="auto"/>
              <w:left w:val="single" w:sz="4" w:space="0" w:color="auto"/>
              <w:bottom w:val="single" w:sz="4" w:space="0" w:color="auto"/>
              <w:right w:val="single" w:sz="4" w:space="0" w:color="auto"/>
            </w:tcBorders>
            <w:vAlign w:val="center"/>
          </w:tcPr>
          <w:p w14:paraId="6334B9CE" w14:textId="77777777" w:rsidR="00CB78BD" w:rsidRPr="00855BD6" w:rsidRDefault="00CB78BD" w:rsidP="000A0568">
            <w:pPr>
              <w:jc w:val="both"/>
              <w:rPr>
                <w:rFonts w:ascii="Arial" w:eastAsia="TimesNewRomanPS-BoldMT" w:hAnsi="Arial" w:cs="Arial"/>
                <w:sz w:val="22"/>
                <w:szCs w:val="22"/>
              </w:rPr>
            </w:pPr>
          </w:p>
        </w:tc>
      </w:tr>
      <w:tr w:rsidR="00CB78BD" w:rsidRPr="00855BD6" w14:paraId="785ACA9C" w14:textId="77777777" w:rsidTr="00015135">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54747C6B" w14:textId="77777777" w:rsidR="00CB78BD" w:rsidRPr="00855BD6" w:rsidRDefault="00CB78BD" w:rsidP="000A0568">
            <w:pPr>
              <w:jc w:val="both"/>
              <w:rPr>
                <w:rFonts w:ascii="Arial" w:eastAsia="TimesNewRomanPS-BoldMT"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14:paraId="13D5EAD1" w14:textId="77777777" w:rsidR="00CB78BD" w:rsidRPr="00855BD6" w:rsidRDefault="00CB78BD" w:rsidP="000A0568">
            <w:pPr>
              <w:jc w:val="both"/>
              <w:rPr>
                <w:rFonts w:ascii="Arial" w:eastAsia="TimesNewRomanPS-BoldMT"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14:paraId="109E1484" w14:textId="77777777" w:rsidR="00CB78BD" w:rsidRPr="00855BD6" w:rsidRDefault="00CB78BD" w:rsidP="000A0568">
            <w:pPr>
              <w:jc w:val="both"/>
              <w:rPr>
                <w:rFonts w:ascii="Arial" w:eastAsia="TimesNewRomanPS-BoldMT" w:hAnsi="Arial" w:cs="Arial"/>
                <w:sz w:val="22"/>
                <w:szCs w:val="22"/>
              </w:rPr>
            </w:pPr>
          </w:p>
        </w:tc>
        <w:tc>
          <w:tcPr>
            <w:tcW w:w="1279" w:type="pct"/>
            <w:tcBorders>
              <w:top w:val="single" w:sz="4" w:space="0" w:color="auto"/>
              <w:left w:val="single" w:sz="4" w:space="0" w:color="auto"/>
              <w:bottom w:val="single" w:sz="4" w:space="0" w:color="auto"/>
              <w:right w:val="single" w:sz="4" w:space="0" w:color="auto"/>
            </w:tcBorders>
            <w:vAlign w:val="center"/>
          </w:tcPr>
          <w:p w14:paraId="1B85D576" w14:textId="77777777" w:rsidR="00CB78BD" w:rsidRPr="00855BD6" w:rsidRDefault="00CB78BD" w:rsidP="000A0568">
            <w:pPr>
              <w:jc w:val="both"/>
              <w:rPr>
                <w:rFonts w:ascii="Arial" w:eastAsia="TimesNewRomanPS-BoldMT" w:hAnsi="Arial" w:cs="Arial"/>
                <w:sz w:val="22"/>
                <w:szCs w:val="22"/>
              </w:rPr>
            </w:pPr>
          </w:p>
        </w:tc>
      </w:tr>
      <w:tr w:rsidR="00CB78BD" w:rsidRPr="00855BD6" w14:paraId="00B317AE" w14:textId="77777777" w:rsidTr="00015135">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4E1BAC18" w14:textId="77777777" w:rsidR="00CB78BD" w:rsidRPr="00855BD6" w:rsidRDefault="00CB78BD" w:rsidP="000A0568">
            <w:pPr>
              <w:jc w:val="both"/>
              <w:rPr>
                <w:rFonts w:ascii="Arial" w:eastAsia="TimesNewRomanPS-BoldMT"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14:paraId="16A60471" w14:textId="77777777" w:rsidR="00CB78BD" w:rsidRPr="00855BD6" w:rsidRDefault="00CB78BD" w:rsidP="000A0568">
            <w:pPr>
              <w:jc w:val="both"/>
              <w:rPr>
                <w:rFonts w:ascii="Arial" w:eastAsia="TimesNewRomanPS-BoldMT"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14:paraId="7A050FDB" w14:textId="77777777" w:rsidR="00CB78BD" w:rsidRPr="00855BD6" w:rsidRDefault="00CB78BD" w:rsidP="000A0568">
            <w:pPr>
              <w:jc w:val="both"/>
              <w:rPr>
                <w:rFonts w:ascii="Arial" w:eastAsia="TimesNewRomanPS-BoldMT" w:hAnsi="Arial" w:cs="Arial"/>
                <w:sz w:val="22"/>
                <w:szCs w:val="22"/>
              </w:rPr>
            </w:pPr>
          </w:p>
        </w:tc>
        <w:tc>
          <w:tcPr>
            <w:tcW w:w="1279" w:type="pct"/>
            <w:tcBorders>
              <w:top w:val="single" w:sz="4" w:space="0" w:color="auto"/>
              <w:left w:val="single" w:sz="4" w:space="0" w:color="auto"/>
              <w:bottom w:val="single" w:sz="4" w:space="0" w:color="auto"/>
              <w:right w:val="single" w:sz="4" w:space="0" w:color="auto"/>
            </w:tcBorders>
            <w:vAlign w:val="center"/>
          </w:tcPr>
          <w:p w14:paraId="2F3E363A" w14:textId="77777777" w:rsidR="00CB78BD" w:rsidRPr="00855BD6" w:rsidRDefault="00CB78BD" w:rsidP="000A0568">
            <w:pPr>
              <w:jc w:val="both"/>
              <w:rPr>
                <w:rFonts w:ascii="Arial" w:eastAsia="TimesNewRomanPS-BoldMT" w:hAnsi="Arial" w:cs="Arial"/>
                <w:sz w:val="22"/>
                <w:szCs w:val="22"/>
              </w:rPr>
            </w:pPr>
          </w:p>
        </w:tc>
      </w:tr>
    </w:tbl>
    <w:p w14:paraId="71A0220F" w14:textId="77777777" w:rsidR="00294194" w:rsidRDefault="00294194" w:rsidP="000A0568">
      <w:pPr>
        <w:jc w:val="both"/>
        <w:rPr>
          <w:rFonts w:ascii="Arial" w:eastAsia="TimesNewRomanPS-BoldMT" w:hAnsi="Arial" w:cs="Arial"/>
          <w:sz w:val="22"/>
          <w:szCs w:val="22"/>
        </w:rPr>
      </w:pPr>
    </w:p>
    <w:p w14:paraId="27478DF7" w14:textId="77777777" w:rsidR="00CB78BD" w:rsidRPr="00855BD6" w:rsidRDefault="00CB78BD" w:rsidP="000A0568">
      <w:pPr>
        <w:jc w:val="both"/>
        <w:rPr>
          <w:rFonts w:ascii="Arial" w:eastAsia="TimesNewRomanPS-BoldMT" w:hAnsi="Arial" w:cs="Arial"/>
          <w:sz w:val="22"/>
          <w:szCs w:val="22"/>
        </w:rPr>
      </w:pPr>
      <w:r w:rsidRPr="00855BD6">
        <w:rPr>
          <w:rFonts w:ascii="Arial" w:eastAsia="TimesNewRomanPS-BoldMT" w:hAnsi="Arial" w:cs="Arial"/>
          <w:sz w:val="22"/>
          <w:szCs w:val="22"/>
        </w:rPr>
        <w:t>Радно искуство (почевши од тренутног статуса па све до тренутка првог запослења):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0"/>
        <w:gridCol w:w="4825"/>
      </w:tblGrid>
      <w:tr w:rsidR="00CB78BD" w:rsidRPr="00855BD6" w14:paraId="262C42E8" w14:textId="77777777" w:rsidTr="00015135">
        <w:tc>
          <w:tcPr>
            <w:tcW w:w="2336" w:type="pct"/>
            <w:tcBorders>
              <w:top w:val="single" w:sz="4" w:space="0" w:color="auto"/>
              <w:left w:val="single" w:sz="4" w:space="0" w:color="auto"/>
              <w:bottom w:val="single" w:sz="4" w:space="0" w:color="auto"/>
              <w:right w:val="single" w:sz="4" w:space="0" w:color="auto"/>
            </w:tcBorders>
          </w:tcPr>
          <w:p w14:paraId="7F1E0D20" w14:textId="77777777" w:rsidR="00CB78BD" w:rsidRPr="00855BD6" w:rsidRDefault="00CB78BD" w:rsidP="000A0568">
            <w:pPr>
              <w:jc w:val="both"/>
              <w:rPr>
                <w:rFonts w:ascii="Arial" w:eastAsia="TimesNewRomanPS-BoldMT" w:hAnsi="Arial" w:cs="Arial"/>
                <w:sz w:val="22"/>
                <w:szCs w:val="22"/>
              </w:rPr>
            </w:pPr>
            <w:r w:rsidRPr="00855BD6">
              <w:rPr>
                <w:rFonts w:ascii="Arial" w:eastAsia="TimesNewRomanPS-BoldMT" w:hAnsi="Arial" w:cs="Arial"/>
                <w:sz w:val="22"/>
                <w:szCs w:val="22"/>
              </w:rPr>
              <w:t>Период:</w:t>
            </w:r>
          </w:p>
          <w:p w14:paraId="3EEA8102" w14:textId="77777777" w:rsidR="00CB78BD" w:rsidRPr="00855BD6" w:rsidRDefault="00CB78BD" w:rsidP="000A0568">
            <w:pPr>
              <w:jc w:val="both"/>
              <w:rPr>
                <w:rFonts w:ascii="Arial" w:eastAsia="TimesNewRomanPS-BoldMT" w:hAnsi="Arial" w:cs="Arial"/>
                <w:sz w:val="22"/>
                <w:szCs w:val="22"/>
              </w:rPr>
            </w:pPr>
            <w:r w:rsidRPr="00855BD6">
              <w:rPr>
                <w:rFonts w:ascii="Arial" w:eastAsia="TimesNewRomanPS-BoldMT" w:hAnsi="Arial" w:cs="Arial"/>
                <w:sz w:val="22"/>
                <w:szCs w:val="22"/>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4563F148" w14:textId="77777777" w:rsidR="00CB78BD" w:rsidRPr="00855BD6" w:rsidRDefault="00CB78BD" w:rsidP="000A0568">
            <w:pPr>
              <w:jc w:val="both"/>
              <w:rPr>
                <w:rFonts w:ascii="Arial" w:eastAsia="TimesNewRomanPS-BoldMT" w:hAnsi="Arial" w:cs="Arial"/>
                <w:sz w:val="22"/>
                <w:szCs w:val="22"/>
              </w:rPr>
            </w:pPr>
          </w:p>
        </w:tc>
      </w:tr>
      <w:tr w:rsidR="00CB78BD" w:rsidRPr="00855BD6" w14:paraId="05BD490C" w14:textId="77777777" w:rsidTr="00015135">
        <w:tc>
          <w:tcPr>
            <w:tcW w:w="2336" w:type="pct"/>
            <w:tcBorders>
              <w:top w:val="single" w:sz="4" w:space="0" w:color="auto"/>
              <w:left w:val="single" w:sz="4" w:space="0" w:color="auto"/>
              <w:bottom w:val="single" w:sz="4" w:space="0" w:color="auto"/>
              <w:right w:val="single" w:sz="4" w:space="0" w:color="auto"/>
            </w:tcBorders>
          </w:tcPr>
          <w:p w14:paraId="0B0F7967" w14:textId="77777777" w:rsidR="00CB78BD" w:rsidRPr="00855BD6" w:rsidRDefault="00CB78BD" w:rsidP="000A0568">
            <w:pPr>
              <w:jc w:val="both"/>
              <w:rPr>
                <w:rFonts w:ascii="Arial" w:eastAsia="TimesNewRomanPS-BoldMT" w:hAnsi="Arial" w:cs="Arial"/>
                <w:sz w:val="22"/>
                <w:szCs w:val="22"/>
              </w:rPr>
            </w:pPr>
            <w:r w:rsidRPr="00855BD6">
              <w:rPr>
                <w:rFonts w:ascii="Arial" w:eastAsia="TimesNewRomanPS-BoldMT" w:hAnsi="Arial" w:cs="Arial"/>
                <w:sz w:val="22"/>
                <w:szCs w:val="22"/>
              </w:rPr>
              <w:t>Адреса</w:t>
            </w:r>
          </w:p>
        </w:tc>
        <w:tc>
          <w:tcPr>
            <w:tcW w:w="2664" w:type="pct"/>
            <w:tcBorders>
              <w:top w:val="single" w:sz="4" w:space="0" w:color="auto"/>
              <w:left w:val="single" w:sz="4" w:space="0" w:color="auto"/>
              <w:bottom w:val="single" w:sz="4" w:space="0" w:color="auto"/>
              <w:right w:val="single" w:sz="4" w:space="0" w:color="auto"/>
            </w:tcBorders>
          </w:tcPr>
          <w:p w14:paraId="6BB123F4" w14:textId="77777777" w:rsidR="00CB78BD" w:rsidRPr="00855BD6" w:rsidRDefault="00CB78BD" w:rsidP="000A0568">
            <w:pPr>
              <w:jc w:val="both"/>
              <w:rPr>
                <w:rFonts w:ascii="Arial" w:eastAsia="TimesNewRomanPS-BoldMT" w:hAnsi="Arial" w:cs="Arial"/>
                <w:sz w:val="22"/>
                <w:szCs w:val="22"/>
              </w:rPr>
            </w:pPr>
          </w:p>
        </w:tc>
      </w:tr>
      <w:tr w:rsidR="00CB78BD" w:rsidRPr="00855BD6" w14:paraId="4D13CFF4" w14:textId="77777777" w:rsidTr="00015135">
        <w:tc>
          <w:tcPr>
            <w:tcW w:w="2336" w:type="pct"/>
            <w:tcBorders>
              <w:top w:val="single" w:sz="4" w:space="0" w:color="auto"/>
              <w:left w:val="single" w:sz="4" w:space="0" w:color="auto"/>
              <w:bottom w:val="single" w:sz="4" w:space="0" w:color="auto"/>
              <w:right w:val="single" w:sz="4" w:space="0" w:color="auto"/>
            </w:tcBorders>
          </w:tcPr>
          <w:p w14:paraId="49A7F925" w14:textId="77777777" w:rsidR="00CB78BD" w:rsidRPr="00855BD6" w:rsidRDefault="00CB78BD" w:rsidP="000A0568">
            <w:pPr>
              <w:jc w:val="both"/>
              <w:rPr>
                <w:rFonts w:ascii="Arial" w:eastAsia="TimesNewRomanPS-BoldMT" w:hAnsi="Arial" w:cs="Arial"/>
                <w:sz w:val="22"/>
                <w:szCs w:val="22"/>
              </w:rPr>
            </w:pPr>
            <w:r w:rsidRPr="00855BD6">
              <w:rPr>
                <w:rFonts w:ascii="Arial" w:eastAsia="TimesNewRomanPS-BoldMT" w:hAnsi="Arial" w:cs="Arial"/>
                <w:sz w:val="22"/>
                <w:szCs w:val="22"/>
              </w:rPr>
              <w:t>Компанија</w:t>
            </w:r>
          </w:p>
        </w:tc>
        <w:tc>
          <w:tcPr>
            <w:tcW w:w="2664" w:type="pct"/>
            <w:tcBorders>
              <w:top w:val="single" w:sz="4" w:space="0" w:color="auto"/>
              <w:left w:val="single" w:sz="4" w:space="0" w:color="auto"/>
              <w:bottom w:val="single" w:sz="4" w:space="0" w:color="auto"/>
              <w:right w:val="single" w:sz="4" w:space="0" w:color="auto"/>
            </w:tcBorders>
          </w:tcPr>
          <w:p w14:paraId="4C0DEB97" w14:textId="77777777" w:rsidR="00CB78BD" w:rsidRPr="00855BD6" w:rsidRDefault="00CB78BD" w:rsidP="000A0568">
            <w:pPr>
              <w:jc w:val="both"/>
              <w:rPr>
                <w:rFonts w:ascii="Arial" w:eastAsia="TimesNewRomanPS-BoldMT" w:hAnsi="Arial" w:cs="Arial"/>
                <w:sz w:val="22"/>
                <w:szCs w:val="22"/>
              </w:rPr>
            </w:pPr>
          </w:p>
        </w:tc>
      </w:tr>
      <w:tr w:rsidR="00CB78BD" w:rsidRPr="00855BD6" w14:paraId="7298D1B7" w14:textId="77777777" w:rsidTr="00015135">
        <w:tc>
          <w:tcPr>
            <w:tcW w:w="2336" w:type="pct"/>
            <w:tcBorders>
              <w:top w:val="single" w:sz="4" w:space="0" w:color="auto"/>
              <w:left w:val="single" w:sz="4" w:space="0" w:color="auto"/>
              <w:bottom w:val="single" w:sz="4" w:space="0" w:color="auto"/>
              <w:right w:val="single" w:sz="4" w:space="0" w:color="auto"/>
            </w:tcBorders>
          </w:tcPr>
          <w:p w14:paraId="0C1DA427" w14:textId="77777777" w:rsidR="00CB78BD" w:rsidRPr="00855BD6" w:rsidRDefault="00CB78BD" w:rsidP="000A0568">
            <w:pPr>
              <w:jc w:val="both"/>
              <w:rPr>
                <w:rFonts w:ascii="Arial" w:eastAsia="TimesNewRomanPS-BoldMT" w:hAnsi="Arial" w:cs="Arial"/>
                <w:sz w:val="22"/>
                <w:szCs w:val="22"/>
              </w:rPr>
            </w:pPr>
            <w:r w:rsidRPr="00855BD6">
              <w:rPr>
                <w:rFonts w:ascii="Arial" w:eastAsia="TimesNewRomanPS-BoldMT" w:hAnsi="Arial" w:cs="Arial"/>
                <w:sz w:val="22"/>
                <w:szCs w:val="22"/>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682F1DD8" w14:textId="77777777" w:rsidR="00CB78BD" w:rsidRPr="00855BD6" w:rsidRDefault="00CB78BD" w:rsidP="000A0568">
            <w:pPr>
              <w:jc w:val="both"/>
              <w:rPr>
                <w:rFonts w:ascii="Arial" w:eastAsia="TimesNewRomanPS-BoldMT" w:hAnsi="Arial" w:cs="Arial"/>
                <w:sz w:val="22"/>
                <w:szCs w:val="22"/>
              </w:rPr>
            </w:pPr>
          </w:p>
        </w:tc>
      </w:tr>
      <w:tr w:rsidR="00CB78BD" w:rsidRPr="00855BD6" w14:paraId="4497367F" w14:textId="77777777" w:rsidTr="00015135">
        <w:trPr>
          <w:trHeight w:val="935"/>
        </w:trPr>
        <w:tc>
          <w:tcPr>
            <w:tcW w:w="2336" w:type="pct"/>
            <w:tcBorders>
              <w:top w:val="single" w:sz="4" w:space="0" w:color="auto"/>
              <w:left w:val="single" w:sz="4" w:space="0" w:color="auto"/>
              <w:bottom w:val="single" w:sz="4" w:space="0" w:color="auto"/>
              <w:right w:val="single" w:sz="4" w:space="0" w:color="auto"/>
            </w:tcBorders>
          </w:tcPr>
          <w:p w14:paraId="6BB2490C" w14:textId="77777777" w:rsidR="00CB78BD" w:rsidRPr="00855BD6" w:rsidRDefault="00CB78BD" w:rsidP="000A0568">
            <w:pPr>
              <w:jc w:val="both"/>
              <w:rPr>
                <w:rFonts w:ascii="Arial" w:eastAsia="TimesNewRomanPS-BoldMT" w:hAnsi="Arial" w:cs="Arial"/>
                <w:sz w:val="22"/>
                <w:szCs w:val="22"/>
              </w:rPr>
            </w:pPr>
            <w:r w:rsidRPr="00855BD6">
              <w:rPr>
                <w:rFonts w:ascii="Arial" w:eastAsia="TimesNewRomanPS-BoldMT" w:hAnsi="Arial" w:cs="Arial"/>
                <w:sz w:val="22"/>
                <w:szCs w:val="22"/>
              </w:rPr>
              <w:t>Опис посла</w:t>
            </w:r>
          </w:p>
        </w:tc>
        <w:tc>
          <w:tcPr>
            <w:tcW w:w="2664" w:type="pct"/>
            <w:tcBorders>
              <w:top w:val="single" w:sz="4" w:space="0" w:color="auto"/>
              <w:left w:val="single" w:sz="4" w:space="0" w:color="auto"/>
              <w:bottom w:val="single" w:sz="4" w:space="0" w:color="auto"/>
              <w:right w:val="single" w:sz="4" w:space="0" w:color="auto"/>
            </w:tcBorders>
          </w:tcPr>
          <w:p w14:paraId="31A93D08" w14:textId="77777777" w:rsidR="00CB78BD" w:rsidRPr="00855BD6" w:rsidRDefault="00CB78BD" w:rsidP="000A0568">
            <w:pPr>
              <w:jc w:val="both"/>
              <w:rPr>
                <w:rFonts w:ascii="Arial" w:eastAsia="TimesNewRomanPS-BoldMT" w:hAnsi="Arial" w:cs="Arial"/>
                <w:sz w:val="22"/>
                <w:szCs w:val="22"/>
              </w:rPr>
            </w:pPr>
          </w:p>
        </w:tc>
      </w:tr>
    </w:tbl>
    <w:p w14:paraId="781270C3" w14:textId="77777777" w:rsidR="00CB78BD" w:rsidRDefault="00CB78BD" w:rsidP="000A0568">
      <w:pPr>
        <w:jc w:val="both"/>
        <w:rPr>
          <w:rFonts w:ascii="Arial" w:eastAsia="TimesNewRomanPS-BoldMT"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0"/>
        <w:gridCol w:w="4825"/>
      </w:tblGrid>
      <w:tr w:rsidR="00294194" w:rsidRPr="00855BD6" w14:paraId="31EAE1A8" w14:textId="77777777" w:rsidTr="00294194">
        <w:tc>
          <w:tcPr>
            <w:tcW w:w="2336" w:type="pct"/>
            <w:tcBorders>
              <w:top w:val="single" w:sz="4" w:space="0" w:color="auto"/>
              <w:left w:val="single" w:sz="4" w:space="0" w:color="auto"/>
              <w:bottom w:val="single" w:sz="4" w:space="0" w:color="auto"/>
              <w:right w:val="single" w:sz="4" w:space="0" w:color="auto"/>
            </w:tcBorders>
          </w:tcPr>
          <w:p w14:paraId="767CE5BE" w14:textId="77777777" w:rsidR="00294194" w:rsidRPr="00855BD6" w:rsidRDefault="00294194" w:rsidP="00294194">
            <w:pPr>
              <w:jc w:val="both"/>
              <w:rPr>
                <w:rFonts w:ascii="Arial" w:eastAsia="TimesNewRomanPS-BoldMT" w:hAnsi="Arial" w:cs="Arial"/>
                <w:sz w:val="22"/>
                <w:szCs w:val="22"/>
              </w:rPr>
            </w:pPr>
            <w:r w:rsidRPr="00855BD6">
              <w:rPr>
                <w:rFonts w:ascii="Arial" w:eastAsia="TimesNewRomanPS-BoldMT" w:hAnsi="Arial" w:cs="Arial"/>
                <w:sz w:val="22"/>
                <w:szCs w:val="22"/>
              </w:rPr>
              <w:t>Период:</w:t>
            </w:r>
          </w:p>
          <w:p w14:paraId="3086A26F" w14:textId="77777777" w:rsidR="00294194" w:rsidRPr="00855BD6" w:rsidRDefault="00294194" w:rsidP="00294194">
            <w:pPr>
              <w:jc w:val="both"/>
              <w:rPr>
                <w:rFonts w:ascii="Arial" w:eastAsia="TimesNewRomanPS-BoldMT" w:hAnsi="Arial" w:cs="Arial"/>
                <w:sz w:val="22"/>
                <w:szCs w:val="22"/>
              </w:rPr>
            </w:pPr>
            <w:r w:rsidRPr="00855BD6">
              <w:rPr>
                <w:rFonts w:ascii="Arial" w:eastAsia="TimesNewRomanPS-BoldMT" w:hAnsi="Arial" w:cs="Arial"/>
                <w:sz w:val="22"/>
                <w:szCs w:val="22"/>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38125245" w14:textId="77777777" w:rsidR="00294194" w:rsidRPr="00855BD6" w:rsidRDefault="00294194" w:rsidP="00294194">
            <w:pPr>
              <w:jc w:val="both"/>
              <w:rPr>
                <w:rFonts w:ascii="Arial" w:eastAsia="TimesNewRomanPS-BoldMT" w:hAnsi="Arial" w:cs="Arial"/>
                <w:sz w:val="22"/>
                <w:szCs w:val="22"/>
              </w:rPr>
            </w:pPr>
          </w:p>
        </w:tc>
      </w:tr>
      <w:tr w:rsidR="00294194" w:rsidRPr="00855BD6" w14:paraId="398BCDCD" w14:textId="77777777" w:rsidTr="00294194">
        <w:tc>
          <w:tcPr>
            <w:tcW w:w="2336" w:type="pct"/>
            <w:tcBorders>
              <w:top w:val="single" w:sz="4" w:space="0" w:color="auto"/>
              <w:left w:val="single" w:sz="4" w:space="0" w:color="auto"/>
              <w:bottom w:val="single" w:sz="4" w:space="0" w:color="auto"/>
              <w:right w:val="single" w:sz="4" w:space="0" w:color="auto"/>
            </w:tcBorders>
          </w:tcPr>
          <w:p w14:paraId="1ADFB38A" w14:textId="77777777" w:rsidR="00294194" w:rsidRPr="00855BD6" w:rsidRDefault="00294194" w:rsidP="00294194">
            <w:pPr>
              <w:jc w:val="both"/>
              <w:rPr>
                <w:rFonts w:ascii="Arial" w:eastAsia="TimesNewRomanPS-BoldMT" w:hAnsi="Arial" w:cs="Arial"/>
                <w:sz w:val="22"/>
                <w:szCs w:val="22"/>
              </w:rPr>
            </w:pPr>
            <w:r w:rsidRPr="00855BD6">
              <w:rPr>
                <w:rFonts w:ascii="Arial" w:eastAsia="TimesNewRomanPS-BoldMT" w:hAnsi="Arial" w:cs="Arial"/>
                <w:sz w:val="22"/>
                <w:szCs w:val="22"/>
              </w:rPr>
              <w:t>Адреса</w:t>
            </w:r>
          </w:p>
        </w:tc>
        <w:tc>
          <w:tcPr>
            <w:tcW w:w="2664" w:type="pct"/>
            <w:tcBorders>
              <w:top w:val="single" w:sz="4" w:space="0" w:color="auto"/>
              <w:left w:val="single" w:sz="4" w:space="0" w:color="auto"/>
              <w:bottom w:val="single" w:sz="4" w:space="0" w:color="auto"/>
              <w:right w:val="single" w:sz="4" w:space="0" w:color="auto"/>
            </w:tcBorders>
          </w:tcPr>
          <w:p w14:paraId="12F76FE1" w14:textId="77777777" w:rsidR="00294194" w:rsidRPr="00855BD6" w:rsidRDefault="00294194" w:rsidP="00294194">
            <w:pPr>
              <w:jc w:val="both"/>
              <w:rPr>
                <w:rFonts w:ascii="Arial" w:eastAsia="TimesNewRomanPS-BoldMT" w:hAnsi="Arial" w:cs="Arial"/>
                <w:sz w:val="22"/>
                <w:szCs w:val="22"/>
              </w:rPr>
            </w:pPr>
          </w:p>
        </w:tc>
      </w:tr>
      <w:tr w:rsidR="00294194" w:rsidRPr="00855BD6" w14:paraId="2BD914DA" w14:textId="77777777" w:rsidTr="00294194">
        <w:tc>
          <w:tcPr>
            <w:tcW w:w="2336" w:type="pct"/>
            <w:tcBorders>
              <w:top w:val="single" w:sz="4" w:space="0" w:color="auto"/>
              <w:left w:val="single" w:sz="4" w:space="0" w:color="auto"/>
              <w:bottom w:val="single" w:sz="4" w:space="0" w:color="auto"/>
              <w:right w:val="single" w:sz="4" w:space="0" w:color="auto"/>
            </w:tcBorders>
          </w:tcPr>
          <w:p w14:paraId="4362FAC1" w14:textId="77777777" w:rsidR="00294194" w:rsidRPr="00855BD6" w:rsidRDefault="00294194" w:rsidP="00294194">
            <w:pPr>
              <w:jc w:val="both"/>
              <w:rPr>
                <w:rFonts w:ascii="Arial" w:eastAsia="TimesNewRomanPS-BoldMT" w:hAnsi="Arial" w:cs="Arial"/>
                <w:sz w:val="22"/>
                <w:szCs w:val="22"/>
              </w:rPr>
            </w:pPr>
            <w:r w:rsidRPr="00855BD6">
              <w:rPr>
                <w:rFonts w:ascii="Arial" w:eastAsia="TimesNewRomanPS-BoldMT" w:hAnsi="Arial" w:cs="Arial"/>
                <w:sz w:val="22"/>
                <w:szCs w:val="22"/>
              </w:rPr>
              <w:t>Компанија</w:t>
            </w:r>
          </w:p>
        </w:tc>
        <w:tc>
          <w:tcPr>
            <w:tcW w:w="2664" w:type="pct"/>
            <w:tcBorders>
              <w:top w:val="single" w:sz="4" w:space="0" w:color="auto"/>
              <w:left w:val="single" w:sz="4" w:space="0" w:color="auto"/>
              <w:bottom w:val="single" w:sz="4" w:space="0" w:color="auto"/>
              <w:right w:val="single" w:sz="4" w:space="0" w:color="auto"/>
            </w:tcBorders>
          </w:tcPr>
          <w:p w14:paraId="473A8A51" w14:textId="77777777" w:rsidR="00294194" w:rsidRPr="00855BD6" w:rsidRDefault="00294194" w:rsidP="00294194">
            <w:pPr>
              <w:jc w:val="both"/>
              <w:rPr>
                <w:rFonts w:ascii="Arial" w:eastAsia="TimesNewRomanPS-BoldMT" w:hAnsi="Arial" w:cs="Arial"/>
                <w:sz w:val="22"/>
                <w:szCs w:val="22"/>
              </w:rPr>
            </w:pPr>
          </w:p>
        </w:tc>
      </w:tr>
      <w:tr w:rsidR="00294194" w:rsidRPr="00855BD6" w14:paraId="7C746BBE" w14:textId="77777777" w:rsidTr="00294194">
        <w:tc>
          <w:tcPr>
            <w:tcW w:w="2336" w:type="pct"/>
            <w:tcBorders>
              <w:top w:val="single" w:sz="4" w:space="0" w:color="auto"/>
              <w:left w:val="single" w:sz="4" w:space="0" w:color="auto"/>
              <w:bottom w:val="single" w:sz="4" w:space="0" w:color="auto"/>
              <w:right w:val="single" w:sz="4" w:space="0" w:color="auto"/>
            </w:tcBorders>
          </w:tcPr>
          <w:p w14:paraId="4201B75A" w14:textId="77777777" w:rsidR="00294194" w:rsidRPr="00855BD6" w:rsidRDefault="00294194" w:rsidP="00294194">
            <w:pPr>
              <w:jc w:val="both"/>
              <w:rPr>
                <w:rFonts w:ascii="Arial" w:eastAsia="TimesNewRomanPS-BoldMT" w:hAnsi="Arial" w:cs="Arial"/>
                <w:sz w:val="22"/>
                <w:szCs w:val="22"/>
              </w:rPr>
            </w:pPr>
            <w:r w:rsidRPr="00855BD6">
              <w:rPr>
                <w:rFonts w:ascii="Arial" w:eastAsia="TimesNewRomanPS-BoldMT" w:hAnsi="Arial" w:cs="Arial"/>
                <w:sz w:val="22"/>
                <w:szCs w:val="22"/>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56E3CE76" w14:textId="77777777" w:rsidR="00294194" w:rsidRPr="00855BD6" w:rsidRDefault="00294194" w:rsidP="00294194">
            <w:pPr>
              <w:jc w:val="both"/>
              <w:rPr>
                <w:rFonts w:ascii="Arial" w:eastAsia="TimesNewRomanPS-BoldMT" w:hAnsi="Arial" w:cs="Arial"/>
                <w:sz w:val="22"/>
                <w:szCs w:val="22"/>
              </w:rPr>
            </w:pPr>
          </w:p>
        </w:tc>
      </w:tr>
      <w:tr w:rsidR="00294194" w:rsidRPr="00855BD6" w14:paraId="777E006A" w14:textId="77777777" w:rsidTr="00294194">
        <w:trPr>
          <w:trHeight w:val="935"/>
        </w:trPr>
        <w:tc>
          <w:tcPr>
            <w:tcW w:w="2336" w:type="pct"/>
            <w:tcBorders>
              <w:top w:val="single" w:sz="4" w:space="0" w:color="auto"/>
              <w:left w:val="single" w:sz="4" w:space="0" w:color="auto"/>
              <w:bottom w:val="single" w:sz="4" w:space="0" w:color="auto"/>
              <w:right w:val="single" w:sz="4" w:space="0" w:color="auto"/>
            </w:tcBorders>
          </w:tcPr>
          <w:p w14:paraId="195640ED" w14:textId="77777777" w:rsidR="00294194" w:rsidRPr="00855BD6" w:rsidRDefault="00294194" w:rsidP="00294194">
            <w:pPr>
              <w:jc w:val="both"/>
              <w:rPr>
                <w:rFonts w:ascii="Arial" w:eastAsia="TimesNewRomanPS-BoldMT" w:hAnsi="Arial" w:cs="Arial"/>
                <w:sz w:val="22"/>
                <w:szCs w:val="22"/>
              </w:rPr>
            </w:pPr>
            <w:r w:rsidRPr="00855BD6">
              <w:rPr>
                <w:rFonts w:ascii="Arial" w:eastAsia="TimesNewRomanPS-BoldMT" w:hAnsi="Arial" w:cs="Arial"/>
                <w:sz w:val="22"/>
                <w:szCs w:val="22"/>
              </w:rPr>
              <w:t>Опис посла</w:t>
            </w:r>
          </w:p>
        </w:tc>
        <w:tc>
          <w:tcPr>
            <w:tcW w:w="2664" w:type="pct"/>
            <w:tcBorders>
              <w:top w:val="single" w:sz="4" w:space="0" w:color="auto"/>
              <w:left w:val="single" w:sz="4" w:space="0" w:color="auto"/>
              <w:bottom w:val="single" w:sz="4" w:space="0" w:color="auto"/>
              <w:right w:val="single" w:sz="4" w:space="0" w:color="auto"/>
            </w:tcBorders>
          </w:tcPr>
          <w:p w14:paraId="1D0582F7" w14:textId="77777777" w:rsidR="00294194" w:rsidRPr="00855BD6" w:rsidRDefault="00294194" w:rsidP="00294194">
            <w:pPr>
              <w:jc w:val="both"/>
              <w:rPr>
                <w:rFonts w:ascii="Arial" w:eastAsia="TimesNewRomanPS-BoldMT" w:hAnsi="Arial" w:cs="Arial"/>
                <w:sz w:val="22"/>
                <w:szCs w:val="22"/>
              </w:rPr>
            </w:pPr>
          </w:p>
        </w:tc>
      </w:tr>
    </w:tbl>
    <w:p w14:paraId="37E2D5AC" w14:textId="77777777" w:rsidR="00294194" w:rsidRDefault="00294194" w:rsidP="000A0568">
      <w:pPr>
        <w:jc w:val="both"/>
        <w:rPr>
          <w:rFonts w:ascii="Arial" w:eastAsia="TimesNewRomanPS-BoldMT"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0"/>
        <w:gridCol w:w="4825"/>
      </w:tblGrid>
      <w:tr w:rsidR="00294194" w:rsidRPr="00855BD6" w14:paraId="4D808D5B" w14:textId="77777777" w:rsidTr="00294194">
        <w:tc>
          <w:tcPr>
            <w:tcW w:w="2336" w:type="pct"/>
            <w:tcBorders>
              <w:top w:val="single" w:sz="4" w:space="0" w:color="auto"/>
              <w:left w:val="single" w:sz="4" w:space="0" w:color="auto"/>
              <w:bottom w:val="single" w:sz="4" w:space="0" w:color="auto"/>
              <w:right w:val="single" w:sz="4" w:space="0" w:color="auto"/>
            </w:tcBorders>
          </w:tcPr>
          <w:p w14:paraId="142C085F" w14:textId="77777777" w:rsidR="00294194" w:rsidRPr="00855BD6" w:rsidRDefault="00294194" w:rsidP="00294194">
            <w:pPr>
              <w:jc w:val="both"/>
              <w:rPr>
                <w:rFonts w:ascii="Arial" w:eastAsia="TimesNewRomanPS-BoldMT" w:hAnsi="Arial" w:cs="Arial"/>
                <w:sz w:val="22"/>
                <w:szCs w:val="22"/>
              </w:rPr>
            </w:pPr>
            <w:r w:rsidRPr="00855BD6">
              <w:rPr>
                <w:rFonts w:ascii="Arial" w:eastAsia="TimesNewRomanPS-BoldMT" w:hAnsi="Arial" w:cs="Arial"/>
                <w:sz w:val="22"/>
                <w:szCs w:val="22"/>
              </w:rPr>
              <w:t>Период:</w:t>
            </w:r>
          </w:p>
          <w:p w14:paraId="7849D2AA" w14:textId="77777777" w:rsidR="00294194" w:rsidRPr="00855BD6" w:rsidRDefault="00294194" w:rsidP="00294194">
            <w:pPr>
              <w:jc w:val="both"/>
              <w:rPr>
                <w:rFonts w:ascii="Arial" w:eastAsia="TimesNewRomanPS-BoldMT" w:hAnsi="Arial" w:cs="Arial"/>
                <w:sz w:val="22"/>
                <w:szCs w:val="22"/>
              </w:rPr>
            </w:pPr>
            <w:r w:rsidRPr="00855BD6">
              <w:rPr>
                <w:rFonts w:ascii="Arial" w:eastAsia="TimesNewRomanPS-BoldMT" w:hAnsi="Arial" w:cs="Arial"/>
                <w:sz w:val="22"/>
                <w:szCs w:val="22"/>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4323BFC4" w14:textId="77777777" w:rsidR="00294194" w:rsidRPr="00855BD6" w:rsidRDefault="00294194" w:rsidP="00294194">
            <w:pPr>
              <w:jc w:val="both"/>
              <w:rPr>
                <w:rFonts w:ascii="Arial" w:eastAsia="TimesNewRomanPS-BoldMT" w:hAnsi="Arial" w:cs="Arial"/>
                <w:sz w:val="22"/>
                <w:szCs w:val="22"/>
              </w:rPr>
            </w:pPr>
          </w:p>
        </w:tc>
      </w:tr>
      <w:tr w:rsidR="00294194" w:rsidRPr="00855BD6" w14:paraId="6E3C7812" w14:textId="77777777" w:rsidTr="00294194">
        <w:tc>
          <w:tcPr>
            <w:tcW w:w="2336" w:type="pct"/>
            <w:tcBorders>
              <w:top w:val="single" w:sz="4" w:space="0" w:color="auto"/>
              <w:left w:val="single" w:sz="4" w:space="0" w:color="auto"/>
              <w:bottom w:val="single" w:sz="4" w:space="0" w:color="auto"/>
              <w:right w:val="single" w:sz="4" w:space="0" w:color="auto"/>
            </w:tcBorders>
          </w:tcPr>
          <w:p w14:paraId="57BBBD04" w14:textId="77777777" w:rsidR="00294194" w:rsidRPr="00855BD6" w:rsidRDefault="00294194" w:rsidP="00294194">
            <w:pPr>
              <w:jc w:val="both"/>
              <w:rPr>
                <w:rFonts w:ascii="Arial" w:eastAsia="TimesNewRomanPS-BoldMT" w:hAnsi="Arial" w:cs="Arial"/>
                <w:sz w:val="22"/>
                <w:szCs w:val="22"/>
              </w:rPr>
            </w:pPr>
            <w:r w:rsidRPr="00855BD6">
              <w:rPr>
                <w:rFonts w:ascii="Arial" w:eastAsia="TimesNewRomanPS-BoldMT" w:hAnsi="Arial" w:cs="Arial"/>
                <w:sz w:val="22"/>
                <w:szCs w:val="22"/>
              </w:rPr>
              <w:t>Адреса</w:t>
            </w:r>
          </w:p>
        </w:tc>
        <w:tc>
          <w:tcPr>
            <w:tcW w:w="2664" w:type="pct"/>
            <w:tcBorders>
              <w:top w:val="single" w:sz="4" w:space="0" w:color="auto"/>
              <w:left w:val="single" w:sz="4" w:space="0" w:color="auto"/>
              <w:bottom w:val="single" w:sz="4" w:space="0" w:color="auto"/>
              <w:right w:val="single" w:sz="4" w:space="0" w:color="auto"/>
            </w:tcBorders>
          </w:tcPr>
          <w:p w14:paraId="584F1DF0" w14:textId="77777777" w:rsidR="00294194" w:rsidRPr="00855BD6" w:rsidRDefault="00294194" w:rsidP="00294194">
            <w:pPr>
              <w:jc w:val="both"/>
              <w:rPr>
                <w:rFonts w:ascii="Arial" w:eastAsia="TimesNewRomanPS-BoldMT" w:hAnsi="Arial" w:cs="Arial"/>
                <w:sz w:val="22"/>
                <w:szCs w:val="22"/>
              </w:rPr>
            </w:pPr>
          </w:p>
        </w:tc>
      </w:tr>
      <w:tr w:rsidR="00294194" w:rsidRPr="00855BD6" w14:paraId="5601F6EA" w14:textId="77777777" w:rsidTr="00294194">
        <w:tc>
          <w:tcPr>
            <w:tcW w:w="2336" w:type="pct"/>
            <w:tcBorders>
              <w:top w:val="single" w:sz="4" w:space="0" w:color="auto"/>
              <w:left w:val="single" w:sz="4" w:space="0" w:color="auto"/>
              <w:bottom w:val="single" w:sz="4" w:space="0" w:color="auto"/>
              <w:right w:val="single" w:sz="4" w:space="0" w:color="auto"/>
            </w:tcBorders>
          </w:tcPr>
          <w:p w14:paraId="20D73C5B" w14:textId="77777777" w:rsidR="00294194" w:rsidRPr="00855BD6" w:rsidRDefault="00294194" w:rsidP="00294194">
            <w:pPr>
              <w:jc w:val="both"/>
              <w:rPr>
                <w:rFonts w:ascii="Arial" w:eastAsia="TimesNewRomanPS-BoldMT" w:hAnsi="Arial" w:cs="Arial"/>
                <w:sz w:val="22"/>
                <w:szCs w:val="22"/>
              </w:rPr>
            </w:pPr>
            <w:r w:rsidRPr="00855BD6">
              <w:rPr>
                <w:rFonts w:ascii="Arial" w:eastAsia="TimesNewRomanPS-BoldMT" w:hAnsi="Arial" w:cs="Arial"/>
                <w:sz w:val="22"/>
                <w:szCs w:val="22"/>
              </w:rPr>
              <w:t>Компанија</w:t>
            </w:r>
          </w:p>
        </w:tc>
        <w:tc>
          <w:tcPr>
            <w:tcW w:w="2664" w:type="pct"/>
            <w:tcBorders>
              <w:top w:val="single" w:sz="4" w:space="0" w:color="auto"/>
              <w:left w:val="single" w:sz="4" w:space="0" w:color="auto"/>
              <w:bottom w:val="single" w:sz="4" w:space="0" w:color="auto"/>
              <w:right w:val="single" w:sz="4" w:space="0" w:color="auto"/>
            </w:tcBorders>
          </w:tcPr>
          <w:p w14:paraId="7C334599" w14:textId="77777777" w:rsidR="00294194" w:rsidRPr="00855BD6" w:rsidRDefault="00294194" w:rsidP="00294194">
            <w:pPr>
              <w:jc w:val="both"/>
              <w:rPr>
                <w:rFonts w:ascii="Arial" w:eastAsia="TimesNewRomanPS-BoldMT" w:hAnsi="Arial" w:cs="Arial"/>
                <w:sz w:val="22"/>
                <w:szCs w:val="22"/>
              </w:rPr>
            </w:pPr>
          </w:p>
        </w:tc>
      </w:tr>
      <w:tr w:rsidR="00294194" w:rsidRPr="00855BD6" w14:paraId="012F2C05" w14:textId="77777777" w:rsidTr="00294194">
        <w:tc>
          <w:tcPr>
            <w:tcW w:w="2336" w:type="pct"/>
            <w:tcBorders>
              <w:top w:val="single" w:sz="4" w:space="0" w:color="auto"/>
              <w:left w:val="single" w:sz="4" w:space="0" w:color="auto"/>
              <w:bottom w:val="single" w:sz="4" w:space="0" w:color="auto"/>
              <w:right w:val="single" w:sz="4" w:space="0" w:color="auto"/>
            </w:tcBorders>
          </w:tcPr>
          <w:p w14:paraId="246A646C" w14:textId="77777777" w:rsidR="00294194" w:rsidRPr="00855BD6" w:rsidRDefault="00294194" w:rsidP="00294194">
            <w:pPr>
              <w:jc w:val="both"/>
              <w:rPr>
                <w:rFonts w:ascii="Arial" w:eastAsia="TimesNewRomanPS-BoldMT" w:hAnsi="Arial" w:cs="Arial"/>
                <w:sz w:val="22"/>
                <w:szCs w:val="22"/>
              </w:rPr>
            </w:pPr>
            <w:r w:rsidRPr="00855BD6">
              <w:rPr>
                <w:rFonts w:ascii="Arial" w:eastAsia="TimesNewRomanPS-BoldMT" w:hAnsi="Arial" w:cs="Arial"/>
                <w:sz w:val="22"/>
                <w:szCs w:val="22"/>
              </w:rPr>
              <w:lastRenderedPageBreak/>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209B4EEA" w14:textId="77777777" w:rsidR="00294194" w:rsidRPr="00855BD6" w:rsidRDefault="00294194" w:rsidP="00294194">
            <w:pPr>
              <w:jc w:val="both"/>
              <w:rPr>
                <w:rFonts w:ascii="Arial" w:eastAsia="TimesNewRomanPS-BoldMT" w:hAnsi="Arial" w:cs="Arial"/>
                <w:sz w:val="22"/>
                <w:szCs w:val="22"/>
              </w:rPr>
            </w:pPr>
          </w:p>
        </w:tc>
      </w:tr>
      <w:tr w:rsidR="00294194" w:rsidRPr="00855BD6" w14:paraId="50BEFAF8" w14:textId="77777777" w:rsidTr="00294194">
        <w:trPr>
          <w:trHeight w:val="935"/>
        </w:trPr>
        <w:tc>
          <w:tcPr>
            <w:tcW w:w="2336" w:type="pct"/>
            <w:tcBorders>
              <w:top w:val="single" w:sz="4" w:space="0" w:color="auto"/>
              <w:left w:val="single" w:sz="4" w:space="0" w:color="auto"/>
              <w:bottom w:val="single" w:sz="4" w:space="0" w:color="auto"/>
              <w:right w:val="single" w:sz="4" w:space="0" w:color="auto"/>
            </w:tcBorders>
          </w:tcPr>
          <w:p w14:paraId="09B87A76" w14:textId="77777777" w:rsidR="00294194" w:rsidRPr="00855BD6" w:rsidRDefault="00294194" w:rsidP="00294194">
            <w:pPr>
              <w:jc w:val="both"/>
              <w:rPr>
                <w:rFonts w:ascii="Arial" w:eastAsia="TimesNewRomanPS-BoldMT" w:hAnsi="Arial" w:cs="Arial"/>
                <w:sz w:val="22"/>
                <w:szCs w:val="22"/>
              </w:rPr>
            </w:pPr>
            <w:r w:rsidRPr="00855BD6">
              <w:rPr>
                <w:rFonts w:ascii="Arial" w:eastAsia="TimesNewRomanPS-BoldMT" w:hAnsi="Arial" w:cs="Arial"/>
                <w:sz w:val="22"/>
                <w:szCs w:val="22"/>
              </w:rPr>
              <w:t>Опис посла</w:t>
            </w:r>
          </w:p>
        </w:tc>
        <w:tc>
          <w:tcPr>
            <w:tcW w:w="2664" w:type="pct"/>
            <w:tcBorders>
              <w:top w:val="single" w:sz="4" w:space="0" w:color="auto"/>
              <w:left w:val="single" w:sz="4" w:space="0" w:color="auto"/>
              <w:bottom w:val="single" w:sz="4" w:space="0" w:color="auto"/>
              <w:right w:val="single" w:sz="4" w:space="0" w:color="auto"/>
            </w:tcBorders>
          </w:tcPr>
          <w:p w14:paraId="053EAEA7" w14:textId="77777777" w:rsidR="00294194" w:rsidRPr="00855BD6" w:rsidRDefault="00294194" w:rsidP="00294194">
            <w:pPr>
              <w:jc w:val="both"/>
              <w:rPr>
                <w:rFonts w:ascii="Arial" w:eastAsia="TimesNewRomanPS-BoldMT" w:hAnsi="Arial" w:cs="Arial"/>
                <w:sz w:val="22"/>
                <w:szCs w:val="22"/>
              </w:rPr>
            </w:pPr>
          </w:p>
        </w:tc>
      </w:tr>
    </w:tbl>
    <w:p w14:paraId="49AEEA6D" w14:textId="77777777" w:rsidR="00294194" w:rsidRDefault="00294194" w:rsidP="000A0568">
      <w:pPr>
        <w:jc w:val="both"/>
        <w:rPr>
          <w:rFonts w:ascii="Arial" w:eastAsia="TimesNewRomanPS-BoldMT" w:hAnsi="Arial" w:cs="Arial"/>
          <w:sz w:val="22"/>
          <w:szCs w:val="22"/>
        </w:rPr>
      </w:pPr>
    </w:p>
    <w:p w14:paraId="56643029" w14:textId="77777777" w:rsidR="00CB78BD" w:rsidRPr="00855BD6" w:rsidRDefault="00B81532" w:rsidP="000A0568">
      <w:pPr>
        <w:jc w:val="both"/>
        <w:rPr>
          <w:rFonts w:ascii="Arial" w:eastAsia="TimesNewRomanPS-BoldMT" w:hAnsi="Arial" w:cs="Arial"/>
          <w:sz w:val="22"/>
          <w:szCs w:val="22"/>
        </w:rPr>
      </w:pPr>
      <w:r w:rsidRPr="00855BD6">
        <w:rPr>
          <w:rFonts w:ascii="Arial" w:eastAsia="TimesNewRomanPS-BoldMT" w:hAnsi="Arial" w:cs="Arial"/>
          <w:sz w:val="22"/>
          <w:szCs w:val="22"/>
        </w:rPr>
        <w:t>И</w:t>
      </w:r>
      <w:r w:rsidR="00CB78BD" w:rsidRPr="00855BD6">
        <w:rPr>
          <w:rFonts w:ascii="Arial" w:eastAsia="TimesNewRomanPS-BoldMT" w:hAnsi="Arial" w:cs="Arial"/>
          <w:sz w:val="22"/>
          <w:szCs w:val="22"/>
        </w:rPr>
        <w:t xml:space="preserve">скуство на пословима који су предмет услуге (на основу претходних активности на овом месту из до сада извршених послова навести само оне који доказују релевантно искуство предложеног члана тима у складу са </w:t>
      </w:r>
      <w:r w:rsidRPr="000554DD">
        <w:rPr>
          <w:rFonts w:ascii="Arial" w:hAnsi="Arial" w:cs="Arial"/>
          <w:sz w:val="22"/>
          <w:szCs w:val="22"/>
        </w:rPr>
        <w:t xml:space="preserve">тачком </w:t>
      </w:r>
      <w:r w:rsidR="00294194" w:rsidRPr="000554DD">
        <w:rPr>
          <w:rFonts w:ascii="Arial" w:hAnsi="Arial" w:cs="Arial"/>
          <w:sz w:val="22"/>
          <w:szCs w:val="22"/>
        </w:rPr>
        <w:t>4.1 Одељка 4</w:t>
      </w:r>
      <w:r w:rsidR="00CB78BD" w:rsidRPr="000554DD">
        <w:rPr>
          <w:rFonts w:ascii="Arial" w:hAnsi="Arial" w:cs="Arial"/>
          <w:sz w:val="22"/>
          <w:szCs w:val="22"/>
        </w:rPr>
        <w:t>.</w:t>
      </w:r>
      <w:r w:rsidR="00CB78BD" w:rsidRPr="00855BD6">
        <w:rPr>
          <w:rFonts w:ascii="Arial" w:hAnsi="Arial" w:cs="Arial"/>
          <w:sz w:val="22"/>
          <w:szCs w:val="22"/>
        </w:rPr>
        <w:t xml:space="preserve"> </w:t>
      </w:r>
      <w:r w:rsidR="00CB78BD" w:rsidRPr="00855BD6">
        <w:rPr>
          <w:rFonts w:ascii="Arial" w:eastAsia="TimesNewRomanPS-BoldMT" w:hAnsi="Arial" w:cs="Arial"/>
          <w:sz w:val="22"/>
          <w:szCs w:val="22"/>
        </w:rPr>
        <w:t>Конкурсне документације</w:t>
      </w:r>
    </w:p>
    <w:p w14:paraId="5C98898E" w14:textId="77777777" w:rsidR="00CB78BD" w:rsidRPr="00855BD6" w:rsidRDefault="00CB78BD" w:rsidP="000A0568">
      <w:pPr>
        <w:jc w:val="both"/>
        <w:rPr>
          <w:rFonts w:ascii="Arial" w:eastAsia="TimesNewRomanPS-BoldMT"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6"/>
        <w:gridCol w:w="6979"/>
      </w:tblGrid>
      <w:tr w:rsidR="00CB78BD" w:rsidRPr="00855BD6" w14:paraId="4619E50D" w14:textId="77777777" w:rsidTr="00015135">
        <w:tc>
          <w:tcPr>
            <w:tcW w:w="2093" w:type="dxa"/>
          </w:tcPr>
          <w:p w14:paraId="62E205AB" w14:textId="77777777" w:rsidR="00CB78BD" w:rsidRPr="00855BD6" w:rsidRDefault="00CB78BD" w:rsidP="00294194">
            <w:pPr>
              <w:rPr>
                <w:rFonts w:ascii="Arial" w:hAnsi="Arial" w:cs="Arial"/>
                <w:sz w:val="22"/>
                <w:szCs w:val="22"/>
              </w:rPr>
            </w:pPr>
            <w:r w:rsidRPr="00855BD6">
              <w:rPr>
                <w:rFonts w:ascii="Arial" w:hAnsi="Arial" w:cs="Arial"/>
                <w:sz w:val="22"/>
                <w:szCs w:val="22"/>
              </w:rPr>
              <w:br w:type="page"/>
              <w:t>Подаци о активностима које је обављао:</w:t>
            </w:r>
          </w:p>
          <w:p w14:paraId="14005F58" w14:textId="77777777" w:rsidR="00CB78BD" w:rsidRPr="00855BD6" w:rsidRDefault="00CB78BD" w:rsidP="00294194">
            <w:pPr>
              <w:rPr>
                <w:rFonts w:ascii="Arial" w:hAnsi="Arial" w:cs="Arial"/>
                <w:sz w:val="22"/>
                <w:szCs w:val="22"/>
              </w:rPr>
            </w:pPr>
          </w:p>
        </w:tc>
        <w:tc>
          <w:tcPr>
            <w:tcW w:w="7188" w:type="dxa"/>
          </w:tcPr>
          <w:p w14:paraId="6D566DDC" w14:textId="77777777" w:rsidR="00CB78BD" w:rsidRPr="00855BD6" w:rsidRDefault="00294194" w:rsidP="00294194">
            <w:pPr>
              <w:rPr>
                <w:rFonts w:ascii="Arial" w:hAnsi="Arial" w:cs="Arial"/>
                <w:sz w:val="22"/>
                <w:szCs w:val="22"/>
              </w:rPr>
            </w:pPr>
            <w:r>
              <w:rPr>
                <w:rFonts w:ascii="Arial" w:hAnsi="Arial" w:cs="Arial"/>
                <w:sz w:val="22"/>
                <w:szCs w:val="22"/>
              </w:rPr>
              <w:t>Предмет услуга</w:t>
            </w:r>
            <w:r w:rsidR="00CB78BD" w:rsidRPr="00855BD6">
              <w:rPr>
                <w:rFonts w:ascii="Arial" w:hAnsi="Arial" w:cs="Arial"/>
                <w:sz w:val="22"/>
                <w:szCs w:val="22"/>
              </w:rPr>
              <w:t xml:space="preserve">: </w:t>
            </w:r>
            <w:r w:rsidR="00CB78BD" w:rsidRPr="00855BD6">
              <w:rPr>
                <w:rFonts w:ascii="Arial" w:hAnsi="Arial" w:cs="Arial"/>
                <w:sz w:val="22"/>
                <w:szCs w:val="22"/>
              </w:rPr>
              <w:tab/>
            </w:r>
          </w:p>
          <w:p w14:paraId="27C18849" w14:textId="77777777" w:rsidR="00CB78BD" w:rsidRPr="00855BD6" w:rsidRDefault="00294194" w:rsidP="00294194">
            <w:pPr>
              <w:rPr>
                <w:rFonts w:ascii="Arial" w:hAnsi="Arial" w:cs="Arial"/>
                <w:sz w:val="22"/>
                <w:szCs w:val="22"/>
              </w:rPr>
            </w:pPr>
            <w:r>
              <w:rPr>
                <w:rFonts w:ascii="Arial" w:hAnsi="Arial" w:cs="Arial"/>
                <w:sz w:val="22"/>
                <w:szCs w:val="22"/>
              </w:rPr>
              <w:t>Период извршења</w:t>
            </w:r>
            <w:r w:rsidR="00CB78BD" w:rsidRPr="00855BD6">
              <w:rPr>
                <w:rFonts w:ascii="Arial" w:hAnsi="Arial" w:cs="Arial"/>
                <w:sz w:val="22"/>
                <w:szCs w:val="22"/>
              </w:rPr>
              <w:t xml:space="preserve"> </w:t>
            </w:r>
            <w:r w:rsidR="00CB78BD" w:rsidRPr="00855BD6">
              <w:rPr>
                <w:rFonts w:ascii="Arial" w:hAnsi="Arial" w:cs="Arial"/>
                <w:sz w:val="22"/>
                <w:szCs w:val="22"/>
              </w:rPr>
              <w:tab/>
            </w:r>
          </w:p>
          <w:p w14:paraId="469619A2" w14:textId="77777777" w:rsidR="00CB78BD" w:rsidRPr="00855BD6" w:rsidRDefault="00CB78BD" w:rsidP="00294194">
            <w:pPr>
              <w:rPr>
                <w:rFonts w:ascii="Arial" w:hAnsi="Arial" w:cs="Arial"/>
                <w:sz w:val="22"/>
                <w:szCs w:val="22"/>
              </w:rPr>
            </w:pPr>
            <w:r w:rsidRPr="00855BD6">
              <w:rPr>
                <w:rFonts w:ascii="Arial" w:hAnsi="Arial" w:cs="Arial"/>
                <w:sz w:val="22"/>
                <w:szCs w:val="22"/>
              </w:rPr>
              <w:t xml:space="preserve">Локација: </w:t>
            </w:r>
            <w:r w:rsidRPr="00855BD6">
              <w:rPr>
                <w:rFonts w:ascii="Arial" w:hAnsi="Arial" w:cs="Arial"/>
                <w:sz w:val="22"/>
                <w:szCs w:val="22"/>
              </w:rPr>
              <w:tab/>
            </w:r>
          </w:p>
          <w:p w14:paraId="07622FC6" w14:textId="77777777" w:rsidR="00CB78BD" w:rsidRPr="00855BD6" w:rsidRDefault="00CB78BD" w:rsidP="00294194">
            <w:pPr>
              <w:rPr>
                <w:rFonts w:ascii="Arial" w:hAnsi="Arial" w:cs="Arial"/>
                <w:sz w:val="22"/>
                <w:szCs w:val="22"/>
              </w:rPr>
            </w:pPr>
            <w:r w:rsidRPr="00855BD6">
              <w:rPr>
                <w:rFonts w:ascii="Arial" w:hAnsi="Arial" w:cs="Arial"/>
                <w:sz w:val="22"/>
                <w:szCs w:val="22"/>
              </w:rPr>
              <w:t xml:space="preserve">Клијент: </w:t>
            </w:r>
            <w:r w:rsidRPr="00855BD6">
              <w:rPr>
                <w:rFonts w:ascii="Arial" w:hAnsi="Arial" w:cs="Arial"/>
                <w:sz w:val="22"/>
                <w:szCs w:val="22"/>
              </w:rPr>
              <w:tab/>
            </w:r>
          </w:p>
          <w:p w14:paraId="5CCF8330" w14:textId="77777777" w:rsidR="00CB78BD" w:rsidRPr="00855BD6" w:rsidRDefault="00294194" w:rsidP="00294194">
            <w:pPr>
              <w:rPr>
                <w:rFonts w:ascii="Arial" w:hAnsi="Arial" w:cs="Arial"/>
                <w:sz w:val="22"/>
                <w:szCs w:val="22"/>
              </w:rPr>
            </w:pPr>
            <w:r>
              <w:rPr>
                <w:rFonts w:ascii="Arial" w:hAnsi="Arial" w:cs="Arial"/>
                <w:sz w:val="22"/>
                <w:szCs w:val="22"/>
              </w:rPr>
              <w:t>Објекат</w:t>
            </w:r>
            <w:r w:rsidR="00054D69">
              <w:rPr>
                <w:rFonts w:ascii="Arial" w:hAnsi="Arial" w:cs="Arial"/>
                <w:sz w:val="22"/>
                <w:szCs w:val="22"/>
              </w:rPr>
              <w:t xml:space="preserve"> и снага</w:t>
            </w:r>
            <w:r w:rsidR="00CB78BD" w:rsidRPr="00855BD6">
              <w:rPr>
                <w:rFonts w:ascii="Arial" w:hAnsi="Arial" w:cs="Arial"/>
                <w:sz w:val="22"/>
                <w:szCs w:val="22"/>
              </w:rPr>
              <w:t xml:space="preserve">: </w:t>
            </w:r>
            <w:r w:rsidR="00CB78BD" w:rsidRPr="00855BD6">
              <w:rPr>
                <w:rFonts w:ascii="Arial" w:hAnsi="Arial" w:cs="Arial"/>
                <w:sz w:val="22"/>
                <w:szCs w:val="22"/>
              </w:rPr>
              <w:tab/>
            </w:r>
          </w:p>
          <w:p w14:paraId="1FE8B47D" w14:textId="77777777" w:rsidR="00CB78BD" w:rsidRPr="00855BD6" w:rsidRDefault="00294194" w:rsidP="00294194">
            <w:pPr>
              <w:rPr>
                <w:rFonts w:ascii="Arial" w:hAnsi="Arial" w:cs="Arial"/>
                <w:sz w:val="22"/>
                <w:szCs w:val="22"/>
              </w:rPr>
            </w:pPr>
            <w:r>
              <w:rPr>
                <w:rFonts w:ascii="Arial" w:hAnsi="Arial" w:cs="Arial"/>
                <w:sz w:val="22"/>
                <w:szCs w:val="22"/>
              </w:rPr>
              <w:t>Позиција</w:t>
            </w:r>
            <w:r w:rsidR="00CB78BD" w:rsidRPr="00855BD6">
              <w:rPr>
                <w:rFonts w:ascii="Arial" w:hAnsi="Arial" w:cs="Arial"/>
                <w:sz w:val="22"/>
                <w:szCs w:val="22"/>
              </w:rPr>
              <w:t xml:space="preserve">: </w:t>
            </w:r>
            <w:r w:rsidR="00CB78BD" w:rsidRPr="00855BD6">
              <w:rPr>
                <w:rFonts w:ascii="Arial" w:hAnsi="Arial" w:cs="Arial"/>
                <w:sz w:val="22"/>
                <w:szCs w:val="22"/>
              </w:rPr>
              <w:tab/>
            </w:r>
          </w:p>
          <w:p w14:paraId="3D60D00A" w14:textId="77777777" w:rsidR="00CB78BD" w:rsidRPr="00855BD6" w:rsidRDefault="00CB78BD" w:rsidP="00294194">
            <w:pPr>
              <w:rPr>
                <w:rFonts w:ascii="Arial" w:hAnsi="Arial" w:cs="Arial"/>
                <w:sz w:val="22"/>
                <w:szCs w:val="22"/>
              </w:rPr>
            </w:pPr>
            <w:r w:rsidRPr="00855BD6">
              <w:rPr>
                <w:rFonts w:ascii="Arial" w:hAnsi="Arial" w:cs="Arial"/>
                <w:sz w:val="22"/>
                <w:szCs w:val="22"/>
              </w:rPr>
              <w:t xml:space="preserve">Активности: </w:t>
            </w:r>
            <w:r w:rsidRPr="00855BD6">
              <w:rPr>
                <w:rFonts w:ascii="Arial" w:hAnsi="Arial" w:cs="Arial"/>
                <w:sz w:val="22"/>
                <w:szCs w:val="22"/>
              </w:rPr>
              <w:tab/>
            </w:r>
          </w:p>
        </w:tc>
      </w:tr>
    </w:tbl>
    <w:p w14:paraId="6A750042" w14:textId="77777777" w:rsidR="00CB78BD" w:rsidRPr="00855BD6" w:rsidRDefault="00CB78BD" w:rsidP="00294194">
      <w:pPr>
        <w:rPr>
          <w:rFonts w:ascii="Arial" w:eastAsia="TimesNewRomanPS-BoldMT"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6"/>
        <w:gridCol w:w="6979"/>
      </w:tblGrid>
      <w:tr w:rsidR="00CB78BD" w:rsidRPr="00855BD6" w14:paraId="1753CF53" w14:textId="77777777" w:rsidTr="00015135">
        <w:tc>
          <w:tcPr>
            <w:tcW w:w="2093" w:type="dxa"/>
          </w:tcPr>
          <w:p w14:paraId="2597CA55" w14:textId="77777777" w:rsidR="00CB78BD" w:rsidRPr="00855BD6" w:rsidRDefault="00CB78BD" w:rsidP="00294194">
            <w:pPr>
              <w:rPr>
                <w:rFonts w:ascii="Arial" w:hAnsi="Arial" w:cs="Arial"/>
                <w:sz w:val="22"/>
                <w:szCs w:val="22"/>
              </w:rPr>
            </w:pPr>
            <w:r w:rsidRPr="00855BD6">
              <w:rPr>
                <w:rFonts w:ascii="Arial" w:hAnsi="Arial" w:cs="Arial"/>
                <w:sz w:val="22"/>
                <w:szCs w:val="22"/>
              </w:rPr>
              <w:br w:type="page"/>
              <w:t>Подаци о активностима које је обављао:</w:t>
            </w:r>
          </w:p>
          <w:p w14:paraId="4B39D700" w14:textId="77777777" w:rsidR="00CB78BD" w:rsidRPr="00855BD6" w:rsidRDefault="00CB78BD" w:rsidP="00294194">
            <w:pPr>
              <w:rPr>
                <w:rFonts w:ascii="Arial" w:hAnsi="Arial" w:cs="Arial"/>
                <w:sz w:val="22"/>
                <w:szCs w:val="22"/>
              </w:rPr>
            </w:pPr>
          </w:p>
        </w:tc>
        <w:tc>
          <w:tcPr>
            <w:tcW w:w="7188" w:type="dxa"/>
          </w:tcPr>
          <w:p w14:paraId="04F9F6B7" w14:textId="77777777" w:rsidR="00CB78BD" w:rsidRPr="00855BD6" w:rsidRDefault="00294194" w:rsidP="00294194">
            <w:pPr>
              <w:rPr>
                <w:rFonts w:ascii="Arial" w:hAnsi="Arial" w:cs="Arial"/>
                <w:sz w:val="22"/>
                <w:szCs w:val="22"/>
              </w:rPr>
            </w:pPr>
            <w:r>
              <w:rPr>
                <w:rFonts w:ascii="Arial" w:hAnsi="Arial" w:cs="Arial"/>
                <w:sz w:val="22"/>
                <w:szCs w:val="22"/>
              </w:rPr>
              <w:t>Предмет услуга</w:t>
            </w:r>
            <w:r w:rsidR="00CB78BD" w:rsidRPr="00855BD6">
              <w:rPr>
                <w:rFonts w:ascii="Arial" w:hAnsi="Arial" w:cs="Arial"/>
                <w:sz w:val="22"/>
                <w:szCs w:val="22"/>
              </w:rPr>
              <w:t xml:space="preserve">: </w:t>
            </w:r>
            <w:r w:rsidR="00CB78BD" w:rsidRPr="00855BD6">
              <w:rPr>
                <w:rFonts w:ascii="Arial" w:hAnsi="Arial" w:cs="Arial"/>
                <w:sz w:val="22"/>
                <w:szCs w:val="22"/>
              </w:rPr>
              <w:tab/>
            </w:r>
          </w:p>
          <w:p w14:paraId="047A8A8C" w14:textId="77777777" w:rsidR="00CB78BD" w:rsidRPr="00855BD6" w:rsidRDefault="00294194" w:rsidP="00294194">
            <w:pPr>
              <w:rPr>
                <w:rFonts w:ascii="Arial" w:hAnsi="Arial" w:cs="Arial"/>
                <w:sz w:val="22"/>
                <w:szCs w:val="22"/>
              </w:rPr>
            </w:pPr>
            <w:r>
              <w:rPr>
                <w:rFonts w:ascii="Arial" w:hAnsi="Arial" w:cs="Arial"/>
                <w:sz w:val="22"/>
                <w:szCs w:val="22"/>
              </w:rPr>
              <w:t>Период извршења</w:t>
            </w:r>
            <w:r w:rsidR="00CB78BD" w:rsidRPr="00855BD6">
              <w:rPr>
                <w:rFonts w:ascii="Arial" w:hAnsi="Arial" w:cs="Arial"/>
                <w:sz w:val="22"/>
                <w:szCs w:val="22"/>
              </w:rPr>
              <w:t xml:space="preserve">: </w:t>
            </w:r>
            <w:r w:rsidR="00CB78BD" w:rsidRPr="00855BD6">
              <w:rPr>
                <w:rFonts w:ascii="Arial" w:hAnsi="Arial" w:cs="Arial"/>
                <w:sz w:val="22"/>
                <w:szCs w:val="22"/>
              </w:rPr>
              <w:tab/>
            </w:r>
          </w:p>
          <w:p w14:paraId="6C21DBF2" w14:textId="77777777" w:rsidR="00CB78BD" w:rsidRPr="00855BD6" w:rsidRDefault="00CB78BD" w:rsidP="00294194">
            <w:pPr>
              <w:rPr>
                <w:rFonts w:ascii="Arial" w:hAnsi="Arial" w:cs="Arial"/>
                <w:sz w:val="22"/>
                <w:szCs w:val="22"/>
              </w:rPr>
            </w:pPr>
            <w:r w:rsidRPr="00855BD6">
              <w:rPr>
                <w:rFonts w:ascii="Arial" w:hAnsi="Arial" w:cs="Arial"/>
                <w:sz w:val="22"/>
                <w:szCs w:val="22"/>
              </w:rPr>
              <w:t xml:space="preserve">Локација: </w:t>
            </w:r>
            <w:r w:rsidRPr="00855BD6">
              <w:rPr>
                <w:rFonts w:ascii="Arial" w:hAnsi="Arial" w:cs="Arial"/>
                <w:sz w:val="22"/>
                <w:szCs w:val="22"/>
              </w:rPr>
              <w:tab/>
            </w:r>
          </w:p>
          <w:p w14:paraId="69FFD0DE" w14:textId="77777777" w:rsidR="00CB78BD" w:rsidRPr="00855BD6" w:rsidRDefault="00CB78BD" w:rsidP="00294194">
            <w:pPr>
              <w:rPr>
                <w:rFonts w:ascii="Arial" w:hAnsi="Arial" w:cs="Arial"/>
                <w:sz w:val="22"/>
                <w:szCs w:val="22"/>
              </w:rPr>
            </w:pPr>
            <w:r w:rsidRPr="00855BD6">
              <w:rPr>
                <w:rFonts w:ascii="Arial" w:hAnsi="Arial" w:cs="Arial"/>
                <w:sz w:val="22"/>
                <w:szCs w:val="22"/>
              </w:rPr>
              <w:t xml:space="preserve">Клијент: </w:t>
            </w:r>
            <w:r w:rsidRPr="00855BD6">
              <w:rPr>
                <w:rFonts w:ascii="Arial" w:hAnsi="Arial" w:cs="Arial"/>
                <w:sz w:val="22"/>
                <w:szCs w:val="22"/>
              </w:rPr>
              <w:tab/>
            </w:r>
          </w:p>
          <w:p w14:paraId="15FCBB87" w14:textId="77777777" w:rsidR="00CB78BD" w:rsidRPr="00855BD6" w:rsidRDefault="00294194" w:rsidP="00294194">
            <w:pPr>
              <w:rPr>
                <w:rFonts w:ascii="Arial" w:hAnsi="Arial" w:cs="Arial"/>
                <w:sz w:val="22"/>
                <w:szCs w:val="22"/>
              </w:rPr>
            </w:pPr>
            <w:r>
              <w:rPr>
                <w:rFonts w:ascii="Arial" w:hAnsi="Arial" w:cs="Arial"/>
                <w:sz w:val="22"/>
                <w:szCs w:val="22"/>
              </w:rPr>
              <w:t>Објекат</w:t>
            </w:r>
            <w:r w:rsidR="00054D69">
              <w:rPr>
                <w:rFonts w:ascii="Arial" w:hAnsi="Arial" w:cs="Arial"/>
                <w:sz w:val="22"/>
                <w:szCs w:val="22"/>
              </w:rPr>
              <w:t xml:space="preserve"> и снага</w:t>
            </w:r>
            <w:r w:rsidR="00CB78BD" w:rsidRPr="00855BD6">
              <w:rPr>
                <w:rFonts w:ascii="Arial" w:hAnsi="Arial" w:cs="Arial"/>
                <w:sz w:val="22"/>
                <w:szCs w:val="22"/>
              </w:rPr>
              <w:t xml:space="preserve">: </w:t>
            </w:r>
            <w:r w:rsidR="00CB78BD" w:rsidRPr="00855BD6">
              <w:rPr>
                <w:rFonts w:ascii="Arial" w:hAnsi="Arial" w:cs="Arial"/>
                <w:sz w:val="22"/>
                <w:szCs w:val="22"/>
              </w:rPr>
              <w:tab/>
            </w:r>
          </w:p>
          <w:p w14:paraId="1BB2EC95" w14:textId="77777777" w:rsidR="00CB78BD" w:rsidRPr="00855BD6" w:rsidRDefault="00294194" w:rsidP="00294194">
            <w:pPr>
              <w:rPr>
                <w:rFonts w:ascii="Arial" w:hAnsi="Arial" w:cs="Arial"/>
                <w:sz w:val="22"/>
                <w:szCs w:val="22"/>
              </w:rPr>
            </w:pPr>
            <w:r>
              <w:rPr>
                <w:rFonts w:ascii="Arial" w:hAnsi="Arial" w:cs="Arial"/>
                <w:sz w:val="22"/>
                <w:szCs w:val="22"/>
              </w:rPr>
              <w:t>Позиција</w:t>
            </w:r>
            <w:r w:rsidR="00CB78BD" w:rsidRPr="00855BD6">
              <w:rPr>
                <w:rFonts w:ascii="Arial" w:hAnsi="Arial" w:cs="Arial"/>
                <w:sz w:val="22"/>
                <w:szCs w:val="22"/>
              </w:rPr>
              <w:t xml:space="preserve">: </w:t>
            </w:r>
            <w:r w:rsidR="00CB78BD" w:rsidRPr="00855BD6">
              <w:rPr>
                <w:rFonts w:ascii="Arial" w:hAnsi="Arial" w:cs="Arial"/>
                <w:sz w:val="22"/>
                <w:szCs w:val="22"/>
              </w:rPr>
              <w:tab/>
            </w:r>
          </w:p>
          <w:p w14:paraId="3A2ACEFF" w14:textId="77777777" w:rsidR="00CB78BD" w:rsidRPr="00855BD6" w:rsidRDefault="00CB78BD" w:rsidP="00294194">
            <w:pPr>
              <w:rPr>
                <w:rFonts w:ascii="Arial" w:hAnsi="Arial" w:cs="Arial"/>
                <w:sz w:val="22"/>
                <w:szCs w:val="22"/>
              </w:rPr>
            </w:pPr>
            <w:r w:rsidRPr="00855BD6">
              <w:rPr>
                <w:rFonts w:ascii="Arial" w:hAnsi="Arial" w:cs="Arial"/>
                <w:sz w:val="22"/>
                <w:szCs w:val="22"/>
              </w:rPr>
              <w:t xml:space="preserve">Активности: </w:t>
            </w:r>
            <w:r w:rsidRPr="00855BD6">
              <w:rPr>
                <w:rFonts w:ascii="Arial" w:hAnsi="Arial" w:cs="Arial"/>
                <w:sz w:val="22"/>
                <w:szCs w:val="22"/>
              </w:rPr>
              <w:tab/>
            </w:r>
          </w:p>
        </w:tc>
      </w:tr>
    </w:tbl>
    <w:p w14:paraId="05456FF5" w14:textId="77777777" w:rsidR="00CB78BD" w:rsidRPr="00855BD6" w:rsidRDefault="00CB78BD" w:rsidP="000A0568">
      <w:pPr>
        <w:jc w:val="both"/>
        <w:rPr>
          <w:rFonts w:ascii="Arial" w:eastAsia="TimesNewRomanPS-BoldMT" w:hAnsi="Arial" w:cs="Arial"/>
          <w:sz w:val="22"/>
          <w:szCs w:val="22"/>
        </w:rPr>
      </w:pPr>
    </w:p>
    <w:p w14:paraId="53E4C472" w14:textId="77777777" w:rsidR="00CB78BD" w:rsidRPr="00855BD6" w:rsidRDefault="00CB78BD" w:rsidP="000A0568">
      <w:pPr>
        <w:jc w:val="both"/>
        <w:rPr>
          <w:rFonts w:ascii="Arial" w:eastAsia="TimesNewRomanPS-BoldMT" w:hAnsi="Arial" w:cs="Arial"/>
          <w:sz w:val="22"/>
          <w:szCs w:val="22"/>
        </w:rPr>
      </w:pPr>
      <w:r w:rsidRPr="00855BD6">
        <w:rPr>
          <w:rFonts w:ascii="Arial" w:eastAsia="TimesNewRomanPS-BoldMT" w:hAnsi="Arial" w:cs="Arial"/>
          <w:sz w:val="22"/>
          <w:szCs w:val="22"/>
        </w:rPr>
        <w:t>План ангажовања (листа задатака за које ће бити задужен):</w:t>
      </w:r>
    </w:p>
    <w:p w14:paraId="0A513D55" w14:textId="77777777" w:rsidR="00CB78BD" w:rsidRPr="00855BD6" w:rsidRDefault="00CB78BD" w:rsidP="000A0568">
      <w:pPr>
        <w:jc w:val="both"/>
        <w:rPr>
          <w:rFonts w:ascii="Arial" w:eastAsia="TimesNewRomanPS-BoldMT" w:hAnsi="Arial" w:cs="Arial"/>
          <w:sz w:val="22"/>
          <w:szCs w:val="22"/>
        </w:rPr>
      </w:pPr>
    </w:p>
    <w:p w14:paraId="69AA9947" w14:textId="77777777" w:rsidR="00CB78BD" w:rsidRPr="00855BD6" w:rsidRDefault="00CB78BD" w:rsidP="000A0568">
      <w:pPr>
        <w:jc w:val="both"/>
        <w:rPr>
          <w:rFonts w:ascii="Arial" w:eastAsia="TimesNewRomanPS-BoldMT" w:hAnsi="Arial" w:cs="Arial"/>
          <w:sz w:val="22"/>
          <w:szCs w:val="22"/>
        </w:rPr>
      </w:pPr>
    </w:p>
    <w:p w14:paraId="50C729DC" w14:textId="77777777" w:rsidR="00CB78BD" w:rsidRPr="00855BD6" w:rsidRDefault="00CB78BD" w:rsidP="000A0568">
      <w:pPr>
        <w:jc w:val="both"/>
        <w:rPr>
          <w:rFonts w:ascii="Arial" w:eastAsia="TimesNewRomanPS-BoldMT" w:hAnsi="Arial" w:cs="Arial"/>
          <w:sz w:val="22"/>
          <w:szCs w:val="22"/>
        </w:rPr>
      </w:pPr>
      <w:r w:rsidRPr="00855BD6">
        <w:rPr>
          <w:rFonts w:ascii="Arial" w:eastAsia="TimesNewRomanPS-BoldMT" w:hAnsi="Arial" w:cs="Arial"/>
          <w:sz w:val="22"/>
          <w:szCs w:val="22"/>
        </w:rPr>
        <w:t>Датум: __________________</w:t>
      </w:r>
    </w:p>
    <w:p w14:paraId="039DBA70" w14:textId="77777777" w:rsidR="00CB78BD" w:rsidRPr="00855BD6" w:rsidRDefault="00CB78BD" w:rsidP="000A0568">
      <w:pPr>
        <w:jc w:val="both"/>
        <w:rPr>
          <w:rFonts w:ascii="Arial" w:eastAsia="TimesNewRomanPS-BoldMT" w:hAnsi="Arial" w:cs="Arial"/>
          <w:sz w:val="22"/>
          <w:szCs w:val="22"/>
        </w:rPr>
      </w:pPr>
    </w:p>
    <w:p w14:paraId="5506022C" w14:textId="77777777" w:rsidR="00CB78BD" w:rsidRPr="00855BD6" w:rsidRDefault="00CB78BD" w:rsidP="000A0568">
      <w:pPr>
        <w:jc w:val="both"/>
        <w:rPr>
          <w:rFonts w:ascii="Arial" w:eastAsia="TimesNewRomanPS-BoldMT" w:hAnsi="Arial" w:cs="Arial"/>
          <w:sz w:val="22"/>
          <w:szCs w:val="22"/>
        </w:rPr>
      </w:pPr>
      <w:r w:rsidRPr="00855BD6">
        <w:rPr>
          <w:rFonts w:ascii="Arial" w:eastAsia="TimesNewRomanPS-BoldMT" w:hAnsi="Arial" w:cs="Arial"/>
          <w:sz w:val="22"/>
          <w:szCs w:val="22"/>
        </w:rPr>
        <w:t>Потпис члана тима: ____________________________</w:t>
      </w:r>
    </w:p>
    <w:p w14:paraId="628E479F" w14:textId="77777777" w:rsidR="00CB78BD" w:rsidRPr="00855BD6" w:rsidRDefault="00CB78BD" w:rsidP="000A0568">
      <w:pPr>
        <w:jc w:val="both"/>
        <w:rPr>
          <w:rFonts w:ascii="Arial" w:eastAsia="TimesNewRomanPS-BoldMT" w:hAnsi="Arial" w:cs="Arial"/>
          <w:sz w:val="22"/>
          <w:szCs w:val="22"/>
        </w:rPr>
      </w:pPr>
    </w:p>
    <w:p w14:paraId="075E7F59" w14:textId="77777777" w:rsidR="00294194" w:rsidRDefault="00294194" w:rsidP="00294194">
      <w:pPr>
        <w:jc w:val="both"/>
        <w:rPr>
          <w:rFonts w:ascii="Arial" w:eastAsia="TimesNewRomanPS-BoldMT" w:hAnsi="Arial" w:cs="Arial"/>
          <w:b/>
          <w:sz w:val="22"/>
          <w:szCs w:val="22"/>
        </w:rPr>
      </w:pPr>
    </w:p>
    <w:p w14:paraId="4F4831FA" w14:textId="275C34B5" w:rsidR="00015135" w:rsidRPr="00D34A9E" w:rsidRDefault="00CB78BD" w:rsidP="00294194">
      <w:pPr>
        <w:jc w:val="both"/>
        <w:rPr>
          <w:rFonts w:ascii="Arial" w:eastAsia="TimesNewRomanPS-BoldMT" w:hAnsi="Arial" w:cs="Arial"/>
          <w:b/>
          <w:sz w:val="22"/>
          <w:szCs w:val="22"/>
        </w:rPr>
      </w:pPr>
      <w:r w:rsidRPr="00294194">
        <w:rPr>
          <w:rFonts w:ascii="Arial" w:eastAsia="TimesNewRomanPS-BoldMT" w:hAnsi="Arial" w:cs="Arial"/>
          <w:b/>
          <w:sz w:val="22"/>
          <w:szCs w:val="22"/>
        </w:rPr>
        <w:t xml:space="preserve">Напомена: </w:t>
      </w:r>
      <w:r w:rsidRPr="00294194">
        <w:rPr>
          <w:rFonts w:ascii="Arial" w:eastAsia="TimesNewRomanPS-BoldMT" w:hAnsi="Arial" w:cs="Arial"/>
          <w:sz w:val="22"/>
          <w:szCs w:val="22"/>
        </w:rPr>
        <w:t xml:space="preserve">дата радна биографија </w:t>
      </w:r>
      <w:r w:rsidRPr="00D34A9E">
        <w:rPr>
          <w:rFonts w:ascii="Arial" w:eastAsia="TimesNewRomanPS-BoldMT" w:hAnsi="Arial" w:cs="Arial"/>
          <w:b/>
          <w:sz w:val="22"/>
          <w:szCs w:val="22"/>
        </w:rPr>
        <w:t>мора бити праћена</w:t>
      </w:r>
      <w:r w:rsidR="00015135" w:rsidRPr="00D34A9E">
        <w:rPr>
          <w:rFonts w:ascii="Arial" w:eastAsia="TimesNewRomanPS-BoldMT" w:hAnsi="Arial" w:cs="Arial"/>
          <w:b/>
          <w:sz w:val="22"/>
          <w:szCs w:val="22"/>
        </w:rPr>
        <w:t xml:space="preserve"> Изјав</w:t>
      </w:r>
      <w:r w:rsidR="00294194" w:rsidRPr="00D34A9E">
        <w:rPr>
          <w:rFonts w:ascii="Arial" w:eastAsia="TimesNewRomanPS-BoldMT" w:hAnsi="Arial" w:cs="Arial"/>
          <w:b/>
          <w:sz w:val="22"/>
          <w:szCs w:val="22"/>
        </w:rPr>
        <w:t>ом</w:t>
      </w:r>
      <w:r w:rsidRPr="00D34A9E">
        <w:rPr>
          <w:rFonts w:ascii="Arial" w:eastAsia="TimesNewRomanPS-BoldMT" w:hAnsi="Arial" w:cs="Arial"/>
          <w:b/>
          <w:sz w:val="22"/>
          <w:szCs w:val="22"/>
        </w:rPr>
        <w:t xml:space="preserve"> датог лица</w:t>
      </w:r>
      <w:r w:rsidRPr="00294194">
        <w:rPr>
          <w:rFonts w:ascii="Arial" w:eastAsia="TimesNewRomanPS-BoldMT" w:hAnsi="Arial" w:cs="Arial"/>
          <w:sz w:val="22"/>
          <w:szCs w:val="22"/>
        </w:rPr>
        <w:t xml:space="preserve"> </w:t>
      </w:r>
      <w:r w:rsidRPr="00D34A9E">
        <w:rPr>
          <w:rFonts w:ascii="Arial" w:eastAsia="TimesNewRomanPS-BoldMT" w:hAnsi="Arial" w:cs="Arial"/>
          <w:b/>
          <w:sz w:val="22"/>
          <w:szCs w:val="22"/>
        </w:rPr>
        <w:t>и Понуђ</w:t>
      </w:r>
      <w:r w:rsidR="00015135" w:rsidRPr="00D34A9E">
        <w:rPr>
          <w:rFonts w:ascii="Arial" w:eastAsia="TimesNewRomanPS-BoldMT" w:hAnsi="Arial" w:cs="Arial"/>
          <w:b/>
          <w:sz w:val="22"/>
          <w:szCs w:val="22"/>
        </w:rPr>
        <w:t>ач</w:t>
      </w:r>
      <w:r w:rsidR="00D34A9E" w:rsidRPr="00D34A9E">
        <w:rPr>
          <w:rFonts w:ascii="Arial" w:eastAsia="TimesNewRomanPS-BoldMT" w:hAnsi="Arial" w:cs="Arial"/>
          <w:b/>
          <w:sz w:val="22"/>
          <w:szCs w:val="22"/>
          <w:lang w:val="sr-Cyrl-RS"/>
        </w:rPr>
        <w:t>а</w:t>
      </w:r>
      <w:r w:rsidR="00015135" w:rsidRPr="00D34A9E">
        <w:rPr>
          <w:rFonts w:ascii="Arial" w:eastAsia="TimesNewRomanPS-BoldMT" w:hAnsi="Arial" w:cs="Arial"/>
          <w:b/>
          <w:sz w:val="22"/>
          <w:szCs w:val="22"/>
        </w:rPr>
        <w:t xml:space="preserve"> да је иста истинита и тачна</w:t>
      </w:r>
      <w:r w:rsidR="00A128FA" w:rsidRPr="00D34A9E">
        <w:rPr>
          <w:rFonts w:ascii="Arial" w:eastAsia="TimesNewRomanPS-BoldMT" w:hAnsi="Arial" w:cs="Arial"/>
          <w:b/>
          <w:sz w:val="22"/>
          <w:szCs w:val="22"/>
        </w:rPr>
        <w:t>, обавезно потписана са њихове стране</w:t>
      </w:r>
      <w:r w:rsidR="00015135" w:rsidRPr="00D34A9E">
        <w:rPr>
          <w:rFonts w:ascii="Arial" w:eastAsia="TimesNewRomanPS-BoldMT" w:hAnsi="Arial" w:cs="Arial"/>
          <w:b/>
          <w:sz w:val="22"/>
          <w:szCs w:val="22"/>
        </w:rPr>
        <w:t xml:space="preserve"> и</w:t>
      </w:r>
      <w:r w:rsidR="00294194" w:rsidRPr="00D34A9E">
        <w:rPr>
          <w:rFonts w:ascii="Arial" w:eastAsia="TimesNewRomanPS-BoldMT" w:hAnsi="Arial" w:cs="Arial"/>
          <w:b/>
          <w:sz w:val="22"/>
          <w:szCs w:val="22"/>
        </w:rPr>
        <w:t xml:space="preserve"> оверена код понуђача</w:t>
      </w:r>
    </w:p>
    <w:p w14:paraId="1FB229F3" w14:textId="77777777" w:rsidR="00CB78BD" w:rsidRPr="00855BD6" w:rsidRDefault="00CB78BD" w:rsidP="004F0019">
      <w:pPr>
        <w:jc w:val="both"/>
        <w:rPr>
          <w:rFonts w:ascii="Arial" w:hAnsi="Arial" w:cs="Arial"/>
          <w:sz w:val="22"/>
          <w:szCs w:val="22"/>
        </w:rPr>
      </w:pPr>
    </w:p>
    <w:p w14:paraId="110018DC" w14:textId="77777777" w:rsidR="00BA3B69" w:rsidRDefault="00BA3B69">
      <w:pPr>
        <w:suppressAutoHyphens w:val="0"/>
        <w:rPr>
          <w:rFonts w:ascii="Arial" w:eastAsia="Arial Unicode MS" w:hAnsi="Arial" w:cs="Arial"/>
          <w:b/>
          <w:sz w:val="22"/>
          <w:szCs w:val="22"/>
        </w:rPr>
      </w:pPr>
      <w:r>
        <w:rPr>
          <w:rFonts w:ascii="Arial" w:eastAsia="Arial Unicode MS" w:hAnsi="Arial" w:cs="Arial"/>
          <w:b/>
          <w:sz w:val="22"/>
          <w:szCs w:val="22"/>
        </w:rPr>
        <w:br w:type="page"/>
      </w:r>
    </w:p>
    <w:p w14:paraId="4BC671A2" w14:textId="77777777" w:rsidR="00CB78BD" w:rsidRPr="001803E2" w:rsidRDefault="00103AB9" w:rsidP="0010047B">
      <w:pPr>
        <w:pStyle w:val="Heading2"/>
        <w:ind w:left="567" w:hanging="567"/>
        <w:rPr>
          <w:rFonts w:cs="Arial"/>
        </w:rPr>
      </w:pPr>
      <w:r w:rsidRPr="001803E2">
        <w:rPr>
          <w:rFonts w:cs="Arial"/>
        </w:rPr>
        <w:lastRenderedPageBreak/>
        <w:t>Образац 9.1</w:t>
      </w:r>
    </w:p>
    <w:p w14:paraId="17023928" w14:textId="77777777" w:rsidR="00CB78BD" w:rsidRPr="00855BD6" w:rsidRDefault="00CB78BD" w:rsidP="004F0019">
      <w:pPr>
        <w:jc w:val="both"/>
        <w:rPr>
          <w:rFonts w:ascii="Arial" w:hAnsi="Arial" w:cs="Arial"/>
          <w:sz w:val="22"/>
          <w:szCs w:val="22"/>
        </w:rPr>
      </w:pPr>
    </w:p>
    <w:p w14:paraId="4B577D2F" w14:textId="77777777" w:rsidR="00CB78BD" w:rsidRPr="000A3C9A" w:rsidRDefault="004F0019" w:rsidP="000A3C9A">
      <w:pPr>
        <w:pStyle w:val="Heading2"/>
        <w:ind w:left="567" w:hanging="567"/>
        <w:jc w:val="center"/>
        <w:rPr>
          <w:rFonts w:cs="Arial"/>
        </w:rPr>
      </w:pPr>
      <w:r w:rsidRPr="000A3C9A">
        <w:rPr>
          <w:rFonts w:cs="Arial"/>
        </w:rPr>
        <w:t>ЛИСТА РЕФЕРЕНТНИХ УГОВОРА ЗА КЉУЧНО ОСОБЉЕ</w:t>
      </w:r>
    </w:p>
    <w:p w14:paraId="766A631D" w14:textId="77777777" w:rsidR="00CB78BD" w:rsidRPr="00855BD6" w:rsidRDefault="00CB78BD" w:rsidP="004F0019">
      <w:pPr>
        <w:jc w:val="both"/>
        <w:rPr>
          <w:rFonts w:ascii="Arial" w:hAnsi="Arial" w:cs="Arial"/>
          <w:sz w:val="22"/>
          <w:szCs w:val="22"/>
        </w:rPr>
      </w:pPr>
    </w:p>
    <w:p w14:paraId="6A695714" w14:textId="77777777" w:rsidR="00CB78BD" w:rsidRPr="00855BD6" w:rsidRDefault="00CB78BD" w:rsidP="004F0019">
      <w:pPr>
        <w:jc w:val="both"/>
        <w:rPr>
          <w:rFonts w:ascii="Arial" w:hAnsi="Arial" w:cs="Arial"/>
          <w:sz w:val="22"/>
          <w:szCs w:val="22"/>
        </w:rPr>
      </w:pPr>
      <w:r w:rsidRPr="00855BD6">
        <w:rPr>
          <w:rFonts w:ascii="Arial" w:hAnsi="Arial" w:cs="Arial"/>
          <w:sz w:val="22"/>
          <w:szCs w:val="22"/>
        </w:rPr>
        <w:t>Име и презиме:</w:t>
      </w:r>
      <w:r w:rsidR="004F0019" w:rsidRPr="00855BD6">
        <w:rPr>
          <w:rFonts w:ascii="Arial" w:hAnsi="Arial" w:cs="Arial"/>
          <w:sz w:val="22"/>
          <w:szCs w:val="22"/>
        </w:rPr>
        <w:t>________________________________</w:t>
      </w:r>
      <w:r w:rsidR="0060249F" w:rsidRPr="00855BD6">
        <w:rPr>
          <w:rFonts w:ascii="Arial" w:hAnsi="Arial" w:cs="Arial"/>
          <w:sz w:val="22"/>
          <w:szCs w:val="22"/>
        </w:rPr>
        <w:t xml:space="preserve"> (</w:t>
      </w:r>
      <w:r w:rsidR="0060249F" w:rsidRPr="00855BD6">
        <w:rPr>
          <w:rFonts w:ascii="Arial" w:hAnsi="Arial" w:cs="Arial"/>
          <w:i/>
          <w:sz w:val="22"/>
          <w:szCs w:val="22"/>
        </w:rPr>
        <w:t>уписати</w:t>
      </w:r>
      <w:r w:rsidR="0060249F" w:rsidRPr="00855BD6">
        <w:rPr>
          <w:rFonts w:ascii="Arial" w:hAnsi="Arial" w:cs="Arial"/>
          <w:sz w:val="22"/>
          <w:szCs w:val="22"/>
        </w:rPr>
        <w:t>)</w:t>
      </w:r>
      <w:r w:rsidRPr="00855BD6">
        <w:rPr>
          <w:rFonts w:ascii="Arial" w:hAnsi="Arial" w:cs="Arial"/>
          <w:sz w:val="22"/>
          <w:szCs w:val="22"/>
        </w:rPr>
        <w:tab/>
      </w:r>
    </w:p>
    <w:p w14:paraId="663E8ABB" w14:textId="77777777" w:rsidR="00CB78BD" w:rsidRPr="00855BD6" w:rsidRDefault="00CB78BD" w:rsidP="004F0019">
      <w:pPr>
        <w:jc w:val="both"/>
        <w:rPr>
          <w:rFonts w:ascii="Arial" w:hAnsi="Arial" w:cs="Arial"/>
          <w:sz w:val="22"/>
          <w:szCs w:val="22"/>
        </w:rPr>
      </w:pPr>
      <w:r w:rsidRPr="00855BD6">
        <w:rPr>
          <w:rFonts w:ascii="Arial" w:hAnsi="Arial" w:cs="Arial"/>
          <w:sz w:val="22"/>
          <w:szCs w:val="22"/>
        </w:rPr>
        <w:tab/>
      </w:r>
    </w:p>
    <w:tbl>
      <w:tblPr>
        <w:tblW w:w="9270" w:type="dxa"/>
        <w:tblInd w:w="40" w:type="dxa"/>
        <w:tblLayout w:type="fixed"/>
        <w:tblCellMar>
          <w:left w:w="40" w:type="dxa"/>
          <w:right w:w="40" w:type="dxa"/>
        </w:tblCellMar>
        <w:tblLook w:val="0000" w:firstRow="0" w:lastRow="0" w:firstColumn="0" w:lastColumn="0" w:noHBand="0" w:noVBand="0"/>
      </w:tblPr>
      <w:tblGrid>
        <w:gridCol w:w="567"/>
        <w:gridCol w:w="1985"/>
        <w:gridCol w:w="3260"/>
        <w:gridCol w:w="1559"/>
        <w:gridCol w:w="1899"/>
      </w:tblGrid>
      <w:tr w:rsidR="00CB78BD" w:rsidRPr="00855BD6" w14:paraId="28AEA29E" w14:textId="77777777" w:rsidTr="006972B4">
        <w:trPr>
          <w:cantSplit/>
          <w:trHeight w:val="1134"/>
        </w:trPr>
        <w:tc>
          <w:tcPr>
            <w:tcW w:w="567" w:type="dxa"/>
            <w:tcBorders>
              <w:top w:val="single" w:sz="6" w:space="0" w:color="auto"/>
              <w:left w:val="single" w:sz="6" w:space="0" w:color="auto"/>
              <w:bottom w:val="single" w:sz="6" w:space="0" w:color="auto"/>
              <w:right w:val="single" w:sz="6" w:space="0" w:color="auto"/>
            </w:tcBorders>
            <w:textDirection w:val="btLr"/>
            <w:vAlign w:val="center"/>
          </w:tcPr>
          <w:p w14:paraId="085D1A6E" w14:textId="77777777" w:rsidR="00CB78BD" w:rsidRPr="00855BD6" w:rsidRDefault="00CB78BD" w:rsidP="004F0019">
            <w:pPr>
              <w:jc w:val="both"/>
              <w:rPr>
                <w:rFonts w:ascii="Arial" w:hAnsi="Arial" w:cs="Arial"/>
                <w:sz w:val="22"/>
                <w:szCs w:val="22"/>
              </w:rPr>
            </w:pPr>
            <w:r w:rsidRPr="00855BD6">
              <w:rPr>
                <w:rFonts w:ascii="Arial" w:hAnsi="Arial" w:cs="Arial"/>
                <w:sz w:val="22"/>
                <w:szCs w:val="22"/>
              </w:rPr>
              <w:t>Редни бр.</w:t>
            </w:r>
          </w:p>
        </w:tc>
        <w:tc>
          <w:tcPr>
            <w:tcW w:w="1985" w:type="dxa"/>
            <w:tcBorders>
              <w:top w:val="single" w:sz="6" w:space="0" w:color="auto"/>
              <w:left w:val="single" w:sz="6" w:space="0" w:color="auto"/>
              <w:bottom w:val="single" w:sz="6" w:space="0" w:color="auto"/>
              <w:right w:val="single" w:sz="6" w:space="0" w:color="auto"/>
            </w:tcBorders>
          </w:tcPr>
          <w:p w14:paraId="76CB900D" w14:textId="77777777" w:rsidR="00CB78BD" w:rsidRPr="00855BD6" w:rsidRDefault="00CB78BD" w:rsidP="00B5492B">
            <w:pPr>
              <w:jc w:val="center"/>
              <w:rPr>
                <w:rFonts w:ascii="Arial" w:hAnsi="Arial" w:cs="Arial"/>
                <w:sz w:val="22"/>
                <w:szCs w:val="22"/>
              </w:rPr>
            </w:pPr>
            <w:r w:rsidRPr="00855BD6">
              <w:rPr>
                <w:rFonts w:ascii="Arial" w:hAnsi="Arial" w:cs="Arial"/>
                <w:sz w:val="22"/>
                <w:szCs w:val="22"/>
              </w:rPr>
              <w:t>Референтни Наручилац, пун назив уговора и датум закључења</w:t>
            </w:r>
          </w:p>
        </w:tc>
        <w:tc>
          <w:tcPr>
            <w:tcW w:w="3260" w:type="dxa"/>
            <w:tcBorders>
              <w:top w:val="single" w:sz="6" w:space="0" w:color="auto"/>
              <w:left w:val="single" w:sz="6" w:space="0" w:color="auto"/>
              <w:bottom w:val="single" w:sz="6" w:space="0" w:color="auto"/>
              <w:right w:val="single" w:sz="6" w:space="0" w:color="auto"/>
            </w:tcBorders>
          </w:tcPr>
          <w:p w14:paraId="7A62355C" w14:textId="77777777" w:rsidR="00CB78BD" w:rsidRDefault="00E65579" w:rsidP="006E4EAF">
            <w:pPr>
              <w:jc w:val="center"/>
              <w:rPr>
                <w:rFonts w:ascii="Arial" w:hAnsi="Arial" w:cs="Arial"/>
                <w:sz w:val="22"/>
                <w:szCs w:val="22"/>
              </w:rPr>
            </w:pPr>
            <w:r>
              <w:rPr>
                <w:rFonts w:ascii="Arial" w:hAnsi="Arial" w:cs="Arial"/>
                <w:sz w:val="22"/>
                <w:szCs w:val="22"/>
              </w:rPr>
              <w:t>Предмет</w:t>
            </w:r>
            <w:r w:rsidR="00054D69">
              <w:rPr>
                <w:rFonts w:ascii="Arial" w:hAnsi="Arial" w:cs="Arial"/>
                <w:sz w:val="22"/>
                <w:szCs w:val="22"/>
              </w:rPr>
              <w:t xml:space="preserve"> и</w:t>
            </w:r>
            <w:r>
              <w:rPr>
                <w:rFonts w:ascii="Arial" w:hAnsi="Arial" w:cs="Arial"/>
                <w:sz w:val="22"/>
                <w:szCs w:val="22"/>
              </w:rPr>
              <w:t xml:space="preserve"> кратак</w:t>
            </w:r>
            <w:r w:rsidR="000554DD">
              <w:rPr>
                <w:rFonts w:ascii="Arial" w:hAnsi="Arial" w:cs="Arial"/>
                <w:sz w:val="22"/>
                <w:szCs w:val="22"/>
              </w:rPr>
              <w:t xml:space="preserve"> </w:t>
            </w:r>
            <w:r w:rsidR="00054D69">
              <w:rPr>
                <w:rFonts w:ascii="Arial" w:hAnsi="Arial" w:cs="Arial"/>
                <w:sz w:val="22"/>
                <w:szCs w:val="22"/>
              </w:rPr>
              <w:t>опис услуга, н</w:t>
            </w:r>
            <w:r w:rsidR="00BA3B69" w:rsidRPr="00294194">
              <w:rPr>
                <w:rFonts w:ascii="Arial" w:hAnsi="Arial" w:cs="Arial"/>
                <w:sz w:val="22"/>
                <w:szCs w:val="22"/>
              </w:rPr>
              <w:t xml:space="preserve">иво </w:t>
            </w:r>
            <w:r w:rsidR="00294194">
              <w:rPr>
                <w:rFonts w:ascii="Arial" w:hAnsi="Arial" w:cs="Arial"/>
                <w:sz w:val="22"/>
                <w:szCs w:val="22"/>
              </w:rPr>
              <w:t xml:space="preserve">техничке </w:t>
            </w:r>
            <w:r w:rsidR="00BA3B69" w:rsidRPr="00294194">
              <w:rPr>
                <w:rFonts w:ascii="Arial" w:hAnsi="Arial" w:cs="Arial"/>
                <w:sz w:val="22"/>
                <w:szCs w:val="22"/>
              </w:rPr>
              <w:t>документац</w:t>
            </w:r>
            <w:r w:rsidR="00294194">
              <w:rPr>
                <w:rFonts w:ascii="Arial" w:hAnsi="Arial" w:cs="Arial"/>
                <w:sz w:val="22"/>
                <w:szCs w:val="22"/>
              </w:rPr>
              <w:t>ије</w:t>
            </w:r>
            <w:r w:rsidR="006972B4">
              <w:rPr>
                <w:rFonts w:ascii="Arial" w:hAnsi="Arial" w:cs="Arial"/>
                <w:sz w:val="22"/>
                <w:szCs w:val="22"/>
              </w:rPr>
              <w:t xml:space="preserve"> (</w:t>
            </w:r>
            <w:r w:rsidR="00BA32A4">
              <w:rPr>
                <w:rFonts w:ascii="Arial" w:hAnsi="Arial" w:cs="Arial"/>
                <w:sz w:val="22"/>
                <w:szCs w:val="22"/>
              </w:rPr>
              <w:t>Идејно решење</w:t>
            </w:r>
            <w:r w:rsidR="006972B4">
              <w:rPr>
                <w:rFonts w:ascii="Arial" w:hAnsi="Arial" w:cs="Arial"/>
                <w:sz w:val="22"/>
                <w:szCs w:val="22"/>
              </w:rPr>
              <w:t>, Идејни, Главни</w:t>
            </w:r>
            <w:r w:rsidR="004D1CE7">
              <w:rPr>
                <w:rFonts w:ascii="Arial" w:hAnsi="Arial" w:cs="Arial"/>
                <w:sz w:val="22"/>
                <w:szCs w:val="22"/>
              </w:rPr>
              <w:t xml:space="preserve"> </w:t>
            </w:r>
            <w:r w:rsidR="006972B4">
              <w:rPr>
                <w:rFonts w:ascii="Arial" w:hAnsi="Arial" w:cs="Arial"/>
                <w:sz w:val="22"/>
                <w:szCs w:val="22"/>
              </w:rPr>
              <w:t>/</w:t>
            </w:r>
            <w:r w:rsidR="004D1CE7">
              <w:rPr>
                <w:rFonts w:ascii="Arial" w:hAnsi="Arial" w:cs="Arial"/>
                <w:sz w:val="22"/>
                <w:szCs w:val="22"/>
              </w:rPr>
              <w:t xml:space="preserve"> </w:t>
            </w:r>
            <w:r w:rsidR="006972B4">
              <w:rPr>
                <w:rFonts w:ascii="Arial" w:hAnsi="Arial" w:cs="Arial"/>
                <w:sz w:val="22"/>
                <w:szCs w:val="22"/>
              </w:rPr>
              <w:t>Пројекат за грађевинску дозволу</w:t>
            </w:r>
            <w:r w:rsidR="00BA32A4">
              <w:rPr>
                <w:rFonts w:ascii="Arial" w:hAnsi="Arial" w:cs="Arial"/>
                <w:sz w:val="22"/>
                <w:szCs w:val="22"/>
              </w:rPr>
              <w:t>, Извођачки/Пројекат за извођење</w:t>
            </w:r>
            <w:r w:rsidR="006972B4">
              <w:rPr>
                <w:rFonts w:ascii="Arial" w:hAnsi="Arial" w:cs="Arial"/>
                <w:sz w:val="22"/>
                <w:szCs w:val="22"/>
              </w:rPr>
              <w:t>)</w:t>
            </w:r>
            <w:r w:rsidR="00054D69">
              <w:rPr>
                <w:rFonts w:ascii="Arial" w:hAnsi="Arial" w:cs="Arial"/>
                <w:sz w:val="22"/>
                <w:szCs w:val="22"/>
              </w:rPr>
              <w:t>,</w:t>
            </w:r>
            <w:r w:rsidR="00294194">
              <w:rPr>
                <w:rFonts w:ascii="Arial" w:hAnsi="Arial" w:cs="Arial"/>
                <w:sz w:val="22"/>
                <w:szCs w:val="22"/>
              </w:rPr>
              <w:t xml:space="preserve"> </w:t>
            </w:r>
            <w:r w:rsidR="006E4EAF" w:rsidRPr="00294194">
              <w:rPr>
                <w:rFonts w:ascii="Arial" w:hAnsi="Arial" w:cs="Arial"/>
                <w:sz w:val="22"/>
                <w:szCs w:val="22"/>
              </w:rPr>
              <w:t xml:space="preserve">снага </w:t>
            </w:r>
            <w:r w:rsidR="00294194">
              <w:rPr>
                <w:rFonts w:ascii="Arial" w:hAnsi="Arial" w:cs="Arial"/>
                <w:sz w:val="22"/>
                <w:szCs w:val="22"/>
              </w:rPr>
              <w:t>хидро</w:t>
            </w:r>
            <w:r w:rsidR="006E4EAF" w:rsidRPr="00294194">
              <w:rPr>
                <w:rFonts w:ascii="Arial" w:hAnsi="Arial" w:cs="Arial"/>
                <w:sz w:val="22"/>
                <w:szCs w:val="22"/>
              </w:rPr>
              <w:t>електране</w:t>
            </w:r>
          </w:p>
          <w:p w14:paraId="24A60754" w14:textId="77777777" w:rsidR="006972B4" w:rsidRPr="006972B4" w:rsidRDefault="006972B4" w:rsidP="006E4EAF">
            <w:pPr>
              <w:jc w:val="center"/>
              <w:rPr>
                <w:rFonts w:ascii="Arial" w:hAnsi="Arial" w:cs="Arial"/>
                <w:sz w:val="22"/>
                <w:szCs w:val="22"/>
              </w:rPr>
            </w:pPr>
          </w:p>
        </w:tc>
        <w:tc>
          <w:tcPr>
            <w:tcW w:w="1559" w:type="dxa"/>
            <w:tcBorders>
              <w:top w:val="single" w:sz="6" w:space="0" w:color="auto"/>
              <w:left w:val="single" w:sz="6" w:space="0" w:color="auto"/>
              <w:bottom w:val="single" w:sz="6" w:space="0" w:color="auto"/>
              <w:right w:val="single" w:sz="6" w:space="0" w:color="auto"/>
            </w:tcBorders>
          </w:tcPr>
          <w:p w14:paraId="1073F391" w14:textId="77777777" w:rsidR="00CB78BD" w:rsidRPr="00855BD6" w:rsidRDefault="00CB78BD" w:rsidP="00B5492B">
            <w:pPr>
              <w:jc w:val="center"/>
              <w:rPr>
                <w:rFonts w:ascii="Arial" w:hAnsi="Arial" w:cs="Arial"/>
                <w:sz w:val="22"/>
                <w:szCs w:val="22"/>
              </w:rPr>
            </w:pPr>
            <w:r w:rsidRPr="00855BD6">
              <w:rPr>
                <w:rFonts w:ascii="Arial" w:hAnsi="Arial" w:cs="Arial"/>
                <w:sz w:val="22"/>
                <w:szCs w:val="22"/>
              </w:rPr>
              <w:t>Период реализације уговора</w:t>
            </w:r>
          </w:p>
          <w:p w14:paraId="4B53B12E" w14:textId="77777777" w:rsidR="00CB78BD" w:rsidRPr="00855BD6" w:rsidRDefault="00CB78BD" w:rsidP="00B5492B">
            <w:pPr>
              <w:jc w:val="center"/>
              <w:rPr>
                <w:rFonts w:ascii="Arial" w:hAnsi="Arial" w:cs="Arial"/>
                <w:sz w:val="22"/>
                <w:szCs w:val="22"/>
              </w:rPr>
            </w:pPr>
            <w:r w:rsidRPr="00855BD6">
              <w:rPr>
                <w:rFonts w:ascii="Arial" w:hAnsi="Arial" w:cs="Arial"/>
                <w:sz w:val="22"/>
                <w:szCs w:val="22"/>
              </w:rPr>
              <w:t>(дд.мм.гг  дд.мм.гг)</w:t>
            </w:r>
          </w:p>
        </w:tc>
        <w:tc>
          <w:tcPr>
            <w:tcW w:w="1899" w:type="dxa"/>
            <w:tcBorders>
              <w:top w:val="single" w:sz="6" w:space="0" w:color="auto"/>
              <w:left w:val="single" w:sz="6" w:space="0" w:color="auto"/>
              <w:bottom w:val="single" w:sz="6" w:space="0" w:color="auto"/>
              <w:right w:val="single" w:sz="6" w:space="0" w:color="auto"/>
            </w:tcBorders>
          </w:tcPr>
          <w:p w14:paraId="64C111B1" w14:textId="77777777" w:rsidR="000554DD" w:rsidRDefault="00CB78BD" w:rsidP="00294194">
            <w:pPr>
              <w:jc w:val="center"/>
              <w:rPr>
                <w:rFonts w:ascii="Arial" w:hAnsi="Arial" w:cs="Arial"/>
                <w:sz w:val="22"/>
                <w:szCs w:val="22"/>
              </w:rPr>
            </w:pPr>
            <w:r w:rsidRPr="00855BD6">
              <w:rPr>
                <w:rFonts w:ascii="Arial" w:hAnsi="Arial" w:cs="Arial"/>
                <w:sz w:val="22"/>
                <w:szCs w:val="22"/>
              </w:rPr>
              <w:t>Лице за контакт код Наручиоца</w:t>
            </w:r>
            <w:r w:rsidR="00294194">
              <w:rPr>
                <w:rFonts w:ascii="Arial" w:hAnsi="Arial" w:cs="Arial"/>
                <w:sz w:val="22"/>
                <w:szCs w:val="22"/>
              </w:rPr>
              <w:t>,</w:t>
            </w:r>
            <w:r w:rsidRPr="00855BD6">
              <w:rPr>
                <w:rFonts w:ascii="Arial" w:hAnsi="Arial" w:cs="Arial"/>
                <w:sz w:val="22"/>
                <w:szCs w:val="22"/>
              </w:rPr>
              <w:t xml:space="preserve"> број телефона</w:t>
            </w:r>
            <w:r w:rsidR="00294194">
              <w:rPr>
                <w:rFonts w:ascii="Arial" w:hAnsi="Arial" w:cs="Arial"/>
                <w:sz w:val="22"/>
                <w:szCs w:val="22"/>
              </w:rPr>
              <w:t xml:space="preserve"> </w:t>
            </w:r>
          </w:p>
          <w:p w14:paraId="5DD0A74A" w14:textId="77777777" w:rsidR="00CB78BD" w:rsidRPr="00294194" w:rsidRDefault="00294194" w:rsidP="000554DD">
            <w:pPr>
              <w:jc w:val="center"/>
              <w:rPr>
                <w:rFonts w:ascii="Arial" w:hAnsi="Arial" w:cs="Arial"/>
                <w:sz w:val="22"/>
                <w:szCs w:val="22"/>
                <w:lang w:val="sr-Latn-CS"/>
              </w:rPr>
            </w:pPr>
            <w:r>
              <w:rPr>
                <w:rFonts w:ascii="Arial" w:hAnsi="Arial" w:cs="Arial"/>
                <w:sz w:val="22"/>
                <w:szCs w:val="22"/>
              </w:rPr>
              <w:t xml:space="preserve">и </w:t>
            </w:r>
            <w:r>
              <w:rPr>
                <w:rFonts w:ascii="Arial" w:hAnsi="Arial" w:cs="Arial"/>
                <w:sz w:val="22"/>
                <w:szCs w:val="22"/>
                <w:lang w:val="sr-Latn-CS"/>
              </w:rPr>
              <w:t>e mail</w:t>
            </w:r>
          </w:p>
        </w:tc>
      </w:tr>
      <w:tr w:rsidR="00294194" w:rsidRPr="00855BD6" w14:paraId="11F89B86" w14:textId="77777777" w:rsidTr="006972B4">
        <w:trPr>
          <w:trHeight w:val="795"/>
        </w:trPr>
        <w:tc>
          <w:tcPr>
            <w:tcW w:w="567" w:type="dxa"/>
            <w:tcBorders>
              <w:top w:val="single" w:sz="6" w:space="0" w:color="auto"/>
              <w:left w:val="single" w:sz="6" w:space="0" w:color="auto"/>
              <w:bottom w:val="single" w:sz="6" w:space="0" w:color="auto"/>
              <w:right w:val="single" w:sz="6" w:space="0" w:color="auto"/>
            </w:tcBorders>
          </w:tcPr>
          <w:p w14:paraId="4EA14DFB" w14:textId="77777777" w:rsidR="00294194" w:rsidRPr="00855BD6" w:rsidRDefault="00294194" w:rsidP="004F0019">
            <w:pPr>
              <w:jc w:val="both"/>
              <w:rPr>
                <w:rFonts w:ascii="Arial" w:hAnsi="Arial" w:cs="Arial"/>
                <w:sz w:val="22"/>
                <w:szCs w:val="22"/>
              </w:rPr>
            </w:pPr>
          </w:p>
        </w:tc>
        <w:tc>
          <w:tcPr>
            <w:tcW w:w="1985" w:type="dxa"/>
            <w:tcBorders>
              <w:top w:val="single" w:sz="6" w:space="0" w:color="auto"/>
              <w:left w:val="single" w:sz="6" w:space="0" w:color="auto"/>
              <w:bottom w:val="single" w:sz="6" w:space="0" w:color="auto"/>
              <w:right w:val="single" w:sz="6" w:space="0" w:color="auto"/>
            </w:tcBorders>
          </w:tcPr>
          <w:p w14:paraId="1D397412" w14:textId="77777777" w:rsidR="00294194" w:rsidRPr="00855BD6" w:rsidRDefault="00294194" w:rsidP="004F0019">
            <w:pPr>
              <w:jc w:val="both"/>
              <w:rPr>
                <w:rFonts w:ascii="Arial" w:hAnsi="Arial"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14:paraId="4026A0DE" w14:textId="77777777" w:rsidR="00294194" w:rsidRPr="00855BD6" w:rsidRDefault="00294194" w:rsidP="004F0019">
            <w:pPr>
              <w:jc w:val="both"/>
              <w:rPr>
                <w:rFonts w:ascii="Arial" w:hAnsi="Arial" w:cs="Arial"/>
                <w:sz w:val="22"/>
                <w:szCs w:val="22"/>
              </w:rPr>
            </w:pPr>
          </w:p>
        </w:tc>
        <w:tc>
          <w:tcPr>
            <w:tcW w:w="1559" w:type="dxa"/>
            <w:tcBorders>
              <w:top w:val="single" w:sz="6" w:space="0" w:color="auto"/>
              <w:left w:val="single" w:sz="6" w:space="0" w:color="auto"/>
              <w:bottom w:val="single" w:sz="6" w:space="0" w:color="auto"/>
              <w:right w:val="single" w:sz="6" w:space="0" w:color="auto"/>
            </w:tcBorders>
          </w:tcPr>
          <w:p w14:paraId="24F645AF" w14:textId="77777777" w:rsidR="00294194" w:rsidRPr="00855BD6" w:rsidRDefault="00294194" w:rsidP="004F0019">
            <w:pPr>
              <w:jc w:val="both"/>
              <w:rPr>
                <w:rFonts w:ascii="Arial" w:hAnsi="Arial" w:cs="Arial"/>
                <w:sz w:val="22"/>
                <w:szCs w:val="22"/>
              </w:rPr>
            </w:pPr>
          </w:p>
        </w:tc>
        <w:tc>
          <w:tcPr>
            <w:tcW w:w="1899" w:type="dxa"/>
            <w:tcBorders>
              <w:top w:val="single" w:sz="6" w:space="0" w:color="auto"/>
              <w:left w:val="single" w:sz="6" w:space="0" w:color="auto"/>
              <w:bottom w:val="single" w:sz="6" w:space="0" w:color="auto"/>
              <w:right w:val="single" w:sz="6" w:space="0" w:color="auto"/>
            </w:tcBorders>
          </w:tcPr>
          <w:p w14:paraId="16DC06AB" w14:textId="77777777" w:rsidR="00294194" w:rsidRPr="00855BD6" w:rsidRDefault="00294194" w:rsidP="004F0019">
            <w:pPr>
              <w:jc w:val="both"/>
              <w:rPr>
                <w:rFonts w:ascii="Arial" w:hAnsi="Arial" w:cs="Arial"/>
                <w:sz w:val="22"/>
                <w:szCs w:val="22"/>
              </w:rPr>
            </w:pPr>
          </w:p>
        </w:tc>
      </w:tr>
      <w:tr w:rsidR="00294194" w:rsidRPr="00855BD6" w14:paraId="70ECB5A0" w14:textId="77777777" w:rsidTr="00294194">
        <w:trPr>
          <w:trHeight w:val="792"/>
        </w:trPr>
        <w:tc>
          <w:tcPr>
            <w:tcW w:w="567" w:type="dxa"/>
            <w:tcBorders>
              <w:top w:val="single" w:sz="6" w:space="0" w:color="auto"/>
              <w:left w:val="single" w:sz="6" w:space="0" w:color="auto"/>
              <w:bottom w:val="single" w:sz="6" w:space="0" w:color="auto"/>
              <w:right w:val="single" w:sz="6" w:space="0" w:color="auto"/>
            </w:tcBorders>
          </w:tcPr>
          <w:p w14:paraId="09732F83" w14:textId="77777777" w:rsidR="00294194" w:rsidRPr="00855BD6" w:rsidRDefault="00294194" w:rsidP="004F0019">
            <w:pPr>
              <w:jc w:val="both"/>
              <w:rPr>
                <w:rFonts w:ascii="Arial" w:hAnsi="Arial" w:cs="Arial"/>
                <w:sz w:val="22"/>
                <w:szCs w:val="22"/>
              </w:rPr>
            </w:pPr>
          </w:p>
        </w:tc>
        <w:tc>
          <w:tcPr>
            <w:tcW w:w="1985" w:type="dxa"/>
            <w:tcBorders>
              <w:top w:val="single" w:sz="6" w:space="0" w:color="auto"/>
              <w:left w:val="single" w:sz="6" w:space="0" w:color="auto"/>
              <w:bottom w:val="single" w:sz="6" w:space="0" w:color="auto"/>
              <w:right w:val="single" w:sz="6" w:space="0" w:color="auto"/>
            </w:tcBorders>
          </w:tcPr>
          <w:p w14:paraId="22F2612D" w14:textId="77777777" w:rsidR="00294194" w:rsidRPr="00855BD6" w:rsidRDefault="00294194" w:rsidP="004F0019">
            <w:pPr>
              <w:jc w:val="both"/>
              <w:rPr>
                <w:rFonts w:ascii="Arial" w:hAnsi="Arial"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14:paraId="4786B1BF" w14:textId="77777777" w:rsidR="00294194" w:rsidRPr="00855BD6" w:rsidRDefault="00294194" w:rsidP="004F0019">
            <w:pPr>
              <w:jc w:val="both"/>
              <w:rPr>
                <w:rFonts w:ascii="Arial" w:hAnsi="Arial" w:cs="Arial"/>
                <w:sz w:val="22"/>
                <w:szCs w:val="22"/>
              </w:rPr>
            </w:pPr>
          </w:p>
        </w:tc>
        <w:tc>
          <w:tcPr>
            <w:tcW w:w="1559" w:type="dxa"/>
            <w:tcBorders>
              <w:top w:val="single" w:sz="6" w:space="0" w:color="auto"/>
              <w:left w:val="single" w:sz="6" w:space="0" w:color="auto"/>
              <w:bottom w:val="single" w:sz="6" w:space="0" w:color="auto"/>
              <w:right w:val="single" w:sz="6" w:space="0" w:color="auto"/>
            </w:tcBorders>
          </w:tcPr>
          <w:p w14:paraId="155DC149" w14:textId="77777777" w:rsidR="00294194" w:rsidRPr="00855BD6" w:rsidRDefault="00294194" w:rsidP="004F0019">
            <w:pPr>
              <w:jc w:val="both"/>
              <w:rPr>
                <w:rFonts w:ascii="Arial" w:hAnsi="Arial" w:cs="Arial"/>
                <w:sz w:val="22"/>
                <w:szCs w:val="22"/>
              </w:rPr>
            </w:pPr>
          </w:p>
        </w:tc>
        <w:tc>
          <w:tcPr>
            <w:tcW w:w="1899" w:type="dxa"/>
            <w:tcBorders>
              <w:top w:val="single" w:sz="6" w:space="0" w:color="auto"/>
              <w:left w:val="single" w:sz="6" w:space="0" w:color="auto"/>
              <w:bottom w:val="single" w:sz="6" w:space="0" w:color="auto"/>
              <w:right w:val="single" w:sz="6" w:space="0" w:color="auto"/>
            </w:tcBorders>
          </w:tcPr>
          <w:p w14:paraId="48CCB947" w14:textId="77777777" w:rsidR="00294194" w:rsidRPr="00855BD6" w:rsidRDefault="00294194" w:rsidP="004F0019">
            <w:pPr>
              <w:jc w:val="both"/>
              <w:rPr>
                <w:rFonts w:ascii="Arial" w:hAnsi="Arial" w:cs="Arial"/>
                <w:sz w:val="22"/>
                <w:szCs w:val="22"/>
              </w:rPr>
            </w:pPr>
          </w:p>
        </w:tc>
      </w:tr>
      <w:tr w:rsidR="00294194" w:rsidRPr="00855BD6" w14:paraId="0F4AA2C4" w14:textId="77777777" w:rsidTr="00294194">
        <w:trPr>
          <w:trHeight w:val="792"/>
        </w:trPr>
        <w:tc>
          <w:tcPr>
            <w:tcW w:w="567" w:type="dxa"/>
            <w:tcBorders>
              <w:top w:val="single" w:sz="6" w:space="0" w:color="auto"/>
              <w:left w:val="single" w:sz="6" w:space="0" w:color="auto"/>
              <w:bottom w:val="single" w:sz="6" w:space="0" w:color="auto"/>
              <w:right w:val="single" w:sz="6" w:space="0" w:color="auto"/>
            </w:tcBorders>
          </w:tcPr>
          <w:p w14:paraId="4400BD5A" w14:textId="77777777" w:rsidR="00294194" w:rsidRPr="00855BD6" w:rsidRDefault="00294194" w:rsidP="004F0019">
            <w:pPr>
              <w:jc w:val="both"/>
              <w:rPr>
                <w:rFonts w:ascii="Arial" w:hAnsi="Arial" w:cs="Arial"/>
                <w:sz w:val="22"/>
                <w:szCs w:val="22"/>
              </w:rPr>
            </w:pPr>
          </w:p>
        </w:tc>
        <w:tc>
          <w:tcPr>
            <w:tcW w:w="1985" w:type="dxa"/>
            <w:tcBorders>
              <w:top w:val="single" w:sz="6" w:space="0" w:color="auto"/>
              <w:left w:val="single" w:sz="6" w:space="0" w:color="auto"/>
              <w:bottom w:val="single" w:sz="6" w:space="0" w:color="auto"/>
              <w:right w:val="single" w:sz="6" w:space="0" w:color="auto"/>
            </w:tcBorders>
          </w:tcPr>
          <w:p w14:paraId="6B6CF3D8" w14:textId="77777777" w:rsidR="00294194" w:rsidRPr="00855BD6" w:rsidRDefault="00294194" w:rsidP="004F0019">
            <w:pPr>
              <w:jc w:val="both"/>
              <w:rPr>
                <w:rFonts w:ascii="Arial" w:hAnsi="Arial"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14:paraId="4DD3909E" w14:textId="77777777" w:rsidR="00294194" w:rsidRPr="00855BD6" w:rsidRDefault="00294194" w:rsidP="004F0019">
            <w:pPr>
              <w:jc w:val="both"/>
              <w:rPr>
                <w:rFonts w:ascii="Arial" w:hAnsi="Arial" w:cs="Arial"/>
                <w:sz w:val="22"/>
                <w:szCs w:val="22"/>
              </w:rPr>
            </w:pPr>
          </w:p>
        </w:tc>
        <w:tc>
          <w:tcPr>
            <w:tcW w:w="1559" w:type="dxa"/>
            <w:tcBorders>
              <w:top w:val="single" w:sz="6" w:space="0" w:color="auto"/>
              <w:left w:val="single" w:sz="6" w:space="0" w:color="auto"/>
              <w:bottom w:val="single" w:sz="6" w:space="0" w:color="auto"/>
              <w:right w:val="single" w:sz="6" w:space="0" w:color="auto"/>
            </w:tcBorders>
          </w:tcPr>
          <w:p w14:paraId="485FCDA5" w14:textId="77777777" w:rsidR="00294194" w:rsidRPr="00855BD6" w:rsidRDefault="00294194" w:rsidP="004F0019">
            <w:pPr>
              <w:jc w:val="both"/>
              <w:rPr>
                <w:rFonts w:ascii="Arial" w:hAnsi="Arial" w:cs="Arial"/>
                <w:sz w:val="22"/>
                <w:szCs w:val="22"/>
              </w:rPr>
            </w:pPr>
          </w:p>
        </w:tc>
        <w:tc>
          <w:tcPr>
            <w:tcW w:w="1899" w:type="dxa"/>
            <w:tcBorders>
              <w:top w:val="single" w:sz="6" w:space="0" w:color="auto"/>
              <w:left w:val="single" w:sz="6" w:space="0" w:color="auto"/>
              <w:bottom w:val="single" w:sz="6" w:space="0" w:color="auto"/>
              <w:right w:val="single" w:sz="6" w:space="0" w:color="auto"/>
            </w:tcBorders>
          </w:tcPr>
          <w:p w14:paraId="1E612163" w14:textId="77777777" w:rsidR="00294194" w:rsidRPr="00855BD6" w:rsidRDefault="00294194" w:rsidP="004F0019">
            <w:pPr>
              <w:jc w:val="both"/>
              <w:rPr>
                <w:rFonts w:ascii="Arial" w:hAnsi="Arial" w:cs="Arial"/>
                <w:sz w:val="22"/>
                <w:szCs w:val="22"/>
              </w:rPr>
            </w:pPr>
          </w:p>
        </w:tc>
      </w:tr>
      <w:tr w:rsidR="00294194" w:rsidRPr="00855BD6" w14:paraId="58AEB3AA" w14:textId="77777777" w:rsidTr="00294194">
        <w:trPr>
          <w:trHeight w:val="792"/>
        </w:trPr>
        <w:tc>
          <w:tcPr>
            <w:tcW w:w="567" w:type="dxa"/>
            <w:tcBorders>
              <w:top w:val="single" w:sz="6" w:space="0" w:color="auto"/>
              <w:left w:val="single" w:sz="6" w:space="0" w:color="auto"/>
              <w:bottom w:val="single" w:sz="6" w:space="0" w:color="auto"/>
              <w:right w:val="single" w:sz="6" w:space="0" w:color="auto"/>
            </w:tcBorders>
          </w:tcPr>
          <w:p w14:paraId="3D52FDD7" w14:textId="77777777" w:rsidR="00294194" w:rsidRPr="00855BD6" w:rsidRDefault="00294194" w:rsidP="004F0019">
            <w:pPr>
              <w:jc w:val="both"/>
              <w:rPr>
                <w:rFonts w:ascii="Arial" w:hAnsi="Arial" w:cs="Arial"/>
                <w:sz w:val="22"/>
                <w:szCs w:val="22"/>
              </w:rPr>
            </w:pPr>
          </w:p>
        </w:tc>
        <w:tc>
          <w:tcPr>
            <w:tcW w:w="1985" w:type="dxa"/>
            <w:tcBorders>
              <w:top w:val="single" w:sz="6" w:space="0" w:color="auto"/>
              <w:left w:val="single" w:sz="6" w:space="0" w:color="auto"/>
              <w:bottom w:val="single" w:sz="6" w:space="0" w:color="auto"/>
              <w:right w:val="single" w:sz="6" w:space="0" w:color="auto"/>
            </w:tcBorders>
          </w:tcPr>
          <w:p w14:paraId="33E0E345" w14:textId="77777777" w:rsidR="00294194" w:rsidRPr="00855BD6" w:rsidRDefault="00294194" w:rsidP="004F0019">
            <w:pPr>
              <w:jc w:val="both"/>
              <w:rPr>
                <w:rFonts w:ascii="Arial" w:hAnsi="Arial"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14:paraId="557B9074" w14:textId="77777777" w:rsidR="00294194" w:rsidRPr="00855BD6" w:rsidRDefault="00294194" w:rsidP="004F0019">
            <w:pPr>
              <w:jc w:val="both"/>
              <w:rPr>
                <w:rFonts w:ascii="Arial" w:hAnsi="Arial" w:cs="Arial"/>
                <w:sz w:val="22"/>
                <w:szCs w:val="22"/>
              </w:rPr>
            </w:pPr>
          </w:p>
        </w:tc>
        <w:tc>
          <w:tcPr>
            <w:tcW w:w="1559" w:type="dxa"/>
            <w:tcBorders>
              <w:top w:val="single" w:sz="6" w:space="0" w:color="auto"/>
              <w:left w:val="single" w:sz="6" w:space="0" w:color="auto"/>
              <w:bottom w:val="single" w:sz="6" w:space="0" w:color="auto"/>
              <w:right w:val="single" w:sz="6" w:space="0" w:color="auto"/>
            </w:tcBorders>
          </w:tcPr>
          <w:p w14:paraId="00618970" w14:textId="77777777" w:rsidR="00294194" w:rsidRPr="00855BD6" w:rsidRDefault="00294194" w:rsidP="004F0019">
            <w:pPr>
              <w:jc w:val="both"/>
              <w:rPr>
                <w:rFonts w:ascii="Arial" w:hAnsi="Arial" w:cs="Arial"/>
                <w:sz w:val="22"/>
                <w:szCs w:val="22"/>
              </w:rPr>
            </w:pPr>
          </w:p>
        </w:tc>
        <w:tc>
          <w:tcPr>
            <w:tcW w:w="1899" w:type="dxa"/>
            <w:tcBorders>
              <w:top w:val="single" w:sz="6" w:space="0" w:color="auto"/>
              <w:left w:val="single" w:sz="6" w:space="0" w:color="auto"/>
              <w:bottom w:val="single" w:sz="6" w:space="0" w:color="auto"/>
              <w:right w:val="single" w:sz="6" w:space="0" w:color="auto"/>
            </w:tcBorders>
          </w:tcPr>
          <w:p w14:paraId="38E23241" w14:textId="77777777" w:rsidR="00294194" w:rsidRPr="00855BD6" w:rsidRDefault="00294194" w:rsidP="004F0019">
            <w:pPr>
              <w:jc w:val="both"/>
              <w:rPr>
                <w:rFonts w:ascii="Arial" w:hAnsi="Arial" w:cs="Arial"/>
                <w:sz w:val="22"/>
                <w:szCs w:val="22"/>
              </w:rPr>
            </w:pPr>
          </w:p>
        </w:tc>
      </w:tr>
      <w:tr w:rsidR="00294194" w:rsidRPr="00855BD6" w14:paraId="191E3E31" w14:textId="77777777" w:rsidTr="00294194">
        <w:trPr>
          <w:trHeight w:val="792"/>
        </w:trPr>
        <w:tc>
          <w:tcPr>
            <w:tcW w:w="567" w:type="dxa"/>
            <w:tcBorders>
              <w:top w:val="single" w:sz="6" w:space="0" w:color="auto"/>
              <w:left w:val="single" w:sz="6" w:space="0" w:color="auto"/>
              <w:bottom w:val="single" w:sz="6" w:space="0" w:color="auto"/>
              <w:right w:val="single" w:sz="6" w:space="0" w:color="auto"/>
            </w:tcBorders>
          </w:tcPr>
          <w:p w14:paraId="412F76FF" w14:textId="77777777" w:rsidR="00294194" w:rsidRPr="00855BD6" w:rsidRDefault="00294194" w:rsidP="004F0019">
            <w:pPr>
              <w:jc w:val="both"/>
              <w:rPr>
                <w:rFonts w:ascii="Arial" w:hAnsi="Arial" w:cs="Arial"/>
                <w:sz w:val="22"/>
                <w:szCs w:val="22"/>
              </w:rPr>
            </w:pPr>
          </w:p>
        </w:tc>
        <w:tc>
          <w:tcPr>
            <w:tcW w:w="1985" w:type="dxa"/>
            <w:tcBorders>
              <w:top w:val="single" w:sz="6" w:space="0" w:color="auto"/>
              <w:left w:val="single" w:sz="6" w:space="0" w:color="auto"/>
              <w:bottom w:val="single" w:sz="6" w:space="0" w:color="auto"/>
              <w:right w:val="single" w:sz="6" w:space="0" w:color="auto"/>
            </w:tcBorders>
          </w:tcPr>
          <w:p w14:paraId="54F4E03D" w14:textId="77777777" w:rsidR="00294194" w:rsidRPr="00855BD6" w:rsidRDefault="00294194" w:rsidP="004F0019">
            <w:pPr>
              <w:jc w:val="both"/>
              <w:rPr>
                <w:rFonts w:ascii="Arial" w:hAnsi="Arial"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14:paraId="514B6890" w14:textId="77777777" w:rsidR="00294194" w:rsidRPr="00855BD6" w:rsidRDefault="00294194" w:rsidP="004F0019">
            <w:pPr>
              <w:jc w:val="both"/>
              <w:rPr>
                <w:rFonts w:ascii="Arial" w:hAnsi="Arial" w:cs="Arial"/>
                <w:sz w:val="22"/>
                <w:szCs w:val="22"/>
              </w:rPr>
            </w:pPr>
          </w:p>
        </w:tc>
        <w:tc>
          <w:tcPr>
            <w:tcW w:w="1559" w:type="dxa"/>
            <w:tcBorders>
              <w:top w:val="single" w:sz="6" w:space="0" w:color="auto"/>
              <w:left w:val="single" w:sz="6" w:space="0" w:color="auto"/>
              <w:bottom w:val="single" w:sz="6" w:space="0" w:color="auto"/>
              <w:right w:val="single" w:sz="6" w:space="0" w:color="auto"/>
            </w:tcBorders>
          </w:tcPr>
          <w:p w14:paraId="54F74570" w14:textId="77777777" w:rsidR="00294194" w:rsidRPr="00855BD6" w:rsidRDefault="00294194" w:rsidP="004F0019">
            <w:pPr>
              <w:jc w:val="both"/>
              <w:rPr>
                <w:rFonts w:ascii="Arial" w:hAnsi="Arial" w:cs="Arial"/>
                <w:sz w:val="22"/>
                <w:szCs w:val="22"/>
              </w:rPr>
            </w:pPr>
          </w:p>
        </w:tc>
        <w:tc>
          <w:tcPr>
            <w:tcW w:w="1899" w:type="dxa"/>
            <w:tcBorders>
              <w:top w:val="single" w:sz="6" w:space="0" w:color="auto"/>
              <w:left w:val="single" w:sz="6" w:space="0" w:color="auto"/>
              <w:bottom w:val="single" w:sz="6" w:space="0" w:color="auto"/>
              <w:right w:val="single" w:sz="6" w:space="0" w:color="auto"/>
            </w:tcBorders>
          </w:tcPr>
          <w:p w14:paraId="2D2FAD75" w14:textId="77777777" w:rsidR="00294194" w:rsidRPr="00855BD6" w:rsidRDefault="00294194" w:rsidP="004F0019">
            <w:pPr>
              <w:jc w:val="both"/>
              <w:rPr>
                <w:rFonts w:ascii="Arial" w:hAnsi="Arial" w:cs="Arial"/>
                <w:sz w:val="22"/>
                <w:szCs w:val="22"/>
              </w:rPr>
            </w:pPr>
          </w:p>
        </w:tc>
      </w:tr>
      <w:tr w:rsidR="00294194" w:rsidRPr="00855BD6" w14:paraId="69CDB994" w14:textId="77777777" w:rsidTr="00294194">
        <w:trPr>
          <w:trHeight w:val="792"/>
        </w:trPr>
        <w:tc>
          <w:tcPr>
            <w:tcW w:w="567" w:type="dxa"/>
            <w:tcBorders>
              <w:top w:val="single" w:sz="6" w:space="0" w:color="auto"/>
              <w:left w:val="single" w:sz="6" w:space="0" w:color="auto"/>
              <w:bottom w:val="single" w:sz="6" w:space="0" w:color="auto"/>
              <w:right w:val="single" w:sz="6" w:space="0" w:color="auto"/>
            </w:tcBorders>
          </w:tcPr>
          <w:p w14:paraId="3844ABBA" w14:textId="77777777" w:rsidR="00294194" w:rsidRPr="00855BD6" w:rsidRDefault="00294194" w:rsidP="004F0019">
            <w:pPr>
              <w:jc w:val="both"/>
              <w:rPr>
                <w:rFonts w:ascii="Arial" w:hAnsi="Arial" w:cs="Arial"/>
                <w:sz w:val="22"/>
                <w:szCs w:val="22"/>
              </w:rPr>
            </w:pPr>
          </w:p>
        </w:tc>
        <w:tc>
          <w:tcPr>
            <w:tcW w:w="1985" w:type="dxa"/>
            <w:tcBorders>
              <w:top w:val="single" w:sz="6" w:space="0" w:color="auto"/>
              <w:left w:val="single" w:sz="6" w:space="0" w:color="auto"/>
              <w:bottom w:val="single" w:sz="6" w:space="0" w:color="auto"/>
              <w:right w:val="single" w:sz="6" w:space="0" w:color="auto"/>
            </w:tcBorders>
          </w:tcPr>
          <w:p w14:paraId="3D7CD4D0" w14:textId="77777777" w:rsidR="00294194" w:rsidRPr="00855BD6" w:rsidRDefault="00294194" w:rsidP="004F0019">
            <w:pPr>
              <w:jc w:val="both"/>
              <w:rPr>
                <w:rFonts w:ascii="Arial" w:hAnsi="Arial"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14:paraId="78FD0C05" w14:textId="77777777" w:rsidR="00294194" w:rsidRPr="00855BD6" w:rsidRDefault="00294194" w:rsidP="004F0019">
            <w:pPr>
              <w:jc w:val="both"/>
              <w:rPr>
                <w:rFonts w:ascii="Arial" w:hAnsi="Arial" w:cs="Arial"/>
                <w:sz w:val="22"/>
                <w:szCs w:val="22"/>
              </w:rPr>
            </w:pPr>
          </w:p>
        </w:tc>
        <w:tc>
          <w:tcPr>
            <w:tcW w:w="1559" w:type="dxa"/>
            <w:tcBorders>
              <w:top w:val="single" w:sz="6" w:space="0" w:color="auto"/>
              <w:left w:val="single" w:sz="6" w:space="0" w:color="auto"/>
              <w:bottom w:val="single" w:sz="6" w:space="0" w:color="auto"/>
              <w:right w:val="single" w:sz="6" w:space="0" w:color="auto"/>
            </w:tcBorders>
          </w:tcPr>
          <w:p w14:paraId="1EC32191" w14:textId="77777777" w:rsidR="00294194" w:rsidRPr="00855BD6" w:rsidRDefault="00294194" w:rsidP="004F0019">
            <w:pPr>
              <w:jc w:val="both"/>
              <w:rPr>
                <w:rFonts w:ascii="Arial" w:hAnsi="Arial" w:cs="Arial"/>
                <w:sz w:val="22"/>
                <w:szCs w:val="22"/>
              </w:rPr>
            </w:pPr>
          </w:p>
        </w:tc>
        <w:tc>
          <w:tcPr>
            <w:tcW w:w="1899" w:type="dxa"/>
            <w:tcBorders>
              <w:top w:val="single" w:sz="6" w:space="0" w:color="auto"/>
              <w:left w:val="single" w:sz="6" w:space="0" w:color="auto"/>
              <w:bottom w:val="single" w:sz="6" w:space="0" w:color="auto"/>
              <w:right w:val="single" w:sz="6" w:space="0" w:color="auto"/>
            </w:tcBorders>
          </w:tcPr>
          <w:p w14:paraId="3EEB73FE" w14:textId="77777777" w:rsidR="00294194" w:rsidRPr="00855BD6" w:rsidRDefault="00294194" w:rsidP="004F0019">
            <w:pPr>
              <w:jc w:val="both"/>
              <w:rPr>
                <w:rFonts w:ascii="Arial" w:hAnsi="Arial" w:cs="Arial"/>
                <w:sz w:val="22"/>
                <w:szCs w:val="22"/>
              </w:rPr>
            </w:pPr>
          </w:p>
        </w:tc>
      </w:tr>
    </w:tbl>
    <w:p w14:paraId="14554899" w14:textId="77777777" w:rsidR="00CB78BD" w:rsidRPr="00855BD6" w:rsidRDefault="00CB78BD" w:rsidP="004F0019">
      <w:pPr>
        <w:jc w:val="both"/>
        <w:rPr>
          <w:rFonts w:ascii="Arial" w:hAnsi="Arial" w:cs="Arial"/>
          <w:sz w:val="22"/>
          <w:szCs w:val="22"/>
        </w:rPr>
      </w:pPr>
    </w:p>
    <w:p w14:paraId="26CEC34A" w14:textId="77777777" w:rsidR="00CB78BD" w:rsidRPr="00855BD6" w:rsidRDefault="00CB78BD" w:rsidP="004F0019">
      <w:pPr>
        <w:jc w:val="both"/>
        <w:rPr>
          <w:rFonts w:ascii="Arial" w:hAnsi="Arial" w:cs="Arial"/>
          <w:b/>
          <w:sz w:val="22"/>
          <w:szCs w:val="22"/>
        </w:rPr>
      </w:pPr>
      <w:r w:rsidRPr="00855BD6">
        <w:rPr>
          <w:rFonts w:ascii="Arial" w:hAnsi="Arial" w:cs="Arial"/>
          <w:b/>
          <w:sz w:val="22"/>
          <w:szCs w:val="22"/>
        </w:rPr>
        <w:t>Напомена:</w:t>
      </w:r>
    </w:p>
    <w:p w14:paraId="6526C014" w14:textId="77777777" w:rsidR="00CB78BD" w:rsidRPr="00855BD6" w:rsidRDefault="00CB78BD" w:rsidP="004F0019">
      <w:pPr>
        <w:jc w:val="both"/>
        <w:rPr>
          <w:rFonts w:ascii="Arial" w:hAnsi="Arial" w:cs="Arial"/>
          <w:sz w:val="22"/>
          <w:szCs w:val="22"/>
        </w:rPr>
      </w:pPr>
      <w:r w:rsidRPr="00855BD6">
        <w:rPr>
          <w:rFonts w:ascii="Arial" w:hAnsi="Arial" w:cs="Arial"/>
          <w:sz w:val="22"/>
          <w:szCs w:val="22"/>
        </w:rPr>
        <w:t>За сваку од приказаних референци као доказ Понуђач прилаже Потврду Наручиоца/корисника да је предложени члан кључ</w:t>
      </w:r>
      <w:r w:rsidR="00B02D98" w:rsidRPr="00855BD6">
        <w:rPr>
          <w:rFonts w:ascii="Arial" w:hAnsi="Arial" w:cs="Arial"/>
          <w:sz w:val="22"/>
          <w:szCs w:val="22"/>
        </w:rPr>
        <w:t>ног особља извршио</w:t>
      </w:r>
      <w:r w:rsidRPr="00855BD6">
        <w:rPr>
          <w:rFonts w:ascii="Arial" w:hAnsi="Arial" w:cs="Arial"/>
          <w:sz w:val="22"/>
          <w:szCs w:val="22"/>
        </w:rPr>
        <w:t xml:space="preserve"> </w:t>
      </w:r>
      <w:r w:rsidR="00135596" w:rsidRPr="00855BD6">
        <w:rPr>
          <w:rFonts w:ascii="Arial" w:hAnsi="Arial" w:cs="Arial"/>
          <w:sz w:val="22"/>
          <w:szCs w:val="22"/>
        </w:rPr>
        <w:t xml:space="preserve">наведене </w:t>
      </w:r>
      <w:r w:rsidRPr="00855BD6">
        <w:rPr>
          <w:rFonts w:ascii="Arial" w:hAnsi="Arial" w:cs="Arial"/>
          <w:sz w:val="22"/>
          <w:szCs w:val="22"/>
        </w:rPr>
        <w:t>услуге на пројекату који се приказује као референца и који је успешно завршен за тог Наручиоца (образац „Потврда о референцама кључног особља“).</w:t>
      </w:r>
    </w:p>
    <w:p w14:paraId="1AA3A313" w14:textId="77777777" w:rsidR="00CB78BD" w:rsidRPr="00855BD6" w:rsidRDefault="00CB78BD" w:rsidP="004F0019">
      <w:pPr>
        <w:jc w:val="both"/>
        <w:rPr>
          <w:rFonts w:ascii="Arial" w:hAnsi="Arial" w:cs="Arial"/>
          <w:sz w:val="22"/>
          <w:szCs w:val="22"/>
        </w:rPr>
      </w:pPr>
    </w:p>
    <w:p w14:paraId="12B3C148" w14:textId="77777777" w:rsidR="00CB78BD" w:rsidRPr="00855BD6" w:rsidRDefault="00CB78BD" w:rsidP="004F0019">
      <w:pPr>
        <w:jc w:val="both"/>
        <w:rPr>
          <w:rFonts w:ascii="Arial" w:hAnsi="Arial" w:cs="Arial"/>
          <w:sz w:val="22"/>
          <w:szCs w:val="22"/>
        </w:rPr>
      </w:pPr>
    </w:p>
    <w:p w14:paraId="150AB589" w14:textId="77777777" w:rsidR="00CB78BD" w:rsidRPr="00855BD6" w:rsidRDefault="00CB78BD" w:rsidP="004F0019">
      <w:pPr>
        <w:jc w:val="both"/>
        <w:rPr>
          <w:rFonts w:ascii="Arial" w:eastAsia="Arial Unicode MS" w:hAnsi="Arial" w:cs="Arial"/>
          <w:sz w:val="22"/>
          <w:szCs w:val="22"/>
        </w:rPr>
      </w:pPr>
    </w:p>
    <w:p w14:paraId="56E2FC18" w14:textId="77777777" w:rsidR="00CB78BD" w:rsidRPr="00855BD6" w:rsidRDefault="00CB78BD" w:rsidP="004F0019">
      <w:pPr>
        <w:jc w:val="both"/>
        <w:rPr>
          <w:rFonts w:ascii="Arial" w:eastAsia="Arial Unicode MS" w:hAnsi="Arial" w:cs="Arial"/>
          <w:sz w:val="22"/>
          <w:szCs w:val="22"/>
        </w:rPr>
      </w:pPr>
    </w:p>
    <w:tbl>
      <w:tblPr>
        <w:tblW w:w="0" w:type="auto"/>
        <w:jc w:val="center"/>
        <w:tblLook w:val="01E0" w:firstRow="1" w:lastRow="1" w:firstColumn="1" w:lastColumn="1" w:noHBand="0" w:noVBand="0"/>
      </w:tblPr>
      <w:tblGrid>
        <w:gridCol w:w="3506"/>
        <w:gridCol w:w="1916"/>
        <w:gridCol w:w="3643"/>
      </w:tblGrid>
      <w:tr w:rsidR="00CB78BD" w:rsidRPr="00855BD6" w14:paraId="653FE864" w14:textId="77777777" w:rsidTr="00015135">
        <w:trPr>
          <w:jc w:val="center"/>
        </w:trPr>
        <w:tc>
          <w:tcPr>
            <w:tcW w:w="3595" w:type="dxa"/>
          </w:tcPr>
          <w:p w14:paraId="5CEE0ED1" w14:textId="77777777" w:rsidR="00CB78BD" w:rsidRPr="00855BD6" w:rsidRDefault="00625AB1" w:rsidP="004F0019">
            <w:pPr>
              <w:jc w:val="both"/>
              <w:rPr>
                <w:rFonts w:ascii="Arial" w:hAnsi="Arial" w:cs="Arial"/>
                <w:sz w:val="22"/>
                <w:szCs w:val="22"/>
              </w:rPr>
            </w:pPr>
            <w:r w:rsidRPr="00855BD6">
              <w:rPr>
                <w:rFonts w:ascii="Arial" w:hAnsi="Arial" w:cs="Arial"/>
                <w:sz w:val="22"/>
                <w:szCs w:val="22"/>
              </w:rPr>
              <w:t xml:space="preserve">               </w:t>
            </w:r>
            <w:r w:rsidR="00CB78BD" w:rsidRPr="00855BD6">
              <w:rPr>
                <w:rFonts w:ascii="Arial" w:hAnsi="Arial" w:cs="Arial"/>
                <w:sz w:val="22"/>
                <w:szCs w:val="22"/>
              </w:rPr>
              <w:t>Датум:</w:t>
            </w:r>
          </w:p>
        </w:tc>
        <w:tc>
          <w:tcPr>
            <w:tcW w:w="1958" w:type="dxa"/>
          </w:tcPr>
          <w:p w14:paraId="33BB498F" w14:textId="77777777" w:rsidR="00CB78BD" w:rsidRPr="00855BD6" w:rsidRDefault="00CB78BD" w:rsidP="004F0019">
            <w:pPr>
              <w:jc w:val="both"/>
              <w:rPr>
                <w:rFonts w:ascii="Arial" w:hAnsi="Arial" w:cs="Arial"/>
                <w:sz w:val="22"/>
                <w:szCs w:val="22"/>
              </w:rPr>
            </w:pPr>
            <w:r w:rsidRPr="00855BD6">
              <w:rPr>
                <w:rFonts w:ascii="Arial" w:hAnsi="Arial" w:cs="Arial"/>
                <w:sz w:val="22"/>
                <w:szCs w:val="22"/>
              </w:rPr>
              <w:t>М.П.</w:t>
            </w:r>
          </w:p>
        </w:tc>
        <w:tc>
          <w:tcPr>
            <w:tcW w:w="3728" w:type="dxa"/>
          </w:tcPr>
          <w:p w14:paraId="3301C06D" w14:textId="77777777" w:rsidR="00CB78BD" w:rsidRPr="00855BD6" w:rsidRDefault="00B02D98" w:rsidP="004F0019">
            <w:pPr>
              <w:jc w:val="both"/>
              <w:rPr>
                <w:rFonts w:ascii="Arial" w:hAnsi="Arial" w:cs="Arial"/>
                <w:sz w:val="22"/>
                <w:szCs w:val="22"/>
              </w:rPr>
            </w:pPr>
            <w:r w:rsidRPr="00855BD6">
              <w:rPr>
                <w:rFonts w:ascii="Arial" w:hAnsi="Arial" w:cs="Arial"/>
                <w:sz w:val="22"/>
                <w:szCs w:val="22"/>
              </w:rPr>
              <w:t xml:space="preserve">                   </w:t>
            </w:r>
            <w:r w:rsidR="00CB78BD" w:rsidRPr="00855BD6">
              <w:rPr>
                <w:rFonts w:ascii="Arial" w:hAnsi="Arial" w:cs="Arial"/>
                <w:sz w:val="22"/>
                <w:szCs w:val="22"/>
              </w:rPr>
              <w:t>Понуђач:</w:t>
            </w:r>
          </w:p>
        </w:tc>
      </w:tr>
      <w:tr w:rsidR="00CB78BD" w:rsidRPr="00855BD6" w14:paraId="39CDC473" w14:textId="77777777" w:rsidTr="00015135">
        <w:trPr>
          <w:jc w:val="center"/>
        </w:trPr>
        <w:tc>
          <w:tcPr>
            <w:tcW w:w="3595" w:type="dxa"/>
            <w:vAlign w:val="center"/>
          </w:tcPr>
          <w:p w14:paraId="5FC33984" w14:textId="77777777" w:rsidR="00CB78BD" w:rsidRPr="00855BD6" w:rsidRDefault="00CB78BD" w:rsidP="004F0019">
            <w:pPr>
              <w:jc w:val="both"/>
              <w:rPr>
                <w:rFonts w:ascii="Arial" w:hAnsi="Arial" w:cs="Arial"/>
                <w:sz w:val="22"/>
                <w:szCs w:val="22"/>
              </w:rPr>
            </w:pPr>
          </w:p>
        </w:tc>
        <w:tc>
          <w:tcPr>
            <w:tcW w:w="1958" w:type="dxa"/>
            <w:vAlign w:val="center"/>
          </w:tcPr>
          <w:p w14:paraId="5F825A16" w14:textId="77777777" w:rsidR="00CB78BD" w:rsidRPr="00855BD6" w:rsidRDefault="00CB78BD" w:rsidP="004F0019">
            <w:pPr>
              <w:jc w:val="both"/>
              <w:rPr>
                <w:rFonts w:ascii="Arial" w:hAnsi="Arial" w:cs="Arial"/>
                <w:sz w:val="22"/>
                <w:szCs w:val="22"/>
              </w:rPr>
            </w:pPr>
          </w:p>
        </w:tc>
        <w:tc>
          <w:tcPr>
            <w:tcW w:w="3728" w:type="dxa"/>
            <w:vAlign w:val="center"/>
          </w:tcPr>
          <w:p w14:paraId="26C6F5BB" w14:textId="77777777" w:rsidR="00CB78BD" w:rsidRPr="00855BD6" w:rsidRDefault="00CB78BD" w:rsidP="004F0019">
            <w:pPr>
              <w:jc w:val="both"/>
              <w:rPr>
                <w:rFonts w:ascii="Arial" w:hAnsi="Arial" w:cs="Arial"/>
                <w:sz w:val="22"/>
                <w:szCs w:val="22"/>
              </w:rPr>
            </w:pPr>
          </w:p>
        </w:tc>
      </w:tr>
      <w:tr w:rsidR="00CB78BD" w:rsidRPr="00855BD6" w14:paraId="691A7903" w14:textId="77777777" w:rsidTr="00015135">
        <w:trPr>
          <w:jc w:val="center"/>
        </w:trPr>
        <w:tc>
          <w:tcPr>
            <w:tcW w:w="3595" w:type="dxa"/>
            <w:tcBorders>
              <w:bottom w:val="single" w:sz="4" w:space="0" w:color="auto"/>
            </w:tcBorders>
            <w:vAlign w:val="center"/>
          </w:tcPr>
          <w:p w14:paraId="25F64E7D" w14:textId="77777777" w:rsidR="00CB78BD" w:rsidRPr="00855BD6" w:rsidRDefault="00CB78BD" w:rsidP="004F0019">
            <w:pPr>
              <w:jc w:val="both"/>
              <w:rPr>
                <w:rFonts w:ascii="Arial" w:hAnsi="Arial" w:cs="Arial"/>
                <w:sz w:val="22"/>
                <w:szCs w:val="22"/>
              </w:rPr>
            </w:pPr>
          </w:p>
        </w:tc>
        <w:tc>
          <w:tcPr>
            <w:tcW w:w="1958" w:type="dxa"/>
            <w:vAlign w:val="center"/>
          </w:tcPr>
          <w:p w14:paraId="752DDBA9" w14:textId="77777777" w:rsidR="00CB78BD" w:rsidRPr="00855BD6" w:rsidRDefault="00CB78BD" w:rsidP="004F0019">
            <w:pPr>
              <w:jc w:val="both"/>
              <w:rPr>
                <w:rFonts w:ascii="Arial" w:hAnsi="Arial" w:cs="Arial"/>
                <w:sz w:val="22"/>
                <w:szCs w:val="22"/>
              </w:rPr>
            </w:pPr>
          </w:p>
        </w:tc>
        <w:tc>
          <w:tcPr>
            <w:tcW w:w="3728" w:type="dxa"/>
            <w:tcBorders>
              <w:bottom w:val="single" w:sz="4" w:space="0" w:color="auto"/>
            </w:tcBorders>
            <w:vAlign w:val="center"/>
          </w:tcPr>
          <w:p w14:paraId="7B50E2D1" w14:textId="77777777" w:rsidR="00CB78BD" w:rsidRPr="00855BD6" w:rsidRDefault="00CB78BD" w:rsidP="004F0019">
            <w:pPr>
              <w:jc w:val="both"/>
              <w:rPr>
                <w:rFonts w:ascii="Arial" w:hAnsi="Arial" w:cs="Arial"/>
                <w:sz w:val="22"/>
                <w:szCs w:val="22"/>
              </w:rPr>
            </w:pPr>
          </w:p>
        </w:tc>
      </w:tr>
    </w:tbl>
    <w:p w14:paraId="37A1697E" w14:textId="77777777" w:rsidR="00CB78BD" w:rsidRPr="00855BD6" w:rsidRDefault="00CB78BD" w:rsidP="004F0019">
      <w:pPr>
        <w:jc w:val="both"/>
        <w:rPr>
          <w:rFonts w:ascii="Arial" w:hAnsi="Arial" w:cs="Arial"/>
          <w:sz w:val="22"/>
          <w:szCs w:val="22"/>
        </w:rPr>
      </w:pPr>
      <w:r w:rsidRPr="00855BD6">
        <w:rPr>
          <w:rFonts w:ascii="Arial" w:hAnsi="Arial" w:cs="Arial"/>
          <w:sz w:val="22"/>
          <w:szCs w:val="22"/>
        </w:rPr>
        <w:tab/>
      </w:r>
      <w:r w:rsidRPr="00855BD6">
        <w:rPr>
          <w:rFonts w:ascii="Arial" w:hAnsi="Arial" w:cs="Arial"/>
          <w:sz w:val="22"/>
          <w:szCs w:val="22"/>
        </w:rPr>
        <w:tab/>
      </w:r>
      <w:r w:rsidRPr="00855BD6">
        <w:rPr>
          <w:rFonts w:ascii="Arial" w:hAnsi="Arial" w:cs="Arial"/>
          <w:sz w:val="22"/>
          <w:szCs w:val="22"/>
        </w:rPr>
        <w:tab/>
      </w:r>
      <w:r w:rsidRPr="00855BD6">
        <w:rPr>
          <w:rFonts w:ascii="Arial" w:hAnsi="Arial" w:cs="Arial"/>
          <w:sz w:val="22"/>
          <w:szCs w:val="22"/>
        </w:rPr>
        <w:tab/>
      </w:r>
      <w:r w:rsidRPr="00855BD6">
        <w:rPr>
          <w:rFonts w:ascii="Arial" w:hAnsi="Arial" w:cs="Arial"/>
          <w:sz w:val="22"/>
          <w:szCs w:val="22"/>
        </w:rPr>
        <w:tab/>
      </w:r>
      <w:r w:rsidRPr="00855BD6">
        <w:rPr>
          <w:rFonts w:ascii="Arial" w:hAnsi="Arial" w:cs="Arial"/>
          <w:sz w:val="22"/>
          <w:szCs w:val="22"/>
        </w:rPr>
        <w:tab/>
      </w:r>
      <w:r w:rsidRPr="00855BD6">
        <w:rPr>
          <w:rFonts w:ascii="Arial" w:hAnsi="Arial" w:cs="Arial"/>
          <w:sz w:val="22"/>
          <w:szCs w:val="22"/>
        </w:rPr>
        <w:tab/>
      </w:r>
      <w:r w:rsidRPr="00855BD6">
        <w:rPr>
          <w:rFonts w:ascii="Arial" w:hAnsi="Arial" w:cs="Arial"/>
          <w:sz w:val="22"/>
          <w:szCs w:val="22"/>
        </w:rPr>
        <w:tab/>
      </w:r>
      <w:r w:rsidRPr="00855BD6">
        <w:rPr>
          <w:rFonts w:ascii="Arial" w:hAnsi="Arial" w:cs="Arial"/>
          <w:sz w:val="22"/>
          <w:szCs w:val="22"/>
        </w:rPr>
        <w:tab/>
        <w:t>(потпис и печат)</w:t>
      </w:r>
    </w:p>
    <w:p w14:paraId="4658D4D9" w14:textId="77777777" w:rsidR="00CB78BD" w:rsidRPr="00855BD6" w:rsidRDefault="00CB78BD" w:rsidP="004F0019">
      <w:pPr>
        <w:jc w:val="both"/>
        <w:rPr>
          <w:rFonts w:ascii="Arial" w:hAnsi="Arial" w:cs="Arial"/>
          <w:sz w:val="22"/>
          <w:szCs w:val="22"/>
        </w:rPr>
      </w:pPr>
    </w:p>
    <w:p w14:paraId="58EA6D03" w14:textId="77777777" w:rsidR="00CB78BD" w:rsidRPr="00855BD6" w:rsidRDefault="00CB78BD" w:rsidP="00CB78BD">
      <w:pPr>
        <w:rPr>
          <w:sz w:val="22"/>
          <w:szCs w:val="22"/>
        </w:rPr>
      </w:pPr>
    </w:p>
    <w:p w14:paraId="3464E04F" w14:textId="77777777" w:rsidR="00313723" w:rsidRPr="00855BD6" w:rsidRDefault="00313723" w:rsidP="00CB78BD">
      <w:pPr>
        <w:rPr>
          <w:sz w:val="22"/>
          <w:szCs w:val="22"/>
        </w:rPr>
      </w:pPr>
    </w:p>
    <w:p w14:paraId="1CFE16D6" w14:textId="77777777" w:rsidR="00CB78BD" w:rsidRPr="00855BD6" w:rsidRDefault="00CB78BD" w:rsidP="00CB78BD">
      <w:pPr>
        <w:rPr>
          <w:rFonts w:eastAsia="Arial Unicode MS"/>
          <w:sz w:val="22"/>
          <w:szCs w:val="22"/>
        </w:rPr>
      </w:pPr>
    </w:p>
    <w:p w14:paraId="5ABEC4F1" w14:textId="77777777" w:rsidR="006E4EAF" w:rsidRDefault="006E4EAF">
      <w:pPr>
        <w:suppressAutoHyphens w:val="0"/>
        <w:rPr>
          <w:rFonts w:ascii="Arial" w:eastAsia="Arial Unicode MS" w:hAnsi="Arial" w:cs="Arial"/>
          <w:b/>
          <w:sz w:val="22"/>
          <w:szCs w:val="22"/>
        </w:rPr>
      </w:pPr>
      <w:r>
        <w:rPr>
          <w:rFonts w:ascii="Arial" w:eastAsia="Arial Unicode MS" w:hAnsi="Arial" w:cs="Arial"/>
          <w:b/>
          <w:sz w:val="22"/>
          <w:szCs w:val="22"/>
        </w:rPr>
        <w:br w:type="page"/>
      </w:r>
    </w:p>
    <w:p w14:paraId="63962A0A" w14:textId="77777777" w:rsidR="00CB78BD" w:rsidRPr="001803E2" w:rsidRDefault="00103AB9" w:rsidP="0010047B">
      <w:pPr>
        <w:pStyle w:val="Heading2"/>
        <w:ind w:left="567" w:hanging="567"/>
        <w:rPr>
          <w:rFonts w:cs="Arial"/>
        </w:rPr>
      </w:pPr>
      <w:r w:rsidRPr="000554DD">
        <w:rPr>
          <w:rFonts w:cs="Arial"/>
        </w:rPr>
        <w:lastRenderedPageBreak/>
        <w:t>Образац 9.2</w:t>
      </w:r>
    </w:p>
    <w:p w14:paraId="12D7AF55" w14:textId="77777777" w:rsidR="00CB78BD" w:rsidRPr="00855BD6" w:rsidRDefault="00CB78BD" w:rsidP="00CB78BD">
      <w:pPr>
        <w:rPr>
          <w:rFonts w:ascii="Arial" w:eastAsia="Arial Unicode MS" w:hAnsi="Arial" w:cs="Arial"/>
          <w:sz w:val="22"/>
          <w:szCs w:val="22"/>
        </w:rPr>
      </w:pPr>
    </w:p>
    <w:p w14:paraId="776E005B" w14:textId="77777777" w:rsidR="00CB78BD" w:rsidRPr="000A3C9A" w:rsidRDefault="00CB78BD" w:rsidP="000A3C9A">
      <w:pPr>
        <w:pStyle w:val="Heading2"/>
        <w:ind w:left="567" w:hanging="567"/>
        <w:jc w:val="center"/>
        <w:rPr>
          <w:rFonts w:cs="Arial"/>
        </w:rPr>
      </w:pPr>
      <w:r w:rsidRPr="000A3C9A">
        <w:rPr>
          <w:rFonts w:cs="Arial"/>
        </w:rPr>
        <w:t>ПОТВРДА О РЕФЕРЕНЦАМА КЉУЧНОГ ОСОБЉА</w:t>
      </w:r>
    </w:p>
    <w:p w14:paraId="521090E7" w14:textId="77777777" w:rsidR="00CB78BD" w:rsidRPr="00855BD6" w:rsidRDefault="00CB78BD" w:rsidP="00CB78BD">
      <w:pPr>
        <w:rPr>
          <w:rFonts w:ascii="Arial" w:eastAsia="Arial Unicode MS" w:hAnsi="Arial" w:cs="Arial"/>
          <w:sz w:val="22"/>
          <w:szCs w:val="22"/>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CB78BD" w:rsidRPr="00855BD6" w14:paraId="52241066" w14:textId="77777777" w:rsidTr="00015135">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6093D2D8" w14:textId="77777777" w:rsidR="00CB78BD" w:rsidRPr="00855BD6" w:rsidRDefault="00CB78BD" w:rsidP="00CB78BD">
            <w:pPr>
              <w:rPr>
                <w:rFonts w:ascii="Arial" w:hAnsi="Arial" w:cs="Arial"/>
                <w:sz w:val="22"/>
                <w:szCs w:val="22"/>
              </w:rPr>
            </w:pPr>
            <w:r w:rsidRPr="00855BD6">
              <w:rPr>
                <w:rFonts w:ascii="Arial" w:hAnsi="Arial" w:cs="Arial"/>
                <w:sz w:val="22"/>
                <w:szCs w:val="22"/>
              </w:rPr>
              <w:t>Назив Наручиоца/Корисника</w:t>
            </w:r>
          </w:p>
        </w:tc>
        <w:tc>
          <w:tcPr>
            <w:tcW w:w="5805" w:type="dxa"/>
            <w:tcBorders>
              <w:top w:val="single" w:sz="4" w:space="0" w:color="auto"/>
              <w:left w:val="single" w:sz="4" w:space="0" w:color="auto"/>
              <w:bottom w:val="single" w:sz="4" w:space="0" w:color="auto"/>
              <w:right w:val="single" w:sz="4" w:space="0" w:color="auto"/>
            </w:tcBorders>
          </w:tcPr>
          <w:p w14:paraId="220C9C03" w14:textId="77777777" w:rsidR="00CB78BD" w:rsidRPr="00855BD6" w:rsidRDefault="00CB78BD" w:rsidP="00CB78BD">
            <w:pPr>
              <w:rPr>
                <w:rFonts w:ascii="Arial" w:hAnsi="Arial" w:cs="Arial"/>
                <w:sz w:val="22"/>
                <w:szCs w:val="22"/>
              </w:rPr>
            </w:pPr>
          </w:p>
          <w:p w14:paraId="58C9D603" w14:textId="77777777" w:rsidR="00CB78BD" w:rsidRPr="00855BD6" w:rsidRDefault="00CB78BD" w:rsidP="00CB78BD">
            <w:pPr>
              <w:rPr>
                <w:rFonts w:ascii="Arial" w:hAnsi="Arial" w:cs="Arial"/>
                <w:sz w:val="22"/>
                <w:szCs w:val="22"/>
              </w:rPr>
            </w:pPr>
          </w:p>
        </w:tc>
      </w:tr>
      <w:tr w:rsidR="00CB78BD" w:rsidRPr="00855BD6" w14:paraId="38C466F1" w14:textId="77777777" w:rsidTr="00015135">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4C95F4B1" w14:textId="77777777" w:rsidR="00CB78BD" w:rsidRPr="00855BD6" w:rsidRDefault="00CB78BD" w:rsidP="00CB78BD">
            <w:pPr>
              <w:rPr>
                <w:rFonts w:ascii="Arial" w:hAnsi="Arial" w:cs="Arial"/>
                <w:sz w:val="22"/>
                <w:szCs w:val="22"/>
              </w:rPr>
            </w:pPr>
            <w:r w:rsidRPr="00855BD6">
              <w:rPr>
                <w:rFonts w:ascii="Arial" w:hAnsi="Arial" w:cs="Arial"/>
                <w:sz w:val="22"/>
                <w:szCs w:val="22"/>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2FD909C3" w14:textId="77777777" w:rsidR="00CB78BD" w:rsidRPr="00855BD6" w:rsidRDefault="00CB78BD" w:rsidP="00CB78BD">
            <w:pPr>
              <w:rPr>
                <w:rFonts w:ascii="Arial" w:hAnsi="Arial" w:cs="Arial"/>
                <w:sz w:val="22"/>
                <w:szCs w:val="22"/>
              </w:rPr>
            </w:pPr>
          </w:p>
          <w:p w14:paraId="3458410D" w14:textId="77777777" w:rsidR="00CB78BD" w:rsidRPr="00855BD6" w:rsidRDefault="00CB78BD" w:rsidP="00CB78BD">
            <w:pPr>
              <w:rPr>
                <w:rFonts w:ascii="Arial" w:hAnsi="Arial" w:cs="Arial"/>
                <w:sz w:val="22"/>
                <w:szCs w:val="22"/>
              </w:rPr>
            </w:pPr>
          </w:p>
        </w:tc>
      </w:tr>
      <w:tr w:rsidR="00CB78BD" w:rsidRPr="00855BD6" w14:paraId="1129FB59" w14:textId="77777777" w:rsidTr="00015135">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61ADEF82" w14:textId="77777777" w:rsidR="00CB78BD" w:rsidRPr="00855BD6" w:rsidRDefault="00CB78BD" w:rsidP="00CB78BD">
            <w:pPr>
              <w:rPr>
                <w:rFonts w:ascii="Arial" w:hAnsi="Arial" w:cs="Arial"/>
                <w:sz w:val="22"/>
                <w:szCs w:val="22"/>
              </w:rPr>
            </w:pPr>
            <w:r w:rsidRPr="00855BD6">
              <w:rPr>
                <w:rFonts w:ascii="Arial" w:hAnsi="Arial" w:cs="Arial"/>
                <w:sz w:val="22"/>
                <w:szCs w:val="22"/>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68CA44C3" w14:textId="77777777" w:rsidR="00CB78BD" w:rsidRPr="00855BD6" w:rsidRDefault="00CB78BD" w:rsidP="00CB78BD">
            <w:pPr>
              <w:rPr>
                <w:rFonts w:ascii="Arial" w:hAnsi="Arial" w:cs="Arial"/>
                <w:sz w:val="22"/>
                <w:szCs w:val="22"/>
              </w:rPr>
            </w:pPr>
          </w:p>
          <w:p w14:paraId="32BCD451" w14:textId="77777777" w:rsidR="00CB78BD" w:rsidRPr="00855BD6" w:rsidRDefault="00CB78BD" w:rsidP="00CB78BD">
            <w:pPr>
              <w:rPr>
                <w:rFonts w:ascii="Arial" w:hAnsi="Arial" w:cs="Arial"/>
                <w:sz w:val="22"/>
                <w:szCs w:val="22"/>
              </w:rPr>
            </w:pPr>
          </w:p>
        </w:tc>
      </w:tr>
      <w:tr w:rsidR="00CB78BD" w:rsidRPr="00855BD6" w14:paraId="337BA1E9" w14:textId="77777777" w:rsidTr="00015135">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129C4998" w14:textId="77777777" w:rsidR="00CB78BD" w:rsidRPr="00855BD6" w:rsidRDefault="00CB78BD" w:rsidP="00CB78BD">
            <w:pPr>
              <w:rPr>
                <w:rFonts w:ascii="Arial" w:hAnsi="Arial" w:cs="Arial"/>
                <w:sz w:val="22"/>
                <w:szCs w:val="22"/>
              </w:rPr>
            </w:pPr>
            <w:r w:rsidRPr="00855BD6">
              <w:rPr>
                <w:rFonts w:ascii="Arial" w:hAnsi="Arial" w:cs="Arial"/>
                <w:sz w:val="22"/>
                <w:szCs w:val="22"/>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10C011E8" w14:textId="77777777" w:rsidR="00CB78BD" w:rsidRPr="00855BD6" w:rsidRDefault="00CB78BD" w:rsidP="00CB78BD">
            <w:pPr>
              <w:rPr>
                <w:rFonts w:ascii="Arial" w:hAnsi="Arial" w:cs="Arial"/>
                <w:sz w:val="22"/>
                <w:szCs w:val="22"/>
              </w:rPr>
            </w:pPr>
          </w:p>
        </w:tc>
      </w:tr>
      <w:tr w:rsidR="00CB78BD" w:rsidRPr="00855BD6" w14:paraId="56E11BAF" w14:textId="77777777" w:rsidTr="00015135">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28FF3D11" w14:textId="77777777" w:rsidR="00CB78BD" w:rsidRPr="00855BD6" w:rsidRDefault="00CB78BD" w:rsidP="00CB78BD">
            <w:pPr>
              <w:rPr>
                <w:rFonts w:ascii="Arial" w:hAnsi="Arial" w:cs="Arial"/>
                <w:sz w:val="22"/>
                <w:szCs w:val="22"/>
              </w:rPr>
            </w:pPr>
            <w:r w:rsidRPr="00855BD6">
              <w:rPr>
                <w:rFonts w:ascii="Arial" w:hAnsi="Arial" w:cs="Arial"/>
                <w:sz w:val="22"/>
                <w:szCs w:val="22"/>
              </w:rPr>
              <w:t>ПИБ</w:t>
            </w:r>
          </w:p>
        </w:tc>
        <w:tc>
          <w:tcPr>
            <w:tcW w:w="5805" w:type="dxa"/>
            <w:tcBorders>
              <w:top w:val="single" w:sz="4" w:space="0" w:color="auto"/>
              <w:left w:val="single" w:sz="4" w:space="0" w:color="auto"/>
              <w:bottom w:val="single" w:sz="4" w:space="0" w:color="auto"/>
              <w:right w:val="single" w:sz="4" w:space="0" w:color="auto"/>
            </w:tcBorders>
          </w:tcPr>
          <w:p w14:paraId="62D66B59" w14:textId="77777777" w:rsidR="00CB78BD" w:rsidRPr="00855BD6" w:rsidRDefault="00CB78BD" w:rsidP="00CB78BD">
            <w:pPr>
              <w:rPr>
                <w:rFonts w:ascii="Arial" w:hAnsi="Arial" w:cs="Arial"/>
                <w:sz w:val="22"/>
                <w:szCs w:val="22"/>
              </w:rPr>
            </w:pPr>
          </w:p>
        </w:tc>
      </w:tr>
      <w:tr w:rsidR="00CB78BD" w:rsidRPr="00855BD6" w14:paraId="0998E43F" w14:textId="77777777" w:rsidTr="00015135">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14EFE710" w14:textId="77777777" w:rsidR="00CB78BD" w:rsidRPr="00855BD6" w:rsidRDefault="00CB78BD" w:rsidP="00CB78BD">
            <w:pPr>
              <w:rPr>
                <w:rFonts w:ascii="Arial" w:hAnsi="Arial" w:cs="Arial"/>
                <w:sz w:val="22"/>
                <w:szCs w:val="22"/>
              </w:rPr>
            </w:pPr>
            <w:r w:rsidRPr="00855BD6">
              <w:rPr>
                <w:rFonts w:ascii="Arial" w:hAnsi="Arial" w:cs="Arial"/>
                <w:sz w:val="22"/>
                <w:szCs w:val="22"/>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52800629" w14:textId="77777777" w:rsidR="00CB78BD" w:rsidRPr="00855BD6" w:rsidRDefault="00CB78BD" w:rsidP="00CB78BD">
            <w:pPr>
              <w:rPr>
                <w:rFonts w:ascii="Arial" w:hAnsi="Arial" w:cs="Arial"/>
                <w:sz w:val="22"/>
                <w:szCs w:val="22"/>
              </w:rPr>
            </w:pPr>
          </w:p>
          <w:p w14:paraId="14793953" w14:textId="77777777" w:rsidR="00CB78BD" w:rsidRPr="00855BD6" w:rsidRDefault="00CB78BD" w:rsidP="00CB78BD">
            <w:pPr>
              <w:rPr>
                <w:rFonts w:ascii="Arial" w:hAnsi="Arial" w:cs="Arial"/>
                <w:sz w:val="22"/>
                <w:szCs w:val="22"/>
              </w:rPr>
            </w:pPr>
          </w:p>
        </w:tc>
      </w:tr>
    </w:tbl>
    <w:p w14:paraId="4978F61D" w14:textId="77777777" w:rsidR="00CB78BD" w:rsidRPr="00855BD6" w:rsidRDefault="00CB78BD" w:rsidP="00CB78BD">
      <w:pPr>
        <w:rPr>
          <w:rFonts w:ascii="Arial" w:eastAsia="Arial Unicode MS" w:hAnsi="Arial" w:cs="Arial"/>
          <w:sz w:val="22"/>
          <w:szCs w:val="22"/>
        </w:rPr>
      </w:pPr>
    </w:p>
    <w:p w14:paraId="40869D56" w14:textId="77777777" w:rsidR="00CB78BD" w:rsidRPr="00855BD6" w:rsidRDefault="00CB78BD" w:rsidP="00CB78BD">
      <w:pPr>
        <w:rPr>
          <w:rFonts w:ascii="Arial" w:hAnsi="Arial" w:cs="Arial"/>
          <w:sz w:val="22"/>
          <w:szCs w:val="22"/>
        </w:rPr>
      </w:pPr>
    </w:p>
    <w:p w14:paraId="074ECE2D" w14:textId="77777777" w:rsidR="00CB78BD" w:rsidRDefault="00CB78BD" w:rsidP="00F07FC6">
      <w:pPr>
        <w:jc w:val="center"/>
        <w:rPr>
          <w:rFonts w:ascii="Arial" w:hAnsi="Arial" w:cs="Arial"/>
          <w:b/>
          <w:sz w:val="22"/>
          <w:szCs w:val="22"/>
        </w:rPr>
      </w:pPr>
      <w:r w:rsidRPr="00855BD6">
        <w:rPr>
          <w:rFonts w:ascii="Arial" w:hAnsi="Arial" w:cs="Arial"/>
          <w:b/>
          <w:sz w:val="22"/>
          <w:szCs w:val="22"/>
        </w:rPr>
        <w:t>С Т Р У Ч Н А  Р Е Ф Е Р Е Н Ц А</w:t>
      </w:r>
    </w:p>
    <w:p w14:paraId="75485755" w14:textId="77777777" w:rsidR="00C928FD" w:rsidRPr="00855BD6" w:rsidRDefault="00C928FD" w:rsidP="00F07FC6">
      <w:pPr>
        <w:jc w:val="center"/>
        <w:rPr>
          <w:rFonts w:ascii="Arial" w:hAnsi="Arial" w:cs="Arial"/>
          <w:b/>
          <w:sz w:val="22"/>
          <w:szCs w:val="22"/>
        </w:rPr>
      </w:pPr>
    </w:p>
    <w:p w14:paraId="734B408D" w14:textId="77777777" w:rsidR="00CB78BD" w:rsidRPr="00855BD6" w:rsidRDefault="00CB78BD" w:rsidP="00F07FC6">
      <w:pPr>
        <w:jc w:val="both"/>
        <w:rPr>
          <w:rFonts w:ascii="Arial" w:hAnsi="Arial" w:cs="Arial"/>
          <w:sz w:val="22"/>
          <w:szCs w:val="22"/>
        </w:rPr>
      </w:pPr>
    </w:p>
    <w:p w14:paraId="28F857FC" w14:textId="77777777" w:rsidR="00CB78BD" w:rsidRPr="00855BD6" w:rsidRDefault="00CB78BD" w:rsidP="00F07FC6">
      <w:pPr>
        <w:jc w:val="both"/>
        <w:rPr>
          <w:rFonts w:ascii="Arial" w:hAnsi="Arial" w:cs="Arial"/>
          <w:sz w:val="22"/>
          <w:szCs w:val="22"/>
        </w:rPr>
      </w:pPr>
      <w:r w:rsidRPr="00855BD6">
        <w:rPr>
          <w:rFonts w:ascii="Arial" w:hAnsi="Arial" w:cs="Arial"/>
          <w:sz w:val="22"/>
          <w:szCs w:val="22"/>
        </w:rPr>
        <w:t>____________________ (</w:t>
      </w:r>
      <w:r w:rsidR="00C928FD">
        <w:rPr>
          <w:rFonts w:ascii="Arial" w:hAnsi="Arial" w:cs="Arial"/>
          <w:sz w:val="22"/>
          <w:szCs w:val="22"/>
        </w:rPr>
        <w:t xml:space="preserve">навести </w:t>
      </w:r>
      <w:r w:rsidRPr="00855BD6">
        <w:rPr>
          <w:rFonts w:ascii="Arial" w:hAnsi="Arial" w:cs="Arial"/>
          <w:sz w:val="22"/>
          <w:szCs w:val="22"/>
        </w:rPr>
        <w:t>име и презиме) је код нас учествовао у извршењу услуга ________________________________________</w:t>
      </w:r>
      <w:r w:rsidR="00C928FD">
        <w:rPr>
          <w:rFonts w:ascii="Arial" w:hAnsi="Arial" w:cs="Arial"/>
          <w:sz w:val="22"/>
          <w:szCs w:val="22"/>
          <w:lang w:val="sr-Latn-CS"/>
        </w:rPr>
        <w:t>__________</w:t>
      </w:r>
      <w:r w:rsidR="00C928FD">
        <w:rPr>
          <w:rFonts w:ascii="Arial" w:hAnsi="Arial" w:cs="Arial"/>
          <w:sz w:val="22"/>
          <w:szCs w:val="22"/>
        </w:rPr>
        <w:t xml:space="preserve"> које су обухватале </w:t>
      </w:r>
      <w:r w:rsidRPr="00855BD6">
        <w:rPr>
          <w:rFonts w:ascii="Arial" w:hAnsi="Arial" w:cs="Arial"/>
          <w:sz w:val="22"/>
          <w:szCs w:val="22"/>
        </w:rPr>
        <w:t>__________________________________________________________________________</w:t>
      </w:r>
    </w:p>
    <w:p w14:paraId="5A5434A3" w14:textId="77777777" w:rsidR="00CB78BD" w:rsidRPr="00855BD6" w:rsidRDefault="00CB78BD" w:rsidP="00F07FC6">
      <w:pPr>
        <w:jc w:val="both"/>
        <w:rPr>
          <w:rFonts w:ascii="Arial" w:hAnsi="Arial" w:cs="Arial"/>
          <w:sz w:val="22"/>
          <w:szCs w:val="22"/>
        </w:rPr>
      </w:pPr>
      <w:r w:rsidRPr="00855BD6">
        <w:rPr>
          <w:rFonts w:ascii="Arial" w:hAnsi="Arial" w:cs="Arial"/>
          <w:sz w:val="22"/>
          <w:szCs w:val="22"/>
        </w:rPr>
        <w:t>___________________________________________________________________________________________________________________________________________________</w:t>
      </w:r>
    </w:p>
    <w:p w14:paraId="6B74461A" w14:textId="77777777" w:rsidR="00CB78BD" w:rsidRPr="00855BD6" w:rsidRDefault="00CB78BD" w:rsidP="00294194">
      <w:pPr>
        <w:jc w:val="center"/>
        <w:rPr>
          <w:rFonts w:ascii="Arial" w:hAnsi="Arial" w:cs="Arial"/>
          <w:sz w:val="22"/>
          <w:szCs w:val="22"/>
        </w:rPr>
      </w:pPr>
      <w:r w:rsidRPr="00855BD6">
        <w:rPr>
          <w:rFonts w:ascii="Arial" w:hAnsi="Arial" w:cs="Arial"/>
          <w:sz w:val="22"/>
          <w:szCs w:val="22"/>
        </w:rPr>
        <w:t xml:space="preserve">(попунити и навести </w:t>
      </w:r>
      <w:r w:rsidR="00E65579">
        <w:rPr>
          <w:rFonts w:ascii="Arial" w:hAnsi="Arial" w:cs="Arial"/>
          <w:sz w:val="22"/>
          <w:szCs w:val="22"/>
        </w:rPr>
        <w:t>предмет</w:t>
      </w:r>
      <w:r w:rsidRPr="00855BD6">
        <w:rPr>
          <w:rFonts w:ascii="Arial" w:hAnsi="Arial" w:cs="Arial"/>
          <w:sz w:val="22"/>
          <w:szCs w:val="22"/>
        </w:rPr>
        <w:t xml:space="preserve"> и опис извршених услуга</w:t>
      </w:r>
      <w:r w:rsidR="00294194">
        <w:rPr>
          <w:rFonts w:ascii="Arial" w:hAnsi="Arial" w:cs="Arial"/>
          <w:sz w:val="22"/>
          <w:szCs w:val="22"/>
          <w:lang w:val="sr-Latn-CS"/>
        </w:rPr>
        <w:t xml:space="preserve">, </w:t>
      </w:r>
      <w:r w:rsidR="00294194">
        <w:rPr>
          <w:rFonts w:ascii="Arial" w:hAnsi="Arial" w:cs="Arial"/>
          <w:sz w:val="22"/>
          <w:szCs w:val="22"/>
        </w:rPr>
        <w:t>ниво техничке документације</w:t>
      </w:r>
      <w:r w:rsidRPr="00855BD6">
        <w:rPr>
          <w:rFonts w:ascii="Arial" w:hAnsi="Arial" w:cs="Arial"/>
          <w:sz w:val="22"/>
          <w:szCs w:val="22"/>
        </w:rPr>
        <w:t xml:space="preserve"> и </w:t>
      </w:r>
      <w:r w:rsidR="00294194">
        <w:rPr>
          <w:rFonts w:ascii="Arial" w:hAnsi="Arial" w:cs="Arial"/>
          <w:sz w:val="22"/>
          <w:szCs w:val="22"/>
        </w:rPr>
        <w:t>снагу хидроелектране</w:t>
      </w:r>
      <w:r w:rsidRPr="00855BD6">
        <w:rPr>
          <w:rFonts w:ascii="Arial" w:hAnsi="Arial" w:cs="Arial"/>
          <w:sz w:val="22"/>
          <w:szCs w:val="22"/>
        </w:rPr>
        <w:t>)</w:t>
      </w:r>
    </w:p>
    <w:p w14:paraId="66B23B12" w14:textId="77777777" w:rsidR="00CB78BD" w:rsidRPr="00855BD6" w:rsidRDefault="00CB78BD" w:rsidP="00F07FC6">
      <w:pPr>
        <w:jc w:val="both"/>
        <w:rPr>
          <w:rFonts w:ascii="Arial" w:hAnsi="Arial" w:cs="Arial"/>
          <w:sz w:val="22"/>
          <w:szCs w:val="22"/>
        </w:rPr>
      </w:pPr>
    </w:p>
    <w:p w14:paraId="5E910378" w14:textId="77777777" w:rsidR="00CB78BD" w:rsidRPr="00855BD6" w:rsidRDefault="00CB78BD" w:rsidP="00F07FC6">
      <w:pPr>
        <w:jc w:val="both"/>
        <w:rPr>
          <w:rFonts w:ascii="Arial" w:hAnsi="Arial" w:cs="Arial"/>
          <w:sz w:val="22"/>
          <w:szCs w:val="22"/>
        </w:rPr>
      </w:pPr>
      <w:r w:rsidRPr="00855BD6">
        <w:rPr>
          <w:rFonts w:ascii="Arial" w:hAnsi="Arial" w:cs="Arial"/>
          <w:sz w:val="22"/>
          <w:szCs w:val="22"/>
        </w:rPr>
        <w:t>у којима је био на функцији __________________ а услуга је извршена у периоду од ________ године до _________ године, на основу Уговора закљученог дана ________. године, те истог препоручујемо вама. (попунити и навести тражене податке)</w:t>
      </w:r>
    </w:p>
    <w:p w14:paraId="7C3EFBF1" w14:textId="77777777" w:rsidR="00CB78BD" w:rsidRPr="00855BD6" w:rsidRDefault="00CB78BD" w:rsidP="00F07FC6">
      <w:pPr>
        <w:jc w:val="both"/>
        <w:rPr>
          <w:rFonts w:ascii="Arial" w:hAnsi="Arial" w:cs="Arial"/>
          <w:sz w:val="22"/>
          <w:szCs w:val="22"/>
        </w:rPr>
      </w:pPr>
    </w:p>
    <w:p w14:paraId="1754353A" w14:textId="77777777" w:rsidR="00CB78BD" w:rsidRPr="00855BD6" w:rsidRDefault="00CB78BD" w:rsidP="00F07FC6">
      <w:pPr>
        <w:jc w:val="both"/>
        <w:rPr>
          <w:rFonts w:ascii="Arial" w:hAnsi="Arial" w:cs="Arial"/>
          <w:sz w:val="22"/>
          <w:szCs w:val="22"/>
        </w:rPr>
      </w:pPr>
    </w:p>
    <w:p w14:paraId="148AC279" w14:textId="4D1C70AD" w:rsidR="00CB78BD" w:rsidRPr="00855BD6" w:rsidRDefault="00CB78BD" w:rsidP="00F07FC6">
      <w:pPr>
        <w:jc w:val="both"/>
        <w:rPr>
          <w:rFonts w:ascii="Arial" w:hAnsi="Arial" w:cs="Arial"/>
          <w:sz w:val="22"/>
          <w:szCs w:val="22"/>
        </w:rPr>
      </w:pPr>
      <w:r w:rsidRPr="00855BD6">
        <w:rPr>
          <w:rFonts w:ascii="Arial" w:hAnsi="Arial" w:cs="Arial"/>
          <w:sz w:val="22"/>
          <w:szCs w:val="22"/>
        </w:rPr>
        <w:t>Референца се издаје на захтев ____________________</w:t>
      </w:r>
      <w:r w:rsidR="00EC4B09" w:rsidRPr="00855BD6">
        <w:rPr>
          <w:rFonts w:ascii="Arial" w:hAnsi="Arial" w:cs="Arial"/>
          <w:sz w:val="22"/>
          <w:szCs w:val="22"/>
        </w:rPr>
        <w:t xml:space="preserve">__________________ ради учешћа </w:t>
      </w:r>
      <w:r w:rsidR="006B47EA" w:rsidRPr="00855BD6">
        <w:rPr>
          <w:rFonts w:ascii="Arial" w:hAnsi="Arial" w:cs="Arial"/>
          <w:sz w:val="22"/>
          <w:szCs w:val="22"/>
        </w:rPr>
        <w:t xml:space="preserve">у </w:t>
      </w:r>
      <w:r w:rsidR="002E0230">
        <w:rPr>
          <w:rFonts w:ascii="Arial" w:hAnsi="Arial" w:cs="Arial"/>
          <w:sz w:val="22"/>
          <w:szCs w:val="22"/>
          <w:lang w:val="sr-Cyrl-RS"/>
        </w:rPr>
        <w:t>отвореном</w:t>
      </w:r>
      <w:r w:rsidR="006B47EA" w:rsidRPr="00855BD6">
        <w:rPr>
          <w:rFonts w:ascii="Arial" w:hAnsi="Arial" w:cs="Arial"/>
          <w:sz w:val="22"/>
          <w:szCs w:val="22"/>
        </w:rPr>
        <w:t xml:space="preserve"> поступку</w:t>
      </w:r>
      <w:r w:rsidR="005D1D07" w:rsidRPr="00855BD6">
        <w:rPr>
          <w:rFonts w:ascii="Arial" w:hAnsi="Arial" w:cs="Arial"/>
          <w:sz w:val="22"/>
          <w:szCs w:val="22"/>
        </w:rPr>
        <w:t>,</w:t>
      </w:r>
      <w:r w:rsidR="006B47EA" w:rsidRPr="00855BD6">
        <w:rPr>
          <w:rFonts w:ascii="Arial" w:hAnsi="Arial" w:cs="Arial"/>
          <w:sz w:val="22"/>
          <w:szCs w:val="22"/>
        </w:rPr>
        <w:t xml:space="preserve"> за </w:t>
      </w:r>
      <w:r w:rsidR="006A3826" w:rsidRPr="00855BD6">
        <w:rPr>
          <w:rFonts w:ascii="Arial" w:hAnsi="Arial" w:cs="Arial"/>
          <w:sz w:val="22"/>
          <w:szCs w:val="22"/>
        </w:rPr>
        <w:t xml:space="preserve">набавку услуга </w:t>
      </w:r>
      <w:r w:rsidR="006A3826" w:rsidRPr="00855BD6">
        <w:rPr>
          <w:rFonts w:ascii="Arial" w:hAnsi="Arial" w:cs="Arial"/>
          <w:sz w:val="22"/>
          <w:szCs w:val="22"/>
          <w:lang w:val="ru-RU"/>
        </w:rPr>
        <w:t>«</w:t>
      </w:r>
      <w:r w:rsidR="00BA32A4" w:rsidRPr="00222AFD">
        <w:rPr>
          <w:rFonts w:ascii="Arial" w:hAnsi="Arial" w:cs="Arial"/>
          <w:sz w:val="22"/>
          <w:szCs w:val="22"/>
          <w:lang w:val="ru-RU"/>
        </w:rPr>
        <w:t xml:space="preserve">МХЕ </w:t>
      </w:r>
      <w:r w:rsidR="00BA32A4">
        <w:rPr>
          <w:rFonts w:ascii="Arial" w:hAnsi="Arial" w:cs="Arial"/>
          <w:sz w:val="22"/>
          <w:szCs w:val="22"/>
          <w:lang w:val="ru-RU"/>
        </w:rPr>
        <w:t>С</w:t>
      </w:r>
      <w:r w:rsidR="00BA32A4" w:rsidRPr="00222AFD">
        <w:rPr>
          <w:rFonts w:ascii="Arial" w:hAnsi="Arial" w:cs="Arial"/>
          <w:sz w:val="22"/>
          <w:szCs w:val="22"/>
          <w:lang w:val="ru-RU"/>
        </w:rPr>
        <w:t xml:space="preserve">околовац и МХЕ </w:t>
      </w:r>
      <w:r w:rsidR="00BA32A4">
        <w:rPr>
          <w:rFonts w:ascii="Arial" w:hAnsi="Arial" w:cs="Arial"/>
          <w:sz w:val="22"/>
          <w:szCs w:val="22"/>
          <w:lang w:val="ru-RU"/>
        </w:rPr>
        <w:t>Сокоља</w:t>
      </w:r>
      <w:r w:rsidR="002E0230">
        <w:rPr>
          <w:rFonts w:ascii="Arial" w:hAnsi="Arial" w:cs="Arial"/>
          <w:sz w:val="22"/>
          <w:szCs w:val="22"/>
          <w:lang w:val="ru-RU"/>
        </w:rPr>
        <w:t>, пројектна документација</w:t>
      </w:r>
      <w:r w:rsidR="006A3826" w:rsidRPr="00855BD6">
        <w:rPr>
          <w:rFonts w:ascii="Arial" w:hAnsi="Arial" w:cs="Arial"/>
          <w:sz w:val="22"/>
          <w:szCs w:val="22"/>
          <w:lang w:val="ru-RU"/>
        </w:rPr>
        <w:t>»</w:t>
      </w:r>
      <w:r w:rsidR="006A3826" w:rsidRPr="00855BD6">
        <w:rPr>
          <w:rFonts w:ascii="Arial" w:hAnsi="Arial" w:cs="Arial"/>
          <w:sz w:val="22"/>
          <w:szCs w:val="22"/>
        </w:rPr>
        <w:t xml:space="preserve">, јавна набавка број </w:t>
      </w:r>
      <w:r w:rsidR="00252FE4">
        <w:rPr>
          <w:rFonts w:ascii="Arial" w:hAnsi="Arial" w:cs="Arial"/>
          <w:sz w:val="22"/>
          <w:szCs w:val="22"/>
        </w:rPr>
        <w:t>JN/6000/0008</w:t>
      </w:r>
      <w:r w:rsidR="006A3826" w:rsidRPr="00252FE4">
        <w:rPr>
          <w:rFonts w:ascii="Arial" w:hAnsi="Arial" w:cs="Arial"/>
          <w:sz w:val="22"/>
          <w:szCs w:val="22"/>
        </w:rPr>
        <w:t>/</w:t>
      </w:r>
      <w:r w:rsidR="00252FE4">
        <w:rPr>
          <w:rFonts w:ascii="Arial" w:hAnsi="Arial" w:cs="Arial"/>
          <w:sz w:val="22"/>
          <w:szCs w:val="22"/>
        </w:rPr>
        <w:t>2016</w:t>
      </w:r>
      <w:r w:rsidRPr="00855BD6">
        <w:rPr>
          <w:rFonts w:ascii="Arial" w:hAnsi="Arial" w:cs="Arial"/>
          <w:sz w:val="22"/>
          <w:szCs w:val="22"/>
        </w:rPr>
        <w:t>,</w:t>
      </w:r>
      <w:r w:rsidR="005D1D07" w:rsidRPr="00855BD6">
        <w:rPr>
          <w:rFonts w:ascii="Arial" w:hAnsi="Arial" w:cs="Arial"/>
          <w:sz w:val="22"/>
          <w:szCs w:val="22"/>
        </w:rPr>
        <w:t xml:space="preserve"> </w:t>
      </w:r>
      <w:r w:rsidRPr="00855BD6">
        <w:rPr>
          <w:rFonts w:ascii="Arial" w:hAnsi="Arial" w:cs="Arial"/>
          <w:sz w:val="22"/>
          <w:szCs w:val="22"/>
        </w:rPr>
        <w:t>за коју је Позив за подношење понуда објављен на Порталу јавних набавки и на интернет ст</w:t>
      </w:r>
      <w:r w:rsidR="006B47EA" w:rsidRPr="00855BD6">
        <w:rPr>
          <w:rFonts w:ascii="Arial" w:hAnsi="Arial" w:cs="Arial"/>
          <w:sz w:val="22"/>
          <w:szCs w:val="22"/>
        </w:rPr>
        <w:t xml:space="preserve">раници Наручиоца дана </w:t>
      </w:r>
      <w:r w:rsidR="002E0230" w:rsidRPr="002E0230">
        <w:rPr>
          <w:rFonts w:ascii="Arial" w:hAnsi="Arial" w:cs="Arial"/>
          <w:sz w:val="22"/>
          <w:szCs w:val="22"/>
          <w:highlight w:val="yellow"/>
          <w:lang w:val="sr-Cyrl-RS"/>
        </w:rPr>
        <w:t>_______</w:t>
      </w:r>
      <w:r w:rsidR="006B47EA" w:rsidRPr="002E0230">
        <w:rPr>
          <w:rFonts w:ascii="Arial" w:hAnsi="Arial" w:cs="Arial"/>
          <w:sz w:val="22"/>
          <w:szCs w:val="22"/>
          <w:highlight w:val="yellow"/>
        </w:rPr>
        <w:t>2016</w:t>
      </w:r>
      <w:r w:rsidRPr="002E0230">
        <w:rPr>
          <w:rFonts w:ascii="Arial" w:hAnsi="Arial" w:cs="Arial"/>
          <w:sz w:val="22"/>
          <w:szCs w:val="22"/>
          <w:highlight w:val="yellow"/>
        </w:rPr>
        <w:t>. године</w:t>
      </w:r>
      <w:r w:rsidRPr="00855BD6">
        <w:rPr>
          <w:rFonts w:ascii="Arial" w:hAnsi="Arial" w:cs="Arial"/>
          <w:sz w:val="22"/>
          <w:szCs w:val="22"/>
        </w:rPr>
        <w:t>, и у друге сврхе се не може користити</w:t>
      </w:r>
    </w:p>
    <w:p w14:paraId="2A534B9D" w14:textId="77777777" w:rsidR="00CB78BD" w:rsidRPr="00855BD6" w:rsidRDefault="00CB78BD" w:rsidP="00F07FC6">
      <w:pPr>
        <w:jc w:val="both"/>
        <w:rPr>
          <w:rFonts w:ascii="Arial" w:hAnsi="Arial" w:cs="Arial"/>
          <w:sz w:val="22"/>
          <w:szCs w:val="22"/>
        </w:rPr>
      </w:pPr>
    </w:p>
    <w:p w14:paraId="58888D97" w14:textId="77777777" w:rsidR="00CB78BD" w:rsidRPr="00855BD6" w:rsidRDefault="00CB78BD" w:rsidP="00CB78BD">
      <w:pPr>
        <w:rPr>
          <w:rFonts w:ascii="Arial" w:hAnsi="Arial" w:cs="Arial"/>
          <w:sz w:val="22"/>
          <w:szCs w:val="22"/>
        </w:rPr>
      </w:pPr>
    </w:p>
    <w:p w14:paraId="09ACC59B" w14:textId="77777777" w:rsidR="00CB78BD" w:rsidRPr="00855BD6" w:rsidRDefault="00CB78BD" w:rsidP="00CB78BD">
      <w:pPr>
        <w:rPr>
          <w:rFonts w:ascii="Arial" w:hAnsi="Arial" w:cs="Arial"/>
          <w:sz w:val="22"/>
          <w:szCs w:val="22"/>
        </w:rPr>
      </w:pPr>
      <w:r w:rsidRPr="00855BD6">
        <w:rPr>
          <w:rFonts w:ascii="Arial" w:hAnsi="Arial" w:cs="Arial"/>
          <w:sz w:val="22"/>
          <w:szCs w:val="22"/>
        </w:rPr>
        <w:t>Место: _________________</w:t>
      </w:r>
    </w:p>
    <w:p w14:paraId="4425866D" w14:textId="77777777" w:rsidR="00CB78BD" w:rsidRPr="00855BD6" w:rsidRDefault="00CB78BD" w:rsidP="00CB78BD">
      <w:pPr>
        <w:rPr>
          <w:rFonts w:ascii="Arial" w:hAnsi="Arial" w:cs="Arial"/>
          <w:sz w:val="22"/>
          <w:szCs w:val="22"/>
        </w:rPr>
      </w:pPr>
      <w:r w:rsidRPr="00855BD6">
        <w:rPr>
          <w:rFonts w:ascii="Arial" w:hAnsi="Arial" w:cs="Arial"/>
          <w:sz w:val="22"/>
          <w:szCs w:val="22"/>
        </w:rPr>
        <w:t>Датум: _________________</w:t>
      </w:r>
    </w:p>
    <w:p w14:paraId="6EA2E97F" w14:textId="77777777" w:rsidR="00CB78BD" w:rsidRPr="00855BD6" w:rsidRDefault="00CB78BD" w:rsidP="00CB78BD">
      <w:pPr>
        <w:rPr>
          <w:rFonts w:ascii="Arial" w:hAnsi="Arial" w:cs="Arial"/>
          <w:sz w:val="22"/>
          <w:szCs w:val="22"/>
        </w:rPr>
      </w:pPr>
    </w:p>
    <w:p w14:paraId="7AE4AE89" w14:textId="77777777" w:rsidR="00CB78BD" w:rsidRPr="00855BD6" w:rsidRDefault="00CB78BD" w:rsidP="00CB78BD">
      <w:pPr>
        <w:rPr>
          <w:rFonts w:ascii="Arial" w:hAnsi="Arial" w:cs="Arial"/>
          <w:sz w:val="22"/>
          <w:szCs w:val="22"/>
        </w:rPr>
      </w:pPr>
    </w:p>
    <w:p w14:paraId="3208B249" w14:textId="77777777" w:rsidR="00CB78BD" w:rsidRPr="00855BD6" w:rsidRDefault="00CB78BD" w:rsidP="00CB78BD">
      <w:pPr>
        <w:rPr>
          <w:rFonts w:ascii="Arial" w:hAnsi="Arial" w:cs="Arial"/>
          <w:sz w:val="22"/>
          <w:szCs w:val="22"/>
        </w:rPr>
      </w:pPr>
    </w:p>
    <w:p w14:paraId="12AC5F62" w14:textId="77777777" w:rsidR="00CB78BD" w:rsidRPr="00855BD6" w:rsidRDefault="00CB78BD" w:rsidP="00C928FD">
      <w:pPr>
        <w:jc w:val="center"/>
        <w:rPr>
          <w:rFonts w:ascii="Arial" w:hAnsi="Arial" w:cs="Arial"/>
          <w:sz w:val="22"/>
          <w:szCs w:val="22"/>
        </w:rPr>
      </w:pPr>
      <w:r w:rsidRPr="00855BD6">
        <w:rPr>
          <w:rFonts w:ascii="Arial" w:hAnsi="Arial" w:cs="Arial"/>
          <w:sz w:val="22"/>
          <w:szCs w:val="22"/>
        </w:rPr>
        <w:t>Да су подаци тачни, својим потписом и печатом потврђује,</w:t>
      </w:r>
    </w:p>
    <w:p w14:paraId="79D3E34D" w14:textId="77777777" w:rsidR="00CB78BD" w:rsidRPr="00855BD6" w:rsidRDefault="00CB78BD" w:rsidP="00CB78BD">
      <w:pPr>
        <w:rPr>
          <w:rFonts w:ascii="Arial" w:hAnsi="Arial" w:cs="Arial"/>
          <w:sz w:val="22"/>
          <w:szCs w:val="22"/>
        </w:rPr>
      </w:pPr>
      <w:r w:rsidRPr="00855BD6">
        <w:rPr>
          <w:rFonts w:ascii="Arial" w:hAnsi="Arial" w:cs="Arial"/>
          <w:sz w:val="22"/>
          <w:szCs w:val="22"/>
        </w:rPr>
        <w:t xml:space="preserve">                                                                                </w:t>
      </w:r>
    </w:p>
    <w:p w14:paraId="50C403B9" w14:textId="77777777" w:rsidR="00CB78BD" w:rsidRPr="00855BD6" w:rsidRDefault="00CB78BD" w:rsidP="00CB78BD">
      <w:pPr>
        <w:rPr>
          <w:rFonts w:ascii="Arial" w:hAnsi="Arial" w:cs="Arial"/>
          <w:sz w:val="22"/>
          <w:szCs w:val="22"/>
        </w:rPr>
      </w:pPr>
    </w:p>
    <w:p w14:paraId="0ACFA8B3" w14:textId="77777777" w:rsidR="00CB78BD" w:rsidRPr="00855BD6" w:rsidRDefault="00CB78BD" w:rsidP="00F07FC6">
      <w:pPr>
        <w:jc w:val="right"/>
        <w:rPr>
          <w:rFonts w:ascii="Arial" w:hAnsi="Arial" w:cs="Arial"/>
          <w:sz w:val="22"/>
          <w:szCs w:val="22"/>
        </w:rPr>
      </w:pPr>
    </w:p>
    <w:p w14:paraId="5B87A25C" w14:textId="77777777" w:rsidR="00CB78BD" w:rsidRPr="00855BD6" w:rsidRDefault="00CB78BD" w:rsidP="00F07FC6">
      <w:pPr>
        <w:jc w:val="right"/>
        <w:rPr>
          <w:rFonts w:ascii="Arial" w:hAnsi="Arial" w:cs="Arial"/>
          <w:sz w:val="22"/>
          <w:szCs w:val="22"/>
        </w:rPr>
      </w:pPr>
      <w:r w:rsidRPr="00855BD6">
        <w:rPr>
          <w:rFonts w:ascii="Arial" w:hAnsi="Arial" w:cs="Arial"/>
          <w:sz w:val="22"/>
          <w:szCs w:val="22"/>
        </w:rPr>
        <w:t>Овлашћено лице Наручиоца</w:t>
      </w:r>
    </w:p>
    <w:p w14:paraId="7D6C7A43" w14:textId="77777777" w:rsidR="00CB78BD" w:rsidRPr="00855BD6" w:rsidRDefault="00CB78BD" w:rsidP="00F07FC6">
      <w:pPr>
        <w:jc w:val="right"/>
        <w:rPr>
          <w:rFonts w:ascii="Arial" w:hAnsi="Arial" w:cs="Arial"/>
          <w:sz w:val="22"/>
          <w:szCs w:val="22"/>
        </w:rPr>
      </w:pPr>
      <w:r w:rsidRPr="00855BD6">
        <w:rPr>
          <w:rFonts w:ascii="Arial" w:hAnsi="Arial" w:cs="Arial"/>
          <w:sz w:val="22"/>
          <w:szCs w:val="22"/>
        </w:rPr>
        <w:t xml:space="preserve">                                                                                           </w:t>
      </w:r>
    </w:p>
    <w:p w14:paraId="459B4A2F" w14:textId="77777777" w:rsidR="00CB78BD" w:rsidRPr="00855BD6" w:rsidRDefault="00CB78BD" w:rsidP="00F07FC6">
      <w:pPr>
        <w:jc w:val="right"/>
        <w:rPr>
          <w:rFonts w:ascii="Arial" w:hAnsi="Arial" w:cs="Arial"/>
          <w:sz w:val="22"/>
          <w:szCs w:val="22"/>
        </w:rPr>
      </w:pPr>
      <w:r w:rsidRPr="00855BD6">
        <w:rPr>
          <w:rFonts w:ascii="Arial" w:hAnsi="Arial" w:cs="Arial"/>
          <w:sz w:val="22"/>
          <w:szCs w:val="22"/>
        </w:rPr>
        <w:t>___________________</w:t>
      </w:r>
    </w:p>
    <w:p w14:paraId="7179D200" w14:textId="77777777" w:rsidR="00CB78BD" w:rsidRPr="00855BD6" w:rsidRDefault="00CB78BD" w:rsidP="00C928FD">
      <w:pPr>
        <w:jc w:val="right"/>
        <w:rPr>
          <w:rFonts w:ascii="Arial" w:eastAsia="Arial Unicode MS" w:hAnsi="Arial" w:cs="Arial"/>
          <w:sz w:val="22"/>
          <w:szCs w:val="22"/>
        </w:rPr>
      </w:pPr>
      <w:r w:rsidRPr="00855BD6">
        <w:rPr>
          <w:rFonts w:ascii="Arial" w:hAnsi="Arial" w:cs="Arial"/>
          <w:sz w:val="22"/>
          <w:szCs w:val="22"/>
        </w:rPr>
        <w:t xml:space="preserve">                                                                                                                   (потпис и печат)</w:t>
      </w:r>
      <w:r w:rsidRPr="00855BD6">
        <w:rPr>
          <w:rFonts w:ascii="Arial" w:eastAsia="Arial Unicode MS" w:hAnsi="Arial" w:cs="Arial"/>
          <w:sz w:val="22"/>
          <w:szCs w:val="22"/>
        </w:rPr>
        <w:br w:type="page"/>
      </w:r>
    </w:p>
    <w:p w14:paraId="697A3D8A" w14:textId="77777777" w:rsidR="00CB78BD" w:rsidRPr="001803E2" w:rsidRDefault="00CB78BD" w:rsidP="0010047B">
      <w:pPr>
        <w:pStyle w:val="Heading2"/>
        <w:ind w:left="567" w:hanging="567"/>
        <w:rPr>
          <w:rFonts w:cs="Arial"/>
        </w:rPr>
      </w:pPr>
      <w:r w:rsidRPr="001803E2">
        <w:rPr>
          <w:rFonts w:cs="Arial"/>
        </w:rPr>
        <w:lastRenderedPageBreak/>
        <w:t>Образац 10</w:t>
      </w:r>
    </w:p>
    <w:p w14:paraId="1197B492" w14:textId="77777777" w:rsidR="00CB78BD" w:rsidRPr="00855BD6" w:rsidRDefault="00CB78BD" w:rsidP="00CB78BD">
      <w:pPr>
        <w:rPr>
          <w:rFonts w:ascii="Arial" w:eastAsia="Arial Unicode MS" w:hAnsi="Arial" w:cs="Arial"/>
          <w:b/>
          <w:sz w:val="22"/>
          <w:szCs w:val="22"/>
        </w:rPr>
      </w:pPr>
    </w:p>
    <w:p w14:paraId="03F70BED" w14:textId="77777777" w:rsidR="002F317D" w:rsidRPr="00834909" w:rsidRDefault="002F317D" w:rsidP="002F317D">
      <w:pPr>
        <w:jc w:val="both"/>
        <w:rPr>
          <w:rFonts w:ascii="Arial Narrow" w:hAnsi="Arial Narrow" w:cs="Arial"/>
        </w:rPr>
      </w:pPr>
    </w:p>
    <w:p w14:paraId="37913021" w14:textId="77777777" w:rsidR="002F317D" w:rsidRPr="000A3C9A" w:rsidRDefault="002F317D" w:rsidP="000A3C9A">
      <w:pPr>
        <w:pStyle w:val="Heading2"/>
        <w:ind w:left="567" w:hanging="567"/>
        <w:jc w:val="center"/>
        <w:rPr>
          <w:rFonts w:cs="Arial"/>
        </w:rPr>
      </w:pPr>
      <w:r w:rsidRPr="000A3C9A">
        <w:rPr>
          <w:rFonts w:cs="Arial"/>
        </w:rPr>
        <w:t>ОБРАЗАЦ –  СТРУКТУРЕ ЦЕНЕ</w:t>
      </w:r>
    </w:p>
    <w:p w14:paraId="57F04232" w14:textId="77777777" w:rsidR="002F317D" w:rsidRPr="00834909" w:rsidRDefault="002F317D" w:rsidP="002F317D">
      <w:pPr>
        <w:jc w:val="both"/>
        <w:rPr>
          <w:rFonts w:ascii="Arial Narrow" w:hAnsi="Arial Narrow"/>
          <w:b/>
        </w:rPr>
      </w:pPr>
    </w:p>
    <w:p w14:paraId="37285AB2" w14:textId="77777777" w:rsidR="002F317D" w:rsidRPr="005B7FBC" w:rsidRDefault="00893B8E" w:rsidP="002F317D">
      <w:pPr>
        <w:jc w:val="both"/>
        <w:rPr>
          <w:rFonts w:ascii="Arial Narrow" w:hAnsi="Arial Narrow"/>
          <w:b/>
        </w:rPr>
      </w:pPr>
      <w:r w:rsidRPr="002C2297">
        <w:rPr>
          <w:rFonts w:ascii="Arial Narrow" w:hAnsi="Arial Narrow"/>
          <w:b/>
        </w:rPr>
        <w:t>10.</w:t>
      </w:r>
      <w:r w:rsidR="00134075">
        <w:rPr>
          <w:rFonts w:ascii="Arial Narrow" w:hAnsi="Arial Narrow"/>
          <w:b/>
          <w:lang w:val="en-GB"/>
        </w:rPr>
        <w:t>I</w:t>
      </w:r>
      <w:r w:rsidR="00134075">
        <w:rPr>
          <w:rFonts w:ascii="Arial Narrow" w:hAnsi="Arial Narrow"/>
          <w:b/>
        </w:rPr>
        <w:t xml:space="preserve"> МХЕ </w:t>
      </w:r>
      <w:r w:rsidR="005B7FBC">
        <w:rPr>
          <w:rFonts w:ascii="Arial Narrow" w:hAnsi="Arial Narrow"/>
          <w:b/>
        </w:rPr>
        <w:t>СОКОЛОВАЦ</w:t>
      </w:r>
    </w:p>
    <w:tbl>
      <w:tblPr>
        <w:tblW w:w="9287" w:type="dxa"/>
        <w:tblInd w:w="-27" w:type="dxa"/>
        <w:tblLayout w:type="fixed"/>
        <w:tblCellMar>
          <w:left w:w="0" w:type="dxa"/>
          <w:right w:w="0" w:type="dxa"/>
        </w:tblCellMar>
        <w:tblLook w:val="0000" w:firstRow="0" w:lastRow="0" w:firstColumn="0" w:lastColumn="0" w:noHBand="0" w:noVBand="0"/>
      </w:tblPr>
      <w:tblGrid>
        <w:gridCol w:w="883"/>
        <w:gridCol w:w="4819"/>
        <w:gridCol w:w="3585"/>
      </w:tblGrid>
      <w:tr w:rsidR="002F317D" w:rsidRPr="00834909" w14:paraId="3ABF3F52" w14:textId="77777777" w:rsidTr="004D19EE">
        <w:trPr>
          <w:cantSplit/>
          <w:trHeight w:val="628"/>
          <w:tblHeader/>
        </w:trPr>
        <w:tc>
          <w:tcPr>
            <w:tcW w:w="883" w:type="dxa"/>
            <w:tcBorders>
              <w:top w:val="single" w:sz="4" w:space="0" w:color="auto"/>
              <w:left w:val="single" w:sz="4" w:space="0" w:color="auto"/>
              <w:bottom w:val="single" w:sz="4" w:space="0" w:color="auto"/>
              <w:right w:val="single" w:sz="4" w:space="0" w:color="auto"/>
            </w:tcBorders>
            <w:vAlign w:val="center"/>
          </w:tcPr>
          <w:p w14:paraId="222C3309" w14:textId="77777777" w:rsidR="002F317D" w:rsidRPr="00834909" w:rsidRDefault="002F317D" w:rsidP="004D19EE">
            <w:pPr>
              <w:spacing w:before="60" w:after="60"/>
              <w:jc w:val="center"/>
              <w:rPr>
                <w:rFonts w:ascii="Arial Narrow" w:hAnsi="Arial Narrow" w:cs="Arial"/>
                <w:b/>
              </w:rPr>
            </w:pPr>
            <w:r w:rsidRPr="00834909">
              <w:rPr>
                <w:rFonts w:ascii="Arial Narrow" w:hAnsi="Arial Narrow" w:cs="Arial"/>
                <w:b/>
              </w:rPr>
              <w:t>Р.бр.</w:t>
            </w:r>
          </w:p>
        </w:tc>
        <w:tc>
          <w:tcPr>
            <w:tcW w:w="4819" w:type="dxa"/>
            <w:tcBorders>
              <w:top w:val="single" w:sz="4" w:space="0" w:color="auto"/>
              <w:left w:val="nil"/>
              <w:bottom w:val="single" w:sz="4" w:space="0" w:color="auto"/>
              <w:right w:val="single" w:sz="4" w:space="0" w:color="auto"/>
            </w:tcBorders>
            <w:vAlign w:val="center"/>
          </w:tcPr>
          <w:p w14:paraId="14AEA7FB" w14:textId="77777777" w:rsidR="002F317D" w:rsidRPr="00E605EB" w:rsidRDefault="002F317D" w:rsidP="004D19EE">
            <w:pPr>
              <w:spacing w:before="60" w:after="60"/>
              <w:ind w:left="142"/>
              <w:jc w:val="center"/>
              <w:rPr>
                <w:rFonts w:ascii="Arial Narrow" w:hAnsi="Arial Narrow"/>
                <w:b/>
              </w:rPr>
            </w:pPr>
            <w:r w:rsidRPr="00834909">
              <w:rPr>
                <w:rFonts w:ascii="Arial Narrow" w:hAnsi="Arial Narrow"/>
                <w:b/>
              </w:rPr>
              <w:t xml:space="preserve">АКТИВНОСТ ЗА МХЕ </w:t>
            </w:r>
            <w:r w:rsidR="005B7FBC" w:rsidRPr="005B7FBC">
              <w:rPr>
                <w:rFonts w:ascii="Arial Narrow" w:hAnsi="Arial Narrow"/>
                <w:b/>
              </w:rPr>
              <w:t>СОКОЛОВАЦ</w:t>
            </w:r>
          </w:p>
        </w:tc>
        <w:tc>
          <w:tcPr>
            <w:tcW w:w="3585" w:type="dxa"/>
            <w:tcBorders>
              <w:top w:val="single" w:sz="4" w:space="0" w:color="auto"/>
              <w:left w:val="nil"/>
              <w:bottom w:val="single" w:sz="4" w:space="0" w:color="auto"/>
              <w:right w:val="single" w:sz="4" w:space="0" w:color="auto"/>
            </w:tcBorders>
            <w:vAlign w:val="center"/>
          </w:tcPr>
          <w:p w14:paraId="0B6EF525" w14:textId="5B3ED829" w:rsidR="002F317D" w:rsidRPr="002E0230" w:rsidRDefault="002F317D" w:rsidP="002E0230">
            <w:pPr>
              <w:spacing w:before="60" w:after="60"/>
              <w:jc w:val="center"/>
              <w:rPr>
                <w:rFonts w:ascii="Arial Narrow" w:hAnsi="Arial Narrow" w:cs="Arial"/>
                <w:b/>
                <w:lang w:val="sr-Cyrl-RS"/>
              </w:rPr>
            </w:pPr>
            <w:r w:rsidRPr="00834909">
              <w:rPr>
                <w:rFonts w:ascii="Arial Narrow" w:hAnsi="Arial Narrow" w:cs="Arial"/>
                <w:b/>
              </w:rPr>
              <w:t xml:space="preserve">Цена без </w:t>
            </w:r>
            <w:r w:rsidR="002E0230">
              <w:rPr>
                <w:rFonts w:ascii="Arial Narrow" w:hAnsi="Arial Narrow" w:cs="Arial"/>
                <w:b/>
                <w:lang w:val="sr-Cyrl-RS"/>
              </w:rPr>
              <w:t>ПДВ</w:t>
            </w:r>
          </w:p>
        </w:tc>
      </w:tr>
      <w:tr w:rsidR="002F317D" w:rsidRPr="00834909" w14:paraId="4F084F9A" w14:textId="77777777" w:rsidTr="004D19EE">
        <w:trPr>
          <w:cantSplit/>
          <w:trHeight w:val="370"/>
        </w:trPr>
        <w:tc>
          <w:tcPr>
            <w:tcW w:w="883" w:type="dxa"/>
            <w:tcBorders>
              <w:top w:val="nil"/>
              <w:left w:val="single" w:sz="4" w:space="0" w:color="auto"/>
              <w:bottom w:val="single" w:sz="4" w:space="0" w:color="auto"/>
              <w:right w:val="single" w:sz="4" w:space="0" w:color="auto"/>
            </w:tcBorders>
            <w:vAlign w:val="center"/>
          </w:tcPr>
          <w:p w14:paraId="55ECED14" w14:textId="77777777" w:rsidR="002F317D" w:rsidRPr="00834909" w:rsidRDefault="002F317D" w:rsidP="004D19EE">
            <w:pPr>
              <w:spacing w:before="60" w:after="60"/>
              <w:ind w:left="360"/>
              <w:rPr>
                <w:rFonts w:ascii="Arial Narrow" w:hAnsi="Arial Narrow"/>
                <w:b/>
              </w:rPr>
            </w:pPr>
            <w:r w:rsidRPr="00834909">
              <w:rPr>
                <w:rFonts w:ascii="Arial Narrow" w:hAnsi="Arial Narrow"/>
                <w:b/>
              </w:rPr>
              <w:t>1</w:t>
            </w:r>
          </w:p>
        </w:tc>
        <w:tc>
          <w:tcPr>
            <w:tcW w:w="4819" w:type="dxa"/>
            <w:tcBorders>
              <w:top w:val="nil"/>
              <w:left w:val="nil"/>
              <w:bottom w:val="single" w:sz="4" w:space="0" w:color="auto"/>
              <w:right w:val="single" w:sz="4" w:space="0" w:color="auto"/>
            </w:tcBorders>
            <w:vAlign w:val="center"/>
          </w:tcPr>
          <w:p w14:paraId="7D4FEC42" w14:textId="77777777" w:rsidR="002F317D" w:rsidRPr="008E0BA2" w:rsidRDefault="005B7FBC" w:rsidP="004D19EE">
            <w:pPr>
              <w:spacing w:before="60" w:after="60"/>
              <w:ind w:left="142"/>
              <w:rPr>
                <w:rFonts w:ascii="Arial Narrow" w:hAnsi="Arial Narrow"/>
              </w:rPr>
            </w:pPr>
            <w:r w:rsidRPr="005B7FBC">
              <w:rPr>
                <w:rFonts w:ascii="Arial Narrow" w:hAnsi="Arial Narrow"/>
                <w:iCs/>
                <w:spacing w:val="-1"/>
              </w:rPr>
              <w:t xml:space="preserve">Геодетски радови </w:t>
            </w:r>
            <w:r w:rsidR="002F317D">
              <w:rPr>
                <w:rFonts w:ascii="Arial Narrow" w:hAnsi="Arial Narrow"/>
                <w:spacing w:val="-1"/>
              </w:rPr>
              <w:t xml:space="preserve">(активност из т. </w:t>
            </w:r>
            <w:r w:rsidRPr="005B7FBC">
              <w:rPr>
                <w:rFonts w:ascii="Arial Narrow" w:hAnsi="Arial Narrow"/>
                <w:spacing w:val="-1"/>
              </w:rPr>
              <w:t>1.4.1.1.</w:t>
            </w:r>
            <w:r>
              <w:rPr>
                <w:rFonts w:ascii="Arial Narrow" w:hAnsi="Arial Narrow"/>
                <w:spacing w:val="-1"/>
              </w:rPr>
              <w:t xml:space="preserve"> </w:t>
            </w:r>
            <w:r w:rsidR="002F317D" w:rsidRPr="00834909">
              <w:rPr>
                <w:rFonts w:ascii="Arial Narrow" w:hAnsi="Arial Narrow"/>
                <w:spacing w:val="-1"/>
              </w:rPr>
              <w:t>П.З.)</w:t>
            </w:r>
          </w:p>
        </w:tc>
        <w:tc>
          <w:tcPr>
            <w:tcW w:w="3585" w:type="dxa"/>
            <w:tcBorders>
              <w:top w:val="nil"/>
              <w:left w:val="nil"/>
              <w:bottom w:val="single" w:sz="4" w:space="0" w:color="auto"/>
              <w:right w:val="single" w:sz="4" w:space="0" w:color="auto"/>
            </w:tcBorders>
            <w:vAlign w:val="center"/>
          </w:tcPr>
          <w:p w14:paraId="7E279190" w14:textId="77777777" w:rsidR="002F317D" w:rsidRPr="00A303C3" w:rsidRDefault="002F317D" w:rsidP="004D19EE">
            <w:pPr>
              <w:spacing w:before="60" w:after="60"/>
              <w:ind w:left="142" w:right="466"/>
              <w:jc w:val="right"/>
              <w:rPr>
                <w:rFonts w:ascii="Arial Narrow" w:hAnsi="Arial Narrow" w:cs="Arial"/>
              </w:rPr>
            </w:pPr>
          </w:p>
        </w:tc>
      </w:tr>
      <w:tr w:rsidR="002F317D" w:rsidRPr="00834909" w14:paraId="2C58611D" w14:textId="77777777" w:rsidTr="004D19EE">
        <w:trPr>
          <w:cantSplit/>
          <w:trHeight w:val="370"/>
        </w:trPr>
        <w:tc>
          <w:tcPr>
            <w:tcW w:w="883" w:type="dxa"/>
            <w:tcBorders>
              <w:top w:val="nil"/>
              <w:left w:val="single" w:sz="4" w:space="0" w:color="auto"/>
              <w:bottom w:val="single" w:sz="4" w:space="0" w:color="auto"/>
              <w:right w:val="single" w:sz="4" w:space="0" w:color="auto"/>
            </w:tcBorders>
            <w:vAlign w:val="center"/>
          </w:tcPr>
          <w:p w14:paraId="0CE29E64" w14:textId="77777777" w:rsidR="002F317D" w:rsidRPr="007A4695" w:rsidRDefault="002F317D" w:rsidP="004D19EE">
            <w:pPr>
              <w:spacing w:before="60" w:after="60"/>
              <w:ind w:left="360"/>
              <w:rPr>
                <w:rFonts w:ascii="Arial Narrow" w:hAnsi="Arial Narrow"/>
                <w:b/>
              </w:rPr>
            </w:pPr>
            <w:r>
              <w:rPr>
                <w:rFonts w:ascii="Arial Narrow" w:hAnsi="Arial Narrow"/>
                <w:b/>
              </w:rPr>
              <w:t>2</w:t>
            </w:r>
          </w:p>
        </w:tc>
        <w:tc>
          <w:tcPr>
            <w:tcW w:w="4819" w:type="dxa"/>
            <w:tcBorders>
              <w:top w:val="nil"/>
              <w:left w:val="nil"/>
              <w:bottom w:val="single" w:sz="4" w:space="0" w:color="auto"/>
              <w:right w:val="single" w:sz="4" w:space="0" w:color="auto"/>
            </w:tcBorders>
            <w:vAlign w:val="center"/>
          </w:tcPr>
          <w:p w14:paraId="6CE314D4" w14:textId="77777777" w:rsidR="002F317D" w:rsidRPr="00834909" w:rsidRDefault="002F317D" w:rsidP="00D27BA6">
            <w:pPr>
              <w:spacing w:before="60" w:after="60"/>
              <w:ind w:left="142"/>
              <w:rPr>
                <w:rFonts w:ascii="Arial Narrow" w:hAnsi="Arial Narrow"/>
              </w:rPr>
            </w:pPr>
            <w:r w:rsidRPr="008E0BA2">
              <w:rPr>
                <w:rFonts w:ascii="Arial Narrow" w:hAnsi="Arial Narrow"/>
                <w:iCs/>
                <w:spacing w:val="-1"/>
              </w:rPr>
              <w:t xml:space="preserve">Израда </w:t>
            </w:r>
            <w:r w:rsidR="005B7FBC">
              <w:rPr>
                <w:rFonts w:ascii="Arial Narrow" w:hAnsi="Arial Narrow"/>
                <w:iCs/>
                <w:spacing w:val="-1"/>
              </w:rPr>
              <w:t>Идејног решења</w:t>
            </w:r>
            <w:r w:rsidR="00D27BA6">
              <w:rPr>
                <w:rFonts w:ascii="Arial Narrow" w:hAnsi="Arial Narrow"/>
                <w:iCs/>
                <w:spacing w:val="-1"/>
              </w:rPr>
              <w:t xml:space="preserve"> </w:t>
            </w:r>
            <w:r w:rsidR="00D27BA6" w:rsidRPr="00D27BA6">
              <w:rPr>
                <w:rFonts w:ascii="Arial Narrow" w:hAnsi="Arial Narrow"/>
                <w:iCs/>
                <w:spacing w:val="-1"/>
              </w:rPr>
              <w:t>и консултантске услуге на прибављању локацијских услова</w:t>
            </w:r>
            <w:r w:rsidR="005B7FBC">
              <w:rPr>
                <w:rFonts w:ascii="Arial Narrow" w:hAnsi="Arial Narrow"/>
                <w:iCs/>
                <w:spacing w:val="-1"/>
              </w:rPr>
              <w:t xml:space="preserve"> за изградњу хидроелектране</w:t>
            </w:r>
            <w:r w:rsidRPr="008E0BA2">
              <w:rPr>
                <w:rFonts w:ascii="Arial Narrow" w:hAnsi="Arial Narrow"/>
                <w:iCs/>
                <w:spacing w:val="-1"/>
              </w:rPr>
              <w:t xml:space="preserve"> </w:t>
            </w:r>
            <w:r w:rsidRPr="00834909">
              <w:rPr>
                <w:rFonts w:ascii="Arial Narrow" w:hAnsi="Arial Narrow"/>
                <w:spacing w:val="-1"/>
              </w:rPr>
              <w:t xml:space="preserve">(активност из т. </w:t>
            </w:r>
            <w:r w:rsidR="005B7FBC">
              <w:rPr>
                <w:rFonts w:ascii="Arial Narrow" w:hAnsi="Arial Narrow"/>
                <w:spacing w:val="-1"/>
              </w:rPr>
              <w:t>1.4.2.1.</w:t>
            </w:r>
            <w:r w:rsidRPr="00834909">
              <w:rPr>
                <w:rFonts w:ascii="Arial Narrow" w:hAnsi="Arial Narrow"/>
                <w:spacing w:val="-1"/>
              </w:rPr>
              <w:t xml:space="preserve"> </w:t>
            </w:r>
            <w:r w:rsidR="00D27BA6">
              <w:rPr>
                <w:rFonts w:ascii="Arial Narrow" w:hAnsi="Arial Narrow"/>
                <w:spacing w:val="-1"/>
              </w:rPr>
              <w:t xml:space="preserve">и 1.4.5.1.а </w:t>
            </w:r>
            <w:r w:rsidRPr="00834909">
              <w:rPr>
                <w:rFonts w:ascii="Arial Narrow" w:hAnsi="Arial Narrow"/>
                <w:spacing w:val="-1"/>
              </w:rPr>
              <w:t>П.З.)</w:t>
            </w:r>
          </w:p>
        </w:tc>
        <w:tc>
          <w:tcPr>
            <w:tcW w:w="3585" w:type="dxa"/>
            <w:tcBorders>
              <w:top w:val="nil"/>
              <w:left w:val="nil"/>
              <w:bottom w:val="single" w:sz="4" w:space="0" w:color="auto"/>
              <w:right w:val="single" w:sz="4" w:space="0" w:color="auto"/>
            </w:tcBorders>
            <w:vAlign w:val="center"/>
          </w:tcPr>
          <w:p w14:paraId="5EA2F330" w14:textId="77777777" w:rsidR="002F317D" w:rsidRPr="00A303C3" w:rsidRDefault="002F317D" w:rsidP="004D19EE">
            <w:pPr>
              <w:spacing w:before="60" w:after="60"/>
              <w:ind w:left="142" w:right="466"/>
              <w:jc w:val="right"/>
              <w:rPr>
                <w:rFonts w:ascii="Arial Narrow" w:hAnsi="Arial Narrow" w:cs="Arial"/>
              </w:rPr>
            </w:pPr>
          </w:p>
        </w:tc>
      </w:tr>
      <w:tr w:rsidR="005B7FBC" w:rsidRPr="00834909" w14:paraId="12509EE0" w14:textId="77777777" w:rsidTr="004D19EE">
        <w:trPr>
          <w:cantSplit/>
          <w:trHeight w:val="370"/>
        </w:trPr>
        <w:tc>
          <w:tcPr>
            <w:tcW w:w="883" w:type="dxa"/>
            <w:tcBorders>
              <w:top w:val="nil"/>
              <w:left w:val="single" w:sz="4" w:space="0" w:color="auto"/>
              <w:bottom w:val="single" w:sz="4" w:space="0" w:color="auto"/>
              <w:right w:val="single" w:sz="4" w:space="0" w:color="auto"/>
            </w:tcBorders>
            <w:vAlign w:val="center"/>
          </w:tcPr>
          <w:p w14:paraId="559265DB" w14:textId="77777777" w:rsidR="005B7FBC" w:rsidRPr="00834909" w:rsidRDefault="005B7FBC" w:rsidP="001F7E86">
            <w:pPr>
              <w:spacing w:before="60" w:after="60"/>
              <w:ind w:left="360"/>
              <w:rPr>
                <w:rFonts w:ascii="Arial Narrow" w:hAnsi="Arial Narrow"/>
                <w:b/>
              </w:rPr>
            </w:pPr>
            <w:r>
              <w:rPr>
                <w:rFonts w:ascii="Arial Narrow" w:hAnsi="Arial Narrow"/>
                <w:b/>
              </w:rPr>
              <w:t>3</w:t>
            </w:r>
          </w:p>
        </w:tc>
        <w:tc>
          <w:tcPr>
            <w:tcW w:w="4819" w:type="dxa"/>
            <w:tcBorders>
              <w:top w:val="nil"/>
              <w:left w:val="nil"/>
              <w:bottom w:val="single" w:sz="4" w:space="0" w:color="auto"/>
              <w:right w:val="single" w:sz="4" w:space="0" w:color="auto"/>
            </w:tcBorders>
            <w:vAlign w:val="center"/>
          </w:tcPr>
          <w:p w14:paraId="6C5A77F8" w14:textId="77777777" w:rsidR="005B7FBC" w:rsidRPr="008E0BA2" w:rsidRDefault="005B7FBC" w:rsidP="005B7FBC">
            <w:pPr>
              <w:spacing w:before="60" w:after="60"/>
              <w:ind w:left="142"/>
              <w:rPr>
                <w:rFonts w:ascii="Arial Narrow" w:hAnsi="Arial Narrow"/>
                <w:iCs/>
                <w:spacing w:val="-1"/>
              </w:rPr>
            </w:pPr>
            <w:r>
              <w:rPr>
                <w:rFonts w:ascii="Arial Narrow" w:hAnsi="Arial Narrow"/>
                <w:iCs/>
                <w:spacing w:val="-1"/>
              </w:rPr>
              <w:t>Израда И</w:t>
            </w:r>
            <w:r w:rsidRPr="005B7FBC">
              <w:rPr>
                <w:rFonts w:ascii="Arial Narrow" w:hAnsi="Arial Narrow"/>
                <w:iCs/>
                <w:spacing w:val="-1"/>
              </w:rPr>
              <w:t xml:space="preserve">дејног решења </w:t>
            </w:r>
            <w:r w:rsidR="00D27BA6" w:rsidRPr="00D27BA6">
              <w:rPr>
                <w:rFonts w:ascii="Arial Narrow" w:hAnsi="Arial Narrow"/>
                <w:iCs/>
                <w:spacing w:val="-1"/>
              </w:rPr>
              <w:t xml:space="preserve">и консултантске услуге на прибављању локацијских услова </w:t>
            </w:r>
            <w:r w:rsidRPr="005B7FBC">
              <w:rPr>
                <w:rFonts w:ascii="Arial Narrow" w:hAnsi="Arial Narrow"/>
                <w:iCs/>
                <w:spacing w:val="-1"/>
              </w:rPr>
              <w:t xml:space="preserve">за изградњу </w:t>
            </w:r>
            <w:r>
              <w:rPr>
                <w:rFonts w:ascii="Arial Narrow" w:hAnsi="Arial Narrow"/>
                <w:iCs/>
                <w:spacing w:val="-1"/>
              </w:rPr>
              <w:t>приступног пута</w:t>
            </w:r>
            <w:r w:rsidRPr="005B7FBC">
              <w:rPr>
                <w:rFonts w:ascii="Arial Narrow" w:hAnsi="Arial Narrow"/>
                <w:iCs/>
                <w:spacing w:val="-1"/>
              </w:rPr>
              <w:t xml:space="preserve"> (активност из т. 1.4.2.1.</w:t>
            </w:r>
            <w:r w:rsidR="00D27BA6">
              <w:t xml:space="preserve"> </w:t>
            </w:r>
            <w:r w:rsidR="00D27BA6" w:rsidRPr="00D27BA6">
              <w:rPr>
                <w:rFonts w:ascii="Arial Narrow" w:hAnsi="Arial Narrow"/>
                <w:iCs/>
                <w:spacing w:val="-1"/>
              </w:rPr>
              <w:t>и 1.4.5.1.а</w:t>
            </w:r>
            <w:r w:rsidRPr="005B7FBC">
              <w:rPr>
                <w:rFonts w:ascii="Arial Narrow" w:hAnsi="Arial Narrow"/>
                <w:iCs/>
                <w:spacing w:val="-1"/>
              </w:rPr>
              <w:t xml:space="preserve"> П.З.)</w:t>
            </w:r>
          </w:p>
        </w:tc>
        <w:tc>
          <w:tcPr>
            <w:tcW w:w="3585" w:type="dxa"/>
            <w:tcBorders>
              <w:top w:val="nil"/>
              <w:left w:val="nil"/>
              <w:bottom w:val="single" w:sz="4" w:space="0" w:color="auto"/>
              <w:right w:val="single" w:sz="4" w:space="0" w:color="auto"/>
            </w:tcBorders>
            <w:vAlign w:val="center"/>
          </w:tcPr>
          <w:p w14:paraId="65B95722" w14:textId="77777777" w:rsidR="005B7FBC" w:rsidRPr="00A303C3" w:rsidRDefault="005B7FBC" w:rsidP="004D19EE">
            <w:pPr>
              <w:spacing w:before="60" w:after="60"/>
              <w:ind w:left="142" w:right="466"/>
              <w:jc w:val="right"/>
              <w:rPr>
                <w:rFonts w:ascii="Arial Narrow" w:hAnsi="Arial Narrow" w:cs="Arial"/>
              </w:rPr>
            </w:pPr>
          </w:p>
        </w:tc>
      </w:tr>
      <w:tr w:rsidR="005B7FBC" w:rsidRPr="00834909" w14:paraId="6FCCD5C8" w14:textId="77777777" w:rsidTr="004D19EE">
        <w:trPr>
          <w:cantSplit/>
          <w:trHeight w:val="370"/>
        </w:trPr>
        <w:tc>
          <w:tcPr>
            <w:tcW w:w="883" w:type="dxa"/>
            <w:tcBorders>
              <w:top w:val="nil"/>
              <w:left w:val="single" w:sz="4" w:space="0" w:color="auto"/>
              <w:bottom w:val="single" w:sz="4" w:space="0" w:color="auto"/>
              <w:right w:val="single" w:sz="4" w:space="0" w:color="auto"/>
            </w:tcBorders>
            <w:vAlign w:val="center"/>
          </w:tcPr>
          <w:p w14:paraId="39EBC3F4" w14:textId="77777777" w:rsidR="005B7FBC" w:rsidRPr="00834909" w:rsidRDefault="005B7FBC" w:rsidP="001F7E86">
            <w:pPr>
              <w:spacing w:before="60" w:after="60"/>
              <w:ind w:left="360"/>
              <w:rPr>
                <w:rFonts w:ascii="Arial Narrow" w:hAnsi="Arial Narrow"/>
                <w:b/>
              </w:rPr>
            </w:pPr>
            <w:r>
              <w:rPr>
                <w:rFonts w:ascii="Arial Narrow" w:hAnsi="Arial Narrow"/>
                <w:b/>
              </w:rPr>
              <w:t>4</w:t>
            </w:r>
          </w:p>
        </w:tc>
        <w:tc>
          <w:tcPr>
            <w:tcW w:w="4819" w:type="dxa"/>
            <w:tcBorders>
              <w:top w:val="nil"/>
              <w:left w:val="nil"/>
              <w:bottom w:val="single" w:sz="4" w:space="0" w:color="auto"/>
              <w:right w:val="single" w:sz="4" w:space="0" w:color="auto"/>
            </w:tcBorders>
            <w:vAlign w:val="center"/>
          </w:tcPr>
          <w:p w14:paraId="24C9338C" w14:textId="77777777" w:rsidR="005B7FBC" w:rsidRPr="008E0BA2" w:rsidRDefault="005B7FBC" w:rsidP="005B7FBC">
            <w:pPr>
              <w:spacing w:before="60" w:after="60"/>
              <w:ind w:left="142"/>
              <w:rPr>
                <w:rFonts w:ascii="Arial Narrow" w:hAnsi="Arial Narrow"/>
                <w:iCs/>
                <w:spacing w:val="-1"/>
              </w:rPr>
            </w:pPr>
            <w:r>
              <w:rPr>
                <w:rFonts w:ascii="Arial Narrow" w:hAnsi="Arial Narrow"/>
                <w:iCs/>
                <w:spacing w:val="-1"/>
              </w:rPr>
              <w:t>Израда И</w:t>
            </w:r>
            <w:r w:rsidRPr="005B7FBC">
              <w:rPr>
                <w:rFonts w:ascii="Arial Narrow" w:hAnsi="Arial Narrow"/>
                <w:iCs/>
                <w:spacing w:val="-1"/>
              </w:rPr>
              <w:t xml:space="preserve">дејног решења </w:t>
            </w:r>
            <w:r w:rsidR="00D27BA6" w:rsidRPr="00D27BA6">
              <w:rPr>
                <w:rFonts w:ascii="Arial Narrow" w:hAnsi="Arial Narrow"/>
                <w:iCs/>
                <w:spacing w:val="-1"/>
              </w:rPr>
              <w:t xml:space="preserve">и консултантске услуге на прибављању локацијских услова </w:t>
            </w:r>
            <w:r w:rsidRPr="005B7FBC">
              <w:rPr>
                <w:rFonts w:ascii="Arial Narrow" w:hAnsi="Arial Narrow"/>
                <w:iCs/>
                <w:spacing w:val="-1"/>
              </w:rPr>
              <w:t xml:space="preserve">за изградњу прикључног електроенергетског вода (активност из т. 1.4.2.1. </w:t>
            </w:r>
            <w:r w:rsidR="00D27BA6" w:rsidRPr="00D27BA6">
              <w:rPr>
                <w:rFonts w:ascii="Arial Narrow" w:hAnsi="Arial Narrow"/>
                <w:iCs/>
                <w:spacing w:val="-1"/>
              </w:rPr>
              <w:t xml:space="preserve">и 1.4.5.1.а </w:t>
            </w:r>
            <w:r w:rsidRPr="005B7FBC">
              <w:rPr>
                <w:rFonts w:ascii="Arial Narrow" w:hAnsi="Arial Narrow"/>
                <w:iCs/>
                <w:spacing w:val="-1"/>
              </w:rPr>
              <w:t>П.З.)</w:t>
            </w:r>
          </w:p>
        </w:tc>
        <w:tc>
          <w:tcPr>
            <w:tcW w:w="3585" w:type="dxa"/>
            <w:tcBorders>
              <w:top w:val="nil"/>
              <w:left w:val="nil"/>
              <w:bottom w:val="single" w:sz="4" w:space="0" w:color="auto"/>
              <w:right w:val="single" w:sz="4" w:space="0" w:color="auto"/>
            </w:tcBorders>
            <w:vAlign w:val="center"/>
          </w:tcPr>
          <w:p w14:paraId="55CB3569" w14:textId="77777777" w:rsidR="005B7FBC" w:rsidRPr="00A303C3" w:rsidRDefault="005B7FBC" w:rsidP="004D19EE">
            <w:pPr>
              <w:spacing w:before="60" w:after="60"/>
              <w:ind w:left="142" w:right="466"/>
              <w:jc w:val="right"/>
              <w:rPr>
                <w:rFonts w:ascii="Arial Narrow" w:hAnsi="Arial Narrow" w:cs="Arial"/>
              </w:rPr>
            </w:pPr>
          </w:p>
        </w:tc>
      </w:tr>
      <w:tr w:rsidR="005B7FBC" w:rsidRPr="00834909" w14:paraId="410E944F" w14:textId="77777777" w:rsidTr="004D19EE">
        <w:trPr>
          <w:cantSplit/>
          <w:trHeight w:val="370"/>
        </w:trPr>
        <w:tc>
          <w:tcPr>
            <w:tcW w:w="883" w:type="dxa"/>
            <w:tcBorders>
              <w:top w:val="nil"/>
              <w:left w:val="single" w:sz="4" w:space="0" w:color="auto"/>
              <w:bottom w:val="single" w:sz="4" w:space="0" w:color="auto"/>
              <w:right w:val="single" w:sz="4" w:space="0" w:color="auto"/>
            </w:tcBorders>
            <w:vAlign w:val="center"/>
          </w:tcPr>
          <w:p w14:paraId="2032554A" w14:textId="77777777" w:rsidR="005B7FBC" w:rsidRPr="005B7FBC" w:rsidRDefault="005B7FBC" w:rsidP="001F7E86">
            <w:pPr>
              <w:spacing w:before="60" w:after="60"/>
              <w:ind w:left="360"/>
              <w:rPr>
                <w:rFonts w:ascii="Arial Narrow" w:hAnsi="Arial Narrow"/>
                <w:b/>
              </w:rPr>
            </w:pPr>
            <w:r>
              <w:rPr>
                <w:rFonts w:ascii="Arial Narrow" w:hAnsi="Arial Narrow"/>
                <w:b/>
              </w:rPr>
              <w:t>5</w:t>
            </w:r>
          </w:p>
        </w:tc>
        <w:tc>
          <w:tcPr>
            <w:tcW w:w="4819" w:type="dxa"/>
            <w:tcBorders>
              <w:top w:val="nil"/>
              <w:left w:val="nil"/>
              <w:bottom w:val="single" w:sz="4" w:space="0" w:color="auto"/>
              <w:right w:val="single" w:sz="4" w:space="0" w:color="auto"/>
            </w:tcBorders>
            <w:vAlign w:val="center"/>
          </w:tcPr>
          <w:p w14:paraId="45FEC6A2" w14:textId="77777777" w:rsidR="005B7FBC" w:rsidRPr="005B7FBC" w:rsidRDefault="005B7FBC" w:rsidP="005B7FBC">
            <w:pPr>
              <w:spacing w:before="60" w:after="60"/>
              <w:ind w:left="142"/>
              <w:rPr>
                <w:rFonts w:ascii="Arial Narrow" w:hAnsi="Arial Narrow"/>
                <w:iCs/>
                <w:spacing w:val="-1"/>
              </w:rPr>
            </w:pPr>
            <w:r w:rsidRPr="005B7FBC">
              <w:rPr>
                <w:rFonts w:ascii="Arial Narrow" w:hAnsi="Arial Narrow"/>
                <w:iCs/>
                <w:spacing w:val="-1"/>
              </w:rPr>
              <w:t xml:space="preserve">Израда Идејног </w:t>
            </w:r>
            <w:r>
              <w:rPr>
                <w:rFonts w:ascii="Arial Narrow" w:hAnsi="Arial Narrow"/>
                <w:iCs/>
                <w:spacing w:val="-1"/>
              </w:rPr>
              <w:t>пројекта са Студијом оправданости</w:t>
            </w:r>
            <w:r w:rsidRPr="005B7FBC">
              <w:rPr>
                <w:rFonts w:ascii="Arial Narrow" w:hAnsi="Arial Narrow"/>
                <w:iCs/>
                <w:spacing w:val="-1"/>
              </w:rPr>
              <w:t xml:space="preserve"> (активност из т. 1.4.2.</w:t>
            </w:r>
            <w:r>
              <w:rPr>
                <w:rFonts w:ascii="Arial Narrow" w:hAnsi="Arial Narrow"/>
                <w:iCs/>
                <w:spacing w:val="-1"/>
              </w:rPr>
              <w:t>2</w:t>
            </w:r>
            <w:r w:rsidRPr="005B7FBC">
              <w:rPr>
                <w:rFonts w:ascii="Arial Narrow" w:hAnsi="Arial Narrow"/>
                <w:iCs/>
                <w:spacing w:val="-1"/>
              </w:rPr>
              <w:t>. П.З.)</w:t>
            </w:r>
          </w:p>
        </w:tc>
        <w:tc>
          <w:tcPr>
            <w:tcW w:w="3585" w:type="dxa"/>
            <w:tcBorders>
              <w:top w:val="nil"/>
              <w:left w:val="nil"/>
              <w:bottom w:val="single" w:sz="4" w:space="0" w:color="auto"/>
              <w:right w:val="single" w:sz="4" w:space="0" w:color="auto"/>
            </w:tcBorders>
            <w:vAlign w:val="center"/>
          </w:tcPr>
          <w:p w14:paraId="5A170B05" w14:textId="77777777" w:rsidR="005B7FBC" w:rsidRPr="00A303C3" w:rsidRDefault="005B7FBC" w:rsidP="004D19EE">
            <w:pPr>
              <w:spacing w:before="60" w:after="60"/>
              <w:ind w:left="142" w:right="466"/>
              <w:jc w:val="right"/>
              <w:rPr>
                <w:rFonts w:ascii="Arial Narrow" w:hAnsi="Arial Narrow" w:cs="Arial"/>
              </w:rPr>
            </w:pPr>
          </w:p>
        </w:tc>
      </w:tr>
      <w:tr w:rsidR="005B7FBC" w:rsidRPr="00834909" w14:paraId="4539BC74" w14:textId="77777777" w:rsidTr="004D19EE">
        <w:trPr>
          <w:cantSplit/>
          <w:trHeight w:val="370"/>
        </w:trPr>
        <w:tc>
          <w:tcPr>
            <w:tcW w:w="883" w:type="dxa"/>
            <w:tcBorders>
              <w:top w:val="nil"/>
              <w:left w:val="single" w:sz="4" w:space="0" w:color="auto"/>
              <w:bottom w:val="single" w:sz="4" w:space="0" w:color="auto"/>
              <w:right w:val="single" w:sz="4" w:space="0" w:color="auto"/>
            </w:tcBorders>
            <w:vAlign w:val="center"/>
          </w:tcPr>
          <w:p w14:paraId="675C7E34" w14:textId="77777777" w:rsidR="005B7FBC" w:rsidRDefault="005742B8" w:rsidP="001F7E86">
            <w:pPr>
              <w:spacing w:before="60" w:after="60"/>
              <w:ind w:left="360"/>
              <w:rPr>
                <w:rFonts w:ascii="Arial Narrow" w:hAnsi="Arial Narrow"/>
                <w:b/>
              </w:rPr>
            </w:pPr>
            <w:r>
              <w:rPr>
                <w:rFonts w:ascii="Arial Narrow" w:hAnsi="Arial Narrow"/>
                <w:b/>
              </w:rPr>
              <w:t>6</w:t>
            </w:r>
          </w:p>
        </w:tc>
        <w:tc>
          <w:tcPr>
            <w:tcW w:w="4819" w:type="dxa"/>
            <w:tcBorders>
              <w:top w:val="nil"/>
              <w:left w:val="nil"/>
              <w:bottom w:val="single" w:sz="4" w:space="0" w:color="auto"/>
              <w:right w:val="single" w:sz="4" w:space="0" w:color="auto"/>
            </w:tcBorders>
            <w:vAlign w:val="center"/>
          </w:tcPr>
          <w:p w14:paraId="6262731F" w14:textId="77777777" w:rsidR="005B7FBC" w:rsidRPr="005B7FBC" w:rsidRDefault="005B7FBC" w:rsidP="005B7FBC">
            <w:pPr>
              <w:spacing w:before="60" w:after="60"/>
              <w:ind w:left="142"/>
              <w:rPr>
                <w:rFonts w:ascii="Arial Narrow" w:hAnsi="Arial Narrow"/>
                <w:iCs/>
                <w:spacing w:val="-1"/>
              </w:rPr>
            </w:pPr>
            <w:r w:rsidRPr="005B7FBC">
              <w:rPr>
                <w:rFonts w:ascii="Arial Narrow" w:hAnsi="Arial Narrow"/>
                <w:iCs/>
                <w:spacing w:val="-1"/>
              </w:rPr>
              <w:t>Израда Пројекта за грађевинску дозволу за изградњу хидроелектране (активност из т. 1.4.2.</w:t>
            </w:r>
            <w:r>
              <w:rPr>
                <w:rFonts w:ascii="Arial Narrow" w:hAnsi="Arial Narrow"/>
                <w:iCs/>
                <w:spacing w:val="-1"/>
              </w:rPr>
              <w:t>3</w:t>
            </w:r>
            <w:r w:rsidRPr="005B7FBC">
              <w:rPr>
                <w:rFonts w:ascii="Arial Narrow" w:hAnsi="Arial Narrow"/>
                <w:iCs/>
                <w:spacing w:val="-1"/>
              </w:rPr>
              <w:t>. П.З.)</w:t>
            </w:r>
          </w:p>
        </w:tc>
        <w:tc>
          <w:tcPr>
            <w:tcW w:w="3585" w:type="dxa"/>
            <w:tcBorders>
              <w:top w:val="nil"/>
              <w:left w:val="nil"/>
              <w:bottom w:val="single" w:sz="4" w:space="0" w:color="auto"/>
              <w:right w:val="single" w:sz="4" w:space="0" w:color="auto"/>
            </w:tcBorders>
            <w:vAlign w:val="center"/>
          </w:tcPr>
          <w:p w14:paraId="75E74B1E" w14:textId="77777777" w:rsidR="005B7FBC" w:rsidRPr="00A303C3" w:rsidRDefault="005B7FBC" w:rsidP="004D19EE">
            <w:pPr>
              <w:spacing w:before="60" w:after="60"/>
              <w:ind w:left="142" w:right="466"/>
              <w:jc w:val="right"/>
              <w:rPr>
                <w:rFonts w:ascii="Arial Narrow" w:hAnsi="Arial Narrow" w:cs="Arial"/>
              </w:rPr>
            </w:pPr>
          </w:p>
        </w:tc>
      </w:tr>
      <w:tr w:rsidR="005B7FBC" w:rsidRPr="00834909" w14:paraId="11AEC603" w14:textId="77777777" w:rsidTr="004D19EE">
        <w:trPr>
          <w:cantSplit/>
          <w:trHeight w:val="370"/>
        </w:trPr>
        <w:tc>
          <w:tcPr>
            <w:tcW w:w="883" w:type="dxa"/>
            <w:tcBorders>
              <w:top w:val="nil"/>
              <w:left w:val="single" w:sz="4" w:space="0" w:color="auto"/>
              <w:bottom w:val="single" w:sz="4" w:space="0" w:color="auto"/>
              <w:right w:val="single" w:sz="4" w:space="0" w:color="auto"/>
            </w:tcBorders>
            <w:vAlign w:val="center"/>
          </w:tcPr>
          <w:p w14:paraId="52FF8009" w14:textId="77777777" w:rsidR="005B7FBC" w:rsidRDefault="005742B8" w:rsidP="001F7E86">
            <w:pPr>
              <w:spacing w:before="60" w:after="60"/>
              <w:ind w:left="360"/>
              <w:rPr>
                <w:rFonts w:ascii="Arial Narrow" w:hAnsi="Arial Narrow"/>
                <w:b/>
              </w:rPr>
            </w:pPr>
            <w:r>
              <w:rPr>
                <w:rFonts w:ascii="Arial Narrow" w:hAnsi="Arial Narrow"/>
                <w:b/>
              </w:rPr>
              <w:t>7</w:t>
            </w:r>
          </w:p>
        </w:tc>
        <w:tc>
          <w:tcPr>
            <w:tcW w:w="4819" w:type="dxa"/>
            <w:tcBorders>
              <w:top w:val="nil"/>
              <w:left w:val="nil"/>
              <w:bottom w:val="single" w:sz="4" w:space="0" w:color="auto"/>
              <w:right w:val="single" w:sz="4" w:space="0" w:color="auto"/>
            </w:tcBorders>
            <w:vAlign w:val="center"/>
          </w:tcPr>
          <w:p w14:paraId="2EDFC791" w14:textId="77777777" w:rsidR="005B7FBC" w:rsidRPr="005B7FBC" w:rsidRDefault="005B7FBC" w:rsidP="005B7FBC">
            <w:pPr>
              <w:spacing w:before="60" w:after="60"/>
              <w:ind w:left="142"/>
              <w:rPr>
                <w:rFonts w:ascii="Arial Narrow" w:hAnsi="Arial Narrow"/>
                <w:iCs/>
                <w:spacing w:val="-1"/>
              </w:rPr>
            </w:pPr>
            <w:r w:rsidRPr="005B7FBC">
              <w:rPr>
                <w:rFonts w:ascii="Arial Narrow" w:hAnsi="Arial Narrow"/>
                <w:iCs/>
                <w:spacing w:val="-1"/>
              </w:rPr>
              <w:t>Израда Пројекта за грађевинску дозволу за изградњу</w:t>
            </w:r>
            <w:r>
              <w:t xml:space="preserve"> </w:t>
            </w:r>
            <w:r w:rsidRPr="005B7FBC">
              <w:rPr>
                <w:rFonts w:ascii="Arial Narrow" w:hAnsi="Arial Narrow"/>
                <w:iCs/>
                <w:spacing w:val="-1"/>
              </w:rPr>
              <w:t>приступног пута</w:t>
            </w:r>
            <w:r>
              <w:rPr>
                <w:rFonts w:ascii="Arial Narrow" w:hAnsi="Arial Narrow"/>
                <w:iCs/>
                <w:spacing w:val="-1"/>
              </w:rPr>
              <w:t xml:space="preserve"> </w:t>
            </w:r>
            <w:r w:rsidRPr="005B7FBC">
              <w:rPr>
                <w:rFonts w:ascii="Arial Narrow" w:hAnsi="Arial Narrow"/>
                <w:iCs/>
                <w:spacing w:val="-1"/>
              </w:rPr>
              <w:t>(активност из т. 1.4.2.3. П.З.)</w:t>
            </w:r>
          </w:p>
        </w:tc>
        <w:tc>
          <w:tcPr>
            <w:tcW w:w="3585" w:type="dxa"/>
            <w:tcBorders>
              <w:top w:val="nil"/>
              <w:left w:val="nil"/>
              <w:bottom w:val="single" w:sz="4" w:space="0" w:color="auto"/>
              <w:right w:val="single" w:sz="4" w:space="0" w:color="auto"/>
            </w:tcBorders>
            <w:vAlign w:val="center"/>
          </w:tcPr>
          <w:p w14:paraId="59F7C789" w14:textId="77777777" w:rsidR="005B7FBC" w:rsidRPr="00A303C3" w:rsidRDefault="005B7FBC" w:rsidP="004D19EE">
            <w:pPr>
              <w:spacing w:before="60" w:after="60"/>
              <w:ind w:left="142" w:right="466"/>
              <w:jc w:val="right"/>
              <w:rPr>
                <w:rFonts w:ascii="Arial Narrow" w:hAnsi="Arial Narrow" w:cs="Arial"/>
              </w:rPr>
            </w:pPr>
          </w:p>
        </w:tc>
      </w:tr>
      <w:tr w:rsidR="005B7FBC" w:rsidRPr="00834909" w14:paraId="1FDF3026" w14:textId="77777777" w:rsidTr="004D19EE">
        <w:trPr>
          <w:cantSplit/>
          <w:trHeight w:val="370"/>
        </w:trPr>
        <w:tc>
          <w:tcPr>
            <w:tcW w:w="883" w:type="dxa"/>
            <w:tcBorders>
              <w:top w:val="nil"/>
              <w:left w:val="single" w:sz="4" w:space="0" w:color="auto"/>
              <w:bottom w:val="single" w:sz="4" w:space="0" w:color="auto"/>
              <w:right w:val="single" w:sz="4" w:space="0" w:color="auto"/>
            </w:tcBorders>
            <w:vAlign w:val="center"/>
          </w:tcPr>
          <w:p w14:paraId="78EF2280" w14:textId="77777777" w:rsidR="005B7FBC" w:rsidRDefault="005742B8" w:rsidP="001F7E86">
            <w:pPr>
              <w:spacing w:before="60" w:after="60"/>
              <w:ind w:left="360"/>
              <w:rPr>
                <w:rFonts w:ascii="Arial Narrow" w:hAnsi="Arial Narrow"/>
                <w:b/>
              </w:rPr>
            </w:pPr>
            <w:r>
              <w:rPr>
                <w:rFonts w:ascii="Arial Narrow" w:hAnsi="Arial Narrow"/>
                <w:b/>
              </w:rPr>
              <w:t>8</w:t>
            </w:r>
          </w:p>
        </w:tc>
        <w:tc>
          <w:tcPr>
            <w:tcW w:w="4819" w:type="dxa"/>
            <w:tcBorders>
              <w:top w:val="nil"/>
              <w:left w:val="nil"/>
              <w:bottom w:val="single" w:sz="4" w:space="0" w:color="auto"/>
              <w:right w:val="single" w:sz="4" w:space="0" w:color="auto"/>
            </w:tcBorders>
            <w:vAlign w:val="center"/>
          </w:tcPr>
          <w:p w14:paraId="090B784C" w14:textId="77777777" w:rsidR="005B7FBC" w:rsidRPr="005B7FBC" w:rsidRDefault="005B7FBC" w:rsidP="005B7FBC">
            <w:pPr>
              <w:spacing w:before="60" w:after="60"/>
              <w:ind w:left="142"/>
              <w:rPr>
                <w:rFonts w:ascii="Arial Narrow" w:hAnsi="Arial Narrow"/>
                <w:iCs/>
                <w:spacing w:val="-1"/>
              </w:rPr>
            </w:pPr>
            <w:r w:rsidRPr="005B7FBC">
              <w:rPr>
                <w:rFonts w:ascii="Arial Narrow" w:hAnsi="Arial Narrow"/>
                <w:iCs/>
                <w:spacing w:val="-1"/>
              </w:rPr>
              <w:t>Израда Пројекта за грађевинску дозволу за изградњу</w:t>
            </w:r>
            <w:r>
              <w:t xml:space="preserve"> </w:t>
            </w:r>
            <w:r w:rsidRPr="005B7FBC">
              <w:rPr>
                <w:rFonts w:ascii="Arial Narrow" w:hAnsi="Arial Narrow"/>
                <w:iCs/>
                <w:spacing w:val="-1"/>
              </w:rPr>
              <w:t>прикључног електроенергетског вода</w:t>
            </w:r>
            <w:r>
              <w:rPr>
                <w:rFonts w:ascii="Arial Narrow" w:hAnsi="Arial Narrow"/>
                <w:iCs/>
                <w:spacing w:val="-1"/>
              </w:rPr>
              <w:t xml:space="preserve"> </w:t>
            </w:r>
            <w:r w:rsidRPr="005B7FBC">
              <w:rPr>
                <w:rFonts w:ascii="Arial Narrow" w:hAnsi="Arial Narrow"/>
                <w:iCs/>
                <w:spacing w:val="-1"/>
              </w:rPr>
              <w:t>(активност из т. 1.4.2.3. П.З.)</w:t>
            </w:r>
          </w:p>
        </w:tc>
        <w:tc>
          <w:tcPr>
            <w:tcW w:w="3585" w:type="dxa"/>
            <w:tcBorders>
              <w:top w:val="nil"/>
              <w:left w:val="nil"/>
              <w:bottom w:val="single" w:sz="4" w:space="0" w:color="auto"/>
              <w:right w:val="single" w:sz="4" w:space="0" w:color="auto"/>
            </w:tcBorders>
            <w:vAlign w:val="center"/>
          </w:tcPr>
          <w:p w14:paraId="1812AF63" w14:textId="77777777" w:rsidR="005B7FBC" w:rsidRPr="00A303C3" w:rsidRDefault="005B7FBC" w:rsidP="004D19EE">
            <w:pPr>
              <w:spacing w:before="60" w:after="60"/>
              <w:ind w:left="142" w:right="466"/>
              <w:jc w:val="right"/>
              <w:rPr>
                <w:rFonts w:ascii="Arial Narrow" w:hAnsi="Arial Narrow" w:cs="Arial"/>
              </w:rPr>
            </w:pPr>
          </w:p>
        </w:tc>
      </w:tr>
      <w:tr w:rsidR="005B7FBC" w:rsidRPr="00834909" w14:paraId="17C94000" w14:textId="77777777" w:rsidTr="004D19EE">
        <w:trPr>
          <w:cantSplit/>
          <w:trHeight w:val="370"/>
        </w:trPr>
        <w:tc>
          <w:tcPr>
            <w:tcW w:w="883" w:type="dxa"/>
            <w:tcBorders>
              <w:top w:val="nil"/>
              <w:left w:val="single" w:sz="4" w:space="0" w:color="auto"/>
              <w:bottom w:val="single" w:sz="4" w:space="0" w:color="auto"/>
              <w:right w:val="single" w:sz="4" w:space="0" w:color="auto"/>
            </w:tcBorders>
            <w:vAlign w:val="center"/>
          </w:tcPr>
          <w:p w14:paraId="5046EAB6" w14:textId="77777777" w:rsidR="005B7FBC" w:rsidRDefault="005742B8" w:rsidP="001F7E86">
            <w:pPr>
              <w:spacing w:before="60" w:after="60"/>
              <w:ind w:left="360"/>
              <w:rPr>
                <w:rFonts w:ascii="Arial Narrow" w:hAnsi="Arial Narrow"/>
                <w:b/>
              </w:rPr>
            </w:pPr>
            <w:r>
              <w:rPr>
                <w:rFonts w:ascii="Arial Narrow" w:hAnsi="Arial Narrow"/>
                <w:b/>
              </w:rPr>
              <w:t>9</w:t>
            </w:r>
          </w:p>
        </w:tc>
        <w:tc>
          <w:tcPr>
            <w:tcW w:w="4819" w:type="dxa"/>
            <w:tcBorders>
              <w:top w:val="nil"/>
              <w:left w:val="nil"/>
              <w:bottom w:val="single" w:sz="4" w:space="0" w:color="auto"/>
              <w:right w:val="single" w:sz="4" w:space="0" w:color="auto"/>
            </w:tcBorders>
            <w:vAlign w:val="center"/>
          </w:tcPr>
          <w:p w14:paraId="4BA717D7" w14:textId="77777777" w:rsidR="005B7FBC" w:rsidRPr="005B7FBC" w:rsidRDefault="005B7FBC" w:rsidP="005B7FBC">
            <w:pPr>
              <w:spacing w:before="60" w:after="60"/>
              <w:ind w:left="142"/>
              <w:rPr>
                <w:rFonts w:ascii="Arial Narrow" w:hAnsi="Arial Narrow"/>
                <w:iCs/>
                <w:spacing w:val="-1"/>
              </w:rPr>
            </w:pPr>
            <w:r w:rsidRPr="005B7FBC">
              <w:rPr>
                <w:rFonts w:ascii="Arial Narrow" w:hAnsi="Arial Narrow"/>
                <w:iCs/>
                <w:spacing w:val="-1"/>
              </w:rPr>
              <w:t xml:space="preserve">Израда </w:t>
            </w:r>
            <w:r>
              <w:rPr>
                <w:rFonts w:ascii="Arial Narrow" w:hAnsi="Arial Narrow"/>
                <w:iCs/>
                <w:spacing w:val="-1"/>
              </w:rPr>
              <w:t>П</w:t>
            </w:r>
            <w:r w:rsidRPr="005B7FBC">
              <w:rPr>
                <w:rFonts w:ascii="Arial Narrow" w:hAnsi="Arial Narrow"/>
                <w:iCs/>
                <w:spacing w:val="-1"/>
              </w:rPr>
              <w:t>ројеката за извођење</w:t>
            </w:r>
            <w:r>
              <w:rPr>
                <w:rFonts w:ascii="Arial Narrow" w:hAnsi="Arial Narrow"/>
                <w:iCs/>
                <w:spacing w:val="-1"/>
              </w:rPr>
              <w:t xml:space="preserve"> </w:t>
            </w:r>
            <w:r w:rsidRPr="005B7FBC">
              <w:rPr>
                <w:rFonts w:ascii="Arial Narrow" w:hAnsi="Arial Narrow"/>
                <w:iCs/>
                <w:spacing w:val="-1"/>
              </w:rPr>
              <w:t>(активност из т. 1.4.2.</w:t>
            </w:r>
            <w:r>
              <w:rPr>
                <w:rFonts w:ascii="Arial Narrow" w:hAnsi="Arial Narrow"/>
                <w:iCs/>
                <w:spacing w:val="-1"/>
              </w:rPr>
              <w:t>4</w:t>
            </w:r>
            <w:r w:rsidRPr="005B7FBC">
              <w:rPr>
                <w:rFonts w:ascii="Arial Narrow" w:hAnsi="Arial Narrow"/>
                <w:iCs/>
                <w:spacing w:val="-1"/>
              </w:rPr>
              <w:t>. П.З.)</w:t>
            </w:r>
          </w:p>
        </w:tc>
        <w:tc>
          <w:tcPr>
            <w:tcW w:w="3585" w:type="dxa"/>
            <w:tcBorders>
              <w:top w:val="nil"/>
              <w:left w:val="nil"/>
              <w:bottom w:val="single" w:sz="4" w:space="0" w:color="auto"/>
              <w:right w:val="single" w:sz="4" w:space="0" w:color="auto"/>
            </w:tcBorders>
            <w:vAlign w:val="center"/>
          </w:tcPr>
          <w:p w14:paraId="644A7722" w14:textId="77777777" w:rsidR="005B7FBC" w:rsidRPr="00A303C3" w:rsidRDefault="005B7FBC" w:rsidP="004D19EE">
            <w:pPr>
              <w:spacing w:before="60" w:after="60"/>
              <w:ind w:left="142" w:right="466"/>
              <w:jc w:val="right"/>
              <w:rPr>
                <w:rFonts w:ascii="Arial Narrow" w:hAnsi="Arial Narrow" w:cs="Arial"/>
              </w:rPr>
            </w:pPr>
          </w:p>
        </w:tc>
      </w:tr>
      <w:tr w:rsidR="005B7FBC" w:rsidRPr="00834909" w14:paraId="53141452" w14:textId="77777777" w:rsidTr="004D19EE">
        <w:trPr>
          <w:cantSplit/>
          <w:trHeight w:val="370"/>
        </w:trPr>
        <w:tc>
          <w:tcPr>
            <w:tcW w:w="883" w:type="dxa"/>
            <w:tcBorders>
              <w:top w:val="nil"/>
              <w:left w:val="single" w:sz="4" w:space="0" w:color="auto"/>
              <w:bottom w:val="single" w:sz="4" w:space="0" w:color="auto"/>
              <w:right w:val="single" w:sz="4" w:space="0" w:color="auto"/>
            </w:tcBorders>
            <w:vAlign w:val="center"/>
          </w:tcPr>
          <w:p w14:paraId="1EA90204" w14:textId="77777777" w:rsidR="005B7FBC" w:rsidRDefault="005742B8" w:rsidP="001F7E86">
            <w:pPr>
              <w:spacing w:before="60" w:after="60"/>
              <w:ind w:left="360"/>
              <w:rPr>
                <w:rFonts w:ascii="Arial Narrow" w:hAnsi="Arial Narrow"/>
                <w:b/>
              </w:rPr>
            </w:pPr>
            <w:r>
              <w:rPr>
                <w:rFonts w:ascii="Arial Narrow" w:hAnsi="Arial Narrow"/>
                <w:b/>
              </w:rPr>
              <w:t>10</w:t>
            </w:r>
          </w:p>
        </w:tc>
        <w:tc>
          <w:tcPr>
            <w:tcW w:w="4819" w:type="dxa"/>
            <w:tcBorders>
              <w:top w:val="nil"/>
              <w:left w:val="nil"/>
              <w:bottom w:val="single" w:sz="4" w:space="0" w:color="auto"/>
              <w:right w:val="single" w:sz="4" w:space="0" w:color="auto"/>
            </w:tcBorders>
            <w:vAlign w:val="center"/>
          </w:tcPr>
          <w:p w14:paraId="54BF07E7" w14:textId="77777777" w:rsidR="005B7FBC" w:rsidRPr="005B7FBC" w:rsidRDefault="005B7FBC" w:rsidP="005B7FBC">
            <w:pPr>
              <w:spacing w:before="60" w:after="60"/>
              <w:ind w:left="142"/>
              <w:rPr>
                <w:rFonts w:ascii="Arial Narrow" w:hAnsi="Arial Narrow"/>
                <w:iCs/>
                <w:spacing w:val="-1"/>
              </w:rPr>
            </w:pPr>
            <w:r w:rsidRPr="005B7FBC">
              <w:rPr>
                <w:rFonts w:ascii="Arial Narrow" w:hAnsi="Arial Narrow"/>
                <w:iCs/>
                <w:spacing w:val="-1"/>
              </w:rPr>
              <w:t>Израда Пројеката изведеног објеката (активност из т. 1.4.2.</w:t>
            </w:r>
            <w:r>
              <w:rPr>
                <w:rFonts w:ascii="Arial Narrow" w:hAnsi="Arial Narrow"/>
                <w:iCs/>
                <w:spacing w:val="-1"/>
              </w:rPr>
              <w:t>5</w:t>
            </w:r>
            <w:r w:rsidRPr="005B7FBC">
              <w:rPr>
                <w:rFonts w:ascii="Arial Narrow" w:hAnsi="Arial Narrow"/>
                <w:iCs/>
                <w:spacing w:val="-1"/>
              </w:rPr>
              <w:t>. П.З.)</w:t>
            </w:r>
          </w:p>
        </w:tc>
        <w:tc>
          <w:tcPr>
            <w:tcW w:w="3585" w:type="dxa"/>
            <w:tcBorders>
              <w:top w:val="nil"/>
              <w:left w:val="nil"/>
              <w:bottom w:val="single" w:sz="4" w:space="0" w:color="auto"/>
              <w:right w:val="single" w:sz="4" w:space="0" w:color="auto"/>
            </w:tcBorders>
            <w:vAlign w:val="center"/>
          </w:tcPr>
          <w:p w14:paraId="3F9F0874" w14:textId="77777777" w:rsidR="005B7FBC" w:rsidRPr="00A303C3" w:rsidRDefault="005B7FBC" w:rsidP="004D19EE">
            <w:pPr>
              <w:spacing w:before="60" w:after="60"/>
              <w:ind w:left="142" w:right="466"/>
              <w:jc w:val="right"/>
              <w:rPr>
                <w:rFonts w:ascii="Arial Narrow" w:hAnsi="Arial Narrow" w:cs="Arial"/>
              </w:rPr>
            </w:pPr>
          </w:p>
        </w:tc>
      </w:tr>
      <w:tr w:rsidR="005B7FBC" w:rsidRPr="00834909" w14:paraId="29CFD77F" w14:textId="77777777" w:rsidTr="004D19EE">
        <w:trPr>
          <w:cantSplit/>
          <w:trHeight w:val="370"/>
        </w:trPr>
        <w:tc>
          <w:tcPr>
            <w:tcW w:w="883" w:type="dxa"/>
            <w:tcBorders>
              <w:top w:val="nil"/>
              <w:left w:val="single" w:sz="4" w:space="0" w:color="auto"/>
              <w:bottom w:val="single" w:sz="4" w:space="0" w:color="auto"/>
              <w:right w:val="single" w:sz="4" w:space="0" w:color="auto"/>
            </w:tcBorders>
            <w:vAlign w:val="center"/>
          </w:tcPr>
          <w:p w14:paraId="445C60E2" w14:textId="77777777" w:rsidR="005B7FBC" w:rsidRDefault="005742B8" w:rsidP="001F7E86">
            <w:pPr>
              <w:spacing w:before="60" w:after="60"/>
              <w:ind w:left="360"/>
              <w:rPr>
                <w:rFonts w:ascii="Arial Narrow" w:hAnsi="Arial Narrow"/>
                <w:b/>
              </w:rPr>
            </w:pPr>
            <w:r>
              <w:rPr>
                <w:rFonts w:ascii="Arial Narrow" w:hAnsi="Arial Narrow"/>
                <w:b/>
              </w:rPr>
              <w:t>11</w:t>
            </w:r>
          </w:p>
        </w:tc>
        <w:tc>
          <w:tcPr>
            <w:tcW w:w="4819" w:type="dxa"/>
            <w:tcBorders>
              <w:top w:val="nil"/>
              <w:left w:val="nil"/>
              <w:bottom w:val="single" w:sz="4" w:space="0" w:color="auto"/>
              <w:right w:val="single" w:sz="4" w:space="0" w:color="auto"/>
            </w:tcBorders>
            <w:vAlign w:val="center"/>
          </w:tcPr>
          <w:p w14:paraId="26FDA8CD" w14:textId="77777777" w:rsidR="005B7FBC" w:rsidRPr="005B7FBC" w:rsidRDefault="005B7FBC" w:rsidP="005B7FBC">
            <w:pPr>
              <w:spacing w:before="60" w:after="60"/>
              <w:ind w:left="142"/>
              <w:rPr>
                <w:rFonts w:ascii="Arial Narrow" w:hAnsi="Arial Narrow"/>
                <w:iCs/>
                <w:spacing w:val="-1"/>
              </w:rPr>
            </w:pPr>
            <w:r w:rsidRPr="005B7FBC">
              <w:rPr>
                <w:rFonts w:ascii="Arial Narrow" w:hAnsi="Arial Narrow"/>
                <w:iCs/>
                <w:spacing w:val="-1"/>
              </w:rPr>
              <w:t>Израда урбанистичко-техничких докумената</w:t>
            </w:r>
            <w:r>
              <w:rPr>
                <w:rFonts w:ascii="Arial Narrow" w:hAnsi="Arial Narrow"/>
                <w:iCs/>
                <w:spacing w:val="-1"/>
              </w:rPr>
              <w:t xml:space="preserve"> </w:t>
            </w:r>
            <w:r w:rsidRPr="005B7FBC">
              <w:rPr>
                <w:rFonts w:ascii="Arial Narrow" w:hAnsi="Arial Narrow"/>
                <w:iCs/>
                <w:spacing w:val="-1"/>
              </w:rPr>
              <w:t>(активност из т. 1.4.</w:t>
            </w:r>
            <w:r>
              <w:rPr>
                <w:rFonts w:ascii="Arial Narrow" w:hAnsi="Arial Narrow"/>
                <w:iCs/>
                <w:spacing w:val="-1"/>
              </w:rPr>
              <w:t>3</w:t>
            </w:r>
            <w:r w:rsidRPr="005B7FBC">
              <w:rPr>
                <w:rFonts w:ascii="Arial Narrow" w:hAnsi="Arial Narrow"/>
                <w:iCs/>
                <w:spacing w:val="-1"/>
              </w:rPr>
              <w:t>. П.З.)</w:t>
            </w:r>
          </w:p>
        </w:tc>
        <w:tc>
          <w:tcPr>
            <w:tcW w:w="3585" w:type="dxa"/>
            <w:tcBorders>
              <w:top w:val="nil"/>
              <w:left w:val="nil"/>
              <w:bottom w:val="single" w:sz="4" w:space="0" w:color="auto"/>
              <w:right w:val="single" w:sz="4" w:space="0" w:color="auto"/>
            </w:tcBorders>
            <w:vAlign w:val="center"/>
          </w:tcPr>
          <w:p w14:paraId="6C418D1F" w14:textId="77777777" w:rsidR="005B7FBC" w:rsidRPr="00A303C3" w:rsidRDefault="005B7FBC" w:rsidP="004D19EE">
            <w:pPr>
              <w:spacing w:before="60" w:after="60"/>
              <w:ind w:left="142" w:right="466"/>
              <w:jc w:val="right"/>
              <w:rPr>
                <w:rFonts w:ascii="Arial Narrow" w:hAnsi="Arial Narrow" w:cs="Arial"/>
              </w:rPr>
            </w:pPr>
          </w:p>
        </w:tc>
      </w:tr>
      <w:tr w:rsidR="00D27BA6" w:rsidRPr="00834909" w14:paraId="361531F1" w14:textId="77777777" w:rsidTr="004D19EE">
        <w:trPr>
          <w:cantSplit/>
          <w:trHeight w:val="370"/>
        </w:trPr>
        <w:tc>
          <w:tcPr>
            <w:tcW w:w="883" w:type="dxa"/>
            <w:tcBorders>
              <w:top w:val="nil"/>
              <w:left w:val="single" w:sz="4" w:space="0" w:color="auto"/>
              <w:bottom w:val="single" w:sz="4" w:space="0" w:color="auto"/>
              <w:right w:val="single" w:sz="4" w:space="0" w:color="auto"/>
            </w:tcBorders>
            <w:vAlign w:val="center"/>
          </w:tcPr>
          <w:p w14:paraId="258AF915" w14:textId="77777777" w:rsidR="00D27BA6" w:rsidRDefault="005742B8" w:rsidP="001F7E86">
            <w:pPr>
              <w:spacing w:before="60" w:after="60"/>
              <w:ind w:left="360"/>
              <w:rPr>
                <w:rFonts w:ascii="Arial Narrow" w:hAnsi="Arial Narrow"/>
                <w:b/>
              </w:rPr>
            </w:pPr>
            <w:r>
              <w:rPr>
                <w:rFonts w:ascii="Arial Narrow" w:hAnsi="Arial Narrow"/>
                <w:b/>
              </w:rPr>
              <w:t>12</w:t>
            </w:r>
          </w:p>
        </w:tc>
        <w:tc>
          <w:tcPr>
            <w:tcW w:w="4819" w:type="dxa"/>
            <w:tcBorders>
              <w:top w:val="nil"/>
              <w:left w:val="nil"/>
              <w:bottom w:val="single" w:sz="4" w:space="0" w:color="auto"/>
              <w:right w:val="single" w:sz="4" w:space="0" w:color="auto"/>
            </w:tcBorders>
            <w:vAlign w:val="center"/>
          </w:tcPr>
          <w:p w14:paraId="5F825B37" w14:textId="77777777" w:rsidR="00D27BA6" w:rsidRPr="005B7FBC" w:rsidRDefault="00D27BA6" w:rsidP="00D27BA6">
            <w:pPr>
              <w:spacing w:before="60" w:after="60"/>
              <w:ind w:left="142"/>
              <w:rPr>
                <w:rFonts w:ascii="Arial Narrow" w:hAnsi="Arial Narrow"/>
                <w:iCs/>
                <w:spacing w:val="-1"/>
              </w:rPr>
            </w:pPr>
            <w:r w:rsidRPr="00D27BA6">
              <w:rPr>
                <w:rFonts w:ascii="Arial Narrow" w:hAnsi="Arial Narrow"/>
                <w:iCs/>
                <w:spacing w:val="-1"/>
              </w:rPr>
              <w:t xml:space="preserve">Израда конкурсне документације за избор извођача радова и консултантске активности везане за избор извођача радова (активност из т. </w:t>
            </w:r>
            <w:r>
              <w:rPr>
                <w:rFonts w:ascii="Arial Narrow" w:hAnsi="Arial Narrow"/>
                <w:iCs/>
                <w:spacing w:val="-1"/>
              </w:rPr>
              <w:t>1.4.4. и 1.4.5.1.ђ</w:t>
            </w:r>
            <w:r w:rsidRPr="00D27BA6">
              <w:rPr>
                <w:rFonts w:ascii="Arial Narrow" w:hAnsi="Arial Narrow"/>
                <w:iCs/>
                <w:spacing w:val="-1"/>
              </w:rPr>
              <w:t xml:space="preserve"> П.З.)</w:t>
            </w:r>
          </w:p>
        </w:tc>
        <w:tc>
          <w:tcPr>
            <w:tcW w:w="3585" w:type="dxa"/>
            <w:tcBorders>
              <w:top w:val="nil"/>
              <w:left w:val="nil"/>
              <w:bottom w:val="single" w:sz="4" w:space="0" w:color="auto"/>
              <w:right w:val="single" w:sz="4" w:space="0" w:color="auto"/>
            </w:tcBorders>
            <w:vAlign w:val="center"/>
          </w:tcPr>
          <w:p w14:paraId="26F23CDA" w14:textId="77777777" w:rsidR="00D27BA6" w:rsidRPr="00A303C3" w:rsidRDefault="00D27BA6" w:rsidP="004D19EE">
            <w:pPr>
              <w:spacing w:before="60" w:after="60"/>
              <w:ind w:left="142" w:right="466"/>
              <w:jc w:val="right"/>
              <w:rPr>
                <w:rFonts w:ascii="Arial Narrow" w:hAnsi="Arial Narrow" w:cs="Arial"/>
              </w:rPr>
            </w:pPr>
          </w:p>
        </w:tc>
      </w:tr>
      <w:tr w:rsidR="00D27BA6" w:rsidRPr="00834909" w14:paraId="1A38F3EA" w14:textId="77777777" w:rsidTr="004D19EE">
        <w:trPr>
          <w:cantSplit/>
          <w:trHeight w:val="370"/>
        </w:trPr>
        <w:tc>
          <w:tcPr>
            <w:tcW w:w="883" w:type="dxa"/>
            <w:tcBorders>
              <w:top w:val="nil"/>
              <w:left w:val="single" w:sz="4" w:space="0" w:color="auto"/>
              <w:bottom w:val="single" w:sz="4" w:space="0" w:color="auto"/>
              <w:right w:val="single" w:sz="4" w:space="0" w:color="auto"/>
            </w:tcBorders>
            <w:vAlign w:val="center"/>
          </w:tcPr>
          <w:p w14:paraId="6629AD9C" w14:textId="77777777" w:rsidR="00D27BA6" w:rsidRDefault="005742B8" w:rsidP="001F7E86">
            <w:pPr>
              <w:spacing w:before="60" w:after="60"/>
              <w:ind w:left="360"/>
              <w:rPr>
                <w:rFonts w:ascii="Arial Narrow" w:hAnsi="Arial Narrow"/>
                <w:b/>
              </w:rPr>
            </w:pPr>
            <w:r>
              <w:rPr>
                <w:rFonts w:ascii="Arial Narrow" w:hAnsi="Arial Narrow"/>
                <w:b/>
              </w:rPr>
              <w:t>13</w:t>
            </w:r>
          </w:p>
        </w:tc>
        <w:tc>
          <w:tcPr>
            <w:tcW w:w="4819" w:type="dxa"/>
            <w:tcBorders>
              <w:top w:val="nil"/>
              <w:left w:val="nil"/>
              <w:bottom w:val="single" w:sz="4" w:space="0" w:color="auto"/>
              <w:right w:val="single" w:sz="4" w:space="0" w:color="auto"/>
            </w:tcBorders>
            <w:vAlign w:val="center"/>
          </w:tcPr>
          <w:p w14:paraId="67F62950" w14:textId="77777777" w:rsidR="00D27BA6" w:rsidRPr="00D27BA6" w:rsidRDefault="005742B8" w:rsidP="005742B8">
            <w:pPr>
              <w:spacing w:before="60" w:after="60"/>
              <w:ind w:left="142"/>
              <w:rPr>
                <w:rFonts w:ascii="Arial Narrow" w:hAnsi="Arial Narrow"/>
                <w:iCs/>
                <w:spacing w:val="-1"/>
              </w:rPr>
            </w:pPr>
            <w:r w:rsidRPr="005742B8">
              <w:rPr>
                <w:rFonts w:ascii="Arial Narrow" w:hAnsi="Arial Narrow"/>
                <w:iCs/>
                <w:spacing w:val="-1"/>
              </w:rPr>
              <w:t>Консултантске активности на решавању имовинско-правних односа (активност из т. 1.4.5.1.</w:t>
            </w:r>
            <w:r>
              <w:rPr>
                <w:rFonts w:ascii="Arial Narrow" w:hAnsi="Arial Narrow"/>
                <w:iCs/>
                <w:spacing w:val="-1"/>
              </w:rPr>
              <w:t xml:space="preserve">б </w:t>
            </w:r>
            <w:r w:rsidRPr="005742B8">
              <w:rPr>
                <w:rFonts w:ascii="Arial Narrow" w:hAnsi="Arial Narrow"/>
                <w:iCs/>
                <w:spacing w:val="-1"/>
              </w:rPr>
              <w:t>П.З.)</w:t>
            </w:r>
          </w:p>
        </w:tc>
        <w:tc>
          <w:tcPr>
            <w:tcW w:w="3585" w:type="dxa"/>
            <w:tcBorders>
              <w:top w:val="nil"/>
              <w:left w:val="nil"/>
              <w:bottom w:val="single" w:sz="4" w:space="0" w:color="auto"/>
              <w:right w:val="single" w:sz="4" w:space="0" w:color="auto"/>
            </w:tcBorders>
            <w:vAlign w:val="center"/>
          </w:tcPr>
          <w:p w14:paraId="699BD4A0" w14:textId="77777777" w:rsidR="00D27BA6" w:rsidRPr="00A303C3" w:rsidRDefault="00D27BA6" w:rsidP="004D19EE">
            <w:pPr>
              <w:spacing w:before="60" w:after="60"/>
              <w:ind w:left="142" w:right="466"/>
              <w:jc w:val="right"/>
              <w:rPr>
                <w:rFonts w:ascii="Arial Narrow" w:hAnsi="Arial Narrow" w:cs="Arial"/>
              </w:rPr>
            </w:pPr>
          </w:p>
        </w:tc>
      </w:tr>
      <w:tr w:rsidR="005742B8" w:rsidRPr="00834909" w14:paraId="325ACCFD" w14:textId="77777777" w:rsidTr="004D19EE">
        <w:trPr>
          <w:cantSplit/>
          <w:trHeight w:val="370"/>
        </w:trPr>
        <w:tc>
          <w:tcPr>
            <w:tcW w:w="883" w:type="dxa"/>
            <w:tcBorders>
              <w:top w:val="nil"/>
              <w:left w:val="single" w:sz="4" w:space="0" w:color="auto"/>
              <w:bottom w:val="single" w:sz="4" w:space="0" w:color="auto"/>
              <w:right w:val="single" w:sz="4" w:space="0" w:color="auto"/>
            </w:tcBorders>
            <w:vAlign w:val="center"/>
          </w:tcPr>
          <w:p w14:paraId="15F2202B" w14:textId="77777777" w:rsidR="005742B8" w:rsidRDefault="005742B8" w:rsidP="001F7E86">
            <w:pPr>
              <w:spacing w:before="60" w:after="60"/>
              <w:ind w:left="360"/>
              <w:rPr>
                <w:rFonts w:ascii="Arial Narrow" w:hAnsi="Arial Narrow"/>
                <w:b/>
              </w:rPr>
            </w:pPr>
            <w:r>
              <w:rPr>
                <w:rFonts w:ascii="Arial Narrow" w:hAnsi="Arial Narrow"/>
                <w:b/>
              </w:rPr>
              <w:lastRenderedPageBreak/>
              <w:t>14</w:t>
            </w:r>
          </w:p>
        </w:tc>
        <w:tc>
          <w:tcPr>
            <w:tcW w:w="4819" w:type="dxa"/>
            <w:tcBorders>
              <w:top w:val="nil"/>
              <w:left w:val="nil"/>
              <w:bottom w:val="single" w:sz="4" w:space="0" w:color="auto"/>
              <w:right w:val="single" w:sz="4" w:space="0" w:color="auto"/>
            </w:tcBorders>
            <w:vAlign w:val="center"/>
          </w:tcPr>
          <w:p w14:paraId="04C8C207" w14:textId="77777777" w:rsidR="005742B8" w:rsidRPr="005742B8" w:rsidRDefault="005742B8" w:rsidP="005742B8">
            <w:pPr>
              <w:spacing w:before="60" w:after="60"/>
              <w:ind w:left="142"/>
              <w:rPr>
                <w:rFonts w:ascii="Arial Narrow" w:hAnsi="Arial Narrow"/>
                <w:iCs/>
                <w:spacing w:val="-1"/>
              </w:rPr>
            </w:pPr>
            <w:r w:rsidRPr="005742B8">
              <w:rPr>
                <w:rFonts w:ascii="Arial Narrow" w:hAnsi="Arial Narrow"/>
                <w:iCs/>
                <w:spacing w:val="-1"/>
              </w:rPr>
              <w:t xml:space="preserve">Консултантске активности на прибављању </w:t>
            </w:r>
            <w:r>
              <w:rPr>
                <w:rFonts w:ascii="Arial Narrow" w:hAnsi="Arial Narrow"/>
                <w:iCs/>
                <w:spacing w:val="-1"/>
              </w:rPr>
              <w:t>енергетске</w:t>
            </w:r>
            <w:r w:rsidRPr="005742B8">
              <w:rPr>
                <w:rFonts w:ascii="Arial Narrow" w:hAnsi="Arial Narrow"/>
                <w:iCs/>
                <w:spacing w:val="-1"/>
              </w:rPr>
              <w:t xml:space="preserve"> дозволе</w:t>
            </w:r>
            <w:r>
              <w:rPr>
                <w:rFonts w:ascii="Arial Narrow" w:hAnsi="Arial Narrow"/>
                <w:iCs/>
                <w:spacing w:val="-1"/>
              </w:rPr>
              <w:t xml:space="preserve"> </w:t>
            </w:r>
            <w:r w:rsidRPr="005742B8">
              <w:rPr>
                <w:rFonts w:ascii="Arial Narrow" w:hAnsi="Arial Narrow"/>
                <w:iCs/>
                <w:spacing w:val="-1"/>
              </w:rPr>
              <w:t>(активност из т. 1.4.5.1.</w:t>
            </w:r>
            <w:r>
              <w:rPr>
                <w:rFonts w:ascii="Arial Narrow" w:hAnsi="Arial Narrow"/>
                <w:iCs/>
                <w:spacing w:val="-1"/>
              </w:rPr>
              <w:t>в</w:t>
            </w:r>
            <w:r w:rsidRPr="005742B8">
              <w:rPr>
                <w:rFonts w:ascii="Arial Narrow" w:hAnsi="Arial Narrow"/>
                <w:iCs/>
                <w:spacing w:val="-1"/>
              </w:rPr>
              <w:t xml:space="preserve"> П.З.)</w:t>
            </w:r>
          </w:p>
        </w:tc>
        <w:tc>
          <w:tcPr>
            <w:tcW w:w="3585" w:type="dxa"/>
            <w:tcBorders>
              <w:top w:val="nil"/>
              <w:left w:val="nil"/>
              <w:bottom w:val="single" w:sz="4" w:space="0" w:color="auto"/>
              <w:right w:val="single" w:sz="4" w:space="0" w:color="auto"/>
            </w:tcBorders>
            <w:vAlign w:val="center"/>
          </w:tcPr>
          <w:p w14:paraId="24C8470F" w14:textId="77777777" w:rsidR="005742B8" w:rsidRPr="00A303C3" w:rsidRDefault="005742B8" w:rsidP="004D19EE">
            <w:pPr>
              <w:spacing w:before="60" w:after="60"/>
              <w:ind w:left="142" w:right="466"/>
              <w:jc w:val="right"/>
              <w:rPr>
                <w:rFonts w:ascii="Arial Narrow" w:hAnsi="Arial Narrow" w:cs="Arial"/>
              </w:rPr>
            </w:pPr>
          </w:p>
        </w:tc>
      </w:tr>
      <w:tr w:rsidR="005742B8" w:rsidRPr="00834909" w14:paraId="5F3CD15A" w14:textId="77777777" w:rsidTr="004D19EE">
        <w:trPr>
          <w:cantSplit/>
          <w:trHeight w:val="370"/>
        </w:trPr>
        <w:tc>
          <w:tcPr>
            <w:tcW w:w="883" w:type="dxa"/>
            <w:tcBorders>
              <w:top w:val="nil"/>
              <w:left w:val="single" w:sz="4" w:space="0" w:color="auto"/>
              <w:bottom w:val="single" w:sz="4" w:space="0" w:color="auto"/>
              <w:right w:val="single" w:sz="4" w:space="0" w:color="auto"/>
            </w:tcBorders>
            <w:vAlign w:val="center"/>
          </w:tcPr>
          <w:p w14:paraId="6076C4C6" w14:textId="77777777" w:rsidR="005742B8" w:rsidRDefault="005742B8" w:rsidP="001F7E86">
            <w:pPr>
              <w:spacing w:before="60" w:after="60"/>
              <w:ind w:left="360"/>
              <w:rPr>
                <w:rFonts w:ascii="Arial Narrow" w:hAnsi="Arial Narrow"/>
                <w:b/>
              </w:rPr>
            </w:pPr>
            <w:r>
              <w:rPr>
                <w:rFonts w:ascii="Arial Narrow" w:hAnsi="Arial Narrow"/>
                <w:b/>
              </w:rPr>
              <w:t>15</w:t>
            </w:r>
          </w:p>
        </w:tc>
        <w:tc>
          <w:tcPr>
            <w:tcW w:w="4819" w:type="dxa"/>
            <w:tcBorders>
              <w:top w:val="nil"/>
              <w:left w:val="nil"/>
              <w:bottom w:val="single" w:sz="4" w:space="0" w:color="auto"/>
              <w:right w:val="single" w:sz="4" w:space="0" w:color="auto"/>
            </w:tcBorders>
            <w:vAlign w:val="center"/>
          </w:tcPr>
          <w:p w14:paraId="4767C8FB" w14:textId="77777777" w:rsidR="005742B8" w:rsidRPr="005742B8" w:rsidRDefault="005742B8" w:rsidP="005742B8">
            <w:pPr>
              <w:spacing w:before="60" w:after="60"/>
              <w:ind w:left="142"/>
              <w:rPr>
                <w:rFonts w:ascii="Arial Narrow" w:hAnsi="Arial Narrow"/>
                <w:iCs/>
                <w:spacing w:val="-1"/>
              </w:rPr>
            </w:pPr>
            <w:r w:rsidRPr="005742B8">
              <w:rPr>
                <w:rFonts w:ascii="Arial Narrow" w:hAnsi="Arial Narrow"/>
                <w:iCs/>
                <w:spacing w:val="-1"/>
              </w:rPr>
              <w:t>Консултантске активности на процени утицаја на животну средину</w:t>
            </w:r>
            <w:r>
              <w:rPr>
                <w:rFonts w:ascii="Arial Narrow" w:hAnsi="Arial Narrow"/>
                <w:iCs/>
                <w:spacing w:val="-1"/>
              </w:rPr>
              <w:t xml:space="preserve"> </w:t>
            </w:r>
            <w:r w:rsidRPr="005742B8">
              <w:rPr>
                <w:rFonts w:ascii="Arial Narrow" w:hAnsi="Arial Narrow"/>
                <w:iCs/>
                <w:spacing w:val="-1"/>
              </w:rPr>
              <w:t>(активност из т. 1.4.5.1.</w:t>
            </w:r>
            <w:r>
              <w:rPr>
                <w:rFonts w:ascii="Arial Narrow" w:hAnsi="Arial Narrow"/>
                <w:iCs/>
                <w:spacing w:val="-1"/>
              </w:rPr>
              <w:t>г</w:t>
            </w:r>
            <w:r w:rsidRPr="005742B8">
              <w:rPr>
                <w:rFonts w:ascii="Arial Narrow" w:hAnsi="Arial Narrow"/>
                <w:iCs/>
                <w:spacing w:val="-1"/>
              </w:rPr>
              <w:t xml:space="preserve"> П.З.)</w:t>
            </w:r>
          </w:p>
        </w:tc>
        <w:tc>
          <w:tcPr>
            <w:tcW w:w="3585" w:type="dxa"/>
            <w:tcBorders>
              <w:top w:val="nil"/>
              <w:left w:val="nil"/>
              <w:bottom w:val="single" w:sz="4" w:space="0" w:color="auto"/>
              <w:right w:val="single" w:sz="4" w:space="0" w:color="auto"/>
            </w:tcBorders>
            <w:vAlign w:val="center"/>
          </w:tcPr>
          <w:p w14:paraId="739611FB" w14:textId="77777777" w:rsidR="005742B8" w:rsidRPr="00A303C3" w:rsidRDefault="005742B8" w:rsidP="004D19EE">
            <w:pPr>
              <w:spacing w:before="60" w:after="60"/>
              <w:ind w:left="142" w:right="466"/>
              <w:jc w:val="right"/>
              <w:rPr>
                <w:rFonts w:ascii="Arial Narrow" w:hAnsi="Arial Narrow" w:cs="Arial"/>
              </w:rPr>
            </w:pPr>
          </w:p>
        </w:tc>
      </w:tr>
      <w:tr w:rsidR="005742B8" w:rsidRPr="00834909" w14:paraId="04B19BEB" w14:textId="77777777" w:rsidTr="004D19EE">
        <w:trPr>
          <w:cantSplit/>
          <w:trHeight w:val="370"/>
        </w:trPr>
        <w:tc>
          <w:tcPr>
            <w:tcW w:w="883" w:type="dxa"/>
            <w:tcBorders>
              <w:top w:val="nil"/>
              <w:left w:val="single" w:sz="4" w:space="0" w:color="auto"/>
              <w:bottom w:val="single" w:sz="4" w:space="0" w:color="auto"/>
              <w:right w:val="single" w:sz="4" w:space="0" w:color="auto"/>
            </w:tcBorders>
            <w:vAlign w:val="center"/>
          </w:tcPr>
          <w:p w14:paraId="3B385D9C" w14:textId="77777777" w:rsidR="005742B8" w:rsidRDefault="005742B8" w:rsidP="001F7E86">
            <w:pPr>
              <w:spacing w:before="60" w:after="60"/>
              <w:ind w:left="360"/>
              <w:rPr>
                <w:rFonts w:ascii="Arial Narrow" w:hAnsi="Arial Narrow"/>
                <w:b/>
              </w:rPr>
            </w:pPr>
            <w:r>
              <w:rPr>
                <w:rFonts w:ascii="Arial Narrow" w:hAnsi="Arial Narrow"/>
                <w:b/>
              </w:rPr>
              <w:t>16</w:t>
            </w:r>
          </w:p>
        </w:tc>
        <w:tc>
          <w:tcPr>
            <w:tcW w:w="4819" w:type="dxa"/>
            <w:tcBorders>
              <w:top w:val="nil"/>
              <w:left w:val="nil"/>
              <w:bottom w:val="single" w:sz="4" w:space="0" w:color="auto"/>
              <w:right w:val="single" w:sz="4" w:space="0" w:color="auto"/>
            </w:tcBorders>
            <w:vAlign w:val="center"/>
          </w:tcPr>
          <w:p w14:paraId="7C6C036F" w14:textId="77777777" w:rsidR="005742B8" w:rsidRPr="005B7FBC" w:rsidRDefault="005742B8" w:rsidP="005742B8">
            <w:pPr>
              <w:spacing w:before="60" w:after="60"/>
              <w:ind w:left="142"/>
              <w:rPr>
                <w:rFonts w:ascii="Arial Narrow" w:hAnsi="Arial Narrow"/>
                <w:iCs/>
                <w:spacing w:val="-1"/>
              </w:rPr>
            </w:pPr>
            <w:r w:rsidRPr="005742B8">
              <w:rPr>
                <w:rFonts w:ascii="Arial Narrow" w:hAnsi="Arial Narrow"/>
                <w:iCs/>
                <w:spacing w:val="-1"/>
              </w:rPr>
              <w:t xml:space="preserve">Консултантске активности на прибављању </w:t>
            </w:r>
            <w:r w:rsidRPr="005B7FBC">
              <w:rPr>
                <w:rFonts w:ascii="Arial Narrow" w:hAnsi="Arial Narrow"/>
                <w:iCs/>
                <w:spacing w:val="-1"/>
              </w:rPr>
              <w:t>грађевинск</w:t>
            </w:r>
            <w:r>
              <w:rPr>
                <w:rFonts w:ascii="Arial Narrow" w:hAnsi="Arial Narrow"/>
                <w:iCs/>
                <w:spacing w:val="-1"/>
              </w:rPr>
              <w:t>е</w:t>
            </w:r>
            <w:r w:rsidRPr="005B7FBC">
              <w:rPr>
                <w:rFonts w:ascii="Arial Narrow" w:hAnsi="Arial Narrow"/>
                <w:iCs/>
                <w:spacing w:val="-1"/>
              </w:rPr>
              <w:t xml:space="preserve"> дозвол</w:t>
            </w:r>
            <w:r>
              <w:rPr>
                <w:rFonts w:ascii="Arial Narrow" w:hAnsi="Arial Narrow"/>
                <w:iCs/>
                <w:spacing w:val="-1"/>
              </w:rPr>
              <w:t>е</w:t>
            </w:r>
            <w:r w:rsidRPr="005B7FBC">
              <w:rPr>
                <w:rFonts w:ascii="Arial Narrow" w:hAnsi="Arial Narrow"/>
                <w:iCs/>
                <w:spacing w:val="-1"/>
              </w:rPr>
              <w:t xml:space="preserve"> за изградњу хидроелектране </w:t>
            </w:r>
            <w:r w:rsidRPr="005742B8">
              <w:rPr>
                <w:rFonts w:ascii="Arial Narrow" w:hAnsi="Arial Narrow"/>
                <w:iCs/>
                <w:spacing w:val="-1"/>
              </w:rPr>
              <w:t>(активност из т. 1.4.5.1.</w:t>
            </w:r>
            <w:r>
              <w:rPr>
                <w:rFonts w:ascii="Arial Narrow" w:hAnsi="Arial Narrow"/>
                <w:iCs/>
                <w:spacing w:val="-1"/>
              </w:rPr>
              <w:t>д</w:t>
            </w:r>
            <w:r w:rsidRPr="005742B8">
              <w:rPr>
                <w:rFonts w:ascii="Arial Narrow" w:hAnsi="Arial Narrow"/>
                <w:iCs/>
                <w:spacing w:val="-1"/>
              </w:rPr>
              <w:t xml:space="preserve"> П.З.)</w:t>
            </w:r>
          </w:p>
        </w:tc>
        <w:tc>
          <w:tcPr>
            <w:tcW w:w="3585" w:type="dxa"/>
            <w:tcBorders>
              <w:top w:val="nil"/>
              <w:left w:val="nil"/>
              <w:bottom w:val="single" w:sz="4" w:space="0" w:color="auto"/>
              <w:right w:val="single" w:sz="4" w:space="0" w:color="auto"/>
            </w:tcBorders>
            <w:vAlign w:val="center"/>
          </w:tcPr>
          <w:p w14:paraId="56CCAA64" w14:textId="77777777" w:rsidR="005742B8" w:rsidRPr="00A303C3" w:rsidRDefault="005742B8" w:rsidP="004D19EE">
            <w:pPr>
              <w:spacing w:before="60" w:after="60"/>
              <w:ind w:left="142" w:right="466"/>
              <w:jc w:val="right"/>
              <w:rPr>
                <w:rFonts w:ascii="Arial Narrow" w:hAnsi="Arial Narrow" w:cs="Arial"/>
              </w:rPr>
            </w:pPr>
          </w:p>
        </w:tc>
      </w:tr>
      <w:tr w:rsidR="005742B8" w:rsidRPr="00834909" w14:paraId="57D4E740" w14:textId="77777777" w:rsidTr="004D19EE">
        <w:trPr>
          <w:cantSplit/>
          <w:trHeight w:val="370"/>
        </w:trPr>
        <w:tc>
          <w:tcPr>
            <w:tcW w:w="883" w:type="dxa"/>
            <w:tcBorders>
              <w:top w:val="nil"/>
              <w:left w:val="single" w:sz="4" w:space="0" w:color="auto"/>
              <w:bottom w:val="single" w:sz="4" w:space="0" w:color="auto"/>
              <w:right w:val="single" w:sz="4" w:space="0" w:color="auto"/>
            </w:tcBorders>
            <w:vAlign w:val="center"/>
          </w:tcPr>
          <w:p w14:paraId="2CB734D4" w14:textId="77777777" w:rsidR="005742B8" w:rsidRDefault="005742B8" w:rsidP="001F7E86">
            <w:pPr>
              <w:spacing w:before="60" w:after="60"/>
              <w:ind w:left="360"/>
              <w:rPr>
                <w:rFonts w:ascii="Arial Narrow" w:hAnsi="Arial Narrow"/>
                <w:b/>
              </w:rPr>
            </w:pPr>
            <w:r>
              <w:rPr>
                <w:rFonts w:ascii="Arial Narrow" w:hAnsi="Arial Narrow"/>
                <w:b/>
              </w:rPr>
              <w:t>17</w:t>
            </w:r>
          </w:p>
        </w:tc>
        <w:tc>
          <w:tcPr>
            <w:tcW w:w="4819" w:type="dxa"/>
            <w:tcBorders>
              <w:top w:val="nil"/>
              <w:left w:val="nil"/>
              <w:bottom w:val="single" w:sz="4" w:space="0" w:color="auto"/>
              <w:right w:val="single" w:sz="4" w:space="0" w:color="auto"/>
            </w:tcBorders>
            <w:vAlign w:val="center"/>
          </w:tcPr>
          <w:p w14:paraId="0B72742C" w14:textId="77777777" w:rsidR="005742B8" w:rsidRPr="005B7FBC" w:rsidRDefault="005742B8" w:rsidP="001F7E86">
            <w:pPr>
              <w:spacing w:before="60" w:after="60"/>
              <w:ind w:left="142"/>
              <w:rPr>
                <w:rFonts w:ascii="Arial Narrow" w:hAnsi="Arial Narrow"/>
                <w:iCs/>
                <w:spacing w:val="-1"/>
              </w:rPr>
            </w:pPr>
            <w:r w:rsidRPr="005742B8">
              <w:rPr>
                <w:rFonts w:ascii="Arial Narrow" w:hAnsi="Arial Narrow"/>
                <w:iCs/>
                <w:spacing w:val="-1"/>
              </w:rPr>
              <w:t xml:space="preserve">Консултантске активности на прибављању грађевинске дозволе </w:t>
            </w:r>
            <w:r w:rsidRPr="005B7FBC">
              <w:rPr>
                <w:rFonts w:ascii="Arial Narrow" w:hAnsi="Arial Narrow"/>
                <w:iCs/>
                <w:spacing w:val="-1"/>
              </w:rPr>
              <w:t>за изградњу</w:t>
            </w:r>
            <w:r>
              <w:t xml:space="preserve"> </w:t>
            </w:r>
            <w:r w:rsidRPr="005B7FBC">
              <w:rPr>
                <w:rFonts w:ascii="Arial Narrow" w:hAnsi="Arial Narrow"/>
                <w:iCs/>
                <w:spacing w:val="-1"/>
              </w:rPr>
              <w:t>приступног пута</w:t>
            </w:r>
            <w:r>
              <w:rPr>
                <w:rFonts w:ascii="Arial Narrow" w:hAnsi="Arial Narrow"/>
                <w:iCs/>
                <w:spacing w:val="-1"/>
              </w:rPr>
              <w:t xml:space="preserve"> </w:t>
            </w:r>
            <w:r w:rsidRPr="005742B8">
              <w:rPr>
                <w:rFonts w:ascii="Arial Narrow" w:hAnsi="Arial Narrow"/>
                <w:iCs/>
                <w:spacing w:val="-1"/>
              </w:rPr>
              <w:t>(активност из т. 1.4.5.1.д П.З.)</w:t>
            </w:r>
          </w:p>
        </w:tc>
        <w:tc>
          <w:tcPr>
            <w:tcW w:w="3585" w:type="dxa"/>
            <w:tcBorders>
              <w:top w:val="nil"/>
              <w:left w:val="nil"/>
              <w:bottom w:val="single" w:sz="4" w:space="0" w:color="auto"/>
              <w:right w:val="single" w:sz="4" w:space="0" w:color="auto"/>
            </w:tcBorders>
            <w:vAlign w:val="center"/>
          </w:tcPr>
          <w:p w14:paraId="40DF7694" w14:textId="77777777" w:rsidR="005742B8" w:rsidRPr="00A303C3" w:rsidRDefault="005742B8" w:rsidP="004D19EE">
            <w:pPr>
              <w:spacing w:before="60" w:after="60"/>
              <w:ind w:left="142" w:right="466"/>
              <w:jc w:val="right"/>
              <w:rPr>
                <w:rFonts w:ascii="Arial Narrow" w:hAnsi="Arial Narrow" w:cs="Arial"/>
              </w:rPr>
            </w:pPr>
          </w:p>
        </w:tc>
      </w:tr>
      <w:tr w:rsidR="005742B8" w:rsidRPr="00834909" w14:paraId="1837A15D" w14:textId="77777777" w:rsidTr="004D19EE">
        <w:trPr>
          <w:cantSplit/>
          <w:trHeight w:val="370"/>
        </w:trPr>
        <w:tc>
          <w:tcPr>
            <w:tcW w:w="883" w:type="dxa"/>
            <w:tcBorders>
              <w:top w:val="nil"/>
              <w:left w:val="single" w:sz="4" w:space="0" w:color="auto"/>
              <w:bottom w:val="single" w:sz="4" w:space="0" w:color="auto"/>
              <w:right w:val="single" w:sz="4" w:space="0" w:color="auto"/>
            </w:tcBorders>
            <w:vAlign w:val="center"/>
          </w:tcPr>
          <w:p w14:paraId="1DB87A23" w14:textId="77777777" w:rsidR="005742B8" w:rsidRDefault="005742B8" w:rsidP="001F7E86">
            <w:pPr>
              <w:spacing w:before="60" w:after="60"/>
              <w:ind w:left="360"/>
              <w:rPr>
                <w:rFonts w:ascii="Arial Narrow" w:hAnsi="Arial Narrow"/>
                <w:b/>
              </w:rPr>
            </w:pPr>
            <w:r>
              <w:rPr>
                <w:rFonts w:ascii="Arial Narrow" w:hAnsi="Arial Narrow"/>
                <w:b/>
              </w:rPr>
              <w:t>18</w:t>
            </w:r>
          </w:p>
        </w:tc>
        <w:tc>
          <w:tcPr>
            <w:tcW w:w="4819" w:type="dxa"/>
            <w:tcBorders>
              <w:top w:val="nil"/>
              <w:left w:val="nil"/>
              <w:bottom w:val="single" w:sz="4" w:space="0" w:color="auto"/>
              <w:right w:val="single" w:sz="4" w:space="0" w:color="auto"/>
            </w:tcBorders>
            <w:vAlign w:val="center"/>
          </w:tcPr>
          <w:p w14:paraId="49325C2B" w14:textId="77777777" w:rsidR="005742B8" w:rsidRPr="005B7FBC" w:rsidRDefault="005742B8" w:rsidP="001F7E86">
            <w:pPr>
              <w:spacing w:before="60" w:after="60"/>
              <w:ind w:left="142"/>
              <w:rPr>
                <w:rFonts w:ascii="Arial Narrow" w:hAnsi="Arial Narrow"/>
                <w:iCs/>
                <w:spacing w:val="-1"/>
              </w:rPr>
            </w:pPr>
            <w:r w:rsidRPr="005742B8">
              <w:rPr>
                <w:rFonts w:ascii="Arial Narrow" w:hAnsi="Arial Narrow"/>
                <w:iCs/>
                <w:spacing w:val="-1"/>
              </w:rPr>
              <w:t xml:space="preserve">Консултантске активности на прибављању грађевинске дозволе </w:t>
            </w:r>
            <w:r w:rsidRPr="005B7FBC">
              <w:rPr>
                <w:rFonts w:ascii="Arial Narrow" w:hAnsi="Arial Narrow"/>
                <w:iCs/>
                <w:spacing w:val="-1"/>
              </w:rPr>
              <w:t>за изградњу</w:t>
            </w:r>
            <w:r>
              <w:t xml:space="preserve"> </w:t>
            </w:r>
            <w:r w:rsidRPr="005B7FBC">
              <w:rPr>
                <w:rFonts w:ascii="Arial Narrow" w:hAnsi="Arial Narrow"/>
                <w:iCs/>
                <w:spacing w:val="-1"/>
              </w:rPr>
              <w:t>прикључног електроенергетског вода</w:t>
            </w:r>
            <w:r>
              <w:rPr>
                <w:rFonts w:ascii="Arial Narrow" w:hAnsi="Arial Narrow"/>
                <w:iCs/>
                <w:spacing w:val="-1"/>
              </w:rPr>
              <w:t xml:space="preserve"> </w:t>
            </w:r>
            <w:r w:rsidRPr="005742B8">
              <w:rPr>
                <w:rFonts w:ascii="Arial Narrow" w:hAnsi="Arial Narrow"/>
                <w:iCs/>
                <w:spacing w:val="-1"/>
              </w:rPr>
              <w:t>(активност из т. 1.4.5.1.д П.З.)</w:t>
            </w:r>
          </w:p>
        </w:tc>
        <w:tc>
          <w:tcPr>
            <w:tcW w:w="3585" w:type="dxa"/>
            <w:tcBorders>
              <w:top w:val="nil"/>
              <w:left w:val="nil"/>
              <w:bottom w:val="single" w:sz="4" w:space="0" w:color="auto"/>
              <w:right w:val="single" w:sz="4" w:space="0" w:color="auto"/>
            </w:tcBorders>
            <w:vAlign w:val="center"/>
          </w:tcPr>
          <w:p w14:paraId="2C06B417" w14:textId="77777777" w:rsidR="005742B8" w:rsidRPr="00A303C3" w:rsidRDefault="005742B8" w:rsidP="004D19EE">
            <w:pPr>
              <w:spacing w:before="60" w:after="60"/>
              <w:ind w:left="142" w:right="466"/>
              <w:jc w:val="right"/>
              <w:rPr>
                <w:rFonts w:ascii="Arial Narrow" w:hAnsi="Arial Narrow" w:cs="Arial"/>
              </w:rPr>
            </w:pPr>
          </w:p>
        </w:tc>
      </w:tr>
      <w:tr w:rsidR="005742B8" w:rsidRPr="00834909" w14:paraId="7C88B274" w14:textId="77777777" w:rsidTr="004D19EE">
        <w:trPr>
          <w:cantSplit/>
          <w:trHeight w:val="370"/>
        </w:trPr>
        <w:tc>
          <w:tcPr>
            <w:tcW w:w="883" w:type="dxa"/>
            <w:tcBorders>
              <w:top w:val="nil"/>
              <w:left w:val="single" w:sz="4" w:space="0" w:color="auto"/>
              <w:bottom w:val="single" w:sz="4" w:space="0" w:color="auto"/>
              <w:right w:val="single" w:sz="4" w:space="0" w:color="auto"/>
            </w:tcBorders>
            <w:vAlign w:val="center"/>
          </w:tcPr>
          <w:p w14:paraId="29361972" w14:textId="77777777" w:rsidR="005742B8" w:rsidRDefault="005742B8" w:rsidP="001F7E86">
            <w:pPr>
              <w:spacing w:before="60" w:after="60"/>
              <w:ind w:left="360"/>
              <w:rPr>
                <w:rFonts w:ascii="Arial Narrow" w:hAnsi="Arial Narrow"/>
                <w:b/>
              </w:rPr>
            </w:pPr>
            <w:r>
              <w:rPr>
                <w:rFonts w:ascii="Arial Narrow" w:hAnsi="Arial Narrow"/>
                <w:b/>
              </w:rPr>
              <w:t>19</w:t>
            </w:r>
          </w:p>
        </w:tc>
        <w:tc>
          <w:tcPr>
            <w:tcW w:w="4819" w:type="dxa"/>
            <w:tcBorders>
              <w:top w:val="nil"/>
              <w:left w:val="nil"/>
              <w:bottom w:val="single" w:sz="4" w:space="0" w:color="auto"/>
              <w:right w:val="single" w:sz="4" w:space="0" w:color="auto"/>
            </w:tcBorders>
            <w:vAlign w:val="center"/>
          </w:tcPr>
          <w:p w14:paraId="1B7AE7C8" w14:textId="77777777" w:rsidR="005742B8" w:rsidRPr="005742B8" w:rsidRDefault="005742B8" w:rsidP="005742B8">
            <w:pPr>
              <w:spacing w:before="60" w:after="60"/>
              <w:ind w:left="142"/>
              <w:rPr>
                <w:rFonts w:ascii="Arial Narrow" w:hAnsi="Arial Narrow"/>
                <w:iCs/>
                <w:spacing w:val="-1"/>
              </w:rPr>
            </w:pPr>
            <w:r w:rsidRPr="005742B8">
              <w:rPr>
                <w:rFonts w:ascii="Arial Narrow" w:hAnsi="Arial Narrow"/>
                <w:iCs/>
                <w:spacing w:val="-1"/>
              </w:rPr>
              <w:t xml:space="preserve">Консултантске активности на </w:t>
            </w:r>
            <w:r>
              <w:rPr>
                <w:rFonts w:ascii="Arial Narrow" w:hAnsi="Arial Narrow"/>
                <w:iCs/>
                <w:spacing w:val="-1"/>
              </w:rPr>
              <w:t>к</w:t>
            </w:r>
            <w:r w:rsidRPr="005742B8">
              <w:rPr>
                <w:rFonts w:ascii="Arial Narrow" w:hAnsi="Arial Narrow"/>
                <w:iCs/>
                <w:spacing w:val="-1"/>
              </w:rPr>
              <w:t>онтрол</w:t>
            </w:r>
            <w:r>
              <w:rPr>
                <w:rFonts w:ascii="Arial Narrow" w:hAnsi="Arial Narrow"/>
                <w:iCs/>
                <w:spacing w:val="-1"/>
              </w:rPr>
              <w:t>и</w:t>
            </w:r>
            <w:r w:rsidRPr="005742B8">
              <w:rPr>
                <w:rFonts w:ascii="Arial Narrow" w:hAnsi="Arial Narrow"/>
                <w:iCs/>
                <w:spacing w:val="-1"/>
              </w:rPr>
              <w:t xml:space="preserve"> техничке документације испоручиоца опреме и извођача грађевинских радова  (активност из т. 1.4.5.1.</w:t>
            </w:r>
            <w:r>
              <w:rPr>
                <w:rFonts w:ascii="Arial Narrow" w:hAnsi="Arial Narrow"/>
                <w:iCs/>
                <w:spacing w:val="-1"/>
              </w:rPr>
              <w:t>е</w:t>
            </w:r>
            <w:r w:rsidRPr="005742B8">
              <w:rPr>
                <w:rFonts w:ascii="Arial Narrow" w:hAnsi="Arial Narrow"/>
                <w:iCs/>
                <w:spacing w:val="-1"/>
              </w:rPr>
              <w:t xml:space="preserve"> П.З.)</w:t>
            </w:r>
          </w:p>
        </w:tc>
        <w:tc>
          <w:tcPr>
            <w:tcW w:w="3585" w:type="dxa"/>
            <w:tcBorders>
              <w:top w:val="nil"/>
              <w:left w:val="nil"/>
              <w:bottom w:val="single" w:sz="4" w:space="0" w:color="auto"/>
              <w:right w:val="single" w:sz="4" w:space="0" w:color="auto"/>
            </w:tcBorders>
            <w:vAlign w:val="center"/>
          </w:tcPr>
          <w:p w14:paraId="551AB46E" w14:textId="77777777" w:rsidR="005742B8" w:rsidRPr="00A303C3" w:rsidRDefault="005742B8" w:rsidP="004D19EE">
            <w:pPr>
              <w:spacing w:before="60" w:after="60"/>
              <w:ind w:left="142" w:right="466"/>
              <w:jc w:val="right"/>
              <w:rPr>
                <w:rFonts w:ascii="Arial Narrow" w:hAnsi="Arial Narrow" w:cs="Arial"/>
              </w:rPr>
            </w:pPr>
          </w:p>
        </w:tc>
      </w:tr>
      <w:tr w:rsidR="005742B8" w:rsidRPr="00834909" w14:paraId="1D43080D" w14:textId="77777777" w:rsidTr="004D19EE">
        <w:trPr>
          <w:cantSplit/>
          <w:trHeight w:val="370"/>
        </w:trPr>
        <w:tc>
          <w:tcPr>
            <w:tcW w:w="883" w:type="dxa"/>
            <w:tcBorders>
              <w:top w:val="nil"/>
              <w:left w:val="single" w:sz="4" w:space="0" w:color="auto"/>
              <w:bottom w:val="single" w:sz="4" w:space="0" w:color="auto"/>
              <w:right w:val="single" w:sz="4" w:space="0" w:color="auto"/>
            </w:tcBorders>
            <w:vAlign w:val="center"/>
          </w:tcPr>
          <w:p w14:paraId="23330BD2" w14:textId="77777777" w:rsidR="005742B8" w:rsidRDefault="005742B8" w:rsidP="001F7E86">
            <w:pPr>
              <w:spacing w:before="60" w:after="60"/>
              <w:ind w:left="360"/>
              <w:rPr>
                <w:rFonts w:ascii="Arial Narrow" w:hAnsi="Arial Narrow"/>
                <w:b/>
              </w:rPr>
            </w:pPr>
            <w:r>
              <w:rPr>
                <w:rFonts w:ascii="Arial Narrow" w:hAnsi="Arial Narrow"/>
                <w:b/>
              </w:rPr>
              <w:t>20</w:t>
            </w:r>
          </w:p>
        </w:tc>
        <w:tc>
          <w:tcPr>
            <w:tcW w:w="4819" w:type="dxa"/>
            <w:tcBorders>
              <w:top w:val="nil"/>
              <w:left w:val="nil"/>
              <w:bottom w:val="single" w:sz="4" w:space="0" w:color="auto"/>
              <w:right w:val="single" w:sz="4" w:space="0" w:color="auto"/>
            </w:tcBorders>
            <w:vAlign w:val="center"/>
          </w:tcPr>
          <w:p w14:paraId="78593E8B" w14:textId="77777777" w:rsidR="005742B8" w:rsidRPr="005742B8" w:rsidRDefault="005742B8" w:rsidP="005742B8">
            <w:pPr>
              <w:spacing w:before="60" w:after="60"/>
              <w:ind w:left="142"/>
              <w:rPr>
                <w:rFonts w:ascii="Arial Narrow" w:hAnsi="Arial Narrow"/>
                <w:iCs/>
                <w:spacing w:val="-1"/>
              </w:rPr>
            </w:pPr>
            <w:r w:rsidRPr="005742B8">
              <w:rPr>
                <w:rFonts w:ascii="Arial Narrow" w:hAnsi="Arial Narrow"/>
                <w:iCs/>
                <w:spacing w:val="-1"/>
              </w:rPr>
              <w:t>Консултантске активности на прибављању сагласности на  Пројекте за грађевинску дозволу и Пројекте за извођење</w:t>
            </w:r>
            <w:r>
              <w:rPr>
                <w:rFonts w:ascii="Arial Narrow" w:hAnsi="Arial Narrow"/>
                <w:iCs/>
                <w:spacing w:val="-1"/>
              </w:rPr>
              <w:t xml:space="preserve"> </w:t>
            </w:r>
            <w:r w:rsidRPr="005742B8">
              <w:rPr>
                <w:rFonts w:ascii="Arial Narrow" w:hAnsi="Arial Narrow"/>
                <w:iCs/>
                <w:spacing w:val="-1"/>
              </w:rPr>
              <w:t>(активност из т. 1.4.5.1.</w:t>
            </w:r>
            <w:r>
              <w:rPr>
                <w:rFonts w:ascii="Arial Narrow" w:hAnsi="Arial Narrow"/>
                <w:iCs/>
                <w:spacing w:val="-1"/>
              </w:rPr>
              <w:t>ж</w:t>
            </w:r>
            <w:r w:rsidRPr="005742B8">
              <w:rPr>
                <w:rFonts w:ascii="Arial Narrow" w:hAnsi="Arial Narrow"/>
                <w:iCs/>
                <w:spacing w:val="-1"/>
              </w:rPr>
              <w:t xml:space="preserve"> П.З.)</w:t>
            </w:r>
          </w:p>
        </w:tc>
        <w:tc>
          <w:tcPr>
            <w:tcW w:w="3585" w:type="dxa"/>
            <w:tcBorders>
              <w:top w:val="nil"/>
              <w:left w:val="nil"/>
              <w:bottom w:val="single" w:sz="4" w:space="0" w:color="auto"/>
              <w:right w:val="single" w:sz="4" w:space="0" w:color="auto"/>
            </w:tcBorders>
            <w:vAlign w:val="center"/>
          </w:tcPr>
          <w:p w14:paraId="12C150BC" w14:textId="77777777" w:rsidR="005742B8" w:rsidRPr="00A303C3" w:rsidRDefault="005742B8" w:rsidP="004D19EE">
            <w:pPr>
              <w:spacing w:before="60" w:after="60"/>
              <w:ind w:left="142" w:right="466"/>
              <w:jc w:val="right"/>
              <w:rPr>
                <w:rFonts w:ascii="Arial Narrow" w:hAnsi="Arial Narrow" w:cs="Arial"/>
              </w:rPr>
            </w:pPr>
          </w:p>
        </w:tc>
      </w:tr>
      <w:tr w:rsidR="005742B8" w:rsidRPr="00834909" w14:paraId="41C34CE7" w14:textId="77777777" w:rsidTr="004D19EE">
        <w:trPr>
          <w:cantSplit/>
          <w:trHeight w:val="370"/>
        </w:trPr>
        <w:tc>
          <w:tcPr>
            <w:tcW w:w="883" w:type="dxa"/>
            <w:tcBorders>
              <w:top w:val="nil"/>
              <w:left w:val="single" w:sz="4" w:space="0" w:color="auto"/>
              <w:bottom w:val="single" w:sz="4" w:space="0" w:color="auto"/>
              <w:right w:val="single" w:sz="4" w:space="0" w:color="auto"/>
            </w:tcBorders>
            <w:vAlign w:val="center"/>
          </w:tcPr>
          <w:p w14:paraId="2F98A6B4" w14:textId="77777777" w:rsidR="005742B8" w:rsidRDefault="005742B8" w:rsidP="001F7E86">
            <w:pPr>
              <w:spacing w:before="60" w:after="60"/>
              <w:ind w:left="360"/>
              <w:rPr>
                <w:rFonts w:ascii="Arial Narrow" w:hAnsi="Arial Narrow"/>
                <w:b/>
              </w:rPr>
            </w:pPr>
            <w:r>
              <w:rPr>
                <w:rFonts w:ascii="Arial Narrow" w:hAnsi="Arial Narrow"/>
                <w:b/>
              </w:rPr>
              <w:t>21</w:t>
            </w:r>
          </w:p>
        </w:tc>
        <w:tc>
          <w:tcPr>
            <w:tcW w:w="4819" w:type="dxa"/>
            <w:tcBorders>
              <w:top w:val="nil"/>
              <w:left w:val="nil"/>
              <w:bottom w:val="single" w:sz="4" w:space="0" w:color="auto"/>
              <w:right w:val="single" w:sz="4" w:space="0" w:color="auto"/>
            </w:tcBorders>
            <w:vAlign w:val="center"/>
          </w:tcPr>
          <w:p w14:paraId="0E4001EA" w14:textId="77777777" w:rsidR="005742B8" w:rsidRPr="005742B8" w:rsidRDefault="005742B8" w:rsidP="005742B8">
            <w:pPr>
              <w:spacing w:before="60" w:after="60"/>
              <w:ind w:left="142"/>
              <w:rPr>
                <w:rFonts w:ascii="Arial Narrow" w:hAnsi="Arial Narrow"/>
                <w:iCs/>
                <w:spacing w:val="-1"/>
              </w:rPr>
            </w:pPr>
            <w:r w:rsidRPr="005742B8">
              <w:rPr>
                <w:rFonts w:ascii="Arial Narrow" w:hAnsi="Arial Narrow"/>
                <w:iCs/>
                <w:spacing w:val="-1"/>
              </w:rPr>
              <w:t>Консултантски сервис током изградње</w:t>
            </w:r>
            <w:r>
              <w:rPr>
                <w:rFonts w:ascii="Arial Narrow" w:hAnsi="Arial Narrow"/>
                <w:iCs/>
                <w:spacing w:val="-1"/>
              </w:rPr>
              <w:t xml:space="preserve"> </w:t>
            </w:r>
            <w:r w:rsidRPr="005742B8">
              <w:rPr>
                <w:rFonts w:ascii="Arial Narrow" w:hAnsi="Arial Narrow"/>
                <w:iCs/>
                <w:spacing w:val="-1"/>
              </w:rPr>
              <w:t>(активност из т. 1.4.5.</w:t>
            </w:r>
            <w:r>
              <w:rPr>
                <w:rFonts w:ascii="Arial Narrow" w:hAnsi="Arial Narrow"/>
                <w:iCs/>
                <w:spacing w:val="-1"/>
              </w:rPr>
              <w:t>2.</w:t>
            </w:r>
            <w:r w:rsidRPr="005742B8">
              <w:rPr>
                <w:rFonts w:ascii="Arial Narrow" w:hAnsi="Arial Narrow"/>
                <w:iCs/>
                <w:spacing w:val="-1"/>
              </w:rPr>
              <w:t xml:space="preserve"> П.З.)</w:t>
            </w:r>
          </w:p>
        </w:tc>
        <w:tc>
          <w:tcPr>
            <w:tcW w:w="3585" w:type="dxa"/>
            <w:tcBorders>
              <w:top w:val="nil"/>
              <w:left w:val="nil"/>
              <w:bottom w:val="single" w:sz="4" w:space="0" w:color="auto"/>
              <w:right w:val="single" w:sz="4" w:space="0" w:color="auto"/>
            </w:tcBorders>
            <w:vAlign w:val="center"/>
          </w:tcPr>
          <w:p w14:paraId="48961C2A" w14:textId="77777777" w:rsidR="005742B8" w:rsidRPr="00A303C3" w:rsidRDefault="005742B8" w:rsidP="004D19EE">
            <w:pPr>
              <w:spacing w:before="60" w:after="60"/>
              <w:ind w:left="142" w:right="466"/>
              <w:jc w:val="right"/>
              <w:rPr>
                <w:rFonts w:ascii="Arial Narrow" w:hAnsi="Arial Narrow" w:cs="Arial"/>
              </w:rPr>
            </w:pPr>
          </w:p>
        </w:tc>
      </w:tr>
      <w:tr w:rsidR="005742B8" w:rsidRPr="00834909" w14:paraId="0142CDD0" w14:textId="77777777" w:rsidTr="00147648">
        <w:trPr>
          <w:cantSplit/>
          <w:trHeight w:val="370"/>
        </w:trPr>
        <w:tc>
          <w:tcPr>
            <w:tcW w:w="5702" w:type="dxa"/>
            <w:gridSpan w:val="2"/>
            <w:tcBorders>
              <w:top w:val="single" w:sz="4" w:space="0" w:color="auto"/>
              <w:left w:val="single" w:sz="4" w:space="0" w:color="auto"/>
              <w:bottom w:val="single" w:sz="4" w:space="0" w:color="auto"/>
              <w:right w:val="single" w:sz="4" w:space="0" w:color="auto"/>
            </w:tcBorders>
            <w:vAlign w:val="center"/>
          </w:tcPr>
          <w:p w14:paraId="7C6A04FE" w14:textId="77777777" w:rsidR="005742B8" w:rsidRDefault="005742B8" w:rsidP="00103AB9">
            <w:pPr>
              <w:spacing w:before="60" w:after="60"/>
              <w:ind w:left="142"/>
              <w:jc w:val="right"/>
              <w:rPr>
                <w:rFonts w:ascii="Arial Narrow" w:hAnsi="Arial Narrow"/>
                <w:iCs/>
                <w:spacing w:val="-1"/>
              </w:rPr>
            </w:pPr>
            <w:r>
              <w:rPr>
                <w:rFonts w:ascii="Arial Narrow" w:hAnsi="Arial Narrow"/>
                <w:iCs/>
                <w:spacing w:val="-1"/>
              </w:rPr>
              <w:t>УКУПНО БЕЗ ПДВ</w:t>
            </w:r>
          </w:p>
        </w:tc>
        <w:tc>
          <w:tcPr>
            <w:tcW w:w="3585" w:type="dxa"/>
            <w:tcBorders>
              <w:top w:val="single" w:sz="4" w:space="0" w:color="auto"/>
              <w:left w:val="nil"/>
              <w:bottom w:val="single" w:sz="4" w:space="0" w:color="auto"/>
              <w:right w:val="single" w:sz="4" w:space="0" w:color="auto"/>
            </w:tcBorders>
            <w:vAlign w:val="center"/>
          </w:tcPr>
          <w:p w14:paraId="0A4E84A1" w14:textId="77777777" w:rsidR="005742B8" w:rsidRPr="00A303C3" w:rsidRDefault="005742B8" w:rsidP="004D19EE">
            <w:pPr>
              <w:spacing w:before="60" w:after="60"/>
              <w:ind w:left="142" w:right="466"/>
              <w:jc w:val="right"/>
              <w:rPr>
                <w:rFonts w:ascii="Arial Narrow" w:hAnsi="Arial Narrow" w:cs="Arial"/>
              </w:rPr>
            </w:pPr>
          </w:p>
        </w:tc>
      </w:tr>
    </w:tbl>
    <w:p w14:paraId="7ADE5650" w14:textId="77777777" w:rsidR="002F317D" w:rsidRPr="008E0BA2" w:rsidRDefault="002F317D" w:rsidP="002F317D">
      <w:pPr>
        <w:jc w:val="both"/>
        <w:rPr>
          <w:rFonts w:ascii="Arial Narrow" w:hAnsi="Arial Narrow"/>
          <w:b/>
        </w:rPr>
      </w:pPr>
    </w:p>
    <w:p w14:paraId="3EA22C48" w14:textId="77777777" w:rsidR="002F317D" w:rsidRPr="0000474D" w:rsidRDefault="002F317D" w:rsidP="002F317D">
      <w:pPr>
        <w:jc w:val="both"/>
        <w:rPr>
          <w:rFonts w:ascii="Arial Narrow" w:hAnsi="Arial Narrow"/>
          <w:b/>
          <w:i/>
        </w:rPr>
      </w:pPr>
      <w:r w:rsidRPr="00834909">
        <w:rPr>
          <w:rFonts w:ascii="Arial Narrow" w:hAnsi="Arial Narrow"/>
          <w:b/>
          <w:i/>
        </w:rPr>
        <w:br w:type="page"/>
      </w:r>
    </w:p>
    <w:tbl>
      <w:tblPr>
        <w:tblpPr w:leftFromText="180" w:rightFromText="180" w:tblpY="720"/>
        <w:tblW w:w="9287" w:type="dxa"/>
        <w:tblLayout w:type="fixed"/>
        <w:tblCellMar>
          <w:left w:w="0" w:type="dxa"/>
          <w:right w:w="0" w:type="dxa"/>
        </w:tblCellMar>
        <w:tblLook w:val="0000" w:firstRow="0" w:lastRow="0" w:firstColumn="0" w:lastColumn="0" w:noHBand="0" w:noVBand="0"/>
      </w:tblPr>
      <w:tblGrid>
        <w:gridCol w:w="883"/>
        <w:gridCol w:w="4819"/>
        <w:gridCol w:w="3585"/>
      </w:tblGrid>
      <w:tr w:rsidR="002F317D" w:rsidRPr="00834909" w14:paraId="44AB5AD8" w14:textId="77777777" w:rsidTr="00134075">
        <w:trPr>
          <w:cantSplit/>
          <w:trHeight w:val="628"/>
          <w:tblHeader/>
        </w:trPr>
        <w:tc>
          <w:tcPr>
            <w:tcW w:w="883" w:type="dxa"/>
            <w:tcBorders>
              <w:top w:val="single" w:sz="4" w:space="0" w:color="auto"/>
              <w:left w:val="single" w:sz="4" w:space="0" w:color="auto"/>
              <w:bottom w:val="single" w:sz="4" w:space="0" w:color="auto"/>
              <w:right w:val="single" w:sz="4" w:space="0" w:color="auto"/>
            </w:tcBorders>
            <w:vAlign w:val="center"/>
          </w:tcPr>
          <w:p w14:paraId="6E8996DA" w14:textId="77777777" w:rsidR="002F317D" w:rsidRPr="00834909" w:rsidRDefault="002F317D" w:rsidP="00134075">
            <w:pPr>
              <w:spacing w:before="60" w:after="60"/>
              <w:jc w:val="center"/>
              <w:rPr>
                <w:rFonts w:ascii="Arial Narrow" w:hAnsi="Arial Narrow" w:cs="Arial"/>
                <w:b/>
              </w:rPr>
            </w:pPr>
            <w:r w:rsidRPr="00834909">
              <w:rPr>
                <w:rFonts w:ascii="Arial Narrow" w:hAnsi="Arial Narrow" w:cs="Arial"/>
                <w:b/>
              </w:rPr>
              <w:lastRenderedPageBreak/>
              <w:t>Р.бр.</w:t>
            </w:r>
          </w:p>
        </w:tc>
        <w:tc>
          <w:tcPr>
            <w:tcW w:w="4819" w:type="dxa"/>
            <w:tcBorders>
              <w:top w:val="single" w:sz="4" w:space="0" w:color="auto"/>
              <w:left w:val="nil"/>
              <w:bottom w:val="single" w:sz="4" w:space="0" w:color="auto"/>
              <w:right w:val="single" w:sz="4" w:space="0" w:color="auto"/>
            </w:tcBorders>
            <w:vAlign w:val="center"/>
          </w:tcPr>
          <w:p w14:paraId="2F6D1B16" w14:textId="77777777" w:rsidR="002F317D" w:rsidRPr="00E605EB" w:rsidRDefault="002F317D" w:rsidP="00134075">
            <w:pPr>
              <w:spacing w:before="60" w:after="60"/>
              <w:ind w:left="142"/>
              <w:jc w:val="center"/>
              <w:rPr>
                <w:rFonts w:ascii="Arial Narrow" w:hAnsi="Arial Narrow"/>
                <w:b/>
              </w:rPr>
            </w:pPr>
            <w:r w:rsidRPr="00834909">
              <w:rPr>
                <w:rFonts w:ascii="Arial Narrow" w:hAnsi="Arial Narrow"/>
                <w:b/>
              </w:rPr>
              <w:t xml:space="preserve">АКТИВНОСТ ЗА МХЕ </w:t>
            </w:r>
            <w:r w:rsidR="005742B8">
              <w:t xml:space="preserve"> </w:t>
            </w:r>
            <w:r w:rsidR="005742B8" w:rsidRPr="005742B8">
              <w:rPr>
                <w:rFonts w:ascii="Arial Narrow" w:hAnsi="Arial Narrow"/>
                <w:b/>
              </w:rPr>
              <w:t>СОКОЉА</w:t>
            </w:r>
          </w:p>
        </w:tc>
        <w:tc>
          <w:tcPr>
            <w:tcW w:w="3585" w:type="dxa"/>
            <w:tcBorders>
              <w:top w:val="single" w:sz="4" w:space="0" w:color="auto"/>
              <w:left w:val="nil"/>
              <w:bottom w:val="single" w:sz="4" w:space="0" w:color="auto"/>
              <w:right w:val="single" w:sz="4" w:space="0" w:color="auto"/>
            </w:tcBorders>
            <w:vAlign w:val="center"/>
          </w:tcPr>
          <w:p w14:paraId="07B4F86E" w14:textId="7379A4FF" w:rsidR="002F317D" w:rsidRPr="002E0230" w:rsidRDefault="002F317D" w:rsidP="002E0230">
            <w:pPr>
              <w:spacing w:before="60" w:after="60"/>
              <w:jc w:val="center"/>
              <w:rPr>
                <w:rFonts w:ascii="Arial Narrow" w:hAnsi="Arial Narrow" w:cs="Arial"/>
                <w:b/>
                <w:lang w:val="sr-Cyrl-RS"/>
              </w:rPr>
            </w:pPr>
            <w:r w:rsidRPr="00834909">
              <w:rPr>
                <w:rFonts w:ascii="Arial Narrow" w:hAnsi="Arial Narrow" w:cs="Arial"/>
                <w:b/>
              </w:rPr>
              <w:t xml:space="preserve">Цена без </w:t>
            </w:r>
            <w:r w:rsidR="002E0230">
              <w:rPr>
                <w:rFonts w:ascii="Arial Narrow" w:hAnsi="Arial Narrow" w:cs="Arial"/>
                <w:b/>
                <w:lang w:val="sr-Cyrl-RS"/>
              </w:rPr>
              <w:t>ПДВ</w:t>
            </w:r>
          </w:p>
        </w:tc>
      </w:tr>
      <w:tr w:rsidR="002F317D" w:rsidRPr="00834909" w14:paraId="74A195B4" w14:textId="77777777" w:rsidTr="00134075">
        <w:trPr>
          <w:cantSplit/>
          <w:trHeight w:val="370"/>
        </w:trPr>
        <w:tc>
          <w:tcPr>
            <w:tcW w:w="883" w:type="dxa"/>
            <w:tcBorders>
              <w:top w:val="nil"/>
              <w:left w:val="single" w:sz="4" w:space="0" w:color="auto"/>
              <w:bottom w:val="single" w:sz="4" w:space="0" w:color="auto"/>
              <w:right w:val="single" w:sz="4" w:space="0" w:color="auto"/>
            </w:tcBorders>
            <w:vAlign w:val="center"/>
          </w:tcPr>
          <w:p w14:paraId="7CC8E3DC" w14:textId="77777777" w:rsidR="002F317D" w:rsidRPr="00834909" w:rsidRDefault="002F317D" w:rsidP="00134075">
            <w:pPr>
              <w:spacing w:before="60" w:after="60"/>
              <w:ind w:left="360"/>
              <w:rPr>
                <w:rFonts w:ascii="Arial Narrow" w:hAnsi="Arial Narrow"/>
                <w:b/>
              </w:rPr>
            </w:pPr>
            <w:r w:rsidRPr="00834909">
              <w:rPr>
                <w:rFonts w:ascii="Arial Narrow" w:hAnsi="Arial Narrow"/>
                <w:b/>
              </w:rPr>
              <w:t>1</w:t>
            </w:r>
          </w:p>
        </w:tc>
        <w:tc>
          <w:tcPr>
            <w:tcW w:w="4819" w:type="dxa"/>
            <w:tcBorders>
              <w:top w:val="nil"/>
              <w:left w:val="nil"/>
              <w:bottom w:val="single" w:sz="4" w:space="0" w:color="auto"/>
              <w:right w:val="single" w:sz="4" w:space="0" w:color="auto"/>
            </w:tcBorders>
            <w:vAlign w:val="center"/>
          </w:tcPr>
          <w:p w14:paraId="41DA757E" w14:textId="77777777" w:rsidR="002F317D" w:rsidRPr="008E0BA2" w:rsidRDefault="005742B8" w:rsidP="001F7E86">
            <w:pPr>
              <w:spacing w:before="60" w:after="60"/>
              <w:ind w:left="142"/>
              <w:rPr>
                <w:rFonts w:ascii="Arial Narrow" w:hAnsi="Arial Narrow"/>
              </w:rPr>
            </w:pPr>
            <w:r w:rsidRPr="005742B8">
              <w:rPr>
                <w:rFonts w:ascii="Arial Narrow" w:hAnsi="Arial Narrow"/>
                <w:iCs/>
                <w:spacing w:val="-1"/>
              </w:rPr>
              <w:t xml:space="preserve">Израда Идејног решења за изградњу </w:t>
            </w:r>
            <w:r w:rsidR="001F7E86">
              <w:rPr>
                <w:rFonts w:ascii="Arial Narrow" w:hAnsi="Arial Narrow"/>
                <w:iCs/>
                <w:spacing w:val="-1"/>
              </w:rPr>
              <w:t>МХЕ Сокоља</w:t>
            </w:r>
            <w:r w:rsidRPr="005742B8">
              <w:rPr>
                <w:rFonts w:ascii="Arial Narrow" w:hAnsi="Arial Narrow"/>
                <w:iCs/>
                <w:spacing w:val="-1"/>
              </w:rPr>
              <w:t xml:space="preserve"> (активност из т. </w:t>
            </w:r>
            <w:r w:rsidR="001F7E86">
              <w:rPr>
                <w:rFonts w:ascii="Arial Narrow" w:hAnsi="Arial Narrow"/>
                <w:iCs/>
                <w:spacing w:val="-1"/>
              </w:rPr>
              <w:t xml:space="preserve">2. </w:t>
            </w:r>
            <w:r w:rsidRPr="005742B8">
              <w:rPr>
                <w:rFonts w:ascii="Arial Narrow" w:hAnsi="Arial Narrow"/>
                <w:iCs/>
                <w:spacing w:val="-1"/>
              </w:rPr>
              <w:t>П.З.)</w:t>
            </w:r>
          </w:p>
        </w:tc>
        <w:tc>
          <w:tcPr>
            <w:tcW w:w="3585" w:type="dxa"/>
            <w:tcBorders>
              <w:top w:val="nil"/>
              <w:left w:val="nil"/>
              <w:bottom w:val="single" w:sz="4" w:space="0" w:color="auto"/>
              <w:right w:val="single" w:sz="4" w:space="0" w:color="auto"/>
            </w:tcBorders>
            <w:vAlign w:val="center"/>
          </w:tcPr>
          <w:p w14:paraId="74DA454D" w14:textId="77777777" w:rsidR="002F317D" w:rsidRPr="00A303C3" w:rsidRDefault="002F317D" w:rsidP="00134075">
            <w:pPr>
              <w:spacing w:before="60" w:after="60"/>
              <w:ind w:left="142" w:right="466"/>
              <w:jc w:val="right"/>
              <w:rPr>
                <w:rFonts w:ascii="Arial Narrow" w:hAnsi="Arial Narrow" w:cs="Arial"/>
              </w:rPr>
            </w:pPr>
          </w:p>
        </w:tc>
      </w:tr>
      <w:tr w:rsidR="00134075" w:rsidRPr="00834909" w14:paraId="4C744067" w14:textId="77777777" w:rsidTr="00147648">
        <w:trPr>
          <w:cantSplit/>
          <w:trHeight w:val="370"/>
        </w:trPr>
        <w:tc>
          <w:tcPr>
            <w:tcW w:w="5702" w:type="dxa"/>
            <w:gridSpan w:val="2"/>
            <w:tcBorders>
              <w:top w:val="single" w:sz="4" w:space="0" w:color="auto"/>
              <w:left w:val="single" w:sz="4" w:space="0" w:color="auto"/>
              <w:bottom w:val="single" w:sz="4" w:space="0" w:color="auto"/>
              <w:right w:val="single" w:sz="4" w:space="0" w:color="auto"/>
            </w:tcBorders>
            <w:vAlign w:val="center"/>
          </w:tcPr>
          <w:p w14:paraId="75F9089B" w14:textId="77777777" w:rsidR="00134075" w:rsidRPr="00134075" w:rsidRDefault="00134075" w:rsidP="00103AB9">
            <w:pPr>
              <w:spacing w:before="60" w:after="60"/>
              <w:ind w:left="142"/>
              <w:jc w:val="right"/>
              <w:rPr>
                <w:rFonts w:ascii="Arial Narrow" w:hAnsi="Arial Narrow"/>
                <w:iCs/>
                <w:spacing w:val="-1"/>
              </w:rPr>
            </w:pPr>
            <w:r>
              <w:rPr>
                <w:rFonts w:ascii="Arial Narrow" w:hAnsi="Arial Narrow"/>
                <w:iCs/>
                <w:spacing w:val="-1"/>
              </w:rPr>
              <w:t>УКУПНО</w:t>
            </w:r>
            <w:r w:rsidR="00103AB9">
              <w:rPr>
                <w:rFonts w:ascii="Arial Narrow" w:hAnsi="Arial Narrow"/>
                <w:iCs/>
                <w:spacing w:val="-1"/>
              </w:rPr>
              <w:t xml:space="preserve"> БЕЗ ПДВ</w:t>
            </w:r>
          </w:p>
        </w:tc>
        <w:tc>
          <w:tcPr>
            <w:tcW w:w="3585" w:type="dxa"/>
            <w:tcBorders>
              <w:top w:val="single" w:sz="4" w:space="0" w:color="auto"/>
              <w:left w:val="nil"/>
              <w:bottom w:val="single" w:sz="4" w:space="0" w:color="auto"/>
              <w:right w:val="single" w:sz="4" w:space="0" w:color="auto"/>
            </w:tcBorders>
            <w:vAlign w:val="center"/>
          </w:tcPr>
          <w:p w14:paraId="6DCC2A00" w14:textId="77777777" w:rsidR="00134075" w:rsidRPr="00A303C3" w:rsidRDefault="00134075" w:rsidP="00134075">
            <w:pPr>
              <w:spacing w:before="60" w:after="60"/>
              <w:ind w:left="142" w:right="466"/>
              <w:jc w:val="right"/>
              <w:rPr>
                <w:rFonts w:ascii="Arial Narrow" w:hAnsi="Arial Narrow" w:cs="Arial"/>
              </w:rPr>
            </w:pPr>
          </w:p>
        </w:tc>
      </w:tr>
    </w:tbl>
    <w:p w14:paraId="22D799BE" w14:textId="77777777" w:rsidR="00134075" w:rsidRDefault="00134075" w:rsidP="002F317D">
      <w:pPr>
        <w:jc w:val="both"/>
        <w:rPr>
          <w:rFonts w:ascii="Arial Narrow" w:hAnsi="Arial Narrow"/>
          <w:b/>
          <w:i/>
        </w:rPr>
      </w:pPr>
    </w:p>
    <w:p w14:paraId="4431DE32" w14:textId="77777777" w:rsidR="00134075" w:rsidRPr="005742B8" w:rsidRDefault="00893B8E" w:rsidP="002F317D">
      <w:pPr>
        <w:jc w:val="both"/>
        <w:rPr>
          <w:rFonts w:ascii="Arial Narrow" w:hAnsi="Arial Narrow"/>
          <w:b/>
        </w:rPr>
      </w:pPr>
      <w:r>
        <w:rPr>
          <w:rFonts w:ascii="Arial Narrow" w:hAnsi="Arial Narrow"/>
          <w:b/>
          <w:lang w:val="en-GB"/>
        </w:rPr>
        <w:t>10.</w:t>
      </w:r>
      <w:r w:rsidR="00134075">
        <w:rPr>
          <w:rFonts w:ascii="Arial Narrow" w:hAnsi="Arial Narrow"/>
          <w:b/>
          <w:lang w:val="en-GB"/>
        </w:rPr>
        <w:t xml:space="preserve">II </w:t>
      </w:r>
      <w:r w:rsidR="00134075" w:rsidRPr="00134075">
        <w:rPr>
          <w:rFonts w:ascii="Arial Narrow" w:hAnsi="Arial Narrow"/>
          <w:b/>
        </w:rPr>
        <w:t xml:space="preserve">МХЕ </w:t>
      </w:r>
      <w:r w:rsidR="005742B8">
        <w:rPr>
          <w:rFonts w:ascii="Arial Narrow" w:hAnsi="Arial Narrow"/>
          <w:b/>
        </w:rPr>
        <w:t>СОКОЉА</w:t>
      </w:r>
    </w:p>
    <w:p w14:paraId="48260BA4" w14:textId="77777777" w:rsidR="00134075" w:rsidRDefault="00134075" w:rsidP="002F317D">
      <w:pPr>
        <w:jc w:val="both"/>
        <w:rPr>
          <w:rFonts w:ascii="Arial Narrow" w:hAnsi="Arial Narrow"/>
          <w:b/>
          <w:i/>
        </w:rPr>
      </w:pPr>
    </w:p>
    <w:p w14:paraId="7699667F" w14:textId="77777777" w:rsidR="00134075" w:rsidRDefault="00134075" w:rsidP="002F317D">
      <w:pPr>
        <w:jc w:val="both"/>
        <w:rPr>
          <w:rFonts w:ascii="Arial Narrow" w:hAnsi="Arial Narrow"/>
          <w:b/>
          <w:i/>
        </w:rPr>
      </w:pPr>
    </w:p>
    <w:p w14:paraId="75FE00C2" w14:textId="77777777" w:rsidR="00134075" w:rsidRDefault="00134075" w:rsidP="002F317D">
      <w:pPr>
        <w:jc w:val="both"/>
        <w:rPr>
          <w:rFonts w:ascii="Arial Narrow" w:hAnsi="Arial Narrow"/>
          <w:b/>
          <w:i/>
        </w:rPr>
      </w:pPr>
    </w:p>
    <w:p w14:paraId="2C6FFE9A" w14:textId="77777777" w:rsidR="002F317D" w:rsidRDefault="002F317D" w:rsidP="002F317D">
      <w:pPr>
        <w:jc w:val="both"/>
        <w:rPr>
          <w:rFonts w:ascii="Arial Narrow" w:hAnsi="Arial Narrow"/>
          <w:b/>
          <w:i/>
        </w:rPr>
      </w:pPr>
      <w:r>
        <w:rPr>
          <w:rFonts w:ascii="Arial Narrow" w:hAnsi="Arial Narrow"/>
          <w:b/>
          <w:i/>
        </w:rPr>
        <w:br w:type="page"/>
      </w:r>
    </w:p>
    <w:p w14:paraId="5F87119E" w14:textId="77777777" w:rsidR="005A3CC0" w:rsidRDefault="005A3CC0" w:rsidP="002F317D">
      <w:pPr>
        <w:jc w:val="both"/>
        <w:rPr>
          <w:rFonts w:ascii="Arial Narrow" w:hAnsi="Arial Narrow"/>
        </w:rPr>
      </w:pPr>
    </w:p>
    <w:p w14:paraId="5BBBB2AA" w14:textId="77777777" w:rsidR="005A3CC0" w:rsidRDefault="00893B8E" w:rsidP="002F317D">
      <w:pPr>
        <w:jc w:val="both"/>
        <w:rPr>
          <w:rFonts w:ascii="Arial Narrow" w:hAnsi="Arial Narrow"/>
          <w:b/>
        </w:rPr>
      </w:pPr>
      <w:r>
        <w:rPr>
          <w:rFonts w:ascii="Arial Narrow" w:hAnsi="Arial Narrow"/>
          <w:b/>
          <w:lang w:val="en-GB"/>
        </w:rPr>
        <w:t>10.</w:t>
      </w:r>
      <w:r w:rsidR="005A3CC0">
        <w:rPr>
          <w:rFonts w:ascii="Arial Narrow" w:hAnsi="Arial Narrow"/>
          <w:b/>
          <w:lang w:val="en-GB"/>
        </w:rPr>
        <w:t xml:space="preserve">III </w:t>
      </w:r>
      <w:r w:rsidR="001F7E86" w:rsidRPr="001F7E86">
        <w:rPr>
          <w:rFonts w:ascii="Arial Narrow" w:hAnsi="Arial Narrow"/>
          <w:b/>
        </w:rPr>
        <w:t>ГЕОТЕХНИЧКИ ИСТРАЖНИ РАДОВИ</w:t>
      </w:r>
    </w:p>
    <w:p w14:paraId="4AC1FC8C" w14:textId="77777777" w:rsidR="001F7E86" w:rsidRDefault="001F7E86" w:rsidP="002F317D">
      <w:pPr>
        <w:jc w:val="both"/>
        <w:rPr>
          <w:rFonts w:ascii="Arial Narrow" w:hAnsi="Arial Narrow"/>
          <w:b/>
        </w:rPr>
      </w:pPr>
    </w:p>
    <w:tbl>
      <w:tblPr>
        <w:tblStyle w:val="TableGrid"/>
        <w:tblW w:w="9092" w:type="dxa"/>
        <w:tblLook w:val="04A0" w:firstRow="1" w:lastRow="0" w:firstColumn="1" w:lastColumn="0" w:noHBand="0" w:noVBand="1"/>
      </w:tblPr>
      <w:tblGrid>
        <w:gridCol w:w="638"/>
        <w:gridCol w:w="2616"/>
        <w:gridCol w:w="1101"/>
        <w:gridCol w:w="645"/>
        <w:gridCol w:w="668"/>
        <w:gridCol w:w="1623"/>
        <w:gridCol w:w="1801"/>
      </w:tblGrid>
      <w:tr w:rsidR="001F7E86" w:rsidRPr="001F7E86" w14:paraId="0BC0BD09" w14:textId="77777777" w:rsidTr="001F7E86">
        <w:trPr>
          <w:cantSplit/>
          <w:trHeight w:val="420"/>
          <w:tblHeader/>
        </w:trPr>
        <w:tc>
          <w:tcPr>
            <w:tcW w:w="638" w:type="dxa"/>
            <w:hideMark/>
          </w:tcPr>
          <w:p w14:paraId="0F026A11" w14:textId="77777777" w:rsidR="001F7E86" w:rsidRPr="001F7E86" w:rsidRDefault="001F7E86">
            <w:pPr>
              <w:jc w:val="both"/>
              <w:rPr>
                <w:rFonts w:ascii="Arial Narrow" w:hAnsi="Arial Narrow"/>
                <w:b/>
                <w:bCs/>
              </w:rPr>
            </w:pPr>
            <w:r w:rsidRPr="001F7E86">
              <w:rPr>
                <w:rFonts w:ascii="Arial Narrow" w:hAnsi="Arial Narrow"/>
                <w:b/>
                <w:bCs/>
              </w:rPr>
              <w:t>Ред. бр.</w:t>
            </w:r>
          </w:p>
        </w:tc>
        <w:tc>
          <w:tcPr>
            <w:tcW w:w="2625" w:type="dxa"/>
            <w:hideMark/>
          </w:tcPr>
          <w:p w14:paraId="6AABD488" w14:textId="77777777" w:rsidR="001F7E86" w:rsidRPr="001F7E86" w:rsidRDefault="001F7E86" w:rsidP="001F7E86">
            <w:pPr>
              <w:jc w:val="both"/>
              <w:rPr>
                <w:rFonts w:ascii="Arial Narrow" w:hAnsi="Arial Narrow"/>
                <w:b/>
                <w:bCs/>
              </w:rPr>
            </w:pPr>
            <w:r w:rsidRPr="001F7E86">
              <w:rPr>
                <w:rFonts w:ascii="Arial Narrow" w:hAnsi="Arial Narrow"/>
                <w:b/>
                <w:bCs/>
              </w:rPr>
              <w:t>ОПИС АКТИВНОСТИ</w:t>
            </w:r>
          </w:p>
        </w:tc>
        <w:tc>
          <w:tcPr>
            <w:tcW w:w="1101" w:type="dxa"/>
            <w:hideMark/>
          </w:tcPr>
          <w:p w14:paraId="5D0554C0" w14:textId="77777777" w:rsidR="001F7E86" w:rsidRPr="001F7E86" w:rsidRDefault="001F7E86" w:rsidP="001F7E86">
            <w:pPr>
              <w:jc w:val="both"/>
              <w:rPr>
                <w:rFonts w:ascii="Arial Narrow" w:hAnsi="Arial Narrow"/>
                <w:b/>
                <w:bCs/>
              </w:rPr>
            </w:pPr>
            <w:r w:rsidRPr="001F7E86">
              <w:rPr>
                <w:rFonts w:ascii="Arial Narrow" w:hAnsi="Arial Narrow"/>
                <w:b/>
                <w:bCs/>
              </w:rPr>
              <w:t xml:space="preserve">Јед.мере </w:t>
            </w:r>
          </w:p>
        </w:tc>
        <w:tc>
          <w:tcPr>
            <w:tcW w:w="1234" w:type="dxa"/>
            <w:gridSpan w:val="2"/>
            <w:hideMark/>
          </w:tcPr>
          <w:p w14:paraId="30912071" w14:textId="77777777" w:rsidR="001F7E86" w:rsidRPr="001F7E86" w:rsidRDefault="001F7E86" w:rsidP="001F7E86">
            <w:pPr>
              <w:jc w:val="both"/>
              <w:rPr>
                <w:rFonts w:ascii="Arial Narrow" w:hAnsi="Arial Narrow"/>
                <w:b/>
                <w:bCs/>
              </w:rPr>
            </w:pPr>
            <w:r w:rsidRPr="001F7E86">
              <w:rPr>
                <w:rFonts w:ascii="Arial Narrow" w:hAnsi="Arial Narrow"/>
                <w:b/>
                <w:bCs/>
              </w:rPr>
              <w:t>Количина</w:t>
            </w:r>
          </w:p>
        </w:tc>
        <w:tc>
          <w:tcPr>
            <w:tcW w:w="1666" w:type="dxa"/>
            <w:hideMark/>
          </w:tcPr>
          <w:p w14:paraId="4A966EF5" w14:textId="1CBBC1B3" w:rsidR="001F7E86" w:rsidRPr="002E0230" w:rsidRDefault="001F7E86" w:rsidP="001F7E86">
            <w:pPr>
              <w:jc w:val="both"/>
              <w:rPr>
                <w:rFonts w:ascii="Arial Narrow" w:hAnsi="Arial Narrow"/>
                <w:b/>
                <w:bCs/>
                <w:lang w:val="sr-Cyrl-RS"/>
              </w:rPr>
            </w:pPr>
            <w:r w:rsidRPr="001F7E86">
              <w:rPr>
                <w:rFonts w:ascii="Arial Narrow" w:hAnsi="Arial Narrow"/>
                <w:b/>
                <w:bCs/>
              </w:rPr>
              <w:t>Јед. Цена</w:t>
            </w:r>
            <w:r w:rsidR="002E0230">
              <w:rPr>
                <w:rFonts w:ascii="Arial Narrow" w:hAnsi="Arial Narrow"/>
                <w:b/>
                <w:bCs/>
                <w:lang w:val="sr-Cyrl-RS"/>
              </w:rPr>
              <w:t xml:space="preserve"> без ПДВ</w:t>
            </w:r>
          </w:p>
        </w:tc>
        <w:tc>
          <w:tcPr>
            <w:tcW w:w="1828" w:type="dxa"/>
            <w:hideMark/>
          </w:tcPr>
          <w:p w14:paraId="082B9A07" w14:textId="3B6D5AF4" w:rsidR="001F7E86" w:rsidRPr="002E0230" w:rsidRDefault="001F7E86" w:rsidP="001F7E86">
            <w:pPr>
              <w:jc w:val="both"/>
              <w:rPr>
                <w:rFonts w:ascii="Arial Narrow" w:hAnsi="Arial Narrow"/>
                <w:b/>
                <w:bCs/>
                <w:lang w:val="sr-Cyrl-RS"/>
              </w:rPr>
            </w:pPr>
            <w:r w:rsidRPr="001F7E86">
              <w:rPr>
                <w:rFonts w:ascii="Arial Narrow" w:hAnsi="Arial Narrow"/>
                <w:b/>
                <w:bCs/>
              </w:rPr>
              <w:t>УКУПНО</w:t>
            </w:r>
            <w:r w:rsidR="002E0230">
              <w:rPr>
                <w:rFonts w:ascii="Arial Narrow" w:hAnsi="Arial Narrow"/>
                <w:b/>
                <w:bCs/>
                <w:lang w:val="sr-Cyrl-RS"/>
              </w:rPr>
              <w:t xml:space="preserve"> без ПДВ (количина х јед.цена без ПДВ)</w:t>
            </w:r>
          </w:p>
        </w:tc>
      </w:tr>
      <w:tr w:rsidR="001F7E86" w:rsidRPr="001F7E86" w14:paraId="0DBB724C" w14:textId="77777777" w:rsidTr="001F7E86">
        <w:trPr>
          <w:cantSplit/>
          <w:trHeight w:val="300"/>
          <w:tblHeader/>
        </w:trPr>
        <w:tc>
          <w:tcPr>
            <w:tcW w:w="638" w:type="dxa"/>
            <w:hideMark/>
          </w:tcPr>
          <w:p w14:paraId="7C20C879" w14:textId="77777777" w:rsidR="001F7E86" w:rsidRPr="001F7E86" w:rsidRDefault="001F7E86">
            <w:pPr>
              <w:jc w:val="both"/>
              <w:rPr>
                <w:rFonts w:ascii="Arial Narrow" w:hAnsi="Arial Narrow"/>
                <w:b/>
                <w:bCs/>
              </w:rPr>
            </w:pPr>
            <w:r w:rsidRPr="001F7E86">
              <w:rPr>
                <w:rFonts w:ascii="Arial Narrow" w:hAnsi="Arial Narrow"/>
                <w:b/>
                <w:bCs/>
              </w:rPr>
              <w:t>1.</w:t>
            </w:r>
          </w:p>
        </w:tc>
        <w:tc>
          <w:tcPr>
            <w:tcW w:w="2625" w:type="dxa"/>
            <w:hideMark/>
          </w:tcPr>
          <w:p w14:paraId="10B7D1BB" w14:textId="77777777" w:rsidR="001F7E86" w:rsidRPr="001F7E86" w:rsidRDefault="001F7E86" w:rsidP="001F7E86">
            <w:pPr>
              <w:jc w:val="both"/>
              <w:rPr>
                <w:rFonts w:ascii="Arial Narrow" w:hAnsi="Arial Narrow"/>
                <w:b/>
                <w:bCs/>
                <w:sz w:val="22"/>
                <w:szCs w:val="22"/>
              </w:rPr>
            </w:pPr>
            <w:r w:rsidRPr="001F7E86">
              <w:rPr>
                <w:rFonts w:ascii="Arial Narrow" w:hAnsi="Arial Narrow"/>
                <w:b/>
                <w:bCs/>
                <w:sz w:val="22"/>
                <w:szCs w:val="22"/>
              </w:rPr>
              <w:t xml:space="preserve">Пројекaт геолошких/геотехничких истраживања </w:t>
            </w:r>
          </w:p>
        </w:tc>
        <w:tc>
          <w:tcPr>
            <w:tcW w:w="1101" w:type="dxa"/>
            <w:hideMark/>
          </w:tcPr>
          <w:p w14:paraId="76F5AB80" w14:textId="77777777" w:rsidR="001F7E86" w:rsidRPr="001F7E86" w:rsidRDefault="001F7E86" w:rsidP="001F7E86">
            <w:pPr>
              <w:jc w:val="both"/>
              <w:rPr>
                <w:rFonts w:ascii="Arial Narrow" w:hAnsi="Arial Narrow"/>
                <w:sz w:val="22"/>
                <w:szCs w:val="22"/>
              </w:rPr>
            </w:pPr>
            <w:r w:rsidRPr="001F7E86">
              <w:rPr>
                <w:rFonts w:ascii="Arial Narrow" w:hAnsi="Arial Narrow"/>
                <w:sz w:val="22"/>
                <w:szCs w:val="22"/>
              </w:rPr>
              <w:t>књига</w:t>
            </w:r>
          </w:p>
        </w:tc>
        <w:tc>
          <w:tcPr>
            <w:tcW w:w="1234" w:type="dxa"/>
            <w:gridSpan w:val="2"/>
            <w:hideMark/>
          </w:tcPr>
          <w:p w14:paraId="49C15306" w14:textId="77777777" w:rsidR="001F7E86" w:rsidRPr="001F7E86" w:rsidRDefault="001F7E86" w:rsidP="001F7E86">
            <w:pPr>
              <w:jc w:val="both"/>
              <w:rPr>
                <w:rFonts w:ascii="Arial Narrow" w:hAnsi="Arial Narrow"/>
                <w:sz w:val="22"/>
                <w:szCs w:val="22"/>
              </w:rPr>
            </w:pPr>
            <w:r w:rsidRPr="001F7E86">
              <w:rPr>
                <w:rFonts w:ascii="Arial Narrow" w:hAnsi="Arial Narrow"/>
                <w:sz w:val="22"/>
                <w:szCs w:val="22"/>
              </w:rPr>
              <w:t>1</w:t>
            </w:r>
          </w:p>
        </w:tc>
        <w:tc>
          <w:tcPr>
            <w:tcW w:w="1666" w:type="dxa"/>
            <w:hideMark/>
          </w:tcPr>
          <w:p w14:paraId="189ADB08" w14:textId="77777777" w:rsidR="001F7E86" w:rsidRPr="001F7E86" w:rsidRDefault="001F7E86" w:rsidP="001F7E86">
            <w:pPr>
              <w:jc w:val="both"/>
              <w:rPr>
                <w:rFonts w:ascii="Arial Narrow" w:hAnsi="Arial Narrow"/>
                <w:b/>
              </w:rPr>
            </w:pPr>
            <w:r w:rsidRPr="001F7E86">
              <w:rPr>
                <w:rFonts w:ascii="Arial Narrow" w:hAnsi="Arial Narrow"/>
                <w:b/>
              </w:rPr>
              <w:t> </w:t>
            </w:r>
          </w:p>
        </w:tc>
        <w:tc>
          <w:tcPr>
            <w:tcW w:w="1828" w:type="dxa"/>
            <w:hideMark/>
          </w:tcPr>
          <w:p w14:paraId="07D1912F" w14:textId="77777777" w:rsidR="001F7E86" w:rsidRPr="001F7E86" w:rsidRDefault="001F7E86" w:rsidP="001F7E86">
            <w:pPr>
              <w:jc w:val="both"/>
              <w:rPr>
                <w:rFonts w:ascii="Arial Narrow" w:hAnsi="Arial Narrow"/>
                <w:b/>
              </w:rPr>
            </w:pPr>
            <w:r w:rsidRPr="001F7E86">
              <w:rPr>
                <w:rFonts w:ascii="Arial Narrow" w:hAnsi="Arial Narrow"/>
                <w:b/>
              </w:rPr>
              <w:t> </w:t>
            </w:r>
          </w:p>
        </w:tc>
      </w:tr>
      <w:tr w:rsidR="001F7E86" w:rsidRPr="001F7E86" w14:paraId="72B11047" w14:textId="77777777" w:rsidTr="001F7E86">
        <w:trPr>
          <w:cantSplit/>
          <w:trHeight w:val="300"/>
          <w:tblHeader/>
        </w:trPr>
        <w:tc>
          <w:tcPr>
            <w:tcW w:w="638" w:type="dxa"/>
            <w:hideMark/>
          </w:tcPr>
          <w:p w14:paraId="6B1C8641" w14:textId="77777777" w:rsidR="001F7E86" w:rsidRPr="001F7E86" w:rsidRDefault="001F7E86">
            <w:pPr>
              <w:jc w:val="both"/>
              <w:rPr>
                <w:rFonts w:ascii="Arial Narrow" w:hAnsi="Arial Narrow"/>
                <w:b/>
                <w:bCs/>
              </w:rPr>
            </w:pPr>
            <w:r w:rsidRPr="001F7E86">
              <w:rPr>
                <w:rFonts w:ascii="Arial Narrow" w:hAnsi="Arial Narrow"/>
                <w:b/>
                <w:bCs/>
              </w:rPr>
              <w:t>2.</w:t>
            </w:r>
          </w:p>
        </w:tc>
        <w:tc>
          <w:tcPr>
            <w:tcW w:w="2625" w:type="dxa"/>
            <w:hideMark/>
          </w:tcPr>
          <w:p w14:paraId="405751BE" w14:textId="77777777" w:rsidR="001F7E86" w:rsidRPr="001F7E86" w:rsidRDefault="001F7E86" w:rsidP="001F7E86">
            <w:pPr>
              <w:jc w:val="both"/>
              <w:rPr>
                <w:rFonts w:ascii="Arial Narrow" w:hAnsi="Arial Narrow"/>
                <w:b/>
                <w:bCs/>
                <w:sz w:val="22"/>
                <w:szCs w:val="22"/>
              </w:rPr>
            </w:pPr>
            <w:r w:rsidRPr="001F7E86">
              <w:rPr>
                <w:rFonts w:ascii="Arial Narrow" w:hAnsi="Arial Narrow"/>
                <w:b/>
                <w:bCs/>
                <w:sz w:val="22"/>
                <w:szCs w:val="22"/>
              </w:rPr>
              <w:t>Техничка контрола Пројекта</w:t>
            </w:r>
          </w:p>
        </w:tc>
        <w:tc>
          <w:tcPr>
            <w:tcW w:w="1101" w:type="dxa"/>
            <w:hideMark/>
          </w:tcPr>
          <w:p w14:paraId="70E7AFAD" w14:textId="77777777" w:rsidR="001F7E86" w:rsidRPr="001F7E86" w:rsidRDefault="001F7E86" w:rsidP="001F7E86">
            <w:pPr>
              <w:jc w:val="both"/>
              <w:rPr>
                <w:rFonts w:ascii="Arial Narrow" w:hAnsi="Arial Narrow"/>
                <w:sz w:val="22"/>
                <w:szCs w:val="22"/>
              </w:rPr>
            </w:pPr>
            <w:r w:rsidRPr="001F7E86">
              <w:rPr>
                <w:rFonts w:ascii="Arial Narrow" w:hAnsi="Arial Narrow"/>
                <w:sz w:val="22"/>
                <w:szCs w:val="22"/>
              </w:rPr>
              <w:t>књига</w:t>
            </w:r>
          </w:p>
        </w:tc>
        <w:tc>
          <w:tcPr>
            <w:tcW w:w="1234" w:type="dxa"/>
            <w:gridSpan w:val="2"/>
            <w:hideMark/>
          </w:tcPr>
          <w:p w14:paraId="034B6EE5" w14:textId="77777777" w:rsidR="001F7E86" w:rsidRPr="001F7E86" w:rsidRDefault="001F7E86" w:rsidP="001F7E86">
            <w:pPr>
              <w:jc w:val="both"/>
              <w:rPr>
                <w:rFonts w:ascii="Arial Narrow" w:hAnsi="Arial Narrow"/>
                <w:sz w:val="22"/>
                <w:szCs w:val="22"/>
              </w:rPr>
            </w:pPr>
            <w:r w:rsidRPr="001F7E86">
              <w:rPr>
                <w:rFonts w:ascii="Arial Narrow" w:hAnsi="Arial Narrow"/>
                <w:sz w:val="22"/>
                <w:szCs w:val="22"/>
              </w:rPr>
              <w:t>1</w:t>
            </w:r>
          </w:p>
        </w:tc>
        <w:tc>
          <w:tcPr>
            <w:tcW w:w="1666" w:type="dxa"/>
            <w:hideMark/>
          </w:tcPr>
          <w:p w14:paraId="7FEA0228" w14:textId="77777777" w:rsidR="001F7E86" w:rsidRPr="001F7E86" w:rsidRDefault="001F7E86" w:rsidP="001F7E86">
            <w:pPr>
              <w:jc w:val="both"/>
              <w:rPr>
                <w:rFonts w:ascii="Arial Narrow" w:hAnsi="Arial Narrow"/>
                <w:b/>
              </w:rPr>
            </w:pPr>
            <w:r w:rsidRPr="001F7E86">
              <w:rPr>
                <w:rFonts w:ascii="Arial Narrow" w:hAnsi="Arial Narrow"/>
                <w:b/>
              </w:rPr>
              <w:t> </w:t>
            </w:r>
          </w:p>
        </w:tc>
        <w:tc>
          <w:tcPr>
            <w:tcW w:w="1828" w:type="dxa"/>
            <w:hideMark/>
          </w:tcPr>
          <w:p w14:paraId="4F61B6DD" w14:textId="77777777" w:rsidR="001F7E86" w:rsidRPr="001F7E86" w:rsidRDefault="001F7E86" w:rsidP="001F7E86">
            <w:pPr>
              <w:jc w:val="both"/>
              <w:rPr>
                <w:rFonts w:ascii="Arial Narrow" w:hAnsi="Arial Narrow"/>
                <w:b/>
              </w:rPr>
            </w:pPr>
            <w:r w:rsidRPr="001F7E86">
              <w:rPr>
                <w:rFonts w:ascii="Arial Narrow" w:hAnsi="Arial Narrow"/>
                <w:b/>
              </w:rPr>
              <w:t> </w:t>
            </w:r>
          </w:p>
        </w:tc>
      </w:tr>
      <w:tr w:rsidR="001F7E86" w:rsidRPr="001F7E86" w14:paraId="39842E08" w14:textId="77777777" w:rsidTr="001F7E86">
        <w:trPr>
          <w:cantSplit/>
          <w:trHeight w:val="300"/>
          <w:tblHeader/>
        </w:trPr>
        <w:tc>
          <w:tcPr>
            <w:tcW w:w="638" w:type="dxa"/>
            <w:hideMark/>
          </w:tcPr>
          <w:p w14:paraId="0DCA6563" w14:textId="77777777" w:rsidR="001F7E86" w:rsidRPr="001F7E86" w:rsidRDefault="001F7E86">
            <w:pPr>
              <w:jc w:val="both"/>
              <w:rPr>
                <w:rFonts w:ascii="Arial Narrow" w:hAnsi="Arial Narrow"/>
                <w:b/>
                <w:bCs/>
              </w:rPr>
            </w:pPr>
            <w:r w:rsidRPr="001F7E86">
              <w:rPr>
                <w:rFonts w:ascii="Arial Narrow" w:hAnsi="Arial Narrow"/>
                <w:b/>
                <w:bCs/>
              </w:rPr>
              <w:t>3.</w:t>
            </w:r>
          </w:p>
        </w:tc>
        <w:tc>
          <w:tcPr>
            <w:tcW w:w="2625" w:type="dxa"/>
            <w:hideMark/>
          </w:tcPr>
          <w:p w14:paraId="28A04887" w14:textId="77777777" w:rsidR="001F7E86" w:rsidRPr="001F7E86" w:rsidRDefault="001F7E86" w:rsidP="001F7E86">
            <w:pPr>
              <w:jc w:val="both"/>
              <w:rPr>
                <w:rFonts w:ascii="Arial Narrow" w:hAnsi="Arial Narrow"/>
                <w:b/>
                <w:bCs/>
                <w:sz w:val="22"/>
                <w:szCs w:val="22"/>
              </w:rPr>
            </w:pPr>
            <w:r w:rsidRPr="001F7E86">
              <w:rPr>
                <w:rFonts w:ascii="Arial Narrow" w:hAnsi="Arial Narrow"/>
                <w:b/>
                <w:bCs/>
                <w:sz w:val="22"/>
                <w:szCs w:val="22"/>
              </w:rPr>
              <w:t>Инжењерскогеолошко картирање</w:t>
            </w:r>
          </w:p>
        </w:tc>
        <w:tc>
          <w:tcPr>
            <w:tcW w:w="1101" w:type="dxa"/>
            <w:hideMark/>
          </w:tcPr>
          <w:p w14:paraId="280B3A69" w14:textId="77777777" w:rsidR="001F7E86" w:rsidRPr="001F7E86" w:rsidRDefault="001F7E86" w:rsidP="001F7E86">
            <w:pPr>
              <w:jc w:val="both"/>
              <w:rPr>
                <w:rFonts w:ascii="Arial Narrow" w:hAnsi="Arial Narrow"/>
                <w:b/>
                <w:sz w:val="22"/>
                <w:szCs w:val="22"/>
              </w:rPr>
            </w:pPr>
            <w:r w:rsidRPr="001F7E86">
              <w:rPr>
                <w:rFonts w:ascii="Arial Narrow" w:hAnsi="Arial Narrow"/>
                <w:b/>
                <w:sz w:val="22"/>
                <w:szCs w:val="22"/>
              </w:rPr>
              <w:t> </w:t>
            </w:r>
          </w:p>
        </w:tc>
        <w:tc>
          <w:tcPr>
            <w:tcW w:w="1234" w:type="dxa"/>
            <w:gridSpan w:val="2"/>
            <w:noWrap/>
            <w:hideMark/>
          </w:tcPr>
          <w:p w14:paraId="51CCA00A" w14:textId="77777777" w:rsidR="001F7E86" w:rsidRPr="001F7E86" w:rsidRDefault="001F7E86" w:rsidP="001F7E86">
            <w:pPr>
              <w:jc w:val="both"/>
              <w:rPr>
                <w:rFonts w:ascii="Arial Narrow" w:hAnsi="Arial Narrow"/>
                <w:b/>
                <w:sz w:val="22"/>
                <w:szCs w:val="22"/>
              </w:rPr>
            </w:pPr>
            <w:r w:rsidRPr="001F7E86">
              <w:rPr>
                <w:rFonts w:ascii="Arial Narrow" w:hAnsi="Arial Narrow"/>
                <w:b/>
                <w:sz w:val="22"/>
                <w:szCs w:val="22"/>
              </w:rPr>
              <w:t> </w:t>
            </w:r>
          </w:p>
        </w:tc>
        <w:tc>
          <w:tcPr>
            <w:tcW w:w="1666" w:type="dxa"/>
            <w:hideMark/>
          </w:tcPr>
          <w:p w14:paraId="32248DEE" w14:textId="77777777" w:rsidR="001F7E86" w:rsidRPr="001F7E86" w:rsidRDefault="001F7E86" w:rsidP="001F7E86">
            <w:pPr>
              <w:jc w:val="both"/>
              <w:rPr>
                <w:rFonts w:ascii="Arial Narrow" w:hAnsi="Arial Narrow"/>
                <w:b/>
              </w:rPr>
            </w:pPr>
            <w:r w:rsidRPr="001F7E86">
              <w:rPr>
                <w:rFonts w:ascii="Arial Narrow" w:hAnsi="Arial Narrow"/>
                <w:b/>
              </w:rPr>
              <w:t> </w:t>
            </w:r>
          </w:p>
        </w:tc>
        <w:tc>
          <w:tcPr>
            <w:tcW w:w="1828" w:type="dxa"/>
            <w:hideMark/>
          </w:tcPr>
          <w:p w14:paraId="3F65A553" w14:textId="77777777" w:rsidR="001F7E86" w:rsidRPr="001F7E86" w:rsidRDefault="001F7E86" w:rsidP="001F7E86">
            <w:pPr>
              <w:jc w:val="both"/>
              <w:rPr>
                <w:rFonts w:ascii="Arial Narrow" w:hAnsi="Arial Narrow"/>
                <w:b/>
              </w:rPr>
            </w:pPr>
            <w:r w:rsidRPr="001F7E86">
              <w:rPr>
                <w:rFonts w:ascii="Arial Narrow" w:hAnsi="Arial Narrow"/>
                <w:b/>
              </w:rPr>
              <w:t> </w:t>
            </w:r>
          </w:p>
        </w:tc>
      </w:tr>
      <w:tr w:rsidR="001F7E86" w:rsidRPr="001F7E86" w14:paraId="53686A6A" w14:textId="77777777" w:rsidTr="001F7E86">
        <w:trPr>
          <w:cantSplit/>
          <w:trHeight w:val="300"/>
          <w:tblHeader/>
        </w:trPr>
        <w:tc>
          <w:tcPr>
            <w:tcW w:w="638" w:type="dxa"/>
            <w:hideMark/>
          </w:tcPr>
          <w:p w14:paraId="1EE6AA52" w14:textId="77777777" w:rsidR="001F7E86" w:rsidRPr="001F7E86" w:rsidRDefault="001F7E86">
            <w:pPr>
              <w:jc w:val="both"/>
              <w:rPr>
                <w:rFonts w:ascii="Arial Narrow" w:hAnsi="Arial Narrow"/>
                <w:b/>
              </w:rPr>
            </w:pPr>
            <w:r w:rsidRPr="001F7E86">
              <w:rPr>
                <w:rFonts w:ascii="Arial Narrow" w:hAnsi="Arial Narrow"/>
                <w:b/>
              </w:rPr>
              <w:t> </w:t>
            </w:r>
          </w:p>
        </w:tc>
        <w:tc>
          <w:tcPr>
            <w:tcW w:w="2625" w:type="dxa"/>
            <w:hideMark/>
          </w:tcPr>
          <w:p w14:paraId="1220D539" w14:textId="77777777" w:rsidR="001F7E86" w:rsidRPr="001F7E86" w:rsidRDefault="001F7E86" w:rsidP="001F7E86">
            <w:pPr>
              <w:jc w:val="both"/>
              <w:rPr>
                <w:rFonts w:ascii="Arial Narrow" w:hAnsi="Arial Narrow"/>
                <w:i/>
                <w:iCs/>
                <w:sz w:val="22"/>
                <w:szCs w:val="22"/>
              </w:rPr>
            </w:pPr>
            <w:r w:rsidRPr="001F7E86">
              <w:rPr>
                <w:rFonts w:ascii="Arial Narrow" w:hAnsi="Arial Narrow"/>
                <w:i/>
                <w:iCs/>
                <w:sz w:val="22"/>
                <w:szCs w:val="22"/>
              </w:rPr>
              <w:t xml:space="preserve">терена </w:t>
            </w:r>
          </w:p>
        </w:tc>
        <w:tc>
          <w:tcPr>
            <w:tcW w:w="1101" w:type="dxa"/>
            <w:hideMark/>
          </w:tcPr>
          <w:p w14:paraId="10A09F7C" w14:textId="77777777" w:rsidR="001F7E86" w:rsidRPr="001F7E86" w:rsidRDefault="001F7E86" w:rsidP="001F7E86">
            <w:pPr>
              <w:jc w:val="both"/>
              <w:rPr>
                <w:rFonts w:ascii="Arial Narrow" w:hAnsi="Arial Narrow"/>
                <w:sz w:val="22"/>
                <w:szCs w:val="22"/>
              </w:rPr>
            </w:pPr>
            <w:r w:rsidRPr="001F7E86">
              <w:rPr>
                <w:rFonts w:ascii="Arial Narrow" w:hAnsi="Arial Narrow"/>
                <w:sz w:val="22"/>
                <w:szCs w:val="22"/>
              </w:rPr>
              <w:t>m</w:t>
            </w:r>
            <w:r w:rsidRPr="001F7E86">
              <w:rPr>
                <w:rFonts w:ascii="Arial Narrow" w:hAnsi="Arial Narrow"/>
                <w:sz w:val="22"/>
                <w:szCs w:val="22"/>
                <w:vertAlign w:val="superscript"/>
              </w:rPr>
              <w:t>2</w:t>
            </w:r>
          </w:p>
        </w:tc>
        <w:tc>
          <w:tcPr>
            <w:tcW w:w="1234" w:type="dxa"/>
            <w:gridSpan w:val="2"/>
            <w:hideMark/>
          </w:tcPr>
          <w:p w14:paraId="7D131F3A" w14:textId="77777777" w:rsidR="001F7E86" w:rsidRPr="001F7E86" w:rsidRDefault="001F7E86" w:rsidP="001F7E86">
            <w:pPr>
              <w:jc w:val="both"/>
              <w:rPr>
                <w:rFonts w:ascii="Arial Narrow" w:hAnsi="Arial Narrow"/>
                <w:sz w:val="22"/>
                <w:szCs w:val="22"/>
              </w:rPr>
            </w:pPr>
            <w:r w:rsidRPr="001F7E86">
              <w:rPr>
                <w:rFonts w:ascii="Arial Narrow" w:hAnsi="Arial Narrow"/>
                <w:sz w:val="22"/>
                <w:szCs w:val="22"/>
              </w:rPr>
              <w:t>450,000</w:t>
            </w:r>
          </w:p>
        </w:tc>
        <w:tc>
          <w:tcPr>
            <w:tcW w:w="1666" w:type="dxa"/>
            <w:hideMark/>
          </w:tcPr>
          <w:p w14:paraId="61A1E356" w14:textId="77777777" w:rsidR="001F7E86" w:rsidRPr="001F7E86" w:rsidRDefault="001F7E86" w:rsidP="001F7E86">
            <w:pPr>
              <w:jc w:val="both"/>
              <w:rPr>
                <w:rFonts w:ascii="Arial Narrow" w:hAnsi="Arial Narrow"/>
                <w:b/>
              </w:rPr>
            </w:pPr>
            <w:r w:rsidRPr="001F7E86">
              <w:rPr>
                <w:rFonts w:ascii="Arial Narrow" w:hAnsi="Arial Narrow"/>
                <w:b/>
              </w:rPr>
              <w:t> </w:t>
            </w:r>
          </w:p>
        </w:tc>
        <w:tc>
          <w:tcPr>
            <w:tcW w:w="1828" w:type="dxa"/>
            <w:hideMark/>
          </w:tcPr>
          <w:p w14:paraId="1A9B5068" w14:textId="77777777" w:rsidR="001F7E86" w:rsidRPr="001F7E86" w:rsidRDefault="001F7E86" w:rsidP="001F7E86">
            <w:pPr>
              <w:jc w:val="both"/>
              <w:rPr>
                <w:rFonts w:ascii="Arial Narrow" w:hAnsi="Arial Narrow"/>
                <w:b/>
              </w:rPr>
            </w:pPr>
            <w:r w:rsidRPr="001F7E86">
              <w:rPr>
                <w:rFonts w:ascii="Arial Narrow" w:hAnsi="Arial Narrow"/>
                <w:b/>
              </w:rPr>
              <w:t> </w:t>
            </w:r>
          </w:p>
        </w:tc>
      </w:tr>
      <w:tr w:rsidR="001F7E86" w:rsidRPr="001F7E86" w14:paraId="3D108D36" w14:textId="77777777" w:rsidTr="001F7E86">
        <w:trPr>
          <w:cantSplit/>
          <w:trHeight w:val="300"/>
          <w:tblHeader/>
        </w:trPr>
        <w:tc>
          <w:tcPr>
            <w:tcW w:w="638" w:type="dxa"/>
            <w:hideMark/>
          </w:tcPr>
          <w:p w14:paraId="67C74D08" w14:textId="77777777" w:rsidR="001F7E86" w:rsidRPr="001F7E86" w:rsidRDefault="001F7E86">
            <w:pPr>
              <w:jc w:val="both"/>
              <w:rPr>
                <w:rFonts w:ascii="Arial Narrow" w:hAnsi="Arial Narrow"/>
                <w:b/>
              </w:rPr>
            </w:pPr>
            <w:r w:rsidRPr="001F7E86">
              <w:rPr>
                <w:rFonts w:ascii="Arial Narrow" w:hAnsi="Arial Narrow"/>
                <w:b/>
              </w:rPr>
              <w:t> </w:t>
            </w:r>
          </w:p>
        </w:tc>
        <w:tc>
          <w:tcPr>
            <w:tcW w:w="2625" w:type="dxa"/>
            <w:hideMark/>
          </w:tcPr>
          <w:p w14:paraId="63E314A7" w14:textId="77777777" w:rsidR="001F7E86" w:rsidRPr="001F7E86" w:rsidRDefault="001F7E86" w:rsidP="001F7E86">
            <w:pPr>
              <w:jc w:val="both"/>
              <w:rPr>
                <w:rFonts w:ascii="Arial Narrow" w:hAnsi="Arial Narrow"/>
                <w:i/>
                <w:iCs/>
                <w:sz w:val="22"/>
                <w:szCs w:val="22"/>
              </w:rPr>
            </w:pPr>
            <w:r w:rsidRPr="001F7E86">
              <w:rPr>
                <w:rFonts w:ascii="Arial Narrow" w:hAnsi="Arial Narrow"/>
                <w:i/>
                <w:iCs/>
                <w:sz w:val="22"/>
                <w:szCs w:val="22"/>
              </w:rPr>
              <w:t>језгра истражних бушотина</w:t>
            </w:r>
          </w:p>
        </w:tc>
        <w:tc>
          <w:tcPr>
            <w:tcW w:w="1101" w:type="dxa"/>
            <w:hideMark/>
          </w:tcPr>
          <w:p w14:paraId="199C4853" w14:textId="77777777" w:rsidR="001F7E86" w:rsidRPr="001F7E86" w:rsidRDefault="001F7E86" w:rsidP="001F7E86">
            <w:pPr>
              <w:jc w:val="both"/>
              <w:rPr>
                <w:rFonts w:ascii="Arial Narrow" w:hAnsi="Arial Narrow"/>
                <w:sz w:val="22"/>
                <w:szCs w:val="22"/>
              </w:rPr>
            </w:pPr>
            <w:r w:rsidRPr="001F7E86">
              <w:rPr>
                <w:rFonts w:ascii="Arial Narrow" w:hAnsi="Arial Narrow"/>
                <w:sz w:val="22"/>
                <w:szCs w:val="22"/>
              </w:rPr>
              <w:t>m’</w:t>
            </w:r>
          </w:p>
        </w:tc>
        <w:tc>
          <w:tcPr>
            <w:tcW w:w="1234" w:type="dxa"/>
            <w:gridSpan w:val="2"/>
            <w:hideMark/>
          </w:tcPr>
          <w:p w14:paraId="1B8F6315" w14:textId="77777777" w:rsidR="001F7E86" w:rsidRPr="001F7E86" w:rsidRDefault="001F7E86" w:rsidP="001F7E86">
            <w:pPr>
              <w:jc w:val="both"/>
              <w:rPr>
                <w:rFonts w:ascii="Arial Narrow" w:hAnsi="Arial Narrow"/>
                <w:sz w:val="22"/>
                <w:szCs w:val="22"/>
              </w:rPr>
            </w:pPr>
            <w:r w:rsidRPr="001F7E86">
              <w:rPr>
                <w:rFonts w:ascii="Arial Narrow" w:hAnsi="Arial Narrow"/>
                <w:sz w:val="22"/>
                <w:szCs w:val="22"/>
              </w:rPr>
              <w:t>90</w:t>
            </w:r>
          </w:p>
        </w:tc>
        <w:tc>
          <w:tcPr>
            <w:tcW w:w="1666" w:type="dxa"/>
            <w:hideMark/>
          </w:tcPr>
          <w:p w14:paraId="66D8E8AE" w14:textId="77777777" w:rsidR="001F7E86" w:rsidRPr="001F7E86" w:rsidRDefault="001F7E86" w:rsidP="001F7E86">
            <w:pPr>
              <w:jc w:val="both"/>
              <w:rPr>
                <w:rFonts w:ascii="Arial Narrow" w:hAnsi="Arial Narrow"/>
                <w:b/>
              </w:rPr>
            </w:pPr>
            <w:r w:rsidRPr="001F7E86">
              <w:rPr>
                <w:rFonts w:ascii="Arial Narrow" w:hAnsi="Arial Narrow"/>
                <w:b/>
              </w:rPr>
              <w:t> </w:t>
            </w:r>
          </w:p>
        </w:tc>
        <w:tc>
          <w:tcPr>
            <w:tcW w:w="1828" w:type="dxa"/>
            <w:hideMark/>
          </w:tcPr>
          <w:p w14:paraId="2A634310" w14:textId="77777777" w:rsidR="001F7E86" w:rsidRPr="001F7E86" w:rsidRDefault="001F7E86" w:rsidP="001F7E86">
            <w:pPr>
              <w:jc w:val="both"/>
              <w:rPr>
                <w:rFonts w:ascii="Arial Narrow" w:hAnsi="Arial Narrow"/>
                <w:b/>
              </w:rPr>
            </w:pPr>
            <w:r w:rsidRPr="001F7E86">
              <w:rPr>
                <w:rFonts w:ascii="Arial Narrow" w:hAnsi="Arial Narrow"/>
                <w:b/>
              </w:rPr>
              <w:t> </w:t>
            </w:r>
          </w:p>
        </w:tc>
      </w:tr>
      <w:tr w:rsidR="001F7E86" w:rsidRPr="001F7E86" w14:paraId="1B92F5CC" w14:textId="77777777" w:rsidTr="001F7E86">
        <w:trPr>
          <w:cantSplit/>
          <w:trHeight w:val="300"/>
          <w:tblHeader/>
        </w:trPr>
        <w:tc>
          <w:tcPr>
            <w:tcW w:w="638" w:type="dxa"/>
            <w:hideMark/>
          </w:tcPr>
          <w:p w14:paraId="3F0626A3" w14:textId="77777777" w:rsidR="001F7E86" w:rsidRPr="001F7E86" w:rsidRDefault="001F7E86">
            <w:pPr>
              <w:jc w:val="both"/>
              <w:rPr>
                <w:rFonts w:ascii="Arial Narrow" w:hAnsi="Arial Narrow"/>
                <w:b/>
              </w:rPr>
            </w:pPr>
            <w:r w:rsidRPr="001F7E86">
              <w:rPr>
                <w:rFonts w:ascii="Arial Narrow" w:hAnsi="Arial Narrow"/>
                <w:b/>
              </w:rPr>
              <w:t> </w:t>
            </w:r>
          </w:p>
        </w:tc>
        <w:tc>
          <w:tcPr>
            <w:tcW w:w="2625" w:type="dxa"/>
            <w:hideMark/>
          </w:tcPr>
          <w:p w14:paraId="6A0502C5" w14:textId="77777777" w:rsidR="001F7E86" w:rsidRPr="001F7E86" w:rsidRDefault="001F7E86" w:rsidP="001F7E86">
            <w:pPr>
              <w:jc w:val="both"/>
              <w:rPr>
                <w:rFonts w:ascii="Arial Narrow" w:hAnsi="Arial Narrow"/>
                <w:i/>
                <w:iCs/>
                <w:sz w:val="22"/>
                <w:szCs w:val="22"/>
              </w:rPr>
            </w:pPr>
            <w:r w:rsidRPr="001F7E86">
              <w:rPr>
                <w:rFonts w:ascii="Arial Narrow" w:hAnsi="Arial Narrow"/>
                <w:i/>
                <w:iCs/>
                <w:sz w:val="22"/>
                <w:szCs w:val="22"/>
              </w:rPr>
              <w:t>ископа истражних јама</w:t>
            </w:r>
          </w:p>
        </w:tc>
        <w:tc>
          <w:tcPr>
            <w:tcW w:w="1101" w:type="dxa"/>
            <w:hideMark/>
          </w:tcPr>
          <w:p w14:paraId="5D482B50" w14:textId="77777777" w:rsidR="001F7E86" w:rsidRPr="001F7E86" w:rsidRDefault="001F7E86" w:rsidP="001F7E86">
            <w:pPr>
              <w:jc w:val="both"/>
              <w:rPr>
                <w:rFonts w:ascii="Arial Narrow" w:hAnsi="Arial Narrow"/>
                <w:sz w:val="22"/>
                <w:szCs w:val="22"/>
              </w:rPr>
            </w:pPr>
            <w:r w:rsidRPr="001F7E86">
              <w:rPr>
                <w:rFonts w:ascii="Arial Narrow" w:hAnsi="Arial Narrow"/>
                <w:sz w:val="22"/>
                <w:szCs w:val="22"/>
              </w:rPr>
              <w:t>ком</w:t>
            </w:r>
          </w:p>
        </w:tc>
        <w:tc>
          <w:tcPr>
            <w:tcW w:w="1234" w:type="dxa"/>
            <w:gridSpan w:val="2"/>
            <w:hideMark/>
          </w:tcPr>
          <w:p w14:paraId="34B27D8C" w14:textId="77777777" w:rsidR="001F7E86" w:rsidRPr="001F7E86" w:rsidRDefault="001F7E86" w:rsidP="001F7E86">
            <w:pPr>
              <w:jc w:val="both"/>
              <w:rPr>
                <w:rFonts w:ascii="Arial Narrow" w:hAnsi="Arial Narrow"/>
                <w:sz w:val="22"/>
                <w:szCs w:val="22"/>
              </w:rPr>
            </w:pPr>
            <w:r w:rsidRPr="001F7E86">
              <w:rPr>
                <w:rFonts w:ascii="Arial Narrow" w:hAnsi="Arial Narrow"/>
                <w:sz w:val="22"/>
                <w:szCs w:val="22"/>
              </w:rPr>
              <w:t>5</w:t>
            </w:r>
          </w:p>
        </w:tc>
        <w:tc>
          <w:tcPr>
            <w:tcW w:w="1666" w:type="dxa"/>
            <w:hideMark/>
          </w:tcPr>
          <w:p w14:paraId="3E872366" w14:textId="77777777" w:rsidR="001F7E86" w:rsidRPr="001F7E86" w:rsidRDefault="001F7E86" w:rsidP="001F7E86">
            <w:pPr>
              <w:jc w:val="both"/>
              <w:rPr>
                <w:rFonts w:ascii="Arial Narrow" w:hAnsi="Arial Narrow"/>
                <w:b/>
              </w:rPr>
            </w:pPr>
            <w:r w:rsidRPr="001F7E86">
              <w:rPr>
                <w:rFonts w:ascii="Arial Narrow" w:hAnsi="Arial Narrow"/>
                <w:b/>
              </w:rPr>
              <w:t> </w:t>
            </w:r>
          </w:p>
        </w:tc>
        <w:tc>
          <w:tcPr>
            <w:tcW w:w="1828" w:type="dxa"/>
            <w:hideMark/>
          </w:tcPr>
          <w:p w14:paraId="6165DB17" w14:textId="77777777" w:rsidR="001F7E86" w:rsidRPr="001F7E86" w:rsidRDefault="001F7E86" w:rsidP="001F7E86">
            <w:pPr>
              <w:jc w:val="both"/>
              <w:rPr>
                <w:rFonts w:ascii="Arial Narrow" w:hAnsi="Arial Narrow"/>
                <w:b/>
              </w:rPr>
            </w:pPr>
            <w:r w:rsidRPr="001F7E86">
              <w:rPr>
                <w:rFonts w:ascii="Arial Narrow" w:hAnsi="Arial Narrow"/>
                <w:b/>
              </w:rPr>
              <w:t> </w:t>
            </w:r>
          </w:p>
        </w:tc>
      </w:tr>
      <w:tr w:rsidR="001F7E86" w:rsidRPr="001F7E86" w14:paraId="205D6236" w14:textId="77777777" w:rsidTr="001F7E86">
        <w:trPr>
          <w:cantSplit/>
          <w:trHeight w:val="300"/>
          <w:tblHeader/>
        </w:trPr>
        <w:tc>
          <w:tcPr>
            <w:tcW w:w="638" w:type="dxa"/>
            <w:hideMark/>
          </w:tcPr>
          <w:p w14:paraId="6FEC50EC" w14:textId="77777777" w:rsidR="001F7E86" w:rsidRPr="001F7E86" w:rsidRDefault="001F7E86">
            <w:pPr>
              <w:jc w:val="both"/>
              <w:rPr>
                <w:rFonts w:ascii="Arial Narrow" w:hAnsi="Arial Narrow"/>
                <w:b/>
                <w:bCs/>
              </w:rPr>
            </w:pPr>
            <w:r w:rsidRPr="001F7E86">
              <w:rPr>
                <w:rFonts w:ascii="Arial Narrow" w:hAnsi="Arial Narrow"/>
                <w:b/>
                <w:bCs/>
              </w:rPr>
              <w:t>4.</w:t>
            </w:r>
          </w:p>
        </w:tc>
        <w:tc>
          <w:tcPr>
            <w:tcW w:w="2625" w:type="dxa"/>
            <w:hideMark/>
          </w:tcPr>
          <w:p w14:paraId="57E96851" w14:textId="77777777" w:rsidR="001F7E86" w:rsidRPr="001F7E86" w:rsidRDefault="001F7E86" w:rsidP="001F7E86">
            <w:pPr>
              <w:jc w:val="both"/>
              <w:rPr>
                <w:rFonts w:ascii="Arial Narrow" w:hAnsi="Arial Narrow"/>
                <w:b/>
                <w:bCs/>
                <w:sz w:val="22"/>
                <w:szCs w:val="22"/>
              </w:rPr>
            </w:pPr>
            <w:r w:rsidRPr="001F7E86">
              <w:rPr>
                <w:rFonts w:ascii="Arial Narrow" w:hAnsi="Arial Narrow"/>
                <w:b/>
                <w:bCs/>
                <w:sz w:val="22"/>
                <w:szCs w:val="22"/>
              </w:rPr>
              <w:t>Теренски радови</w:t>
            </w:r>
          </w:p>
        </w:tc>
        <w:tc>
          <w:tcPr>
            <w:tcW w:w="1101" w:type="dxa"/>
            <w:hideMark/>
          </w:tcPr>
          <w:p w14:paraId="3053CB8F" w14:textId="77777777" w:rsidR="001F7E86" w:rsidRPr="001F7E86" w:rsidRDefault="001F7E86" w:rsidP="001F7E86">
            <w:pPr>
              <w:jc w:val="both"/>
              <w:rPr>
                <w:rFonts w:ascii="Arial Narrow" w:hAnsi="Arial Narrow"/>
                <w:b/>
                <w:sz w:val="22"/>
                <w:szCs w:val="22"/>
              </w:rPr>
            </w:pPr>
            <w:r w:rsidRPr="001F7E86">
              <w:rPr>
                <w:rFonts w:ascii="Arial Narrow" w:hAnsi="Arial Narrow"/>
                <w:b/>
                <w:sz w:val="22"/>
                <w:szCs w:val="22"/>
              </w:rPr>
              <w:t> </w:t>
            </w:r>
          </w:p>
        </w:tc>
        <w:tc>
          <w:tcPr>
            <w:tcW w:w="1234" w:type="dxa"/>
            <w:gridSpan w:val="2"/>
            <w:noWrap/>
            <w:hideMark/>
          </w:tcPr>
          <w:p w14:paraId="19B50884" w14:textId="77777777" w:rsidR="001F7E86" w:rsidRPr="001F7E86" w:rsidRDefault="001F7E86" w:rsidP="001F7E86">
            <w:pPr>
              <w:jc w:val="both"/>
              <w:rPr>
                <w:rFonts w:ascii="Arial Narrow" w:hAnsi="Arial Narrow"/>
                <w:b/>
                <w:sz w:val="22"/>
                <w:szCs w:val="22"/>
              </w:rPr>
            </w:pPr>
            <w:r w:rsidRPr="001F7E86">
              <w:rPr>
                <w:rFonts w:ascii="Arial Narrow" w:hAnsi="Arial Narrow"/>
                <w:b/>
                <w:sz w:val="22"/>
                <w:szCs w:val="22"/>
              </w:rPr>
              <w:t> </w:t>
            </w:r>
          </w:p>
        </w:tc>
        <w:tc>
          <w:tcPr>
            <w:tcW w:w="1666" w:type="dxa"/>
            <w:hideMark/>
          </w:tcPr>
          <w:p w14:paraId="51146214" w14:textId="77777777" w:rsidR="001F7E86" w:rsidRPr="001F7E86" w:rsidRDefault="001F7E86" w:rsidP="001F7E86">
            <w:pPr>
              <w:jc w:val="both"/>
              <w:rPr>
                <w:rFonts w:ascii="Arial Narrow" w:hAnsi="Arial Narrow"/>
                <w:b/>
              </w:rPr>
            </w:pPr>
            <w:r w:rsidRPr="001F7E86">
              <w:rPr>
                <w:rFonts w:ascii="Arial Narrow" w:hAnsi="Arial Narrow"/>
                <w:b/>
              </w:rPr>
              <w:t> </w:t>
            </w:r>
          </w:p>
        </w:tc>
        <w:tc>
          <w:tcPr>
            <w:tcW w:w="1828" w:type="dxa"/>
            <w:hideMark/>
          </w:tcPr>
          <w:p w14:paraId="160386F7" w14:textId="77777777" w:rsidR="001F7E86" w:rsidRPr="001F7E86" w:rsidRDefault="001F7E86" w:rsidP="001F7E86">
            <w:pPr>
              <w:jc w:val="both"/>
              <w:rPr>
                <w:rFonts w:ascii="Arial Narrow" w:hAnsi="Arial Narrow"/>
                <w:b/>
              </w:rPr>
            </w:pPr>
            <w:r w:rsidRPr="001F7E86">
              <w:rPr>
                <w:rFonts w:ascii="Arial Narrow" w:hAnsi="Arial Narrow"/>
                <w:b/>
              </w:rPr>
              <w:t> </w:t>
            </w:r>
          </w:p>
        </w:tc>
      </w:tr>
      <w:tr w:rsidR="001F7E86" w:rsidRPr="001F7E86" w14:paraId="30E1D0D5" w14:textId="77777777" w:rsidTr="001F7E86">
        <w:trPr>
          <w:cantSplit/>
          <w:trHeight w:val="889"/>
          <w:tblHeader/>
        </w:trPr>
        <w:tc>
          <w:tcPr>
            <w:tcW w:w="638" w:type="dxa"/>
            <w:hideMark/>
          </w:tcPr>
          <w:p w14:paraId="398D7919" w14:textId="77777777" w:rsidR="001F7E86" w:rsidRPr="001F7E86" w:rsidRDefault="001F7E86">
            <w:pPr>
              <w:jc w:val="both"/>
              <w:rPr>
                <w:rFonts w:ascii="Arial Narrow" w:hAnsi="Arial Narrow"/>
                <w:b/>
              </w:rPr>
            </w:pPr>
            <w:r w:rsidRPr="001F7E86">
              <w:rPr>
                <w:rFonts w:ascii="Arial Narrow" w:hAnsi="Arial Narrow"/>
                <w:b/>
              </w:rPr>
              <w:t> </w:t>
            </w:r>
          </w:p>
        </w:tc>
        <w:tc>
          <w:tcPr>
            <w:tcW w:w="2625" w:type="dxa"/>
            <w:hideMark/>
          </w:tcPr>
          <w:p w14:paraId="036B98DD" w14:textId="77777777" w:rsidR="001F7E86" w:rsidRPr="001F7E86" w:rsidRDefault="001F7E86" w:rsidP="001F7E86">
            <w:pPr>
              <w:jc w:val="both"/>
              <w:rPr>
                <w:rFonts w:ascii="Arial Narrow" w:hAnsi="Arial Narrow"/>
                <w:i/>
                <w:iCs/>
                <w:sz w:val="22"/>
                <w:szCs w:val="22"/>
              </w:rPr>
            </w:pPr>
            <w:r w:rsidRPr="001F7E86">
              <w:rPr>
                <w:rFonts w:ascii="Arial Narrow" w:hAnsi="Arial Narrow"/>
                <w:i/>
                <w:iCs/>
                <w:sz w:val="22"/>
                <w:szCs w:val="22"/>
              </w:rPr>
              <w:t>Припрема радилишта (транспорт опреме и људства, мобилизација и демобилизација радилишта, припрема микролокације, приступни путеви)</w:t>
            </w:r>
          </w:p>
        </w:tc>
        <w:tc>
          <w:tcPr>
            <w:tcW w:w="1101" w:type="dxa"/>
            <w:hideMark/>
          </w:tcPr>
          <w:p w14:paraId="51D41586" w14:textId="77777777" w:rsidR="001F7E86" w:rsidRPr="001F7E86" w:rsidRDefault="001F7E86" w:rsidP="001F7E86">
            <w:pPr>
              <w:jc w:val="both"/>
              <w:rPr>
                <w:rFonts w:ascii="Arial Narrow" w:hAnsi="Arial Narrow"/>
                <w:sz w:val="22"/>
                <w:szCs w:val="22"/>
              </w:rPr>
            </w:pPr>
            <w:r w:rsidRPr="001F7E86">
              <w:rPr>
                <w:rFonts w:ascii="Arial Narrow" w:hAnsi="Arial Narrow"/>
                <w:sz w:val="22"/>
                <w:szCs w:val="22"/>
              </w:rPr>
              <w:t>локација</w:t>
            </w:r>
          </w:p>
        </w:tc>
        <w:tc>
          <w:tcPr>
            <w:tcW w:w="1234" w:type="dxa"/>
            <w:gridSpan w:val="2"/>
            <w:hideMark/>
          </w:tcPr>
          <w:p w14:paraId="504A9B35" w14:textId="77777777" w:rsidR="001F7E86" w:rsidRPr="001F7E86" w:rsidRDefault="001F7E86" w:rsidP="001F7E86">
            <w:pPr>
              <w:jc w:val="both"/>
              <w:rPr>
                <w:rFonts w:ascii="Arial Narrow" w:hAnsi="Arial Narrow"/>
                <w:sz w:val="22"/>
                <w:szCs w:val="22"/>
              </w:rPr>
            </w:pPr>
            <w:r w:rsidRPr="001F7E86">
              <w:rPr>
                <w:rFonts w:ascii="Arial Narrow" w:hAnsi="Arial Narrow"/>
                <w:sz w:val="22"/>
                <w:szCs w:val="22"/>
              </w:rPr>
              <w:t>1</w:t>
            </w:r>
          </w:p>
        </w:tc>
        <w:tc>
          <w:tcPr>
            <w:tcW w:w="1666" w:type="dxa"/>
            <w:hideMark/>
          </w:tcPr>
          <w:p w14:paraId="59311ED0" w14:textId="77777777" w:rsidR="001F7E86" w:rsidRPr="001F7E86" w:rsidRDefault="001F7E86" w:rsidP="001F7E86">
            <w:pPr>
              <w:jc w:val="both"/>
              <w:rPr>
                <w:rFonts w:ascii="Arial Narrow" w:hAnsi="Arial Narrow"/>
                <w:b/>
              </w:rPr>
            </w:pPr>
            <w:r w:rsidRPr="001F7E86">
              <w:rPr>
                <w:rFonts w:ascii="Arial Narrow" w:hAnsi="Arial Narrow"/>
                <w:b/>
              </w:rPr>
              <w:t> </w:t>
            </w:r>
          </w:p>
        </w:tc>
        <w:tc>
          <w:tcPr>
            <w:tcW w:w="1828" w:type="dxa"/>
            <w:hideMark/>
          </w:tcPr>
          <w:p w14:paraId="4C77F43E" w14:textId="77777777" w:rsidR="001F7E86" w:rsidRPr="001F7E86" w:rsidRDefault="001F7E86" w:rsidP="001F7E86">
            <w:pPr>
              <w:jc w:val="both"/>
              <w:rPr>
                <w:rFonts w:ascii="Arial Narrow" w:hAnsi="Arial Narrow"/>
                <w:b/>
              </w:rPr>
            </w:pPr>
            <w:r w:rsidRPr="001F7E86">
              <w:rPr>
                <w:rFonts w:ascii="Arial Narrow" w:hAnsi="Arial Narrow"/>
                <w:b/>
              </w:rPr>
              <w:t> </w:t>
            </w:r>
          </w:p>
        </w:tc>
      </w:tr>
      <w:tr w:rsidR="001F7E86" w:rsidRPr="001F7E86" w14:paraId="596EAE24" w14:textId="77777777" w:rsidTr="001F7E86">
        <w:trPr>
          <w:cantSplit/>
          <w:trHeight w:val="300"/>
          <w:tblHeader/>
        </w:trPr>
        <w:tc>
          <w:tcPr>
            <w:tcW w:w="638" w:type="dxa"/>
            <w:hideMark/>
          </w:tcPr>
          <w:p w14:paraId="62153AD7" w14:textId="77777777" w:rsidR="001F7E86" w:rsidRPr="001F7E86" w:rsidRDefault="001F7E86">
            <w:pPr>
              <w:jc w:val="both"/>
              <w:rPr>
                <w:rFonts w:ascii="Arial Narrow" w:hAnsi="Arial Narrow"/>
                <w:b/>
              </w:rPr>
            </w:pPr>
            <w:r w:rsidRPr="001F7E86">
              <w:rPr>
                <w:rFonts w:ascii="Arial Narrow" w:hAnsi="Arial Narrow"/>
                <w:b/>
              </w:rPr>
              <w:t> </w:t>
            </w:r>
          </w:p>
        </w:tc>
        <w:tc>
          <w:tcPr>
            <w:tcW w:w="2625" w:type="dxa"/>
            <w:hideMark/>
          </w:tcPr>
          <w:p w14:paraId="637F4489" w14:textId="77777777" w:rsidR="001F7E86" w:rsidRPr="001F7E86" w:rsidRDefault="001F7E86" w:rsidP="001F7E86">
            <w:pPr>
              <w:jc w:val="both"/>
              <w:rPr>
                <w:rFonts w:ascii="Arial Narrow" w:hAnsi="Arial Narrow"/>
                <w:i/>
                <w:iCs/>
                <w:sz w:val="22"/>
                <w:szCs w:val="22"/>
              </w:rPr>
            </w:pPr>
            <w:r w:rsidRPr="001F7E86">
              <w:rPr>
                <w:rFonts w:ascii="Arial Narrow" w:hAnsi="Arial Narrow"/>
                <w:i/>
                <w:iCs/>
                <w:sz w:val="22"/>
                <w:szCs w:val="22"/>
              </w:rPr>
              <w:t>Истражне бушење (број бушотина/дубина)</w:t>
            </w:r>
          </w:p>
        </w:tc>
        <w:tc>
          <w:tcPr>
            <w:tcW w:w="1101" w:type="dxa"/>
            <w:hideMark/>
          </w:tcPr>
          <w:p w14:paraId="24753455" w14:textId="77777777" w:rsidR="001F7E86" w:rsidRPr="001F7E86" w:rsidRDefault="001F7E86" w:rsidP="001F7E86">
            <w:pPr>
              <w:jc w:val="both"/>
              <w:rPr>
                <w:rFonts w:ascii="Arial Narrow" w:hAnsi="Arial Narrow"/>
                <w:sz w:val="22"/>
                <w:szCs w:val="22"/>
              </w:rPr>
            </w:pPr>
            <w:r w:rsidRPr="001F7E86">
              <w:rPr>
                <w:rFonts w:ascii="Arial Narrow" w:hAnsi="Arial Narrow"/>
                <w:sz w:val="22"/>
                <w:szCs w:val="22"/>
              </w:rPr>
              <w:t>ком / m’</w:t>
            </w:r>
          </w:p>
        </w:tc>
        <w:tc>
          <w:tcPr>
            <w:tcW w:w="649" w:type="dxa"/>
            <w:hideMark/>
          </w:tcPr>
          <w:p w14:paraId="3F655E52" w14:textId="77777777" w:rsidR="001F7E86" w:rsidRPr="001F7E86" w:rsidRDefault="001F7E86" w:rsidP="001F7E86">
            <w:pPr>
              <w:jc w:val="both"/>
              <w:rPr>
                <w:rFonts w:ascii="Arial Narrow" w:hAnsi="Arial Narrow"/>
                <w:sz w:val="22"/>
                <w:szCs w:val="22"/>
              </w:rPr>
            </w:pPr>
            <w:r w:rsidRPr="001F7E86">
              <w:rPr>
                <w:rFonts w:ascii="Arial Narrow" w:hAnsi="Arial Narrow"/>
                <w:sz w:val="22"/>
                <w:szCs w:val="22"/>
              </w:rPr>
              <w:t>7</w:t>
            </w:r>
          </w:p>
        </w:tc>
        <w:tc>
          <w:tcPr>
            <w:tcW w:w="585" w:type="dxa"/>
            <w:hideMark/>
          </w:tcPr>
          <w:p w14:paraId="2EE04788" w14:textId="77777777" w:rsidR="001F7E86" w:rsidRPr="001F7E86" w:rsidRDefault="001F7E86" w:rsidP="001F7E86">
            <w:pPr>
              <w:jc w:val="both"/>
              <w:rPr>
                <w:rFonts w:ascii="Arial Narrow" w:hAnsi="Arial Narrow"/>
                <w:sz w:val="22"/>
                <w:szCs w:val="22"/>
              </w:rPr>
            </w:pPr>
            <w:r w:rsidRPr="001F7E86">
              <w:rPr>
                <w:rFonts w:ascii="Arial Narrow" w:hAnsi="Arial Narrow"/>
                <w:sz w:val="22"/>
                <w:szCs w:val="22"/>
              </w:rPr>
              <w:t>90</w:t>
            </w:r>
          </w:p>
        </w:tc>
        <w:tc>
          <w:tcPr>
            <w:tcW w:w="1666" w:type="dxa"/>
            <w:hideMark/>
          </w:tcPr>
          <w:p w14:paraId="6D24FAC7" w14:textId="77777777" w:rsidR="001F7E86" w:rsidRPr="001F7E86" w:rsidRDefault="001F7E86" w:rsidP="001F7E86">
            <w:pPr>
              <w:jc w:val="both"/>
              <w:rPr>
                <w:rFonts w:ascii="Arial Narrow" w:hAnsi="Arial Narrow"/>
                <w:b/>
              </w:rPr>
            </w:pPr>
            <w:r w:rsidRPr="001F7E86">
              <w:rPr>
                <w:rFonts w:ascii="Arial Narrow" w:hAnsi="Arial Narrow"/>
                <w:b/>
              </w:rPr>
              <w:t> </w:t>
            </w:r>
          </w:p>
        </w:tc>
        <w:tc>
          <w:tcPr>
            <w:tcW w:w="1828" w:type="dxa"/>
            <w:hideMark/>
          </w:tcPr>
          <w:p w14:paraId="3EB5A459" w14:textId="77777777" w:rsidR="001F7E86" w:rsidRPr="001F7E86" w:rsidRDefault="001F7E86" w:rsidP="001F7E86">
            <w:pPr>
              <w:jc w:val="both"/>
              <w:rPr>
                <w:rFonts w:ascii="Arial Narrow" w:hAnsi="Arial Narrow"/>
                <w:b/>
              </w:rPr>
            </w:pPr>
            <w:r w:rsidRPr="001F7E86">
              <w:rPr>
                <w:rFonts w:ascii="Arial Narrow" w:hAnsi="Arial Narrow"/>
                <w:b/>
              </w:rPr>
              <w:t> </w:t>
            </w:r>
          </w:p>
        </w:tc>
      </w:tr>
      <w:tr w:rsidR="001F7E86" w:rsidRPr="001F7E86" w14:paraId="4C8F419F" w14:textId="77777777" w:rsidTr="001F7E86">
        <w:trPr>
          <w:cantSplit/>
          <w:trHeight w:val="300"/>
          <w:tblHeader/>
        </w:trPr>
        <w:tc>
          <w:tcPr>
            <w:tcW w:w="638" w:type="dxa"/>
            <w:hideMark/>
          </w:tcPr>
          <w:p w14:paraId="061B83AF" w14:textId="77777777" w:rsidR="001F7E86" w:rsidRPr="001F7E86" w:rsidRDefault="001F7E86">
            <w:pPr>
              <w:jc w:val="both"/>
              <w:rPr>
                <w:rFonts w:ascii="Arial Narrow" w:hAnsi="Arial Narrow"/>
                <w:b/>
              </w:rPr>
            </w:pPr>
            <w:r w:rsidRPr="001F7E86">
              <w:rPr>
                <w:rFonts w:ascii="Arial Narrow" w:hAnsi="Arial Narrow"/>
                <w:b/>
              </w:rPr>
              <w:t> </w:t>
            </w:r>
          </w:p>
        </w:tc>
        <w:tc>
          <w:tcPr>
            <w:tcW w:w="2625" w:type="dxa"/>
            <w:hideMark/>
          </w:tcPr>
          <w:p w14:paraId="68977390" w14:textId="77777777" w:rsidR="001F7E86" w:rsidRPr="001F7E86" w:rsidRDefault="001F7E86" w:rsidP="001F7E86">
            <w:pPr>
              <w:jc w:val="both"/>
              <w:rPr>
                <w:rFonts w:ascii="Arial Narrow" w:hAnsi="Arial Narrow"/>
                <w:i/>
                <w:iCs/>
                <w:sz w:val="22"/>
                <w:szCs w:val="22"/>
              </w:rPr>
            </w:pPr>
            <w:r w:rsidRPr="001F7E86">
              <w:rPr>
                <w:rFonts w:ascii="Arial Narrow" w:hAnsi="Arial Narrow"/>
                <w:i/>
                <w:iCs/>
                <w:sz w:val="22"/>
                <w:szCs w:val="22"/>
              </w:rPr>
              <w:t>Опити стандардне пенетрације (SPT) у бушотинама</w:t>
            </w:r>
          </w:p>
        </w:tc>
        <w:tc>
          <w:tcPr>
            <w:tcW w:w="1101" w:type="dxa"/>
            <w:hideMark/>
          </w:tcPr>
          <w:p w14:paraId="153954D9" w14:textId="77777777" w:rsidR="001F7E86" w:rsidRPr="001F7E86" w:rsidRDefault="001F7E86" w:rsidP="001F7E86">
            <w:pPr>
              <w:jc w:val="both"/>
              <w:rPr>
                <w:rFonts w:ascii="Arial Narrow" w:hAnsi="Arial Narrow"/>
                <w:sz w:val="22"/>
                <w:szCs w:val="22"/>
              </w:rPr>
            </w:pPr>
            <w:r w:rsidRPr="001F7E86">
              <w:rPr>
                <w:rFonts w:ascii="Arial Narrow" w:hAnsi="Arial Narrow"/>
                <w:sz w:val="22"/>
                <w:szCs w:val="22"/>
              </w:rPr>
              <w:t>опит</w:t>
            </w:r>
          </w:p>
        </w:tc>
        <w:tc>
          <w:tcPr>
            <w:tcW w:w="1234" w:type="dxa"/>
            <w:gridSpan w:val="2"/>
            <w:hideMark/>
          </w:tcPr>
          <w:p w14:paraId="5378D422" w14:textId="77777777" w:rsidR="001F7E86" w:rsidRPr="001F7E86" w:rsidRDefault="001F7E86" w:rsidP="001F7E86">
            <w:pPr>
              <w:jc w:val="both"/>
              <w:rPr>
                <w:rFonts w:ascii="Arial Narrow" w:hAnsi="Arial Narrow"/>
                <w:sz w:val="22"/>
                <w:szCs w:val="22"/>
              </w:rPr>
            </w:pPr>
            <w:r w:rsidRPr="001F7E86">
              <w:rPr>
                <w:rFonts w:ascii="Arial Narrow" w:hAnsi="Arial Narrow"/>
                <w:sz w:val="22"/>
                <w:szCs w:val="22"/>
              </w:rPr>
              <w:t>4</w:t>
            </w:r>
          </w:p>
        </w:tc>
        <w:tc>
          <w:tcPr>
            <w:tcW w:w="1666" w:type="dxa"/>
            <w:hideMark/>
          </w:tcPr>
          <w:p w14:paraId="5D6F0B3E" w14:textId="77777777" w:rsidR="001F7E86" w:rsidRPr="001F7E86" w:rsidRDefault="001F7E86" w:rsidP="001F7E86">
            <w:pPr>
              <w:jc w:val="both"/>
              <w:rPr>
                <w:rFonts w:ascii="Arial Narrow" w:hAnsi="Arial Narrow"/>
                <w:b/>
              </w:rPr>
            </w:pPr>
            <w:r w:rsidRPr="001F7E86">
              <w:rPr>
                <w:rFonts w:ascii="Arial Narrow" w:hAnsi="Arial Narrow"/>
                <w:b/>
              </w:rPr>
              <w:t> </w:t>
            </w:r>
          </w:p>
        </w:tc>
        <w:tc>
          <w:tcPr>
            <w:tcW w:w="1828" w:type="dxa"/>
            <w:hideMark/>
          </w:tcPr>
          <w:p w14:paraId="080F4323" w14:textId="77777777" w:rsidR="001F7E86" w:rsidRPr="001F7E86" w:rsidRDefault="001F7E86" w:rsidP="001F7E86">
            <w:pPr>
              <w:jc w:val="both"/>
              <w:rPr>
                <w:rFonts w:ascii="Arial Narrow" w:hAnsi="Arial Narrow"/>
                <w:b/>
              </w:rPr>
            </w:pPr>
            <w:r w:rsidRPr="001F7E86">
              <w:rPr>
                <w:rFonts w:ascii="Arial Narrow" w:hAnsi="Arial Narrow"/>
                <w:b/>
              </w:rPr>
              <w:t> </w:t>
            </w:r>
          </w:p>
        </w:tc>
      </w:tr>
      <w:tr w:rsidR="001F7E86" w:rsidRPr="001F7E86" w14:paraId="2D981FB2" w14:textId="77777777" w:rsidTr="001F7E86">
        <w:trPr>
          <w:cantSplit/>
          <w:trHeight w:val="300"/>
          <w:tblHeader/>
        </w:trPr>
        <w:tc>
          <w:tcPr>
            <w:tcW w:w="638" w:type="dxa"/>
            <w:hideMark/>
          </w:tcPr>
          <w:p w14:paraId="2ED55B89" w14:textId="77777777" w:rsidR="001F7E86" w:rsidRPr="001F7E86" w:rsidRDefault="001F7E86">
            <w:pPr>
              <w:jc w:val="both"/>
              <w:rPr>
                <w:rFonts w:ascii="Arial Narrow" w:hAnsi="Arial Narrow"/>
                <w:b/>
              </w:rPr>
            </w:pPr>
            <w:r w:rsidRPr="001F7E86">
              <w:rPr>
                <w:rFonts w:ascii="Arial Narrow" w:hAnsi="Arial Narrow"/>
                <w:b/>
              </w:rPr>
              <w:t> </w:t>
            </w:r>
          </w:p>
        </w:tc>
        <w:tc>
          <w:tcPr>
            <w:tcW w:w="2625" w:type="dxa"/>
            <w:hideMark/>
          </w:tcPr>
          <w:p w14:paraId="4A256A64" w14:textId="77777777" w:rsidR="001F7E86" w:rsidRPr="001F7E86" w:rsidRDefault="001F7E86" w:rsidP="001F7E86">
            <w:pPr>
              <w:jc w:val="both"/>
              <w:rPr>
                <w:rFonts w:ascii="Arial Narrow" w:hAnsi="Arial Narrow"/>
                <w:i/>
                <w:iCs/>
                <w:sz w:val="22"/>
                <w:szCs w:val="22"/>
              </w:rPr>
            </w:pPr>
            <w:r w:rsidRPr="001F7E86">
              <w:rPr>
                <w:rFonts w:ascii="Arial Narrow" w:hAnsi="Arial Narrow"/>
                <w:i/>
                <w:iCs/>
                <w:sz w:val="22"/>
                <w:szCs w:val="22"/>
              </w:rPr>
              <w:t>Ископ истражних јама (дубине до 3m)</w:t>
            </w:r>
          </w:p>
        </w:tc>
        <w:tc>
          <w:tcPr>
            <w:tcW w:w="1101" w:type="dxa"/>
            <w:hideMark/>
          </w:tcPr>
          <w:p w14:paraId="186F4D15" w14:textId="77777777" w:rsidR="001F7E86" w:rsidRPr="001F7E86" w:rsidRDefault="001F7E86" w:rsidP="001F7E86">
            <w:pPr>
              <w:jc w:val="both"/>
              <w:rPr>
                <w:rFonts w:ascii="Arial Narrow" w:hAnsi="Arial Narrow"/>
                <w:sz w:val="22"/>
                <w:szCs w:val="22"/>
              </w:rPr>
            </w:pPr>
            <w:r w:rsidRPr="001F7E86">
              <w:rPr>
                <w:rFonts w:ascii="Arial Narrow" w:hAnsi="Arial Narrow"/>
                <w:sz w:val="22"/>
                <w:szCs w:val="22"/>
              </w:rPr>
              <w:t>ком</w:t>
            </w:r>
          </w:p>
        </w:tc>
        <w:tc>
          <w:tcPr>
            <w:tcW w:w="1234" w:type="dxa"/>
            <w:gridSpan w:val="2"/>
            <w:hideMark/>
          </w:tcPr>
          <w:p w14:paraId="00ECCE70" w14:textId="77777777" w:rsidR="001F7E86" w:rsidRPr="001F7E86" w:rsidRDefault="001F7E86" w:rsidP="001F7E86">
            <w:pPr>
              <w:jc w:val="both"/>
              <w:rPr>
                <w:rFonts w:ascii="Arial Narrow" w:hAnsi="Arial Narrow"/>
                <w:sz w:val="22"/>
                <w:szCs w:val="22"/>
              </w:rPr>
            </w:pPr>
            <w:r w:rsidRPr="001F7E86">
              <w:rPr>
                <w:rFonts w:ascii="Arial Narrow" w:hAnsi="Arial Narrow"/>
                <w:sz w:val="22"/>
                <w:szCs w:val="22"/>
              </w:rPr>
              <w:t>9</w:t>
            </w:r>
          </w:p>
        </w:tc>
        <w:tc>
          <w:tcPr>
            <w:tcW w:w="1666" w:type="dxa"/>
            <w:hideMark/>
          </w:tcPr>
          <w:p w14:paraId="17B84DD2" w14:textId="77777777" w:rsidR="001F7E86" w:rsidRPr="001F7E86" w:rsidRDefault="001F7E86" w:rsidP="001F7E86">
            <w:pPr>
              <w:jc w:val="both"/>
              <w:rPr>
                <w:rFonts w:ascii="Arial Narrow" w:hAnsi="Arial Narrow"/>
                <w:b/>
              </w:rPr>
            </w:pPr>
            <w:r w:rsidRPr="001F7E86">
              <w:rPr>
                <w:rFonts w:ascii="Arial Narrow" w:hAnsi="Arial Narrow"/>
                <w:b/>
              </w:rPr>
              <w:t> </w:t>
            </w:r>
          </w:p>
        </w:tc>
        <w:tc>
          <w:tcPr>
            <w:tcW w:w="1828" w:type="dxa"/>
            <w:hideMark/>
          </w:tcPr>
          <w:p w14:paraId="148E2E6F" w14:textId="77777777" w:rsidR="001F7E86" w:rsidRPr="001F7E86" w:rsidRDefault="001F7E86" w:rsidP="001F7E86">
            <w:pPr>
              <w:jc w:val="both"/>
              <w:rPr>
                <w:rFonts w:ascii="Arial Narrow" w:hAnsi="Arial Narrow"/>
                <w:b/>
              </w:rPr>
            </w:pPr>
            <w:r w:rsidRPr="001F7E86">
              <w:rPr>
                <w:rFonts w:ascii="Arial Narrow" w:hAnsi="Arial Narrow"/>
                <w:b/>
              </w:rPr>
              <w:t> </w:t>
            </w:r>
          </w:p>
        </w:tc>
      </w:tr>
      <w:tr w:rsidR="001F7E86" w:rsidRPr="001F7E86" w14:paraId="5AA56ABB" w14:textId="77777777" w:rsidTr="001F7E86">
        <w:trPr>
          <w:cantSplit/>
          <w:trHeight w:val="300"/>
          <w:tblHeader/>
        </w:trPr>
        <w:tc>
          <w:tcPr>
            <w:tcW w:w="638" w:type="dxa"/>
            <w:hideMark/>
          </w:tcPr>
          <w:p w14:paraId="4004B6CF" w14:textId="77777777" w:rsidR="001F7E86" w:rsidRPr="001F7E86" w:rsidRDefault="001F7E86">
            <w:pPr>
              <w:jc w:val="both"/>
              <w:rPr>
                <w:rFonts w:ascii="Arial Narrow" w:hAnsi="Arial Narrow"/>
                <w:b/>
                <w:bCs/>
              </w:rPr>
            </w:pPr>
            <w:r w:rsidRPr="001F7E86">
              <w:rPr>
                <w:rFonts w:ascii="Arial Narrow" w:hAnsi="Arial Narrow"/>
                <w:b/>
                <w:bCs/>
              </w:rPr>
              <w:t>5.</w:t>
            </w:r>
          </w:p>
        </w:tc>
        <w:tc>
          <w:tcPr>
            <w:tcW w:w="2625" w:type="dxa"/>
            <w:hideMark/>
          </w:tcPr>
          <w:p w14:paraId="0FE5FBCE" w14:textId="77777777" w:rsidR="001F7E86" w:rsidRPr="001F7E86" w:rsidRDefault="001F7E86" w:rsidP="001F7E86">
            <w:pPr>
              <w:jc w:val="both"/>
              <w:rPr>
                <w:rFonts w:ascii="Arial Narrow" w:hAnsi="Arial Narrow"/>
                <w:b/>
                <w:bCs/>
                <w:sz w:val="22"/>
                <w:szCs w:val="22"/>
              </w:rPr>
            </w:pPr>
            <w:r w:rsidRPr="001F7E86">
              <w:rPr>
                <w:rFonts w:ascii="Arial Narrow" w:hAnsi="Arial Narrow"/>
                <w:b/>
                <w:bCs/>
                <w:sz w:val="22"/>
                <w:szCs w:val="22"/>
              </w:rPr>
              <w:t>Узимање и транспорт узорака</w:t>
            </w:r>
          </w:p>
        </w:tc>
        <w:tc>
          <w:tcPr>
            <w:tcW w:w="1101" w:type="dxa"/>
            <w:hideMark/>
          </w:tcPr>
          <w:p w14:paraId="04F9CC7B" w14:textId="77777777" w:rsidR="001F7E86" w:rsidRPr="001F7E86" w:rsidRDefault="001F7E86" w:rsidP="001F7E86">
            <w:pPr>
              <w:jc w:val="both"/>
              <w:rPr>
                <w:rFonts w:ascii="Arial Narrow" w:hAnsi="Arial Narrow"/>
                <w:b/>
                <w:sz w:val="22"/>
                <w:szCs w:val="22"/>
              </w:rPr>
            </w:pPr>
            <w:r w:rsidRPr="001F7E86">
              <w:rPr>
                <w:rFonts w:ascii="Arial Narrow" w:hAnsi="Arial Narrow"/>
                <w:b/>
                <w:sz w:val="22"/>
                <w:szCs w:val="22"/>
              </w:rPr>
              <w:t> </w:t>
            </w:r>
          </w:p>
        </w:tc>
        <w:tc>
          <w:tcPr>
            <w:tcW w:w="1234" w:type="dxa"/>
            <w:gridSpan w:val="2"/>
            <w:noWrap/>
            <w:hideMark/>
          </w:tcPr>
          <w:p w14:paraId="7E263876" w14:textId="77777777" w:rsidR="001F7E86" w:rsidRPr="001F7E86" w:rsidRDefault="001F7E86" w:rsidP="001F7E86">
            <w:pPr>
              <w:jc w:val="both"/>
              <w:rPr>
                <w:rFonts w:ascii="Arial Narrow" w:hAnsi="Arial Narrow"/>
                <w:b/>
                <w:sz w:val="22"/>
                <w:szCs w:val="22"/>
              </w:rPr>
            </w:pPr>
            <w:r w:rsidRPr="001F7E86">
              <w:rPr>
                <w:rFonts w:ascii="Arial Narrow" w:hAnsi="Arial Narrow"/>
                <w:b/>
                <w:sz w:val="22"/>
                <w:szCs w:val="22"/>
              </w:rPr>
              <w:t> </w:t>
            </w:r>
          </w:p>
        </w:tc>
        <w:tc>
          <w:tcPr>
            <w:tcW w:w="1666" w:type="dxa"/>
            <w:hideMark/>
          </w:tcPr>
          <w:p w14:paraId="1B510666" w14:textId="77777777" w:rsidR="001F7E86" w:rsidRPr="001F7E86" w:rsidRDefault="001F7E86" w:rsidP="001F7E86">
            <w:pPr>
              <w:jc w:val="both"/>
              <w:rPr>
                <w:rFonts w:ascii="Arial Narrow" w:hAnsi="Arial Narrow"/>
                <w:b/>
              </w:rPr>
            </w:pPr>
            <w:r w:rsidRPr="001F7E86">
              <w:rPr>
                <w:rFonts w:ascii="Arial Narrow" w:hAnsi="Arial Narrow"/>
                <w:b/>
              </w:rPr>
              <w:t> </w:t>
            </w:r>
          </w:p>
        </w:tc>
        <w:tc>
          <w:tcPr>
            <w:tcW w:w="1828" w:type="dxa"/>
            <w:hideMark/>
          </w:tcPr>
          <w:p w14:paraId="0E6F3087" w14:textId="77777777" w:rsidR="001F7E86" w:rsidRPr="001F7E86" w:rsidRDefault="001F7E86" w:rsidP="001F7E86">
            <w:pPr>
              <w:jc w:val="both"/>
              <w:rPr>
                <w:rFonts w:ascii="Arial Narrow" w:hAnsi="Arial Narrow"/>
                <w:b/>
              </w:rPr>
            </w:pPr>
            <w:r w:rsidRPr="001F7E86">
              <w:rPr>
                <w:rFonts w:ascii="Arial Narrow" w:hAnsi="Arial Narrow"/>
                <w:b/>
              </w:rPr>
              <w:t> </w:t>
            </w:r>
          </w:p>
        </w:tc>
      </w:tr>
      <w:tr w:rsidR="001F7E86" w:rsidRPr="001F7E86" w14:paraId="2F7923BA" w14:textId="77777777" w:rsidTr="001F7E86">
        <w:trPr>
          <w:cantSplit/>
          <w:trHeight w:val="300"/>
          <w:tblHeader/>
        </w:trPr>
        <w:tc>
          <w:tcPr>
            <w:tcW w:w="638" w:type="dxa"/>
            <w:hideMark/>
          </w:tcPr>
          <w:p w14:paraId="16FC70E9" w14:textId="77777777" w:rsidR="001F7E86" w:rsidRPr="001F7E86" w:rsidRDefault="001F7E86">
            <w:pPr>
              <w:jc w:val="both"/>
              <w:rPr>
                <w:rFonts w:ascii="Arial Narrow" w:hAnsi="Arial Narrow"/>
                <w:b/>
              </w:rPr>
            </w:pPr>
            <w:r w:rsidRPr="001F7E86">
              <w:rPr>
                <w:rFonts w:ascii="Arial Narrow" w:hAnsi="Arial Narrow"/>
                <w:b/>
              </w:rPr>
              <w:t> </w:t>
            </w:r>
          </w:p>
        </w:tc>
        <w:tc>
          <w:tcPr>
            <w:tcW w:w="2625" w:type="dxa"/>
            <w:hideMark/>
          </w:tcPr>
          <w:p w14:paraId="6D84607A" w14:textId="77777777" w:rsidR="001F7E86" w:rsidRPr="001F7E86" w:rsidRDefault="001F7E86" w:rsidP="001F7E86">
            <w:pPr>
              <w:jc w:val="both"/>
              <w:rPr>
                <w:rFonts w:ascii="Arial Narrow" w:hAnsi="Arial Narrow"/>
                <w:i/>
                <w:iCs/>
                <w:sz w:val="22"/>
                <w:szCs w:val="22"/>
              </w:rPr>
            </w:pPr>
            <w:r w:rsidRPr="001F7E86">
              <w:rPr>
                <w:rFonts w:ascii="Arial Narrow" w:hAnsi="Arial Narrow"/>
                <w:i/>
                <w:iCs/>
                <w:sz w:val="22"/>
                <w:szCs w:val="22"/>
              </w:rPr>
              <w:t xml:space="preserve">из језгра бушотина </w:t>
            </w:r>
          </w:p>
        </w:tc>
        <w:tc>
          <w:tcPr>
            <w:tcW w:w="1101" w:type="dxa"/>
            <w:hideMark/>
          </w:tcPr>
          <w:p w14:paraId="0A760D41" w14:textId="77777777" w:rsidR="001F7E86" w:rsidRPr="001F7E86" w:rsidRDefault="001F7E86" w:rsidP="001F7E86">
            <w:pPr>
              <w:jc w:val="both"/>
              <w:rPr>
                <w:rFonts w:ascii="Arial Narrow" w:hAnsi="Arial Narrow"/>
                <w:sz w:val="22"/>
                <w:szCs w:val="22"/>
              </w:rPr>
            </w:pPr>
            <w:r w:rsidRPr="001F7E86">
              <w:rPr>
                <w:rFonts w:ascii="Arial Narrow" w:hAnsi="Arial Narrow"/>
                <w:sz w:val="22"/>
                <w:szCs w:val="22"/>
              </w:rPr>
              <w:t>ком</w:t>
            </w:r>
          </w:p>
        </w:tc>
        <w:tc>
          <w:tcPr>
            <w:tcW w:w="1234" w:type="dxa"/>
            <w:gridSpan w:val="2"/>
            <w:hideMark/>
          </w:tcPr>
          <w:p w14:paraId="6DE71D80" w14:textId="77777777" w:rsidR="001F7E86" w:rsidRPr="001F7E86" w:rsidRDefault="001F7E86" w:rsidP="001F7E86">
            <w:pPr>
              <w:jc w:val="both"/>
              <w:rPr>
                <w:rFonts w:ascii="Arial Narrow" w:hAnsi="Arial Narrow"/>
                <w:sz w:val="22"/>
                <w:szCs w:val="22"/>
              </w:rPr>
            </w:pPr>
            <w:r w:rsidRPr="001F7E86">
              <w:rPr>
                <w:rFonts w:ascii="Arial Narrow" w:hAnsi="Arial Narrow"/>
                <w:sz w:val="22"/>
                <w:szCs w:val="22"/>
              </w:rPr>
              <w:t>8</w:t>
            </w:r>
          </w:p>
        </w:tc>
        <w:tc>
          <w:tcPr>
            <w:tcW w:w="1666" w:type="dxa"/>
            <w:hideMark/>
          </w:tcPr>
          <w:p w14:paraId="56639BC1" w14:textId="77777777" w:rsidR="001F7E86" w:rsidRPr="001F7E86" w:rsidRDefault="001F7E86" w:rsidP="001F7E86">
            <w:pPr>
              <w:jc w:val="both"/>
              <w:rPr>
                <w:rFonts w:ascii="Arial Narrow" w:hAnsi="Arial Narrow"/>
                <w:b/>
              </w:rPr>
            </w:pPr>
            <w:r w:rsidRPr="001F7E86">
              <w:rPr>
                <w:rFonts w:ascii="Arial Narrow" w:hAnsi="Arial Narrow"/>
                <w:b/>
              </w:rPr>
              <w:t> </w:t>
            </w:r>
          </w:p>
        </w:tc>
        <w:tc>
          <w:tcPr>
            <w:tcW w:w="1828" w:type="dxa"/>
            <w:hideMark/>
          </w:tcPr>
          <w:p w14:paraId="465B1673" w14:textId="77777777" w:rsidR="001F7E86" w:rsidRPr="001F7E86" w:rsidRDefault="001F7E86" w:rsidP="001F7E86">
            <w:pPr>
              <w:jc w:val="both"/>
              <w:rPr>
                <w:rFonts w:ascii="Arial Narrow" w:hAnsi="Arial Narrow"/>
                <w:b/>
              </w:rPr>
            </w:pPr>
            <w:r w:rsidRPr="001F7E86">
              <w:rPr>
                <w:rFonts w:ascii="Arial Narrow" w:hAnsi="Arial Narrow"/>
                <w:b/>
              </w:rPr>
              <w:t> </w:t>
            </w:r>
          </w:p>
        </w:tc>
      </w:tr>
      <w:tr w:rsidR="001F7E86" w:rsidRPr="001F7E86" w14:paraId="4316C5D6" w14:textId="77777777" w:rsidTr="001F7E86">
        <w:trPr>
          <w:cantSplit/>
          <w:trHeight w:val="300"/>
          <w:tblHeader/>
        </w:trPr>
        <w:tc>
          <w:tcPr>
            <w:tcW w:w="638" w:type="dxa"/>
            <w:hideMark/>
          </w:tcPr>
          <w:p w14:paraId="555C6A44" w14:textId="77777777" w:rsidR="001F7E86" w:rsidRPr="001F7E86" w:rsidRDefault="001F7E86">
            <w:pPr>
              <w:jc w:val="both"/>
              <w:rPr>
                <w:rFonts w:ascii="Arial Narrow" w:hAnsi="Arial Narrow"/>
                <w:b/>
              </w:rPr>
            </w:pPr>
            <w:r w:rsidRPr="001F7E86">
              <w:rPr>
                <w:rFonts w:ascii="Arial Narrow" w:hAnsi="Arial Narrow"/>
                <w:b/>
              </w:rPr>
              <w:t> </w:t>
            </w:r>
          </w:p>
        </w:tc>
        <w:tc>
          <w:tcPr>
            <w:tcW w:w="2625" w:type="dxa"/>
            <w:hideMark/>
          </w:tcPr>
          <w:p w14:paraId="5565886C" w14:textId="77777777" w:rsidR="001F7E86" w:rsidRPr="001F7E86" w:rsidRDefault="001F7E86" w:rsidP="001F7E86">
            <w:pPr>
              <w:jc w:val="both"/>
              <w:rPr>
                <w:rFonts w:ascii="Arial Narrow" w:hAnsi="Arial Narrow"/>
                <w:i/>
                <w:iCs/>
                <w:sz w:val="22"/>
                <w:szCs w:val="22"/>
              </w:rPr>
            </w:pPr>
            <w:r w:rsidRPr="001F7E86">
              <w:rPr>
                <w:rFonts w:ascii="Arial Narrow" w:hAnsi="Arial Narrow"/>
                <w:i/>
                <w:iCs/>
                <w:sz w:val="22"/>
                <w:szCs w:val="22"/>
              </w:rPr>
              <w:t>из ископа јама</w:t>
            </w:r>
          </w:p>
        </w:tc>
        <w:tc>
          <w:tcPr>
            <w:tcW w:w="1101" w:type="dxa"/>
            <w:hideMark/>
          </w:tcPr>
          <w:p w14:paraId="332F6948" w14:textId="77777777" w:rsidR="001F7E86" w:rsidRPr="001F7E86" w:rsidRDefault="001F7E86" w:rsidP="001F7E86">
            <w:pPr>
              <w:jc w:val="both"/>
              <w:rPr>
                <w:rFonts w:ascii="Arial Narrow" w:hAnsi="Arial Narrow"/>
                <w:sz w:val="22"/>
                <w:szCs w:val="22"/>
              </w:rPr>
            </w:pPr>
            <w:r w:rsidRPr="001F7E86">
              <w:rPr>
                <w:rFonts w:ascii="Arial Narrow" w:hAnsi="Arial Narrow"/>
                <w:sz w:val="22"/>
                <w:szCs w:val="22"/>
              </w:rPr>
              <w:t>ком</w:t>
            </w:r>
          </w:p>
        </w:tc>
        <w:tc>
          <w:tcPr>
            <w:tcW w:w="1234" w:type="dxa"/>
            <w:gridSpan w:val="2"/>
            <w:hideMark/>
          </w:tcPr>
          <w:p w14:paraId="3CE6C506" w14:textId="77777777" w:rsidR="001F7E86" w:rsidRPr="001F7E86" w:rsidRDefault="001F7E86" w:rsidP="001F7E86">
            <w:pPr>
              <w:jc w:val="both"/>
              <w:rPr>
                <w:rFonts w:ascii="Arial Narrow" w:hAnsi="Arial Narrow"/>
                <w:sz w:val="22"/>
                <w:szCs w:val="22"/>
              </w:rPr>
            </w:pPr>
            <w:r w:rsidRPr="001F7E86">
              <w:rPr>
                <w:rFonts w:ascii="Arial Narrow" w:hAnsi="Arial Narrow"/>
                <w:sz w:val="22"/>
                <w:szCs w:val="22"/>
              </w:rPr>
              <w:t>5</w:t>
            </w:r>
          </w:p>
        </w:tc>
        <w:tc>
          <w:tcPr>
            <w:tcW w:w="1666" w:type="dxa"/>
            <w:hideMark/>
          </w:tcPr>
          <w:p w14:paraId="7C215729" w14:textId="77777777" w:rsidR="001F7E86" w:rsidRPr="001F7E86" w:rsidRDefault="001F7E86" w:rsidP="001F7E86">
            <w:pPr>
              <w:jc w:val="both"/>
              <w:rPr>
                <w:rFonts w:ascii="Arial Narrow" w:hAnsi="Arial Narrow"/>
                <w:b/>
              </w:rPr>
            </w:pPr>
            <w:r w:rsidRPr="001F7E86">
              <w:rPr>
                <w:rFonts w:ascii="Arial Narrow" w:hAnsi="Arial Narrow"/>
                <w:b/>
              </w:rPr>
              <w:t> </w:t>
            </w:r>
          </w:p>
        </w:tc>
        <w:tc>
          <w:tcPr>
            <w:tcW w:w="1828" w:type="dxa"/>
            <w:hideMark/>
          </w:tcPr>
          <w:p w14:paraId="2619B3E3" w14:textId="77777777" w:rsidR="001F7E86" w:rsidRPr="001F7E86" w:rsidRDefault="001F7E86" w:rsidP="001F7E86">
            <w:pPr>
              <w:jc w:val="both"/>
              <w:rPr>
                <w:rFonts w:ascii="Arial Narrow" w:hAnsi="Arial Narrow"/>
                <w:b/>
              </w:rPr>
            </w:pPr>
            <w:r w:rsidRPr="001F7E86">
              <w:rPr>
                <w:rFonts w:ascii="Arial Narrow" w:hAnsi="Arial Narrow"/>
                <w:b/>
              </w:rPr>
              <w:t> </w:t>
            </w:r>
          </w:p>
        </w:tc>
      </w:tr>
      <w:tr w:rsidR="001F7E86" w:rsidRPr="001F7E86" w14:paraId="6ADC5B19" w14:textId="77777777" w:rsidTr="001F7E86">
        <w:trPr>
          <w:cantSplit/>
          <w:trHeight w:val="300"/>
          <w:tblHeader/>
        </w:trPr>
        <w:tc>
          <w:tcPr>
            <w:tcW w:w="638" w:type="dxa"/>
            <w:hideMark/>
          </w:tcPr>
          <w:p w14:paraId="5BB06953" w14:textId="77777777" w:rsidR="001F7E86" w:rsidRPr="001F7E86" w:rsidRDefault="001F7E86">
            <w:pPr>
              <w:jc w:val="both"/>
              <w:rPr>
                <w:rFonts w:ascii="Arial Narrow" w:hAnsi="Arial Narrow"/>
                <w:b/>
              </w:rPr>
            </w:pPr>
            <w:r w:rsidRPr="001F7E86">
              <w:rPr>
                <w:rFonts w:ascii="Arial Narrow" w:hAnsi="Arial Narrow"/>
                <w:b/>
              </w:rPr>
              <w:t> </w:t>
            </w:r>
          </w:p>
        </w:tc>
        <w:tc>
          <w:tcPr>
            <w:tcW w:w="2625" w:type="dxa"/>
            <w:hideMark/>
          </w:tcPr>
          <w:p w14:paraId="19C5730A" w14:textId="77777777" w:rsidR="001F7E86" w:rsidRPr="001F7E86" w:rsidRDefault="001F7E86" w:rsidP="001F7E86">
            <w:pPr>
              <w:jc w:val="both"/>
              <w:rPr>
                <w:rFonts w:ascii="Arial Narrow" w:hAnsi="Arial Narrow"/>
                <w:i/>
                <w:iCs/>
                <w:sz w:val="22"/>
                <w:szCs w:val="22"/>
              </w:rPr>
            </w:pPr>
            <w:r w:rsidRPr="001F7E86">
              <w:rPr>
                <w:rFonts w:ascii="Arial Narrow" w:hAnsi="Arial Narrow"/>
                <w:i/>
                <w:iCs/>
                <w:sz w:val="22"/>
                <w:szCs w:val="22"/>
              </w:rPr>
              <w:t>воде</w:t>
            </w:r>
          </w:p>
        </w:tc>
        <w:tc>
          <w:tcPr>
            <w:tcW w:w="1101" w:type="dxa"/>
            <w:hideMark/>
          </w:tcPr>
          <w:p w14:paraId="46DB10F6" w14:textId="77777777" w:rsidR="001F7E86" w:rsidRPr="001F7E86" w:rsidRDefault="001F7E86" w:rsidP="001F7E86">
            <w:pPr>
              <w:jc w:val="both"/>
              <w:rPr>
                <w:rFonts w:ascii="Arial Narrow" w:hAnsi="Arial Narrow"/>
                <w:sz w:val="22"/>
                <w:szCs w:val="22"/>
              </w:rPr>
            </w:pPr>
            <w:r w:rsidRPr="001F7E86">
              <w:rPr>
                <w:rFonts w:ascii="Arial Narrow" w:hAnsi="Arial Narrow"/>
                <w:sz w:val="22"/>
                <w:szCs w:val="22"/>
              </w:rPr>
              <w:t>ком</w:t>
            </w:r>
          </w:p>
        </w:tc>
        <w:tc>
          <w:tcPr>
            <w:tcW w:w="1234" w:type="dxa"/>
            <w:gridSpan w:val="2"/>
            <w:hideMark/>
          </w:tcPr>
          <w:p w14:paraId="5D268E66" w14:textId="77777777" w:rsidR="001F7E86" w:rsidRPr="001F7E86" w:rsidRDefault="001F7E86" w:rsidP="001F7E86">
            <w:pPr>
              <w:jc w:val="both"/>
              <w:rPr>
                <w:rFonts w:ascii="Arial Narrow" w:hAnsi="Arial Narrow"/>
                <w:sz w:val="22"/>
                <w:szCs w:val="22"/>
              </w:rPr>
            </w:pPr>
            <w:r w:rsidRPr="001F7E86">
              <w:rPr>
                <w:rFonts w:ascii="Arial Narrow" w:hAnsi="Arial Narrow"/>
                <w:sz w:val="22"/>
                <w:szCs w:val="22"/>
              </w:rPr>
              <w:t>1</w:t>
            </w:r>
          </w:p>
        </w:tc>
        <w:tc>
          <w:tcPr>
            <w:tcW w:w="1666" w:type="dxa"/>
            <w:hideMark/>
          </w:tcPr>
          <w:p w14:paraId="2B31C183" w14:textId="77777777" w:rsidR="001F7E86" w:rsidRPr="001F7E86" w:rsidRDefault="001F7E86" w:rsidP="001F7E86">
            <w:pPr>
              <w:jc w:val="both"/>
              <w:rPr>
                <w:rFonts w:ascii="Arial Narrow" w:hAnsi="Arial Narrow"/>
                <w:b/>
              </w:rPr>
            </w:pPr>
            <w:r w:rsidRPr="001F7E86">
              <w:rPr>
                <w:rFonts w:ascii="Arial Narrow" w:hAnsi="Arial Narrow"/>
                <w:b/>
              </w:rPr>
              <w:t> </w:t>
            </w:r>
          </w:p>
        </w:tc>
        <w:tc>
          <w:tcPr>
            <w:tcW w:w="1828" w:type="dxa"/>
            <w:hideMark/>
          </w:tcPr>
          <w:p w14:paraId="2ED98BFE" w14:textId="77777777" w:rsidR="001F7E86" w:rsidRPr="001F7E86" w:rsidRDefault="001F7E86" w:rsidP="001F7E86">
            <w:pPr>
              <w:jc w:val="both"/>
              <w:rPr>
                <w:rFonts w:ascii="Arial Narrow" w:hAnsi="Arial Narrow"/>
                <w:b/>
              </w:rPr>
            </w:pPr>
            <w:r w:rsidRPr="001F7E86">
              <w:rPr>
                <w:rFonts w:ascii="Arial Narrow" w:hAnsi="Arial Narrow"/>
                <w:b/>
              </w:rPr>
              <w:t> </w:t>
            </w:r>
          </w:p>
        </w:tc>
      </w:tr>
      <w:tr w:rsidR="001F7E86" w:rsidRPr="001F7E86" w14:paraId="58A73B9F" w14:textId="77777777" w:rsidTr="001F7E86">
        <w:trPr>
          <w:cantSplit/>
          <w:trHeight w:val="600"/>
          <w:tblHeader/>
        </w:trPr>
        <w:tc>
          <w:tcPr>
            <w:tcW w:w="638" w:type="dxa"/>
            <w:hideMark/>
          </w:tcPr>
          <w:p w14:paraId="229FC765" w14:textId="77777777" w:rsidR="001F7E86" w:rsidRPr="001F7E86" w:rsidRDefault="001F7E86">
            <w:pPr>
              <w:jc w:val="both"/>
              <w:rPr>
                <w:rFonts w:ascii="Arial Narrow" w:hAnsi="Arial Narrow"/>
                <w:b/>
                <w:bCs/>
              </w:rPr>
            </w:pPr>
            <w:r w:rsidRPr="001F7E86">
              <w:rPr>
                <w:rFonts w:ascii="Arial Narrow" w:hAnsi="Arial Narrow"/>
                <w:b/>
                <w:bCs/>
              </w:rPr>
              <w:t>6.</w:t>
            </w:r>
          </w:p>
        </w:tc>
        <w:tc>
          <w:tcPr>
            <w:tcW w:w="2625" w:type="dxa"/>
            <w:hideMark/>
          </w:tcPr>
          <w:p w14:paraId="66B1242A" w14:textId="77777777" w:rsidR="001F7E86" w:rsidRPr="001F7E86" w:rsidRDefault="001F7E86" w:rsidP="001F7E86">
            <w:pPr>
              <w:jc w:val="both"/>
              <w:rPr>
                <w:rFonts w:ascii="Arial Narrow" w:hAnsi="Arial Narrow"/>
                <w:b/>
                <w:bCs/>
                <w:sz w:val="22"/>
                <w:szCs w:val="22"/>
              </w:rPr>
            </w:pPr>
            <w:r w:rsidRPr="001F7E86">
              <w:rPr>
                <w:rFonts w:ascii="Arial Narrow" w:hAnsi="Arial Narrow"/>
                <w:b/>
                <w:bCs/>
                <w:sz w:val="22"/>
                <w:szCs w:val="22"/>
              </w:rPr>
              <w:t xml:space="preserve">Сеизмичка рефракциона испитивања (број профила/дужина) </w:t>
            </w:r>
          </w:p>
        </w:tc>
        <w:tc>
          <w:tcPr>
            <w:tcW w:w="1101" w:type="dxa"/>
            <w:hideMark/>
          </w:tcPr>
          <w:p w14:paraId="34C53B1F" w14:textId="77777777" w:rsidR="001F7E86" w:rsidRPr="001F7E86" w:rsidRDefault="001F7E86" w:rsidP="001F7E86">
            <w:pPr>
              <w:jc w:val="both"/>
              <w:rPr>
                <w:rFonts w:ascii="Arial Narrow" w:hAnsi="Arial Narrow"/>
                <w:sz w:val="22"/>
                <w:szCs w:val="22"/>
              </w:rPr>
            </w:pPr>
            <w:r w:rsidRPr="001F7E86">
              <w:rPr>
                <w:rFonts w:ascii="Arial Narrow" w:hAnsi="Arial Narrow"/>
                <w:sz w:val="22"/>
                <w:szCs w:val="22"/>
              </w:rPr>
              <w:t>ком / m’</w:t>
            </w:r>
          </w:p>
        </w:tc>
        <w:tc>
          <w:tcPr>
            <w:tcW w:w="649" w:type="dxa"/>
            <w:hideMark/>
          </w:tcPr>
          <w:p w14:paraId="0D79E244" w14:textId="77777777" w:rsidR="001F7E86" w:rsidRPr="001F7E86" w:rsidRDefault="001F7E86" w:rsidP="001F7E86">
            <w:pPr>
              <w:jc w:val="both"/>
              <w:rPr>
                <w:rFonts w:ascii="Arial Narrow" w:hAnsi="Arial Narrow"/>
                <w:sz w:val="22"/>
                <w:szCs w:val="22"/>
              </w:rPr>
            </w:pPr>
            <w:r w:rsidRPr="001F7E86">
              <w:rPr>
                <w:rFonts w:ascii="Arial Narrow" w:hAnsi="Arial Narrow"/>
                <w:sz w:val="22"/>
                <w:szCs w:val="22"/>
              </w:rPr>
              <w:t>14</w:t>
            </w:r>
          </w:p>
        </w:tc>
        <w:tc>
          <w:tcPr>
            <w:tcW w:w="585" w:type="dxa"/>
            <w:hideMark/>
          </w:tcPr>
          <w:p w14:paraId="17EA018E" w14:textId="77777777" w:rsidR="001F7E86" w:rsidRPr="001F7E86" w:rsidRDefault="001F7E86" w:rsidP="001F7E86">
            <w:pPr>
              <w:jc w:val="both"/>
              <w:rPr>
                <w:rFonts w:ascii="Arial Narrow" w:hAnsi="Arial Narrow"/>
                <w:sz w:val="22"/>
                <w:szCs w:val="22"/>
              </w:rPr>
            </w:pPr>
            <w:r w:rsidRPr="001F7E86">
              <w:rPr>
                <w:rFonts w:ascii="Arial Narrow" w:hAnsi="Arial Narrow"/>
                <w:sz w:val="22"/>
                <w:szCs w:val="22"/>
              </w:rPr>
              <w:t>1,680</w:t>
            </w:r>
          </w:p>
        </w:tc>
        <w:tc>
          <w:tcPr>
            <w:tcW w:w="1666" w:type="dxa"/>
            <w:hideMark/>
          </w:tcPr>
          <w:p w14:paraId="074A5691" w14:textId="77777777" w:rsidR="001F7E86" w:rsidRPr="001F7E86" w:rsidRDefault="001F7E86" w:rsidP="001F7E86">
            <w:pPr>
              <w:jc w:val="both"/>
              <w:rPr>
                <w:rFonts w:ascii="Arial Narrow" w:hAnsi="Arial Narrow"/>
                <w:b/>
              </w:rPr>
            </w:pPr>
            <w:r w:rsidRPr="001F7E86">
              <w:rPr>
                <w:rFonts w:ascii="Arial Narrow" w:hAnsi="Arial Narrow"/>
                <w:b/>
              </w:rPr>
              <w:t> </w:t>
            </w:r>
          </w:p>
        </w:tc>
        <w:tc>
          <w:tcPr>
            <w:tcW w:w="1828" w:type="dxa"/>
            <w:hideMark/>
          </w:tcPr>
          <w:p w14:paraId="49E7B212" w14:textId="77777777" w:rsidR="001F7E86" w:rsidRPr="001F7E86" w:rsidRDefault="001F7E86" w:rsidP="001F7E86">
            <w:pPr>
              <w:jc w:val="both"/>
              <w:rPr>
                <w:rFonts w:ascii="Arial Narrow" w:hAnsi="Arial Narrow"/>
                <w:b/>
              </w:rPr>
            </w:pPr>
            <w:r w:rsidRPr="001F7E86">
              <w:rPr>
                <w:rFonts w:ascii="Arial Narrow" w:hAnsi="Arial Narrow"/>
                <w:b/>
              </w:rPr>
              <w:t> </w:t>
            </w:r>
          </w:p>
        </w:tc>
      </w:tr>
      <w:tr w:rsidR="001F7E86" w:rsidRPr="001F7E86" w14:paraId="37A9D76A" w14:textId="77777777" w:rsidTr="001F7E86">
        <w:trPr>
          <w:cantSplit/>
          <w:trHeight w:val="300"/>
          <w:tblHeader/>
        </w:trPr>
        <w:tc>
          <w:tcPr>
            <w:tcW w:w="638" w:type="dxa"/>
            <w:hideMark/>
          </w:tcPr>
          <w:p w14:paraId="22A72FDC" w14:textId="77777777" w:rsidR="001F7E86" w:rsidRPr="001F7E86" w:rsidRDefault="001F7E86">
            <w:pPr>
              <w:jc w:val="both"/>
              <w:rPr>
                <w:rFonts w:ascii="Arial Narrow" w:hAnsi="Arial Narrow"/>
                <w:b/>
                <w:bCs/>
              </w:rPr>
            </w:pPr>
            <w:r w:rsidRPr="001F7E86">
              <w:rPr>
                <w:rFonts w:ascii="Arial Narrow" w:hAnsi="Arial Narrow"/>
                <w:b/>
                <w:bCs/>
              </w:rPr>
              <w:t>7.</w:t>
            </w:r>
          </w:p>
        </w:tc>
        <w:tc>
          <w:tcPr>
            <w:tcW w:w="2625" w:type="dxa"/>
            <w:hideMark/>
          </w:tcPr>
          <w:p w14:paraId="02E3D062" w14:textId="77777777" w:rsidR="001F7E86" w:rsidRPr="001F7E86" w:rsidRDefault="001F7E86" w:rsidP="001F7E86">
            <w:pPr>
              <w:jc w:val="both"/>
              <w:rPr>
                <w:rFonts w:ascii="Arial Narrow" w:hAnsi="Arial Narrow"/>
                <w:b/>
                <w:bCs/>
                <w:sz w:val="22"/>
                <w:szCs w:val="22"/>
              </w:rPr>
            </w:pPr>
            <w:r w:rsidRPr="001F7E86">
              <w:rPr>
                <w:rFonts w:ascii="Arial Narrow" w:hAnsi="Arial Narrow"/>
                <w:b/>
                <w:bCs/>
                <w:sz w:val="22"/>
                <w:szCs w:val="22"/>
              </w:rPr>
              <w:t>Геоелектрично сондирање АБ/2 = 30 м</w:t>
            </w:r>
          </w:p>
        </w:tc>
        <w:tc>
          <w:tcPr>
            <w:tcW w:w="1101" w:type="dxa"/>
            <w:hideMark/>
          </w:tcPr>
          <w:p w14:paraId="78BE01AF" w14:textId="77777777" w:rsidR="001F7E86" w:rsidRPr="001F7E86" w:rsidRDefault="001F7E86" w:rsidP="001F7E86">
            <w:pPr>
              <w:jc w:val="both"/>
              <w:rPr>
                <w:rFonts w:ascii="Arial Narrow" w:hAnsi="Arial Narrow"/>
                <w:sz w:val="22"/>
                <w:szCs w:val="22"/>
              </w:rPr>
            </w:pPr>
            <w:r w:rsidRPr="001F7E86">
              <w:rPr>
                <w:rFonts w:ascii="Arial Narrow" w:hAnsi="Arial Narrow"/>
                <w:sz w:val="22"/>
                <w:szCs w:val="22"/>
              </w:rPr>
              <w:t>ком</w:t>
            </w:r>
          </w:p>
        </w:tc>
        <w:tc>
          <w:tcPr>
            <w:tcW w:w="1234" w:type="dxa"/>
            <w:gridSpan w:val="2"/>
            <w:hideMark/>
          </w:tcPr>
          <w:p w14:paraId="2C539EB9" w14:textId="77777777" w:rsidR="001F7E86" w:rsidRPr="001F7E86" w:rsidRDefault="001F7E86" w:rsidP="001F7E86">
            <w:pPr>
              <w:jc w:val="both"/>
              <w:rPr>
                <w:rFonts w:ascii="Arial Narrow" w:hAnsi="Arial Narrow"/>
                <w:sz w:val="22"/>
                <w:szCs w:val="22"/>
              </w:rPr>
            </w:pPr>
            <w:r w:rsidRPr="001F7E86">
              <w:rPr>
                <w:rFonts w:ascii="Arial Narrow" w:hAnsi="Arial Narrow"/>
                <w:sz w:val="22"/>
                <w:szCs w:val="22"/>
              </w:rPr>
              <w:t>0</w:t>
            </w:r>
          </w:p>
        </w:tc>
        <w:tc>
          <w:tcPr>
            <w:tcW w:w="1666" w:type="dxa"/>
            <w:hideMark/>
          </w:tcPr>
          <w:p w14:paraId="1EFCEB43" w14:textId="77777777" w:rsidR="001F7E86" w:rsidRPr="001F7E86" w:rsidRDefault="001F7E86" w:rsidP="001F7E86">
            <w:pPr>
              <w:jc w:val="both"/>
              <w:rPr>
                <w:rFonts w:ascii="Arial Narrow" w:hAnsi="Arial Narrow"/>
                <w:b/>
              </w:rPr>
            </w:pPr>
            <w:r w:rsidRPr="001F7E86">
              <w:rPr>
                <w:rFonts w:ascii="Arial Narrow" w:hAnsi="Arial Narrow"/>
                <w:b/>
              </w:rPr>
              <w:t> </w:t>
            </w:r>
          </w:p>
        </w:tc>
        <w:tc>
          <w:tcPr>
            <w:tcW w:w="1828" w:type="dxa"/>
            <w:hideMark/>
          </w:tcPr>
          <w:p w14:paraId="67DA2AD3" w14:textId="77777777" w:rsidR="001F7E86" w:rsidRPr="001F7E86" w:rsidRDefault="001F7E86" w:rsidP="001F7E86">
            <w:pPr>
              <w:jc w:val="both"/>
              <w:rPr>
                <w:rFonts w:ascii="Arial Narrow" w:hAnsi="Arial Narrow"/>
                <w:b/>
              </w:rPr>
            </w:pPr>
            <w:r w:rsidRPr="001F7E86">
              <w:rPr>
                <w:rFonts w:ascii="Arial Narrow" w:hAnsi="Arial Narrow"/>
                <w:b/>
              </w:rPr>
              <w:t> </w:t>
            </w:r>
          </w:p>
        </w:tc>
      </w:tr>
      <w:tr w:rsidR="001F7E86" w:rsidRPr="001F7E86" w14:paraId="660C1822" w14:textId="77777777" w:rsidTr="001F7E86">
        <w:trPr>
          <w:cantSplit/>
          <w:trHeight w:val="912"/>
          <w:tblHeader/>
        </w:trPr>
        <w:tc>
          <w:tcPr>
            <w:tcW w:w="638" w:type="dxa"/>
            <w:hideMark/>
          </w:tcPr>
          <w:p w14:paraId="09B9D387" w14:textId="77777777" w:rsidR="001F7E86" w:rsidRPr="001F7E86" w:rsidRDefault="001F7E86">
            <w:pPr>
              <w:jc w:val="both"/>
              <w:rPr>
                <w:rFonts w:ascii="Arial Narrow" w:hAnsi="Arial Narrow"/>
                <w:b/>
                <w:bCs/>
              </w:rPr>
            </w:pPr>
            <w:r w:rsidRPr="001F7E86">
              <w:rPr>
                <w:rFonts w:ascii="Arial Narrow" w:hAnsi="Arial Narrow"/>
                <w:b/>
                <w:bCs/>
              </w:rPr>
              <w:t>8.</w:t>
            </w:r>
          </w:p>
        </w:tc>
        <w:tc>
          <w:tcPr>
            <w:tcW w:w="2625" w:type="dxa"/>
            <w:hideMark/>
          </w:tcPr>
          <w:p w14:paraId="38F4A99A" w14:textId="77777777" w:rsidR="001F7E86" w:rsidRPr="001F7E86" w:rsidRDefault="001F7E86" w:rsidP="001F7E86">
            <w:pPr>
              <w:jc w:val="both"/>
              <w:rPr>
                <w:rFonts w:ascii="Arial Narrow" w:hAnsi="Arial Narrow"/>
                <w:b/>
                <w:bCs/>
                <w:sz w:val="22"/>
                <w:szCs w:val="22"/>
              </w:rPr>
            </w:pPr>
            <w:r w:rsidRPr="001F7E86">
              <w:rPr>
                <w:rFonts w:ascii="Arial Narrow" w:hAnsi="Arial Narrow"/>
                <w:b/>
                <w:bCs/>
                <w:sz w:val="22"/>
                <w:szCs w:val="22"/>
              </w:rPr>
              <w:t xml:space="preserve">Топографска снимања координата и кота истражних радова </w:t>
            </w:r>
            <w:r w:rsidRPr="001F7E86">
              <w:rPr>
                <w:rFonts w:ascii="Arial Narrow" w:hAnsi="Arial Narrow"/>
                <w:b/>
                <w:sz w:val="22"/>
                <w:szCs w:val="22"/>
              </w:rPr>
              <w:t>(бушотине, јаме, сеизмичке тачаке удара, електричне сонде)</w:t>
            </w:r>
          </w:p>
        </w:tc>
        <w:tc>
          <w:tcPr>
            <w:tcW w:w="1101" w:type="dxa"/>
            <w:hideMark/>
          </w:tcPr>
          <w:p w14:paraId="1D1B3E55" w14:textId="77777777" w:rsidR="001F7E86" w:rsidRPr="001F7E86" w:rsidRDefault="001F7E86" w:rsidP="001F7E86">
            <w:pPr>
              <w:jc w:val="both"/>
              <w:rPr>
                <w:rFonts w:ascii="Arial Narrow" w:hAnsi="Arial Narrow"/>
                <w:sz w:val="22"/>
                <w:szCs w:val="22"/>
              </w:rPr>
            </w:pPr>
            <w:r w:rsidRPr="001F7E86">
              <w:rPr>
                <w:rFonts w:ascii="Arial Narrow" w:hAnsi="Arial Narrow"/>
                <w:sz w:val="22"/>
                <w:szCs w:val="22"/>
              </w:rPr>
              <w:t>ком</w:t>
            </w:r>
          </w:p>
        </w:tc>
        <w:tc>
          <w:tcPr>
            <w:tcW w:w="1234" w:type="dxa"/>
            <w:gridSpan w:val="2"/>
            <w:hideMark/>
          </w:tcPr>
          <w:p w14:paraId="3932FE00" w14:textId="77777777" w:rsidR="001F7E86" w:rsidRPr="001F7E86" w:rsidRDefault="001F7E86" w:rsidP="001F7E86">
            <w:pPr>
              <w:jc w:val="both"/>
              <w:rPr>
                <w:rFonts w:ascii="Arial Narrow" w:hAnsi="Arial Narrow"/>
                <w:sz w:val="22"/>
                <w:szCs w:val="22"/>
              </w:rPr>
            </w:pPr>
            <w:r w:rsidRPr="001F7E86">
              <w:rPr>
                <w:rFonts w:ascii="Arial Narrow" w:hAnsi="Arial Narrow"/>
                <w:sz w:val="22"/>
                <w:szCs w:val="22"/>
              </w:rPr>
              <w:t>55</w:t>
            </w:r>
          </w:p>
        </w:tc>
        <w:tc>
          <w:tcPr>
            <w:tcW w:w="1666" w:type="dxa"/>
            <w:hideMark/>
          </w:tcPr>
          <w:p w14:paraId="74470589" w14:textId="77777777" w:rsidR="001F7E86" w:rsidRPr="001F7E86" w:rsidRDefault="001F7E86" w:rsidP="001F7E86">
            <w:pPr>
              <w:jc w:val="both"/>
              <w:rPr>
                <w:rFonts w:ascii="Arial Narrow" w:hAnsi="Arial Narrow"/>
                <w:b/>
              </w:rPr>
            </w:pPr>
            <w:r w:rsidRPr="001F7E86">
              <w:rPr>
                <w:rFonts w:ascii="Arial Narrow" w:hAnsi="Arial Narrow"/>
                <w:b/>
              </w:rPr>
              <w:t> </w:t>
            </w:r>
          </w:p>
        </w:tc>
        <w:tc>
          <w:tcPr>
            <w:tcW w:w="1828" w:type="dxa"/>
            <w:hideMark/>
          </w:tcPr>
          <w:p w14:paraId="63AC5A2B" w14:textId="77777777" w:rsidR="001F7E86" w:rsidRPr="001F7E86" w:rsidRDefault="001F7E86" w:rsidP="001F7E86">
            <w:pPr>
              <w:jc w:val="both"/>
              <w:rPr>
                <w:rFonts w:ascii="Arial Narrow" w:hAnsi="Arial Narrow"/>
                <w:b/>
              </w:rPr>
            </w:pPr>
            <w:r w:rsidRPr="001F7E86">
              <w:rPr>
                <w:rFonts w:ascii="Arial Narrow" w:hAnsi="Arial Narrow"/>
                <w:b/>
              </w:rPr>
              <w:t> </w:t>
            </w:r>
          </w:p>
        </w:tc>
      </w:tr>
    </w:tbl>
    <w:p w14:paraId="7906BB7F" w14:textId="77777777" w:rsidR="001F7E86" w:rsidRDefault="001F7E86">
      <w:r>
        <w:br w:type="page"/>
      </w:r>
    </w:p>
    <w:tbl>
      <w:tblPr>
        <w:tblStyle w:val="TableGrid"/>
        <w:tblW w:w="9198" w:type="dxa"/>
        <w:tblLook w:val="04A0" w:firstRow="1" w:lastRow="0" w:firstColumn="1" w:lastColumn="0" w:noHBand="0" w:noVBand="1"/>
      </w:tblPr>
      <w:tblGrid>
        <w:gridCol w:w="638"/>
        <w:gridCol w:w="2640"/>
        <w:gridCol w:w="1101"/>
        <w:gridCol w:w="1309"/>
        <w:gridCol w:w="1620"/>
        <w:gridCol w:w="1890"/>
      </w:tblGrid>
      <w:tr w:rsidR="002E0230" w:rsidRPr="001F7E86" w14:paraId="3955D855" w14:textId="77777777" w:rsidTr="001F7E86">
        <w:trPr>
          <w:cantSplit/>
          <w:trHeight w:val="300"/>
          <w:tblHeader/>
        </w:trPr>
        <w:tc>
          <w:tcPr>
            <w:tcW w:w="638" w:type="dxa"/>
          </w:tcPr>
          <w:p w14:paraId="1253ED9A" w14:textId="77777777" w:rsidR="002E0230" w:rsidRPr="001F7E86" w:rsidRDefault="002E0230" w:rsidP="002E0230">
            <w:pPr>
              <w:jc w:val="both"/>
              <w:rPr>
                <w:rFonts w:ascii="Arial Narrow" w:hAnsi="Arial Narrow"/>
                <w:b/>
                <w:bCs/>
              </w:rPr>
            </w:pPr>
            <w:r w:rsidRPr="001F7E86">
              <w:rPr>
                <w:rFonts w:ascii="Arial Narrow" w:hAnsi="Arial Narrow"/>
                <w:b/>
                <w:bCs/>
              </w:rPr>
              <w:lastRenderedPageBreak/>
              <w:t>Ред. бр.</w:t>
            </w:r>
          </w:p>
        </w:tc>
        <w:tc>
          <w:tcPr>
            <w:tcW w:w="2640" w:type="dxa"/>
          </w:tcPr>
          <w:p w14:paraId="38CEE72A" w14:textId="77777777" w:rsidR="002E0230" w:rsidRPr="001F7E86" w:rsidRDefault="002E0230" w:rsidP="002E0230">
            <w:pPr>
              <w:jc w:val="both"/>
              <w:rPr>
                <w:rFonts w:ascii="Arial Narrow" w:hAnsi="Arial Narrow"/>
                <w:b/>
                <w:bCs/>
              </w:rPr>
            </w:pPr>
            <w:r w:rsidRPr="001F7E86">
              <w:rPr>
                <w:rFonts w:ascii="Arial Narrow" w:hAnsi="Arial Narrow"/>
                <w:b/>
                <w:bCs/>
              </w:rPr>
              <w:t>ОПИС АКТИВНОСТИ</w:t>
            </w:r>
          </w:p>
        </w:tc>
        <w:tc>
          <w:tcPr>
            <w:tcW w:w="1101" w:type="dxa"/>
          </w:tcPr>
          <w:p w14:paraId="74871544" w14:textId="77777777" w:rsidR="002E0230" w:rsidRPr="001F7E86" w:rsidRDefault="002E0230" w:rsidP="002E0230">
            <w:pPr>
              <w:jc w:val="both"/>
              <w:rPr>
                <w:rFonts w:ascii="Arial Narrow" w:hAnsi="Arial Narrow"/>
                <w:b/>
                <w:bCs/>
              </w:rPr>
            </w:pPr>
            <w:r w:rsidRPr="001F7E86">
              <w:rPr>
                <w:rFonts w:ascii="Arial Narrow" w:hAnsi="Arial Narrow"/>
                <w:b/>
                <w:bCs/>
              </w:rPr>
              <w:t xml:space="preserve">Јед.мере </w:t>
            </w:r>
          </w:p>
        </w:tc>
        <w:tc>
          <w:tcPr>
            <w:tcW w:w="1309" w:type="dxa"/>
          </w:tcPr>
          <w:p w14:paraId="7D47B7D4" w14:textId="77777777" w:rsidR="002E0230" w:rsidRPr="001F7E86" w:rsidRDefault="002E0230" w:rsidP="002E0230">
            <w:pPr>
              <w:jc w:val="both"/>
              <w:rPr>
                <w:rFonts w:ascii="Arial Narrow" w:hAnsi="Arial Narrow"/>
                <w:b/>
                <w:bCs/>
              </w:rPr>
            </w:pPr>
            <w:r w:rsidRPr="001F7E86">
              <w:rPr>
                <w:rFonts w:ascii="Arial Narrow" w:hAnsi="Arial Narrow"/>
                <w:b/>
                <w:bCs/>
              </w:rPr>
              <w:t>Количина</w:t>
            </w:r>
          </w:p>
        </w:tc>
        <w:tc>
          <w:tcPr>
            <w:tcW w:w="1620" w:type="dxa"/>
          </w:tcPr>
          <w:p w14:paraId="43643009" w14:textId="3948C6CA" w:rsidR="002E0230" w:rsidRPr="001F7E86" w:rsidRDefault="002E0230" w:rsidP="002E0230">
            <w:pPr>
              <w:jc w:val="both"/>
              <w:rPr>
                <w:rFonts w:ascii="Arial Narrow" w:hAnsi="Arial Narrow"/>
                <w:b/>
                <w:bCs/>
              </w:rPr>
            </w:pPr>
            <w:r w:rsidRPr="001F7E86">
              <w:rPr>
                <w:rFonts w:ascii="Arial Narrow" w:hAnsi="Arial Narrow"/>
                <w:b/>
                <w:bCs/>
              </w:rPr>
              <w:t>Јед. Цена</w:t>
            </w:r>
            <w:r>
              <w:rPr>
                <w:rFonts w:ascii="Arial Narrow" w:hAnsi="Arial Narrow"/>
                <w:b/>
                <w:bCs/>
                <w:lang w:val="sr-Cyrl-RS"/>
              </w:rPr>
              <w:t xml:space="preserve"> без ПДВ</w:t>
            </w:r>
          </w:p>
        </w:tc>
        <w:tc>
          <w:tcPr>
            <w:tcW w:w="1890" w:type="dxa"/>
          </w:tcPr>
          <w:p w14:paraId="75939206" w14:textId="4E6058BE" w:rsidR="002E0230" w:rsidRPr="001F7E86" w:rsidRDefault="002E0230" w:rsidP="002E0230">
            <w:pPr>
              <w:jc w:val="both"/>
              <w:rPr>
                <w:rFonts w:ascii="Arial Narrow" w:hAnsi="Arial Narrow"/>
                <w:b/>
                <w:bCs/>
              </w:rPr>
            </w:pPr>
            <w:r w:rsidRPr="001F7E86">
              <w:rPr>
                <w:rFonts w:ascii="Arial Narrow" w:hAnsi="Arial Narrow"/>
                <w:b/>
                <w:bCs/>
              </w:rPr>
              <w:t>УКУПНО</w:t>
            </w:r>
            <w:r>
              <w:rPr>
                <w:rFonts w:ascii="Arial Narrow" w:hAnsi="Arial Narrow"/>
                <w:b/>
                <w:bCs/>
                <w:lang w:val="sr-Cyrl-RS"/>
              </w:rPr>
              <w:t xml:space="preserve"> без ПДВ (количина х јед.цена без ПДВ)</w:t>
            </w:r>
          </w:p>
        </w:tc>
      </w:tr>
      <w:tr w:rsidR="001F7E86" w:rsidRPr="001F7E86" w14:paraId="4DACCF70" w14:textId="77777777" w:rsidTr="001F7E86">
        <w:trPr>
          <w:cantSplit/>
          <w:trHeight w:val="300"/>
          <w:tblHeader/>
        </w:trPr>
        <w:tc>
          <w:tcPr>
            <w:tcW w:w="638" w:type="dxa"/>
            <w:hideMark/>
          </w:tcPr>
          <w:p w14:paraId="2D58FAF0" w14:textId="77777777" w:rsidR="001F7E86" w:rsidRPr="001F7E86" w:rsidRDefault="001F7E86">
            <w:pPr>
              <w:jc w:val="both"/>
              <w:rPr>
                <w:rFonts w:ascii="Arial Narrow" w:hAnsi="Arial Narrow"/>
                <w:b/>
                <w:bCs/>
              </w:rPr>
            </w:pPr>
            <w:r w:rsidRPr="001F7E86">
              <w:rPr>
                <w:rFonts w:ascii="Arial Narrow" w:hAnsi="Arial Narrow"/>
                <w:b/>
                <w:bCs/>
              </w:rPr>
              <w:t>9.</w:t>
            </w:r>
          </w:p>
        </w:tc>
        <w:tc>
          <w:tcPr>
            <w:tcW w:w="2640" w:type="dxa"/>
            <w:hideMark/>
          </w:tcPr>
          <w:p w14:paraId="499F9CA8" w14:textId="77777777" w:rsidR="001F7E86" w:rsidRPr="001F7E86" w:rsidRDefault="001F7E86" w:rsidP="001F7E86">
            <w:pPr>
              <w:jc w:val="both"/>
              <w:rPr>
                <w:rFonts w:ascii="Arial Narrow" w:hAnsi="Arial Narrow"/>
                <w:b/>
                <w:bCs/>
                <w:sz w:val="22"/>
                <w:szCs w:val="22"/>
              </w:rPr>
            </w:pPr>
            <w:r w:rsidRPr="001F7E86">
              <w:rPr>
                <w:rFonts w:ascii="Arial Narrow" w:hAnsi="Arial Narrow"/>
                <w:b/>
                <w:bCs/>
                <w:sz w:val="22"/>
                <w:szCs w:val="22"/>
              </w:rPr>
              <w:t>Лабораторијска геомеханичка испитивања тла</w:t>
            </w:r>
          </w:p>
        </w:tc>
        <w:tc>
          <w:tcPr>
            <w:tcW w:w="1101" w:type="dxa"/>
            <w:hideMark/>
          </w:tcPr>
          <w:p w14:paraId="0B49C036" w14:textId="77777777" w:rsidR="001F7E86" w:rsidRPr="001F7E86" w:rsidRDefault="001F7E86" w:rsidP="001F7E86">
            <w:pPr>
              <w:jc w:val="both"/>
              <w:rPr>
                <w:rFonts w:ascii="Arial Narrow" w:hAnsi="Arial Narrow"/>
                <w:sz w:val="22"/>
                <w:szCs w:val="22"/>
              </w:rPr>
            </w:pPr>
            <w:r w:rsidRPr="001F7E86">
              <w:rPr>
                <w:rFonts w:ascii="Arial Narrow" w:hAnsi="Arial Narrow"/>
                <w:sz w:val="22"/>
                <w:szCs w:val="22"/>
              </w:rPr>
              <w:t> </w:t>
            </w:r>
          </w:p>
        </w:tc>
        <w:tc>
          <w:tcPr>
            <w:tcW w:w="1309" w:type="dxa"/>
            <w:hideMark/>
          </w:tcPr>
          <w:p w14:paraId="275F8FAA" w14:textId="77777777" w:rsidR="001F7E86" w:rsidRPr="001F7E86" w:rsidRDefault="001F7E86" w:rsidP="001F7E86">
            <w:pPr>
              <w:jc w:val="both"/>
              <w:rPr>
                <w:rFonts w:ascii="Arial Narrow" w:hAnsi="Arial Narrow"/>
                <w:sz w:val="22"/>
                <w:szCs w:val="22"/>
              </w:rPr>
            </w:pPr>
            <w:r w:rsidRPr="001F7E86">
              <w:rPr>
                <w:rFonts w:ascii="Arial Narrow" w:hAnsi="Arial Narrow"/>
                <w:sz w:val="22"/>
                <w:szCs w:val="22"/>
              </w:rPr>
              <w:t> </w:t>
            </w:r>
          </w:p>
        </w:tc>
        <w:tc>
          <w:tcPr>
            <w:tcW w:w="1620" w:type="dxa"/>
            <w:hideMark/>
          </w:tcPr>
          <w:p w14:paraId="18174181" w14:textId="77777777" w:rsidR="001F7E86" w:rsidRPr="001F7E86" w:rsidRDefault="001F7E86" w:rsidP="001F7E86">
            <w:pPr>
              <w:jc w:val="both"/>
              <w:rPr>
                <w:rFonts w:ascii="Arial Narrow" w:hAnsi="Arial Narrow"/>
                <w:b/>
              </w:rPr>
            </w:pPr>
            <w:r w:rsidRPr="001F7E86">
              <w:rPr>
                <w:rFonts w:ascii="Arial Narrow" w:hAnsi="Arial Narrow"/>
                <w:b/>
              </w:rPr>
              <w:t> </w:t>
            </w:r>
          </w:p>
        </w:tc>
        <w:tc>
          <w:tcPr>
            <w:tcW w:w="1890" w:type="dxa"/>
            <w:hideMark/>
          </w:tcPr>
          <w:p w14:paraId="4F38B60C" w14:textId="77777777" w:rsidR="001F7E86" w:rsidRPr="001F7E86" w:rsidRDefault="001F7E86" w:rsidP="001F7E86">
            <w:pPr>
              <w:jc w:val="both"/>
              <w:rPr>
                <w:rFonts w:ascii="Arial Narrow" w:hAnsi="Arial Narrow"/>
                <w:b/>
              </w:rPr>
            </w:pPr>
            <w:r w:rsidRPr="001F7E86">
              <w:rPr>
                <w:rFonts w:ascii="Arial Narrow" w:hAnsi="Arial Narrow"/>
                <w:b/>
              </w:rPr>
              <w:t> </w:t>
            </w:r>
          </w:p>
        </w:tc>
      </w:tr>
      <w:tr w:rsidR="001F7E86" w:rsidRPr="001F7E86" w14:paraId="4FF82C6C" w14:textId="77777777" w:rsidTr="001F7E86">
        <w:trPr>
          <w:cantSplit/>
          <w:trHeight w:val="300"/>
          <w:tblHeader/>
        </w:trPr>
        <w:tc>
          <w:tcPr>
            <w:tcW w:w="638" w:type="dxa"/>
            <w:hideMark/>
          </w:tcPr>
          <w:p w14:paraId="799ED6CC" w14:textId="77777777" w:rsidR="001F7E86" w:rsidRPr="001F7E86" w:rsidRDefault="001F7E86">
            <w:pPr>
              <w:jc w:val="both"/>
              <w:rPr>
                <w:rFonts w:ascii="Arial Narrow" w:hAnsi="Arial Narrow"/>
                <w:b/>
              </w:rPr>
            </w:pPr>
            <w:r w:rsidRPr="001F7E86">
              <w:rPr>
                <w:rFonts w:ascii="Arial Narrow" w:hAnsi="Arial Narrow"/>
                <w:b/>
              </w:rPr>
              <w:t> </w:t>
            </w:r>
          </w:p>
        </w:tc>
        <w:tc>
          <w:tcPr>
            <w:tcW w:w="2640" w:type="dxa"/>
            <w:hideMark/>
          </w:tcPr>
          <w:p w14:paraId="5DA34B84" w14:textId="77777777" w:rsidR="001F7E86" w:rsidRPr="001F7E86" w:rsidRDefault="001F7E86" w:rsidP="001F7E86">
            <w:pPr>
              <w:jc w:val="both"/>
              <w:rPr>
                <w:rFonts w:ascii="Arial Narrow" w:hAnsi="Arial Narrow"/>
                <w:i/>
                <w:iCs/>
                <w:sz w:val="22"/>
                <w:szCs w:val="22"/>
              </w:rPr>
            </w:pPr>
            <w:r w:rsidRPr="001F7E86">
              <w:rPr>
                <w:rFonts w:ascii="Arial Narrow" w:hAnsi="Arial Narrow"/>
                <w:i/>
                <w:iCs/>
                <w:sz w:val="22"/>
                <w:szCs w:val="22"/>
              </w:rPr>
              <w:t>Гранулометријски састав, границе консистенције</w:t>
            </w:r>
          </w:p>
        </w:tc>
        <w:tc>
          <w:tcPr>
            <w:tcW w:w="1101" w:type="dxa"/>
            <w:hideMark/>
          </w:tcPr>
          <w:p w14:paraId="5C94E716" w14:textId="77777777" w:rsidR="001F7E86" w:rsidRPr="001F7E86" w:rsidRDefault="001F7E86" w:rsidP="001F7E86">
            <w:pPr>
              <w:jc w:val="both"/>
              <w:rPr>
                <w:rFonts w:ascii="Arial Narrow" w:hAnsi="Arial Narrow"/>
                <w:sz w:val="22"/>
                <w:szCs w:val="22"/>
              </w:rPr>
            </w:pPr>
            <w:r w:rsidRPr="001F7E86">
              <w:rPr>
                <w:rFonts w:ascii="Arial Narrow" w:hAnsi="Arial Narrow"/>
                <w:sz w:val="22"/>
                <w:szCs w:val="22"/>
              </w:rPr>
              <w:t>опит</w:t>
            </w:r>
          </w:p>
        </w:tc>
        <w:tc>
          <w:tcPr>
            <w:tcW w:w="1309" w:type="dxa"/>
            <w:hideMark/>
          </w:tcPr>
          <w:p w14:paraId="5772128E" w14:textId="77777777" w:rsidR="001F7E86" w:rsidRPr="001F7E86" w:rsidRDefault="001F7E86" w:rsidP="001F7E86">
            <w:pPr>
              <w:jc w:val="both"/>
              <w:rPr>
                <w:rFonts w:ascii="Arial Narrow" w:hAnsi="Arial Narrow"/>
                <w:sz w:val="22"/>
                <w:szCs w:val="22"/>
              </w:rPr>
            </w:pPr>
            <w:r w:rsidRPr="001F7E86">
              <w:rPr>
                <w:rFonts w:ascii="Arial Narrow" w:hAnsi="Arial Narrow"/>
                <w:sz w:val="22"/>
                <w:szCs w:val="22"/>
              </w:rPr>
              <w:t>5</w:t>
            </w:r>
          </w:p>
        </w:tc>
        <w:tc>
          <w:tcPr>
            <w:tcW w:w="1620" w:type="dxa"/>
            <w:hideMark/>
          </w:tcPr>
          <w:p w14:paraId="4E3EAA13" w14:textId="77777777" w:rsidR="001F7E86" w:rsidRPr="001F7E86" w:rsidRDefault="001F7E86" w:rsidP="001F7E86">
            <w:pPr>
              <w:jc w:val="both"/>
              <w:rPr>
                <w:rFonts w:ascii="Arial Narrow" w:hAnsi="Arial Narrow"/>
                <w:b/>
              </w:rPr>
            </w:pPr>
            <w:r w:rsidRPr="001F7E86">
              <w:rPr>
                <w:rFonts w:ascii="Arial Narrow" w:hAnsi="Arial Narrow"/>
                <w:b/>
              </w:rPr>
              <w:t> </w:t>
            </w:r>
          </w:p>
        </w:tc>
        <w:tc>
          <w:tcPr>
            <w:tcW w:w="1890" w:type="dxa"/>
            <w:hideMark/>
          </w:tcPr>
          <w:p w14:paraId="550F8899" w14:textId="77777777" w:rsidR="001F7E86" w:rsidRPr="001F7E86" w:rsidRDefault="001F7E86" w:rsidP="001F7E86">
            <w:pPr>
              <w:jc w:val="both"/>
              <w:rPr>
                <w:rFonts w:ascii="Arial Narrow" w:hAnsi="Arial Narrow"/>
                <w:b/>
              </w:rPr>
            </w:pPr>
            <w:r w:rsidRPr="001F7E86">
              <w:rPr>
                <w:rFonts w:ascii="Arial Narrow" w:hAnsi="Arial Narrow"/>
                <w:b/>
              </w:rPr>
              <w:t> </w:t>
            </w:r>
          </w:p>
        </w:tc>
      </w:tr>
      <w:tr w:rsidR="001F7E86" w:rsidRPr="001F7E86" w14:paraId="4E1F17A8" w14:textId="77777777" w:rsidTr="001F7E86">
        <w:trPr>
          <w:cantSplit/>
          <w:trHeight w:val="300"/>
          <w:tblHeader/>
        </w:trPr>
        <w:tc>
          <w:tcPr>
            <w:tcW w:w="638" w:type="dxa"/>
            <w:hideMark/>
          </w:tcPr>
          <w:p w14:paraId="7ECD1913" w14:textId="77777777" w:rsidR="001F7E86" w:rsidRPr="001F7E86" w:rsidRDefault="001F7E86">
            <w:pPr>
              <w:jc w:val="both"/>
              <w:rPr>
                <w:rFonts w:ascii="Arial Narrow" w:hAnsi="Arial Narrow"/>
                <w:b/>
              </w:rPr>
            </w:pPr>
            <w:r w:rsidRPr="001F7E86">
              <w:rPr>
                <w:rFonts w:ascii="Arial Narrow" w:hAnsi="Arial Narrow"/>
                <w:b/>
              </w:rPr>
              <w:t> </w:t>
            </w:r>
          </w:p>
        </w:tc>
        <w:tc>
          <w:tcPr>
            <w:tcW w:w="2640" w:type="dxa"/>
            <w:hideMark/>
          </w:tcPr>
          <w:p w14:paraId="1D47F90C" w14:textId="77777777" w:rsidR="001F7E86" w:rsidRPr="001F7E86" w:rsidRDefault="001F7E86" w:rsidP="001F7E86">
            <w:pPr>
              <w:jc w:val="both"/>
              <w:rPr>
                <w:rFonts w:ascii="Arial Narrow" w:hAnsi="Arial Narrow"/>
                <w:i/>
                <w:iCs/>
                <w:sz w:val="22"/>
                <w:szCs w:val="22"/>
              </w:rPr>
            </w:pPr>
            <w:r w:rsidRPr="001F7E86">
              <w:rPr>
                <w:rFonts w:ascii="Arial Narrow" w:hAnsi="Arial Narrow"/>
                <w:i/>
                <w:iCs/>
                <w:sz w:val="22"/>
                <w:szCs w:val="22"/>
              </w:rPr>
              <w:t>Природна влажност, запреминска и специфична тежина</w:t>
            </w:r>
          </w:p>
        </w:tc>
        <w:tc>
          <w:tcPr>
            <w:tcW w:w="1101" w:type="dxa"/>
            <w:hideMark/>
          </w:tcPr>
          <w:p w14:paraId="6D2A00AC" w14:textId="77777777" w:rsidR="001F7E86" w:rsidRPr="001F7E86" w:rsidRDefault="001F7E86" w:rsidP="001F7E86">
            <w:pPr>
              <w:jc w:val="both"/>
              <w:rPr>
                <w:rFonts w:ascii="Arial Narrow" w:hAnsi="Arial Narrow"/>
                <w:sz w:val="22"/>
                <w:szCs w:val="22"/>
              </w:rPr>
            </w:pPr>
            <w:r w:rsidRPr="001F7E86">
              <w:rPr>
                <w:rFonts w:ascii="Arial Narrow" w:hAnsi="Arial Narrow"/>
                <w:sz w:val="22"/>
                <w:szCs w:val="22"/>
              </w:rPr>
              <w:t>опит</w:t>
            </w:r>
          </w:p>
        </w:tc>
        <w:tc>
          <w:tcPr>
            <w:tcW w:w="1309" w:type="dxa"/>
            <w:hideMark/>
          </w:tcPr>
          <w:p w14:paraId="7F68B2FA" w14:textId="77777777" w:rsidR="001F7E86" w:rsidRPr="001F7E86" w:rsidRDefault="001F7E86" w:rsidP="001F7E86">
            <w:pPr>
              <w:jc w:val="both"/>
              <w:rPr>
                <w:rFonts w:ascii="Arial Narrow" w:hAnsi="Arial Narrow"/>
                <w:sz w:val="22"/>
                <w:szCs w:val="22"/>
              </w:rPr>
            </w:pPr>
            <w:r w:rsidRPr="001F7E86">
              <w:rPr>
                <w:rFonts w:ascii="Arial Narrow" w:hAnsi="Arial Narrow"/>
                <w:sz w:val="22"/>
                <w:szCs w:val="22"/>
              </w:rPr>
              <w:t>5</w:t>
            </w:r>
          </w:p>
        </w:tc>
        <w:tc>
          <w:tcPr>
            <w:tcW w:w="1620" w:type="dxa"/>
            <w:hideMark/>
          </w:tcPr>
          <w:p w14:paraId="6EA7219F" w14:textId="77777777" w:rsidR="001F7E86" w:rsidRPr="001F7E86" w:rsidRDefault="001F7E86" w:rsidP="001F7E86">
            <w:pPr>
              <w:jc w:val="both"/>
              <w:rPr>
                <w:rFonts w:ascii="Arial Narrow" w:hAnsi="Arial Narrow"/>
                <w:b/>
              </w:rPr>
            </w:pPr>
            <w:r w:rsidRPr="001F7E86">
              <w:rPr>
                <w:rFonts w:ascii="Arial Narrow" w:hAnsi="Arial Narrow"/>
                <w:b/>
              </w:rPr>
              <w:t> </w:t>
            </w:r>
          </w:p>
        </w:tc>
        <w:tc>
          <w:tcPr>
            <w:tcW w:w="1890" w:type="dxa"/>
            <w:hideMark/>
          </w:tcPr>
          <w:p w14:paraId="1CC1B3E5" w14:textId="77777777" w:rsidR="001F7E86" w:rsidRPr="001F7E86" w:rsidRDefault="001F7E86" w:rsidP="001F7E86">
            <w:pPr>
              <w:jc w:val="both"/>
              <w:rPr>
                <w:rFonts w:ascii="Arial Narrow" w:hAnsi="Arial Narrow"/>
                <w:b/>
              </w:rPr>
            </w:pPr>
            <w:r w:rsidRPr="001F7E86">
              <w:rPr>
                <w:rFonts w:ascii="Arial Narrow" w:hAnsi="Arial Narrow"/>
                <w:b/>
              </w:rPr>
              <w:t> </w:t>
            </w:r>
          </w:p>
        </w:tc>
      </w:tr>
      <w:tr w:rsidR="001F7E86" w:rsidRPr="001F7E86" w14:paraId="1C3BBA54" w14:textId="77777777" w:rsidTr="001F7E86">
        <w:trPr>
          <w:cantSplit/>
          <w:trHeight w:val="300"/>
          <w:tblHeader/>
        </w:trPr>
        <w:tc>
          <w:tcPr>
            <w:tcW w:w="638" w:type="dxa"/>
            <w:hideMark/>
          </w:tcPr>
          <w:p w14:paraId="3EEC029F" w14:textId="77777777" w:rsidR="001F7E86" w:rsidRPr="001F7E86" w:rsidRDefault="001F7E86">
            <w:pPr>
              <w:jc w:val="both"/>
              <w:rPr>
                <w:rFonts w:ascii="Arial Narrow" w:hAnsi="Arial Narrow"/>
                <w:b/>
                <w:bCs/>
              </w:rPr>
            </w:pPr>
            <w:r w:rsidRPr="001F7E86">
              <w:rPr>
                <w:rFonts w:ascii="Arial Narrow" w:hAnsi="Arial Narrow"/>
                <w:b/>
                <w:bCs/>
              </w:rPr>
              <w:t>10.</w:t>
            </w:r>
          </w:p>
        </w:tc>
        <w:tc>
          <w:tcPr>
            <w:tcW w:w="2640" w:type="dxa"/>
            <w:hideMark/>
          </w:tcPr>
          <w:p w14:paraId="7F2D5B4F" w14:textId="77777777" w:rsidR="001F7E86" w:rsidRPr="001F7E86" w:rsidRDefault="001F7E86" w:rsidP="001F7E86">
            <w:pPr>
              <w:jc w:val="both"/>
              <w:rPr>
                <w:rFonts w:ascii="Arial Narrow" w:hAnsi="Arial Narrow"/>
                <w:b/>
                <w:bCs/>
                <w:sz w:val="22"/>
                <w:szCs w:val="22"/>
              </w:rPr>
            </w:pPr>
            <w:r w:rsidRPr="001F7E86">
              <w:rPr>
                <w:rFonts w:ascii="Arial Narrow" w:hAnsi="Arial Narrow"/>
                <w:b/>
                <w:bCs/>
                <w:sz w:val="22"/>
                <w:szCs w:val="22"/>
              </w:rPr>
              <w:t>Лабораторијска геотехничка испитивања стене</w:t>
            </w:r>
          </w:p>
        </w:tc>
        <w:tc>
          <w:tcPr>
            <w:tcW w:w="1101" w:type="dxa"/>
            <w:hideMark/>
          </w:tcPr>
          <w:p w14:paraId="0A14E5D5" w14:textId="77777777" w:rsidR="001F7E86" w:rsidRPr="001F7E86" w:rsidRDefault="001F7E86" w:rsidP="001F7E86">
            <w:pPr>
              <w:jc w:val="both"/>
              <w:rPr>
                <w:rFonts w:ascii="Arial Narrow" w:hAnsi="Arial Narrow"/>
                <w:b/>
                <w:sz w:val="22"/>
                <w:szCs w:val="22"/>
              </w:rPr>
            </w:pPr>
            <w:r w:rsidRPr="001F7E86">
              <w:rPr>
                <w:rFonts w:ascii="Arial Narrow" w:hAnsi="Arial Narrow"/>
                <w:b/>
                <w:sz w:val="22"/>
                <w:szCs w:val="22"/>
              </w:rPr>
              <w:t> </w:t>
            </w:r>
          </w:p>
        </w:tc>
        <w:tc>
          <w:tcPr>
            <w:tcW w:w="1309" w:type="dxa"/>
            <w:hideMark/>
          </w:tcPr>
          <w:p w14:paraId="5EC1C0DE" w14:textId="77777777" w:rsidR="001F7E86" w:rsidRPr="001F7E86" w:rsidRDefault="001F7E86" w:rsidP="001F7E86">
            <w:pPr>
              <w:jc w:val="both"/>
              <w:rPr>
                <w:rFonts w:ascii="Arial Narrow" w:hAnsi="Arial Narrow"/>
                <w:b/>
                <w:sz w:val="22"/>
                <w:szCs w:val="22"/>
              </w:rPr>
            </w:pPr>
            <w:r w:rsidRPr="001F7E86">
              <w:rPr>
                <w:rFonts w:ascii="Arial Narrow" w:hAnsi="Arial Narrow"/>
                <w:b/>
                <w:sz w:val="22"/>
                <w:szCs w:val="22"/>
              </w:rPr>
              <w:t> </w:t>
            </w:r>
          </w:p>
        </w:tc>
        <w:tc>
          <w:tcPr>
            <w:tcW w:w="1620" w:type="dxa"/>
            <w:hideMark/>
          </w:tcPr>
          <w:p w14:paraId="4A10F018" w14:textId="77777777" w:rsidR="001F7E86" w:rsidRPr="001F7E86" w:rsidRDefault="001F7E86" w:rsidP="001F7E86">
            <w:pPr>
              <w:jc w:val="both"/>
              <w:rPr>
                <w:rFonts w:ascii="Arial Narrow" w:hAnsi="Arial Narrow"/>
                <w:b/>
              </w:rPr>
            </w:pPr>
            <w:r w:rsidRPr="001F7E86">
              <w:rPr>
                <w:rFonts w:ascii="Arial Narrow" w:hAnsi="Arial Narrow"/>
                <w:b/>
              </w:rPr>
              <w:t> </w:t>
            </w:r>
          </w:p>
        </w:tc>
        <w:tc>
          <w:tcPr>
            <w:tcW w:w="1890" w:type="dxa"/>
            <w:hideMark/>
          </w:tcPr>
          <w:p w14:paraId="06D7B4B2" w14:textId="77777777" w:rsidR="001F7E86" w:rsidRPr="001F7E86" w:rsidRDefault="001F7E86" w:rsidP="001F7E86">
            <w:pPr>
              <w:jc w:val="both"/>
              <w:rPr>
                <w:rFonts w:ascii="Arial Narrow" w:hAnsi="Arial Narrow"/>
                <w:b/>
              </w:rPr>
            </w:pPr>
            <w:r w:rsidRPr="001F7E86">
              <w:rPr>
                <w:rFonts w:ascii="Arial Narrow" w:hAnsi="Arial Narrow"/>
                <w:b/>
              </w:rPr>
              <w:t> </w:t>
            </w:r>
          </w:p>
        </w:tc>
      </w:tr>
      <w:tr w:rsidR="001F7E86" w:rsidRPr="001F7E86" w14:paraId="0958E370" w14:textId="77777777" w:rsidTr="001F7E86">
        <w:trPr>
          <w:cantSplit/>
          <w:trHeight w:val="300"/>
          <w:tblHeader/>
        </w:trPr>
        <w:tc>
          <w:tcPr>
            <w:tcW w:w="638" w:type="dxa"/>
            <w:hideMark/>
          </w:tcPr>
          <w:p w14:paraId="3A67DBB1" w14:textId="77777777" w:rsidR="001F7E86" w:rsidRPr="001F7E86" w:rsidRDefault="001F7E86">
            <w:pPr>
              <w:jc w:val="both"/>
              <w:rPr>
                <w:rFonts w:ascii="Arial Narrow" w:hAnsi="Arial Narrow"/>
                <w:b/>
              </w:rPr>
            </w:pPr>
            <w:r w:rsidRPr="001F7E86">
              <w:rPr>
                <w:rFonts w:ascii="Arial Narrow" w:hAnsi="Arial Narrow"/>
                <w:b/>
              </w:rPr>
              <w:t> </w:t>
            </w:r>
          </w:p>
        </w:tc>
        <w:tc>
          <w:tcPr>
            <w:tcW w:w="2640" w:type="dxa"/>
            <w:hideMark/>
          </w:tcPr>
          <w:p w14:paraId="3D63F177" w14:textId="77777777" w:rsidR="001F7E86" w:rsidRPr="001F7E86" w:rsidRDefault="001F7E86" w:rsidP="001F7E86">
            <w:pPr>
              <w:jc w:val="both"/>
              <w:rPr>
                <w:rFonts w:ascii="Arial Narrow" w:hAnsi="Arial Narrow"/>
                <w:i/>
                <w:iCs/>
                <w:sz w:val="22"/>
                <w:szCs w:val="22"/>
              </w:rPr>
            </w:pPr>
            <w:r w:rsidRPr="001F7E86">
              <w:rPr>
                <w:rFonts w:ascii="Arial Narrow" w:hAnsi="Arial Narrow"/>
                <w:i/>
                <w:iCs/>
                <w:sz w:val="22"/>
                <w:szCs w:val="22"/>
              </w:rPr>
              <w:t>Минералошко-петролошка испитивања</w:t>
            </w:r>
          </w:p>
        </w:tc>
        <w:tc>
          <w:tcPr>
            <w:tcW w:w="1101" w:type="dxa"/>
            <w:hideMark/>
          </w:tcPr>
          <w:p w14:paraId="3E3325BE" w14:textId="77777777" w:rsidR="001F7E86" w:rsidRPr="001F7E86" w:rsidRDefault="001F7E86" w:rsidP="001F7E86">
            <w:pPr>
              <w:jc w:val="both"/>
              <w:rPr>
                <w:rFonts w:ascii="Arial Narrow" w:hAnsi="Arial Narrow"/>
                <w:sz w:val="22"/>
                <w:szCs w:val="22"/>
              </w:rPr>
            </w:pPr>
            <w:r w:rsidRPr="001F7E86">
              <w:rPr>
                <w:rFonts w:ascii="Arial Narrow" w:hAnsi="Arial Narrow"/>
                <w:sz w:val="22"/>
                <w:szCs w:val="22"/>
              </w:rPr>
              <w:t>опит</w:t>
            </w:r>
          </w:p>
        </w:tc>
        <w:tc>
          <w:tcPr>
            <w:tcW w:w="1309" w:type="dxa"/>
            <w:hideMark/>
          </w:tcPr>
          <w:p w14:paraId="4B3BB6C0" w14:textId="77777777" w:rsidR="001F7E86" w:rsidRPr="001F7E86" w:rsidRDefault="001F7E86" w:rsidP="001F7E86">
            <w:pPr>
              <w:jc w:val="both"/>
              <w:rPr>
                <w:rFonts w:ascii="Arial Narrow" w:hAnsi="Arial Narrow"/>
                <w:sz w:val="22"/>
                <w:szCs w:val="22"/>
              </w:rPr>
            </w:pPr>
            <w:r w:rsidRPr="001F7E86">
              <w:rPr>
                <w:rFonts w:ascii="Arial Narrow" w:hAnsi="Arial Narrow"/>
                <w:sz w:val="22"/>
                <w:szCs w:val="22"/>
              </w:rPr>
              <w:t>2</w:t>
            </w:r>
          </w:p>
        </w:tc>
        <w:tc>
          <w:tcPr>
            <w:tcW w:w="1620" w:type="dxa"/>
            <w:hideMark/>
          </w:tcPr>
          <w:p w14:paraId="4CDEBD97" w14:textId="77777777" w:rsidR="001F7E86" w:rsidRPr="001F7E86" w:rsidRDefault="001F7E86" w:rsidP="001F7E86">
            <w:pPr>
              <w:jc w:val="both"/>
              <w:rPr>
                <w:rFonts w:ascii="Arial Narrow" w:hAnsi="Arial Narrow"/>
                <w:b/>
              </w:rPr>
            </w:pPr>
            <w:r w:rsidRPr="001F7E86">
              <w:rPr>
                <w:rFonts w:ascii="Arial Narrow" w:hAnsi="Arial Narrow"/>
                <w:b/>
              </w:rPr>
              <w:t> </w:t>
            </w:r>
          </w:p>
        </w:tc>
        <w:tc>
          <w:tcPr>
            <w:tcW w:w="1890" w:type="dxa"/>
            <w:hideMark/>
          </w:tcPr>
          <w:p w14:paraId="181C1B88" w14:textId="77777777" w:rsidR="001F7E86" w:rsidRPr="001F7E86" w:rsidRDefault="001F7E86" w:rsidP="001F7E86">
            <w:pPr>
              <w:jc w:val="both"/>
              <w:rPr>
                <w:rFonts w:ascii="Arial Narrow" w:hAnsi="Arial Narrow"/>
                <w:b/>
              </w:rPr>
            </w:pPr>
            <w:r w:rsidRPr="001F7E86">
              <w:rPr>
                <w:rFonts w:ascii="Arial Narrow" w:hAnsi="Arial Narrow"/>
                <w:b/>
              </w:rPr>
              <w:t> </w:t>
            </w:r>
          </w:p>
        </w:tc>
      </w:tr>
      <w:tr w:rsidR="001F7E86" w:rsidRPr="001F7E86" w14:paraId="6D2F8F67" w14:textId="77777777" w:rsidTr="001F7E86">
        <w:trPr>
          <w:cantSplit/>
          <w:trHeight w:val="300"/>
          <w:tblHeader/>
        </w:trPr>
        <w:tc>
          <w:tcPr>
            <w:tcW w:w="638" w:type="dxa"/>
            <w:hideMark/>
          </w:tcPr>
          <w:p w14:paraId="3219E78D" w14:textId="77777777" w:rsidR="001F7E86" w:rsidRPr="001F7E86" w:rsidRDefault="001F7E86">
            <w:pPr>
              <w:jc w:val="both"/>
              <w:rPr>
                <w:rFonts w:ascii="Arial Narrow" w:hAnsi="Arial Narrow"/>
                <w:b/>
              </w:rPr>
            </w:pPr>
            <w:r w:rsidRPr="001F7E86">
              <w:rPr>
                <w:rFonts w:ascii="Arial Narrow" w:hAnsi="Arial Narrow"/>
                <w:b/>
              </w:rPr>
              <w:t> </w:t>
            </w:r>
          </w:p>
        </w:tc>
        <w:tc>
          <w:tcPr>
            <w:tcW w:w="2640" w:type="dxa"/>
            <w:hideMark/>
          </w:tcPr>
          <w:p w14:paraId="26D4D7FA" w14:textId="77777777" w:rsidR="001F7E86" w:rsidRPr="001F7E86" w:rsidRDefault="001F7E86" w:rsidP="001F7E86">
            <w:pPr>
              <w:jc w:val="both"/>
              <w:rPr>
                <w:rFonts w:ascii="Arial Narrow" w:hAnsi="Arial Narrow"/>
                <w:i/>
                <w:iCs/>
                <w:sz w:val="22"/>
                <w:szCs w:val="22"/>
              </w:rPr>
            </w:pPr>
            <w:r w:rsidRPr="001F7E86">
              <w:rPr>
                <w:rFonts w:ascii="Arial Narrow" w:hAnsi="Arial Narrow"/>
                <w:i/>
                <w:iCs/>
                <w:sz w:val="22"/>
                <w:szCs w:val="22"/>
              </w:rPr>
              <w:t>Запреминска маса</w:t>
            </w:r>
          </w:p>
        </w:tc>
        <w:tc>
          <w:tcPr>
            <w:tcW w:w="1101" w:type="dxa"/>
            <w:hideMark/>
          </w:tcPr>
          <w:p w14:paraId="4E6E5DCC" w14:textId="77777777" w:rsidR="001F7E86" w:rsidRPr="001F7E86" w:rsidRDefault="001F7E86" w:rsidP="001F7E86">
            <w:pPr>
              <w:jc w:val="both"/>
              <w:rPr>
                <w:rFonts w:ascii="Arial Narrow" w:hAnsi="Arial Narrow"/>
                <w:sz w:val="22"/>
                <w:szCs w:val="22"/>
              </w:rPr>
            </w:pPr>
            <w:r w:rsidRPr="001F7E86">
              <w:rPr>
                <w:rFonts w:ascii="Arial Narrow" w:hAnsi="Arial Narrow"/>
                <w:sz w:val="22"/>
                <w:szCs w:val="22"/>
              </w:rPr>
              <w:t>опит</w:t>
            </w:r>
          </w:p>
        </w:tc>
        <w:tc>
          <w:tcPr>
            <w:tcW w:w="1309" w:type="dxa"/>
            <w:hideMark/>
          </w:tcPr>
          <w:p w14:paraId="7B113BFD" w14:textId="77777777" w:rsidR="001F7E86" w:rsidRPr="001F7E86" w:rsidRDefault="001F7E86" w:rsidP="001F7E86">
            <w:pPr>
              <w:jc w:val="both"/>
              <w:rPr>
                <w:rFonts w:ascii="Arial Narrow" w:hAnsi="Arial Narrow"/>
                <w:sz w:val="22"/>
                <w:szCs w:val="22"/>
              </w:rPr>
            </w:pPr>
            <w:r w:rsidRPr="001F7E86">
              <w:rPr>
                <w:rFonts w:ascii="Arial Narrow" w:hAnsi="Arial Narrow"/>
                <w:sz w:val="22"/>
                <w:szCs w:val="22"/>
              </w:rPr>
              <w:t>8</w:t>
            </w:r>
          </w:p>
        </w:tc>
        <w:tc>
          <w:tcPr>
            <w:tcW w:w="1620" w:type="dxa"/>
            <w:hideMark/>
          </w:tcPr>
          <w:p w14:paraId="5F3753CA" w14:textId="77777777" w:rsidR="001F7E86" w:rsidRPr="001F7E86" w:rsidRDefault="001F7E86" w:rsidP="001F7E86">
            <w:pPr>
              <w:jc w:val="both"/>
              <w:rPr>
                <w:rFonts w:ascii="Arial Narrow" w:hAnsi="Arial Narrow"/>
                <w:b/>
              </w:rPr>
            </w:pPr>
            <w:r w:rsidRPr="001F7E86">
              <w:rPr>
                <w:rFonts w:ascii="Arial Narrow" w:hAnsi="Arial Narrow"/>
                <w:b/>
              </w:rPr>
              <w:t> </w:t>
            </w:r>
          </w:p>
        </w:tc>
        <w:tc>
          <w:tcPr>
            <w:tcW w:w="1890" w:type="dxa"/>
            <w:hideMark/>
          </w:tcPr>
          <w:p w14:paraId="68966863" w14:textId="77777777" w:rsidR="001F7E86" w:rsidRPr="001F7E86" w:rsidRDefault="001F7E86" w:rsidP="001F7E86">
            <w:pPr>
              <w:jc w:val="both"/>
              <w:rPr>
                <w:rFonts w:ascii="Arial Narrow" w:hAnsi="Arial Narrow"/>
                <w:b/>
              </w:rPr>
            </w:pPr>
            <w:r w:rsidRPr="001F7E86">
              <w:rPr>
                <w:rFonts w:ascii="Arial Narrow" w:hAnsi="Arial Narrow"/>
                <w:b/>
              </w:rPr>
              <w:t> </w:t>
            </w:r>
          </w:p>
        </w:tc>
      </w:tr>
      <w:tr w:rsidR="001F7E86" w:rsidRPr="001F7E86" w14:paraId="7E7D9CFC" w14:textId="77777777" w:rsidTr="001F7E86">
        <w:trPr>
          <w:cantSplit/>
          <w:trHeight w:val="300"/>
          <w:tblHeader/>
        </w:trPr>
        <w:tc>
          <w:tcPr>
            <w:tcW w:w="638" w:type="dxa"/>
            <w:hideMark/>
          </w:tcPr>
          <w:p w14:paraId="549D62C5" w14:textId="77777777" w:rsidR="001F7E86" w:rsidRPr="001F7E86" w:rsidRDefault="001F7E86">
            <w:pPr>
              <w:jc w:val="both"/>
              <w:rPr>
                <w:rFonts w:ascii="Arial Narrow" w:hAnsi="Arial Narrow"/>
                <w:b/>
              </w:rPr>
            </w:pPr>
            <w:r w:rsidRPr="001F7E86">
              <w:rPr>
                <w:rFonts w:ascii="Arial Narrow" w:hAnsi="Arial Narrow"/>
                <w:b/>
              </w:rPr>
              <w:t> </w:t>
            </w:r>
          </w:p>
        </w:tc>
        <w:tc>
          <w:tcPr>
            <w:tcW w:w="2640" w:type="dxa"/>
            <w:hideMark/>
          </w:tcPr>
          <w:p w14:paraId="34E2FF40" w14:textId="77777777" w:rsidR="001F7E86" w:rsidRPr="001F7E86" w:rsidRDefault="001F7E86" w:rsidP="001F7E86">
            <w:pPr>
              <w:jc w:val="both"/>
              <w:rPr>
                <w:rFonts w:ascii="Arial Narrow" w:hAnsi="Arial Narrow"/>
                <w:i/>
                <w:iCs/>
                <w:sz w:val="22"/>
                <w:szCs w:val="22"/>
              </w:rPr>
            </w:pPr>
            <w:r w:rsidRPr="001F7E86">
              <w:rPr>
                <w:rFonts w:ascii="Arial Narrow" w:hAnsi="Arial Narrow"/>
                <w:i/>
                <w:iCs/>
                <w:sz w:val="22"/>
                <w:szCs w:val="22"/>
              </w:rPr>
              <w:t>Једноаксијална чврстоћа на притисак</w:t>
            </w:r>
          </w:p>
        </w:tc>
        <w:tc>
          <w:tcPr>
            <w:tcW w:w="1101" w:type="dxa"/>
            <w:hideMark/>
          </w:tcPr>
          <w:p w14:paraId="0367125F" w14:textId="77777777" w:rsidR="001F7E86" w:rsidRPr="001F7E86" w:rsidRDefault="001F7E86" w:rsidP="001F7E86">
            <w:pPr>
              <w:jc w:val="both"/>
              <w:rPr>
                <w:rFonts w:ascii="Arial Narrow" w:hAnsi="Arial Narrow"/>
                <w:sz w:val="22"/>
                <w:szCs w:val="22"/>
              </w:rPr>
            </w:pPr>
            <w:r w:rsidRPr="001F7E86">
              <w:rPr>
                <w:rFonts w:ascii="Arial Narrow" w:hAnsi="Arial Narrow"/>
                <w:sz w:val="22"/>
                <w:szCs w:val="22"/>
              </w:rPr>
              <w:t>опит</w:t>
            </w:r>
          </w:p>
        </w:tc>
        <w:tc>
          <w:tcPr>
            <w:tcW w:w="1309" w:type="dxa"/>
            <w:hideMark/>
          </w:tcPr>
          <w:p w14:paraId="24386B01" w14:textId="77777777" w:rsidR="001F7E86" w:rsidRPr="001F7E86" w:rsidRDefault="001F7E86" w:rsidP="001F7E86">
            <w:pPr>
              <w:jc w:val="both"/>
              <w:rPr>
                <w:rFonts w:ascii="Arial Narrow" w:hAnsi="Arial Narrow"/>
                <w:sz w:val="22"/>
                <w:szCs w:val="22"/>
              </w:rPr>
            </w:pPr>
            <w:r w:rsidRPr="001F7E86">
              <w:rPr>
                <w:rFonts w:ascii="Arial Narrow" w:hAnsi="Arial Narrow"/>
                <w:sz w:val="22"/>
                <w:szCs w:val="22"/>
              </w:rPr>
              <w:t>8</w:t>
            </w:r>
          </w:p>
        </w:tc>
        <w:tc>
          <w:tcPr>
            <w:tcW w:w="1620" w:type="dxa"/>
            <w:hideMark/>
          </w:tcPr>
          <w:p w14:paraId="236DCA73" w14:textId="77777777" w:rsidR="001F7E86" w:rsidRPr="001F7E86" w:rsidRDefault="001F7E86" w:rsidP="001F7E86">
            <w:pPr>
              <w:jc w:val="both"/>
              <w:rPr>
                <w:rFonts w:ascii="Arial Narrow" w:hAnsi="Arial Narrow"/>
                <w:b/>
              </w:rPr>
            </w:pPr>
            <w:r w:rsidRPr="001F7E86">
              <w:rPr>
                <w:rFonts w:ascii="Arial Narrow" w:hAnsi="Arial Narrow"/>
                <w:b/>
              </w:rPr>
              <w:t> </w:t>
            </w:r>
          </w:p>
        </w:tc>
        <w:tc>
          <w:tcPr>
            <w:tcW w:w="1890" w:type="dxa"/>
            <w:hideMark/>
          </w:tcPr>
          <w:p w14:paraId="45FC6363" w14:textId="77777777" w:rsidR="001F7E86" w:rsidRPr="001F7E86" w:rsidRDefault="001F7E86" w:rsidP="001F7E86">
            <w:pPr>
              <w:jc w:val="both"/>
              <w:rPr>
                <w:rFonts w:ascii="Arial Narrow" w:hAnsi="Arial Narrow"/>
                <w:b/>
              </w:rPr>
            </w:pPr>
            <w:r w:rsidRPr="001F7E86">
              <w:rPr>
                <w:rFonts w:ascii="Arial Narrow" w:hAnsi="Arial Narrow"/>
                <w:b/>
              </w:rPr>
              <w:t> </w:t>
            </w:r>
          </w:p>
        </w:tc>
      </w:tr>
      <w:tr w:rsidR="001F7E86" w:rsidRPr="001F7E86" w14:paraId="39F83E95" w14:textId="77777777" w:rsidTr="001F7E86">
        <w:trPr>
          <w:cantSplit/>
          <w:trHeight w:val="300"/>
          <w:tblHeader/>
        </w:trPr>
        <w:tc>
          <w:tcPr>
            <w:tcW w:w="638" w:type="dxa"/>
            <w:hideMark/>
          </w:tcPr>
          <w:p w14:paraId="33FC6F73" w14:textId="77777777" w:rsidR="001F7E86" w:rsidRPr="001F7E86" w:rsidRDefault="001F7E86">
            <w:pPr>
              <w:jc w:val="both"/>
              <w:rPr>
                <w:rFonts w:ascii="Arial Narrow" w:hAnsi="Arial Narrow"/>
                <w:b/>
              </w:rPr>
            </w:pPr>
            <w:r w:rsidRPr="001F7E86">
              <w:rPr>
                <w:rFonts w:ascii="Arial Narrow" w:hAnsi="Arial Narrow"/>
                <w:b/>
              </w:rPr>
              <w:t> </w:t>
            </w:r>
          </w:p>
        </w:tc>
        <w:tc>
          <w:tcPr>
            <w:tcW w:w="2640" w:type="dxa"/>
            <w:hideMark/>
          </w:tcPr>
          <w:p w14:paraId="764C6B03" w14:textId="77777777" w:rsidR="001F7E86" w:rsidRPr="001F7E86" w:rsidRDefault="001F7E86" w:rsidP="001F7E86">
            <w:pPr>
              <w:jc w:val="both"/>
              <w:rPr>
                <w:rFonts w:ascii="Arial Narrow" w:hAnsi="Arial Narrow"/>
                <w:i/>
                <w:iCs/>
                <w:sz w:val="22"/>
                <w:szCs w:val="22"/>
              </w:rPr>
            </w:pPr>
            <w:r w:rsidRPr="001F7E86">
              <w:rPr>
                <w:rFonts w:ascii="Arial Narrow" w:hAnsi="Arial Narrow"/>
                <w:i/>
                <w:iCs/>
                <w:sz w:val="22"/>
                <w:szCs w:val="22"/>
              </w:rPr>
              <w:t>Одређивање чврстоће на смицање (c и φ)</w:t>
            </w:r>
          </w:p>
        </w:tc>
        <w:tc>
          <w:tcPr>
            <w:tcW w:w="1101" w:type="dxa"/>
            <w:hideMark/>
          </w:tcPr>
          <w:p w14:paraId="6CB242EE" w14:textId="77777777" w:rsidR="001F7E86" w:rsidRPr="001F7E86" w:rsidRDefault="001F7E86" w:rsidP="001F7E86">
            <w:pPr>
              <w:jc w:val="both"/>
              <w:rPr>
                <w:rFonts w:ascii="Arial Narrow" w:hAnsi="Arial Narrow"/>
                <w:sz w:val="22"/>
                <w:szCs w:val="22"/>
              </w:rPr>
            </w:pPr>
            <w:r w:rsidRPr="001F7E86">
              <w:rPr>
                <w:rFonts w:ascii="Arial Narrow" w:hAnsi="Arial Narrow"/>
                <w:sz w:val="22"/>
                <w:szCs w:val="22"/>
              </w:rPr>
              <w:t>опит</w:t>
            </w:r>
          </w:p>
        </w:tc>
        <w:tc>
          <w:tcPr>
            <w:tcW w:w="1309" w:type="dxa"/>
            <w:hideMark/>
          </w:tcPr>
          <w:p w14:paraId="0DBE9395" w14:textId="77777777" w:rsidR="001F7E86" w:rsidRPr="001F7E86" w:rsidRDefault="001F7E86" w:rsidP="001F7E86">
            <w:pPr>
              <w:jc w:val="both"/>
              <w:rPr>
                <w:rFonts w:ascii="Arial Narrow" w:hAnsi="Arial Narrow"/>
                <w:sz w:val="22"/>
                <w:szCs w:val="22"/>
              </w:rPr>
            </w:pPr>
            <w:r w:rsidRPr="001F7E86">
              <w:rPr>
                <w:rFonts w:ascii="Arial Narrow" w:hAnsi="Arial Narrow"/>
                <w:sz w:val="22"/>
                <w:szCs w:val="22"/>
              </w:rPr>
              <w:t>3</w:t>
            </w:r>
          </w:p>
        </w:tc>
        <w:tc>
          <w:tcPr>
            <w:tcW w:w="1620" w:type="dxa"/>
            <w:hideMark/>
          </w:tcPr>
          <w:p w14:paraId="63307CFD" w14:textId="77777777" w:rsidR="001F7E86" w:rsidRPr="001F7E86" w:rsidRDefault="001F7E86" w:rsidP="001F7E86">
            <w:pPr>
              <w:jc w:val="both"/>
              <w:rPr>
                <w:rFonts w:ascii="Arial Narrow" w:hAnsi="Arial Narrow"/>
                <w:b/>
              </w:rPr>
            </w:pPr>
            <w:r w:rsidRPr="001F7E86">
              <w:rPr>
                <w:rFonts w:ascii="Arial Narrow" w:hAnsi="Arial Narrow"/>
                <w:b/>
              </w:rPr>
              <w:t> </w:t>
            </w:r>
          </w:p>
        </w:tc>
        <w:tc>
          <w:tcPr>
            <w:tcW w:w="1890" w:type="dxa"/>
            <w:hideMark/>
          </w:tcPr>
          <w:p w14:paraId="5637E926" w14:textId="77777777" w:rsidR="001F7E86" w:rsidRPr="001F7E86" w:rsidRDefault="001F7E86" w:rsidP="001F7E86">
            <w:pPr>
              <w:jc w:val="both"/>
              <w:rPr>
                <w:rFonts w:ascii="Arial Narrow" w:hAnsi="Arial Narrow"/>
                <w:b/>
              </w:rPr>
            </w:pPr>
            <w:r w:rsidRPr="001F7E86">
              <w:rPr>
                <w:rFonts w:ascii="Arial Narrow" w:hAnsi="Arial Narrow"/>
                <w:b/>
              </w:rPr>
              <w:t> </w:t>
            </w:r>
          </w:p>
        </w:tc>
      </w:tr>
      <w:tr w:rsidR="001F7E86" w:rsidRPr="001F7E86" w14:paraId="7B32B9A3" w14:textId="77777777" w:rsidTr="001F7E86">
        <w:trPr>
          <w:cantSplit/>
          <w:trHeight w:val="600"/>
          <w:tblHeader/>
        </w:trPr>
        <w:tc>
          <w:tcPr>
            <w:tcW w:w="638" w:type="dxa"/>
            <w:hideMark/>
          </w:tcPr>
          <w:p w14:paraId="0385A390" w14:textId="77777777" w:rsidR="001F7E86" w:rsidRPr="001F7E86" w:rsidRDefault="001F7E86">
            <w:pPr>
              <w:jc w:val="both"/>
              <w:rPr>
                <w:rFonts w:ascii="Arial Narrow" w:hAnsi="Arial Narrow"/>
                <w:b/>
                <w:bCs/>
              </w:rPr>
            </w:pPr>
            <w:r w:rsidRPr="001F7E86">
              <w:rPr>
                <w:rFonts w:ascii="Arial Narrow" w:hAnsi="Arial Narrow"/>
                <w:b/>
                <w:bCs/>
              </w:rPr>
              <w:t>11.</w:t>
            </w:r>
          </w:p>
        </w:tc>
        <w:tc>
          <w:tcPr>
            <w:tcW w:w="2640" w:type="dxa"/>
            <w:hideMark/>
          </w:tcPr>
          <w:p w14:paraId="38E07F17" w14:textId="77777777" w:rsidR="001F7E86" w:rsidRPr="001F7E86" w:rsidRDefault="001F7E86" w:rsidP="001F7E86">
            <w:pPr>
              <w:jc w:val="both"/>
              <w:rPr>
                <w:rFonts w:ascii="Arial Narrow" w:hAnsi="Arial Narrow"/>
                <w:b/>
                <w:bCs/>
                <w:sz w:val="22"/>
                <w:szCs w:val="22"/>
              </w:rPr>
            </w:pPr>
            <w:r w:rsidRPr="001F7E86">
              <w:rPr>
                <w:rFonts w:ascii="Arial Narrow" w:hAnsi="Arial Narrow"/>
                <w:b/>
                <w:bCs/>
                <w:sz w:val="22"/>
                <w:szCs w:val="22"/>
              </w:rPr>
              <w:t>Лабораторијска хемијска испитивања воде и тла (агрсивност на АБ конструкције)</w:t>
            </w:r>
          </w:p>
        </w:tc>
        <w:tc>
          <w:tcPr>
            <w:tcW w:w="1101" w:type="dxa"/>
            <w:hideMark/>
          </w:tcPr>
          <w:p w14:paraId="17785C8A" w14:textId="77777777" w:rsidR="001F7E86" w:rsidRPr="001F7E86" w:rsidRDefault="001F7E86" w:rsidP="001F7E86">
            <w:pPr>
              <w:jc w:val="both"/>
              <w:rPr>
                <w:rFonts w:ascii="Arial Narrow" w:hAnsi="Arial Narrow"/>
                <w:sz w:val="22"/>
                <w:szCs w:val="22"/>
              </w:rPr>
            </w:pPr>
            <w:r w:rsidRPr="001F7E86">
              <w:rPr>
                <w:rFonts w:ascii="Arial Narrow" w:hAnsi="Arial Narrow"/>
                <w:sz w:val="22"/>
                <w:szCs w:val="22"/>
              </w:rPr>
              <w:t>опит</w:t>
            </w:r>
          </w:p>
        </w:tc>
        <w:tc>
          <w:tcPr>
            <w:tcW w:w="1309" w:type="dxa"/>
            <w:hideMark/>
          </w:tcPr>
          <w:p w14:paraId="7F82E309" w14:textId="77777777" w:rsidR="001F7E86" w:rsidRPr="001F7E86" w:rsidRDefault="001F7E86" w:rsidP="001F7E86">
            <w:pPr>
              <w:jc w:val="both"/>
              <w:rPr>
                <w:rFonts w:ascii="Arial Narrow" w:hAnsi="Arial Narrow"/>
                <w:sz w:val="22"/>
                <w:szCs w:val="22"/>
              </w:rPr>
            </w:pPr>
            <w:r w:rsidRPr="001F7E86">
              <w:rPr>
                <w:rFonts w:ascii="Arial Narrow" w:hAnsi="Arial Narrow"/>
                <w:sz w:val="22"/>
                <w:szCs w:val="22"/>
              </w:rPr>
              <w:t>1</w:t>
            </w:r>
          </w:p>
        </w:tc>
        <w:tc>
          <w:tcPr>
            <w:tcW w:w="1620" w:type="dxa"/>
            <w:hideMark/>
          </w:tcPr>
          <w:p w14:paraId="5B4CC65B" w14:textId="77777777" w:rsidR="001F7E86" w:rsidRPr="001F7E86" w:rsidRDefault="001F7E86" w:rsidP="001F7E86">
            <w:pPr>
              <w:jc w:val="both"/>
              <w:rPr>
                <w:rFonts w:ascii="Arial Narrow" w:hAnsi="Arial Narrow"/>
                <w:b/>
              </w:rPr>
            </w:pPr>
            <w:r w:rsidRPr="001F7E86">
              <w:rPr>
                <w:rFonts w:ascii="Arial Narrow" w:hAnsi="Arial Narrow"/>
                <w:b/>
              </w:rPr>
              <w:t> </w:t>
            </w:r>
          </w:p>
        </w:tc>
        <w:tc>
          <w:tcPr>
            <w:tcW w:w="1890" w:type="dxa"/>
            <w:hideMark/>
          </w:tcPr>
          <w:p w14:paraId="2B627517" w14:textId="77777777" w:rsidR="001F7E86" w:rsidRPr="001F7E86" w:rsidRDefault="001F7E86" w:rsidP="001F7E86">
            <w:pPr>
              <w:jc w:val="both"/>
              <w:rPr>
                <w:rFonts w:ascii="Arial Narrow" w:hAnsi="Arial Narrow"/>
                <w:b/>
              </w:rPr>
            </w:pPr>
            <w:r w:rsidRPr="001F7E86">
              <w:rPr>
                <w:rFonts w:ascii="Arial Narrow" w:hAnsi="Arial Narrow"/>
                <w:b/>
              </w:rPr>
              <w:t> </w:t>
            </w:r>
          </w:p>
        </w:tc>
      </w:tr>
      <w:tr w:rsidR="001F7E86" w:rsidRPr="001F7E86" w14:paraId="7ED8667B" w14:textId="77777777" w:rsidTr="001F7E86">
        <w:trPr>
          <w:cantSplit/>
          <w:trHeight w:val="300"/>
          <w:tblHeader/>
        </w:trPr>
        <w:tc>
          <w:tcPr>
            <w:tcW w:w="638" w:type="dxa"/>
            <w:hideMark/>
          </w:tcPr>
          <w:p w14:paraId="64088A97" w14:textId="77777777" w:rsidR="001F7E86" w:rsidRPr="001F7E86" w:rsidRDefault="001F7E86">
            <w:pPr>
              <w:jc w:val="both"/>
              <w:rPr>
                <w:rFonts w:ascii="Arial Narrow" w:hAnsi="Arial Narrow"/>
                <w:b/>
                <w:bCs/>
              </w:rPr>
            </w:pPr>
            <w:r w:rsidRPr="001F7E86">
              <w:rPr>
                <w:rFonts w:ascii="Arial Narrow" w:hAnsi="Arial Narrow"/>
                <w:b/>
                <w:bCs/>
              </w:rPr>
              <w:t>12.</w:t>
            </w:r>
          </w:p>
        </w:tc>
        <w:tc>
          <w:tcPr>
            <w:tcW w:w="2640" w:type="dxa"/>
            <w:hideMark/>
          </w:tcPr>
          <w:p w14:paraId="36B99DBF" w14:textId="77777777" w:rsidR="001F7E86" w:rsidRPr="001F7E86" w:rsidRDefault="001F7E86" w:rsidP="001F7E86">
            <w:pPr>
              <w:jc w:val="both"/>
              <w:rPr>
                <w:rFonts w:ascii="Arial Narrow" w:hAnsi="Arial Narrow"/>
                <w:b/>
                <w:bCs/>
                <w:sz w:val="22"/>
                <w:szCs w:val="22"/>
              </w:rPr>
            </w:pPr>
            <w:r w:rsidRPr="001F7E86">
              <w:rPr>
                <w:rFonts w:ascii="Arial Narrow" w:hAnsi="Arial Narrow"/>
                <w:b/>
                <w:bCs/>
                <w:sz w:val="22"/>
                <w:szCs w:val="22"/>
              </w:rPr>
              <w:t>Документаcиони извештаји</w:t>
            </w:r>
          </w:p>
        </w:tc>
        <w:tc>
          <w:tcPr>
            <w:tcW w:w="1101" w:type="dxa"/>
            <w:hideMark/>
          </w:tcPr>
          <w:p w14:paraId="09E56887" w14:textId="77777777" w:rsidR="001F7E86" w:rsidRPr="001F7E86" w:rsidRDefault="001F7E86" w:rsidP="001F7E86">
            <w:pPr>
              <w:jc w:val="both"/>
              <w:rPr>
                <w:rFonts w:ascii="Arial Narrow" w:hAnsi="Arial Narrow"/>
                <w:sz w:val="22"/>
                <w:szCs w:val="22"/>
              </w:rPr>
            </w:pPr>
            <w:r w:rsidRPr="001F7E86">
              <w:rPr>
                <w:rFonts w:ascii="Arial Narrow" w:hAnsi="Arial Narrow"/>
                <w:sz w:val="22"/>
                <w:szCs w:val="22"/>
              </w:rPr>
              <w:t> </w:t>
            </w:r>
          </w:p>
        </w:tc>
        <w:tc>
          <w:tcPr>
            <w:tcW w:w="1309" w:type="dxa"/>
            <w:hideMark/>
          </w:tcPr>
          <w:p w14:paraId="40E7C91A" w14:textId="77777777" w:rsidR="001F7E86" w:rsidRPr="001F7E86" w:rsidRDefault="001F7E86" w:rsidP="001F7E86">
            <w:pPr>
              <w:jc w:val="both"/>
              <w:rPr>
                <w:rFonts w:ascii="Arial Narrow" w:hAnsi="Arial Narrow"/>
                <w:sz w:val="22"/>
                <w:szCs w:val="22"/>
              </w:rPr>
            </w:pPr>
            <w:r w:rsidRPr="001F7E86">
              <w:rPr>
                <w:rFonts w:ascii="Arial Narrow" w:hAnsi="Arial Narrow"/>
                <w:sz w:val="22"/>
                <w:szCs w:val="22"/>
              </w:rPr>
              <w:t> </w:t>
            </w:r>
          </w:p>
        </w:tc>
        <w:tc>
          <w:tcPr>
            <w:tcW w:w="1620" w:type="dxa"/>
            <w:hideMark/>
          </w:tcPr>
          <w:p w14:paraId="171ABDEB" w14:textId="77777777" w:rsidR="001F7E86" w:rsidRPr="001F7E86" w:rsidRDefault="001F7E86" w:rsidP="001F7E86">
            <w:pPr>
              <w:jc w:val="both"/>
              <w:rPr>
                <w:rFonts w:ascii="Arial Narrow" w:hAnsi="Arial Narrow"/>
                <w:b/>
              </w:rPr>
            </w:pPr>
            <w:r w:rsidRPr="001F7E86">
              <w:rPr>
                <w:rFonts w:ascii="Arial Narrow" w:hAnsi="Arial Narrow"/>
                <w:b/>
              </w:rPr>
              <w:t> </w:t>
            </w:r>
          </w:p>
        </w:tc>
        <w:tc>
          <w:tcPr>
            <w:tcW w:w="1890" w:type="dxa"/>
            <w:hideMark/>
          </w:tcPr>
          <w:p w14:paraId="77F4A12E" w14:textId="77777777" w:rsidR="001F7E86" w:rsidRPr="001F7E86" w:rsidRDefault="001F7E86" w:rsidP="001F7E86">
            <w:pPr>
              <w:jc w:val="both"/>
              <w:rPr>
                <w:rFonts w:ascii="Arial Narrow" w:hAnsi="Arial Narrow"/>
                <w:b/>
              </w:rPr>
            </w:pPr>
            <w:r w:rsidRPr="001F7E86">
              <w:rPr>
                <w:rFonts w:ascii="Arial Narrow" w:hAnsi="Arial Narrow"/>
                <w:b/>
              </w:rPr>
              <w:t> </w:t>
            </w:r>
          </w:p>
        </w:tc>
      </w:tr>
      <w:tr w:rsidR="001F7E86" w:rsidRPr="001F7E86" w14:paraId="2209E2E5" w14:textId="77777777" w:rsidTr="001F7E86">
        <w:trPr>
          <w:cantSplit/>
          <w:trHeight w:val="612"/>
          <w:tblHeader/>
        </w:trPr>
        <w:tc>
          <w:tcPr>
            <w:tcW w:w="638" w:type="dxa"/>
            <w:hideMark/>
          </w:tcPr>
          <w:p w14:paraId="4EE077CA" w14:textId="77777777" w:rsidR="001F7E86" w:rsidRPr="001F7E86" w:rsidRDefault="001F7E86">
            <w:pPr>
              <w:jc w:val="both"/>
              <w:rPr>
                <w:rFonts w:ascii="Arial Narrow" w:hAnsi="Arial Narrow"/>
                <w:b/>
              </w:rPr>
            </w:pPr>
            <w:r w:rsidRPr="001F7E86">
              <w:rPr>
                <w:rFonts w:ascii="Arial Narrow" w:hAnsi="Arial Narrow"/>
                <w:b/>
              </w:rPr>
              <w:t> </w:t>
            </w:r>
          </w:p>
        </w:tc>
        <w:tc>
          <w:tcPr>
            <w:tcW w:w="2640" w:type="dxa"/>
            <w:hideMark/>
          </w:tcPr>
          <w:p w14:paraId="14606B02" w14:textId="77777777" w:rsidR="001F7E86" w:rsidRPr="001F7E86" w:rsidRDefault="001F7E86" w:rsidP="001F7E86">
            <w:pPr>
              <w:jc w:val="both"/>
              <w:rPr>
                <w:rFonts w:ascii="Arial Narrow" w:hAnsi="Arial Narrow"/>
                <w:i/>
                <w:iCs/>
                <w:sz w:val="22"/>
                <w:szCs w:val="22"/>
              </w:rPr>
            </w:pPr>
            <w:r w:rsidRPr="001F7E86">
              <w:rPr>
                <w:rFonts w:ascii="Arial Narrow" w:hAnsi="Arial Narrow"/>
                <w:i/>
                <w:iCs/>
                <w:sz w:val="22"/>
                <w:szCs w:val="22"/>
              </w:rPr>
              <w:t>Документациони извештај истражног бушења и картирања</w:t>
            </w:r>
          </w:p>
        </w:tc>
        <w:tc>
          <w:tcPr>
            <w:tcW w:w="1101" w:type="dxa"/>
            <w:hideMark/>
          </w:tcPr>
          <w:p w14:paraId="51F5F169" w14:textId="77777777" w:rsidR="001F7E86" w:rsidRPr="001F7E86" w:rsidRDefault="001F7E86" w:rsidP="001F7E86">
            <w:pPr>
              <w:jc w:val="both"/>
              <w:rPr>
                <w:rFonts w:ascii="Arial Narrow" w:hAnsi="Arial Narrow"/>
                <w:sz w:val="22"/>
                <w:szCs w:val="22"/>
              </w:rPr>
            </w:pPr>
            <w:r w:rsidRPr="001F7E86">
              <w:rPr>
                <w:rFonts w:ascii="Arial Narrow" w:hAnsi="Arial Narrow"/>
                <w:sz w:val="22"/>
                <w:szCs w:val="22"/>
              </w:rPr>
              <w:t>свеска</w:t>
            </w:r>
          </w:p>
        </w:tc>
        <w:tc>
          <w:tcPr>
            <w:tcW w:w="1309" w:type="dxa"/>
            <w:hideMark/>
          </w:tcPr>
          <w:p w14:paraId="633B2022" w14:textId="77777777" w:rsidR="001F7E86" w:rsidRPr="001F7E86" w:rsidRDefault="001F7E86" w:rsidP="001F7E86">
            <w:pPr>
              <w:jc w:val="both"/>
              <w:rPr>
                <w:rFonts w:ascii="Arial Narrow" w:hAnsi="Arial Narrow"/>
                <w:sz w:val="22"/>
                <w:szCs w:val="22"/>
              </w:rPr>
            </w:pPr>
            <w:r w:rsidRPr="001F7E86">
              <w:rPr>
                <w:rFonts w:ascii="Arial Narrow" w:hAnsi="Arial Narrow"/>
                <w:sz w:val="22"/>
                <w:szCs w:val="22"/>
              </w:rPr>
              <w:t>1</w:t>
            </w:r>
          </w:p>
        </w:tc>
        <w:tc>
          <w:tcPr>
            <w:tcW w:w="1620" w:type="dxa"/>
            <w:hideMark/>
          </w:tcPr>
          <w:p w14:paraId="6E4CB421" w14:textId="77777777" w:rsidR="001F7E86" w:rsidRPr="001F7E86" w:rsidRDefault="001F7E86" w:rsidP="001F7E86">
            <w:pPr>
              <w:jc w:val="both"/>
              <w:rPr>
                <w:rFonts w:ascii="Arial Narrow" w:hAnsi="Arial Narrow"/>
                <w:b/>
              </w:rPr>
            </w:pPr>
            <w:r w:rsidRPr="001F7E86">
              <w:rPr>
                <w:rFonts w:ascii="Arial Narrow" w:hAnsi="Arial Narrow"/>
                <w:b/>
              </w:rPr>
              <w:t> </w:t>
            </w:r>
          </w:p>
        </w:tc>
        <w:tc>
          <w:tcPr>
            <w:tcW w:w="1890" w:type="dxa"/>
            <w:hideMark/>
          </w:tcPr>
          <w:p w14:paraId="0FA758E4" w14:textId="77777777" w:rsidR="001F7E86" w:rsidRPr="001F7E86" w:rsidRDefault="001F7E86" w:rsidP="001F7E86">
            <w:pPr>
              <w:jc w:val="both"/>
              <w:rPr>
                <w:rFonts w:ascii="Arial Narrow" w:hAnsi="Arial Narrow"/>
                <w:b/>
              </w:rPr>
            </w:pPr>
            <w:r w:rsidRPr="001F7E86">
              <w:rPr>
                <w:rFonts w:ascii="Arial Narrow" w:hAnsi="Arial Narrow"/>
                <w:b/>
              </w:rPr>
              <w:t> </w:t>
            </w:r>
          </w:p>
        </w:tc>
      </w:tr>
      <w:tr w:rsidR="001F7E86" w:rsidRPr="001F7E86" w14:paraId="1BCE0621" w14:textId="77777777" w:rsidTr="001F7E86">
        <w:trPr>
          <w:cantSplit/>
          <w:trHeight w:val="300"/>
          <w:tblHeader/>
        </w:trPr>
        <w:tc>
          <w:tcPr>
            <w:tcW w:w="638" w:type="dxa"/>
            <w:hideMark/>
          </w:tcPr>
          <w:p w14:paraId="70522A47" w14:textId="77777777" w:rsidR="001F7E86" w:rsidRPr="001F7E86" w:rsidRDefault="001F7E86">
            <w:pPr>
              <w:jc w:val="both"/>
              <w:rPr>
                <w:rFonts w:ascii="Arial Narrow" w:hAnsi="Arial Narrow"/>
                <w:b/>
              </w:rPr>
            </w:pPr>
            <w:r w:rsidRPr="001F7E86">
              <w:rPr>
                <w:rFonts w:ascii="Arial Narrow" w:hAnsi="Arial Narrow"/>
                <w:b/>
              </w:rPr>
              <w:t> </w:t>
            </w:r>
          </w:p>
        </w:tc>
        <w:tc>
          <w:tcPr>
            <w:tcW w:w="2640" w:type="dxa"/>
            <w:hideMark/>
          </w:tcPr>
          <w:p w14:paraId="1B2CE3C0" w14:textId="77777777" w:rsidR="001F7E86" w:rsidRPr="001F7E86" w:rsidRDefault="001F7E86" w:rsidP="001F7E86">
            <w:pPr>
              <w:jc w:val="both"/>
              <w:rPr>
                <w:rFonts w:ascii="Arial Narrow" w:hAnsi="Arial Narrow"/>
                <w:i/>
                <w:iCs/>
                <w:sz w:val="22"/>
                <w:szCs w:val="22"/>
              </w:rPr>
            </w:pPr>
            <w:r w:rsidRPr="001F7E86">
              <w:rPr>
                <w:rFonts w:ascii="Arial Narrow" w:hAnsi="Arial Narrow"/>
                <w:i/>
                <w:iCs/>
                <w:sz w:val="22"/>
                <w:szCs w:val="22"/>
              </w:rPr>
              <w:t>Документациони извештај геофизичких испитивања</w:t>
            </w:r>
          </w:p>
        </w:tc>
        <w:tc>
          <w:tcPr>
            <w:tcW w:w="1101" w:type="dxa"/>
            <w:hideMark/>
          </w:tcPr>
          <w:p w14:paraId="2429FD44" w14:textId="77777777" w:rsidR="001F7E86" w:rsidRPr="001F7E86" w:rsidRDefault="001F7E86" w:rsidP="001F7E86">
            <w:pPr>
              <w:jc w:val="both"/>
              <w:rPr>
                <w:rFonts w:ascii="Arial Narrow" w:hAnsi="Arial Narrow"/>
                <w:sz w:val="22"/>
                <w:szCs w:val="22"/>
              </w:rPr>
            </w:pPr>
            <w:r w:rsidRPr="001F7E86">
              <w:rPr>
                <w:rFonts w:ascii="Arial Narrow" w:hAnsi="Arial Narrow"/>
                <w:sz w:val="22"/>
                <w:szCs w:val="22"/>
              </w:rPr>
              <w:t>свеска</w:t>
            </w:r>
          </w:p>
        </w:tc>
        <w:tc>
          <w:tcPr>
            <w:tcW w:w="1309" w:type="dxa"/>
            <w:hideMark/>
          </w:tcPr>
          <w:p w14:paraId="79E5DC3C" w14:textId="77777777" w:rsidR="001F7E86" w:rsidRPr="001F7E86" w:rsidRDefault="001F7E86" w:rsidP="001F7E86">
            <w:pPr>
              <w:jc w:val="both"/>
              <w:rPr>
                <w:rFonts w:ascii="Arial Narrow" w:hAnsi="Arial Narrow"/>
                <w:sz w:val="22"/>
                <w:szCs w:val="22"/>
              </w:rPr>
            </w:pPr>
            <w:r w:rsidRPr="001F7E86">
              <w:rPr>
                <w:rFonts w:ascii="Arial Narrow" w:hAnsi="Arial Narrow"/>
                <w:sz w:val="22"/>
                <w:szCs w:val="22"/>
              </w:rPr>
              <w:t>1</w:t>
            </w:r>
          </w:p>
        </w:tc>
        <w:tc>
          <w:tcPr>
            <w:tcW w:w="1620" w:type="dxa"/>
            <w:hideMark/>
          </w:tcPr>
          <w:p w14:paraId="023EF564" w14:textId="77777777" w:rsidR="001F7E86" w:rsidRPr="001F7E86" w:rsidRDefault="001F7E86" w:rsidP="001F7E86">
            <w:pPr>
              <w:jc w:val="both"/>
              <w:rPr>
                <w:rFonts w:ascii="Arial Narrow" w:hAnsi="Arial Narrow"/>
                <w:b/>
              </w:rPr>
            </w:pPr>
            <w:r w:rsidRPr="001F7E86">
              <w:rPr>
                <w:rFonts w:ascii="Arial Narrow" w:hAnsi="Arial Narrow"/>
                <w:b/>
              </w:rPr>
              <w:t> </w:t>
            </w:r>
          </w:p>
        </w:tc>
        <w:tc>
          <w:tcPr>
            <w:tcW w:w="1890" w:type="dxa"/>
            <w:hideMark/>
          </w:tcPr>
          <w:p w14:paraId="4458C017" w14:textId="77777777" w:rsidR="001F7E86" w:rsidRPr="001F7E86" w:rsidRDefault="001F7E86" w:rsidP="001F7E86">
            <w:pPr>
              <w:jc w:val="both"/>
              <w:rPr>
                <w:rFonts w:ascii="Arial Narrow" w:hAnsi="Arial Narrow"/>
                <w:b/>
              </w:rPr>
            </w:pPr>
            <w:r w:rsidRPr="001F7E86">
              <w:rPr>
                <w:rFonts w:ascii="Arial Narrow" w:hAnsi="Arial Narrow"/>
                <w:b/>
              </w:rPr>
              <w:t> </w:t>
            </w:r>
          </w:p>
        </w:tc>
      </w:tr>
      <w:tr w:rsidR="001F7E86" w:rsidRPr="001F7E86" w14:paraId="21665E9A" w14:textId="77777777" w:rsidTr="001F7E86">
        <w:trPr>
          <w:cantSplit/>
          <w:trHeight w:val="300"/>
          <w:tblHeader/>
        </w:trPr>
        <w:tc>
          <w:tcPr>
            <w:tcW w:w="638" w:type="dxa"/>
            <w:hideMark/>
          </w:tcPr>
          <w:p w14:paraId="49CDED50" w14:textId="77777777" w:rsidR="001F7E86" w:rsidRPr="001F7E86" w:rsidRDefault="001F7E86">
            <w:pPr>
              <w:jc w:val="both"/>
              <w:rPr>
                <w:rFonts w:ascii="Arial Narrow" w:hAnsi="Arial Narrow"/>
                <w:b/>
              </w:rPr>
            </w:pPr>
            <w:r w:rsidRPr="001F7E86">
              <w:rPr>
                <w:rFonts w:ascii="Arial Narrow" w:hAnsi="Arial Narrow"/>
                <w:b/>
              </w:rPr>
              <w:t> </w:t>
            </w:r>
          </w:p>
        </w:tc>
        <w:tc>
          <w:tcPr>
            <w:tcW w:w="2640" w:type="dxa"/>
            <w:hideMark/>
          </w:tcPr>
          <w:p w14:paraId="7C160148" w14:textId="77777777" w:rsidR="001F7E86" w:rsidRPr="001F7E86" w:rsidRDefault="001F7E86" w:rsidP="001F7E86">
            <w:pPr>
              <w:jc w:val="both"/>
              <w:rPr>
                <w:rFonts w:ascii="Arial Narrow" w:hAnsi="Arial Narrow"/>
                <w:i/>
                <w:iCs/>
                <w:sz w:val="22"/>
                <w:szCs w:val="22"/>
              </w:rPr>
            </w:pPr>
            <w:r w:rsidRPr="001F7E86">
              <w:rPr>
                <w:rFonts w:ascii="Arial Narrow" w:hAnsi="Arial Narrow"/>
                <w:i/>
                <w:iCs/>
                <w:sz w:val="22"/>
                <w:szCs w:val="22"/>
              </w:rPr>
              <w:t>Документациони извештај лабораторијских испитивања</w:t>
            </w:r>
          </w:p>
        </w:tc>
        <w:tc>
          <w:tcPr>
            <w:tcW w:w="1101" w:type="dxa"/>
            <w:hideMark/>
          </w:tcPr>
          <w:p w14:paraId="733C2495" w14:textId="77777777" w:rsidR="001F7E86" w:rsidRPr="001F7E86" w:rsidRDefault="001F7E86" w:rsidP="001F7E86">
            <w:pPr>
              <w:jc w:val="both"/>
              <w:rPr>
                <w:rFonts w:ascii="Arial Narrow" w:hAnsi="Arial Narrow"/>
                <w:sz w:val="22"/>
                <w:szCs w:val="22"/>
              </w:rPr>
            </w:pPr>
            <w:r w:rsidRPr="001F7E86">
              <w:rPr>
                <w:rFonts w:ascii="Arial Narrow" w:hAnsi="Arial Narrow"/>
                <w:sz w:val="22"/>
                <w:szCs w:val="22"/>
              </w:rPr>
              <w:t>свеска</w:t>
            </w:r>
          </w:p>
        </w:tc>
        <w:tc>
          <w:tcPr>
            <w:tcW w:w="1309" w:type="dxa"/>
            <w:hideMark/>
          </w:tcPr>
          <w:p w14:paraId="65546B07" w14:textId="77777777" w:rsidR="001F7E86" w:rsidRPr="001F7E86" w:rsidRDefault="001F7E86" w:rsidP="001F7E86">
            <w:pPr>
              <w:jc w:val="both"/>
              <w:rPr>
                <w:rFonts w:ascii="Arial Narrow" w:hAnsi="Arial Narrow"/>
                <w:sz w:val="22"/>
                <w:szCs w:val="22"/>
              </w:rPr>
            </w:pPr>
            <w:r w:rsidRPr="001F7E86">
              <w:rPr>
                <w:rFonts w:ascii="Arial Narrow" w:hAnsi="Arial Narrow"/>
                <w:sz w:val="22"/>
                <w:szCs w:val="22"/>
              </w:rPr>
              <w:t>1</w:t>
            </w:r>
          </w:p>
        </w:tc>
        <w:tc>
          <w:tcPr>
            <w:tcW w:w="1620" w:type="dxa"/>
            <w:hideMark/>
          </w:tcPr>
          <w:p w14:paraId="729AD1F8" w14:textId="77777777" w:rsidR="001F7E86" w:rsidRPr="001F7E86" w:rsidRDefault="001F7E86" w:rsidP="001F7E86">
            <w:pPr>
              <w:jc w:val="both"/>
              <w:rPr>
                <w:rFonts w:ascii="Arial Narrow" w:hAnsi="Arial Narrow"/>
                <w:b/>
              </w:rPr>
            </w:pPr>
            <w:r w:rsidRPr="001F7E86">
              <w:rPr>
                <w:rFonts w:ascii="Arial Narrow" w:hAnsi="Arial Narrow"/>
                <w:b/>
              </w:rPr>
              <w:t> </w:t>
            </w:r>
          </w:p>
        </w:tc>
        <w:tc>
          <w:tcPr>
            <w:tcW w:w="1890" w:type="dxa"/>
            <w:hideMark/>
          </w:tcPr>
          <w:p w14:paraId="3875FC8C" w14:textId="77777777" w:rsidR="001F7E86" w:rsidRPr="001F7E86" w:rsidRDefault="001F7E86" w:rsidP="001F7E86">
            <w:pPr>
              <w:jc w:val="both"/>
              <w:rPr>
                <w:rFonts w:ascii="Arial Narrow" w:hAnsi="Arial Narrow"/>
                <w:b/>
              </w:rPr>
            </w:pPr>
            <w:r w:rsidRPr="001F7E86">
              <w:rPr>
                <w:rFonts w:ascii="Arial Narrow" w:hAnsi="Arial Narrow"/>
                <w:b/>
              </w:rPr>
              <w:t> </w:t>
            </w:r>
          </w:p>
        </w:tc>
      </w:tr>
      <w:tr w:rsidR="001F7E86" w:rsidRPr="001F7E86" w14:paraId="0497469E" w14:textId="77777777" w:rsidTr="001F7E86">
        <w:trPr>
          <w:cantSplit/>
          <w:trHeight w:val="300"/>
          <w:tblHeader/>
        </w:trPr>
        <w:tc>
          <w:tcPr>
            <w:tcW w:w="638" w:type="dxa"/>
            <w:hideMark/>
          </w:tcPr>
          <w:p w14:paraId="6F480851" w14:textId="77777777" w:rsidR="001F7E86" w:rsidRPr="001F7E86" w:rsidRDefault="001F7E86">
            <w:pPr>
              <w:jc w:val="both"/>
              <w:rPr>
                <w:rFonts w:ascii="Arial Narrow" w:hAnsi="Arial Narrow"/>
                <w:b/>
                <w:bCs/>
              </w:rPr>
            </w:pPr>
            <w:r w:rsidRPr="001F7E86">
              <w:rPr>
                <w:rFonts w:ascii="Arial Narrow" w:hAnsi="Arial Narrow"/>
                <w:b/>
                <w:bCs/>
              </w:rPr>
              <w:t>13.</w:t>
            </w:r>
          </w:p>
        </w:tc>
        <w:tc>
          <w:tcPr>
            <w:tcW w:w="2640" w:type="dxa"/>
            <w:hideMark/>
          </w:tcPr>
          <w:p w14:paraId="39740B7B" w14:textId="77777777" w:rsidR="001F7E86" w:rsidRPr="001F7E86" w:rsidRDefault="001F7E86" w:rsidP="001F7E86">
            <w:pPr>
              <w:jc w:val="both"/>
              <w:rPr>
                <w:rFonts w:ascii="Arial Narrow" w:hAnsi="Arial Narrow"/>
                <w:b/>
                <w:bCs/>
                <w:sz w:val="22"/>
                <w:szCs w:val="22"/>
              </w:rPr>
            </w:pPr>
            <w:r w:rsidRPr="001F7E86">
              <w:rPr>
                <w:rFonts w:ascii="Arial Narrow" w:hAnsi="Arial Narrow"/>
                <w:b/>
                <w:bCs/>
                <w:sz w:val="22"/>
                <w:szCs w:val="22"/>
              </w:rPr>
              <w:t>Стручни надзор над истраживањима</w:t>
            </w:r>
          </w:p>
        </w:tc>
        <w:tc>
          <w:tcPr>
            <w:tcW w:w="1101" w:type="dxa"/>
            <w:hideMark/>
          </w:tcPr>
          <w:p w14:paraId="33E9317F" w14:textId="77777777" w:rsidR="001F7E86" w:rsidRPr="001F7E86" w:rsidRDefault="001F7E86" w:rsidP="001F7E86">
            <w:pPr>
              <w:jc w:val="both"/>
              <w:rPr>
                <w:rFonts w:ascii="Arial Narrow" w:hAnsi="Arial Narrow"/>
                <w:sz w:val="22"/>
                <w:szCs w:val="22"/>
              </w:rPr>
            </w:pPr>
            <w:r w:rsidRPr="001F7E86">
              <w:rPr>
                <w:rFonts w:ascii="Arial Narrow" w:hAnsi="Arial Narrow"/>
                <w:sz w:val="22"/>
                <w:szCs w:val="22"/>
              </w:rPr>
              <w:t>дана</w:t>
            </w:r>
          </w:p>
        </w:tc>
        <w:tc>
          <w:tcPr>
            <w:tcW w:w="1309" w:type="dxa"/>
            <w:hideMark/>
          </w:tcPr>
          <w:p w14:paraId="141C9760" w14:textId="77777777" w:rsidR="001F7E86" w:rsidRPr="001F7E86" w:rsidRDefault="001F7E86" w:rsidP="001F7E86">
            <w:pPr>
              <w:jc w:val="both"/>
              <w:rPr>
                <w:rFonts w:ascii="Arial Narrow" w:hAnsi="Arial Narrow"/>
                <w:sz w:val="22"/>
                <w:szCs w:val="22"/>
              </w:rPr>
            </w:pPr>
            <w:r w:rsidRPr="001F7E86">
              <w:rPr>
                <w:rFonts w:ascii="Arial Narrow" w:hAnsi="Arial Narrow"/>
                <w:sz w:val="22"/>
                <w:szCs w:val="22"/>
              </w:rPr>
              <w:t>20</w:t>
            </w:r>
          </w:p>
        </w:tc>
        <w:tc>
          <w:tcPr>
            <w:tcW w:w="1620" w:type="dxa"/>
            <w:noWrap/>
            <w:hideMark/>
          </w:tcPr>
          <w:p w14:paraId="27E8073B" w14:textId="77777777" w:rsidR="001F7E86" w:rsidRPr="001F7E86" w:rsidRDefault="001F7E86" w:rsidP="001F7E86">
            <w:pPr>
              <w:jc w:val="both"/>
              <w:rPr>
                <w:rFonts w:ascii="Arial Narrow" w:hAnsi="Arial Narrow"/>
                <w:b/>
              </w:rPr>
            </w:pPr>
            <w:r w:rsidRPr="001F7E86">
              <w:rPr>
                <w:rFonts w:ascii="Arial Narrow" w:hAnsi="Arial Narrow"/>
                <w:b/>
              </w:rPr>
              <w:t> </w:t>
            </w:r>
          </w:p>
        </w:tc>
        <w:tc>
          <w:tcPr>
            <w:tcW w:w="1890" w:type="dxa"/>
            <w:hideMark/>
          </w:tcPr>
          <w:p w14:paraId="0B6A359C" w14:textId="77777777" w:rsidR="001F7E86" w:rsidRPr="001F7E86" w:rsidRDefault="001F7E86" w:rsidP="001F7E86">
            <w:pPr>
              <w:jc w:val="both"/>
              <w:rPr>
                <w:rFonts w:ascii="Arial Narrow" w:hAnsi="Arial Narrow"/>
                <w:b/>
              </w:rPr>
            </w:pPr>
            <w:r w:rsidRPr="001F7E86">
              <w:rPr>
                <w:rFonts w:ascii="Arial Narrow" w:hAnsi="Arial Narrow"/>
                <w:b/>
              </w:rPr>
              <w:t> </w:t>
            </w:r>
          </w:p>
        </w:tc>
      </w:tr>
      <w:tr w:rsidR="001F7E86" w:rsidRPr="001F7E86" w14:paraId="34BFD871" w14:textId="77777777" w:rsidTr="001F7E86">
        <w:trPr>
          <w:cantSplit/>
          <w:trHeight w:val="300"/>
          <w:tblHeader/>
        </w:trPr>
        <w:tc>
          <w:tcPr>
            <w:tcW w:w="638" w:type="dxa"/>
            <w:hideMark/>
          </w:tcPr>
          <w:p w14:paraId="3A7CBD91" w14:textId="77777777" w:rsidR="001F7E86" w:rsidRPr="001F7E86" w:rsidRDefault="001F7E86">
            <w:pPr>
              <w:jc w:val="both"/>
              <w:rPr>
                <w:rFonts w:ascii="Arial Narrow" w:hAnsi="Arial Narrow"/>
                <w:b/>
                <w:bCs/>
              </w:rPr>
            </w:pPr>
            <w:r w:rsidRPr="001F7E86">
              <w:rPr>
                <w:rFonts w:ascii="Arial Narrow" w:hAnsi="Arial Narrow"/>
                <w:b/>
                <w:bCs/>
              </w:rPr>
              <w:t>14.</w:t>
            </w:r>
          </w:p>
        </w:tc>
        <w:tc>
          <w:tcPr>
            <w:tcW w:w="2640" w:type="dxa"/>
            <w:hideMark/>
          </w:tcPr>
          <w:p w14:paraId="5E8136EB" w14:textId="77777777" w:rsidR="001F7E86" w:rsidRPr="001F7E86" w:rsidRDefault="001F7E86" w:rsidP="001F7E86">
            <w:pPr>
              <w:jc w:val="both"/>
              <w:rPr>
                <w:rFonts w:ascii="Arial Narrow" w:hAnsi="Arial Narrow"/>
                <w:b/>
                <w:bCs/>
                <w:sz w:val="22"/>
                <w:szCs w:val="22"/>
              </w:rPr>
            </w:pPr>
            <w:r w:rsidRPr="001F7E86">
              <w:rPr>
                <w:rFonts w:ascii="Arial Narrow" w:hAnsi="Arial Narrow"/>
                <w:b/>
                <w:bCs/>
                <w:sz w:val="22"/>
                <w:szCs w:val="22"/>
              </w:rPr>
              <w:t>Елабората о геолошко-геотехничким условима изградње</w:t>
            </w:r>
          </w:p>
        </w:tc>
        <w:tc>
          <w:tcPr>
            <w:tcW w:w="1101" w:type="dxa"/>
            <w:hideMark/>
          </w:tcPr>
          <w:p w14:paraId="1E24CE02" w14:textId="77777777" w:rsidR="001F7E86" w:rsidRPr="001F7E86" w:rsidRDefault="001F7E86" w:rsidP="001F7E86">
            <w:pPr>
              <w:jc w:val="both"/>
              <w:rPr>
                <w:rFonts w:ascii="Arial Narrow" w:hAnsi="Arial Narrow"/>
                <w:sz w:val="22"/>
                <w:szCs w:val="22"/>
              </w:rPr>
            </w:pPr>
            <w:r w:rsidRPr="001F7E86">
              <w:rPr>
                <w:rFonts w:ascii="Arial Narrow" w:hAnsi="Arial Narrow"/>
                <w:sz w:val="22"/>
                <w:szCs w:val="22"/>
              </w:rPr>
              <w:t>књига</w:t>
            </w:r>
          </w:p>
        </w:tc>
        <w:tc>
          <w:tcPr>
            <w:tcW w:w="1309" w:type="dxa"/>
            <w:hideMark/>
          </w:tcPr>
          <w:p w14:paraId="04FFE724" w14:textId="77777777" w:rsidR="001F7E86" w:rsidRPr="001F7E86" w:rsidRDefault="001F7E86" w:rsidP="001F7E86">
            <w:pPr>
              <w:jc w:val="both"/>
              <w:rPr>
                <w:rFonts w:ascii="Arial Narrow" w:hAnsi="Arial Narrow"/>
                <w:sz w:val="22"/>
                <w:szCs w:val="22"/>
              </w:rPr>
            </w:pPr>
            <w:r w:rsidRPr="001F7E86">
              <w:rPr>
                <w:rFonts w:ascii="Arial Narrow" w:hAnsi="Arial Narrow"/>
                <w:sz w:val="22"/>
                <w:szCs w:val="22"/>
              </w:rPr>
              <w:t>1</w:t>
            </w:r>
          </w:p>
        </w:tc>
        <w:tc>
          <w:tcPr>
            <w:tcW w:w="1620" w:type="dxa"/>
            <w:noWrap/>
            <w:hideMark/>
          </w:tcPr>
          <w:p w14:paraId="6852FD55" w14:textId="77777777" w:rsidR="001F7E86" w:rsidRPr="001F7E86" w:rsidRDefault="001F7E86" w:rsidP="001F7E86">
            <w:pPr>
              <w:jc w:val="both"/>
              <w:rPr>
                <w:rFonts w:ascii="Arial Narrow" w:hAnsi="Arial Narrow"/>
                <w:b/>
              </w:rPr>
            </w:pPr>
            <w:r w:rsidRPr="001F7E86">
              <w:rPr>
                <w:rFonts w:ascii="Arial Narrow" w:hAnsi="Arial Narrow"/>
                <w:b/>
              </w:rPr>
              <w:t> </w:t>
            </w:r>
          </w:p>
        </w:tc>
        <w:tc>
          <w:tcPr>
            <w:tcW w:w="1890" w:type="dxa"/>
            <w:hideMark/>
          </w:tcPr>
          <w:p w14:paraId="52CD9AFE" w14:textId="77777777" w:rsidR="001F7E86" w:rsidRPr="001F7E86" w:rsidRDefault="001F7E86" w:rsidP="001F7E86">
            <w:pPr>
              <w:jc w:val="both"/>
              <w:rPr>
                <w:rFonts w:ascii="Arial Narrow" w:hAnsi="Arial Narrow"/>
                <w:b/>
              </w:rPr>
            </w:pPr>
            <w:r w:rsidRPr="001F7E86">
              <w:rPr>
                <w:rFonts w:ascii="Arial Narrow" w:hAnsi="Arial Narrow"/>
                <w:b/>
              </w:rPr>
              <w:t> </w:t>
            </w:r>
          </w:p>
        </w:tc>
      </w:tr>
      <w:tr w:rsidR="001F7E86" w:rsidRPr="001F7E86" w14:paraId="381A158E" w14:textId="77777777" w:rsidTr="001F7E86">
        <w:trPr>
          <w:cantSplit/>
          <w:trHeight w:val="300"/>
          <w:tblHeader/>
        </w:trPr>
        <w:tc>
          <w:tcPr>
            <w:tcW w:w="638" w:type="dxa"/>
            <w:hideMark/>
          </w:tcPr>
          <w:p w14:paraId="3EDF3C8B" w14:textId="77777777" w:rsidR="001F7E86" w:rsidRPr="001F7E86" w:rsidRDefault="001F7E86">
            <w:pPr>
              <w:jc w:val="both"/>
              <w:rPr>
                <w:rFonts w:ascii="Arial Narrow" w:hAnsi="Arial Narrow"/>
                <w:b/>
                <w:bCs/>
              </w:rPr>
            </w:pPr>
            <w:r w:rsidRPr="001F7E86">
              <w:rPr>
                <w:rFonts w:ascii="Arial Narrow" w:hAnsi="Arial Narrow"/>
                <w:b/>
                <w:bCs/>
              </w:rPr>
              <w:t>15.</w:t>
            </w:r>
          </w:p>
        </w:tc>
        <w:tc>
          <w:tcPr>
            <w:tcW w:w="2640" w:type="dxa"/>
            <w:hideMark/>
          </w:tcPr>
          <w:p w14:paraId="15228401" w14:textId="77777777" w:rsidR="001F7E86" w:rsidRPr="001F7E86" w:rsidRDefault="001F7E86" w:rsidP="001F7E86">
            <w:pPr>
              <w:jc w:val="both"/>
              <w:rPr>
                <w:rFonts w:ascii="Arial Narrow" w:hAnsi="Arial Narrow"/>
                <w:b/>
                <w:bCs/>
                <w:sz w:val="22"/>
                <w:szCs w:val="22"/>
              </w:rPr>
            </w:pPr>
            <w:r w:rsidRPr="001F7E86">
              <w:rPr>
                <w:rFonts w:ascii="Arial Narrow" w:hAnsi="Arial Narrow"/>
                <w:b/>
                <w:bCs/>
                <w:sz w:val="22"/>
                <w:szCs w:val="22"/>
              </w:rPr>
              <w:t>Техничка контрола Елабората</w:t>
            </w:r>
          </w:p>
        </w:tc>
        <w:tc>
          <w:tcPr>
            <w:tcW w:w="1101" w:type="dxa"/>
            <w:hideMark/>
          </w:tcPr>
          <w:p w14:paraId="682ED63B" w14:textId="77777777" w:rsidR="001F7E86" w:rsidRPr="001F7E86" w:rsidRDefault="001F7E86" w:rsidP="001F7E86">
            <w:pPr>
              <w:jc w:val="both"/>
              <w:rPr>
                <w:rFonts w:ascii="Arial Narrow" w:hAnsi="Arial Narrow"/>
                <w:sz w:val="22"/>
                <w:szCs w:val="22"/>
              </w:rPr>
            </w:pPr>
            <w:r w:rsidRPr="001F7E86">
              <w:rPr>
                <w:rFonts w:ascii="Arial Narrow" w:hAnsi="Arial Narrow"/>
                <w:sz w:val="22"/>
                <w:szCs w:val="22"/>
              </w:rPr>
              <w:t>књига</w:t>
            </w:r>
          </w:p>
        </w:tc>
        <w:tc>
          <w:tcPr>
            <w:tcW w:w="1309" w:type="dxa"/>
            <w:hideMark/>
          </w:tcPr>
          <w:p w14:paraId="67DD744A" w14:textId="77777777" w:rsidR="001F7E86" w:rsidRPr="001F7E86" w:rsidRDefault="001F7E86" w:rsidP="001F7E86">
            <w:pPr>
              <w:jc w:val="both"/>
              <w:rPr>
                <w:rFonts w:ascii="Arial Narrow" w:hAnsi="Arial Narrow"/>
                <w:sz w:val="22"/>
                <w:szCs w:val="22"/>
              </w:rPr>
            </w:pPr>
            <w:r w:rsidRPr="001F7E86">
              <w:rPr>
                <w:rFonts w:ascii="Arial Narrow" w:hAnsi="Arial Narrow"/>
                <w:sz w:val="22"/>
                <w:szCs w:val="22"/>
              </w:rPr>
              <w:t>1</w:t>
            </w:r>
          </w:p>
        </w:tc>
        <w:tc>
          <w:tcPr>
            <w:tcW w:w="1620" w:type="dxa"/>
            <w:noWrap/>
            <w:hideMark/>
          </w:tcPr>
          <w:p w14:paraId="35C33970" w14:textId="77777777" w:rsidR="001F7E86" w:rsidRPr="001F7E86" w:rsidRDefault="001F7E86" w:rsidP="001F7E86">
            <w:pPr>
              <w:jc w:val="both"/>
              <w:rPr>
                <w:rFonts w:ascii="Arial Narrow" w:hAnsi="Arial Narrow"/>
                <w:b/>
              </w:rPr>
            </w:pPr>
            <w:r w:rsidRPr="001F7E86">
              <w:rPr>
                <w:rFonts w:ascii="Arial Narrow" w:hAnsi="Arial Narrow"/>
                <w:b/>
              </w:rPr>
              <w:t> </w:t>
            </w:r>
          </w:p>
        </w:tc>
        <w:tc>
          <w:tcPr>
            <w:tcW w:w="1890" w:type="dxa"/>
            <w:hideMark/>
          </w:tcPr>
          <w:p w14:paraId="1D7F4F83" w14:textId="77777777" w:rsidR="001F7E86" w:rsidRPr="001F7E86" w:rsidRDefault="001F7E86" w:rsidP="001F7E86">
            <w:pPr>
              <w:jc w:val="both"/>
              <w:rPr>
                <w:rFonts w:ascii="Arial Narrow" w:hAnsi="Arial Narrow"/>
                <w:b/>
              </w:rPr>
            </w:pPr>
            <w:r w:rsidRPr="001F7E86">
              <w:rPr>
                <w:rFonts w:ascii="Arial Narrow" w:hAnsi="Arial Narrow"/>
                <w:b/>
              </w:rPr>
              <w:t> </w:t>
            </w:r>
          </w:p>
        </w:tc>
      </w:tr>
      <w:tr w:rsidR="001F7E86" w:rsidRPr="001F7E86" w14:paraId="08A8106F" w14:textId="77777777" w:rsidTr="001F7E86">
        <w:trPr>
          <w:cantSplit/>
          <w:trHeight w:val="300"/>
          <w:tblHeader/>
        </w:trPr>
        <w:tc>
          <w:tcPr>
            <w:tcW w:w="7308" w:type="dxa"/>
            <w:gridSpan w:val="5"/>
          </w:tcPr>
          <w:p w14:paraId="5BB9AE91" w14:textId="77777777" w:rsidR="001F7E86" w:rsidRPr="001F7E86" w:rsidRDefault="001F7E86" w:rsidP="001F7E86">
            <w:pPr>
              <w:jc w:val="right"/>
              <w:rPr>
                <w:rFonts w:ascii="Arial Narrow" w:hAnsi="Arial Narrow"/>
                <w:b/>
              </w:rPr>
            </w:pPr>
            <w:r>
              <w:rPr>
                <w:rFonts w:ascii="Arial Narrow" w:hAnsi="Arial Narrow"/>
                <w:iCs/>
                <w:spacing w:val="-1"/>
              </w:rPr>
              <w:t>УКУПНО БЕЗ ПДВ</w:t>
            </w:r>
          </w:p>
        </w:tc>
        <w:tc>
          <w:tcPr>
            <w:tcW w:w="1890" w:type="dxa"/>
          </w:tcPr>
          <w:p w14:paraId="7D6AE38A" w14:textId="77777777" w:rsidR="001F7E86" w:rsidRPr="001F7E86" w:rsidRDefault="001F7E86" w:rsidP="001F7E86">
            <w:pPr>
              <w:jc w:val="both"/>
              <w:rPr>
                <w:rFonts w:ascii="Arial Narrow" w:hAnsi="Arial Narrow"/>
                <w:b/>
              </w:rPr>
            </w:pPr>
          </w:p>
        </w:tc>
      </w:tr>
    </w:tbl>
    <w:p w14:paraId="328B29FF" w14:textId="77777777" w:rsidR="001F7E86" w:rsidRPr="001F7E86" w:rsidRDefault="001F7E86" w:rsidP="002F317D">
      <w:pPr>
        <w:jc w:val="both"/>
        <w:rPr>
          <w:rFonts w:ascii="Arial Narrow" w:hAnsi="Arial Narrow"/>
          <w:b/>
        </w:rPr>
      </w:pPr>
    </w:p>
    <w:p w14:paraId="1FD6F3E8" w14:textId="77777777" w:rsidR="001F7E86" w:rsidRPr="001F7E86" w:rsidRDefault="001F7E86" w:rsidP="002F317D">
      <w:pPr>
        <w:jc w:val="both"/>
        <w:rPr>
          <w:rFonts w:ascii="Arial Narrow" w:hAnsi="Arial Narrow"/>
          <w:b/>
        </w:rPr>
      </w:pPr>
    </w:p>
    <w:p w14:paraId="1457BDB6" w14:textId="77777777" w:rsidR="005A3CC0" w:rsidRDefault="005A3CC0" w:rsidP="002F317D">
      <w:pPr>
        <w:jc w:val="both"/>
        <w:rPr>
          <w:rFonts w:ascii="Arial Narrow" w:hAnsi="Arial Narrow"/>
          <w:b/>
          <w:i/>
        </w:rPr>
      </w:pPr>
    </w:p>
    <w:p w14:paraId="162B51EB" w14:textId="77777777" w:rsidR="005A3CC0" w:rsidRDefault="005A3CC0" w:rsidP="002F317D">
      <w:pPr>
        <w:jc w:val="both"/>
        <w:rPr>
          <w:rFonts w:ascii="Arial Narrow" w:hAnsi="Arial Narrow"/>
          <w:b/>
          <w:i/>
        </w:rPr>
      </w:pPr>
    </w:p>
    <w:p w14:paraId="16F25DFE" w14:textId="77777777" w:rsidR="002F317D" w:rsidRPr="0000474D" w:rsidRDefault="002F317D" w:rsidP="002F317D">
      <w:pPr>
        <w:jc w:val="both"/>
        <w:rPr>
          <w:rFonts w:ascii="Arial Narrow" w:hAnsi="Arial Narrow"/>
          <w:b/>
          <w:i/>
        </w:rPr>
      </w:pPr>
      <w:r>
        <w:rPr>
          <w:rFonts w:ascii="Arial Narrow" w:hAnsi="Arial Narrow"/>
          <w:b/>
          <w:i/>
        </w:rPr>
        <w:br w:type="page"/>
      </w:r>
    </w:p>
    <w:p w14:paraId="6B0CA6E6" w14:textId="77777777" w:rsidR="002F317D" w:rsidRPr="007C341F" w:rsidRDefault="007C341F" w:rsidP="002F317D">
      <w:pPr>
        <w:jc w:val="both"/>
        <w:rPr>
          <w:rFonts w:ascii="Arial Narrow" w:hAnsi="Arial Narrow"/>
          <w:b/>
        </w:rPr>
      </w:pPr>
      <w:r w:rsidRPr="007C341F">
        <w:rPr>
          <w:rFonts w:ascii="Arial Narrow" w:hAnsi="Arial Narrow"/>
          <w:b/>
        </w:rPr>
        <w:lastRenderedPageBreak/>
        <w:t>10.X</w:t>
      </w:r>
      <w:r>
        <w:rPr>
          <w:rFonts w:ascii="Arial Narrow" w:hAnsi="Arial Narrow"/>
          <w:b/>
        </w:rPr>
        <w:t>IV</w:t>
      </w:r>
      <w:r w:rsidRPr="007C341F">
        <w:rPr>
          <w:rFonts w:ascii="Arial Narrow" w:hAnsi="Arial Narrow"/>
          <w:b/>
        </w:rPr>
        <w:t xml:space="preserve"> УКУПНО ЗА СВЕ </w:t>
      </w:r>
      <w:r>
        <w:rPr>
          <w:rFonts w:ascii="Arial Narrow" w:hAnsi="Arial Narrow"/>
          <w:b/>
        </w:rPr>
        <w:t>АКТИВНОСТИ</w:t>
      </w:r>
    </w:p>
    <w:p w14:paraId="5F6BA649" w14:textId="77777777" w:rsidR="00BA32A4" w:rsidRDefault="00BA32A4"/>
    <w:tbl>
      <w:tblPr>
        <w:tblpPr w:leftFromText="180" w:rightFromText="180" w:horzAnchor="margin" w:tblpY="540"/>
        <w:tblW w:w="9287" w:type="dxa"/>
        <w:tblLayout w:type="fixed"/>
        <w:tblCellMar>
          <w:left w:w="0" w:type="dxa"/>
          <w:right w:w="0" w:type="dxa"/>
        </w:tblCellMar>
        <w:tblLook w:val="0000" w:firstRow="0" w:lastRow="0" w:firstColumn="0" w:lastColumn="0" w:noHBand="0" w:noVBand="0"/>
      </w:tblPr>
      <w:tblGrid>
        <w:gridCol w:w="883"/>
        <w:gridCol w:w="4819"/>
        <w:gridCol w:w="3585"/>
      </w:tblGrid>
      <w:tr w:rsidR="002F317D" w:rsidRPr="00834909" w14:paraId="508CC94E" w14:textId="77777777" w:rsidTr="005A3CC0">
        <w:trPr>
          <w:cantSplit/>
          <w:trHeight w:val="628"/>
          <w:tblHeader/>
        </w:trPr>
        <w:tc>
          <w:tcPr>
            <w:tcW w:w="883" w:type="dxa"/>
            <w:tcBorders>
              <w:top w:val="single" w:sz="4" w:space="0" w:color="auto"/>
              <w:left w:val="single" w:sz="4" w:space="0" w:color="auto"/>
              <w:bottom w:val="single" w:sz="4" w:space="0" w:color="auto"/>
              <w:right w:val="single" w:sz="4" w:space="0" w:color="auto"/>
            </w:tcBorders>
            <w:vAlign w:val="center"/>
          </w:tcPr>
          <w:p w14:paraId="3FD72B8A" w14:textId="77777777" w:rsidR="002F317D" w:rsidRPr="00834909" w:rsidRDefault="002F317D" w:rsidP="005A3CC0">
            <w:pPr>
              <w:spacing w:before="60" w:after="60"/>
              <w:jc w:val="center"/>
              <w:rPr>
                <w:rFonts w:ascii="Arial Narrow" w:hAnsi="Arial Narrow" w:cs="Arial"/>
                <w:b/>
              </w:rPr>
            </w:pPr>
            <w:r w:rsidRPr="00834909">
              <w:rPr>
                <w:rFonts w:ascii="Arial Narrow" w:hAnsi="Arial Narrow" w:cs="Arial"/>
                <w:b/>
              </w:rPr>
              <w:t>Р.бр.</w:t>
            </w:r>
          </w:p>
        </w:tc>
        <w:tc>
          <w:tcPr>
            <w:tcW w:w="4819" w:type="dxa"/>
            <w:tcBorders>
              <w:top w:val="single" w:sz="4" w:space="0" w:color="auto"/>
              <w:left w:val="nil"/>
              <w:bottom w:val="single" w:sz="4" w:space="0" w:color="auto"/>
              <w:right w:val="single" w:sz="4" w:space="0" w:color="auto"/>
            </w:tcBorders>
            <w:vAlign w:val="center"/>
          </w:tcPr>
          <w:p w14:paraId="3CAE31FD" w14:textId="77777777" w:rsidR="002F317D" w:rsidRPr="00A303C3" w:rsidRDefault="002F317D" w:rsidP="005A3CC0">
            <w:pPr>
              <w:spacing w:before="60" w:after="60"/>
              <w:ind w:left="142"/>
              <w:jc w:val="center"/>
              <w:rPr>
                <w:rFonts w:ascii="Arial Narrow" w:hAnsi="Arial Narrow"/>
                <w:b/>
              </w:rPr>
            </w:pPr>
            <w:r w:rsidRPr="00834909">
              <w:rPr>
                <w:rFonts w:ascii="Arial Narrow" w:hAnsi="Arial Narrow"/>
                <w:b/>
              </w:rPr>
              <w:t>АКТИВНОСТ</w:t>
            </w:r>
          </w:p>
        </w:tc>
        <w:tc>
          <w:tcPr>
            <w:tcW w:w="3585" w:type="dxa"/>
            <w:tcBorders>
              <w:top w:val="single" w:sz="4" w:space="0" w:color="auto"/>
              <w:left w:val="nil"/>
              <w:bottom w:val="single" w:sz="4" w:space="0" w:color="auto"/>
              <w:right w:val="single" w:sz="4" w:space="0" w:color="auto"/>
            </w:tcBorders>
            <w:vAlign w:val="center"/>
          </w:tcPr>
          <w:p w14:paraId="01C07D1F" w14:textId="134B53BB" w:rsidR="002F317D" w:rsidRPr="002E0230" w:rsidRDefault="002F317D" w:rsidP="002E0230">
            <w:pPr>
              <w:spacing w:before="60" w:after="60"/>
              <w:jc w:val="center"/>
              <w:rPr>
                <w:rFonts w:ascii="Arial Narrow" w:hAnsi="Arial Narrow" w:cs="Arial"/>
                <w:b/>
                <w:lang w:val="sr-Cyrl-RS"/>
              </w:rPr>
            </w:pPr>
            <w:r w:rsidRPr="00834909">
              <w:rPr>
                <w:rFonts w:ascii="Arial Narrow" w:hAnsi="Arial Narrow" w:cs="Arial"/>
                <w:b/>
              </w:rPr>
              <w:t xml:space="preserve">Цена без </w:t>
            </w:r>
            <w:r w:rsidR="002E0230">
              <w:rPr>
                <w:rFonts w:ascii="Arial Narrow" w:hAnsi="Arial Narrow" w:cs="Arial"/>
                <w:b/>
                <w:lang w:val="sr-Cyrl-RS"/>
              </w:rPr>
              <w:t>ПДВ</w:t>
            </w:r>
          </w:p>
        </w:tc>
      </w:tr>
      <w:tr w:rsidR="002F317D" w:rsidRPr="00834909" w14:paraId="2F3779B4" w14:textId="77777777" w:rsidTr="005A3CC0">
        <w:trPr>
          <w:cantSplit/>
          <w:trHeight w:val="370"/>
        </w:trPr>
        <w:tc>
          <w:tcPr>
            <w:tcW w:w="883" w:type="dxa"/>
            <w:tcBorders>
              <w:top w:val="nil"/>
              <w:left w:val="single" w:sz="4" w:space="0" w:color="auto"/>
              <w:bottom w:val="single" w:sz="4" w:space="0" w:color="auto"/>
              <w:right w:val="single" w:sz="4" w:space="0" w:color="auto"/>
            </w:tcBorders>
            <w:vAlign w:val="center"/>
          </w:tcPr>
          <w:p w14:paraId="44139446" w14:textId="77777777" w:rsidR="002F317D" w:rsidRPr="00834909" w:rsidRDefault="002F317D" w:rsidP="005A3CC0">
            <w:pPr>
              <w:spacing w:before="60" w:after="60"/>
              <w:ind w:left="360"/>
              <w:rPr>
                <w:rFonts w:ascii="Arial Narrow" w:hAnsi="Arial Narrow"/>
                <w:b/>
              </w:rPr>
            </w:pPr>
            <w:r w:rsidRPr="00834909">
              <w:rPr>
                <w:rFonts w:ascii="Arial Narrow" w:hAnsi="Arial Narrow"/>
                <w:b/>
              </w:rPr>
              <w:t>1</w:t>
            </w:r>
          </w:p>
        </w:tc>
        <w:tc>
          <w:tcPr>
            <w:tcW w:w="4819" w:type="dxa"/>
            <w:tcBorders>
              <w:top w:val="nil"/>
              <w:left w:val="nil"/>
              <w:bottom w:val="single" w:sz="4" w:space="0" w:color="auto"/>
              <w:right w:val="single" w:sz="4" w:space="0" w:color="auto"/>
            </w:tcBorders>
            <w:vAlign w:val="center"/>
          </w:tcPr>
          <w:p w14:paraId="3E2C113B" w14:textId="08B56580" w:rsidR="002F317D" w:rsidRPr="002E0230" w:rsidRDefault="007C341F" w:rsidP="005A3CC0">
            <w:pPr>
              <w:spacing w:before="60" w:after="60"/>
              <w:ind w:left="142"/>
              <w:rPr>
                <w:rFonts w:ascii="Arial Narrow" w:hAnsi="Arial Narrow"/>
                <w:lang w:val="en-US"/>
              </w:rPr>
            </w:pPr>
            <w:r w:rsidRPr="00834909">
              <w:rPr>
                <w:rFonts w:ascii="Arial Narrow" w:hAnsi="Arial Narrow"/>
                <w:b/>
              </w:rPr>
              <w:t>АКТИВНОСТ</w:t>
            </w:r>
            <w:r>
              <w:rPr>
                <w:rFonts w:ascii="Arial Narrow" w:hAnsi="Arial Narrow"/>
                <w:b/>
              </w:rPr>
              <w:t>И</w:t>
            </w:r>
            <w:r w:rsidRPr="00834909">
              <w:rPr>
                <w:rFonts w:ascii="Arial Narrow" w:hAnsi="Arial Narrow"/>
                <w:b/>
              </w:rPr>
              <w:t xml:space="preserve"> ЗА МХЕ </w:t>
            </w:r>
            <w:r w:rsidRPr="005B7FBC">
              <w:rPr>
                <w:rFonts w:ascii="Arial Narrow" w:hAnsi="Arial Narrow"/>
                <w:b/>
              </w:rPr>
              <w:t>СОКОЛОВАЦ</w:t>
            </w:r>
            <w:r w:rsidR="002E0230">
              <w:rPr>
                <w:rFonts w:ascii="Arial Narrow" w:hAnsi="Arial Narrow"/>
                <w:b/>
                <w:lang w:val="sr-Cyrl-RS"/>
              </w:rPr>
              <w:t xml:space="preserve"> 10.</w:t>
            </w:r>
            <w:r w:rsidR="002E0230">
              <w:rPr>
                <w:rFonts w:ascii="Arial Narrow" w:hAnsi="Arial Narrow"/>
                <w:b/>
                <w:lang w:val="en-US"/>
              </w:rPr>
              <w:t>I</w:t>
            </w:r>
          </w:p>
        </w:tc>
        <w:tc>
          <w:tcPr>
            <w:tcW w:w="3585" w:type="dxa"/>
            <w:tcBorders>
              <w:top w:val="nil"/>
              <w:left w:val="nil"/>
              <w:bottom w:val="single" w:sz="4" w:space="0" w:color="auto"/>
              <w:right w:val="single" w:sz="4" w:space="0" w:color="auto"/>
            </w:tcBorders>
            <w:vAlign w:val="center"/>
          </w:tcPr>
          <w:p w14:paraId="3B9DC912" w14:textId="77777777" w:rsidR="002F317D" w:rsidRPr="00A303C3" w:rsidRDefault="002F317D" w:rsidP="005A3CC0">
            <w:pPr>
              <w:spacing w:before="60" w:after="60"/>
              <w:ind w:left="142" w:right="466"/>
              <w:jc w:val="right"/>
              <w:rPr>
                <w:rFonts w:ascii="Arial Narrow" w:hAnsi="Arial Narrow" w:cs="Arial"/>
              </w:rPr>
            </w:pPr>
          </w:p>
        </w:tc>
      </w:tr>
      <w:tr w:rsidR="002F317D" w:rsidRPr="00834909" w14:paraId="4E490D28" w14:textId="77777777" w:rsidTr="005A3CC0">
        <w:trPr>
          <w:cantSplit/>
          <w:trHeight w:val="370"/>
        </w:trPr>
        <w:tc>
          <w:tcPr>
            <w:tcW w:w="883" w:type="dxa"/>
            <w:tcBorders>
              <w:top w:val="nil"/>
              <w:left w:val="single" w:sz="4" w:space="0" w:color="auto"/>
              <w:bottom w:val="single" w:sz="4" w:space="0" w:color="auto"/>
              <w:right w:val="single" w:sz="4" w:space="0" w:color="auto"/>
            </w:tcBorders>
            <w:vAlign w:val="center"/>
          </w:tcPr>
          <w:p w14:paraId="7E44B0C6" w14:textId="77777777" w:rsidR="002F317D" w:rsidRPr="00834909" w:rsidRDefault="002F317D" w:rsidP="005A3CC0">
            <w:pPr>
              <w:spacing w:before="60" w:after="60"/>
              <w:ind w:left="360"/>
              <w:rPr>
                <w:rFonts w:ascii="Arial Narrow" w:hAnsi="Arial Narrow"/>
                <w:b/>
              </w:rPr>
            </w:pPr>
            <w:r w:rsidRPr="00834909">
              <w:rPr>
                <w:rFonts w:ascii="Arial Narrow" w:hAnsi="Arial Narrow"/>
                <w:b/>
              </w:rPr>
              <w:t>2</w:t>
            </w:r>
          </w:p>
        </w:tc>
        <w:tc>
          <w:tcPr>
            <w:tcW w:w="4819" w:type="dxa"/>
            <w:tcBorders>
              <w:top w:val="nil"/>
              <w:left w:val="nil"/>
              <w:bottom w:val="single" w:sz="4" w:space="0" w:color="auto"/>
              <w:right w:val="single" w:sz="4" w:space="0" w:color="auto"/>
            </w:tcBorders>
            <w:vAlign w:val="center"/>
          </w:tcPr>
          <w:p w14:paraId="2C3E9996" w14:textId="320382B8" w:rsidR="002F317D" w:rsidRPr="002E0230" w:rsidRDefault="007C341F" w:rsidP="005A3CC0">
            <w:pPr>
              <w:spacing w:before="60" w:after="60"/>
              <w:ind w:left="142"/>
              <w:rPr>
                <w:rFonts w:ascii="Arial Narrow" w:hAnsi="Arial Narrow"/>
                <w:lang w:val="en-US"/>
              </w:rPr>
            </w:pPr>
            <w:r w:rsidRPr="00834909">
              <w:rPr>
                <w:rFonts w:ascii="Arial Narrow" w:hAnsi="Arial Narrow"/>
                <w:b/>
              </w:rPr>
              <w:t xml:space="preserve">АКТИВНОСТ ЗА МХЕ </w:t>
            </w:r>
            <w:r>
              <w:t xml:space="preserve"> </w:t>
            </w:r>
            <w:r w:rsidRPr="005742B8">
              <w:rPr>
                <w:rFonts w:ascii="Arial Narrow" w:hAnsi="Arial Narrow"/>
                <w:b/>
              </w:rPr>
              <w:t>СОКОЉА</w:t>
            </w:r>
            <w:r w:rsidR="002E0230">
              <w:rPr>
                <w:rFonts w:ascii="Arial Narrow" w:hAnsi="Arial Narrow"/>
                <w:b/>
                <w:lang w:val="sr-Cyrl-RS"/>
              </w:rPr>
              <w:t xml:space="preserve"> 10.</w:t>
            </w:r>
            <w:r w:rsidR="002E0230">
              <w:rPr>
                <w:rFonts w:ascii="Arial Narrow" w:hAnsi="Arial Narrow"/>
                <w:b/>
                <w:lang w:val="en-US"/>
              </w:rPr>
              <w:t>II</w:t>
            </w:r>
          </w:p>
        </w:tc>
        <w:tc>
          <w:tcPr>
            <w:tcW w:w="3585" w:type="dxa"/>
            <w:tcBorders>
              <w:top w:val="nil"/>
              <w:left w:val="nil"/>
              <w:bottom w:val="single" w:sz="4" w:space="0" w:color="auto"/>
              <w:right w:val="single" w:sz="4" w:space="0" w:color="auto"/>
            </w:tcBorders>
            <w:vAlign w:val="center"/>
          </w:tcPr>
          <w:p w14:paraId="7896DA7E" w14:textId="77777777" w:rsidR="002F317D" w:rsidRPr="00A303C3" w:rsidRDefault="002F317D" w:rsidP="005A3CC0">
            <w:pPr>
              <w:spacing w:before="60" w:after="60"/>
              <w:ind w:left="142" w:right="466"/>
              <w:jc w:val="right"/>
              <w:rPr>
                <w:rFonts w:ascii="Arial Narrow" w:hAnsi="Arial Narrow" w:cs="Arial"/>
              </w:rPr>
            </w:pPr>
          </w:p>
        </w:tc>
      </w:tr>
      <w:tr w:rsidR="007C341F" w:rsidRPr="00834909" w14:paraId="021AA53A" w14:textId="77777777" w:rsidTr="005A3CC0">
        <w:trPr>
          <w:cantSplit/>
          <w:trHeight w:val="370"/>
        </w:trPr>
        <w:tc>
          <w:tcPr>
            <w:tcW w:w="883" w:type="dxa"/>
            <w:tcBorders>
              <w:top w:val="nil"/>
              <w:left w:val="single" w:sz="4" w:space="0" w:color="auto"/>
              <w:bottom w:val="single" w:sz="4" w:space="0" w:color="auto"/>
              <w:right w:val="single" w:sz="4" w:space="0" w:color="auto"/>
            </w:tcBorders>
            <w:vAlign w:val="center"/>
          </w:tcPr>
          <w:p w14:paraId="638A9B42" w14:textId="77777777" w:rsidR="007C341F" w:rsidRPr="007C341F" w:rsidRDefault="007C341F" w:rsidP="005A3CC0">
            <w:pPr>
              <w:spacing w:before="60" w:after="60"/>
              <w:ind w:left="360"/>
              <w:rPr>
                <w:rFonts w:ascii="Arial Narrow" w:hAnsi="Arial Narrow"/>
                <w:b/>
              </w:rPr>
            </w:pPr>
            <w:r>
              <w:rPr>
                <w:rFonts w:ascii="Arial Narrow" w:hAnsi="Arial Narrow"/>
                <w:b/>
              </w:rPr>
              <w:t>3</w:t>
            </w:r>
          </w:p>
        </w:tc>
        <w:tc>
          <w:tcPr>
            <w:tcW w:w="4819" w:type="dxa"/>
            <w:tcBorders>
              <w:top w:val="nil"/>
              <w:left w:val="nil"/>
              <w:bottom w:val="single" w:sz="4" w:space="0" w:color="auto"/>
              <w:right w:val="single" w:sz="4" w:space="0" w:color="auto"/>
            </w:tcBorders>
            <w:vAlign w:val="center"/>
          </w:tcPr>
          <w:p w14:paraId="57732A1D" w14:textId="4BBA8E8E" w:rsidR="007C341F" w:rsidRPr="002E0230" w:rsidRDefault="007C341F" w:rsidP="005A3CC0">
            <w:pPr>
              <w:spacing w:before="60" w:after="60"/>
              <w:ind w:left="142"/>
              <w:rPr>
                <w:rFonts w:ascii="Arial Narrow" w:hAnsi="Arial Narrow"/>
                <w:b/>
                <w:iCs/>
                <w:spacing w:val="-1"/>
                <w:lang w:val="sr-Cyrl-RS"/>
              </w:rPr>
            </w:pPr>
            <w:r w:rsidRPr="007C341F">
              <w:rPr>
                <w:rFonts w:ascii="Arial Narrow" w:hAnsi="Arial Narrow"/>
                <w:b/>
                <w:iCs/>
                <w:spacing w:val="-1"/>
              </w:rPr>
              <w:t>ГЕОТЕХНИЧКИ ИСТРАЖНИ РАДОВИ</w:t>
            </w:r>
            <w:r w:rsidR="002E0230">
              <w:rPr>
                <w:rFonts w:ascii="Arial Narrow" w:hAnsi="Arial Narrow"/>
                <w:b/>
                <w:iCs/>
                <w:spacing w:val="-1"/>
                <w:lang w:val="sr-Cyrl-RS"/>
              </w:rPr>
              <w:t xml:space="preserve"> 10.</w:t>
            </w:r>
            <w:r w:rsidR="002E0230">
              <w:rPr>
                <w:rFonts w:ascii="Arial Narrow" w:hAnsi="Arial Narrow"/>
                <w:b/>
                <w:iCs/>
                <w:spacing w:val="-1"/>
                <w:lang w:val="en-US"/>
              </w:rPr>
              <w:t>III</w:t>
            </w:r>
          </w:p>
        </w:tc>
        <w:tc>
          <w:tcPr>
            <w:tcW w:w="3585" w:type="dxa"/>
            <w:tcBorders>
              <w:top w:val="nil"/>
              <w:left w:val="nil"/>
              <w:bottom w:val="single" w:sz="4" w:space="0" w:color="auto"/>
              <w:right w:val="single" w:sz="4" w:space="0" w:color="auto"/>
            </w:tcBorders>
            <w:vAlign w:val="center"/>
          </w:tcPr>
          <w:p w14:paraId="78236D07" w14:textId="77777777" w:rsidR="007C341F" w:rsidRPr="00A303C3" w:rsidRDefault="007C341F" w:rsidP="005A3CC0">
            <w:pPr>
              <w:spacing w:before="60" w:after="60"/>
              <w:ind w:left="142" w:right="466"/>
              <w:jc w:val="right"/>
              <w:rPr>
                <w:rFonts w:ascii="Arial Narrow" w:hAnsi="Arial Narrow" w:cs="Arial"/>
              </w:rPr>
            </w:pPr>
          </w:p>
        </w:tc>
      </w:tr>
      <w:tr w:rsidR="002F317D" w:rsidRPr="00834909" w14:paraId="2B8695EA" w14:textId="77777777" w:rsidTr="005A3CC0">
        <w:trPr>
          <w:cantSplit/>
          <w:trHeight w:val="370"/>
        </w:trPr>
        <w:tc>
          <w:tcPr>
            <w:tcW w:w="5702" w:type="dxa"/>
            <w:gridSpan w:val="2"/>
            <w:tcBorders>
              <w:top w:val="single" w:sz="4" w:space="0" w:color="auto"/>
              <w:left w:val="single" w:sz="4" w:space="0" w:color="auto"/>
              <w:bottom w:val="single" w:sz="4" w:space="0" w:color="auto"/>
              <w:right w:val="single" w:sz="4" w:space="0" w:color="auto"/>
            </w:tcBorders>
            <w:vAlign w:val="center"/>
          </w:tcPr>
          <w:p w14:paraId="534142F7" w14:textId="77777777" w:rsidR="002F317D" w:rsidRPr="00A303C3" w:rsidRDefault="002F317D" w:rsidP="005A3CC0">
            <w:pPr>
              <w:spacing w:before="60" w:after="60"/>
              <w:ind w:left="142" w:right="283"/>
              <w:jc w:val="right"/>
              <w:rPr>
                <w:rFonts w:ascii="Arial Narrow" w:hAnsi="Arial Narrow"/>
                <w:b/>
                <w:iCs/>
                <w:spacing w:val="-1"/>
              </w:rPr>
            </w:pPr>
            <w:r w:rsidRPr="00A303C3">
              <w:rPr>
                <w:rFonts w:ascii="Arial Narrow" w:hAnsi="Arial Narrow"/>
                <w:b/>
                <w:iCs/>
                <w:spacing w:val="-1"/>
              </w:rPr>
              <w:t>УКУПНА ЦЕНА БЕЗ ПДВ</w:t>
            </w:r>
          </w:p>
        </w:tc>
        <w:tc>
          <w:tcPr>
            <w:tcW w:w="3585" w:type="dxa"/>
            <w:tcBorders>
              <w:top w:val="nil"/>
              <w:left w:val="nil"/>
              <w:bottom w:val="single" w:sz="4" w:space="0" w:color="auto"/>
              <w:right w:val="single" w:sz="4" w:space="0" w:color="auto"/>
            </w:tcBorders>
            <w:vAlign w:val="center"/>
          </w:tcPr>
          <w:p w14:paraId="09B2CD9C" w14:textId="77777777" w:rsidR="002F317D" w:rsidRPr="009B04EB" w:rsidRDefault="002F317D" w:rsidP="005A3CC0">
            <w:pPr>
              <w:spacing w:before="60" w:after="60"/>
              <w:ind w:left="142" w:right="466"/>
              <w:jc w:val="right"/>
              <w:rPr>
                <w:rFonts w:ascii="Arial Narrow" w:hAnsi="Arial Narrow" w:cs="Arial"/>
              </w:rPr>
            </w:pPr>
          </w:p>
        </w:tc>
      </w:tr>
      <w:tr w:rsidR="002F317D" w:rsidRPr="00834909" w14:paraId="6E465510" w14:textId="77777777" w:rsidTr="005A3CC0">
        <w:trPr>
          <w:cantSplit/>
          <w:trHeight w:val="370"/>
        </w:trPr>
        <w:tc>
          <w:tcPr>
            <w:tcW w:w="5702" w:type="dxa"/>
            <w:gridSpan w:val="2"/>
            <w:tcBorders>
              <w:top w:val="single" w:sz="4" w:space="0" w:color="auto"/>
              <w:left w:val="single" w:sz="4" w:space="0" w:color="auto"/>
              <w:bottom w:val="single" w:sz="4" w:space="0" w:color="auto"/>
              <w:right w:val="single" w:sz="4" w:space="0" w:color="auto"/>
            </w:tcBorders>
            <w:vAlign w:val="center"/>
          </w:tcPr>
          <w:p w14:paraId="65320D58" w14:textId="77777777" w:rsidR="002F317D" w:rsidRPr="00A303C3" w:rsidRDefault="002F317D" w:rsidP="005A3CC0">
            <w:pPr>
              <w:spacing w:before="60" w:after="60"/>
              <w:ind w:left="142" w:right="283"/>
              <w:jc w:val="right"/>
              <w:rPr>
                <w:rFonts w:ascii="Arial Narrow" w:hAnsi="Arial Narrow"/>
                <w:b/>
                <w:iCs/>
                <w:spacing w:val="-1"/>
              </w:rPr>
            </w:pPr>
            <w:r w:rsidRPr="00A303C3">
              <w:rPr>
                <w:rFonts w:ascii="Arial Narrow" w:hAnsi="Arial Narrow"/>
                <w:b/>
                <w:iCs/>
                <w:spacing w:val="-1"/>
              </w:rPr>
              <w:t>Стопа ПДВ</w:t>
            </w:r>
          </w:p>
        </w:tc>
        <w:tc>
          <w:tcPr>
            <w:tcW w:w="3585" w:type="dxa"/>
            <w:tcBorders>
              <w:top w:val="nil"/>
              <w:left w:val="nil"/>
              <w:bottom w:val="single" w:sz="4" w:space="0" w:color="auto"/>
              <w:right w:val="single" w:sz="4" w:space="0" w:color="auto"/>
            </w:tcBorders>
            <w:vAlign w:val="center"/>
          </w:tcPr>
          <w:p w14:paraId="4C36D2EB" w14:textId="77777777" w:rsidR="002F317D" w:rsidRPr="009B04EB" w:rsidRDefault="002F317D" w:rsidP="005A3CC0">
            <w:pPr>
              <w:spacing w:before="60" w:after="60"/>
              <w:ind w:left="142" w:right="466"/>
              <w:jc w:val="right"/>
              <w:rPr>
                <w:rFonts w:ascii="Arial Narrow" w:hAnsi="Arial Narrow" w:cs="Arial"/>
              </w:rPr>
            </w:pPr>
          </w:p>
        </w:tc>
      </w:tr>
      <w:tr w:rsidR="002F317D" w:rsidRPr="00834909" w14:paraId="1BDF8308" w14:textId="77777777" w:rsidTr="005A3CC0">
        <w:trPr>
          <w:cantSplit/>
          <w:trHeight w:val="370"/>
        </w:trPr>
        <w:tc>
          <w:tcPr>
            <w:tcW w:w="5702" w:type="dxa"/>
            <w:gridSpan w:val="2"/>
            <w:tcBorders>
              <w:top w:val="single" w:sz="4" w:space="0" w:color="auto"/>
              <w:left w:val="single" w:sz="4" w:space="0" w:color="auto"/>
              <w:bottom w:val="single" w:sz="4" w:space="0" w:color="auto"/>
              <w:right w:val="single" w:sz="4" w:space="0" w:color="auto"/>
            </w:tcBorders>
            <w:vAlign w:val="center"/>
          </w:tcPr>
          <w:p w14:paraId="1B3A42E5" w14:textId="77777777" w:rsidR="002F317D" w:rsidRPr="00A303C3" w:rsidRDefault="002F317D" w:rsidP="005A3CC0">
            <w:pPr>
              <w:spacing w:before="60" w:after="60"/>
              <w:ind w:left="142" w:right="283"/>
              <w:jc w:val="right"/>
              <w:rPr>
                <w:rFonts w:ascii="Arial Narrow" w:hAnsi="Arial Narrow"/>
                <w:b/>
                <w:iCs/>
                <w:spacing w:val="-1"/>
              </w:rPr>
            </w:pPr>
            <w:r w:rsidRPr="00A303C3">
              <w:rPr>
                <w:rFonts w:ascii="Arial Narrow" w:hAnsi="Arial Narrow"/>
                <w:b/>
                <w:iCs/>
                <w:spacing w:val="-1"/>
              </w:rPr>
              <w:t>Износ ПДВ на укупну цену</w:t>
            </w:r>
          </w:p>
        </w:tc>
        <w:tc>
          <w:tcPr>
            <w:tcW w:w="3585" w:type="dxa"/>
            <w:tcBorders>
              <w:top w:val="nil"/>
              <w:left w:val="nil"/>
              <w:bottom w:val="single" w:sz="4" w:space="0" w:color="auto"/>
              <w:right w:val="single" w:sz="4" w:space="0" w:color="auto"/>
            </w:tcBorders>
            <w:vAlign w:val="center"/>
          </w:tcPr>
          <w:p w14:paraId="25251D3D" w14:textId="77777777" w:rsidR="002F317D" w:rsidRPr="009B04EB" w:rsidRDefault="002F317D" w:rsidP="005A3CC0">
            <w:pPr>
              <w:spacing w:before="60" w:after="60"/>
              <w:ind w:left="142" w:right="466"/>
              <w:jc w:val="right"/>
              <w:rPr>
                <w:rFonts w:ascii="Arial Narrow" w:hAnsi="Arial Narrow" w:cs="Arial"/>
              </w:rPr>
            </w:pPr>
          </w:p>
        </w:tc>
      </w:tr>
      <w:tr w:rsidR="002F317D" w:rsidRPr="00834909" w14:paraId="193643DB" w14:textId="77777777" w:rsidTr="005A3CC0">
        <w:trPr>
          <w:cantSplit/>
          <w:trHeight w:val="370"/>
        </w:trPr>
        <w:tc>
          <w:tcPr>
            <w:tcW w:w="5702" w:type="dxa"/>
            <w:gridSpan w:val="2"/>
            <w:tcBorders>
              <w:top w:val="single" w:sz="4" w:space="0" w:color="auto"/>
              <w:left w:val="single" w:sz="4" w:space="0" w:color="auto"/>
              <w:bottom w:val="single" w:sz="4" w:space="0" w:color="auto"/>
              <w:right w:val="single" w:sz="4" w:space="0" w:color="auto"/>
            </w:tcBorders>
            <w:vAlign w:val="center"/>
          </w:tcPr>
          <w:p w14:paraId="68B28386" w14:textId="77777777" w:rsidR="002F317D" w:rsidRPr="00A303C3" w:rsidRDefault="002F317D" w:rsidP="005A3CC0">
            <w:pPr>
              <w:spacing w:before="60" w:after="60"/>
              <w:ind w:left="142" w:right="283"/>
              <w:jc w:val="right"/>
              <w:rPr>
                <w:rFonts w:ascii="Arial Narrow" w:hAnsi="Arial Narrow"/>
                <w:b/>
                <w:iCs/>
                <w:spacing w:val="-1"/>
              </w:rPr>
            </w:pPr>
            <w:r w:rsidRPr="00A303C3">
              <w:rPr>
                <w:rFonts w:ascii="Arial Narrow" w:hAnsi="Arial Narrow"/>
                <w:b/>
                <w:iCs/>
                <w:spacing w:val="-1"/>
              </w:rPr>
              <w:t>УКУПНА ЦЕНА СА ПДВ</w:t>
            </w:r>
          </w:p>
        </w:tc>
        <w:tc>
          <w:tcPr>
            <w:tcW w:w="3585" w:type="dxa"/>
            <w:tcBorders>
              <w:top w:val="nil"/>
              <w:left w:val="nil"/>
              <w:bottom w:val="single" w:sz="4" w:space="0" w:color="auto"/>
              <w:right w:val="single" w:sz="4" w:space="0" w:color="auto"/>
            </w:tcBorders>
            <w:vAlign w:val="center"/>
          </w:tcPr>
          <w:p w14:paraId="236C9FAC" w14:textId="77777777" w:rsidR="002F317D" w:rsidRPr="009B04EB" w:rsidRDefault="002F317D" w:rsidP="005A3CC0">
            <w:pPr>
              <w:spacing w:before="60" w:after="60"/>
              <w:ind w:left="142" w:right="466"/>
              <w:jc w:val="right"/>
              <w:rPr>
                <w:rFonts w:ascii="Arial Narrow" w:hAnsi="Arial Narrow" w:cs="Arial"/>
              </w:rPr>
            </w:pPr>
          </w:p>
        </w:tc>
      </w:tr>
    </w:tbl>
    <w:p w14:paraId="51D5EF24" w14:textId="77777777" w:rsidR="002F317D" w:rsidRDefault="002F317D" w:rsidP="00CB78BD">
      <w:pPr>
        <w:rPr>
          <w:rFonts w:ascii="Arial" w:hAnsi="Arial" w:cs="Arial"/>
          <w:sz w:val="22"/>
          <w:szCs w:val="22"/>
        </w:rPr>
      </w:pPr>
    </w:p>
    <w:tbl>
      <w:tblPr>
        <w:tblW w:w="0" w:type="auto"/>
        <w:tblLook w:val="01E0" w:firstRow="1" w:lastRow="1" w:firstColumn="1" w:lastColumn="1" w:noHBand="0" w:noVBand="0"/>
      </w:tblPr>
      <w:tblGrid>
        <w:gridCol w:w="3506"/>
        <w:gridCol w:w="1916"/>
        <w:gridCol w:w="3643"/>
      </w:tblGrid>
      <w:tr w:rsidR="00CB78BD" w:rsidRPr="00855BD6" w14:paraId="49822068" w14:textId="77777777" w:rsidTr="00015135">
        <w:tc>
          <w:tcPr>
            <w:tcW w:w="3595" w:type="dxa"/>
          </w:tcPr>
          <w:p w14:paraId="174415F7" w14:textId="77777777" w:rsidR="00CB78BD" w:rsidRPr="00855BD6" w:rsidRDefault="00CB78BD" w:rsidP="00CB78BD">
            <w:pPr>
              <w:rPr>
                <w:rFonts w:ascii="Arial" w:hAnsi="Arial" w:cs="Arial"/>
                <w:sz w:val="22"/>
                <w:szCs w:val="22"/>
              </w:rPr>
            </w:pPr>
          </w:p>
          <w:p w14:paraId="2A0B6F10" w14:textId="77777777" w:rsidR="00CB78BD" w:rsidRPr="00855BD6" w:rsidRDefault="00CB78BD" w:rsidP="000972D4">
            <w:pPr>
              <w:jc w:val="center"/>
              <w:rPr>
                <w:rFonts w:ascii="Arial" w:hAnsi="Arial" w:cs="Arial"/>
                <w:sz w:val="22"/>
                <w:szCs w:val="22"/>
              </w:rPr>
            </w:pPr>
            <w:r w:rsidRPr="00855BD6">
              <w:rPr>
                <w:rFonts w:ascii="Arial" w:hAnsi="Arial" w:cs="Arial"/>
                <w:sz w:val="22"/>
                <w:szCs w:val="22"/>
              </w:rPr>
              <w:t>Датум:</w:t>
            </w:r>
          </w:p>
        </w:tc>
        <w:tc>
          <w:tcPr>
            <w:tcW w:w="1958" w:type="dxa"/>
          </w:tcPr>
          <w:p w14:paraId="13B0737C" w14:textId="77777777" w:rsidR="00CB78BD" w:rsidRPr="00855BD6" w:rsidRDefault="00CB78BD" w:rsidP="00CB78BD">
            <w:pPr>
              <w:rPr>
                <w:rFonts w:ascii="Arial" w:hAnsi="Arial" w:cs="Arial"/>
                <w:sz w:val="22"/>
                <w:szCs w:val="22"/>
              </w:rPr>
            </w:pPr>
            <w:r w:rsidRPr="00855BD6">
              <w:rPr>
                <w:rFonts w:ascii="Arial" w:hAnsi="Arial" w:cs="Arial"/>
                <w:sz w:val="22"/>
                <w:szCs w:val="22"/>
              </w:rPr>
              <w:t xml:space="preserve">        </w:t>
            </w:r>
          </w:p>
          <w:p w14:paraId="734B1823" w14:textId="77777777" w:rsidR="00CB78BD" w:rsidRPr="00855BD6" w:rsidRDefault="00CB78BD" w:rsidP="000972D4">
            <w:pPr>
              <w:jc w:val="center"/>
              <w:rPr>
                <w:rFonts w:ascii="Arial" w:hAnsi="Arial" w:cs="Arial"/>
                <w:sz w:val="22"/>
                <w:szCs w:val="22"/>
              </w:rPr>
            </w:pPr>
            <w:r w:rsidRPr="00855BD6">
              <w:rPr>
                <w:rFonts w:ascii="Arial" w:hAnsi="Arial" w:cs="Arial"/>
                <w:sz w:val="22"/>
                <w:szCs w:val="22"/>
              </w:rPr>
              <w:t>М.П.</w:t>
            </w:r>
          </w:p>
        </w:tc>
        <w:tc>
          <w:tcPr>
            <w:tcW w:w="3728" w:type="dxa"/>
          </w:tcPr>
          <w:p w14:paraId="22E9EA7B" w14:textId="77777777" w:rsidR="00CB78BD" w:rsidRPr="00855BD6" w:rsidRDefault="00CB78BD" w:rsidP="00CB78BD">
            <w:pPr>
              <w:rPr>
                <w:rFonts w:ascii="Arial" w:hAnsi="Arial" w:cs="Arial"/>
                <w:sz w:val="22"/>
                <w:szCs w:val="22"/>
              </w:rPr>
            </w:pPr>
          </w:p>
          <w:p w14:paraId="02D53C97" w14:textId="77777777" w:rsidR="00CB78BD" w:rsidRPr="00855BD6" w:rsidRDefault="00CB78BD" w:rsidP="000972D4">
            <w:pPr>
              <w:jc w:val="center"/>
              <w:rPr>
                <w:rFonts w:ascii="Arial" w:hAnsi="Arial" w:cs="Arial"/>
                <w:sz w:val="22"/>
                <w:szCs w:val="22"/>
              </w:rPr>
            </w:pPr>
            <w:r w:rsidRPr="00855BD6">
              <w:rPr>
                <w:rFonts w:ascii="Arial" w:hAnsi="Arial" w:cs="Arial"/>
                <w:sz w:val="22"/>
                <w:szCs w:val="22"/>
              </w:rPr>
              <w:t>Понуђач:</w:t>
            </w:r>
          </w:p>
        </w:tc>
      </w:tr>
      <w:tr w:rsidR="00CB78BD" w:rsidRPr="00855BD6" w14:paraId="70C4BAE4" w14:textId="77777777" w:rsidTr="00015135">
        <w:tc>
          <w:tcPr>
            <w:tcW w:w="3595" w:type="dxa"/>
            <w:vAlign w:val="center"/>
          </w:tcPr>
          <w:p w14:paraId="20220E6D" w14:textId="77777777" w:rsidR="00CB78BD" w:rsidRPr="00855BD6" w:rsidRDefault="00CB78BD" w:rsidP="00CB78BD">
            <w:pPr>
              <w:rPr>
                <w:rFonts w:ascii="Arial" w:hAnsi="Arial" w:cs="Arial"/>
                <w:sz w:val="22"/>
                <w:szCs w:val="22"/>
              </w:rPr>
            </w:pPr>
          </w:p>
        </w:tc>
        <w:tc>
          <w:tcPr>
            <w:tcW w:w="1958" w:type="dxa"/>
            <w:vAlign w:val="center"/>
          </w:tcPr>
          <w:p w14:paraId="55903181" w14:textId="77777777" w:rsidR="00CB78BD" w:rsidRPr="00855BD6" w:rsidRDefault="00CB78BD" w:rsidP="00CB78BD">
            <w:pPr>
              <w:rPr>
                <w:rFonts w:ascii="Arial" w:hAnsi="Arial" w:cs="Arial"/>
                <w:sz w:val="22"/>
                <w:szCs w:val="22"/>
              </w:rPr>
            </w:pPr>
          </w:p>
        </w:tc>
        <w:tc>
          <w:tcPr>
            <w:tcW w:w="3728" w:type="dxa"/>
            <w:vAlign w:val="center"/>
          </w:tcPr>
          <w:p w14:paraId="17C80DC3" w14:textId="77777777" w:rsidR="00CB78BD" w:rsidRPr="00855BD6" w:rsidRDefault="00CB78BD" w:rsidP="00CB78BD">
            <w:pPr>
              <w:rPr>
                <w:rFonts w:ascii="Arial" w:hAnsi="Arial" w:cs="Arial"/>
                <w:sz w:val="22"/>
                <w:szCs w:val="22"/>
              </w:rPr>
            </w:pPr>
          </w:p>
        </w:tc>
      </w:tr>
      <w:tr w:rsidR="00CB78BD" w:rsidRPr="00855BD6" w14:paraId="0B81FAE2" w14:textId="77777777" w:rsidTr="00015135">
        <w:tc>
          <w:tcPr>
            <w:tcW w:w="3595" w:type="dxa"/>
            <w:tcBorders>
              <w:bottom w:val="single" w:sz="4" w:space="0" w:color="auto"/>
            </w:tcBorders>
            <w:vAlign w:val="center"/>
          </w:tcPr>
          <w:p w14:paraId="4642C0DA" w14:textId="77777777" w:rsidR="00CB78BD" w:rsidRPr="00855BD6" w:rsidRDefault="00CB78BD" w:rsidP="00CB78BD">
            <w:pPr>
              <w:rPr>
                <w:rFonts w:ascii="Arial" w:hAnsi="Arial" w:cs="Arial"/>
                <w:sz w:val="22"/>
                <w:szCs w:val="22"/>
              </w:rPr>
            </w:pPr>
          </w:p>
        </w:tc>
        <w:tc>
          <w:tcPr>
            <w:tcW w:w="1958" w:type="dxa"/>
            <w:vAlign w:val="center"/>
          </w:tcPr>
          <w:p w14:paraId="09ED4723" w14:textId="77777777" w:rsidR="00CB78BD" w:rsidRPr="00855BD6" w:rsidRDefault="00CB78BD" w:rsidP="00CB78BD">
            <w:pPr>
              <w:rPr>
                <w:rFonts w:ascii="Arial" w:hAnsi="Arial" w:cs="Arial"/>
                <w:sz w:val="22"/>
                <w:szCs w:val="22"/>
              </w:rPr>
            </w:pPr>
          </w:p>
        </w:tc>
        <w:tc>
          <w:tcPr>
            <w:tcW w:w="3728" w:type="dxa"/>
            <w:tcBorders>
              <w:bottom w:val="single" w:sz="4" w:space="0" w:color="auto"/>
            </w:tcBorders>
            <w:vAlign w:val="center"/>
          </w:tcPr>
          <w:p w14:paraId="6ECEB851" w14:textId="77777777" w:rsidR="00CB78BD" w:rsidRPr="00855BD6" w:rsidRDefault="00CB78BD" w:rsidP="00CB78BD">
            <w:pPr>
              <w:rPr>
                <w:rFonts w:ascii="Arial" w:hAnsi="Arial" w:cs="Arial"/>
                <w:sz w:val="22"/>
                <w:szCs w:val="22"/>
              </w:rPr>
            </w:pPr>
          </w:p>
        </w:tc>
      </w:tr>
    </w:tbl>
    <w:p w14:paraId="14826288" w14:textId="77777777" w:rsidR="00CB78BD" w:rsidRPr="00855BD6" w:rsidRDefault="00CB78BD" w:rsidP="00CB78BD">
      <w:pPr>
        <w:rPr>
          <w:rFonts w:ascii="Arial" w:hAnsi="Arial" w:cs="Arial"/>
          <w:sz w:val="22"/>
          <w:szCs w:val="22"/>
        </w:rPr>
      </w:pPr>
      <w:r w:rsidRPr="00855BD6">
        <w:rPr>
          <w:rFonts w:ascii="Arial" w:hAnsi="Arial" w:cs="Arial"/>
          <w:sz w:val="22"/>
          <w:szCs w:val="22"/>
        </w:rPr>
        <w:t xml:space="preserve">                                                                                                          (потпис и печат)</w:t>
      </w:r>
    </w:p>
    <w:p w14:paraId="690AB83F" w14:textId="77777777" w:rsidR="00CB78BD" w:rsidRPr="00855BD6" w:rsidRDefault="00C96C00" w:rsidP="00C96C00">
      <w:pPr>
        <w:rPr>
          <w:rFonts w:ascii="Arial" w:eastAsia="Arial Unicode MS" w:hAnsi="Arial" w:cs="Arial"/>
          <w:sz w:val="22"/>
          <w:szCs w:val="22"/>
        </w:rPr>
        <w:sectPr w:rsidR="00CB78BD" w:rsidRPr="00855BD6" w:rsidSect="00015135">
          <w:headerReference w:type="default" r:id="rId196"/>
          <w:footerReference w:type="default" r:id="rId197"/>
          <w:pgSz w:w="11909" w:h="16834" w:code="9"/>
          <w:pgMar w:top="1134" w:right="1134" w:bottom="1134" w:left="1710" w:header="708" w:footer="708" w:gutter="0"/>
          <w:cols w:space="708"/>
          <w:docGrid w:linePitch="360"/>
        </w:sectPr>
      </w:pPr>
      <w:r w:rsidRPr="00855BD6">
        <w:rPr>
          <w:rFonts w:ascii="Arial" w:eastAsia="Arial Unicode MS" w:hAnsi="Arial" w:cs="Arial"/>
          <w:sz w:val="22"/>
          <w:szCs w:val="22"/>
        </w:rPr>
        <w:t xml:space="preserve"> </w:t>
      </w:r>
    </w:p>
    <w:p w14:paraId="5B4B359B" w14:textId="77777777" w:rsidR="00CB78BD" w:rsidRPr="001803E2" w:rsidRDefault="00CB78BD" w:rsidP="0010047B">
      <w:pPr>
        <w:pStyle w:val="Heading2"/>
        <w:ind w:left="567" w:hanging="567"/>
        <w:rPr>
          <w:rFonts w:cs="Arial"/>
        </w:rPr>
      </w:pPr>
      <w:r w:rsidRPr="001803E2">
        <w:rPr>
          <w:rFonts w:cs="Arial"/>
        </w:rPr>
        <w:lastRenderedPageBreak/>
        <w:t>О</w:t>
      </w:r>
      <w:r w:rsidR="00C96C00" w:rsidRPr="001803E2">
        <w:rPr>
          <w:rFonts w:cs="Arial"/>
        </w:rPr>
        <w:t>бразац 11</w:t>
      </w:r>
    </w:p>
    <w:p w14:paraId="6F546AA6" w14:textId="77777777" w:rsidR="00CB78BD" w:rsidRPr="00855BD6" w:rsidRDefault="00CB78BD" w:rsidP="00E967BB">
      <w:pPr>
        <w:jc w:val="both"/>
        <w:rPr>
          <w:rFonts w:ascii="Arial" w:hAnsi="Arial" w:cs="Arial"/>
          <w:sz w:val="22"/>
          <w:szCs w:val="22"/>
          <w:highlight w:val="yellow"/>
        </w:rPr>
      </w:pPr>
    </w:p>
    <w:p w14:paraId="148C5F5D" w14:textId="77777777" w:rsidR="00CB78BD" w:rsidRPr="00855BD6" w:rsidRDefault="00CB78BD" w:rsidP="00E967BB">
      <w:pPr>
        <w:jc w:val="both"/>
        <w:rPr>
          <w:rFonts w:ascii="Arial" w:hAnsi="Arial" w:cs="Arial"/>
          <w:sz w:val="22"/>
          <w:szCs w:val="22"/>
          <w:highlight w:val="yellow"/>
        </w:rPr>
      </w:pPr>
    </w:p>
    <w:p w14:paraId="68332C67" w14:textId="77777777" w:rsidR="00CB78BD" w:rsidRPr="00175D1D" w:rsidRDefault="00CB78BD" w:rsidP="000A3C9A">
      <w:pPr>
        <w:pStyle w:val="Heading2"/>
        <w:ind w:left="567" w:hanging="567"/>
        <w:jc w:val="center"/>
        <w:rPr>
          <w:rFonts w:cs="Arial"/>
        </w:rPr>
      </w:pPr>
      <w:r w:rsidRPr="00175D1D">
        <w:rPr>
          <w:rFonts w:cs="Arial"/>
        </w:rPr>
        <w:t>СПИСАК ИЗВРШЕНИХ УСЛУГА – СТРУЧНЕ РЕФЕРЕНЦЕ ПОНУЂАЧА</w:t>
      </w:r>
    </w:p>
    <w:p w14:paraId="0E3B5F69" w14:textId="77777777" w:rsidR="00CB78BD" w:rsidRPr="00175D1D" w:rsidRDefault="00CB78BD" w:rsidP="00E967BB">
      <w:pPr>
        <w:jc w:val="both"/>
        <w:rPr>
          <w:rFonts w:ascii="Arial" w:hAnsi="Arial" w:cs="Arial"/>
          <w:sz w:val="22"/>
          <w:szCs w:val="22"/>
        </w:rPr>
      </w:pPr>
    </w:p>
    <w:p w14:paraId="16C7F984" w14:textId="77777777" w:rsidR="00CB78BD" w:rsidRPr="00175D1D" w:rsidRDefault="00CB78BD" w:rsidP="00E967BB">
      <w:pPr>
        <w:jc w:val="both"/>
        <w:rPr>
          <w:rFonts w:ascii="Arial" w:hAnsi="Arial" w:cs="Arial"/>
          <w:sz w:val="22"/>
          <w:szCs w:val="22"/>
        </w:rPr>
      </w:pPr>
    </w:p>
    <w:tbl>
      <w:tblPr>
        <w:tblW w:w="526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120"/>
        <w:gridCol w:w="2331"/>
        <w:gridCol w:w="1802"/>
        <w:gridCol w:w="2617"/>
      </w:tblGrid>
      <w:tr w:rsidR="00CB78BD" w:rsidRPr="00175D1D" w14:paraId="0E66FA86" w14:textId="77777777" w:rsidTr="009D2B68">
        <w:trPr>
          <w:trHeight w:val="727"/>
        </w:trPr>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14:paraId="10BC038A" w14:textId="77777777" w:rsidR="00CB78BD" w:rsidRPr="00175D1D" w:rsidRDefault="00CB78BD" w:rsidP="00E967BB">
            <w:pPr>
              <w:jc w:val="both"/>
              <w:rPr>
                <w:rFonts w:ascii="Arial" w:hAnsi="Arial" w:cs="Arial"/>
                <w:sz w:val="22"/>
                <w:szCs w:val="22"/>
              </w:rPr>
            </w:pPr>
          </w:p>
          <w:p w14:paraId="17E07CA8" w14:textId="77777777" w:rsidR="00CB78BD" w:rsidRPr="00175D1D" w:rsidRDefault="00CB78BD" w:rsidP="00E967BB">
            <w:pPr>
              <w:jc w:val="both"/>
              <w:rPr>
                <w:rFonts w:ascii="Arial" w:hAnsi="Arial" w:cs="Arial"/>
                <w:sz w:val="22"/>
                <w:szCs w:val="22"/>
              </w:rPr>
            </w:pPr>
            <w:r w:rsidRPr="00175D1D">
              <w:rPr>
                <w:rFonts w:ascii="Arial" w:hAnsi="Arial" w:cs="Arial"/>
                <w:sz w:val="22"/>
                <w:szCs w:val="22"/>
              </w:rPr>
              <w:t>Ред.</w:t>
            </w:r>
          </w:p>
          <w:p w14:paraId="1A1B035D" w14:textId="77777777" w:rsidR="00CB78BD" w:rsidRPr="00175D1D" w:rsidRDefault="00CB78BD" w:rsidP="00E967BB">
            <w:pPr>
              <w:jc w:val="both"/>
              <w:rPr>
                <w:rFonts w:ascii="Arial" w:hAnsi="Arial" w:cs="Arial"/>
                <w:sz w:val="22"/>
                <w:szCs w:val="22"/>
              </w:rPr>
            </w:pPr>
            <w:r w:rsidRPr="00175D1D">
              <w:rPr>
                <w:rFonts w:ascii="Arial" w:hAnsi="Arial" w:cs="Arial"/>
                <w:sz w:val="22"/>
                <w:szCs w:val="22"/>
              </w:rPr>
              <w:t>бр.</w:t>
            </w:r>
          </w:p>
        </w:tc>
        <w:tc>
          <w:tcPr>
            <w:tcW w:w="1113" w:type="pct"/>
            <w:tcBorders>
              <w:top w:val="single" w:sz="4" w:space="0" w:color="auto"/>
              <w:left w:val="single" w:sz="4" w:space="0" w:color="auto"/>
              <w:bottom w:val="single" w:sz="4" w:space="0" w:color="auto"/>
              <w:right w:val="single" w:sz="4" w:space="0" w:color="auto"/>
            </w:tcBorders>
            <w:shd w:val="clear" w:color="auto" w:fill="FFFFFF"/>
            <w:vAlign w:val="center"/>
          </w:tcPr>
          <w:p w14:paraId="195CC175" w14:textId="77777777" w:rsidR="00CB78BD" w:rsidRPr="00175D1D" w:rsidRDefault="00CB78BD" w:rsidP="0080256B">
            <w:pPr>
              <w:jc w:val="center"/>
              <w:rPr>
                <w:rFonts w:ascii="Arial" w:eastAsia="Calibri" w:hAnsi="Arial" w:cs="Arial"/>
                <w:sz w:val="22"/>
                <w:szCs w:val="22"/>
              </w:rPr>
            </w:pPr>
            <w:r w:rsidRPr="00175D1D">
              <w:rPr>
                <w:rFonts w:ascii="Arial" w:eastAsia="Calibri" w:hAnsi="Arial" w:cs="Arial"/>
                <w:sz w:val="22"/>
                <w:szCs w:val="22"/>
              </w:rPr>
              <w:t>Референтни Наручилац</w:t>
            </w:r>
          </w:p>
          <w:p w14:paraId="16766199" w14:textId="77777777" w:rsidR="00CB78BD" w:rsidRPr="00175D1D" w:rsidRDefault="00CB78BD" w:rsidP="0080256B">
            <w:pPr>
              <w:jc w:val="center"/>
              <w:rPr>
                <w:rFonts w:ascii="Arial" w:eastAsia="Calibri" w:hAnsi="Arial" w:cs="Arial"/>
                <w:sz w:val="22"/>
                <w:szCs w:val="22"/>
              </w:rPr>
            </w:pPr>
            <w:r w:rsidRPr="00175D1D">
              <w:rPr>
                <w:rFonts w:ascii="Arial" w:eastAsia="Calibri" w:hAnsi="Arial" w:cs="Arial"/>
                <w:sz w:val="22"/>
                <w:szCs w:val="22"/>
              </w:rPr>
              <w:t>и лице за контакт и број телефона</w:t>
            </w:r>
          </w:p>
        </w:tc>
        <w:tc>
          <w:tcPr>
            <w:tcW w:w="1223" w:type="pct"/>
            <w:tcBorders>
              <w:top w:val="single" w:sz="4" w:space="0" w:color="auto"/>
              <w:left w:val="single" w:sz="4" w:space="0" w:color="auto"/>
              <w:bottom w:val="single" w:sz="4" w:space="0" w:color="auto"/>
              <w:right w:val="single" w:sz="4" w:space="0" w:color="auto"/>
            </w:tcBorders>
            <w:shd w:val="clear" w:color="auto" w:fill="FFFFFF"/>
            <w:vAlign w:val="center"/>
          </w:tcPr>
          <w:p w14:paraId="568AF7FB" w14:textId="77777777" w:rsidR="00CB78BD" w:rsidRPr="004C04D2" w:rsidRDefault="00507C43" w:rsidP="0080256B">
            <w:pPr>
              <w:jc w:val="center"/>
              <w:rPr>
                <w:rFonts w:ascii="Arial" w:eastAsia="Calibri" w:hAnsi="Arial" w:cs="Arial"/>
                <w:sz w:val="22"/>
                <w:szCs w:val="22"/>
              </w:rPr>
            </w:pPr>
            <w:r w:rsidRPr="004C04D2">
              <w:rPr>
                <w:rFonts w:ascii="Arial" w:eastAsia="Calibri" w:hAnsi="Arial" w:cs="Arial"/>
                <w:sz w:val="22"/>
                <w:szCs w:val="22"/>
              </w:rPr>
              <w:t>Предмет</w:t>
            </w:r>
            <w:r w:rsidR="00175D1D" w:rsidRPr="004C04D2">
              <w:rPr>
                <w:rFonts w:ascii="Arial" w:eastAsia="Calibri" w:hAnsi="Arial" w:cs="Arial"/>
                <w:sz w:val="22"/>
                <w:szCs w:val="22"/>
              </w:rPr>
              <w:t xml:space="preserve"> и к</w:t>
            </w:r>
            <w:r w:rsidR="00CB78BD" w:rsidRPr="004C04D2">
              <w:rPr>
                <w:rFonts w:ascii="Arial" w:eastAsia="Calibri" w:hAnsi="Arial" w:cs="Arial"/>
                <w:sz w:val="22"/>
                <w:szCs w:val="22"/>
              </w:rPr>
              <w:t>рата</w:t>
            </w:r>
            <w:r w:rsidR="00E967BB" w:rsidRPr="004C04D2">
              <w:rPr>
                <w:rFonts w:ascii="Arial" w:eastAsia="Calibri" w:hAnsi="Arial" w:cs="Arial"/>
                <w:sz w:val="22"/>
                <w:szCs w:val="22"/>
              </w:rPr>
              <w:t>к опис извршених услуга</w:t>
            </w:r>
          </w:p>
          <w:p w14:paraId="2C584A60" w14:textId="77777777" w:rsidR="00CB78BD" w:rsidRPr="004C04D2" w:rsidRDefault="00CB78BD" w:rsidP="00E967BB">
            <w:pPr>
              <w:jc w:val="both"/>
              <w:rPr>
                <w:rFonts w:ascii="Arial" w:eastAsia="Calibri" w:hAnsi="Arial" w:cs="Arial"/>
                <w:sz w:val="22"/>
                <w:szCs w:val="22"/>
              </w:rPr>
            </w:pPr>
          </w:p>
        </w:tc>
        <w:tc>
          <w:tcPr>
            <w:tcW w:w="946" w:type="pct"/>
            <w:tcBorders>
              <w:top w:val="single" w:sz="4" w:space="0" w:color="auto"/>
              <w:left w:val="single" w:sz="4" w:space="0" w:color="auto"/>
              <w:bottom w:val="single" w:sz="4" w:space="0" w:color="auto"/>
              <w:right w:val="single" w:sz="4" w:space="0" w:color="auto"/>
            </w:tcBorders>
            <w:shd w:val="clear" w:color="auto" w:fill="FFFFFF"/>
            <w:vAlign w:val="center"/>
          </w:tcPr>
          <w:p w14:paraId="522A17D2" w14:textId="77777777" w:rsidR="00CB78BD" w:rsidRPr="004C04D2" w:rsidRDefault="00507C43" w:rsidP="00507C43">
            <w:pPr>
              <w:jc w:val="center"/>
              <w:rPr>
                <w:rFonts w:ascii="Arial" w:eastAsia="Calibri" w:hAnsi="Arial" w:cs="Arial"/>
                <w:sz w:val="22"/>
                <w:szCs w:val="22"/>
              </w:rPr>
            </w:pPr>
            <w:r w:rsidRPr="004C04D2">
              <w:rPr>
                <w:rFonts w:ascii="Arial" w:eastAsia="Calibri" w:hAnsi="Arial" w:cs="Arial"/>
                <w:sz w:val="22"/>
                <w:szCs w:val="22"/>
              </w:rPr>
              <w:t>ХЕ о</w:t>
            </w:r>
            <w:r w:rsidR="00175D1D" w:rsidRPr="004C04D2">
              <w:rPr>
                <w:rFonts w:ascii="Arial" w:eastAsia="Calibri" w:hAnsi="Arial" w:cs="Arial"/>
                <w:sz w:val="22"/>
                <w:szCs w:val="22"/>
              </w:rPr>
              <w:t>бјекат у вези са којим су извршаване услуге</w:t>
            </w:r>
            <w:r w:rsidR="00535A9D" w:rsidRPr="004C04D2">
              <w:rPr>
                <w:rFonts w:ascii="Arial" w:eastAsia="Calibri" w:hAnsi="Arial" w:cs="Arial"/>
                <w:sz w:val="22"/>
                <w:szCs w:val="22"/>
              </w:rPr>
              <w:t xml:space="preserve"> и снага</w:t>
            </w:r>
          </w:p>
        </w:tc>
        <w:tc>
          <w:tcPr>
            <w:tcW w:w="1373" w:type="pct"/>
            <w:tcBorders>
              <w:top w:val="single" w:sz="4" w:space="0" w:color="auto"/>
              <w:left w:val="single" w:sz="4" w:space="0" w:color="auto"/>
              <w:bottom w:val="single" w:sz="4" w:space="0" w:color="auto"/>
              <w:right w:val="single" w:sz="4" w:space="0" w:color="auto"/>
            </w:tcBorders>
            <w:shd w:val="clear" w:color="auto" w:fill="FFFFFF"/>
            <w:vAlign w:val="center"/>
          </w:tcPr>
          <w:p w14:paraId="33E0B00D" w14:textId="77777777" w:rsidR="00175D1D" w:rsidRPr="004C04D2" w:rsidRDefault="00175D1D" w:rsidP="00175D1D">
            <w:pPr>
              <w:jc w:val="center"/>
              <w:rPr>
                <w:rFonts w:ascii="Arial" w:eastAsia="Calibri" w:hAnsi="Arial" w:cs="Arial"/>
                <w:sz w:val="22"/>
                <w:szCs w:val="22"/>
              </w:rPr>
            </w:pPr>
            <w:r w:rsidRPr="004C04D2">
              <w:rPr>
                <w:rFonts w:ascii="Arial" w:eastAsia="Calibri" w:hAnsi="Arial" w:cs="Arial"/>
                <w:sz w:val="22"/>
                <w:szCs w:val="22"/>
              </w:rPr>
              <w:t>Датум закључења уговора и период извршења услуга</w:t>
            </w:r>
          </w:p>
          <w:p w14:paraId="4DCEB79E" w14:textId="77777777" w:rsidR="00CB78BD" w:rsidRPr="004C04D2" w:rsidRDefault="00175D1D" w:rsidP="00175D1D">
            <w:pPr>
              <w:jc w:val="center"/>
              <w:rPr>
                <w:rFonts w:ascii="Arial" w:eastAsia="Calibri" w:hAnsi="Arial" w:cs="Arial"/>
                <w:sz w:val="22"/>
                <w:szCs w:val="22"/>
              </w:rPr>
            </w:pPr>
            <w:r w:rsidRPr="004C04D2">
              <w:rPr>
                <w:rFonts w:ascii="Arial" w:eastAsia="Calibri" w:hAnsi="Arial" w:cs="Arial"/>
                <w:sz w:val="22"/>
                <w:szCs w:val="22"/>
              </w:rPr>
              <w:t>(дд.мм.гг – дд.мм.гг)</w:t>
            </w:r>
          </w:p>
        </w:tc>
      </w:tr>
      <w:tr w:rsidR="00CB78BD" w:rsidRPr="00175D1D" w14:paraId="11983BAD" w14:textId="77777777" w:rsidTr="00175D1D">
        <w:trPr>
          <w:trHeight w:val="975"/>
        </w:trPr>
        <w:tc>
          <w:tcPr>
            <w:tcW w:w="345" w:type="pct"/>
            <w:tcBorders>
              <w:top w:val="single" w:sz="4" w:space="0" w:color="auto"/>
              <w:left w:val="single" w:sz="4" w:space="0" w:color="auto"/>
              <w:bottom w:val="single" w:sz="4" w:space="0" w:color="auto"/>
              <w:right w:val="single" w:sz="4" w:space="0" w:color="auto"/>
            </w:tcBorders>
            <w:vAlign w:val="center"/>
          </w:tcPr>
          <w:p w14:paraId="1FA59D28" w14:textId="77777777" w:rsidR="00CB78BD" w:rsidRPr="00175D1D" w:rsidRDefault="00CB78BD" w:rsidP="00E967BB">
            <w:pPr>
              <w:jc w:val="both"/>
              <w:rPr>
                <w:rFonts w:ascii="Arial" w:hAnsi="Arial" w:cs="Arial"/>
                <w:sz w:val="22"/>
                <w:szCs w:val="22"/>
              </w:rPr>
            </w:pPr>
          </w:p>
          <w:p w14:paraId="2F8ABD08" w14:textId="77777777" w:rsidR="00CB78BD" w:rsidRPr="00175D1D" w:rsidRDefault="00CB78BD" w:rsidP="00E967BB">
            <w:pPr>
              <w:jc w:val="both"/>
              <w:rPr>
                <w:rFonts w:ascii="Arial" w:hAnsi="Arial" w:cs="Arial"/>
                <w:sz w:val="22"/>
                <w:szCs w:val="22"/>
              </w:rPr>
            </w:pPr>
          </w:p>
          <w:p w14:paraId="7882A9E7" w14:textId="77777777" w:rsidR="00CB78BD" w:rsidRPr="00175D1D" w:rsidRDefault="00CB78BD" w:rsidP="00E967BB">
            <w:pPr>
              <w:jc w:val="both"/>
              <w:rPr>
                <w:rFonts w:ascii="Arial" w:hAnsi="Arial" w:cs="Arial"/>
                <w:sz w:val="22"/>
                <w:szCs w:val="22"/>
              </w:rPr>
            </w:pPr>
            <w:r w:rsidRPr="00175D1D">
              <w:rPr>
                <w:rFonts w:ascii="Arial" w:hAnsi="Arial" w:cs="Arial"/>
                <w:sz w:val="22"/>
                <w:szCs w:val="22"/>
              </w:rPr>
              <w:t>1</w:t>
            </w:r>
          </w:p>
          <w:p w14:paraId="47BD067E" w14:textId="77777777" w:rsidR="00CB78BD" w:rsidRPr="00175D1D" w:rsidRDefault="00CB78BD" w:rsidP="00E967BB">
            <w:pPr>
              <w:jc w:val="both"/>
              <w:rPr>
                <w:rFonts w:ascii="Arial" w:hAnsi="Arial" w:cs="Arial"/>
                <w:sz w:val="22"/>
                <w:szCs w:val="22"/>
              </w:rPr>
            </w:pPr>
          </w:p>
        </w:tc>
        <w:tc>
          <w:tcPr>
            <w:tcW w:w="1113" w:type="pct"/>
            <w:tcBorders>
              <w:top w:val="single" w:sz="4" w:space="0" w:color="auto"/>
              <w:left w:val="single" w:sz="4" w:space="0" w:color="auto"/>
              <w:bottom w:val="single" w:sz="4" w:space="0" w:color="auto"/>
              <w:right w:val="single" w:sz="4" w:space="0" w:color="auto"/>
            </w:tcBorders>
          </w:tcPr>
          <w:p w14:paraId="39AEE81D" w14:textId="77777777" w:rsidR="00CB78BD" w:rsidRPr="00175D1D" w:rsidRDefault="00CB78BD" w:rsidP="00E967BB">
            <w:pPr>
              <w:jc w:val="both"/>
              <w:rPr>
                <w:rFonts w:ascii="Arial" w:hAnsi="Arial" w:cs="Arial"/>
                <w:sz w:val="22"/>
                <w:szCs w:val="22"/>
              </w:rPr>
            </w:pPr>
          </w:p>
          <w:p w14:paraId="060B804C" w14:textId="77777777" w:rsidR="00CB78BD" w:rsidRPr="00175D1D" w:rsidRDefault="00CB78BD" w:rsidP="00E967BB">
            <w:pPr>
              <w:jc w:val="both"/>
              <w:rPr>
                <w:rFonts w:ascii="Arial" w:hAnsi="Arial" w:cs="Arial"/>
                <w:sz w:val="22"/>
                <w:szCs w:val="22"/>
              </w:rPr>
            </w:pPr>
          </w:p>
          <w:p w14:paraId="02459C56" w14:textId="77777777" w:rsidR="00CB78BD" w:rsidRPr="00175D1D" w:rsidRDefault="00CB78BD" w:rsidP="00E967BB">
            <w:pPr>
              <w:jc w:val="both"/>
              <w:rPr>
                <w:rFonts w:ascii="Arial" w:hAnsi="Arial" w:cs="Arial"/>
                <w:sz w:val="22"/>
                <w:szCs w:val="22"/>
              </w:rPr>
            </w:pPr>
          </w:p>
          <w:p w14:paraId="438B2F9C" w14:textId="77777777" w:rsidR="00CB78BD" w:rsidRPr="00175D1D" w:rsidRDefault="00CB78BD" w:rsidP="00E967BB">
            <w:pPr>
              <w:jc w:val="both"/>
              <w:rPr>
                <w:rFonts w:ascii="Arial" w:hAnsi="Arial" w:cs="Arial"/>
                <w:sz w:val="22"/>
                <w:szCs w:val="22"/>
              </w:rPr>
            </w:pPr>
          </w:p>
        </w:tc>
        <w:tc>
          <w:tcPr>
            <w:tcW w:w="1223" w:type="pct"/>
            <w:tcBorders>
              <w:top w:val="single" w:sz="4" w:space="0" w:color="auto"/>
              <w:left w:val="single" w:sz="4" w:space="0" w:color="auto"/>
              <w:bottom w:val="single" w:sz="4" w:space="0" w:color="auto"/>
              <w:right w:val="single" w:sz="4" w:space="0" w:color="auto"/>
            </w:tcBorders>
          </w:tcPr>
          <w:p w14:paraId="4DAE5F7F" w14:textId="77777777" w:rsidR="00CB78BD" w:rsidRPr="00175D1D" w:rsidRDefault="00CB78BD" w:rsidP="00E967BB">
            <w:pPr>
              <w:jc w:val="both"/>
              <w:rPr>
                <w:rFonts w:ascii="Arial" w:hAnsi="Arial" w:cs="Arial"/>
                <w:sz w:val="22"/>
                <w:szCs w:val="22"/>
              </w:rPr>
            </w:pPr>
          </w:p>
          <w:p w14:paraId="3592643A" w14:textId="77777777" w:rsidR="00CB78BD" w:rsidRPr="00175D1D" w:rsidRDefault="00CB78BD" w:rsidP="00E967BB">
            <w:pPr>
              <w:jc w:val="both"/>
              <w:rPr>
                <w:rFonts w:ascii="Arial" w:hAnsi="Arial" w:cs="Arial"/>
                <w:sz w:val="22"/>
                <w:szCs w:val="22"/>
              </w:rPr>
            </w:pPr>
          </w:p>
          <w:p w14:paraId="4C1BDDC9" w14:textId="77777777" w:rsidR="00CB78BD" w:rsidRPr="00175D1D" w:rsidRDefault="00CB78BD" w:rsidP="00E967BB">
            <w:pPr>
              <w:jc w:val="both"/>
              <w:rPr>
                <w:rFonts w:ascii="Arial" w:hAnsi="Arial" w:cs="Arial"/>
                <w:sz w:val="22"/>
                <w:szCs w:val="22"/>
              </w:rPr>
            </w:pPr>
          </w:p>
          <w:p w14:paraId="64184441" w14:textId="77777777" w:rsidR="00CB78BD" w:rsidRPr="00175D1D" w:rsidRDefault="00CB78BD" w:rsidP="00E967BB">
            <w:pPr>
              <w:jc w:val="both"/>
              <w:rPr>
                <w:rFonts w:ascii="Arial" w:hAnsi="Arial" w:cs="Arial"/>
                <w:sz w:val="22"/>
                <w:szCs w:val="22"/>
              </w:rPr>
            </w:pPr>
          </w:p>
        </w:tc>
        <w:tc>
          <w:tcPr>
            <w:tcW w:w="946" w:type="pct"/>
            <w:tcBorders>
              <w:top w:val="single" w:sz="4" w:space="0" w:color="auto"/>
              <w:left w:val="single" w:sz="4" w:space="0" w:color="auto"/>
              <w:bottom w:val="single" w:sz="4" w:space="0" w:color="auto"/>
              <w:right w:val="single" w:sz="4" w:space="0" w:color="auto"/>
            </w:tcBorders>
          </w:tcPr>
          <w:p w14:paraId="11FF6275" w14:textId="77777777" w:rsidR="00CB78BD" w:rsidRPr="00175D1D" w:rsidRDefault="00CB78BD" w:rsidP="00E967BB">
            <w:pPr>
              <w:jc w:val="both"/>
              <w:rPr>
                <w:rFonts w:ascii="Arial" w:hAnsi="Arial" w:cs="Arial"/>
                <w:sz w:val="22"/>
                <w:szCs w:val="22"/>
              </w:rPr>
            </w:pPr>
          </w:p>
          <w:p w14:paraId="0D70EB1D" w14:textId="77777777" w:rsidR="00CB78BD" w:rsidRPr="00175D1D" w:rsidRDefault="00CB78BD" w:rsidP="00E967BB">
            <w:pPr>
              <w:jc w:val="both"/>
              <w:rPr>
                <w:rFonts w:ascii="Arial" w:hAnsi="Arial" w:cs="Arial"/>
                <w:sz w:val="22"/>
                <w:szCs w:val="22"/>
              </w:rPr>
            </w:pPr>
          </w:p>
          <w:p w14:paraId="3FF86B63" w14:textId="77777777" w:rsidR="00CB78BD" w:rsidRPr="00175D1D" w:rsidRDefault="00CB78BD" w:rsidP="00E967BB">
            <w:pPr>
              <w:jc w:val="both"/>
              <w:rPr>
                <w:rFonts w:ascii="Arial" w:hAnsi="Arial" w:cs="Arial"/>
                <w:sz w:val="22"/>
                <w:szCs w:val="22"/>
              </w:rPr>
            </w:pPr>
          </w:p>
          <w:p w14:paraId="383C831E" w14:textId="77777777" w:rsidR="00CB78BD" w:rsidRPr="00175D1D" w:rsidRDefault="00CB78BD" w:rsidP="00E967BB">
            <w:pPr>
              <w:jc w:val="both"/>
              <w:rPr>
                <w:rFonts w:ascii="Arial" w:hAnsi="Arial" w:cs="Arial"/>
                <w:sz w:val="22"/>
                <w:szCs w:val="22"/>
              </w:rPr>
            </w:pPr>
          </w:p>
        </w:tc>
        <w:tc>
          <w:tcPr>
            <w:tcW w:w="1373" w:type="pct"/>
            <w:tcBorders>
              <w:top w:val="single" w:sz="4" w:space="0" w:color="auto"/>
              <w:left w:val="single" w:sz="4" w:space="0" w:color="auto"/>
              <w:bottom w:val="single" w:sz="4" w:space="0" w:color="auto"/>
              <w:right w:val="single" w:sz="4" w:space="0" w:color="auto"/>
            </w:tcBorders>
          </w:tcPr>
          <w:p w14:paraId="047EDAB0" w14:textId="77777777" w:rsidR="00CB78BD" w:rsidRPr="00175D1D" w:rsidRDefault="00CB78BD" w:rsidP="00E967BB">
            <w:pPr>
              <w:jc w:val="both"/>
              <w:rPr>
                <w:rFonts w:ascii="Arial" w:hAnsi="Arial" w:cs="Arial"/>
                <w:sz w:val="22"/>
                <w:szCs w:val="22"/>
              </w:rPr>
            </w:pPr>
          </w:p>
        </w:tc>
      </w:tr>
      <w:tr w:rsidR="00CB78BD" w:rsidRPr="00175D1D" w14:paraId="60E4297C" w14:textId="77777777" w:rsidTr="00175D1D">
        <w:trPr>
          <w:trHeight w:val="1140"/>
        </w:trPr>
        <w:tc>
          <w:tcPr>
            <w:tcW w:w="345" w:type="pct"/>
            <w:tcBorders>
              <w:top w:val="single" w:sz="4" w:space="0" w:color="auto"/>
              <w:left w:val="single" w:sz="4" w:space="0" w:color="auto"/>
              <w:bottom w:val="single" w:sz="4" w:space="0" w:color="auto"/>
              <w:right w:val="single" w:sz="4" w:space="0" w:color="auto"/>
            </w:tcBorders>
            <w:vAlign w:val="center"/>
          </w:tcPr>
          <w:p w14:paraId="183615FF" w14:textId="77777777" w:rsidR="00CB78BD" w:rsidRPr="00175D1D" w:rsidRDefault="00CB78BD" w:rsidP="00E967BB">
            <w:pPr>
              <w:jc w:val="both"/>
              <w:rPr>
                <w:rFonts w:ascii="Arial" w:hAnsi="Arial" w:cs="Arial"/>
                <w:sz w:val="22"/>
                <w:szCs w:val="22"/>
              </w:rPr>
            </w:pPr>
          </w:p>
          <w:p w14:paraId="6DF68950" w14:textId="77777777" w:rsidR="00CB78BD" w:rsidRPr="00175D1D" w:rsidRDefault="00CB78BD" w:rsidP="00E967BB">
            <w:pPr>
              <w:jc w:val="both"/>
              <w:rPr>
                <w:rFonts w:ascii="Arial" w:hAnsi="Arial" w:cs="Arial"/>
                <w:sz w:val="22"/>
                <w:szCs w:val="22"/>
              </w:rPr>
            </w:pPr>
            <w:r w:rsidRPr="00175D1D">
              <w:rPr>
                <w:rFonts w:ascii="Arial" w:hAnsi="Arial" w:cs="Arial"/>
                <w:sz w:val="22"/>
                <w:szCs w:val="22"/>
              </w:rPr>
              <w:t>2</w:t>
            </w:r>
          </w:p>
          <w:p w14:paraId="25FEAC50" w14:textId="77777777" w:rsidR="00CB78BD" w:rsidRPr="00175D1D" w:rsidRDefault="00CB78BD" w:rsidP="00E967BB">
            <w:pPr>
              <w:jc w:val="both"/>
              <w:rPr>
                <w:rFonts w:ascii="Arial" w:hAnsi="Arial" w:cs="Arial"/>
                <w:sz w:val="22"/>
                <w:szCs w:val="22"/>
              </w:rPr>
            </w:pPr>
          </w:p>
        </w:tc>
        <w:tc>
          <w:tcPr>
            <w:tcW w:w="1113" w:type="pct"/>
            <w:tcBorders>
              <w:top w:val="single" w:sz="4" w:space="0" w:color="auto"/>
              <w:left w:val="single" w:sz="4" w:space="0" w:color="auto"/>
              <w:bottom w:val="single" w:sz="4" w:space="0" w:color="auto"/>
              <w:right w:val="single" w:sz="4" w:space="0" w:color="auto"/>
            </w:tcBorders>
          </w:tcPr>
          <w:p w14:paraId="3625426B" w14:textId="77777777" w:rsidR="00CB78BD" w:rsidRPr="00175D1D" w:rsidRDefault="00CB78BD" w:rsidP="00E967BB">
            <w:pPr>
              <w:jc w:val="both"/>
              <w:rPr>
                <w:rFonts w:ascii="Arial" w:hAnsi="Arial" w:cs="Arial"/>
                <w:sz w:val="22"/>
                <w:szCs w:val="22"/>
              </w:rPr>
            </w:pPr>
          </w:p>
          <w:p w14:paraId="4E71D60A" w14:textId="77777777" w:rsidR="00CB78BD" w:rsidRPr="00175D1D" w:rsidRDefault="00CB78BD" w:rsidP="00E967BB">
            <w:pPr>
              <w:jc w:val="both"/>
              <w:rPr>
                <w:rFonts w:ascii="Arial" w:hAnsi="Arial" w:cs="Arial"/>
                <w:sz w:val="22"/>
                <w:szCs w:val="22"/>
              </w:rPr>
            </w:pPr>
          </w:p>
          <w:p w14:paraId="002D2F4E" w14:textId="77777777" w:rsidR="00CB78BD" w:rsidRPr="00175D1D" w:rsidRDefault="00CB78BD" w:rsidP="00E967BB">
            <w:pPr>
              <w:jc w:val="both"/>
              <w:rPr>
                <w:rFonts w:ascii="Arial" w:hAnsi="Arial" w:cs="Arial"/>
                <w:sz w:val="22"/>
                <w:szCs w:val="22"/>
              </w:rPr>
            </w:pPr>
          </w:p>
          <w:p w14:paraId="607C6580" w14:textId="77777777" w:rsidR="00CB78BD" w:rsidRPr="00175D1D" w:rsidRDefault="00CB78BD" w:rsidP="00E967BB">
            <w:pPr>
              <w:jc w:val="both"/>
              <w:rPr>
                <w:rFonts w:ascii="Arial" w:hAnsi="Arial" w:cs="Arial"/>
                <w:sz w:val="22"/>
                <w:szCs w:val="22"/>
              </w:rPr>
            </w:pPr>
          </w:p>
        </w:tc>
        <w:tc>
          <w:tcPr>
            <w:tcW w:w="1223" w:type="pct"/>
            <w:tcBorders>
              <w:top w:val="single" w:sz="4" w:space="0" w:color="auto"/>
              <w:left w:val="single" w:sz="4" w:space="0" w:color="auto"/>
              <w:bottom w:val="single" w:sz="4" w:space="0" w:color="auto"/>
              <w:right w:val="single" w:sz="4" w:space="0" w:color="auto"/>
            </w:tcBorders>
          </w:tcPr>
          <w:p w14:paraId="1F4ED91D" w14:textId="77777777" w:rsidR="00CB78BD" w:rsidRPr="00175D1D" w:rsidRDefault="00CB78BD" w:rsidP="00E967BB">
            <w:pPr>
              <w:jc w:val="both"/>
              <w:rPr>
                <w:rFonts w:ascii="Arial" w:hAnsi="Arial" w:cs="Arial"/>
                <w:sz w:val="22"/>
                <w:szCs w:val="22"/>
              </w:rPr>
            </w:pPr>
          </w:p>
          <w:p w14:paraId="2EEBE7D5" w14:textId="77777777" w:rsidR="00CB78BD" w:rsidRPr="00175D1D" w:rsidRDefault="00CB78BD" w:rsidP="00E967BB">
            <w:pPr>
              <w:jc w:val="both"/>
              <w:rPr>
                <w:rFonts w:ascii="Arial" w:hAnsi="Arial" w:cs="Arial"/>
                <w:sz w:val="22"/>
                <w:szCs w:val="22"/>
              </w:rPr>
            </w:pPr>
          </w:p>
          <w:p w14:paraId="2B2995FF" w14:textId="77777777" w:rsidR="00CB78BD" w:rsidRPr="00175D1D" w:rsidRDefault="00CB78BD" w:rsidP="00E967BB">
            <w:pPr>
              <w:jc w:val="both"/>
              <w:rPr>
                <w:rFonts w:ascii="Arial" w:hAnsi="Arial" w:cs="Arial"/>
                <w:sz w:val="22"/>
                <w:szCs w:val="22"/>
              </w:rPr>
            </w:pPr>
          </w:p>
        </w:tc>
        <w:tc>
          <w:tcPr>
            <w:tcW w:w="946" w:type="pct"/>
            <w:tcBorders>
              <w:top w:val="single" w:sz="4" w:space="0" w:color="auto"/>
              <w:left w:val="single" w:sz="4" w:space="0" w:color="auto"/>
              <w:bottom w:val="single" w:sz="4" w:space="0" w:color="auto"/>
              <w:right w:val="single" w:sz="4" w:space="0" w:color="auto"/>
            </w:tcBorders>
          </w:tcPr>
          <w:p w14:paraId="756C1347" w14:textId="77777777" w:rsidR="00CB78BD" w:rsidRPr="00175D1D" w:rsidRDefault="00CB78BD" w:rsidP="00E967BB">
            <w:pPr>
              <w:jc w:val="both"/>
              <w:rPr>
                <w:rFonts w:ascii="Arial" w:hAnsi="Arial" w:cs="Arial"/>
                <w:sz w:val="22"/>
                <w:szCs w:val="22"/>
              </w:rPr>
            </w:pPr>
          </w:p>
          <w:p w14:paraId="4E2C7B1C" w14:textId="77777777" w:rsidR="00CB78BD" w:rsidRPr="00175D1D" w:rsidRDefault="00CB78BD" w:rsidP="00E967BB">
            <w:pPr>
              <w:jc w:val="both"/>
              <w:rPr>
                <w:rFonts w:ascii="Arial" w:hAnsi="Arial" w:cs="Arial"/>
                <w:sz w:val="22"/>
                <w:szCs w:val="22"/>
              </w:rPr>
            </w:pPr>
          </w:p>
          <w:p w14:paraId="1B7BC5CE" w14:textId="77777777" w:rsidR="00CB78BD" w:rsidRPr="00175D1D" w:rsidRDefault="00CB78BD" w:rsidP="00E967BB">
            <w:pPr>
              <w:jc w:val="both"/>
              <w:rPr>
                <w:rFonts w:ascii="Arial" w:hAnsi="Arial" w:cs="Arial"/>
                <w:sz w:val="22"/>
                <w:szCs w:val="22"/>
              </w:rPr>
            </w:pPr>
          </w:p>
        </w:tc>
        <w:tc>
          <w:tcPr>
            <w:tcW w:w="1373" w:type="pct"/>
            <w:tcBorders>
              <w:top w:val="single" w:sz="4" w:space="0" w:color="auto"/>
              <w:left w:val="single" w:sz="4" w:space="0" w:color="auto"/>
              <w:bottom w:val="single" w:sz="4" w:space="0" w:color="auto"/>
              <w:right w:val="single" w:sz="4" w:space="0" w:color="auto"/>
            </w:tcBorders>
          </w:tcPr>
          <w:p w14:paraId="76602123" w14:textId="77777777" w:rsidR="00CB78BD" w:rsidRPr="00175D1D" w:rsidRDefault="00CB78BD" w:rsidP="00E967BB">
            <w:pPr>
              <w:jc w:val="both"/>
              <w:rPr>
                <w:rFonts w:ascii="Arial" w:hAnsi="Arial" w:cs="Arial"/>
                <w:sz w:val="22"/>
                <w:szCs w:val="22"/>
              </w:rPr>
            </w:pPr>
          </w:p>
        </w:tc>
      </w:tr>
      <w:tr w:rsidR="00CB78BD" w:rsidRPr="00175D1D" w14:paraId="7AA56723" w14:textId="77777777" w:rsidTr="00175D1D">
        <w:trPr>
          <w:trHeight w:val="1140"/>
        </w:trPr>
        <w:tc>
          <w:tcPr>
            <w:tcW w:w="345" w:type="pct"/>
            <w:tcBorders>
              <w:top w:val="single" w:sz="4" w:space="0" w:color="auto"/>
              <w:left w:val="single" w:sz="4" w:space="0" w:color="auto"/>
              <w:bottom w:val="single" w:sz="4" w:space="0" w:color="auto"/>
              <w:right w:val="single" w:sz="4" w:space="0" w:color="auto"/>
            </w:tcBorders>
            <w:vAlign w:val="center"/>
          </w:tcPr>
          <w:p w14:paraId="2C1857EF" w14:textId="77777777" w:rsidR="00CB78BD" w:rsidRPr="00175D1D" w:rsidRDefault="00CB78BD" w:rsidP="00E967BB">
            <w:pPr>
              <w:jc w:val="both"/>
              <w:rPr>
                <w:rFonts w:ascii="Arial" w:hAnsi="Arial" w:cs="Arial"/>
                <w:sz w:val="22"/>
                <w:szCs w:val="22"/>
              </w:rPr>
            </w:pPr>
            <w:r w:rsidRPr="00175D1D">
              <w:rPr>
                <w:rFonts w:ascii="Arial" w:hAnsi="Arial" w:cs="Arial"/>
                <w:sz w:val="22"/>
                <w:szCs w:val="22"/>
              </w:rPr>
              <w:t>3</w:t>
            </w:r>
          </w:p>
        </w:tc>
        <w:tc>
          <w:tcPr>
            <w:tcW w:w="1113" w:type="pct"/>
            <w:tcBorders>
              <w:top w:val="single" w:sz="4" w:space="0" w:color="auto"/>
              <w:left w:val="single" w:sz="4" w:space="0" w:color="auto"/>
              <w:bottom w:val="single" w:sz="4" w:space="0" w:color="auto"/>
              <w:right w:val="single" w:sz="4" w:space="0" w:color="auto"/>
            </w:tcBorders>
          </w:tcPr>
          <w:p w14:paraId="3CF23627" w14:textId="77777777" w:rsidR="00CB78BD" w:rsidRPr="00175D1D" w:rsidRDefault="00CB78BD" w:rsidP="00E967BB">
            <w:pPr>
              <w:jc w:val="both"/>
              <w:rPr>
                <w:rFonts w:ascii="Arial" w:hAnsi="Arial" w:cs="Arial"/>
                <w:sz w:val="22"/>
                <w:szCs w:val="22"/>
              </w:rPr>
            </w:pPr>
          </w:p>
          <w:p w14:paraId="33145734" w14:textId="77777777" w:rsidR="00CB78BD" w:rsidRPr="00175D1D" w:rsidRDefault="00CB78BD" w:rsidP="00E967BB">
            <w:pPr>
              <w:jc w:val="both"/>
              <w:rPr>
                <w:rFonts w:ascii="Arial" w:hAnsi="Arial" w:cs="Arial"/>
                <w:sz w:val="22"/>
                <w:szCs w:val="22"/>
              </w:rPr>
            </w:pPr>
          </w:p>
        </w:tc>
        <w:tc>
          <w:tcPr>
            <w:tcW w:w="1223" w:type="pct"/>
            <w:tcBorders>
              <w:top w:val="single" w:sz="4" w:space="0" w:color="auto"/>
              <w:left w:val="single" w:sz="4" w:space="0" w:color="auto"/>
              <w:bottom w:val="single" w:sz="4" w:space="0" w:color="auto"/>
              <w:right w:val="single" w:sz="4" w:space="0" w:color="auto"/>
            </w:tcBorders>
          </w:tcPr>
          <w:p w14:paraId="2E6221FC" w14:textId="77777777" w:rsidR="00CB78BD" w:rsidRPr="00175D1D" w:rsidRDefault="00CB78BD" w:rsidP="00E967BB">
            <w:pPr>
              <w:jc w:val="both"/>
              <w:rPr>
                <w:rFonts w:ascii="Arial" w:hAnsi="Arial" w:cs="Arial"/>
                <w:sz w:val="22"/>
                <w:szCs w:val="22"/>
              </w:rPr>
            </w:pPr>
          </w:p>
          <w:p w14:paraId="05BE8DF4" w14:textId="77777777" w:rsidR="00CB78BD" w:rsidRPr="00175D1D" w:rsidRDefault="00CB78BD" w:rsidP="00E967BB">
            <w:pPr>
              <w:jc w:val="both"/>
              <w:rPr>
                <w:rFonts w:ascii="Arial" w:hAnsi="Arial" w:cs="Arial"/>
                <w:sz w:val="22"/>
                <w:szCs w:val="22"/>
              </w:rPr>
            </w:pPr>
          </w:p>
        </w:tc>
        <w:tc>
          <w:tcPr>
            <w:tcW w:w="946" w:type="pct"/>
            <w:tcBorders>
              <w:top w:val="single" w:sz="4" w:space="0" w:color="auto"/>
              <w:left w:val="single" w:sz="4" w:space="0" w:color="auto"/>
              <w:bottom w:val="single" w:sz="4" w:space="0" w:color="auto"/>
              <w:right w:val="single" w:sz="4" w:space="0" w:color="auto"/>
            </w:tcBorders>
          </w:tcPr>
          <w:p w14:paraId="7A586F1A" w14:textId="77777777" w:rsidR="00CB78BD" w:rsidRPr="00175D1D" w:rsidRDefault="00CB78BD" w:rsidP="00E967BB">
            <w:pPr>
              <w:jc w:val="both"/>
              <w:rPr>
                <w:rFonts w:ascii="Arial" w:hAnsi="Arial" w:cs="Arial"/>
                <w:sz w:val="22"/>
                <w:szCs w:val="22"/>
              </w:rPr>
            </w:pPr>
          </w:p>
          <w:p w14:paraId="2DAB31C1" w14:textId="77777777" w:rsidR="00CB78BD" w:rsidRPr="00175D1D" w:rsidRDefault="00CB78BD" w:rsidP="00E967BB">
            <w:pPr>
              <w:jc w:val="both"/>
              <w:rPr>
                <w:rFonts w:ascii="Arial" w:hAnsi="Arial" w:cs="Arial"/>
                <w:sz w:val="22"/>
                <w:szCs w:val="22"/>
              </w:rPr>
            </w:pPr>
          </w:p>
        </w:tc>
        <w:tc>
          <w:tcPr>
            <w:tcW w:w="1373" w:type="pct"/>
            <w:tcBorders>
              <w:top w:val="single" w:sz="4" w:space="0" w:color="auto"/>
              <w:left w:val="single" w:sz="4" w:space="0" w:color="auto"/>
              <w:bottom w:val="single" w:sz="4" w:space="0" w:color="auto"/>
              <w:right w:val="single" w:sz="4" w:space="0" w:color="auto"/>
            </w:tcBorders>
          </w:tcPr>
          <w:p w14:paraId="1BA095F4" w14:textId="77777777" w:rsidR="00CB78BD" w:rsidRPr="00175D1D" w:rsidRDefault="00CB78BD" w:rsidP="00E967BB">
            <w:pPr>
              <w:jc w:val="both"/>
              <w:rPr>
                <w:rFonts w:ascii="Arial" w:hAnsi="Arial" w:cs="Arial"/>
                <w:sz w:val="22"/>
                <w:szCs w:val="22"/>
              </w:rPr>
            </w:pPr>
          </w:p>
        </w:tc>
      </w:tr>
      <w:tr w:rsidR="00CB78BD" w:rsidRPr="00175D1D" w14:paraId="7A8963DC" w14:textId="77777777" w:rsidTr="00175D1D">
        <w:trPr>
          <w:trHeight w:val="1140"/>
        </w:trPr>
        <w:tc>
          <w:tcPr>
            <w:tcW w:w="345" w:type="pct"/>
            <w:tcBorders>
              <w:top w:val="single" w:sz="4" w:space="0" w:color="auto"/>
              <w:left w:val="single" w:sz="4" w:space="0" w:color="auto"/>
              <w:bottom w:val="single" w:sz="4" w:space="0" w:color="auto"/>
              <w:right w:val="single" w:sz="4" w:space="0" w:color="auto"/>
            </w:tcBorders>
            <w:vAlign w:val="center"/>
          </w:tcPr>
          <w:p w14:paraId="36729E14" w14:textId="77777777" w:rsidR="00CB78BD" w:rsidRPr="00175D1D" w:rsidRDefault="00CB78BD" w:rsidP="00E967BB">
            <w:pPr>
              <w:jc w:val="both"/>
              <w:rPr>
                <w:rFonts w:ascii="Arial" w:hAnsi="Arial" w:cs="Arial"/>
                <w:sz w:val="22"/>
                <w:szCs w:val="22"/>
              </w:rPr>
            </w:pPr>
            <w:r w:rsidRPr="00175D1D">
              <w:rPr>
                <w:rFonts w:ascii="Arial" w:hAnsi="Arial" w:cs="Arial"/>
                <w:sz w:val="22"/>
                <w:szCs w:val="22"/>
              </w:rPr>
              <w:t>N</w:t>
            </w:r>
          </w:p>
        </w:tc>
        <w:tc>
          <w:tcPr>
            <w:tcW w:w="1113" w:type="pct"/>
            <w:tcBorders>
              <w:top w:val="single" w:sz="4" w:space="0" w:color="auto"/>
              <w:left w:val="single" w:sz="4" w:space="0" w:color="auto"/>
              <w:bottom w:val="single" w:sz="4" w:space="0" w:color="auto"/>
              <w:right w:val="single" w:sz="4" w:space="0" w:color="auto"/>
            </w:tcBorders>
          </w:tcPr>
          <w:p w14:paraId="6627428D" w14:textId="77777777" w:rsidR="00CB78BD" w:rsidRPr="00175D1D" w:rsidRDefault="00CB78BD" w:rsidP="00E967BB">
            <w:pPr>
              <w:jc w:val="both"/>
              <w:rPr>
                <w:rFonts w:ascii="Arial" w:hAnsi="Arial" w:cs="Arial"/>
                <w:sz w:val="22"/>
                <w:szCs w:val="22"/>
              </w:rPr>
            </w:pPr>
          </w:p>
        </w:tc>
        <w:tc>
          <w:tcPr>
            <w:tcW w:w="1223" w:type="pct"/>
            <w:tcBorders>
              <w:top w:val="single" w:sz="4" w:space="0" w:color="auto"/>
              <w:left w:val="single" w:sz="4" w:space="0" w:color="auto"/>
              <w:bottom w:val="single" w:sz="4" w:space="0" w:color="auto"/>
              <w:right w:val="single" w:sz="4" w:space="0" w:color="auto"/>
            </w:tcBorders>
          </w:tcPr>
          <w:p w14:paraId="0B30FA89" w14:textId="77777777" w:rsidR="00CB78BD" w:rsidRPr="00175D1D" w:rsidRDefault="00CB78BD" w:rsidP="00E967BB">
            <w:pPr>
              <w:jc w:val="both"/>
              <w:rPr>
                <w:rFonts w:ascii="Arial" w:hAnsi="Arial" w:cs="Arial"/>
                <w:sz w:val="22"/>
                <w:szCs w:val="22"/>
              </w:rPr>
            </w:pPr>
          </w:p>
        </w:tc>
        <w:tc>
          <w:tcPr>
            <w:tcW w:w="946" w:type="pct"/>
            <w:tcBorders>
              <w:top w:val="single" w:sz="4" w:space="0" w:color="auto"/>
              <w:left w:val="single" w:sz="4" w:space="0" w:color="auto"/>
              <w:bottom w:val="single" w:sz="4" w:space="0" w:color="auto"/>
              <w:right w:val="single" w:sz="4" w:space="0" w:color="auto"/>
            </w:tcBorders>
          </w:tcPr>
          <w:p w14:paraId="71080F0A" w14:textId="77777777" w:rsidR="00CB78BD" w:rsidRPr="00175D1D" w:rsidRDefault="00CB78BD" w:rsidP="00E967BB">
            <w:pPr>
              <w:jc w:val="both"/>
              <w:rPr>
                <w:rFonts w:ascii="Arial" w:hAnsi="Arial" w:cs="Arial"/>
                <w:sz w:val="22"/>
                <w:szCs w:val="22"/>
              </w:rPr>
            </w:pPr>
          </w:p>
        </w:tc>
        <w:tc>
          <w:tcPr>
            <w:tcW w:w="1373" w:type="pct"/>
            <w:tcBorders>
              <w:top w:val="single" w:sz="4" w:space="0" w:color="auto"/>
              <w:left w:val="single" w:sz="4" w:space="0" w:color="auto"/>
              <w:bottom w:val="single" w:sz="4" w:space="0" w:color="auto"/>
              <w:right w:val="single" w:sz="4" w:space="0" w:color="auto"/>
            </w:tcBorders>
          </w:tcPr>
          <w:p w14:paraId="5D35F874" w14:textId="77777777" w:rsidR="00CB78BD" w:rsidRPr="00175D1D" w:rsidRDefault="00CB78BD" w:rsidP="00E967BB">
            <w:pPr>
              <w:jc w:val="both"/>
              <w:rPr>
                <w:rFonts w:ascii="Arial" w:hAnsi="Arial" w:cs="Arial"/>
                <w:sz w:val="22"/>
                <w:szCs w:val="22"/>
              </w:rPr>
            </w:pPr>
          </w:p>
        </w:tc>
      </w:tr>
    </w:tbl>
    <w:p w14:paraId="03C8FA71" w14:textId="77777777" w:rsidR="00CB78BD" w:rsidRPr="00175D1D" w:rsidRDefault="00CB78BD" w:rsidP="00E967BB">
      <w:pPr>
        <w:jc w:val="both"/>
        <w:rPr>
          <w:rFonts w:ascii="Arial" w:hAnsi="Arial" w:cs="Arial"/>
          <w:sz w:val="22"/>
          <w:szCs w:val="22"/>
        </w:rPr>
      </w:pPr>
    </w:p>
    <w:p w14:paraId="503C7CEB" w14:textId="77777777" w:rsidR="00CB78BD" w:rsidRPr="00175D1D" w:rsidRDefault="00CB78BD" w:rsidP="00E967BB">
      <w:pPr>
        <w:jc w:val="both"/>
        <w:rPr>
          <w:rFonts w:ascii="Arial" w:hAnsi="Arial" w:cs="Arial"/>
          <w:sz w:val="22"/>
          <w:szCs w:val="22"/>
        </w:rPr>
      </w:pPr>
    </w:p>
    <w:tbl>
      <w:tblPr>
        <w:tblW w:w="0" w:type="auto"/>
        <w:jc w:val="center"/>
        <w:tblLook w:val="01E0" w:firstRow="1" w:lastRow="1" w:firstColumn="1" w:lastColumn="1" w:noHBand="0" w:noVBand="0"/>
      </w:tblPr>
      <w:tblGrid>
        <w:gridCol w:w="3501"/>
        <w:gridCol w:w="1913"/>
        <w:gridCol w:w="3654"/>
      </w:tblGrid>
      <w:tr w:rsidR="00CB78BD" w:rsidRPr="00175D1D" w14:paraId="574FFB3D" w14:textId="77777777" w:rsidTr="00015135">
        <w:trPr>
          <w:jc w:val="center"/>
        </w:trPr>
        <w:tc>
          <w:tcPr>
            <w:tcW w:w="3595" w:type="dxa"/>
          </w:tcPr>
          <w:p w14:paraId="3B91223B" w14:textId="77777777" w:rsidR="00CB78BD" w:rsidRPr="00175D1D" w:rsidRDefault="00CB78BD" w:rsidP="00175D1D">
            <w:pPr>
              <w:jc w:val="center"/>
              <w:rPr>
                <w:rFonts w:ascii="Arial" w:hAnsi="Arial" w:cs="Arial"/>
                <w:sz w:val="22"/>
                <w:szCs w:val="22"/>
              </w:rPr>
            </w:pPr>
            <w:r w:rsidRPr="00175D1D">
              <w:rPr>
                <w:rFonts w:ascii="Arial" w:hAnsi="Arial" w:cs="Arial"/>
                <w:sz w:val="22"/>
                <w:szCs w:val="22"/>
              </w:rPr>
              <w:t>Датум:</w:t>
            </w:r>
          </w:p>
        </w:tc>
        <w:tc>
          <w:tcPr>
            <w:tcW w:w="1958" w:type="dxa"/>
          </w:tcPr>
          <w:p w14:paraId="49DB09A0" w14:textId="77777777" w:rsidR="00CB78BD" w:rsidRPr="00175D1D" w:rsidRDefault="00CB78BD" w:rsidP="00175D1D">
            <w:pPr>
              <w:jc w:val="center"/>
              <w:rPr>
                <w:rFonts w:ascii="Arial" w:hAnsi="Arial" w:cs="Arial"/>
                <w:sz w:val="22"/>
                <w:szCs w:val="22"/>
              </w:rPr>
            </w:pPr>
            <w:r w:rsidRPr="00175D1D">
              <w:rPr>
                <w:rFonts w:ascii="Arial" w:hAnsi="Arial" w:cs="Arial"/>
                <w:sz w:val="22"/>
                <w:szCs w:val="22"/>
              </w:rPr>
              <w:t>М.П.</w:t>
            </w:r>
          </w:p>
        </w:tc>
        <w:tc>
          <w:tcPr>
            <w:tcW w:w="3728" w:type="dxa"/>
          </w:tcPr>
          <w:p w14:paraId="730D10F2" w14:textId="77777777" w:rsidR="00CB78BD" w:rsidRPr="00175D1D" w:rsidRDefault="00CB78BD" w:rsidP="00175D1D">
            <w:pPr>
              <w:jc w:val="center"/>
              <w:rPr>
                <w:rFonts w:ascii="Arial" w:hAnsi="Arial" w:cs="Arial"/>
                <w:sz w:val="22"/>
                <w:szCs w:val="22"/>
              </w:rPr>
            </w:pPr>
            <w:r w:rsidRPr="00175D1D">
              <w:rPr>
                <w:rFonts w:ascii="Arial" w:hAnsi="Arial" w:cs="Arial"/>
                <w:sz w:val="22"/>
                <w:szCs w:val="22"/>
              </w:rPr>
              <w:t>Понуђач</w:t>
            </w:r>
            <w:r w:rsidR="00812329">
              <w:rPr>
                <w:rFonts w:ascii="Arial" w:hAnsi="Arial" w:cs="Arial"/>
                <w:sz w:val="22"/>
                <w:szCs w:val="22"/>
              </w:rPr>
              <w:t>/члан групе</w:t>
            </w:r>
            <w:r w:rsidRPr="00175D1D">
              <w:rPr>
                <w:rFonts w:ascii="Arial" w:hAnsi="Arial" w:cs="Arial"/>
                <w:sz w:val="22"/>
                <w:szCs w:val="22"/>
              </w:rPr>
              <w:t>:</w:t>
            </w:r>
          </w:p>
        </w:tc>
      </w:tr>
      <w:tr w:rsidR="00CB78BD" w:rsidRPr="00175D1D" w14:paraId="6E41CEE2" w14:textId="77777777" w:rsidTr="00015135">
        <w:trPr>
          <w:jc w:val="center"/>
        </w:trPr>
        <w:tc>
          <w:tcPr>
            <w:tcW w:w="3595" w:type="dxa"/>
            <w:vAlign w:val="center"/>
          </w:tcPr>
          <w:p w14:paraId="32663F95" w14:textId="77777777" w:rsidR="00CB78BD" w:rsidRPr="00175D1D" w:rsidRDefault="00CB78BD" w:rsidP="00E967BB">
            <w:pPr>
              <w:jc w:val="both"/>
              <w:rPr>
                <w:rFonts w:ascii="Arial" w:hAnsi="Arial" w:cs="Arial"/>
                <w:sz w:val="22"/>
                <w:szCs w:val="22"/>
              </w:rPr>
            </w:pPr>
          </w:p>
        </w:tc>
        <w:tc>
          <w:tcPr>
            <w:tcW w:w="1958" w:type="dxa"/>
            <w:vAlign w:val="center"/>
          </w:tcPr>
          <w:p w14:paraId="17A20A9A" w14:textId="77777777" w:rsidR="00CB78BD" w:rsidRPr="00175D1D" w:rsidRDefault="00CB78BD" w:rsidP="00E967BB">
            <w:pPr>
              <w:jc w:val="both"/>
              <w:rPr>
                <w:rFonts w:ascii="Arial" w:hAnsi="Arial" w:cs="Arial"/>
                <w:sz w:val="22"/>
                <w:szCs w:val="22"/>
              </w:rPr>
            </w:pPr>
          </w:p>
        </w:tc>
        <w:tc>
          <w:tcPr>
            <w:tcW w:w="3728" w:type="dxa"/>
            <w:vAlign w:val="center"/>
          </w:tcPr>
          <w:p w14:paraId="3E7D76C2" w14:textId="77777777" w:rsidR="00CB78BD" w:rsidRPr="00175D1D" w:rsidRDefault="00CB78BD" w:rsidP="00E967BB">
            <w:pPr>
              <w:jc w:val="both"/>
              <w:rPr>
                <w:rFonts w:ascii="Arial" w:hAnsi="Arial" w:cs="Arial"/>
                <w:sz w:val="22"/>
                <w:szCs w:val="22"/>
              </w:rPr>
            </w:pPr>
          </w:p>
        </w:tc>
      </w:tr>
      <w:tr w:rsidR="00CB78BD" w:rsidRPr="00175D1D" w14:paraId="29ADAD19" w14:textId="77777777" w:rsidTr="00015135">
        <w:trPr>
          <w:jc w:val="center"/>
        </w:trPr>
        <w:tc>
          <w:tcPr>
            <w:tcW w:w="3595" w:type="dxa"/>
            <w:tcBorders>
              <w:bottom w:val="single" w:sz="4" w:space="0" w:color="auto"/>
            </w:tcBorders>
            <w:vAlign w:val="center"/>
          </w:tcPr>
          <w:p w14:paraId="6DAAAF35" w14:textId="77777777" w:rsidR="00CB78BD" w:rsidRPr="00175D1D" w:rsidRDefault="00CB78BD" w:rsidP="00E967BB">
            <w:pPr>
              <w:jc w:val="both"/>
              <w:rPr>
                <w:rFonts w:ascii="Arial" w:hAnsi="Arial" w:cs="Arial"/>
                <w:sz w:val="22"/>
                <w:szCs w:val="22"/>
              </w:rPr>
            </w:pPr>
          </w:p>
        </w:tc>
        <w:tc>
          <w:tcPr>
            <w:tcW w:w="1958" w:type="dxa"/>
            <w:vAlign w:val="center"/>
          </w:tcPr>
          <w:p w14:paraId="48106EE0" w14:textId="77777777" w:rsidR="00CB78BD" w:rsidRPr="00175D1D" w:rsidRDefault="00CB78BD" w:rsidP="00E967BB">
            <w:pPr>
              <w:jc w:val="both"/>
              <w:rPr>
                <w:rFonts w:ascii="Arial" w:hAnsi="Arial" w:cs="Arial"/>
                <w:sz w:val="22"/>
                <w:szCs w:val="22"/>
              </w:rPr>
            </w:pPr>
          </w:p>
        </w:tc>
        <w:tc>
          <w:tcPr>
            <w:tcW w:w="3728" w:type="dxa"/>
            <w:tcBorders>
              <w:bottom w:val="single" w:sz="4" w:space="0" w:color="auto"/>
            </w:tcBorders>
            <w:vAlign w:val="center"/>
          </w:tcPr>
          <w:p w14:paraId="397A737F" w14:textId="77777777" w:rsidR="00CB78BD" w:rsidRPr="00175D1D" w:rsidRDefault="00CB78BD" w:rsidP="00E967BB">
            <w:pPr>
              <w:jc w:val="both"/>
              <w:rPr>
                <w:rFonts w:ascii="Arial" w:hAnsi="Arial" w:cs="Arial"/>
                <w:sz w:val="22"/>
                <w:szCs w:val="22"/>
              </w:rPr>
            </w:pPr>
          </w:p>
        </w:tc>
      </w:tr>
    </w:tbl>
    <w:p w14:paraId="06D66962" w14:textId="77777777" w:rsidR="00CB78BD" w:rsidRPr="00175D1D" w:rsidRDefault="00CB78BD" w:rsidP="00E967BB">
      <w:pPr>
        <w:jc w:val="both"/>
        <w:rPr>
          <w:rFonts w:ascii="Arial" w:hAnsi="Arial" w:cs="Arial"/>
          <w:sz w:val="22"/>
          <w:szCs w:val="22"/>
        </w:rPr>
      </w:pPr>
      <w:r w:rsidRPr="00175D1D">
        <w:rPr>
          <w:rFonts w:ascii="Arial" w:hAnsi="Arial" w:cs="Arial"/>
          <w:sz w:val="22"/>
          <w:szCs w:val="22"/>
        </w:rPr>
        <w:t xml:space="preserve">                                                                                                </w:t>
      </w:r>
      <w:r w:rsidR="00E36AD2" w:rsidRPr="00175D1D">
        <w:rPr>
          <w:rFonts w:ascii="Arial" w:hAnsi="Arial" w:cs="Arial"/>
          <w:sz w:val="22"/>
          <w:szCs w:val="22"/>
        </w:rPr>
        <w:t xml:space="preserve">            </w:t>
      </w:r>
      <w:r w:rsidRPr="00175D1D">
        <w:rPr>
          <w:rFonts w:ascii="Arial" w:hAnsi="Arial" w:cs="Arial"/>
          <w:sz w:val="22"/>
          <w:szCs w:val="22"/>
        </w:rPr>
        <w:t>(потпис и печат)</w:t>
      </w:r>
    </w:p>
    <w:p w14:paraId="6A958B26" w14:textId="77777777" w:rsidR="00CB78BD" w:rsidRPr="00175D1D" w:rsidRDefault="00CB78BD" w:rsidP="00E967BB">
      <w:pPr>
        <w:jc w:val="both"/>
        <w:rPr>
          <w:rFonts w:ascii="Arial" w:hAnsi="Arial" w:cs="Arial"/>
          <w:sz w:val="22"/>
          <w:szCs w:val="22"/>
        </w:rPr>
      </w:pPr>
    </w:p>
    <w:p w14:paraId="060813A4" w14:textId="77777777" w:rsidR="00CB78BD" w:rsidRPr="00175D1D" w:rsidRDefault="00CB78BD" w:rsidP="00E967BB">
      <w:pPr>
        <w:jc w:val="both"/>
        <w:rPr>
          <w:rFonts w:ascii="Arial" w:hAnsi="Arial" w:cs="Arial"/>
          <w:sz w:val="22"/>
          <w:szCs w:val="22"/>
        </w:rPr>
      </w:pPr>
    </w:p>
    <w:p w14:paraId="7EE61E17" w14:textId="77777777" w:rsidR="00CB78BD" w:rsidRPr="00175D1D" w:rsidRDefault="00CB78BD" w:rsidP="00E967BB">
      <w:pPr>
        <w:jc w:val="both"/>
        <w:rPr>
          <w:rFonts w:ascii="Arial" w:hAnsi="Arial" w:cs="Arial"/>
          <w:sz w:val="22"/>
          <w:szCs w:val="22"/>
        </w:rPr>
      </w:pPr>
    </w:p>
    <w:p w14:paraId="5D1D5C4E" w14:textId="77777777" w:rsidR="00CB78BD" w:rsidRPr="00175D1D" w:rsidRDefault="00CB78BD" w:rsidP="00E967BB">
      <w:pPr>
        <w:jc w:val="both"/>
        <w:rPr>
          <w:rFonts w:ascii="Arial" w:hAnsi="Arial" w:cs="Arial"/>
          <w:sz w:val="22"/>
          <w:szCs w:val="22"/>
        </w:rPr>
      </w:pPr>
      <w:r w:rsidRPr="00175D1D">
        <w:rPr>
          <w:rFonts w:ascii="Arial" w:hAnsi="Arial" w:cs="Arial"/>
          <w:b/>
          <w:sz w:val="22"/>
          <w:szCs w:val="22"/>
        </w:rPr>
        <w:t>Напомена</w:t>
      </w:r>
      <w:r w:rsidRPr="00175D1D">
        <w:rPr>
          <w:rFonts w:ascii="Arial" w:hAnsi="Arial" w:cs="Arial"/>
          <w:sz w:val="22"/>
          <w:szCs w:val="22"/>
        </w:rPr>
        <w:t xml:space="preserve">: У </w:t>
      </w:r>
      <w:r w:rsidR="00C96C00" w:rsidRPr="00175D1D">
        <w:rPr>
          <w:rFonts w:ascii="Arial" w:hAnsi="Arial" w:cs="Arial"/>
          <w:sz w:val="22"/>
          <w:szCs w:val="22"/>
        </w:rPr>
        <w:t>Обрасцу 11</w:t>
      </w:r>
      <w:r w:rsidRPr="00175D1D">
        <w:rPr>
          <w:rFonts w:ascii="Arial" w:hAnsi="Arial" w:cs="Arial"/>
          <w:sz w:val="22"/>
          <w:szCs w:val="22"/>
        </w:rPr>
        <w:t xml:space="preserve">. Списак извршених услуга Понуђача се по редним бројевима наводе реализовани уговори за извршене услуге које су у складу са захтевима из конкурсне документације. Сваки релаизовани уговор за извршене услуге мора бити потврђен достављањем одговарајуће потврде о извршеним услугама ранијег Наручиоца, у складу са Обрасцем </w:t>
      </w:r>
      <w:r w:rsidR="00C96C00" w:rsidRPr="00175D1D">
        <w:rPr>
          <w:rFonts w:ascii="Arial" w:hAnsi="Arial" w:cs="Arial"/>
          <w:sz w:val="22"/>
          <w:szCs w:val="22"/>
        </w:rPr>
        <w:t>11</w:t>
      </w:r>
      <w:r w:rsidRPr="00175D1D">
        <w:rPr>
          <w:rFonts w:ascii="Arial" w:hAnsi="Arial" w:cs="Arial"/>
          <w:sz w:val="22"/>
          <w:szCs w:val="22"/>
        </w:rPr>
        <w:t>.1.</w:t>
      </w:r>
    </w:p>
    <w:p w14:paraId="4A6AF13B" w14:textId="77777777" w:rsidR="00CB78BD" w:rsidRPr="00855BD6" w:rsidRDefault="00CB78BD" w:rsidP="00E967BB">
      <w:pPr>
        <w:jc w:val="both"/>
        <w:rPr>
          <w:rFonts w:ascii="Arial" w:hAnsi="Arial" w:cs="Arial"/>
          <w:sz w:val="22"/>
          <w:szCs w:val="22"/>
        </w:rPr>
      </w:pPr>
      <w:r w:rsidRPr="00175D1D">
        <w:rPr>
          <w:rFonts w:ascii="Arial" w:hAnsi="Arial" w:cs="Arial"/>
          <w:sz w:val="22"/>
          <w:szCs w:val="22"/>
        </w:rPr>
        <w:t xml:space="preserve">Уколико су у Обрасцу </w:t>
      </w:r>
      <w:r w:rsidR="00C96C00" w:rsidRPr="00175D1D">
        <w:rPr>
          <w:rFonts w:ascii="Arial" w:hAnsi="Arial" w:cs="Arial"/>
          <w:sz w:val="22"/>
          <w:szCs w:val="22"/>
        </w:rPr>
        <w:t>11</w:t>
      </w:r>
      <w:r w:rsidRPr="00175D1D">
        <w:rPr>
          <w:rFonts w:ascii="Arial" w:hAnsi="Arial" w:cs="Arial"/>
          <w:sz w:val="22"/>
          <w:szCs w:val="22"/>
        </w:rPr>
        <w:t xml:space="preserve">. Списак извршених услуга наведени уговори о извршеним услугама које нису потврђене достављањем одговарајуће потврде или уколико дата потврда не садржи све што је тражено конкурсном документацијом, такве референце се неће узимати у обзир. Ради лакшег утврђивања везе између Обрасца </w:t>
      </w:r>
      <w:r w:rsidR="00C96C00" w:rsidRPr="00175D1D">
        <w:rPr>
          <w:rFonts w:ascii="Arial" w:hAnsi="Arial" w:cs="Arial"/>
          <w:sz w:val="22"/>
          <w:szCs w:val="22"/>
        </w:rPr>
        <w:t>11</w:t>
      </w:r>
      <w:r w:rsidRPr="00175D1D">
        <w:rPr>
          <w:rFonts w:ascii="Arial" w:hAnsi="Arial" w:cs="Arial"/>
          <w:sz w:val="22"/>
          <w:szCs w:val="22"/>
        </w:rPr>
        <w:t>.1 Потврда о референтним</w:t>
      </w:r>
      <w:r w:rsidR="001D377A" w:rsidRPr="00175D1D">
        <w:rPr>
          <w:rFonts w:ascii="Arial" w:hAnsi="Arial" w:cs="Arial"/>
          <w:sz w:val="22"/>
          <w:szCs w:val="22"/>
        </w:rPr>
        <w:t xml:space="preserve"> набавкама Понуђача и Обрасца 11</w:t>
      </w:r>
      <w:r w:rsidRPr="00175D1D">
        <w:rPr>
          <w:rFonts w:ascii="Arial" w:hAnsi="Arial" w:cs="Arial"/>
          <w:sz w:val="22"/>
          <w:szCs w:val="22"/>
        </w:rPr>
        <w:t xml:space="preserve">. Списак извршених услуга, пожељно је да Понуђач на свакој потврди у горњем левом углу наведе редни број референце из Обрасца </w:t>
      </w:r>
      <w:r w:rsidR="00C96C00" w:rsidRPr="00175D1D">
        <w:rPr>
          <w:rFonts w:ascii="Arial" w:hAnsi="Arial" w:cs="Arial"/>
          <w:sz w:val="22"/>
          <w:szCs w:val="22"/>
        </w:rPr>
        <w:t>11</w:t>
      </w:r>
      <w:r w:rsidRPr="00175D1D">
        <w:rPr>
          <w:rFonts w:ascii="Arial" w:hAnsi="Arial" w:cs="Arial"/>
          <w:sz w:val="22"/>
          <w:szCs w:val="22"/>
        </w:rPr>
        <w:t>. Списак извршених услуга.</w:t>
      </w:r>
    </w:p>
    <w:p w14:paraId="03B5368F" w14:textId="77777777" w:rsidR="00CB78BD" w:rsidRPr="00855BD6" w:rsidRDefault="00CB78BD" w:rsidP="00E967BB">
      <w:pPr>
        <w:jc w:val="both"/>
        <w:rPr>
          <w:rFonts w:ascii="Arial" w:eastAsia="Arial Unicode MS" w:hAnsi="Arial" w:cs="Arial"/>
          <w:sz w:val="22"/>
          <w:szCs w:val="22"/>
        </w:rPr>
      </w:pPr>
    </w:p>
    <w:p w14:paraId="59FAC26C" w14:textId="77777777" w:rsidR="00CB78BD" w:rsidRPr="00855BD6" w:rsidRDefault="00CB78BD" w:rsidP="00E967BB">
      <w:pPr>
        <w:jc w:val="both"/>
        <w:rPr>
          <w:rFonts w:ascii="Arial" w:eastAsia="Arial Unicode MS" w:hAnsi="Arial" w:cs="Arial"/>
          <w:sz w:val="22"/>
          <w:szCs w:val="22"/>
          <w:highlight w:val="yellow"/>
        </w:rPr>
      </w:pPr>
    </w:p>
    <w:p w14:paraId="0401851A" w14:textId="77777777" w:rsidR="00CB78BD" w:rsidRPr="00855BD6" w:rsidRDefault="00CB78BD" w:rsidP="00E967BB">
      <w:pPr>
        <w:jc w:val="both"/>
        <w:rPr>
          <w:rFonts w:ascii="Arial" w:eastAsia="Arial Unicode MS" w:hAnsi="Arial" w:cs="Arial"/>
          <w:sz w:val="22"/>
          <w:szCs w:val="22"/>
          <w:highlight w:val="yellow"/>
        </w:rPr>
      </w:pPr>
    </w:p>
    <w:p w14:paraId="495BDE15" w14:textId="77777777" w:rsidR="00CB78BD" w:rsidRPr="00855BD6" w:rsidRDefault="00CB78BD" w:rsidP="00CB78BD">
      <w:pPr>
        <w:rPr>
          <w:rFonts w:ascii="Arial" w:eastAsia="Arial Unicode MS" w:hAnsi="Arial" w:cs="Arial"/>
          <w:sz w:val="22"/>
          <w:szCs w:val="22"/>
        </w:rPr>
      </w:pPr>
    </w:p>
    <w:p w14:paraId="6463A8D6" w14:textId="77777777" w:rsidR="00076CCD" w:rsidRDefault="00076CCD">
      <w:pPr>
        <w:suppressAutoHyphens w:val="0"/>
        <w:rPr>
          <w:rFonts w:ascii="Arial" w:eastAsia="Arial Unicode MS" w:hAnsi="Arial" w:cs="Arial"/>
          <w:b/>
          <w:sz w:val="22"/>
          <w:szCs w:val="22"/>
        </w:rPr>
      </w:pPr>
      <w:r>
        <w:rPr>
          <w:rFonts w:ascii="Arial" w:eastAsia="Arial Unicode MS" w:hAnsi="Arial" w:cs="Arial"/>
          <w:b/>
          <w:sz w:val="22"/>
          <w:szCs w:val="22"/>
        </w:rPr>
        <w:br w:type="page"/>
      </w:r>
    </w:p>
    <w:p w14:paraId="5E511872" w14:textId="77777777" w:rsidR="00CB78BD" w:rsidRPr="001803E2" w:rsidRDefault="00ED7B6F" w:rsidP="0010047B">
      <w:pPr>
        <w:pStyle w:val="Heading2"/>
        <w:ind w:left="567" w:hanging="567"/>
        <w:rPr>
          <w:rFonts w:cs="Arial"/>
        </w:rPr>
      </w:pPr>
      <w:r w:rsidRPr="001803E2">
        <w:rPr>
          <w:rFonts w:cs="Arial"/>
        </w:rPr>
        <w:lastRenderedPageBreak/>
        <w:t>Образац 11</w:t>
      </w:r>
      <w:r w:rsidR="00CB78BD" w:rsidRPr="001803E2">
        <w:rPr>
          <w:rFonts w:cs="Arial"/>
        </w:rPr>
        <w:t>.1.</w:t>
      </w:r>
    </w:p>
    <w:p w14:paraId="6823AD2C" w14:textId="77777777" w:rsidR="00CB78BD" w:rsidRPr="00855BD6" w:rsidRDefault="00CB78BD" w:rsidP="00CB78BD">
      <w:pPr>
        <w:rPr>
          <w:rFonts w:ascii="Arial" w:hAnsi="Arial" w:cs="Arial"/>
          <w:sz w:val="22"/>
          <w:szCs w:val="22"/>
        </w:rPr>
      </w:pPr>
    </w:p>
    <w:p w14:paraId="3BB75012" w14:textId="77777777" w:rsidR="00CB78BD" w:rsidRPr="000A3C9A" w:rsidRDefault="00CB78BD" w:rsidP="000A3C9A">
      <w:pPr>
        <w:pStyle w:val="Heading2"/>
        <w:ind w:left="567" w:hanging="567"/>
        <w:jc w:val="center"/>
        <w:rPr>
          <w:rFonts w:cs="Arial"/>
        </w:rPr>
      </w:pPr>
      <w:r w:rsidRPr="000A3C9A">
        <w:rPr>
          <w:rFonts w:cs="Arial"/>
        </w:rPr>
        <w:t>ПОТВРДА О РЕФЕРЕНТНИМ НАБАВКАМА</w:t>
      </w:r>
    </w:p>
    <w:p w14:paraId="02878947" w14:textId="77777777" w:rsidR="00CB78BD" w:rsidRPr="00855BD6" w:rsidRDefault="00CB78BD" w:rsidP="00CB78BD">
      <w:pPr>
        <w:rPr>
          <w:rFonts w:ascii="Arial" w:eastAsia="Arial Unicode MS" w:hAnsi="Arial" w:cs="Arial"/>
          <w:b/>
          <w:sz w:val="22"/>
          <w:szCs w:val="22"/>
        </w:rPr>
      </w:pPr>
    </w:p>
    <w:p w14:paraId="24AA07E4" w14:textId="77777777" w:rsidR="00CB78BD" w:rsidRPr="00855BD6" w:rsidRDefault="00CB78BD" w:rsidP="00CB78BD">
      <w:pPr>
        <w:rPr>
          <w:rFonts w:ascii="Arial" w:eastAsia="Arial Unicode MS" w:hAnsi="Arial" w:cs="Arial"/>
          <w:sz w:val="22"/>
          <w:szCs w:val="22"/>
        </w:rPr>
      </w:pPr>
    </w:p>
    <w:p w14:paraId="29FD77EB" w14:textId="77777777" w:rsidR="00CB78BD" w:rsidRPr="00855BD6" w:rsidRDefault="00CB78BD" w:rsidP="00CB78BD">
      <w:pPr>
        <w:rPr>
          <w:rFonts w:ascii="Arial" w:eastAsia="Arial Unicode MS" w:hAnsi="Arial" w:cs="Arial"/>
          <w:sz w:val="22"/>
          <w:szCs w:val="22"/>
        </w:rPr>
      </w:pPr>
    </w:p>
    <w:p w14:paraId="7BEE44CA" w14:textId="77777777" w:rsidR="00CB78BD" w:rsidRPr="00855BD6" w:rsidRDefault="00CB78BD" w:rsidP="00CB78BD">
      <w:pPr>
        <w:rPr>
          <w:rFonts w:ascii="Arial" w:eastAsia="Calibri" w:hAnsi="Arial" w:cs="Arial"/>
          <w:sz w:val="22"/>
          <w:szCs w:val="22"/>
        </w:rPr>
      </w:pPr>
      <w:r w:rsidRPr="00855BD6">
        <w:rPr>
          <w:rFonts w:ascii="Arial" w:eastAsia="Calibri" w:hAnsi="Arial" w:cs="Arial"/>
          <w:sz w:val="22"/>
          <w:szCs w:val="22"/>
        </w:rPr>
        <w:t>Наручилац/Корисник предметних услуга: __________________________________________________</w:t>
      </w:r>
      <w:r w:rsidR="008F5A18" w:rsidRPr="00855BD6">
        <w:rPr>
          <w:rFonts w:ascii="Arial" w:eastAsia="Calibri" w:hAnsi="Arial" w:cs="Arial"/>
          <w:sz w:val="22"/>
          <w:szCs w:val="22"/>
        </w:rPr>
        <w:t>___________________</w:t>
      </w:r>
    </w:p>
    <w:p w14:paraId="7ED1F217" w14:textId="77777777" w:rsidR="00CB78BD" w:rsidRPr="00855BD6" w:rsidRDefault="00CB78BD" w:rsidP="00CB78BD">
      <w:pPr>
        <w:rPr>
          <w:rFonts w:ascii="Arial" w:eastAsia="Calibri" w:hAnsi="Arial" w:cs="Arial"/>
          <w:sz w:val="22"/>
          <w:szCs w:val="22"/>
        </w:rPr>
      </w:pPr>
      <w:r w:rsidRPr="00855BD6">
        <w:rPr>
          <w:rFonts w:ascii="Arial" w:eastAsia="Calibri" w:hAnsi="Arial" w:cs="Arial"/>
          <w:sz w:val="22"/>
          <w:szCs w:val="22"/>
        </w:rPr>
        <w:t xml:space="preserve">                                                  _____________________________________________________</w:t>
      </w:r>
      <w:r w:rsidR="008F5A18" w:rsidRPr="00855BD6">
        <w:rPr>
          <w:rFonts w:ascii="Arial" w:eastAsia="Calibri" w:hAnsi="Arial" w:cs="Arial"/>
          <w:sz w:val="22"/>
          <w:szCs w:val="22"/>
        </w:rPr>
        <w:t>________________</w:t>
      </w:r>
    </w:p>
    <w:p w14:paraId="57414E2C" w14:textId="77777777" w:rsidR="00CB78BD" w:rsidRPr="00855BD6" w:rsidRDefault="00CB78BD" w:rsidP="00175D1D">
      <w:pPr>
        <w:jc w:val="center"/>
        <w:rPr>
          <w:rFonts w:ascii="Arial" w:eastAsia="Calibri" w:hAnsi="Arial" w:cs="Arial"/>
          <w:sz w:val="22"/>
          <w:szCs w:val="22"/>
        </w:rPr>
      </w:pPr>
      <w:r w:rsidRPr="00855BD6">
        <w:rPr>
          <w:rFonts w:ascii="Arial" w:hAnsi="Arial" w:cs="Arial"/>
          <w:sz w:val="22"/>
          <w:szCs w:val="22"/>
        </w:rPr>
        <w:t>(</w:t>
      </w:r>
      <w:r w:rsidRPr="00855BD6">
        <w:rPr>
          <w:rFonts w:ascii="Arial" w:hAnsi="Arial" w:cs="Arial"/>
          <w:i/>
          <w:sz w:val="22"/>
          <w:szCs w:val="22"/>
        </w:rPr>
        <w:t xml:space="preserve">назив и </w:t>
      </w:r>
      <w:r w:rsidR="00507C43">
        <w:rPr>
          <w:rFonts w:ascii="Arial" w:hAnsi="Arial" w:cs="Arial"/>
          <w:i/>
          <w:sz w:val="22"/>
          <w:szCs w:val="22"/>
        </w:rPr>
        <w:t>седиште</w:t>
      </w:r>
      <w:r w:rsidRPr="00855BD6">
        <w:rPr>
          <w:rFonts w:ascii="Arial" w:hAnsi="Arial" w:cs="Arial"/>
          <w:i/>
          <w:sz w:val="22"/>
          <w:szCs w:val="22"/>
        </w:rPr>
        <w:t xml:space="preserve"> Наручиоца</w:t>
      </w:r>
      <w:r w:rsidRPr="00855BD6">
        <w:rPr>
          <w:rFonts w:ascii="Arial" w:hAnsi="Arial" w:cs="Arial"/>
          <w:sz w:val="22"/>
          <w:szCs w:val="22"/>
        </w:rPr>
        <w:t>)</w:t>
      </w:r>
    </w:p>
    <w:p w14:paraId="7F60C486" w14:textId="77777777" w:rsidR="00CB78BD" w:rsidRPr="00855BD6" w:rsidRDefault="00CB78BD" w:rsidP="00CB78BD">
      <w:pPr>
        <w:rPr>
          <w:rFonts w:ascii="Arial" w:hAnsi="Arial" w:cs="Arial"/>
          <w:sz w:val="22"/>
          <w:szCs w:val="22"/>
        </w:rPr>
      </w:pPr>
    </w:p>
    <w:p w14:paraId="3E604104" w14:textId="77777777" w:rsidR="00CB78BD" w:rsidRPr="00855BD6" w:rsidRDefault="00CB78BD" w:rsidP="00CB78BD">
      <w:pPr>
        <w:rPr>
          <w:rFonts w:ascii="Arial" w:hAnsi="Arial" w:cs="Arial"/>
          <w:sz w:val="22"/>
          <w:szCs w:val="22"/>
        </w:rPr>
      </w:pPr>
      <w:r w:rsidRPr="00855BD6">
        <w:rPr>
          <w:rFonts w:ascii="Arial" w:hAnsi="Arial" w:cs="Arial"/>
          <w:sz w:val="22"/>
          <w:szCs w:val="22"/>
        </w:rPr>
        <w:t>Лице за контакт:      _____________________________________________________________</w:t>
      </w:r>
      <w:r w:rsidR="008F5A18" w:rsidRPr="00855BD6">
        <w:rPr>
          <w:rFonts w:ascii="Arial" w:hAnsi="Arial" w:cs="Arial"/>
          <w:sz w:val="22"/>
          <w:szCs w:val="22"/>
        </w:rPr>
        <w:t>________</w:t>
      </w:r>
    </w:p>
    <w:p w14:paraId="0DAB0582" w14:textId="77777777" w:rsidR="00CB78BD" w:rsidRPr="00855BD6" w:rsidRDefault="00CB78BD" w:rsidP="00175D1D">
      <w:pPr>
        <w:jc w:val="center"/>
        <w:rPr>
          <w:rFonts w:ascii="Arial" w:hAnsi="Arial" w:cs="Arial"/>
          <w:i/>
          <w:sz w:val="22"/>
          <w:szCs w:val="22"/>
        </w:rPr>
      </w:pPr>
      <w:r w:rsidRPr="00855BD6">
        <w:rPr>
          <w:rFonts w:ascii="Arial" w:hAnsi="Arial" w:cs="Arial"/>
          <w:sz w:val="22"/>
          <w:szCs w:val="22"/>
        </w:rPr>
        <w:t>(</w:t>
      </w:r>
      <w:r w:rsidRPr="00855BD6">
        <w:rPr>
          <w:rFonts w:ascii="Arial" w:hAnsi="Arial" w:cs="Arial"/>
          <w:i/>
          <w:sz w:val="22"/>
          <w:szCs w:val="22"/>
        </w:rPr>
        <w:t>име, презиме, функција, контакт телефон и e mail)</w:t>
      </w:r>
    </w:p>
    <w:p w14:paraId="74FEF18A" w14:textId="77777777" w:rsidR="00CB78BD" w:rsidRPr="00855BD6" w:rsidRDefault="00CB78BD" w:rsidP="00CB78BD">
      <w:pPr>
        <w:rPr>
          <w:rFonts w:ascii="Arial" w:hAnsi="Arial" w:cs="Arial"/>
          <w:i/>
          <w:sz w:val="22"/>
          <w:szCs w:val="22"/>
        </w:rPr>
      </w:pPr>
    </w:p>
    <w:p w14:paraId="73852681" w14:textId="77777777" w:rsidR="00CB78BD" w:rsidRPr="00855BD6" w:rsidRDefault="00CB78BD" w:rsidP="00CB78BD">
      <w:pPr>
        <w:rPr>
          <w:rFonts w:ascii="Arial" w:hAnsi="Arial" w:cs="Arial"/>
          <w:sz w:val="22"/>
          <w:szCs w:val="22"/>
        </w:rPr>
      </w:pPr>
      <w:r w:rsidRPr="00855BD6">
        <w:rPr>
          <w:rFonts w:ascii="Arial" w:hAnsi="Arial" w:cs="Arial"/>
          <w:sz w:val="22"/>
          <w:szCs w:val="22"/>
        </w:rPr>
        <w:t>Овим путем потврђујем да је _____________________________________________________</w:t>
      </w:r>
      <w:r w:rsidR="008F5A18" w:rsidRPr="00855BD6">
        <w:rPr>
          <w:rFonts w:ascii="Arial" w:hAnsi="Arial" w:cs="Arial"/>
          <w:sz w:val="22"/>
          <w:szCs w:val="22"/>
        </w:rPr>
        <w:t>________________</w:t>
      </w:r>
    </w:p>
    <w:p w14:paraId="562307F1" w14:textId="77777777" w:rsidR="00CB78BD" w:rsidRPr="00855BD6" w:rsidRDefault="00CB78BD" w:rsidP="00175D1D">
      <w:pPr>
        <w:jc w:val="center"/>
        <w:rPr>
          <w:rFonts w:ascii="Arial" w:hAnsi="Arial" w:cs="Arial"/>
          <w:i/>
          <w:sz w:val="22"/>
          <w:szCs w:val="22"/>
        </w:rPr>
      </w:pPr>
      <w:r w:rsidRPr="00855BD6">
        <w:rPr>
          <w:rFonts w:ascii="Arial" w:hAnsi="Arial" w:cs="Arial"/>
          <w:i/>
          <w:sz w:val="22"/>
          <w:szCs w:val="22"/>
        </w:rPr>
        <w:t xml:space="preserve">(назив </w:t>
      </w:r>
      <w:r w:rsidR="00507C43">
        <w:rPr>
          <w:rFonts w:ascii="Arial" w:hAnsi="Arial" w:cs="Arial"/>
          <w:i/>
          <w:sz w:val="22"/>
          <w:szCs w:val="22"/>
        </w:rPr>
        <w:t xml:space="preserve">и седиште </w:t>
      </w:r>
      <w:r w:rsidRPr="00855BD6">
        <w:rPr>
          <w:rFonts w:ascii="Arial" w:hAnsi="Arial" w:cs="Arial"/>
          <w:i/>
          <w:sz w:val="22"/>
          <w:szCs w:val="22"/>
        </w:rPr>
        <w:t>Понуђача)</w:t>
      </w:r>
    </w:p>
    <w:p w14:paraId="18F483BE" w14:textId="77777777" w:rsidR="00175D1D" w:rsidRDefault="00175D1D" w:rsidP="00CB78BD">
      <w:pPr>
        <w:rPr>
          <w:rFonts w:ascii="Arial" w:hAnsi="Arial" w:cs="Arial"/>
          <w:sz w:val="22"/>
          <w:szCs w:val="22"/>
        </w:rPr>
      </w:pPr>
    </w:p>
    <w:p w14:paraId="776EC5AB" w14:textId="77777777" w:rsidR="00CB78BD" w:rsidRPr="00855BD6" w:rsidRDefault="00CB78BD" w:rsidP="00CB78BD">
      <w:pPr>
        <w:rPr>
          <w:rFonts w:ascii="Arial" w:hAnsi="Arial" w:cs="Arial"/>
          <w:sz w:val="22"/>
          <w:szCs w:val="22"/>
        </w:rPr>
      </w:pPr>
      <w:r w:rsidRPr="00855BD6">
        <w:rPr>
          <w:rFonts w:ascii="Arial" w:hAnsi="Arial" w:cs="Arial"/>
          <w:sz w:val="22"/>
          <w:szCs w:val="22"/>
        </w:rPr>
        <w:t xml:space="preserve">за наше потребе извршио: </w:t>
      </w:r>
    </w:p>
    <w:p w14:paraId="6FA2336B" w14:textId="77777777" w:rsidR="00CB78BD" w:rsidRPr="00855BD6" w:rsidRDefault="00CB78BD" w:rsidP="00CB78BD">
      <w:pPr>
        <w:rPr>
          <w:rFonts w:ascii="Arial" w:hAnsi="Arial" w:cs="Arial"/>
          <w:sz w:val="22"/>
          <w:szCs w:val="22"/>
        </w:rPr>
      </w:pPr>
    </w:p>
    <w:p w14:paraId="3C9B8B47" w14:textId="77777777" w:rsidR="00CB78BD" w:rsidRPr="00855BD6" w:rsidRDefault="00CB78BD" w:rsidP="00CB78BD">
      <w:pPr>
        <w:rPr>
          <w:rFonts w:ascii="Arial" w:hAnsi="Arial" w:cs="Arial"/>
          <w:sz w:val="22"/>
          <w:szCs w:val="22"/>
        </w:rPr>
      </w:pPr>
      <w:r w:rsidRPr="00855BD6">
        <w:rPr>
          <w:rFonts w:ascii="Arial" w:hAnsi="Arial" w:cs="Arial"/>
          <w:sz w:val="22"/>
          <w:szCs w:val="22"/>
        </w:rPr>
        <w:t>....................................................................................................................................................</w:t>
      </w:r>
      <w:r w:rsidR="009D1839" w:rsidRPr="002C2297">
        <w:rPr>
          <w:rFonts w:ascii="Arial" w:hAnsi="Arial" w:cs="Arial"/>
          <w:sz w:val="22"/>
          <w:szCs w:val="22"/>
        </w:rPr>
        <w:t>................................................................................................................................................................................................................................................................................................................................................................................................................................................................................................................................................................................................................</w:t>
      </w:r>
      <w:r w:rsidRPr="00855BD6">
        <w:rPr>
          <w:rFonts w:ascii="Arial" w:hAnsi="Arial" w:cs="Arial"/>
          <w:sz w:val="22"/>
          <w:szCs w:val="22"/>
        </w:rPr>
        <w:t xml:space="preserve"> </w:t>
      </w:r>
    </w:p>
    <w:p w14:paraId="363B02ED" w14:textId="77777777" w:rsidR="00CB78BD" w:rsidRPr="00855BD6" w:rsidRDefault="00CB78BD" w:rsidP="00153C8B">
      <w:pPr>
        <w:jc w:val="center"/>
        <w:rPr>
          <w:rFonts w:ascii="Arial" w:hAnsi="Arial" w:cs="Arial"/>
          <w:i/>
          <w:sz w:val="22"/>
          <w:szCs w:val="22"/>
        </w:rPr>
      </w:pPr>
      <w:r w:rsidRPr="00855BD6">
        <w:rPr>
          <w:rFonts w:ascii="Arial" w:hAnsi="Arial" w:cs="Arial"/>
          <w:sz w:val="22"/>
          <w:szCs w:val="22"/>
        </w:rPr>
        <w:t>(</w:t>
      </w:r>
      <w:r w:rsidRPr="00855BD6">
        <w:rPr>
          <w:rFonts w:ascii="Arial" w:hAnsi="Arial" w:cs="Arial"/>
          <w:i/>
          <w:sz w:val="22"/>
          <w:szCs w:val="22"/>
        </w:rPr>
        <w:t>навести предмет и дати кратак опис извршених услуга</w:t>
      </w:r>
      <w:r w:rsidR="00535A9D">
        <w:rPr>
          <w:rFonts w:ascii="Arial" w:hAnsi="Arial" w:cs="Arial"/>
          <w:i/>
          <w:sz w:val="22"/>
          <w:szCs w:val="22"/>
        </w:rPr>
        <w:t>,</w:t>
      </w:r>
      <w:r w:rsidR="00507C43">
        <w:rPr>
          <w:rFonts w:ascii="Arial" w:hAnsi="Arial" w:cs="Arial"/>
          <w:i/>
          <w:sz w:val="22"/>
          <w:szCs w:val="22"/>
        </w:rPr>
        <w:t>ХЕ објекта</w:t>
      </w:r>
      <w:r w:rsidR="00535A9D">
        <w:rPr>
          <w:rFonts w:ascii="Arial" w:hAnsi="Arial" w:cs="Arial"/>
          <w:i/>
          <w:sz w:val="22"/>
          <w:szCs w:val="22"/>
        </w:rPr>
        <w:t xml:space="preserve"> и снаге</w:t>
      </w:r>
      <w:r w:rsidRPr="00855BD6">
        <w:rPr>
          <w:rFonts w:ascii="Arial" w:hAnsi="Arial" w:cs="Arial"/>
          <w:i/>
          <w:sz w:val="22"/>
          <w:szCs w:val="22"/>
        </w:rPr>
        <w:t>)</w:t>
      </w:r>
    </w:p>
    <w:p w14:paraId="10EC19AA" w14:textId="77777777" w:rsidR="00CB78BD" w:rsidRPr="00855BD6" w:rsidRDefault="00CB78BD" w:rsidP="00CB78BD">
      <w:pPr>
        <w:rPr>
          <w:rFonts w:ascii="Arial" w:hAnsi="Arial" w:cs="Arial"/>
          <w:i/>
          <w:sz w:val="22"/>
          <w:szCs w:val="22"/>
        </w:rPr>
      </w:pPr>
    </w:p>
    <w:p w14:paraId="4CA140E2" w14:textId="77777777" w:rsidR="00CB78BD" w:rsidRPr="00855BD6" w:rsidRDefault="00CB78BD" w:rsidP="00CB78BD">
      <w:pPr>
        <w:rPr>
          <w:rFonts w:ascii="Arial" w:hAnsi="Arial" w:cs="Arial"/>
          <w:sz w:val="22"/>
          <w:szCs w:val="22"/>
        </w:rPr>
      </w:pPr>
      <w:r w:rsidRPr="00855BD6">
        <w:rPr>
          <w:rFonts w:ascii="Arial" w:hAnsi="Arial" w:cs="Arial"/>
          <w:sz w:val="22"/>
          <w:szCs w:val="22"/>
        </w:rPr>
        <w:t>у уговореном року, обиму и квалитету, и да није било рекламација на исте.</w:t>
      </w:r>
    </w:p>
    <w:p w14:paraId="61430BCB" w14:textId="77777777" w:rsidR="00CB78BD" w:rsidRPr="00855BD6" w:rsidRDefault="00CB78BD" w:rsidP="00CB78BD">
      <w:pPr>
        <w:rPr>
          <w:rFonts w:ascii="Arial" w:hAnsi="Arial" w:cs="Arial"/>
          <w:sz w:val="22"/>
          <w:szCs w:val="22"/>
        </w:rPr>
      </w:pPr>
    </w:p>
    <w:tbl>
      <w:tblPr>
        <w:tblpPr w:leftFromText="180" w:rightFromText="180" w:vertAnchor="text" w:horzAnchor="margin" w:tblpXSpec="center"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3951"/>
      </w:tblGrid>
      <w:tr w:rsidR="009D2B68" w:rsidRPr="00855BD6" w14:paraId="3F1C9D32" w14:textId="77777777" w:rsidTr="009D2B68">
        <w:trPr>
          <w:trHeight w:val="1074"/>
        </w:trPr>
        <w:tc>
          <w:tcPr>
            <w:tcW w:w="4077" w:type="dxa"/>
            <w:tcBorders>
              <w:top w:val="single" w:sz="4" w:space="0" w:color="auto"/>
              <w:left w:val="single" w:sz="4" w:space="0" w:color="auto"/>
              <w:bottom w:val="single" w:sz="4" w:space="0" w:color="auto"/>
              <w:right w:val="single" w:sz="4" w:space="0" w:color="auto"/>
            </w:tcBorders>
          </w:tcPr>
          <w:p w14:paraId="642867F3" w14:textId="77777777" w:rsidR="009D2B68" w:rsidRPr="00855BD6" w:rsidRDefault="009D2B68" w:rsidP="000C16DC">
            <w:pPr>
              <w:jc w:val="center"/>
              <w:rPr>
                <w:rFonts w:ascii="Arial" w:eastAsia="Calibri" w:hAnsi="Arial" w:cs="Arial"/>
                <w:sz w:val="22"/>
                <w:szCs w:val="22"/>
              </w:rPr>
            </w:pPr>
          </w:p>
          <w:p w14:paraId="7D28C31E" w14:textId="77777777" w:rsidR="009D2B68" w:rsidRPr="00855BD6" w:rsidRDefault="009D2B68" w:rsidP="000C16DC">
            <w:pPr>
              <w:jc w:val="center"/>
              <w:rPr>
                <w:rFonts w:ascii="Arial" w:eastAsia="Calibri" w:hAnsi="Arial" w:cs="Arial"/>
                <w:sz w:val="22"/>
                <w:szCs w:val="22"/>
              </w:rPr>
            </w:pPr>
            <w:r w:rsidRPr="00855BD6">
              <w:rPr>
                <w:rFonts w:ascii="Arial" w:eastAsia="Calibri" w:hAnsi="Arial" w:cs="Arial"/>
                <w:sz w:val="22"/>
                <w:szCs w:val="22"/>
              </w:rPr>
              <w:t>Датум  закључења уговора</w:t>
            </w:r>
          </w:p>
        </w:tc>
        <w:tc>
          <w:tcPr>
            <w:tcW w:w="3951" w:type="dxa"/>
            <w:tcBorders>
              <w:top w:val="single" w:sz="4" w:space="0" w:color="auto"/>
              <w:left w:val="single" w:sz="4" w:space="0" w:color="auto"/>
              <w:bottom w:val="single" w:sz="4" w:space="0" w:color="auto"/>
              <w:right w:val="single" w:sz="4" w:space="0" w:color="auto"/>
            </w:tcBorders>
            <w:vAlign w:val="center"/>
          </w:tcPr>
          <w:p w14:paraId="1FD2610B" w14:textId="77777777" w:rsidR="009D2B68" w:rsidRPr="00855BD6" w:rsidRDefault="009D2B68" w:rsidP="000C16DC">
            <w:pPr>
              <w:jc w:val="center"/>
              <w:rPr>
                <w:rFonts w:ascii="Arial" w:eastAsia="Calibri" w:hAnsi="Arial" w:cs="Arial"/>
                <w:sz w:val="22"/>
                <w:szCs w:val="22"/>
              </w:rPr>
            </w:pPr>
            <w:r w:rsidRPr="00855BD6">
              <w:rPr>
                <w:rFonts w:ascii="Arial" w:eastAsia="Calibri" w:hAnsi="Arial" w:cs="Arial"/>
                <w:sz w:val="22"/>
                <w:szCs w:val="22"/>
              </w:rPr>
              <w:t>Период извршења услуга</w:t>
            </w:r>
          </w:p>
          <w:p w14:paraId="64E1A24F" w14:textId="77777777" w:rsidR="009D2B68" w:rsidRPr="00855BD6" w:rsidRDefault="009D2B68" w:rsidP="000C16DC">
            <w:pPr>
              <w:jc w:val="center"/>
              <w:rPr>
                <w:rFonts w:ascii="Arial" w:eastAsia="Calibri" w:hAnsi="Arial" w:cs="Arial"/>
                <w:sz w:val="22"/>
                <w:szCs w:val="22"/>
              </w:rPr>
            </w:pPr>
            <w:r w:rsidRPr="00855BD6">
              <w:rPr>
                <w:rFonts w:ascii="Arial" w:eastAsia="Calibri" w:hAnsi="Arial" w:cs="Arial"/>
                <w:sz w:val="22"/>
                <w:szCs w:val="22"/>
              </w:rPr>
              <w:t>(дд.мм.гг – дд.мм.гг)</w:t>
            </w:r>
          </w:p>
        </w:tc>
      </w:tr>
      <w:tr w:rsidR="009D2B68" w:rsidRPr="00855BD6" w14:paraId="3AEFC2C9" w14:textId="77777777" w:rsidTr="009D2B68">
        <w:tc>
          <w:tcPr>
            <w:tcW w:w="4077" w:type="dxa"/>
            <w:tcBorders>
              <w:top w:val="single" w:sz="4" w:space="0" w:color="auto"/>
              <w:left w:val="single" w:sz="4" w:space="0" w:color="auto"/>
              <w:bottom w:val="single" w:sz="4" w:space="0" w:color="auto"/>
              <w:right w:val="single" w:sz="4" w:space="0" w:color="auto"/>
            </w:tcBorders>
          </w:tcPr>
          <w:p w14:paraId="47C7619A" w14:textId="77777777" w:rsidR="009D2B68" w:rsidRPr="00855BD6" w:rsidRDefault="009D2B68" w:rsidP="00CB78BD">
            <w:pPr>
              <w:rPr>
                <w:rFonts w:ascii="Arial" w:eastAsia="Calibri" w:hAnsi="Arial" w:cs="Arial"/>
                <w:sz w:val="22"/>
                <w:szCs w:val="22"/>
              </w:rPr>
            </w:pPr>
          </w:p>
        </w:tc>
        <w:tc>
          <w:tcPr>
            <w:tcW w:w="3951" w:type="dxa"/>
            <w:tcBorders>
              <w:top w:val="single" w:sz="4" w:space="0" w:color="auto"/>
              <w:left w:val="single" w:sz="4" w:space="0" w:color="auto"/>
              <w:bottom w:val="single" w:sz="4" w:space="0" w:color="auto"/>
              <w:right w:val="single" w:sz="4" w:space="0" w:color="auto"/>
            </w:tcBorders>
          </w:tcPr>
          <w:p w14:paraId="46F83400" w14:textId="77777777" w:rsidR="009D2B68" w:rsidRPr="00855BD6" w:rsidRDefault="009D2B68" w:rsidP="00CB78BD">
            <w:pPr>
              <w:rPr>
                <w:rFonts w:ascii="Arial" w:eastAsia="Calibri" w:hAnsi="Arial" w:cs="Arial"/>
                <w:sz w:val="22"/>
                <w:szCs w:val="22"/>
              </w:rPr>
            </w:pPr>
          </w:p>
        </w:tc>
      </w:tr>
      <w:tr w:rsidR="009D2B68" w:rsidRPr="00855BD6" w14:paraId="2F0D962F" w14:textId="77777777" w:rsidTr="009D2B68">
        <w:tc>
          <w:tcPr>
            <w:tcW w:w="4077" w:type="dxa"/>
            <w:tcBorders>
              <w:top w:val="single" w:sz="4" w:space="0" w:color="auto"/>
              <w:left w:val="single" w:sz="4" w:space="0" w:color="auto"/>
              <w:bottom w:val="single" w:sz="4" w:space="0" w:color="auto"/>
              <w:right w:val="single" w:sz="4" w:space="0" w:color="auto"/>
            </w:tcBorders>
          </w:tcPr>
          <w:p w14:paraId="1B106A3F" w14:textId="77777777" w:rsidR="009D2B68" w:rsidRPr="00855BD6" w:rsidRDefault="009D2B68" w:rsidP="00CB78BD">
            <w:pPr>
              <w:rPr>
                <w:rFonts w:ascii="Arial" w:eastAsia="Calibri" w:hAnsi="Arial" w:cs="Arial"/>
                <w:sz w:val="22"/>
                <w:szCs w:val="22"/>
              </w:rPr>
            </w:pPr>
          </w:p>
        </w:tc>
        <w:tc>
          <w:tcPr>
            <w:tcW w:w="3951" w:type="dxa"/>
            <w:tcBorders>
              <w:top w:val="single" w:sz="4" w:space="0" w:color="auto"/>
              <w:left w:val="single" w:sz="4" w:space="0" w:color="auto"/>
              <w:bottom w:val="single" w:sz="4" w:space="0" w:color="auto"/>
              <w:right w:val="single" w:sz="4" w:space="0" w:color="auto"/>
            </w:tcBorders>
          </w:tcPr>
          <w:p w14:paraId="5FC8A277" w14:textId="77777777" w:rsidR="009D2B68" w:rsidRPr="00855BD6" w:rsidRDefault="009D2B68" w:rsidP="00CB78BD">
            <w:pPr>
              <w:rPr>
                <w:rFonts w:ascii="Arial" w:eastAsia="Calibri" w:hAnsi="Arial" w:cs="Arial"/>
                <w:sz w:val="22"/>
                <w:szCs w:val="22"/>
              </w:rPr>
            </w:pPr>
          </w:p>
        </w:tc>
      </w:tr>
      <w:tr w:rsidR="009D2B68" w:rsidRPr="00855BD6" w14:paraId="6787CC6F" w14:textId="77777777" w:rsidTr="009D2B68">
        <w:tc>
          <w:tcPr>
            <w:tcW w:w="4077" w:type="dxa"/>
            <w:tcBorders>
              <w:top w:val="single" w:sz="4" w:space="0" w:color="auto"/>
              <w:left w:val="single" w:sz="4" w:space="0" w:color="auto"/>
              <w:bottom w:val="single" w:sz="4" w:space="0" w:color="auto"/>
              <w:right w:val="single" w:sz="4" w:space="0" w:color="auto"/>
            </w:tcBorders>
          </w:tcPr>
          <w:p w14:paraId="37475294" w14:textId="77777777" w:rsidR="009D2B68" w:rsidRPr="00855BD6" w:rsidRDefault="009D2B68" w:rsidP="00CB78BD">
            <w:pPr>
              <w:rPr>
                <w:rFonts w:ascii="Arial" w:eastAsia="Calibri" w:hAnsi="Arial" w:cs="Arial"/>
                <w:sz w:val="22"/>
                <w:szCs w:val="22"/>
              </w:rPr>
            </w:pPr>
          </w:p>
        </w:tc>
        <w:tc>
          <w:tcPr>
            <w:tcW w:w="3951" w:type="dxa"/>
            <w:tcBorders>
              <w:top w:val="single" w:sz="4" w:space="0" w:color="auto"/>
              <w:left w:val="single" w:sz="4" w:space="0" w:color="auto"/>
              <w:bottom w:val="single" w:sz="4" w:space="0" w:color="auto"/>
              <w:right w:val="single" w:sz="4" w:space="0" w:color="auto"/>
            </w:tcBorders>
          </w:tcPr>
          <w:p w14:paraId="4637D8DF" w14:textId="77777777" w:rsidR="009D2B68" w:rsidRPr="00855BD6" w:rsidRDefault="009D2B68" w:rsidP="00CB78BD">
            <w:pPr>
              <w:rPr>
                <w:rFonts w:ascii="Arial" w:eastAsia="Calibri" w:hAnsi="Arial" w:cs="Arial"/>
                <w:sz w:val="22"/>
                <w:szCs w:val="22"/>
              </w:rPr>
            </w:pPr>
          </w:p>
        </w:tc>
      </w:tr>
      <w:tr w:rsidR="009D2B68" w:rsidRPr="00855BD6" w14:paraId="750D6608" w14:textId="77777777" w:rsidTr="009D2B68">
        <w:tc>
          <w:tcPr>
            <w:tcW w:w="4077" w:type="dxa"/>
            <w:tcBorders>
              <w:top w:val="single" w:sz="4" w:space="0" w:color="auto"/>
              <w:left w:val="single" w:sz="4" w:space="0" w:color="auto"/>
              <w:bottom w:val="single" w:sz="4" w:space="0" w:color="auto"/>
              <w:right w:val="single" w:sz="4" w:space="0" w:color="auto"/>
            </w:tcBorders>
          </w:tcPr>
          <w:p w14:paraId="5FBAADF7" w14:textId="77777777" w:rsidR="009D2B68" w:rsidRPr="00855BD6" w:rsidRDefault="009D2B68" w:rsidP="00CB78BD">
            <w:pPr>
              <w:rPr>
                <w:rFonts w:ascii="Arial" w:eastAsia="Calibri" w:hAnsi="Arial" w:cs="Arial"/>
                <w:sz w:val="22"/>
                <w:szCs w:val="22"/>
              </w:rPr>
            </w:pPr>
          </w:p>
        </w:tc>
        <w:tc>
          <w:tcPr>
            <w:tcW w:w="3951" w:type="dxa"/>
            <w:tcBorders>
              <w:top w:val="single" w:sz="4" w:space="0" w:color="auto"/>
              <w:left w:val="single" w:sz="4" w:space="0" w:color="auto"/>
              <w:bottom w:val="single" w:sz="4" w:space="0" w:color="auto"/>
              <w:right w:val="single" w:sz="4" w:space="0" w:color="auto"/>
            </w:tcBorders>
          </w:tcPr>
          <w:p w14:paraId="17B0CF4C" w14:textId="77777777" w:rsidR="009D2B68" w:rsidRPr="00855BD6" w:rsidRDefault="009D2B68" w:rsidP="00CB78BD">
            <w:pPr>
              <w:rPr>
                <w:rFonts w:ascii="Arial" w:eastAsia="Calibri" w:hAnsi="Arial" w:cs="Arial"/>
                <w:sz w:val="22"/>
                <w:szCs w:val="22"/>
              </w:rPr>
            </w:pPr>
          </w:p>
        </w:tc>
      </w:tr>
    </w:tbl>
    <w:p w14:paraId="1E102F6E" w14:textId="77777777" w:rsidR="00CB78BD" w:rsidRPr="00855BD6" w:rsidRDefault="00CB78BD" w:rsidP="00CB78BD">
      <w:pPr>
        <w:rPr>
          <w:rFonts w:ascii="Arial" w:hAnsi="Arial" w:cs="Arial"/>
          <w:sz w:val="22"/>
          <w:szCs w:val="22"/>
        </w:rPr>
      </w:pPr>
    </w:p>
    <w:p w14:paraId="6DF83F70" w14:textId="77777777" w:rsidR="00CB78BD" w:rsidRPr="00855BD6" w:rsidRDefault="00CB78BD" w:rsidP="00CB78BD">
      <w:pPr>
        <w:rPr>
          <w:rFonts w:ascii="Arial" w:hAnsi="Arial" w:cs="Arial"/>
          <w:sz w:val="22"/>
          <w:szCs w:val="22"/>
        </w:rPr>
      </w:pPr>
    </w:p>
    <w:p w14:paraId="67A69988" w14:textId="77777777" w:rsidR="00CB78BD" w:rsidRPr="00855BD6" w:rsidRDefault="00CB78BD" w:rsidP="00CB78BD">
      <w:pPr>
        <w:rPr>
          <w:rFonts w:ascii="Arial" w:hAnsi="Arial" w:cs="Arial"/>
          <w:sz w:val="22"/>
          <w:szCs w:val="22"/>
        </w:rPr>
      </w:pPr>
    </w:p>
    <w:p w14:paraId="7D5CDB55" w14:textId="77777777" w:rsidR="00CB78BD" w:rsidRPr="00855BD6" w:rsidRDefault="00CB78BD" w:rsidP="00CB78BD">
      <w:pPr>
        <w:rPr>
          <w:rFonts w:ascii="Arial" w:hAnsi="Arial" w:cs="Arial"/>
          <w:sz w:val="22"/>
          <w:szCs w:val="22"/>
        </w:rPr>
      </w:pPr>
      <w:r w:rsidRPr="00855BD6">
        <w:rPr>
          <w:rFonts w:ascii="Arial" w:hAnsi="Arial" w:cs="Arial"/>
          <w:sz w:val="22"/>
          <w:szCs w:val="22"/>
        </w:rPr>
        <w:tab/>
      </w:r>
    </w:p>
    <w:p w14:paraId="6E573F6A" w14:textId="77777777" w:rsidR="00CB78BD" w:rsidRPr="00855BD6" w:rsidRDefault="00CB78BD" w:rsidP="00CB78BD">
      <w:pPr>
        <w:rPr>
          <w:rFonts w:ascii="Arial" w:eastAsia="TimesNewRomanPSMT" w:hAnsi="Arial" w:cs="Arial"/>
          <w:sz w:val="22"/>
          <w:szCs w:val="22"/>
        </w:rPr>
      </w:pPr>
      <w:r w:rsidRPr="00855BD6">
        <w:rPr>
          <w:rFonts w:ascii="Arial" w:eastAsia="TimesNewRomanPSMT" w:hAnsi="Arial" w:cs="Arial"/>
          <w:sz w:val="22"/>
          <w:szCs w:val="22"/>
        </w:rPr>
        <w:t xml:space="preserve">                    Датум                                  М.П.</w:t>
      </w:r>
      <w:r w:rsidRPr="00855BD6">
        <w:rPr>
          <w:rFonts w:ascii="Arial" w:eastAsia="TimesNewRomanPSMT" w:hAnsi="Arial" w:cs="Arial"/>
          <w:sz w:val="22"/>
          <w:szCs w:val="22"/>
        </w:rPr>
        <w:tab/>
        <w:t xml:space="preserve">     Наручилац извршених услуга</w:t>
      </w:r>
    </w:p>
    <w:p w14:paraId="2428C94F" w14:textId="77777777" w:rsidR="00CB78BD" w:rsidRPr="00855BD6" w:rsidRDefault="00CB78BD" w:rsidP="00CB78BD">
      <w:pPr>
        <w:rPr>
          <w:rFonts w:ascii="Arial" w:eastAsia="Calibri" w:hAnsi="Arial" w:cs="Arial"/>
          <w:sz w:val="22"/>
          <w:szCs w:val="22"/>
        </w:rPr>
      </w:pPr>
    </w:p>
    <w:p w14:paraId="4BBFA2A8" w14:textId="77777777" w:rsidR="00CB78BD" w:rsidRPr="00855BD6" w:rsidRDefault="00CB78BD" w:rsidP="00CB78BD">
      <w:pPr>
        <w:rPr>
          <w:rFonts w:ascii="Arial" w:eastAsia="Calibri" w:hAnsi="Arial" w:cs="Arial"/>
          <w:sz w:val="22"/>
          <w:szCs w:val="22"/>
        </w:rPr>
      </w:pPr>
      <w:r w:rsidRPr="00855BD6">
        <w:rPr>
          <w:rFonts w:ascii="Arial" w:eastAsia="TimesNewRomanPS-BoldMT" w:hAnsi="Arial" w:cs="Arial"/>
          <w:sz w:val="22"/>
          <w:szCs w:val="22"/>
        </w:rPr>
        <w:t>_____________________________</w:t>
      </w:r>
      <w:r w:rsidRPr="00855BD6">
        <w:rPr>
          <w:rFonts w:ascii="Arial" w:eastAsia="TimesNewRomanPS-BoldMT" w:hAnsi="Arial" w:cs="Arial"/>
          <w:sz w:val="22"/>
          <w:szCs w:val="22"/>
        </w:rPr>
        <w:tab/>
        <w:t xml:space="preserve">       </w:t>
      </w:r>
      <w:r w:rsidR="000C16DC" w:rsidRPr="002C2297">
        <w:rPr>
          <w:rFonts w:ascii="Arial" w:eastAsia="TimesNewRomanPS-BoldMT" w:hAnsi="Arial" w:cs="Arial"/>
          <w:sz w:val="22"/>
          <w:szCs w:val="22"/>
        </w:rPr>
        <w:t xml:space="preserve">                        </w:t>
      </w:r>
      <w:r w:rsidRPr="00855BD6">
        <w:rPr>
          <w:rFonts w:ascii="Arial" w:eastAsia="TimesNewRomanPS-BoldMT" w:hAnsi="Arial" w:cs="Arial"/>
          <w:sz w:val="22"/>
          <w:szCs w:val="22"/>
        </w:rPr>
        <w:t xml:space="preserve"> ______________________</w:t>
      </w:r>
    </w:p>
    <w:p w14:paraId="11CFE166" w14:textId="77777777" w:rsidR="00CB78BD" w:rsidRPr="00855BD6" w:rsidRDefault="00CB78BD" w:rsidP="00CB78BD">
      <w:pPr>
        <w:rPr>
          <w:rFonts w:ascii="Arial" w:hAnsi="Arial" w:cs="Arial"/>
          <w:sz w:val="22"/>
          <w:szCs w:val="22"/>
        </w:rPr>
      </w:pPr>
      <w:r w:rsidRPr="00855BD6">
        <w:rPr>
          <w:rFonts w:ascii="Arial" w:hAnsi="Arial" w:cs="Arial"/>
          <w:sz w:val="22"/>
          <w:szCs w:val="22"/>
        </w:rPr>
        <w:t xml:space="preserve">                                                                                              </w:t>
      </w:r>
      <w:r w:rsidR="00507C43">
        <w:rPr>
          <w:rFonts w:ascii="Arial" w:hAnsi="Arial" w:cs="Arial"/>
          <w:sz w:val="22"/>
          <w:szCs w:val="22"/>
        </w:rPr>
        <w:t xml:space="preserve">    </w:t>
      </w:r>
      <w:r w:rsidRPr="00855BD6">
        <w:rPr>
          <w:rFonts w:ascii="Arial" w:hAnsi="Arial" w:cs="Arial"/>
          <w:sz w:val="22"/>
          <w:szCs w:val="22"/>
        </w:rPr>
        <w:t>(потпис и печат)</w:t>
      </w:r>
    </w:p>
    <w:p w14:paraId="6F06BBC7" w14:textId="77777777" w:rsidR="00CB78BD" w:rsidRPr="00855BD6" w:rsidRDefault="00CB78BD" w:rsidP="00CB78BD">
      <w:pPr>
        <w:rPr>
          <w:rFonts w:ascii="Arial" w:hAnsi="Arial" w:cs="Arial"/>
          <w:sz w:val="22"/>
          <w:szCs w:val="22"/>
        </w:rPr>
      </w:pPr>
    </w:p>
    <w:p w14:paraId="705EA432" w14:textId="77777777" w:rsidR="00CB78BD" w:rsidRPr="00855BD6" w:rsidRDefault="00CB78BD" w:rsidP="00CB78BD">
      <w:pPr>
        <w:rPr>
          <w:rFonts w:ascii="Arial" w:eastAsia="Arial Unicode MS" w:hAnsi="Arial" w:cs="Arial"/>
          <w:sz w:val="22"/>
          <w:szCs w:val="22"/>
        </w:rPr>
      </w:pPr>
    </w:p>
    <w:p w14:paraId="79CE095F" w14:textId="77777777" w:rsidR="00CB78BD" w:rsidRPr="00855BD6" w:rsidRDefault="00CB78BD" w:rsidP="00CB78BD">
      <w:pPr>
        <w:rPr>
          <w:rFonts w:ascii="Arial" w:eastAsia="Arial Unicode MS" w:hAnsi="Arial" w:cs="Arial"/>
          <w:sz w:val="22"/>
          <w:szCs w:val="22"/>
        </w:rPr>
      </w:pPr>
    </w:p>
    <w:p w14:paraId="704A8169" w14:textId="77777777" w:rsidR="00CB78BD" w:rsidRPr="00855BD6" w:rsidRDefault="00CB78BD" w:rsidP="00CB78BD">
      <w:pPr>
        <w:rPr>
          <w:rFonts w:ascii="Arial" w:eastAsia="Arial Unicode MS" w:hAnsi="Arial" w:cs="Arial"/>
          <w:sz w:val="22"/>
          <w:szCs w:val="22"/>
        </w:rPr>
      </w:pPr>
    </w:p>
    <w:p w14:paraId="75539BBE" w14:textId="77777777" w:rsidR="00CB78BD" w:rsidRPr="00855BD6" w:rsidRDefault="00CB78BD" w:rsidP="00CB78BD">
      <w:pPr>
        <w:rPr>
          <w:rFonts w:eastAsia="Arial Unicode MS"/>
          <w:sz w:val="22"/>
          <w:szCs w:val="22"/>
        </w:rPr>
      </w:pPr>
    </w:p>
    <w:p w14:paraId="238AB8F1" w14:textId="77777777" w:rsidR="00CB78BD" w:rsidRPr="00855BD6" w:rsidRDefault="00CB78BD" w:rsidP="00CB78BD">
      <w:pPr>
        <w:rPr>
          <w:rFonts w:eastAsia="Arial Unicode MS"/>
          <w:sz w:val="22"/>
          <w:szCs w:val="22"/>
        </w:rPr>
      </w:pPr>
    </w:p>
    <w:p w14:paraId="1BE5C534" w14:textId="77777777" w:rsidR="00CB78BD" w:rsidRPr="00855BD6" w:rsidRDefault="00CB78BD" w:rsidP="00CB78BD">
      <w:pPr>
        <w:rPr>
          <w:rFonts w:eastAsia="Arial Unicode MS"/>
          <w:sz w:val="22"/>
          <w:szCs w:val="22"/>
          <w:highlight w:val="yellow"/>
        </w:rPr>
      </w:pPr>
    </w:p>
    <w:p w14:paraId="58CB1296" w14:textId="77777777" w:rsidR="00076CCD" w:rsidRDefault="00076CCD">
      <w:pPr>
        <w:suppressAutoHyphens w:val="0"/>
        <w:rPr>
          <w:rFonts w:ascii="Arial" w:eastAsia="Arial Unicode MS" w:hAnsi="Arial" w:cs="Arial"/>
          <w:b/>
          <w:sz w:val="22"/>
          <w:szCs w:val="22"/>
        </w:rPr>
      </w:pPr>
      <w:r>
        <w:rPr>
          <w:rFonts w:ascii="Arial" w:eastAsia="Arial Unicode MS" w:hAnsi="Arial" w:cs="Arial"/>
          <w:b/>
          <w:sz w:val="22"/>
          <w:szCs w:val="22"/>
        </w:rPr>
        <w:br w:type="page"/>
      </w:r>
    </w:p>
    <w:p w14:paraId="0194F543" w14:textId="77777777" w:rsidR="00CB78BD" w:rsidRDefault="00ED7B6F" w:rsidP="0010047B">
      <w:pPr>
        <w:pStyle w:val="Heading2"/>
        <w:ind w:left="567" w:hanging="567"/>
        <w:rPr>
          <w:rFonts w:cs="Arial"/>
        </w:rPr>
      </w:pPr>
      <w:r w:rsidRPr="001803E2">
        <w:rPr>
          <w:rFonts w:cs="Arial"/>
        </w:rPr>
        <w:lastRenderedPageBreak/>
        <w:t>Образац 12</w:t>
      </w:r>
      <w:r w:rsidR="00CB78BD" w:rsidRPr="001803E2">
        <w:rPr>
          <w:rFonts w:cs="Arial"/>
        </w:rPr>
        <w:t xml:space="preserve"> </w:t>
      </w:r>
    </w:p>
    <w:p w14:paraId="23E8CF1F" w14:textId="77777777" w:rsidR="00881326" w:rsidRDefault="00881326" w:rsidP="00881326"/>
    <w:p w14:paraId="355EA344" w14:textId="77777777" w:rsidR="00881326" w:rsidRDefault="00881326" w:rsidP="00881326"/>
    <w:p w14:paraId="0AAA3ABA" w14:textId="77777777" w:rsidR="00881326" w:rsidRDefault="00881326" w:rsidP="00881326"/>
    <w:p w14:paraId="3F9BAEF0" w14:textId="77777777" w:rsidR="00881326" w:rsidRDefault="00881326" w:rsidP="00881326"/>
    <w:p w14:paraId="5292FDF6" w14:textId="77777777" w:rsidR="00881326" w:rsidRPr="00881326" w:rsidRDefault="00881326" w:rsidP="00881326"/>
    <w:p w14:paraId="4A91CCFA" w14:textId="77777777" w:rsidR="00CB78BD" w:rsidRPr="00855BD6" w:rsidRDefault="00CB78BD" w:rsidP="00CB78BD">
      <w:pPr>
        <w:rPr>
          <w:rFonts w:ascii="Arial" w:eastAsia="Arial Unicode MS" w:hAnsi="Arial" w:cs="Arial"/>
          <w:sz w:val="22"/>
          <w:szCs w:val="22"/>
        </w:rPr>
      </w:pPr>
    </w:p>
    <w:p w14:paraId="56717128" w14:textId="77777777" w:rsidR="00CB78BD" w:rsidRPr="00855BD6" w:rsidRDefault="00CB78BD" w:rsidP="00CB78BD">
      <w:pPr>
        <w:rPr>
          <w:rFonts w:ascii="Arial" w:hAnsi="Arial" w:cs="Arial"/>
          <w:sz w:val="22"/>
          <w:szCs w:val="22"/>
        </w:rPr>
      </w:pPr>
      <w:r w:rsidRPr="00855BD6">
        <w:rPr>
          <w:rFonts w:ascii="Arial" w:hAnsi="Arial" w:cs="Arial"/>
          <w:sz w:val="22"/>
          <w:szCs w:val="22"/>
        </w:rPr>
        <w:t xml:space="preserve">У складу са чланом 75. став 2. Закона о јавним набавкама („Сл. гласник РС“ бр. 124/12, </w:t>
      </w:r>
      <w:r w:rsidRPr="00855BD6">
        <w:rPr>
          <w:rFonts w:ascii="Arial" w:eastAsia="TimesNewRomanPSMT" w:hAnsi="Arial" w:cs="Arial"/>
          <w:sz w:val="22"/>
          <w:szCs w:val="22"/>
        </w:rPr>
        <w:t>14/15 и 68/15</w:t>
      </w:r>
      <w:r w:rsidRPr="00855BD6">
        <w:rPr>
          <w:rFonts w:ascii="Arial" w:hAnsi="Arial" w:cs="Arial"/>
          <w:sz w:val="22"/>
          <w:szCs w:val="22"/>
        </w:rPr>
        <w:t>) дајемо следећу</w:t>
      </w:r>
    </w:p>
    <w:p w14:paraId="590EE4C5" w14:textId="77777777" w:rsidR="00CB78BD" w:rsidRPr="00855BD6" w:rsidRDefault="00CB78BD" w:rsidP="00CB78BD">
      <w:pPr>
        <w:rPr>
          <w:rFonts w:ascii="Arial" w:hAnsi="Arial" w:cs="Arial"/>
          <w:sz w:val="22"/>
          <w:szCs w:val="22"/>
        </w:rPr>
      </w:pPr>
    </w:p>
    <w:p w14:paraId="2B6B4038" w14:textId="77777777" w:rsidR="00CB78BD" w:rsidRPr="00855BD6" w:rsidRDefault="00CB78BD" w:rsidP="00CB78BD">
      <w:pPr>
        <w:rPr>
          <w:rFonts w:ascii="Arial" w:hAnsi="Arial" w:cs="Arial"/>
          <w:sz w:val="22"/>
          <w:szCs w:val="22"/>
        </w:rPr>
      </w:pPr>
    </w:p>
    <w:p w14:paraId="4C8B7857" w14:textId="77777777" w:rsidR="00CB78BD" w:rsidRPr="00855BD6" w:rsidRDefault="00CB78BD" w:rsidP="00CB78BD">
      <w:pPr>
        <w:rPr>
          <w:rFonts w:ascii="Arial" w:hAnsi="Arial" w:cs="Arial"/>
          <w:sz w:val="22"/>
          <w:szCs w:val="22"/>
        </w:rPr>
      </w:pPr>
    </w:p>
    <w:p w14:paraId="1D946CD6" w14:textId="77777777" w:rsidR="00CB78BD" w:rsidRPr="000A3C9A" w:rsidRDefault="00CB78BD" w:rsidP="000A3C9A">
      <w:pPr>
        <w:pStyle w:val="Heading2"/>
        <w:ind w:left="567" w:hanging="567"/>
        <w:jc w:val="center"/>
        <w:rPr>
          <w:rFonts w:cs="Arial"/>
        </w:rPr>
      </w:pPr>
      <w:r w:rsidRPr="000A3C9A">
        <w:rPr>
          <w:rFonts w:cs="Arial"/>
        </w:rPr>
        <w:t>И З Ј А В У</w:t>
      </w:r>
    </w:p>
    <w:p w14:paraId="62200F4D" w14:textId="77777777" w:rsidR="00CB78BD" w:rsidRPr="00855BD6" w:rsidRDefault="00CB78BD" w:rsidP="00CB78BD">
      <w:pPr>
        <w:rPr>
          <w:rFonts w:ascii="Arial" w:hAnsi="Arial" w:cs="Arial"/>
          <w:sz w:val="22"/>
          <w:szCs w:val="22"/>
        </w:rPr>
      </w:pPr>
    </w:p>
    <w:p w14:paraId="02F7FAB5" w14:textId="77777777" w:rsidR="00CB78BD" w:rsidRPr="00855BD6" w:rsidRDefault="00CB78BD" w:rsidP="00CB78BD">
      <w:pPr>
        <w:rPr>
          <w:rFonts w:ascii="Arial" w:hAnsi="Arial" w:cs="Arial"/>
          <w:sz w:val="22"/>
          <w:szCs w:val="22"/>
        </w:rPr>
      </w:pPr>
    </w:p>
    <w:p w14:paraId="7E599D49" w14:textId="77777777" w:rsidR="00CB78BD" w:rsidRPr="00855BD6" w:rsidRDefault="00CB78BD" w:rsidP="00267683">
      <w:pPr>
        <w:jc w:val="center"/>
        <w:rPr>
          <w:rFonts w:ascii="Arial" w:hAnsi="Arial" w:cs="Arial"/>
          <w:sz w:val="22"/>
          <w:szCs w:val="22"/>
        </w:rPr>
      </w:pPr>
      <w:r w:rsidRPr="00855BD6">
        <w:rPr>
          <w:rFonts w:ascii="Arial" w:hAnsi="Arial" w:cs="Arial"/>
          <w:sz w:val="22"/>
          <w:szCs w:val="22"/>
        </w:rPr>
        <w:t>У својству ____________________</w:t>
      </w:r>
    </w:p>
    <w:p w14:paraId="4EF3E7D1" w14:textId="77777777" w:rsidR="00CB78BD" w:rsidRPr="00855BD6" w:rsidRDefault="00CB78BD" w:rsidP="00267683">
      <w:pPr>
        <w:jc w:val="center"/>
        <w:rPr>
          <w:rFonts w:ascii="Arial" w:hAnsi="Arial" w:cs="Arial"/>
          <w:i/>
          <w:sz w:val="22"/>
          <w:szCs w:val="22"/>
        </w:rPr>
      </w:pPr>
      <w:r w:rsidRPr="00855BD6">
        <w:rPr>
          <w:rFonts w:ascii="Arial" w:hAnsi="Arial" w:cs="Arial"/>
          <w:sz w:val="22"/>
          <w:szCs w:val="22"/>
        </w:rPr>
        <w:t>(</w:t>
      </w:r>
      <w:r w:rsidRPr="00855BD6">
        <w:rPr>
          <w:rFonts w:ascii="Arial" w:hAnsi="Arial" w:cs="Arial"/>
          <w:i/>
          <w:sz w:val="22"/>
          <w:szCs w:val="22"/>
        </w:rPr>
        <w:t>уписати: Понуђача, члана групе Понуђача, подизвођача)</w:t>
      </w:r>
    </w:p>
    <w:p w14:paraId="7E1115DD" w14:textId="77777777" w:rsidR="00CB78BD" w:rsidRPr="00855BD6" w:rsidRDefault="00CB78BD" w:rsidP="00267683">
      <w:pPr>
        <w:jc w:val="center"/>
        <w:rPr>
          <w:rFonts w:ascii="Arial" w:hAnsi="Arial" w:cs="Arial"/>
          <w:i/>
          <w:sz w:val="22"/>
          <w:szCs w:val="22"/>
        </w:rPr>
      </w:pPr>
    </w:p>
    <w:p w14:paraId="7080B06D" w14:textId="77777777" w:rsidR="00CB78BD" w:rsidRPr="00855BD6" w:rsidRDefault="00CB78BD" w:rsidP="00CB78BD">
      <w:pPr>
        <w:rPr>
          <w:rFonts w:ascii="Arial" w:hAnsi="Arial" w:cs="Arial"/>
          <w:sz w:val="22"/>
          <w:szCs w:val="22"/>
        </w:rPr>
      </w:pPr>
    </w:p>
    <w:p w14:paraId="13FD2A3B" w14:textId="77777777" w:rsidR="00CB78BD" w:rsidRPr="00855BD6" w:rsidRDefault="00CB78BD" w:rsidP="00CB78BD">
      <w:pPr>
        <w:rPr>
          <w:rFonts w:ascii="Arial" w:hAnsi="Arial" w:cs="Arial"/>
          <w:sz w:val="22"/>
          <w:szCs w:val="22"/>
        </w:rPr>
      </w:pPr>
    </w:p>
    <w:p w14:paraId="7249CACF" w14:textId="77777777" w:rsidR="00CB78BD" w:rsidRPr="00855BD6" w:rsidRDefault="00CB78BD" w:rsidP="00267683">
      <w:pPr>
        <w:jc w:val="center"/>
        <w:rPr>
          <w:rFonts w:ascii="Arial" w:hAnsi="Arial" w:cs="Arial"/>
          <w:b/>
          <w:sz w:val="22"/>
          <w:szCs w:val="22"/>
        </w:rPr>
      </w:pPr>
      <w:r w:rsidRPr="00855BD6">
        <w:rPr>
          <w:rFonts w:ascii="Arial" w:hAnsi="Arial" w:cs="Arial"/>
          <w:b/>
          <w:sz w:val="22"/>
          <w:szCs w:val="22"/>
        </w:rPr>
        <w:t>И З Ј А В Љ У Ј Е М О</w:t>
      </w:r>
    </w:p>
    <w:p w14:paraId="13F65BF1" w14:textId="77777777" w:rsidR="00CB78BD" w:rsidRPr="00855BD6" w:rsidRDefault="00CB78BD" w:rsidP="00CB78BD">
      <w:pPr>
        <w:rPr>
          <w:rFonts w:ascii="Arial" w:hAnsi="Arial" w:cs="Arial"/>
          <w:sz w:val="22"/>
          <w:szCs w:val="22"/>
        </w:rPr>
      </w:pPr>
    </w:p>
    <w:p w14:paraId="6D31E006" w14:textId="77777777" w:rsidR="00CB78BD" w:rsidRPr="002C2297" w:rsidRDefault="00CB78BD" w:rsidP="00267683">
      <w:pPr>
        <w:jc w:val="both"/>
        <w:rPr>
          <w:rFonts w:ascii="Arial" w:hAnsi="Arial" w:cs="Arial"/>
          <w:sz w:val="22"/>
          <w:szCs w:val="22"/>
        </w:rPr>
      </w:pPr>
      <w:r w:rsidRPr="00855BD6">
        <w:rPr>
          <w:rFonts w:ascii="Arial" w:hAnsi="Arial" w:cs="Arial"/>
          <w:sz w:val="22"/>
          <w:szCs w:val="22"/>
        </w:rPr>
        <w:t>под пуном материјалном и кривичном одговорношћу да_____________________</w:t>
      </w:r>
      <w:r w:rsidR="00CE3214" w:rsidRPr="00855BD6">
        <w:rPr>
          <w:rFonts w:ascii="Arial" w:hAnsi="Arial" w:cs="Arial"/>
          <w:sz w:val="22"/>
          <w:szCs w:val="22"/>
        </w:rPr>
        <w:t>_____</w:t>
      </w:r>
      <w:r w:rsidR="00CE3214" w:rsidRPr="002C2297">
        <w:rPr>
          <w:rFonts w:ascii="Arial" w:hAnsi="Arial" w:cs="Arial"/>
          <w:sz w:val="22"/>
          <w:szCs w:val="22"/>
        </w:rPr>
        <w:t>,</w:t>
      </w:r>
    </w:p>
    <w:p w14:paraId="2D6C3E37" w14:textId="77777777" w:rsidR="00CB78BD" w:rsidRPr="00855BD6" w:rsidRDefault="00507C43" w:rsidP="00216AC4">
      <w:pPr>
        <w:jc w:val="center"/>
        <w:rPr>
          <w:rFonts w:ascii="Arial" w:hAnsi="Arial" w:cs="Arial"/>
          <w:sz w:val="22"/>
          <w:szCs w:val="22"/>
        </w:rPr>
      </w:pPr>
      <w:r>
        <w:rPr>
          <w:rFonts w:ascii="Arial" w:hAnsi="Arial" w:cs="Arial"/>
          <w:sz w:val="22"/>
          <w:szCs w:val="22"/>
        </w:rPr>
        <w:t xml:space="preserve">                                                                                          </w:t>
      </w:r>
      <w:r w:rsidR="00CB78BD" w:rsidRPr="00855BD6">
        <w:rPr>
          <w:rFonts w:ascii="Arial" w:hAnsi="Arial" w:cs="Arial"/>
          <w:sz w:val="22"/>
          <w:szCs w:val="22"/>
        </w:rPr>
        <w:t>(</w:t>
      </w:r>
      <w:r w:rsidR="00CB78BD" w:rsidRPr="00855BD6">
        <w:rPr>
          <w:rFonts w:ascii="Arial" w:hAnsi="Arial" w:cs="Arial"/>
          <w:i/>
          <w:sz w:val="22"/>
          <w:szCs w:val="22"/>
        </w:rPr>
        <w:t>назив  и седиште</w:t>
      </w:r>
      <w:r w:rsidR="00CB78BD" w:rsidRPr="00855BD6">
        <w:rPr>
          <w:rFonts w:ascii="Arial" w:hAnsi="Arial" w:cs="Arial"/>
          <w:sz w:val="22"/>
          <w:szCs w:val="22"/>
        </w:rPr>
        <w:t>)</w:t>
      </w:r>
    </w:p>
    <w:p w14:paraId="2C9B9D85" w14:textId="77777777" w:rsidR="00CB78BD" w:rsidRPr="00855BD6" w:rsidRDefault="00CB78BD" w:rsidP="00CB78BD">
      <w:pPr>
        <w:rPr>
          <w:rFonts w:ascii="Arial" w:hAnsi="Arial" w:cs="Arial"/>
          <w:sz w:val="22"/>
          <w:szCs w:val="22"/>
        </w:rPr>
      </w:pPr>
    </w:p>
    <w:p w14:paraId="68F6D37A" w14:textId="048D2ECA" w:rsidR="00ED64CF" w:rsidRPr="00855BD6" w:rsidRDefault="00CB78BD" w:rsidP="00216AC4">
      <w:pPr>
        <w:jc w:val="both"/>
        <w:rPr>
          <w:rFonts w:ascii="Arial" w:hAnsi="Arial" w:cs="Arial"/>
          <w:sz w:val="22"/>
          <w:szCs w:val="22"/>
        </w:rPr>
      </w:pPr>
      <w:r w:rsidRPr="00855BD6">
        <w:rPr>
          <w:rFonts w:ascii="Arial" w:hAnsi="Arial" w:cs="Arial"/>
          <w:sz w:val="22"/>
          <w:szCs w:val="22"/>
        </w:rPr>
        <w:t>поштује све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w:t>
      </w:r>
      <w:r w:rsidR="002B57CD" w:rsidRPr="00855BD6">
        <w:rPr>
          <w:rFonts w:ascii="Arial" w:hAnsi="Arial" w:cs="Arial"/>
          <w:sz w:val="22"/>
          <w:szCs w:val="22"/>
        </w:rPr>
        <w:t xml:space="preserve">реме подношења понуде у </w:t>
      </w:r>
      <w:r w:rsidRPr="00855BD6">
        <w:rPr>
          <w:rFonts w:ascii="Arial" w:hAnsi="Arial" w:cs="Arial"/>
          <w:sz w:val="22"/>
          <w:szCs w:val="22"/>
        </w:rPr>
        <w:t xml:space="preserve"> </w:t>
      </w:r>
      <w:r w:rsidR="002E0230">
        <w:rPr>
          <w:rFonts w:ascii="Arial" w:hAnsi="Arial" w:cs="Arial"/>
          <w:sz w:val="22"/>
          <w:szCs w:val="22"/>
          <w:lang w:val="sr-Cyrl-RS"/>
        </w:rPr>
        <w:t>отвореном</w:t>
      </w:r>
      <w:r w:rsidR="002B57CD" w:rsidRPr="00855BD6">
        <w:rPr>
          <w:rFonts w:ascii="Arial" w:hAnsi="Arial" w:cs="Arial"/>
          <w:sz w:val="22"/>
          <w:szCs w:val="22"/>
        </w:rPr>
        <w:t xml:space="preserve"> поступку </w:t>
      </w:r>
      <w:r w:rsidR="002B57CD" w:rsidRPr="00855BD6">
        <w:rPr>
          <w:rFonts w:ascii="Arial" w:eastAsia="Arial Unicode MS" w:hAnsi="Arial" w:cs="Arial"/>
          <w:sz w:val="22"/>
          <w:szCs w:val="22"/>
        </w:rPr>
        <w:t>за јавну набавку</w:t>
      </w:r>
      <w:r w:rsidR="000B00C2" w:rsidRPr="00855BD6">
        <w:rPr>
          <w:rFonts w:ascii="Arial" w:eastAsia="Arial Unicode MS" w:hAnsi="Arial" w:cs="Arial"/>
          <w:sz w:val="22"/>
          <w:szCs w:val="22"/>
        </w:rPr>
        <w:t xml:space="preserve"> услуга </w:t>
      </w:r>
      <w:r w:rsidR="000B00C2" w:rsidRPr="00855BD6">
        <w:rPr>
          <w:rFonts w:ascii="Arial" w:hAnsi="Arial" w:cs="Arial"/>
          <w:sz w:val="22"/>
          <w:szCs w:val="22"/>
          <w:lang w:val="ru-RU"/>
        </w:rPr>
        <w:t>«</w:t>
      </w:r>
      <w:r w:rsidR="00BA32A4" w:rsidRPr="00BA32A4">
        <w:rPr>
          <w:rFonts w:ascii="Arial" w:hAnsi="Arial" w:cs="Arial"/>
          <w:sz w:val="22"/>
          <w:szCs w:val="22"/>
          <w:lang w:val="ru-RU"/>
        </w:rPr>
        <w:t>МХЕ Соколовац и МХЕ Сокоља</w:t>
      </w:r>
      <w:r w:rsidR="002E0230">
        <w:rPr>
          <w:rFonts w:ascii="Arial" w:hAnsi="Arial" w:cs="Arial"/>
          <w:sz w:val="22"/>
          <w:szCs w:val="22"/>
          <w:lang w:val="ru-RU"/>
        </w:rPr>
        <w:t>, пројектна документација</w:t>
      </w:r>
      <w:r w:rsidR="000B00C2" w:rsidRPr="00855BD6">
        <w:rPr>
          <w:rFonts w:ascii="Arial" w:hAnsi="Arial" w:cs="Arial"/>
          <w:sz w:val="22"/>
          <w:szCs w:val="22"/>
          <w:lang w:val="ru-RU"/>
        </w:rPr>
        <w:t>»</w:t>
      </w:r>
      <w:r w:rsidR="000B00C2" w:rsidRPr="00855BD6">
        <w:rPr>
          <w:rFonts w:ascii="Arial" w:hAnsi="Arial" w:cs="Arial"/>
          <w:sz w:val="22"/>
          <w:szCs w:val="22"/>
        </w:rPr>
        <w:t xml:space="preserve">, јавна набавка </w:t>
      </w:r>
      <w:r w:rsidR="000B00C2" w:rsidRPr="00252FE4">
        <w:rPr>
          <w:rFonts w:ascii="Arial" w:hAnsi="Arial" w:cs="Arial"/>
          <w:sz w:val="22"/>
          <w:szCs w:val="22"/>
        </w:rPr>
        <w:t>број JN/</w:t>
      </w:r>
      <w:r w:rsidR="00252FE4" w:rsidRPr="00252FE4">
        <w:rPr>
          <w:rFonts w:ascii="Arial" w:hAnsi="Arial" w:cs="Arial"/>
          <w:sz w:val="22"/>
          <w:szCs w:val="22"/>
          <w:lang w:val="sr-Latn-RS"/>
        </w:rPr>
        <w:t>6000/0008/2016</w:t>
      </w:r>
      <w:r w:rsidR="002B57CD" w:rsidRPr="00252FE4">
        <w:rPr>
          <w:rFonts w:ascii="Arial" w:hAnsi="Arial" w:cs="Arial"/>
          <w:sz w:val="22"/>
          <w:szCs w:val="22"/>
        </w:rPr>
        <w:t>.</w:t>
      </w:r>
    </w:p>
    <w:p w14:paraId="601BD931" w14:textId="77777777" w:rsidR="00ED64CF" w:rsidRPr="00855BD6" w:rsidRDefault="00ED64CF" w:rsidP="00216AC4">
      <w:pPr>
        <w:jc w:val="both"/>
        <w:rPr>
          <w:rFonts w:ascii="Arial" w:hAnsi="Arial" w:cs="Arial"/>
          <w:sz w:val="22"/>
          <w:szCs w:val="22"/>
        </w:rPr>
      </w:pPr>
    </w:p>
    <w:p w14:paraId="27681FE4" w14:textId="77777777" w:rsidR="00ED64CF" w:rsidRPr="00855BD6" w:rsidRDefault="00ED64CF" w:rsidP="00216AC4">
      <w:pPr>
        <w:jc w:val="both"/>
        <w:rPr>
          <w:rFonts w:ascii="Arial" w:hAnsi="Arial" w:cs="Arial"/>
          <w:sz w:val="22"/>
          <w:szCs w:val="22"/>
        </w:rPr>
      </w:pPr>
    </w:p>
    <w:p w14:paraId="609C47AA" w14:textId="77777777" w:rsidR="00ED64CF" w:rsidRPr="00855BD6" w:rsidRDefault="00ED64CF" w:rsidP="00216AC4">
      <w:pPr>
        <w:jc w:val="both"/>
        <w:rPr>
          <w:rFonts w:ascii="Arial" w:hAnsi="Arial" w:cs="Arial"/>
          <w:sz w:val="22"/>
          <w:szCs w:val="22"/>
        </w:rPr>
      </w:pPr>
    </w:p>
    <w:p w14:paraId="66763CCA" w14:textId="77777777" w:rsidR="00CB78BD" w:rsidRPr="00855BD6" w:rsidRDefault="00CB78BD" w:rsidP="00216AC4">
      <w:pPr>
        <w:jc w:val="both"/>
        <w:rPr>
          <w:rFonts w:ascii="Arial" w:hAnsi="Arial" w:cs="Arial"/>
          <w:sz w:val="22"/>
          <w:szCs w:val="22"/>
        </w:rPr>
      </w:pPr>
    </w:p>
    <w:p w14:paraId="61071122" w14:textId="77777777" w:rsidR="00CB78BD" w:rsidRPr="00855BD6" w:rsidRDefault="00CB78BD" w:rsidP="00216AC4">
      <w:pPr>
        <w:jc w:val="both"/>
        <w:rPr>
          <w:rFonts w:ascii="Arial" w:hAnsi="Arial" w:cs="Arial"/>
          <w:sz w:val="22"/>
          <w:szCs w:val="22"/>
        </w:rPr>
      </w:pPr>
    </w:p>
    <w:p w14:paraId="672939F0" w14:textId="77777777" w:rsidR="00CB78BD" w:rsidRPr="00855BD6" w:rsidRDefault="00CB78BD" w:rsidP="00216AC4">
      <w:pPr>
        <w:jc w:val="both"/>
        <w:rPr>
          <w:rFonts w:ascii="Arial" w:hAnsi="Arial" w:cs="Arial"/>
          <w:sz w:val="22"/>
          <w:szCs w:val="22"/>
        </w:rPr>
      </w:pPr>
    </w:p>
    <w:p w14:paraId="33A09E4E" w14:textId="77777777" w:rsidR="00CB78BD" w:rsidRPr="00855BD6" w:rsidRDefault="00CB78BD" w:rsidP="00216AC4">
      <w:pPr>
        <w:jc w:val="both"/>
        <w:rPr>
          <w:rFonts w:ascii="Arial" w:hAnsi="Arial" w:cs="Arial"/>
          <w:sz w:val="22"/>
          <w:szCs w:val="22"/>
        </w:rPr>
      </w:pPr>
    </w:p>
    <w:p w14:paraId="33E5E250" w14:textId="77777777" w:rsidR="00CB78BD" w:rsidRPr="00855BD6" w:rsidRDefault="00CB78BD" w:rsidP="00216AC4">
      <w:pPr>
        <w:jc w:val="both"/>
        <w:rPr>
          <w:rFonts w:ascii="Arial" w:hAnsi="Arial" w:cs="Arial"/>
          <w:sz w:val="22"/>
          <w:szCs w:val="22"/>
        </w:rPr>
      </w:pPr>
    </w:p>
    <w:p w14:paraId="1527F7F3" w14:textId="77777777" w:rsidR="00CB78BD" w:rsidRPr="00855BD6" w:rsidRDefault="00CB78BD" w:rsidP="00CB78BD">
      <w:pPr>
        <w:rPr>
          <w:rFonts w:ascii="Arial" w:hAnsi="Arial" w:cs="Arial"/>
          <w:sz w:val="22"/>
          <w:szCs w:val="22"/>
        </w:rPr>
      </w:pPr>
    </w:p>
    <w:p w14:paraId="395FD36F" w14:textId="77777777" w:rsidR="00CB78BD" w:rsidRPr="00855BD6" w:rsidRDefault="00CB78BD" w:rsidP="00CB78BD">
      <w:pPr>
        <w:rPr>
          <w:rFonts w:ascii="Arial" w:hAnsi="Arial" w:cs="Arial"/>
          <w:sz w:val="22"/>
          <w:szCs w:val="22"/>
        </w:rPr>
      </w:pPr>
    </w:p>
    <w:tbl>
      <w:tblPr>
        <w:tblW w:w="0" w:type="auto"/>
        <w:jc w:val="center"/>
        <w:tblLook w:val="01E0" w:firstRow="1" w:lastRow="1" w:firstColumn="1" w:lastColumn="1" w:noHBand="0" w:noVBand="0"/>
      </w:tblPr>
      <w:tblGrid>
        <w:gridCol w:w="3478"/>
        <w:gridCol w:w="1903"/>
        <w:gridCol w:w="3687"/>
      </w:tblGrid>
      <w:tr w:rsidR="00CB78BD" w:rsidRPr="00855BD6" w14:paraId="41CE3011" w14:textId="77777777" w:rsidTr="00015135">
        <w:trPr>
          <w:jc w:val="center"/>
        </w:trPr>
        <w:tc>
          <w:tcPr>
            <w:tcW w:w="3580" w:type="dxa"/>
          </w:tcPr>
          <w:p w14:paraId="2C3F1EF8" w14:textId="77777777" w:rsidR="00CB78BD" w:rsidRPr="00855BD6" w:rsidRDefault="00CB78BD" w:rsidP="00507C43">
            <w:pPr>
              <w:jc w:val="center"/>
              <w:rPr>
                <w:rFonts w:ascii="Arial" w:hAnsi="Arial" w:cs="Arial"/>
                <w:sz w:val="22"/>
                <w:szCs w:val="22"/>
              </w:rPr>
            </w:pPr>
            <w:r w:rsidRPr="00855BD6">
              <w:rPr>
                <w:rFonts w:ascii="Arial" w:hAnsi="Arial" w:cs="Arial"/>
                <w:sz w:val="22"/>
                <w:szCs w:val="22"/>
              </w:rPr>
              <w:t>Датум:</w:t>
            </w:r>
          </w:p>
        </w:tc>
        <w:tc>
          <w:tcPr>
            <w:tcW w:w="1951" w:type="dxa"/>
          </w:tcPr>
          <w:p w14:paraId="0C93DB2D" w14:textId="77777777" w:rsidR="00CB78BD" w:rsidRPr="00855BD6" w:rsidRDefault="00CB78BD" w:rsidP="00CB78BD">
            <w:pPr>
              <w:rPr>
                <w:rFonts w:ascii="Arial" w:hAnsi="Arial" w:cs="Arial"/>
                <w:sz w:val="22"/>
                <w:szCs w:val="22"/>
              </w:rPr>
            </w:pPr>
            <w:r w:rsidRPr="00855BD6">
              <w:rPr>
                <w:rFonts w:ascii="Arial" w:hAnsi="Arial" w:cs="Arial"/>
                <w:sz w:val="22"/>
                <w:szCs w:val="22"/>
              </w:rPr>
              <w:t>М.П.</w:t>
            </w:r>
          </w:p>
        </w:tc>
        <w:tc>
          <w:tcPr>
            <w:tcW w:w="3750" w:type="dxa"/>
          </w:tcPr>
          <w:p w14:paraId="1F4C00FA" w14:textId="77777777" w:rsidR="00CB78BD" w:rsidRPr="00855BD6" w:rsidRDefault="00CB78BD" w:rsidP="00507C43">
            <w:pPr>
              <w:jc w:val="center"/>
              <w:rPr>
                <w:rFonts w:ascii="Arial" w:hAnsi="Arial" w:cs="Arial"/>
                <w:sz w:val="22"/>
                <w:szCs w:val="22"/>
              </w:rPr>
            </w:pPr>
            <w:r w:rsidRPr="00855BD6">
              <w:rPr>
                <w:rFonts w:ascii="Arial" w:hAnsi="Arial" w:cs="Arial"/>
                <w:sz w:val="22"/>
                <w:szCs w:val="22"/>
              </w:rPr>
              <w:t>Понуђач/члан групе/подизвођач:</w:t>
            </w:r>
          </w:p>
        </w:tc>
      </w:tr>
      <w:tr w:rsidR="00CB78BD" w:rsidRPr="00855BD6" w14:paraId="5A8A323B" w14:textId="77777777" w:rsidTr="00015135">
        <w:trPr>
          <w:jc w:val="center"/>
        </w:trPr>
        <w:tc>
          <w:tcPr>
            <w:tcW w:w="3580" w:type="dxa"/>
            <w:vAlign w:val="center"/>
          </w:tcPr>
          <w:p w14:paraId="1E16CD53" w14:textId="77777777" w:rsidR="00CB78BD" w:rsidRPr="00855BD6" w:rsidRDefault="00CB78BD" w:rsidP="00CB78BD">
            <w:pPr>
              <w:rPr>
                <w:rFonts w:ascii="Arial" w:hAnsi="Arial" w:cs="Arial"/>
                <w:sz w:val="22"/>
                <w:szCs w:val="22"/>
              </w:rPr>
            </w:pPr>
          </w:p>
        </w:tc>
        <w:tc>
          <w:tcPr>
            <w:tcW w:w="1951" w:type="dxa"/>
            <w:vAlign w:val="center"/>
          </w:tcPr>
          <w:p w14:paraId="6BCFB820" w14:textId="77777777" w:rsidR="00CB78BD" w:rsidRPr="00855BD6" w:rsidRDefault="00CB78BD" w:rsidP="00CB78BD">
            <w:pPr>
              <w:rPr>
                <w:rFonts w:ascii="Arial" w:hAnsi="Arial" w:cs="Arial"/>
                <w:sz w:val="22"/>
                <w:szCs w:val="22"/>
              </w:rPr>
            </w:pPr>
          </w:p>
        </w:tc>
        <w:tc>
          <w:tcPr>
            <w:tcW w:w="3750" w:type="dxa"/>
            <w:vAlign w:val="center"/>
          </w:tcPr>
          <w:p w14:paraId="1AD78EB3" w14:textId="77777777" w:rsidR="00CB78BD" w:rsidRPr="00855BD6" w:rsidRDefault="00CB78BD" w:rsidP="00CB78BD">
            <w:pPr>
              <w:rPr>
                <w:rFonts w:ascii="Arial" w:hAnsi="Arial" w:cs="Arial"/>
                <w:sz w:val="22"/>
                <w:szCs w:val="22"/>
              </w:rPr>
            </w:pPr>
          </w:p>
        </w:tc>
      </w:tr>
      <w:tr w:rsidR="00CB78BD" w:rsidRPr="00855BD6" w14:paraId="07618B08" w14:textId="77777777" w:rsidTr="00015135">
        <w:trPr>
          <w:jc w:val="center"/>
        </w:trPr>
        <w:tc>
          <w:tcPr>
            <w:tcW w:w="3580" w:type="dxa"/>
            <w:tcBorders>
              <w:bottom w:val="single" w:sz="4" w:space="0" w:color="auto"/>
            </w:tcBorders>
            <w:vAlign w:val="center"/>
          </w:tcPr>
          <w:p w14:paraId="02B5ED09" w14:textId="77777777" w:rsidR="00CB78BD" w:rsidRPr="00855BD6" w:rsidRDefault="00CB78BD" w:rsidP="00CB78BD">
            <w:pPr>
              <w:rPr>
                <w:rFonts w:ascii="Arial" w:hAnsi="Arial" w:cs="Arial"/>
                <w:sz w:val="22"/>
                <w:szCs w:val="22"/>
              </w:rPr>
            </w:pPr>
          </w:p>
        </w:tc>
        <w:tc>
          <w:tcPr>
            <w:tcW w:w="1951" w:type="dxa"/>
            <w:vAlign w:val="center"/>
          </w:tcPr>
          <w:p w14:paraId="18531F74" w14:textId="77777777" w:rsidR="00CB78BD" w:rsidRPr="00855BD6" w:rsidRDefault="00CB78BD" w:rsidP="00CB78BD">
            <w:pPr>
              <w:rPr>
                <w:rFonts w:ascii="Arial" w:hAnsi="Arial" w:cs="Arial"/>
                <w:sz w:val="22"/>
                <w:szCs w:val="22"/>
              </w:rPr>
            </w:pPr>
          </w:p>
        </w:tc>
        <w:tc>
          <w:tcPr>
            <w:tcW w:w="3750" w:type="dxa"/>
            <w:tcBorders>
              <w:bottom w:val="single" w:sz="4" w:space="0" w:color="auto"/>
            </w:tcBorders>
            <w:vAlign w:val="center"/>
          </w:tcPr>
          <w:p w14:paraId="47EA6CED" w14:textId="77777777" w:rsidR="00CB78BD" w:rsidRPr="00855BD6" w:rsidRDefault="00CB78BD" w:rsidP="00CB78BD">
            <w:pPr>
              <w:rPr>
                <w:rFonts w:ascii="Arial" w:hAnsi="Arial" w:cs="Arial"/>
                <w:sz w:val="22"/>
                <w:szCs w:val="22"/>
              </w:rPr>
            </w:pPr>
          </w:p>
        </w:tc>
      </w:tr>
    </w:tbl>
    <w:p w14:paraId="441F5798" w14:textId="77777777" w:rsidR="00507C43" w:rsidRPr="00855BD6" w:rsidRDefault="00507C43" w:rsidP="00507C43">
      <w:pPr>
        <w:ind w:left="5760" w:firstLine="720"/>
        <w:rPr>
          <w:rFonts w:ascii="Arial" w:hAnsi="Arial" w:cs="Arial"/>
          <w:sz w:val="22"/>
          <w:szCs w:val="22"/>
        </w:rPr>
      </w:pPr>
      <w:r w:rsidRPr="00855BD6">
        <w:rPr>
          <w:rFonts w:ascii="Arial" w:hAnsi="Arial" w:cs="Arial"/>
          <w:sz w:val="22"/>
          <w:szCs w:val="22"/>
        </w:rPr>
        <w:t>(потпис и печат)</w:t>
      </w:r>
    </w:p>
    <w:p w14:paraId="01704A13" w14:textId="77777777" w:rsidR="00507C43" w:rsidRPr="00855BD6" w:rsidRDefault="00507C43" w:rsidP="00507C43">
      <w:pPr>
        <w:rPr>
          <w:rFonts w:ascii="Arial" w:hAnsi="Arial" w:cs="Arial"/>
          <w:sz w:val="22"/>
          <w:szCs w:val="22"/>
        </w:rPr>
      </w:pPr>
    </w:p>
    <w:p w14:paraId="4BD664F0" w14:textId="77777777" w:rsidR="00CB78BD" w:rsidRPr="00855BD6" w:rsidRDefault="00CB78BD" w:rsidP="00CB78BD">
      <w:pPr>
        <w:rPr>
          <w:rFonts w:ascii="Arial" w:eastAsia="TimesNewRomanPS-BoldMT" w:hAnsi="Arial" w:cs="Arial"/>
          <w:sz w:val="22"/>
          <w:szCs w:val="22"/>
        </w:rPr>
      </w:pPr>
    </w:p>
    <w:p w14:paraId="7AEB2134" w14:textId="77777777" w:rsidR="00CB78BD" w:rsidRPr="00855BD6" w:rsidRDefault="00CB78BD" w:rsidP="00CB78BD">
      <w:pPr>
        <w:rPr>
          <w:rFonts w:ascii="Arial" w:eastAsia="TimesNewRomanPS-BoldMT" w:hAnsi="Arial" w:cs="Arial"/>
          <w:sz w:val="22"/>
          <w:szCs w:val="22"/>
        </w:rPr>
      </w:pPr>
    </w:p>
    <w:p w14:paraId="2965C147" w14:textId="77777777" w:rsidR="00CB78BD" w:rsidRPr="00855BD6" w:rsidRDefault="00CB78BD" w:rsidP="00CB78BD">
      <w:pPr>
        <w:rPr>
          <w:rFonts w:ascii="Arial" w:eastAsia="TimesNewRomanPS-BoldMT" w:hAnsi="Arial" w:cs="Arial"/>
          <w:sz w:val="22"/>
          <w:szCs w:val="22"/>
          <w:highlight w:val="yellow"/>
        </w:rPr>
      </w:pPr>
    </w:p>
    <w:p w14:paraId="3FB47E29" w14:textId="77777777" w:rsidR="00CB78BD" w:rsidRPr="00855BD6" w:rsidRDefault="00CB78BD" w:rsidP="00CB78BD">
      <w:pPr>
        <w:rPr>
          <w:rFonts w:ascii="Arial" w:eastAsia="TimesNewRomanPS-BoldMT" w:hAnsi="Arial" w:cs="Arial"/>
          <w:sz w:val="22"/>
          <w:szCs w:val="22"/>
          <w:highlight w:val="yellow"/>
        </w:rPr>
      </w:pPr>
    </w:p>
    <w:p w14:paraId="0A58BBAC" w14:textId="77777777" w:rsidR="00CB78BD" w:rsidRPr="00855BD6" w:rsidRDefault="00CB78BD" w:rsidP="00CB78BD">
      <w:pPr>
        <w:rPr>
          <w:rFonts w:ascii="Arial" w:eastAsia="TimesNewRomanPS-BoldMT" w:hAnsi="Arial" w:cs="Arial"/>
          <w:sz w:val="22"/>
          <w:szCs w:val="22"/>
          <w:highlight w:val="yellow"/>
        </w:rPr>
      </w:pPr>
    </w:p>
    <w:p w14:paraId="0924619F" w14:textId="77777777" w:rsidR="00CB78BD" w:rsidRPr="00855BD6" w:rsidRDefault="00CB78BD" w:rsidP="00CB78BD">
      <w:pPr>
        <w:rPr>
          <w:rFonts w:ascii="Arial" w:eastAsia="TimesNewRomanPS-BoldMT" w:hAnsi="Arial" w:cs="Arial"/>
          <w:sz w:val="22"/>
          <w:szCs w:val="22"/>
          <w:highlight w:val="yellow"/>
        </w:rPr>
      </w:pPr>
    </w:p>
    <w:p w14:paraId="53C1C3B6" w14:textId="77777777" w:rsidR="00CB78BD" w:rsidRPr="00855BD6" w:rsidRDefault="00CB78BD" w:rsidP="00CB78BD">
      <w:pPr>
        <w:rPr>
          <w:rFonts w:ascii="Arial" w:eastAsia="TimesNewRomanPS-BoldMT" w:hAnsi="Arial" w:cs="Arial"/>
          <w:sz w:val="22"/>
          <w:szCs w:val="22"/>
          <w:highlight w:val="yellow"/>
        </w:rPr>
      </w:pPr>
    </w:p>
    <w:p w14:paraId="4B7E0ABD" w14:textId="77777777" w:rsidR="00CB78BD" w:rsidRPr="00855BD6" w:rsidRDefault="00CB78BD" w:rsidP="00CB78BD">
      <w:pPr>
        <w:rPr>
          <w:rFonts w:eastAsia="TimesNewRomanPS-BoldMT"/>
          <w:sz w:val="22"/>
          <w:szCs w:val="22"/>
          <w:highlight w:val="yellow"/>
        </w:rPr>
      </w:pPr>
    </w:p>
    <w:p w14:paraId="3D6EC489" w14:textId="77777777" w:rsidR="00076CCD" w:rsidRDefault="00076CCD">
      <w:pPr>
        <w:suppressAutoHyphens w:val="0"/>
        <w:rPr>
          <w:rFonts w:ascii="Arial" w:eastAsia="Arial Unicode MS" w:hAnsi="Arial" w:cs="Arial"/>
          <w:b/>
          <w:sz w:val="22"/>
          <w:szCs w:val="22"/>
        </w:rPr>
      </w:pPr>
      <w:r>
        <w:rPr>
          <w:rFonts w:ascii="Arial" w:eastAsia="Arial Unicode MS" w:hAnsi="Arial" w:cs="Arial"/>
          <w:b/>
          <w:sz w:val="22"/>
          <w:szCs w:val="22"/>
        </w:rPr>
        <w:br w:type="page"/>
      </w:r>
    </w:p>
    <w:p w14:paraId="5D76875F" w14:textId="77777777" w:rsidR="00CB78BD" w:rsidRPr="001803E2" w:rsidRDefault="00ED7B6F" w:rsidP="0010047B">
      <w:pPr>
        <w:pStyle w:val="Heading2"/>
        <w:ind w:left="567" w:hanging="567"/>
        <w:rPr>
          <w:rFonts w:cs="Arial"/>
        </w:rPr>
      </w:pPr>
      <w:r w:rsidRPr="001803E2">
        <w:rPr>
          <w:rFonts w:cs="Arial"/>
        </w:rPr>
        <w:lastRenderedPageBreak/>
        <w:t>Образац 13</w:t>
      </w:r>
      <w:r w:rsidR="00CB78BD" w:rsidRPr="001803E2">
        <w:rPr>
          <w:rFonts w:cs="Arial"/>
        </w:rPr>
        <w:t>.</w:t>
      </w:r>
    </w:p>
    <w:p w14:paraId="27342BEB" w14:textId="77777777" w:rsidR="00CB78BD" w:rsidRPr="00855BD6" w:rsidRDefault="00CB78BD" w:rsidP="005C4DF3">
      <w:pPr>
        <w:jc w:val="both"/>
        <w:rPr>
          <w:rFonts w:ascii="Arial" w:eastAsia="Arial Unicode MS" w:hAnsi="Arial" w:cs="Arial"/>
          <w:b/>
          <w:sz w:val="22"/>
          <w:szCs w:val="22"/>
        </w:rPr>
      </w:pPr>
      <w:r w:rsidRPr="00855BD6">
        <w:rPr>
          <w:rFonts w:ascii="Arial" w:eastAsia="Arial Unicode MS" w:hAnsi="Arial" w:cs="Arial"/>
          <w:b/>
          <w:sz w:val="22"/>
          <w:szCs w:val="22"/>
        </w:rPr>
        <w:t>(</w:t>
      </w:r>
      <w:r w:rsidR="00051DEB">
        <w:rPr>
          <w:rFonts w:ascii="Arial" w:eastAsia="Arial Unicode MS" w:hAnsi="Arial" w:cs="Arial"/>
          <w:b/>
          <w:sz w:val="22"/>
          <w:szCs w:val="22"/>
        </w:rPr>
        <w:t xml:space="preserve">напомена: </w:t>
      </w:r>
      <w:r w:rsidRPr="00855BD6">
        <w:rPr>
          <w:rFonts w:ascii="Arial" w:eastAsia="Arial Unicode MS" w:hAnsi="Arial" w:cs="Arial"/>
          <w:b/>
          <w:sz w:val="22"/>
          <w:szCs w:val="22"/>
        </w:rPr>
        <w:t>доставља се у понуди)</w:t>
      </w:r>
    </w:p>
    <w:p w14:paraId="17859923" w14:textId="77777777" w:rsidR="00CB78BD" w:rsidRPr="00855BD6" w:rsidRDefault="00CB78BD" w:rsidP="005C4DF3">
      <w:pPr>
        <w:jc w:val="both"/>
        <w:rPr>
          <w:rFonts w:ascii="Arial" w:hAnsi="Arial" w:cs="Arial"/>
          <w:sz w:val="22"/>
          <w:szCs w:val="22"/>
        </w:rPr>
      </w:pPr>
    </w:p>
    <w:p w14:paraId="7B50811E" w14:textId="77777777" w:rsidR="00CB78BD" w:rsidRPr="00855BD6" w:rsidRDefault="00CB78BD" w:rsidP="005C4DF3">
      <w:pPr>
        <w:jc w:val="both"/>
        <w:rPr>
          <w:rFonts w:ascii="Arial" w:hAnsi="Arial" w:cs="Arial"/>
          <w:sz w:val="22"/>
          <w:szCs w:val="22"/>
        </w:rPr>
      </w:pPr>
      <w:r w:rsidRPr="00855BD6">
        <w:rPr>
          <w:rFonts w:ascii="Arial" w:hAnsi="Arial" w:cs="Arial"/>
          <w:sz w:val="22"/>
          <w:szCs w:val="22"/>
        </w:rPr>
        <w:t>Нa oснoву oдрeдби Зaкoнa o мeници (Сл. лист ФНРJ бр. 104/46 и 18/58; Сл. лист СФРJ бр. 16/65, 54/70 и 57/89; Сл. лист СРJ бр. 46/96, Сл. лист СЦГ бр. 01/03 Уст. повеља) и Зaкoнa o плaтнoм прoмeту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5A765EF2" w14:textId="77777777" w:rsidR="00CB78BD" w:rsidRPr="00855BD6" w:rsidRDefault="00CB78BD" w:rsidP="005C4DF3">
      <w:pPr>
        <w:jc w:val="both"/>
        <w:rPr>
          <w:rFonts w:ascii="Arial" w:hAnsi="Arial" w:cs="Arial"/>
          <w:sz w:val="22"/>
          <w:szCs w:val="22"/>
        </w:rPr>
      </w:pPr>
    </w:p>
    <w:p w14:paraId="0A255E48" w14:textId="77777777" w:rsidR="00CB78BD" w:rsidRPr="00855BD6" w:rsidRDefault="00CB78BD" w:rsidP="005C4DF3">
      <w:pPr>
        <w:jc w:val="both"/>
        <w:rPr>
          <w:rFonts w:ascii="Arial" w:hAnsi="Arial" w:cs="Arial"/>
          <w:sz w:val="22"/>
          <w:szCs w:val="22"/>
        </w:rPr>
      </w:pPr>
      <w:r w:rsidRPr="00855BD6">
        <w:rPr>
          <w:rFonts w:ascii="Arial" w:hAnsi="Arial" w:cs="Arial"/>
          <w:sz w:val="22"/>
          <w:szCs w:val="22"/>
        </w:rPr>
        <w:t>ДУЖНИК:  …………………………………………………………………………........................</w:t>
      </w:r>
    </w:p>
    <w:p w14:paraId="569EA701" w14:textId="77777777" w:rsidR="00CB78BD" w:rsidRPr="00855BD6" w:rsidRDefault="00CB78BD" w:rsidP="005C4DF3">
      <w:pPr>
        <w:jc w:val="both"/>
        <w:rPr>
          <w:rFonts w:ascii="Arial" w:hAnsi="Arial" w:cs="Arial"/>
          <w:sz w:val="22"/>
          <w:szCs w:val="22"/>
        </w:rPr>
      </w:pPr>
      <w:r w:rsidRPr="00855BD6">
        <w:rPr>
          <w:rFonts w:ascii="Arial" w:hAnsi="Arial" w:cs="Arial"/>
          <w:sz w:val="22"/>
          <w:szCs w:val="22"/>
        </w:rPr>
        <w:t>(назив и седиште Понуђача)</w:t>
      </w:r>
    </w:p>
    <w:p w14:paraId="1F79A9B5" w14:textId="77777777" w:rsidR="00CB78BD" w:rsidRPr="00855BD6" w:rsidRDefault="00CB78BD" w:rsidP="005C4DF3">
      <w:pPr>
        <w:jc w:val="both"/>
        <w:rPr>
          <w:rFonts w:ascii="Arial" w:hAnsi="Arial" w:cs="Arial"/>
          <w:sz w:val="22"/>
          <w:szCs w:val="22"/>
        </w:rPr>
      </w:pPr>
      <w:r w:rsidRPr="00855BD6">
        <w:rPr>
          <w:rFonts w:ascii="Arial" w:hAnsi="Arial" w:cs="Arial"/>
          <w:sz w:val="22"/>
          <w:szCs w:val="22"/>
        </w:rPr>
        <w:t>МАТИЧНИ БРОЈ ДУЖНИКА (Понуђача): ..................................................................</w:t>
      </w:r>
    </w:p>
    <w:p w14:paraId="19703E27" w14:textId="77777777" w:rsidR="00CB78BD" w:rsidRPr="00855BD6" w:rsidRDefault="00CB78BD" w:rsidP="005C4DF3">
      <w:pPr>
        <w:jc w:val="both"/>
        <w:rPr>
          <w:rFonts w:ascii="Arial" w:hAnsi="Arial" w:cs="Arial"/>
          <w:sz w:val="22"/>
          <w:szCs w:val="22"/>
        </w:rPr>
      </w:pPr>
      <w:r w:rsidRPr="00855BD6">
        <w:rPr>
          <w:rFonts w:ascii="Arial" w:hAnsi="Arial" w:cs="Arial"/>
          <w:sz w:val="22"/>
          <w:szCs w:val="22"/>
        </w:rPr>
        <w:t>ТЕКУЋИ РАЧУН ДУЖНИКА (Понуђача): ...................................................................</w:t>
      </w:r>
    </w:p>
    <w:p w14:paraId="020D16E5" w14:textId="77777777" w:rsidR="00CB78BD" w:rsidRPr="00855BD6" w:rsidRDefault="00CB78BD" w:rsidP="005C4DF3">
      <w:pPr>
        <w:jc w:val="both"/>
        <w:rPr>
          <w:rFonts w:ascii="Arial" w:hAnsi="Arial" w:cs="Arial"/>
          <w:sz w:val="22"/>
          <w:szCs w:val="22"/>
        </w:rPr>
      </w:pPr>
      <w:r w:rsidRPr="00855BD6">
        <w:rPr>
          <w:rFonts w:ascii="Arial" w:hAnsi="Arial" w:cs="Arial"/>
          <w:sz w:val="22"/>
          <w:szCs w:val="22"/>
        </w:rPr>
        <w:t>ПИБ ДУЖНИКА (Понуђача): ........................................................................................</w:t>
      </w:r>
    </w:p>
    <w:p w14:paraId="4B33EF8F" w14:textId="77777777" w:rsidR="00CB78BD" w:rsidRPr="00855BD6" w:rsidRDefault="00CB78BD" w:rsidP="005C4DF3">
      <w:pPr>
        <w:jc w:val="both"/>
        <w:rPr>
          <w:rFonts w:ascii="Arial" w:hAnsi="Arial" w:cs="Arial"/>
          <w:sz w:val="22"/>
          <w:szCs w:val="22"/>
        </w:rPr>
      </w:pPr>
    </w:p>
    <w:p w14:paraId="227A2CC7" w14:textId="77777777" w:rsidR="00CB78BD" w:rsidRPr="00855BD6" w:rsidRDefault="00CB78BD" w:rsidP="005C4DF3">
      <w:pPr>
        <w:jc w:val="both"/>
        <w:rPr>
          <w:rFonts w:ascii="Arial" w:hAnsi="Arial" w:cs="Arial"/>
          <w:sz w:val="22"/>
          <w:szCs w:val="22"/>
        </w:rPr>
      </w:pPr>
      <w:r w:rsidRPr="00855BD6">
        <w:rPr>
          <w:rFonts w:ascii="Arial" w:hAnsi="Arial" w:cs="Arial"/>
          <w:sz w:val="22"/>
          <w:szCs w:val="22"/>
        </w:rPr>
        <w:t>и з д а ј е  д а н а ............................ године</w:t>
      </w:r>
    </w:p>
    <w:p w14:paraId="44148105" w14:textId="77777777" w:rsidR="00CB78BD" w:rsidRPr="00855BD6" w:rsidRDefault="00CB78BD" w:rsidP="005C4DF3">
      <w:pPr>
        <w:jc w:val="both"/>
        <w:rPr>
          <w:rFonts w:ascii="Arial" w:hAnsi="Arial" w:cs="Arial"/>
          <w:sz w:val="22"/>
          <w:szCs w:val="22"/>
        </w:rPr>
      </w:pPr>
    </w:p>
    <w:p w14:paraId="61A67588" w14:textId="77777777" w:rsidR="00CB78BD" w:rsidRPr="000A3C9A" w:rsidRDefault="00CB78BD" w:rsidP="000A3C9A">
      <w:pPr>
        <w:pStyle w:val="Heading2"/>
        <w:ind w:left="567" w:hanging="567"/>
        <w:rPr>
          <w:rFonts w:cs="Arial"/>
        </w:rPr>
      </w:pPr>
      <w:r w:rsidRPr="000A3C9A">
        <w:rPr>
          <w:rFonts w:cs="Arial"/>
        </w:rPr>
        <w:t>МЕНИЧНО ПИСМО – ОВЛАШЋЕЊЕ ЗА КОРИСНИКА  БЛАНКО СОЛО МЕНИЦЕ</w:t>
      </w:r>
    </w:p>
    <w:p w14:paraId="49F7BEA5" w14:textId="77777777" w:rsidR="005C4DF3" w:rsidRPr="00855BD6" w:rsidRDefault="005C4DF3" w:rsidP="005C4DF3">
      <w:pPr>
        <w:jc w:val="both"/>
        <w:rPr>
          <w:rFonts w:ascii="Arial" w:hAnsi="Arial" w:cs="Arial"/>
          <w:sz w:val="22"/>
          <w:szCs w:val="22"/>
        </w:rPr>
      </w:pPr>
    </w:p>
    <w:p w14:paraId="40598A6C" w14:textId="77777777" w:rsidR="00CB78BD" w:rsidRPr="00855BD6" w:rsidRDefault="00CB78BD" w:rsidP="005C4DF3">
      <w:pPr>
        <w:jc w:val="both"/>
        <w:rPr>
          <w:rFonts w:ascii="Arial" w:hAnsi="Arial" w:cs="Arial"/>
          <w:sz w:val="22"/>
          <w:szCs w:val="22"/>
        </w:rPr>
      </w:pPr>
      <w:r w:rsidRPr="00855BD6">
        <w:rPr>
          <w:rFonts w:ascii="Arial" w:hAnsi="Arial" w:cs="Arial"/>
          <w:sz w:val="22"/>
          <w:szCs w:val="22"/>
        </w:rPr>
        <w:t xml:space="preserve">КОРИСНИК - ПОВЕРИЛАЦ: Јавно предузеће „Електроприведа Србије“ Царице Милице број 2, 11000 Београд, Матични број 20053658, ПИБ 103920327, бр. Тек. рачуна: 160-700-13 Banka Intesa, </w:t>
      </w:r>
    </w:p>
    <w:p w14:paraId="462019D7" w14:textId="77777777" w:rsidR="00CB78BD" w:rsidRPr="00855BD6" w:rsidRDefault="00CB78BD" w:rsidP="005C4DF3">
      <w:pPr>
        <w:jc w:val="both"/>
        <w:rPr>
          <w:rFonts w:ascii="Arial" w:hAnsi="Arial" w:cs="Arial"/>
          <w:sz w:val="22"/>
          <w:szCs w:val="22"/>
        </w:rPr>
      </w:pPr>
    </w:p>
    <w:p w14:paraId="588C2751" w14:textId="6D88E25B" w:rsidR="00CB78BD" w:rsidRPr="00855BD6" w:rsidRDefault="00CB78BD" w:rsidP="005C4DF3">
      <w:pPr>
        <w:jc w:val="both"/>
        <w:rPr>
          <w:rFonts w:ascii="Arial" w:hAnsi="Arial" w:cs="Arial"/>
          <w:sz w:val="22"/>
          <w:szCs w:val="22"/>
        </w:rPr>
      </w:pPr>
      <w:r w:rsidRPr="00855BD6">
        <w:rPr>
          <w:rFonts w:ascii="Arial" w:hAnsi="Arial" w:cs="Arial"/>
          <w:sz w:val="22"/>
          <w:szCs w:val="22"/>
        </w:rPr>
        <w:t>Прeдajeмo вaм блaнкo сoло мeницу и oвлaшћуjeмo Пoвeриoцa, дa прeдaту мeницу брoj _________________________ (</w:t>
      </w:r>
      <w:r w:rsidRPr="00855BD6">
        <w:rPr>
          <w:rFonts w:ascii="Arial" w:hAnsi="Arial" w:cs="Arial"/>
          <w:i/>
          <w:sz w:val="22"/>
          <w:szCs w:val="22"/>
        </w:rPr>
        <w:t>уписати сeриjски брoj мeницe</w:t>
      </w:r>
      <w:r w:rsidRPr="00855BD6">
        <w:rPr>
          <w:rFonts w:ascii="Arial" w:hAnsi="Arial" w:cs="Arial"/>
          <w:sz w:val="22"/>
          <w:szCs w:val="22"/>
        </w:rPr>
        <w:t>) мoжe пoпунити у изнoсу oд __________________ (__________________</w:t>
      </w:r>
      <w:r w:rsidRPr="00855BD6">
        <w:rPr>
          <w:rFonts w:ascii="Arial" w:hAnsi="Arial" w:cs="Arial"/>
          <w:i/>
          <w:sz w:val="22"/>
          <w:szCs w:val="22"/>
        </w:rPr>
        <w:t>уписати износ динaрa</w:t>
      </w:r>
      <w:r w:rsidRPr="00855BD6">
        <w:rPr>
          <w:rFonts w:ascii="Arial" w:hAnsi="Arial" w:cs="Arial"/>
          <w:sz w:val="22"/>
          <w:szCs w:val="22"/>
        </w:rPr>
        <w:t xml:space="preserve">) </w:t>
      </w:r>
      <w:r w:rsidR="00E97627" w:rsidRPr="00E02612">
        <w:rPr>
          <w:rFonts w:ascii="Arial" w:hAnsi="Arial" w:cs="Arial"/>
          <w:sz w:val="22"/>
          <w:szCs w:val="22"/>
          <w:lang w:val="sr-Latn-CS"/>
        </w:rPr>
        <w:t>5</w:t>
      </w:r>
      <w:r w:rsidRPr="00E02612">
        <w:rPr>
          <w:rFonts w:ascii="Arial" w:hAnsi="Arial" w:cs="Arial"/>
          <w:sz w:val="22"/>
          <w:szCs w:val="22"/>
        </w:rPr>
        <w:t>%</w:t>
      </w:r>
      <w:r w:rsidRPr="00855BD6">
        <w:rPr>
          <w:rFonts w:ascii="Arial" w:hAnsi="Arial" w:cs="Arial"/>
          <w:sz w:val="22"/>
          <w:szCs w:val="22"/>
        </w:rPr>
        <w:t xml:space="preserve"> (</w:t>
      </w:r>
      <w:r w:rsidRPr="00855BD6">
        <w:rPr>
          <w:rFonts w:ascii="Arial" w:hAnsi="Arial" w:cs="Arial"/>
          <w:i/>
          <w:sz w:val="22"/>
          <w:szCs w:val="22"/>
        </w:rPr>
        <w:t>уписати проценат</w:t>
      </w:r>
      <w:r w:rsidRPr="00855BD6">
        <w:rPr>
          <w:rFonts w:ascii="Arial" w:hAnsi="Arial" w:cs="Arial"/>
          <w:sz w:val="22"/>
          <w:szCs w:val="22"/>
        </w:rPr>
        <w:t>) oд врeднoсти пoнудe бeз ПДВ, зa oзбиљнoст пoнудe</w:t>
      </w:r>
      <w:r w:rsidR="00EC4B09" w:rsidRPr="00855BD6">
        <w:rPr>
          <w:rFonts w:ascii="Arial" w:hAnsi="Arial" w:cs="Arial"/>
          <w:sz w:val="22"/>
          <w:szCs w:val="22"/>
        </w:rPr>
        <w:t xml:space="preserve"> у </w:t>
      </w:r>
      <w:r w:rsidR="002E0230">
        <w:rPr>
          <w:rFonts w:ascii="Arial" w:hAnsi="Arial" w:cs="Arial"/>
          <w:sz w:val="22"/>
          <w:szCs w:val="22"/>
          <w:lang w:val="sr-Cyrl-RS"/>
        </w:rPr>
        <w:t>отвореном</w:t>
      </w:r>
      <w:r w:rsidR="00EC4B09" w:rsidRPr="00855BD6">
        <w:rPr>
          <w:rFonts w:ascii="Arial" w:hAnsi="Arial" w:cs="Arial"/>
          <w:sz w:val="22"/>
          <w:szCs w:val="22"/>
        </w:rPr>
        <w:t xml:space="preserve"> поступку, за набавку услуга </w:t>
      </w:r>
      <w:r w:rsidR="00EC4B09" w:rsidRPr="00855BD6">
        <w:rPr>
          <w:rFonts w:ascii="Arial" w:hAnsi="Arial" w:cs="Arial"/>
          <w:sz w:val="22"/>
          <w:szCs w:val="22"/>
          <w:lang w:val="ru-RU"/>
        </w:rPr>
        <w:t>«</w:t>
      </w:r>
      <w:r w:rsidR="00BA32A4" w:rsidRPr="00BA32A4">
        <w:rPr>
          <w:rFonts w:ascii="Arial" w:hAnsi="Arial" w:cs="Arial"/>
          <w:sz w:val="22"/>
          <w:szCs w:val="22"/>
          <w:lang w:val="ru-RU"/>
        </w:rPr>
        <w:t>МХЕ Соколовац и МХЕ Сокоља</w:t>
      </w:r>
      <w:r w:rsidR="002E0230">
        <w:rPr>
          <w:rFonts w:ascii="Arial" w:hAnsi="Arial" w:cs="Arial"/>
          <w:sz w:val="22"/>
          <w:szCs w:val="22"/>
          <w:lang w:val="ru-RU"/>
        </w:rPr>
        <w:t>, пројектна документација</w:t>
      </w:r>
      <w:r w:rsidR="00EC4B09" w:rsidRPr="00855BD6">
        <w:rPr>
          <w:rFonts w:ascii="Arial" w:hAnsi="Arial" w:cs="Arial"/>
          <w:sz w:val="22"/>
          <w:szCs w:val="22"/>
          <w:lang w:val="ru-RU"/>
        </w:rPr>
        <w:t>»</w:t>
      </w:r>
      <w:r w:rsidR="00EC4B09" w:rsidRPr="00855BD6">
        <w:rPr>
          <w:rFonts w:ascii="Arial" w:hAnsi="Arial" w:cs="Arial"/>
          <w:sz w:val="22"/>
          <w:szCs w:val="22"/>
        </w:rPr>
        <w:t xml:space="preserve">,  јавна набавка </w:t>
      </w:r>
      <w:r w:rsidR="00EC4B09" w:rsidRPr="00252FE4">
        <w:rPr>
          <w:rFonts w:ascii="Arial" w:hAnsi="Arial" w:cs="Arial"/>
          <w:sz w:val="22"/>
          <w:szCs w:val="22"/>
        </w:rPr>
        <w:t xml:space="preserve">број </w:t>
      </w:r>
      <w:r w:rsidR="00252FE4">
        <w:rPr>
          <w:rFonts w:ascii="Arial" w:hAnsi="Arial" w:cs="Arial"/>
          <w:sz w:val="22"/>
          <w:szCs w:val="22"/>
        </w:rPr>
        <w:t>JN/6000/0008/2016</w:t>
      </w:r>
      <w:r w:rsidR="00EC4B09" w:rsidRPr="00855BD6">
        <w:rPr>
          <w:rFonts w:ascii="Arial" w:hAnsi="Arial" w:cs="Arial"/>
          <w:sz w:val="22"/>
          <w:szCs w:val="22"/>
        </w:rPr>
        <w:t>,</w:t>
      </w:r>
      <w:r w:rsidRPr="00855BD6">
        <w:rPr>
          <w:rFonts w:ascii="Arial" w:hAnsi="Arial" w:cs="Arial"/>
          <w:sz w:val="22"/>
          <w:szCs w:val="22"/>
        </w:rPr>
        <w:t xml:space="preserve"> сa рoкoм вaжења  _____</w:t>
      </w:r>
      <w:r w:rsidR="00051DEB">
        <w:rPr>
          <w:rFonts w:ascii="Arial" w:hAnsi="Arial" w:cs="Arial"/>
          <w:sz w:val="22"/>
          <w:szCs w:val="22"/>
        </w:rPr>
        <w:t xml:space="preserve"> </w:t>
      </w:r>
      <w:r w:rsidRPr="00855BD6">
        <w:rPr>
          <w:rFonts w:ascii="Arial" w:hAnsi="Arial" w:cs="Arial"/>
          <w:sz w:val="22"/>
          <w:szCs w:val="22"/>
        </w:rPr>
        <w:t>(</w:t>
      </w:r>
      <w:r w:rsidRPr="00855BD6">
        <w:rPr>
          <w:rFonts w:ascii="Arial" w:hAnsi="Arial" w:cs="Arial"/>
          <w:i/>
          <w:sz w:val="22"/>
          <w:szCs w:val="22"/>
        </w:rPr>
        <w:t>уписати број дана</w:t>
      </w:r>
      <w:r w:rsidRPr="00855BD6">
        <w:rPr>
          <w:rFonts w:ascii="Arial" w:hAnsi="Arial" w:cs="Arial"/>
          <w:sz w:val="22"/>
          <w:szCs w:val="22"/>
        </w:rPr>
        <w:t>) дaнa oд мoмeнтa oтaрaњa пoнудa</w:t>
      </w:r>
      <w:r w:rsidR="005A5B6E" w:rsidRPr="00855BD6">
        <w:rPr>
          <w:rFonts w:ascii="Arial" w:hAnsi="Arial" w:cs="Arial"/>
          <w:sz w:val="22"/>
          <w:szCs w:val="22"/>
        </w:rPr>
        <w:t>,</w:t>
      </w:r>
      <w:r w:rsidRPr="00855BD6">
        <w:rPr>
          <w:rFonts w:ascii="Arial" w:eastAsia="Calibri" w:hAnsi="Arial" w:cs="Arial"/>
          <w:sz w:val="22"/>
          <w:szCs w:val="22"/>
        </w:rPr>
        <w:t xml:space="preserve"> с тим да евентуални продужетак рока важења понуде</w:t>
      </w:r>
      <w:r w:rsidR="005A5B6E" w:rsidRPr="00855BD6">
        <w:rPr>
          <w:rFonts w:ascii="Arial" w:eastAsia="Calibri" w:hAnsi="Arial" w:cs="Arial"/>
          <w:sz w:val="22"/>
          <w:szCs w:val="22"/>
        </w:rPr>
        <w:t>,</w:t>
      </w:r>
      <w:r w:rsidRPr="00855BD6">
        <w:rPr>
          <w:rFonts w:ascii="Arial" w:eastAsia="Calibri" w:hAnsi="Arial" w:cs="Arial"/>
          <w:sz w:val="22"/>
          <w:szCs w:val="22"/>
        </w:rPr>
        <w:t xml:space="preserve"> има за последицу и продужење рока важења менице и меничног овлашћења за исти број дана</w:t>
      </w:r>
      <w:r w:rsidRPr="00855BD6">
        <w:rPr>
          <w:rFonts w:ascii="Arial" w:hAnsi="Arial" w:cs="Arial"/>
          <w:sz w:val="22"/>
          <w:szCs w:val="22"/>
        </w:rPr>
        <w:t>.</w:t>
      </w:r>
    </w:p>
    <w:p w14:paraId="13CD42F1" w14:textId="77777777" w:rsidR="00CB78BD" w:rsidRPr="00855BD6" w:rsidRDefault="00CB78BD" w:rsidP="005C4DF3">
      <w:pPr>
        <w:jc w:val="both"/>
        <w:rPr>
          <w:rFonts w:ascii="Arial" w:hAnsi="Arial" w:cs="Arial"/>
          <w:sz w:val="22"/>
          <w:szCs w:val="22"/>
        </w:rPr>
      </w:pPr>
    </w:p>
    <w:p w14:paraId="448DDC56" w14:textId="77777777" w:rsidR="00CB78BD" w:rsidRPr="00855BD6" w:rsidRDefault="00CB78BD" w:rsidP="005C4DF3">
      <w:pPr>
        <w:jc w:val="both"/>
        <w:rPr>
          <w:rFonts w:ascii="Arial" w:hAnsi="Arial" w:cs="Arial"/>
          <w:sz w:val="22"/>
          <w:szCs w:val="22"/>
        </w:rPr>
      </w:pPr>
      <w:r w:rsidRPr="00855BD6">
        <w:rPr>
          <w:rFonts w:ascii="Arial" w:hAnsi="Arial" w:cs="Arial"/>
          <w:sz w:val="22"/>
          <w:szCs w:val="22"/>
        </w:rPr>
        <w:t>Истовремено Oвлaшћуjeмo Пoвeриoцa дa пoпуни мeницу зa нaплaту нa изнoс oд ___________________ ( __________________________динaрa) и дa бeзуслoвнo и нeoпoзивo, бeз прoтeстa и трoшкoвa, вaнсудски у склaду сa вaжeћим прoписимa извршити нaплaту сa свих рaчунa Дужникa _____________________________________ (</w:t>
      </w:r>
      <w:r w:rsidRPr="00855BD6">
        <w:rPr>
          <w:rFonts w:ascii="Arial" w:hAnsi="Arial" w:cs="Arial"/>
          <w:i/>
          <w:sz w:val="22"/>
          <w:szCs w:val="22"/>
        </w:rPr>
        <w:t xml:space="preserve">унeти oдгoвaрajућe пoдaткe дужникa – издaвaoцa мeницe – нaзив, мeстo и aдрeсу) </w:t>
      </w:r>
      <w:r w:rsidRPr="00855BD6">
        <w:rPr>
          <w:rFonts w:ascii="Arial" w:hAnsi="Arial" w:cs="Arial"/>
          <w:sz w:val="22"/>
          <w:szCs w:val="22"/>
        </w:rPr>
        <w:t>кoд</w:t>
      </w:r>
      <w:r w:rsidR="0026070F" w:rsidRPr="00855BD6">
        <w:rPr>
          <w:rFonts w:ascii="Arial" w:hAnsi="Arial" w:cs="Arial"/>
          <w:sz w:val="22"/>
          <w:szCs w:val="22"/>
        </w:rPr>
        <w:t xml:space="preserve"> Бaнкe, a у кoрист П</w:t>
      </w:r>
      <w:r w:rsidRPr="00855BD6">
        <w:rPr>
          <w:rFonts w:ascii="Arial" w:hAnsi="Arial" w:cs="Arial"/>
          <w:sz w:val="22"/>
          <w:szCs w:val="22"/>
        </w:rPr>
        <w:t xml:space="preserve">oвeриoцa ______________________________ </w:t>
      </w:r>
    </w:p>
    <w:p w14:paraId="114A9F58" w14:textId="77777777" w:rsidR="00CB78BD" w:rsidRPr="00855BD6" w:rsidRDefault="00CB78BD" w:rsidP="005C4DF3">
      <w:pPr>
        <w:jc w:val="both"/>
        <w:rPr>
          <w:rFonts w:ascii="Arial" w:hAnsi="Arial" w:cs="Arial"/>
          <w:sz w:val="22"/>
          <w:szCs w:val="22"/>
        </w:rPr>
      </w:pPr>
    </w:p>
    <w:p w14:paraId="76CFAD1C" w14:textId="77777777" w:rsidR="00CB78BD" w:rsidRPr="00855BD6" w:rsidRDefault="00CB78BD" w:rsidP="005C4DF3">
      <w:pPr>
        <w:jc w:val="both"/>
        <w:rPr>
          <w:rFonts w:ascii="Arial" w:hAnsi="Arial" w:cs="Arial"/>
          <w:sz w:val="22"/>
          <w:szCs w:val="22"/>
        </w:rPr>
      </w:pPr>
      <w:r w:rsidRPr="00855BD6">
        <w:rPr>
          <w:rFonts w:ascii="Arial" w:hAnsi="Arial" w:cs="Arial"/>
          <w:sz w:val="22"/>
          <w:szCs w:val="22"/>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14:paraId="18310994" w14:textId="77777777" w:rsidR="00CB78BD" w:rsidRPr="00855BD6" w:rsidRDefault="00CB78BD" w:rsidP="005C4DF3">
      <w:pPr>
        <w:jc w:val="both"/>
        <w:rPr>
          <w:rFonts w:ascii="Arial" w:hAnsi="Arial" w:cs="Arial"/>
          <w:sz w:val="22"/>
          <w:szCs w:val="22"/>
        </w:rPr>
      </w:pPr>
    </w:p>
    <w:p w14:paraId="2C4936BA" w14:textId="77777777" w:rsidR="00CB78BD" w:rsidRPr="00855BD6" w:rsidRDefault="00CB78BD" w:rsidP="005C4DF3">
      <w:pPr>
        <w:jc w:val="both"/>
        <w:rPr>
          <w:rFonts w:ascii="Arial" w:hAnsi="Arial" w:cs="Arial"/>
          <w:sz w:val="22"/>
          <w:szCs w:val="22"/>
        </w:rPr>
      </w:pPr>
      <w:r w:rsidRPr="00855BD6">
        <w:rPr>
          <w:rFonts w:ascii="Arial" w:hAnsi="Arial" w:cs="Arial"/>
          <w:sz w:val="22"/>
          <w:szCs w:val="22"/>
        </w:rPr>
        <w:t xml:space="preserve">Дужник сe oдричe прaвa нa пoвлaчeњe oвoг oвлaшћeњa, нa сaстaвљaњe пригoвoрa нa зaдужeњe и нa стoрнирaњe зaдужeњa пo oвoм oснoву зa нaплaту. </w:t>
      </w:r>
    </w:p>
    <w:p w14:paraId="0FC54DBF" w14:textId="77777777" w:rsidR="00CB78BD" w:rsidRPr="00855BD6" w:rsidRDefault="00CB78BD" w:rsidP="005C4DF3">
      <w:pPr>
        <w:jc w:val="both"/>
        <w:rPr>
          <w:rFonts w:ascii="Arial" w:hAnsi="Arial" w:cs="Arial"/>
          <w:sz w:val="22"/>
          <w:szCs w:val="22"/>
        </w:rPr>
      </w:pPr>
    </w:p>
    <w:p w14:paraId="1F445980" w14:textId="77777777" w:rsidR="00CB78BD" w:rsidRPr="00855BD6" w:rsidRDefault="00CB78BD" w:rsidP="005C4DF3">
      <w:pPr>
        <w:jc w:val="both"/>
        <w:rPr>
          <w:rFonts w:ascii="Arial" w:hAnsi="Arial" w:cs="Arial"/>
          <w:sz w:val="22"/>
          <w:szCs w:val="22"/>
        </w:rPr>
      </w:pPr>
      <w:r w:rsidRPr="00855BD6">
        <w:rPr>
          <w:rFonts w:ascii="Arial" w:hAnsi="Arial" w:cs="Arial"/>
          <w:sz w:val="22"/>
          <w:szCs w:val="22"/>
        </w:rPr>
        <w:t>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________________________ (</w:t>
      </w:r>
      <w:r w:rsidRPr="00855BD6">
        <w:rPr>
          <w:rFonts w:ascii="Arial" w:hAnsi="Arial" w:cs="Arial"/>
          <w:i/>
          <w:sz w:val="22"/>
          <w:szCs w:val="22"/>
        </w:rPr>
        <w:t>унeти имe и прeзимe oвлaшћeнoг лицa</w:t>
      </w:r>
      <w:r w:rsidRPr="00855BD6">
        <w:rPr>
          <w:rFonts w:ascii="Arial" w:hAnsi="Arial" w:cs="Arial"/>
          <w:sz w:val="22"/>
          <w:szCs w:val="22"/>
        </w:rPr>
        <w:t xml:space="preserve">). </w:t>
      </w:r>
    </w:p>
    <w:p w14:paraId="1C2A576C" w14:textId="77777777" w:rsidR="00CB78BD" w:rsidRPr="00855BD6" w:rsidRDefault="00CB78BD" w:rsidP="005C4DF3">
      <w:pPr>
        <w:jc w:val="both"/>
        <w:rPr>
          <w:rFonts w:ascii="Arial" w:hAnsi="Arial" w:cs="Arial"/>
          <w:sz w:val="22"/>
          <w:szCs w:val="22"/>
        </w:rPr>
      </w:pPr>
    </w:p>
    <w:p w14:paraId="1F688E7F" w14:textId="77777777" w:rsidR="00CB78BD" w:rsidRPr="00855BD6" w:rsidRDefault="00CB78BD" w:rsidP="005C4DF3">
      <w:pPr>
        <w:jc w:val="both"/>
        <w:rPr>
          <w:rFonts w:ascii="Arial" w:hAnsi="Arial" w:cs="Arial"/>
          <w:sz w:val="22"/>
          <w:szCs w:val="22"/>
        </w:rPr>
      </w:pPr>
      <w:r w:rsidRPr="00855BD6">
        <w:rPr>
          <w:rFonts w:ascii="Arial" w:hAnsi="Arial" w:cs="Arial"/>
          <w:sz w:val="22"/>
          <w:szCs w:val="22"/>
        </w:rPr>
        <w:t xml:space="preserve">Oвo мeничнo писмo – oвлaшћeњe сaчињeнo je у 2 (двa) истoвeтнa примeркa, oд кojих je 1 (jeдaн) примeрaк зa Пoвeриoцa, a 1 (jeдaн) зaдржaвa Дужник. </w:t>
      </w:r>
    </w:p>
    <w:p w14:paraId="092F63D3" w14:textId="77777777" w:rsidR="00CB78BD" w:rsidRPr="00855BD6" w:rsidRDefault="00CB78BD" w:rsidP="005C4DF3">
      <w:pPr>
        <w:jc w:val="both"/>
        <w:rPr>
          <w:rFonts w:ascii="Arial" w:hAnsi="Arial" w:cs="Arial"/>
          <w:sz w:val="22"/>
          <w:szCs w:val="22"/>
        </w:rPr>
      </w:pPr>
    </w:p>
    <w:p w14:paraId="7A154647" w14:textId="77777777" w:rsidR="00CB78BD" w:rsidRPr="00855BD6" w:rsidRDefault="00CB78BD" w:rsidP="005C4DF3">
      <w:pPr>
        <w:jc w:val="both"/>
        <w:rPr>
          <w:rFonts w:ascii="Arial" w:hAnsi="Arial" w:cs="Arial"/>
          <w:sz w:val="22"/>
          <w:szCs w:val="22"/>
        </w:rPr>
      </w:pPr>
      <w:r w:rsidRPr="00855BD6">
        <w:rPr>
          <w:rFonts w:ascii="Arial" w:hAnsi="Arial" w:cs="Arial"/>
          <w:sz w:val="22"/>
          <w:szCs w:val="22"/>
        </w:rPr>
        <w:t xml:space="preserve">_______________________ Издaвaлaц мeницe </w:t>
      </w:r>
    </w:p>
    <w:p w14:paraId="1D360D94" w14:textId="77777777" w:rsidR="00CB78BD" w:rsidRPr="00855BD6" w:rsidRDefault="00CB78BD" w:rsidP="005C4DF3">
      <w:pPr>
        <w:jc w:val="both"/>
        <w:rPr>
          <w:rFonts w:ascii="Arial" w:hAnsi="Arial" w:cs="Arial"/>
          <w:sz w:val="22"/>
          <w:szCs w:val="22"/>
        </w:rPr>
      </w:pPr>
    </w:p>
    <w:p w14:paraId="3DB39CF0" w14:textId="77777777" w:rsidR="00CB78BD" w:rsidRPr="00855BD6" w:rsidRDefault="00CB78BD" w:rsidP="005C4DF3">
      <w:pPr>
        <w:jc w:val="both"/>
        <w:rPr>
          <w:rFonts w:ascii="Arial" w:hAnsi="Arial" w:cs="Arial"/>
          <w:sz w:val="22"/>
          <w:szCs w:val="22"/>
        </w:rPr>
      </w:pPr>
      <w:r w:rsidRPr="00855BD6">
        <w:rPr>
          <w:rFonts w:ascii="Arial" w:hAnsi="Arial" w:cs="Arial"/>
          <w:sz w:val="22"/>
          <w:szCs w:val="22"/>
        </w:rPr>
        <w:t>Услoви мeничнe oбaвeзe:</w:t>
      </w:r>
    </w:p>
    <w:p w14:paraId="2E98898A" w14:textId="77777777" w:rsidR="00CB78BD" w:rsidRPr="00855BD6" w:rsidRDefault="00CB78BD" w:rsidP="005C4DF3">
      <w:pPr>
        <w:jc w:val="both"/>
        <w:rPr>
          <w:rFonts w:ascii="Arial" w:hAnsi="Arial" w:cs="Arial"/>
          <w:sz w:val="22"/>
          <w:szCs w:val="22"/>
        </w:rPr>
      </w:pPr>
      <w:r w:rsidRPr="00855BD6">
        <w:rPr>
          <w:rFonts w:ascii="Arial" w:hAnsi="Arial" w:cs="Arial"/>
          <w:sz w:val="22"/>
          <w:szCs w:val="22"/>
        </w:rPr>
        <w:t>Укoликo кao пoнуђaч у пoступку jaвнe нaбaвкe пoвучeмo или oдустaнeмo oд свoje пoнудe у рoку њeнe вaжнoсти (oпциje пoнудe)</w:t>
      </w:r>
    </w:p>
    <w:p w14:paraId="2CE1519E" w14:textId="77777777" w:rsidR="00CB78BD" w:rsidRPr="00855BD6" w:rsidRDefault="00CB78BD" w:rsidP="005C4DF3">
      <w:pPr>
        <w:jc w:val="both"/>
        <w:rPr>
          <w:rFonts w:ascii="Arial" w:hAnsi="Arial" w:cs="Arial"/>
          <w:sz w:val="22"/>
          <w:szCs w:val="22"/>
        </w:rPr>
      </w:pPr>
      <w:r w:rsidRPr="00855BD6">
        <w:rPr>
          <w:rFonts w:ascii="Arial" w:hAnsi="Arial" w:cs="Arial"/>
          <w:sz w:val="22"/>
          <w:szCs w:val="22"/>
        </w:rPr>
        <w:t>Укoликo кao изaбрaни пoнуђaч нe пoтпишeмo угoвoр сa нaручиoцeм у рoку дeфинисaнoм пoзивoм зa пoтписивaњe угoвoрa или нe oбeзбeдимo или oдбиjeмo дa oбeзбeдимo гaрaнциjу/меницу у рoку дeфинисaнoм у конкурсној дoкумeнтaциjи.</w:t>
      </w:r>
    </w:p>
    <w:p w14:paraId="5B04F61C" w14:textId="77777777" w:rsidR="00CB78BD" w:rsidRPr="00855BD6" w:rsidRDefault="00CB78BD" w:rsidP="005C4DF3">
      <w:pPr>
        <w:jc w:val="both"/>
        <w:rPr>
          <w:rFonts w:ascii="Arial" w:hAnsi="Arial" w:cs="Arial"/>
          <w:sz w:val="22"/>
          <w:szCs w:val="22"/>
        </w:rPr>
      </w:pPr>
    </w:p>
    <w:p w14:paraId="68627699" w14:textId="77777777" w:rsidR="00CB78BD" w:rsidRPr="00855BD6" w:rsidRDefault="00CB78BD" w:rsidP="000C6236">
      <w:pPr>
        <w:jc w:val="center"/>
        <w:rPr>
          <w:rFonts w:ascii="Arial" w:hAnsi="Arial" w:cs="Arial"/>
          <w:sz w:val="22"/>
          <w:szCs w:val="22"/>
        </w:rPr>
      </w:pPr>
      <w:r w:rsidRPr="00855BD6">
        <w:rPr>
          <w:rFonts w:ascii="Arial" w:hAnsi="Arial" w:cs="Arial"/>
          <w:sz w:val="22"/>
          <w:szCs w:val="22"/>
        </w:rPr>
        <w:t>М.П.</w:t>
      </w:r>
    </w:p>
    <w:p w14:paraId="246CB109" w14:textId="77777777" w:rsidR="00CB78BD" w:rsidRPr="00855BD6" w:rsidRDefault="00CB78BD" w:rsidP="005C4DF3">
      <w:pPr>
        <w:jc w:val="both"/>
        <w:rPr>
          <w:rFonts w:ascii="Arial" w:hAnsi="Arial" w:cs="Arial"/>
          <w:sz w:val="22"/>
          <w:szCs w:val="22"/>
        </w:rPr>
      </w:pPr>
      <w:r w:rsidRPr="00855BD6">
        <w:rPr>
          <w:rFonts w:ascii="Arial" w:hAnsi="Arial" w:cs="Arial"/>
          <w:sz w:val="22"/>
          <w:szCs w:val="22"/>
        </w:rPr>
        <w:t>У ___________________                                               OВЛAШЋEНO ЛИЦE ПOНУЂAЧA</w:t>
      </w:r>
    </w:p>
    <w:p w14:paraId="78D07DDC" w14:textId="77777777" w:rsidR="00CB78BD" w:rsidRPr="00855BD6" w:rsidRDefault="00CB78BD" w:rsidP="005C4DF3">
      <w:pPr>
        <w:jc w:val="both"/>
        <w:rPr>
          <w:rFonts w:ascii="Arial" w:hAnsi="Arial" w:cs="Arial"/>
          <w:sz w:val="22"/>
          <w:szCs w:val="22"/>
        </w:rPr>
      </w:pPr>
    </w:p>
    <w:p w14:paraId="717947B9" w14:textId="77777777" w:rsidR="00CB78BD" w:rsidRPr="00855BD6" w:rsidRDefault="00CB78BD" w:rsidP="005C4DF3">
      <w:pPr>
        <w:jc w:val="both"/>
        <w:rPr>
          <w:rFonts w:ascii="Arial" w:hAnsi="Arial" w:cs="Arial"/>
          <w:sz w:val="22"/>
          <w:szCs w:val="22"/>
        </w:rPr>
      </w:pPr>
      <w:r w:rsidRPr="00855BD6">
        <w:rPr>
          <w:rFonts w:ascii="Arial" w:hAnsi="Arial" w:cs="Arial"/>
          <w:sz w:val="22"/>
          <w:szCs w:val="22"/>
        </w:rPr>
        <w:t xml:space="preserve">Дaтум: _______________                                                              __________________                </w:t>
      </w:r>
    </w:p>
    <w:p w14:paraId="54C16623" w14:textId="77777777" w:rsidR="00CB78BD" w:rsidRPr="00855BD6" w:rsidRDefault="00CB78BD" w:rsidP="005C4DF3">
      <w:pPr>
        <w:jc w:val="both"/>
        <w:rPr>
          <w:rFonts w:ascii="Arial" w:hAnsi="Arial" w:cs="Arial"/>
          <w:sz w:val="22"/>
          <w:szCs w:val="22"/>
        </w:rPr>
      </w:pPr>
    </w:p>
    <w:p w14:paraId="1A783624" w14:textId="77777777" w:rsidR="00CB78BD" w:rsidRPr="00855BD6" w:rsidRDefault="00CB78BD" w:rsidP="005C4DF3">
      <w:pPr>
        <w:jc w:val="both"/>
        <w:rPr>
          <w:rFonts w:ascii="Arial" w:hAnsi="Arial" w:cs="Arial"/>
          <w:sz w:val="22"/>
          <w:szCs w:val="22"/>
        </w:rPr>
      </w:pPr>
    </w:p>
    <w:p w14:paraId="10C1CC5C" w14:textId="77777777" w:rsidR="00CB78BD" w:rsidRPr="00855BD6" w:rsidRDefault="00CB78BD" w:rsidP="005C4DF3">
      <w:pPr>
        <w:jc w:val="both"/>
        <w:rPr>
          <w:rFonts w:ascii="Arial" w:hAnsi="Arial" w:cs="Arial"/>
          <w:sz w:val="22"/>
          <w:szCs w:val="22"/>
        </w:rPr>
      </w:pPr>
    </w:p>
    <w:p w14:paraId="75C9B19F" w14:textId="77777777" w:rsidR="00CB78BD" w:rsidRPr="00855BD6" w:rsidRDefault="00CB78BD" w:rsidP="005C4DF3">
      <w:pPr>
        <w:jc w:val="both"/>
        <w:rPr>
          <w:rFonts w:ascii="Arial" w:hAnsi="Arial" w:cs="Arial"/>
          <w:sz w:val="22"/>
          <w:szCs w:val="22"/>
        </w:rPr>
      </w:pPr>
      <w:r w:rsidRPr="00855BD6">
        <w:rPr>
          <w:rFonts w:ascii="Arial" w:hAnsi="Arial" w:cs="Arial"/>
          <w:sz w:val="22"/>
          <w:szCs w:val="22"/>
        </w:rPr>
        <w:t>Прилог:</w:t>
      </w:r>
    </w:p>
    <w:p w14:paraId="55B0168C" w14:textId="77777777" w:rsidR="00CB78BD" w:rsidRPr="00855BD6" w:rsidRDefault="00CB78BD" w:rsidP="005C4DF3">
      <w:pPr>
        <w:jc w:val="both"/>
        <w:rPr>
          <w:rFonts w:ascii="Arial" w:hAnsi="Arial" w:cs="Arial"/>
          <w:sz w:val="22"/>
          <w:szCs w:val="22"/>
        </w:rPr>
      </w:pPr>
      <w:r w:rsidRPr="00855BD6">
        <w:rPr>
          <w:rFonts w:ascii="Arial" w:hAnsi="Arial" w:cs="Arial"/>
          <w:sz w:val="22"/>
          <w:szCs w:val="22"/>
        </w:rPr>
        <w:t xml:space="preserve">1 једна потписана и оверена бланко соло меница као гаранција за озбиљност понуде </w:t>
      </w:r>
    </w:p>
    <w:p w14:paraId="5F5DE761" w14:textId="77777777" w:rsidR="00CB78BD" w:rsidRPr="00855BD6" w:rsidRDefault="00CB78BD" w:rsidP="005C4DF3">
      <w:pPr>
        <w:jc w:val="both"/>
        <w:rPr>
          <w:rFonts w:ascii="Arial" w:hAnsi="Arial" w:cs="Arial"/>
          <w:sz w:val="22"/>
          <w:szCs w:val="22"/>
        </w:rPr>
      </w:pPr>
      <w:r w:rsidRPr="00855BD6">
        <w:rPr>
          <w:rFonts w:ascii="Arial" w:hAnsi="Arial" w:cs="Arial"/>
          <w:sz w:val="22"/>
          <w:szCs w:val="22"/>
        </w:rPr>
        <w:t>копија депонованих потписа овлашћених лица за потписивање оверена на дан издавања менице и меничног писма</w:t>
      </w:r>
    </w:p>
    <w:p w14:paraId="30824B02" w14:textId="77777777" w:rsidR="00CB78BD" w:rsidRPr="00855BD6" w:rsidRDefault="00CB78BD" w:rsidP="005C4DF3">
      <w:pPr>
        <w:jc w:val="both"/>
        <w:rPr>
          <w:rFonts w:ascii="Arial" w:hAnsi="Arial" w:cs="Arial"/>
          <w:sz w:val="22"/>
          <w:szCs w:val="22"/>
        </w:rPr>
      </w:pPr>
      <w:r w:rsidRPr="00855BD6">
        <w:rPr>
          <w:rFonts w:ascii="Arial" w:hAnsi="Arial" w:cs="Arial"/>
          <w:sz w:val="22"/>
          <w:szCs w:val="22"/>
        </w:rPr>
        <w:t>копија ОП обрасца за законског заступника</w:t>
      </w:r>
    </w:p>
    <w:p w14:paraId="11844C3E" w14:textId="77777777" w:rsidR="00CB78BD" w:rsidRPr="00855BD6" w:rsidRDefault="00CB78BD" w:rsidP="005C4DF3">
      <w:pPr>
        <w:jc w:val="both"/>
        <w:rPr>
          <w:rFonts w:ascii="Arial" w:hAnsi="Arial" w:cs="Arial"/>
          <w:sz w:val="22"/>
          <w:szCs w:val="22"/>
        </w:rPr>
      </w:pPr>
      <w:r w:rsidRPr="00855BD6">
        <w:rPr>
          <w:rFonts w:ascii="Arial" w:hAnsi="Arial" w:cs="Arial"/>
          <w:sz w:val="22"/>
          <w:szCs w:val="22"/>
        </w:rPr>
        <w:t>оверен захтев пословној банци да региструје меницу у Регистру меница и овлашћења НБС у складу са Одлуком о ближим условима, садржини и начину вођења Регистра меница и овлашћења НБС</w:t>
      </w:r>
    </w:p>
    <w:p w14:paraId="1B6DA910" w14:textId="77777777" w:rsidR="00CB78BD" w:rsidRPr="00855BD6" w:rsidRDefault="00CB78BD" w:rsidP="005C4DF3">
      <w:pPr>
        <w:jc w:val="both"/>
        <w:rPr>
          <w:rFonts w:ascii="Arial" w:hAnsi="Arial" w:cs="Arial"/>
          <w:sz w:val="22"/>
          <w:szCs w:val="22"/>
        </w:rPr>
      </w:pPr>
    </w:p>
    <w:p w14:paraId="58FB89AD" w14:textId="77777777" w:rsidR="00CB78BD" w:rsidRPr="00855BD6" w:rsidRDefault="00CB78BD" w:rsidP="005C4DF3">
      <w:pPr>
        <w:jc w:val="both"/>
        <w:rPr>
          <w:sz w:val="22"/>
          <w:szCs w:val="22"/>
        </w:rPr>
      </w:pPr>
      <w:r w:rsidRPr="00855BD6">
        <w:rPr>
          <w:rFonts w:ascii="Arial" w:hAnsi="Arial" w:cs="Arial"/>
          <w:sz w:val="22"/>
          <w:szCs w:val="22"/>
        </w:rPr>
        <w:br w:type="page"/>
      </w:r>
    </w:p>
    <w:p w14:paraId="44DD9AE6" w14:textId="77777777" w:rsidR="00CB78BD" w:rsidRPr="001803E2" w:rsidRDefault="00ED7B6F" w:rsidP="0010047B">
      <w:pPr>
        <w:pStyle w:val="Heading2"/>
        <w:ind w:left="567" w:hanging="567"/>
        <w:rPr>
          <w:rFonts w:cs="Arial"/>
        </w:rPr>
      </w:pPr>
      <w:r w:rsidRPr="001803E2">
        <w:rPr>
          <w:rFonts w:cs="Arial"/>
        </w:rPr>
        <w:lastRenderedPageBreak/>
        <w:t>Образац 13</w:t>
      </w:r>
      <w:r w:rsidR="00CB78BD" w:rsidRPr="001803E2">
        <w:rPr>
          <w:rFonts w:cs="Arial"/>
        </w:rPr>
        <w:t>.1</w:t>
      </w:r>
    </w:p>
    <w:p w14:paraId="048C365C" w14:textId="77777777" w:rsidR="00CB78BD" w:rsidRPr="00855BD6" w:rsidRDefault="00CB78BD" w:rsidP="00CB78BD">
      <w:pPr>
        <w:rPr>
          <w:rFonts w:ascii="Arial" w:hAnsi="Arial" w:cs="Arial"/>
          <w:sz w:val="22"/>
          <w:szCs w:val="22"/>
        </w:rPr>
      </w:pPr>
      <w:r w:rsidRPr="001803E2">
        <w:rPr>
          <w:rFonts w:ascii="Arial" w:hAnsi="Arial" w:cs="Arial"/>
          <w:b/>
          <w:sz w:val="22"/>
          <w:szCs w:val="22"/>
        </w:rPr>
        <w:t>(н</w:t>
      </w:r>
      <w:r w:rsidRPr="00855BD6">
        <w:rPr>
          <w:rFonts w:ascii="Arial" w:hAnsi="Arial" w:cs="Arial"/>
          <w:b/>
          <w:sz w:val="22"/>
          <w:szCs w:val="22"/>
        </w:rPr>
        <w:t>апомена: доставља се у понуди)</w:t>
      </w:r>
    </w:p>
    <w:p w14:paraId="120E21DE" w14:textId="77777777" w:rsidR="00CB78BD" w:rsidRPr="00855BD6" w:rsidRDefault="00CB78BD" w:rsidP="00CB78BD">
      <w:pPr>
        <w:rPr>
          <w:rFonts w:ascii="Arial" w:hAnsi="Arial" w:cs="Arial"/>
          <w:sz w:val="22"/>
          <w:szCs w:val="22"/>
        </w:rPr>
      </w:pPr>
    </w:p>
    <w:p w14:paraId="43360F33" w14:textId="77777777" w:rsidR="00CB78BD" w:rsidRPr="000A3C9A" w:rsidRDefault="00CB78BD" w:rsidP="000A3C9A">
      <w:pPr>
        <w:pStyle w:val="Heading2"/>
        <w:ind w:left="567" w:hanging="567"/>
        <w:jc w:val="center"/>
        <w:rPr>
          <w:rFonts w:cs="Arial"/>
        </w:rPr>
      </w:pPr>
      <w:r w:rsidRPr="000A3C9A">
        <w:rPr>
          <w:rFonts w:cs="Arial"/>
        </w:rPr>
        <w:t>БАНКАРСКА ГАРАНЦИЈА ЗА ОЗБИЉНОСТ ПОНУДЕ</w:t>
      </w:r>
    </w:p>
    <w:p w14:paraId="0BF1F14C" w14:textId="77777777" w:rsidR="00CB78BD" w:rsidRPr="00855BD6" w:rsidRDefault="00CB78BD" w:rsidP="00CB78BD">
      <w:pPr>
        <w:rPr>
          <w:rFonts w:ascii="Arial" w:eastAsia="Arial Unicode MS" w:hAnsi="Arial" w:cs="Arial"/>
          <w:b/>
          <w:sz w:val="22"/>
          <w:szCs w:val="22"/>
        </w:rPr>
      </w:pPr>
    </w:p>
    <w:p w14:paraId="5BC294F3" w14:textId="77777777" w:rsidR="00CB78BD" w:rsidRPr="00855BD6" w:rsidRDefault="00CB78BD" w:rsidP="00CB78BD">
      <w:pPr>
        <w:rPr>
          <w:rFonts w:ascii="Arial" w:eastAsia="Arial Unicode MS" w:hAnsi="Arial" w:cs="Arial"/>
          <w:sz w:val="22"/>
          <w:szCs w:val="22"/>
        </w:rPr>
      </w:pPr>
      <w:r w:rsidRPr="00855BD6">
        <w:rPr>
          <w:rFonts w:ascii="Arial" w:eastAsia="Arial Unicode MS" w:hAnsi="Arial" w:cs="Arial"/>
          <w:sz w:val="22"/>
          <w:szCs w:val="22"/>
        </w:rPr>
        <w:t>(меморандум пословне банке)</w:t>
      </w:r>
    </w:p>
    <w:p w14:paraId="52D90BC9" w14:textId="77777777" w:rsidR="00CB78BD" w:rsidRPr="00855BD6" w:rsidRDefault="00CB78BD" w:rsidP="00CB78BD">
      <w:pPr>
        <w:rPr>
          <w:rFonts w:ascii="Arial" w:eastAsia="Arial Unicode MS" w:hAnsi="Arial" w:cs="Arial"/>
          <w:sz w:val="22"/>
          <w:szCs w:val="22"/>
        </w:rPr>
      </w:pPr>
    </w:p>
    <w:p w14:paraId="6BA6123B" w14:textId="77777777" w:rsidR="00CB78BD" w:rsidRPr="00855BD6" w:rsidRDefault="00CB78BD" w:rsidP="00CB78BD">
      <w:pPr>
        <w:rPr>
          <w:rFonts w:ascii="Arial" w:eastAsia="Arial Unicode MS" w:hAnsi="Arial" w:cs="Arial"/>
          <w:sz w:val="22"/>
          <w:szCs w:val="22"/>
        </w:rPr>
      </w:pPr>
      <w:r w:rsidRPr="00855BD6">
        <w:rPr>
          <w:rFonts w:ascii="Arial" w:eastAsia="Arial Unicode MS" w:hAnsi="Arial" w:cs="Arial"/>
          <w:sz w:val="22"/>
          <w:szCs w:val="22"/>
        </w:rPr>
        <w:t>БАНКА:_________________</w:t>
      </w:r>
    </w:p>
    <w:p w14:paraId="5D165712" w14:textId="77777777" w:rsidR="00CB78BD" w:rsidRPr="00855BD6" w:rsidRDefault="00CB78BD" w:rsidP="00CB78BD">
      <w:pPr>
        <w:rPr>
          <w:rFonts w:ascii="Arial" w:eastAsia="Arial Unicode MS" w:hAnsi="Arial" w:cs="Arial"/>
          <w:sz w:val="22"/>
          <w:szCs w:val="22"/>
        </w:rPr>
      </w:pPr>
      <w:r w:rsidRPr="00855BD6">
        <w:rPr>
          <w:rFonts w:ascii="Arial" w:eastAsia="Arial Unicode MS" w:hAnsi="Arial" w:cs="Arial"/>
          <w:sz w:val="22"/>
          <w:szCs w:val="22"/>
        </w:rPr>
        <w:t>Адреса Банке:_______________________</w:t>
      </w:r>
    </w:p>
    <w:p w14:paraId="3D172E46" w14:textId="77777777" w:rsidR="00CB78BD" w:rsidRPr="00855BD6" w:rsidRDefault="00CB78BD" w:rsidP="00CB78BD">
      <w:pPr>
        <w:rPr>
          <w:rFonts w:ascii="Arial" w:eastAsia="Arial Unicode MS" w:hAnsi="Arial" w:cs="Arial"/>
          <w:sz w:val="22"/>
          <w:szCs w:val="22"/>
        </w:rPr>
      </w:pPr>
      <w:r w:rsidRPr="00855BD6">
        <w:rPr>
          <w:rFonts w:ascii="Arial" w:eastAsia="Arial Unicode MS" w:hAnsi="Arial" w:cs="Arial"/>
          <w:sz w:val="22"/>
          <w:szCs w:val="22"/>
        </w:rPr>
        <w:t>Тек.рн._____________________________</w:t>
      </w:r>
    </w:p>
    <w:p w14:paraId="3D56FA03" w14:textId="77777777" w:rsidR="00CB78BD" w:rsidRPr="00855BD6" w:rsidRDefault="00CB78BD" w:rsidP="00CB78BD">
      <w:pPr>
        <w:rPr>
          <w:rFonts w:ascii="Arial" w:eastAsia="Arial Unicode MS" w:hAnsi="Arial" w:cs="Arial"/>
          <w:sz w:val="22"/>
          <w:szCs w:val="22"/>
        </w:rPr>
      </w:pPr>
    </w:p>
    <w:p w14:paraId="4CC222F9" w14:textId="77777777" w:rsidR="00CB78BD" w:rsidRPr="00855BD6" w:rsidRDefault="00CB78BD" w:rsidP="00CB78BD">
      <w:pPr>
        <w:rPr>
          <w:rFonts w:ascii="Arial" w:eastAsia="Arial Unicode MS" w:hAnsi="Arial" w:cs="Arial"/>
          <w:sz w:val="22"/>
          <w:szCs w:val="22"/>
        </w:rPr>
      </w:pPr>
    </w:p>
    <w:p w14:paraId="4EC49B26" w14:textId="77777777" w:rsidR="00CB78BD" w:rsidRPr="00855BD6" w:rsidRDefault="00CB78BD" w:rsidP="00CB78BD">
      <w:pPr>
        <w:rPr>
          <w:rFonts w:ascii="Arial" w:eastAsia="Arial Unicode MS" w:hAnsi="Arial" w:cs="Arial"/>
          <w:sz w:val="22"/>
          <w:szCs w:val="22"/>
        </w:rPr>
      </w:pPr>
      <w:r w:rsidRPr="00855BD6">
        <w:rPr>
          <w:rFonts w:ascii="Arial" w:eastAsia="Arial Unicode MS" w:hAnsi="Arial" w:cs="Arial"/>
          <w:sz w:val="22"/>
          <w:szCs w:val="22"/>
        </w:rPr>
        <w:t>НАЛОГОДАВАЦ:_____________________</w:t>
      </w:r>
    </w:p>
    <w:p w14:paraId="6780E1D6" w14:textId="77777777" w:rsidR="00CB78BD" w:rsidRPr="00855BD6" w:rsidRDefault="00CB78BD" w:rsidP="00CB78BD">
      <w:pPr>
        <w:rPr>
          <w:rFonts w:ascii="Arial" w:eastAsia="Arial Unicode MS" w:hAnsi="Arial" w:cs="Arial"/>
          <w:sz w:val="22"/>
          <w:szCs w:val="22"/>
        </w:rPr>
      </w:pPr>
      <w:r w:rsidRPr="00855BD6">
        <w:rPr>
          <w:rFonts w:ascii="Arial" w:eastAsia="Arial Unicode MS" w:hAnsi="Arial" w:cs="Arial"/>
          <w:sz w:val="22"/>
          <w:szCs w:val="22"/>
        </w:rPr>
        <w:t>Адреса Налогодавца:_________________</w:t>
      </w:r>
    </w:p>
    <w:p w14:paraId="5664B132" w14:textId="77777777" w:rsidR="00CB78BD" w:rsidRPr="00855BD6" w:rsidRDefault="00CB78BD" w:rsidP="00CB78BD">
      <w:pPr>
        <w:rPr>
          <w:rFonts w:ascii="Arial" w:eastAsia="Arial Unicode MS" w:hAnsi="Arial" w:cs="Arial"/>
          <w:sz w:val="22"/>
          <w:szCs w:val="22"/>
        </w:rPr>
      </w:pPr>
      <w:r w:rsidRPr="00855BD6">
        <w:rPr>
          <w:rFonts w:ascii="Arial" w:eastAsia="Arial Unicode MS" w:hAnsi="Arial" w:cs="Arial"/>
          <w:sz w:val="22"/>
          <w:szCs w:val="22"/>
        </w:rPr>
        <w:t>ПИБ:_________________</w:t>
      </w:r>
    </w:p>
    <w:p w14:paraId="6FEEBEED" w14:textId="77777777" w:rsidR="00CB78BD" w:rsidRPr="00855BD6" w:rsidRDefault="00CB78BD" w:rsidP="00CB78BD">
      <w:pPr>
        <w:rPr>
          <w:rFonts w:ascii="Arial" w:eastAsia="Arial Unicode MS" w:hAnsi="Arial" w:cs="Arial"/>
          <w:sz w:val="22"/>
          <w:szCs w:val="22"/>
        </w:rPr>
      </w:pPr>
      <w:r w:rsidRPr="00855BD6">
        <w:rPr>
          <w:rFonts w:ascii="Arial" w:eastAsia="Arial Unicode MS" w:hAnsi="Arial" w:cs="Arial"/>
          <w:sz w:val="22"/>
          <w:szCs w:val="22"/>
        </w:rPr>
        <w:t>МБ:__________________</w:t>
      </w:r>
    </w:p>
    <w:p w14:paraId="351F7C4A" w14:textId="77777777" w:rsidR="00CB78BD" w:rsidRPr="00855BD6" w:rsidRDefault="00CB78BD" w:rsidP="00CB78BD">
      <w:pPr>
        <w:rPr>
          <w:rFonts w:ascii="Arial" w:eastAsia="Arial Unicode MS" w:hAnsi="Arial" w:cs="Arial"/>
          <w:sz w:val="22"/>
          <w:szCs w:val="22"/>
        </w:rPr>
      </w:pPr>
      <w:r w:rsidRPr="00855BD6">
        <w:rPr>
          <w:rFonts w:ascii="Arial" w:eastAsia="Arial Unicode MS" w:hAnsi="Arial" w:cs="Arial"/>
          <w:sz w:val="22"/>
          <w:szCs w:val="22"/>
        </w:rPr>
        <w:t>Тек.рн._____________________________</w:t>
      </w:r>
    </w:p>
    <w:p w14:paraId="13EFF5D5" w14:textId="77777777" w:rsidR="00CB78BD" w:rsidRPr="00855BD6" w:rsidRDefault="00CB78BD" w:rsidP="00CB78BD">
      <w:pPr>
        <w:rPr>
          <w:rFonts w:ascii="Arial" w:eastAsia="Arial Unicode MS" w:hAnsi="Arial" w:cs="Arial"/>
          <w:sz w:val="22"/>
          <w:szCs w:val="22"/>
        </w:rPr>
      </w:pPr>
    </w:p>
    <w:p w14:paraId="77B6A2C6" w14:textId="77777777" w:rsidR="00CB78BD" w:rsidRPr="00855BD6" w:rsidRDefault="00CB78BD" w:rsidP="00CB78BD">
      <w:pPr>
        <w:rPr>
          <w:rFonts w:ascii="Arial" w:eastAsia="Arial Unicode MS" w:hAnsi="Arial" w:cs="Arial"/>
          <w:sz w:val="22"/>
          <w:szCs w:val="22"/>
        </w:rPr>
      </w:pPr>
      <w:r w:rsidRPr="00855BD6">
        <w:rPr>
          <w:rFonts w:ascii="Arial" w:eastAsia="Arial Unicode MS" w:hAnsi="Arial" w:cs="Arial"/>
          <w:sz w:val="22"/>
          <w:szCs w:val="22"/>
        </w:rPr>
        <w:t>КОРИСНИК:</w:t>
      </w:r>
    </w:p>
    <w:p w14:paraId="348F8130" w14:textId="77777777" w:rsidR="00CB78BD" w:rsidRPr="00855BD6" w:rsidRDefault="00CB78BD" w:rsidP="00CB78BD">
      <w:pPr>
        <w:rPr>
          <w:rFonts w:ascii="Arial" w:eastAsia="Arial Unicode MS" w:hAnsi="Arial" w:cs="Arial"/>
          <w:sz w:val="22"/>
          <w:szCs w:val="22"/>
        </w:rPr>
      </w:pPr>
      <w:r w:rsidRPr="00855BD6">
        <w:rPr>
          <w:rFonts w:ascii="Arial" w:eastAsia="Arial Unicode MS" w:hAnsi="Arial" w:cs="Arial"/>
          <w:sz w:val="22"/>
          <w:szCs w:val="22"/>
        </w:rPr>
        <w:t>Jавно предузеће „Електропривреда Србије“, Београд</w:t>
      </w:r>
    </w:p>
    <w:p w14:paraId="005BE0A3" w14:textId="77777777" w:rsidR="00CB78BD" w:rsidRPr="00855BD6" w:rsidRDefault="00CB78BD" w:rsidP="00CB78BD">
      <w:pPr>
        <w:rPr>
          <w:rFonts w:ascii="Arial" w:eastAsia="Arial Unicode MS" w:hAnsi="Arial" w:cs="Arial"/>
          <w:sz w:val="22"/>
          <w:szCs w:val="22"/>
        </w:rPr>
      </w:pPr>
      <w:r w:rsidRPr="00855BD6">
        <w:rPr>
          <w:rFonts w:ascii="Arial" w:eastAsia="Arial Unicode MS" w:hAnsi="Arial" w:cs="Arial"/>
          <w:sz w:val="22"/>
          <w:szCs w:val="22"/>
        </w:rPr>
        <w:t>11000 Београд</w:t>
      </w:r>
    </w:p>
    <w:p w14:paraId="5FC58AA8" w14:textId="77777777" w:rsidR="00CB78BD" w:rsidRPr="00855BD6" w:rsidRDefault="00CB78BD" w:rsidP="00CB78BD">
      <w:pPr>
        <w:rPr>
          <w:rFonts w:ascii="Arial" w:eastAsia="Arial Unicode MS" w:hAnsi="Arial" w:cs="Arial"/>
          <w:sz w:val="22"/>
          <w:szCs w:val="22"/>
        </w:rPr>
      </w:pPr>
      <w:r w:rsidRPr="00855BD6">
        <w:rPr>
          <w:rFonts w:ascii="Arial" w:eastAsia="Arial Unicode MS" w:hAnsi="Arial" w:cs="Arial"/>
          <w:sz w:val="22"/>
          <w:szCs w:val="22"/>
        </w:rPr>
        <w:t>Царице Милице 2</w:t>
      </w:r>
    </w:p>
    <w:p w14:paraId="386526C6" w14:textId="77777777" w:rsidR="00CB78BD" w:rsidRPr="00855BD6" w:rsidRDefault="00CB78BD" w:rsidP="00CB78BD">
      <w:pPr>
        <w:rPr>
          <w:rFonts w:ascii="Arial" w:eastAsia="Arial Unicode MS" w:hAnsi="Arial" w:cs="Arial"/>
          <w:sz w:val="22"/>
          <w:szCs w:val="22"/>
        </w:rPr>
      </w:pPr>
      <w:r w:rsidRPr="00855BD6">
        <w:rPr>
          <w:rFonts w:ascii="Arial" w:eastAsia="Arial Unicode MS" w:hAnsi="Arial" w:cs="Arial"/>
          <w:sz w:val="22"/>
          <w:szCs w:val="22"/>
        </w:rPr>
        <w:t>Република Србија</w:t>
      </w:r>
    </w:p>
    <w:p w14:paraId="1B8D56B2" w14:textId="77777777" w:rsidR="00CB78BD" w:rsidRPr="00855BD6" w:rsidRDefault="00CB78BD" w:rsidP="00CB78BD">
      <w:pPr>
        <w:rPr>
          <w:rFonts w:ascii="Arial" w:eastAsia="Arial Unicode MS" w:hAnsi="Arial" w:cs="Arial"/>
          <w:sz w:val="22"/>
          <w:szCs w:val="22"/>
        </w:rPr>
      </w:pPr>
      <w:r w:rsidRPr="00855BD6">
        <w:rPr>
          <w:rFonts w:ascii="Arial" w:eastAsia="Arial Unicode MS" w:hAnsi="Arial" w:cs="Arial"/>
          <w:sz w:val="22"/>
          <w:szCs w:val="22"/>
        </w:rPr>
        <w:t>ПИБ: 103920327</w:t>
      </w:r>
    </w:p>
    <w:p w14:paraId="18439933" w14:textId="77777777" w:rsidR="00CB78BD" w:rsidRPr="00855BD6" w:rsidRDefault="00CB78BD" w:rsidP="00CB78BD">
      <w:pPr>
        <w:rPr>
          <w:rFonts w:ascii="Arial" w:eastAsia="Arial Unicode MS" w:hAnsi="Arial" w:cs="Arial"/>
          <w:sz w:val="22"/>
          <w:szCs w:val="22"/>
        </w:rPr>
      </w:pPr>
      <w:r w:rsidRPr="00855BD6">
        <w:rPr>
          <w:rFonts w:ascii="Arial" w:eastAsia="Arial Unicode MS" w:hAnsi="Arial" w:cs="Arial"/>
          <w:sz w:val="22"/>
          <w:szCs w:val="22"/>
        </w:rPr>
        <w:t>МБ: 20053658</w:t>
      </w:r>
    </w:p>
    <w:p w14:paraId="7458E548" w14:textId="77777777" w:rsidR="00CB78BD" w:rsidRPr="00855BD6" w:rsidRDefault="00CB78BD" w:rsidP="00CB78BD">
      <w:pPr>
        <w:rPr>
          <w:rFonts w:ascii="Arial" w:eastAsia="Arial Unicode MS" w:hAnsi="Arial" w:cs="Arial"/>
          <w:sz w:val="22"/>
          <w:szCs w:val="22"/>
        </w:rPr>
      </w:pPr>
      <w:r w:rsidRPr="00855BD6">
        <w:rPr>
          <w:rFonts w:ascii="Arial" w:eastAsia="Arial Unicode MS" w:hAnsi="Arial" w:cs="Arial"/>
          <w:sz w:val="22"/>
          <w:szCs w:val="22"/>
        </w:rPr>
        <w:t>Тек.рн. Банка Интеса ад Београд 160-700-13</w:t>
      </w:r>
    </w:p>
    <w:p w14:paraId="1160FE5C" w14:textId="77777777" w:rsidR="00CB78BD" w:rsidRPr="00855BD6" w:rsidRDefault="00CB78BD" w:rsidP="00CB78BD">
      <w:pPr>
        <w:rPr>
          <w:rFonts w:ascii="Arial" w:eastAsia="Arial Unicode MS" w:hAnsi="Arial" w:cs="Arial"/>
          <w:sz w:val="22"/>
          <w:szCs w:val="22"/>
        </w:rPr>
      </w:pPr>
    </w:p>
    <w:p w14:paraId="510AC4FF" w14:textId="77777777" w:rsidR="00CB78BD" w:rsidRPr="00855BD6" w:rsidRDefault="00CB78BD" w:rsidP="00CB78BD">
      <w:pPr>
        <w:rPr>
          <w:rFonts w:ascii="Arial" w:eastAsia="Arial Unicode MS" w:hAnsi="Arial" w:cs="Arial"/>
          <w:sz w:val="22"/>
          <w:szCs w:val="22"/>
        </w:rPr>
      </w:pPr>
    </w:p>
    <w:p w14:paraId="25343F9B" w14:textId="77777777" w:rsidR="00CB78BD" w:rsidRPr="00855BD6" w:rsidRDefault="00A93A20" w:rsidP="00CB78BD">
      <w:pPr>
        <w:rPr>
          <w:rFonts w:ascii="Arial" w:eastAsia="Arial Unicode MS" w:hAnsi="Arial" w:cs="Arial"/>
          <w:sz w:val="22"/>
          <w:szCs w:val="22"/>
        </w:rPr>
      </w:pPr>
      <w:r w:rsidRPr="00855BD6">
        <w:rPr>
          <w:rFonts w:ascii="Arial" w:eastAsia="Arial Unicode MS" w:hAnsi="Arial" w:cs="Arial"/>
          <w:sz w:val="22"/>
          <w:szCs w:val="22"/>
        </w:rPr>
        <w:t>Београд, __.__.2016</w:t>
      </w:r>
      <w:r w:rsidR="00CB78BD" w:rsidRPr="00855BD6">
        <w:rPr>
          <w:rFonts w:ascii="Arial" w:eastAsia="Arial Unicode MS" w:hAnsi="Arial" w:cs="Arial"/>
          <w:sz w:val="22"/>
          <w:szCs w:val="22"/>
        </w:rPr>
        <w:t>. године</w:t>
      </w:r>
    </w:p>
    <w:p w14:paraId="6078F666" w14:textId="77777777" w:rsidR="00CB78BD" w:rsidRPr="00855BD6" w:rsidRDefault="00CB78BD" w:rsidP="00A93A20">
      <w:pPr>
        <w:jc w:val="both"/>
        <w:rPr>
          <w:rFonts w:ascii="Arial" w:eastAsia="Arial Unicode MS" w:hAnsi="Arial" w:cs="Arial"/>
          <w:sz w:val="22"/>
          <w:szCs w:val="22"/>
        </w:rPr>
      </w:pPr>
    </w:p>
    <w:p w14:paraId="1B917FC6" w14:textId="77777777" w:rsidR="00CB78BD" w:rsidRPr="00855BD6" w:rsidRDefault="00CB78BD" w:rsidP="00A93A20">
      <w:pPr>
        <w:jc w:val="both"/>
        <w:rPr>
          <w:rFonts w:ascii="Arial" w:eastAsia="Arial Unicode MS" w:hAnsi="Arial" w:cs="Arial"/>
          <w:sz w:val="22"/>
          <w:szCs w:val="22"/>
        </w:rPr>
      </w:pPr>
    </w:p>
    <w:p w14:paraId="37DF84CE" w14:textId="5E9C954F" w:rsidR="00CB78BD" w:rsidRPr="00855BD6" w:rsidRDefault="00CB78BD" w:rsidP="00A93A20">
      <w:pPr>
        <w:jc w:val="both"/>
        <w:rPr>
          <w:rFonts w:ascii="Arial" w:eastAsia="Arial Unicode MS" w:hAnsi="Arial" w:cs="Arial"/>
          <w:sz w:val="22"/>
          <w:szCs w:val="22"/>
        </w:rPr>
      </w:pPr>
      <w:r w:rsidRPr="00855BD6">
        <w:rPr>
          <w:rFonts w:ascii="Arial" w:eastAsia="Arial Unicode MS" w:hAnsi="Arial" w:cs="Arial"/>
          <w:sz w:val="22"/>
          <w:szCs w:val="22"/>
        </w:rPr>
        <w:t>Обавештени смо да Вам је ........................................................... (у даљем тексту: Налогодавац), а у складу са условима из Конкурсне документације који је расписало ЈП “Електропривреда Србије“, на Порталу ја</w:t>
      </w:r>
      <w:r w:rsidR="00A93A20" w:rsidRPr="00855BD6">
        <w:rPr>
          <w:rFonts w:ascii="Arial" w:eastAsia="Arial Unicode MS" w:hAnsi="Arial" w:cs="Arial"/>
          <w:sz w:val="22"/>
          <w:szCs w:val="22"/>
        </w:rPr>
        <w:t xml:space="preserve">вних набавки објављен дана </w:t>
      </w:r>
      <w:r w:rsidR="00B83B0E">
        <w:rPr>
          <w:rFonts w:ascii="Arial" w:eastAsia="Arial Unicode MS" w:hAnsi="Arial" w:cs="Arial"/>
          <w:sz w:val="22"/>
          <w:szCs w:val="22"/>
          <w:lang w:val="sr-Cyrl-RS"/>
        </w:rPr>
        <w:t>09.12.2016</w:t>
      </w:r>
      <w:r w:rsidR="00EC4B09" w:rsidRPr="00855BD6">
        <w:rPr>
          <w:rFonts w:ascii="Arial" w:eastAsia="Arial Unicode MS" w:hAnsi="Arial" w:cs="Arial"/>
          <w:sz w:val="22"/>
          <w:szCs w:val="22"/>
        </w:rPr>
        <w:t xml:space="preserve">. године, за давање понуда </w:t>
      </w:r>
      <w:r w:rsidR="00EC4B09" w:rsidRPr="00855BD6">
        <w:rPr>
          <w:rFonts w:ascii="Arial" w:hAnsi="Arial" w:cs="Arial"/>
          <w:sz w:val="22"/>
          <w:szCs w:val="22"/>
        </w:rPr>
        <w:t xml:space="preserve">у </w:t>
      </w:r>
      <w:r w:rsidR="00FB3358">
        <w:rPr>
          <w:rFonts w:ascii="Arial" w:hAnsi="Arial" w:cs="Arial"/>
          <w:sz w:val="22"/>
          <w:szCs w:val="22"/>
          <w:lang w:val="sr-Cyrl-RS"/>
        </w:rPr>
        <w:t>отвореном</w:t>
      </w:r>
      <w:r w:rsidR="00EC4B09" w:rsidRPr="00855BD6">
        <w:rPr>
          <w:rFonts w:ascii="Arial" w:hAnsi="Arial" w:cs="Arial"/>
          <w:sz w:val="22"/>
          <w:szCs w:val="22"/>
        </w:rPr>
        <w:t xml:space="preserve"> поступку, за набавку услуга </w:t>
      </w:r>
      <w:r w:rsidR="00EC4B09" w:rsidRPr="00855BD6">
        <w:rPr>
          <w:rFonts w:ascii="Arial" w:hAnsi="Arial" w:cs="Arial"/>
          <w:sz w:val="22"/>
          <w:szCs w:val="22"/>
          <w:lang w:val="ru-RU"/>
        </w:rPr>
        <w:t>«</w:t>
      </w:r>
      <w:r w:rsidR="00BA32A4" w:rsidRPr="00BA32A4">
        <w:rPr>
          <w:rFonts w:ascii="Arial" w:hAnsi="Arial" w:cs="Arial"/>
          <w:sz w:val="22"/>
          <w:szCs w:val="22"/>
          <w:lang w:val="ru-RU"/>
        </w:rPr>
        <w:t>МХЕ Соколовац и МХЕ Сокоља</w:t>
      </w:r>
      <w:r w:rsidR="00FB3358">
        <w:rPr>
          <w:rFonts w:ascii="Arial" w:hAnsi="Arial" w:cs="Arial"/>
          <w:sz w:val="22"/>
          <w:szCs w:val="22"/>
          <w:lang w:val="ru-RU"/>
        </w:rPr>
        <w:t>, пројектна документација</w:t>
      </w:r>
      <w:r w:rsidR="00EC4B09" w:rsidRPr="00855BD6">
        <w:rPr>
          <w:rFonts w:ascii="Arial" w:hAnsi="Arial" w:cs="Arial"/>
          <w:sz w:val="22"/>
          <w:szCs w:val="22"/>
          <w:lang w:val="ru-RU"/>
        </w:rPr>
        <w:t>»</w:t>
      </w:r>
      <w:r w:rsidR="00EC4B09" w:rsidRPr="00855BD6">
        <w:rPr>
          <w:rFonts w:ascii="Arial" w:hAnsi="Arial" w:cs="Arial"/>
          <w:sz w:val="22"/>
          <w:szCs w:val="22"/>
        </w:rPr>
        <w:t xml:space="preserve">, </w:t>
      </w:r>
      <w:r w:rsidR="000A4E89" w:rsidRPr="00855BD6">
        <w:rPr>
          <w:rFonts w:ascii="Arial" w:hAnsi="Arial" w:cs="Arial"/>
          <w:sz w:val="22"/>
          <w:szCs w:val="22"/>
        </w:rPr>
        <w:t>по спроведеној јавној набавци</w:t>
      </w:r>
      <w:r w:rsidR="00EC4B09" w:rsidRPr="00855BD6">
        <w:rPr>
          <w:rFonts w:ascii="Arial" w:hAnsi="Arial" w:cs="Arial"/>
          <w:sz w:val="22"/>
          <w:szCs w:val="22"/>
        </w:rPr>
        <w:t xml:space="preserve"> број </w:t>
      </w:r>
      <w:r w:rsidR="00252FE4">
        <w:rPr>
          <w:rFonts w:ascii="Arial" w:hAnsi="Arial" w:cs="Arial"/>
          <w:sz w:val="22"/>
          <w:szCs w:val="22"/>
        </w:rPr>
        <w:t>JN/6000/0008/2016</w:t>
      </w:r>
      <w:r w:rsidR="00EC4B09" w:rsidRPr="00855BD6">
        <w:rPr>
          <w:rFonts w:ascii="Arial" w:hAnsi="Arial" w:cs="Arial"/>
          <w:sz w:val="22"/>
          <w:szCs w:val="22"/>
        </w:rPr>
        <w:t>,</w:t>
      </w:r>
      <w:r w:rsidRPr="00855BD6">
        <w:rPr>
          <w:rFonts w:ascii="Arial" w:eastAsia="Arial Unicode MS" w:hAnsi="Arial" w:cs="Arial"/>
          <w:sz w:val="22"/>
          <w:szCs w:val="22"/>
        </w:rPr>
        <w:t xml:space="preserve">  поднео своју понуду бр. .........дана ................. .  </w:t>
      </w:r>
    </w:p>
    <w:p w14:paraId="14F69D51" w14:textId="77777777" w:rsidR="00CB78BD" w:rsidRPr="00855BD6" w:rsidRDefault="00CB78BD" w:rsidP="00A93A20">
      <w:pPr>
        <w:jc w:val="both"/>
        <w:rPr>
          <w:rFonts w:ascii="Arial" w:eastAsia="Arial Unicode MS" w:hAnsi="Arial" w:cs="Arial"/>
          <w:sz w:val="22"/>
          <w:szCs w:val="22"/>
        </w:rPr>
      </w:pPr>
    </w:p>
    <w:p w14:paraId="53FDF508" w14:textId="77777777" w:rsidR="00CB78BD" w:rsidRPr="00855BD6" w:rsidRDefault="00CB78BD" w:rsidP="00A93A20">
      <w:pPr>
        <w:jc w:val="both"/>
        <w:rPr>
          <w:rFonts w:ascii="Arial" w:eastAsia="Arial Unicode MS" w:hAnsi="Arial" w:cs="Arial"/>
          <w:sz w:val="22"/>
          <w:szCs w:val="22"/>
        </w:rPr>
      </w:pPr>
      <w:r w:rsidRPr="00855BD6">
        <w:rPr>
          <w:rFonts w:ascii="Arial" w:eastAsia="Arial Unicode MS" w:hAnsi="Arial" w:cs="Arial"/>
          <w:sz w:val="22"/>
          <w:szCs w:val="22"/>
        </w:rPr>
        <w:t>Према вашим условима, понуде морају бити праћене банкарском гаранцијом за</w:t>
      </w:r>
      <w:r w:rsidR="000A4E89" w:rsidRPr="00855BD6">
        <w:rPr>
          <w:rFonts w:ascii="Arial" w:eastAsia="Arial Unicode MS" w:hAnsi="Arial" w:cs="Arial"/>
          <w:sz w:val="22"/>
          <w:szCs w:val="22"/>
        </w:rPr>
        <w:t xml:space="preserve"> озбиљност понуде  у износу од </w:t>
      </w:r>
      <w:r w:rsidR="00E97627" w:rsidRPr="00E02612">
        <w:rPr>
          <w:rFonts w:ascii="Arial" w:eastAsia="Arial Unicode MS" w:hAnsi="Arial" w:cs="Arial"/>
          <w:sz w:val="22"/>
          <w:szCs w:val="22"/>
          <w:lang w:val="sr-Latn-CS"/>
        </w:rPr>
        <w:t>5%</w:t>
      </w:r>
      <w:r w:rsidRPr="00855BD6">
        <w:rPr>
          <w:rFonts w:ascii="Arial" w:eastAsia="Arial Unicode MS" w:hAnsi="Arial" w:cs="Arial"/>
          <w:sz w:val="22"/>
          <w:szCs w:val="22"/>
        </w:rPr>
        <w:t xml:space="preserve"> вредности Понуде</w:t>
      </w:r>
      <w:r w:rsidR="000A4E89" w:rsidRPr="00855BD6">
        <w:rPr>
          <w:rFonts w:ascii="Arial" w:eastAsia="Arial Unicode MS" w:hAnsi="Arial" w:cs="Arial"/>
          <w:sz w:val="22"/>
          <w:szCs w:val="22"/>
        </w:rPr>
        <w:t>,</w:t>
      </w:r>
      <w:r w:rsidRPr="00855BD6">
        <w:rPr>
          <w:rFonts w:ascii="Arial" w:eastAsia="Arial Unicode MS" w:hAnsi="Arial" w:cs="Arial"/>
          <w:sz w:val="22"/>
          <w:szCs w:val="22"/>
        </w:rPr>
        <w:t xml:space="preserve"> без ПДВ.</w:t>
      </w:r>
    </w:p>
    <w:p w14:paraId="50AE0E1F" w14:textId="77777777" w:rsidR="00CB78BD" w:rsidRPr="00855BD6" w:rsidRDefault="00CB78BD" w:rsidP="00A93A20">
      <w:pPr>
        <w:jc w:val="both"/>
        <w:rPr>
          <w:rFonts w:ascii="Arial" w:eastAsia="Arial Unicode MS" w:hAnsi="Arial" w:cs="Arial"/>
          <w:sz w:val="22"/>
          <w:szCs w:val="22"/>
        </w:rPr>
      </w:pPr>
    </w:p>
    <w:p w14:paraId="4060896A" w14:textId="77777777" w:rsidR="00CB78BD" w:rsidRPr="00855BD6" w:rsidRDefault="00CB78BD" w:rsidP="00051DEB">
      <w:pPr>
        <w:jc w:val="both"/>
        <w:rPr>
          <w:rFonts w:ascii="Arial" w:eastAsia="Arial Unicode MS" w:hAnsi="Arial" w:cs="Arial"/>
          <w:sz w:val="22"/>
          <w:szCs w:val="22"/>
        </w:rPr>
      </w:pPr>
      <w:r w:rsidRPr="00855BD6">
        <w:rPr>
          <w:rFonts w:ascii="Arial" w:eastAsia="Arial Unicode MS" w:hAnsi="Arial" w:cs="Arial"/>
          <w:sz w:val="22"/>
          <w:szCs w:val="22"/>
        </w:rPr>
        <w:t>На захтев Налогодавца, ми ........................................................................................ (назив и адреса банке) овим неопозиво и безусловно, на ваш први захтев, без права на приговор, преузимамо обавезу да вам платимо сваки износ или износе који не прелази(е) укупан износ од ___________ (</w:t>
      </w:r>
      <w:r w:rsidRPr="00855BD6">
        <w:rPr>
          <w:rFonts w:ascii="Arial" w:eastAsia="Arial Unicode MS" w:hAnsi="Arial" w:cs="Arial"/>
          <w:i/>
          <w:sz w:val="22"/>
          <w:szCs w:val="22"/>
        </w:rPr>
        <w:t>словима...............</w:t>
      </w:r>
      <w:r w:rsidR="00197429" w:rsidRPr="00855BD6">
        <w:rPr>
          <w:rFonts w:ascii="Arial" w:eastAsia="Arial Unicode MS" w:hAnsi="Arial" w:cs="Arial"/>
          <w:i/>
          <w:sz w:val="22"/>
          <w:szCs w:val="22"/>
        </w:rPr>
        <w:t>................)</w:t>
      </w:r>
      <w:r w:rsidR="00E97627">
        <w:rPr>
          <w:rFonts w:ascii="Arial" w:eastAsia="Arial Unicode MS" w:hAnsi="Arial" w:cs="Arial"/>
          <w:sz w:val="22"/>
          <w:szCs w:val="22"/>
        </w:rPr>
        <w:t xml:space="preserve">  који чини </w:t>
      </w:r>
      <w:r w:rsidR="00E97627" w:rsidRPr="00E02612">
        <w:rPr>
          <w:rFonts w:ascii="Arial" w:eastAsia="Arial Unicode MS" w:hAnsi="Arial" w:cs="Arial"/>
          <w:sz w:val="22"/>
          <w:szCs w:val="22"/>
          <w:lang w:val="sr-Latn-CS"/>
        </w:rPr>
        <w:t>5</w:t>
      </w:r>
      <w:r w:rsidRPr="00E02612">
        <w:rPr>
          <w:rFonts w:ascii="Arial" w:eastAsia="Arial Unicode MS" w:hAnsi="Arial" w:cs="Arial"/>
          <w:sz w:val="22"/>
          <w:szCs w:val="22"/>
        </w:rPr>
        <w:t>%</w:t>
      </w:r>
      <w:r w:rsidRPr="00855BD6">
        <w:rPr>
          <w:rFonts w:ascii="Arial" w:eastAsia="Arial Unicode MS" w:hAnsi="Arial" w:cs="Arial"/>
          <w:sz w:val="22"/>
          <w:szCs w:val="22"/>
        </w:rPr>
        <w:t xml:space="preserve"> /процента/ укупне вредности понуде, без ПДВ, одмах по пријему  вашег првог писменог захтева и ваше писмене изјаве у којој наводите да је Налогодавац прекршио своју (е) обавезу (е) из услова конкурсне документације, односно да је:</w:t>
      </w:r>
    </w:p>
    <w:p w14:paraId="52846C4B" w14:textId="77777777" w:rsidR="00CB78BD" w:rsidRPr="00855BD6" w:rsidRDefault="00CB78BD" w:rsidP="00906FF3">
      <w:pPr>
        <w:pStyle w:val="ListParagraph"/>
        <w:numPr>
          <w:ilvl w:val="0"/>
          <w:numId w:val="35"/>
        </w:numPr>
        <w:spacing w:after="0" w:line="240" w:lineRule="auto"/>
        <w:jc w:val="both"/>
        <w:rPr>
          <w:rFonts w:ascii="Arial" w:eastAsia="Arial Unicode MS" w:hAnsi="Arial" w:cs="Arial"/>
        </w:rPr>
      </w:pPr>
      <w:r w:rsidRPr="00855BD6">
        <w:rPr>
          <w:rFonts w:ascii="Arial" w:eastAsia="Arial Unicode MS" w:hAnsi="Arial" w:cs="Arial"/>
        </w:rPr>
        <w:t>након истека рока за подношење понуда повукао, опозвао или изменио своју понуду или</w:t>
      </w:r>
    </w:p>
    <w:p w14:paraId="3D3B4958" w14:textId="77777777" w:rsidR="00CB78BD" w:rsidRPr="00855BD6" w:rsidRDefault="00CB78BD" w:rsidP="00906FF3">
      <w:pPr>
        <w:pStyle w:val="ListParagraph"/>
        <w:numPr>
          <w:ilvl w:val="0"/>
          <w:numId w:val="35"/>
        </w:numPr>
        <w:spacing w:after="0" w:line="240" w:lineRule="auto"/>
        <w:jc w:val="both"/>
        <w:rPr>
          <w:rFonts w:ascii="Arial" w:eastAsia="Arial Unicode MS" w:hAnsi="Arial" w:cs="Arial"/>
        </w:rPr>
      </w:pPr>
      <w:r w:rsidRPr="00855BD6">
        <w:rPr>
          <w:rFonts w:ascii="Arial" w:eastAsia="Arial Unicode MS" w:hAnsi="Arial" w:cs="Arial"/>
        </w:rPr>
        <w:t xml:space="preserve">одбио да потпише уговор о јавној набавци у складу са прихваћеном понудом,  или није благовремено потписао уговор о јавној набавци или </w:t>
      </w:r>
    </w:p>
    <w:p w14:paraId="2679957A" w14:textId="77777777" w:rsidR="00CB78BD" w:rsidRPr="00855BD6" w:rsidRDefault="00CB78BD" w:rsidP="00906FF3">
      <w:pPr>
        <w:pStyle w:val="ListParagraph"/>
        <w:numPr>
          <w:ilvl w:val="0"/>
          <w:numId w:val="35"/>
        </w:numPr>
        <w:spacing w:after="0" w:line="240" w:lineRule="auto"/>
        <w:jc w:val="both"/>
        <w:rPr>
          <w:rFonts w:ascii="Arial" w:eastAsia="Arial Unicode MS" w:hAnsi="Arial" w:cs="Arial"/>
        </w:rPr>
      </w:pPr>
      <w:r w:rsidRPr="00855BD6">
        <w:rPr>
          <w:rFonts w:ascii="Arial" w:eastAsia="Arial Unicode MS" w:hAnsi="Arial" w:cs="Arial"/>
        </w:rPr>
        <w:t>пропустио да достави, у року до осам дана, од дана закључења уговора, банкарску гаранцију за добро извршење посла, која је предвиђена условима конкурсне документације и уговором.</w:t>
      </w:r>
    </w:p>
    <w:p w14:paraId="2168415D" w14:textId="77777777" w:rsidR="00051DEB" w:rsidRDefault="00051DEB" w:rsidP="00051DEB">
      <w:pPr>
        <w:jc w:val="both"/>
        <w:rPr>
          <w:rFonts w:ascii="Arial" w:eastAsia="Arial Unicode MS" w:hAnsi="Arial" w:cs="Arial"/>
          <w:sz w:val="22"/>
          <w:szCs w:val="22"/>
        </w:rPr>
      </w:pPr>
    </w:p>
    <w:p w14:paraId="37A050AC" w14:textId="77777777" w:rsidR="00CB78BD" w:rsidRPr="00855BD6" w:rsidRDefault="00CB78BD" w:rsidP="00051DEB">
      <w:pPr>
        <w:jc w:val="both"/>
        <w:rPr>
          <w:rFonts w:ascii="Arial" w:eastAsia="Arial Unicode MS" w:hAnsi="Arial" w:cs="Arial"/>
          <w:sz w:val="22"/>
          <w:szCs w:val="22"/>
        </w:rPr>
      </w:pPr>
      <w:r w:rsidRPr="00855BD6">
        <w:rPr>
          <w:rFonts w:ascii="Arial" w:eastAsia="Arial Unicode MS" w:hAnsi="Arial" w:cs="Arial"/>
          <w:sz w:val="22"/>
          <w:szCs w:val="22"/>
        </w:rPr>
        <w:lastRenderedPageBreak/>
        <w:t>Рок важности ове гаранције је ____________ (</w:t>
      </w:r>
      <w:r w:rsidRPr="00855BD6">
        <w:rPr>
          <w:rFonts w:ascii="Arial" w:eastAsia="Arial Unicode MS" w:hAnsi="Arial" w:cs="Arial"/>
          <w:i/>
          <w:sz w:val="22"/>
          <w:szCs w:val="22"/>
        </w:rPr>
        <w:t>навести датум</w:t>
      </w:r>
      <w:r w:rsidRPr="00855BD6">
        <w:rPr>
          <w:rFonts w:ascii="Arial" w:eastAsia="Arial Unicode MS" w:hAnsi="Arial" w:cs="Arial"/>
          <w:sz w:val="22"/>
          <w:szCs w:val="22"/>
        </w:rPr>
        <w:t xml:space="preserve">)  (најмање онолико колики је </w:t>
      </w:r>
      <w:r w:rsidR="00AC2998" w:rsidRPr="00855BD6">
        <w:rPr>
          <w:rFonts w:ascii="Arial" w:eastAsia="Arial Unicode MS" w:hAnsi="Arial" w:cs="Arial"/>
          <w:sz w:val="22"/>
          <w:szCs w:val="22"/>
        </w:rPr>
        <w:t xml:space="preserve">рок важења понуде, а најкраће </w:t>
      </w:r>
      <w:r w:rsidR="00E97627" w:rsidRPr="00E02612">
        <w:rPr>
          <w:rFonts w:ascii="Arial" w:eastAsia="Arial Unicode MS" w:hAnsi="Arial" w:cs="Arial"/>
          <w:sz w:val="22"/>
          <w:szCs w:val="22"/>
          <w:lang w:val="sr-Latn-CS"/>
        </w:rPr>
        <w:t>45</w:t>
      </w:r>
      <w:r w:rsidRPr="00855BD6">
        <w:rPr>
          <w:rFonts w:ascii="Arial" w:eastAsia="Arial Unicode MS" w:hAnsi="Arial" w:cs="Arial"/>
          <w:sz w:val="22"/>
          <w:szCs w:val="22"/>
        </w:rPr>
        <w:t xml:space="preserve"> дана дуже од дана отварања понуда) и сви Ваши позиви на наплату по овој гаранцији морају стићи закључно са тим датумом.</w:t>
      </w:r>
    </w:p>
    <w:p w14:paraId="1C439FB1" w14:textId="77777777" w:rsidR="00CB78BD" w:rsidRPr="00855BD6" w:rsidRDefault="00CB78BD" w:rsidP="00051DEB">
      <w:pPr>
        <w:jc w:val="both"/>
        <w:rPr>
          <w:rFonts w:ascii="Arial" w:eastAsia="Arial Unicode MS" w:hAnsi="Arial" w:cs="Arial"/>
          <w:sz w:val="22"/>
          <w:szCs w:val="22"/>
        </w:rPr>
      </w:pPr>
      <w:r w:rsidRPr="00855BD6">
        <w:rPr>
          <w:rFonts w:ascii="Arial" w:eastAsia="Arial Unicode MS"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9520E88" w14:textId="77777777" w:rsidR="00CB78BD" w:rsidRPr="00855BD6" w:rsidRDefault="00CB78BD" w:rsidP="00051DEB">
      <w:pPr>
        <w:jc w:val="both"/>
        <w:rPr>
          <w:rFonts w:ascii="Arial" w:eastAsia="Arial Unicode MS" w:hAnsi="Arial" w:cs="Arial"/>
          <w:sz w:val="22"/>
          <w:szCs w:val="22"/>
        </w:rPr>
      </w:pPr>
      <w:r w:rsidRPr="00855BD6">
        <w:rPr>
          <w:rFonts w:ascii="Arial" w:eastAsia="Arial Unicode MS"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14:paraId="0C047151" w14:textId="77777777" w:rsidR="00CB78BD" w:rsidRPr="00855BD6" w:rsidRDefault="00CB78BD" w:rsidP="00051DEB">
      <w:pPr>
        <w:jc w:val="both"/>
        <w:rPr>
          <w:rFonts w:ascii="Arial" w:eastAsia="Arial Unicode MS" w:hAnsi="Arial" w:cs="Arial"/>
          <w:sz w:val="22"/>
          <w:szCs w:val="22"/>
        </w:rPr>
      </w:pPr>
      <w:r w:rsidRPr="00855BD6">
        <w:rPr>
          <w:rFonts w:ascii="Arial" w:eastAsia="Arial Unicode MS" w:hAnsi="Arial" w:cs="Arial"/>
          <w:sz w:val="22"/>
          <w:szCs w:val="22"/>
        </w:rPr>
        <w:t>Ова гаранција се не може уступити и није преносива без писане сагласности Корисника, Налогодавца  и Банке гаранта.</w:t>
      </w:r>
    </w:p>
    <w:p w14:paraId="217BF836" w14:textId="77777777" w:rsidR="00CB78BD" w:rsidRPr="00855BD6" w:rsidRDefault="00CB78BD" w:rsidP="00A93A20">
      <w:pPr>
        <w:jc w:val="both"/>
        <w:rPr>
          <w:rFonts w:ascii="Arial" w:eastAsia="Arial Unicode MS" w:hAnsi="Arial" w:cs="Arial"/>
          <w:sz w:val="22"/>
          <w:szCs w:val="22"/>
        </w:rPr>
      </w:pPr>
      <w:r w:rsidRPr="00855BD6">
        <w:rPr>
          <w:rFonts w:ascii="Arial" w:eastAsia="Arial Unicode MS" w:hAnsi="Arial" w:cs="Arial"/>
          <w:sz w:val="22"/>
          <w:szCs w:val="22"/>
        </w:rPr>
        <w:t>На ову Гаранцију се примењују одредбе Једнобразних правила за гаранцију на позив, ревизија 2010. године (</w:t>
      </w:r>
      <w:r w:rsidR="00051DEB" w:rsidRPr="00855BD6">
        <w:rPr>
          <w:rFonts w:ascii="Arial" w:hAnsi="Arial" w:cs="Arial"/>
          <w:sz w:val="22"/>
          <w:szCs w:val="22"/>
        </w:rPr>
        <w:t>URDG</w:t>
      </w:r>
      <w:r w:rsidRPr="00855BD6">
        <w:rPr>
          <w:rFonts w:ascii="Arial" w:eastAsia="Arial Unicode MS" w:hAnsi="Arial" w:cs="Arial"/>
          <w:sz w:val="22"/>
          <w:szCs w:val="22"/>
        </w:rPr>
        <w:t xml:space="preserve"> 758) Међународне Трговинске коморе у Паризу.</w:t>
      </w:r>
    </w:p>
    <w:p w14:paraId="2BEDE38B" w14:textId="77777777" w:rsidR="00CB78BD" w:rsidRPr="00855BD6" w:rsidRDefault="00CB78BD" w:rsidP="00A93A20">
      <w:pPr>
        <w:jc w:val="both"/>
        <w:rPr>
          <w:rFonts w:ascii="Arial" w:eastAsia="Arial Unicode MS" w:hAnsi="Arial" w:cs="Arial"/>
          <w:sz w:val="22"/>
          <w:szCs w:val="22"/>
        </w:rPr>
      </w:pPr>
    </w:p>
    <w:p w14:paraId="603F209D" w14:textId="77777777" w:rsidR="00CB78BD" w:rsidRPr="00855BD6" w:rsidRDefault="00CB78BD" w:rsidP="00A93A20">
      <w:pPr>
        <w:jc w:val="both"/>
        <w:rPr>
          <w:rFonts w:ascii="Arial" w:eastAsia="Arial Unicode MS" w:hAnsi="Arial" w:cs="Arial"/>
          <w:sz w:val="22"/>
          <w:szCs w:val="22"/>
        </w:rPr>
      </w:pPr>
    </w:p>
    <w:p w14:paraId="70D30E0F" w14:textId="77777777" w:rsidR="00404B51" w:rsidRPr="00855BD6" w:rsidRDefault="00404B51" w:rsidP="00A93A20">
      <w:pPr>
        <w:jc w:val="both"/>
        <w:rPr>
          <w:rFonts w:ascii="Arial" w:eastAsia="Arial Unicode MS" w:hAnsi="Arial" w:cs="Arial"/>
          <w:sz w:val="22"/>
          <w:szCs w:val="22"/>
        </w:rPr>
      </w:pPr>
      <w:r w:rsidRPr="00855BD6">
        <w:rPr>
          <w:rFonts w:ascii="Arial" w:eastAsia="Arial Unicode MS" w:hAnsi="Arial" w:cs="Arial"/>
          <w:sz w:val="22"/>
          <w:szCs w:val="22"/>
        </w:rPr>
        <w:t xml:space="preserve">   </w:t>
      </w:r>
      <w:r w:rsidR="00CB78BD" w:rsidRPr="00855BD6">
        <w:rPr>
          <w:rFonts w:ascii="Arial" w:eastAsia="Arial Unicode MS" w:hAnsi="Arial" w:cs="Arial"/>
          <w:sz w:val="22"/>
          <w:szCs w:val="22"/>
        </w:rPr>
        <w:t xml:space="preserve">___________________________ </w:t>
      </w:r>
    </w:p>
    <w:p w14:paraId="6BCF4C48" w14:textId="77777777" w:rsidR="00CB78BD" w:rsidRPr="00855BD6" w:rsidRDefault="00404B51" w:rsidP="00A93A20">
      <w:pPr>
        <w:jc w:val="both"/>
        <w:rPr>
          <w:rFonts w:ascii="Arial" w:eastAsia="Arial Unicode MS" w:hAnsi="Arial" w:cs="Arial"/>
          <w:sz w:val="22"/>
          <w:szCs w:val="22"/>
        </w:rPr>
      </w:pPr>
      <w:r w:rsidRPr="00855BD6">
        <w:rPr>
          <w:rFonts w:ascii="Arial" w:eastAsia="Arial Unicode MS" w:hAnsi="Arial" w:cs="Arial"/>
          <w:sz w:val="22"/>
          <w:szCs w:val="22"/>
          <w:lang w:val="en-GB"/>
        </w:rPr>
        <w:t xml:space="preserve">   </w:t>
      </w:r>
      <w:r w:rsidRPr="00855BD6">
        <w:rPr>
          <w:rFonts w:ascii="Arial" w:eastAsia="Arial Unicode MS" w:hAnsi="Arial" w:cs="Arial"/>
          <w:sz w:val="22"/>
          <w:szCs w:val="22"/>
        </w:rPr>
        <w:t>(Унети име Банке)</w:t>
      </w:r>
      <w:r w:rsidR="00CB78BD" w:rsidRPr="00855BD6">
        <w:rPr>
          <w:rFonts w:ascii="Arial" w:eastAsia="Arial Unicode MS" w:hAnsi="Arial" w:cs="Arial"/>
          <w:sz w:val="22"/>
          <w:szCs w:val="22"/>
        </w:rPr>
        <w:t xml:space="preserve"> </w:t>
      </w:r>
    </w:p>
    <w:p w14:paraId="0AAE69A9" w14:textId="77777777" w:rsidR="00CB78BD" w:rsidRPr="00855BD6" w:rsidRDefault="00CB78BD" w:rsidP="00A93A20">
      <w:pPr>
        <w:jc w:val="both"/>
        <w:rPr>
          <w:rFonts w:ascii="Arial" w:eastAsia="Arial Unicode MS" w:hAnsi="Arial" w:cs="Arial"/>
          <w:sz w:val="22"/>
          <w:szCs w:val="22"/>
        </w:rPr>
      </w:pPr>
    </w:p>
    <w:p w14:paraId="6018237A" w14:textId="77777777" w:rsidR="00CB78BD" w:rsidRPr="00855BD6" w:rsidRDefault="00CB78BD" w:rsidP="00A93A20">
      <w:pPr>
        <w:jc w:val="both"/>
        <w:rPr>
          <w:rFonts w:ascii="Arial" w:eastAsia="Arial Unicode MS" w:hAnsi="Arial" w:cs="Arial"/>
          <w:sz w:val="22"/>
          <w:szCs w:val="22"/>
        </w:rPr>
      </w:pPr>
    </w:p>
    <w:p w14:paraId="1915EA2C" w14:textId="77777777" w:rsidR="00CB78BD" w:rsidRPr="00855BD6" w:rsidRDefault="00CB78BD" w:rsidP="00A93A20">
      <w:pPr>
        <w:jc w:val="both"/>
        <w:rPr>
          <w:rFonts w:ascii="Arial" w:eastAsia="Arial Unicode MS" w:hAnsi="Arial" w:cs="Arial"/>
          <w:sz w:val="22"/>
          <w:szCs w:val="22"/>
        </w:rPr>
      </w:pPr>
      <w:r w:rsidRPr="00855BD6">
        <w:rPr>
          <w:rFonts w:ascii="Arial" w:eastAsia="Arial Unicode MS" w:hAnsi="Arial" w:cs="Arial"/>
          <w:sz w:val="22"/>
          <w:szCs w:val="22"/>
        </w:rPr>
        <w:t>___________________________________________________________________</w:t>
      </w:r>
    </w:p>
    <w:p w14:paraId="78C54E35" w14:textId="77777777" w:rsidR="00CB78BD" w:rsidRPr="00855BD6" w:rsidRDefault="00CB78BD" w:rsidP="00A93A20">
      <w:pPr>
        <w:jc w:val="both"/>
        <w:rPr>
          <w:rFonts w:ascii="Arial" w:eastAsia="Arial Unicode MS" w:hAnsi="Arial" w:cs="Arial"/>
          <w:sz w:val="22"/>
          <w:szCs w:val="22"/>
        </w:rPr>
      </w:pPr>
      <w:r w:rsidRPr="00855BD6">
        <w:rPr>
          <w:rFonts w:ascii="Arial" w:eastAsia="Arial Unicode MS" w:hAnsi="Arial" w:cs="Arial"/>
          <w:sz w:val="22"/>
          <w:szCs w:val="22"/>
        </w:rPr>
        <w:t>(Одговорно лице Банке)</w:t>
      </w:r>
      <w:r w:rsidRPr="00855BD6">
        <w:rPr>
          <w:rFonts w:ascii="Arial" w:eastAsia="Arial Unicode MS" w:hAnsi="Arial" w:cs="Arial"/>
          <w:sz w:val="22"/>
          <w:szCs w:val="22"/>
        </w:rPr>
        <w:tab/>
      </w:r>
      <w:r w:rsidRPr="00855BD6">
        <w:rPr>
          <w:rFonts w:ascii="Arial" w:eastAsia="Arial Unicode MS" w:hAnsi="Arial" w:cs="Arial"/>
          <w:sz w:val="22"/>
          <w:szCs w:val="22"/>
        </w:rPr>
        <w:tab/>
      </w:r>
      <w:r w:rsidRPr="00855BD6">
        <w:rPr>
          <w:rFonts w:ascii="Arial" w:eastAsia="Arial Unicode MS" w:hAnsi="Arial" w:cs="Arial"/>
          <w:sz w:val="22"/>
          <w:szCs w:val="22"/>
        </w:rPr>
        <w:tab/>
      </w:r>
      <w:r w:rsidRPr="00855BD6">
        <w:rPr>
          <w:rFonts w:ascii="Arial" w:eastAsia="Arial Unicode MS" w:hAnsi="Arial" w:cs="Arial"/>
          <w:sz w:val="22"/>
          <w:szCs w:val="22"/>
        </w:rPr>
        <w:tab/>
        <w:t xml:space="preserve"> </w:t>
      </w:r>
    </w:p>
    <w:p w14:paraId="4456383F" w14:textId="77777777" w:rsidR="00CB78BD" w:rsidRPr="00855BD6" w:rsidRDefault="00CB78BD" w:rsidP="00A93A20">
      <w:pPr>
        <w:jc w:val="both"/>
        <w:rPr>
          <w:rFonts w:ascii="Arial" w:eastAsia="Arial Unicode MS" w:hAnsi="Arial" w:cs="Arial"/>
          <w:sz w:val="22"/>
          <w:szCs w:val="22"/>
        </w:rPr>
      </w:pPr>
    </w:p>
    <w:p w14:paraId="3AB89F6E" w14:textId="77777777" w:rsidR="00CB78BD" w:rsidRPr="00855BD6" w:rsidRDefault="00CB78BD" w:rsidP="00A93A20">
      <w:pPr>
        <w:jc w:val="both"/>
        <w:rPr>
          <w:rFonts w:ascii="Arial" w:eastAsia="Arial Unicode MS" w:hAnsi="Arial" w:cs="Arial"/>
          <w:sz w:val="22"/>
          <w:szCs w:val="22"/>
        </w:rPr>
      </w:pPr>
    </w:p>
    <w:p w14:paraId="57C910EE" w14:textId="77777777" w:rsidR="00CB78BD" w:rsidRPr="00855BD6" w:rsidRDefault="00CB78BD" w:rsidP="00A93A20">
      <w:pPr>
        <w:jc w:val="both"/>
        <w:rPr>
          <w:rFonts w:ascii="Arial" w:eastAsia="Arial Unicode MS" w:hAnsi="Arial" w:cs="Arial"/>
          <w:sz w:val="22"/>
          <w:szCs w:val="22"/>
        </w:rPr>
      </w:pPr>
    </w:p>
    <w:p w14:paraId="579B6FB9" w14:textId="77777777" w:rsidR="00CB78BD" w:rsidRPr="00855BD6" w:rsidRDefault="00CB78BD" w:rsidP="00A93A20">
      <w:pPr>
        <w:jc w:val="both"/>
        <w:rPr>
          <w:rFonts w:ascii="Arial" w:eastAsia="Arial Unicode MS" w:hAnsi="Arial" w:cs="Arial"/>
          <w:sz w:val="22"/>
          <w:szCs w:val="22"/>
        </w:rPr>
      </w:pPr>
    </w:p>
    <w:p w14:paraId="0119F051" w14:textId="77777777" w:rsidR="00CB78BD" w:rsidRPr="00855BD6" w:rsidRDefault="00832E20" w:rsidP="00A93A20">
      <w:pPr>
        <w:jc w:val="both"/>
        <w:rPr>
          <w:rFonts w:ascii="Arial" w:eastAsia="Arial Unicode MS" w:hAnsi="Arial" w:cs="Arial"/>
          <w:sz w:val="22"/>
          <w:szCs w:val="22"/>
        </w:rPr>
      </w:pPr>
      <w:r w:rsidRPr="00855BD6">
        <w:rPr>
          <w:rFonts w:ascii="Arial" w:eastAsia="Arial Unicode MS" w:hAnsi="Arial" w:cs="Arial"/>
          <w:b/>
          <w:sz w:val="22"/>
          <w:szCs w:val="22"/>
        </w:rPr>
        <w:t xml:space="preserve">Напомена: </w:t>
      </w:r>
      <w:r w:rsidR="00CB78BD" w:rsidRPr="00855BD6">
        <w:rPr>
          <w:rFonts w:ascii="Arial" w:eastAsia="Arial Unicode MS" w:hAnsi="Arial" w:cs="Arial"/>
          <w:sz w:val="22"/>
          <w:szCs w:val="22"/>
        </w:rPr>
        <w:t xml:space="preserve">У случају да </w:t>
      </w:r>
      <w:r w:rsidR="001E337C">
        <w:rPr>
          <w:rFonts w:ascii="Arial" w:eastAsia="Arial Unicode MS" w:hAnsi="Arial" w:cs="Arial"/>
          <w:sz w:val="22"/>
          <w:szCs w:val="22"/>
        </w:rPr>
        <w:t>Налогодав</w:t>
      </w:r>
      <w:r w:rsidR="00CB78BD" w:rsidRPr="00855BD6">
        <w:rPr>
          <w:rFonts w:ascii="Arial" w:eastAsia="Arial Unicode MS" w:hAnsi="Arial" w:cs="Arial"/>
          <w:sz w:val="22"/>
          <w:szCs w:val="22"/>
        </w:rPr>
        <w:t xml:space="preserve">ац поднесе гаранцију стране банке, та банка мора имати најмање додељен кредитни рејтинг коме одговара ниво кредитног квалитета 3 (инвестициони ранг). </w:t>
      </w:r>
    </w:p>
    <w:p w14:paraId="5B24FA50" w14:textId="77777777" w:rsidR="00CB78BD" w:rsidRPr="00855BD6" w:rsidRDefault="00CB78BD" w:rsidP="00A93A20">
      <w:pPr>
        <w:jc w:val="both"/>
        <w:rPr>
          <w:rFonts w:ascii="Arial" w:eastAsia="Arial Unicode MS" w:hAnsi="Arial" w:cs="Arial"/>
          <w:sz w:val="22"/>
          <w:szCs w:val="22"/>
        </w:rPr>
      </w:pPr>
      <w:r w:rsidRPr="00855BD6">
        <w:rPr>
          <w:rFonts w:ascii="Arial" w:eastAsia="Arial Unicode MS" w:hAnsi="Arial" w:cs="Arial"/>
          <w:sz w:val="22"/>
          <w:szCs w:val="22"/>
        </w:rPr>
        <w:t xml:space="preserve">                                                              </w:t>
      </w:r>
    </w:p>
    <w:p w14:paraId="34A3B352" w14:textId="77777777" w:rsidR="00CB78BD" w:rsidRPr="00855BD6" w:rsidRDefault="00CB78BD" w:rsidP="00A93A20">
      <w:pPr>
        <w:jc w:val="both"/>
        <w:rPr>
          <w:rFonts w:ascii="Arial" w:hAnsi="Arial" w:cs="Arial"/>
          <w:sz w:val="22"/>
          <w:szCs w:val="22"/>
        </w:rPr>
      </w:pPr>
    </w:p>
    <w:p w14:paraId="07231115" w14:textId="77777777" w:rsidR="00CB78BD" w:rsidRPr="00855BD6" w:rsidRDefault="00CB78BD" w:rsidP="00A93A20">
      <w:pPr>
        <w:jc w:val="both"/>
        <w:rPr>
          <w:rFonts w:ascii="Arial" w:hAnsi="Arial" w:cs="Arial"/>
          <w:sz w:val="22"/>
          <w:szCs w:val="22"/>
        </w:rPr>
      </w:pPr>
    </w:p>
    <w:p w14:paraId="67530042" w14:textId="77777777" w:rsidR="00CB78BD" w:rsidRPr="00855BD6" w:rsidRDefault="00CB78BD" w:rsidP="00A93A20">
      <w:pPr>
        <w:jc w:val="both"/>
        <w:rPr>
          <w:rFonts w:ascii="Arial" w:hAnsi="Arial" w:cs="Arial"/>
          <w:sz w:val="22"/>
          <w:szCs w:val="22"/>
        </w:rPr>
      </w:pPr>
    </w:p>
    <w:p w14:paraId="763DD591" w14:textId="77777777" w:rsidR="00CB78BD" w:rsidRPr="00855BD6" w:rsidRDefault="00CB78BD" w:rsidP="00A93A20">
      <w:pPr>
        <w:jc w:val="both"/>
        <w:rPr>
          <w:rFonts w:ascii="Arial" w:hAnsi="Arial" w:cs="Arial"/>
          <w:sz w:val="22"/>
          <w:szCs w:val="22"/>
        </w:rPr>
      </w:pPr>
    </w:p>
    <w:p w14:paraId="3D37039A" w14:textId="77777777" w:rsidR="00CB78BD" w:rsidRPr="00855BD6" w:rsidRDefault="00CB78BD" w:rsidP="00A93A20">
      <w:pPr>
        <w:jc w:val="both"/>
        <w:rPr>
          <w:rFonts w:ascii="Arial" w:hAnsi="Arial" w:cs="Arial"/>
          <w:sz w:val="22"/>
          <w:szCs w:val="22"/>
        </w:rPr>
      </w:pPr>
    </w:p>
    <w:p w14:paraId="02920264" w14:textId="77777777" w:rsidR="00CB78BD" w:rsidRPr="00855BD6" w:rsidRDefault="00CB78BD" w:rsidP="00A93A20">
      <w:pPr>
        <w:jc w:val="both"/>
        <w:rPr>
          <w:rFonts w:ascii="Arial" w:hAnsi="Arial" w:cs="Arial"/>
          <w:sz w:val="22"/>
          <w:szCs w:val="22"/>
        </w:rPr>
      </w:pPr>
    </w:p>
    <w:p w14:paraId="367268D5" w14:textId="77777777" w:rsidR="00CB78BD" w:rsidRPr="00855BD6" w:rsidRDefault="00CB78BD" w:rsidP="00A93A20">
      <w:pPr>
        <w:jc w:val="both"/>
        <w:rPr>
          <w:rFonts w:ascii="Arial" w:hAnsi="Arial" w:cs="Arial"/>
          <w:sz w:val="22"/>
          <w:szCs w:val="22"/>
        </w:rPr>
      </w:pPr>
    </w:p>
    <w:p w14:paraId="5E2C7731" w14:textId="77777777" w:rsidR="00CB78BD" w:rsidRPr="00855BD6" w:rsidRDefault="00CB78BD" w:rsidP="00A93A20">
      <w:pPr>
        <w:jc w:val="both"/>
        <w:rPr>
          <w:rFonts w:ascii="Arial" w:hAnsi="Arial" w:cs="Arial"/>
          <w:sz w:val="22"/>
          <w:szCs w:val="22"/>
        </w:rPr>
      </w:pPr>
    </w:p>
    <w:p w14:paraId="6AE56C0A" w14:textId="77777777" w:rsidR="00CB78BD" w:rsidRPr="00855BD6" w:rsidRDefault="00CB78BD" w:rsidP="00A93A20">
      <w:pPr>
        <w:jc w:val="both"/>
        <w:rPr>
          <w:rFonts w:ascii="Arial" w:hAnsi="Arial" w:cs="Arial"/>
          <w:sz w:val="22"/>
          <w:szCs w:val="22"/>
        </w:rPr>
      </w:pPr>
    </w:p>
    <w:p w14:paraId="7E6EA248" w14:textId="77777777" w:rsidR="00CB78BD" w:rsidRPr="00855BD6" w:rsidRDefault="00CB78BD" w:rsidP="00A93A20">
      <w:pPr>
        <w:jc w:val="both"/>
        <w:rPr>
          <w:rFonts w:ascii="Arial" w:hAnsi="Arial" w:cs="Arial"/>
          <w:sz w:val="22"/>
          <w:szCs w:val="22"/>
        </w:rPr>
      </w:pPr>
    </w:p>
    <w:p w14:paraId="75549EA9" w14:textId="77777777" w:rsidR="00CB78BD" w:rsidRPr="00855BD6" w:rsidRDefault="00CB78BD" w:rsidP="00A93A20">
      <w:pPr>
        <w:jc w:val="both"/>
        <w:rPr>
          <w:rFonts w:ascii="Arial" w:hAnsi="Arial" w:cs="Arial"/>
          <w:sz w:val="22"/>
          <w:szCs w:val="22"/>
        </w:rPr>
      </w:pPr>
    </w:p>
    <w:p w14:paraId="4A57B8FF" w14:textId="77777777" w:rsidR="00CB78BD" w:rsidRPr="00855BD6" w:rsidRDefault="00CB78BD" w:rsidP="00CB78BD">
      <w:pPr>
        <w:rPr>
          <w:rFonts w:ascii="Arial" w:hAnsi="Arial" w:cs="Arial"/>
          <w:sz w:val="22"/>
          <w:szCs w:val="22"/>
        </w:rPr>
      </w:pPr>
    </w:p>
    <w:p w14:paraId="2260F55E" w14:textId="77777777" w:rsidR="00076CCD" w:rsidRDefault="00076CCD">
      <w:pPr>
        <w:suppressAutoHyphens w:val="0"/>
        <w:rPr>
          <w:rFonts w:ascii="Arial" w:hAnsi="Arial" w:cs="Arial"/>
          <w:b/>
          <w:sz w:val="22"/>
          <w:szCs w:val="22"/>
        </w:rPr>
      </w:pPr>
      <w:r>
        <w:rPr>
          <w:rFonts w:ascii="Arial" w:hAnsi="Arial" w:cs="Arial"/>
          <w:b/>
          <w:sz w:val="22"/>
          <w:szCs w:val="22"/>
        </w:rPr>
        <w:br w:type="page"/>
      </w:r>
    </w:p>
    <w:p w14:paraId="7CB1CBBF" w14:textId="77777777" w:rsidR="00CB78BD" w:rsidRPr="001803E2" w:rsidRDefault="00ED7B6F" w:rsidP="0010047B">
      <w:pPr>
        <w:pStyle w:val="Heading2"/>
        <w:ind w:left="567" w:hanging="567"/>
        <w:rPr>
          <w:rFonts w:cs="Arial"/>
        </w:rPr>
      </w:pPr>
      <w:r w:rsidRPr="001803E2">
        <w:rPr>
          <w:rFonts w:cs="Arial"/>
        </w:rPr>
        <w:lastRenderedPageBreak/>
        <w:t>Образац 13</w:t>
      </w:r>
      <w:r w:rsidR="00CB78BD" w:rsidRPr="001803E2">
        <w:rPr>
          <w:rFonts w:cs="Arial"/>
        </w:rPr>
        <w:t xml:space="preserve">.2 </w:t>
      </w:r>
    </w:p>
    <w:p w14:paraId="4BE24BDB" w14:textId="77777777" w:rsidR="00CB78BD" w:rsidRPr="00855BD6" w:rsidRDefault="00CB78BD" w:rsidP="00A93A20">
      <w:pPr>
        <w:jc w:val="both"/>
        <w:rPr>
          <w:rFonts w:ascii="Arial" w:hAnsi="Arial" w:cs="Arial"/>
          <w:b/>
          <w:sz w:val="22"/>
          <w:szCs w:val="22"/>
        </w:rPr>
      </w:pPr>
      <w:r w:rsidRPr="00855BD6">
        <w:rPr>
          <w:rFonts w:ascii="Arial" w:hAnsi="Arial" w:cs="Arial"/>
          <w:b/>
          <w:sz w:val="22"/>
          <w:szCs w:val="22"/>
        </w:rPr>
        <w:t>(напомена: не доставља се у понуди)</w:t>
      </w:r>
    </w:p>
    <w:p w14:paraId="4384F8EF" w14:textId="77777777" w:rsidR="00CB78BD" w:rsidRPr="00855BD6" w:rsidRDefault="00CB78BD" w:rsidP="00A93A20">
      <w:pPr>
        <w:jc w:val="both"/>
        <w:rPr>
          <w:rFonts w:ascii="Arial" w:hAnsi="Arial" w:cs="Arial"/>
          <w:sz w:val="22"/>
          <w:szCs w:val="22"/>
        </w:rPr>
      </w:pPr>
    </w:p>
    <w:p w14:paraId="5F4EC3A3" w14:textId="77777777" w:rsidR="00CB78BD" w:rsidRPr="00855BD6" w:rsidRDefault="00CB78BD" w:rsidP="00A93A20">
      <w:pPr>
        <w:jc w:val="both"/>
        <w:rPr>
          <w:rFonts w:ascii="Arial" w:hAnsi="Arial" w:cs="Arial"/>
          <w:sz w:val="22"/>
          <w:szCs w:val="22"/>
        </w:rPr>
      </w:pPr>
      <w:r w:rsidRPr="00855BD6">
        <w:rPr>
          <w:rFonts w:ascii="Arial" w:hAnsi="Arial" w:cs="Arial"/>
          <w:sz w:val="22"/>
          <w:szCs w:val="22"/>
        </w:rPr>
        <w:t>(Меморандум пословне банке)</w:t>
      </w:r>
    </w:p>
    <w:p w14:paraId="6BB423BF" w14:textId="77777777" w:rsidR="00CB78BD" w:rsidRPr="00855BD6" w:rsidRDefault="00CB78BD" w:rsidP="00A93A20">
      <w:pPr>
        <w:jc w:val="both"/>
        <w:rPr>
          <w:rFonts w:ascii="Arial" w:hAnsi="Arial" w:cs="Arial"/>
          <w:sz w:val="22"/>
          <w:szCs w:val="22"/>
        </w:rPr>
      </w:pPr>
    </w:p>
    <w:p w14:paraId="78CC46ED" w14:textId="77777777" w:rsidR="00CB78BD" w:rsidRPr="000A3C9A" w:rsidRDefault="00CB78BD" w:rsidP="000A3C9A">
      <w:pPr>
        <w:pStyle w:val="Heading2"/>
        <w:ind w:left="567" w:hanging="567"/>
        <w:jc w:val="center"/>
        <w:rPr>
          <w:rFonts w:cs="Arial"/>
        </w:rPr>
      </w:pPr>
      <w:r w:rsidRPr="000A3C9A">
        <w:rPr>
          <w:rFonts w:cs="Arial"/>
        </w:rPr>
        <w:t>МОДЕЛ БАНКАРСКЕ ГАРАНЦИЈЕ ЗА ДОБРО ИЗВРШЕЊЕ ПОСЛА</w:t>
      </w:r>
    </w:p>
    <w:p w14:paraId="4FC9EBB5" w14:textId="77777777" w:rsidR="00CB78BD" w:rsidRPr="00855BD6" w:rsidRDefault="00CB78BD" w:rsidP="000936F4">
      <w:pPr>
        <w:jc w:val="center"/>
        <w:rPr>
          <w:rFonts w:ascii="Arial" w:hAnsi="Arial" w:cs="Arial"/>
          <w:b/>
          <w:sz w:val="22"/>
          <w:szCs w:val="22"/>
        </w:rPr>
      </w:pPr>
    </w:p>
    <w:p w14:paraId="1064511A" w14:textId="77777777" w:rsidR="00CB78BD" w:rsidRPr="00855BD6" w:rsidRDefault="007A3547" w:rsidP="00A93A20">
      <w:pPr>
        <w:jc w:val="both"/>
        <w:rPr>
          <w:rFonts w:ascii="Arial" w:hAnsi="Arial" w:cs="Arial"/>
          <w:sz w:val="22"/>
          <w:szCs w:val="22"/>
        </w:rPr>
      </w:pPr>
      <w:r w:rsidRPr="00855BD6">
        <w:rPr>
          <w:rFonts w:ascii="Arial" w:hAnsi="Arial" w:cs="Arial"/>
          <w:sz w:val="22"/>
          <w:szCs w:val="22"/>
        </w:rPr>
        <w:t>Београд, ___.___.2016</w:t>
      </w:r>
      <w:r w:rsidR="00CB78BD" w:rsidRPr="00855BD6">
        <w:rPr>
          <w:rFonts w:ascii="Arial" w:hAnsi="Arial" w:cs="Arial"/>
          <w:sz w:val="22"/>
          <w:szCs w:val="22"/>
        </w:rPr>
        <w:t>. године</w:t>
      </w:r>
    </w:p>
    <w:p w14:paraId="73881DD2" w14:textId="77777777" w:rsidR="00CB78BD" w:rsidRPr="00855BD6" w:rsidRDefault="00CB78BD" w:rsidP="00A93A20">
      <w:pPr>
        <w:jc w:val="both"/>
        <w:rPr>
          <w:rFonts w:ascii="Arial" w:hAnsi="Arial" w:cs="Arial"/>
          <w:sz w:val="22"/>
          <w:szCs w:val="22"/>
        </w:rPr>
      </w:pPr>
    </w:p>
    <w:p w14:paraId="47ECF727" w14:textId="77777777" w:rsidR="00CB78BD" w:rsidRPr="00855BD6" w:rsidRDefault="00CB78BD" w:rsidP="00A93A20">
      <w:pPr>
        <w:jc w:val="both"/>
        <w:rPr>
          <w:rFonts w:ascii="Arial" w:hAnsi="Arial" w:cs="Arial"/>
          <w:sz w:val="22"/>
          <w:szCs w:val="22"/>
        </w:rPr>
      </w:pPr>
    </w:p>
    <w:p w14:paraId="68D2625D" w14:textId="77777777" w:rsidR="00CB78BD" w:rsidRPr="00855BD6" w:rsidRDefault="00CB78BD" w:rsidP="00A93A20">
      <w:pPr>
        <w:jc w:val="both"/>
        <w:rPr>
          <w:rFonts w:ascii="Arial" w:hAnsi="Arial" w:cs="Arial"/>
          <w:sz w:val="22"/>
          <w:szCs w:val="22"/>
        </w:rPr>
      </w:pPr>
      <w:r w:rsidRPr="00855BD6">
        <w:rPr>
          <w:rFonts w:ascii="Arial" w:hAnsi="Arial" w:cs="Arial"/>
          <w:sz w:val="22"/>
          <w:szCs w:val="22"/>
        </w:rPr>
        <w:t>Корисник: Јавно предузеће „ЕЛЕКТРОПРИВРЕДА СРБИЈЕ“ БЕОГРАД, Царице Милице бр. 2, датум: __________</w:t>
      </w:r>
    </w:p>
    <w:p w14:paraId="6A1489C3" w14:textId="77777777" w:rsidR="00CB78BD" w:rsidRPr="00855BD6" w:rsidRDefault="00CB78BD" w:rsidP="00A93A20">
      <w:pPr>
        <w:jc w:val="both"/>
        <w:rPr>
          <w:rFonts w:ascii="Arial" w:hAnsi="Arial" w:cs="Arial"/>
          <w:sz w:val="22"/>
          <w:szCs w:val="22"/>
        </w:rPr>
      </w:pPr>
      <w:r w:rsidRPr="00855BD6">
        <w:rPr>
          <w:rFonts w:ascii="Arial" w:hAnsi="Arial" w:cs="Arial"/>
          <w:sz w:val="22"/>
          <w:szCs w:val="22"/>
        </w:rPr>
        <w:t xml:space="preserve">Матични број: 20053658 </w:t>
      </w:r>
    </w:p>
    <w:p w14:paraId="30F5E0F9" w14:textId="77777777" w:rsidR="00CB78BD" w:rsidRPr="00855BD6" w:rsidRDefault="00CB78BD" w:rsidP="00A93A20">
      <w:pPr>
        <w:jc w:val="both"/>
        <w:rPr>
          <w:rFonts w:ascii="Arial" w:hAnsi="Arial" w:cs="Arial"/>
          <w:sz w:val="22"/>
          <w:szCs w:val="22"/>
        </w:rPr>
      </w:pPr>
      <w:r w:rsidRPr="00855BD6">
        <w:rPr>
          <w:rFonts w:ascii="Arial" w:hAnsi="Arial" w:cs="Arial"/>
          <w:sz w:val="22"/>
          <w:szCs w:val="22"/>
        </w:rPr>
        <w:t xml:space="preserve">ПИБ: 103920327 </w:t>
      </w:r>
    </w:p>
    <w:p w14:paraId="63C46FD8" w14:textId="77777777" w:rsidR="00CB78BD" w:rsidRPr="00855BD6" w:rsidRDefault="00CB78BD" w:rsidP="00A93A20">
      <w:pPr>
        <w:jc w:val="both"/>
        <w:rPr>
          <w:rFonts w:ascii="Arial" w:hAnsi="Arial" w:cs="Arial"/>
          <w:sz w:val="22"/>
          <w:szCs w:val="22"/>
        </w:rPr>
      </w:pPr>
      <w:r w:rsidRPr="00855BD6">
        <w:rPr>
          <w:rFonts w:ascii="Arial" w:hAnsi="Arial" w:cs="Arial"/>
          <w:sz w:val="22"/>
          <w:szCs w:val="22"/>
        </w:rPr>
        <w:t xml:space="preserve">Бр.Тек.рачуна: 160-700-13 Banca Intesa </w:t>
      </w:r>
    </w:p>
    <w:p w14:paraId="0203A4F0" w14:textId="77777777" w:rsidR="00CB78BD" w:rsidRPr="00855BD6" w:rsidRDefault="00CB78BD" w:rsidP="00A93A20">
      <w:pPr>
        <w:jc w:val="both"/>
        <w:rPr>
          <w:rFonts w:ascii="Arial" w:hAnsi="Arial" w:cs="Arial"/>
          <w:sz w:val="22"/>
          <w:szCs w:val="22"/>
        </w:rPr>
      </w:pPr>
    </w:p>
    <w:p w14:paraId="60DB3B24" w14:textId="77777777" w:rsidR="00CB78BD" w:rsidRPr="00855BD6" w:rsidRDefault="00CB78BD" w:rsidP="00A93A20">
      <w:pPr>
        <w:jc w:val="both"/>
        <w:rPr>
          <w:rFonts w:ascii="Arial" w:hAnsi="Arial" w:cs="Arial"/>
          <w:sz w:val="22"/>
          <w:szCs w:val="22"/>
        </w:rPr>
      </w:pPr>
      <w:r w:rsidRPr="00855BD6">
        <w:rPr>
          <w:rFonts w:ascii="Arial" w:hAnsi="Arial" w:cs="Arial"/>
          <w:sz w:val="22"/>
          <w:szCs w:val="22"/>
        </w:rPr>
        <w:t>Налогодавац :___________________(назив и адреса)</w:t>
      </w:r>
    </w:p>
    <w:p w14:paraId="5578B782" w14:textId="77777777" w:rsidR="00CB78BD" w:rsidRPr="00855BD6" w:rsidRDefault="00CB78BD" w:rsidP="00A93A20">
      <w:pPr>
        <w:jc w:val="both"/>
        <w:rPr>
          <w:rFonts w:ascii="Arial" w:hAnsi="Arial" w:cs="Arial"/>
          <w:sz w:val="22"/>
          <w:szCs w:val="22"/>
        </w:rPr>
      </w:pPr>
    </w:p>
    <w:p w14:paraId="1324E87F" w14:textId="77777777" w:rsidR="00CB78BD" w:rsidRPr="00855BD6" w:rsidRDefault="00CB78BD" w:rsidP="00A93A20">
      <w:pPr>
        <w:jc w:val="both"/>
        <w:rPr>
          <w:rFonts w:ascii="Arial" w:hAnsi="Arial" w:cs="Arial"/>
          <w:sz w:val="22"/>
          <w:szCs w:val="22"/>
        </w:rPr>
      </w:pPr>
      <w:r w:rsidRPr="00855BD6">
        <w:rPr>
          <w:rFonts w:ascii="Arial" w:hAnsi="Arial" w:cs="Arial"/>
          <w:sz w:val="22"/>
          <w:szCs w:val="22"/>
        </w:rPr>
        <w:t>БАНКАРСКА ГАРАНЦИЈА БР. ________________</w:t>
      </w:r>
    </w:p>
    <w:p w14:paraId="09F803B1" w14:textId="77777777" w:rsidR="00CB78BD" w:rsidRPr="00855BD6" w:rsidRDefault="00CB78BD" w:rsidP="00A93A20">
      <w:pPr>
        <w:jc w:val="both"/>
        <w:rPr>
          <w:rFonts w:ascii="Arial" w:hAnsi="Arial" w:cs="Arial"/>
          <w:sz w:val="22"/>
          <w:szCs w:val="22"/>
        </w:rPr>
      </w:pPr>
    </w:p>
    <w:p w14:paraId="0AB24F95" w14:textId="6013A3EA" w:rsidR="00CB78BD" w:rsidRPr="00855BD6" w:rsidRDefault="00CB78BD" w:rsidP="00A93A20">
      <w:pPr>
        <w:jc w:val="both"/>
        <w:rPr>
          <w:rFonts w:ascii="Arial" w:hAnsi="Arial" w:cs="Arial"/>
          <w:sz w:val="22"/>
          <w:szCs w:val="22"/>
        </w:rPr>
      </w:pPr>
      <w:r w:rsidRPr="00855BD6">
        <w:rPr>
          <w:rFonts w:ascii="Arial" w:hAnsi="Arial" w:cs="Arial"/>
          <w:sz w:val="22"/>
          <w:szCs w:val="22"/>
        </w:rPr>
        <w:t>Обавештени смо да су ________________ (у наставку „Налогодавац“) и Јавно предузеће „Електропривреда Србије'' 11000 Београд, Улица царице Милице број: 2 (у даљем тексту: Корисник), у складу са одлуком Корисника о додели уговора и избо</w:t>
      </w:r>
      <w:r w:rsidR="000936F4" w:rsidRPr="00855BD6">
        <w:rPr>
          <w:rFonts w:ascii="Arial" w:hAnsi="Arial" w:cs="Arial"/>
          <w:sz w:val="22"/>
          <w:szCs w:val="22"/>
        </w:rPr>
        <w:t>ру П</w:t>
      </w:r>
      <w:r w:rsidRPr="00855BD6">
        <w:rPr>
          <w:rFonts w:ascii="Arial" w:hAnsi="Arial" w:cs="Arial"/>
          <w:sz w:val="22"/>
          <w:szCs w:val="22"/>
        </w:rPr>
        <w:t>онуде Налогодавца закључили Уговор бр</w:t>
      </w:r>
      <w:r w:rsidR="00051DEB">
        <w:rPr>
          <w:rFonts w:ascii="Arial" w:hAnsi="Arial" w:cs="Arial"/>
          <w:sz w:val="22"/>
          <w:szCs w:val="22"/>
        </w:rPr>
        <w:t>.</w:t>
      </w:r>
      <w:r w:rsidRPr="00855BD6">
        <w:rPr>
          <w:rFonts w:ascii="Arial" w:hAnsi="Arial" w:cs="Arial"/>
          <w:sz w:val="22"/>
          <w:szCs w:val="22"/>
        </w:rPr>
        <w:t xml:space="preserve">  </w:t>
      </w:r>
      <w:r w:rsidR="00B8269B" w:rsidRPr="00855BD6">
        <w:rPr>
          <w:rFonts w:ascii="Arial" w:hAnsi="Arial" w:cs="Arial"/>
          <w:sz w:val="22"/>
          <w:szCs w:val="22"/>
        </w:rPr>
        <w:t>___________</w:t>
      </w:r>
      <w:r w:rsidRPr="00855BD6">
        <w:rPr>
          <w:rFonts w:ascii="Arial" w:hAnsi="Arial" w:cs="Arial"/>
          <w:sz w:val="22"/>
          <w:szCs w:val="22"/>
        </w:rPr>
        <w:t xml:space="preserve"> дана  </w:t>
      </w:r>
      <w:r w:rsidR="00B8269B" w:rsidRPr="00855BD6">
        <w:rPr>
          <w:rFonts w:ascii="Arial" w:hAnsi="Arial" w:cs="Arial"/>
          <w:sz w:val="22"/>
          <w:szCs w:val="22"/>
        </w:rPr>
        <w:t>______</w:t>
      </w:r>
      <w:r w:rsidR="00051DEB">
        <w:rPr>
          <w:rFonts w:ascii="Arial" w:hAnsi="Arial" w:cs="Arial"/>
          <w:sz w:val="22"/>
          <w:szCs w:val="22"/>
        </w:rPr>
        <w:t xml:space="preserve"> </w:t>
      </w:r>
      <w:r w:rsidR="00C37936" w:rsidRPr="00855BD6">
        <w:rPr>
          <w:rFonts w:ascii="Arial" w:hAnsi="Arial" w:cs="Arial"/>
          <w:sz w:val="22"/>
          <w:szCs w:val="22"/>
        </w:rPr>
        <w:t xml:space="preserve">о пружању </w:t>
      </w:r>
      <w:r w:rsidR="00C37936" w:rsidRPr="00855BD6">
        <w:rPr>
          <w:rFonts w:ascii="Arial" w:eastAsia="Arial Unicode MS" w:hAnsi="Arial" w:cs="Arial"/>
          <w:sz w:val="22"/>
          <w:szCs w:val="22"/>
        </w:rPr>
        <w:t xml:space="preserve">услуга </w:t>
      </w:r>
      <w:r w:rsidR="00C37936" w:rsidRPr="00855BD6">
        <w:rPr>
          <w:rFonts w:ascii="Arial" w:hAnsi="Arial" w:cs="Arial"/>
          <w:sz w:val="22"/>
          <w:szCs w:val="22"/>
          <w:lang w:val="ru-RU"/>
        </w:rPr>
        <w:t>«</w:t>
      </w:r>
      <w:r w:rsidR="0097038D" w:rsidRPr="0097038D">
        <w:rPr>
          <w:rFonts w:ascii="Arial" w:hAnsi="Arial" w:cs="Arial"/>
          <w:sz w:val="22"/>
          <w:szCs w:val="22"/>
          <w:lang w:val="ru-RU"/>
        </w:rPr>
        <w:t>МХЕ Соколовац и МХЕ Сокоља</w:t>
      </w:r>
      <w:r w:rsidR="00FB3358">
        <w:rPr>
          <w:rFonts w:ascii="Arial" w:hAnsi="Arial" w:cs="Arial"/>
          <w:sz w:val="22"/>
          <w:szCs w:val="22"/>
          <w:lang w:val="ru-RU"/>
        </w:rPr>
        <w:t>, пројектна документација</w:t>
      </w:r>
      <w:r w:rsidR="0097038D">
        <w:rPr>
          <w:rFonts w:ascii="Arial" w:hAnsi="Arial" w:cs="Arial"/>
          <w:sz w:val="22"/>
          <w:szCs w:val="22"/>
          <w:lang w:val="ru-RU"/>
        </w:rPr>
        <w:t>»</w:t>
      </w:r>
      <w:r w:rsidR="00C37936" w:rsidRPr="00855BD6">
        <w:rPr>
          <w:rFonts w:ascii="Arial" w:hAnsi="Arial" w:cs="Arial"/>
          <w:sz w:val="22"/>
          <w:szCs w:val="22"/>
        </w:rPr>
        <w:t xml:space="preserve"> </w:t>
      </w:r>
      <w:r w:rsidR="0047594B" w:rsidRPr="00855BD6">
        <w:rPr>
          <w:rFonts w:ascii="Arial" w:hAnsi="Arial" w:cs="Arial"/>
          <w:sz w:val="22"/>
          <w:szCs w:val="22"/>
        </w:rPr>
        <w:t>по спроведеној јавној набавци</w:t>
      </w:r>
      <w:r w:rsidR="00C37936" w:rsidRPr="00855BD6">
        <w:rPr>
          <w:rFonts w:ascii="Arial" w:hAnsi="Arial" w:cs="Arial"/>
          <w:sz w:val="22"/>
          <w:szCs w:val="22"/>
        </w:rPr>
        <w:t xml:space="preserve"> </w:t>
      </w:r>
      <w:r w:rsidR="00C37936" w:rsidRPr="00252FE4">
        <w:rPr>
          <w:rFonts w:ascii="Arial" w:hAnsi="Arial" w:cs="Arial"/>
          <w:sz w:val="22"/>
          <w:szCs w:val="22"/>
        </w:rPr>
        <w:t xml:space="preserve">број </w:t>
      </w:r>
      <w:r w:rsidR="00252FE4">
        <w:rPr>
          <w:rFonts w:ascii="Arial" w:hAnsi="Arial" w:cs="Arial"/>
          <w:sz w:val="22"/>
          <w:szCs w:val="22"/>
        </w:rPr>
        <w:t>JN/6000/0008/2016</w:t>
      </w:r>
      <w:r w:rsidR="0047594B" w:rsidRPr="00252FE4">
        <w:rPr>
          <w:rFonts w:ascii="Arial" w:hAnsi="Arial" w:cs="Arial"/>
          <w:sz w:val="22"/>
          <w:szCs w:val="22"/>
        </w:rPr>
        <w:t>,</w:t>
      </w:r>
      <w:r w:rsidR="0047594B" w:rsidRPr="00855BD6">
        <w:rPr>
          <w:rFonts w:ascii="Arial" w:hAnsi="Arial" w:cs="Arial"/>
          <w:sz w:val="22"/>
          <w:szCs w:val="22"/>
        </w:rPr>
        <w:t xml:space="preserve"> </w:t>
      </w:r>
      <w:r w:rsidRPr="00855BD6">
        <w:rPr>
          <w:rFonts w:ascii="Arial" w:hAnsi="Arial" w:cs="Arial"/>
          <w:sz w:val="22"/>
          <w:szCs w:val="22"/>
        </w:rPr>
        <w:t>уку</w:t>
      </w:r>
      <w:r w:rsidR="0047594B" w:rsidRPr="00855BD6">
        <w:rPr>
          <w:rFonts w:ascii="Arial" w:hAnsi="Arial" w:cs="Arial"/>
          <w:sz w:val="22"/>
          <w:szCs w:val="22"/>
        </w:rPr>
        <w:t>пне вредности _______________</w:t>
      </w:r>
      <w:r w:rsidRPr="00855BD6">
        <w:rPr>
          <w:rFonts w:ascii="Arial" w:hAnsi="Arial" w:cs="Arial"/>
          <w:sz w:val="22"/>
          <w:szCs w:val="22"/>
        </w:rPr>
        <w:t xml:space="preserve"> (</w:t>
      </w:r>
      <w:r w:rsidRPr="00855BD6">
        <w:rPr>
          <w:rFonts w:ascii="Arial" w:hAnsi="Arial" w:cs="Arial"/>
          <w:i/>
          <w:sz w:val="22"/>
          <w:szCs w:val="22"/>
        </w:rPr>
        <w:t>износ словима ____________________)</w:t>
      </w:r>
      <w:r w:rsidRPr="00855BD6">
        <w:rPr>
          <w:rFonts w:ascii="Arial" w:hAnsi="Arial" w:cs="Arial"/>
          <w:sz w:val="22"/>
          <w:szCs w:val="22"/>
        </w:rPr>
        <w:t xml:space="preserve"> без ПДВ.</w:t>
      </w:r>
    </w:p>
    <w:p w14:paraId="75A3B608" w14:textId="77777777" w:rsidR="00CB78BD" w:rsidRPr="00855BD6" w:rsidRDefault="00CB78BD" w:rsidP="00A93A20">
      <w:pPr>
        <w:jc w:val="both"/>
        <w:rPr>
          <w:rFonts w:ascii="Arial" w:hAnsi="Arial" w:cs="Arial"/>
          <w:sz w:val="22"/>
          <w:szCs w:val="22"/>
        </w:rPr>
      </w:pPr>
    </w:p>
    <w:p w14:paraId="248B45DF" w14:textId="77777777" w:rsidR="00CB78BD" w:rsidRPr="00855BD6" w:rsidRDefault="00CB78BD" w:rsidP="00051DEB">
      <w:pPr>
        <w:jc w:val="both"/>
        <w:rPr>
          <w:rFonts w:ascii="Arial" w:hAnsi="Arial" w:cs="Arial"/>
          <w:sz w:val="22"/>
          <w:szCs w:val="22"/>
        </w:rPr>
      </w:pPr>
      <w:r w:rsidRPr="00855BD6">
        <w:rPr>
          <w:rFonts w:ascii="Arial" w:hAnsi="Arial" w:cs="Arial"/>
          <w:sz w:val="22"/>
          <w:szCs w:val="22"/>
        </w:rPr>
        <w:t>У складу са условима горе наведеног  Уговора, предвиђена је обавеза Налогодавца да достави Кориснику приликом закључења уговора а најкасније у року од 8 (осам) дана од дана обостраног потписивања Уговора од законских заступника уговорних страна, гаранцију за добро извршење посла, којом се гарантује прописано извршење уговора.</w:t>
      </w:r>
    </w:p>
    <w:p w14:paraId="0E044452" w14:textId="77777777" w:rsidR="00CB78BD" w:rsidRPr="00855BD6" w:rsidRDefault="00CB78BD" w:rsidP="00051DEB">
      <w:pPr>
        <w:jc w:val="both"/>
        <w:rPr>
          <w:rFonts w:ascii="Arial" w:hAnsi="Arial" w:cs="Arial"/>
          <w:sz w:val="22"/>
          <w:szCs w:val="22"/>
        </w:rPr>
      </w:pPr>
    </w:p>
    <w:p w14:paraId="54BDBC21" w14:textId="77777777" w:rsidR="00CB78BD" w:rsidRPr="00855BD6" w:rsidRDefault="00CB78BD" w:rsidP="00051DEB">
      <w:pPr>
        <w:jc w:val="both"/>
        <w:rPr>
          <w:rFonts w:ascii="Arial" w:hAnsi="Arial" w:cs="Arial"/>
          <w:sz w:val="22"/>
          <w:szCs w:val="22"/>
        </w:rPr>
      </w:pPr>
      <w:r w:rsidRPr="00855BD6">
        <w:rPr>
          <w:rFonts w:ascii="Arial" w:hAnsi="Arial" w:cs="Arial"/>
          <w:sz w:val="22"/>
          <w:szCs w:val="22"/>
        </w:rPr>
        <w:t>На захтев Налогодавца, ми _____________ (банка гарант), издајемо ову  неопозиву, безусловну, наплативу на први позив и без права на приговор, гаранцију којом гарантујемо да ћемо вам извршити плаћање у вашу корист до укупног максималног износа од __________________, ___ (словима: _______</w:t>
      </w:r>
      <w:r w:rsidR="007B6493" w:rsidRPr="00855BD6">
        <w:rPr>
          <w:rFonts w:ascii="Arial" w:hAnsi="Arial" w:cs="Arial"/>
          <w:sz w:val="22"/>
          <w:szCs w:val="22"/>
        </w:rPr>
        <w:t xml:space="preserve">____________), што представља </w:t>
      </w:r>
      <w:r w:rsidR="00E97627" w:rsidRPr="00E02612">
        <w:rPr>
          <w:rFonts w:ascii="Arial" w:hAnsi="Arial" w:cs="Arial"/>
          <w:sz w:val="22"/>
          <w:szCs w:val="22"/>
          <w:lang w:val="sr-Latn-CS"/>
        </w:rPr>
        <w:t>10</w:t>
      </w:r>
      <w:r w:rsidRPr="00E02612">
        <w:rPr>
          <w:rFonts w:ascii="Arial" w:hAnsi="Arial" w:cs="Arial"/>
          <w:sz w:val="22"/>
          <w:szCs w:val="22"/>
        </w:rPr>
        <w:t>%</w:t>
      </w:r>
      <w:r w:rsidRPr="00855BD6">
        <w:rPr>
          <w:rFonts w:ascii="Arial" w:hAnsi="Arial" w:cs="Arial"/>
          <w:sz w:val="22"/>
          <w:szCs w:val="22"/>
        </w:rPr>
        <w:t xml:space="preserve"> вредности Уговора без ПДВ, по пријему вашег првог позива у писаној форми и ваше Писане изјаве у којој се наводи:</w:t>
      </w:r>
    </w:p>
    <w:p w14:paraId="0DE71CA0" w14:textId="77777777" w:rsidR="00CB78BD" w:rsidRPr="00855BD6" w:rsidRDefault="00CB78BD" w:rsidP="00906FF3">
      <w:pPr>
        <w:pStyle w:val="ListParagraph"/>
        <w:numPr>
          <w:ilvl w:val="0"/>
          <w:numId w:val="36"/>
        </w:numPr>
        <w:spacing w:after="0" w:line="240" w:lineRule="auto"/>
        <w:jc w:val="both"/>
        <w:rPr>
          <w:rFonts w:ascii="Arial" w:hAnsi="Arial" w:cs="Arial"/>
        </w:rPr>
      </w:pPr>
      <w:r w:rsidRPr="00855BD6">
        <w:rPr>
          <w:rFonts w:ascii="Arial" w:hAnsi="Arial" w:cs="Arial"/>
        </w:rPr>
        <w:t>да је Налогодавац гаранције ______________прекршио своју(е) обавезу(е) из закљученог Уговора,</w:t>
      </w:r>
    </w:p>
    <w:p w14:paraId="7641E968" w14:textId="77777777" w:rsidR="00CB78BD" w:rsidRPr="00855BD6" w:rsidRDefault="00CB78BD" w:rsidP="00906FF3">
      <w:pPr>
        <w:pStyle w:val="ListParagraph"/>
        <w:numPr>
          <w:ilvl w:val="0"/>
          <w:numId w:val="36"/>
        </w:numPr>
        <w:spacing w:after="0" w:line="240" w:lineRule="auto"/>
        <w:jc w:val="both"/>
        <w:rPr>
          <w:rFonts w:ascii="Arial" w:hAnsi="Arial" w:cs="Arial"/>
        </w:rPr>
      </w:pPr>
      <w:r w:rsidRPr="00855BD6">
        <w:rPr>
          <w:rFonts w:ascii="Arial" w:hAnsi="Arial" w:cs="Arial"/>
        </w:rPr>
        <w:t xml:space="preserve">у ком погледу је Налогодавац за издавање гаранције, ___________извршио прекршај. </w:t>
      </w:r>
    </w:p>
    <w:p w14:paraId="59A43F54" w14:textId="77777777" w:rsidR="00051DEB" w:rsidRDefault="00051DEB" w:rsidP="00051DEB">
      <w:pPr>
        <w:jc w:val="both"/>
        <w:rPr>
          <w:rFonts w:ascii="Arial" w:hAnsi="Arial" w:cs="Arial"/>
          <w:sz w:val="22"/>
          <w:szCs w:val="22"/>
        </w:rPr>
      </w:pPr>
    </w:p>
    <w:p w14:paraId="0D1E5FCC" w14:textId="77777777" w:rsidR="00CB78BD" w:rsidRPr="00855BD6" w:rsidRDefault="00CB78BD" w:rsidP="00051DEB">
      <w:pPr>
        <w:jc w:val="both"/>
        <w:rPr>
          <w:rFonts w:ascii="Arial" w:hAnsi="Arial" w:cs="Arial"/>
          <w:sz w:val="22"/>
          <w:szCs w:val="22"/>
        </w:rPr>
      </w:pPr>
      <w:r w:rsidRPr="00855BD6">
        <w:rPr>
          <w:rFonts w:ascii="Arial" w:hAnsi="Arial" w:cs="Arial"/>
          <w:sz w:val="22"/>
          <w:szCs w:val="22"/>
        </w:rPr>
        <w:t>Наша гаранција важи 30 дана дуже од уговореног рока за коначно извршења посла, а најкасније до ________(навести датум), 24:00 (CET), истиче у целости и аутоматски уколико ваш писани захтев не будемо добили до тог датума, без обзира да ли је овај документ враћен или не</w:t>
      </w:r>
      <w:r w:rsidRPr="00855BD6">
        <w:rPr>
          <w:rFonts w:ascii="Arial" w:eastAsia="Calibri" w:hAnsi="Arial" w:cs="Arial"/>
          <w:sz w:val="22"/>
          <w:szCs w:val="22"/>
        </w:rPr>
        <w:t xml:space="preserve">, с тим да евентуални продужетак уговореног рока </w:t>
      </w:r>
      <w:r w:rsidRPr="00855BD6">
        <w:rPr>
          <w:rFonts w:ascii="Arial" w:hAnsi="Arial" w:cs="Arial"/>
          <w:sz w:val="22"/>
          <w:szCs w:val="22"/>
        </w:rPr>
        <w:t>извршења посла</w:t>
      </w:r>
      <w:r w:rsidRPr="00855BD6">
        <w:rPr>
          <w:rFonts w:ascii="Arial" w:eastAsia="Calibri" w:hAnsi="Arial" w:cs="Arial"/>
          <w:sz w:val="22"/>
          <w:szCs w:val="22"/>
        </w:rPr>
        <w:t xml:space="preserve"> има за последицу и продужење рока важења ове банкарске гаранције за исти број дана</w:t>
      </w:r>
      <w:r w:rsidRPr="00855BD6">
        <w:rPr>
          <w:rFonts w:ascii="Arial" w:hAnsi="Arial" w:cs="Arial"/>
          <w:sz w:val="22"/>
          <w:szCs w:val="22"/>
        </w:rPr>
        <w:t>.</w:t>
      </w:r>
    </w:p>
    <w:p w14:paraId="614DC643" w14:textId="77777777" w:rsidR="00CB78BD" w:rsidRPr="00855BD6" w:rsidRDefault="00CB78BD" w:rsidP="00A93A20">
      <w:pPr>
        <w:jc w:val="both"/>
        <w:rPr>
          <w:rFonts w:ascii="Arial" w:hAnsi="Arial" w:cs="Arial"/>
          <w:sz w:val="22"/>
          <w:szCs w:val="22"/>
        </w:rPr>
      </w:pPr>
    </w:p>
    <w:p w14:paraId="7FBBD82B" w14:textId="77777777" w:rsidR="00CB78BD" w:rsidRPr="00855BD6" w:rsidRDefault="00CB78BD" w:rsidP="00A93A20">
      <w:pPr>
        <w:jc w:val="both"/>
        <w:rPr>
          <w:rFonts w:ascii="Arial" w:hAnsi="Arial" w:cs="Arial"/>
          <w:sz w:val="22"/>
          <w:szCs w:val="22"/>
        </w:rPr>
      </w:pPr>
      <w:r w:rsidRPr="00855BD6">
        <w:rPr>
          <w:rFonts w:ascii="Arial" w:hAnsi="Arial" w:cs="Arial"/>
          <w:sz w:val="22"/>
          <w:szCs w:val="22"/>
        </w:rPr>
        <w:t>Ова гаранција се не може уступити и није преносива без писане сагласности Корисника, Налогодавца и Банке гаранта.</w:t>
      </w:r>
    </w:p>
    <w:p w14:paraId="6460F609" w14:textId="77777777" w:rsidR="00CB78BD" w:rsidRPr="00855BD6" w:rsidRDefault="00CB78BD" w:rsidP="00A93A20">
      <w:pPr>
        <w:jc w:val="both"/>
        <w:rPr>
          <w:rFonts w:ascii="Arial" w:eastAsia="Arial Unicode MS" w:hAnsi="Arial" w:cs="Arial"/>
          <w:sz w:val="22"/>
          <w:szCs w:val="22"/>
        </w:rPr>
      </w:pPr>
    </w:p>
    <w:p w14:paraId="76CBA064" w14:textId="77777777" w:rsidR="00CB78BD" w:rsidRPr="00855BD6" w:rsidRDefault="00CB78BD" w:rsidP="00A93A20">
      <w:pPr>
        <w:jc w:val="both"/>
        <w:rPr>
          <w:rFonts w:ascii="Arial" w:eastAsia="Arial Unicode MS" w:hAnsi="Arial" w:cs="Arial"/>
          <w:sz w:val="22"/>
          <w:szCs w:val="22"/>
        </w:rPr>
      </w:pPr>
      <w:r w:rsidRPr="00855BD6">
        <w:rPr>
          <w:rFonts w:ascii="Arial" w:eastAsia="Arial Unicode MS" w:hAnsi="Arial" w:cs="Arial"/>
          <w:sz w:val="22"/>
          <w:szCs w:val="22"/>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CD51675" w14:textId="77777777" w:rsidR="00CB78BD" w:rsidRPr="00855BD6" w:rsidRDefault="00CB78BD" w:rsidP="00A93A20">
      <w:pPr>
        <w:jc w:val="both"/>
        <w:rPr>
          <w:rFonts w:ascii="Arial" w:eastAsia="Arial Unicode MS" w:hAnsi="Arial" w:cs="Arial"/>
          <w:sz w:val="22"/>
          <w:szCs w:val="22"/>
        </w:rPr>
      </w:pPr>
    </w:p>
    <w:p w14:paraId="15CB89B5" w14:textId="77777777" w:rsidR="00CB78BD" w:rsidRPr="00855BD6" w:rsidRDefault="00CB78BD" w:rsidP="00A93A20">
      <w:pPr>
        <w:jc w:val="both"/>
        <w:rPr>
          <w:rFonts w:ascii="Arial" w:hAnsi="Arial" w:cs="Arial"/>
          <w:sz w:val="22"/>
          <w:szCs w:val="22"/>
        </w:rPr>
      </w:pPr>
      <w:r w:rsidRPr="00855BD6">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14:paraId="3C6E9A54" w14:textId="77777777" w:rsidR="00CB78BD" w:rsidRPr="00855BD6" w:rsidRDefault="00CB78BD" w:rsidP="00A93A20">
      <w:pPr>
        <w:jc w:val="both"/>
        <w:rPr>
          <w:rFonts w:ascii="Arial" w:hAnsi="Arial" w:cs="Arial"/>
          <w:sz w:val="22"/>
          <w:szCs w:val="22"/>
        </w:rPr>
      </w:pPr>
    </w:p>
    <w:p w14:paraId="7A235D7B" w14:textId="77777777" w:rsidR="00CB78BD" w:rsidRPr="00855BD6" w:rsidRDefault="00CB78BD" w:rsidP="00A93A20">
      <w:pPr>
        <w:jc w:val="both"/>
        <w:rPr>
          <w:rFonts w:ascii="Arial" w:hAnsi="Arial" w:cs="Arial"/>
          <w:sz w:val="22"/>
          <w:szCs w:val="22"/>
        </w:rPr>
      </w:pPr>
      <w:r w:rsidRPr="00855BD6">
        <w:rPr>
          <w:rFonts w:ascii="Arial" w:hAnsi="Arial" w:cs="Arial"/>
          <w:sz w:val="22"/>
          <w:szCs w:val="22"/>
        </w:rPr>
        <w:t>На ову Гаранцију се примењују одредбе Једнообразних правила за гаранцију на позив (URDG 758) Међународне Трговинске коморе у Паризу.</w:t>
      </w:r>
    </w:p>
    <w:p w14:paraId="39C63723" w14:textId="77777777" w:rsidR="00CB78BD" w:rsidRPr="00855BD6" w:rsidRDefault="00CB78BD" w:rsidP="00A93A20">
      <w:pPr>
        <w:jc w:val="both"/>
        <w:rPr>
          <w:rFonts w:ascii="Arial" w:hAnsi="Arial" w:cs="Arial"/>
          <w:sz w:val="22"/>
          <w:szCs w:val="22"/>
        </w:rPr>
      </w:pPr>
    </w:p>
    <w:p w14:paraId="043E1282" w14:textId="77777777" w:rsidR="00CB78BD" w:rsidRPr="00855BD6" w:rsidRDefault="00CB78BD" w:rsidP="00A93A20">
      <w:pPr>
        <w:jc w:val="both"/>
        <w:rPr>
          <w:rFonts w:ascii="Arial" w:hAnsi="Arial" w:cs="Arial"/>
          <w:sz w:val="22"/>
          <w:szCs w:val="22"/>
        </w:rPr>
      </w:pPr>
    </w:p>
    <w:p w14:paraId="5C58C211" w14:textId="77777777" w:rsidR="00CB78BD" w:rsidRPr="00855BD6" w:rsidRDefault="00CB78BD" w:rsidP="00A93A20">
      <w:pPr>
        <w:jc w:val="both"/>
        <w:rPr>
          <w:rFonts w:ascii="Arial" w:hAnsi="Arial" w:cs="Arial"/>
          <w:sz w:val="22"/>
          <w:szCs w:val="22"/>
        </w:rPr>
      </w:pPr>
      <w:r w:rsidRPr="00855BD6">
        <w:rPr>
          <w:rFonts w:ascii="Arial" w:hAnsi="Arial" w:cs="Arial"/>
          <w:sz w:val="22"/>
          <w:szCs w:val="22"/>
        </w:rPr>
        <w:t>Потпис(и) __________________________</w:t>
      </w:r>
    </w:p>
    <w:p w14:paraId="5419F2E5" w14:textId="77777777" w:rsidR="00CB78BD" w:rsidRPr="00855BD6" w:rsidRDefault="00CB78BD" w:rsidP="00A93A20">
      <w:pPr>
        <w:jc w:val="both"/>
        <w:rPr>
          <w:rFonts w:ascii="Arial" w:hAnsi="Arial" w:cs="Arial"/>
          <w:sz w:val="22"/>
          <w:szCs w:val="22"/>
        </w:rPr>
      </w:pPr>
    </w:p>
    <w:p w14:paraId="02882A8A" w14:textId="77777777" w:rsidR="00CB78BD" w:rsidRPr="00855BD6" w:rsidRDefault="00CB78BD" w:rsidP="00A93A20">
      <w:pPr>
        <w:jc w:val="both"/>
        <w:rPr>
          <w:rFonts w:ascii="Arial" w:hAnsi="Arial" w:cs="Arial"/>
          <w:sz w:val="22"/>
          <w:szCs w:val="22"/>
        </w:rPr>
      </w:pPr>
    </w:p>
    <w:p w14:paraId="3CD4A076" w14:textId="77777777" w:rsidR="00CB78BD" w:rsidRPr="00855BD6" w:rsidRDefault="00CB78BD" w:rsidP="00A93A20">
      <w:pPr>
        <w:jc w:val="both"/>
        <w:rPr>
          <w:rFonts w:ascii="Arial" w:hAnsi="Arial" w:cs="Arial"/>
          <w:sz w:val="22"/>
          <w:szCs w:val="22"/>
        </w:rPr>
      </w:pPr>
      <w:r w:rsidRPr="00855BD6">
        <w:rPr>
          <w:rFonts w:ascii="Arial" w:hAnsi="Arial" w:cs="Arial"/>
          <w:sz w:val="22"/>
          <w:szCs w:val="22"/>
        </w:rPr>
        <w:t>НАПОМЕНА: У случају да Изабрани Понуђач поднесе гаранцију стране банке, та банка мора имати најање додељен кредитни рејтинг коме одговара ниво кредитног квалитета 3 (инвестициони ранг).</w:t>
      </w:r>
    </w:p>
    <w:p w14:paraId="441CAEC7" w14:textId="77777777" w:rsidR="00CB78BD" w:rsidRPr="00855BD6" w:rsidRDefault="00CB78BD" w:rsidP="00A93A20">
      <w:pPr>
        <w:jc w:val="both"/>
        <w:rPr>
          <w:rFonts w:ascii="Arial" w:hAnsi="Arial" w:cs="Arial"/>
          <w:sz w:val="22"/>
          <w:szCs w:val="22"/>
        </w:rPr>
      </w:pPr>
    </w:p>
    <w:p w14:paraId="1B69E5F5" w14:textId="77777777" w:rsidR="00CB78BD" w:rsidRPr="00855BD6" w:rsidRDefault="00CB78BD" w:rsidP="00A93A20">
      <w:pPr>
        <w:jc w:val="both"/>
        <w:rPr>
          <w:rFonts w:ascii="Arial" w:hAnsi="Arial" w:cs="Arial"/>
          <w:sz w:val="22"/>
          <w:szCs w:val="22"/>
        </w:rPr>
      </w:pPr>
    </w:p>
    <w:p w14:paraId="48A79D6D" w14:textId="77777777" w:rsidR="00CB78BD" w:rsidRPr="00855BD6" w:rsidRDefault="00CB78BD" w:rsidP="00A93A20">
      <w:pPr>
        <w:jc w:val="both"/>
        <w:rPr>
          <w:rFonts w:ascii="Arial" w:hAnsi="Arial" w:cs="Arial"/>
          <w:sz w:val="22"/>
          <w:szCs w:val="22"/>
        </w:rPr>
      </w:pPr>
    </w:p>
    <w:p w14:paraId="614F4BFE" w14:textId="77777777" w:rsidR="00CB78BD" w:rsidRPr="00855BD6" w:rsidRDefault="00CB78BD" w:rsidP="00A93A20">
      <w:pPr>
        <w:jc w:val="both"/>
        <w:rPr>
          <w:rFonts w:ascii="Arial" w:hAnsi="Arial" w:cs="Arial"/>
          <w:sz w:val="22"/>
          <w:szCs w:val="22"/>
        </w:rPr>
      </w:pPr>
    </w:p>
    <w:p w14:paraId="3A23309B" w14:textId="77777777" w:rsidR="00CB78BD" w:rsidRPr="00855BD6" w:rsidRDefault="00CB78BD" w:rsidP="00A93A20">
      <w:pPr>
        <w:jc w:val="both"/>
        <w:rPr>
          <w:rFonts w:ascii="Arial" w:hAnsi="Arial" w:cs="Arial"/>
          <w:sz w:val="22"/>
          <w:szCs w:val="22"/>
        </w:rPr>
      </w:pPr>
    </w:p>
    <w:p w14:paraId="730C8246" w14:textId="77777777" w:rsidR="00CB78BD" w:rsidRPr="00855BD6" w:rsidRDefault="00CB78BD" w:rsidP="00A93A20">
      <w:pPr>
        <w:jc w:val="both"/>
        <w:rPr>
          <w:rFonts w:ascii="Arial" w:hAnsi="Arial" w:cs="Arial"/>
          <w:sz w:val="22"/>
          <w:szCs w:val="22"/>
        </w:rPr>
      </w:pPr>
    </w:p>
    <w:p w14:paraId="41EE9AB6" w14:textId="77777777" w:rsidR="00CB78BD" w:rsidRPr="00855BD6" w:rsidRDefault="00CB78BD" w:rsidP="00A93A20">
      <w:pPr>
        <w:jc w:val="both"/>
        <w:rPr>
          <w:rFonts w:ascii="Arial" w:hAnsi="Arial" w:cs="Arial"/>
          <w:sz w:val="22"/>
          <w:szCs w:val="22"/>
          <w:highlight w:val="yellow"/>
        </w:rPr>
      </w:pPr>
    </w:p>
    <w:p w14:paraId="79B20584" w14:textId="77777777" w:rsidR="00CB78BD" w:rsidRPr="00855BD6" w:rsidRDefault="00CB78BD" w:rsidP="00CB78BD">
      <w:pPr>
        <w:rPr>
          <w:sz w:val="22"/>
          <w:szCs w:val="22"/>
          <w:highlight w:val="yellow"/>
        </w:rPr>
      </w:pPr>
    </w:p>
    <w:p w14:paraId="3D8A8B25" w14:textId="77777777" w:rsidR="00076CCD" w:rsidRDefault="00076CCD">
      <w:pPr>
        <w:suppressAutoHyphens w:val="0"/>
        <w:rPr>
          <w:rFonts w:ascii="Arial" w:hAnsi="Arial" w:cs="Arial"/>
          <w:b/>
          <w:sz w:val="22"/>
          <w:szCs w:val="22"/>
        </w:rPr>
      </w:pPr>
      <w:r>
        <w:rPr>
          <w:rFonts w:ascii="Arial" w:hAnsi="Arial" w:cs="Arial"/>
          <w:b/>
          <w:sz w:val="22"/>
          <w:szCs w:val="22"/>
        </w:rPr>
        <w:br w:type="page"/>
      </w:r>
    </w:p>
    <w:p w14:paraId="0708DD64" w14:textId="77777777" w:rsidR="00CB78BD" w:rsidRPr="001803E2" w:rsidRDefault="00ED7B6F" w:rsidP="0010047B">
      <w:pPr>
        <w:pStyle w:val="Heading2"/>
        <w:ind w:left="567" w:hanging="567"/>
        <w:rPr>
          <w:rFonts w:cs="Arial"/>
        </w:rPr>
      </w:pPr>
      <w:r w:rsidRPr="001803E2">
        <w:rPr>
          <w:rFonts w:cs="Arial"/>
        </w:rPr>
        <w:lastRenderedPageBreak/>
        <w:t>Образац 14</w:t>
      </w:r>
      <w:r w:rsidR="00CB78BD" w:rsidRPr="001803E2">
        <w:rPr>
          <w:rFonts w:cs="Arial"/>
        </w:rPr>
        <w:t>.</w:t>
      </w:r>
    </w:p>
    <w:p w14:paraId="7A21FBB9" w14:textId="77777777" w:rsidR="00CB78BD" w:rsidRPr="00855BD6" w:rsidRDefault="00CB78BD" w:rsidP="00356C6B">
      <w:pPr>
        <w:jc w:val="both"/>
        <w:rPr>
          <w:rFonts w:ascii="Arial" w:hAnsi="Arial" w:cs="Arial"/>
          <w:sz w:val="22"/>
          <w:szCs w:val="22"/>
        </w:rPr>
      </w:pPr>
    </w:p>
    <w:p w14:paraId="33243D5B" w14:textId="77777777" w:rsidR="00CB78BD" w:rsidRDefault="00CB78BD" w:rsidP="00C96825">
      <w:pPr>
        <w:jc w:val="both"/>
        <w:rPr>
          <w:rFonts w:ascii="Arial" w:hAnsi="Arial" w:cs="Arial"/>
          <w:sz w:val="22"/>
          <w:szCs w:val="22"/>
        </w:rPr>
      </w:pPr>
    </w:p>
    <w:p w14:paraId="79662F99" w14:textId="77777777" w:rsidR="00881326" w:rsidRPr="00855BD6" w:rsidRDefault="00881326" w:rsidP="00C96825">
      <w:pPr>
        <w:jc w:val="both"/>
        <w:rPr>
          <w:rFonts w:ascii="Arial" w:hAnsi="Arial" w:cs="Arial"/>
          <w:sz w:val="22"/>
          <w:szCs w:val="22"/>
        </w:rPr>
      </w:pPr>
    </w:p>
    <w:p w14:paraId="1052A29B" w14:textId="77777777" w:rsidR="00CB78BD" w:rsidRPr="00855BD6" w:rsidRDefault="00CB78BD" w:rsidP="00C96825">
      <w:pPr>
        <w:jc w:val="both"/>
        <w:rPr>
          <w:rFonts w:ascii="Arial" w:hAnsi="Arial" w:cs="Arial"/>
          <w:sz w:val="22"/>
          <w:szCs w:val="22"/>
        </w:rPr>
      </w:pPr>
      <w:r w:rsidRPr="00855BD6">
        <w:rPr>
          <w:rFonts w:ascii="Arial" w:hAnsi="Arial" w:cs="Arial"/>
          <w:sz w:val="22"/>
          <w:szCs w:val="22"/>
        </w:rPr>
        <w:t>У складу са чланом 77. став 2. Закона о јавним набавкама („Сл. гласник РС“ бр. 124/12, 14/15 и 68/15) дајемо следећу</w:t>
      </w:r>
    </w:p>
    <w:p w14:paraId="4D34BFEB" w14:textId="77777777" w:rsidR="00CB78BD" w:rsidRPr="00855BD6" w:rsidRDefault="00CB78BD" w:rsidP="00C96825">
      <w:pPr>
        <w:jc w:val="both"/>
        <w:rPr>
          <w:rFonts w:ascii="Arial" w:hAnsi="Arial" w:cs="Arial"/>
          <w:sz w:val="22"/>
          <w:szCs w:val="22"/>
        </w:rPr>
      </w:pPr>
    </w:p>
    <w:p w14:paraId="7BB36944" w14:textId="77777777" w:rsidR="00CB78BD" w:rsidRDefault="00CB78BD" w:rsidP="00C96825">
      <w:pPr>
        <w:jc w:val="both"/>
        <w:rPr>
          <w:rFonts w:ascii="Arial" w:hAnsi="Arial" w:cs="Arial"/>
          <w:sz w:val="22"/>
          <w:szCs w:val="22"/>
        </w:rPr>
      </w:pPr>
    </w:p>
    <w:p w14:paraId="603CEE33" w14:textId="77777777" w:rsidR="00881326" w:rsidRPr="00855BD6" w:rsidRDefault="00881326" w:rsidP="00C96825">
      <w:pPr>
        <w:jc w:val="both"/>
        <w:rPr>
          <w:rFonts w:ascii="Arial" w:hAnsi="Arial" w:cs="Arial"/>
          <w:sz w:val="22"/>
          <w:szCs w:val="22"/>
        </w:rPr>
      </w:pPr>
    </w:p>
    <w:p w14:paraId="2CDA602C" w14:textId="77777777" w:rsidR="00CB78BD" w:rsidRPr="00855BD6" w:rsidRDefault="00CB78BD" w:rsidP="00C96825">
      <w:pPr>
        <w:jc w:val="both"/>
        <w:rPr>
          <w:rFonts w:ascii="Arial" w:hAnsi="Arial" w:cs="Arial"/>
          <w:sz w:val="22"/>
          <w:szCs w:val="22"/>
        </w:rPr>
      </w:pPr>
    </w:p>
    <w:p w14:paraId="50A8453C" w14:textId="77777777" w:rsidR="00CB78BD" w:rsidRPr="000A3C9A" w:rsidRDefault="00CB78BD" w:rsidP="000A3C9A">
      <w:pPr>
        <w:pStyle w:val="Heading2"/>
        <w:ind w:left="567" w:hanging="567"/>
        <w:jc w:val="center"/>
        <w:rPr>
          <w:rFonts w:cs="Arial"/>
        </w:rPr>
      </w:pPr>
      <w:r w:rsidRPr="000A3C9A">
        <w:rPr>
          <w:rFonts w:cs="Arial"/>
        </w:rPr>
        <w:t>И З Ј А В У</w:t>
      </w:r>
      <w:r w:rsidR="000A3C9A">
        <w:rPr>
          <w:rFonts w:cs="Arial"/>
        </w:rPr>
        <w:br/>
      </w:r>
      <w:r w:rsidRPr="000A3C9A">
        <w:rPr>
          <w:rFonts w:cs="Arial"/>
        </w:rPr>
        <w:t>O ТЕХНИЧКОМ КАПАЦИТЕТУ</w:t>
      </w:r>
    </w:p>
    <w:p w14:paraId="6274F30D" w14:textId="77777777" w:rsidR="00CB78BD" w:rsidRPr="00855BD6" w:rsidRDefault="00CB78BD" w:rsidP="00C96825">
      <w:pPr>
        <w:jc w:val="both"/>
        <w:rPr>
          <w:rFonts w:ascii="Arial" w:hAnsi="Arial" w:cs="Arial"/>
          <w:sz w:val="22"/>
          <w:szCs w:val="22"/>
        </w:rPr>
      </w:pPr>
    </w:p>
    <w:p w14:paraId="3B9D14E9" w14:textId="77777777" w:rsidR="00CB78BD" w:rsidRDefault="00CB78BD" w:rsidP="00C96825">
      <w:pPr>
        <w:jc w:val="both"/>
        <w:rPr>
          <w:rFonts w:ascii="Arial" w:hAnsi="Arial" w:cs="Arial"/>
          <w:sz w:val="22"/>
          <w:szCs w:val="22"/>
        </w:rPr>
      </w:pPr>
    </w:p>
    <w:p w14:paraId="1C8B10D7" w14:textId="77777777" w:rsidR="00881326" w:rsidRPr="00855BD6" w:rsidRDefault="00881326" w:rsidP="00C96825">
      <w:pPr>
        <w:jc w:val="both"/>
        <w:rPr>
          <w:rFonts w:ascii="Arial" w:hAnsi="Arial" w:cs="Arial"/>
          <w:sz w:val="22"/>
          <w:szCs w:val="22"/>
        </w:rPr>
      </w:pPr>
    </w:p>
    <w:p w14:paraId="14380AA9" w14:textId="77777777" w:rsidR="00CB78BD" w:rsidRPr="00855BD6" w:rsidRDefault="00CB78BD" w:rsidP="00C96825">
      <w:pPr>
        <w:jc w:val="center"/>
        <w:rPr>
          <w:rFonts w:ascii="Arial" w:hAnsi="Arial" w:cs="Arial"/>
          <w:sz w:val="22"/>
          <w:szCs w:val="22"/>
        </w:rPr>
      </w:pPr>
      <w:r w:rsidRPr="00855BD6">
        <w:rPr>
          <w:rFonts w:ascii="Arial" w:hAnsi="Arial" w:cs="Arial"/>
          <w:sz w:val="22"/>
          <w:szCs w:val="22"/>
        </w:rPr>
        <w:t>У својству ____________________</w:t>
      </w:r>
    </w:p>
    <w:p w14:paraId="44FDAAF8" w14:textId="77777777" w:rsidR="00CB78BD" w:rsidRPr="00855BD6" w:rsidRDefault="00CB78BD" w:rsidP="00C96825">
      <w:pPr>
        <w:jc w:val="center"/>
        <w:rPr>
          <w:rFonts w:ascii="Arial" w:hAnsi="Arial" w:cs="Arial"/>
          <w:i/>
          <w:sz w:val="22"/>
          <w:szCs w:val="22"/>
        </w:rPr>
      </w:pPr>
      <w:r w:rsidRPr="00855BD6">
        <w:rPr>
          <w:rFonts w:ascii="Arial" w:hAnsi="Arial" w:cs="Arial"/>
          <w:sz w:val="22"/>
          <w:szCs w:val="22"/>
        </w:rPr>
        <w:t>(</w:t>
      </w:r>
      <w:r w:rsidRPr="00855BD6">
        <w:rPr>
          <w:rFonts w:ascii="Arial" w:hAnsi="Arial" w:cs="Arial"/>
          <w:i/>
          <w:sz w:val="22"/>
          <w:szCs w:val="22"/>
        </w:rPr>
        <w:t>уписати: Понуђача, члана групе Понуђача у заједничкој понуди)</w:t>
      </w:r>
    </w:p>
    <w:p w14:paraId="5294C110" w14:textId="77777777" w:rsidR="00CB78BD" w:rsidRPr="00855BD6" w:rsidRDefault="00CB78BD" w:rsidP="00C96825">
      <w:pPr>
        <w:jc w:val="center"/>
        <w:rPr>
          <w:rFonts w:ascii="Arial" w:hAnsi="Arial" w:cs="Arial"/>
          <w:i/>
          <w:sz w:val="22"/>
          <w:szCs w:val="22"/>
        </w:rPr>
      </w:pPr>
    </w:p>
    <w:p w14:paraId="2FBF5BE7" w14:textId="77777777" w:rsidR="00CB78BD" w:rsidRPr="00855BD6" w:rsidRDefault="00CB78BD" w:rsidP="00C96825">
      <w:pPr>
        <w:jc w:val="center"/>
        <w:rPr>
          <w:rFonts w:ascii="Arial" w:hAnsi="Arial" w:cs="Arial"/>
          <w:sz w:val="22"/>
          <w:szCs w:val="22"/>
        </w:rPr>
      </w:pPr>
    </w:p>
    <w:p w14:paraId="5B3585A2" w14:textId="77777777" w:rsidR="00CB78BD" w:rsidRPr="00855BD6" w:rsidRDefault="00CB78BD" w:rsidP="00C96825">
      <w:pPr>
        <w:jc w:val="center"/>
        <w:rPr>
          <w:rFonts w:ascii="Arial" w:hAnsi="Arial" w:cs="Arial"/>
          <w:sz w:val="22"/>
          <w:szCs w:val="22"/>
        </w:rPr>
      </w:pPr>
      <w:r w:rsidRPr="00855BD6">
        <w:rPr>
          <w:rFonts w:ascii="Arial" w:hAnsi="Arial" w:cs="Arial"/>
          <w:sz w:val="22"/>
          <w:szCs w:val="22"/>
        </w:rPr>
        <w:t>И З Ј А В Љ У Ј Е М О</w:t>
      </w:r>
    </w:p>
    <w:p w14:paraId="2F547417" w14:textId="77777777" w:rsidR="00CB78BD" w:rsidRPr="00855BD6" w:rsidRDefault="00CB78BD" w:rsidP="00A520F8">
      <w:pPr>
        <w:jc w:val="both"/>
        <w:rPr>
          <w:rFonts w:ascii="Arial" w:hAnsi="Arial" w:cs="Arial"/>
          <w:sz w:val="22"/>
          <w:szCs w:val="22"/>
        </w:rPr>
      </w:pPr>
    </w:p>
    <w:p w14:paraId="55F660D5" w14:textId="77777777" w:rsidR="00CB78BD" w:rsidRPr="00855BD6" w:rsidRDefault="00CB78BD" w:rsidP="00A520F8">
      <w:pPr>
        <w:jc w:val="both"/>
        <w:rPr>
          <w:rFonts w:ascii="Arial" w:hAnsi="Arial" w:cs="Arial"/>
          <w:sz w:val="22"/>
          <w:szCs w:val="22"/>
        </w:rPr>
      </w:pPr>
      <w:r w:rsidRPr="00855BD6">
        <w:rPr>
          <w:rFonts w:ascii="Arial" w:hAnsi="Arial" w:cs="Arial"/>
          <w:sz w:val="22"/>
          <w:szCs w:val="22"/>
        </w:rPr>
        <w:t>под пуном материјалном и кривичном одговорношћу да_____________________</w:t>
      </w:r>
      <w:r w:rsidR="00A520F8" w:rsidRPr="00855BD6">
        <w:rPr>
          <w:rFonts w:ascii="Arial" w:hAnsi="Arial" w:cs="Arial"/>
          <w:sz w:val="22"/>
          <w:szCs w:val="22"/>
        </w:rPr>
        <w:t>___,</w:t>
      </w:r>
    </w:p>
    <w:p w14:paraId="67EDBA58" w14:textId="77777777" w:rsidR="00A520F8" w:rsidRPr="00855BD6" w:rsidRDefault="00A520F8" w:rsidP="00A520F8">
      <w:pPr>
        <w:jc w:val="center"/>
        <w:rPr>
          <w:rFonts w:ascii="Arial" w:hAnsi="Arial" w:cs="Arial"/>
          <w:sz w:val="22"/>
          <w:szCs w:val="22"/>
        </w:rPr>
      </w:pPr>
      <w:r w:rsidRPr="00855BD6">
        <w:rPr>
          <w:rFonts w:ascii="Arial" w:hAnsi="Arial" w:cs="Arial"/>
          <w:sz w:val="22"/>
          <w:szCs w:val="22"/>
        </w:rPr>
        <w:t xml:space="preserve">                                                                                         </w:t>
      </w:r>
      <w:r w:rsidR="00CB78BD" w:rsidRPr="00855BD6">
        <w:rPr>
          <w:rFonts w:ascii="Arial" w:hAnsi="Arial" w:cs="Arial"/>
          <w:sz w:val="22"/>
          <w:szCs w:val="22"/>
        </w:rPr>
        <w:t>(</w:t>
      </w:r>
      <w:r w:rsidR="00CB78BD" w:rsidRPr="00855BD6">
        <w:rPr>
          <w:rFonts w:ascii="Arial" w:hAnsi="Arial" w:cs="Arial"/>
          <w:i/>
          <w:sz w:val="22"/>
          <w:szCs w:val="22"/>
        </w:rPr>
        <w:t>назив  и седиште)</w:t>
      </w:r>
    </w:p>
    <w:p w14:paraId="2612C28C" w14:textId="77777777" w:rsidR="007C3256" w:rsidRDefault="007C3256" w:rsidP="00F6244A">
      <w:pPr>
        <w:tabs>
          <w:tab w:val="left" w:pos="1440"/>
        </w:tabs>
        <w:jc w:val="both"/>
        <w:rPr>
          <w:rFonts w:ascii="Arial" w:hAnsi="Arial" w:cs="Arial"/>
          <w:sz w:val="22"/>
          <w:szCs w:val="22"/>
          <w:highlight w:val="cyan"/>
        </w:rPr>
      </w:pPr>
    </w:p>
    <w:p w14:paraId="38BE4303" w14:textId="77777777" w:rsidR="00A25B73" w:rsidRPr="00A25B73" w:rsidRDefault="00A520F8" w:rsidP="00F6244A">
      <w:pPr>
        <w:tabs>
          <w:tab w:val="left" w:pos="1440"/>
        </w:tabs>
        <w:jc w:val="both"/>
        <w:rPr>
          <w:rFonts w:ascii="Arial" w:hAnsi="Arial" w:cs="Arial"/>
          <w:sz w:val="22"/>
          <w:szCs w:val="22"/>
        </w:rPr>
      </w:pPr>
      <w:r w:rsidRPr="00A25B73">
        <w:rPr>
          <w:rFonts w:ascii="Arial" w:hAnsi="Arial" w:cs="Arial"/>
          <w:sz w:val="22"/>
          <w:szCs w:val="22"/>
        </w:rPr>
        <w:t>поседује</w:t>
      </w:r>
      <w:r w:rsidR="00CB78BD" w:rsidRPr="00A25B73">
        <w:rPr>
          <w:rFonts w:ascii="Arial" w:hAnsi="Arial" w:cs="Arial"/>
          <w:sz w:val="22"/>
          <w:szCs w:val="22"/>
        </w:rPr>
        <w:t>:</w:t>
      </w:r>
      <w:r w:rsidR="004609F6" w:rsidRPr="00A25B73">
        <w:rPr>
          <w:rFonts w:ascii="Arial" w:hAnsi="Arial" w:cs="Arial"/>
          <w:sz w:val="22"/>
          <w:szCs w:val="22"/>
        </w:rPr>
        <w:t xml:space="preserve"> </w:t>
      </w:r>
    </w:p>
    <w:p w14:paraId="761D8EDF" w14:textId="77777777" w:rsidR="00A25B73" w:rsidRPr="00A25B73" w:rsidRDefault="00A25B73" w:rsidP="00F6244A">
      <w:pPr>
        <w:tabs>
          <w:tab w:val="left" w:pos="1440"/>
        </w:tabs>
        <w:jc w:val="both"/>
        <w:rPr>
          <w:rFonts w:ascii="Arial" w:hAnsi="Arial" w:cs="Arial"/>
          <w:sz w:val="22"/>
          <w:szCs w:val="22"/>
        </w:rPr>
      </w:pPr>
    </w:p>
    <w:p w14:paraId="66FEF779" w14:textId="77777777" w:rsidR="00A25B73" w:rsidRPr="004C04D2" w:rsidRDefault="00A25B73" w:rsidP="00A25B73">
      <w:pPr>
        <w:pStyle w:val="ListParagraph"/>
        <w:numPr>
          <w:ilvl w:val="0"/>
          <w:numId w:val="27"/>
        </w:numPr>
        <w:tabs>
          <w:tab w:val="left" w:pos="1440"/>
        </w:tabs>
        <w:jc w:val="both"/>
        <w:rPr>
          <w:rFonts w:ascii="Arial" w:hAnsi="Arial" w:cs="Arial"/>
        </w:rPr>
      </w:pPr>
      <w:r w:rsidRPr="00A25B73">
        <w:rPr>
          <w:rFonts w:ascii="Arial" w:hAnsi="Arial" w:cs="Arial"/>
        </w:rPr>
        <w:t xml:space="preserve">лиценцирани софтвер </w:t>
      </w:r>
      <w:r w:rsidR="00153C8B" w:rsidRPr="004C04D2">
        <w:rPr>
          <w:rFonts w:ascii="Arial" w:hAnsi="Arial" w:cs="Arial"/>
        </w:rPr>
        <w:t>општи софтвер Оffice</w:t>
      </w:r>
      <w:r w:rsidR="00153C8B" w:rsidRPr="004C04D2">
        <w:rPr>
          <w:rFonts w:ascii="Arial" w:hAnsi="Arial" w:cs="Arial"/>
          <w:lang w:val="sr-Cyrl-CS"/>
        </w:rPr>
        <w:t>, односно ___________________ (</w:t>
      </w:r>
      <w:r w:rsidR="00153C8B" w:rsidRPr="004C04D2">
        <w:rPr>
          <w:rFonts w:ascii="Arial" w:hAnsi="Arial" w:cs="Arial"/>
          <w:i/>
          <w:lang w:val="sr-Cyrl-CS"/>
        </w:rPr>
        <w:t>навести који сличан софтвер понуђача користи</w:t>
      </w:r>
      <w:r w:rsidR="00153C8B" w:rsidRPr="004C04D2">
        <w:rPr>
          <w:rFonts w:ascii="Arial" w:hAnsi="Arial" w:cs="Arial"/>
          <w:lang w:val="sr-Cyrl-CS"/>
        </w:rPr>
        <w:t>)</w:t>
      </w:r>
    </w:p>
    <w:p w14:paraId="5E68BD8A" w14:textId="77777777" w:rsidR="00153C8B" w:rsidRPr="00A25B73" w:rsidRDefault="00153C8B" w:rsidP="00153C8B">
      <w:pPr>
        <w:pStyle w:val="ListParagraph"/>
        <w:numPr>
          <w:ilvl w:val="0"/>
          <w:numId w:val="27"/>
        </w:numPr>
        <w:tabs>
          <w:tab w:val="left" w:pos="1440"/>
        </w:tabs>
        <w:jc w:val="both"/>
        <w:rPr>
          <w:rFonts w:ascii="Arial" w:hAnsi="Arial" w:cs="Arial"/>
        </w:rPr>
      </w:pPr>
      <w:r w:rsidRPr="004C04D2">
        <w:rPr>
          <w:rFonts w:ascii="Arial" w:hAnsi="Arial" w:cs="Arial"/>
          <w:lang w:val="sr-Cyrl-CS"/>
        </w:rPr>
        <w:t>софтвер за израду</w:t>
      </w:r>
      <w:r w:rsidRPr="004C04D2">
        <w:rPr>
          <w:rFonts w:ascii="Arial" w:hAnsi="Arial" w:cs="Arial"/>
        </w:rPr>
        <w:t xml:space="preserve"> графичке документације ACAD</w:t>
      </w:r>
      <w:r w:rsidRPr="004C04D2">
        <w:rPr>
          <w:rFonts w:ascii="Arial" w:hAnsi="Arial" w:cs="Arial"/>
          <w:lang w:val="sr-Cyrl-CS"/>
        </w:rPr>
        <w:t>, односно ________________</w:t>
      </w:r>
      <w:r w:rsidR="00535A9D" w:rsidRPr="004C04D2">
        <w:rPr>
          <w:rFonts w:ascii="Arial" w:hAnsi="Arial" w:cs="Arial"/>
          <w:lang w:val="sr-Cyrl-CS"/>
        </w:rPr>
        <w:t xml:space="preserve"> </w:t>
      </w:r>
      <w:r w:rsidRPr="004C04D2">
        <w:rPr>
          <w:rFonts w:ascii="Arial" w:hAnsi="Arial" w:cs="Arial"/>
          <w:lang w:val="sr-Cyrl-CS"/>
        </w:rPr>
        <w:t>(</w:t>
      </w:r>
      <w:r w:rsidRPr="004C04D2">
        <w:rPr>
          <w:rFonts w:ascii="Arial" w:hAnsi="Arial" w:cs="Arial"/>
          <w:i/>
          <w:lang w:val="sr-Cyrl-CS"/>
        </w:rPr>
        <w:t>навести који сличан софтвер понуђача користи</w:t>
      </w:r>
      <w:r w:rsidRPr="004C04D2">
        <w:rPr>
          <w:rFonts w:ascii="Arial" w:hAnsi="Arial" w:cs="Arial"/>
          <w:lang w:val="sr-Cyrl-CS"/>
        </w:rPr>
        <w:t>)</w:t>
      </w:r>
    </w:p>
    <w:p w14:paraId="733C3624" w14:textId="77777777" w:rsidR="00CB78BD" w:rsidRPr="00855BD6" w:rsidRDefault="00CB78BD" w:rsidP="00A520F8">
      <w:pPr>
        <w:jc w:val="both"/>
        <w:rPr>
          <w:rFonts w:ascii="Arial" w:hAnsi="Arial" w:cs="Arial"/>
          <w:sz w:val="22"/>
          <w:szCs w:val="22"/>
        </w:rPr>
      </w:pPr>
    </w:p>
    <w:p w14:paraId="67F5E934" w14:textId="77777777" w:rsidR="00CB78BD" w:rsidRPr="00855BD6" w:rsidRDefault="00CB78BD" w:rsidP="00C96825">
      <w:pPr>
        <w:jc w:val="both"/>
        <w:rPr>
          <w:rFonts w:ascii="Arial" w:hAnsi="Arial" w:cs="Arial"/>
          <w:sz w:val="22"/>
          <w:szCs w:val="22"/>
        </w:rPr>
      </w:pPr>
    </w:p>
    <w:p w14:paraId="60005FE8" w14:textId="77777777" w:rsidR="00CB78BD" w:rsidRPr="00855BD6" w:rsidRDefault="00CB78BD" w:rsidP="00C96825">
      <w:pPr>
        <w:jc w:val="both"/>
        <w:rPr>
          <w:rFonts w:ascii="Arial" w:hAnsi="Arial" w:cs="Arial"/>
          <w:sz w:val="22"/>
          <w:szCs w:val="22"/>
        </w:rPr>
      </w:pPr>
    </w:p>
    <w:tbl>
      <w:tblPr>
        <w:tblW w:w="0" w:type="auto"/>
        <w:jc w:val="center"/>
        <w:tblLook w:val="01E0" w:firstRow="1" w:lastRow="1" w:firstColumn="1" w:lastColumn="1" w:noHBand="0" w:noVBand="0"/>
      </w:tblPr>
      <w:tblGrid>
        <w:gridCol w:w="3487"/>
        <w:gridCol w:w="1906"/>
        <w:gridCol w:w="3675"/>
      </w:tblGrid>
      <w:tr w:rsidR="00CB78BD" w:rsidRPr="00855BD6" w14:paraId="6513C296" w14:textId="77777777" w:rsidTr="00015135">
        <w:trPr>
          <w:jc w:val="center"/>
        </w:trPr>
        <w:tc>
          <w:tcPr>
            <w:tcW w:w="3585" w:type="dxa"/>
          </w:tcPr>
          <w:p w14:paraId="096C3654" w14:textId="77777777" w:rsidR="00CB78BD" w:rsidRPr="00855BD6" w:rsidRDefault="00CB78BD" w:rsidP="00A25B73">
            <w:pPr>
              <w:jc w:val="center"/>
              <w:rPr>
                <w:rFonts w:ascii="Arial" w:hAnsi="Arial" w:cs="Arial"/>
                <w:sz w:val="22"/>
                <w:szCs w:val="22"/>
              </w:rPr>
            </w:pPr>
            <w:r w:rsidRPr="00855BD6">
              <w:rPr>
                <w:rFonts w:ascii="Arial" w:hAnsi="Arial" w:cs="Arial"/>
                <w:sz w:val="22"/>
                <w:szCs w:val="22"/>
              </w:rPr>
              <w:t>Датум:</w:t>
            </w:r>
          </w:p>
        </w:tc>
        <w:tc>
          <w:tcPr>
            <w:tcW w:w="1953" w:type="dxa"/>
          </w:tcPr>
          <w:p w14:paraId="176CEF56" w14:textId="77777777" w:rsidR="00CB78BD" w:rsidRPr="00855BD6" w:rsidRDefault="00CB78BD" w:rsidP="00A25B73">
            <w:pPr>
              <w:jc w:val="center"/>
              <w:rPr>
                <w:rFonts w:ascii="Arial" w:hAnsi="Arial" w:cs="Arial"/>
                <w:sz w:val="22"/>
                <w:szCs w:val="22"/>
              </w:rPr>
            </w:pPr>
            <w:r w:rsidRPr="00855BD6">
              <w:rPr>
                <w:rFonts w:ascii="Arial" w:hAnsi="Arial" w:cs="Arial"/>
                <w:sz w:val="22"/>
                <w:szCs w:val="22"/>
              </w:rPr>
              <w:t>М.П.</w:t>
            </w:r>
          </w:p>
        </w:tc>
        <w:tc>
          <w:tcPr>
            <w:tcW w:w="3752" w:type="dxa"/>
          </w:tcPr>
          <w:p w14:paraId="49268045" w14:textId="77777777" w:rsidR="00CB78BD" w:rsidRPr="00855BD6" w:rsidRDefault="00CB78BD" w:rsidP="00A25B73">
            <w:pPr>
              <w:jc w:val="center"/>
              <w:rPr>
                <w:rFonts w:ascii="Arial" w:hAnsi="Arial" w:cs="Arial"/>
                <w:sz w:val="22"/>
                <w:szCs w:val="22"/>
              </w:rPr>
            </w:pPr>
            <w:r w:rsidRPr="00855BD6">
              <w:rPr>
                <w:rFonts w:ascii="Arial" w:hAnsi="Arial" w:cs="Arial"/>
                <w:sz w:val="22"/>
                <w:szCs w:val="22"/>
              </w:rPr>
              <w:t>Понуђач</w:t>
            </w:r>
            <w:r w:rsidR="00812329">
              <w:rPr>
                <w:rFonts w:ascii="Arial" w:hAnsi="Arial" w:cs="Arial"/>
                <w:sz w:val="22"/>
                <w:szCs w:val="22"/>
              </w:rPr>
              <w:t>/члан групе</w:t>
            </w:r>
            <w:r w:rsidRPr="00855BD6">
              <w:rPr>
                <w:rFonts w:ascii="Arial" w:hAnsi="Arial" w:cs="Arial"/>
                <w:sz w:val="22"/>
                <w:szCs w:val="22"/>
              </w:rPr>
              <w:t>:</w:t>
            </w:r>
          </w:p>
        </w:tc>
      </w:tr>
      <w:tr w:rsidR="00CB78BD" w:rsidRPr="00855BD6" w14:paraId="7EDB9F2F" w14:textId="77777777" w:rsidTr="00015135">
        <w:trPr>
          <w:jc w:val="center"/>
        </w:trPr>
        <w:tc>
          <w:tcPr>
            <w:tcW w:w="3585" w:type="dxa"/>
            <w:vAlign w:val="center"/>
          </w:tcPr>
          <w:p w14:paraId="421CE76F" w14:textId="77777777" w:rsidR="00CB78BD" w:rsidRPr="00855BD6" w:rsidRDefault="00CB78BD" w:rsidP="00C96825">
            <w:pPr>
              <w:jc w:val="both"/>
              <w:rPr>
                <w:rFonts w:ascii="Arial" w:hAnsi="Arial" w:cs="Arial"/>
                <w:sz w:val="22"/>
                <w:szCs w:val="22"/>
              </w:rPr>
            </w:pPr>
          </w:p>
        </w:tc>
        <w:tc>
          <w:tcPr>
            <w:tcW w:w="1953" w:type="dxa"/>
            <w:vAlign w:val="center"/>
          </w:tcPr>
          <w:p w14:paraId="69E75939" w14:textId="77777777" w:rsidR="00CB78BD" w:rsidRPr="00855BD6" w:rsidRDefault="00CB78BD" w:rsidP="00C96825">
            <w:pPr>
              <w:jc w:val="both"/>
              <w:rPr>
                <w:rFonts w:ascii="Arial" w:hAnsi="Arial" w:cs="Arial"/>
                <w:sz w:val="22"/>
                <w:szCs w:val="22"/>
              </w:rPr>
            </w:pPr>
          </w:p>
        </w:tc>
        <w:tc>
          <w:tcPr>
            <w:tcW w:w="3752" w:type="dxa"/>
            <w:vAlign w:val="center"/>
          </w:tcPr>
          <w:p w14:paraId="6B56DFFB" w14:textId="77777777" w:rsidR="00CB78BD" w:rsidRPr="00855BD6" w:rsidRDefault="00CB78BD" w:rsidP="00C96825">
            <w:pPr>
              <w:jc w:val="both"/>
              <w:rPr>
                <w:rFonts w:ascii="Arial" w:hAnsi="Arial" w:cs="Arial"/>
                <w:sz w:val="22"/>
                <w:szCs w:val="22"/>
              </w:rPr>
            </w:pPr>
          </w:p>
        </w:tc>
      </w:tr>
      <w:tr w:rsidR="00CB78BD" w:rsidRPr="00855BD6" w14:paraId="1C8F58B7" w14:textId="77777777" w:rsidTr="00015135">
        <w:trPr>
          <w:jc w:val="center"/>
        </w:trPr>
        <w:tc>
          <w:tcPr>
            <w:tcW w:w="3585" w:type="dxa"/>
            <w:tcBorders>
              <w:bottom w:val="single" w:sz="4" w:space="0" w:color="auto"/>
            </w:tcBorders>
            <w:vAlign w:val="center"/>
          </w:tcPr>
          <w:p w14:paraId="4A76C9C8" w14:textId="77777777" w:rsidR="00CB78BD" w:rsidRPr="00855BD6" w:rsidRDefault="00CB78BD" w:rsidP="00C96825">
            <w:pPr>
              <w:jc w:val="both"/>
              <w:rPr>
                <w:rFonts w:ascii="Arial" w:hAnsi="Arial" w:cs="Arial"/>
                <w:sz w:val="22"/>
                <w:szCs w:val="22"/>
              </w:rPr>
            </w:pPr>
          </w:p>
        </w:tc>
        <w:tc>
          <w:tcPr>
            <w:tcW w:w="1953" w:type="dxa"/>
            <w:vAlign w:val="center"/>
          </w:tcPr>
          <w:p w14:paraId="4A27D34D" w14:textId="77777777" w:rsidR="00CB78BD" w:rsidRPr="00855BD6" w:rsidRDefault="00CB78BD" w:rsidP="00C96825">
            <w:pPr>
              <w:jc w:val="both"/>
              <w:rPr>
                <w:rFonts w:ascii="Arial" w:hAnsi="Arial" w:cs="Arial"/>
                <w:sz w:val="22"/>
                <w:szCs w:val="22"/>
              </w:rPr>
            </w:pPr>
          </w:p>
        </w:tc>
        <w:tc>
          <w:tcPr>
            <w:tcW w:w="3752" w:type="dxa"/>
            <w:tcBorders>
              <w:bottom w:val="single" w:sz="4" w:space="0" w:color="auto"/>
            </w:tcBorders>
            <w:vAlign w:val="center"/>
          </w:tcPr>
          <w:p w14:paraId="74E1FC0C" w14:textId="77777777" w:rsidR="00CB78BD" w:rsidRPr="00855BD6" w:rsidRDefault="00CB78BD" w:rsidP="00C96825">
            <w:pPr>
              <w:jc w:val="both"/>
              <w:rPr>
                <w:rFonts w:ascii="Arial" w:hAnsi="Arial" w:cs="Arial"/>
                <w:sz w:val="22"/>
                <w:szCs w:val="22"/>
              </w:rPr>
            </w:pPr>
          </w:p>
        </w:tc>
      </w:tr>
    </w:tbl>
    <w:p w14:paraId="424B1DCD" w14:textId="77777777" w:rsidR="00CB78BD" w:rsidRPr="00855BD6" w:rsidRDefault="00CB78BD" w:rsidP="00C96825">
      <w:pPr>
        <w:jc w:val="both"/>
        <w:rPr>
          <w:rFonts w:ascii="Arial" w:eastAsia="Arial Unicode MS" w:hAnsi="Arial" w:cs="Arial"/>
          <w:sz w:val="22"/>
          <w:szCs w:val="22"/>
        </w:rPr>
      </w:pPr>
    </w:p>
    <w:p w14:paraId="56C31996" w14:textId="77777777" w:rsidR="00CB78BD" w:rsidRPr="00855BD6" w:rsidRDefault="00CB78BD" w:rsidP="00C96825">
      <w:pPr>
        <w:jc w:val="both"/>
        <w:rPr>
          <w:rFonts w:ascii="Arial" w:hAnsi="Arial" w:cs="Arial"/>
          <w:sz w:val="22"/>
          <w:szCs w:val="22"/>
        </w:rPr>
      </w:pPr>
    </w:p>
    <w:p w14:paraId="15B980B6" w14:textId="77777777" w:rsidR="00CB78BD" w:rsidRPr="00855BD6" w:rsidRDefault="00CB78BD" w:rsidP="00C96825">
      <w:pPr>
        <w:jc w:val="both"/>
        <w:rPr>
          <w:rFonts w:ascii="Arial" w:hAnsi="Arial" w:cs="Arial"/>
          <w:sz w:val="22"/>
          <w:szCs w:val="22"/>
        </w:rPr>
      </w:pPr>
    </w:p>
    <w:p w14:paraId="088B8B34" w14:textId="77777777" w:rsidR="00762BEC" w:rsidRPr="00855BD6" w:rsidRDefault="00762BEC" w:rsidP="00C96825">
      <w:pPr>
        <w:jc w:val="both"/>
        <w:rPr>
          <w:rFonts w:ascii="Arial" w:hAnsi="Arial" w:cs="Arial"/>
          <w:sz w:val="22"/>
          <w:szCs w:val="22"/>
        </w:rPr>
      </w:pPr>
    </w:p>
    <w:p w14:paraId="6C680F7F" w14:textId="77777777" w:rsidR="00762BEC" w:rsidRPr="00855BD6" w:rsidRDefault="00762BEC" w:rsidP="00C96825">
      <w:pPr>
        <w:jc w:val="both"/>
        <w:rPr>
          <w:rFonts w:ascii="Arial" w:hAnsi="Arial" w:cs="Arial"/>
          <w:sz w:val="22"/>
          <w:szCs w:val="22"/>
        </w:rPr>
      </w:pPr>
    </w:p>
    <w:p w14:paraId="6F277185" w14:textId="77777777" w:rsidR="00762BEC" w:rsidRPr="00855BD6" w:rsidRDefault="00762BEC" w:rsidP="00C96825">
      <w:pPr>
        <w:jc w:val="both"/>
        <w:rPr>
          <w:rFonts w:ascii="Arial" w:hAnsi="Arial" w:cs="Arial"/>
          <w:sz w:val="22"/>
          <w:szCs w:val="22"/>
        </w:rPr>
      </w:pPr>
    </w:p>
    <w:p w14:paraId="573AFB38" w14:textId="77777777" w:rsidR="00762BEC" w:rsidRPr="00855BD6" w:rsidRDefault="00762BEC" w:rsidP="00C96825">
      <w:pPr>
        <w:jc w:val="both"/>
        <w:rPr>
          <w:rFonts w:ascii="Arial" w:hAnsi="Arial" w:cs="Arial"/>
          <w:sz w:val="22"/>
          <w:szCs w:val="22"/>
        </w:rPr>
      </w:pPr>
    </w:p>
    <w:p w14:paraId="0CC46F95" w14:textId="77777777" w:rsidR="00762BEC" w:rsidRPr="00855BD6" w:rsidRDefault="00762BEC" w:rsidP="00762BEC">
      <w:pPr>
        <w:rPr>
          <w:rFonts w:ascii="Arial" w:hAnsi="Arial" w:cs="Arial"/>
          <w:sz w:val="22"/>
          <w:szCs w:val="22"/>
        </w:rPr>
      </w:pPr>
    </w:p>
    <w:p w14:paraId="66F9719B" w14:textId="77777777" w:rsidR="00762BEC" w:rsidRPr="00855BD6" w:rsidRDefault="00762BEC" w:rsidP="00762BEC">
      <w:pPr>
        <w:rPr>
          <w:rFonts w:ascii="Arial" w:hAnsi="Arial" w:cs="Arial"/>
          <w:sz w:val="22"/>
          <w:szCs w:val="22"/>
        </w:rPr>
      </w:pPr>
    </w:p>
    <w:p w14:paraId="0A883648" w14:textId="77777777" w:rsidR="00762BEC" w:rsidRPr="00855BD6" w:rsidRDefault="00762BEC" w:rsidP="00762BEC">
      <w:pPr>
        <w:rPr>
          <w:rFonts w:ascii="Arial" w:hAnsi="Arial" w:cs="Arial"/>
          <w:sz w:val="22"/>
          <w:szCs w:val="22"/>
        </w:rPr>
      </w:pPr>
    </w:p>
    <w:p w14:paraId="26971C02" w14:textId="77777777" w:rsidR="00762BEC" w:rsidRPr="00855BD6" w:rsidRDefault="00762BEC" w:rsidP="00762BEC">
      <w:pPr>
        <w:rPr>
          <w:rFonts w:ascii="Arial" w:hAnsi="Arial" w:cs="Arial"/>
          <w:sz w:val="22"/>
          <w:szCs w:val="22"/>
        </w:rPr>
      </w:pPr>
    </w:p>
    <w:p w14:paraId="0E1A46E1" w14:textId="77777777" w:rsidR="00762BEC" w:rsidRPr="00855BD6" w:rsidRDefault="00762BEC" w:rsidP="00762BEC">
      <w:pPr>
        <w:rPr>
          <w:rFonts w:ascii="Arial" w:hAnsi="Arial" w:cs="Arial"/>
          <w:sz w:val="22"/>
          <w:szCs w:val="22"/>
        </w:rPr>
      </w:pPr>
    </w:p>
    <w:p w14:paraId="211DEA86" w14:textId="77777777" w:rsidR="00762BEC" w:rsidRPr="00855BD6" w:rsidRDefault="00762BEC" w:rsidP="00762BEC">
      <w:pPr>
        <w:rPr>
          <w:rFonts w:ascii="Arial" w:hAnsi="Arial" w:cs="Arial"/>
          <w:sz w:val="22"/>
          <w:szCs w:val="22"/>
        </w:rPr>
      </w:pPr>
    </w:p>
    <w:p w14:paraId="13BAE6C8" w14:textId="77777777" w:rsidR="00762BEC" w:rsidRPr="00855BD6" w:rsidRDefault="00762BEC" w:rsidP="00762BEC">
      <w:pPr>
        <w:rPr>
          <w:rFonts w:ascii="Arial" w:hAnsi="Arial" w:cs="Arial"/>
          <w:sz w:val="22"/>
          <w:szCs w:val="22"/>
        </w:rPr>
      </w:pPr>
    </w:p>
    <w:p w14:paraId="043440CE" w14:textId="77777777" w:rsidR="00762BEC" w:rsidRPr="00855BD6" w:rsidRDefault="00762BEC" w:rsidP="00762BEC">
      <w:pPr>
        <w:rPr>
          <w:rFonts w:ascii="Arial" w:hAnsi="Arial" w:cs="Arial"/>
          <w:sz w:val="22"/>
          <w:szCs w:val="22"/>
        </w:rPr>
      </w:pPr>
    </w:p>
    <w:p w14:paraId="63A6D083" w14:textId="77777777" w:rsidR="00762BEC" w:rsidRPr="00855BD6" w:rsidRDefault="00762BEC" w:rsidP="00762BEC">
      <w:pPr>
        <w:rPr>
          <w:rFonts w:ascii="Arial" w:hAnsi="Arial" w:cs="Arial"/>
          <w:sz w:val="22"/>
          <w:szCs w:val="22"/>
        </w:rPr>
      </w:pPr>
    </w:p>
    <w:p w14:paraId="119A1BD7" w14:textId="77777777" w:rsidR="00762BEC" w:rsidRPr="00855BD6" w:rsidRDefault="00762BEC" w:rsidP="00762BEC">
      <w:pPr>
        <w:rPr>
          <w:rFonts w:ascii="Arial" w:hAnsi="Arial" w:cs="Arial"/>
          <w:sz w:val="22"/>
          <w:szCs w:val="22"/>
        </w:rPr>
      </w:pPr>
    </w:p>
    <w:p w14:paraId="602AD04F" w14:textId="77777777" w:rsidR="00762BEC" w:rsidRPr="00855BD6" w:rsidRDefault="00762BEC" w:rsidP="00762BEC">
      <w:pPr>
        <w:rPr>
          <w:rFonts w:ascii="Arial" w:hAnsi="Arial" w:cs="Arial"/>
          <w:sz w:val="22"/>
          <w:szCs w:val="22"/>
        </w:rPr>
      </w:pPr>
    </w:p>
    <w:p w14:paraId="6586524B" w14:textId="77777777" w:rsidR="00762BEC" w:rsidRPr="00855BD6" w:rsidRDefault="00762BEC" w:rsidP="00762BEC">
      <w:pPr>
        <w:rPr>
          <w:rFonts w:ascii="Arial" w:hAnsi="Arial" w:cs="Arial"/>
          <w:sz w:val="22"/>
          <w:szCs w:val="22"/>
        </w:rPr>
      </w:pPr>
    </w:p>
    <w:p w14:paraId="22E5BA8D" w14:textId="77777777" w:rsidR="00A20A7F" w:rsidRPr="00153C8B" w:rsidRDefault="00A20A7F" w:rsidP="00153C8B">
      <w:pPr>
        <w:pStyle w:val="Heading10"/>
        <w:numPr>
          <w:ilvl w:val="0"/>
          <w:numId w:val="4"/>
        </w:numPr>
        <w:jc w:val="both"/>
        <w:rPr>
          <w:rFonts w:cs="Arial"/>
          <w:sz w:val="28"/>
          <w:szCs w:val="28"/>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297798704"/>
      <w:bookmarkStart w:id="192" w:name="_Toc310433002"/>
      <w:bookmarkStart w:id="193" w:name="_Toc374917437"/>
      <w:bookmarkStart w:id="194" w:name="_Toc41514247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153C8B">
        <w:rPr>
          <w:rFonts w:cs="Arial"/>
          <w:sz w:val="28"/>
          <w:szCs w:val="28"/>
        </w:rPr>
        <w:lastRenderedPageBreak/>
        <w:t xml:space="preserve"> УПУТСТВО ПОНУЂАЧИМА КАКО ДА САЧИНЕ ПОНУД</w:t>
      </w:r>
      <w:bookmarkEnd w:id="191"/>
      <w:bookmarkEnd w:id="192"/>
      <w:bookmarkEnd w:id="193"/>
      <w:bookmarkEnd w:id="194"/>
      <w:r w:rsidRPr="00153C8B">
        <w:rPr>
          <w:rFonts w:cs="Arial"/>
          <w:sz w:val="28"/>
          <w:szCs w:val="28"/>
        </w:rPr>
        <w:t>У</w:t>
      </w:r>
    </w:p>
    <w:p w14:paraId="623287E4" w14:textId="77777777" w:rsidR="00A20A7F" w:rsidRPr="00855BD6" w:rsidRDefault="00A20A7F" w:rsidP="00A20A7F">
      <w:pPr>
        <w:jc w:val="both"/>
        <w:rPr>
          <w:rFonts w:ascii="Arial" w:hAnsi="Arial" w:cs="Arial"/>
          <w:sz w:val="22"/>
          <w:szCs w:val="22"/>
        </w:rPr>
      </w:pPr>
    </w:p>
    <w:p w14:paraId="47941968" w14:textId="77777777" w:rsidR="00A20A7F" w:rsidRPr="00855BD6" w:rsidRDefault="00A20A7F" w:rsidP="00367EE2">
      <w:pPr>
        <w:jc w:val="both"/>
        <w:rPr>
          <w:rFonts w:ascii="Arial" w:hAnsi="Arial" w:cs="Arial"/>
          <w:sz w:val="22"/>
          <w:szCs w:val="22"/>
        </w:rPr>
      </w:pPr>
      <w:r w:rsidRPr="00855BD6">
        <w:rPr>
          <w:rFonts w:ascii="Arial" w:hAnsi="Arial"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79F93FC" w14:textId="77777777" w:rsidR="00A20A7F" w:rsidRPr="00855BD6" w:rsidRDefault="00A20A7F" w:rsidP="00367EE2">
      <w:pPr>
        <w:jc w:val="both"/>
        <w:rPr>
          <w:rFonts w:ascii="Arial" w:hAnsi="Arial" w:cs="Arial"/>
          <w:sz w:val="22"/>
          <w:szCs w:val="22"/>
        </w:rPr>
      </w:pPr>
      <w:r w:rsidRPr="00855BD6">
        <w:rPr>
          <w:rFonts w:ascii="Arial" w:hAnsi="Arial" w:cs="Arial"/>
          <w:sz w:val="22"/>
          <w:szCs w:val="22"/>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5FFCDEEC" w14:textId="77777777" w:rsidR="00367EE2" w:rsidRPr="00855BD6" w:rsidRDefault="00367EE2" w:rsidP="00367EE2">
      <w:pPr>
        <w:jc w:val="both"/>
        <w:rPr>
          <w:rFonts w:ascii="Arial" w:hAnsi="Arial" w:cs="Arial"/>
          <w:sz w:val="22"/>
          <w:szCs w:val="22"/>
        </w:rPr>
      </w:pPr>
    </w:p>
    <w:p w14:paraId="0300DC4E" w14:textId="77777777" w:rsidR="00A20A7F" w:rsidRPr="00855BD6" w:rsidRDefault="00A20A7F" w:rsidP="00367EE2">
      <w:pPr>
        <w:jc w:val="both"/>
        <w:rPr>
          <w:rFonts w:ascii="Arial" w:hAnsi="Arial" w:cs="Arial"/>
          <w:sz w:val="22"/>
          <w:szCs w:val="22"/>
        </w:rPr>
      </w:pPr>
      <w:r w:rsidRPr="00855BD6">
        <w:rPr>
          <w:rFonts w:ascii="Arial" w:hAnsi="Arial" w:cs="Arial"/>
          <w:sz w:val="22"/>
          <w:szCs w:val="22"/>
        </w:rPr>
        <w:t xml:space="preserve">Врста, техничке карактеристике и спецификација предмета јавне набавке дата је </w:t>
      </w:r>
      <w:r w:rsidRPr="00E02612">
        <w:rPr>
          <w:rFonts w:ascii="Arial" w:hAnsi="Arial" w:cs="Arial"/>
          <w:sz w:val="22"/>
          <w:szCs w:val="22"/>
        </w:rPr>
        <w:t>у Одељку 2.</w:t>
      </w:r>
      <w:r w:rsidRPr="00855BD6">
        <w:rPr>
          <w:rFonts w:ascii="Arial" w:hAnsi="Arial" w:cs="Arial"/>
          <w:sz w:val="22"/>
          <w:szCs w:val="22"/>
        </w:rPr>
        <w:t xml:space="preserve"> Конкурсне документације.</w:t>
      </w:r>
    </w:p>
    <w:p w14:paraId="53104446" w14:textId="77777777" w:rsidR="00A20A7F" w:rsidRPr="00855BD6" w:rsidRDefault="00A20A7F" w:rsidP="00A20A7F">
      <w:pPr>
        <w:jc w:val="both"/>
        <w:rPr>
          <w:rFonts w:ascii="Arial" w:hAnsi="Arial" w:cs="Arial"/>
          <w:sz w:val="22"/>
          <w:szCs w:val="22"/>
        </w:rPr>
      </w:pPr>
    </w:p>
    <w:p w14:paraId="32180427" w14:textId="77777777" w:rsidR="00A20A7F" w:rsidRPr="0010047B" w:rsidRDefault="00C3674E" w:rsidP="00A20A7F">
      <w:pPr>
        <w:pStyle w:val="Heading2"/>
        <w:rPr>
          <w:rFonts w:cs="Arial"/>
        </w:rPr>
      </w:pPr>
      <w:bookmarkStart w:id="195" w:name="_Toc297798705"/>
      <w:r w:rsidRPr="00855BD6">
        <w:rPr>
          <w:rFonts w:cs="Arial"/>
        </w:rPr>
        <w:t>6</w:t>
      </w:r>
      <w:r w:rsidR="00A20A7F" w:rsidRPr="0010047B">
        <w:rPr>
          <w:rFonts w:cs="Arial"/>
        </w:rPr>
        <w:t>.1</w:t>
      </w:r>
      <w:r w:rsidR="00A20A7F" w:rsidRPr="0010047B">
        <w:rPr>
          <w:rFonts w:cs="Arial"/>
        </w:rPr>
        <w:tab/>
        <w:t>ПОДАЦИ О ЈЕЗИКУ У ПОСТУПКУ ЈАВНЕ НАБАВКЕ</w:t>
      </w:r>
    </w:p>
    <w:p w14:paraId="5E642B07" w14:textId="77777777" w:rsidR="00A20A7F" w:rsidRPr="00855BD6" w:rsidRDefault="00A20A7F" w:rsidP="00A20A7F">
      <w:pPr>
        <w:rPr>
          <w:rFonts w:ascii="Arial" w:hAnsi="Arial" w:cs="Arial"/>
          <w:sz w:val="22"/>
          <w:szCs w:val="22"/>
        </w:rPr>
      </w:pPr>
    </w:p>
    <w:p w14:paraId="43D383BC" w14:textId="77777777" w:rsidR="00A20A7F" w:rsidRDefault="00A20A7F" w:rsidP="00367EE2">
      <w:pPr>
        <w:jc w:val="both"/>
        <w:rPr>
          <w:rFonts w:ascii="Arial" w:hAnsi="Arial" w:cs="Arial"/>
          <w:sz w:val="22"/>
          <w:szCs w:val="22"/>
        </w:rPr>
      </w:pPr>
      <w:r w:rsidRPr="00855BD6">
        <w:rPr>
          <w:rFonts w:ascii="Arial" w:hAnsi="Arial" w:cs="Arial"/>
          <w:sz w:val="22"/>
          <w:szCs w:val="22"/>
        </w:rPr>
        <w:t xml:space="preserve">Наручилац је припремио Конкурсну документацију на српском језику и водиће поступак јавне набавке на српском језику. </w:t>
      </w:r>
    </w:p>
    <w:p w14:paraId="2471951F" w14:textId="77777777" w:rsidR="00DA7B12" w:rsidRPr="00855BD6" w:rsidRDefault="00DA7B12" w:rsidP="00367EE2">
      <w:pPr>
        <w:jc w:val="both"/>
        <w:rPr>
          <w:rFonts w:ascii="Arial" w:hAnsi="Arial" w:cs="Arial"/>
          <w:sz w:val="22"/>
          <w:szCs w:val="22"/>
        </w:rPr>
      </w:pPr>
    </w:p>
    <w:p w14:paraId="3472873A" w14:textId="77777777" w:rsidR="00A20A7F" w:rsidRDefault="00A20A7F" w:rsidP="00367EE2">
      <w:pPr>
        <w:jc w:val="both"/>
        <w:rPr>
          <w:rFonts w:ascii="Arial" w:hAnsi="Arial" w:cs="Arial"/>
          <w:sz w:val="22"/>
          <w:szCs w:val="22"/>
        </w:rPr>
      </w:pPr>
      <w:r w:rsidRPr="00855BD6">
        <w:rPr>
          <w:rFonts w:ascii="Arial" w:hAnsi="Arial" w:cs="Arial"/>
          <w:sz w:val="22"/>
          <w:szCs w:val="22"/>
        </w:rPr>
        <w:t>Понуда са свим прилозима мора бити сачињена на српском језику</w:t>
      </w:r>
      <w:r w:rsidRPr="00855BD6">
        <w:rPr>
          <w:rFonts w:ascii="Arial" w:hAnsi="Arial" w:cs="Arial"/>
          <w:sz w:val="22"/>
          <w:szCs w:val="22"/>
          <w:lang w:val="en-US"/>
        </w:rPr>
        <w:t>.</w:t>
      </w:r>
    </w:p>
    <w:p w14:paraId="28BA820E" w14:textId="77777777" w:rsidR="00DA7B12" w:rsidRPr="00DA7B12" w:rsidRDefault="00DA7B12" w:rsidP="00367EE2">
      <w:pPr>
        <w:jc w:val="both"/>
        <w:rPr>
          <w:rFonts w:ascii="Arial" w:hAnsi="Arial" w:cs="Arial"/>
          <w:sz w:val="22"/>
          <w:szCs w:val="22"/>
        </w:rPr>
      </w:pPr>
    </w:p>
    <w:p w14:paraId="161C1F97" w14:textId="77777777" w:rsidR="00A20A7F" w:rsidRDefault="00A20A7F" w:rsidP="00367EE2">
      <w:pPr>
        <w:jc w:val="both"/>
        <w:rPr>
          <w:rFonts w:ascii="Arial" w:hAnsi="Arial" w:cs="Arial"/>
          <w:sz w:val="22"/>
          <w:szCs w:val="22"/>
        </w:rPr>
      </w:pPr>
      <w:r w:rsidRPr="00855BD6">
        <w:rPr>
          <w:rFonts w:ascii="Arial" w:hAnsi="Arial" w:cs="Arial"/>
          <w:sz w:val="22"/>
          <w:szCs w:val="22"/>
        </w:rPr>
        <w:t>Ако је неки доказ или документ на страном језику исти мора бити преведен на српски језик и оверен од стране овлашћеног преводиоца.</w:t>
      </w:r>
    </w:p>
    <w:p w14:paraId="4FF4A8CA" w14:textId="77777777" w:rsidR="00DA7B12" w:rsidRPr="00855BD6" w:rsidRDefault="00DA7B12" w:rsidP="00367EE2">
      <w:pPr>
        <w:jc w:val="both"/>
        <w:rPr>
          <w:rFonts w:ascii="Arial" w:hAnsi="Arial" w:cs="Arial"/>
          <w:sz w:val="22"/>
          <w:szCs w:val="22"/>
        </w:rPr>
      </w:pPr>
    </w:p>
    <w:p w14:paraId="77FC2B6A" w14:textId="77777777" w:rsidR="00D150B3" w:rsidRDefault="00D150B3" w:rsidP="00D150B3">
      <w:pPr>
        <w:jc w:val="both"/>
        <w:rPr>
          <w:rFonts w:ascii="Arial" w:hAnsi="Arial" w:cs="Arial"/>
          <w:sz w:val="22"/>
          <w:szCs w:val="22"/>
        </w:rPr>
      </w:pPr>
      <w:r w:rsidRPr="0023721E">
        <w:rPr>
          <w:rFonts w:ascii="Arial" w:hAnsi="Arial" w:cs="Arial"/>
          <w:sz w:val="22"/>
          <w:szCs w:val="22"/>
        </w:rPr>
        <w:t>Изузетак представљају само докази који су оригинално на енглеском језику а који не морају бити преведени на српски језик, већ се у понуди могу доставити на енглеском језику.</w:t>
      </w:r>
    </w:p>
    <w:p w14:paraId="201A8024" w14:textId="77777777" w:rsidR="00DA7B12" w:rsidRPr="00855BD6" w:rsidRDefault="00DA7B12" w:rsidP="00D150B3">
      <w:pPr>
        <w:jc w:val="both"/>
        <w:rPr>
          <w:rFonts w:ascii="Arial" w:hAnsi="Arial" w:cs="Arial"/>
          <w:sz w:val="22"/>
          <w:szCs w:val="22"/>
        </w:rPr>
      </w:pPr>
    </w:p>
    <w:p w14:paraId="33B297A8" w14:textId="77777777" w:rsidR="00A20A7F" w:rsidRPr="00855BD6" w:rsidRDefault="00A20A7F" w:rsidP="008A6244">
      <w:pPr>
        <w:jc w:val="both"/>
        <w:rPr>
          <w:rFonts w:ascii="Arial" w:hAnsi="Arial" w:cs="Arial"/>
          <w:sz w:val="22"/>
          <w:szCs w:val="22"/>
        </w:rPr>
      </w:pPr>
      <w:r w:rsidRPr="00855BD6">
        <w:rPr>
          <w:rFonts w:ascii="Arial" w:hAnsi="Arial" w:cs="Arial"/>
          <w:sz w:val="22"/>
          <w:szCs w:val="22"/>
        </w:rPr>
        <w:t>Ако понуда са свим прилозима не задовољава захтеве у погледу језика, понуда ће бити одбијена, као неприхватљива.</w:t>
      </w:r>
    </w:p>
    <w:p w14:paraId="6570D2CF" w14:textId="77777777" w:rsidR="00A20A7F" w:rsidRPr="000A3C9A" w:rsidRDefault="00A20A7F" w:rsidP="000A3C9A">
      <w:pPr>
        <w:rPr>
          <w:rFonts w:ascii="Arial" w:hAnsi="Arial" w:cs="Arial"/>
          <w:sz w:val="22"/>
          <w:szCs w:val="22"/>
        </w:rPr>
      </w:pPr>
    </w:p>
    <w:p w14:paraId="345433AE" w14:textId="77777777" w:rsidR="00A20A7F" w:rsidRPr="0010047B" w:rsidRDefault="00C3674E" w:rsidP="00A20A7F">
      <w:pPr>
        <w:pStyle w:val="Heading2"/>
        <w:rPr>
          <w:rFonts w:cs="Arial"/>
        </w:rPr>
      </w:pPr>
      <w:r w:rsidRPr="00855BD6">
        <w:rPr>
          <w:rFonts w:cs="Arial"/>
        </w:rPr>
        <w:t>6</w:t>
      </w:r>
      <w:r w:rsidR="00A20A7F" w:rsidRPr="0010047B">
        <w:rPr>
          <w:rFonts w:cs="Arial"/>
        </w:rPr>
        <w:t xml:space="preserve">.2 </w:t>
      </w:r>
      <w:r w:rsidR="00A20A7F" w:rsidRPr="0010047B">
        <w:rPr>
          <w:rFonts w:cs="Arial"/>
        </w:rPr>
        <w:tab/>
        <w:t xml:space="preserve">НАЧИН </w:t>
      </w:r>
      <w:r w:rsidR="00A20A7F" w:rsidRPr="00855BD6">
        <w:rPr>
          <w:rFonts w:cs="Arial"/>
        </w:rPr>
        <w:t>ПОДНОШЕЊА</w:t>
      </w:r>
      <w:r w:rsidR="00A20A7F" w:rsidRPr="0010047B">
        <w:rPr>
          <w:rFonts w:cs="Arial"/>
        </w:rPr>
        <w:t xml:space="preserve"> ПОНУДЕ</w:t>
      </w:r>
      <w:bookmarkEnd w:id="195"/>
    </w:p>
    <w:p w14:paraId="1D4F63F1" w14:textId="77777777" w:rsidR="00A20A7F" w:rsidRPr="00855BD6" w:rsidRDefault="00A20A7F" w:rsidP="00A20A7F">
      <w:pPr>
        <w:rPr>
          <w:rFonts w:ascii="Arial" w:hAnsi="Arial" w:cs="Arial"/>
          <w:sz w:val="22"/>
          <w:szCs w:val="22"/>
        </w:rPr>
      </w:pPr>
    </w:p>
    <w:p w14:paraId="09B9E434" w14:textId="77777777" w:rsidR="00A20A7F" w:rsidRDefault="00A20A7F" w:rsidP="00104A26">
      <w:pPr>
        <w:jc w:val="both"/>
        <w:rPr>
          <w:rFonts w:ascii="Arial" w:hAnsi="Arial" w:cs="Arial"/>
          <w:sz w:val="22"/>
          <w:szCs w:val="22"/>
        </w:rPr>
      </w:pPr>
      <w:r w:rsidRPr="00855BD6">
        <w:rPr>
          <w:rFonts w:ascii="Arial" w:hAnsi="Arial" w:cs="Arial"/>
          <w:sz w:val="22"/>
          <w:szCs w:val="22"/>
        </w:rPr>
        <w:t>Понуђач је обавезан да сачини понуду тако што, јасно и недвосмислено, читко својеручно, откуцано на рачунару или писаћој машини,</w:t>
      </w:r>
      <w:r w:rsidR="00301AE8" w:rsidRPr="00855BD6">
        <w:rPr>
          <w:rFonts w:ascii="Arial" w:hAnsi="Arial" w:cs="Arial"/>
          <w:sz w:val="22"/>
          <w:szCs w:val="22"/>
        </w:rPr>
        <w:t xml:space="preserve"> </w:t>
      </w:r>
      <w:r w:rsidRPr="00855BD6">
        <w:rPr>
          <w:rFonts w:ascii="Arial" w:hAnsi="Arial" w:cs="Arial"/>
          <w:sz w:val="22"/>
          <w:szCs w:val="22"/>
        </w:rPr>
        <w:t>уписује тражене податке у обрасце или према обрасцима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p>
    <w:p w14:paraId="3B745597" w14:textId="77777777" w:rsidR="00DA7B12" w:rsidRPr="00855BD6" w:rsidRDefault="00DA7B12" w:rsidP="00104A26">
      <w:pPr>
        <w:jc w:val="both"/>
        <w:rPr>
          <w:rFonts w:ascii="Arial" w:hAnsi="Arial" w:cs="Arial"/>
          <w:sz w:val="22"/>
          <w:szCs w:val="22"/>
        </w:rPr>
      </w:pPr>
    </w:p>
    <w:p w14:paraId="79044C42" w14:textId="77777777" w:rsidR="00A20A7F" w:rsidRDefault="00A20A7F" w:rsidP="00FC50AF">
      <w:pPr>
        <w:jc w:val="both"/>
        <w:rPr>
          <w:rFonts w:ascii="Arial" w:hAnsi="Arial" w:cs="Arial"/>
          <w:sz w:val="22"/>
          <w:szCs w:val="22"/>
        </w:rPr>
      </w:pPr>
      <w:r w:rsidRPr="00855BD6">
        <w:rPr>
          <w:rFonts w:ascii="Arial" w:hAnsi="Arial" w:cs="Arial"/>
          <w:sz w:val="22"/>
          <w:szCs w:val="22"/>
        </w:rPr>
        <w:t>Понуђач је обавезан да у Обрасцу понуде наведе:</w:t>
      </w:r>
      <w:r w:rsidRPr="00855BD6">
        <w:rPr>
          <w:rFonts w:ascii="Arial" w:hAnsi="Arial" w:cs="Arial"/>
          <w:sz w:val="22"/>
          <w:szCs w:val="22"/>
          <w:lang w:val="en-US"/>
        </w:rPr>
        <w:t xml:space="preserve"> </w:t>
      </w:r>
      <w:r w:rsidRPr="00855BD6">
        <w:rPr>
          <w:rFonts w:ascii="Arial" w:hAnsi="Arial" w:cs="Arial"/>
          <w:sz w:val="22"/>
          <w:szCs w:val="22"/>
        </w:rPr>
        <w:t>укупну цену без ПДВ-а, рок важења понуде, као и остале елементе из Обрасца понуде.</w:t>
      </w:r>
    </w:p>
    <w:p w14:paraId="34EE67FA" w14:textId="77777777" w:rsidR="00DA7B12" w:rsidRPr="00855BD6" w:rsidRDefault="00DA7B12" w:rsidP="00FC50AF">
      <w:pPr>
        <w:jc w:val="both"/>
        <w:rPr>
          <w:rFonts w:ascii="Arial" w:hAnsi="Arial" w:cs="Arial"/>
          <w:sz w:val="22"/>
          <w:szCs w:val="22"/>
        </w:rPr>
      </w:pPr>
    </w:p>
    <w:p w14:paraId="3917C028" w14:textId="47E567DE" w:rsidR="00A20A7F" w:rsidRDefault="00A20A7F" w:rsidP="00FC50AF">
      <w:pPr>
        <w:jc w:val="both"/>
        <w:rPr>
          <w:rFonts w:ascii="Arial" w:hAnsi="Arial" w:cs="Arial"/>
          <w:sz w:val="22"/>
          <w:szCs w:val="22"/>
        </w:rPr>
      </w:pPr>
      <w:r w:rsidRPr="00855BD6">
        <w:rPr>
          <w:rFonts w:ascii="Arial" w:hAnsi="Arial" w:cs="Arial"/>
          <w:sz w:val="22"/>
          <w:szCs w:val="22"/>
        </w:rPr>
        <w:t xml:space="preserve">Сви документи, поднети у понуди </w:t>
      </w:r>
      <w:r w:rsidR="00FB3358">
        <w:rPr>
          <w:rFonts w:ascii="Arial" w:hAnsi="Arial" w:cs="Arial"/>
          <w:sz w:val="22"/>
          <w:szCs w:val="22"/>
          <w:lang w:val="sr-Cyrl-RS"/>
        </w:rPr>
        <w:t>пожељно је</w:t>
      </w:r>
      <w:r w:rsidRPr="00855BD6">
        <w:rPr>
          <w:rFonts w:ascii="Arial" w:hAnsi="Arial" w:cs="Arial"/>
          <w:sz w:val="22"/>
          <w:szCs w:val="22"/>
        </w:rPr>
        <w:t xml:space="preserve"> да буду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5F338C4E" w14:textId="77777777" w:rsidR="00DA7B12" w:rsidRPr="00855BD6" w:rsidRDefault="00DA7B12" w:rsidP="00FC50AF">
      <w:pPr>
        <w:jc w:val="both"/>
        <w:rPr>
          <w:rFonts w:ascii="Arial" w:hAnsi="Arial" w:cs="Arial"/>
          <w:sz w:val="22"/>
          <w:szCs w:val="22"/>
        </w:rPr>
      </w:pPr>
    </w:p>
    <w:p w14:paraId="579A7B01" w14:textId="77777777" w:rsidR="00D6058F" w:rsidRDefault="00D6058F" w:rsidP="00FC50AF">
      <w:pPr>
        <w:jc w:val="both"/>
        <w:rPr>
          <w:rFonts w:ascii="Arial" w:hAnsi="Arial" w:cs="Arial"/>
          <w:sz w:val="22"/>
          <w:szCs w:val="22"/>
        </w:rPr>
      </w:pPr>
      <w:r w:rsidRPr="00855BD6">
        <w:rPr>
          <w:rFonts w:ascii="Arial" w:hAnsi="Arial" w:cs="Arial"/>
          <w:sz w:val="22"/>
          <w:szCs w:val="22"/>
        </w:rPr>
        <w:t>Пожељно је да Понуђач редним бројем означи сваку страницу листа у понуди, укључујући и празне стране, својеручно, рачунаром или писаћом машином.</w:t>
      </w:r>
    </w:p>
    <w:p w14:paraId="5C6DBA11" w14:textId="77777777" w:rsidR="00DA7B12" w:rsidRPr="00855BD6" w:rsidRDefault="00DA7B12" w:rsidP="00FC50AF">
      <w:pPr>
        <w:jc w:val="both"/>
        <w:rPr>
          <w:rFonts w:ascii="Arial" w:hAnsi="Arial" w:cs="Arial"/>
          <w:sz w:val="22"/>
          <w:szCs w:val="22"/>
        </w:rPr>
      </w:pPr>
    </w:p>
    <w:p w14:paraId="7887FCCF" w14:textId="77777777" w:rsidR="00A20A7F" w:rsidRPr="00855BD6" w:rsidRDefault="00A20A7F" w:rsidP="00FC50AF">
      <w:pPr>
        <w:jc w:val="both"/>
        <w:rPr>
          <w:rFonts w:ascii="Arial" w:hAnsi="Arial" w:cs="Arial"/>
          <w:sz w:val="22"/>
          <w:szCs w:val="22"/>
        </w:rPr>
      </w:pPr>
      <w:r w:rsidRPr="00855BD6">
        <w:rPr>
          <w:rFonts w:ascii="Arial" w:hAnsi="Arial" w:cs="Arial"/>
          <w:sz w:val="22"/>
          <w:szCs w:val="22"/>
        </w:rPr>
        <w:t>Докази који се достављају уз понуду, а због своје важности не смеју бити оштећени, означени бројем (меница</w:t>
      </w:r>
      <w:r w:rsidR="00D150B3">
        <w:rPr>
          <w:rFonts w:ascii="Arial" w:hAnsi="Arial" w:cs="Arial"/>
          <w:sz w:val="22"/>
          <w:szCs w:val="22"/>
        </w:rPr>
        <w:t>, банкарска гаранција</w:t>
      </w:r>
      <w:r w:rsidRPr="00855BD6">
        <w:rPr>
          <w:rFonts w:ascii="Arial" w:hAnsi="Arial" w:cs="Arial"/>
          <w:sz w:val="22"/>
          <w:szCs w:val="22"/>
        </w:rPr>
        <w:t>),</w:t>
      </w:r>
      <w:r w:rsidR="00181FA1" w:rsidRPr="00855BD6">
        <w:rPr>
          <w:rFonts w:ascii="Arial" w:hAnsi="Arial" w:cs="Arial"/>
          <w:sz w:val="22"/>
          <w:szCs w:val="22"/>
        </w:rPr>
        <w:t xml:space="preserve"> стављају се у посебну фолију</w:t>
      </w:r>
      <w:r w:rsidRPr="00855BD6">
        <w:rPr>
          <w:rFonts w:ascii="Arial" w:hAnsi="Arial" w:cs="Arial"/>
          <w:sz w:val="22"/>
          <w:szCs w:val="22"/>
        </w:rPr>
        <w:t>. Фолија се мора залепити при врху како би се докази, који се због своје важности не смеју оштетити, заштитили.</w:t>
      </w:r>
    </w:p>
    <w:p w14:paraId="13FA7ADA" w14:textId="7F884F08" w:rsidR="00A20A7F" w:rsidRDefault="00A20A7F" w:rsidP="00FC50AF">
      <w:pPr>
        <w:jc w:val="both"/>
        <w:rPr>
          <w:rFonts w:ascii="Arial" w:hAnsi="Arial" w:cs="Arial"/>
          <w:sz w:val="22"/>
          <w:szCs w:val="22"/>
          <w:u w:val="single"/>
        </w:rPr>
      </w:pPr>
      <w:r w:rsidRPr="00855BD6">
        <w:rPr>
          <w:rFonts w:ascii="Arial" w:hAnsi="Arial" w:cs="Arial"/>
          <w:sz w:val="22"/>
          <w:szCs w:val="22"/>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w:t>
      </w:r>
      <w:r w:rsidRPr="00855BD6">
        <w:rPr>
          <w:rFonts w:ascii="Arial" w:hAnsi="Arial" w:cs="Arial"/>
          <w:sz w:val="22"/>
          <w:szCs w:val="22"/>
        </w:rPr>
        <w:lastRenderedPageBreak/>
        <w:t xml:space="preserve">сигурношћу може закључити да се први пут отвара, на адресу: </w:t>
      </w:r>
      <w:r w:rsidRPr="00855BD6">
        <w:rPr>
          <w:rFonts w:ascii="Arial" w:hAnsi="Arial" w:cs="Arial"/>
          <w:b/>
          <w:sz w:val="22"/>
          <w:szCs w:val="22"/>
        </w:rPr>
        <w:t>Јавно предузеће „Електропривреда Србије“, 11000 Београд, Србија, Балканска бр. 13 -</w:t>
      </w:r>
      <w:r w:rsidR="005D6B2D" w:rsidRPr="00855BD6">
        <w:rPr>
          <w:rFonts w:ascii="Arial" w:hAnsi="Arial" w:cs="Arial"/>
          <w:sz w:val="22"/>
          <w:szCs w:val="22"/>
        </w:rPr>
        <w:t xml:space="preserve"> П</w:t>
      </w:r>
      <w:r w:rsidRPr="00855BD6">
        <w:rPr>
          <w:rFonts w:ascii="Arial" w:hAnsi="Arial" w:cs="Arial"/>
          <w:sz w:val="22"/>
          <w:szCs w:val="22"/>
        </w:rPr>
        <w:t>исарница - са назнаком: „</w:t>
      </w:r>
      <w:r w:rsidR="00331F46" w:rsidRPr="00855BD6">
        <w:rPr>
          <w:rFonts w:ascii="Arial" w:hAnsi="Arial" w:cs="Arial"/>
          <w:sz w:val="22"/>
          <w:szCs w:val="22"/>
          <w:u w:val="single"/>
        </w:rPr>
        <w:t>ПОНУДА</w:t>
      </w:r>
      <w:r w:rsidRPr="00855BD6">
        <w:rPr>
          <w:rFonts w:ascii="Arial" w:hAnsi="Arial" w:cs="Arial"/>
          <w:sz w:val="22"/>
          <w:szCs w:val="22"/>
          <w:u w:val="single"/>
        </w:rPr>
        <w:t xml:space="preserve"> за јавну набавку</w:t>
      </w:r>
      <w:r w:rsidR="00860AF6" w:rsidRPr="00855BD6">
        <w:rPr>
          <w:rFonts w:ascii="Arial" w:hAnsi="Arial" w:cs="Arial"/>
          <w:sz w:val="22"/>
          <w:szCs w:val="22"/>
          <w:u w:val="single"/>
        </w:rPr>
        <w:t xml:space="preserve"> услуга </w:t>
      </w:r>
      <w:r w:rsidR="00860AF6" w:rsidRPr="00855BD6">
        <w:rPr>
          <w:rFonts w:ascii="Arial" w:hAnsi="Arial" w:cs="Arial"/>
          <w:sz w:val="22"/>
          <w:szCs w:val="22"/>
          <w:u w:val="single"/>
          <w:lang w:val="ru-RU"/>
        </w:rPr>
        <w:t>«</w:t>
      </w:r>
      <w:r w:rsidR="0097038D" w:rsidRPr="0097038D">
        <w:rPr>
          <w:rFonts w:ascii="Arial" w:hAnsi="Arial" w:cs="Arial"/>
          <w:sz w:val="22"/>
          <w:szCs w:val="22"/>
          <w:u w:val="single"/>
          <w:lang w:val="ru-RU"/>
        </w:rPr>
        <w:t>МХЕ Соколовац и МХЕ Сокоља</w:t>
      </w:r>
      <w:r w:rsidR="00FB3358">
        <w:rPr>
          <w:rFonts w:ascii="Arial" w:hAnsi="Arial" w:cs="Arial"/>
          <w:sz w:val="22"/>
          <w:szCs w:val="22"/>
          <w:u w:val="single"/>
          <w:lang w:val="ru-RU"/>
        </w:rPr>
        <w:t>, пројектна документација</w:t>
      </w:r>
      <w:r w:rsidR="00860AF6" w:rsidRPr="00855BD6">
        <w:rPr>
          <w:rFonts w:ascii="Arial" w:hAnsi="Arial" w:cs="Arial"/>
          <w:sz w:val="22"/>
          <w:szCs w:val="22"/>
          <w:u w:val="single"/>
          <w:lang w:val="ru-RU"/>
        </w:rPr>
        <w:t>»</w:t>
      </w:r>
      <w:r w:rsidR="00860AF6" w:rsidRPr="00855BD6">
        <w:rPr>
          <w:rFonts w:ascii="Arial" w:hAnsi="Arial" w:cs="Arial"/>
          <w:sz w:val="22"/>
          <w:szCs w:val="22"/>
          <w:u w:val="single"/>
        </w:rPr>
        <w:t xml:space="preserve">, јавна набавка </w:t>
      </w:r>
      <w:r w:rsidR="00860AF6" w:rsidRPr="00252FE4">
        <w:rPr>
          <w:rFonts w:ascii="Arial" w:hAnsi="Arial" w:cs="Arial"/>
          <w:sz w:val="22"/>
          <w:szCs w:val="22"/>
          <w:u w:val="single"/>
        </w:rPr>
        <w:t xml:space="preserve">број </w:t>
      </w:r>
      <w:r w:rsidR="00252FE4">
        <w:rPr>
          <w:rFonts w:ascii="Arial" w:hAnsi="Arial" w:cs="Arial"/>
          <w:sz w:val="22"/>
          <w:szCs w:val="22"/>
          <w:u w:val="single"/>
        </w:rPr>
        <w:t>JN/6000/0008/2016</w:t>
      </w:r>
      <w:r w:rsidRPr="00252FE4">
        <w:rPr>
          <w:rFonts w:ascii="Arial" w:hAnsi="Arial" w:cs="Arial"/>
          <w:sz w:val="22"/>
          <w:szCs w:val="22"/>
          <w:u w:val="single"/>
        </w:rPr>
        <w:t>-</w:t>
      </w:r>
      <w:r w:rsidRPr="00855BD6">
        <w:rPr>
          <w:rFonts w:ascii="Arial" w:hAnsi="Arial" w:cs="Arial"/>
          <w:sz w:val="22"/>
          <w:szCs w:val="22"/>
          <w:u w:val="single"/>
        </w:rPr>
        <w:t xml:space="preserve"> НЕ ОТВАРАТИ“. </w:t>
      </w:r>
    </w:p>
    <w:p w14:paraId="0B47B52C" w14:textId="77777777" w:rsidR="00DA7B12" w:rsidRPr="00855BD6" w:rsidRDefault="00DA7B12" w:rsidP="00FC50AF">
      <w:pPr>
        <w:jc w:val="both"/>
        <w:rPr>
          <w:rFonts w:ascii="Arial" w:hAnsi="Arial" w:cs="Arial"/>
          <w:sz w:val="22"/>
          <w:szCs w:val="22"/>
          <w:u w:val="single"/>
        </w:rPr>
      </w:pPr>
    </w:p>
    <w:p w14:paraId="58FE0065" w14:textId="77777777" w:rsidR="00A20A7F" w:rsidRDefault="00A20A7F" w:rsidP="00A133FD">
      <w:pPr>
        <w:jc w:val="both"/>
        <w:rPr>
          <w:rFonts w:ascii="Arial" w:hAnsi="Arial" w:cs="Arial"/>
          <w:sz w:val="22"/>
          <w:szCs w:val="22"/>
        </w:rPr>
      </w:pPr>
      <w:r w:rsidRPr="00855BD6">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2362115D" w14:textId="77777777" w:rsidR="00DA7B12" w:rsidRPr="00855BD6" w:rsidRDefault="00DA7B12" w:rsidP="00A133FD">
      <w:pPr>
        <w:jc w:val="both"/>
        <w:rPr>
          <w:rFonts w:ascii="Arial" w:hAnsi="Arial" w:cs="Arial"/>
          <w:sz w:val="22"/>
          <w:szCs w:val="22"/>
        </w:rPr>
      </w:pPr>
    </w:p>
    <w:p w14:paraId="0440DB21" w14:textId="77777777" w:rsidR="00A133FD" w:rsidRDefault="00A20A7F" w:rsidP="00A133FD">
      <w:pPr>
        <w:jc w:val="both"/>
        <w:rPr>
          <w:rFonts w:ascii="Arial" w:hAnsi="Arial" w:cs="Arial"/>
          <w:sz w:val="22"/>
          <w:szCs w:val="22"/>
        </w:rPr>
      </w:pPr>
      <w:r w:rsidRPr="00855BD6">
        <w:rPr>
          <w:rFonts w:ascii="Arial" w:eastAsia="TimesNewRomanPSMT" w:hAnsi="Arial" w:cs="Arial"/>
          <w:bCs/>
          <w:sz w:val="22"/>
          <w:szCs w:val="22"/>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855BD6">
        <w:rPr>
          <w:rFonts w:ascii="Arial" w:hAnsi="Arial" w:cs="Arial"/>
          <w:sz w:val="22"/>
          <w:szCs w:val="22"/>
        </w:rPr>
        <w:t>.</w:t>
      </w:r>
      <w:bookmarkStart w:id="196" w:name="_Toc297798706"/>
    </w:p>
    <w:p w14:paraId="47233942" w14:textId="77777777" w:rsidR="00DA7B12" w:rsidRPr="00855BD6" w:rsidRDefault="00DA7B12" w:rsidP="00A133FD">
      <w:pPr>
        <w:jc w:val="both"/>
        <w:rPr>
          <w:rFonts w:ascii="Arial" w:hAnsi="Arial" w:cs="Arial"/>
          <w:sz w:val="22"/>
          <w:szCs w:val="22"/>
        </w:rPr>
      </w:pPr>
    </w:p>
    <w:p w14:paraId="2D5882A0" w14:textId="77777777" w:rsidR="00D150B3" w:rsidRDefault="00D150B3" w:rsidP="00D150B3">
      <w:pPr>
        <w:jc w:val="both"/>
        <w:rPr>
          <w:rFonts w:ascii="Arial" w:hAnsi="Arial" w:cs="Arial"/>
          <w:sz w:val="22"/>
          <w:szCs w:val="22"/>
        </w:rPr>
      </w:pPr>
      <w:r w:rsidRPr="00855BD6">
        <w:rPr>
          <w:rFonts w:ascii="Arial" w:hAnsi="Arial" w:cs="Arial"/>
          <w:sz w:val="22"/>
          <w:szCs w:val="22"/>
        </w:rPr>
        <w:t>Понуђач може поднети само једну понуду.</w:t>
      </w:r>
    </w:p>
    <w:p w14:paraId="37981250" w14:textId="77777777" w:rsidR="00DA7B12" w:rsidRPr="00855BD6" w:rsidRDefault="00DA7B12" w:rsidP="00D150B3">
      <w:pPr>
        <w:jc w:val="both"/>
        <w:rPr>
          <w:rFonts w:ascii="Arial" w:hAnsi="Arial" w:cs="Arial"/>
          <w:sz w:val="22"/>
          <w:szCs w:val="22"/>
        </w:rPr>
      </w:pPr>
    </w:p>
    <w:p w14:paraId="600346E6" w14:textId="77777777" w:rsidR="00D150B3" w:rsidRDefault="00D150B3" w:rsidP="00D150B3">
      <w:pPr>
        <w:jc w:val="both"/>
        <w:rPr>
          <w:rFonts w:ascii="Arial" w:hAnsi="Arial" w:cs="Arial"/>
          <w:sz w:val="22"/>
          <w:szCs w:val="22"/>
        </w:rPr>
      </w:pPr>
      <w:r w:rsidRPr="00855BD6">
        <w:rPr>
          <w:rFonts w:ascii="Arial" w:hAnsi="Arial" w:cs="Arial"/>
          <w:sz w:val="22"/>
          <w:szCs w:val="22"/>
        </w:rPr>
        <w:t xml:space="preserve">Понуду може поднети понуђач самостално, група понуђача, као и понуђач са подизвођачем. </w:t>
      </w:r>
    </w:p>
    <w:p w14:paraId="78C3DC76" w14:textId="77777777" w:rsidR="00DA7B12" w:rsidRPr="00855BD6" w:rsidRDefault="00DA7B12" w:rsidP="00D150B3">
      <w:pPr>
        <w:jc w:val="both"/>
        <w:rPr>
          <w:rFonts w:ascii="Arial" w:hAnsi="Arial" w:cs="Arial"/>
          <w:sz w:val="22"/>
          <w:szCs w:val="22"/>
        </w:rPr>
      </w:pPr>
    </w:p>
    <w:p w14:paraId="0CEDA530" w14:textId="77777777" w:rsidR="00D150B3" w:rsidRDefault="00D150B3" w:rsidP="00D150B3">
      <w:pPr>
        <w:jc w:val="both"/>
        <w:rPr>
          <w:rFonts w:ascii="Arial" w:hAnsi="Arial" w:cs="Arial"/>
          <w:sz w:val="22"/>
          <w:szCs w:val="22"/>
        </w:rPr>
      </w:pPr>
      <w:r w:rsidRPr="00855BD6">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13E6E1E8" w14:textId="77777777" w:rsidR="00DA7B12" w:rsidRPr="00855BD6" w:rsidRDefault="00DA7B12" w:rsidP="00D150B3">
      <w:pPr>
        <w:jc w:val="both"/>
        <w:rPr>
          <w:rFonts w:ascii="Arial" w:hAnsi="Arial" w:cs="Arial"/>
          <w:sz w:val="22"/>
          <w:szCs w:val="22"/>
        </w:rPr>
      </w:pPr>
    </w:p>
    <w:p w14:paraId="1B752EFD" w14:textId="77777777" w:rsidR="00D150B3" w:rsidRDefault="00D150B3" w:rsidP="00D150B3">
      <w:pPr>
        <w:autoSpaceDE w:val="0"/>
        <w:autoSpaceDN w:val="0"/>
        <w:adjustRightInd w:val="0"/>
        <w:jc w:val="both"/>
        <w:rPr>
          <w:rFonts w:ascii="Arial" w:hAnsi="Arial" w:cs="Arial"/>
          <w:sz w:val="22"/>
          <w:szCs w:val="22"/>
        </w:rPr>
      </w:pPr>
      <w:r w:rsidRPr="00855BD6">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7998721A" w14:textId="77777777" w:rsidR="00DA7B12" w:rsidRPr="00855BD6" w:rsidRDefault="00DA7B12" w:rsidP="00D150B3">
      <w:pPr>
        <w:autoSpaceDE w:val="0"/>
        <w:autoSpaceDN w:val="0"/>
        <w:adjustRightInd w:val="0"/>
        <w:jc w:val="both"/>
        <w:rPr>
          <w:rFonts w:ascii="Arial" w:hAnsi="Arial" w:cs="Arial"/>
          <w:sz w:val="22"/>
          <w:szCs w:val="22"/>
        </w:rPr>
      </w:pPr>
    </w:p>
    <w:p w14:paraId="685E599C" w14:textId="77777777" w:rsidR="00D150B3" w:rsidRPr="00855BD6" w:rsidRDefault="00D150B3" w:rsidP="00D150B3">
      <w:pPr>
        <w:jc w:val="both"/>
        <w:rPr>
          <w:rFonts w:ascii="Arial" w:hAnsi="Arial" w:cs="Arial"/>
          <w:sz w:val="22"/>
          <w:szCs w:val="22"/>
        </w:rPr>
      </w:pPr>
      <w:r w:rsidRPr="00855BD6">
        <w:rPr>
          <w:rFonts w:ascii="Arial" w:hAnsi="Arial" w:cs="Arial"/>
          <w:sz w:val="22"/>
          <w:szCs w:val="22"/>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06A0B3C8" w14:textId="77777777" w:rsidR="00A133FD" w:rsidRPr="000A3C9A" w:rsidRDefault="00A133FD" w:rsidP="000A3C9A">
      <w:pPr>
        <w:jc w:val="both"/>
        <w:rPr>
          <w:rFonts w:ascii="Arial" w:hAnsi="Arial" w:cs="Arial"/>
          <w:sz w:val="22"/>
          <w:szCs w:val="22"/>
        </w:rPr>
      </w:pPr>
    </w:p>
    <w:p w14:paraId="5E1DA7AB" w14:textId="77777777" w:rsidR="00A20A7F" w:rsidRPr="0010047B" w:rsidRDefault="000A3C9A" w:rsidP="0010047B">
      <w:pPr>
        <w:pStyle w:val="Heading2"/>
        <w:rPr>
          <w:rFonts w:cs="Arial"/>
        </w:rPr>
      </w:pPr>
      <w:r>
        <w:rPr>
          <w:rFonts w:cs="Arial"/>
        </w:rPr>
        <w:t>6</w:t>
      </w:r>
      <w:r w:rsidR="00A20A7F" w:rsidRPr="0010047B">
        <w:rPr>
          <w:rFonts w:cs="Arial"/>
        </w:rPr>
        <w:t>.3</w:t>
      </w:r>
      <w:r w:rsidR="00A20A7F" w:rsidRPr="0010047B">
        <w:rPr>
          <w:rFonts w:cs="Arial"/>
        </w:rPr>
        <w:tab/>
      </w:r>
      <w:bookmarkEnd w:id="196"/>
      <w:r w:rsidR="00A20A7F" w:rsidRPr="00855BD6">
        <w:rPr>
          <w:rFonts w:cs="Arial"/>
        </w:rPr>
        <w:t>НАЧИН</w:t>
      </w:r>
      <w:r w:rsidR="00A20A7F" w:rsidRPr="0010047B">
        <w:rPr>
          <w:rFonts w:cs="Arial"/>
        </w:rPr>
        <w:t xml:space="preserve"> ИЗМЕН</w:t>
      </w:r>
      <w:r w:rsidR="00A20A7F" w:rsidRPr="00855BD6">
        <w:rPr>
          <w:rFonts w:cs="Arial"/>
        </w:rPr>
        <w:t>Е</w:t>
      </w:r>
      <w:r w:rsidR="00A20A7F" w:rsidRPr="0010047B">
        <w:rPr>
          <w:rFonts w:cs="Arial"/>
        </w:rPr>
        <w:t>, ДОПУН</w:t>
      </w:r>
      <w:r w:rsidR="00A20A7F" w:rsidRPr="00855BD6">
        <w:rPr>
          <w:rFonts w:cs="Arial"/>
        </w:rPr>
        <w:t>Е</w:t>
      </w:r>
      <w:r w:rsidR="00A20A7F" w:rsidRPr="0010047B">
        <w:rPr>
          <w:rFonts w:cs="Arial"/>
        </w:rPr>
        <w:t xml:space="preserve"> И ОПОЗИВ</w:t>
      </w:r>
      <w:r w:rsidR="00A20A7F" w:rsidRPr="00855BD6">
        <w:rPr>
          <w:rFonts w:cs="Arial"/>
        </w:rPr>
        <w:t>А</w:t>
      </w:r>
      <w:r w:rsidR="00A20A7F" w:rsidRPr="0010047B">
        <w:rPr>
          <w:rFonts w:cs="Arial"/>
        </w:rPr>
        <w:t xml:space="preserve"> ПОНУДЕ</w:t>
      </w:r>
    </w:p>
    <w:p w14:paraId="32B624D0" w14:textId="77777777" w:rsidR="00A20A7F" w:rsidRPr="000A3C9A" w:rsidRDefault="00A20A7F" w:rsidP="000A3C9A">
      <w:pPr>
        <w:jc w:val="both"/>
        <w:rPr>
          <w:rFonts w:ascii="Arial" w:hAnsi="Arial" w:cs="Arial"/>
          <w:sz w:val="22"/>
          <w:szCs w:val="22"/>
        </w:rPr>
      </w:pPr>
    </w:p>
    <w:p w14:paraId="10AF034D" w14:textId="3F6F79FE" w:rsidR="00C92DDD" w:rsidRDefault="00A20A7F" w:rsidP="004E0600">
      <w:pPr>
        <w:jc w:val="both"/>
        <w:rPr>
          <w:rFonts w:ascii="Arial" w:hAnsi="Arial" w:cs="Arial"/>
          <w:sz w:val="22"/>
          <w:szCs w:val="22"/>
          <w:u w:val="single"/>
        </w:rPr>
      </w:pPr>
      <w:r w:rsidRPr="00855BD6">
        <w:rPr>
          <w:rFonts w:ascii="Arial" w:hAnsi="Arial" w:cs="Arial"/>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w:t>
      </w:r>
      <w:r w:rsidR="005D2670" w:rsidRPr="00855BD6">
        <w:rPr>
          <w:rFonts w:ascii="Arial" w:hAnsi="Arial" w:cs="Arial"/>
          <w:sz w:val="22"/>
          <w:szCs w:val="22"/>
        </w:rPr>
        <w:t>„</w:t>
      </w:r>
      <w:r w:rsidR="005D2670" w:rsidRPr="00855BD6">
        <w:rPr>
          <w:rFonts w:ascii="Arial" w:hAnsi="Arial" w:cs="Arial"/>
          <w:sz w:val="22"/>
          <w:szCs w:val="22"/>
          <w:u w:val="single"/>
        </w:rPr>
        <w:t xml:space="preserve">ИЗМЕНА – ДОПУНА - ПОНУДЕ </w:t>
      </w:r>
      <w:r w:rsidRPr="00855BD6">
        <w:rPr>
          <w:rFonts w:ascii="Arial" w:hAnsi="Arial" w:cs="Arial"/>
          <w:sz w:val="22"/>
          <w:szCs w:val="22"/>
          <w:u w:val="single"/>
        </w:rPr>
        <w:t xml:space="preserve">за јавну набавку </w:t>
      </w:r>
      <w:r w:rsidR="00A2346E" w:rsidRPr="00855BD6">
        <w:rPr>
          <w:rFonts w:ascii="Arial" w:hAnsi="Arial" w:cs="Arial"/>
          <w:sz w:val="22"/>
          <w:szCs w:val="22"/>
          <w:u w:val="single"/>
        </w:rPr>
        <w:t xml:space="preserve">услуга </w:t>
      </w:r>
      <w:r w:rsidR="00A2346E" w:rsidRPr="00855BD6">
        <w:rPr>
          <w:rFonts w:ascii="Arial" w:hAnsi="Arial" w:cs="Arial"/>
          <w:sz w:val="22"/>
          <w:szCs w:val="22"/>
          <w:u w:val="single"/>
          <w:lang w:val="ru-RU"/>
        </w:rPr>
        <w:t>«</w:t>
      </w:r>
      <w:r w:rsidR="0097038D" w:rsidRPr="0097038D">
        <w:rPr>
          <w:rFonts w:ascii="Arial" w:hAnsi="Arial" w:cs="Arial"/>
          <w:sz w:val="22"/>
          <w:szCs w:val="22"/>
          <w:u w:val="single"/>
          <w:lang w:val="ru-RU"/>
        </w:rPr>
        <w:t>МХЕ Соколовац и МХЕ Сокоља</w:t>
      </w:r>
      <w:r w:rsidR="00FB3358">
        <w:rPr>
          <w:rFonts w:ascii="Arial" w:hAnsi="Arial" w:cs="Arial"/>
          <w:sz w:val="22"/>
          <w:szCs w:val="22"/>
          <w:u w:val="single"/>
          <w:lang w:val="ru-RU"/>
        </w:rPr>
        <w:t>, пројектна документација</w:t>
      </w:r>
      <w:r w:rsidR="00A2346E" w:rsidRPr="00855BD6">
        <w:rPr>
          <w:rFonts w:ascii="Arial" w:hAnsi="Arial" w:cs="Arial"/>
          <w:sz w:val="22"/>
          <w:szCs w:val="22"/>
          <w:u w:val="single"/>
          <w:lang w:val="ru-RU"/>
        </w:rPr>
        <w:t>»</w:t>
      </w:r>
      <w:r w:rsidR="00A2346E" w:rsidRPr="00855BD6">
        <w:rPr>
          <w:rFonts w:ascii="Arial" w:hAnsi="Arial" w:cs="Arial"/>
          <w:sz w:val="22"/>
          <w:szCs w:val="22"/>
          <w:u w:val="single"/>
        </w:rPr>
        <w:t xml:space="preserve">, јавна набавка број </w:t>
      </w:r>
      <w:r w:rsidR="00252FE4">
        <w:rPr>
          <w:rFonts w:ascii="Arial" w:hAnsi="Arial" w:cs="Arial"/>
          <w:sz w:val="22"/>
          <w:szCs w:val="22"/>
          <w:u w:val="single"/>
        </w:rPr>
        <w:t>JN/6000/0008/2016</w:t>
      </w:r>
      <w:r w:rsidR="00A2346E" w:rsidRPr="00855BD6">
        <w:rPr>
          <w:rFonts w:ascii="Arial" w:hAnsi="Arial" w:cs="Arial"/>
          <w:sz w:val="22"/>
          <w:szCs w:val="22"/>
          <w:u w:val="single"/>
        </w:rPr>
        <w:t>- НЕ ОТВАРАТИ“.</w:t>
      </w:r>
    </w:p>
    <w:p w14:paraId="251E5C3E" w14:textId="77777777" w:rsidR="00DA7B12" w:rsidRPr="00855BD6" w:rsidRDefault="00DA7B12" w:rsidP="004E0600">
      <w:pPr>
        <w:jc w:val="both"/>
        <w:rPr>
          <w:rFonts w:ascii="Arial" w:hAnsi="Arial" w:cs="Arial"/>
          <w:sz w:val="22"/>
          <w:szCs w:val="22"/>
        </w:rPr>
      </w:pPr>
    </w:p>
    <w:p w14:paraId="18C58401" w14:textId="77777777" w:rsidR="00A20A7F" w:rsidRDefault="00A20A7F" w:rsidP="00A2346E">
      <w:pPr>
        <w:jc w:val="both"/>
        <w:rPr>
          <w:rFonts w:ascii="Arial" w:hAnsi="Arial" w:cs="Arial"/>
          <w:sz w:val="22"/>
          <w:szCs w:val="22"/>
        </w:rPr>
      </w:pPr>
      <w:r w:rsidRPr="00855BD6">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 измена или допуна односи.</w:t>
      </w:r>
    </w:p>
    <w:p w14:paraId="6C65C6CB" w14:textId="77777777" w:rsidR="00DA7B12" w:rsidRPr="00855BD6" w:rsidRDefault="00DA7B12" w:rsidP="00A2346E">
      <w:pPr>
        <w:jc w:val="both"/>
        <w:rPr>
          <w:rFonts w:ascii="Arial" w:hAnsi="Arial" w:cs="Arial"/>
          <w:sz w:val="22"/>
          <w:szCs w:val="22"/>
        </w:rPr>
      </w:pPr>
    </w:p>
    <w:p w14:paraId="17884EF0" w14:textId="6BBFDD5F" w:rsidR="00B81921" w:rsidRDefault="00A20A7F" w:rsidP="004E0600">
      <w:pPr>
        <w:jc w:val="both"/>
        <w:rPr>
          <w:rFonts w:ascii="Arial" w:hAnsi="Arial" w:cs="Arial"/>
          <w:sz w:val="22"/>
          <w:szCs w:val="22"/>
        </w:rPr>
      </w:pPr>
      <w:r w:rsidRPr="00855BD6">
        <w:rPr>
          <w:rFonts w:ascii="Arial" w:hAnsi="Arial" w:cs="Arial"/>
          <w:sz w:val="22"/>
          <w:szCs w:val="22"/>
        </w:rPr>
        <w:t xml:space="preserve">У року за подношење понуде понуђач може да опозове поднету понуду писаним путем, на адресу Наручиоца, са назнаком </w:t>
      </w:r>
      <w:r w:rsidRPr="00855BD6">
        <w:rPr>
          <w:rFonts w:ascii="Arial" w:hAnsi="Arial" w:cs="Arial"/>
          <w:sz w:val="22"/>
          <w:szCs w:val="22"/>
          <w:u w:val="single"/>
        </w:rPr>
        <w:t xml:space="preserve">„ОПОЗИВ - </w:t>
      </w:r>
      <w:r w:rsidR="005D2670" w:rsidRPr="00855BD6">
        <w:rPr>
          <w:rFonts w:ascii="Arial" w:hAnsi="Arial" w:cs="Arial"/>
          <w:sz w:val="22"/>
          <w:szCs w:val="22"/>
          <w:u w:val="single"/>
        </w:rPr>
        <w:t xml:space="preserve">ПОНУДЕ </w:t>
      </w:r>
      <w:r w:rsidRPr="00855BD6">
        <w:rPr>
          <w:rFonts w:ascii="Arial" w:hAnsi="Arial" w:cs="Arial"/>
          <w:sz w:val="22"/>
          <w:szCs w:val="22"/>
          <w:u w:val="single"/>
        </w:rPr>
        <w:t>за јавну набавку</w:t>
      </w:r>
      <w:r w:rsidR="00B81921" w:rsidRPr="00855BD6">
        <w:rPr>
          <w:rFonts w:ascii="Arial" w:hAnsi="Arial" w:cs="Arial"/>
          <w:sz w:val="22"/>
          <w:szCs w:val="22"/>
          <w:u w:val="single"/>
        </w:rPr>
        <w:t xml:space="preserve"> услуга </w:t>
      </w:r>
      <w:r w:rsidR="00B81921" w:rsidRPr="00855BD6">
        <w:rPr>
          <w:rFonts w:ascii="Arial" w:hAnsi="Arial" w:cs="Arial"/>
          <w:sz w:val="22"/>
          <w:szCs w:val="22"/>
          <w:u w:val="single"/>
          <w:lang w:val="ru-RU"/>
        </w:rPr>
        <w:t>«</w:t>
      </w:r>
      <w:r w:rsidR="0097038D" w:rsidRPr="0097038D">
        <w:rPr>
          <w:rFonts w:ascii="Arial" w:hAnsi="Arial" w:cs="Arial"/>
          <w:sz w:val="22"/>
          <w:szCs w:val="22"/>
          <w:u w:val="single"/>
          <w:lang w:val="ru-RU"/>
        </w:rPr>
        <w:t>МХЕ Соколовац и МХЕ Сокоља</w:t>
      </w:r>
      <w:r w:rsidR="00FB3358">
        <w:rPr>
          <w:rFonts w:ascii="Arial" w:hAnsi="Arial" w:cs="Arial"/>
          <w:sz w:val="22"/>
          <w:szCs w:val="22"/>
          <w:u w:val="single"/>
          <w:lang w:val="ru-RU"/>
        </w:rPr>
        <w:t>, пројектна документација</w:t>
      </w:r>
      <w:r w:rsidR="00B81921" w:rsidRPr="00855BD6">
        <w:rPr>
          <w:rFonts w:ascii="Arial" w:hAnsi="Arial" w:cs="Arial"/>
          <w:sz w:val="22"/>
          <w:szCs w:val="22"/>
          <w:u w:val="single"/>
          <w:lang w:val="ru-RU"/>
        </w:rPr>
        <w:t>»</w:t>
      </w:r>
      <w:r w:rsidR="00B81921" w:rsidRPr="00855BD6">
        <w:rPr>
          <w:rFonts w:ascii="Arial" w:hAnsi="Arial" w:cs="Arial"/>
          <w:sz w:val="22"/>
          <w:szCs w:val="22"/>
          <w:u w:val="single"/>
        </w:rPr>
        <w:t xml:space="preserve">,  јавна набавка број </w:t>
      </w:r>
      <w:r w:rsidR="00252FE4">
        <w:rPr>
          <w:rFonts w:ascii="Arial" w:hAnsi="Arial" w:cs="Arial"/>
          <w:sz w:val="22"/>
          <w:szCs w:val="22"/>
          <w:u w:val="single"/>
        </w:rPr>
        <w:t>JN/6000/0008/2016</w:t>
      </w:r>
      <w:r w:rsidR="00B81921" w:rsidRPr="00855BD6">
        <w:rPr>
          <w:rFonts w:ascii="Arial" w:hAnsi="Arial" w:cs="Arial"/>
          <w:sz w:val="22"/>
          <w:szCs w:val="22"/>
          <w:u w:val="single"/>
        </w:rPr>
        <w:t>- НЕ ОТВАРАТИ</w:t>
      </w:r>
      <w:r w:rsidR="00B81921" w:rsidRPr="00855BD6">
        <w:rPr>
          <w:rFonts w:ascii="Arial" w:hAnsi="Arial" w:cs="Arial"/>
          <w:sz w:val="22"/>
          <w:szCs w:val="22"/>
        </w:rPr>
        <w:t>“.</w:t>
      </w:r>
    </w:p>
    <w:p w14:paraId="634903F5" w14:textId="77777777" w:rsidR="00DA7B12" w:rsidRPr="00855BD6" w:rsidRDefault="00DA7B12" w:rsidP="004E0600">
      <w:pPr>
        <w:jc w:val="both"/>
        <w:rPr>
          <w:rFonts w:ascii="Arial" w:hAnsi="Arial" w:cs="Arial"/>
          <w:sz w:val="22"/>
          <w:szCs w:val="22"/>
        </w:rPr>
      </w:pPr>
    </w:p>
    <w:p w14:paraId="0329C5BE" w14:textId="77777777" w:rsidR="00A20A7F" w:rsidRDefault="00A20A7F" w:rsidP="00B81921">
      <w:pPr>
        <w:jc w:val="both"/>
        <w:rPr>
          <w:rFonts w:ascii="Arial" w:hAnsi="Arial" w:cs="Arial"/>
          <w:sz w:val="22"/>
          <w:szCs w:val="22"/>
        </w:rPr>
      </w:pPr>
      <w:r w:rsidRPr="00855BD6">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7493C789" w14:textId="77777777" w:rsidR="00DA7B12" w:rsidRPr="00855BD6" w:rsidRDefault="00DA7B12" w:rsidP="00B81921">
      <w:pPr>
        <w:jc w:val="both"/>
        <w:rPr>
          <w:rFonts w:ascii="Arial" w:hAnsi="Arial" w:cs="Arial"/>
          <w:sz w:val="22"/>
          <w:szCs w:val="22"/>
        </w:rPr>
      </w:pPr>
    </w:p>
    <w:p w14:paraId="645AD7D8" w14:textId="77777777" w:rsidR="00A20A7F" w:rsidRPr="00855BD6" w:rsidRDefault="00A20A7F" w:rsidP="00253179">
      <w:pPr>
        <w:jc w:val="both"/>
        <w:rPr>
          <w:rFonts w:ascii="Arial" w:hAnsi="Arial" w:cs="Arial"/>
          <w:sz w:val="22"/>
          <w:szCs w:val="22"/>
        </w:rPr>
      </w:pPr>
      <w:r w:rsidRPr="00855BD6">
        <w:rPr>
          <w:rFonts w:ascii="Arial" w:hAnsi="Arial" w:cs="Arial"/>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0C175ACE" w14:textId="77777777" w:rsidR="00A20A7F" w:rsidRPr="00855BD6" w:rsidRDefault="00A20A7F" w:rsidP="00A20A7F">
      <w:pPr>
        <w:suppressAutoHyphens w:val="0"/>
        <w:rPr>
          <w:rFonts w:ascii="Arial" w:hAnsi="Arial" w:cs="Arial"/>
          <w:b/>
          <w:sz w:val="22"/>
          <w:szCs w:val="22"/>
        </w:rPr>
      </w:pPr>
      <w:bookmarkStart w:id="197" w:name="_Toc297798707"/>
    </w:p>
    <w:p w14:paraId="7703426F" w14:textId="77777777" w:rsidR="00A20A7F" w:rsidRPr="0010047B" w:rsidRDefault="00C3674E" w:rsidP="00A20A7F">
      <w:pPr>
        <w:pStyle w:val="Heading2"/>
        <w:rPr>
          <w:rFonts w:cs="Arial"/>
        </w:rPr>
      </w:pPr>
      <w:r w:rsidRPr="00855BD6">
        <w:rPr>
          <w:rFonts w:cs="Arial"/>
        </w:rPr>
        <w:t>6</w:t>
      </w:r>
      <w:r w:rsidR="00A20A7F" w:rsidRPr="0010047B">
        <w:rPr>
          <w:rFonts w:cs="Arial"/>
        </w:rPr>
        <w:t>.4</w:t>
      </w:r>
      <w:r w:rsidR="00A20A7F" w:rsidRPr="0010047B">
        <w:rPr>
          <w:rFonts w:cs="Arial"/>
        </w:rPr>
        <w:tab/>
      </w:r>
      <w:bookmarkEnd w:id="197"/>
      <w:r w:rsidR="00A20A7F" w:rsidRPr="0010047B">
        <w:rPr>
          <w:rFonts w:cs="Arial"/>
        </w:rPr>
        <w:t>ПАРТИЈЕ</w:t>
      </w:r>
    </w:p>
    <w:p w14:paraId="5318A5F7" w14:textId="77777777" w:rsidR="00A20A7F" w:rsidRPr="00855BD6" w:rsidRDefault="00A20A7F" w:rsidP="00A20A7F">
      <w:pPr>
        <w:jc w:val="both"/>
        <w:rPr>
          <w:rFonts w:ascii="Arial" w:hAnsi="Arial" w:cs="Arial"/>
          <w:sz w:val="22"/>
          <w:szCs w:val="22"/>
        </w:rPr>
      </w:pPr>
    </w:p>
    <w:p w14:paraId="73A3E87E" w14:textId="77777777" w:rsidR="00A20A7F" w:rsidRDefault="00A20A7F" w:rsidP="00A20A7F">
      <w:pPr>
        <w:ind w:firstLine="708"/>
        <w:jc w:val="both"/>
        <w:rPr>
          <w:rFonts w:ascii="Arial" w:hAnsi="Arial" w:cs="Arial"/>
          <w:sz w:val="22"/>
          <w:szCs w:val="22"/>
        </w:rPr>
      </w:pPr>
      <w:r w:rsidRPr="00855BD6">
        <w:rPr>
          <w:rFonts w:ascii="Arial" w:hAnsi="Arial" w:cs="Arial"/>
          <w:sz w:val="22"/>
          <w:szCs w:val="22"/>
        </w:rPr>
        <w:t>Предметна јавна набавка није обликована по партијама.</w:t>
      </w:r>
    </w:p>
    <w:p w14:paraId="1E11DAAE" w14:textId="77777777" w:rsidR="00881326" w:rsidRPr="00855BD6" w:rsidRDefault="00881326" w:rsidP="00A20A7F">
      <w:pPr>
        <w:ind w:firstLine="708"/>
        <w:jc w:val="both"/>
        <w:rPr>
          <w:rFonts w:ascii="Arial" w:hAnsi="Arial" w:cs="Arial"/>
          <w:sz w:val="22"/>
          <w:szCs w:val="22"/>
        </w:rPr>
      </w:pPr>
    </w:p>
    <w:p w14:paraId="721B1BF6" w14:textId="77777777" w:rsidR="00A20A7F" w:rsidRPr="00855BD6" w:rsidRDefault="00A20A7F" w:rsidP="00A20A7F">
      <w:pPr>
        <w:ind w:firstLine="720"/>
        <w:jc w:val="both"/>
        <w:rPr>
          <w:rFonts w:ascii="Arial" w:hAnsi="Arial" w:cs="Arial"/>
          <w:sz w:val="22"/>
          <w:szCs w:val="22"/>
        </w:rPr>
      </w:pPr>
    </w:p>
    <w:p w14:paraId="150CA5AE" w14:textId="77777777" w:rsidR="00A20A7F" w:rsidRPr="0010047B" w:rsidRDefault="00C3674E" w:rsidP="0010047B">
      <w:pPr>
        <w:pStyle w:val="Heading2"/>
        <w:rPr>
          <w:rFonts w:cs="Arial"/>
        </w:rPr>
      </w:pPr>
      <w:r w:rsidRPr="00855BD6">
        <w:rPr>
          <w:rFonts w:cs="Arial"/>
        </w:rPr>
        <w:lastRenderedPageBreak/>
        <w:t>6</w:t>
      </w:r>
      <w:r w:rsidR="00A20A7F" w:rsidRPr="0010047B">
        <w:rPr>
          <w:rFonts w:cs="Arial"/>
        </w:rPr>
        <w:t>.5</w:t>
      </w:r>
      <w:r w:rsidR="00A20A7F" w:rsidRPr="0010047B">
        <w:rPr>
          <w:rFonts w:cs="Arial"/>
        </w:rPr>
        <w:tab/>
        <w:t xml:space="preserve">ПОНУДА СА ВАРИЈАНТАМА </w:t>
      </w:r>
    </w:p>
    <w:p w14:paraId="213CBAB0" w14:textId="77777777" w:rsidR="00A20A7F" w:rsidRPr="00855BD6" w:rsidRDefault="00A20A7F" w:rsidP="00A20A7F">
      <w:pPr>
        <w:ind w:firstLine="708"/>
        <w:rPr>
          <w:rFonts w:ascii="Arial" w:hAnsi="Arial" w:cs="Arial"/>
          <w:sz w:val="22"/>
          <w:szCs w:val="22"/>
        </w:rPr>
      </w:pPr>
    </w:p>
    <w:p w14:paraId="31D2A770" w14:textId="77777777" w:rsidR="00A20A7F" w:rsidRPr="00855BD6" w:rsidRDefault="00A20A7F" w:rsidP="00A20A7F">
      <w:pPr>
        <w:ind w:firstLine="708"/>
        <w:rPr>
          <w:rFonts w:ascii="Arial" w:hAnsi="Arial" w:cs="Arial"/>
          <w:sz w:val="22"/>
          <w:szCs w:val="22"/>
        </w:rPr>
      </w:pPr>
      <w:r w:rsidRPr="00855BD6">
        <w:rPr>
          <w:rFonts w:ascii="Arial" w:hAnsi="Arial" w:cs="Arial"/>
          <w:sz w:val="22"/>
          <w:szCs w:val="22"/>
        </w:rPr>
        <w:t xml:space="preserve">Понуда са варијантама није дозвољена. </w:t>
      </w:r>
    </w:p>
    <w:p w14:paraId="796E41AF" w14:textId="77777777" w:rsidR="00A20A7F" w:rsidRPr="00855BD6" w:rsidRDefault="00A20A7F" w:rsidP="00A20A7F">
      <w:pPr>
        <w:ind w:firstLine="708"/>
        <w:rPr>
          <w:rFonts w:ascii="Arial" w:hAnsi="Arial" w:cs="Arial"/>
          <w:sz w:val="22"/>
          <w:szCs w:val="22"/>
        </w:rPr>
      </w:pPr>
    </w:p>
    <w:p w14:paraId="15DADA27" w14:textId="77777777" w:rsidR="00A20A7F" w:rsidRPr="0010047B" w:rsidRDefault="00C3674E" w:rsidP="00A20A7F">
      <w:pPr>
        <w:pStyle w:val="Heading2"/>
        <w:rPr>
          <w:rFonts w:cs="Arial"/>
        </w:rPr>
      </w:pPr>
      <w:r w:rsidRPr="00855BD6">
        <w:rPr>
          <w:rFonts w:cs="Arial"/>
        </w:rPr>
        <w:t>6</w:t>
      </w:r>
      <w:r w:rsidR="00A20A7F" w:rsidRPr="0010047B">
        <w:rPr>
          <w:rFonts w:cs="Arial"/>
        </w:rPr>
        <w:t>.6</w:t>
      </w:r>
      <w:r w:rsidR="00A20A7F" w:rsidRPr="0010047B">
        <w:rPr>
          <w:rFonts w:cs="Arial"/>
        </w:rPr>
        <w:tab/>
        <w:t>РОК ЗА ПОДНОШЕЊЕ ПОНУДА И ОТВАРАЊЕ ПОНУДА</w:t>
      </w:r>
    </w:p>
    <w:p w14:paraId="0AEAB207" w14:textId="77777777" w:rsidR="00DA7B12" w:rsidRPr="00855BD6" w:rsidRDefault="00DA7B12" w:rsidP="008A37E0">
      <w:pPr>
        <w:jc w:val="both"/>
        <w:rPr>
          <w:rFonts w:ascii="Arial" w:hAnsi="Arial" w:cs="Arial"/>
          <w:b/>
          <w:sz w:val="22"/>
          <w:szCs w:val="22"/>
        </w:rPr>
      </w:pPr>
    </w:p>
    <w:p w14:paraId="68BC78A1" w14:textId="3A9C6F50" w:rsidR="00A20A7F" w:rsidRDefault="00A20A7F" w:rsidP="00B0758F">
      <w:pPr>
        <w:jc w:val="both"/>
        <w:rPr>
          <w:rFonts w:ascii="Arial" w:hAnsi="Arial" w:cs="Arial"/>
          <w:sz w:val="22"/>
          <w:szCs w:val="22"/>
        </w:rPr>
      </w:pPr>
      <w:r w:rsidRPr="00855BD6">
        <w:rPr>
          <w:rFonts w:ascii="Arial" w:hAnsi="Arial" w:cs="Arial"/>
          <w:sz w:val="22"/>
          <w:szCs w:val="22"/>
        </w:rPr>
        <w:t>Ако је понуда поднета по истеку рока з</w:t>
      </w:r>
      <w:r w:rsidR="00B0758F" w:rsidRPr="00855BD6">
        <w:rPr>
          <w:rFonts w:ascii="Arial" w:hAnsi="Arial" w:cs="Arial"/>
          <w:sz w:val="22"/>
          <w:szCs w:val="22"/>
        </w:rPr>
        <w:t>а подношење понуда одређеног у Позиву</w:t>
      </w:r>
      <w:r w:rsidRPr="00855BD6">
        <w:rPr>
          <w:rFonts w:ascii="Arial" w:hAnsi="Arial" w:cs="Arial"/>
          <w:sz w:val="22"/>
          <w:szCs w:val="22"/>
        </w:rPr>
        <w:t>,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216C9A46" w14:textId="77777777" w:rsidR="00DA7B12" w:rsidRPr="00855BD6" w:rsidRDefault="00DA7B12" w:rsidP="00B0758F">
      <w:pPr>
        <w:jc w:val="both"/>
        <w:rPr>
          <w:rFonts w:ascii="Arial" w:hAnsi="Arial" w:cs="Arial"/>
          <w:sz w:val="22"/>
          <w:szCs w:val="22"/>
        </w:rPr>
      </w:pPr>
    </w:p>
    <w:p w14:paraId="3872ECBC" w14:textId="3A9ABA94" w:rsidR="00A20A7F" w:rsidRDefault="00A20A7F" w:rsidP="00976DD8">
      <w:pPr>
        <w:jc w:val="both"/>
        <w:rPr>
          <w:rFonts w:ascii="Arial" w:hAnsi="Arial" w:cs="Arial"/>
          <w:sz w:val="22"/>
          <w:szCs w:val="22"/>
        </w:rPr>
      </w:pPr>
      <w:r w:rsidRPr="00855BD6">
        <w:rPr>
          <w:rFonts w:ascii="Arial" w:hAnsi="Arial" w:cs="Arial"/>
          <w:sz w:val="22"/>
          <w:szCs w:val="22"/>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BF0BE64" w14:textId="77777777" w:rsidR="00DA7B12" w:rsidRPr="00855BD6" w:rsidRDefault="00DA7B12" w:rsidP="00976DD8">
      <w:pPr>
        <w:jc w:val="both"/>
        <w:rPr>
          <w:rFonts w:ascii="Arial" w:hAnsi="Arial" w:cs="Arial"/>
          <w:sz w:val="22"/>
          <w:szCs w:val="22"/>
        </w:rPr>
      </w:pPr>
    </w:p>
    <w:p w14:paraId="4DC4D0DA" w14:textId="77777777" w:rsidR="00A20A7F" w:rsidRDefault="00A20A7F" w:rsidP="00976DD8">
      <w:pPr>
        <w:jc w:val="both"/>
        <w:rPr>
          <w:rFonts w:ascii="Arial" w:hAnsi="Arial" w:cs="Arial"/>
          <w:sz w:val="22"/>
          <w:szCs w:val="22"/>
        </w:rPr>
      </w:pPr>
      <w:r w:rsidRPr="00855BD6">
        <w:rPr>
          <w:rFonts w:ascii="Arial" w:hAnsi="Arial" w:cs="Arial"/>
          <w:sz w:val="22"/>
          <w:szCs w:val="22"/>
        </w:rPr>
        <w:t>Комисија за јавну набавку води записник о отварању понуда у који се уносе подаци у складу са Законом.</w:t>
      </w:r>
    </w:p>
    <w:p w14:paraId="128D22D3" w14:textId="77777777" w:rsidR="00DA7B12" w:rsidRPr="00855BD6" w:rsidRDefault="00DA7B12" w:rsidP="00976DD8">
      <w:pPr>
        <w:jc w:val="both"/>
        <w:rPr>
          <w:rFonts w:ascii="Arial" w:hAnsi="Arial" w:cs="Arial"/>
          <w:sz w:val="22"/>
          <w:szCs w:val="22"/>
        </w:rPr>
      </w:pPr>
    </w:p>
    <w:p w14:paraId="4B7DB425" w14:textId="77777777" w:rsidR="00A20A7F" w:rsidRDefault="00A20A7F" w:rsidP="00976DD8">
      <w:pPr>
        <w:jc w:val="both"/>
        <w:rPr>
          <w:rFonts w:ascii="Arial" w:hAnsi="Arial" w:cs="Arial"/>
          <w:sz w:val="22"/>
          <w:szCs w:val="22"/>
        </w:rPr>
      </w:pPr>
      <w:r w:rsidRPr="00855BD6">
        <w:rPr>
          <w:rFonts w:ascii="Arial" w:hAnsi="Arial" w:cs="Arial"/>
          <w:sz w:val="22"/>
          <w:szCs w:val="22"/>
        </w:rPr>
        <w:t>Записник о отварању понуда потписују чланови комисије и овлашћени представници понуђача, који преузимају примерак записника.</w:t>
      </w:r>
    </w:p>
    <w:p w14:paraId="3074D1D3" w14:textId="77777777" w:rsidR="00DA7B12" w:rsidRPr="00855BD6" w:rsidRDefault="00DA7B12" w:rsidP="00976DD8">
      <w:pPr>
        <w:jc w:val="both"/>
        <w:rPr>
          <w:rFonts w:ascii="Arial" w:hAnsi="Arial" w:cs="Arial"/>
          <w:sz w:val="22"/>
          <w:szCs w:val="22"/>
        </w:rPr>
      </w:pPr>
    </w:p>
    <w:p w14:paraId="0CA25217" w14:textId="77777777" w:rsidR="00A20A7F" w:rsidRPr="00855BD6" w:rsidRDefault="00A20A7F" w:rsidP="00976DD8">
      <w:pPr>
        <w:jc w:val="both"/>
        <w:rPr>
          <w:rFonts w:ascii="Arial" w:hAnsi="Arial" w:cs="Arial"/>
          <w:sz w:val="22"/>
          <w:szCs w:val="22"/>
        </w:rPr>
      </w:pPr>
      <w:r w:rsidRPr="00855BD6">
        <w:rPr>
          <w:rFonts w:ascii="Arial" w:hAnsi="Arial" w:cs="Arial"/>
          <w:sz w:val="22"/>
          <w:szCs w:val="22"/>
        </w:rPr>
        <w:t>Наручилац ће у року од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A33E5F1" w14:textId="77777777" w:rsidR="00A20A7F" w:rsidRPr="00855BD6" w:rsidRDefault="00A20A7F" w:rsidP="00A20A7F">
      <w:pPr>
        <w:ind w:firstLine="709"/>
        <w:jc w:val="both"/>
        <w:rPr>
          <w:rFonts w:ascii="Arial" w:hAnsi="Arial" w:cs="Arial"/>
          <w:sz w:val="22"/>
          <w:szCs w:val="22"/>
        </w:rPr>
      </w:pPr>
    </w:p>
    <w:p w14:paraId="4409211F" w14:textId="77777777" w:rsidR="00A20A7F" w:rsidRPr="0010047B" w:rsidRDefault="00C3674E" w:rsidP="00A20A7F">
      <w:pPr>
        <w:pStyle w:val="Heading2"/>
        <w:rPr>
          <w:rFonts w:cs="Arial"/>
        </w:rPr>
      </w:pPr>
      <w:r w:rsidRPr="00855BD6">
        <w:rPr>
          <w:rFonts w:cs="Arial"/>
        </w:rPr>
        <w:t>6</w:t>
      </w:r>
      <w:r w:rsidR="00A20A7F" w:rsidRPr="0010047B">
        <w:rPr>
          <w:rFonts w:cs="Arial"/>
        </w:rPr>
        <w:t>.7</w:t>
      </w:r>
      <w:r w:rsidR="00A20A7F" w:rsidRPr="0010047B">
        <w:rPr>
          <w:rFonts w:cs="Arial"/>
        </w:rPr>
        <w:tab/>
        <w:t>ПОДИЗВОЂАЧИ</w:t>
      </w:r>
    </w:p>
    <w:p w14:paraId="2D48828C" w14:textId="77777777" w:rsidR="00C95674" w:rsidRPr="00855BD6" w:rsidRDefault="00C95674" w:rsidP="00C95674">
      <w:pPr>
        <w:rPr>
          <w:rFonts w:ascii="Arial" w:hAnsi="Arial" w:cs="Arial"/>
          <w:sz w:val="22"/>
          <w:szCs w:val="22"/>
        </w:rPr>
      </w:pPr>
    </w:p>
    <w:p w14:paraId="51C4F7FF" w14:textId="77777777" w:rsidR="00C95674" w:rsidRPr="00855BD6" w:rsidRDefault="00C95674" w:rsidP="00AF0957">
      <w:pPr>
        <w:jc w:val="both"/>
        <w:rPr>
          <w:rFonts w:ascii="Arial" w:hAnsi="Arial" w:cs="Arial"/>
          <w:sz w:val="22"/>
          <w:szCs w:val="22"/>
        </w:rPr>
      </w:pPr>
      <w:r w:rsidRPr="00855BD6">
        <w:rPr>
          <w:rFonts w:ascii="Arial" w:hAnsi="Arial" w:cs="Arial"/>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0C6AC1E3" w14:textId="77777777" w:rsidR="00C95674" w:rsidRDefault="00C95674" w:rsidP="00C95674">
      <w:pPr>
        <w:jc w:val="both"/>
        <w:rPr>
          <w:rFonts w:ascii="Arial" w:hAnsi="Arial" w:cs="Arial"/>
          <w:sz w:val="22"/>
          <w:szCs w:val="22"/>
        </w:rPr>
      </w:pPr>
      <w:r w:rsidRPr="00855BD6">
        <w:rPr>
          <w:rFonts w:ascii="Arial" w:hAnsi="Arial" w:cs="Arial"/>
          <w:sz w:val="22"/>
          <w:szCs w:val="22"/>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769CE98B" w14:textId="77777777" w:rsidR="00DA7B12" w:rsidRPr="00855BD6" w:rsidRDefault="00DA7B12" w:rsidP="00C95674">
      <w:pPr>
        <w:jc w:val="both"/>
        <w:rPr>
          <w:rFonts w:ascii="Arial" w:hAnsi="Arial" w:cs="Arial"/>
          <w:sz w:val="22"/>
          <w:szCs w:val="22"/>
        </w:rPr>
      </w:pPr>
    </w:p>
    <w:p w14:paraId="7CB86FA8" w14:textId="77777777" w:rsidR="00C95674" w:rsidRDefault="00C95674" w:rsidP="00C95674">
      <w:pPr>
        <w:jc w:val="both"/>
        <w:rPr>
          <w:rFonts w:ascii="Arial" w:hAnsi="Arial" w:cs="Arial"/>
          <w:sz w:val="22"/>
          <w:szCs w:val="22"/>
        </w:rPr>
      </w:pPr>
      <w:r w:rsidRPr="00855BD6">
        <w:rPr>
          <w:rFonts w:ascii="Arial" w:hAnsi="Arial" w:cs="Arial"/>
          <w:sz w:val="22"/>
          <w:szCs w:val="22"/>
        </w:rPr>
        <w:t>Понуђач је дужан да Наручиоцу, на његов захтев, омогући приступ код подизвођача ради утврђивања испуњености услова.</w:t>
      </w:r>
    </w:p>
    <w:p w14:paraId="4AA06B1A" w14:textId="77777777" w:rsidR="00DA7B12" w:rsidRPr="00855BD6" w:rsidRDefault="00DA7B12" w:rsidP="00C95674">
      <w:pPr>
        <w:jc w:val="both"/>
        <w:rPr>
          <w:rFonts w:ascii="Arial" w:hAnsi="Arial" w:cs="Arial"/>
          <w:sz w:val="22"/>
          <w:szCs w:val="22"/>
        </w:rPr>
      </w:pPr>
    </w:p>
    <w:p w14:paraId="0739B404" w14:textId="6180EFBB" w:rsidR="00C95674" w:rsidRDefault="00C95674" w:rsidP="00C95674">
      <w:pPr>
        <w:jc w:val="both"/>
        <w:rPr>
          <w:rFonts w:ascii="Arial" w:hAnsi="Arial" w:cs="Arial"/>
          <w:sz w:val="22"/>
          <w:szCs w:val="22"/>
        </w:rPr>
      </w:pPr>
      <w:r w:rsidRPr="00855BD6">
        <w:rPr>
          <w:rFonts w:ascii="Arial" w:hAnsi="Arial" w:cs="Arial"/>
          <w:sz w:val="22"/>
          <w:szCs w:val="22"/>
        </w:rPr>
        <w:t xml:space="preserve">Сваки подизвођач, којега Понуђач ангажује, мора да испуњава услове из члана 75. став 1. тачка 1), 2) и 4) Закона, што доказује </w:t>
      </w:r>
      <w:r w:rsidR="00004528">
        <w:rPr>
          <w:rFonts w:ascii="Arial" w:hAnsi="Arial" w:cs="Arial"/>
          <w:sz w:val="22"/>
          <w:szCs w:val="22"/>
          <w:lang w:val="sr-Cyrl-RS"/>
        </w:rPr>
        <w:t xml:space="preserve">на начин </w:t>
      </w:r>
      <w:r w:rsidRPr="00855BD6">
        <w:rPr>
          <w:rFonts w:ascii="Arial" w:hAnsi="Arial" w:cs="Arial"/>
          <w:sz w:val="22"/>
          <w:szCs w:val="22"/>
        </w:rPr>
        <w:t xml:space="preserve"> наведен</w:t>
      </w:r>
      <w:r w:rsidR="00004528">
        <w:rPr>
          <w:rFonts w:ascii="Arial" w:hAnsi="Arial" w:cs="Arial"/>
          <w:sz w:val="22"/>
          <w:szCs w:val="22"/>
          <w:lang w:val="sr-Cyrl-RS"/>
        </w:rPr>
        <w:t xml:space="preserve"> у</w:t>
      </w:r>
      <w:r w:rsidRPr="00855BD6">
        <w:rPr>
          <w:rFonts w:ascii="Arial" w:hAnsi="Arial" w:cs="Arial"/>
          <w:sz w:val="22"/>
          <w:szCs w:val="22"/>
        </w:rPr>
        <w:t xml:space="preserve"> одељку Услови за учешће из члана 75. и 76. Закона и Упутство како се доказује испуњеност тих услова. </w:t>
      </w:r>
    </w:p>
    <w:p w14:paraId="4BBBC2B0" w14:textId="77777777" w:rsidR="00DA7B12" w:rsidRPr="00855BD6" w:rsidRDefault="00DA7B12" w:rsidP="00C95674">
      <w:pPr>
        <w:jc w:val="both"/>
        <w:rPr>
          <w:rFonts w:ascii="Arial" w:hAnsi="Arial" w:cs="Arial"/>
          <w:sz w:val="22"/>
          <w:szCs w:val="22"/>
        </w:rPr>
      </w:pPr>
    </w:p>
    <w:p w14:paraId="7D28AD7B" w14:textId="77777777" w:rsidR="00C95674" w:rsidRDefault="00C95674" w:rsidP="00C95674">
      <w:pPr>
        <w:jc w:val="both"/>
        <w:rPr>
          <w:rFonts w:ascii="Arial" w:hAnsi="Arial" w:cs="Arial"/>
          <w:sz w:val="22"/>
          <w:szCs w:val="22"/>
        </w:rPr>
      </w:pPr>
      <w:r w:rsidRPr="00855BD6">
        <w:rPr>
          <w:rFonts w:ascii="Arial" w:hAnsi="Arial" w:cs="Arial"/>
          <w:sz w:val="22"/>
          <w:szCs w:val="22"/>
        </w:rPr>
        <w:t xml:space="preserve">Доказ о испуњености услова из члана 75. став 1. тачка 5) Закона Понуђач </w:t>
      </w:r>
      <w:r w:rsidR="00D150B3">
        <w:rPr>
          <w:rFonts w:ascii="Arial" w:hAnsi="Arial" w:cs="Arial"/>
          <w:sz w:val="22"/>
          <w:szCs w:val="22"/>
        </w:rPr>
        <w:t xml:space="preserve">доставља </w:t>
      </w:r>
      <w:r w:rsidRPr="00855BD6">
        <w:rPr>
          <w:rFonts w:ascii="Arial" w:hAnsi="Arial" w:cs="Arial"/>
          <w:sz w:val="22"/>
          <w:szCs w:val="22"/>
        </w:rPr>
        <w:t xml:space="preserve">доставља </w:t>
      </w:r>
      <w:r w:rsidR="00D150B3">
        <w:rPr>
          <w:rFonts w:ascii="Arial" w:hAnsi="Arial" w:cs="Arial"/>
          <w:sz w:val="22"/>
          <w:szCs w:val="22"/>
        </w:rPr>
        <w:t xml:space="preserve">за себе, као </w:t>
      </w:r>
      <w:r w:rsidRPr="00855BD6">
        <w:rPr>
          <w:rFonts w:ascii="Arial" w:hAnsi="Arial" w:cs="Arial"/>
          <w:sz w:val="22"/>
          <w:szCs w:val="22"/>
        </w:rPr>
        <w:t>и за подизвођача за део набавке који ће извршити преко подизвођача.</w:t>
      </w:r>
    </w:p>
    <w:p w14:paraId="1C9435D5" w14:textId="77777777" w:rsidR="00DA7B12" w:rsidRPr="00855BD6" w:rsidRDefault="00DA7B12" w:rsidP="00C95674">
      <w:pPr>
        <w:jc w:val="both"/>
        <w:rPr>
          <w:rFonts w:ascii="Arial" w:hAnsi="Arial" w:cs="Arial"/>
          <w:sz w:val="22"/>
          <w:szCs w:val="22"/>
        </w:rPr>
      </w:pPr>
    </w:p>
    <w:p w14:paraId="7CE1E073" w14:textId="77777777" w:rsidR="00C95674" w:rsidRDefault="00C95674" w:rsidP="00C95674">
      <w:pPr>
        <w:jc w:val="both"/>
        <w:rPr>
          <w:rFonts w:ascii="Arial" w:hAnsi="Arial" w:cs="Arial"/>
          <w:sz w:val="22"/>
          <w:szCs w:val="22"/>
        </w:rPr>
      </w:pPr>
      <w:r w:rsidRPr="00855BD6">
        <w:rPr>
          <w:rFonts w:ascii="Arial" w:hAnsi="Arial" w:cs="Arial"/>
          <w:sz w:val="22"/>
          <w:szCs w:val="22"/>
        </w:rPr>
        <w:t>Додатне услове у вези са капацитетима Понуђач испуњава самостално, без обзира на агажовање подизвођача</w:t>
      </w:r>
      <w:r w:rsidR="00D150B3">
        <w:rPr>
          <w:rFonts w:ascii="Arial" w:hAnsi="Arial" w:cs="Arial"/>
          <w:sz w:val="22"/>
          <w:szCs w:val="22"/>
        </w:rPr>
        <w:t>,</w:t>
      </w:r>
      <w:r w:rsidR="00D150B3" w:rsidRPr="00D150B3">
        <w:rPr>
          <w:rFonts w:ascii="Arial" w:hAnsi="Arial" w:cs="Arial"/>
          <w:sz w:val="22"/>
          <w:szCs w:val="22"/>
        </w:rPr>
        <w:t xml:space="preserve"> </w:t>
      </w:r>
      <w:r w:rsidR="00D150B3" w:rsidRPr="00855BD6">
        <w:rPr>
          <w:rFonts w:ascii="Arial" w:hAnsi="Arial" w:cs="Arial"/>
          <w:sz w:val="22"/>
          <w:szCs w:val="22"/>
        </w:rPr>
        <w:t>на основу достављених доказа дефинисаних конкурсном документацијом</w:t>
      </w:r>
      <w:r w:rsidRPr="00855BD6">
        <w:rPr>
          <w:rFonts w:ascii="Arial" w:hAnsi="Arial" w:cs="Arial"/>
          <w:sz w:val="22"/>
          <w:szCs w:val="22"/>
        </w:rPr>
        <w:t>.</w:t>
      </w:r>
    </w:p>
    <w:p w14:paraId="1D62F43F" w14:textId="77777777" w:rsidR="00DA7B12" w:rsidRPr="00855BD6" w:rsidRDefault="00DA7B12" w:rsidP="00C95674">
      <w:pPr>
        <w:jc w:val="both"/>
        <w:rPr>
          <w:rFonts w:ascii="Arial" w:hAnsi="Arial" w:cs="Arial"/>
          <w:sz w:val="22"/>
          <w:szCs w:val="22"/>
        </w:rPr>
      </w:pPr>
    </w:p>
    <w:p w14:paraId="7840C7AF" w14:textId="77777777" w:rsidR="00C95674" w:rsidRDefault="00C95674" w:rsidP="00FB6F5F">
      <w:pPr>
        <w:jc w:val="both"/>
        <w:rPr>
          <w:rFonts w:ascii="Arial" w:hAnsi="Arial" w:cs="Arial"/>
          <w:sz w:val="22"/>
          <w:szCs w:val="22"/>
        </w:rPr>
      </w:pPr>
      <w:r w:rsidRPr="00855BD6">
        <w:rPr>
          <w:rFonts w:ascii="Arial" w:hAnsi="Arial" w:cs="Arial"/>
          <w:sz w:val="22"/>
          <w:szCs w:val="22"/>
        </w:rPr>
        <w:t>Понуђач у потпуности одговара Наручиоцу за извршење уговорене набавке, без обзира на број подизвођача.</w:t>
      </w:r>
    </w:p>
    <w:p w14:paraId="68398A9E" w14:textId="77777777" w:rsidR="00DA7B12" w:rsidRPr="00855BD6" w:rsidRDefault="00DA7B12" w:rsidP="00FB6F5F">
      <w:pPr>
        <w:jc w:val="both"/>
        <w:rPr>
          <w:rFonts w:ascii="Arial" w:hAnsi="Arial" w:cs="Arial"/>
          <w:sz w:val="22"/>
          <w:szCs w:val="22"/>
        </w:rPr>
      </w:pPr>
    </w:p>
    <w:p w14:paraId="0287CDF5" w14:textId="77777777" w:rsidR="00C95674" w:rsidRDefault="00C95674" w:rsidP="00FB6F5F">
      <w:pPr>
        <w:jc w:val="both"/>
        <w:rPr>
          <w:rFonts w:ascii="Arial" w:hAnsi="Arial" w:cs="Arial"/>
          <w:sz w:val="22"/>
          <w:szCs w:val="22"/>
        </w:rPr>
      </w:pPr>
      <w:r w:rsidRPr="00855BD6">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2EF4DB77" w14:textId="77777777" w:rsidR="00DA7B12" w:rsidRPr="00855BD6" w:rsidRDefault="00DA7B12" w:rsidP="00FB6F5F">
      <w:pPr>
        <w:jc w:val="both"/>
        <w:rPr>
          <w:rFonts w:ascii="Arial" w:hAnsi="Arial" w:cs="Arial"/>
          <w:sz w:val="22"/>
          <w:szCs w:val="22"/>
        </w:rPr>
      </w:pPr>
    </w:p>
    <w:p w14:paraId="02942533" w14:textId="77777777" w:rsidR="00C95674" w:rsidRDefault="00C95674" w:rsidP="00FB6F5F">
      <w:pPr>
        <w:jc w:val="both"/>
        <w:rPr>
          <w:rFonts w:ascii="Arial" w:hAnsi="Arial" w:cs="Arial"/>
          <w:sz w:val="22"/>
          <w:szCs w:val="22"/>
        </w:rPr>
      </w:pPr>
      <w:r w:rsidRPr="00855BD6">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0863CC27" w14:textId="77777777" w:rsidR="00DA7B12" w:rsidRPr="00855BD6" w:rsidRDefault="00DA7B12" w:rsidP="00FB6F5F">
      <w:pPr>
        <w:jc w:val="both"/>
        <w:rPr>
          <w:rFonts w:ascii="Arial" w:hAnsi="Arial" w:cs="Arial"/>
          <w:b/>
          <w:bCs/>
          <w:sz w:val="22"/>
          <w:szCs w:val="22"/>
        </w:rPr>
      </w:pPr>
    </w:p>
    <w:p w14:paraId="779BB79A" w14:textId="77777777" w:rsidR="00C95674" w:rsidRPr="00855BD6" w:rsidRDefault="00C95674" w:rsidP="00FB6F5F">
      <w:pPr>
        <w:jc w:val="both"/>
        <w:rPr>
          <w:rFonts w:ascii="Arial" w:hAnsi="Arial" w:cs="Arial"/>
          <w:sz w:val="22"/>
          <w:szCs w:val="22"/>
          <w:lang w:eastAsia="en-US" w:bidi="en-US"/>
        </w:rPr>
      </w:pPr>
      <w:r w:rsidRPr="00855BD6">
        <w:rPr>
          <w:rFonts w:ascii="Arial" w:hAnsi="Arial" w:cs="Arial"/>
          <w:sz w:val="22"/>
          <w:szCs w:val="22"/>
        </w:rPr>
        <w:t>Наручилац</w:t>
      </w:r>
      <w:r w:rsidRPr="00855BD6">
        <w:rPr>
          <w:rFonts w:ascii="Arial" w:hAnsi="Arial" w:cs="Arial"/>
          <w:sz w:val="22"/>
          <w:szCs w:val="22"/>
          <w:lang w:eastAsia="en-US" w:bidi="en-US"/>
        </w:rPr>
        <w:t xml:space="preserve"> у овом поступку не предвиђа примену одредби става 9. и 10. члана 80. Закона.</w:t>
      </w:r>
    </w:p>
    <w:p w14:paraId="2BDF9210" w14:textId="77777777" w:rsidR="00D150B3" w:rsidRDefault="00D150B3" w:rsidP="00C95674">
      <w:pPr>
        <w:rPr>
          <w:sz w:val="22"/>
          <w:szCs w:val="22"/>
        </w:rPr>
      </w:pPr>
    </w:p>
    <w:p w14:paraId="3AF33592" w14:textId="77777777" w:rsidR="00A20A7F" w:rsidRPr="0010047B" w:rsidRDefault="00C3674E" w:rsidP="00A20A7F">
      <w:pPr>
        <w:pStyle w:val="Heading2"/>
        <w:rPr>
          <w:rFonts w:cs="Arial"/>
        </w:rPr>
      </w:pPr>
      <w:bookmarkStart w:id="198" w:name="_Toc297798721"/>
      <w:r w:rsidRPr="00855BD6">
        <w:rPr>
          <w:rFonts w:cs="Arial"/>
        </w:rPr>
        <w:t>6</w:t>
      </w:r>
      <w:r w:rsidR="00A20A7F" w:rsidRPr="0010047B">
        <w:rPr>
          <w:rFonts w:cs="Arial"/>
        </w:rPr>
        <w:t xml:space="preserve">.8 </w:t>
      </w:r>
      <w:r w:rsidR="00A20A7F" w:rsidRPr="0010047B">
        <w:rPr>
          <w:rFonts w:cs="Arial"/>
        </w:rPr>
        <w:tab/>
        <w:t>ГРУПА ПОНУЂАЧА (ЗАЈЕДНИЧКА ПОНУДА)</w:t>
      </w:r>
      <w:bookmarkEnd w:id="198"/>
    </w:p>
    <w:p w14:paraId="1F5B0000" w14:textId="77777777" w:rsidR="000664F1" w:rsidRPr="00855BD6" w:rsidRDefault="000664F1" w:rsidP="000664F1">
      <w:pPr>
        <w:jc w:val="both"/>
        <w:rPr>
          <w:rFonts w:ascii="Arial" w:hAnsi="Arial" w:cs="Arial"/>
          <w:sz w:val="22"/>
          <w:szCs w:val="22"/>
        </w:rPr>
      </w:pPr>
    </w:p>
    <w:p w14:paraId="011BD14D" w14:textId="77777777" w:rsidR="000664F1" w:rsidRPr="00855BD6" w:rsidRDefault="000664F1" w:rsidP="000664F1">
      <w:pPr>
        <w:jc w:val="both"/>
        <w:rPr>
          <w:rFonts w:ascii="Arial" w:hAnsi="Arial" w:cs="Arial"/>
          <w:sz w:val="22"/>
          <w:szCs w:val="22"/>
        </w:rPr>
      </w:pPr>
      <w:r w:rsidRPr="00855BD6">
        <w:rPr>
          <w:rFonts w:ascii="Arial" w:hAnsi="Arial" w:cs="Arial"/>
          <w:sz w:val="22"/>
          <w:szCs w:val="22"/>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податке прописане члан 81. став 4. и 5. Закона и то: </w:t>
      </w:r>
    </w:p>
    <w:p w14:paraId="23392D86" w14:textId="77777777" w:rsidR="000664F1" w:rsidRPr="00855BD6" w:rsidRDefault="000664F1" w:rsidP="00992D97">
      <w:pPr>
        <w:pStyle w:val="ListParagraph"/>
        <w:numPr>
          <w:ilvl w:val="1"/>
          <w:numId w:val="14"/>
        </w:numPr>
        <w:spacing w:after="0" w:line="240" w:lineRule="auto"/>
        <w:ind w:left="709" w:hanging="360"/>
        <w:jc w:val="both"/>
        <w:rPr>
          <w:rFonts w:ascii="Arial" w:hAnsi="Arial" w:cs="Arial"/>
        </w:rPr>
      </w:pPr>
      <w:r w:rsidRPr="00855BD6">
        <w:rPr>
          <w:rFonts w:ascii="Arial" w:hAnsi="Arial" w:cs="Arial"/>
          <w:lang w:val="sr-Cyrl-CS"/>
        </w:rPr>
        <w:t xml:space="preserve">податке о </w:t>
      </w:r>
      <w:r w:rsidRPr="00855BD6">
        <w:rPr>
          <w:rFonts w:ascii="Arial" w:hAnsi="Arial" w:cs="Arial"/>
        </w:rPr>
        <w:t xml:space="preserve">члану групе који ће бити </w:t>
      </w:r>
      <w:r w:rsidRPr="00855BD6">
        <w:rPr>
          <w:rFonts w:ascii="Arial" w:hAnsi="Arial" w:cs="Arial"/>
          <w:lang w:val="sr-Cyrl-CS"/>
        </w:rPr>
        <w:t>Н</w:t>
      </w:r>
      <w:r w:rsidRPr="00855BD6">
        <w:rPr>
          <w:rFonts w:ascii="Arial" w:hAnsi="Arial" w:cs="Arial"/>
        </w:rPr>
        <w:t xml:space="preserve">осилац посла, односно који ће поднети понуду и који ће заступати групу Понуђача пред </w:t>
      </w:r>
      <w:r w:rsidRPr="00855BD6">
        <w:rPr>
          <w:rFonts w:ascii="Arial" w:hAnsi="Arial" w:cs="Arial"/>
          <w:lang w:val="sr-Cyrl-CS"/>
        </w:rPr>
        <w:t>Н</w:t>
      </w:r>
      <w:r w:rsidRPr="00855BD6">
        <w:rPr>
          <w:rFonts w:ascii="Arial" w:hAnsi="Arial" w:cs="Arial"/>
        </w:rPr>
        <w:t>аручиоцем;</w:t>
      </w:r>
    </w:p>
    <w:p w14:paraId="63942A25" w14:textId="77777777" w:rsidR="000664F1" w:rsidRPr="00855BD6" w:rsidRDefault="000664F1" w:rsidP="00992D97">
      <w:pPr>
        <w:pStyle w:val="ListParagraph"/>
        <w:numPr>
          <w:ilvl w:val="1"/>
          <w:numId w:val="14"/>
        </w:numPr>
        <w:spacing w:after="0" w:line="240" w:lineRule="auto"/>
        <w:ind w:left="709" w:hanging="360"/>
        <w:jc w:val="both"/>
        <w:rPr>
          <w:rFonts w:ascii="Arial" w:hAnsi="Arial" w:cs="Arial"/>
        </w:rPr>
      </w:pPr>
      <w:r w:rsidRPr="00855BD6">
        <w:rPr>
          <w:rFonts w:ascii="Arial" w:hAnsi="Arial" w:cs="Arial"/>
          <w:lang w:val="sr-Cyrl-CS"/>
        </w:rPr>
        <w:t>опис послова сваког од Понуђача из групе Понуђача у извршењу уговора.</w:t>
      </w:r>
    </w:p>
    <w:p w14:paraId="4621C92F" w14:textId="77777777" w:rsidR="000664F1" w:rsidRPr="00855BD6" w:rsidRDefault="000664F1" w:rsidP="00992D97">
      <w:pPr>
        <w:pStyle w:val="ListParagraph"/>
        <w:numPr>
          <w:ilvl w:val="1"/>
          <w:numId w:val="14"/>
        </w:numPr>
        <w:spacing w:after="0" w:line="240" w:lineRule="auto"/>
        <w:ind w:left="709" w:hanging="360"/>
        <w:jc w:val="both"/>
        <w:rPr>
          <w:rFonts w:ascii="Arial" w:hAnsi="Arial" w:cs="Arial"/>
        </w:rPr>
      </w:pPr>
      <w:r w:rsidRPr="00855BD6">
        <w:rPr>
          <w:rFonts w:ascii="Arial" w:hAnsi="Arial" w:cs="Arial"/>
        </w:rPr>
        <w:t>неограниченој, солидарној одговорности сваког члана, према Наручиоцу</w:t>
      </w:r>
      <w:r w:rsidRPr="00855BD6">
        <w:rPr>
          <w:rFonts w:ascii="Arial" w:hAnsi="Arial" w:cs="Arial"/>
          <w:lang w:val="sr-Cyrl-CS"/>
        </w:rPr>
        <w:t xml:space="preserve"> </w:t>
      </w:r>
      <w:r w:rsidR="00C04488">
        <w:rPr>
          <w:rFonts w:ascii="Arial" w:hAnsi="Arial" w:cs="Arial"/>
        </w:rPr>
        <w:t>у складу са Законом.</w:t>
      </w:r>
    </w:p>
    <w:p w14:paraId="192FFC46" w14:textId="77777777" w:rsidR="00DA7B12" w:rsidRDefault="00DA7B12" w:rsidP="000664F1">
      <w:pPr>
        <w:jc w:val="both"/>
        <w:rPr>
          <w:rFonts w:ascii="Arial" w:hAnsi="Arial" w:cs="Arial"/>
          <w:sz w:val="22"/>
          <w:szCs w:val="22"/>
        </w:rPr>
      </w:pPr>
    </w:p>
    <w:p w14:paraId="60EDC7FE" w14:textId="1D0DC219" w:rsidR="00DA7B12" w:rsidRDefault="000664F1" w:rsidP="000664F1">
      <w:pPr>
        <w:jc w:val="both"/>
        <w:rPr>
          <w:rFonts w:ascii="Arial" w:hAnsi="Arial" w:cs="Arial"/>
          <w:sz w:val="22"/>
          <w:szCs w:val="22"/>
        </w:rPr>
      </w:pPr>
      <w:r w:rsidRPr="00855BD6">
        <w:rPr>
          <w:rFonts w:ascii="Arial" w:hAnsi="Arial" w:cs="Arial"/>
          <w:sz w:val="22"/>
          <w:szCs w:val="22"/>
        </w:rPr>
        <w:t xml:space="preserve">Сваки Понуђач из групе Понуђача  која подноси заједничку понуду мора да испуњава услове из члана 75.  став 1. тачка 1), 2) и 4) Закона, што доказује </w:t>
      </w:r>
      <w:r w:rsidR="00004528">
        <w:rPr>
          <w:rFonts w:ascii="Arial" w:hAnsi="Arial" w:cs="Arial"/>
          <w:sz w:val="22"/>
          <w:szCs w:val="22"/>
          <w:lang w:val="sr-Cyrl-RS"/>
        </w:rPr>
        <w:t xml:space="preserve">на начин наведен </w:t>
      </w:r>
      <w:r w:rsidRPr="00855BD6">
        <w:rPr>
          <w:rFonts w:ascii="Arial" w:hAnsi="Arial" w:cs="Arial"/>
          <w:sz w:val="22"/>
          <w:szCs w:val="22"/>
        </w:rPr>
        <w:t xml:space="preserve">у одељку Услови за учешће из члана 75. и 76. Закона и Упутство како се доказује испуњеност тих услова. </w:t>
      </w:r>
    </w:p>
    <w:p w14:paraId="1D1E4ED1" w14:textId="77777777" w:rsidR="00DA7B12" w:rsidRDefault="00DA7B12" w:rsidP="000664F1">
      <w:pPr>
        <w:jc w:val="both"/>
        <w:rPr>
          <w:rFonts w:ascii="Arial" w:hAnsi="Arial" w:cs="Arial"/>
          <w:sz w:val="22"/>
          <w:szCs w:val="22"/>
        </w:rPr>
      </w:pPr>
    </w:p>
    <w:p w14:paraId="0F6962B8" w14:textId="77777777" w:rsidR="000664F1" w:rsidRDefault="000664F1" w:rsidP="000664F1">
      <w:pPr>
        <w:jc w:val="both"/>
        <w:rPr>
          <w:rFonts w:ascii="Arial" w:hAnsi="Arial" w:cs="Arial"/>
          <w:sz w:val="22"/>
          <w:szCs w:val="22"/>
        </w:rPr>
      </w:pPr>
      <w:r w:rsidRPr="00855BD6">
        <w:rPr>
          <w:rFonts w:ascii="Arial" w:hAnsi="Arial" w:cs="Arial"/>
          <w:sz w:val="22"/>
          <w:szCs w:val="22"/>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58FCE603" w14:textId="77777777" w:rsidR="00DA7B12" w:rsidRPr="00855BD6" w:rsidRDefault="00DA7B12" w:rsidP="000664F1">
      <w:pPr>
        <w:jc w:val="both"/>
        <w:rPr>
          <w:rFonts w:ascii="Arial" w:hAnsi="Arial" w:cs="Arial"/>
          <w:sz w:val="22"/>
          <w:szCs w:val="22"/>
        </w:rPr>
      </w:pPr>
    </w:p>
    <w:p w14:paraId="1A12A6F3" w14:textId="77777777" w:rsidR="00A20A7F" w:rsidRPr="00855BD6" w:rsidRDefault="00A20A7F" w:rsidP="00A20A7F">
      <w:pPr>
        <w:rPr>
          <w:rFonts w:ascii="Arial" w:hAnsi="Arial" w:cs="Arial"/>
          <w:sz w:val="22"/>
          <w:szCs w:val="22"/>
        </w:rPr>
      </w:pPr>
    </w:p>
    <w:p w14:paraId="589B7CB0" w14:textId="77777777" w:rsidR="00A20A7F" w:rsidRPr="00DA7B12" w:rsidRDefault="00C3674E" w:rsidP="00DA7B12">
      <w:pPr>
        <w:pStyle w:val="Heading2"/>
        <w:rPr>
          <w:rFonts w:cs="Arial"/>
        </w:rPr>
      </w:pPr>
      <w:r w:rsidRPr="00AE377E">
        <w:rPr>
          <w:rFonts w:cs="Arial"/>
        </w:rPr>
        <w:t>6</w:t>
      </w:r>
      <w:r w:rsidR="00A20A7F" w:rsidRPr="00AE377E">
        <w:rPr>
          <w:rFonts w:cs="Arial"/>
        </w:rPr>
        <w:t>.9</w:t>
      </w:r>
      <w:r w:rsidR="00A20A7F" w:rsidRPr="00AE377E">
        <w:rPr>
          <w:rFonts w:cs="Arial"/>
        </w:rPr>
        <w:tab/>
        <w:t>НАЧИН И УСЛОВИ ПЛАЋАЊА</w:t>
      </w:r>
    </w:p>
    <w:p w14:paraId="600B3F8E" w14:textId="77777777" w:rsidR="00D13698" w:rsidRPr="00DA7B12" w:rsidRDefault="00D13698" w:rsidP="00DA7B12">
      <w:pPr>
        <w:ind w:firstLine="709"/>
        <w:jc w:val="both"/>
        <w:rPr>
          <w:rFonts w:ascii="Arial" w:hAnsi="Arial" w:cs="Arial"/>
          <w:sz w:val="22"/>
          <w:szCs w:val="22"/>
          <w:highlight w:val="cyan"/>
        </w:rPr>
      </w:pPr>
    </w:p>
    <w:p w14:paraId="2A921FB3" w14:textId="77777777" w:rsidR="00D13698" w:rsidRPr="00DA7B12" w:rsidRDefault="00D13698" w:rsidP="00DA7B12">
      <w:pPr>
        <w:jc w:val="both"/>
        <w:rPr>
          <w:rFonts w:ascii="Arial" w:hAnsi="Arial" w:cs="Arial"/>
          <w:sz w:val="22"/>
          <w:szCs w:val="22"/>
        </w:rPr>
      </w:pPr>
      <w:r w:rsidRPr="00DA7B12">
        <w:rPr>
          <w:rFonts w:ascii="Arial" w:hAnsi="Arial" w:cs="Arial"/>
          <w:sz w:val="22"/>
          <w:szCs w:val="22"/>
        </w:rPr>
        <w:t xml:space="preserve">У предметној јавној набавци начин плаћања је услов за </w:t>
      </w:r>
      <w:r w:rsidRPr="004C04D2">
        <w:rPr>
          <w:rFonts w:ascii="Arial" w:hAnsi="Arial" w:cs="Arial"/>
          <w:sz w:val="22"/>
          <w:szCs w:val="22"/>
        </w:rPr>
        <w:t>учестовање</w:t>
      </w:r>
      <w:r w:rsidR="00DA7B12" w:rsidRPr="004C04D2">
        <w:rPr>
          <w:rFonts w:ascii="Arial" w:hAnsi="Arial" w:cs="Arial"/>
          <w:sz w:val="22"/>
          <w:szCs w:val="22"/>
        </w:rPr>
        <w:t>.</w:t>
      </w:r>
    </w:p>
    <w:p w14:paraId="42D6EC32" w14:textId="77777777" w:rsidR="002A2D96" w:rsidRDefault="002A2D96" w:rsidP="002A2D96">
      <w:pPr>
        <w:rPr>
          <w:rFonts w:ascii="Arial" w:hAnsi="Arial" w:cs="Arial"/>
          <w:sz w:val="22"/>
        </w:rPr>
      </w:pPr>
    </w:p>
    <w:p w14:paraId="4A300FA8" w14:textId="77777777" w:rsidR="002A2D96" w:rsidRDefault="002A2D96" w:rsidP="002A2D96">
      <w:pPr>
        <w:rPr>
          <w:rFonts w:ascii="Arial" w:hAnsi="Arial" w:cs="Arial"/>
          <w:sz w:val="22"/>
        </w:rPr>
      </w:pPr>
      <w:r w:rsidRPr="00DA7B12">
        <w:rPr>
          <w:rFonts w:ascii="Arial" w:hAnsi="Arial" w:cs="Arial"/>
          <w:sz w:val="22"/>
        </w:rPr>
        <w:t xml:space="preserve">Плаћање се врши </w:t>
      </w:r>
      <w:r w:rsidRPr="00264F66">
        <w:rPr>
          <w:rFonts w:ascii="Arial" w:hAnsi="Arial" w:cs="Arial"/>
          <w:b/>
          <w:sz w:val="22"/>
          <w:u w:val="single"/>
        </w:rPr>
        <w:t>посебно за сваку МХЕ</w:t>
      </w:r>
      <w:r w:rsidRPr="00DA7B12">
        <w:rPr>
          <w:rFonts w:ascii="Arial" w:hAnsi="Arial" w:cs="Arial"/>
          <w:sz w:val="22"/>
        </w:rPr>
        <w:t xml:space="preserve"> на следећи начин:</w:t>
      </w:r>
    </w:p>
    <w:p w14:paraId="30D5838A" w14:textId="77777777" w:rsidR="002A2D96" w:rsidRPr="002A2D96" w:rsidRDefault="002A2D96" w:rsidP="00DA7B12">
      <w:pPr>
        <w:rPr>
          <w:rFonts w:ascii="Arial" w:hAnsi="Arial" w:cs="Arial"/>
          <w:sz w:val="22"/>
        </w:rPr>
      </w:pPr>
    </w:p>
    <w:p w14:paraId="0A240101" w14:textId="379751A9" w:rsidR="0097038D" w:rsidRPr="00004528" w:rsidRDefault="0097038D" w:rsidP="00906FF3">
      <w:pPr>
        <w:pStyle w:val="ListParagraph"/>
        <w:numPr>
          <w:ilvl w:val="0"/>
          <w:numId w:val="55"/>
        </w:numPr>
        <w:spacing w:after="0" w:line="240" w:lineRule="auto"/>
        <w:jc w:val="both"/>
        <w:rPr>
          <w:rFonts w:ascii="Arial" w:hAnsi="Arial" w:cs="Arial"/>
        </w:rPr>
      </w:pPr>
      <w:r w:rsidRPr="00004528">
        <w:rPr>
          <w:rFonts w:ascii="Arial" w:hAnsi="Arial" w:cs="Arial"/>
        </w:rPr>
        <w:t>до</w:t>
      </w:r>
      <w:r w:rsidRPr="00004528">
        <w:rPr>
          <w:rFonts w:ascii="Arial" w:hAnsi="Arial" w:cs="Arial"/>
          <w:b/>
        </w:rPr>
        <w:t xml:space="preserve"> 8</w:t>
      </w:r>
      <w:r w:rsidRPr="00004528">
        <w:rPr>
          <w:rFonts w:ascii="Arial" w:hAnsi="Arial" w:cs="Arial"/>
          <w:b/>
          <w:lang w:val="sr-Cyrl-CS"/>
        </w:rPr>
        <w:t>0%</w:t>
      </w:r>
      <w:r w:rsidRPr="00004528">
        <w:rPr>
          <w:rFonts w:ascii="Arial" w:hAnsi="Arial" w:cs="Arial"/>
          <w:lang w:val="sr-Cyrl-CS"/>
        </w:rPr>
        <w:t xml:space="preserve"> од </w:t>
      </w:r>
      <w:r w:rsidRPr="00004528">
        <w:rPr>
          <w:rFonts w:ascii="Arial" w:hAnsi="Arial" w:cs="Arial"/>
          <w:iCs/>
        </w:rPr>
        <w:t>понуђене вредности на основу фактур</w:t>
      </w:r>
      <w:r w:rsidRPr="00004528">
        <w:rPr>
          <w:rFonts w:ascii="Arial" w:hAnsi="Arial" w:cs="Arial"/>
          <w:iCs/>
          <w:lang w:val="sr-Cyrl-CS"/>
        </w:rPr>
        <w:t>а</w:t>
      </w:r>
      <w:r w:rsidRPr="00004528">
        <w:rPr>
          <w:rFonts w:ascii="Arial" w:hAnsi="Arial" w:cs="Arial"/>
          <w:iCs/>
        </w:rPr>
        <w:t xml:space="preserve"> које се издају сразмерно степену реализације предметне услуге, на бази прихваћених извештаја Пружаоца услуге, које оверава овлашћени представник Наручиоца за праћење реализације уговора. Плаћање одобрене фактуре извршиће се у року </w:t>
      </w:r>
      <w:r w:rsidRPr="00004528">
        <w:rPr>
          <w:rFonts w:ascii="Arial" w:hAnsi="Arial" w:cs="Arial"/>
          <w:iCs/>
          <w:lang w:val="sr-Cyrl-CS"/>
        </w:rPr>
        <w:t>од</w:t>
      </w:r>
      <w:r w:rsidRPr="00004528">
        <w:rPr>
          <w:rFonts w:ascii="Arial" w:hAnsi="Arial" w:cs="Arial"/>
          <w:iCs/>
        </w:rPr>
        <w:t xml:space="preserve"> </w:t>
      </w:r>
      <w:r w:rsidR="00881326">
        <w:rPr>
          <w:rFonts w:ascii="Arial" w:hAnsi="Arial" w:cs="Arial"/>
          <w:iCs/>
        </w:rPr>
        <w:t>45</w:t>
      </w:r>
      <w:r w:rsidRPr="00004528">
        <w:rPr>
          <w:rFonts w:ascii="Arial" w:hAnsi="Arial" w:cs="Arial"/>
          <w:iCs/>
        </w:rPr>
        <w:t xml:space="preserve"> дана од дана пријема исправне фактуре. </w:t>
      </w:r>
    </w:p>
    <w:p w14:paraId="22473BDD" w14:textId="3B03E9E6" w:rsidR="0097038D" w:rsidRPr="00004528" w:rsidRDefault="0097038D" w:rsidP="00906FF3">
      <w:pPr>
        <w:pStyle w:val="ListParagraph"/>
        <w:numPr>
          <w:ilvl w:val="0"/>
          <w:numId w:val="55"/>
        </w:numPr>
        <w:spacing w:after="0" w:line="240" w:lineRule="auto"/>
        <w:ind w:left="714" w:hanging="357"/>
        <w:jc w:val="both"/>
        <w:rPr>
          <w:rFonts w:ascii="Arial" w:hAnsi="Arial" w:cs="Arial"/>
          <w:iCs/>
        </w:rPr>
      </w:pPr>
      <w:r w:rsidRPr="00004528">
        <w:rPr>
          <w:rFonts w:ascii="Arial" w:hAnsi="Arial" w:cs="Arial"/>
          <w:iCs/>
        </w:rPr>
        <w:t>1</w:t>
      </w:r>
      <w:r w:rsidRPr="00004528">
        <w:rPr>
          <w:rFonts w:ascii="Arial" w:hAnsi="Arial" w:cs="Arial"/>
          <w:b/>
          <w:iCs/>
        </w:rPr>
        <w:t>0%</w:t>
      </w:r>
      <w:r w:rsidRPr="00004528">
        <w:rPr>
          <w:rFonts w:ascii="Arial" w:hAnsi="Arial" w:cs="Arial"/>
          <w:iCs/>
        </w:rPr>
        <w:t xml:space="preserve"> од понуђене вредности на основу фактуре издате након завршетка реализације активности, на бази прихваћен</w:t>
      </w:r>
      <w:r w:rsidRPr="00004528">
        <w:rPr>
          <w:rFonts w:ascii="Arial" w:hAnsi="Arial" w:cs="Arial"/>
          <w:iCs/>
          <w:lang w:val="sr-Cyrl-CS"/>
        </w:rPr>
        <w:t>ог</w:t>
      </w:r>
      <w:r w:rsidRPr="00004528">
        <w:rPr>
          <w:rFonts w:ascii="Arial" w:hAnsi="Arial" w:cs="Arial"/>
          <w:iCs/>
        </w:rPr>
        <w:t xml:space="preserve"> извештаја Пружаоца услуге, кој</w:t>
      </w:r>
      <w:r w:rsidRPr="00004528">
        <w:rPr>
          <w:rFonts w:ascii="Arial" w:hAnsi="Arial" w:cs="Arial"/>
          <w:iCs/>
          <w:lang w:val="sr-Cyrl-CS"/>
        </w:rPr>
        <w:t>и</w:t>
      </w:r>
      <w:r w:rsidRPr="00004528">
        <w:rPr>
          <w:rFonts w:ascii="Arial" w:hAnsi="Arial" w:cs="Arial"/>
          <w:iCs/>
        </w:rPr>
        <w:t xml:space="preserve"> оверава овлашћени представник Наручиоца за праћење реализације уговора. Плаћање одобрене фактуре извршиће се у року </w:t>
      </w:r>
      <w:r w:rsidRPr="00004528">
        <w:rPr>
          <w:rFonts w:ascii="Arial" w:hAnsi="Arial" w:cs="Arial"/>
          <w:iCs/>
          <w:lang w:val="sr-Cyrl-CS"/>
        </w:rPr>
        <w:t xml:space="preserve">од </w:t>
      </w:r>
      <w:r w:rsidR="00881326">
        <w:rPr>
          <w:rFonts w:ascii="Arial" w:hAnsi="Arial" w:cs="Arial"/>
          <w:iCs/>
          <w:lang w:val="en-US"/>
        </w:rPr>
        <w:t>45</w:t>
      </w:r>
      <w:r w:rsidRPr="00004528">
        <w:rPr>
          <w:rFonts w:ascii="Arial" w:hAnsi="Arial" w:cs="Arial"/>
          <w:iCs/>
        </w:rPr>
        <w:t xml:space="preserve"> дана од дана пријема исправне фактуре</w:t>
      </w:r>
      <w:r w:rsidRPr="00004528">
        <w:rPr>
          <w:rFonts w:ascii="Arial" w:hAnsi="Arial" w:cs="Arial"/>
          <w:iCs/>
          <w:lang w:val="sr-Cyrl-CS"/>
        </w:rPr>
        <w:t>.</w:t>
      </w:r>
    </w:p>
    <w:p w14:paraId="21D03F1D" w14:textId="719EDDB9" w:rsidR="0097038D" w:rsidRPr="00004528" w:rsidRDefault="0097038D" w:rsidP="00906FF3">
      <w:pPr>
        <w:pStyle w:val="ListParagraph"/>
        <w:numPr>
          <w:ilvl w:val="0"/>
          <w:numId w:val="55"/>
        </w:numPr>
        <w:spacing w:after="0" w:line="240" w:lineRule="auto"/>
        <w:ind w:left="714" w:hanging="357"/>
        <w:jc w:val="both"/>
        <w:rPr>
          <w:rFonts w:ascii="Arial" w:hAnsi="Arial" w:cs="Arial"/>
          <w:iCs/>
        </w:rPr>
      </w:pPr>
      <w:r w:rsidRPr="00004528">
        <w:rPr>
          <w:rFonts w:ascii="Arial" w:hAnsi="Arial" w:cs="Arial"/>
          <w:b/>
          <w:lang w:val="sr-Cyrl-CS"/>
        </w:rPr>
        <w:t>10%</w:t>
      </w:r>
      <w:r w:rsidRPr="00004528">
        <w:rPr>
          <w:rFonts w:ascii="Arial" w:hAnsi="Arial" w:cs="Arial"/>
          <w:iCs/>
        </w:rPr>
        <w:t xml:space="preserve"> од понуђене вредности</w:t>
      </w:r>
      <w:r w:rsidRPr="00004528">
        <w:rPr>
          <w:rFonts w:ascii="Arial" w:hAnsi="Arial" w:cs="Arial"/>
          <w:iCs/>
          <w:lang w:val="sr-Cyrl-CS"/>
        </w:rPr>
        <w:t xml:space="preserve"> </w:t>
      </w:r>
      <w:r w:rsidRPr="00004528">
        <w:rPr>
          <w:rFonts w:ascii="Arial" w:hAnsi="Arial" w:cs="Arial"/>
          <w:iCs/>
        </w:rPr>
        <w:t>на основу фактуре</w:t>
      </w:r>
      <w:r w:rsidRPr="00004528">
        <w:rPr>
          <w:rFonts w:ascii="Arial" w:hAnsi="Arial" w:cs="Arial"/>
        </w:rPr>
        <w:t xml:space="preserve"> </w:t>
      </w:r>
      <w:r w:rsidRPr="00004528">
        <w:rPr>
          <w:rFonts w:ascii="Arial" w:hAnsi="Arial" w:cs="Arial"/>
          <w:lang w:val="sr-Cyrl-CS"/>
        </w:rPr>
        <w:t xml:space="preserve">издате </w:t>
      </w:r>
      <w:r w:rsidRPr="00004528">
        <w:rPr>
          <w:rFonts w:ascii="Arial" w:hAnsi="Arial" w:cs="Arial"/>
          <w:iCs/>
        </w:rPr>
        <w:t>након добијања  употребне дозволе за МХЕ Соколовац</w:t>
      </w:r>
      <w:r w:rsidRPr="00004528">
        <w:rPr>
          <w:rFonts w:ascii="Arial" w:hAnsi="Arial" w:cs="Arial"/>
          <w:iCs/>
          <w:lang w:val="sr-Cyrl-CS"/>
        </w:rPr>
        <w:t>, односно након добијања локацијских услова за МХЕ Сокољу,</w:t>
      </w:r>
      <w:r w:rsidRPr="00004528">
        <w:rPr>
          <w:rFonts w:ascii="Arial" w:hAnsi="Arial" w:cs="Arial"/>
          <w:iCs/>
        </w:rPr>
        <w:t xml:space="preserve"> на бази прихваћен</w:t>
      </w:r>
      <w:r w:rsidRPr="00004528">
        <w:rPr>
          <w:rFonts w:ascii="Arial" w:hAnsi="Arial" w:cs="Arial"/>
          <w:iCs/>
          <w:lang w:val="sr-Cyrl-CS"/>
        </w:rPr>
        <w:t>ог</w:t>
      </w:r>
      <w:r w:rsidRPr="00004528">
        <w:rPr>
          <w:rFonts w:ascii="Arial" w:hAnsi="Arial" w:cs="Arial"/>
          <w:iCs/>
        </w:rPr>
        <w:t xml:space="preserve"> извештаја Пружаоца услуге, кој</w:t>
      </w:r>
      <w:r w:rsidRPr="00004528">
        <w:rPr>
          <w:rFonts w:ascii="Arial" w:hAnsi="Arial" w:cs="Arial"/>
          <w:iCs/>
          <w:lang w:val="sr-Cyrl-CS"/>
        </w:rPr>
        <w:t>и</w:t>
      </w:r>
      <w:r w:rsidRPr="00004528">
        <w:rPr>
          <w:rFonts w:ascii="Arial" w:hAnsi="Arial" w:cs="Arial"/>
          <w:iCs/>
        </w:rPr>
        <w:t xml:space="preserve"> оверава овлашћени представник Наручиоца за праћење реализације уговора. Плаћање одобрене фактуре извршиће се у року </w:t>
      </w:r>
      <w:r w:rsidRPr="00004528">
        <w:rPr>
          <w:rFonts w:ascii="Arial" w:hAnsi="Arial" w:cs="Arial"/>
          <w:iCs/>
          <w:lang w:val="sr-Cyrl-CS"/>
        </w:rPr>
        <w:t xml:space="preserve">од </w:t>
      </w:r>
      <w:r w:rsidR="00881326">
        <w:rPr>
          <w:rFonts w:ascii="Arial" w:hAnsi="Arial" w:cs="Arial"/>
          <w:iCs/>
          <w:lang w:val="en-US"/>
        </w:rPr>
        <w:t>45</w:t>
      </w:r>
      <w:r w:rsidRPr="00004528">
        <w:rPr>
          <w:rFonts w:ascii="Arial" w:hAnsi="Arial" w:cs="Arial"/>
          <w:iCs/>
        </w:rPr>
        <w:t xml:space="preserve"> дана од дана пријема исправне фактуре</w:t>
      </w:r>
      <w:r w:rsidRPr="00004528">
        <w:rPr>
          <w:rFonts w:ascii="Arial" w:hAnsi="Arial" w:cs="Arial"/>
          <w:iCs/>
          <w:lang w:val="sr-Cyrl-CS"/>
        </w:rPr>
        <w:t>.</w:t>
      </w:r>
      <w:r w:rsidRPr="00004528">
        <w:rPr>
          <w:rFonts w:ascii="Arial" w:hAnsi="Arial" w:cs="Arial"/>
          <w:iCs/>
        </w:rPr>
        <w:t xml:space="preserve"> </w:t>
      </w:r>
    </w:p>
    <w:p w14:paraId="4D120D5B" w14:textId="77777777" w:rsidR="00B214F3" w:rsidRPr="00754C2B" w:rsidRDefault="00B214F3" w:rsidP="00B214F3">
      <w:pPr>
        <w:jc w:val="both"/>
        <w:rPr>
          <w:rFonts w:ascii="Arial" w:hAnsi="Arial" w:cs="Arial"/>
          <w:iCs/>
          <w:sz w:val="22"/>
          <w:szCs w:val="22"/>
        </w:rPr>
      </w:pPr>
      <w:r>
        <w:rPr>
          <w:rFonts w:ascii="Arial" w:hAnsi="Arial" w:cs="Arial"/>
          <w:iCs/>
        </w:rPr>
        <w:t xml:space="preserve"> </w:t>
      </w:r>
    </w:p>
    <w:p w14:paraId="48974362" w14:textId="77777777" w:rsidR="006B3818" w:rsidRPr="004C04D2" w:rsidRDefault="006B3818" w:rsidP="000C3EE1">
      <w:pPr>
        <w:jc w:val="both"/>
        <w:rPr>
          <w:rFonts w:ascii="Arial" w:hAnsi="Arial" w:cs="Arial"/>
          <w:iCs/>
          <w:sz w:val="22"/>
          <w:szCs w:val="22"/>
        </w:rPr>
      </w:pPr>
      <w:r w:rsidRPr="00DA7B12">
        <w:rPr>
          <w:rFonts w:ascii="Arial" w:hAnsi="Arial" w:cs="Arial"/>
          <w:iCs/>
          <w:sz w:val="22"/>
          <w:szCs w:val="22"/>
        </w:rPr>
        <w:t xml:space="preserve">Завршетак сваке активности </w:t>
      </w:r>
      <w:r w:rsidR="00DA7B12">
        <w:rPr>
          <w:rFonts w:ascii="Arial" w:hAnsi="Arial" w:cs="Arial"/>
          <w:iCs/>
          <w:sz w:val="22"/>
          <w:szCs w:val="22"/>
        </w:rPr>
        <w:t>из П</w:t>
      </w:r>
      <w:r w:rsidR="000B55E5" w:rsidRPr="00DA7B12">
        <w:rPr>
          <w:rFonts w:ascii="Arial" w:hAnsi="Arial" w:cs="Arial"/>
          <w:iCs/>
          <w:sz w:val="22"/>
          <w:szCs w:val="22"/>
        </w:rPr>
        <w:t xml:space="preserve">ројектног задатка </w:t>
      </w:r>
      <w:r w:rsidR="00DA7B12" w:rsidRPr="004C04D2">
        <w:rPr>
          <w:rFonts w:ascii="Arial" w:hAnsi="Arial" w:cs="Arial"/>
          <w:iCs/>
          <w:sz w:val="22"/>
          <w:szCs w:val="22"/>
        </w:rPr>
        <w:t xml:space="preserve">(ПЗ) </w:t>
      </w:r>
      <w:r w:rsidRPr="004C04D2">
        <w:rPr>
          <w:rFonts w:ascii="Arial" w:hAnsi="Arial" w:cs="Arial"/>
          <w:iCs/>
          <w:sz w:val="22"/>
          <w:szCs w:val="22"/>
        </w:rPr>
        <w:t>одређен је према следећем:</w:t>
      </w:r>
    </w:p>
    <w:p w14:paraId="6E00F2F2" w14:textId="77777777" w:rsidR="00F110AE" w:rsidRPr="00004528" w:rsidRDefault="00F110AE" w:rsidP="00906FF3">
      <w:pPr>
        <w:pStyle w:val="ListParagraph"/>
        <w:numPr>
          <w:ilvl w:val="1"/>
          <w:numId w:val="45"/>
        </w:numPr>
        <w:spacing w:after="0" w:line="240" w:lineRule="auto"/>
        <w:jc w:val="both"/>
        <w:rPr>
          <w:rFonts w:ascii="Arial" w:hAnsi="Arial" w:cs="Arial"/>
          <w:iCs/>
        </w:rPr>
      </w:pPr>
      <w:r w:rsidRPr="00004528">
        <w:rPr>
          <w:rFonts w:ascii="Arial" w:hAnsi="Arial" w:cs="Arial"/>
          <w:iCs/>
          <w:lang w:val="sr-Cyrl-CS"/>
        </w:rPr>
        <w:lastRenderedPageBreak/>
        <w:t>Тачка 1.4.1.1. ПЗ завршена је достављањем елабората геодетског снимања и одговарајућих катастарско-топографских подлога оверених од стране РГЗ;</w:t>
      </w:r>
    </w:p>
    <w:p w14:paraId="357520C8" w14:textId="77777777" w:rsidR="00F110AE" w:rsidRPr="00004528" w:rsidRDefault="00F110AE" w:rsidP="00906FF3">
      <w:pPr>
        <w:pStyle w:val="ListParagraph"/>
        <w:numPr>
          <w:ilvl w:val="1"/>
          <w:numId w:val="45"/>
        </w:numPr>
        <w:spacing w:after="0" w:line="240" w:lineRule="auto"/>
        <w:jc w:val="both"/>
        <w:rPr>
          <w:rFonts w:ascii="Arial" w:hAnsi="Arial" w:cs="Arial"/>
          <w:iCs/>
        </w:rPr>
      </w:pPr>
      <w:r w:rsidRPr="00004528">
        <w:rPr>
          <w:rFonts w:ascii="Arial" w:hAnsi="Arial" w:cs="Arial"/>
          <w:iCs/>
          <w:lang w:val="sr-Cyrl-CS"/>
        </w:rPr>
        <w:t>Тачка 1.4.1.2. ПЗ завршена је достављањем Елабората о геолошко-техничким условима изградње овереним од стране Техничке контроле;</w:t>
      </w:r>
    </w:p>
    <w:p w14:paraId="69775DAA" w14:textId="77777777" w:rsidR="00F110AE" w:rsidRPr="00004528" w:rsidRDefault="00F110AE" w:rsidP="00906FF3">
      <w:pPr>
        <w:pStyle w:val="ListParagraph"/>
        <w:numPr>
          <w:ilvl w:val="1"/>
          <w:numId w:val="45"/>
        </w:numPr>
        <w:spacing w:after="0" w:line="240" w:lineRule="auto"/>
        <w:jc w:val="both"/>
        <w:rPr>
          <w:rFonts w:ascii="Arial" w:hAnsi="Arial" w:cs="Arial"/>
          <w:iCs/>
        </w:rPr>
      </w:pPr>
      <w:r w:rsidRPr="00004528">
        <w:rPr>
          <w:rFonts w:ascii="Arial" w:hAnsi="Arial" w:cs="Arial"/>
          <w:iCs/>
          <w:lang w:val="sr-Cyrl-CS"/>
        </w:rPr>
        <w:t xml:space="preserve">Израда </w:t>
      </w:r>
      <w:r w:rsidRPr="00004528">
        <w:rPr>
          <w:rFonts w:ascii="Arial" w:hAnsi="Arial" w:cs="Arial"/>
          <w:iCs/>
        </w:rPr>
        <w:t>И</w:t>
      </w:r>
      <w:r w:rsidRPr="00004528">
        <w:rPr>
          <w:rFonts w:ascii="Arial" w:hAnsi="Arial" w:cs="Arial"/>
          <w:iCs/>
          <w:lang w:val="sr-Cyrl-CS"/>
        </w:rPr>
        <w:t>дејног решења и консултантске услуге на прибављању локацијских услова за изградњу (тачке 1.4.2.1.</w:t>
      </w:r>
      <w:r w:rsidR="00531E2A" w:rsidRPr="00004528">
        <w:rPr>
          <w:rFonts w:ascii="Arial" w:hAnsi="Arial" w:cs="Arial"/>
          <w:iCs/>
          <w:lang w:val="sr-Cyrl-CS"/>
        </w:rPr>
        <w:t>,</w:t>
      </w:r>
      <w:r w:rsidRPr="00004528">
        <w:rPr>
          <w:rFonts w:ascii="Arial" w:hAnsi="Arial" w:cs="Arial"/>
          <w:iCs/>
          <w:lang w:val="sr-Cyrl-CS"/>
        </w:rPr>
        <w:t xml:space="preserve"> 1.4.5.1.а </w:t>
      </w:r>
      <w:r w:rsidR="00531E2A" w:rsidRPr="00004528">
        <w:rPr>
          <w:rFonts w:ascii="Arial" w:hAnsi="Arial" w:cs="Arial"/>
          <w:iCs/>
          <w:lang w:val="sr-Cyrl-CS"/>
        </w:rPr>
        <w:t xml:space="preserve">и 2. </w:t>
      </w:r>
      <w:r w:rsidRPr="00004528">
        <w:rPr>
          <w:rFonts w:ascii="Arial" w:hAnsi="Arial" w:cs="Arial"/>
          <w:iCs/>
          <w:lang w:val="sr-Cyrl-CS"/>
        </w:rPr>
        <w:t>П.З) су завршене прибављањем Локацијских услова заизградњу објекта који је предмет Идејног решења;</w:t>
      </w:r>
    </w:p>
    <w:p w14:paraId="235127C3" w14:textId="77777777" w:rsidR="00F110AE" w:rsidRPr="00004528" w:rsidRDefault="00F110AE" w:rsidP="00906FF3">
      <w:pPr>
        <w:pStyle w:val="ListParagraph"/>
        <w:numPr>
          <w:ilvl w:val="1"/>
          <w:numId w:val="45"/>
        </w:numPr>
        <w:spacing w:after="0" w:line="240" w:lineRule="auto"/>
        <w:jc w:val="both"/>
        <w:rPr>
          <w:rFonts w:ascii="Arial" w:hAnsi="Arial" w:cs="Arial"/>
          <w:iCs/>
        </w:rPr>
      </w:pPr>
      <w:r w:rsidRPr="00004528">
        <w:rPr>
          <w:rFonts w:ascii="Arial" w:hAnsi="Arial" w:cs="Arial"/>
          <w:iCs/>
          <w:lang w:val="sr-Cyrl-CS"/>
        </w:rPr>
        <w:t xml:space="preserve">Израда Идејног </w:t>
      </w:r>
      <w:r w:rsidRPr="00004528">
        <w:rPr>
          <w:rFonts w:ascii="Arial" w:hAnsi="Arial" w:cs="Arial"/>
          <w:iCs/>
        </w:rPr>
        <w:t xml:space="preserve">пројекта са Студијом оправданости (тачка </w:t>
      </w:r>
      <w:r w:rsidRPr="00004528">
        <w:rPr>
          <w:rFonts w:ascii="Arial" w:hAnsi="Arial" w:cs="Arial"/>
          <w:iCs/>
          <w:lang w:val="sr-Cyrl-CS"/>
        </w:rPr>
        <w:t>1.4.2.</w:t>
      </w:r>
      <w:r w:rsidRPr="00004528">
        <w:rPr>
          <w:rFonts w:ascii="Arial" w:hAnsi="Arial" w:cs="Arial"/>
          <w:iCs/>
        </w:rPr>
        <w:t>2</w:t>
      </w:r>
      <w:r w:rsidRPr="00004528">
        <w:rPr>
          <w:rFonts w:ascii="Arial" w:hAnsi="Arial" w:cs="Arial"/>
          <w:iCs/>
          <w:lang w:val="sr-Cyrl-CS"/>
        </w:rPr>
        <w:t>. П.З.) је завршена усвајањем документације д стране Наручиоца;</w:t>
      </w:r>
    </w:p>
    <w:p w14:paraId="7B6F37FB" w14:textId="77777777" w:rsidR="00EB49C9" w:rsidRPr="00004528" w:rsidRDefault="00EB49C9" w:rsidP="00906FF3">
      <w:pPr>
        <w:pStyle w:val="ListParagraph"/>
        <w:numPr>
          <w:ilvl w:val="1"/>
          <w:numId w:val="45"/>
        </w:numPr>
        <w:spacing w:after="0" w:line="240" w:lineRule="auto"/>
        <w:jc w:val="both"/>
        <w:rPr>
          <w:rFonts w:ascii="Arial" w:hAnsi="Arial" w:cs="Arial"/>
          <w:iCs/>
        </w:rPr>
      </w:pPr>
      <w:r w:rsidRPr="00004528">
        <w:rPr>
          <w:rFonts w:ascii="Arial" w:hAnsi="Arial" w:cs="Arial"/>
          <w:iCs/>
        </w:rPr>
        <w:t>Израда техничке документације за потребе прибављања грађевинске дозволе (тачка 1.4.2.3 ПЗ) завршена је добијањем грађевинске дозволе;</w:t>
      </w:r>
    </w:p>
    <w:p w14:paraId="74C397B5" w14:textId="77777777" w:rsidR="00EB49C9" w:rsidRPr="00004528" w:rsidRDefault="00EB49C9" w:rsidP="00906FF3">
      <w:pPr>
        <w:pStyle w:val="ListParagraph"/>
        <w:numPr>
          <w:ilvl w:val="1"/>
          <w:numId w:val="45"/>
        </w:numPr>
        <w:spacing w:after="0" w:line="240" w:lineRule="auto"/>
        <w:jc w:val="both"/>
        <w:rPr>
          <w:rFonts w:ascii="Arial" w:hAnsi="Arial" w:cs="Arial"/>
          <w:iCs/>
        </w:rPr>
      </w:pPr>
      <w:r w:rsidRPr="00004528">
        <w:rPr>
          <w:rFonts w:ascii="Arial" w:hAnsi="Arial" w:cs="Arial"/>
          <w:iCs/>
          <w:lang w:val="sr-Cyrl-CS"/>
        </w:rPr>
        <w:t>Израда техничке документације за извођење радова (тачка 1.4.2.4. ПЗ) завршена је прибављањем потребних сагласности на пројектну документацију;</w:t>
      </w:r>
    </w:p>
    <w:p w14:paraId="0EA000F4" w14:textId="77777777" w:rsidR="00EB49C9" w:rsidRPr="00004528" w:rsidRDefault="00EB49C9" w:rsidP="00906FF3">
      <w:pPr>
        <w:pStyle w:val="ListParagraph"/>
        <w:numPr>
          <w:ilvl w:val="1"/>
          <w:numId w:val="45"/>
        </w:numPr>
        <w:spacing w:after="0" w:line="240" w:lineRule="auto"/>
        <w:jc w:val="both"/>
        <w:rPr>
          <w:rFonts w:ascii="Arial" w:hAnsi="Arial" w:cs="Arial"/>
          <w:iCs/>
        </w:rPr>
      </w:pPr>
      <w:r w:rsidRPr="00004528">
        <w:rPr>
          <w:rFonts w:ascii="Arial" w:hAnsi="Arial" w:cs="Arial"/>
          <w:iCs/>
          <w:lang w:val="sr-Cyrl-CS"/>
        </w:rPr>
        <w:t>Израда техничке документације пројеката изведеног објекта (Тачка 1.4.2.5 ПЗ) завршене су добијањем употребне дозволе;</w:t>
      </w:r>
    </w:p>
    <w:p w14:paraId="2B515068" w14:textId="77777777" w:rsidR="00EB49C9" w:rsidRPr="00004528" w:rsidRDefault="00EB49C9" w:rsidP="00906FF3">
      <w:pPr>
        <w:pStyle w:val="ListParagraph"/>
        <w:numPr>
          <w:ilvl w:val="1"/>
          <w:numId w:val="45"/>
        </w:numPr>
        <w:spacing w:after="0" w:line="240" w:lineRule="auto"/>
        <w:jc w:val="both"/>
        <w:rPr>
          <w:rFonts w:ascii="Arial" w:hAnsi="Arial" w:cs="Arial"/>
          <w:iCs/>
        </w:rPr>
      </w:pPr>
      <w:r w:rsidRPr="00004528">
        <w:rPr>
          <w:rFonts w:ascii="Arial" w:hAnsi="Arial" w:cs="Arial"/>
          <w:iCs/>
          <w:lang w:val="sr-Cyrl-CS"/>
        </w:rPr>
        <w:t>Израда урбанистичко-техничких докумената</w:t>
      </w:r>
      <w:r w:rsidRPr="00004528">
        <w:rPr>
          <w:rFonts w:ascii="Arial" w:hAnsi="Arial" w:cs="Arial"/>
          <w:iCs/>
        </w:rPr>
        <w:t xml:space="preserve"> </w:t>
      </w:r>
      <w:r w:rsidRPr="00004528">
        <w:rPr>
          <w:rFonts w:ascii="Arial" w:hAnsi="Arial" w:cs="Arial"/>
          <w:iCs/>
          <w:lang w:val="sr-Cyrl-CS"/>
        </w:rPr>
        <w:t>(тачка 1.4.</w:t>
      </w:r>
      <w:r w:rsidRPr="00004528">
        <w:rPr>
          <w:rFonts w:ascii="Arial" w:hAnsi="Arial" w:cs="Arial"/>
          <w:iCs/>
        </w:rPr>
        <w:t>3</w:t>
      </w:r>
      <w:r w:rsidRPr="00004528">
        <w:rPr>
          <w:rFonts w:ascii="Arial" w:hAnsi="Arial" w:cs="Arial"/>
          <w:iCs/>
          <w:lang w:val="sr-Cyrl-CS"/>
        </w:rPr>
        <w:t>. П.З.) завршена је усвајањем документације од стране надлежних институција;</w:t>
      </w:r>
    </w:p>
    <w:p w14:paraId="69866F5C" w14:textId="77777777" w:rsidR="00EB49C9" w:rsidRPr="00004528" w:rsidRDefault="00EB49C9" w:rsidP="00906FF3">
      <w:pPr>
        <w:pStyle w:val="ListParagraph"/>
        <w:numPr>
          <w:ilvl w:val="1"/>
          <w:numId w:val="45"/>
        </w:numPr>
        <w:spacing w:after="0" w:line="240" w:lineRule="auto"/>
        <w:jc w:val="both"/>
        <w:rPr>
          <w:rFonts w:ascii="Arial" w:hAnsi="Arial" w:cs="Arial"/>
          <w:iCs/>
        </w:rPr>
      </w:pPr>
      <w:r w:rsidRPr="00004528">
        <w:rPr>
          <w:rFonts w:ascii="Arial" w:hAnsi="Arial" w:cs="Arial"/>
          <w:iCs/>
          <w:lang w:val="sr-Cyrl-CS"/>
        </w:rPr>
        <w:t xml:space="preserve">Израда конкурсне документације за избор извођача радова и консултантске активности везане за избор извођача радова (тачке </w:t>
      </w:r>
      <w:r w:rsidRPr="00004528">
        <w:rPr>
          <w:rFonts w:ascii="Arial" w:hAnsi="Arial" w:cs="Arial"/>
          <w:iCs/>
        </w:rPr>
        <w:t>1.4.4. и 1.4.5.1.ђ</w:t>
      </w:r>
      <w:r w:rsidRPr="00004528">
        <w:rPr>
          <w:rFonts w:ascii="Arial" w:hAnsi="Arial" w:cs="Arial"/>
          <w:iCs/>
          <w:lang w:val="sr-Cyrl-CS"/>
        </w:rPr>
        <w:t xml:space="preserve"> П.З.) завршене су избором извођача радова;</w:t>
      </w:r>
    </w:p>
    <w:p w14:paraId="656B047F" w14:textId="77777777" w:rsidR="00EB49C9" w:rsidRPr="00004528" w:rsidRDefault="00EB49C9" w:rsidP="00906FF3">
      <w:pPr>
        <w:pStyle w:val="ListParagraph"/>
        <w:numPr>
          <w:ilvl w:val="1"/>
          <w:numId w:val="45"/>
        </w:numPr>
        <w:spacing w:after="0" w:line="240" w:lineRule="auto"/>
        <w:jc w:val="both"/>
        <w:rPr>
          <w:rFonts w:ascii="Arial" w:hAnsi="Arial" w:cs="Arial"/>
          <w:iCs/>
          <w:lang w:val="sr-Cyrl-CS"/>
        </w:rPr>
      </w:pPr>
      <w:r w:rsidRPr="00004528">
        <w:rPr>
          <w:rFonts w:ascii="Arial" w:hAnsi="Arial" w:cs="Arial"/>
          <w:iCs/>
          <w:lang w:val="sr-Cyrl-CS"/>
        </w:rPr>
        <w:t>Консултантске активности на решавању имовинско-правних односа (тачка 1.4.5.1.б П.З.) су завршене прибављањем доказа о праву својине;</w:t>
      </w:r>
    </w:p>
    <w:p w14:paraId="55986170" w14:textId="77777777" w:rsidR="00EB49C9" w:rsidRPr="00004528" w:rsidRDefault="00EB49C9" w:rsidP="00906FF3">
      <w:pPr>
        <w:pStyle w:val="ListParagraph"/>
        <w:numPr>
          <w:ilvl w:val="1"/>
          <w:numId w:val="45"/>
        </w:numPr>
        <w:spacing w:after="0" w:line="240" w:lineRule="auto"/>
        <w:jc w:val="both"/>
        <w:rPr>
          <w:rFonts w:ascii="Arial" w:hAnsi="Arial" w:cs="Arial"/>
          <w:iCs/>
          <w:lang w:val="sr-Cyrl-CS"/>
        </w:rPr>
      </w:pPr>
      <w:r w:rsidRPr="00004528">
        <w:rPr>
          <w:rFonts w:ascii="Arial" w:hAnsi="Arial" w:cs="Arial"/>
          <w:iCs/>
          <w:lang w:val="sr-Cyrl-CS"/>
        </w:rPr>
        <w:t xml:space="preserve">Консултантске активности на прибављању </w:t>
      </w:r>
      <w:r w:rsidRPr="00004528">
        <w:rPr>
          <w:rFonts w:ascii="Arial" w:hAnsi="Arial" w:cs="Arial"/>
          <w:iCs/>
        </w:rPr>
        <w:t>енергетске</w:t>
      </w:r>
      <w:r w:rsidRPr="00004528">
        <w:rPr>
          <w:rFonts w:ascii="Arial" w:hAnsi="Arial" w:cs="Arial"/>
          <w:iCs/>
          <w:lang w:val="sr-Cyrl-CS"/>
        </w:rPr>
        <w:t xml:space="preserve"> дозволе</w:t>
      </w:r>
      <w:r w:rsidRPr="00004528">
        <w:rPr>
          <w:rFonts w:ascii="Arial" w:hAnsi="Arial" w:cs="Arial"/>
          <w:iCs/>
        </w:rPr>
        <w:t xml:space="preserve"> </w:t>
      </w:r>
      <w:r w:rsidRPr="00004528">
        <w:rPr>
          <w:rFonts w:ascii="Arial" w:hAnsi="Arial" w:cs="Arial"/>
          <w:iCs/>
          <w:lang w:val="sr-Cyrl-CS"/>
        </w:rPr>
        <w:t>(тачка 1.4.5.1.</w:t>
      </w:r>
      <w:r w:rsidRPr="00004528">
        <w:rPr>
          <w:rFonts w:ascii="Arial" w:hAnsi="Arial" w:cs="Arial"/>
          <w:iCs/>
        </w:rPr>
        <w:t>в</w:t>
      </w:r>
      <w:r w:rsidRPr="00004528">
        <w:rPr>
          <w:rFonts w:ascii="Arial" w:hAnsi="Arial" w:cs="Arial"/>
          <w:iCs/>
          <w:lang w:val="sr-Cyrl-CS"/>
        </w:rPr>
        <w:t xml:space="preserve"> П.З.) су завршене прибављањем енергетске дозволе;</w:t>
      </w:r>
    </w:p>
    <w:p w14:paraId="51DEF5B4" w14:textId="77777777" w:rsidR="00EB49C9" w:rsidRPr="00004528" w:rsidRDefault="00EB49C9" w:rsidP="00906FF3">
      <w:pPr>
        <w:pStyle w:val="ListParagraph"/>
        <w:numPr>
          <w:ilvl w:val="1"/>
          <w:numId w:val="45"/>
        </w:numPr>
        <w:spacing w:after="0" w:line="240" w:lineRule="auto"/>
        <w:jc w:val="both"/>
        <w:rPr>
          <w:rFonts w:ascii="Arial" w:hAnsi="Arial" w:cs="Arial"/>
          <w:iCs/>
          <w:lang w:val="sr-Cyrl-CS"/>
        </w:rPr>
      </w:pPr>
      <w:r w:rsidRPr="00004528">
        <w:rPr>
          <w:rFonts w:ascii="Arial" w:hAnsi="Arial" w:cs="Arial"/>
          <w:iCs/>
          <w:lang w:val="sr-Cyrl-CS"/>
        </w:rPr>
        <w:t>Консултантске активности на процени утицаја на животну средину (тачка  1.4.5.1.г П.З.) су завршене добијањем сагласности на студију о процени утицаја, односно одлуком надлежног органа да није потребна израда Студије;</w:t>
      </w:r>
    </w:p>
    <w:p w14:paraId="7184E96F" w14:textId="77777777" w:rsidR="00EB49C9" w:rsidRPr="00004528" w:rsidRDefault="00EB49C9" w:rsidP="00906FF3">
      <w:pPr>
        <w:pStyle w:val="ListParagraph"/>
        <w:numPr>
          <w:ilvl w:val="1"/>
          <w:numId w:val="45"/>
        </w:numPr>
        <w:spacing w:after="0" w:line="240" w:lineRule="auto"/>
        <w:jc w:val="both"/>
        <w:rPr>
          <w:rFonts w:ascii="Arial" w:hAnsi="Arial" w:cs="Arial"/>
          <w:iCs/>
          <w:lang w:val="sr-Cyrl-CS"/>
        </w:rPr>
      </w:pPr>
      <w:r w:rsidRPr="00004528">
        <w:rPr>
          <w:rFonts w:ascii="Arial" w:hAnsi="Arial" w:cs="Arial"/>
          <w:iCs/>
          <w:lang w:val="sr-Cyrl-CS"/>
        </w:rPr>
        <w:t>Консултантске активности на прибављању грађевинских дозвола (тачка 1.4.5.1.</w:t>
      </w:r>
      <w:r w:rsidRPr="00004528">
        <w:rPr>
          <w:rFonts w:ascii="Arial" w:hAnsi="Arial" w:cs="Arial"/>
          <w:iCs/>
        </w:rPr>
        <w:t>д</w:t>
      </w:r>
      <w:r w:rsidRPr="00004528">
        <w:rPr>
          <w:rFonts w:ascii="Arial" w:hAnsi="Arial" w:cs="Arial"/>
          <w:iCs/>
          <w:lang w:val="sr-Cyrl-CS"/>
        </w:rPr>
        <w:t xml:space="preserve"> ПЗ) завршене су прибављањем дозволе;</w:t>
      </w:r>
    </w:p>
    <w:p w14:paraId="12FC2882" w14:textId="77777777" w:rsidR="00531E2A" w:rsidRPr="00004528" w:rsidRDefault="00531E2A" w:rsidP="00906FF3">
      <w:pPr>
        <w:pStyle w:val="ListParagraph"/>
        <w:numPr>
          <w:ilvl w:val="1"/>
          <w:numId w:val="45"/>
        </w:numPr>
        <w:spacing w:after="0" w:line="240" w:lineRule="auto"/>
        <w:jc w:val="both"/>
        <w:rPr>
          <w:rFonts w:ascii="Arial" w:hAnsi="Arial" w:cs="Arial"/>
          <w:iCs/>
        </w:rPr>
      </w:pPr>
      <w:r w:rsidRPr="00004528">
        <w:rPr>
          <w:rFonts w:ascii="Arial" w:hAnsi="Arial" w:cs="Arial"/>
          <w:iCs/>
        </w:rPr>
        <w:t xml:space="preserve">Консултантске активности на пријему техничке документације испоручилаца опреме као подлоге за израду пројектне документације (тачка </w:t>
      </w:r>
      <w:r w:rsidRPr="00004528">
        <w:rPr>
          <w:rFonts w:ascii="Arial" w:hAnsi="Arial" w:cs="Arial"/>
          <w:iCs/>
          <w:lang w:val="sr-Cyrl-CS"/>
        </w:rPr>
        <w:t>1.4.5.1.</w:t>
      </w:r>
      <w:r w:rsidRPr="00004528">
        <w:rPr>
          <w:rFonts w:ascii="Arial" w:hAnsi="Arial" w:cs="Arial"/>
          <w:iCs/>
        </w:rPr>
        <w:t>е</w:t>
      </w:r>
      <w:r w:rsidRPr="00004528">
        <w:rPr>
          <w:rFonts w:ascii="Arial" w:hAnsi="Arial" w:cs="Arial"/>
          <w:iCs/>
          <w:lang w:val="sr-Cyrl-CS"/>
        </w:rPr>
        <w:t xml:space="preserve"> </w:t>
      </w:r>
      <w:r w:rsidRPr="00004528">
        <w:rPr>
          <w:rFonts w:ascii="Arial" w:hAnsi="Arial" w:cs="Arial"/>
          <w:iCs/>
        </w:rPr>
        <w:t>ПЗ) завршене су верификацијом комплетности и детаљности предметне документације;</w:t>
      </w:r>
    </w:p>
    <w:p w14:paraId="6EAACD54" w14:textId="77777777" w:rsidR="00531E2A" w:rsidRPr="00004528" w:rsidRDefault="00531E2A" w:rsidP="00906FF3">
      <w:pPr>
        <w:pStyle w:val="ListParagraph"/>
        <w:numPr>
          <w:ilvl w:val="1"/>
          <w:numId w:val="45"/>
        </w:numPr>
        <w:spacing w:after="0" w:line="240" w:lineRule="auto"/>
        <w:jc w:val="both"/>
        <w:rPr>
          <w:rFonts w:ascii="Arial" w:hAnsi="Arial" w:cs="Arial"/>
          <w:iCs/>
        </w:rPr>
      </w:pPr>
      <w:r w:rsidRPr="00004528">
        <w:rPr>
          <w:rFonts w:ascii="Arial" w:hAnsi="Arial" w:cs="Arial"/>
          <w:iCs/>
        </w:rPr>
        <w:t xml:space="preserve">Консултантске активности на прибављању сагласности на пројектну документацију (Тачка </w:t>
      </w:r>
      <w:r w:rsidRPr="00004528">
        <w:rPr>
          <w:rFonts w:ascii="Arial" w:hAnsi="Arial" w:cs="Arial"/>
          <w:iCs/>
          <w:lang w:val="sr-Cyrl-CS"/>
        </w:rPr>
        <w:t>1.4.5.1.</w:t>
      </w:r>
      <w:r w:rsidRPr="00004528">
        <w:rPr>
          <w:rFonts w:ascii="Arial" w:hAnsi="Arial" w:cs="Arial"/>
          <w:iCs/>
        </w:rPr>
        <w:t>ж</w:t>
      </w:r>
      <w:r w:rsidRPr="00004528">
        <w:rPr>
          <w:rFonts w:ascii="Arial" w:hAnsi="Arial" w:cs="Arial"/>
          <w:iCs/>
          <w:lang w:val="sr-Cyrl-CS"/>
        </w:rPr>
        <w:t xml:space="preserve"> </w:t>
      </w:r>
      <w:r w:rsidRPr="00004528">
        <w:rPr>
          <w:rFonts w:ascii="Arial" w:hAnsi="Arial" w:cs="Arial"/>
          <w:iCs/>
        </w:rPr>
        <w:t>ПЗ) завршене су прибављањем сагласности на пројекат;</w:t>
      </w:r>
    </w:p>
    <w:p w14:paraId="29940202" w14:textId="77777777" w:rsidR="00531E2A" w:rsidRPr="00004528" w:rsidRDefault="00531E2A" w:rsidP="00906FF3">
      <w:pPr>
        <w:pStyle w:val="ListParagraph"/>
        <w:numPr>
          <w:ilvl w:val="1"/>
          <w:numId w:val="45"/>
        </w:numPr>
        <w:spacing w:after="0" w:line="240" w:lineRule="auto"/>
        <w:jc w:val="both"/>
        <w:rPr>
          <w:rFonts w:ascii="Arial" w:hAnsi="Arial" w:cs="Arial"/>
          <w:iCs/>
        </w:rPr>
      </w:pPr>
      <w:r w:rsidRPr="00004528">
        <w:rPr>
          <w:rFonts w:ascii="Arial" w:hAnsi="Arial" w:cs="Arial"/>
          <w:iCs/>
          <w:lang w:val="sr-Cyrl-CS"/>
        </w:rPr>
        <w:t>Консултантски сервис током изградње</w:t>
      </w:r>
      <w:r w:rsidRPr="00004528">
        <w:rPr>
          <w:rFonts w:ascii="Arial" w:hAnsi="Arial" w:cs="Arial"/>
          <w:iCs/>
        </w:rPr>
        <w:t xml:space="preserve"> </w:t>
      </w:r>
      <w:r w:rsidRPr="00004528">
        <w:rPr>
          <w:rFonts w:ascii="Arial" w:hAnsi="Arial" w:cs="Arial"/>
          <w:iCs/>
          <w:lang w:val="sr-Cyrl-CS"/>
        </w:rPr>
        <w:t>(тачка 1.4.5.</w:t>
      </w:r>
      <w:r w:rsidRPr="00004528">
        <w:rPr>
          <w:rFonts w:ascii="Arial" w:hAnsi="Arial" w:cs="Arial"/>
          <w:iCs/>
        </w:rPr>
        <w:t>2.</w:t>
      </w:r>
      <w:r w:rsidRPr="00004528">
        <w:rPr>
          <w:rFonts w:ascii="Arial" w:hAnsi="Arial" w:cs="Arial"/>
          <w:iCs/>
          <w:lang w:val="sr-Cyrl-CS"/>
        </w:rPr>
        <w:t xml:space="preserve"> П.З.) је завршен добијањем употребне дозволе.</w:t>
      </w:r>
    </w:p>
    <w:p w14:paraId="2E1DCF2F" w14:textId="77777777" w:rsidR="000C3EE1" w:rsidRDefault="000C3EE1" w:rsidP="006B5A68">
      <w:pPr>
        <w:widowControl w:val="0"/>
        <w:autoSpaceDE w:val="0"/>
        <w:autoSpaceDN w:val="0"/>
        <w:adjustRightInd w:val="0"/>
        <w:jc w:val="both"/>
        <w:rPr>
          <w:rFonts w:ascii="Arial" w:hAnsi="Arial" w:cs="Arial"/>
          <w:sz w:val="22"/>
          <w:szCs w:val="22"/>
        </w:rPr>
      </w:pPr>
    </w:p>
    <w:p w14:paraId="48A20A5A" w14:textId="77777777" w:rsidR="00F110AE" w:rsidRDefault="00F110AE" w:rsidP="006B5A68">
      <w:pPr>
        <w:widowControl w:val="0"/>
        <w:autoSpaceDE w:val="0"/>
        <w:autoSpaceDN w:val="0"/>
        <w:adjustRightInd w:val="0"/>
        <w:jc w:val="both"/>
        <w:rPr>
          <w:rFonts w:ascii="Arial" w:hAnsi="Arial" w:cs="Arial"/>
          <w:sz w:val="22"/>
          <w:szCs w:val="22"/>
        </w:rPr>
      </w:pPr>
    </w:p>
    <w:p w14:paraId="0B73F517" w14:textId="77777777" w:rsidR="006B5A68" w:rsidRPr="00004528" w:rsidRDefault="006B5A68" w:rsidP="006B5A68">
      <w:pPr>
        <w:widowControl w:val="0"/>
        <w:autoSpaceDE w:val="0"/>
        <w:autoSpaceDN w:val="0"/>
        <w:adjustRightInd w:val="0"/>
        <w:jc w:val="both"/>
        <w:rPr>
          <w:rFonts w:ascii="Arial" w:hAnsi="Arial" w:cs="Arial"/>
          <w:sz w:val="22"/>
          <w:szCs w:val="22"/>
        </w:rPr>
      </w:pPr>
      <w:r w:rsidRPr="004C04D2">
        <w:rPr>
          <w:rFonts w:ascii="Arial" w:hAnsi="Arial" w:cs="Arial"/>
          <w:sz w:val="22"/>
          <w:szCs w:val="22"/>
        </w:rPr>
        <w:t xml:space="preserve">Изабрани понуђач доставља Наручиоцу Извештај о извршеним услугама за </w:t>
      </w:r>
      <w:r w:rsidR="0097038D" w:rsidRPr="00004528">
        <w:rPr>
          <w:rFonts w:ascii="Arial" w:hAnsi="Arial" w:cs="Arial"/>
          <w:sz w:val="22"/>
          <w:szCs w:val="22"/>
        </w:rPr>
        <w:t>појединачну</w:t>
      </w:r>
      <w:r w:rsidRPr="00004528">
        <w:rPr>
          <w:rFonts w:ascii="Arial" w:hAnsi="Arial" w:cs="Arial"/>
          <w:sz w:val="22"/>
          <w:szCs w:val="22"/>
        </w:rPr>
        <w:t xml:space="preserve"> МХЕ</w:t>
      </w:r>
      <w:r w:rsidRPr="00004528">
        <w:rPr>
          <w:rFonts w:ascii="Arial" w:hAnsi="Arial" w:cs="Arial"/>
          <w:iCs/>
          <w:sz w:val="22"/>
          <w:szCs w:val="22"/>
        </w:rPr>
        <w:t xml:space="preserve">, који прихвата и оверава овлашћено </w:t>
      </w:r>
      <w:r w:rsidRPr="00004528">
        <w:rPr>
          <w:rFonts w:ascii="Arial" w:hAnsi="Arial" w:cs="Arial"/>
          <w:sz w:val="22"/>
          <w:szCs w:val="22"/>
        </w:rPr>
        <w:t xml:space="preserve">тело/лице Наручиоца.  </w:t>
      </w:r>
    </w:p>
    <w:p w14:paraId="7A8E3763" w14:textId="77777777" w:rsidR="006B5A68" w:rsidRPr="00004528" w:rsidRDefault="006B5A68" w:rsidP="006B5A68">
      <w:pPr>
        <w:widowControl w:val="0"/>
        <w:autoSpaceDE w:val="0"/>
        <w:autoSpaceDN w:val="0"/>
        <w:adjustRightInd w:val="0"/>
        <w:jc w:val="both"/>
        <w:rPr>
          <w:rFonts w:ascii="Arial" w:hAnsi="Arial" w:cs="Arial"/>
          <w:sz w:val="22"/>
          <w:szCs w:val="22"/>
        </w:rPr>
      </w:pPr>
    </w:p>
    <w:p w14:paraId="3CEFCE78" w14:textId="77777777" w:rsidR="001F2938" w:rsidRPr="006B5A68" w:rsidRDefault="001F2938" w:rsidP="006B5A68">
      <w:pPr>
        <w:widowControl w:val="0"/>
        <w:autoSpaceDE w:val="0"/>
        <w:autoSpaceDN w:val="0"/>
        <w:adjustRightInd w:val="0"/>
        <w:jc w:val="both"/>
        <w:rPr>
          <w:rFonts w:ascii="Arial" w:hAnsi="Arial" w:cs="Arial"/>
          <w:color w:val="FF0000"/>
          <w:sz w:val="22"/>
          <w:szCs w:val="22"/>
        </w:rPr>
      </w:pPr>
      <w:r w:rsidRPr="00004528">
        <w:rPr>
          <w:rFonts w:ascii="Arial" w:hAnsi="Arial" w:cs="Arial"/>
          <w:sz w:val="22"/>
          <w:szCs w:val="22"/>
        </w:rPr>
        <w:t>Изабрани понуђач доставља Наручиоцу фактуру</w:t>
      </w:r>
      <w:r w:rsidRPr="00004528">
        <w:rPr>
          <w:rFonts w:ascii="Arial" w:hAnsi="Arial" w:cs="Arial"/>
          <w:color w:val="FF0000"/>
          <w:sz w:val="22"/>
          <w:szCs w:val="22"/>
        </w:rPr>
        <w:t xml:space="preserve"> </w:t>
      </w:r>
      <w:r w:rsidRPr="00004528">
        <w:rPr>
          <w:rFonts w:ascii="Arial" w:hAnsi="Arial" w:cs="Arial"/>
          <w:b/>
          <w:sz w:val="22"/>
          <w:szCs w:val="22"/>
          <w:u w:val="single"/>
        </w:rPr>
        <w:t xml:space="preserve">за </w:t>
      </w:r>
      <w:r w:rsidR="0097038D" w:rsidRPr="00004528">
        <w:rPr>
          <w:rFonts w:ascii="Arial" w:hAnsi="Arial" w:cs="Arial"/>
          <w:b/>
          <w:sz w:val="22"/>
          <w:szCs w:val="22"/>
          <w:u w:val="single"/>
        </w:rPr>
        <w:t>појединачну</w:t>
      </w:r>
      <w:r w:rsidRPr="00004528">
        <w:rPr>
          <w:rFonts w:ascii="Arial" w:hAnsi="Arial" w:cs="Arial"/>
          <w:b/>
          <w:sz w:val="22"/>
          <w:szCs w:val="22"/>
          <w:u w:val="single"/>
        </w:rPr>
        <w:t xml:space="preserve"> МХЕ</w:t>
      </w:r>
      <w:r w:rsidR="00813C93" w:rsidRPr="00004528">
        <w:rPr>
          <w:rFonts w:ascii="Arial" w:hAnsi="Arial" w:cs="Arial"/>
          <w:sz w:val="22"/>
          <w:szCs w:val="22"/>
        </w:rPr>
        <w:t xml:space="preserve"> </w:t>
      </w:r>
      <w:r w:rsidRPr="00004528">
        <w:rPr>
          <w:rFonts w:ascii="Arial" w:hAnsi="Arial" w:cs="Arial"/>
          <w:iCs/>
          <w:sz w:val="22"/>
          <w:szCs w:val="22"/>
        </w:rPr>
        <w:t>у сразмери</w:t>
      </w:r>
      <w:r w:rsidRPr="006B5A68">
        <w:rPr>
          <w:rFonts w:ascii="Arial" w:hAnsi="Arial" w:cs="Arial"/>
          <w:iCs/>
          <w:sz w:val="22"/>
          <w:szCs w:val="22"/>
        </w:rPr>
        <w:t xml:space="preserve"> са степеном извршења посла,</w:t>
      </w:r>
      <w:r w:rsidRPr="006B5A68">
        <w:rPr>
          <w:rFonts w:ascii="Arial" w:hAnsi="Arial" w:cs="Arial"/>
          <w:sz w:val="22"/>
          <w:szCs w:val="22"/>
        </w:rPr>
        <w:t xml:space="preserve"> </w:t>
      </w:r>
      <w:r w:rsidR="000C3EE1">
        <w:rPr>
          <w:rFonts w:ascii="Arial" w:hAnsi="Arial" w:cs="Arial"/>
          <w:sz w:val="22"/>
          <w:szCs w:val="22"/>
        </w:rPr>
        <w:t xml:space="preserve">односно </w:t>
      </w:r>
      <w:r w:rsidR="000C3EE1" w:rsidRPr="002A2D96">
        <w:rPr>
          <w:rFonts w:ascii="Arial" w:hAnsi="Arial" w:cs="Arial"/>
          <w:iCs/>
          <w:sz w:val="22"/>
          <w:szCs w:val="22"/>
        </w:rPr>
        <w:t>након завршетка реализације активности</w:t>
      </w:r>
      <w:r w:rsidR="000C3EE1">
        <w:rPr>
          <w:rFonts w:ascii="Arial" w:hAnsi="Arial" w:cs="Arial"/>
          <w:iCs/>
          <w:sz w:val="22"/>
          <w:szCs w:val="22"/>
        </w:rPr>
        <w:t xml:space="preserve">, односно </w:t>
      </w:r>
      <w:r w:rsidR="000C3EE1" w:rsidRPr="000C3EE1">
        <w:rPr>
          <w:rFonts w:ascii="Arial" w:hAnsi="Arial" w:cs="Arial"/>
          <w:iCs/>
          <w:sz w:val="22"/>
          <w:szCs w:val="22"/>
        </w:rPr>
        <w:t xml:space="preserve">након добијања </w:t>
      </w:r>
      <w:r w:rsidR="00676223">
        <w:rPr>
          <w:rFonts w:ascii="Arial" w:hAnsi="Arial" w:cs="Arial"/>
          <w:iCs/>
          <w:sz w:val="22"/>
          <w:szCs w:val="22"/>
        </w:rPr>
        <w:t xml:space="preserve">употребне дозволе </w:t>
      </w:r>
      <w:r w:rsidR="000C3EE1" w:rsidRPr="000C3EE1">
        <w:rPr>
          <w:rFonts w:ascii="Arial" w:hAnsi="Arial" w:cs="Arial"/>
          <w:iCs/>
          <w:sz w:val="22"/>
          <w:szCs w:val="22"/>
        </w:rPr>
        <w:t xml:space="preserve"> МХЕ</w:t>
      </w:r>
      <w:r w:rsidR="0097038D">
        <w:rPr>
          <w:rFonts w:ascii="Arial" w:hAnsi="Arial" w:cs="Arial"/>
          <w:iCs/>
          <w:sz w:val="22"/>
          <w:szCs w:val="22"/>
        </w:rPr>
        <w:t xml:space="preserve"> Соколовац</w:t>
      </w:r>
      <w:r w:rsidR="000C3EE1" w:rsidRPr="000C3EE1">
        <w:rPr>
          <w:rFonts w:ascii="Arial" w:hAnsi="Arial" w:cs="Arial"/>
          <w:iCs/>
          <w:sz w:val="22"/>
          <w:szCs w:val="22"/>
        </w:rPr>
        <w:t>,</w:t>
      </w:r>
      <w:r w:rsidR="000C3EE1">
        <w:rPr>
          <w:rFonts w:ascii="Arial" w:hAnsi="Arial" w:cs="Arial"/>
          <w:iCs/>
        </w:rPr>
        <w:t xml:space="preserve"> </w:t>
      </w:r>
      <w:r w:rsidR="000C3EE1" w:rsidRPr="000C3EE1">
        <w:rPr>
          <w:rFonts w:ascii="Arial" w:hAnsi="Arial" w:cs="Arial"/>
          <w:iCs/>
          <w:sz w:val="22"/>
          <w:szCs w:val="22"/>
        </w:rPr>
        <w:t xml:space="preserve">односно након добијања </w:t>
      </w:r>
      <w:r w:rsidR="0097038D">
        <w:rPr>
          <w:rFonts w:ascii="Arial" w:hAnsi="Arial" w:cs="Arial"/>
          <w:iCs/>
          <w:sz w:val="22"/>
          <w:szCs w:val="22"/>
        </w:rPr>
        <w:t>локацијских услова за изградњу МХЕ Сокоља</w:t>
      </w:r>
      <w:r w:rsidR="000C3EE1">
        <w:rPr>
          <w:rFonts w:ascii="Arial" w:hAnsi="Arial" w:cs="Arial"/>
          <w:iCs/>
          <w:sz w:val="22"/>
          <w:szCs w:val="22"/>
        </w:rPr>
        <w:t>,</w:t>
      </w:r>
      <w:r w:rsidR="000C3EE1" w:rsidRPr="006B5A68">
        <w:rPr>
          <w:rFonts w:ascii="Arial" w:hAnsi="Arial" w:cs="Arial"/>
          <w:sz w:val="22"/>
          <w:szCs w:val="22"/>
        </w:rPr>
        <w:t xml:space="preserve"> </w:t>
      </w:r>
      <w:r w:rsidRPr="006B5A68">
        <w:rPr>
          <w:rFonts w:ascii="Arial" w:hAnsi="Arial" w:cs="Arial"/>
          <w:sz w:val="22"/>
          <w:szCs w:val="22"/>
        </w:rPr>
        <w:t xml:space="preserve">у року од два радна дана, од датума овере сваког појединачног извештаја, прихваћеног од стране овлашћеног </w:t>
      </w:r>
      <w:r w:rsidR="000C3EE1">
        <w:rPr>
          <w:rFonts w:ascii="Arial" w:hAnsi="Arial" w:cs="Arial"/>
          <w:sz w:val="22"/>
          <w:szCs w:val="22"/>
        </w:rPr>
        <w:t>представника</w:t>
      </w:r>
      <w:r w:rsidRPr="006B5A68">
        <w:rPr>
          <w:rFonts w:ascii="Arial" w:hAnsi="Arial" w:cs="Arial"/>
          <w:sz w:val="22"/>
          <w:szCs w:val="22"/>
        </w:rPr>
        <w:t xml:space="preserve"> Наручиоца. </w:t>
      </w:r>
      <w:r w:rsidR="006B5A68" w:rsidRPr="00264F66">
        <w:rPr>
          <w:rFonts w:ascii="Arial" w:hAnsi="Arial" w:cs="Arial"/>
          <w:sz w:val="22"/>
          <w:szCs w:val="22"/>
        </w:rPr>
        <w:t>Уз фактуру Изабрани понуђ</w:t>
      </w:r>
      <w:r w:rsidR="000C3EE1" w:rsidRPr="00264F66">
        <w:rPr>
          <w:rFonts w:ascii="Arial" w:hAnsi="Arial" w:cs="Arial"/>
          <w:sz w:val="22"/>
          <w:szCs w:val="22"/>
        </w:rPr>
        <w:t>а</w:t>
      </w:r>
      <w:r w:rsidR="006B5A68" w:rsidRPr="00264F66">
        <w:rPr>
          <w:rFonts w:ascii="Arial" w:hAnsi="Arial" w:cs="Arial"/>
          <w:sz w:val="22"/>
          <w:szCs w:val="22"/>
        </w:rPr>
        <w:t xml:space="preserve">ч доставља спецификацију појединачних обрачуна извршених услуга </w:t>
      </w:r>
      <w:r w:rsidR="006B5A68" w:rsidRPr="00004528">
        <w:rPr>
          <w:rFonts w:ascii="Arial" w:hAnsi="Arial" w:cs="Arial"/>
          <w:sz w:val="22"/>
          <w:szCs w:val="22"/>
        </w:rPr>
        <w:t xml:space="preserve">за </w:t>
      </w:r>
      <w:r w:rsidR="0097038D" w:rsidRPr="00004528">
        <w:rPr>
          <w:rFonts w:ascii="Arial" w:hAnsi="Arial" w:cs="Arial"/>
          <w:sz w:val="22"/>
          <w:szCs w:val="22"/>
        </w:rPr>
        <w:t xml:space="preserve">појединачну </w:t>
      </w:r>
      <w:r w:rsidR="006B5A68" w:rsidRPr="00004528">
        <w:rPr>
          <w:rFonts w:ascii="Arial" w:hAnsi="Arial" w:cs="Arial"/>
          <w:sz w:val="22"/>
          <w:szCs w:val="22"/>
        </w:rPr>
        <w:t>МХЕ</w:t>
      </w:r>
      <w:r w:rsidR="006B5A68" w:rsidRPr="00264F66">
        <w:rPr>
          <w:rFonts w:ascii="Arial" w:hAnsi="Arial" w:cs="Arial"/>
          <w:sz w:val="22"/>
          <w:szCs w:val="22"/>
        </w:rPr>
        <w:t>.</w:t>
      </w:r>
    </w:p>
    <w:p w14:paraId="56D0B506" w14:textId="77777777" w:rsidR="006B5A68" w:rsidRDefault="006B5A68" w:rsidP="003E1279">
      <w:pPr>
        <w:widowControl w:val="0"/>
        <w:autoSpaceDE w:val="0"/>
        <w:autoSpaceDN w:val="0"/>
        <w:adjustRightInd w:val="0"/>
        <w:jc w:val="both"/>
        <w:rPr>
          <w:rFonts w:ascii="Arial" w:hAnsi="Arial" w:cs="Arial"/>
          <w:sz w:val="22"/>
          <w:szCs w:val="22"/>
        </w:rPr>
      </w:pPr>
    </w:p>
    <w:p w14:paraId="1FBD8272" w14:textId="5F0DA626" w:rsidR="00C34C82" w:rsidRPr="00DA7B12" w:rsidRDefault="00C34C82" w:rsidP="003E1279">
      <w:pPr>
        <w:widowControl w:val="0"/>
        <w:autoSpaceDE w:val="0"/>
        <w:autoSpaceDN w:val="0"/>
        <w:adjustRightInd w:val="0"/>
        <w:ind w:right="-7"/>
        <w:jc w:val="both"/>
        <w:rPr>
          <w:rFonts w:ascii="Arial" w:hAnsi="Arial" w:cs="Arial"/>
          <w:sz w:val="22"/>
          <w:szCs w:val="22"/>
        </w:rPr>
      </w:pPr>
      <w:r w:rsidRPr="00DA7B12">
        <w:rPr>
          <w:rFonts w:ascii="Arial" w:hAnsi="Arial" w:cs="Arial"/>
          <w:sz w:val="22"/>
          <w:szCs w:val="22"/>
        </w:rPr>
        <w:t xml:space="preserve">Наручилац се обавезује да </w:t>
      </w:r>
      <w:r w:rsidRPr="004C04D2">
        <w:rPr>
          <w:rFonts w:ascii="Arial" w:hAnsi="Arial" w:cs="Arial"/>
          <w:sz w:val="22"/>
          <w:szCs w:val="22"/>
        </w:rPr>
        <w:t>из</w:t>
      </w:r>
      <w:r w:rsidR="00A83D29">
        <w:rPr>
          <w:rFonts w:ascii="Arial" w:hAnsi="Arial" w:cs="Arial"/>
          <w:sz w:val="22"/>
          <w:szCs w:val="22"/>
        </w:rPr>
        <w:t>а</w:t>
      </w:r>
      <w:r w:rsidR="00A566FC" w:rsidRPr="004C04D2">
        <w:rPr>
          <w:rFonts w:ascii="Arial" w:hAnsi="Arial" w:cs="Arial"/>
          <w:sz w:val="22"/>
          <w:szCs w:val="22"/>
        </w:rPr>
        <w:t xml:space="preserve">браном понуђачу </w:t>
      </w:r>
      <w:r w:rsidR="005768E3">
        <w:rPr>
          <w:rFonts w:ascii="Arial" w:hAnsi="Arial" w:cs="Arial"/>
          <w:sz w:val="22"/>
          <w:szCs w:val="22"/>
        </w:rPr>
        <w:t>изв</w:t>
      </w:r>
      <w:r w:rsidR="000C3EE1">
        <w:rPr>
          <w:rFonts w:ascii="Arial" w:hAnsi="Arial" w:cs="Arial"/>
          <w:sz w:val="22"/>
          <w:szCs w:val="22"/>
        </w:rPr>
        <w:t>р</w:t>
      </w:r>
      <w:r w:rsidR="005768E3">
        <w:rPr>
          <w:rFonts w:ascii="Arial" w:hAnsi="Arial" w:cs="Arial"/>
          <w:sz w:val="22"/>
          <w:szCs w:val="22"/>
        </w:rPr>
        <w:t xml:space="preserve">ши плаћање </w:t>
      </w:r>
      <w:r w:rsidRPr="004C04D2">
        <w:rPr>
          <w:rFonts w:ascii="Arial" w:hAnsi="Arial" w:cs="Arial"/>
          <w:sz w:val="22"/>
          <w:szCs w:val="22"/>
        </w:rPr>
        <w:t xml:space="preserve">у року од </w:t>
      </w:r>
      <w:r w:rsidR="00881326">
        <w:rPr>
          <w:rFonts w:ascii="Arial" w:hAnsi="Arial" w:cs="Arial"/>
          <w:sz w:val="22"/>
          <w:szCs w:val="22"/>
          <w:lang w:val="en-US"/>
        </w:rPr>
        <w:t>45</w:t>
      </w:r>
      <w:r w:rsidR="00092AF5">
        <w:rPr>
          <w:rFonts w:ascii="Arial" w:hAnsi="Arial" w:cs="Arial"/>
          <w:sz w:val="22"/>
          <w:szCs w:val="22"/>
          <w:lang w:val="en-US"/>
        </w:rPr>
        <w:t xml:space="preserve"> </w:t>
      </w:r>
      <w:r w:rsidRPr="004C04D2">
        <w:rPr>
          <w:rFonts w:ascii="Arial" w:hAnsi="Arial" w:cs="Arial"/>
          <w:sz w:val="22"/>
          <w:szCs w:val="22"/>
        </w:rPr>
        <w:t xml:space="preserve">дана од дана пријемa исправне фактуре испостављене за сваки прихваћени и оверени Извештај од стране </w:t>
      </w:r>
      <w:r w:rsidR="003E1279" w:rsidRPr="004C04D2">
        <w:rPr>
          <w:rFonts w:ascii="Arial" w:hAnsi="Arial" w:cs="Arial"/>
          <w:sz w:val="22"/>
          <w:szCs w:val="22"/>
        </w:rPr>
        <w:t xml:space="preserve">овлашћеног </w:t>
      </w:r>
      <w:r w:rsidRPr="004C04D2">
        <w:rPr>
          <w:rFonts w:ascii="Arial" w:hAnsi="Arial" w:cs="Arial"/>
          <w:sz w:val="22"/>
          <w:szCs w:val="22"/>
        </w:rPr>
        <w:t>тела/лица Наручиоца.</w:t>
      </w:r>
      <w:r w:rsidRPr="00DA7B12">
        <w:rPr>
          <w:rFonts w:ascii="Arial" w:hAnsi="Arial" w:cs="Arial"/>
          <w:sz w:val="22"/>
          <w:szCs w:val="22"/>
          <w:lang w:val="ru-RU"/>
        </w:rPr>
        <w:t xml:space="preserve"> </w:t>
      </w:r>
    </w:p>
    <w:p w14:paraId="44420C08" w14:textId="77777777" w:rsidR="007139F0" w:rsidRPr="00DA7B12" w:rsidRDefault="007139F0" w:rsidP="003E1279">
      <w:pPr>
        <w:jc w:val="both"/>
        <w:rPr>
          <w:rFonts w:ascii="Arial" w:hAnsi="Arial" w:cs="Arial"/>
          <w:iCs/>
          <w:sz w:val="22"/>
          <w:szCs w:val="22"/>
        </w:rPr>
      </w:pPr>
    </w:p>
    <w:p w14:paraId="34D466B9" w14:textId="77777777" w:rsidR="00BA25F4" w:rsidRDefault="007807BA" w:rsidP="00DA7B12">
      <w:pPr>
        <w:jc w:val="both"/>
        <w:rPr>
          <w:rFonts w:ascii="Arial" w:hAnsi="Arial" w:cs="Arial"/>
          <w:strike/>
          <w:sz w:val="22"/>
          <w:szCs w:val="22"/>
        </w:rPr>
      </w:pPr>
      <w:r w:rsidRPr="00DA7B12">
        <w:rPr>
          <w:rFonts w:ascii="Arial" w:hAnsi="Arial" w:cs="Arial"/>
          <w:sz w:val="22"/>
          <w:szCs w:val="22"/>
        </w:rPr>
        <w:lastRenderedPageBreak/>
        <w:t xml:space="preserve">Цену </w:t>
      </w:r>
      <w:r w:rsidR="00BA25F4" w:rsidRPr="00DA7B12">
        <w:rPr>
          <w:rFonts w:ascii="Arial" w:hAnsi="Arial" w:cs="Arial"/>
          <w:sz w:val="22"/>
          <w:szCs w:val="22"/>
        </w:rPr>
        <w:t>услуга изражену у еврима, домаћи изабрани понуђач  фактурише у динарима прерачуном по средњем курсу</w:t>
      </w:r>
      <w:r w:rsidR="005768E3">
        <w:rPr>
          <w:rFonts w:ascii="Arial" w:hAnsi="Arial" w:cs="Arial"/>
          <w:sz w:val="22"/>
          <w:szCs w:val="22"/>
        </w:rPr>
        <w:t xml:space="preserve"> евра код</w:t>
      </w:r>
      <w:r w:rsidR="00BA25F4" w:rsidRPr="00DA7B12">
        <w:rPr>
          <w:rFonts w:ascii="Arial" w:hAnsi="Arial" w:cs="Arial"/>
          <w:sz w:val="22"/>
          <w:szCs w:val="22"/>
        </w:rPr>
        <w:t xml:space="preserve"> Народне банке Србије на датум промета, односно датум овере извештаја</w:t>
      </w:r>
      <w:r w:rsidR="00F96948">
        <w:rPr>
          <w:rFonts w:ascii="Arial" w:hAnsi="Arial" w:cs="Arial"/>
          <w:sz w:val="22"/>
          <w:szCs w:val="22"/>
        </w:rPr>
        <w:t>.</w:t>
      </w:r>
    </w:p>
    <w:p w14:paraId="53759C8D" w14:textId="77777777" w:rsidR="00F96948" w:rsidRDefault="00F96948" w:rsidP="00DA7B12">
      <w:pPr>
        <w:jc w:val="both"/>
        <w:rPr>
          <w:rFonts w:ascii="Arial" w:hAnsi="Arial" w:cs="Arial"/>
          <w:strike/>
          <w:sz w:val="22"/>
          <w:szCs w:val="22"/>
        </w:rPr>
      </w:pPr>
    </w:p>
    <w:p w14:paraId="6203A2CA" w14:textId="77777777" w:rsidR="00662A13" w:rsidRPr="00264F66" w:rsidRDefault="003B51E6" w:rsidP="00264F66">
      <w:pPr>
        <w:pStyle w:val="CommentText"/>
        <w:jc w:val="both"/>
        <w:rPr>
          <w:sz w:val="22"/>
          <w:szCs w:val="22"/>
        </w:rPr>
      </w:pPr>
      <w:r w:rsidRPr="00264F66">
        <w:rPr>
          <w:rFonts w:ascii="Arial" w:hAnsi="Arial" w:cs="Arial"/>
          <w:sz w:val="22"/>
          <w:szCs w:val="22"/>
        </w:rPr>
        <w:t xml:space="preserve">Плаћање  извршених услуга за цену изражену у еврима </w:t>
      </w:r>
      <w:r w:rsidR="00662A13" w:rsidRPr="00DA7B12">
        <w:rPr>
          <w:rFonts w:ascii="Arial" w:hAnsi="Arial" w:cs="Arial"/>
          <w:sz w:val="22"/>
          <w:szCs w:val="22"/>
        </w:rPr>
        <w:t>домаћ</w:t>
      </w:r>
      <w:r w:rsidR="00662A13">
        <w:rPr>
          <w:rFonts w:ascii="Arial" w:hAnsi="Arial" w:cs="Arial"/>
          <w:sz w:val="22"/>
          <w:szCs w:val="22"/>
        </w:rPr>
        <w:t>eм</w:t>
      </w:r>
      <w:r w:rsidR="00662A13" w:rsidRPr="00DA7B12">
        <w:rPr>
          <w:rFonts w:ascii="Arial" w:hAnsi="Arial" w:cs="Arial"/>
          <w:sz w:val="22"/>
          <w:szCs w:val="22"/>
        </w:rPr>
        <w:t xml:space="preserve"> изабран</w:t>
      </w:r>
      <w:r w:rsidR="00662A13">
        <w:rPr>
          <w:rFonts w:ascii="Arial" w:hAnsi="Arial" w:cs="Arial"/>
          <w:sz w:val="22"/>
          <w:szCs w:val="22"/>
        </w:rPr>
        <w:t>ом</w:t>
      </w:r>
      <w:r w:rsidR="00662A13" w:rsidRPr="00DA7B12">
        <w:rPr>
          <w:rFonts w:ascii="Arial" w:hAnsi="Arial" w:cs="Arial"/>
          <w:sz w:val="22"/>
          <w:szCs w:val="22"/>
        </w:rPr>
        <w:t xml:space="preserve"> понуђач</w:t>
      </w:r>
      <w:r w:rsidR="00662A13">
        <w:rPr>
          <w:rFonts w:ascii="Arial" w:hAnsi="Arial" w:cs="Arial"/>
          <w:sz w:val="22"/>
          <w:szCs w:val="22"/>
        </w:rPr>
        <w:t>у</w:t>
      </w:r>
      <w:r w:rsidR="00662A13" w:rsidRPr="00DA7B12">
        <w:rPr>
          <w:rFonts w:ascii="Arial" w:hAnsi="Arial" w:cs="Arial"/>
          <w:sz w:val="22"/>
          <w:szCs w:val="22"/>
        </w:rPr>
        <w:t xml:space="preserve">  </w:t>
      </w:r>
      <w:r w:rsidRPr="00264F66">
        <w:rPr>
          <w:rFonts w:ascii="Arial" w:hAnsi="Arial" w:cs="Arial"/>
          <w:sz w:val="22"/>
          <w:szCs w:val="22"/>
        </w:rPr>
        <w:t>вршиће се у динарима по средњем курсу евра Народне банке Србије на дан плаћања.</w:t>
      </w:r>
    </w:p>
    <w:p w14:paraId="408909DB" w14:textId="77777777" w:rsidR="007139F0" w:rsidRPr="00DA7B12" w:rsidRDefault="007139F0" w:rsidP="00DA7B12">
      <w:pPr>
        <w:tabs>
          <w:tab w:val="num" w:pos="709"/>
        </w:tabs>
        <w:jc w:val="both"/>
        <w:rPr>
          <w:rFonts w:ascii="Arial" w:hAnsi="Arial" w:cs="Arial"/>
          <w:sz w:val="22"/>
          <w:szCs w:val="22"/>
          <w:lang w:val="en-US"/>
        </w:rPr>
      </w:pPr>
    </w:p>
    <w:p w14:paraId="644BF4AB" w14:textId="77777777" w:rsidR="00BA25F4" w:rsidRPr="00DA7B12" w:rsidRDefault="00BA25F4" w:rsidP="00DA7B12">
      <w:pPr>
        <w:tabs>
          <w:tab w:val="num" w:pos="709"/>
        </w:tabs>
        <w:jc w:val="both"/>
        <w:rPr>
          <w:rFonts w:ascii="Arial" w:hAnsi="Arial" w:cs="Arial"/>
          <w:sz w:val="22"/>
          <w:szCs w:val="22"/>
        </w:rPr>
      </w:pPr>
      <w:r w:rsidRPr="00DA7B12">
        <w:rPr>
          <w:rFonts w:ascii="Arial" w:hAnsi="Arial" w:cs="Arial"/>
          <w:sz w:val="22"/>
          <w:szCs w:val="22"/>
        </w:rPr>
        <w:t>Ако понуђач понуди други начин плаћања понуда ће бити одбијена као неприхватљива.</w:t>
      </w:r>
    </w:p>
    <w:p w14:paraId="50F6235B" w14:textId="77777777" w:rsidR="007139F0" w:rsidRPr="00DA7B12" w:rsidRDefault="007139F0" w:rsidP="00DA7B12">
      <w:pPr>
        <w:jc w:val="both"/>
        <w:rPr>
          <w:rFonts w:ascii="Arial" w:hAnsi="Arial" w:cs="Arial"/>
          <w:sz w:val="22"/>
          <w:szCs w:val="22"/>
        </w:rPr>
      </w:pPr>
    </w:p>
    <w:p w14:paraId="0DB72EBB" w14:textId="77777777" w:rsidR="00BA25F4" w:rsidRPr="00DA7B12" w:rsidRDefault="00BA25F4" w:rsidP="00DA7B12">
      <w:pPr>
        <w:jc w:val="both"/>
        <w:rPr>
          <w:rFonts w:ascii="Arial" w:hAnsi="Arial" w:cs="Arial"/>
          <w:sz w:val="22"/>
          <w:szCs w:val="22"/>
        </w:rPr>
      </w:pPr>
      <w:r w:rsidRPr="00DA7B12">
        <w:rPr>
          <w:rFonts w:ascii="Arial" w:hAnsi="Arial" w:cs="Arial"/>
          <w:sz w:val="22"/>
          <w:szCs w:val="22"/>
        </w:rPr>
        <w:t xml:space="preserve">Сва плаћања на основу закљученог </w:t>
      </w:r>
      <w:r w:rsidR="00C34C82" w:rsidRPr="00DA7B12">
        <w:rPr>
          <w:rFonts w:ascii="Arial" w:hAnsi="Arial" w:cs="Arial"/>
          <w:sz w:val="22"/>
          <w:szCs w:val="22"/>
        </w:rPr>
        <w:t xml:space="preserve">Уговора о пружању уговорених услуга </w:t>
      </w:r>
      <w:r w:rsidRPr="00DA7B12">
        <w:rPr>
          <w:rFonts w:ascii="Arial" w:hAnsi="Arial" w:cs="Arial"/>
          <w:sz w:val="22"/>
          <w:szCs w:val="22"/>
        </w:rPr>
        <w:t xml:space="preserve"> морају бити у границама процењене вредности предметне јавне набавке.</w:t>
      </w:r>
    </w:p>
    <w:p w14:paraId="47887926" w14:textId="77777777" w:rsidR="007139F0" w:rsidRPr="00DA7B12" w:rsidRDefault="007139F0" w:rsidP="00DA7B12">
      <w:pPr>
        <w:jc w:val="both"/>
        <w:rPr>
          <w:rFonts w:ascii="Arial" w:hAnsi="Arial" w:cs="Arial"/>
          <w:sz w:val="22"/>
          <w:szCs w:val="22"/>
        </w:rPr>
      </w:pPr>
    </w:p>
    <w:p w14:paraId="599C9001" w14:textId="77777777" w:rsidR="00BA25F4" w:rsidRPr="00DA7B12" w:rsidRDefault="00BA25F4" w:rsidP="00DA7B12">
      <w:pPr>
        <w:jc w:val="both"/>
        <w:rPr>
          <w:rFonts w:ascii="Arial" w:hAnsi="Arial" w:cs="Arial"/>
          <w:sz w:val="22"/>
          <w:szCs w:val="22"/>
        </w:rPr>
      </w:pPr>
      <w:r w:rsidRPr="00DA7B12">
        <w:rPr>
          <w:rFonts w:ascii="Arial" w:hAnsi="Arial" w:cs="Arial"/>
          <w:sz w:val="22"/>
          <w:szCs w:val="22"/>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664D5119" w14:textId="77777777" w:rsidR="007139F0" w:rsidRPr="00DA7B12" w:rsidRDefault="007139F0" w:rsidP="00DA7B12">
      <w:pPr>
        <w:jc w:val="both"/>
        <w:rPr>
          <w:rFonts w:ascii="Arial" w:hAnsi="Arial" w:cs="Arial"/>
          <w:sz w:val="22"/>
          <w:szCs w:val="22"/>
        </w:rPr>
      </w:pPr>
    </w:p>
    <w:p w14:paraId="3F2D2B03" w14:textId="77777777" w:rsidR="007139F0" w:rsidRPr="00DA7B12" w:rsidRDefault="00BA25F4" w:rsidP="00DA7B12">
      <w:pPr>
        <w:jc w:val="both"/>
        <w:rPr>
          <w:rFonts w:ascii="Arial" w:hAnsi="Arial" w:cs="Arial"/>
          <w:i/>
          <w:sz w:val="22"/>
          <w:szCs w:val="22"/>
        </w:rPr>
      </w:pPr>
      <w:r w:rsidRPr="00DA7B12">
        <w:rPr>
          <w:rFonts w:ascii="Arial" w:hAnsi="Arial" w:cs="Arial"/>
          <w:i/>
          <w:sz w:val="22"/>
          <w:szCs w:val="22"/>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42D7E064" w14:textId="77777777" w:rsidR="007139F0" w:rsidRPr="00DA7B12" w:rsidRDefault="00BA25F4" w:rsidP="00DA7B12">
      <w:pPr>
        <w:jc w:val="both"/>
        <w:rPr>
          <w:rFonts w:ascii="Arial" w:hAnsi="Arial" w:cs="Arial"/>
          <w:sz w:val="22"/>
          <w:szCs w:val="22"/>
        </w:rPr>
      </w:pPr>
      <w:r w:rsidRPr="00DA7B12">
        <w:rPr>
          <w:rFonts w:ascii="Arial" w:hAnsi="Arial" w:cs="Arial"/>
          <w:sz w:val="22"/>
          <w:szCs w:val="22"/>
        </w:rPr>
        <w:t>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t>
      </w:r>
      <w:hyperlink r:id="rId198" w:history="1">
        <w:r w:rsidRPr="00DA7B12">
          <w:rPr>
            <w:rStyle w:val="Hyperlink"/>
            <w:rFonts w:ascii="Arial" w:hAnsi="Arial" w:cs="Arial"/>
            <w:sz w:val="22"/>
            <w:szCs w:val="22"/>
          </w:rPr>
          <w:t>www.poreskauprava.gov.rs/sr/.../ugovori-dvostruko-oporezivanje</w:t>
        </w:r>
      </w:hyperlink>
      <w:r w:rsidRPr="00DA7B12">
        <w:rPr>
          <w:rFonts w:ascii="Arial" w:hAnsi="Arial" w:cs="Arial"/>
          <w:sz w:val="22"/>
          <w:szCs w:val="22"/>
        </w:rPr>
        <w:t>).</w:t>
      </w:r>
    </w:p>
    <w:p w14:paraId="6EC82F0C" w14:textId="77777777" w:rsidR="00BA25F4" w:rsidRPr="00DA7B12" w:rsidRDefault="00BA25F4" w:rsidP="00DA7B12">
      <w:pPr>
        <w:ind w:firstLine="720"/>
        <w:jc w:val="both"/>
        <w:rPr>
          <w:rFonts w:ascii="Arial" w:hAnsi="Arial" w:cs="Arial"/>
          <w:sz w:val="22"/>
          <w:szCs w:val="22"/>
        </w:rPr>
      </w:pPr>
      <w:r w:rsidRPr="00DA7B12">
        <w:rPr>
          <w:rFonts w:ascii="Arial" w:hAnsi="Arial" w:cs="Arial"/>
          <w:sz w:val="22"/>
          <w:szCs w:val="22"/>
        </w:rPr>
        <w:t xml:space="preserve"> </w:t>
      </w:r>
    </w:p>
    <w:p w14:paraId="10C1CD95" w14:textId="77777777" w:rsidR="00BA25F4" w:rsidRPr="00DA7B12" w:rsidRDefault="00BA25F4" w:rsidP="00DA7B12">
      <w:pPr>
        <w:jc w:val="both"/>
        <w:rPr>
          <w:rFonts w:ascii="Arial" w:hAnsi="Arial" w:cs="Arial"/>
          <w:sz w:val="22"/>
          <w:szCs w:val="22"/>
        </w:rPr>
      </w:pPr>
      <w:r w:rsidRPr="00DA7B12">
        <w:rPr>
          <w:rFonts w:ascii="Arial" w:hAnsi="Arial" w:cs="Arial"/>
          <w:sz w:val="22"/>
          <w:szCs w:val="22"/>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t>
      </w:r>
      <w:hyperlink r:id="rId199" w:history="1">
        <w:r w:rsidRPr="00DA7B12">
          <w:rPr>
            <w:rStyle w:val="Hyperlink"/>
            <w:rFonts w:ascii="Arial" w:hAnsi="Arial" w:cs="Arial"/>
            <w:sz w:val="22"/>
            <w:szCs w:val="22"/>
          </w:rPr>
          <w:t>www.mfin.gov.rs/закони)</w:t>
        </w:r>
      </w:hyperlink>
      <w:r w:rsidRPr="00DA7B12">
        <w:rPr>
          <w:rFonts w:ascii="Arial" w:hAnsi="Arial" w:cs="Arial"/>
          <w:sz w:val="22"/>
          <w:szCs w:val="22"/>
        </w:rPr>
        <w:t>, односно неће применити Уговор о избегавању двоструког опорезивања закључен са домицилном земљом понуђача.</w:t>
      </w:r>
    </w:p>
    <w:p w14:paraId="75F88818" w14:textId="77777777" w:rsidR="007139F0" w:rsidRPr="00DA7B12" w:rsidRDefault="007139F0" w:rsidP="00DA7B12">
      <w:pPr>
        <w:ind w:firstLine="720"/>
        <w:jc w:val="both"/>
        <w:rPr>
          <w:rFonts w:ascii="Arial" w:hAnsi="Arial" w:cs="Arial"/>
          <w:sz w:val="22"/>
          <w:szCs w:val="22"/>
        </w:rPr>
      </w:pPr>
    </w:p>
    <w:p w14:paraId="5A89FF0C" w14:textId="77777777" w:rsidR="00BA25F4" w:rsidRPr="00DA7B12" w:rsidRDefault="00BA25F4" w:rsidP="00DA7B12">
      <w:pPr>
        <w:jc w:val="both"/>
        <w:rPr>
          <w:rFonts w:ascii="Arial" w:hAnsi="Arial" w:cs="Arial"/>
          <w:sz w:val="22"/>
          <w:szCs w:val="22"/>
        </w:rPr>
      </w:pPr>
      <w:r w:rsidRPr="00DA7B12">
        <w:rPr>
          <w:rFonts w:ascii="Arial" w:hAnsi="Arial" w:cs="Arial"/>
          <w:sz w:val="22"/>
          <w:szCs w:val="22"/>
        </w:rPr>
        <w:t>Понуђач је у обавези да достави доказе за сваку календарску годину.</w:t>
      </w:r>
    </w:p>
    <w:p w14:paraId="7B0A52C9" w14:textId="77777777" w:rsidR="007139F0" w:rsidRPr="00DA7B12" w:rsidRDefault="007139F0" w:rsidP="00DA7B12">
      <w:pPr>
        <w:ind w:firstLine="720"/>
        <w:jc w:val="both"/>
        <w:rPr>
          <w:rFonts w:ascii="Arial" w:hAnsi="Arial" w:cs="Arial"/>
          <w:sz w:val="22"/>
          <w:szCs w:val="22"/>
        </w:rPr>
      </w:pPr>
    </w:p>
    <w:p w14:paraId="5616EAA5" w14:textId="77777777" w:rsidR="00BA25F4" w:rsidRPr="00DA7B12" w:rsidRDefault="00BA25F4" w:rsidP="00DA7B12">
      <w:pPr>
        <w:jc w:val="both"/>
        <w:rPr>
          <w:rFonts w:ascii="Arial" w:hAnsi="Arial" w:cs="Arial"/>
          <w:i/>
          <w:sz w:val="22"/>
          <w:szCs w:val="22"/>
        </w:rPr>
      </w:pPr>
      <w:r w:rsidRPr="00DA7B12">
        <w:rPr>
          <w:rFonts w:ascii="Arial" w:hAnsi="Arial" w:cs="Arial"/>
          <w:sz w:val="22"/>
          <w:szCs w:val="22"/>
        </w:rPr>
        <w:t>Уколико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r w:rsidRPr="00DA7B12">
        <w:rPr>
          <w:rFonts w:ascii="Arial" w:hAnsi="Arial" w:cs="Arial"/>
          <w:i/>
          <w:sz w:val="22"/>
          <w:szCs w:val="22"/>
        </w:rPr>
        <w:t>.</w:t>
      </w:r>
    </w:p>
    <w:p w14:paraId="48349F12" w14:textId="77777777" w:rsidR="007139F0" w:rsidRPr="00DA7B12" w:rsidRDefault="007139F0" w:rsidP="00DA7B12">
      <w:pPr>
        <w:jc w:val="both"/>
        <w:rPr>
          <w:rFonts w:ascii="Arial" w:hAnsi="Arial" w:cs="Arial"/>
          <w:sz w:val="22"/>
          <w:szCs w:val="22"/>
        </w:rPr>
      </w:pPr>
    </w:p>
    <w:p w14:paraId="25C75B4B" w14:textId="77777777" w:rsidR="00BA25F4" w:rsidRPr="00DA7B12" w:rsidRDefault="00BA25F4" w:rsidP="00DA7B12">
      <w:pPr>
        <w:jc w:val="both"/>
        <w:rPr>
          <w:rFonts w:ascii="Arial" w:hAnsi="Arial" w:cs="Arial"/>
          <w:i/>
          <w:sz w:val="22"/>
          <w:szCs w:val="22"/>
        </w:rPr>
      </w:pPr>
      <w:r w:rsidRPr="00DA7B12">
        <w:rPr>
          <w:rFonts w:ascii="Arial" w:hAnsi="Arial" w:cs="Arial"/>
          <w:sz w:val="22"/>
          <w:szCs w:val="22"/>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6C061958" w14:textId="77777777" w:rsidR="007139F0" w:rsidRPr="00DA7B12" w:rsidRDefault="007139F0" w:rsidP="00DA7B12">
      <w:pPr>
        <w:jc w:val="both"/>
        <w:rPr>
          <w:rFonts w:ascii="Arial" w:hAnsi="Arial" w:cs="Arial"/>
          <w:i/>
          <w:sz w:val="22"/>
          <w:szCs w:val="22"/>
        </w:rPr>
      </w:pPr>
    </w:p>
    <w:p w14:paraId="410741A6" w14:textId="77777777" w:rsidR="00BA25F4" w:rsidRPr="004C04D2" w:rsidRDefault="003B1381" w:rsidP="00DA7B12">
      <w:pPr>
        <w:jc w:val="both"/>
        <w:rPr>
          <w:rFonts w:ascii="Arial" w:hAnsi="Arial" w:cs="Arial"/>
          <w:i/>
          <w:sz w:val="22"/>
          <w:szCs w:val="22"/>
        </w:rPr>
      </w:pPr>
      <w:r>
        <w:rPr>
          <w:rFonts w:ascii="Arial" w:hAnsi="Arial" w:cs="Arial"/>
          <w:i/>
          <w:sz w:val="22"/>
          <w:szCs w:val="22"/>
        </w:rPr>
        <w:t xml:space="preserve">У случају да </w:t>
      </w:r>
      <w:r w:rsidR="00BA25F4" w:rsidRPr="00DA7B12">
        <w:rPr>
          <w:rFonts w:ascii="Arial" w:hAnsi="Arial" w:cs="Arial"/>
          <w:i/>
          <w:sz w:val="22"/>
          <w:szCs w:val="22"/>
        </w:rPr>
        <w:t xml:space="preserve">Република Србија са домицилном земљом Понуђача није закључила уговор о избегавању двоструког опорезивања </w:t>
      </w:r>
      <w:r w:rsidR="00BA25F4" w:rsidRPr="004C04D2">
        <w:rPr>
          <w:rFonts w:ascii="Arial" w:hAnsi="Arial" w:cs="Arial"/>
          <w:i/>
          <w:sz w:val="22"/>
          <w:szCs w:val="22"/>
        </w:rPr>
        <w:t>или предмет набавке није садржан у уговору о избегавању двоструког опорезивања</w:t>
      </w:r>
    </w:p>
    <w:p w14:paraId="4E6E60BC" w14:textId="77777777" w:rsidR="00BA25F4" w:rsidRPr="00DA7B12" w:rsidRDefault="00BA25F4" w:rsidP="00DA7B12">
      <w:pPr>
        <w:jc w:val="both"/>
        <w:rPr>
          <w:rFonts w:ascii="Arial" w:hAnsi="Arial" w:cs="Arial"/>
          <w:sz w:val="22"/>
          <w:szCs w:val="22"/>
        </w:rPr>
      </w:pPr>
      <w:r w:rsidRPr="004C04D2">
        <w:rPr>
          <w:rFonts w:ascii="Arial" w:hAnsi="Arial" w:cs="Arial"/>
          <w:sz w:val="22"/>
          <w:szCs w:val="22"/>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r w:rsidRPr="004C04D2">
        <w:rPr>
          <w:rFonts w:ascii="Arial" w:hAnsi="Arial" w:cs="Arial"/>
          <w:sz w:val="22"/>
          <w:szCs w:val="22"/>
          <w:lang w:val="en-US"/>
        </w:rPr>
        <w:t xml:space="preserve"> </w:t>
      </w:r>
      <w:hyperlink r:id="rId200" w:history="1">
        <w:r w:rsidRPr="004C04D2">
          <w:rPr>
            <w:rStyle w:val="Hyperlink"/>
            <w:rFonts w:ascii="Arial" w:hAnsi="Arial" w:cs="Arial"/>
            <w:sz w:val="22"/>
            <w:szCs w:val="22"/>
          </w:rPr>
          <w:t>www.mfin.gov.rs/закони)</w:t>
        </w:r>
      </w:hyperlink>
      <w:r w:rsidRPr="004C04D2">
        <w:rPr>
          <w:rFonts w:ascii="Arial" w:hAnsi="Arial" w:cs="Arial"/>
          <w:sz w:val="22"/>
          <w:szCs w:val="22"/>
        </w:rPr>
        <w:t>.</w:t>
      </w:r>
    </w:p>
    <w:p w14:paraId="7B81E78E" w14:textId="77777777" w:rsidR="0024080E" w:rsidRPr="00855BD6" w:rsidRDefault="0024080E" w:rsidP="00A20A7F">
      <w:pPr>
        <w:rPr>
          <w:rFonts w:ascii="Arial" w:hAnsi="Arial" w:cs="Arial"/>
          <w:sz w:val="22"/>
          <w:szCs w:val="22"/>
        </w:rPr>
      </w:pPr>
    </w:p>
    <w:p w14:paraId="419D3BEE" w14:textId="77777777" w:rsidR="00A20A7F" w:rsidRPr="0010047B" w:rsidRDefault="00C3674E" w:rsidP="0010047B">
      <w:pPr>
        <w:pStyle w:val="Heading2"/>
        <w:rPr>
          <w:rFonts w:cs="Arial"/>
        </w:rPr>
      </w:pPr>
      <w:r w:rsidRPr="004C04D2">
        <w:rPr>
          <w:rFonts w:cs="Arial"/>
        </w:rPr>
        <w:lastRenderedPageBreak/>
        <w:t>6</w:t>
      </w:r>
      <w:r w:rsidR="00A20A7F" w:rsidRPr="004C04D2">
        <w:rPr>
          <w:rFonts w:cs="Arial"/>
        </w:rPr>
        <w:t xml:space="preserve">.10 </w:t>
      </w:r>
      <w:r w:rsidR="00A20A7F" w:rsidRPr="004C04D2">
        <w:rPr>
          <w:rFonts w:cs="Arial"/>
        </w:rPr>
        <w:tab/>
        <w:t>ЦЕНА</w:t>
      </w:r>
    </w:p>
    <w:p w14:paraId="4810F15A" w14:textId="77777777" w:rsidR="00A20A7F" w:rsidRPr="00855BD6" w:rsidRDefault="00A20A7F" w:rsidP="00A20A7F">
      <w:pPr>
        <w:jc w:val="both"/>
        <w:rPr>
          <w:rFonts w:ascii="Arial" w:hAnsi="Arial" w:cs="Arial"/>
          <w:sz w:val="22"/>
          <w:szCs w:val="22"/>
        </w:rPr>
      </w:pPr>
    </w:p>
    <w:p w14:paraId="4D07E602" w14:textId="77777777" w:rsidR="00A20A7F" w:rsidRPr="004C04D2" w:rsidRDefault="00A20A7F" w:rsidP="00A20A7F">
      <w:pPr>
        <w:tabs>
          <w:tab w:val="left" w:pos="709"/>
        </w:tabs>
        <w:jc w:val="both"/>
        <w:rPr>
          <w:rFonts w:ascii="Arial" w:hAnsi="Arial" w:cs="Arial"/>
          <w:sz w:val="22"/>
          <w:szCs w:val="22"/>
        </w:rPr>
      </w:pPr>
      <w:r w:rsidRPr="004C04D2">
        <w:rPr>
          <w:rFonts w:ascii="Arial" w:hAnsi="Arial" w:cs="Arial"/>
          <w:sz w:val="22"/>
          <w:szCs w:val="22"/>
        </w:rPr>
        <w:t xml:space="preserve">Цена се исказује </w:t>
      </w:r>
      <w:r w:rsidRPr="00264F66">
        <w:rPr>
          <w:rFonts w:ascii="Arial" w:hAnsi="Arial" w:cs="Arial"/>
          <w:sz w:val="22"/>
          <w:szCs w:val="22"/>
        </w:rPr>
        <w:t>у динарима</w:t>
      </w:r>
      <w:r w:rsidR="00092AF5">
        <w:rPr>
          <w:rFonts w:ascii="Arial" w:hAnsi="Arial" w:cs="Arial"/>
          <w:sz w:val="22"/>
          <w:szCs w:val="22"/>
          <w:lang w:val="en-US"/>
        </w:rPr>
        <w:t>/EUR,</w:t>
      </w:r>
      <w:r w:rsidRPr="004C04D2">
        <w:rPr>
          <w:rFonts w:ascii="Arial" w:hAnsi="Arial" w:cs="Arial"/>
          <w:sz w:val="22"/>
          <w:szCs w:val="22"/>
        </w:rPr>
        <w:t>без пореза на додату вредност.</w:t>
      </w:r>
    </w:p>
    <w:p w14:paraId="430FAC2C" w14:textId="77777777" w:rsidR="007F1EB3" w:rsidRPr="004C04D2" w:rsidRDefault="007F1EB3" w:rsidP="00A20A7F">
      <w:pPr>
        <w:tabs>
          <w:tab w:val="left" w:pos="709"/>
        </w:tabs>
        <w:jc w:val="both"/>
        <w:rPr>
          <w:rFonts w:ascii="Arial" w:hAnsi="Arial" w:cs="Arial"/>
          <w:sz w:val="22"/>
          <w:szCs w:val="22"/>
        </w:rPr>
      </w:pPr>
    </w:p>
    <w:p w14:paraId="4B4CFED5" w14:textId="77777777" w:rsidR="00A20A7F" w:rsidRDefault="00A20A7F" w:rsidP="00681664">
      <w:pPr>
        <w:jc w:val="both"/>
        <w:rPr>
          <w:rFonts w:ascii="Arial" w:hAnsi="Arial" w:cs="Arial"/>
          <w:sz w:val="22"/>
          <w:szCs w:val="22"/>
        </w:rPr>
      </w:pPr>
      <w:r w:rsidRPr="004C04D2">
        <w:rPr>
          <w:rFonts w:ascii="Arial" w:hAnsi="Arial" w:cs="Arial"/>
          <w:sz w:val="22"/>
          <w:szCs w:val="22"/>
        </w:rPr>
        <w:t>У случају да у достављеној понуди није назначено да ли је понуђена цена са или без пореза, сматраће се сагласно Закону, да је иста без пореза</w:t>
      </w:r>
      <w:r w:rsidRPr="007C3B68">
        <w:rPr>
          <w:rFonts w:ascii="Arial" w:hAnsi="Arial" w:cs="Arial"/>
          <w:sz w:val="22"/>
          <w:szCs w:val="22"/>
        </w:rPr>
        <w:t xml:space="preserve">. </w:t>
      </w:r>
    </w:p>
    <w:p w14:paraId="63D90BF7" w14:textId="77777777" w:rsidR="00145CB0" w:rsidRPr="007C3B68" w:rsidRDefault="00145CB0" w:rsidP="00681664">
      <w:pPr>
        <w:jc w:val="both"/>
        <w:rPr>
          <w:rFonts w:ascii="Arial" w:hAnsi="Arial" w:cs="Arial"/>
          <w:sz w:val="22"/>
          <w:szCs w:val="22"/>
        </w:rPr>
      </w:pPr>
    </w:p>
    <w:p w14:paraId="18ACF3BA" w14:textId="77777777" w:rsidR="007F1EB3" w:rsidRDefault="00A20A7F" w:rsidP="001C25D3">
      <w:pPr>
        <w:tabs>
          <w:tab w:val="left" w:pos="709"/>
        </w:tabs>
        <w:jc w:val="both"/>
        <w:rPr>
          <w:rFonts w:ascii="Arial" w:hAnsi="Arial" w:cs="Arial"/>
          <w:sz w:val="22"/>
          <w:szCs w:val="22"/>
        </w:rPr>
      </w:pPr>
      <w:r w:rsidRPr="007C3B68">
        <w:rPr>
          <w:rFonts w:ascii="Arial" w:hAnsi="Arial" w:cs="Arial"/>
          <w:sz w:val="22"/>
          <w:szCs w:val="22"/>
        </w:rPr>
        <w:t xml:space="preserve">Понуђач може цену исказати </w:t>
      </w:r>
      <w:r w:rsidRPr="00264F66">
        <w:rPr>
          <w:rFonts w:ascii="Arial" w:hAnsi="Arial" w:cs="Arial"/>
          <w:sz w:val="22"/>
          <w:szCs w:val="22"/>
        </w:rPr>
        <w:t>у еврима</w:t>
      </w:r>
      <w:r w:rsidRPr="007C3B68">
        <w:rPr>
          <w:rFonts w:ascii="Arial" w:hAnsi="Arial" w:cs="Arial"/>
          <w:sz w:val="22"/>
          <w:szCs w:val="22"/>
        </w:rPr>
        <w:t>, 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3E0ED6C0" w14:textId="77777777" w:rsidR="00145CB0" w:rsidRDefault="00145CB0" w:rsidP="001C25D3">
      <w:pPr>
        <w:tabs>
          <w:tab w:val="left" w:pos="709"/>
        </w:tabs>
        <w:jc w:val="both"/>
        <w:rPr>
          <w:rFonts w:ascii="Arial" w:hAnsi="Arial" w:cs="Arial"/>
          <w:sz w:val="22"/>
          <w:szCs w:val="22"/>
        </w:rPr>
      </w:pPr>
    </w:p>
    <w:p w14:paraId="5A5155B8" w14:textId="77777777" w:rsidR="00A20A7F" w:rsidRDefault="00A20A7F" w:rsidP="001C25D3">
      <w:pPr>
        <w:keepNext/>
        <w:jc w:val="both"/>
        <w:rPr>
          <w:rFonts w:ascii="Arial" w:hAnsi="Arial" w:cs="Arial"/>
          <w:sz w:val="22"/>
          <w:szCs w:val="22"/>
        </w:rPr>
      </w:pPr>
      <w:r w:rsidRPr="007C3B68">
        <w:rPr>
          <w:rFonts w:ascii="Arial" w:hAnsi="Arial" w:cs="Arial"/>
          <w:sz w:val="22"/>
          <w:szCs w:val="22"/>
        </w:rPr>
        <w:t xml:space="preserve">Понуђена </w:t>
      </w:r>
      <w:r w:rsidRPr="00960445">
        <w:rPr>
          <w:rFonts w:ascii="Arial" w:hAnsi="Arial" w:cs="Arial"/>
          <w:sz w:val="22"/>
          <w:szCs w:val="22"/>
        </w:rPr>
        <w:t>цена мора бити фиксна и не може се мења</w:t>
      </w:r>
      <w:r w:rsidR="00232C83" w:rsidRPr="00960445">
        <w:rPr>
          <w:rFonts w:ascii="Arial" w:hAnsi="Arial" w:cs="Arial"/>
          <w:sz w:val="22"/>
          <w:szCs w:val="22"/>
        </w:rPr>
        <w:t>ти за све време трајања уговора, изузев у предвиђеним случајевима измене уговора предвиђеним ово</w:t>
      </w:r>
      <w:r w:rsidR="000E60AD">
        <w:rPr>
          <w:rFonts w:ascii="Arial" w:hAnsi="Arial" w:cs="Arial"/>
          <w:sz w:val="22"/>
          <w:szCs w:val="22"/>
        </w:rPr>
        <w:t>м</w:t>
      </w:r>
      <w:r w:rsidR="00232C83" w:rsidRPr="00960445">
        <w:rPr>
          <w:rFonts w:ascii="Arial" w:hAnsi="Arial" w:cs="Arial"/>
          <w:sz w:val="22"/>
          <w:szCs w:val="22"/>
        </w:rPr>
        <w:t xml:space="preserve"> конкурсном документацијом.</w:t>
      </w:r>
      <w:r w:rsidR="007C3B68" w:rsidRPr="00960445">
        <w:rPr>
          <w:rFonts w:ascii="Arial" w:hAnsi="Arial" w:cs="Arial"/>
          <w:sz w:val="22"/>
          <w:szCs w:val="22"/>
        </w:rPr>
        <w:t xml:space="preserve"> Уговорена цена без ПДВ сматра се бруто вредношћу за потребе обрачуна пореза на добит по одбитку.</w:t>
      </w:r>
    </w:p>
    <w:p w14:paraId="7D52691A" w14:textId="77777777" w:rsidR="00145CB0" w:rsidRPr="00960445" w:rsidRDefault="00145CB0" w:rsidP="001C25D3">
      <w:pPr>
        <w:keepNext/>
        <w:jc w:val="both"/>
        <w:rPr>
          <w:rFonts w:ascii="Arial" w:hAnsi="Arial" w:cs="Arial"/>
          <w:sz w:val="22"/>
          <w:szCs w:val="22"/>
        </w:rPr>
      </w:pPr>
    </w:p>
    <w:p w14:paraId="5D9714E9" w14:textId="77777777" w:rsidR="00245B29" w:rsidRDefault="00A20A7F" w:rsidP="00960445">
      <w:pPr>
        <w:jc w:val="both"/>
        <w:rPr>
          <w:rFonts w:ascii="Arial" w:hAnsi="Arial" w:cs="Arial"/>
          <w:sz w:val="22"/>
          <w:szCs w:val="22"/>
          <w:lang w:eastAsia="sr-Latn-CS"/>
        </w:rPr>
      </w:pPr>
      <w:r w:rsidRPr="00960445">
        <w:rPr>
          <w:rFonts w:ascii="Arial" w:hAnsi="Arial" w:cs="Arial"/>
          <w:sz w:val="22"/>
          <w:szCs w:val="22"/>
          <w:lang w:eastAsia="sr-Latn-CS"/>
        </w:rPr>
        <w:t xml:space="preserve">Променом цене не сматра се усклађивање цене са унапред јасно дефинисаним параметрима у уговору и овој </w:t>
      </w:r>
      <w:r w:rsidRPr="004C04D2">
        <w:rPr>
          <w:rFonts w:ascii="Arial" w:hAnsi="Arial" w:cs="Arial"/>
          <w:sz w:val="22"/>
          <w:szCs w:val="22"/>
          <w:lang w:eastAsia="sr-Latn-CS"/>
        </w:rPr>
        <w:t>конкурсној документацији.</w:t>
      </w:r>
    </w:p>
    <w:p w14:paraId="080A2243" w14:textId="77777777" w:rsidR="00145CB0" w:rsidRPr="004C04D2" w:rsidRDefault="00145CB0" w:rsidP="00960445">
      <w:pPr>
        <w:jc w:val="both"/>
        <w:rPr>
          <w:rFonts w:ascii="Arial" w:hAnsi="Arial" w:cs="Arial"/>
          <w:sz w:val="22"/>
          <w:szCs w:val="22"/>
          <w:lang w:eastAsia="sr-Latn-CS"/>
        </w:rPr>
      </w:pPr>
    </w:p>
    <w:p w14:paraId="07D1223C" w14:textId="77777777" w:rsidR="00960445" w:rsidRPr="000E60AD" w:rsidRDefault="00960445" w:rsidP="000E60AD">
      <w:pPr>
        <w:jc w:val="both"/>
        <w:rPr>
          <w:rFonts w:ascii="Arial" w:hAnsi="Arial" w:cs="Arial"/>
          <w:highlight w:val="cyan"/>
        </w:rPr>
      </w:pPr>
      <w:r w:rsidRPr="004C04D2">
        <w:rPr>
          <w:rFonts w:ascii="Arial" w:hAnsi="Arial" w:cs="Arial"/>
          <w:sz w:val="22"/>
          <w:szCs w:val="22"/>
        </w:rPr>
        <w:t>Цена се даје на основу захтева датих у обрасцу Врста, техничке карактеристике и спецификација услуга предметне јавне набавке, а на начин како је дато у обрасцу Структура цене и у даљем тексту ове</w:t>
      </w:r>
      <w:r>
        <w:rPr>
          <w:rFonts w:ascii="Arial" w:hAnsi="Arial" w:cs="Arial"/>
          <w:sz w:val="22"/>
          <w:szCs w:val="22"/>
        </w:rPr>
        <w:t xml:space="preserve"> тачке конкурсне документације</w:t>
      </w:r>
      <w:r w:rsidRPr="00880FB6">
        <w:rPr>
          <w:rFonts w:ascii="Arial" w:hAnsi="Arial" w:cs="Arial"/>
          <w:sz w:val="22"/>
          <w:szCs w:val="22"/>
        </w:rPr>
        <w:t>.</w:t>
      </w:r>
      <w:r>
        <w:rPr>
          <w:rFonts w:ascii="Arial" w:hAnsi="Arial" w:cs="Arial"/>
          <w:sz w:val="22"/>
          <w:szCs w:val="22"/>
        </w:rPr>
        <w:t xml:space="preserve"> </w:t>
      </w:r>
    </w:p>
    <w:p w14:paraId="7D1B0C9E" w14:textId="77777777" w:rsidR="007F1EB3" w:rsidRPr="004C04D2" w:rsidRDefault="007F1EB3" w:rsidP="00960445">
      <w:pPr>
        <w:autoSpaceDE w:val="0"/>
        <w:autoSpaceDN w:val="0"/>
        <w:adjustRightInd w:val="0"/>
        <w:jc w:val="both"/>
        <w:rPr>
          <w:rFonts w:ascii="Arial" w:eastAsia="Calibri" w:hAnsi="Arial" w:cs="Arial"/>
          <w:sz w:val="22"/>
          <w:szCs w:val="22"/>
        </w:rPr>
      </w:pPr>
    </w:p>
    <w:p w14:paraId="11C00BC7" w14:textId="77777777" w:rsidR="008239DD" w:rsidRDefault="008239DD" w:rsidP="00960445">
      <w:pPr>
        <w:autoSpaceDE w:val="0"/>
        <w:autoSpaceDN w:val="0"/>
        <w:adjustRightInd w:val="0"/>
        <w:jc w:val="both"/>
        <w:rPr>
          <w:rFonts w:ascii="Arial" w:hAnsi="Arial" w:cs="Arial"/>
          <w:sz w:val="22"/>
          <w:szCs w:val="22"/>
        </w:rPr>
      </w:pPr>
      <w:r w:rsidRPr="004C04D2">
        <w:rPr>
          <w:rFonts w:ascii="Arial" w:hAnsi="Arial" w:cs="Arial"/>
          <w:sz w:val="22"/>
          <w:szCs w:val="22"/>
          <w:lang w:val="sr-Latn-CS"/>
        </w:rPr>
        <w:t xml:space="preserve">Понуђена цена мора да покрива и укључује све трошкове које </w:t>
      </w:r>
      <w:r w:rsidRPr="004C04D2">
        <w:rPr>
          <w:rFonts w:ascii="Arial" w:hAnsi="Arial" w:cs="Arial"/>
          <w:sz w:val="22"/>
          <w:szCs w:val="22"/>
        </w:rPr>
        <w:t>П</w:t>
      </w:r>
      <w:r w:rsidRPr="004C04D2">
        <w:rPr>
          <w:rFonts w:ascii="Arial" w:hAnsi="Arial" w:cs="Arial"/>
          <w:sz w:val="22"/>
          <w:szCs w:val="22"/>
          <w:lang w:val="sr-Latn-CS"/>
        </w:rPr>
        <w:t>онуђач има у реализацији набавке</w:t>
      </w:r>
      <w:r w:rsidR="007D7AED" w:rsidRPr="004C04D2">
        <w:rPr>
          <w:rFonts w:ascii="Arial" w:hAnsi="Arial" w:cs="Arial"/>
          <w:sz w:val="22"/>
          <w:szCs w:val="22"/>
        </w:rPr>
        <w:t xml:space="preserve"> (н</w:t>
      </w:r>
      <w:r w:rsidRPr="004C04D2">
        <w:rPr>
          <w:rFonts w:ascii="Arial" w:hAnsi="Arial" w:cs="Arial"/>
          <w:sz w:val="22"/>
          <w:szCs w:val="22"/>
          <w:lang w:val="sr-Latn-CS"/>
        </w:rPr>
        <w:t>акнаде за путне трошкове, с</w:t>
      </w:r>
      <w:r w:rsidR="007D7AED" w:rsidRPr="004C04D2">
        <w:rPr>
          <w:rFonts w:ascii="Arial" w:hAnsi="Arial" w:cs="Arial"/>
          <w:sz w:val="22"/>
          <w:szCs w:val="22"/>
          <w:lang w:val="sr-Latn-CS"/>
        </w:rPr>
        <w:t>мештај, дневнице</w:t>
      </w:r>
      <w:r w:rsidR="007F1EB3" w:rsidRPr="004C04D2">
        <w:rPr>
          <w:rFonts w:ascii="Arial" w:hAnsi="Arial" w:cs="Arial"/>
          <w:sz w:val="22"/>
          <w:szCs w:val="22"/>
        </w:rPr>
        <w:t xml:space="preserve"> и други неименовани трошкови</w:t>
      </w:r>
      <w:r w:rsidR="007D7AED" w:rsidRPr="004C04D2">
        <w:rPr>
          <w:rFonts w:ascii="Arial" w:hAnsi="Arial" w:cs="Arial"/>
          <w:sz w:val="22"/>
          <w:szCs w:val="22"/>
          <w:lang w:val="sr-Latn-CS"/>
        </w:rPr>
        <w:t xml:space="preserve"> </w:t>
      </w:r>
      <w:r w:rsidR="007F1EB3" w:rsidRPr="004C04D2">
        <w:rPr>
          <w:rFonts w:ascii="Arial" w:hAnsi="Arial" w:cs="Arial"/>
          <w:sz w:val="22"/>
          <w:szCs w:val="22"/>
          <w:lang w:val="sr-Latn-CS"/>
        </w:rPr>
        <w:t>су укључен</w:t>
      </w:r>
      <w:r w:rsidR="007F1EB3" w:rsidRPr="004C04D2">
        <w:rPr>
          <w:rFonts w:ascii="Arial" w:hAnsi="Arial" w:cs="Arial"/>
          <w:sz w:val="22"/>
          <w:szCs w:val="22"/>
        </w:rPr>
        <w:t>и</w:t>
      </w:r>
      <w:r w:rsidRPr="004C04D2">
        <w:rPr>
          <w:rFonts w:ascii="Arial" w:hAnsi="Arial" w:cs="Arial"/>
          <w:sz w:val="22"/>
          <w:szCs w:val="22"/>
          <w:lang w:val="sr-Latn-CS"/>
        </w:rPr>
        <w:t xml:space="preserve"> у оквиру укупне цене</w:t>
      </w:r>
      <w:r w:rsidR="007F1EB3" w:rsidRPr="004C04D2">
        <w:rPr>
          <w:rFonts w:ascii="Arial" w:hAnsi="Arial" w:cs="Arial"/>
          <w:sz w:val="22"/>
          <w:szCs w:val="22"/>
        </w:rPr>
        <w:t>)</w:t>
      </w:r>
      <w:r w:rsidRPr="004C04D2">
        <w:rPr>
          <w:rFonts w:ascii="Arial" w:hAnsi="Arial" w:cs="Arial"/>
          <w:sz w:val="22"/>
          <w:szCs w:val="22"/>
          <w:lang w:val="sr-Latn-CS"/>
        </w:rPr>
        <w:t>.</w:t>
      </w:r>
      <w:r w:rsidRPr="00855BD6">
        <w:rPr>
          <w:rFonts w:ascii="Arial" w:hAnsi="Arial" w:cs="Arial"/>
          <w:sz w:val="22"/>
          <w:szCs w:val="22"/>
          <w:lang w:val="sr-Latn-CS"/>
        </w:rPr>
        <w:t xml:space="preserve"> </w:t>
      </w:r>
    </w:p>
    <w:p w14:paraId="0F9086DF" w14:textId="77777777" w:rsidR="007F1EB3" w:rsidRPr="007F1EB3" w:rsidRDefault="007F1EB3" w:rsidP="007D7AED">
      <w:pPr>
        <w:autoSpaceDE w:val="0"/>
        <w:autoSpaceDN w:val="0"/>
        <w:adjustRightInd w:val="0"/>
        <w:jc w:val="both"/>
        <w:rPr>
          <w:rFonts w:ascii="Arial" w:hAnsi="Arial" w:cs="Arial"/>
          <w:sz w:val="22"/>
          <w:szCs w:val="22"/>
        </w:rPr>
      </w:pPr>
    </w:p>
    <w:p w14:paraId="3692C79E" w14:textId="77777777" w:rsidR="008239DD" w:rsidRDefault="008239DD" w:rsidP="008239DD">
      <w:pPr>
        <w:tabs>
          <w:tab w:val="left" w:pos="709"/>
        </w:tabs>
        <w:jc w:val="both"/>
        <w:rPr>
          <w:rFonts w:ascii="Arial" w:hAnsi="Arial" w:cs="Arial"/>
          <w:sz w:val="22"/>
          <w:szCs w:val="22"/>
        </w:rPr>
      </w:pPr>
      <w:r w:rsidRPr="00855BD6">
        <w:rPr>
          <w:rFonts w:ascii="Arial" w:hAnsi="Arial" w:cs="Arial"/>
          <w:sz w:val="22"/>
          <w:szCs w:val="22"/>
        </w:rPr>
        <w:t>Ако је у понуди исказана неуобичајено ниска цена, Наручилац ће поступити у складу са чланом 92. Закона.</w:t>
      </w:r>
    </w:p>
    <w:p w14:paraId="3800D17D" w14:textId="77777777" w:rsidR="000E60AD" w:rsidRPr="000E60AD" w:rsidRDefault="000E60AD" w:rsidP="008239DD">
      <w:pPr>
        <w:tabs>
          <w:tab w:val="left" w:pos="709"/>
        </w:tabs>
        <w:jc w:val="both"/>
        <w:rPr>
          <w:rFonts w:ascii="Arial" w:hAnsi="Arial" w:cs="Arial"/>
          <w:sz w:val="22"/>
          <w:szCs w:val="22"/>
        </w:rPr>
      </w:pPr>
    </w:p>
    <w:p w14:paraId="12718121" w14:textId="77777777" w:rsidR="00A20A7F" w:rsidRPr="00855BD6" w:rsidRDefault="00A20A7F" w:rsidP="00A20A7F">
      <w:pPr>
        <w:tabs>
          <w:tab w:val="left" w:pos="709"/>
        </w:tabs>
        <w:jc w:val="both"/>
        <w:rPr>
          <w:rFonts w:ascii="Arial" w:hAnsi="Arial" w:cs="Arial"/>
          <w:sz w:val="22"/>
          <w:szCs w:val="22"/>
        </w:rPr>
      </w:pPr>
    </w:p>
    <w:p w14:paraId="277384DD" w14:textId="77777777" w:rsidR="00A20A7F" w:rsidRPr="000A3C9A" w:rsidRDefault="00C3674E" w:rsidP="00A20A7F">
      <w:pPr>
        <w:pStyle w:val="Heading2"/>
        <w:rPr>
          <w:rFonts w:cs="Arial"/>
        </w:rPr>
      </w:pPr>
      <w:r w:rsidRPr="00855BD6">
        <w:rPr>
          <w:rFonts w:cs="Arial"/>
        </w:rPr>
        <w:t>6</w:t>
      </w:r>
      <w:r w:rsidR="00A20A7F" w:rsidRPr="000A3C9A">
        <w:rPr>
          <w:rFonts w:cs="Arial"/>
        </w:rPr>
        <w:t>.1</w:t>
      </w:r>
      <w:r w:rsidR="00A20A7F" w:rsidRPr="00855BD6">
        <w:rPr>
          <w:rFonts w:cs="Arial"/>
        </w:rPr>
        <w:t>1</w:t>
      </w:r>
      <w:r w:rsidR="00A20A7F" w:rsidRPr="000A3C9A">
        <w:rPr>
          <w:rFonts w:cs="Arial"/>
        </w:rPr>
        <w:tab/>
        <w:t xml:space="preserve">СРЕДСТВА ФИНАНСИЈСКОГ ОБЕЗБЕЂЕЊА </w:t>
      </w:r>
    </w:p>
    <w:p w14:paraId="15BCDCC4" w14:textId="77777777" w:rsidR="0002133C" w:rsidRPr="00855BD6" w:rsidRDefault="0002133C" w:rsidP="0002133C">
      <w:pPr>
        <w:jc w:val="both"/>
        <w:rPr>
          <w:sz w:val="22"/>
          <w:szCs w:val="22"/>
        </w:rPr>
      </w:pPr>
    </w:p>
    <w:p w14:paraId="096E13D0" w14:textId="77777777" w:rsidR="00843DD4" w:rsidRPr="00855BD6" w:rsidRDefault="00843DD4" w:rsidP="0002133C">
      <w:pPr>
        <w:jc w:val="both"/>
        <w:rPr>
          <w:rFonts w:ascii="Arial" w:hAnsi="Arial" w:cs="Arial"/>
          <w:sz w:val="22"/>
          <w:szCs w:val="22"/>
        </w:rPr>
      </w:pPr>
      <w:r w:rsidRPr="00855BD6">
        <w:rPr>
          <w:rFonts w:ascii="Arial" w:hAnsi="Arial" w:cs="Arial"/>
          <w:sz w:val="22"/>
          <w:szCs w:val="22"/>
        </w:rPr>
        <w:t>Понуђач је дужан да достави следећа средства финансијског обезбеђења:</w:t>
      </w:r>
    </w:p>
    <w:p w14:paraId="5EFAC669" w14:textId="77777777" w:rsidR="00843DD4" w:rsidRPr="00855BD6" w:rsidRDefault="00843DD4" w:rsidP="00992D97">
      <w:pPr>
        <w:pStyle w:val="ListParagraph"/>
        <w:numPr>
          <w:ilvl w:val="0"/>
          <w:numId w:val="5"/>
        </w:numPr>
        <w:spacing w:after="0" w:line="240" w:lineRule="auto"/>
        <w:jc w:val="both"/>
        <w:rPr>
          <w:rFonts w:ascii="Arial" w:hAnsi="Arial" w:cs="Arial"/>
          <w:b/>
        </w:rPr>
      </w:pPr>
      <w:r w:rsidRPr="00855BD6">
        <w:rPr>
          <w:rFonts w:ascii="Arial" w:hAnsi="Arial" w:cs="Arial"/>
          <w:b/>
        </w:rPr>
        <w:t>У понуди:</w:t>
      </w:r>
    </w:p>
    <w:p w14:paraId="559A9EA8" w14:textId="77777777" w:rsidR="00843DD4" w:rsidRPr="00855BD6" w:rsidRDefault="00843DD4" w:rsidP="00992D97">
      <w:pPr>
        <w:numPr>
          <w:ilvl w:val="0"/>
          <w:numId w:val="6"/>
        </w:numPr>
        <w:tabs>
          <w:tab w:val="left" w:pos="1701"/>
        </w:tabs>
        <w:ind w:right="-6"/>
        <w:jc w:val="both"/>
        <w:rPr>
          <w:rFonts w:ascii="Arial" w:hAnsi="Arial" w:cs="Arial"/>
          <w:b/>
          <w:i/>
          <w:sz w:val="22"/>
          <w:szCs w:val="22"/>
        </w:rPr>
      </w:pPr>
      <w:r w:rsidRPr="00855BD6">
        <w:rPr>
          <w:rFonts w:ascii="Arial" w:hAnsi="Arial" w:cs="Arial"/>
          <w:b/>
          <w:i/>
          <w:sz w:val="22"/>
          <w:szCs w:val="22"/>
        </w:rPr>
        <w:t>Банкарска гаранција за озбиљност понуде</w:t>
      </w:r>
    </w:p>
    <w:p w14:paraId="27C57E2E" w14:textId="4F92A3C7" w:rsidR="00843DD4" w:rsidRPr="00252FE4" w:rsidRDefault="00843DD4" w:rsidP="00843DD4">
      <w:pPr>
        <w:ind w:left="1418" w:right="-6"/>
        <w:jc w:val="both"/>
        <w:rPr>
          <w:rFonts w:ascii="Arial" w:hAnsi="Arial" w:cs="Arial"/>
          <w:sz w:val="22"/>
          <w:szCs w:val="22"/>
          <w:lang w:val="sr-Latn-RS"/>
        </w:rPr>
      </w:pPr>
      <w:r w:rsidRPr="00855BD6">
        <w:rPr>
          <w:rFonts w:ascii="Arial" w:hAnsi="Arial" w:cs="Arial"/>
          <w:sz w:val="22"/>
          <w:szCs w:val="22"/>
        </w:rPr>
        <w:t xml:space="preserve">Понуђач доставља оригинал банкарску гаранцију за озбиљност понуде у висини од </w:t>
      </w:r>
      <w:r w:rsidRPr="00264F66">
        <w:rPr>
          <w:rFonts w:ascii="Arial" w:hAnsi="Arial" w:cs="Arial"/>
          <w:sz w:val="22"/>
          <w:szCs w:val="22"/>
        </w:rPr>
        <w:t>5%</w:t>
      </w:r>
      <w:r w:rsidR="00DE083E" w:rsidRPr="00855BD6">
        <w:rPr>
          <w:rFonts w:ascii="Arial" w:hAnsi="Arial" w:cs="Arial"/>
          <w:sz w:val="22"/>
          <w:szCs w:val="22"/>
        </w:rPr>
        <w:t xml:space="preserve"> вредности понудe, без пдв, за јавну набавку услуга </w:t>
      </w:r>
      <w:r w:rsidR="00DE083E" w:rsidRPr="00855BD6">
        <w:rPr>
          <w:rFonts w:ascii="Arial" w:hAnsi="Arial" w:cs="Arial"/>
          <w:sz w:val="22"/>
          <w:szCs w:val="22"/>
          <w:lang w:val="ru-RU"/>
        </w:rPr>
        <w:t>«</w:t>
      </w:r>
      <w:r w:rsidR="000E60AD" w:rsidRPr="000E60AD">
        <w:rPr>
          <w:rFonts w:ascii="Arial" w:hAnsi="Arial" w:cs="Arial"/>
          <w:sz w:val="22"/>
          <w:szCs w:val="22"/>
          <w:lang w:val="ru-RU"/>
        </w:rPr>
        <w:t>Соколовац и МХЕ Сокоља</w:t>
      </w:r>
      <w:r w:rsidR="00004528">
        <w:rPr>
          <w:rFonts w:ascii="Arial" w:hAnsi="Arial" w:cs="Arial"/>
          <w:sz w:val="22"/>
          <w:szCs w:val="22"/>
          <w:lang w:val="ru-RU"/>
        </w:rPr>
        <w:t>, пројектна документација</w:t>
      </w:r>
      <w:r w:rsidR="00DE083E" w:rsidRPr="00855BD6">
        <w:rPr>
          <w:rFonts w:ascii="Arial" w:hAnsi="Arial" w:cs="Arial"/>
          <w:sz w:val="22"/>
          <w:szCs w:val="22"/>
          <w:lang w:val="ru-RU"/>
        </w:rPr>
        <w:t>»</w:t>
      </w:r>
      <w:r w:rsidR="00DE083E" w:rsidRPr="00855BD6">
        <w:rPr>
          <w:rFonts w:ascii="Arial" w:hAnsi="Arial" w:cs="Arial"/>
          <w:sz w:val="22"/>
          <w:szCs w:val="22"/>
        </w:rPr>
        <w:t xml:space="preserve">, јавна набавка број </w:t>
      </w:r>
      <w:r w:rsidR="00252FE4" w:rsidRPr="00252FE4">
        <w:rPr>
          <w:rFonts w:ascii="Arial" w:hAnsi="Arial" w:cs="Arial"/>
          <w:sz w:val="22"/>
          <w:szCs w:val="22"/>
        </w:rPr>
        <w:t>JN/6000/0008/2016</w:t>
      </w:r>
      <w:r w:rsidR="00252FE4">
        <w:rPr>
          <w:rFonts w:ascii="Arial" w:hAnsi="Arial" w:cs="Arial"/>
          <w:sz w:val="22"/>
          <w:szCs w:val="22"/>
          <w:lang w:val="sr-Latn-RS"/>
        </w:rPr>
        <w:t>.</w:t>
      </w:r>
    </w:p>
    <w:p w14:paraId="5E867ACF" w14:textId="77777777" w:rsidR="00843DD4" w:rsidRPr="00855BD6" w:rsidRDefault="00843DD4" w:rsidP="00843DD4">
      <w:pPr>
        <w:ind w:left="1418" w:right="-6"/>
        <w:jc w:val="both"/>
        <w:rPr>
          <w:rFonts w:ascii="Arial" w:hAnsi="Arial" w:cs="Arial"/>
          <w:sz w:val="22"/>
          <w:szCs w:val="22"/>
        </w:rPr>
      </w:pPr>
      <w:r w:rsidRPr="00855BD6">
        <w:rPr>
          <w:rFonts w:ascii="Arial" w:hAnsi="Arial" w:cs="Arial"/>
          <w:sz w:val="22"/>
          <w:szCs w:val="22"/>
        </w:rPr>
        <w:t xml:space="preserve">Банкарскa гаранцијa Понуђача мора бити неопозива, безусловна (без права на приговор) и наплатива на први писани позив, са трајањем најмање  </w:t>
      </w:r>
      <w:r w:rsidRPr="00264F66">
        <w:rPr>
          <w:rFonts w:ascii="Arial" w:hAnsi="Arial" w:cs="Arial"/>
          <w:sz w:val="22"/>
          <w:szCs w:val="22"/>
        </w:rPr>
        <w:t>45</w:t>
      </w:r>
      <w:r w:rsidRPr="00855BD6">
        <w:rPr>
          <w:rFonts w:ascii="Arial" w:hAnsi="Arial" w:cs="Arial"/>
          <w:sz w:val="22"/>
          <w:szCs w:val="22"/>
        </w:rPr>
        <w:t xml:space="preserve"> дана дуже од дана отварања понуда.</w:t>
      </w:r>
    </w:p>
    <w:p w14:paraId="682237B4" w14:textId="77777777" w:rsidR="00843DD4" w:rsidRPr="00855BD6" w:rsidRDefault="00843DD4" w:rsidP="00843DD4">
      <w:pPr>
        <w:ind w:left="1418" w:right="-6"/>
        <w:jc w:val="both"/>
        <w:rPr>
          <w:rFonts w:ascii="Arial" w:hAnsi="Arial" w:cs="Arial"/>
          <w:sz w:val="22"/>
          <w:szCs w:val="22"/>
        </w:rPr>
      </w:pPr>
      <w:r w:rsidRPr="00855BD6">
        <w:rPr>
          <w:rFonts w:ascii="Arial" w:hAnsi="Arial" w:cs="Arial"/>
          <w:sz w:val="22"/>
          <w:szCs w:val="22"/>
        </w:rPr>
        <w:t xml:space="preserve">Наручилац ће уновчити гаранцију за озбиљност понуде дату уз понуду уколико: </w:t>
      </w:r>
    </w:p>
    <w:p w14:paraId="03BFF2CC" w14:textId="77777777" w:rsidR="00843DD4" w:rsidRPr="00855BD6" w:rsidRDefault="00843DD4" w:rsidP="00906FF3">
      <w:pPr>
        <w:pStyle w:val="ListParagraph"/>
        <w:numPr>
          <w:ilvl w:val="0"/>
          <w:numId w:val="39"/>
        </w:numPr>
        <w:spacing w:after="0" w:line="240" w:lineRule="auto"/>
        <w:contextualSpacing w:val="0"/>
        <w:jc w:val="both"/>
        <w:rPr>
          <w:rFonts w:ascii="Arial" w:hAnsi="Arial" w:cs="Arial"/>
        </w:rPr>
      </w:pPr>
      <w:r w:rsidRPr="00855BD6">
        <w:rPr>
          <w:rFonts w:ascii="Arial" w:hAnsi="Arial" w:cs="Arial"/>
        </w:rPr>
        <w:t>Понуђач након истека рока за подношење понуда повуче, опозове или измени своју понуду или</w:t>
      </w:r>
    </w:p>
    <w:p w14:paraId="75D23FFE" w14:textId="77777777" w:rsidR="00843DD4" w:rsidRPr="00855BD6" w:rsidRDefault="00843DD4" w:rsidP="00906FF3">
      <w:pPr>
        <w:pStyle w:val="ListParagraph"/>
        <w:numPr>
          <w:ilvl w:val="0"/>
          <w:numId w:val="39"/>
        </w:numPr>
        <w:spacing w:after="0" w:line="240" w:lineRule="auto"/>
        <w:contextualSpacing w:val="0"/>
        <w:jc w:val="both"/>
        <w:rPr>
          <w:rFonts w:ascii="Arial" w:hAnsi="Arial" w:cs="Arial"/>
        </w:rPr>
      </w:pPr>
      <w:r w:rsidRPr="00855BD6">
        <w:rPr>
          <w:rFonts w:ascii="Arial" w:hAnsi="Arial" w:cs="Arial"/>
        </w:rPr>
        <w:t xml:space="preserve">Понуђач коме је додељен уговор благовремено не потпише или одбије да потпише уговор о јавној набавци или </w:t>
      </w:r>
    </w:p>
    <w:p w14:paraId="1DEDE2D8" w14:textId="77777777" w:rsidR="00843DD4" w:rsidRPr="00855BD6" w:rsidRDefault="00843DD4" w:rsidP="00906FF3">
      <w:pPr>
        <w:pStyle w:val="ListParagraph"/>
        <w:numPr>
          <w:ilvl w:val="0"/>
          <w:numId w:val="39"/>
        </w:numPr>
        <w:spacing w:after="0" w:line="240" w:lineRule="auto"/>
        <w:ind w:right="-6"/>
        <w:contextualSpacing w:val="0"/>
        <w:jc w:val="both"/>
        <w:rPr>
          <w:rFonts w:ascii="Arial" w:hAnsi="Arial" w:cs="Arial"/>
        </w:rPr>
      </w:pPr>
      <w:r w:rsidRPr="00855BD6">
        <w:rPr>
          <w:rFonts w:ascii="Arial" w:hAnsi="Arial" w:cs="Arial"/>
        </w:rPr>
        <w:t>у случају да Понуђач не достави захтеван</w:t>
      </w:r>
      <w:r w:rsidRPr="00855BD6">
        <w:rPr>
          <w:rFonts w:ascii="Arial" w:hAnsi="Arial" w:cs="Arial"/>
          <w:lang w:val="sr-Cyrl-CS"/>
        </w:rPr>
        <w:t>у</w:t>
      </w:r>
      <w:r w:rsidRPr="00855BD6">
        <w:rPr>
          <w:rFonts w:ascii="Arial" w:hAnsi="Arial" w:cs="Arial"/>
        </w:rPr>
        <w:t xml:space="preserve"> гаранциј</w:t>
      </w:r>
      <w:r w:rsidRPr="00855BD6">
        <w:rPr>
          <w:rFonts w:ascii="Arial" w:hAnsi="Arial" w:cs="Arial"/>
          <w:lang w:val="sr-Cyrl-CS"/>
        </w:rPr>
        <w:t>у</w:t>
      </w:r>
      <w:r w:rsidRPr="00855BD6">
        <w:rPr>
          <w:rFonts w:ascii="Arial" w:hAnsi="Arial" w:cs="Arial"/>
        </w:rPr>
        <w:t xml:space="preserve"> предвиђен</w:t>
      </w:r>
      <w:r w:rsidRPr="00855BD6">
        <w:rPr>
          <w:rFonts w:ascii="Arial" w:hAnsi="Arial" w:cs="Arial"/>
          <w:lang w:val="sr-Cyrl-CS"/>
        </w:rPr>
        <w:t>у</w:t>
      </w:r>
      <w:r w:rsidRPr="00855BD6">
        <w:rPr>
          <w:rFonts w:ascii="Arial" w:hAnsi="Arial" w:cs="Arial"/>
        </w:rPr>
        <w:t xml:space="preserve">  уговором.</w:t>
      </w:r>
    </w:p>
    <w:p w14:paraId="4A243DC7" w14:textId="77777777" w:rsidR="00843DD4" w:rsidRPr="00855BD6" w:rsidRDefault="00843DD4" w:rsidP="00843DD4">
      <w:pPr>
        <w:ind w:left="1418"/>
        <w:jc w:val="both"/>
        <w:rPr>
          <w:rFonts w:ascii="Arial" w:hAnsi="Arial" w:cs="Arial"/>
          <w:color w:val="000000"/>
          <w:sz w:val="22"/>
          <w:szCs w:val="22"/>
        </w:rPr>
      </w:pPr>
      <w:r w:rsidRPr="00855BD6">
        <w:rPr>
          <w:rFonts w:ascii="Arial" w:hAnsi="Arial" w:cs="Arial"/>
          <w:sz w:val="22"/>
          <w:szCs w:val="22"/>
        </w:rPr>
        <w:t xml:space="preserve">У случају да </w:t>
      </w:r>
      <w:r w:rsidRPr="00855BD6">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B62D5CE" w14:textId="77777777" w:rsidR="00843DD4" w:rsidRPr="00855BD6" w:rsidRDefault="00843DD4" w:rsidP="00843DD4">
      <w:pPr>
        <w:ind w:left="1418"/>
        <w:jc w:val="both"/>
        <w:rPr>
          <w:rFonts w:ascii="Arial" w:hAnsi="Arial" w:cs="Arial"/>
          <w:sz w:val="22"/>
          <w:szCs w:val="22"/>
        </w:rPr>
      </w:pPr>
      <w:r w:rsidRPr="00855BD6">
        <w:rPr>
          <w:rFonts w:ascii="Arial" w:hAnsi="Arial" w:cs="Arial"/>
          <w:sz w:val="22"/>
          <w:szCs w:val="22"/>
        </w:rPr>
        <w:t xml:space="preserve">У случају да </w:t>
      </w:r>
      <w:r w:rsidRPr="00855BD6">
        <w:rPr>
          <w:rFonts w:ascii="Arial" w:hAnsi="Arial" w:cs="Arial"/>
          <w:color w:val="000000"/>
          <w:sz w:val="22"/>
          <w:szCs w:val="22"/>
        </w:rPr>
        <w:t xml:space="preserve">је пословно седиште банке гаранта </w:t>
      </w:r>
      <w:r w:rsidRPr="00855BD6">
        <w:rPr>
          <w:rFonts w:ascii="Arial" w:hAnsi="Arial" w:cs="Arial"/>
          <w:sz w:val="22"/>
          <w:szCs w:val="22"/>
        </w:rPr>
        <w:t>изван Републике Србије у случ</w:t>
      </w:r>
      <w:r w:rsidR="00D155B3" w:rsidRPr="00855BD6">
        <w:rPr>
          <w:rFonts w:ascii="Arial" w:hAnsi="Arial" w:cs="Arial"/>
          <w:sz w:val="22"/>
          <w:szCs w:val="22"/>
        </w:rPr>
        <w:t xml:space="preserve">ају </w:t>
      </w:r>
      <w:r w:rsidRPr="00855BD6">
        <w:rPr>
          <w:rFonts w:ascii="Arial" w:hAnsi="Arial" w:cs="Arial"/>
          <w:sz w:val="22"/>
          <w:szCs w:val="22"/>
        </w:rPr>
        <w:t xml:space="preserve">спора по овој Гаранцији, утврђује се надлежност </w:t>
      </w:r>
      <w:r w:rsidRPr="00855BD6">
        <w:rPr>
          <w:rFonts w:ascii="Arial" w:hAnsi="Arial" w:cs="Arial"/>
          <w:sz w:val="22"/>
          <w:szCs w:val="22"/>
        </w:rPr>
        <w:lastRenderedPageBreak/>
        <w:t xml:space="preserve">Спољнотрговинске арбитраже при ПКС уз примену Правилника ПКС и процесног и материјалног права Републике Србије. </w:t>
      </w:r>
    </w:p>
    <w:p w14:paraId="49B129DC" w14:textId="77777777" w:rsidR="00843DD4" w:rsidRPr="00855BD6" w:rsidRDefault="00843DD4" w:rsidP="00843DD4">
      <w:pPr>
        <w:pStyle w:val="Bulit02"/>
        <w:numPr>
          <w:ilvl w:val="0"/>
          <w:numId w:val="0"/>
        </w:numPr>
        <w:spacing w:after="0"/>
        <w:ind w:left="1440"/>
        <w:rPr>
          <w:rFonts w:cs="Arial"/>
          <w:noProof/>
          <w:sz w:val="22"/>
          <w:szCs w:val="22"/>
          <w:lang w:val="sr-Cyrl-CS"/>
        </w:rPr>
      </w:pPr>
      <w:r w:rsidRPr="00855BD6">
        <w:rPr>
          <w:rFonts w:cs="Arial"/>
          <w:sz w:val="22"/>
          <w:szCs w:val="22"/>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C9FB7A9" w14:textId="77777777" w:rsidR="00843DD4" w:rsidRPr="00855BD6" w:rsidRDefault="00843DD4" w:rsidP="00843DD4">
      <w:pPr>
        <w:tabs>
          <w:tab w:val="left" w:pos="1786"/>
        </w:tabs>
        <w:suppressAutoHyphens w:val="0"/>
        <w:ind w:left="1418" w:right="-6"/>
        <w:jc w:val="both"/>
        <w:rPr>
          <w:rFonts w:ascii="Arial" w:hAnsi="Arial" w:cs="Arial"/>
          <w:sz w:val="22"/>
          <w:szCs w:val="22"/>
        </w:rPr>
      </w:pPr>
      <w:r w:rsidRPr="00855BD6">
        <w:rPr>
          <w:rFonts w:ascii="Arial" w:hAnsi="Arial" w:cs="Arial"/>
          <w:sz w:val="22"/>
          <w:szCs w:val="22"/>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0655A6F7" w14:textId="77777777" w:rsidR="00843DD4" w:rsidRPr="00855BD6" w:rsidRDefault="00843DD4" w:rsidP="00843DD4">
      <w:pPr>
        <w:tabs>
          <w:tab w:val="left" w:pos="1680"/>
          <w:tab w:val="left" w:pos="1786"/>
        </w:tabs>
        <w:suppressAutoHyphens w:val="0"/>
        <w:ind w:left="1418"/>
        <w:jc w:val="both"/>
        <w:rPr>
          <w:rFonts w:ascii="Arial" w:hAnsi="Arial" w:cs="Arial"/>
          <w:sz w:val="22"/>
          <w:szCs w:val="22"/>
        </w:rPr>
      </w:pPr>
      <w:r w:rsidRPr="00855BD6">
        <w:rPr>
          <w:rFonts w:ascii="Arial" w:hAnsi="Arial" w:cs="Arial"/>
          <w:sz w:val="22"/>
          <w:szCs w:val="22"/>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1EF2F9AB" w14:textId="77777777" w:rsidR="00843DD4" w:rsidRPr="00855BD6" w:rsidRDefault="00843DD4" w:rsidP="00843DD4">
      <w:pPr>
        <w:tabs>
          <w:tab w:val="left" w:pos="1786"/>
        </w:tabs>
        <w:suppressAutoHyphens w:val="0"/>
        <w:ind w:left="1418" w:right="-6"/>
        <w:jc w:val="both"/>
        <w:rPr>
          <w:rFonts w:ascii="Arial" w:hAnsi="Arial" w:cs="Arial"/>
          <w:sz w:val="22"/>
          <w:szCs w:val="22"/>
        </w:rPr>
      </w:pPr>
    </w:p>
    <w:p w14:paraId="6A60E7D7" w14:textId="77777777" w:rsidR="00843DD4" w:rsidRPr="00855BD6" w:rsidRDefault="00843DD4" w:rsidP="00843DD4">
      <w:pPr>
        <w:tabs>
          <w:tab w:val="left" w:pos="1786"/>
        </w:tabs>
        <w:suppressAutoHyphens w:val="0"/>
        <w:ind w:left="1418" w:right="-6"/>
        <w:jc w:val="both"/>
        <w:rPr>
          <w:rFonts w:ascii="Arial" w:hAnsi="Arial" w:cs="Arial"/>
          <w:sz w:val="22"/>
          <w:szCs w:val="22"/>
        </w:rPr>
      </w:pPr>
      <w:r w:rsidRPr="00855BD6">
        <w:rPr>
          <w:rFonts w:ascii="Arial" w:hAnsi="Arial" w:cs="Arial"/>
          <w:sz w:val="22"/>
          <w:szCs w:val="22"/>
        </w:rPr>
        <w:t>ИЛИ</w:t>
      </w:r>
    </w:p>
    <w:p w14:paraId="22AB1154" w14:textId="77777777" w:rsidR="00843DD4" w:rsidRPr="00855BD6" w:rsidRDefault="00843DD4" w:rsidP="00843DD4">
      <w:pPr>
        <w:tabs>
          <w:tab w:val="left" w:pos="1786"/>
        </w:tabs>
        <w:suppressAutoHyphens w:val="0"/>
        <w:ind w:left="1418" w:right="-6"/>
        <w:jc w:val="both"/>
        <w:rPr>
          <w:rFonts w:ascii="Arial" w:hAnsi="Arial" w:cs="Arial"/>
          <w:sz w:val="22"/>
          <w:szCs w:val="22"/>
        </w:rPr>
      </w:pPr>
    </w:p>
    <w:p w14:paraId="17C47E69" w14:textId="77777777" w:rsidR="00843DD4" w:rsidRPr="00855BD6" w:rsidRDefault="00843DD4" w:rsidP="00992D97">
      <w:pPr>
        <w:pStyle w:val="ListParagraph"/>
        <w:numPr>
          <w:ilvl w:val="0"/>
          <w:numId w:val="6"/>
        </w:numPr>
        <w:tabs>
          <w:tab w:val="left" w:pos="1701"/>
          <w:tab w:val="left" w:pos="1786"/>
        </w:tabs>
        <w:jc w:val="both"/>
        <w:rPr>
          <w:rFonts w:ascii="Arial" w:hAnsi="Arial" w:cs="Arial"/>
          <w:b/>
          <w:i/>
        </w:rPr>
      </w:pPr>
      <w:r w:rsidRPr="00855BD6">
        <w:rPr>
          <w:rFonts w:ascii="Arial" w:hAnsi="Arial" w:cs="Arial"/>
          <w:b/>
          <w:i/>
        </w:rPr>
        <w:t>Меница за озбиљност понуде (домаћи Понуђачи)</w:t>
      </w:r>
    </w:p>
    <w:p w14:paraId="68325324" w14:textId="77777777" w:rsidR="00843DD4" w:rsidRPr="00855BD6" w:rsidRDefault="00843DD4" w:rsidP="00843DD4">
      <w:pPr>
        <w:pStyle w:val="Lista03"/>
        <w:spacing w:after="0"/>
        <w:rPr>
          <w:rFonts w:cs="Arial"/>
          <w:szCs w:val="22"/>
        </w:rPr>
      </w:pPr>
      <w:r w:rsidRPr="00855BD6">
        <w:rPr>
          <w:rFonts w:cs="Arial"/>
          <w:szCs w:val="22"/>
        </w:rPr>
        <w:t>1. бланко соло меница која мора бити:</w:t>
      </w:r>
    </w:p>
    <w:p w14:paraId="6DAC737A" w14:textId="77777777" w:rsidR="00843DD4" w:rsidRPr="00855BD6" w:rsidRDefault="00843DD4" w:rsidP="00843DD4">
      <w:pPr>
        <w:pStyle w:val="Bulit03"/>
        <w:tabs>
          <w:tab w:val="clear" w:pos="360"/>
          <w:tab w:val="clear" w:pos="644"/>
        </w:tabs>
        <w:spacing w:after="0"/>
        <w:ind w:left="2160" w:hanging="720"/>
        <w:rPr>
          <w:rFonts w:cs="Arial"/>
          <w:sz w:val="22"/>
          <w:szCs w:val="22"/>
        </w:rPr>
      </w:pPr>
      <w:r w:rsidRPr="00855BD6">
        <w:rPr>
          <w:rFonts w:cs="Arial"/>
          <w:sz w:val="22"/>
          <w:szCs w:val="22"/>
        </w:rPr>
        <w:t>издата са клаузулом „без протеста“ и „без извештаја“</w:t>
      </w:r>
    </w:p>
    <w:p w14:paraId="0BD702A3" w14:textId="77777777" w:rsidR="00843DD4" w:rsidRPr="00855BD6" w:rsidRDefault="00843DD4" w:rsidP="00843DD4">
      <w:pPr>
        <w:pStyle w:val="Bulit03"/>
        <w:tabs>
          <w:tab w:val="clear" w:pos="360"/>
          <w:tab w:val="clear" w:pos="644"/>
        </w:tabs>
        <w:spacing w:after="0"/>
        <w:ind w:left="2160" w:hanging="720"/>
        <w:rPr>
          <w:rFonts w:cs="Arial"/>
          <w:sz w:val="22"/>
          <w:szCs w:val="22"/>
        </w:rPr>
      </w:pPr>
      <w:r w:rsidRPr="00855BD6">
        <w:rPr>
          <w:rFonts w:cs="Arial"/>
          <w:sz w:val="22"/>
          <w:szCs w:val="22"/>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Pr="00855BD6">
        <w:rPr>
          <w:rFonts w:cs="Arial"/>
          <w:sz w:val="22"/>
          <w:szCs w:val="22"/>
          <w:lang w:val="sr-Cyrl-CS"/>
        </w:rPr>
        <w:t>,</w:t>
      </w:r>
      <w:r w:rsidRPr="00855BD6">
        <w:rPr>
          <w:rFonts w:cs="Arial"/>
          <w:sz w:val="22"/>
          <w:szCs w:val="22"/>
        </w:rPr>
        <w:t xml:space="preserve"> Сл. лист СЦГ бр. 01/03 Уст. повеља)</w:t>
      </w:r>
    </w:p>
    <w:p w14:paraId="528CEFAB" w14:textId="4F7E91EE" w:rsidR="00843DD4" w:rsidRPr="00855BD6" w:rsidRDefault="00843DD4" w:rsidP="00843DD4">
      <w:pPr>
        <w:pStyle w:val="Bulit03"/>
        <w:tabs>
          <w:tab w:val="clear" w:pos="360"/>
          <w:tab w:val="clear" w:pos="644"/>
        </w:tabs>
        <w:spacing w:after="0"/>
        <w:ind w:left="2160" w:hanging="720"/>
        <w:rPr>
          <w:rFonts w:cs="Arial"/>
          <w:sz w:val="22"/>
          <w:szCs w:val="22"/>
        </w:rPr>
      </w:pPr>
      <w:r w:rsidRPr="00855BD6">
        <w:rPr>
          <w:rFonts w:cs="Arial"/>
          <w:sz w:val="22"/>
          <w:szCs w:val="22"/>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008428B6">
        <w:rPr>
          <w:rFonts w:cs="Arial"/>
          <w:sz w:val="22"/>
          <w:szCs w:val="22"/>
          <w:lang w:val="sr-Cyrl-CS"/>
        </w:rPr>
        <w:t xml:space="preserve"> и 80/15</w:t>
      </w:r>
      <w:r w:rsidRPr="00855BD6">
        <w:rPr>
          <w:rFonts w:cs="Arial"/>
          <w:sz w:val="22"/>
          <w:szCs w:val="22"/>
        </w:rPr>
        <w:t xml:space="preserve">) </w:t>
      </w:r>
      <w:r w:rsidRPr="00855BD6">
        <w:rPr>
          <w:rFonts w:eastAsia="Calibri" w:cs="Arial"/>
          <w:sz w:val="22"/>
          <w:szCs w:val="22"/>
        </w:rPr>
        <w:t xml:space="preserve">и то документује </w:t>
      </w:r>
      <w:r w:rsidRPr="00855BD6">
        <w:rPr>
          <w:rFonts w:eastAsia="Calibri" w:cs="Arial"/>
          <w:sz w:val="22"/>
          <w:szCs w:val="22"/>
          <w:lang w:val="sr-Cyrl-CS"/>
        </w:rPr>
        <w:t xml:space="preserve">овереним </w:t>
      </w:r>
      <w:r w:rsidRPr="00855BD6">
        <w:rPr>
          <w:rFonts w:eastAsia="Calibri" w:cs="Arial"/>
          <w:sz w:val="22"/>
          <w:szCs w:val="22"/>
        </w:rPr>
        <w:t xml:space="preserve">захтевом пословној банци да региструје меницу са одређеним серијским бројем, основ на основу кога се издаје меница и </w:t>
      </w:r>
      <w:r w:rsidR="00BB2A59">
        <w:rPr>
          <w:rFonts w:eastAsia="Calibri" w:cs="Arial"/>
          <w:sz w:val="22"/>
          <w:szCs w:val="22"/>
        </w:rPr>
        <w:t>менично овлашћење (за јавну на</w:t>
      </w:r>
      <w:r w:rsidR="00BB2A59">
        <w:rPr>
          <w:rFonts w:eastAsia="Calibri" w:cs="Arial"/>
          <w:sz w:val="22"/>
          <w:szCs w:val="22"/>
          <w:lang w:val="sr-Cyrl-CS"/>
        </w:rPr>
        <w:t>бавк</w:t>
      </w:r>
      <w:r w:rsidR="00606FDA" w:rsidRPr="00855BD6">
        <w:rPr>
          <w:rFonts w:eastAsia="Calibri" w:cs="Arial"/>
          <w:sz w:val="22"/>
          <w:szCs w:val="22"/>
        </w:rPr>
        <w:t>у</w:t>
      </w:r>
      <w:r w:rsidR="008428B6">
        <w:rPr>
          <w:rFonts w:cs="Arial"/>
          <w:sz w:val="22"/>
          <w:szCs w:val="22"/>
          <w:lang w:val="sr-Cyrl-CS"/>
        </w:rPr>
        <w:t xml:space="preserve"> </w:t>
      </w:r>
      <w:r w:rsidR="00004528">
        <w:rPr>
          <w:rFonts w:cs="Arial"/>
          <w:sz w:val="22"/>
          <w:szCs w:val="22"/>
        </w:rPr>
        <w:t>JN/6</w:t>
      </w:r>
      <w:r w:rsidR="00606FDA" w:rsidRPr="00855BD6">
        <w:rPr>
          <w:rFonts w:cs="Arial"/>
          <w:sz w:val="22"/>
          <w:szCs w:val="22"/>
        </w:rPr>
        <w:t>000/0</w:t>
      </w:r>
      <w:r w:rsidR="00004528">
        <w:rPr>
          <w:rFonts w:cs="Arial"/>
          <w:sz w:val="22"/>
          <w:szCs w:val="22"/>
          <w:lang w:val="sr-Cyrl-RS"/>
        </w:rPr>
        <w:t>008</w:t>
      </w:r>
      <w:r w:rsidR="00606FDA" w:rsidRPr="00855BD6">
        <w:rPr>
          <w:rFonts w:cs="Arial"/>
          <w:sz w:val="22"/>
          <w:szCs w:val="22"/>
        </w:rPr>
        <w:t>/201</w:t>
      </w:r>
      <w:r w:rsidR="00004528">
        <w:rPr>
          <w:rFonts w:cs="Arial"/>
          <w:sz w:val="22"/>
          <w:szCs w:val="22"/>
          <w:lang w:val="sr-Cyrl-RS"/>
        </w:rPr>
        <w:t>6</w:t>
      </w:r>
      <w:r w:rsidRPr="00855BD6">
        <w:rPr>
          <w:rFonts w:eastAsia="Calibri" w:cs="Arial"/>
          <w:sz w:val="22"/>
          <w:szCs w:val="22"/>
        </w:rPr>
        <w:t>) и износ из основа (тачка 4. став 2. Одлуке).</w:t>
      </w:r>
    </w:p>
    <w:p w14:paraId="03D365C4" w14:textId="17AFAD8E" w:rsidR="00843DD4" w:rsidRPr="00855BD6" w:rsidRDefault="00843DD4" w:rsidP="00843DD4">
      <w:pPr>
        <w:suppressAutoHyphens w:val="0"/>
        <w:ind w:left="1070" w:right="-6"/>
        <w:contextualSpacing/>
        <w:jc w:val="both"/>
        <w:rPr>
          <w:rFonts w:ascii="Arial" w:eastAsia="Calibri" w:hAnsi="Arial" w:cs="Arial"/>
          <w:sz w:val="22"/>
          <w:szCs w:val="22"/>
        </w:rPr>
      </w:pPr>
      <w:r w:rsidRPr="00855BD6">
        <w:rPr>
          <w:rFonts w:ascii="Arial" w:hAnsi="Arial" w:cs="Arial"/>
          <w:sz w:val="22"/>
          <w:szCs w:val="22"/>
        </w:rPr>
        <w:t xml:space="preserve">2. 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 </w:t>
      </w:r>
      <w:r w:rsidRPr="00855BD6">
        <w:rPr>
          <w:rFonts w:ascii="Arial" w:eastAsia="Calibri" w:hAnsi="Arial" w:cs="Arial"/>
          <w:sz w:val="22"/>
          <w:szCs w:val="22"/>
        </w:rPr>
        <w:t xml:space="preserve">Менично писмо мора да буде неопозиво и безусловно овлашћење којим Понуђач Наручиоца овлашћује да може, без протеста, приговора и трошкова попунити и наплатити меницу на износ </w:t>
      </w:r>
      <w:r w:rsidRPr="00E97627">
        <w:rPr>
          <w:rFonts w:ascii="Arial" w:eastAsia="Calibri" w:hAnsi="Arial" w:cs="Arial"/>
          <w:sz w:val="22"/>
          <w:szCs w:val="22"/>
        </w:rPr>
        <w:t xml:space="preserve">од </w:t>
      </w:r>
      <w:r w:rsidRPr="00264F66">
        <w:rPr>
          <w:rFonts w:ascii="Arial" w:eastAsia="Calibri" w:hAnsi="Arial" w:cs="Arial"/>
          <w:sz w:val="22"/>
          <w:szCs w:val="22"/>
        </w:rPr>
        <w:t>5%</w:t>
      </w:r>
      <w:r w:rsidRPr="00855BD6">
        <w:rPr>
          <w:rFonts w:ascii="Arial" w:eastAsia="Calibri" w:hAnsi="Arial" w:cs="Arial"/>
          <w:sz w:val="22"/>
          <w:szCs w:val="22"/>
        </w:rPr>
        <w:t xml:space="preserve"> вредности понуде без ПДВ, </w:t>
      </w:r>
      <w:r w:rsidR="00D155B3" w:rsidRPr="00855BD6">
        <w:rPr>
          <w:rFonts w:ascii="Arial" w:hAnsi="Arial" w:cs="Arial"/>
          <w:sz w:val="22"/>
          <w:szCs w:val="22"/>
        </w:rPr>
        <w:t xml:space="preserve">за јавну набавку услуга </w:t>
      </w:r>
      <w:r w:rsidR="00D155B3" w:rsidRPr="00855BD6">
        <w:rPr>
          <w:rFonts w:ascii="Arial" w:hAnsi="Arial" w:cs="Arial"/>
          <w:sz w:val="22"/>
          <w:szCs w:val="22"/>
          <w:lang w:val="ru-RU"/>
        </w:rPr>
        <w:t>«</w:t>
      </w:r>
      <w:r w:rsidR="000E60AD" w:rsidRPr="000E60AD">
        <w:rPr>
          <w:rFonts w:ascii="Arial" w:hAnsi="Arial" w:cs="Arial"/>
          <w:sz w:val="22"/>
          <w:szCs w:val="22"/>
          <w:lang w:val="ru-RU"/>
        </w:rPr>
        <w:t>МХЕ Соколовац и МХЕ Сокоља</w:t>
      </w:r>
      <w:r w:rsidR="00004528">
        <w:rPr>
          <w:rFonts w:ascii="Arial" w:hAnsi="Arial" w:cs="Arial"/>
          <w:sz w:val="22"/>
          <w:szCs w:val="22"/>
          <w:lang w:val="ru-RU"/>
        </w:rPr>
        <w:t>, пројектна документација</w:t>
      </w:r>
      <w:r w:rsidR="00D155B3" w:rsidRPr="00855BD6">
        <w:rPr>
          <w:rFonts w:ascii="Arial" w:hAnsi="Arial" w:cs="Arial"/>
          <w:sz w:val="22"/>
          <w:szCs w:val="22"/>
          <w:lang w:val="ru-RU"/>
        </w:rPr>
        <w:t>»</w:t>
      </w:r>
      <w:r w:rsidR="00D155B3" w:rsidRPr="00855BD6">
        <w:rPr>
          <w:rFonts w:ascii="Arial" w:hAnsi="Arial" w:cs="Arial"/>
          <w:sz w:val="22"/>
          <w:szCs w:val="22"/>
        </w:rPr>
        <w:t xml:space="preserve">, јавна набавка број </w:t>
      </w:r>
      <w:r w:rsidR="00252FE4" w:rsidRPr="00252FE4">
        <w:rPr>
          <w:rFonts w:ascii="Arial" w:hAnsi="Arial" w:cs="Arial"/>
          <w:sz w:val="22"/>
          <w:szCs w:val="22"/>
        </w:rPr>
        <w:t>JN/6000/0008/2016</w:t>
      </w:r>
      <w:r w:rsidR="00D155B3" w:rsidRPr="00855BD6">
        <w:rPr>
          <w:rFonts w:ascii="Arial" w:hAnsi="Arial" w:cs="Arial"/>
          <w:sz w:val="22"/>
          <w:szCs w:val="22"/>
        </w:rPr>
        <w:t xml:space="preserve">, </w:t>
      </w:r>
      <w:r w:rsidRPr="00855BD6">
        <w:rPr>
          <w:rFonts w:ascii="Arial" w:eastAsia="Calibri" w:hAnsi="Arial" w:cs="Arial"/>
          <w:sz w:val="22"/>
          <w:szCs w:val="22"/>
        </w:rPr>
        <w:t xml:space="preserve">у року најкасније  до истека рока од </w:t>
      </w:r>
      <w:r w:rsidRPr="00264F66">
        <w:rPr>
          <w:rFonts w:ascii="Arial" w:eastAsia="Calibri" w:hAnsi="Arial" w:cs="Arial"/>
          <w:sz w:val="22"/>
          <w:szCs w:val="22"/>
        </w:rPr>
        <w:t>45</w:t>
      </w:r>
      <w:r w:rsidRPr="00855BD6">
        <w:rPr>
          <w:rFonts w:ascii="Arial" w:eastAsia="Calibri" w:hAnsi="Arial" w:cs="Arial"/>
          <w:sz w:val="22"/>
          <w:szCs w:val="22"/>
        </w:rPr>
        <w:t xml:space="preserve"> дана од дана отварања понуда, с тим да евентуални продужетак рока важења понуде има за последицу и продужење рока важења менице и меничног овлашћења за исти број дана.</w:t>
      </w:r>
    </w:p>
    <w:p w14:paraId="5FF3C03B" w14:textId="77777777" w:rsidR="00843DD4" w:rsidRPr="00855BD6" w:rsidRDefault="00843DD4" w:rsidP="00843DD4">
      <w:pPr>
        <w:pStyle w:val="Lista03"/>
        <w:spacing w:after="0"/>
        <w:rPr>
          <w:rFonts w:cs="Arial"/>
          <w:szCs w:val="22"/>
        </w:rPr>
      </w:pPr>
      <w:r w:rsidRPr="00855BD6">
        <w:rPr>
          <w:rFonts w:cs="Arial"/>
          <w:szCs w:val="22"/>
        </w:rPr>
        <w:t>3. копију важећег картона депонованих потписа овлашћених лица за располагање новчаним средствима са рачуна Понуђача код те пословне банке оверену на дан издавања менице и меничног овлашћења;</w:t>
      </w:r>
    </w:p>
    <w:p w14:paraId="252281D5" w14:textId="77777777" w:rsidR="00843DD4" w:rsidRPr="00855BD6" w:rsidRDefault="00843DD4" w:rsidP="00843DD4">
      <w:pPr>
        <w:pStyle w:val="Lista03"/>
        <w:spacing w:after="0"/>
        <w:rPr>
          <w:rFonts w:cs="Arial"/>
          <w:szCs w:val="22"/>
        </w:rPr>
      </w:pPr>
      <w:r w:rsidRPr="00855BD6">
        <w:rPr>
          <w:rFonts w:cs="Arial"/>
          <w:szCs w:val="22"/>
        </w:rPr>
        <w:t>4. копију ОП обрасца за законског заступника и лица овлашћених за потпис менице / овлашћења (Оверени потписи лица овлашћених за заступање);</w:t>
      </w:r>
    </w:p>
    <w:p w14:paraId="37DB9F85" w14:textId="77777777" w:rsidR="00843DD4" w:rsidRPr="00855BD6" w:rsidRDefault="00843DD4" w:rsidP="00843DD4">
      <w:pPr>
        <w:pStyle w:val="Lista03"/>
        <w:spacing w:after="0"/>
        <w:rPr>
          <w:rFonts w:cs="Arial"/>
          <w:szCs w:val="22"/>
        </w:rPr>
      </w:pPr>
      <w:r w:rsidRPr="00855BD6">
        <w:rPr>
          <w:rFonts w:cs="Arial"/>
          <w:szCs w:val="22"/>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7F8394AB" w14:textId="77777777" w:rsidR="00843DD4" w:rsidRPr="00855BD6" w:rsidRDefault="00843DD4" w:rsidP="00843DD4">
      <w:pPr>
        <w:pStyle w:val="Lista03"/>
        <w:spacing w:after="0"/>
        <w:rPr>
          <w:rFonts w:cs="Arial"/>
          <w:szCs w:val="22"/>
        </w:rPr>
      </w:pPr>
      <w:r w:rsidRPr="00855BD6">
        <w:rPr>
          <w:rFonts w:cs="Arial"/>
          <w:szCs w:val="22"/>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14:paraId="75EB5EC7" w14:textId="77777777" w:rsidR="00843DD4" w:rsidRPr="00855BD6" w:rsidRDefault="00843DD4" w:rsidP="00843DD4">
      <w:pPr>
        <w:pStyle w:val="Bulit03"/>
        <w:numPr>
          <w:ilvl w:val="0"/>
          <w:numId w:val="0"/>
        </w:numPr>
        <w:spacing w:after="0"/>
        <w:ind w:left="1134"/>
        <w:rPr>
          <w:rFonts w:cs="Arial"/>
          <w:sz w:val="22"/>
          <w:szCs w:val="22"/>
        </w:rPr>
      </w:pPr>
      <w:r w:rsidRPr="00855BD6">
        <w:rPr>
          <w:rFonts w:cs="Arial"/>
          <w:sz w:val="22"/>
          <w:szCs w:val="22"/>
        </w:rPr>
        <w:lastRenderedPageBreak/>
        <w:t>у делу „Основ издавања и износ из основа/валута“ треба ОБАВЕЗНО</w:t>
      </w:r>
      <w:r w:rsidRPr="00855BD6">
        <w:rPr>
          <w:rFonts w:cs="Arial"/>
          <w:sz w:val="22"/>
          <w:szCs w:val="22"/>
          <w:lang w:val="sr-Cyrl-CS"/>
        </w:rPr>
        <w:t xml:space="preserve"> </w:t>
      </w:r>
      <w:r w:rsidRPr="00855BD6">
        <w:rPr>
          <w:rFonts w:cs="Arial"/>
          <w:sz w:val="22"/>
          <w:szCs w:val="22"/>
        </w:rPr>
        <w:t>навести:</w:t>
      </w:r>
    </w:p>
    <w:p w14:paraId="619FDF78" w14:textId="77777777" w:rsidR="00843DD4" w:rsidRPr="00855BD6" w:rsidRDefault="00843DD4" w:rsidP="00843DD4">
      <w:pPr>
        <w:pStyle w:val="Bulit03"/>
        <w:tabs>
          <w:tab w:val="clear" w:pos="360"/>
          <w:tab w:val="clear" w:pos="644"/>
        </w:tabs>
        <w:spacing w:after="0"/>
        <w:ind w:left="2160" w:hanging="720"/>
        <w:rPr>
          <w:rFonts w:cs="Arial"/>
          <w:sz w:val="22"/>
          <w:szCs w:val="22"/>
        </w:rPr>
      </w:pPr>
      <w:r w:rsidRPr="00855BD6">
        <w:rPr>
          <w:rFonts w:cs="Arial"/>
          <w:sz w:val="22"/>
          <w:szCs w:val="22"/>
        </w:rPr>
        <w:t xml:space="preserve">у колони „Основ издавања менице“ мора се навести: учешће у јавној набавци „Електропривреде Србије“ Београд, JN </w:t>
      </w:r>
      <w:r w:rsidR="00AF6613" w:rsidRPr="00855BD6">
        <w:rPr>
          <w:rFonts w:cs="Arial"/>
          <w:sz w:val="22"/>
          <w:szCs w:val="22"/>
        </w:rPr>
        <w:t xml:space="preserve">број </w:t>
      </w:r>
      <w:r w:rsidR="00252FE4" w:rsidRPr="00252FE4">
        <w:rPr>
          <w:rFonts w:cs="Arial"/>
          <w:sz w:val="22"/>
          <w:szCs w:val="22"/>
        </w:rPr>
        <w:t>6000/0008/2016</w:t>
      </w:r>
      <w:r w:rsidRPr="00855BD6">
        <w:rPr>
          <w:rFonts w:cs="Arial"/>
          <w:sz w:val="22"/>
          <w:szCs w:val="22"/>
        </w:rPr>
        <w:t>, а све у складу са Одлуком о ближим условима, садржини и начину вођења Регистра меница и овлашћења („Службени гласник Републике Србије“ број 56/11</w:t>
      </w:r>
      <w:r w:rsidR="008428B6">
        <w:rPr>
          <w:rFonts w:cs="Arial"/>
          <w:sz w:val="22"/>
          <w:szCs w:val="22"/>
          <w:lang w:val="sr-Cyrl-CS"/>
        </w:rPr>
        <w:t xml:space="preserve"> и 80/15</w:t>
      </w:r>
      <w:r w:rsidRPr="00855BD6">
        <w:rPr>
          <w:rFonts w:cs="Arial"/>
          <w:sz w:val="22"/>
          <w:szCs w:val="22"/>
        </w:rPr>
        <w:t>).</w:t>
      </w:r>
    </w:p>
    <w:p w14:paraId="4D4CDD14" w14:textId="77777777" w:rsidR="00843DD4" w:rsidRPr="00855BD6" w:rsidRDefault="00843DD4" w:rsidP="00843DD4">
      <w:pPr>
        <w:pStyle w:val="Bulit03"/>
        <w:tabs>
          <w:tab w:val="clear" w:pos="360"/>
          <w:tab w:val="clear" w:pos="644"/>
        </w:tabs>
        <w:spacing w:after="0"/>
        <w:ind w:left="2160" w:hanging="720"/>
        <w:rPr>
          <w:rFonts w:cs="Arial"/>
          <w:sz w:val="22"/>
          <w:szCs w:val="22"/>
        </w:rPr>
      </w:pPr>
      <w:r w:rsidRPr="00855BD6">
        <w:rPr>
          <w:rFonts w:cs="Arial"/>
          <w:sz w:val="22"/>
          <w:szCs w:val="22"/>
        </w:rPr>
        <w:t>у колони „Износ" треба ОБАВЕЗНО навести износ на који је меница издата;</w:t>
      </w:r>
    </w:p>
    <w:p w14:paraId="18CA23FB" w14:textId="77777777" w:rsidR="00843DD4" w:rsidRPr="00855BD6" w:rsidRDefault="00843DD4" w:rsidP="00843DD4">
      <w:pPr>
        <w:pStyle w:val="Bulit03"/>
        <w:tabs>
          <w:tab w:val="clear" w:pos="360"/>
          <w:tab w:val="clear" w:pos="644"/>
        </w:tabs>
        <w:spacing w:after="0"/>
        <w:ind w:left="2160" w:hanging="720"/>
        <w:rPr>
          <w:rFonts w:cs="Arial"/>
          <w:sz w:val="22"/>
          <w:szCs w:val="22"/>
        </w:rPr>
      </w:pPr>
      <w:r w:rsidRPr="00855BD6">
        <w:rPr>
          <w:rFonts w:cs="Arial"/>
          <w:sz w:val="22"/>
          <w:szCs w:val="22"/>
        </w:rPr>
        <w:t>у колони „Валута“ треба ОБАВЕЗНО навести валуту на коју се меница издаје;</w:t>
      </w:r>
    </w:p>
    <w:p w14:paraId="1DD31440" w14:textId="77777777" w:rsidR="00843DD4" w:rsidRPr="00855BD6" w:rsidRDefault="00843DD4" w:rsidP="00843DD4">
      <w:pPr>
        <w:ind w:left="1061" w:right="-6" w:firstLine="9"/>
        <w:jc w:val="both"/>
        <w:rPr>
          <w:rFonts w:ascii="Arial" w:eastAsia="Calibri" w:hAnsi="Arial" w:cs="Arial"/>
          <w:sz w:val="22"/>
          <w:szCs w:val="22"/>
        </w:rPr>
      </w:pPr>
      <w:r w:rsidRPr="00855BD6">
        <w:rPr>
          <w:rFonts w:ascii="Arial" w:hAnsi="Arial" w:cs="Arial"/>
          <w:sz w:val="22"/>
          <w:szCs w:val="22"/>
        </w:rPr>
        <w:t>Меница може бити наплаћена у случајевима:</w:t>
      </w:r>
    </w:p>
    <w:p w14:paraId="45BC9A57" w14:textId="77777777" w:rsidR="00843DD4" w:rsidRPr="00855BD6" w:rsidRDefault="00843DD4" w:rsidP="00992D97">
      <w:pPr>
        <w:pStyle w:val="ListParagraph"/>
        <w:numPr>
          <w:ilvl w:val="0"/>
          <w:numId w:val="16"/>
        </w:numPr>
        <w:spacing w:after="0" w:line="240" w:lineRule="auto"/>
        <w:ind w:right="-6"/>
        <w:contextualSpacing w:val="0"/>
        <w:jc w:val="both"/>
        <w:rPr>
          <w:rFonts w:ascii="Arial" w:hAnsi="Arial" w:cs="Arial"/>
        </w:rPr>
      </w:pPr>
      <w:r w:rsidRPr="00855BD6">
        <w:rPr>
          <w:rFonts w:ascii="Arial" w:hAnsi="Arial" w:cs="Arial"/>
        </w:rPr>
        <w:t>ако Понуђач опозове, допуни или измени своју понуду коју је Наручилац прихватио</w:t>
      </w:r>
    </w:p>
    <w:p w14:paraId="6F79D332" w14:textId="77777777" w:rsidR="00843DD4" w:rsidRPr="00855BD6" w:rsidRDefault="00843DD4" w:rsidP="00992D97">
      <w:pPr>
        <w:pStyle w:val="ListParagraph"/>
        <w:numPr>
          <w:ilvl w:val="0"/>
          <w:numId w:val="16"/>
        </w:numPr>
        <w:spacing w:after="0" w:line="240" w:lineRule="auto"/>
        <w:ind w:right="-6"/>
        <w:contextualSpacing w:val="0"/>
        <w:jc w:val="both"/>
        <w:rPr>
          <w:rFonts w:ascii="Arial" w:hAnsi="Arial" w:cs="Arial"/>
        </w:rPr>
      </w:pPr>
      <w:r w:rsidRPr="00855BD6">
        <w:rPr>
          <w:rFonts w:ascii="Arial" w:hAnsi="Arial" w:cs="Arial"/>
        </w:rPr>
        <w:t>у случају да Понуђач прихваћене понуде одбије да потпише уговор у одређеном року;</w:t>
      </w:r>
    </w:p>
    <w:p w14:paraId="2FA80BF8" w14:textId="77777777" w:rsidR="00843DD4" w:rsidRPr="00855BD6" w:rsidRDefault="00843DD4" w:rsidP="00992D97">
      <w:pPr>
        <w:pStyle w:val="ListParagraph"/>
        <w:numPr>
          <w:ilvl w:val="0"/>
          <w:numId w:val="16"/>
        </w:numPr>
        <w:spacing w:after="0" w:line="240" w:lineRule="auto"/>
        <w:ind w:right="-6"/>
        <w:contextualSpacing w:val="0"/>
        <w:jc w:val="both"/>
        <w:rPr>
          <w:rFonts w:ascii="Arial" w:hAnsi="Arial" w:cs="Arial"/>
        </w:rPr>
      </w:pPr>
      <w:r w:rsidRPr="00855BD6">
        <w:rPr>
          <w:rFonts w:ascii="Arial" w:hAnsi="Arial" w:cs="Arial"/>
        </w:rPr>
        <w:t>у случају да Понуђач не достави захтеван</w:t>
      </w:r>
      <w:r w:rsidRPr="00855BD6">
        <w:rPr>
          <w:rFonts w:ascii="Arial" w:hAnsi="Arial" w:cs="Arial"/>
          <w:lang w:val="sr-Cyrl-CS"/>
        </w:rPr>
        <w:t>у</w:t>
      </w:r>
      <w:r w:rsidRPr="00855BD6">
        <w:rPr>
          <w:rFonts w:ascii="Arial" w:hAnsi="Arial" w:cs="Arial"/>
        </w:rPr>
        <w:t xml:space="preserve"> гаранциј</w:t>
      </w:r>
      <w:r w:rsidRPr="00855BD6">
        <w:rPr>
          <w:rFonts w:ascii="Arial" w:hAnsi="Arial" w:cs="Arial"/>
          <w:lang w:val="sr-Cyrl-CS"/>
        </w:rPr>
        <w:t>у</w:t>
      </w:r>
      <w:r w:rsidRPr="00855BD6">
        <w:rPr>
          <w:rFonts w:ascii="Arial" w:hAnsi="Arial" w:cs="Arial"/>
        </w:rPr>
        <w:t xml:space="preserve"> предвиђен</w:t>
      </w:r>
      <w:r w:rsidRPr="00855BD6">
        <w:rPr>
          <w:rFonts w:ascii="Arial" w:hAnsi="Arial" w:cs="Arial"/>
          <w:lang w:val="sr-Cyrl-CS"/>
        </w:rPr>
        <w:t>у</w:t>
      </w:r>
      <w:r w:rsidRPr="00855BD6">
        <w:rPr>
          <w:rFonts w:ascii="Arial" w:hAnsi="Arial" w:cs="Arial"/>
        </w:rPr>
        <w:t xml:space="preserve">  уговором </w:t>
      </w:r>
    </w:p>
    <w:p w14:paraId="5CDFE4A9" w14:textId="77777777" w:rsidR="00843DD4" w:rsidRPr="004C04D2" w:rsidRDefault="00843DD4" w:rsidP="00843DD4">
      <w:pPr>
        <w:suppressAutoHyphens w:val="0"/>
        <w:ind w:left="1134"/>
        <w:jc w:val="both"/>
        <w:rPr>
          <w:rFonts w:ascii="Arial" w:hAnsi="Arial" w:cs="Arial"/>
          <w:sz w:val="22"/>
          <w:szCs w:val="22"/>
        </w:rPr>
      </w:pPr>
      <w:r w:rsidRPr="00855BD6">
        <w:rPr>
          <w:rFonts w:ascii="Arial" w:hAnsi="Arial" w:cs="Arial"/>
          <w:sz w:val="22"/>
          <w:szCs w:val="22"/>
        </w:rPr>
        <w:t xml:space="preserve">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w:t>
      </w:r>
      <w:r w:rsidRPr="004C04D2">
        <w:rPr>
          <w:rFonts w:ascii="Arial" w:hAnsi="Arial" w:cs="Arial"/>
          <w:sz w:val="22"/>
          <w:szCs w:val="22"/>
        </w:rPr>
        <w:t>захтевана Уговором.</w:t>
      </w:r>
    </w:p>
    <w:p w14:paraId="145410BF" w14:textId="77777777" w:rsidR="00843DD4" w:rsidRPr="004C04D2" w:rsidRDefault="00843DD4" w:rsidP="00843DD4">
      <w:pPr>
        <w:ind w:firstLine="720"/>
        <w:jc w:val="both"/>
        <w:rPr>
          <w:rFonts w:ascii="Arial" w:hAnsi="Arial" w:cs="Arial"/>
          <w:sz w:val="22"/>
          <w:szCs w:val="22"/>
        </w:rPr>
      </w:pPr>
    </w:p>
    <w:p w14:paraId="781331B2" w14:textId="77777777" w:rsidR="00843DD4" w:rsidRPr="00855BD6" w:rsidRDefault="00843DD4" w:rsidP="0005476C">
      <w:pPr>
        <w:jc w:val="both"/>
        <w:rPr>
          <w:rFonts w:ascii="Arial" w:hAnsi="Arial" w:cs="Arial"/>
          <w:sz w:val="22"/>
          <w:szCs w:val="22"/>
        </w:rPr>
      </w:pPr>
      <w:r w:rsidRPr="004C04D2">
        <w:rPr>
          <w:rFonts w:ascii="Arial" w:hAnsi="Arial" w:cs="Arial"/>
          <w:sz w:val="22"/>
          <w:szCs w:val="22"/>
        </w:rPr>
        <w:t>Уколико Понуђач</w:t>
      </w:r>
      <w:r w:rsidRPr="00855BD6">
        <w:rPr>
          <w:rFonts w:ascii="Arial" w:hAnsi="Arial" w:cs="Arial"/>
          <w:sz w:val="22"/>
          <w:szCs w:val="22"/>
        </w:rPr>
        <w:t xml:space="preserve"> не достави у понуди средства финансијског обезбеђења у роковима и на начин предвиђен конкурсном документацијом, понуда ће бити одбијена, као неприхватљива.</w:t>
      </w:r>
    </w:p>
    <w:p w14:paraId="1366705B" w14:textId="77777777" w:rsidR="00843DD4" w:rsidRPr="00855BD6" w:rsidRDefault="00843DD4" w:rsidP="00843DD4">
      <w:pPr>
        <w:ind w:left="1418" w:right="-6" w:firstLine="9"/>
        <w:jc w:val="both"/>
        <w:rPr>
          <w:rFonts w:ascii="Arial" w:hAnsi="Arial" w:cs="Arial"/>
          <w:sz w:val="22"/>
          <w:szCs w:val="22"/>
        </w:rPr>
      </w:pPr>
    </w:p>
    <w:p w14:paraId="5BF0FBBE" w14:textId="77777777" w:rsidR="00843DD4" w:rsidRPr="00855BD6" w:rsidRDefault="00843DD4" w:rsidP="00992D97">
      <w:pPr>
        <w:pStyle w:val="ListParagraph"/>
        <w:numPr>
          <w:ilvl w:val="0"/>
          <w:numId w:val="5"/>
        </w:numPr>
        <w:spacing w:after="0" w:line="240" w:lineRule="auto"/>
        <w:jc w:val="both"/>
        <w:rPr>
          <w:rFonts w:ascii="Arial" w:hAnsi="Arial" w:cs="Arial"/>
          <w:b/>
        </w:rPr>
      </w:pPr>
      <w:r w:rsidRPr="00855BD6">
        <w:rPr>
          <w:rFonts w:ascii="Arial" w:hAnsi="Arial" w:cs="Arial"/>
          <w:b/>
        </w:rPr>
        <w:t>Приликом закључења Уговора</w:t>
      </w:r>
    </w:p>
    <w:p w14:paraId="46F69A10" w14:textId="77777777" w:rsidR="00843DD4" w:rsidRPr="00855BD6" w:rsidRDefault="00843DD4" w:rsidP="00992D97">
      <w:pPr>
        <w:pStyle w:val="ListParagraph"/>
        <w:numPr>
          <w:ilvl w:val="0"/>
          <w:numId w:val="6"/>
        </w:numPr>
        <w:spacing w:after="0" w:line="240" w:lineRule="auto"/>
        <w:jc w:val="both"/>
        <w:rPr>
          <w:rFonts w:ascii="Arial" w:hAnsi="Arial" w:cs="Arial"/>
          <w:b/>
          <w:i/>
        </w:rPr>
      </w:pPr>
      <w:r w:rsidRPr="00855BD6">
        <w:rPr>
          <w:rFonts w:ascii="Arial" w:hAnsi="Arial" w:cs="Arial"/>
          <w:b/>
          <w:i/>
          <w:lang w:val="sr-Cyrl-CS"/>
        </w:rPr>
        <w:t>Банкарска г</w:t>
      </w:r>
      <w:r w:rsidRPr="00855BD6">
        <w:rPr>
          <w:rFonts w:ascii="Arial" w:hAnsi="Arial" w:cs="Arial"/>
          <w:b/>
          <w:i/>
        </w:rPr>
        <w:t>аранција за добро извршење посла</w:t>
      </w:r>
    </w:p>
    <w:p w14:paraId="7D81432E" w14:textId="77777777" w:rsidR="00843DD4" w:rsidRPr="00855BD6" w:rsidRDefault="00843DD4" w:rsidP="00843DD4">
      <w:pPr>
        <w:ind w:left="1418"/>
        <w:jc w:val="both"/>
        <w:rPr>
          <w:rFonts w:ascii="Arial" w:hAnsi="Arial" w:cs="Arial"/>
          <w:sz w:val="22"/>
          <w:szCs w:val="22"/>
        </w:rPr>
      </w:pPr>
      <w:r w:rsidRPr="00855BD6">
        <w:rPr>
          <w:rFonts w:ascii="Arial" w:hAnsi="Arial" w:cs="Arial"/>
          <w:sz w:val="22"/>
          <w:szCs w:val="22"/>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w:t>
      </w:r>
      <w:r w:rsidRPr="00264F66">
        <w:rPr>
          <w:rFonts w:ascii="Arial" w:hAnsi="Arial" w:cs="Arial"/>
          <w:sz w:val="22"/>
          <w:szCs w:val="22"/>
        </w:rPr>
        <w:t>10%</w:t>
      </w:r>
      <w:r w:rsidRPr="00855BD6">
        <w:rPr>
          <w:rFonts w:ascii="Arial" w:hAnsi="Arial" w:cs="Arial"/>
          <w:sz w:val="22"/>
          <w:szCs w:val="22"/>
        </w:rPr>
        <w:t xml:space="preserve">  вредности уговора </w:t>
      </w:r>
      <w:r w:rsidRPr="00855BD6">
        <w:rPr>
          <w:rFonts w:ascii="Arial" w:hAnsi="Arial" w:cs="Arial"/>
          <w:color w:val="000000"/>
          <w:sz w:val="22"/>
          <w:szCs w:val="22"/>
        </w:rPr>
        <w:t xml:space="preserve">без </w:t>
      </w:r>
      <w:r w:rsidRPr="00855BD6">
        <w:rPr>
          <w:rFonts w:ascii="Arial" w:hAnsi="Arial" w:cs="Arial"/>
          <w:sz w:val="22"/>
          <w:szCs w:val="22"/>
        </w:rPr>
        <w:t xml:space="preserve">ПДВ. </w:t>
      </w:r>
    </w:p>
    <w:p w14:paraId="62FB4713" w14:textId="77777777" w:rsidR="00843DD4" w:rsidRPr="00855BD6" w:rsidRDefault="00843DD4" w:rsidP="00843DD4">
      <w:pPr>
        <w:ind w:left="1418"/>
        <w:jc w:val="both"/>
        <w:rPr>
          <w:rFonts w:ascii="Arial" w:hAnsi="Arial" w:cs="Arial"/>
          <w:sz w:val="22"/>
          <w:szCs w:val="22"/>
        </w:rPr>
      </w:pPr>
      <w:r w:rsidRPr="00855BD6">
        <w:rPr>
          <w:rFonts w:ascii="Arial" w:hAnsi="Arial" w:cs="Arial"/>
          <w:sz w:val="22"/>
          <w:szCs w:val="22"/>
        </w:rPr>
        <w:t xml:space="preserve">Наведену банкарску гаранцију Понуђач предаје приликом закључења Уговора </w:t>
      </w:r>
      <w:r w:rsidRPr="00855BD6">
        <w:rPr>
          <w:rFonts w:ascii="Arial" w:hAnsi="Arial" w:cs="Arial"/>
          <w:color w:val="000000"/>
          <w:sz w:val="22"/>
          <w:szCs w:val="22"/>
        </w:rPr>
        <w:t>или најкасније у року од осам дана од закључења Уговора</w:t>
      </w:r>
      <w:r w:rsidR="00CA3863" w:rsidRPr="00855BD6">
        <w:rPr>
          <w:rFonts w:ascii="Arial" w:hAnsi="Arial" w:cs="Arial"/>
          <w:color w:val="000000"/>
          <w:sz w:val="22"/>
          <w:szCs w:val="22"/>
        </w:rPr>
        <w:t xml:space="preserve"> за предметну набавку</w:t>
      </w:r>
      <w:r w:rsidRPr="00855BD6">
        <w:rPr>
          <w:rFonts w:ascii="Arial" w:hAnsi="Arial" w:cs="Arial"/>
          <w:sz w:val="22"/>
          <w:szCs w:val="22"/>
        </w:rPr>
        <w:t>.</w:t>
      </w:r>
    </w:p>
    <w:p w14:paraId="5CE29E69" w14:textId="77777777" w:rsidR="00843DD4" w:rsidRPr="00855BD6" w:rsidRDefault="00843DD4" w:rsidP="00843DD4">
      <w:pPr>
        <w:ind w:left="1418"/>
        <w:jc w:val="both"/>
        <w:rPr>
          <w:rFonts w:ascii="Arial" w:hAnsi="Arial" w:cs="Arial"/>
          <w:sz w:val="22"/>
          <w:szCs w:val="22"/>
        </w:rPr>
      </w:pPr>
      <w:r w:rsidRPr="00855BD6">
        <w:rPr>
          <w:rFonts w:ascii="Arial" w:hAnsi="Arial" w:cs="Arial"/>
          <w:sz w:val="22"/>
          <w:szCs w:val="22"/>
        </w:rPr>
        <w:t>Банкарска гаранција мора трајати најмање 30 (словима тридесет) дана дуже од рока одређеног за коначно извршење посла.</w:t>
      </w:r>
    </w:p>
    <w:p w14:paraId="7CE3FB4E" w14:textId="77777777" w:rsidR="00843DD4" w:rsidRPr="00855BD6" w:rsidRDefault="00843DD4" w:rsidP="00843DD4">
      <w:pPr>
        <w:ind w:left="1418"/>
        <w:jc w:val="both"/>
        <w:rPr>
          <w:rFonts w:ascii="Arial" w:hAnsi="Arial" w:cs="Arial"/>
          <w:sz w:val="22"/>
          <w:szCs w:val="22"/>
        </w:rPr>
      </w:pPr>
      <w:r w:rsidRPr="00855BD6">
        <w:rPr>
          <w:rFonts w:ascii="Arial" w:hAnsi="Arial" w:cs="Arial"/>
          <w:sz w:val="22"/>
          <w:szCs w:val="22"/>
          <w:lang w:val="ru-RU"/>
        </w:rPr>
        <w:t>Ако се</w:t>
      </w:r>
      <w:r w:rsidRPr="00855BD6">
        <w:rPr>
          <w:rFonts w:ascii="Arial" w:hAnsi="Arial" w:cs="Arial"/>
          <w:sz w:val="22"/>
          <w:szCs w:val="22"/>
        </w:rPr>
        <w:t xml:space="preserve"> за </w:t>
      </w:r>
      <w:r w:rsidRPr="00855BD6">
        <w:rPr>
          <w:rFonts w:ascii="Arial" w:hAnsi="Arial" w:cs="Arial"/>
          <w:sz w:val="22"/>
          <w:szCs w:val="22"/>
          <w:lang w:val="ru-RU"/>
        </w:rPr>
        <w:t>време трајања уговора промене рокови за</w:t>
      </w:r>
      <w:r w:rsidRPr="00855BD6">
        <w:rPr>
          <w:rFonts w:ascii="Arial" w:hAnsi="Arial" w:cs="Arial"/>
          <w:sz w:val="22"/>
          <w:szCs w:val="22"/>
        </w:rPr>
        <w:t xml:space="preserve"> извршење </w:t>
      </w:r>
      <w:r w:rsidRPr="00855BD6">
        <w:rPr>
          <w:rFonts w:ascii="Arial" w:hAnsi="Arial" w:cs="Arial"/>
          <w:sz w:val="22"/>
          <w:szCs w:val="22"/>
          <w:lang w:val="ru-RU"/>
        </w:rPr>
        <w:t>уговорне обавезе, важност банкарске гаранције за добро извршење посла мора да се продужи</w:t>
      </w:r>
      <w:r w:rsidRPr="00855BD6">
        <w:rPr>
          <w:rFonts w:ascii="Arial" w:hAnsi="Arial" w:cs="Arial"/>
          <w:sz w:val="22"/>
          <w:szCs w:val="22"/>
        </w:rPr>
        <w:t>.</w:t>
      </w:r>
    </w:p>
    <w:p w14:paraId="512CE562" w14:textId="77777777" w:rsidR="00843DD4" w:rsidRPr="00855BD6" w:rsidRDefault="00843DD4" w:rsidP="00843DD4">
      <w:pPr>
        <w:pStyle w:val="Bulit02"/>
        <w:numPr>
          <w:ilvl w:val="0"/>
          <w:numId w:val="0"/>
        </w:numPr>
        <w:spacing w:after="0"/>
        <w:ind w:left="1412"/>
        <w:rPr>
          <w:rFonts w:cs="Arial"/>
          <w:noProof/>
          <w:sz w:val="22"/>
          <w:szCs w:val="22"/>
          <w:lang w:val="sr-Cyrl-CS"/>
        </w:rPr>
      </w:pPr>
      <w:r w:rsidRPr="00855BD6">
        <w:rPr>
          <w:rFonts w:cs="Arial"/>
          <w:sz w:val="22"/>
          <w:szCs w:val="22"/>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268B8CB" w14:textId="77777777" w:rsidR="00843DD4" w:rsidRPr="00855BD6" w:rsidRDefault="00843DD4" w:rsidP="00843DD4">
      <w:pPr>
        <w:ind w:left="1418"/>
        <w:jc w:val="both"/>
        <w:rPr>
          <w:rFonts w:ascii="Arial" w:hAnsi="Arial" w:cs="Arial"/>
          <w:sz w:val="22"/>
          <w:szCs w:val="22"/>
        </w:rPr>
      </w:pPr>
      <w:r w:rsidRPr="00855BD6">
        <w:rPr>
          <w:rFonts w:ascii="Arial" w:hAnsi="Arial" w:cs="Arial"/>
          <w:sz w:val="22"/>
          <w:szCs w:val="22"/>
        </w:rPr>
        <w:t xml:space="preserve">Наручилац ће уновчити дату </w:t>
      </w:r>
      <w:r w:rsidRPr="00855BD6">
        <w:rPr>
          <w:rFonts w:ascii="Arial" w:hAnsi="Arial" w:cs="Arial"/>
          <w:sz w:val="22"/>
          <w:szCs w:val="22"/>
          <w:lang w:val="ru-RU"/>
        </w:rPr>
        <w:t>банкарску гаранцију за добро извршење посла</w:t>
      </w:r>
      <w:r w:rsidRPr="00855BD6">
        <w:rPr>
          <w:rFonts w:ascii="Arial" w:hAnsi="Arial" w:cs="Arial"/>
          <w:sz w:val="22"/>
          <w:szCs w:val="22"/>
        </w:rPr>
        <w:t xml:space="preserve"> у случају да изабрани Понуђач не буде извршавао своје уговорне обавезе у роковима и на начин предвиђен уговором. </w:t>
      </w:r>
    </w:p>
    <w:p w14:paraId="46861591" w14:textId="77777777" w:rsidR="00843DD4" w:rsidRPr="00855BD6" w:rsidRDefault="00843DD4" w:rsidP="00843DD4">
      <w:pPr>
        <w:ind w:left="1418"/>
        <w:jc w:val="both"/>
        <w:rPr>
          <w:rFonts w:ascii="Arial" w:hAnsi="Arial" w:cs="Arial"/>
          <w:color w:val="000000"/>
          <w:sz w:val="22"/>
          <w:szCs w:val="22"/>
        </w:rPr>
      </w:pPr>
      <w:r w:rsidRPr="00855BD6">
        <w:rPr>
          <w:rFonts w:ascii="Arial" w:hAnsi="Arial" w:cs="Arial"/>
          <w:sz w:val="22"/>
          <w:szCs w:val="22"/>
        </w:rPr>
        <w:t xml:space="preserve">У случају да </w:t>
      </w:r>
      <w:r w:rsidRPr="00855BD6">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0F64301" w14:textId="77777777" w:rsidR="00843DD4" w:rsidRPr="00855BD6" w:rsidRDefault="00843DD4" w:rsidP="00843DD4">
      <w:pPr>
        <w:ind w:left="1418"/>
        <w:jc w:val="both"/>
        <w:rPr>
          <w:rFonts w:ascii="Arial" w:hAnsi="Arial" w:cs="Arial"/>
          <w:sz w:val="22"/>
          <w:szCs w:val="22"/>
        </w:rPr>
      </w:pPr>
      <w:r w:rsidRPr="00855BD6">
        <w:rPr>
          <w:rFonts w:ascii="Arial" w:hAnsi="Arial" w:cs="Arial"/>
          <w:sz w:val="22"/>
          <w:szCs w:val="22"/>
        </w:rPr>
        <w:t xml:space="preserve">У случају да </w:t>
      </w:r>
      <w:r w:rsidRPr="00855BD6">
        <w:rPr>
          <w:rFonts w:ascii="Arial" w:hAnsi="Arial" w:cs="Arial"/>
          <w:color w:val="000000"/>
          <w:sz w:val="22"/>
          <w:szCs w:val="22"/>
        </w:rPr>
        <w:t xml:space="preserve">је пословно седиште банке гаранта </w:t>
      </w:r>
      <w:r w:rsidRPr="00855BD6">
        <w:rPr>
          <w:rFonts w:ascii="Arial" w:hAnsi="Arial" w:cs="Arial"/>
          <w:sz w:val="22"/>
          <w:szCs w:val="22"/>
        </w:rPr>
        <w:t>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22754359" w14:textId="77777777" w:rsidR="00843DD4" w:rsidRPr="00855BD6" w:rsidRDefault="00843DD4" w:rsidP="00843DD4">
      <w:pPr>
        <w:ind w:left="1418"/>
        <w:jc w:val="both"/>
        <w:rPr>
          <w:rFonts w:ascii="Arial" w:hAnsi="Arial" w:cs="Arial"/>
          <w:sz w:val="22"/>
          <w:szCs w:val="22"/>
        </w:rPr>
      </w:pPr>
      <w:r w:rsidRPr="00855BD6">
        <w:rPr>
          <w:rFonts w:ascii="Arial" w:hAnsi="Arial" w:cs="Arial"/>
          <w:sz w:val="22"/>
          <w:szCs w:val="22"/>
        </w:rPr>
        <w:lastRenderedPageBreak/>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07A579D6" w14:textId="77777777" w:rsidR="00024A30" w:rsidRDefault="00024A30" w:rsidP="004172F0">
      <w:pPr>
        <w:jc w:val="both"/>
        <w:rPr>
          <w:rFonts w:ascii="Arial" w:hAnsi="Arial" w:cs="Arial"/>
          <w:sz w:val="22"/>
          <w:szCs w:val="22"/>
        </w:rPr>
      </w:pPr>
    </w:p>
    <w:p w14:paraId="723FCBAC" w14:textId="77777777" w:rsidR="00843DD4" w:rsidRDefault="00843DD4" w:rsidP="004172F0">
      <w:pPr>
        <w:jc w:val="both"/>
        <w:rPr>
          <w:rFonts w:ascii="Arial" w:hAnsi="Arial" w:cs="Arial"/>
          <w:sz w:val="22"/>
          <w:szCs w:val="22"/>
        </w:rPr>
      </w:pPr>
      <w:r w:rsidRPr="00855BD6">
        <w:rPr>
          <w:rFonts w:ascii="Arial" w:hAnsi="Arial" w:cs="Arial"/>
          <w:sz w:val="22"/>
          <w:szCs w:val="22"/>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147589E3" w14:textId="77777777" w:rsidR="00024A30" w:rsidRPr="00855BD6" w:rsidRDefault="00024A30" w:rsidP="004172F0">
      <w:pPr>
        <w:jc w:val="both"/>
        <w:rPr>
          <w:rFonts w:ascii="Arial" w:hAnsi="Arial" w:cs="Arial"/>
          <w:sz w:val="22"/>
          <w:szCs w:val="22"/>
          <w:lang w:val="en-US"/>
        </w:rPr>
      </w:pPr>
    </w:p>
    <w:p w14:paraId="7C377B70" w14:textId="77777777" w:rsidR="00843DD4" w:rsidRDefault="00843DD4" w:rsidP="004172F0">
      <w:pPr>
        <w:jc w:val="both"/>
        <w:rPr>
          <w:rFonts w:ascii="Arial" w:hAnsi="Arial" w:cs="Arial"/>
          <w:sz w:val="22"/>
          <w:szCs w:val="22"/>
        </w:rPr>
      </w:pPr>
      <w:r w:rsidRPr="00855BD6">
        <w:rPr>
          <w:rFonts w:ascii="Arial" w:hAnsi="Arial" w:cs="Arial"/>
          <w:sz w:val="22"/>
          <w:szCs w:val="22"/>
        </w:rPr>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14:paraId="77877DCE" w14:textId="77777777" w:rsidR="00024A30" w:rsidRPr="00855BD6" w:rsidRDefault="00024A30" w:rsidP="004172F0">
      <w:pPr>
        <w:jc w:val="both"/>
        <w:rPr>
          <w:rFonts w:ascii="Arial" w:hAnsi="Arial" w:cs="Arial"/>
          <w:sz w:val="22"/>
          <w:szCs w:val="22"/>
        </w:rPr>
      </w:pPr>
    </w:p>
    <w:p w14:paraId="23F24D6F" w14:textId="77777777" w:rsidR="00843DD4" w:rsidRDefault="00843DD4" w:rsidP="001E2954">
      <w:pPr>
        <w:jc w:val="both"/>
        <w:rPr>
          <w:rFonts w:ascii="Arial" w:hAnsi="Arial" w:cs="Arial"/>
          <w:sz w:val="22"/>
          <w:szCs w:val="22"/>
        </w:rPr>
      </w:pPr>
      <w:r w:rsidRPr="00855BD6">
        <w:rPr>
          <w:rFonts w:ascii="Arial" w:hAnsi="Arial" w:cs="Arial"/>
          <w:sz w:val="22"/>
          <w:szCs w:val="22"/>
        </w:rPr>
        <w:t xml:space="preserve">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 </w:t>
      </w:r>
    </w:p>
    <w:p w14:paraId="21917012" w14:textId="77777777" w:rsidR="00024A30" w:rsidRPr="00855BD6" w:rsidRDefault="00024A30" w:rsidP="001E2954">
      <w:pPr>
        <w:jc w:val="both"/>
        <w:rPr>
          <w:rFonts w:ascii="Arial" w:hAnsi="Arial" w:cs="Arial"/>
          <w:sz w:val="22"/>
          <w:szCs w:val="22"/>
        </w:rPr>
      </w:pPr>
    </w:p>
    <w:p w14:paraId="638526B9" w14:textId="77777777" w:rsidR="00843DD4" w:rsidRDefault="00843DD4" w:rsidP="001E2954">
      <w:pPr>
        <w:jc w:val="both"/>
        <w:rPr>
          <w:rFonts w:ascii="Arial" w:hAnsi="Arial" w:cs="Arial"/>
          <w:sz w:val="22"/>
          <w:szCs w:val="22"/>
        </w:rPr>
      </w:pPr>
      <w:r w:rsidRPr="00855BD6">
        <w:rPr>
          <w:rFonts w:ascii="Arial" w:hAnsi="Arial" w:cs="Arial"/>
          <w:sz w:val="22"/>
          <w:szCs w:val="22"/>
        </w:rPr>
        <w:t>Ако се за време трајања Уговора промене рокови за извршење уговорне обавез</w:t>
      </w:r>
      <w:r w:rsidR="003B1381">
        <w:rPr>
          <w:rFonts w:ascii="Arial" w:hAnsi="Arial" w:cs="Arial"/>
          <w:sz w:val="22"/>
          <w:szCs w:val="22"/>
        </w:rPr>
        <w:t xml:space="preserve">е, важност банкарске гаранције </w:t>
      </w:r>
      <w:r w:rsidRPr="00855BD6">
        <w:rPr>
          <w:rFonts w:ascii="Arial" w:hAnsi="Arial" w:cs="Arial"/>
          <w:sz w:val="22"/>
          <w:szCs w:val="22"/>
        </w:rPr>
        <w:t xml:space="preserve">мора се продужити. </w:t>
      </w:r>
    </w:p>
    <w:p w14:paraId="062B6C4A" w14:textId="77777777" w:rsidR="00843DD4" w:rsidRPr="00855BD6" w:rsidRDefault="00843DD4" w:rsidP="00843DD4">
      <w:pPr>
        <w:tabs>
          <w:tab w:val="left" w:pos="709"/>
        </w:tabs>
        <w:jc w:val="both"/>
        <w:rPr>
          <w:rFonts w:ascii="Arial" w:hAnsi="Arial" w:cs="Arial"/>
          <w:sz w:val="22"/>
          <w:szCs w:val="22"/>
        </w:rPr>
      </w:pPr>
    </w:p>
    <w:p w14:paraId="4AE607A2" w14:textId="77777777" w:rsidR="00843DD4" w:rsidRPr="000A3C9A" w:rsidRDefault="00836FE8" w:rsidP="00843DD4">
      <w:pPr>
        <w:pStyle w:val="Heading2"/>
        <w:rPr>
          <w:rFonts w:cs="Arial"/>
        </w:rPr>
      </w:pPr>
      <w:r w:rsidRPr="000A3C9A">
        <w:rPr>
          <w:rFonts w:cs="Arial"/>
        </w:rPr>
        <w:t>6.12</w:t>
      </w:r>
      <w:r w:rsidR="00843DD4" w:rsidRPr="000A3C9A">
        <w:rPr>
          <w:rFonts w:cs="Arial"/>
        </w:rPr>
        <w:tab/>
        <w:t>ДОДАТНЕ ИНФОРМАЦИЈЕ И ПОЈАШЊЕЊА</w:t>
      </w:r>
    </w:p>
    <w:p w14:paraId="75BFA6E4" w14:textId="77777777" w:rsidR="00843DD4" w:rsidRPr="00855BD6" w:rsidRDefault="00843DD4" w:rsidP="00843DD4">
      <w:pPr>
        <w:tabs>
          <w:tab w:val="center" w:pos="2268"/>
          <w:tab w:val="center" w:pos="7938"/>
        </w:tabs>
        <w:rPr>
          <w:rFonts w:ascii="Arial" w:hAnsi="Arial" w:cs="Arial"/>
          <w:sz w:val="22"/>
          <w:szCs w:val="22"/>
        </w:rPr>
      </w:pPr>
    </w:p>
    <w:p w14:paraId="54727F40" w14:textId="60BE7691" w:rsidR="00024A30" w:rsidRDefault="00843DD4" w:rsidP="00836FE8">
      <w:pPr>
        <w:widowControl w:val="0"/>
        <w:jc w:val="both"/>
        <w:rPr>
          <w:rFonts w:ascii="Arial" w:hAnsi="Arial" w:cs="Arial"/>
          <w:sz w:val="22"/>
          <w:szCs w:val="22"/>
        </w:rPr>
      </w:pPr>
      <w:r w:rsidRPr="00855BD6">
        <w:rPr>
          <w:rFonts w:ascii="Arial" w:hAnsi="Arial" w:cs="Arial"/>
          <w:sz w:val="22"/>
          <w:szCs w:val="22"/>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w:t>
      </w:r>
      <w:r w:rsidR="00F20922" w:rsidRPr="00855BD6">
        <w:rPr>
          <w:rFonts w:ascii="Arial" w:hAnsi="Arial" w:cs="Arial"/>
          <w:sz w:val="22"/>
          <w:szCs w:val="22"/>
        </w:rPr>
        <w:t>набавку</w:t>
      </w:r>
      <w:r w:rsidR="003205D1" w:rsidRPr="00855BD6">
        <w:rPr>
          <w:rFonts w:ascii="Arial" w:hAnsi="Arial" w:cs="Arial"/>
          <w:sz w:val="22"/>
          <w:szCs w:val="22"/>
        </w:rPr>
        <w:t xml:space="preserve"> број </w:t>
      </w:r>
      <w:r w:rsidR="00252FE4" w:rsidRPr="00252FE4">
        <w:rPr>
          <w:rFonts w:ascii="Arial" w:hAnsi="Arial" w:cs="Arial"/>
          <w:sz w:val="22"/>
          <w:szCs w:val="22"/>
        </w:rPr>
        <w:t>JN/6000/0008/2016</w:t>
      </w:r>
      <w:r w:rsidRPr="00855BD6">
        <w:rPr>
          <w:rFonts w:ascii="Arial" w:hAnsi="Arial" w:cs="Arial"/>
          <w:sz w:val="22"/>
          <w:szCs w:val="22"/>
        </w:rPr>
        <w:t>“ или електронским путем на е-mail адресу</w:t>
      </w:r>
      <w:r w:rsidRPr="00004528">
        <w:rPr>
          <w:rFonts w:ascii="Arial" w:hAnsi="Arial" w:cs="Arial"/>
          <w:sz w:val="22"/>
          <w:szCs w:val="22"/>
        </w:rPr>
        <w:t xml:space="preserve">: </w:t>
      </w:r>
      <w:hyperlink r:id="rId201" w:history="1">
        <w:r w:rsidR="00252FE4" w:rsidRPr="00004528">
          <w:rPr>
            <w:rStyle w:val="Hyperlink"/>
            <w:rFonts w:ascii="Arial" w:hAnsi="Arial" w:cs="Arial"/>
            <w:sz w:val="22"/>
            <w:szCs w:val="22"/>
          </w:rPr>
          <w:t>jelena.sormaz@eps.rs</w:t>
        </w:r>
      </w:hyperlink>
      <w:r w:rsidRPr="00004528">
        <w:rPr>
          <w:rFonts w:ascii="Arial" w:hAnsi="Arial" w:cs="Arial"/>
          <w:sz w:val="22"/>
          <w:szCs w:val="22"/>
          <w:lang w:val="en-US"/>
        </w:rPr>
        <w:t xml:space="preserve"> </w:t>
      </w:r>
      <w:r w:rsidRPr="00004528">
        <w:rPr>
          <w:rFonts w:ascii="Arial" w:hAnsi="Arial" w:cs="Arial"/>
          <w:sz w:val="22"/>
          <w:szCs w:val="22"/>
        </w:rPr>
        <w:t>и</w:t>
      </w:r>
      <w:hyperlink r:id="rId202" w:history="1">
        <w:r w:rsidR="00980422" w:rsidRPr="00004528">
          <w:rPr>
            <w:rStyle w:val="Hyperlink"/>
            <w:rFonts w:ascii="Arial" w:hAnsi="Arial" w:cs="Arial"/>
            <w:sz w:val="22"/>
            <w:szCs w:val="22"/>
          </w:rPr>
          <w:t xml:space="preserve"> </w:t>
        </w:r>
        <w:r w:rsidR="00980422" w:rsidRPr="00004528">
          <w:rPr>
            <w:rStyle w:val="Hyperlink"/>
            <w:rFonts w:ascii="Arial" w:hAnsi="Arial" w:cs="Arial"/>
            <w:sz w:val="22"/>
            <w:szCs w:val="22"/>
            <w:lang w:val="sr-Latn-CS"/>
          </w:rPr>
          <w:t>katarina.rosic</w:t>
        </w:r>
        <w:r w:rsidR="00980422" w:rsidRPr="00004528">
          <w:rPr>
            <w:rStyle w:val="Hyperlink"/>
            <w:rFonts w:ascii="Arial" w:hAnsi="Arial" w:cs="Arial"/>
            <w:sz w:val="22"/>
            <w:szCs w:val="22"/>
          </w:rPr>
          <w:t>@eps.</w:t>
        </w:r>
        <w:r w:rsidR="00980422" w:rsidRPr="00004528">
          <w:rPr>
            <w:rStyle w:val="Hyperlink"/>
            <w:rFonts w:ascii="Arial" w:hAnsi="Arial" w:cs="Arial"/>
            <w:sz w:val="22"/>
            <w:szCs w:val="22"/>
            <w:lang w:val="en-US"/>
          </w:rPr>
          <w:t>rs</w:t>
        </w:r>
      </w:hyperlink>
      <w:r w:rsidRPr="00004528">
        <w:rPr>
          <w:rFonts w:ascii="Arial" w:hAnsi="Arial" w:cs="Arial"/>
          <w:sz w:val="22"/>
          <w:szCs w:val="22"/>
          <w:lang w:val="en-US"/>
        </w:rPr>
        <w:t xml:space="preserve">, </w:t>
      </w:r>
      <w:r w:rsidRPr="00004528">
        <w:rPr>
          <w:rFonts w:ascii="Arial" w:hAnsi="Arial" w:cs="Arial"/>
          <w:sz w:val="22"/>
          <w:szCs w:val="22"/>
        </w:rPr>
        <w:t>радним данима (понедељак – петак) у времену од 08 до 1</w:t>
      </w:r>
      <w:r w:rsidR="00004528" w:rsidRPr="00004528">
        <w:rPr>
          <w:rFonts w:ascii="Arial" w:hAnsi="Arial" w:cs="Arial"/>
          <w:sz w:val="22"/>
          <w:szCs w:val="22"/>
          <w:lang w:val="sr-Cyrl-RS"/>
        </w:rPr>
        <w:t>5</w:t>
      </w:r>
      <w:r w:rsidRPr="00004528">
        <w:rPr>
          <w:rFonts w:ascii="Arial" w:hAnsi="Arial" w:cs="Arial"/>
          <w:sz w:val="22"/>
          <w:szCs w:val="22"/>
        </w:rPr>
        <w:t xml:space="preserve"> часова. Захтев за појашњење примљен после наведено</w:t>
      </w:r>
      <w:r w:rsidRPr="00855BD6">
        <w:rPr>
          <w:rFonts w:ascii="Arial" w:hAnsi="Arial" w:cs="Arial"/>
          <w:sz w:val="22"/>
          <w:szCs w:val="22"/>
        </w:rPr>
        <w:t>г времена или током викенда/нерадног дана биће евидентиран као примљен првог следећег радног дана.</w:t>
      </w:r>
    </w:p>
    <w:p w14:paraId="47888EFE" w14:textId="77777777" w:rsidR="00545063" w:rsidRPr="00855BD6" w:rsidRDefault="00843DD4" w:rsidP="00836FE8">
      <w:pPr>
        <w:widowControl w:val="0"/>
        <w:jc w:val="both"/>
        <w:rPr>
          <w:rFonts w:ascii="Arial" w:hAnsi="Arial" w:cs="Arial"/>
          <w:sz w:val="22"/>
          <w:szCs w:val="22"/>
        </w:rPr>
      </w:pPr>
      <w:r w:rsidRPr="00855BD6">
        <w:rPr>
          <w:rFonts w:ascii="Arial" w:hAnsi="Arial" w:cs="Arial"/>
          <w:sz w:val="22"/>
          <w:szCs w:val="22"/>
        </w:rPr>
        <w:t xml:space="preserve"> </w:t>
      </w:r>
    </w:p>
    <w:p w14:paraId="5CE290D2" w14:textId="77777777" w:rsidR="00843DD4" w:rsidRDefault="00843DD4" w:rsidP="00836FE8">
      <w:pPr>
        <w:widowControl w:val="0"/>
        <w:jc w:val="both"/>
        <w:rPr>
          <w:rFonts w:ascii="Arial" w:hAnsi="Arial" w:cs="Arial"/>
          <w:sz w:val="22"/>
          <w:szCs w:val="22"/>
        </w:rPr>
      </w:pPr>
      <w:r w:rsidRPr="00855BD6">
        <w:rPr>
          <w:rFonts w:ascii="Arial" w:hAnsi="Arial" w:cs="Arial"/>
          <w:sz w:val="22"/>
          <w:szCs w:val="22"/>
        </w:rPr>
        <w:t>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14:paraId="7ADAAD5D" w14:textId="77777777" w:rsidR="00024A30" w:rsidRPr="00855BD6" w:rsidRDefault="00024A30" w:rsidP="00604A46">
      <w:pPr>
        <w:jc w:val="both"/>
        <w:rPr>
          <w:rFonts w:ascii="Arial" w:hAnsi="Arial" w:cs="Arial"/>
          <w:sz w:val="22"/>
          <w:szCs w:val="22"/>
        </w:rPr>
      </w:pPr>
    </w:p>
    <w:p w14:paraId="3239CA43" w14:textId="77777777" w:rsidR="00A20A7F" w:rsidRDefault="00A20A7F" w:rsidP="00545063">
      <w:pPr>
        <w:jc w:val="both"/>
        <w:rPr>
          <w:rFonts w:ascii="Arial" w:hAnsi="Arial" w:cs="Arial"/>
          <w:sz w:val="22"/>
          <w:szCs w:val="22"/>
        </w:rPr>
      </w:pPr>
      <w:r w:rsidRPr="00855BD6">
        <w:rPr>
          <w:rFonts w:ascii="Arial" w:hAnsi="Arial" w:cs="Arial"/>
          <w:sz w:val="22"/>
          <w:szCs w:val="22"/>
        </w:rPr>
        <w:t>Наручилац ће у року од три дана по пријему захтева објавити одговор на Порталу јавних набавки и својој интернет страници.</w:t>
      </w:r>
    </w:p>
    <w:p w14:paraId="6E114162" w14:textId="77777777" w:rsidR="00024A30" w:rsidRPr="00855BD6" w:rsidRDefault="00024A30" w:rsidP="00545063">
      <w:pPr>
        <w:jc w:val="both"/>
        <w:rPr>
          <w:rFonts w:ascii="Arial" w:hAnsi="Arial" w:cs="Arial"/>
          <w:sz w:val="22"/>
          <w:szCs w:val="22"/>
        </w:rPr>
      </w:pPr>
    </w:p>
    <w:p w14:paraId="27062CA9" w14:textId="77777777" w:rsidR="00A20A7F" w:rsidRPr="00855BD6" w:rsidRDefault="00A20A7F" w:rsidP="00545063">
      <w:pPr>
        <w:jc w:val="both"/>
        <w:rPr>
          <w:rFonts w:ascii="Arial" w:hAnsi="Arial" w:cs="Arial"/>
          <w:sz w:val="22"/>
          <w:szCs w:val="22"/>
        </w:rPr>
      </w:pPr>
      <w:r w:rsidRPr="00855BD6">
        <w:rPr>
          <w:rFonts w:ascii="Arial" w:hAnsi="Arial" w:cs="Arial"/>
          <w:sz w:val="22"/>
          <w:szCs w:val="22"/>
        </w:rPr>
        <w:t>Комуникација у поступку јавне набавке се врши на начин одређен чланом 20. Закона.</w:t>
      </w:r>
    </w:p>
    <w:p w14:paraId="32EC2424" w14:textId="77777777" w:rsidR="00A20A7F" w:rsidRPr="00855BD6" w:rsidRDefault="00A20A7F" w:rsidP="00A20A7F">
      <w:pPr>
        <w:tabs>
          <w:tab w:val="left" w:pos="709"/>
        </w:tabs>
        <w:jc w:val="both"/>
        <w:rPr>
          <w:rFonts w:ascii="Arial" w:hAnsi="Arial" w:cs="Arial"/>
          <w:sz w:val="22"/>
          <w:szCs w:val="22"/>
        </w:rPr>
      </w:pPr>
    </w:p>
    <w:p w14:paraId="28333D44" w14:textId="77777777" w:rsidR="00A20A7F" w:rsidRPr="000A3C9A" w:rsidRDefault="00C3674E" w:rsidP="00A20A7F">
      <w:pPr>
        <w:pStyle w:val="Heading2"/>
        <w:rPr>
          <w:rFonts w:cs="Arial"/>
        </w:rPr>
      </w:pPr>
      <w:r w:rsidRPr="00855BD6">
        <w:rPr>
          <w:rFonts w:cs="Arial"/>
        </w:rPr>
        <w:t>6</w:t>
      </w:r>
      <w:r w:rsidR="00A20A7F" w:rsidRPr="000A3C9A">
        <w:rPr>
          <w:rFonts w:cs="Arial"/>
        </w:rPr>
        <w:t>.1</w:t>
      </w:r>
      <w:r w:rsidR="00A20A7F" w:rsidRPr="00855BD6">
        <w:rPr>
          <w:rFonts w:cs="Arial"/>
        </w:rPr>
        <w:t>3</w:t>
      </w:r>
      <w:r w:rsidR="00A20A7F" w:rsidRPr="000A3C9A">
        <w:rPr>
          <w:rFonts w:cs="Arial"/>
        </w:rPr>
        <w:tab/>
        <w:t>ДОДАТНА ОБЈАШЊЕЊА, КОНТРОЛА И ДОПУШТЕНЕ ИСПРАВКЕ</w:t>
      </w:r>
    </w:p>
    <w:p w14:paraId="50C2186B" w14:textId="77777777" w:rsidR="00A20A7F" w:rsidRPr="00855BD6" w:rsidRDefault="00A20A7F" w:rsidP="00A20A7F">
      <w:pPr>
        <w:jc w:val="both"/>
        <w:rPr>
          <w:rFonts w:ascii="Arial" w:hAnsi="Arial" w:cs="Arial"/>
          <w:sz w:val="22"/>
          <w:szCs w:val="22"/>
        </w:rPr>
      </w:pPr>
    </w:p>
    <w:p w14:paraId="412F9BFC" w14:textId="77777777" w:rsidR="003E1B64" w:rsidRDefault="00A20A7F" w:rsidP="00545063">
      <w:pPr>
        <w:jc w:val="both"/>
        <w:rPr>
          <w:rFonts w:ascii="Arial" w:hAnsi="Arial" w:cs="Arial"/>
          <w:sz w:val="22"/>
          <w:szCs w:val="22"/>
        </w:rPr>
      </w:pPr>
      <w:r w:rsidRPr="00855BD6">
        <w:rPr>
          <w:rFonts w:ascii="Arial" w:hAnsi="Arial" w:cs="Arial"/>
          <w:sz w:val="22"/>
          <w:szCs w:val="22"/>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14:paraId="5A7FE797" w14:textId="77777777" w:rsidR="00A20A7F" w:rsidRPr="00855BD6" w:rsidRDefault="00A20A7F" w:rsidP="00545063">
      <w:pPr>
        <w:jc w:val="both"/>
        <w:rPr>
          <w:rFonts w:ascii="Arial" w:hAnsi="Arial" w:cs="Arial"/>
          <w:sz w:val="22"/>
          <w:szCs w:val="22"/>
        </w:rPr>
      </w:pPr>
      <w:r w:rsidRPr="00855BD6">
        <w:rPr>
          <w:rFonts w:ascii="Arial" w:hAnsi="Arial" w:cs="Arial"/>
          <w:sz w:val="22"/>
          <w:szCs w:val="22"/>
        </w:rPr>
        <w:t xml:space="preserve"> </w:t>
      </w:r>
    </w:p>
    <w:p w14:paraId="77E46BE9" w14:textId="77777777" w:rsidR="00A20A7F" w:rsidRDefault="00A20A7F" w:rsidP="00545063">
      <w:pPr>
        <w:jc w:val="both"/>
        <w:rPr>
          <w:rFonts w:ascii="Arial" w:hAnsi="Arial" w:cs="Arial"/>
          <w:sz w:val="22"/>
          <w:szCs w:val="22"/>
        </w:rPr>
      </w:pPr>
      <w:r w:rsidRPr="00855BD6">
        <w:rPr>
          <w:rFonts w:ascii="Arial" w:hAnsi="Arial" w:cs="Arial"/>
          <w:sz w:val="22"/>
          <w:szCs w:val="22"/>
        </w:rPr>
        <w:t>Понуђач је дужан да поступи по захтеву Наручиоца, односно достави тражена објашњења и омогући непосредни увид.</w:t>
      </w:r>
    </w:p>
    <w:p w14:paraId="110CC49B" w14:textId="77777777" w:rsidR="003E1B64" w:rsidRPr="00855BD6" w:rsidRDefault="003E1B64" w:rsidP="00545063">
      <w:pPr>
        <w:jc w:val="both"/>
        <w:rPr>
          <w:rFonts w:ascii="Arial" w:hAnsi="Arial" w:cs="Arial"/>
          <w:sz w:val="22"/>
          <w:szCs w:val="22"/>
        </w:rPr>
      </w:pPr>
    </w:p>
    <w:p w14:paraId="31DF24A2" w14:textId="77777777" w:rsidR="00A20A7F" w:rsidRDefault="00A20A7F" w:rsidP="00545063">
      <w:pPr>
        <w:jc w:val="both"/>
        <w:rPr>
          <w:rFonts w:ascii="Arial" w:hAnsi="Arial" w:cs="Arial"/>
          <w:sz w:val="22"/>
          <w:szCs w:val="22"/>
        </w:rPr>
      </w:pPr>
      <w:r w:rsidRPr="00855BD6">
        <w:rPr>
          <w:rFonts w:ascii="Arial"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88D28C7" w14:textId="77777777" w:rsidR="003E1B64" w:rsidRPr="00855BD6" w:rsidRDefault="003E1B64" w:rsidP="00545063">
      <w:pPr>
        <w:jc w:val="both"/>
        <w:rPr>
          <w:rFonts w:ascii="Arial" w:hAnsi="Arial" w:cs="Arial"/>
          <w:sz w:val="22"/>
          <w:szCs w:val="22"/>
        </w:rPr>
      </w:pPr>
    </w:p>
    <w:p w14:paraId="3A623089" w14:textId="77777777" w:rsidR="00545063" w:rsidRPr="00855BD6" w:rsidRDefault="00A20A7F" w:rsidP="00545063">
      <w:pPr>
        <w:jc w:val="both"/>
        <w:rPr>
          <w:rFonts w:ascii="Arial" w:hAnsi="Arial" w:cs="Arial"/>
          <w:sz w:val="22"/>
          <w:szCs w:val="22"/>
        </w:rPr>
      </w:pPr>
      <w:r w:rsidRPr="00855BD6">
        <w:rPr>
          <w:rFonts w:ascii="Arial" w:hAnsi="Arial" w:cs="Arial"/>
          <w:sz w:val="22"/>
          <w:szCs w:val="22"/>
        </w:rPr>
        <w:t xml:space="preserve">У случају разлике између јединичне и укупне цене, меродавна је јединична цена. </w:t>
      </w:r>
    </w:p>
    <w:p w14:paraId="63ECD43B" w14:textId="77777777" w:rsidR="00A20A7F" w:rsidRPr="00855BD6" w:rsidRDefault="00A20A7F" w:rsidP="00545063">
      <w:pPr>
        <w:jc w:val="both"/>
        <w:rPr>
          <w:rFonts w:ascii="Arial" w:hAnsi="Arial" w:cs="Arial"/>
          <w:sz w:val="22"/>
          <w:szCs w:val="22"/>
        </w:rPr>
      </w:pPr>
      <w:r w:rsidRPr="00855BD6">
        <w:rPr>
          <w:rFonts w:ascii="Arial" w:hAnsi="Arial" w:cs="Arial"/>
          <w:sz w:val="22"/>
          <w:szCs w:val="22"/>
        </w:rPr>
        <w:tab/>
      </w:r>
    </w:p>
    <w:p w14:paraId="0F96BAD2" w14:textId="77777777" w:rsidR="00A20A7F" w:rsidRPr="000A3C9A" w:rsidRDefault="00C3674E" w:rsidP="000A3C9A">
      <w:pPr>
        <w:pStyle w:val="Heading2"/>
        <w:rPr>
          <w:rFonts w:cs="Arial"/>
        </w:rPr>
      </w:pPr>
      <w:r w:rsidRPr="000A3C9A">
        <w:rPr>
          <w:rFonts w:cs="Arial"/>
        </w:rPr>
        <w:t>6</w:t>
      </w:r>
      <w:r w:rsidR="00A20A7F" w:rsidRPr="000A3C9A">
        <w:rPr>
          <w:rFonts w:cs="Arial"/>
        </w:rPr>
        <w:t>.14</w:t>
      </w:r>
      <w:r w:rsidR="00A20A7F" w:rsidRPr="000A3C9A">
        <w:rPr>
          <w:rFonts w:cs="Arial"/>
        </w:rPr>
        <w:tab/>
        <w:t>НЕГАТИВНЕ РЕФЕРЕНЦЕ</w:t>
      </w:r>
    </w:p>
    <w:p w14:paraId="2489C689" w14:textId="77777777" w:rsidR="00545063" w:rsidRPr="00855BD6" w:rsidRDefault="00545063" w:rsidP="00545063">
      <w:pPr>
        <w:jc w:val="both"/>
        <w:rPr>
          <w:rFonts w:ascii="Arial" w:hAnsi="Arial" w:cs="Arial"/>
          <w:sz w:val="22"/>
          <w:szCs w:val="22"/>
        </w:rPr>
      </w:pPr>
    </w:p>
    <w:p w14:paraId="54922ABE" w14:textId="77777777" w:rsidR="00A20A7F" w:rsidRPr="00855BD6" w:rsidRDefault="00A20A7F" w:rsidP="00545063">
      <w:pPr>
        <w:jc w:val="both"/>
        <w:rPr>
          <w:rFonts w:ascii="Arial" w:hAnsi="Arial" w:cs="Arial"/>
          <w:sz w:val="22"/>
          <w:szCs w:val="22"/>
        </w:rPr>
      </w:pPr>
      <w:r w:rsidRPr="00855BD6">
        <w:rPr>
          <w:rFonts w:ascii="Arial" w:hAnsi="Arial" w:cs="Arial"/>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67EA4FA" w14:textId="77777777" w:rsidR="00A20A7F" w:rsidRPr="00855BD6" w:rsidRDefault="00A20A7F" w:rsidP="00992D97">
      <w:pPr>
        <w:numPr>
          <w:ilvl w:val="0"/>
          <w:numId w:val="7"/>
        </w:numPr>
        <w:tabs>
          <w:tab w:val="clear" w:pos="720"/>
          <w:tab w:val="num" w:pos="1077"/>
        </w:tabs>
        <w:suppressAutoHyphens w:val="0"/>
        <w:ind w:firstLine="720"/>
        <w:jc w:val="both"/>
        <w:rPr>
          <w:rFonts w:ascii="Arial" w:hAnsi="Arial" w:cs="Arial"/>
          <w:sz w:val="22"/>
          <w:szCs w:val="22"/>
        </w:rPr>
      </w:pPr>
      <w:r w:rsidRPr="00855BD6">
        <w:rPr>
          <w:rFonts w:ascii="Arial" w:hAnsi="Arial" w:cs="Arial"/>
          <w:sz w:val="22"/>
          <w:szCs w:val="22"/>
        </w:rPr>
        <w:lastRenderedPageBreak/>
        <w:t>поступао супротно забрани из чл. 23. и 25. Закона;</w:t>
      </w:r>
    </w:p>
    <w:p w14:paraId="438BB827" w14:textId="77777777" w:rsidR="00A20A7F" w:rsidRPr="00855BD6" w:rsidRDefault="00A20A7F" w:rsidP="00992D97">
      <w:pPr>
        <w:numPr>
          <w:ilvl w:val="0"/>
          <w:numId w:val="7"/>
        </w:numPr>
        <w:tabs>
          <w:tab w:val="clear" w:pos="720"/>
          <w:tab w:val="num" w:pos="1077"/>
        </w:tabs>
        <w:suppressAutoHyphens w:val="0"/>
        <w:ind w:firstLine="720"/>
        <w:jc w:val="both"/>
        <w:rPr>
          <w:rFonts w:ascii="Arial" w:hAnsi="Arial" w:cs="Arial"/>
          <w:sz w:val="22"/>
          <w:szCs w:val="22"/>
        </w:rPr>
      </w:pPr>
      <w:r w:rsidRPr="00855BD6">
        <w:rPr>
          <w:rFonts w:ascii="Arial" w:hAnsi="Arial" w:cs="Arial"/>
          <w:sz w:val="22"/>
          <w:szCs w:val="22"/>
        </w:rPr>
        <w:t>учинио повреду конкуренције;</w:t>
      </w:r>
    </w:p>
    <w:p w14:paraId="622485E2" w14:textId="77777777" w:rsidR="00A20A7F" w:rsidRPr="00855BD6" w:rsidRDefault="00A20A7F" w:rsidP="00992D97">
      <w:pPr>
        <w:numPr>
          <w:ilvl w:val="0"/>
          <w:numId w:val="7"/>
        </w:numPr>
        <w:tabs>
          <w:tab w:val="clear" w:pos="720"/>
          <w:tab w:val="num" w:pos="1077"/>
        </w:tabs>
        <w:suppressAutoHyphens w:val="0"/>
        <w:ind w:firstLine="720"/>
        <w:jc w:val="both"/>
        <w:rPr>
          <w:rFonts w:ascii="Arial" w:hAnsi="Arial" w:cs="Arial"/>
          <w:sz w:val="22"/>
          <w:szCs w:val="22"/>
        </w:rPr>
      </w:pPr>
      <w:r w:rsidRPr="00855BD6">
        <w:rPr>
          <w:rFonts w:ascii="Arial" w:hAnsi="Arial" w:cs="Arial"/>
          <w:sz w:val="22"/>
          <w:szCs w:val="22"/>
        </w:rPr>
        <w:t>доставио неистините податке у понуди или без оправданих разлога одбио да закључи уговор о јавној набавци, након што му је уговор додељен;</w:t>
      </w:r>
    </w:p>
    <w:p w14:paraId="2E312783" w14:textId="77777777" w:rsidR="00A20A7F" w:rsidRPr="00855BD6" w:rsidRDefault="00A20A7F" w:rsidP="00992D97">
      <w:pPr>
        <w:numPr>
          <w:ilvl w:val="0"/>
          <w:numId w:val="7"/>
        </w:numPr>
        <w:tabs>
          <w:tab w:val="clear" w:pos="720"/>
          <w:tab w:val="num" w:pos="1077"/>
        </w:tabs>
        <w:suppressAutoHyphens w:val="0"/>
        <w:ind w:firstLine="720"/>
        <w:jc w:val="both"/>
        <w:rPr>
          <w:rFonts w:ascii="Arial" w:hAnsi="Arial" w:cs="Arial"/>
          <w:sz w:val="22"/>
          <w:szCs w:val="22"/>
        </w:rPr>
      </w:pPr>
      <w:r w:rsidRPr="00855BD6">
        <w:rPr>
          <w:rFonts w:ascii="Arial" w:hAnsi="Arial" w:cs="Arial"/>
          <w:sz w:val="22"/>
          <w:szCs w:val="22"/>
        </w:rPr>
        <w:t>одбио да достави доказе и средства обезбеђења на шта се у понуди обавезао.</w:t>
      </w:r>
    </w:p>
    <w:p w14:paraId="2EC5A276" w14:textId="77777777" w:rsidR="009F6790" w:rsidRDefault="009F6790" w:rsidP="00545063">
      <w:pPr>
        <w:jc w:val="both"/>
        <w:rPr>
          <w:rFonts w:ascii="Arial" w:hAnsi="Arial" w:cs="Arial"/>
          <w:sz w:val="22"/>
          <w:szCs w:val="22"/>
        </w:rPr>
      </w:pPr>
    </w:p>
    <w:p w14:paraId="6EF6427C" w14:textId="77777777" w:rsidR="00A20A7F" w:rsidRPr="00855BD6" w:rsidRDefault="00A20A7F" w:rsidP="00545063">
      <w:pPr>
        <w:jc w:val="both"/>
        <w:rPr>
          <w:rFonts w:ascii="Arial" w:hAnsi="Arial" w:cs="Arial"/>
          <w:sz w:val="22"/>
          <w:szCs w:val="22"/>
        </w:rPr>
      </w:pPr>
      <w:r w:rsidRPr="00855BD6">
        <w:rPr>
          <w:rFonts w:ascii="Arial" w:hAnsi="Arial" w:cs="Arial"/>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14:paraId="78618308" w14:textId="77777777" w:rsidR="009F6790" w:rsidRDefault="009F6790" w:rsidP="00545063">
      <w:pPr>
        <w:jc w:val="both"/>
        <w:rPr>
          <w:rFonts w:ascii="Arial" w:hAnsi="Arial" w:cs="Arial"/>
          <w:sz w:val="22"/>
          <w:szCs w:val="22"/>
        </w:rPr>
      </w:pPr>
    </w:p>
    <w:p w14:paraId="4FECD100" w14:textId="77777777" w:rsidR="00A20A7F" w:rsidRPr="00855BD6" w:rsidRDefault="00A20A7F" w:rsidP="00545063">
      <w:pPr>
        <w:jc w:val="both"/>
        <w:rPr>
          <w:rFonts w:ascii="Arial" w:hAnsi="Arial" w:cs="Arial"/>
          <w:sz w:val="22"/>
          <w:szCs w:val="22"/>
        </w:rPr>
      </w:pPr>
      <w:r w:rsidRPr="00855BD6">
        <w:rPr>
          <w:rFonts w:ascii="Arial" w:hAnsi="Arial" w:cs="Arial"/>
          <w:sz w:val="22"/>
          <w:szCs w:val="22"/>
        </w:rPr>
        <w:t>Доказ наведеног може бити:</w:t>
      </w:r>
    </w:p>
    <w:p w14:paraId="4B1ADA05" w14:textId="77777777" w:rsidR="00A20A7F" w:rsidRPr="00855BD6" w:rsidRDefault="00A20A7F" w:rsidP="00992D97">
      <w:pPr>
        <w:numPr>
          <w:ilvl w:val="0"/>
          <w:numId w:val="8"/>
        </w:numPr>
        <w:tabs>
          <w:tab w:val="clear" w:pos="720"/>
          <w:tab w:val="num" w:pos="1077"/>
        </w:tabs>
        <w:suppressAutoHyphens w:val="0"/>
        <w:ind w:firstLine="720"/>
        <w:jc w:val="both"/>
        <w:rPr>
          <w:rFonts w:ascii="Arial" w:hAnsi="Arial" w:cs="Arial"/>
          <w:sz w:val="22"/>
          <w:szCs w:val="22"/>
        </w:rPr>
      </w:pPr>
      <w:r w:rsidRPr="00855BD6">
        <w:rPr>
          <w:rFonts w:ascii="Arial" w:hAnsi="Arial" w:cs="Arial"/>
          <w:sz w:val="22"/>
          <w:szCs w:val="22"/>
        </w:rPr>
        <w:t>правоснажна судска одлука или коначна одлука другог надлежног органа;</w:t>
      </w:r>
    </w:p>
    <w:p w14:paraId="602AD6AB" w14:textId="77777777" w:rsidR="00A20A7F" w:rsidRPr="00855BD6" w:rsidRDefault="00A20A7F" w:rsidP="00992D97">
      <w:pPr>
        <w:numPr>
          <w:ilvl w:val="0"/>
          <w:numId w:val="8"/>
        </w:numPr>
        <w:tabs>
          <w:tab w:val="clear" w:pos="720"/>
          <w:tab w:val="num" w:pos="1077"/>
        </w:tabs>
        <w:suppressAutoHyphens w:val="0"/>
        <w:ind w:firstLine="720"/>
        <w:jc w:val="both"/>
        <w:rPr>
          <w:rFonts w:ascii="Arial" w:hAnsi="Arial" w:cs="Arial"/>
          <w:sz w:val="22"/>
          <w:szCs w:val="22"/>
        </w:rPr>
      </w:pPr>
      <w:r w:rsidRPr="00855BD6">
        <w:rPr>
          <w:rFonts w:ascii="Arial" w:hAnsi="Arial" w:cs="Arial"/>
          <w:sz w:val="22"/>
          <w:szCs w:val="22"/>
        </w:rPr>
        <w:t>исправа о реализованом средству обезбеђења испуњења обавеза у поступку јавне набавке или испуњења уговорних обавеза;</w:t>
      </w:r>
    </w:p>
    <w:p w14:paraId="667A4AB1" w14:textId="77777777" w:rsidR="00A20A7F" w:rsidRPr="00855BD6" w:rsidRDefault="00A20A7F" w:rsidP="00992D97">
      <w:pPr>
        <w:numPr>
          <w:ilvl w:val="0"/>
          <w:numId w:val="8"/>
        </w:numPr>
        <w:tabs>
          <w:tab w:val="clear" w:pos="720"/>
          <w:tab w:val="num" w:pos="1077"/>
        </w:tabs>
        <w:suppressAutoHyphens w:val="0"/>
        <w:ind w:firstLine="720"/>
        <w:jc w:val="both"/>
        <w:rPr>
          <w:rFonts w:ascii="Arial" w:hAnsi="Arial" w:cs="Arial"/>
          <w:sz w:val="22"/>
          <w:szCs w:val="22"/>
        </w:rPr>
      </w:pPr>
      <w:r w:rsidRPr="00855BD6">
        <w:rPr>
          <w:rFonts w:ascii="Arial" w:hAnsi="Arial" w:cs="Arial"/>
          <w:sz w:val="22"/>
          <w:szCs w:val="22"/>
        </w:rPr>
        <w:t>исправа о наплаћеној уговорној казни;</w:t>
      </w:r>
    </w:p>
    <w:p w14:paraId="7C9049B4" w14:textId="77777777" w:rsidR="00A20A7F" w:rsidRPr="00855BD6" w:rsidRDefault="00A20A7F" w:rsidP="00992D97">
      <w:pPr>
        <w:numPr>
          <w:ilvl w:val="0"/>
          <w:numId w:val="8"/>
        </w:numPr>
        <w:tabs>
          <w:tab w:val="clear" w:pos="720"/>
          <w:tab w:val="num" w:pos="1077"/>
        </w:tabs>
        <w:suppressAutoHyphens w:val="0"/>
        <w:ind w:firstLine="720"/>
        <w:jc w:val="both"/>
        <w:rPr>
          <w:rFonts w:ascii="Arial" w:hAnsi="Arial" w:cs="Arial"/>
          <w:sz w:val="22"/>
          <w:szCs w:val="22"/>
        </w:rPr>
      </w:pPr>
      <w:r w:rsidRPr="00855BD6">
        <w:rPr>
          <w:rFonts w:ascii="Arial" w:hAnsi="Arial" w:cs="Arial"/>
          <w:sz w:val="22"/>
          <w:szCs w:val="22"/>
        </w:rPr>
        <w:t>рекламације потрошача, односно корисника, ако нису отклоњене у уговореном року;</w:t>
      </w:r>
    </w:p>
    <w:p w14:paraId="466883B0" w14:textId="77777777" w:rsidR="00A20A7F" w:rsidRPr="00855BD6" w:rsidRDefault="00A20A7F" w:rsidP="00992D97">
      <w:pPr>
        <w:numPr>
          <w:ilvl w:val="0"/>
          <w:numId w:val="8"/>
        </w:numPr>
        <w:tabs>
          <w:tab w:val="clear" w:pos="720"/>
          <w:tab w:val="num" w:pos="1077"/>
        </w:tabs>
        <w:suppressAutoHyphens w:val="0"/>
        <w:ind w:firstLine="720"/>
        <w:jc w:val="both"/>
        <w:rPr>
          <w:rFonts w:ascii="Arial" w:hAnsi="Arial" w:cs="Arial"/>
          <w:sz w:val="22"/>
          <w:szCs w:val="22"/>
        </w:rPr>
      </w:pPr>
      <w:r w:rsidRPr="00855BD6">
        <w:rPr>
          <w:rFonts w:ascii="Arial" w:hAnsi="Arial" w:cs="Arial"/>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290D62C" w14:textId="77777777" w:rsidR="00A20A7F" w:rsidRPr="00855BD6" w:rsidRDefault="00A20A7F" w:rsidP="00992D97">
      <w:pPr>
        <w:numPr>
          <w:ilvl w:val="0"/>
          <w:numId w:val="8"/>
        </w:numPr>
        <w:tabs>
          <w:tab w:val="clear" w:pos="720"/>
          <w:tab w:val="num" w:pos="1077"/>
        </w:tabs>
        <w:suppressAutoHyphens w:val="0"/>
        <w:ind w:firstLine="720"/>
        <w:jc w:val="both"/>
        <w:rPr>
          <w:rFonts w:ascii="Arial" w:hAnsi="Arial" w:cs="Arial"/>
          <w:sz w:val="22"/>
          <w:szCs w:val="22"/>
        </w:rPr>
      </w:pPr>
      <w:r w:rsidRPr="00855BD6">
        <w:rPr>
          <w:rFonts w:ascii="Arial" w:hAnsi="Arial" w:cs="Arial"/>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9752AA6" w14:textId="77777777" w:rsidR="00A20A7F" w:rsidRDefault="00A20A7F" w:rsidP="00992D97">
      <w:pPr>
        <w:numPr>
          <w:ilvl w:val="0"/>
          <w:numId w:val="8"/>
        </w:numPr>
        <w:tabs>
          <w:tab w:val="clear" w:pos="720"/>
          <w:tab w:val="num" w:pos="1077"/>
        </w:tabs>
        <w:suppressAutoHyphens w:val="0"/>
        <w:ind w:firstLine="720"/>
        <w:jc w:val="both"/>
        <w:rPr>
          <w:rFonts w:ascii="Arial" w:hAnsi="Arial" w:cs="Arial"/>
          <w:sz w:val="22"/>
          <w:szCs w:val="22"/>
        </w:rPr>
      </w:pPr>
      <w:r w:rsidRPr="00855BD6">
        <w:rPr>
          <w:rFonts w:ascii="Arial" w:hAnsi="Arial" w:cs="Arial"/>
          <w:sz w:val="22"/>
          <w:szCs w:val="22"/>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EF22C40" w14:textId="77777777" w:rsidR="009F6790" w:rsidRPr="00855BD6" w:rsidRDefault="009F6790" w:rsidP="00194C32">
      <w:pPr>
        <w:suppressAutoHyphens w:val="0"/>
        <w:ind w:left="720"/>
        <w:jc w:val="both"/>
        <w:rPr>
          <w:rFonts w:ascii="Arial" w:hAnsi="Arial" w:cs="Arial"/>
          <w:sz w:val="22"/>
          <w:szCs w:val="22"/>
        </w:rPr>
      </w:pPr>
    </w:p>
    <w:p w14:paraId="4B985629" w14:textId="77777777" w:rsidR="00A20A7F" w:rsidRDefault="00A20A7F" w:rsidP="006118AD">
      <w:pPr>
        <w:jc w:val="both"/>
        <w:rPr>
          <w:rFonts w:ascii="Arial" w:hAnsi="Arial" w:cs="Arial"/>
          <w:sz w:val="22"/>
          <w:szCs w:val="22"/>
        </w:rPr>
      </w:pPr>
      <w:r w:rsidRPr="00855BD6">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2E2E449A" w14:textId="77777777" w:rsidR="009F6790" w:rsidRPr="00855BD6" w:rsidRDefault="009F6790" w:rsidP="006118AD">
      <w:pPr>
        <w:jc w:val="both"/>
        <w:rPr>
          <w:rFonts w:ascii="Arial" w:hAnsi="Arial" w:cs="Arial"/>
          <w:sz w:val="22"/>
          <w:szCs w:val="22"/>
        </w:rPr>
      </w:pPr>
    </w:p>
    <w:p w14:paraId="400A9C64" w14:textId="77777777" w:rsidR="00A20A7F" w:rsidRPr="00855BD6" w:rsidRDefault="00A20A7F" w:rsidP="006118AD">
      <w:pPr>
        <w:jc w:val="both"/>
        <w:rPr>
          <w:rFonts w:ascii="Arial" w:hAnsi="Arial" w:cs="Arial"/>
          <w:sz w:val="22"/>
          <w:szCs w:val="22"/>
          <w:lang w:eastAsia="en-US" w:bidi="en-US"/>
        </w:rPr>
      </w:pPr>
      <w:r w:rsidRPr="00855BD6">
        <w:rPr>
          <w:rFonts w:ascii="Arial" w:hAnsi="Arial" w:cs="Arial"/>
          <w:sz w:val="22"/>
          <w:szCs w:val="22"/>
          <w:lang w:eastAsia="en-US"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14:paraId="721E7700" w14:textId="77777777" w:rsidR="00A20A7F" w:rsidRPr="00855BD6" w:rsidRDefault="00A20A7F" w:rsidP="00A20A7F">
      <w:pPr>
        <w:ind w:firstLine="720"/>
        <w:jc w:val="both"/>
        <w:rPr>
          <w:rFonts w:ascii="Arial" w:hAnsi="Arial" w:cs="Arial"/>
          <w:sz w:val="22"/>
          <w:szCs w:val="22"/>
          <w:lang w:eastAsia="en-US" w:bidi="en-US"/>
        </w:rPr>
      </w:pPr>
    </w:p>
    <w:p w14:paraId="15C83091" w14:textId="77777777" w:rsidR="00A20A7F" w:rsidRPr="000A3C9A" w:rsidRDefault="00C3674E" w:rsidP="00A20A7F">
      <w:pPr>
        <w:pStyle w:val="Heading2"/>
        <w:rPr>
          <w:rFonts w:cs="Arial"/>
        </w:rPr>
      </w:pPr>
      <w:r w:rsidRPr="00855BD6">
        <w:rPr>
          <w:rFonts w:cs="Arial"/>
        </w:rPr>
        <w:t>6</w:t>
      </w:r>
      <w:r w:rsidR="00A20A7F" w:rsidRPr="000A3C9A">
        <w:rPr>
          <w:rFonts w:cs="Arial"/>
        </w:rPr>
        <w:t>.1</w:t>
      </w:r>
      <w:r w:rsidR="00A20A7F" w:rsidRPr="00855BD6">
        <w:rPr>
          <w:rFonts w:cs="Arial"/>
        </w:rPr>
        <w:t>5</w:t>
      </w:r>
      <w:r w:rsidR="00A20A7F" w:rsidRPr="000A3C9A">
        <w:rPr>
          <w:rFonts w:cs="Arial"/>
        </w:rPr>
        <w:tab/>
        <w:t>НАКНАДА ЗА КОРИШЋЕЊЕ ПАТЕНАТА</w:t>
      </w:r>
    </w:p>
    <w:p w14:paraId="3BFBDE01" w14:textId="77777777" w:rsidR="00A20A7F" w:rsidRPr="00855BD6" w:rsidRDefault="00A20A7F" w:rsidP="00A20A7F">
      <w:pPr>
        <w:jc w:val="both"/>
        <w:rPr>
          <w:rFonts w:ascii="Arial" w:hAnsi="Arial" w:cs="Arial"/>
          <w:b/>
          <w:sz w:val="22"/>
          <w:szCs w:val="22"/>
        </w:rPr>
      </w:pPr>
    </w:p>
    <w:p w14:paraId="48809019" w14:textId="77777777" w:rsidR="00A20A7F" w:rsidRPr="00855BD6" w:rsidRDefault="00A20A7F" w:rsidP="006E639E">
      <w:pPr>
        <w:jc w:val="both"/>
        <w:rPr>
          <w:rFonts w:ascii="Arial" w:hAnsi="Arial" w:cs="Arial"/>
          <w:sz w:val="22"/>
          <w:szCs w:val="22"/>
          <w:lang w:eastAsia="sr-Latn-CS"/>
        </w:rPr>
      </w:pPr>
      <w:r w:rsidRPr="00855BD6">
        <w:rPr>
          <w:rFonts w:ascii="Arial" w:hAnsi="Arial" w:cs="Arial"/>
          <w:sz w:val="22"/>
          <w:szCs w:val="22"/>
          <w:lang w:eastAsia="sr-Latn-CS"/>
        </w:rPr>
        <w:t>Накнаду за коришћење патената, као и одговорност за повреду заштићених права интелектуалне својине трећих лица сноси понуђач.</w:t>
      </w:r>
    </w:p>
    <w:p w14:paraId="0724F0B8" w14:textId="77777777" w:rsidR="00A20A7F" w:rsidRPr="00855BD6" w:rsidRDefault="00A20A7F" w:rsidP="00A20A7F">
      <w:pPr>
        <w:ind w:firstLine="709"/>
        <w:jc w:val="both"/>
        <w:rPr>
          <w:rFonts w:ascii="Arial" w:hAnsi="Arial" w:cs="Arial"/>
          <w:b/>
          <w:sz w:val="22"/>
          <w:szCs w:val="22"/>
        </w:rPr>
      </w:pPr>
    </w:p>
    <w:p w14:paraId="2F3369F5" w14:textId="77777777" w:rsidR="00A20A7F" w:rsidRPr="000A3C9A" w:rsidRDefault="00C3674E" w:rsidP="000A3C9A">
      <w:pPr>
        <w:pStyle w:val="Heading2"/>
        <w:rPr>
          <w:rFonts w:cs="Arial"/>
        </w:rPr>
      </w:pPr>
      <w:r w:rsidRPr="000A3C9A">
        <w:rPr>
          <w:rFonts w:cs="Arial"/>
        </w:rPr>
        <w:t>6</w:t>
      </w:r>
      <w:r w:rsidR="00A20A7F" w:rsidRPr="000A3C9A">
        <w:rPr>
          <w:rFonts w:cs="Arial"/>
        </w:rPr>
        <w:t>.16</w:t>
      </w:r>
      <w:r w:rsidR="00A20A7F" w:rsidRPr="000A3C9A">
        <w:rPr>
          <w:rFonts w:cs="Arial"/>
        </w:rPr>
        <w:tab/>
        <w:t xml:space="preserve">РОК ВАЖЕЊА ПОНУДЕ </w:t>
      </w:r>
    </w:p>
    <w:p w14:paraId="6274AECC" w14:textId="77777777" w:rsidR="00A20A7F" w:rsidRPr="00855BD6" w:rsidRDefault="00A20A7F" w:rsidP="00A20A7F">
      <w:pPr>
        <w:rPr>
          <w:rFonts w:ascii="Arial" w:hAnsi="Arial" w:cs="Arial"/>
          <w:b/>
          <w:sz w:val="22"/>
          <w:szCs w:val="22"/>
        </w:rPr>
      </w:pPr>
    </w:p>
    <w:p w14:paraId="3162BD4C" w14:textId="10FB2DCD" w:rsidR="00A20A7F" w:rsidRDefault="006E639E" w:rsidP="006E639E">
      <w:pPr>
        <w:jc w:val="both"/>
        <w:rPr>
          <w:rFonts w:ascii="Arial" w:hAnsi="Arial" w:cs="Arial"/>
          <w:sz w:val="22"/>
          <w:szCs w:val="22"/>
        </w:rPr>
      </w:pPr>
      <w:r w:rsidRPr="00855BD6">
        <w:rPr>
          <w:rFonts w:ascii="Arial" w:hAnsi="Arial" w:cs="Arial"/>
          <w:sz w:val="22"/>
          <w:szCs w:val="22"/>
        </w:rPr>
        <w:t xml:space="preserve">Понуда мора да важи најмање </w:t>
      </w:r>
      <w:r w:rsidR="00004528">
        <w:rPr>
          <w:rFonts w:ascii="Arial" w:hAnsi="Arial" w:cs="Arial"/>
          <w:sz w:val="22"/>
          <w:szCs w:val="22"/>
          <w:lang w:val="sr-Cyrl-RS"/>
        </w:rPr>
        <w:t>90</w:t>
      </w:r>
      <w:r w:rsidRPr="007D5467">
        <w:rPr>
          <w:rFonts w:ascii="Arial" w:hAnsi="Arial" w:cs="Arial"/>
          <w:sz w:val="22"/>
          <w:szCs w:val="22"/>
        </w:rPr>
        <w:t xml:space="preserve"> (словима: </w:t>
      </w:r>
      <w:r w:rsidR="00004528">
        <w:rPr>
          <w:rFonts w:ascii="Arial" w:hAnsi="Arial" w:cs="Arial"/>
          <w:sz w:val="22"/>
          <w:szCs w:val="22"/>
          <w:lang w:val="sr-Cyrl-RS"/>
        </w:rPr>
        <w:t>деведесет</w:t>
      </w:r>
      <w:r w:rsidR="00A20A7F" w:rsidRPr="007D5467">
        <w:rPr>
          <w:rFonts w:ascii="Arial" w:hAnsi="Arial" w:cs="Arial"/>
          <w:sz w:val="22"/>
          <w:szCs w:val="22"/>
        </w:rPr>
        <w:t>)</w:t>
      </w:r>
      <w:r w:rsidR="00A20A7F" w:rsidRPr="00855BD6">
        <w:rPr>
          <w:rFonts w:ascii="Arial" w:hAnsi="Arial" w:cs="Arial"/>
          <w:sz w:val="22"/>
          <w:szCs w:val="22"/>
        </w:rPr>
        <w:t xml:space="preserve"> дана од дана отварања понуда. </w:t>
      </w:r>
    </w:p>
    <w:p w14:paraId="3404E9BF" w14:textId="77777777" w:rsidR="00194C32" w:rsidRPr="00855BD6" w:rsidRDefault="00194C32" w:rsidP="006E639E">
      <w:pPr>
        <w:jc w:val="both"/>
        <w:rPr>
          <w:rFonts w:ascii="Arial" w:hAnsi="Arial" w:cs="Arial"/>
          <w:sz w:val="22"/>
          <w:szCs w:val="22"/>
        </w:rPr>
      </w:pPr>
    </w:p>
    <w:p w14:paraId="3B8815C2" w14:textId="77777777" w:rsidR="00A20A7F" w:rsidRPr="00855BD6" w:rsidRDefault="00A20A7F" w:rsidP="006E639E">
      <w:pPr>
        <w:jc w:val="both"/>
        <w:rPr>
          <w:rFonts w:ascii="Arial" w:hAnsi="Arial" w:cs="Arial"/>
          <w:sz w:val="22"/>
          <w:szCs w:val="22"/>
        </w:rPr>
      </w:pPr>
      <w:r w:rsidRPr="00855BD6">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14:paraId="6EB7975A" w14:textId="77777777" w:rsidR="00A20A7F" w:rsidRPr="00855BD6" w:rsidRDefault="00A20A7F" w:rsidP="00A20A7F">
      <w:pPr>
        <w:rPr>
          <w:rFonts w:ascii="Arial" w:hAnsi="Arial" w:cs="Arial"/>
          <w:sz w:val="22"/>
          <w:szCs w:val="22"/>
        </w:rPr>
      </w:pPr>
    </w:p>
    <w:p w14:paraId="14365CC5" w14:textId="77777777" w:rsidR="00A20A7F" w:rsidRPr="000A3C9A" w:rsidRDefault="00C3674E" w:rsidP="00A20A7F">
      <w:pPr>
        <w:pStyle w:val="Heading2"/>
        <w:rPr>
          <w:rFonts w:cs="Arial"/>
        </w:rPr>
      </w:pPr>
      <w:r w:rsidRPr="00855BD6">
        <w:rPr>
          <w:rFonts w:cs="Arial"/>
        </w:rPr>
        <w:t>6</w:t>
      </w:r>
      <w:r w:rsidR="00A20A7F" w:rsidRPr="000A3C9A">
        <w:rPr>
          <w:rFonts w:cs="Arial"/>
        </w:rPr>
        <w:t>.</w:t>
      </w:r>
      <w:r w:rsidR="00A20A7F" w:rsidRPr="00855BD6">
        <w:rPr>
          <w:rFonts w:cs="Arial"/>
        </w:rPr>
        <w:t>17</w:t>
      </w:r>
      <w:r w:rsidR="00A20A7F" w:rsidRPr="000A3C9A">
        <w:rPr>
          <w:rFonts w:cs="Arial"/>
        </w:rPr>
        <w:tab/>
        <w:t>РОК ЗА ЗАКЉУЧЕЊЕ УГОВОРА</w:t>
      </w:r>
    </w:p>
    <w:p w14:paraId="0491BBD3" w14:textId="77777777" w:rsidR="00A20A7F" w:rsidRPr="00855BD6" w:rsidRDefault="00A20A7F" w:rsidP="00A20A7F">
      <w:pPr>
        <w:jc w:val="both"/>
        <w:rPr>
          <w:rFonts w:ascii="Arial" w:hAnsi="Arial" w:cs="Arial"/>
          <w:sz w:val="22"/>
          <w:szCs w:val="22"/>
        </w:rPr>
      </w:pPr>
    </w:p>
    <w:p w14:paraId="65DF415A" w14:textId="77777777" w:rsidR="00A20A7F" w:rsidRDefault="00A20A7F" w:rsidP="006E639E">
      <w:pPr>
        <w:jc w:val="both"/>
        <w:rPr>
          <w:rFonts w:ascii="Arial" w:hAnsi="Arial" w:cs="Arial"/>
          <w:sz w:val="22"/>
          <w:szCs w:val="22"/>
        </w:rPr>
      </w:pPr>
      <w:r w:rsidRPr="00855BD6">
        <w:rPr>
          <w:rFonts w:ascii="Arial" w:hAnsi="Arial" w:cs="Arial"/>
          <w:sz w:val="22"/>
          <w:szCs w:val="22"/>
        </w:rPr>
        <w:t xml:space="preserve">Наручилац ће доставити уговор о јавној набавци </w:t>
      </w:r>
      <w:r w:rsidR="00AD0781" w:rsidRPr="00855BD6">
        <w:rPr>
          <w:rFonts w:ascii="Arial" w:hAnsi="Arial" w:cs="Arial"/>
          <w:sz w:val="22"/>
          <w:szCs w:val="22"/>
        </w:rPr>
        <w:t xml:space="preserve"> и уговор о чувању пословне тајне и поверљивих инфирмација, </w:t>
      </w:r>
      <w:r w:rsidRPr="00855BD6">
        <w:rPr>
          <w:rFonts w:ascii="Arial" w:hAnsi="Arial" w:cs="Arial"/>
          <w:sz w:val="22"/>
          <w:szCs w:val="22"/>
        </w:rPr>
        <w:t>понуђачу којем је додељен уговор</w:t>
      </w:r>
      <w:r w:rsidR="00AD0781" w:rsidRPr="00855BD6">
        <w:rPr>
          <w:rFonts w:ascii="Arial" w:hAnsi="Arial" w:cs="Arial"/>
          <w:sz w:val="22"/>
          <w:szCs w:val="22"/>
        </w:rPr>
        <w:t>,</w:t>
      </w:r>
      <w:r w:rsidRPr="00855BD6">
        <w:rPr>
          <w:rFonts w:ascii="Arial" w:hAnsi="Arial" w:cs="Arial"/>
          <w:sz w:val="22"/>
          <w:szCs w:val="22"/>
        </w:rPr>
        <w:t xml:space="preserve"> у року од осам дана</w:t>
      </w:r>
      <w:r w:rsidR="00AD0781" w:rsidRPr="00855BD6">
        <w:rPr>
          <w:rFonts w:ascii="Arial" w:hAnsi="Arial" w:cs="Arial"/>
          <w:sz w:val="22"/>
          <w:szCs w:val="22"/>
        </w:rPr>
        <w:t>,</w:t>
      </w:r>
      <w:r w:rsidRPr="00855BD6">
        <w:rPr>
          <w:rFonts w:ascii="Arial" w:hAnsi="Arial" w:cs="Arial"/>
          <w:sz w:val="22"/>
          <w:szCs w:val="22"/>
        </w:rPr>
        <w:t xml:space="preserve"> од протека рока за подношење захтева за заштиту права.</w:t>
      </w:r>
    </w:p>
    <w:p w14:paraId="40DB0046" w14:textId="77777777" w:rsidR="00991BEA" w:rsidRPr="00855BD6" w:rsidRDefault="00991BEA" w:rsidP="006E639E">
      <w:pPr>
        <w:jc w:val="both"/>
        <w:rPr>
          <w:rFonts w:ascii="Arial" w:hAnsi="Arial" w:cs="Arial"/>
          <w:sz w:val="22"/>
          <w:szCs w:val="22"/>
        </w:rPr>
      </w:pPr>
    </w:p>
    <w:p w14:paraId="2CA64A75" w14:textId="77777777" w:rsidR="00A20A7F" w:rsidRDefault="00A20A7F" w:rsidP="006E639E">
      <w:pPr>
        <w:jc w:val="both"/>
        <w:rPr>
          <w:rFonts w:ascii="Arial" w:hAnsi="Arial" w:cs="Arial"/>
          <w:sz w:val="22"/>
          <w:szCs w:val="22"/>
        </w:rPr>
      </w:pPr>
      <w:r w:rsidRPr="00855BD6">
        <w:rPr>
          <w:rFonts w:ascii="Arial" w:hAnsi="Arial" w:cs="Arial"/>
          <w:sz w:val="22"/>
          <w:szCs w:val="22"/>
        </w:rPr>
        <w:t xml:space="preserve">Ако понуђач којем је додељен уговор одбије да потпише </w:t>
      </w:r>
      <w:r w:rsidR="00006FCD" w:rsidRPr="00855BD6">
        <w:rPr>
          <w:rFonts w:ascii="Arial" w:hAnsi="Arial" w:cs="Arial"/>
          <w:sz w:val="22"/>
          <w:szCs w:val="22"/>
        </w:rPr>
        <w:t>наведене уговоре из</w:t>
      </w:r>
      <w:r w:rsidR="00CB19B2" w:rsidRPr="00855BD6">
        <w:rPr>
          <w:rFonts w:ascii="Arial" w:hAnsi="Arial" w:cs="Arial"/>
          <w:sz w:val="22"/>
          <w:szCs w:val="22"/>
        </w:rPr>
        <w:t xml:space="preserve"> </w:t>
      </w:r>
      <w:r w:rsidR="00006FCD" w:rsidRPr="00855BD6">
        <w:rPr>
          <w:rFonts w:ascii="Arial" w:hAnsi="Arial" w:cs="Arial"/>
          <w:sz w:val="22"/>
          <w:szCs w:val="22"/>
        </w:rPr>
        <w:t>става</w:t>
      </w:r>
      <w:r w:rsidR="00CB19B2" w:rsidRPr="00855BD6">
        <w:rPr>
          <w:rFonts w:ascii="Arial" w:hAnsi="Arial" w:cs="Arial"/>
          <w:sz w:val="22"/>
          <w:szCs w:val="22"/>
        </w:rPr>
        <w:t xml:space="preserve"> 1. ове тачке, </w:t>
      </w:r>
      <w:r w:rsidRPr="00855BD6">
        <w:rPr>
          <w:rFonts w:ascii="Arial" w:hAnsi="Arial" w:cs="Arial"/>
          <w:sz w:val="22"/>
          <w:szCs w:val="22"/>
        </w:rPr>
        <w:t xml:space="preserve"> или уговор</w:t>
      </w:r>
      <w:r w:rsidR="00CB19B2" w:rsidRPr="00855BD6">
        <w:rPr>
          <w:rFonts w:ascii="Arial" w:hAnsi="Arial" w:cs="Arial"/>
          <w:sz w:val="22"/>
          <w:szCs w:val="22"/>
        </w:rPr>
        <w:t>е</w:t>
      </w:r>
      <w:r w:rsidRPr="00855BD6">
        <w:rPr>
          <w:rFonts w:ascii="Arial" w:hAnsi="Arial" w:cs="Arial"/>
          <w:sz w:val="22"/>
          <w:szCs w:val="22"/>
        </w:rPr>
        <w:t xml:space="preserve"> не потпише у наведеном року, Наручилац  ће одлучити да ли ће уговор о јавној набавци закључити са првим следећим најповољнијим понуђачем.</w:t>
      </w:r>
    </w:p>
    <w:p w14:paraId="028339DB" w14:textId="77777777" w:rsidR="00991BEA" w:rsidRPr="00855BD6" w:rsidRDefault="00991BEA" w:rsidP="006E639E">
      <w:pPr>
        <w:jc w:val="both"/>
        <w:rPr>
          <w:rFonts w:ascii="Arial" w:hAnsi="Arial" w:cs="Arial"/>
          <w:sz w:val="22"/>
          <w:szCs w:val="22"/>
        </w:rPr>
      </w:pPr>
    </w:p>
    <w:p w14:paraId="7F4F47BE" w14:textId="77777777" w:rsidR="00A20A7F" w:rsidRPr="004C04D2" w:rsidRDefault="00A20A7F" w:rsidP="006E639E">
      <w:pPr>
        <w:jc w:val="both"/>
        <w:rPr>
          <w:rFonts w:ascii="Arial" w:hAnsi="Arial" w:cs="Arial"/>
          <w:sz w:val="22"/>
          <w:szCs w:val="22"/>
        </w:rPr>
      </w:pPr>
      <w:r w:rsidRPr="00855BD6">
        <w:rPr>
          <w:rFonts w:ascii="Arial" w:hAnsi="Arial" w:cs="Arial"/>
          <w:sz w:val="22"/>
          <w:szCs w:val="22"/>
        </w:rPr>
        <w:lastRenderedPageBreak/>
        <w:t>Наручилац може и пре истека рока за подношење захтева за заштиту права закључити уговор</w:t>
      </w:r>
      <w:r w:rsidR="00497D3B" w:rsidRPr="00855BD6">
        <w:rPr>
          <w:rFonts w:ascii="Arial" w:hAnsi="Arial" w:cs="Arial"/>
          <w:sz w:val="22"/>
          <w:szCs w:val="22"/>
        </w:rPr>
        <w:t>е</w:t>
      </w:r>
      <w:r w:rsidRPr="00855BD6">
        <w:rPr>
          <w:rFonts w:ascii="Arial" w:hAnsi="Arial" w:cs="Arial"/>
          <w:sz w:val="22"/>
          <w:szCs w:val="22"/>
        </w:rPr>
        <w:t xml:space="preserve"> о јавној набавци у случају испуњености услова из члана 112. став 2. тачка 5. </w:t>
      </w:r>
      <w:r w:rsidRPr="004C04D2">
        <w:rPr>
          <w:rFonts w:ascii="Arial" w:hAnsi="Arial" w:cs="Arial"/>
          <w:sz w:val="22"/>
          <w:szCs w:val="22"/>
        </w:rPr>
        <w:t>Закона.</w:t>
      </w:r>
    </w:p>
    <w:p w14:paraId="1F804548" w14:textId="77777777" w:rsidR="00A20A7F" w:rsidRPr="004C04D2" w:rsidRDefault="00A20A7F" w:rsidP="00D8389F">
      <w:pPr>
        <w:jc w:val="both"/>
        <w:rPr>
          <w:rFonts w:ascii="Arial" w:hAnsi="Arial" w:cs="Arial"/>
          <w:sz w:val="22"/>
          <w:szCs w:val="22"/>
        </w:rPr>
      </w:pPr>
    </w:p>
    <w:p w14:paraId="16EE8BF0" w14:textId="77777777" w:rsidR="00A20A7F" w:rsidRPr="004C04D2" w:rsidRDefault="00C3674E" w:rsidP="000A3C9A">
      <w:pPr>
        <w:pStyle w:val="Heading2"/>
        <w:rPr>
          <w:rFonts w:cs="Arial"/>
        </w:rPr>
      </w:pPr>
      <w:r w:rsidRPr="004C04D2">
        <w:rPr>
          <w:rFonts w:cs="Arial"/>
        </w:rPr>
        <w:t>6</w:t>
      </w:r>
      <w:r w:rsidR="00A20A7F" w:rsidRPr="004C04D2">
        <w:rPr>
          <w:rFonts w:cs="Arial"/>
        </w:rPr>
        <w:t>.18</w:t>
      </w:r>
      <w:r w:rsidR="00A20A7F" w:rsidRPr="004C04D2">
        <w:rPr>
          <w:rFonts w:cs="Arial"/>
        </w:rPr>
        <w:tab/>
        <w:t>НАЧИН ОЗНАЧАВАЊА ПОВЕРЉИВИХ ПОДАТАКА</w:t>
      </w:r>
    </w:p>
    <w:p w14:paraId="587B332E" w14:textId="77777777" w:rsidR="00A20A7F" w:rsidRPr="004C04D2" w:rsidRDefault="00A20A7F" w:rsidP="00A20A7F">
      <w:pPr>
        <w:jc w:val="both"/>
        <w:rPr>
          <w:rFonts w:ascii="Arial" w:hAnsi="Arial" w:cs="Arial"/>
          <w:sz w:val="22"/>
          <w:szCs w:val="22"/>
        </w:rPr>
      </w:pPr>
    </w:p>
    <w:p w14:paraId="09674002" w14:textId="77777777" w:rsidR="00A20A7F" w:rsidRDefault="00A20A7F" w:rsidP="006E639E">
      <w:pPr>
        <w:jc w:val="both"/>
        <w:rPr>
          <w:rFonts w:ascii="Arial" w:hAnsi="Arial" w:cs="Arial"/>
          <w:sz w:val="22"/>
          <w:szCs w:val="22"/>
        </w:rPr>
      </w:pPr>
      <w:r w:rsidRPr="004C04D2">
        <w:rPr>
          <w:rFonts w:ascii="Arial" w:hAnsi="Arial" w:cs="Arial"/>
          <w:sz w:val="22"/>
          <w:szCs w:val="22"/>
        </w:rPr>
        <w:t>Подаци</w:t>
      </w:r>
      <w:r w:rsidRPr="00855BD6">
        <w:rPr>
          <w:rFonts w:ascii="Arial" w:hAnsi="Arial" w:cs="Arial"/>
          <w:sz w:val="22"/>
          <w:szCs w:val="22"/>
        </w:rPr>
        <w:t xml:space="preserve">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90F4D77" w14:textId="77777777" w:rsidR="00991BEA" w:rsidRPr="00855BD6" w:rsidRDefault="00991BEA" w:rsidP="006E639E">
      <w:pPr>
        <w:jc w:val="both"/>
        <w:rPr>
          <w:rFonts w:ascii="Arial" w:hAnsi="Arial" w:cs="Arial"/>
          <w:sz w:val="22"/>
          <w:szCs w:val="22"/>
        </w:rPr>
      </w:pPr>
    </w:p>
    <w:p w14:paraId="3B1BA5AC" w14:textId="77777777" w:rsidR="00A20A7F" w:rsidRDefault="00A20A7F" w:rsidP="006E639E">
      <w:pPr>
        <w:jc w:val="both"/>
        <w:rPr>
          <w:rFonts w:ascii="Arial" w:hAnsi="Arial" w:cs="Arial"/>
          <w:sz w:val="22"/>
          <w:szCs w:val="22"/>
        </w:rPr>
      </w:pPr>
      <w:r w:rsidRPr="00855BD6">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14:paraId="2EAF905A" w14:textId="77777777" w:rsidR="00991BEA" w:rsidRPr="00855BD6" w:rsidRDefault="00991BEA" w:rsidP="006E639E">
      <w:pPr>
        <w:jc w:val="both"/>
        <w:rPr>
          <w:rFonts w:ascii="Arial" w:hAnsi="Arial" w:cs="Arial"/>
          <w:sz w:val="22"/>
          <w:szCs w:val="22"/>
        </w:rPr>
      </w:pPr>
    </w:p>
    <w:p w14:paraId="20419082" w14:textId="77777777" w:rsidR="00A20A7F" w:rsidRDefault="00A20A7F" w:rsidP="006E639E">
      <w:pPr>
        <w:jc w:val="both"/>
        <w:rPr>
          <w:rFonts w:ascii="Arial" w:hAnsi="Arial" w:cs="Arial"/>
          <w:sz w:val="22"/>
          <w:szCs w:val="22"/>
        </w:rPr>
      </w:pPr>
      <w:r w:rsidRPr="00855BD6">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0E518D77" w14:textId="77777777" w:rsidR="00991BEA" w:rsidRPr="00855BD6" w:rsidRDefault="00991BEA" w:rsidP="006E639E">
      <w:pPr>
        <w:jc w:val="both"/>
        <w:rPr>
          <w:rFonts w:ascii="Arial" w:hAnsi="Arial" w:cs="Arial"/>
          <w:sz w:val="22"/>
          <w:szCs w:val="22"/>
        </w:rPr>
      </w:pPr>
    </w:p>
    <w:p w14:paraId="69ACD795" w14:textId="77777777" w:rsidR="00A20A7F" w:rsidRDefault="00A20A7F" w:rsidP="006E639E">
      <w:pPr>
        <w:jc w:val="both"/>
        <w:rPr>
          <w:rFonts w:ascii="Arial" w:hAnsi="Arial" w:cs="Arial"/>
          <w:sz w:val="22"/>
          <w:szCs w:val="22"/>
        </w:rPr>
      </w:pPr>
      <w:r w:rsidRPr="00855BD6">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14:paraId="26D768AA" w14:textId="77777777" w:rsidR="00991BEA" w:rsidRPr="00855BD6" w:rsidRDefault="00991BEA" w:rsidP="006E639E">
      <w:pPr>
        <w:jc w:val="both"/>
        <w:rPr>
          <w:rFonts w:ascii="Arial" w:hAnsi="Arial" w:cs="Arial"/>
          <w:sz w:val="22"/>
          <w:szCs w:val="22"/>
        </w:rPr>
      </w:pPr>
    </w:p>
    <w:p w14:paraId="30D70D10" w14:textId="77777777" w:rsidR="00A20A7F" w:rsidRDefault="00A20A7F" w:rsidP="006E639E">
      <w:pPr>
        <w:jc w:val="both"/>
        <w:rPr>
          <w:rFonts w:ascii="Arial" w:hAnsi="Arial" w:cs="Arial"/>
          <w:sz w:val="22"/>
          <w:szCs w:val="22"/>
        </w:rPr>
      </w:pPr>
      <w:r w:rsidRPr="00855BD6">
        <w:rPr>
          <w:rFonts w:ascii="Arial" w:hAnsi="Arial" w:cs="Arial"/>
          <w:sz w:val="22"/>
          <w:szCs w:val="22"/>
        </w:rPr>
        <w:t>Наручилац не одговара за поверљивост података који нису означени на горе наведени начин.</w:t>
      </w:r>
    </w:p>
    <w:p w14:paraId="451CE758" w14:textId="77777777" w:rsidR="00991BEA" w:rsidRPr="00855BD6" w:rsidRDefault="00991BEA" w:rsidP="006E639E">
      <w:pPr>
        <w:jc w:val="both"/>
        <w:rPr>
          <w:rFonts w:ascii="Arial" w:hAnsi="Arial" w:cs="Arial"/>
          <w:sz w:val="22"/>
          <w:szCs w:val="22"/>
        </w:rPr>
      </w:pPr>
    </w:p>
    <w:p w14:paraId="00E3EE38" w14:textId="77777777" w:rsidR="00A20A7F" w:rsidRDefault="00A20A7F" w:rsidP="006E639E">
      <w:pPr>
        <w:jc w:val="both"/>
        <w:rPr>
          <w:rFonts w:ascii="Arial" w:hAnsi="Arial" w:cs="Arial"/>
          <w:sz w:val="22"/>
          <w:szCs w:val="22"/>
        </w:rPr>
      </w:pPr>
      <w:r w:rsidRPr="00855BD6">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3368640" w14:textId="77777777" w:rsidR="00991BEA" w:rsidRPr="00855BD6" w:rsidRDefault="00991BEA" w:rsidP="006E639E">
      <w:pPr>
        <w:jc w:val="both"/>
        <w:rPr>
          <w:rFonts w:ascii="Arial" w:hAnsi="Arial" w:cs="Arial"/>
          <w:sz w:val="22"/>
          <w:szCs w:val="22"/>
        </w:rPr>
      </w:pPr>
    </w:p>
    <w:p w14:paraId="1DC93007" w14:textId="77777777" w:rsidR="00A20A7F" w:rsidRDefault="00A20A7F" w:rsidP="006E639E">
      <w:pPr>
        <w:jc w:val="both"/>
        <w:rPr>
          <w:rFonts w:ascii="Arial" w:hAnsi="Arial" w:cs="Arial"/>
          <w:sz w:val="22"/>
          <w:szCs w:val="22"/>
        </w:rPr>
      </w:pPr>
      <w:r w:rsidRPr="00855BD6">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A443543" w14:textId="77777777" w:rsidR="00991BEA" w:rsidRPr="00855BD6" w:rsidRDefault="00991BEA" w:rsidP="006E639E">
      <w:pPr>
        <w:jc w:val="both"/>
        <w:rPr>
          <w:rFonts w:ascii="Arial" w:hAnsi="Arial" w:cs="Arial"/>
          <w:sz w:val="22"/>
          <w:szCs w:val="22"/>
        </w:rPr>
      </w:pPr>
    </w:p>
    <w:p w14:paraId="35BC3870" w14:textId="77777777" w:rsidR="00A20A7F" w:rsidRDefault="00A20A7F" w:rsidP="006E639E">
      <w:pPr>
        <w:jc w:val="both"/>
        <w:rPr>
          <w:rFonts w:ascii="Arial" w:hAnsi="Arial" w:cs="Arial"/>
          <w:sz w:val="22"/>
          <w:szCs w:val="22"/>
        </w:rPr>
      </w:pPr>
      <w:r w:rsidRPr="00855BD6">
        <w:rPr>
          <w:rFonts w:ascii="Arial" w:hAnsi="Arial" w:cs="Arial"/>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10CDE626" w14:textId="77777777" w:rsidR="00991BEA" w:rsidRPr="00855BD6" w:rsidRDefault="00991BEA" w:rsidP="006E639E">
      <w:pPr>
        <w:jc w:val="both"/>
        <w:rPr>
          <w:rFonts w:ascii="Arial" w:hAnsi="Arial" w:cs="Arial"/>
          <w:sz w:val="22"/>
          <w:szCs w:val="22"/>
        </w:rPr>
      </w:pPr>
    </w:p>
    <w:p w14:paraId="460301E4" w14:textId="77777777" w:rsidR="00A20A7F" w:rsidRPr="00855BD6" w:rsidRDefault="00A20A7F" w:rsidP="00A20A7F">
      <w:pPr>
        <w:jc w:val="both"/>
        <w:rPr>
          <w:rFonts w:ascii="Arial" w:hAnsi="Arial" w:cs="Arial"/>
          <w:sz w:val="22"/>
          <w:szCs w:val="22"/>
        </w:rPr>
      </w:pPr>
      <w:r w:rsidRPr="00855BD6">
        <w:rPr>
          <w:rFonts w:ascii="Arial" w:hAnsi="Arial" w:cs="Arial"/>
          <w:sz w:val="22"/>
          <w:szCs w:val="22"/>
        </w:rPr>
        <w:t xml:space="preserve">Неће се сматрати поверљивим докази о испуњености обавезних услова, цена и други подаци из понуде који су од значаја за примену </w:t>
      </w:r>
      <w:r w:rsidR="00991BEA">
        <w:rPr>
          <w:rFonts w:ascii="Arial" w:hAnsi="Arial" w:cs="Arial"/>
          <w:sz w:val="22"/>
          <w:szCs w:val="22"/>
        </w:rPr>
        <w:t xml:space="preserve">елемената </w:t>
      </w:r>
      <w:r w:rsidRPr="00855BD6">
        <w:rPr>
          <w:rFonts w:ascii="Arial" w:hAnsi="Arial" w:cs="Arial"/>
          <w:sz w:val="22"/>
          <w:szCs w:val="22"/>
        </w:rPr>
        <w:t xml:space="preserve">критеријума и рангирање понуде. </w:t>
      </w:r>
    </w:p>
    <w:p w14:paraId="7C6C699B" w14:textId="77777777" w:rsidR="009C294E" w:rsidRDefault="009C294E" w:rsidP="00A20A7F">
      <w:pPr>
        <w:pStyle w:val="Heading2"/>
        <w:rPr>
          <w:rFonts w:cs="Arial"/>
        </w:rPr>
      </w:pPr>
    </w:p>
    <w:p w14:paraId="661C6115" w14:textId="77777777" w:rsidR="00A20A7F" w:rsidRPr="000A3C9A" w:rsidRDefault="00C3674E" w:rsidP="00A20A7F">
      <w:pPr>
        <w:pStyle w:val="Heading2"/>
        <w:rPr>
          <w:rFonts w:cs="Arial"/>
        </w:rPr>
      </w:pPr>
      <w:r w:rsidRPr="00855BD6">
        <w:rPr>
          <w:rFonts w:cs="Arial"/>
        </w:rPr>
        <w:t>6</w:t>
      </w:r>
      <w:r w:rsidR="00A20A7F" w:rsidRPr="000A3C9A">
        <w:rPr>
          <w:rFonts w:cs="Arial"/>
        </w:rPr>
        <w:t>.</w:t>
      </w:r>
      <w:r w:rsidR="00A20A7F" w:rsidRPr="00855BD6">
        <w:rPr>
          <w:rFonts w:cs="Arial"/>
        </w:rPr>
        <w:t>19</w:t>
      </w:r>
      <w:r w:rsidR="00A20A7F" w:rsidRPr="000A3C9A">
        <w:rPr>
          <w:rFonts w:cs="Arial"/>
        </w:rPr>
        <w:tab/>
        <w:t>ТРОШКОВИ ПОНУДЕ</w:t>
      </w:r>
    </w:p>
    <w:p w14:paraId="69C5538B" w14:textId="77777777" w:rsidR="00A20A7F" w:rsidRPr="00855BD6" w:rsidRDefault="00A20A7F" w:rsidP="00A20A7F">
      <w:pPr>
        <w:pStyle w:val="BodyText"/>
        <w:rPr>
          <w:rFonts w:ascii="Arial" w:hAnsi="Arial" w:cs="Arial"/>
          <w:sz w:val="22"/>
          <w:szCs w:val="22"/>
        </w:rPr>
      </w:pPr>
    </w:p>
    <w:p w14:paraId="5222F16F" w14:textId="77777777" w:rsidR="00A20A7F" w:rsidRDefault="00A20A7F" w:rsidP="00A22AD4">
      <w:pPr>
        <w:pStyle w:val="BodyText"/>
        <w:rPr>
          <w:rFonts w:ascii="Arial" w:hAnsi="Arial" w:cs="Arial"/>
          <w:sz w:val="22"/>
          <w:szCs w:val="22"/>
        </w:rPr>
      </w:pPr>
      <w:r w:rsidRPr="00855BD6">
        <w:rPr>
          <w:rFonts w:ascii="Arial" w:hAnsi="Arial" w:cs="Arial"/>
          <w:sz w:val="22"/>
          <w:szCs w:val="22"/>
        </w:rPr>
        <w:t>Трошкове припреме и подношења понуде сноси искључив</w:t>
      </w:r>
      <w:r w:rsidR="00135B9F" w:rsidRPr="00855BD6">
        <w:rPr>
          <w:rFonts w:ascii="Arial" w:hAnsi="Arial" w:cs="Arial"/>
          <w:sz w:val="22"/>
          <w:szCs w:val="22"/>
        </w:rPr>
        <w:t>о понуђач и не може тражити од Н</w:t>
      </w:r>
      <w:r w:rsidRPr="00855BD6">
        <w:rPr>
          <w:rFonts w:ascii="Arial" w:hAnsi="Arial" w:cs="Arial"/>
          <w:sz w:val="22"/>
          <w:szCs w:val="22"/>
        </w:rPr>
        <w:t>аручиоца накнаду трошкова.</w:t>
      </w:r>
    </w:p>
    <w:p w14:paraId="2195056B" w14:textId="77777777" w:rsidR="00991BEA" w:rsidRPr="00855BD6" w:rsidRDefault="00991BEA" w:rsidP="00A22AD4">
      <w:pPr>
        <w:pStyle w:val="BodyText"/>
        <w:rPr>
          <w:rFonts w:ascii="Arial" w:hAnsi="Arial" w:cs="Arial"/>
          <w:sz w:val="22"/>
          <w:szCs w:val="22"/>
        </w:rPr>
      </w:pPr>
    </w:p>
    <w:p w14:paraId="6CFDA865" w14:textId="77777777" w:rsidR="00A20A7F" w:rsidRDefault="00A20A7F" w:rsidP="00A22AD4">
      <w:pPr>
        <w:jc w:val="both"/>
        <w:rPr>
          <w:rFonts w:ascii="Arial" w:hAnsi="Arial" w:cs="Arial"/>
          <w:sz w:val="22"/>
          <w:szCs w:val="22"/>
        </w:rPr>
      </w:pPr>
      <w:r w:rsidRPr="00855BD6">
        <w:rPr>
          <w:rFonts w:ascii="Arial" w:hAnsi="Arial" w:cs="Arial"/>
          <w:sz w:val="22"/>
          <w:szCs w:val="22"/>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A321251" w14:textId="77777777" w:rsidR="00461B1C" w:rsidRPr="00855BD6" w:rsidRDefault="00461B1C" w:rsidP="00A22AD4">
      <w:pPr>
        <w:jc w:val="both"/>
        <w:rPr>
          <w:rFonts w:ascii="Arial" w:hAnsi="Arial" w:cs="Arial"/>
          <w:sz w:val="22"/>
          <w:szCs w:val="22"/>
        </w:rPr>
      </w:pPr>
    </w:p>
    <w:p w14:paraId="4DF58F5B" w14:textId="77777777" w:rsidR="00A20A7F" w:rsidRPr="00855BD6" w:rsidRDefault="00A20A7F" w:rsidP="00A22AD4">
      <w:pPr>
        <w:jc w:val="both"/>
        <w:rPr>
          <w:rFonts w:ascii="Arial" w:hAnsi="Arial" w:cs="Arial"/>
          <w:sz w:val="22"/>
          <w:szCs w:val="22"/>
        </w:rPr>
      </w:pPr>
      <w:r w:rsidRPr="00855BD6">
        <w:rPr>
          <w:rFonts w:ascii="Arial" w:hAnsi="Arial" w:cs="Arial"/>
          <w:sz w:val="22"/>
          <w:szCs w:val="22"/>
        </w:rPr>
        <w:t>Ако је поступак јавне набавке обуставље</w:t>
      </w:r>
      <w:r w:rsidR="00135B9F" w:rsidRPr="00855BD6">
        <w:rPr>
          <w:rFonts w:ascii="Arial" w:hAnsi="Arial" w:cs="Arial"/>
          <w:sz w:val="22"/>
          <w:szCs w:val="22"/>
        </w:rPr>
        <w:t>н из разлога који су на страни Наручиоца, Н</w:t>
      </w:r>
      <w:r w:rsidRPr="00855BD6">
        <w:rPr>
          <w:rFonts w:ascii="Arial" w:hAnsi="Arial" w:cs="Arial"/>
          <w:sz w:val="22"/>
          <w:szCs w:val="22"/>
        </w:rPr>
        <w:t>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60897F68" w14:textId="77777777" w:rsidR="00A20A7F" w:rsidRDefault="00A20A7F" w:rsidP="00A20A7F">
      <w:pPr>
        <w:rPr>
          <w:rFonts w:ascii="Arial" w:hAnsi="Arial" w:cs="Arial"/>
          <w:sz w:val="22"/>
          <w:szCs w:val="22"/>
        </w:rPr>
      </w:pPr>
    </w:p>
    <w:p w14:paraId="29ABD72C" w14:textId="77777777" w:rsidR="00881326" w:rsidRDefault="00881326" w:rsidP="00A20A7F">
      <w:pPr>
        <w:rPr>
          <w:rFonts w:ascii="Arial" w:hAnsi="Arial" w:cs="Arial"/>
          <w:sz w:val="22"/>
          <w:szCs w:val="22"/>
        </w:rPr>
      </w:pPr>
    </w:p>
    <w:p w14:paraId="406A84E2" w14:textId="77777777" w:rsidR="00881326" w:rsidRPr="00855BD6" w:rsidRDefault="00881326" w:rsidP="00A20A7F">
      <w:pPr>
        <w:rPr>
          <w:rFonts w:ascii="Arial" w:hAnsi="Arial" w:cs="Arial"/>
          <w:sz w:val="22"/>
          <w:szCs w:val="22"/>
        </w:rPr>
      </w:pPr>
    </w:p>
    <w:p w14:paraId="15E9A175" w14:textId="77777777" w:rsidR="00A20A7F" w:rsidRPr="000A3C9A" w:rsidRDefault="00C3674E" w:rsidP="00A20A7F">
      <w:pPr>
        <w:pStyle w:val="Heading2"/>
        <w:rPr>
          <w:rFonts w:cs="Arial"/>
        </w:rPr>
      </w:pPr>
      <w:r w:rsidRPr="00855BD6">
        <w:rPr>
          <w:rFonts w:cs="Arial"/>
        </w:rPr>
        <w:lastRenderedPageBreak/>
        <w:t>6</w:t>
      </w:r>
      <w:r w:rsidR="00A20A7F" w:rsidRPr="000A3C9A">
        <w:rPr>
          <w:rFonts w:cs="Arial"/>
        </w:rPr>
        <w:t>.2</w:t>
      </w:r>
      <w:r w:rsidR="00A20A7F" w:rsidRPr="00855BD6">
        <w:rPr>
          <w:rFonts w:cs="Arial"/>
        </w:rPr>
        <w:t>0</w:t>
      </w:r>
      <w:r w:rsidR="00A20A7F" w:rsidRPr="000A3C9A">
        <w:rPr>
          <w:rFonts w:cs="Arial"/>
        </w:rPr>
        <w:tab/>
        <w:t>ОБРАЗАЦ СТРУКТУРЕ ЦЕНЕ</w:t>
      </w:r>
    </w:p>
    <w:p w14:paraId="3EE3D5D4" w14:textId="77777777" w:rsidR="00A20A7F" w:rsidRPr="00855BD6" w:rsidRDefault="00A20A7F" w:rsidP="00A20A7F">
      <w:pPr>
        <w:jc w:val="both"/>
        <w:rPr>
          <w:rFonts w:ascii="Arial" w:hAnsi="Arial" w:cs="Arial"/>
          <w:sz w:val="22"/>
          <w:szCs w:val="22"/>
        </w:rPr>
      </w:pPr>
    </w:p>
    <w:p w14:paraId="458EF511" w14:textId="77777777" w:rsidR="00A20A7F" w:rsidRPr="00855BD6" w:rsidRDefault="00A20A7F" w:rsidP="00991BEA">
      <w:pPr>
        <w:jc w:val="both"/>
        <w:rPr>
          <w:rFonts w:ascii="Arial" w:hAnsi="Arial" w:cs="Arial"/>
          <w:sz w:val="22"/>
          <w:szCs w:val="22"/>
        </w:rPr>
      </w:pPr>
      <w:r w:rsidRPr="00855BD6">
        <w:rPr>
          <w:rFonts w:ascii="Arial" w:hAnsi="Arial" w:cs="Arial"/>
          <w:sz w:val="22"/>
          <w:szCs w:val="22"/>
        </w:rPr>
        <w:t>Структуру цене понуђач наводи тако што попуњавa, потпис</w:t>
      </w:r>
      <w:r w:rsidR="00A22AD4" w:rsidRPr="00855BD6">
        <w:rPr>
          <w:rFonts w:ascii="Arial" w:hAnsi="Arial" w:cs="Arial"/>
          <w:sz w:val="22"/>
          <w:szCs w:val="22"/>
        </w:rPr>
        <w:t xml:space="preserve">ује и оверава печатом </w:t>
      </w:r>
      <w:r w:rsidR="00A22AD4" w:rsidRPr="00264F66">
        <w:rPr>
          <w:rFonts w:ascii="Arial" w:hAnsi="Arial" w:cs="Arial"/>
          <w:sz w:val="22"/>
          <w:szCs w:val="22"/>
        </w:rPr>
        <w:t>Образац 10</w:t>
      </w:r>
      <w:r w:rsidR="00A22AD4" w:rsidRPr="00855BD6">
        <w:rPr>
          <w:rFonts w:ascii="Arial" w:hAnsi="Arial" w:cs="Arial"/>
          <w:sz w:val="22"/>
          <w:szCs w:val="22"/>
        </w:rPr>
        <w:t xml:space="preserve"> из К</w:t>
      </w:r>
      <w:r w:rsidRPr="00855BD6">
        <w:rPr>
          <w:rFonts w:ascii="Arial" w:hAnsi="Arial" w:cs="Arial"/>
          <w:sz w:val="22"/>
          <w:szCs w:val="22"/>
        </w:rPr>
        <w:t>онкурсне документације.</w:t>
      </w:r>
    </w:p>
    <w:p w14:paraId="185C58DB" w14:textId="77777777" w:rsidR="00A20A7F" w:rsidRPr="000A3C9A" w:rsidRDefault="00A20A7F" w:rsidP="000A3C9A">
      <w:pPr>
        <w:jc w:val="both"/>
        <w:rPr>
          <w:rFonts w:ascii="Arial" w:hAnsi="Arial" w:cs="Arial"/>
          <w:sz w:val="22"/>
          <w:szCs w:val="22"/>
        </w:rPr>
      </w:pPr>
    </w:p>
    <w:p w14:paraId="29C98E92" w14:textId="77777777" w:rsidR="00A20A7F" w:rsidRPr="000A3C9A" w:rsidRDefault="00C3674E" w:rsidP="00A20A7F">
      <w:pPr>
        <w:pStyle w:val="Heading2"/>
        <w:rPr>
          <w:rFonts w:cs="Arial"/>
        </w:rPr>
      </w:pPr>
      <w:r w:rsidRPr="00855BD6">
        <w:rPr>
          <w:rFonts w:cs="Arial"/>
        </w:rPr>
        <w:t>6</w:t>
      </w:r>
      <w:r w:rsidR="00A20A7F" w:rsidRPr="000A3C9A">
        <w:rPr>
          <w:rFonts w:cs="Arial"/>
        </w:rPr>
        <w:t>.2</w:t>
      </w:r>
      <w:r w:rsidR="00D93FA7" w:rsidRPr="00855BD6">
        <w:rPr>
          <w:rFonts w:cs="Arial"/>
        </w:rPr>
        <w:t>1</w:t>
      </w:r>
      <w:r w:rsidR="00A20A7F" w:rsidRPr="000A3C9A">
        <w:rPr>
          <w:rFonts w:cs="Arial"/>
        </w:rPr>
        <w:t xml:space="preserve"> </w:t>
      </w:r>
      <w:r w:rsidR="00A20A7F" w:rsidRPr="000A3C9A">
        <w:rPr>
          <w:rFonts w:cs="Arial"/>
        </w:rPr>
        <w:tab/>
        <w:t>РАЗЛОЗИ ЗА ОДБИЈАЊЕ ПОНУДЕ И ОБУСТАВУ ПОСТУПКА</w:t>
      </w:r>
    </w:p>
    <w:p w14:paraId="346F35AE" w14:textId="77777777" w:rsidR="00A20A7F" w:rsidRPr="00855BD6" w:rsidRDefault="00A20A7F" w:rsidP="00A20A7F">
      <w:pPr>
        <w:jc w:val="both"/>
        <w:rPr>
          <w:rFonts w:ascii="Arial" w:hAnsi="Arial" w:cs="Arial"/>
          <w:sz w:val="22"/>
          <w:szCs w:val="22"/>
        </w:rPr>
      </w:pPr>
    </w:p>
    <w:p w14:paraId="296B285B" w14:textId="77777777" w:rsidR="00A20A7F" w:rsidRDefault="00A20A7F" w:rsidP="00C64A6C">
      <w:pPr>
        <w:jc w:val="both"/>
        <w:rPr>
          <w:rFonts w:ascii="Arial" w:hAnsi="Arial" w:cs="Arial"/>
          <w:sz w:val="22"/>
          <w:szCs w:val="22"/>
        </w:rPr>
      </w:pPr>
      <w:r w:rsidRPr="00855BD6">
        <w:rPr>
          <w:rFonts w:ascii="Arial" w:hAnsi="Arial" w:cs="Arial"/>
          <w:sz w:val="22"/>
          <w:szCs w:val="22"/>
        </w:rPr>
        <w:t>У поступку јавне набавке Наручилац ће одбити неприхватљиву понуду у складу са чланом 107. Закона.</w:t>
      </w:r>
    </w:p>
    <w:p w14:paraId="0EF8043A" w14:textId="77777777" w:rsidR="00E23597" w:rsidRPr="00855BD6" w:rsidRDefault="00E23597" w:rsidP="00C64A6C">
      <w:pPr>
        <w:jc w:val="both"/>
        <w:rPr>
          <w:rFonts w:ascii="Arial" w:hAnsi="Arial" w:cs="Arial"/>
          <w:sz w:val="22"/>
          <w:szCs w:val="22"/>
        </w:rPr>
      </w:pPr>
    </w:p>
    <w:p w14:paraId="5BC6DE64" w14:textId="77777777" w:rsidR="00A20A7F" w:rsidRDefault="00A20A7F" w:rsidP="00C64A6C">
      <w:pPr>
        <w:jc w:val="both"/>
        <w:rPr>
          <w:rFonts w:ascii="Arial" w:hAnsi="Arial" w:cs="Arial"/>
          <w:sz w:val="22"/>
          <w:szCs w:val="22"/>
        </w:rPr>
      </w:pPr>
      <w:r w:rsidRPr="00855BD6">
        <w:rPr>
          <w:rFonts w:ascii="Arial" w:hAnsi="Arial" w:cs="Arial"/>
          <w:sz w:val="22"/>
          <w:szCs w:val="22"/>
        </w:rPr>
        <w:t>Наручилац ће донети одлуку о обустави поступка јавне набавке у складу са чланом 109. Закона.</w:t>
      </w:r>
    </w:p>
    <w:p w14:paraId="774E7A71" w14:textId="77777777" w:rsidR="00E23597" w:rsidRPr="00855BD6" w:rsidRDefault="00E23597" w:rsidP="00C64A6C">
      <w:pPr>
        <w:jc w:val="both"/>
        <w:rPr>
          <w:rFonts w:ascii="Arial" w:hAnsi="Arial" w:cs="Arial"/>
          <w:sz w:val="22"/>
          <w:szCs w:val="22"/>
        </w:rPr>
      </w:pPr>
    </w:p>
    <w:p w14:paraId="18BC3245" w14:textId="77777777" w:rsidR="00A20A7F" w:rsidRDefault="00A20A7F" w:rsidP="00C64A6C">
      <w:pPr>
        <w:jc w:val="both"/>
        <w:rPr>
          <w:rFonts w:ascii="Arial" w:hAnsi="Arial" w:cs="Arial"/>
          <w:sz w:val="22"/>
          <w:szCs w:val="22"/>
        </w:rPr>
      </w:pPr>
      <w:r w:rsidRPr="00855BD6">
        <w:rPr>
          <w:rFonts w:ascii="Arial" w:hAnsi="Arial" w:cs="Arial"/>
          <w:sz w:val="22"/>
          <w:szCs w:val="22"/>
        </w:rPr>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14:paraId="06E1463B" w14:textId="77777777" w:rsidR="00A20A7F" w:rsidRDefault="00A20A7F" w:rsidP="00A20A7F">
      <w:pPr>
        <w:ind w:firstLine="709"/>
        <w:jc w:val="both"/>
        <w:rPr>
          <w:rFonts w:ascii="Arial" w:hAnsi="Arial" w:cs="Arial"/>
          <w:sz w:val="22"/>
          <w:szCs w:val="22"/>
        </w:rPr>
      </w:pPr>
    </w:p>
    <w:p w14:paraId="0B4FEBA7" w14:textId="77777777" w:rsidR="00461B1C" w:rsidRPr="00855BD6" w:rsidRDefault="00461B1C" w:rsidP="00A20A7F">
      <w:pPr>
        <w:ind w:firstLine="709"/>
        <w:jc w:val="both"/>
        <w:rPr>
          <w:rFonts w:ascii="Arial" w:hAnsi="Arial" w:cs="Arial"/>
          <w:sz w:val="22"/>
          <w:szCs w:val="22"/>
        </w:rPr>
      </w:pPr>
    </w:p>
    <w:p w14:paraId="14100B36" w14:textId="77777777" w:rsidR="00A20A7F" w:rsidRPr="000A3C9A" w:rsidRDefault="00C3674E" w:rsidP="000A3C9A">
      <w:pPr>
        <w:pStyle w:val="Heading2"/>
        <w:rPr>
          <w:rFonts w:cs="Arial"/>
        </w:rPr>
      </w:pPr>
      <w:r w:rsidRPr="00855BD6">
        <w:rPr>
          <w:rFonts w:cs="Arial"/>
        </w:rPr>
        <w:t>6</w:t>
      </w:r>
      <w:r w:rsidR="00A20A7F" w:rsidRPr="000A3C9A">
        <w:rPr>
          <w:rFonts w:cs="Arial"/>
        </w:rPr>
        <w:t>.2</w:t>
      </w:r>
      <w:r w:rsidR="00D93FA7" w:rsidRPr="00855BD6">
        <w:rPr>
          <w:rFonts w:cs="Arial"/>
        </w:rPr>
        <w:t>2</w:t>
      </w:r>
      <w:r w:rsidR="00A20A7F" w:rsidRPr="000A3C9A">
        <w:rPr>
          <w:rFonts w:cs="Arial"/>
        </w:rPr>
        <w:tab/>
        <w:t>ПОДАЦИ О САДРЖИНИ ПОНУДЕ</w:t>
      </w:r>
    </w:p>
    <w:p w14:paraId="468ACA2B" w14:textId="77777777" w:rsidR="00A20A7F" w:rsidRPr="00D8389F" w:rsidRDefault="00A20A7F" w:rsidP="00A20A7F">
      <w:pPr>
        <w:rPr>
          <w:rFonts w:ascii="Arial" w:hAnsi="Arial" w:cs="Arial"/>
          <w:sz w:val="22"/>
          <w:szCs w:val="22"/>
        </w:rPr>
      </w:pPr>
    </w:p>
    <w:p w14:paraId="557AAC43" w14:textId="77777777" w:rsidR="00C8263F" w:rsidRPr="00855BD6" w:rsidRDefault="00A20A7F" w:rsidP="00847948">
      <w:pPr>
        <w:jc w:val="both"/>
        <w:rPr>
          <w:rFonts w:ascii="Arial" w:hAnsi="Arial" w:cs="Arial"/>
          <w:sz w:val="22"/>
          <w:szCs w:val="22"/>
        </w:rPr>
      </w:pPr>
      <w:r w:rsidRPr="00855BD6">
        <w:rPr>
          <w:rFonts w:ascii="Arial" w:hAnsi="Arial" w:cs="Arial"/>
          <w:sz w:val="22"/>
          <w:szCs w:val="22"/>
          <w:lang w:eastAsia="en-US" w:bidi="en-US"/>
        </w:rPr>
        <w:t xml:space="preserve">Садржину понуде, поред Обрасца понуде, чине и сви остали </w:t>
      </w:r>
      <w:r w:rsidR="00D14D36">
        <w:rPr>
          <w:rFonts w:ascii="Arial" w:hAnsi="Arial" w:cs="Arial"/>
          <w:sz w:val="22"/>
          <w:szCs w:val="22"/>
          <w:lang w:eastAsia="en-US" w:bidi="en-US"/>
        </w:rPr>
        <w:t xml:space="preserve">изјаве и </w:t>
      </w:r>
      <w:r w:rsidRPr="00855BD6">
        <w:rPr>
          <w:rFonts w:ascii="Arial" w:hAnsi="Arial" w:cs="Arial"/>
          <w:sz w:val="22"/>
          <w:szCs w:val="22"/>
          <w:lang w:eastAsia="en-US" w:bidi="en-US"/>
        </w:rPr>
        <w:t>докази о испуњености услова из чл. 75. и 76.</w:t>
      </w:r>
      <w:r w:rsidRPr="00855BD6">
        <w:rPr>
          <w:rFonts w:ascii="Arial" w:hAnsi="Arial" w:cs="Arial"/>
          <w:sz w:val="22"/>
          <w:szCs w:val="22"/>
        </w:rPr>
        <w:t xml:space="preserve"> Закона о јавним</w:t>
      </w:r>
      <w:r w:rsidRPr="00855BD6">
        <w:rPr>
          <w:rFonts w:ascii="Arial" w:hAnsi="Arial" w:cs="Arial"/>
          <w:sz w:val="22"/>
          <w:szCs w:val="22"/>
          <w:lang w:eastAsia="en-US" w:bidi="en-US"/>
        </w:rPr>
        <w:t xml:space="preserve"> набавкама, предвиђени чланом 77. Закона, који су наведени у конкурсној документацији, као и сви тражени прилози и изјаве на начин предвиђен следећим ставом ове тачке</w:t>
      </w:r>
      <w:r w:rsidRPr="00855BD6">
        <w:rPr>
          <w:rFonts w:ascii="Arial" w:hAnsi="Arial" w:cs="Arial"/>
          <w:sz w:val="22"/>
          <w:szCs w:val="22"/>
        </w:rPr>
        <w:t>:</w:t>
      </w:r>
    </w:p>
    <w:p w14:paraId="5E2F5B9B" w14:textId="77777777" w:rsidR="00C8263F" w:rsidRPr="00855BD6" w:rsidRDefault="00C8263F" w:rsidP="00992D97">
      <w:pPr>
        <w:pStyle w:val="ListParagraph"/>
        <w:numPr>
          <w:ilvl w:val="1"/>
          <w:numId w:val="14"/>
        </w:numPr>
        <w:spacing w:after="0" w:line="240" w:lineRule="auto"/>
        <w:ind w:left="1080" w:hanging="360"/>
        <w:contextualSpacing w:val="0"/>
        <w:jc w:val="both"/>
        <w:rPr>
          <w:rFonts w:ascii="Arial" w:hAnsi="Arial" w:cs="Arial"/>
        </w:rPr>
      </w:pPr>
      <w:r w:rsidRPr="00855BD6">
        <w:rPr>
          <w:rFonts w:ascii="Arial" w:hAnsi="Arial" w:cs="Arial"/>
        </w:rPr>
        <w:t>попуњен, потписан и печатом оверен образац „Подаци о Понуђачу“;</w:t>
      </w:r>
    </w:p>
    <w:p w14:paraId="59DA3E45" w14:textId="77777777" w:rsidR="00C8263F" w:rsidRPr="00855BD6" w:rsidRDefault="00C8263F" w:rsidP="00992D97">
      <w:pPr>
        <w:pStyle w:val="ListParagraph"/>
        <w:numPr>
          <w:ilvl w:val="1"/>
          <w:numId w:val="14"/>
        </w:numPr>
        <w:spacing w:after="0" w:line="240" w:lineRule="auto"/>
        <w:ind w:left="1080" w:hanging="360"/>
        <w:contextualSpacing w:val="0"/>
        <w:jc w:val="both"/>
        <w:rPr>
          <w:rFonts w:ascii="Arial" w:hAnsi="Arial" w:cs="Arial"/>
        </w:rPr>
      </w:pPr>
      <w:r w:rsidRPr="00855BD6">
        <w:rPr>
          <w:rFonts w:ascii="Arial" w:hAnsi="Arial" w:cs="Arial"/>
        </w:rPr>
        <w:t xml:space="preserve">попуњен, потписан и печатом оверен образац „Подаци о подизвођачу“; попуњен, потписан и печатом оверен образац „Подаци о </w:t>
      </w:r>
      <w:r w:rsidRPr="00855BD6">
        <w:rPr>
          <w:rFonts w:ascii="Arial" w:hAnsi="Arial" w:cs="Arial"/>
          <w:lang w:val="sr-Cyrl-CS"/>
        </w:rPr>
        <w:t>члану групе</w:t>
      </w:r>
      <w:r w:rsidRPr="00855BD6">
        <w:rPr>
          <w:rFonts w:ascii="Arial" w:hAnsi="Arial" w:cs="Arial"/>
        </w:rPr>
        <w:t xml:space="preserve">“; </w:t>
      </w:r>
    </w:p>
    <w:p w14:paraId="2493CBAA" w14:textId="77777777" w:rsidR="00C8263F" w:rsidRPr="00855BD6" w:rsidRDefault="00C8263F" w:rsidP="00992D97">
      <w:pPr>
        <w:pStyle w:val="ListParagraph"/>
        <w:numPr>
          <w:ilvl w:val="1"/>
          <w:numId w:val="14"/>
        </w:numPr>
        <w:spacing w:after="0" w:line="240" w:lineRule="auto"/>
        <w:ind w:left="1080" w:hanging="360"/>
        <w:contextualSpacing w:val="0"/>
        <w:jc w:val="both"/>
        <w:rPr>
          <w:rFonts w:ascii="Arial" w:hAnsi="Arial" w:cs="Arial"/>
        </w:rPr>
      </w:pPr>
      <w:r w:rsidRPr="00855BD6">
        <w:rPr>
          <w:rFonts w:ascii="Arial" w:hAnsi="Arial" w:cs="Arial"/>
        </w:rPr>
        <w:t>попуњен, потписан и печатом оверен образац „Образац понуде“;</w:t>
      </w:r>
    </w:p>
    <w:p w14:paraId="54F8F021" w14:textId="77777777" w:rsidR="00C8263F" w:rsidRPr="00855BD6" w:rsidRDefault="00C8263F" w:rsidP="00992D97">
      <w:pPr>
        <w:pStyle w:val="ListParagraph"/>
        <w:numPr>
          <w:ilvl w:val="1"/>
          <w:numId w:val="14"/>
        </w:numPr>
        <w:spacing w:after="0" w:line="240" w:lineRule="auto"/>
        <w:ind w:left="1080" w:hanging="360"/>
        <w:contextualSpacing w:val="0"/>
        <w:jc w:val="both"/>
        <w:rPr>
          <w:rFonts w:ascii="Arial" w:hAnsi="Arial" w:cs="Arial"/>
        </w:rPr>
      </w:pPr>
      <w:r w:rsidRPr="00855BD6">
        <w:rPr>
          <w:rFonts w:ascii="Arial" w:hAnsi="Arial" w:cs="Arial"/>
          <w:lang w:val="sr-Cyrl-CS"/>
        </w:rPr>
        <w:t>попуњен, потписан и печатом оверен образац „Трошкова припреме понуде“, по потреби;</w:t>
      </w:r>
    </w:p>
    <w:p w14:paraId="6D2104BE" w14:textId="77777777" w:rsidR="00C8263F" w:rsidRPr="00855BD6" w:rsidRDefault="00C8263F" w:rsidP="00992D97">
      <w:pPr>
        <w:pStyle w:val="ListParagraph"/>
        <w:numPr>
          <w:ilvl w:val="1"/>
          <w:numId w:val="14"/>
        </w:numPr>
        <w:spacing w:after="0" w:line="240" w:lineRule="auto"/>
        <w:ind w:left="1080" w:hanging="360"/>
        <w:contextualSpacing w:val="0"/>
        <w:jc w:val="both"/>
        <w:rPr>
          <w:rFonts w:ascii="Arial" w:hAnsi="Arial" w:cs="Arial"/>
        </w:rPr>
      </w:pPr>
      <w:r w:rsidRPr="00855BD6">
        <w:rPr>
          <w:rFonts w:ascii="Arial" w:hAnsi="Arial" w:cs="Arial"/>
        </w:rPr>
        <w:t>попуњен, потписан и печатом оверен образац „Изјава о независној понуди“;</w:t>
      </w:r>
    </w:p>
    <w:p w14:paraId="26BFD64D" w14:textId="77777777" w:rsidR="00C8263F" w:rsidRPr="00855BD6" w:rsidRDefault="00C8263F" w:rsidP="00992D97">
      <w:pPr>
        <w:pStyle w:val="ListParagraph"/>
        <w:numPr>
          <w:ilvl w:val="1"/>
          <w:numId w:val="14"/>
        </w:numPr>
        <w:spacing w:after="0" w:line="240" w:lineRule="auto"/>
        <w:ind w:left="1080" w:hanging="360"/>
        <w:contextualSpacing w:val="0"/>
        <w:jc w:val="both"/>
        <w:rPr>
          <w:rFonts w:ascii="Arial" w:hAnsi="Arial" w:cs="Arial"/>
        </w:rPr>
      </w:pPr>
      <w:r w:rsidRPr="00855BD6">
        <w:rPr>
          <w:rFonts w:ascii="Arial" w:hAnsi="Arial" w:cs="Arial"/>
        </w:rPr>
        <w:t>попуњен, потписан и печатом оверен образац „</w:t>
      </w:r>
      <w:r w:rsidRPr="00855BD6">
        <w:rPr>
          <w:rFonts w:ascii="Arial" w:hAnsi="Arial" w:cs="Arial"/>
          <w:lang w:val="sr-Cyrl-CS"/>
        </w:rPr>
        <w:t>Учешће</w:t>
      </w:r>
      <w:r w:rsidRPr="00855BD6">
        <w:rPr>
          <w:rFonts w:ascii="Arial" w:hAnsi="Arial" w:cs="Arial"/>
        </w:rPr>
        <w:t xml:space="preserve"> подизвођач</w:t>
      </w:r>
      <w:r w:rsidRPr="00855BD6">
        <w:rPr>
          <w:rFonts w:ascii="Arial" w:hAnsi="Arial" w:cs="Arial"/>
          <w:lang w:val="sr-Cyrl-CS"/>
        </w:rPr>
        <w:t>а</w:t>
      </w:r>
      <w:r w:rsidRPr="00855BD6">
        <w:rPr>
          <w:rFonts w:ascii="Arial" w:hAnsi="Arial" w:cs="Arial"/>
        </w:rPr>
        <w:t>“;</w:t>
      </w:r>
    </w:p>
    <w:p w14:paraId="288D0364" w14:textId="77777777" w:rsidR="00C8263F" w:rsidRPr="00855BD6" w:rsidRDefault="00C8263F" w:rsidP="00992D97">
      <w:pPr>
        <w:pStyle w:val="ListParagraph"/>
        <w:numPr>
          <w:ilvl w:val="1"/>
          <w:numId w:val="14"/>
        </w:numPr>
        <w:spacing w:after="0" w:line="240" w:lineRule="auto"/>
        <w:ind w:left="1080" w:hanging="360"/>
        <w:contextualSpacing w:val="0"/>
        <w:jc w:val="both"/>
        <w:rPr>
          <w:rFonts w:ascii="Arial" w:hAnsi="Arial" w:cs="Arial"/>
        </w:rPr>
      </w:pPr>
      <w:r w:rsidRPr="00855BD6">
        <w:rPr>
          <w:rFonts w:ascii="Arial" w:hAnsi="Arial" w:cs="Arial"/>
        </w:rPr>
        <w:t>попуњен, потписан и печатом оверен образац „</w:t>
      </w:r>
      <w:r w:rsidRPr="00855BD6">
        <w:rPr>
          <w:rFonts w:ascii="Arial" w:hAnsi="Arial" w:cs="Arial"/>
          <w:lang w:val="sr-Cyrl-CS"/>
        </w:rPr>
        <w:t>Изјава о кадровском капацитет</w:t>
      </w:r>
      <w:r w:rsidRPr="00855BD6">
        <w:rPr>
          <w:rFonts w:ascii="Arial" w:hAnsi="Arial" w:cs="Arial"/>
        </w:rPr>
        <w:t>у“;</w:t>
      </w:r>
    </w:p>
    <w:p w14:paraId="44C7EEBE" w14:textId="77777777" w:rsidR="00C8263F" w:rsidRPr="00855BD6" w:rsidRDefault="00C8263F" w:rsidP="00992D97">
      <w:pPr>
        <w:pStyle w:val="ListParagraph"/>
        <w:numPr>
          <w:ilvl w:val="1"/>
          <w:numId w:val="14"/>
        </w:numPr>
        <w:spacing w:after="0" w:line="240" w:lineRule="auto"/>
        <w:ind w:left="1080" w:hanging="360"/>
        <w:contextualSpacing w:val="0"/>
        <w:jc w:val="both"/>
        <w:rPr>
          <w:rFonts w:ascii="Arial" w:hAnsi="Arial" w:cs="Arial"/>
        </w:rPr>
      </w:pPr>
      <w:r w:rsidRPr="00855BD6">
        <w:rPr>
          <w:rFonts w:ascii="Arial" w:hAnsi="Arial" w:cs="Arial"/>
        </w:rPr>
        <w:t>попуњен, потписан и печатом оверен образац „</w:t>
      </w:r>
      <w:r w:rsidRPr="00855BD6">
        <w:rPr>
          <w:rFonts w:ascii="Arial" w:hAnsi="Arial" w:cs="Arial"/>
          <w:lang w:val="sr-Cyrl-CS"/>
        </w:rPr>
        <w:t>Радна биографија члана тима</w:t>
      </w:r>
      <w:r w:rsidRPr="00855BD6">
        <w:rPr>
          <w:rFonts w:ascii="Arial" w:hAnsi="Arial" w:cs="Arial"/>
        </w:rPr>
        <w:t>“;</w:t>
      </w:r>
      <w:r w:rsidRPr="00855BD6">
        <w:rPr>
          <w:rFonts w:ascii="Arial" w:hAnsi="Arial" w:cs="Arial"/>
          <w:lang w:val="sr-Cyrl-CS"/>
        </w:rPr>
        <w:t xml:space="preserve"> </w:t>
      </w:r>
    </w:p>
    <w:p w14:paraId="451EB994" w14:textId="77777777" w:rsidR="00C8263F" w:rsidRPr="00855BD6" w:rsidRDefault="00C8263F" w:rsidP="00992D97">
      <w:pPr>
        <w:pStyle w:val="ListParagraph"/>
        <w:numPr>
          <w:ilvl w:val="1"/>
          <w:numId w:val="14"/>
        </w:numPr>
        <w:spacing w:after="0" w:line="240" w:lineRule="auto"/>
        <w:ind w:left="1080" w:hanging="360"/>
        <w:contextualSpacing w:val="0"/>
        <w:jc w:val="both"/>
        <w:rPr>
          <w:rFonts w:ascii="Arial" w:hAnsi="Arial" w:cs="Arial"/>
        </w:rPr>
      </w:pPr>
      <w:r w:rsidRPr="00855BD6">
        <w:rPr>
          <w:rFonts w:ascii="Arial" w:hAnsi="Arial" w:cs="Arial"/>
          <w:lang w:val="sr-Cyrl-CS"/>
        </w:rPr>
        <w:t>попуњен, потписан и печатом оверен образац „</w:t>
      </w:r>
      <w:r w:rsidRPr="00855BD6">
        <w:rPr>
          <w:rFonts w:ascii="Arial" w:hAnsi="Arial" w:cs="Arial"/>
          <w:lang w:val="ru-RU"/>
        </w:rPr>
        <w:t>Листа референтних уговора за кључно особље</w:t>
      </w:r>
      <w:r w:rsidRPr="00855BD6">
        <w:rPr>
          <w:rFonts w:ascii="Arial" w:hAnsi="Arial" w:cs="Arial"/>
        </w:rPr>
        <w:t>“;</w:t>
      </w:r>
    </w:p>
    <w:p w14:paraId="46C23257" w14:textId="77777777" w:rsidR="00C8263F" w:rsidRPr="00855BD6" w:rsidRDefault="00C8263F" w:rsidP="00992D97">
      <w:pPr>
        <w:pStyle w:val="ListParagraph"/>
        <w:numPr>
          <w:ilvl w:val="1"/>
          <w:numId w:val="14"/>
        </w:numPr>
        <w:spacing w:after="0" w:line="240" w:lineRule="auto"/>
        <w:ind w:left="1080" w:hanging="360"/>
        <w:contextualSpacing w:val="0"/>
        <w:jc w:val="both"/>
        <w:rPr>
          <w:rFonts w:ascii="Arial" w:hAnsi="Arial" w:cs="Arial"/>
        </w:rPr>
      </w:pPr>
      <w:r w:rsidRPr="00855BD6">
        <w:rPr>
          <w:rFonts w:ascii="Arial" w:hAnsi="Arial" w:cs="Arial"/>
          <w:lang w:val="sr-Cyrl-CS"/>
        </w:rPr>
        <w:t>попуњен, потписан и печатом оверен образац „</w:t>
      </w:r>
      <w:r w:rsidRPr="00855BD6">
        <w:rPr>
          <w:rFonts w:ascii="Arial" w:hAnsi="Arial" w:cs="Arial"/>
          <w:lang w:val="am-ET"/>
        </w:rPr>
        <w:t>Потврд</w:t>
      </w:r>
      <w:r w:rsidRPr="00855BD6">
        <w:rPr>
          <w:rFonts w:ascii="Arial" w:hAnsi="Arial" w:cs="Arial"/>
        </w:rPr>
        <w:t>е о референцама кључног особља“</w:t>
      </w:r>
      <w:r w:rsidRPr="00855BD6">
        <w:rPr>
          <w:rFonts w:ascii="Arial" w:hAnsi="Arial" w:cs="Arial"/>
          <w:lang w:val="sr-Cyrl-CS"/>
        </w:rPr>
        <w:t xml:space="preserve"> издат од стране претходног Наручиоца/корисника;</w:t>
      </w:r>
    </w:p>
    <w:p w14:paraId="231209B3" w14:textId="77777777" w:rsidR="00C8263F" w:rsidRPr="00855BD6" w:rsidRDefault="00C8263F" w:rsidP="00992D97">
      <w:pPr>
        <w:pStyle w:val="ListParagraph"/>
        <w:numPr>
          <w:ilvl w:val="1"/>
          <w:numId w:val="14"/>
        </w:numPr>
        <w:spacing w:after="0" w:line="240" w:lineRule="auto"/>
        <w:ind w:left="1080" w:hanging="360"/>
        <w:contextualSpacing w:val="0"/>
        <w:jc w:val="both"/>
        <w:rPr>
          <w:rFonts w:ascii="Arial" w:hAnsi="Arial" w:cs="Arial"/>
        </w:rPr>
      </w:pPr>
      <w:r w:rsidRPr="00855BD6">
        <w:rPr>
          <w:rFonts w:ascii="Arial" w:hAnsi="Arial" w:cs="Arial"/>
        </w:rPr>
        <w:t>попуњен, потписан и печатом оверен образац „</w:t>
      </w:r>
      <w:r w:rsidRPr="00855BD6">
        <w:rPr>
          <w:rFonts w:ascii="Arial" w:hAnsi="Arial" w:cs="Arial"/>
          <w:lang w:val="sr-Cyrl-CS"/>
        </w:rPr>
        <w:t>Структура цене</w:t>
      </w:r>
      <w:r w:rsidRPr="00855BD6">
        <w:rPr>
          <w:rFonts w:ascii="Arial" w:hAnsi="Arial" w:cs="Arial"/>
        </w:rPr>
        <w:t>“;</w:t>
      </w:r>
    </w:p>
    <w:p w14:paraId="060AE68E" w14:textId="77777777" w:rsidR="00C8263F" w:rsidRPr="00855BD6" w:rsidRDefault="00C8263F" w:rsidP="00992D97">
      <w:pPr>
        <w:pStyle w:val="ListParagraph"/>
        <w:numPr>
          <w:ilvl w:val="1"/>
          <w:numId w:val="14"/>
        </w:numPr>
        <w:spacing w:after="0" w:line="240" w:lineRule="auto"/>
        <w:ind w:left="1080" w:hanging="360"/>
        <w:contextualSpacing w:val="0"/>
        <w:jc w:val="both"/>
        <w:rPr>
          <w:rFonts w:ascii="Arial" w:hAnsi="Arial" w:cs="Arial"/>
        </w:rPr>
      </w:pPr>
      <w:r w:rsidRPr="00855BD6">
        <w:rPr>
          <w:rFonts w:ascii="Arial" w:hAnsi="Arial" w:cs="Arial"/>
        </w:rPr>
        <w:t>попуњен, потписан и печатом оверен образац „</w:t>
      </w:r>
      <w:r w:rsidRPr="00855BD6">
        <w:rPr>
          <w:rFonts w:ascii="Arial" w:hAnsi="Arial" w:cs="Arial"/>
          <w:lang w:val="sr-Cyrl-CS"/>
        </w:rPr>
        <w:t>Списак извршених услуга – стручне референце Понуђача</w:t>
      </w:r>
      <w:r w:rsidRPr="00855BD6">
        <w:rPr>
          <w:rFonts w:ascii="Arial" w:hAnsi="Arial" w:cs="Arial"/>
        </w:rPr>
        <w:t>“;</w:t>
      </w:r>
    </w:p>
    <w:p w14:paraId="6B3B96D9" w14:textId="77777777" w:rsidR="00C8263F" w:rsidRPr="00855BD6" w:rsidRDefault="00C8263F" w:rsidP="00992D97">
      <w:pPr>
        <w:pStyle w:val="ListParagraph"/>
        <w:numPr>
          <w:ilvl w:val="1"/>
          <w:numId w:val="14"/>
        </w:numPr>
        <w:spacing w:after="0" w:line="240" w:lineRule="auto"/>
        <w:ind w:left="1080" w:hanging="360"/>
        <w:contextualSpacing w:val="0"/>
        <w:jc w:val="both"/>
        <w:rPr>
          <w:rFonts w:ascii="Arial" w:hAnsi="Arial" w:cs="Arial"/>
        </w:rPr>
      </w:pPr>
      <w:r w:rsidRPr="00855BD6">
        <w:rPr>
          <w:rFonts w:ascii="Arial" w:hAnsi="Arial" w:cs="Arial"/>
        </w:rPr>
        <w:t>попуњен, потписан и печатом оверен образац „</w:t>
      </w:r>
      <w:r w:rsidRPr="00855BD6">
        <w:rPr>
          <w:rFonts w:ascii="Arial" w:hAnsi="Arial" w:cs="Arial"/>
          <w:lang w:val="sr-Cyrl-CS"/>
        </w:rPr>
        <w:t>Потврда о референтним набавкама</w:t>
      </w:r>
      <w:r w:rsidRPr="00855BD6">
        <w:rPr>
          <w:rFonts w:ascii="Arial" w:hAnsi="Arial" w:cs="Arial"/>
        </w:rPr>
        <w:t>“</w:t>
      </w:r>
      <w:r w:rsidRPr="00855BD6">
        <w:rPr>
          <w:rFonts w:ascii="Arial" w:hAnsi="Arial" w:cs="Arial"/>
          <w:lang w:val="sr-Cyrl-CS"/>
        </w:rPr>
        <w:t xml:space="preserve"> издат од стране претходног Наручиоца/корисника;</w:t>
      </w:r>
    </w:p>
    <w:p w14:paraId="6816E4B0" w14:textId="77777777" w:rsidR="00C8263F" w:rsidRPr="00855BD6" w:rsidRDefault="00C8263F" w:rsidP="00992D97">
      <w:pPr>
        <w:pStyle w:val="ListParagraph"/>
        <w:numPr>
          <w:ilvl w:val="1"/>
          <w:numId w:val="14"/>
        </w:numPr>
        <w:spacing w:after="0" w:line="240" w:lineRule="auto"/>
        <w:ind w:left="1080" w:hanging="360"/>
        <w:contextualSpacing w:val="0"/>
        <w:jc w:val="both"/>
        <w:rPr>
          <w:rFonts w:ascii="Arial" w:hAnsi="Arial" w:cs="Arial"/>
        </w:rPr>
      </w:pPr>
      <w:r w:rsidRPr="00855BD6">
        <w:rPr>
          <w:rFonts w:ascii="Arial" w:hAnsi="Arial" w:cs="Arial"/>
        </w:rPr>
        <w:t xml:space="preserve">попуњен, потписан и печатом оверен образац Изјаве у складу са чланом 75. став 2. Закона; </w:t>
      </w:r>
    </w:p>
    <w:p w14:paraId="087ACDF7" w14:textId="77777777" w:rsidR="00DA2574" w:rsidRDefault="00DA2574" w:rsidP="00DA2574">
      <w:pPr>
        <w:pStyle w:val="ListParagraph"/>
        <w:numPr>
          <w:ilvl w:val="1"/>
          <w:numId w:val="14"/>
        </w:numPr>
        <w:spacing w:after="0" w:line="240" w:lineRule="auto"/>
        <w:ind w:left="1080" w:hanging="360"/>
        <w:contextualSpacing w:val="0"/>
        <w:jc w:val="both"/>
        <w:rPr>
          <w:rFonts w:ascii="Arial" w:hAnsi="Arial" w:cs="Arial"/>
        </w:rPr>
      </w:pPr>
      <w:r w:rsidRPr="00855BD6">
        <w:rPr>
          <w:rFonts w:ascii="Arial" w:hAnsi="Arial" w:cs="Arial"/>
        </w:rPr>
        <w:t>попуњен, потписан и печатом оверен образац „</w:t>
      </w:r>
      <w:r w:rsidRPr="00855BD6">
        <w:rPr>
          <w:rFonts w:ascii="Arial" w:hAnsi="Arial" w:cs="Arial"/>
          <w:lang w:val="sr-Cyrl-CS"/>
        </w:rPr>
        <w:t xml:space="preserve">Изјава о </w:t>
      </w:r>
      <w:r>
        <w:rPr>
          <w:rFonts w:ascii="Arial" w:hAnsi="Arial" w:cs="Arial"/>
          <w:lang w:val="sr-Cyrl-CS"/>
        </w:rPr>
        <w:t xml:space="preserve">техничком </w:t>
      </w:r>
      <w:r w:rsidRPr="00855BD6">
        <w:rPr>
          <w:rFonts w:ascii="Arial" w:hAnsi="Arial" w:cs="Arial"/>
          <w:lang w:val="sr-Cyrl-CS"/>
        </w:rPr>
        <w:t>капацитет</w:t>
      </w:r>
      <w:r w:rsidRPr="00855BD6">
        <w:rPr>
          <w:rFonts w:ascii="Arial" w:hAnsi="Arial" w:cs="Arial"/>
        </w:rPr>
        <w:t>у“;</w:t>
      </w:r>
    </w:p>
    <w:p w14:paraId="69BF1F51" w14:textId="6EE131E0" w:rsidR="009D365E" w:rsidRPr="009D365E" w:rsidRDefault="009D365E" w:rsidP="00DA2574">
      <w:pPr>
        <w:pStyle w:val="ListParagraph"/>
        <w:numPr>
          <w:ilvl w:val="1"/>
          <w:numId w:val="14"/>
        </w:numPr>
        <w:spacing w:after="0" w:line="240" w:lineRule="auto"/>
        <w:ind w:left="1080" w:hanging="360"/>
        <w:contextualSpacing w:val="0"/>
        <w:jc w:val="both"/>
        <w:rPr>
          <w:rFonts w:ascii="Arial" w:hAnsi="Arial" w:cs="Arial"/>
        </w:rPr>
      </w:pPr>
      <w:r>
        <w:rPr>
          <w:rFonts w:ascii="Arial" w:hAnsi="Arial" w:cs="Arial"/>
          <w:lang w:val="sr-Cyrl-RS"/>
        </w:rPr>
        <w:t>Модел уговора</w:t>
      </w:r>
    </w:p>
    <w:p w14:paraId="64215C5C" w14:textId="50435343" w:rsidR="009D365E" w:rsidRPr="00DA2574" w:rsidRDefault="009D365E" w:rsidP="00DA2574">
      <w:pPr>
        <w:pStyle w:val="ListParagraph"/>
        <w:numPr>
          <w:ilvl w:val="1"/>
          <w:numId w:val="14"/>
        </w:numPr>
        <w:spacing w:after="0" w:line="240" w:lineRule="auto"/>
        <w:ind w:left="1080" w:hanging="360"/>
        <w:contextualSpacing w:val="0"/>
        <w:jc w:val="both"/>
        <w:rPr>
          <w:rFonts w:ascii="Arial" w:hAnsi="Arial" w:cs="Arial"/>
        </w:rPr>
      </w:pPr>
      <w:r>
        <w:rPr>
          <w:rFonts w:ascii="Arial" w:hAnsi="Arial" w:cs="Arial"/>
          <w:lang w:val="sr-Cyrl-RS"/>
        </w:rPr>
        <w:t>Уговор о чувању пословне тајне и поверљивих информација</w:t>
      </w:r>
    </w:p>
    <w:p w14:paraId="6A3C446F" w14:textId="77777777" w:rsidR="00C8263F" w:rsidRPr="00DA2574" w:rsidRDefault="00C8263F" w:rsidP="00992D97">
      <w:pPr>
        <w:pStyle w:val="ListParagraph"/>
        <w:numPr>
          <w:ilvl w:val="1"/>
          <w:numId w:val="14"/>
        </w:numPr>
        <w:spacing w:after="0" w:line="240" w:lineRule="auto"/>
        <w:ind w:left="1080" w:hanging="360"/>
        <w:contextualSpacing w:val="0"/>
        <w:jc w:val="both"/>
        <w:rPr>
          <w:rFonts w:ascii="Arial" w:hAnsi="Arial" w:cs="Arial"/>
        </w:rPr>
      </w:pPr>
      <w:r w:rsidRPr="00DA2574">
        <w:rPr>
          <w:rFonts w:ascii="Arial" w:hAnsi="Arial" w:cs="Arial"/>
        </w:rPr>
        <w:t xml:space="preserve">средства финансијског обезбеђења која се подносе уз понуду у складу са тачком </w:t>
      </w:r>
      <w:r w:rsidR="00D93FA7" w:rsidRPr="00DA2574">
        <w:rPr>
          <w:rFonts w:ascii="Arial" w:hAnsi="Arial" w:cs="Arial"/>
          <w:lang w:val="sr-Cyrl-CS"/>
        </w:rPr>
        <w:t>6.11</w:t>
      </w:r>
      <w:r w:rsidRPr="00DA2574">
        <w:rPr>
          <w:rFonts w:ascii="Arial" w:hAnsi="Arial" w:cs="Arial"/>
        </w:rPr>
        <w:t xml:space="preserve"> овог упутства</w:t>
      </w:r>
      <w:r w:rsidR="00DA2574">
        <w:rPr>
          <w:rFonts w:ascii="Arial" w:hAnsi="Arial" w:cs="Arial"/>
          <w:lang w:val="sr-Cyrl-CS"/>
        </w:rPr>
        <w:t xml:space="preserve"> и обрасцима 13. и 13.1</w:t>
      </w:r>
      <w:r w:rsidRPr="00DA2574">
        <w:rPr>
          <w:rFonts w:ascii="Arial" w:hAnsi="Arial" w:cs="Arial"/>
        </w:rPr>
        <w:t xml:space="preserve">; </w:t>
      </w:r>
    </w:p>
    <w:p w14:paraId="251A5002" w14:textId="77777777" w:rsidR="00C8263F" w:rsidRPr="00855BD6" w:rsidRDefault="00C8263F" w:rsidP="00992D97">
      <w:pPr>
        <w:pStyle w:val="ListParagraph"/>
        <w:numPr>
          <w:ilvl w:val="1"/>
          <w:numId w:val="14"/>
        </w:numPr>
        <w:spacing w:after="0" w:line="240" w:lineRule="auto"/>
        <w:ind w:left="1080" w:hanging="360"/>
        <w:contextualSpacing w:val="0"/>
        <w:jc w:val="both"/>
        <w:rPr>
          <w:rFonts w:ascii="Arial" w:hAnsi="Arial" w:cs="Arial"/>
        </w:rPr>
      </w:pPr>
      <w:r w:rsidRPr="00855BD6">
        <w:rPr>
          <w:rFonts w:ascii="Arial" w:hAnsi="Arial" w:cs="Arial"/>
        </w:rPr>
        <w:lastRenderedPageBreak/>
        <w:t xml:space="preserve">докази </w:t>
      </w:r>
      <w:r w:rsidRPr="00855BD6">
        <w:rPr>
          <w:rFonts w:ascii="Arial" w:hAnsi="Arial" w:cs="Arial"/>
          <w:lang w:val="sr-Cyrl-CS"/>
        </w:rPr>
        <w:t xml:space="preserve">и изјаве </w:t>
      </w:r>
      <w:r w:rsidRPr="00855BD6">
        <w:rPr>
          <w:rFonts w:ascii="Arial" w:hAnsi="Arial" w:cs="Arial"/>
        </w:rPr>
        <w:t xml:space="preserve">одређени </w:t>
      </w:r>
      <w:r w:rsidRPr="00DA2574">
        <w:rPr>
          <w:rFonts w:ascii="Arial" w:hAnsi="Arial" w:cs="Arial"/>
        </w:rPr>
        <w:t xml:space="preserve">тачком </w:t>
      </w:r>
      <w:r w:rsidR="00D93FA7" w:rsidRPr="00DA2574">
        <w:rPr>
          <w:rFonts w:ascii="Arial" w:hAnsi="Arial" w:cs="Arial"/>
          <w:lang w:val="sr-Cyrl-CS"/>
        </w:rPr>
        <w:t>6</w:t>
      </w:r>
      <w:r w:rsidRPr="00DA2574">
        <w:rPr>
          <w:rFonts w:ascii="Arial" w:hAnsi="Arial" w:cs="Arial"/>
          <w:lang w:val="en-US"/>
        </w:rPr>
        <w:t>.</w:t>
      </w:r>
      <w:r w:rsidR="00D93FA7" w:rsidRPr="00DA2574">
        <w:rPr>
          <w:rFonts w:ascii="Arial" w:hAnsi="Arial" w:cs="Arial"/>
        </w:rPr>
        <w:t>7</w:t>
      </w:r>
      <w:r w:rsidRPr="00DA2574">
        <w:rPr>
          <w:rFonts w:ascii="Arial" w:hAnsi="Arial" w:cs="Arial"/>
          <w:lang w:val="sr-Cyrl-CS"/>
        </w:rPr>
        <w:t xml:space="preserve"> </w:t>
      </w:r>
      <w:r w:rsidRPr="00DA2574">
        <w:rPr>
          <w:rFonts w:ascii="Arial" w:hAnsi="Arial" w:cs="Arial"/>
        </w:rPr>
        <w:t xml:space="preserve">или </w:t>
      </w:r>
      <w:r w:rsidR="00D93FA7" w:rsidRPr="00DA2574">
        <w:rPr>
          <w:rFonts w:ascii="Arial" w:hAnsi="Arial" w:cs="Arial"/>
          <w:lang w:val="sr-Cyrl-CS"/>
        </w:rPr>
        <w:t>6</w:t>
      </w:r>
      <w:r w:rsidRPr="00DA2574">
        <w:rPr>
          <w:rFonts w:ascii="Arial" w:hAnsi="Arial" w:cs="Arial"/>
          <w:lang w:val="sr-Cyrl-CS"/>
        </w:rPr>
        <w:t>.</w:t>
      </w:r>
      <w:r w:rsidRPr="00DA2574">
        <w:rPr>
          <w:rFonts w:ascii="Arial" w:hAnsi="Arial" w:cs="Arial"/>
        </w:rPr>
        <w:t>8</w:t>
      </w:r>
      <w:r w:rsidRPr="00DA2574">
        <w:rPr>
          <w:rFonts w:ascii="Arial" w:hAnsi="Arial" w:cs="Arial"/>
          <w:lang w:val="sr-Cyrl-CS"/>
        </w:rPr>
        <w:t>.</w:t>
      </w:r>
      <w:r w:rsidRPr="00855BD6">
        <w:rPr>
          <w:rFonts w:ascii="Arial" w:hAnsi="Arial" w:cs="Arial"/>
        </w:rPr>
        <w:t xml:space="preserve"> овог упутства у случају да Понуђач подноси понуду са подизвођачем или заједничку понуду подноси група Понуђача;</w:t>
      </w:r>
    </w:p>
    <w:p w14:paraId="7D7C35F6" w14:textId="77777777" w:rsidR="00C8263F" w:rsidRPr="00855BD6" w:rsidRDefault="00C8263F" w:rsidP="00992D97">
      <w:pPr>
        <w:pStyle w:val="ListParagraph"/>
        <w:numPr>
          <w:ilvl w:val="1"/>
          <w:numId w:val="14"/>
        </w:numPr>
        <w:spacing w:after="0" w:line="240" w:lineRule="auto"/>
        <w:ind w:left="1080" w:hanging="360"/>
        <w:contextualSpacing w:val="0"/>
        <w:jc w:val="both"/>
        <w:rPr>
          <w:rFonts w:ascii="Arial" w:hAnsi="Arial" w:cs="Arial"/>
        </w:rPr>
      </w:pPr>
      <w:r w:rsidRPr="00855BD6">
        <w:rPr>
          <w:rFonts w:ascii="Arial" w:hAnsi="Arial" w:cs="Arial"/>
        </w:rPr>
        <w:t xml:space="preserve">докази, изјаве, обрасци </w:t>
      </w:r>
      <w:r w:rsidRPr="00DA2574">
        <w:rPr>
          <w:rFonts w:ascii="Arial" w:hAnsi="Arial" w:cs="Arial"/>
        </w:rPr>
        <w:t xml:space="preserve">о испуњености </w:t>
      </w:r>
      <w:r w:rsidRPr="00DA2574">
        <w:rPr>
          <w:rFonts w:ascii="Arial" w:hAnsi="Arial" w:cs="Arial"/>
          <w:lang w:val="sr-Cyrl-CS"/>
        </w:rPr>
        <w:t xml:space="preserve">услова </w:t>
      </w:r>
      <w:r w:rsidRPr="00DA2574">
        <w:rPr>
          <w:rFonts w:ascii="Arial" w:hAnsi="Arial" w:cs="Arial"/>
        </w:rPr>
        <w:t xml:space="preserve">из члана 75. и 76. Закона у складу са чланом 77. Закон и </w:t>
      </w:r>
      <w:r w:rsidRPr="00DA2574">
        <w:rPr>
          <w:rFonts w:ascii="Arial" w:hAnsi="Arial" w:cs="Arial"/>
          <w:lang w:val="sr-Cyrl-CS"/>
        </w:rPr>
        <w:t xml:space="preserve">Одељком </w:t>
      </w:r>
      <w:r w:rsidR="00BB0A84" w:rsidRPr="00DA2574">
        <w:rPr>
          <w:rFonts w:ascii="Arial" w:hAnsi="Arial" w:cs="Arial"/>
          <w:lang w:val="sr-Cyrl-CS"/>
        </w:rPr>
        <w:t>3</w:t>
      </w:r>
      <w:r w:rsidRPr="00DA2574">
        <w:rPr>
          <w:rFonts w:ascii="Arial" w:hAnsi="Arial" w:cs="Arial"/>
        </w:rPr>
        <w:t>.</w:t>
      </w:r>
      <w:r w:rsidRPr="00855BD6">
        <w:rPr>
          <w:rFonts w:ascii="Arial" w:hAnsi="Arial" w:cs="Arial"/>
        </w:rPr>
        <w:t xml:space="preserve"> конкурсне документације</w:t>
      </w:r>
      <w:r w:rsidR="000E6538">
        <w:rPr>
          <w:rFonts w:ascii="Arial" w:hAnsi="Arial" w:cs="Arial"/>
          <w:lang w:val="sr-Cyrl-CS"/>
        </w:rPr>
        <w:t>.</w:t>
      </w:r>
    </w:p>
    <w:p w14:paraId="212F2B62" w14:textId="77777777" w:rsidR="00C8263F" w:rsidRPr="00855BD6" w:rsidRDefault="00C8263F" w:rsidP="00C8263F">
      <w:pPr>
        <w:pStyle w:val="ListParagraph"/>
        <w:spacing w:after="0" w:line="240" w:lineRule="auto"/>
        <w:ind w:left="1080"/>
        <w:contextualSpacing w:val="0"/>
        <w:jc w:val="both"/>
        <w:rPr>
          <w:rFonts w:ascii="Arial" w:hAnsi="Arial" w:cs="Arial"/>
        </w:rPr>
      </w:pPr>
    </w:p>
    <w:p w14:paraId="29A022BF" w14:textId="77777777" w:rsidR="00A20A7F" w:rsidRPr="000A3C9A" w:rsidRDefault="00C3674E" w:rsidP="000A3C9A">
      <w:pPr>
        <w:pStyle w:val="Heading2"/>
        <w:rPr>
          <w:rFonts w:cs="Arial"/>
        </w:rPr>
      </w:pPr>
      <w:r w:rsidRPr="00855BD6">
        <w:rPr>
          <w:rFonts w:cs="Arial"/>
        </w:rPr>
        <w:t>6</w:t>
      </w:r>
      <w:r w:rsidR="00A20A7F" w:rsidRPr="000A3C9A">
        <w:rPr>
          <w:rFonts w:cs="Arial"/>
        </w:rPr>
        <w:t>.2</w:t>
      </w:r>
      <w:r w:rsidR="00D93FA7" w:rsidRPr="00855BD6">
        <w:rPr>
          <w:rFonts w:cs="Arial"/>
        </w:rPr>
        <w:t>3</w:t>
      </w:r>
      <w:r w:rsidR="00A20A7F" w:rsidRPr="000A3C9A">
        <w:rPr>
          <w:rFonts w:cs="Arial"/>
        </w:rPr>
        <w:tab/>
        <w:t>ЗАШТИТА ПРАВА ПОНУЂАЧА</w:t>
      </w:r>
    </w:p>
    <w:p w14:paraId="7F61D28C" w14:textId="77777777" w:rsidR="00A20A7F" w:rsidRPr="00855BD6" w:rsidRDefault="00A20A7F" w:rsidP="00A20A7F">
      <w:pPr>
        <w:jc w:val="both"/>
        <w:rPr>
          <w:rFonts w:ascii="Arial" w:hAnsi="Arial" w:cs="Arial"/>
          <w:sz w:val="22"/>
          <w:szCs w:val="22"/>
        </w:rPr>
      </w:pPr>
    </w:p>
    <w:p w14:paraId="66D74AE7" w14:textId="77777777" w:rsidR="00A20A7F" w:rsidRPr="00855BD6" w:rsidRDefault="00A20A7F" w:rsidP="00D14D36">
      <w:pPr>
        <w:jc w:val="both"/>
        <w:rPr>
          <w:rFonts w:ascii="Arial" w:hAnsi="Arial" w:cs="Arial"/>
          <w:sz w:val="22"/>
          <w:szCs w:val="22"/>
        </w:rPr>
      </w:pPr>
      <w:r w:rsidRPr="00855BD6">
        <w:rPr>
          <w:rFonts w:ascii="Arial" w:hAnsi="Arial" w:cs="Arial"/>
          <w:sz w:val="22"/>
          <w:szCs w:val="22"/>
        </w:rPr>
        <w:t>Захтев за заштиту права може се поднети у току целог поступка јавне набавке, против сваке радње, осим ако Законом није другачије одређено.</w:t>
      </w:r>
    </w:p>
    <w:p w14:paraId="6C617E78" w14:textId="77777777" w:rsidR="00D14D36" w:rsidRDefault="00D14D36" w:rsidP="00D14D36">
      <w:pPr>
        <w:jc w:val="both"/>
        <w:rPr>
          <w:rFonts w:ascii="Arial" w:hAnsi="Arial" w:cs="Arial"/>
          <w:sz w:val="22"/>
          <w:szCs w:val="22"/>
          <w:lang w:eastAsia="sr-Latn-CS"/>
        </w:rPr>
      </w:pPr>
    </w:p>
    <w:p w14:paraId="733DB9C7" w14:textId="77777777" w:rsidR="00A20A7F" w:rsidRPr="00855BD6" w:rsidRDefault="00A20A7F" w:rsidP="00D14D36">
      <w:pPr>
        <w:jc w:val="both"/>
        <w:rPr>
          <w:rFonts w:ascii="Arial" w:hAnsi="Arial" w:cs="Arial"/>
          <w:sz w:val="22"/>
          <w:szCs w:val="22"/>
        </w:rPr>
      </w:pPr>
      <w:r w:rsidRPr="00855BD6">
        <w:rPr>
          <w:rFonts w:ascii="Arial" w:hAnsi="Arial" w:cs="Arial"/>
          <w:sz w:val="22"/>
          <w:szCs w:val="22"/>
          <w:lang w:val="sr-Latn-CS" w:eastAsia="sr-Latn-CS"/>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w:t>
      </w:r>
      <w:r w:rsidRPr="00855BD6">
        <w:rPr>
          <w:rFonts w:ascii="Arial" w:hAnsi="Arial" w:cs="Arial"/>
          <w:sz w:val="22"/>
          <w:szCs w:val="22"/>
          <w:lang w:eastAsia="sr-Latn-CS"/>
        </w:rPr>
        <w:t>Н</w:t>
      </w:r>
      <w:r w:rsidRPr="00855BD6">
        <w:rPr>
          <w:rFonts w:ascii="Arial" w:hAnsi="Arial" w:cs="Arial"/>
          <w:sz w:val="22"/>
          <w:szCs w:val="22"/>
          <w:lang w:val="sr-Latn-CS" w:eastAsia="sr-Latn-CS"/>
        </w:rPr>
        <w:t xml:space="preserve">аручиоца противно одредбама </w:t>
      </w:r>
      <w:r w:rsidRPr="00855BD6">
        <w:rPr>
          <w:rFonts w:ascii="Arial" w:hAnsi="Arial" w:cs="Arial"/>
          <w:sz w:val="22"/>
          <w:szCs w:val="22"/>
          <w:lang w:eastAsia="sr-Latn-CS"/>
        </w:rPr>
        <w:t>Закона.</w:t>
      </w:r>
    </w:p>
    <w:p w14:paraId="220CEE9F" w14:textId="77777777" w:rsidR="00D14D36" w:rsidRDefault="00D14D36" w:rsidP="00D14D36">
      <w:pPr>
        <w:jc w:val="both"/>
        <w:rPr>
          <w:rFonts w:ascii="Arial" w:hAnsi="Arial" w:cs="Arial"/>
          <w:sz w:val="22"/>
          <w:szCs w:val="22"/>
        </w:rPr>
      </w:pPr>
    </w:p>
    <w:p w14:paraId="652B0FD1" w14:textId="77777777" w:rsidR="00A20A7F" w:rsidRPr="00855BD6" w:rsidRDefault="00A20A7F" w:rsidP="00D14D36">
      <w:pPr>
        <w:jc w:val="both"/>
        <w:rPr>
          <w:rFonts w:ascii="Arial" w:hAnsi="Arial" w:cs="Arial"/>
          <w:sz w:val="22"/>
          <w:szCs w:val="22"/>
          <w:lang w:val="en-US"/>
        </w:rPr>
      </w:pPr>
      <w:r w:rsidRPr="00855BD6">
        <w:rPr>
          <w:rFonts w:ascii="Arial" w:hAnsi="Arial" w:cs="Arial"/>
          <w:sz w:val="22"/>
          <w:szCs w:val="22"/>
        </w:rPr>
        <w:t xml:space="preserve">Захтев за заштиту права се подноси Наручиоцу, са назнаком </w:t>
      </w:r>
      <w:r w:rsidR="00A86BB5" w:rsidRPr="00855BD6">
        <w:rPr>
          <w:rFonts w:ascii="Arial" w:hAnsi="Arial" w:cs="Arial"/>
          <w:sz w:val="22"/>
          <w:szCs w:val="22"/>
        </w:rPr>
        <w:t>„Захтев за заштиту права за ј</w:t>
      </w:r>
      <w:r w:rsidR="0094167E" w:rsidRPr="00855BD6">
        <w:rPr>
          <w:rFonts w:ascii="Arial" w:hAnsi="Arial" w:cs="Arial"/>
          <w:sz w:val="22"/>
          <w:szCs w:val="22"/>
        </w:rPr>
        <w:t xml:space="preserve">авну набавку број </w:t>
      </w:r>
      <w:r w:rsidR="00980422" w:rsidRPr="00252FE4">
        <w:rPr>
          <w:rFonts w:ascii="Arial" w:hAnsi="Arial" w:cs="Arial"/>
          <w:sz w:val="22"/>
          <w:szCs w:val="22"/>
        </w:rPr>
        <w:t>JN/6000/0008/2016</w:t>
      </w:r>
      <w:r w:rsidRPr="00855BD6">
        <w:rPr>
          <w:rFonts w:ascii="Arial" w:hAnsi="Arial" w:cs="Arial"/>
          <w:sz w:val="22"/>
          <w:szCs w:val="22"/>
        </w:rPr>
        <w:t>“.</w:t>
      </w:r>
    </w:p>
    <w:p w14:paraId="400ABEC2" w14:textId="77777777" w:rsidR="00D14D36" w:rsidRDefault="00D14D36" w:rsidP="00D14D36">
      <w:pPr>
        <w:jc w:val="both"/>
        <w:rPr>
          <w:rFonts w:ascii="Arial" w:hAnsi="Arial" w:cs="Arial"/>
          <w:sz w:val="22"/>
          <w:szCs w:val="22"/>
        </w:rPr>
      </w:pPr>
    </w:p>
    <w:p w14:paraId="7744FFA6" w14:textId="77777777" w:rsidR="00A20A7F" w:rsidRPr="00855BD6" w:rsidRDefault="00A20A7F" w:rsidP="00D14D36">
      <w:pPr>
        <w:jc w:val="both"/>
        <w:rPr>
          <w:rFonts w:ascii="Arial" w:hAnsi="Arial" w:cs="Arial"/>
          <w:sz w:val="22"/>
          <w:szCs w:val="22"/>
          <w:lang w:val="en-US"/>
        </w:rPr>
      </w:pPr>
      <w:r w:rsidRPr="00855BD6">
        <w:rPr>
          <w:rFonts w:ascii="Arial" w:hAnsi="Arial" w:cs="Arial"/>
          <w:sz w:val="22"/>
          <w:szCs w:val="22"/>
          <w:lang w:val="sr-Latn-CS"/>
        </w:rPr>
        <w:t>Ко</w:t>
      </w:r>
      <w:r w:rsidRPr="00855BD6">
        <w:rPr>
          <w:rFonts w:ascii="Arial" w:hAnsi="Arial" w:cs="Arial"/>
          <w:sz w:val="22"/>
          <w:szCs w:val="22"/>
        </w:rPr>
        <w:t>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14:paraId="2D108814" w14:textId="77777777" w:rsidR="00D14D36" w:rsidRDefault="00D14D36" w:rsidP="00D14D36">
      <w:pPr>
        <w:jc w:val="both"/>
        <w:rPr>
          <w:rFonts w:ascii="Arial" w:hAnsi="Arial" w:cs="Arial"/>
          <w:sz w:val="22"/>
          <w:szCs w:val="22"/>
        </w:rPr>
      </w:pPr>
    </w:p>
    <w:p w14:paraId="6E413C02" w14:textId="77777777" w:rsidR="00C71C38" w:rsidRPr="00855BD6" w:rsidRDefault="00C71C38" w:rsidP="00D14D36">
      <w:pPr>
        <w:jc w:val="both"/>
        <w:rPr>
          <w:rFonts w:ascii="Arial" w:hAnsi="Arial" w:cs="Arial"/>
          <w:sz w:val="22"/>
          <w:szCs w:val="22"/>
        </w:rPr>
      </w:pPr>
      <w:r w:rsidRPr="00855BD6">
        <w:rPr>
          <w:rFonts w:ascii="Arial" w:hAnsi="Arial" w:cs="Arial"/>
          <w:sz w:val="22"/>
          <w:szCs w:val="22"/>
        </w:rPr>
        <w:t>Захтев за заштиту права садржи:</w:t>
      </w:r>
    </w:p>
    <w:p w14:paraId="57A80346" w14:textId="77777777" w:rsidR="00C71C38" w:rsidRPr="00855BD6" w:rsidRDefault="00C71C38" w:rsidP="00992D97">
      <w:pPr>
        <w:pStyle w:val="ListParagraph"/>
        <w:numPr>
          <w:ilvl w:val="0"/>
          <w:numId w:val="22"/>
        </w:numPr>
        <w:spacing w:after="0" w:line="240" w:lineRule="auto"/>
        <w:ind w:left="714" w:hanging="357"/>
        <w:rPr>
          <w:rFonts w:ascii="Arial" w:hAnsi="Arial" w:cs="Arial"/>
          <w:lang w:val="sr-Cyrl-CS" w:eastAsia="sr-Latn-CS"/>
        </w:rPr>
      </w:pPr>
      <w:r w:rsidRPr="00855BD6">
        <w:rPr>
          <w:rFonts w:ascii="Arial" w:hAnsi="Arial" w:cs="Arial"/>
          <w:lang w:val="sr-Cyrl-CS" w:eastAsia="sr-Latn-CS"/>
        </w:rPr>
        <w:t xml:space="preserve">назив и адресу подносиоца захтева и лице за контакт; </w:t>
      </w:r>
    </w:p>
    <w:p w14:paraId="639279A8" w14:textId="77777777" w:rsidR="00C71C38" w:rsidRPr="00855BD6" w:rsidRDefault="00C71C38" w:rsidP="00992D97">
      <w:pPr>
        <w:pStyle w:val="ListParagraph"/>
        <w:numPr>
          <w:ilvl w:val="0"/>
          <w:numId w:val="22"/>
        </w:numPr>
        <w:spacing w:after="0" w:line="240" w:lineRule="auto"/>
        <w:ind w:left="714" w:hanging="357"/>
        <w:rPr>
          <w:rFonts w:ascii="Arial" w:hAnsi="Arial" w:cs="Arial"/>
          <w:lang w:val="sr-Cyrl-CS" w:eastAsia="sr-Latn-CS"/>
        </w:rPr>
      </w:pPr>
      <w:r w:rsidRPr="00855BD6">
        <w:rPr>
          <w:rFonts w:ascii="Arial" w:hAnsi="Arial" w:cs="Arial"/>
          <w:lang w:val="sr-Cyrl-CS" w:eastAsia="sr-Latn-CS"/>
        </w:rPr>
        <w:t xml:space="preserve">назив и адресу Наручиоца; </w:t>
      </w:r>
    </w:p>
    <w:p w14:paraId="05520B16" w14:textId="77777777" w:rsidR="00C71C38" w:rsidRPr="00855BD6" w:rsidRDefault="00C71C38" w:rsidP="00992D97">
      <w:pPr>
        <w:pStyle w:val="ListParagraph"/>
        <w:numPr>
          <w:ilvl w:val="0"/>
          <w:numId w:val="22"/>
        </w:numPr>
        <w:spacing w:after="0" w:line="240" w:lineRule="auto"/>
        <w:ind w:left="714" w:hanging="357"/>
        <w:rPr>
          <w:rFonts w:ascii="Arial" w:hAnsi="Arial" w:cs="Arial"/>
          <w:lang w:val="sr-Cyrl-CS" w:eastAsia="sr-Latn-CS"/>
        </w:rPr>
      </w:pPr>
      <w:r w:rsidRPr="00855BD6">
        <w:rPr>
          <w:rFonts w:ascii="Arial" w:hAnsi="Arial" w:cs="Arial"/>
          <w:lang w:val="sr-Cyrl-CS" w:eastAsia="sr-Latn-CS"/>
        </w:rPr>
        <w:t xml:space="preserve">податке о јавној набавци која је предмет захтева, односно о одлуци Наручиоца; </w:t>
      </w:r>
    </w:p>
    <w:p w14:paraId="377FF16E" w14:textId="77777777" w:rsidR="00C71C38" w:rsidRPr="00855BD6" w:rsidRDefault="00C71C38" w:rsidP="00992D97">
      <w:pPr>
        <w:pStyle w:val="ListParagraph"/>
        <w:numPr>
          <w:ilvl w:val="0"/>
          <w:numId w:val="22"/>
        </w:numPr>
        <w:spacing w:after="0" w:line="240" w:lineRule="auto"/>
        <w:ind w:left="714" w:hanging="357"/>
        <w:rPr>
          <w:rFonts w:ascii="Arial" w:hAnsi="Arial" w:cs="Arial"/>
          <w:lang w:val="sr-Cyrl-CS" w:eastAsia="sr-Latn-CS"/>
        </w:rPr>
      </w:pPr>
      <w:r w:rsidRPr="00855BD6">
        <w:rPr>
          <w:rFonts w:ascii="Arial" w:hAnsi="Arial" w:cs="Arial"/>
          <w:lang w:val="sr-Cyrl-CS" w:eastAsia="sr-Latn-CS"/>
        </w:rPr>
        <w:t xml:space="preserve">повреде прописа којима се уређује поступак јавне набавке; </w:t>
      </w:r>
    </w:p>
    <w:p w14:paraId="425DE9C5" w14:textId="77777777" w:rsidR="00C71C38" w:rsidRPr="00855BD6" w:rsidRDefault="00C71C38" w:rsidP="00992D97">
      <w:pPr>
        <w:pStyle w:val="ListParagraph"/>
        <w:numPr>
          <w:ilvl w:val="0"/>
          <w:numId w:val="22"/>
        </w:numPr>
        <w:spacing w:after="0" w:line="240" w:lineRule="auto"/>
        <w:ind w:left="714" w:hanging="357"/>
        <w:rPr>
          <w:rFonts w:ascii="Arial" w:hAnsi="Arial" w:cs="Arial"/>
          <w:lang w:val="sr-Cyrl-CS" w:eastAsia="sr-Latn-CS"/>
        </w:rPr>
      </w:pPr>
      <w:r w:rsidRPr="00855BD6">
        <w:rPr>
          <w:rFonts w:ascii="Arial" w:hAnsi="Arial" w:cs="Arial"/>
          <w:lang w:val="sr-Cyrl-CS" w:eastAsia="sr-Latn-CS"/>
        </w:rPr>
        <w:t xml:space="preserve">чињенице и доказе којима се повреде доказују; </w:t>
      </w:r>
    </w:p>
    <w:p w14:paraId="27DDF81E" w14:textId="77777777" w:rsidR="00C71C38" w:rsidRPr="00855BD6" w:rsidRDefault="00C71C38" w:rsidP="00992D97">
      <w:pPr>
        <w:pStyle w:val="ListParagraph"/>
        <w:numPr>
          <w:ilvl w:val="0"/>
          <w:numId w:val="22"/>
        </w:numPr>
        <w:spacing w:after="0" w:line="240" w:lineRule="auto"/>
        <w:ind w:left="714" w:hanging="357"/>
        <w:rPr>
          <w:rFonts w:ascii="Arial" w:hAnsi="Arial" w:cs="Arial"/>
          <w:lang w:val="sr-Cyrl-CS" w:eastAsia="sr-Latn-CS"/>
        </w:rPr>
      </w:pPr>
      <w:r w:rsidRPr="00855BD6">
        <w:rPr>
          <w:rFonts w:ascii="Arial" w:hAnsi="Arial" w:cs="Arial"/>
          <w:lang w:val="sr-Cyrl-CS" w:eastAsia="sr-Latn-CS"/>
        </w:rPr>
        <w:t xml:space="preserve">потврду о уплати таксе из члана 156. </w:t>
      </w:r>
      <w:r w:rsidR="00216FEF">
        <w:rPr>
          <w:rFonts w:ascii="Arial" w:hAnsi="Arial" w:cs="Arial"/>
          <w:lang w:val="sr-Cyrl-CS" w:eastAsia="sr-Latn-CS"/>
        </w:rPr>
        <w:t>З</w:t>
      </w:r>
      <w:r w:rsidRPr="00855BD6">
        <w:rPr>
          <w:rFonts w:ascii="Arial" w:hAnsi="Arial" w:cs="Arial"/>
          <w:lang w:val="sr-Cyrl-CS" w:eastAsia="sr-Latn-CS"/>
        </w:rPr>
        <w:t>акона</w:t>
      </w:r>
      <w:r w:rsidR="00216FEF">
        <w:rPr>
          <w:rFonts w:ascii="Arial" w:hAnsi="Arial" w:cs="Arial"/>
          <w:lang w:val="sr-Cyrl-CS" w:eastAsia="sr-Latn-CS"/>
        </w:rPr>
        <w:t>;</w:t>
      </w:r>
      <w:r w:rsidRPr="00855BD6">
        <w:rPr>
          <w:rFonts w:ascii="Arial" w:hAnsi="Arial" w:cs="Arial"/>
          <w:lang w:val="sr-Cyrl-CS" w:eastAsia="sr-Latn-CS"/>
        </w:rPr>
        <w:t xml:space="preserve"> </w:t>
      </w:r>
    </w:p>
    <w:p w14:paraId="098470AB" w14:textId="77777777" w:rsidR="00C71C38" w:rsidRPr="00855BD6" w:rsidRDefault="00C71C38" w:rsidP="00992D97">
      <w:pPr>
        <w:pStyle w:val="ListParagraph"/>
        <w:numPr>
          <w:ilvl w:val="0"/>
          <w:numId w:val="22"/>
        </w:numPr>
        <w:spacing w:after="0" w:line="240" w:lineRule="auto"/>
        <w:ind w:left="714" w:hanging="357"/>
        <w:rPr>
          <w:rFonts w:ascii="Arial" w:hAnsi="Arial" w:cs="Arial"/>
          <w:lang w:val="sr-Cyrl-CS" w:eastAsia="sr-Latn-CS"/>
        </w:rPr>
      </w:pPr>
      <w:r w:rsidRPr="00855BD6">
        <w:rPr>
          <w:rFonts w:ascii="Arial" w:hAnsi="Arial" w:cs="Arial"/>
          <w:lang w:val="sr-Cyrl-CS" w:eastAsia="sr-Latn-CS"/>
        </w:rPr>
        <w:t xml:space="preserve">потпис подносиоца. </w:t>
      </w:r>
    </w:p>
    <w:p w14:paraId="38E2F476" w14:textId="77777777" w:rsidR="00D14D36" w:rsidRDefault="00D14D36" w:rsidP="00D14D36">
      <w:pPr>
        <w:jc w:val="both"/>
        <w:rPr>
          <w:rFonts w:ascii="Arial" w:hAnsi="Arial" w:cs="Arial"/>
          <w:sz w:val="22"/>
          <w:szCs w:val="22"/>
        </w:rPr>
      </w:pPr>
    </w:p>
    <w:p w14:paraId="75C93060" w14:textId="77777777" w:rsidR="00A20A7F" w:rsidRPr="00855BD6" w:rsidRDefault="00A20A7F" w:rsidP="00D14D36">
      <w:pPr>
        <w:jc w:val="both"/>
        <w:rPr>
          <w:rFonts w:ascii="Arial" w:hAnsi="Arial" w:cs="Arial"/>
          <w:sz w:val="22"/>
          <w:szCs w:val="22"/>
        </w:rPr>
      </w:pPr>
      <w:r w:rsidRPr="00855BD6">
        <w:rPr>
          <w:rFonts w:ascii="Arial" w:hAnsi="Arial" w:cs="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855BD6">
        <w:rPr>
          <w:rFonts w:ascii="Arial" w:hAnsi="Arial" w:cs="Arial"/>
          <w:sz w:val="22"/>
          <w:szCs w:val="22"/>
          <w:lang w:val="sr-Latn-CS" w:eastAsia="sr-Latn-CS"/>
        </w:rPr>
        <w:t>и уколико је подносилац</w:t>
      </w:r>
      <w:r w:rsidR="00D7429F" w:rsidRPr="00855BD6">
        <w:rPr>
          <w:rFonts w:ascii="Arial" w:hAnsi="Arial" w:cs="Arial"/>
          <w:sz w:val="22"/>
          <w:szCs w:val="22"/>
          <w:lang w:val="sr-Latn-CS" w:eastAsia="sr-Latn-CS"/>
        </w:rPr>
        <w:t xml:space="preserve"> захтева у складу са чланом 63.</w:t>
      </w:r>
      <w:r w:rsidR="00D7429F" w:rsidRPr="00855BD6">
        <w:rPr>
          <w:rFonts w:ascii="Arial" w:hAnsi="Arial" w:cs="Arial"/>
          <w:sz w:val="22"/>
          <w:szCs w:val="22"/>
          <w:lang w:eastAsia="sr-Latn-CS"/>
        </w:rPr>
        <w:t xml:space="preserve"> </w:t>
      </w:r>
      <w:r w:rsidR="00D7429F" w:rsidRPr="00855BD6">
        <w:rPr>
          <w:rFonts w:ascii="Arial" w:hAnsi="Arial" w:cs="Arial"/>
          <w:sz w:val="22"/>
          <w:szCs w:val="22"/>
          <w:lang w:val="sr-Latn-CS" w:eastAsia="sr-Latn-CS"/>
        </w:rPr>
        <w:t>став</w:t>
      </w:r>
      <w:r w:rsidR="00D7429F" w:rsidRPr="00855BD6">
        <w:rPr>
          <w:rFonts w:ascii="Arial" w:hAnsi="Arial" w:cs="Arial"/>
          <w:sz w:val="22"/>
          <w:szCs w:val="22"/>
          <w:lang w:eastAsia="sr-Latn-CS"/>
        </w:rPr>
        <w:t xml:space="preserve"> </w:t>
      </w:r>
      <w:r w:rsidRPr="00855BD6">
        <w:rPr>
          <w:rFonts w:ascii="Arial" w:hAnsi="Arial" w:cs="Arial"/>
          <w:sz w:val="22"/>
          <w:szCs w:val="22"/>
          <w:lang w:val="sr-Latn-CS" w:eastAsia="sr-Latn-CS"/>
        </w:rPr>
        <w:t xml:space="preserve">2. </w:t>
      </w:r>
      <w:r w:rsidRPr="00855BD6">
        <w:rPr>
          <w:rFonts w:ascii="Arial" w:hAnsi="Arial" w:cs="Arial"/>
          <w:sz w:val="22"/>
          <w:szCs w:val="22"/>
          <w:lang w:eastAsia="sr-Latn-CS"/>
        </w:rPr>
        <w:t>Закона</w:t>
      </w:r>
      <w:r w:rsidR="00D7429F" w:rsidRPr="00855BD6">
        <w:rPr>
          <w:rFonts w:ascii="Arial" w:hAnsi="Arial" w:cs="Arial"/>
          <w:sz w:val="22"/>
          <w:szCs w:val="22"/>
          <w:lang w:val="sr-Latn-CS" w:eastAsia="sr-Latn-CS"/>
        </w:rPr>
        <w:t xml:space="preserve"> указао</w:t>
      </w:r>
      <w:r w:rsidR="00D7429F" w:rsidRPr="00855BD6">
        <w:rPr>
          <w:rFonts w:ascii="Arial" w:hAnsi="Arial" w:cs="Arial"/>
          <w:sz w:val="22"/>
          <w:szCs w:val="22"/>
          <w:lang w:eastAsia="sr-Latn-CS"/>
        </w:rPr>
        <w:t xml:space="preserve"> </w:t>
      </w:r>
      <w:r w:rsidRPr="00855BD6">
        <w:rPr>
          <w:rFonts w:ascii="Arial" w:hAnsi="Arial" w:cs="Arial"/>
          <w:sz w:val="22"/>
          <w:szCs w:val="22"/>
          <w:lang w:eastAsia="sr-Latn-CS"/>
        </w:rPr>
        <w:t>Н</w:t>
      </w:r>
      <w:r w:rsidRPr="00855BD6">
        <w:rPr>
          <w:rFonts w:ascii="Arial" w:hAnsi="Arial" w:cs="Arial"/>
          <w:sz w:val="22"/>
          <w:szCs w:val="22"/>
          <w:lang w:val="sr-Latn-CS" w:eastAsia="sr-Latn-CS"/>
        </w:rPr>
        <w:t xml:space="preserve">аручиоцу на евентуалне недостатке и неправилности, а </w:t>
      </w:r>
      <w:r w:rsidRPr="00855BD6">
        <w:rPr>
          <w:rFonts w:ascii="Arial" w:hAnsi="Arial" w:cs="Arial"/>
          <w:sz w:val="22"/>
          <w:szCs w:val="22"/>
          <w:lang w:eastAsia="sr-Latn-CS"/>
        </w:rPr>
        <w:t>Н</w:t>
      </w:r>
      <w:r w:rsidRPr="00855BD6">
        <w:rPr>
          <w:rFonts w:ascii="Arial" w:hAnsi="Arial" w:cs="Arial"/>
          <w:sz w:val="22"/>
          <w:szCs w:val="22"/>
          <w:lang w:val="sr-Latn-CS" w:eastAsia="sr-Latn-CS"/>
        </w:rPr>
        <w:t>аручилац исте није отклонио</w:t>
      </w:r>
      <w:r w:rsidRPr="00855BD6">
        <w:rPr>
          <w:rFonts w:ascii="Arial" w:hAnsi="Arial" w:cs="Arial"/>
          <w:sz w:val="22"/>
          <w:szCs w:val="22"/>
        </w:rPr>
        <w:t>.</w:t>
      </w:r>
    </w:p>
    <w:p w14:paraId="4251C717" w14:textId="77777777" w:rsidR="00D14D36" w:rsidRDefault="00D14D36" w:rsidP="00D14D36">
      <w:pPr>
        <w:jc w:val="both"/>
        <w:rPr>
          <w:rFonts w:ascii="Arial" w:hAnsi="Arial" w:cs="Arial"/>
          <w:sz w:val="22"/>
          <w:szCs w:val="22"/>
          <w:lang w:eastAsia="sr-Latn-CS"/>
        </w:rPr>
      </w:pPr>
    </w:p>
    <w:p w14:paraId="564F8CB4" w14:textId="77777777" w:rsidR="00A20A7F" w:rsidRPr="00855BD6" w:rsidRDefault="00A20A7F" w:rsidP="00D14D36">
      <w:pPr>
        <w:jc w:val="both"/>
        <w:rPr>
          <w:rFonts w:ascii="Arial" w:hAnsi="Arial" w:cs="Arial"/>
          <w:sz w:val="22"/>
          <w:szCs w:val="22"/>
        </w:rPr>
      </w:pPr>
      <w:r w:rsidRPr="00855BD6">
        <w:rPr>
          <w:rFonts w:ascii="Arial" w:hAnsi="Arial" w:cs="Arial"/>
          <w:sz w:val="22"/>
          <w:szCs w:val="22"/>
          <w:lang w:val="sr-Latn-CS" w:eastAsia="sr-Latn-CS"/>
        </w:rPr>
        <w:t xml:space="preserve">Захтев за заштиту права којим се оспоравају радње које </w:t>
      </w:r>
      <w:r w:rsidRPr="00855BD6">
        <w:rPr>
          <w:rFonts w:ascii="Arial" w:hAnsi="Arial" w:cs="Arial"/>
          <w:sz w:val="22"/>
          <w:szCs w:val="22"/>
          <w:lang w:eastAsia="sr-Latn-CS"/>
        </w:rPr>
        <w:t>Н</w:t>
      </w:r>
      <w:r w:rsidRPr="00855BD6">
        <w:rPr>
          <w:rFonts w:ascii="Arial" w:hAnsi="Arial" w:cs="Arial"/>
          <w:sz w:val="22"/>
          <w:szCs w:val="22"/>
          <w:lang w:val="sr-Latn-CS" w:eastAsia="sr-Latn-CS"/>
        </w:rPr>
        <w:t xml:space="preserve">аручилац предузме пре истека рока за подношење понуда, а након истека рока из </w:t>
      </w:r>
      <w:r w:rsidRPr="00855BD6">
        <w:rPr>
          <w:rFonts w:ascii="Arial" w:hAnsi="Arial" w:cs="Arial"/>
          <w:sz w:val="22"/>
          <w:szCs w:val="22"/>
          <w:lang w:eastAsia="sr-Latn-CS"/>
        </w:rPr>
        <w:t xml:space="preserve">претходног </w:t>
      </w:r>
      <w:r w:rsidRPr="00855BD6">
        <w:rPr>
          <w:rFonts w:ascii="Arial" w:hAnsi="Arial" w:cs="Arial"/>
          <w:sz w:val="22"/>
          <w:szCs w:val="22"/>
          <w:lang w:val="sr-Latn-CS" w:eastAsia="sr-Latn-CS"/>
        </w:rPr>
        <w:t xml:space="preserve">става, сматраће се благовременим уколико је поднет најкасније до истека рока за подношење понуда. </w:t>
      </w:r>
    </w:p>
    <w:p w14:paraId="44D5BCF1" w14:textId="77777777" w:rsidR="00D14D36" w:rsidRDefault="00D14D36" w:rsidP="00D14D36">
      <w:pPr>
        <w:jc w:val="both"/>
        <w:rPr>
          <w:rFonts w:ascii="Arial" w:hAnsi="Arial" w:cs="Arial"/>
          <w:sz w:val="22"/>
          <w:szCs w:val="22"/>
        </w:rPr>
      </w:pPr>
    </w:p>
    <w:p w14:paraId="56BE4470" w14:textId="77777777" w:rsidR="00A20A7F" w:rsidRPr="00855BD6" w:rsidRDefault="00A20A7F" w:rsidP="00D14D36">
      <w:pPr>
        <w:jc w:val="both"/>
        <w:rPr>
          <w:rFonts w:ascii="Arial" w:hAnsi="Arial" w:cs="Arial"/>
          <w:sz w:val="22"/>
          <w:szCs w:val="22"/>
        </w:rPr>
      </w:pPr>
      <w:r w:rsidRPr="00855BD6">
        <w:rPr>
          <w:rFonts w:ascii="Arial" w:hAnsi="Arial" w:cs="Arial"/>
          <w:sz w:val="22"/>
          <w:szCs w:val="22"/>
        </w:rP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p>
    <w:p w14:paraId="5C546330" w14:textId="77777777" w:rsidR="00D14D36" w:rsidRDefault="00D14D36" w:rsidP="00D14D36">
      <w:pPr>
        <w:jc w:val="both"/>
        <w:rPr>
          <w:rFonts w:ascii="Arial" w:hAnsi="Arial" w:cs="Arial"/>
          <w:sz w:val="22"/>
          <w:szCs w:val="22"/>
          <w:lang w:eastAsia="sr-Latn-CS"/>
        </w:rPr>
      </w:pPr>
    </w:p>
    <w:p w14:paraId="2C6E14DC" w14:textId="77777777" w:rsidR="00A20A7F" w:rsidRPr="00855BD6" w:rsidRDefault="00A20A7F" w:rsidP="00D14D36">
      <w:pPr>
        <w:jc w:val="both"/>
        <w:rPr>
          <w:rFonts w:ascii="Arial" w:hAnsi="Arial" w:cs="Arial"/>
          <w:sz w:val="22"/>
          <w:szCs w:val="22"/>
        </w:rPr>
      </w:pPr>
      <w:r w:rsidRPr="00855BD6">
        <w:rPr>
          <w:rFonts w:ascii="Arial" w:hAnsi="Arial" w:cs="Arial"/>
          <w:sz w:val="22"/>
          <w:szCs w:val="22"/>
          <w:lang w:val="sr-Latn-CS" w:eastAsia="sr-Latn-CS"/>
        </w:rPr>
        <w:t xml:space="preserve">Захтев за заштиту права не задржава даље активности </w:t>
      </w:r>
      <w:r w:rsidRPr="00855BD6">
        <w:rPr>
          <w:rFonts w:ascii="Arial" w:hAnsi="Arial" w:cs="Arial"/>
          <w:sz w:val="22"/>
          <w:szCs w:val="22"/>
          <w:lang w:eastAsia="sr-Latn-CS"/>
        </w:rPr>
        <w:t>Н</w:t>
      </w:r>
      <w:r w:rsidRPr="00855BD6">
        <w:rPr>
          <w:rFonts w:ascii="Arial" w:hAnsi="Arial" w:cs="Arial"/>
          <w:sz w:val="22"/>
          <w:szCs w:val="22"/>
          <w:lang w:val="sr-Latn-CS" w:eastAsia="sr-Latn-CS"/>
        </w:rPr>
        <w:t xml:space="preserve">аручиоца у поступку јавне набавке у складу са одредбама члана 150. </w:t>
      </w:r>
      <w:r w:rsidRPr="00855BD6">
        <w:rPr>
          <w:rFonts w:ascii="Arial" w:hAnsi="Arial" w:cs="Arial"/>
          <w:sz w:val="22"/>
          <w:szCs w:val="22"/>
          <w:lang w:eastAsia="sr-Latn-CS"/>
        </w:rPr>
        <w:t>Закона</w:t>
      </w:r>
      <w:r w:rsidRPr="00855BD6">
        <w:rPr>
          <w:rFonts w:ascii="Arial" w:hAnsi="Arial" w:cs="Arial"/>
          <w:sz w:val="22"/>
          <w:szCs w:val="22"/>
          <w:lang w:val="sr-Latn-CS" w:eastAsia="sr-Latn-CS"/>
        </w:rPr>
        <w:t xml:space="preserve">. </w:t>
      </w:r>
    </w:p>
    <w:p w14:paraId="16230F65" w14:textId="77777777" w:rsidR="00D14D36" w:rsidRDefault="00D14D36" w:rsidP="00D14D36">
      <w:pPr>
        <w:jc w:val="both"/>
        <w:rPr>
          <w:rFonts w:ascii="Arial" w:hAnsi="Arial" w:cs="Arial"/>
          <w:sz w:val="22"/>
          <w:szCs w:val="22"/>
          <w:lang w:eastAsia="sr-Latn-CS"/>
        </w:rPr>
      </w:pPr>
    </w:p>
    <w:p w14:paraId="5A125681" w14:textId="77777777" w:rsidR="00A20A7F" w:rsidRPr="00855BD6" w:rsidRDefault="00A20A7F" w:rsidP="00D14D36">
      <w:pPr>
        <w:jc w:val="both"/>
        <w:rPr>
          <w:rFonts w:ascii="Arial" w:hAnsi="Arial" w:cs="Arial"/>
          <w:sz w:val="22"/>
          <w:szCs w:val="22"/>
        </w:rPr>
      </w:pPr>
      <w:r w:rsidRPr="00855BD6">
        <w:rPr>
          <w:rFonts w:ascii="Arial" w:hAnsi="Arial" w:cs="Arial"/>
          <w:sz w:val="22"/>
          <w:szCs w:val="22"/>
          <w:lang w:val="sr-Latn-C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r w:rsidRPr="00855BD6">
        <w:rPr>
          <w:rFonts w:ascii="Arial" w:hAnsi="Arial" w:cs="Arial"/>
          <w:sz w:val="22"/>
          <w:szCs w:val="22"/>
          <w:lang w:eastAsia="sr-Latn-CS"/>
        </w:rPr>
        <w:t xml:space="preserve"> Закона.</w:t>
      </w:r>
    </w:p>
    <w:p w14:paraId="0C8D7147" w14:textId="77777777" w:rsidR="00D14D36" w:rsidRDefault="00D14D36" w:rsidP="00D14D36">
      <w:pPr>
        <w:jc w:val="both"/>
        <w:rPr>
          <w:rFonts w:ascii="Arial" w:hAnsi="Arial" w:cs="Arial"/>
          <w:sz w:val="22"/>
          <w:szCs w:val="22"/>
          <w:lang w:eastAsia="sr-Latn-CS"/>
        </w:rPr>
      </w:pPr>
    </w:p>
    <w:p w14:paraId="293F5F2D" w14:textId="77777777" w:rsidR="00A20A7F" w:rsidRPr="00855BD6" w:rsidRDefault="00A20A7F" w:rsidP="00FD4D3D">
      <w:pPr>
        <w:jc w:val="both"/>
        <w:rPr>
          <w:rFonts w:ascii="Arial" w:hAnsi="Arial" w:cs="Arial"/>
          <w:sz w:val="22"/>
          <w:szCs w:val="22"/>
        </w:rPr>
      </w:pPr>
      <w:r w:rsidRPr="00855BD6">
        <w:rPr>
          <w:rFonts w:ascii="Arial" w:hAnsi="Arial" w:cs="Arial"/>
          <w:sz w:val="22"/>
          <w:szCs w:val="22"/>
          <w:lang w:val="sr-Latn-CS" w:eastAsia="sr-Latn-CS"/>
        </w:rPr>
        <w:t>Наручилац може да одлучи да заустави даље активности у случају подношења захтева за заштиту права, при чему је</w:t>
      </w:r>
      <w:r w:rsidRPr="00855BD6">
        <w:rPr>
          <w:rFonts w:ascii="Arial" w:hAnsi="Arial" w:cs="Arial"/>
          <w:sz w:val="22"/>
          <w:szCs w:val="22"/>
          <w:lang w:eastAsia="sr-Latn-CS"/>
        </w:rPr>
        <w:t xml:space="preserve"> тад</w:t>
      </w:r>
      <w:r w:rsidRPr="00855BD6">
        <w:rPr>
          <w:rFonts w:ascii="Arial" w:hAnsi="Arial" w:cs="Arial"/>
          <w:sz w:val="22"/>
          <w:szCs w:val="22"/>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7F330587" w14:textId="77777777" w:rsidR="00D14D36" w:rsidRDefault="00D14D36" w:rsidP="00FD4D3D">
      <w:pPr>
        <w:jc w:val="both"/>
        <w:rPr>
          <w:rFonts w:ascii="Arial" w:hAnsi="Arial" w:cs="Arial"/>
          <w:sz w:val="22"/>
          <w:szCs w:val="22"/>
        </w:rPr>
      </w:pPr>
    </w:p>
    <w:p w14:paraId="6368177C" w14:textId="77777777" w:rsidR="00A20A7F" w:rsidRPr="00855BD6" w:rsidRDefault="00A20A7F" w:rsidP="00FD4D3D">
      <w:pPr>
        <w:jc w:val="both"/>
        <w:rPr>
          <w:rFonts w:ascii="Arial" w:hAnsi="Arial" w:cs="Arial"/>
          <w:sz w:val="22"/>
          <w:szCs w:val="22"/>
        </w:rPr>
      </w:pPr>
      <w:r w:rsidRPr="00855BD6">
        <w:rPr>
          <w:rFonts w:ascii="Arial" w:hAnsi="Arial" w:cs="Arial"/>
          <w:sz w:val="22"/>
          <w:szCs w:val="22"/>
        </w:rPr>
        <w:t xml:space="preserve">Подносилац захтева за заштиту права дужан је да на рачун буџета Републике Србије (број рачуна: </w:t>
      </w:r>
      <w:r w:rsidRPr="00855BD6">
        <w:rPr>
          <w:rFonts w:ascii="Arial" w:hAnsi="Arial" w:cs="Arial"/>
          <w:sz w:val="22"/>
          <w:szCs w:val="22"/>
          <w:lang w:val="ru-RU"/>
        </w:rPr>
        <w:t>840-</w:t>
      </w:r>
      <w:r w:rsidRPr="00855BD6">
        <w:rPr>
          <w:rFonts w:ascii="Arial" w:hAnsi="Arial" w:cs="Arial"/>
          <w:bCs/>
          <w:iCs/>
          <w:sz w:val="22"/>
          <w:szCs w:val="22"/>
        </w:rPr>
        <w:t>30678845-06</w:t>
      </w:r>
      <w:r w:rsidRPr="00855BD6">
        <w:rPr>
          <w:rFonts w:ascii="Arial" w:hAnsi="Arial" w:cs="Arial"/>
          <w:sz w:val="22"/>
          <w:szCs w:val="22"/>
        </w:rPr>
        <w:t>, шифра плаћања 153 или 253, позив</w:t>
      </w:r>
      <w:r w:rsidR="00FD4D3D">
        <w:rPr>
          <w:rFonts w:ascii="Arial" w:hAnsi="Arial" w:cs="Arial"/>
          <w:sz w:val="22"/>
          <w:szCs w:val="22"/>
        </w:rPr>
        <w:t xml:space="preserve"> на број  </w:t>
      </w:r>
      <w:r w:rsidR="00980422" w:rsidRPr="00252FE4">
        <w:rPr>
          <w:rFonts w:ascii="Arial" w:hAnsi="Arial" w:cs="Arial"/>
          <w:sz w:val="22"/>
          <w:szCs w:val="22"/>
        </w:rPr>
        <w:t>JN/6000/0008/2016</w:t>
      </w:r>
      <w:r w:rsidR="00EB2E7F" w:rsidRPr="00855BD6">
        <w:rPr>
          <w:rFonts w:ascii="Arial" w:hAnsi="Arial" w:cs="Arial"/>
          <w:sz w:val="22"/>
          <w:szCs w:val="22"/>
        </w:rPr>
        <w:t>, сврха: ЗЗП, ЈП ЕПС, јавна набавка</w:t>
      </w:r>
      <w:r w:rsidRPr="00855BD6">
        <w:rPr>
          <w:rFonts w:ascii="Arial" w:hAnsi="Arial" w:cs="Arial"/>
          <w:sz w:val="22"/>
          <w:szCs w:val="22"/>
        </w:rPr>
        <w:t xml:space="preserve"> </w:t>
      </w:r>
      <w:r w:rsidR="0094167E" w:rsidRPr="00855BD6">
        <w:rPr>
          <w:rFonts w:ascii="Arial" w:hAnsi="Arial" w:cs="Arial"/>
          <w:sz w:val="22"/>
          <w:szCs w:val="22"/>
        </w:rPr>
        <w:t xml:space="preserve">број </w:t>
      </w:r>
      <w:r w:rsidR="00980422" w:rsidRPr="00252FE4">
        <w:rPr>
          <w:rFonts w:ascii="Arial" w:hAnsi="Arial" w:cs="Arial"/>
          <w:sz w:val="22"/>
          <w:szCs w:val="22"/>
        </w:rPr>
        <w:t>JN/6000/0008/2016</w:t>
      </w:r>
      <w:r w:rsidRPr="00855BD6">
        <w:rPr>
          <w:rFonts w:ascii="Arial" w:hAnsi="Arial" w:cs="Arial"/>
          <w:sz w:val="22"/>
          <w:szCs w:val="22"/>
        </w:rPr>
        <w:t>, корисник: буџет Републике Србије) уплати таксу и то:</w:t>
      </w:r>
    </w:p>
    <w:p w14:paraId="2B59CB3C" w14:textId="76E2EFEB" w:rsidR="00A20A7F" w:rsidRPr="00DC7018" w:rsidRDefault="00A20A7F" w:rsidP="00FD4D3D">
      <w:pPr>
        <w:pStyle w:val="ListParagraph"/>
        <w:numPr>
          <w:ilvl w:val="0"/>
          <w:numId w:val="19"/>
        </w:numPr>
        <w:spacing w:after="0" w:line="240" w:lineRule="auto"/>
        <w:ind w:left="782" w:hanging="357"/>
        <w:jc w:val="both"/>
        <w:rPr>
          <w:rFonts w:ascii="Arial" w:hAnsi="Arial" w:cs="Arial"/>
        </w:rPr>
      </w:pPr>
      <w:r w:rsidRPr="00855BD6">
        <w:rPr>
          <w:rFonts w:ascii="Arial" w:hAnsi="Arial" w:cs="Arial"/>
        </w:rPr>
        <w:t xml:space="preserve">уколико се захтевом за заштиту права оспорава врста поступка јавне набавке, садржина </w:t>
      </w:r>
      <w:r w:rsidRPr="00855BD6">
        <w:rPr>
          <w:rFonts w:ascii="Arial" w:hAnsi="Arial" w:cs="Arial"/>
          <w:lang w:val="sr-Cyrl-CS"/>
        </w:rPr>
        <w:t>п</w:t>
      </w:r>
      <w:r w:rsidRPr="00855BD6">
        <w:rPr>
          <w:rFonts w:ascii="Arial" w:hAnsi="Arial" w:cs="Arial"/>
        </w:rPr>
        <w:t xml:space="preserve">озива за подношење понуда, односно садржина </w:t>
      </w:r>
      <w:r w:rsidRPr="00855BD6">
        <w:rPr>
          <w:rFonts w:ascii="Arial" w:hAnsi="Arial" w:cs="Arial"/>
          <w:lang w:val="sr-Cyrl-CS"/>
        </w:rPr>
        <w:t>к</w:t>
      </w:r>
      <w:r w:rsidRPr="00855BD6">
        <w:rPr>
          <w:rFonts w:ascii="Arial" w:hAnsi="Arial" w:cs="Arial"/>
        </w:rPr>
        <w:t xml:space="preserve">онкурсне документације или друге радње Наручиоца предузете пре </w:t>
      </w:r>
      <w:r w:rsidRPr="00855BD6">
        <w:rPr>
          <w:rFonts w:ascii="Arial" w:hAnsi="Arial" w:cs="Arial"/>
          <w:lang w:val="sr-Cyrl-CS"/>
        </w:rPr>
        <w:t>отварања понуда</w:t>
      </w:r>
      <w:r w:rsidRPr="00855BD6">
        <w:rPr>
          <w:rFonts w:ascii="Arial" w:hAnsi="Arial" w:cs="Arial"/>
        </w:rPr>
        <w:t xml:space="preserve">, такса износи </w:t>
      </w:r>
      <w:r w:rsidR="00DC7018" w:rsidRPr="00DC7018">
        <w:rPr>
          <w:rFonts w:ascii="Arial" w:hAnsi="Arial" w:cs="Arial"/>
          <w:lang w:val="sr-Cyrl-RS"/>
        </w:rPr>
        <w:t>120.000,00</w:t>
      </w:r>
      <w:r w:rsidRPr="00DC7018">
        <w:rPr>
          <w:rFonts w:ascii="Arial" w:hAnsi="Arial" w:cs="Arial"/>
        </w:rPr>
        <w:t xml:space="preserve"> динара</w:t>
      </w:r>
      <w:r w:rsidR="0094167E" w:rsidRPr="00DC7018">
        <w:rPr>
          <w:rFonts w:ascii="Arial" w:hAnsi="Arial" w:cs="Arial"/>
        </w:rPr>
        <w:t>, обзиром да процењена вреднос</w:t>
      </w:r>
      <w:r w:rsidR="00980422" w:rsidRPr="00DC7018">
        <w:rPr>
          <w:rFonts w:ascii="Arial" w:hAnsi="Arial" w:cs="Arial"/>
        </w:rPr>
        <w:t xml:space="preserve">т јавне набавке није већа од </w:t>
      </w:r>
      <w:r w:rsidR="0094167E" w:rsidRPr="00DC7018">
        <w:rPr>
          <w:rFonts w:ascii="Arial" w:hAnsi="Arial" w:cs="Arial"/>
        </w:rPr>
        <w:t>.</w:t>
      </w:r>
      <w:r w:rsidR="00DC7018" w:rsidRPr="00DC7018">
        <w:rPr>
          <w:rFonts w:ascii="Arial" w:hAnsi="Arial" w:cs="Arial"/>
          <w:lang w:val="sr-Cyrl-RS"/>
        </w:rPr>
        <w:t>120.000.000</w:t>
      </w:r>
      <w:r w:rsidR="0094167E" w:rsidRPr="00DC7018">
        <w:rPr>
          <w:rFonts w:ascii="Arial" w:hAnsi="Arial" w:cs="Arial"/>
        </w:rPr>
        <w:t>,00 динара</w:t>
      </w:r>
      <w:r w:rsidRPr="00DC7018">
        <w:rPr>
          <w:rFonts w:ascii="Arial" w:hAnsi="Arial" w:cs="Arial"/>
        </w:rPr>
        <w:t>;</w:t>
      </w:r>
    </w:p>
    <w:p w14:paraId="2ED698CF" w14:textId="53499FF7" w:rsidR="00A20A7F" w:rsidRPr="00DC7018" w:rsidRDefault="00A20A7F" w:rsidP="00FD4D3D">
      <w:pPr>
        <w:pStyle w:val="ListParagraph"/>
        <w:numPr>
          <w:ilvl w:val="0"/>
          <w:numId w:val="19"/>
        </w:numPr>
        <w:spacing w:after="0" w:line="240" w:lineRule="auto"/>
        <w:ind w:left="782" w:hanging="357"/>
        <w:jc w:val="both"/>
        <w:rPr>
          <w:rFonts w:ascii="Arial" w:hAnsi="Arial" w:cs="Arial"/>
        </w:rPr>
      </w:pPr>
      <w:r w:rsidRPr="00855BD6">
        <w:rPr>
          <w:rFonts w:ascii="Arial" w:hAnsi="Arial" w:cs="Arial"/>
        </w:rPr>
        <w:t>уколико се захтевом за заштиту права оспоравају радње Наручиоца предузете после</w:t>
      </w:r>
      <w:r w:rsidR="006C6C81" w:rsidRPr="00855BD6">
        <w:rPr>
          <w:rFonts w:ascii="Arial" w:hAnsi="Arial" w:cs="Arial"/>
        </w:rPr>
        <w:t xml:space="preserve"> отварања понуда,</w:t>
      </w:r>
      <w:r w:rsidRPr="00855BD6">
        <w:rPr>
          <w:rFonts w:ascii="Arial" w:hAnsi="Arial" w:cs="Arial"/>
        </w:rPr>
        <w:t xml:space="preserve">, изузев Одлуке о додели уговора о јавној набавци, висина таксе се одређује према процењеној вредности јавне набавке </w:t>
      </w:r>
      <w:r w:rsidR="006C6C81" w:rsidRPr="00855BD6">
        <w:rPr>
          <w:rFonts w:ascii="Arial" w:hAnsi="Arial" w:cs="Arial"/>
        </w:rPr>
        <w:t xml:space="preserve">и износи </w:t>
      </w:r>
      <w:r w:rsidR="00DC7018" w:rsidRPr="00DC7018">
        <w:rPr>
          <w:rFonts w:ascii="Arial" w:hAnsi="Arial" w:cs="Arial"/>
          <w:lang w:val="sr-Cyrl-RS"/>
        </w:rPr>
        <w:t>120.000,00</w:t>
      </w:r>
      <w:r w:rsidR="006C6C81" w:rsidRPr="00DC7018">
        <w:rPr>
          <w:rFonts w:ascii="Arial" w:hAnsi="Arial" w:cs="Arial"/>
        </w:rPr>
        <w:t xml:space="preserve"> динара</w:t>
      </w:r>
      <w:r w:rsidRPr="00DC7018">
        <w:rPr>
          <w:rFonts w:ascii="Arial" w:hAnsi="Arial" w:cs="Arial"/>
        </w:rPr>
        <w:t>;</w:t>
      </w:r>
    </w:p>
    <w:p w14:paraId="79B11922" w14:textId="196E4C35" w:rsidR="009365C5" w:rsidRPr="00DC7018" w:rsidRDefault="00DC7018" w:rsidP="00FD4D3D">
      <w:pPr>
        <w:pStyle w:val="ListParagraph"/>
        <w:numPr>
          <w:ilvl w:val="0"/>
          <w:numId w:val="19"/>
        </w:numPr>
        <w:spacing w:after="0" w:line="240" w:lineRule="auto"/>
        <w:ind w:left="782" w:hanging="357"/>
        <w:jc w:val="both"/>
        <w:rPr>
          <w:rFonts w:ascii="Arial" w:hAnsi="Arial" w:cs="Arial"/>
        </w:rPr>
      </w:pPr>
      <w:r w:rsidRPr="00DC7018">
        <w:rPr>
          <w:rFonts w:ascii="Arial" w:hAnsi="Arial" w:cs="Arial"/>
        </w:rPr>
        <w:t>уколико се захтевом за заштиту права оспорава Одлука о додели уговора о јавној набавци, висина таксе се одређује према понуђеној цени понуђача коме је додељен уговор, па ако та цена не прелази 120.000.000,00 динара такса износи</w:t>
      </w:r>
      <w:r w:rsidRPr="00DC7018">
        <w:rPr>
          <w:rStyle w:val="apple-converted-space"/>
          <w:rFonts w:cs="Arial"/>
        </w:rPr>
        <w:t> </w:t>
      </w:r>
      <w:r w:rsidRPr="00DC7018">
        <w:rPr>
          <w:rStyle w:val="Strong"/>
          <w:rFonts w:ascii="Arial" w:hAnsi="Arial" w:cs="Arial"/>
        </w:rPr>
        <w:t>120.000,00 динара,</w:t>
      </w:r>
      <w:r w:rsidRPr="00DC7018">
        <w:rPr>
          <w:rStyle w:val="apple-converted-space"/>
          <w:rFonts w:cs="Arial"/>
        </w:rPr>
        <w:t> </w:t>
      </w:r>
      <w:r w:rsidRPr="00DC7018">
        <w:rPr>
          <w:rFonts w:ascii="Arial" w:hAnsi="Arial" w:cs="Arial"/>
        </w:rPr>
        <w:t>а ако</w:t>
      </w:r>
      <w:r w:rsidRPr="00DC7018">
        <w:rPr>
          <w:rStyle w:val="apple-converted-space"/>
          <w:rFonts w:cs="Arial"/>
        </w:rPr>
        <w:t> </w:t>
      </w:r>
      <w:r w:rsidRPr="00DC7018">
        <w:rPr>
          <w:rFonts w:ascii="Arial" w:hAnsi="Arial" w:cs="Arial"/>
        </w:rPr>
        <w:t>та цена прелази 120.000.000,00 динара, такса износи</w:t>
      </w:r>
      <w:r w:rsidRPr="00DC7018">
        <w:rPr>
          <w:rStyle w:val="apple-converted-space"/>
          <w:rFonts w:cs="Arial"/>
        </w:rPr>
        <w:t> </w:t>
      </w:r>
      <w:r w:rsidRPr="00DC7018">
        <w:rPr>
          <w:rStyle w:val="Strong"/>
          <w:rFonts w:ascii="Arial" w:hAnsi="Arial" w:cs="Arial"/>
        </w:rPr>
        <w:t>0,1% понуђене цене</w:t>
      </w:r>
      <w:r w:rsidRPr="00DC7018">
        <w:rPr>
          <w:rFonts w:ascii="Arial" w:hAnsi="Arial" w:cs="Arial"/>
        </w:rPr>
        <w:t xml:space="preserve"> понуђача коме је додељен уговор</w:t>
      </w:r>
    </w:p>
    <w:p w14:paraId="1A1E28B0" w14:textId="77777777" w:rsidR="00D14D36" w:rsidRDefault="00D14D36" w:rsidP="00FD4D3D">
      <w:pPr>
        <w:jc w:val="both"/>
        <w:rPr>
          <w:rFonts w:ascii="Arial" w:hAnsi="Arial" w:cs="Arial"/>
          <w:noProof/>
          <w:sz w:val="22"/>
          <w:szCs w:val="22"/>
        </w:rPr>
      </w:pPr>
    </w:p>
    <w:p w14:paraId="120B9AD1" w14:textId="77777777" w:rsidR="00991BEA" w:rsidRDefault="00E229A8" w:rsidP="00FD4D3D">
      <w:pPr>
        <w:jc w:val="both"/>
        <w:rPr>
          <w:rFonts w:ascii="Arial" w:hAnsi="Arial" w:cs="Arial"/>
          <w:b/>
          <w:noProof/>
          <w:sz w:val="22"/>
          <w:szCs w:val="22"/>
        </w:rPr>
      </w:pPr>
      <w:r w:rsidRPr="00855BD6">
        <w:rPr>
          <w:rFonts w:ascii="Arial" w:hAnsi="Arial" w:cs="Arial"/>
          <w:noProof/>
          <w:sz w:val="22"/>
          <w:szCs w:val="22"/>
        </w:rPr>
        <w:t>Упутство о уплати таксе је јавно доступно на сајту Републичке комисије за заштиту права у поступцима јавних набавки:</w:t>
      </w:r>
      <w:r w:rsidRPr="00855BD6">
        <w:rPr>
          <w:rFonts w:ascii="Arial" w:hAnsi="Arial" w:cs="Arial"/>
          <w:b/>
          <w:noProof/>
          <w:sz w:val="22"/>
          <w:szCs w:val="22"/>
        </w:rPr>
        <w:t xml:space="preserve"> </w:t>
      </w:r>
      <w:hyperlink r:id="rId203" w:history="1">
        <w:r w:rsidRPr="00855BD6">
          <w:rPr>
            <w:rStyle w:val="Hyperlink"/>
            <w:rFonts w:ascii="Arial" w:hAnsi="Arial" w:cs="Arial"/>
            <w:sz w:val="22"/>
            <w:szCs w:val="22"/>
            <w:lang w:eastAsia="sr-Latn-CS"/>
          </w:rPr>
          <w:t>http://www.kjn.gov.rs/ci/uputstvo-o-uplati-republicke-administrativne-takse.html</w:t>
        </w:r>
      </w:hyperlink>
    </w:p>
    <w:p w14:paraId="623F0436" w14:textId="77777777" w:rsidR="00991BEA" w:rsidRPr="00991BEA" w:rsidRDefault="00991BEA" w:rsidP="00991BEA">
      <w:pPr>
        <w:rPr>
          <w:rFonts w:ascii="Arial" w:hAnsi="Arial" w:cs="Arial"/>
          <w:sz w:val="22"/>
          <w:szCs w:val="22"/>
        </w:rPr>
      </w:pPr>
    </w:p>
    <w:p w14:paraId="269185FA" w14:textId="77777777" w:rsidR="00991BEA" w:rsidRPr="00300795" w:rsidRDefault="00991BEA" w:rsidP="00991BEA">
      <w:pPr>
        <w:rPr>
          <w:rFonts w:ascii="Arial" w:hAnsi="Arial" w:cs="Arial"/>
          <w:b/>
          <w:sz w:val="22"/>
          <w:szCs w:val="22"/>
        </w:rPr>
      </w:pPr>
      <w:r w:rsidRPr="00300795">
        <w:rPr>
          <w:rFonts w:ascii="Arial" w:hAnsi="Arial" w:cs="Arial"/>
          <w:b/>
          <w:sz w:val="22"/>
          <w:szCs w:val="22"/>
        </w:rPr>
        <w:t xml:space="preserve">6.24  </w:t>
      </w:r>
      <w:r w:rsidRPr="00300795">
        <w:rPr>
          <w:rFonts w:ascii="Arial Bold" w:hAnsi="Arial Bold" w:cs="Arial"/>
          <w:b/>
          <w:caps/>
          <w:sz w:val="22"/>
          <w:szCs w:val="22"/>
        </w:rPr>
        <w:t>Измене током трајања уговора</w:t>
      </w:r>
      <w:r w:rsidRPr="00300795">
        <w:rPr>
          <w:rFonts w:ascii="Arial" w:hAnsi="Arial" w:cs="Arial"/>
          <w:b/>
          <w:sz w:val="22"/>
          <w:szCs w:val="22"/>
        </w:rPr>
        <w:t xml:space="preserve"> </w:t>
      </w:r>
    </w:p>
    <w:p w14:paraId="37CD930D" w14:textId="77777777" w:rsidR="00991BEA" w:rsidRPr="00300795" w:rsidRDefault="00991BEA" w:rsidP="00991BEA">
      <w:pPr>
        <w:jc w:val="both"/>
        <w:rPr>
          <w:rFonts w:ascii="Arial" w:hAnsi="Arial" w:cs="Arial"/>
          <w:sz w:val="22"/>
          <w:szCs w:val="22"/>
          <w:lang w:eastAsia="sr-Latn-CS"/>
        </w:rPr>
      </w:pPr>
    </w:p>
    <w:p w14:paraId="648F1B48" w14:textId="77777777" w:rsidR="00614309" w:rsidRPr="00300795" w:rsidRDefault="00991BEA" w:rsidP="00614309">
      <w:pPr>
        <w:jc w:val="both"/>
        <w:rPr>
          <w:rFonts w:ascii="Arial" w:hAnsi="Arial" w:cs="Arial"/>
          <w:bCs/>
          <w:sz w:val="22"/>
          <w:szCs w:val="22"/>
          <w:lang w:val="en-US" w:bidi="en-US"/>
        </w:rPr>
      </w:pPr>
      <w:r w:rsidRPr="00300795">
        <w:rPr>
          <w:rFonts w:ascii="Arial" w:hAnsi="Arial" w:cs="Arial"/>
          <w:sz w:val="22"/>
          <w:szCs w:val="22"/>
          <w:lang w:eastAsia="sr-Latn-CS"/>
        </w:rPr>
        <w:t>Наручилац може након закључења уговора о јавној набавци без спровођења поступка јавне набавке</w:t>
      </w:r>
      <w:r w:rsidR="00614309" w:rsidRPr="00300795">
        <w:rPr>
          <w:rFonts w:ascii="Arial" w:hAnsi="Arial" w:cs="Arial"/>
          <w:lang w:val="en-US" w:eastAsia="sr-Latn-CS"/>
        </w:rPr>
        <w:t xml:space="preserve"> </w:t>
      </w:r>
      <w:r w:rsidRPr="00300795">
        <w:rPr>
          <w:rFonts w:ascii="Arial" w:hAnsi="Arial" w:cs="Arial"/>
          <w:sz w:val="22"/>
          <w:szCs w:val="22"/>
          <w:lang w:eastAsia="sr-Latn-CS"/>
        </w:rPr>
        <w:t xml:space="preserve">повећати обим предмета набавке до лимита прописаног чланом 115. став 1.  Закона, </w:t>
      </w:r>
      <w:r w:rsidRPr="00300795">
        <w:rPr>
          <w:rFonts w:ascii="Arial" w:hAnsi="Arial" w:cs="Arial"/>
          <w:bCs/>
          <w:sz w:val="22"/>
          <w:szCs w:val="22"/>
          <w:lang w:val="ru-RU" w:bidi="en-US"/>
        </w:rPr>
        <w:t>што ће бити регулисано анексом Уговора</w:t>
      </w:r>
      <w:r w:rsidR="00614309" w:rsidRPr="00300795">
        <w:rPr>
          <w:rFonts w:ascii="Arial" w:hAnsi="Arial" w:cs="Arial"/>
          <w:bCs/>
          <w:sz w:val="22"/>
          <w:szCs w:val="22"/>
          <w:lang w:val="en-US" w:bidi="en-US"/>
        </w:rPr>
        <w:t>.</w:t>
      </w:r>
    </w:p>
    <w:p w14:paraId="611696E2" w14:textId="77777777" w:rsidR="00991BEA" w:rsidRPr="00300795" w:rsidRDefault="00991BEA" w:rsidP="00614309">
      <w:pPr>
        <w:jc w:val="both"/>
        <w:rPr>
          <w:rFonts w:ascii="Arial" w:hAnsi="Arial" w:cs="Arial"/>
          <w:bCs/>
          <w:sz w:val="22"/>
          <w:szCs w:val="22"/>
          <w:lang w:val="en-US" w:bidi="en-US"/>
        </w:rPr>
      </w:pPr>
    </w:p>
    <w:p w14:paraId="3AA7545D" w14:textId="77777777" w:rsidR="00991BEA" w:rsidRPr="00300795" w:rsidRDefault="00614309" w:rsidP="00991BEA">
      <w:pPr>
        <w:jc w:val="both"/>
        <w:rPr>
          <w:rFonts w:ascii="Arial" w:hAnsi="Arial" w:cs="Arial"/>
          <w:sz w:val="22"/>
          <w:szCs w:val="22"/>
          <w:lang w:eastAsia="sr-Latn-CS"/>
        </w:rPr>
      </w:pPr>
      <w:r w:rsidRPr="00300795">
        <w:rPr>
          <w:rFonts w:ascii="Arial" w:hAnsi="Arial" w:cs="Arial"/>
          <w:sz w:val="22"/>
          <w:szCs w:val="22"/>
          <w:lang w:eastAsia="sr-Latn-CS"/>
        </w:rPr>
        <w:t>Након закључења уговора о јавној набавци Наручилац може, у складу са чланом 115. став 2. Закона</w:t>
      </w:r>
      <w:r w:rsidRPr="00300795">
        <w:rPr>
          <w:rFonts w:ascii="Arial" w:hAnsi="Arial" w:cs="Arial"/>
          <w:lang w:eastAsia="sr-Latn-CS"/>
        </w:rPr>
        <w:t xml:space="preserve"> </w:t>
      </w:r>
      <w:r w:rsidR="007138DD" w:rsidRPr="00300795">
        <w:rPr>
          <w:rFonts w:ascii="Arial" w:hAnsi="Arial" w:cs="Arial"/>
          <w:sz w:val="22"/>
          <w:szCs w:val="22"/>
          <w:lang w:eastAsia="sr-Latn-CS"/>
        </w:rPr>
        <w:t xml:space="preserve">продужити </w:t>
      </w:r>
      <w:r w:rsidR="007138DD" w:rsidRPr="00300795">
        <w:rPr>
          <w:rFonts w:ascii="Arial" w:hAnsi="Arial" w:cs="Arial"/>
          <w:bCs/>
          <w:sz w:val="22"/>
          <w:szCs w:val="22"/>
          <w:lang w:val="ru-RU" w:bidi="en-US"/>
        </w:rPr>
        <w:t xml:space="preserve">период извршења услуга из </w:t>
      </w:r>
      <w:r w:rsidRPr="00300795">
        <w:rPr>
          <w:rFonts w:ascii="Arial" w:hAnsi="Arial" w:cs="Arial"/>
          <w:bCs/>
          <w:sz w:val="22"/>
          <w:szCs w:val="22"/>
          <w:lang w:val="ru-RU" w:bidi="en-US"/>
        </w:rPr>
        <w:t xml:space="preserve">објективних </w:t>
      </w:r>
      <w:r w:rsidR="007138DD" w:rsidRPr="00300795">
        <w:rPr>
          <w:rFonts w:ascii="Arial" w:hAnsi="Arial" w:cs="Arial"/>
          <w:bCs/>
          <w:sz w:val="22"/>
          <w:szCs w:val="22"/>
          <w:lang w:val="ru-RU" w:bidi="en-US"/>
        </w:rPr>
        <w:t xml:space="preserve">разлога </w:t>
      </w:r>
      <w:r w:rsidRPr="00300795">
        <w:rPr>
          <w:rFonts w:ascii="Arial" w:hAnsi="Arial" w:cs="Arial"/>
          <w:bCs/>
          <w:sz w:val="22"/>
          <w:szCs w:val="22"/>
          <w:lang w:val="ru-RU" w:bidi="en-US"/>
        </w:rPr>
        <w:t>п</w:t>
      </w:r>
      <w:r w:rsidR="007138DD" w:rsidRPr="00300795">
        <w:rPr>
          <w:rFonts w:ascii="Arial" w:hAnsi="Arial" w:cs="Arial"/>
          <w:bCs/>
          <w:sz w:val="22"/>
          <w:szCs w:val="22"/>
          <w:lang w:val="ru-RU" w:bidi="en-US"/>
        </w:rPr>
        <w:t xml:space="preserve">родужења реализације активности </w:t>
      </w:r>
      <w:r w:rsidRPr="00300795">
        <w:rPr>
          <w:rFonts w:ascii="Arial" w:hAnsi="Arial" w:cs="Arial"/>
          <w:bCs/>
          <w:sz w:val="22"/>
          <w:szCs w:val="22"/>
          <w:lang w:val="ru-RU" w:bidi="en-US"/>
        </w:rPr>
        <w:t>заснованих на</w:t>
      </w:r>
      <w:r w:rsidR="007138DD" w:rsidRPr="00300795">
        <w:rPr>
          <w:rFonts w:ascii="Arial" w:hAnsi="Arial" w:cs="Arial"/>
          <w:bCs/>
          <w:sz w:val="22"/>
          <w:szCs w:val="22"/>
          <w:lang w:val="ru-RU" w:bidi="en-US"/>
        </w:rPr>
        <w:t xml:space="preserve"> промен</w:t>
      </w:r>
      <w:r w:rsidRPr="00300795">
        <w:rPr>
          <w:rFonts w:ascii="Arial" w:hAnsi="Arial" w:cs="Arial"/>
          <w:bCs/>
          <w:sz w:val="22"/>
          <w:szCs w:val="22"/>
          <w:lang w:val="ru-RU" w:bidi="en-US"/>
        </w:rPr>
        <w:t>и</w:t>
      </w:r>
      <w:r w:rsidR="007138DD" w:rsidRPr="00300795">
        <w:rPr>
          <w:rFonts w:ascii="Arial" w:hAnsi="Arial" w:cs="Arial"/>
          <w:bCs/>
          <w:sz w:val="22"/>
          <w:szCs w:val="22"/>
          <w:lang w:val="ru-RU" w:bidi="en-US"/>
        </w:rPr>
        <w:t xml:space="preserve"> закона и подзаконских аката који директно утичу на </w:t>
      </w:r>
      <w:r w:rsidR="00641915" w:rsidRPr="00300795">
        <w:rPr>
          <w:rFonts w:ascii="Arial" w:hAnsi="Arial" w:cs="Arial"/>
          <w:bCs/>
          <w:sz w:val="22"/>
          <w:szCs w:val="22"/>
          <w:lang w:val="ru-RU" w:bidi="en-US"/>
        </w:rPr>
        <w:t xml:space="preserve">повећање </w:t>
      </w:r>
      <w:r w:rsidR="007138DD" w:rsidRPr="00300795">
        <w:rPr>
          <w:rFonts w:ascii="Arial" w:hAnsi="Arial" w:cs="Arial"/>
          <w:bCs/>
          <w:sz w:val="22"/>
          <w:szCs w:val="22"/>
          <w:lang w:val="ru-RU" w:bidi="en-US"/>
        </w:rPr>
        <w:t>обим</w:t>
      </w:r>
      <w:r w:rsidR="00641915" w:rsidRPr="00300795">
        <w:rPr>
          <w:rFonts w:ascii="Arial" w:hAnsi="Arial" w:cs="Arial"/>
          <w:bCs/>
          <w:sz w:val="22"/>
          <w:szCs w:val="22"/>
          <w:lang w:val="ru-RU" w:bidi="en-US"/>
        </w:rPr>
        <w:t>а</w:t>
      </w:r>
      <w:r w:rsidR="007138DD" w:rsidRPr="00300795">
        <w:rPr>
          <w:rFonts w:ascii="Arial" w:hAnsi="Arial" w:cs="Arial"/>
          <w:bCs/>
          <w:sz w:val="22"/>
          <w:szCs w:val="22"/>
          <w:lang w:val="ru-RU" w:bidi="en-US"/>
        </w:rPr>
        <w:t xml:space="preserve"> услуга </w:t>
      </w:r>
      <w:r w:rsidR="007138DD" w:rsidRPr="00300795">
        <w:rPr>
          <w:rFonts w:ascii="Arial" w:hAnsi="Arial" w:cs="Arial"/>
          <w:bCs/>
          <w:sz w:val="22"/>
          <w:szCs w:val="22"/>
          <w:lang w:bidi="en-US"/>
        </w:rPr>
        <w:t>израде инвестиционо-техничке документације</w:t>
      </w:r>
      <w:r w:rsidR="007138DD" w:rsidRPr="00300795">
        <w:rPr>
          <w:rFonts w:ascii="Arial" w:hAnsi="Arial" w:cs="Arial"/>
          <w:bCs/>
          <w:sz w:val="22"/>
          <w:szCs w:val="22"/>
          <w:lang w:val="ru-RU" w:bidi="en-US"/>
        </w:rPr>
        <w:t xml:space="preserve"> и консултантских услуга</w:t>
      </w:r>
      <w:r w:rsidR="00470F66" w:rsidRPr="00300795">
        <w:rPr>
          <w:rFonts w:ascii="Arial" w:hAnsi="Arial" w:cs="Arial"/>
          <w:bCs/>
          <w:sz w:val="22"/>
          <w:szCs w:val="22"/>
          <w:lang w:val="ru-RU" w:bidi="en-US"/>
        </w:rPr>
        <w:t xml:space="preserve"> и захтевају додатно време за извршење</w:t>
      </w:r>
      <w:r w:rsidR="007138DD" w:rsidRPr="00300795">
        <w:rPr>
          <w:rFonts w:ascii="Arial" w:hAnsi="Arial" w:cs="Arial"/>
          <w:bCs/>
          <w:sz w:val="22"/>
          <w:szCs w:val="22"/>
          <w:lang w:val="ru-RU" w:bidi="en-US"/>
        </w:rPr>
        <w:t xml:space="preserve">, </w:t>
      </w:r>
      <w:r w:rsidR="00C34DDF" w:rsidRPr="00300795">
        <w:rPr>
          <w:rFonts w:ascii="Arial" w:hAnsi="Arial" w:cs="Arial"/>
          <w:bCs/>
          <w:sz w:val="22"/>
          <w:szCs w:val="22"/>
          <w:lang w:val="ru-RU" w:bidi="en-US"/>
        </w:rPr>
        <w:t xml:space="preserve">а </w:t>
      </w:r>
      <w:r w:rsidR="00991BEA" w:rsidRPr="00300795">
        <w:rPr>
          <w:rFonts w:ascii="Arial" w:hAnsi="Arial" w:cs="Arial"/>
          <w:bCs/>
          <w:sz w:val="22"/>
          <w:szCs w:val="22"/>
          <w:lang w:val="ru-RU" w:bidi="en-US"/>
        </w:rPr>
        <w:t xml:space="preserve">што ће бити регулисано анексом Уговора. </w:t>
      </w:r>
    </w:p>
    <w:p w14:paraId="405C3BB7" w14:textId="77777777" w:rsidR="00614309" w:rsidRPr="00300795" w:rsidRDefault="00614309" w:rsidP="00991BEA">
      <w:pPr>
        <w:jc w:val="both"/>
        <w:rPr>
          <w:rFonts w:ascii="Arial" w:hAnsi="Arial" w:cs="Arial"/>
          <w:sz w:val="22"/>
          <w:szCs w:val="22"/>
          <w:lang w:eastAsia="sr-Latn-CS"/>
        </w:rPr>
      </w:pPr>
    </w:p>
    <w:p w14:paraId="2D6BC3B5" w14:textId="77777777" w:rsidR="00991BEA" w:rsidRPr="00300795" w:rsidRDefault="00614309" w:rsidP="00991BEA">
      <w:pPr>
        <w:jc w:val="both"/>
        <w:rPr>
          <w:rFonts w:ascii="Arial" w:hAnsi="Arial" w:cs="Arial"/>
          <w:sz w:val="22"/>
          <w:szCs w:val="22"/>
          <w:lang w:eastAsia="sr-Latn-CS"/>
        </w:rPr>
      </w:pPr>
      <w:r w:rsidRPr="00300795">
        <w:rPr>
          <w:rFonts w:ascii="Arial" w:hAnsi="Arial" w:cs="Arial"/>
          <w:sz w:val="22"/>
          <w:szCs w:val="22"/>
          <w:lang w:eastAsia="sr-Latn-CS"/>
        </w:rPr>
        <w:t xml:space="preserve">Поред наведеног, Наручилац може у складу са чланом 115. став 2. Закона да дозволи промену цене </w:t>
      </w:r>
      <w:r w:rsidR="0030128F" w:rsidRPr="00300795">
        <w:rPr>
          <w:rFonts w:ascii="Arial" w:hAnsi="Arial" w:cs="Arial"/>
          <w:sz w:val="22"/>
          <w:szCs w:val="22"/>
          <w:lang w:eastAsia="sr-Latn-CS"/>
        </w:rPr>
        <w:t xml:space="preserve">и смањење обима и </w:t>
      </w:r>
      <w:r w:rsidRPr="00300795">
        <w:rPr>
          <w:rFonts w:ascii="Arial" w:hAnsi="Arial" w:cs="Arial"/>
          <w:sz w:val="22"/>
          <w:szCs w:val="22"/>
          <w:lang w:eastAsia="sr-Latn-CS"/>
        </w:rPr>
        <w:t>структуре предмета уговора</w:t>
      </w:r>
      <w:r w:rsidR="0030128F" w:rsidRPr="00300795">
        <w:rPr>
          <w:rFonts w:ascii="Arial" w:hAnsi="Arial" w:cs="Arial"/>
          <w:sz w:val="22"/>
          <w:szCs w:val="22"/>
          <w:lang w:eastAsia="sr-Latn-CS"/>
        </w:rPr>
        <w:t>,</w:t>
      </w:r>
      <w:r w:rsidRPr="00300795">
        <w:rPr>
          <w:rFonts w:ascii="Arial" w:hAnsi="Arial" w:cs="Arial"/>
          <w:sz w:val="22"/>
          <w:szCs w:val="22"/>
          <w:lang w:eastAsia="sr-Latn-CS"/>
        </w:rPr>
        <w:t xml:space="preserve"> из објективних разлога који се могу огледати у </w:t>
      </w:r>
      <w:r w:rsidR="00183824" w:rsidRPr="00300795">
        <w:rPr>
          <w:rFonts w:ascii="Arial" w:hAnsi="Arial" w:cs="Arial"/>
          <w:sz w:val="22"/>
          <w:szCs w:val="22"/>
          <w:lang w:eastAsia="sr-Latn-CS"/>
        </w:rPr>
        <w:t>правној, економск</w:t>
      </w:r>
      <w:r w:rsidR="003C429D" w:rsidRPr="00300795">
        <w:rPr>
          <w:rFonts w:ascii="Arial" w:hAnsi="Arial" w:cs="Arial"/>
          <w:sz w:val="22"/>
          <w:szCs w:val="22"/>
          <w:lang w:eastAsia="sr-Latn-CS"/>
        </w:rPr>
        <w:t xml:space="preserve">ој или </w:t>
      </w:r>
      <w:r w:rsidR="00183824" w:rsidRPr="00300795">
        <w:rPr>
          <w:rFonts w:ascii="Arial" w:hAnsi="Arial" w:cs="Arial"/>
          <w:sz w:val="22"/>
          <w:szCs w:val="22"/>
          <w:lang w:eastAsia="sr-Latn-CS"/>
        </w:rPr>
        <w:t xml:space="preserve">финансиској </w:t>
      </w:r>
      <w:r w:rsidR="00D91A3F" w:rsidRPr="00300795">
        <w:rPr>
          <w:rFonts w:ascii="Arial" w:hAnsi="Arial" w:cs="Arial"/>
          <w:sz w:val="22"/>
          <w:szCs w:val="22"/>
          <w:lang w:eastAsia="sr-Latn-CS"/>
        </w:rPr>
        <w:t xml:space="preserve">немогућности </w:t>
      </w:r>
      <w:r w:rsidR="00183824" w:rsidRPr="00300795">
        <w:rPr>
          <w:rFonts w:ascii="Arial" w:hAnsi="Arial" w:cs="Arial"/>
          <w:sz w:val="22"/>
          <w:szCs w:val="22"/>
          <w:lang w:eastAsia="sr-Latn-CS"/>
        </w:rPr>
        <w:t xml:space="preserve">даљих извођења радова на предметним </w:t>
      </w:r>
      <w:r w:rsidR="00D91A3F" w:rsidRPr="00300795">
        <w:rPr>
          <w:rFonts w:ascii="Arial" w:hAnsi="Arial" w:cs="Arial"/>
          <w:sz w:val="22"/>
          <w:szCs w:val="22"/>
          <w:lang w:eastAsia="sr-Latn-CS"/>
        </w:rPr>
        <w:t>МХЕ</w:t>
      </w:r>
      <w:r w:rsidRPr="00300795">
        <w:rPr>
          <w:rFonts w:ascii="Arial" w:hAnsi="Arial" w:cs="Arial"/>
          <w:sz w:val="22"/>
          <w:szCs w:val="22"/>
          <w:lang w:eastAsia="sr-Latn-CS"/>
        </w:rPr>
        <w:t>,</w:t>
      </w:r>
      <w:r w:rsidRPr="00300795">
        <w:rPr>
          <w:rFonts w:ascii="Arial" w:hAnsi="Arial" w:cs="Arial"/>
          <w:bCs/>
          <w:sz w:val="22"/>
          <w:szCs w:val="22"/>
          <w:lang w:val="ru-RU" w:bidi="en-US"/>
        </w:rPr>
        <w:t xml:space="preserve"> а што ће бити регулисано анексом Уговора</w:t>
      </w:r>
      <w:r w:rsidRPr="00300795">
        <w:rPr>
          <w:rFonts w:ascii="Arial" w:hAnsi="Arial" w:cs="Arial"/>
          <w:sz w:val="22"/>
          <w:szCs w:val="22"/>
          <w:lang w:eastAsia="sr-Latn-CS"/>
        </w:rPr>
        <w:t xml:space="preserve">. </w:t>
      </w:r>
    </w:p>
    <w:p w14:paraId="1A3FC3A2" w14:textId="77777777" w:rsidR="00614309" w:rsidRPr="00300795" w:rsidRDefault="00614309" w:rsidP="00991BEA">
      <w:pPr>
        <w:jc w:val="both"/>
        <w:rPr>
          <w:rFonts w:ascii="Arial" w:hAnsi="Arial" w:cs="Arial"/>
          <w:sz w:val="22"/>
          <w:szCs w:val="22"/>
          <w:lang w:eastAsia="sr-Latn-CS"/>
        </w:rPr>
      </w:pPr>
    </w:p>
    <w:p w14:paraId="1B40DF44" w14:textId="77777777" w:rsidR="00991BEA" w:rsidRPr="00991BEA" w:rsidRDefault="00991BEA" w:rsidP="00991BEA">
      <w:pPr>
        <w:jc w:val="both"/>
        <w:rPr>
          <w:rFonts w:ascii="Arial" w:hAnsi="Arial" w:cs="Arial"/>
          <w:sz w:val="22"/>
          <w:szCs w:val="22"/>
        </w:rPr>
      </w:pPr>
      <w:r w:rsidRPr="00300795">
        <w:rPr>
          <w:rFonts w:ascii="Arial" w:hAnsi="Arial" w:cs="Arial"/>
          <w:sz w:val="22"/>
          <w:szCs w:val="22"/>
          <w:lang w:eastAsia="sr-Latn-CS"/>
        </w:rPr>
        <w:t>У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300795">
        <w:rPr>
          <w:rFonts w:ascii="Arial" w:hAnsi="Arial" w:cs="Arial"/>
          <w:sz w:val="22"/>
          <w:szCs w:val="22"/>
        </w:rPr>
        <w:t>.</w:t>
      </w:r>
    </w:p>
    <w:p w14:paraId="0718DB7E" w14:textId="77777777" w:rsidR="00E229A8" w:rsidRDefault="00E229A8" w:rsidP="00991BEA">
      <w:pPr>
        <w:rPr>
          <w:rFonts w:ascii="Arial" w:hAnsi="Arial" w:cs="Arial"/>
          <w:sz w:val="22"/>
          <w:szCs w:val="22"/>
        </w:rPr>
      </w:pPr>
    </w:p>
    <w:p w14:paraId="51789A08" w14:textId="77777777" w:rsidR="00881326" w:rsidRDefault="00881326" w:rsidP="00991BEA">
      <w:pPr>
        <w:rPr>
          <w:rFonts w:ascii="Arial" w:hAnsi="Arial" w:cs="Arial"/>
          <w:sz w:val="22"/>
          <w:szCs w:val="22"/>
        </w:rPr>
      </w:pPr>
    </w:p>
    <w:p w14:paraId="1ABA0D22" w14:textId="77777777" w:rsidR="00881326" w:rsidRDefault="00881326" w:rsidP="00991BEA">
      <w:pPr>
        <w:rPr>
          <w:rFonts w:ascii="Arial" w:hAnsi="Arial" w:cs="Arial"/>
          <w:sz w:val="22"/>
          <w:szCs w:val="22"/>
        </w:rPr>
      </w:pPr>
    </w:p>
    <w:p w14:paraId="6E969E3A" w14:textId="77777777" w:rsidR="00881326" w:rsidRDefault="00881326" w:rsidP="00991BEA">
      <w:pPr>
        <w:rPr>
          <w:rFonts w:ascii="Arial" w:hAnsi="Arial" w:cs="Arial"/>
          <w:sz w:val="22"/>
          <w:szCs w:val="22"/>
        </w:rPr>
      </w:pPr>
    </w:p>
    <w:p w14:paraId="2340FED9" w14:textId="77777777" w:rsidR="00881326" w:rsidRDefault="00881326" w:rsidP="00991BEA">
      <w:pPr>
        <w:rPr>
          <w:rFonts w:ascii="Arial" w:hAnsi="Arial" w:cs="Arial"/>
          <w:sz w:val="22"/>
          <w:szCs w:val="22"/>
        </w:rPr>
      </w:pPr>
    </w:p>
    <w:p w14:paraId="0F7D9457" w14:textId="77777777" w:rsidR="00881326" w:rsidRDefault="00881326" w:rsidP="00991BEA">
      <w:pPr>
        <w:rPr>
          <w:rFonts w:ascii="Arial" w:hAnsi="Arial" w:cs="Arial"/>
          <w:sz w:val="22"/>
          <w:szCs w:val="22"/>
        </w:rPr>
      </w:pPr>
    </w:p>
    <w:p w14:paraId="5FB08859" w14:textId="77777777" w:rsidR="00881326" w:rsidRDefault="00881326" w:rsidP="00991BEA">
      <w:pPr>
        <w:rPr>
          <w:rFonts w:ascii="Arial" w:hAnsi="Arial" w:cs="Arial"/>
          <w:sz w:val="22"/>
          <w:szCs w:val="22"/>
        </w:rPr>
      </w:pPr>
    </w:p>
    <w:p w14:paraId="126BA7C2" w14:textId="77777777" w:rsidR="00881326" w:rsidRDefault="00881326" w:rsidP="00991BEA">
      <w:pPr>
        <w:rPr>
          <w:rFonts w:ascii="Arial" w:hAnsi="Arial" w:cs="Arial"/>
          <w:sz w:val="22"/>
          <w:szCs w:val="22"/>
        </w:rPr>
      </w:pPr>
    </w:p>
    <w:p w14:paraId="470F86C2" w14:textId="77777777" w:rsidR="00881326" w:rsidRDefault="00881326" w:rsidP="00991BEA">
      <w:pPr>
        <w:rPr>
          <w:rFonts w:ascii="Arial" w:hAnsi="Arial" w:cs="Arial"/>
          <w:sz w:val="22"/>
          <w:szCs w:val="22"/>
        </w:rPr>
      </w:pPr>
    </w:p>
    <w:p w14:paraId="0CF3BC88" w14:textId="77777777" w:rsidR="009D365E" w:rsidRDefault="009D365E" w:rsidP="009D365E">
      <w:pPr>
        <w:rPr>
          <w:rFonts w:ascii="Arial" w:hAnsi="Arial" w:cs="Arial"/>
          <w:sz w:val="22"/>
          <w:szCs w:val="22"/>
        </w:rPr>
      </w:pPr>
    </w:p>
    <w:p w14:paraId="7D9461ED" w14:textId="501C5393" w:rsidR="009D365E" w:rsidRPr="009D365E" w:rsidRDefault="009D365E" w:rsidP="009D365E">
      <w:pPr>
        <w:pStyle w:val="ListParagraph"/>
        <w:numPr>
          <w:ilvl w:val="0"/>
          <w:numId w:val="4"/>
        </w:numPr>
        <w:rPr>
          <w:rFonts w:ascii="Arial" w:hAnsi="Arial" w:cs="Arial"/>
          <w:b/>
          <w:szCs w:val="24"/>
        </w:rPr>
      </w:pPr>
      <w:r>
        <w:rPr>
          <w:rFonts w:ascii="Arial" w:hAnsi="Arial" w:cs="Arial"/>
          <w:b/>
          <w:szCs w:val="24"/>
          <w:lang w:val="sr-Cyrl-RS"/>
        </w:rPr>
        <w:lastRenderedPageBreak/>
        <w:t>МОДЕЛ УГОВОРА</w:t>
      </w:r>
    </w:p>
    <w:p w14:paraId="4AD56B71" w14:textId="77777777" w:rsidR="009D365E" w:rsidRPr="00880FB6" w:rsidRDefault="009D365E" w:rsidP="009D365E">
      <w:pPr>
        <w:rPr>
          <w:rFonts w:ascii="Arial" w:hAnsi="Arial" w:cs="Arial"/>
          <w:sz w:val="22"/>
          <w:szCs w:val="22"/>
        </w:rPr>
      </w:pPr>
      <w:r w:rsidRPr="00880FB6">
        <w:rPr>
          <w:rFonts w:ascii="Arial" w:hAnsi="Arial" w:cs="Arial"/>
          <w:sz w:val="22"/>
          <w:szCs w:val="22"/>
        </w:rPr>
        <w:t>УГОВОРНЕ СТРАНЕ:</w:t>
      </w:r>
    </w:p>
    <w:p w14:paraId="7887B4DA" w14:textId="77777777" w:rsidR="009D365E" w:rsidRPr="00880FB6" w:rsidRDefault="009D365E" w:rsidP="009D365E">
      <w:pPr>
        <w:rPr>
          <w:rFonts w:ascii="Arial" w:hAnsi="Arial" w:cs="Arial"/>
          <w:sz w:val="22"/>
          <w:szCs w:val="22"/>
        </w:rPr>
      </w:pPr>
    </w:p>
    <w:p w14:paraId="09320822" w14:textId="77777777" w:rsidR="009D365E" w:rsidRPr="00880FB6" w:rsidRDefault="009D365E" w:rsidP="00906FF3">
      <w:pPr>
        <w:pStyle w:val="ListParagraph"/>
        <w:numPr>
          <w:ilvl w:val="0"/>
          <w:numId w:val="57"/>
        </w:numPr>
        <w:spacing w:after="0" w:line="240" w:lineRule="auto"/>
        <w:jc w:val="both"/>
        <w:rPr>
          <w:rFonts w:ascii="Arial" w:hAnsi="Arial" w:cs="Arial"/>
        </w:rPr>
      </w:pPr>
      <w:r w:rsidRPr="00880FB6">
        <w:rPr>
          <w:rFonts w:ascii="Arial" w:hAnsi="Arial" w:cs="Arial"/>
        </w:rPr>
        <w:t xml:space="preserve">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w:t>
      </w:r>
      <w:r>
        <w:rPr>
          <w:rFonts w:ascii="Arial" w:hAnsi="Arial" w:cs="Arial"/>
        </w:rPr>
        <w:t>Милорад Грчић</w:t>
      </w:r>
      <w:r w:rsidRPr="00880FB6">
        <w:rPr>
          <w:rFonts w:ascii="Arial" w:hAnsi="Arial" w:cs="Arial"/>
        </w:rPr>
        <w:t xml:space="preserve">, </w:t>
      </w:r>
      <w:r>
        <w:rPr>
          <w:rFonts w:ascii="Arial" w:hAnsi="Arial" w:cs="Arial"/>
        </w:rPr>
        <w:t xml:space="preserve">в.д. </w:t>
      </w:r>
      <w:r w:rsidRPr="00880FB6">
        <w:rPr>
          <w:rFonts w:ascii="Arial" w:hAnsi="Arial" w:cs="Arial"/>
        </w:rPr>
        <w:t>директор</w:t>
      </w:r>
      <w:r>
        <w:rPr>
          <w:rFonts w:ascii="Arial" w:hAnsi="Arial" w:cs="Arial"/>
        </w:rPr>
        <w:t>а</w:t>
      </w:r>
      <w:r>
        <w:rPr>
          <w:rFonts w:ascii="Arial" w:hAnsi="Arial" w:cs="Arial"/>
          <w:lang w:val="sr-Cyrl-RS"/>
        </w:rPr>
        <w:t xml:space="preserve"> </w:t>
      </w:r>
      <w:r w:rsidRPr="00880FB6">
        <w:rPr>
          <w:rFonts w:ascii="Arial" w:hAnsi="Arial" w:cs="Arial"/>
        </w:rPr>
        <w:t xml:space="preserve">(у даљем тексту: </w:t>
      </w:r>
      <w:r>
        <w:rPr>
          <w:rFonts w:ascii="Arial" w:hAnsi="Arial" w:cs="Arial"/>
          <w:b/>
        </w:rPr>
        <w:t>Корисник услуге</w:t>
      </w:r>
      <w:r w:rsidRPr="00880FB6">
        <w:rPr>
          <w:rFonts w:ascii="Arial" w:hAnsi="Arial" w:cs="Arial"/>
        </w:rPr>
        <w:t>)</w:t>
      </w:r>
    </w:p>
    <w:p w14:paraId="5F6EBA6B" w14:textId="77777777" w:rsidR="009D365E" w:rsidRPr="00880FB6" w:rsidRDefault="009D365E" w:rsidP="009D365E">
      <w:pPr>
        <w:ind w:firstLine="360"/>
        <w:jc w:val="both"/>
        <w:rPr>
          <w:rFonts w:ascii="Arial" w:hAnsi="Arial" w:cs="Arial"/>
          <w:sz w:val="22"/>
          <w:szCs w:val="22"/>
        </w:rPr>
      </w:pPr>
    </w:p>
    <w:p w14:paraId="35F2924F" w14:textId="77777777" w:rsidR="009D365E" w:rsidRPr="00880FB6" w:rsidRDefault="009D365E" w:rsidP="009D365E">
      <w:pPr>
        <w:ind w:firstLine="360"/>
        <w:jc w:val="both"/>
        <w:rPr>
          <w:rFonts w:ascii="Arial" w:hAnsi="Arial" w:cs="Arial"/>
          <w:sz w:val="22"/>
          <w:szCs w:val="22"/>
        </w:rPr>
      </w:pPr>
      <w:r w:rsidRPr="00880FB6">
        <w:rPr>
          <w:rFonts w:ascii="Arial" w:hAnsi="Arial" w:cs="Arial"/>
          <w:sz w:val="22"/>
          <w:szCs w:val="22"/>
        </w:rPr>
        <w:t>и</w:t>
      </w:r>
    </w:p>
    <w:p w14:paraId="35E3A8B5" w14:textId="77777777" w:rsidR="009D365E" w:rsidRPr="00880FB6" w:rsidRDefault="009D365E" w:rsidP="009D365E">
      <w:pPr>
        <w:ind w:firstLine="360"/>
        <w:jc w:val="both"/>
        <w:rPr>
          <w:rFonts w:ascii="Arial" w:hAnsi="Arial" w:cs="Arial"/>
          <w:sz w:val="22"/>
          <w:szCs w:val="22"/>
        </w:rPr>
      </w:pPr>
    </w:p>
    <w:p w14:paraId="79CBF095" w14:textId="55B9222A" w:rsidR="009D365E" w:rsidRPr="00880FB6" w:rsidRDefault="009D365E" w:rsidP="00906FF3">
      <w:pPr>
        <w:pStyle w:val="ListParagraph"/>
        <w:numPr>
          <w:ilvl w:val="0"/>
          <w:numId w:val="57"/>
        </w:numPr>
        <w:spacing w:after="0" w:line="240" w:lineRule="auto"/>
        <w:jc w:val="both"/>
        <w:rPr>
          <w:rFonts w:ascii="Arial" w:hAnsi="Arial" w:cs="Arial"/>
        </w:rPr>
      </w:pPr>
      <w:r>
        <w:rPr>
          <w:rFonts w:ascii="Arial" w:hAnsi="Arial" w:cs="Arial"/>
          <w:lang w:val="sr-Cyrl-RS"/>
        </w:rPr>
        <w:t>_____________________</w:t>
      </w:r>
      <w:r w:rsidRPr="00880FB6">
        <w:rPr>
          <w:rFonts w:ascii="Arial" w:hAnsi="Arial" w:cs="Arial"/>
        </w:rPr>
        <w:t xml:space="preserve">, Ул. </w:t>
      </w:r>
      <w:r>
        <w:rPr>
          <w:rFonts w:ascii="Arial" w:hAnsi="Arial" w:cs="Arial"/>
          <w:lang w:val="sr-Cyrl-RS"/>
        </w:rPr>
        <w:t>_____________</w:t>
      </w:r>
      <w:r w:rsidRPr="00880FB6">
        <w:rPr>
          <w:rFonts w:ascii="Arial" w:hAnsi="Arial" w:cs="Arial"/>
        </w:rPr>
        <w:t xml:space="preserve"> бр.</w:t>
      </w:r>
      <w:r>
        <w:rPr>
          <w:rFonts w:ascii="Arial" w:hAnsi="Arial" w:cs="Arial"/>
          <w:lang w:val="sr-Cyrl-RS"/>
        </w:rPr>
        <w:t>___,</w:t>
      </w:r>
      <w:r w:rsidRPr="00880FB6">
        <w:rPr>
          <w:rFonts w:ascii="Arial" w:hAnsi="Arial" w:cs="Arial"/>
        </w:rPr>
        <w:t xml:space="preserve"> </w:t>
      </w:r>
      <w:r>
        <w:rPr>
          <w:rFonts w:ascii="Arial" w:hAnsi="Arial" w:cs="Arial"/>
          <w:lang w:val="sr-Cyrl-RS"/>
        </w:rPr>
        <w:t>м</w:t>
      </w:r>
      <w:r w:rsidRPr="00880FB6">
        <w:rPr>
          <w:rFonts w:ascii="Arial" w:hAnsi="Arial" w:cs="Arial"/>
        </w:rPr>
        <w:t xml:space="preserve">атични број </w:t>
      </w:r>
      <w:r>
        <w:rPr>
          <w:rFonts w:ascii="Arial" w:hAnsi="Arial" w:cs="Arial"/>
          <w:lang w:val="sr-Cyrl-RS"/>
        </w:rPr>
        <w:t>___________</w:t>
      </w:r>
      <w:r w:rsidRPr="00880FB6">
        <w:rPr>
          <w:rFonts w:ascii="Arial" w:hAnsi="Arial" w:cs="Arial"/>
        </w:rPr>
        <w:t xml:space="preserve">, ПИБ </w:t>
      </w:r>
      <w:r>
        <w:rPr>
          <w:rFonts w:ascii="Arial" w:hAnsi="Arial" w:cs="Arial"/>
          <w:lang w:val="sr-Cyrl-RS"/>
        </w:rPr>
        <w:t>_____________</w:t>
      </w:r>
      <w:r w:rsidRPr="00880FB6">
        <w:rPr>
          <w:rFonts w:ascii="Arial" w:hAnsi="Arial" w:cs="Arial"/>
        </w:rPr>
        <w:t xml:space="preserve">, Текући рачун </w:t>
      </w:r>
      <w:r>
        <w:rPr>
          <w:rFonts w:ascii="Arial" w:hAnsi="Arial" w:cs="Arial"/>
          <w:lang w:val="sr-Cyrl-RS"/>
        </w:rPr>
        <w:t>______________,</w:t>
      </w:r>
      <w:r w:rsidRPr="00880FB6">
        <w:rPr>
          <w:rFonts w:ascii="Arial" w:hAnsi="Arial" w:cs="Arial"/>
        </w:rPr>
        <w:t xml:space="preserve"> Банка</w:t>
      </w:r>
      <w:r>
        <w:rPr>
          <w:rFonts w:ascii="Arial" w:hAnsi="Arial" w:cs="Arial"/>
          <w:lang w:val="sr-Cyrl-RS"/>
        </w:rPr>
        <w:t xml:space="preserve"> _______________</w:t>
      </w:r>
      <w:r w:rsidRPr="00880FB6">
        <w:rPr>
          <w:rFonts w:ascii="Arial" w:hAnsi="Arial" w:cs="Arial"/>
        </w:rPr>
        <w:t xml:space="preserve"> кога заступа </w:t>
      </w:r>
      <w:r>
        <w:rPr>
          <w:rFonts w:ascii="Arial" w:hAnsi="Arial" w:cs="Arial"/>
          <w:lang w:val="sr-Cyrl-RS"/>
        </w:rPr>
        <w:t xml:space="preserve">законски заступник _____________, ________________ </w:t>
      </w:r>
      <w:r w:rsidRPr="00880FB6">
        <w:rPr>
          <w:rFonts w:ascii="Arial" w:hAnsi="Arial" w:cs="Arial"/>
        </w:rPr>
        <w:t>(у даљем тексту</w:t>
      </w:r>
      <w:r w:rsidRPr="00880FB6">
        <w:rPr>
          <w:rFonts w:ascii="Arial" w:hAnsi="Arial" w:cs="Arial"/>
          <w:b/>
        </w:rPr>
        <w:t>: Пружалац услуге</w:t>
      </w:r>
      <w:r w:rsidRPr="00880FB6">
        <w:rPr>
          <w:rFonts w:ascii="Arial" w:hAnsi="Arial" w:cs="Arial"/>
        </w:rPr>
        <w:t>)</w:t>
      </w:r>
    </w:p>
    <w:p w14:paraId="1FD97340" w14:textId="77777777" w:rsidR="009D365E" w:rsidRPr="00880FB6" w:rsidRDefault="009D365E" w:rsidP="009D365E">
      <w:pPr>
        <w:jc w:val="both"/>
        <w:rPr>
          <w:rFonts w:ascii="Arial" w:hAnsi="Arial" w:cs="Arial"/>
          <w:sz w:val="22"/>
          <w:szCs w:val="22"/>
        </w:rPr>
      </w:pPr>
    </w:p>
    <w:p w14:paraId="7427201C" w14:textId="77777777" w:rsidR="009D365E" w:rsidRPr="00880FB6" w:rsidRDefault="009D365E" w:rsidP="009D365E">
      <w:pPr>
        <w:ind w:firstLine="708"/>
        <w:jc w:val="both"/>
        <w:rPr>
          <w:rFonts w:ascii="Arial" w:hAnsi="Arial" w:cs="Arial"/>
          <w:sz w:val="22"/>
          <w:szCs w:val="22"/>
        </w:rPr>
      </w:pPr>
      <w:r w:rsidRPr="00880FB6">
        <w:rPr>
          <w:rFonts w:ascii="Arial" w:hAnsi="Arial" w:cs="Arial"/>
          <w:sz w:val="22"/>
          <w:szCs w:val="22"/>
        </w:rPr>
        <w:t xml:space="preserve">док </w:t>
      </w:r>
      <w:r>
        <w:rPr>
          <w:rFonts w:ascii="Arial" w:hAnsi="Arial" w:cs="Arial"/>
          <w:sz w:val="22"/>
          <w:szCs w:val="22"/>
          <w:lang w:val="sr-Cyrl-RS"/>
        </w:rPr>
        <w:t>је</w:t>
      </w:r>
      <w:r w:rsidRPr="00880FB6">
        <w:rPr>
          <w:rFonts w:ascii="Arial" w:hAnsi="Arial" w:cs="Arial"/>
          <w:sz w:val="22"/>
          <w:szCs w:val="22"/>
        </w:rPr>
        <w:t xml:space="preserve"> члан групе:</w:t>
      </w:r>
    </w:p>
    <w:p w14:paraId="1C07C56A" w14:textId="0ED8E619" w:rsidR="009D365E" w:rsidRPr="00D50AA4" w:rsidRDefault="009D365E" w:rsidP="00906FF3">
      <w:pPr>
        <w:pStyle w:val="ListParagraph"/>
        <w:numPr>
          <w:ilvl w:val="0"/>
          <w:numId w:val="58"/>
        </w:numPr>
        <w:spacing w:after="0" w:line="240" w:lineRule="auto"/>
        <w:ind w:left="1070"/>
        <w:jc w:val="both"/>
        <w:rPr>
          <w:rFonts w:ascii="Arial" w:hAnsi="Arial" w:cs="Arial"/>
        </w:rPr>
      </w:pPr>
      <w:r>
        <w:rPr>
          <w:rFonts w:ascii="Arial" w:hAnsi="Arial" w:cs="Arial"/>
          <w:lang w:val="sr-Cyrl-RS"/>
        </w:rPr>
        <w:t>__________________</w:t>
      </w:r>
      <w:r w:rsidRPr="00880FB6">
        <w:rPr>
          <w:rFonts w:ascii="Arial" w:hAnsi="Arial" w:cs="Arial"/>
        </w:rPr>
        <w:t xml:space="preserve">, Ул. </w:t>
      </w:r>
      <w:r>
        <w:rPr>
          <w:rFonts w:ascii="Arial" w:hAnsi="Arial" w:cs="Arial"/>
          <w:lang w:val="sr-Cyrl-RS"/>
        </w:rPr>
        <w:t>_____________</w:t>
      </w:r>
      <w:r w:rsidRPr="00880FB6">
        <w:rPr>
          <w:rFonts w:ascii="Arial" w:hAnsi="Arial" w:cs="Arial"/>
        </w:rPr>
        <w:t xml:space="preserve"> бр.</w:t>
      </w:r>
      <w:r>
        <w:rPr>
          <w:rFonts w:ascii="Arial" w:hAnsi="Arial" w:cs="Arial"/>
          <w:lang w:val="sr-Cyrl-RS"/>
        </w:rPr>
        <w:t>____,</w:t>
      </w:r>
      <w:r w:rsidRPr="00880FB6">
        <w:rPr>
          <w:rFonts w:ascii="Arial" w:hAnsi="Arial" w:cs="Arial"/>
        </w:rPr>
        <w:t xml:space="preserve"> </w:t>
      </w:r>
      <w:r>
        <w:rPr>
          <w:rFonts w:ascii="Arial" w:hAnsi="Arial" w:cs="Arial"/>
          <w:lang w:val="sr-Cyrl-RS"/>
        </w:rPr>
        <w:t>м</w:t>
      </w:r>
      <w:r w:rsidRPr="00880FB6">
        <w:rPr>
          <w:rFonts w:ascii="Arial" w:hAnsi="Arial" w:cs="Arial"/>
        </w:rPr>
        <w:t xml:space="preserve">атични број </w:t>
      </w:r>
      <w:r>
        <w:rPr>
          <w:rFonts w:ascii="Arial" w:hAnsi="Arial" w:cs="Arial"/>
          <w:lang w:val="sr-Cyrl-RS"/>
        </w:rPr>
        <w:t>______________</w:t>
      </w:r>
      <w:r w:rsidRPr="00880FB6">
        <w:rPr>
          <w:rFonts w:ascii="Arial" w:hAnsi="Arial" w:cs="Arial"/>
        </w:rPr>
        <w:t xml:space="preserve">, ПИБ </w:t>
      </w:r>
      <w:r>
        <w:rPr>
          <w:rFonts w:ascii="Arial" w:hAnsi="Arial" w:cs="Arial"/>
          <w:lang w:val="sr-Cyrl-RS"/>
        </w:rPr>
        <w:t>______________</w:t>
      </w:r>
      <w:r w:rsidRPr="00880FB6">
        <w:rPr>
          <w:rFonts w:ascii="Arial" w:hAnsi="Arial" w:cs="Arial"/>
        </w:rPr>
        <w:t xml:space="preserve">, кога заступа </w:t>
      </w:r>
      <w:r>
        <w:rPr>
          <w:rFonts w:ascii="Arial" w:hAnsi="Arial" w:cs="Arial"/>
          <w:lang w:val="sr-Cyrl-RS"/>
        </w:rPr>
        <w:t>законски заступник _______________, _____________</w:t>
      </w:r>
    </w:p>
    <w:p w14:paraId="3E5B1852" w14:textId="77777777" w:rsidR="009D365E" w:rsidRPr="00D50AA4" w:rsidRDefault="009D365E" w:rsidP="00906FF3">
      <w:pPr>
        <w:pStyle w:val="ListParagraph"/>
        <w:numPr>
          <w:ilvl w:val="0"/>
          <w:numId w:val="58"/>
        </w:numPr>
        <w:spacing w:after="0" w:line="240" w:lineRule="auto"/>
        <w:ind w:left="1070"/>
        <w:jc w:val="both"/>
        <w:rPr>
          <w:rFonts w:ascii="Arial" w:hAnsi="Arial" w:cs="Arial"/>
        </w:rPr>
      </w:pPr>
      <w:r>
        <w:rPr>
          <w:rFonts w:ascii="Arial" w:hAnsi="Arial" w:cs="Arial"/>
          <w:lang w:val="sr-Cyrl-RS"/>
        </w:rPr>
        <w:t>__________________</w:t>
      </w:r>
      <w:r w:rsidRPr="00880FB6">
        <w:rPr>
          <w:rFonts w:ascii="Arial" w:hAnsi="Arial" w:cs="Arial"/>
        </w:rPr>
        <w:t xml:space="preserve">, Ул. </w:t>
      </w:r>
      <w:r>
        <w:rPr>
          <w:rFonts w:ascii="Arial" w:hAnsi="Arial" w:cs="Arial"/>
          <w:lang w:val="sr-Cyrl-RS"/>
        </w:rPr>
        <w:t>_____________</w:t>
      </w:r>
      <w:r w:rsidRPr="00880FB6">
        <w:rPr>
          <w:rFonts w:ascii="Arial" w:hAnsi="Arial" w:cs="Arial"/>
        </w:rPr>
        <w:t xml:space="preserve"> бр.</w:t>
      </w:r>
      <w:r>
        <w:rPr>
          <w:rFonts w:ascii="Arial" w:hAnsi="Arial" w:cs="Arial"/>
          <w:lang w:val="sr-Cyrl-RS"/>
        </w:rPr>
        <w:t>____,</w:t>
      </w:r>
      <w:r w:rsidRPr="00880FB6">
        <w:rPr>
          <w:rFonts w:ascii="Arial" w:hAnsi="Arial" w:cs="Arial"/>
        </w:rPr>
        <w:t xml:space="preserve"> </w:t>
      </w:r>
      <w:r>
        <w:rPr>
          <w:rFonts w:ascii="Arial" w:hAnsi="Arial" w:cs="Arial"/>
          <w:lang w:val="sr-Cyrl-RS"/>
        </w:rPr>
        <w:t>м</w:t>
      </w:r>
      <w:r w:rsidRPr="00880FB6">
        <w:rPr>
          <w:rFonts w:ascii="Arial" w:hAnsi="Arial" w:cs="Arial"/>
        </w:rPr>
        <w:t xml:space="preserve">атични број </w:t>
      </w:r>
      <w:r>
        <w:rPr>
          <w:rFonts w:ascii="Arial" w:hAnsi="Arial" w:cs="Arial"/>
          <w:lang w:val="sr-Cyrl-RS"/>
        </w:rPr>
        <w:t>______________</w:t>
      </w:r>
      <w:r w:rsidRPr="00880FB6">
        <w:rPr>
          <w:rFonts w:ascii="Arial" w:hAnsi="Arial" w:cs="Arial"/>
        </w:rPr>
        <w:t xml:space="preserve">, ПИБ </w:t>
      </w:r>
      <w:r>
        <w:rPr>
          <w:rFonts w:ascii="Arial" w:hAnsi="Arial" w:cs="Arial"/>
          <w:lang w:val="sr-Cyrl-RS"/>
        </w:rPr>
        <w:t>______________</w:t>
      </w:r>
      <w:r w:rsidRPr="00880FB6">
        <w:rPr>
          <w:rFonts w:ascii="Arial" w:hAnsi="Arial" w:cs="Arial"/>
        </w:rPr>
        <w:t xml:space="preserve">, кога заступа </w:t>
      </w:r>
      <w:r>
        <w:rPr>
          <w:rFonts w:ascii="Arial" w:hAnsi="Arial" w:cs="Arial"/>
          <w:lang w:val="sr-Cyrl-RS"/>
        </w:rPr>
        <w:t>законски заступник _______________, _____________</w:t>
      </w:r>
    </w:p>
    <w:p w14:paraId="712D3511" w14:textId="77777777" w:rsidR="009D365E" w:rsidRPr="00D50AA4" w:rsidRDefault="009D365E" w:rsidP="009D365E">
      <w:pPr>
        <w:contextualSpacing/>
        <w:jc w:val="both"/>
        <w:rPr>
          <w:rFonts w:ascii="Arial" w:hAnsi="Arial" w:cs="Arial"/>
        </w:rPr>
      </w:pPr>
    </w:p>
    <w:p w14:paraId="6E59CAE7" w14:textId="77777777" w:rsidR="009D365E" w:rsidRPr="00E24B2B" w:rsidRDefault="009D365E" w:rsidP="009D365E">
      <w:pPr>
        <w:contextualSpacing/>
        <w:jc w:val="both"/>
        <w:rPr>
          <w:rFonts w:ascii="Arial" w:hAnsi="Arial" w:cs="Arial"/>
          <w:sz w:val="22"/>
          <w:szCs w:val="22"/>
          <w:lang w:val="sr-Cyrl-RS" w:eastAsia="en-US"/>
        </w:rPr>
      </w:pPr>
      <w:r>
        <w:rPr>
          <w:rFonts w:ascii="Arial" w:hAnsi="Arial" w:cs="Arial"/>
          <w:lang w:val="sr-Cyrl-RS"/>
        </w:rPr>
        <w:t xml:space="preserve">          </w:t>
      </w:r>
      <w:r w:rsidRPr="00E24B2B">
        <w:rPr>
          <w:rFonts w:ascii="Arial" w:hAnsi="Arial" w:cs="Arial"/>
          <w:sz w:val="22"/>
          <w:szCs w:val="22"/>
          <w:lang w:val="sr-Cyrl-RS" w:eastAsia="en-US"/>
        </w:rPr>
        <w:t>Са подизвођачем:</w:t>
      </w:r>
    </w:p>
    <w:p w14:paraId="47C0D389" w14:textId="77777777" w:rsidR="009D365E" w:rsidRPr="00D50AA4" w:rsidRDefault="009D365E" w:rsidP="00906FF3">
      <w:pPr>
        <w:pStyle w:val="ListParagraph"/>
        <w:numPr>
          <w:ilvl w:val="0"/>
          <w:numId w:val="66"/>
        </w:numPr>
        <w:spacing w:after="0" w:line="240" w:lineRule="auto"/>
        <w:jc w:val="both"/>
        <w:rPr>
          <w:rFonts w:ascii="Arial" w:hAnsi="Arial" w:cs="Arial"/>
        </w:rPr>
      </w:pPr>
      <w:r>
        <w:rPr>
          <w:rFonts w:ascii="Arial" w:hAnsi="Arial" w:cs="Arial"/>
          <w:lang w:val="sr-Cyrl-RS"/>
        </w:rPr>
        <w:t>__________________</w:t>
      </w:r>
      <w:r w:rsidRPr="00880FB6">
        <w:rPr>
          <w:rFonts w:ascii="Arial" w:hAnsi="Arial" w:cs="Arial"/>
        </w:rPr>
        <w:t xml:space="preserve">, Ул. </w:t>
      </w:r>
      <w:r>
        <w:rPr>
          <w:rFonts w:ascii="Arial" w:hAnsi="Arial" w:cs="Arial"/>
          <w:lang w:val="sr-Cyrl-RS"/>
        </w:rPr>
        <w:t>_____________</w:t>
      </w:r>
      <w:r w:rsidRPr="00880FB6">
        <w:rPr>
          <w:rFonts w:ascii="Arial" w:hAnsi="Arial" w:cs="Arial"/>
        </w:rPr>
        <w:t xml:space="preserve"> бр.</w:t>
      </w:r>
      <w:r>
        <w:rPr>
          <w:rFonts w:ascii="Arial" w:hAnsi="Arial" w:cs="Arial"/>
          <w:lang w:val="sr-Cyrl-RS"/>
        </w:rPr>
        <w:t>____,</w:t>
      </w:r>
      <w:r w:rsidRPr="00880FB6">
        <w:rPr>
          <w:rFonts w:ascii="Arial" w:hAnsi="Arial" w:cs="Arial"/>
        </w:rPr>
        <w:t xml:space="preserve"> </w:t>
      </w:r>
      <w:r>
        <w:rPr>
          <w:rFonts w:ascii="Arial" w:hAnsi="Arial" w:cs="Arial"/>
          <w:lang w:val="sr-Cyrl-RS"/>
        </w:rPr>
        <w:t>м</w:t>
      </w:r>
      <w:r w:rsidRPr="00880FB6">
        <w:rPr>
          <w:rFonts w:ascii="Arial" w:hAnsi="Arial" w:cs="Arial"/>
        </w:rPr>
        <w:t xml:space="preserve">атични број </w:t>
      </w:r>
      <w:r>
        <w:rPr>
          <w:rFonts w:ascii="Arial" w:hAnsi="Arial" w:cs="Arial"/>
          <w:lang w:val="sr-Cyrl-RS"/>
        </w:rPr>
        <w:t>______________</w:t>
      </w:r>
      <w:r w:rsidRPr="00880FB6">
        <w:rPr>
          <w:rFonts w:ascii="Arial" w:hAnsi="Arial" w:cs="Arial"/>
        </w:rPr>
        <w:t xml:space="preserve">, ПИБ </w:t>
      </w:r>
      <w:r>
        <w:rPr>
          <w:rFonts w:ascii="Arial" w:hAnsi="Arial" w:cs="Arial"/>
          <w:lang w:val="sr-Cyrl-RS"/>
        </w:rPr>
        <w:t>______________</w:t>
      </w:r>
      <w:r w:rsidRPr="00880FB6">
        <w:rPr>
          <w:rFonts w:ascii="Arial" w:hAnsi="Arial" w:cs="Arial"/>
        </w:rPr>
        <w:t xml:space="preserve">, кога заступа </w:t>
      </w:r>
      <w:r>
        <w:rPr>
          <w:rFonts w:ascii="Arial" w:hAnsi="Arial" w:cs="Arial"/>
          <w:lang w:val="sr-Cyrl-RS"/>
        </w:rPr>
        <w:t>законски заступник _______________, _____________</w:t>
      </w:r>
    </w:p>
    <w:p w14:paraId="690E6374" w14:textId="77777777" w:rsidR="009D365E" w:rsidRPr="00880FB6" w:rsidRDefault="009D365E" w:rsidP="009D365E">
      <w:pPr>
        <w:jc w:val="both"/>
        <w:rPr>
          <w:rFonts w:ascii="Arial" w:hAnsi="Arial" w:cs="Arial"/>
          <w:sz w:val="22"/>
          <w:szCs w:val="22"/>
        </w:rPr>
      </w:pPr>
    </w:p>
    <w:p w14:paraId="680A4902" w14:textId="77777777" w:rsidR="009D365E" w:rsidRPr="00880FB6" w:rsidRDefault="009D365E" w:rsidP="009D365E">
      <w:pPr>
        <w:jc w:val="both"/>
        <w:rPr>
          <w:rFonts w:ascii="Arial" w:hAnsi="Arial" w:cs="Arial"/>
          <w:sz w:val="22"/>
          <w:szCs w:val="22"/>
        </w:rPr>
      </w:pPr>
      <w:r w:rsidRPr="00880FB6">
        <w:rPr>
          <w:rFonts w:ascii="Arial" w:hAnsi="Arial" w:cs="Arial"/>
          <w:sz w:val="22"/>
          <w:szCs w:val="22"/>
        </w:rPr>
        <w:t>(у даљем тексту заједно: уговорне стране)</w:t>
      </w:r>
    </w:p>
    <w:p w14:paraId="6D9FB2D5" w14:textId="77777777" w:rsidR="009D365E" w:rsidRDefault="009D365E" w:rsidP="009D365E">
      <w:pPr>
        <w:jc w:val="both"/>
        <w:rPr>
          <w:rFonts w:ascii="Arial" w:hAnsi="Arial" w:cs="Arial"/>
          <w:sz w:val="22"/>
          <w:szCs w:val="22"/>
        </w:rPr>
      </w:pPr>
    </w:p>
    <w:p w14:paraId="229C7ECE" w14:textId="77777777" w:rsidR="009D365E" w:rsidRPr="006141D1" w:rsidRDefault="009D365E" w:rsidP="009D365E">
      <w:pPr>
        <w:jc w:val="both"/>
        <w:rPr>
          <w:rFonts w:ascii="Arial" w:hAnsi="Arial" w:cs="Arial"/>
          <w:sz w:val="22"/>
          <w:szCs w:val="22"/>
        </w:rPr>
      </w:pPr>
      <w:r>
        <w:rPr>
          <w:rFonts w:ascii="Arial" w:hAnsi="Arial" w:cs="Arial"/>
          <w:sz w:val="22"/>
          <w:szCs w:val="22"/>
        </w:rPr>
        <w:t>Уводне одредбе:</w:t>
      </w:r>
    </w:p>
    <w:p w14:paraId="68B96E30" w14:textId="77777777" w:rsidR="009D365E" w:rsidRPr="006141D1" w:rsidRDefault="009D365E" w:rsidP="009D365E">
      <w:pPr>
        <w:jc w:val="both"/>
        <w:rPr>
          <w:rFonts w:ascii="Arial" w:hAnsi="Arial" w:cs="Arial"/>
          <w:sz w:val="22"/>
          <w:szCs w:val="22"/>
        </w:rPr>
      </w:pPr>
      <w:r>
        <w:rPr>
          <w:rFonts w:ascii="Arial" w:hAnsi="Arial" w:cs="Arial"/>
          <w:sz w:val="22"/>
          <w:szCs w:val="22"/>
        </w:rPr>
        <w:t>Уговорне стране сагласно констатују:</w:t>
      </w:r>
    </w:p>
    <w:p w14:paraId="2CC520F9" w14:textId="3A13102A" w:rsidR="009D365E" w:rsidRPr="00880FB6" w:rsidRDefault="009D365E" w:rsidP="00906FF3">
      <w:pPr>
        <w:numPr>
          <w:ilvl w:val="0"/>
          <w:numId w:val="59"/>
        </w:numPr>
        <w:suppressAutoHyphens w:val="0"/>
        <w:jc w:val="both"/>
        <w:rPr>
          <w:rFonts w:ascii="Arial" w:hAnsi="Arial" w:cs="Arial"/>
          <w:sz w:val="22"/>
          <w:szCs w:val="22"/>
        </w:rPr>
      </w:pPr>
      <w:r w:rsidRPr="00880FB6">
        <w:rPr>
          <w:rFonts w:ascii="Arial" w:hAnsi="Arial" w:cs="Arial"/>
          <w:sz w:val="22"/>
          <w:szCs w:val="22"/>
        </w:rPr>
        <w:t xml:space="preserve">да је </w:t>
      </w:r>
      <w:r>
        <w:rPr>
          <w:rFonts w:ascii="Arial" w:hAnsi="Arial" w:cs="Arial"/>
          <w:sz w:val="22"/>
          <w:szCs w:val="22"/>
        </w:rPr>
        <w:t>Корисник услуге</w:t>
      </w:r>
      <w:r w:rsidRPr="00880FB6">
        <w:rPr>
          <w:rFonts w:ascii="Arial" w:hAnsi="Arial" w:cs="Arial"/>
          <w:sz w:val="22"/>
          <w:szCs w:val="22"/>
        </w:rPr>
        <w:t xml:space="preserve"> на основу Позива за јавну набавку услуга “</w:t>
      </w:r>
      <w:r w:rsidR="007B59FE" w:rsidRPr="007B59FE">
        <w:rPr>
          <w:rFonts w:ascii="Arial" w:hAnsi="Arial" w:cs="Arial"/>
          <w:sz w:val="22"/>
          <w:szCs w:val="22"/>
          <w:lang w:val="ru-RU"/>
        </w:rPr>
        <w:t xml:space="preserve"> </w:t>
      </w:r>
      <w:r w:rsidR="007B59FE" w:rsidRPr="000E60AD">
        <w:rPr>
          <w:rFonts w:ascii="Arial" w:hAnsi="Arial" w:cs="Arial"/>
          <w:sz w:val="22"/>
          <w:szCs w:val="22"/>
          <w:lang w:val="ru-RU"/>
        </w:rPr>
        <w:t xml:space="preserve">МХЕ </w:t>
      </w:r>
      <w:r w:rsidR="007B59FE" w:rsidRPr="007B59FE">
        <w:rPr>
          <w:rFonts w:ascii="Arial" w:hAnsi="Arial" w:cs="Arial"/>
          <w:sz w:val="22"/>
          <w:szCs w:val="22"/>
          <w:lang w:val="ru-RU"/>
        </w:rPr>
        <w:t>Соколовац и МХЕ Сокоља, пројектна документација</w:t>
      </w:r>
      <w:r w:rsidR="007B59FE" w:rsidRPr="007B59FE">
        <w:rPr>
          <w:rFonts w:ascii="Arial" w:hAnsi="Arial" w:cs="Arial"/>
          <w:sz w:val="22"/>
          <w:szCs w:val="22"/>
        </w:rPr>
        <w:t xml:space="preserve"> </w:t>
      </w:r>
      <w:r w:rsidRPr="007B59FE">
        <w:rPr>
          <w:rFonts w:ascii="Arial" w:hAnsi="Arial" w:cs="Arial"/>
          <w:sz w:val="22"/>
          <w:szCs w:val="22"/>
        </w:rPr>
        <w:t xml:space="preserve">”, </w:t>
      </w:r>
      <w:r w:rsidR="007B59FE" w:rsidRPr="007B59FE">
        <w:rPr>
          <w:rFonts w:ascii="Arial" w:hAnsi="Arial" w:cs="Arial"/>
          <w:sz w:val="22"/>
          <w:szCs w:val="22"/>
          <w:lang w:val="sr-Cyrl-RS"/>
        </w:rPr>
        <w:t>објављеног</w:t>
      </w:r>
      <w:r w:rsidRPr="007B59FE">
        <w:rPr>
          <w:rFonts w:ascii="Arial" w:hAnsi="Arial" w:cs="Arial"/>
          <w:sz w:val="22"/>
          <w:szCs w:val="22"/>
          <w:lang w:val="sr-Cyrl-RS"/>
        </w:rPr>
        <w:t xml:space="preserve"> </w:t>
      </w:r>
      <w:r w:rsidRPr="007B59FE">
        <w:rPr>
          <w:rFonts w:ascii="Arial" w:hAnsi="Arial" w:cs="Arial"/>
          <w:sz w:val="22"/>
          <w:szCs w:val="22"/>
        </w:rPr>
        <w:t xml:space="preserve"> дана </w:t>
      </w:r>
      <w:r w:rsidR="00B83B0E">
        <w:rPr>
          <w:rFonts w:ascii="Arial" w:hAnsi="Arial" w:cs="Arial"/>
          <w:sz w:val="22"/>
          <w:szCs w:val="22"/>
          <w:lang w:val="sr-Cyrl-RS"/>
        </w:rPr>
        <w:t>09.12.2016</w:t>
      </w:r>
      <w:r w:rsidRPr="00880FB6">
        <w:rPr>
          <w:rFonts w:ascii="Arial" w:hAnsi="Arial" w:cs="Arial"/>
          <w:sz w:val="22"/>
          <w:szCs w:val="22"/>
        </w:rPr>
        <w:t xml:space="preserve">. године </w:t>
      </w:r>
      <w:r>
        <w:rPr>
          <w:rFonts w:ascii="Arial" w:hAnsi="Arial" w:cs="Arial"/>
          <w:sz w:val="22"/>
          <w:szCs w:val="22"/>
          <w:lang w:val="sr-Cyrl-RS"/>
        </w:rPr>
        <w:t>понуђачима који су учествовали у отвореном поступку ЈН/</w:t>
      </w:r>
      <w:r w:rsidR="007B59FE">
        <w:rPr>
          <w:rFonts w:ascii="Arial" w:hAnsi="Arial" w:cs="Arial"/>
          <w:sz w:val="22"/>
          <w:szCs w:val="22"/>
          <w:lang w:val="sr-Cyrl-RS"/>
        </w:rPr>
        <w:t>6</w:t>
      </w:r>
      <w:r>
        <w:rPr>
          <w:rFonts w:ascii="Arial" w:hAnsi="Arial" w:cs="Arial"/>
          <w:sz w:val="22"/>
          <w:szCs w:val="22"/>
          <w:lang w:val="sr-Cyrl-RS"/>
        </w:rPr>
        <w:t>000/0</w:t>
      </w:r>
      <w:r w:rsidR="007B59FE">
        <w:rPr>
          <w:rFonts w:ascii="Arial" w:hAnsi="Arial" w:cs="Arial"/>
          <w:sz w:val="22"/>
          <w:szCs w:val="22"/>
          <w:lang w:val="sr-Cyrl-RS"/>
        </w:rPr>
        <w:t>008</w:t>
      </w:r>
      <w:r>
        <w:rPr>
          <w:rFonts w:ascii="Arial" w:hAnsi="Arial" w:cs="Arial"/>
          <w:sz w:val="22"/>
          <w:szCs w:val="22"/>
          <w:lang w:val="sr-Cyrl-RS"/>
        </w:rPr>
        <w:t>/201</w:t>
      </w:r>
      <w:r w:rsidR="007B59FE">
        <w:rPr>
          <w:rFonts w:ascii="Arial" w:hAnsi="Arial" w:cs="Arial"/>
          <w:sz w:val="22"/>
          <w:szCs w:val="22"/>
          <w:lang w:val="sr-Cyrl-RS"/>
        </w:rPr>
        <w:t>6</w:t>
      </w:r>
      <w:r>
        <w:rPr>
          <w:rFonts w:ascii="Arial" w:hAnsi="Arial" w:cs="Arial"/>
          <w:sz w:val="22"/>
          <w:szCs w:val="22"/>
          <w:lang w:val="sr-Cyrl-RS"/>
        </w:rPr>
        <w:t xml:space="preserve"> </w:t>
      </w:r>
      <w:r w:rsidRPr="00880FB6">
        <w:rPr>
          <w:rFonts w:ascii="Arial" w:hAnsi="Arial" w:cs="Arial"/>
          <w:sz w:val="22"/>
          <w:szCs w:val="22"/>
        </w:rPr>
        <w:t xml:space="preserve">спровео </w:t>
      </w:r>
      <w:r w:rsidR="007B59FE">
        <w:rPr>
          <w:rFonts w:ascii="Arial" w:hAnsi="Arial" w:cs="Arial"/>
          <w:sz w:val="22"/>
          <w:szCs w:val="22"/>
          <w:lang w:val="sr-Cyrl-RS"/>
        </w:rPr>
        <w:t>отворени</w:t>
      </w:r>
      <w:r w:rsidRPr="00880FB6">
        <w:rPr>
          <w:rFonts w:ascii="Arial" w:hAnsi="Arial" w:cs="Arial"/>
          <w:sz w:val="22"/>
          <w:szCs w:val="22"/>
        </w:rPr>
        <w:t xml:space="preserve"> поступак јавне набавке број </w:t>
      </w:r>
      <w:r w:rsidR="007B59FE">
        <w:rPr>
          <w:rFonts w:ascii="Arial" w:hAnsi="Arial" w:cs="Arial"/>
          <w:sz w:val="22"/>
          <w:szCs w:val="22"/>
          <w:lang w:val="sr-Cyrl-RS"/>
        </w:rPr>
        <w:t>6</w:t>
      </w:r>
      <w:r w:rsidRPr="00880FB6">
        <w:rPr>
          <w:rFonts w:ascii="Arial" w:hAnsi="Arial" w:cs="Arial"/>
          <w:bCs/>
          <w:sz w:val="22"/>
          <w:szCs w:val="22"/>
        </w:rPr>
        <w:t>000/0</w:t>
      </w:r>
      <w:r w:rsidR="007B59FE">
        <w:rPr>
          <w:rFonts w:ascii="Arial" w:hAnsi="Arial" w:cs="Arial"/>
          <w:bCs/>
          <w:sz w:val="22"/>
          <w:szCs w:val="22"/>
          <w:lang w:val="sr-Cyrl-RS"/>
        </w:rPr>
        <w:t>008</w:t>
      </w:r>
      <w:r w:rsidRPr="00880FB6">
        <w:rPr>
          <w:rFonts w:ascii="Arial" w:hAnsi="Arial" w:cs="Arial"/>
          <w:bCs/>
          <w:sz w:val="22"/>
          <w:szCs w:val="22"/>
        </w:rPr>
        <w:t>/201</w:t>
      </w:r>
      <w:r>
        <w:rPr>
          <w:rFonts w:ascii="Arial" w:hAnsi="Arial" w:cs="Arial"/>
          <w:bCs/>
          <w:sz w:val="22"/>
          <w:szCs w:val="22"/>
          <w:lang w:val="sr-Cyrl-RS"/>
        </w:rPr>
        <w:t>6</w:t>
      </w:r>
    </w:p>
    <w:p w14:paraId="218EBBC3" w14:textId="5D18BE54" w:rsidR="009D365E" w:rsidRDefault="009D365E" w:rsidP="00906FF3">
      <w:pPr>
        <w:numPr>
          <w:ilvl w:val="0"/>
          <w:numId w:val="59"/>
        </w:numPr>
        <w:suppressAutoHyphens w:val="0"/>
        <w:jc w:val="both"/>
        <w:rPr>
          <w:rFonts w:ascii="Arial" w:hAnsi="Arial" w:cs="Arial"/>
          <w:sz w:val="22"/>
          <w:szCs w:val="22"/>
        </w:rPr>
      </w:pPr>
      <w:r w:rsidRPr="00880FB6">
        <w:rPr>
          <w:rFonts w:ascii="Arial" w:hAnsi="Arial" w:cs="Arial"/>
          <w:sz w:val="22"/>
          <w:szCs w:val="22"/>
        </w:rPr>
        <w:t xml:space="preserve">да је понуда Пружаоца услуге поднета </w:t>
      </w:r>
      <w:r>
        <w:rPr>
          <w:rFonts w:ascii="Arial" w:hAnsi="Arial" w:cs="Arial"/>
          <w:sz w:val="22"/>
          <w:szCs w:val="22"/>
        </w:rPr>
        <w:t>Кориснику услуге</w:t>
      </w:r>
      <w:r w:rsidRPr="00880FB6">
        <w:rPr>
          <w:rFonts w:ascii="Arial" w:hAnsi="Arial" w:cs="Arial"/>
          <w:sz w:val="22"/>
          <w:szCs w:val="22"/>
        </w:rPr>
        <w:t xml:space="preserve"> дана </w:t>
      </w:r>
      <w:r w:rsidR="007B59FE">
        <w:rPr>
          <w:rFonts w:ascii="Arial" w:hAnsi="Arial" w:cs="Arial"/>
          <w:sz w:val="22"/>
          <w:szCs w:val="22"/>
          <w:lang w:val="sr-Cyrl-RS"/>
        </w:rPr>
        <w:t>________</w:t>
      </w:r>
      <w:r>
        <w:rPr>
          <w:rFonts w:ascii="Arial" w:hAnsi="Arial" w:cs="Arial"/>
          <w:sz w:val="22"/>
          <w:szCs w:val="22"/>
          <w:lang w:val="sr-Cyrl-RS"/>
        </w:rPr>
        <w:t>.године</w:t>
      </w:r>
      <w:r w:rsidRPr="00880FB6">
        <w:rPr>
          <w:rFonts w:ascii="Arial" w:hAnsi="Arial" w:cs="Arial"/>
          <w:sz w:val="22"/>
          <w:szCs w:val="22"/>
        </w:rPr>
        <w:t xml:space="preserve"> и заведена код </w:t>
      </w:r>
      <w:r>
        <w:rPr>
          <w:rFonts w:ascii="Arial" w:hAnsi="Arial" w:cs="Arial"/>
          <w:sz w:val="22"/>
          <w:szCs w:val="22"/>
        </w:rPr>
        <w:t>Корисника услуге</w:t>
      </w:r>
      <w:r w:rsidRPr="00880FB6">
        <w:rPr>
          <w:rFonts w:ascii="Arial" w:hAnsi="Arial" w:cs="Arial"/>
          <w:sz w:val="22"/>
          <w:szCs w:val="22"/>
        </w:rPr>
        <w:t xml:space="preserve"> под бројем </w:t>
      </w:r>
      <w:r w:rsidR="007B59FE">
        <w:rPr>
          <w:rFonts w:ascii="Arial" w:hAnsi="Arial" w:cs="Arial"/>
          <w:sz w:val="22"/>
          <w:szCs w:val="22"/>
          <w:lang w:val="sr-Cyrl-RS"/>
        </w:rPr>
        <w:t>___________</w:t>
      </w:r>
      <w:r w:rsidRPr="00880FB6">
        <w:rPr>
          <w:rFonts w:ascii="Arial" w:hAnsi="Arial" w:cs="Arial"/>
          <w:sz w:val="22"/>
          <w:szCs w:val="22"/>
        </w:rPr>
        <w:t xml:space="preserve"> у потпуности у складу са Законом о јавним набавкама</w:t>
      </w:r>
      <w:r>
        <w:rPr>
          <w:rFonts w:ascii="Arial" w:hAnsi="Arial" w:cs="Arial"/>
          <w:sz w:val="22"/>
          <w:szCs w:val="22"/>
        </w:rPr>
        <w:t xml:space="preserve"> </w:t>
      </w:r>
      <w:r w:rsidRPr="00807A7F">
        <w:rPr>
          <w:rFonts w:ascii="Arial" w:hAnsi="Arial" w:cs="Arial"/>
          <w:sz w:val="22"/>
          <w:szCs w:val="22"/>
        </w:rPr>
        <w:t>("</w:t>
      </w:r>
      <w:r>
        <w:rPr>
          <w:rFonts w:ascii="Arial" w:hAnsi="Arial" w:cs="Arial"/>
          <w:sz w:val="22"/>
          <w:szCs w:val="22"/>
        </w:rPr>
        <w:t>Сл</w:t>
      </w:r>
      <w:r w:rsidRPr="00807A7F">
        <w:rPr>
          <w:rFonts w:ascii="Arial" w:hAnsi="Arial" w:cs="Arial"/>
          <w:sz w:val="22"/>
          <w:szCs w:val="22"/>
        </w:rPr>
        <w:t xml:space="preserve">. </w:t>
      </w:r>
      <w:r>
        <w:rPr>
          <w:rFonts w:ascii="Arial" w:hAnsi="Arial" w:cs="Arial"/>
          <w:sz w:val="22"/>
          <w:szCs w:val="22"/>
        </w:rPr>
        <w:t>гл</w:t>
      </w:r>
      <w:r w:rsidRPr="00807A7F">
        <w:rPr>
          <w:rFonts w:ascii="Arial" w:hAnsi="Arial" w:cs="Arial"/>
          <w:sz w:val="22"/>
          <w:szCs w:val="22"/>
        </w:rPr>
        <w:t>a</w:t>
      </w:r>
      <w:r>
        <w:rPr>
          <w:rFonts w:ascii="Arial" w:hAnsi="Arial" w:cs="Arial"/>
          <w:sz w:val="22"/>
          <w:szCs w:val="22"/>
        </w:rPr>
        <w:t>сник</w:t>
      </w:r>
      <w:r w:rsidRPr="00807A7F">
        <w:rPr>
          <w:rFonts w:ascii="Arial" w:hAnsi="Arial" w:cs="Arial"/>
          <w:sz w:val="22"/>
          <w:szCs w:val="22"/>
        </w:rPr>
        <w:t xml:space="preserve"> </w:t>
      </w:r>
      <w:r>
        <w:rPr>
          <w:rFonts w:ascii="Arial" w:hAnsi="Arial" w:cs="Arial"/>
          <w:sz w:val="22"/>
          <w:szCs w:val="22"/>
        </w:rPr>
        <w:t>РС</w:t>
      </w:r>
      <w:r w:rsidRPr="00807A7F">
        <w:rPr>
          <w:rFonts w:ascii="Arial" w:hAnsi="Arial" w:cs="Arial"/>
          <w:sz w:val="22"/>
          <w:szCs w:val="22"/>
        </w:rPr>
        <w:t xml:space="preserve">", </w:t>
      </w:r>
      <w:r>
        <w:rPr>
          <w:rFonts w:ascii="Arial" w:hAnsi="Arial" w:cs="Arial"/>
          <w:sz w:val="22"/>
          <w:szCs w:val="22"/>
        </w:rPr>
        <w:t>бр</w:t>
      </w:r>
      <w:r w:rsidRPr="00807A7F">
        <w:rPr>
          <w:rFonts w:ascii="Arial" w:hAnsi="Arial" w:cs="Arial"/>
          <w:sz w:val="22"/>
          <w:szCs w:val="22"/>
        </w:rPr>
        <w:t xml:space="preserve">. 124/2012, 14/2015 </w:t>
      </w:r>
      <w:r>
        <w:rPr>
          <w:rFonts w:ascii="Arial" w:hAnsi="Arial" w:cs="Arial"/>
          <w:sz w:val="22"/>
          <w:szCs w:val="22"/>
        </w:rPr>
        <w:t>и</w:t>
      </w:r>
      <w:r w:rsidRPr="00807A7F">
        <w:rPr>
          <w:rFonts w:ascii="Arial" w:hAnsi="Arial" w:cs="Arial"/>
          <w:sz w:val="22"/>
          <w:szCs w:val="22"/>
        </w:rPr>
        <w:t xml:space="preserve"> 68/2015)</w:t>
      </w:r>
      <w:r>
        <w:rPr>
          <w:rFonts w:ascii="Arial" w:hAnsi="Arial" w:cs="Arial"/>
          <w:sz w:val="22"/>
          <w:szCs w:val="22"/>
        </w:rPr>
        <w:t xml:space="preserve">, </w:t>
      </w:r>
      <w:r>
        <w:rPr>
          <w:rFonts w:ascii="Arial" w:hAnsi="Arial" w:cs="Arial"/>
          <w:sz w:val="22"/>
          <w:szCs w:val="22"/>
          <w:lang w:val="sr-Latn-RS"/>
        </w:rPr>
        <w:t>(</w:t>
      </w:r>
      <w:r>
        <w:rPr>
          <w:rFonts w:ascii="Arial" w:hAnsi="Arial" w:cs="Arial"/>
          <w:sz w:val="22"/>
          <w:szCs w:val="22"/>
        </w:rPr>
        <w:t>даље: Закон</w:t>
      </w:r>
      <w:r>
        <w:rPr>
          <w:rFonts w:ascii="Arial" w:hAnsi="Arial" w:cs="Arial"/>
          <w:sz w:val="22"/>
          <w:szCs w:val="22"/>
          <w:lang w:val="sr-Latn-RS"/>
        </w:rPr>
        <w:t xml:space="preserve">) </w:t>
      </w:r>
      <w:r w:rsidRPr="00880FB6">
        <w:rPr>
          <w:rFonts w:ascii="Arial" w:hAnsi="Arial" w:cs="Arial"/>
          <w:sz w:val="22"/>
          <w:szCs w:val="22"/>
        </w:rPr>
        <w:t xml:space="preserve">и </w:t>
      </w:r>
      <w:r>
        <w:rPr>
          <w:rFonts w:ascii="Arial" w:hAnsi="Arial" w:cs="Arial"/>
          <w:sz w:val="22"/>
          <w:szCs w:val="22"/>
          <w:lang w:val="sr-Cyrl-RS"/>
        </w:rPr>
        <w:t xml:space="preserve">Позивом </w:t>
      </w:r>
      <w:r w:rsidR="007B59FE">
        <w:rPr>
          <w:rFonts w:ascii="Arial" w:hAnsi="Arial" w:cs="Arial"/>
          <w:sz w:val="22"/>
          <w:szCs w:val="22"/>
          <w:lang w:val="sr-Cyrl-RS"/>
        </w:rPr>
        <w:t xml:space="preserve">за подношење понуда и </w:t>
      </w:r>
      <w:r w:rsidRPr="00880FB6">
        <w:rPr>
          <w:rFonts w:ascii="Arial" w:hAnsi="Arial" w:cs="Arial"/>
          <w:sz w:val="22"/>
          <w:szCs w:val="22"/>
        </w:rPr>
        <w:t>Конкурсн</w:t>
      </w:r>
      <w:r w:rsidR="007B59FE">
        <w:rPr>
          <w:rFonts w:ascii="Arial" w:hAnsi="Arial" w:cs="Arial"/>
          <w:sz w:val="22"/>
          <w:szCs w:val="22"/>
          <w:lang w:val="sr-Cyrl-RS"/>
        </w:rPr>
        <w:t>ом</w:t>
      </w:r>
      <w:r w:rsidRPr="00880FB6">
        <w:rPr>
          <w:rFonts w:ascii="Arial" w:hAnsi="Arial" w:cs="Arial"/>
          <w:sz w:val="22"/>
          <w:szCs w:val="22"/>
        </w:rPr>
        <w:t xml:space="preserve"> документациј</w:t>
      </w:r>
      <w:r w:rsidR="007B59FE">
        <w:rPr>
          <w:rFonts w:ascii="Arial" w:hAnsi="Arial" w:cs="Arial"/>
          <w:sz w:val="22"/>
          <w:szCs w:val="22"/>
          <w:lang w:val="sr-Cyrl-RS"/>
        </w:rPr>
        <w:t>ом за ЈН/6</w:t>
      </w:r>
      <w:r>
        <w:rPr>
          <w:rFonts w:ascii="Arial" w:hAnsi="Arial" w:cs="Arial"/>
          <w:sz w:val="22"/>
          <w:szCs w:val="22"/>
          <w:lang w:val="sr-Cyrl-RS"/>
        </w:rPr>
        <w:t>000/0</w:t>
      </w:r>
      <w:r w:rsidR="007B59FE">
        <w:rPr>
          <w:rFonts w:ascii="Arial" w:hAnsi="Arial" w:cs="Arial"/>
          <w:sz w:val="22"/>
          <w:szCs w:val="22"/>
          <w:lang w:val="sr-Cyrl-RS"/>
        </w:rPr>
        <w:t>008</w:t>
      </w:r>
      <w:r>
        <w:rPr>
          <w:rFonts w:ascii="Arial" w:hAnsi="Arial" w:cs="Arial"/>
          <w:sz w:val="22"/>
          <w:szCs w:val="22"/>
          <w:lang w:val="sr-Cyrl-RS"/>
        </w:rPr>
        <w:t>/201</w:t>
      </w:r>
      <w:r w:rsidR="007B59FE">
        <w:rPr>
          <w:rFonts w:ascii="Arial" w:hAnsi="Arial" w:cs="Arial"/>
          <w:sz w:val="22"/>
          <w:szCs w:val="22"/>
          <w:lang w:val="sr-Cyrl-RS"/>
        </w:rPr>
        <w:t>6</w:t>
      </w:r>
    </w:p>
    <w:p w14:paraId="73A33FC1" w14:textId="6EF618C0" w:rsidR="009D365E" w:rsidRDefault="009D365E" w:rsidP="00906FF3">
      <w:pPr>
        <w:numPr>
          <w:ilvl w:val="0"/>
          <w:numId w:val="60"/>
        </w:numPr>
        <w:suppressAutoHyphens w:val="0"/>
        <w:jc w:val="both"/>
        <w:rPr>
          <w:rFonts w:ascii="Arial" w:hAnsi="Arial" w:cs="Arial"/>
          <w:sz w:val="22"/>
          <w:szCs w:val="22"/>
        </w:rPr>
      </w:pPr>
      <w:r w:rsidRPr="00AA477D">
        <w:rPr>
          <w:rFonts w:ascii="Arial" w:hAnsi="Arial" w:cs="Arial"/>
          <w:sz w:val="22"/>
          <w:szCs w:val="22"/>
        </w:rPr>
        <w:t xml:space="preserve">да је Корисник услуге на основу достављене понуде Пружаоца услуге и Одлуке о додели уговора заведене код Корисника услуге под бројем </w:t>
      </w:r>
      <w:r w:rsidR="007B59FE">
        <w:rPr>
          <w:rFonts w:ascii="Arial" w:hAnsi="Arial" w:cs="Arial"/>
          <w:sz w:val="22"/>
          <w:szCs w:val="22"/>
          <w:lang w:val="sr-Cyrl-RS"/>
        </w:rPr>
        <w:t>___________</w:t>
      </w:r>
      <w:r>
        <w:rPr>
          <w:rFonts w:ascii="Arial" w:hAnsi="Arial" w:cs="Arial"/>
          <w:sz w:val="22"/>
          <w:szCs w:val="22"/>
          <w:lang w:val="sr-Cyrl-RS"/>
        </w:rPr>
        <w:t xml:space="preserve"> од </w:t>
      </w:r>
      <w:r w:rsidR="007B59FE">
        <w:rPr>
          <w:rFonts w:ascii="Arial" w:hAnsi="Arial" w:cs="Arial"/>
          <w:sz w:val="22"/>
          <w:szCs w:val="22"/>
          <w:lang w:val="sr-Cyrl-RS"/>
        </w:rPr>
        <w:t>_________</w:t>
      </w:r>
      <w:r>
        <w:rPr>
          <w:rFonts w:ascii="Arial" w:hAnsi="Arial" w:cs="Arial"/>
          <w:sz w:val="22"/>
          <w:szCs w:val="22"/>
          <w:lang w:val="sr-Cyrl-RS"/>
        </w:rPr>
        <w:t>.године</w:t>
      </w:r>
      <w:r w:rsidRPr="00AA477D">
        <w:rPr>
          <w:rFonts w:ascii="Arial" w:hAnsi="Arial" w:cs="Arial"/>
          <w:sz w:val="22"/>
          <w:szCs w:val="22"/>
        </w:rPr>
        <w:t xml:space="preserve"> изабрао понуду Пружаоца услуге као најповољнију за јавну набавку </w:t>
      </w:r>
      <w:r w:rsidRPr="00880FB6">
        <w:rPr>
          <w:rFonts w:ascii="Arial" w:hAnsi="Arial" w:cs="Arial"/>
          <w:sz w:val="22"/>
          <w:szCs w:val="22"/>
        </w:rPr>
        <w:t>“</w:t>
      </w:r>
      <w:r w:rsidR="007B59FE" w:rsidRPr="007B59FE">
        <w:rPr>
          <w:rFonts w:ascii="Arial" w:hAnsi="Arial" w:cs="Arial"/>
          <w:sz w:val="22"/>
          <w:szCs w:val="22"/>
          <w:lang w:val="ru-RU"/>
        </w:rPr>
        <w:t xml:space="preserve"> </w:t>
      </w:r>
      <w:r w:rsidR="007B59FE" w:rsidRPr="000E60AD">
        <w:rPr>
          <w:rFonts w:ascii="Arial" w:hAnsi="Arial" w:cs="Arial"/>
          <w:sz w:val="22"/>
          <w:szCs w:val="22"/>
          <w:lang w:val="ru-RU"/>
        </w:rPr>
        <w:t xml:space="preserve">МХЕ </w:t>
      </w:r>
      <w:r w:rsidR="007B59FE" w:rsidRPr="007B59FE">
        <w:rPr>
          <w:rFonts w:ascii="Arial" w:hAnsi="Arial" w:cs="Arial"/>
          <w:sz w:val="22"/>
          <w:szCs w:val="22"/>
          <w:lang w:val="ru-RU"/>
        </w:rPr>
        <w:t>Соколовац и МХЕ Сокоља, пројектна документација</w:t>
      </w:r>
      <w:r w:rsidR="007B59FE" w:rsidRPr="007B59FE">
        <w:rPr>
          <w:rFonts w:ascii="Arial" w:hAnsi="Arial" w:cs="Arial"/>
          <w:sz w:val="22"/>
          <w:szCs w:val="22"/>
        </w:rPr>
        <w:t xml:space="preserve"> </w:t>
      </w:r>
      <w:r w:rsidRPr="00880FB6">
        <w:rPr>
          <w:rFonts w:ascii="Arial" w:hAnsi="Arial" w:cs="Arial"/>
          <w:sz w:val="22"/>
          <w:szCs w:val="22"/>
        </w:rPr>
        <w:t>”</w:t>
      </w:r>
    </w:p>
    <w:p w14:paraId="58D1C7D2" w14:textId="77777777" w:rsidR="009D365E" w:rsidRDefault="009D365E" w:rsidP="009D365E">
      <w:pPr>
        <w:suppressAutoHyphens w:val="0"/>
        <w:jc w:val="both"/>
        <w:rPr>
          <w:rFonts w:ascii="Arial" w:hAnsi="Arial" w:cs="Arial"/>
          <w:sz w:val="22"/>
          <w:szCs w:val="22"/>
        </w:rPr>
      </w:pPr>
    </w:p>
    <w:p w14:paraId="02EBB51C" w14:textId="77777777" w:rsidR="009D365E" w:rsidRDefault="009D365E" w:rsidP="009D365E">
      <w:pPr>
        <w:suppressAutoHyphens w:val="0"/>
        <w:jc w:val="both"/>
        <w:rPr>
          <w:rFonts w:ascii="Arial" w:hAnsi="Arial" w:cs="Arial"/>
          <w:sz w:val="22"/>
          <w:szCs w:val="22"/>
        </w:rPr>
      </w:pPr>
    </w:p>
    <w:p w14:paraId="278FA347" w14:textId="77777777" w:rsidR="009D365E" w:rsidRDefault="009D365E" w:rsidP="009D365E">
      <w:pPr>
        <w:suppressAutoHyphens w:val="0"/>
        <w:jc w:val="both"/>
        <w:rPr>
          <w:rFonts w:ascii="Arial" w:hAnsi="Arial" w:cs="Arial"/>
          <w:sz w:val="22"/>
          <w:szCs w:val="22"/>
        </w:rPr>
      </w:pPr>
    </w:p>
    <w:p w14:paraId="4C77A5CC" w14:textId="77777777" w:rsidR="009D365E" w:rsidRDefault="009D365E" w:rsidP="009D365E">
      <w:pPr>
        <w:suppressAutoHyphens w:val="0"/>
        <w:jc w:val="both"/>
        <w:rPr>
          <w:rFonts w:ascii="Arial" w:hAnsi="Arial" w:cs="Arial"/>
          <w:sz w:val="22"/>
          <w:szCs w:val="22"/>
        </w:rPr>
      </w:pPr>
    </w:p>
    <w:p w14:paraId="25206D23" w14:textId="77777777" w:rsidR="009D365E" w:rsidRDefault="009D365E" w:rsidP="009D365E">
      <w:pPr>
        <w:suppressAutoHyphens w:val="0"/>
        <w:jc w:val="both"/>
        <w:rPr>
          <w:rFonts w:ascii="Arial" w:hAnsi="Arial" w:cs="Arial"/>
          <w:sz w:val="22"/>
          <w:szCs w:val="22"/>
        </w:rPr>
      </w:pPr>
    </w:p>
    <w:p w14:paraId="68078C03" w14:textId="77777777" w:rsidR="009D365E" w:rsidRDefault="009D365E" w:rsidP="009D365E">
      <w:pPr>
        <w:suppressAutoHyphens w:val="0"/>
        <w:jc w:val="both"/>
        <w:rPr>
          <w:rFonts w:ascii="Arial" w:hAnsi="Arial" w:cs="Arial"/>
          <w:sz w:val="22"/>
          <w:szCs w:val="22"/>
        </w:rPr>
      </w:pPr>
    </w:p>
    <w:p w14:paraId="0493470E" w14:textId="77777777" w:rsidR="009D365E" w:rsidRDefault="009D365E" w:rsidP="009D365E">
      <w:pPr>
        <w:suppressAutoHyphens w:val="0"/>
        <w:jc w:val="both"/>
        <w:rPr>
          <w:rFonts w:ascii="Arial" w:hAnsi="Arial" w:cs="Arial"/>
          <w:sz w:val="22"/>
          <w:szCs w:val="22"/>
        </w:rPr>
      </w:pPr>
    </w:p>
    <w:p w14:paraId="21199025" w14:textId="77777777" w:rsidR="009D365E" w:rsidRDefault="009D365E" w:rsidP="009D365E">
      <w:pPr>
        <w:suppressAutoHyphens w:val="0"/>
        <w:jc w:val="both"/>
        <w:rPr>
          <w:rFonts w:ascii="Arial" w:hAnsi="Arial" w:cs="Arial"/>
          <w:sz w:val="22"/>
          <w:szCs w:val="22"/>
        </w:rPr>
      </w:pPr>
    </w:p>
    <w:p w14:paraId="6CBBADC9" w14:textId="77777777" w:rsidR="009D365E" w:rsidRPr="00AA477D" w:rsidRDefault="009D365E" w:rsidP="009D365E">
      <w:pPr>
        <w:suppressAutoHyphens w:val="0"/>
        <w:jc w:val="both"/>
        <w:rPr>
          <w:rFonts w:ascii="Arial" w:hAnsi="Arial" w:cs="Arial"/>
          <w:sz w:val="22"/>
          <w:szCs w:val="22"/>
        </w:rPr>
      </w:pPr>
    </w:p>
    <w:p w14:paraId="7706E9C2" w14:textId="77777777" w:rsidR="009D365E" w:rsidRPr="00880FB6" w:rsidRDefault="009D365E" w:rsidP="009D365E">
      <w:pPr>
        <w:rPr>
          <w:rFonts w:ascii="Arial" w:hAnsi="Arial" w:cs="Arial"/>
          <w:bCs/>
          <w:sz w:val="22"/>
          <w:szCs w:val="22"/>
        </w:rPr>
      </w:pPr>
      <w:r w:rsidRPr="00880FB6">
        <w:rPr>
          <w:rFonts w:ascii="Arial" w:hAnsi="Arial" w:cs="Arial"/>
          <w:sz w:val="22"/>
          <w:szCs w:val="22"/>
        </w:rPr>
        <w:t>Закључиле су у Београду дана _______године , следећи:</w:t>
      </w:r>
      <w:r w:rsidRPr="00880FB6">
        <w:rPr>
          <w:rFonts w:ascii="Arial" w:hAnsi="Arial" w:cs="Arial"/>
          <w:bCs/>
          <w:sz w:val="22"/>
          <w:szCs w:val="22"/>
        </w:rPr>
        <w:t xml:space="preserve"> </w:t>
      </w:r>
    </w:p>
    <w:p w14:paraId="5F42AD7D" w14:textId="77777777" w:rsidR="009D365E" w:rsidRPr="00880FB6" w:rsidRDefault="009D365E" w:rsidP="009D365E">
      <w:pPr>
        <w:rPr>
          <w:rFonts w:ascii="Arial" w:hAnsi="Arial" w:cs="Arial"/>
          <w:sz w:val="22"/>
          <w:szCs w:val="22"/>
        </w:rPr>
      </w:pPr>
    </w:p>
    <w:p w14:paraId="1C06718C" w14:textId="77777777" w:rsidR="009D365E" w:rsidRDefault="009D365E" w:rsidP="009D365E">
      <w:pPr>
        <w:jc w:val="center"/>
        <w:rPr>
          <w:rFonts w:ascii="Arial" w:hAnsi="Arial" w:cs="Arial"/>
          <w:b/>
          <w:caps/>
          <w:sz w:val="22"/>
          <w:szCs w:val="22"/>
        </w:rPr>
      </w:pPr>
      <w:r w:rsidRPr="00880FB6">
        <w:rPr>
          <w:rFonts w:ascii="Arial" w:hAnsi="Arial" w:cs="Arial"/>
          <w:b/>
          <w:caps/>
          <w:sz w:val="22"/>
          <w:szCs w:val="22"/>
        </w:rPr>
        <w:t xml:space="preserve">Уговор о </w:t>
      </w:r>
      <w:r>
        <w:rPr>
          <w:rFonts w:ascii="Arial" w:hAnsi="Arial" w:cs="Arial"/>
          <w:b/>
          <w:caps/>
          <w:sz w:val="22"/>
          <w:szCs w:val="22"/>
          <w:lang w:val="sr-Cyrl-RS"/>
        </w:rPr>
        <w:t xml:space="preserve">ПРУЖАЊУ </w:t>
      </w:r>
      <w:r>
        <w:rPr>
          <w:rFonts w:ascii="Arial" w:hAnsi="Arial" w:cs="Arial"/>
          <w:b/>
          <w:caps/>
          <w:sz w:val="22"/>
          <w:szCs w:val="22"/>
        </w:rPr>
        <w:t xml:space="preserve">УСЛУГА </w:t>
      </w:r>
    </w:p>
    <w:p w14:paraId="3E3ED93B" w14:textId="77777777" w:rsidR="009D365E" w:rsidRDefault="009D365E" w:rsidP="009D365E">
      <w:pPr>
        <w:pStyle w:val="Style13"/>
        <w:widowControl/>
        <w:spacing w:line="240" w:lineRule="auto"/>
        <w:jc w:val="left"/>
        <w:rPr>
          <w:rStyle w:val="FontStyle110"/>
          <w:rFonts w:eastAsia="Calibri"/>
          <w:sz w:val="22"/>
          <w:szCs w:val="22"/>
          <w:lang w:val="sr-Cyrl-CS" w:eastAsia="sr-Cyrl-CS"/>
        </w:rPr>
      </w:pPr>
    </w:p>
    <w:p w14:paraId="0C209051" w14:textId="77777777" w:rsidR="009D365E" w:rsidRPr="00880FB6" w:rsidRDefault="009D365E" w:rsidP="009D365E">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Предмет уговора</w:t>
      </w:r>
    </w:p>
    <w:p w14:paraId="584D2BC5" w14:textId="77777777" w:rsidR="009D365E" w:rsidRPr="00880FB6" w:rsidRDefault="009D365E" w:rsidP="009D365E">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 xml:space="preserve">Члан 1. </w:t>
      </w:r>
    </w:p>
    <w:p w14:paraId="23951530" w14:textId="1B228574" w:rsidR="009D365E" w:rsidRPr="00880FB6" w:rsidRDefault="009D365E" w:rsidP="009D365E">
      <w:pPr>
        <w:jc w:val="both"/>
        <w:rPr>
          <w:rFonts w:ascii="Arial" w:hAnsi="Arial" w:cs="Arial"/>
          <w:sz w:val="22"/>
          <w:szCs w:val="22"/>
        </w:rPr>
      </w:pPr>
      <w:r w:rsidRPr="00C82685">
        <w:rPr>
          <w:rFonts w:ascii="Arial" w:hAnsi="Arial" w:cs="Arial"/>
          <w:sz w:val="22"/>
          <w:szCs w:val="22"/>
        </w:rPr>
        <w:t>Пружалац услуге</w:t>
      </w:r>
      <w:r w:rsidRPr="00880FB6">
        <w:rPr>
          <w:rFonts w:ascii="Arial" w:hAnsi="Arial" w:cs="Arial"/>
          <w:sz w:val="22"/>
          <w:szCs w:val="22"/>
        </w:rPr>
        <w:t xml:space="preserve"> се обавезује да за потребе </w:t>
      </w:r>
      <w:r>
        <w:rPr>
          <w:rFonts w:ascii="Arial" w:hAnsi="Arial" w:cs="Arial"/>
          <w:sz w:val="22"/>
          <w:szCs w:val="22"/>
        </w:rPr>
        <w:t xml:space="preserve">Корисника услуге </w:t>
      </w:r>
      <w:r w:rsidRPr="00880FB6">
        <w:rPr>
          <w:rFonts w:ascii="Arial" w:hAnsi="Arial" w:cs="Arial"/>
          <w:sz w:val="22"/>
          <w:szCs w:val="22"/>
        </w:rPr>
        <w:t xml:space="preserve">изврши </w:t>
      </w:r>
      <w:r w:rsidRPr="00880FB6">
        <w:rPr>
          <w:rFonts w:ascii="Arial" w:hAnsi="Arial" w:cs="Arial"/>
          <w:color w:val="000000"/>
          <w:sz w:val="22"/>
          <w:szCs w:val="22"/>
        </w:rPr>
        <w:t>услуг</w:t>
      </w:r>
      <w:r>
        <w:rPr>
          <w:rFonts w:ascii="Arial" w:hAnsi="Arial" w:cs="Arial"/>
          <w:color w:val="000000"/>
          <w:sz w:val="22"/>
          <w:szCs w:val="22"/>
        </w:rPr>
        <w:t>у</w:t>
      </w:r>
      <w:r w:rsidRPr="00880FB6">
        <w:rPr>
          <w:rFonts w:ascii="Arial" w:hAnsi="Arial" w:cs="Arial"/>
          <w:color w:val="000000"/>
          <w:sz w:val="22"/>
          <w:szCs w:val="22"/>
        </w:rPr>
        <w:t xml:space="preserve"> </w:t>
      </w:r>
      <w:r w:rsidRPr="00880FB6">
        <w:rPr>
          <w:rFonts w:ascii="Arial" w:hAnsi="Arial" w:cs="Arial"/>
          <w:sz w:val="22"/>
          <w:szCs w:val="22"/>
        </w:rPr>
        <w:t>“</w:t>
      </w:r>
      <w:r w:rsidR="007B59FE" w:rsidRPr="007B59FE">
        <w:rPr>
          <w:rFonts w:ascii="Arial" w:hAnsi="Arial" w:cs="Arial"/>
          <w:sz w:val="22"/>
          <w:szCs w:val="22"/>
          <w:lang w:val="ru-RU"/>
        </w:rPr>
        <w:t xml:space="preserve"> </w:t>
      </w:r>
      <w:r w:rsidR="007B59FE" w:rsidRPr="000E60AD">
        <w:rPr>
          <w:rFonts w:ascii="Arial" w:hAnsi="Arial" w:cs="Arial"/>
          <w:sz w:val="22"/>
          <w:szCs w:val="22"/>
          <w:lang w:val="ru-RU"/>
        </w:rPr>
        <w:t xml:space="preserve">МХЕ </w:t>
      </w:r>
      <w:r w:rsidR="007B59FE" w:rsidRPr="007B59FE">
        <w:rPr>
          <w:rFonts w:ascii="Arial" w:hAnsi="Arial" w:cs="Arial"/>
          <w:sz w:val="22"/>
          <w:szCs w:val="22"/>
          <w:lang w:val="ru-RU"/>
        </w:rPr>
        <w:t>Соколовац и МХЕ Сокоља, пројектна документација</w:t>
      </w:r>
      <w:r w:rsidR="007B59FE" w:rsidRPr="007B59FE">
        <w:rPr>
          <w:rFonts w:ascii="Arial" w:hAnsi="Arial" w:cs="Arial"/>
          <w:sz w:val="22"/>
          <w:szCs w:val="22"/>
        </w:rPr>
        <w:t xml:space="preserve"> </w:t>
      </w:r>
      <w:r w:rsidRPr="00880FB6">
        <w:rPr>
          <w:rFonts w:ascii="Arial" w:hAnsi="Arial" w:cs="Arial"/>
          <w:sz w:val="22"/>
          <w:szCs w:val="22"/>
        </w:rPr>
        <w:t>”</w:t>
      </w:r>
      <w:r>
        <w:rPr>
          <w:rFonts w:ascii="Arial" w:hAnsi="Arial" w:cs="Arial"/>
          <w:sz w:val="22"/>
          <w:szCs w:val="22"/>
        </w:rPr>
        <w:t xml:space="preserve"> </w:t>
      </w:r>
      <w:r w:rsidRPr="00880FB6">
        <w:rPr>
          <w:rFonts w:ascii="Arial" w:hAnsi="Arial" w:cs="Arial"/>
          <w:color w:val="000000"/>
          <w:sz w:val="22"/>
          <w:szCs w:val="22"/>
        </w:rPr>
        <w:t xml:space="preserve">код </w:t>
      </w:r>
      <w:r>
        <w:rPr>
          <w:rFonts w:ascii="Arial" w:hAnsi="Arial" w:cs="Arial"/>
          <w:color w:val="000000"/>
          <w:sz w:val="22"/>
          <w:szCs w:val="22"/>
        </w:rPr>
        <w:t>Корисника услуге</w:t>
      </w:r>
      <w:r w:rsidRPr="00880FB6">
        <w:rPr>
          <w:rFonts w:ascii="Arial" w:hAnsi="Arial" w:cs="Arial"/>
          <w:color w:val="000000"/>
          <w:sz w:val="22"/>
          <w:szCs w:val="22"/>
        </w:rPr>
        <w:t xml:space="preserve"> </w:t>
      </w:r>
      <w:r w:rsidRPr="00880FB6">
        <w:rPr>
          <w:rStyle w:val="FontStyle111"/>
          <w:sz w:val="22"/>
          <w:szCs w:val="22"/>
          <w:lang w:eastAsia="sr-Cyrl-CS"/>
        </w:rPr>
        <w:t xml:space="preserve">(у даљем тексту: уговорене услуге) </w:t>
      </w:r>
      <w:r w:rsidRPr="00880FB6">
        <w:rPr>
          <w:rFonts w:ascii="Arial" w:hAnsi="Arial" w:cs="Arial"/>
          <w:sz w:val="22"/>
          <w:szCs w:val="22"/>
        </w:rPr>
        <w:t>у свему у складу са Понудом Пружаоца услуге дато</w:t>
      </w:r>
      <w:r>
        <w:rPr>
          <w:rFonts w:ascii="Arial" w:hAnsi="Arial" w:cs="Arial"/>
          <w:sz w:val="22"/>
          <w:szCs w:val="22"/>
          <w:lang w:val="sr-Cyrl-RS"/>
        </w:rPr>
        <w:t>ј</w:t>
      </w:r>
      <w:r w:rsidRPr="00880FB6">
        <w:rPr>
          <w:rFonts w:ascii="Arial" w:hAnsi="Arial" w:cs="Arial"/>
          <w:sz w:val="22"/>
          <w:szCs w:val="22"/>
        </w:rPr>
        <w:t xml:space="preserve"> у Прилогу 1</w:t>
      </w:r>
      <w:r>
        <w:rPr>
          <w:rFonts w:ascii="Arial" w:hAnsi="Arial" w:cs="Arial"/>
          <w:sz w:val="22"/>
          <w:szCs w:val="22"/>
        </w:rPr>
        <w:t>,</w:t>
      </w:r>
      <w:r w:rsidRPr="00880FB6">
        <w:rPr>
          <w:rFonts w:ascii="Arial" w:hAnsi="Arial" w:cs="Arial"/>
          <w:sz w:val="22"/>
          <w:szCs w:val="22"/>
        </w:rPr>
        <w:t xml:space="preserve"> Конкурсном д</w:t>
      </w:r>
      <w:r>
        <w:rPr>
          <w:rFonts w:ascii="Arial" w:hAnsi="Arial" w:cs="Arial"/>
          <w:sz w:val="22"/>
          <w:szCs w:val="22"/>
        </w:rPr>
        <w:t>окументацијом дато</w:t>
      </w:r>
      <w:r>
        <w:rPr>
          <w:rFonts w:ascii="Arial" w:hAnsi="Arial" w:cs="Arial"/>
          <w:sz w:val="22"/>
          <w:szCs w:val="22"/>
          <w:lang w:val="sr-Cyrl-RS"/>
        </w:rPr>
        <w:t>ј</w:t>
      </w:r>
      <w:r>
        <w:rPr>
          <w:rFonts w:ascii="Arial" w:hAnsi="Arial" w:cs="Arial"/>
          <w:sz w:val="22"/>
          <w:szCs w:val="22"/>
        </w:rPr>
        <w:t xml:space="preserve"> у Прилогу 2,</w:t>
      </w:r>
      <w:r w:rsidRPr="00880FB6">
        <w:rPr>
          <w:rFonts w:ascii="Arial" w:hAnsi="Arial" w:cs="Arial"/>
          <w:sz w:val="22"/>
          <w:szCs w:val="22"/>
        </w:rPr>
        <w:t xml:space="preserve"> </w:t>
      </w:r>
      <w:r>
        <w:rPr>
          <w:rFonts w:ascii="Arial" w:hAnsi="Arial" w:cs="Arial"/>
          <w:sz w:val="22"/>
          <w:szCs w:val="22"/>
          <w:lang w:val="sr-Cyrl-RS"/>
        </w:rPr>
        <w:t>Обрасцем структуре цене</w:t>
      </w:r>
      <w:r>
        <w:rPr>
          <w:rFonts w:ascii="Arial" w:hAnsi="Arial" w:cs="Arial"/>
          <w:sz w:val="22"/>
          <w:szCs w:val="22"/>
        </w:rPr>
        <w:t xml:space="preserve"> датом у Прилогу 3 </w:t>
      </w:r>
      <w:r w:rsidR="00601E2C">
        <w:rPr>
          <w:rFonts w:ascii="Arial" w:hAnsi="Arial" w:cs="Arial"/>
          <w:sz w:val="22"/>
          <w:szCs w:val="22"/>
          <w:lang w:val="sr-Cyrl-RS"/>
        </w:rPr>
        <w:t>,</w:t>
      </w:r>
      <w:r w:rsidR="00601E2C">
        <w:rPr>
          <w:rFonts w:ascii="Arial" w:hAnsi="Arial" w:cs="Arial"/>
          <w:sz w:val="22"/>
          <w:szCs w:val="22"/>
        </w:rPr>
        <w:t xml:space="preserve"> </w:t>
      </w:r>
      <w:r w:rsidRPr="00601E2C">
        <w:rPr>
          <w:rFonts w:ascii="Arial" w:hAnsi="Arial" w:cs="Arial"/>
          <w:i/>
          <w:sz w:val="22"/>
          <w:szCs w:val="22"/>
        </w:rPr>
        <w:t>Споразумом о заједничком вршењу услуге</w:t>
      </w:r>
      <w:r>
        <w:rPr>
          <w:rFonts w:ascii="Arial" w:hAnsi="Arial" w:cs="Arial"/>
          <w:sz w:val="22"/>
          <w:szCs w:val="22"/>
          <w:lang w:val="sr-Cyrl-RS"/>
        </w:rPr>
        <w:t xml:space="preserve"> датом у Прилогу </w:t>
      </w:r>
      <w:r w:rsidR="00601E2C">
        <w:rPr>
          <w:rFonts w:ascii="Arial" w:hAnsi="Arial" w:cs="Arial"/>
          <w:sz w:val="22"/>
          <w:szCs w:val="22"/>
          <w:lang w:val="sr-Cyrl-RS"/>
        </w:rPr>
        <w:t>8</w:t>
      </w:r>
      <w:r>
        <w:rPr>
          <w:rFonts w:ascii="Arial" w:hAnsi="Arial" w:cs="Arial"/>
          <w:sz w:val="22"/>
          <w:szCs w:val="22"/>
        </w:rPr>
        <w:t>,</w:t>
      </w:r>
      <w:r w:rsidR="00601E2C">
        <w:rPr>
          <w:rFonts w:ascii="Arial" w:hAnsi="Arial" w:cs="Arial"/>
          <w:sz w:val="22"/>
          <w:szCs w:val="22"/>
          <w:lang w:val="sr-Cyrl-RS"/>
        </w:rPr>
        <w:t>Техничком спецификацијом дато у Прилогу 4</w:t>
      </w:r>
      <w:r>
        <w:rPr>
          <w:rFonts w:ascii="Arial" w:hAnsi="Arial" w:cs="Arial"/>
          <w:sz w:val="22"/>
          <w:szCs w:val="22"/>
        </w:rPr>
        <w:t xml:space="preserve"> </w:t>
      </w:r>
      <w:r w:rsidRPr="00880FB6">
        <w:rPr>
          <w:rFonts w:ascii="Arial" w:hAnsi="Arial" w:cs="Arial"/>
          <w:sz w:val="22"/>
          <w:szCs w:val="22"/>
        </w:rPr>
        <w:t xml:space="preserve">који чине саставни део овог </w:t>
      </w:r>
      <w:r>
        <w:rPr>
          <w:rFonts w:ascii="Arial" w:hAnsi="Arial" w:cs="Arial"/>
          <w:sz w:val="22"/>
          <w:szCs w:val="22"/>
        </w:rPr>
        <w:t>У</w:t>
      </w:r>
      <w:r w:rsidRPr="00880FB6">
        <w:rPr>
          <w:rFonts w:ascii="Arial" w:hAnsi="Arial" w:cs="Arial"/>
          <w:sz w:val="22"/>
          <w:szCs w:val="22"/>
        </w:rPr>
        <w:t xml:space="preserve">говора, а </w:t>
      </w:r>
      <w:r>
        <w:rPr>
          <w:rFonts w:ascii="Arial" w:hAnsi="Arial" w:cs="Arial"/>
          <w:sz w:val="22"/>
          <w:szCs w:val="22"/>
        </w:rPr>
        <w:t>Корисник услуге</w:t>
      </w:r>
      <w:r w:rsidRPr="00880FB6">
        <w:rPr>
          <w:rFonts w:ascii="Arial" w:hAnsi="Arial" w:cs="Arial"/>
          <w:sz w:val="22"/>
          <w:szCs w:val="22"/>
        </w:rPr>
        <w:t xml:space="preserve"> се обавезује да плати уговорену вредност за извршене услуге Пружаоцу услуге. </w:t>
      </w:r>
    </w:p>
    <w:p w14:paraId="295A8624" w14:textId="77777777" w:rsidR="009D365E" w:rsidRPr="00880FB6" w:rsidRDefault="009D365E" w:rsidP="009D365E">
      <w:pPr>
        <w:pStyle w:val="Style16"/>
        <w:widowControl/>
        <w:spacing w:line="240" w:lineRule="auto"/>
        <w:ind w:firstLine="0"/>
        <w:rPr>
          <w:rStyle w:val="FontStyle111"/>
          <w:sz w:val="22"/>
          <w:szCs w:val="22"/>
          <w:lang w:eastAsia="sr-Cyrl-CS"/>
        </w:rPr>
      </w:pPr>
    </w:p>
    <w:p w14:paraId="10D8D34B" w14:textId="77777777" w:rsidR="009D365E" w:rsidRPr="00880FB6" w:rsidRDefault="009D365E" w:rsidP="009D365E">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Вредност уговора</w:t>
      </w:r>
    </w:p>
    <w:p w14:paraId="692EB145" w14:textId="77777777" w:rsidR="009D365E" w:rsidRPr="00880FB6" w:rsidRDefault="009D365E" w:rsidP="009D365E">
      <w:pPr>
        <w:pStyle w:val="Style13"/>
        <w:widowControl/>
        <w:spacing w:line="240" w:lineRule="auto"/>
        <w:rPr>
          <w:rStyle w:val="FontStyle110"/>
          <w:rFonts w:eastAsia="Calibri"/>
          <w:sz w:val="22"/>
          <w:szCs w:val="22"/>
        </w:rPr>
      </w:pPr>
      <w:r w:rsidRPr="00880FB6">
        <w:rPr>
          <w:rStyle w:val="FontStyle110"/>
          <w:rFonts w:eastAsia="Calibri"/>
          <w:sz w:val="22"/>
          <w:szCs w:val="22"/>
          <w:lang w:eastAsia="sr-Cyrl-CS"/>
        </w:rPr>
        <w:t>Члан 2.</w:t>
      </w:r>
    </w:p>
    <w:p w14:paraId="3F5399C7" w14:textId="77E79304" w:rsidR="009D365E" w:rsidRPr="00880FB6" w:rsidRDefault="009D365E" w:rsidP="009D365E">
      <w:pPr>
        <w:pStyle w:val="ArrialNarrow"/>
        <w:spacing w:after="0"/>
        <w:rPr>
          <w:rFonts w:ascii="Arial" w:eastAsia="Calibri" w:hAnsi="Arial" w:cs="Arial"/>
          <w:sz w:val="22"/>
          <w:szCs w:val="22"/>
          <w:lang w:val="sr-Cyrl-CS"/>
        </w:rPr>
      </w:pPr>
      <w:r w:rsidRPr="00D9519E">
        <w:rPr>
          <w:rFonts w:ascii="Arial" w:hAnsi="Arial" w:cs="Arial"/>
          <w:sz w:val="22"/>
          <w:szCs w:val="22"/>
          <w:lang w:val="ru-RU"/>
        </w:rPr>
        <w:t>Укупна вредност уговорен</w:t>
      </w:r>
      <w:r>
        <w:rPr>
          <w:rFonts w:ascii="Arial" w:hAnsi="Arial" w:cs="Arial"/>
          <w:sz w:val="22"/>
          <w:szCs w:val="22"/>
          <w:lang w:val="sr-Cyrl-CS"/>
        </w:rPr>
        <w:t>их</w:t>
      </w:r>
      <w:r w:rsidRPr="00D9519E">
        <w:rPr>
          <w:rFonts w:ascii="Arial" w:hAnsi="Arial" w:cs="Arial"/>
          <w:sz w:val="22"/>
          <w:szCs w:val="22"/>
          <w:lang w:val="ru-RU"/>
        </w:rPr>
        <w:t xml:space="preserve"> услуг</w:t>
      </w:r>
      <w:r>
        <w:rPr>
          <w:rFonts w:ascii="Arial" w:hAnsi="Arial" w:cs="Arial"/>
          <w:sz w:val="22"/>
          <w:szCs w:val="22"/>
          <w:lang w:val="sr-Cyrl-CS"/>
        </w:rPr>
        <w:t>а</w:t>
      </w:r>
      <w:r w:rsidRPr="00D9519E">
        <w:rPr>
          <w:rFonts w:ascii="Arial" w:hAnsi="Arial" w:cs="Arial"/>
          <w:sz w:val="22"/>
          <w:szCs w:val="22"/>
          <w:lang w:val="ru-RU"/>
        </w:rPr>
        <w:t xml:space="preserve"> из члана 1. овог уговора износи </w:t>
      </w:r>
      <w:r w:rsidR="007B59FE">
        <w:rPr>
          <w:rFonts w:ascii="Arial" w:hAnsi="Arial" w:cs="Arial"/>
          <w:sz w:val="22"/>
          <w:szCs w:val="22"/>
          <w:lang w:val="ru-RU"/>
        </w:rPr>
        <w:t>______________</w:t>
      </w:r>
      <w:r w:rsidRPr="00D9519E">
        <w:rPr>
          <w:rFonts w:ascii="Arial" w:hAnsi="Arial" w:cs="Arial"/>
          <w:sz w:val="22"/>
          <w:szCs w:val="22"/>
          <w:lang w:val="ru-RU"/>
        </w:rPr>
        <w:t xml:space="preserve"> (словима:</w:t>
      </w:r>
      <w:r w:rsidR="007B59FE">
        <w:rPr>
          <w:rFonts w:ascii="Arial" w:hAnsi="Arial" w:cs="Arial"/>
          <w:sz w:val="22"/>
          <w:szCs w:val="22"/>
          <w:lang w:val="ru-RU"/>
        </w:rPr>
        <w:t>________________________</w:t>
      </w:r>
      <w:r w:rsidRPr="00D9519E">
        <w:rPr>
          <w:rFonts w:ascii="Arial" w:hAnsi="Arial" w:cs="Arial"/>
          <w:sz w:val="22"/>
          <w:szCs w:val="22"/>
          <w:lang w:val="ru-RU"/>
        </w:rPr>
        <w:t>)</w:t>
      </w:r>
      <w:r>
        <w:rPr>
          <w:rFonts w:ascii="Arial" w:hAnsi="Arial" w:cs="Arial"/>
          <w:sz w:val="22"/>
          <w:szCs w:val="22"/>
          <w:lang w:val="sr-Cyrl-CS"/>
        </w:rPr>
        <w:t xml:space="preserve"> динара</w:t>
      </w:r>
      <w:r w:rsidRPr="00D9519E">
        <w:rPr>
          <w:rFonts w:ascii="Arial" w:hAnsi="Arial" w:cs="Arial"/>
          <w:sz w:val="22"/>
          <w:szCs w:val="22"/>
          <w:lang w:val="ru-RU"/>
        </w:rPr>
        <w:t xml:space="preserve"> без ПДВ. </w:t>
      </w:r>
    </w:p>
    <w:p w14:paraId="053F4ED9" w14:textId="77777777" w:rsidR="009D365E" w:rsidRDefault="009D365E" w:rsidP="009D365E">
      <w:pPr>
        <w:pStyle w:val="ArrialNarrow"/>
        <w:spacing w:after="0"/>
        <w:rPr>
          <w:rFonts w:ascii="Arial" w:hAnsi="Arial" w:cs="Arial"/>
          <w:sz w:val="22"/>
          <w:szCs w:val="22"/>
          <w:lang w:val="sr-Cyrl-CS"/>
        </w:rPr>
      </w:pPr>
    </w:p>
    <w:p w14:paraId="7C91E7F1" w14:textId="77777777" w:rsidR="009D365E" w:rsidRPr="00D9519E" w:rsidRDefault="009D365E" w:rsidP="009D365E">
      <w:pPr>
        <w:pStyle w:val="ArrialNarrow"/>
        <w:spacing w:after="0"/>
        <w:rPr>
          <w:rFonts w:ascii="Arial" w:hAnsi="Arial" w:cs="Arial"/>
          <w:sz w:val="22"/>
          <w:szCs w:val="22"/>
          <w:lang w:val="ru-RU"/>
        </w:rPr>
      </w:pPr>
      <w:r w:rsidRPr="00D9519E">
        <w:rPr>
          <w:rFonts w:ascii="Arial" w:hAnsi="Arial" w:cs="Arial"/>
          <w:sz w:val="22"/>
          <w:szCs w:val="22"/>
          <w:lang w:val="ru-RU"/>
        </w:rPr>
        <w:t>На вредност из става 1. овог члана обрачунава се припадајући износ пореза у складу са прописима Републике Србије.</w:t>
      </w:r>
    </w:p>
    <w:p w14:paraId="047C0CF5" w14:textId="77777777" w:rsidR="009D365E" w:rsidRPr="00880FB6" w:rsidRDefault="009D365E" w:rsidP="009D365E">
      <w:pPr>
        <w:jc w:val="both"/>
        <w:rPr>
          <w:rFonts w:ascii="Arial" w:hAnsi="Arial" w:cs="Arial"/>
          <w:sz w:val="22"/>
          <w:szCs w:val="22"/>
        </w:rPr>
      </w:pPr>
    </w:p>
    <w:p w14:paraId="2609B58C" w14:textId="77777777" w:rsidR="009D365E" w:rsidRPr="00880FB6" w:rsidRDefault="009D365E" w:rsidP="009D365E">
      <w:pPr>
        <w:jc w:val="both"/>
        <w:rPr>
          <w:rFonts w:ascii="Arial" w:hAnsi="Arial" w:cs="Arial"/>
          <w:sz w:val="22"/>
          <w:szCs w:val="22"/>
        </w:rPr>
      </w:pPr>
      <w:r w:rsidRPr="00880FB6">
        <w:rPr>
          <w:rFonts w:ascii="Arial" w:hAnsi="Arial" w:cs="Arial"/>
          <w:sz w:val="22"/>
          <w:szCs w:val="22"/>
        </w:rPr>
        <w:t xml:space="preserve">У уговорену вредност су урачунати сви трошкови </w:t>
      </w:r>
      <w:r>
        <w:rPr>
          <w:rFonts w:ascii="Arial" w:hAnsi="Arial" w:cs="Arial"/>
          <w:sz w:val="22"/>
          <w:szCs w:val="22"/>
        </w:rPr>
        <w:t>везани за реализацију уговорене услуге</w:t>
      </w:r>
      <w:r w:rsidRPr="00880FB6">
        <w:rPr>
          <w:rFonts w:ascii="Arial" w:hAnsi="Arial" w:cs="Arial"/>
          <w:sz w:val="22"/>
          <w:szCs w:val="22"/>
        </w:rPr>
        <w:t>.</w:t>
      </w:r>
    </w:p>
    <w:p w14:paraId="5D868B95" w14:textId="77777777" w:rsidR="009D365E" w:rsidRPr="00880FB6" w:rsidRDefault="009D365E" w:rsidP="009D365E">
      <w:pPr>
        <w:ind w:firstLine="11"/>
        <w:jc w:val="both"/>
        <w:rPr>
          <w:rFonts w:ascii="Arial" w:hAnsi="Arial" w:cs="Arial"/>
          <w:sz w:val="22"/>
          <w:szCs w:val="22"/>
        </w:rPr>
      </w:pPr>
    </w:p>
    <w:p w14:paraId="0DA5B729" w14:textId="77777777" w:rsidR="009D365E" w:rsidRPr="00D9519E" w:rsidRDefault="009D365E" w:rsidP="009D365E">
      <w:pPr>
        <w:pStyle w:val="ArrialNarrow"/>
        <w:spacing w:after="0"/>
        <w:rPr>
          <w:rFonts w:ascii="Arial" w:hAnsi="Arial" w:cs="Arial"/>
          <w:sz w:val="22"/>
          <w:szCs w:val="22"/>
          <w:lang w:val="ru-RU"/>
        </w:rPr>
      </w:pPr>
      <w:r w:rsidRPr="00D9519E">
        <w:rPr>
          <w:rFonts w:ascii="Arial" w:hAnsi="Arial" w:cs="Arial"/>
          <w:sz w:val="22"/>
          <w:szCs w:val="22"/>
          <w:lang w:val="ru-RU"/>
        </w:rPr>
        <w:t>Уговорена вредност је фиксна тј. не може се мењати за све време трајања Уговора</w:t>
      </w:r>
      <w:r>
        <w:rPr>
          <w:rFonts w:ascii="Arial" w:hAnsi="Arial" w:cs="Arial"/>
          <w:sz w:val="22"/>
          <w:szCs w:val="22"/>
          <w:lang w:val="sr-Cyrl-CS"/>
        </w:rPr>
        <w:t>,</w:t>
      </w:r>
      <w:r w:rsidRPr="00D9519E">
        <w:rPr>
          <w:rFonts w:ascii="Arial" w:hAnsi="Arial" w:cs="Arial"/>
          <w:sz w:val="22"/>
          <w:szCs w:val="22"/>
          <w:lang w:val="ru-RU"/>
        </w:rPr>
        <w:t xml:space="preserve"> изузев у случајевима измене уговора предвиђеним </w:t>
      </w:r>
      <w:r w:rsidRPr="00035E0A">
        <w:rPr>
          <w:rFonts w:ascii="Arial" w:hAnsi="Arial" w:cs="Arial"/>
          <w:sz w:val="22"/>
          <w:szCs w:val="22"/>
          <w:lang w:val="sr-Cyrl-CS"/>
        </w:rPr>
        <w:t>чланом 21. Уговора</w:t>
      </w:r>
      <w:r w:rsidRPr="00D9519E">
        <w:rPr>
          <w:rFonts w:ascii="Arial" w:hAnsi="Arial" w:cs="Arial"/>
          <w:sz w:val="22"/>
          <w:szCs w:val="22"/>
          <w:lang w:val="ru-RU"/>
        </w:rPr>
        <w:t>.</w:t>
      </w:r>
    </w:p>
    <w:p w14:paraId="2970662E" w14:textId="77777777" w:rsidR="009D365E" w:rsidRPr="00880FB6" w:rsidRDefault="009D365E" w:rsidP="009D365E">
      <w:pPr>
        <w:pStyle w:val="Style16"/>
        <w:widowControl/>
        <w:spacing w:line="240" w:lineRule="auto"/>
        <w:ind w:left="360" w:firstLine="0"/>
        <w:rPr>
          <w:rStyle w:val="FontStyle111"/>
          <w:sz w:val="22"/>
          <w:szCs w:val="22"/>
          <w:lang w:eastAsia="sr-Cyrl-CS"/>
        </w:rPr>
      </w:pPr>
    </w:p>
    <w:p w14:paraId="580CB4B9" w14:textId="77777777" w:rsidR="009D365E" w:rsidRPr="00D9519E" w:rsidRDefault="009D365E" w:rsidP="009D365E">
      <w:pPr>
        <w:pStyle w:val="ArrialNarrow"/>
        <w:spacing w:after="0"/>
        <w:jc w:val="left"/>
        <w:rPr>
          <w:rFonts w:ascii="Arial" w:hAnsi="Arial" w:cs="Arial"/>
          <w:b/>
          <w:sz w:val="22"/>
          <w:szCs w:val="22"/>
          <w:lang w:val="ru-RU"/>
        </w:rPr>
      </w:pPr>
      <w:r w:rsidRPr="00D9519E">
        <w:rPr>
          <w:rFonts w:ascii="Arial" w:hAnsi="Arial" w:cs="Arial"/>
          <w:b/>
          <w:sz w:val="22"/>
          <w:szCs w:val="22"/>
          <w:lang w:val="ru-RU"/>
        </w:rPr>
        <w:t>Меродавно право</w:t>
      </w:r>
    </w:p>
    <w:p w14:paraId="7A7DF804" w14:textId="77777777" w:rsidR="009D365E" w:rsidRPr="00880FB6" w:rsidRDefault="009D365E" w:rsidP="009D365E">
      <w:pPr>
        <w:pStyle w:val="Style13"/>
        <w:widowControl/>
        <w:spacing w:line="240" w:lineRule="auto"/>
        <w:rPr>
          <w:rFonts w:ascii="Arial" w:hAnsi="Arial" w:cs="Arial"/>
          <w:sz w:val="22"/>
          <w:szCs w:val="22"/>
        </w:rPr>
      </w:pPr>
      <w:r w:rsidRPr="00880FB6">
        <w:rPr>
          <w:rStyle w:val="FontStyle110"/>
          <w:rFonts w:eastAsia="Calibri"/>
          <w:sz w:val="22"/>
          <w:szCs w:val="22"/>
          <w:lang w:eastAsia="sr-Cyrl-CS"/>
        </w:rPr>
        <w:t>Члан 3.</w:t>
      </w:r>
    </w:p>
    <w:p w14:paraId="4DA0B759" w14:textId="77777777" w:rsidR="009D365E" w:rsidRPr="00D9519E" w:rsidRDefault="009D365E" w:rsidP="009D365E">
      <w:pPr>
        <w:pStyle w:val="ArrialNarrow"/>
        <w:spacing w:after="0"/>
        <w:rPr>
          <w:rFonts w:ascii="Arial" w:hAnsi="Arial" w:cs="Arial"/>
          <w:sz w:val="22"/>
          <w:szCs w:val="22"/>
          <w:lang w:val="ru-RU"/>
        </w:rPr>
      </w:pPr>
      <w:r w:rsidRPr="00D9519E">
        <w:rPr>
          <w:rFonts w:ascii="Arial" w:hAnsi="Arial" w:cs="Arial"/>
          <w:sz w:val="22"/>
          <w:szCs w:val="22"/>
          <w:lang w:val="ru-RU"/>
        </w:rPr>
        <w:t>Овај Уговор и његови прилози су сачињени на српском језику.</w:t>
      </w:r>
    </w:p>
    <w:p w14:paraId="29A6C1F3" w14:textId="77777777" w:rsidR="009D365E" w:rsidRPr="00D9519E" w:rsidRDefault="009D365E" w:rsidP="009D365E">
      <w:pPr>
        <w:pStyle w:val="ArrialNarrow"/>
        <w:spacing w:after="0"/>
        <w:rPr>
          <w:rFonts w:ascii="Arial" w:hAnsi="Arial" w:cs="Arial"/>
          <w:sz w:val="22"/>
          <w:szCs w:val="22"/>
          <w:lang w:val="ru-RU"/>
        </w:rPr>
      </w:pPr>
    </w:p>
    <w:p w14:paraId="7D6B6156" w14:textId="77777777" w:rsidR="009D365E" w:rsidRDefault="009D365E" w:rsidP="009D365E">
      <w:pPr>
        <w:pStyle w:val="ArrialNarrow"/>
        <w:spacing w:after="0"/>
        <w:rPr>
          <w:rFonts w:ascii="Arial" w:hAnsi="Arial" w:cs="Arial"/>
          <w:sz w:val="22"/>
          <w:szCs w:val="22"/>
          <w:lang w:val="ru-RU"/>
        </w:rPr>
      </w:pPr>
      <w:r w:rsidRPr="00D9519E">
        <w:rPr>
          <w:rFonts w:ascii="Arial" w:hAnsi="Arial" w:cs="Arial"/>
          <w:sz w:val="22"/>
          <w:szCs w:val="22"/>
          <w:lang w:val="ru-RU"/>
        </w:rPr>
        <w:t>На овај Уговор примењују се закони Републике Србије. У случају спора меродавно право је право Републике Србије</w:t>
      </w:r>
    </w:p>
    <w:p w14:paraId="1B822D2F" w14:textId="77777777" w:rsidR="009D365E" w:rsidRPr="00D9519E" w:rsidRDefault="009D365E" w:rsidP="009D365E">
      <w:pPr>
        <w:pStyle w:val="ArrialNarrow"/>
        <w:spacing w:after="0"/>
        <w:rPr>
          <w:rFonts w:ascii="Arial" w:hAnsi="Arial" w:cs="Arial"/>
          <w:sz w:val="22"/>
          <w:szCs w:val="22"/>
          <w:lang w:val="ru-RU"/>
        </w:rPr>
      </w:pPr>
    </w:p>
    <w:p w14:paraId="6C0C312C" w14:textId="77777777" w:rsidR="009D365E" w:rsidRPr="00D9519E" w:rsidRDefault="009D365E" w:rsidP="009D365E">
      <w:pPr>
        <w:pStyle w:val="ArrialNarrow"/>
        <w:spacing w:after="0"/>
        <w:rPr>
          <w:rFonts w:ascii="Arial" w:hAnsi="Arial" w:cs="Arial"/>
          <w:sz w:val="22"/>
          <w:szCs w:val="22"/>
          <w:lang w:val="ru-RU"/>
        </w:rPr>
      </w:pPr>
    </w:p>
    <w:p w14:paraId="2AC761AB" w14:textId="77777777" w:rsidR="009D365E" w:rsidRPr="00880FB6" w:rsidRDefault="009D365E" w:rsidP="009D365E">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Контакт подаци и овлашћене особе</w:t>
      </w:r>
    </w:p>
    <w:p w14:paraId="3DFA9A30" w14:textId="77777777" w:rsidR="009D365E" w:rsidRPr="00880FB6" w:rsidRDefault="009D365E" w:rsidP="009D365E">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4.</w:t>
      </w:r>
    </w:p>
    <w:p w14:paraId="51F9FEB3" w14:textId="77777777" w:rsidR="009D365E" w:rsidRPr="00880FB6" w:rsidRDefault="009D365E" w:rsidP="009D365E">
      <w:pPr>
        <w:widowControl w:val="0"/>
        <w:tabs>
          <w:tab w:val="left" w:pos="360"/>
        </w:tabs>
        <w:autoSpaceDE w:val="0"/>
        <w:autoSpaceDN w:val="0"/>
        <w:adjustRightInd w:val="0"/>
        <w:jc w:val="both"/>
        <w:rPr>
          <w:rFonts w:ascii="Arial" w:eastAsia="Calibri" w:hAnsi="Arial" w:cs="Arial"/>
          <w:sz w:val="22"/>
          <w:szCs w:val="22"/>
        </w:rPr>
      </w:pPr>
      <w:r w:rsidRPr="00880FB6">
        <w:rPr>
          <w:rFonts w:ascii="Arial" w:hAnsi="Arial" w:cs="Arial"/>
          <w:sz w:val="22"/>
          <w:szCs w:val="22"/>
        </w:rPr>
        <w:t>Адресе Уговорних страна су следеће:</w:t>
      </w:r>
    </w:p>
    <w:p w14:paraId="7EACFC01" w14:textId="77777777" w:rsidR="009D365E" w:rsidRPr="00F60C41" w:rsidRDefault="009D365E" w:rsidP="009D365E">
      <w:pPr>
        <w:widowControl w:val="0"/>
        <w:tabs>
          <w:tab w:val="left" w:pos="360"/>
          <w:tab w:val="left" w:pos="1377"/>
        </w:tabs>
        <w:autoSpaceDE w:val="0"/>
        <w:autoSpaceDN w:val="0"/>
        <w:adjustRightInd w:val="0"/>
        <w:jc w:val="both"/>
        <w:rPr>
          <w:rFonts w:ascii="Arial" w:hAnsi="Arial" w:cs="Arial"/>
          <w:sz w:val="22"/>
          <w:szCs w:val="22"/>
        </w:rPr>
      </w:pPr>
      <w:r>
        <w:rPr>
          <w:rFonts w:ascii="Arial" w:hAnsi="Arial" w:cs="Arial"/>
          <w:sz w:val="22"/>
          <w:szCs w:val="22"/>
        </w:rPr>
        <w:t>Корисник услуге:</w:t>
      </w:r>
      <w:r w:rsidRPr="00880FB6">
        <w:rPr>
          <w:rFonts w:ascii="Arial" w:hAnsi="Arial" w:cs="Arial"/>
          <w:sz w:val="22"/>
          <w:szCs w:val="22"/>
        </w:rPr>
        <w:t>Јавно предузеће „Електропривреда Србије“</w:t>
      </w:r>
      <w:r>
        <w:rPr>
          <w:rFonts w:ascii="Arial" w:hAnsi="Arial" w:cs="Arial"/>
          <w:sz w:val="22"/>
          <w:szCs w:val="22"/>
        </w:rPr>
        <w:t xml:space="preserve"> Београд</w:t>
      </w:r>
    </w:p>
    <w:p w14:paraId="4D4CB08B" w14:textId="77777777" w:rsidR="009D365E" w:rsidRPr="00880FB6" w:rsidRDefault="009D365E" w:rsidP="009D365E">
      <w:pPr>
        <w:widowControl w:val="0"/>
        <w:tabs>
          <w:tab w:val="left" w:pos="360"/>
          <w:tab w:val="left" w:pos="1377"/>
        </w:tabs>
        <w:autoSpaceDE w:val="0"/>
        <w:autoSpaceDN w:val="0"/>
        <w:adjustRightInd w:val="0"/>
        <w:jc w:val="both"/>
        <w:rPr>
          <w:rFonts w:ascii="Arial" w:hAnsi="Arial" w:cs="Arial"/>
          <w:sz w:val="22"/>
          <w:szCs w:val="22"/>
        </w:rPr>
      </w:pPr>
      <w:r w:rsidRPr="00880FB6">
        <w:rPr>
          <w:rFonts w:ascii="Arial" w:hAnsi="Arial" w:cs="Arial"/>
          <w:sz w:val="22"/>
          <w:szCs w:val="22"/>
        </w:rPr>
        <w:t>Адреса:</w:t>
      </w:r>
      <w:r w:rsidRPr="00880FB6">
        <w:rPr>
          <w:rFonts w:ascii="Arial" w:hAnsi="Arial" w:cs="Arial"/>
          <w:sz w:val="22"/>
          <w:szCs w:val="22"/>
        </w:rPr>
        <w:tab/>
      </w:r>
      <w:r w:rsidRPr="00880FB6">
        <w:rPr>
          <w:rFonts w:ascii="Arial" w:hAnsi="Arial" w:cs="Arial"/>
          <w:sz w:val="22"/>
          <w:szCs w:val="22"/>
        </w:rPr>
        <w:tab/>
        <w:t>Улица царице Милице 2</w:t>
      </w:r>
    </w:p>
    <w:p w14:paraId="121D99D8" w14:textId="77777777" w:rsidR="009D365E" w:rsidRPr="00880FB6" w:rsidRDefault="009D365E" w:rsidP="009D365E">
      <w:pPr>
        <w:widowControl w:val="0"/>
        <w:tabs>
          <w:tab w:val="left" w:pos="360"/>
          <w:tab w:val="left" w:pos="1377"/>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11000 Београд</w:t>
      </w:r>
    </w:p>
    <w:p w14:paraId="14A3A2AD" w14:textId="77777777" w:rsidR="009D365E" w:rsidRPr="00880FB6" w:rsidRDefault="009D365E" w:rsidP="009D365E">
      <w:pPr>
        <w:widowControl w:val="0"/>
        <w:tabs>
          <w:tab w:val="left" w:pos="360"/>
        </w:tabs>
        <w:autoSpaceDE w:val="0"/>
        <w:autoSpaceDN w:val="0"/>
        <w:adjustRightInd w:val="0"/>
        <w:jc w:val="both"/>
        <w:rPr>
          <w:rFonts w:ascii="Arial" w:hAnsi="Arial" w:cs="Arial"/>
          <w:sz w:val="22"/>
          <w:szCs w:val="22"/>
        </w:rPr>
      </w:pPr>
    </w:p>
    <w:p w14:paraId="64A48AF5" w14:textId="7C099740" w:rsidR="009D365E" w:rsidRPr="00035E0A" w:rsidRDefault="009D365E" w:rsidP="009D365E">
      <w:pPr>
        <w:widowControl w:val="0"/>
        <w:tabs>
          <w:tab w:val="left" w:pos="360"/>
        </w:tabs>
        <w:autoSpaceDE w:val="0"/>
        <w:autoSpaceDN w:val="0"/>
        <w:adjustRightInd w:val="0"/>
        <w:jc w:val="both"/>
        <w:rPr>
          <w:rFonts w:ascii="Arial" w:hAnsi="Arial" w:cs="Arial"/>
          <w:sz w:val="22"/>
          <w:szCs w:val="22"/>
          <w:lang w:val="sr-Cyrl-RS"/>
        </w:rPr>
      </w:pPr>
      <w:r w:rsidRPr="000B1E3D">
        <w:rPr>
          <w:rFonts w:ascii="Arial" w:hAnsi="Arial" w:cs="Arial"/>
          <w:sz w:val="22"/>
          <w:szCs w:val="22"/>
        </w:rPr>
        <w:t>Пружалац услуге:</w:t>
      </w:r>
      <w:r w:rsidRPr="00880FB6">
        <w:rPr>
          <w:rFonts w:ascii="Arial" w:hAnsi="Arial" w:cs="Arial"/>
          <w:sz w:val="22"/>
          <w:szCs w:val="22"/>
        </w:rPr>
        <w:tab/>
      </w:r>
      <w:r w:rsidR="00035E0A">
        <w:rPr>
          <w:rFonts w:ascii="Arial" w:hAnsi="Arial" w:cs="Arial"/>
          <w:sz w:val="22"/>
          <w:szCs w:val="22"/>
          <w:lang w:val="sr-Cyrl-RS"/>
        </w:rPr>
        <w:t>_______________________________</w:t>
      </w:r>
    </w:p>
    <w:p w14:paraId="1773B71E" w14:textId="72B47E13" w:rsidR="009D365E" w:rsidRPr="00035E0A" w:rsidRDefault="009D365E" w:rsidP="009D365E">
      <w:pPr>
        <w:widowControl w:val="0"/>
        <w:tabs>
          <w:tab w:val="left" w:pos="360"/>
        </w:tabs>
        <w:autoSpaceDE w:val="0"/>
        <w:autoSpaceDN w:val="0"/>
        <w:adjustRightInd w:val="0"/>
        <w:jc w:val="both"/>
        <w:rPr>
          <w:rFonts w:ascii="Arial" w:hAnsi="Arial" w:cs="Arial"/>
          <w:sz w:val="22"/>
          <w:szCs w:val="22"/>
          <w:lang w:val="sr-Cyrl-RS"/>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00035E0A">
        <w:rPr>
          <w:rFonts w:ascii="Arial" w:hAnsi="Arial" w:cs="Arial"/>
          <w:sz w:val="22"/>
          <w:szCs w:val="22"/>
          <w:lang w:val="sr-Cyrl-RS"/>
        </w:rPr>
        <w:t>_______________________________</w:t>
      </w:r>
    </w:p>
    <w:p w14:paraId="4D44B2C5" w14:textId="0BB45C22" w:rsidR="009D365E" w:rsidRPr="00342B28" w:rsidRDefault="009D365E" w:rsidP="009D365E">
      <w:pPr>
        <w:widowControl w:val="0"/>
        <w:tabs>
          <w:tab w:val="left" w:pos="360"/>
        </w:tabs>
        <w:autoSpaceDE w:val="0"/>
        <w:autoSpaceDN w:val="0"/>
        <w:adjustRightInd w:val="0"/>
        <w:jc w:val="both"/>
        <w:rPr>
          <w:rFonts w:ascii="Arial" w:hAnsi="Arial" w:cs="Arial"/>
          <w:sz w:val="22"/>
          <w:szCs w:val="22"/>
        </w:rPr>
      </w:pPr>
      <w:r>
        <w:rPr>
          <w:rFonts w:ascii="Arial" w:hAnsi="Arial" w:cs="Arial"/>
          <w:sz w:val="22"/>
          <w:szCs w:val="22"/>
          <w:lang w:val="sr-Cyrl-RS"/>
        </w:rPr>
        <w:t>Члан групе:</w:t>
      </w:r>
      <w:r w:rsidRPr="00880FB6">
        <w:rPr>
          <w:rFonts w:ascii="Arial" w:hAnsi="Arial" w:cs="Arial"/>
          <w:sz w:val="22"/>
          <w:szCs w:val="22"/>
        </w:rPr>
        <w:tab/>
      </w:r>
      <w:r w:rsidRPr="00880FB6">
        <w:rPr>
          <w:rFonts w:ascii="Arial" w:hAnsi="Arial" w:cs="Arial"/>
          <w:sz w:val="22"/>
          <w:szCs w:val="22"/>
        </w:rPr>
        <w:tab/>
      </w:r>
      <w:r w:rsidR="00035E0A">
        <w:rPr>
          <w:rFonts w:ascii="Arial" w:hAnsi="Arial" w:cs="Arial"/>
          <w:sz w:val="22"/>
          <w:szCs w:val="22"/>
          <w:lang w:val="sr-Cyrl-RS"/>
        </w:rPr>
        <w:t>_______________________________</w:t>
      </w:r>
    </w:p>
    <w:p w14:paraId="5F8B043C" w14:textId="75695CFC" w:rsidR="009D365E" w:rsidRPr="00035E0A" w:rsidRDefault="009D365E" w:rsidP="009D365E">
      <w:pPr>
        <w:widowControl w:val="0"/>
        <w:tabs>
          <w:tab w:val="left" w:pos="360"/>
        </w:tabs>
        <w:autoSpaceDE w:val="0"/>
        <w:autoSpaceDN w:val="0"/>
        <w:adjustRightInd w:val="0"/>
        <w:jc w:val="both"/>
        <w:rPr>
          <w:rFonts w:ascii="Arial" w:hAnsi="Arial" w:cs="Arial"/>
          <w:sz w:val="22"/>
          <w:szCs w:val="22"/>
          <w:lang w:val="sr-Cyrl-RS"/>
        </w:rPr>
      </w:pPr>
      <w:r w:rsidRPr="00342B28">
        <w:rPr>
          <w:rFonts w:ascii="Arial" w:hAnsi="Arial" w:cs="Arial"/>
          <w:sz w:val="22"/>
          <w:szCs w:val="22"/>
        </w:rPr>
        <w:tab/>
      </w:r>
      <w:r w:rsidRPr="00342B28">
        <w:rPr>
          <w:rFonts w:ascii="Arial" w:hAnsi="Arial" w:cs="Arial"/>
          <w:sz w:val="22"/>
          <w:szCs w:val="22"/>
        </w:rPr>
        <w:tab/>
      </w:r>
      <w:r w:rsidRPr="00342B28">
        <w:rPr>
          <w:rFonts w:ascii="Arial" w:hAnsi="Arial" w:cs="Arial"/>
          <w:sz w:val="22"/>
          <w:szCs w:val="22"/>
        </w:rPr>
        <w:tab/>
      </w:r>
      <w:r w:rsidRPr="00342B28">
        <w:rPr>
          <w:rFonts w:ascii="Arial" w:hAnsi="Arial" w:cs="Arial"/>
          <w:sz w:val="22"/>
          <w:szCs w:val="22"/>
        </w:rPr>
        <w:tab/>
      </w:r>
      <w:r w:rsidR="00035E0A">
        <w:rPr>
          <w:rFonts w:ascii="Arial" w:hAnsi="Arial" w:cs="Arial"/>
          <w:sz w:val="22"/>
          <w:szCs w:val="22"/>
          <w:lang w:val="sr-Cyrl-RS"/>
        </w:rPr>
        <w:t>_______________________________</w:t>
      </w:r>
    </w:p>
    <w:p w14:paraId="732E5560" w14:textId="58BBF699" w:rsidR="009D365E" w:rsidRDefault="009D365E" w:rsidP="009D365E">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 xml:space="preserve">Подизвођач: </w:t>
      </w:r>
      <w:r w:rsidRPr="00880FB6">
        <w:rPr>
          <w:rFonts w:ascii="Arial" w:hAnsi="Arial" w:cs="Arial"/>
          <w:sz w:val="22"/>
          <w:szCs w:val="22"/>
        </w:rPr>
        <w:tab/>
      </w:r>
      <w:r w:rsidRPr="00D50AA4">
        <w:rPr>
          <w:rFonts w:ascii="Arial" w:hAnsi="Arial" w:cs="Arial"/>
          <w:sz w:val="22"/>
          <w:szCs w:val="22"/>
          <w:lang w:val="sr-Cyrl-RS" w:eastAsia="en-US"/>
        </w:rPr>
        <w:t xml:space="preserve">    </w:t>
      </w:r>
      <w:r>
        <w:rPr>
          <w:rFonts w:ascii="Arial" w:hAnsi="Arial" w:cs="Arial"/>
          <w:sz w:val="22"/>
          <w:szCs w:val="22"/>
          <w:lang w:val="sr-Cyrl-RS" w:eastAsia="en-US"/>
        </w:rPr>
        <w:t xml:space="preserve">      </w:t>
      </w:r>
      <w:r w:rsidRPr="00D50AA4">
        <w:rPr>
          <w:rFonts w:ascii="Arial" w:hAnsi="Arial" w:cs="Arial"/>
          <w:sz w:val="22"/>
          <w:szCs w:val="22"/>
          <w:lang w:val="sr-Cyrl-RS" w:eastAsia="en-US"/>
        </w:rPr>
        <w:t xml:space="preserve"> </w:t>
      </w:r>
      <w:r w:rsidR="00035E0A">
        <w:rPr>
          <w:rFonts w:ascii="Arial" w:hAnsi="Arial" w:cs="Arial"/>
          <w:sz w:val="22"/>
          <w:szCs w:val="22"/>
          <w:lang w:val="sr-Cyrl-RS" w:eastAsia="en-US"/>
        </w:rPr>
        <w:t>________________________________</w:t>
      </w:r>
    </w:p>
    <w:p w14:paraId="538E2D13" w14:textId="6C22F2D3" w:rsidR="009D365E" w:rsidRPr="00880FB6" w:rsidRDefault="009D365E" w:rsidP="009D365E">
      <w:pPr>
        <w:widowControl w:val="0"/>
        <w:tabs>
          <w:tab w:val="left" w:pos="360"/>
        </w:tabs>
        <w:autoSpaceDE w:val="0"/>
        <w:autoSpaceDN w:val="0"/>
        <w:adjustRightInd w:val="0"/>
        <w:jc w:val="both"/>
        <w:rPr>
          <w:rFonts w:ascii="Arial" w:hAnsi="Arial" w:cs="Arial"/>
          <w:i/>
          <w:color w:val="548DD4"/>
          <w:sz w:val="22"/>
          <w:szCs w:val="22"/>
        </w:rPr>
      </w:pPr>
      <w:r>
        <w:rPr>
          <w:rFonts w:ascii="Arial" w:hAnsi="Arial" w:cs="Arial"/>
          <w:sz w:val="22"/>
          <w:szCs w:val="22"/>
          <w:lang w:val="sr-Cyrl-RS" w:eastAsia="en-US"/>
        </w:rPr>
        <w:t xml:space="preserve">                                   </w:t>
      </w:r>
      <w:r w:rsidR="00035E0A">
        <w:rPr>
          <w:rFonts w:ascii="Arial" w:hAnsi="Arial" w:cs="Arial"/>
          <w:sz w:val="22"/>
          <w:szCs w:val="22"/>
          <w:lang w:val="sr-Cyrl-RS" w:eastAsia="en-US"/>
        </w:rPr>
        <w:t>________________________________</w:t>
      </w:r>
      <w:r w:rsidRPr="00880FB6">
        <w:rPr>
          <w:rFonts w:ascii="Arial" w:hAnsi="Arial" w:cs="Arial"/>
          <w:sz w:val="22"/>
          <w:szCs w:val="22"/>
        </w:rPr>
        <w:tab/>
      </w:r>
      <w:r w:rsidRPr="00880FB6">
        <w:rPr>
          <w:rFonts w:ascii="Arial" w:hAnsi="Arial" w:cs="Arial"/>
          <w:sz w:val="22"/>
          <w:szCs w:val="22"/>
        </w:rPr>
        <w:tab/>
      </w:r>
    </w:p>
    <w:p w14:paraId="10640CA5" w14:textId="77777777" w:rsidR="009D365E" w:rsidRPr="00880FB6" w:rsidRDefault="009D365E" w:rsidP="009D365E">
      <w:pPr>
        <w:jc w:val="both"/>
        <w:rPr>
          <w:rFonts w:ascii="Arial" w:hAnsi="Arial" w:cs="Arial"/>
          <w:sz w:val="22"/>
          <w:szCs w:val="22"/>
        </w:rPr>
      </w:pPr>
    </w:p>
    <w:p w14:paraId="6945C824" w14:textId="77777777" w:rsidR="009D365E" w:rsidRPr="00880FB6" w:rsidRDefault="009D365E" w:rsidP="009D365E">
      <w:pPr>
        <w:jc w:val="both"/>
        <w:rPr>
          <w:rFonts w:ascii="Arial" w:hAnsi="Arial" w:cs="Arial"/>
          <w:sz w:val="22"/>
          <w:szCs w:val="22"/>
        </w:rPr>
      </w:pPr>
      <w:r w:rsidRPr="00880FB6">
        <w:rPr>
          <w:rFonts w:ascii="Arial" w:hAnsi="Arial" w:cs="Arial"/>
          <w:sz w:val="22"/>
          <w:szCs w:val="22"/>
        </w:rPr>
        <w:t xml:space="preserve">Овлашћени представници за праћење реализације услуга из члана 1. овог </w:t>
      </w:r>
      <w:r>
        <w:rPr>
          <w:rFonts w:ascii="Arial" w:hAnsi="Arial" w:cs="Arial"/>
          <w:sz w:val="22"/>
          <w:szCs w:val="22"/>
        </w:rPr>
        <w:t>У</w:t>
      </w:r>
      <w:r w:rsidRPr="00880FB6">
        <w:rPr>
          <w:rFonts w:ascii="Arial" w:hAnsi="Arial" w:cs="Arial"/>
          <w:sz w:val="22"/>
          <w:szCs w:val="22"/>
        </w:rPr>
        <w:t xml:space="preserve">говора су: </w:t>
      </w:r>
    </w:p>
    <w:p w14:paraId="351C01BE" w14:textId="2C69BB4A" w:rsidR="009D365E" w:rsidRPr="00880FB6" w:rsidRDefault="009D365E" w:rsidP="00906FF3">
      <w:pPr>
        <w:pStyle w:val="ListParagraph"/>
        <w:numPr>
          <w:ilvl w:val="0"/>
          <w:numId w:val="61"/>
        </w:numPr>
        <w:suppressAutoHyphens/>
        <w:spacing w:after="0" w:line="240" w:lineRule="auto"/>
        <w:jc w:val="both"/>
        <w:rPr>
          <w:rFonts w:ascii="Arial" w:hAnsi="Arial" w:cs="Arial"/>
        </w:rPr>
      </w:pPr>
      <w:r w:rsidRPr="00880FB6">
        <w:rPr>
          <w:rFonts w:ascii="Arial" w:hAnsi="Arial" w:cs="Arial"/>
        </w:rPr>
        <w:t xml:space="preserve">за </w:t>
      </w:r>
      <w:r>
        <w:rPr>
          <w:rFonts w:ascii="Arial" w:hAnsi="Arial" w:cs="Arial"/>
        </w:rPr>
        <w:t>Корисника услуге:</w:t>
      </w:r>
      <w:r w:rsidRPr="00880FB6">
        <w:rPr>
          <w:rFonts w:ascii="Arial" w:hAnsi="Arial" w:cs="Arial"/>
        </w:rPr>
        <w:tab/>
      </w:r>
      <w:r w:rsidR="00035E0A">
        <w:rPr>
          <w:rFonts w:ascii="Arial" w:hAnsi="Arial" w:cs="Arial"/>
          <w:lang w:val="sr-Cyrl-RS"/>
        </w:rPr>
        <w:t>________________________</w:t>
      </w:r>
    </w:p>
    <w:p w14:paraId="0E7BA8BF" w14:textId="7968E63B" w:rsidR="009D365E" w:rsidRPr="00035E0A" w:rsidRDefault="009D365E" w:rsidP="00906FF3">
      <w:pPr>
        <w:pStyle w:val="ListParagraph"/>
        <w:numPr>
          <w:ilvl w:val="0"/>
          <w:numId w:val="61"/>
        </w:numPr>
        <w:suppressAutoHyphens/>
        <w:spacing w:after="0" w:line="240" w:lineRule="auto"/>
        <w:rPr>
          <w:rFonts w:ascii="Arial" w:hAnsi="Arial" w:cs="Arial"/>
          <w:smallCaps/>
        </w:rPr>
      </w:pPr>
      <w:r w:rsidRPr="00880FB6">
        <w:rPr>
          <w:rFonts w:ascii="Arial" w:hAnsi="Arial" w:cs="Arial"/>
        </w:rPr>
        <w:t xml:space="preserve">за Пружаоца услуге: </w:t>
      </w:r>
      <w:r w:rsidR="00035E0A">
        <w:rPr>
          <w:rFonts w:ascii="Arial" w:hAnsi="Arial" w:cs="Arial"/>
          <w:lang w:val="sr-Cyrl-RS"/>
        </w:rPr>
        <w:t>________________________</w:t>
      </w:r>
    </w:p>
    <w:p w14:paraId="48555214" w14:textId="77777777" w:rsidR="00035E0A" w:rsidRDefault="00035E0A" w:rsidP="00035E0A">
      <w:pPr>
        <w:pStyle w:val="ListParagraph"/>
        <w:suppressAutoHyphens/>
        <w:spacing w:after="0" w:line="240" w:lineRule="auto"/>
        <w:rPr>
          <w:rFonts w:ascii="Arial" w:hAnsi="Arial" w:cs="Arial"/>
          <w:smallCaps/>
        </w:rPr>
      </w:pPr>
    </w:p>
    <w:p w14:paraId="39B18CAE" w14:textId="77777777" w:rsidR="00881326" w:rsidRDefault="00881326" w:rsidP="00035E0A">
      <w:pPr>
        <w:pStyle w:val="ListParagraph"/>
        <w:suppressAutoHyphens/>
        <w:spacing w:after="0" w:line="240" w:lineRule="auto"/>
        <w:rPr>
          <w:rFonts w:ascii="Arial" w:hAnsi="Arial" w:cs="Arial"/>
          <w:smallCaps/>
        </w:rPr>
      </w:pPr>
    </w:p>
    <w:p w14:paraId="6B6EBEA2" w14:textId="77777777" w:rsidR="00881326" w:rsidRPr="00880FB6" w:rsidRDefault="00881326" w:rsidP="00035E0A">
      <w:pPr>
        <w:pStyle w:val="ListParagraph"/>
        <w:suppressAutoHyphens/>
        <w:spacing w:after="0" w:line="240" w:lineRule="auto"/>
        <w:rPr>
          <w:rFonts w:ascii="Arial" w:hAnsi="Arial" w:cs="Arial"/>
          <w:smallCaps/>
        </w:rPr>
      </w:pPr>
    </w:p>
    <w:p w14:paraId="39056F3E" w14:textId="77777777" w:rsidR="009D365E" w:rsidRPr="00880FB6" w:rsidRDefault="009D365E" w:rsidP="009D365E">
      <w:pPr>
        <w:pStyle w:val="Style13"/>
        <w:widowControl/>
        <w:spacing w:line="240" w:lineRule="auto"/>
        <w:jc w:val="left"/>
        <w:rPr>
          <w:rStyle w:val="FontStyle110"/>
          <w:rFonts w:eastAsia="Calibri"/>
          <w:sz w:val="22"/>
          <w:szCs w:val="22"/>
          <w:lang w:val="sr-Cyrl-CS" w:eastAsia="sr-Cyrl-CS"/>
        </w:rPr>
      </w:pPr>
    </w:p>
    <w:p w14:paraId="20897EC8" w14:textId="77777777" w:rsidR="009D365E" w:rsidRDefault="009D365E" w:rsidP="009D365E">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lastRenderedPageBreak/>
        <w:t>Начин и услови фактурисања и плаћања</w:t>
      </w:r>
    </w:p>
    <w:p w14:paraId="55D18FA7" w14:textId="77777777" w:rsidR="009D365E" w:rsidRPr="00880FB6" w:rsidRDefault="009D365E" w:rsidP="009D365E">
      <w:pPr>
        <w:pStyle w:val="Style13"/>
        <w:widowControl/>
        <w:spacing w:line="240" w:lineRule="auto"/>
        <w:jc w:val="left"/>
        <w:rPr>
          <w:rStyle w:val="FontStyle110"/>
          <w:rFonts w:eastAsia="Calibri"/>
          <w:sz w:val="22"/>
          <w:szCs w:val="22"/>
          <w:lang w:eastAsia="sr-Cyrl-CS"/>
        </w:rPr>
      </w:pPr>
    </w:p>
    <w:p w14:paraId="6380E111" w14:textId="77777777" w:rsidR="009D365E" w:rsidRPr="00880FB6" w:rsidRDefault="009D365E" w:rsidP="009D365E">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5.</w:t>
      </w:r>
    </w:p>
    <w:p w14:paraId="62473C7D" w14:textId="77777777" w:rsidR="009D365E" w:rsidRDefault="009D365E" w:rsidP="009D365E">
      <w:pPr>
        <w:jc w:val="both"/>
        <w:rPr>
          <w:rFonts w:ascii="Arial" w:hAnsi="Arial" w:cs="Arial"/>
          <w:sz w:val="22"/>
          <w:szCs w:val="22"/>
        </w:rPr>
      </w:pPr>
      <w:r w:rsidRPr="00880FB6">
        <w:rPr>
          <w:rFonts w:ascii="Arial" w:eastAsia="Arial" w:hAnsi="Arial" w:cs="Arial"/>
          <w:sz w:val="22"/>
          <w:szCs w:val="22"/>
        </w:rPr>
        <w:t>Динамика обр</w:t>
      </w:r>
      <w:r w:rsidRPr="00880FB6">
        <w:rPr>
          <w:rFonts w:ascii="Arial" w:eastAsia="Arial" w:hAnsi="Arial" w:cs="Arial"/>
          <w:spacing w:val="1"/>
          <w:sz w:val="22"/>
          <w:szCs w:val="22"/>
        </w:rPr>
        <w:t>а</w:t>
      </w:r>
      <w:r w:rsidRPr="00880FB6">
        <w:rPr>
          <w:rFonts w:ascii="Arial" w:eastAsia="Arial" w:hAnsi="Arial" w:cs="Arial"/>
          <w:sz w:val="22"/>
          <w:szCs w:val="22"/>
        </w:rPr>
        <w:t>ч</w:t>
      </w:r>
      <w:r w:rsidRPr="00880FB6">
        <w:rPr>
          <w:rFonts w:ascii="Arial" w:eastAsia="Arial" w:hAnsi="Arial" w:cs="Arial"/>
          <w:spacing w:val="-3"/>
          <w:sz w:val="22"/>
          <w:szCs w:val="22"/>
        </w:rPr>
        <w:t>у</w:t>
      </w:r>
      <w:r w:rsidRPr="00880FB6">
        <w:rPr>
          <w:rFonts w:ascii="Arial" w:eastAsia="Arial" w:hAnsi="Arial" w:cs="Arial"/>
          <w:sz w:val="22"/>
          <w:szCs w:val="22"/>
        </w:rPr>
        <w:t>на и</w:t>
      </w:r>
      <w:r w:rsidRPr="00880FB6">
        <w:rPr>
          <w:rFonts w:ascii="Arial" w:eastAsia="Arial" w:hAnsi="Arial" w:cs="Arial"/>
          <w:spacing w:val="1"/>
          <w:sz w:val="22"/>
          <w:szCs w:val="22"/>
        </w:rPr>
        <w:t xml:space="preserve"> </w:t>
      </w:r>
      <w:r w:rsidRPr="00880FB6">
        <w:rPr>
          <w:rFonts w:ascii="Arial" w:eastAsia="Arial" w:hAnsi="Arial" w:cs="Arial"/>
          <w:sz w:val="22"/>
          <w:szCs w:val="22"/>
        </w:rPr>
        <w:t>исп</w:t>
      </w:r>
      <w:r w:rsidRPr="00880FB6">
        <w:rPr>
          <w:rFonts w:ascii="Arial" w:eastAsia="Arial" w:hAnsi="Arial" w:cs="Arial"/>
          <w:spacing w:val="-1"/>
          <w:sz w:val="22"/>
          <w:szCs w:val="22"/>
        </w:rPr>
        <w:t>л</w:t>
      </w:r>
      <w:r w:rsidRPr="00880FB6">
        <w:rPr>
          <w:rFonts w:ascii="Arial" w:eastAsia="Arial" w:hAnsi="Arial" w:cs="Arial"/>
          <w:spacing w:val="1"/>
          <w:sz w:val="22"/>
          <w:szCs w:val="22"/>
        </w:rPr>
        <w:t>ат</w:t>
      </w:r>
      <w:r w:rsidRPr="00880FB6">
        <w:rPr>
          <w:rFonts w:ascii="Arial" w:eastAsia="Arial" w:hAnsi="Arial" w:cs="Arial"/>
          <w:sz w:val="22"/>
          <w:szCs w:val="22"/>
        </w:rPr>
        <w:t>е</w:t>
      </w:r>
      <w:r>
        <w:rPr>
          <w:rFonts w:ascii="Arial" w:eastAsia="Arial" w:hAnsi="Arial" w:cs="Arial"/>
          <w:sz w:val="22"/>
          <w:szCs w:val="22"/>
        </w:rPr>
        <w:t xml:space="preserve"> уговорених</w:t>
      </w:r>
      <w:r w:rsidRPr="00880FB6">
        <w:rPr>
          <w:rFonts w:ascii="Arial" w:eastAsia="Arial" w:hAnsi="Arial" w:cs="Arial"/>
          <w:spacing w:val="2"/>
          <w:sz w:val="22"/>
          <w:szCs w:val="22"/>
        </w:rPr>
        <w:t xml:space="preserve"> </w:t>
      </w:r>
      <w:r w:rsidRPr="00880FB6">
        <w:rPr>
          <w:rFonts w:ascii="Arial" w:eastAsia="Arial" w:hAnsi="Arial" w:cs="Arial"/>
          <w:sz w:val="22"/>
          <w:szCs w:val="22"/>
        </w:rPr>
        <w:t>ус</w:t>
      </w:r>
      <w:r w:rsidRPr="00880FB6">
        <w:rPr>
          <w:rFonts w:ascii="Arial" w:eastAsia="Arial" w:hAnsi="Arial" w:cs="Arial"/>
          <w:spacing w:val="-1"/>
          <w:sz w:val="22"/>
          <w:szCs w:val="22"/>
        </w:rPr>
        <w:t>л</w:t>
      </w:r>
      <w:r w:rsidRPr="00880FB6">
        <w:rPr>
          <w:rFonts w:ascii="Arial" w:eastAsia="Arial" w:hAnsi="Arial" w:cs="Arial"/>
          <w:sz w:val="22"/>
          <w:szCs w:val="22"/>
        </w:rPr>
        <w:t>у</w:t>
      </w:r>
      <w:r w:rsidRPr="00880FB6">
        <w:rPr>
          <w:rFonts w:ascii="Arial" w:eastAsia="Arial" w:hAnsi="Arial" w:cs="Arial"/>
          <w:spacing w:val="-1"/>
          <w:sz w:val="22"/>
          <w:szCs w:val="22"/>
        </w:rPr>
        <w:t>г</w:t>
      </w:r>
      <w:r w:rsidRPr="00880FB6">
        <w:rPr>
          <w:rFonts w:ascii="Arial" w:eastAsia="Arial" w:hAnsi="Arial" w:cs="Arial"/>
          <w:sz w:val="22"/>
          <w:szCs w:val="22"/>
        </w:rPr>
        <w:t xml:space="preserve">а из члана 1. овог </w:t>
      </w:r>
      <w:r>
        <w:rPr>
          <w:rFonts w:ascii="Arial" w:eastAsia="Arial" w:hAnsi="Arial" w:cs="Arial"/>
          <w:sz w:val="22"/>
          <w:szCs w:val="22"/>
        </w:rPr>
        <w:t>У</w:t>
      </w:r>
      <w:r w:rsidRPr="00880FB6">
        <w:rPr>
          <w:rFonts w:ascii="Arial" w:eastAsia="Arial" w:hAnsi="Arial" w:cs="Arial"/>
          <w:sz w:val="22"/>
          <w:szCs w:val="22"/>
        </w:rPr>
        <w:t>говора,</w:t>
      </w:r>
      <w:r w:rsidRPr="00880FB6">
        <w:rPr>
          <w:rFonts w:ascii="Arial" w:eastAsia="Arial" w:hAnsi="Arial" w:cs="Arial"/>
          <w:spacing w:val="2"/>
          <w:sz w:val="22"/>
          <w:szCs w:val="22"/>
        </w:rPr>
        <w:t xml:space="preserve"> </w:t>
      </w:r>
      <w:r w:rsidRPr="00880FB6">
        <w:rPr>
          <w:rFonts w:ascii="Arial" w:eastAsia="Arial" w:hAnsi="Arial" w:cs="Arial"/>
          <w:spacing w:val="1"/>
          <w:sz w:val="22"/>
          <w:szCs w:val="22"/>
        </w:rPr>
        <w:t>ћ</w:t>
      </w:r>
      <w:r w:rsidRPr="00880FB6">
        <w:rPr>
          <w:rFonts w:ascii="Arial" w:eastAsia="Arial" w:hAnsi="Arial" w:cs="Arial"/>
          <w:sz w:val="22"/>
          <w:szCs w:val="22"/>
        </w:rPr>
        <w:t>е</w:t>
      </w:r>
      <w:r w:rsidRPr="00880FB6">
        <w:rPr>
          <w:rFonts w:ascii="Arial" w:eastAsia="Arial" w:hAnsi="Arial" w:cs="Arial"/>
          <w:spacing w:val="1"/>
          <w:sz w:val="22"/>
          <w:szCs w:val="22"/>
        </w:rPr>
        <w:t xml:space="preserve"> </w:t>
      </w:r>
      <w:r w:rsidRPr="00880FB6">
        <w:rPr>
          <w:rFonts w:ascii="Arial" w:eastAsia="Arial" w:hAnsi="Arial" w:cs="Arial"/>
          <w:spacing w:val="-2"/>
          <w:sz w:val="22"/>
          <w:szCs w:val="22"/>
        </w:rPr>
        <w:t>с</w:t>
      </w:r>
      <w:r w:rsidRPr="00880FB6">
        <w:rPr>
          <w:rFonts w:ascii="Arial" w:eastAsia="Arial" w:hAnsi="Arial" w:cs="Arial"/>
          <w:sz w:val="22"/>
          <w:szCs w:val="22"/>
        </w:rPr>
        <w:t>е</w:t>
      </w:r>
      <w:r w:rsidRPr="00880FB6">
        <w:rPr>
          <w:rFonts w:ascii="Arial" w:eastAsia="Arial" w:hAnsi="Arial" w:cs="Arial"/>
          <w:spacing w:val="1"/>
          <w:sz w:val="22"/>
          <w:szCs w:val="22"/>
        </w:rPr>
        <w:t xml:space="preserve"> </w:t>
      </w:r>
      <w:r w:rsidRPr="00880FB6">
        <w:rPr>
          <w:rFonts w:ascii="Arial" w:eastAsia="Arial" w:hAnsi="Arial" w:cs="Arial"/>
          <w:sz w:val="22"/>
          <w:szCs w:val="22"/>
        </w:rPr>
        <w:t>врши</w:t>
      </w:r>
      <w:r w:rsidRPr="00880FB6">
        <w:rPr>
          <w:rFonts w:ascii="Arial" w:eastAsia="Arial" w:hAnsi="Arial" w:cs="Arial"/>
          <w:spacing w:val="1"/>
          <w:sz w:val="22"/>
          <w:szCs w:val="22"/>
        </w:rPr>
        <w:t>т</w:t>
      </w:r>
      <w:r w:rsidRPr="00880FB6">
        <w:rPr>
          <w:rFonts w:ascii="Arial" w:eastAsia="Arial" w:hAnsi="Arial" w:cs="Arial"/>
          <w:sz w:val="22"/>
          <w:szCs w:val="22"/>
        </w:rPr>
        <w:t>и</w:t>
      </w:r>
      <w:r w:rsidRPr="00880FB6">
        <w:rPr>
          <w:rFonts w:ascii="Arial" w:eastAsia="Arial" w:hAnsi="Arial" w:cs="Arial"/>
          <w:spacing w:val="1"/>
          <w:sz w:val="22"/>
          <w:szCs w:val="22"/>
        </w:rPr>
        <w:t xml:space="preserve"> </w:t>
      </w:r>
      <w:r w:rsidRPr="00880FB6">
        <w:rPr>
          <w:rFonts w:ascii="Arial" w:hAnsi="Arial" w:cs="Arial"/>
          <w:sz w:val="22"/>
          <w:szCs w:val="22"/>
        </w:rPr>
        <w:t>под следећим условима:</w:t>
      </w:r>
    </w:p>
    <w:p w14:paraId="61E87627" w14:textId="77777777" w:rsidR="009D365E" w:rsidRDefault="009D365E" w:rsidP="009D365E">
      <w:pPr>
        <w:jc w:val="both"/>
        <w:rPr>
          <w:rFonts w:ascii="Arial" w:hAnsi="Arial" w:cs="Arial"/>
          <w:sz w:val="22"/>
          <w:szCs w:val="22"/>
        </w:rPr>
      </w:pPr>
    </w:p>
    <w:p w14:paraId="50E9DFEC" w14:textId="77777777" w:rsidR="00DD23BB" w:rsidRPr="002A2D96" w:rsidRDefault="00DD23BB" w:rsidP="00DD23BB">
      <w:pPr>
        <w:rPr>
          <w:rFonts w:ascii="Arial" w:hAnsi="Arial" w:cs="Arial"/>
          <w:sz w:val="22"/>
        </w:rPr>
      </w:pPr>
      <w:r w:rsidRPr="00DA7B12">
        <w:rPr>
          <w:rFonts w:ascii="Arial" w:hAnsi="Arial" w:cs="Arial"/>
          <w:sz w:val="22"/>
        </w:rPr>
        <w:t xml:space="preserve">Плаћање се </w:t>
      </w:r>
      <w:r w:rsidRPr="00DD23BB">
        <w:rPr>
          <w:rFonts w:ascii="Arial" w:hAnsi="Arial" w:cs="Arial"/>
          <w:sz w:val="22"/>
        </w:rPr>
        <w:t>врши посебно за сваку МХЕ</w:t>
      </w:r>
      <w:r w:rsidRPr="00DA7B12">
        <w:rPr>
          <w:rFonts w:ascii="Arial" w:hAnsi="Arial" w:cs="Arial"/>
          <w:sz w:val="22"/>
        </w:rPr>
        <w:t xml:space="preserve"> на следећи начин:</w:t>
      </w:r>
    </w:p>
    <w:p w14:paraId="3740406B" w14:textId="6FCFEF00" w:rsidR="00DD23BB" w:rsidRPr="00D34A9E" w:rsidRDefault="00DD23BB" w:rsidP="00906FF3">
      <w:pPr>
        <w:pStyle w:val="ListParagraph"/>
        <w:numPr>
          <w:ilvl w:val="0"/>
          <w:numId w:val="63"/>
        </w:numPr>
        <w:spacing w:after="0" w:line="240" w:lineRule="auto"/>
        <w:jc w:val="both"/>
        <w:rPr>
          <w:rFonts w:ascii="Arial" w:hAnsi="Arial" w:cs="Arial"/>
        </w:rPr>
      </w:pPr>
      <w:r w:rsidRPr="00D34A9E">
        <w:rPr>
          <w:rFonts w:ascii="Arial" w:hAnsi="Arial" w:cs="Arial"/>
        </w:rPr>
        <w:t>до</w:t>
      </w:r>
      <w:r w:rsidRPr="00D34A9E">
        <w:rPr>
          <w:rFonts w:ascii="Arial" w:hAnsi="Arial" w:cs="Arial"/>
          <w:b/>
        </w:rPr>
        <w:t xml:space="preserve"> 8</w:t>
      </w:r>
      <w:r w:rsidRPr="00D34A9E">
        <w:rPr>
          <w:rFonts w:ascii="Arial" w:hAnsi="Arial" w:cs="Arial"/>
          <w:b/>
          <w:lang w:val="sr-Cyrl-CS"/>
        </w:rPr>
        <w:t>0%</w:t>
      </w:r>
      <w:r w:rsidRPr="00D34A9E">
        <w:rPr>
          <w:rFonts w:ascii="Arial" w:hAnsi="Arial" w:cs="Arial"/>
          <w:lang w:val="sr-Cyrl-CS"/>
        </w:rPr>
        <w:t xml:space="preserve"> од </w:t>
      </w:r>
      <w:r w:rsidRPr="00D34A9E">
        <w:rPr>
          <w:rFonts w:ascii="Arial" w:hAnsi="Arial" w:cs="Arial"/>
          <w:iCs/>
        </w:rPr>
        <w:t>понуђене вредности на основу фактур</w:t>
      </w:r>
      <w:r w:rsidRPr="00D34A9E">
        <w:rPr>
          <w:rFonts w:ascii="Arial" w:hAnsi="Arial" w:cs="Arial"/>
          <w:iCs/>
          <w:lang w:val="sr-Cyrl-CS"/>
        </w:rPr>
        <w:t>а</w:t>
      </w:r>
      <w:r w:rsidRPr="00D34A9E">
        <w:rPr>
          <w:rFonts w:ascii="Arial" w:hAnsi="Arial" w:cs="Arial"/>
          <w:iCs/>
        </w:rPr>
        <w:t xml:space="preserve"> које се издају сразмерно степену реализације предметне услуге, на бази прихваћених извештаја Пружаоца услуге, које оверава овлашћени представник Наручиоца</w:t>
      </w:r>
      <w:r w:rsidR="008B537A">
        <w:rPr>
          <w:rFonts w:ascii="Arial" w:hAnsi="Arial" w:cs="Arial"/>
          <w:iCs/>
          <w:lang w:val="sr-Cyrl-RS"/>
        </w:rPr>
        <w:t xml:space="preserve"> Корисника услуге</w:t>
      </w:r>
      <w:r w:rsidRPr="00D34A9E">
        <w:rPr>
          <w:rFonts w:ascii="Arial" w:hAnsi="Arial" w:cs="Arial"/>
          <w:iCs/>
        </w:rPr>
        <w:t xml:space="preserve"> за праћење реализације уговора. Плаћање одобрене фактуре извршиће се у року </w:t>
      </w:r>
      <w:r w:rsidRPr="00D34A9E">
        <w:rPr>
          <w:rFonts w:ascii="Arial" w:hAnsi="Arial" w:cs="Arial"/>
          <w:iCs/>
          <w:lang w:val="sr-Cyrl-CS"/>
        </w:rPr>
        <w:t>од</w:t>
      </w:r>
      <w:r w:rsidRPr="00D34A9E">
        <w:rPr>
          <w:rFonts w:ascii="Arial" w:hAnsi="Arial" w:cs="Arial"/>
          <w:iCs/>
        </w:rPr>
        <w:t xml:space="preserve"> </w:t>
      </w:r>
      <w:r w:rsidR="00881326">
        <w:rPr>
          <w:rFonts w:ascii="Arial" w:hAnsi="Arial" w:cs="Arial"/>
          <w:iCs/>
        </w:rPr>
        <w:t>45</w:t>
      </w:r>
      <w:r w:rsidR="0073075D">
        <w:rPr>
          <w:rFonts w:ascii="Arial" w:hAnsi="Arial" w:cs="Arial"/>
          <w:iCs/>
        </w:rPr>
        <w:t xml:space="preserve"> (</w:t>
      </w:r>
      <w:r w:rsidR="0073075D">
        <w:rPr>
          <w:rFonts w:ascii="Arial" w:hAnsi="Arial" w:cs="Arial"/>
          <w:iCs/>
          <w:lang w:val="sr-Cyrl-RS"/>
        </w:rPr>
        <w:t>словима:четрдесетпет)</w:t>
      </w:r>
      <w:r w:rsidRPr="00D34A9E">
        <w:rPr>
          <w:rFonts w:ascii="Arial" w:hAnsi="Arial" w:cs="Arial"/>
          <w:iCs/>
        </w:rPr>
        <w:t xml:space="preserve"> дана од дана пријема исправне фактуре. </w:t>
      </w:r>
    </w:p>
    <w:p w14:paraId="36F420FD" w14:textId="1710CDF6" w:rsidR="00DD23BB" w:rsidRPr="00D34A9E" w:rsidRDefault="00DD23BB" w:rsidP="00906FF3">
      <w:pPr>
        <w:pStyle w:val="ListParagraph"/>
        <w:numPr>
          <w:ilvl w:val="0"/>
          <w:numId w:val="63"/>
        </w:numPr>
        <w:spacing w:after="0" w:line="240" w:lineRule="auto"/>
        <w:jc w:val="both"/>
        <w:rPr>
          <w:rFonts w:ascii="Arial" w:hAnsi="Arial" w:cs="Arial"/>
          <w:iCs/>
        </w:rPr>
      </w:pPr>
      <w:r w:rsidRPr="00D34A9E">
        <w:rPr>
          <w:rFonts w:ascii="Arial" w:hAnsi="Arial" w:cs="Arial"/>
          <w:iCs/>
        </w:rPr>
        <w:t>1</w:t>
      </w:r>
      <w:r w:rsidRPr="00D34A9E">
        <w:rPr>
          <w:rFonts w:ascii="Arial" w:hAnsi="Arial" w:cs="Arial"/>
          <w:b/>
          <w:iCs/>
        </w:rPr>
        <w:t>0%</w:t>
      </w:r>
      <w:r w:rsidRPr="00D34A9E">
        <w:rPr>
          <w:rFonts w:ascii="Arial" w:hAnsi="Arial" w:cs="Arial"/>
          <w:iCs/>
        </w:rPr>
        <w:t xml:space="preserve"> од понуђене вредности на основу фактуре издате након завршетка реализације активности, на бази прихваћен</w:t>
      </w:r>
      <w:r w:rsidRPr="00D34A9E">
        <w:rPr>
          <w:rFonts w:ascii="Arial" w:hAnsi="Arial" w:cs="Arial"/>
          <w:iCs/>
          <w:lang w:val="sr-Cyrl-CS"/>
        </w:rPr>
        <w:t>ог</w:t>
      </w:r>
      <w:r w:rsidRPr="00D34A9E">
        <w:rPr>
          <w:rFonts w:ascii="Arial" w:hAnsi="Arial" w:cs="Arial"/>
          <w:iCs/>
        </w:rPr>
        <w:t xml:space="preserve"> извештаја Пружаоца услуге, кој</w:t>
      </w:r>
      <w:r w:rsidRPr="00D34A9E">
        <w:rPr>
          <w:rFonts w:ascii="Arial" w:hAnsi="Arial" w:cs="Arial"/>
          <w:iCs/>
          <w:lang w:val="sr-Cyrl-CS"/>
        </w:rPr>
        <w:t>и</w:t>
      </w:r>
      <w:r w:rsidRPr="00D34A9E">
        <w:rPr>
          <w:rFonts w:ascii="Arial" w:hAnsi="Arial" w:cs="Arial"/>
          <w:iCs/>
        </w:rPr>
        <w:t xml:space="preserve"> оверава овлашћени представник Наручиоца </w:t>
      </w:r>
      <w:r w:rsidR="008B537A">
        <w:rPr>
          <w:rFonts w:ascii="Arial" w:hAnsi="Arial" w:cs="Arial"/>
          <w:iCs/>
          <w:lang w:val="sr-Cyrl-RS"/>
        </w:rPr>
        <w:t xml:space="preserve">Корисника услуге </w:t>
      </w:r>
      <w:r w:rsidRPr="00D34A9E">
        <w:rPr>
          <w:rFonts w:ascii="Arial" w:hAnsi="Arial" w:cs="Arial"/>
          <w:iCs/>
        </w:rPr>
        <w:t xml:space="preserve">за праћење реализације уговора. Плаћање одобрене фактуре извршиће се у року </w:t>
      </w:r>
      <w:r w:rsidRPr="00D34A9E">
        <w:rPr>
          <w:rFonts w:ascii="Arial" w:hAnsi="Arial" w:cs="Arial"/>
          <w:iCs/>
          <w:lang w:val="sr-Cyrl-CS"/>
        </w:rPr>
        <w:t xml:space="preserve">од </w:t>
      </w:r>
      <w:r w:rsidR="00881326">
        <w:rPr>
          <w:rFonts w:ascii="Arial" w:hAnsi="Arial" w:cs="Arial"/>
          <w:iCs/>
          <w:lang w:val="en-US"/>
        </w:rPr>
        <w:t>45</w:t>
      </w:r>
      <w:r w:rsidR="0073075D">
        <w:rPr>
          <w:rFonts w:ascii="Arial" w:hAnsi="Arial" w:cs="Arial"/>
          <w:iCs/>
          <w:lang w:val="sr-Cyrl-RS"/>
        </w:rPr>
        <w:t xml:space="preserve"> (словима:четрдесетпет)</w:t>
      </w:r>
      <w:r w:rsidRPr="00D34A9E">
        <w:rPr>
          <w:rFonts w:ascii="Arial" w:hAnsi="Arial" w:cs="Arial"/>
          <w:iCs/>
        </w:rPr>
        <w:t xml:space="preserve"> дана од дана пријема исправне фактуре</w:t>
      </w:r>
      <w:r w:rsidRPr="00D34A9E">
        <w:rPr>
          <w:rFonts w:ascii="Arial" w:hAnsi="Arial" w:cs="Arial"/>
          <w:iCs/>
          <w:lang w:val="sr-Cyrl-CS"/>
        </w:rPr>
        <w:t>.</w:t>
      </w:r>
    </w:p>
    <w:p w14:paraId="4EA254C3" w14:textId="3A2C33D0" w:rsidR="00DD23BB" w:rsidRPr="00D34A9E" w:rsidRDefault="00DD23BB" w:rsidP="00906FF3">
      <w:pPr>
        <w:pStyle w:val="ListParagraph"/>
        <w:numPr>
          <w:ilvl w:val="0"/>
          <w:numId w:val="63"/>
        </w:numPr>
        <w:spacing w:after="0" w:line="240" w:lineRule="auto"/>
        <w:jc w:val="both"/>
        <w:rPr>
          <w:rFonts w:ascii="Arial" w:hAnsi="Arial" w:cs="Arial"/>
          <w:iCs/>
        </w:rPr>
      </w:pPr>
      <w:r w:rsidRPr="00D34A9E">
        <w:rPr>
          <w:rFonts w:ascii="Arial" w:hAnsi="Arial" w:cs="Arial"/>
          <w:b/>
          <w:lang w:val="sr-Cyrl-CS"/>
        </w:rPr>
        <w:t>10%</w:t>
      </w:r>
      <w:r w:rsidRPr="00D34A9E">
        <w:rPr>
          <w:rFonts w:ascii="Arial" w:hAnsi="Arial" w:cs="Arial"/>
          <w:iCs/>
        </w:rPr>
        <w:t xml:space="preserve"> од понуђене вредности</w:t>
      </w:r>
      <w:r w:rsidRPr="00D34A9E">
        <w:rPr>
          <w:rFonts w:ascii="Arial" w:hAnsi="Arial" w:cs="Arial"/>
          <w:iCs/>
          <w:lang w:val="sr-Cyrl-CS"/>
        </w:rPr>
        <w:t xml:space="preserve"> </w:t>
      </w:r>
      <w:r w:rsidRPr="00D34A9E">
        <w:rPr>
          <w:rFonts w:ascii="Arial" w:hAnsi="Arial" w:cs="Arial"/>
          <w:iCs/>
        </w:rPr>
        <w:t>на основу фактуре</w:t>
      </w:r>
      <w:r w:rsidRPr="00D34A9E">
        <w:rPr>
          <w:rFonts w:ascii="Arial" w:hAnsi="Arial" w:cs="Arial"/>
        </w:rPr>
        <w:t xml:space="preserve"> </w:t>
      </w:r>
      <w:r w:rsidRPr="00D34A9E">
        <w:rPr>
          <w:rFonts w:ascii="Arial" w:hAnsi="Arial" w:cs="Arial"/>
          <w:lang w:val="sr-Cyrl-CS"/>
        </w:rPr>
        <w:t xml:space="preserve">издате </w:t>
      </w:r>
      <w:r w:rsidRPr="00D34A9E">
        <w:rPr>
          <w:rFonts w:ascii="Arial" w:hAnsi="Arial" w:cs="Arial"/>
          <w:iCs/>
        </w:rPr>
        <w:t>након добијања  употребне дозволе за МХЕ Соколовац</w:t>
      </w:r>
      <w:r w:rsidRPr="00D34A9E">
        <w:rPr>
          <w:rFonts w:ascii="Arial" w:hAnsi="Arial" w:cs="Arial"/>
          <w:iCs/>
          <w:lang w:val="sr-Cyrl-CS"/>
        </w:rPr>
        <w:t>, односно након добијања локацијских услова за МХЕ Сокољу,</w:t>
      </w:r>
      <w:r w:rsidRPr="00D34A9E">
        <w:rPr>
          <w:rFonts w:ascii="Arial" w:hAnsi="Arial" w:cs="Arial"/>
          <w:iCs/>
        </w:rPr>
        <w:t xml:space="preserve"> на бази прихваћен</w:t>
      </w:r>
      <w:r w:rsidRPr="00D34A9E">
        <w:rPr>
          <w:rFonts w:ascii="Arial" w:hAnsi="Arial" w:cs="Arial"/>
          <w:iCs/>
          <w:lang w:val="sr-Cyrl-CS"/>
        </w:rPr>
        <w:t>ог</w:t>
      </w:r>
      <w:r w:rsidRPr="00D34A9E">
        <w:rPr>
          <w:rFonts w:ascii="Arial" w:hAnsi="Arial" w:cs="Arial"/>
          <w:iCs/>
        </w:rPr>
        <w:t xml:space="preserve"> извештаја Пружаоца услуге, кој</w:t>
      </w:r>
      <w:r w:rsidRPr="00D34A9E">
        <w:rPr>
          <w:rFonts w:ascii="Arial" w:hAnsi="Arial" w:cs="Arial"/>
          <w:iCs/>
          <w:lang w:val="sr-Cyrl-CS"/>
        </w:rPr>
        <w:t>и</w:t>
      </w:r>
      <w:r w:rsidRPr="00D34A9E">
        <w:rPr>
          <w:rFonts w:ascii="Arial" w:hAnsi="Arial" w:cs="Arial"/>
          <w:iCs/>
        </w:rPr>
        <w:t xml:space="preserve"> оверава овлашћени представник Наручиоца за праћење реализације уговора. Плаћање одобрене фактуре извршиће се у року </w:t>
      </w:r>
      <w:r w:rsidRPr="00D34A9E">
        <w:rPr>
          <w:rFonts w:ascii="Arial" w:hAnsi="Arial" w:cs="Arial"/>
          <w:iCs/>
          <w:lang w:val="sr-Cyrl-CS"/>
        </w:rPr>
        <w:t xml:space="preserve">од </w:t>
      </w:r>
      <w:r w:rsidR="00881326">
        <w:rPr>
          <w:rFonts w:ascii="Arial" w:hAnsi="Arial" w:cs="Arial"/>
          <w:iCs/>
          <w:lang w:val="en-US"/>
        </w:rPr>
        <w:t>45</w:t>
      </w:r>
      <w:r w:rsidR="0073075D">
        <w:rPr>
          <w:rFonts w:ascii="Arial" w:hAnsi="Arial" w:cs="Arial"/>
          <w:iCs/>
          <w:lang w:val="sr-Cyrl-RS"/>
        </w:rPr>
        <w:t xml:space="preserve"> (словима:четрдесетпет)</w:t>
      </w:r>
      <w:r w:rsidRPr="00D34A9E">
        <w:rPr>
          <w:rFonts w:ascii="Arial" w:hAnsi="Arial" w:cs="Arial"/>
          <w:iCs/>
        </w:rPr>
        <w:t xml:space="preserve"> дана од дана пријема исправне фактуре</w:t>
      </w:r>
      <w:r w:rsidRPr="00D34A9E">
        <w:rPr>
          <w:rFonts w:ascii="Arial" w:hAnsi="Arial" w:cs="Arial"/>
          <w:iCs/>
          <w:lang w:val="sr-Cyrl-CS"/>
        </w:rPr>
        <w:t>.</w:t>
      </w:r>
      <w:r w:rsidRPr="00D34A9E">
        <w:rPr>
          <w:rFonts w:ascii="Arial" w:hAnsi="Arial" w:cs="Arial"/>
          <w:iCs/>
        </w:rPr>
        <w:t xml:space="preserve"> </w:t>
      </w:r>
    </w:p>
    <w:p w14:paraId="0F772BE7" w14:textId="31DEF1AA" w:rsidR="009D365E" w:rsidRPr="009870B1" w:rsidRDefault="009D365E" w:rsidP="00906FF3">
      <w:pPr>
        <w:pStyle w:val="Header"/>
        <w:numPr>
          <w:ilvl w:val="0"/>
          <w:numId w:val="63"/>
        </w:numPr>
        <w:tabs>
          <w:tab w:val="left" w:pos="709"/>
        </w:tabs>
        <w:jc w:val="both"/>
        <w:rPr>
          <w:rFonts w:ascii="Arial" w:hAnsi="Arial" w:cs="Arial"/>
          <w:sz w:val="22"/>
          <w:szCs w:val="22"/>
          <w:lang w:val="sr-Latn-CS"/>
        </w:rPr>
      </w:pPr>
      <w:r>
        <w:rPr>
          <w:rFonts w:ascii="Arial" w:eastAsia="Calibri" w:hAnsi="Arial" w:cs="Arial"/>
          <w:sz w:val="22"/>
          <w:szCs w:val="22"/>
          <w:lang w:eastAsia="en-US"/>
        </w:rPr>
        <w:t>.</w:t>
      </w:r>
    </w:p>
    <w:p w14:paraId="69DBE826" w14:textId="77777777" w:rsidR="009D365E" w:rsidRPr="00880FB6" w:rsidRDefault="009D365E" w:rsidP="009D365E">
      <w:pPr>
        <w:jc w:val="both"/>
        <w:rPr>
          <w:rFonts w:ascii="Arial" w:hAnsi="Arial" w:cs="Arial"/>
          <w:color w:val="000000"/>
          <w:sz w:val="22"/>
          <w:szCs w:val="22"/>
        </w:rPr>
      </w:pPr>
    </w:p>
    <w:p w14:paraId="3465F297" w14:textId="542B4A58" w:rsidR="009D365E" w:rsidRDefault="009D365E" w:rsidP="009D365E">
      <w:pPr>
        <w:widowControl w:val="0"/>
        <w:tabs>
          <w:tab w:val="left" w:pos="0"/>
          <w:tab w:val="left" w:pos="360"/>
        </w:tabs>
        <w:autoSpaceDE w:val="0"/>
        <w:autoSpaceDN w:val="0"/>
        <w:adjustRightInd w:val="0"/>
        <w:jc w:val="both"/>
        <w:rPr>
          <w:rFonts w:ascii="Arial" w:hAnsi="Arial" w:cs="Arial"/>
          <w:sz w:val="22"/>
          <w:szCs w:val="22"/>
        </w:rPr>
      </w:pPr>
      <w:r w:rsidRPr="00880FB6">
        <w:rPr>
          <w:rFonts w:ascii="Arial" w:hAnsi="Arial" w:cs="Arial"/>
          <w:sz w:val="22"/>
          <w:szCs w:val="22"/>
        </w:rPr>
        <w:t xml:space="preserve">Све исплате по основу овог </w:t>
      </w:r>
      <w:r>
        <w:rPr>
          <w:rFonts w:ascii="Arial" w:hAnsi="Arial" w:cs="Arial"/>
          <w:sz w:val="22"/>
          <w:szCs w:val="22"/>
        </w:rPr>
        <w:t>У</w:t>
      </w:r>
      <w:r w:rsidRPr="00880FB6">
        <w:rPr>
          <w:rFonts w:ascii="Arial" w:hAnsi="Arial" w:cs="Arial"/>
          <w:sz w:val="22"/>
          <w:szCs w:val="22"/>
        </w:rPr>
        <w:t xml:space="preserve">говора биће извршене динарски на </w:t>
      </w:r>
      <w:r>
        <w:rPr>
          <w:rFonts w:ascii="Arial" w:hAnsi="Arial" w:cs="Arial"/>
          <w:sz w:val="22"/>
          <w:szCs w:val="22"/>
        </w:rPr>
        <w:t xml:space="preserve">текући </w:t>
      </w:r>
      <w:r w:rsidRPr="000B1E3D">
        <w:rPr>
          <w:rFonts w:ascii="Arial" w:hAnsi="Arial" w:cs="Arial"/>
          <w:sz w:val="22"/>
          <w:szCs w:val="22"/>
        </w:rPr>
        <w:t xml:space="preserve">рачун </w:t>
      </w:r>
      <w:r>
        <w:rPr>
          <w:rFonts w:ascii="Arial" w:hAnsi="Arial" w:cs="Arial"/>
          <w:sz w:val="22"/>
          <w:szCs w:val="22"/>
        </w:rPr>
        <w:t>Пружаоца услуге</w:t>
      </w:r>
      <w:r w:rsidRPr="00880FB6">
        <w:rPr>
          <w:rFonts w:ascii="Arial" w:hAnsi="Arial" w:cs="Arial"/>
          <w:sz w:val="22"/>
          <w:szCs w:val="22"/>
        </w:rPr>
        <w:t xml:space="preserve">:  </w:t>
      </w:r>
      <w:r w:rsidR="00DD23BB">
        <w:rPr>
          <w:rFonts w:ascii="Arial" w:hAnsi="Arial" w:cs="Arial"/>
          <w:sz w:val="22"/>
          <w:szCs w:val="22"/>
          <w:lang w:val="sr-Cyrl-RS"/>
        </w:rPr>
        <w:t>_________________</w:t>
      </w:r>
      <w:r w:rsidRPr="00880FB6">
        <w:rPr>
          <w:rFonts w:ascii="Arial" w:hAnsi="Arial" w:cs="Arial"/>
          <w:sz w:val="22"/>
          <w:szCs w:val="22"/>
        </w:rPr>
        <w:t xml:space="preserve"> код банке </w:t>
      </w:r>
      <w:r w:rsidR="00DD23BB">
        <w:rPr>
          <w:rFonts w:ascii="Arial" w:hAnsi="Arial" w:cs="Arial"/>
          <w:sz w:val="22"/>
          <w:szCs w:val="22"/>
          <w:lang w:val="sr-Cyrl-RS"/>
        </w:rPr>
        <w:t>________________</w:t>
      </w:r>
      <w:r w:rsidRPr="00880FB6">
        <w:rPr>
          <w:rFonts w:ascii="Arial" w:hAnsi="Arial" w:cs="Arial"/>
          <w:sz w:val="22"/>
          <w:szCs w:val="22"/>
        </w:rPr>
        <w:t>.</w:t>
      </w:r>
    </w:p>
    <w:p w14:paraId="46185D34" w14:textId="77777777" w:rsidR="009D365E" w:rsidRPr="00880FB6" w:rsidRDefault="009D365E" w:rsidP="009D365E">
      <w:pPr>
        <w:widowControl w:val="0"/>
        <w:tabs>
          <w:tab w:val="left" w:pos="0"/>
          <w:tab w:val="left" w:pos="360"/>
        </w:tabs>
        <w:autoSpaceDE w:val="0"/>
        <w:autoSpaceDN w:val="0"/>
        <w:adjustRightInd w:val="0"/>
        <w:jc w:val="both"/>
        <w:rPr>
          <w:rFonts w:ascii="Arial" w:hAnsi="Arial" w:cs="Arial"/>
          <w:sz w:val="22"/>
          <w:szCs w:val="22"/>
        </w:rPr>
      </w:pPr>
    </w:p>
    <w:p w14:paraId="2FBC5F45" w14:textId="77777777" w:rsidR="009D365E" w:rsidRDefault="009D365E" w:rsidP="009D365E">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Обавезе </w:t>
      </w:r>
      <w:r w:rsidRPr="000B1E3D">
        <w:rPr>
          <w:rStyle w:val="FontStyle110"/>
          <w:rFonts w:eastAsia="Calibri"/>
          <w:sz w:val="22"/>
          <w:szCs w:val="22"/>
          <w:lang w:eastAsia="sr-Cyrl-CS"/>
        </w:rPr>
        <w:t>Пружаоца услуге и р</w:t>
      </w:r>
      <w:r w:rsidRPr="00880FB6">
        <w:rPr>
          <w:rStyle w:val="FontStyle110"/>
          <w:rFonts w:eastAsia="Calibri"/>
          <w:sz w:val="22"/>
          <w:szCs w:val="22"/>
          <w:lang w:eastAsia="sr-Cyrl-CS"/>
        </w:rPr>
        <w:t>ок извршења</w:t>
      </w:r>
    </w:p>
    <w:p w14:paraId="689FA990" w14:textId="77777777" w:rsidR="009D365E" w:rsidRDefault="009D365E" w:rsidP="009D365E">
      <w:pPr>
        <w:pStyle w:val="Style13"/>
        <w:widowControl/>
        <w:spacing w:line="240" w:lineRule="auto"/>
        <w:jc w:val="left"/>
        <w:rPr>
          <w:rStyle w:val="FontStyle110"/>
          <w:rFonts w:eastAsia="Calibri"/>
          <w:sz w:val="22"/>
          <w:szCs w:val="22"/>
          <w:lang w:eastAsia="sr-Cyrl-CS"/>
        </w:rPr>
      </w:pPr>
    </w:p>
    <w:p w14:paraId="5038EECD" w14:textId="77777777" w:rsidR="009D365E" w:rsidRPr="00880FB6" w:rsidRDefault="009D365E" w:rsidP="009D365E">
      <w:pPr>
        <w:jc w:val="center"/>
        <w:rPr>
          <w:rFonts w:ascii="Arial" w:hAnsi="Arial" w:cs="Arial"/>
          <w:b/>
          <w:sz w:val="22"/>
          <w:szCs w:val="22"/>
        </w:rPr>
      </w:pPr>
      <w:r w:rsidRPr="00880FB6">
        <w:rPr>
          <w:rFonts w:ascii="Arial" w:hAnsi="Arial" w:cs="Arial"/>
          <w:b/>
          <w:sz w:val="22"/>
          <w:szCs w:val="22"/>
        </w:rPr>
        <w:t>Члан 6.</w:t>
      </w:r>
    </w:p>
    <w:p w14:paraId="332E011F" w14:textId="77777777" w:rsidR="009D365E" w:rsidRPr="00880FB6" w:rsidRDefault="009D365E" w:rsidP="009D365E">
      <w:pPr>
        <w:pStyle w:val="Style25"/>
        <w:jc w:val="both"/>
        <w:rPr>
          <w:rFonts w:ascii="Arial" w:hAnsi="Arial" w:cs="Arial"/>
          <w:sz w:val="22"/>
          <w:szCs w:val="22"/>
        </w:rPr>
      </w:pPr>
      <w:r w:rsidRPr="00880FB6">
        <w:rPr>
          <w:rFonts w:ascii="Arial" w:hAnsi="Arial" w:cs="Arial"/>
          <w:sz w:val="22"/>
          <w:szCs w:val="22"/>
        </w:rPr>
        <w:t xml:space="preserve">Приликом пружања услуга </w:t>
      </w:r>
      <w:r w:rsidRPr="000B1E3D">
        <w:rPr>
          <w:rFonts w:ascii="Arial" w:hAnsi="Arial" w:cs="Arial"/>
          <w:sz w:val="22"/>
          <w:szCs w:val="22"/>
        </w:rPr>
        <w:t>Пружалац услуг</w:t>
      </w:r>
      <w:r w:rsidRPr="000B1E3D">
        <w:rPr>
          <w:rFonts w:ascii="Arial" w:hAnsi="Arial" w:cs="Arial"/>
          <w:sz w:val="22"/>
          <w:szCs w:val="22"/>
          <w:lang w:val="sr-Cyrl-CS"/>
        </w:rPr>
        <w:t>е</w:t>
      </w:r>
      <w:r w:rsidRPr="00880FB6">
        <w:rPr>
          <w:rFonts w:ascii="Arial" w:hAnsi="Arial" w:cs="Arial"/>
          <w:sz w:val="22"/>
          <w:szCs w:val="22"/>
        </w:rPr>
        <w:t xml:space="preserve"> треба да:</w:t>
      </w:r>
    </w:p>
    <w:p w14:paraId="06EDC327" w14:textId="77777777" w:rsidR="009D365E" w:rsidRPr="00880FB6" w:rsidRDefault="009D365E" w:rsidP="00906FF3">
      <w:pPr>
        <w:pStyle w:val="Style25"/>
        <w:numPr>
          <w:ilvl w:val="0"/>
          <w:numId w:val="62"/>
        </w:numPr>
        <w:jc w:val="both"/>
        <w:rPr>
          <w:rFonts w:ascii="Arial" w:hAnsi="Arial" w:cs="Arial"/>
          <w:sz w:val="22"/>
          <w:szCs w:val="22"/>
        </w:rPr>
      </w:pPr>
      <w:r w:rsidRPr="00880FB6">
        <w:rPr>
          <w:rFonts w:ascii="Arial" w:hAnsi="Arial" w:cs="Arial"/>
          <w:sz w:val="22"/>
          <w:szCs w:val="22"/>
        </w:rPr>
        <w:t>врши услуге професионално и у складу са условима из овог Уговора;</w:t>
      </w:r>
    </w:p>
    <w:p w14:paraId="6A646E2E" w14:textId="16668005" w:rsidR="009D365E" w:rsidRPr="00880FB6" w:rsidRDefault="009D365E" w:rsidP="00906FF3">
      <w:pPr>
        <w:pStyle w:val="Style25"/>
        <w:numPr>
          <w:ilvl w:val="0"/>
          <w:numId w:val="62"/>
        </w:numPr>
        <w:jc w:val="both"/>
        <w:rPr>
          <w:rFonts w:ascii="Arial" w:hAnsi="Arial" w:cs="Arial"/>
          <w:sz w:val="22"/>
          <w:szCs w:val="22"/>
        </w:rPr>
      </w:pPr>
      <w:r w:rsidRPr="00880FB6">
        <w:rPr>
          <w:rFonts w:ascii="Arial" w:hAnsi="Arial" w:cs="Arial"/>
          <w:sz w:val="22"/>
          <w:szCs w:val="22"/>
        </w:rPr>
        <w:t>ангажује особље које поседује стручно знање о одређеној услузи која се обавља;</w:t>
      </w:r>
      <w:r>
        <w:rPr>
          <w:rFonts w:ascii="Arial" w:hAnsi="Arial" w:cs="Arial"/>
          <w:sz w:val="22"/>
          <w:szCs w:val="22"/>
          <w:lang w:val="sr-Cyrl-RS"/>
        </w:rPr>
        <w:t xml:space="preserve">Прилог </w:t>
      </w:r>
      <w:r w:rsidR="00601E2C">
        <w:rPr>
          <w:rFonts w:ascii="Arial" w:hAnsi="Arial" w:cs="Arial"/>
          <w:sz w:val="22"/>
          <w:szCs w:val="22"/>
          <w:lang w:val="sr-Cyrl-RS"/>
        </w:rPr>
        <w:t>Изјава о кадровском капацитету</w:t>
      </w:r>
    </w:p>
    <w:p w14:paraId="29E3D1B3" w14:textId="77777777" w:rsidR="009D365E" w:rsidRPr="00880FB6" w:rsidRDefault="009D365E" w:rsidP="00906FF3">
      <w:pPr>
        <w:pStyle w:val="Style25"/>
        <w:numPr>
          <w:ilvl w:val="0"/>
          <w:numId w:val="62"/>
        </w:numPr>
        <w:jc w:val="both"/>
        <w:rPr>
          <w:rFonts w:ascii="Arial" w:hAnsi="Arial" w:cs="Arial"/>
          <w:sz w:val="22"/>
          <w:szCs w:val="22"/>
        </w:rPr>
      </w:pPr>
      <w:r w:rsidRPr="00880FB6">
        <w:rPr>
          <w:rFonts w:ascii="Arial" w:hAnsi="Arial" w:cs="Arial"/>
          <w:sz w:val="22"/>
          <w:szCs w:val="22"/>
        </w:rPr>
        <w:t>изврши све уговорне обавезе;</w:t>
      </w:r>
    </w:p>
    <w:p w14:paraId="23F08497" w14:textId="77777777" w:rsidR="009D365E" w:rsidRPr="00880FB6" w:rsidRDefault="009D365E" w:rsidP="009D365E">
      <w:pPr>
        <w:pStyle w:val="Style25"/>
        <w:widowControl/>
        <w:jc w:val="both"/>
        <w:rPr>
          <w:rFonts w:ascii="Arial" w:hAnsi="Arial" w:cs="Arial"/>
          <w:sz w:val="22"/>
          <w:szCs w:val="22"/>
        </w:rPr>
      </w:pPr>
    </w:p>
    <w:p w14:paraId="5D1B500C" w14:textId="77777777" w:rsidR="009D365E" w:rsidRPr="00880FB6" w:rsidRDefault="009D365E" w:rsidP="009D365E">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Pr>
          <w:rStyle w:val="FontStyle110"/>
          <w:rFonts w:eastAsia="Calibri"/>
          <w:sz w:val="22"/>
          <w:szCs w:val="22"/>
          <w:lang w:eastAsia="sr-Cyrl-CS"/>
        </w:rPr>
        <w:t>7</w:t>
      </w:r>
      <w:r w:rsidRPr="00880FB6">
        <w:rPr>
          <w:rStyle w:val="FontStyle110"/>
          <w:rFonts w:eastAsia="Calibri"/>
          <w:sz w:val="22"/>
          <w:szCs w:val="22"/>
          <w:lang w:eastAsia="sr-Cyrl-CS"/>
        </w:rPr>
        <w:t>.</w:t>
      </w:r>
    </w:p>
    <w:p w14:paraId="7BDAC93A" w14:textId="77777777" w:rsidR="009D365E" w:rsidRPr="00880FB6" w:rsidRDefault="009D365E" w:rsidP="009D365E">
      <w:pPr>
        <w:jc w:val="both"/>
        <w:rPr>
          <w:rFonts w:ascii="Arial" w:eastAsia="Calibri" w:hAnsi="Arial" w:cs="Arial"/>
          <w:sz w:val="22"/>
          <w:szCs w:val="22"/>
        </w:rPr>
      </w:pPr>
      <w:r w:rsidRPr="009E0812">
        <w:rPr>
          <w:rFonts w:ascii="Arial" w:hAnsi="Arial" w:cs="Arial"/>
          <w:sz w:val="22"/>
          <w:szCs w:val="22"/>
        </w:rPr>
        <w:t>Период извршења уговорених услуга је до 31.12.2017. године.</w:t>
      </w:r>
      <w:r w:rsidRPr="00880FB6">
        <w:rPr>
          <w:rFonts w:ascii="Arial" w:hAnsi="Arial" w:cs="Arial"/>
          <w:sz w:val="22"/>
          <w:szCs w:val="22"/>
        </w:rPr>
        <w:t xml:space="preserve"> </w:t>
      </w:r>
    </w:p>
    <w:p w14:paraId="1366B35A" w14:textId="77777777" w:rsidR="009D365E" w:rsidRDefault="009D365E" w:rsidP="009D365E">
      <w:pPr>
        <w:pStyle w:val="Style16"/>
        <w:widowControl/>
        <w:spacing w:line="240" w:lineRule="auto"/>
        <w:ind w:firstLine="0"/>
        <w:rPr>
          <w:rStyle w:val="FontStyle111"/>
          <w:sz w:val="22"/>
          <w:szCs w:val="22"/>
          <w:lang w:val="sr-Cyrl-CS" w:eastAsia="sr-Cyrl-CS"/>
        </w:rPr>
      </w:pPr>
    </w:p>
    <w:p w14:paraId="65FB5225" w14:textId="77777777" w:rsidR="009D365E" w:rsidRPr="00B939FD" w:rsidRDefault="009D365E" w:rsidP="009D365E">
      <w:pPr>
        <w:jc w:val="both"/>
        <w:rPr>
          <w:rFonts w:ascii="Arial" w:hAnsi="Arial" w:cs="Arial"/>
          <w:sz w:val="22"/>
          <w:szCs w:val="22"/>
          <w:lang w:val="en-US"/>
        </w:rPr>
      </w:pPr>
      <w:r>
        <w:rPr>
          <w:rFonts w:ascii="Arial" w:hAnsi="Arial" w:cs="Arial"/>
          <w:sz w:val="22"/>
          <w:szCs w:val="22"/>
        </w:rPr>
        <w:t xml:space="preserve">Рок за достављање </w:t>
      </w:r>
      <w:r w:rsidRPr="009870B1">
        <w:rPr>
          <w:rFonts w:ascii="Arial" w:eastAsia="Calibri" w:hAnsi="Arial" w:cs="Arial"/>
          <w:sz w:val="22"/>
          <w:szCs w:val="22"/>
          <w:lang w:eastAsia="en-US"/>
        </w:rPr>
        <w:t>прелиминарног извештаја о обављеној техничкој контроли</w:t>
      </w:r>
      <w:r w:rsidRPr="00847375">
        <w:rPr>
          <w:rFonts w:ascii="Arial" w:eastAsia="Calibri" w:hAnsi="Arial" w:cs="Arial"/>
          <w:sz w:val="22"/>
          <w:szCs w:val="22"/>
          <w:lang w:eastAsia="en-US"/>
        </w:rPr>
        <w:t xml:space="preserve"> </w:t>
      </w:r>
      <w:r>
        <w:rPr>
          <w:rFonts w:ascii="Arial" w:eastAsia="Calibri" w:hAnsi="Arial" w:cs="Arial"/>
          <w:sz w:val="22"/>
          <w:szCs w:val="22"/>
          <w:lang w:eastAsia="en-US"/>
        </w:rPr>
        <w:t xml:space="preserve">појединачне свеске у оквиру ПГД по фазама је 90 </w:t>
      </w:r>
      <w:r>
        <w:rPr>
          <w:rFonts w:ascii="Arial" w:eastAsia="Calibri" w:hAnsi="Arial" w:cs="Arial"/>
          <w:sz w:val="22"/>
          <w:szCs w:val="22"/>
          <w:lang w:val="sr-Cyrl-RS" w:eastAsia="en-US"/>
        </w:rPr>
        <w:t xml:space="preserve">(словима: деведесет) </w:t>
      </w:r>
      <w:r>
        <w:rPr>
          <w:rFonts w:ascii="Arial" w:eastAsia="Calibri" w:hAnsi="Arial" w:cs="Arial"/>
          <w:sz w:val="22"/>
          <w:szCs w:val="22"/>
          <w:lang w:eastAsia="en-US"/>
        </w:rPr>
        <w:t xml:space="preserve">дана од пријема појединачне комплетне свеске на техничку контролу, тј. </w:t>
      </w:r>
      <w:r w:rsidRPr="006C74BF">
        <w:rPr>
          <w:rFonts w:ascii="Arial" w:eastAsia="Calibri" w:hAnsi="Arial" w:cs="Arial"/>
          <w:sz w:val="22"/>
          <w:szCs w:val="22"/>
          <w:lang w:eastAsia="en-US"/>
        </w:rPr>
        <w:t>од пријема последње подсвеске у оквиру појединачних свезака.</w:t>
      </w:r>
    </w:p>
    <w:p w14:paraId="758B3619" w14:textId="77777777" w:rsidR="009D365E" w:rsidRPr="00880FB6" w:rsidRDefault="009D365E" w:rsidP="009D365E">
      <w:pPr>
        <w:pStyle w:val="Style16"/>
        <w:widowControl/>
        <w:spacing w:line="240" w:lineRule="auto"/>
        <w:ind w:firstLine="0"/>
        <w:rPr>
          <w:rStyle w:val="FontStyle111"/>
          <w:sz w:val="22"/>
          <w:szCs w:val="22"/>
          <w:lang w:val="sr-Cyrl-CS" w:eastAsia="sr-Cyrl-CS"/>
        </w:rPr>
      </w:pPr>
    </w:p>
    <w:p w14:paraId="78A7430E" w14:textId="77777777" w:rsidR="009D365E" w:rsidRDefault="009D365E" w:rsidP="009D365E">
      <w:pPr>
        <w:jc w:val="both"/>
        <w:rPr>
          <w:rFonts w:ascii="Arial" w:hAnsi="Arial" w:cs="Arial"/>
          <w:sz w:val="22"/>
          <w:szCs w:val="22"/>
        </w:rPr>
      </w:pPr>
      <w:r w:rsidRPr="00880FB6">
        <w:rPr>
          <w:rFonts w:ascii="Arial" w:hAnsi="Arial" w:cs="Arial"/>
          <w:sz w:val="22"/>
          <w:szCs w:val="22"/>
        </w:rPr>
        <w:t xml:space="preserve">Пружалац услуге ће започети са реализацијом активности у вези са пружањем уговорених услуга одмах након </w:t>
      </w:r>
      <w:r>
        <w:rPr>
          <w:rFonts w:ascii="Arial" w:hAnsi="Arial" w:cs="Arial"/>
          <w:sz w:val="22"/>
          <w:szCs w:val="22"/>
        </w:rPr>
        <w:t xml:space="preserve">пријема позива </w:t>
      </w:r>
      <w:r>
        <w:rPr>
          <w:rFonts w:ascii="Arial" w:hAnsi="Arial" w:cs="Arial"/>
          <w:sz w:val="22"/>
          <w:szCs w:val="22"/>
          <w:lang w:val="sr-Cyrl-RS"/>
        </w:rPr>
        <w:t xml:space="preserve">Корисника услуге </w:t>
      </w:r>
      <w:r>
        <w:rPr>
          <w:rFonts w:ascii="Arial" w:hAnsi="Arial" w:cs="Arial"/>
          <w:sz w:val="22"/>
          <w:szCs w:val="22"/>
        </w:rPr>
        <w:t>и техничке документације која је предмет уговорених услуга</w:t>
      </w:r>
      <w:r w:rsidRPr="00880FB6">
        <w:rPr>
          <w:rFonts w:ascii="Arial" w:hAnsi="Arial" w:cs="Arial"/>
          <w:sz w:val="22"/>
          <w:szCs w:val="22"/>
        </w:rPr>
        <w:t xml:space="preserve">. </w:t>
      </w:r>
    </w:p>
    <w:p w14:paraId="02E29046" w14:textId="77777777" w:rsidR="00601E2C" w:rsidRDefault="00601E2C" w:rsidP="009D365E">
      <w:pPr>
        <w:jc w:val="both"/>
        <w:rPr>
          <w:rFonts w:ascii="Arial" w:hAnsi="Arial" w:cs="Arial"/>
          <w:sz w:val="22"/>
          <w:szCs w:val="22"/>
        </w:rPr>
      </w:pPr>
    </w:p>
    <w:p w14:paraId="449221BD" w14:textId="77777777" w:rsidR="00601E2C" w:rsidRPr="00B438D5" w:rsidRDefault="00601E2C" w:rsidP="00601E2C">
      <w:pPr>
        <w:pStyle w:val="CommentText"/>
        <w:rPr>
          <w:lang w:val="sr-Cyrl-RS"/>
        </w:rPr>
      </w:pPr>
      <w:r>
        <w:rPr>
          <w:lang w:val="sr-Cyrl-RS"/>
        </w:rPr>
        <w:t>Рок извршења Услуге може продужити уколико Наручилац не прибави локацијске услове.</w:t>
      </w:r>
    </w:p>
    <w:p w14:paraId="43C47888" w14:textId="77777777" w:rsidR="009D365E" w:rsidRPr="00880FB6" w:rsidRDefault="009D365E" w:rsidP="009D365E">
      <w:pPr>
        <w:jc w:val="both"/>
        <w:rPr>
          <w:rFonts w:ascii="Arial" w:hAnsi="Arial" w:cs="Arial"/>
          <w:sz w:val="22"/>
          <w:szCs w:val="22"/>
        </w:rPr>
      </w:pPr>
    </w:p>
    <w:p w14:paraId="6350CA67" w14:textId="77777777" w:rsidR="009D365E" w:rsidRPr="00755E66" w:rsidRDefault="009D365E" w:rsidP="009D365E">
      <w:pPr>
        <w:pStyle w:val="Style13"/>
        <w:widowControl/>
        <w:spacing w:line="240" w:lineRule="auto"/>
        <w:jc w:val="both"/>
        <w:rPr>
          <w:rStyle w:val="FontStyle110"/>
          <w:rFonts w:eastAsia="Calibri"/>
          <w:sz w:val="22"/>
          <w:szCs w:val="22"/>
          <w:lang w:val="sr-Cyrl-RS"/>
        </w:rPr>
      </w:pPr>
      <w:r>
        <w:rPr>
          <w:rStyle w:val="FontStyle110"/>
          <w:rFonts w:eastAsia="Calibri"/>
          <w:sz w:val="22"/>
          <w:szCs w:val="22"/>
          <w:lang w:val="sr-Cyrl-RS"/>
        </w:rPr>
        <w:t>ИЗВРШИОЦИ</w:t>
      </w:r>
    </w:p>
    <w:p w14:paraId="2D71B8D2" w14:textId="77777777" w:rsidR="009D365E" w:rsidRPr="00A51CB7" w:rsidRDefault="009D365E" w:rsidP="009D365E">
      <w:pPr>
        <w:pStyle w:val="Style13"/>
        <w:widowControl/>
        <w:spacing w:line="240" w:lineRule="auto"/>
        <w:jc w:val="both"/>
        <w:rPr>
          <w:rStyle w:val="FontStyle110"/>
          <w:rFonts w:eastAsia="Calibri"/>
          <w:sz w:val="22"/>
          <w:szCs w:val="22"/>
        </w:rPr>
      </w:pPr>
    </w:p>
    <w:p w14:paraId="7ECC1D3D" w14:textId="77777777" w:rsidR="009D365E" w:rsidRPr="00880FB6" w:rsidRDefault="009D365E" w:rsidP="009D365E">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lastRenderedPageBreak/>
        <w:t xml:space="preserve">Члан </w:t>
      </w:r>
      <w:r>
        <w:rPr>
          <w:rStyle w:val="FontStyle110"/>
          <w:rFonts w:eastAsia="Calibri"/>
          <w:sz w:val="22"/>
          <w:szCs w:val="22"/>
          <w:lang w:eastAsia="sr-Cyrl-CS"/>
        </w:rPr>
        <w:t>8</w:t>
      </w:r>
      <w:r w:rsidRPr="00880FB6">
        <w:rPr>
          <w:rStyle w:val="FontStyle110"/>
          <w:rFonts w:eastAsia="Calibri"/>
          <w:sz w:val="22"/>
          <w:szCs w:val="22"/>
          <w:lang w:eastAsia="sr-Cyrl-CS"/>
        </w:rPr>
        <w:t>.</w:t>
      </w:r>
    </w:p>
    <w:p w14:paraId="778A9BE7" w14:textId="77777777" w:rsidR="009D365E" w:rsidRDefault="009D365E" w:rsidP="009D365E">
      <w:pPr>
        <w:jc w:val="both"/>
        <w:rPr>
          <w:rFonts w:ascii="Arial" w:hAnsi="Arial" w:cs="Arial"/>
          <w:sz w:val="22"/>
          <w:szCs w:val="22"/>
        </w:rPr>
      </w:pPr>
      <w:r w:rsidRPr="00880FB6">
        <w:rPr>
          <w:rFonts w:ascii="Arial" w:hAnsi="Arial" w:cs="Arial"/>
          <w:sz w:val="22"/>
          <w:szCs w:val="22"/>
        </w:rPr>
        <w:t xml:space="preserve">Пружалац услуге је дужан да одреди извршиоце које ће пружати уговорене услуге. Списак извршилаца у којем су наведене квалификације извршилаца и прецизно дефинисане активности које обављају </w:t>
      </w:r>
      <w:r>
        <w:rPr>
          <w:rFonts w:ascii="Arial" w:hAnsi="Arial" w:cs="Arial"/>
          <w:sz w:val="22"/>
          <w:szCs w:val="22"/>
        </w:rPr>
        <w:t xml:space="preserve">у извршавању уговорених услуга </w:t>
      </w:r>
      <w:r w:rsidRPr="00880FB6">
        <w:rPr>
          <w:rFonts w:ascii="Arial" w:hAnsi="Arial" w:cs="Arial"/>
          <w:sz w:val="22"/>
          <w:szCs w:val="22"/>
        </w:rPr>
        <w:t xml:space="preserve">садржан је </w:t>
      </w:r>
      <w:r>
        <w:rPr>
          <w:rFonts w:ascii="Arial" w:hAnsi="Arial" w:cs="Arial"/>
          <w:sz w:val="22"/>
          <w:szCs w:val="22"/>
        </w:rPr>
        <w:t xml:space="preserve">у Прилогу </w:t>
      </w:r>
      <w:r>
        <w:rPr>
          <w:rFonts w:ascii="Arial" w:hAnsi="Arial" w:cs="Arial"/>
          <w:sz w:val="22"/>
          <w:szCs w:val="22"/>
          <w:lang w:val="sr-Latn-RS"/>
        </w:rPr>
        <w:t>7</w:t>
      </w:r>
      <w:r>
        <w:rPr>
          <w:rFonts w:ascii="Arial" w:hAnsi="Arial" w:cs="Arial"/>
          <w:sz w:val="22"/>
          <w:szCs w:val="22"/>
        </w:rPr>
        <w:t xml:space="preserve"> Уговора</w:t>
      </w:r>
      <w:r w:rsidRPr="00880FB6">
        <w:rPr>
          <w:rFonts w:ascii="Arial" w:hAnsi="Arial" w:cs="Arial"/>
          <w:sz w:val="22"/>
          <w:szCs w:val="22"/>
        </w:rPr>
        <w:t xml:space="preserve">. </w:t>
      </w:r>
    </w:p>
    <w:p w14:paraId="1B8BD8BE" w14:textId="77777777" w:rsidR="009D365E" w:rsidRPr="00880FB6" w:rsidRDefault="009D365E" w:rsidP="009D365E">
      <w:pPr>
        <w:jc w:val="both"/>
        <w:rPr>
          <w:rFonts w:ascii="Arial" w:eastAsia="Calibri" w:hAnsi="Arial" w:cs="Arial"/>
          <w:sz w:val="22"/>
          <w:szCs w:val="22"/>
        </w:rPr>
      </w:pPr>
    </w:p>
    <w:p w14:paraId="5F06B32F" w14:textId="77777777" w:rsidR="009D365E" w:rsidRPr="00A12830" w:rsidRDefault="009D365E" w:rsidP="009D365E">
      <w:pPr>
        <w:jc w:val="both"/>
        <w:rPr>
          <w:rFonts w:ascii="Arial" w:hAnsi="Arial" w:cs="Arial"/>
          <w:sz w:val="22"/>
          <w:szCs w:val="22"/>
        </w:rPr>
      </w:pPr>
      <w:r w:rsidRPr="00880FB6">
        <w:rPr>
          <w:rFonts w:ascii="Arial" w:hAnsi="Arial" w:cs="Arial"/>
          <w:sz w:val="22"/>
          <w:szCs w:val="22"/>
        </w:rPr>
        <w:t xml:space="preserve">Уколико се током извршења уговорених услуга, појави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 уз претходно писано одобрење </w:t>
      </w:r>
      <w:r>
        <w:rPr>
          <w:rFonts w:ascii="Arial" w:hAnsi="Arial" w:cs="Arial"/>
          <w:sz w:val="22"/>
          <w:szCs w:val="22"/>
        </w:rPr>
        <w:t>Корисника услуге</w:t>
      </w:r>
      <w:r w:rsidRPr="00880FB6">
        <w:rPr>
          <w:rFonts w:ascii="Arial" w:hAnsi="Arial" w:cs="Arial"/>
          <w:sz w:val="22"/>
          <w:szCs w:val="22"/>
        </w:rPr>
        <w:t>.</w:t>
      </w:r>
    </w:p>
    <w:p w14:paraId="1F14FAD4" w14:textId="77777777" w:rsidR="009D365E" w:rsidRPr="00D9519E" w:rsidRDefault="009D365E" w:rsidP="009D365E">
      <w:pPr>
        <w:jc w:val="both"/>
        <w:rPr>
          <w:rFonts w:ascii="Arial" w:hAnsi="Arial" w:cs="Arial"/>
          <w:sz w:val="22"/>
          <w:szCs w:val="22"/>
          <w:lang w:val="ru-RU"/>
        </w:rPr>
      </w:pPr>
    </w:p>
    <w:p w14:paraId="02E747F3" w14:textId="77777777" w:rsidR="009D365E" w:rsidRPr="00880FB6" w:rsidRDefault="009D365E" w:rsidP="009D365E">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Pr>
          <w:rStyle w:val="FontStyle110"/>
          <w:rFonts w:eastAsia="Calibri"/>
          <w:sz w:val="22"/>
          <w:szCs w:val="22"/>
          <w:lang w:eastAsia="sr-Cyrl-CS"/>
        </w:rPr>
        <w:t>9</w:t>
      </w:r>
      <w:r w:rsidRPr="00880FB6">
        <w:rPr>
          <w:rStyle w:val="FontStyle110"/>
          <w:rFonts w:eastAsia="Calibri"/>
          <w:sz w:val="22"/>
          <w:szCs w:val="22"/>
          <w:lang w:eastAsia="sr-Cyrl-CS"/>
        </w:rPr>
        <w:t>.</w:t>
      </w:r>
    </w:p>
    <w:p w14:paraId="7DBFD9D7" w14:textId="77777777" w:rsidR="009D365E" w:rsidRDefault="009D365E" w:rsidP="009D365E">
      <w:pPr>
        <w:jc w:val="both"/>
        <w:rPr>
          <w:rFonts w:ascii="Arial" w:hAnsi="Arial" w:cs="Arial"/>
          <w:sz w:val="22"/>
          <w:szCs w:val="22"/>
        </w:rPr>
      </w:pPr>
      <w:r w:rsidRPr="00880FB6">
        <w:rPr>
          <w:rFonts w:ascii="Arial" w:hAnsi="Arial" w:cs="Arial"/>
          <w:sz w:val="22"/>
          <w:szCs w:val="22"/>
        </w:rPr>
        <w:t xml:space="preserve">Пружалац услуге и извршиоци који су ангажовани на извршавању активности које су предмет овог </w:t>
      </w:r>
      <w:r>
        <w:rPr>
          <w:rFonts w:ascii="Arial" w:hAnsi="Arial" w:cs="Arial"/>
          <w:sz w:val="22"/>
          <w:szCs w:val="22"/>
        </w:rPr>
        <w:t>У</w:t>
      </w:r>
      <w:r w:rsidRPr="00880FB6">
        <w:rPr>
          <w:rFonts w:ascii="Arial" w:hAnsi="Arial" w:cs="Arial"/>
          <w:sz w:val="22"/>
          <w:szCs w:val="22"/>
        </w:rPr>
        <w:t>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уговорених услуга из овог уговора и да их користе искључиво за обављање тих услуга, а у складу са Уговором о чувању пословне тајне и поверљиви</w:t>
      </w:r>
      <w:r>
        <w:rPr>
          <w:rFonts w:ascii="Arial" w:hAnsi="Arial" w:cs="Arial"/>
          <w:sz w:val="22"/>
          <w:szCs w:val="22"/>
        </w:rPr>
        <w:t>х информација који  као Прилог 5</w:t>
      </w:r>
      <w:r w:rsidRPr="00880FB6">
        <w:rPr>
          <w:rFonts w:ascii="Arial" w:hAnsi="Arial" w:cs="Arial"/>
          <w:sz w:val="22"/>
          <w:szCs w:val="22"/>
        </w:rPr>
        <w:t xml:space="preserve"> </w:t>
      </w:r>
      <w:r>
        <w:rPr>
          <w:rFonts w:ascii="Arial" w:hAnsi="Arial" w:cs="Arial"/>
          <w:sz w:val="22"/>
          <w:szCs w:val="22"/>
        </w:rPr>
        <w:t xml:space="preserve">чини саставни део </w:t>
      </w:r>
      <w:r w:rsidRPr="00880FB6">
        <w:rPr>
          <w:rFonts w:ascii="Arial" w:hAnsi="Arial" w:cs="Arial"/>
          <w:sz w:val="22"/>
          <w:szCs w:val="22"/>
        </w:rPr>
        <w:t xml:space="preserve">овог </w:t>
      </w:r>
      <w:r>
        <w:rPr>
          <w:rFonts w:ascii="Arial" w:hAnsi="Arial" w:cs="Arial"/>
          <w:sz w:val="22"/>
          <w:szCs w:val="22"/>
        </w:rPr>
        <w:t>У</w:t>
      </w:r>
      <w:r w:rsidRPr="00880FB6">
        <w:rPr>
          <w:rFonts w:ascii="Arial" w:hAnsi="Arial" w:cs="Arial"/>
          <w:sz w:val="22"/>
          <w:szCs w:val="22"/>
        </w:rPr>
        <w:t xml:space="preserve">говора. </w:t>
      </w:r>
    </w:p>
    <w:p w14:paraId="4414FF86" w14:textId="77777777" w:rsidR="009D365E" w:rsidRPr="00880FB6" w:rsidRDefault="009D365E" w:rsidP="009D365E">
      <w:pPr>
        <w:jc w:val="both"/>
        <w:rPr>
          <w:rFonts w:ascii="Arial" w:eastAsia="Calibri" w:hAnsi="Arial" w:cs="Arial"/>
          <w:sz w:val="22"/>
          <w:szCs w:val="22"/>
        </w:rPr>
      </w:pPr>
    </w:p>
    <w:p w14:paraId="749B902B" w14:textId="77777777" w:rsidR="009D365E" w:rsidRDefault="009D365E" w:rsidP="009D365E">
      <w:pPr>
        <w:jc w:val="both"/>
        <w:rPr>
          <w:rFonts w:ascii="Arial" w:hAnsi="Arial" w:cs="Arial"/>
          <w:sz w:val="22"/>
          <w:szCs w:val="22"/>
        </w:rPr>
      </w:pPr>
      <w:r w:rsidRPr="00880FB6">
        <w:rPr>
          <w:rFonts w:ascii="Arial" w:hAnsi="Arial" w:cs="Arial"/>
          <w:sz w:val="22"/>
          <w:szCs w:val="22"/>
        </w:rPr>
        <w:t xml:space="preserve">Информације, подаци и документација које је </w:t>
      </w:r>
      <w:r>
        <w:rPr>
          <w:rFonts w:ascii="Arial" w:hAnsi="Arial" w:cs="Arial"/>
          <w:sz w:val="22"/>
          <w:szCs w:val="22"/>
        </w:rPr>
        <w:t>Корисник услуге</w:t>
      </w:r>
      <w:r w:rsidRPr="00880FB6">
        <w:rPr>
          <w:rFonts w:ascii="Arial" w:hAnsi="Arial" w:cs="Arial"/>
          <w:sz w:val="22"/>
          <w:szCs w:val="22"/>
        </w:rPr>
        <w:t xml:space="preserve"> доставио Пружаоцу услуге у извршавању предмета овог </w:t>
      </w:r>
      <w:r>
        <w:rPr>
          <w:rFonts w:ascii="Arial" w:hAnsi="Arial" w:cs="Arial"/>
          <w:sz w:val="22"/>
          <w:szCs w:val="22"/>
        </w:rPr>
        <w:t>У</w:t>
      </w:r>
      <w:r w:rsidRPr="00880FB6">
        <w:rPr>
          <w:rFonts w:ascii="Arial" w:hAnsi="Arial" w:cs="Arial"/>
          <w:sz w:val="22"/>
          <w:szCs w:val="22"/>
        </w:rPr>
        <w:t xml:space="preserve">говора, Пружалац услуге не може стављати на располагање трећим лицима, без претходне писане сагласности </w:t>
      </w:r>
      <w:r>
        <w:rPr>
          <w:rFonts w:ascii="Arial" w:hAnsi="Arial" w:cs="Arial"/>
          <w:sz w:val="22"/>
          <w:szCs w:val="22"/>
        </w:rPr>
        <w:t>Корисника услуге</w:t>
      </w:r>
      <w:r w:rsidRPr="00880FB6">
        <w:rPr>
          <w:rFonts w:ascii="Arial" w:hAnsi="Arial" w:cs="Arial"/>
          <w:sz w:val="22"/>
          <w:szCs w:val="22"/>
        </w:rPr>
        <w:t xml:space="preserve">. </w:t>
      </w:r>
    </w:p>
    <w:p w14:paraId="0EF6AF52" w14:textId="77777777" w:rsidR="009D365E" w:rsidRDefault="009D365E" w:rsidP="009D365E">
      <w:pPr>
        <w:jc w:val="both"/>
        <w:rPr>
          <w:rFonts w:ascii="Arial" w:hAnsi="Arial" w:cs="Arial"/>
          <w:sz w:val="22"/>
          <w:szCs w:val="22"/>
        </w:rPr>
      </w:pPr>
    </w:p>
    <w:p w14:paraId="28B08D45" w14:textId="77777777" w:rsidR="009D365E" w:rsidRPr="009A71F8" w:rsidRDefault="009D365E" w:rsidP="009D365E">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w:t>
      </w:r>
      <w:r w:rsidRPr="00880FB6">
        <w:rPr>
          <w:rStyle w:val="FontStyle110"/>
          <w:rFonts w:eastAsia="Calibri"/>
          <w:sz w:val="22"/>
          <w:szCs w:val="22"/>
          <w:lang w:val="sr-Cyrl-CS" w:eastAsia="sr-Cyrl-CS"/>
        </w:rPr>
        <w:t xml:space="preserve"> </w:t>
      </w:r>
      <w:r w:rsidRPr="00880FB6">
        <w:rPr>
          <w:rStyle w:val="FontStyle110"/>
          <w:rFonts w:eastAsia="Calibri"/>
          <w:sz w:val="22"/>
          <w:szCs w:val="22"/>
          <w:lang w:eastAsia="sr-Cyrl-CS"/>
        </w:rPr>
        <w:t>1</w:t>
      </w:r>
      <w:r>
        <w:rPr>
          <w:rStyle w:val="FontStyle110"/>
          <w:rFonts w:eastAsia="Calibri"/>
          <w:sz w:val="22"/>
          <w:szCs w:val="22"/>
          <w:lang w:eastAsia="sr-Cyrl-CS"/>
        </w:rPr>
        <w:t>0</w:t>
      </w:r>
    </w:p>
    <w:p w14:paraId="1828578D" w14:textId="77777777" w:rsidR="009D365E" w:rsidRDefault="009D365E" w:rsidP="009D365E">
      <w:pPr>
        <w:jc w:val="both"/>
        <w:rPr>
          <w:rFonts w:ascii="Arial" w:hAnsi="Arial" w:cs="Arial"/>
          <w:sz w:val="22"/>
          <w:szCs w:val="22"/>
        </w:rPr>
      </w:pPr>
      <w:r w:rsidRPr="00880FB6">
        <w:rPr>
          <w:rFonts w:ascii="Arial" w:hAnsi="Arial" w:cs="Arial"/>
          <w:sz w:val="22"/>
          <w:szCs w:val="22"/>
        </w:rPr>
        <w:t xml:space="preserve">Пружалац услуге је дужан да употреби сво стручно, техничко и технолошко знање и искуство које поседује, као и разуман труд и марљивост у испуњавању својих задатака по овом уговору. </w:t>
      </w:r>
    </w:p>
    <w:p w14:paraId="5EB37AA3" w14:textId="77777777" w:rsidR="009D365E" w:rsidRPr="00880FB6" w:rsidRDefault="009D365E" w:rsidP="009D365E">
      <w:pPr>
        <w:jc w:val="both"/>
        <w:rPr>
          <w:rFonts w:ascii="Arial" w:hAnsi="Arial" w:cs="Arial"/>
          <w:sz w:val="22"/>
          <w:szCs w:val="22"/>
        </w:rPr>
      </w:pPr>
    </w:p>
    <w:p w14:paraId="2674A4D2" w14:textId="77777777" w:rsidR="009D365E" w:rsidRPr="00880FB6" w:rsidRDefault="009D365E" w:rsidP="009D365E">
      <w:pPr>
        <w:jc w:val="both"/>
        <w:rPr>
          <w:rFonts w:ascii="Arial" w:hAnsi="Arial" w:cs="Arial"/>
          <w:sz w:val="22"/>
          <w:szCs w:val="22"/>
        </w:rPr>
      </w:pPr>
      <w:r w:rsidRPr="00880FB6">
        <w:rPr>
          <w:rFonts w:ascii="Arial" w:hAnsi="Arial" w:cs="Arial"/>
          <w:sz w:val="22"/>
          <w:szCs w:val="22"/>
        </w:rPr>
        <w:t>Пружалац услуге је дужан да пружи уговорене услуге у складу са најбољом стручном праксом и важећим научним и опште прихваћеним стандардима за ову врсту послова, уз поштовање законских прописа (закона, стандарда и техничких норматива) који се односе на ову врсту услуга у Републици Србији.</w:t>
      </w:r>
    </w:p>
    <w:p w14:paraId="63E3CB74" w14:textId="77777777" w:rsidR="009D365E" w:rsidRDefault="009D365E" w:rsidP="009D365E">
      <w:pPr>
        <w:pStyle w:val="Style13"/>
        <w:widowControl/>
        <w:spacing w:line="240" w:lineRule="auto"/>
        <w:rPr>
          <w:rStyle w:val="FontStyle110"/>
          <w:rFonts w:eastAsia="Calibri"/>
          <w:sz w:val="22"/>
          <w:szCs w:val="22"/>
          <w:lang w:eastAsia="sr-Cyrl-CS"/>
        </w:rPr>
      </w:pPr>
    </w:p>
    <w:p w14:paraId="3500FFB3" w14:textId="77777777" w:rsidR="009D365E" w:rsidRPr="00880FB6" w:rsidRDefault="009D365E" w:rsidP="009D365E">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Члан 1</w:t>
      </w:r>
      <w:r>
        <w:rPr>
          <w:rStyle w:val="FontStyle110"/>
          <w:rFonts w:eastAsia="Calibri"/>
          <w:sz w:val="22"/>
          <w:szCs w:val="22"/>
          <w:lang w:eastAsia="sr-Cyrl-CS"/>
        </w:rPr>
        <w:t>1</w:t>
      </w:r>
      <w:r w:rsidRPr="00880FB6">
        <w:rPr>
          <w:rStyle w:val="FontStyle110"/>
          <w:rFonts w:eastAsia="Calibri"/>
          <w:sz w:val="22"/>
          <w:szCs w:val="22"/>
          <w:lang w:eastAsia="sr-Cyrl-CS"/>
        </w:rPr>
        <w:t xml:space="preserve">. </w:t>
      </w:r>
    </w:p>
    <w:p w14:paraId="025E58B6" w14:textId="77777777" w:rsidR="009D365E" w:rsidRDefault="009D365E" w:rsidP="009D365E">
      <w:pPr>
        <w:jc w:val="both"/>
        <w:rPr>
          <w:rFonts w:ascii="Arial" w:hAnsi="Arial" w:cs="Arial"/>
          <w:sz w:val="22"/>
          <w:szCs w:val="22"/>
        </w:rPr>
      </w:pPr>
      <w:r>
        <w:rPr>
          <w:rFonts w:ascii="Arial" w:hAnsi="Arial" w:cs="Arial"/>
          <w:sz w:val="22"/>
          <w:szCs w:val="22"/>
        </w:rPr>
        <w:t>Корисник услуге</w:t>
      </w:r>
      <w:r w:rsidRPr="00880FB6">
        <w:rPr>
          <w:rFonts w:ascii="Arial" w:hAnsi="Arial" w:cs="Arial"/>
          <w:sz w:val="22"/>
          <w:szCs w:val="22"/>
        </w:rPr>
        <w:t xml:space="preserve"> је дужан да Пружаоцу услуге током целокупног пер</w:t>
      </w:r>
      <w:r>
        <w:rPr>
          <w:rFonts w:ascii="Arial" w:hAnsi="Arial" w:cs="Arial"/>
          <w:sz w:val="22"/>
          <w:szCs w:val="22"/>
        </w:rPr>
        <w:t>иода реализације предмета овог У</w:t>
      </w:r>
      <w:r w:rsidRPr="00880FB6">
        <w:rPr>
          <w:rFonts w:ascii="Arial" w:hAnsi="Arial" w:cs="Arial"/>
          <w:sz w:val="22"/>
          <w:szCs w:val="22"/>
        </w:rPr>
        <w:t xml:space="preserve">говора, учини доступним све релевантне податке, документацију и информације којима располаже, а које су у вези са извршењем овог </w:t>
      </w:r>
      <w:r>
        <w:rPr>
          <w:rFonts w:ascii="Arial" w:hAnsi="Arial" w:cs="Arial"/>
          <w:sz w:val="22"/>
          <w:szCs w:val="22"/>
        </w:rPr>
        <w:t>У</w:t>
      </w:r>
      <w:r w:rsidRPr="00880FB6">
        <w:rPr>
          <w:rFonts w:ascii="Arial" w:hAnsi="Arial" w:cs="Arial"/>
          <w:sz w:val="22"/>
          <w:szCs w:val="22"/>
        </w:rPr>
        <w:t>говора.</w:t>
      </w:r>
    </w:p>
    <w:p w14:paraId="787DFA0F" w14:textId="77777777" w:rsidR="009D365E" w:rsidRDefault="009D365E" w:rsidP="009D365E">
      <w:pPr>
        <w:jc w:val="both"/>
        <w:rPr>
          <w:rFonts w:ascii="Arial" w:hAnsi="Arial" w:cs="Arial"/>
          <w:sz w:val="22"/>
          <w:szCs w:val="22"/>
        </w:rPr>
      </w:pPr>
    </w:p>
    <w:p w14:paraId="13EEF748" w14:textId="77777777" w:rsidR="009D365E" w:rsidRPr="00EA0B1C" w:rsidRDefault="009D365E" w:rsidP="009D365E">
      <w:pPr>
        <w:jc w:val="both"/>
        <w:rPr>
          <w:rFonts w:ascii="Arial" w:hAnsi="Arial" w:cs="Arial"/>
          <w:b/>
          <w:sz w:val="22"/>
          <w:szCs w:val="22"/>
          <w:lang w:val="sr-Cyrl-RS"/>
        </w:rPr>
      </w:pPr>
      <w:r w:rsidRPr="00EA0B1C">
        <w:rPr>
          <w:rFonts w:ascii="Arial" w:hAnsi="Arial" w:cs="Arial"/>
          <w:b/>
          <w:sz w:val="22"/>
          <w:szCs w:val="22"/>
          <w:lang w:val="sr-Cyrl-RS"/>
        </w:rPr>
        <w:t>Интелектуална својина</w:t>
      </w:r>
    </w:p>
    <w:p w14:paraId="519149DD" w14:textId="77777777" w:rsidR="009D365E" w:rsidRPr="00045288" w:rsidRDefault="009D365E" w:rsidP="009D365E">
      <w:pPr>
        <w:jc w:val="center"/>
        <w:rPr>
          <w:rFonts w:ascii="Arial" w:hAnsi="Arial" w:cs="Arial"/>
          <w:sz w:val="22"/>
          <w:szCs w:val="22"/>
          <w:lang w:val="sr-Cyrl-RS"/>
        </w:rPr>
      </w:pPr>
      <w:r w:rsidRPr="00EA0B1C">
        <w:rPr>
          <w:rFonts w:ascii="Arial" w:hAnsi="Arial" w:cs="Arial"/>
          <w:b/>
          <w:sz w:val="22"/>
          <w:szCs w:val="22"/>
          <w:lang w:val="sr-Cyrl-RS"/>
        </w:rPr>
        <w:t>Члан 12</w:t>
      </w:r>
      <w:r>
        <w:rPr>
          <w:rFonts w:ascii="Arial" w:hAnsi="Arial" w:cs="Arial"/>
          <w:sz w:val="22"/>
          <w:szCs w:val="22"/>
          <w:lang w:val="sr-Cyrl-RS"/>
        </w:rPr>
        <w:t>.</w:t>
      </w:r>
    </w:p>
    <w:p w14:paraId="4DCB92C7" w14:textId="77777777" w:rsidR="009D365E" w:rsidRPr="00045288" w:rsidRDefault="009D365E" w:rsidP="009D365E">
      <w:pPr>
        <w:jc w:val="both"/>
        <w:rPr>
          <w:rFonts w:ascii="Arial" w:hAnsi="Arial" w:cs="Arial"/>
          <w:noProof/>
          <w:sz w:val="22"/>
          <w:szCs w:val="22"/>
          <w:lang w:val="sr-Cyrl-RS"/>
        </w:rPr>
      </w:pPr>
      <w:r w:rsidRPr="00045288">
        <w:rPr>
          <w:rFonts w:ascii="Arial" w:hAnsi="Arial" w:cs="Arial"/>
          <w:noProof/>
          <w:sz w:val="22"/>
          <w:szCs w:val="22"/>
          <w:lang w:val="sr-Cyrl-RS"/>
        </w:rPr>
        <w:t>Овим Уговором  Пружалац услуге гарантује Кориснику услуге да је власник и/или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14:paraId="15CAC0ED" w14:textId="77777777" w:rsidR="009D365E" w:rsidRPr="00880FB6" w:rsidRDefault="009D365E" w:rsidP="009D365E">
      <w:pPr>
        <w:jc w:val="both"/>
        <w:rPr>
          <w:rFonts w:ascii="Arial" w:hAnsi="Arial" w:cs="Arial"/>
          <w:sz w:val="22"/>
          <w:szCs w:val="22"/>
        </w:rPr>
      </w:pPr>
    </w:p>
    <w:p w14:paraId="1E57F567" w14:textId="77777777" w:rsidR="009D365E" w:rsidRDefault="009D365E" w:rsidP="009D365E">
      <w:pPr>
        <w:jc w:val="both"/>
        <w:rPr>
          <w:rFonts w:ascii="Arial" w:hAnsi="Arial" w:cs="Arial"/>
          <w:sz w:val="22"/>
          <w:szCs w:val="22"/>
        </w:rPr>
      </w:pPr>
      <w:r w:rsidRPr="00880FB6">
        <w:rPr>
          <w:rFonts w:ascii="Arial" w:hAnsi="Arial" w:cs="Arial"/>
          <w:sz w:val="22"/>
          <w:szCs w:val="22"/>
        </w:rPr>
        <w:t xml:space="preserve">Пружaлaц услугe, кojи кoристи интeлeктуaлну свojину трeћих лицa (бeз oбзирa o кaквoj врсти интeлeктуaлнe свojинe je рeч), гaрaнтуje </w:t>
      </w:r>
      <w:r>
        <w:rPr>
          <w:rFonts w:ascii="Arial" w:hAnsi="Arial" w:cs="Arial"/>
          <w:sz w:val="22"/>
          <w:szCs w:val="22"/>
        </w:rPr>
        <w:t>Кориснику услуге</w:t>
      </w:r>
      <w:r w:rsidRPr="00880FB6">
        <w:rPr>
          <w:rFonts w:ascii="Arial" w:hAnsi="Arial" w:cs="Arial"/>
          <w:sz w:val="22"/>
          <w:szCs w:val="22"/>
        </w:rPr>
        <w:t xml:space="preserve"> дa je нoсилaц прaвa или дa имa зaкoнитo прaвo нa кoришћeњe и/или упoтрeбу тaквe интeлeктуaлнe свojинe.</w:t>
      </w:r>
    </w:p>
    <w:p w14:paraId="2F6E37D3" w14:textId="77777777" w:rsidR="009D365E" w:rsidRPr="00880FB6" w:rsidRDefault="009D365E" w:rsidP="009D365E">
      <w:pPr>
        <w:jc w:val="both"/>
        <w:rPr>
          <w:rFonts w:ascii="Arial" w:hAnsi="Arial" w:cs="Arial"/>
          <w:sz w:val="22"/>
          <w:szCs w:val="22"/>
        </w:rPr>
      </w:pPr>
    </w:p>
    <w:p w14:paraId="32607777" w14:textId="77777777" w:rsidR="009D365E" w:rsidRDefault="009D365E" w:rsidP="009D365E">
      <w:pPr>
        <w:jc w:val="both"/>
        <w:rPr>
          <w:rFonts w:ascii="Arial" w:hAnsi="Arial" w:cs="Arial"/>
          <w:sz w:val="22"/>
          <w:szCs w:val="22"/>
        </w:rPr>
      </w:pPr>
      <w:r w:rsidRPr="00880FB6">
        <w:rPr>
          <w:rFonts w:ascii="Arial" w:hAnsi="Arial" w:cs="Arial"/>
          <w:sz w:val="22"/>
          <w:szCs w:val="22"/>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14:paraId="39D3D397" w14:textId="77777777" w:rsidR="009D365E" w:rsidRDefault="009D365E" w:rsidP="009D365E">
      <w:pPr>
        <w:jc w:val="both"/>
        <w:rPr>
          <w:rFonts w:ascii="Arial" w:hAnsi="Arial" w:cs="Arial"/>
          <w:sz w:val="22"/>
          <w:szCs w:val="22"/>
        </w:rPr>
      </w:pPr>
    </w:p>
    <w:p w14:paraId="0E692D03" w14:textId="77777777" w:rsidR="009D365E" w:rsidRPr="00045288" w:rsidRDefault="009D365E" w:rsidP="009D365E">
      <w:pPr>
        <w:jc w:val="both"/>
        <w:rPr>
          <w:rFonts w:ascii="Arial" w:hAnsi="Arial" w:cs="Arial"/>
          <w:noProof/>
          <w:sz w:val="22"/>
          <w:szCs w:val="22"/>
        </w:rPr>
      </w:pPr>
      <w:r w:rsidRPr="00045288">
        <w:rPr>
          <w:rFonts w:ascii="Arial" w:hAnsi="Arial" w:cs="Arial"/>
          <w:noProof/>
          <w:sz w:val="22"/>
          <w:szCs w:val="22"/>
          <w:lang w:val="sr-Cyrl-R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Pr>
          <w:rFonts w:ascii="Arial" w:hAnsi="Arial" w:cs="Arial"/>
          <w:noProof/>
          <w:sz w:val="22"/>
          <w:szCs w:val="22"/>
          <w:lang w:val="sr-Latn-RS"/>
        </w:rPr>
        <w:t>.</w:t>
      </w:r>
      <w:r w:rsidRPr="00045288">
        <w:rPr>
          <w:rFonts w:ascii="Arial" w:hAnsi="Arial" w:cs="Arial"/>
          <w:noProof/>
          <w:sz w:val="22"/>
          <w:szCs w:val="22"/>
          <w:lang w:val="sr-Cyrl-RS"/>
        </w:rPr>
        <w:t xml:space="preserve"> </w:t>
      </w:r>
    </w:p>
    <w:p w14:paraId="73F087CE" w14:textId="77777777" w:rsidR="009D365E" w:rsidRPr="00880FB6" w:rsidRDefault="009D365E" w:rsidP="009D365E">
      <w:pPr>
        <w:jc w:val="both"/>
        <w:rPr>
          <w:rFonts w:ascii="Arial" w:hAnsi="Arial" w:cs="Arial"/>
          <w:b/>
          <w:sz w:val="22"/>
          <w:szCs w:val="22"/>
        </w:rPr>
      </w:pPr>
    </w:p>
    <w:p w14:paraId="7066987C" w14:textId="77777777" w:rsidR="00DD23BB" w:rsidRDefault="00DD23BB" w:rsidP="009D365E">
      <w:pPr>
        <w:jc w:val="both"/>
        <w:rPr>
          <w:rFonts w:ascii="Arial" w:hAnsi="Arial" w:cs="Arial"/>
          <w:sz w:val="22"/>
          <w:szCs w:val="22"/>
        </w:rPr>
      </w:pPr>
    </w:p>
    <w:p w14:paraId="58D677CF" w14:textId="77777777" w:rsidR="009D365E" w:rsidRPr="00880FB6" w:rsidRDefault="009D365E" w:rsidP="009D365E">
      <w:pPr>
        <w:jc w:val="both"/>
        <w:rPr>
          <w:rFonts w:ascii="Arial" w:hAnsi="Arial" w:cs="Arial"/>
          <w:b/>
          <w:sz w:val="22"/>
          <w:szCs w:val="22"/>
        </w:rPr>
      </w:pPr>
    </w:p>
    <w:p w14:paraId="36BF358A" w14:textId="77777777" w:rsidR="009D365E" w:rsidRPr="00880FB6" w:rsidRDefault="009D365E" w:rsidP="009D365E">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Средства </w:t>
      </w:r>
      <w:r w:rsidRPr="00880FB6">
        <w:rPr>
          <w:rStyle w:val="FontStyle110"/>
          <w:rFonts w:eastAsia="Calibri"/>
          <w:sz w:val="22"/>
          <w:szCs w:val="22"/>
          <w:lang w:val="sr-Cyrl-CS" w:eastAsia="sr-Cyrl-CS"/>
        </w:rPr>
        <w:t xml:space="preserve">финансијског </w:t>
      </w:r>
      <w:r w:rsidRPr="00880FB6">
        <w:rPr>
          <w:rStyle w:val="FontStyle110"/>
          <w:rFonts w:eastAsia="Calibri"/>
          <w:sz w:val="22"/>
          <w:szCs w:val="22"/>
          <w:lang w:eastAsia="sr-Cyrl-CS"/>
        </w:rPr>
        <w:t xml:space="preserve">обезбеђења </w:t>
      </w:r>
    </w:p>
    <w:p w14:paraId="6075B3D7" w14:textId="746604FC" w:rsidR="009D365E" w:rsidRPr="00880FB6" w:rsidRDefault="009D365E" w:rsidP="009D365E">
      <w:pPr>
        <w:jc w:val="center"/>
        <w:rPr>
          <w:rFonts w:ascii="Arial" w:eastAsia="Calibri" w:hAnsi="Arial" w:cs="Arial"/>
          <w:sz w:val="22"/>
          <w:szCs w:val="22"/>
        </w:rPr>
      </w:pPr>
      <w:r w:rsidRPr="00880FB6">
        <w:rPr>
          <w:rFonts w:ascii="Arial" w:hAnsi="Arial" w:cs="Arial"/>
          <w:b/>
          <w:sz w:val="22"/>
          <w:szCs w:val="22"/>
        </w:rPr>
        <w:t>Члан 1</w:t>
      </w:r>
      <w:r w:rsidR="00601E2C">
        <w:rPr>
          <w:rFonts w:ascii="Arial" w:hAnsi="Arial" w:cs="Arial"/>
          <w:b/>
          <w:sz w:val="22"/>
          <w:szCs w:val="22"/>
          <w:lang w:val="sr-Cyrl-RS"/>
        </w:rPr>
        <w:t>3</w:t>
      </w:r>
      <w:r w:rsidRPr="00880FB6">
        <w:rPr>
          <w:rFonts w:ascii="Arial" w:hAnsi="Arial" w:cs="Arial"/>
          <w:b/>
          <w:sz w:val="22"/>
          <w:szCs w:val="22"/>
        </w:rPr>
        <w:t>.</w:t>
      </w:r>
    </w:p>
    <w:p w14:paraId="1E812E9A" w14:textId="77777777" w:rsidR="009D365E" w:rsidRDefault="009D365E" w:rsidP="009D365E">
      <w:pPr>
        <w:pStyle w:val="Style16"/>
        <w:spacing w:line="240" w:lineRule="auto"/>
        <w:ind w:firstLine="0"/>
        <w:rPr>
          <w:rFonts w:ascii="Arial" w:hAnsi="Arial" w:cs="Arial"/>
          <w:sz w:val="22"/>
          <w:szCs w:val="22"/>
          <w:lang w:val="sr-Cyrl-CS"/>
        </w:rPr>
      </w:pPr>
      <w:r w:rsidRPr="00880FB6">
        <w:rPr>
          <w:rStyle w:val="FontStyle111"/>
          <w:sz w:val="22"/>
          <w:szCs w:val="22"/>
          <w:lang w:eastAsia="sr-Cyrl-CS"/>
        </w:rPr>
        <w:t>Пружалац услуге се обавезује да у тренутку закључења Уговора, а најкасније у року од осам од дана закључења Уговора,</w:t>
      </w:r>
      <w:r w:rsidRPr="00880FB6">
        <w:rPr>
          <w:rFonts w:ascii="Arial" w:hAnsi="Arial" w:cs="Arial"/>
          <w:sz w:val="22"/>
          <w:szCs w:val="22"/>
        </w:rPr>
        <w:t xml:space="preserve"> као одложни услов из члана 74. став 2. Закона о облигационим односима</w:t>
      </w:r>
      <w:r>
        <w:rPr>
          <w:rFonts w:ascii="Arial" w:hAnsi="Arial" w:cs="Arial"/>
          <w:sz w:val="22"/>
          <w:szCs w:val="22"/>
        </w:rPr>
        <w:t xml:space="preserve"> </w:t>
      </w:r>
      <w:r w:rsidRPr="006C645A">
        <w:rPr>
          <w:rFonts w:ascii="Arial" w:hAnsi="Arial" w:cs="Arial"/>
          <w:sz w:val="22"/>
          <w:szCs w:val="22"/>
        </w:rPr>
        <w:t>("</w:t>
      </w:r>
      <w:r>
        <w:rPr>
          <w:rFonts w:ascii="Arial" w:hAnsi="Arial" w:cs="Arial"/>
          <w:sz w:val="22"/>
          <w:szCs w:val="22"/>
        </w:rPr>
        <w:t>Сл</w:t>
      </w:r>
      <w:r w:rsidRPr="006C645A">
        <w:rPr>
          <w:rFonts w:ascii="Arial" w:hAnsi="Arial" w:cs="Arial"/>
          <w:sz w:val="22"/>
          <w:szCs w:val="22"/>
        </w:rPr>
        <w:t xml:space="preserve">. </w:t>
      </w:r>
      <w:r>
        <w:rPr>
          <w:rFonts w:ascii="Arial" w:hAnsi="Arial" w:cs="Arial"/>
          <w:sz w:val="22"/>
          <w:szCs w:val="22"/>
        </w:rPr>
        <w:t>лист</w:t>
      </w:r>
      <w:r w:rsidRPr="006C645A">
        <w:rPr>
          <w:rFonts w:ascii="Arial" w:hAnsi="Arial" w:cs="Arial"/>
          <w:sz w:val="22"/>
          <w:szCs w:val="22"/>
        </w:rPr>
        <w:t xml:space="preserve"> </w:t>
      </w:r>
      <w:r>
        <w:rPr>
          <w:rFonts w:ascii="Arial" w:hAnsi="Arial" w:cs="Arial"/>
          <w:sz w:val="22"/>
          <w:szCs w:val="22"/>
        </w:rPr>
        <w:t>СФР</w:t>
      </w:r>
      <w:r w:rsidRPr="006C645A">
        <w:rPr>
          <w:rFonts w:ascii="Arial" w:hAnsi="Arial" w:cs="Arial"/>
          <w:sz w:val="22"/>
          <w:szCs w:val="22"/>
        </w:rPr>
        <w:t xml:space="preserve">J", </w:t>
      </w:r>
      <w:r>
        <w:rPr>
          <w:rFonts w:ascii="Arial" w:hAnsi="Arial" w:cs="Arial"/>
          <w:sz w:val="22"/>
          <w:szCs w:val="22"/>
        </w:rPr>
        <w:t>бр</w:t>
      </w:r>
      <w:r w:rsidRPr="006C645A">
        <w:rPr>
          <w:rFonts w:ascii="Arial" w:hAnsi="Arial" w:cs="Arial"/>
          <w:sz w:val="22"/>
          <w:szCs w:val="22"/>
        </w:rPr>
        <w:t>. 29/78, 39/85, 45/89 - o</w:t>
      </w:r>
      <w:r>
        <w:rPr>
          <w:rFonts w:ascii="Arial" w:hAnsi="Arial" w:cs="Arial"/>
          <w:sz w:val="22"/>
          <w:szCs w:val="22"/>
        </w:rPr>
        <w:t>длук</w:t>
      </w:r>
      <w:r w:rsidRPr="006C645A">
        <w:rPr>
          <w:rFonts w:ascii="Arial" w:hAnsi="Arial" w:cs="Arial"/>
          <w:sz w:val="22"/>
          <w:szCs w:val="22"/>
        </w:rPr>
        <w:t xml:space="preserve">a </w:t>
      </w:r>
      <w:r>
        <w:rPr>
          <w:rFonts w:ascii="Arial" w:hAnsi="Arial" w:cs="Arial"/>
          <w:sz w:val="22"/>
          <w:szCs w:val="22"/>
        </w:rPr>
        <w:t>УС</w:t>
      </w:r>
      <w:r w:rsidRPr="006C645A">
        <w:rPr>
          <w:rFonts w:ascii="Arial" w:hAnsi="Arial" w:cs="Arial"/>
          <w:sz w:val="22"/>
          <w:szCs w:val="22"/>
        </w:rPr>
        <w:t xml:space="preserve">J </w:t>
      </w:r>
      <w:r>
        <w:rPr>
          <w:rFonts w:ascii="Arial" w:hAnsi="Arial" w:cs="Arial"/>
          <w:sz w:val="22"/>
          <w:szCs w:val="22"/>
        </w:rPr>
        <w:t>и</w:t>
      </w:r>
      <w:r w:rsidRPr="006C645A">
        <w:rPr>
          <w:rFonts w:ascii="Arial" w:hAnsi="Arial" w:cs="Arial"/>
          <w:sz w:val="22"/>
          <w:szCs w:val="22"/>
        </w:rPr>
        <w:t xml:space="preserve"> 57/89, "</w:t>
      </w:r>
      <w:r>
        <w:rPr>
          <w:rFonts w:ascii="Arial" w:hAnsi="Arial" w:cs="Arial"/>
          <w:sz w:val="22"/>
          <w:szCs w:val="22"/>
        </w:rPr>
        <w:t>Сл</w:t>
      </w:r>
      <w:r w:rsidRPr="006C645A">
        <w:rPr>
          <w:rFonts w:ascii="Arial" w:hAnsi="Arial" w:cs="Arial"/>
          <w:sz w:val="22"/>
          <w:szCs w:val="22"/>
        </w:rPr>
        <w:t xml:space="preserve">. </w:t>
      </w:r>
      <w:r>
        <w:rPr>
          <w:rFonts w:ascii="Arial" w:hAnsi="Arial" w:cs="Arial"/>
          <w:sz w:val="22"/>
          <w:szCs w:val="22"/>
        </w:rPr>
        <w:t>лист</w:t>
      </w:r>
      <w:r w:rsidRPr="006C645A">
        <w:rPr>
          <w:rFonts w:ascii="Arial" w:hAnsi="Arial" w:cs="Arial"/>
          <w:sz w:val="22"/>
          <w:szCs w:val="22"/>
        </w:rPr>
        <w:t xml:space="preserve"> </w:t>
      </w:r>
      <w:r>
        <w:rPr>
          <w:rFonts w:ascii="Arial" w:hAnsi="Arial" w:cs="Arial"/>
          <w:sz w:val="22"/>
          <w:szCs w:val="22"/>
        </w:rPr>
        <w:t>СР</w:t>
      </w:r>
      <w:r w:rsidRPr="006C645A">
        <w:rPr>
          <w:rFonts w:ascii="Arial" w:hAnsi="Arial" w:cs="Arial"/>
          <w:sz w:val="22"/>
          <w:szCs w:val="22"/>
        </w:rPr>
        <w:t xml:space="preserve">J", </w:t>
      </w:r>
      <w:r>
        <w:rPr>
          <w:rFonts w:ascii="Arial" w:hAnsi="Arial" w:cs="Arial"/>
          <w:sz w:val="22"/>
          <w:szCs w:val="22"/>
        </w:rPr>
        <w:t>бр</w:t>
      </w:r>
      <w:r w:rsidRPr="006C645A">
        <w:rPr>
          <w:rFonts w:ascii="Arial" w:hAnsi="Arial" w:cs="Arial"/>
          <w:sz w:val="22"/>
          <w:szCs w:val="22"/>
        </w:rPr>
        <w:t xml:space="preserve">. 31/93 </w:t>
      </w:r>
      <w:r>
        <w:rPr>
          <w:rFonts w:ascii="Arial" w:hAnsi="Arial" w:cs="Arial"/>
          <w:sz w:val="22"/>
          <w:szCs w:val="22"/>
        </w:rPr>
        <w:t>и</w:t>
      </w:r>
      <w:r w:rsidRPr="006C645A">
        <w:rPr>
          <w:rFonts w:ascii="Arial" w:hAnsi="Arial" w:cs="Arial"/>
          <w:sz w:val="22"/>
          <w:szCs w:val="22"/>
        </w:rPr>
        <w:t xml:space="preserve"> "</w:t>
      </w:r>
      <w:r>
        <w:rPr>
          <w:rFonts w:ascii="Arial" w:hAnsi="Arial" w:cs="Arial"/>
          <w:sz w:val="22"/>
          <w:szCs w:val="22"/>
        </w:rPr>
        <w:t>Сл</w:t>
      </w:r>
      <w:r w:rsidRPr="006C645A">
        <w:rPr>
          <w:rFonts w:ascii="Arial" w:hAnsi="Arial" w:cs="Arial"/>
          <w:sz w:val="22"/>
          <w:szCs w:val="22"/>
        </w:rPr>
        <w:t xml:space="preserve">. </w:t>
      </w:r>
      <w:r>
        <w:rPr>
          <w:rFonts w:ascii="Arial" w:hAnsi="Arial" w:cs="Arial"/>
          <w:sz w:val="22"/>
          <w:szCs w:val="22"/>
        </w:rPr>
        <w:t>лист</w:t>
      </w:r>
      <w:r w:rsidRPr="006C645A">
        <w:rPr>
          <w:rFonts w:ascii="Arial" w:hAnsi="Arial" w:cs="Arial"/>
          <w:sz w:val="22"/>
          <w:szCs w:val="22"/>
        </w:rPr>
        <w:t xml:space="preserve"> </w:t>
      </w:r>
      <w:r>
        <w:rPr>
          <w:rFonts w:ascii="Arial" w:hAnsi="Arial" w:cs="Arial"/>
          <w:sz w:val="22"/>
          <w:szCs w:val="22"/>
        </w:rPr>
        <w:t>СЦГ</w:t>
      </w:r>
      <w:r w:rsidRPr="006C645A">
        <w:rPr>
          <w:rFonts w:ascii="Arial" w:hAnsi="Arial" w:cs="Arial"/>
          <w:sz w:val="22"/>
          <w:szCs w:val="22"/>
        </w:rPr>
        <w:t xml:space="preserve">", </w:t>
      </w:r>
      <w:r>
        <w:rPr>
          <w:rFonts w:ascii="Arial" w:hAnsi="Arial" w:cs="Arial"/>
          <w:sz w:val="22"/>
          <w:szCs w:val="22"/>
        </w:rPr>
        <w:t>бр</w:t>
      </w:r>
      <w:r w:rsidRPr="006C645A">
        <w:rPr>
          <w:rFonts w:ascii="Arial" w:hAnsi="Arial" w:cs="Arial"/>
          <w:sz w:val="22"/>
          <w:szCs w:val="22"/>
        </w:rPr>
        <w:t xml:space="preserve">. 1/2003 - </w:t>
      </w:r>
      <w:r>
        <w:rPr>
          <w:rFonts w:ascii="Arial" w:hAnsi="Arial" w:cs="Arial"/>
          <w:sz w:val="22"/>
          <w:szCs w:val="22"/>
        </w:rPr>
        <w:t>Уст</w:t>
      </w:r>
      <w:r w:rsidRPr="006C645A">
        <w:rPr>
          <w:rFonts w:ascii="Arial" w:hAnsi="Arial" w:cs="Arial"/>
          <w:sz w:val="22"/>
          <w:szCs w:val="22"/>
        </w:rPr>
        <w:t>a</w:t>
      </w:r>
      <w:r>
        <w:rPr>
          <w:rFonts w:ascii="Arial" w:hAnsi="Arial" w:cs="Arial"/>
          <w:sz w:val="22"/>
          <w:szCs w:val="22"/>
        </w:rPr>
        <w:t>вн</w:t>
      </w:r>
      <w:r w:rsidRPr="006C645A">
        <w:rPr>
          <w:rFonts w:ascii="Arial" w:hAnsi="Arial" w:cs="Arial"/>
          <w:sz w:val="22"/>
          <w:szCs w:val="22"/>
        </w:rPr>
        <w:t xml:space="preserve">a </w:t>
      </w:r>
      <w:r>
        <w:rPr>
          <w:rFonts w:ascii="Arial" w:hAnsi="Arial" w:cs="Arial"/>
          <w:sz w:val="22"/>
          <w:szCs w:val="22"/>
        </w:rPr>
        <w:t>п</w:t>
      </w:r>
      <w:r w:rsidRPr="006C645A">
        <w:rPr>
          <w:rFonts w:ascii="Arial" w:hAnsi="Arial" w:cs="Arial"/>
          <w:sz w:val="22"/>
          <w:szCs w:val="22"/>
        </w:rPr>
        <w:t>o</w:t>
      </w:r>
      <w:r>
        <w:rPr>
          <w:rFonts w:ascii="Arial" w:hAnsi="Arial" w:cs="Arial"/>
          <w:sz w:val="22"/>
          <w:szCs w:val="22"/>
        </w:rPr>
        <w:t>в</w:t>
      </w:r>
      <w:r w:rsidRPr="006C645A">
        <w:rPr>
          <w:rFonts w:ascii="Arial" w:hAnsi="Arial" w:cs="Arial"/>
          <w:sz w:val="22"/>
          <w:szCs w:val="22"/>
        </w:rPr>
        <w:t>e</w:t>
      </w:r>
      <w:r>
        <w:rPr>
          <w:rFonts w:ascii="Arial" w:hAnsi="Arial" w:cs="Arial"/>
          <w:sz w:val="22"/>
          <w:szCs w:val="22"/>
        </w:rPr>
        <w:t>љ</w:t>
      </w:r>
      <w:r w:rsidRPr="006C645A">
        <w:rPr>
          <w:rFonts w:ascii="Arial" w:hAnsi="Arial" w:cs="Arial"/>
          <w:sz w:val="22"/>
          <w:szCs w:val="22"/>
        </w:rPr>
        <w:t>a)</w:t>
      </w:r>
      <w:r>
        <w:rPr>
          <w:rFonts w:ascii="Arial" w:hAnsi="Arial" w:cs="Arial"/>
          <w:sz w:val="22"/>
          <w:szCs w:val="22"/>
        </w:rPr>
        <w:t>, (даље:ЗОО),</w:t>
      </w:r>
      <w:r w:rsidRPr="00880FB6">
        <w:rPr>
          <w:rStyle w:val="FontStyle111"/>
          <w:sz w:val="22"/>
          <w:szCs w:val="22"/>
          <w:lang w:eastAsia="sr-Cyrl-CS"/>
        </w:rPr>
        <w:t xml:space="preserve"> достави Наручиоцу неопозиву, безусловну (без права на приговор) и на први позив наплативу банкарску гаранцију за добро извршење посла у износу од 10% вредности уговора без ПДВ, </w:t>
      </w:r>
      <w:r w:rsidRPr="00880FB6">
        <w:rPr>
          <w:rFonts w:ascii="Arial" w:hAnsi="Arial" w:cs="Arial"/>
          <w:sz w:val="22"/>
          <w:szCs w:val="22"/>
        </w:rPr>
        <w:t xml:space="preserve">из члана 2. став 1. овог </w:t>
      </w:r>
      <w:r>
        <w:rPr>
          <w:rFonts w:ascii="Arial" w:hAnsi="Arial" w:cs="Arial"/>
          <w:sz w:val="22"/>
          <w:szCs w:val="22"/>
        </w:rPr>
        <w:t>У</w:t>
      </w:r>
      <w:r w:rsidRPr="00880FB6">
        <w:rPr>
          <w:rFonts w:ascii="Arial" w:hAnsi="Arial" w:cs="Arial"/>
          <w:sz w:val="22"/>
          <w:szCs w:val="22"/>
        </w:rPr>
        <w:t>говора</w:t>
      </w:r>
      <w:r>
        <w:rPr>
          <w:rFonts w:ascii="Arial" w:hAnsi="Arial" w:cs="Arial"/>
          <w:sz w:val="22"/>
          <w:szCs w:val="22"/>
          <w:lang w:val="sr-Cyrl-CS"/>
        </w:rPr>
        <w:t>.</w:t>
      </w:r>
    </w:p>
    <w:p w14:paraId="5CE58836" w14:textId="77777777" w:rsidR="009D365E" w:rsidRPr="00880FB6" w:rsidRDefault="009D365E" w:rsidP="009D365E">
      <w:pPr>
        <w:pStyle w:val="Style16"/>
        <w:spacing w:line="240" w:lineRule="auto"/>
        <w:ind w:firstLine="0"/>
        <w:rPr>
          <w:rFonts w:ascii="Arial" w:hAnsi="Arial" w:cs="Arial"/>
          <w:sz w:val="22"/>
          <w:szCs w:val="22"/>
        </w:rPr>
      </w:pPr>
    </w:p>
    <w:p w14:paraId="6CA75748" w14:textId="77777777" w:rsidR="009D365E" w:rsidRDefault="009D365E" w:rsidP="009D365E">
      <w:pPr>
        <w:pStyle w:val="Style16"/>
        <w:widowControl/>
        <w:spacing w:line="240" w:lineRule="auto"/>
        <w:ind w:firstLine="0"/>
        <w:rPr>
          <w:rFonts w:ascii="Arial" w:hAnsi="Arial" w:cs="Arial"/>
          <w:sz w:val="22"/>
          <w:szCs w:val="22"/>
          <w:lang w:val="sr-Cyrl-CS"/>
        </w:rPr>
      </w:pPr>
      <w:r>
        <w:rPr>
          <w:rFonts w:ascii="Arial" w:hAnsi="Arial" w:cs="Arial"/>
          <w:sz w:val="22"/>
          <w:szCs w:val="22"/>
        </w:rPr>
        <w:t>Банкар</w:t>
      </w:r>
      <w:r w:rsidRPr="00880FB6">
        <w:rPr>
          <w:rFonts w:ascii="Arial" w:hAnsi="Arial" w:cs="Arial"/>
          <w:sz w:val="22"/>
          <w:szCs w:val="22"/>
        </w:rPr>
        <w:t xml:space="preserve">ска гаранција </w:t>
      </w:r>
      <w:r w:rsidRPr="00880FB6">
        <w:rPr>
          <w:rStyle w:val="FontStyle111"/>
          <w:sz w:val="22"/>
          <w:szCs w:val="22"/>
          <w:lang w:eastAsia="sr-Cyrl-CS"/>
        </w:rPr>
        <w:t>за добро извршење посла треба да важи најмање 30 (</w:t>
      </w:r>
      <w:r>
        <w:rPr>
          <w:rStyle w:val="FontStyle111"/>
          <w:sz w:val="22"/>
          <w:szCs w:val="22"/>
          <w:lang w:val="sr-Cyrl-RS" w:eastAsia="sr-Cyrl-CS"/>
        </w:rPr>
        <w:t xml:space="preserve">словима: </w:t>
      </w:r>
      <w:r w:rsidRPr="00880FB6">
        <w:rPr>
          <w:rStyle w:val="FontStyle111"/>
          <w:sz w:val="22"/>
          <w:szCs w:val="22"/>
          <w:lang w:eastAsia="sr-Cyrl-CS"/>
        </w:rPr>
        <w:t xml:space="preserve">тридесет) дана дуже од </w:t>
      </w:r>
      <w:r w:rsidRPr="00880FB6">
        <w:rPr>
          <w:rFonts w:ascii="Arial" w:hAnsi="Arial" w:cs="Arial"/>
          <w:sz w:val="22"/>
          <w:szCs w:val="22"/>
        </w:rPr>
        <w:t xml:space="preserve">дана одређеног за коначно извршење посла из члана </w:t>
      </w:r>
      <w:r>
        <w:rPr>
          <w:rFonts w:ascii="Arial" w:hAnsi="Arial" w:cs="Arial"/>
          <w:sz w:val="22"/>
          <w:szCs w:val="22"/>
        </w:rPr>
        <w:t>7</w:t>
      </w:r>
      <w:r w:rsidRPr="00880FB6">
        <w:rPr>
          <w:rFonts w:ascii="Arial" w:hAnsi="Arial" w:cs="Arial"/>
          <w:sz w:val="22"/>
          <w:szCs w:val="22"/>
        </w:rPr>
        <w:t xml:space="preserve">. овог </w:t>
      </w:r>
      <w:r>
        <w:rPr>
          <w:rFonts w:ascii="Arial" w:hAnsi="Arial" w:cs="Arial"/>
          <w:sz w:val="22"/>
          <w:szCs w:val="22"/>
        </w:rPr>
        <w:t>У</w:t>
      </w:r>
      <w:r w:rsidRPr="00880FB6">
        <w:rPr>
          <w:rFonts w:ascii="Arial" w:hAnsi="Arial" w:cs="Arial"/>
          <w:sz w:val="22"/>
          <w:szCs w:val="22"/>
        </w:rPr>
        <w:t>говора.</w:t>
      </w:r>
    </w:p>
    <w:p w14:paraId="6ACC52ED" w14:textId="77777777" w:rsidR="009D365E" w:rsidRPr="00A12830" w:rsidRDefault="009D365E" w:rsidP="009D365E">
      <w:pPr>
        <w:pStyle w:val="Style16"/>
        <w:widowControl/>
        <w:spacing w:line="240" w:lineRule="auto"/>
        <w:ind w:firstLine="0"/>
        <w:rPr>
          <w:rFonts w:ascii="Arial" w:hAnsi="Arial" w:cs="Arial"/>
          <w:sz w:val="22"/>
          <w:szCs w:val="22"/>
          <w:lang w:val="sr-Cyrl-CS"/>
        </w:rPr>
      </w:pPr>
    </w:p>
    <w:p w14:paraId="3B962BFC" w14:textId="77777777" w:rsidR="009D365E" w:rsidRDefault="009D365E" w:rsidP="009D365E">
      <w:pPr>
        <w:jc w:val="both"/>
        <w:rPr>
          <w:rFonts w:ascii="Arial" w:eastAsia="Calibri" w:hAnsi="Arial" w:cs="Arial"/>
          <w:sz w:val="22"/>
          <w:szCs w:val="22"/>
        </w:rPr>
      </w:pPr>
      <w:r>
        <w:rPr>
          <w:rFonts w:ascii="Arial" w:eastAsia="Calibri" w:hAnsi="Arial" w:cs="Arial"/>
          <w:sz w:val="22"/>
          <w:szCs w:val="22"/>
        </w:rPr>
        <w:t>Корисник услуге</w:t>
      </w:r>
      <w:r w:rsidRPr="00880FB6">
        <w:rPr>
          <w:rFonts w:ascii="Arial" w:eastAsia="Calibri" w:hAnsi="Arial" w:cs="Arial"/>
          <w:sz w:val="22"/>
          <w:szCs w:val="22"/>
        </w:rPr>
        <w:t xml:space="preserve"> може поднети гаранцију на наплату,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Пружаоца услуг</w:t>
      </w:r>
      <w:r w:rsidRPr="00880FB6">
        <w:rPr>
          <w:rFonts w:ascii="Arial" w:eastAsia="Calibri" w:hAnsi="Arial" w:cs="Arial"/>
          <w:sz w:val="22"/>
          <w:szCs w:val="22"/>
          <w:lang w:eastAsia="sr-Latn-CS"/>
        </w:rPr>
        <w:t>е</w:t>
      </w:r>
      <w:r w:rsidRPr="00880FB6">
        <w:rPr>
          <w:rFonts w:ascii="Arial" w:eastAsia="Calibri" w:hAnsi="Arial" w:cs="Arial"/>
          <w:sz w:val="22"/>
          <w:szCs w:val="22"/>
        </w:rPr>
        <w:t>.</w:t>
      </w:r>
    </w:p>
    <w:p w14:paraId="0B222CF4" w14:textId="77777777" w:rsidR="009D365E" w:rsidRPr="00880FB6" w:rsidRDefault="009D365E" w:rsidP="009D365E">
      <w:pPr>
        <w:jc w:val="both"/>
        <w:rPr>
          <w:rFonts w:ascii="Arial" w:eastAsia="Calibri" w:hAnsi="Arial" w:cs="Arial"/>
          <w:sz w:val="22"/>
          <w:szCs w:val="22"/>
        </w:rPr>
      </w:pPr>
    </w:p>
    <w:p w14:paraId="39234E47" w14:textId="77777777" w:rsidR="009D365E" w:rsidRDefault="009D365E" w:rsidP="009D365E">
      <w:pPr>
        <w:tabs>
          <w:tab w:val="left" w:pos="2220"/>
        </w:tabs>
        <w:jc w:val="both"/>
        <w:rPr>
          <w:rFonts w:ascii="Arial" w:hAnsi="Arial" w:cs="Arial"/>
          <w:sz w:val="22"/>
          <w:szCs w:val="22"/>
        </w:rPr>
      </w:pPr>
      <w:r w:rsidRPr="00880FB6">
        <w:rPr>
          <w:rFonts w:ascii="Arial" w:hAnsi="Arial" w:cs="Arial"/>
          <w:sz w:val="22"/>
          <w:szCs w:val="22"/>
        </w:rPr>
        <w:t>Ако се за време трајања Уговора промене рокови за извршење уговорен</w:t>
      </w:r>
      <w:r>
        <w:rPr>
          <w:rFonts w:ascii="Arial" w:hAnsi="Arial" w:cs="Arial"/>
          <w:sz w:val="22"/>
          <w:szCs w:val="22"/>
        </w:rPr>
        <w:t>е услуге</w:t>
      </w:r>
      <w:r w:rsidRPr="00880FB6">
        <w:rPr>
          <w:rFonts w:ascii="Arial" w:hAnsi="Arial" w:cs="Arial"/>
          <w:sz w:val="22"/>
          <w:szCs w:val="22"/>
        </w:rPr>
        <w:t>, важност банкарске гаранције мора се продужити.</w:t>
      </w:r>
    </w:p>
    <w:p w14:paraId="1A7ED821" w14:textId="77777777" w:rsidR="009D365E" w:rsidRPr="00880FB6" w:rsidRDefault="009D365E" w:rsidP="009D365E">
      <w:pPr>
        <w:tabs>
          <w:tab w:val="left" w:pos="2220"/>
        </w:tabs>
        <w:jc w:val="both"/>
        <w:rPr>
          <w:rFonts w:ascii="Arial" w:hAnsi="Arial" w:cs="Arial"/>
          <w:sz w:val="22"/>
          <w:szCs w:val="22"/>
        </w:rPr>
      </w:pPr>
    </w:p>
    <w:p w14:paraId="0F3637C4" w14:textId="77777777" w:rsidR="009D365E" w:rsidRDefault="009D365E" w:rsidP="009D365E">
      <w:pPr>
        <w:pStyle w:val="Style16"/>
        <w:widowControl/>
        <w:spacing w:line="240" w:lineRule="auto"/>
        <w:ind w:firstLine="0"/>
        <w:rPr>
          <w:rStyle w:val="FontStyle111"/>
          <w:sz w:val="22"/>
          <w:szCs w:val="22"/>
          <w:lang w:val="sr-Cyrl-CS" w:eastAsia="sr-Cyrl-CS"/>
        </w:rPr>
      </w:pPr>
      <w:r w:rsidRPr="00880FB6">
        <w:rPr>
          <w:rStyle w:val="FontStyle111"/>
          <w:sz w:val="22"/>
          <w:szCs w:val="22"/>
          <w:lang w:eastAsia="sr-Cyrl-CS"/>
        </w:rPr>
        <w:t>Трошкове банкарске гаранције сноси Пружалац услуге.</w:t>
      </w:r>
    </w:p>
    <w:p w14:paraId="2E062283" w14:textId="77777777" w:rsidR="009D365E" w:rsidRPr="00A12830" w:rsidRDefault="009D365E" w:rsidP="009D365E">
      <w:pPr>
        <w:pStyle w:val="Style16"/>
        <w:widowControl/>
        <w:spacing w:line="240" w:lineRule="auto"/>
        <w:ind w:firstLine="0"/>
        <w:rPr>
          <w:rStyle w:val="FontStyle111"/>
          <w:sz w:val="22"/>
          <w:szCs w:val="22"/>
          <w:lang w:val="sr-Cyrl-CS" w:eastAsia="sr-Cyrl-CS"/>
        </w:rPr>
      </w:pPr>
    </w:p>
    <w:p w14:paraId="3C66B9EE" w14:textId="77777777" w:rsidR="009D365E" w:rsidRDefault="009D365E" w:rsidP="009D365E">
      <w:pPr>
        <w:jc w:val="both"/>
        <w:rPr>
          <w:rFonts w:ascii="Arial" w:hAnsi="Arial" w:cs="Arial"/>
          <w:sz w:val="22"/>
          <w:szCs w:val="22"/>
          <w:lang w:val="ru-RU"/>
        </w:rPr>
      </w:pPr>
      <w:r w:rsidRPr="00880FB6">
        <w:rPr>
          <w:rFonts w:ascii="Arial" w:hAnsi="Arial" w:cs="Arial"/>
          <w:sz w:val="22"/>
          <w:szCs w:val="22"/>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BF7BE18" w14:textId="77777777" w:rsidR="009D365E" w:rsidRPr="00880FB6" w:rsidRDefault="009D365E" w:rsidP="009D365E">
      <w:pPr>
        <w:jc w:val="both"/>
        <w:rPr>
          <w:rFonts w:ascii="Arial" w:hAnsi="Arial" w:cs="Arial"/>
          <w:sz w:val="22"/>
          <w:szCs w:val="22"/>
          <w:lang w:val="ru-RU"/>
        </w:rPr>
      </w:pPr>
    </w:p>
    <w:p w14:paraId="7A44885D" w14:textId="77777777" w:rsidR="009D365E" w:rsidRDefault="009D365E" w:rsidP="009D365E">
      <w:pPr>
        <w:jc w:val="both"/>
        <w:rPr>
          <w:rFonts w:ascii="Arial" w:hAnsi="Arial" w:cs="Arial"/>
          <w:color w:val="000000"/>
          <w:sz w:val="22"/>
          <w:szCs w:val="22"/>
        </w:rPr>
      </w:pPr>
      <w:r w:rsidRPr="00880FB6">
        <w:rPr>
          <w:rFonts w:ascii="Arial" w:hAnsi="Arial" w:cs="Arial"/>
          <w:sz w:val="22"/>
          <w:szCs w:val="22"/>
        </w:rPr>
        <w:t xml:space="preserve">У случају да </w:t>
      </w:r>
      <w:r w:rsidRPr="00880FB6">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2305C56" w14:textId="77777777" w:rsidR="009D365E" w:rsidRPr="00880FB6" w:rsidRDefault="009D365E" w:rsidP="009D365E">
      <w:pPr>
        <w:jc w:val="both"/>
        <w:rPr>
          <w:rFonts w:ascii="Arial" w:hAnsi="Arial" w:cs="Arial"/>
          <w:color w:val="000000"/>
          <w:sz w:val="22"/>
          <w:szCs w:val="22"/>
        </w:rPr>
      </w:pPr>
    </w:p>
    <w:p w14:paraId="04530F29" w14:textId="77777777" w:rsidR="009D365E" w:rsidRPr="00026923" w:rsidRDefault="009D365E" w:rsidP="009D365E">
      <w:pPr>
        <w:pStyle w:val="Style16"/>
        <w:widowControl/>
        <w:spacing w:line="240" w:lineRule="auto"/>
        <w:ind w:firstLine="0"/>
        <w:rPr>
          <w:rStyle w:val="FontStyle111"/>
          <w:sz w:val="22"/>
          <w:szCs w:val="22"/>
          <w:lang w:eastAsia="sr-Cyrl-CS"/>
        </w:rPr>
      </w:pPr>
      <w:r w:rsidRPr="00880FB6">
        <w:rPr>
          <w:rFonts w:ascii="Arial" w:hAnsi="Arial" w:cs="Arial"/>
          <w:bCs/>
          <w:sz w:val="22"/>
          <w:szCs w:val="22"/>
        </w:rPr>
        <w:t xml:space="preserve">Уколико </w:t>
      </w:r>
      <w:r w:rsidRPr="00880FB6">
        <w:rPr>
          <w:rFonts w:ascii="Arial" w:hAnsi="Arial" w:cs="Arial"/>
          <w:bCs/>
          <w:sz w:val="22"/>
          <w:szCs w:val="22"/>
          <w:lang w:val="sr-Cyrl-CS"/>
        </w:rPr>
        <w:t>Пружалац услуге</w:t>
      </w:r>
      <w:r w:rsidRPr="00880FB6">
        <w:rPr>
          <w:rFonts w:ascii="Arial" w:hAnsi="Arial" w:cs="Arial"/>
          <w:bCs/>
          <w:sz w:val="22"/>
          <w:szCs w:val="22"/>
        </w:rPr>
        <w:t xml:space="preserve"> не поступи у складу са овим чланом </w:t>
      </w:r>
      <w:r>
        <w:rPr>
          <w:rFonts w:ascii="Arial" w:hAnsi="Arial" w:cs="Arial"/>
          <w:bCs/>
          <w:sz w:val="22"/>
          <w:szCs w:val="22"/>
        </w:rPr>
        <w:t>У</w:t>
      </w:r>
      <w:r w:rsidRPr="00880FB6">
        <w:rPr>
          <w:rFonts w:ascii="Arial" w:hAnsi="Arial" w:cs="Arial"/>
          <w:bCs/>
          <w:sz w:val="22"/>
          <w:szCs w:val="22"/>
        </w:rPr>
        <w:t xml:space="preserve">говора, сматраће се, да </w:t>
      </w:r>
      <w:r w:rsidRPr="00880FB6">
        <w:rPr>
          <w:rFonts w:ascii="Arial" w:hAnsi="Arial" w:cs="Arial"/>
          <w:bCs/>
          <w:sz w:val="22"/>
          <w:szCs w:val="22"/>
          <w:lang w:val="sr-Cyrl-CS"/>
        </w:rPr>
        <w:t>У</w:t>
      </w:r>
      <w:r w:rsidRPr="00880FB6">
        <w:rPr>
          <w:rFonts w:ascii="Arial" w:hAnsi="Arial" w:cs="Arial"/>
          <w:bCs/>
          <w:sz w:val="22"/>
          <w:szCs w:val="22"/>
        </w:rPr>
        <w:t>говор није ступио на правну снагу</w:t>
      </w:r>
      <w:r>
        <w:rPr>
          <w:rFonts w:ascii="Arial" w:hAnsi="Arial" w:cs="Arial"/>
          <w:bCs/>
          <w:sz w:val="22"/>
          <w:szCs w:val="22"/>
        </w:rPr>
        <w:t>.</w:t>
      </w:r>
    </w:p>
    <w:p w14:paraId="0179490D" w14:textId="77777777" w:rsidR="009D365E" w:rsidRPr="00880FB6" w:rsidRDefault="009D365E" w:rsidP="009D365E">
      <w:pPr>
        <w:pStyle w:val="Style13"/>
        <w:widowControl/>
        <w:spacing w:line="240" w:lineRule="auto"/>
        <w:jc w:val="left"/>
        <w:rPr>
          <w:rStyle w:val="FontStyle110"/>
          <w:rFonts w:eastAsia="Calibri"/>
          <w:sz w:val="22"/>
          <w:szCs w:val="22"/>
          <w:lang w:val="sr-Cyrl-CS" w:eastAsia="sr-Cyrl-CS"/>
        </w:rPr>
      </w:pPr>
    </w:p>
    <w:p w14:paraId="24F43132" w14:textId="04DA3ED4" w:rsidR="009D365E" w:rsidRPr="00880FB6" w:rsidRDefault="009D365E" w:rsidP="009D365E">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 xml:space="preserve">Накнада штете </w:t>
      </w:r>
    </w:p>
    <w:p w14:paraId="47100ADB" w14:textId="08DA38CD" w:rsidR="009D365E" w:rsidRPr="00880FB6" w:rsidRDefault="009D365E" w:rsidP="009D365E">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Члан 1</w:t>
      </w:r>
      <w:r w:rsidR="00601E2C">
        <w:rPr>
          <w:rStyle w:val="FontStyle110"/>
          <w:rFonts w:eastAsia="Calibri"/>
          <w:sz w:val="22"/>
          <w:szCs w:val="22"/>
          <w:lang w:val="sr-Cyrl-RS" w:eastAsia="sr-Cyrl-CS"/>
        </w:rPr>
        <w:t>4</w:t>
      </w:r>
      <w:r w:rsidRPr="00880FB6">
        <w:rPr>
          <w:rStyle w:val="FontStyle110"/>
          <w:rFonts w:eastAsia="Calibri"/>
          <w:sz w:val="22"/>
          <w:szCs w:val="22"/>
          <w:lang w:eastAsia="sr-Cyrl-CS"/>
        </w:rPr>
        <w:t>.</w:t>
      </w:r>
    </w:p>
    <w:p w14:paraId="4D7D41AC" w14:textId="77777777" w:rsidR="009D365E" w:rsidRPr="00880FB6" w:rsidRDefault="009D365E" w:rsidP="009D365E">
      <w:pPr>
        <w:pStyle w:val="Style16"/>
        <w:widowControl/>
        <w:spacing w:line="240" w:lineRule="auto"/>
        <w:ind w:firstLine="0"/>
        <w:rPr>
          <w:rStyle w:val="FontStyle111"/>
          <w:sz w:val="22"/>
          <w:szCs w:val="22"/>
          <w:lang w:eastAsia="sr-Cyrl-CS"/>
        </w:rPr>
      </w:pPr>
      <w:r w:rsidRPr="00880FB6">
        <w:rPr>
          <w:rStyle w:val="FontStyle111"/>
          <w:sz w:val="22"/>
          <w:szCs w:val="22"/>
          <w:lang w:eastAsia="sr-Cyrl-CS"/>
        </w:rPr>
        <w:t>Пружалац услуг</w:t>
      </w:r>
      <w:r w:rsidRPr="00880FB6">
        <w:rPr>
          <w:rStyle w:val="FontStyle111"/>
          <w:sz w:val="22"/>
          <w:szCs w:val="22"/>
          <w:lang w:val="sr-Cyrl-CS" w:eastAsia="sr-Cyrl-CS"/>
        </w:rPr>
        <w:t>е</w:t>
      </w:r>
      <w:r w:rsidRPr="00880FB6">
        <w:rPr>
          <w:rStyle w:val="FontStyle111"/>
          <w:sz w:val="22"/>
          <w:szCs w:val="22"/>
          <w:lang w:eastAsia="sr-Cyrl-CS"/>
        </w:rPr>
        <w:t xml:space="preserve"> је у складу са </w:t>
      </w:r>
      <w:r>
        <w:rPr>
          <w:rStyle w:val="FontStyle111"/>
          <w:sz w:val="22"/>
          <w:szCs w:val="22"/>
          <w:lang w:eastAsia="sr-Cyrl-CS"/>
        </w:rPr>
        <w:t xml:space="preserve">ЗОО </w:t>
      </w:r>
      <w:r w:rsidRPr="00880FB6">
        <w:rPr>
          <w:rStyle w:val="FontStyle111"/>
          <w:sz w:val="22"/>
          <w:szCs w:val="22"/>
          <w:lang w:eastAsia="sr-Cyrl-CS"/>
        </w:rPr>
        <w:t xml:space="preserve">одговоран за штету коју је претрпео </w:t>
      </w:r>
      <w:r>
        <w:rPr>
          <w:rStyle w:val="FontStyle111"/>
          <w:sz w:val="22"/>
          <w:szCs w:val="22"/>
          <w:lang w:eastAsia="sr-Cyrl-CS"/>
        </w:rPr>
        <w:t>Корисник услуге</w:t>
      </w:r>
      <w:r w:rsidRPr="00880FB6">
        <w:rPr>
          <w:rStyle w:val="FontStyle111"/>
          <w:sz w:val="22"/>
          <w:szCs w:val="22"/>
          <w:lang w:eastAsia="sr-Cyrl-CS"/>
        </w:rPr>
        <w:t xml:space="preserve"> неиспуњењем, делимичним испуњењем или задоцњењем у испуњењу обавеза преузетих овим </w:t>
      </w:r>
      <w:r>
        <w:rPr>
          <w:rStyle w:val="FontStyle111"/>
          <w:sz w:val="22"/>
          <w:szCs w:val="22"/>
          <w:lang w:eastAsia="sr-Cyrl-CS"/>
        </w:rPr>
        <w:t>У</w:t>
      </w:r>
      <w:r w:rsidRPr="00880FB6">
        <w:rPr>
          <w:rStyle w:val="FontStyle111"/>
          <w:sz w:val="22"/>
          <w:szCs w:val="22"/>
          <w:lang w:eastAsia="sr-Cyrl-CS"/>
        </w:rPr>
        <w:t>говором.</w:t>
      </w:r>
    </w:p>
    <w:p w14:paraId="594D3801" w14:textId="77777777" w:rsidR="009D365E" w:rsidRPr="00880FB6" w:rsidRDefault="009D365E" w:rsidP="009D365E">
      <w:pPr>
        <w:pStyle w:val="Style16"/>
        <w:widowControl/>
        <w:spacing w:line="240" w:lineRule="auto"/>
        <w:ind w:firstLine="0"/>
        <w:rPr>
          <w:rStyle w:val="FontStyle111"/>
          <w:sz w:val="22"/>
          <w:szCs w:val="22"/>
          <w:lang w:eastAsia="sr-Cyrl-CS"/>
        </w:rPr>
      </w:pPr>
    </w:p>
    <w:p w14:paraId="026A5403" w14:textId="77777777" w:rsidR="009D365E" w:rsidRPr="00880FB6" w:rsidRDefault="009D365E" w:rsidP="009D365E">
      <w:pPr>
        <w:pStyle w:val="Style16"/>
        <w:widowControl/>
        <w:spacing w:line="240" w:lineRule="auto"/>
        <w:ind w:firstLine="0"/>
        <w:rPr>
          <w:rStyle w:val="FontStyle111"/>
          <w:sz w:val="22"/>
          <w:szCs w:val="22"/>
          <w:lang w:eastAsia="sr-Cyrl-CS"/>
        </w:rPr>
      </w:pPr>
      <w:r w:rsidRPr="00880FB6">
        <w:rPr>
          <w:rStyle w:val="FontStyle111"/>
          <w:sz w:val="22"/>
          <w:szCs w:val="22"/>
          <w:lang w:eastAsia="sr-Cyrl-CS"/>
        </w:rPr>
        <w:t xml:space="preserve">Уколико </w:t>
      </w:r>
      <w:r>
        <w:rPr>
          <w:rStyle w:val="FontStyle111"/>
          <w:sz w:val="22"/>
          <w:szCs w:val="22"/>
          <w:lang w:eastAsia="sr-Cyrl-CS"/>
        </w:rPr>
        <w:t>Корисник услуге</w:t>
      </w:r>
      <w:r w:rsidRPr="00880FB6">
        <w:rPr>
          <w:rStyle w:val="FontStyle111"/>
          <w:sz w:val="22"/>
          <w:szCs w:val="22"/>
          <w:lang w:eastAsia="sr-Cyrl-CS"/>
        </w:rPr>
        <w:t xml:space="preserve"> претрпи штету због чињења или нечињења Пружаоца услуге и уколико се </w:t>
      </w:r>
      <w:r>
        <w:rPr>
          <w:rStyle w:val="FontStyle111"/>
          <w:sz w:val="22"/>
          <w:szCs w:val="22"/>
          <w:lang w:eastAsia="sr-Cyrl-CS"/>
        </w:rPr>
        <w:t>У</w:t>
      </w:r>
      <w:r w:rsidRPr="00880FB6">
        <w:rPr>
          <w:rStyle w:val="FontStyle111"/>
          <w:sz w:val="22"/>
          <w:szCs w:val="22"/>
          <w:lang w:eastAsia="sr-Cyrl-CS"/>
        </w:rPr>
        <w:t xml:space="preserve">говорне стране сагласе око основа и висине претрпљене штете, </w:t>
      </w:r>
      <w:r>
        <w:rPr>
          <w:rStyle w:val="FontStyle111"/>
          <w:sz w:val="22"/>
          <w:szCs w:val="22"/>
          <w:lang w:eastAsia="sr-Cyrl-CS"/>
        </w:rPr>
        <w:t>П</w:t>
      </w:r>
      <w:r w:rsidRPr="00880FB6">
        <w:rPr>
          <w:rStyle w:val="FontStyle111"/>
          <w:sz w:val="22"/>
          <w:szCs w:val="22"/>
          <w:lang w:eastAsia="sr-Cyrl-CS"/>
        </w:rPr>
        <w:t xml:space="preserve">ружалац услуге је сагласан да </w:t>
      </w:r>
      <w:r>
        <w:rPr>
          <w:rStyle w:val="FontStyle111"/>
          <w:sz w:val="22"/>
          <w:szCs w:val="22"/>
          <w:lang w:eastAsia="sr-Cyrl-CS"/>
        </w:rPr>
        <w:t>Кориснику услуге</w:t>
      </w:r>
      <w:r w:rsidRPr="00880FB6">
        <w:rPr>
          <w:rStyle w:val="FontStyle111"/>
          <w:sz w:val="22"/>
          <w:szCs w:val="22"/>
          <w:lang w:eastAsia="sr-Cyrl-CS"/>
        </w:rPr>
        <w:t xml:space="preserve"> исту накнади, тако што </w:t>
      </w:r>
      <w:r>
        <w:rPr>
          <w:rStyle w:val="FontStyle111"/>
          <w:sz w:val="22"/>
          <w:szCs w:val="22"/>
          <w:lang w:eastAsia="sr-Cyrl-CS"/>
        </w:rPr>
        <w:t>Корисник услуге</w:t>
      </w:r>
      <w:r w:rsidRPr="00880FB6">
        <w:rPr>
          <w:rStyle w:val="FontStyle111"/>
          <w:sz w:val="22"/>
          <w:szCs w:val="22"/>
          <w:lang w:eastAsia="sr-Cyrl-CS"/>
        </w:rPr>
        <w:t xml:space="preserve"> има право на наплату накнаде штете без посебног обавештења Пружаоца услуга уз издавање одговарајућег обрачуна са роком плаћања од 15 </w:t>
      </w:r>
      <w:r>
        <w:rPr>
          <w:rStyle w:val="FontStyle111"/>
          <w:sz w:val="22"/>
          <w:szCs w:val="22"/>
          <w:lang w:val="sr-Cyrl-RS" w:eastAsia="sr-Cyrl-CS"/>
        </w:rPr>
        <w:t>(словима: петнаест)</w:t>
      </w:r>
      <w:r>
        <w:rPr>
          <w:rStyle w:val="FontStyle111"/>
          <w:sz w:val="22"/>
          <w:szCs w:val="22"/>
          <w:lang w:val="sr-Latn-RS" w:eastAsia="sr-Cyrl-CS"/>
        </w:rPr>
        <w:t xml:space="preserve"> </w:t>
      </w:r>
      <w:r w:rsidRPr="00880FB6">
        <w:rPr>
          <w:rStyle w:val="FontStyle111"/>
          <w:sz w:val="22"/>
          <w:szCs w:val="22"/>
          <w:lang w:eastAsia="sr-Cyrl-CS"/>
        </w:rPr>
        <w:t>дана од датума издавања истог.</w:t>
      </w:r>
    </w:p>
    <w:p w14:paraId="44259BCE" w14:textId="77777777" w:rsidR="009D365E" w:rsidRPr="00880FB6" w:rsidRDefault="009D365E" w:rsidP="009D365E">
      <w:pPr>
        <w:pStyle w:val="Style16"/>
        <w:widowControl/>
        <w:spacing w:line="240" w:lineRule="auto"/>
        <w:ind w:firstLine="0"/>
        <w:rPr>
          <w:rStyle w:val="FontStyle111"/>
          <w:sz w:val="22"/>
          <w:szCs w:val="22"/>
          <w:lang w:eastAsia="sr-Cyrl-CS"/>
        </w:rPr>
      </w:pPr>
    </w:p>
    <w:p w14:paraId="71D707D3" w14:textId="77777777" w:rsidR="009D365E" w:rsidRPr="00880FB6" w:rsidRDefault="009D365E" w:rsidP="009D365E">
      <w:pPr>
        <w:pStyle w:val="Style16"/>
        <w:widowControl/>
        <w:spacing w:line="240" w:lineRule="auto"/>
        <w:ind w:firstLine="0"/>
        <w:rPr>
          <w:rStyle w:val="FontStyle111"/>
          <w:sz w:val="22"/>
          <w:szCs w:val="22"/>
          <w:lang w:eastAsia="sr-Cyrl-CS"/>
        </w:rPr>
      </w:pPr>
      <w:r w:rsidRPr="00880FB6">
        <w:rPr>
          <w:rStyle w:val="FontStyle111"/>
          <w:sz w:val="22"/>
          <w:szCs w:val="22"/>
          <w:lang w:eastAsia="sr-Cyrl-CS"/>
        </w:rPr>
        <w:t xml:space="preserve">Ниједна </w:t>
      </w:r>
      <w:r>
        <w:rPr>
          <w:rStyle w:val="FontStyle111"/>
          <w:sz w:val="22"/>
          <w:szCs w:val="22"/>
          <w:lang w:eastAsia="sr-Cyrl-CS"/>
        </w:rPr>
        <w:t>У</w:t>
      </w:r>
      <w:r w:rsidRPr="00880FB6">
        <w:rPr>
          <w:rStyle w:val="FontStyle111"/>
          <w:sz w:val="22"/>
          <w:szCs w:val="22"/>
          <w:lang w:eastAsia="sr-Cyrl-CS"/>
        </w:rPr>
        <w:t xml:space="preserve">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61542043" w14:textId="77777777" w:rsidR="009D365E" w:rsidRPr="00880FB6" w:rsidRDefault="009D365E" w:rsidP="009D365E">
      <w:pPr>
        <w:pStyle w:val="Style16"/>
        <w:widowControl/>
        <w:spacing w:line="240" w:lineRule="auto"/>
        <w:ind w:firstLine="0"/>
        <w:rPr>
          <w:rStyle w:val="FontStyle111"/>
          <w:sz w:val="22"/>
          <w:szCs w:val="22"/>
          <w:lang w:eastAsia="sr-Cyrl-CS"/>
        </w:rPr>
      </w:pPr>
    </w:p>
    <w:p w14:paraId="736698DB" w14:textId="77777777" w:rsidR="009D365E" w:rsidRPr="00880FB6" w:rsidRDefault="009D365E" w:rsidP="009D365E">
      <w:pPr>
        <w:pStyle w:val="Style16"/>
        <w:widowControl/>
        <w:spacing w:line="240" w:lineRule="auto"/>
        <w:ind w:firstLine="0"/>
        <w:rPr>
          <w:rStyle w:val="FontStyle111"/>
          <w:sz w:val="22"/>
          <w:szCs w:val="22"/>
          <w:lang w:val="sr-Cyrl-CS" w:eastAsia="sr-Cyrl-CS"/>
        </w:rPr>
      </w:pPr>
      <w:r w:rsidRPr="00880FB6">
        <w:rPr>
          <w:rStyle w:val="FontStyle111"/>
          <w:sz w:val="22"/>
          <w:szCs w:val="22"/>
          <w:lang w:eastAsia="sr-Cyrl-CS"/>
        </w:rPr>
        <w:lastRenderedPageBreak/>
        <w:t xml:space="preserve">Наведена ограничавања/искључивања одговорности се не односе на одговорност било које </w:t>
      </w:r>
      <w:r>
        <w:rPr>
          <w:rStyle w:val="FontStyle111"/>
          <w:sz w:val="22"/>
          <w:szCs w:val="22"/>
          <w:lang w:eastAsia="sr-Cyrl-CS"/>
        </w:rPr>
        <w:t xml:space="preserve">Уговорне </w:t>
      </w:r>
      <w:r w:rsidRPr="00880FB6">
        <w:rPr>
          <w:rStyle w:val="FontStyle111"/>
          <w:sz w:val="22"/>
          <w:szCs w:val="22"/>
          <w:lang w:eastAsia="sr-Cyrl-CS"/>
        </w:rPr>
        <w:t>стране када се ради о кршењу обавеза у вези са чувањем пословних тајни, као и у вези са поштовањем права интелектуалне својине.</w:t>
      </w:r>
    </w:p>
    <w:p w14:paraId="420306B0" w14:textId="77777777" w:rsidR="009D365E" w:rsidRPr="00880FB6" w:rsidRDefault="009D365E" w:rsidP="009D365E">
      <w:pPr>
        <w:pStyle w:val="Style16"/>
        <w:widowControl/>
        <w:spacing w:line="240" w:lineRule="auto"/>
        <w:ind w:firstLine="0"/>
        <w:rPr>
          <w:rStyle w:val="FontStyle111"/>
          <w:sz w:val="22"/>
          <w:szCs w:val="22"/>
          <w:lang w:eastAsia="sr-Cyrl-CS"/>
        </w:rPr>
      </w:pPr>
    </w:p>
    <w:p w14:paraId="092474F8" w14:textId="77777777" w:rsidR="009D365E" w:rsidRPr="00880FB6" w:rsidRDefault="009D365E" w:rsidP="009D365E">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 xml:space="preserve">Уговорна казна </w:t>
      </w:r>
    </w:p>
    <w:p w14:paraId="56A7F834" w14:textId="36C1D0B0" w:rsidR="009D365E" w:rsidRPr="00880FB6" w:rsidRDefault="009D365E" w:rsidP="009D365E">
      <w:pPr>
        <w:pStyle w:val="Style13"/>
        <w:widowControl/>
        <w:spacing w:line="240" w:lineRule="auto"/>
        <w:rPr>
          <w:rFonts w:ascii="Arial" w:eastAsia="Calibri" w:hAnsi="Arial" w:cs="Arial"/>
          <w:sz w:val="22"/>
          <w:szCs w:val="22"/>
          <w:lang w:eastAsia="sr-Cyrl-CS"/>
        </w:rPr>
      </w:pPr>
      <w:r w:rsidRPr="00880FB6">
        <w:rPr>
          <w:rStyle w:val="FontStyle110"/>
          <w:rFonts w:eastAsia="Calibri"/>
          <w:sz w:val="22"/>
          <w:szCs w:val="22"/>
          <w:lang w:eastAsia="sr-Cyrl-CS"/>
        </w:rPr>
        <w:t>Члан 1</w:t>
      </w:r>
      <w:r w:rsidR="00601E2C">
        <w:rPr>
          <w:rStyle w:val="FontStyle110"/>
          <w:rFonts w:eastAsia="Calibri"/>
          <w:sz w:val="22"/>
          <w:szCs w:val="22"/>
          <w:lang w:val="sr-Cyrl-RS" w:eastAsia="sr-Cyrl-CS"/>
        </w:rPr>
        <w:t>5</w:t>
      </w:r>
      <w:r w:rsidRPr="00880FB6">
        <w:rPr>
          <w:rStyle w:val="FontStyle110"/>
          <w:rFonts w:eastAsia="Calibri"/>
          <w:sz w:val="22"/>
          <w:szCs w:val="22"/>
          <w:lang w:eastAsia="sr-Cyrl-CS"/>
        </w:rPr>
        <w:t>.</w:t>
      </w:r>
    </w:p>
    <w:p w14:paraId="04E9BFE1" w14:textId="77777777" w:rsidR="009D365E" w:rsidRDefault="009D365E" w:rsidP="009D365E">
      <w:pPr>
        <w:pStyle w:val="Style16"/>
        <w:widowControl/>
        <w:spacing w:line="240" w:lineRule="auto"/>
        <w:ind w:firstLine="0"/>
        <w:rPr>
          <w:rStyle w:val="FontStyle111"/>
          <w:sz w:val="22"/>
          <w:szCs w:val="22"/>
          <w:lang w:val="sr-Cyrl-CS" w:eastAsia="sr-Cyrl-CS"/>
        </w:rPr>
      </w:pPr>
      <w:r w:rsidRPr="00880FB6">
        <w:rPr>
          <w:rStyle w:val="FontStyle111"/>
          <w:sz w:val="22"/>
          <w:szCs w:val="22"/>
          <w:lang w:eastAsia="sr-Cyrl-CS"/>
        </w:rPr>
        <w:t>Уколико једна од Уговорних страна у било којем тренутку са разлогом сматра да ће каснити у извршењу својих обавеза по овом уговору, та Уговорна страна ће одмах о томе обавестити другу Уговорну страну, а затим у писаној форми дефинисати процењени период кашњења.</w:t>
      </w:r>
    </w:p>
    <w:p w14:paraId="1672DE2D" w14:textId="77777777" w:rsidR="009D365E" w:rsidRPr="0019028E" w:rsidRDefault="009D365E" w:rsidP="009D365E">
      <w:pPr>
        <w:pStyle w:val="Style16"/>
        <w:widowControl/>
        <w:spacing w:line="240" w:lineRule="auto"/>
        <w:ind w:firstLine="0"/>
        <w:rPr>
          <w:rStyle w:val="FontStyle111"/>
          <w:sz w:val="22"/>
          <w:szCs w:val="22"/>
          <w:lang w:val="sr-Cyrl-CS"/>
        </w:rPr>
      </w:pPr>
    </w:p>
    <w:p w14:paraId="4FC22A1B" w14:textId="77777777" w:rsidR="009D365E" w:rsidRDefault="009D365E" w:rsidP="009D365E">
      <w:pPr>
        <w:pStyle w:val="ArrialNarrow"/>
        <w:spacing w:after="0"/>
        <w:rPr>
          <w:rFonts w:ascii="Arial" w:hAnsi="Arial" w:cs="Arial"/>
          <w:sz w:val="22"/>
          <w:szCs w:val="22"/>
          <w:lang w:val="sr-Cyrl-CS"/>
        </w:rPr>
      </w:pPr>
      <w:r w:rsidRPr="00D9519E">
        <w:rPr>
          <w:rFonts w:ascii="Arial" w:hAnsi="Arial" w:cs="Arial"/>
          <w:sz w:val="22"/>
          <w:szCs w:val="22"/>
          <w:lang w:val="ru-RU"/>
        </w:rPr>
        <w:t>У случају да Пружалац услуге, својом кривицом, не изврши о року уговорене обавезе, Пружалац услуге је дужан да плати Кориснику услуге уговорне пенале, у износу од 0,2% од уговорене вредности из члана 2. став 1. овог уговора за сваки започети дан кашњења, у максималном износу од 10% од вредности уговорене вредности из члана 2. став 1. овог Уговора</w:t>
      </w:r>
      <w:r w:rsidRPr="00880FB6">
        <w:rPr>
          <w:rFonts w:ascii="Arial" w:hAnsi="Arial" w:cs="Arial"/>
          <w:sz w:val="22"/>
          <w:szCs w:val="22"/>
          <w:lang w:val="sr-Cyrl-CS"/>
        </w:rPr>
        <w:t xml:space="preserve"> без ПДВ. </w:t>
      </w:r>
    </w:p>
    <w:p w14:paraId="66D62BC4" w14:textId="77777777" w:rsidR="009D365E" w:rsidRPr="00880FB6" w:rsidRDefault="009D365E" w:rsidP="009D365E">
      <w:pPr>
        <w:pStyle w:val="ArrialNarrow"/>
        <w:spacing w:after="0"/>
        <w:rPr>
          <w:rFonts w:ascii="Arial" w:hAnsi="Arial" w:cs="Arial"/>
          <w:sz w:val="22"/>
          <w:szCs w:val="22"/>
          <w:lang w:val="sr-Cyrl-CS"/>
        </w:rPr>
      </w:pPr>
    </w:p>
    <w:p w14:paraId="4159F5DD" w14:textId="77777777" w:rsidR="009D365E" w:rsidRDefault="009D365E" w:rsidP="00952F8D">
      <w:pPr>
        <w:pStyle w:val="ArrialNarrow"/>
        <w:spacing w:after="0"/>
        <w:rPr>
          <w:rFonts w:ascii="Arial" w:hAnsi="Arial" w:cs="Arial"/>
          <w:sz w:val="22"/>
          <w:szCs w:val="22"/>
          <w:lang w:val="ru-RU"/>
        </w:rPr>
      </w:pPr>
      <w:r w:rsidRPr="00D9519E">
        <w:rPr>
          <w:rFonts w:ascii="Arial" w:hAnsi="Arial" w:cs="Arial"/>
          <w:sz w:val="22"/>
          <w:szCs w:val="22"/>
          <w:lang w:val="ru-RU"/>
        </w:rPr>
        <w:t>Плаћање пенала у складу са претходним ставом доспева у року од 10</w:t>
      </w:r>
      <w:r>
        <w:rPr>
          <w:rFonts w:ascii="Arial" w:hAnsi="Arial" w:cs="Arial"/>
          <w:sz w:val="22"/>
          <w:szCs w:val="22"/>
          <w:lang w:val="sr-Latn-RS"/>
        </w:rPr>
        <w:t xml:space="preserve"> </w:t>
      </w:r>
      <w:r>
        <w:rPr>
          <w:rFonts w:ascii="Arial" w:hAnsi="Arial" w:cs="Arial"/>
          <w:sz w:val="22"/>
          <w:szCs w:val="22"/>
          <w:lang w:val="ru-RU"/>
        </w:rPr>
        <w:t xml:space="preserve">(словима: десет) </w:t>
      </w:r>
      <w:r w:rsidRPr="00D9519E">
        <w:rPr>
          <w:rFonts w:ascii="Arial" w:hAnsi="Arial" w:cs="Arial"/>
          <w:sz w:val="22"/>
          <w:szCs w:val="22"/>
          <w:lang w:val="ru-RU"/>
        </w:rPr>
        <w:t xml:space="preserve"> дана од дана издавања фактуре од стране Корисника услуге за уговорне пенале. </w:t>
      </w:r>
    </w:p>
    <w:p w14:paraId="3339FC33" w14:textId="77777777" w:rsidR="009D365E" w:rsidRPr="00707CA6" w:rsidRDefault="009D365E" w:rsidP="00952F8D">
      <w:pPr>
        <w:pStyle w:val="Style13"/>
        <w:widowControl/>
        <w:spacing w:line="240" w:lineRule="auto"/>
        <w:jc w:val="both"/>
        <w:rPr>
          <w:rStyle w:val="FontStyle110"/>
          <w:rFonts w:eastAsia="Calibri"/>
          <w:sz w:val="22"/>
          <w:szCs w:val="22"/>
          <w:lang w:val="sr-Cyrl-CS" w:eastAsia="sr-Cyrl-CS"/>
        </w:rPr>
      </w:pPr>
      <w:r w:rsidRPr="00045288">
        <w:rPr>
          <w:rFonts w:ascii="Arial" w:hAnsi="Arial" w:cs="Arial"/>
          <w:noProof/>
          <w:sz w:val="22"/>
          <w:szCs w:val="22"/>
        </w:rPr>
        <w:t>Уколико Корисник услуге услед кашњења из ст.</w:t>
      </w:r>
      <w:r>
        <w:rPr>
          <w:rFonts w:ascii="Arial" w:hAnsi="Arial" w:cs="Arial"/>
          <w:noProof/>
          <w:sz w:val="22"/>
          <w:szCs w:val="22"/>
          <w:lang w:val="sr-Cyrl-RS"/>
        </w:rPr>
        <w:t>2</w:t>
      </w:r>
      <w:r w:rsidRPr="00045288">
        <w:rPr>
          <w:rFonts w:ascii="Arial" w:hAnsi="Arial" w:cs="Arial"/>
          <w:noProof/>
          <w:sz w:val="22"/>
          <w:szCs w:val="22"/>
        </w:rPr>
        <w:t>.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528CECFE" w14:textId="77777777" w:rsidR="009D365E" w:rsidRPr="00880FB6" w:rsidRDefault="009D365E" w:rsidP="009D365E">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Виша сила </w:t>
      </w:r>
    </w:p>
    <w:p w14:paraId="036CBC85" w14:textId="446FBCF7" w:rsidR="009D365E" w:rsidRPr="00880FB6" w:rsidRDefault="009D365E" w:rsidP="009D365E">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Члан 1</w:t>
      </w:r>
      <w:r w:rsidR="00601E2C">
        <w:rPr>
          <w:rStyle w:val="FontStyle110"/>
          <w:rFonts w:eastAsia="Calibri"/>
          <w:sz w:val="22"/>
          <w:szCs w:val="22"/>
          <w:lang w:val="sr-Cyrl-RS" w:eastAsia="sr-Cyrl-CS"/>
        </w:rPr>
        <w:t>6</w:t>
      </w:r>
      <w:r w:rsidRPr="00880FB6">
        <w:rPr>
          <w:rStyle w:val="FontStyle110"/>
          <w:rFonts w:eastAsia="Calibri"/>
          <w:sz w:val="22"/>
          <w:szCs w:val="22"/>
          <w:lang w:eastAsia="sr-Cyrl-CS"/>
        </w:rPr>
        <w:t>.</w:t>
      </w:r>
    </w:p>
    <w:p w14:paraId="7D88F189" w14:textId="77777777" w:rsidR="009D365E" w:rsidRDefault="009D365E" w:rsidP="009D365E">
      <w:pPr>
        <w:jc w:val="both"/>
        <w:rPr>
          <w:rFonts w:ascii="Arial" w:hAnsi="Arial" w:cs="Arial"/>
          <w:sz w:val="22"/>
          <w:szCs w:val="22"/>
        </w:rPr>
      </w:pPr>
      <w:r w:rsidRPr="00880FB6">
        <w:rPr>
          <w:rFonts w:ascii="Arial" w:hAnsi="Arial" w:cs="Arial"/>
          <w:sz w:val="22"/>
          <w:szCs w:val="22"/>
        </w:rPr>
        <w:t xml:space="preserve">У случају више силе – непредвиђених догађаја ван контроле Уговорних страна </w:t>
      </w:r>
      <w:r>
        <w:rPr>
          <w:rFonts w:ascii="Arial" w:hAnsi="Arial" w:cs="Arial"/>
          <w:sz w:val="22"/>
          <w:szCs w:val="22"/>
        </w:rPr>
        <w:t>Корисника услуге</w:t>
      </w:r>
      <w:r w:rsidRPr="00880FB6">
        <w:rPr>
          <w:rFonts w:ascii="Arial" w:hAnsi="Arial" w:cs="Arial"/>
          <w:sz w:val="22"/>
          <w:szCs w:val="22"/>
        </w:rPr>
        <w:t xml:space="preserve"> и Пружаоца услуге, који спречавају било коју Уговорну страну да изврши своје обавезе по овом </w:t>
      </w:r>
      <w:r>
        <w:rPr>
          <w:rFonts w:ascii="Arial" w:hAnsi="Arial" w:cs="Arial"/>
          <w:sz w:val="22"/>
          <w:szCs w:val="22"/>
        </w:rPr>
        <w:t>У</w:t>
      </w:r>
      <w:r w:rsidRPr="00880FB6">
        <w:rPr>
          <w:rFonts w:ascii="Arial" w:hAnsi="Arial" w:cs="Arial"/>
          <w:sz w:val="22"/>
          <w:szCs w:val="22"/>
        </w:rPr>
        <w:t>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три радна дана о наступању више силе</w:t>
      </w:r>
      <w:r w:rsidRPr="008C3960">
        <w:rPr>
          <w:rFonts w:ascii="Arial" w:hAnsi="Arial" w:cs="Arial"/>
          <w:sz w:val="22"/>
          <w:szCs w:val="22"/>
          <w:lang w:val="ru-RU"/>
        </w:rPr>
        <w:t xml:space="preserve"> и њеном процењеном или очекиваном трајању, уз достављање доказа о постојању више силе</w:t>
      </w:r>
      <w:r w:rsidRPr="00880FB6">
        <w:rPr>
          <w:rFonts w:ascii="Arial" w:hAnsi="Arial" w:cs="Arial"/>
          <w:sz w:val="22"/>
          <w:szCs w:val="22"/>
        </w:rPr>
        <w:t>.</w:t>
      </w:r>
    </w:p>
    <w:p w14:paraId="09A70FF5" w14:textId="77777777" w:rsidR="009D365E" w:rsidRPr="00880FB6" w:rsidRDefault="009D365E" w:rsidP="009D365E">
      <w:pPr>
        <w:jc w:val="both"/>
        <w:rPr>
          <w:rFonts w:ascii="Arial" w:hAnsi="Arial" w:cs="Arial"/>
          <w:sz w:val="22"/>
          <w:szCs w:val="22"/>
        </w:rPr>
      </w:pPr>
    </w:p>
    <w:p w14:paraId="691BCECB" w14:textId="77777777" w:rsidR="009D365E" w:rsidRDefault="009D365E" w:rsidP="009D365E">
      <w:pPr>
        <w:jc w:val="both"/>
        <w:rPr>
          <w:rFonts w:ascii="Arial" w:hAnsi="Arial" w:cs="Arial"/>
          <w:sz w:val="22"/>
          <w:szCs w:val="22"/>
        </w:rPr>
      </w:pPr>
      <w:r w:rsidRPr="00880FB6">
        <w:rPr>
          <w:rFonts w:ascii="Arial" w:hAnsi="Arial" w:cs="Arial"/>
          <w:sz w:val="22"/>
          <w:szCs w:val="22"/>
        </w:rPr>
        <w:t xml:space="preserve">У случају наступања више силе, уговорне стране могу уговорити продужење рока извршења уговорених услуга за оно време за које је настало кашњење у извршавању уговорних обавеза, проузроковано вишом силом. </w:t>
      </w:r>
    </w:p>
    <w:p w14:paraId="6AD922B3" w14:textId="77777777" w:rsidR="009D365E" w:rsidRPr="00880FB6" w:rsidRDefault="009D365E" w:rsidP="009D365E">
      <w:pPr>
        <w:jc w:val="both"/>
        <w:rPr>
          <w:rFonts w:ascii="Arial" w:hAnsi="Arial" w:cs="Arial"/>
          <w:sz w:val="22"/>
          <w:szCs w:val="22"/>
        </w:rPr>
      </w:pPr>
    </w:p>
    <w:p w14:paraId="27152EE1" w14:textId="77777777" w:rsidR="009D365E" w:rsidRDefault="009D365E" w:rsidP="009D365E">
      <w:pPr>
        <w:jc w:val="both"/>
        <w:rPr>
          <w:rFonts w:ascii="Arial" w:hAnsi="Arial" w:cs="Arial"/>
          <w:sz w:val="22"/>
          <w:szCs w:val="22"/>
        </w:rPr>
      </w:pPr>
      <w:r w:rsidRPr="00880FB6">
        <w:rPr>
          <w:rFonts w:ascii="Arial" w:hAnsi="Arial" w:cs="Arial"/>
          <w:sz w:val="22"/>
          <w:szCs w:val="22"/>
        </w:rPr>
        <w:t xml:space="preserve">У случају из претходног става овог члана Уговора </w:t>
      </w:r>
      <w:r>
        <w:rPr>
          <w:rFonts w:ascii="Arial" w:hAnsi="Arial" w:cs="Arial"/>
          <w:sz w:val="22"/>
          <w:szCs w:val="22"/>
        </w:rPr>
        <w:t>Корисник услуге</w:t>
      </w:r>
      <w:r w:rsidRPr="00880FB6">
        <w:rPr>
          <w:rFonts w:ascii="Arial" w:hAnsi="Arial" w:cs="Arial"/>
          <w:sz w:val="22"/>
          <w:szCs w:val="22"/>
        </w:rPr>
        <w:t xml:space="preserve"> ће поступати у складу са чланом 115. Закона.</w:t>
      </w:r>
    </w:p>
    <w:p w14:paraId="72B43F55" w14:textId="77777777" w:rsidR="009D365E" w:rsidRPr="00880FB6" w:rsidRDefault="009D365E" w:rsidP="009D365E">
      <w:pPr>
        <w:jc w:val="both"/>
        <w:rPr>
          <w:rFonts w:ascii="Arial" w:hAnsi="Arial" w:cs="Arial"/>
          <w:sz w:val="22"/>
          <w:szCs w:val="22"/>
        </w:rPr>
      </w:pPr>
    </w:p>
    <w:p w14:paraId="07EE98AB" w14:textId="77777777" w:rsidR="009D365E" w:rsidRDefault="009D365E" w:rsidP="009D365E">
      <w:pPr>
        <w:jc w:val="both"/>
        <w:rPr>
          <w:rFonts w:ascii="Arial" w:hAnsi="Arial" w:cs="Arial"/>
          <w:sz w:val="22"/>
          <w:szCs w:val="22"/>
        </w:rPr>
      </w:pPr>
      <w:r w:rsidRPr="00880FB6">
        <w:rPr>
          <w:rFonts w:ascii="Arial" w:hAnsi="Arial"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6763841A" w14:textId="77777777" w:rsidR="009D365E" w:rsidRPr="00880FB6" w:rsidRDefault="009D365E" w:rsidP="009D365E">
      <w:pPr>
        <w:jc w:val="both"/>
        <w:rPr>
          <w:rFonts w:ascii="Arial" w:hAnsi="Arial" w:cs="Arial"/>
          <w:sz w:val="22"/>
          <w:szCs w:val="22"/>
        </w:rPr>
      </w:pPr>
    </w:p>
    <w:p w14:paraId="6FCFCB2F" w14:textId="77777777" w:rsidR="009D365E" w:rsidRDefault="009D365E" w:rsidP="009D365E">
      <w:pPr>
        <w:jc w:val="both"/>
        <w:rPr>
          <w:rFonts w:ascii="Arial" w:hAnsi="Arial" w:cs="Arial"/>
          <w:sz w:val="22"/>
          <w:szCs w:val="22"/>
        </w:rPr>
      </w:pPr>
      <w:r w:rsidRPr="00880FB6">
        <w:rPr>
          <w:rFonts w:ascii="Arial" w:hAnsi="Arial" w:cs="Arial"/>
          <w:sz w:val="22"/>
          <w:szCs w:val="22"/>
        </w:rPr>
        <w:t>Уколико виша сила траје дуже од 30</w:t>
      </w:r>
      <w:r>
        <w:rPr>
          <w:rFonts w:ascii="Arial" w:hAnsi="Arial" w:cs="Arial"/>
          <w:sz w:val="22"/>
          <w:szCs w:val="22"/>
          <w:lang w:val="sr-Cyrl-RS"/>
        </w:rPr>
        <w:t xml:space="preserve"> (словима: тридесет)</w:t>
      </w:r>
      <w:r w:rsidRPr="00880FB6">
        <w:rPr>
          <w:rFonts w:ascii="Arial" w:hAnsi="Arial" w:cs="Arial"/>
          <w:sz w:val="22"/>
          <w:szCs w:val="22"/>
        </w:rPr>
        <w:t xml:space="preserve"> дана, било која Уговорна страна може да раскине овај уговор у року од 1</w:t>
      </w:r>
      <w:r>
        <w:rPr>
          <w:rFonts w:ascii="Arial" w:hAnsi="Arial" w:cs="Arial"/>
          <w:sz w:val="22"/>
          <w:szCs w:val="22"/>
        </w:rPr>
        <w:t>5</w:t>
      </w:r>
      <w:r w:rsidRPr="00880FB6">
        <w:rPr>
          <w:rFonts w:ascii="Arial" w:hAnsi="Arial" w:cs="Arial"/>
          <w:sz w:val="22"/>
          <w:szCs w:val="22"/>
        </w:rPr>
        <w:t xml:space="preserve"> </w:t>
      </w:r>
      <w:r>
        <w:rPr>
          <w:rFonts w:ascii="Arial" w:hAnsi="Arial" w:cs="Arial"/>
          <w:sz w:val="22"/>
          <w:szCs w:val="22"/>
          <w:lang w:val="sr-Cyrl-RS"/>
        </w:rPr>
        <w:t xml:space="preserve">(словима: петнаест) </w:t>
      </w:r>
      <w:r w:rsidRPr="00880FB6">
        <w:rPr>
          <w:rFonts w:ascii="Arial" w:hAnsi="Arial" w:cs="Arial"/>
          <w:sz w:val="22"/>
          <w:szCs w:val="22"/>
        </w:rPr>
        <w:t xml:space="preserve">дана, уз доставу писаног обавештења другој Уговорној страни о намери да раскине </w:t>
      </w:r>
      <w:r>
        <w:rPr>
          <w:rFonts w:ascii="Arial" w:hAnsi="Arial" w:cs="Arial"/>
          <w:sz w:val="22"/>
          <w:szCs w:val="22"/>
        </w:rPr>
        <w:t xml:space="preserve">овај </w:t>
      </w:r>
      <w:r w:rsidRPr="00880FB6">
        <w:rPr>
          <w:rFonts w:ascii="Arial" w:hAnsi="Arial" w:cs="Arial"/>
          <w:sz w:val="22"/>
          <w:szCs w:val="22"/>
        </w:rPr>
        <w:t>Уговор.</w:t>
      </w:r>
    </w:p>
    <w:p w14:paraId="11B2BFF1" w14:textId="77777777" w:rsidR="009D365E" w:rsidRPr="00880FB6" w:rsidRDefault="009D365E" w:rsidP="009D365E">
      <w:pPr>
        <w:jc w:val="both"/>
        <w:rPr>
          <w:rFonts w:ascii="Arial" w:hAnsi="Arial" w:cs="Arial"/>
          <w:sz w:val="22"/>
          <w:szCs w:val="22"/>
        </w:rPr>
      </w:pPr>
    </w:p>
    <w:p w14:paraId="117A2964" w14:textId="0DB11F15" w:rsidR="009D365E" w:rsidRPr="00880FB6" w:rsidRDefault="009D365E" w:rsidP="009D365E">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1</w:t>
      </w:r>
      <w:r w:rsidR="00601E2C">
        <w:rPr>
          <w:rStyle w:val="FontStyle110"/>
          <w:rFonts w:eastAsia="Calibri"/>
          <w:sz w:val="22"/>
          <w:szCs w:val="22"/>
          <w:lang w:val="sr-Cyrl-RS" w:eastAsia="sr-Cyrl-CS"/>
        </w:rPr>
        <w:t>7</w:t>
      </w:r>
      <w:r w:rsidRPr="00880FB6">
        <w:rPr>
          <w:rStyle w:val="FontStyle110"/>
          <w:rFonts w:eastAsia="Calibri"/>
          <w:sz w:val="22"/>
          <w:szCs w:val="22"/>
          <w:lang w:eastAsia="sr-Cyrl-CS"/>
        </w:rPr>
        <w:t>.</w:t>
      </w:r>
    </w:p>
    <w:p w14:paraId="16929495" w14:textId="77777777" w:rsidR="009D365E" w:rsidRDefault="009D365E" w:rsidP="009D365E">
      <w:pPr>
        <w:jc w:val="both"/>
        <w:rPr>
          <w:rFonts w:ascii="Arial" w:hAnsi="Arial" w:cs="Arial"/>
          <w:sz w:val="22"/>
          <w:szCs w:val="22"/>
        </w:rPr>
      </w:pPr>
      <w:r w:rsidRPr="00880FB6">
        <w:rPr>
          <w:rFonts w:ascii="Arial" w:hAnsi="Arial" w:cs="Arial"/>
          <w:sz w:val="22"/>
          <w:szCs w:val="22"/>
        </w:rPr>
        <w:t xml:space="preserve">Неважење било које одредбе овог Уговора неће имати утицаја на важење осталих одредби </w:t>
      </w:r>
      <w:r>
        <w:rPr>
          <w:rFonts w:ascii="Arial" w:hAnsi="Arial" w:cs="Arial"/>
          <w:sz w:val="22"/>
          <w:szCs w:val="22"/>
        </w:rPr>
        <w:t>овог У</w:t>
      </w:r>
      <w:r w:rsidRPr="00880FB6">
        <w:rPr>
          <w:rFonts w:ascii="Arial" w:hAnsi="Arial" w:cs="Arial"/>
          <w:sz w:val="22"/>
          <w:szCs w:val="22"/>
        </w:rPr>
        <w:t xml:space="preserve">говора, уколико битно не утиче на реализацију овог </w:t>
      </w:r>
      <w:r>
        <w:rPr>
          <w:rFonts w:ascii="Arial" w:hAnsi="Arial" w:cs="Arial"/>
          <w:sz w:val="22"/>
          <w:szCs w:val="22"/>
        </w:rPr>
        <w:t>У</w:t>
      </w:r>
      <w:r w:rsidRPr="00880FB6">
        <w:rPr>
          <w:rFonts w:ascii="Arial" w:hAnsi="Arial" w:cs="Arial"/>
          <w:sz w:val="22"/>
          <w:szCs w:val="22"/>
        </w:rPr>
        <w:t>говора.</w:t>
      </w:r>
    </w:p>
    <w:p w14:paraId="085FDC00" w14:textId="77777777" w:rsidR="00B83B0E" w:rsidRDefault="00B83B0E" w:rsidP="009D365E">
      <w:pPr>
        <w:jc w:val="both"/>
        <w:rPr>
          <w:rFonts w:ascii="Arial" w:hAnsi="Arial" w:cs="Arial"/>
          <w:sz w:val="22"/>
          <w:szCs w:val="22"/>
        </w:rPr>
      </w:pPr>
    </w:p>
    <w:p w14:paraId="60879D14" w14:textId="77777777" w:rsidR="00B83B0E" w:rsidRDefault="00B83B0E" w:rsidP="009D365E">
      <w:pPr>
        <w:jc w:val="both"/>
        <w:rPr>
          <w:rFonts w:ascii="Arial" w:hAnsi="Arial" w:cs="Arial"/>
          <w:sz w:val="22"/>
          <w:szCs w:val="22"/>
        </w:rPr>
      </w:pPr>
    </w:p>
    <w:p w14:paraId="4DA1E121" w14:textId="77777777" w:rsidR="00B83B0E" w:rsidRDefault="00B83B0E" w:rsidP="009D365E">
      <w:pPr>
        <w:jc w:val="both"/>
        <w:rPr>
          <w:rFonts w:ascii="Arial" w:hAnsi="Arial" w:cs="Arial"/>
          <w:sz w:val="22"/>
          <w:szCs w:val="22"/>
        </w:rPr>
      </w:pPr>
    </w:p>
    <w:p w14:paraId="56469929" w14:textId="77777777" w:rsidR="00B83B0E" w:rsidRPr="00880FB6" w:rsidRDefault="00B83B0E" w:rsidP="009D365E">
      <w:pPr>
        <w:jc w:val="both"/>
        <w:rPr>
          <w:rFonts w:ascii="Arial" w:eastAsia="Calibri" w:hAnsi="Arial" w:cs="Arial"/>
          <w:sz w:val="22"/>
          <w:szCs w:val="22"/>
        </w:rPr>
      </w:pPr>
    </w:p>
    <w:p w14:paraId="105AD4E6" w14:textId="77777777" w:rsidR="009D365E" w:rsidRPr="00880FB6" w:rsidRDefault="009D365E" w:rsidP="009D365E">
      <w:pPr>
        <w:pStyle w:val="Style13"/>
        <w:widowControl/>
        <w:spacing w:line="240" w:lineRule="auto"/>
        <w:rPr>
          <w:rStyle w:val="FontStyle110"/>
          <w:rFonts w:eastAsia="Calibri"/>
          <w:sz w:val="22"/>
          <w:szCs w:val="22"/>
          <w:lang w:eastAsia="sr-Cyrl-CS"/>
        </w:rPr>
      </w:pPr>
    </w:p>
    <w:p w14:paraId="07A63AF3" w14:textId="77777777" w:rsidR="009D365E" w:rsidRDefault="009D365E" w:rsidP="009D365E">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lastRenderedPageBreak/>
        <w:t xml:space="preserve">Уступање права и обавеза </w:t>
      </w:r>
    </w:p>
    <w:p w14:paraId="0F302305" w14:textId="5F0229D1" w:rsidR="009D365E" w:rsidRPr="00880FB6" w:rsidRDefault="009D365E" w:rsidP="009D365E">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1</w:t>
      </w:r>
      <w:r w:rsidR="00601E2C">
        <w:rPr>
          <w:rStyle w:val="FontStyle110"/>
          <w:rFonts w:eastAsia="Calibri"/>
          <w:sz w:val="22"/>
          <w:szCs w:val="22"/>
          <w:lang w:val="sr-Cyrl-RS" w:eastAsia="sr-Cyrl-CS"/>
        </w:rPr>
        <w:t>8</w:t>
      </w:r>
      <w:r w:rsidRPr="00880FB6">
        <w:rPr>
          <w:rStyle w:val="FontStyle110"/>
          <w:rFonts w:eastAsia="Calibri"/>
          <w:sz w:val="22"/>
          <w:szCs w:val="22"/>
          <w:lang w:eastAsia="sr-Cyrl-CS"/>
        </w:rPr>
        <w:t>.</w:t>
      </w:r>
    </w:p>
    <w:p w14:paraId="44BC26C5" w14:textId="77777777" w:rsidR="009D365E" w:rsidRDefault="009D365E" w:rsidP="009D365E">
      <w:pPr>
        <w:suppressAutoHyphens w:val="0"/>
        <w:jc w:val="both"/>
        <w:rPr>
          <w:rStyle w:val="FontStyle111"/>
          <w:sz w:val="22"/>
          <w:szCs w:val="22"/>
          <w:lang w:eastAsia="sr-Cyrl-CS"/>
        </w:rPr>
      </w:pPr>
      <w:r w:rsidRPr="00880FB6">
        <w:rPr>
          <w:rStyle w:val="FontStyle111"/>
          <w:sz w:val="22"/>
          <w:szCs w:val="22"/>
          <w:lang w:eastAsia="sr-Cyrl-CS"/>
        </w:rPr>
        <w:t xml:space="preserve">Ниједна Уговорна страна нема право да овај </w:t>
      </w:r>
      <w:r>
        <w:rPr>
          <w:rStyle w:val="FontStyle111"/>
          <w:sz w:val="22"/>
          <w:szCs w:val="22"/>
          <w:lang w:eastAsia="sr-Cyrl-CS"/>
        </w:rPr>
        <w:t>У</w:t>
      </w:r>
      <w:r w:rsidRPr="00880FB6">
        <w:rPr>
          <w:rStyle w:val="FontStyle111"/>
          <w:sz w:val="22"/>
          <w:szCs w:val="22"/>
          <w:lang w:eastAsia="sr-Cyrl-CS"/>
        </w:rPr>
        <w:t xml:space="preserve">говор или неко од својих права и обавеза из овог </w:t>
      </w:r>
      <w:r>
        <w:rPr>
          <w:rStyle w:val="FontStyle111"/>
          <w:sz w:val="22"/>
          <w:szCs w:val="22"/>
          <w:lang w:eastAsia="sr-Cyrl-CS"/>
        </w:rPr>
        <w:t>У</w:t>
      </w:r>
      <w:r w:rsidRPr="00880FB6">
        <w:rPr>
          <w:rStyle w:val="FontStyle111"/>
          <w:sz w:val="22"/>
          <w:szCs w:val="22"/>
          <w:lang w:eastAsia="sr-Cyrl-CS"/>
        </w:rPr>
        <w:t>говора уступи, прода нити заложи трећем лицу без претходне писане сагласности друге Уговорне стране.</w:t>
      </w:r>
    </w:p>
    <w:p w14:paraId="01283700" w14:textId="77777777" w:rsidR="009D365E" w:rsidRPr="00880FB6" w:rsidRDefault="009D365E" w:rsidP="009D365E">
      <w:pPr>
        <w:suppressAutoHyphens w:val="0"/>
        <w:jc w:val="both"/>
        <w:rPr>
          <w:rStyle w:val="FontStyle111"/>
          <w:sz w:val="22"/>
          <w:szCs w:val="22"/>
        </w:rPr>
      </w:pPr>
    </w:p>
    <w:p w14:paraId="7ED2AFE5" w14:textId="77777777" w:rsidR="009D365E" w:rsidRPr="00880FB6" w:rsidRDefault="009D365E" w:rsidP="009D365E">
      <w:pPr>
        <w:rPr>
          <w:rStyle w:val="FontStyle111"/>
          <w:b/>
          <w:sz w:val="22"/>
          <w:szCs w:val="22"/>
        </w:rPr>
      </w:pPr>
      <w:r w:rsidRPr="00880FB6">
        <w:rPr>
          <w:rFonts w:ascii="Arial" w:hAnsi="Arial" w:cs="Arial"/>
          <w:b/>
          <w:sz w:val="22"/>
          <w:szCs w:val="22"/>
        </w:rPr>
        <w:t>Раскид Уговора</w:t>
      </w:r>
    </w:p>
    <w:p w14:paraId="73B2ED89" w14:textId="710B11D0" w:rsidR="009D365E" w:rsidRPr="00880FB6" w:rsidRDefault="009D365E" w:rsidP="009D365E">
      <w:pPr>
        <w:jc w:val="center"/>
        <w:rPr>
          <w:rFonts w:ascii="Arial" w:hAnsi="Arial" w:cs="Arial"/>
          <w:b/>
          <w:sz w:val="22"/>
          <w:szCs w:val="22"/>
        </w:rPr>
      </w:pPr>
      <w:r w:rsidRPr="00880FB6">
        <w:rPr>
          <w:rFonts w:ascii="Arial" w:hAnsi="Arial" w:cs="Arial"/>
          <w:b/>
          <w:sz w:val="22"/>
          <w:szCs w:val="22"/>
        </w:rPr>
        <w:t xml:space="preserve">Члан </w:t>
      </w:r>
      <w:r w:rsidR="00601E2C">
        <w:rPr>
          <w:rFonts w:ascii="Arial" w:hAnsi="Arial" w:cs="Arial"/>
          <w:b/>
          <w:sz w:val="22"/>
          <w:szCs w:val="22"/>
          <w:lang w:val="sr-Cyrl-RS"/>
        </w:rPr>
        <w:t>19</w:t>
      </w:r>
      <w:r w:rsidRPr="00880FB6">
        <w:rPr>
          <w:rFonts w:ascii="Arial" w:hAnsi="Arial" w:cs="Arial"/>
          <w:b/>
          <w:sz w:val="22"/>
          <w:szCs w:val="22"/>
        </w:rPr>
        <w:t>.</w:t>
      </w:r>
    </w:p>
    <w:p w14:paraId="324F8433" w14:textId="77777777" w:rsidR="009D365E" w:rsidRPr="00045288" w:rsidRDefault="009D365E" w:rsidP="009D365E">
      <w:pPr>
        <w:pStyle w:val="ArrialNarrow"/>
        <w:rPr>
          <w:rFonts w:ascii="Arial" w:hAnsi="Arial" w:cs="Arial"/>
          <w:noProof/>
          <w:sz w:val="22"/>
          <w:szCs w:val="22"/>
        </w:rPr>
      </w:pPr>
      <w:r w:rsidRPr="00045288">
        <w:rPr>
          <w:rFonts w:ascii="Arial" w:hAnsi="Arial" w:cs="Arial"/>
          <w:noProof/>
          <w:sz w:val="22"/>
          <w:szCs w:val="22"/>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2F8F73DE" w14:textId="77777777" w:rsidR="009D365E" w:rsidRPr="00EF2344" w:rsidRDefault="009D365E" w:rsidP="009D365E">
      <w:pPr>
        <w:jc w:val="center"/>
        <w:rPr>
          <w:rFonts w:ascii="Arial" w:hAnsi="Arial" w:cs="Arial"/>
          <w:b/>
          <w:sz w:val="22"/>
          <w:szCs w:val="22"/>
        </w:rPr>
      </w:pPr>
    </w:p>
    <w:p w14:paraId="2D5CCF3C" w14:textId="77777777" w:rsidR="009D365E" w:rsidRPr="00EF2344" w:rsidRDefault="009D365E" w:rsidP="009D365E">
      <w:pPr>
        <w:jc w:val="both"/>
        <w:rPr>
          <w:rFonts w:ascii="Arial" w:hAnsi="Arial" w:cs="Arial"/>
          <w:sz w:val="22"/>
          <w:szCs w:val="22"/>
        </w:rPr>
      </w:pPr>
      <w:r w:rsidRPr="00EF2344">
        <w:rPr>
          <w:rFonts w:ascii="Arial" w:hAnsi="Arial" w:cs="Arial"/>
          <w:sz w:val="22"/>
          <w:szCs w:val="22"/>
        </w:rPr>
        <w:t>Корисник услуге може једнострано раскинути овај Уговор пре истека рока, у случају непридржавања одредби овог Уговора, неквалитетног извршења посла или услед престанка потребе за ангажовањем Пружаоца услуга, достављањем писане изјаве о једностраном раскиду уговора Пружаоцу услуга и уз поштовање отказног рока од 15</w:t>
      </w:r>
      <w:r w:rsidRPr="00EF2344">
        <w:rPr>
          <w:rFonts w:ascii="Arial" w:hAnsi="Arial" w:cs="Arial"/>
          <w:sz w:val="22"/>
          <w:szCs w:val="22"/>
          <w:lang w:val="sr-Cyrl-RS"/>
        </w:rPr>
        <w:t xml:space="preserve"> (словима: петанест)</w:t>
      </w:r>
      <w:r w:rsidRPr="00EF2344">
        <w:rPr>
          <w:rFonts w:ascii="Arial" w:hAnsi="Arial" w:cs="Arial"/>
          <w:sz w:val="22"/>
          <w:szCs w:val="22"/>
        </w:rPr>
        <w:t xml:space="preserve"> дана од дана достављања писане изјаве. </w:t>
      </w:r>
    </w:p>
    <w:p w14:paraId="5C87047E" w14:textId="77777777" w:rsidR="009D365E" w:rsidRPr="00EF2344" w:rsidRDefault="009D365E" w:rsidP="009D365E">
      <w:pPr>
        <w:jc w:val="both"/>
        <w:rPr>
          <w:rFonts w:ascii="Arial" w:hAnsi="Arial" w:cs="Arial"/>
          <w:b/>
          <w:sz w:val="22"/>
          <w:szCs w:val="22"/>
        </w:rPr>
      </w:pPr>
    </w:p>
    <w:p w14:paraId="42C42B7E" w14:textId="77777777" w:rsidR="009D365E" w:rsidRPr="00045288" w:rsidRDefault="009D365E" w:rsidP="009D365E">
      <w:pPr>
        <w:pStyle w:val="ArrialNarrow"/>
        <w:rPr>
          <w:rFonts w:ascii="Arial" w:hAnsi="Arial" w:cs="Arial"/>
          <w:noProof/>
          <w:sz w:val="22"/>
          <w:szCs w:val="22"/>
        </w:rPr>
      </w:pPr>
      <w:r w:rsidRPr="00045288">
        <w:rPr>
          <w:rFonts w:ascii="Arial" w:hAnsi="Arial" w:cs="Arial"/>
          <w:noProof/>
          <w:sz w:val="22"/>
          <w:szCs w:val="22"/>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w:t>
      </w:r>
      <w:r w:rsidRPr="00045288">
        <w:rPr>
          <w:rFonts w:ascii="Arial" w:hAnsi="Arial" w:cs="Arial"/>
          <w:noProof/>
          <w:sz w:val="22"/>
          <w:szCs w:val="22"/>
          <w:lang w:val="sr-Cyrl-RS"/>
        </w:rPr>
        <w:t xml:space="preserve">из члана </w:t>
      </w:r>
      <w:r>
        <w:rPr>
          <w:rFonts w:ascii="Arial" w:hAnsi="Arial" w:cs="Arial"/>
          <w:noProof/>
          <w:sz w:val="22"/>
          <w:szCs w:val="22"/>
          <w:lang w:val="sr-Latn-RS"/>
        </w:rPr>
        <w:t>16</w:t>
      </w:r>
      <w:r w:rsidRPr="00EA0B1C">
        <w:rPr>
          <w:rFonts w:ascii="Arial" w:hAnsi="Arial" w:cs="Arial"/>
          <w:noProof/>
          <w:sz w:val="22"/>
          <w:szCs w:val="22"/>
          <w:lang w:val="sr-Cyrl-RS"/>
        </w:rPr>
        <w:t>. овог</w:t>
      </w:r>
      <w:r w:rsidRPr="00045288">
        <w:rPr>
          <w:rFonts w:ascii="Arial" w:hAnsi="Arial" w:cs="Arial"/>
          <w:noProof/>
          <w:sz w:val="22"/>
          <w:szCs w:val="22"/>
          <w:lang w:val="sr-Cyrl-RS"/>
        </w:rPr>
        <w:t xml:space="preserve"> Уговора, </w:t>
      </w:r>
      <w:r w:rsidRPr="00045288">
        <w:rPr>
          <w:rFonts w:ascii="Arial" w:hAnsi="Arial" w:cs="Arial"/>
          <w:noProof/>
          <w:sz w:val="22"/>
          <w:szCs w:val="22"/>
        </w:rPr>
        <w:t>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7AC552D1" w14:textId="77777777" w:rsidR="009D365E" w:rsidRPr="00880FB6" w:rsidRDefault="009D365E" w:rsidP="009D365E">
      <w:pPr>
        <w:jc w:val="both"/>
        <w:rPr>
          <w:rFonts w:ascii="Arial" w:hAnsi="Arial" w:cs="Arial"/>
          <w:b/>
          <w:sz w:val="22"/>
          <w:szCs w:val="22"/>
        </w:rPr>
      </w:pPr>
      <w:r w:rsidRPr="00880FB6">
        <w:rPr>
          <w:rFonts w:ascii="Arial" w:hAnsi="Arial" w:cs="Arial"/>
          <w:sz w:val="22"/>
          <w:szCs w:val="22"/>
        </w:rPr>
        <w:t xml:space="preserve"> </w:t>
      </w:r>
    </w:p>
    <w:p w14:paraId="7F071827" w14:textId="77777777" w:rsidR="009D365E" w:rsidRPr="00880FB6" w:rsidRDefault="009D365E" w:rsidP="009D365E">
      <w:pPr>
        <w:jc w:val="both"/>
        <w:rPr>
          <w:rFonts w:ascii="Arial" w:hAnsi="Arial" w:cs="Arial"/>
          <w:b/>
          <w:sz w:val="22"/>
          <w:szCs w:val="22"/>
        </w:rPr>
      </w:pPr>
      <w:r w:rsidRPr="00880FB6">
        <w:rPr>
          <w:rFonts w:ascii="Arial" w:hAnsi="Arial" w:cs="Arial"/>
          <w:b/>
          <w:sz w:val="22"/>
          <w:szCs w:val="22"/>
        </w:rPr>
        <w:t>Измене Уговора</w:t>
      </w:r>
    </w:p>
    <w:p w14:paraId="4E3696AA" w14:textId="50B73F10" w:rsidR="009D365E" w:rsidRPr="00880FB6" w:rsidRDefault="009D365E" w:rsidP="009D365E">
      <w:pPr>
        <w:pStyle w:val="Style13"/>
        <w:widowControl/>
        <w:spacing w:line="240" w:lineRule="auto"/>
        <w:rPr>
          <w:rStyle w:val="FontStyle110"/>
          <w:rFonts w:eastAsia="Calibri"/>
          <w:sz w:val="22"/>
          <w:szCs w:val="22"/>
          <w:lang w:val="sr-Cyrl-CS" w:eastAsia="sr-Cyrl-CS"/>
        </w:rPr>
      </w:pPr>
      <w:r>
        <w:rPr>
          <w:rStyle w:val="FontStyle110"/>
          <w:rFonts w:eastAsia="Calibri"/>
          <w:sz w:val="22"/>
          <w:szCs w:val="22"/>
          <w:lang w:val="sr-Cyrl-CS" w:eastAsia="sr-Cyrl-CS"/>
        </w:rPr>
        <w:t>Члан 2</w:t>
      </w:r>
      <w:r w:rsidR="00601E2C">
        <w:rPr>
          <w:rStyle w:val="FontStyle110"/>
          <w:rFonts w:eastAsia="Calibri"/>
          <w:sz w:val="22"/>
          <w:szCs w:val="22"/>
          <w:lang w:val="sr-Cyrl-RS" w:eastAsia="sr-Cyrl-CS"/>
        </w:rPr>
        <w:t>0</w:t>
      </w:r>
      <w:r w:rsidRPr="00880FB6">
        <w:rPr>
          <w:rStyle w:val="FontStyle110"/>
          <w:rFonts w:eastAsia="Calibri"/>
          <w:sz w:val="22"/>
          <w:szCs w:val="22"/>
          <w:lang w:val="sr-Cyrl-CS" w:eastAsia="sr-Cyrl-CS"/>
        </w:rPr>
        <w:t xml:space="preserve">. </w:t>
      </w:r>
    </w:p>
    <w:p w14:paraId="1F3ED366" w14:textId="77777777" w:rsidR="009D365E" w:rsidRDefault="009D365E" w:rsidP="009D365E">
      <w:pPr>
        <w:jc w:val="both"/>
        <w:rPr>
          <w:rFonts w:ascii="Arial" w:hAnsi="Arial" w:cs="Arial"/>
          <w:sz w:val="22"/>
          <w:szCs w:val="22"/>
          <w:lang w:eastAsia="sr-Latn-CS"/>
        </w:rPr>
      </w:pPr>
      <w:r>
        <w:rPr>
          <w:rFonts w:ascii="Arial" w:hAnsi="Arial" w:cs="Arial"/>
          <w:sz w:val="22"/>
          <w:szCs w:val="22"/>
          <w:lang w:eastAsia="sr-Latn-CS"/>
        </w:rPr>
        <w:t>Корисник услуге</w:t>
      </w:r>
      <w:r w:rsidRPr="00880FB6">
        <w:rPr>
          <w:rFonts w:ascii="Arial" w:hAnsi="Arial" w:cs="Arial"/>
          <w:sz w:val="22"/>
          <w:szCs w:val="22"/>
          <w:lang w:eastAsia="sr-Latn-CS"/>
        </w:rPr>
        <w:t xml:space="preserve"> може након закључења овог </w:t>
      </w:r>
      <w:r>
        <w:rPr>
          <w:rFonts w:ascii="Arial" w:hAnsi="Arial" w:cs="Arial"/>
          <w:sz w:val="22"/>
          <w:szCs w:val="22"/>
          <w:lang w:eastAsia="sr-Latn-CS"/>
        </w:rPr>
        <w:t>У</w:t>
      </w:r>
      <w:r w:rsidRPr="00880FB6">
        <w:rPr>
          <w:rFonts w:ascii="Arial" w:hAnsi="Arial" w:cs="Arial"/>
          <w:sz w:val="22"/>
          <w:szCs w:val="22"/>
          <w:lang w:eastAsia="sr-Latn-CS"/>
        </w:rPr>
        <w:t>говора без спровођења поступка јавне набавке повећати обим предмета набавке до лимита прописаног чланом 115. став 1. Закона.</w:t>
      </w:r>
    </w:p>
    <w:p w14:paraId="4840A926" w14:textId="77777777" w:rsidR="009D365E" w:rsidRPr="00880FB6" w:rsidRDefault="009D365E" w:rsidP="009D365E">
      <w:pPr>
        <w:jc w:val="both"/>
        <w:rPr>
          <w:rFonts w:ascii="Arial" w:hAnsi="Arial" w:cs="Arial"/>
          <w:sz w:val="22"/>
          <w:szCs w:val="22"/>
          <w:lang w:eastAsia="sr-Latn-CS"/>
        </w:rPr>
      </w:pPr>
    </w:p>
    <w:p w14:paraId="73A60060" w14:textId="39F2E803" w:rsidR="009D365E" w:rsidRPr="00601E2C" w:rsidRDefault="009D365E" w:rsidP="009D365E">
      <w:pPr>
        <w:jc w:val="both"/>
        <w:rPr>
          <w:rFonts w:ascii="Arial" w:hAnsi="Arial" w:cs="Arial"/>
          <w:sz w:val="22"/>
          <w:szCs w:val="22"/>
          <w:lang w:val="sr-Cyrl-RS" w:eastAsia="sr-Latn-CS"/>
        </w:rPr>
      </w:pPr>
      <w:r>
        <w:rPr>
          <w:rFonts w:ascii="Arial" w:hAnsi="Arial" w:cs="Arial"/>
          <w:sz w:val="22"/>
          <w:szCs w:val="22"/>
          <w:lang w:eastAsia="sr-Latn-CS"/>
        </w:rPr>
        <w:t>Корисник услуге</w:t>
      </w:r>
      <w:r w:rsidRPr="00CF2741">
        <w:rPr>
          <w:rFonts w:ascii="Arial" w:hAnsi="Arial" w:cs="Arial"/>
          <w:sz w:val="22"/>
          <w:szCs w:val="22"/>
          <w:lang w:eastAsia="sr-Latn-CS"/>
        </w:rPr>
        <w:t xml:space="preserve"> може, у складу са чланом 115. став 2. Закона, након закључења уговора о јавној набавци може да дозволи промену цене и других битних елемената уговора </w:t>
      </w:r>
      <w:r>
        <w:rPr>
          <w:rFonts w:ascii="Arial" w:hAnsi="Arial" w:cs="Arial"/>
          <w:sz w:val="22"/>
          <w:szCs w:val="22"/>
          <w:lang w:eastAsia="sr-Latn-CS"/>
        </w:rPr>
        <w:t xml:space="preserve">(обим и структура предмета уговора, уговорена вредност, начин плаћања, период извршења) </w:t>
      </w:r>
      <w:r w:rsidRPr="00CF2741">
        <w:rPr>
          <w:rFonts w:ascii="Arial" w:hAnsi="Arial" w:cs="Arial"/>
          <w:sz w:val="22"/>
          <w:szCs w:val="22"/>
          <w:lang w:eastAsia="sr-Latn-CS"/>
        </w:rPr>
        <w:t xml:space="preserve">уколико </w:t>
      </w:r>
      <w:r w:rsidRPr="00D9519E">
        <w:rPr>
          <w:rFonts w:ascii="Arial" w:hAnsi="Arial" w:cs="Arial"/>
          <w:sz w:val="22"/>
          <w:szCs w:val="22"/>
          <w:lang w:val="ru-RU" w:eastAsia="sr-Latn-CS"/>
        </w:rPr>
        <w:t xml:space="preserve"> </w:t>
      </w:r>
      <w:r w:rsidR="00601E2C">
        <w:rPr>
          <w:rFonts w:ascii="Arial" w:hAnsi="Arial" w:cs="Arial"/>
          <w:sz w:val="22"/>
          <w:szCs w:val="22"/>
          <w:lang w:val="sr-Cyrl-RS" w:eastAsia="sr-Latn-CS"/>
        </w:rPr>
        <w:t>Наручилац не прибави локацијске услове</w:t>
      </w:r>
    </w:p>
    <w:p w14:paraId="42696074" w14:textId="77777777" w:rsidR="009D365E" w:rsidRPr="00880FB6" w:rsidRDefault="009D365E" w:rsidP="009D365E">
      <w:pPr>
        <w:jc w:val="both"/>
        <w:rPr>
          <w:rFonts w:ascii="Arial" w:hAnsi="Arial" w:cs="Arial"/>
          <w:sz w:val="22"/>
          <w:szCs w:val="22"/>
          <w:lang w:eastAsia="sr-Latn-CS"/>
        </w:rPr>
      </w:pPr>
    </w:p>
    <w:p w14:paraId="5FA62C76" w14:textId="77777777" w:rsidR="009D365E" w:rsidRDefault="009D365E" w:rsidP="009D365E">
      <w:pPr>
        <w:jc w:val="both"/>
        <w:rPr>
          <w:rFonts w:ascii="Arial" w:hAnsi="Arial" w:cs="Arial"/>
          <w:sz w:val="22"/>
          <w:szCs w:val="22"/>
          <w:lang w:eastAsia="sr-Latn-CS"/>
        </w:rPr>
      </w:pPr>
      <w:r w:rsidRPr="00880FB6">
        <w:rPr>
          <w:rFonts w:ascii="Arial" w:hAnsi="Arial" w:cs="Arial"/>
          <w:sz w:val="22"/>
          <w:szCs w:val="22"/>
          <w:lang w:eastAsia="sr-Latn-CS"/>
        </w:rPr>
        <w:t>У случају из ст</w:t>
      </w:r>
      <w:r>
        <w:rPr>
          <w:rFonts w:ascii="Arial" w:hAnsi="Arial" w:cs="Arial"/>
          <w:sz w:val="22"/>
          <w:szCs w:val="22"/>
          <w:lang w:eastAsia="sr-Latn-CS"/>
        </w:rPr>
        <w:t>.</w:t>
      </w:r>
      <w:r w:rsidRPr="00880FB6">
        <w:rPr>
          <w:rFonts w:ascii="Arial" w:hAnsi="Arial" w:cs="Arial"/>
          <w:sz w:val="22"/>
          <w:szCs w:val="22"/>
          <w:lang w:eastAsia="sr-Latn-CS"/>
        </w:rPr>
        <w:t xml:space="preserve"> 1.</w:t>
      </w:r>
      <w:r>
        <w:rPr>
          <w:rFonts w:ascii="Arial" w:hAnsi="Arial" w:cs="Arial"/>
          <w:sz w:val="22"/>
          <w:szCs w:val="22"/>
          <w:lang w:eastAsia="sr-Latn-CS"/>
        </w:rPr>
        <w:t xml:space="preserve"> и 2.</w:t>
      </w:r>
      <w:r w:rsidRPr="00880FB6">
        <w:rPr>
          <w:rFonts w:ascii="Arial" w:hAnsi="Arial" w:cs="Arial"/>
          <w:sz w:val="22"/>
          <w:szCs w:val="22"/>
          <w:lang w:eastAsia="sr-Latn-CS"/>
        </w:rPr>
        <w:t xml:space="preserve"> овог члана Уговора </w:t>
      </w:r>
      <w:r>
        <w:rPr>
          <w:rFonts w:ascii="Arial" w:hAnsi="Arial" w:cs="Arial"/>
          <w:sz w:val="22"/>
          <w:szCs w:val="22"/>
          <w:lang w:eastAsia="sr-Latn-CS"/>
        </w:rPr>
        <w:t>Корисник услуге</w:t>
      </w:r>
      <w:r w:rsidRPr="00880FB6">
        <w:rPr>
          <w:rFonts w:ascii="Arial" w:hAnsi="Arial" w:cs="Arial"/>
          <w:sz w:val="22"/>
          <w:szCs w:val="22"/>
          <w:lang w:eastAsia="sr-Latn-CS"/>
        </w:rPr>
        <w:t xml:space="preserve"> ће донети Одлуку о измени уговора која садржи податке у складу са Прилогом 3Л Закона и у року од </w:t>
      </w:r>
      <w:r>
        <w:rPr>
          <w:rFonts w:ascii="Arial" w:hAnsi="Arial" w:cs="Arial"/>
          <w:sz w:val="22"/>
          <w:szCs w:val="22"/>
          <w:lang w:eastAsia="sr-Latn-CS"/>
        </w:rPr>
        <w:t xml:space="preserve">3 </w:t>
      </w:r>
      <w:r w:rsidRPr="00880FB6">
        <w:rPr>
          <w:rFonts w:ascii="Arial" w:hAnsi="Arial" w:cs="Arial"/>
          <w:sz w:val="22"/>
          <w:szCs w:val="22"/>
          <w:lang w:eastAsia="sr-Latn-CS"/>
        </w:rPr>
        <w:t>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504A168" w14:textId="77777777" w:rsidR="009D365E" w:rsidRDefault="009D365E" w:rsidP="009D365E">
      <w:pPr>
        <w:jc w:val="both"/>
        <w:rPr>
          <w:rFonts w:ascii="Arial" w:hAnsi="Arial" w:cs="Arial"/>
          <w:sz w:val="22"/>
          <w:szCs w:val="22"/>
          <w:lang w:eastAsia="sr-Latn-CS"/>
        </w:rPr>
      </w:pPr>
    </w:p>
    <w:p w14:paraId="1DB0D3E5" w14:textId="36BB9022" w:rsidR="009D365E" w:rsidRPr="00EA0B1C" w:rsidRDefault="009D365E" w:rsidP="009D365E">
      <w:pPr>
        <w:jc w:val="center"/>
        <w:rPr>
          <w:rFonts w:ascii="Arial" w:hAnsi="Arial" w:cs="Arial"/>
          <w:b/>
          <w:sz w:val="22"/>
          <w:szCs w:val="22"/>
          <w:lang w:val="sr-Latn-RS" w:eastAsia="sr-Latn-CS"/>
        </w:rPr>
      </w:pPr>
      <w:r w:rsidRPr="006D4A22">
        <w:rPr>
          <w:rFonts w:ascii="Arial" w:hAnsi="Arial" w:cs="Arial"/>
          <w:b/>
          <w:sz w:val="22"/>
          <w:szCs w:val="22"/>
          <w:lang w:eastAsia="sr-Latn-CS"/>
        </w:rPr>
        <w:t>Члан 2</w:t>
      </w:r>
      <w:r w:rsidR="00601E2C">
        <w:rPr>
          <w:rFonts w:ascii="Arial" w:hAnsi="Arial" w:cs="Arial"/>
          <w:b/>
          <w:sz w:val="22"/>
          <w:szCs w:val="22"/>
          <w:lang w:val="sr-Cyrl-RS" w:eastAsia="sr-Latn-CS"/>
        </w:rPr>
        <w:t>1</w:t>
      </w:r>
      <w:r>
        <w:rPr>
          <w:rFonts w:ascii="Arial" w:hAnsi="Arial" w:cs="Arial"/>
          <w:b/>
          <w:sz w:val="22"/>
          <w:szCs w:val="22"/>
          <w:lang w:val="sr-Latn-RS" w:eastAsia="sr-Latn-CS"/>
        </w:rPr>
        <w:t>.</w:t>
      </w:r>
    </w:p>
    <w:p w14:paraId="23BDCC1D" w14:textId="77777777" w:rsidR="009D365E" w:rsidRPr="00F91016" w:rsidRDefault="009D365E" w:rsidP="009D365E">
      <w:pPr>
        <w:jc w:val="both"/>
        <w:rPr>
          <w:rFonts w:ascii="Arial" w:hAnsi="Arial" w:cs="Arial"/>
          <w:sz w:val="22"/>
          <w:szCs w:val="22"/>
          <w:lang w:eastAsia="sr-Latn-CS"/>
        </w:rPr>
      </w:pPr>
      <w:r w:rsidRPr="00F91016">
        <w:rPr>
          <w:rFonts w:ascii="Arial" w:hAnsi="Arial" w:cs="Arial"/>
          <w:sz w:val="22"/>
          <w:szCs w:val="22"/>
          <w:lang w:eastAsia="sr-Latn-CS"/>
        </w:rPr>
        <w:t xml:space="preserve">Уговорне стране су сагласне да се евентуалне измене и допуне овог </w:t>
      </w:r>
      <w:r>
        <w:rPr>
          <w:rFonts w:ascii="Arial" w:hAnsi="Arial" w:cs="Arial"/>
          <w:sz w:val="22"/>
          <w:szCs w:val="22"/>
          <w:lang w:eastAsia="sr-Latn-CS"/>
        </w:rPr>
        <w:t>У</w:t>
      </w:r>
      <w:r w:rsidRPr="00F91016">
        <w:rPr>
          <w:rFonts w:ascii="Arial" w:hAnsi="Arial" w:cs="Arial"/>
          <w:sz w:val="22"/>
          <w:szCs w:val="22"/>
          <w:lang w:eastAsia="sr-Latn-CS"/>
        </w:rPr>
        <w:t>говора изврше у писаној форми – закључивањем анекса уз овај Уговор.</w:t>
      </w:r>
    </w:p>
    <w:p w14:paraId="434C38CC" w14:textId="77777777" w:rsidR="009D365E" w:rsidRPr="00880FB6" w:rsidRDefault="009D365E" w:rsidP="009D365E">
      <w:pPr>
        <w:jc w:val="both"/>
        <w:rPr>
          <w:rFonts w:ascii="Arial" w:hAnsi="Arial" w:cs="Arial"/>
          <w:sz w:val="22"/>
          <w:szCs w:val="22"/>
          <w:lang w:eastAsia="sr-Latn-CS"/>
        </w:rPr>
      </w:pPr>
    </w:p>
    <w:p w14:paraId="5E2BAFCB" w14:textId="77777777" w:rsidR="009D365E" w:rsidRPr="00880FB6" w:rsidRDefault="009D365E" w:rsidP="009D365E">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Решавање спорова</w:t>
      </w:r>
    </w:p>
    <w:p w14:paraId="4D03D5BD" w14:textId="54954869" w:rsidR="009D365E" w:rsidRPr="00880FB6" w:rsidRDefault="009D365E" w:rsidP="009D365E">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2</w:t>
      </w:r>
      <w:r w:rsidR="00601E2C">
        <w:rPr>
          <w:rStyle w:val="FontStyle110"/>
          <w:rFonts w:eastAsia="Calibri"/>
          <w:sz w:val="22"/>
          <w:szCs w:val="22"/>
          <w:lang w:val="sr-Cyrl-RS" w:eastAsia="sr-Cyrl-CS"/>
        </w:rPr>
        <w:t>2</w:t>
      </w:r>
      <w:r w:rsidRPr="00880FB6">
        <w:rPr>
          <w:rStyle w:val="FontStyle110"/>
          <w:rFonts w:eastAsia="Calibri"/>
          <w:sz w:val="22"/>
          <w:szCs w:val="22"/>
          <w:lang w:eastAsia="sr-Cyrl-CS"/>
        </w:rPr>
        <w:t>.</w:t>
      </w:r>
    </w:p>
    <w:p w14:paraId="272B8915" w14:textId="77777777" w:rsidR="009D365E" w:rsidRDefault="009D365E" w:rsidP="009D365E">
      <w:pPr>
        <w:jc w:val="both"/>
        <w:rPr>
          <w:rFonts w:ascii="Arial" w:hAnsi="Arial" w:cs="Arial"/>
          <w:sz w:val="22"/>
          <w:szCs w:val="22"/>
        </w:rPr>
      </w:pPr>
      <w:r w:rsidRPr="00880FB6">
        <w:rPr>
          <w:rFonts w:ascii="Arial" w:hAnsi="Arial" w:cs="Arial"/>
          <w:sz w:val="22"/>
          <w:szCs w:val="22"/>
        </w:rPr>
        <w:t xml:space="preserve">Сви неспоразуми који настану у вези овог </w:t>
      </w:r>
      <w:r>
        <w:rPr>
          <w:rFonts w:ascii="Arial" w:hAnsi="Arial" w:cs="Arial"/>
          <w:sz w:val="22"/>
          <w:szCs w:val="22"/>
        </w:rPr>
        <w:t>У</w:t>
      </w:r>
      <w:r w:rsidRPr="00880FB6">
        <w:rPr>
          <w:rFonts w:ascii="Arial" w:hAnsi="Arial" w:cs="Arial"/>
          <w:sz w:val="22"/>
          <w:szCs w:val="22"/>
        </w:rPr>
        <w:t>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880FB6">
        <w:rPr>
          <w:rFonts w:ascii="Arial" w:hAnsi="Arial" w:cs="Arial"/>
          <w:color w:val="548DD4" w:themeColor="text2" w:themeTint="99"/>
          <w:sz w:val="22"/>
          <w:szCs w:val="22"/>
        </w:rPr>
        <w:t>.</w:t>
      </w:r>
      <w:r w:rsidRPr="00880FB6">
        <w:rPr>
          <w:rFonts w:ascii="Arial" w:hAnsi="Arial" w:cs="Arial"/>
          <w:sz w:val="22"/>
          <w:szCs w:val="22"/>
        </w:rPr>
        <w:t xml:space="preserve"> </w:t>
      </w:r>
    </w:p>
    <w:p w14:paraId="6D6EA27E" w14:textId="77777777" w:rsidR="00B83B0E" w:rsidRDefault="00B83B0E" w:rsidP="009D365E">
      <w:pPr>
        <w:jc w:val="both"/>
        <w:rPr>
          <w:rFonts w:ascii="Arial" w:hAnsi="Arial" w:cs="Arial"/>
          <w:sz w:val="22"/>
          <w:szCs w:val="22"/>
        </w:rPr>
      </w:pPr>
    </w:p>
    <w:p w14:paraId="485CAB7E" w14:textId="77777777" w:rsidR="00B83B0E" w:rsidRDefault="00B83B0E" w:rsidP="009D365E">
      <w:pPr>
        <w:jc w:val="both"/>
        <w:rPr>
          <w:rFonts w:ascii="Arial" w:hAnsi="Arial" w:cs="Arial"/>
          <w:sz w:val="22"/>
          <w:szCs w:val="22"/>
        </w:rPr>
      </w:pPr>
      <w:bookmarkStart w:id="199" w:name="_GoBack"/>
      <w:bookmarkEnd w:id="199"/>
    </w:p>
    <w:p w14:paraId="4C36A0CD" w14:textId="77777777" w:rsidR="009D365E" w:rsidRPr="00880FB6" w:rsidRDefault="009D365E" w:rsidP="009D365E">
      <w:pPr>
        <w:jc w:val="both"/>
        <w:rPr>
          <w:rFonts w:ascii="Arial" w:hAnsi="Arial" w:cs="Arial"/>
          <w:sz w:val="22"/>
          <w:szCs w:val="22"/>
        </w:rPr>
      </w:pPr>
    </w:p>
    <w:p w14:paraId="66C3BED3" w14:textId="7E07B8BC" w:rsidR="009D365E" w:rsidRPr="00880FB6" w:rsidRDefault="009D365E" w:rsidP="009D365E">
      <w:pPr>
        <w:jc w:val="center"/>
        <w:rPr>
          <w:rFonts w:ascii="Arial" w:hAnsi="Arial" w:cs="Arial"/>
          <w:sz w:val="22"/>
          <w:szCs w:val="22"/>
        </w:rPr>
      </w:pPr>
      <w:r w:rsidRPr="00880FB6">
        <w:rPr>
          <w:rFonts w:ascii="Arial" w:hAnsi="Arial" w:cs="Arial"/>
          <w:b/>
          <w:sz w:val="22"/>
          <w:szCs w:val="22"/>
        </w:rPr>
        <w:lastRenderedPageBreak/>
        <w:t>Члан 2</w:t>
      </w:r>
      <w:r w:rsidR="00601E2C">
        <w:rPr>
          <w:rFonts w:ascii="Arial" w:hAnsi="Arial" w:cs="Arial"/>
          <w:b/>
          <w:sz w:val="22"/>
          <w:szCs w:val="22"/>
          <w:lang w:val="sr-Cyrl-RS"/>
        </w:rPr>
        <w:t>3</w:t>
      </w:r>
      <w:r w:rsidRPr="00880FB6">
        <w:rPr>
          <w:rFonts w:ascii="Arial" w:hAnsi="Arial" w:cs="Arial"/>
          <w:b/>
          <w:sz w:val="22"/>
          <w:szCs w:val="22"/>
        </w:rPr>
        <w:t>.</w:t>
      </w:r>
    </w:p>
    <w:p w14:paraId="7E7C8322" w14:textId="77777777" w:rsidR="009D365E" w:rsidRPr="00F91016" w:rsidRDefault="009D365E" w:rsidP="009D365E">
      <w:pPr>
        <w:jc w:val="both"/>
        <w:rPr>
          <w:rFonts w:ascii="Arial" w:hAnsi="Arial" w:cs="Arial"/>
          <w:sz w:val="22"/>
          <w:szCs w:val="22"/>
        </w:rPr>
      </w:pPr>
      <w:r w:rsidRPr="00880FB6">
        <w:rPr>
          <w:rFonts w:ascii="Arial" w:hAnsi="Arial" w:cs="Arial"/>
          <w:sz w:val="22"/>
          <w:szCs w:val="22"/>
        </w:rPr>
        <w:t xml:space="preserve">На односе </w:t>
      </w:r>
      <w:r>
        <w:rPr>
          <w:rFonts w:ascii="Arial" w:hAnsi="Arial" w:cs="Arial"/>
          <w:sz w:val="22"/>
          <w:szCs w:val="22"/>
        </w:rPr>
        <w:t>У</w:t>
      </w:r>
      <w:r w:rsidRPr="00880FB6">
        <w:rPr>
          <w:rFonts w:ascii="Arial" w:hAnsi="Arial" w:cs="Arial"/>
          <w:sz w:val="22"/>
          <w:szCs w:val="22"/>
        </w:rPr>
        <w:t xml:space="preserve">говорних страна који нису уређени овим </w:t>
      </w:r>
      <w:r>
        <w:rPr>
          <w:rFonts w:ascii="Arial" w:hAnsi="Arial" w:cs="Arial"/>
          <w:sz w:val="22"/>
          <w:szCs w:val="22"/>
        </w:rPr>
        <w:t>У</w:t>
      </w:r>
      <w:r w:rsidRPr="00880FB6">
        <w:rPr>
          <w:rFonts w:ascii="Arial" w:hAnsi="Arial" w:cs="Arial"/>
          <w:sz w:val="22"/>
          <w:szCs w:val="22"/>
        </w:rPr>
        <w:t xml:space="preserve">говором примењују се одговарајуће одредбе </w:t>
      </w:r>
      <w:r>
        <w:rPr>
          <w:rFonts w:ascii="Arial" w:hAnsi="Arial" w:cs="Arial"/>
          <w:sz w:val="22"/>
          <w:szCs w:val="22"/>
        </w:rPr>
        <w:t xml:space="preserve">ЗОО </w:t>
      </w:r>
      <w:r w:rsidRPr="00880FB6">
        <w:rPr>
          <w:rFonts w:ascii="Arial" w:hAnsi="Arial" w:cs="Arial"/>
          <w:sz w:val="22"/>
          <w:szCs w:val="22"/>
        </w:rPr>
        <w:t xml:space="preserve">и </w:t>
      </w:r>
      <w:r w:rsidRPr="00F91016">
        <w:rPr>
          <w:rFonts w:ascii="Arial" w:hAnsi="Arial" w:cs="Arial"/>
          <w:sz w:val="22"/>
          <w:szCs w:val="22"/>
          <w:lang w:val="ru-RU"/>
        </w:rPr>
        <w:t xml:space="preserve">других </w:t>
      </w:r>
      <w:r w:rsidRPr="00F91016">
        <w:rPr>
          <w:rFonts w:ascii="Arial" w:hAnsi="Arial" w:cs="Arial"/>
          <w:sz w:val="22"/>
          <w:szCs w:val="22"/>
        </w:rPr>
        <w:t xml:space="preserve">закона, подзаконских аката, стандарда и </w:t>
      </w:r>
      <w:r w:rsidRPr="00F91016">
        <w:rPr>
          <w:rFonts w:ascii="Arial" w:hAnsi="Arial" w:cs="Arial"/>
          <w:sz w:val="22"/>
          <w:szCs w:val="22"/>
          <w:lang w:val="ru-RU"/>
        </w:rPr>
        <w:t>техни</w:t>
      </w:r>
      <w:r w:rsidRPr="00F91016">
        <w:rPr>
          <w:rFonts w:ascii="Arial" w:hAnsi="Arial" w:cs="Arial"/>
          <w:sz w:val="22"/>
          <w:szCs w:val="22"/>
        </w:rPr>
        <w:t>ч</w:t>
      </w:r>
      <w:r w:rsidRPr="00F91016">
        <w:rPr>
          <w:rFonts w:ascii="Arial" w:hAnsi="Arial" w:cs="Arial"/>
          <w:sz w:val="22"/>
          <w:szCs w:val="22"/>
          <w:lang w:val="ru-RU"/>
        </w:rPr>
        <w:t>ки</w:t>
      </w:r>
      <w:r w:rsidRPr="00F91016">
        <w:rPr>
          <w:rFonts w:ascii="Arial" w:hAnsi="Arial" w:cs="Arial"/>
          <w:sz w:val="22"/>
          <w:szCs w:val="22"/>
        </w:rPr>
        <w:t xml:space="preserve">х </w:t>
      </w:r>
      <w:r w:rsidRPr="00F91016">
        <w:rPr>
          <w:rFonts w:ascii="Arial" w:hAnsi="Arial" w:cs="Arial"/>
          <w:sz w:val="22"/>
          <w:szCs w:val="22"/>
          <w:lang w:val="ru-RU"/>
        </w:rPr>
        <w:t>норматива Републике Србије</w:t>
      </w:r>
      <w:r w:rsidRPr="00F91016">
        <w:rPr>
          <w:rFonts w:ascii="Arial" w:hAnsi="Arial" w:cs="Arial"/>
          <w:sz w:val="22"/>
          <w:szCs w:val="22"/>
        </w:rPr>
        <w:t xml:space="preserve"> – примењивих с обзиром на предмет овог </w:t>
      </w:r>
      <w:r>
        <w:rPr>
          <w:rFonts w:ascii="Arial" w:hAnsi="Arial" w:cs="Arial"/>
          <w:sz w:val="22"/>
          <w:szCs w:val="22"/>
        </w:rPr>
        <w:t>У</w:t>
      </w:r>
      <w:r w:rsidRPr="00F91016">
        <w:rPr>
          <w:rFonts w:ascii="Arial" w:hAnsi="Arial" w:cs="Arial"/>
          <w:sz w:val="22"/>
          <w:szCs w:val="22"/>
        </w:rPr>
        <w:t>говора.</w:t>
      </w:r>
    </w:p>
    <w:p w14:paraId="09BFB16E" w14:textId="77777777" w:rsidR="009D365E" w:rsidRPr="00880FB6" w:rsidRDefault="009D365E" w:rsidP="009D365E">
      <w:pPr>
        <w:jc w:val="both"/>
        <w:rPr>
          <w:rFonts w:ascii="Arial" w:hAnsi="Arial" w:cs="Arial"/>
          <w:sz w:val="22"/>
          <w:szCs w:val="22"/>
        </w:rPr>
      </w:pPr>
    </w:p>
    <w:p w14:paraId="1A068907" w14:textId="77777777" w:rsidR="009D365E" w:rsidRPr="00880FB6" w:rsidRDefault="009D365E" w:rsidP="009D365E">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Ступање уговора на снагу и примена</w:t>
      </w:r>
    </w:p>
    <w:p w14:paraId="07C390A3" w14:textId="09470746" w:rsidR="009D365E" w:rsidRPr="00880FB6" w:rsidRDefault="009D365E" w:rsidP="009D365E">
      <w:pPr>
        <w:pStyle w:val="Style13"/>
        <w:widowControl/>
        <w:spacing w:line="240" w:lineRule="auto"/>
        <w:rPr>
          <w:rStyle w:val="FontStyle110"/>
          <w:rFonts w:eastAsia="Calibri"/>
          <w:sz w:val="22"/>
          <w:szCs w:val="22"/>
        </w:rPr>
      </w:pPr>
      <w:r w:rsidRPr="00880FB6">
        <w:rPr>
          <w:rStyle w:val="FontStyle110"/>
          <w:rFonts w:eastAsia="Calibri"/>
          <w:sz w:val="22"/>
          <w:szCs w:val="22"/>
          <w:lang w:eastAsia="sr-Cyrl-CS"/>
        </w:rPr>
        <w:t>Члан 2</w:t>
      </w:r>
      <w:r w:rsidR="00601E2C">
        <w:rPr>
          <w:rStyle w:val="FontStyle110"/>
          <w:rFonts w:eastAsia="Calibri"/>
          <w:sz w:val="22"/>
          <w:szCs w:val="22"/>
          <w:lang w:val="sr-Cyrl-RS" w:eastAsia="sr-Cyrl-CS"/>
        </w:rPr>
        <w:t>4</w:t>
      </w:r>
      <w:r w:rsidRPr="00880FB6">
        <w:rPr>
          <w:rStyle w:val="FontStyle110"/>
          <w:rFonts w:eastAsia="Calibri"/>
          <w:sz w:val="22"/>
          <w:szCs w:val="22"/>
          <w:lang w:eastAsia="sr-Cyrl-CS"/>
        </w:rPr>
        <w:t>.</w:t>
      </w:r>
    </w:p>
    <w:p w14:paraId="74906E71" w14:textId="04EECF64" w:rsidR="009D365E" w:rsidRPr="00880FB6" w:rsidRDefault="009D365E" w:rsidP="009D365E">
      <w:pPr>
        <w:jc w:val="both"/>
        <w:rPr>
          <w:rFonts w:ascii="Arial" w:hAnsi="Arial" w:cs="Arial"/>
          <w:sz w:val="22"/>
          <w:szCs w:val="22"/>
        </w:rPr>
      </w:pPr>
      <w:r w:rsidRPr="00880FB6">
        <w:rPr>
          <w:rFonts w:ascii="Arial" w:eastAsia="Lucida Sans Unicode" w:hAnsi="Arial" w:cs="Arial"/>
          <w:sz w:val="22"/>
          <w:szCs w:val="22"/>
        </w:rPr>
        <w:t xml:space="preserve">Овај </w:t>
      </w:r>
      <w:r>
        <w:rPr>
          <w:rFonts w:ascii="Arial" w:eastAsia="Lucida Sans Unicode" w:hAnsi="Arial" w:cs="Arial"/>
          <w:sz w:val="22"/>
          <w:szCs w:val="22"/>
        </w:rPr>
        <w:t>У</w:t>
      </w:r>
      <w:r w:rsidRPr="00880FB6">
        <w:rPr>
          <w:rFonts w:ascii="Arial" w:eastAsia="Lucida Sans Unicode" w:hAnsi="Arial" w:cs="Arial"/>
          <w:sz w:val="22"/>
          <w:szCs w:val="22"/>
        </w:rPr>
        <w:t xml:space="preserve">говор се сматра закљученим,  када га потпишу </w:t>
      </w:r>
      <w:r>
        <w:rPr>
          <w:rFonts w:ascii="Arial" w:eastAsia="Lucida Sans Unicode" w:hAnsi="Arial" w:cs="Arial"/>
          <w:sz w:val="22"/>
          <w:szCs w:val="22"/>
        </w:rPr>
        <w:t>законски заступници У</w:t>
      </w:r>
      <w:r w:rsidRPr="00880FB6">
        <w:rPr>
          <w:rFonts w:ascii="Arial" w:eastAsia="Lucida Sans Unicode" w:hAnsi="Arial" w:cs="Arial"/>
          <w:sz w:val="22"/>
          <w:szCs w:val="22"/>
        </w:rPr>
        <w:t xml:space="preserve">говорних страна, а ступа на правну снагу када Пружалац услуге испуни одложни услов и достави </w:t>
      </w:r>
      <w:r>
        <w:rPr>
          <w:rFonts w:ascii="Arial" w:hAnsi="Arial" w:cs="Arial"/>
          <w:sz w:val="22"/>
          <w:szCs w:val="22"/>
        </w:rPr>
        <w:t>банкарску</w:t>
      </w:r>
      <w:r w:rsidRPr="00880FB6">
        <w:rPr>
          <w:rFonts w:ascii="Arial" w:hAnsi="Arial" w:cs="Arial"/>
          <w:sz w:val="22"/>
          <w:szCs w:val="22"/>
        </w:rPr>
        <w:t xml:space="preserve"> гаранцију из члана 1</w:t>
      </w:r>
      <w:r w:rsidR="00601E2C">
        <w:rPr>
          <w:rFonts w:ascii="Arial" w:hAnsi="Arial" w:cs="Arial"/>
          <w:sz w:val="22"/>
          <w:szCs w:val="22"/>
          <w:lang w:val="sr-Cyrl-RS"/>
        </w:rPr>
        <w:t>3</w:t>
      </w:r>
      <w:r w:rsidRPr="00880FB6">
        <w:rPr>
          <w:rFonts w:ascii="Arial" w:hAnsi="Arial" w:cs="Arial"/>
          <w:sz w:val="22"/>
          <w:szCs w:val="22"/>
        </w:rPr>
        <w:t xml:space="preserve">. овог </w:t>
      </w:r>
      <w:r>
        <w:rPr>
          <w:rFonts w:ascii="Arial" w:hAnsi="Arial" w:cs="Arial"/>
          <w:sz w:val="22"/>
          <w:szCs w:val="22"/>
        </w:rPr>
        <w:t>У</w:t>
      </w:r>
      <w:r w:rsidRPr="00880FB6">
        <w:rPr>
          <w:rFonts w:ascii="Arial" w:hAnsi="Arial" w:cs="Arial"/>
          <w:sz w:val="22"/>
          <w:szCs w:val="22"/>
        </w:rPr>
        <w:t>говора.</w:t>
      </w:r>
    </w:p>
    <w:p w14:paraId="57F8CEFB" w14:textId="6FD5A154" w:rsidR="00601E2C" w:rsidRDefault="00601E2C" w:rsidP="00601E2C">
      <w:pPr>
        <w:pStyle w:val="ArrialNarrow"/>
        <w:spacing w:after="0"/>
        <w:jc w:val="center"/>
        <w:rPr>
          <w:rFonts w:ascii="Arial" w:eastAsia="Lucida Sans Unicode" w:hAnsi="Arial" w:cs="Arial"/>
          <w:b/>
          <w:sz w:val="22"/>
          <w:szCs w:val="22"/>
          <w:lang w:val="ru-RU"/>
        </w:rPr>
      </w:pPr>
      <w:r w:rsidRPr="00D9519E">
        <w:rPr>
          <w:rFonts w:ascii="Arial" w:eastAsia="Lucida Sans Unicode" w:hAnsi="Arial" w:cs="Arial"/>
          <w:b/>
          <w:sz w:val="22"/>
          <w:szCs w:val="22"/>
          <w:lang w:val="ru-RU"/>
        </w:rPr>
        <w:t>Члан 2</w:t>
      </w:r>
      <w:r>
        <w:rPr>
          <w:rFonts w:ascii="Arial" w:eastAsia="Lucida Sans Unicode" w:hAnsi="Arial" w:cs="Arial"/>
          <w:b/>
          <w:sz w:val="22"/>
          <w:szCs w:val="22"/>
          <w:lang w:val="ru-RU"/>
        </w:rPr>
        <w:t>5</w:t>
      </w:r>
      <w:r w:rsidRPr="00D9519E">
        <w:rPr>
          <w:rFonts w:ascii="Arial" w:eastAsia="Lucida Sans Unicode" w:hAnsi="Arial" w:cs="Arial"/>
          <w:b/>
          <w:sz w:val="22"/>
          <w:szCs w:val="22"/>
          <w:lang w:val="ru-RU"/>
        </w:rPr>
        <w:t>.</w:t>
      </w:r>
    </w:p>
    <w:p w14:paraId="719B179D" w14:textId="65E5C4DD" w:rsidR="00601E2C" w:rsidRPr="00D9519E" w:rsidRDefault="00601E2C" w:rsidP="00601E2C">
      <w:pPr>
        <w:pStyle w:val="ArrialNarrow"/>
        <w:spacing w:after="0"/>
        <w:jc w:val="left"/>
        <w:rPr>
          <w:rFonts w:ascii="Arial" w:eastAsia="Lucida Sans Unicode" w:hAnsi="Arial" w:cs="Arial"/>
          <w:sz w:val="22"/>
          <w:szCs w:val="22"/>
          <w:lang w:val="ru-RU"/>
        </w:rPr>
      </w:pPr>
      <w:r>
        <w:rPr>
          <w:rFonts w:ascii="Arial" w:eastAsia="Lucida Sans Unicode" w:hAnsi="Arial" w:cs="Arial"/>
          <w:b/>
          <w:sz w:val="22"/>
          <w:szCs w:val="22"/>
          <w:lang w:val="ru-RU"/>
        </w:rPr>
        <w:t>Уговор важи до обостарног испуњења уговорних обавеза.</w:t>
      </w:r>
    </w:p>
    <w:p w14:paraId="63E9CBDA" w14:textId="77777777" w:rsidR="009D365E" w:rsidRDefault="009D365E" w:rsidP="009D365E">
      <w:pPr>
        <w:jc w:val="both"/>
        <w:rPr>
          <w:rFonts w:ascii="Arial" w:hAnsi="Arial" w:cs="Arial"/>
          <w:sz w:val="22"/>
          <w:szCs w:val="22"/>
        </w:rPr>
      </w:pPr>
    </w:p>
    <w:p w14:paraId="6239C73B" w14:textId="77777777" w:rsidR="009D365E" w:rsidRPr="00D9519E" w:rsidRDefault="009D365E" w:rsidP="009D365E">
      <w:pPr>
        <w:pStyle w:val="ArrialNarrow"/>
        <w:spacing w:after="0"/>
        <w:jc w:val="left"/>
        <w:rPr>
          <w:rFonts w:ascii="Arial" w:eastAsia="Lucida Sans Unicode" w:hAnsi="Arial" w:cs="Arial"/>
          <w:sz w:val="22"/>
          <w:szCs w:val="22"/>
          <w:lang w:val="ru-RU"/>
        </w:rPr>
      </w:pPr>
      <w:r w:rsidRPr="00D9519E">
        <w:rPr>
          <w:rFonts w:ascii="Arial" w:eastAsia="Lucida Sans Unicode" w:hAnsi="Arial" w:cs="Arial"/>
          <w:b/>
          <w:sz w:val="22"/>
          <w:szCs w:val="22"/>
          <w:lang w:val="ru-RU"/>
        </w:rPr>
        <w:t>Прилози Уговора</w:t>
      </w:r>
    </w:p>
    <w:p w14:paraId="5D9D0DCE" w14:textId="77777777" w:rsidR="009D365E" w:rsidRPr="00D9519E" w:rsidRDefault="009D365E" w:rsidP="009D365E">
      <w:pPr>
        <w:pStyle w:val="ArrialNarrow"/>
        <w:spacing w:after="0"/>
        <w:jc w:val="center"/>
        <w:rPr>
          <w:rFonts w:ascii="Arial" w:eastAsia="Lucida Sans Unicode" w:hAnsi="Arial" w:cs="Arial"/>
          <w:sz w:val="22"/>
          <w:szCs w:val="22"/>
          <w:lang w:val="ru-RU"/>
        </w:rPr>
      </w:pPr>
      <w:r w:rsidRPr="00D9519E">
        <w:rPr>
          <w:rFonts w:ascii="Arial" w:eastAsia="Lucida Sans Unicode" w:hAnsi="Arial" w:cs="Arial"/>
          <w:b/>
          <w:sz w:val="22"/>
          <w:szCs w:val="22"/>
          <w:lang w:val="ru-RU"/>
        </w:rPr>
        <w:t>Члан 2</w:t>
      </w:r>
      <w:r>
        <w:rPr>
          <w:rFonts w:ascii="Arial" w:eastAsia="Lucida Sans Unicode" w:hAnsi="Arial" w:cs="Arial"/>
          <w:b/>
          <w:sz w:val="22"/>
          <w:szCs w:val="22"/>
          <w:lang w:val="sr-Latn-RS"/>
        </w:rPr>
        <w:t>6</w:t>
      </w:r>
      <w:r w:rsidRPr="00D9519E">
        <w:rPr>
          <w:rFonts w:ascii="Arial" w:eastAsia="Lucida Sans Unicode" w:hAnsi="Arial" w:cs="Arial"/>
          <w:b/>
          <w:sz w:val="22"/>
          <w:szCs w:val="22"/>
          <w:lang w:val="ru-RU"/>
        </w:rPr>
        <w:t>.</w:t>
      </w:r>
    </w:p>
    <w:p w14:paraId="6D277CD6" w14:textId="77777777" w:rsidR="009D365E" w:rsidRPr="00D9519E" w:rsidRDefault="009D365E" w:rsidP="009D365E">
      <w:pPr>
        <w:pStyle w:val="ArrialNarrow"/>
        <w:spacing w:after="0"/>
        <w:rPr>
          <w:rFonts w:ascii="Arial" w:eastAsia="Lucida Sans Unicode" w:hAnsi="Arial" w:cs="Arial"/>
          <w:sz w:val="22"/>
          <w:szCs w:val="22"/>
          <w:lang w:val="ru-RU"/>
        </w:rPr>
      </w:pPr>
      <w:r w:rsidRPr="00D9519E">
        <w:rPr>
          <w:rFonts w:ascii="Arial" w:eastAsia="Lucida Sans Unicode" w:hAnsi="Arial" w:cs="Arial"/>
          <w:sz w:val="22"/>
          <w:szCs w:val="22"/>
          <w:lang w:val="ru-RU"/>
        </w:rPr>
        <w:t>Саставни део овог Уговора су:</w:t>
      </w:r>
    </w:p>
    <w:p w14:paraId="1EED1841" w14:textId="77777777" w:rsidR="009D365E" w:rsidRPr="00880FB6" w:rsidRDefault="009D365E" w:rsidP="009D365E">
      <w:pPr>
        <w:pStyle w:val="Style18"/>
        <w:widowControl/>
        <w:spacing w:line="240" w:lineRule="auto"/>
        <w:rPr>
          <w:rStyle w:val="FontStyle111"/>
          <w:sz w:val="22"/>
          <w:szCs w:val="22"/>
          <w:lang w:eastAsia="sr-Cyrl-CS"/>
        </w:rPr>
      </w:pPr>
    </w:p>
    <w:p w14:paraId="08C8287E" w14:textId="464B3D7E" w:rsidR="009D365E" w:rsidRPr="00880FB6" w:rsidRDefault="009D365E" w:rsidP="009D365E">
      <w:pPr>
        <w:pStyle w:val="Style18"/>
        <w:widowControl/>
        <w:spacing w:line="240" w:lineRule="auto"/>
        <w:ind w:left="1440" w:hanging="1440"/>
        <w:rPr>
          <w:rStyle w:val="FontStyle111"/>
          <w:sz w:val="22"/>
          <w:szCs w:val="22"/>
          <w:lang w:eastAsia="sr-Cyrl-CS"/>
        </w:rPr>
      </w:pPr>
      <w:r w:rsidRPr="00880FB6">
        <w:rPr>
          <w:rStyle w:val="FontStyle111"/>
          <w:sz w:val="22"/>
          <w:szCs w:val="22"/>
          <w:lang w:eastAsia="sr-Cyrl-CS"/>
        </w:rPr>
        <w:t>Прилог 1:</w:t>
      </w:r>
      <w:r w:rsidRPr="00880FB6">
        <w:rPr>
          <w:rStyle w:val="FontStyle111"/>
          <w:sz w:val="22"/>
          <w:szCs w:val="22"/>
          <w:lang w:eastAsia="sr-Cyrl-CS"/>
        </w:rPr>
        <w:tab/>
      </w:r>
      <w:r w:rsidRPr="00880FB6">
        <w:rPr>
          <w:sz w:val="22"/>
          <w:szCs w:val="22"/>
        </w:rPr>
        <w:t xml:space="preserve">Понуда заведена код </w:t>
      </w:r>
      <w:r>
        <w:rPr>
          <w:sz w:val="22"/>
          <w:szCs w:val="22"/>
        </w:rPr>
        <w:t>Корисника услуге</w:t>
      </w:r>
      <w:r w:rsidRPr="00880FB6">
        <w:rPr>
          <w:sz w:val="22"/>
          <w:szCs w:val="22"/>
        </w:rPr>
        <w:t xml:space="preserve"> под бројем </w:t>
      </w:r>
      <w:r w:rsidR="00952F8D">
        <w:rPr>
          <w:sz w:val="22"/>
          <w:szCs w:val="22"/>
          <w:lang w:val="sr-Cyrl-RS"/>
        </w:rPr>
        <w:t>___________</w:t>
      </w:r>
    </w:p>
    <w:p w14:paraId="01C62A11" w14:textId="390BC542" w:rsidR="009D365E" w:rsidRPr="00601E2C" w:rsidRDefault="009D365E" w:rsidP="009D365E">
      <w:pPr>
        <w:pStyle w:val="Style18"/>
        <w:widowControl/>
        <w:spacing w:line="240" w:lineRule="auto"/>
        <w:rPr>
          <w:rStyle w:val="FontStyle111"/>
          <w:sz w:val="22"/>
          <w:szCs w:val="22"/>
          <w:lang w:val="sr-Latn-RS" w:eastAsia="sr-Cyrl-CS"/>
        </w:rPr>
      </w:pPr>
      <w:r w:rsidRPr="00880FB6">
        <w:rPr>
          <w:rStyle w:val="FontStyle111"/>
          <w:sz w:val="22"/>
          <w:szCs w:val="22"/>
          <w:lang w:eastAsia="sr-Cyrl-CS"/>
        </w:rPr>
        <w:t xml:space="preserve">Прилог 2: </w:t>
      </w:r>
      <w:r w:rsidRPr="00880FB6">
        <w:rPr>
          <w:rStyle w:val="FontStyle111"/>
          <w:sz w:val="22"/>
          <w:szCs w:val="22"/>
          <w:lang w:eastAsia="sr-Cyrl-CS"/>
        </w:rPr>
        <w:tab/>
        <w:t xml:space="preserve">Конкурсна документација за ЈН </w:t>
      </w:r>
      <w:r w:rsidR="00952F8D">
        <w:rPr>
          <w:rStyle w:val="FontStyle111"/>
          <w:sz w:val="22"/>
          <w:szCs w:val="22"/>
          <w:lang w:val="sr-Cyrl-RS" w:eastAsia="sr-Cyrl-CS"/>
        </w:rPr>
        <w:t>6</w:t>
      </w:r>
      <w:r w:rsidRPr="00880FB6">
        <w:rPr>
          <w:rStyle w:val="FontStyle111"/>
          <w:sz w:val="22"/>
          <w:szCs w:val="22"/>
          <w:lang w:val="sr-Cyrl-CS" w:eastAsia="sr-Cyrl-CS"/>
        </w:rPr>
        <w:t>000/0</w:t>
      </w:r>
      <w:r w:rsidR="00952F8D">
        <w:rPr>
          <w:rStyle w:val="FontStyle111"/>
          <w:sz w:val="22"/>
          <w:szCs w:val="22"/>
          <w:lang w:val="sr-Cyrl-CS" w:eastAsia="sr-Cyrl-CS"/>
        </w:rPr>
        <w:t>008</w:t>
      </w:r>
      <w:r w:rsidRPr="00880FB6">
        <w:rPr>
          <w:rStyle w:val="FontStyle111"/>
          <w:sz w:val="22"/>
          <w:szCs w:val="22"/>
          <w:lang w:val="sr-Cyrl-CS" w:eastAsia="sr-Cyrl-CS"/>
        </w:rPr>
        <w:t>/201</w:t>
      </w:r>
      <w:r>
        <w:rPr>
          <w:rStyle w:val="FontStyle111"/>
          <w:sz w:val="22"/>
          <w:szCs w:val="22"/>
          <w:lang w:val="sr-Cyrl-CS" w:eastAsia="sr-Cyrl-CS"/>
        </w:rPr>
        <w:t>6</w:t>
      </w:r>
      <w:r w:rsidR="0073075D">
        <w:rPr>
          <w:rStyle w:val="FontStyle111"/>
          <w:sz w:val="22"/>
          <w:szCs w:val="22"/>
          <w:lang w:val="sr-Cyrl-CS" w:eastAsia="sr-Cyrl-CS"/>
        </w:rPr>
        <w:t xml:space="preserve"> (</w:t>
      </w:r>
      <w:hyperlink r:id="rId204" w:history="1">
        <w:r w:rsidR="0073075D" w:rsidRPr="00613883">
          <w:rPr>
            <w:rStyle w:val="Hyperlink"/>
            <w:sz w:val="22"/>
            <w:szCs w:val="22"/>
            <w:lang w:val="sr-Latn-RS" w:eastAsia="sr-Cyrl-CS"/>
          </w:rPr>
          <w:t>www.ujn.gov.rs</w:t>
        </w:r>
      </w:hyperlink>
      <w:r w:rsidR="0073075D">
        <w:rPr>
          <w:rStyle w:val="FontStyle111"/>
          <w:sz w:val="22"/>
          <w:szCs w:val="22"/>
          <w:lang w:val="sr-Latn-RS" w:eastAsia="sr-Cyrl-CS"/>
        </w:rPr>
        <w:t xml:space="preserve"> ; šifra:___)</w:t>
      </w:r>
    </w:p>
    <w:p w14:paraId="2A487BCF" w14:textId="77777777" w:rsidR="009D365E" w:rsidRDefault="009D365E" w:rsidP="009D365E">
      <w:pPr>
        <w:pStyle w:val="Style18"/>
        <w:widowControl/>
        <w:spacing w:line="240" w:lineRule="auto"/>
        <w:ind w:left="1410" w:hanging="1410"/>
        <w:rPr>
          <w:rStyle w:val="FontStyle111"/>
          <w:sz w:val="22"/>
          <w:szCs w:val="22"/>
          <w:lang w:val="sr-Cyrl-CS" w:eastAsia="sr-Cyrl-CS"/>
        </w:rPr>
      </w:pPr>
      <w:r w:rsidRPr="00880FB6">
        <w:rPr>
          <w:rStyle w:val="FontStyle111"/>
          <w:sz w:val="22"/>
          <w:szCs w:val="22"/>
          <w:lang w:eastAsia="sr-Cyrl-CS"/>
        </w:rPr>
        <w:t xml:space="preserve">Прилог 3: </w:t>
      </w:r>
      <w:r w:rsidRPr="00880FB6">
        <w:rPr>
          <w:rStyle w:val="FontStyle111"/>
          <w:sz w:val="22"/>
          <w:szCs w:val="22"/>
          <w:lang w:eastAsia="sr-Cyrl-CS"/>
        </w:rPr>
        <w:tab/>
      </w:r>
      <w:r>
        <w:rPr>
          <w:rStyle w:val="FontStyle111"/>
          <w:sz w:val="22"/>
          <w:szCs w:val="22"/>
          <w:lang w:val="sr-Cyrl-RS" w:eastAsia="sr-Cyrl-CS"/>
        </w:rPr>
        <w:t>Образац структуре цене</w:t>
      </w:r>
      <w:r w:rsidRPr="00880FB6">
        <w:rPr>
          <w:rStyle w:val="FontStyle111"/>
          <w:sz w:val="22"/>
          <w:szCs w:val="22"/>
          <w:lang w:eastAsia="sr-Cyrl-CS"/>
        </w:rPr>
        <w:t xml:space="preserve"> </w:t>
      </w:r>
    </w:p>
    <w:p w14:paraId="39C27F6E" w14:textId="5896E354" w:rsidR="009D365E" w:rsidRPr="00880FB6" w:rsidRDefault="009D365E" w:rsidP="009D365E">
      <w:pPr>
        <w:pStyle w:val="Style18"/>
        <w:widowControl/>
        <w:spacing w:line="240" w:lineRule="auto"/>
        <w:ind w:left="1410" w:hanging="1410"/>
        <w:rPr>
          <w:sz w:val="22"/>
          <w:szCs w:val="22"/>
        </w:rPr>
      </w:pPr>
      <w:r w:rsidRPr="00880FB6">
        <w:rPr>
          <w:sz w:val="22"/>
          <w:szCs w:val="22"/>
        </w:rPr>
        <w:t xml:space="preserve">Прилог </w:t>
      </w:r>
      <w:r>
        <w:rPr>
          <w:sz w:val="22"/>
          <w:szCs w:val="22"/>
          <w:lang w:val="sr-Cyrl-RS"/>
        </w:rPr>
        <w:t>4</w:t>
      </w:r>
      <w:r w:rsidRPr="00880FB6">
        <w:rPr>
          <w:sz w:val="22"/>
          <w:szCs w:val="22"/>
        </w:rPr>
        <w:t>:</w:t>
      </w:r>
      <w:r w:rsidRPr="00880FB6">
        <w:rPr>
          <w:rStyle w:val="FontStyle111"/>
          <w:sz w:val="22"/>
          <w:szCs w:val="22"/>
        </w:rPr>
        <w:t xml:space="preserve">      </w:t>
      </w:r>
      <w:r>
        <w:rPr>
          <w:rStyle w:val="FontStyle111"/>
          <w:sz w:val="22"/>
          <w:szCs w:val="22"/>
        </w:rPr>
        <w:t xml:space="preserve"> </w:t>
      </w:r>
      <w:r w:rsidR="00601E2C">
        <w:rPr>
          <w:sz w:val="22"/>
          <w:szCs w:val="22"/>
          <w:lang w:val="ru-RU"/>
        </w:rPr>
        <w:t>Техничка спецификација</w:t>
      </w:r>
      <w:r w:rsidRPr="00D9519E">
        <w:rPr>
          <w:sz w:val="22"/>
          <w:szCs w:val="22"/>
          <w:lang w:val="ru-RU"/>
        </w:rPr>
        <w:t xml:space="preserve"> </w:t>
      </w:r>
    </w:p>
    <w:p w14:paraId="759F7786" w14:textId="77777777" w:rsidR="009D365E" w:rsidRDefault="009D365E" w:rsidP="009D365E">
      <w:pPr>
        <w:pStyle w:val="ArrialNarrow"/>
        <w:spacing w:after="0"/>
        <w:ind w:left="1418" w:hanging="1418"/>
        <w:rPr>
          <w:rFonts w:ascii="Arial" w:hAnsi="Arial" w:cs="Arial"/>
          <w:sz w:val="22"/>
          <w:szCs w:val="22"/>
        </w:rPr>
      </w:pPr>
      <w:r w:rsidRPr="00D9519E">
        <w:rPr>
          <w:rFonts w:ascii="Arial" w:hAnsi="Arial" w:cs="Arial"/>
          <w:sz w:val="22"/>
          <w:szCs w:val="22"/>
          <w:lang w:val="ru-RU"/>
        </w:rPr>
        <w:t xml:space="preserve">Прилог </w:t>
      </w:r>
      <w:r>
        <w:rPr>
          <w:rFonts w:ascii="Arial" w:hAnsi="Arial" w:cs="Arial"/>
          <w:sz w:val="22"/>
          <w:szCs w:val="22"/>
          <w:lang w:val="ru-RU"/>
        </w:rPr>
        <w:t>5</w:t>
      </w:r>
      <w:r w:rsidRPr="00D9519E">
        <w:rPr>
          <w:rFonts w:ascii="Arial" w:hAnsi="Arial" w:cs="Arial"/>
          <w:sz w:val="22"/>
          <w:szCs w:val="22"/>
          <w:lang w:val="ru-RU"/>
        </w:rPr>
        <w:t>:</w:t>
      </w:r>
      <w:r w:rsidRPr="00D9519E">
        <w:rPr>
          <w:rFonts w:ascii="Arial" w:hAnsi="Arial" w:cs="Arial"/>
          <w:sz w:val="22"/>
          <w:szCs w:val="22"/>
          <w:lang w:val="ru-RU"/>
        </w:rPr>
        <w:tab/>
      </w:r>
      <w:r w:rsidRPr="00880FB6">
        <w:rPr>
          <w:rFonts w:ascii="Arial" w:hAnsi="Arial" w:cs="Arial"/>
          <w:sz w:val="22"/>
          <w:szCs w:val="22"/>
        </w:rPr>
        <w:t>Уговор о чувању пословне тајне и  поверљивих информација</w:t>
      </w:r>
    </w:p>
    <w:p w14:paraId="01B94459" w14:textId="77777777" w:rsidR="009D365E" w:rsidRDefault="009D365E" w:rsidP="009D365E">
      <w:pPr>
        <w:pStyle w:val="ArrialNarrow"/>
        <w:spacing w:after="0"/>
        <w:rPr>
          <w:rFonts w:ascii="Arial" w:hAnsi="Arial" w:cs="Arial"/>
          <w:sz w:val="22"/>
          <w:szCs w:val="22"/>
          <w:lang w:val="sr-Cyrl-RS"/>
        </w:rPr>
      </w:pPr>
      <w:r>
        <w:rPr>
          <w:rFonts w:ascii="Arial" w:hAnsi="Arial" w:cs="Arial"/>
          <w:sz w:val="22"/>
          <w:szCs w:val="22"/>
          <w:lang w:val="sr-Cyrl-RS"/>
        </w:rPr>
        <w:t>Прилог 6:       Средство финансијског обезбеђења</w:t>
      </w:r>
    </w:p>
    <w:p w14:paraId="3B7FB6C4" w14:textId="790041B1" w:rsidR="009D365E" w:rsidRDefault="009D365E" w:rsidP="009D365E">
      <w:pPr>
        <w:pStyle w:val="ArrialNarrow"/>
        <w:spacing w:after="0"/>
        <w:rPr>
          <w:rFonts w:ascii="Arial" w:hAnsi="Arial" w:cs="Arial"/>
          <w:sz w:val="22"/>
          <w:szCs w:val="22"/>
          <w:lang w:val="sr-Cyrl-RS"/>
        </w:rPr>
      </w:pPr>
      <w:r>
        <w:rPr>
          <w:rFonts w:ascii="Arial" w:hAnsi="Arial" w:cs="Arial"/>
          <w:sz w:val="22"/>
          <w:szCs w:val="22"/>
          <w:lang w:val="sr-Cyrl-RS"/>
        </w:rPr>
        <w:t xml:space="preserve">Прилог </w:t>
      </w:r>
      <w:r>
        <w:rPr>
          <w:rFonts w:ascii="Arial" w:hAnsi="Arial" w:cs="Arial"/>
          <w:sz w:val="22"/>
          <w:szCs w:val="22"/>
          <w:lang w:val="en-US"/>
        </w:rPr>
        <w:t>7</w:t>
      </w:r>
      <w:r>
        <w:rPr>
          <w:rFonts w:ascii="Arial" w:hAnsi="Arial" w:cs="Arial"/>
          <w:sz w:val="22"/>
          <w:szCs w:val="22"/>
          <w:lang w:val="sr-Cyrl-RS"/>
        </w:rPr>
        <w:t xml:space="preserve">.       </w:t>
      </w:r>
      <w:r w:rsidR="00952F8D">
        <w:rPr>
          <w:rFonts w:ascii="Arial" w:hAnsi="Arial" w:cs="Arial"/>
          <w:sz w:val="22"/>
          <w:szCs w:val="22"/>
          <w:lang w:val="sr-Cyrl-RS"/>
        </w:rPr>
        <w:t>Изјава о кадровском капацитету</w:t>
      </w:r>
    </w:p>
    <w:p w14:paraId="4A2B150E" w14:textId="71D39785" w:rsidR="00601E2C" w:rsidRPr="006624D1" w:rsidRDefault="00601E2C" w:rsidP="009D365E">
      <w:pPr>
        <w:pStyle w:val="ArrialNarrow"/>
        <w:spacing w:after="0"/>
        <w:rPr>
          <w:rFonts w:ascii="Arial" w:hAnsi="Arial" w:cs="Arial"/>
          <w:sz w:val="22"/>
          <w:szCs w:val="22"/>
          <w:lang w:val="sr-Cyrl-RS"/>
        </w:rPr>
      </w:pPr>
      <w:r>
        <w:rPr>
          <w:rFonts w:ascii="Arial" w:hAnsi="Arial" w:cs="Arial"/>
          <w:sz w:val="22"/>
          <w:szCs w:val="22"/>
          <w:lang w:val="sr-Cyrl-RS"/>
        </w:rPr>
        <w:t>Прилог 8:       Споразум о заједничком извршењу услуга</w:t>
      </w:r>
    </w:p>
    <w:p w14:paraId="2D934C08" w14:textId="77777777" w:rsidR="009D365E" w:rsidRDefault="009D365E" w:rsidP="009D365E">
      <w:pPr>
        <w:pStyle w:val="Style13"/>
        <w:widowControl/>
        <w:spacing w:line="240" w:lineRule="auto"/>
        <w:jc w:val="left"/>
        <w:rPr>
          <w:rStyle w:val="FontStyle110"/>
          <w:rFonts w:eastAsia="Calibri"/>
          <w:sz w:val="22"/>
          <w:szCs w:val="22"/>
          <w:lang w:val="sr-Cyrl-CS" w:eastAsia="sr-Cyrl-CS"/>
        </w:rPr>
      </w:pPr>
    </w:p>
    <w:p w14:paraId="06D89CB0" w14:textId="77777777" w:rsidR="009D365E" w:rsidRPr="00880FB6" w:rsidRDefault="009D365E" w:rsidP="009D365E">
      <w:pPr>
        <w:pStyle w:val="Style13"/>
        <w:widowControl/>
        <w:spacing w:line="240" w:lineRule="auto"/>
        <w:jc w:val="left"/>
        <w:rPr>
          <w:rStyle w:val="FontStyle110"/>
          <w:rFonts w:eastAsia="Calibri"/>
          <w:sz w:val="22"/>
          <w:szCs w:val="22"/>
          <w:lang w:val="sr-Cyrl-CS" w:eastAsia="sr-Cyrl-CS"/>
        </w:rPr>
      </w:pPr>
    </w:p>
    <w:p w14:paraId="3EFFADE1" w14:textId="77777777" w:rsidR="009D365E" w:rsidRDefault="009D365E" w:rsidP="009D365E">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Примерци </w:t>
      </w:r>
      <w:r>
        <w:rPr>
          <w:rStyle w:val="FontStyle110"/>
          <w:rFonts w:eastAsia="Calibri"/>
          <w:sz w:val="22"/>
          <w:szCs w:val="22"/>
          <w:lang w:eastAsia="sr-Cyrl-CS"/>
        </w:rPr>
        <w:t>У</w:t>
      </w:r>
      <w:r w:rsidRPr="00880FB6">
        <w:rPr>
          <w:rStyle w:val="FontStyle110"/>
          <w:rFonts w:eastAsia="Calibri"/>
          <w:sz w:val="22"/>
          <w:szCs w:val="22"/>
          <w:lang w:eastAsia="sr-Cyrl-CS"/>
        </w:rPr>
        <w:t>говора</w:t>
      </w:r>
    </w:p>
    <w:p w14:paraId="71BE7570" w14:textId="77777777" w:rsidR="009D365E" w:rsidRPr="00880FB6" w:rsidRDefault="009D365E" w:rsidP="009D365E">
      <w:pPr>
        <w:pStyle w:val="Style13"/>
        <w:widowControl/>
        <w:spacing w:line="240" w:lineRule="auto"/>
        <w:jc w:val="left"/>
        <w:rPr>
          <w:rStyle w:val="FontStyle110"/>
          <w:rFonts w:eastAsia="Calibri"/>
          <w:sz w:val="22"/>
          <w:szCs w:val="22"/>
          <w:lang w:eastAsia="sr-Cyrl-CS"/>
        </w:rPr>
      </w:pPr>
    </w:p>
    <w:p w14:paraId="32AC4EB0" w14:textId="77777777" w:rsidR="009D365E" w:rsidRPr="00880FB6" w:rsidRDefault="009D365E" w:rsidP="009D365E">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2</w:t>
      </w:r>
      <w:r>
        <w:rPr>
          <w:rStyle w:val="FontStyle110"/>
          <w:rFonts w:eastAsia="Calibri"/>
          <w:sz w:val="22"/>
          <w:szCs w:val="22"/>
          <w:lang w:eastAsia="sr-Cyrl-CS"/>
        </w:rPr>
        <w:t>7</w:t>
      </w:r>
      <w:r w:rsidRPr="00880FB6">
        <w:rPr>
          <w:rStyle w:val="FontStyle110"/>
          <w:rFonts w:eastAsia="Calibri"/>
          <w:sz w:val="22"/>
          <w:szCs w:val="22"/>
          <w:lang w:eastAsia="sr-Cyrl-CS"/>
        </w:rPr>
        <w:t>.</w:t>
      </w:r>
    </w:p>
    <w:p w14:paraId="1753794D" w14:textId="67EA3E75" w:rsidR="009D365E" w:rsidRPr="00880FB6" w:rsidRDefault="009D365E" w:rsidP="009D365E">
      <w:pPr>
        <w:pStyle w:val="Style16"/>
        <w:widowControl/>
        <w:spacing w:line="240" w:lineRule="auto"/>
        <w:ind w:firstLine="0"/>
        <w:rPr>
          <w:rFonts w:ascii="Arial" w:eastAsia="Calibri" w:hAnsi="Arial" w:cs="Arial"/>
          <w:sz w:val="22"/>
          <w:szCs w:val="22"/>
        </w:rPr>
      </w:pPr>
      <w:r w:rsidRPr="00880FB6">
        <w:rPr>
          <w:rStyle w:val="FontStyle111"/>
          <w:sz w:val="22"/>
          <w:szCs w:val="22"/>
          <w:lang w:eastAsia="sr-Cyrl-CS"/>
        </w:rPr>
        <w:t xml:space="preserve">Овај </w:t>
      </w:r>
      <w:r>
        <w:rPr>
          <w:rStyle w:val="FontStyle111"/>
          <w:sz w:val="22"/>
          <w:szCs w:val="22"/>
          <w:lang w:eastAsia="sr-Cyrl-CS"/>
        </w:rPr>
        <w:t>У</w:t>
      </w:r>
      <w:r w:rsidRPr="00880FB6">
        <w:rPr>
          <w:rStyle w:val="FontStyle111"/>
          <w:sz w:val="22"/>
          <w:szCs w:val="22"/>
          <w:lang w:eastAsia="sr-Cyrl-CS"/>
        </w:rPr>
        <w:t>говор је сачињен у 6 (</w:t>
      </w:r>
      <w:r>
        <w:rPr>
          <w:rStyle w:val="FontStyle111"/>
          <w:sz w:val="22"/>
          <w:szCs w:val="22"/>
          <w:lang w:val="sr-Cyrl-RS" w:eastAsia="sr-Cyrl-CS"/>
        </w:rPr>
        <w:t xml:space="preserve">словима: </w:t>
      </w:r>
      <w:r w:rsidRPr="00880FB6">
        <w:rPr>
          <w:rStyle w:val="FontStyle111"/>
          <w:sz w:val="22"/>
          <w:szCs w:val="22"/>
          <w:lang w:eastAsia="sr-Cyrl-CS"/>
        </w:rPr>
        <w:t xml:space="preserve">шест) истоветних примерака, од којих су </w:t>
      </w:r>
      <w:r w:rsidR="008B537A">
        <w:rPr>
          <w:rStyle w:val="FontStyle111"/>
          <w:sz w:val="22"/>
          <w:szCs w:val="22"/>
          <w:lang w:val="sr-Cyrl-RS" w:eastAsia="sr-Cyrl-CS"/>
        </w:rPr>
        <w:t>3</w:t>
      </w:r>
      <w:r w:rsidRPr="00880FB6">
        <w:rPr>
          <w:rStyle w:val="FontStyle111"/>
          <w:sz w:val="22"/>
          <w:szCs w:val="22"/>
          <w:lang w:eastAsia="sr-Cyrl-CS"/>
        </w:rPr>
        <w:t xml:space="preserve"> (</w:t>
      </w:r>
      <w:r>
        <w:rPr>
          <w:rStyle w:val="FontStyle111"/>
          <w:sz w:val="22"/>
          <w:szCs w:val="22"/>
          <w:lang w:val="sr-Cyrl-RS" w:eastAsia="sr-Cyrl-CS"/>
        </w:rPr>
        <w:t xml:space="preserve">словима: </w:t>
      </w:r>
      <w:r w:rsidR="008B537A">
        <w:rPr>
          <w:rStyle w:val="FontStyle111"/>
          <w:sz w:val="22"/>
          <w:szCs w:val="22"/>
          <w:lang w:val="sr-Cyrl-RS" w:eastAsia="sr-Cyrl-CS"/>
        </w:rPr>
        <w:t>три</w:t>
      </w:r>
      <w:r w:rsidRPr="00880FB6">
        <w:rPr>
          <w:rStyle w:val="FontStyle111"/>
          <w:sz w:val="22"/>
          <w:szCs w:val="22"/>
          <w:lang w:eastAsia="sr-Cyrl-CS"/>
        </w:rPr>
        <w:t xml:space="preserve">) примерка за </w:t>
      </w:r>
      <w:r>
        <w:rPr>
          <w:rStyle w:val="FontStyle111"/>
          <w:sz w:val="22"/>
          <w:szCs w:val="22"/>
          <w:lang w:eastAsia="sr-Cyrl-CS"/>
        </w:rPr>
        <w:t>Корисника услуге</w:t>
      </w:r>
      <w:r w:rsidRPr="00880FB6">
        <w:rPr>
          <w:rStyle w:val="FontStyle111"/>
          <w:sz w:val="22"/>
          <w:szCs w:val="22"/>
          <w:lang w:eastAsia="sr-Cyrl-CS"/>
        </w:rPr>
        <w:t xml:space="preserve"> и (</w:t>
      </w:r>
      <w:r>
        <w:rPr>
          <w:rStyle w:val="FontStyle111"/>
          <w:sz w:val="22"/>
          <w:szCs w:val="22"/>
          <w:lang w:val="sr-Cyrl-RS" w:eastAsia="sr-Cyrl-CS"/>
        </w:rPr>
        <w:t xml:space="preserve">словима: </w:t>
      </w:r>
      <w:r w:rsidR="008B537A">
        <w:rPr>
          <w:rStyle w:val="FontStyle111"/>
          <w:sz w:val="22"/>
          <w:szCs w:val="22"/>
          <w:lang w:val="sr-Cyrl-RS" w:eastAsia="sr-Cyrl-CS"/>
        </w:rPr>
        <w:t>три</w:t>
      </w:r>
      <w:r w:rsidRPr="00880FB6">
        <w:rPr>
          <w:rStyle w:val="FontStyle111"/>
          <w:sz w:val="22"/>
          <w:szCs w:val="22"/>
          <w:lang w:eastAsia="sr-Cyrl-CS"/>
        </w:rPr>
        <w:t>) примерка за Пружаоца услуга.</w:t>
      </w:r>
    </w:p>
    <w:p w14:paraId="78613DC2" w14:textId="77777777" w:rsidR="009D365E" w:rsidRDefault="009D365E" w:rsidP="009D365E">
      <w:pPr>
        <w:jc w:val="both"/>
        <w:rPr>
          <w:rFonts w:ascii="Arial" w:hAnsi="Arial" w:cs="Arial"/>
          <w:sz w:val="22"/>
          <w:szCs w:val="22"/>
        </w:rPr>
      </w:pPr>
    </w:p>
    <w:p w14:paraId="458B43EC" w14:textId="77777777" w:rsidR="009D365E" w:rsidRDefault="009D365E" w:rsidP="009D365E">
      <w:pPr>
        <w:jc w:val="both"/>
        <w:rPr>
          <w:rFonts w:ascii="Arial" w:hAnsi="Arial" w:cs="Arial"/>
          <w:b/>
          <w:sz w:val="22"/>
          <w:szCs w:val="22"/>
        </w:rPr>
      </w:pPr>
      <w:r>
        <w:rPr>
          <w:rFonts w:ascii="Arial" w:hAnsi="Arial" w:cs="Arial"/>
          <w:b/>
          <w:sz w:val="22"/>
          <w:szCs w:val="22"/>
        </w:rPr>
        <w:t xml:space="preserve">            КОРИСНИК УСЛУГЕ</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Pr>
          <w:rFonts w:ascii="Arial" w:hAnsi="Arial" w:cs="Arial"/>
          <w:b/>
          <w:sz w:val="22"/>
          <w:szCs w:val="22"/>
          <w:lang w:val="sr-Cyrl-RS"/>
        </w:rPr>
        <w:t xml:space="preserve"> </w:t>
      </w:r>
      <w:r w:rsidRPr="00880FB6">
        <w:rPr>
          <w:rFonts w:ascii="Arial" w:hAnsi="Arial" w:cs="Arial"/>
          <w:b/>
          <w:sz w:val="22"/>
          <w:szCs w:val="22"/>
        </w:rPr>
        <w:t>ПРУЖАЛАЦ</w:t>
      </w:r>
      <w:r>
        <w:rPr>
          <w:rFonts w:ascii="Arial" w:hAnsi="Arial" w:cs="Arial"/>
          <w:b/>
          <w:sz w:val="22"/>
          <w:szCs w:val="22"/>
        </w:rPr>
        <w:t xml:space="preserve"> </w:t>
      </w:r>
      <w:r w:rsidRPr="00880FB6">
        <w:rPr>
          <w:rFonts w:ascii="Arial" w:hAnsi="Arial" w:cs="Arial"/>
          <w:b/>
          <w:sz w:val="22"/>
          <w:szCs w:val="22"/>
        </w:rPr>
        <w:t>УСЛУГЕ</w:t>
      </w:r>
    </w:p>
    <w:p w14:paraId="0AB985BC" w14:textId="11D899DB" w:rsidR="009D365E" w:rsidRPr="00045288" w:rsidRDefault="009D365E" w:rsidP="009D365E">
      <w:pPr>
        <w:jc w:val="both"/>
        <w:rPr>
          <w:rFonts w:ascii="Arial" w:hAnsi="Arial" w:cs="Arial"/>
          <w:sz w:val="22"/>
          <w:szCs w:val="22"/>
          <w:lang w:val="sr-Cyrl-RS"/>
        </w:rPr>
      </w:pPr>
      <w:r w:rsidRPr="006C2AB3">
        <w:rPr>
          <w:rFonts w:ascii="Arial" w:hAnsi="Arial" w:cs="Arial"/>
          <w:sz w:val="22"/>
          <w:szCs w:val="22"/>
        </w:rPr>
        <w:t xml:space="preserve">         </w:t>
      </w:r>
      <w:r>
        <w:rPr>
          <w:rFonts w:ascii="Arial" w:hAnsi="Arial" w:cs="Arial"/>
          <w:sz w:val="22"/>
          <w:szCs w:val="22"/>
        </w:rPr>
        <w:t xml:space="preserve">      </w:t>
      </w:r>
      <w:r w:rsidRPr="006C2AB3">
        <w:rPr>
          <w:rFonts w:ascii="Arial" w:hAnsi="Arial" w:cs="Arial"/>
          <w:sz w:val="22"/>
          <w:szCs w:val="22"/>
        </w:rPr>
        <w:t xml:space="preserve">Јавно предузеће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952F8D">
        <w:rPr>
          <w:rFonts w:ascii="Arial" w:hAnsi="Arial" w:cs="Arial"/>
          <w:sz w:val="22"/>
          <w:szCs w:val="22"/>
          <w:lang w:val="sr-Cyrl-RS"/>
        </w:rPr>
        <w:t xml:space="preserve">            Назив </w:t>
      </w:r>
    </w:p>
    <w:p w14:paraId="0A4C3E57" w14:textId="77777777" w:rsidR="009D365E" w:rsidRPr="00880FB6" w:rsidRDefault="009D365E" w:rsidP="009D365E">
      <w:pPr>
        <w:jc w:val="both"/>
        <w:rPr>
          <w:rFonts w:ascii="Arial" w:hAnsi="Arial" w:cs="Arial"/>
          <w:b/>
          <w:sz w:val="22"/>
          <w:szCs w:val="22"/>
        </w:rPr>
      </w:pPr>
      <w:r w:rsidRPr="006C2AB3">
        <w:rPr>
          <w:rFonts w:ascii="Arial" w:hAnsi="Arial" w:cs="Arial"/>
          <w:sz w:val="22"/>
          <w:szCs w:val="22"/>
        </w:rPr>
        <w:t>„Електропривреда Србије“</w:t>
      </w:r>
      <w:r>
        <w:rPr>
          <w:rFonts w:ascii="Arial" w:hAnsi="Arial" w:cs="Arial"/>
          <w:sz w:val="22"/>
          <w:szCs w:val="22"/>
          <w:lang w:val="sr-Cyrl-RS"/>
        </w:rPr>
        <w:t xml:space="preserve"> </w:t>
      </w:r>
      <w:r w:rsidRPr="006D4A22">
        <w:rPr>
          <w:rFonts w:ascii="Arial" w:hAnsi="Arial" w:cs="Arial"/>
          <w:sz w:val="22"/>
          <w:szCs w:val="22"/>
        </w:rPr>
        <w:t>Београд</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p>
    <w:p w14:paraId="2A003632" w14:textId="77777777" w:rsidR="009D365E" w:rsidRPr="00880FB6" w:rsidRDefault="009D365E" w:rsidP="009D365E">
      <w:pPr>
        <w:jc w:val="both"/>
        <w:rPr>
          <w:rFonts w:ascii="Arial" w:hAnsi="Arial" w:cs="Arial"/>
          <w:b/>
          <w:sz w:val="22"/>
          <w:szCs w:val="22"/>
        </w:rPr>
      </w:pPr>
      <w:r w:rsidRPr="00880FB6">
        <w:rPr>
          <w:rFonts w:ascii="Arial" w:hAnsi="Arial" w:cs="Arial"/>
          <w:sz w:val="22"/>
          <w:szCs w:val="22"/>
        </w:rPr>
        <w:t xml:space="preserve">  </w:t>
      </w:r>
    </w:p>
    <w:p w14:paraId="652BE48B" w14:textId="77777777" w:rsidR="009D365E" w:rsidRPr="00880FB6" w:rsidRDefault="009D365E" w:rsidP="009D365E">
      <w:pPr>
        <w:jc w:val="both"/>
        <w:rPr>
          <w:rFonts w:ascii="Arial" w:hAnsi="Arial" w:cs="Arial"/>
          <w:b/>
          <w:sz w:val="22"/>
          <w:szCs w:val="22"/>
        </w:rPr>
      </w:pPr>
      <w:r>
        <w:rPr>
          <w:rFonts w:ascii="Arial" w:hAnsi="Arial" w:cs="Arial"/>
          <w:b/>
          <w:sz w:val="22"/>
          <w:szCs w:val="22"/>
        </w:rPr>
        <w:t xml:space="preserve">   </w:t>
      </w:r>
      <w:r w:rsidRPr="00880FB6">
        <w:rPr>
          <w:rFonts w:ascii="Arial" w:hAnsi="Arial" w:cs="Arial"/>
          <w:b/>
          <w:sz w:val="22"/>
          <w:szCs w:val="22"/>
        </w:rPr>
        <w:t>____________________</w:t>
      </w:r>
      <w:r>
        <w:rPr>
          <w:rFonts w:ascii="Arial" w:hAnsi="Arial" w:cs="Arial"/>
          <w:b/>
          <w:sz w:val="22"/>
          <w:szCs w:val="22"/>
        </w:rPr>
        <w:t>_____</w:t>
      </w:r>
      <w:r w:rsidRPr="00880FB6">
        <w:rPr>
          <w:rFonts w:ascii="Arial" w:hAnsi="Arial" w:cs="Arial"/>
          <w:b/>
          <w:sz w:val="22"/>
          <w:szCs w:val="22"/>
        </w:rPr>
        <w:t xml:space="preserve">                                            ____________________</w:t>
      </w:r>
      <w:r>
        <w:rPr>
          <w:rFonts w:ascii="Arial" w:hAnsi="Arial" w:cs="Arial"/>
          <w:b/>
          <w:sz w:val="22"/>
          <w:szCs w:val="22"/>
        </w:rPr>
        <w:t>_____</w:t>
      </w:r>
    </w:p>
    <w:p w14:paraId="5FEB942B" w14:textId="22006FF8" w:rsidR="009D365E" w:rsidRPr="000211F8" w:rsidRDefault="009D365E" w:rsidP="009D365E">
      <w:pPr>
        <w:tabs>
          <w:tab w:val="left" w:pos="6720"/>
        </w:tabs>
        <w:jc w:val="both"/>
        <w:rPr>
          <w:rFonts w:ascii="Arial" w:hAnsi="Arial" w:cs="Arial"/>
          <w:sz w:val="22"/>
          <w:szCs w:val="22"/>
          <w:lang w:val="sr-Cyrl-RS"/>
        </w:rPr>
      </w:pPr>
      <w:r w:rsidRPr="00880FB6">
        <w:rPr>
          <w:rFonts w:ascii="Arial" w:hAnsi="Arial" w:cs="Arial"/>
          <w:sz w:val="22"/>
          <w:szCs w:val="22"/>
        </w:rPr>
        <w:t xml:space="preserve">      </w:t>
      </w:r>
      <w:r>
        <w:rPr>
          <w:rFonts w:ascii="Arial" w:hAnsi="Arial" w:cs="Arial"/>
          <w:sz w:val="22"/>
          <w:szCs w:val="22"/>
        </w:rPr>
        <w:t xml:space="preserve">        Милорад Грчић                                    </w:t>
      </w:r>
      <w:r w:rsidR="00952F8D">
        <w:rPr>
          <w:rFonts w:ascii="Arial" w:hAnsi="Arial" w:cs="Arial"/>
          <w:sz w:val="22"/>
          <w:szCs w:val="22"/>
        </w:rPr>
        <w:t xml:space="preserve">                               Име и презиме</w:t>
      </w:r>
    </w:p>
    <w:p w14:paraId="0332B1A3" w14:textId="11D74F86" w:rsidR="009D365E" w:rsidRDefault="009D365E" w:rsidP="009D365E">
      <w:pPr>
        <w:rPr>
          <w:rFonts w:ascii="Arial" w:hAnsi="Arial" w:cs="Arial"/>
          <w:sz w:val="22"/>
          <w:szCs w:val="22"/>
        </w:rPr>
      </w:pPr>
      <w:r>
        <w:rPr>
          <w:rFonts w:ascii="Arial" w:hAnsi="Arial" w:cs="Arial"/>
          <w:sz w:val="22"/>
          <w:szCs w:val="22"/>
        </w:rPr>
        <w:t xml:space="preserve">               в.д. </w:t>
      </w:r>
      <w:r>
        <w:rPr>
          <w:rFonts w:ascii="Arial" w:hAnsi="Arial" w:cs="Arial"/>
          <w:sz w:val="22"/>
          <w:szCs w:val="22"/>
          <w:lang w:val="sr-Cyrl-RS"/>
        </w:rPr>
        <w:t>д</w:t>
      </w:r>
      <w:r>
        <w:rPr>
          <w:rFonts w:ascii="Arial" w:hAnsi="Arial" w:cs="Arial"/>
          <w:sz w:val="22"/>
          <w:szCs w:val="22"/>
        </w:rPr>
        <w:t xml:space="preserve">иректора                                                                        </w:t>
      </w:r>
      <w:r>
        <w:rPr>
          <w:rFonts w:ascii="Arial" w:hAnsi="Arial" w:cs="Arial"/>
          <w:sz w:val="22"/>
          <w:szCs w:val="22"/>
          <w:lang w:val="sr-Cyrl-RS"/>
        </w:rPr>
        <w:t xml:space="preserve">    </w:t>
      </w:r>
      <w:r w:rsidR="00952F8D">
        <w:rPr>
          <w:rFonts w:ascii="Arial" w:hAnsi="Arial" w:cs="Arial"/>
          <w:sz w:val="22"/>
          <w:szCs w:val="22"/>
          <w:lang w:val="sr-Cyrl-RS"/>
        </w:rPr>
        <w:t>функција</w:t>
      </w:r>
      <w:r w:rsidRPr="00880FB6">
        <w:rPr>
          <w:rFonts w:ascii="Arial" w:hAnsi="Arial" w:cs="Arial"/>
          <w:sz w:val="22"/>
          <w:szCs w:val="22"/>
        </w:rPr>
        <w:t xml:space="preserve">  </w:t>
      </w:r>
    </w:p>
    <w:p w14:paraId="6A62C2B1" w14:textId="77777777" w:rsidR="009D365E" w:rsidRDefault="009D365E" w:rsidP="009D365E">
      <w:pPr>
        <w:rPr>
          <w:rFonts w:ascii="Arial" w:hAnsi="Arial" w:cs="Arial"/>
          <w:sz w:val="22"/>
          <w:szCs w:val="22"/>
        </w:rPr>
      </w:pPr>
    </w:p>
    <w:p w14:paraId="69D3FBB5" w14:textId="77777777" w:rsidR="009D365E" w:rsidRDefault="009D365E" w:rsidP="009D365E">
      <w:pPr>
        <w:rPr>
          <w:rFonts w:ascii="Arial" w:hAnsi="Arial" w:cs="Arial"/>
          <w:sz w:val="22"/>
          <w:szCs w:val="22"/>
        </w:rPr>
      </w:pPr>
    </w:p>
    <w:p w14:paraId="3D93329C" w14:textId="77777777" w:rsidR="00952F8D" w:rsidRDefault="00952F8D" w:rsidP="009D365E">
      <w:pPr>
        <w:rPr>
          <w:rFonts w:ascii="Arial" w:hAnsi="Arial" w:cs="Arial"/>
          <w:sz w:val="22"/>
          <w:szCs w:val="22"/>
        </w:rPr>
      </w:pPr>
    </w:p>
    <w:p w14:paraId="53097286" w14:textId="77777777" w:rsidR="00952F8D" w:rsidRDefault="00952F8D" w:rsidP="009D365E">
      <w:pPr>
        <w:rPr>
          <w:rFonts w:ascii="Arial" w:hAnsi="Arial" w:cs="Arial"/>
          <w:sz w:val="22"/>
          <w:szCs w:val="22"/>
        </w:rPr>
      </w:pPr>
    </w:p>
    <w:p w14:paraId="2C7B4F14" w14:textId="77777777" w:rsidR="00952F8D" w:rsidRDefault="00952F8D" w:rsidP="009D365E">
      <w:pPr>
        <w:rPr>
          <w:rFonts w:ascii="Arial" w:hAnsi="Arial" w:cs="Arial"/>
          <w:sz w:val="22"/>
          <w:szCs w:val="22"/>
        </w:rPr>
      </w:pPr>
    </w:p>
    <w:p w14:paraId="11958849" w14:textId="77777777" w:rsidR="00952F8D" w:rsidRDefault="00952F8D" w:rsidP="009D365E">
      <w:pPr>
        <w:rPr>
          <w:rFonts w:ascii="Arial" w:hAnsi="Arial" w:cs="Arial"/>
          <w:sz w:val="22"/>
          <w:szCs w:val="22"/>
        </w:rPr>
      </w:pPr>
    </w:p>
    <w:p w14:paraId="309A2014" w14:textId="77777777" w:rsidR="00952F8D" w:rsidRDefault="00952F8D" w:rsidP="009D365E">
      <w:pPr>
        <w:rPr>
          <w:rFonts w:ascii="Arial" w:hAnsi="Arial" w:cs="Arial"/>
          <w:sz w:val="22"/>
          <w:szCs w:val="22"/>
        </w:rPr>
      </w:pPr>
    </w:p>
    <w:p w14:paraId="23CD64A7" w14:textId="77777777" w:rsidR="00952F8D" w:rsidRDefault="00952F8D" w:rsidP="009D365E">
      <w:pPr>
        <w:rPr>
          <w:rFonts w:ascii="Arial" w:hAnsi="Arial" w:cs="Arial"/>
          <w:sz w:val="22"/>
          <w:szCs w:val="22"/>
        </w:rPr>
      </w:pPr>
    </w:p>
    <w:p w14:paraId="199B15CA" w14:textId="77777777" w:rsidR="00952F8D" w:rsidRDefault="00952F8D" w:rsidP="009D365E">
      <w:pPr>
        <w:rPr>
          <w:rFonts w:ascii="Arial" w:hAnsi="Arial" w:cs="Arial"/>
          <w:sz w:val="22"/>
          <w:szCs w:val="22"/>
        </w:rPr>
      </w:pPr>
    </w:p>
    <w:p w14:paraId="6D9FA5EB" w14:textId="77777777" w:rsidR="00952F8D" w:rsidRDefault="00952F8D" w:rsidP="009D365E">
      <w:pPr>
        <w:rPr>
          <w:rFonts w:ascii="Arial" w:hAnsi="Arial" w:cs="Arial"/>
          <w:sz w:val="22"/>
          <w:szCs w:val="22"/>
        </w:rPr>
      </w:pPr>
    </w:p>
    <w:p w14:paraId="20AD29C6" w14:textId="77777777" w:rsidR="00952F8D" w:rsidRDefault="00952F8D" w:rsidP="009D365E">
      <w:pPr>
        <w:rPr>
          <w:rFonts w:ascii="Arial" w:hAnsi="Arial" w:cs="Arial"/>
          <w:sz w:val="22"/>
          <w:szCs w:val="22"/>
        </w:rPr>
      </w:pPr>
    </w:p>
    <w:p w14:paraId="2E285F15" w14:textId="77777777" w:rsidR="00952F8D" w:rsidRDefault="00952F8D" w:rsidP="009D365E">
      <w:pPr>
        <w:rPr>
          <w:rFonts w:ascii="Arial" w:hAnsi="Arial" w:cs="Arial"/>
          <w:sz w:val="22"/>
          <w:szCs w:val="22"/>
        </w:rPr>
      </w:pPr>
    </w:p>
    <w:p w14:paraId="5DD46D69" w14:textId="77777777" w:rsidR="00952F8D" w:rsidRDefault="00952F8D" w:rsidP="009D365E">
      <w:pPr>
        <w:rPr>
          <w:rFonts w:ascii="Arial" w:hAnsi="Arial" w:cs="Arial"/>
          <w:sz w:val="22"/>
          <w:szCs w:val="22"/>
        </w:rPr>
      </w:pPr>
    </w:p>
    <w:p w14:paraId="3B657EF8" w14:textId="77777777" w:rsidR="00952F8D" w:rsidRDefault="00952F8D" w:rsidP="009D365E">
      <w:pPr>
        <w:rPr>
          <w:rFonts w:ascii="Arial" w:hAnsi="Arial" w:cs="Arial"/>
          <w:sz w:val="22"/>
          <w:szCs w:val="22"/>
        </w:rPr>
      </w:pPr>
    </w:p>
    <w:p w14:paraId="5189A912" w14:textId="77777777" w:rsidR="00952F8D" w:rsidRDefault="00952F8D" w:rsidP="009D365E">
      <w:pPr>
        <w:rPr>
          <w:rFonts w:ascii="Arial" w:hAnsi="Arial" w:cs="Arial"/>
          <w:sz w:val="22"/>
          <w:szCs w:val="22"/>
        </w:rPr>
      </w:pPr>
    </w:p>
    <w:p w14:paraId="292807C9" w14:textId="77777777" w:rsidR="00952F8D" w:rsidRDefault="00952F8D" w:rsidP="009D365E">
      <w:pPr>
        <w:rPr>
          <w:rFonts w:ascii="Arial" w:hAnsi="Arial" w:cs="Arial"/>
          <w:sz w:val="22"/>
          <w:szCs w:val="22"/>
        </w:rPr>
      </w:pPr>
    </w:p>
    <w:p w14:paraId="7E89F14A" w14:textId="77777777" w:rsidR="00952F8D" w:rsidRDefault="00952F8D" w:rsidP="009D365E">
      <w:pPr>
        <w:rPr>
          <w:rFonts w:ascii="Arial" w:hAnsi="Arial" w:cs="Arial"/>
          <w:sz w:val="22"/>
          <w:szCs w:val="22"/>
        </w:rPr>
      </w:pPr>
    </w:p>
    <w:p w14:paraId="454CB628" w14:textId="77777777" w:rsidR="009D365E" w:rsidRPr="005E7D58" w:rsidRDefault="009D365E" w:rsidP="009D365E">
      <w:pPr>
        <w:pStyle w:val="Heading10"/>
        <w:jc w:val="center"/>
      </w:pPr>
      <w:bookmarkStart w:id="200" w:name="_Toc384289199"/>
      <w:bookmarkStart w:id="201" w:name="_Toc400883407"/>
      <w:bookmarkStart w:id="202" w:name="_Toc425166667"/>
      <w:bookmarkStart w:id="203" w:name="_Toc447875326"/>
      <w:r w:rsidRPr="00FE3837">
        <w:t xml:space="preserve">УГОВОР </w:t>
      </w:r>
      <w:r w:rsidRPr="00FE3837">
        <w:tab/>
      </w:r>
      <w:r w:rsidRPr="00FE3837">
        <w:br/>
        <w:t>о чувању пословне тајне и поверљивих информација</w:t>
      </w:r>
      <w:bookmarkEnd w:id="200"/>
      <w:bookmarkEnd w:id="201"/>
      <w:bookmarkEnd w:id="202"/>
      <w:bookmarkEnd w:id="203"/>
    </w:p>
    <w:p w14:paraId="2AF4F925" w14:textId="77777777" w:rsidR="009D365E" w:rsidRPr="00FE3837" w:rsidRDefault="009D365E" w:rsidP="009D365E">
      <w:pPr>
        <w:jc w:val="center"/>
        <w:rPr>
          <w:rFonts w:ascii="Arial" w:hAnsi="Arial" w:cs="Arial"/>
          <w:b/>
          <w:sz w:val="22"/>
          <w:szCs w:val="22"/>
        </w:rPr>
      </w:pPr>
    </w:p>
    <w:p w14:paraId="1306C767" w14:textId="77777777" w:rsidR="009D365E" w:rsidRPr="00D32226" w:rsidRDefault="009D365E" w:rsidP="009D365E">
      <w:pPr>
        <w:jc w:val="both"/>
        <w:rPr>
          <w:rFonts w:ascii="Arial" w:hAnsi="Arial" w:cs="Arial"/>
          <w:sz w:val="22"/>
          <w:szCs w:val="22"/>
        </w:rPr>
      </w:pPr>
      <w:r w:rsidRPr="00880FB6">
        <w:rPr>
          <w:rFonts w:ascii="Arial" w:hAnsi="Arial" w:cs="Arial"/>
          <w:sz w:val="22"/>
          <w:szCs w:val="22"/>
        </w:rPr>
        <w:t>Закључен између</w:t>
      </w:r>
      <w:r>
        <w:rPr>
          <w:rFonts w:ascii="Arial" w:hAnsi="Arial" w:cs="Arial"/>
          <w:sz w:val="22"/>
          <w:szCs w:val="22"/>
        </w:rPr>
        <w:t>:</w:t>
      </w:r>
    </w:p>
    <w:p w14:paraId="061C6E6C" w14:textId="77777777" w:rsidR="009D365E" w:rsidRPr="00952F8D" w:rsidRDefault="009D365E" w:rsidP="009D365E">
      <w:pPr>
        <w:jc w:val="both"/>
        <w:rPr>
          <w:rFonts w:ascii="Arial" w:hAnsi="Arial" w:cs="Arial"/>
          <w:sz w:val="22"/>
          <w:szCs w:val="22"/>
        </w:rPr>
      </w:pPr>
    </w:p>
    <w:p w14:paraId="0BC4DAF6" w14:textId="3F1A269E" w:rsidR="009D365E" w:rsidRPr="00952F8D" w:rsidRDefault="00952F8D" w:rsidP="00952F8D">
      <w:pPr>
        <w:ind w:left="360"/>
        <w:jc w:val="both"/>
        <w:rPr>
          <w:rFonts w:ascii="Arial" w:hAnsi="Arial" w:cs="Arial"/>
          <w:sz w:val="22"/>
          <w:szCs w:val="22"/>
        </w:rPr>
      </w:pPr>
      <w:r w:rsidRPr="00952F8D">
        <w:rPr>
          <w:rFonts w:ascii="Arial" w:hAnsi="Arial" w:cs="Arial"/>
          <w:sz w:val="22"/>
          <w:szCs w:val="22"/>
          <w:lang w:val="sr-Cyrl-RS"/>
        </w:rPr>
        <w:t>1.</w:t>
      </w:r>
      <w:r w:rsidR="009D365E" w:rsidRPr="00952F8D">
        <w:rPr>
          <w:rFonts w:ascii="Arial" w:hAnsi="Arial" w:cs="Arial"/>
          <w:sz w:val="22"/>
          <w:szCs w:val="22"/>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w:t>
      </w:r>
      <w:r w:rsidR="009D365E" w:rsidRPr="00952F8D">
        <w:rPr>
          <w:rFonts w:ascii="Arial" w:hAnsi="Arial" w:cs="Arial"/>
          <w:sz w:val="22"/>
          <w:szCs w:val="22"/>
          <w:lang w:val="sr-Cyrl-RS"/>
        </w:rPr>
        <w:t xml:space="preserve"> </w:t>
      </w:r>
      <w:r w:rsidR="009D365E" w:rsidRPr="00952F8D">
        <w:rPr>
          <w:rFonts w:ascii="Arial" w:hAnsi="Arial" w:cs="Arial"/>
          <w:sz w:val="22"/>
          <w:szCs w:val="22"/>
        </w:rPr>
        <w:t xml:space="preserve">(у даљем тексту: </w:t>
      </w:r>
      <w:r w:rsidR="009D365E" w:rsidRPr="00952F8D">
        <w:rPr>
          <w:rFonts w:ascii="Arial" w:hAnsi="Arial" w:cs="Arial"/>
          <w:b/>
          <w:sz w:val="22"/>
          <w:szCs w:val="22"/>
        </w:rPr>
        <w:t>Корисник услуге</w:t>
      </w:r>
      <w:r w:rsidR="009D365E" w:rsidRPr="00952F8D">
        <w:rPr>
          <w:rFonts w:ascii="Arial" w:hAnsi="Arial" w:cs="Arial"/>
          <w:sz w:val="22"/>
          <w:szCs w:val="22"/>
        </w:rPr>
        <w:t>)</w:t>
      </w:r>
    </w:p>
    <w:p w14:paraId="1A10CBE9" w14:textId="77777777" w:rsidR="009D365E" w:rsidRPr="00880FB6" w:rsidRDefault="009D365E" w:rsidP="009D365E">
      <w:pPr>
        <w:ind w:firstLine="360"/>
        <w:jc w:val="both"/>
        <w:rPr>
          <w:rFonts w:ascii="Arial" w:hAnsi="Arial" w:cs="Arial"/>
          <w:sz w:val="22"/>
          <w:szCs w:val="22"/>
        </w:rPr>
      </w:pPr>
    </w:p>
    <w:p w14:paraId="116B7A7F" w14:textId="77777777" w:rsidR="009D365E" w:rsidRPr="00880FB6" w:rsidRDefault="009D365E" w:rsidP="009D365E">
      <w:pPr>
        <w:ind w:firstLine="360"/>
        <w:jc w:val="both"/>
        <w:rPr>
          <w:rFonts w:ascii="Arial" w:hAnsi="Arial" w:cs="Arial"/>
          <w:sz w:val="22"/>
          <w:szCs w:val="22"/>
        </w:rPr>
      </w:pPr>
      <w:r w:rsidRPr="00880FB6">
        <w:rPr>
          <w:rFonts w:ascii="Arial" w:hAnsi="Arial" w:cs="Arial"/>
          <w:sz w:val="22"/>
          <w:szCs w:val="22"/>
        </w:rPr>
        <w:t>и</w:t>
      </w:r>
    </w:p>
    <w:p w14:paraId="63470D3C" w14:textId="77777777" w:rsidR="009D365E" w:rsidRPr="00880FB6" w:rsidRDefault="009D365E" w:rsidP="009D365E">
      <w:pPr>
        <w:ind w:firstLine="360"/>
        <w:jc w:val="both"/>
        <w:rPr>
          <w:rFonts w:ascii="Arial" w:hAnsi="Arial" w:cs="Arial"/>
          <w:sz w:val="22"/>
          <w:szCs w:val="22"/>
        </w:rPr>
      </w:pPr>
    </w:p>
    <w:p w14:paraId="6E3C6C97" w14:textId="499195BC" w:rsidR="00952F8D" w:rsidRPr="00952F8D" w:rsidRDefault="00952F8D" w:rsidP="00952F8D">
      <w:pPr>
        <w:ind w:left="360"/>
        <w:jc w:val="both"/>
        <w:rPr>
          <w:rFonts w:ascii="Arial" w:hAnsi="Arial" w:cs="Arial"/>
        </w:rPr>
      </w:pPr>
      <w:r>
        <w:rPr>
          <w:rFonts w:ascii="Arial" w:hAnsi="Arial" w:cs="Arial"/>
          <w:lang w:val="sr-Cyrl-RS"/>
        </w:rPr>
        <w:t>2.</w:t>
      </w:r>
      <w:r w:rsidRPr="00952F8D">
        <w:rPr>
          <w:rFonts w:ascii="Arial" w:hAnsi="Arial" w:cs="Arial"/>
          <w:lang w:val="sr-Cyrl-RS"/>
        </w:rPr>
        <w:t>_____________________</w:t>
      </w:r>
      <w:r w:rsidRPr="00952F8D">
        <w:rPr>
          <w:rFonts w:ascii="Arial" w:hAnsi="Arial" w:cs="Arial"/>
        </w:rPr>
        <w:t xml:space="preserve">, Ул. </w:t>
      </w:r>
      <w:r w:rsidRPr="00952F8D">
        <w:rPr>
          <w:rFonts w:ascii="Arial" w:hAnsi="Arial" w:cs="Arial"/>
          <w:lang w:val="sr-Cyrl-RS"/>
        </w:rPr>
        <w:t>_____________</w:t>
      </w:r>
      <w:r w:rsidRPr="00952F8D">
        <w:rPr>
          <w:rFonts w:ascii="Arial" w:hAnsi="Arial" w:cs="Arial"/>
        </w:rPr>
        <w:t xml:space="preserve"> бр.</w:t>
      </w:r>
      <w:r w:rsidRPr="00952F8D">
        <w:rPr>
          <w:rFonts w:ascii="Arial" w:hAnsi="Arial" w:cs="Arial"/>
          <w:lang w:val="sr-Cyrl-RS"/>
        </w:rPr>
        <w:t>___,</w:t>
      </w:r>
      <w:r w:rsidRPr="00952F8D">
        <w:rPr>
          <w:rFonts w:ascii="Arial" w:hAnsi="Arial" w:cs="Arial"/>
        </w:rPr>
        <w:t xml:space="preserve"> </w:t>
      </w:r>
      <w:r w:rsidRPr="00952F8D">
        <w:rPr>
          <w:rFonts w:ascii="Arial" w:hAnsi="Arial" w:cs="Arial"/>
          <w:lang w:val="sr-Cyrl-RS"/>
        </w:rPr>
        <w:t>м</w:t>
      </w:r>
      <w:r w:rsidRPr="00952F8D">
        <w:rPr>
          <w:rFonts w:ascii="Arial" w:hAnsi="Arial" w:cs="Arial"/>
        </w:rPr>
        <w:t xml:space="preserve">атични број </w:t>
      </w:r>
      <w:r w:rsidRPr="00952F8D">
        <w:rPr>
          <w:rFonts w:ascii="Arial" w:hAnsi="Arial" w:cs="Arial"/>
          <w:lang w:val="sr-Cyrl-RS"/>
        </w:rPr>
        <w:t>___________</w:t>
      </w:r>
      <w:r w:rsidRPr="00952F8D">
        <w:rPr>
          <w:rFonts w:ascii="Arial" w:hAnsi="Arial" w:cs="Arial"/>
        </w:rPr>
        <w:t xml:space="preserve">, ПИБ </w:t>
      </w:r>
      <w:r w:rsidRPr="00952F8D">
        <w:rPr>
          <w:rFonts w:ascii="Arial" w:hAnsi="Arial" w:cs="Arial"/>
          <w:lang w:val="sr-Cyrl-RS"/>
        </w:rPr>
        <w:t>_____________</w:t>
      </w:r>
      <w:r w:rsidRPr="00952F8D">
        <w:rPr>
          <w:rFonts w:ascii="Arial" w:hAnsi="Arial" w:cs="Arial"/>
        </w:rPr>
        <w:t xml:space="preserve">, Текући рачун </w:t>
      </w:r>
      <w:r w:rsidRPr="00952F8D">
        <w:rPr>
          <w:rFonts w:ascii="Arial" w:hAnsi="Arial" w:cs="Arial"/>
          <w:lang w:val="sr-Cyrl-RS"/>
        </w:rPr>
        <w:t>______________,</w:t>
      </w:r>
      <w:r w:rsidRPr="00952F8D">
        <w:rPr>
          <w:rFonts w:ascii="Arial" w:hAnsi="Arial" w:cs="Arial"/>
        </w:rPr>
        <w:t xml:space="preserve"> Банка</w:t>
      </w:r>
      <w:r w:rsidRPr="00952F8D">
        <w:rPr>
          <w:rFonts w:ascii="Arial" w:hAnsi="Arial" w:cs="Arial"/>
          <w:lang w:val="sr-Cyrl-RS"/>
        </w:rPr>
        <w:t xml:space="preserve"> _______________</w:t>
      </w:r>
      <w:r w:rsidRPr="00952F8D">
        <w:rPr>
          <w:rFonts w:ascii="Arial" w:hAnsi="Arial" w:cs="Arial"/>
        </w:rPr>
        <w:t xml:space="preserve"> кога заступа </w:t>
      </w:r>
      <w:r w:rsidRPr="00952F8D">
        <w:rPr>
          <w:rFonts w:ascii="Arial" w:hAnsi="Arial" w:cs="Arial"/>
          <w:lang w:val="sr-Cyrl-RS"/>
        </w:rPr>
        <w:t xml:space="preserve">законски заступник _____________, ________________ </w:t>
      </w:r>
      <w:r w:rsidRPr="00952F8D">
        <w:rPr>
          <w:rFonts w:ascii="Arial" w:hAnsi="Arial" w:cs="Arial"/>
        </w:rPr>
        <w:t>(у даљем тексту</w:t>
      </w:r>
      <w:r w:rsidRPr="00952F8D">
        <w:rPr>
          <w:rFonts w:ascii="Arial" w:hAnsi="Arial" w:cs="Arial"/>
          <w:b/>
        </w:rPr>
        <w:t>: Пружалац услуге</w:t>
      </w:r>
      <w:r w:rsidRPr="00952F8D">
        <w:rPr>
          <w:rFonts w:ascii="Arial" w:hAnsi="Arial" w:cs="Arial"/>
        </w:rPr>
        <w:t>)</w:t>
      </w:r>
    </w:p>
    <w:p w14:paraId="1F1ECEAD" w14:textId="77777777" w:rsidR="00952F8D" w:rsidRPr="00880FB6" w:rsidRDefault="00952F8D" w:rsidP="00952F8D">
      <w:pPr>
        <w:jc w:val="both"/>
        <w:rPr>
          <w:rFonts w:ascii="Arial" w:hAnsi="Arial" w:cs="Arial"/>
          <w:sz w:val="22"/>
          <w:szCs w:val="22"/>
        </w:rPr>
      </w:pPr>
    </w:p>
    <w:p w14:paraId="7BEB7306" w14:textId="77777777" w:rsidR="00952F8D" w:rsidRPr="00880FB6" w:rsidRDefault="00952F8D" w:rsidP="00952F8D">
      <w:pPr>
        <w:ind w:firstLine="708"/>
        <w:jc w:val="both"/>
        <w:rPr>
          <w:rFonts w:ascii="Arial" w:hAnsi="Arial" w:cs="Arial"/>
          <w:sz w:val="22"/>
          <w:szCs w:val="22"/>
        </w:rPr>
      </w:pPr>
      <w:r w:rsidRPr="00880FB6">
        <w:rPr>
          <w:rFonts w:ascii="Arial" w:hAnsi="Arial" w:cs="Arial"/>
          <w:sz w:val="22"/>
          <w:szCs w:val="22"/>
        </w:rPr>
        <w:t xml:space="preserve">док </w:t>
      </w:r>
      <w:r>
        <w:rPr>
          <w:rFonts w:ascii="Arial" w:hAnsi="Arial" w:cs="Arial"/>
          <w:sz w:val="22"/>
          <w:szCs w:val="22"/>
          <w:lang w:val="sr-Cyrl-RS"/>
        </w:rPr>
        <w:t>је</w:t>
      </w:r>
      <w:r w:rsidRPr="00880FB6">
        <w:rPr>
          <w:rFonts w:ascii="Arial" w:hAnsi="Arial" w:cs="Arial"/>
          <w:sz w:val="22"/>
          <w:szCs w:val="22"/>
        </w:rPr>
        <w:t xml:space="preserve"> члан групе:</w:t>
      </w:r>
    </w:p>
    <w:p w14:paraId="12A8A585" w14:textId="0D1DFFFF" w:rsidR="00952F8D" w:rsidRPr="00952F8D" w:rsidRDefault="00952F8D" w:rsidP="00952F8D">
      <w:pPr>
        <w:ind w:left="720"/>
        <w:jc w:val="both"/>
        <w:rPr>
          <w:rFonts w:ascii="Arial" w:hAnsi="Arial" w:cs="Arial"/>
        </w:rPr>
      </w:pPr>
      <w:r>
        <w:rPr>
          <w:rFonts w:ascii="Arial" w:hAnsi="Arial" w:cs="Arial"/>
          <w:lang w:val="sr-Cyrl-RS"/>
        </w:rPr>
        <w:t>1.</w:t>
      </w:r>
      <w:r w:rsidRPr="00952F8D">
        <w:rPr>
          <w:rFonts w:ascii="Arial" w:hAnsi="Arial" w:cs="Arial"/>
          <w:lang w:val="sr-Cyrl-RS"/>
        </w:rPr>
        <w:t>__________________</w:t>
      </w:r>
      <w:r w:rsidRPr="00952F8D">
        <w:rPr>
          <w:rFonts w:ascii="Arial" w:hAnsi="Arial" w:cs="Arial"/>
        </w:rPr>
        <w:t xml:space="preserve">, Ул. </w:t>
      </w:r>
      <w:r w:rsidRPr="00952F8D">
        <w:rPr>
          <w:rFonts w:ascii="Arial" w:hAnsi="Arial" w:cs="Arial"/>
          <w:lang w:val="sr-Cyrl-RS"/>
        </w:rPr>
        <w:t>_____________</w:t>
      </w:r>
      <w:r w:rsidRPr="00952F8D">
        <w:rPr>
          <w:rFonts w:ascii="Arial" w:hAnsi="Arial" w:cs="Arial"/>
        </w:rPr>
        <w:t xml:space="preserve"> бр.</w:t>
      </w:r>
      <w:r w:rsidRPr="00952F8D">
        <w:rPr>
          <w:rFonts w:ascii="Arial" w:hAnsi="Arial" w:cs="Arial"/>
          <w:lang w:val="sr-Cyrl-RS"/>
        </w:rPr>
        <w:t>____,</w:t>
      </w:r>
      <w:r w:rsidRPr="00952F8D">
        <w:rPr>
          <w:rFonts w:ascii="Arial" w:hAnsi="Arial" w:cs="Arial"/>
        </w:rPr>
        <w:t xml:space="preserve"> </w:t>
      </w:r>
      <w:r w:rsidRPr="00952F8D">
        <w:rPr>
          <w:rFonts w:ascii="Arial" w:hAnsi="Arial" w:cs="Arial"/>
          <w:lang w:val="sr-Cyrl-RS"/>
        </w:rPr>
        <w:t>м</w:t>
      </w:r>
      <w:r w:rsidRPr="00952F8D">
        <w:rPr>
          <w:rFonts w:ascii="Arial" w:hAnsi="Arial" w:cs="Arial"/>
        </w:rPr>
        <w:t xml:space="preserve">атични број </w:t>
      </w:r>
      <w:r w:rsidRPr="00952F8D">
        <w:rPr>
          <w:rFonts w:ascii="Arial" w:hAnsi="Arial" w:cs="Arial"/>
          <w:lang w:val="sr-Cyrl-RS"/>
        </w:rPr>
        <w:t>______________</w:t>
      </w:r>
      <w:r w:rsidRPr="00952F8D">
        <w:rPr>
          <w:rFonts w:ascii="Arial" w:hAnsi="Arial" w:cs="Arial"/>
        </w:rPr>
        <w:t xml:space="preserve">, ПИБ </w:t>
      </w:r>
      <w:r w:rsidRPr="00952F8D">
        <w:rPr>
          <w:rFonts w:ascii="Arial" w:hAnsi="Arial" w:cs="Arial"/>
          <w:lang w:val="sr-Cyrl-RS"/>
        </w:rPr>
        <w:t>______________</w:t>
      </w:r>
      <w:r w:rsidRPr="00952F8D">
        <w:rPr>
          <w:rFonts w:ascii="Arial" w:hAnsi="Arial" w:cs="Arial"/>
        </w:rPr>
        <w:t xml:space="preserve">, кога заступа </w:t>
      </w:r>
      <w:r w:rsidRPr="00952F8D">
        <w:rPr>
          <w:rFonts w:ascii="Arial" w:hAnsi="Arial" w:cs="Arial"/>
          <w:lang w:val="sr-Cyrl-RS"/>
        </w:rPr>
        <w:t>законски заступник _______________, _____________</w:t>
      </w:r>
    </w:p>
    <w:p w14:paraId="6AE28800" w14:textId="60FE4330" w:rsidR="00952F8D" w:rsidRPr="00952F8D" w:rsidRDefault="00952F8D" w:rsidP="00952F8D">
      <w:pPr>
        <w:ind w:left="720"/>
        <w:jc w:val="both"/>
        <w:rPr>
          <w:rFonts w:ascii="Arial" w:hAnsi="Arial" w:cs="Arial"/>
        </w:rPr>
      </w:pPr>
      <w:r>
        <w:rPr>
          <w:rFonts w:ascii="Arial" w:hAnsi="Arial" w:cs="Arial"/>
          <w:lang w:val="sr-Cyrl-RS"/>
        </w:rPr>
        <w:t>2.</w:t>
      </w:r>
      <w:r w:rsidRPr="00952F8D">
        <w:rPr>
          <w:rFonts w:ascii="Arial" w:hAnsi="Arial" w:cs="Arial"/>
          <w:lang w:val="sr-Cyrl-RS"/>
        </w:rPr>
        <w:t>__________________</w:t>
      </w:r>
      <w:r w:rsidRPr="00952F8D">
        <w:rPr>
          <w:rFonts w:ascii="Arial" w:hAnsi="Arial" w:cs="Arial"/>
        </w:rPr>
        <w:t xml:space="preserve">, Ул. </w:t>
      </w:r>
      <w:r w:rsidRPr="00952F8D">
        <w:rPr>
          <w:rFonts w:ascii="Arial" w:hAnsi="Arial" w:cs="Arial"/>
          <w:lang w:val="sr-Cyrl-RS"/>
        </w:rPr>
        <w:t>_____________</w:t>
      </w:r>
      <w:r w:rsidRPr="00952F8D">
        <w:rPr>
          <w:rFonts w:ascii="Arial" w:hAnsi="Arial" w:cs="Arial"/>
        </w:rPr>
        <w:t xml:space="preserve"> бр.</w:t>
      </w:r>
      <w:r w:rsidRPr="00952F8D">
        <w:rPr>
          <w:rFonts w:ascii="Arial" w:hAnsi="Arial" w:cs="Arial"/>
          <w:lang w:val="sr-Cyrl-RS"/>
        </w:rPr>
        <w:t>____,</w:t>
      </w:r>
      <w:r w:rsidRPr="00952F8D">
        <w:rPr>
          <w:rFonts w:ascii="Arial" w:hAnsi="Arial" w:cs="Arial"/>
        </w:rPr>
        <w:t xml:space="preserve"> </w:t>
      </w:r>
      <w:r w:rsidRPr="00952F8D">
        <w:rPr>
          <w:rFonts w:ascii="Arial" w:hAnsi="Arial" w:cs="Arial"/>
          <w:lang w:val="sr-Cyrl-RS"/>
        </w:rPr>
        <w:t>м</w:t>
      </w:r>
      <w:r w:rsidRPr="00952F8D">
        <w:rPr>
          <w:rFonts w:ascii="Arial" w:hAnsi="Arial" w:cs="Arial"/>
        </w:rPr>
        <w:t xml:space="preserve">атични број </w:t>
      </w:r>
      <w:r w:rsidRPr="00952F8D">
        <w:rPr>
          <w:rFonts w:ascii="Arial" w:hAnsi="Arial" w:cs="Arial"/>
          <w:lang w:val="sr-Cyrl-RS"/>
        </w:rPr>
        <w:t>______________</w:t>
      </w:r>
      <w:r w:rsidRPr="00952F8D">
        <w:rPr>
          <w:rFonts w:ascii="Arial" w:hAnsi="Arial" w:cs="Arial"/>
        </w:rPr>
        <w:t xml:space="preserve">, ПИБ </w:t>
      </w:r>
      <w:r w:rsidRPr="00952F8D">
        <w:rPr>
          <w:rFonts w:ascii="Arial" w:hAnsi="Arial" w:cs="Arial"/>
          <w:lang w:val="sr-Cyrl-RS"/>
        </w:rPr>
        <w:t>______________</w:t>
      </w:r>
      <w:r w:rsidRPr="00952F8D">
        <w:rPr>
          <w:rFonts w:ascii="Arial" w:hAnsi="Arial" w:cs="Arial"/>
        </w:rPr>
        <w:t xml:space="preserve">, кога заступа </w:t>
      </w:r>
      <w:r w:rsidRPr="00952F8D">
        <w:rPr>
          <w:rFonts w:ascii="Arial" w:hAnsi="Arial" w:cs="Arial"/>
          <w:lang w:val="sr-Cyrl-RS"/>
        </w:rPr>
        <w:t>законски заступник _______________, _____________</w:t>
      </w:r>
    </w:p>
    <w:p w14:paraId="0F885A0B" w14:textId="77777777" w:rsidR="00952F8D" w:rsidRPr="00D50AA4" w:rsidRDefault="00952F8D" w:rsidP="00952F8D">
      <w:pPr>
        <w:contextualSpacing/>
        <w:jc w:val="both"/>
        <w:rPr>
          <w:rFonts w:ascii="Arial" w:hAnsi="Arial" w:cs="Arial"/>
        </w:rPr>
      </w:pPr>
    </w:p>
    <w:p w14:paraId="7CF31D27" w14:textId="77777777" w:rsidR="00952F8D" w:rsidRPr="00E24B2B" w:rsidRDefault="00952F8D" w:rsidP="00952F8D">
      <w:pPr>
        <w:contextualSpacing/>
        <w:jc w:val="both"/>
        <w:rPr>
          <w:rFonts w:ascii="Arial" w:hAnsi="Arial" w:cs="Arial"/>
          <w:sz w:val="22"/>
          <w:szCs w:val="22"/>
          <w:lang w:val="sr-Cyrl-RS" w:eastAsia="en-US"/>
        </w:rPr>
      </w:pPr>
      <w:r>
        <w:rPr>
          <w:rFonts w:ascii="Arial" w:hAnsi="Arial" w:cs="Arial"/>
          <w:lang w:val="sr-Cyrl-RS"/>
        </w:rPr>
        <w:t xml:space="preserve">          </w:t>
      </w:r>
      <w:r w:rsidRPr="00E24B2B">
        <w:rPr>
          <w:rFonts w:ascii="Arial" w:hAnsi="Arial" w:cs="Arial"/>
          <w:sz w:val="22"/>
          <w:szCs w:val="22"/>
          <w:lang w:val="sr-Cyrl-RS" w:eastAsia="en-US"/>
        </w:rPr>
        <w:t>Са подизвођачем:</w:t>
      </w:r>
    </w:p>
    <w:p w14:paraId="15B2541C" w14:textId="67AEB9CD" w:rsidR="00952F8D" w:rsidRPr="00952F8D" w:rsidRDefault="00952F8D" w:rsidP="00952F8D">
      <w:pPr>
        <w:ind w:left="720"/>
        <w:jc w:val="both"/>
        <w:rPr>
          <w:rFonts w:ascii="Arial" w:hAnsi="Arial" w:cs="Arial"/>
        </w:rPr>
      </w:pPr>
      <w:r>
        <w:rPr>
          <w:rFonts w:ascii="Arial" w:hAnsi="Arial" w:cs="Arial"/>
          <w:lang w:val="sr-Cyrl-RS"/>
        </w:rPr>
        <w:t>1.</w:t>
      </w:r>
      <w:r w:rsidRPr="00952F8D">
        <w:rPr>
          <w:rFonts w:ascii="Arial" w:hAnsi="Arial" w:cs="Arial"/>
          <w:lang w:val="sr-Cyrl-RS"/>
        </w:rPr>
        <w:t>__________________</w:t>
      </w:r>
      <w:r w:rsidRPr="00952F8D">
        <w:rPr>
          <w:rFonts w:ascii="Arial" w:hAnsi="Arial" w:cs="Arial"/>
        </w:rPr>
        <w:t xml:space="preserve">, Ул. </w:t>
      </w:r>
      <w:r w:rsidRPr="00952F8D">
        <w:rPr>
          <w:rFonts w:ascii="Arial" w:hAnsi="Arial" w:cs="Arial"/>
          <w:lang w:val="sr-Cyrl-RS"/>
        </w:rPr>
        <w:t>_____________</w:t>
      </w:r>
      <w:r w:rsidRPr="00952F8D">
        <w:rPr>
          <w:rFonts w:ascii="Arial" w:hAnsi="Arial" w:cs="Arial"/>
        </w:rPr>
        <w:t xml:space="preserve"> бр.</w:t>
      </w:r>
      <w:r w:rsidRPr="00952F8D">
        <w:rPr>
          <w:rFonts w:ascii="Arial" w:hAnsi="Arial" w:cs="Arial"/>
          <w:lang w:val="sr-Cyrl-RS"/>
        </w:rPr>
        <w:t>____,</w:t>
      </w:r>
      <w:r w:rsidRPr="00952F8D">
        <w:rPr>
          <w:rFonts w:ascii="Arial" w:hAnsi="Arial" w:cs="Arial"/>
        </w:rPr>
        <w:t xml:space="preserve"> </w:t>
      </w:r>
      <w:r w:rsidRPr="00952F8D">
        <w:rPr>
          <w:rFonts w:ascii="Arial" w:hAnsi="Arial" w:cs="Arial"/>
          <w:lang w:val="sr-Cyrl-RS"/>
        </w:rPr>
        <w:t>м</w:t>
      </w:r>
      <w:r w:rsidRPr="00952F8D">
        <w:rPr>
          <w:rFonts w:ascii="Arial" w:hAnsi="Arial" w:cs="Arial"/>
        </w:rPr>
        <w:t xml:space="preserve">атични број </w:t>
      </w:r>
      <w:r w:rsidRPr="00952F8D">
        <w:rPr>
          <w:rFonts w:ascii="Arial" w:hAnsi="Arial" w:cs="Arial"/>
          <w:lang w:val="sr-Cyrl-RS"/>
        </w:rPr>
        <w:t>______________</w:t>
      </w:r>
      <w:r w:rsidRPr="00952F8D">
        <w:rPr>
          <w:rFonts w:ascii="Arial" w:hAnsi="Arial" w:cs="Arial"/>
        </w:rPr>
        <w:t xml:space="preserve">, ПИБ </w:t>
      </w:r>
      <w:r w:rsidRPr="00952F8D">
        <w:rPr>
          <w:rFonts w:ascii="Arial" w:hAnsi="Arial" w:cs="Arial"/>
          <w:lang w:val="sr-Cyrl-RS"/>
        </w:rPr>
        <w:t>______________</w:t>
      </w:r>
      <w:r w:rsidRPr="00952F8D">
        <w:rPr>
          <w:rFonts w:ascii="Arial" w:hAnsi="Arial" w:cs="Arial"/>
        </w:rPr>
        <w:t xml:space="preserve">, кога заступа </w:t>
      </w:r>
      <w:r w:rsidRPr="00952F8D">
        <w:rPr>
          <w:rFonts w:ascii="Arial" w:hAnsi="Arial" w:cs="Arial"/>
          <w:lang w:val="sr-Cyrl-RS"/>
        </w:rPr>
        <w:t>законски заступник _______________, _____________</w:t>
      </w:r>
    </w:p>
    <w:p w14:paraId="75518239" w14:textId="77777777" w:rsidR="00952F8D" w:rsidRPr="00880FB6" w:rsidRDefault="00952F8D" w:rsidP="00952F8D">
      <w:pPr>
        <w:jc w:val="both"/>
        <w:rPr>
          <w:rFonts w:ascii="Arial" w:hAnsi="Arial" w:cs="Arial"/>
          <w:sz w:val="22"/>
          <w:szCs w:val="22"/>
        </w:rPr>
      </w:pPr>
    </w:p>
    <w:p w14:paraId="651933F5" w14:textId="77777777" w:rsidR="009D365E" w:rsidRDefault="009D365E" w:rsidP="009D365E">
      <w:pPr>
        <w:jc w:val="both"/>
        <w:rPr>
          <w:rFonts w:ascii="Arial" w:hAnsi="Arial" w:cs="Arial"/>
          <w:sz w:val="22"/>
          <w:szCs w:val="22"/>
        </w:rPr>
      </w:pPr>
    </w:p>
    <w:p w14:paraId="12EB2A34" w14:textId="77777777" w:rsidR="009D365E" w:rsidRPr="00880FB6" w:rsidRDefault="009D365E" w:rsidP="009D365E">
      <w:pPr>
        <w:jc w:val="both"/>
        <w:rPr>
          <w:rFonts w:ascii="Arial" w:hAnsi="Arial" w:cs="Arial"/>
          <w:sz w:val="22"/>
          <w:szCs w:val="22"/>
        </w:rPr>
      </w:pPr>
      <w:r>
        <w:rPr>
          <w:rFonts w:ascii="Arial" w:hAnsi="Arial" w:cs="Arial"/>
          <w:sz w:val="22"/>
          <w:szCs w:val="22"/>
        </w:rPr>
        <w:t xml:space="preserve">За потребе овог Уговора о чувању пословне тајне и поверљивих информација (даље: Уговор), </w:t>
      </w:r>
      <w:r w:rsidRPr="00880FB6">
        <w:rPr>
          <w:rFonts w:ascii="Arial" w:hAnsi="Arial" w:cs="Arial"/>
          <w:sz w:val="22"/>
          <w:szCs w:val="22"/>
        </w:rPr>
        <w:t>заједнички назв</w:t>
      </w:r>
      <w:r>
        <w:rPr>
          <w:rFonts w:ascii="Arial" w:hAnsi="Arial" w:cs="Arial"/>
          <w:sz w:val="22"/>
          <w:szCs w:val="22"/>
        </w:rPr>
        <w:t>ани:</w:t>
      </w:r>
      <w:r w:rsidRPr="00880FB6">
        <w:rPr>
          <w:rFonts w:ascii="Arial" w:hAnsi="Arial" w:cs="Arial"/>
          <w:sz w:val="22"/>
          <w:szCs w:val="22"/>
        </w:rPr>
        <w:t xml:space="preserve"> Стране.</w:t>
      </w:r>
    </w:p>
    <w:p w14:paraId="62BECB74" w14:textId="77777777" w:rsidR="009D365E" w:rsidRPr="00880FB6" w:rsidRDefault="009D365E" w:rsidP="009D365E">
      <w:pPr>
        <w:jc w:val="both"/>
        <w:rPr>
          <w:rFonts w:ascii="Arial" w:hAnsi="Arial" w:cs="Arial"/>
          <w:sz w:val="22"/>
          <w:szCs w:val="22"/>
        </w:rPr>
      </w:pPr>
    </w:p>
    <w:p w14:paraId="4C9014AE" w14:textId="77777777" w:rsidR="009D365E" w:rsidRPr="00880FB6" w:rsidRDefault="009D365E" w:rsidP="009D365E">
      <w:pPr>
        <w:jc w:val="center"/>
        <w:rPr>
          <w:rFonts w:ascii="Arial" w:hAnsi="Arial" w:cs="Arial"/>
          <w:b/>
          <w:sz w:val="22"/>
          <w:szCs w:val="22"/>
        </w:rPr>
      </w:pPr>
      <w:r w:rsidRPr="00880FB6">
        <w:rPr>
          <w:rFonts w:ascii="Arial" w:hAnsi="Arial" w:cs="Arial"/>
          <w:b/>
          <w:sz w:val="22"/>
          <w:szCs w:val="22"/>
        </w:rPr>
        <w:t>Члан 1.</w:t>
      </w:r>
    </w:p>
    <w:p w14:paraId="4E76347F" w14:textId="33D67F11" w:rsidR="009D365E" w:rsidRDefault="009D365E" w:rsidP="009D365E">
      <w:pPr>
        <w:jc w:val="both"/>
        <w:rPr>
          <w:rFonts w:ascii="Arial" w:hAnsi="Arial" w:cs="Arial"/>
          <w:sz w:val="22"/>
          <w:szCs w:val="22"/>
        </w:rPr>
      </w:pPr>
      <w:r w:rsidRPr="00880FB6">
        <w:rPr>
          <w:rFonts w:ascii="Arial" w:hAnsi="Arial" w:cs="Arial"/>
          <w:sz w:val="22"/>
          <w:szCs w:val="22"/>
        </w:rPr>
        <w:t>Стране су се договориле да у вези са набавком услуга “</w:t>
      </w:r>
      <w:r w:rsidRPr="00EB3601">
        <w:rPr>
          <w:rFonts w:ascii="Arial" w:hAnsi="Arial" w:cs="Arial"/>
          <w:sz w:val="22"/>
          <w:szCs w:val="22"/>
        </w:rPr>
        <w:t xml:space="preserve"> </w:t>
      </w:r>
      <w:r w:rsidR="006E670C" w:rsidRPr="000E60AD">
        <w:rPr>
          <w:rFonts w:ascii="Arial" w:hAnsi="Arial" w:cs="Arial"/>
          <w:sz w:val="22"/>
          <w:szCs w:val="22"/>
          <w:lang w:val="ru-RU"/>
        </w:rPr>
        <w:t xml:space="preserve">МХЕ </w:t>
      </w:r>
      <w:r w:rsidR="006E670C" w:rsidRPr="007B59FE">
        <w:rPr>
          <w:rFonts w:ascii="Arial" w:hAnsi="Arial" w:cs="Arial"/>
          <w:sz w:val="22"/>
          <w:szCs w:val="22"/>
          <w:lang w:val="ru-RU"/>
        </w:rPr>
        <w:t>Соколовац и МХЕ Сокоља, пројектна документација</w:t>
      </w:r>
      <w:r w:rsidR="006E670C" w:rsidRPr="007B59FE">
        <w:rPr>
          <w:rFonts w:ascii="Arial" w:hAnsi="Arial" w:cs="Arial"/>
          <w:sz w:val="22"/>
          <w:szCs w:val="22"/>
        </w:rPr>
        <w:t xml:space="preserve"> </w:t>
      </w:r>
      <w:r w:rsidRPr="00880FB6">
        <w:rPr>
          <w:rFonts w:ascii="Arial" w:hAnsi="Arial" w:cs="Arial"/>
          <w:sz w:val="22"/>
          <w:szCs w:val="22"/>
        </w:rPr>
        <w:t xml:space="preserve">” - Јавна набавка број </w:t>
      </w:r>
      <w:r w:rsidR="006E670C">
        <w:rPr>
          <w:rFonts w:ascii="Arial" w:hAnsi="Arial" w:cs="Arial"/>
          <w:sz w:val="22"/>
          <w:szCs w:val="22"/>
          <w:lang w:val="sr-Cyrl-RS"/>
        </w:rPr>
        <w:t>6</w:t>
      </w:r>
      <w:r w:rsidRPr="00880FB6">
        <w:rPr>
          <w:rFonts w:ascii="Arial" w:hAnsi="Arial" w:cs="Arial"/>
          <w:color w:val="000000"/>
          <w:sz w:val="22"/>
          <w:szCs w:val="22"/>
        </w:rPr>
        <w:t>000/0</w:t>
      </w:r>
      <w:r w:rsidR="006E670C">
        <w:rPr>
          <w:rFonts w:ascii="Arial" w:hAnsi="Arial" w:cs="Arial"/>
          <w:color w:val="000000"/>
          <w:sz w:val="22"/>
          <w:szCs w:val="22"/>
          <w:lang w:val="sr-Cyrl-RS"/>
        </w:rPr>
        <w:t>008</w:t>
      </w:r>
      <w:r w:rsidRPr="00880FB6">
        <w:rPr>
          <w:rFonts w:ascii="Arial" w:hAnsi="Arial" w:cs="Arial"/>
          <w:color w:val="000000"/>
          <w:sz w:val="22"/>
          <w:szCs w:val="22"/>
        </w:rPr>
        <w:t>/201</w:t>
      </w:r>
      <w:r>
        <w:rPr>
          <w:rFonts w:ascii="Arial" w:hAnsi="Arial" w:cs="Arial"/>
          <w:color w:val="000000"/>
          <w:sz w:val="22"/>
          <w:szCs w:val="22"/>
          <w:lang w:val="en-US"/>
        </w:rPr>
        <w:t>6</w:t>
      </w:r>
      <w:r w:rsidRPr="00880FB6">
        <w:rPr>
          <w:rFonts w:ascii="Arial" w:hAnsi="Arial" w:cs="Arial"/>
          <w:sz w:val="22"/>
          <w:szCs w:val="22"/>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27C8CB73" w14:textId="77777777" w:rsidR="009D365E" w:rsidRPr="00880FB6" w:rsidRDefault="009D365E" w:rsidP="009D365E">
      <w:pPr>
        <w:jc w:val="both"/>
        <w:rPr>
          <w:rFonts w:ascii="Arial" w:hAnsi="Arial" w:cs="Arial"/>
          <w:sz w:val="22"/>
          <w:szCs w:val="22"/>
        </w:rPr>
      </w:pPr>
    </w:p>
    <w:p w14:paraId="5D31B00D" w14:textId="77777777" w:rsidR="009D365E" w:rsidRPr="00880FB6" w:rsidRDefault="009D365E" w:rsidP="009D365E">
      <w:pPr>
        <w:jc w:val="both"/>
        <w:rPr>
          <w:rFonts w:ascii="Arial" w:hAnsi="Arial" w:cs="Arial"/>
          <w:sz w:val="22"/>
          <w:szCs w:val="22"/>
        </w:rPr>
      </w:pPr>
      <w:r w:rsidRPr="00880FB6">
        <w:rPr>
          <w:rFonts w:ascii="Arial" w:hAnsi="Arial" w:cs="Arial"/>
          <w:sz w:val="22"/>
          <w:szCs w:val="22"/>
        </w:rPr>
        <w:t xml:space="preserve">Овај </w:t>
      </w:r>
      <w:r>
        <w:rPr>
          <w:rFonts w:ascii="Arial" w:hAnsi="Arial" w:cs="Arial"/>
          <w:sz w:val="22"/>
          <w:szCs w:val="22"/>
        </w:rPr>
        <w:t>У</w:t>
      </w:r>
      <w:r w:rsidRPr="00880FB6">
        <w:rPr>
          <w:rFonts w:ascii="Arial" w:hAnsi="Arial" w:cs="Arial"/>
          <w:sz w:val="22"/>
          <w:szCs w:val="22"/>
        </w:rPr>
        <w:t>говор представља прилог основном Уговору број _____</w:t>
      </w:r>
      <w:r>
        <w:rPr>
          <w:rFonts w:ascii="Arial" w:hAnsi="Arial" w:cs="Arial"/>
          <w:sz w:val="22"/>
          <w:szCs w:val="22"/>
          <w:lang w:val="sr-Cyrl-RS"/>
        </w:rPr>
        <w:t>______</w:t>
      </w:r>
      <w:r w:rsidRPr="00880FB6">
        <w:rPr>
          <w:rFonts w:ascii="Arial" w:hAnsi="Arial" w:cs="Arial"/>
          <w:sz w:val="22"/>
          <w:szCs w:val="22"/>
        </w:rPr>
        <w:t xml:space="preserve"> од __</w:t>
      </w:r>
      <w:r>
        <w:rPr>
          <w:rFonts w:ascii="Arial" w:hAnsi="Arial" w:cs="Arial"/>
          <w:sz w:val="22"/>
          <w:szCs w:val="22"/>
          <w:lang w:val="sr-Cyrl-RS"/>
        </w:rPr>
        <w:t>_____</w:t>
      </w:r>
      <w:r w:rsidRPr="00880FB6">
        <w:rPr>
          <w:rFonts w:ascii="Arial" w:hAnsi="Arial" w:cs="Arial"/>
          <w:sz w:val="22"/>
          <w:szCs w:val="22"/>
        </w:rPr>
        <w:t>__. године.</w:t>
      </w:r>
      <w:r w:rsidRPr="00880FB6">
        <w:rPr>
          <w:rFonts w:ascii="Arial" w:hAnsi="Arial" w:cs="Arial"/>
          <w:i/>
          <w:color w:val="548DD4" w:themeColor="text2" w:themeTint="99"/>
          <w:sz w:val="22"/>
          <w:szCs w:val="22"/>
        </w:rPr>
        <w:t xml:space="preserve"> </w:t>
      </w:r>
    </w:p>
    <w:p w14:paraId="563BC22E" w14:textId="77777777" w:rsidR="009D365E" w:rsidRPr="00880FB6" w:rsidRDefault="009D365E" w:rsidP="009D365E">
      <w:pPr>
        <w:jc w:val="both"/>
        <w:rPr>
          <w:rFonts w:ascii="Arial" w:hAnsi="Arial" w:cs="Arial"/>
          <w:sz w:val="22"/>
          <w:szCs w:val="22"/>
        </w:rPr>
      </w:pPr>
    </w:p>
    <w:p w14:paraId="4D954849" w14:textId="77777777" w:rsidR="009D365E" w:rsidRPr="00880FB6" w:rsidRDefault="009D365E" w:rsidP="009D365E">
      <w:pPr>
        <w:jc w:val="center"/>
        <w:rPr>
          <w:rFonts w:ascii="Arial" w:hAnsi="Arial" w:cs="Arial"/>
          <w:b/>
          <w:sz w:val="22"/>
          <w:szCs w:val="22"/>
        </w:rPr>
      </w:pPr>
      <w:r w:rsidRPr="00880FB6">
        <w:rPr>
          <w:rFonts w:ascii="Arial" w:hAnsi="Arial" w:cs="Arial"/>
          <w:b/>
          <w:sz w:val="22"/>
          <w:szCs w:val="22"/>
        </w:rPr>
        <w:t>Члан 2.</w:t>
      </w:r>
    </w:p>
    <w:p w14:paraId="7302EFBC" w14:textId="77777777" w:rsidR="009D365E" w:rsidRPr="00880FB6" w:rsidRDefault="009D365E" w:rsidP="009D365E">
      <w:pPr>
        <w:jc w:val="both"/>
        <w:rPr>
          <w:rFonts w:ascii="Arial" w:hAnsi="Arial" w:cs="Arial"/>
          <w:sz w:val="22"/>
          <w:szCs w:val="22"/>
        </w:rPr>
      </w:pPr>
      <w:r w:rsidRPr="00880FB6">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14:paraId="52B3E99F" w14:textId="77777777" w:rsidR="009D365E" w:rsidRDefault="009D365E" w:rsidP="009D365E">
      <w:pPr>
        <w:jc w:val="both"/>
        <w:rPr>
          <w:rFonts w:ascii="Arial" w:hAnsi="Arial" w:cs="Arial"/>
          <w:b/>
          <w:sz w:val="22"/>
          <w:szCs w:val="22"/>
        </w:rPr>
      </w:pPr>
    </w:p>
    <w:p w14:paraId="5B164902" w14:textId="77777777" w:rsidR="009D365E" w:rsidRPr="00880FB6" w:rsidRDefault="009D365E" w:rsidP="009D365E">
      <w:pPr>
        <w:jc w:val="both"/>
        <w:rPr>
          <w:rFonts w:ascii="Arial" w:hAnsi="Arial" w:cs="Arial"/>
          <w:sz w:val="22"/>
          <w:szCs w:val="22"/>
        </w:rPr>
      </w:pPr>
      <w:r w:rsidRPr="00880FB6">
        <w:rPr>
          <w:rFonts w:ascii="Arial" w:hAnsi="Arial" w:cs="Arial"/>
          <w:b/>
          <w:sz w:val="22"/>
          <w:szCs w:val="22"/>
        </w:rPr>
        <w:t>Пословна тајна</w:t>
      </w:r>
      <w:r w:rsidRPr="00880FB6">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w:t>
      </w:r>
      <w:r w:rsidRPr="00880FB6">
        <w:rPr>
          <w:rFonts w:ascii="Arial" w:hAnsi="Arial" w:cs="Arial"/>
          <w:sz w:val="22"/>
          <w:szCs w:val="22"/>
        </w:rPr>
        <w:lastRenderedPageBreak/>
        <w:t>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00FBC02D" w14:textId="77777777" w:rsidR="009D365E" w:rsidRDefault="009D365E" w:rsidP="009D365E">
      <w:pPr>
        <w:jc w:val="both"/>
        <w:rPr>
          <w:rFonts w:ascii="Arial" w:hAnsi="Arial" w:cs="Arial"/>
          <w:b/>
          <w:sz w:val="22"/>
          <w:szCs w:val="22"/>
        </w:rPr>
      </w:pPr>
    </w:p>
    <w:p w14:paraId="550827C8" w14:textId="77777777" w:rsidR="009D365E" w:rsidRDefault="009D365E" w:rsidP="009D365E">
      <w:pPr>
        <w:jc w:val="both"/>
        <w:rPr>
          <w:rFonts w:ascii="Arial" w:hAnsi="Arial" w:cs="Arial"/>
          <w:sz w:val="22"/>
          <w:szCs w:val="22"/>
        </w:rPr>
      </w:pPr>
      <w:r w:rsidRPr="00880FB6">
        <w:rPr>
          <w:rFonts w:ascii="Arial" w:hAnsi="Arial" w:cs="Arial"/>
          <w:b/>
          <w:sz w:val="22"/>
          <w:szCs w:val="22"/>
        </w:rPr>
        <w:t>Држалац пословне тајне</w:t>
      </w:r>
      <w:r w:rsidRPr="00880FB6">
        <w:rPr>
          <w:rFonts w:ascii="Arial" w:hAnsi="Arial" w:cs="Arial"/>
          <w:sz w:val="22"/>
          <w:szCs w:val="22"/>
        </w:rPr>
        <w:t xml:space="preserve"> – лице које на основу закона контролише коришћење пословне тајне; </w:t>
      </w:r>
    </w:p>
    <w:p w14:paraId="34EB0EA8" w14:textId="77777777" w:rsidR="009D365E" w:rsidRPr="00880FB6" w:rsidRDefault="009D365E" w:rsidP="009D365E">
      <w:pPr>
        <w:jc w:val="both"/>
        <w:rPr>
          <w:rFonts w:ascii="Arial" w:hAnsi="Arial" w:cs="Arial"/>
          <w:sz w:val="22"/>
          <w:szCs w:val="22"/>
        </w:rPr>
      </w:pPr>
    </w:p>
    <w:p w14:paraId="389E10A8" w14:textId="77777777" w:rsidR="009D365E" w:rsidRPr="00880FB6" w:rsidRDefault="009D365E" w:rsidP="009D365E">
      <w:pPr>
        <w:jc w:val="both"/>
        <w:rPr>
          <w:rFonts w:ascii="Arial" w:hAnsi="Arial" w:cs="Arial"/>
          <w:sz w:val="22"/>
          <w:szCs w:val="22"/>
        </w:rPr>
      </w:pPr>
      <w:r w:rsidRPr="00880FB6">
        <w:rPr>
          <w:rFonts w:ascii="Arial" w:hAnsi="Arial" w:cs="Arial"/>
          <w:b/>
          <w:sz w:val="22"/>
          <w:szCs w:val="22"/>
        </w:rPr>
        <w:t xml:space="preserve">Носачи информација </w:t>
      </w:r>
      <w:r w:rsidRPr="00880FB6">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22F1DDC4" w14:textId="77777777" w:rsidR="009D365E" w:rsidRPr="00880FB6" w:rsidRDefault="009D365E" w:rsidP="009D365E">
      <w:pPr>
        <w:jc w:val="both"/>
        <w:rPr>
          <w:rFonts w:ascii="Arial" w:hAnsi="Arial" w:cs="Arial"/>
          <w:sz w:val="22"/>
          <w:szCs w:val="22"/>
        </w:rPr>
      </w:pPr>
    </w:p>
    <w:p w14:paraId="33D56EC9" w14:textId="77777777" w:rsidR="009D365E" w:rsidRPr="00D9519E" w:rsidRDefault="009D365E" w:rsidP="009D365E">
      <w:pPr>
        <w:pStyle w:val="Normal1"/>
        <w:spacing w:before="0" w:after="0"/>
        <w:jc w:val="both"/>
        <w:rPr>
          <w:rFonts w:eastAsia="Calibri"/>
          <w:lang w:val="ru-RU"/>
        </w:rPr>
      </w:pPr>
      <w:r w:rsidRPr="00D9519E">
        <w:rPr>
          <w:rFonts w:eastAsia="Calibri"/>
          <w:b/>
          <w:lang w:val="ru-RU"/>
        </w:rPr>
        <w:t>Ознаке степена тајности</w:t>
      </w:r>
      <w:r w:rsidRPr="00D9519E">
        <w:rPr>
          <w:rFonts w:eastAsia="Calibri"/>
          <w:lang w:val="ru-RU"/>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1E07F2E8" w14:textId="77777777" w:rsidR="009D365E" w:rsidRDefault="009D365E" w:rsidP="009D365E">
      <w:pPr>
        <w:jc w:val="both"/>
        <w:rPr>
          <w:rFonts w:ascii="Arial" w:hAnsi="Arial" w:cs="Arial"/>
          <w:b/>
          <w:sz w:val="22"/>
          <w:szCs w:val="22"/>
        </w:rPr>
      </w:pPr>
    </w:p>
    <w:p w14:paraId="31FE789C" w14:textId="77777777" w:rsidR="009D365E" w:rsidRPr="00880FB6" w:rsidRDefault="009D365E" w:rsidP="009D365E">
      <w:pPr>
        <w:jc w:val="both"/>
        <w:rPr>
          <w:rFonts w:ascii="Arial" w:hAnsi="Arial" w:cs="Arial"/>
          <w:sz w:val="22"/>
          <w:szCs w:val="22"/>
        </w:rPr>
      </w:pPr>
      <w:r w:rsidRPr="00880FB6">
        <w:rPr>
          <w:rFonts w:ascii="Arial" w:hAnsi="Arial" w:cs="Arial"/>
          <w:b/>
          <w:sz w:val="22"/>
          <w:szCs w:val="22"/>
        </w:rPr>
        <w:t>Давалац</w:t>
      </w:r>
      <w:r w:rsidRPr="00880FB6">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14:paraId="0A65D9B5" w14:textId="77777777" w:rsidR="009D365E" w:rsidRDefault="009D365E" w:rsidP="009D365E">
      <w:pPr>
        <w:jc w:val="both"/>
        <w:rPr>
          <w:rFonts w:ascii="Arial" w:hAnsi="Arial" w:cs="Arial"/>
          <w:b/>
          <w:sz w:val="22"/>
          <w:szCs w:val="22"/>
        </w:rPr>
      </w:pPr>
    </w:p>
    <w:p w14:paraId="005DB0DA" w14:textId="77777777" w:rsidR="009D365E" w:rsidRPr="00880FB6" w:rsidRDefault="009D365E" w:rsidP="009D365E">
      <w:pPr>
        <w:jc w:val="both"/>
        <w:rPr>
          <w:rFonts w:ascii="Arial" w:hAnsi="Arial" w:cs="Arial"/>
          <w:sz w:val="22"/>
          <w:szCs w:val="22"/>
        </w:rPr>
      </w:pPr>
      <w:r w:rsidRPr="00880FB6">
        <w:rPr>
          <w:rFonts w:ascii="Arial" w:hAnsi="Arial" w:cs="Arial"/>
          <w:b/>
          <w:sz w:val="22"/>
          <w:szCs w:val="22"/>
        </w:rPr>
        <w:t>Прималац</w:t>
      </w:r>
      <w:r w:rsidRPr="00880FB6">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14:paraId="2556423C" w14:textId="77777777" w:rsidR="009D365E" w:rsidRDefault="009D365E" w:rsidP="009D365E">
      <w:pPr>
        <w:jc w:val="both"/>
        <w:rPr>
          <w:rFonts w:ascii="Arial" w:hAnsi="Arial" w:cs="Arial"/>
          <w:b/>
          <w:sz w:val="22"/>
          <w:szCs w:val="22"/>
          <w:lang w:eastAsia="sr-Latn-CS"/>
        </w:rPr>
      </w:pPr>
    </w:p>
    <w:p w14:paraId="7937C39F" w14:textId="77777777" w:rsidR="009D365E" w:rsidRPr="00880FB6" w:rsidRDefault="009D365E" w:rsidP="009D365E">
      <w:pPr>
        <w:jc w:val="both"/>
        <w:rPr>
          <w:rFonts w:ascii="Arial" w:hAnsi="Arial" w:cs="Arial"/>
          <w:sz w:val="22"/>
          <w:szCs w:val="22"/>
          <w:lang w:eastAsia="sr-Latn-CS"/>
        </w:rPr>
      </w:pPr>
      <w:r w:rsidRPr="00880FB6">
        <w:rPr>
          <w:rFonts w:ascii="Arial" w:hAnsi="Arial" w:cs="Arial"/>
          <w:b/>
          <w:sz w:val="22"/>
          <w:szCs w:val="22"/>
          <w:lang w:eastAsia="sr-Latn-CS"/>
        </w:rPr>
        <w:t>Податак о личности</w:t>
      </w:r>
      <w:r w:rsidRPr="00880FB6">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6B58B274" w14:textId="77777777" w:rsidR="009D365E" w:rsidRDefault="009D365E" w:rsidP="009D365E">
      <w:pPr>
        <w:jc w:val="both"/>
        <w:rPr>
          <w:rFonts w:ascii="Arial" w:hAnsi="Arial" w:cs="Arial"/>
          <w:b/>
          <w:sz w:val="22"/>
          <w:szCs w:val="22"/>
          <w:lang w:eastAsia="sr-Latn-CS"/>
        </w:rPr>
      </w:pPr>
    </w:p>
    <w:p w14:paraId="44C30A8B" w14:textId="77777777" w:rsidR="009D365E" w:rsidRPr="00880FB6" w:rsidRDefault="009D365E" w:rsidP="009D365E">
      <w:pPr>
        <w:jc w:val="both"/>
        <w:rPr>
          <w:rFonts w:ascii="Arial" w:hAnsi="Arial" w:cs="Arial"/>
          <w:sz w:val="22"/>
          <w:szCs w:val="22"/>
          <w:lang w:eastAsia="sr-Latn-CS"/>
        </w:rPr>
      </w:pPr>
      <w:r w:rsidRPr="00880FB6">
        <w:rPr>
          <w:rFonts w:ascii="Arial" w:hAnsi="Arial" w:cs="Arial"/>
          <w:b/>
          <w:sz w:val="22"/>
          <w:szCs w:val="22"/>
          <w:lang w:eastAsia="sr-Latn-CS"/>
        </w:rPr>
        <w:t>Физичко лице</w:t>
      </w:r>
      <w:r w:rsidRPr="00880FB6">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097860D3" w14:textId="77777777" w:rsidR="009D365E" w:rsidRPr="00880FB6" w:rsidRDefault="009D365E" w:rsidP="009D365E">
      <w:pPr>
        <w:jc w:val="center"/>
        <w:rPr>
          <w:rFonts w:ascii="Arial" w:hAnsi="Arial" w:cs="Arial"/>
          <w:b/>
          <w:sz w:val="22"/>
          <w:szCs w:val="22"/>
        </w:rPr>
      </w:pPr>
      <w:r w:rsidRPr="00880FB6">
        <w:rPr>
          <w:rFonts w:ascii="Arial" w:hAnsi="Arial" w:cs="Arial"/>
          <w:b/>
          <w:sz w:val="22"/>
          <w:szCs w:val="22"/>
        </w:rPr>
        <w:t>Члан 3.</w:t>
      </w:r>
    </w:p>
    <w:p w14:paraId="6A272876" w14:textId="77777777" w:rsidR="009D365E" w:rsidRDefault="009D365E" w:rsidP="009D365E">
      <w:pPr>
        <w:jc w:val="both"/>
        <w:rPr>
          <w:rFonts w:ascii="Arial" w:hAnsi="Arial" w:cs="Arial"/>
          <w:sz w:val="22"/>
          <w:szCs w:val="22"/>
        </w:rPr>
      </w:pPr>
      <w:r w:rsidRPr="00880FB6">
        <w:rPr>
          <w:rFonts w:ascii="Arial" w:hAnsi="Arial" w:cs="Arial"/>
          <w:sz w:val="22"/>
          <w:szCs w:val="22"/>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ascii="Arial" w:hAnsi="Arial" w:cs="Arial"/>
          <w:sz w:val="22"/>
          <w:szCs w:val="22"/>
        </w:rPr>
        <w:t>Корисника услуга и Пружаоца услога</w:t>
      </w:r>
      <w:r w:rsidRPr="00880FB6">
        <w:rPr>
          <w:rFonts w:ascii="Arial" w:hAnsi="Arial" w:cs="Arial"/>
          <w:sz w:val="22"/>
          <w:szCs w:val="22"/>
        </w:rPr>
        <w:t xml:space="preserve"> као и све податке о запосленима и трећим лицима који су ангажовани по било ком основу код </w:t>
      </w:r>
      <w:r>
        <w:rPr>
          <w:rFonts w:ascii="Arial" w:hAnsi="Arial" w:cs="Arial"/>
          <w:sz w:val="22"/>
          <w:szCs w:val="22"/>
        </w:rPr>
        <w:t>Корисника услуга</w:t>
      </w:r>
      <w:r w:rsidRPr="00880FB6">
        <w:rPr>
          <w:rFonts w:ascii="Arial" w:hAnsi="Arial" w:cs="Arial"/>
          <w:sz w:val="22"/>
          <w:szCs w:val="22"/>
        </w:rPr>
        <w:t>.</w:t>
      </w:r>
    </w:p>
    <w:p w14:paraId="7B481E57" w14:textId="77777777" w:rsidR="009D365E" w:rsidRPr="00880FB6" w:rsidRDefault="009D365E" w:rsidP="009D365E">
      <w:pPr>
        <w:jc w:val="both"/>
        <w:rPr>
          <w:rFonts w:ascii="Arial" w:hAnsi="Arial" w:cs="Arial"/>
          <w:sz w:val="22"/>
          <w:szCs w:val="22"/>
        </w:rPr>
      </w:pPr>
    </w:p>
    <w:p w14:paraId="18C0E9E4" w14:textId="77777777" w:rsidR="009D365E" w:rsidRDefault="009D365E" w:rsidP="009D365E">
      <w:pPr>
        <w:jc w:val="both"/>
        <w:rPr>
          <w:rFonts w:ascii="Arial" w:hAnsi="Arial" w:cs="Arial"/>
          <w:sz w:val="22"/>
          <w:szCs w:val="22"/>
        </w:rPr>
      </w:pPr>
      <w:r w:rsidRPr="00880FB6">
        <w:rPr>
          <w:rFonts w:ascii="Arial" w:hAnsi="Arial" w:cs="Arial"/>
          <w:sz w:val="22"/>
          <w:szCs w:val="22"/>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3BD99417" w14:textId="77777777" w:rsidR="009D365E" w:rsidRPr="00880FB6" w:rsidRDefault="009D365E" w:rsidP="009D365E">
      <w:pPr>
        <w:jc w:val="both"/>
        <w:rPr>
          <w:rFonts w:ascii="Arial" w:hAnsi="Arial" w:cs="Arial"/>
          <w:sz w:val="22"/>
          <w:szCs w:val="22"/>
        </w:rPr>
      </w:pPr>
    </w:p>
    <w:p w14:paraId="2512FC0A" w14:textId="77777777" w:rsidR="009D365E" w:rsidRDefault="009D365E" w:rsidP="009D365E">
      <w:pPr>
        <w:jc w:val="both"/>
        <w:rPr>
          <w:rFonts w:ascii="Arial" w:hAnsi="Arial" w:cs="Arial"/>
          <w:sz w:val="22"/>
          <w:szCs w:val="22"/>
        </w:rPr>
      </w:pPr>
      <w:r w:rsidRPr="00880FB6">
        <w:rPr>
          <w:rFonts w:ascii="Arial" w:hAnsi="Arial" w:cs="Arial"/>
          <w:sz w:val="22"/>
          <w:szCs w:val="22"/>
        </w:rPr>
        <w:t xml:space="preserve">Свака </w:t>
      </w:r>
      <w:r>
        <w:rPr>
          <w:rFonts w:ascii="Arial" w:hAnsi="Arial" w:cs="Arial"/>
          <w:sz w:val="22"/>
          <w:szCs w:val="22"/>
        </w:rPr>
        <w:t>С</w:t>
      </w:r>
      <w:r w:rsidRPr="00880FB6">
        <w:rPr>
          <w:rFonts w:ascii="Arial" w:hAnsi="Arial" w:cs="Arial"/>
          <w:sz w:val="22"/>
          <w:szCs w:val="22"/>
        </w:rPr>
        <w:t>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w:t>
      </w:r>
      <w:r w:rsidRPr="000A562E">
        <w:rPr>
          <w:rFonts w:ascii="Arial" w:hAnsi="Arial" w:cs="Arial"/>
          <w:sz w:val="22"/>
          <w:szCs w:val="22"/>
        </w:rPr>
        <w:t>("</w:t>
      </w:r>
      <w:r>
        <w:rPr>
          <w:rFonts w:ascii="Arial" w:hAnsi="Arial" w:cs="Arial"/>
          <w:sz w:val="22"/>
          <w:szCs w:val="22"/>
        </w:rPr>
        <w:t>Сл</w:t>
      </w:r>
      <w:r w:rsidRPr="000A562E">
        <w:rPr>
          <w:rFonts w:ascii="Arial" w:hAnsi="Arial" w:cs="Arial"/>
          <w:sz w:val="22"/>
          <w:szCs w:val="22"/>
        </w:rPr>
        <w:t xml:space="preserve">. </w:t>
      </w:r>
      <w:r>
        <w:rPr>
          <w:rFonts w:ascii="Arial" w:hAnsi="Arial" w:cs="Arial"/>
          <w:sz w:val="22"/>
          <w:szCs w:val="22"/>
        </w:rPr>
        <w:t>гл</w:t>
      </w:r>
      <w:r w:rsidRPr="000A562E">
        <w:rPr>
          <w:rFonts w:ascii="Arial" w:hAnsi="Arial" w:cs="Arial"/>
          <w:sz w:val="22"/>
          <w:szCs w:val="22"/>
        </w:rPr>
        <w:t>a</w:t>
      </w:r>
      <w:r>
        <w:rPr>
          <w:rFonts w:ascii="Arial" w:hAnsi="Arial" w:cs="Arial"/>
          <w:sz w:val="22"/>
          <w:szCs w:val="22"/>
        </w:rPr>
        <w:t>сник</w:t>
      </w:r>
      <w:r w:rsidRPr="000A562E">
        <w:rPr>
          <w:rFonts w:ascii="Arial" w:hAnsi="Arial" w:cs="Arial"/>
          <w:sz w:val="22"/>
          <w:szCs w:val="22"/>
        </w:rPr>
        <w:t xml:space="preserve"> </w:t>
      </w:r>
      <w:r>
        <w:rPr>
          <w:rFonts w:ascii="Arial" w:hAnsi="Arial" w:cs="Arial"/>
          <w:sz w:val="22"/>
          <w:szCs w:val="22"/>
        </w:rPr>
        <w:t>РС</w:t>
      </w:r>
      <w:r w:rsidRPr="000A562E">
        <w:rPr>
          <w:rFonts w:ascii="Arial" w:hAnsi="Arial" w:cs="Arial"/>
          <w:sz w:val="22"/>
          <w:szCs w:val="22"/>
        </w:rPr>
        <w:t xml:space="preserve">", </w:t>
      </w:r>
      <w:r>
        <w:rPr>
          <w:rFonts w:ascii="Arial" w:hAnsi="Arial" w:cs="Arial"/>
          <w:sz w:val="22"/>
          <w:szCs w:val="22"/>
        </w:rPr>
        <w:t>бр</w:t>
      </w:r>
      <w:r w:rsidRPr="000A562E">
        <w:rPr>
          <w:rFonts w:ascii="Arial" w:hAnsi="Arial" w:cs="Arial"/>
          <w:sz w:val="22"/>
          <w:szCs w:val="22"/>
        </w:rPr>
        <w:t xml:space="preserve">. 97/2008, 104/2009 - </w:t>
      </w:r>
      <w:r>
        <w:rPr>
          <w:rFonts w:ascii="Arial" w:hAnsi="Arial" w:cs="Arial"/>
          <w:sz w:val="22"/>
          <w:szCs w:val="22"/>
        </w:rPr>
        <w:t>др</w:t>
      </w:r>
      <w:r w:rsidRPr="000A562E">
        <w:rPr>
          <w:rFonts w:ascii="Arial" w:hAnsi="Arial" w:cs="Arial"/>
          <w:sz w:val="22"/>
          <w:szCs w:val="22"/>
        </w:rPr>
        <w:t xml:space="preserve">. </w:t>
      </w:r>
      <w:r>
        <w:rPr>
          <w:rFonts w:ascii="Arial" w:hAnsi="Arial" w:cs="Arial"/>
          <w:sz w:val="22"/>
          <w:szCs w:val="22"/>
        </w:rPr>
        <w:t>з</w:t>
      </w:r>
      <w:r w:rsidRPr="000A562E">
        <w:rPr>
          <w:rFonts w:ascii="Arial" w:hAnsi="Arial" w:cs="Arial"/>
          <w:sz w:val="22"/>
          <w:szCs w:val="22"/>
        </w:rPr>
        <w:t>a</w:t>
      </w:r>
      <w:r>
        <w:rPr>
          <w:rFonts w:ascii="Arial" w:hAnsi="Arial" w:cs="Arial"/>
          <w:sz w:val="22"/>
          <w:szCs w:val="22"/>
        </w:rPr>
        <w:t>к</w:t>
      </w:r>
      <w:r w:rsidRPr="000A562E">
        <w:rPr>
          <w:rFonts w:ascii="Arial" w:hAnsi="Arial" w:cs="Arial"/>
          <w:sz w:val="22"/>
          <w:szCs w:val="22"/>
        </w:rPr>
        <w:t>o</w:t>
      </w:r>
      <w:r>
        <w:rPr>
          <w:rFonts w:ascii="Arial" w:hAnsi="Arial" w:cs="Arial"/>
          <w:sz w:val="22"/>
          <w:szCs w:val="22"/>
        </w:rPr>
        <w:t>н</w:t>
      </w:r>
      <w:r w:rsidRPr="000A562E">
        <w:rPr>
          <w:rFonts w:ascii="Arial" w:hAnsi="Arial" w:cs="Arial"/>
          <w:sz w:val="22"/>
          <w:szCs w:val="22"/>
        </w:rPr>
        <w:t>, 68/2012 - o</w:t>
      </w:r>
      <w:r>
        <w:rPr>
          <w:rFonts w:ascii="Arial" w:hAnsi="Arial" w:cs="Arial"/>
          <w:sz w:val="22"/>
          <w:szCs w:val="22"/>
        </w:rPr>
        <w:t>длук</w:t>
      </w:r>
      <w:r w:rsidRPr="000A562E">
        <w:rPr>
          <w:rFonts w:ascii="Arial" w:hAnsi="Arial" w:cs="Arial"/>
          <w:sz w:val="22"/>
          <w:szCs w:val="22"/>
        </w:rPr>
        <w:t xml:space="preserve">a </w:t>
      </w:r>
      <w:r>
        <w:rPr>
          <w:rFonts w:ascii="Arial" w:hAnsi="Arial" w:cs="Arial"/>
          <w:sz w:val="22"/>
          <w:szCs w:val="22"/>
        </w:rPr>
        <w:t>УС</w:t>
      </w:r>
      <w:r w:rsidRPr="000A562E">
        <w:rPr>
          <w:rFonts w:ascii="Arial" w:hAnsi="Arial" w:cs="Arial"/>
          <w:sz w:val="22"/>
          <w:szCs w:val="22"/>
        </w:rPr>
        <w:t xml:space="preserve"> </w:t>
      </w:r>
      <w:r>
        <w:rPr>
          <w:rFonts w:ascii="Arial" w:hAnsi="Arial" w:cs="Arial"/>
          <w:sz w:val="22"/>
          <w:szCs w:val="22"/>
        </w:rPr>
        <w:t>и</w:t>
      </w:r>
      <w:r w:rsidRPr="000A562E">
        <w:rPr>
          <w:rFonts w:ascii="Arial" w:hAnsi="Arial" w:cs="Arial"/>
          <w:sz w:val="22"/>
          <w:szCs w:val="22"/>
        </w:rPr>
        <w:t xml:space="preserve"> 107/2012)</w:t>
      </w:r>
      <w:r w:rsidRPr="00880FB6">
        <w:rPr>
          <w:rFonts w:ascii="Arial" w:hAnsi="Arial" w:cs="Arial"/>
          <w:sz w:val="22"/>
          <w:szCs w:val="22"/>
        </w:rPr>
        <w:t>.</w:t>
      </w:r>
    </w:p>
    <w:p w14:paraId="645BE29F" w14:textId="77777777" w:rsidR="009D365E" w:rsidRPr="00880FB6" w:rsidRDefault="009D365E" w:rsidP="009D365E">
      <w:pPr>
        <w:jc w:val="both"/>
        <w:rPr>
          <w:rFonts w:ascii="Arial" w:hAnsi="Arial" w:cs="Arial"/>
          <w:sz w:val="22"/>
          <w:szCs w:val="22"/>
        </w:rPr>
      </w:pPr>
      <w:r w:rsidRPr="00880FB6">
        <w:rPr>
          <w:rFonts w:ascii="Arial" w:hAnsi="Arial" w:cs="Arial"/>
          <w:sz w:val="22"/>
          <w:szCs w:val="22"/>
        </w:rPr>
        <w:t xml:space="preserve">Осим ако изричито није другачије уређено, </w:t>
      </w:r>
    </w:p>
    <w:p w14:paraId="3411E98B" w14:textId="77777777" w:rsidR="009D365E" w:rsidRPr="00880FB6" w:rsidRDefault="009D365E" w:rsidP="00906FF3">
      <w:pPr>
        <w:pStyle w:val="ListParagraph"/>
        <w:numPr>
          <w:ilvl w:val="0"/>
          <w:numId w:val="64"/>
        </w:numPr>
        <w:spacing w:after="0" w:line="240" w:lineRule="auto"/>
        <w:jc w:val="both"/>
        <w:rPr>
          <w:rFonts w:ascii="Arial" w:hAnsi="Arial" w:cs="Arial"/>
        </w:rPr>
      </w:pPr>
      <w:r w:rsidRPr="00880FB6">
        <w:rPr>
          <w:rFonts w:ascii="Arial" w:hAnsi="Arial" w:cs="Arial"/>
        </w:rPr>
        <w:t xml:space="preserve">ниједна </w:t>
      </w:r>
      <w:r>
        <w:rPr>
          <w:rFonts w:ascii="Arial" w:hAnsi="Arial" w:cs="Arial"/>
        </w:rPr>
        <w:t>С</w:t>
      </w:r>
      <w:r w:rsidRPr="00880FB6">
        <w:rPr>
          <w:rFonts w:ascii="Arial" w:hAnsi="Arial" w:cs="Arial"/>
        </w:rPr>
        <w:t xml:space="preserve">трана неће користити пословну тајну или поверљиве информације друге стране, </w:t>
      </w:r>
    </w:p>
    <w:p w14:paraId="2E395609" w14:textId="77777777" w:rsidR="009D365E" w:rsidRPr="00880FB6" w:rsidRDefault="009D365E" w:rsidP="00906FF3">
      <w:pPr>
        <w:pStyle w:val="ListParagraph"/>
        <w:numPr>
          <w:ilvl w:val="0"/>
          <w:numId w:val="64"/>
        </w:numPr>
        <w:spacing w:after="0" w:line="240" w:lineRule="auto"/>
        <w:jc w:val="both"/>
        <w:rPr>
          <w:rFonts w:ascii="Arial" w:hAnsi="Arial" w:cs="Arial"/>
        </w:rPr>
      </w:pPr>
      <w:r w:rsidRPr="00880FB6">
        <w:rPr>
          <w:rFonts w:ascii="Arial" w:hAnsi="Arial" w:cs="Arial"/>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w:t>
      </w:r>
      <w:r w:rsidRPr="00880FB6">
        <w:rPr>
          <w:rFonts w:ascii="Arial" w:hAnsi="Arial" w:cs="Arial"/>
        </w:rPr>
        <w:lastRenderedPageBreak/>
        <w:t xml:space="preserve">рестриктивна као и она писмено извршавана од стране запослених и саветника); и </w:t>
      </w:r>
    </w:p>
    <w:p w14:paraId="68A65742" w14:textId="77777777" w:rsidR="009D365E" w:rsidRPr="00880FB6" w:rsidRDefault="009D365E" w:rsidP="00906FF3">
      <w:pPr>
        <w:pStyle w:val="ListParagraph"/>
        <w:numPr>
          <w:ilvl w:val="0"/>
          <w:numId w:val="64"/>
        </w:numPr>
        <w:spacing w:after="0" w:line="240" w:lineRule="auto"/>
        <w:jc w:val="both"/>
        <w:rPr>
          <w:rFonts w:ascii="Arial" w:hAnsi="Arial" w:cs="Arial"/>
        </w:rPr>
      </w:pPr>
      <w:r w:rsidRPr="00880FB6">
        <w:rPr>
          <w:rFonts w:ascii="Arial" w:hAnsi="Arial" w:cs="Arial"/>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506E5D76" w14:textId="77777777" w:rsidR="009D365E" w:rsidRDefault="009D365E" w:rsidP="009D365E">
      <w:pPr>
        <w:rPr>
          <w:rFonts w:ascii="Arial" w:hAnsi="Arial" w:cs="Arial"/>
          <w:b/>
          <w:sz w:val="22"/>
          <w:szCs w:val="22"/>
        </w:rPr>
      </w:pPr>
    </w:p>
    <w:p w14:paraId="35045395" w14:textId="77777777" w:rsidR="009D365E" w:rsidRPr="00880FB6" w:rsidRDefault="009D365E" w:rsidP="009D365E">
      <w:pPr>
        <w:jc w:val="center"/>
        <w:rPr>
          <w:rFonts w:ascii="Arial" w:hAnsi="Arial" w:cs="Arial"/>
          <w:b/>
          <w:sz w:val="22"/>
          <w:szCs w:val="22"/>
        </w:rPr>
      </w:pPr>
      <w:r w:rsidRPr="00880FB6">
        <w:rPr>
          <w:rFonts w:ascii="Arial" w:hAnsi="Arial" w:cs="Arial"/>
          <w:b/>
          <w:sz w:val="22"/>
          <w:szCs w:val="22"/>
        </w:rPr>
        <w:t>Члан 4.</w:t>
      </w:r>
    </w:p>
    <w:p w14:paraId="02073B32" w14:textId="77777777" w:rsidR="009D365E" w:rsidRPr="00880FB6" w:rsidRDefault="009D365E" w:rsidP="009D365E">
      <w:pPr>
        <w:tabs>
          <w:tab w:val="left" w:pos="360"/>
        </w:tabs>
        <w:jc w:val="both"/>
        <w:rPr>
          <w:rFonts w:ascii="Arial" w:hAnsi="Arial" w:cs="Arial"/>
          <w:sz w:val="22"/>
          <w:szCs w:val="22"/>
        </w:rPr>
      </w:pPr>
      <w:r w:rsidRPr="00880FB6">
        <w:rPr>
          <w:rFonts w:ascii="Arial" w:hAnsi="Arial" w:cs="Arial"/>
          <w:sz w:val="22"/>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6A76AC40" w14:textId="77777777" w:rsidR="009D365E" w:rsidRPr="00880FB6" w:rsidRDefault="009D365E" w:rsidP="009D365E">
      <w:pPr>
        <w:tabs>
          <w:tab w:val="left" w:pos="360"/>
        </w:tabs>
        <w:jc w:val="both"/>
        <w:rPr>
          <w:rFonts w:ascii="Arial" w:hAnsi="Arial" w:cs="Arial"/>
          <w:sz w:val="22"/>
          <w:szCs w:val="22"/>
        </w:rPr>
      </w:pPr>
    </w:p>
    <w:p w14:paraId="65BB1134" w14:textId="77777777" w:rsidR="009D365E" w:rsidRDefault="009D365E" w:rsidP="009D365E">
      <w:pPr>
        <w:tabs>
          <w:tab w:val="left" w:pos="360"/>
        </w:tabs>
        <w:jc w:val="both"/>
        <w:rPr>
          <w:rFonts w:ascii="Arial" w:hAnsi="Arial" w:cs="Arial"/>
          <w:sz w:val="22"/>
          <w:szCs w:val="22"/>
        </w:rPr>
      </w:pPr>
      <w:r w:rsidRPr="00880FB6">
        <w:rPr>
          <w:rFonts w:ascii="Arial" w:hAnsi="Arial" w:cs="Arial"/>
          <w:sz w:val="22"/>
          <w:szCs w:val="22"/>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548FF5B2" w14:textId="77777777" w:rsidR="009D365E" w:rsidRPr="00880FB6" w:rsidRDefault="009D365E" w:rsidP="009D365E">
      <w:pPr>
        <w:tabs>
          <w:tab w:val="left" w:pos="360"/>
        </w:tabs>
        <w:jc w:val="both"/>
        <w:rPr>
          <w:rFonts w:ascii="Arial" w:hAnsi="Arial" w:cs="Arial"/>
          <w:sz w:val="22"/>
          <w:szCs w:val="22"/>
        </w:rPr>
      </w:pPr>
    </w:p>
    <w:p w14:paraId="31D18688" w14:textId="77777777" w:rsidR="009D365E" w:rsidRPr="00880FB6" w:rsidRDefault="009D365E" w:rsidP="009D365E">
      <w:pPr>
        <w:tabs>
          <w:tab w:val="left" w:pos="360"/>
        </w:tabs>
        <w:jc w:val="both"/>
        <w:rPr>
          <w:rFonts w:ascii="Arial" w:hAnsi="Arial" w:cs="Arial"/>
          <w:sz w:val="22"/>
          <w:szCs w:val="22"/>
        </w:rPr>
      </w:pPr>
      <w:r w:rsidRPr="00880FB6">
        <w:rPr>
          <w:rFonts w:ascii="Arial" w:hAnsi="Arial" w:cs="Arial"/>
          <w:sz w:val="22"/>
          <w:szCs w:val="22"/>
        </w:rPr>
        <w:t>Обавеза из претходног става не постоји у случајевима:</w:t>
      </w:r>
    </w:p>
    <w:p w14:paraId="4E22D337" w14:textId="77777777" w:rsidR="009D365E" w:rsidRPr="00880FB6" w:rsidRDefault="009D365E" w:rsidP="009D365E">
      <w:pPr>
        <w:tabs>
          <w:tab w:val="left" w:pos="360"/>
        </w:tabs>
        <w:ind w:right="69" w:firstLine="540"/>
        <w:jc w:val="both"/>
        <w:rPr>
          <w:rFonts w:ascii="Arial" w:hAnsi="Arial" w:cs="Arial"/>
          <w:sz w:val="22"/>
          <w:szCs w:val="22"/>
        </w:rPr>
      </w:pPr>
      <w:r w:rsidRPr="00880FB6">
        <w:rPr>
          <w:rFonts w:ascii="Arial" w:hAnsi="Arial" w:cs="Arial"/>
          <w:sz w:val="22"/>
          <w:szCs w:val="22"/>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880FB6" w:rsidDel="003A22D2">
        <w:rPr>
          <w:rFonts w:ascii="Arial" w:hAnsi="Arial" w:cs="Arial"/>
          <w:sz w:val="22"/>
          <w:szCs w:val="22"/>
        </w:rPr>
        <w:t xml:space="preserve"> </w:t>
      </w:r>
      <w:r w:rsidRPr="00880FB6">
        <w:rPr>
          <w:rFonts w:ascii="Arial" w:hAnsi="Arial" w:cs="Arial"/>
          <w:sz w:val="22"/>
          <w:szCs w:val="22"/>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290DCD95" w14:textId="77777777" w:rsidR="009D365E" w:rsidRPr="00880FB6" w:rsidRDefault="009D365E" w:rsidP="009D365E">
      <w:pPr>
        <w:tabs>
          <w:tab w:val="left" w:pos="360"/>
        </w:tabs>
        <w:ind w:right="69"/>
        <w:jc w:val="both"/>
        <w:rPr>
          <w:rFonts w:ascii="Arial" w:hAnsi="Arial" w:cs="Arial"/>
          <w:sz w:val="22"/>
          <w:szCs w:val="22"/>
        </w:rPr>
      </w:pPr>
      <w:r w:rsidRPr="00880FB6">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1194967D" w14:textId="77777777" w:rsidR="009D365E" w:rsidRPr="00880FB6" w:rsidRDefault="009D365E" w:rsidP="009D365E">
      <w:pPr>
        <w:tabs>
          <w:tab w:val="left" w:pos="360"/>
        </w:tabs>
        <w:ind w:right="69" w:firstLine="540"/>
        <w:jc w:val="both"/>
        <w:rPr>
          <w:rFonts w:ascii="Arial" w:hAnsi="Arial" w:cs="Arial"/>
          <w:sz w:val="22"/>
          <w:szCs w:val="22"/>
        </w:rPr>
      </w:pPr>
      <w:r w:rsidRPr="00880FB6">
        <w:rPr>
          <w:rFonts w:ascii="Arial" w:hAnsi="Arial" w:cs="Arial"/>
          <w:sz w:val="22"/>
          <w:szCs w:val="22"/>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0C5DE639" w14:textId="77777777" w:rsidR="009D365E" w:rsidRPr="00880FB6" w:rsidRDefault="009D365E" w:rsidP="009D365E">
      <w:pPr>
        <w:tabs>
          <w:tab w:val="left" w:pos="360"/>
        </w:tabs>
        <w:ind w:right="69" w:firstLine="540"/>
        <w:jc w:val="both"/>
        <w:rPr>
          <w:rFonts w:ascii="Arial" w:hAnsi="Arial" w:cs="Arial"/>
          <w:sz w:val="22"/>
          <w:szCs w:val="22"/>
        </w:rPr>
      </w:pPr>
      <w:r w:rsidRPr="00880FB6">
        <w:rPr>
          <w:rFonts w:ascii="Arial" w:hAnsi="Arial" w:cs="Arial"/>
          <w:sz w:val="22"/>
          <w:szCs w:val="22"/>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0955BDA6" w14:textId="77777777" w:rsidR="009D365E" w:rsidRPr="00880FB6" w:rsidRDefault="009D365E" w:rsidP="009D365E">
      <w:pPr>
        <w:jc w:val="both"/>
        <w:rPr>
          <w:rFonts w:ascii="Arial" w:hAnsi="Arial" w:cs="Arial"/>
          <w:sz w:val="22"/>
          <w:szCs w:val="22"/>
        </w:rPr>
      </w:pPr>
      <w:r w:rsidRPr="00880FB6">
        <w:rPr>
          <w:rFonts w:ascii="Arial" w:hAnsi="Arial" w:cs="Arial"/>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95951D6" w14:textId="77777777" w:rsidR="009D365E" w:rsidRPr="00880FB6" w:rsidRDefault="009D365E" w:rsidP="00906FF3">
      <w:pPr>
        <w:numPr>
          <w:ilvl w:val="0"/>
          <w:numId w:val="65"/>
        </w:numPr>
        <w:suppressAutoHyphens w:val="0"/>
        <w:jc w:val="both"/>
        <w:rPr>
          <w:rFonts w:ascii="Arial" w:hAnsi="Arial" w:cs="Arial"/>
          <w:sz w:val="22"/>
          <w:szCs w:val="22"/>
        </w:rPr>
      </w:pPr>
      <w:r w:rsidRPr="00880FB6">
        <w:rPr>
          <w:rFonts w:ascii="Arial" w:hAnsi="Arial" w:cs="Arial"/>
          <w:sz w:val="22"/>
          <w:szCs w:val="22"/>
        </w:rPr>
        <w:t xml:space="preserve">то било познато Примаоцу у време одавања мимо Даваоца, </w:t>
      </w:r>
    </w:p>
    <w:p w14:paraId="32A551FD" w14:textId="77777777" w:rsidR="009D365E" w:rsidRPr="00880FB6" w:rsidRDefault="009D365E" w:rsidP="00906FF3">
      <w:pPr>
        <w:numPr>
          <w:ilvl w:val="0"/>
          <w:numId w:val="65"/>
        </w:numPr>
        <w:suppressAutoHyphens w:val="0"/>
        <w:jc w:val="both"/>
        <w:rPr>
          <w:rFonts w:ascii="Arial" w:hAnsi="Arial" w:cs="Arial"/>
          <w:sz w:val="22"/>
          <w:szCs w:val="22"/>
        </w:rPr>
      </w:pPr>
      <w:r w:rsidRPr="00880FB6">
        <w:rPr>
          <w:rFonts w:ascii="Arial" w:hAnsi="Arial" w:cs="Arial"/>
          <w:sz w:val="22"/>
          <w:szCs w:val="22"/>
        </w:rPr>
        <w:t xml:space="preserve">дошло до јавности, али не кривицом Примаоца, </w:t>
      </w:r>
    </w:p>
    <w:p w14:paraId="0B47292F" w14:textId="77777777" w:rsidR="009D365E" w:rsidRPr="00880FB6" w:rsidRDefault="009D365E" w:rsidP="00906FF3">
      <w:pPr>
        <w:numPr>
          <w:ilvl w:val="0"/>
          <w:numId w:val="65"/>
        </w:numPr>
        <w:suppressAutoHyphens w:val="0"/>
        <w:jc w:val="both"/>
        <w:rPr>
          <w:rFonts w:ascii="Arial" w:hAnsi="Arial" w:cs="Arial"/>
          <w:sz w:val="22"/>
          <w:szCs w:val="22"/>
        </w:rPr>
      </w:pPr>
      <w:r w:rsidRPr="00880FB6">
        <w:rPr>
          <w:rFonts w:ascii="Arial" w:hAnsi="Arial" w:cs="Arial"/>
          <w:sz w:val="22"/>
          <w:szCs w:val="22"/>
        </w:rPr>
        <w:t xml:space="preserve">то примљено правним путем без ограничења употребе од треће стране која је овлашћена да ода, </w:t>
      </w:r>
    </w:p>
    <w:p w14:paraId="4403B47C" w14:textId="77777777" w:rsidR="009D365E" w:rsidRPr="00880FB6" w:rsidRDefault="009D365E" w:rsidP="00906FF3">
      <w:pPr>
        <w:numPr>
          <w:ilvl w:val="0"/>
          <w:numId w:val="65"/>
        </w:numPr>
        <w:suppressAutoHyphens w:val="0"/>
        <w:jc w:val="both"/>
        <w:rPr>
          <w:rFonts w:ascii="Arial" w:hAnsi="Arial" w:cs="Arial"/>
          <w:sz w:val="22"/>
          <w:szCs w:val="22"/>
        </w:rPr>
      </w:pPr>
      <w:r w:rsidRPr="00880FB6">
        <w:rPr>
          <w:rFonts w:ascii="Arial" w:hAnsi="Arial" w:cs="Arial"/>
          <w:sz w:val="22"/>
          <w:szCs w:val="22"/>
        </w:rPr>
        <w:t xml:space="preserve">то независно развијено од стране Примаоца без приступа или коришћења пословне тајне и/или поверљивих информација власника; или </w:t>
      </w:r>
    </w:p>
    <w:p w14:paraId="5D2FCCAA" w14:textId="77777777" w:rsidR="009D365E" w:rsidRPr="00880FB6" w:rsidRDefault="009D365E" w:rsidP="00906FF3">
      <w:pPr>
        <w:numPr>
          <w:ilvl w:val="0"/>
          <w:numId w:val="65"/>
        </w:numPr>
        <w:suppressAutoHyphens w:val="0"/>
        <w:jc w:val="both"/>
        <w:rPr>
          <w:rFonts w:ascii="Arial" w:hAnsi="Arial" w:cs="Arial"/>
          <w:sz w:val="22"/>
          <w:szCs w:val="22"/>
        </w:rPr>
      </w:pPr>
      <w:r w:rsidRPr="00880FB6">
        <w:rPr>
          <w:rFonts w:ascii="Arial" w:hAnsi="Arial" w:cs="Arial"/>
          <w:sz w:val="22"/>
          <w:szCs w:val="22"/>
        </w:rPr>
        <w:t>је писмено одобрено да се објави од стране Даваоца.</w:t>
      </w:r>
    </w:p>
    <w:p w14:paraId="0DCB8AE0" w14:textId="77777777" w:rsidR="009D365E" w:rsidRPr="00880FB6" w:rsidRDefault="009D365E" w:rsidP="009D365E">
      <w:pPr>
        <w:tabs>
          <w:tab w:val="left" w:pos="360"/>
        </w:tabs>
        <w:ind w:right="69"/>
        <w:jc w:val="both"/>
        <w:rPr>
          <w:rFonts w:ascii="Arial" w:hAnsi="Arial" w:cs="Arial"/>
          <w:sz w:val="22"/>
          <w:szCs w:val="22"/>
        </w:rPr>
      </w:pPr>
    </w:p>
    <w:p w14:paraId="549B632E" w14:textId="77777777" w:rsidR="009D365E" w:rsidRPr="00880FB6" w:rsidRDefault="009D365E" w:rsidP="009D365E">
      <w:pPr>
        <w:tabs>
          <w:tab w:val="left" w:pos="360"/>
        </w:tabs>
        <w:ind w:right="69"/>
        <w:jc w:val="center"/>
        <w:rPr>
          <w:rFonts w:ascii="Arial" w:hAnsi="Arial" w:cs="Arial"/>
          <w:sz w:val="22"/>
          <w:szCs w:val="22"/>
        </w:rPr>
      </w:pPr>
      <w:r w:rsidRPr="00880FB6">
        <w:rPr>
          <w:rFonts w:ascii="Arial" w:hAnsi="Arial" w:cs="Arial"/>
          <w:b/>
          <w:sz w:val="22"/>
          <w:szCs w:val="22"/>
        </w:rPr>
        <w:t>Члан 5.</w:t>
      </w:r>
    </w:p>
    <w:p w14:paraId="6838B134" w14:textId="77777777" w:rsidR="009D365E" w:rsidRDefault="009D365E" w:rsidP="009D365E">
      <w:pPr>
        <w:jc w:val="both"/>
        <w:rPr>
          <w:rFonts w:ascii="Arial" w:hAnsi="Arial" w:cs="Arial"/>
          <w:sz w:val="22"/>
          <w:szCs w:val="22"/>
        </w:rPr>
      </w:pPr>
      <w:r w:rsidRPr="00880FB6">
        <w:rPr>
          <w:rFonts w:ascii="Arial" w:hAnsi="Arial" w:cs="Arial"/>
          <w:sz w:val="22"/>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61F2FB65" w14:textId="77777777" w:rsidR="009D365E" w:rsidRPr="00880FB6" w:rsidRDefault="009D365E" w:rsidP="009D365E">
      <w:pPr>
        <w:jc w:val="both"/>
        <w:rPr>
          <w:rFonts w:ascii="Arial" w:hAnsi="Arial" w:cs="Arial"/>
          <w:sz w:val="22"/>
          <w:szCs w:val="22"/>
        </w:rPr>
      </w:pPr>
    </w:p>
    <w:p w14:paraId="41A333EC" w14:textId="77777777" w:rsidR="009D365E" w:rsidRPr="009E0812" w:rsidRDefault="009D365E" w:rsidP="009D365E">
      <w:pPr>
        <w:jc w:val="both"/>
        <w:rPr>
          <w:rFonts w:ascii="Arial" w:hAnsi="Arial" w:cs="Arial"/>
          <w:sz w:val="22"/>
          <w:szCs w:val="22"/>
        </w:rPr>
      </w:pPr>
    </w:p>
    <w:p w14:paraId="2D0BC398" w14:textId="77777777" w:rsidR="009D365E" w:rsidRPr="00880FB6" w:rsidRDefault="009D365E" w:rsidP="009D365E">
      <w:pPr>
        <w:jc w:val="center"/>
        <w:rPr>
          <w:rFonts w:ascii="Arial" w:hAnsi="Arial" w:cs="Arial"/>
          <w:b/>
          <w:sz w:val="22"/>
          <w:szCs w:val="22"/>
        </w:rPr>
      </w:pPr>
      <w:r w:rsidRPr="00880FB6">
        <w:rPr>
          <w:rFonts w:ascii="Arial" w:hAnsi="Arial" w:cs="Arial"/>
          <w:b/>
          <w:sz w:val="22"/>
          <w:szCs w:val="22"/>
        </w:rPr>
        <w:t>Члан 6.</w:t>
      </w:r>
    </w:p>
    <w:p w14:paraId="375B7669" w14:textId="77777777" w:rsidR="009D365E" w:rsidRPr="00880FB6" w:rsidRDefault="009D365E" w:rsidP="009D365E">
      <w:pPr>
        <w:tabs>
          <w:tab w:val="left" w:pos="360"/>
        </w:tabs>
        <w:jc w:val="both"/>
        <w:rPr>
          <w:rFonts w:ascii="Arial" w:hAnsi="Arial" w:cs="Arial"/>
          <w:sz w:val="22"/>
          <w:szCs w:val="22"/>
        </w:rPr>
      </w:pPr>
      <w:r w:rsidRPr="00880FB6">
        <w:rPr>
          <w:rFonts w:ascii="Arial" w:hAnsi="Arial" w:cs="Arial"/>
          <w:sz w:val="22"/>
          <w:szCs w:val="22"/>
        </w:rPr>
        <w:t>Свака од Страна је обавезна да одреди:</w:t>
      </w:r>
    </w:p>
    <w:p w14:paraId="4ADA6BF7" w14:textId="77777777" w:rsidR="009D365E" w:rsidRPr="00880FB6" w:rsidRDefault="009D365E" w:rsidP="009D365E">
      <w:pPr>
        <w:pStyle w:val="ListParagraph"/>
        <w:numPr>
          <w:ilvl w:val="0"/>
          <w:numId w:val="17"/>
        </w:numPr>
        <w:tabs>
          <w:tab w:val="left" w:pos="360"/>
        </w:tabs>
        <w:spacing w:after="0" w:line="240" w:lineRule="auto"/>
        <w:jc w:val="both"/>
        <w:rPr>
          <w:rFonts w:ascii="Arial" w:hAnsi="Arial" w:cs="Arial"/>
        </w:rPr>
      </w:pPr>
      <w:r w:rsidRPr="00880FB6">
        <w:rPr>
          <w:rFonts w:ascii="Arial" w:hAnsi="Arial" w:cs="Arial"/>
        </w:rPr>
        <w:t>име и презиме лица задужених за размену пословне тајне (у даљем тексту: Задужено лице),</w:t>
      </w:r>
    </w:p>
    <w:p w14:paraId="386CCA0F" w14:textId="77777777" w:rsidR="009D365E" w:rsidRPr="00880FB6" w:rsidRDefault="009D365E" w:rsidP="009D365E">
      <w:pPr>
        <w:pStyle w:val="ListParagraph"/>
        <w:numPr>
          <w:ilvl w:val="0"/>
          <w:numId w:val="17"/>
        </w:numPr>
        <w:tabs>
          <w:tab w:val="left" w:pos="360"/>
        </w:tabs>
        <w:spacing w:after="0" w:line="240" w:lineRule="auto"/>
        <w:jc w:val="both"/>
        <w:rPr>
          <w:rFonts w:ascii="Arial" w:hAnsi="Arial" w:cs="Arial"/>
        </w:rPr>
      </w:pPr>
      <w:r w:rsidRPr="00880FB6">
        <w:rPr>
          <w:rFonts w:ascii="Arial" w:hAnsi="Arial" w:cs="Arial"/>
        </w:rPr>
        <w:t>поштанску адресу за размену докумената у папирном облику, кад се подаци размењују у папирном облику,</w:t>
      </w:r>
    </w:p>
    <w:p w14:paraId="4090676F" w14:textId="77777777" w:rsidR="009D365E" w:rsidRPr="00880FB6" w:rsidRDefault="009D365E" w:rsidP="009D365E">
      <w:pPr>
        <w:pStyle w:val="ListParagraph"/>
        <w:numPr>
          <w:ilvl w:val="0"/>
          <w:numId w:val="17"/>
        </w:numPr>
        <w:tabs>
          <w:tab w:val="left" w:pos="360"/>
        </w:tabs>
        <w:spacing w:after="0" w:line="240" w:lineRule="auto"/>
        <w:jc w:val="both"/>
        <w:rPr>
          <w:rFonts w:ascii="Arial" w:hAnsi="Arial" w:cs="Arial"/>
        </w:rPr>
      </w:pPr>
      <w:r w:rsidRPr="00880FB6">
        <w:rPr>
          <w:rFonts w:ascii="Arial" w:hAnsi="Arial" w:cs="Arial"/>
        </w:rPr>
        <w:lastRenderedPageBreak/>
        <w:t>е-маил адресу за размену електронских докумената, кад се подаци достављају коришћењем интернет-а</w:t>
      </w:r>
    </w:p>
    <w:p w14:paraId="7EDCD9D3" w14:textId="77777777" w:rsidR="009D365E" w:rsidRDefault="009D365E" w:rsidP="009D365E">
      <w:pPr>
        <w:tabs>
          <w:tab w:val="left" w:pos="360"/>
        </w:tabs>
        <w:jc w:val="both"/>
        <w:rPr>
          <w:rFonts w:ascii="Arial" w:hAnsi="Arial" w:cs="Arial"/>
          <w:sz w:val="22"/>
          <w:szCs w:val="22"/>
        </w:rPr>
      </w:pPr>
      <w:r w:rsidRPr="00880FB6">
        <w:rPr>
          <w:rFonts w:ascii="Arial" w:hAnsi="Arial" w:cs="Arial"/>
          <w:sz w:val="22"/>
          <w:szCs w:val="22"/>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799D5EF2" w14:textId="77777777" w:rsidR="009D365E" w:rsidRPr="00880FB6" w:rsidRDefault="009D365E" w:rsidP="009D365E">
      <w:pPr>
        <w:tabs>
          <w:tab w:val="left" w:pos="360"/>
        </w:tabs>
        <w:jc w:val="both"/>
        <w:rPr>
          <w:rFonts w:ascii="Arial" w:hAnsi="Arial" w:cs="Arial"/>
          <w:sz w:val="22"/>
          <w:szCs w:val="22"/>
        </w:rPr>
      </w:pPr>
    </w:p>
    <w:p w14:paraId="25506E50" w14:textId="77777777" w:rsidR="009D365E" w:rsidRPr="00880FB6" w:rsidRDefault="009D365E" w:rsidP="009D365E">
      <w:pPr>
        <w:tabs>
          <w:tab w:val="left" w:pos="360"/>
        </w:tabs>
        <w:jc w:val="both"/>
        <w:rPr>
          <w:rFonts w:ascii="Arial" w:hAnsi="Arial" w:cs="Arial"/>
          <w:sz w:val="22"/>
          <w:szCs w:val="22"/>
        </w:rPr>
      </w:pPr>
      <w:r w:rsidRPr="00880FB6">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14:paraId="19A4CB68" w14:textId="77777777" w:rsidR="009D365E" w:rsidRPr="00880FB6" w:rsidRDefault="009D365E" w:rsidP="009D365E">
      <w:pPr>
        <w:ind w:firstLine="720"/>
        <w:jc w:val="both"/>
        <w:rPr>
          <w:rFonts w:ascii="Arial" w:hAnsi="Arial" w:cs="Arial"/>
          <w:sz w:val="22"/>
          <w:szCs w:val="22"/>
        </w:rPr>
      </w:pPr>
    </w:p>
    <w:p w14:paraId="621C0E2D" w14:textId="77777777" w:rsidR="009D365E" w:rsidRPr="00880FB6" w:rsidRDefault="009D365E" w:rsidP="009D365E">
      <w:pPr>
        <w:jc w:val="both"/>
        <w:rPr>
          <w:rFonts w:ascii="Arial" w:hAnsi="Arial" w:cs="Arial"/>
          <w:sz w:val="22"/>
          <w:szCs w:val="22"/>
        </w:rPr>
      </w:pPr>
      <w:r w:rsidRPr="00880FB6">
        <w:rPr>
          <w:rFonts w:ascii="Arial" w:hAnsi="Arial"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6958B36E" w14:textId="77777777" w:rsidR="009D365E" w:rsidRPr="00880FB6" w:rsidRDefault="009D365E" w:rsidP="009D365E">
      <w:pPr>
        <w:tabs>
          <w:tab w:val="left" w:pos="360"/>
        </w:tabs>
        <w:jc w:val="both"/>
        <w:rPr>
          <w:rFonts w:ascii="Arial" w:hAnsi="Arial" w:cs="Arial"/>
          <w:sz w:val="22"/>
          <w:szCs w:val="22"/>
        </w:rPr>
      </w:pPr>
    </w:p>
    <w:p w14:paraId="0AE8700F" w14:textId="77777777" w:rsidR="009D365E" w:rsidRPr="00880FB6" w:rsidRDefault="009D365E" w:rsidP="009D365E">
      <w:pPr>
        <w:jc w:val="center"/>
        <w:rPr>
          <w:rFonts w:ascii="Arial" w:hAnsi="Arial" w:cs="Arial"/>
          <w:b/>
          <w:sz w:val="22"/>
          <w:szCs w:val="22"/>
        </w:rPr>
      </w:pPr>
      <w:r w:rsidRPr="00880FB6">
        <w:rPr>
          <w:rFonts w:ascii="Arial" w:hAnsi="Arial" w:cs="Arial"/>
          <w:b/>
          <w:sz w:val="22"/>
          <w:szCs w:val="22"/>
        </w:rPr>
        <w:t>Члан 7.</w:t>
      </w:r>
    </w:p>
    <w:p w14:paraId="121FB4E9" w14:textId="77777777" w:rsidR="009D365E" w:rsidRDefault="009D365E" w:rsidP="009D365E">
      <w:pPr>
        <w:pStyle w:val="normal10"/>
        <w:spacing w:before="0" w:beforeAutospacing="0" w:after="0" w:afterAutospacing="0"/>
        <w:jc w:val="both"/>
        <w:rPr>
          <w:rFonts w:ascii="Arial" w:hAnsi="Arial" w:cs="Arial"/>
          <w:sz w:val="22"/>
          <w:szCs w:val="22"/>
          <w:lang w:val="sr-Cyrl-CS"/>
        </w:rPr>
      </w:pPr>
      <w:r w:rsidRPr="007351DC">
        <w:rPr>
          <w:rFonts w:ascii="Arial" w:hAnsi="Arial" w:cs="Arial"/>
          <w:sz w:val="22"/>
          <w:szCs w:val="22"/>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656C10BB" w14:textId="77777777" w:rsidR="009D365E" w:rsidRPr="00124260" w:rsidRDefault="009D365E" w:rsidP="009D365E">
      <w:pPr>
        <w:pStyle w:val="normal10"/>
        <w:spacing w:before="0" w:beforeAutospacing="0" w:after="0" w:afterAutospacing="0"/>
        <w:jc w:val="both"/>
        <w:rPr>
          <w:rFonts w:ascii="Arial" w:hAnsi="Arial" w:cs="Arial"/>
          <w:sz w:val="22"/>
          <w:szCs w:val="22"/>
          <w:lang w:val="sr-Cyrl-CS"/>
        </w:rPr>
      </w:pPr>
    </w:p>
    <w:p w14:paraId="7DCAB7B6" w14:textId="77777777" w:rsidR="009D365E" w:rsidRDefault="009D365E" w:rsidP="009D365E">
      <w:pPr>
        <w:pStyle w:val="normal10"/>
        <w:spacing w:before="0" w:beforeAutospacing="0" w:after="0" w:afterAutospacing="0"/>
        <w:jc w:val="both"/>
        <w:rPr>
          <w:rFonts w:ascii="Arial" w:hAnsi="Arial" w:cs="Arial"/>
          <w:sz w:val="22"/>
          <w:szCs w:val="22"/>
          <w:lang w:val="sr-Cyrl-CS"/>
        </w:rPr>
      </w:pPr>
      <w:r w:rsidRPr="007351DC">
        <w:rPr>
          <w:rFonts w:ascii="Arial" w:hAnsi="Arial" w:cs="Arial"/>
          <w:sz w:val="22"/>
          <w:szCs w:val="22"/>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64F6C2E4" w14:textId="77777777" w:rsidR="009D365E" w:rsidRPr="00124260" w:rsidRDefault="009D365E" w:rsidP="009D365E">
      <w:pPr>
        <w:pStyle w:val="normal10"/>
        <w:spacing w:before="0" w:beforeAutospacing="0" w:after="0" w:afterAutospacing="0"/>
        <w:jc w:val="both"/>
        <w:rPr>
          <w:rFonts w:ascii="Arial" w:hAnsi="Arial" w:cs="Arial"/>
          <w:sz w:val="22"/>
          <w:szCs w:val="22"/>
          <w:lang w:val="sr-Cyrl-CS"/>
        </w:rPr>
      </w:pPr>
    </w:p>
    <w:p w14:paraId="699F95BE" w14:textId="77777777" w:rsidR="009D365E" w:rsidRPr="007351DC" w:rsidRDefault="009D365E" w:rsidP="009D365E">
      <w:pPr>
        <w:pStyle w:val="normal10"/>
        <w:spacing w:before="0" w:beforeAutospacing="0" w:after="0" w:afterAutospacing="0"/>
        <w:jc w:val="both"/>
        <w:rPr>
          <w:rFonts w:ascii="Arial" w:hAnsi="Arial" w:cs="Arial"/>
          <w:sz w:val="22"/>
          <w:szCs w:val="22"/>
        </w:rPr>
      </w:pPr>
      <w:r w:rsidRPr="007351DC">
        <w:rPr>
          <w:rFonts w:ascii="Arial" w:hAnsi="Arial" w:cs="Arial"/>
          <w:sz w:val="22"/>
          <w:szCs w:val="22"/>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2A408FF6" w14:textId="77777777" w:rsidR="009D365E" w:rsidRPr="00880FB6" w:rsidRDefault="009D365E" w:rsidP="009D365E">
      <w:pPr>
        <w:rPr>
          <w:rFonts w:ascii="Arial" w:hAnsi="Arial" w:cs="Arial"/>
          <w:sz w:val="22"/>
          <w:szCs w:val="22"/>
        </w:rPr>
      </w:pPr>
    </w:p>
    <w:p w14:paraId="09DFA677" w14:textId="77777777" w:rsidR="009D365E" w:rsidRPr="00880FB6" w:rsidRDefault="009D365E" w:rsidP="009D365E">
      <w:pPr>
        <w:jc w:val="center"/>
        <w:rPr>
          <w:rFonts w:ascii="Arial" w:hAnsi="Arial" w:cs="Arial"/>
          <w:b/>
          <w:sz w:val="22"/>
          <w:szCs w:val="22"/>
        </w:rPr>
      </w:pPr>
      <w:r w:rsidRPr="00880FB6">
        <w:rPr>
          <w:rFonts w:ascii="Arial" w:hAnsi="Arial" w:cs="Arial"/>
          <w:b/>
          <w:sz w:val="22"/>
          <w:szCs w:val="22"/>
        </w:rPr>
        <w:t>Члан 8.</w:t>
      </w:r>
    </w:p>
    <w:p w14:paraId="6401CB64" w14:textId="77777777" w:rsidR="009D365E" w:rsidRDefault="009D365E" w:rsidP="009D365E">
      <w:pPr>
        <w:tabs>
          <w:tab w:val="left" w:pos="360"/>
        </w:tabs>
        <w:jc w:val="both"/>
        <w:rPr>
          <w:rFonts w:ascii="Arial" w:hAnsi="Arial" w:cs="Arial"/>
          <w:sz w:val="22"/>
          <w:szCs w:val="22"/>
        </w:rPr>
      </w:pPr>
      <w:r w:rsidRPr="00880FB6">
        <w:rPr>
          <w:rFonts w:ascii="Arial" w:hAnsi="Arial" w:cs="Arial"/>
          <w:sz w:val="22"/>
          <w:szCs w:val="22"/>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33E4A2F4" w14:textId="77777777" w:rsidR="009D365E" w:rsidRPr="00880FB6" w:rsidRDefault="009D365E" w:rsidP="009D365E">
      <w:pPr>
        <w:tabs>
          <w:tab w:val="left" w:pos="360"/>
        </w:tabs>
        <w:jc w:val="both"/>
        <w:rPr>
          <w:rFonts w:ascii="Arial" w:hAnsi="Arial" w:cs="Arial"/>
          <w:sz w:val="22"/>
          <w:szCs w:val="22"/>
        </w:rPr>
      </w:pPr>
    </w:p>
    <w:p w14:paraId="654C4C7F" w14:textId="77777777" w:rsidR="009D365E" w:rsidRDefault="009D365E" w:rsidP="009D365E">
      <w:pPr>
        <w:tabs>
          <w:tab w:val="left" w:pos="360"/>
        </w:tabs>
        <w:jc w:val="both"/>
        <w:rPr>
          <w:rFonts w:ascii="Arial" w:hAnsi="Arial" w:cs="Arial"/>
          <w:sz w:val="22"/>
          <w:szCs w:val="22"/>
        </w:rPr>
      </w:pPr>
      <w:r w:rsidRPr="00880FB6">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3B1F8685" w14:textId="77777777" w:rsidR="009D365E" w:rsidRPr="00880FB6" w:rsidRDefault="009D365E" w:rsidP="009D365E">
      <w:pPr>
        <w:tabs>
          <w:tab w:val="left" w:pos="360"/>
        </w:tabs>
        <w:jc w:val="both"/>
        <w:rPr>
          <w:rFonts w:ascii="Arial" w:hAnsi="Arial" w:cs="Arial"/>
          <w:sz w:val="22"/>
          <w:szCs w:val="22"/>
        </w:rPr>
      </w:pPr>
    </w:p>
    <w:p w14:paraId="437862C0" w14:textId="77777777" w:rsidR="009D365E" w:rsidRPr="00880FB6" w:rsidRDefault="009D365E" w:rsidP="009D365E">
      <w:pPr>
        <w:tabs>
          <w:tab w:val="left" w:pos="360"/>
        </w:tabs>
        <w:jc w:val="both"/>
        <w:rPr>
          <w:rFonts w:ascii="Arial" w:hAnsi="Arial" w:cs="Arial"/>
          <w:sz w:val="22"/>
          <w:szCs w:val="22"/>
        </w:rPr>
      </w:pPr>
      <w:r w:rsidRPr="00880FB6">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14:paraId="7C712FB2" w14:textId="77777777" w:rsidR="009D365E" w:rsidRDefault="009D365E" w:rsidP="009D365E">
      <w:pPr>
        <w:tabs>
          <w:tab w:val="left" w:pos="360"/>
        </w:tabs>
        <w:jc w:val="both"/>
        <w:rPr>
          <w:rFonts w:ascii="Arial" w:hAnsi="Arial" w:cs="Arial"/>
          <w:sz w:val="22"/>
          <w:szCs w:val="22"/>
        </w:rPr>
      </w:pPr>
    </w:p>
    <w:p w14:paraId="1D3FB89A" w14:textId="77777777" w:rsidR="009D365E" w:rsidRPr="009E0812" w:rsidRDefault="009D365E" w:rsidP="009D365E">
      <w:pPr>
        <w:tabs>
          <w:tab w:val="left" w:pos="360"/>
        </w:tabs>
        <w:jc w:val="both"/>
        <w:rPr>
          <w:rFonts w:ascii="Arial" w:hAnsi="Arial" w:cs="Arial"/>
          <w:sz w:val="22"/>
          <w:szCs w:val="22"/>
        </w:rPr>
      </w:pPr>
    </w:p>
    <w:p w14:paraId="3099A604" w14:textId="77777777" w:rsidR="009D365E" w:rsidRPr="00880FB6" w:rsidRDefault="009D365E" w:rsidP="009D365E">
      <w:pPr>
        <w:tabs>
          <w:tab w:val="left" w:pos="360"/>
        </w:tabs>
        <w:jc w:val="both"/>
        <w:rPr>
          <w:rFonts w:ascii="Arial" w:hAnsi="Arial" w:cs="Arial"/>
          <w:sz w:val="22"/>
          <w:szCs w:val="22"/>
        </w:rPr>
      </w:pPr>
      <w:r w:rsidRPr="00880FB6">
        <w:rPr>
          <w:rFonts w:ascii="Arial" w:hAnsi="Arial" w:cs="Arial"/>
          <w:sz w:val="22"/>
          <w:szCs w:val="22"/>
        </w:rPr>
        <w:t xml:space="preserve">За </w:t>
      </w:r>
      <w:r>
        <w:rPr>
          <w:rFonts w:ascii="Arial" w:hAnsi="Arial" w:cs="Arial"/>
          <w:sz w:val="22"/>
          <w:szCs w:val="22"/>
        </w:rPr>
        <w:t>Корисника услуге</w:t>
      </w:r>
      <w:r w:rsidRPr="00880FB6">
        <w:rPr>
          <w:rFonts w:ascii="Arial" w:hAnsi="Arial" w:cs="Arial"/>
          <w:sz w:val="22"/>
          <w:szCs w:val="22"/>
        </w:rPr>
        <w:t>:</w:t>
      </w:r>
    </w:p>
    <w:p w14:paraId="1182B887" w14:textId="77777777" w:rsidR="009D365E" w:rsidRPr="007351DC" w:rsidRDefault="009D365E" w:rsidP="009D365E">
      <w:pPr>
        <w:pStyle w:val="Normal1"/>
        <w:spacing w:before="0" w:after="0"/>
        <w:jc w:val="center"/>
      </w:pPr>
      <w:r w:rsidRPr="007351DC">
        <w:t>Пословна тајна</w:t>
      </w:r>
    </w:p>
    <w:p w14:paraId="5EEDDB0C" w14:textId="77777777" w:rsidR="009D365E" w:rsidRPr="007351DC" w:rsidRDefault="009D365E" w:rsidP="009D365E">
      <w:pPr>
        <w:pStyle w:val="Normal1"/>
        <w:spacing w:before="0" w:after="0"/>
        <w:jc w:val="center"/>
      </w:pPr>
      <w:r w:rsidRPr="007351DC">
        <w:t>Јавно предузеће „Електропривреда Србије“</w:t>
      </w:r>
      <w:r>
        <w:rPr>
          <w:lang w:val="sr-Cyrl-RS"/>
        </w:rPr>
        <w:t xml:space="preserve"> </w:t>
      </w:r>
      <w:r w:rsidRPr="007351DC">
        <w:t>Београд</w:t>
      </w:r>
    </w:p>
    <w:p w14:paraId="65F94A8D" w14:textId="77777777" w:rsidR="009D365E" w:rsidRPr="007351DC" w:rsidRDefault="009D365E" w:rsidP="009D365E">
      <w:pPr>
        <w:pStyle w:val="Normal1"/>
        <w:spacing w:before="0" w:after="0"/>
        <w:jc w:val="center"/>
      </w:pPr>
      <w:r w:rsidRPr="007351DC">
        <w:t>Улица царице Милице бр. 2. Београд</w:t>
      </w:r>
    </w:p>
    <w:p w14:paraId="27ADF258" w14:textId="77777777" w:rsidR="009D365E" w:rsidRPr="00880FB6" w:rsidRDefault="009D365E" w:rsidP="009D365E">
      <w:pPr>
        <w:tabs>
          <w:tab w:val="left" w:pos="360"/>
        </w:tabs>
        <w:jc w:val="both"/>
        <w:rPr>
          <w:rFonts w:ascii="Arial" w:hAnsi="Arial" w:cs="Arial"/>
          <w:sz w:val="22"/>
          <w:szCs w:val="22"/>
        </w:rPr>
      </w:pPr>
      <w:r w:rsidRPr="00880FB6">
        <w:rPr>
          <w:rFonts w:ascii="Arial" w:hAnsi="Arial" w:cs="Arial"/>
          <w:sz w:val="22"/>
          <w:szCs w:val="22"/>
        </w:rPr>
        <w:t>или:</w:t>
      </w:r>
    </w:p>
    <w:p w14:paraId="5736DBC1" w14:textId="77777777" w:rsidR="009D365E" w:rsidRPr="007351DC" w:rsidRDefault="009D365E" w:rsidP="009D365E">
      <w:pPr>
        <w:pStyle w:val="Normal1"/>
        <w:spacing w:before="0" w:after="0"/>
        <w:jc w:val="center"/>
      </w:pPr>
      <w:r w:rsidRPr="007351DC">
        <w:t xml:space="preserve">Поверљиво                                                         </w:t>
      </w:r>
    </w:p>
    <w:p w14:paraId="6E996762" w14:textId="77777777" w:rsidR="009D365E" w:rsidRPr="007351DC" w:rsidRDefault="009D365E" w:rsidP="009D365E">
      <w:pPr>
        <w:pStyle w:val="Normal1"/>
        <w:spacing w:before="0" w:after="0"/>
        <w:jc w:val="center"/>
      </w:pPr>
      <w:r w:rsidRPr="007351DC">
        <w:t>Јавно предузеће „Електропривреда Србије“ Београд</w:t>
      </w:r>
    </w:p>
    <w:p w14:paraId="0E200680" w14:textId="77777777" w:rsidR="009D365E" w:rsidRPr="007351DC" w:rsidRDefault="009D365E" w:rsidP="009D365E">
      <w:pPr>
        <w:pStyle w:val="Normal1"/>
        <w:spacing w:before="0" w:after="0"/>
        <w:jc w:val="center"/>
      </w:pPr>
      <w:r w:rsidRPr="007351DC">
        <w:t>Улица царице Милице бр. 2. Београд</w:t>
      </w:r>
    </w:p>
    <w:p w14:paraId="7DA6258D" w14:textId="77777777" w:rsidR="009D365E" w:rsidRPr="00880FB6" w:rsidRDefault="009D365E" w:rsidP="009D365E">
      <w:pPr>
        <w:tabs>
          <w:tab w:val="left" w:pos="360"/>
        </w:tabs>
        <w:jc w:val="both"/>
        <w:rPr>
          <w:rFonts w:ascii="Arial" w:hAnsi="Arial" w:cs="Arial"/>
          <w:sz w:val="22"/>
          <w:szCs w:val="22"/>
        </w:rPr>
      </w:pPr>
    </w:p>
    <w:p w14:paraId="69FB963E" w14:textId="77777777" w:rsidR="009D365E" w:rsidRPr="00880FB6" w:rsidRDefault="009D365E" w:rsidP="009D365E">
      <w:pPr>
        <w:tabs>
          <w:tab w:val="left" w:pos="360"/>
        </w:tabs>
        <w:jc w:val="both"/>
        <w:rPr>
          <w:rFonts w:ascii="Arial" w:hAnsi="Arial" w:cs="Arial"/>
          <w:sz w:val="22"/>
          <w:szCs w:val="22"/>
        </w:rPr>
      </w:pPr>
      <w:r w:rsidRPr="00880FB6">
        <w:rPr>
          <w:rFonts w:ascii="Arial" w:hAnsi="Arial" w:cs="Arial"/>
          <w:sz w:val="22"/>
          <w:szCs w:val="22"/>
        </w:rPr>
        <w:t xml:space="preserve">За </w:t>
      </w:r>
      <w:r>
        <w:rPr>
          <w:rFonts w:ascii="Arial" w:hAnsi="Arial" w:cs="Arial"/>
          <w:sz w:val="22"/>
          <w:szCs w:val="22"/>
        </w:rPr>
        <w:t>Пружаоца услуге</w:t>
      </w:r>
      <w:r w:rsidRPr="00EF2337">
        <w:rPr>
          <w:rFonts w:ascii="Arial" w:hAnsi="Arial" w:cs="Arial"/>
          <w:sz w:val="22"/>
          <w:szCs w:val="22"/>
        </w:rPr>
        <w:t>:</w:t>
      </w:r>
    </w:p>
    <w:p w14:paraId="73BFCAD2" w14:textId="77777777" w:rsidR="009D365E" w:rsidRPr="007351DC" w:rsidRDefault="009D365E" w:rsidP="009D365E">
      <w:pPr>
        <w:pStyle w:val="Normal1"/>
        <w:spacing w:before="0" w:after="0"/>
        <w:jc w:val="center"/>
      </w:pPr>
      <w:r w:rsidRPr="007351DC">
        <w:t>Пословна тајна</w:t>
      </w:r>
    </w:p>
    <w:p w14:paraId="43140E00" w14:textId="3E3B0264" w:rsidR="009D365E" w:rsidRPr="006E670C" w:rsidRDefault="006E670C" w:rsidP="009D365E">
      <w:pPr>
        <w:widowControl w:val="0"/>
        <w:tabs>
          <w:tab w:val="left" w:pos="360"/>
        </w:tabs>
        <w:autoSpaceDE w:val="0"/>
        <w:autoSpaceDN w:val="0"/>
        <w:adjustRightInd w:val="0"/>
        <w:jc w:val="center"/>
        <w:rPr>
          <w:rFonts w:ascii="Arial" w:hAnsi="Arial" w:cs="Arial"/>
          <w:sz w:val="22"/>
          <w:szCs w:val="22"/>
          <w:lang w:val="sr-Cyrl-RS"/>
        </w:rPr>
      </w:pPr>
      <w:r>
        <w:rPr>
          <w:rFonts w:ascii="Arial" w:hAnsi="Arial" w:cs="Arial"/>
          <w:sz w:val="22"/>
          <w:szCs w:val="22"/>
          <w:lang w:val="sr-Cyrl-RS"/>
        </w:rPr>
        <w:t>__________________________________</w:t>
      </w:r>
    </w:p>
    <w:p w14:paraId="7369FCA6" w14:textId="77777777" w:rsidR="009D365E" w:rsidRPr="007351DC" w:rsidRDefault="009D365E" w:rsidP="009D365E">
      <w:pPr>
        <w:pStyle w:val="Normal1"/>
        <w:spacing w:before="0" w:after="0"/>
        <w:jc w:val="both"/>
      </w:pPr>
      <w:r w:rsidRPr="007351DC">
        <w:t>или:</w:t>
      </w:r>
    </w:p>
    <w:p w14:paraId="440E66AA" w14:textId="77777777" w:rsidR="009D365E" w:rsidRPr="00880FB6" w:rsidRDefault="009D365E" w:rsidP="009D365E">
      <w:pPr>
        <w:tabs>
          <w:tab w:val="left" w:pos="360"/>
        </w:tabs>
        <w:jc w:val="center"/>
        <w:rPr>
          <w:rFonts w:ascii="Arial" w:hAnsi="Arial" w:cs="Arial"/>
          <w:sz w:val="22"/>
          <w:szCs w:val="22"/>
        </w:rPr>
      </w:pPr>
      <w:r w:rsidRPr="00880FB6">
        <w:rPr>
          <w:rFonts w:ascii="Arial" w:hAnsi="Arial" w:cs="Arial"/>
          <w:sz w:val="22"/>
          <w:szCs w:val="22"/>
        </w:rPr>
        <w:t>Поверљиво</w:t>
      </w:r>
    </w:p>
    <w:p w14:paraId="50D05558" w14:textId="2FF9038A" w:rsidR="009D365E" w:rsidRPr="006E670C" w:rsidRDefault="006E670C" w:rsidP="009D365E">
      <w:pPr>
        <w:widowControl w:val="0"/>
        <w:tabs>
          <w:tab w:val="left" w:pos="360"/>
        </w:tabs>
        <w:autoSpaceDE w:val="0"/>
        <w:autoSpaceDN w:val="0"/>
        <w:adjustRightInd w:val="0"/>
        <w:jc w:val="center"/>
        <w:rPr>
          <w:rFonts w:ascii="Arial" w:hAnsi="Arial" w:cs="Arial"/>
          <w:sz w:val="22"/>
          <w:szCs w:val="22"/>
          <w:lang w:val="sr-Cyrl-RS"/>
        </w:rPr>
      </w:pPr>
      <w:r>
        <w:rPr>
          <w:rFonts w:ascii="Arial" w:hAnsi="Arial" w:cs="Arial"/>
          <w:sz w:val="22"/>
          <w:szCs w:val="22"/>
          <w:lang w:val="sr-Cyrl-RS"/>
        </w:rPr>
        <w:t>___________________________________</w:t>
      </w:r>
    </w:p>
    <w:p w14:paraId="6366E436" w14:textId="77777777" w:rsidR="009D365E" w:rsidRPr="00880FB6" w:rsidRDefault="009D365E" w:rsidP="009D365E">
      <w:pPr>
        <w:tabs>
          <w:tab w:val="left" w:pos="360"/>
        </w:tabs>
        <w:jc w:val="both"/>
        <w:rPr>
          <w:rFonts w:ascii="Arial" w:hAnsi="Arial" w:cs="Arial"/>
          <w:sz w:val="22"/>
          <w:szCs w:val="22"/>
        </w:rPr>
      </w:pPr>
    </w:p>
    <w:p w14:paraId="7D4DE440" w14:textId="77777777" w:rsidR="009D365E" w:rsidRPr="00880FB6" w:rsidRDefault="009D365E" w:rsidP="009D365E">
      <w:pPr>
        <w:tabs>
          <w:tab w:val="left" w:pos="360"/>
        </w:tabs>
        <w:jc w:val="both"/>
        <w:rPr>
          <w:rFonts w:ascii="Arial" w:hAnsi="Arial" w:cs="Arial"/>
          <w:sz w:val="22"/>
          <w:szCs w:val="22"/>
        </w:rPr>
      </w:pPr>
      <w:r w:rsidRPr="00880FB6">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радна дана од дана усменог достављања, Примаоцу достављена напомена у писаној форми (у штампаној форми или електронским путем).</w:t>
      </w:r>
    </w:p>
    <w:p w14:paraId="303A5606" w14:textId="77777777" w:rsidR="009D365E" w:rsidRPr="00880FB6" w:rsidRDefault="009D365E" w:rsidP="009D365E">
      <w:pPr>
        <w:tabs>
          <w:tab w:val="left" w:pos="360"/>
        </w:tabs>
        <w:jc w:val="both"/>
        <w:rPr>
          <w:rFonts w:ascii="Arial" w:hAnsi="Arial" w:cs="Arial"/>
          <w:sz w:val="22"/>
          <w:szCs w:val="22"/>
        </w:rPr>
      </w:pPr>
    </w:p>
    <w:p w14:paraId="4902F7E0" w14:textId="77777777" w:rsidR="009D365E" w:rsidRPr="00880FB6" w:rsidRDefault="009D365E" w:rsidP="009D365E">
      <w:pPr>
        <w:jc w:val="center"/>
        <w:rPr>
          <w:rFonts w:ascii="Arial" w:hAnsi="Arial" w:cs="Arial"/>
          <w:b/>
          <w:sz w:val="22"/>
          <w:szCs w:val="22"/>
        </w:rPr>
      </w:pPr>
      <w:r w:rsidRPr="00880FB6">
        <w:rPr>
          <w:rFonts w:ascii="Arial" w:hAnsi="Arial" w:cs="Arial"/>
          <w:b/>
          <w:sz w:val="22"/>
          <w:szCs w:val="22"/>
        </w:rPr>
        <w:t>Члан 9.</w:t>
      </w:r>
    </w:p>
    <w:p w14:paraId="11EC2219" w14:textId="77777777" w:rsidR="009D365E" w:rsidRDefault="009D365E" w:rsidP="009D365E">
      <w:pPr>
        <w:tabs>
          <w:tab w:val="left" w:pos="360"/>
        </w:tabs>
        <w:jc w:val="both"/>
        <w:rPr>
          <w:rFonts w:ascii="Arial" w:hAnsi="Arial" w:cs="Arial"/>
          <w:sz w:val="22"/>
          <w:szCs w:val="22"/>
        </w:rPr>
      </w:pPr>
      <w:r w:rsidRPr="00880FB6">
        <w:rPr>
          <w:rFonts w:ascii="Arial" w:hAnsi="Arial" w:cs="Arial"/>
          <w:sz w:val="22"/>
          <w:szCs w:val="22"/>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2AE4C4C4" w14:textId="77777777" w:rsidR="009D365E" w:rsidRPr="00880FB6" w:rsidRDefault="009D365E" w:rsidP="009D365E">
      <w:pPr>
        <w:tabs>
          <w:tab w:val="left" w:pos="360"/>
        </w:tabs>
        <w:jc w:val="both"/>
        <w:rPr>
          <w:rFonts w:ascii="Arial" w:hAnsi="Arial" w:cs="Arial"/>
          <w:sz w:val="22"/>
          <w:szCs w:val="22"/>
        </w:rPr>
      </w:pPr>
    </w:p>
    <w:p w14:paraId="255D6913" w14:textId="77777777" w:rsidR="009D365E" w:rsidRPr="00880FB6" w:rsidRDefault="009D365E" w:rsidP="009D365E">
      <w:pPr>
        <w:tabs>
          <w:tab w:val="left" w:pos="360"/>
        </w:tabs>
        <w:jc w:val="both"/>
        <w:rPr>
          <w:rFonts w:ascii="Arial" w:hAnsi="Arial" w:cs="Arial"/>
          <w:sz w:val="22"/>
          <w:szCs w:val="22"/>
        </w:rPr>
      </w:pPr>
      <w:r w:rsidRPr="00880FB6">
        <w:rPr>
          <w:rFonts w:ascii="Arial" w:hAnsi="Arial" w:cs="Arial"/>
          <w:sz w:val="22"/>
          <w:szCs w:val="22"/>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0B94B787" w14:textId="77777777" w:rsidR="009D365E" w:rsidRPr="00880FB6" w:rsidRDefault="009D365E" w:rsidP="009D365E">
      <w:pPr>
        <w:tabs>
          <w:tab w:val="left" w:pos="360"/>
        </w:tabs>
        <w:jc w:val="both"/>
        <w:rPr>
          <w:rFonts w:ascii="Arial" w:hAnsi="Arial" w:cs="Arial"/>
          <w:sz w:val="22"/>
          <w:szCs w:val="22"/>
        </w:rPr>
      </w:pPr>
    </w:p>
    <w:p w14:paraId="63515D4E" w14:textId="77777777" w:rsidR="009D365E" w:rsidRPr="007351DC" w:rsidRDefault="009D365E" w:rsidP="009D365E">
      <w:pPr>
        <w:pStyle w:val="normal10"/>
        <w:spacing w:before="0" w:beforeAutospacing="0" w:after="0" w:afterAutospacing="0"/>
        <w:jc w:val="center"/>
        <w:rPr>
          <w:rFonts w:ascii="Arial" w:hAnsi="Arial" w:cs="Arial"/>
          <w:b/>
          <w:sz w:val="22"/>
          <w:szCs w:val="22"/>
        </w:rPr>
      </w:pPr>
      <w:r w:rsidRPr="007351DC">
        <w:rPr>
          <w:rFonts w:ascii="Arial" w:hAnsi="Arial" w:cs="Arial"/>
          <w:b/>
          <w:sz w:val="22"/>
          <w:szCs w:val="22"/>
        </w:rPr>
        <w:t>Члан 10.</w:t>
      </w:r>
    </w:p>
    <w:p w14:paraId="43755A12" w14:textId="77777777" w:rsidR="009D365E" w:rsidRDefault="009D365E" w:rsidP="009D365E">
      <w:pPr>
        <w:tabs>
          <w:tab w:val="left" w:pos="360"/>
        </w:tabs>
        <w:jc w:val="both"/>
        <w:rPr>
          <w:rFonts w:ascii="Arial" w:hAnsi="Arial" w:cs="Arial"/>
          <w:sz w:val="22"/>
          <w:szCs w:val="22"/>
        </w:rPr>
      </w:pPr>
      <w:r w:rsidRPr="00880FB6">
        <w:rPr>
          <w:rFonts w:ascii="Arial" w:hAnsi="Arial" w:cs="Arial"/>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080D2B20" w14:textId="77777777" w:rsidR="009D365E" w:rsidRPr="00880FB6" w:rsidRDefault="009D365E" w:rsidP="009D365E">
      <w:pPr>
        <w:tabs>
          <w:tab w:val="left" w:pos="360"/>
        </w:tabs>
        <w:jc w:val="both"/>
        <w:rPr>
          <w:rFonts w:ascii="Arial" w:hAnsi="Arial" w:cs="Arial"/>
          <w:sz w:val="22"/>
          <w:szCs w:val="22"/>
        </w:rPr>
      </w:pPr>
    </w:p>
    <w:p w14:paraId="7C3C2225" w14:textId="77777777" w:rsidR="009D365E" w:rsidRDefault="009D365E" w:rsidP="009D365E">
      <w:pPr>
        <w:jc w:val="both"/>
        <w:rPr>
          <w:rFonts w:ascii="Arial" w:hAnsi="Arial" w:cs="Arial"/>
          <w:sz w:val="22"/>
          <w:szCs w:val="22"/>
        </w:rPr>
      </w:pPr>
      <w:r w:rsidRPr="00880FB6">
        <w:rPr>
          <w:rFonts w:ascii="Arial" w:hAnsi="Arial" w:cs="Arial"/>
          <w:sz w:val="22"/>
          <w:szCs w:val="22"/>
        </w:rPr>
        <w:t>Најкасније у року од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29F6D623" w14:textId="77777777" w:rsidR="009D365E" w:rsidRDefault="009D365E" w:rsidP="009D365E">
      <w:pPr>
        <w:jc w:val="both"/>
        <w:rPr>
          <w:rFonts w:ascii="Arial" w:hAnsi="Arial" w:cs="Arial"/>
          <w:sz w:val="22"/>
          <w:szCs w:val="22"/>
        </w:rPr>
      </w:pPr>
    </w:p>
    <w:p w14:paraId="7D81B761" w14:textId="77777777" w:rsidR="009D365E" w:rsidRPr="007351DC" w:rsidRDefault="009D365E" w:rsidP="009D365E">
      <w:pPr>
        <w:pStyle w:val="normal10"/>
        <w:spacing w:before="0" w:beforeAutospacing="0" w:after="0" w:afterAutospacing="0"/>
        <w:jc w:val="center"/>
        <w:rPr>
          <w:rFonts w:ascii="Arial" w:hAnsi="Arial" w:cs="Arial"/>
          <w:b/>
          <w:sz w:val="22"/>
          <w:szCs w:val="22"/>
        </w:rPr>
      </w:pPr>
      <w:r w:rsidRPr="007351DC">
        <w:rPr>
          <w:rFonts w:ascii="Arial" w:hAnsi="Arial" w:cs="Arial"/>
          <w:b/>
          <w:sz w:val="22"/>
          <w:szCs w:val="22"/>
        </w:rPr>
        <w:t>Члан 11.</w:t>
      </w:r>
    </w:p>
    <w:p w14:paraId="74650D0E" w14:textId="77777777" w:rsidR="009D365E" w:rsidRDefault="009D365E" w:rsidP="009D365E">
      <w:pPr>
        <w:jc w:val="both"/>
        <w:rPr>
          <w:rFonts w:ascii="Arial" w:hAnsi="Arial" w:cs="Arial"/>
          <w:sz w:val="22"/>
          <w:szCs w:val="22"/>
        </w:rPr>
      </w:pPr>
      <w:r w:rsidRPr="00880FB6">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63B2C600" w14:textId="77777777" w:rsidR="009D365E" w:rsidRDefault="009D365E" w:rsidP="009D365E">
      <w:pPr>
        <w:jc w:val="both"/>
        <w:rPr>
          <w:rFonts w:ascii="Arial" w:hAnsi="Arial" w:cs="Arial"/>
          <w:sz w:val="22"/>
          <w:szCs w:val="22"/>
        </w:rPr>
      </w:pPr>
    </w:p>
    <w:p w14:paraId="5C62C7D6" w14:textId="77777777" w:rsidR="009D365E" w:rsidRPr="007351DC" w:rsidRDefault="009D365E" w:rsidP="009D365E">
      <w:pPr>
        <w:pStyle w:val="normal10"/>
        <w:spacing w:before="0" w:beforeAutospacing="0" w:after="0" w:afterAutospacing="0"/>
        <w:jc w:val="center"/>
        <w:rPr>
          <w:rFonts w:ascii="Arial" w:hAnsi="Arial" w:cs="Arial"/>
          <w:b/>
          <w:sz w:val="22"/>
          <w:szCs w:val="22"/>
        </w:rPr>
      </w:pPr>
      <w:r w:rsidRPr="007351DC">
        <w:rPr>
          <w:rFonts w:ascii="Arial" w:hAnsi="Arial" w:cs="Arial"/>
          <w:b/>
          <w:sz w:val="22"/>
          <w:szCs w:val="22"/>
        </w:rPr>
        <w:t>Члан 12.</w:t>
      </w:r>
    </w:p>
    <w:p w14:paraId="549954C7" w14:textId="77777777" w:rsidR="009D365E" w:rsidRDefault="009D365E" w:rsidP="009D365E">
      <w:pPr>
        <w:jc w:val="both"/>
        <w:rPr>
          <w:rFonts w:ascii="Arial" w:hAnsi="Arial" w:cs="Arial"/>
          <w:sz w:val="22"/>
          <w:szCs w:val="22"/>
        </w:rPr>
      </w:pPr>
      <w:r w:rsidRPr="00880FB6">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19562FAF" w14:textId="77777777" w:rsidR="009D365E" w:rsidRPr="00880FB6" w:rsidRDefault="009D365E" w:rsidP="009D365E">
      <w:pPr>
        <w:jc w:val="both"/>
        <w:rPr>
          <w:rFonts w:ascii="Arial" w:hAnsi="Arial" w:cs="Arial"/>
          <w:sz w:val="22"/>
          <w:szCs w:val="22"/>
        </w:rPr>
      </w:pPr>
    </w:p>
    <w:p w14:paraId="1A701ACD" w14:textId="77777777" w:rsidR="009D365E" w:rsidRDefault="009D365E" w:rsidP="009D365E">
      <w:pPr>
        <w:jc w:val="both"/>
        <w:rPr>
          <w:rFonts w:ascii="Arial" w:hAnsi="Arial" w:cs="Arial"/>
          <w:sz w:val="22"/>
          <w:szCs w:val="22"/>
        </w:rPr>
      </w:pPr>
      <w:r w:rsidRPr="00880FB6">
        <w:rPr>
          <w:rFonts w:ascii="Arial" w:hAnsi="Arial" w:cs="Arial"/>
          <w:sz w:val="22"/>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59C0F639" w14:textId="77777777" w:rsidR="009D365E" w:rsidRDefault="009D365E" w:rsidP="009D365E">
      <w:pPr>
        <w:jc w:val="both"/>
        <w:rPr>
          <w:rFonts w:ascii="Arial" w:hAnsi="Arial" w:cs="Arial"/>
          <w:sz w:val="22"/>
          <w:szCs w:val="22"/>
        </w:rPr>
      </w:pPr>
    </w:p>
    <w:p w14:paraId="5AB2DB0C" w14:textId="77777777" w:rsidR="009D365E" w:rsidRPr="007351DC" w:rsidRDefault="009D365E" w:rsidP="009D365E">
      <w:pPr>
        <w:jc w:val="both"/>
        <w:rPr>
          <w:rFonts w:ascii="Arial" w:hAnsi="Arial" w:cs="Arial"/>
          <w:sz w:val="22"/>
          <w:szCs w:val="22"/>
          <w:lang w:val="en-US"/>
        </w:rPr>
      </w:pPr>
      <w:r w:rsidRPr="007351DC">
        <w:rPr>
          <w:rFonts w:ascii="Arial" w:hAnsi="Arial" w:cs="Arial"/>
          <w:sz w:val="22"/>
          <w:szCs w:val="22"/>
          <w:lang w:val="en-US"/>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1A8A3C3F" w14:textId="77777777" w:rsidR="009D365E" w:rsidRPr="007351DC" w:rsidRDefault="009D365E" w:rsidP="009D365E">
      <w:pPr>
        <w:pStyle w:val="normal10"/>
        <w:spacing w:before="0" w:beforeAutospacing="0" w:after="0" w:afterAutospacing="0"/>
        <w:jc w:val="center"/>
        <w:rPr>
          <w:rFonts w:ascii="Arial" w:hAnsi="Arial" w:cs="Arial"/>
          <w:b/>
          <w:sz w:val="22"/>
          <w:szCs w:val="22"/>
        </w:rPr>
      </w:pPr>
      <w:r w:rsidRPr="007351DC">
        <w:rPr>
          <w:rFonts w:ascii="Arial" w:hAnsi="Arial" w:cs="Arial"/>
          <w:b/>
          <w:sz w:val="22"/>
          <w:szCs w:val="22"/>
        </w:rPr>
        <w:t>Члан 13.</w:t>
      </w:r>
    </w:p>
    <w:p w14:paraId="4435EB0B" w14:textId="77777777" w:rsidR="009D365E" w:rsidRDefault="009D365E" w:rsidP="009D365E">
      <w:pPr>
        <w:jc w:val="both"/>
        <w:rPr>
          <w:rFonts w:ascii="Arial" w:hAnsi="Arial" w:cs="Arial"/>
          <w:sz w:val="22"/>
          <w:szCs w:val="22"/>
        </w:rPr>
      </w:pPr>
      <w:r w:rsidRPr="00880FB6">
        <w:rPr>
          <w:rFonts w:ascii="Arial" w:hAnsi="Arial" w:cs="Arial"/>
          <w:sz w:val="22"/>
          <w:szCs w:val="22"/>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w:t>
      </w:r>
      <w:r>
        <w:rPr>
          <w:rFonts w:ascii="Arial" w:hAnsi="Arial" w:cs="Arial"/>
          <w:sz w:val="22"/>
          <w:szCs w:val="22"/>
        </w:rPr>
        <w:t>арна надлежност суда у Београду.</w:t>
      </w:r>
      <w:r w:rsidRPr="00880FB6">
        <w:rPr>
          <w:rFonts w:ascii="Arial" w:hAnsi="Arial" w:cs="Arial"/>
          <w:sz w:val="22"/>
          <w:szCs w:val="22"/>
        </w:rPr>
        <w:t xml:space="preserve"> </w:t>
      </w:r>
    </w:p>
    <w:p w14:paraId="6386DAA3" w14:textId="77777777" w:rsidR="009D365E" w:rsidRPr="00880FB6" w:rsidRDefault="009D365E" w:rsidP="009D365E">
      <w:pPr>
        <w:jc w:val="both"/>
        <w:rPr>
          <w:rFonts w:ascii="Arial" w:hAnsi="Arial" w:cs="Arial"/>
          <w:sz w:val="22"/>
          <w:szCs w:val="22"/>
        </w:rPr>
      </w:pPr>
    </w:p>
    <w:p w14:paraId="477E90A8" w14:textId="77777777" w:rsidR="009D365E" w:rsidRPr="007351DC" w:rsidRDefault="009D365E" w:rsidP="009D365E">
      <w:pPr>
        <w:pStyle w:val="normal10"/>
        <w:spacing w:before="0" w:beforeAutospacing="0" w:after="0" w:afterAutospacing="0"/>
        <w:jc w:val="center"/>
        <w:rPr>
          <w:rFonts w:ascii="Arial" w:hAnsi="Arial" w:cs="Arial"/>
          <w:b/>
          <w:sz w:val="22"/>
          <w:szCs w:val="22"/>
        </w:rPr>
      </w:pPr>
      <w:r w:rsidRPr="007351DC">
        <w:rPr>
          <w:rFonts w:ascii="Arial" w:hAnsi="Arial" w:cs="Arial"/>
          <w:b/>
          <w:sz w:val="22"/>
          <w:szCs w:val="22"/>
        </w:rPr>
        <w:t>Члан 14.</w:t>
      </w:r>
    </w:p>
    <w:p w14:paraId="5D805705" w14:textId="77777777" w:rsidR="009D365E" w:rsidRDefault="009D365E" w:rsidP="009D365E">
      <w:pPr>
        <w:jc w:val="both"/>
        <w:rPr>
          <w:rFonts w:ascii="Arial" w:hAnsi="Arial" w:cs="Arial"/>
          <w:sz w:val="22"/>
          <w:szCs w:val="22"/>
        </w:rPr>
      </w:pPr>
      <w:r w:rsidRPr="00880FB6">
        <w:rPr>
          <w:rFonts w:ascii="Arial" w:hAnsi="Arial"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1F973A6D" w14:textId="77777777" w:rsidR="009D365E" w:rsidRDefault="009D365E" w:rsidP="009D365E">
      <w:pPr>
        <w:jc w:val="both"/>
        <w:rPr>
          <w:rFonts w:ascii="Arial" w:hAnsi="Arial" w:cs="Arial"/>
          <w:sz w:val="22"/>
          <w:szCs w:val="22"/>
        </w:rPr>
      </w:pPr>
    </w:p>
    <w:p w14:paraId="7F098D36" w14:textId="77777777" w:rsidR="006E670C" w:rsidRDefault="006E670C" w:rsidP="009D365E">
      <w:pPr>
        <w:jc w:val="both"/>
        <w:rPr>
          <w:rFonts w:ascii="Arial" w:hAnsi="Arial" w:cs="Arial"/>
          <w:sz w:val="22"/>
          <w:szCs w:val="22"/>
        </w:rPr>
      </w:pPr>
    </w:p>
    <w:p w14:paraId="07A938C0" w14:textId="77777777" w:rsidR="009D365E" w:rsidRPr="007351DC" w:rsidRDefault="009D365E" w:rsidP="009D365E">
      <w:pPr>
        <w:pStyle w:val="normal10"/>
        <w:spacing w:before="0" w:beforeAutospacing="0" w:after="0" w:afterAutospacing="0"/>
        <w:jc w:val="center"/>
        <w:rPr>
          <w:rFonts w:ascii="Arial" w:hAnsi="Arial" w:cs="Arial"/>
          <w:b/>
          <w:sz w:val="22"/>
          <w:szCs w:val="22"/>
        </w:rPr>
      </w:pPr>
      <w:r w:rsidRPr="007351DC">
        <w:rPr>
          <w:rFonts w:ascii="Arial" w:hAnsi="Arial" w:cs="Arial"/>
          <w:b/>
          <w:sz w:val="22"/>
          <w:szCs w:val="22"/>
        </w:rPr>
        <w:lastRenderedPageBreak/>
        <w:t>Члан 15.</w:t>
      </w:r>
    </w:p>
    <w:p w14:paraId="01F2C65E" w14:textId="77777777" w:rsidR="009D365E" w:rsidRPr="007351DC" w:rsidRDefault="009D365E" w:rsidP="009D365E">
      <w:pPr>
        <w:pStyle w:val="normal10"/>
        <w:spacing w:before="0" w:beforeAutospacing="0" w:after="0" w:afterAutospacing="0"/>
        <w:jc w:val="both"/>
        <w:rPr>
          <w:rFonts w:ascii="Arial" w:hAnsi="Arial" w:cs="Arial"/>
          <w:b/>
          <w:sz w:val="22"/>
          <w:szCs w:val="22"/>
        </w:rPr>
      </w:pPr>
      <w:r w:rsidRPr="007351DC">
        <w:rPr>
          <w:rFonts w:ascii="Arial" w:hAnsi="Arial" w:cs="Arial"/>
          <w:sz w:val="22"/>
          <w:szCs w:val="22"/>
        </w:rPr>
        <w:t>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w:t>
      </w:r>
      <w:r w:rsidRPr="007351DC">
        <w:rPr>
          <w:rFonts w:ascii="Arial" w:hAnsi="Arial" w:cs="Arial"/>
          <w:b/>
          <w:sz w:val="22"/>
          <w:szCs w:val="22"/>
        </w:rPr>
        <w:t xml:space="preserve"> </w:t>
      </w:r>
    </w:p>
    <w:p w14:paraId="59B0A27E" w14:textId="77777777" w:rsidR="009D365E" w:rsidRPr="007351DC" w:rsidRDefault="009D365E" w:rsidP="009D365E">
      <w:pPr>
        <w:pStyle w:val="normal10"/>
        <w:spacing w:before="0" w:beforeAutospacing="0" w:after="0" w:afterAutospacing="0"/>
        <w:jc w:val="center"/>
        <w:rPr>
          <w:rFonts w:ascii="Arial" w:hAnsi="Arial" w:cs="Arial"/>
          <w:b/>
          <w:sz w:val="22"/>
          <w:szCs w:val="22"/>
        </w:rPr>
      </w:pPr>
    </w:p>
    <w:p w14:paraId="6856AB44" w14:textId="77777777" w:rsidR="009D365E" w:rsidRPr="007351DC" w:rsidRDefault="009D365E" w:rsidP="009D365E">
      <w:pPr>
        <w:pStyle w:val="normal10"/>
        <w:spacing w:before="0" w:beforeAutospacing="0" w:after="0" w:afterAutospacing="0"/>
        <w:jc w:val="center"/>
        <w:rPr>
          <w:rFonts w:ascii="Arial" w:hAnsi="Arial" w:cs="Arial"/>
          <w:b/>
          <w:sz w:val="22"/>
          <w:szCs w:val="22"/>
        </w:rPr>
      </w:pPr>
      <w:r w:rsidRPr="007351DC">
        <w:rPr>
          <w:rFonts w:ascii="Arial" w:hAnsi="Arial" w:cs="Arial"/>
          <w:b/>
          <w:sz w:val="22"/>
          <w:szCs w:val="22"/>
        </w:rPr>
        <w:t>Члан 16.</w:t>
      </w:r>
    </w:p>
    <w:p w14:paraId="5FF54B55" w14:textId="77777777" w:rsidR="009D365E" w:rsidRDefault="009D365E" w:rsidP="009D365E">
      <w:pPr>
        <w:jc w:val="both"/>
        <w:rPr>
          <w:rFonts w:ascii="Arial" w:hAnsi="Arial" w:cs="Arial"/>
          <w:sz w:val="22"/>
          <w:szCs w:val="22"/>
        </w:rPr>
      </w:pPr>
      <w:r w:rsidRPr="00880FB6">
        <w:rPr>
          <w:rFonts w:ascii="Arial" w:hAnsi="Arial" w:cs="Arial"/>
          <w:sz w:val="22"/>
          <w:szCs w:val="22"/>
        </w:rPr>
        <w:t xml:space="preserve">Овај Уговор се сматра закљученим на дан када су га потписали </w:t>
      </w:r>
      <w:r>
        <w:rPr>
          <w:rFonts w:ascii="Arial" w:hAnsi="Arial" w:cs="Arial"/>
          <w:sz w:val="22"/>
          <w:szCs w:val="22"/>
          <w:lang w:val="sr-Cyrl-RS"/>
        </w:rPr>
        <w:t xml:space="preserve">законски </w:t>
      </w:r>
      <w:r w:rsidRPr="00880FB6">
        <w:rPr>
          <w:rFonts w:ascii="Arial" w:hAnsi="Arial" w:cs="Arial"/>
          <w:sz w:val="22"/>
          <w:szCs w:val="22"/>
        </w:rPr>
        <w:t xml:space="preserve">заступници обе Стране, а ако га </w:t>
      </w:r>
      <w:r>
        <w:rPr>
          <w:rFonts w:ascii="Arial" w:hAnsi="Arial" w:cs="Arial"/>
          <w:sz w:val="22"/>
          <w:szCs w:val="22"/>
          <w:lang w:val="sr-Cyrl-RS"/>
        </w:rPr>
        <w:t xml:space="preserve">законски </w:t>
      </w:r>
      <w:r w:rsidRPr="00880FB6">
        <w:rPr>
          <w:rFonts w:ascii="Arial" w:hAnsi="Arial" w:cs="Arial"/>
          <w:sz w:val="22"/>
          <w:szCs w:val="22"/>
        </w:rPr>
        <w:t>заступници нису потписали на исти дан, Уговор се сматра закљученим на дан другог потписа по временском редоследу.</w:t>
      </w:r>
    </w:p>
    <w:p w14:paraId="6057F0D7" w14:textId="77777777" w:rsidR="009D365E" w:rsidRPr="00880FB6" w:rsidRDefault="009D365E" w:rsidP="009D365E">
      <w:pPr>
        <w:jc w:val="both"/>
        <w:rPr>
          <w:rFonts w:ascii="Arial" w:hAnsi="Arial" w:cs="Arial"/>
          <w:sz w:val="22"/>
          <w:szCs w:val="22"/>
        </w:rPr>
      </w:pPr>
    </w:p>
    <w:p w14:paraId="28BF56B4" w14:textId="77777777" w:rsidR="009D365E" w:rsidRDefault="009D365E" w:rsidP="009D365E">
      <w:pPr>
        <w:jc w:val="both"/>
        <w:rPr>
          <w:rFonts w:ascii="Arial" w:hAnsi="Arial" w:cs="Arial"/>
          <w:sz w:val="22"/>
          <w:szCs w:val="22"/>
        </w:rPr>
      </w:pPr>
      <w:r w:rsidRPr="00880FB6">
        <w:rPr>
          <w:rFonts w:ascii="Arial" w:hAnsi="Arial" w:cs="Arial"/>
          <w:sz w:val="22"/>
          <w:szCs w:val="22"/>
        </w:rPr>
        <w:t>Обавезе према очувању поверљивости пословне тајне и поверљивих информација које су претходно дефинисане важе трајно.</w:t>
      </w:r>
    </w:p>
    <w:p w14:paraId="4F6DEEC3" w14:textId="77777777" w:rsidR="009D365E" w:rsidRPr="00880FB6" w:rsidRDefault="009D365E" w:rsidP="009D365E">
      <w:pPr>
        <w:jc w:val="both"/>
        <w:rPr>
          <w:rFonts w:ascii="Arial" w:hAnsi="Arial" w:cs="Arial"/>
          <w:sz w:val="22"/>
          <w:szCs w:val="22"/>
        </w:rPr>
      </w:pPr>
    </w:p>
    <w:p w14:paraId="476D9198" w14:textId="77777777" w:rsidR="009D365E" w:rsidRPr="007351DC" w:rsidRDefault="009D365E" w:rsidP="009D365E">
      <w:pPr>
        <w:pStyle w:val="normal10"/>
        <w:spacing w:before="0" w:beforeAutospacing="0" w:after="0" w:afterAutospacing="0"/>
        <w:jc w:val="center"/>
        <w:rPr>
          <w:rFonts w:ascii="Arial" w:hAnsi="Arial" w:cs="Arial"/>
          <w:b/>
          <w:sz w:val="22"/>
          <w:szCs w:val="22"/>
        </w:rPr>
      </w:pPr>
      <w:r w:rsidRPr="007351DC">
        <w:rPr>
          <w:rFonts w:ascii="Arial" w:hAnsi="Arial" w:cs="Arial"/>
          <w:b/>
          <w:sz w:val="22"/>
          <w:szCs w:val="22"/>
        </w:rPr>
        <w:t>Члан 17.</w:t>
      </w:r>
    </w:p>
    <w:p w14:paraId="51775D7E" w14:textId="77777777" w:rsidR="009D365E" w:rsidRPr="00880FB6" w:rsidRDefault="009D365E" w:rsidP="009D365E">
      <w:pPr>
        <w:pStyle w:val="Style16"/>
        <w:widowControl/>
        <w:spacing w:line="240" w:lineRule="auto"/>
        <w:ind w:firstLine="0"/>
        <w:rPr>
          <w:rFonts w:ascii="Arial" w:eastAsia="Calibri" w:hAnsi="Arial" w:cs="Arial"/>
          <w:sz w:val="22"/>
          <w:szCs w:val="22"/>
        </w:rPr>
      </w:pPr>
      <w:r w:rsidRPr="00880FB6">
        <w:rPr>
          <w:rStyle w:val="FontStyle111"/>
          <w:sz w:val="22"/>
          <w:szCs w:val="22"/>
          <w:lang w:eastAsia="sr-Cyrl-CS"/>
        </w:rPr>
        <w:t xml:space="preserve">Овај </w:t>
      </w:r>
      <w:r>
        <w:rPr>
          <w:rStyle w:val="FontStyle111"/>
          <w:sz w:val="22"/>
          <w:szCs w:val="22"/>
          <w:lang w:eastAsia="sr-Cyrl-CS"/>
        </w:rPr>
        <w:t>У</w:t>
      </w:r>
      <w:r w:rsidRPr="00880FB6">
        <w:rPr>
          <w:rStyle w:val="FontStyle111"/>
          <w:sz w:val="22"/>
          <w:szCs w:val="22"/>
          <w:lang w:eastAsia="sr-Cyrl-CS"/>
        </w:rPr>
        <w:t>говор је сачињен у 6 (</w:t>
      </w:r>
      <w:r>
        <w:rPr>
          <w:rStyle w:val="FontStyle111"/>
          <w:sz w:val="22"/>
          <w:szCs w:val="22"/>
          <w:lang w:val="sr-Cyrl-RS" w:eastAsia="sr-Cyrl-CS"/>
        </w:rPr>
        <w:t xml:space="preserve">словима: </w:t>
      </w:r>
      <w:r w:rsidRPr="00880FB6">
        <w:rPr>
          <w:rStyle w:val="FontStyle111"/>
          <w:sz w:val="22"/>
          <w:szCs w:val="22"/>
          <w:lang w:eastAsia="sr-Cyrl-CS"/>
        </w:rPr>
        <w:t>шест) истоветних примерака, од којих су 4 (</w:t>
      </w:r>
      <w:r>
        <w:rPr>
          <w:rStyle w:val="FontStyle111"/>
          <w:sz w:val="22"/>
          <w:szCs w:val="22"/>
          <w:lang w:val="sr-Cyrl-RS" w:eastAsia="sr-Cyrl-CS"/>
        </w:rPr>
        <w:t xml:space="preserve">словима: </w:t>
      </w:r>
      <w:r w:rsidRPr="00880FB6">
        <w:rPr>
          <w:rStyle w:val="FontStyle111"/>
          <w:sz w:val="22"/>
          <w:szCs w:val="22"/>
          <w:lang w:eastAsia="sr-Cyrl-CS"/>
        </w:rPr>
        <w:t xml:space="preserve">четири) примерка за </w:t>
      </w:r>
      <w:r>
        <w:rPr>
          <w:rStyle w:val="FontStyle111"/>
          <w:sz w:val="22"/>
          <w:szCs w:val="22"/>
          <w:lang w:eastAsia="sr-Cyrl-CS"/>
        </w:rPr>
        <w:t>Корисника услуге</w:t>
      </w:r>
      <w:r w:rsidRPr="00880FB6">
        <w:rPr>
          <w:rStyle w:val="FontStyle111"/>
          <w:sz w:val="22"/>
          <w:szCs w:val="22"/>
          <w:lang w:eastAsia="sr-Cyrl-CS"/>
        </w:rPr>
        <w:t xml:space="preserve"> и 2 (</w:t>
      </w:r>
      <w:r>
        <w:rPr>
          <w:rStyle w:val="FontStyle111"/>
          <w:sz w:val="22"/>
          <w:szCs w:val="22"/>
          <w:lang w:val="sr-Cyrl-RS" w:eastAsia="sr-Cyrl-CS"/>
        </w:rPr>
        <w:t xml:space="preserve">словима: </w:t>
      </w:r>
      <w:r>
        <w:rPr>
          <w:rStyle w:val="FontStyle111"/>
          <w:sz w:val="22"/>
          <w:szCs w:val="22"/>
          <w:lang w:eastAsia="sr-Cyrl-CS"/>
        </w:rPr>
        <w:t>два) примерка за Пружаоца услуг</w:t>
      </w:r>
      <w:r>
        <w:rPr>
          <w:rStyle w:val="FontStyle111"/>
          <w:sz w:val="22"/>
          <w:szCs w:val="22"/>
          <w:lang w:val="sr-Cyrl-CS" w:eastAsia="sr-Cyrl-CS"/>
        </w:rPr>
        <w:t>е</w:t>
      </w:r>
      <w:r w:rsidRPr="00880FB6">
        <w:rPr>
          <w:rStyle w:val="FontStyle111"/>
          <w:sz w:val="22"/>
          <w:szCs w:val="22"/>
          <w:lang w:eastAsia="sr-Cyrl-CS"/>
        </w:rPr>
        <w:t>.</w:t>
      </w:r>
    </w:p>
    <w:p w14:paraId="6B4A8C7A" w14:textId="77777777" w:rsidR="009D365E" w:rsidRPr="00880FB6" w:rsidRDefault="009D365E" w:rsidP="009D365E">
      <w:pPr>
        <w:tabs>
          <w:tab w:val="left" w:pos="360"/>
        </w:tabs>
        <w:jc w:val="both"/>
        <w:rPr>
          <w:rFonts w:ascii="Arial" w:hAnsi="Arial" w:cs="Arial"/>
          <w:sz w:val="22"/>
          <w:szCs w:val="22"/>
        </w:rPr>
      </w:pPr>
    </w:p>
    <w:p w14:paraId="25FC1F21" w14:textId="77777777" w:rsidR="009D365E" w:rsidRDefault="009D365E" w:rsidP="009D365E">
      <w:pPr>
        <w:jc w:val="both"/>
        <w:rPr>
          <w:rFonts w:ascii="Arial" w:hAnsi="Arial" w:cs="Arial"/>
          <w:sz w:val="22"/>
          <w:szCs w:val="22"/>
        </w:rPr>
      </w:pPr>
      <w:r>
        <w:rPr>
          <w:rFonts w:ascii="Arial" w:hAnsi="Arial" w:cs="Arial"/>
          <w:sz w:val="22"/>
          <w:szCs w:val="22"/>
          <w:lang w:val="sr-Cyrl-RS"/>
        </w:rPr>
        <w:t>С</w:t>
      </w:r>
      <w:r w:rsidRPr="00880FB6">
        <w:rPr>
          <w:rFonts w:ascii="Arial" w:hAnsi="Arial" w:cs="Arial"/>
          <w:sz w:val="22"/>
          <w:szCs w:val="22"/>
        </w:rPr>
        <w:t>тране сагласно изјављују да су уговор прочитале, разумеле и да уговорне одредбе у свему представљају израз њихове стварне воље.</w:t>
      </w:r>
    </w:p>
    <w:p w14:paraId="544303BD" w14:textId="77777777" w:rsidR="009D365E" w:rsidRPr="00880FB6" w:rsidRDefault="009D365E" w:rsidP="009D365E">
      <w:pPr>
        <w:jc w:val="both"/>
        <w:rPr>
          <w:rFonts w:ascii="Arial" w:hAnsi="Arial" w:cs="Arial"/>
          <w:sz w:val="22"/>
          <w:szCs w:val="22"/>
        </w:rPr>
      </w:pPr>
    </w:p>
    <w:p w14:paraId="29F33FD4" w14:textId="77777777" w:rsidR="009D365E" w:rsidRPr="00880FB6" w:rsidRDefault="009D365E" w:rsidP="009D365E">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2"/>
        <w:gridCol w:w="2467"/>
        <w:gridCol w:w="3399"/>
      </w:tblGrid>
      <w:tr w:rsidR="009D365E" w:rsidRPr="00880FB6" w14:paraId="2B4DB11E" w14:textId="77777777" w:rsidTr="009D365E">
        <w:tc>
          <w:tcPr>
            <w:tcW w:w="3227" w:type="dxa"/>
          </w:tcPr>
          <w:p w14:paraId="73E47D82" w14:textId="77777777" w:rsidR="009D365E" w:rsidRPr="009F7C76" w:rsidRDefault="009D365E" w:rsidP="009D365E">
            <w:pPr>
              <w:jc w:val="center"/>
              <w:rPr>
                <w:rFonts w:ascii="Arial" w:hAnsi="Arial" w:cs="Arial"/>
                <w:smallCaps/>
                <w:sz w:val="22"/>
                <w:szCs w:val="22"/>
              </w:rPr>
            </w:pPr>
            <w:r w:rsidRPr="009F7C76">
              <w:rPr>
                <w:rFonts w:ascii="Arial" w:hAnsi="Arial" w:cs="Arial"/>
                <w:sz w:val="22"/>
                <w:szCs w:val="22"/>
              </w:rPr>
              <w:t xml:space="preserve">КОРИСНИК УСЛУГЕ </w:t>
            </w:r>
          </w:p>
        </w:tc>
        <w:tc>
          <w:tcPr>
            <w:tcW w:w="2551" w:type="dxa"/>
          </w:tcPr>
          <w:p w14:paraId="1FAFC7BC" w14:textId="77777777" w:rsidR="009D365E" w:rsidRPr="009F7C76" w:rsidRDefault="009D365E" w:rsidP="009D365E">
            <w:pPr>
              <w:jc w:val="center"/>
              <w:rPr>
                <w:rFonts w:ascii="Arial" w:hAnsi="Arial" w:cs="Arial"/>
                <w:smallCaps/>
                <w:sz w:val="22"/>
                <w:szCs w:val="22"/>
              </w:rPr>
            </w:pPr>
          </w:p>
        </w:tc>
        <w:tc>
          <w:tcPr>
            <w:tcW w:w="3433" w:type="dxa"/>
          </w:tcPr>
          <w:p w14:paraId="358E332A" w14:textId="77777777" w:rsidR="009D365E" w:rsidRPr="009F7C76" w:rsidRDefault="009D365E" w:rsidP="009D365E">
            <w:pPr>
              <w:jc w:val="center"/>
              <w:rPr>
                <w:rFonts w:ascii="Arial" w:hAnsi="Arial" w:cs="Arial"/>
                <w:smallCaps/>
                <w:sz w:val="22"/>
                <w:szCs w:val="22"/>
              </w:rPr>
            </w:pPr>
            <w:r w:rsidRPr="009F7C76">
              <w:rPr>
                <w:rFonts w:ascii="Arial" w:hAnsi="Arial" w:cs="Arial"/>
                <w:sz w:val="22"/>
                <w:szCs w:val="22"/>
              </w:rPr>
              <w:t>ПРУЖАЛАЦ УСЛУГЕ</w:t>
            </w:r>
          </w:p>
        </w:tc>
      </w:tr>
      <w:tr w:rsidR="009D365E" w:rsidRPr="00880FB6" w14:paraId="436B06C0" w14:textId="77777777" w:rsidTr="009D365E">
        <w:tc>
          <w:tcPr>
            <w:tcW w:w="3227" w:type="dxa"/>
          </w:tcPr>
          <w:p w14:paraId="5E90A416" w14:textId="77777777" w:rsidR="009D365E" w:rsidRPr="009F7C76" w:rsidRDefault="009D365E" w:rsidP="009D365E">
            <w:pPr>
              <w:jc w:val="center"/>
              <w:rPr>
                <w:rFonts w:ascii="Arial" w:hAnsi="Arial" w:cs="Arial"/>
                <w:sz w:val="22"/>
                <w:szCs w:val="22"/>
              </w:rPr>
            </w:pPr>
            <w:r w:rsidRPr="009F7C76">
              <w:rPr>
                <w:rFonts w:ascii="Arial" w:hAnsi="Arial" w:cs="Arial"/>
                <w:sz w:val="22"/>
                <w:szCs w:val="22"/>
              </w:rPr>
              <w:t>Јавно предузеће „Електропривреда Србије“ Београд</w:t>
            </w:r>
          </w:p>
          <w:p w14:paraId="6DF3D82D" w14:textId="77777777" w:rsidR="009D365E" w:rsidRPr="009F7C76" w:rsidRDefault="009D365E" w:rsidP="009D365E">
            <w:pPr>
              <w:jc w:val="center"/>
              <w:rPr>
                <w:rFonts w:ascii="Arial" w:hAnsi="Arial" w:cs="Arial"/>
                <w:smallCaps/>
                <w:sz w:val="22"/>
                <w:szCs w:val="22"/>
              </w:rPr>
            </w:pPr>
          </w:p>
        </w:tc>
        <w:tc>
          <w:tcPr>
            <w:tcW w:w="2551" w:type="dxa"/>
          </w:tcPr>
          <w:p w14:paraId="3EB91DAD" w14:textId="77777777" w:rsidR="009D365E" w:rsidRPr="009F7C76" w:rsidRDefault="009D365E" w:rsidP="009D365E">
            <w:pPr>
              <w:jc w:val="center"/>
              <w:rPr>
                <w:rFonts w:ascii="Arial" w:hAnsi="Arial" w:cs="Arial"/>
                <w:smallCaps/>
                <w:sz w:val="22"/>
                <w:szCs w:val="22"/>
              </w:rPr>
            </w:pPr>
          </w:p>
        </w:tc>
        <w:tc>
          <w:tcPr>
            <w:tcW w:w="3433" w:type="dxa"/>
          </w:tcPr>
          <w:p w14:paraId="5EB43BE7" w14:textId="2FF6E949" w:rsidR="009D365E" w:rsidRPr="009F7C76" w:rsidRDefault="006E670C" w:rsidP="009D365E">
            <w:pPr>
              <w:jc w:val="center"/>
              <w:rPr>
                <w:rFonts w:ascii="Arial" w:hAnsi="Arial" w:cs="Arial"/>
                <w:sz w:val="22"/>
                <w:szCs w:val="22"/>
              </w:rPr>
            </w:pPr>
            <w:r>
              <w:rPr>
                <w:rFonts w:ascii="Arial" w:hAnsi="Arial" w:cs="Arial"/>
                <w:sz w:val="22"/>
                <w:szCs w:val="22"/>
                <w:lang w:val="sr-Cyrl-RS"/>
              </w:rPr>
              <w:t>Назив</w:t>
            </w:r>
            <w:r w:rsidR="009D365E" w:rsidRPr="009F7C76">
              <w:rPr>
                <w:rFonts w:ascii="Arial" w:hAnsi="Arial" w:cs="Arial"/>
                <w:sz w:val="22"/>
                <w:szCs w:val="22"/>
              </w:rPr>
              <w:t xml:space="preserve"> </w:t>
            </w:r>
          </w:p>
        </w:tc>
      </w:tr>
      <w:tr w:rsidR="009D365E" w:rsidRPr="00880FB6" w14:paraId="24F9FBA5" w14:textId="77777777" w:rsidTr="009D365E">
        <w:tc>
          <w:tcPr>
            <w:tcW w:w="3227" w:type="dxa"/>
          </w:tcPr>
          <w:p w14:paraId="7BEEDAEC" w14:textId="77777777" w:rsidR="009D365E" w:rsidRPr="009F7C76" w:rsidRDefault="009D365E" w:rsidP="009D365E">
            <w:pPr>
              <w:jc w:val="center"/>
              <w:rPr>
                <w:rFonts w:ascii="Arial" w:hAnsi="Arial" w:cs="Arial"/>
                <w:smallCaps/>
                <w:sz w:val="22"/>
                <w:szCs w:val="22"/>
              </w:rPr>
            </w:pPr>
            <w:r w:rsidRPr="009F7C76">
              <w:rPr>
                <w:rFonts w:ascii="Arial" w:hAnsi="Arial" w:cs="Arial"/>
                <w:sz w:val="22"/>
                <w:szCs w:val="22"/>
              </w:rPr>
              <w:t>____________________</w:t>
            </w:r>
          </w:p>
        </w:tc>
        <w:tc>
          <w:tcPr>
            <w:tcW w:w="2551" w:type="dxa"/>
          </w:tcPr>
          <w:p w14:paraId="15519483" w14:textId="77777777" w:rsidR="009D365E" w:rsidRPr="009F7C76" w:rsidRDefault="009D365E" w:rsidP="009D365E">
            <w:pPr>
              <w:rPr>
                <w:rFonts w:ascii="Arial" w:hAnsi="Arial" w:cs="Arial"/>
                <w:smallCaps/>
                <w:sz w:val="22"/>
                <w:szCs w:val="22"/>
              </w:rPr>
            </w:pPr>
            <w:r w:rsidRPr="009F7C76">
              <w:rPr>
                <w:rFonts w:ascii="Arial" w:hAnsi="Arial" w:cs="Arial"/>
                <w:sz w:val="22"/>
                <w:szCs w:val="22"/>
              </w:rPr>
              <w:t>М.П.                   М.П.</w:t>
            </w:r>
          </w:p>
        </w:tc>
        <w:tc>
          <w:tcPr>
            <w:tcW w:w="3433" w:type="dxa"/>
          </w:tcPr>
          <w:p w14:paraId="75BB13F8" w14:textId="77777777" w:rsidR="009D365E" w:rsidRPr="009F7C76" w:rsidRDefault="009D365E" w:rsidP="009D365E">
            <w:pPr>
              <w:jc w:val="center"/>
              <w:rPr>
                <w:rFonts w:ascii="Arial" w:hAnsi="Arial" w:cs="Arial"/>
                <w:smallCaps/>
                <w:sz w:val="22"/>
                <w:szCs w:val="22"/>
              </w:rPr>
            </w:pPr>
            <w:r w:rsidRPr="009F7C76">
              <w:rPr>
                <w:rFonts w:ascii="Arial" w:hAnsi="Arial" w:cs="Arial"/>
                <w:sz w:val="22"/>
                <w:szCs w:val="22"/>
              </w:rPr>
              <w:t>____________________</w:t>
            </w:r>
          </w:p>
        </w:tc>
      </w:tr>
      <w:tr w:rsidR="009D365E" w:rsidRPr="00880FB6" w14:paraId="67F78082" w14:textId="77777777" w:rsidTr="009D365E">
        <w:trPr>
          <w:trHeight w:val="337"/>
        </w:trPr>
        <w:tc>
          <w:tcPr>
            <w:tcW w:w="3227" w:type="dxa"/>
          </w:tcPr>
          <w:p w14:paraId="2537A7CF" w14:textId="77777777" w:rsidR="009D365E" w:rsidRPr="00643DCB" w:rsidRDefault="009D365E" w:rsidP="009D365E">
            <w:pPr>
              <w:jc w:val="center"/>
              <w:rPr>
                <w:rFonts w:ascii="Arial" w:hAnsi="Arial" w:cs="Arial"/>
                <w:b/>
                <w:smallCaps/>
                <w:sz w:val="22"/>
                <w:szCs w:val="22"/>
              </w:rPr>
            </w:pPr>
            <w:r>
              <w:rPr>
                <w:rFonts w:ascii="Arial" w:hAnsi="Arial" w:cs="Arial"/>
                <w:sz w:val="22"/>
                <w:szCs w:val="22"/>
              </w:rPr>
              <w:t xml:space="preserve">Милорад Грчић </w:t>
            </w:r>
          </w:p>
        </w:tc>
        <w:tc>
          <w:tcPr>
            <w:tcW w:w="2551" w:type="dxa"/>
          </w:tcPr>
          <w:p w14:paraId="632D72E2" w14:textId="77777777" w:rsidR="009D365E" w:rsidRPr="00880FB6" w:rsidRDefault="009D365E" w:rsidP="009D365E">
            <w:pPr>
              <w:jc w:val="center"/>
              <w:rPr>
                <w:rFonts w:ascii="Arial" w:hAnsi="Arial" w:cs="Arial"/>
                <w:b/>
                <w:smallCaps/>
                <w:sz w:val="22"/>
                <w:szCs w:val="22"/>
              </w:rPr>
            </w:pPr>
          </w:p>
        </w:tc>
        <w:tc>
          <w:tcPr>
            <w:tcW w:w="3433" w:type="dxa"/>
          </w:tcPr>
          <w:p w14:paraId="619D3B44" w14:textId="4967FF5C" w:rsidR="009D365E" w:rsidRPr="00FE3837" w:rsidRDefault="006E670C" w:rsidP="009D365E">
            <w:pPr>
              <w:jc w:val="center"/>
              <w:rPr>
                <w:rFonts w:ascii="Arial" w:hAnsi="Arial" w:cs="Arial"/>
                <w:b/>
                <w:smallCaps/>
                <w:sz w:val="22"/>
                <w:szCs w:val="22"/>
              </w:rPr>
            </w:pPr>
            <w:r>
              <w:rPr>
                <w:rFonts w:ascii="Arial" w:hAnsi="Arial" w:cs="Arial"/>
                <w:sz w:val="22"/>
                <w:szCs w:val="22"/>
                <w:lang w:val="sr-Cyrl-RS"/>
              </w:rPr>
              <w:t>Име и презиме</w:t>
            </w:r>
          </w:p>
        </w:tc>
      </w:tr>
      <w:tr w:rsidR="009D365E" w:rsidRPr="00880FB6" w14:paraId="7A93B37E" w14:textId="77777777" w:rsidTr="009D365E">
        <w:trPr>
          <w:trHeight w:val="274"/>
        </w:trPr>
        <w:tc>
          <w:tcPr>
            <w:tcW w:w="3227" w:type="dxa"/>
          </w:tcPr>
          <w:p w14:paraId="1D09EF25" w14:textId="77777777" w:rsidR="009D365E" w:rsidRPr="00C01DCF" w:rsidRDefault="009D365E" w:rsidP="009D365E">
            <w:pPr>
              <w:jc w:val="center"/>
              <w:rPr>
                <w:rFonts w:ascii="Arial" w:hAnsi="Arial" w:cs="Arial"/>
                <w:b/>
                <w:smallCaps/>
                <w:sz w:val="22"/>
                <w:szCs w:val="22"/>
              </w:rPr>
            </w:pPr>
            <w:r>
              <w:rPr>
                <w:rFonts w:ascii="Arial" w:hAnsi="Arial" w:cs="Arial"/>
                <w:sz w:val="22"/>
                <w:szCs w:val="22"/>
              </w:rPr>
              <w:t>в.д. директора</w:t>
            </w:r>
          </w:p>
        </w:tc>
        <w:tc>
          <w:tcPr>
            <w:tcW w:w="2551" w:type="dxa"/>
          </w:tcPr>
          <w:p w14:paraId="212811D8" w14:textId="77777777" w:rsidR="009D365E" w:rsidRPr="00880FB6" w:rsidRDefault="009D365E" w:rsidP="009D365E">
            <w:pPr>
              <w:jc w:val="center"/>
              <w:rPr>
                <w:rFonts w:ascii="Arial" w:hAnsi="Arial" w:cs="Arial"/>
                <w:b/>
                <w:smallCaps/>
                <w:sz w:val="22"/>
                <w:szCs w:val="22"/>
              </w:rPr>
            </w:pPr>
          </w:p>
        </w:tc>
        <w:tc>
          <w:tcPr>
            <w:tcW w:w="3433" w:type="dxa"/>
          </w:tcPr>
          <w:p w14:paraId="1941562D" w14:textId="4AE785B1" w:rsidR="009D365E" w:rsidRPr="00FE3837" w:rsidRDefault="006E670C" w:rsidP="009D365E">
            <w:pPr>
              <w:jc w:val="center"/>
              <w:rPr>
                <w:rFonts w:ascii="Arial" w:hAnsi="Arial" w:cs="Arial"/>
                <w:sz w:val="22"/>
                <w:szCs w:val="22"/>
              </w:rPr>
            </w:pPr>
            <w:r>
              <w:rPr>
                <w:rFonts w:ascii="Arial" w:hAnsi="Arial" w:cs="Arial"/>
                <w:sz w:val="22"/>
                <w:szCs w:val="22"/>
                <w:lang w:val="sr-Cyrl-RS"/>
              </w:rPr>
              <w:t>функција</w:t>
            </w:r>
          </w:p>
        </w:tc>
      </w:tr>
    </w:tbl>
    <w:p w14:paraId="0F59DCFE" w14:textId="77777777" w:rsidR="009D365E" w:rsidRPr="00201675" w:rsidRDefault="009D365E" w:rsidP="009D365E">
      <w:pPr>
        <w:tabs>
          <w:tab w:val="left" w:pos="8385"/>
        </w:tabs>
        <w:rPr>
          <w:rFonts w:ascii="Arial" w:hAnsi="Arial" w:cs="Arial"/>
          <w:sz w:val="22"/>
          <w:szCs w:val="22"/>
        </w:rPr>
      </w:pPr>
    </w:p>
    <w:p w14:paraId="046C2ED1" w14:textId="77777777" w:rsidR="009D365E" w:rsidRPr="00991BEA" w:rsidRDefault="009D365E" w:rsidP="009D365E">
      <w:pPr>
        <w:rPr>
          <w:rFonts w:ascii="Arial" w:hAnsi="Arial" w:cs="Arial"/>
          <w:sz w:val="22"/>
          <w:szCs w:val="22"/>
        </w:rPr>
      </w:pPr>
    </w:p>
    <w:sectPr w:rsidR="009D365E" w:rsidRPr="00991BEA" w:rsidSect="00B61AD9">
      <w:footerReference w:type="even" r:id="rId205"/>
      <w:footerReference w:type="default" r:id="rId206"/>
      <w:footnotePr>
        <w:pos w:val="beneathText"/>
      </w:footnotePr>
      <w:pgSz w:w="11909" w:h="16834" w:code="9"/>
      <w:pgMar w:top="1140" w:right="1140" w:bottom="11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63C20" w14:textId="77777777" w:rsidR="005F5055" w:rsidRDefault="005F5055">
      <w:r>
        <w:separator/>
      </w:r>
    </w:p>
    <w:p w14:paraId="4DBD64F3" w14:textId="77777777" w:rsidR="005F5055" w:rsidRDefault="005F5055"/>
  </w:endnote>
  <w:endnote w:type="continuationSeparator" w:id="0">
    <w:p w14:paraId="47316A91" w14:textId="77777777" w:rsidR="005F5055" w:rsidRDefault="005F5055">
      <w:r>
        <w:continuationSeparator/>
      </w:r>
    </w:p>
    <w:p w14:paraId="4DD21936" w14:textId="77777777" w:rsidR="005F5055" w:rsidRDefault="005F50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charset w:val="00"/>
    <w:family w:val="swiss"/>
    <w:pitch w:val="default"/>
  </w:font>
  <w:font w:name="Times Roman YU">
    <w:altName w:val="Times New Roman"/>
    <w:charset w:val="00"/>
    <w:family w:val="roman"/>
    <w:pitch w:val="variable"/>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Optima">
    <w:charset w:val="00"/>
    <w:family w:val="swiss"/>
    <w:pitch w:val="variable"/>
  </w:font>
  <w:font w:name="Helvetica SC">
    <w:altName w:val="Courier New"/>
    <w:charset w:val="00"/>
    <w:family w:val="swiss"/>
    <w:pitch w:val="variable"/>
    <w:sig w:usb0="00000001" w:usb1="00000000" w:usb2="00000000" w:usb3="00000000" w:csb0="00000009" w:csb1="00000000"/>
  </w:font>
  <w:font w:name="HelveticaPlain">
    <w:charset w:val="00"/>
    <w:family w:val="auto"/>
    <w:pitch w:val="variable"/>
  </w:font>
  <w:font w:name="Arial Bold">
    <w:panose1 w:val="00000000000000000000"/>
    <w:charset w:val="00"/>
    <w:family w:val="roman"/>
    <w:notTrueType/>
    <w:pitch w:val="default"/>
  </w:font>
  <w:font w:name="TimesNewRomanPS-BoldMT">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47C13" w14:textId="77777777" w:rsidR="00601E2C" w:rsidRDefault="00601E2C" w:rsidP="00DD277C">
    <w:pPr>
      <w:pStyle w:val="Header"/>
      <w:jc w:val="right"/>
    </w:pPr>
    <w:r w:rsidRPr="005F56DD">
      <w:rPr>
        <w:rFonts w:ascii="Arial" w:hAnsi="Arial" w:cs="Arial"/>
        <w:b/>
        <w:sz w:val="16"/>
        <w:szCs w:val="16"/>
      </w:rPr>
      <w:t>JN</w:t>
    </w:r>
    <w:r>
      <w:rPr>
        <w:rFonts w:ascii="Arial" w:hAnsi="Arial" w:cs="Arial"/>
        <w:b/>
        <w:sz w:val="16"/>
        <w:szCs w:val="16"/>
        <w:lang w:val="sr-Latn-RS"/>
      </w:rPr>
      <w:t>/6000/008/2016</w:t>
    </w:r>
    <w:r>
      <w:t xml:space="preserve">                                                                                                   </w:t>
    </w:r>
    <w:sdt>
      <w:sdtPr>
        <w:id w:val="-1042202640"/>
        <w:docPartObj>
          <w:docPartGallery w:val="Page Numbers (Top of Page)"/>
          <w:docPartUnique/>
        </w:docPartObj>
      </w:sdtPr>
      <w:sdtContent>
        <w:r>
          <w:t xml:space="preserve"> </w:t>
        </w:r>
        <w:r w:rsidRPr="00ED52ED">
          <w:rPr>
            <w:rFonts w:ascii="Arial" w:hAnsi="Arial" w:cs="Arial"/>
            <w:b/>
            <w:bCs/>
            <w:sz w:val="16"/>
            <w:szCs w:val="16"/>
          </w:rPr>
          <w:fldChar w:fldCharType="begin"/>
        </w:r>
        <w:r w:rsidRPr="00ED52ED">
          <w:rPr>
            <w:rFonts w:ascii="Arial" w:hAnsi="Arial" w:cs="Arial"/>
            <w:b/>
            <w:bCs/>
            <w:sz w:val="16"/>
            <w:szCs w:val="16"/>
          </w:rPr>
          <w:instrText xml:space="preserve"> PAGE </w:instrText>
        </w:r>
        <w:r w:rsidRPr="00ED52ED">
          <w:rPr>
            <w:rFonts w:ascii="Arial" w:hAnsi="Arial" w:cs="Arial"/>
            <w:b/>
            <w:bCs/>
            <w:sz w:val="16"/>
            <w:szCs w:val="16"/>
          </w:rPr>
          <w:fldChar w:fldCharType="separate"/>
        </w:r>
        <w:r w:rsidR="00B83B0E">
          <w:rPr>
            <w:rFonts w:ascii="Arial" w:hAnsi="Arial" w:cs="Arial"/>
            <w:b/>
            <w:bCs/>
            <w:noProof/>
            <w:sz w:val="16"/>
            <w:szCs w:val="16"/>
          </w:rPr>
          <w:t>45</w:t>
        </w:r>
        <w:r w:rsidRPr="00ED52ED">
          <w:rPr>
            <w:rFonts w:ascii="Arial" w:hAnsi="Arial" w:cs="Arial"/>
            <w:b/>
            <w:bCs/>
            <w:sz w:val="16"/>
            <w:szCs w:val="16"/>
          </w:rPr>
          <w:fldChar w:fldCharType="end"/>
        </w:r>
        <w:r w:rsidRPr="00ED52ED">
          <w:rPr>
            <w:rFonts w:ascii="Arial" w:hAnsi="Arial" w:cs="Arial"/>
            <w:sz w:val="16"/>
            <w:szCs w:val="16"/>
          </w:rPr>
          <w:t xml:space="preserve"> / </w:t>
        </w:r>
        <w:r w:rsidRPr="00ED52ED">
          <w:rPr>
            <w:rFonts w:ascii="Arial" w:hAnsi="Arial" w:cs="Arial"/>
            <w:b/>
            <w:bCs/>
            <w:sz w:val="16"/>
            <w:szCs w:val="16"/>
          </w:rPr>
          <w:fldChar w:fldCharType="begin"/>
        </w:r>
        <w:r w:rsidRPr="00ED52ED">
          <w:rPr>
            <w:rFonts w:ascii="Arial" w:hAnsi="Arial" w:cs="Arial"/>
            <w:b/>
            <w:bCs/>
            <w:sz w:val="16"/>
            <w:szCs w:val="16"/>
          </w:rPr>
          <w:instrText xml:space="preserve"> NUMPAGES  </w:instrText>
        </w:r>
        <w:r w:rsidRPr="00ED52ED">
          <w:rPr>
            <w:rFonts w:ascii="Arial" w:hAnsi="Arial" w:cs="Arial"/>
            <w:b/>
            <w:bCs/>
            <w:sz w:val="16"/>
            <w:szCs w:val="16"/>
          </w:rPr>
          <w:fldChar w:fldCharType="separate"/>
        </w:r>
        <w:r w:rsidR="00B83B0E">
          <w:rPr>
            <w:rFonts w:ascii="Arial" w:hAnsi="Arial" w:cs="Arial"/>
            <w:b/>
            <w:bCs/>
            <w:noProof/>
            <w:sz w:val="16"/>
            <w:szCs w:val="16"/>
          </w:rPr>
          <w:t>84</w:t>
        </w:r>
        <w:r w:rsidRPr="00ED52ED">
          <w:rPr>
            <w:rFonts w:ascii="Arial" w:hAnsi="Arial" w:cs="Arial"/>
            <w:b/>
            <w:bCs/>
            <w:sz w:val="16"/>
            <w:szCs w:val="16"/>
          </w:rPr>
          <w:fldChar w:fldCharType="end"/>
        </w:r>
      </w:sdtContent>
    </w:sdt>
  </w:p>
  <w:p w14:paraId="1F68AA5D" w14:textId="77777777" w:rsidR="00601E2C" w:rsidRPr="00DD277C" w:rsidRDefault="00601E2C" w:rsidP="00ED52ED">
    <w:pPr>
      <w:pStyle w:val="Footer"/>
      <w:tabs>
        <w:tab w:val="clear" w:pos="4320"/>
        <w:tab w:val="clear" w:pos="8640"/>
        <w:tab w:val="left" w:pos="5459"/>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13CB" w14:textId="77777777" w:rsidR="00601E2C" w:rsidRDefault="00601E2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C22E28" w14:textId="77777777" w:rsidR="00601E2C" w:rsidRDefault="00601E2C" w:rsidP="00841BE7">
    <w:pPr>
      <w:pStyle w:val="Footer"/>
      <w:ind w:right="360"/>
    </w:pPr>
  </w:p>
  <w:p w14:paraId="6571A572" w14:textId="77777777" w:rsidR="00601E2C" w:rsidRDefault="00601E2C" w:rsidP="00F7304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1DECA" w14:textId="77777777" w:rsidR="00601E2C" w:rsidRDefault="00601E2C" w:rsidP="008D4245">
    <w:pPr>
      <w:pStyle w:val="Header"/>
      <w:jc w:val="right"/>
    </w:pPr>
    <w:r w:rsidRPr="00252FE4">
      <w:rPr>
        <w:rFonts w:ascii="Arial" w:hAnsi="Arial" w:cs="Arial"/>
        <w:b/>
        <w:sz w:val="16"/>
        <w:szCs w:val="16"/>
      </w:rPr>
      <w:t>J</w:t>
    </w:r>
    <w:r>
      <w:rPr>
        <w:rFonts w:ascii="Arial" w:hAnsi="Arial" w:cs="Arial"/>
        <w:b/>
        <w:sz w:val="16"/>
        <w:szCs w:val="16"/>
      </w:rPr>
      <w:t>N/6000/0008</w:t>
    </w:r>
    <w:r w:rsidRPr="00252FE4">
      <w:rPr>
        <w:rFonts w:ascii="Arial" w:hAnsi="Arial" w:cs="Arial"/>
        <w:b/>
        <w:sz w:val="16"/>
        <w:szCs w:val="16"/>
      </w:rPr>
      <w:t>/201</w:t>
    </w:r>
    <w:r>
      <w:rPr>
        <w:rFonts w:ascii="Arial" w:hAnsi="Arial" w:cs="Arial"/>
        <w:b/>
        <w:sz w:val="16"/>
        <w:szCs w:val="16"/>
      </w:rPr>
      <w:t>6</w:t>
    </w:r>
    <w:r>
      <w:t xml:space="preserve">                                                                                                     </w:t>
    </w:r>
    <w:sdt>
      <w:sdtPr>
        <w:id w:val="-744575250"/>
        <w:docPartObj>
          <w:docPartGallery w:val="Page Numbers (Top of Page)"/>
          <w:docPartUnique/>
        </w:docPartObj>
      </w:sdtPr>
      <w:sdtContent>
        <w:r>
          <w:t xml:space="preserve"> </w:t>
        </w:r>
        <w:r w:rsidRPr="00743DDD">
          <w:rPr>
            <w:rFonts w:ascii="Arial" w:hAnsi="Arial" w:cs="Arial"/>
            <w:b/>
            <w:bCs/>
            <w:sz w:val="16"/>
            <w:szCs w:val="16"/>
          </w:rPr>
          <w:fldChar w:fldCharType="begin"/>
        </w:r>
        <w:r w:rsidRPr="00743DDD">
          <w:rPr>
            <w:rFonts w:ascii="Arial" w:hAnsi="Arial" w:cs="Arial"/>
            <w:b/>
            <w:bCs/>
            <w:sz w:val="16"/>
            <w:szCs w:val="16"/>
          </w:rPr>
          <w:instrText xml:space="preserve"> PAGE </w:instrText>
        </w:r>
        <w:r w:rsidRPr="00743DDD">
          <w:rPr>
            <w:rFonts w:ascii="Arial" w:hAnsi="Arial" w:cs="Arial"/>
            <w:b/>
            <w:bCs/>
            <w:sz w:val="16"/>
            <w:szCs w:val="16"/>
          </w:rPr>
          <w:fldChar w:fldCharType="separate"/>
        </w:r>
        <w:r w:rsidR="00B83B0E">
          <w:rPr>
            <w:rFonts w:ascii="Arial" w:hAnsi="Arial" w:cs="Arial"/>
            <w:b/>
            <w:bCs/>
            <w:noProof/>
            <w:sz w:val="16"/>
            <w:szCs w:val="16"/>
          </w:rPr>
          <w:t>82</w:t>
        </w:r>
        <w:r w:rsidRPr="00743DDD">
          <w:rPr>
            <w:rFonts w:ascii="Arial" w:hAnsi="Arial" w:cs="Arial"/>
            <w:b/>
            <w:bCs/>
            <w:sz w:val="16"/>
            <w:szCs w:val="16"/>
          </w:rPr>
          <w:fldChar w:fldCharType="end"/>
        </w:r>
        <w:r w:rsidRPr="00743DDD">
          <w:rPr>
            <w:rFonts w:ascii="Arial" w:hAnsi="Arial" w:cs="Arial"/>
            <w:sz w:val="16"/>
            <w:szCs w:val="16"/>
          </w:rPr>
          <w:t xml:space="preserve"> / </w:t>
        </w:r>
        <w:r w:rsidRPr="00743DDD">
          <w:rPr>
            <w:rFonts w:ascii="Arial" w:hAnsi="Arial" w:cs="Arial"/>
            <w:b/>
            <w:bCs/>
            <w:sz w:val="16"/>
            <w:szCs w:val="16"/>
          </w:rPr>
          <w:fldChar w:fldCharType="begin"/>
        </w:r>
        <w:r w:rsidRPr="00743DDD">
          <w:rPr>
            <w:rFonts w:ascii="Arial" w:hAnsi="Arial" w:cs="Arial"/>
            <w:b/>
            <w:bCs/>
            <w:sz w:val="16"/>
            <w:szCs w:val="16"/>
          </w:rPr>
          <w:instrText xml:space="preserve"> NUMPAGES  </w:instrText>
        </w:r>
        <w:r w:rsidRPr="00743DDD">
          <w:rPr>
            <w:rFonts w:ascii="Arial" w:hAnsi="Arial" w:cs="Arial"/>
            <w:b/>
            <w:bCs/>
            <w:sz w:val="16"/>
            <w:szCs w:val="16"/>
          </w:rPr>
          <w:fldChar w:fldCharType="separate"/>
        </w:r>
        <w:r w:rsidR="00B83B0E">
          <w:rPr>
            <w:rFonts w:ascii="Arial" w:hAnsi="Arial" w:cs="Arial"/>
            <w:b/>
            <w:bCs/>
            <w:noProof/>
            <w:sz w:val="16"/>
            <w:szCs w:val="16"/>
          </w:rPr>
          <w:t>84</w:t>
        </w:r>
        <w:r w:rsidRPr="00743DDD">
          <w:rPr>
            <w:rFonts w:ascii="Arial" w:hAnsi="Arial" w:cs="Arial"/>
            <w:b/>
            <w:bCs/>
            <w:sz w:val="16"/>
            <w:szCs w:val="16"/>
          </w:rPr>
          <w:fldChar w:fldCharType="end"/>
        </w:r>
      </w:sdtContent>
    </w:sdt>
  </w:p>
  <w:p w14:paraId="4CBCB9E8" w14:textId="77777777" w:rsidR="00601E2C" w:rsidRDefault="00601E2C" w:rsidP="008D4245">
    <w:pPr>
      <w:pStyle w:val="Footer"/>
      <w:tabs>
        <w:tab w:val="clear" w:pos="4320"/>
        <w:tab w:val="clear" w:pos="8640"/>
        <w:tab w:val="left" w:pos="360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380C2" w14:textId="77777777" w:rsidR="005F5055" w:rsidRDefault="005F5055">
      <w:r>
        <w:separator/>
      </w:r>
    </w:p>
    <w:p w14:paraId="563F49C6" w14:textId="77777777" w:rsidR="005F5055" w:rsidRDefault="005F5055"/>
  </w:footnote>
  <w:footnote w:type="continuationSeparator" w:id="0">
    <w:p w14:paraId="313AB5E1" w14:textId="77777777" w:rsidR="005F5055" w:rsidRDefault="005F5055">
      <w:r>
        <w:continuationSeparator/>
      </w:r>
    </w:p>
    <w:p w14:paraId="346033B5" w14:textId="77777777" w:rsidR="005F5055" w:rsidRDefault="005F50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17A9C" w14:textId="77777777" w:rsidR="00601E2C" w:rsidRDefault="00601E2C" w:rsidP="00DD277C">
    <w:pPr>
      <w:pStyle w:val="Header"/>
      <w:jc w:val="right"/>
    </w:pPr>
  </w:p>
  <w:p w14:paraId="63E96C11" w14:textId="77777777" w:rsidR="00601E2C" w:rsidRDefault="00601E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66C0E47"/>
    <w:multiLevelType w:val="hybridMultilevel"/>
    <w:tmpl w:val="548ACA3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0" w15:restartNumberingAfterBreak="0">
    <w:nsid w:val="0A290A8B"/>
    <w:multiLevelType w:val="hybridMultilevel"/>
    <w:tmpl w:val="4C9A3668"/>
    <w:lvl w:ilvl="0" w:tplc="A6DCAE24">
      <w:start w:val="1"/>
      <w:numFmt w:val="bullet"/>
      <w:pStyle w:val="List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0B3F1F32"/>
    <w:multiLevelType w:val="hybridMultilevel"/>
    <w:tmpl w:val="FA00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0BD06817"/>
    <w:multiLevelType w:val="hybridMultilevel"/>
    <w:tmpl w:val="F10CFAB8"/>
    <w:lvl w:ilvl="0" w:tplc="CD8043A6">
      <w:start w:val="1"/>
      <w:numFmt w:val="bullet"/>
      <w:lvlText w:val="-"/>
      <w:lvlJc w:val="left"/>
      <w:pPr>
        <w:ind w:left="777" w:hanging="360"/>
      </w:pPr>
      <w:rPr>
        <w:rFonts w:ascii="Arial" w:hAnsi="Aria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3" w15:restartNumberingAfterBreak="0">
    <w:nsid w:val="0C7400E3"/>
    <w:multiLevelType w:val="hybridMultilevel"/>
    <w:tmpl w:val="4A40FF98"/>
    <w:lvl w:ilvl="0" w:tplc="0000000B">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1930DA"/>
    <w:multiLevelType w:val="hybridMultilevel"/>
    <w:tmpl w:val="12720E5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4507DDD"/>
    <w:multiLevelType w:val="hybridMultilevel"/>
    <w:tmpl w:val="BA76F2BE"/>
    <w:lvl w:ilvl="0" w:tplc="E9EE0BC8">
      <w:start w:val="1"/>
      <w:numFmt w:val="decimal"/>
      <w:lvlText w:val="1.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14774AD9"/>
    <w:multiLevelType w:val="hybridMultilevel"/>
    <w:tmpl w:val="5E184BD6"/>
    <w:lvl w:ilvl="0" w:tplc="DA625AE8">
      <w:start w:val="1"/>
      <w:numFmt w:val="bullet"/>
      <w:lvlText w:val=""/>
      <w:lvlJc w:val="left"/>
      <w:pPr>
        <w:ind w:left="720" w:hanging="360"/>
      </w:pPr>
      <w:rPr>
        <w:rFonts w:ascii="Wingdings" w:hAnsi="Wingdings" w:cs="Wingdings" w:hint="default"/>
        <w:sz w:val="22"/>
        <w:szCs w:val="22"/>
      </w:rPr>
    </w:lvl>
    <w:lvl w:ilvl="1" w:tplc="081A0001">
      <w:start w:val="1"/>
      <w:numFmt w:val="bullet"/>
      <w:lvlText w:val=""/>
      <w:lvlJc w:val="left"/>
      <w:pPr>
        <w:ind w:left="786"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6085DE9"/>
    <w:multiLevelType w:val="hybridMultilevel"/>
    <w:tmpl w:val="548ACA3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221FEE"/>
    <w:multiLevelType w:val="hybridMultilevel"/>
    <w:tmpl w:val="586EC962"/>
    <w:lvl w:ilvl="0" w:tplc="4D0E8C16">
      <w:start w:val="1"/>
      <w:numFmt w:val="decimal"/>
      <w:pStyle w:val="Stil6-nabrajanjesarednimbrojevima"/>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6" w15:restartNumberingAfterBreak="0">
    <w:nsid w:val="195A4917"/>
    <w:multiLevelType w:val="hybridMultilevel"/>
    <w:tmpl w:val="ED080FEA"/>
    <w:lvl w:ilvl="0" w:tplc="081A0001">
      <w:start w:val="1"/>
      <w:numFmt w:val="bullet"/>
      <w:lvlText w:val=""/>
      <w:lvlJc w:val="left"/>
      <w:pPr>
        <w:ind w:left="1440" w:hanging="360"/>
      </w:pPr>
      <w:rPr>
        <w:rFonts w:ascii="Symbol" w:hAnsi="Symbol" w:hint="default"/>
      </w:rPr>
    </w:lvl>
    <w:lvl w:ilvl="1" w:tplc="081A0001">
      <w:start w:val="1"/>
      <w:numFmt w:val="bullet"/>
      <w:lvlText w:val=""/>
      <w:lvlJc w:val="left"/>
      <w:pPr>
        <w:ind w:left="786" w:hanging="360"/>
      </w:pPr>
      <w:rPr>
        <w:rFonts w:ascii="Symbol" w:hAnsi="Symbol" w:hint="default"/>
      </w:rPr>
    </w:lvl>
    <w:lvl w:ilvl="2" w:tplc="D62CD904">
      <w:start w:val="4"/>
      <w:numFmt w:val="bullet"/>
      <w:lvlText w:val=""/>
      <w:lvlJc w:val="left"/>
      <w:pPr>
        <w:ind w:left="2160" w:hanging="360"/>
      </w:pPr>
      <w:rPr>
        <w:rFonts w:ascii="Arial" w:eastAsia="Times New Roman" w:hAnsi="Arial" w:cs="Arial"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7" w15:restartNumberingAfterBreak="0">
    <w:nsid w:val="1B024FDD"/>
    <w:multiLevelType w:val="multilevel"/>
    <w:tmpl w:val="AC72042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2023235A"/>
    <w:multiLevelType w:val="hybridMultilevel"/>
    <w:tmpl w:val="A3E283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0" w15:restartNumberingAfterBreak="0">
    <w:nsid w:val="23233991"/>
    <w:multiLevelType w:val="hybridMultilevel"/>
    <w:tmpl w:val="4C28EC56"/>
    <w:lvl w:ilvl="0" w:tplc="6DB2BFA8">
      <w:start w:val="1"/>
      <w:numFmt w:val="decimal"/>
      <w:lvlText w:val="1.4.2.%1."/>
      <w:lvlJc w:val="left"/>
      <w:pPr>
        <w:ind w:left="1701" w:hanging="360"/>
      </w:pPr>
      <w:rPr>
        <w:rFonts w:hint="default"/>
      </w:rPr>
    </w:lvl>
    <w:lvl w:ilvl="1" w:tplc="04090019" w:tentative="1">
      <w:start w:val="1"/>
      <w:numFmt w:val="lowerLetter"/>
      <w:lvlText w:val="%2."/>
      <w:lvlJc w:val="left"/>
      <w:pPr>
        <w:ind w:left="2421" w:hanging="360"/>
      </w:pPr>
    </w:lvl>
    <w:lvl w:ilvl="2" w:tplc="0409001B" w:tentative="1">
      <w:start w:val="1"/>
      <w:numFmt w:val="lowerRoman"/>
      <w:lvlText w:val="%3."/>
      <w:lvlJc w:val="right"/>
      <w:pPr>
        <w:ind w:left="3141" w:hanging="180"/>
      </w:pPr>
    </w:lvl>
    <w:lvl w:ilvl="3" w:tplc="0409000F" w:tentative="1">
      <w:start w:val="1"/>
      <w:numFmt w:val="decimal"/>
      <w:lvlText w:val="%4."/>
      <w:lvlJc w:val="left"/>
      <w:pPr>
        <w:ind w:left="3861" w:hanging="360"/>
      </w:pPr>
    </w:lvl>
    <w:lvl w:ilvl="4" w:tplc="04090019" w:tentative="1">
      <w:start w:val="1"/>
      <w:numFmt w:val="lowerLetter"/>
      <w:lvlText w:val="%5."/>
      <w:lvlJc w:val="left"/>
      <w:pPr>
        <w:ind w:left="4581" w:hanging="360"/>
      </w:pPr>
    </w:lvl>
    <w:lvl w:ilvl="5" w:tplc="0409001B" w:tentative="1">
      <w:start w:val="1"/>
      <w:numFmt w:val="lowerRoman"/>
      <w:lvlText w:val="%6."/>
      <w:lvlJc w:val="right"/>
      <w:pPr>
        <w:ind w:left="5301" w:hanging="180"/>
      </w:pPr>
    </w:lvl>
    <w:lvl w:ilvl="6" w:tplc="0409000F" w:tentative="1">
      <w:start w:val="1"/>
      <w:numFmt w:val="decimal"/>
      <w:lvlText w:val="%7."/>
      <w:lvlJc w:val="left"/>
      <w:pPr>
        <w:ind w:left="6021" w:hanging="360"/>
      </w:pPr>
    </w:lvl>
    <w:lvl w:ilvl="7" w:tplc="04090019" w:tentative="1">
      <w:start w:val="1"/>
      <w:numFmt w:val="lowerLetter"/>
      <w:lvlText w:val="%8."/>
      <w:lvlJc w:val="left"/>
      <w:pPr>
        <w:ind w:left="6741" w:hanging="360"/>
      </w:pPr>
    </w:lvl>
    <w:lvl w:ilvl="8" w:tplc="0409001B" w:tentative="1">
      <w:start w:val="1"/>
      <w:numFmt w:val="lowerRoman"/>
      <w:lvlText w:val="%9."/>
      <w:lvlJc w:val="right"/>
      <w:pPr>
        <w:ind w:left="7461" w:hanging="180"/>
      </w:pPr>
    </w:lvl>
  </w:abstractNum>
  <w:abstractNum w:abstractNumId="71" w15:restartNumberingAfterBreak="0">
    <w:nsid w:val="25A31553"/>
    <w:multiLevelType w:val="hybridMultilevel"/>
    <w:tmpl w:val="E794BDC4"/>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72" w15:restartNumberingAfterBreak="0">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50A0AE1"/>
    <w:multiLevelType w:val="hybridMultilevel"/>
    <w:tmpl w:val="01B61BA8"/>
    <w:lvl w:ilvl="0" w:tplc="081A000F">
      <w:start w:val="1"/>
      <w:numFmt w:val="decimal"/>
      <w:lvlText w:val="%1."/>
      <w:lvlJc w:val="left"/>
      <w:pPr>
        <w:ind w:left="720" w:hanging="360"/>
      </w:pPr>
    </w:lvl>
    <w:lvl w:ilvl="1" w:tplc="8DF44AF2">
      <w:numFmt w:val="bullet"/>
      <w:lvlText w:val="-"/>
      <w:lvlJc w:val="left"/>
      <w:pPr>
        <w:ind w:left="1440" w:hanging="360"/>
      </w:pPr>
      <w:rPr>
        <w:rFonts w:ascii="Arial" w:eastAsia="Times New Roman" w:hAnsi="Arial" w:cs="Arial" w:hint="default"/>
        <w:b w:val="0"/>
        <w:u w:val="none"/>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5"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 w15:restartNumberingAfterBreak="0">
    <w:nsid w:val="37626CA9"/>
    <w:multiLevelType w:val="hybridMultilevel"/>
    <w:tmpl w:val="C7B85F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83C0AC5"/>
    <w:multiLevelType w:val="hybridMultilevel"/>
    <w:tmpl w:val="AFA28950"/>
    <w:lvl w:ilvl="0" w:tplc="2FCE57E0">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9" w15:restartNumberingAfterBreak="0">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80" w15:restartNumberingAfterBreak="0">
    <w:nsid w:val="3A230B83"/>
    <w:multiLevelType w:val="hybridMultilevel"/>
    <w:tmpl w:val="6FAEF772"/>
    <w:lvl w:ilvl="0" w:tplc="3222B796">
      <w:start w:val="1"/>
      <w:numFmt w:val="decimal"/>
      <w:lvlText w:val="1.4.%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1" w15:restartNumberingAfterBreak="0">
    <w:nsid w:val="3B2A7EC9"/>
    <w:multiLevelType w:val="hybridMultilevel"/>
    <w:tmpl w:val="DF12605C"/>
    <w:lvl w:ilvl="0" w:tplc="0E8EBEA0">
      <w:start w:val="1"/>
      <w:numFmt w:val="decimal"/>
      <w:pStyle w:val="11"/>
      <w:lvlText w:val="1.%1."/>
      <w:lvlJc w:val="left"/>
      <w:pPr>
        <w:ind w:left="716" w:hanging="360"/>
      </w:pPr>
      <w:rPr>
        <w:rFonts w:hint="default"/>
        <w:b/>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82" w15:restartNumberingAfterBreak="0">
    <w:nsid w:val="3E1B5D09"/>
    <w:multiLevelType w:val="hybridMultilevel"/>
    <w:tmpl w:val="056EAF60"/>
    <w:lvl w:ilvl="0" w:tplc="A852F8AC">
      <w:start w:val="1"/>
      <w:numFmt w:val="decimal"/>
      <w:lvlText w:val="2.%1."/>
      <w:lvlJc w:val="left"/>
      <w:pPr>
        <w:ind w:left="716" w:hanging="360"/>
      </w:pPr>
      <w:rPr>
        <w:rFonts w:ascii="Arial" w:hAnsi="Arial" w:cs="Arial" w:hint="default"/>
        <w:b/>
        <w:sz w:val="22"/>
        <w:szCs w:val="22"/>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83" w15:restartNumberingAfterBreak="0">
    <w:nsid w:val="3FD168F4"/>
    <w:multiLevelType w:val="hybridMultilevel"/>
    <w:tmpl w:val="4CA8532C"/>
    <w:lvl w:ilvl="0" w:tplc="319EF148">
      <w:start w:val="1"/>
      <w:numFmt w:val="decimal"/>
      <w:lvlText w:val="%1)"/>
      <w:lvlJc w:val="left"/>
      <w:pPr>
        <w:ind w:left="720" w:hanging="360"/>
      </w:pPr>
      <w:rPr>
        <w:rFonts w:hint="default"/>
        <w:b/>
      </w:rPr>
    </w:lvl>
    <w:lvl w:ilvl="1" w:tplc="08090003">
      <w:start w:val="1"/>
      <w:numFmt w:val="bullet"/>
      <w:lvlText w:val="o"/>
      <w:lvlJc w:val="left"/>
      <w:pPr>
        <w:ind w:left="644"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42353063"/>
    <w:multiLevelType w:val="hybridMultilevel"/>
    <w:tmpl w:val="0BE4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2696E3A"/>
    <w:multiLevelType w:val="hybridMultilevel"/>
    <w:tmpl w:val="4CA8532C"/>
    <w:lvl w:ilvl="0" w:tplc="319EF148">
      <w:start w:val="1"/>
      <w:numFmt w:val="decimal"/>
      <w:lvlText w:val="%1)"/>
      <w:lvlJc w:val="left"/>
      <w:pPr>
        <w:ind w:left="720" w:hanging="360"/>
      </w:pPr>
      <w:rPr>
        <w:rFonts w:hint="default"/>
        <w:b/>
      </w:rPr>
    </w:lvl>
    <w:lvl w:ilvl="1" w:tplc="08090003">
      <w:start w:val="1"/>
      <w:numFmt w:val="bullet"/>
      <w:lvlText w:val="o"/>
      <w:lvlJc w:val="left"/>
      <w:pPr>
        <w:ind w:left="644"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3B5393C"/>
    <w:multiLevelType w:val="hybridMultilevel"/>
    <w:tmpl w:val="C0423678"/>
    <w:lvl w:ilvl="0" w:tplc="ACDE48A0">
      <w:start w:val="1"/>
      <w:numFmt w:val="bullet"/>
      <w:lvlText w:val="-"/>
      <w:lvlJc w:val="left"/>
      <w:pPr>
        <w:ind w:left="1014" w:hanging="360"/>
      </w:pPr>
      <w:rPr>
        <w:rFonts w:ascii="Arial" w:eastAsia="Times New Roman" w:hAnsi="Arial" w:cs="Arial" w:hint="default"/>
        <w:sz w:val="20"/>
      </w:rPr>
    </w:lvl>
    <w:lvl w:ilvl="1" w:tplc="710EBBF4" w:tentative="1">
      <w:start w:val="1"/>
      <w:numFmt w:val="bullet"/>
      <w:lvlText w:val="o"/>
      <w:lvlJc w:val="left"/>
      <w:pPr>
        <w:ind w:left="1734" w:hanging="360"/>
      </w:pPr>
      <w:rPr>
        <w:rFonts w:ascii="Courier New" w:hAnsi="Courier New" w:cs="Courier New" w:hint="default"/>
      </w:rPr>
    </w:lvl>
    <w:lvl w:ilvl="2" w:tplc="021C23C2" w:tentative="1">
      <w:start w:val="1"/>
      <w:numFmt w:val="bullet"/>
      <w:lvlText w:val=""/>
      <w:lvlJc w:val="left"/>
      <w:pPr>
        <w:ind w:left="2454" w:hanging="360"/>
      </w:pPr>
      <w:rPr>
        <w:rFonts w:ascii="Wingdings" w:hAnsi="Wingdings" w:hint="default"/>
      </w:rPr>
    </w:lvl>
    <w:lvl w:ilvl="3" w:tplc="2408C814" w:tentative="1">
      <w:start w:val="1"/>
      <w:numFmt w:val="bullet"/>
      <w:lvlText w:val=""/>
      <w:lvlJc w:val="left"/>
      <w:pPr>
        <w:ind w:left="3174" w:hanging="360"/>
      </w:pPr>
      <w:rPr>
        <w:rFonts w:ascii="Symbol" w:hAnsi="Symbol" w:hint="default"/>
      </w:rPr>
    </w:lvl>
    <w:lvl w:ilvl="4" w:tplc="61B00B68" w:tentative="1">
      <w:start w:val="1"/>
      <w:numFmt w:val="bullet"/>
      <w:lvlText w:val="o"/>
      <w:lvlJc w:val="left"/>
      <w:pPr>
        <w:ind w:left="3894" w:hanging="360"/>
      </w:pPr>
      <w:rPr>
        <w:rFonts w:ascii="Courier New" w:hAnsi="Courier New" w:cs="Courier New" w:hint="default"/>
      </w:rPr>
    </w:lvl>
    <w:lvl w:ilvl="5" w:tplc="DC203DCC" w:tentative="1">
      <w:start w:val="1"/>
      <w:numFmt w:val="bullet"/>
      <w:lvlText w:val=""/>
      <w:lvlJc w:val="left"/>
      <w:pPr>
        <w:ind w:left="4614" w:hanging="360"/>
      </w:pPr>
      <w:rPr>
        <w:rFonts w:ascii="Wingdings" w:hAnsi="Wingdings" w:hint="default"/>
      </w:rPr>
    </w:lvl>
    <w:lvl w:ilvl="6" w:tplc="1AA21B7E" w:tentative="1">
      <w:start w:val="1"/>
      <w:numFmt w:val="bullet"/>
      <w:lvlText w:val=""/>
      <w:lvlJc w:val="left"/>
      <w:pPr>
        <w:ind w:left="5334" w:hanging="360"/>
      </w:pPr>
      <w:rPr>
        <w:rFonts w:ascii="Symbol" w:hAnsi="Symbol" w:hint="default"/>
      </w:rPr>
    </w:lvl>
    <w:lvl w:ilvl="7" w:tplc="2AAC56A0" w:tentative="1">
      <w:start w:val="1"/>
      <w:numFmt w:val="bullet"/>
      <w:lvlText w:val="o"/>
      <w:lvlJc w:val="left"/>
      <w:pPr>
        <w:ind w:left="6054" w:hanging="360"/>
      </w:pPr>
      <w:rPr>
        <w:rFonts w:ascii="Courier New" w:hAnsi="Courier New" w:cs="Courier New" w:hint="default"/>
      </w:rPr>
    </w:lvl>
    <w:lvl w:ilvl="8" w:tplc="C54475CA" w:tentative="1">
      <w:start w:val="1"/>
      <w:numFmt w:val="bullet"/>
      <w:lvlText w:val=""/>
      <w:lvlJc w:val="left"/>
      <w:pPr>
        <w:ind w:left="6774" w:hanging="360"/>
      </w:pPr>
      <w:rPr>
        <w:rFonts w:ascii="Wingdings" w:hAnsi="Wingdings" w:hint="default"/>
      </w:rPr>
    </w:lvl>
  </w:abstractNum>
  <w:abstractNum w:abstractNumId="88" w15:restartNumberingAfterBreak="0">
    <w:nsid w:val="4628347E"/>
    <w:multiLevelType w:val="hybridMultilevel"/>
    <w:tmpl w:val="16844D6A"/>
    <w:lvl w:ilvl="0" w:tplc="FBF20C9E">
      <w:start w:val="1"/>
      <w:numFmt w:val="decimal"/>
      <w:lvlText w:val="1.4.5.%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9" w15:restartNumberingAfterBreak="0">
    <w:nsid w:val="464347F9"/>
    <w:multiLevelType w:val="hybridMultilevel"/>
    <w:tmpl w:val="E97AA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1" w15:restartNumberingAfterBreak="0">
    <w:nsid w:val="4D9F133C"/>
    <w:multiLevelType w:val="hybridMultilevel"/>
    <w:tmpl w:val="436E430C"/>
    <w:lvl w:ilvl="0" w:tplc="8D64D38E">
      <w:start w:val="1"/>
      <w:numFmt w:val="decimal"/>
      <w:lvlText w:val="%1)"/>
      <w:lvlJc w:val="left"/>
      <w:pPr>
        <w:ind w:left="1443" w:hanging="735"/>
      </w:pPr>
      <w:rPr>
        <w:rFonts w:hint="default"/>
        <w:sz w:val="24"/>
        <w:szCs w:val="24"/>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92" w15:restartNumberingAfterBreak="0">
    <w:nsid w:val="522A6B72"/>
    <w:multiLevelType w:val="hybridMultilevel"/>
    <w:tmpl w:val="9620C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540C1D2C"/>
    <w:multiLevelType w:val="hybridMultilevel"/>
    <w:tmpl w:val="9B6621C8"/>
    <w:lvl w:ilvl="0" w:tplc="30D0F4E6">
      <w:start w:val="1"/>
      <w:numFmt w:val="decimal"/>
      <w:lvlText w:val="%1)"/>
      <w:lvlJc w:val="left"/>
      <w:pPr>
        <w:ind w:left="1778" w:hanging="360"/>
      </w:pPr>
      <w:rPr>
        <w:rFonts w:cs="Times New Roman" w:hint="default"/>
      </w:rPr>
    </w:lvl>
    <w:lvl w:ilvl="1" w:tplc="04090019">
      <w:start w:val="1"/>
      <w:numFmt w:val="lowerLetter"/>
      <w:lvlText w:val="%2."/>
      <w:lvlJc w:val="left"/>
      <w:pPr>
        <w:ind w:left="2498" w:hanging="360"/>
      </w:pPr>
      <w:rPr>
        <w:rFonts w:cs="Times New Roman"/>
      </w:rPr>
    </w:lvl>
    <w:lvl w:ilvl="2" w:tplc="0409001B">
      <w:start w:val="1"/>
      <w:numFmt w:val="lowerRoman"/>
      <w:lvlText w:val="%3."/>
      <w:lvlJc w:val="right"/>
      <w:pPr>
        <w:ind w:left="3218" w:hanging="180"/>
      </w:pPr>
      <w:rPr>
        <w:rFonts w:cs="Times New Roman"/>
      </w:rPr>
    </w:lvl>
    <w:lvl w:ilvl="3" w:tplc="0409000F">
      <w:start w:val="1"/>
      <w:numFmt w:val="decimal"/>
      <w:lvlText w:val="%4."/>
      <w:lvlJc w:val="left"/>
      <w:pPr>
        <w:ind w:left="3938" w:hanging="360"/>
      </w:pPr>
      <w:rPr>
        <w:rFonts w:cs="Times New Roman"/>
      </w:rPr>
    </w:lvl>
    <w:lvl w:ilvl="4" w:tplc="04090019">
      <w:start w:val="1"/>
      <w:numFmt w:val="lowerLetter"/>
      <w:lvlText w:val="%5."/>
      <w:lvlJc w:val="left"/>
      <w:pPr>
        <w:ind w:left="4658" w:hanging="360"/>
      </w:pPr>
      <w:rPr>
        <w:rFonts w:cs="Times New Roman"/>
      </w:rPr>
    </w:lvl>
    <w:lvl w:ilvl="5" w:tplc="0409001B">
      <w:start w:val="1"/>
      <w:numFmt w:val="lowerRoman"/>
      <w:lvlText w:val="%6."/>
      <w:lvlJc w:val="right"/>
      <w:pPr>
        <w:ind w:left="5378" w:hanging="180"/>
      </w:pPr>
      <w:rPr>
        <w:rFonts w:cs="Times New Roman"/>
      </w:rPr>
    </w:lvl>
    <w:lvl w:ilvl="6" w:tplc="0409000F">
      <w:start w:val="1"/>
      <w:numFmt w:val="decimal"/>
      <w:lvlText w:val="%7."/>
      <w:lvlJc w:val="left"/>
      <w:pPr>
        <w:ind w:left="6098" w:hanging="360"/>
      </w:pPr>
      <w:rPr>
        <w:rFonts w:cs="Times New Roman"/>
      </w:rPr>
    </w:lvl>
    <w:lvl w:ilvl="7" w:tplc="04090019">
      <w:start w:val="1"/>
      <w:numFmt w:val="lowerLetter"/>
      <w:lvlText w:val="%8."/>
      <w:lvlJc w:val="left"/>
      <w:pPr>
        <w:ind w:left="6818" w:hanging="360"/>
      </w:pPr>
      <w:rPr>
        <w:rFonts w:cs="Times New Roman"/>
      </w:rPr>
    </w:lvl>
    <w:lvl w:ilvl="8" w:tplc="0409001B">
      <w:start w:val="1"/>
      <w:numFmt w:val="lowerRoman"/>
      <w:lvlText w:val="%9."/>
      <w:lvlJc w:val="right"/>
      <w:pPr>
        <w:ind w:left="7538" w:hanging="180"/>
      </w:pPr>
      <w:rPr>
        <w:rFonts w:cs="Times New Roman"/>
      </w:rPr>
    </w:lvl>
  </w:abstractNum>
  <w:abstractNum w:abstractNumId="94" w15:restartNumberingAfterBreak="0">
    <w:nsid w:val="5445115A"/>
    <w:multiLevelType w:val="hybridMultilevel"/>
    <w:tmpl w:val="E4A41374"/>
    <w:lvl w:ilvl="0" w:tplc="0000000B">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95" w15:restartNumberingAfterBreak="0">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96" w15:restartNumberingAfterBreak="0">
    <w:nsid w:val="550F5E5E"/>
    <w:multiLevelType w:val="hybridMultilevel"/>
    <w:tmpl w:val="49A6D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58464A9"/>
    <w:multiLevelType w:val="hybridMultilevel"/>
    <w:tmpl w:val="021AFA00"/>
    <w:lvl w:ilvl="0" w:tplc="0000000B">
      <w:start w:val="1"/>
      <w:numFmt w:val="bullet"/>
      <w:lvlText w:val="·"/>
      <w:lvlJc w:val="left"/>
      <w:pPr>
        <w:ind w:left="720" w:hanging="360"/>
      </w:pPr>
      <w:rPr>
        <w:rFonts w:ascii="Symbol" w:hAnsi="Symbol"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9" w15:restartNumberingAfterBreak="0">
    <w:nsid w:val="593D33CA"/>
    <w:multiLevelType w:val="hybridMultilevel"/>
    <w:tmpl w:val="4D34512E"/>
    <w:lvl w:ilvl="0" w:tplc="04090001">
      <w:start w:val="1"/>
      <w:numFmt w:val="bullet"/>
      <w:lvlText w:val=""/>
      <w:lvlJc w:val="left"/>
      <w:pPr>
        <w:tabs>
          <w:tab w:val="num" w:pos="720"/>
        </w:tabs>
        <w:ind w:left="720" w:hanging="360"/>
      </w:pPr>
      <w:rPr>
        <w:rFonts w:ascii="Symbol" w:hAnsi="Symbol" w:cs="Symbol" w:hint="default"/>
      </w:rPr>
    </w:lvl>
    <w:lvl w:ilvl="1" w:tplc="C51079CC">
      <w:start w:val="6"/>
      <w:numFmt w:val="bullet"/>
      <w:lvlText w:val="-"/>
      <w:lvlJc w:val="left"/>
      <w:pPr>
        <w:tabs>
          <w:tab w:val="num" w:pos="1637"/>
        </w:tabs>
        <w:ind w:left="1637"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0" w15:restartNumberingAfterBreak="0">
    <w:nsid w:val="5A343753"/>
    <w:multiLevelType w:val="multilevel"/>
    <w:tmpl w:val="726C1116"/>
    <w:lvl w:ilvl="0">
      <w:start w:val="1"/>
      <w:numFmt w:val="decimal"/>
      <w:lvlText w:val="%1."/>
      <w:lvlJc w:val="left"/>
      <w:pPr>
        <w:ind w:left="450" w:hanging="360"/>
      </w:pPr>
      <w:rPr>
        <w:rFonts w:hint="default"/>
        <w:b/>
        <w:sz w:val="28"/>
        <w:szCs w:val="28"/>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1" w15:restartNumberingAfterBreak="0">
    <w:nsid w:val="5A92561F"/>
    <w:multiLevelType w:val="hybridMultilevel"/>
    <w:tmpl w:val="07849AC0"/>
    <w:lvl w:ilvl="0" w:tplc="081A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2" w15:restartNumberingAfterBreak="0">
    <w:nsid w:val="5B760D9A"/>
    <w:multiLevelType w:val="hybridMultilevel"/>
    <w:tmpl w:val="E8D02100"/>
    <w:lvl w:ilvl="0" w:tplc="CD8043A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BFD4242"/>
    <w:multiLevelType w:val="hybridMultilevel"/>
    <w:tmpl w:val="1E5ADE56"/>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104" w15:restartNumberingAfterBreak="0">
    <w:nsid w:val="5C712C1F"/>
    <w:multiLevelType w:val="hybridMultilevel"/>
    <w:tmpl w:val="D5FCCDD4"/>
    <w:lvl w:ilvl="0" w:tplc="A38466EC">
      <w:start w:val="1"/>
      <w:numFmt w:val="bullet"/>
      <w:lvlText w:val="-"/>
      <w:lvlJc w:val="left"/>
      <w:pPr>
        <w:ind w:left="1353" w:hanging="360"/>
      </w:pPr>
      <w:rPr>
        <w:rFonts w:ascii="Arial" w:eastAsia="Times New Roman" w:hAnsi="Arial" w:cs="Aria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105" w15:restartNumberingAfterBreak="0">
    <w:nsid w:val="5CA43959"/>
    <w:multiLevelType w:val="hybridMultilevel"/>
    <w:tmpl w:val="A72E2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D2D64A7"/>
    <w:multiLevelType w:val="hybridMultilevel"/>
    <w:tmpl w:val="548ACA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7" w15:restartNumberingAfterBreak="0">
    <w:nsid w:val="616C2527"/>
    <w:multiLevelType w:val="hybridMultilevel"/>
    <w:tmpl w:val="4CA8532C"/>
    <w:lvl w:ilvl="0" w:tplc="319EF148">
      <w:start w:val="1"/>
      <w:numFmt w:val="decimal"/>
      <w:lvlText w:val="%1)"/>
      <w:lvlJc w:val="left"/>
      <w:pPr>
        <w:ind w:left="720" w:hanging="360"/>
      </w:pPr>
      <w:rPr>
        <w:rFonts w:hint="default"/>
        <w:b/>
      </w:rPr>
    </w:lvl>
    <w:lvl w:ilvl="1" w:tplc="08090003">
      <w:start w:val="1"/>
      <w:numFmt w:val="bullet"/>
      <w:lvlText w:val="o"/>
      <w:lvlJc w:val="left"/>
      <w:pPr>
        <w:ind w:left="644"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650131BA"/>
    <w:multiLevelType w:val="multilevel"/>
    <w:tmpl w:val="82F6BA36"/>
    <w:lvl w:ilvl="0">
      <w:start w:val="1"/>
      <w:numFmt w:val="decimal"/>
      <w:pStyle w:val="StyleHeading1Arial11ptLeft95mmHanging76mmTo"/>
      <w:lvlText w:val="%1."/>
      <w:lvlJc w:val="left"/>
      <w:pPr>
        <w:tabs>
          <w:tab w:val="num" w:pos="1140"/>
        </w:tabs>
        <w:ind w:left="1140" w:hanging="540"/>
      </w:pPr>
      <w:rPr>
        <w:rFonts w:hint="default"/>
      </w:r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10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6A9C3579"/>
    <w:multiLevelType w:val="hybridMultilevel"/>
    <w:tmpl w:val="C09E0BFE"/>
    <w:lvl w:ilvl="0" w:tplc="93B8892A">
      <w:start w:val="1"/>
      <w:numFmt w:val="decimal"/>
      <w:lvlText w:val="%1)"/>
      <w:lvlJc w:val="left"/>
      <w:pPr>
        <w:ind w:left="644" w:hanging="360"/>
      </w:pPr>
      <w:rPr>
        <w:rFonts w:hint="default"/>
        <w:b/>
      </w:rPr>
    </w:lvl>
    <w:lvl w:ilvl="1" w:tplc="04090019">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111" w15:restartNumberingAfterBreak="0">
    <w:nsid w:val="6BDC1961"/>
    <w:multiLevelType w:val="hybridMultilevel"/>
    <w:tmpl w:val="CFBE336A"/>
    <w:lvl w:ilvl="0" w:tplc="9B6886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CA966E2"/>
    <w:multiLevelType w:val="hybridMultilevel"/>
    <w:tmpl w:val="532E5BD0"/>
    <w:lvl w:ilvl="0" w:tplc="EC1C84D4">
      <w:start w:val="1"/>
      <w:numFmt w:val="decimal"/>
      <w:lvlText w:val="%1."/>
      <w:lvlJc w:val="left"/>
      <w:pPr>
        <w:ind w:left="720" w:hanging="360"/>
      </w:pPr>
      <w:rPr>
        <w:rFonts w:hint="default"/>
        <w:b w:val="0"/>
      </w:rPr>
    </w:lvl>
    <w:lvl w:ilvl="1" w:tplc="04090001">
      <w:start w:val="1"/>
      <w:numFmt w:val="bullet"/>
      <w:lvlText w:val=""/>
      <w:lvlJc w:val="left"/>
      <w:pPr>
        <w:ind w:left="1800" w:hanging="720"/>
      </w:pPr>
      <w:rPr>
        <w:rFonts w:ascii="Symbol" w:hAnsi="Symbol"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3" w15:restartNumberingAfterBreak="0">
    <w:nsid w:val="6E0512F3"/>
    <w:multiLevelType w:val="hybridMultilevel"/>
    <w:tmpl w:val="4544D060"/>
    <w:lvl w:ilvl="0" w:tplc="84D44A3A">
      <w:start w:val="1"/>
      <w:numFmt w:val="decimal"/>
      <w:lvlText w:val="%1)"/>
      <w:lvlJc w:val="left"/>
      <w:pPr>
        <w:ind w:left="786" w:hanging="360"/>
      </w:pPr>
      <w:rPr>
        <w:b/>
      </w:r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114" w15:restartNumberingAfterBreak="0">
    <w:nsid w:val="6EA15D39"/>
    <w:multiLevelType w:val="hybridMultilevel"/>
    <w:tmpl w:val="2884BF40"/>
    <w:lvl w:ilvl="0" w:tplc="0000000B">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6F38798A"/>
    <w:multiLevelType w:val="hybridMultilevel"/>
    <w:tmpl w:val="CA0221A6"/>
    <w:lvl w:ilvl="0" w:tplc="0000000B">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71755AE3"/>
    <w:multiLevelType w:val="hybridMultilevel"/>
    <w:tmpl w:val="76565BDA"/>
    <w:lvl w:ilvl="0" w:tplc="04090019">
      <w:numFmt w:val="bullet"/>
      <w:lvlText w:val="-"/>
      <w:lvlJc w:val="left"/>
      <w:pPr>
        <w:ind w:left="928" w:hanging="360"/>
      </w:pPr>
      <w:rPr>
        <w:rFonts w:ascii="Arial" w:hAnsi="Arial" w:hint="default"/>
        <w:b w:val="0"/>
        <w:i w:val="0"/>
        <w:color w:val="auto"/>
        <w:sz w:val="20"/>
      </w:rPr>
    </w:lvl>
    <w:lvl w:ilvl="1" w:tplc="8DF44AF2">
      <w:numFmt w:val="bullet"/>
      <w:lvlText w:val="-"/>
      <w:lvlJc w:val="left"/>
      <w:pPr>
        <w:ind w:left="1440" w:hanging="360"/>
      </w:pPr>
      <w:rPr>
        <w:rFonts w:ascii="Arial" w:eastAsia="Times New Roman" w:hAnsi="Arial" w:cs="Arial" w:hint="default"/>
        <w:b w:val="0"/>
        <w:u w:val="no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21F4EB1"/>
    <w:multiLevelType w:val="hybridMultilevel"/>
    <w:tmpl w:val="35A2E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2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23" w15:restartNumberingAfterBreak="0">
    <w:nsid w:val="7AA73181"/>
    <w:multiLevelType w:val="hybridMultilevel"/>
    <w:tmpl w:val="C204B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4" w15:restartNumberingAfterBreak="0">
    <w:nsid w:val="7C2E3CAE"/>
    <w:multiLevelType w:val="hybridMultilevel"/>
    <w:tmpl w:val="636C9444"/>
    <w:lvl w:ilvl="0" w:tplc="F8660F9A">
      <w:numFmt w:val="bullet"/>
      <w:lvlText w:val="-"/>
      <w:lvlJc w:val="left"/>
      <w:pPr>
        <w:ind w:left="720" w:hanging="360"/>
      </w:pPr>
      <w:rPr>
        <w:rFonts w:ascii="Arial Narrow" w:eastAsia="Arial Narrow" w:hAnsi="Arial Narrow" w:cs="Arial Narrow"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num w:numId="1">
    <w:abstractNumId w:val="110"/>
  </w:num>
  <w:num w:numId="2">
    <w:abstractNumId w:val="118"/>
  </w:num>
  <w:num w:numId="3">
    <w:abstractNumId w:val="68"/>
  </w:num>
  <w:num w:numId="4">
    <w:abstractNumId w:val="100"/>
  </w:num>
  <w:num w:numId="5">
    <w:abstractNumId w:val="91"/>
  </w:num>
  <w:num w:numId="6">
    <w:abstractNumId w:val="103"/>
  </w:num>
  <w:num w:numId="7">
    <w:abstractNumId w:val="36"/>
  </w:num>
  <w:num w:numId="8">
    <w:abstractNumId w:val="40"/>
  </w:num>
  <w:num w:numId="9">
    <w:abstractNumId w:val="74"/>
  </w:num>
  <w:num w:numId="10">
    <w:abstractNumId w:val="113"/>
  </w:num>
  <w:num w:numId="11">
    <w:abstractNumId w:val="78"/>
  </w:num>
  <w:num w:numId="12">
    <w:abstractNumId w:val="72"/>
  </w:num>
  <w:num w:numId="13">
    <w:abstractNumId w:val="84"/>
  </w:num>
  <w:num w:numId="14">
    <w:abstractNumId w:val="112"/>
  </w:num>
  <w:num w:numId="15">
    <w:abstractNumId w:val="59"/>
  </w:num>
  <w:num w:numId="16">
    <w:abstractNumId w:val="79"/>
  </w:num>
  <w:num w:numId="17">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3"/>
  </w:num>
  <w:num w:numId="19">
    <w:abstractNumId w:val="71"/>
  </w:num>
  <w:num w:numId="20">
    <w:abstractNumId w:val="111"/>
  </w:num>
  <w:num w:numId="21">
    <w:abstractNumId w:val="94"/>
  </w:num>
  <w:num w:numId="22">
    <w:abstractNumId w:val="95"/>
  </w:num>
  <w:num w:numId="23">
    <w:abstractNumId w:val="116"/>
  </w:num>
  <w:num w:numId="24">
    <w:abstractNumId w:val="66"/>
  </w:num>
  <w:num w:numId="25">
    <w:abstractNumId w:val="61"/>
  </w:num>
  <w:num w:numId="26">
    <w:abstractNumId w:val="67"/>
  </w:num>
  <w:num w:numId="27">
    <w:abstractNumId w:val="101"/>
  </w:num>
  <w:num w:numId="28">
    <w:abstractNumId w:val="97"/>
  </w:num>
  <w:num w:numId="29">
    <w:abstractNumId w:val="114"/>
  </w:num>
  <w:num w:numId="30">
    <w:abstractNumId w:val="115"/>
  </w:num>
  <w:num w:numId="31">
    <w:abstractNumId w:val="53"/>
  </w:num>
  <w:num w:numId="3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8"/>
  </w:num>
  <w:num w:numId="34">
    <w:abstractNumId w:val="50"/>
  </w:num>
  <w:num w:numId="35">
    <w:abstractNumId w:val="85"/>
  </w:num>
  <w:num w:numId="36">
    <w:abstractNumId w:val="105"/>
  </w:num>
  <w:num w:numId="37">
    <w:abstractNumId w:val="51"/>
  </w:num>
  <w:num w:numId="38">
    <w:abstractNumId w:val="92"/>
  </w:num>
  <w:num w:numId="39">
    <w:abstractNumId w:val="93"/>
  </w:num>
  <w:num w:numId="40">
    <w:abstractNumId w:val="87"/>
  </w:num>
  <w:num w:numId="41">
    <w:abstractNumId w:val="83"/>
  </w:num>
  <w:num w:numId="42">
    <w:abstractNumId w:val="89"/>
  </w:num>
  <w:num w:numId="43">
    <w:abstractNumId w:val="117"/>
  </w:num>
  <w:num w:numId="44">
    <w:abstractNumId w:val="56"/>
  </w:num>
  <w:num w:numId="45">
    <w:abstractNumId w:val="86"/>
  </w:num>
  <w:num w:numId="46">
    <w:abstractNumId w:val="76"/>
  </w:num>
  <w:num w:numId="47">
    <w:abstractNumId w:val="96"/>
  </w:num>
  <w:num w:numId="48">
    <w:abstractNumId w:val="52"/>
  </w:num>
  <w:num w:numId="49">
    <w:abstractNumId w:val="102"/>
  </w:num>
  <w:num w:numId="50">
    <w:abstractNumId w:val="81"/>
  </w:num>
  <w:num w:numId="51">
    <w:abstractNumId w:val="80"/>
  </w:num>
  <w:num w:numId="52">
    <w:abstractNumId w:val="60"/>
  </w:num>
  <w:num w:numId="53">
    <w:abstractNumId w:val="70"/>
  </w:num>
  <w:num w:numId="54">
    <w:abstractNumId w:val="82"/>
  </w:num>
  <w:num w:numId="55">
    <w:abstractNumId w:val="107"/>
  </w:num>
  <w:num w:numId="56">
    <w:abstractNumId w:val="88"/>
  </w:num>
  <w:num w:numId="5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9"/>
  </w:num>
  <w:num w:numId="60">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4"/>
  </w:num>
  <w:num w:numId="6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5A8"/>
    <w:rsid w:val="00002690"/>
    <w:rsid w:val="00003023"/>
    <w:rsid w:val="000035F7"/>
    <w:rsid w:val="000040E2"/>
    <w:rsid w:val="000042FE"/>
    <w:rsid w:val="00004528"/>
    <w:rsid w:val="0000496D"/>
    <w:rsid w:val="000049F9"/>
    <w:rsid w:val="00005135"/>
    <w:rsid w:val="00005800"/>
    <w:rsid w:val="00005D41"/>
    <w:rsid w:val="00005D85"/>
    <w:rsid w:val="00006C9B"/>
    <w:rsid w:val="00006E35"/>
    <w:rsid w:val="00006FCD"/>
    <w:rsid w:val="00007AED"/>
    <w:rsid w:val="00007CE7"/>
    <w:rsid w:val="000104DC"/>
    <w:rsid w:val="00010771"/>
    <w:rsid w:val="0001087F"/>
    <w:rsid w:val="00010AE5"/>
    <w:rsid w:val="00010C19"/>
    <w:rsid w:val="00010E2B"/>
    <w:rsid w:val="0001109C"/>
    <w:rsid w:val="00011109"/>
    <w:rsid w:val="00011245"/>
    <w:rsid w:val="000115C3"/>
    <w:rsid w:val="0001164B"/>
    <w:rsid w:val="0001178A"/>
    <w:rsid w:val="00011A89"/>
    <w:rsid w:val="0001214C"/>
    <w:rsid w:val="00012769"/>
    <w:rsid w:val="0001299B"/>
    <w:rsid w:val="00012EA5"/>
    <w:rsid w:val="000131E4"/>
    <w:rsid w:val="0001344F"/>
    <w:rsid w:val="0001466B"/>
    <w:rsid w:val="00014720"/>
    <w:rsid w:val="00014750"/>
    <w:rsid w:val="00014F46"/>
    <w:rsid w:val="00014F7D"/>
    <w:rsid w:val="00015000"/>
    <w:rsid w:val="00015135"/>
    <w:rsid w:val="00015894"/>
    <w:rsid w:val="00015D88"/>
    <w:rsid w:val="00015E2F"/>
    <w:rsid w:val="00015E7C"/>
    <w:rsid w:val="000167FC"/>
    <w:rsid w:val="000172E3"/>
    <w:rsid w:val="00017F00"/>
    <w:rsid w:val="000203EF"/>
    <w:rsid w:val="00020A55"/>
    <w:rsid w:val="00020A7C"/>
    <w:rsid w:val="00020C23"/>
    <w:rsid w:val="00020D2A"/>
    <w:rsid w:val="00020D7D"/>
    <w:rsid w:val="00020D8B"/>
    <w:rsid w:val="00020DC9"/>
    <w:rsid w:val="0002133C"/>
    <w:rsid w:val="00021350"/>
    <w:rsid w:val="00021C99"/>
    <w:rsid w:val="00021E7F"/>
    <w:rsid w:val="000221F1"/>
    <w:rsid w:val="000224DA"/>
    <w:rsid w:val="00022726"/>
    <w:rsid w:val="000227EC"/>
    <w:rsid w:val="00022CB5"/>
    <w:rsid w:val="00023057"/>
    <w:rsid w:val="00023308"/>
    <w:rsid w:val="00023BFF"/>
    <w:rsid w:val="00024A30"/>
    <w:rsid w:val="0002512F"/>
    <w:rsid w:val="00025304"/>
    <w:rsid w:val="0002530C"/>
    <w:rsid w:val="000253A3"/>
    <w:rsid w:val="00025ABF"/>
    <w:rsid w:val="00025B97"/>
    <w:rsid w:val="00025DFA"/>
    <w:rsid w:val="00025EC5"/>
    <w:rsid w:val="00026036"/>
    <w:rsid w:val="000261C8"/>
    <w:rsid w:val="00026444"/>
    <w:rsid w:val="00026621"/>
    <w:rsid w:val="000267C3"/>
    <w:rsid w:val="00026D2B"/>
    <w:rsid w:val="000272FA"/>
    <w:rsid w:val="00027418"/>
    <w:rsid w:val="0002750F"/>
    <w:rsid w:val="00027F81"/>
    <w:rsid w:val="000303E2"/>
    <w:rsid w:val="00030591"/>
    <w:rsid w:val="00030B9D"/>
    <w:rsid w:val="0003102C"/>
    <w:rsid w:val="0003103E"/>
    <w:rsid w:val="0003169E"/>
    <w:rsid w:val="000317BA"/>
    <w:rsid w:val="00031C24"/>
    <w:rsid w:val="00031E71"/>
    <w:rsid w:val="00032272"/>
    <w:rsid w:val="00032B7E"/>
    <w:rsid w:val="00032C65"/>
    <w:rsid w:val="00033D74"/>
    <w:rsid w:val="00034535"/>
    <w:rsid w:val="0003493C"/>
    <w:rsid w:val="00034E4F"/>
    <w:rsid w:val="00034F2F"/>
    <w:rsid w:val="00034FFF"/>
    <w:rsid w:val="00035379"/>
    <w:rsid w:val="0003588D"/>
    <w:rsid w:val="000359EE"/>
    <w:rsid w:val="00035C04"/>
    <w:rsid w:val="00035E0A"/>
    <w:rsid w:val="00036222"/>
    <w:rsid w:val="000364AD"/>
    <w:rsid w:val="00036776"/>
    <w:rsid w:val="00036BDD"/>
    <w:rsid w:val="0003771A"/>
    <w:rsid w:val="00037B82"/>
    <w:rsid w:val="00037E5A"/>
    <w:rsid w:val="00041B26"/>
    <w:rsid w:val="00041CE5"/>
    <w:rsid w:val="00041D7D"/>
    <w:rsid w:val="000420FF"/>
    <w:rsid w:val="000426A6"/>
    <w:rsid w:val="00042846"/>
    <w:rsid w:val="00042AB1"/>
    <w:rsid w:val="00042D8E"/>
    <w:rsid w:val="0004327C"/>
    <w:rsid w:val="00043322"/>
    <w:rsid w:val="00043478"/>
    <w:rsid w:val="00043B23"/>
    <w:rsid w:val="00043C87"/>
    <w:rsid w:val="00043D31"/>
    <w:rsid w:val="000440B1"/>
    <w:rsid w:val="00044430"/>
    <w:rsid w:val="00044A8E"/>
    <w:rsid w:val="000452E3"/>
    <w:rsid w:val="000455D2"/>
    <w:rsid w:val="00045FB6"/>
    <w:rsid w:val="00046BC7"/>
    <w:rsid w:val="00046BE9"/>
    <w:rsid w:val="00046D24"/>
    <w:rsid w:val="00046DA8"/>
    <w:rsid w:val="00046F29"/>
    <w:rsid w:val="00046FA0"/>
    <w:rsid w:val="0004799D"/>
    <w:rsid w:val="0005012E"/>
    <w:rsid w:val="0005081D"/>
    <w:rsid w:val="0005083D"/>
    <w:rsid w:val="00050CD6"/>
    <w:rsid w:val="00050FBE"/>
    <w:rsid w:val="0005127F"/>
    <w:rsid w:val="00051432"/>
    <w:rsid w:val="00051DEB"/>
    <w:rsid w:val="00052B06"/>
    <w:rsid w:val="00052DCF"/>
    <w:rsid w:val="00052F72"/>
    <w:rsid w:val="0005309A"/>
    <w:rsid w:val="0005316D"/>
    <w:rsid w:val="000532AB"/>
    <w:rsid w:val="000533E6"/>
    <w:rsid w:val="000534B6"/>
    <w:rsid w:val="00053796"/>
    <w:rsid w:val="00053D87"/>
    <w:rsid w:val="00053E33"/>
    <w:rsid w:val="0005476C"/>
    <w:rsid w:val="00054D69"/>
    <w:rsid w:val="00054D80"/>
    <w:rsid w:val="00055008"/>
    <w:rsid w:val="0005505A"/>
    <w:rsid w:val="00055239"/>
    <w:rsid w:val="000554DD"/>
    <w:rsid w:val="000554F7"/>
    <w:rsid w:val="000556DA"/>
    <w:rsid w:val="00055834"/>
    <w:rsid w:val="00056695"/>
    <w:rsid w:val="000567B9"/>
    <w:rsid w:val="00056C77"/>
    <w:rsid w:val="00056C95"/>
    <w:rsid w:val="000576CA"/>
    <w:rsid w:val="000576D5"/>
    <w:rsid w:val="00057E3F"/>
    <w:rsid w:val="00057F61"/>
    <w:rsid w:val="0006051E"/>
    <w:rsid w:val="000609A8"/>
    <w:rsid w:val="00060DAC"/>
    <w:rsid w:val="00060DC4"/>
    <w:rsid w:val="0006139C"/>
    <w:rsid w:val="000613C3"/>
    <w:rsid w:val="00061507"/>
    <w:rsid w:val="000616A5"/>
    <w:rsid w:val="000616FA"/>
    <w:rsid w:val="00061902"/>
    <w:rsid w:val="00062080"/>
    <w:rsid w:val="0006233D"/>
    <w:rsid w:val="00062432"/>
    <w:rsid w:val="00062E62"/>
    <w:rsid w:val="00062FA8"/>
    <w:rsid w:val="00063504"/>
    <w:rsid w:val="00063C21"/>
    <w:rsid w:val="00063C5D"/>
    <w:rsid w:val="00063D1A"/>
    <w:rsid w:val="00063F0B"/>
    <w:rsid w:val="00063F3D"/>
    <w:rsid w:val="000641BD"/>
    <w:rsid w:val="0006437F"/>
    <w:rsid w:val="000648A2"/>
    <w:rsid w:val="00064A70"/>
    <w:rsid w:val="00065071"/>
    <w:rsid w:val="0006514D"/>
    <w:rsid w:val="00065368"/>
    <w:rsid w:val="00065660"/>
    <w:rsid w:val="00065849"/>
    <w:rsid w:val="00065DE7"/>
    <w:rsid w:val="000663EE"/>
    <w:rsid w:val="000664F1"/>
    <w:rsid w:val="00066E57"/>
    <w:rsid w:val="0006783E"/>
    <w:rsid w:val="00070234"/>
    <w:rsid w:val="00070240"/>
    <w:rsid w:val="000706CF"/>
    <w:rsid w:val="000706E1"/>
    <w:rsid w:val="00071074"/>
    <w:rsid w:val="000711DD"/>
    <w:rsid w:val="000718B1"/>
    <w:rsid w:val="00071B60"/>
    <w:rsid w:val="00072ABE"/>
    <w:rsid w:val="0007323D"/>
    <w:rsid w:val="00073409"/>
    <w:rsid w:val="00073D60"/>
    <w:rsid w:val="00073EC5"/>
    <w:rsid w:val="0007456F"/>
    <w:rsid w:val="00075642"/>
    <w:rsid w:val="00075F5B"/>
    <w:rsid w:val="0007605E"/>
    <w:rsid w:val="0007608E"/>
    <w:rsid w:val="000760C0"/>
    <w:rsid w:val="000765D5"/>
    <w:rsid w:val="00076CCD"/>
    <w:rsid w:val="00076DAD"/>
    <w:rsid w:val="0007717A"/>
    <w:rsid w:val="0007750C"/>
    <w:rsid w:val="00077746"/>
    <w:rsid w:val="00077A64"/>
    <w:rsid w:val="00077A6B"/>
    <w:rsid w:val="00077AC7"/>
    <w:rsid w:val="00077BE9"/>
    <w:rsid w:val="00077DE3"/>
    <w:rsid w:val="00080314"/>
    <w:rsid w:val="00080647"/>
    <w:rsid w:val="0008076F"/>
    <w:rsid w:val="00080E72"/>
    <w:rsid w:val="00080EA3"/>
    <w:rsid w:val="00081024"/>
    <w:rsid w:val="00081070"/>
    <w:rsid w:val="00081734"/>
    <w:rsid w:val="00081805"/>
    <w:rsid w:val="00081B53"/>
    <w:rsid w:val="00081E22"/>
    <w:rsid w:val="00082081"/>
    <w:rsid w:val="0008225F"/>
    <w:rsid w:val="0008265D"/>
    <w:rsid w:val="00082792"/>
    <w:rsid w:val="0008290D"/>
    <w:rsid w:val="00082EB6"/>
    <w:rsid w:val="000832E3"/>
    <w:rsid w:val="000837B5"/>
    <w:rsid w:val="00083983"/>
    <w:rsid w:val="0008446C"/>
    <w:rsid w:val="00084C7E"/>
    <w:rsid w:val="00085036"/>
    <w:rsid w:val="00085380"/>
    <w:rsid w:val="00085745"/>
    <w:rsid w:val="00085B09"/>
    <w:rsid w:val="00085E88"/>
    <w:rsid w:val="000860A5"/>
    <w:rsid w:val="00086EED"/>
    <w:rsid w:val="00086F03"/>
    <w:rsid w:val="0008707A"/>
    <w:rsid w:val="000870AF"/>
    <w:rsid w:val="0008737F"/>
    <w:rsid w:val="000875AB"/>
    <w:rsid w:val="00087D31"/>
    <w:rsid w:val="00087F65"/>
    <w:rsid w:val="00090362"/>
    <w:rsid w:val="000905C6"/>
    <w:rsid w:val="00090634"/>
    <w:rsid w:val="00090A08"/>
    <w:rsid w:val="00090A5C"/>
    <w:rsid w:val="00090DF6"/>
    <w:rsid w:val="00091284"/>
    <w:rsid w:val="000912C2"/>
    <w:rsid w:val="00091555"/>
    <w:rsid w:val="000917DD"/>
    <w:rsid w:val="0009245D"/>
    <w:rsid w:val="0009251A"/>
    <w:rsid w:val="000927C9"/>
    <w:rsid w:val="00092AF5"/>
    <w:rsid w:val="0009315D"/>
    <w:rsid w:val="00093300"/>
    <w:rsid w:val="000934CF"/>
    <w:rsid w:val="000936F4"/>
    <w:rsid w:val="0009423C"/>
    <w:rsid w:val="00094481"/>
    <w:rsid w:val="000949B0"/>
    <w:rsid w:val="00094B62"/>
    <w:rsid w:val="00094C1B"/>
    <w:rsid w:val="00094DBE"/>
    <w:rsid w:val="00094E6C"/>
    <w:rsid w:val="000951CF"/>
    <w:rsid w:val="00095407"/>
    <w:rsid w:val="00095531"/>
    <w:rsid w:val="00095668"/>
    <w:rsid w:val="0009572C"/>
    <w:rsid w:val="00095B39"/>
    <w:rsid w:val="00095F7C"/>
    <w:rsid w:val="000961F7"/>
    <w:rsid w:val="0009627F"/>
    <w:rsid w:val="0009667E"/>
    <w:rsid w:val="000968C0"/>
    <w:rsid w:val="00096AED"/>
    <w:rsid w:val="00096BD0"/>
    <w:rsid w:val="00096EA1"/>
    <w:rsid w:val="00097294"/>
    <w:rsid w:val="000972D4"/>
    <w:rsid w:val="00097FA2"/>
    <w:rsid w:val="000A0568"/>
    <w:rsid w:val="000A070F"/>
    <w:rsid w:val="000A0720"/>
    <w:rsid w:val="000A10E3"/>
    <w:rsid w:val="000A1464"/>
    <w:rsid w:val="000A2227"/>
    <w:rsid w:val="000A25A9"/>
    <w:rsid w:val="000A32F5"/>
    <w:rsid w:val="000A36A5"/>
    <w:rsid w:val="000A3715"/>
    <w:rsid w:val="000A388F"/>
    <w:rsid w:val="000A3C9A"/>
    <w:rsid w:val="000A3F5E"/>
    <w:rsid w:val="000A4D7F"/>
    <w:rsid w:val="000A4E89"/>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0C2"/>
    <w:rsid w:val="000B057D"/>
    <w:rsid w:val="000B0BB9"/>
    <w:rsid w:val="000B0E5B"/>
    <w:rsid w:val="000B1C19"/>
    <w:rsid w:val="000B1CF8"/>
    <w:rsid w:val="000B1DA4"/>
    <w:rsid w:val="000B1DE0"/>
    <w:rsid w:val="000B1F37"/>
    <w:rsid w:val="000B1F86"/>
    <w:rsid w:val="000B1FA7"/>
    <w:rsid w:val="000B217E"/>
    <w:rsid w:val="000B2B4C"/>
    <w:rsid w:val="000B3387"/>
    <w:rsid w:val="000B390F"/>
    <w:rsid w:val="000B3BD3"/>
    <w:rsid w:val="000B420C"/>
    <w:rsid w:val="000B4512"/>
    <w:rsid w:val="000B4588"/>
    <w:rsid w:val="000B47D8"/>
    <w:rsid w:val="000B4842"/>
    <w:rsid w:val="000B486E"/>
    <w:rsid w:val="000B48E3"/>
    <w:rsid w:val="000B4CCC"/>
    <w:rsid w:val="000B4D6F"/>
    <w:rsid w:val="000B55E5"/>
    <w:rsid w:val="000B58E8"/>
    <w:rsid w:val="000B59E2"/>
    <w:rsid w:val="000B59EB"/>
    <w:rsid w:val="000B5F30"/>
    <w:rsid w:val="000B67DA"/>
    <w:rsid w:val="000B6C6F"/>
    <w:rsid w:val="000B6E4A"/>
    <w:rsid w:val="000B711D"/>
    <w:rsid w:val="000B722D"/>
    <w:rsid w:val="000B7943"/>
    <w:rsid w:val="000B7A06"/>
    <w:rsid w:val="000C0476"/>
    <w:rsid w:val="000C0543"/>
    <w:rsid w:val="000C0611"/>
    <w:rsid w:val="000C0DF3"/>
    <w:rsid w:val="000C0ED3"/>
    <w:rsid w:val="000C11FE"/>
    <w:rsid w:val="000C13F9"/>
    <w:rsid w:val="000C1482"/>
    <w:rsid w:val="000C1516"/>
    <w:rsid w:val="000C16DC"/>
    <w:rsid w:val="000C1A46"/>
    <w:rsid w:val="000C2283"/>
    <w:rsid w:val="000C24C5"/>
    <w:rsid w:val="000C28FA"/>
    <w:rsid w:val="000C2D52"/>
    <w:rsid w:val="000C3B2D"/>
    <w:rsid w:val="000C3B49"/>
    <w:rsid w:val="000C3B64"/>
    <w:rsid w:val="000C3EE1"/>
    <w:rsid w:val="000C4021"/>
    <w:rsid w:val="000C45B0"/>
    <w:rsid w:val="000C5468"/>
    <w:rsid w:val="000C547B"/>
    <w:rsid w:val="000C562B"/>
    <w:rsid w:val="000C5731"/>
    <w:rsid w:val="000C5A43"/>
    <w:rsid w:val="000C5D43"/>
    <w:rsid w:val="000C6236"/>
    <w:rsid w:val="000C69E5"/>
    <w:rsid w:val="000C7024"/>
    <w:rsid w:val="000C75BD"/>
    <w:rsid w:val="000C77AB"/>
    <w:rsid w:val="000C7B91"/>
    <w:rsid w:val="000C7BB7"/>
    <w:rsid w:val="000D003F"/>
    <w:rsid w:val="000D02E0"/>
    <w:rsid w:val="000D0D30"/>
    <w:rsid w:val="000D0F77"/>
    <w:rsid w:val="000D1051"/>
    <w:rsid w:val="000D14F7"/>
    <w:rsid w:val="000D18B7"/>
    <w:rsid w:val="000D1D98"/>
    <w:rsid w:val="000D24F9"/>
    <w:rsid w:val="000D264E"/>
    <w:rsid w:val="000D28C6"/>
    <w:rsid w:val="000D3094"/>
    <w:rsid w:val="000D31A7"/>
    <w:rsid w:val="000D32FD"/>
    <w:rsid w:val="000D34FD"/>
    <w:rsid w:val="000D39CF"/>
    <w:rsid w:val="000D3A3C"/>
    <w:rsid w:val="000D3DF9"/>
    <w:rsid w:val="000D42ED"/>
    <w:rsid w:val="000D468D"/>
    <w:rsid w:val="000D4712"/>
    <w:rsid w:val="000D49C4"/>
    <w:rsid w:val="000D4B0A"/>
    <w:rsid w:val="000D570B"/>
    <w:rsid w:val="000D5A30"/>
    <w:rsid w:val="000D5A8D"/>
    <w:rsid w:val="000D5D37"/>
    <w:rsid w:val="000D64E7"/>
    <w:rsid w:val="000D68A4"/>
    <w:rsid w:val="000D68C4"/>
    <w:rsid w:val="000D6925"/>
    <w:rsid w:val="000D6BC0"/>
    <w:rsid w:val="000D6FD6"/>
    <w:rsid w:val="000D7758"/>
    <w:rsid w:val="000D7B65"/>
    <w:rsid w:val="000E0014"/>
    <w:rsid w:val="000E08CC"/>
    <w:rsid w:val="000E10A1"/>
    <w:rsid w:val="000E1258"/>
    <w:rsid w:val="000E1606"/>
    <w:rsid w:val="000E1A42"/>
    <w:rsid w:val="000E1B81"/>
    <w:rsid w:val="000E1C4A"/>
    <w:rsid w:val="000E1D0A"/>
    <w:rsid w:val="000E1FD4"/>
    <w:rsid w:val="000E2391"/>
    <w:rsid w:val="000E2921"/>
    <w:rsid w:val="000E29D6"/>
    <w:rsid w:val="000E3071"/>
    <w:rsid w:val="000E3256"/>
    <w:rsid w:val="000E3346"/>
    <w:rsid w:val="000E34C6"/>
    <w:rsid w:val="000E3BC9"/>
    <w:rsid w:val="000E3EB9"/>
    <w:rsid w:val="000E43B9"/>
    <w:rsid w:val="000E4657"/>
    <w:rsid w:val="000E4CA1"/>
    <w:rsid w:val="000E4D87"/>
    <w:rsid w:val="000E4F91"/>
    <w:rsid w:val="000E5186"/>
    <w:rsid w:val="000E5886"/>
    <w:rsid w:val="000E5999"/>
    <w:rsid w:val="000E5D83"/>
    <w:rsid w:val="000E5E8B"/>
    <w:rsid w:val="000E60AD"/>
    <w:rsid w:val="000E6103"/>
    <w:rsid w:val="000E62CC"/>
    <w:rsid w:val="000E636D"/>
    <w:rsid w:val="000E64E3"/>
    <w:rsid w:val="000E6538"/>
    <w:rsid w:val="000E6A72"/>
    <w:rsid w:val="000E6E77"/>
    <w:rsid w:val="000E6FE3"/>
    <w:rsid w:val="000E73E6"/>
    <w:rsid w:val="000F0256"/>
    <w:rsid w:val="000F071C"/>
    <w:rsid w:val="000F0C38"/>
    <w:rsid w:val="000F1005"/>
    <w:rsid w:val="000F162B"/>
    <w:rsid w:val="000F1885"/>
    <w:rsid w:val="000F1D3E"/>
    <w:rsid w:val="000F1D75"/>
    <w:rsid w:val="000F1F11"/>
    <w:rsid w:val="000F251C"/>
    <w:rsid w:val="000F298E"/>
    <w:rsid w:val="000F3138"/>
    <w:rsid w:val="000F316B"/>
    <w:rsid w:val="000F33C3"/>
    <w:rsid w:val="000F364F"/>
    <w:rsid w:val="000F36A0"/>
    <w:rsid w:val="000F3804"/>
    <w:rsid w:val="000F3E57"/>
    <w:rsid w:val="000F4109"/>
    <w:rsid w:val="000F4348"/>
    <w:rsid w:val="000F458B"/>
    <w:rsid w:val="000F4610"/>
    <w:rsid w:val="000F48FD"/>
    <w:rsid w:val="000F4F81"/>
    <w:rsid w:val="000F5222"/>
    <w:rsid w:val="000F53AA"/>
    <w:rsid w:val="000F59DB"/>
    <w:rsid w:val="000F5B64"/>
    <w:rsid w:val="000F6421"/>
    <w:rsid w:val="000F6BBF"/>
    <w:rsid w:val="000F6D51"/>
    <w:rsid w:val="000F6EA8"/>
    <w:rsid w:val="000F7272"/>
    <w:rsid w:val="000F79CB"/>
    <w:rsid w:val="00100252"/>
    <w:rsid w:val="0010047B"/>
    <w:rsid w:val="00100827"/>
    <w:rsid w:val="00100950"/>
    <w:rsid w:val="00100F41"/>
    <w:rsid w:val="00101220"/>
    <w:rsid w:val="0010150C"/>
    <w:rsid w:val="00101B4E"/>
    <w:rsid w:val="00102340"/>
    <w:rsid w:val="00102954"/>
    <w:rsid w:val="001029A5"/>
    <w:rsid w:val="00102AC1"/>
    <w:rsid w:val="00102F65"/>
    <w:rsid w:val="00103735"/>
    <w:rsid w:val="00103AB9"/>
    <w:rsid w:val="00103CC9"/>
    <w:rsid w:val="00103DD9"/>
    <w:rsid w:val="00103E5D"/>
    <w:rsid w:val="001040D7"/>
    <w:rsid w:val="001040F2"/>
    <w:rsid w:val="001047F0"/>
    <w:rsid w:val="00104A26"/>
    <w:rsid w:val="00104B87"/>
    <w:rsid w:val="00104FAA"/>
    <w:rsid w:val="00105121"/>
    <w:rsid w:val="001054E1"/>
    <w:rsid w:val="001056CC"/>
    <w:rsid w:val="0010570A"/>
    <w:rsid w:val="00105A35"/>
    <w:rsid w:val="00105BA1"/>
    <w:rsid w:val="001066B6"/>
    <w:rsid w:val="0010671F"/>
    <w:rsid w:val="00107098"/>
    <w:rsid w:val="001070C7"/>
    <w:rsid w:val="0010773D"/>
    <w:rsid w:val="00107CB3"/>
    <w:rsid w:val="00107E42"/>
    <w:rsid w:val="00110207"/>
    <w:rsid w:val="001105E6"/>
    <w:rsid w:val="0011086D"/>
    <w:rsid w:val="00110BD5"/>
    <w:rsid w:val="001111D8"/>
    <w:rsid w:val="00111425"/>
    <w:rsid w:val="001115B5"/>
    <w:rsid w:val="001115F2"/>
    <w:rsid w:val="001117FD"/>
    <w:rsid w:val="00111C93"/>
    <w:rsid w:val="00111F32"/>
    <w:rsid w:val="001120AD"/>
    <w:rsid w:val="001126B3"/>
    <w:rsid w:val="001126DB"/>
    <w:rsid w:val="00113968"/>
    <w:rsid w:val="001139E5"/>
    <w:rsid w:val="00113B4B"/>
    <w:rsid w:val="00113B67"/>
    <w:rsid w:val="001146A1"/>
    <w:rsid w:val="001147C3"/>
    <w:rsid w:val="00115226"/>
    <w:rsid w:val="001161A6"/>
    <w:rsid w:val="001161CF"/>
    <w:rsid w:val="001162D0"/>
    <w:rsid w:val="00116570"/>
    <w:rsid w:val="001168C1"/>
    <w:rsid w:val="00116C7A"/>
    <w:rsid w:val="00117101"/>
    <w:rsid w:val="00117C4F"/>
    <w:rsid w:val="00117C72"/>
    <w:rsid w:val="00120CEF"/>
    <w:rsid w:val="00120FCC"/>
    <w:rsid w:val="001211D7"/>
    <w:rsid w:val="0012159F"/>
    <w:rsid w:val="00121732"/>
    <w:rsid w:val="00121A3B"/>
    <w:rsid w:val="00121BA9"/>
    <w:rsid w:val="00121F0A"/>
    <w:rsid w:val="001220FA"/>
    <w:rsid w:val="00122141"/>
    <w:rsid w:val="0012222E"/>
    <w:rsid w:val="001224E7"/>
    <w:rsid w:val="00122CAF"/>
    <w:rsid w:val="00122F20"/>
    <w:rsid w:val="001232EA"/>
    <w:rsid w:val="001235B2"/>
    <w:rsid w:val="00123A4C"/>
    <w:rsid w:val="00123BC5"/>
    <w:rsid w:val="00123DA6"/>
    <w:rsid w:val="001241D6"/>
    <w:rsid w:val="001252A3"/>
    <w:rsid w:val="0012595E"/>
    <w:rsid w:val="001259A0"/>
    <w:rsid w:val="0012653C"/>
    <w:rsid w:val="0012670D"/>
    <w:rsid w:val="0012672D"/>
    <w:rsid w:val="00126898"/>
    <w:rsid w:val="001268D2"/>
    <w:rsid w:val="00126981"/>
    <w:rsid w:val="00126A43"/>
    <w:rsid w:val="00126E58"/>
    <w:rsid w:val="00127101"/>
    <w:rsid w:val="00127295"/>
    <w:rsid w:val="00127BB9"/>
    <w:rsid w:val="00127FB9"/>
    <w:rsid w:val="001301EA"/>
    <w:rsid w:val="00130243"/>
    <w:rsid w:val="0013047A"/>
    <w:rsid w:val="00130595"/>
    <w:rsid w:val="00130633"/>
    <w:rsid w:val="00130A88"/>
    <w:rsid w:val="0013155E"/>
    <w:rsid w:val="0013191B"/>
    <w:rsid w:val="001320F3"/>
    <w:rsid w:val="00132368"/>
    <w:rsid w:val="0013263A"/>
    <w:rsid w:val="001329FE"/>
    <w:rsid w:val="00132A42"/>
    <w:rsid w:val="0013335F"/>
    <w:rsid w:val="00133597"/>
    <w:rsid w:val="0013363D"/>
    <w:rsid w:val="00133780"/>
    <w:rsid w:val="0013390A"/>
    <w:rsid w:val="001339A0"/>
    <w:rsid w:val="00133A6E"/>
    <w:rsid w:val="00133CB5"/>
    <w:rsid w:val="00133DB1"/>
    <w:rsid w:val="00133F51"/>
    <w:rsid w:val="00133FA4"/>
    <w:rsid w:val="00134075"/>
    <w:rsid w:val="00134400"/>
    <w:rsid w:val="00134ACA"/>
    <w:rsid w:val="00134C14"/>
    <w:rsid w:val="00134D46"/>
    <w:rsid w:val="001350CE"/>
    <w:rsid w:val="0013517D"/>
    <w:rsid w:val="001352E0"/>
    <w:rsid w:val="0013549C"/>
    <w:rsid w:val="00135596"/>
    <w:rsid w:val="0013566D"/>
    <w:rsid w:val="0013579A"/>
    <w:rsid w:val="00135B9F"/>
    <w:rsid w:val="00135D1D"/>
    <w:rsid w:val="001364AE"/>
    <w:rsid w:val="001364B9"/>
    <w:rsid w:val="00136639"/>
    <w:rsid w:val="001368C7"/>
    <w:rsid w:val="00136A77"/>
    <w:rsid w:val="00136ED7"/>
    <w:rsid w:val="001370C5"/>
    <w:rsid w:val="001374C4"/>
    <w:rsid w:val="00137540"/>
    <w:rsid w:val="00137567"/>
    <w:rsid w:val="00137B56"/>
    <w:rsid w:val="001405B1"/>
    <w:rsid w:val="00140694"/>
    <w:rsid w:val="00140C2C"/>
    <w:rsid w:val="0014115C"/>
    <w:rsid w:val="001411CA"/>
    <w:rsid w:val="001412D9"/>
    <w:rsid w:val="00141344"/>
    <w:rsid w:val="00141351"/>
    <w:rsid w:val="001414EA"/>
    <w:rsid w:val="00141BC9"/>
    <w:rsid w:val="00141CC2"/>
    <w:rsid w:val="00141FC2"/>
    <w:rsid w:val="00142570"/>
    <w:rsid w:val="00142809"/>
    <w:rsid w:val="00142A2F"/>
    <w:rsid w:val="00142DAC"/>
    <w:rsid w:val="001430B1"/>
    <w:rsid w:val="001435FC"/>
    <w:rsid w:val="00143A27"/>
    <w:rsid w:val="00143A79"/>
    <w:rsid w:val="00143BAC"/>
    <w:rsid w:val="00143C09"/>
    <w:rsid w:val="00144740"/>
    <w:rsid w:val="00144917"/>
    <w:rsid w:val="001449E7"/>
    <w:rsid w:val="00144DDB"/>
    <w:rsid w:val="00144DFB"/>
    <w:rsid w:val="00145502"/>
    <w:rsid w:val="001455A4"/>
    <w:rsid w:val="001458BF"/>
    <w:rsid w:val="00145CB0"/>
    <w:rsid w:val="001460FE"/>
    <w:rsid w:val="0014649A"/>
    <w:rsid w:val="001465C5"/>
    <w:rsid w:val="00146C4C"/>
    <w:rsid w:val="001474B6"/>
    <w:rsid w:val="00147648"/>
    <w:rsid w:val="00147B91"/>
    <w:rsid w:val="001506A0"/>
    <w:rsid w:val="001508B7"/>
    <w:rsid w:val="001510F7"/>
    <w:rsid w:val="0015110F"/>
    <w:rsid w:val="00151402"/>
    <w:rsid w:val="001515D2"/>
    <w:rsid w:val="001518BC"/>
    <w:rsid w:val="00151907"/>
    <w:rsid w:val="00151A8E"/>
    <w:rsid w:val="00151D13"/>
    <w:rsid w:val="00151F32"/>
    <w:rsid w:val="00152656"/>
    <w:rsid w:val="0015293D"/>
    <w:rsid w:val="00152BEB"/>
    <w:rsid w:val="00152C72"/>
    <w:rsid w:val="00152D30"/>
    <w:rsid w:val="00152E7F"/>
    <w:rsid w:val="0015336B"/>
    <w:rsid w:val="00153763"/>
    <w:rsid w:val="00153AB1"/>
    <w:rsid w:val="00153C8B"/>
    <w:rsid w:val="00153EC1"/>
    <w:rsid w:val="00153F9F"/>
    <w:rsid w:val="0015400D"/>
    <w:rsid w:val="001540BB"/>
    <w:rsid w:val="001541DC"/>
    <w:rsid w:val="001545B0"/>
    <w:rsid w:val="00154F96"/>
    <w:rsid w:val="00154FDC"/>
    <w:rsid w:val="00155004"/>
    <w:rsid w:val="001553E5"/>
    <w:rsid w:val="00155607"/>
    <w:rsid w:val="001558D3"/>
    <w:rsid w:val="00155A46"/>
    <w:rsid w:val="001560FE"/>
    <w:rsid w:val="001563AE"/>
    <w:rsid w:val="001563C0"/>
    <w:rsid w:val="00156578"/>
    <w:rsid w:val="001567D2"/>
    <w:rsid w:val="0015754B"/>
    <w:rsid w:val="00157A0A"/>
    <w:rsid w:val="00157E0D"/>
    <w:rsid w:val="0016015F"/>
    <w:rsid w:val="0016027D"/>
    <w:rsid w:val="001603BC"/>
    <w:rsid w:val="001606AA"/>
    <w:rsid w:val="001606B3"/>
    <w:rsid w:val="00160869"/>
    <w:rsid w:val="00160BF4"/>
    <w:rsid w:val="00160C24"/>
    <w:rsid w:val="001612D9"/>
    <w:rsid w:val="00161309"/>
    <w:rsid w:val="0016196A"/>
    <w:rsid w:val="00161C63"/>
    <w:rsid w:val="001620BD"/>
    <w:rsid w:val="00162A6D"/>
    <w:rsid w:val="00162B1F"/>
    <w:rsid w:val="00162C5E"/>
    <w:rsid w:val="001639C5"/>
    <w:rsid w:val="00164411"/>
    <w:rsid w:val="00164470"/>
    <w:rsid w:val="001644F1"/>
    <w:rsid w:val="0016457C"/>
    <w:rsid w:val="00164B26"/>
    <w:rsid w:val="001651DE"/>
    <w:rsid w:val="0016530B"/>
    <w:rsid w:val="00165568"/>
    <w:rsid w:val="0016626F"/>
    <w:rsid w:val="00166649"/>
    <w:rsid w:val="00166795"/>
    <w:rsid w:val="00166993"/>
    <w:rsid w:val="00166B2E"/>
    <w:rsid w:val="00166F69"/>
    <w:rsid w:val="001671CA"/>
    <w:rsid w:val="00167255"/>
    <w:rsid w:val="001676E7"/>
    <w:rsid w:val="00167882"/>
    <w:rsid w:val="00167D04"/>
    <w:rsid w:val="001703C6"/>
    <w:rsid w:val="0017050C"/>
    <w:rsid w:val="001707F9"/>
    <w:rsid w:val="0017081A"/>
    <w:rsid w:val="00170832"/>
    <w:rsid w:val="00170A0C"/>
    <w:rsid w:val="00170AA3"/>
    <w:rsid w:val="00170B21"/>
    <w:rsid w:val="00170BE8"/>
    <w:rsid w:val="00170CE4"/>
    <w:rsid w:val="00171604"/>
    <w:rsid w:val="00171C6E"/>
    <w:rsid w:val="00172DB6"/>
    <w:rsid w:val="001732B3"/>
    <w:rsid w:val="00173465"/>
    <w:rsid w:val="00173565"/>
    <w:rsid w:val="00173637"/>
    <w:rsid w:val="00173CD8"/>
    <w:rsid w:val="00173D1D"/>
    <w:rsid w:val="00173DCE"/>
    <w:rsid w:val="001743E1"/>
    <w:rsid w:val="001744CC"/>
    <w:rsid w:val="001748A0"/>
    <w:rsid w:val="00174D1B"/>
    <w:rsid w:val="00174F50"/>
    <w:rsid w:val="001750BD"/>
    <w:rsid w:val="0017562D"/>
    <w:rsid w:val="0017585E"/>
    <w:rsid w:val="00175BA0"/>
    <w:rsid w:val="00175C8C"/>
    <w:rsid w:val="00175D1D"/>
    <w:rsid w:val="0017669B"/>
    <w:rsid w:val="00176914"/>
    <w:rsid w:val="00176AD9"/>
    <w:rsid w:val="00176E06"/>
    <w:rsid w:val="00176FF7"/>
    <w:rsid w:val="0017727A"/>
    <w:rsid w:val="00177608"/>
    <w:rsid w:val="00177669"/>
    <w:rsid w:val="00177A9A"/>
    <w:rsid w:val="00177CD2"/>
    <w:rsid w:val="00180100"/>
    <w:rsid w:val="001803E2"/>
    <w:rsid w:val="00180680"/>
    <w:rsid w:val="0018082B"/>
    <w:rsid w:val="001809F2"/>
    <w:rsid w:val="00180BBC"/>
    <w:rsid w:val="00180E83"/>
    <w:rsid w:val="00181669"/>
    <w:rsid w:val="0018171F"/>
    <w:rsid w:val="001818B9"/>
    <w:rsid w:val="001818C6"/>
    <w:rsid w:val="00181C5A"/>
    <w:rsid w:val="00181D0D"/>
    <w:rsid w:val="00181D3D"/>
    <w:rsid w:val="00181DC2"/>
    <w:rsid w:val="00181FA1"/>
    <w:rsid w:val="0018258E"/>
    <w:rsid w:val="00182959"/>
    <w:rsid w:val="00182BA5"/>
    <w:rsid w:val="00182D05"/>
    <w:rsid w:val="00182D3C"/>
    <w:rsid w:val="00182F27"/>
    <w:rsid w:val="001835BD"/>
    <w:rsid w:val="001835F6"/>
    <w:rsid w:val="001836E4"/>
    <w:rsid w:val="00183824"/>
    <w:rsid w:val="00184258"/>
    <w:rsid w:val="00184438"/>
    <w:rsid w:val="001846A0"/>
    <w:rsid w:val="00184BBB"/>
    <w:rsid w:val="00184C9D"/>
    <w:rsid w:val="0018523E"/>
    <w:rsid w:val="001853E1"/>
    <w:rsid w:val="001855DD"/>
    <w:rsid w:val="00185747"/>
    <w:rsid w:val="0018582C"/>
    <w:rsid w:val="00186071"/>
    <w:rsid w:val="0018612E"/>
    <w:rsid w:val="00186174"/>
    <w:rsid w:val="0018655D"/>
    <w:rsid w:val="001868D1"/>
    <w:rsid w:val="00186B03"/>
    <w:rsid w:val="00186C27"/>
    <w:rsid w:val="0018762D"/>
    <w:rsid w:val="001878DA"/>
    <w:rsid w:val="00187D50"/>
    <w:rsid w:val="00190D4A"/>
    <w:rsid w:val="00190EED"/>
    <w:rsid w:val="001917F1"/>
    <w:rsid w:val="0019185C"/>
    <w:rsid w:val="00191978"/>
    <w:rsid w:val="00191979"/>
    <w:rsid w:val="00191A6C"/>
    <w:rsid w:val="00191AA9"/>
    <w:rsid w:val="00191B87"/>
    <w:rsid w:val="00191DBB"/>
    <w:rsid w:val="00192224"/>
    <w:rsid w:val="00192230"/>
    <w:rsid w:val="00192727"/>
    <w:rsid w:val="001929EC"/>
    <w:rsid w:val="00192B46"/>
    <w:rsid w:val="00192E7A"/>
    <w:rsid w:val="001930F3"/>
    <w:rsid w:val="0019387A"/>
    <w:rsid w:val="00193ACF"/>
    <w:rsid w:val="00193C15"/>
    <w:rsid w:val="0019425A"/>
    <w:rsid w:val="001945D3"/>
    <w:rsid w:val="001948C6"/>
    <w:rsid w:val="001948F8"/>
    <w:rsid w:val="00194903"/>
    <w:rsid w:val="00194C32"/>
    <w:rsid w:val="00194FE5"/>
    <w:rsid w:val="001959B0"/>
    <w:rsid w:val="001959D0"/>
    <w:rsid w:val="00195A41"/>
    <w:rsid w:val="00196151"/>
    <w:rsid w:val="00196726"/>
    <w:rsid w:val="00196727"/>
    <w:rsid w:val="00196D47"/>
    <w:rsid w:val="00197429"/>
    <w:rsid w:val="00197578"/>
    <w:rsid w:val="0019781E"/>
    <w:rsid w:val="001979B1"/>
    <w:rsid w:val="001A01DA"/>
    <w:rsid w:val="001A046B"/>
    <w:rsid w:val="001A0798"/>
    <w:rsid w:val="001A0BD5"/>
    <w:rsid w:val="001A14E3"/>
    <w:rsid w:val="001A1593"/>
    <w:rsid w:val="001A172A"/>
    <w:rsid w:val="001A180B"/>
    <w:rsid w:val="001A1CDD"/>
    <w:rsid w:val="001A23A7"/>
    <w:rsid w:val="001A2760"/>
    <w:rsid w:val="001A287D"/>
    <w:rsid w:val="001A2F3C"/>
    <w:rsid w:val="001A2FA0"/>
    <w:rsid w:val="001A322E"/>
    <w:rsid w:val="001A375E"/>
    <w:rsid w:val="001A3842"/>
    <w:rsid w:val="001A3921"/>
    <w:rsid w:val="001A4190"/>
    <w:rsid w:val="001A41BC"/>
    <w:rsid w:val="001A45F7"/>
    <w:rsid w:val="001A45FC"/>
    <w:rsid w:val="001A51EF"/>
    <w:rsid w:val="001A5293"/>
    <w:rsid w:val="001A545B"/>
    <w:rsid w:val="001A555D"/>
    <w:rsid w:val="001A56BF"/>
    <w:rsid w:val="001A5707"/>
    <w:rsid w:val="001A588E"/>
    <w:rsid w:val="001A58BE"/>
    <w:rsid w:val="001A5F0F"/>
    <w:rsid w:val="001A6ABC"/>
    <w:rsid w:val="001A706C"/>
    <w:rsid w:val="001A7721"/>
    <w:rsid w:val="001A7C5E"/>
    <w:rsid w:val="001A7FCA"/>
    <w:rsid w:val="001B0314"/>
    <w:rsid w:val="001B048E"/>
    <w:rsid w:val="001B096F"/>
    <w:rsid w:val="001B0CC3"/>
    <w:rsid w:val="001B17BC"/>
    <w:rsid w:val="001B1C0A"/>
    <w:rsid w:val="001B1EB4"/>
    <w:rsid w:val="001B219D"/>
    <w:rsid w:val="001B21F0"/>
    <w:rsid w:val="001B25F5"/>
    <w:rsid w:val="001B2C5C"/>
    <w:rsid w:val="001B3133"/>
    <w:rsid w:val="001B367E"/>
    <w:rsid w:val="001B3787"/>
    <w:rsid w:val="001B3A36"/>
    <w:rsid w:val="001B3B0B"/>
    <w:rsid w:val="001B3CC2"/>
    <w:rsid w:val="001B3E1F"/>
    <w:rsid w:val="001B3E3D"/>
    <w:rsid w:val="001B3FAC"/>
    <w:rsid w:val="001B403E"/>
    <w:rsid w:val="001B4262"/>
    <w:rsid w:val="001B4731"/>
    <w:rsid w:val="001B4A87"/>
    <w:rsid w:val="001B4A9C"/>
    <w:rsid w:val="001B5907"/>
    <w:rsid w:val="001B61F1"/>
    <w:rsid w:val="001B6640"/>
    <w:rsid w:val="001B6BB1"/>
    <w:rsid w:val="001B6E88"/>
    <w:rsid w:val="001B6EAE"/>
    <w:rsid w:val="001B7C0C"/>
    <w:rsid w:val="001B7C30"/>
    <w:rsid w:val="001B7E0D"/>
    <w:rsid w:val="001C03D9"/>
    <w:rsid w:val="001C0A74"/>
    <w:rsid w:val="001C1BA6"/>
    <w:rsid w:val="001C2554"/>
    <w:rsid w:val="001C25D3"/>
    <w:rsid w:val="001C2959"/>
    <w:rsid w:val="001C2D06"/>
    <w:rsid w:val="001C2DE2"/>
    <w:rsid w:val="001C30C8"/>
    <w:rsid w:val="001C3152"/>
    <w:rsid w:val="001C3413"/>
    <w:rsid w:val="001C3BAF"/>
    <w:rsid w:val="001C3C76"/>
    <w:rsid w:val="001C3DD2"/>
    <w:rsid w:val="001C416A"/>
    <w:rsid w:val="001C45CF"/>
    <w:rsid w:val="001C4AC7"/>
    <w:rsid w:val="001C4B47"/>
    <w:rsid w:val="001C4D03"/>
    <w:rsid w:val="001C5151"/>
    <w:rsid w:val="001C53FD"/>
    <w:rsid w:val="001C57BF"/>
    <w:rsid w:val="001C588D"/>
    <w:rsid w:val="001C5A01"/>
    <w:rsid w:val="001C5CA1"/>
    <w:rsid w:val="001C5EBF"/>
    <w:rsid w:val="001C5FAD"/>
    <w:rsid w:val="001C67B9"/>
    <w:rsid w:val="001C6B5D"/>
    <w:rsid w:val="001C73B1"/>
    <w:rsid w:val="001C74FB"/>
    <w:rsid w:val="001C777A"/>
    <w:rsid w:val="001C7790"/>
    <w:rsid w:val="001C7B29"/>
    <w:rsid w:val="001C7B8E"/>
    <w:rsid w:val="001D04CF"/>
    <w:rsid w:val="001D09B2"/>
    <w:rsid w:val="001D0D3F"/>
    <w:rsid w:val="001D1027"/>
    <w:rsid w:val="001D12E8"/>
    <w:rsid w:val="001D1317"/>
    <w:rsid w:val="001D1509"/>
    <w:rsid w:val="001D1EB2"/>
    <w:rsid w:val="001D2082"/>
    <w:rsid w:val="001D307C"/>
    <w:rsid w:val="001D32F5"/>
    <w:rsid w:val="001D377A"/>
    <w:rsid w:val="001D3C3D"/>
    <w:rsid w:val="001D3C84"/>
    <w:rsid w:val="001D3DBD"/>
    <w:rsid w:val="001D4246"/>
    <w:rsid w:val="001D488B"/>
    <w:rsid w:val="001D4DC7"/>
    <w:rsid w:val="001D4E60"/>
    <w:rsid w:val="001D4FA5"/>
    <w:rsid w:val="001D5159"/>
    <w:rsid w:val="001D5473"/>
    <w:rsid w:val="001D5729"/>
    <w:rsid w:val="001D61A1"/>
    <w:rsid w:val="001D61A2"/>
    <w:rsid w:val="001D66F4"/>
    <w:rsid w:val="001D6C0F"/>
    <w:rsid w:val="001D7032"/>
    <w:rsid w:val="001D744E"/>
    <w:rsid w:val="001D7464"/>
    <w:rsid w:val="001D752F"/>
    <w:rsid w:val="001D770B"/>
    <w:rsid w:val="001E0260"/>
    <w:rsid w:val="001E12BC"/>
    <w:rsid w:val="001E1402"/>
    <w:rsid w:val="001E1691"/>
    <w:rsid w:val="001E1D8C"/>
    <w:rsid w:val="001E2223"/>
    <w:rsid w:val="001E2422"/>
    <w:rsid w:val="001E2449"/>
    <w:rsid w:val="001E2725"/>
    <w:rsid w:val="001E293E"/>
    <w:rsid w:val="001E2954"/>
    <w:rsid w:val="001E2A4C"/>
    <w:rsid w:val="001E2E42"/>
    <w:rsid w:val="001E2F45"/>
    <w:rsid w:val="001E3201"/>
    <w:rsid w:val="001E336D"/>
    <w:rsid w:val="001E337C"/>
    <w:rsid w:val="001E3436"/>
    <w:rsid w:val="001E358F"/>
    <w:rsid w:val="001E3AD6"/>
    <w:rsid w:val="001E3BAC"/>
    <w:rsid w:val="001E5228"/>
    <w:rsid w:val="001E577C"/>
    <w:rsid w:val="001E6997"/>
    <w:rsid w:val="001E699E"/>
    <w:rsid w:val="001E6C8B"/>
    <w:rsid w:val="001E6DC5"/>
    <w:rsid w:val="001E6E32"/>
    <w:rsid w:val="001E70CB"/>
    <w:rsid w:val="001E77A5"/>
    <w:rsid w:val="001E79CF"/>
    <w:rsid w:val="001E7D41"/>
    <w:rsid w:val="001F05D3"/>
    <w:rsid w:val="001F0B8F"/>
    <w:rsid w:val="001F10C6"/>
    <w:rsid w:val="001F17A8"/>
    <w:rsid w:val="001F17F6"/>
    <w:rsid w:val="001F1802"/>
    <w:rsid w:val="001F18F4"/>
    <w:rsid w:val="001F282D"/>
    <w:rsid w:val="001F2938"/>
    <w:rsid w:val="001F2AC6"/>
    <w:rsid w:val="001F2BE5"/>
    <w:rsid w:val="001F2E75"/>
    <w:rsid w:val="001F31C3"/>
    <w:rsid w:val="001F322B"/>
    <w:rsid w:val="001F3A35"/>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1F7E86"/>
    <w:rsid w:val="00200244"/>
    <w:rsid w:val="00200349"/>
    <w:rsid w:val="002008DA"/>
    <w:rsid w:val="002009BF"/>
    <w:rsid w:val="00200C66"/>
    <w:rsid w:val="00200CBB"/>
    <w:rsid w:val="00200E58"/>
    <w:rsid w:val="002019F6"/>
    <w:rsid w:val="00201B72"/>
    <w:rsid w:val="0020243A"/>
    <w:rsid w:val="002028A7"/>
    <w:rsid w:val="00202CCD"/>
    <w:rsid w:val="00202CD8"/>
    <w:rsid w:val="002030A5"/>
    <w:rsid w:val="0020330C"/>
    <w:rsid w:val="00204027"/>
    <w:rsid w:val="00204111"/>
    <w:rsid w:val="00204871"/>
    <w:rsid w:val="00204F32"/>
    <w:rsid w:val="00205B96"/>
    <w:rsid w:val="00205C4A"/>
    <w:rsid w:val="00206707"/>
    <w:rsid w:val="002067CF"/>
    <w:rsid w:val="00206ABA"/>
    <w:rsid w:val="00206AD0"/>
    <w:rsid w:val="00207151"/>
    <w:rsid w:val="0020735B"/>
    <w:rsid w:val="00210A85"/>
    <w:rsid w:val="00210C31"/>
    <w:rsid w:val="0021136F"/>
    <w:rsid w:val="00211424"/>
    <w:rsid w:val="002114E5"/>
    <w:rsid w:val="0021152F"/>
    <w:rsid w:val="00211851"/>
    <w:rsid w:val="00211BA2"/>
    <w:rsid w:val="00211CE8"/>
    <w:rsid w:val="00211DDA"/>
    <w:rsid w:val="00211EDD"/>
    <w:rsid w:val="00212A79"/>
    <w:rsid w:val="00212E21"/>
    <w:rsid w:val="0021302C"/>
    <w:rsid w:val="00213058"/>
    <w:rsid w:val="00213277"/>
    <w:rsid w:val="002135B4"/>
    <w:rsid w:val="00213997"/>
    <w:rsid w:val="002139AE"/>
    <w:rsid w:val="00213AB6"/>
    <w:rsid w:val="00213BFB"/>
    <w:rsid w:val="00213C60"/>
    <w:rsid w:val="00213D3C"/>
    <w:rsid w:val="00213D6F"/>
    <w:rsid w:val="00213FB3"/>
    <w:rsid w:val="00214046"/>
    <w:rsid w:val="002140FC"/>
    <w:rsid w:val="002141D7"/>
    <w:rsid w:val="002143A0"/>
    <w:rsid w:val="00214A3B"/>
    <w:rsid w:val="0021522E"/>
    <w:rsid w:val="002153B4"/>
    <w:rsid w:val="00215634"/>
    <w:rsid w:val="00215AB4"/>
    <w:rsid w:val="00215D0A"/>
    <w:rsid w:val="00215E1D"/>
    <w:rsid w:val="0021628F"/>
    <w:rsid w:val="002163D0"/>
    <w:rsid w:val="002164E6"/>
    <w:rsid w:val="002165CA"/>
    <w:rsid w:val="0021666D"/>
    <w:rsid w:val="0021672E"/>
    <w:rsid w:val="002167C9"/>
    <w:rsid w:val="00216AC4"/>
    <w:rsid w:val="00216FEF"/>
    <w:rsid w:val="002171B6"/>
    <w:rsid w:val="002176BF"/>
    <w:rsid w:val="00217EA9"/>
    <w:rsid w:val="00220B82"/>
    <w:rsid w:val="00221EE0"/>
    <w:rsid w:val="002227E8"/>
    <w:rsid w:val="00222AFD"/>
    <w:rsid w:val="00222BA3"/>
    <w:rsid w:val="00222C12"/>
    <w:rsid w:val="00222E33"/>
    <w:rsid w:val="00222EC2"/>
    <w:rsid w:val="0022316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6ECB"/>
    <w:rsid w:val="0022742B"/>
    <w:rsid w:val="002275E8"/>
    <w:rsid w:val="00227901"/>
    <w:rsid w:val="00227CD0"/>
    <w:rsid w:val="0023000F"/>
    <w:rsid w:val="00230DAD"/>
    <w:rsid w:val="00230DC9"/>
    <w:rsid w:val="00230EC9"/>
    <w:rsid w:val="00232552"/>
    <w:rsid w:val="00232912"/>
    <w:rsid w:val="00232AB4"/>
    <w:rsid w:val="00232BD9"/>
    <w:rsid w:val="00232C83"/>
    <w:rsid w:val="00233121"/>
    <w:rsid w:val="00233412"/>
    <w:rsid w:val="00233981"/>
    <w:rsid w:val="00233B0E"/>
    <w:rsid w:val="00233C4A"/>
    <w:rsid w:val="00234135"/>
    <w:rsid w:val="00234AFE"/>
    <w:rsid w:val="002352D8"/>
    <w:rsid w:val="0023562B"/>
    <w:rsid w:val="00235837"/>
    <w:rsid w:val="0023587D"/>
    <w:rsid w:val="00236565"/>
    <w:rsid w:val="0023668D"/>
    <w:rsid w:val="0023686D"/>
    <w:rsid w:val="00236BCF"/>
    <w:rsid w:val="0023721E"/>
    <w:rsid w:val="00237670"/>
    <w:rsid w:val="00237DF9"/>
    <w:rsid w:val="00237FB2"/>
    <w:rsid w:val="00240248"/>
    <w:rsid w:val="00240344"/>
    <w:rsid w:val="0024080E"/>
    <w:rsid w:val="00240961"/>
    <w:rsid w:val="00240B93"/>
    <w:rsid w:val="00240E1A"/>
    <w:rsid w:val="00240F67"/>
    <w:rsid w:val="002410A0"/>
    <w:rsid w:val="0024114E"/>
    <w:rsid w:val="0024129B"/>
    <w:rsid w:val="00241A19"/>
    <w:rsid w:val="00241AB0"/>
    <w:rsid w:val="002422C3"/>
    <w:rsid w:val="00242DF8"/>
    <w:rsid w:val="00242F92"/>
    <w:rsid w:val="002430B1"/>
    <w:rsid w:val="002432E3"/>
    <w:rsid w:val="00243C78"/>
    <w:rsid w:val="00244361"/>
    <w:rsid w:val="002444EC"/>
    <w:rsid w:val="0024485F"/>
    <w:rsid w:val="00244A86"/>
    <w:rsid w:val="00245371"/>
    <w:rsid w:val="00245760"/>
    <w:rsid w:val="00245AAF"/>
    <w:rsid w:val="00245B29"/>
    <w:rsid w:val="00245D8D"/>
    <w:rsid w:val="0024604B"/>
    <w:rsid w:val="002462B4"/>
    <w:rsid w:val="002470A5"/>
    <w:rsid w:val="0024726B"/>
    <w:rsid w:val="00247A08"/>
    <w:rsid w:val="00247C77"/>
    <w:rsid w:val="00247CEA"/>
    <w:rsid w:val="00247E70"/>
    <w:rsid w:val="00247F64"/>
    <w:rsid w:val="002508A8"/>
    <w:rsid w:val="00251496"/>
    <w:rsid w:val="00251B5E"/>
    <w:rsid w:val="00251C99"/>
    <w:rsid w:val="00251CF5"/>
    <w:rsid w:val="00251E4E"/>
    <w:rsid w:val="0025238C"/>
    <w:rsid w:val="00252A63"/>
    <w:rsid w:val="00252B1F"/>
    <w:rsid w:val="00252CA3"/>
    <w:rsid w:val="00252D25"/>
    <w:rsid w:val="00252FE4"/>
    <w:rsid w:val="00253011"/>
    <w:rsid w:val="00253033"/>
    <w:rsid w:val="00253179"/>
    <w:rsid w:val="00253748"/>
    <w:rsid w:val="00253E9C"/>
    <w:rsid w:val="00254740"/>
    <w:rsid w:val="00254951"/>
    <w:rsid w:val="00254BA0"/>
    <w:rsid w:val="00254C8B"/>
    <w:rsid w:val="00254E4B"/>
    <w:rsid w:val="00255371"/>
    <w:rsid w:val="00255515"/>
    <w:rsid w:val="00255CF9"/>
    <w:rsid w:val="00255FE0"/>
    <w:rsid w:val="002565E1"/>
    <w:rsid w:val="00256BFF"/>
    <w:rsid w:val="00256D75"/>
    <w:rsid w:val="002577A6"/>
    <w:rsid w:val="00257D8E"/>
    <w:rsid w:val="00257DB1"/>
    <w:rsid w:val="00260104"/>
    <w:rsid w:val="002604E3"/>
    <w:rsid w:val="0026070F"/>
    <w:rsid w:val="00260B87"/>
    <w:rsid w:val="00260D53"/>
    <w:rsid w:val="00261232"/>
    <w:rsid w:val="00261249"/>
    <w:rsid w:val="00261349"/>
    <w:rsid w:val="00261778"/>
    <w:rsid w:val="00261C1E"/>
    <w:rsid w:val="00262569"/>
    <w:rsid w:val="00262725"/>
    <w:rsid w:val="0026277D"/>
    <w:rsid w:val="002627C8"/>
    <w:rsid w:val="00262825"/>
    <w:rsid w:val="00262ACE"/>
    <w:rsid w:val="0026340F"/>
    <w:rsid w:val="00263EA9"/>
    <w:rsid w:val="0026400A"/>
    <w:rsid w:val="002644E9"/>
    <w:rsid w:val="00264637"/>
    <w:rsid w:val="00264877"/>
    <w:rsid w:val="00264C85"/>
    <w:rsid w:val="00264D2A"/>
    <w:rsid w:val="00264D63"/>
    <w:rsid w:val="00264F66"/>
    <w:rsid w:val="00265169"/>
    <w:rsid w:val="0026530F"/>
    <w:rsid w:val="002654BF"/>
    <w:rsid w:val="00265B55"/>
    <w:rsid w:val="002663F5"/>
    <w:rsid w:val="0026679A"/>
    <w:rsid w:val="00266BA4"/>
    <w:rsid w:val="00266DA8"/>
    <w:rsid w:val="002672A6"/>
    <w:rsid w:val="00267683"/>
    <w:rsid w:val="00267795"/>
    <w:rsid w:val="002678FF"/>
    <w:rsid w:val="00267CAF"/>
    <w:rsid w:val="00267E07"/>
    <w:rsid w:val="00267F8E"/>
    <w:rsid w:val="002703C2"/>
    <w:rsid w:val="0027049E"/>
    <w:rsid w:val="0027092B"/>
    <w:rsid w:val="00270AA2"/>
    <w:rsid w:val="00271733"/>
    <w:rsid w:val="00271952"/>
    <w:rsid w:val="00271C0F"/>
    <w:rsid w:val="00271C4C"/>
    <w:rsid w:val="002726E9"/>
    <w:rsid w:val="002731BE"/>
    <w:rsid w:val="00273823"/>
    <w:rsid w:val="00273AC6"/>
    <w:rsid w:val="00274100"/>
    <w:rsid w:val="00274181"/>
    <w:rsid w:val="00274398"/>
    <w:rsid w:val="002743DD"/>
    <w:rsid w:val="002745D0"/>
    <w:rsid w:val="0027488E"/>
    <w:rsid w:val="00275620"/>
    <w:rsid w:val="0027569D"/>
    <w:rsid w:val="002758D3"/>
    <w:rsid w:val="00275956"/>
    <w:rsid w:val="00275968"/>
    <w:rsid w:val="002759C1"/>
    <w:rsid w:val="00275F42"/>
    <w:rsid w:val="00276CBA"/>
    <w:rsid w:val="00276ED0"/>
    <w:rsid w:val="0027708B"/>
    <w:rsid w:val="00277323"/>
    <w:rsid w:val="002773B8"/>
    <w:rsid w:val="00277438"/>
    <w:rsid w:val="0027775B"/>
    <w:rsid w:val="00277821"/>
    <w:rsid w:val="00280B9C"/>
    <w:rsid w:val="00280DAD"/>
    <w:rsid w:val="00281098"/>
    <w:rsid w:val="002811CA"/>
    <w:rsid w:val="002815D8"/>
    <w:rsid w:val="00281923"/>
    <w:rsid w:val="00281C44"/>
    <w:rsid w:val="00281CE1"/>
    <w:rsid w:val="00281EAD"/>
    <w:rsid w:val="0028205E"/>
    <w:rsid w:val="002828F5"/>
    <w:rsid w:val="00282B27"/>
    <w:rsid w:val="00282CE8"/>
    <w:rsid w:val="00282DE8"/>
    <w:rsid w:val="00283C93"/>
    <w:rsid w:val="0028412C"/>
    <w:rsid w:val="00284462"/>
    <w:rsid w:val="00284613"/>
    <w:rsid w:val="00284616"/>
    <w:rsid w:val="002853AD"/>
    <w:rsid w:val="0028543A"/>
    <w:rsid w:val="0028544A"/>
    <w:rsid w:val="002855C9"/>
    <w:rsid w:val="0028583C"/>
    <w:rsid w:val="00285E4B"/>
    <w:rsid w:val="00286278"/>
    <w:rsid w:val="00286491"/>
    <w:rsid w:val="00286759"/>
    <w:rsid w:val="00286761"/>
    <w:rsid w:val="00286A2B"/>
    <w:rsid w:val="00286C2F"/>
    <w:rsid w:val="00287914"/>
    <w:rsid w:val="002879BB"/>
    <w:rsid w:val="00287A95"/>
    <w:rsid w:val="00287B20"/>
    <w:rsid w:val="002907A2"/>
    <w:rsid w:val="002908BC"/>
    <w:rsid w:val="00290B26"/>
    <w:rsid w:val="00290E62"/>
    <w:rsid w:val="00290E6F"/>
    <w:rsid w:val="00290F16"/>
    <w:rsid w:val="00291253"/>
    <w:rsid w:val="00291382"/>
    <w:rsid w:val="002914B0"/>
    <w:rsid w:val="00291519"/>
    <w:rsid w:val="00291859"/>
    <w:rsid w:val="002918AF"/>
    <w:rsid w:val="00292BDB"/>
    <w:rsid w:val="00292C1F"/>
    <w:rsid w:val="00292CA3"/>
    <w:rsid w:val="00292DDF"/>
    <w:rsid w:val="00292E14"/>
    <w:rsid w:val="00293149"/>
    <w:rsid w:val="00293264"/>
    <w:rsid w:val="00293445"/>
    <w:rsid w:val="00293776"/>
    <w:rsid w:val="00293D60"/>
    <w:rsid w:val="00293EEA"/>
    <w:rsid w:val="00293F1B"/>
    <w:rsid w:val="00293F5E"/>
    <w:rsid w:val="00294082"/>
    <w:rsid w:val="00294194"/>
    <w:rsid w:val="002946AF"/>
    <w:rsid w:val="00294DF0"/>
    <w:rsid w:val="00294EEE"/>
    <w:rsid w:val="00294F26"/>
    <w:rsid w:val="00294F7F"/>
    <w:rsid w:val="00295157"/>
    <w:rsid w:val="00295377"/>
    <w:rsid w:val="00295C5A"/>
    <w:rsid w:val="00295D4D"/>
    <w:rsid w:val="00296016"/>
    <w:rsid w:val="00296110"/>
    <w:rsid w:val="002963F0"/>
    <w:rsid w:val="00296950"/>
    <w:rsid w:val="00296972"/>
    <w:rsid w:val="00297F48"/>
    <w:rsid w:val="002A0233"/>
    <w:rsid w:val="002A0B81"/>
    <w:rsid w:val="002A0DEF"/>
    <w:rsid w:val="002A0FAA"/>
    <w:rsid w:val="002A1887"/>
    <w:rsid w:val="002A2011"/>
    <w:rsid w:val="002A205C"/>
    <w:rsid w:val="002A289E"/>
    <w:rsid w:val="002A28C9"/>
    <w:rsid w:val="002A2B9D"/>
    <w:rsid w:val="002A2D96"/>
    <w:rsid w:val="002A2DD0"/>
    <w:rsid w:val="002A33AE"/>
    <w:rsid w:val="002A3B6F"/>
    <w:rsid w:val="002A3C3F"/>
    <w:rsid w:val="002A3E78"/>
    <w:rsid w:val="002A42EC"/>
    <w:rsid w:val="002A436B"/>
    <w:rsid w:val="002A4479"/>
    <w:rsid w:val="002A480D"/>
    <w:rsid w:val="002A4C1D"/>
    <w:rsid w:val="002A5235"/>
    <w:rsid w:val="002A57A5"/>
    <w:rsid w:val="002A5B82"/>
    <w:rsid w:val="002A5C0C"/>
    <w:rsid w:val="002A5CA4"/>
    <w:rsid w:val="002A5CE7"/>
    <w:rsid w:val="002A6330"/>
    <w:rsid w:val="002A6482"/>
    <w:rsid w:val="002A6546"/>
    <w:rsid w:val="002A69FB"/>
    <w:rsid w:val="002A6C1F"/>
    <w:rsid w:val="002A6DF3"/>
    <w:rsid w:val="002A6E98"/>
    <w:rsid w:val="002A6F0F"/>
    <w:rsid w:val="002A6FD6"/>
    <w:rsid w:val="002A7161"/>
    <w:rsid w:val="002A73F4"/>
    <w:rsid w:val="002A776B"/>
    <w:rsid w:val="002A786E"/>
    <w:rsid w:val="002A7AE5"/>
    <w:rsid w:val="002A7D2A"/>
    <w:rsid w:val="002A7E23"/>
    <w:rsid w:val="002B017B"/>
    <w:rsid w:val="002B033C"/>
    <w:rsid w:val="002B0650"/>
    <w:rsid w:val="002B0891"/>
    <w:rsid w:val="002B0C8B"/>
    <w:rsid w:val="002B0F43"/>
    <w:rsid w:val="002B1022"/>
    <w:rsid w:val="002B1143"/>
    <w:rsid w:val="002B1389"/>
    <w:rsid w:val="002B1A1C"/>
    <w:rsid w:val="002B1BC2"/>
    <w:rsid w:val="002B1FEC"/>
    <w:rsid w:val="002B2034"/>
    <w:rsid w:val="002B2134"/>
    <w:rsid w:val="002B21E0"/>
    <w:rsid w:val="002B244F"/>
    <w:rsid w:val="002B27A8"/>
    <w:rsid w:val="002B298F"/>
    <w:rsid w:val="002B2CE2"/>
    <w:rsid w:val="002B2DDD"/>
    <w:rsid w:val="002B2F74"/>
    <w:rsid w:val="002B2FC8"/>
    <w:rsid w:val="002B3372"/>
    <w:rsid w:val="002B3618"/>
    <w:rsid w:val="002B3924"/>
    <w:rsid w:val="002B3A07"/>
    <w:rsid w:val="002B3CB8"/>
    <w:rsid w:val="002B3FC0"/>
    <w:rsid w:val="002B4230"/>
    <w:rsid w:val="002B4312"/>
    <w:rsid w:val="002B4921"/>
    <w:rsid w:val="002B4A00"/>
    <w:rsid w:val="002B4EC9"/>
    <w:rsid w:val="002B4F6A"/>
    <w:rsid w:val="002B517C"/>
    <w:rsid w:val="002B55FE"/>
    <w:rsid w:val="002B57CD"/>
    <w:rsid w:val="002B5A35"/>
    <w:rsid w:val="002B5B83"/>
    <w:rsid w:val="002B5D52"/>
    <w:rsid w:val="002B6603"/>
    <w:rsid w:val="002B663B"/>
    <w:rsid w:val="002B6D5A"/>
    <w:rsid w:val="002B6EB1"/>
    <w:rsid w:val="002B6F1E"/>
    <w:rsid w:val="002B72C2"/>
    <w:rsid w:val="002B7588"/>
    <w:rsid w:val="002B7A6E"/>
    <w:rsid w:val="002C00D1"/>
    <w:rsid w:val="002C042F"/>
    <w:rsid w:val="002C063F"/>
    <w:rsid w:val="002C083C"/>
    <w:rsid w:val="002C0C5C"/>
    <w:rsid w:val="002C0D84"/>
    <w:rsid w:val="002C17DD"/>
    <w:rsid w:val="002C2297"/>
    <w:rsid w:val="002C247D"/>
    <w:rsid w:val="002C2733"/>
    <w:rsid w:val="002C2AC1"/>
    <w:rsid w:val="002C2AF6"/>
    <w:rsid w:val="002C2DF3"/>
    <w:rsid w:val="002C2F66"/>
    <w:rsid w:val="002C3141"/>
    <w:rsid w:val="002C3283"/>
    <w:rsid w:val="002C342F"/>
    <w:rsid w:val="002C34EE"/>
    <w:rsid w:val="002C35E1"/>
    <w:rsid w:val="002C3B6B"/>
    <w:rsid w:val="002C3FEE"/>
    <w:rsid w:val="002C4A73"/>
    <w:rsid w:val="002C4C97"/>
    <w:rsid w:val="002C4E7B"/>
    <w:rsid w:val="002C5895"/>
    <w:rsid w:val="002C5943"/>
    <w:rsid w:val="002C5A60"/>
    <w:rsid w:val="002C5AEB"/>
    <w:rsid w:val="002C6229"/>
    <w:rsid w:val="002C66EC"/>
    <w:rsid w:val="002C6D0A"/>
    <w:rsid w:val="002C6F42"/>
    <w:rsid w:val="002C70F3"/>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3F8A"/>
    <w:rsid w:val="002D407F"/>
    <w:rsid w:val="002D410A"/>
    <w:rsid w:val="002D452C"/>
    <w:rsid w:val="002D4551"/>
    <w:rsid w:val="002D4625"/>
    <w:rsid w:val="002D49C2"/>
    <w:rsid w:val="002D4AD0"/>
    <w:rsid w:val="002D4AFD"/>
    <w:rsid w:val="002D4D6B"/>
    <w:rsid w:val="002D4E90"/>
    <w:rsid w:val="002D4F18"/>
    <w:rsid w:val="002D5217"/>
    <w:rsid w:val="002D5540"/>
    <w:rsid w:val="002D58E7"/>
    <w:rsid w:val="002D5AA6"/>
    <w:rsid w:val="002D5E88"/>
    <w:rsid w:val="002D5FD3"/>
    <w:rsid w:val="002D6137"/>
    <w:rsid w:val="002D673A"/>
    <w:rsid w:val="002D680D"/>
    <w:rsid w:val="002D6997"/>
    <w:rsid w:val="002D6AAE"/>
    <w:rsid w:val="002D6D6E"/>
    <w:rsid w:val="002D7444"/>
    <w:rsid w:val="002D75E4"/>
    <w:rsid w:val="002D7AB2"/>
    <w:rsid w:val="002E0230"/>
    <w:rsid w:val="002E08BD"/>
    <w:rsid w:val="002E08EA"/>
    <w:rsid w:val="002E107A"/>
    <w:rsid w:val="002E161E"/>
    <w:rsid w:val="002E1783"/>
    <w:rsid w:val="002E183C"/>
    <w:rsid w:val="002E1868"/>
    <w:rsid w:val="002E1904"/>
    <w:rsid w:val="002E1C8E"/>
    <w:rsid w:val="002E2018"/>
    <w:rsid w:val="002E2374"/>
    <w:rsid w:val="002E3F28"/>
    <w:rsid w:val="002E40BF"/>
    <w:rsid w:val="002E41C6"/>
    <w:rsid w:val="002E4258"/>
    <w:rsid w:val="002E494F"/>
    <w:rsid w:val="002E5445"/>
    <w:rsid w:val="002E59D5"/>
    <w:rsid w:val="002E5F82"/>
    <w:rsid w:val="002E62CE"/>
    <w:rsid w:val="002E6567"/>
    <w:rsid w:val="002E6587"/>
    <w:rsid w:val="002E69ED"/>
    <w:rsid w:val="002E6CD1"/>
    <w:rsid w:val="002E6D79"/>
    <w:rsid w:val="002E75AC"/>
    <w:rsid w:val="002E763A"/>
    <w:rsid w:val="002F04E2"/>
    <w:rsid w:val="002F074E"/>
    <w:rsid w:val="002F099F"/>
    <w:rsid w:val="002F1040"/>
    <w:rsid w:val="002F118A"/>
    <w:rsid w:val="002F13B3"/>
    <w:rsid w:val="002F1423"/>
    <w:rsid w:val="002F1708"/>
    <w:rsid w:val="002F1C1B"/>
    <w:rsid w:val="002F1E22"/>
    <w:rsid w:val="002F2105"/>
    <w:rsid w:val="002F28B2"/>
    <w:rsid w:val="002F2DE5"/>
    <w:rsid w:val="002F2E6E"/>
    <w:rsid w:val="002F317D"/>
    <w:rsid w:val="002F3254"/>
    <w:rsid w:val="002F36FA"/>
    <w:rsid w:val="002F3DAD"/>
    <w:rsid w:val="002F3DAE"/>
    <w:rsid w:val="002F45B3"/>
    <w:rsid w:val="002F48D1"/>
    <w:rsid w:val="002F4A14"/>
    <w:rsid w:val="002F4BEF"/>
    <w:rsid w:val="002F50E4"/>
    <w:rsid w:val="002F53FF"/>
    <w:rsid w:val="002F5EF9"/>
    <w:rsid w:val="002F6721"/>
    <w:rsid w:val="002F6DC7"/>
    <w:rsid w:val="002F790E"/>
    <w:rsid w:val="003003A5"/>
    <w:rsid w:val="00300795"/>
    <w:rsid w:val="00300AC5"/>
    <w:rsid w:val="00300AF6"/>
    <w:rsid w:val="0030128F"/>
    <w:rsid w:val="0030144A"/>
    <w:rsid w:val="00301612"/>
    <w:rsid w:val="00301AE8"/>
    <w:rsid w:val="00302472"/>
    <w:rsid w:val="003024F5"/>
    <w:rsid w:val="0030251B"/>
    <w:rsid w:val="003025B9"/>
    <w:rsid w:val="0030297F"/>
    <w:rsid w:val="00302ACB"/>
    <w:rsid w:val="00302C6B"/>
    <w:rsid w:val="00302DC0"/>
    <w:rsid w:val="00303262"/>
    <w:rsid w:val="00303467"/>
    <w:rsid w:val="003035F6"/>
    <w:rsid w:val="00303D7D"/>
    <w:rsid w:val="00303E05"/>
    <w:rsid w:val="0030543F"/>
    <w:rsid w:val="00305592"/>
    <w:rsid w:val="003055C7"/>
    <w:rsid w:val="00305AD4"/>
    <w:rsid w:val="00305D38"/>
    <w:rsid w:val="003062C1"/>
    <w:rsid w:val="003063C6"/>
    <w:rsid w:val="003064B1"/>
    <w:rsid w:val="00306B60"/>
    <w:rsid w:val="00306BA3"/>
    <w:rsid w:val="00306BDF"/>
    <w:rsid w:val="00306EB9"/>
    <w:rsid w:val="00306EDC"/>
    <w:rsid w:val="0030777F"/>
    <w:rsid w:val="0030789D"/>
    <w:rsid w:val="00307990"/>
    <w:rsid w:val="00307B8A"/>
    <w:rsid w:val="00307C0F"/>
    <w:rsid w:val="003100D8"/>
    <w:rsid w:val="00310554"/>
    <w:rsid w:val="003108C8"/>
    <w:rsid w:val="00310EB6"/>
    <w:rsid w:val="003110E5"/>
    <w:rsid w:val="00311888"/>
    <w:rsid w:val="00311CC4"/>
    <w:rsid w:val="00311E5C"/>
    <w:rsid w:val="00312650"/>
    <w:rsid w:val="00312B44"/>
    <w:rsid w:val="00312DAA"/>
    <w:rsid w:val="0031310F"/>
    <w:rsid w:val="0031324D"/>
    <w:rsid w:val="00313723"/>
    <w:rsid w:val="00314378"/>
    <w:rsid w:val="00314768"/>
    <w:rsid w:val="00314AE3"/>
    <w:rsid w:val="003152EB"/>
    <w:rsid w:val="00315EBA"/>
    <w:rsid w:val="00316135"/>
    <w:rsid w:val="00316899"/>
    <w:rsid w:val="003168CA"/>
    <w:rsid w:val="00316E8A"/>
    <w:rsid w:val="003170D9"/>
    <w:rsid w:val="003172E3"/>
    <w:rsid w:val="00317845"/>
    <w:rsid w:val="0031798D"/>
    <w:rsid w:val="00317AC7"/>
    <w:rsid w:val="00317B7C"/>
    <w:rsid w:val="00320065"/>
    <w:rsid w:val="00320204"/>
    <w:rsid w:val="003205D1"/>
    <w:rsid w:val="00320751"/>
    <w:rsid w:val="00320884"/>
    <w:rsid w:val="00320A32"/>
    <w:rsid w:val="00320CA0"/>
    <w:rsid w:val="00320E0F"/>
    <w:rsid w:val="00320EAB"/>
    <w:rsid w:val="003210C1"/>
    <w:rsid w:val="0032122C"/>
    <w:rsid w:val="0032163C"/>
    <w:rsid w:val="00321670"/>
    <w:rsid w:val="003218F2"/>
    <w:rsid w:val="00321C7B"/>
    <w:rsid w:val="00321E9F"/>
    <w:rsid w:val="00322C32"/>
    <w:rsid w:val="00322C56"/>
    <w:rsid w:val="00322D22"/>
    <w:rsid w:val="00322DEC"/>
    <w:rsid w:val="00322E22"/>
    <w:rsid w:val="0032326E"/>
    <w:rsid w:val="003234AB"/>
    <w:rsid w:val="00323886"/>
    <w:rsid w:val="003238D9"/>
    <w:rsid w:val="0032453F"/>
    <w:rsid w:val="00324AE5"/>
    <w:rsid w:val="00324B1E"/>
    <w:rsid w:val="00324CE1"/>
    <w:rsid w:val="00324CFA"/>
    <w:rsid w:val="00324D24"/>
    <w:rsid w:val="003252AF"/>
    <w:rsid w:val="003255E6"/>
    <w:rsid w:val="00325BE2"/>
    <w:rsid w:val="00325F1F"/>
    <w:rsid w:val="003260D5"/>
    <w:rsid w:val="003264A0"/>
    <w:rsid w:val="00326C33"/>
    <w:rsid w:val="0032735C"/>
    <w:rsid w:val="0032791C"/>
    <w:rsid w:val="00327EE3"/>
    <w:rsid w:val="00327F59"/>
    <w:rsid w:val="00327FAC"/>
    <w:rsid w:val="003302C4"/>
    <w:rsid w:val="003303B4"/>
    <w:rsid w:val="003303D9"/>
    <w:rsid w:val="00330569"/>
    <w:rsid w:val="003305C0"/>
    <w:rsid w:val="0033086B"/>
    <w:rsid w:val="00330949"/>
    <w:rsid w:val="00330E59"/>
    <w:rsid w:val="00330F9C"/>
    <w:rsid w:val="003310E4"/>
    <w:rsid w:val="0033177F"/>
    <w:rsid w:val="00331795"/>
    <w:rsid w:val="00331F46"/>
    <w:rsid w:val="003320BE"/>
    <w:rsid w:val="003323DD"/>
    <w:rsid w:val="00332650"/>
    <w:rsid w:val="00332CFE"/>
    <w:rsid w:val="0033308E"/>
    <w:rsid w:val="00333F16"/>
    <w:rsid w:val="0033469C"/>
    <w:rsid w:val="003350DA"/>
    <w:rsid w:val="00335525"/>
    <w:rsid w:val="003358B5"/>
    <w:rsid w:val="0033599E"/>
    <w:rsid w:val="00335A01"/>
    <w:rsid w:val="00336343"/>
    <w:rsid w:val="00336FB3"/>
    <w:rsid w:val="003372D6"/>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F40"/>
    <w:rsid w:val="00343446"/>
    <w:rsid w:val="003435DE"/>
    <w:rsid w:val="0034372E"/>
    <w:rsid w:val="0034375C"/>
    <w:rsid w:val="003437A5"/>
    <w:rsid w:val="003438AE"/>
    <w:rsid w:val="00343922"/>
    <w:rsid w:val="00343939"/>
    <w:rsid w:val="00343974"/>
    <w:rsid w:val="00343A1F"/>
    <w:rsid w:val="00343EE5"/>
    <w:rsid w:val="00344337"/>
    <w:rsid w:val="00344368"/>
    <w:rsid w:val="00344587"/>
    <w:rsid w:val="00344E22"/>
    <w:rsid w:val="00345036"/>
    <w:rsid w:val="00345B3D"/>
    <w:rsid w:val="0034602A"/>
    <w:rsid w:val="003460FF"/>
    <w:rsid w:val="00347369"/>
    <w:rsid w:val="003473A0"/>
    <w:rsid w:val="003477C1"/>
    <w:rsid w:val="00347BBC"/>
    <w:rsid w:val="00350395"/>
    <w:rsid w:val="003503B7"/>
    <w:rsid w:val="003503BE"/>
    <w:rsid w:val="00350FB0"/>
    <w:rsid w:val="003515FF"/>
    <w:rsid w:val="0035163D"/>
    <w:rsid w:val="0035188B"/>
    <w:rsid w:val="0035236F"/>
    <w:rsid w:val="003525AA"/>
    <w:rsid w:val="00352784"/>
    <w:rsid w:val="003527E1"/>
    <w:rsid w:val="003528CF"/>
    <w:rsid w:val="003528F1"/>
    <w:rsid w:val="00352C3A"/>
    <w:rsid w:val="00352D61"/>
    <w:rsid w:val="00353961"/>
    <w:rsid w:val="00354245"/>
    <w:rsid w:val="00354420"/>
    <w:rsid w:val="00354653"/>
    <w:rsid w:val="0035477D"/>
    <w:rsid w:val="003549DE"/>
    <w:rsid w:val="00354A32"/>
    <w:rsid w:val="00354D41"/>
    <w:rsid w:val="00355550"/>
    <w:rsid w:val="0035563A"/>
    <w:rsid w:val="003559E9"/>
    <w:rsid w:val="00355AF2"/>
    <w:rsid w:val="00355F74"/>
    <w:rsid w:val="00356838"/>
    <w:rsid w:val="00356ACE"/>
    <w:rsid w:val="00356B70"/>
    <w:rsid w:val="00356C6B"/>
    <w:rsid w:val="003571FB"/>
    <w:rsid w:val="0035720B"/>
    <w:rsid w:val="003579F5"/>
    <w:rsid w:val="00357FBA"/>
    <w:rsid w:val="00357FEF"/>
    <w:rsid w:val="003602D1"/>
    <w:rsid w:val="0036050C"/>
    <w:rsid w:val="0036054A"/>
    <w:rsid w:val="00360709"/>
    <w:rsid w:val="00360962"/>
    <w:rsid w:val="003613B7"/>
    <w:rsid w:val="00361491"/>
    <w:rsid w:val="00361E40"/>
    <w:rsid w:val="00362330"/>
    <w:rsid w:val="00362541"/>
    <w:rsid w:val="00362975"/>
    <w:rsid w:val="003629E5"/>
    <w:rsid w:val="00362BE2"/>
    <w:rsid w:val="00363152"/>
    <w:rsid w:val="0036336A"/>
    <w:rsid w:val="003633A6"/>
    <w:rsid w:val="00363A50"/>
    <w:rsid w:val="00363DB7"/>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7475"/>
    <w:rsid w:val="00367646"/>
    <w:rsid w:val="00367850"/>
    <w:rsid w:val="003679DF"/>
    <w:rsid w:val="00367BFF"/>
    <w:rsid w:val="00367EE2"/>
    <w:rsid w:val="0037057B"/>
    <w:rsid w:val="003709D3"/>
    <w:rsid w:val="00370AA9"/>
    <w:rsid w:val="00370BD0"/>
    <w:rsid w:val="00370E97"/>
    <w:rsid w:val="003713EF"/>
    <w:rsid w:val="003715D3"/>
    <w:rsid w:val="00371603"/>
    <w:rsid w:val="00371BC9"/>
    <w:rsid w:val="0037260A"/>
    <w:rsid w:val="00372D45"/>
    <w:rsid w:val="00373291"/>
    <w:rsid w:val="00373705"/>
    <w:rsid w:val="003737F4"/>
    <w:rsid w:val="003739FC"/>
    <w:rsid w:val="003746CC"/>
    <w:rsid w:val="00374D0A"/>
    <w:rsid w:val="00374D49"/>
    <w:rsid w:val="00374EE7"/>
    <w:rsid w:val="00374FCD"/>
    <w:rsid w:val="00374FCE"/>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D47"/>
    <w:rsid w:val="003807DF"/>
    <w:rsid w:val="00381009"/>
    <w:rsid w:val="00381027"/>
    <w:rsid w:val="003810FE"/>
    <w:rsid w:val="00381A0C"/>
    <w:rsid w:val="00381D54"/>
    <w:rsid w:val="0038206D"/>
    <w:rsid w:val="0038233F"/>
    <w:rsid w:val="00382754"/>
    <w:rsid w:val="0038315F"/>
    <w:rsid w:val="00383211"/>
    <w:rsid w:val="0038374F"/>
    <w:rsid w:val="0038375A"/>
    <w:rsid w:val="003841C5"/>
    <w:rsid w:val="003844CF"/>
    <w:rsid w:val="003849FD"/>
    <w:rsid w:val="003851BF"/>
    <w:rsid w:val="003853E0"/>
    <w:rsid w:val="003855EC"/>
    <w:rsid w:val="003856B0"/>
    <w:rsid w:val="00385A2B"/>
    <w:rsid w:val="00385C26"/>
    <w:rsid w:val="003863C1"/>
    <w:rsid w:val="00386410"/>
    <w:rsid w:val="003864E1"/>
    <w:rsid w:val="003867BF"/>
    <w:rsid w:val="00386CF5"/>
    <w:rsid w:val="003879DB"/>
    <w:rsid w:val="003904AC"/>
    <w:rsid w:val="003904F7"/>
    <w:rsid w:val="00390889"/>
    <w:rsid w:val="003916EB"/>
    <w:rsid w:val="00391789"/>
    <w:rsid w:val="003917AE"/>
    <w:rsid w:val="003918E7"/>
    <w:rsid w:val="00391C20"/>
    <w:rsid w:val="00391CCF"/>
    <w:rsid w:val="00391D2E"/>
    <w:rsid w:val="003926F1"/>
    <w:rsid w:val="00392978"/>
    <w:rsid w:val="00392CA6"/>
    <w:rsid w:val="00392CF4"/>
    <w:rsid w:val="00392DE4"/>
    <w:rsid w:val="00392E30"/>
    <w:rsid w:val="00393263"/>
    <w:rsid w:val="003934F1"/>
    <w:rsid w:val="00393867"/>
    <w:rsid w:val="00393FDE"/>
    <w:rsid w:val="003941E8"/>
    <w:rsid w:val="00394A6C"/>
    <w:rsid w:val="00394C47"/>
    <w:rsid w:val="00394DEF"/>
    <w:rsid w:val="00395178"/>
    <w:rsid w:val="00395306"/>
    <w:rsid w:val="003957C7"/>
    <w:rsid w:val="00395F0F"/>
    <w:rsid w:val="00395FCD"/>
    <w:rsid w:val="00396044"/>
    <w:rsid w:val="00396048"/>
    <w:rsid w:val="0039609E"/>
    <w:rsid w:val="003966DA"/>
    <w:rsid w:val="00396943"/>
    <w:rsid w:val="00396996"/>
    <w:rsid w:val="003969D8"/>
    <w:rsid w:val="00396D85"/>
    <w:rsid w:val="00396E3A"/>
    <w:rsid w:val="00396E50"/>
    <w:rsid w:val="00396EC6"/>
    <w:rsid w:val="0039717D"/>
    <w:rsid w:val="0039726A"/>
    <w:rsid w:val="00397A48"/>
    <w:rsid w:val="00397DF3"/>
    <w:rsid w:val="00397F14"/>
    <w:rsid w:val="003A0269"/>
    <w:rsid w:val="003A02E9"/>
    <w:rsid w:val="003A0CD6"/>
    <w:rsid w:val="003A18EB"/>
    <w:rsid w:val="003A197F"/>
    <w:rsid w:val="003A1A7B"/>
    <w:rsid w:val="003A1CBB"/>
    <w:rsid w:val="003A1D65"/>
    <w:rsid w:val="003A217D"/>
    <w:rsid w:val="003A23C1"/>
    <w:rsid w:val="003A28E2"/>
    <w:rsid w:val="003A2B5B"/>
    <w:rsid w:val="003A2F76"/>
    <w:rsid w:val="003A30F4"/>
    <w:rsid w:val="003A345B"/>
    <w:rsid w:val="003A3A63"/>
    <w:rsid w:val="003A3EA5"/>
    <w:rsid w:val="003A40DD"/>
    <w:rsid w:val="003A43E6"/>
    <w:rsid w:val="003A44C8"/>
    <w:rsid w:val="003A492D"/>
    <w:rsid w:val="003A4AE5"/>
    <w:rsid w:val="003A4B3A"/>
    <w:rsid w:val="003A4E75"/>
    <w:rsid w:val="003A584F"/>
    <w:rsid w:val="003A58C5"/>
    <w:rsid w:val="003A5AAB"/>
    <w:rsid w:val="003A5AD4"/>
    <w:rsid w:val="003A5B11"/>
    <w:rsid w:val="003A5BD4"/>
    <w:rsid w:val="003A5D72"/>
    <w:rsid w:val="003A673D"/>
    <w:rsid w:val="003A681D"/>
    <w:rsid w:val="003A6A04"/>
    <w:rsid w:val="003A6C79"/>
    <w:rsid w:val="003A7252"/>
    <w:rsid w:val="003A74F5"/>
    <w:rsid w:val="003A7C94"/>
    <w:rsid w:val="003A7F40"/>
    <w:rsid w:val="003B0703"/>
    <w:rsid w:val="003B0A49"/>
    <w:rsid w:val="003B0FEF"/>
    <w:rsid w:val="003B1316"/>
    <w:rsid w:val="003B1381"/>
    <w:rsid w:val="003B17F1"/>
    <w:rsid w:val="003B1B5E"/>
    <w:rsid w:val="003B1E10"/>
    <w:rsid w:val="003B2544"/>
    <w:rsid w:val="003B2964"/>
    <w:rsid w:val="003B2CDC"/>
    <w:rsid w:val="003B306E"/>
    <w:rsid w:val="003B36F4"/>
    <w:rsid w:val="003B37AE"/>
    <w:rsid w:val="003B37CA"/>
    <w:rsid w:val="003B38C3"/>
    <w:rsid w:val="003B3D6E"/>
    <w:rsid w:val="003B40FC"/>
    <w:rsid w:val="003B4152"/>
    <w:rsid w:val="003B42AD"/>
    <w:rsid w:val="003B42B2"/>
    <w:rsid w:val="003B4978"/>
    <w:rsid w:val="003B4FCA"/>
    <w:rsid w:val="003B51E6"/>
    <w:rsid w:val="003B51FA"/>
    <w:rsid w:val="003B53C5"/>
    <w:rsid w:val="003B571A"/>
    <w:rsid w:val="003B5BC3"/>
    <w:rsid w:val="003B5D08"/>
    <w:rsid w:val="003B612E"/>
    <w:rsid w:val="003B69C2"/>
    <w:rsid w:val="003B6CE1"/>
    <w:rsid w:val="003B77F9"/>
    <w:rsid w:val="003B78F6"/>
    <w:rsid w:val="003B7972"/>
    <w:rsid w:val="003C0007"/>
    <w:rsid w:val="003C02D8"/>
    <w:rsid w:val="003C0607"/>
    <w:rsid w:val="003C06CE"/>
    <w:rsid w:val="003C0822"/>
    <w:rsid w:val="003C0938"/>
    <w:rsid w:val="003C0B94"/>
    <w:rsid w:val="003C0C70"/>
    <w:rsid w:val="003C12F6"/>
    <w:rsid w:val="003C135A"/>
    <w:rsid w:val="003C165C"/>
    <w:rsid w:val="003C171A"/>
    <w:rsid w:val="003C1F3E"/>
    <w:rsid w:val="003C217A"/>
    <w:rsid w:val="003C24B3"/>
    <w:rsid w:val="003C298E"/>
    <w:rsid w:val="003C2FF1"/>
    <w:rsid w:val="003C362F"/>
    <w:rsid w:val="003C39B7"/>
    <w:rsid w:val="003C3DA1"/>
    <w:rsid w:val="003C429D"/>
    <w:rsid w:val="003C4417"/>
    <w:rsid w:val="003C45F6"/>
    <w:rsid w:val="003C4CA2"/>
    <w:rsid w:val="003C504C"/>
    <w:rsid w:val="003C528E"/>
    <w:rsid w:val="003C53F5"/>
    <w:rsid w:val="003C5563"/>
    <w:rsid w:val="003C5ADB"/>
    <w:rsid w:val="003C5B52"/>
    <w:rsid w:val="003C5E34"/>
    <w:rsid w:val="003C644A"/>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7D7"/>
    <w:rsid w:val="003D2E38"/>
    <w:rsid w:val="003D3414"/>
    <w:rsid w:val="003D37B2"/>
    <w:rsid w:val="003D37D9"/>
    <w:rsid w:val="003D38B6"/>
    <w:rsid w:val="003D4776"/>
    <w:rsid w:val="003D529D"/>
    <w:rsid w:val="003D5362"/>
    <w:rsid w:val="003D562E"/>
    <w:rsid w:val="003D6058"/>
    <w:rsid w:val="003D61E6"/>
    <w:rsid w:val="003D631A"/>
    <w:rsid w:val="003D6480"/>
    <w:rsid w:val="003D6C0F"/>
    <w:rsid w:val="003D6C16"/>
    <w:rsid w:val="003D6C3F"/>
    <w:rsid w:val="003D6C9E"/>
    <w:rsid w:val="003D6CDB"/>
    <w:rsid w:val="003D7114"/>
    <w:rsid w:val="003D73AF"/>
    <w:rsid w:val="003D7570"/>
    <w:rsid w:val="003D7DC1"/>
    <w:rsid w:val="003D7E7D"/>
    <w:rsid w:val="003D7FE7"/>
    <w:rsid w:val="003E03E8"/>
    <w:rsid w:val="003E04A3"/>
    <w:rsid w:val="003E0846"/>
    <w:rsid w:val="003E0C7C"/>
    <w:rsid w:val="003E0EC5"/>
    <w:rsid w:val="003E109F"/>
    <w:rsid w:val="003E1279"/>
    <w:rsid w:val="003E140D"/>
    <w:rsid w:val="003E1697"/>
    <w:rsid w:val="003E1875"/>
    <w:rsid w:val="003E1B64"/>
    <w:rsid w:val="003E1D34"/>
    <w:rsid w:val="003E1D89"/>
    <w:rsid w:val="003E20ED"/>
    <w:rsid w:val="003E291C"/>
    <w:rsid w:val="003E3199"/>
    <w:rsid w:val="003E36F7"/>
    <w:rsid w:val="003E3843"/>
    <w:rsid w:val="003E3931"/>
    <w:rsid w:val="003E3F1E"/>
    <w:rsid w:val="003E45E4"/>
    <w:rsid w:val="003E4803"/>
    <w:rsid w:val="003E4C3C"/>
    <w:rsid w:val="003E525B"/>
    <w:rsid w:val="003E53AD"/>
    <w:rsid w:val="003E5785"/>
    <w:rsid w:val="003E5851"/>
    <w:rsid w:val="003E58BB"/>
    <w:rsid w:val="003E5E39"/>
    <w:rsid w:val="003E5F63"/>
    <w:rsid w:val="003E5FD3"/>
    <w:rsid w:val="003E6162"/>
    <w:rsid w:val="003E654C"/>
    <w:rsid w:val="003E6573"/>
    <w:rsid w:val="003E66B3"/>
    <w:rsid w:val="003E68E9"/>
    <w:rsid w:val="003E68FE"/>
    <w:rsid w:val="003E6A3A"/>
    <w:rsid w:val="003E6C0E"/>
    <w:rsid w:val="003E6C2D"/>
    <w:rsid w:val="003E6DCC"/>
    <w:rsid w:val="003E6E32"/>
    <w:rsid w:val="003E7372"/>
    <w:rsid w:val="003E7418"/>
    <w:rsid w:val="003E74AB"/>
    <w:rsid w:val="003E750D"/>
    <w:rsid w:val="003E7530"/>
    <w:rsid w:val="003E770F"/>
    <w:rsid w:val="003E78A3"/>
    <w:rsid w:val="003E79E1"/>
    <w:rsid w:val="003E7B9C"/>
    <w:rsid w:val="003E7DA3"/>
    <w:rsid w:val="003F026D"/>
    <w:rsid w:val="003F052B"/>
    <w:rsid w:val="003F0816"/>
    <w:rsid w:val="003F14D2"/>
    <w:rsid w:val="003F2182"/>
    <w:rsid w:val="003F21FF"/>
    <w:rsid w:val="003F28DC"/>
    <w:rsid w:val="003F2910"/>
    <w:rsid w:val="003F2EF6"/>
    <w:rsid w:val="003F3107"/>
    <w:rsid w:val="003F3479"/>
    <w:rsid w:val="003F348E"/>
    <w:rsid w:val="003F36EE"/>
    <w:rsid w:val="003F3999"/>
    <w:rsid w:val="003F3DBA"/>
    <w:rsid w:val="003F3E4B"/>
    <w:rsid w:val="003F43F4"/>
    <w:rsid w:val="003F46DF"/>
    <w:rsid w:val="003F46E3"/>
    <w:rsid w:val="003F4863"/>
    <w:rsid w:val="003F4ED5"/>
    <w:rsid w:val="003F5024"/>
    <w:rsid w:val="003F5025"/>
    <w:rsid w:val="003F5EAC"/>
    <w:rsid w:val="003F60C3"/>
    <w:rsid w:val="003F670B"/>
    <w:rsid w:val="003F6726"/>
    <w:rsid w:val="003F6858"/>
    <w:rsid w:val="003F688C"/>
    <w:rsid w:val="003F6D84"/>
    <w:rsid w:val="003F6FC3"/>
    <w:rsid w:val="003F7B3E"/>
    <w:rsid w:val="003F7CCB"/>
    <w:rsid w:val="003F7DFD"/>
    <w:rsid w:val="003F7F17"/>
    <w:rsid w:val="00400160"/>
    <w:rsid w:val="0040080E"/>
    <w:rsid w:val="00400917"/>
    <w:rsid w:val="00400A38"/>
    <w:rsid w:val="00401787"/>
    <w:rsid w:val="00401A8B"/>
    <w:rsid w:val="00401AF8"/>
    <w:rsid w:val="00401CD9"/>
    <w:rsid w:val="00401F5B"/>
    <w:rsid w:val="004023EA"/>
    <w:rsid w:val="0040245C"/>
    <w:rsid w:val="0040259D"/>
    <w:rsid w:val="00403AA4"/>
    <w:rsid w:val="00403B69"/>
    <w:rsid w:val="00403BD9"/>
    <w:rsid w:val="0040432E"/>
    <w:rsid w:val="00404B51"/>
    <w:rsid w:val="00404DD4"/>
    <w:rsid w:val="00405684"/>
    <w:rsid w:val="00405E5E"/>
    <w:rsid w:val="004062E7"/>
    <w:rsid w:val="004066FA"/>
    <w:rsid w:val="00406A83"/>
    <w:rsid w:val="00406F7D"/>
    <w:rsid w:val="0040775A"/>
    <w:rsid w:val="004077E5"/>
    <w:rsid w:val="00407879"/>
    <w:rsid w:val="00407935"/>
    <w:rsid w:val="00410307"/>
    <w:rsid w:val="004104BA"/>
    <w:rsid w:val="004107FE"/>
    <w:rsid w:val="00411041"/>
    <w:rsid w:val="00411871"/>
    <w:rsid w:val="004118CB"/>
    <w:rsid w:val="00411DC3"/>
    <w:rsid w:val="004120AE"/>
    <w:rsid w:val="0041250D"/>
    <w:rsid w:val="004125D6"/>
    <w:rsid w:val="00412AC4"/>
    <w:rsid w:val="00412FFF"/>
    <w:rsid w:val="00413236"/>
    <w:rsid w:val="004136BA"/>
    <w:rsid w:val="0041370C"/>
    <w:rsid w:val="00413BCE"/>
    <w:rsid w:val="00413CEF"/>
    <w:rsid w:val="00414215"/>
    <w:rsid w:val="004143B5"/>
    <w:rsid w:val="0041495C"/>
    <w:rsid w:val="00414A97"/>
    <w:rsid w:val="00414ABC"/>
    <w:rsid w:val="00414CA4"/>
    <w:rsid w:val="00415058"/>
    <w:rsid w:val="0041601E"/>
    <w:rsid w:val="00416358"/>
    <w:rsid w:val="004164A3"/>
    <w:rsid w:val="00416B98"/>
    <w:rsid w:val="004172F0"/>
    <w:rsid w:val="00417B38"/>
    <w:rsid w:val="00417EBA"/>
    <w:rsid w:val="004206CB"/>
    <w:rsid w:val="00420F5D"/>
    <w:rsid w:val="0042122B"/>
    <w:rsid w:val="00421BD7"/>
    <w:rsid w:val="00422032"/>
    <w:rsid w:val="00422350"/>
    <w:rsid w:val="00422578"/>
    <w:rsid w:val="00422D01"/>
    <w:rsid w:val="004232F7"/>
    <w:rsid w:val="00423C07"/>
    <w:rsid w:val="00423F85"/>
    <w:rsid w:val="00424296"/>
    <w:rsid w:val="004244AE"/>
    <w:rsid w:val="00424518"/>
    <w:rsid w:val="00424A23"/>
    <w:rsid w:val="00424A99"/>
    <w:rsid w:val="00424ACE"/>
    <w:rsid w:val="00424B12"/>
    <w:rsid w:val="00424B48"/>
    <w:rsid w:val="00424B95"/>
    <w:rsid w:val="004252C7"/>
    <w:rsid w:val="0042539F"/>
    <w:rsid w:val="00425605"/>
    <w:rsid w:val="004258BF"/>
    <w:rsid w:val="004259BE"/>
    <w:rsid w:val="00425A77"/>
    <w:rsid w:val="00425BA1"/>
    <w:rsid w:val="00426103"/>
    <w:rsid w:val="00426A03"/>
    <w:rsid w:val="00426B0C"/>
    <w:rsid w:val="00426CA9"/>
    <w:rsid w:val="0042720A"/>
    <w:rsid w:val="004276D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01E"/>
    <w:rsid w:val="0043312E"/>
    <w:rsid w:val="00433673"/>
    <w:rsid w:val="00433784"/>
    <w:rsid w:val="004338C4"/>
    <w:rsid w:val="00433B83"/>
    <w:rsid w:val="0043431B"/>
    <w:rsid w:val="00434B16"/>
    <w:rsid w:val="00434EA6"/>
    <w:rsid w:val="004354FC"/>
    <w:rsid w:val="00435A98"/>
    <w:rsid w:val="00435C5B"/>
    <w:rsid w:val="00436336"/>
    <w:rsid w:val="004363D8"/>
    <w:rsid w:val="0043654E"/>
    <w:rsid w:val="0043679B"/>
    <w:rsid w:val="00436DA9"/>
    <w:rsid w:val="00436EE1"/>
    <w:rsid w:val="00437049"/>
    <w:rsid w:val="00437A68"/>
    <w:rsid w:val="00437B87"/>
    <w:rsid w:val="00437F73"/>
    <w:rsid w:val="004403B9"/>
    <w:rsid w:val="004404E4"/>
    <w:rsid w:val="00440647"/>
    <w:rsid w:val="00440A71"/>
    <w:rsid w:val="00440AD5"/>
    <w:rsid w:val="00441026"/>
    <w:rsid w:val="0044129B"/>
    <w:rsid w:val="00441785"/>
    <w:rsid w:val="00441BAB"/>
    <w:rsid w:val="00441E54"/>
    <w:rsid w:val="0044217C"/>
    <w:rsid w:val="004424A0"/>
    <w:rsid w:val="004424DD"/>
    <w:rsid w:val="004425F5"/>
    <w:rsid w:val="00442B6E"/>
    <w:rsid w:val="00442E36"/>
    <w:rsid w:val="0044334D"/>
    <w:rsid w:val="004433E9"/>
    <w:rsid w:val="004435FD"/>
    <w:rsid w:val="00443729"/>
    <w:rsid w:val="00443A6A"/>
    <w:rsid w:val="00443AD9"/>
    <w:rsid w:val="00444649"/>
    <w:rsid w:val="004448E7"/>
    <w:rsid w:val="0044590F"/>
    <w:rsid w:val="00445A55"/>
    <w:rsid w:val="00445E54"/>
    <w:rsid w:val="004460C0"/>
    <w:rsid w:val="0044613E"/>
    <w:rsid w:val="00446EC0"/>
    <w:rsid w:val="00447244"/>
    <w:rsid w:val="0044779D"/>
    <w:rsid w:val="00447B18"/>
    <w:rsid w:val="00450027"/>
    <w:rsid w:val="00450C9B"/>
    <w:rsid w:val="00450EB3"/>
    <w:rsid w:val="00451863"/>
    <w:rsid w:val="004518FA"/>
    <w:rsid w:val="004519B1"/>
    <w:rsid w:val="00451E86"/>
    <w:rsid w:val="00451F41"/>
    <w:rsid w:val="0045246A"/>
    <w:rsid w:val="00452710"/>
    <w:rsid w:val="00452758"/>
    <w:rsid w:val="00452965"/>
    <w:rsid w:val="0045306E"/>
    <w:rsid w:val="00453275"/>
    <w:rsid w:val="004532CC"/>
    <w:rsid w:val="00453962"/>
    <w:rsid w:val="00453A04"/>
    <w:rsid w:val="00453B90"/>
    <w:rsid w:val="004542BB"/>
    <w:rsid w:val="0045469A"/>
    <w:rsid w:val="00455422"/>
    <w:rsid w:val="0045575A"/>
    <w:rsid w:val="00455D19"/>
    <w:rsid w:val="00455E5C"/>
    <w:rsid w:val="00456027"/>
    <w:rsid w:val="00456435"/>
    <w:rsid w:val="0045685C"/>
    <w:rsid w:val="00456A8F"/>
    <w:rsid w:val="00457A99"/>
    <w:rsid w:val="004609F6"/>
    <w:rsid w:val="004612CD"/>
    <w:rsid w:val="004615AC"/>
    <w:rsid w:val="00461888"/>
    <w:rsid w:val="004618A5"/>
    <w:rsid w:val="00461B1C"/>
    <w:rsid w:val="00461B60"/>
    <w:rsid w:val="00461F43"/>
    <w:rsid w:val="0046293B"/>
    <w:rsid w:val="00462CA9"/>
    <w:rsid w:val="00463455"/>
    <w:rsid w:val="004636C5"/>
    <w:rsid w:val="00463878"/>
    <w:rsid w:val="00463E7A"/>
    <w:rsid w:val="00463FD9"/>
    <w:rsid w:val="00463FE2"/>
    <w:rsid w:val="00464918"/>
    <w:rsid w:val="00464D1D"/>
    <w:rsid w:val="00464D71"/>
    <w:rsid w:val="00464DC2"/>
    <w:rsid w:val="004650BE"/>
    <w:rsid w:val="00465275"/>
    <w:rsid w:val="00465992"/>
    <w:rsid w:val="00465B0B"/>
    <w:rsid w:val="00466065"/>
    <w:rsid w:val="00466372"/>
    <w:rsid w:val="0046641A"/>
    <w:rsid w:val="00466485"/>
    <w:rsid w:val="004669D3"/>
    <w:rsid w:val="00466BD5"/>
    <w:rsid w:val="00467220"/>
    <w:rsid w:val="00467355"/>
    <w:rsid w:val="0046755D"/>
    <w:rsid w:val="00467DB0"/>
    <w:rsid w:val="004701A2"/>
    <w:rsid w:val="00470F66"/>
    <w:rsid w:val="00470FB0"/>
    <w:rsid w:val="004716B3"/>
    <w:rsid w:val="00471E6B"/>
    <w:rsid w:val="004722E0"/>
    <w:rsid w:val="004728B7"/>
    <w:rsid w:val="00472BF8"/>
    <w:rsid w:val="00472DAF"/>
    <w:rsid w:val="00472EC5"/>
    <w:rsid w:val="00473394"/>
    <w:rsid w:val="0047385E"/>
    <w:rsid w:val="00473AD5"/>
    <w:rsid w:val="00473CD4"/>
    <w:rsid w:val="00473E45"/>
    <w:rsid w:val="004740BE"/>
    <w:rsid w:val="0047480C"/>
    <w:rsid w:val="00474AEE"/>
    <w:rsid w:val="00474F05"/>
    <w:rsid w:val="00474F10"/>
    <w:rsid w:val="00474F43"/>
    <w:rsid w:val="00475220"/>
    <w:rsid w:val="004753EA"/>
    <w:rsid w:val="004756E7"/>
    <w:rsid w:val="00475814"/>
    <w:rsid w:val="0047594B"/>
    <w:rsid w:val="00475BD1"/>
    <w:rsid w:val="00475F7B"/>
    <w:rsid w:val="004764F9"/>
    <w:rsid w:val="00476E54"/>
    <w:rsid w:val="0047715C"/>
    <w:rsid w:val="004772F7"/>
    <w:rsid w:val="0047743A"/>
    <w:rsid w:val="0047790C"/>
    <w:rsid w:val="00480077"/>
    <w:rsid w:val="00480681"/>
    <w:rsid w:val="00480907"/>
    <w:rsid w:val="00480A0F"/>
    <w:rsid w:val="004812AF"/>
    <w:rsid w:val="00481B43"/>
    <w:rsid w:val="00481BC8"/>
    <w:rsid w:val="00482208"/>
    <w:rsid w:val="00482257"/>
    <w:rsid w:val="0048279A"/>
    <w:rsid w:val="004829D9"/>
    <w:rsid w:val="00482D4C"/>
    <w:rsid w:val="00482ED6"/>
    <w:rsid w:val="00483BB4"/>
    <w:rsid w:val="00483CD8"/>
    <w:rsid w:val="0048446C"/>
    <w:rsid w:val="004848FA"/>
    <w:rsid w:val="00485378"/>
    <w:rsid w:val="0048566A"/>
    <w:rsid w:val="0048599A"/>
    <w:rsid w:val="00485AB8"/>
    <w:rsid w:val="00485C55"/>
    <w:rsid w:val="00485F02"/>
    <w:rsid w:val="004860DA"/>
    <w:rsid w:val="004863B7"/>
    <w:rsid w:val="0048661A"/>
    <w:rsid w:val="00487309"/>
    <w:rsid w:val="00487825"/>
    <w:rsid w:val="004905AB"/>
    <w:rsid w:val="00490B65"/>
    <w:rsid w:val="00490DA3"/>
    <w:rsid w:val="00490F97"/>
    <w:rsid w:val="004913CE"/>
    <w:rsid w:val="00491E05"/>
    <w:rsid w:val="00491EFB"/>
    <w:rsid w:val="00491FDD"/>
    <w:rsid w:val="00492559"/>
    <w:rsid w:val="00492A80"/>
    <w:rsid w:val="00492AC4"/>
    <w:rsid w:val="00492DD4"/>
    <w:rsid w:val="0049306E"/>
    <w:rsid w:val="0049324F"/>
    <w:rsid w:val="004934A8"/>
    <w:rsid w:val="00493894"/>
    <w:rsid w:val="004938FD"/>
    <w:rsid w:val="004939D2"/>
    <w:rsid w:val="004941A4"/>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AD5"/>
    <w:rsid w:val="00497C91"/>
    <w:rsid w:val="00497D3B"/>
    <w:rsid w:val="004A0088"/>
    <w:rsid w:val="004A0A58"/>
    <w:rsid w:val="004A0B49"/>
    <w:rsid w:val="004A0E5D"/>
    <w:rsid w:val="004A12CB"/>
    <w:rsid w:val="004A1538"/>
    <w:rsid w:val="004A169D"/>
    <w:rsid w:val="004A20F9"/>
    <w:rsid w:val="004A23B2"/>
    <w:rsid w:val="004A2650"/>
    <w:rsid w:val="004A28A7"/>
    <w:rsid w:val="004A2E80"/>
    <w:rsid w:val="004A2EB0"/>
    <w:rsid w:val="004A304D"/>
    <w:rsid w:val="004A3597"/>
    <w:rsid w:val="004A375E"/>
    <w:rsid w:val="004A3EB1"/>
    <w:rsid w:val="004A41DC"/>
    <w:rsid w:val="004A491C"/>
    <w:rsid w:val="004A4FE8"/>
    <w:rsid w:val="004A5249"/>
    <w:rsid w:val="004A53A1"/>
    <w:rsid w:val="004A547C"/>
    <w:rsid w:val="004A58FB"/>
    <w:rsid w:val="004A5947"/>
    <w:rsid w:val="004A597C"/>
    <w:rsid w:val="004A5D25"/>
    <w:rsid w:val="004A5F4F"/>
    <w:rsid w:val="004A61E3"/>
    <w:rsid w:val="004A725C"/>
    <w:rsid w:val="004A7435"/>
    <w:rsid w:val="004A766B"/>
    <w:rsid w:val="004A7964"/>
    <w:rsid w:val="004B0321"/>
    <w:rsid w:val="004B03F3"/>
    <w:rsid w:val="004B04F4"/>
    <w:rsid w:val="004B0E05"/>
    <w:rsid w:val="004B1425"/>
    <w:rsid w:val="004B143F"/>
    <w:rsid w:val="004B19FF"/>
    <w:rsid w:val="004B1A93"/>
    <w:rsid w:val="004B1DD8"/>
    <w:rsid w:val="004B20FF"/>
    <w:rsid w:val="004B25C8"/>
    <w:rsid w:val="004B2BFA"/>
    <w:rsid w:val="004B347E"/>
    <w:rsid w:val="004B394B"/>
    <w:rsid w:val="004B3A94"/>
    <w:rsid w:val="004B3F52"/>
    <w:rsid w:val="004B4696"/>
    <w:rsid w:val="004B4A56"/>
    <w:rsid w:val="004B4FC8"/>
    <w:rsid w:val="004B535C"/>
    <w:rsid w:val="004B54EA"/>
    <w:rsid w:val="004B5A0E"/>
    <w:rsid w:val="004B5A54"/>
    <w:rsid w:val="004B5C5A"/>
    <w:rsid w:val="004B5D05"/>
    <w:rsid w:val="004B5DC3"/>
    <w:rsid w:val="004B5ED3"/>
    <w:rsid w:val="004B62BF"/>
    <w:rsid w:val="004B653A"/>
    <w:rsid w:val="004B6C38"/>
    <w:rsid w:val="004B7035"/>
    <w:rsid w:val="004B70F6"/>
    <w:rsid w:val="004B71D0"/>
    <w:rsid w:val="004B7338"/>
    <w:rsid w:val="004B7987"/>
    <w:rsid w:val="004B7C4E"/>
    <w:rsid w:val="004B7F21"/>
    <w:rsid w:val="004C00C4"/>
    <w:rsid w:val="004C04D2"/>
    <w:rsid w:val="004C09AE"/>
    <w:rsid w:val="004C0D89"/>
    <w:rsid w:val="004C11DA"/>
    <w:rsid w:val="004C17AC"/>
    <w:rsid w:val="004C1F97"/>
    <w:rsid w:val="004C2BB8"/>
    <w:rsid w:val="004C2C09"/>
    <w:rsid w:val="004C2E90"/>
    <w:rsid w:val="004C3717"/>
    <w:rsid w:val="004C40FA"/>
    <w:rsid w:val="004C45AC"/>
    <w:rsid w:val="004C4877"/>
    <w:rsid w:val="004C4B2E"/>
    <w:rsid w:val="004C4E61"/>
    <w:rsid w:val="004C57A6"/>
    <w:rsid w:val="004C5DFB"/>
    <w:rsid w:val="004C612A"/>
    <w:rsid w:val="004C6778"/>
    <w:rsid w:val="004C6BB5"/>
    <w:rsid w:val="004C70B4"/>
    <w:rsid w:val="004C738B"/>
    <w:rsid w:val="004C7474"/>
    <w:rsid w:val="004C75D3"/>
    <w:rsid w:val="004C7806"/>
    <w:rsid w:val="004C797A"/>
    <w:rsid w:val="004C7C2B"/>
    <w:rsid w:val="004D015A"/>
    <w:rsid w:val="004D0497"/>
    <w:rsid w:val="004D06FD"/>
    <w:rsid w:val="004D0F24"/>
    <w:rsid w:val="004D1386"/>
    <w:rsid w:val="004D19EE"/>
    <w:rsid w:val="004D1CA6"/>
    <w:rsid w:val="004D1CE7"/>
    <w:rsid w:val="004D2468"/>
    <w:rsid w:val="004D271C"/>
    <w:rsid w:val="004D2DB8"/>
    <w:rsid w:val="004D2EC4"/>
    <w:rsid w:val="004D2EEA"/>
    <w:rsid w:val="004D311B"/>
    <w:rsid w:val="004D34EE"/>
    <w:rsid w:val="004D3FF6"/>
    <w:rsid w:val="004D41C8"/>
    <w:rsid w:val="004D4A56"/>
    <w:rsid w:val="004D4D0D"/>
    <w:rsid w:val="004D52FA"/>
    <w:rsid w:val="004D5546"/>
    <w:rsid w:val="004D55E8"/>
    <w:rsid w:val="004D55E9"/>
    <w:rsid w:val="004D5859"/>
    <w:rsid w:val="004D5A94"/>
    <w:rsid w:val="004D5C3A"/>
    <w:rsid w:val="004D5D2B"/>
    <w:rsid w:val="004D5D45"/>
    <w:rsid w:val="004D6398"/>
    <w:rsid w:val="004D66BA"/>
    <w:rsid w:val="004D6D01"/>
    <w:rsid w:val="004D6D60"/>
    <w:rsid w:val="004D6DE7"/>
    <w:rsid w:val="004D6DF4"/>
    <w:rsid w:val="004D6F4A"/>
    <w:rsid w:val="004D6FD4"/>
    <w:rsid w:val="004D728A"/>
    <w:rsid w:val="004D757A"/>
    <w:rsid w:val="004D792E"/>
    <w:rsid w:val="004D7A10"/>
    <w:rsid w:val="004D7CE3"/>
    <w:rsid w:val="004E004D"/>
    <w:rsid w:val="004E038A"/>
    <w:rsid w:val="004E05CF"/>
    <w:rsid w:val="004E0600"/>
    <w:rsid w:val="004E0B26"/>
    <w:rsid w:val="004E18C2"/>
    <w:rsid w:val="004E1B12"/>
    <w:rsid w:val="004E1B58"/>
    <w:rsid w:val="004E1D9C"/>
    <w:rsid w:val="004E2137"/>
    <w:rsid w:val="004E2434"/>
    <w:rsid w:val="004E25B4"/>
    <w:rsid w:val="004E25C2"/>
    <w:rsid w:val="004E2917"/>
    <w:rsid w:val="004E297C"/>
    <w:rsid w:val="004E2C0C"/>
    <w:rsid w:val="004E2CD2"/>
    <w:rsid w:val="004E3430"/>
    <w:rsid w:val="004E35DD"/>
    <w:rsid w:val="004E3945"/>
    <w:rsid w:val="004E3B14"/>
    <w:rsid w:val="004E3CE7"/>
    <w:rsid w:val="004E4047"/>
    <w:rsid w:val="004E465A"/>
    <w:rsid w:val="004E469E"/>
    <w:rsid w:val="004E47DD"/>
    <w:rsid w:val="004E496A"/>
    <w:rsid w:val="004E4C8A"/>
    <w:rsid w:val="004E4E76"/>
    <w:rsid w:val="004E4EA2"/>
    <w:rsid w:val="004E4F7D"/>
    <w:rsid w:val="004E5196"/>
    <w:rsid w:val="004E536B"/>
    <w:rsid w:val="004E53C5"/>
    <w:rsid w:val="004E5460"/>
    <w:rsid w:val="004E5665"/>
    <w:rsid w:val="004E569B"/>
    <w:rsid w:val="004E5985"/>
    <w:rsid w:val="004E6073"/>
    <w:rsid w:val="004E60E0"/>
    <w:rsid w:val="004E61F1"/>
    <w:rsid w:val="004E67C0"/>
    <w:rsid w:val="004E6CE6"/>
    <w:rsid w:val="004E725E"/>
    <w:rsid w:val="004E7380"/>
    <w:rsid w:val="004E7414"/>
    <w:rsid w:val="004E7466"/>
    <w:rsid w:val="004E75F9"/>
    <w:rsid w:val="004E7FC1"/>
    <w:rsid w:val="004F0019"/>
    <w:rsid w:val="004F01B7"/>
    <w:rsid w:val="004F0358"/>
    <w:rsid w:val="004F0777"/>
    <w:rsid w:val="004F10BB"/>
    <w:rsid w:val="004F1238"/>
    <w:rsid w:val="004F17E7"/>
    <w:rsid w:val="004F18B1"/>
    <w:rsid w:val="004F1A0A"/>
    <w:rsid w:val="004F1E87"/>
    <w:rsid w:val="004F1EB3"/>
    <w:rsid w:val="004F331A"/>
    <w:rsid w:val="004F3373"/>
    <w:rsid w:val="004F3396"/>
    <w:rsid w:val="004F3781"/>
    <w:rsid w:val="004F45B1"/>
    <w:rsid w:val="004F4790"/>
    <w:rsid w:val="004F49BB"/>
    <w:rsid w:val="004F4C91"/>
    <w:rsid w:val="004F4DBA"/>
    <w:rsid w:val="004F50CA"/>
    <w:rsid w:val="004F5367"/>
    <w:rsid w:val="004F5A19"/>
    <w:rsid w:val="004F6256"/>
    <w:rsid w:val="004F69A1"/>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CC1"/>
    <w:rsid w:val="00501FB8"/>
    <w:rsid w:val="005020CD"/>
    <w:rsid w:val="00502238"/>
    <w:rsid w:val="00502D60"/>
    <w:rsid w:val="00502E1C"/>
    <w:rsid w:val="00503040"/>
    <w:rsid w:val="005033F0"/>
    <w:rsid w:val="0050381D"/>
    <w:rsid w:val="00503CAC"/>
    <w:rsid w:val="005040B8"/>
    <w:rsid w:val="00504358"/>
    <w:rsid w:val="00504497"/>
    <w:rsid w:val="005046A9"/>
    <w:rsid w:val="005047AE"/>
    <w:rsid w:val="00504863"/>
    <w:rsid w:val="00504C8C"/>
    <w:rsid w:val="00505287"/>
    <w:rsid w:val="0050573B"/>
    <w:rsid w:val="00506033"/>
    <w:rsid w:val="005060FD"/>
    <w:rsid w:val="0050629D"/>
    <w:rsid w:val="00506AFC"/>
    <w:rsid w:val="00506EA2"/>
    <w:rsid w:val="00507411"/>
    <w:rsid w:val="00507883"/>
    <w:rsid w:val="00507892"/>
    <w:rsid w:val="00507896"/>
    <w:rsid w:val="00507C43"/>
    <w:rsid w:val="00507C51"/>
    <w:rsid w:val="00507C67"/>
    <w:rsid w:val="005102CB"/>
    <w:rsid w:val="0051076C"/>
    <w:rsid w:val="00511710"/>
    <w:rsid w:val="00511B8F"/>
    <w:rsid w:val="0051241C"/>
    <w:rsid w:val="00512B82"/>
    <w:rsid w:val="00512BED"/>
    <w:rsid w:val="00512F31"/>
    <w:rsid w:val="005133AD"/>
    <w:rsid w:val="005134F6"/>
    <w:rsid w:val="005135F1"/>
    <w:rsid w:val="0051447F"/>
    <w:rsid w:val="00514481"/>
    <w:rsid w:val="005147A8"/>
    <w:rsid w:val="00514AB0"/>
    <w:rsid w:val="00514B9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769"/>
    <w:rsid w:val="00517899"/>
    <w:rsid w:val="005178E4"/>
    <w:rsid w:val="00517E4D"/>
    <w:rsid w:val="00520516"/>
    <w:rsid w:val="00520604"/>
    <w:rsid w:val="00520978"/>
    <w:rsid w:val="0052108C"/>
    <w:rsid w:val="00521704"/>
    <w:rsid w:val="00522165"/>
    <w:rsid w:val="00522381"/>
    <w:rsid w:val="00522ABF"/>
    <w:rsid w:val="00522B03"/>
    <w:rsid w:val="00522D84"/>
    <w:rsid w:val="00522EED"/>
    <w:rsid w:val="005232DA"/>
    <w:rsid w:val="0052331A"/>
    <w:rsid w:val="0052339D"/>
    <w:rsid w:val="005239A7"/>
    <w:rsid w:val="005240E1"/>
    <w:rsid w:val="0052460F"/>
    <w:rsid w:val="005247F2"/>
    <w:rsid w:val="00525053"/>
    <w:rsid w:val="00525055"/>
    <w:rsid w:val="0052562A"/>
    <w:rsid w:val="005256F8"/>
    <w:rsid w:val="00525BA5"/>
    <w:rsid w:val="00525C03"/>
    <w:rsid w:val="00525D59"/>
    <w:rsid w:val="00525DFF"/>
    <w:rsid w:val="0052656C"/>
    <w:rsid w:val="005265BC"/>
    <w:rsid w:val="005268CC"/>
    <w:rsid w:val="00526951"/>
    <w:rsid w:val="00526985"/>
    <w:rsid w:val="00526DAD"/>
    <w:rsid w:val="00526F45"/>
    <w:rsid w:val="0052736F"/>
    <w:rsid w:val="00527D2B"/>
    <w:rsid w:val="005302BC"/>
    <w:rsid w:val="005304B1"/>
    <w:rsid w:val="005309C9"/>
    <w:rsid w:val="00530A5C"/>
    <w:rsid w:val="00530AB7"/>
    <w:rsid w:val="0053102B"/>
    <w:rsid w:val="00531165"/>
    <w:rsid w:val="00531ACB"/>
    <w:rsid w:val="00531B15"/>
    <w:rsid w:val="00531B86"/>
    <w:rsid w:val="00531CA5"/>
    <w:rsid w:val="00531CE6"/>
    <w:rsid w:val="00531E2A"/>
    <w:rsid w:val="00531E5B"/>
    <w:rsid w:val="005329F0"/>
    <w:rsid w:val="00533083"/>
    <w:rsid w:val="00533284"/>
    <w:rsid w:val="005333DE"/>
    <w:rsid w:val="005337DA"/>
    <w:rsid w:val="005339DD"/>
    <w:rsid w:val="00533A87"/>
    <w:rsid w:val="00533CD9"/>
    <w:rsid w:val="00534390"/>
    <w:rsid w:val="005344F2"/>
    <w:rsid w:val="0053491E"/>
    <w:rsid w:val="00534A62"/>
    <w:rsid w:val="00534C64"/>
    <w:rsid w:val="00535083"/>
    <w:rsid w:val="005355CF"/>
    <w:rsid w:val="0053569A"/>
    <w:rsid w:val="00535A9D"/>
    <w:rsid w:val="00535B3C"/>
    <w:rsid w:val="0053641D"/>
    <w:rsid w:val="005365A7"/>
    <w:rsid w:val="0053691F"/>
    <w:rsid w:val="00536D2F"/>
    <w:rsid w:val="005370E0"/>
    <w:rsid w:val="00537227"/>
    <w:rsid w:val="005374E5"/>
    <w:rsid w:val="00537609"/>
    <w:rsid w:val="00537747"/>
    <w:rsid w:val="00537A7C"/>
    <w:rsid w:val="00537B72"/>
    <w:rsid w:val="00537EF7"/>
    <w:rsid w:val="005406A0"/>
    <w:rsid w:val="0054098C"/>
    <w:rsid w:val="00540BE5"/>
    <w:rsid w:val="00540CD8"/>
    <w:rsid w:val="00540E5B"/>
    <w:rsid w:val="005410D0"/>
    <w:rsid w:val="005419DB"/>
    <w:rsid w:val="00541B5D"/>
    <w:rsid w:val="00541B8C"/>
    <w:rsid w:val="00542127"/>
    <w:rsid w:val="00542131"/>
    <w:rsid w:val="00542354"/>
    <w:rsid w:val="00542429"/>
    <w:rsid w:val="00542457"/>
    <w:rsid w:val="005425D7"/>
    <w:rsid w:val="00542700"/>
    <w:rsid w:val="00543191"/>
    <w:rsid w:val="005431C8"/>
    <w:rsid w:val="00543210"/>
    <w:rsid w:val="00543BC2"/>
    <w:rsid w:val="00543EB0"/>
    <w:rsid w:val="00543F26"/>
    <w:rsid w:val="00544638"/>
    <w:rsid w:val="00544781"/>
    <w:rsid w:val="00544C24"/>
    <w:rsid w:val="00544CE8"/>
    <w:rsid w:val="00544D57"/>
    <w:rsid w:val="00545063"/>
    <w:rsid w:val="005453B2"/>
    <w:rsid w:val="00545456"/>
    <w:rsid w:val="0054567E"/>
    <w:rsid w:val="00545D25"/>
    <w:rsid w:val="00545E8E"/>
    <w:rsid w:val="0054613E"/>
    <w:rsid w:val="00546265"/>
    <w:rsid w:val="005463B3"/>
    <w:rsid w:val="00546671"/>
    <w:rsid w:val="00546862"/>
    <w:rsid w:val="00547363"/>
    <w:rsid w:val="005474B1"/>
    <w:rsid w:val="00547506"/>
    <w:rsid w:val="00547EF3"/>
    <w:rsid w:val="00550552"/>
    <w:rsid w:val="0055084F"/>
    <w:rsid w:val="00550BFA"/>
    <w:rsid w:val="0055106E"/>
    <w:rsid w:val="00551317"/>
    <w:rsid w:val="005519B6"/>
    <w:rsid w:val="00551C38"/>
    <w:rsid w:val="00552254"/>
    <w:rsid w:val="00552504"/>
    <w:rsid w:val="00552974"/>
    <w:rsid w:val="00553412"/>
    <w:rsid w:val="00553A16"/>
    <w:rsid w:val="00553AE8"/>
    <w:rsid w:val="00553BCF"/>
    <w:rsid w:val="00554209"/>
    <w:rsid w:val="005542FC"/>
    <w:rsid w:val="005545D8"/>
    <w:rsid w:val="005546B3"/>
    <w:rsid w:val="00554870"/>
    <w:rsid w:val="00554A9F"/>
    <w:rsid w:val="00554AAF"/>
    <w:rsid w:val="00554AE4"/>
    <w:rsid w:val="00554B71"/>
    <w:rsid w:val="00554CCD"/>
    <w:rsid w:val="00555397"/>
    <w:rsid w:val="005553AF"/>
    <w:rsid w:val="00555452"/>
    <w:rsid w:val="0055550D"/>
    <w:rsid w:val="0055576D"/>
    <w:rsid w:val="00555E19"/>
    <w:rsid w:val="00556100"/>
    <w:rsid w:val="00556499"/>
    <w:rsid w:val="005565AE"/>
    <w:rsid w:val="005565EE"/>
    <w:rsid w:val="00556695"/>
    <w:rsid w:val="00556923"/>
    <w:rsid w:val="00556D24"/>
    <w:rsid w:val="00556E82"/>
    <w:rsid w:val="00556F24"/>
    <w:rsid w:val="00556F4B"/>
    <w:rsid w:val="00556FB0"/>
    <w:rsid w:val="0055765B"/>
    <w:rsid w:val="00557C85"/>
    <w:rsid w:val="0056032B"/>
    <w:rsid w:val="00560BAF"/>
    <w:rsid w:val="00560DB9"/>
    <w:rsid w:val="00560F9C"/>
    <w:rsid w:val="0056136D"/>
    <w:rsid w:val="00561433"/>
    <w:rsid w:val="005614F3"/>
    <w:rsid w:val="0056161C"/>
    <w:rsid w:val="0056180A"/>
    <w:rsid w:val="00561DE2"/>
    <w:rsid w:val="00562063"/>
    <w:rsid w:val="00562212"/>
    <w:rsid w:val="0056262A"/>
    <w:rsid w:val="005627ED"/>
    <w:rsid w:val="005629A7"/>
    <w:rsid w:val="00562AF5"/>
    <w:rsid w:val="00562BBD"/>
    <w:rsid w:val="00563146"/>
    <w:rsid w:val="0056349E"/>
    <w:rsid w:val="00563DD7"/>
    <w:rsid w:val="00564277"/>
    <w:rsid w:val="0056455D"/>
    <w:rsid w:val="005645FF"/>
    <w:rsid w:val="00564E84"/>
    <w:rsid w:val="00565119"/>
    <w:rsid w:val="00565159"/>
    <w:rsid w:val="00565922"/>
    <w:rsid w:val="00565E29"/>
    <w:rsid w:val="00565F4F"/>
    <w:rsid w:val="00566390"/>
    <w:rsid w:val="00566C5B"/>
    <w:rsid w:val="00566D3C"/>
    <w:rsid w:val="00566D60"/>
    <w:rsid w:val="00567343"/>
    <w:rsid w:val="00567C96"/>
    <w:rsid w:val="00567D4F"/>
    <w:rsid w:val="00567E94"/>
    <w:rsid w:val="0057065D"/>
    <w:rsid w:val="00570872"/>
    <w:rsid w:val="00570882"/>
    <w:rsid w:val="0057099C"/>
    <w:rsid w:val="00570B23"/>
    <w:rsid w:val="00570D29"/>
    <w:rsid w:val="00570F4D"/>
    <w:rsid w:val="0057155E"/>
    <w:rsid w:val="00571570"/>
    <w:rsid w:val="00571C39"/>
    <w:rsid w:val="00571EC5"/>
    <w:rsid w:val="00571ECD"/>
    <w:rsid w:val="005723A9"/>
    <w:rsid w:val="005724FE"/>
    <w:rsid w:val="0057279F"/>
    <w:rsid w:val="00572B5D"/>
    <w:rsid w:val="00572C64"/>
    <w:rsid w:val="00572F7C"/>
    <w:rsid w:val="0057367F"/>
    <w:rsid w:val="00573CC8"/>
    <w:rsid w:val="005742B8"/>
    <w:rsid w:val="005743B0"/>
    <w:rsid w:val="00574472"/>
    <w:rsid w:val="005746C8"/>
    <w:rsid w:val="00574B7B"/>
    <w:rsid w:val="0057545E"/>
    <w:rsid w:val="0057567D"/>
    <w:rsid w:val="00575745"/>
    <w:rsid w:val="0057578C"/>
    <w:rsid w:val="00575EE0"/>
    <w:rsid w:val="00575EE4"/>
    <w:rsid w:val="0057612C"/>
    <w:rsid w:val="00576278"/>
    <w:rsid w:val="005768E3"/>
    <w:rsid w:val="00576EBE"/>
    <w:rsid w:val="005776F5"/>
    <w:rsid w:val="00577988"/>
    <w:rsid w:val="005779CC"/>
    <w:rsid w:val="005779CE"/>
    <w:rsid w:val="00577AAB"/>
    <w:rsid w:val="00577ACC"/>
    <w:rsid w:val="00577B78"/>
    <w:rsid w:val="00577D6B"/>
    <w:rsid w:val="005800F0"/>
    <w:rsid w:val="0058029F"/>
    <w:rsid w:val="005805BD"/>
    <w:rsid w:val="00580C0C"/>
    <w:rsid w:val="00580CE9"/>
    <w:rsid w:val="00580EC7"/>
    <w:rsid w:val="005811DF"/>
    <w:rsid w:val="00581333"/>
    <w:rsid w:val="00581406"/>
    <w:rsid w:val="00581443"/>
    <w:rsid w:val="005816EB"/>
    <w:rsid w:val="00582431"/>
    <w:rsid w:val="005829C3"/>
    <w:rsid w:val="0058323D"/>
    <w:rsid w:val="00583667"/>
    <w:rsid w:val="00583854"/>
    <w:rsid w:val="00583A40"/>
    <w:rsid w:val="00583E9F"/>
    <w:rsid w:val="00584717"/>
    <w:rsid w:val="005847B0"/>
    <w:rsid w:val="005851BE"/>
    <w:rsid w:val="005852D5"/>
    <w:rsid w:val="0058589C"/>
    <w:rsid w:val="00585A47"/>
    <w:rsid w:val="0058657D"/>
    <w:rsid w:val="00586C99"/>
    <w:rsid w:val="00586F76"/>
    <w:rsid w:val="0058756C"/>
    <w:rsid w:val="00587800"/>
    <w:rsid w:val="00587875"/>
    <w:rsid w:val="00587B94"/>
    <w:rsid w:val="00591069"/>
    <w:rsid w:val="00591538"/>
    <w:rsid w:val="00591B88"/>
    <w:rsid w:val="00592C7D"/>
    <w:rsid w:val="005930D0"/>
    <w:rsid w:val="00593106"/>
    <w:rsid w:val="0059310C"/>
    <w:rsid w:val="00593148"/>
    <w:rsid w:val="005933F4"/>
    <w:rsid w:val="00593434"/>
    <w:rsid w:val="00593BA6"/>
    <w:rsid w:val="00594D1F"/>
    <w:rsid w:val="00594F71"/>
    <w:rsid w:val="00594FE2"/>
    <w:rsid w:val="00594FEF"/>
    <w:rsid w:val="00595000"/>
    <w:rsid w:val="0059587B"/>
    <w:rsid w:val="005959ED"/>
    <w:rsid w:val="00595CDD"/>
    <w:rsid w:val="00596850"/>
    <w:rsid w:val="005969BC"/>
    <w:rsid w:val="00597748"/>
    <w:rsid w:val="005978EE"/>
    <w:rsid w:val="00597AD9"/>
    <w:rsid w:val="00597DB7"/>
    <w:rsid w:val="005A039C"/>
    <w:rsid w:val="005A05CB"/>
    <w:rsid w:val="005A06DD"/>
    <w:rsid w:val="005A0D1E"/>
    <w:rsid w:val="005A0DB1"/>
    <w:rsid w:val="005A0F05"/>
    <w:rsid w:val="005A12A9"/>
    <w:rsid w:val="005A1344"/>
    <w:rsid w:val="005A157D"/>
    <w:rsid w:val="005A1AB0"/>
    <w:rsid w:val="005A1C0B"/>
    <w:rsid w:val="005A1CF5"/>
    <w:rsid w:val="005A1F6C"/>
    <w:rsid w:val="005A200F"/>
    <w:rsid w:val="005A2380"/>
    <w:rsid w:val="005A2403"/>
    <w:rsid w:val="005A2831"/>
    <w:rsid w:val="005A2F80"/>
    <w:rsid w:val="005A3999"/>
    <w:rsid w:val="005A3A3B"/>
    <w:rsid w:val="005A3C64"/>
    <w:rsid w:val="005A3CC0"/>
    <w:rsid w:val="005A3E21"/>
    <w:rsid w:val="005A4163"/>
    <w:rsid w:val="005A4646"/>
    <w:rsid w:val="005A4D75"/>
    <w:rsid w:val="005A4F7B"/>
    <w:rsid w:val="005A5034"/>
    <w:rsid w:val="005A5069"/>
    <w:rsid w:val="005A524F"/>
    <w:rsid w:val="005A5497"/>
    <w:rsid w:val="005A5617"/>
    <w:rsid w:val="005A5626"/>
    <w:rsid w:val="005A57D4"/>
    <w:rsid w:val="005A5B6E"/>
    <w:rsid w:val="005A6144"/>
    <w:rsid w:val="005A65AD"/>
    <w:rsid w:val="005A699B"/>
    <w:rsid w:val="005A699E"/>
    <w:rsid w:val="005A6E71"/>
    <w:rsid w:val="005A7129"/>
    <w:rsid w:val="005A7BE4"/>
    <w:rsid w:val="005B06A7"/>
    <w:rsid w:val="005B08A3"/>
    <w:rsid w:val="005B0B4C"/>
    <w:rsid w:val="005B108A"/>
    <w:rsid w:val="005B1305"/>
    <w:rsid w:val="005B14C3"/>
    <w:rsid w:val="005B14F4"/>
    <w:rsid w:val="005B1920"/>
    <w:rsid w:val="005B192A"/>
    <w:rsid w:val="005B1CE6"/>
    <w:rsid w:val="005B24DF"/>
    <w:rsid w:val="005B26AF"/>
    <w:rsid w:val="005B2A19"/>
    <w:rsid w:val="005B3239"/>
    <w:rsid w:val="005B33FB"/>
    <w:rsid w:val="005B34B2"/>
    <w:rsid w:val="005B373A"/>
    <w:rsid w:val="005B4B5C"/>
    <w:rsid w:val="005B4BF7"/>
    <w:rsid w:val="005B56D4"/>
    <w:rsid w:val="005B5A2D"/>
    <w:rsid w:val="005B6192"/>
    <w:rsid w:val="005B6260"/>
    <w:rsid w:val="005B6494"/>
    <w:rsid w:val="005B71F8"/>
    <w:rsid w:val="005B7669"/>
    <w:rsid w:val="005B775B"/>
    <w:rsid w:val="005B79E8"/>
    <w:rsid w:val="005B7B42"/>
    <w:rsid w:val="005B7BBC"/>
    <w:rsid w:val="005B7DA9"/>
    <w:rsid w:val="005B7FA2"/>
    <w:rsid w:val="005B7FBC"/>
    <w:rsid w:val="005C02B3"/>
    <w:rsid w:val="005C0BE4"/>
    <w:rsid w:val="005C0D14"/>
    <w:rsid w:val="005C1183"/>
    <w:rsid w:val="005C16BF"/>
    <w:rsid w:val="005C1995"/>
    <w:rsid w:val="005C2322"/>
    <w:rsid w:val="005C2435"/>
    <w:rsid w:val="005C26E4"/>
    <w:rsid w:val="005C27E9"/>
    <w:rsid w:val="005C2A56"/>
    <w:rsid w:val="005C2EF7"/>
    <w:rsid w:val="005C301A"/>
    <w:rsid w:val="005C31BC"/>
    <w:rsid w:val="005C32A0"/>
    <w:rsid w:val="005C33B2"/>
    <w:rsid w:val="005C396D"/>
    <w:rsid w:val="005C4B44"/>
    <w:rsid w:val="005C4DF3"/>
    <w:rsid w:val="005C4F53"/>
    <w:rsid w:val="005C5088"/>
    <w:rsid w:val="005C5298"/>
    <w:rsid w:val="005C548F"/>
    <w:rsid w:val="005C58BA"/>
    <w:rsid w:val="005C5A99"/>
    <w:rsid w:val="005C5D39"/>
    <w:rsid w:val="005C5D7F"/>
    <w:rsid w:val="005C5EB5"/>
    <w:rsid w:val="005C5F8A"/>
    <w:rsid w:val="005C63ED"/>
    <w:rsid w:val="005C668D"/>
    <w:rsid w:val="005C68EF"/>
    <w:rsid w:val="005C6920"/>
    <w:rsid w:val="005C6B40"/>
    <w:rsid w:val="005C6D4C"/>
    <w:rsid w:val="005C7271"/>
    <w:rsid w:val="005C7DB3"/>
    <w:rsid w:val="005D06E4"/>
    <w:rsid w:val="005D0774"/>
    <w:rsid w:val="005D0A9A"/>
    <w:rsid w:val="005D0DF1"/>
    <w:rsid w:val="005D107C"/>
    <w:rsid w:val="005D14A6"/>
    <w:rsid w:val="005D1B33"/>
    <w:rsid w:val="005D1C62"/>
    <w:rsid w:val="005D1D07"/>
    <w:rsid w:val="005D1D95"/>
    <w:rsid w:val="005D1DF1"/>
    <w:rsid w:val="005D1FDA"/>
    <w:rsid w:val="005D2164"/>
    <w:rsid w:val="005D233D"/>
    <w:rsid w:val="005D2670"/>
    <w:rsid w:val="005D2F4B"/>
    <w:rsid w:val="005D31C2"/>
    <w:rsid w:val="005D3710"/>
    <w:rsid w:val="005D388D"/>
    <w:rsid w:val="005D3C76"/>
    <w:rsid w:val="005D41B8"/>
    <w:rsid w:val="005D4303"/>
    <w:rsid w:val="005D44BB"/>
    <w:rsid w:val="005D5269"/>
    <w:rsid w:val="005D5348"/>
    <w:rsid w:val="005D5729"/>
    <w:rsid w:val="005D601A"/>
    <w:rsid w:val="005D606A"/>
    <w:rsid w:val="005D61CE"/>
    <w:rsid w:val="005D65A6"/>
    <w:rsid w:val="005D6B2D"/>
    <w:rsid w:val="005D6D15"/>
    <w:rsid w:val="005D6D74"/>
    <w:rsid w:val="005E0151"/>
    <w:rsid w:val="005E122D"/>
    <w:rsid w:val="005E1232"/>
    <w:rsid w:val="005E14C7"/>
    <w:rsid w:val="005E176F"/>
    <w:rsid w:val="005E18A5"/>
    <w:rsid w:val="005E18FC"/>
    <w:rsid w:val="005E1A2F"/>
    <w:rsid w:val="005E1C5F"/>
    <w:rsid w:val="005E1E5D"/>
    <w:rsid w:val="005E2334"/>
    <w:rsid w:val="005E2611"/>
    <w:rsid w:val="005E2D05"/>
    <w:rsid w:val="005E2D71"/>
    <w:rsid w:val="005E2DCA"/>
    <w:rsid w:val="005E2E08"/>
    <w:rsid w:val="005E3925"/>
    <w:rsid w:val="005E4494"/>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192"/>
    <w:rsid w:val="005F0422"/>
    <w:rsid w:val="005F0501"/>
    <w:rsid w:val="005F075E"/>
    <w:rsid w:val="005F078E"/>
    <w:rsid w:val="005F0A76"/>
    <w:rsid w:val="005F0C7B"/>
    <w:rsid w:val="005F1064"/>
    <w:rsid w:val="005F10B7"/>
    <w:rsid w:val="005F1138"/>
    <w:rsid w:val="005F1844"/>
    <w:rsid w:val="005F2100"/>
    <w:rsid w:val="005F212C"/>
    <w:rsid w:val="005F2169"/>
    <w:rsid w:val="005F2194"/>
    <w:rsid w:val="005F253E"/>
    <w:rsid w:val="005F279F"/>
    <w:rsid w:val="005F29CA"/>
    <w:rsid w:val="005F304D"/>
    <w:rsid w:val="005F36FA"/>
    <w:rsid w:val="005F3C41"/>
    <w:rsid w:val="005F3F39"/>
    <w:rsid w:val="005F41AB"/>
    <w:rsid w:val="005F4261"/>
    <w:rsid w:val="005F4697"/>
    <w:rsid w:val="005F4770"/>
    <w:rsid w:val="005F4A91"/>
    <w:rsid w:val="005F4FD3"/>
    <w:rsid w:val="005F5055"/>
    <w:rsid w:val="005F56B6"/>
    <w:rsid w:val="005F56DD"/>
    <w:rsid w:val="005F5B94"/>
    <w:rsid w:val="005F5C73"/>
    <w:rsid w:val="005F62FE"/>
    <w:rsid w:val="005F6498"/>
    <w:rsid w:val="005F6690"/>
    <w:rsid w:val="005F6711"/>
    <w:rsid w:val="005F68E7"/>
    <w:rsid w:val="005F7163"/>
    <w:rsid w:val="005F71C8"/>
    <w:rsid w:val="005F7C93"/>
    <w:rsid w:val="005F7D8D"/>
    <w:rsid w:val="00600067"/>
    <w:rsid w:val="006002CC"/>
    <w:rsid w:val="00600664"/>
    <w:rsid w:val="00600A33"/>
    <w:rsid w:val="00600B01"/>
    <w:rsid w:val="00600CD1"/>
    <w:rsid w:val="00601454"/>
    <w:rsid w:val="00601E2C"/>
    <w:rsid w:val="00602180"/>
    <w:rsid w:val="0060233F"/>
    <w:rsid w:val="0060249F"/>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86C"/>
    <w:rsid w:val="00604A46"/>
    <w:rsid w:val="00604B2B"/>
    <w:rsid w:val="00604B66"/>
    <w:rsid w:val="00604C9F"/>
    <w:rsid w:val="006052A8"/>
    <w:rsid w:val="00605555"/>
    <w:rsid w:val="006058F1"/>
    <w:rsid w:val="00605921"/>
    <w:rsid w:val="0060593A"/>
    <w:rsid w:val="00605980"/>
    <w:rsid w:val="00605C42"/>
    <w:rsid w:val="0060600F"/>
    <w:rsid w:val="00606100"/>
    <w:rsid w:val="00606356"/>
    <w:rsid w:val="006063E1"/>
    <w:rsid w:val="00606B56"/>
    <w:rsid w:val="00606DC4"/>
    <w:rsid w:val="00606FDA"/>
    <w:rsid w:val="006078FA"/>
    <w:rsid w:val="0060795F"/>
    <w:rsid w:val="00607CF3"/>
    <w:rsid w:val="00607EE2"/>
    <w:rsid w:val="00607FAE"/>
    <w:rsid w:val="006103C9"/>
    <w:rsid w:val="0061088E"/>
    <w:rsid w:val="00610975"/>
    <w:rsid w:val="006109C2"/>
    <w:rsid w:val="00610BD0"/>
    <w:rsid w:val="00611713"/>
    <w:rsid w:val="006117E1"/>
    <w:rsid w:val="006118AD"/>
    <w:rsid w:val="006118C9"/>
    <w:rsid w:val="0061212F"/>
    <w:rsid w:val="00612982"/>
    <w:rsid w:val="00612F4B"/>
    <w:rsid w:val="00613206"/>
    <w:rsid w:val="00614007"/>
    <w:rsid w:val="00614309"/>
    <w:rsid w:val="006144C6"/>
    <w:rsid w:val="006145B3"/>
    <w:rsid w:val="006147EE"/>
    <w:rsid w:val="006151B2"/>
    <w:rsid w:val="00615323"/>
    <w:rsid w:val="00615491"/>
    <w:rsid w:val="00615629"/>
    <w:rsid w:val="00615EAD"/>
    <w:rsid w:val="00616177"/>
    <w:rsid w:val="00616817"/>
    <w:rsid w:val="00616E1C"/>
    <w:rsid w:val="00617145"/>
    <w:rsid w:val="00617242"/>
    <w:rsid w:val="006175A0"/>
    <w:rsid w:val="00617B17"/>
    <w:rsid w:val="006204E2"/>
    <w:rsid w:val="00620511"/>
    <w:rsid w:val="00620723"/>
    <w:rsid w:val="00620E07"/>
    <w:rsid w:val="006213F4"/>
    <w:rsid w:val="00621552"/>
    <w:rsid w:val="00621765"/>
    <w:rsid w:val="00621E6A"/>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496"/>
    <w:rsid w:val="0062562C"/>
    <w:rsid w:val="00625AB1"/>
    <w:rsid w:val="00626522"/>
    <w:rsid w:val="0062654B"/>
    <w:rsid w:val="00626C2D"/>
    <w:rsid w:val="00626DCA"/>
    <w:rsid w:val="00626FC9"/>
    <w:rsid w:val="006274B4"/>
    <w:rsid w:val="006274FB"/>
    <w:rsid w:val="00627D06"/>
    <w:rsid w:val="00630278"/>
    <w:rsid w:val="00630421"/>
    <w:rsid w:val="00631036"/>
    <w:rsid w:val="00631454"/>
    <w:rsid w:val="006318B6"/>
    <w:rsid w:val="00631E7E"/>
    <w:rsid w:val="006323EE"/>
    <w:rsid w:val="006327A1"/>
    <w:rsid w:val="006328D3"/>
    <w:rsid w:val="00632FBA"/>
    <w:rsid w:val="00633020"/>
    <w:rsid w:val="0063346F"/>
    <w:rsid w:val="00633DAC"/>
    <w:rsid w:val="00633DC1"/>
    <w:rsid w:val="00633E7D"/>
    <w:rsid w:val="006343FA"/>
    <w:rsid w:val="00634AAD"/>
    <w:rsid w:val="00634B08"/>
    <w:rsid w:val="00634B29"/>
    <w:rsid w:val="00634B35"/>
    <w:rsid w:val="00634EFA"/>
    <w:rsid w:val="00635397"/>
    <w:rsid w:val="006368C0"/>
    <w:rsid w:val="00636BB1"/>
    <w:rsid w:val="00636C2C"/>
    <w:rsid w:val="006374A2"/>
    <w:rsid w:val="006375A3"/>
    <w:rsid w:val="00637A09"/>
    <w:rsid w:val="00637C0F"/>
    <w:rsid w:val="00637DE0"/>
    <w:rsid w:val="0064032E"/>
    <w:rsid w:val="006403FB"/>
    <w:rsid w:val="006408E0"/>
    <w:rsid w:val="00640928"/>
    <w:rsid w:val="00640B6C"/>
    <w:rsid w:val="00640FAD"/>
    <w:rsid w:val="00641915"/>
    <w:rsid w:val="00641ED3"/>
    <w:rsid w:val="00642267"/>
    <w:rsid w:val="00642389"/>
    <w:rsid w:val="00642650"/>
    <w:rsid w:val="00642798"/>
    <w:rsid w:val="0064318A"/>
    <w:rsid w:val="0064325D"/>
    <w:rsid w:val="0064387A"/>
    <w:rsid w:val="00643A8E"/>
    <w:rsid w:val="00643D46"/>
    <w:rsid w:val="006441A1"/>
    <w:rsid w:val="00644370"/>
    <w:rsid w:val="0064484E"/>
    <w:rsid w:val="00644D45"/>
    <w:rsid w:val="00645197"/>
    <w:rsid w:val="0064553E"/>
    <w:rsid w:val="0064572D"/>
    <w:rsid w:val="00645FA0"/>
    <w:rsid w:val="006460AA"/>
    <w:rsid w:val="0064619D"/>
    <w:rsid w:val="006469F3"/>
    <w:rsid w:val="00647193"/>
    <w:rsid w:val="00647A26"/>
    <w:rsid w:val="00650121"/>
    <w:rsid w:val="00650243"/>
    <w:rsid w:val="006506C2"/>
    <w:rsid w:val="00651550"/>
    <w:rsid w:val="0065165D"/>
    <w:rsid w:val="006518CA"/>
    <w:rsid w:val="0065197C"/>
    <w:rsid w:val="00651AA8"/>
    <w:rsid w:val="00651E34"/>
    <w:rsid w:val="00651EBA"/>
    <w:rsid w:val="00652A26"/>
    <w:rsid w:val="00652D53"/>
    <w:rsid w:val="00652D55"/>
    <w:rsid w:val="0065369F"/>
    <w:rsid w:val="00653F73"/>
    <w:rsid w:val="00653FA4"/>
    <w:rsid w:val="00654117"/>
    <w:rsid w:val="00654492"/>
    <w:rsid w:val="00654FEE"/>
    <w:rsid w:val="006551C1"/>
    <w:rsid w:val="0065596B"/>
    <w:rsid w:val="00655C81"/>
    <w:rsid w:val="00655D42"/>
    <w:rsid w:val="00655DE3"/>
    <w:rsid w:val="0065691A"/>
    <w:rsid w:val="00656B13"/>
    <w:rsid w:val="00656C5A"/>
    <w:rsid w:val="00656CAA"/>
    <w:rsid w:val="00657021"/>
    <w:rsid w:val="0065720C"/>
    <w:rsid w:val="0065753E"/>
    <w:rsid w:val="006577BC"/>
    <w:rsid w:val="00660662"/>
    <w:rsid w:val="0066068A"/>
    <w:rsid w:val="00660E11"/>
    <w:rsid w:val="006618E1"/>
    <w:rsid w:val="00661A0A"/>
    <w:rsid w:val="00661BB7"/>
    <w:rsid w:val="006625C2"/>
    <w:rsid w:val="00662A13"/>
    <w:rsid w:val="00662F41"/>
    <w:rsid w:val="006633E4"/>
    <w:rsid w:val="00663D9E"/>
    <w:rsid w:val="00664027"/>
    <w:rsid w:val="00664534"/>
    <w:rsid w:val="00664A23"/>
    <w:rsid w:val="00664F29"/>
    <w:rsid w:val="0066500B"/>
    <w:rsid w:val="00665143"/>
    <w:rsid w:val="006658AD"/>
    <w:rsid w:val="00665BAE"/>
    <w:rsid w:val="00666A36"/>
    <w:rsid w:val="00666C71"/>
    <w:rsid w:val="00666FF0"/>
    <w:rsid w:val="00667233"/>
    <w:rsid w:val="00667329"/>
    <w:rsid w:val="00667A08"/>
    <w:rsid w:val="00670208"/>
    <w:rsid w:val="0067020C"/>
    <w:rsid w:val="00670461"/>
    <w:rsid w:val="0067056D"/>
    <w:rsid w:val="00670808"/>
    <w:rsid w:val="006709E5"/>
    <w:rsid w:val="00670DB0"/>
    <w:rsid w:val="00670F53"/>
    <w:rsid w:val="006720CE"/>
    <w:rsid w:val="00672264"/>
    <w:rsid w:val="00672DAC"/>
    <w:rsid w:val="006734A8"/>
    <w:rsid w:val="0067367A"/>
    <w:rsid w:val="00673B4A"/>
    <w:rsid w:val="00673D37"/>
    <w:rsid w:val="00674172"/>
    <w:rsid w:val="006744BC"/>
    <w:rsid w:val="00674689"/>
    <w:rsid w:val="00674801"/>
    <w:rsid w:val="00674D75"/>
    <w:rsid w:val="00675613"/>
    <w:rsid w:val="0067574B"/>
    <w:rsid w:val="006758F3"/>
    <w:rsid w:val="00675C40"/>
    <w:rsid w:val="00676071"/>
    <w:rsid w:val="006760E6"/>
    <w:rsid w:val="00676223"/>
    <w:rsid w:val="0067657A"/>
    <w:rsid w:val="0067671E"/>
    <w:rsid w:val="00676A2B"/>
    <w:rsid w:val="00676A6F"/>
    <w:rsid w:val="00676EFD"/>
    <w:rsid w:val="006771E4"/>
    <w:rsid w:val="006775B8"/>
    <w:rsid w:val="0067770D"/>
    <w:rsid w:val="0067791E"/>
    <w:rsid w:val="00677C6C"/>
    <w:rsid w:val="00677CF8"/>
    <w:rsid w:val="00677E0F"/>
    <w:rsid w:val="00681664"/>
    <w:rsid w:val="00681D48"/>
    <w:rsid w:val="00681DD6"/>
    <w:rsid w:val="006828A6"/>
    <w:rsid w:val="00682B28"/>
    <w:rsid w:val="00682C79"/>
    <w:rsid w:val="0068305D"/>
    <w:rsid w:val="0068310D"/>
    <w:rsid w:val="00683CE7"/>
    <w:rsid w:val="00684031"/>
    <w:rsid w:val="006841FC"/>
    <w:rsid w:val="006842CD"/>
    <w:rsid w:val="00684392"/>
    <w:rsid w:val="00684815"/>
    <w:rsid w:val="00684D74"/>
    <w:rsid w:val="00685A19"/>
    <w:rsid w:val="00685B9E"/>
    <w:rsid w:val="00685BAF"/>
    <w:rsid w:val="00685D9E"/>
    <w:rsid w:val="0068630F"/>
    <w:rsid w:val="006865CB"/>
    <w:rsid w:val="00686711"/>
    <w:rsid w:val="00687654"/>
    <w:rsid w:val="0068778C"/>
    <w:rsid w:val="00687EE4"/>
    <w:rsid w:val="00690255"/>
    <w:rsid w:val="0069097C"/>
    <w:rsid w:val="006913BB"/>
    <w:rsid w:val="0069160E"/>
    <w:rsid w:val="00691ACB"/>
    <w:rsid w:val="00691F1E"/>
    <w:rsid w:val="0069229A"/>
    <w:rsid w:val="00692409"/>
    <w:rsid w:val="00692C66"/>
    <w:rsid w:val="00692D14"/>
    <w:rsid w:val="006931FA"/>
    <w:rsid w:val="00693302"/>
    <w:rsid w:val="00693639"/>
    <w:rsid w:val="006936FB"/>
    <w:rsid w:val="00693989"/>
    <w:rsid w:val="006939B4"/>
    <w:rsid w:val="00694B66"/>
    <w:rsid w:val="00694C9A"/>
    <w:rsid w:val="00694E3D"/>
    <w:rsid w:val="00694F79"/>
    <w:rsid w:val="00694F95"/>
    <w:rsid w:val="00695096"/>
    <w:rsid w:val="0069524F"/>
    <w:rsid w:val="0069548B"/>
    <w:rsid w:val="00695698"/>
    <w:rsid w:val="006957B5"/>
    <w:rsid w:val="006959A6"/>
    <w:rsid w:val="00695FD9"/>
    <w:rsid w:val="0069635B"/>
    <w:rsid w:val="006966EE"/>
    <w:rsid w:val="00696EC6"/>
    <w:rsid w:val="0069705A"/>
    <w:rsid w:val="00697194"/>
    <w:rsid w:val="006972B4"/>
    <w:rsid w:val="00697A9B"/>
    <w:rsid w:val="00697EB8"/>
    <w:rsid w:val="006A07CD"/>
    <w:rsid w:val="006A0A56"/>
    <w:rsid w:val="006A0D89"/>
    <w:rsid w:val="006A0F23"/>
    <w:rsid w:val="006A0F2F"/>
    <w:rsid w:val="006A10D1"/>
    <w:rsid w:val="006A1120"/>
    <w:rsid w:val="006A17A2"/>
    <w:rsid w:val="006A1CD1"/>
    <w:rsid w:val="006A296F"/>
    <w:rsid w:val="006A2F54"/>
    <w:rsid w:val="006A3059"/>
    <w:rsid w:val="006A3139"/>
    <w:rsid w:val="006A3826"/>
    <w:rsid w:val="006A3E40"/>
    <w:rsid w:val="006A4169"/>
    <w:rsid w:val="006A4278"/>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22F"/>
    <w:rsid w:val="006B0236"/>
    <w:rsid w:val="006B02DE"/>
    <w:rsid w:val="006B05AC"/>
    <w:rsid w:val="006B0968"/>
    <w:rsid w:val="006B09DB"/>
    <w:rsid w:val="006B09F0"/>
    <w:rsid w:val="006B0AB4"/>
    <w:rsid w:val="006B0B88"/>
    <w:rsid w:val="006B0C05"/>
    <w:rsid w:val="006B0E00"/>
    <w:rsid w:val="006B108D"/>
    <w:rsid w:val="006B13DA"/>
    <w:rsid w:val="006B1413"/>
    <w:rsid w:val="006B1667"/>
    <w:rsid w:val="006B1833"/>
    <w:rsid w:val="006B1939"/>
    <w:rsid w:val="006B1A33"/>
    <w:rsid w:val="006B1A4A"/>
    <w:rsid w:val="006B1A79"/>
    <w:rsid w:val="006B1D58"/>
    <w:rsid w:val="006B1E08"/>
    <w:rsid w:val="006B2301"/>
    <w:rsid w:val="006B2772"/>
    <w:rsid w:val="006B29E3"/>
    <w:rsid w:val="006B2B89"/>
    <w:rsid w:val="006B2DF7"/>
    <w:rsid w:val="006B3210"/>
    <w:rsid w:val="006B327C"/>
    <w:rsid w:val="006B348B"/>
    <w:rsid w:val="006B35EB"/>
    <w:rsid w:val="006B374C"/>
    <w:rsid w:val="006B3818"/>
    <w:rsid w:val="006B420D"/>
    <w:rsid w:val="006B46A6"/>
    <w:rsid w:val="006B47D9"/>
    <w:rsid w:val="006B47EA"/>
    <w:rsid w:val="006B4846"/>
    <w:rsid w:val="006B4B7C"/>
    <w:rsid w:val="006B521C"/>
    <w:rsid w:val="006B556C"/>
    <w:rsid w:val="006B557B"/>
    <w:rsid w:val="006B582F"/>
    <w:rsid w:val="006B5A68"/>
    <w:rsid w:val="006B5E95"/>
    <w:rsid w:val="006B627B"/>
    <w:rsid w:val="006B659A"/>
    <w:rsid w:val="006B6740"/>
    <w:rsid w:val="006B6F26"/>
    <w:rsid w:val="006B736E"/>
    <w:rsid w:val="006B7720"/>
    <w:rsid w:val="006C05A3"/>
    <w:rsid w:val="006C08E2"/>
    <w:rsid w:val="006C099B"/>
    <w:rsid w:val="006C0EF9"/>
    <w:rsid w:val="006C187D"/>
    <w:rsid w:val="006C1CEB"/>
    <w:rsid w:val="006C2E55"/>
    <w:rsid w:val="006C2F8C"/>
    <w:rsid w:val="006C38DC"/>
    <w:rsid w:val="006C3D5B"/>
    <w:rsid w:val="006C3E61"/>
    <w:rsid w:val="006C3E7E"/>
    <w:rsid w:val="006C3FDA"/>
    <w:rsid w:val="006C40D7"/>
    <w:rsid w:val="006C42F2"/>
    <w:rsid w:val="006C455A"/>
    <w:rsid w:val="006C54BD"/>
    <w:rsid w:val="006C5763"/>
    <w:rsid w:val="006C5787"/>
    <w:rsid w:val="006C5876"/>
    <w:rsid w:val="006C598D"/>
    <w:rsid w:val="006C5A9D"/>
    <w:rsid w:val="006C5BE0"/>
    <w:rsid w:val="006C5C97"/>
    <w:rsid w:val="006C5D2A"/>
    <w:rsid w:val="006C5F2E"/>
    <w:rsid w:val="006C6123"/>
    <w:rsid w:val="006C62B6"/>
    <w:rsid w:val="006C6AF1"/>
    <w:rsid w:val="006C6C81"/>
    <w:rsid w:val="006C6CC0"/>
    <w:rsid w:val="006C7060"/>
    <w:rsid w:val="006C769D"/>
    <w:rsid w:val="006C7AAA"/>
    <w:rsid w:val="006D00E6"/>
    <w:rsid w:val="006D01C7"/>
    <w:rsid w:val="006D06B7"/>
    <w:rsid w:val="006D089A"/>
    <w:rsid w:val="006D0B88"/>
    <w:rsid w:val="006D1969"/>
    <w:rsid w:val="006D1E79"/>
    <w:rsid w:val="006D2017"/>
    <w:rsid w:val="006D319A"/>
    <w:rsid w:val="006D37D1"/>
    <w:rsid w:val="006D3A32"/>
    <w:rsid w:val="006D3ADF"/>
    <w:rsid w:val="006D3DF3"/>
    <w:rsid w:val="006D3F41"/>
    <w:rsid w:val="006D434E"/>
    <w:rsid w:val="006D44C9"/>
    <w:rsid w:val="006D4977"/>
    <w:rsid w:val="006D4F5F"/>
    <w:rsid w:val="006D5434"/>
    <w:rsid w:val="006D615C"/>
    <w:rsid w:val="006D63B4"/>
    <w:rsid w:val="006D6772"/>
    <w:rsid w:val="006D67A6"/>
    <w:rsid w:val="006D68E9"/>
    <w:rsid w:val="006D6C5A"/>
    <w:rsid w:val="006D6FBA"/>
    <w:rsid w:val="006D70F1"/>
    <w:rsid w:val="006D724E"/>
    <w:rsid w:val="006D76B0"/>
    <w:rsid w:val="006D7DE0"/>
    <w:rsid w:val="006D7E43"/>
    <w:rsid w:val="006E0A7E"/>
    <w:rsid w:val="006E0AB0"/>
    <w:rsid w:val="006E0B1B"/>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32"/>
    <w:rsid w:val="006E3F62"/>
    <w:rsid w:val="006E40DA"/>
    <w:rsid w:val="006E4159"/>
    <w:rsid w:val="006E43B6"/>
    <w:rsid w:val="006E45E4"/>
    <w:rsid w:val="006E4A82"/>
    <w:rsid w:val="006E4EAF"/>
    <w:rsid w:val="006E56A8"/>
    <w:rsid w:val="006E5AF4"/>
    <w:rsid w:val="006E5C38"/>
    <w:rsid w:val="006E5CFB"/>
    <w:rsid w:val="006E639E"/>
    <w:rsid w:val="006E63D8"/>
    <w:rsid w:val="006E670C"/>
    <w:rsid w:val="006E6D5E"/>
    <w:rsid w:val="006E7441"/>
    <w:rsid w:val="006E7512"/>
    <w:rsid w:val="006E7B9D"/>
    <w:rsid w:val="006E7BBE"/>
    <w:rsid w:val="006E7F55"/>
    <w:rsid w:val="006F031E"/>
    <w:rsid w:val="006F0448"/>
    <w:rsid w:val="006F0C0D"/>
    <w:rsid w:val="006F0D1E"/>
    <w:rsid w:val="006F1791"/>
    <w:rsid w:val="006F1CDF"/>
    <w:rsid w:val="006F1E4F"/>
    <w:rsid w:val="006F1FC4"/>
    <w:rsid w:val="006F2017"/>
    <w:rsid w:val="006F201A"/>
    <w:rsid w:val="006F21C9"/>
    <w:rsid w:val="006F21D0"/>
    <w:rsid w:val="006F22DC"/>
    <w:rsid w:val="006F241B"/>
    <w:rsid w:val="006F27AA"/>
    <w:rsid w:val="006F28C5"/>
    <w:rsid w:val="006F3560"/>
    <w:rsid w:val="006F35C3"/>
    <w:rsid w:val="006F3750"/>
    <w:rsid w:val="006F3A60"/>
    <w:rsid w:val="006F41BB"/>
    <w:rsid w:val="006F42A5"/>
    <w:rsid w:val="006F45E4"/>
    <w:rsid w:val="006F48D1"/>
    <w:rsid w:val="006F48E4"/>
    <w:rsid w:val="006F4999"/>
    <w:rsid w:val="006F549A"/>
    <w:rsid w:val="006F570F"/>
    <w:rsid w:val="006F571D"/>
    <w:rsid w:val="006F602A"/>
    <w:rsid w:val="006F642E"/>
    <w:rsid w:val="006F681C"/>
    <w:rsid w:val="006F6DDA"/>
    <w:rsid w:val="006F6DEA"/>
    <w:rsid w:val="006F7435"/>
    <w:rsid w:val="00700220"/>
    <w:rsid w:val="00700281"/>
    <w:rsid w:val="007005DC"/>
    <w:rsid w:val="0070080F"/>
    <w:rsid w:val="00700E79"/>
    <w:rsid w:val="00700F09"/>
    <w:rsid w:val="007014DA"/>
    <w:rsid w:val="007017E1"/>
    <w:rsid w:val="007017EA"/>
    <w:rsid w:val="00701CE0"/>
    <w:rsid w:val="0070275C"/>
    <w:rsid w:val="00702938"/>
    <w:rsid w:val="00702E85"/>
    <w:rsid w:val="00702F0E"/>
    <w:rsid w:val="007036B0"/>
    <w:rsid w:val="00703856"/>
    <w:rsid w:val="00704014"/>
    <w:rsid w:val="00704445"/>
    <w:rsid w:val="0070454D"/>
    <w:rsid w:val="0070465D"/>
    <w:rsid w:val="007047E2"/>
    <w:rsid w:val="007049D1"/>
    <w:rsid w:val="00704B92"/>
    <w:rsid w:val="00704EEE"/>
    <w:rsid w:val="0070553E"/>
    <w:rsid w:val="00705847"/>
    <w:rsid w:val="00705961"/>
    <w:rsid w:val="00705C88"/>
    <w:rsid w:val="00706756"/>
    <w:rsid w:val="00706E24"/>
    <w:rsid w:val="00706F57"/>
    <w:rsid w:val="0070775B"/>
    <w:rsid w:val="007079CB"/>
    <w:rsid w:val="00707DD9"/>
    <w:rsid w:val="00707EEC"/>
    <w:rsid w:val="0071011B"/>
    <w:rsid w:val="00710304"/>
    <w:rsid w:val="00710339"/>
    <w:rsid w:val="00710A45"/>
    <w:rsid w:val="00710E89"/>
    <w:rsid w:val="0071137E"/>
    <w:rsid w:val="007116C0"/>
    <w:rsid w:val="007116E8"/>
    <w:rsid w:val="0071177E"/>
    <w:rsid w:val="00711DD0"/>
    <w:rsid w:val="0071231D"/>
    <w:rsid w:val="00712A1E"/>
    <w:rsid w:val="00712D22"/>
    <w:rsid w:val="00713006"/>
    <w:rsid w:val="00713067"/>
    <w:rsid w:val="007130AA"/>
    <w:rsid w:val="0071311C"/>
    <w:rsid w:val="007138DD"/>
    <w:rsid w:val="007139F0"/>
    <w:rsid w:val="00713A8C"/>
    <w:rsid w:val="00713B67"/>
    <w:rsid w:val="00713C4F"/>
    <w:rsid w:val="00713E3E"/>
    <w:rsid w:val="007148F5"/>
    <w:rsid w:val="00714FD3"/>
    <w:rsid w:val="007152B5"/>
    <w:rsid w:val="00715E74"/>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D"/>
    <w:rsid w:val="00722ACB"/>
    <w:rsid w:val="00722E3C"/>
    <w:rsid w:val="00723592"/>
    <w:rsid w:val="007237AF"/>
    <w:rsid w:val="00723CB6"/>
    <w:rsid w:val="00723E3E"/>
    <w:rsid w:val="007240CB"/>
    <w:rsid w:val="007243D1"/>
    <w:rsid w:val="00724536"/>
    <w:rsid w:val="00724A35"/>
    <w:rsid w:val="00724A6C"/>
    <w:rsid w:val="00724C84"/>
    <w:rsid w:val="00725046"/>
    <w:rsid w:val="00725217"/>
    <w:rsid w:val="00725248"/>
    <w:rsid w:val="0072543B"/>
    <w:rsid w:val="00725CD5"/>
    <w:rsid w:val="007262C8"/>
    <w:rsid w:val="0072639E"/>
    <w:rsid w:val="00726615"/>
    <w:rsid w:val="00726EA7"/>
    <w:rsid w:val="00727026"/>
    <w:rsid w:val="00727104"/>
    <w:rsid w:val="007272C9"/>
    <w:rsid w:val="007275AF"/>
    <w:rsid w:val="00727D38"/>
    <w:rsid w:val="00727DFF"/>
    <w:rsid w:val="00727F69"/>
    <w:rsid w:val="00730208"/>
    <w:rsid w:val="00730405"/>
    <w:rsid w:val="007304B2"/>
    <w:rsid w:val="0073075D"/>
    <w:rsid w:val="007307E9"/>
    <w:rsid w:val="0073094D"/>
    <w:rsid w:val="00730CBF"/>
    <w:rsid w:val="007310F9"/>
    <w:rsid w:val="0073119D"/>
    <w:rsid w:val="00731241"/>
    <w:rsid w:val="00731398"/>
    <w:rsid w:val="00731509"/>
    <w:rsid w:val="00731677"/>
    <w:rsid w:val="00732299"/>
    <w:rsid w:val="0073247A"/>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AFA"/>
    <w:rsid w:val="00735B55"/>
    <w:rsid w:val="00735C3B"/>
    <w:rsid w:val="00735FD8"/>
    <w:rsid w:val="00736018"/>
    <w:rsid w:val="00737550"/>
    <w:rsid w:val="00737598"/>
    <w:rsid w:val="007377C4"/>
    <w:rsid w:val="00737BF7"/>
    <w:rsid w:val="007400B8"/>
    <w:rsid w:val="00740167"/>
    <w:rsid w:val="00740204"/>
    <w:rsid w:val="007406FA"/>
    <w:rsid w:val="00740954"/>
    <w:rsid w:val="00740FD5"/>
    <w:rsid w:val="00741046"/>
    <w:rsid w:val="00741BD5"/>
    <w:rsid w:val="00741EA2"/>
    <w:rsid w:val="00741F26"/>
    <w:rsid w:val="0074244D"/>
    <w:rsid w:val="0074253B"/>
    <w:rsid w:val="00742BAE"/>
    <w:rsid w:val="00742CF1"/>
    <w:rsid w:val="00742D71"/>
    <w:rsid w:val="00742E7C"/>
    <w:rsid w:val="0074342B"/>
    <w:rsid w:val="00743CB1"/>
    <w:rsid w:val="00743DDD"/>
    <w:rsid w:val="0074417D"/>
    <w:rsid w:val="007442DF"/>
    <w:rsid w:val="00744715"/>
    <w:rsid w:val="00745189"/>
    <w:rsid w:val="0074523E"/>
    <w:rsid w:val="007454E0"/>
    <w:rsid w:val="007455F3"/>
    <w:rsid w:val="007457C7"/>
    <w:rsid w:val="00745BA2"/>
    <w:rsid w:val="00745C70"/>
    <w:rsid w:val="00745E16"/>
    <w:rsid w:val="00746006"/>
    <w:rsid w:val="0074678F"/>
    <w:rsid w:val="0074701B"/>
    <w:rsid w:val="00747325"/>
    <w:rsid w:val="00747611"/>
    <w:rsid w:val="00747669"/>
    <w:rsid w:val="007477B6"/>
    <w:rsid w:val="00747B19"/>
    <w:rsid w:val="00747C1D"/>
    <w:rsid w:val="00747E3C"/>
    <w:rsid w:val="00747E54"/>
    <w:rsid w:val="00750519"/>
    <w:rsid w:val="0075081F"/>
    <w:rsid w:val="0075083C"/>
    <w:rsid w:val="0075140E"/>
    <w:rsid w:val="007515C1"/>
    <w:rsid w:val="007516E0"/>
    <w:rsid w:val="00751745"/>
    <w:rsid w:val="00751B9C"/>
    <w:rsid w:val="00751C9C"/>
    <w:rsid w:val="00752BF3"/>
    <w:rsid w:val="00752CD8"/>
    <w:rsid w:val="00752EAC"/>
    <w:rsid w:val="00753180"/>
    <w:rsid w:val="0075323C"/>
    <w:rsid w:val="0075390E"/>
    <w:rsid w:val="00753A3E"/>
    <w:rsid w:val="00753C2B"/>
    <w:rsid w:val="00753FD4"/>
    <w:rsid w:val="007540D1"/>
    <w:rsid w:val="00754218"/>
    <w:rsid w:val="00754A3E"/>
    <w:rsid w:val="00754B7C"/>
    <w:rsid w:val="00754C2B"/>
    <w:rsid w:val="00754EF3"/>
    <w:rsid w:val="00755041"/>
    <w:rsid w:val="007550F3"/>
    <w:rsid w:val="0075530E"/>
    <w:rsid w:val="007556D2"/>
    <w:rsid w:val="00755800"/>
    <w:rsid w:val="0075590C"/>
    <w:rsid w:val="00755DB0"/>
    <w:rsid w:val="00755FA2"/>
    <w:rsid w:val="007565FA"/>
    <w:rsid w:val="00756876"/>
    <w:rsid w:val="007569B5"/>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5DF"/>
    <w:rsid w:val="007616C4"/>
    <w:rsid w:val="00761811"/>
    <w:rsid w:val="007618BD"/>
    <w:rsid w:val="007618CB"/>
    <w:rsid w:val="00761C73"/>
    <w:rsid w:val="0076226D"/>
    <w:rsid w:val="007623AB"/>
    <w:rsid w:val="0076241B"/>
    <w:rsid w:val="0076262B"/>
    <w:rsid w:val="00762BBD"/>
    <w:rsid w:val="00762BEC"/>
    <w:rsid w:val="00763460"/>
    <w:rsid w:val="00763481"/>
    <w:rsid w:val="0076367A"/>
    <w:rsid w:val="007649C8"/>
    <w:rsid w:val="00765629"/>
    <w:rsid w:val="0076599B"/>
    <w:rsid w:val="00765AFA"/>
    <w:rsid w:val="007669FF"/>
    <w:rsid w:val="00766E41"/>
    <w:rsid w:val="00767011"/>
    <w:rsid w:val="00767658"/>
    <w:rsid w:val="00767ECD"/>
    <w:rsid w:val="00767EDF"/>
    <w:rsid w:val="00770350"/>
    <w:rsid w:val="007703CC"/>
    <w:rsid w:val="00770426"/>
    <w:rsid w:val="00770572"/>
    <w:rsid w:val="00770799"/>
    <w:rsid w:val="0077080D"/>
    <w:rsid w:val="007708EE"/>
    <w:rsid w:val="00770B29"/>
    <w:rsid w:val="00770F30"/>
    <w:rsid w:val="00771126"/>
    <w:rsid w:val="00771277"/>
    <w:rsid w:val="007713D9"/>
    <w:rsid w:val="0077161F"/>
    <w:rsid w:val="00771671"/>
    <w:rsid w:val="0077172B"/>
    <w:rsid w:val="00771762"/>
    <w:rsid w:val="007717B8"/>
    <w:rsid w:val="00771BF8"/>
    <w:rsid w:val="00771DA0"/>
    <w:rsid w:val="00771E42"/>
    <w:rsid w:val="0077240E"/>
    <w:rsid w:val="00772782"/>
    <w:rsid w:val="00772805"/>
    <w:rsid w:val="007728BF"/>
    <w:rsid w:val="00772BD3"/>
    <w:rsid w:val="00773029"/>
    <w:rsid w:val="007739D2"/>
    <w:rsid w:val="00773B43"/>
    <w:rsid w:val="00773BE9"/>
    <w:rsid w:val="00773D2A"/>
    <w:rsid w:val="007740FC"/>
    <w:rsid w:val="00774341"/>
    <w:rsid w:val="00774580"/>
    <w:rsid w:val="0077474F"/>
    <w:rsid w:val="00774D99"/>
    <w:rsid w:val="00775572"/>
    <w:rsid w:val="00775597"/>
    <w:rsid w:val="007755F9"/>
    <w:rsid w:val="00775627"/>
    <w:rsid w:val="00776559"/>
    <w:rsid w:val="00776867"/>
    <w:rsid w:val="00776931"/>
    <w:rsid w:val="00776D17"/>
    <w:rsid w:val="00776EBC"/>
    <w:rsid w:val="00776F7F"/>
    <w:rsid w:val="007772EE"/>
    <w:rsid w:val="007774B4"/>
    <w:rsid w:val="0077751C"/>
    <w:rsid w:val="0077778E"/>
    <w:rsid w:val="00777A57"/>
    <w:rsid w:val="00777DDA"/>
    <w:rsid w:val="00780043"/>
    <w:rsid w:val="0078075B"/>
    <w:rsid w:val="007807BA"/>
    <w:rsid w:val="00780A98"/>
    <w:rsid w:val="00780B63"/>
    <w:rsid w:val="00780EC9"/>
    <w:rsid w:val="00781948"/>
    <w:rsid w:val="00781AC3"/>
    <w:rsid w:val="0078237F"/>
    <w:rsid w:val="00782552"/>
    <w:rsid w:val="007826BF"/>
    <w:rsid w:val="00782A09"/>
    <w:rsid w:val="00783684"/>
    <w:rsid w:val="007837BC"/>
    <w:rsid w:val="0078391A"/>
    <w:rsid w:val="00785033"/>
    <w:rsid w:val="0078523F"/>
    <w:rsid w:val="00785302"/>
    <w:rsid w:val="007854CE"/>
    <w:rsid w:val="007855A5"/>
    <w:rsid w:val="00785A36"/>
    <w:rsid w:val="0078604C"/>
    <w:rsid w:val="00786594"/>
    <w:rsid w:val="00786746"/>
    <w:rsid w:val="00786775"/>
    <w:rsid w:val="00786904"/>
    <w:rsid w:val="00786A21"/>
    <w:rsid w:val="007876F3"/>
    <w:rsid w:val="007878F9"/>
    <w:rsid w:val="00787BD1"/>
    <w:rsid w:val="00787D5C"/>
    <w:rsid w:val="007903CB"/>
    <w:rsid w:val="007904A5"/>
    <w:rsid w:val="00790505"/>
    <w:rsid w:val="00790AE8"/>
    <w:rsid w:val="00790B6E"/>
    <w:rsid w:val="00790E24"/>
    <w:rsid w:val="00791DF1"/>
    <w:rsid w:val="007922C8"/>
    <w:rsid w:val="00792427"/>
    <w:rsid w:val="00792C3B"/>
    <w:rsid w:val="00792E35"/>
    <w:rsid w:val="00793032"/>
    <w:rsid w:val="0079381F"/>
    <w:rsid w:val="00793C62"/>
    <w:rsid w:val="00793D30"/>
    <w:rsid w:val="00793E95"/>
    <w:rsid w:val="007944FF"/>
    <w:rsid w:val="00794ED5"/>
    <w:rsid w:val="00794F31"/>
    <w:rsid w:val="00795238"/>
    <w:rsid w:val="00795A97"/>
    <w:rsid w:val="00795B64"/>
    <w:rsid w:val="007969FB"/>
    <w:rsid w:val="00796F62"/>
    <w:rsid w:val="00797308"/>
    <w:rsid w:val="0079748E"/>
    <w:rsid w:val="007976DA"/>
    <w:rsid w:val="0079796E"/>
    <w:rsid w:val="00797A4E"/>
    <w:rsid w:val="00797AE8"/>
    <w:rsid w:val="00797B34"/>
    <w:rsid w:val="00797DFD"/>
    <w:rsid w:val="007A026A"/>
    <w:rsid w:val="007A0327"/>
    <w:rsid w:val="007A0557"/>
    <w:rsid w:val="007A0727"/>
    <w:rsid w:val="007A0738"/>
    <w:rsid w:val="007A0BA8"/>
    <w:rsid w:val="007A0C9E"/>
    <w:rsid w:val="007A0D1D"/>
    <w:rsid w:val="007A0E4E"/>
    <w:rsid w:val="007A1622"/>
    <w:rsid w:val="007A163E"/>
    <w:rsid w:val="007A1828"/>
    <w:rsid w:val="007A192D"/>
    <w:rsid w:val="007A1DFA"/>
    <w:rsid w:val="007A20A9"/>
    <w:rsid w:val="007A2EAA"/>
    <w:rsid w:val="007A2F57"/>
    <w:rsid w:val="007A3547"/>
    <w:rsid w:val="007A37C9"/>
    <w:rsid w:val="007A37F7"/>
    <w:rsid w:val="007A38B0"/>
    <w:rsid w:val="007A3DE0"/>
    <w:rsid w:val="007A3FDC"/>
    <w:rsid w:val="007A40A1"/>
    <w:rsid w:val="007A4614"/>
    <w:rsid w:val="007A4692"/>
    <w:rsid w:val="007A4AD3"/>
    <w:rsid w:val="007A4BCE"/>
    <w:rsid w:val="007A4EFB"/>
    <w:rsid w:val="007A5011"/>
    <w:rsid w:val="007A5193"/>
    <w:rsid w:val="007A51E1"/>
    <w:rsid w:val="007A5621"/>
    <w:rsid w:val="007A5AE6"/>
    <w:rsid w:val="007A5B97"/>
    <w:rsid w:val="007A5C0D"/>
    <w:rsid w:val="007A5D90"/>
    <w:rsid w:val="007A6247"/>
    <w:rsid w:val="007A634D"/>
    <w:rsid w:val="007A63C1"/>
    <w:rsid w:val="007A6499"/>
    <w:rsid w:val="007A65ED"/>
    <w:rsid w:val="007A6AF0"/>
    <w:rsid w:val="007A6C10"/>
    <w:rsid w:val="007A7107"/>
    <w:rsid w:val="007A7814"/>
    <w:rsid w:val="007A7D40"/>
    <w:rsid w:val="007A7ED2"/>
    <w:rsid w:val="007B0642"/>
    <w:rsid w:val="007B0716"/>
    <w:rsid w:val="007B07AD"/>
    <w:rsid w:val="007B089A"/>
    <w:rsid w:val="007B14BE"/>
    <w:rsid w:val="007B2102"/>
    <w:rsid w:val="007B2128"/>
    <w:rsid w:val="007B235D"/>
    <w:rsid w:val="007B2459"/>
    <w:rsid w:val="007B2A59"/>
    <w:rsid w:val="007B2BAE"/>
    <w:rsid w:val="007B2E44"/>
    <w:rsid w:val="007B3264"/>
    <w:rsid w:val="007B338C"/>
    <w:rsid w:val="007B3A0D"/>
    <w:rsid w:val="007B3EA3"/>
    <w:rsid w:val="007B4799"/>
    <w:rsid w:val="007B48BB"/>
    <w:rsid w:val="007B4C68"/>
    <w:rsid w:val="007B5554"/>
    <w:rsid w:val="007B58C4"/>
    <w:rsid w:val="007B5954"/>
    <w:rsid w:val="007B59FE"/>
    <w:rsid w:val="007B6493"/>
    <w:rsid w:val="007B6B7C"/>
    <w:rsid w:val="007B6D4F"/>
    <w:rsid w:val="007B7529"/>
    <w:rsid w:val="007B7779"/>
    <w:rsid w:val="007B7841"/>
    <w:rsid w:val="007B78A6"/>
    <w:rsid w:val="007B7BDF"/>
    <w:rsid w:val="007B7F39"/>
    <w:rsid w:val="007C114C"/>
    <w:rsid w:val="007C1277"/>
    <w:rsid w:val="007C18A0"/>
    <w:rsid w:val="007C1E51"/>
    <w:rsid w:val="007C1FBB"/>
    <w:rsid w:val="007C2103"/>
    <w:rsid w:val="007C296C"/>
    <w:rsid w:val="007C2A93"/>
    <w:rsid w:val="007C2B9A"/>
    <w:rsid w:val="007C2CC5"/>
    <w:rsid w:val="007C2E37"/>
    <w:rsid w:val="007C31E0"/>
    <w:rsid w:val="007C3256"/>
    <w:rsid w:val="007C341F"/>
    <w:rsid w:val="007C34E5"/>
    <w:rsid w:val="007C35C9"/>
    <w:rsid w:val="007C35DA"/>
    <w:rsid w:val="007C3AD4"/>
    <w:rsid w:val="007C3B68"/>
    <w:rsid w:val="007C402E"/>
    <w:rsid w:val="007C427D"/>
    <w:rsid w:val="007C43AD"/>
    <w:rsid w:val="007C4703"/>
    <w:rsid w:val="007C49A1"/>
    <w:rsid w:val="007C5423"/>
    <w:rsid w:val="007C559B"/>
    <w:rsid w:val="007C575E"/>
    <w:rsid w:val="007C620B"/>
    <w:rsid w:val="007C6607"/>
    <w:rsid w:val="007C6A2C"/>
    <w:rsid w:val="007C6AE0"/>
    <w:rsid w:val="007C6D56"/>
    <w:rsid w:val="007C752A"/>
    <w:rsid w:val="007C7BBC"/>
    <w:rsid w:val="007C7C75"/>
    <w:rsid w:val="007D0134"/>
    <w:rsid w:val="007D0921"/>
    <w:rsid w:val="007D0C87"/>
    <w:rsid w:val="007D0DC2"/>
    <w:rsid w:val="007D106E"/>
    <w:rsid w:val="007D1350"/>
    <w:rsid w:val="007D14D6"/>
    <w:rsid w:val="007D1705"/>
    <w:rsid w:val="007D1B28"/>
    <w:rsid w:val="007D1E12"/>
    <w:rsid w:val="007D21B5"/>
    <w:rsid w:val="007D2C5A"/>
    <w:rsid w:val="007D2F59"/>
    <w:rsid w:val="007D36E7"/>
    <w:rsid w:val="007D4704"/>
    <w:rsid w:val="007D483E"/>
    <w:rsid w:val="007D49AB"/>
    <w:rsid w:val="007D4B1B"/>
    <w:rsid w:val="007D4DC0"/>
    <w:rsid w:val="007D4F30"/>
    <w:rsid w:val="007D5048"/>
    <w:rsid w:val="007D5467"/>
    <w:rsid w:val="007D55AA"/>
    <w:rsid w:val="007D58F6"/>
    <w:rsid w:val="007D5AD5"/>
    <w:rsid w:val="007D6544"/>
    <w:rsid w:val="007D6562"/>
    <w:rsid w:val="007D6726"/>
    <w:rsid w:val="007D6A28"/>
    <w:rsid w:val="007D6BF4"/>
    <w:rsid w:val="007D6F6C"/>
    <w:rsid w:val="007D701E"/>
    <w:rsid w:val="007D747B"/>
    <w:rsid w:val="007D7681"/>
    <w:rsid w:val="007D7AED"/>
    <w:rsid w:val="007D7C1F"/>
    <w:rsid w:val="007D7DFB"/>
    <w:rsid w:val="007E0856"/>
    <w:rsid w:val="007E1181"/>
    <w:rsid w:val="007E1360"/>
    <w:rsid w:val="007E1850"/>
    <w:rsid w:val="007E1C3A"/>
    <w:rsid w:val="007E2195"/>
    <w:rsid w:val="007E242D"/>
    <w:rsid w:val="007E2D86"/>
    <w:rsid w:val="007E3266"/>
    <w:rsid w:val="007E33D4"/>
    <w:rsid w:val="007E361F"/>
    <w:rsid w:val="007E36CA"/>
    <w:rsid w:val="007E374E"/>
    <w:rsid w:val="007E3A1D"/>
    <w:rsid w:val="007E3CDD"/>
    <w:rsid w:val="007E3FEC"/>
    <w:rsid w:val="007E44E5"/>
    <w:rsid w:val="007E4744"/>
    <w:rsid w:val="007E4BCD"/>
    <w:rsid w:val="007E4C12"/>
    <w:rsid w:val="007E538B"/>
    <w:rsid w:val="007E6390"/>
    <w:rsid w:val="007E6425"/>
    <w:rsid w:val="007E64D4"/>
    <w:rsid w:val="007E64F4"/>
    <w:rsid w:val="007E6544"/>
    <w:rsid w:val="007E67E9"/>
    <w:rsid w:val="007E6989"/>
    <w:rsid w:val="007E6C69"/>
    <w:rsid w:val="007E72C6"/>
    <w:rsid w:val="007E76FF"/>
    <w:rsid w:val="007E7976"/>
    <w:rsid w:val="007F04D6"/>
    <w:rsid w:val="007F06BC"/>
    <w:rsid w:val="007F08C9"/>
    <w:rsid w:val="007F08E5"/>
    <w:rsid w:val="007F0E24"/>
    <w:rsid w:val="007F106A"/>
    <w:rsid w:val="007F1516"/>
    <w:rsid w:val="007F164E"/>
    <w:rsid w:val="007F1EB3"/>
    <w:rsid w:val="007F26BE"/>
    <w:rsid w:val="007F2721"/>
    <w:rsid w:val="007F2ABC"/>
    <w:rsid w:val="007F2CBD"/>
    <w:rsid w:val="007F2CD7"/>
    <w:rsid w:val="007F2D62"/>
    <w:rsid w:val="007F3043"/>
    <w:rsid w:val="007F34EF"/>
    <w:rsid w:val="007F3679"/>
    <w:rsid w:val="007F3937"/>
    <w:rsid w:val="007F3961"/>
    <w:rsid w:val="007F39B6"/>
    <w:rsid w:val="007F3BDA"/>
    <w:rsid w:val="007F3CFE"/>
    <w:rsid w:val="007F3F25"/>
    <w:rsid w:val="007F3FA4"/>
    <w:rsid w:val="007F4122"/>
    <w:rsid w:val="007F426D"/>
    <w:rsid w:val="007F42BE"/>
    <w:rsid w:val="007F43B2"/>
    <w:rsid w:val="007F479B"/>
    <w:rsid w:val="007F483C"/>
    <w:rsid w:val="007F4E5F"/>
    <w:rsid w:val="007F500F"/>
    <w:rsid w:val="007F516E"/>
    <w:rsid w:val="007F5515"/>
    <w:rsid w:val="007F60D0"/>
    <w:rsid w:val="007F6276"/>
    <w:rsid w:val="007F6616"/>
    <w:rsid w:val="007F66B8"/>
    <w:rsid w:val="007F6B19"/>
    <w:rsid w:val="007F7431"/>
    <w:rsid w:val="0080073F"/>
    <w:rsid w:val="00800967"/>
    <w:rsid w:val="008009C1"/>
    <w:rsid w:val="00800E18"/>
    <w:rsid w:val="00801B65"/>
    <w:rsid w:val="00801C23"/>
    <w:rsid w:val="00801E1C"/>
    <w:rsid w:val="00801F19"/>
    <w:rsid w:val="00801F23"/>
    <w:rsid w:val="008020F5"/>
    <w:rsid w:val="0080256B"/>
    <w:rsid w:val="00802B10"/>
    <w:rsid w:val="00802EF1"/>
    <w:rsid w:val="00803A6F"/>
    <w:rsid w:val="00803F62"/>
    <w:rsid w:val="0080402C"/>
    <w:rsid w:val="0080403A"/>
    <w:rsid w:val="008040E5"/>
    <w:rsid w:val="00804186"/>
    <w:rsid w:val="0080428B"/>
    <w:rsid w:val="008046C5"/>
    <w:rsid w:val="008051EE"/>
    <w:rsid w:val="00805216"/>
    <w:rsid w:val="0080524D"/>
    <w:rsid w:val="00805310"/>
    <w:rsid w:val="00805799"/>
    <w:rsid w:val="00805811"/>
    <w:rsid w:val="00805821"/>
    <w:rsid w:val="008059F7"/>
    <w:rsid w:val="00806B68"/>
    <w:rsid w:val="00806F9A"/>
    <w:rsid w:val="00807202"/>
    <w:rsid w:val="008072B4"/>
    <w:rsid w:val="00807456"/>
    <w:rsid w:val="00807A5A"/>
    <w:rsid w:val="00810146"/>
    <w:rsid w:val="0081022B"/>
    <w:rsid w:val="00810A92"/>
    <w:rsid w:val="00810E5A"/>
    <w:rsid w:val="00810EDE"/>
    <w:rsid w:val="00810F21"/>
    <w:rsid w:val="00810FB4"/>
    <w:rsid w:val="0081186C"/>
    <w:rsid w:val="00811DB9"/>
    <w:rsid w:val="0081219D"/>
    <w:rsid w:val="0081219E"/>
    <w:rsid w:val="008121AB"/>
    <w:rsid w:val="00812329"/>
    <w:rsid w:val="0081264F"/>
    <w:rsid w:val="00812777"/>
    <w:rsid w:val="00812968"/>
    <w:rsid w:val="00812FB3"/>
    <w:rsid w:val="0081305D"/>
    <w:rsid w:val="0081344A"/>
    <w:rsid w:val="00813495"/>
    <w:rsid w:val="00813825"/>
    <w:rsid w:val="00813C93"/>
    <w:rsid w:val="00814263"/>
    <w:rsid w:val="0081473B"/>
    <w:rsid w:val="0081497E"/>
    <w:rsid w:val="0081499B"/>
    <w:rsid w:val="00814AC8"/>
    <w:rsid w:val="0081519C"/>
    <w:rsid w:val="008151CD"/>
    <w:rsid w:val="00815208"/>
    <w:rsid w:val="00815218"/>
    <w:rsid w:val="00815802"/>
    <w:rsid w:val="00815841"/>
    <w:rsid w:val="00815B22"/>
    <w:rsid w:val="00815CB4"/>
    <w:rsid w:val="00815E51"/>
    <w:rsid w:val="00815FC3"/>
    <w:rsid w:val="00815FFB"/>
    <w:rsid w:val="008161EA"/>
    <w:rsid w:val="00816998"/>
    <w:rsid w:val="00816CAD"/>
    <w:rsid w:val="00816F3E"/>
    <w:rsid w:val="008171FC"/>
    <w:rsid w:val="0081721C"/>
    <w:rsid w:val="008172F2"/>
    <w:rsid w:val="008174E1"/>
    <w:rsid w:val="00817675"/>
    <w:rsid w:val="008176D9"/>
    <w:rsid w:val="008177CD"/>
    <w:rsid w:val="00817875"/>
    <w:rsid w:val="00817A1D"/>
    <w:rsid w:val="0082072C"/>
    <w:rsid w:val="008209B7"/>
    <w:rsid w:val="00820A6A"/>
    <w:rsid w:val="00820AFC"/>
    <w:rsid w:val="00820B40"/>
    <w:rsid w:val="00820CDD"/>
    <w:rsid w:val="00820FE2"/>
    <w:rsid w:val="00821650"/>
    <w:rsid w:val="00821A0C"/>
    <w:rsid w:val="0082218F"/>
    <w:rsid w:val="00822656"/>
    <w:rsid w:val="00822B25"/>
    <w:rsid w:val="00822F0D"/>
    <w:rsid w:val="00823066"/>
    <w:rsid w:val="00823171"/>
    <w:rsid w:val="0082353B"/>
    <w:rsid w:val="008239DD"/>
    <w:rsid w:val="00823BE0"/>
    <w:rsid w:val="00823BFD"/>
    <w:rsid w:val="0082410A"/>
    <w:rsid w:val="0082469D"/>
    <w:rsid w:val="00824861"/>
    <w:rsid w:val="00824899"/>
    <w:rsid w:val="00824972"/>
    <w:rsid w:val="0082520C"/>
    <w:rsid w:val="008252C7"/>
    <w:rsid w:val="008254FC"/>
    <w:rsid w:val="00825598"/>
    <w:rsid w:val="008260CD"/>
    <w:rsid w:val="0082742C"/>
    <w:rsid w:val="008307E9"/>
    <w:rsid w:val="00830956"/>
    <w:rsid w:val="008310C6"/>
    <w:rsid w:val="0083139A"/>
    <w:rsid w:val="00831BD7"/>
    <w:rsid w:val="00832315"/>
    <w:rsid w:val="00832564"/>
    <w:rsid w:val="008329E8"/>
    <w:rsid w:val="00832AD0"/>
    <w:rsid w:val="00832E20"/>
    <w:rsid w:val="008337DE"/>
    <w:rsid w:val="00833911"/>
    <w:rsid w:val="00834673"/>
    <w:rsid w:val="00834839"/>
    <w:rsid w:val="00834929"/>
    <w:rsid w:val="00834A47"/>
    <w:rsid w:val="0083662C"/>
    <w:rsid w:val="00836A24"/>
    <w:rsid w:val="00836E6D"/>
    <w:rsid w:val="00836FE8"/>
    <w:rsid w:val="00837753"/>
    <w:rsid w:val="00837B79"/>
    <w:rsid w:val="00837D4A"/>
    <w:rsid w:val="00840364"/>
    <w:rsid w:val="008404EE"/>
    <w:rsid w:val="00840E10"/>
    <w:rsid w:val="0084157B"/>
    <w:rsid w:val="00841BC4"/>
    <w:rsid w:val="00841BE7"/>
    <w:rsid w:val="00841F94"/>
    <w:rsid w:val="008423A9"/>
    <w:rsid w:val="008428B6"/>
    <w:rsid w:val="00842A1C"/>
    <w:rsid w:val="00842B3D"/>
    <w:rsid w:val="00842CAD"/>
    <w:rsid w:val="00842E4F"/>
    <w:rsid w:val="00842F08"/>
    <w:rsid w:val="00842F4C"/>
    <w:rsid w:val="00843AEC"/>
    <w:rsid w:val="00843DD4"/>
    <w:rsid w:val="00844082"/>
    <w:rsid w:val="00844295"/>
    <w:rsid w:val="008443D9"/>
    <w:rsid w:val="00844A5E"/>
    <w:rsid w:val="00844C48"/>
    <w:rsid w:val="008454EC"/>
    <w:rsid w:val="0084570E"/>
    <w:rsid w:val="0084571A"/>
    <w:rsid w:val="008457D5"/>
    <w:rsid w:val="00845C43"/>
    <w:rsid w:val="00845D4A"/>
    <w:rsid w:val="0084629B"/>
    <w:rsid w:val="008463E6"/>
    <w:rsid w:val="0084679C"/>
    <w:rsid w:val="00846B71"/>
    <w:rsid w:val="00846D66"/>
    <w:rsid w:val="00846DA9"/>
    <w:rsid w:val="00847241"/>
    <w:rsid w:val="008475C9"/>
    <w:rsid w:val="00847948"/>
    <w:rsid w:val="00847ABD"/>
    <w:rsid w:val="00847AE9"/>
    <w:rsid w:val="00847BAB"/>
    <w:rsid w:val="00850254"/>
    <w:rsid w:val="0085045F"/>
    <w:rsid w:val="00850833"/>
    <w:rsid w:val="008508EC"/>
    <w:rsid w:val="0085099D"/>
    <w:rsid w:val="00850CEC"/>
    <w:rsid w:val="00850D8B"/>
    <w:rsid w:val="0085124B"/>
    <w:rsid w:val="008514C9"/>
    <w:rsid w:val="008514E7"/>
    <w:rsid w:val="00851719"/>
    <w:rsid w:val="00851B57"/>
    <w:rsid w:val="00851C43"/>
    <w:rsid w:val="00851CB5"/>
    <w:rsid w:val="00851E92"/>
    <w:rsid w:val="0085224E"/>
    <w:rsid w:val="00852313"/>
    <w:rsid w:val="00852398"/>
    <w:rsid w:val="00852473"/>
    <w:rsid w:val="00852548"/>
    <w:rsid w:val="008525AD"/>
    <w:rsid w:val="00852C22"/>
    <w:rsid w:val="008534D0"/>
    <w:rsid w:val="0085364E"/>
    <w:rsid w:val="0085367B"/>
    <w:rsid w:val="008537FB"/>
    <w:rsid w:val="008538D9"/>
    <w:rsid w:val="00853BB6"/>
    <w:rsid w:val="00854058"/>
    <w:rsid w:val="0085405B"/>
    <w:rsid w:val="00854335"/>
    <w:rsid w:val="00854CC9"/>
    <w:rsid w:val="00854DF0"/>
    <w:rsid w:val="008554C7"/>
    <w:rsid w:val="00855BD6"/>
    <w:rsid w:val="00855F92"/>
    <w:rsid w:val="00856228"/>
    <w:rsid w:val="00856474"/>
    <w:rsid w:val="008564A4"/>
    <w:rsid w:val="008567F1"/>
    <w:rsid w:val="008568C8"/>
    <w:rsid w:val="00856933"/>
    <w:rsid w:val="00857BCE"/>
    <w:rsid w:val="00857FB0"/>
    <w:rsid w:val="0086015E"/>
    <w:rsid w:val="00860691"/>
    <w:rsid w:val="00860AF6"/>
    <w:rsid w:val="00860E44"/>
    <w:rsid w:val="00861417"/>
    <w:rsid w:val="00861714"/>
    <w:rsid w:val="008619C1"/>
    <w:rsid w:val="00861AFB"/>
    <w:rsid w:val="008620BE"/>
    <w:rsid w:val="0086214A"/>
    <w:rsid w:val="008621B1"/>
    <w:rsid w:val="008627A2"/>
    <w:rsid w:val="008627C2"/>
    <w:rsid w:val="0086291D"/>
    <w:rsid w:val="008629A2"/>
    <w:rsid w:val="00862E60"/>
    <w:rsid w:val="00862F42"/>
    <w:rsid w:val="00863491"/>
    <w:rsid w:val="00863941"/>
    <w:rsid w:val="00863D13"/>
    <w:rsid w:val="00863D4C"/>
    <w:rsid w:val="00863E7C"/>
    <w:rsid w:val="00864009"/>
    <w:rsid w:val="0086416E"/>
    <w:rsid w:val="008650CF"/>
    <w:rsid w:val="00865ADC"/>
    <w:rsid w:val="00865EFB"/>
    <w:rsid w:val="008667BE"/>
    <w:rsid w:val="00866B0C"/>
    <w:rsid w:val="00866B4E"/>
    <w:rsid w:val="00866BD3"/>
    <w:rsid w:val="00866E6F"/>
    <w:rsid w:val="00866ED4"/>
    <w:rsid w:val="0086708E"/>
    <w:rsid w:val="0086723C"/>
    <w:rsid w:val="00867279"/>
    <w:rsid w:val="0086784E"/>
    <w:rsid w:val="008678B4"/>
    <w:rsid w:val="00867AAE"/>
    <w:rsid w:val="00867C3C"/>
    <w:rsid w:val="0087005E"/>
    <w:rsid w:val="0087037D"/>
    <w:rsid w:val="008706F2"/>
    <w:rsid w:val="00870797"/>
    <w:rsid w:val="008709ED"/>
    <w:rsid w:val="00870A7F"/>
    <w:rsid w:val="00870AF0"/>
    <w:rsid w:val="0087107B"/>
    <w:rsid w:val="008713FD"/>
    <w:rsid w:val="008716C9"/>
    <w:rsid w:val="00871A56"/>
    <w:rsid w:val="00871C4A"/>
    <w:rsid w:val="00871D62"/>
    <w:rsid w:val="00871F24"/>
    <w:rsid w:val="008721DB"/>
    <w:rsid w:val="00872C75"/>
    <w:rsid w:val="00873021"/>
    <w:rsid w:val="0087307D"/>
    <w:rsid w:val="008731C6"/>
    <w:rsid w:val="008736E4"/>
    <w:rsid w:val="00873B2B"/>
    <w:rsid w:val="0087407E"/>
    <w:rsid w:val="00874659"/>
    <w:rsid w:val="0087476B"/>
    <w:rsid w:val="00874B28"/>
    <w:rsid w:val="00874C37"/>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806"/>
    <w:rsid w:val="00880A4D"/>
    <w:rsid w:val="00880C30"/>
    <w:rsid w:val="00880C65"/>
    <w:rsid w:val="00880E64"/>
    <w:rsid w:val="00881072"/>
    <w:rsid w:val="00881326"/>
    <w:rsid w:val="00881801"/>
    <w:rsid w:val="00881E4B"/>
    <w:rsid w:val="008824BD"/>
    <w:rsid w:val="008826D7"/>
    <w:rsid w:val="00882AF6"/>
    <w:rsid w:val="0088310B"/>
    <w:rsid w:val="008837A7"/>
    <w:rsid w:val="00883AA6"/>
    <w:rsid w:val="00883E20"/>
    <w:rsid w:val="00884497"/>
    <w:rsid w:val="00884794"/>
    <w:rsid w:val="00884BCC"/>
    <w:rsid w:val="00885A94"/>
    <w:rsid w:val="00886461"/>
    <w:rsid w:val="00886647"/>
    <w:rsid w:val="00886892"/>
    <w:rsid w:val="00886A89"/>
    <w:rsid w:val="00886A95"/>
    <w:rsid w:val="00886D2E"/>
    <w:rsid w:val="00886FAE"/>
    <w:rsid w:val="008870D8"/>
    <w:rsid w:val="00887219"/>
    <w:rsid w:val="0088724B"/>
    <w:rsid w:val="008873AF"/>
    <w:rsid w:val="00887410"/>
    <w:rsid w:val="00887753"/>
    <w:rsid w:val="0088775D"/>
    <w:rsid w:val="00887807"/>
    <w:rsid w:val="00890111"/>
    <w:rsid w:val="00890598"/>
    <w:rsid w:val="00890C1F"/>
    <w:rsid w:val="00890F31"/>
    <w:rsid w:val="00891083"/>
    <w:rsid w:val="0089139A"/>
    <w:rsid w:val="00891407"/>
    <w:rsid w:val="00891417"/>
    <w:rsid w:val="00891521"/>
    <w:rsid w:val="00891697"/>
    <w:rsid w:val="008924E6"/>
    <w:rsid w:val="00892AC9"/>
    <w:rsid w:val="00893261"/>
    <w:rsid w:val="008932E2"/>
    <w:rsid w:val="0089332A"/>
    <w:rsid w:val="008933D2"/>
    <w:rsid w:val="00893519"/>
    <w:rsid w:val="0089361B"/>
    <w:rsid w:val="00893784"/>
    <w:rsid w:val="00893B89"/>
    <w:rsid w:val="00893B8E"/>
    <w:rsid w:val="00893F19"/>
    <w:rsid w:val="0089457F"/>
    <w:rsid w:val="00894989"/>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6C6"/>
    <w:rsid w:val="008A2AA5"/>
    <w:rsid w:val="008A2CDE"/>
    <w:rsid w:val="008A36DD"/>
    <w:rsid w:val="008A37E0"/>
    <w:rsid w:val="008A39A0"/>
    <w:rsid w:val="008A3BE1"/>
    <w:rsid w:val="008A3D50"/>
    <w:rsid w:val="008A3E0A"/>
    <w:rsid w:val="008A3E25"/>
    <w:rsid w:val="008A4F28"/>
    <w:rsid w:val="008A53B2"/>
    <w:rsid w:val="008A5791"/>
    <w:rsid w:val="008A57C1"/>
    <w:rsid w:val="008A5EF9"/>
    <w:rsid w:val="008A6244"/>
    <w:rsid w:val="008A6413"/>
    <w:rsid w:val="008A6C2B"/>
    <w:rsid w:val="008A71C9"/>
    <w:rsid w:val="008A7A8F"/>
    <w:rsid w:val="008A7E4C"/>
    <w:rsid w:val="008A7FB7"/>
    <w:rsid w:val="008B0035"/>
    <w:rsid w:val="008B0730"/>
    <w:rsid w:val="008B0B49"/>
    <w:rsid w:val="008B0CB1"/>
    <w:rsid w:val="008B0CB9"/>
    <w:rsid w:val="008B1270"/>
    <w:rsid w:val="008B1371"/>
    <w:rsid w:val="008B1947"/>
    <w:rsid w:val="008B2582"/>
    <w:rsid w:val="008B2821"/>
    <w:rsid w:val="008B29B9"/>
    <w:rsid w:val="008B2B03"/>
    <w:rsid w:val="008B2E0A"/>
    <w:rsid w:val="008B3434"/>
    <w:rsid w:val="008B35FE"/>
    <w:rsid w:val="008B36B1"/>
    <w:rsid w:val="008B4192"/>
    <w:rsid w:val="008B4533"/>
    <w:rsid w:val="008B46D9"/>
    <w:rsid w:val="008B48B6"/>
    <w:rsid w:val="008B4F7E"/>
    <w:rsid w:val="008B51D9"/>
    <w:rsid w:val="008B537A"/>
    <w:rsid w:val="008B539C"/>
    <w:rsid w:val="008B5E97"/>
    <w:rsid w:val="008B5FBE"/>
    <w:rsid w:val="008B607D"/>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3A8F"/>
    <w:rsid w:val="008C452B"/>
    <w:rsid w:val="008C4954"/>
    <w:rsid w:val="008C4FB0"/>
    <w:rsid w:val="008C5580"/>
    <w:rsid w:val="008C58E1"/>
    <w:rsid w:val="008C6466"/>
    <w:rsid w:val="008C67CC"/>
    <w:rsid w:val="008C6922"/>
    <w:rsid w:val="008C762B"/>
    <w:rsid w:val="008C76EA"/>
    <w:rsid w:val="008C7815"/>
    <w:rsid w:val="008C7874"/>
    <w:rsid w:val="008C7B72"/>
    <w:rsid w:val="008C7EAF"/>
    <w:rsid w:val="008C7F39"/>
    <w:rsid w:val="008C7FEC"/>
    <w:rsid w:val="008D00CA"/>
    <w:rsid w:val="008D058C"/>
    <w:rsid w:val="008D0796"/>
    <w:rsid w:val="008D0BAF"/>
    <w:rsid w:val="008D0DE9"/>
    <w:rsid w:val="008D16A4"/>
    <w:rsid w:val="008D18F8"/>
    <w:rsid w:val="008D1946"/>
    <w:rsid w:val="008D1BF7"/>
    <w:rsid w:val="008D1C85"/>
    <w:rsid w:val="008D1E4E"/>
    <w:rsid w:val="008D21D6"/>
    <w:rsid w:val="008D24ED"/>
    <w:rsid w:val="008D281E"/>
    <w:rsid w:val="008D2C40"/>
    <w:rsid w:val="008D33B1"/>
    <w:rsid w:val="008D3C61"/>
    <w:rsid w:val="008D4245"/>
    <w:rsid w:val="008D46DF"/>
    <w:rsid w:val="008D476D"/>
    <w:rsid w:val="008D4B43"/>
    <w:rsid w:val="008D4C2B"/>
    <w:rsid w:val="008D4F98"/>
    <w:rsid w:val="008D5016"/>
    <w:rsid w:val="008D5429"/>
    <w:rsid w:val="008D5F13"/>
    <w:rsid w:val="008D60CF"/>
    <w:rsid w:val="008D65A5"/>
    <w:rsid w:val="008D6B52"/>
    <w:rsid w:val="008D6D61"/>
    <w:rsid w:val="008D6E6C"/>
    <w:rsid w:val="008D71DE"/>
    <w:rsid w:val="008D71FC"/>
    <w:rsid w:val="008D79F3"/>
    <w:rsid w:val="008D7AB5"/>
    <w:rsid w:val="008E0174"/>
    <w:rsid w:val="008E0524"/>
    <w:rsid w:val="008E052A"/>
    <w:rsid w:val="008E0BD1"/>
    <w:rsid w:val="008E0E33"/>
    <w:rsid w:val="008E1385"/>
    <w:rsid w:val="008E140B"/>
    <w:rsid w:val="008E143A"/>
    <w:rsid w:val="008E1460"/>
    <w:rsid w:val="008E14F1"/>
    <w:rsid w:val="008E176E"/>
    <w:rsid w:val="008E1828"/>
    <w:rsid w:val="008E21F5"/>
    <w:rsid w:val="008E28FE"/>
    <w:rsid w:val="008E2976"/>
    <w:rsid w:val="008E2C91"/>
    <w:rsid w:val="008E2D1B"/>
    <w:rsid w:val="008E33E7"/>
    <w:rsid w:val="008E3982"/>
    <w:rsid w:val="008E3DE9"/>
    <w:rsid w:val="008E42BF"/>
    <w:rsid w:val="008E449F"/>
    <w:rsid w:val="008E4F16"/>
    <w:rsid w:val="008E528D"/>
    <w:rsid w:val="008E52D9"/>
    <w:rsid w:val="008E5400"/>
    <w:rsid w:val="008E583F"/>
    <w:rsid w:val="008E585A"/>
    <w:rsid w:val="008E5B16"/>
    <w:rsid w:val="008E5BBB"/>
    <w:rsid w:val="008E6002"/>
    <w:rsid w:val="008E6C55"/>
    <w:rsid w:val="008E6E16"/>
    <w:rsid w:val="008E6FD6"/>
    <w:rsid w:val="008E7418"/>
    <w:rsid w:val="008E75D3"/>
    <w:rsid w:val="008E7A25"/>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3185"/>
    <w:rsid w:val="008F3541"/>
    <w:rsid w:val="008F410E"/>
    <w:rsid w:val="008F4198"/>
    <w:rsid w:val="008F4430"/>
    <w:rsid w:val="008F4598"/>
    <w:rsid w:val="008F4CC3"/>
    <w:rsid w:val="008F555D"/>
    <w:rsid w:val="008F5A18"/>
    <w:rsid w:val="008F5C6E"/>
    <w:rsid w:val="008F5F82"/>
    <w:rsid w:val="008F6097"/>
    <w:rsid w:val="008F6221"/>
    <w:rsid w:val="008F643B"/>
    <w:rsid w:val="008F6669"/>
    <w:rsid w:val="008F68E0"/>
    <w:rsid w:val="008F6AD1"/>
    <w:rsid w:val="008F70F6"/>
    <w:rsid w:val="008F72B1"/>
    <w:rsid w:val="008F783D"/>
    <w:rsid w:val="008F7C41"/>
    <w:rsid w:val="008F7E1F"/>
    <w:rsid w:val="00900607"/>
    <w:rsid w:val="009006BC"/>
    <w:rsid w:val="009009DC"/>
    <w:rsid w:val="00900A0D"/>
    <w:rsid w:val="00900CCE"/>
    <w:rsid w:val="00900F5C"/>
    <w:rsid w:val="00901228"/>
    <w:rsid w:val="0090162E"/>
    <w:rsid w:val="00901AF9"/>
    <w:rsid w:val="00902495"/>
    <w:rsid w:val="009029A9"/>
    <w:rsid w:val="00902C40"/>
    <w:rsid w:val="00902C8F"/>
    <w:rsid w:val="00903326"/>
    <w:rsid w:val="0090341B"/>
    <w:rsid w:val="00903921"/>
    <w:rsid w:val="00903B36"/>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6FF3"/>
    <w:rsid w:val="009071DE"/>
    <w:rsid w:val="00907DB6"/>
    <w:rsid w:val="00910312"/>
    <w:rsid w:val="00910318"/>
    <w:rsid w:val="009103F8"/>
    <w:rsid w:val="00910720"/>
    <w:rsid w:val="00910A1A"/>
    <w:rsid w:val="009110D5"/>
    <w:rsid w:val="00911108"/>
    <w:rsid w:val="009112D5"/>
    <w:rsid w:val="00911D29"/>
    <w:rsid w:val="00912239"/>
    <w:rsid w:val="0091234D"/>
    <w:rsid w:val="0091248D"/>
    <w:rsid w:val="009124AA"/>
    <w:rsid w:val="0091254E"/>
    <w:rsid w:val="00912668"/>
    <w:rsid w:val="00912E0D"/>
    <w:rsid w:val="00912E2D"/>
    <w:rsid w:val="00913B1A"/>
    <w:rsid w:val="00913B82"/>
    <w:rsid w:val="00913E68"/>
    <w:rsid w:val="0091448B"/>
    <w:rsid w:val="0091453B"/>
    <w:rsid w:val="00914BEF"/>
    <w:rsid w:val="00915590"/>
    <w:rsid w:val="00915B26"/>
    <w:rsid w:val="009166A5"/>
    <w:rsid w:val="009168B5"/>
    <w:rsid w:val="00916E86"/>
    <w:rsid w:val="00917181"/>
    <w:rsid w:val="00917B98"/>
    <w:rsid w:val="0092000A"/>
    <w:rsid w:val="00920098"/>
    <w:rsid w:val="0092009B"/>
    <w:rsid w:val="009204F5"/>
    <w:rsid w:val="009206AC"/>
    <w:rsid w:val="00920E0C"/>
    <w:rsid w:val="00920F20"/>
    <w:rsid w:val="00921474"/>
    <w:rsid w:val="009219F7"/>
    <w:rsid w:val="00921EEF"/>
    <w:rsid w:val="00921F64"/>
    <w:rsid w:val="00921FC1"/>
    <w:rsid w:val="009226C3"/>
    <w:rsid w:val="00922714"/>
    <w:rsid w:val="00922AFE"/>
    <w:rsid w:val="0092373B"/>
    <w:rsid w:val="00923B13"/>
    <w:rsid w:val="00923C4E"/>
    <w:rsid w:val="00924215"/>
    <w:rsid w:val="00924420"/>
    <w:rsid w:val="009244A0"/>
    <w:rsid w:val="009244BF"/>
    <w:rsid w:val="00924829"/>
    <w:rsid w:val="00925102"/>
    <w:rsid w:val="009251B4"/>
    <w:rsid w:val="009259EC"/>
    <w:rsid w:val="00925B19"/>
    <w:rsid w:val="00925C46"/>
    <w:rsid w:val="00925CD9"/>
    <w:rsid w:val="009263A9"/>
    <w:rsid w:val="009266E2"/>
    <w:rsid w:val="00926734"/>
    <w:rsid w:val="0092680D"/>
    <w:rsid w:val="00926852"/>
    <w:rsid w:val="009268B2"/>
    <w:rsid w:val="00926AE7"/>
    <w:rsid w:val="00926B3A"/>
    <w:rsid w:val="00926B3E"/>
    <w:rsid w:val="0092701C"/>
    <w:rsid w:val="0092735A"/>
    <w:rsid w:val="00927438"/>
    <w:rsid w:val="00930400"/>
    <w:rsid w:val="0093067A"/>
    <w:rsid w:val="00931669"/>
    <w:rsid w:val="009316D1"/>
    <w:rsid w:val="00931774"/>
    <w:rsid w:val="00932408"/>
    <w:rsid w:val="00932678"/>
    <w:rsid w:val="00932CD3"/>
    <w:rsid w:val="00932D2D"/>
    <w:rsid w:val="00932DEC"/>
    <w:rsid w:val="00932FBF"/>
    <w:rsid w:val="009331EB"/>
    <w:rsid w:val="009333C3"/>
    <w:rsid w:val="009339B1"/>
    <w:rsid w:val="00933BA9"/>
    <w:rsid w:val="00933EBC"/>
    <w:rsid w:val="00933F8C"/>
    <w:rsid w:val="00933FDA"/>
    <w:rsid w:val="00934484"/>
    <w:rsid w:val="00934C61"/>
    <w:rsid w:val="00934D7F"/>
    <w:rsid w:val="0093512C"/>
    <w:rsid w:val="009355E8"/>
    <w:rsid w:val="00935B7F"/>
    <w:rsid w:val="009365C5"/>
    <w:rsid w:val="00936709"/>
    <w:rsid w:val="00937BA5"/>
    <w:rsid w:val="0094044D"/>
    <w:rsid w:val="0094057D"/>
    <w:rsid w:val="00940764"/>
    <w:rsid w:val="00940C74"/>
    <w:rsid w:val="00941558"/>
    <w:rsid w:val="0094167E"/>
    <w:rsid w:val="00941685"/>
    <w:rsid w:val="00941CD4"/>
    <w:rsid w:val="0094234B"/>
    <w:rsid w:val="0094252D"/>
    <w:rsid w:val="00942550"/>
    <w:rsid w:val="00942559"/>
    <w:rsid w:val="00942B95"/>
    <w:rsid w:val="009435FF"/>
    <w:rsid w:val="009440B1"/>
    <w:rsid w:val="00944391"/>
    <w:rsid w:val="00944830"/>
    <w:rsid w:val="009449E5"/>
    <w:rsid w:val="00944DED"/>
    <w:rsid w:val="009455B2"/>
    <w:rsid w:val="00945B7E"/>
    <w:rsid w:val="00945D51"/>
    <w:rsid w:val="009464BD"/>
    <w:rsid w:val="009465FA"/>
    <w:rsid w:val="009467EE"/>
    <w:rsid w:val="00946A68"/>
    <w:rsid w:val="00946D7D"/>
    <w:rsid w:val="009474F9"/>
    <w:rsid w:val="009475BE"/>
    <w:rsid w:val="00947845"/>
    <w:rsid w:val="00947F78"/>
    <w:rsid w:val="00950883"/>
    <w:rsid w:val="00950897"/>
    <w:rsid w:val="00950BA7"/>
    <w:rsid w:val="00950E8D"/>
    <w:rsid w:val="009513DF"/>
    <w:rsid w:val="00952753"/>
    <w:rsid w:val="00952760"/>
    <w:rsid w:val="00952CFD"/>
    <w:rsid w:val="00952E15"/>
    <w:rsid w:val="00952F8D"/>
    <w:rsid w:val="00953536"/>
    <w:rsid w:val="00953B79"/>
    <w:rsid w:val="0095421C"/>
    <w:rsid w:val="009542BF"/>
    <w:rsid w:val="00954467"/>
    <w:rsid w:val="009547A5"/>
    <w:rsid w:val="00955364"/>
    <w:rsid w:val="0095564B"/>
    <w:rsid w:val="009558CB"/>
    <w:rsid w:val="00955B08"/>
    <w:rsid w:val="00955DF5"/>
    <w:rsid w:val="00955EB0"/>
    <w:rsid w:val="00956051"/>
    <w:rsid w:val="0095659B"/>
    <w:rsid w:val="009565CC"/>
    <w:rsid w:val="00956DB4"/>
    <w:rsid w:val="009570AE"/>
    <w:rsid w:val="009577E3"/>
    <w:rsid w:val="00957820"/>
    <w:rsid w:val="00957B06"/>
    <w:rsid w:val="00957C05"/>
    <w:rsid w:val="00957C91"/>
    <w:rsid w:val="00957EA5"/>
    <w:rsid w:val="00960445"/>
    <w:rsid w:val="009605D4"/>
    <w:rsid w:val="0096070D"/>
    <w:rsid w:val="00960DE8"/>
    <w:rsid w:val="00960F87"/>
    <w:rsid w:val="00960FF0"/>
    <w:rsid w:val="009612C1"/>
    <w:rsid w:val="0096133A"/>
    <w:rsid w:val="009613AD"/>
    <w:rsid w:val="00961A1C"/>
    <w:rsid w:val="00961A80"/>
    <w:rsid w:val="00961A97"/>
    <w:rsid w:val="00961FA9"/>
    <w:rsid w:val="009622AB"/>
    <w:rsid w:val="00962337"/>
    <w:rsid w:val="00962793"/>
    <w:rsid w:val="009627E0"/>
    <w:rsid w:val="00962838"/>
    <w:rsid w:val="00962FC1"/>
    <w:rsid w:val="00963109"/>
    <w:rsid w:val="009631C3"/>
    <w:rsid w:val="00963301"/>
    <w:rsid w:val="0096379A"/>
    <w:rsid w:val="009639A8"/>
    <w:rsid w:val="00963DB3"/>
    <w:rsid w:val="00964208"/>
    <w:rsid w:val="00964D77"/>
    <w:rsid w:val="0096524B"/>
    <w:rsid w:val="00965931"/>
    <w:rsid w:val="00965AEB"/>
    <w:rsid w:val="00965B93"/>
    <w:rsid w:val="00965F46"/>
    <w:rsid w:val="0096608B"/>
    <w:rsid w:val="00966A52"/>
    <w:rsid w:val="00966DC2"/>
    <w:rsid w:val="00966ED3"/>
    <w:rsid w:val="00966FDF"/>
    <w:rsid w:val="00967248"/>
    <w:rsid w:val="0096767D"/>
    <w:rsid w:val="00967D72"/>
    <w:rsid w:val="00970083"/>
    <w:rsid w:val="0097038D"/>
    <w:rsid w:val="009707C8"/>
    <w:rsid w:val="0097099C"/>
    <w:rsid w:val="00970B70"/>
    <w:rsid w:val="00970CA0"/>
    <w:rsid w:val="00970FB7"/>
    <w:rsid w:val="0097192A"/>
    <w:rsid w:val="00971B66"/>
    <w:rsid w:val="00971B9A"/>
    <w:rsid w:val="00971D11"/>
    <w:rsid w:val="00971DC9"/>
    <w:rsid w:val="00971EDE"/>
    <w:rsid w:val="00972001"/>
    <w:rsid w:val="00972464"/>
    <w:rsid w:val="0097250B"/>
    <w:rsid w:val="00972CFE"/>
    <w:rsid w:val="009733B5"/>
    <w:rsid w:val="00973585"/>
    <w:rsid w:val="00973925"/>
    <w:rsid w:val="00973AE7"/>
    <w:rsid w:val="00973B4B"/>
    <w:rsid w:val="00973D69"/>
    <w:rsid w:val="00973E53"/>
    <w:rsid w:val="00974148"/>
    <w:rsid w:val="00974649"/>
    <w:rsid w:val="009747C4"/>
    <w:rsid w:val="00974879"/>
    <w:rsid w:val="00974BB4"/>
    <w:rsid w:val="00974DAE"/>
    <w:rsid w:val="00975822"/>
    <w:rsid w:val="00975874"/>
    <w:rsid w:val="00975EE5"/>
    <w:rsid w:val="009761ED"/>
    <w:rsid w:val="00976344"/>
    <w:rsid w:val="0097655D"/>
    <w:rsid w:val="0097665D"/>
    <w:rsid w:val="0097666D"/>
    <w:rsid w:val="009769E4"/>
    <w:rsid w:val="00976C29"/>
    <w:rsid w:val="00976DD8"/>
    <w:rsid w:val="00976FA7"/>
    <w:rsid w:val="0097714D"/>
    <w:rsid w:val="009771B3"/>
    <w:rsid w:val="00977487"/>
    <w:rsid w:val="009774FF"/>
    <w:rsid w:val="0097758D"/>
    <w:rsid w:val="0097794F"/>
    <w:rsid w:val="00977B13"/>
    <w:rsid w:val="00977BA7"/>
    <w:rsid w:val="00977CC5"/>
    <w:rsid w:val="009802EA"/>
    <w:rsid w:val="00980422"/>
    <w:rsid w:val="00980546"/>
    <w:rsid w:val="0098056A"/>
    <w:rsid w:val="009808EA"/>
    <w:rsid w:val="00981349"/>
    <w:rsid w:val="009818B8"/>
    <w:rsid w:val="00981AD8"/>
    <w:rsid w:val="00981BE0"/>
    <w:rsid w:val="00981DC1"/>
    <w:rsid w:val="009821EF"/>
    <w:rsid w:val="00982360"/>
    <w:rsid w:val="009832B9"/>
    <w:rsid w:val="009833A8"/>
    <w:rsid w:val="00983B9D"/>
    <w:rsid w:val="0098440C"/>
    <w:rsid w:val="00984938"/>
    <w:rsid w:val="0098526A"/>
    <w:rsid w:val="00985529"/>
    <w:rsid w:val="00985669"/>
    <w:rsid w:val="00985FCA"/>
    <w:rsid w:val="009867A8"/>
    <w:rsid w:val="00986F3D"/>
    <w:rsid w:val="00987239"/>
    <w:rsid w:val="00987322"/>
    <w:rsid w:val="0098738E"/>
    <w:rsid w:val="00987F9A"/>
    <w:rsid w:val="00990690"/>
    <w:rsid w:val="00990957"/>
    <w:rsid w:val="00990B77"/>
    <w:rsid w:val="00991890"/>
    <w:rsid w:val="009919AE"/>
    <w:rsid w:val="009919EF"/>
    <w:rsid w:val="00991A45"/>
    <w:rsid w:val="00991BEA"/>
    <w:rsid w:val="0099239F"/>
    <w:rsid w:val="009927B8"/>
    <w:rsid w:val="009927D3"/>
    <w:rsid w:val="00992AC0"/>
    <w:rsid w:val="00992D97"/>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91F"/>
    <w:rsid w:val="00997DA3"/>
    <w:rsid w:val="00997FBB"/>
    <w:rsid w:val="009A0881"/>
    <w:rsid w:val="009A09D8"/>
    <w:rsid w:val="009A0DC0"/>
    <w:rsid w:val="009A10B5"/>
    <w:rsid w:val="009A11E6"/>
    <w:rsid w:val="009A1A14"/>
    <w:rsid w:val="009A2888"/>
    <w:rsid w:val="009A2A18"/>
    <w:rsid w:val="009A2ED1"/>
    <w:rsid w:val="009A3852"/>
    <w:rsid w:val="009A3BED"/>
    <w:rsid w:val="009A3D36"/>
    <w:rsid w:val="009A445E"/>
    <w:rsid w:val="009A48E4"/>
    <w:rsid w:val="009A4F3B"/>
    <w:rsid w:val="009A51AB"/>
    <w:rsid w:val="009A52B6"/>
    <w:rsid w:val="009A5473"/>
    <w:rsid w:val="009A5602"/>
    <w:rsid w:val="009A5649"/>
    <w:rsid w:val="009A5C24"/>
    <w:rsid w:val="009A6089"/>
    <w:rsid w:val="009A61F4"/>
    <w:rsid w:val="009A630B"/>
    <w:rsid w:val="009A638A"/>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84B"/>
    <w:rsid w:val="009B3A90"/>
    <w:rsid w:val="009B3D65"/>
    <w:rsid w:val="009B3E2F"/>
    <w:rsid w:val="009B43A2"/>
    <w:rsid w:val="009B47D1"/>
    <w:rsid w:val="009B4AE7"/>
    <w:rsid w:val="009B4DE6"/>
    <w:rsid w:val="009B4E38"/>
    <w:rsid w:val="009B4E99"/>
    <w:rsid w:val="009B5368"/>
    <w:rsid w:val="009B6426"/>
    <w:rsid w:val="009B686A"/>
    <w:rsid w:val="009B6B56"/>
    <w:rsid w:val="009B6B84"/>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3EB"/>
    <w:rsid w:val="009C2690"/>
    <w:rsid w:val="009C294E"/>
    <w:rsid w:val="009C2E94"/>
    <w:rsid w:val="009C3715"/>
    <w:rsid w:val="009C37D9"/>
    <w:rsid w:val="009C41B8"/>
    <w:rsid w:val="009C478F"/>
    <w:rsid w:val="009C4AAA"/>
    <w:rsid w:val="009C4AF7"/>
    <w:rsid w:val="009C51A4"/>
    <w:rsid w:val="009C51AF"/>
    <w:rsid w:val="009C52E7"/>
    <w:rsid w:val="009C60B1"/>
    <w:rsid w:val="009C6333"/>
    <w:rsid w:val="009C68DC"/>
    <w:rsid w:val="009C703B"/>
    <w:rsid w:val="009C74F8"/>
    <w:rsid w:val="009C75DA"/>
    <w:rsid w:val="009C783B"/>
    <w:rsid w:val="009C7C6F"/>
    <w:rsid w:val="009C7E94"/>
    <w:rsid w:val="009D023E"/>
    <w:rsid w:val="009D02AE"/>
    <w:rsid w:val="009D04F3"/>
    <w:rsid w:val="009D096D"/>
    <w:rsid w:val="009D0AB6"/>
    <w:rsid w:val="009D0D78"/>
    <w:rsid w:val="009D11F3"/>
    <w:rsid w:val="009D1237"/>
    <w:rsid w:val="009D13B8"/>
    <w:rsid w:val="009D1830"/>
    <w:rsid w:val="009D1839"/>
    <w:rsid w:val="009D1F9F"/>
    <w:rsid w:val="009D2510"/>
    <w:rsid w:val="009D2639"/>
    <w:rsid w:val="009D2B68"/>
    <w:rsid w:val="009D2B90"/>
    <w:rsid w:val="009D2FB1"/>
    <w:rsid w:val="009D3143"/>
    <w:rsid w:val="009D365E"/>
    <w:rsid w:val="009D3D43"/>
    <w:rsid w:val="009D4035"/>
    <w:rsid w:val="009D42DA"/>
    <w:rsid w:val="009D4543"/>
    <w:rsid w:val="009D4B17"/>
    <w:rsid w:val="009D4B46"/>
    <w:rsid w:val="009D565E"/>
    <w:rsid w:val="009D5749"/>
    <w:rsid w:val="009D5973"/>
    <w:rsid w:val="009D5A6F"/>
    <w:rsid w:val="009D639F"/>
    <w:rsid w:val="009D63CE"/>
    <w:rsid w:val="009D6D05"/>
    <w:rsid w:val="009D74B5"/>
    <w:rsid w:val="009D791C"/>
    <w:rsid w:val="009D7B3C"/>
    <w:rsid w:val="009D7C04"/>
    <w:rsid w:val="009E00BF"/>
    <w:rsid w:val="009E0408"/>
    <w:rsid w:val="009E0772"/>
    <w:rsid w:val="009E0E9B"/>
    <w:rsid w:val="009E1340"/>
    <w:rsid w:val="009E1E91"/>
    <w:rsid w:val="009E2308"/>
    <w:rsid w:val="009E23DB"/>
    <w:rsid w:val="009E285D"/>
    <w:rsid w:val="009E29C5"/>
    <w:rsid w:val="009E2CBB"/>
    <w:rsid w:val="009E2DD3"/>
    <w:rsid w:val="009E2E3F"/>
    <w:rsid w:val="009E339A"/>
    <w:rsid w:val="009E3D3F"/>
    <w:rsid w:val="009E41E2"/>
    <w:rsid w:val="009E42F0"/>
    <w:rsid w:val="009E49BB"/>
    <w:rsid w:val="009E4AAA"/>
    <w:rsid w:val="009E4E98"/>
    <w:rsid w:val="009E5027"/>
    <w:rsid w:val="009E52BA"/>
    <w:rsid w:val="009E52C7"/>
    <w:rsid w:val="009E5C49"/>
    <w:rsid w:val="009E5DA0"/>
    <w:rsid w:val="009E64F6"/>
    <w:rsid w:val="009E68FE"/>
    <w:rsid w:val="009E69BC"/>
    <w:rsid w:val="009E6FF5"/>
    <w:rsid w:val="009E7811"/>
    <w:rsid w:val="009E7DAE"/>
    <w:rsid w:val="009E7DBF"/>
    <w:rsid w:val="009E7E10"/>
    <w:rsid w:val="009E7E4E"/>
    <w:rsid w:val="009F025C"/>
    <w:rsid w:val="009F0316"/>
    <w:rsid w:val="009F03E6"/>
    <w:rsid w:val="009F08A5"/>
    <w:rsid w:val="009F0D52"/>
    <w:rsid w:val="009F0D9F"/>
    <w:rsid w:val="009F0E4B"/>
    <w:rsid w:val="009F1112"/>
    <w:rsid w:val="009F1326"/>
    <w:rsid w:val="009F178F"/>
    <w:rsid w:val="009F1986"/>
    <w:rsid w:val="009F1A4D"/>
    <w:rsid w:val="009F1DA5"/>
    <w:rsid w:val="009F1F3F"/>
    <w:rsid w:val="009F1FFA"/>
    <w:rsid w:val="009F2536"/>
    <w:rsid w:val="009F25A6"/>
    <w:rsid w:val="009F2958"/>
    <w:rsid w:val="009F2B22"/>
    <w:rsid w:val="009F31B3"/>
    <w:rsid w:val="009F3A79"/>
    <w:rsid w:val="009F3C04"/>
    <w:rsid w:val="009F3DD0"/>
    <w:rsid w:val="009F3EDD"/>
    <w:rsid w:val="009F4360"/>
    <w:rsid w:val="009F4383"/>
    <w:rsid w:val="009F4701"/>
    <w:rsid w:val="009F4AF2"/>
    <w:rsid w:val="009F4E66"/>
    <w:rsid w:val="009F4EBD"/>
    <w:rsid w:val="009F5124"/>
    <w:rsid w:val="009F5F2C"/>
    <w:rsid w:val="009F5FAC"/>
    <w:rsid w:val="009F651A"/>
    <w:rsid w:val="009F6790"/>
    <w:rsid w:val="009F6DCE"/>
    <w:rsid w:val="009F71A8"/>
    <w:rsid w:val="009F758B"/>
    <w:rsid w:val="009F7913"/>
    <w:rsid w:val="009F7C52"/>
    <w:rsid w:val="009F7E8E"/>
    <w:rsid w:val="00A004AB"/>
    <w:rsid w:val="00A00D64"/>
    <w:rsid w:val="00A01126"/>
    <w:rsid w:val="00A01169"/>
    <w:rsid w:val="00A01308"/>
    <w:rsid w:val="00A01890"/>
    <w:rsid w:val="00A01AC8"/>
    <w:rsid w:val="00A0242E"/>
    <w:rsid w:val="00A025A0"/>
    <w:rsid w:val="00A026E6"/>
    <w:rsid w:val="00A02F9F"/>
    <w:rsid w:val="00A035DF"/>
    <w:rsid w:val="00A04B1D"/>
    <w:rsid w:val="00A04BDE"/>
    <w:rsid w:val="00A04F23"/>
    <w:rsid w:val="00A05273"/>
    <w:rsid w:val="00A05499"/>
    <w:rsid w:val="00A058CB"/>
    <w:rsid w:val="00A05B32"/>
    <w:rsid w:val="00A05D7D"/>
    <w:rsid w:val="00A0624F"/>
    <w:rsid w:val="00A06B09"/>
    <w:rsid w:val="00A07052"/>
    <w:rsid w:val="00A072C8"/>
    <w:rsid w:val="00A074BF"/>
    <w:rsid w:val="00A0751E"/>
    <w:rsid w:val="00A07547"/>
    <w:rsid w:val="00A07EDB"/>
    <w:rsid w:val="00A102AD"/>
    <w:rsid w:val="00A107D3"/>
    <w:rsid w:val="00A1104B"/>
    <w:rsid w:val="00A11094"/>
    <w:rsid w:val="00A112B9"/>
    <w:rsid w:val="00A118E0"/>
    <w:rsid w:val="00A120B9"/>
    <w:rsid w:val="00A121A3"/>
    <w:rsid w:val="00A121BC"/>
    <w:rsid w:val="00A128FA"/>
    <w:rsid w:val="00A128FE"/>
    <w:rsid w:val="00A1300C"/>
    <w:rsid w:val="00A1319D"/>
    <w:rsid w:val="00A13254"/>
    <w:rsid w:val="00A13398"/>
    <w:rsid w:val="00A133B9"/>
    <w:rsid w:val="00A133FD"/>
    <w:rsid w:val="00A13B02"/>
    <w:rsid w:val="00A13C87"/>
    <w:rsid w:val="00A13CDA"/>
    <w:rsid w:val="00A14432"/>
    <w:rsid w:val="00A1452A"/>
    <w:rsid w:val="00A1486A"/>
    <w:rsid w:val="00A14D9F"/>
    <w:rsid w:val="00A14F1F"/>
    <w:rsid w:val="00A1596B"/>
    <w:rsid w:val="00A15D63"/>
    <w:rsid w:val="00A1604B"/>
    <w:rsid w:val="00A164F8"/>
    <w:rsid w:val="00A16518"/>
    <w:rsid w:val="00A165DF"/>
    <w:rsid w:val="00A16694"/>
    <w:rsid w:val="00A16719"/>
    <w:rsid w:val="00A1676B"/>
    <w:rsid w:val="00A167FE"/>
    <w:rsid w:val="00A16DEF"/>
    <w:rsid w:val="00A16FEC"/>
    <w:rsid w:val="00A17134"/>
    <w:rsid w:val="00A1780C"/>
    <w:rsid w:val="00A17D16"/>
    <w:rsid w:val="00A17E38"/>
    <w:rsid w:val="00A17EB1"/>
    <w:rsid w:val="00A17FE4"/>
    <w:rsid w:val="00A2002D"/>
    <w:rsid w:val="00A201F2"/>
    <w:rsid w:val="00A207AE"/>
    <w:rsid w:val="00A207FF"/>
    <w:rsid w:val="00A20A7F"/>
    <w:rsid w:val="00A20D58"/>
    <w:rsid w:val="00A215D1"/>
    <w:rsid w:val="00A2177C"/>
    <w:rsid w:val="00A2190F"/>
    <w:rsid w:val="00A21A88"/>
    <w:rsid w:val="00A221EE"/>
    <w:rsid w:val="00A227E1"/>
    <w:rsid w:val="00A22AD4"/>
    <w:rsid w:val="00A22F1B"/>
    <w:rsid w:val="00A2346E"/>
    <w:rsid w:val="00A2350E"/>
    <w:rsid w:val="00A2376D"/>
    <w:rsid w:val="00A23976"/>
    <w:rsid w:val="00A239AC"/>
    <w:rsid w:val="00A23A68"/>
    <w:rsid w:val="00A23FE0"/>
    <w:rsid w:val="00A240F7"/>
    <w:rsid w:val="00A241D1"/>
    <w:rsid w:val="00A24A3E"/>
    <w:rsid w:val="00A24AA3"/>
    <w:rsid w:val="00A24E78"/>
    <w:rsid w:val="00A254DA"/>
    <w:rsid w:val="00A25735"/>
    <w:rsid w:val="00A257F5"/>
    <w:rsid w:val="00A25B73"/>
    <w:rsid w:val="00A25D00"/>
    <w:rsid w:val="00A25D78"/>
    <w:rsid w:val="00A25DDE"/>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D5B"/>
    <w:rsid w:val="00A34113"/>
    <w:rsid w:val="00A34456"/>
    <w:rsid w:val="00A3466B"/>
    <w:rsid w:val="00A34797"/>
    <w:rsid w:val="00A34CE4"/>
    <w:rsid w:val="00A34F3A"/>
    <w:rsid w:val="00A35156"/>
    <w:rsid w:val="00A35347"/>
    <w:rsid w:val="00A353B8"/>
    <w:rsid w:val="00A35435"/>
    <w:rsid w:val="00A356F1"/>
    <w:rsid w:val="00A35F56"/>
    <w:rsid w:val="00A36672"/>
    <w:rsid w:val="00A369B3"/>
    <w:rsid w:val="00A36B95"/>
    <w:rsid w:val="00A376F9"/>
    <w:rsid w:val="00A3774E"/>
    <w:rsid w:val="00A37A16"/>
    <w:rsid w:val="00A37FA3"/>
    <w:rsid w:val="00A400D5"/>
    <w:rsid w:val="00A40A74"/>
    <w:rsid w:val="00A4116B"/>
    <w:rsid w:val="00A41655"/>
    <w:rsid w:val="00A416A2"/>
    <w:rsid w:val="00A418F2"/>
    <w:rsid w:val="00A419B5"/>
    <w:rsid w:val="00A41CD9"/>
    <w:rsid w:val="00A42020"/>
    <w:rsid w:val="00A4250B"/>
    <w:rsid w:val="00A42768"/>
    <w:rsid w:val="00A4277D"/>
    <w:rsid w:val="00A42845"/>
    <w:rsid w:val="00A42CD1"/>
    <w:rsid w:val="00A43292"/>
    <w:rsid w:val="00A43519"/>
    <w:rsid w:val="00A4365E"/>
    <w:rsid w:val="00A43EFF"/>
    <w:rsid w:val="00A444CB"/>
    <w:rsid w:val="00A44704"/>
    <w:rsid w:val="00A4489B"/>
    <w:rsid w:val="00A4490C"/>
    <w:rsid w:val="00A44C4E"/>
    <w:rsid w:val="00A44DA4"/>
    <w:rsid w:val="00A44E20"/>
    <w:rsid w:val="00A450C7"/>
    <w:rsid w:val="00A451C6"/>
    <w:rsid w:val="00A454CF"/>
    <w:rsid w:val="00A455C7"/>
    <w:rsid w:val="00A45C50"/>
    <w:rsid w:val="00A45FBF"/>
    <w:rsid w:val="00A462AB"/>
    <w:rsid w:val="00A462FB"/>
    <w:rsid w:val="00A4634C"/>
    <w:rsid w:val="00A4659D"/>
    <w:rsid w:val="00A4692E"/>
    <w:rsid w:val="00A474CA"/>
    <w:rsid w:val="00A476AE"/>
    <w:rsid w:val="00A476E9"/>
    <w:rsid w:val="00A47C5B"/>
    <w:rsid w:val="00A5095D"/>
    <w:rsid w:val="00A50A94"/>
    <w:rsid w:val="00A5121F"/>
    <w:rsid w:val="00A5139C"/>
    <w:rsid w:val="00A51417"/>
    <w:rsid w:val="00A5149F"/>
    <w:rsid w:val="00A516F8"/>
    <w:rsid w:val="00A51C4C"/>
    <w:rsid w:val="00A51DB1"/>
    <w:rsid w:val="00A520F8"/>
    <w:rsid w:val="00A521C0"/>
    <w:rsid w:val="00A5231D"/>
    <w:rsid w:val="00A52424"/>
    <w:rsid w:val="00A52574"/>
    <w:rsid w:val="00A53563"/>
    <w:rsid w:val="00A5397B"/>
    <w:rsid w:val="00A53E3F"/>
    <w:rsid w:val="00A54741"/>
    <w:rsid w:val="00A55057"/>
    <w:rsid w:val="00A5577F"/>
    <w:rsid w:val="00A55B9A"/>
    <w:rsid w:val="00A55C74"/>
    <w:rsid w:val="00A5645B"/>
    <w:rsid w:val="00A5665E"/>
    <w:rsid w:val="00A566FC"/>
    <w:rsid w:val="00A57311"/>
    <w:rsid w:val="00A57439"/>
    <w:rsid w:val="00A5766B"/>
    <w:rsid w:val="00A57BF2"/>
    <w:rsid w:val="00A57FD3"/>
    <w:rsid w:val="00A60039"/>
    <w:rsid w:val="00A60088"/>
    <w:rsid w:val="00A60246"/>
    <w:rsid w:val="00A60283"/>
    <w:rsid w:val="00A60659"/>
    <w:rsid w:val="00A6095B"/>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628"/>
    <w:rsid w:val="00A658CA"/>
    <w:rsid w:val="00A65E60"/>
    <w:rsid w:val="00A65F36"/>
    <w:rsid w:val="00A660DB"/>
    <w:rsid w:val="00A661DE"/>
    <w:rsid w:val="00A66713"/>
    <w:rsid w:val="00A66901"/>
    <w:rsid w:val="00A66F6A"/>
    <w:rsid w:val="00A66F76"/>
    <w:rsid w:val="00A6701D"/>
    <w:rsid w:val="00A67031"/>
    <w:rsid w:val="00A67706"/>
    <w:rsid w:val="00A6780D"/>
    <w:rsid w:val="00A67D88"/>
    <w:rsid w:val="00A67E9D"/>
    <w:rsid w:val="00A70475"/>
    <w:rsid w:val="00A70863"/>
    <w:rsid w:val="00A70ABD"/>
    <w:rsid w:val="00A70B68"/>
    <w:rsid w:val="00A7145A"/>
    <w:rsid w:val="00A71584"/>
    <w:rsid w:val="00A71693"/>
    <w:rsid w:val="00A71A51"/>
    <w:rsid w:val="00A71E3B"/>
    <w:rsid w:val="00A726D1"/>
    <w:rsid w:val="00A72F79"/>
    <w:rsid w:val="00A73048"/>
    <w:rsid w:val="00A73374"/>
    <w:rsid w:val="00A733E5"/>
    <w:rsid w:val="00A739DD"/>
    <w:rsid w:val="00A73C54"/>
    <w:rsid w:val="00A73F56"/>
    <w:rsid w:val="00A74997"/>
    <w:rsid w:val="00A74A1E"/>
    <w:rsid w:val="00A7548E"/>
    <w:rsid w:val="00A75640"/>
    <w:rsid w:val="00A75718"/>
    <w:rsid w:val="00A75B49"/>
    <w:rsid w:val="00A75BC0"/>
    <w:rsid w:val="00A75E1A"/>
    <w:rsid w:val="00A75FD7"/>
    <w:rsid w:val="00A767C0"/>
    <w:rsid w:val="00A76DDE"/>
    <w:rsid w:val="00A77156"/>
    <w:rsid w:val="00A77296"/>
    <w:rsid w:val="00A7747D"/>
    <w:rsid w:val="00A7748B"/>
    <w:rsid w:val="00A77748"/>
    <w:rsid w:val="00A777CF"/>
    <w:rsid w:val="00A77B63"/>
    <w:rsid w:val="00A77E2B"/>
    <w:rsid w:val="00A77E54"/>
    <w:rsid w:val="00A77E67"/>
    <w:rsid w:val="00A77FAC"/>
    <w:rsid w:val="00A8002B"/>
    <w:rsid w:val="00A800E6"/>
    <w:rsid w:val="00A80511"/>
    <w:rsid w:val="00A80538"/>
    <w:rsid w:val="00A8054F"/>
    <w:rsid w:val="00A8094A"/>
    <w:rsid w:val="00A80C99"/>
    <w:rsid w:val="00A818DE"/>
    <w:rsid w:val="00A81A9B"/>
    <w:rsid w:val="00A81ADD"/>
    <w:rsid w:val="00A81AF6"/>
    <w:rsid w:val="00A81CB1"/>
    <w:rsid w:val="00A81DFB"/>
    <w:rsid w:val="00A82C77"/>
    <w:rsid w:val="00A83780"/>
    <w:rsid w:val="00A83D29"/>
    <w:rsid w:val="00A84511"/>
    <w:rsid w:val="00A84512"/>
    <w:rsid w:val="00A84D17"/>
    <w:rsid w:val="00A8500E"/>
    <w:rsid w:val="00A852E5"/>
    <w:rsid w:val="00A85576"/>
    <w:rsid w:val="00A856EA"/>
    <w:rsid w:val="00A85E25"/>
    <w:rsid w:val="00A86547"/>
    <w:rsid w:val="00A86624"/>
    <w:rsid w:val="00A86BB5"/>
    <w:rsid w:val="00A86E26"/>
    <w:rsid w:val="00A86E74"/>
    <w:rsid w:val="00A8737E"/>
    <w:rsid w:val="00A873F5"/>
    <w:rsid w:val="00A8741E"/>
    <w:rsid w:val="00A877A8"/>
    <w:rsid w:val="00A87B9F"/>
    <w:rsid w:val="00A9077E"/>
    <w:rsid w:val="00A907E7"/>
    <w:rsid w:val="00A91B4A"/>
    <w:rsid w:val="00A91DF5"/>
    <w:rsid w:val="00A91F68"/>
    <w:rsid w:val="00A921E7"/>
    <w:rsid w:val="00A9243C"/>
    <w:rsid w:val="00A92688"/>
    <w:rsid w:val="00A926D8"/>
    <w:rsid w:val="00A92A93"/>
    <w:rsid w:val="00A92D21"/>
    <w:rsid w:val="00A93A20"/>
    <w:rsid w:val="00A93C9A"/>
    <w:rsid w:val="00A94394"/>
    <w:rsid w:val="00A9455F"/>
    <w:rsid w:val="00A9474D"/>
    <w:rsid w:val="00A94916"/>
    <w:rsid w:val="00A94BF1"/>
    <w:rsid w:val="00A94D5E"/>
    <w:rsid w:val="00A94F3C"/>
    <w:rsid w:val="00A95518"/>
    <w:rsid w:val="00A95BC3"/>
    <w:rsid w:val="00A9624D"/>
    <w:rsid w:val="00A96941"/>
    <w:rsid w:val="00A97155"/>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1CAF"/>
    <w:rsid w:val="00AA269F"/>
    <w:rsid w:val="00AA2860"/>
    <w:rsid w:val="00AA291A"/>
    <w:rsid w:val="00AA2BC2"/>
    <w:rsid w:val="00AA2CC3"/>
    <w:rsid w:val="00AA3009"/>
    <w:rsid w:val="00AA34B2"/>
    <w:rsid w:val="00AA35BC"/>
    <w:rsid w:val="00AA3C33"/>
    <w:rsid w:val="00AA3D2F"/>
    <w:rsid w:val="00AA3E74"/>
    <w:rsid w:val="00AA430B"/>
    <w:rsid w:val="00AA6002"/>
    <w:rsid w:val="00AA65F6"/>
    <w:rsid w:val="00AA670F"/>
    <w:rsid w:val="00AA6896"/>
    <w:rsid w:val="00AA6AAA"/>
    <w:rsid w:val="00AA6C95"/>
    <w:rsid w:val="00AA6D9C"/>
    <w:rsid w:val="00AA6DE0"/>
    <w:rsid w:val="00AA6F40"/>
    <w:rsid w:val="00AA71DD"/>
    <w:rsid w:val="00AA7A21"/>
    <w:rsid w:val="00AA7FF9"/>
    <w:rsid w:val="00AB00B8"/>
    <w:rsid w:val="00AB021F"/>
    <w:rsid w:val="00AB02A1"/>
    <w:rsid w:val="00AB0462"/>
    <w:rsid w:val="00AB0DB9"/>
    <w:rsid w:val="00AB11A0"/>
    <w:rsid w:val="00AB17DA"/>
    <w:rsid w:val="00AB1BF3"/>
    <w:rsid w:val="00AB204B"/>
    <w:rsid w:val="00AB270E"/>
    <w:rsid w:val="00AB2D9A"/>
    <w:rsid w:val="00AB2EF2"/>
    <w:rsid w:val="00AB33B7"/>
    <w:rsid w:val="00AB3921"/>
    <w:rsid w:val="00AB3E2C"/>
    <w:rsid w:val="00AB3E61"/>
    <w:rsid w:val="00AB416F"/>
    <w:rsid w:val="00AB4555"/>
    <w:rsid w:val="00AB49D1"/>
    <w:rsid w:val="00AB4ACA"/>
    <w:rsid w:val="00AB51E6"/>
    <w:rsid w:val="00AB603E"/>
    <w:rsid w:val="00AB628B"/>
    <w:rsid w:val="00AB63DA"/>
    <w:rsid w:val="00AB6BBB"/>
    <w:rsid w:val="00AB70D2"/>
    <w:rsid w:val="00AB71FF"/>
    <w:rsid w:val="00AB78F1"/>
    <w:rsid w:val="00AC043E"/>
    <w:rsid w:val="00AC0714"/>
    <w:rsid w:val="00AC0842"/>
    <w:rsid w:val="00AC0958"/>
    <w:rsid w:val="00AC0E4B"/>
    <w:rsid w:val="00AC1A40"/>
    <w:rsid w:val="00AC1BFB"/>
    <w:rsid w:val="00AC1CAC"/>
    <w:rsid w:val="00AC1EFD"/>
    <w:rsid w:val="00AC254B"/>
    <w:rsid w:val="00AC2764"/>
    <w:rsid w:val="00AC2998"/>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D30"/>
    <w:rsid w:val="00AC6F59"/>
    <w:rsid w:val="00AC73A1"/>
    <w:rsid w:val="00AC73BD"/>
    <w:rsid w:val="00AC7A20"/>
    <w:rsid w:val="00AC7ACB"/>
    <w:rsid w:val="00AD0781"/>
    <w:rsid w:val="00AD0802"/>
    <w:rsid w:val="00AD0BDD"/>
    <w:rsid w:val="00AD0C24"/>
    <w:rsid w:val="00AD0CF5"/>
    <w:rsid w:val="00AD0E3E"/>
    <w:rsid w:val="00AD12CD"/>
    <w:rsid w:val="00AD1340"/>
    <w:rsid w:val="00AD1363"/>
    <w:rsid w:val="00AD1370"/>
    <w:rsid w:val="00AD1BB1"/>
    <w:rsid w:val="00AD1E65"/>
    <w:rsid w:val="00AD1FE6"/>
    <w:rsid w:val="00AD236D"/>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E8D"/>
    <w:rsid w:val="00AD60F4"/>
    <w:rsid w:val="00AD6377"/>
    <w:rsid w:val="00AD6AF3"/>
    <w:rsid w:val="00AD6B9A"/>
    <w:rsid w:val="00AD6CD3"/>
    <w:rsid w:val="00AD6FB8"/>
    <w:rsid w:val="00AD7293"/>
    <w:rsid w:val="00AD72B0"/>
    <w:rsid w:val="00AD749B"/>
    <w:rsid w:val="00AD7607"/>
    <w:rsid w:val="00AD7E87"/>
    <w:rsid w:val="00AE03DB"/>
    <w:rsid w:val="00AE05BA"/>
    <w:rsid w:val="00AE067A"/>
    <w:rsid w:val="00AE0894"/>
    <w:rsid w:val="00AE08D6"/>
    <w:rsid w:val="00AE092C"/>
    <w:rsid w:val="00AE0961"/>
    <w:rsid w:val="00AE16FC"/>
    <w:rsid w:val="00AE1DB7"/>
    <w:rsid w:val="00AE1E83"/>
    <w:rsid w:val="00AE1FC9"/>
    <w:rsid w:val="00AE2216"/>
    <w:rsid w:val="00AE22C2"/>
    <w:rsid w:val="00AE22F6"/>
    <w:rsid w:val="00AE27DC"/>
    <w:rsid w:val="00AE29E5"/>
    <w:rsid w:val="00AE2BBE"/>
    <w:rsid w:val="00AE3042"/>
    <w:rsid w:val="00AE3287"/>
    <w:rsid w:val="00AE3724"/>
    <w:rsid w:val="00AE377E"/>
    <w:rsid w:val="00AE3832"/>
    <w:rsid w:val="00AE4354"/>
    <w:rsid w:val="00AE5CF6"/>
    <w:rsid w:val="00AE605F"/>
    <w:rsid w:val="00AE6441"/>
    <w:rsid w:val="00AE6D51"/>
    <w:rsid w:val="00AE6D86"/>
    <w:rsid w:val="00AE749E"/>
    <w:rsid w:val="00AE76BF"/>
    <w:rsid w:val="00AE7E3B"/>
    <w:rsid w:val="00AF0011"/>
    <w:rsid w:val="00AF0957"/>
    <w:rsid w:val="00AF0DEB"/>
    <w:rsid w:val="00AF1072"/>
    <w:rsid w:val="00AF12E5"/>
    <w:rsid w:val="00AF1B9B"/>
    <w:rsid w:val="00AF1C22"/>
    <w:rsid w:val="00AF1FB2"/>
    <w:rsid w:val="00AF22AD"/>
    <w:rsid w:val="00AF25B9"/>
    <w:rsid w:val="00AF2AD0"/>
    <w:rsid w:val="00AF2B5F"/>
    <w:rsid w:val="00AF30BC"/>
    <w:rsid w:val="00AF3469"/>
    <w:rsid w:val="00AF36B1"/>
    <w:rsid w:val="00AF3EF7"/>
    <w:rsid w:val="00AF3F68"/>
    <w:rsid w:val="00AF42B3"/>
    <w:rsid w:val="00AF475B"/>
    <w:rsid w:val="00AF4CD4"/>
    <w:rsid w:val="00AF4D5B"/>
    <w:rsid w:val="00AF4F47"/>
    <w:rsid w:val="00AF4F9C"/>
    <w:rsid w:val="00AF5107"/>
    <w:rsid w:val="00AF5B5E"/>
    <w:rsid w:val="00AF5EB6"/>
    <w:rsid w:val="00AF624A"/>
    <w:rsid w:val="00AF625E"/>
    <w:rsid w:val="00AF6613"/>
    <w:rsid w:val="00AF6DBB"/>
    <w:rsid w:val="00AF728E"/>
    <w:rsid w:val="00AF7BAE"/>
    <w:rsid w:val="00B00049"/>
    <w:rsid w:val="00B000D9"/>
    <w:rsid w:val="00B00168"/>
    <w:rsid w:val="00B002A5"/>
    <w:rsid w:val="00B00978"/>
    <w:rsid w:val="00B00A50"/>
    <w:rsid w:val="00B00B81"/>
    <w:rsid w:val="00B00BBC"/>
    <w:rsid w:val="00B00D80"/>
    <w:rsid w:val="00B0106E"/>
    <w:rsid w:val="00B01607"/>
    <w:rsid w:val="00B0162D"/>
    <w:rsid w:val="00B0190C"/>
    <w:rsid w:val="00B01F63"/>
    <w:rsid w:val="00B02666"/>
    <w:rsid w:val="00B02A05"/>
    <w:rsid w:val="00B02D98"/>
    <w:rsid w:val="00B03820"/>
    <w:rsid w:val="00B03885"/>
    <w:rsid w:val="00B039B1"/>
    <w:rsid w:val="00B03DA4"/>
    <w:rsid w:val="00B0474A"/>
    <w:rsid w:val="00B04DBD"/>
    <w:rsid w:val="00B04E74"/>
    <w:rsid w:val="00B05144"/>
    <w:rsid w:val="00B0515B"/>
    <w:rsid w:val="00B05298"/>
    <w:rsid w:val="00B052AF"/>
    <w:rsid w:val="00B053B3"/>
    <w:rsid w:val="00B05487"/>
    <w:rsid w:val="00B05BBC"/>
    <w:rsid w:val="00B05FF1"/>
    <w:rsid w:val="00B061E1"/>
    <w:rsid w:val="00B065A0"/>
    <w:rsid w:val="00B068E1"/>
    <w:rsid w:val="00B06B82"/>
    <w:rsid w:val="00B06BDB"/>
    <w:rsid w:val="00B06E0C"/>
    <w:rsid w:val="00B06E45"/>
    <w:rsid w:val="00B0754C"/>
    <w:rsid w:val="00B0758F"/>
    <w:rsid w:val="00B076DC"/>
    <w:rsid w:val="00B0775E"/>
    <w:rsid w:val="00B078EC"/>
    <w:rsid w:val="00B1016D"/>
    <w:rsid w:val="00B10365"/>
    <w:rsid w:val="00B106F2"/>
    <w:rsid w:val="00B1090C"/>
    <w:rsid w:val="00B109FE"/>
    <w:rsid w:val="00B11571"/>
    <w:rsid w:val="00B11701"/>
    <w:rsid w:val="00B11CD5"/>
    <w:rsid w:val="00B11EEF"/>
    <w:rsid w:val="00B11FC4"/>
    <w:rsid w:val="00B12914"/>
    <w:rsid w:val="00B12AF2"/>
    <w:rsid w:val="00B132DD"/>
    <w:rsid w:val="00B13517"/>
    <w:rsid w:val="00B13597"/>
    <w:rsid w:val="00B13EF2"/>
    <w:rsid w:val="00B14066"/>
    <w:rsid w:val="00B1420F"/>
    <w:rsid w:val="00B14239"/>
    <w:rsid w:val="00B14600"/>
    <w:rsid w:val="00B1475E"/>
    <w:rsid w:val="00B14850"/>
    <w:rsid w:val="00B148D1"/>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17CED"/>
    <w:rsid w:val="00B201E6"/>
    <w:rsid w:val="00B20233"/>
    <w:rsid w:val="00B20520"/>
    <w:rsid w:val="00B20556"/>
    <w:rsid w:val="00B205ED"/>
    <w:rsid w:val="00B20844"/>
    <w:rsid w:val="00B20C4F"/>
    <w:rsid w:val="00B214F3"/>
    <w:rsid w:val="00B21790"/>
    <w:rsid w:val="00B220FA"/>
    <w:rsid w:val="00B22119"/>
    <w:rsid w:val="00B22208"/>
    <w:rsid w:val="00B22388"/>
    <w:rsid w:val="00B225FE"/>
    <w:rsid w:val="00B22618"/>
    <w:rsid w:val="00B2284F"/>
    <w:rsid w:val="00B22AE7"/>
    <w:rsid w:val="00B22B0F"/>
    <w:rsid w:val="00B22CBC"/>
    <w:rsid w:val="00B231FF"/>
    <w:rsid w:val="00B23368"/>
    <w:rsid w:val="00B2339A"/>
    <w:rsid w:val="00B2380B"/>
    <w:rsid w:val="00B23A88"/>
    <w:rsid w:val="00B240B4"/>
    <w:rsid w:val="00B240C2"/>
    <w:rsid w:val="00B240CF"/>
    <w:rsid w:val="00B25024"/>
    <w:rsid w:val="00B251A5"/>
    <w:rsid w:val="00B259EF"/>
    <w:rsid w:val="00B25AFF"/>
    <w:rsid w:val="00B25D18"/>
    <w:rsid w:val="00B26013"/>
    <w:rsid w:val="00B26266"/>
    <w:rsid w:val="00B2672B"/>
    <w:rsid w:val="00B269FE"/>
    <w:rsid w:val="00B270A3"/>
    <w:rsid w:val="00B27E29"/>
    <w:rsid w:val="00B3008E"/>
    <w:rsid w:val="00B3068E"/>
    <w:rsid w:val="00B3082B"/>
    <w:rsid w:val="00B30AAF"/>
    <w:rsid w:val="00B31A98"/>
    <w:rsid w:val="00B3206C"/>
    <w:rsid w:val="00B322BF"/>
    <w:rsid w:val="00B325C6"/>
    <w:rsid w:val="00B3276C"/>
    <w:rsid w:val="00B33259"/>
    <w:rsid w:val="00B3393B"/>
    <w:rsid w:val="00B339BC"/>
    <w:rsid w:val="00B33F06"/>
    <w:rsid w:val="00B340DF"/>
    <w:rsid w:val="00B3425E"/>
    <w:rsid w:val="00B342AF"/>
    <w:rsid w:val="00B3479B"/>
    <w:rsid w:val="00B34C1D"/>
    <w:rsid w:val="00B34D41"/>
    <w:rsid w:val="00B355F7"/>
    <w:rsid w:val="00B35783"/>
    <w:rsid w:val="00B3598F"/>
    <w:rsid w:val="00B35B43"/>
    <w:rsid w:val="00B35D11"/>
    <w:rsid w:val="00B35FC8"/>
    <w:rsid w:val="00B36326"/>
    <w:rsid w:val="00B363C4"/>
    <w:rsid w:val="00B368F3"/>
    <w:rsid w:val="00B3698A"/>
    <w:rsid w:val="00B373AC"/>
    <w:rsid w:val="00B37917"/>
    <w:rsid w:val="00B37C36"/>
    <w:rsid w:val="00B37CFB"/>
    <w:rsid w:val="00B37DF3"/>
    <w:rsid w:val="00B4051C"/>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8D5"/>
    <w:rsid w:val="00B43989"/>
    <w:rsid w:val="00B43DF8"/>
    <w:rsid w:val="00B43F78"/>
    <w:rsid w:val="00B4469E"/>
    <w:rsid w:val="00B447F7"/>
    <w:rsid w:val="00B45269"/>
    <w:rsid w:val="00B452DE"/>
    <w:rsid w:val="00B454C1"/>
    <w:rsid w:val="00B4553F"/>
    <w:rsid w:val="00B45550"/>
    <w:rsid w:val="00B456E5"/>
    <w:rsid w:val="00B45D49"/>
    <w:rsid w:val="00B45DE7"/>
    <w:rsid w:val="00B45F47"/>
    <w:rsid w:val="00B46183"/>
    <w:rsid w:val="00B46B4E"/>
    <w:rsid w:val="00B46C9A"/>
    <w:rsid w:val="00B46F5D"/>
    <w:rsid w:val="00B47314"/>
    <w:rsid w:val="00B47719"/>
    <w:rsid w:val="00B4787A"/>
    <w:rsid w:val="00B47C4B"/>
    <w:rsid w:val="00B47CCE"/>
    <w:rsid w:val="00B47E8B"/>
    <w:rsid w:val="00B50D1D"/>
    <w:rsid w:val="00B51B5D"/>
    <w:rsid w:val="00B51E94"/>
    <w:rsid w:val="00B5220E"/>
    <w:rsid w:val="00B52387"/>
    <w:rsid w:val="00B525FD"/>
    <w:rsid w:val="00B527FE"/>
    <w:rsid w:val="00B5287A"/>
    <w:rsid w:val="00B53332"/>
    <w:rsid w:val="00B535A9"/>
    <w:rsid w:val="00B53A73"/>
    <w:rsid w:val="00B53B6D"/>
    <w:rsid w:val="00B544E1"/>
    <w:rsid w:val="00B5492B"/>
    <w:rsid w:val="00B54960"/>
    <w:rsid w:val="00B54B20"/>
    <w:rsid w:val="00B55376"/>
    <w:rsid w:val="00B559F7"/>
    <w:rsid w:val="00B55C9E"/>
    <w:rsid w:val="00B55CA5"/>
    <w:rsid w:val="00B55F0B"/>
    <w:rsid w:val="00B56027"/>
    <w:rsid w:val="00B56265"/>
    <w:rsid w:val="00B56410"/>
    <w:rsid w:val="00B5680E"/>
    <w:rsid w:val="00B5690A"/>
    <w:rsid w:val="00B569C8"/>
    <w:rsid w:val="00B569EC"/>
    <w:rsid w:val="00B56C01"/>
    <w:rsid w:val="00B56D23"/>
    <w:rsid w:val="00B5729E"/>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288"/>
    <w:rsid w:val="00B623FE"/>
    <w:rsid w:val="00B629F8"/>
    <w:rsid w:val="00B62B5B"/>
    <w:rsid w:val="00B62C45"/>
    <w:rsid w:val="00B63174"/>
    <w:rsid w:val="00B633AB"/>
    <w:rsid w:val="00B63C0C"/>
    <w:rsid w:val="00B64A01"/>
    <w:rsid w:val="00B64B40"/>
    <w:rsid w:val="00B64F1D"/>
    <w:rsid w:val="00B6516F"/>
    <w:rsid w:val="00B653AD"/>
    <w:rsid w:val="00B6580C"/>
    <w:rsid w:val="00B65820"/>
    <w:rsid w:val="00B658CD"/>
    <w:rsid w:val="00B65961"/>
    <w:rsid w:val="00B65B07"/>
    <w:rsid w:val="00B65B0E"/>
    <w:rsid w:val="00B65BB4"/>
    <w:rsid w:val="00B65D44"/>
    <w:rsid w:val="00B65DFB"/>
    <w:rsid w:val="00B65E27"/>
    <w:rsid w:val="00B6644A"/>
    <w:rsid w:val="00B666D1"/>
    <w:rsid w:val="00B6674E"/>
    <w:rsid w:val="00B66791"/>
    <w:rsid w:val="00B6692D"/>
    <w:rsid w:val="00B66A88"/>
    <w:rsid w:val="00B677C8"/>
    <w:rsid w:val="00B67A37"/>
    <w:rsid w:val="00B67A62"/>
    <w:rsid w:val="00B67C31"/>
    <w:rsid w:val="00B700D3"/>
    <w:rsid w:val="00B7020C"/>
    <w:rsid w:val="00B71B46"/>
    <w:rsid w:val="00B72190"/>
    <w:rsid w:val="00B722F4"/>
    <w:rsid w:val="00B72DA0"/>
    <w:rsid w:val="00B72F1C"/>
    <w:rsid w:val="00B72F2E"/>
    <w:rsid w:val="00B73336"/>
    <w:rsid w:val="00B7342A"/>
    <w:rsid w:val="00B73437"/>
    <w:rsid w:val="00B73F08"/>
    <w:rsid w:val="00B7442A"/>
    <w:rsid w:val="00B753FE"/>
    <w:rsid w:val="00B75414"/>
    <w:rsid w:val="00B75945"/>
    <w:rsid w:val="00B75A34"/>
    <w:rsid w:val="00B76118"/>
    <w:rsid w:val="00B7660A"/>
    <w:rsid w:val="00B76796"/>
    <w:rsid w:val="00B7694B"/>
    <w:rsid w:val="00B76BF6"/>
    <w:rsid w:val="00B76CFA"/>
    <w:rsid w:val="00B77075"/>
    <w:rsid w:val="00B770A3"/>
    <w:rsid w:val="00B7727E"/>
    <w:rsid w:val="00B77668"/>
    <w:rsid w:val="00B77AE6"/>
    <w:rsid w:val="00B77EBF"/>
    <w:rsid w:val="00B800DC"/>
    <w:rsid w:val="00B801F3"/>
    <w:rsid w:val="00B80812"/>
    <w:rsid w:val="00B80DC0"/>
    <w:rsid w:val="00B8103B"/>
    <w:rsid w:val="00B81082"/>
    <w:rsid w:val="00B81086"/>
    <w:rsid w:val="00B813CF"/>
    <w:rsid w:val="00B81477"/>
    <w:rsid w:val="00B81532"/>
    <w:rsid w:val="00B817DB"/>
    <w:rsid w:val="00B81921"/>
    <w:rsid w:val="00B81A96"/>
    <w:rsid w:val="00B8233F"/>
    <w:rsid w:val="00B8253B"/>
    <w:rsid w:val="00B8269B"/>
    <w:rsid w:val="00B82B06"/>
    <w:rsid w:val="00B82EE8"/>
    <w:rsid w:val="00B83325"/>
    <w:rsid w:val="00B83552"/>
    <w:rsid w:val="00B835A8"/>
    <w:rsid w:val="00B83B02"/>
    <w:rsid w:val="00B83B0E"/>
    <w:rsid w:val="00B83BE0"/>
    <w:rsid w:val="00B83D49"/>
    <w:rsid w:val="00B84319"/>
    <w:rsid w:val="00B84B07"/>
    <w:rsid w:val="00B84CA1"/>
    <w:rsid w:val="00B85291"/>
    <w:rsid w:val="00B853B6"/>
    <w:rsid w:val="00B85769"/>
    <w:rsid w:val="00B85FDC"/>
    <w:rsid w:val="00B85FFD"/>
    <w:rsid w:val="00B8655D"/>
    <w:rsid w:val="00B86560"/>
    <w:rsid w:val="00B865AA"/>
    <w:rsid w:val="00B8691A"/>
    <w:rsid w:val="00B86A60"/>
    <w:rsid w:val="00B86E5B"/>
    <w:rsid w:val="00B8736D"/>
    <w:rsid w:val="00B87409"/>
    <w:rsid w:val="00B87501"/>
    <w:rsid w:val="00B87A9F"/>
    <w:rsid w:val="00B87E31"/>
    <w:rsid w:val="00B90852"/>
    <w:rsid w:val="00B90993"/>
    <w:rsid w:val="00B90CBB"/>
    <w:rsid w:val="00B91012"/>
    <w:rsid w:val="00B910DC"/>
    <w:rsid w:val="00B91670"/>
    <w:rsid w:val="00B916D2"/>
    <w:rsid w:val="00B919E0"/>
    <w:rsid w:val="00B91C8F"/>
    <w:rsid w:val="00B91E96"/>
    <w:rsid w:val="00B91F55"/>
    <w:rsid w:val="00B92991"/>
    <w:rsid w:val="00B9339B"/>
    <w:rsid w:val="00B93772"/>
    <w:rsid w:val="00B93C84"/>
    <w:rsid w:val="00B93C85"/>
    <w:rsid w:val="00B93D8F"/>
    <w:rsid w:val="00B9437A"/>
    <w:rsid w:val="00B944BA"/>
    <w:rsid w:val="00B95417"/>
    <w:rsid w:val="00B95496"/>
    <w:rsid w:val="00B95B2D"/>
    <w:rsid w:val="00B95D2D"/>
    <w:rsid w:val="00B96021"/>
    <w:rsid w:val="00B960AC"/>
    <w:rsid w:val="00B96607"/>
    <w:rsid w:val="00B9661F"/>
    <w:rsid w:val="00B966B2"/>
    <w:rsid w:val="00B971C6"/>
    <w:rsid w:val="00B973F7"/>
    <w:rsid w:val="00B975FA"/>
    <w:rsid w:val="00B9767D"/>
    <w:rsid w:val="00B97774"/>
    <w:rsid w:val="00B977FF"/>
    <w:rsid w:val="00B97C73"/>
    <w:rsid w:val="00BA01F4"/>
    <w:rsid w:val="00BA0360"/>
    <w:rsid w:val="00BA0461"/>
    <w:rsid w:val="00BA09DE"/>
    <w:rsid w:val="00BA10AB"/>
    <w:rsid w:val="00BA125F"/>
    <w:rsid w:val="00BA1302"/>
    <w:rsid w:val="00BA1451"/>
    <w:rsid w:val="00BA1457"/>
    <w:rsid w:val="00BA14D0"/>
    <w:rsid w:val="00BA15DD"/>
    <w:rsid w:val="00BA19E0"/>
    <w:rsid w:val="00BA1B27"/>
    <w:rsid w:val="00BA20AE"/>
    <w:rsid w:val="00BA24CC"/>
    <w:rsid w:val="00BA25F4"/>
    <w:rsid w:val="00BA2CB6"/>
    <w:rsid w:val="00BA2F0C"/>
    <w:rsid w:val="00BA30FC"/>
    <w:rsid w:val="00BA3153"/>
    <w:rsid w:val="00BA32A4"/>
    <w:rsid w:val="00BA34BB"/>
    <w:rsid w:val="00BA3799"/>
    <w:rsid w:val="00BA38F2"/>
    <w:rsid w:val="00BA39E8"/>
    <w:rsid w:val="00BA3B69"/>
    <w:rsid w:val="00BA40DD"/>
    <w:rsid w:val="00BA42D9"/>
    <w:rsid w:val="00BA430D"/>
    <w:rsid w:val="00BA4859"/>
    <w:rsid w:val="00BA4B06"/>
    <w:rsid w:val="00BA4DDD"/>
    <w:rsid w:val="00BA6122"/>
    <w:rsid w:val="00BA6467"/>
    <w:rsid w:val="00BA6571"/>
    <w:rsid w:val="00BA657B"/>
    <w:rsid w:val="00BA7215"/>
    <w:rsid w:val="00BA75B0"/>
    <w:rsid w:val="00BA7992"/>
    <w:rsid w:val="00BB0152"/>
    <w:rsid w:val="00BB0282"/>
    <w:rsid w:val="00BB059F"/>
    <w:rsid w:val="00BB09CA"/>
    <w:rsid w:val="00BB0A84"/>
    <w:rsid w:val="00BB0BD9"/>
    <w:rsid w:val="00BB0F68"/>
    <w:rsid w:val="00BB1007"/>
    <w:rsid w:val="00BB11CF"/>
    <w:rsid w:val="00BB19C8"/>
    <w:rsid w:val="00BB1A4A"/>
    <w:rsid w:val="00BB1F50"/>
    <w:rsid w:val="00BB203D"/>
    <w:rsid w:val="00BB2583"/>
    <w:rsid w:val="00BB2A59"/>
    <w:rsid w:val="00BB2AAA"/>
    <w:rsid w:val="00BB2CC1"/>
    <w:rsid w:val="00BB38DB"/>
    <w:rsid w:val="00BB3A9D"/>
    <w:rsid w:val="00BB4028"/>
    <w:rsid w:val="00BB4103"/>
    <w:rsid w:val="00BB4431"/>
    <w:rsid w:val="00BB443C"/>
    <w:rsid w:val="00BB4DD1"/>
    <w:rsid w:val="00BB5191"/>
    <w:rsid w:val="00BB5214"/>
    <w:rsid w:val="00BB56BE"/>
    <w:rsid w:val="00BB5786"/>
    <w:rsid w:val="00BB59B3"/>
    <w:rsid w:val="00BB5A3D"/>
    <w:rsid w:val="00BB5C47"/>
    <w:rsid w:val="00BB610D"/>
    <w:rsid w:val="00BB6278"/>
    <w:rsid w:val="00BB63E3"/>
    <w:rsid w:val="00BB64BE"/>
    <w:rsid w:val="00BB6CB3"/>
    <w:rsid w:val="00BB75B4"/>
    <w:rsid w:val="00BB7778"/>
    <w:rsid w:val="00BB7B6F"/>
    <w:rsid w:val="00BB7BAC"/>
    <w:rsid w:val="00BC064C"/>
    <w:rsid w:val="00BC0800"/>
    <w:rsid w:val="00BC0B43"/>
    <w:rsid w:val="00BC0EB4"/>
    <w:rsid w:val="00BC0F77"/>
    <w:rsid w:val="00BC10E8"/>
    <w:rsid w:val="00BC11F9"/>
    <w:rsid w:val="00BC1281"/>
    <w:rsid w:val="00BC17AE"/>
    <w:rsid w:val="00BC18D3"/>
    <w:rsid w:val="00BC18E6"/>
    <w:rsid w:val="00BC1E2D"/>
    <w:rsid w:val="00BC2114"/>
    <w:rsid w:val="00BC24F0"/>
    <w:rsid w:val="00BC2627"/>
    <w:rsid w:val="00BC2832"/>
    <w:rsid w:val="00BC2984"/>
    <w:rsid w:val="00BC3179"/>
    <w:rsid w:val="00BC319E"/>
    <w:rsid w:val="00BC33D6"/>
    <w:rsid w:val="00BC3868"/>
    <w:rsid w:val="00BC3BBF"/>
    <w:rsid w:val="00BC3DA6"/>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684"/>
    <w:rsid w:val="00BC68D4"/>
    <w:rsid w:val="00BC6A42"/>
    <w:rsid w:val="00BC6C17"/>
    <w:rsid w:val="00BC6C75"/>
    <w:rsid w:val="00BC709A"/>
    <w:rsid w:val="00BC771E"/>
    <w:rsid w:val="00BC7F95"/>
    <w:rsid w:val="00BD0559"/>
    <w:rsid w:val="00BD0782"/>
    <w:rsid w:val="00BD0C1D"/>
    <w:rsid w:val="00BD0C2F"/>
    <w:rsid w:val="00BD0F96"/>
    <w:rsid w:val="00BD144F"/>
    <w:rsid w:val="00BD161A"/>
    <w:rsid w:val="00BD18F7"/>
    <w:rsid w:val="00BD1B7B"/>
    <w:rsid w:val="00BD1D78"/>
    <w:rsid w:val="00BD1EF7"/>
    <w:rsid w:val="00BD25A3"/>
    <w:rsid w:val="00BD290C"/>
    <w:rsid w:val="00BD2B4B"/>
    <w:rsid w:val="00BD2CA8"/>
    <w:rsid w:val="00BD2EE8"/>
    <w:rsid w:val="00BD3196"/>
    <w:rsid w:val="00BD331D"/>
    <w:rsid w:val="00BD3536"/>
    <w:rsid w:val="00BD3799"/>
    <w:rsid w:val="00BD3DC6"/>
    <w:rsid w:val="00BD427D"/>
    <w:rsid w:val="00BD45CB"/>
    <w:rsid w:val="00BD581D"/>
    <w:rsid w:val="00BD5D00"/>
    <w:rsid w:val="00BD5DA7"/>
    <w:rsid w:val="00BD66DE"/>
    <w:rsid w:val="00BD6B3A"/>
    <w:rsid w:val="00BD6F1B"/>
    <w:rsid w:val="00BD72A8"/>
    <w:rsid w:val="00BD73C2"/>
    <w:rsid w:val="00BD78FC"/>
    <w:rsid w:val="00BD7ABC"/>
    <w:rsid w:val="00BE03C3"/>
    <w:rsid w:val="00BE0691"/>
    <w:rsid w:val="00BE06C7"/>
    <w:rsid w:val="00BE0987"/>
    <w:rsid w:val="00BE1272"/>
    <w:rsid w:val="00BE15D8"/>
    <w:rsid w:val="00BE1A3D"/>
    <w:rsid w:val="00BE1BF9"/>
    <w:rsid w:val="00BE1CAB"/>
    <w:rsid w:val="00BE1D43"/>
    <w:rsid w:val="00BE21A1"/>
    <w:rsid w:val="00BE2313"/>
    <w:rsid w:val="00BE2401"/>
    <w:rsid w:val="00BE29C7"/>
    <w:rsid w:val="00BE2C29"/>
    <w:rsid w:val="00BE3256"/>
    <w:rsid w:val="00BE37EC"/>
    <w:rsid w:val="00BE3B16"/>
    <w:rsid w:val="00BE4013"/>
    <w:rsid w:val="00BE4700"/>
    <w:rsid w:val="00BE471D"/>
    <w:rsid w:val="00BE4924"/>
    <w:rsid w:val="00BE4BDA"/>
    <w:rsid w:val="00BE4CEC"/>
    <w:rsid w:val="00BE4FE8"/>
    <w:rsid w:val="00BE51A9"/>
    <w:rsid w:val="00BE5B62"/>
    <w:rsid w:val="00BE603D"/>
    <w:rsid w:val="00BE61B3"/>
    <w:rsid w:val="00BE6394"/>
    <w:rsid w:val="00BE63FD"/>
    <w:rsid w:val="00BE6510"/>
    <w:rsid w:val="00BE6B11"/>
    <w:rsid w:val="00BE6C03"/>
    <w:rsid w:val="00BE6EAE"/>
    <w:rsid w:val="00BE708C"/>
    <w:rsid w:val="00BE71E5"/>
    <w:rsid w:val="00BE7425"/>
    <w:rsid w:val="00BE77E4"/>
    <w:rsid w:val="00BE789B"/>
    <w:rsid w:val="00BE7900"/>
    <w:rsid w:val="00BE7DA2"/>
    <w:rsid w:val="00BF0559"/>
    <w:rsid w:val="00BF0CE1"/>
    <w:rsid w:val="00BF0D6C"/>
    <w:rsid w:val="00BF0EA5"/>
    <w:rsid w:val="00BF1B56"/>
    <w:rsid w:val="00BF2708"/>
    <w:rsid w:val="00BF277D"/>
    <w:rsid w:val="00BF2E1B"/>
    <w:rsid w:val="00BF2FE2"/>
    <w:rsid w:val="00BF320A"/>
    <w:rsid w:val="00BF3748"/>
    <w:rsid w:val="00BF37FD"/>
    <w:rsid w:val="00BF409C"/>
    <w:rsid w:val="00BF4204"/>
    <w:rsid w:val="00BF421B"/>
    <w:rsid w:val="00BF43C7"/>
    <w:rsid w:val="00BF4AC6"/>
    <w:rsid w:val="00BF4F69"/>
    <w:rsid w:val="00BF4F98"/>
    <w:rsid w:val="00BF5065"/>
    <w:rsid w:val="00BF5469"/>
    <w:rsid w:val="00BF580C"/>
    <w:rsid w:val="00BF5BB3"/>
    <w:rsid w:val="00BF5F6A"/>
    <w:rsid w:val="00BF65FB"/>
    <w:rsid w:val="00BF68E4"/>
    <w:rsid w:val="00BF6A4C"/>
    <w:rsid w:val="00BF6CF9"/>
    <w:rsid w:val="00BF6D82"/>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7B5"/>
    <w:rsid w:val="00C028A0"/>
    <w:rsid w:val="00C02C5E"/>
    <w:rsid w:val="00C04488"/>
    <w:rsid w:val="00C0454E"/>
    <w:rsid w:val="00C046AB"/>
    <w:rsid w:val="00C0486A"/>
    <w:rsid w:val="00C0520F"/>
    <w:rsid w:val="00C05537"/>
    <w:rsid w:val="00C055A3"/>
    <w:rsid w:val="00C056A3"/>
    <w:rsid w:val="00C05AE6"/>
    <w:rsid w:val="00C05D67"/>
    <w:rsid w:val="00C0613B"/>
    <w:rsid w:val="00C06BFF"/>
    <w:rsid w:val="00C06FA4"/>
    <w:rsid w:val="00C0704C"/>
    <w:rsid w:val="00C070D9"/>
    <w:rsid w:val="00C07A89"/>
    <w:rsid w:val="00C07E6D"/>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7"/>
    <w:rsid w:val="00C1425C"/>
    <w:rsid w:val="00C14C30"/>
    <w:rsid w:val="00C1530A"/>
    <w:rsid w:val="00C1574C"/>
    <w:rsid w:val="00C158C6"/>
    <w:rsid w:val="00C16339"/>
    <w:rsid w:val="00C16743"/>
    <w:rsid w:val="00C16C0B"/>
    <w:rsid w:val="00C16FD9"/>
    <w:rsid w:val="00C172AB"/>
    <w:rsid w:val="00C17734"/>
    <w:rsid w:val="00C17816"/>
    <w:rsid w:val="00C20108"/>
    <w:rsid w:val="00C20287"/>
    <w:rsid w:val="00C20387"/>
    <w:rsid w:val="00C204ED"/>
    <w:rsid w:val="00C20A8A"/>
    <w:rsid w:val="00C20AF8"/>
    <w:rsid w:val="00C20DCA"/>
    <w:rsid w:val="00C20E76"/>
    <w:rsid w:val="00C210D5"/>
    <w:rsid w:val="00C21355"/>
    <w:rsid w:val="00C21E26"/>
    <w:rsid w:val="00C21EF9"/>
    <w:rsid w:val="00C22141"/>
    <w:rsid w:val="00C22145"/>
    <w:rsid w:val="00C22230"/>
    <w:rsid w:val="00C225BA"/>
    <w:rsid w:val="00C226BD"/>
    <w:rsid w:val="00C2280E"/>
    <w:rsid w:val="00C22B4F"/>
    <w:rsid w:val="00C22C73"/>
    <w:rsid w:val="00C22D21"/>
    <w:rsid w:val="00C2300F"/>
    <w:rsid w:val="00C232C5"/>
    <w:rsid w:val="00C23509"/>
    <w:rsid w:val="00C238E1"/>
    <w:rsid w:val="00C23AF3"/>
    <w:rsid w:val="00C23D27"/>
    <w:rsid w:val="00C23DDF"/>
    <w:rsid w:val="00C24038"/>
    <w:rsid w:val="00C2434E"/>
    <w:rsid w:val="00C2471E"/>
    <w:rsid w:val="00C2473F"/>
    <w:rsid w:val="00C24C7C"/>
    <w:rsid w:val="00C25117"/>
    <w:rsid w:val="00C25D4F"/>
    <w:rsid w:val="00C264A6"/>
    <w:rsid w:val="00C26B46"/>
    <w:rsid w:val="00C26CDF"/>
    <w:rsid w:val="00C2724C"/>
    <w:rsid w:val="00C273A1"/>
    <w:rsid w:val="00C274E7"/>
    <w:rsid w:val="00C2755C"/>
    <w:rsid w:val="00C27E1F"/>
    <w:rsid w:val="00C3007D"/>
    <w:rsid w:val="00C3010E"/>
    <w:rsid w:val="00C305FF"/>
    <w:rsid w:val="00C30CCE"/>
    <w:rsid w:val="00C30EC8"/>
    <w:rsid w:val="00C30F47"/>
    <w:rsid w:val="00C31199"/>
    <w:rsid w:val="00C31508"/>
    <w:rsid w:val="00C3192F"/>
    <w:rsid w:val="00C31EBC"/>
    <w:rsid w:val="00C31FFE"/>
    <w:rsid w:val="00C32087"/>
    <w:rsid w:val="00C32538"/>
    <w:rsid w:val="00C32BE1"/>
    <w:rsid w:val="00C32C0E"/>
    <w:rsid w:val="00C331D2"/>
    <w:rsid w:val="00C33326"/>
    <w:rsid w:val="00C33438"/>
    <w:rsid w:val="00C3360F"/>
    <w:rsid w:val="00C339A0"/>
    <w:rsid w:val="00C34907"/>
    <w:rsid w:val="00C34B7A"/>
    <w:rsid w:val="00C34C0A"/>
    <w:rsid w:val="00C34C82"/>
    <w:rsid w:val="00C34DDF"/>
    <w:rsid w:val="00C35004"/>
    <w:rsid w:val="00C354C5"/>
    <w:rsid w:val="00C35A11"/>
    <w:rsid w:val="00C36014"/>
    <w:rsid w:val="00C3674E"/>
    <w:rsid w:val="00C37399"/>
    <w:rsid w:val="00C37936"/>
    <w:rsid w:val="00C37A3F"/>
    <w:rsid w:val="00C40127"/>
    <w:rsid w:val="00C405D0"/>
    <w:rsid w:val="00C407E0"/>
    <w:rsid w:val="00C409D6"/>
    <w:rsid w:val="00C4115F"/>
    <w:rsid w:val="00C41554"/>
    <w:rsid w:val="00C41DAF"/>
    <w:rsid w:val="00C41DCD"/>
    <w:rsid w:val="00C4217A"/>
    <w:rsid w:val="00C42493"/>
    <w:rsid w:val="00C429D8"/>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593B"/>
    <w:rsid w:val="00C45F1D"/>
    <w:rsid w:val="00C46594"/>
    <w:rsid w:val="00C466C9"/>
    <w:rsid w:val="00C46AEC"/>
    <w:rsid w:val="00C46E4E"/>
    <w:rsid w:val="00C46E9D"/>
    <w:rsid w:val="00C46FE3"/>
    <w:rsid w:val="00C472E0"/>
    <w:rsid w:val="00C4759A"/>
    <w:rsid w:val="00C47A96"/>
    <w:rsid w:val="00C47D48"/>
    <w:rsid w:val="00C47FA0"/>
    <w:rsid w:val="00C50CEB"/>
    <w:rsid w:val="00C50E98"/>
    <w:rsid w:val="00C51192"/>
    <w:rsid w:val="00C512D7"/>
    <w:rsid w:val="00C51437"/>
    <w:rsid w:val="00C51953"/>
    <w:rsid w:val="00C51A3E"/>
    <w:rsid w:val="00C51B90"/>
    <w:rsid w:val="00C52268"/>
    <w:rsid w:val="00C524D4"/>
    <w:rsid w:val="00C52D66"/>
    <w:rsid w:val="00C5333A"/>
    <w:rsid w:val="00C534CF"/>
    <w:rsid w:val="00C537A4"/>
    <w:rsid w:val="00C53940"/>
    <w:rsid w:val="00C53BAE"/>
    <w:rsid w:val="00C53E36"/>
    <w:rsid w:val="00C53F69"/>
    <w:rsid w:val="00C54780"/>
    <w:rsid w:val="00C5484C"/>
    <w:rsid w:val="00C54CEE"/>
    <w:rsid w:val="00C55421"/>
    <w:rsid w:val="00C55908"/>
    <w:rsid w:val="00C55AEB"/>
    <w:rsid w:val="00C55C8F"/>
    <w:rsid w:val="00C55D9A"/>
    <w:rsid w:val="00C561A1"/>
    <w:rsid w:val="00C56624"/>
    <w:rsid w:val="00C56E2F"/>
    <w:rsid w:val="00C56F4B"/>
    <w:rsid w:val="00C5707F"/>
    <w:rsid w:val="00C570DC"/>
    <w:rsid w:val="00C5776A"/>
    <w:rsid w:val="00C5780E"/>
    <w:rsid w:val="00C57982"/>
    <w:rsid w:val="00C579DE"/>
    <w:rsid w:val="00C57A82"/>
    <w:rsid w:val="00C57E44"/>
    <w:rsid w:val="00C57EFF"/>
    <w:rsid w:val="00C57F14"/>
    <w:rsid w:val="00C57FC4"/>
    <w:rsid w:val="00C60097"/>
    <w:rsid w:val="00C6026B"/>
    <w:rsid w:val="00C60512"/>
    <w:rsid w:val="00C611DA"/>
    <w:rsid w:val="00C62075"/>
    <w:rsid w:val="00C621E9"/>
    <w:rsid w:val="00C6245F"/>
    <w:rsid w:val="00C62855"/>
    <w:rsid w:val="00C62D6D"/>
    <w:rsid w:val="00C6348A"/>
    <w:rsid w:val="00C636E8"/>
    <w:rsid w:val="00C638DB"/>
    <w:rsid w:val="00C63900"/>
    <w:rsid w:val="00C63D64"/>
    <w:rsid w:val="00C64333"/>
    <w:rsid w:val="00C64375"/>
    <w:rsid w:val="00C64457"/>
    <w:rsid w:val="00C64631"/>
    <w:rsid w:val="00C64A6C"/>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511"/>
    <w:rsid w:val="00C70621"/>
    <w:rsid w:val="00C7065A"/>
    <w:rsid w:val="00C70B45"/>
    <w:rsid w:val="00C70D27"/>
    <w:rsid w:val="00C70EFC"/>
    <w:rsid w:val="00C7172C"/>
    <w:rsid w:val="00C71C0B"/>
    <w:rsid w:val="00C71C38"/>
    <w:rsid w:val="00C71F22"/>
    <w:rsid w:val="00C723C4"/>
    <w:rsid w:val="00C7243C"/>
    <w:rsid w:val="00C72A79"/>
    <w:rsid w:val="00C7305A"/>
    <w:rsid w:val="00C73581"/>
    <w:rsid w:val="00C73610"/>
    <w:rsid w:val="00C73E83"/>
    <w:rsid w:val="00C73FD2"/>
    <w:rsid w:val="00C740F9"/>
    <w:rsid w:val="00C74636"/>
    <w:rsid w:val="00C7502E"/>
    <w:rsid w:val="00C75712"/>
    <w:rsid w:val="00C75F09"/>
    <w:rsid w:val="00C76219"/>
    <w:rsid w:val="00C76296"/>
    <w:rsid w:val="00C7685A"/>
    <w:rsid w:val="00C768E0"/>
    <w:rsid w:val="00C76AA2"/>
    <w:rsid w:val="00C76FE8"/>
    <w:rsid w:val="00C778F0"/>
    <w:rsid w:val="00C8007D"/>
    <w:rsid w:val="00C8010E"/>
    <w:rsid w:val="00C80210"/>
    <w:rsid w:val="00C80394"/>
    <w:rsid w:val="00C8056C"/>
    <w:rsid w:val="00C805DD"/>
    <w:rsid w:val="00C80667"/>
    <w:rsid w:val="00C808CA"/>
    <w:rsid w:val="00C81382"/>
    <w:rsid w:val="00C815DA"/>
    <w:rsid w:val="00C818A6"/>
    <w:rsid w:val="00C81AF3"/>
    <w:rsid w:val="00C81B98"/>
    <w:rsid w:val="00C81C20"/>
    <w:rsid w:val="00C81C47"/>
    <w:rsid w:val="00C81DE2"/>
    <w:rsid w:val="00C82107"/>
    <w:rsid w:val="00C8226A"/>
    <w:rsid w:val="00C8251B"/>
    <w:rsid w:val="00C8263F"/>
    <w:rsid w:val="00C827C3"/>
    <w:rsid w:val="00C829FF"/>
    <w:rsid w:val="00C82A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01F"/>
    <w:rsid w:val="00C91D6C"/>
    <w:rsid w:val="00C922F5"/>
    <w:rsid w:val="00C926F6"/>
    <w:rsid w:val="00C927CE"/>
    <w:rsid w:val="00C927D8"/>
    <w:rsid w:val="00C928FD"/>
    <w:rsid w:val="00C92CB9"/>
    <w:rsid w:val="00C92DDD"/>
    <w:rsid w:val="00C9395C"/>
    <w:rsid w:val="00C93B57"/>
    <w:rsid w:val="00C93C0F"/>
    <w:rsid w:val="00C93D10"/>
    <w:rsid w:val="00C93D2C"/>
    <w:rsid w:val="00C94240"/>
    <w:rsid w:val="00C942FB"/>
    <w:rsid w:val="00C947E2"/>
    <w:rsid w:val="00C94A19"/>
    <w:rsid w:val="00C95674"/>
    <w:rsid w:val="00C95E86"/>
    <w:rsid w:val="00C96825"/>
    <w:rsid w:val="00C96C00"/>
    <w:rsid w:val="00C97891"/>
    <w:rsid w:val="00C978BE"/>
    <w:rsid w:val="00CA028F"/>
    <w:rsid w:val="00CA03A8"/>
    <w:rsid w:val="00CA0951"/>
    <w:rsid w:val="00CA0CE9"/>
    <w:rsid w:val="00CA0DE3"/>
    <w:rsid w:val="00CA107E"/>
    <w:rsid w:val="00CA131F"/>
    <w:rsid w:val="00CA15A2"/>
    <w:rsid w:val="00CA1883"/>
    <w:rsid w:val="00CA18B5"/>
    <w:rsid w:val="00CA1AEE"/>
    <w:rsid w:val="00CA2059"/>
    <w:rsid w:val="00CA26BD"/>
    <w:rsid w:val="00CA2F5C"/>
    <w:rsid w:val="00CA302F"/>
    <w:rsid w:val="00CA3197"/>
    <w:rsid w:val="00CA35A0"/>
    <w:rsid w:val="00CA3863"/>
    <w:rsid w:val="00CA391C"/>
    <w:rsid w:val="00CA3AF5"/>
    <w:rsid w:val="00CA3DB6"/>
    <w:rsid w:val="00CA4099"/>
    <w:rsid w:val="00CA4209"/>
    <w:rsid w:val="00CA567E"/>
    <w:rsid w:val="00CA5C24"/>
    <w:rsid w:val="00CA5E3A"/>
    <w:rsid w:val="00CA5FD3"/>
    <w:rsid w:val="00CA68BF"/>
    <w:rsid w:val="00CA6BE1"/>
    <w:rsid w:val="00CA6EEF"/>
    <w:rsid w:val="00CA7E86"/>
    <w:rsid w:val="00CB0383"/>
    <w:rsid w:val="00CB0946"/>
    <w:rsid w:val="00CB0E0B"/>
    <w:rsid w:val="00CB1020"/>
    <w:rsid w:val="00CB11A2"/>
    <w:rsid w:val="00CB19B2"/>
    <w:rsid w:val="00CB26A6"/>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89D"/>
    <w:rsid w:val="00CB66FA"/>
    <w:rsid w:val="00CB687A"/>
    <w:rsid w:val="00CB6A6C"/>
    <w:rsid w:val="00CB6AA6"/>
    <w:rsid w:val="00CB6AE0"/>
    <w:rsid w:val="00CB70C3"/>
    <w:rsid w:val="00CB7157"/>
    <w:rsid w:val="00CB716F"/>
    <w:rsid w:val="00CB78BD"/>
    <w:rsid w:val="00CB7E30"/>
    <w:rsid w:val="00CC0370"/>
    <w:rsid w:val="00CC040E"/>
    <w:rsid w:val="00CC0C07"/>
    <w:rsid w:val="00CC22D3"/>
    <w:rsid w:val="00CC230A"/>
    <w:rsid w:val="00CC250B"/>
    <w:rsid w:val="00CC26A9"/>
    <w:rsid w:val="00CC2D23"/>
    <w:rsid w:val="00CC2EED"/>
    <w:rsid w:val="00CC3020"/>
    <w:rsid w:val="00CC3260"/>
    <w:rsid w:val="00CC373C"/>
    <w:rsid w:val="00CC3AF3"/>
    <w:rsid w:val="00CC3F1F"/>
    <w:rsid w:val="00CC4097"/>
    <w:rsid w:val="00CC41E4"/>
    <w:rsid w:val="00CC49E4"/>
    <w:rsid w:val="00CC50AD"/>
    <w:rsid w:val="00CC5708"/>
    <w:rsid w:val="00CC5B60"/>
    <w:rsid w:val="00CC5D23"/>
    <w:rsid w:val="00CC62ED"/>
    <w:rsid w:val="00CC6502"/>
    <w:rsid w:val="00CC6633"/>
    <w:rsid w:val="00CC6771"/>
    <w:rsid w:val="00CC683A"/>
    <w:rsid w:val="00CC6E50"/>
    <w:rsid w:val="00CC70C0"/>
    <w:rsid w:val="00CC724D"/>
    <w:rsid w:val="00CC72DA"/>
    <w:rsid w:val="00CC75D9"/>
    <w:rsid w:val="00CC76C2"/>
    <w:rsid w:val="00CC7714"/>
    <w:rsid w:val="00CC791D"/>
    <w:rsid w:val="00CC7A5E"/>
    <w:rsid w:val="00CD0132"/>
    <w:rsid w:val="00CD048B"/>
    <w:rsid w:val="00CD04A2"/>
    <w:rsid w:val="00CD05C7"/>
    <w:rsid w:val="00CD0B0F"/>
    <w:rsid w:val="00CD0F0C"/>
    <w:rsid w:val="00CD0FE3"/>
    <w:rsid w:val="00CD10A1"/>
    <w:rsid w:val="00CD120D"/>
    <w:rsid w:val="00CD17EB"/>
    <w:rsid w:val="00CD204C"/>
    <w:rsid w:val="00CD2742"/>
    <w:rsid w:val="00CD2AFA"/>
    <w:rsid w:val="00CD2F29"/>
    <w:rsid w:val="00CD3030"/>
    <w:rsid w:val="00CD31E2"/>
    <w:rsid w:val="00CD3911"/>
    <w:rsid w:val="00CD3DCE"/>
    <w:rsid w:val="00CD3DD2"/>
    <w:rsid w:val="00CD4106"/>
    <w:rsid w:val="00CD4140"/>
    <w:rsid w:val="00CD4B57"/>
    <w:rsid w:val="00CD4E93"/>
    <w:rsid w:val="00CD507B"/>
    <w:rsid w:val="00CD62C0"/>
    <w:rsid w:val="00CD6569"/>
    <w:rsid w:val="00CD6999"/>
    <w:rsid w:val="00CD6BAD"/>
    <w:rsid w:val="00CD6D99"/>
    <w:rsid w:val="00CD6ED3"/>
    <w:rsid w:val="00CD71F5"/>
    <w:rsid w:val="00CD7243"/>
    <w:rsid w:val="00CD7631"/>
    <w:rsid w:val="00CD7AA9"/>
    <w:rsid w:val="00CD7B72"/>
    <w:rsid w:val="00CD7FD7"/>
    <w:rsid w:val="00CE02CF"/>
    <w:rsid w:val="00CE0591"/>
    <w:rsid w:val="00CE0778"/>
    <w:rsid w:val="00CE0ABE"/>
    <w:rsid w:val="00CE103B"/>
    <w:rsid w:val="00CE13D0"/>
    <w:rsid w:val="00CE1A9D"/>
    <w:rsid w:val="00CE1EE1"/>
    <w:rsid w:val="00CE1F39"/>
    <w:rsid w:val="00CE1F41"/>
    <w:rsid w:val="00CE20BE"/>
    <w:rsid w:val="00CE21BE"/>
    <w:rsid w:val="00CE23FD"/>
    <w:rsid w:val="00CE2588"/>
    <w:rsid w:val="00CE25F8"/>
    <w:rsid w:val="00CE26B7"/>
    <w:rsid w:val="00CE26C0"/>
    <w:rsid w:val="00CE276B"/>
    <w:rsid w:val="00CE2983"/>
    <w:rsid w:val="00CE2EDD"/>
    <w:rsid w:val="00CE2EF6"/>
    <w:rsid w:val="00CE3214"/>
    <w:rsid w:val="00CE3AE1"/>
    <w:rsid w:val="00CE3EA0"/>
    <w:rsid w:val="00CE3EDB"/>
    <w:rsid w:val="00CE4117"/>
    <w:rsid w:val="00CE45AC"/>
    <w:rsid w:val="00CE4D4D"/>
    <w:rsid w:val="00CE4F20"/>
    <w:rsid w:val="00CE5342"/>
    <w:rsid w:val="00CE5447"/>
    <w:rsid w:val="00CE57FC"/>
    <w:rsid w:val="00CE5E29"/>
    <w:rsid w:val="00CE65AE"/>
    <w:rsid w:val="00CE6B89"/>
    <w:rsid w:val="00CE6C1B"/>
    <w:rsid w:val="00CE7166"/>
    <w:rsid w:val="00CE72F7"/>
    <w:rsid w:val="00CF035A"/>
    <w:rsid w:val="00CF063D"/>
    <w:rsid w:val="00CF0EB4"/>
    <w:rsid w:val="00CF12EE"/>
    <w:rsid w:val="00CF2141"/>
    <w:rsid w:val="00CF2640"/>
    <w:rsid w:val="00CF2649"/>
    <w:rsid w:val="00CF28B1"/>
    <w:rsid w:val="00CF2A0F"/>
    <w:rsid w:val="00CF2B57"/>
    <w:rsid w:val="00CF2E09"/>
    <w:rsid w:val="00CF334E"/>
    <w:rsid w:val="00CF3BB9"/>
    <w:rsid w:val="00CF3D65"/>
    <w:rsid w:val="00CF41C3"/>
    <w:rsid w:val="00CF45C2"/>
    <w:rsid w:val="00CF461E"/>
    <w:rsid w:val="00CF47C5"/>
    <w:rsid w:val="00CF5340"/>
    <w:rsid w:val="00CF53F2"/>
    <w:rsid w:val="00CF5B2B"/>
    <w:rsid w:val="00CF5F84"/>
    <w:rsid w:val="00CF62F5"/>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9CB"/>
    <w:rsid w:val="00D01A59"/>
    <w:rsid w:val="00D01AAB"/>
    <w:rsid w:val="00D020B0"/>
    <w:rsid w:val="00D020FB"/>
    <w:rsid w:val="00D02249"/>
    <w:rsid w:val="00D022EC"/>
    <w:rsid w:val="00D02E6D"/>
    <w:rsid w:val="00D030CB"/>
    <w:rsid w:val="00D0388F"/>
    <w:rsid w:val="00D039E8"/>
    <w:rsid w:val="00D03D5E"/>
    <w:rsid w:val="00D03E01"/>
    <w:rsid w:val="00D041E0"/>
    <w:rsid w:val="00D042A0"/>
    <w:rsid w:val="00D04306"/>
    <w:rsid w:val="00D04652"/>
    <w:rsid w:val="00D048CA"/>
    <w:rsid w:val="00D049AB"/>
    <w:rsid w:val="00D05387"/>
    <w:rsid w:val="00D053E4"/>
    <w:rsid w:val="00D0551F"/>
    <w:rsid w:val="00D0569F"/>
    <w:rsid w:val="00D057FB"/>
    <w:rsid w:val="00D058CD"/>
    <w:rsid w:val="00D05CAA"/>
    <w:rsid w:val="00D05EF2"/>
    <w:rsid w:val="00D06154"/>
    <w:rsid w:val="00D061EB"/>
    <w:rsid w:val="00D0632C"/>
    <w:rsid w:val="00D06381"/>
    <w:rsid w:val="00D0646A"/>
    <w:rsid w:val="00D06C3D"/>
    <w:rsid w:val="00D06C5E"/>
    <w:rsid w:val="00D06FC0"/>
    <w:rsid w:val="00D072F5"/>
    <w:rsid w:val="00D07385"/>
    <w:rsid w:val="00D073D5"/>
    <w:rsid w:val="00D07574"/>
    <w:rsid w:val="00D07A9A"/>
    <w:rsid w:val="00D07BD7"/>
    <w:rsid w:val="00D1028D"/>
    <w:rsid w:val="00D104FD"/>
    <w:rsid w:val="00D10625"/>
    <w:rsid w:val="00D10CB0"/>
    <w:rsid w:val="00D11273"/>
    <w:rsid w:val="00D11376"/>
    <w:rsid w:val="00D118CE"/>
    <w:rsid w:val="00D11BF7"/>
    <w:rsid w:val="00D120B4"/>
    <w:rsid w:val="00D123AD"/>
    <w:rsid w:val="00D12C13"/>
    <w:rsid w:val="00D12F5C"/>
    <w:rsid w:val="00D13541"/>
    <w:rsid w:val="00D135CC"/>
    <w:rsid w:val="00D13698"/>
    <w:rsid w:val="00D1395F"/>
    <w:rsid w:val="00D14065"/>
    <w:rsid w:val="00D14CA1"/>
    <w:rsid w:val="00D14D36"/>
    <w:rsid w:val="00D150B3"/>
    <w:rsid w:val="00D155B3"/>
    <w:rsid w:val="00D156E1"/>
    <w:rsid w:val="00D15B46"/>
    <w:rsid w:val="00D15CAB"/>
    <w:rsid w:val="00D160AF"/>
    <w:rsid w:val="00D16411"/>
    <w:rsid w:val="00D16B39"/>
    <w:rsid w:val="00D16B9D"/>
    <w:rsid w:val="00D171AD"/>
    <w:rsid w:val="00D174DD"/>
    <w:rsid w:val="00D17A03"/>
    <w:rsid w:val="00D17A60"/>
    <w:rsid w:val="00D17A96"/>
    <w:rsid w:val="00D17B72"/>
    <w:rsid w:val="00D17C24"/>
    <w:rsid w:val="00D202A7"/>
    <w:rsid w:val="00D20B17"/>
    <w:rsid w:val="00D20E51"/>
    <w:rsid w:val="00D2130B"/>
    <w:rsid w:val="00D21379"/>
    <w:rsid w:val="00D220A6"/>
    <w:rsid w:val="00D22615"/>
    <w:rsid w:val="00D227C7"/>
    <w:rsid w:val="00D23169"/>
    <w:rsid w:val="00D231F7"/>
    <w:rsid w:val="00D23882"/>
    <w:rsid w:val="00D238F7"/>
    <w:rsid w:val="00D23C9B"/>
    <w:rsid w:val="00D246A0"/>
    <w:rsid w:val="00D2476F"/>
    <w:rsid w:val="00D24969"/>
    <w:rsid w:val="00D24B42"/>
    <w:rsid w:val="00D24C3F"/>
    <w:rsid w:val="00D24D47"/>
    <w:rsid w:val="00D24D65"/>
    <w:rsid w:val="00D24F5D"/>
    <w:rsid w:val="00D24F66"/>
    <w:rsid w:val="00D25786"/>
    <w:rsid w:val="00D25AA5"/>
    <w:rsid w:val="00D25C1F"/>
    <w:rsid w:val="00D25F7D"/>
    <w:rsid w:val="00D26447"/>
    <w:rsid w:val="00D26705"/>
    <w:rsid w:val="00D26898"/>
    <w:rsid w:val="00D2689A"/>
    <w:rsid w:val="00D269D2"/>
    <w:rsid w:val="00D26D66"/>
    <w:rsid w:val="00D27361"/>
    <w:rsid w:val="00D273C7"/>
    <w:rsid w:val="00D279E1"/>
    <w:rsid w:val="00D279EA"/>
    <w:rsid w:val="00D27AF0"/>
    <w:rsid w:val="00D27BA6"/>
    <w:rsid w:val="00D30177"/>
    <w:rsid w:val="00D3017F"/>
    <w:rsid w:val="00D30598"/>
    <w:rsid w:val="00D30E90"/>
    <w:rsid w:val="00D30EBF"/>
    <w:rsid w:val="00D31213"/>
    <w:rsid w:val="00D316BB"/>
    <w:rsid w:val="00D3204F"/>
    <w:rsid w:val="00D32066"/>
    <w:rsid w:val="00D32139"/>
    <w:rsid w:val="00D3284C"/>
    <w:rsid w:val="00D32883"/>
    <w:rsid w:val="00D329DB"/>
    <w:rsid w:val="00D333FA"/>
    <w:rsid w:val="00D34503"/>
    <w:rsid w:val="00D34A9E"/>
    <w:rsid w:val="00D34FC6"/>
    <w:rsid w:val="00D35320"/>
    <w:rsid w:val="00D35952"/>
    <w:rsid w:val="00D35BEC"/>
    <w:rsid w:val="00D35C02"/>
    <w:rsid w:val="00D36996"/>
    <w:rsid w:val="00D3701C"/>
    <w:rsid w:val="00D37025"/>
    <w:rsid w:val="00D370AF"/>
    <w:rsid w:val="00D370DA"/>
    <w:rsid w:val="00D372C8"/>
    <w:rsid w:val="00D37560"/>
    <w:rsid w:val="00D379CA"/>
    <w:rsid w:val="00D4002A"/>
    <w:rsid w:val="00D40190"/>
    <w:rsid w:val="00D407B8"/>
    <w:rsid w:val="00D40B31"/>
    <w:rsid w:val="00D40B94"/>
    <w:rsid w:val="00D4156F"/>
    <w:rsid w:val="00D41C4E"/>
    <w:rsid w:val="00D41FA8"/>
    <w:rsid w:val="00D4241C"/>
    <w:rsid w:val="00D428AE"/>
    <w:rsid w:val="00D42B7D"/>
    <w:rsid w:val="00D42BF5"/>
    <w:rsid w:val="00D42D72"/>
    <w:rsid w:val="00D42E7E"/>
    <w:rsid w:val="00D43083"/>
    <w:rsid w:val="00D430C3"/>
    <w:rsid w:val="00D43DD0"/>
    <w:rsid w:val="00D43F66"/>
    <w:rsid w:val="00D44269"/>
    <w:rsid w:val="00D44355"/>
    <w:rsid w:val="00D445F8"/>
    <w:rsid w:val="00D446DB"/>
    <w:rsid w:val="00D4484B"/>
    <w:rsid w:val="00D44E30"/>
    <w:rsid w:val="00D45302"/>
    <w:rsid w:val="00D453F2"/>
    <w:rsid w:val="00D46371"/>
    <w:rsid w:val="00D465BD"/>
    <w:rsid w:val="00D46844"/>
    <w:rsid w:val="00D4698D"/>
    <w:rsid w:val="00D46BF3"/>
    <w:rsid w:val="00D46ECF"/>
    <w:rsid w:val="00D47688"/>
    <w:rsid w:val="00D47DBC"/>
    <w:rsid w:val="00D50202"/>
    <w:rsid w:val="00D50A2B"/>
    <w:rsid w:val="00D50AD2"/>
    <w:rsid w:val="00D50C3B"/>
    <w:rsid w:val="00D51107"/>
    <w:rsid w:val="00D512E0"/>
    <w:rsid w:val="00D513B7"/>
    <w:rsid w:val="00D516D9"/>
    <w:rsid w:val="00D51908"/>
    <w:rsid w:val="00D51F7E"/>
    <w:rsid w:val="00D521C4"/>
    <w:rsid w:val="00D52396"/>
    <w:rsid w:val="00D52780"/>
    <w:rsid w:val="00D528D3"/>
    <w:rsid w:val="00D533B6"/>
    <w:rsid w:val="00D5359A"/>
    <w:rsid w:val="00D5383A"/>
    <w:rsid w:val="00D53BF7"/>
    <w:rsid w:val="00D5451A"/>
    <w:rsid w:val="00D545B8"/>
    <w:rsid w:val="00D54619"/>
    <w:rsid w:val="00D547ED"/>
    <w:rsid w:val="00D54896"/>
    <w:rsid w:val="00D54985"/>
    <w:rsid w:val="00D550CD"/>
    <w:rsid w:val="00D55179"/>
    <w:rsid w:val="00D553B9"/>
    <w:rsid w:val="00D5564B"/>
    <w:rsid w:val="00D559FC"/>
    <w:rsid w:val="00D563CB"/>
    <w:rsid w:val="00D56B3E"/>
    <w:rsid w:val="00D572DA"/>
    <w:rsid w:val="00D57952"/>
    <w:rsid w:val="00D603C5"/>
    <w:rsid w:val="00D604D9"/>
    <w:rsid w:val="00D6058F"/>
    <w:rsid w:val="00D60695"/>
    <w:rsid w:val="00D60E10"/>
    <w:rsid w:val="00D60F7A"/>
    <w:rsid w:val="00D6100E"/>
    <w:rsid w:val="00D61040"/>
    <w:rsid w:val="00D615C1"/>
    <w:rsid w:val="00D61D7B"/>
    <w:rsid w:val="00D61F13"/>
    <w:rsid w:val="00D61F77"/>
    <w:rsid w:val="00D626E4"/>
    <w:rsid w:val="00D62771"/>
    <w:rsid w:val="00D62CE6"/>
    <w:rsid w:val="00D634A7"/>
    <w:rsid w:val="00D634A9"/>
    <w:rsid w:val="00D63B35"/>
    <w:rsid w:val="00D63B84"/>
    <w:rsid w:val="00D63DEC"/>
    <w:rsid w:val="00D64685"/>
    <w:rsid w:val="00D646CC"/>
    <w:rsid w:val="00D648C5"/>
    <w:rsid w:val="00D64D4E"/>
    <w:rsid w:val="00D64E62"/>
    <w:rsid w:val="00D64F09"/>
    <w:rsid w:val="00D65144"/>
    <w:rsid w:val="00D65302"/>
    <w:rsid w:val="00D6548E"/>
    <w:rsid w:val="00D656B3"/>
    <w:rsid w:val="00D6593D"/>
    <w:rsid w:val="00D65BEB"/>
    <w:rsid w:val="00D661A1"/>
    <w:rsid w:val="00D66B35"/>
    <w:rsid w:val="00D67757"/>
    <w:rsid w:val="00D67C01"/>
    <w:rsid w:val="00D67F8E"/>
    <w:rsid w:val="00D70577"/>
    <w:rsid w:val="00D70D40"/>
    <w:rsid w:val="00D70F0C"/>
    <w:rsid w:val="00D711B7"/>
    <w:rsid w:val="00D7159C"/>
    <w:rsid w:val="00D7169A"/>
    <w:rsid w:val="00D71A86"/>
    <w:rsid w:val="00D72A03"/>
    <w:rsid w:val="00D73495"/>
    <w:rsid w:val="00D73918"/>
    <w:rsid w:val="00D73E0F"/>
    <w:rsid w:val="00D741FC"/>
    <w:rsid w:val="00D7429F"/>
    <w:rsid w:val="00D7442C"/>
    <w:rsid w:val="00D744E5"/>
    <w:rsid w:val="00D75ADA"/>
    <w:rsid w:val="00D75F90"/>
    <w:rsid w:val="00D7621C"/>
    <w:rsid w:val="00D766DC"/>
    <w:rsid w:val="00D77210"/>
    <w:rsid w:val="00D7774B"/>
    <w:rsid w:val="00D7780C"/>
    <w:rsid w:val="00D7796A"/>
    <w:rsid w:val="00D77ADA"/>
    <w:rsid w:val="00D77B06"/>
    <w:rsid w:val="00D77D61"/>
    <w:rsid w:val="00D80316"/>
    <w:rsid w:val="00D805F5"/>
    <w:rsid w:val="00D809F9"/>
    <w:rsid w:val="00D80B14"/>
    <w:rsid w:val="00D80D10"/>
    <w:rsid w:val="00D80F88"/>
    <w:rsid w:val="00D8115A"/>
    <w:rsid w:val="00D81161"/>
    <w:rsid w:val="00D811A2"/>
    <w:rsid w:val="00D8131C"/>
    <w:rsid w:val="00D815D0"/>
    <w:rsid w:val="00D81AE5"/>
    <w:rsid w:val="00D81CD6"/>
    <w:rsid w:val="00D81D84"/>
    <w:rsid w:val="00D821AB"/>
    <w:rsid w:val="00D82252"/>
    <w:rsid w:val="00D825D6"/>
    <w:rsid w:val="00D828FC"/>
    <w:rsid w:val="00D82930"/>
    <w:rsid w:val="00D82BEE"/>
    <w:rsid w:val="00D8389F"/>
    <w:rsid w:val="00D839ED"/>
    <w:rsid w:val="00D84599"/>
    <w:rsid w:val="00D846BA"/>
    <w:rsid w:val="00D84C84"/>
    <w:rsid w:val="00D84CD2"/>
    <w:rsid w:val="00D84D38"/>
    <w:rsid w:val="00D8511B"/>
    <w:rsid w:val="00D85BDE"/>
    <w:rsid w:val="00D86811"/>
    <w:rsid w:val="00D8686F"/>
    <w:rsid w:val="00D8753C"/>
    <w:rsid w:val="00D8789C"/>
    <w:rsid w:val="00D87A49"/>
    <w:rsid w:val="00D87CBD"/>
    <w:rsid w:val="00D9012C"/>
    <w:rsid w:val="00D902C0"/>
    <w:rsid w:val="00D90EFE"/>
    <w:rsid w:val="00D914AE"/>
    <w:rsid w:val="00D91A3F"/>
    <w:rsid w:val="00D923DA"/>
    <w:rsid w:val="00D93012"/>
    <w:rsid w:val="00D93164"/>
    <w:rsid w:val="00D93759"/>
    <w:rsid w:val="00D93B6C"/>
    <w:rsid w:val="00D93EB8"/>
    <w:rsid w:val="00D93FA7"/>
    <w:rsid w:val="00D9410D"/>
    <w:rsid w:val="00D94564"/>
    <w:rsid w:val="00D945B6"/>
    <w:rsid w:val="00D946E4"/>
    <w:rsid w:val="00D94ACF"/>
    <w:rsid w:val="00D94EA0"/>
    <w:rsid w:val="00D95747"/>
    <w:rsid w:val="00D964CE"/>
    <w:rsid w:val="00D96ED3"/>
    <w:rsid w:val="00D9736F"/>
    <w:rsid w:val="00D97437"/>
    <w:rsid w:val="00D976FA"/>
    <w:rsid w:val="00D97B1F"/>
    <w:rsid w:val="00DA07EB"/>
    <w:rsid w:val="00DA0CC7"/>
    <w:rsid w:val="00DA0CFC"/>
    <w:rsid w:val="00DA180F"/>
    <w:rsid w:val="00DA18EC"/>
    <w:rsid w:val="00DA2052"/>
    <w:rsid w:val="00DA2456"/>
    <w:rsid w:val="00DA2519"/>
    <w:rsid w:val="00DA2574"/>
    <w:rsid w:val="00DA2849"/>
    <w:rsid w:val="00DA2D2B"/>
    <w:rsid w:val="00DA2F9D"/>
    <w:rsid w:val="00DA3181"/>
    <w:rsid w:val="00DA3461"/>
    <w:rsid w:val="00DA3995"/>
    <w:rsid w:val="00DA3C4E"/>
    <w:rsid w:val="00DA3EAE"/>
    <w:rsid w:val="00DA4519"/>
    <w:rsid w:val="00DA495A"/>
    <w:rsid w:val="00DA49E3"/>
    <w:rsid w:val="00DA50CD"/>
    <w:rsid w:val="00DA50F0"/>
    <w:rsid w:val="00DA535C"/>
    <w:rsid w:val="00DA5820"/>
    <w:rsid w:val="00DA5BEA"/>
    <w:rsid w:val="00DA5D97"/>
    <w:rsid w:val="00DA65B3"/>
    <w:rsid w:val="00DA6982"/>
    <w:rsid w:val="00DA6AA2"/>
    <w:rsid w:val="00DA72A8"/>
    <w:rsid w:val="00DA776C"/>
    <w:rsid w:val="00DA79A6"/>
    <w:rsid w:val="00DA7B12"/>
    <w:rsid w:val="00DA7F0B"/>
    <w:rsid w:val="00DA7F21"/>
    <w:rsid w:val="00DB03D3"/>
    <w:rsid w:val="00DB0527"/>
    <w:rsid w:val="00DB11D7"/>
    <w:rsid w:val="00DB1284"/>
    <w:rsid w:val="00DB1391"/>
    <w:rsid w:val="00DB17D2"/>
    <w:rsid w:val="00DB1A57"/>
    <w:rsid w:val="00DB1A96"/>
    <w:rsid w:val="00DB1F21"/>
    <w:rsid w:val="00DB2009"/>
    <w:rsid w:val="00DB23EA"/>
    <w:rsid w:val="00DB25E8"/>
    <w:rsid w:val="00DB2B91"/>
    <w:rsid w:val="00DB31AC"/>
    <w:rsid w:val="00DB3255"/>
    <w:rsid w:val="00DB3413"/>
    <w:rsid w:val="00DB38AE"/>
    <w:rsid w:val="00DB38CA"/>
    <w:rsid w:val="00DB3B1D"/>
    <w:rsid w:val="00DB3B6D"/>
    <w:rsid w:val="00DB3ECF"/>
    <w:rsid w:val="00DB42FF"/>
    <w:rsid w:val="00DB4304"/>
    <w:rsid w:val="00DB4341"/>
    <w:rsid w:val="00DB4A10"/>
    <w:rsid w:val="00DB4ECA"/>
    <w:rsid w:val="00DB4F66"/>
    <w:rsid w:val="00DB5729"/>
    <w:rsid w:val="00DB5B77"/>
    <w:rsid w:val="00DB611B"/>
    <w:rsid w:val="00DB6457"/>
    <w:rsid w:val="00DB660F"/>
    <w:rsid w:val="00DB6873"/>
    <w:rsid w:val="00DB6924"/>
    <w:rsid w:val="00DB6BD8"/>
    <w:rsid w:val="00DB6C8F"/>
    <w:rsid w:val="00DB6EE6"/>
    <w:rsid w:val="00DB6F09"/>
    <w:rsid w:val="00DB6F39"/>
    <w:rsid w:val="00DB740D"/>
    <w:rsid w:val="00DB7C45"/>
    <w:rsid w:val="00DB7CEE"/>
    <w:rsid w:val="00DB7DC1"/>
    <w:rsid w:val="00DB7F33"/>
    <w:rsid w:val="00DC036F"/>
    <w:rsid w:val="00DC0685"/>
    <w:rsid w:val="00DC07D9"/>
    <w:rsid w:val="00DC1208"/>
    <w:rsid w:val="00DC2172"/>
    <w:rsid w:val="00DC24E3"/>
    <w:rsid w:val="00DC26FA"/>
    <w:rsid w:val="00DC28A7"/>
    <w:rsid w:val="00DC2C18"/>
    <w:rsid w:val="00DC2DCA"/>
    <w:rsid w:val="00DC343E"/>
    <w:rsid w:val="00DC370A"/>
    <w:rsid w:val="00DC3759"/>
    <w:rsid w:val="00DC3B25"/>
    <w:rsid w:val="00DC3E06"/>
    <w:rsid w:val="00DC3EC1"/>
    <w:rsid w:val="00DC4446"/>
    <w:rsid w:val="00DC48DE"/>
    <w:rsid w:val="00DC4E95"/>
    <w:rsid w:val="00DC52A3"/>
    <w:rsid w:val="00DC55A5"/>
    <w:rsid w:val="00DC569E"/>
    <w:rsid w:val="00DC5EF4"/>
    <w:rsid w:val="00DC7018"/>
    <w:rsid w:val="00DC72E5"/>
    <w:rsid w:val="00DC72F3"/>
    <w:rsid w:val="00DC75EB"/>
    <w:rsid w:val="00DC7777"/>
    <w:rsid w:val="00DD0150"/>
    <w:rsid w:val="00DD01E2"/>
    <w:rsid w:val="00DD02F6"/>
    <w:rsid w:val="00DD142E"/>
    <w:rsid w:val="00DD1E38"/>
    <w:rsid w:val="00DD23BB"/>
    <w:rsid w:val="00DD2424"/>
    <w:rsid w:val="00DD24D6"/>
    <w:rsid w:val="00DD2573"/>
    <w:rsid w:val="00DD277C"/>
    <w:rsid w:val="00DD2832"/>
    <w:rsid w:val="00DD2CD6"/>
    <w:rsid w:val="00DD3374"/>
    <w:rsid w:val="00DD37E7"/>
    <w:rsid w:val="00DD3F25"/>
    <w:rsid w:val="00DD3F30"/>
    <w:rsid w:val="00DD3F67"/>
    <w:rsid w:val="00DD476E"/>
    <w:rsid w:val="00DD4F32"/>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050"/>
    <w:rsid w:val="00DE035E"/>
    <w:rsid w:val="00DE06C7"/>
    <w:rsid w:val="00DE083E"/>
    <w:rsid w:val="00DE08D8"/>
    <w:rsid w:val="00DE0D57"/>
    <w:rsid w:val="00DE0DC2"/>
    <w:rsid w:val="00DE0E4C"/>
    <w:rsid w:val="00DE1274"/>
    <w:rsid w:val="00DE14DC"/>
    <w:rsid w:val="00DE178B"/>
    <w:rsid w:val="00DE19EE"/>
    <w:rsid w:val="00DE1B84"/>
    <w:rsid w:val="00DE1DB9"/>
    <w:rsid w:val="00DE1EE6"/>
    <w:rsid w:val="00DE21B0"/>
    <w:rsid w:val="00DE2628"/>
    <w:rsid w:val="00DE2F81"/>
    <w:rsid w:val="00DE37FE"/>
    <w:rsid w:val="00DE45EA"/>
    <w:rsid w:val="00DE47BC"/>
    <w:rsid w:val="00DE485E"/>
    <w:rsid w:val="00DE49AB"/>
    <w:rsid w:val="00DE55E5"/>
    <w:rsid w:val="00DE614D"/>
    <w:rsid w:val="00DE62B8"/>
    <w:rsid w:val="00DE6522"/>
    <w:rsid w:val="00DE6F8B"/>
    <w:rsid w:val="00DE7752"/>
    <w:rsid w:val="00DE77D6"/>
    <w:rsid w:val="00DE7C65"/>
    <w:rsid w:val="00DE7DA9"/>
    <w:rsid w:val="00DE7FBE"/>
    <w:rsid w:val="00DF06C2"/>
    <w:rsid w:val="00DF0E23"/>
    <w:rsid w:val="00DF15C2"/>
    <w:rsid w:val="00DF188B"/>
    <w:rsid w:val="00DF23A9"/>
    <w:rsid w:val="00DF2577"/>
    <w:rsid w:val="00DF260A"/>
    <w:rsid w:val="00DF2854"/>
    <w:rsid w:val="00DF2A9A"/>
    <w:rsid w:val="00DF32AD"/>
    <w:rsid w:val="00DF3598"/>
    <w:rsid w:val="00DF3E72"/>
    <w:rsid w:val="00DF40BF"/>
    <w:rsid w:val="00DF44D9"/>
    <w:rsid w:val="00DF4505"/>
    <w:rsid w:val="00DF47FA"/>
    <w:rsid w:val="00DF4A78"/>
    <w:rsid w:val="00DF4AC3"/>
    <w:rsid w:val="00DF4B13"/>
    <w:rsid w:val="00DF4DC8"/>
    <w:rsid w:val="00DF505F"/>
    <w:rsid w:val="00DF5068"/>
    <w:rsid w:val="00DF5153"/>
    <w:rsid w:val="00DF53FB"/>
    <w:rsid w:val="00DF5972"/>
    <w:rsid w:val="00DF5A1F"/>
    <w:rsid w:val="00DF5E8C"/>
    <w:rsid w:val="00DF6727"/>
    <w:rsid w:val="00DF6E5E"/>
    <w:rsid w:val="00DF70BD"/>
    <w:rsid w:val="00DF7163"/>
    <w:rsid w:val="00DF735F"/>
    <w:rsid w:val="00DF7A2E"/>
    <w:rsid w:val="00DF7B9B"/>
    <w:rsid w:val="00DF7D8E"/>
    <w:rsid w:val="00DF7ED4"/>
    <w:rsid w:val="00E0007D"/>
    <w:rsid w:val="00E0009D"/>
    <w:rsid w:val="00E00966"/>
    <w:rsid w:val="00E009E9"/>
    <w:rsid w:val="00E00DFA"/>
    <w:rsid w:val="00E017E7"/>
    <w:rsid w:val="00E01B6F"/>
    <w:rsid w:val="00E01E27"/>
    <w:rsid w:val="00E01F09"/>
    <w:rsid w:val="00E025AF"/>
    <w:rsid w:val="00E02612"/>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4DD"/>
    <w:rsid w:val="00E06849"/>
    <w:rsid w:val="00E068F2"/>
    <w:rsid w:val="00E06A67"/>
    <w:rsid w:val="00E06CEC"/>
    <w:rsid w:val="00E06D12"/>
    <w:rsid w:val="00E071D3"/>
    <w:rsid w:val="00E07975"/>
    <w:rsid w:val="00E07E1E"/>
    <w:rsid w:val="00E10692"/>
    <w:rsid w:val="00E1125D"/>
    <w:rsid w:val="00E1127E"/>
    <w:rsid w:val="00E11D77"/>
    <w:rsid w:val="00E11F8E"/>
    <w:rsid w:val="00E1221D"/>
    <w:rsid w:val="00E122C0"/>
    <w:rsid w:val="00E12542"/>
    <w:rsid w:val="00E127D9"/>
    <w:rsid w:val="00E128AB"/>
    <w:rsid w:val="00E129A4"/>
    <w:rsid w:val="00E12C5D"/>
    <w:rsid w:val="00E12F1A"/>
    <w:rsid w:val="00E13512"/>
    <w:rsid w:val="00E138CC"/>
    <w:rsid w:val="00E13AB0"/>
    <w:rsid w:val="00E13BBD"/>
    <w:rsid w:val="00E13CC7"/>
    <w:rsid w:val="00E13D11"/>
    <w:rsid w:val="00E13D54"/>
    <w:rsid w:val="00E14197"/>
    <w:rsid w:val="00E144D5"/>
    <w:rsid w:val="00E1476F"/>
    <w:rsid w:val="00E1498D"/>
    <w:rsid w:val="00E14D06"/>
    <w:rsid w:val="00E157D4"/>
    <w:rsid w:val="00E15D69"/>
    <w:rsid w:val="00E15D91"/>
    <w:rsid w:val="00E15E98"/>
    <w:rsid w:val="00E160A1"/>
    <w:rsid w:val="00E164A9"/>
    <w:rsid w:val="00E167C5"/>
    <w:rsid w:val="00E1683A"/>
    <w:rsid w:val="00E16904"/>
    <w:rsid w:val="00E16CDB"/>
    <w:rsid w:val="00E17544"/>
    <w:rsid w:val="00E176E0"/>
    <w:rsid w:val="00E17917"/>
    <w:rsid w:val="00E17970"/>
    <w:rsid w:val="00E17973"/>
    <w:rsid w:val="00E17D1D"/>
    <w:rsid w:val="00E20261"/>
    <w:rsid w:val="00E206C6"/>
    <w:rsid w:val="00E2093A"/>
    <w:rsid w:val="00E20A1C"/>
    <w:rsid w:val="00E20A58"/>
    <w:rsid w:val="00E214E9"/>
    <w:rsid w:val="00E21748"/>
    <w:rsid w:val="00E21AAC"/>
    <w:rsid w:val="00E21EEB"/>
    <w:rsid w:val="00E21FA8"/>
    <w:rsid w:val="00E2250D"/>
    <w:rsid w:val="00E22982"/>
    <w:rsid w:val="00E229A8"/>
    <w:rsid w:val="00E23597"/>
    <w:rsid w:val="00E235DA"/>
    <w:rsid w:val="00E2382E"/>
    <w:rsid w:val="00E23A14"/>
    <w:rsid w:val="00E23F46"/>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6F6F"/>
    <w:rsid w:val="00E2704F"/>
    <w:rsid w:val="00E272D2"/>
    <w:rsid w:val="00E275BF"/>
    <w:rsid w:val="00E277C7"/>
    <w:rsid w:val="00E2783D"/>
    <w:rsid w:val="00E27A6D"/>
    <w:rsid w:val="00E27B57"/>
    <w:rsid w:val="00E30094"/>
    <w:rsid w:val="00E3020B"/>
    <w:rsid w:val="00E304C6"/>
    <w:rsid w:val="00E30758"/>
    <w:rsid w:val="00E30960"/>
    <w:rsid w:val="00E30B4B"/>
    <w:rsid w:val="00E30B79"/>
    <w:rsid w:val="00E30CF4"/>
    <w:rsid w:val="00E30F60"/>
    <w:rsid w:val="00E31210"/>
    <w:rsid w:val="00E319E2"/>
    <w:rsid w:val="00E31ADE"/>
    <w:rsid w:val="00E31D64"/>
    <w:rsid w:val="00E31D86"/>
    <w:rsid w:val="00E322A1"/>
    <w:rsid w:val="00E33A7E"/>
    <w:rsid w:val="00E34230"/>
    <w:rsid w:val="00E34279"/>
    <w:rsid w:val="00E3438F"/>
    <w:rsid w:val="00E34AF4"/>
    <w:rsid w:val="00E34C2A"/>
    <w:rsid w:val="00E34CA3"/>
    <w:rsid w:val="00E34E3E"/>
    <w:rsid w:val="00E35470"/>
    <w:rsid w:val="00E359A5"/>
    <w:rsid w:val="00E35C75"/>
    <w:rsid w:val="00E35E78"/>
    <w:rsid w:val="00E35EFD"/>
    <w:rsid w:val="00E3624A"/>
    <w:rsid w:val="00E364D4"/>
    <w:rsid w:val="00E36AD2"/>
    <w:rsid w:val="00E36F01"/>
    <w:rsid w:val="00E37122"/>
    <w:rsid w:val="00E37D73"/>
    <w:rsid w:val="00E37D7B"/>
    <w:rsid w:val="00E406E7"/>
    <w:rsid w:val="00E40BE1"/>
    <w:rsid w:val="00E40C3A"/>
    <w:rsid w:val="00E40D62"/>
    <w:rsid w:val="00E40F04"/>
    <w:rsid w:val="00E41377"/>
    <w:rsid w:val="00E4169C"/>
    <w:rsid w:val="00E4179A"/>
    <w:rsid w:val="00E41A68"/>
    <w:rsid w:val="00E41C23"/>
    <w:rsid w:val="00E41CA6"/>
    <w:rsid w:val="00E41D11"/>
    <w:rsid w:val="00E41E38"/>
    <w:rsid w:val="00E41F95"/>
    <w:rsid w:val="00E42027"/>
    <w:rsid w:val="00E42075"/>
    <w:rsid w:val="00E42120"/>
    <w:rsid w:val="00E4256C"/>
    <w:rsid w:val="00E42650"/>
    <w:rsid w:val="00E42BC8"/>
    <w:rsid w:val="00E42E05"/>
    <w:rsid w:val="00E432EF"/>
    <w:rsid w:val="00E4342D"/>
    <w:rsid w:val="00E435E0"/>
    <w:rsid w:val="00E436CD"/>
    <w:rsid w:val="00E43A2B"/>
    <w:rsid w:val="00E43AAA"/>
    <w:rsid w:val="00E43EB1"/>
    <w:rsid w:val="00E44141"/>
    <w:rsid w:val="00E44837"/>
    <w:rsid w:val="00E44979"/>
    <w:rsid w:val="00E44A9F"/>
    <w:rsid w:val="00E45232"/>
    <w:rsid w:val="00E45552"/>
    <w:rsid w:val="00E456E2"/>
    <w:rsid w:val="00E45A95"/>
    <w:rsid w:val="00E46086"/>
    <w:rsid w:val="00E46137"/>
    <w:rsid w:val="00E46206"/>
    <w:rsid w:val="00E46697"/>
    <w:rsid w:val="00E46766"/>
    <w:rsid w:val="00E4685A"/>
    <w:rsid w:val="00E46993"/>
    <w:rsid w:val="00E46C98"/>
    <w:rsid w:val="00E46E16"/>
    <w:rsid w:val="00E46E94"/>
    <w:rsid w:val="00E47185"/>
    <w:rsid w:val="00E47299"/>
    <w:rsid w:val="00E4759D"/>
    <w:rsid w:val="00E4764D"/>
    <w:rsid w:val="00E50A64"/>
    <w:rsid w:val="00E50E50"/>
    <w:rsid w:val="00E514C3"/>
    <w:rsid w:val="00E514E8"/>
    <w:rsid w:val="00E51FF0"/>
    <w:rsid w:val="00E52340"/>
    <w:rsid w:val="00E52BEC"/>
    <w:rsid w:val="00E52C59"/>
    <w:rsid w:val="00E52CE2"/>
    <w:rsid w:val="00E52D85"/>
    <w:rsid w:val="00E5377F"/>
    <w:rsid w:val="00E5397C"/>
    <w:rsid w:val="00E5439A"/>
    <w:rsid w:val="00E54496"/>
    <w:rsid w:val="00E54716"/>
    <w:rsid w:val="00E54F1C"/>
    <w:rsid w:val="00E54F2B"/>
    <w:rsid w:val="00E54F6D"/>
    <w:rsid w:val="00E5548B"/>
    <w:rsid w:val="00E557CB"/>
    <w:rsid w:val="00E55B8F"/>
    <w:rsid w:val="00E55C0C"/>
    <w:rsid w:val="00E55E42"/>
    <w:rsid w:val="00E562D1"/>
    <w:rsid w:val="00E56318"/>
    <w:rsid w:val="00E56365"/>
    <w:rsid w:val="00E5698F"/>
    <w:rsid w:val="00E56AAE"/>
    <w:rsid w:val="00E571CA"/>
    <w:rsid w:val="00E57444"/>
    <w:rsid w:val="00E578FA"/>
    <w:rsid w:val="00E579F6"/>
    <w:rsid w:val="00E57D35"/>
    <w:rsid w:val="00E57D43"/>
    <w:rsid w:val="00E60307"/>
    <w:rsid w:val="00E60601"/>
    <w:rsid w:val="00E60A40"/>
    <w:rsid w:val="00E60BCF"/>
    <w:rsid w:val="00E60EF9"/>
    <w:rsid w:val="00E6101B"/>
    <w:rsid w:val="00E616EC"/>
    <w:rsid w:val="00E61766"/>
    <w:rsid w:val="00E6193B"/>
    <w:rsid w:val="00E62011"/>
    <w:rsid w:val="00E622AE"/>
    <w:rsid w:val="00E62540"/>
    <w:rsid w:val="00E62593"/>
    <w:rsid w:val="00E62635"/>
    <w:rsid w:val="00E62D70"/>
    <w:rsid w:val="00E62F42"/>
    <w:rsid w:val="00E63760"/>
    <w:rsid w:val="00E638A1"/>
    <w:rsid w:val="00E63951"/>
    <w:rsid w:val="00E63996"/>
    <w:rsid w:val="00E63F7A"/>
    <w:rsid w:val="00E64EF0"/>
    <w:rsid w:val="00E64FB3"/>
    <w:rsid w:val="00E65016"/>
    <w:rsid w:val="00E65579"/>
    <w:rsid w:val="00E65722"/>
    <w:rsid w:val="00E65A1F"/>
    <w:rsid w:val="00E666FC"/>
    <w:rsid w:val="00E66940"/>
    <w:rsid w:val="00E66C77"/>
    <w:rsid w:val="00E67113"/>
    <w:rsid w:val="00E67186"/>
    <w:rsid w:val="00E67317"/>
    <w:rsid w:val="00E67EB5"/>
    <w:rsid w:val="00E70508"/>
    <w:rsid w:val="00E70892"/>
    <w:rsid w:val="00E71697"/>
    <w:rsid w:val="00E71C87"/>
    <w:rsid w:val="00E71DAD"/>
    <w:rsid w:val="00E71F2A"/>
    <w:rsid w:val="00E72517"/>
    <w:rsid w:val="00E72822"/>
    <w:rsid w:val="00E72D4C"/>
    <w:rsid w:val="00E72E52"/>
    <w:rsid w:val="00E72F1E"/>
    <w:rsid w:val="00E72F29"/>
    <w:rsid w:val="00E733CF"/>
    <w:rsid w:val="00E73C1B"/>
    <w:rsid w:val="00E73C9B"/>
    <w:rsid w:val="00E74071"/>
    <w:rsid w:val="00E74CC3"/>
    <w:rsid w:val="00E7501D"/>
    <w:rsid w:val="00E75381"/>
    <w:rsid w:val="00E75615"/>
    <w:rsid w:val="00E7573E"/>
    <w:rsid w:val="00E757AB"/>
    <w:rsid w:val="00E75C4F"/>
    <w:rsid w:val="00E75D41"/>
    <w:rsid w:val="00E762E3"/>
    <w:rsid w:val="00E76A29"/>
    <w:rsid w:val="00E7725B"/>
    <w:rsid w:val="00E772D6"/>
    <w:rsid w:val="00E774F8"/>
    <w:rsid w:val="00E77811"/>
    <w:rsid w:val="00E77FBB"/>
    <w:rsid w:val="00E8008A"/>
    <w:rsid w:val="00E80566"/>
    <w:rsid w:val="00E80DF4"/>
    <w:rsid w:val="00E81060"/>
    <w:rsid w:val="00E8147F"/>
    <w:rsid w:val="00E818BF"/>
    <w:rsid w:val="00E818CE"/>
    <w:rsid w:val="00E82130"/>
    <w:rsid w:val="00E82875"/>
    <w:rsid w:val="00E82C6F"/>
    <w:rsid w:val="00E83492"/>
    <w:rsid w:val="00E837C0"/>
    <w:rsid w:val="00E8464D"/>
    <w:rsid w:val="00E84F16"/>
    <w:rsid w:val="00E8519B"/>
    <w:rsid w:val="00E85281"/>
    <w:rsid w:val="00E85A88"/>
    <w:rsid w:val="00E85EB6"/>
    <w:rsid w:val="00E86317"/>
    <w:rsid w:val="00E869FA"/>
    <w:rsid w:val="00E876B2"/>
    <w:rsid w:val="00E90340"/>
    <w:rsid w:val="00E90551"/>
    <w:rsid w:val="00E9094B"/>
    <w:rsid w:val="00E90CE0"/>
    <w:rsid w:val="00E90FAC"/>
    <w:rsid w:val="00E910FA"/>
    <w:rsid w:val="00E9117D"/>
    <w:rsid w:val="00E913BF"/>
    <w:rsid w:val="00E91D4D"/>
    <w:rsid w:val="00E91F1C"/>
    <w:rsid w:val="00E92236"/>
    <w:rsid w:val="00E929E7"/>
    <w:rsid w:val="00E92B3F"/>
    <w:rsid w:val="00E92C81"/>
    <w:rsid w:val="00E930CA"/>
    <w:rsid w:val="00E933C5"/>
    <w:rsid w:val="00E93896"/>
    <w:rsid w:val="00E93A6B"/>
    <w:rsid w:val="00E93F15"/>
    <w:rsid w:val="00E94461"/>
    <w:rsid w:val="00E944D2"/>
    <w:rsid w:val="00E9482E"/>
    <w:rsid w:val="00E94A5E"/>
    <w:rsid w:val="00E94CE9"/>
    <w:rsid w:val="00E94D3D"/>
    <w:rsid w:val="00E956FF"/>
    <w:rsid w:val="00E95AC3"/>
    <w:rsid w:val="00E95D52"/>
    <w:rsid w:val="00E96334"/>
    <w:rsid w:val="00E96537"/>
    <w:rsid w:val="00E967BB"/>
    <w:rsid w:val="00E9690E"/>
    <w:rsid w:val="00E96A36"/>
    <w:rsid w:val="00E97627"/>
    <w:rsid w:val="00E97F96"/>
    <w:rsid w:val="00EA03F6"/>
    <w:rsid w:val="00EA0BD4"/>
    <w:rsid w:val="00EA0E7E"/>
    <w:rsid w:val="00EA0EA7"/>
    <w:rsid w:val="00EA1533"/>
    <w:rsid w:val="00EA1632"/>
    <w:rsid w:val="00EA1974"/>
    <w:rsid w:val="00EA1B24"/>
    <w:rsid w:val="00EA1E6F"/>
    <w:rsid w:val="00EA2B0C"/>
    <w:rsid w:val="00EA3051"/>
    <w:rsid w:val="00EA308F"/>
    <w:rsid w:val="00EA3881"/>
    <w:rsid w:val="00EA3B2E"/>
    <w:rsid w:val="00EA3B3B"/>
    <w:rsid w:val="00EA3D83"/>
    <w:rsid w:val="00EA3D97"/>
    <w:rsid w:val="00EA410E"/>
    <w:rsid w:val="00EA42DC"/>
    <w:rsid w:val="00EA508B"/>
    <w:rsid w:val="00EA5683"/>
    <w:rsid w:val="00EA5E73"/>
    <w:rsid w:val="00EA5EC1"/>
    <w:rsid w:val="00EA5F6F"/>
    <w:rsid w:val="00EA6075"/>
    <w:rsid w:val="00EA62E2"/>
    <w:rsid w:val="00EA6436"/>
    <w:rsid w:val="00EA68CA"/>
    <w:rsid w:val="00EA6CC6"/>
    <w:rsid w:val="00EA71F4"/>
    <w:rsid w:val="00EA7526"/>
    <w:rsid w:val="00EA7641"/>
    <w:rsid w:val="00EA7729"/>
    <w:rsid w:val="00EA789A"/>
    <w:rsid w:val="00EA78D7"/>
    <w:rsid w:val="00EB0930"/>
    <w:rsid w:val="00EB0B72"/>
    <w:rsid w:val="00EB143C"/>
    <w:rsid w:val="00EB176C"/>
    <w:rsid w:val="00EB1EB4"/>
    <w:rsid w:val="00EB21D2"/>
    <w:rsid w:val="00EB2426"/>
    <w:rsid w:val="00EB2566"/>
    <w:rsid w:val="00EB256E"/>
    <w:rsid w:val="00EB281B"/>
    <w:rsid w:val="00EB2A1C"/>
    <w:rsid w:val="00EB2AEA"/>
    <w:rsid w:val="00EB2C6E"/>
    <w:rsid w:val="00EB2DF6"/>
    <w:rsid w:val="00EB2E41"/>
    <w:rsid w:val="00EB2E7F"/>
    <w:rsid w:val="00EB3596"/>
    <w:rsid w:val="00EB37F5"/>
    <w:rsid w:val="00EB4079"/>
    <w:rsid w:val="00EB44A0"/>
    <w:rsid w:val="00EB473B"/>
    <w:rsid w:val="00EB4884"/>
    <w:rsid w:val="00EB49C9"/>
    <w:rsid w:val="00EB4D2B"/>
    <w:rsid w:val="00EB4F1F"/>
    <w:rsid w:val="00EB4F79"/>
    <w:rsid w:val="00EB5552"/>
    <w:rsid w:val="00EB5915"/>
    <w:rsid w:val="00EB626D"/>
    <w:rsid w:val="00EB66E6"/>
    <w:rsid w:val="00EB684D"/>
    <w:rsid w:val="00EB6E83"/>
    <w:rsid w:val="00EB7325"/>
    <w:rsid w:val="00EB7346"/>
    <w:rsid w:val="00EB7928"/>
    <w:rsid w:val="00EB7AA0"/>
    <w:rsid w:val="00EB7C8C"/>
    <w:rsid w:val="00EB7D79"/>
    <w:rsid w:val="00EB7E69"/>
    <w:rsid w:val="00EB7F38"/>
    <w:rsid w:val="00EC023A"/>
    <w:rsid w:val="00EC069A"/>
    <w:rsid w:val="00EC06AA"/>
    <w:rsid w:val="00EC0720"/>
    <w:rsid w:val="00EC1173"/>
    <w:rsid w:val="00EC11B6"/>
    <w:rsid w:val="00EC11CB"/>
    <w:rsid w:val="00EC1427"/>
    <w:rsid w:val="00EC163D"/>
    <w:rsid w:val="00EC1A56"/>
    <w:rsid w:val="00EC1D98"/>
    <w:rsid w:val="00EC1EB3"/>
    <w:rsid w:val="00EC2118"/>
    <w:rsid w:val="00EC2253"/>
    <w:rsid w:val="00EC2939"/>
    <w:rsid w:val="00EC2F36"/>
    <w:rsid w:val="00EC3105"/>
    <w:rsid w:val="00EC315F"/>
    <w:rsid w:val="00EC323C"/>
    <w:rsid w:val="00EC404C"/>
    <w:rsid w:val="00EC40F9"/>
    <w:rsid w:val="00EC4B09"/>
    <w:rsid w:val="00EC4B14"/>
    <w:rsid w:val="00EC521B"/>
    <w:rsid w:val="00EC5229"/>
    <w:rsid w:val="00EC54F3"/>
    <w:rsid w:val="00EC5711"/>
    <w:rsid w:val="00EC5C99"/>
    <w:rsid w:val="00EC5C9F"/>
    <w:rsid w:val="00EC6312"/>
    <w:rsid w:val="00EC6805"/>
    <w:rsid w:val="00EC6A22"/>
    <w:rsid w:val="00EC6B1F"/>
    <w:rsid w:val="00EC6C01"/>
    <w:rsid w:val="00EC6DF1"/>
    <w:rsid w:val="00EC7099"/>
    <w:rsid w:val="00EC7547"/>
    <w:rsid w:val="00EC758F"/>
    <w:rsid w:val="00EC7ACB"/>
    <w:rsid w:val="00ED0014"/>
    <w:rsid w:val="00ED022F"/>
    <w:rsid w:val="00ED03D6"/>
    <w:rsid w:val="00ED11CE"/>
    <w:rsid w:val="00ED13B2"/>
    <w:rsid w:val="00ED13FC"/>
    <w:rsid w:val="00ED14B7"/>
    <w:rsid w:val="00ED19DD"/>
    <w:rsid w:val="00ED1C41"/>
    <w:rsid w:val="00ED22B8"/>
    <w:rsid w:val="00ED2894"/>
    <w:rsid w:val="00ED2B45"/>
    <w:rsid w:val="00ED2E35"/>
    <w:rsid w:val="00ED3182"/>
    <w:rsid w:val="00ED3E9D"/>
    <w:rsid w:val="00ED3EE8"/>
    <w:rsid w:val="00ED476D"/>
    <w:rsid w:val="00ED50A6"/>
    <w:rsid w:val="00ED5109"/>
    <w:rsid w:val="00ED52C0"/>
    <w:rsid w:val="00ED52D0"/>
    <w:rsid w:val="00ED52ED"/>
    <w:rsid w:val="00ED57B6"/>
    <w:rsid w:val="00ED5ADD"/>
    <w:rsid w:val="00ED5CEC"/>
    <w:rsid w:val="00ED60F6"/>
    <w:rsid w:val="00ED6137"/>
    <w:rsid w:val="00ED61E7"/>
    <w:rsid w:val="00ED62CF"/>
    <w:rsid w:val="00ED64CF"/>
    <w:rsid w:val="00ED6D63"/>
    <w:rsid w:val="00ED6D8B"/>
    <w:rsid w:val="00ED6DE3"/>
    <w:rsid w:val="00ED700E"/>
    <w:rsid w:val="00ED704C"/>
    <w:rsid w:val="00ED70B2"/>
    <w:rsid w:val="00ED754D"/>
    <w:rsid w:val="00ED7B6F"/>
    <w:rsid w:val="00ED7DCB"/>
    <w:rsid w:val="00EE0029"/>
    <w:rsid w:val="00EE03E1"/>
    <w:rsid w:val="00EE09AC"/>
    <w:rsid w:val="00EE0AF4"/>
    <w:rsid w:val="00EE0E23"/>
    <w:rsid w:val="00EE1987"/>
    <w:rsid w:val="00EE20D0"/>
    <w:rsid w:val="00EE260E"/>
    <w:rsid w:val="00EE27FD"/>
    <w:rsid w:val="00EE2949"/>
    <w:rsid w:val="00EE3505"/>
    <w:rsid w:val="00EE365B"/>
    <w:rsid w:val="00EE3678"/>
    <w:rsid w:val="00EE369A"/>
    <w:rsid w:val="00EE3745"/>
    <w:rsid w:val="00EE3E2D"/>
    <w:rsid w:val="00EE3EA2"/>
    <w:rsid w:val="00EE3EAF"/>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EB"/>
    <w:rsid w:val="00EE78E3"/>
    <w:rsid w:val="00EE7C88"/>
    <w:rsid w:val="00EF0B96"/>
    <w:rsid w:val="00EF0BA7"/>
    <w:rsid w:val="00EF0CAA"/>
    <w:rsid w:val="00EF1033"/>
    <w:rsid w:val="00EF1442"/>
    <w:rsid w:val="00EF146F"/>
    <w:rsid w:val="00EF165A"/>
    <w:rsid w:val="00EF17AA"/>
    <w:rsid w:val="00EF1CE5"/>
    <w:rsid w:val="00EF1E78"/>
    <w:rsid w:val="00EF2097"/>
    <w:rsid w:val="00EF2390"/>
    <w:rsid w:val="00EF27DD"/>
    <w:rsid w:val="00EF2871"/>
    <w:rsid w:val="00EF2F6F"/>
    <w:rsid w:val="00EF3048"/>
    <w:rsid w:val="00EF30F0"/>
    <w:rsid w:val="00EF3814"/>
    <w:rsid w:val="00EF399B"/>
    <w:rsid w:val="00EF450E"/>
    <w:rsid w:val="00EF45F6"/>
    <w:rsid w:val="00EF47EE"/>
    <w:rsid w:val="00EF4EED"/>
    <w:rsid w:val="00EF4FF8"/>
    <w:rsid w:val="00EF5BAB"/>
    <w:rsid w:val="00EF5E49"/>
    <w:rsid w:val="00EF61FF"/>
    <w:rsid w:val="00EF62D6"/>
    <w:rsid w:val="00EF652F"/>
    <w:rsid w:val="00EF6815"/>
    <w:rsid w:val="00EF686A"/>
    <w:rsid w:val="00EF6DAD"/>
    <w:rsid w:val="00EF6F76"/>
    <w:rsid w:val="00F00149"/>
    <w:rsid w:val="00F00160"/>
    <w:rsid w:val="00F00381"/>
    <w:rsid w:val="00F00592"/>
    <w:rsid w:val="00F00792"/>
    <w:rsid w:val="00F01549"/>
    <w:rsid w:val="00F01867"/>
    <w:rsid w:val="00F01F1A"/>
    <w:rsid w:val="00F01F85"/>
    <w:rsid w:val="00F020DF"/>
    <w:rsid w:val="00F022F8"/>
    <w:rsid w:val="00F02324"/>
    <w:rsid w:val="00F02D1F"/>
    <w:rsid w:val="00F03072"/>
    <w:rsid w:val="00F030DE"/>
    <w:rsid w:val="00F0362C"/>
    <w:rsid w:val="00F038A3"/>
    <w:rsid w:val="00F038B8"/>
    <w:rsid w:val="00F039C4"/>
    <w:rsid w:val="00F039F4"/>
    <w:rsid w:val="00F03DD5"/>
    <w:rsid w:val="00F03ED3"/>
    <w:rsid w:val="00F04517"/>
    <w:rsid w:val="00F04A0F"/>
    <w:rsid w:val="00F04EF7"/>
    <w:rsid w:val="00F052A2"/>
    <w:rsid w:val="00F058E6"/>
    <w:rsid w:val="00F0592B"/>
    <w:rsid w:val="00F05962"/>
    <w:rsid w:val="00F064C6"/>
    <w:rsid w:val="00F069E5"/>
    <w:rsid w:val="00F071C3"/>
    <w:rsid w:val="00F073C3"/>
    <w:rsid w:val="00F0799D"/>
    <w:rsid w:val="00F07B77"/>
    <w:rsid w:val="00F07C4F"/>
    <w:rsid w:val="00F07C65"/>
    <w:rsid w:val="00F07C70"/>
    <w:rsid w:val="00F07D89"/>
    <w:rsid w:val="00F07FC6"/>
    <w:rsid w:val="00F101A5"/>
    <w:rsid w:val="00F10531"/>
    <w:rsid w:val="00F1053D"/>
    <w:rsid w:val="00F10805"/>
    <w:rsid w:val="00F1086A"/>
    <w:rsid w:val="00F108DB"/>
    <w:rsid w:val="00F10B36"/>
    <w:rsid w:val="00F10D56"/>
    <w:rsid w:val="00F10E97"/>
    <w:rsid w:val="00F1102A"/>
    <w:rsid w:val="00F1103A"/>
    <w:rsid w:val="00F110AE"/>
    <w:rsid w:val="00F1120C"/>
    <w:rsid w:val="00F112AE"/>
    <w:rsid w:val="00F1132E"/>
    <w:rsid w:val="00F114BF"/>
    <w:rsid w:val="00F115AB"/>
    <w:rsid w:val="00F1225F"/>
    <w:rsid w:val="00F12817"/>
    <w:rsid w:val="00F12A4D"/>
    <w:rsid w:val="00F12C29"/>
    <w:rsid w:val="00F12D52"/>
    <w:rsid w:val="00F12FDB"/>
    <w:rsid w:val="00F131AB"/>
    <w:rsid w:val="00F1324A"/>
    <w:rsid w:val="00F13418"/>
    <w:rsid w:val="00F1407E"/>
    <w:rsid w:val="00F140C8"/>
    <w:rsid w:val="00F14109"/>
    <w:rsid w:val="00F14482"/>
    <w:rsid w:val="00F14515"/>
    <w:rsid w:val="00F145CF"/>
    <w:rsid w:val="00F148C6"/>
    <w:rsid w:val="00F14D09"/>
    <w:rsid w:val="00F14FA8"/>
    <w:rsid w:val="00F152DC"/>
    <w:rsid w:val="00F156B5"/>
    <w:rsid w:val="00F15BA3"/>
    <w:rsid w:val="00F15E8B"/>
    <w:rsid w:val="00F15EA2"/>
    <w:rsid w:val="00F15EF3"/>
    <w:rsid w:val="00F165BC"/>
    <w:rsid w:val="00F166FA"/>
    <w:rsid w:val="00F1687A"/>
    <w:rsid w:val="00F16CC0"/>
    <w:rsid w:val="00F16F88"/>
    <w:rsid w:val="00F16FAE"/>
    <w:rsid w:val="00F17253"/>
    <w:rsid w:val="00F17319"/>
    <w:rsid w:val="00F17671"/>
    <w:rsid w:val="00F2004F"/>
    <w:rsid w:val="00F2027D"/>
    <w:rsid w:val="00F2028B"/>
    <w:rsid w:val="00F2032A"/>
    <w:rsid w:val="00F20922"/>
    <w:rsid w:val="00F20C03"/>
    <w:rsid w:val="00F2127F"/>
    <w:rsid w:val="00F21346"/>
    <w:rsid w:val="00F21361"/>
    <w:rsid w:val="00F214B8"/>
    <w:rsid w:val="00F21544"/>
    <w:rsid w:val="00F21A3B"/>
    <w:rsid w:val="00F21AFE"/>
    <w:rsid w:val="00F21D9A"/>
    <w:rsid w:val="00F21F46"/>
    <w:rsid w:val="00F2216D"/>
    <w:rsid w:val="00F22265"/>
    <w:rsid w:val="00F2254B"/>
    <w:rsid w:val="00F2269B"/>
    <w:rsid w:val="00F22CA6"/>
    <w:rsid w:val="00F23DBE"/>
    <w:rsid w:val="00F23E96"/>
    <w:rsid w:val="00F23ECC"/>
    <w:rsid w:val="00F244BC"/>
    <w:rsid w:val="00F246E6"/>
    <w:rsid w:val="00F248DF"/>
    <w:rsid w:val="00F24C16"/>
    <w:rsid w:val="00F24F06"/>
    <w:rsid w:val="00F25056"/>
    <w:rsid w:val="00F25A87"/>
    <w:rsid w:val="00F25B1B"/>
    <w:rsid w:val="00F25D01"/>
    <w:rsid w:val="00F26410"/>
    <w:rsid w:val="00F26B54"/>
    <w:rsid w:val="00F26D84"/>
    <w:rsid w:val="00F26FF0"/>
    <w:rsid w:val="00F271D4"/>
    <w:rsid w:val="00F275AD"/>
    <w:rsid w:val="00F2760A"/>
    <w:rsid w:val="00F27AC7"/>
    <w:rsid w:val="00F27C0B"/>
    <w:rsid w:val="00F30179"/>
    <w:rsid w:val="00F30606"/>
    <w:rsid w:val="00F30651"/>
    <w:rsid w:val="00F31E65"/>
    <w:rsid w:val="00F31F6A"/>
    <w:rsid w:val="00F321A3"/>
    <w:rsid w:val="00F32CE4"/>
    <w:rsid w:val="00F32E68"/>
    <w:rsid w:val="00F32EA0"/>
    <w:rsid w:val="00F3395A"/>
    <w:rsid w:val="00F33A46"/>
    <w:rsid w:val="00F33BE8"/>
    <w:rsid w:val="00F3414F"/>
    <w:rsid w:val="00F341B0"/>
    <w:rsid w:val="00F341EA"/>
    <w:rsid w:val="00F34311"/>
    <w:rsid w:val="00F347FE"/>
    <w:rsid w:val="00F3513B"/>
    <w:rsid w:val="00F356CC"/>
    <w:rsid w:val="00F35EB2"/>
    <w:rsid w:val="00F35F61"/>
    <w:rsid w:val="00F366A7"/>
    <w:rsid w:val="00F36A88"/>
    <w:rsid w:val="00F36B89"/>
    <w:rsid w:val="00F36CDD"/>
    <w:rsid w:val="00F36CE2"/>
    <w:rsid w:val="00F36FF5"/>
    <w:rsid w:val="00F37334"/>
    <w:rsid w:val="00F378A4"/>
    <w:rsid w:val="00F379F3"/>
    <w:rsid w:val="00F37A61"/>
    <w:rsid w:val="00F40308"/>
    <w:rsid w:val="00F4078C"/>
    <w:rsid w:val="00F408D8"/>
    <w:rsid w:val="00F40BAB"/>
    <w:rsid w:val="00F40E58"/>
    <w:rsid w:val="00F4150F"/>
    <w:rsid w:val="00F416FF"/>
    <w:rsid w:val="00F41A86"/>
    <w:rsid w:val="00F41AE8"/>
    <w:rsid w:val="00F41D3C"/>
    <w:rsid w:val="00F41D5C"/>
    <w:rsid w:val="00F41F9F"/>
    <w:rsid w:val="00F421B0"/>
    <w:rsid w:val="00F429B7"/>
    <w:rsid w:val="00F42B9B"/>
    <w:rsid w:val="00F42CFE"/>
    <w:rsid w:val="00F437CE"/>
    <w:rsid w:val="00F43B5A"/>
    <w:rsid w:val="00F43C12"/>
    <w:rsid w:val="00F43CC9"/>
    <w:rsid w:val="00F43F75"/>
    <w:rsid w:val="00F44C5A"/>
    <w:rsid w:val="00F4530D"/>
    <w:rsid w:val="00F45BF6"/>
    <w:rsid w:val="00F45D79"/>
    <w:rsid w:val="00F461F8"/>
    <w:rsid w:val="00F46223"/>
    <w:rsid w:val="00F465C3"/>
    <w:rsid w:val="00F4662D"/>
    <w:rsid w:val="00F46745"/>
    <w:rsid w:val="00F472B4"/>
    <w:rsid w:val="00F47508"/>
    <w:rsid w:val="00F47CA7"/>
    <w:rsid w:val="00F50311"/>
    <w:rsid w:val="00F507F0"/>
    <w:rsid w:val="00F50B9F"/>
    <w:rsid w:val="00F50CCE"/>
    <w:rsid w:val="00F51050"/>
    <w:rsid w:val="00F51166"/>
    <w:rsid w:val="00F511BD"/>
    <w:rsid w:val="00F511E8"/>
    <w:rsid w:val="00F5129C"/>
    <w:rsid w:val="00F51CB0"/>
    <w:rsid w:val="00F51E7D"/>
    <w:rsid w:val="00F51F4A"/>
    <w:rsid w:val="00F52217"/>
    <w:rsid w:val="00F5272D"/>
    <w:rsid w:val="00F52F8D"/>
    <w:rsid w:val="00F53299"/>
    <w:rsid w:val="00F545D0"/>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A34"/>
    <w:rsid w:val="00F57A36"/>
    <w:rsid w:val="00F57B8E"/>
    <w:rsid w:val="00F57CB2"/>
    <w:rsid w:val="00F60766"/>
    <w:rsid w:val="00F607AF"/>
    <w:rsid w:val="00F60FBC"/>
    <w:rsid w:val="00F6110A"/>
    <w:rsid w:val="00F612DB"/>
    <w:rsid w:val="00F61315"/>
    <w:rsid w:val="00F6148E"/>
    <w:rsid w:val="00F6154F"/>
    <w:rsid w:val="00F6175E"/>
    <w:rsid w:val="00F6197F"/>
    <w:rsid w:val="00F61DF8"/>
    <w:rsid w:val="00F622A9"/>
    <w:rsid w:val="00F6244A"/>
    <w:rsid w:val="00F62593"/>
    <w:rsid w:val="00F62DA1"/>
    <w:rsid w:val="00F63115"/>
    <w:rsid w:val="00F6325F"/>
    <w:rsid w:val="00F634B0"/>
    <w:rsid w:val="00F6388D"/>
    <w:rsid w:val="00F63C26"/>
    <w:rsid w:val="00F6416F"/>
    <w:rsid w:val="00F64203"/>
    <w:rsid w:val="00F64793"/>
    <w:rsid w:val="00F64BAD"/>
    <w:rsid w:val="00F64D10"/>
    <w:rsid w:val="00F64DA2"/>
    <w:rsid w:val="00F64EFC"/>
    <w:rsid w:val="00F655B8"/>
    <w:rsid w:val="00F657D5"/>
    <w:rsid w:val="00F657F8"/>
    <w:rsid w:val="00F65E53"/>
    <w:rsid w:val="00F66069"/>
    <w:rsid w:val="00F6622F"/>
    <w:rsid w:val="00F666A7"/>
    <w:rsid w:val="00F66CDF"/>
    <w:rsid w:val="00F66E1D"/>
    <w:rsid w:val="00F67415"/>
    <w:rsid w:val="00F67748"/>
    <w:rsid w:val="00F67891"/>
    <w:rsid w:val="00F67914"/>
    <w:rsid w:val="00F67A3A"/>
    <w:rsid w:val="00F67EE2"/>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4FD"/>
    <w:rsid w:val="00F775D0"/>
    <w:rsid w:val="00F77646"/>
    <w:rsid w:val="00F777D9"/>
    <w:rsid w:val="00F77824"/>
    <w:rsid w:val="00F77848"/>
    <w:rsid w:val="00F779D1"/>
    <w:rsid w:val="00F77CF1"/>
    <w:rsid w:val="00F77E1C"/>
    <w:rsid w:val="00F80141"/>
    <w:rsid w:val="00F80694"/>
    <w:rsid w:val="00F80AA7"/>
    <w:rsid w:val="00F80D25"/>
    <w:rsid w:val="00F80FFF"/>
    <w:rsid w:val="00F81160"/>
    <w:rsid w:val="00F814DC"/>
    <w:rsid w:val="00F816C9"/>
    <w:rsid w:val="00F81B05"/>
    <w:rsid w:val="00F82493"/>
    <w:rsid w:val="00F825F3"/>
    <w:rsid w:val="00F82668"/>
    <w:rsid w:val="00F82674"/>
    <w:rsid w:val="00F827FF"/>
    <w:rsid w:val="00F82E76"/>
    <w:rsid w:val="00F8369E"/>
    <w:rsid w:val="00F83795"/>
    <w:rsid w:val="00F8389B"/>
    <w:rsid w:val="00F83CF3"/>
    <w:rsid w:val="00F84AB1"/>
    <w:rsid w:val="00F84F58"/>
    <w:rsid w:val="00F853A9"/>
    <w:rsid w:val="00F8546B"/>
    <w:rsid w:val="00F85B74"/>
    <w:rsid w:val="00F85C64"/>
    <w:rsid w:val="00F85E5F"/>
    <w:rsid w:val="00F86413"/>
    <w:rsid w:val="00F865E8"/>
    <w:rsid w:val="00F868C1"/>
    <w:rsid w:val="00F86BCA"/>
    <w:rsid w:val="00F87C9C"/>
    <w:rsid w:val="00F90004"/>
    <w:rsid w:val="00F9046C"/>
    <w:rsid w:val="00F90875"/>
    <w:rsid w:val="00F908F5"/>
    <w:rsid w:val="00F9098A"/>
    <w:rsid w:val="00F90BAF"/>
    <w:rsid w:val="00F90EEC"/>
    <w:rsid w:val="00F90F6A"/>
    <w:rsid w:val="00F9148A"/>
    <w:rsid w:val="00F918A2"/>
    <w:rsid w:val="00F91CC6"/>
    <w:rsid w:val="00F92338"/>
    <w:rsid w:val="00F9262E"/>
    <w:rsid w:val="00F928D4"/>
    <w:rsid w:val="00F92AB0"/>
    <w:rsid w:val="00F92AC0"/>
    <w:rsid w:val="00F92E83"/>
    <w:rsid w:val="00F93AB2"/>
    <w:rsid w:val="00F93D07"/>
    <w:rsid w:val="00F93D7B"/>
    <w:rsid w:val="00F93DC8"/>
    <w:rsid w:val="00F946CA"/>
    <w:rsid w:val="00F94D16"/>
    <w:rsid w:val="00F94F42"/>
    <w:rsid w:val="00F95255"/>
    <w:rsid w:val="00F959E2"/>
    <w:rsid w:val="00F95DDD"/>
    <w:rsid w:val="00F9620D"/>
    <w:rsid w:val="00F964F4"/>
    <w:rsid w:val="00F96608"/>
    <w:rsid w:val="00F96948"/>
    <w:rsid w:val="00F96F0F"/>
    <w:rsid w:val="00F96FD4"/>
    <w:rsid w:val="00F97543"/>
    <w:rsid w:val="00F9755E"/>
    <w:rsid w:val="00F9774D"/>
    <w:rsid w:val="00FA0088"/>
    <w:rsid w:val="00FA056A"/>
    <w:rsid w:val="00FA0636"/>
    <w:rsid w:val="00FA1161"/>
    <w:rsid w:val="00FA1CF5"/>
    <w:rsid w:val="00FA21A4"/>
    <w:rsid w:val="00FA2296"/>
    <w:rsid w:val="00FA23D1"/>
    <w:rsid w:val="00FA28DD"/>
    <w:rsid w:val="00FA2FED"/>
    <w:rsid w:val="00FA32D2"/>
    <w:rsid w:val="00FA364E"/>
    <w:rsid w:val="00FA39FD"/>
    <w:rsid w:val="00FA3DF7"/>
    <w:rsid w:val="00FA3E6B"/>
    <w:rsid w:val="00FA4126"/>
    <w:rsid w:val="00FA48F6"/>
    <w:rsid w:val="00FA4B51"/>
    <w:rsid w:val="00FA4B5C"/>
    <w:rsid w:val="00FA5285"/>
    <w:rsid w:val="00FA5343"/>
    <w:rsid w:val="00FA595A"/>
    <w:rsid w:val="00FA5FF6"/>
    <w:rsid w:val="00FA6C63"/>
    <w:rsid w:val="00FA6EE2"/>
    <w:rsid w:val="00FA7140"/>
    <w:rsid w:val="00FA7265"/>
    <w:rsid w:val="00FA753E"/>
    <w:rsid w:val="00FA759E"/>
    <w:rsid w:val="00FA7CEE"/>
    <w:rsid w:val="00FA7D46"/>
    <w:rsid w:val="00FA7EEB"/>
    <w:rsid w:val="00FB020C"/>
    <w:rsid w:val="00FB0563"/>
    <w:rsid w:val="00FB0864"/>
    <w:rsid w:val="00FB095E"/>
    <w:rsid w:val="00FB0B77"/>
    <w:rsid w:val="00FB0EE8"/>
    <w:rsid w:val="00FB1145"/>
    <w:rsid w:val="00FB171A"/>
    <w:rsid w:val="00FB175E"/>
    <w:rsid w:val="00FB182E"/>
    <w:rsid w:val="00FB18E0"/>
    <w:rsid w:val="00FB1BD6"/>
    <w:rsid w:val="00FB1D54"/>
    <w:rsid w:val="00FB287D"/>
    <w:rsid w:val="00FB28D2"/>
    <w:rsid w:val="00FB29F8"/>
    <w:rsid w:val="00FB2A6B"/>
    <w:rsid w:val="00FB3182"/>
    <w:rsid w:val="00FB3358"/>
    <w:rsid w:val="00FB3398"/>
    <w:rsid w:val="00FB339A"/>
    <w:rsid w:val="00FB393C"/>
    <w:rsid w:val="00FB3F8A"/>
    <w:rsid w:val="00FB443A"/>
    <w:rsid w:val="00FB4458"/>
    <w:rsid w:val="00FB4998"/>
    <w:rsid w:val="00FB4BEA"/>
    <w:rsid w:val="00FB56D3"/>
    <w:rsid w:val="00FB57B9"/>
    <w:rsid w:val="00FB57CA"/>
    <w:rsid w:val="00FB669B"/>
    <w:rsid w:val="00FB6818"/>
    <w:rsid w:val="00FB682A"/>
    <w:rsid w:val="00FB695B"/>
    <w:rsid w:val="00FB6BF6"/>
    <w:rsid w:val="00FB6F5F"/>
    <w:rsid w:val="00FB7026"/>
    <w:rsid w:val="00FB71EA"/>
    <w:rsid w:val="00FB7BE8"/>
    <w:rsid w:val="00FB7C67"/>
    <w:rsid w:val="00FB7D5C"/>
    <w:rsid w:val="00FB7F18"/>
    <w:rsid w:val="00FC0417"/>
    <w:rsid w:val="00FC0438"/>
    <w:rsid w:val="00FC0BAF"/>
    <w:rsid w:val="00FC0C68"/>
    <w:rsid w:val="00FC0CA2"/>
    <w:rsid w:val="00FC0D3D"/>
    <w:rsid w:val="00FC0F99"/>
    <w:rsid w:val="00FC0FB9"/>
    <w:rsid w:val="00FC10E7"/>
    <w:rsid w:val="00FC117C"/>
    <w:rsid w:val="00FC118B"/>
    <w:rsid w:val="00FC137D"/>
    <w:rsid w:val="00FC18A0"/>
    <w:rsid w:val="00FC201D"/>
    <w:rsid w:val="00FC238F"/>
    <w:rsid w:val="00FC3349"/>
    <w:rsid w:val="00FC347B"/>
    <w:rsid w:val="00FC35D3"/>
    <w:rsid w:val="00FC4614"/>
    <w:rsid w:val="00FC50AF"/>
    <w:rsid w:val="00FC58AF"/>
    <w:rsid w:val="00FC5F24"/>
    <w:rsid w:val="00FC5F8E"/>
    <w:rsid w:val="00FC60CB"/>
    <w:rsid w:val="00FC6284"/>
    <w:rsid w:val="00FC68BA"/>
    <w:rsid w:val="00FC69A0"/>
    <w:rsid w:val="00FC6A5C"/>
    <w:rsid w:val="00FC6C92"/>
    <w:rsid w:val="00FC7857"/>
    <w:rsid w:val="00FC7F04"/>
    <w:rsid w:val="00FD08D2"/>
    <w:rsid w:val="00FD0B28"/>
    <w:rsid w:val="00FD0BDB"/>
    <w:rsid w:val="00FD0C19"/>
    <w:rsid w:val="00FD0C58"/>
    <w:rsid w:val="00FD0D7F"/>
    <w:rsid w:val="00FD0F7A"/>
    <w:rsid w:val="00FD0FB0"/>
    <w:rsid w:val="00FD1964"/>
    <w:rsid w:val="00FD1FEF"/>
    <w:rsid w:val="00FD22A4"/>
    <w:rsid w:val="00FD2506"/>
    <w:rsid w:val="00FD2771"/>
    <w:rsid w:val="00FD2E00"/>
    <w:rsid w:val="00FD361F"/>
    <w:rsid w:val="00FD3641"/>
    <w:rsid w:val="00FD3973"/>
    <w:rsid w:val="00FD3AF8"/>
    <w:rsid w:val="00FD40AE"/>
    <w:rsid w:val="00FD44E8"/>
    <w:rsid w:val="00FD4C1D"/>
    <w:rsid w:val="00FD4D3D"/>
    <w:rsid w:val="00FD4E64"/>
    <w:rsid w:val="00FD504E"/>
    <w:rsid w:val="00FD51C7"/>
    <w:rsid w:val="00FD52A6"/>
    <w:rsid w:val="00FD5721"/>
    <w:rsid w:val="00FD589D"/>
    <w:rsid w:val="00FD58FC"/>
    <w:rsid w:val="00FD59A9"/>
    <w:rsid w:val="00FD5A84"/>
    <w:rsid w:val="00FD5B5D"/>
    <w:rsid w:val="00FD5C05"/>
    <w:rsid w:val="00FD6400"/>
    <w:rsid w:val="00FD67AC"/>
    <w:rsid w:val="00FD6893"/>
    <w:rsid w:val="00FD6911"/>
    <w:rsid w:val="00FD6A95"/>
    <w:rsid w:val="00FD6AC6"/>
    <w:rsid w:val="00FD6EB4"/>
    <w:rsid w:val="00FD6FCA"/>
    <w:rsid w:val="00FD7C8D"/>
    <w:rsid w:val="00FD7D24"/>
    <w:rsid w:val="00FE0252"/>
    <w:rsid w:val="00FE0485"/>
    <w:rsid w:val="00FE079B"/>
    <w:rsid w:val="00FE0997"/>
    <w:rsid w:val="00FE0E59"/>
    <w:rsid w:val="00FE1206"/>
    <w:rsid w:val="00FE1780"/>
    <w:rsid w:val="00FE1844"/>
    <w:rsid w:val="00FE18DD"/>
    <w:rsid w:val="00FE1B9D"/>
    <w:rsid w:val="00FE1D17"/>
    <w:rsid w:val="00FE2554"/>
    <w:rsid w:val="00FE2971"/>
    <w:rsid w:val="00FE2DF9"/>
    <w:rsid w:val="00FE2EE1"/>
    <w:rsid w:val="00FE2F41"/>
    <w:rsid w:val="00FE325F"/>
    <w:rsid w:val="00FE34CE"/>
    <w:rsid w:val="00FE3504"/>
    <w:rsid w:val="00FE4327"/>
    <w:rsid w:val="00FE435C"/>
    <w:rsid w:val="00FE46E4"/>
    <w:rsid w:val="00FE4C19"/>
    <w:rsid w:val="00FE4FB3"/>
    <w:rsid w:val="00FE5738"/>
    <w:rsid w:val="00FE5A9E"/>
    <w:rsid w:val="00FE5EBE"/>
    <w:rsid w:val="00FE63EA"/>
    <w:rsid w:val="00FE64C5"/>
    <w:rsid w:val="00FE6630"/>
    <w:rsid w:val="00FE6F4A"/>
    <w:rsid w:val="00FE778D"/>
    <w:rsid w:val="00FE7EF5"/>
    <w:rsid w:val="00FF0498"/>
    <w:rsid w:val="00FF0601"/>
    <w:rsid w:val="00FF08AC"/>
    <w:rsid w:val="00FF0AC2"/>
    <w:rsid w:val="00FF0BAA"/>
    <w:rsid w:val="00FF0ED7"/>
    <w:rsid w:val="00FF1348"/>
    <w:rsid w:val="00FF148D"/>
    <w:rsid w:val="00FF1DB8"/>
    <w:rsid w:val="00FF2B27"/>
    <w:rsid w:val="00FF2B4F"/>
    <w:rsid w:val="00FF301A"/>
    <w:rsid w:val="00FF3102"/>
    <w:rsid w:val="00FF3601"/>
    <w:rsid w:val="00FF3CCB"/>
    <w:rsid w:val="00FF4209"/>
    <w:rsid w:val="00FF4510"/>
    <w:rsid w:val="00FF46C9"/>
    <w:rsid w:val="00FF4772"/>
    <w:rsid w:val="00FF4842"/>
    <w:rsid w:val="00FF4AF9"/>
    <w:rsid w:val="00FF4B27"/>
    <w:rsid w:val="00FF4BBC"/>
    <w:rsid w:val="00FF4CF1"/>
    <w:rsid w:val="00FF4E10"/>
    <w:rsid w:val="00FF4FB2"/>
    <w:rsid w:val="00FF5166"/>
    <w:rsid w:val="00FF57A1"/>
    <w:rsid w:val="00FF58DA"/>
    <w:rsid w:val="00FF59A9"/>
    <w:rsid w:val="00FF59ED"/>
    <w:rsid w:val="00FF5A49"/>
    <w:rsid w:val="00FF608F"/>
    <w:rsid w:val="00FF61E8"/>
    <w:rsid w:val="00FF6433"/>
    <w:rsid w:val="00FF6602"/>
    <w:rsid w:val="00FF6A0B"/>
    <w:rsid w:val="00FF6A58"/>
    <w:rsid w:val="00FF6B7C"/>
    <w:rsid w:val="00FF7003"/>
    <w:rsid w:val="00FF7751"/>
    <w:rsid w:val="00FF7BE2"/>
    <w:rsid w:val="00FF7C29"/>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E814D"/>
  <w15:docId w15:val="{C32AEAAE-C319-4E89-A1F0-BA88B004B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2BF"/>
    <w:pPr>
      <w:suppressAutoHyphens/>
    </w:pPr>
    <w:rPr>
      <w:sz w:val="24"/>
      <w:lang w:val="sr-Cyrl-CS" w:eastAsia="ar-SA"/>
    </w:rPr>
  </w:style>
  <w:style w:type="paragraph" w:styleId="Heading10">
    <w:name w:val="heading 1"/>
    <w:basedOn w:val="BodyText"/>
    <w:next w:val="Normal"/>
    <w:link w:val="Heading1Char"/>
    <w:uiPriority w:val="9"/>
    <w:qFormat/>
    <w:rsid w:val="002C17DD"/>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b/>
      <w:sz w:val="22"/>
      <w:szCs w:val="22"/>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rPr>
  </w:style>
  <w:style w:type="paragraph" w:styleId="Heading4">
    <w:name w:val="heading 4"/>
    <w:basedOn w:val="Normal"/>
    <w:next w:val="Normal"/>
    <w:uiPriority w:val="9"/>
    <w:qFormat/>
    <w:rsid w:val="008E42B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
    <w:qFormat/>
    <w:rsid w:val="008E42BF"/>
    <w:pPr>
      <w:keepNext/>
      <w:tabs>
        <w:tab w:val="num" w:pos="0"/>
      </w:tabs>
      <w:jc w:val="both"/>
      <w:outlineLvl w:val="4"/>
    </w:pPr>
    <w:rPr>
      <w:rFonts w:ascii="Arial Narrow" w:hAnsi="Arial Narrow"/>
      <w:sz w:val="28"/>
    </w:rPr>
  </w:style>
  <w:style w:type="paragraph" w:styleId="Heading6">
    <w:name w:val="heading 6"/>
    <w:aliases w:val="BBP_Hdl06"/>
    <w:basedOn w:val="Normal"/>
    <w:next w:val="Normal"/>
    <w:link w:val="Heading6Char"/>
    <w:uiPriority w:val="9"/>
    <w:qFormat/>
    <w:rsid w:val="008E42B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
    <w:qFormat/>
    <w:rsid w:val="008E42B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
    <w:qFormat/>
    <w:rsid w:val="008E42B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
    <w:qFormat/>
    <w:rsid w:val="008E42B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uiPriority w:val="99"/>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uiPriority w:val="99"/>
    <w:rsid w:val="008E42BF"/>
    <w:rPr>
      <w:rFonts w:ascii="Courier New" w:hAnsi="Courier New"/>
    </w:rPr>
  </w:style>
  <w:style w:type="character" w:customStyle="1" w:styleId="WW8Num7z2">
    <w:name w:val="WW8Num7z2"/>
    <w:uiPriority w:val="99"/>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uiPriority w:val="99"/>
    <w:rsid w:val="008E42BF"/>
    <w:rPr>
      <w:rFonts w:ascii="Courier New" w:hAnsi="Courier New"/>
    </w:rPr>
  </w:style>
  <w:style w:type="character" w:customStyle="1" w:styleId="WW8Num13z2">
    <w:name w:val="WW8Num13z2"/>
    <w:uiPriority w:val="99"/>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rPr>
  </w:style>
  <w:style w:type="character" w:customStyle="1" w:styleId="WW8Num26z3">
    <w:name w:val="WW8Num26z3"/>
    <w:uiPriority w:val="99"/>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uiPriority w:val="99"/>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uiPriority w:val="99"/>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uiPriority w:val="99"/>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uiPriority w:val="99"/>
    <w:rsid w:val="008E42BF"/>
    <w:rPr>
      <w:rFonts w:ascii="Symbol" w:hAnsi="Symbol"/>
    </w:rPr>
  </w:style>
  <w:style w:type="character" w:customStyle="1" w:styleId="WW8Num52z1">
    <w:name w:val="WW8Num52z1"/>
    <w:uiPriority w:val="99"/>
    <w:rsid w:val="008E42BF"/>
    <w:rPr>
      <w:rFonts w:ascii="Courier New" w:hAnsi="Courier New"/>
    </w:rPr>
  </w:style>
  <w:style w:type="character" w:customStyle="1" w:styleId="WW8Num52z2">
    <w:name w:val="WW8Num52z2"/>
    <w:uiPriority w:val="99"/>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uiPriority w:val="99"/>
    <w:rsid w:val="008E42BF"/>
    <w:rPr>
      <w:rFonts w:ascii="Symbol" w:hAnsi="Symbol"/>
    </w:rPr>
  </w:style>
  <w:style w:type="character" w:customStyle="1" w:styleId="WW8Num55z1">
    <w:name w:val="WW8Num55z1"/>
    <w:uiPriority w:val="99"/>
    <w:rsid w:val="008E42BF"/>
    <w:rPr>
      <w:rFonts w:ascii="Courier New" w:hAnsi="Courier New"/>
    </w:rPr>
  </w:style>
  <w:style w:type="character" w:customStyle="1" w:styleId="WW8Num55z2">
    <w:name w:val="WW8Num55z2"/>
    <w:uiPriority w:val="99"/>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before="120"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
    <w:name w:val="WW-Caption"/>
    <w:basedOn w:val="Normal"/>
    <w:uiPriority w:val="99"/>
    <w:rsid w:val="008E42BF"/>
    <w:pPr>
      <w:suppressLineNumbers/>
      <w:spacing w:before="120"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
    <w:name w:val="WW-Caption1"/>
    <w:basedOn w:val="Normal"/>
    <w:uiPriority w:val="99"/>
    <w:rsid w:val="008E42BF"/>
    <w:pPr>
      <w:suppressLineNumbers/>
      <w:spacing w:before="120"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
    <w:name w:val="WW-Caption11"/>
    <w:basedOn w:val="Normal"/>
    <w:uiPriority w:val="99"/>
    <w:rsid w:val="008E42BF"/>
    <w:pPr>
      <w:suppressLineNumbers/>
      <w:spacing w:before="120"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1">
    <w:name w:val="WW-Caption111"/>
    <w:basedOn w:val="Normal"/>
    <w:uiPriority w:val="99"/>
    <w:rsid w:val="008E42BF"/>
    <w:pPr>
      <w:suppressLineNumbers/>
      <w:spacing w:before="120"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11">
    <w:name w:val="WW-Caption1111"/>
    <w:basedOn w:val="Normal"/>
    <w:uiPriority w:val="99"/>
    <w:rsid w:val="008E42BF"/>
    <w:pPr>
      <w:suppressLineNumbers/>
      <w:spacing w:before="120"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111">
    <w:name w:val="WW-Caption11111"/>
    <w:basedOn w:val="Normal"/>
    <w:uiPriority w:val="99"/>
    <w:rsid w:val="008E42BF"/>
    <w:pPr>
      <w:suppressLineNumbers/>
      <w:spacing w:before="120"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8E42BF"/>
    <w:pPr>
      <w:ind w:left="360" w:hanging="360"/>
      <w:jc w:val="both"/>
    </w:pPr>
  </w:style>
  <w:style w:type="paragraph" w:styleId="Title">
    <w:name w:val="Title"/>
    <w:basedOn w:val="Normal"/>
    <w:next w:val="Subtitle"/>
    <w:link w:val="TitleChar"/>
    <w:qFormat/>
    <w:rsid w:val="008E42BF"/>
    <w:pPr>
      <w:jc w:val="center"/>
    </w:pPr>
    <w:rPr>
      <w:b/>
      <w:bCs/>
    </w:rPr>
  </w:style>
  <w:style w:type="paragraph" w:styleId="Subtitle">
    <w:name w:val="Subtitle"/>
    <w:basedOn w:val="WW-Heading11111"/>
    <w:next w:val="BodyText"/>
    <w:link w:val="SubtitleChar"/>
    <w:qFormat/>
    <w:rsid w:val="008E42BF"/>
    <w:pPr>
      <w:jc w:val="center"/>
    </w:pPr>
    <w:rPr>
      <w:i/>
      <w:iCs/>
    </w:rPr>
  </w:style>
  <w:style w:type="paragraph" w:customStyle="1" w:styleId="WW-BodyTextIndent2">
    <w:name w:val="WW-Body Text Indent 2"/>
    <w:basedOn w:val="Normal"/>
    <w:uiPriority w:val="99"/>
    <w:rsid w:val="008E42BF"/>
    <w:pPr>
      <w:ind w:left="360"/>
      <w:jc w:val="both"/>
    </w:pPr>
    <w:rPr>
      <w:rFonts w:ascii="Arial Narrow" w:hAnsi="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b/>
      <w:bCs/>
    </w:rPr>
  </w:style>
  <w:style w:type="paragraph" w:customStyle="1" w:styleId="WW-BodyText3">
    <w:name w:val="WW-Body Text 3"/>
    <w:basedOn w:val="Normal"/>
    <w:uiPriority w:val="99"/>
    <w:rsid w:val="008E42BF"/>
    <w:pPr>
      <w:jc w:val="both"/>
    </w:pPr>
    <w:rPr>
      <w:rFonts w:ascii="Arial Narrow" w:hAnsi="Arial Narrow"/>
      <w:sz w:val="23"/>
      <w:szCs w:val="23"/>
    </w:rPr>
  </w:style>
  <w:style w:type="paragraph" w:styleId="Header">
    <w:name w:val="header"/>
    <w:aliases w:val="header odd,header odd1, Char,ho,hd,h,ITT i,%Header,h7"/>
    <w:basedOn w:val="Normal"/>
    <w:link w:val="HeaderChar"/>
    <w:rsid w:val="008E42BF"/>
    <w:pPr>
      <w:tabs>
        <w:tab w:val="center" w:pos="4320"/>
        <w:tab w:val="right" w:pos="8640"/>
      </w:tabs>
    </w:pPr>
  </w:style>
  <w:style w:type="paragraph" w:styleId="Footer">
    <w:name w:val="footer"/>
    <w:basedOn w:val="Normal"/>
    <w:link w:val="FooterChar"/>
    <w:uiPriority w:val="99"/>
    <w:rsid w:val="008E42BF"/>
    <w:pPr>
      <w:tabs>
        <w:tab w:val="center" w:pos="4320"/>
        <w:tab w:val="right" w:pos="8640"/>
      </w:tabs>
    </w:p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uiPriority w:val="99"/>
    <w:rsid w:val="008E42BF"/>
    <w:pPr>
      <w:jc w:val="both"/>
    </w:pPr>
    <w:rPr>
      <w:rFonts w:ascii="Arial" w:hAnsi="Arial" w:cs="Arial"/>
      <w:sz w:val="28"/>
      <w:szCs w:val="36"/>
      <w:u w:val="single"/>
      <w:lang w:val="en-GB"/>
    </w:rPr>
  </w:style>
  <w:style w:type="paragraph" w:styleId="TOC1">
    <w:name w:val="toc 1"/>
    <w:basedOn w:val="Normal"/>
    <w:next w:val="Normal"/>
    <w:uiPriority w:val="39"/>
    <w:qFormat/>
    <w:rsid w:val="001E1402"/>
    <w:pPr>
      <w:spacing w:before="120" w:after="120"/>
    </w:pPr>
    <w:rPr>
      <w:rFonts w:ascii="Arial" w:hAnsi="Arial"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lang w:val="en-US"/>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uiPriority w:val="99"/>
    <w:rsid w:val="008E42BF"/>
    <w:pPr>
      <w:widowControl w:val="0"/>
      <w:suppressLineNumbers/>
    </w:pPr>
    <w:rPr>
      <w:rFonts w:ascii="Tahoma" w:eastAsia="Tahoma" w:hAnsi="Tahoma"/>
      <w:szCs w:val="24"/>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jc w:val="both"/>
    </w:pPr>
    <w:rPr>
      <w:rFonts w:ascii="Arial Narrow" w:hAnsi="Arial Narrow"/>
    </w:rPr>
  </w:style>
  <w:style w:type="paragraph" w:styleId="BodyTextIndent3">
    <w:name w:val="Body Text Indent 3"/>
    <w:basedOn w:val="Normal"/>
    <w:link w:val="BodyTextIndent3Char"/>
    <w:rsid w:val="008E42BF"/>
    <w:pPr>
      <w:ind w:left="720"/>
      <w:jc w:val="both"/>
    </w:pPr>
    <w:rPr>
      <w:rFonts w:ascii="Arial Narrow" w:hAnsi="Arial Narrow"/>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uiPriority w:val="99"/>
    <w:rsid w:val="00EE3F24"/>
    <w:pPr>
      <w:tabs>
        <w:tab w:val="num" w:pos="360"/>
      </w:tabs>
      <w:suppressAutoHyphens w:val="0"/>
      <w:ind w:left="360" w:hanging="360"/>
    </w:pPr>
    <w:rPr>
      <w:lang w:eastAsia="en-US"/>
    </w:rPr>
  </w:style>
  <w:style w:type="paragraph" w:styleId="BodyText3">
    <w:name w:val="Body Text 3"/>
    <w:basedOn w:val="Normal"/>
    <w:link w:val="BodyText3Char"/>
    <w:rsid w:val="00A81DFB"/>
    <w:pPr>
      <w:spacing w:after="120"/>
    </w:pPr>
    <w:rPr>
      <w:sz w:val="16"/>
      <w:szCs w:val="16"/>
    </w:rPr>
  </w:style>
  <w:style w:type="paragraph" w:styleId="PlainText">
    <w:name w:val="Plain Text"/>
    <w:basedOn w:val="Normal"/>
    <w:link w:val="PlainTextChar"/>
    <w:rsid w:val="00EC069A"/>
    <w:pPr>
      <w:suppressAutoHyphens w:val="0"/>
    </w:pPr>
    <w:rPr>
      <w:rFonts w:ascii="Courier New" w:hAnsi="Courier New"/>
      <w:sz w:val="20"/>
      <w:lang w:val="en-US" w:eastAsia="en-US"/>
    </w:rPr>
  </w:style>
  <w:style w:type="paragraph" w:styleId="NormalWeb">
    <w:name w:val="Normal (Web)"/>
    <w:basedOn w:val="Normal"/>
    <w:uiPriority w:val="99"/>
    <w:rsid w:val="00EC069A"/>
    <w:pPr>
      <w:suppressAutoHyphens w:val="0"/>
      <w:spacing w:before="100" w:beforeAutospacing="1" w:after="100" w:afterAutospacing="1"/>
    </w:pPr>
    <w:rPr>
      <w:szCs w:val="24"/>
      <w:lang w:val="en-US" w:eastAsia="en-US"/>
    </w:rPr>
  </w:style>
  <w:style w:type="character" w:customStyle="1" w:styleId="Heading4Char">
    <w:name w:val="Heading 4 Char"/>
    <w:uiPriority w:val="9"/>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style>
  <w:style w:type="paragraph" w:styleId="DocumentMap">
    <w:name w:val="Document Map"/>
    <w:basedOn w:val="Normal"/>
    <w:link w:val="DocumentMapChar"/>
    <w:uiPriority w:val="99"/>
    <w:semiHidden/>
    <w:rsid w:val="00F13418"/>
    <w:pPr>
      <w:shd w:val="clear" w:color="auto" w:fill="000080"/>
    </w:pPr>
    <w:rPr>
      <w:rFonts w:ascii="Tahoma" w:hAnsi="Tahoma" w:cs="Tahoma"/>
      <w:sz w:val="20"/>
    </w:rPr>
  </w:style>
  <w:style w:type="paragraph" w:styleId="ListParagraph">
    <w:name w:val="List Paragraph"/>
    <w:aliases w:val="Liste 1,List Paragraph1"/>
    <w:basedOn w:val="Normal"/>
    <w:link w:val="ListParagraphChar"/>
    <w:qFormat/>
    <w:rsid w:val="002F28B2"/>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rsid w:val="00D372C8"/>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rPr>
      <w:sz w:val="24"/>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99"/>
    <w:rsid w:val="00805216"/>
    <w:pPr>
      <w:ind w:left="720"/>
    </w:pPr>
    <w:rPr>
      <w:rFonts w:ascii="Calibri" w:hAnsi="Calibri" w:cs="Calibri"/>
      <w:sz w:val="18"/>
      <w:szCs w:val="18"/>
    </w:rPr>
  </w:style>
  <w:style w:type="paragraph" w:styleId="TOC5">
    <w:name w:val="toc 5"/>
    <w:basedOn w:val="Normal"/>
    <w:next w:val="Normal"/>
    <w:autoRedefine/>
    <w:uiPriority w:val="99"/>
    <w:rsid w:val="00805216"/>
    <w:pPr>
      <w:ind w:left="960"/>
    </w:pPr>
    <w:rPr>
      <w:rFonts w:ascii="Calibri" w:hAnsi="Calibri" w:cs="Calibri"/>
      <w:sz w:val="18"/>
      <w:szCs w:val="18"/>
    </w:rPr>
  </w:style>
  <w:style w:type="paragraph" w:styleId="TOC6">
    <w:name w:val="toc 6"/>
    <w:basedOn w:val="Normal"/>
    <w:next w:val="Normal"/>
    <w:autoRedefine/>
    <w:uiPriority w:val="99"/>
    <w:rsid w:val="00805216"/>
    <w:pPr>
      <w:ind w:left="1200"/>
    </w:pPr>
    <w:rPr>
      <w:rFonts w:ascii="Calibri" w:hAnsi="Calibri" w:cs="Calibri"/>
      <w:sz w:val="18"/>
      <w:szCs w:val="18"/>
    </w:rPr>
  </w:style>
  <w:style w:type="paragraph" w:styleId="TOC7">
    <w:name w:val="toc 7"/>
    <w:basedOn w:val="Normal"/>
    <w:next w:val="Normal"/>
    <w:autoRedefine/>
    <w:uiPriority w:val="99"/>
    <w:rsid w:val="00805216"/>
    <w:pPr>
      <w:ind w:left="1440"/>
    </w:pPr>
    <w:rPr>
      <w:rFonts w:ascii="Calibri" w:hAnsi="Calibri" w:cs="Calibri"/>
      <w:sz w:val="18"/>
      <w:szCs w:val="18"/>
    </w:rPr>
  </w:style>
  <w:style w:type="paragraph" w:styleId="TOC8">
    <w:name w:val="toc 8"/>
    <w:basedOn w:val="Normal"/>
    <w:next w:val="Normal"/>
    <w:autoRedefine/>
    <w:uiPriority w:val="99"/>
    <w:rsid w:val="00805216"/>
    <w:pPr>
      <w:ind w:left="1680"/>
    </w:pPr>
    <w:rPr>
      <w:rFonts w:ascii="Calibri" w:hAnsi="Calibri" w:cs="Calibri"/>
      <w:sz w:val="18"/>
      <w:szCs w:val="18"/>
    </w:rPr>
  </w:style>
  <w:style w:type="paragraph" w:styleId="TOC9">
    <w:name w:val="toc 9"/>
    <w:basedOn w:val="Normal"/>
    <w:next w:val="Normal"/>
    <w:autoRedefine/>
    <w:uiPriority w:val="9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rsid w:val="00A77E54"/>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HeaderChar">
    <w:name w:val="Header Char"/>
    <w:aliases w:val="header odd Char,header odd1 Char, Char Char,ho Char,hd Char,h Char,ITT i Char,%Header Char,h7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basedOn w:val="DefaultParagraphFont"/>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basedOn w:val="DefaultParagraphFont"/>
    <w:link w:val="Title"/>
    <w:rsid w:val="003C06CE"/>
    <w:rPr>
      <w:b/>
      <w:bCs/>
      <w:sz w:val="24"/>
      <w:lang w:val="sr-Cyrl-CS" w:eastAsia="ar-SA"/>
    </w:rPr>
  </w:style>
  <w:style w:type="paragraph" w:customStyle="1" w:styleId="Standard">
    <w:name w:val="Standard"/>
    <w:rsid w:val="00DB1391"/>
    <w:pPr>
      <w:suppressAutoHyphens/>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line="288" w:lineRule="auto"/>
      <w:textAlignment w:val="center"/>
    </w:pPr>
    <w:rPr>
      <w:color w:val="000000"/>
      <w:sz w:val="24"/>
      <w:szCs w:val="24"/>
      <w:lang w:val="en-GB" w:eastAsia="en-US"/>
    </w:rPr>
  </w:style>
  <w:style w:type="character" w:customStyle="1" w:styleId="Heading3Char">
    <w:name w:val="Heading 3 Char"/>
    <w:basedOn w:val="DefaultParagraphFont"/>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15"/>
      </w:numPr>
      <w:spacing w:after="180"/>
      <w:jc w:val="both"/>
    </w:pPr>
    <w:rPr>
      <w:rFonts w:ascii="Arial" w:hAnsi="Arial"/>
      <w:lang w:val="en-US" w:eastAsia="sr-Latn-CS"/>
    </w:rPr>
  </w:style>
  <w:style w:type="character" w:customStyle="1" w:styleId="Bulit02Char">
    <w:name w:val="Bulit 02 Char"/>
    <w:link w:val="Bulit02"/>
    <w:uiPriority w:val="99"/>
    <w:locked/>
    <w:rsid w:val="008C3308"/>
    <w:rPr>
      <w:rFonts w:ascii="Arial" w:hAnsi="Arial"/>
      <w:sz w:val="24"/>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jc w:val="both"/>
    </w:pPr>
    <w:rPr>
      <w:rFonts w:ascii="Arial" w:eastAsia="TimesNewRomanPSMT" w:hAnsi="Arial"/>
      <w:sz w:val="22"/>
      <w:szCs w:val="24"/>
    </w:rPr>
  </w:style>
  <w:style w:type="character" w:customStyle="1" w:styleId="Bulit03Char">
    <w:name w:val="Bulit 03 Char"/>
    <w:link w:val="Bulit03"/>
    <w:uiPriority w:val="99"/>
    <w:rsid w:val="008C3308"/>
    <w:rPr>
      <w:rFonts w:ascii="Arial" w:hAnsi="Arial"/>
      <w:sz w:val="24"/>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17"/>
      </w:numPr>
      <w:ind w:left="1077" w:hanging="357"/>
    </w:pPr>
    <w:rPr>
      <w:sz w:val="22"/>
      <w:lang w:eastAsia="en-US"/>
    </w:rPr>
  </w:style>
  <w:style w:type="character" w:customStyle="1" w:styleId="Crtica2Char">
    <w:name w:val="Crtica 2 Char"/>
    <w:link w:val="Crtica2"/>
    <w:uiPriority w:val="99"/>
    <w:locked/>
    <w:rsid w:val="00FA28DD"/>
    <w:rPr>
      <w:rFonts w:ascii="Arial" w:hAnsi="Arial"/>
      <w:sz w:val="22"/>
      <w:lang w:val="en-US" w:eastAsia="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uppressAutoHyphens w:val="0"/>
      <w:spacing w:before="60" w:after="240" w:line="0" w:lineRule="atLeast"/>
      <w:jc w:val="center"/>
    </w:pPr>
    <w:rPr>
      <w:b/>
      <w:bCs/>
      <w:sz w:val="21"/>
      <w:szCs w:val="21"/>
      <w:lang w:val="sr-Latn-CS" w:eastAsia="sr-Latn-CS"/>
    </w:rPr>
  </w:style>
  <w:style w:type="paragraph" w:styleId="NoSpacing">
    <w:name w:val="No Spacing"/>
    <w:uiPriority w:val="1"/>
    <w:qFormat/>
    <w:rsid w:val="00100827"/>
    <w:pPr>
      <w:suppressAutoHyphens/>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lang w:val="en-US"/>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uppressAutoHyphens w:val="0"/>
      <w:spacing w:before="120" w:after="120"/>
      <w:ind w:left="851" w:hanging="851"/>
      <w:jc w:val="both"/>
    </w:pPr>
    <w:rPr>
      <w:rFonts w:ascii="Arial" w:hAnsi="Arial"/>
      <w:sz w:val="22"/>
      <w:lang w:val="en-US" w:eastAsia="en-US"/>
    </w:rPr>
  </w:style>
  <w:style w:type="paragraph" w:customStyle="1" w:styleId="Bulit01">
    <w:name w:val="Bulit 01"/>
    <w:basedOn w:val="Normal"/>
    <w:link w:val="Bulit01Char"/>
    <w:uiPriority w:val="99"/>
    <w:qFormat/>
    <w:rsid w:val="0007605E"/>
    <w:pPr>
      <w:numPr>
        <w:numId w:val="18"/>
      </w:numPr>
      <w:spacing w:after="180"/>
      <w:jc w:val="both"/>
    </w:pPr>
    <w:rPr>
      <w:rFonts w:ascii="Arial" w:eastAsia="TimesNewRomanPSMT" w:hAnsi="Arial"/>
      <w:sz w:val="22"/>
      <w:szCs w:val="24"/>
    </w:rPr>
  </w:style>
  <w:style w:type="character" w:customStyle="1" w:styleId="Bulit01Char">
    <w:name w:val="Bulit 01 Char"/>
    <w:link w:val="Bulit01"/>
    <w:uiPriority w:val="99"/>
    <w:rsid w:val="0007605E"/>
    <w:rPr>
      <w:rFonts w:ascii="Arial" w:eastAsia="TimesNewRomanPSMT" w:hAnsi="Arial"/>
      <w:sz w:val="22"/>
      <w:szCs w:val="24"/>
      <w:lang w:val="sr-Cyrl-CS" w:eastAsia="ar-SA"/>
    </w:rPr>
  </w:style>
  <w:style w:type="paragraph" w:customStyle="1" w:styleId="normal10">
    <w:name w:val="normal1"/>
    <w:basedOn w:val="Normal"/>
    <w:rsid w:val="00B46F5D"/>
    <w:pPr>
      <w:suppressAutoHyphens w:val="0"/>
      <w:spacing w:before="100" w:beforeAutospacing="1" w:after="100" w:afterAutospacing="1"/>
    </w:pPr>
    <w:rPr>
      <w:rFonts w:eastAsia="MS Mincho"/>
      <w:szCs w:val="24"/>
      <w:lang w:val="en-US" w:eastAsia="ja-JP"/>
    </w:rPr>
  </w:style>
  <w:style w:type="character" w:customStyle="1" w:styleId="Heading5Char">
    <w:name w:val="Heading 5 Char"/>
    <w:basedOn w:val="DefaultParagraphFont"/>
    <w:link w:val="Heading5"/>
    <w:uiPriority w:val="9"/>
    <w:rsid w:val="00991A45"/>
    <w:rPr>
      <w:rFonts w:ascii="Arial Narrow" w:hAnsi="Arial Narrow"/>
      <w:sz w:val="28"/>
      <w:lang w:val="sr-Cyrl-CS" w:eastAsia="ar-SA"/>
    </w:rPr>
  </w:style>
  <w:style w:type="character" w:customStyle="1" w:styleId="Heading6Char">
    <w:name w:val="Heading 6 Char"/>
    <w:aliases w:val="BBP_Hdl06 Char"/>
    <w:basedOn w:val="DefaultParagraphFont"/>
    <w:link w:val="Heading6"/>
    <w:uiPriority w:val="9"/>
    <w:rsid w:val="00991A45"/>
    <w:rPr>
      <w:rFonts w:ascii="Arial Narrow" w:hAnsi="Arial Narrow"/>
      <w:b/>
      <w:sz w:val="28"/>
      <w:lang w:val="sr-Cyrl-CS" w:eastAsia="ar-SA"/>
    </w:rPr>
  </w:style>
  <w:style w:type="character" w:customStyle="1" w:styleId="Heading7Char">
    <w:name w:val="Heading 7 Char"/>
    <w:basedOn w:val="DefaultParagraphFont"/>
    <w:link w:val="Heading7"/>
    <w:uiPriority w:val="9"/>
    <w:rsid w:val="00991A45"/>
    <w:rPr>
      <w:rFonts w:ascii="Arial Narrow" w:hAnsi="Arial Narrow" w:cs="Arial"/>
      <w:b/>
      <w:sz w:val="28"/>
      <w:szCs w:val="22"/>
      <w:lang w:val="sr-Cyrl-CS" w:eastAsia="ar-SA"/>
    </w:rPr>
  </w:style>
  <w:style w:type="character" w:customStyle="1" w:styleId="Heading8Char">
    <w:name w:val="Heading 8 Char"/>
    <w:basedOn w:val="DefaultParagraphFont"/>
    <w:link w:val="Heading8"/>
    <w:uiPriority w:val="9"/>
    <w:rsid w:val="00991A45"/>
    <w:rPr>
      <w:rFonts w:ascii="Arial Narrow" w:hAnsi="Arial Narrow"/>
      <w:b/>
      <w:bCs/>
      <w:sz w:val="23"/>
      <w:szCs w:val="23"/>
      <w:lang w:val="sr-Cyrl-CS" w:eastAsia="ar-SA"/>
    </w:rPr>
  </w:style>
  <w:style w:type="character" w:customStyle="1" w:styleId="Heading9Char">
    <w:name w:val="Heading 9 Char"/>
    <w:basedOn w:val="DefaultParagraphFont"/>
    <w:link w:val="Heading9"/>
    <w:uiPriority w:val="9"/>
    <w:rsid w:val="00991A45"/>
    <w:rPr>
      <w:rFonts w:ascii="Arial Narrow" w:hAnsi="Arial Narrow"/>
      <w:b/>
      <w:bCs/>
      <w:sz w:val="28"/>
      <w:lang w:val="sr-Cyrl-CS" w:eastAsia="ar-SA"/>
    </w:rPr>
  </w:style>
  <w:style w:type="character" w:customStyle="1" w:styleId="BodyText3Char">
    <w:name w:val="Body Text 3 Char"/>
    <w:basedOn w:val="DefaultParagraphFont"/>
    <w:link w:val="BodyText3"/>
    <w:rsid w:val="00991A45"/>
    <w:rPr>
      <w:sz w:val="16"/>
      <w:szCs w:val="16"/>
      <w:lang w:val="sr-Cyrl-CS" w:eastAsia="ar-SA"/>
    </w:rPr>
  </w:style>
  <w:style w:type="character" w:customStyle="1" w:styleId="BodyTextIndentChar">
    <w:name w:val="Body Text Indent Char"/>
    <w:basedOn w:val="DefaultParagraphFont"/>
    <w:link w:val="BodyTextIndent"/>
    <w:rsid w:val="00991A45"/>
    <w:rPr>
      <w:sz w:val="24"/>
      <w:lang w:val="sr-Cyrl-CS" w:eastAsia="ar-SA"/>
    </w:rPr>
  </w:style>
  <w:style w:type="character" w:customStyle="1" w:styleId="SubtitleChar">
    <w:name w:val="Subtitle Char"/>
    <w:basedOn w:val="DefaultParagraphFont"/>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basedOn w:val="DefaultParagraphFont"/>
    <w:link w:val="FootnoteText"/>
    <w:rsid w:val="00991A45"/>
    <w:rPr>
      <w:lang w:val="en-US" w:eastAsia="ar-SA"/>
    </w:rPr>
  </w:style>
  <w:style w:type="character" w:customStyle="1" w:styleId="BodyTextIndent2Char">
    <w:name w:val="Body Text Indent 2 Char"/>
    <w:basedOn w:val="DefaultParagraphFont"/>
    <w:link w:val="BodyTextIndent2"/>
    <w:rsid w:val="00991A45"/>
    <w:rPr>
      <w:rFonts w:ascii="Arial Narrow" w:hAnsi="Arial Narrow"/>
      <w:sz w:val="24"/>
      <w:lang w:val="sr-Cyrl-CS" w:eastAsia="ar-SA"/>
    </w:rPr>
  </w:style>
  <w:style w:type="character" w:customStyle="1" w:styleId="BodyTextIndent3Char">
    <w:name w:val="Body Text Indent 3 Char"/>
    <w:basedOn w:val="DefaultParagraphFont"/>
    <w:link w:val="BodyTextIndent3"/>
    <w:rsid w:val="00991A45"/>
    <w:rPr>
      <w:rFonts w:ascii="Arial Narrow" w:hAnsi="Arial Narrow"/>
      <w:sz w:val="24"/>
      <w:lang w:val="sr-Cyrl-CS" w:eastAsia="ar-SA"/>
    </w:rPr>
  </w:style>
  <w:style w:type="character" w:customStyle="1" w:styleId="PlainTextChar">
    <w:name w:val="Plain Text Char"/>
    <w:basedOn w:val="DefaultParagraphFont"/>
    <w:link w:val="PlainText"/>
    <w:rsid w:val="00991A45"/>
    <w:rPr>
      <w:rFonts w:ascii="Courier New" w:hAnsi="Courier New"/>
      <w:lang w:val="en-US" w:eastAsia="en-US"/>
    </w:rPr>
  </w:style>
  <w:style w:type="character" w:customStyle="1" w:styleId="DocumentMapChar">
    <w:name w:val="Document Map Char"/>
    <w:basedOn w:val="DefaultParagraphFont"/>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pPr>
    <w:rPr>
      <w:rFonts w:ascii="Arial" w:hAnsi="Arial" w:cs="Arial"/>
      <w:sz w:val="22"/>
      <w:szCs w:val="24"/>
      <w:lang w:val="en-US" w:eastAsia="en-US"/>
    </w:rPr>
  </w:style>
  <w:style w:type="paragraph" w:customStyle="1" w:styleId="Naslov1">
    <w:name w:val="Naslov 1"/>
    <w:basedOn w:val="Normal"/>
    <w:rsid w:val="00991A45"/>
    <w:pPr>
      <w:suppressAutoHyphens w:val="0"/>
      <w:spacing w:before="40" w:after="40"/>
      <w:jc w:val="both"/>
    </w:pPr>
    <w:rPr>
      <w:rFonts w:ascii="Arial" w:hAnsi="Arial" w:cs="Arial"/>
      <w:b/>
      <w:noProof/>
      <w:spacing w:val="26"/>
      <w:sz w:val="28"/>
      <w:szCs w:val="24"/>
      <w:lang w:val="sr-Latn-CS" w:eastAsia="en-US"/>
    </w:rPr>
  </w:style>
  <w:style w:type="paragraph" w:customStyle="1" w:styleId="NormalArial">
    <w:name w:val="Normal+Arial"/>
    <w:basedOn w:val="PlainText"/>
    <w:link w:val="NormalArialChar"/>
    <w:rsid w:val="00991A45"/>
    <w:pPr>
      <w:jc w:val="both"/>
    </w:pPr>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suppressAutoHyphens w:val="0"/>
      <w:ind w:left="375" w:right="375" w:firstLine="240"/>
      <w:jc w:val="both"/>
    </w:pPr>
    <w:rPr>
      <w:rFonts w:ascii="Arial" w:hAnsi="Arial" w:cs="Arial"/>
      <w:sz w:val="20"/>
      <w:lang w:eastAsia="en-US"/>
    </w:rPr>
  </w:style>
  <w:style w:type="character" w:styleId="LineNumber">
    <w:name w:val="line number"/>
    <w:uiPriority w:val="99"/>
    <w:rsid w:val="00991A45"/>
    <w:rPr>
      <w:rFonts w:cs="Times New Roman"/>
    </w:rPr>
  </w:style>
  <w:style w:type="paragraph" w:customStyle="1" w:styleId="Style37">
    <w:name w:val="Style37"/>
    <w:basedOn w:val="Normal"/>
    <w:uiPriority w:val="99"/>
    <w:rsid w:val="00991A45"/>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991A45"/>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991A45"/>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991A45"/>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991A45"/>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991A45"/>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991A45"/>
    <w:pPr>
      <w:suppressAutoHyphens w:val="0"/>
      <w:ind w:left="357" w:hanging="357"/>
      <w:jc w:val="both"/>
    </w:pPr>
    <w:rPr>
      <w:rFonts w:ascii="Arial" w:hAnsi="Arial"/>
      <w:sz w:val="20"/>
      <w:lang w:val="en-US" w:eastAsia="en-US"/>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uppressAutoHyphens w:val="0"/>
      <w:spacing w:after="240"/>
      <w:ind w:left="567" w:hanging="567"/>
      <w:jc w:val="both"/>
    </w:pPr>
    <w:rPr>
      <w:rFonts w:ascii="Arial" w:hAnsi="Arial"/>
      <w:sz w:val="20"/>
      <w:lang w:val="en-US" w:eastAsia="en-US"/>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991A45"/>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uppressAutoHyphens w:val="0"/>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uppressAutoHyphens w:val="0"/>
      <w:spacing w:before="240"/>
      <w:jc w:val="left"/>
    </w:pPr>
    <w:rPr>
      <w:rFonts w:ascii="Arial" w:hAnsi="Arial"/>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991A45"/>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uppressAutoHyphens w:val="0"/>
      <w:spacing w:after="120"/>
      <w:jc w:val="center"/>
    </w:pPr>
    <w:rPr>
      <w:rFonts w:ascii="Arial" w:hAnsi="Arial"/>
      <w:b/>
      <w:bCs/>
      <w:sz w:val="22"/>
      <w:lang w:val="en-US" w:eastAsia="en-US"/>
    </w:rPr>
  </w:style>
  <w:style w:type="character" w:customStyle="1" w:styleId="content">
    <w:name w:val="content"/>
    <w:basedOn w:val="DefaultParagraphFont"/>
    <w:rsid w:val="00991A45"/>
  </w:style>
  <w:style w:type="character" w:styleId="IntenseEmphasis">
    <w:name w:val="Intense Emphasis"/>
    <w:basedOn w:val="DefaultParagraphFont"/>
    <w:uiPriority w:val="21"/>
    <w:qFormat/>
    <w:rsid w:val="00991A45"/>
    <w:rPr>
      <w:b/>
      <w:bCs/>
      <w:i/>
      <w:iCs/>
      <w:color w:val="4F81BD" w:themeColor="accent1"/>
    </w:rPr>
  </w:style>
  <w:style w:type="character" w:styleId="Strong">
    <w:name w:val="Strong"/>
    <w:basedOn w:val="DefaultParagraphFont"/>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67">
    <w:name w:val="xl67"/>
    <w:basedOn w:val="Normal"/>
    <w:rsid w:val="00991A45"/>
    <w:pPr>
      <w:pBdr>
        <w:top w:val="single" w:sz="4"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68">
    <w:name w:val="xl68"/>
    <w:basedOn w:val="Normal"/>
    <w:rsid w:val="00991A45"/>
    <w:pPr>
      <w:pBdr>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69">
    <w:name w:val="xl69"/>
    <w:basedOn w:val="Normal"/>
    <w:rsid w:val="00991A45"/>
    <w:pPr>
      <w:pBdr>
        <w:top w:val="single" w:sz="4" w:space="0" w:color="auto"/>
        <w:bottom w:val="single" w:sz="4" w:space="0" w:color="auto"/>
      </w:pBdr>
      <w:suppressAutoHyphens w:val="0"/>
      <w:spacing w:before="100" w:beforeAutospacing="1" w:after="100" w:afterAutospacing="1"/>
      <w:jc w:val="center"/>
    </w:pPr>
    <w:rPr>
      <w:szCs w:val="24"/>
      <w:lang w:val="en-US" w:eastAsia="en-US"/>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pPr>
    <w:rPr>
      <w:szCs w:val="24"/>
      <w:lang w:val="en-US" w:eastAsia="en-US"/>
    </w:rPr>
  </w:style>
  <w:style w:type="paragraph" w:customStyle="1" w:styleId="xl73">
    <w:name w:val="xl73"/>
    <w:basedOn w:val="Normal"/>
    <w:rsid w:val="00991A45"/>
    <w:pPr>
      <w:pBdr>
        <w:top w:val="single" w:sz="4" w:space="0" w:color="auto"/>
        <w:left w:val="single" w:sz="8" w:space="0" w:color="auto"/>
        <w:bottom w:val="single" w:sz="4" w:space="0" w:color="auto"/>
      </w:pBdr>
      <w:suppressAutoHyphens w:val="0"/>
      <w:spacing w:before="100" w:beforeAutospacing="1" w:after="100" w:afterAutospacing="1"/>
      <w:jc w:val="center"/>
    </w:pPr>
    <w:rPr>
      <w:szCs w:val="24"/>
      <w:lang w:val="en-US" w:eastAsia="en-US"/>
    </w:rPr>
  </w:style>
  <w:style w:type="paragraph" w:customStyle="1" w:styleId="xl74">
    <w:name w:val="xl74"/>
    <w:basedOn w:val="Normal"/>
    <w:rsid w:val="00991A45"/>
    <w:pPr>
      <w:pBdr>
        <w:top w:val="single" w:sz="4" w:space="0" w:color="auto"/>
        <w:bottom w:val="single" w:sz="4" w:space="0" w:color="auto"/>
        <w:right w:val="single" w:sz="8" w:space="0" w:color="auto"/>
      </w:pBdr>
      <w:suppressAutoHyphens w:val="0"/>
      <w:spacing w:before="100" w:beforeAutospacing="1" w:after="100" w:afterAutospacing="1"/>
      <w:jc w:val="center"/>
    </w:pPr>
    <w:rPr>
      <w:szCs w:val="24"/>
      <w:lang w:val="en-US" w:eastAsia="en-US"/>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pPr>
    <w:rPr>
      <w:szCs w:val="24"/>
      <w:lang w:val="en-US" w:eastAsia="en-US"/>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Cs w:val="24"/>
      <w:lang w:val="en-US" w:eastAsia="en-US"/>
    </w:rPr>
  </w:style>
  <w:style w:type="paragraph" w:customStyle="1" w:styleId="xl81">
    <w:name w:val="xl81"/>
    <w:basedOn w:val="Normal"/>
    <w:rsid w:val="00991A45"/>
    <w:pPr>
      <w:pBdr>
        <w:left w:val="single" w:sz="8"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82">
    <w:name w:val="xl82"/>
    <w:basedOn w:val="Normal"/>
    <w:rsid w:val="00991A45"/>
    <w:pPr>
      <w:pBdr>
        <w:bottom w:val="single" w:sz="4" w:space="0" w:color="auto"/>
        <w:right w:val="single" w:sz="8"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szCs w:val="24"/>
      <w:lang w:val="en-US" w:eastAsia="en-US"/>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szCs w:val="24"/>
      <w:lang w:val="en-US" w:eastAsia="en-US"/>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szCs w:val="24"/>
      <w:lang w:val="en-US" w:eastAsia="en-US"/>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suppressAutoHyphens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 w:type="character" w:customStyle="1" w:styleId="FontStyle110">
    <w:name w:val="Font Style110"/>
    <w:basedOn w:val="DefaultParagraphFont"/>
    <w:uiPriority w:val="99"/>
    <w:rsid w:val="00A20D58"/>
    <w:rPr>
      <w:rFonts w:ascii="Arial" w:hAnsi="Arial" w:cs="Arial" w:hint="default"/>
      <w:b/>
      <w:bCs/>
      <w:sz w:val="20"/>
      <w:szCs w:val="20"/>
    </w:rPr>
  </w:style>
  <w:style w:type="character" w:customStyle="1" w:styleId="FontStyle111">
    <w:name w:val="Font Style111"/>
    <w:basedOn w:val="DefaultParagraphFont"/>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CommentTextChar1">
    <w:name w:val="Comment Text Char1"/>
    <w:uiPriority w:val="99"/>
    <w:locked/>
    <w:rsid w:val="00D65302"/>
    <w:rPr>
      <w:rFonts w:ascii="Times New Roman" w:eastAsia="Times New Roman" w:hAnsi="Times New Roman" w:cs="Times New Roman"/>
      <w:sz w:val="20"/>
      <w:szCs w:val="20"/>
      <w:lang w:val="sr-Cyrl-CS" w:eastAsia="ar-SA"/>
    </w:rPr>
  </w:style>
  <w:style w:type="numbering" w:customStyle="1" w:styleId="NoList1">
    <w:name w:val="No List1"/>
    <w:next w:val="NoList"/>
    <w:uiPriority w:val="99"/>
    <w:semiHidden/>
    <w:unhideWhenUsed/>
    <w:rsid w:val="00D65302"/>
  </w:style>
  <w:style w:type="character" w:customStyle="1" w:styleId="WW8Num1z0">
    <w:name w:val="WW8Num1z0"/>
    <w:rsid w:val="00D65302"/>
    <w:rPr>
      <w:rFonts w:ascii="Times New Roman" w:hAnsi="Times New Roman"/>
    </w:rPr>
  </w:style>
  <w:style w:type="character" w:customStyle="1" w:styleId="WW8Num1z1">
    <w:name w:val="WW8Num1z1"/>
    <w:rsid w:val="00D65302"/>
    <w:rPr>
      <w:rFonts w:ascii="Courier New" w:hAnsi="Courier New"/>
    </w:rPr>
  </w:style>
  <w:style w:type="character" w:customStyle="1" w:styleId="WW8Num1z2">
    <w:name w:val="WW8Num1z2"/>
    <w:rsid w:val="00D65302"/>
    <w:rPr>
      <w:rFonts w:ascii="Wingdings" w:hAnsi="Wingdings"/>
    </w:rPr>
  </w:style>
  <w:style w:type="character" w:customStyle="1" w:styleId="WW8Num1z3">
    <w:name w:val="WW8Num1z3"/>
    <w:rsid w:val="00D65302"/>
    <w:rPr>
      <w:rFonts w:ascii="Symbol" w:hAnsi="Symbol"/>
    </w:rPr>
  </w:style>
  <w:style w:type="character" w:customStyle="1" w:styleId="WW8Num3z3">
    <w:name w:val="WW8Num3z3"/>
    <w:rsid w:val="00D65302"/>
    <w:rPr>
      <w:rFonts w:ascii="Symbol" w:hAnsi="Symbol"/>
    </w:rPr>
  </w:style>
  <w:style w:type="character" w:customStyle="1" w:styleId="WW8Num5z3">
    <w:name w:val="WW8Num5z3"/>
    <w:rsid w:val="00D65302"/>
    <w:rPr>
      <w:rFonts w:ascii="Symbol" w:hAnsi="Symbol"/>
    </w:rPr>
  </w:style>
  <w:style w:type="character" w:customStyle="1" w:styleId="WW8Num8z0">
    <w:name w:val="WW8Num8z0"/>
    <w:rsid w:val="00D65302"/>
    <w:rPr>
      <w:rFonts w:ascii="Times New Roman" w:hAnsi="Times New Roman"/>
    </w:rPr>
  </w:style>
  <w:style w:type="character" w:customStyle="1" w:styleId="WW8Num9z0">
    <w:name w:val="WW8Num9z0"/>
    <w:rsid w:val="00D65302"/>
    <w:rPr>
      <w:rFonts w:cs="Times New Roman"/>
    </w:rPr>
  </w:style>
  <w:style w:type="character" w:customStyle="1" w:styleId="WW8Num9z1">
    <w:name w:val="WW8Num9z1"/>
    <w:rsid w:val="00D65302"/>
    <w:rPr>
      <w:rFonts w:cs="Times New Roman"/>
      <w:b/>
    </w:rPr>
  </w:style>
  <w:style w:type="character" w:customStyle="1" w:styleId="WW8Num10z0">
    <w:name w:val="WW8Num10z0"/>
    <w:rsid w:val="00D65302"/>
    <w:rPr>
      <w:rFonts w:cs="Times New Roman"/>
    </w:rPr>
  </w:style>
  <w:style w:type="character" w:customStyle="1" w:styleId="WW8Num11z2">
    <w:name w:val="WW8Num11z2"/>
    <w:rsid w:val="00D65302"/>
    <w:rPr>
      <w:rFonts w:ascii="Wingdings" w:hAnsi="Wingdings"/>
    </w:rPr>
  </w:style>
  <w:style w:type="character" w:customStyle="1" w:styleId="WW8Num11z3">
    <w:name w:val="WW8Num11z3"/>
    <w:rsid w:val="00D65302"/>
    <w:rPr>
      <w:rFonts w:ascii="Symbol" w:hAnsi="Symbol"/>
    </w:rPr>
  </w:style>
  <w:style w:type="character" w:customStyle="1" w:styleId="WW8Num12z1">
    <w:name w:val="WW8Num12z1"/>
    <w:rsid w:val="00D65302"/>
    <w:rPr>
      <w:rFonts w:ascii="Courier New" w:hAnsi="Courier New"/>
    </w:rPr>
  </w:style>
  <w:style w:type="character" w:customStyle="1" w:styleId="WW8Num12z2">
    <w:name w:val="WW8Num12z2"/>
    <w:rsid w:val="00D65302"/>
    <w:rPr>
      <w:rFonts w:ascii="Wingdings" w:hAnsi="Wingdings"/>
    </w:rPr>
  </w:style>
  <w:style w:type="character" w:customStyle="1" w:styleId="WW8Num12z3">
    <w:name w:val="WW8Num12z3"/>
    <w:rsid w:val="00D65302"/>
    <w:rPr>
      <w:rFonts w:ascii="Symbol" w:hAnsi="Symbol"/>
    </w:rPr>
  </w:style>
  <w:style w:type="character" w:customStyle="1" w:styleId="WW8Num14z0">
    <w:name w:val="WW8Num14z0"/>
    <w:rsid w:val="00D65302"/>
    <w:rPr>
      <w:rFonts w:cs="Times New Roman"/>
    </w:rPr>
  </w:style>
  <w:style w:type="character" w:customStyle="1" w:styleId="WW8Num16z1">
    <w:name w:val="WW8Num16z1"/>
    <w:rsid w:val="00D65302"/>
    <w:rPr>
      <w:rFonts w:ascii="Courier New" w:hAnsi="Courier New"/>
    </w:rPr>
  </w:style>
  <w:style w:type="character" w:customStyle="1" w:styleId="WW8Num16z2">
    <w:name w:val="WW8Num16z2"/>
    <w:rsid w:val="00D65302"/>
    <w:rPr>
      <w:rFonts w:ascii="Wingdings" w:hAnsi="Wingdings"/>
    </w:rPr>
  </w:style>
  <w:style w:type="character" w:customStyle="1" w:styleId="WW8Num16z3">
    <w:name w:val="WW8Num16z3"/>
    <w:rsid w:val="00D65302"/>
    <w:rPr>
      <w:rFonts w:ascii="Symbol" w:hAnsi="Symbol"/>
    </w:rPr>
  </w:style>
  <w:style w:type="character" w:customStyle="1" w:styleId="WW8Num18z3">
    <w:name w:val="WW8Num18z3"/>
    <w:rsid w:val="00D65302"/>
    <w:rPr>
      <w:rFonts w:ascii="Symbol" w:hAnsi="Symbol"/>
    </w:rPr>
  </w:style>
  <w:style w:type="character" w:customStyle="1" w:styleId="WW8Num19z3">
    <w:name w:val="WW8Num19z3"/>
    <w:rsid w:val="00D65302"/>
    <w:rPr>
      <w:rFonts w:ascii="Symbol" w:hAnsi="Symbol"/>
    </w:rPr>
  </w:style>
  <w:style w:type="character" w:customStyle="1" w:styleId="WW8Num20z2">
    <w:name w:val="WW8Num20z2"/>
    <w:rsid w:val="00D65302"/>
    <w:rPr>
      <w:rFonts w:ascii="Wingdings" w:hAnsi="Wingdings"/>
    </w:rPr>
  </w:style>
  <w:style w:type="character" w:customStyle="1" w:styleId="WW8Num20z3">
    <w:name w:val="WW8Num20z3"/>
    <w:rsid w:val="00D65302"/>
    <w:rPr>
      <w:rFonts w:ascii="Symbol" w:hAnsi="Symbol"/>
    </w:rPr>
  </w:style>
  <w:style w:type="character" w:customStyle="1" w:styleId="WW8Num21z1">
    <w:name w:val="WW8Num21z1"/>
    <w:rsid w:val="00D65302"/>
    <w:rPr>
      <w:rFonts w:ascii="Courier New" w:hAnsi="Courier New"/>
    </w:rPr>
  </w:style>
  <w:style w:type="character" w:customStyle="1" w:styleId="WW8Num21z2">
    <w:name w:val="WW8Num21z2"/>
    <w:rsid w:val="00D65302"/>
    <w:rPr>
      <w:rFonts w:ascii="Wingdings" w:hAnsi="Wingdings"/>
    </w:rPr>
  </w:style>
  <w:style w:type="character" w:customStyle="1" w:styleId="WW8Num21z3">
    <w:name w:val="WW8Num21z3"/>
    <w:rsid w:val="00D65302"/>
    <w:rPr>
      <w:rFonts w:ascii="Symbol" w:hAnsi="Symbol"/>
    </w:rPr>
  </w:style>
  <w:style w:type="character" w:customStyle="1" w:styleId="WW8Num24z2">
    <w:name w:val="WW8Num24z2"/>
    <w:rsid w:val="00D65302"/>
    <w:rPr>
      <w:rFonts w:ascii="Wingdings" w:hAnsi="Wingdings"/>
    </w:rPr>
  </w:style>
  <w:style w:type="character" w:customStyle="1" w:styleId="WW8Num24z3">
    <w:name w:val="WW8Num24z3"/>
    <w:rsid w:val="00D65302"/>
    <w:rPr>
      <w:rFonts w:ascii="Symbol" w:hAnsi="Symbol"/>
    </w:rPr>
  </w:style>
  <w:style w:type="character" w:customStyle="1" w:styleId="WW8Num25z2">
    <w:name w:val="WW8Num25z2"/>
    <w:rsid w:val="00D65302"/>
    <w:rPr>
      <w:rFonts w:ascii="Wingdings" w:hAnsi="Wingdings"/>
    </w:rPr>
  </w:style>
  <w:style w:type="character" w:customStyle="1" w:styleId="WW8Num25z3">
    <w:name w:val="WW8Num25z3"/>
    <w:rsid w:val="00D65302"/>
    <w:rPr>
      <w:rFonts w:ascii="Symbol" w:hAnsi="Symbol"/>
    </w:rPr>
  </w:style>
  <w:style w:type="character" w:customStyle="1" w:styleId="WW8Num27z3">
    <w:name w:val="WW8Num27z3"/>
    <w:rsid w:val="00D65302"/>
    <w:rPr>
      <w:rFonts w:ascii="Symbol" w:hAnsi="Symbol"/>
    </w:rPr>
  </w:style>
  <w:style w:type="character" w:customStyle="1" w:styleId="WW8Num30z1">
    <w:name w:val="WW8Num30z1"/>
    <w:rsid w:val="00D65302"/>
    <w:rPr>
      <w:rFonts w:ascii="Courier New" w:hAnsi="Courier New"/>
    </w:rPr>
  </w:style>
  <w:style w:type="character" w:customStyle="1" w:styleId="WW8Num30z2">
    <w:name w:val="WW8Num30z2"/>
    <w:rsid w:val="00D65302"/>
    <w:rPr>
      <w:rFonts w:ascii="Wingdings" w:hAnsi="Wingdings"/>
    </w:rPr>
  </w:style>
  <w:style w:type="character" w:customStyle="1" w:styleId="WW8Num30z3">
    <w:name w:val="WW8Num30z3"/>
    <w:rsid w:val="00D65302"/>
    <w:rPr>
      <w:rFonts w:ascii="Symbol" w:hAnsi="Symbol"/>
    </w:rPr>
  </w:style>
  <w:style w:type="character" w:customStyle="1" w:styleId="WW8Num33z0">
    <w:name w:val="WW8Num33z0"/>
    <w:rsid w:val="00D65302"/>
    <w:rPr>
      <w:rFonts w:cs="Times New Roman"/>
    </w:rPr>
  </w:style>
  <w:style w:type="character" w:customStyle="1" w:styleId="WW8Num39z3">
    <w:name w:val="WW8Num39z3"/>
    <w:rsid w:val="00D65302"/>
    <w:rPr>
      <w:rFonts w:ascii="Symbol" w:hAnsi="Symbol"/>
    </w:rPr>
  </w:style>
  <w:style w:type="character" w:customStyle="1" w:styleId="WW8Num43z1">
    <w:name w:val="WW8Num43z1"/>
    <w:rsid w:val="00D65302"/>
    <w:rPr>
      <w:rFonts w:cs="Times New Roman"/>
      <w:b/>
    </w:rPr>
  </w:style>
  <w:style w:type="character" w:customStyle="1" w:styleId="WW8Num44z1">
    <w:name w:val="WW8Num44z1"/>
    <w:rsid w:val="00D65302"/>
    <w:rPr>
      <w:rFonts w:ascii="Courier New" w:hAnsi="Courier New"/>
    </w:rPr>
  </w:style>
  <w:style w:type="character" w:customStyle="1" w:styleId="WW8Num44z2">
    <w:name w:val="WW8Num44z2"/>
    <w:rsid w:val="00D65302"/>
    <w:rPr>
      <w:rFonts w:ascii="Wingdings" w:hAnsi="Wingdings"/>
    </w:rPr>
  </w:style>
  <w:style w:type="character" w:customStyle="1" w:styleId="WW8Num44z3">
    <w:name w:val="WW8Num44z3"/>
    <w:rsid w:val="00D65302"/>
    <w:rPr>
      <w:rFonts w:ascii="Symbol" w:hAnsi="Symbol"/>
    </w:rPr>
  </w:style>
  <w:style w:type="character" w:customStyle="1" w:styleId="WW8Num45z3">
    <w:name w:val="WW8Num45z3"/>
    <w:rsid w:val="00D65302"/>
    <w:rPr>
      <w:rFonts w:ascii="Symbol" w:hAnsi="Symbol"/>
    </w:rPr>
  </w:style>
  <w:style w:type="character" w:customStyle="1" w:styleId="WW8Num46z3">
    <w:name w:val="WW8Num46z3"/>
    <w:rsid w:val="00D65302"/>
    <w:rPr>
      <w:rFonts w:ascii="Symbol" w:hAnsi="Symbol"/>
    </w:rPr>
  </w:style>
  <w:style w:type="character" w:customStyle="1" w:styleId="BodyTextChar1">
    <w:name w:val="Body Text Char1"/>
    <w:aliases w:val="Kazalo tabel Char,Body Text Char Char Char,Body Text Char1 Char Char Char,Body Text Char2 Char Char Char Char,Body Text Char Char1 Char Char Char Char,Body Text Char1 Char Char Char Char Char Char, Char Char Cha Char"/>
    <w:basedOn w:val="DefaultParagraphFont"/>
    <w:uiPriority w:val="99"/>
    <w:rsid w:val="00D65302"/>
    <w:rPr>
      <w:rFonts w:ascii="Times New Roman" w:eastAsia="Times New Roman" w:hAnsi="Times New Roman" w:cs="Calibri"/>
      <w:sz w:val="24"/>
      <w:szCs w:val="20"/>
      <w:lang w:val="sr-Cyrl-CS" w:eastAsia="ar-SA"/>
    </w:rPr>
  </w:style>
  <w:style w:type="character" w:customStyle="1" w:styleId="TitleChar1">
    <w:name w:val="Title Char1"/>
    <w:basedOn w:val="DefaultParagraphFont"/>
    <w:rsid w:val="00D65302"/>
    <w:rPr>
      <w:rFonts w:ascii="Times New Roman" w:eastAsia="Times New Roman" w:hAnsi="Times New Roman" w:cs="Calibri"/>
      <w:b/>
      <w:sz w:val="24"/>
      <w:szCs w:val="20"/>
      <w:lang w:val="sr-Cyrl-CS" w:eastAsia="ar-SA"/>
    </w:rPr>
  </w:style>
  <w:style w:type="character" w:customStyle="1" w:styleId="BodyTextIndentChar1">
    <w:name w:val="Body Text Indent Char1"/>
    <w:basedOn w:val="DefaultParagraphFont"/>
    <w:rsid w:val="00D65302"/>
    <w:rPr>
      <w:rFonts w:ascii="Arial Narrow" w:eastAsia="Times New Roman" w:hAnsi="Arial Narrow" w:cs="Calibri"/>
      <w:sz w:val="24"/>
      <w:szCs w:val="20"/>
      <w:lang w:val="sr-Cyrl-CS" w:eastAsia="ar-SA"/>
    </w:rPr>
  </w:style>
  <w:style w:type="character" w:customStyle="1" w:styleId="FooterChar1">
    <w:name w:val="Footer Char1"/>
    <w:basedOn w:val="DefaultParagraphFont"/>
    <w:uiPriority w:val="99"/>
    <w:rsid w:val="00D65302"/>
    <w:rPr>
      <w:rFonts w:ascii="Times New Roman" w:eastAsia="Times New Roman" w:hAnsi="Times New Roman" w:cs="Calibri"/>
      <w:sz w:val="24"/>
      <w:szCs w:val="20"/>
      <w:lang w:val="sr-Cyrl-CS" w:eastAsia="ar-SA"/>
    </w:rPr>
  </w:style>
  <w:style w:type="character" w:customStyle="1" w:styleId="HeaderChar1">
    <w:name w:val="Header Char1"/>
    <w:aliases w:val=" Char Char1"/>
    <w:basedOn w:val="DefaultParagraphFont"/>
    <w:uiPriority w:val="99"/>
    <w:rsid w:val="00D65302"/>
    <w:rPr>
      <w:rFonts w:ascii="Arial" w:eastAsia="Times New Roman" w:hAnsi="Arial" w:cs="Calibri"/>
      <w:sz w:val="24"/>
      <w:szCs w:val="20"/>
      <w:lang w:val="am-ET" w:eastAsia="ar-SA"/>
    </w:rPr>
  </w:style>
  <w:style w:type="character" w:customStyle="1" w:styleId="BalloonTextChar1">
    <w:name w:val="Balloon Text Char1"/>
    <w:basedOn w:val="DefaultParagraphFont"/>
    <w:uiPriority w:val="99"/>
    <w:rsid w:val="00D65302"/>
    <w:rPr>
      <w:rFonts w:ascii="Tahoma" w:eastAsia="Times New Roman" w:hAnsi="Tahoma" w:cs="Tahoma"/>
      <w:sz w:val="16"/>
      <w:szCs w:val="16"/>
      <w:lang w:val="am-ET" w:eastAsia="ar-SA"/>
    </w:rPr>
  </w:style>
  <w:style w:type="character" w:customStyle="1" w:styleId="BodyTextIndent2Char1">
    <w:name w:val="Body Text Indent 2 Char1"/>
    <w:basedOn w:val="DefaultParagraphFont"/>
    <w:rsid w:val="00D65302"/>
    <w:rPr>
      <w:rFonts w:ascii="Arial" w:eastAsia="Times New Roman" w:hAnsi="Arial" w:cs="Calibri"/>
      <w:sz w:val="24"/>
      <w:szCs w:val="20"/>
      <w:lang w:val="am-ET" w:eastAsia="ar-SA"/>
    </w:rPr>
  </w:style>
  <w:style w:type="character" w:customStyle="1" w:styleId="BodyText2Char1">
    <w:name w:val="Body Text 2 Char1"/>
    <w:basedOn w:val="DefaultParagraphFont"/>
    <w:rsid w:val="00D65302"/>
    <w:rPr>
      <w:rFonts w:ascii="Arial" w:eastAsia="Times New Roman" w:hAnsi="Arial" w:cs="Calibri"/>
      <w:sz w:val="24"/>
      <w:szCs w:val="20"/>
      <w:lang w:val="am-ET" w:eastAsia="ar-SA"/>
    </w:rPr>
  </w:style>
  <w:style w:type="paragraph" w:customStyle="1" w:styleId="ListParagraphCharChar">
    <w:name w:val="List Paragraph Char Char"/>
    <w:basedOn w:val="Normal"/>
    <w:link w:val="ListParagraphCharCharChar"/>
    <w:uiPriority w:val="34"/>
    <w:qFormat/>
    <w:rsid w:val="00D65302"/>
    <w:pPr>
      <w:suppressAutoHyphens w:val="0"/>
      <w:ind w:left="720"/>
      <w:contextualSpacing/>
    </w:pPr>
    <w:rPr>
      <w:szCs w:val="24"/>
    </w:rPr>
  </w:style>
  <w:style w:type="character" w:customStyle="1" w:styleId="ListParagraphCharCharChar">
    <w:name w:val="List Paragraph Char Char Char"/>
    <w:link w:val="ListParagraphCharChar"/>
    <w:uiPriority w:val="34"/>
    <w:rsid w:val="00D65302"/>
    <w:rPr>
      <w:sz w:val="24"/>
      <w:szCs w:val="24"/>
      <w:lang w:val="sr-Cyrl-CS" w:eastAsia="ar-SA"/>
    </w:rPr>
  </w:style>
  <w:style w:type="table" w:customStyle="1" w:styleId="TableGrid1">
    <w:name w:val="Table Grid1"/>
    <w:basedOn w:val="TableNormal"/>
    <w:next w:val="TableGrid"/>
    <w:uiPriority w:val="59"/>
    <w:locked/>
    <w:rsid w:val="00D6530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D65302"/>
  </w:style>
  <w:style w:type="paragraph" w:styleId="HTMLPreformatted">
    <w:name w:val="HTML Preformatted"/>
    <w:basedOn w:val="Normal"/>
    <w:link w:val="HTMLPreformattedChar"/>
    <w:uiPriority w:val="99"/>
    <w:unhideWhenUsed/>
    <w:rsid w:val="00D65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olor w:val="000000"/>
      <w:sz w:val="20"/>
    </w:rPr>
  </w:style>
  <w:style w:type="character" w:customStyle="1" w:styleId="HTMLPreformattedChar">
    <w:name w:val="HTML Preformatted Char"/>
    <w:basedOn w:val="DefaultParagraphFont"/>
    <w:link w:val="HTMLPreformatted"/>
    <w:uiPriority w:val="99"/>
    <w:rsid w:val="00D65302"/>
    <w:rPr>
      <w:rFonts w:ascii="Courier New" w:eastAsia="Calibri" w:hAnsi="Courier New"/>
      <w:color w:val="000000"/>
      <w:lang w:val="sr-Cyrl-CS" w:eastAsia="ar-SA"/>
    </w:rPr>
  </w:style>
  <w:style w:type="table" w:customStyle="1" w:styleId="TableGrid2">
    <w:name w:val="Table Grid2"/>
    <w:basedOn w:val="TableNormal"/>
    <w:next w:val="TableGrid"/>
    <w:uiPriority w:val="39"/>
    <w:rsid w:val="00D6530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6530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Normal"/>
    <w:rsid w:val="00D65302"/>
    <w:pPr>
      <w:suppressAutoHyphens w:val="0"/>
      <w:spacing w:before="120" w:after="120"/>
      <w:jc w:val="both"/>
    </w:pPr>
    <w:rPr>
      <w:rFonts w:ascii="Optima" w:hAnsi="Optima"/>
      <w:sz w:val="22"/>
      <w:lang w:val="en-GB" w:eastAsia="en-US"/>
    </w:rPr>
  </w:style>
  <w:style w:type="paragraph" w:customStyle="1" w:styleId="Stil6-nabrajanjesarednimbrojevima">
    <w:name w:val="Stil 6 -nabrajanje sa rednim brojevima"/>
    <w:basedOn w:val="Normal"/>
    <w:rsid w:val="00D65302"/>
    <w:pPr>
      <w:numPr>
        <w:numId w:val="32"/>
      </w:numPr>
      <w:tabs>
        <w:tab w:val="num" w:pos="432"/>
        <w:tab w:val="right" w:pos="567"/>
      </w:tabs>
      <w:suppressAutoHyphens w:val="0"/>
      <w:spacing w:before="60" w:after="120"/>
      <w:ind w:left="573" w:hanging="216"/>
      <w:jc w:val="both"/>
    </w:pPr>
    <w:rPr>
      <w:rFonts w:ascii="Arial" w:hAnsi="Arial" w:cs="Arial"/>
      <w:bCs/>
      <w:color w:val="000000"/>
      <w:sz w:val="22"/>
      <w:szCs w:val="22"/>
      <w:lang w:val="sr-Latn-CS" w:eastAsia="de-CH"/>
    </w:rPr>
  </w:style>
  <w:style w:type="character" w:customStyle="1" w:styleId="StyleHelveticaSC">
    <w:name w:val="Style Helvetica SC"/>
    <w:rsid w:val="00D65302"/>
    <w:rPr>
      <w:rFonts w:ascii="Helvetica SC" w:hAnsi="Helvetica SC"/>
    </w:rPr>
  </w:style>
  <w:style w:type="paragraph" w:customStyle="1" w:styleId="Style1">
    <w:name w:val="Style1"/>
    <w:basedOn w:val="Normal"/>
    <w:rsid w:val="00D65302"/>
    <w:pPr>
      <w:suppressAutoHyphens w:val="0"/>
    </w:pPr>
    <w:rPr>
      <w:rFonts w:ascii="Helvetica SC" w:hAnsi="Helvetica SC"/>
      <w:sz w:val="20"/>
      <w:lang w:val="en-US" w:eastAsia="en-US"/>
    </w:rPr>
  </w:style>
  <w:style w:type="paragraph" w:customStyle="1" w:styleId="NORMO">
    <w:name w:val="NORMO"/>
    <w:basedOn w:val="Normal"/>
    <w:rsid w:val="00D65302"/>
    <w:pPr>
      <w:framePr w:w="10490" w:h="13608" w:hRule="exact" w:hSpace="1134" w:vSpace="1134" w:wrap="around" w:vAnchor="text" w:hAnchor="margin" w:xAlign="right" w:y="1"/>
      <w:tabs>
        <w:tab w:val="left" w:pos="1134"/>
        <w:tab w:val="left" w:pos="2268"/>
        <w:tab w:val="left" w:pos="3402"/>
        <w:tab w:val="left" w:pos="5670"/>
        <w:tab w:val="left" w:pos="7371"/>
      </w:tabs>
      <w:suppressAutoHyphens w:val="0"/>
      <w:jc w:val="center"/>
    </w:pPr>
    <w:rPr>
      <w:rFonts w:ascii="HelveticaPlain" w:hAnsi="HelveticaPlain"/>
      <w:sz w:val="22"/>
      <w:lang w:val="en-US" w:eastAsia="en-US"/>
    </w:rPr>
  </w:style>
  <w:style w:type="paragraph" w:customStyle="1" w:styleId="Tekstresenja">
    <w:name w:val="Tekst resenja"/>
    <w:basedOn w:val="Normal"/>
    <w:rsid w:val="00D65302"/>
    <w:pPr>
      <w:suppressAutoHyphens w:val="0"/>
      <w:spacing w:after="60"/>
      <w:ind w:firstLine="567"/>
      <w:jc w:val="both"/>
    </w:pPr>
    <w:rPr>
      <w:rFonts w:ascii="HelveticaPlain" w:hAnsi="HelveticaPlain"/>
      <w:sz w:val="22"/>
      <w:lang w:val="en-US" w:eastAsia="en-US"/>
    </w:rPr>
  </w:style>
  <w:style w:type="paragraph" w:customStyle="1" w:styleId="1">
    <w:name w:val="поднаслов 1"/>
    <w:basedOn w:val="Normal"/>
    <w:rsid w:val="00D65302"/>
    <w:pPr>
      <w:suppressAutoHyphens w:val="0"/>
      <w:jc w:val="both"/>
    </w:pPr>
    <w:rPr>
      <w:rFonts w:ascii="Arial" w:hAnsi="Arial" w:cs="Arial"/>
      <w:b/>
      <w:bCs/>
      <w:sz w:val="22"/>
      <w:szCs w:val="24"/>
      <w:lang w:eastAsia="en-US"/>
    </w:rPr>
  </w:style>
  <w:style w:type="paragraph" w:customStyle="1" w:styleId="StyleHeading1Arial11ptLeft95mmHanging76mmTo">
    <w:name w:val="Style Heading 1 + Arial 11 pt Left:  95 mm Hanging:  76 mm To..."/>
    <w:basedOn w:val="Heading10"/>
    <w:rsid w:val="00D65302"/>
    <w:pPr>
      <w:keepNext/>
      <w:numPr>
        <w:numId w:val="33"/>
      </w:numPr>
      <w:pBdr>
        <w:top w:val="single" w:sz="4" w:space="10" w:color="auto"/>
        <w:left w:val="single" w:sz="4" w:space="31" w:color="auto"/>
        <w:bottom w:val="single" w:sz="4" w:space="10" w:color="auto"/>
        <w:right w:val="single" w:sz="4" w:space="4" w:color="auto"/>
      </w:pBdr>
      <w:shd w:val="clear" w:color="auto" w:fill="FFFFFF"/>
      <w:suppressAutoHyphens w:val="0"/>
    </w:pPr>
    <w:rPr>
      <w:sz w:val="24"/>
      <w:szCs w:val="20"/>
      <w:lang w:val="en-US" w:eastAsia="en-US"/>
    </w:rPr>
  </w:style>
  <w:style w:type="character" w:customStyle="1" w:styleId="Bodytext30">
    <w:name w:val="Body text (3)_"/>
    <w:link w:val="Bodytext31"/>
    <w:rsid w:val="00D65302"/>
    <w:rPr>
      <w:b/>
      <w:bCs/>
      <w:sz w:val="21"/>
      <w:szCs w:val="21"/>
      <w:shd w:val="clear" w:color="auto" w:fill="FFFFFF"/>
    </w:rPr>
  </w:style>
  <w:style w:type="character" w:customStyle="1" w:styleId="Bodytext4">
    <w:name w:val="Body text (4)_"/>
    <w:link w:val="Bodytext40"/>
    <w:rsid w:val="00D65302"/>
    <w:rPr>
      <w:sz w:val="26"/>
      <w:szCs w:val="26"/>
      <w:shd w:val="clear" w:color="auto" w:fill="FFFFFF"/>
    </w:rPr>
  </w:style>
  <w:style w:type="character" w:customStyle="1" w:styleId="Bodytext4105ptBold">
    <w:name w:val="Body text (4) + 10;5 pt;Bold"/>
    <w:rsid w:val="00D65302"/>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Bodytext5">
    <w:name w:val="Body text (5)_"/>
    <w:link w:val="Bodytext50"/>
    <w:rsid w:val="00D65302"/>
    <w:rPr>
      <w:sz w:val="30"/>
      <w:szCs w:val="30"/>
      <w:shd w:val="clear" w:color="auto" w:fill="FFFFFF"/>
    </w:rPr>
  </w:style>
  <w:style w:type="character" w:customStyle="1" w:styleId="Bodytext20">
    <w:name w:val="Body text (2)_"/>
    <w:link w:val="Bodytext21"/>
    <w:rsid w:val="00D65302"/>
    <w:rPr>
      <w:sz w:val="21"/>
      <w:szCs w:val="21"/>
      <w:shd w:val="clear" w:color="auto" w:fill="FFFFFF"/>
    </w:rPr>
  </w:style>
  <w:style w:type="character" w:customStyle="1" w:styleId="Bodytext28pt">
    <w:name w:val="Body text (2) + 8 pt"/>
    <w:rsid w:val="00D65302"/>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Bodytext7">
    <w:name w:val="Body text (7)_"/>
    <w:link w:val="Bodytext70"/>
    <w:rsid w:val="00D65302"/>
    <w:rPr>
      <w:sz w:val="16"/>
      <w:szCs w:val="16"/>
      <w:shd w:val="clear" w:color="auto" w:fill="FFFFFF"/>
    </w:rPr>
  </w:style>
  <w:style w:type="character" w:customStyle="1" w:styleId="Bodytext7105pt">
    <w:name w:val="Body text (7) + 10;5 pt"/>
    <w:rsid w:val="00D65302"/>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Bodytext2Bold">
    <w:name w:val="Body text (2) + Bold"/>
    <w:rsid w:val="00D65302"/>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Bodytext8">
    <w:name w:val="Body text (8)_"/>
    <w:link w:val="Bodytext80"/>
    <w:rsid w:val="00D65302"/>
    <w:rPr>
      <w:spacing w:val="10"/>
      <w:sz w:val="19"/>
      <w:szCs w:val="19"/>
      <w:shd w:val="clear" w:color="auto" w:fill="FFFFFF"/>
    </w:rPr>
  </w:style>
  <w:style w:type="paragraph" w:customStyle="1" w:styleId="Bodytext70">
    <w:name w:val="Body text (7)"/>
    <w:basedOn w:val="Normal"/>
    <w:link w:val="Bodytext7"/>
    <w:rsid w:val="00D65302"/>
    <w:pPr>
      <w:widowControl w:val="0"/>
      <w:shd w:val="clear" w:color="auto" w:fill="FFFFFF"/>
      <w:suppressAutoHyphens w:val="0"/>
      <w:spacing w:line="250" w:lineRule="exact"/>
      <w:jc w:val="both"/>
    </w:pPr>
    <w:rPr>
      <w:sz w:val="16"/>
      <w:szCs w:val="16"/>
      <w:lang w:val="sr-Latn-CS" w:eastAsia="sr-Latn-CS"/>
    </w:rPr>
  </w:style>
  <w:style w:type="paragraph" w:customStyle="1" w:styleId="Bodytext80">
    <w:name w:val="Body text (8)"/>
    <w:basedOn w:val="Normal"/>
    <w:link w:val="Bodytext8"/>
    <w:rsid w:val="00D65302"/>
    <w:pPr>
      <w:widowControl w:val="0"/>
      <w:shd w:val="clear" w:color="auto" w:fill="FFFFFF"/>
      <w:suppressAutoHyphens w:val="0"/>
      <w:spacing w:before="240" w:after="240" w:line="0" w:lineRule="atLeast"/>
      <w:jc w:val="both"/>
    </w:pPr>
    <w:rPr>
      <w:spacing w:val="10"/>
      <w:sz w:val="19"/>
      <w:szCs w:val="19"/>
      <w:lang w:val="sr-Latn-CS" w:eastAsia="sr-Latn-CS"/>
    </w:rPr>
  </w:style>
  <w:style w:type="paragraph" w:customStyle="1" w:styleId="Bodytext21">
    <w:name w:val="Body text (2)"/>
    <w:basedOn w:val="Normal"/>
    <w:link w:val="Bodytext20"/>
    <w:rsid w:val="00D65302"/>
    <w:pPr>
      <w:widowControl w:val="0"/>
      <w:shd w:val="clear" w:color="auto" w:fill="FFFFFF"/>
      <w:suppressAutoHyphens w:val="0"/>
      <w:spacing w:before="240" w:line="250" w:lineRule="exact"/>
      <w:jc w:val="both"/>
    </w:pPr>
    <w:rPr>
      <w:sz w:val="21"/>
      <w:szCs w:val="21"/>
      <w:lang w:val="sr-Latn-CS" w:eastAsia="sr-Latn-CS"/>
    </w:rPr>
  </w:style>
  <w:style w:type="paragraph" w:customStyle="1" w:styleId="Bodytext31">
    <w:name w:val="Body text (3)"/>
    <w:basedOn w:val="Normal"/>
    <w:link w:val="Bodytext30"/>
    <w:rsid w:val="00D65302"/>
    <w:pPr>
      <w:widowControl w:val="0"/>
      <w:shd w:val="clear" w:color="auto" w:fill="FFFFFF"/>
      <w:suppressAutoHyphens w:val="0"/>
      <w:spacing w:line="254" w:lineRule="exact"/>
      <w:jc w:val="both"/>
    </w:pPr>
    <w:rPr>
      <w:b/>
      <w:bCs/>
      <w:sz w:val="21"/>
      <w:szCs w:val="21"/>
      <w:lang w:val="sr-Latn-CS" w:eastAsia="sr-Latn-CS"/>
    </w:rPr>
  </w:style>
  <w:style w:type="paragraph" w:customStyle="1" w:styleId="Bodytext40">
    <w:name w:val="Body text (4)"/>
    <w:basedOn w:val="Normal"/>
    <w:link w:val="Bodytext4"/>
    <w:rsid w:val="00D65302"/>
    <w:pPr>
      <w:widowControl w:val="0"/>
      <w:shd w:val="clear" w:color="auto" w:fill="FFFFFF"/>
      <w:suppressAutoHyphens w:val="0"/>
      <w:spacing w:before="240" w:after="360" w:line="0" w:lineRule="atLeast"/>
      <w:jc w:val="center"/>
    </w:pPr>
    <w:rPr>
      <w:sz w:val="26"/>
      <w:szCs w:val="26"/>
      <w:lang w:val="sr-Latn-CS" w:eastAsia="sr-Latn-CS"/>
    </w:rPr>
  </w:style>
  <w:style w:type="paragraph" w:customStyle="1" w:styleId="Bodytext50">
    <w:name w:val="Body text (5)"/>
    <w:basedOn w:val="Normal"/>
    <w:link w:val="Bodytext5"/>
    <w:rsid w:val="00D65302"/>
    <w:pPr>
      <w:widowControl w:val="0"/>
      <w:shd w:val="clear" w:color="auto" w:fill="FFFFFF"/>
      <w:suppressAutoHyphens w:val="0"/>
      <w:spacing w:before="360" w:after="60" w:line="0" w:lineRule="atLeast"/>
      <w:jc w:val="center"/>
    </w:pPr>
    <w:rPr>
      <w:sz w:val="30"/>
      <w:szCs w:val="30"/>
      <w:lang w:val="sr-Latn-CS" w:eastAsia="sr-Latn-CS"/>
    </w:rPr>
  </w:style>
  <w:style w:type="character" w:customStyle="1" w:styleId="Headerorfooter">
    <w:name w:val="Header or footer"/>
    <w:rsid w:val="00D65302"/>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atn">
    <w:name w:val="atn"/>
    <w:rsid w:val="00D65302"/>
  </w:style>
  <w:style w:type="paragraph" w:styleId="ListBullet">
    <w:name w:val="List Bullet"/>
    <w:basedOn w:val="Normal"/>
    <w:semiHidden/>
    <w:unhideWhenUsed/>
    <w:rsid w:val="00D65302"/>
    <w:pPr>
      <w:numPr>
        <w:numId w:val="34"/>
      </w:numPr>
      <w:spacing w:line="100" w:lineRule="atLeast"/>
    </w:pPr>
    <w:rPr>
      <w:kern w:val="2"/>
      <w:szCs w:val="24"/>
      <w:lang w:val="en-US"/>
    </w:rPr>
  </w:style>
  <w:style w:type="paragraph" w:customStyle="1" w:styleId="AStylleBull">
    <w:name w:val="A Stylle Bull"/>
    <w:basedOn w:val="ListBullet"/>
    <w:next w:val="Normal"/>
    <w:autoRedefine/>
    <w:rsid w:val="00D65302"/>
    <w:pPr>
      <w:tabs>
        <w:tab w:val="clear" w:pos="360"/>
        <w:tab w:val="num" w:pos="644"/>
      </w:tabs>
      <w:spacing w:before="60" w:line="240" w:lineRule="auto"/>
      <w:ind w:left="644" w:hanging="284"/>
      <w:jc w:val="both"/>
    </w:pPr>
    <w:rPr>
      <w:rFonts w:ascii="Arial" w:hAnsi="Arial"/>
      <w:kern w:val="24"/>
    </w:rPr>
  </w:style>
  <w:style w:type="character" w:customStyle="1" w:styleId="FontStyle85">
    <w:name w:val="Font Style85"/>
    <w:uiPriority w:val="99"/>
    <w:rsid w:val="00D65302"/>
    <w:rPr>
      <w:rFonts w:ascii="Arial" w:hAnsi="Arial" w:cs="Arial"/>
      <w:b/>
      <w:bCs/>
      <w:sz w:val="22"/>
      <w:szCs w:val="22"/>
    </w:rPr>
  </w:style>
  <w:style w:type="paragraph" w:customStyle="1" w:styleId="Style18">
    <w:name w:val="Style18"/>
    <w:basedOn w:val="Normal"/>
    <w:uiPriority w:val="99"/>
    <w:rsid w:val="00D65302"/>
    <w:pPr>
      <w:widowControl w:val="0"/>
      <w:suppressAutoHyphens w:val="0"/>
      <w:autoSpaceDE w:val="0"/>
      <w:autoSpaceDN w:val="0"/>
      <w:adjustRightInd w:val="0"/>
      <w:spacing w:line="373" w:lineRule="exact"/>
      <w:jc w:val="both"/>
    </w:pPr>
    <w:rPr>
      <w:rFonts w:ascii="Arial" w:hAnsi="Arial" w:cs="Arial"/>
      <w:szCs w:val="24"/>
      <w:lang w:val="en-US" w:eastAsia="en-US"/>
    </w:rPr>
  </w:style>
  <w:style w:type="character" w:customStyle="1" w:styleId="FontStyle134">
    <w:name w:val="Font Style134"/>
    <w:basedOn w:val="DefaultParagraphFont"/>
    <w:uiPriority w:val="99"/>
    <w:rsid w:val="00D65302"/>
    <w:rPr>
      <w:rFonts w:ascii="Times New Roman" w:hAnsi="Times New Roman" w:cs="Times New Roman"/>
      <w:spacing w:val="10"/>
      <w:sz w:val="16"/>
      <w:szCs w:val="16"/>
    </w:rPr>
  </w:style>
  <w:style w:type="paragraph" w:customStyle="1" w:styleId="10">
    <w:name w:val="Без размака1"/>
    <w:uiPriority w:val="1"/>
    <w:qFormat/>
    <w:rsid w:val="00D65302"/>
    <w:rPr>
      <w:sz w:val="24"/>
      <w:szCs w:val="24"/>
      <w:lang w:eastAsia="en-US"/>
    </w:rPr>
  </w:style>
  <w:style w:type="character" w:styleId="Emphasis">
    <w:name w:val="Emphasis"/>
    <w:basedOn w:val="DefaultParagraphFont"/>
    <w:uiPriority w:val="20"/>
    <w:qFormat/>
    <w:rsid w:val="00D65302"/>
    <w:rPr>
      <w:i/>
      <w:iCs/>
    </w:rPr>
  </w:style>
  <w:style w:type="character" w:customStyle="1" w:styleId="FontStyle23">
    <w:name w:val="Font Style23"/>
    <w:uiPriority w:val="99"/>
    <w:rsid w:val="00D65302"/>
    <w:rPr>
      <w:rFonts w:ascii="Arial" w:hAnsi="Arial" w:cs="Arial"/>
      <w:sz w:val="22"/>
      <w:szCs w:val="22"/>
    </w:rPr>
  </w:style>
  <w:style w:type="paragraph" w:customStyle="1" w:styleId="StyleHeading2Justified">
    <w:name w:val="Style Heading 2 + Justified"/>
    <w:basedOn w:val="Heading2"/>
    <w:rsid w:val="00D65302"/>
    <w:pPr>
      <w:widowControl w:val="0"/>
      <w:tabs>
        <w:tab w:val="num" w:pos="576"/>
      </w:tabs>
      <w:suppressAutoHyphens w:val="0"/>
      <w:autoSpaceDE w:val="0"/>
      <w:autoSpaceDN w:val="0"/>
      <w:adjustRightInd w:val="0"/>
      <w:ind w:left="584" w:hanging="584"/>
    </w:pPr>
    <w:rPr>
      <w:bCs/>
      <w:noProof/>
      <w:color w:val="000000"/>
      <w:szCs w:val="20"/>
      <w:lang w:val="sr-Latn-CS" w:eastAsia="zh-CN"/>
    </w:rPr>
  </w:style>
  <w:style w:type="paragraph" w:customStyle="1" w:styleId="12">
    <w:name w:val="1."/>
    <w:basedOn w:val="Heading1"/>
    <w:next w:val="Normal"/>
    <w:qFormat/>
    <w:rsid w:val="00C25117"/>
    <w:rPr>
      <w:b/>
      <w:spacing w:val="0"/>
    </w:rPr>
  </w:style>
  <w:style w:type="paragraph" w:customStyle="1" w:styleId="11">
    <w:name w:val="1.1"/>
    <w:basedOn w:val="Heading2"/>
    <w:next w:val="NormalArial"/>
    <w:qFormat/>
    <w:rsid w:val="00C25117"/>
    <w:pPr>
      <w:widowControl w:val="0"/>
      <w:numPr>
        <w:numId w:val="50"/>
      </w:numPr>
      <w:shd w:val="clear" w:color="auto" w:fill="FFFFFF"/>
      <w:suppressAutoHyphens w:val="0"/>
      <w:autoSpaceDE w:val="0"/>
      <w:autoSpaceDN w:val="0"/>
      <w:adjustRightInd w:val="0"/>
    </w:pPr>
    <w:rPr>
      <w:rFonts w:ascii="Arial Narrow" w:hAnsi="Arial Narrow"/>
      <w:b w:val="0"/>
      <w:iCs/>
      <w:spacing w:val="-1"/>
    </w:rPr>
  </w:style>
  <w:style w:type="paragraph" w:customStyle="1" w:styleId="KDKomentar">
    <w:name w:val="KDKomentar"/>
    <w:basedOn w:val="Normal"/>
    <w:link w:val="KDKomentarChar"/>
    <w:qFormat/>
    <w:rsid w:val="001A588E"/>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1A588E"/>
    <w:rPr>
      <w:rFonts w:ascii="Arial" w:hAnsi="Arial"/>
      <w:i/>
      <w:color w:val="00B0F0"/>
      <w:lang w:val="ru-RU" w:eastAsia="en-US"/>
    </w:rPr>
  </w:style>
  <w:style w:type="paragraph" w:customStyle="1" w:styleId="Style25">
    <w:name w:val="Style25"/>
    <w:basedOn w:val="Normal"/>
    <w:uiPriority w:val="99"/>
    <w:rsid w:val="009D365E"/>
    <w:pPr>
      <w:widowControl w:val="0"/>
      <w:suppressAutoHyphens w:val="0"/>
      <w:autoSpaceDE w:val="0"/>
      <w:autoSpaceDN w:val="0"/>
      <w:adjustRightInd w:val="0"/>
    </w:pPr>
    <w:rPr>
      <w:rFonts w:ascii="Franklin Gothic Medium Cond" w:hAnsi="Franklin Gothic Medium Cond"/>
      <w:szCs w:val="24"/>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0029664">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5167875">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5835173">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939843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customXml" Target="../customXml/item170.xml"/><Relationship Id="rId191" Type="http://schemas.openxmlformats.org/officeDocument/2006/relationships/settings" Target="settings.xml"/><Relationship Id="rId205" Type="http://schemas.openxmlformats.org/officeDocument/2006/relationships/footer" Target="footer2.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customXml" Target="../customXml/item18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customXml" Target="../customXml/item171.xml"/><Relationship Id="rId192" Type="http://schemas.openxmlformats.org/officeDocument/2006/relationships/webSettings" Target="webSettings.xml"/><Relationship Id="rId206" Type="http://schemas.openxmlformats.org/officeDocument/2006/relationships/footer" Target="footer3.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customXml" Target="../customXml/item161.xml"/><Relationship Id="rId182" Type="http://schemas.openxmlformats.org/officeDocument/2006/relationships/customXml" Target="../customXml/item182.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customXml" Target="../customXml/item172.xml"/><Relationship Id="rId193" Type="http://schemas.openxmlformats.org/officeDocument/2006/relationships/footnotes" Target="footnotes.xml"/><Relationship Id="rId207" Type="http://schemas.openxmlformats.org/officeDocument/2006/relationships/fontTable" Target="fontTable.xml"/><Relationship Id="rId13" Type="http://schemas.openxmlformats.org/officeDocument/2006/relationships/customXml" Target="../customXml/item13.xml"/><Relationship Id="rId109" Type="http://schemas.openxmlformats.org/officeDocument/2006/relationships/customXml" Target="../customXml/item109.xml"/><Relationship Id="rId34" Type="http://schemas.openxmlformats.org/officeDocument/2006/relationships/customXml" Target="../customXml/item34.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20" Type="http://schemas.openxmlformats.org/officeDocument/2006/relationships/customXml" Target="../customXml/item120.xml"/><Relationship Id="rId141" Type="http://schemas.openxmlformats.org/officeDocument/2006/relationships/customXml" Target="../customXml/item141.xml"/><Relationship Id="rId7" Type="http://schemas.openxmlformats.org/officeDocument/2006/relationships/customXml" Target="../customXml/item7.xml"/><Relationship Id="rId162" Type="http://schemas.openxmlformats.org/officeDocument/2006/relationships/customXml" Target="../customXml/item162.xml"/><Relationship Id="rId183" Type="http://schemas.openxmlformats.org/officeDocument/2006/relationships/customXml" Target="../customXml/item183.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customXml" Target="../customXml/item173.xml"/><Relationship Id="rId194" Type="http://schemas.openxmlformats.org/officeDocument/2006/relationships/endnotes" Target="endnotes.xml"/><Relationship Id="rId199" Type="http://schemas.openxmlformats.org/officeDocument/2006/relationships/hyperlink" Target="http://www.mfin.gov.rs/&#1079;&#1072;&#1082;&#1086;&#1085;&#1080;)" TargetMode="External"/><Relationship Id="rId203" Type="http://schemas.openxmlformats.org/officeDocument/2006/relationships/hyperlink" Target="http://www.kjn.gov.rs/ci/uputstvo-o-uplati-republicke-administrativne-takse.html" TargetMode="External"/><Relationship Id="rId208" Type="http://schemas.openxmlformats.org/officeDocument/2006/relationships/theme" Target="theme/theme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customXml" Target="../customXml/item163.xml"/><Relationship Id="rId184" Type="http://schemas.openxmlformats.org/officeDocument/2006/relationships/customXml" Target="../customXml/item184.xml"/><Relationship Id="rId189" Type="http://schemas.openxmlformats.org/officeDocument/2006/relationships/numbering" Target="numbering.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customXml" Target="../customXml/item174.xml"/><Relationship Id="rId179" Type="http://schemas.openxmlformats.org/officeDocument/2006/relationships/customXml" Target="../customXml/item179.xml"/><Relationship Id="rId195" Type="http://schemas.openxmlformats.org/officeDocument/2006/relationships/image" Target="media/image1.png"/><Relationship Id="rId190" Type="http://schemas.openxmlformats.org/officeDocument/2006/relationships/styles" Target="styles.xml"/><Relationship Id="rId204" Type="http://schemas.openxmlformats.org/officeDocument/2006/relationships/hyperlink" Target="http://www.ujn.gov.rs"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customXml" Target="../customXml/item164.xml"/><Relationship Id="rId169" Type="http://schemas.openxmlformats.org/officeDocument/2006/relationships/customXml" Target="../customXml/item169.xml"/><Relationship Id="rId185" Type="http://schemas.openxmlformats.org/officeDocument/2006/relationships/customXml" Target="../customXml/item185.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80.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75.xml"/><Relationship Id="rId196" Type="http://schemas.openxmlformats.org/officeDocument/2006/relationships/header" Target="header1.xml"/><Relationship Id="rId200" Type="http://schemas.openxmlformats.org/officeDocument/2006/relationships/hyperlink" Target="http://www.mfin.gov.rs/&#1079;&#1072;&#1082;&#1086;&#1085;&#1080;)"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customXml" Target="../customXml/item165.xml"/><Relationship Id="rId186" Type="http://schemas.openxmlformats.org/officeDocument/2006/relationships/customXml" Target="../customXml/item186.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customXml" Target="../customXml/item176.xml"/><Relationship Id="rId197" Type="http://schemas.openxmlformats.org/officeDocument/2006/relationships/footer" Target="footer1.xml"/><Relationship Id="rId201" Type="http://schemas.openxmlformats.org/officeDocument/2006/relationships/hyperlink" Target="mailto:jelena.sormaz@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customXml" Target="../customXml/item166.xml"/><Relationship Id="rId187" Type="http://schemas.openxmlformats.org/officeDocument/2006/relationships/customXml" Target="../customXml/item187.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hyperlink" Target="http://www.poreskauprava.gov.rs/sr/.../ugovori-dvostruko-oporezivanje" TargetMode="External"/><Relationship Id="rId202" Type="http://schemas.openxmlformats.org/officeDocument/2006/relationships/hyperlink" Target="mailto:%20katarina.rosic@eps.rs" TargetMode="External"/><Relationship Id="rId18" Type="http://schemas.openxmlformats.org/officeDocument/2006/relationships/customXml" Target="../customXml/item18.xml"/><Relationship Id="rId39" Type="http://schemas.openxmlformats.org/officeDocument/2006/relationships/customXml" Target="../customXml/item39.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61.xml><?xml version="1.0" encoding="utf-8"?>
<b:Sources xmlns:b="http://schemas.openxmlformats.org/officeDocument/2006/bibliography" xmlns="http://schemas.openxmlformats.org/officeDocument/2006/bibliography" SelectedStyle="\APA.XSL" StyleName="APA"/>
</file>

<file path=customXml/item162.xml><?xml version="1.0" encoding="utf-8"?>
<b:Sources xmlns:b="http://schemas.openxmlformats.org/officeDocument/2006/bibliography" xmlns="http://schemas.openxmlformats.org/officeDocument/2006/bibliography" SelectedStyle="\APA.XSL" StyleName="APA"/>
</file>

<file path=customXml/item163.xml><?xml version="1.0" encoding="utf-8"?>
<b:Sources xmlns:b="http://schemas.openxmlformats.org/officeDocument/2006/bibliography" xmlns="http://schemas.openxmlformats.org/officeDocument/2006/bibliography" SelectedStyle="\APA.XSL" StyleName="APA"/>
</file>

<file path=customXml/item164.xml><?xml version="1.0" encoding="utf-8"?>
<b:Sources xmlns:b="http://schemas.openxmlformats.org/officeDocument/2006/bibliography" xmlns="http://schemas.openxmlformats.org/officeDocument/2006/bibliography" SelectedStyle="\APA.XSL" StyleName="APA"/>
</file>

<file path=customXml/item165.xml><?xml version="1.0" encoding="utf-8"?>
<b:Sources xmlns:b="http://schemas.openxmlformats.org/officeDocument/2006/bibliography" xmlns="http://schemas.openxmlformats.org/officeDocument/2006/bibliography" SelectedStyle="\APA.XSL" StyleName="APA"/>
</file>

<file path=customXml/item166.xml><?xml version="1.0" encoding="utf-8"?>
<b:Sources xmlns:b="http://schemas.openxmlformats.org/officeDocument/2006/bibliography" xmlns="http://schemas.openxmlformats.org/officeDocument/2006/bibliography" SelectedStyle="\APA.XSL" StyleName="APA"/>
</file>

<file path=customXml/item167.xml><?xml version="1.0" encoding="utf-8"?>
<b:Sources xmlns:b="http://schemas.openxmlformats.org/officeDocument/2006/bibliography" xmlns="http://schemas.openxmlformats.org/officeDocument/2006/bibliography" SelectedStyle="\APA.XSL" StyleName="APA"/>
</file>

<file path=customXml/item168.xml><?xml version="1.0" encoding="utf-8"?>
<b:Sources xmlns:b="http://schemas.openxmlformats.org/officeDocument/2006/bibliography" xmlns="http://schemas.openxmlformats.org/officeDocument/2006/bibliography" SelectedStyle="\APA.XSL" StyleName="APA"/>
</file>

<file path=customXml/item169.xml><?xml version="1.0" encoding="utf-8"?>
<b:Sources xmlns:b="http://schemas.openxmlformats.org/officeDocument/2006/bibliography" xmlns="http://schemas.openxmlformats.org/officeDocument/2006/bibliography" SelectedStyle="\APA.XSL" StyleName="APA"/>
</file>

<file path=customXml/item17.xml><?xml version="1.0" encoding="utf-8"?>
<?mso-contentType ?>
<FormTemplates xmlns="http://schemas.microsoft.com/sharepoint/v3/contenttype/forms">
  <Display>DocumentLibraryForm</Display>
  <Edit>DocumentLibraryForm</Edit>
  <New>DocumentLibraryForm</New>
</FormTemplates>
</file>

<file path=customXml/item170.xml><?xml version="1.0" encoding="utf-8"?>
<b:Sources xmlns:b="http://schemas.openxmlformats.org/officeDocument/2006/bibliography" xmlns="http://schemas.openxmlformats.org/officeDocument/2006/bibliography" SelectedStyle="\APA.XSL" StyleName="APA"/>
</file>

<file path=customXml/item171.xml><?xml version="1.0" encoding="utf-8"?>
<b:Sources xmlns:b="http://schemas.openxmlformats.org/officeDocument/2006/bibliography" xmlns="http://schemas.openxmlformats.org/officeDocument/2006/bibliography" SelectedStyle="\APA.XSL" StyleName="APA"/>
</file>

<file path=customXml/item172.xml><?xml version="1.0" encoding="utf-8"?>
<b:Sources xmlns:b="http://schemas.openxmlformats.org/officeDocument/2006/bibliography" xmlns="http://schemas.openxmlformats.org/officeDocument/2006/bibliography" SelectedStyle="\APA.XSL" StyleName="APA"/>
</file>

<file path=customXml/item173.xml><?xml version="1.0" encoding="utf-8"?>
<b:Sources xmlns:b="http://schemas.openxmlformats.org/officeDocument/2006/bibliography" xmlns="http://schemas.openxmlformats.org/officeDocument/2006/bibliography" SelectedStyle="\APA.XSL" StyleName="APA"/>
</file>

<file path=customXml/item174.xml><?xml version="1.0" encoding="utf-8"?>
<b:Sources xmlns:b="http://schemas.openxmlformats.org/officeDocument/2006/bibliography" xmlns="http://schemas.openxmlformats.org/officeDocument/2006/bibliography" SelectedStyle="\APA.XSL" StyleName="APA"/>
</file>

<file path=customXml/item175.xml><?xml version="1.0" encoding="utf-8"?>
<b:Sources xmlns:b="http://schemas.openxmlformats.org/officeDocument/2006/bibliography" xmlns="http://schemas.openxmlformats.org/officeDocument/2006/bibliography" SelectedStyle="\APA.XSL" StyleName="APA"/>
</file>

<file path=customXml/item176.xml><?xml version="1.0" encoding="utf-8"?>
<b:Sources xmlns:b="http://schemas.openxmlformats.org/officeDocument/2006/bibliography" xmlns="http://schemas.openxmlformats.org/officeDocument/2006/bibliography" SelectedStyle="\APA.XSL" StyleName="APA"/>
</file>

<file path=customXml/item177.xml><?xml version="1.0" encoding="utf-8"?>
<b:Sources xmlns:b="http://schemas.openxmlformats.org/officeDocument/2006/bibliography" xmlns="http://schemas.openxmlformats.org/officeDocument/2006/bibliography" SelectedStyle="\APA.XSL" StyleName="APA"/>
</file>

<file path=customXml/item178.xml><?xml version="1.0" encoding="utf-8"?>
<b:Sources xmlns:b="http://schemas.openxmlformats.org/officeDocument/2006/bibliography" xmlns="http://schemas.openxmlformats.org/officeDocument/2006/bibliography" SelectedStyle="\APA.XSL" StyleName="APA"/>
</file>

<file path=customXml/item179.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80.xml><?xml version="1.0" encoding="utf-8"?>
<b:Sources xmlns:b="http://schemas.openxmlformats.org/officeDocument/2006/bibliography" xmlns="http://schemas.openxmlformats.org/officeDocument/2006/bibliography" SelectedStyle="\APA.XSL" StyleName="APA"/>
</file>

<file path=customXml/item181.xml><?xml version="1.0" encoding="utf-8"?>
<b:Sources xmlns:b="http://schemas.openxmlformats.org/officeDocument/2006/bibliography" xmlns="http://schemas.openxmlformats.org/officeDocument/2006/bibliography" SelectedStyle="\APA.XSL" StyleName="APA"/>
</file>

<file path=customXml/item182.xml><?xml version="1.0" encoding="utf-8"?>
<b:Sources xmlns:b="http://schemas.openxmlformats.org/officeDocument/2006/bibliography" xmlns="http://schemas.openxmlformats.org/officeDocument/2006/bibliography" SelectedStyle="\APA.XSL" StyleName="APA"/>
</file>

<file path=customXml/item183.xml><?xml version="1.0" encoding="utf-8"?>
<b:Sources xmlns:b="http://schemas.openxmlformats.org/officeDocument/2006/bibliography" xmlns="http://schemas.openxmlformats.org/officeDocument/2006/bibliography" SelectedStyle="\APA.XSL" StyleName="APA"/>
</file>

<file path=customXml/item184.xml><?xml version="1.0" encoding="utf-8"?>
<p:properties xmlns:p="http://schemas.microsoft.com/office/2006/metadata/properties" xmlns:xsi="http://www.w3.org/2001/XMLSchema-instance" xmlns:pc="http://schemas.microsoft.com/office/infopath/2007/PartnerControls">
  <documentManagement/>
</p:properties>
</file>

<file path=customXml/item185.xml><?xml version="1.0" encoding="utf-8"?>
<b:Sources xmlns:b="http://schemas.openxmlformats.org/officeDocument/2006/bibliography" xmlns="http://schemas.openxmlformats.org/officeDocument/2006/bibliography" SelectedStyle="\APA.XSL" StyleName="APA"/>
</file>

<file path=customXml/item186.xml><?xml version="1.0" encoding="utf-8"?>
<b:Sources xmlns:b="http://schemas.openxmlformats.org/officeDocument/2006/bibliography" xmlns="http://schemas.openxmlformats.org/officeDocument/2006/bibliography" SelectedStyle="\APA.XSL" StyleName="APA"/>
</file>

<file path=customXml/item187.xml><?xml version="1.0" encoding="utf-8"?>
<CoverPageProperties xmlns="http://schemas.microsoft.com/office/2006/coverPageProps">
  <PublishDate>2013-06-03T00:00:00</PublishDate>
  <Abstract/>
  <CompanyAddress/>
  <CompanyPhone/>
  <CompanyFax/>
  <CompanyEmail/>
</CoverPageProperties>
</file>

<file path=customXml/item18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23B87-DC60-44D9-9507-83010E19BFE3}"/>
</file>

<file path=customXml/itemProps10.xml><?xml version="1.0" encoding="utf-8"?>
<ds:datastoreItem xmlns:ds="http://schemas.openxmlformats.org/officeDocument/2006/customXml" ds:itemID="{1E1B6F25-A263-49B2-9888-AC903C44A9E3}"/>
</file>

<file path=customXml/itemProps100.xml><?xml version="1.0" encoding="utf-8"?>
<ds:datastoreItem xmlns:ds="http://schemas.openxmlformats.org/officeDocument/2006/customXml" ds:itemID="{BC879665-1215-47CD-8427-AD07E38CF939}"/>
</file>

<file path=customXml/itemProps101.xml><?xml version="1.0" encoding="utf-8"?>
<ds:datastoreItem xmlns:ds="http://schemas.openxmlformats.org/officeDocument/2006/customXml" ds:itemID="{09D1656E-7E3F-4043-A30F-C80882B3C263}"/>
</file>

<file path=customXml/itemProps102.xml><?xml version="1.0" encoding="utf-8"?>
<ds:datastoreItem xmlns:ds="http://schemas.openxmlformats.org/officeDocument/2006/customXml" ds:itemID="{B3C5DB21-16E6-408C-BF2B-45618EC58D1E}"/>
</file>

<file path=customXml/itemProps103.xml><?xml version="1.0" encoding="utf-8"?>
<ds:datastoreItem xmlns:ds="http://schemas.openxmlformats.org/officeDocument/2006/customXml" ds:itemID="{09BB24D9-F783-49E5-9725-E27892A5C237}"/>
</file>

<file path=customXml/itemProps104.xml><?xml version="1.0" encoding="utf-8"?>
<ds:datastoreItem xmlns:ds="http://schemas.openxmlformats.org/officeDocument/2006/customXml" ds:itemID="{CAF1DA74-CBB9-4A14-AB8C-67DC0C87B3FB}"/>
</file>

<file path=customXml/itemProps105.xml><?xml version="1.0" encoding="utf-8"?>
<ds:datastoreItem xmlns:ds="http://schemas.openxmlformats.org/officeDocument/2006/customXml" ds:itemID="{98489F8D-E267-489D-BDE5-9EFDB3541FF2}"/>
</file>

<file path=customXml/itemProps106.xml><?xml version="1.0" encoding="utf-8"?>
<ds:datastoreItem xmlns:ds="http://schemas.openxmlformats.org/officeDocument/2006/customXml" ds:itemID="{4067DDF0-86CD-451A-9727-8BFC9B98BC40}"/>
</file>

<file path=customXml/itemProps107.xml><?xml version="1.0" encoding="utf-8"?>
<ds:datastoreItem xmlns:ds="http://schemas.openxmlformats.org/officeDocument/2006/customXml" ds:itemID="{B22296D0-9E3D-4FD6-9E53-B8DEF182F2F8}"/>
</file>

<file path=customXml/itemProps108.xml><?xml version="1.0" encoding="utf-8"?>
<ds:datastoreItem xmlns:ds="http://schemas.openxmlformats.org/officeDocument/2006/customXml" ds:itemID="{DFAB0CCF-77DB-40AD-9E47-9743EC4DD97B}"/>
</file>

<file path=customXml/itemProps109.xml><?xml version="1.0" encoding="utf-8"?>
<ds:datastoreItem xmlns:ds="http://schemas.openxmlformats.org/officeDocument/2006/customXml" ds:itemID="{6F8B45FB-20B9-4997-A72E-7C061C7890AE}"/>
</file>

<file path=customXml/itemProps11.xml><?xml version="1.0" encoding="utf-8"?>
<ds:datastoreItem xmlns:ds="http://schemas.openxmlformats.org/officeDocument/2006/customXml" ds:itemID="{BADFF682-B539-4C8D-9CD5-FE2FD4A31C98}"/>
</file>

<file path=customXml/itemProps110.xml><?xml version="1.0" encoding="utf-8"?>
<ds:datastoreItem xmlns:ds="http://schemas.openxmlformats.org/officeDocument/2006/customXml" ds:itemID="{FF48F026-4AD9-480C-AE7D-4B45AB17DAAC}"/>
</file>

<file path=customXml/itemProps111.xml><?xml version="1.0" encoding="utf-8"?>
<ds:datastoreItem xmlns:ds="http://schemas.openxmlformats.org/officeDocument/2006/customXml" ds:itemID="{5B1984C1-67F9-4407-85BD-981DE43239DD}"/>
</file>

<file path=customXml/itemProps112.xml><?xml version="1.0" encoding="utf-8"?>
<ds:datastoreItem xmlns:ds="http://schemas.openxmlformats.org/officeDocument/2006/customXml" ds:itemID="{47300395-B411-48F5-9803-FB1089B7A15D}"/>
</file>

<file path=customXml/itemProps113.xml><?xml version="1.0" encoding="utf-8"?>
<ds:datastoreItem xmlns:ds="http://schemas.openxmlformats.org/officeDocument/2006/customXml" ds:itemID="{3EA5FA9A-6D46-440E-B25A-3A537CC0F8F0}"/>
</file>

<file path=customXml/itemProps114.xml><?xml version="1.0" encoding="utf-8"?>
<ds:datastoreItem xmlns:ds="http://schemas.openxmlformats.org/officeDocument/2006/customXml" ds:itemID="{2651EDCF-E74C-49E4-B134-3AC584FAE944}"/>
</file>

<file path=customXml/itemProps115.xml><?xml version="1.0" encoding="utf-8"?>
<ds:datastoreItem xmlns:ds="http://schemas.openxmlformats.org/officeDocument/2006/customXml" ds:itemID="{6275EF9E-D61D-4929-B1D0-9CB3CA9CC8E3}"/>
</file>

<file path=customXml/itemProps116.xml><?xml version="1.0" encoding="utf-8"?>
<ds:datastoreItem xmlns:ds="http://schemas.openxmlformats.org/officeDocument/2006/customXml" ds:itemID="{CFC18FC1-B379-4043-AFA9-29DA38E8BB77}"/>
</file>

<file path=customXml/itemProps117.xml><?xml version="1.0" encoding="utf-8"?>
<ds:datastoreItem xmlns:ds="http://schemas.openxmlformats.org/officeDocument/2006/customXml" ds:itemID="{597B9130-46AD-4448-9292-C047C7399DDE}"/>
</file>

<file path=customXml/itemProps118.xml><?xml version="1.0" encoding="utf-8"?>
<ds:datastoreItem xmlns:ds="http://schemas.openxmlformats.org/officeDocument/2006/customXml" ds:itemID="{1CEEA30B-013B-45D5-B2AC-3A3E654408CD}"/>
</file>

<file path=customXml/itemProps119.xml><?xml version="1.0" encoding="utf-8"?>
<ds:datastoreItem xmlns:ds="http://schemas.openxmlformats.org/officeDocument/2006/customXml" ds:itemID="{06030615-8B63-41A3-A196-BA21788C7D9D}"/>
</file>

<file path=customXml/itemProps12.xml><?xml version="1.0" encoding="utf-8"?>
<ds:datastoreItem xmlns:ds="http://schemas.openxmlformats.org/officeDocument/2006/customXml" ds:itemID="{DC7A98A9-90E8-4E18-B059-0D336102756F}"/>
</file>

<file path=customXml/itemProps120.xml><?xml version="1.0" encoding="utf-8"?>
<ds:datastoreItem xmlns:ds="http://schemas.openxmlformats.org/officeDocument/2006/customXml" ds:itemID="{4D6FB3F4-59D2-451B-8C9B-25FF30526FEE}"/>
</file>

<file path=customXml/itemProps121.xml><?xml version="1.0" encoding="utf-8"?>
<ds:datastoreItem xmlns:ds="http://schemas.openxmlformats.org/officeDocument/2006/customXml" ds:itemID="{5B2766DC-FE24-4067-95CB-F5DA395F2397}"/>
</file>

<file path=customXml/itemProps122.xml><?xml version="1.0" encoding="utf-8"?>
<ds:datastoreItem xmlns:ds="http://schemas.openxmlformats.org/officeDocument/2006/customXml" ds:itemID="{7AFB0D33-6C51-4E4E-917A-017D4EA1A3CE}"/>
</file>

<file path=customXml/itemProps123.xml><?xml version="1.0" encoding="utf-8"?>
<ds:datastoreItem xmlns:ds="http://schemas.openxmlformats.org/officeDocument/2006/customXml" ds:itemID="{5443F9F8-877D-419E-AF0F-D4C0F2341E6B}"/>
</file>

<file path=customXml/itemProps124.xml><?xml version="1.0" encoding="utf-8"?>
<ds:datastoreItem xmlns:ds="http://schemas.openxmlformats.org/officeDocument/2006/customXml" ds:itemID="{1A69E1C4-E59B-45CB-804E-EFF0F83AD05C}"/>
</file>

<file path=customXml/itemProps125.xml><?xml version="1.0" encoding="utf-8"?>
<ds:datastoreItem xmlns:ds="http://schemas.openxmlformats.org/officeDocument/2006/customXml" ds:itemID="{670782D9-9C29-42C5-A790-0C667A4F04E8}"/>
</file>

<file path=customXml/itemProps126.xml><?xml version="1.0" encoding="utf-8"?>
<ds:datastoreItem xmlns:ds="http://schemas.openxmlformats.org/officeDocument/2006/customXml" ds:itemID="{77D3F16B-0963-4679-8995-D578A8731A9E}"/>
</file>

<file path=customXml/itemProps127.xml><?xml version="1.0" encoding="utf-8"?>
<ds:datastoreItem xmlns:ds="http://schemas.openxmlformats.org/officeDocument/2006/customXml" ds:itemID="{0EA49CD5-9AAC-4E91-9E09-403F932552B2}"/>
</file>

<file path=customXml/itemProps128.xml><?xml version="1.0" encoding="utf-8"?>
<ds:datastoreItem xmlns:ds="http://schemas.openxmlformats.org/officeDocument/2006/customXml" ds:itemID="{B2F97E18-B0A1-4ADD-8123-78E20E9C1ADA}"/>
</file>

<file path=customXml/itemProps129.xml><?xml version="1.0" encoding="utf-8"?>
<ds:datastoreItem xmlns:ds="http://schemas.openxmlformats.org/officeDocument/2006/customXml" ds:itemID="{128E93A1-727F-4744-8E38-C1235F4EB7AC}"/>
</file>

<file path=customXml/itemProps13.xml><?xml version="1.0" encoding="utf-8"?>
<ds:datastoreItem xmlns:ds="http://schemas.openxmlformats.org/officeDocument/2006/customXml" ds:itemID="{30C903EB-2539-41E6-A37D-225D1E638986}"/>
</file>

<file path=customXml/itemProps130.xml><?xml version="1.0" encoding="utf-8"?>
<ds:datastoreItem xmlns:ds="http://schemas.openxmlformats.org/officeDocument/2006/customXml" ds:itemID="{FFDFE979-4DA3-4895-AD4E-D1BA1DC76E9B}"/>
</file>

<file path=customXml/itemProps131.xml><?xml version="1.0" encoding="utf-8"?>
<ds:datastoreItem xmlns:ds="http://schemas.openxmlformats.org/officeDocument/2006/customXml" ds:itemID="{63B016E7-D280-4E58-B478-2D3BACA47B75}"/>
</file>

<file path=customXml/itemProps132.xml><?xml version="1.0" encoding="utf-8"?>
<ds:datastoreItem xmlns:ds="http://schemas.openxmlformats.org/officeDocument/2006/customXml" ds:itemID="{A9C3036D-16B2-40EA-8558-F101E7C298F1}"/>
</file>

<file path=customXml/itemProps133.xml><?xml version="1.0" encoding="utf-8"?>
<ds:datastoreItem xmlns:ds="http://schemas.openxmlformats.org/officeDocument/2006/customXml" ds:itemID="{EFC29439-B55F-4359-B9E1-E46CDEF66A00}"/>
</file>

<file path=customXml/itemProps134.xml><?xml version="1.0" encoding="utf-8"?>
<ds:datastoreItem xmlns:ds="http://schemas.openxmlformats.org/officeDocument/2006/customXml" ds:itemID="{E3307472-CB70-45F1-A0C5-4E8EC8B97327}"/>
</file>

<file path=customXml/itemProps135.xml><?xml version="1.0" encoding="utf-8"?>
<ds:datastoreItem xmlns:ds="http://schemas.openxmlformats.org/officeDocument/2006/customXml" ds:itemID="{DA042DBA-293E-49CA-96EA-0BA0403DE960}"/>
</file>

<file path=customXml/itemProps136.xml><?xml version="1.0" encoding="utf-8"?>
<ds:datastoreItem xmlns:ds="http://schemas.openxmlformats.org/officeDocument/2006/customXml" ds:itemID="{74636C24-F9A8-45DF-BC23-5B2126FB6C58}"/>
</file>

<file path=customXml/itemProps137.xml><?xml version="1.0" encoding="utf-8"?>
<ds:datastoreItem xmlns:ds="http://schemas.openxmlformats.org/officeDocument/2006/customXml" ds:itemID="{0A7F3E2B-E863-4476-939D-B77DF7DB12EF}"/>
</file>

<file path=customXml/itemProps138.xml><?xml version="1.0" encoding="utf-8"?>
<ds:datastoreItem xmlns:ds="http://schemas.openxmlformats.org/officeDocument/2006/customXml" ds:itemID="{7AE2EC1F-4837-43A6-822F-CC4465B42696}"/>
</file>

<file path=customXml/itemProps139.xml><?xml version="1.0" encoding="utf-8"?>
<ds:datastoreItem xmlns:ds="http://schemas.openxmlformats.org/officeDocument/2006/customXml" ds:itemID="{7124D7C8-93FD-488B-9B3B-AA8F9A9B6711}"/>
</file>

<file path=customXml/itemProps14.xml><?xml version="1.0" encoding="utf-8"?>
<ds:datastoreItem xmlns:ds="http://schemas.openxmlformats.org/officeDocument/2006/customXml" ds:itemID="{D280E576-8CC8-4469-B611-E4A41059C9E4}"/>
</file>

<file path=customXml/itemProps140.xml><?xml version="1.0" encoding="utf-8"?>
<ds:datastoreItem xmlns:ds="http://schemas.openxmlformats.org/officeDocument/2006/customXml" ds:itemID="{32712525-71D3-4FF7-882C-7F4AD666E988}"/>
</file>

<file path=customXml/itemProps141.xml><?xml version="1.0" encoding="utf-8"?>
<ds:datastoreItem xmlns:ds="http://schemas.openxmlformats.org/officeDocument/2006/customXml" ds:itemID="{6199C7EC-D0C2-4908-BCA6-F8A2AE4378FE}"/>
</file>

<file path=customXml/itemProps142.xml><?xml version="1.0" encoding="utf-8"?>
<ds:datastoreItem xmlns:ds="http://schemas.openxmlformats.org/officeDocument/2006/customXml" ds:itemID="{4FA475E6-21F4-4088-997A-97582959CF1F}"/>
</file>

<file path=customXml/itemProps143.xml><?xml version="1.0" encoding="utf-8"?>
<ds:datastoreItem xmlns:ds="http://schemas.openxmlformats.org/officeDocument/2006/customXml" ds:itemID="{E9BB58E4-A2AE-4A42-84E2-EA77418650AE}"/>
</file>

<file path=customXml/itemProps144.xml><?xml version="1.0" encoding="utf-8"?>
<ds:datastoreItem xmlns:ds="http://schemas.openxmlformats.org/officeDocument/2006/customXml" ds:itemID="{A51EB453-54D7-47F2-A9A9-9CB043AD2C61}"/>
</file>

<file path=customXml/itemProps145.xml><?xml version="1.0" encoding="utf-8"?>
<ds:datastoreItem xmlns:ds="http://schemas.openxmlformats.org/officeDocument/2006/customXml" ds:itemID="{65AFAE17-08BD-4E90-8EDF-08F6DD5183A4}"/>
</file>

<file path=customXml/itemProps146.xml><?xml version="1.0" encoding="utf-8"?>
<ds:datastoreItem xmlns:ds="http://schemas.openxmlformats.org/officeDocument/2006/customXml" ds:itemID="{6F0A1F69-0473-486C-9CEB-2047DD3CA530}"/>
</file>

<file path=customXml/itemProps147.xml><?xml version="1.0" encoding="utf-8"?>
<ds:datastoreItem xmlns:ds="http://schemas.openxmlformats.org/officeDocument/2006/customXml" ds:itemID="{F39151BB-D25D-49A6-B87A-00393928E220}"/>
</file>

<file path=customXml/itemProps148.xml><?xml version="1.0" encoding="utf-8"?>
<ds:datastoreItem xmlns:ds="http://schemas.openxmlformats.org/officeDocument/2006/customXml" ds:itemID="{A6932C9F-ECBD-48FA-AA72-6156CCEA7652}"/>
</file>

<file path=customXml/itemProps149.xml><?xml version="1.0" encoding="utf-8"?>
<ds:datastoreItem xmlns:ds="http://schemas.openxmlformats.org/officeDocument/2006/customXml" ds:itemID="{6709E2DE-D59A-4BF8-99BD-C112FA3EF687}"/>
</file>

<file path=customXml/itemProps15.xml><?xml version="1.0" encoding="utf-8"?>
<ds:datastoreItem xmlns:ds="http://schemas.openxmlformats.org/officeDocument/2006/customXml" ds:itemID="{46051DE4-5D8D-42DA-ACD0-A4E7D77A04C6}"/>
</file>

<file path=customXml/itemProps150.xml><?xml version="1.0" encoding="utf-8"?>
<ds:datastoreItem xmlns:ds="http://schemas.openxmlformats.org/officeDocument/2006/customXml" ds:itemID="{498CC716-3B3F-4395-8455-2E17595BC4C7}"/>
</file>

<file path=customXml/itemProps151.xml><?xml version="1.0" encoding="utf-8"?>
<ds:datastoreItem xmlns:ds="http://schemas.openxmlformats.org/officeDocument/2006/customXml" ds:itemID="{A6599A9C-CAA0-4CE1-BA73-AA04E32EE069}"/>
</file>

<file path=customXml/itemProps152.xml><?xml version="1.0" encoding="utf-8"?>
<ds:datastoreItem xmlns:ds="http://schemas.openxmlformats.org/officeDocument/2006/customXml" ds:itemID="{D019CD0A-95D6-4D43-809C-F39DFEAAC44E}"/>
</file>

<file path=customXml/itemProps153.xml><?xml version="1.0" encoding="utf-8"?>
<ds:datastoreItem xmlns:ds="http://schemas.openxmlformats.org/officeDocument/2006/customXml" ds:itemID="{47297A3D-1B75-4A01-AB8B-BC8DC79E68CA}"/>
</file>

<file path=customXml/itemProps154.xml><?xml version="1.0" encoding="utf-8"?>
<ds:datastoreItem xmlns:ds="http://schemas.openxmlformats.org/officeDocument/2006/customXml" ds:itemID="{CBA7496E-9FF3-4530-86B3-CFEC10242D62}"/>
</file>

<file path=customXml/itemProps155.xml><?xml version="1.0" encoding="utf-8"?>
<ds:datastoreItem xmlns:ds="http://schemas.openxmlformats.org/officeDocument/2006/customXml" ds:itemID="{74437384-986D-430B-9E8A-AAB9DE91F6D6}"/>
</file>

<file path=customXml/itemProps156.xml><?xml version="1.0" encoding="utf-8"?>
<ds:datastoreItem xmlns:ds="http://schemas.openxmlformats.org/officeDocument/2006/customXml" ds:itemID="{2C58C031-6A44-48E6-BBFE-DE673A33F1F5}"/>
</file>

<file path=customXml/itemProps157.xml><?xml version="1.0" encoding="utf-8"?>
<ds:datastoreItem xmlns:ds="http://schemas.openxmlformats.org/officeDocument/2006/customXml" ds:itemID="{B080D639-FF5C-43C4-B365-0B043C0032A0}"/>
</file>

<file path=customXml/itemProps158.xml><?xml version="1.0" encoding="utf-8"?>
<ds:datastoreItem xmlns:ds="http://schemas.openxmlformats.org/officeDocument/2006/customXml" ds:itemID="{33C7F16F-2B4E-4774-BD65-2F9503BBC00A}"/>
</file>

<file path=customXml/itemProps159.xml><?xml version="1.0" encoding="utf-8"?>
<ds:datastoreItem xmlns:ds="http://schemas.openxmlformats.org/officeDocument/2006/customXml" ds:itemID="{254A105E-0B88-4593-BFC0-7C02C86A8E7F}"/>
</file>

<file path=customXml/itemProps16.xml><?xml version="1.0" encoding="utf-8"?>
<ds:datastoreItem xmlns:ds="http://schemas.openxmlformats.org/officeDocument/2006/customXml" ds:itemID="{E93774E9-7E25-46F0-8155-5B70CCF299E6}"/>
</file>

<file path=customXml/itemProps160.xml><?xml version="1.0" encoding="utf-8"?>
<ds:datastoreItem xmlns:ds="http://schemas.openxmlformats.org/officeDocument/2006/customXml" ds:itemID="{170824C5-41FD-43F7-8C63-46ED4393365B}"/>
</file>

<file path=customXml/itemProps161.xml><?xml version="1.0" encoding="utf-8"?>
<ds:datastoreItem xmlns:ds="http://schemas.openxmlformats.org/officeDocument/2006/customXml" ds:itemID="{DEDBE5AA-4AC3-44CD-9087-25BDC9D785F0}"/>
</file>

<file path=customXml/itemProps162.xml><?xml version="1.0" encoding="utf-8"?>
<ds:datastoreItem xmlns:ds="http://schemas.openxmlformats.org/officeDocument/2006/customXml" ds:itemID="{DD1F4538-4B4D-49A4-B4AC-4DBD3150B5FD}"/>
</file>

<file path=customXml/itemProps163.xml><?xml version="1.0" encoding="utf-8"?>
<ds:datastoreItem xmlns:ds="http://schemas.openxmlformats.org/officeDocument/2006/customXml" ds:itemID="{B5716AC1-44DB-4F88-A940-D9F75185492D}"/>
</file>

<file path=customXml/itemProps164.xml><?xml version="1.0" encoding="utf-8"?>
<ds:datastoreItem xmlns:ds="http://schemas.openxmlformats.org/officeDocument/2006/customXml" ds:itemID="{07BE7D92-E930-44C2-AB6D-1AFF8BA32F08}"/>
</file>

<file path=customXml/itemProps165.xml><?xml version="1.0" encoding="utf-8"?>
<ds:datastoreItem xmlns:ds="http://schemas.openxmlformats.org/officeDocument/2006/customXml" ds:itemID="{2E863D7A-5F4E-4CF8-BE84-94B34503F7C4}"/>
</file>

<file path=customXml/itemProps166.xml><?xml version="1.0" encoding="utf-8"?>
<ds:datastoreItem xmlns:ds="http://schemas.openxmlformats.org/officeDocument/2006/customXml" ds:itemID="{D7EAB266-9279-4AE8-AC2F-7FE01FD521C0}"/>
</file>

<file path=customXml/itemProps167.xml><?xml version="1.0" encoding="utf-8"?>
<ds:datastoreItem xmlns:ds="http://schemas.openxmlformats.org/officeDocument/2006/customXml" ds:itemID="{90D5AE03-8095-4293-A447-02C7D5715892}"/>
</file>

<file path=customXml/itemProps168.xml><?xml version="1.0" encoding="utf-8"?>
<ds:datastoreItem xmlns:ds="http://schemas.openxmlformats.org/officeDocument/2006/customXml" ds:itemID="{B1732137-1EAD-4531-A39B-1884F4F38764}"/>
</file>

<file path=customXml/itemProps169.xml><?xml version="1.0" encoding="utf-8"?>
<ds:datastoreItem xmlns:ds="http://schemas.openxmlformats.org/officeDocument/2006/customXml" ds:itemID="{CC39E264-9812-4969-B814-2212CF45F3A0}"/>
</file>

<file path=customXml/itemProps17.xml><?xml version="1.0" encoding="utf-8"?>
<ds:datastoreItem xmlns:ds="http://schemas.openxmlformats.org/officeDocument/2006/customXml" ds:itemID="{B1B24B6E-A603-4616-BD06-5146F84DD017}"/>
</file>

<file path=customXml/itemProps170.xml><?xml version="1.0" encoding="utf-8"?>
<ds:datastoreItem xmlns:ds="http://schemas.openxmlformats.org/officeDocument/2006/customXml" ds:itemID="{A7764F27-B1EF-4767-BE24-6643CC7E1E11}"/>
</file>

<file path=customXml/itemProps171.xml><?xml version="1.0" encoding="utf-8"?>
<ds:datastoreItem xmlns:ds="http://schemas.openxmlformats.org/officeDocument/2006/customXml" ds:itemID="{DDB93D46-B3AB-4D8F-9499-BAC097A68945}"/>
</file>

<file path=customXml/itemProps172.xml><?xml version="1.0" encoding="utf-8"?>
<ds:datastoreItem xmlns:ds="http://schemas.openxmlformats.org/officeDocument/2006/customXml" ds:itemID="{E5534E7E-7EE2-420E-83DF-9CD81F966AD1}"/>
</file>

<file path=customXml/itemProps173.xml><?xml version="1.0" encoding="utf-8"?>
<ds:datastoreItem xmlns:ds="http://schemas.openxmlformats.org/officeDocument/2006/customXml" ds:itemID="{EA9EBE1F-FF45-437E-989B-4E4EACEBD5ED}"/>
</file>

<file path=customXml/itemProps174.xml><?xml version="1.0" encoding="utf-8"?>
<ds:datastoreItem xmlns:ds="http://schemas.openxmlformats.org/officeDocument/2006/customXml" ds:itemID="{61952CCF-B461-4702-B95B-881E1CF55CB2}"/>
</file>

<file path=customXml/itemProps175.xml><?xml version="1.0" encoding="utf-8"?>
<ds:datastoreItem xmlns:ds="http://schemas.openxmlformats.org/officeDocument/2006/customXml" ds:itemID="{65C0FE59-7C4B-47F1-869B-F60EFB862B7A}"/>
</file>

<file path=customXml/itemProps176.xml><?xml version="1.0" encoding="utf-8"?>
<ds:datastoreItem xmlns:ds="http://schemas.openxmlformats.org/officeDocument/2006/customXml" ds:itemID="{F6242659-1D94-4073-B4D3-AC60BEB56E0E}"/>
</file>

<file path=customXml/itemProps177.xml><?xml version="1.0" encoding="utf-8"?>
<ds:datastoreItem xmlns:ds="http://schemas.openxmlformats.org/officeDocument/2006/customXml" ds:itemID="{C4C12648-51C1-4301-8ABF-6D2BD48E62F5}"/>
</file>

<file path=customXml/itemProps178.xml><?xml version="1.0" encoding="utf-8"?>
<ds:datastoreItem xmlns:ds="http://schemas.openxmlformats.org/officeDocument/2006/customXml" ds:itemID="{A12EE7EE-E76E-420F-B6CC-2307E824BE42}"/>
</file>

<file path=customXml/itemProps179.xml><?xml version="1.0" encoding="utf-8"?>
<ds:datastoreItem xmlns:ds="http://schemas.openxmlformats.org/officeDocument/2006/customXml" ds:itemID="{65D565FD-F365-4CFE-BDA4-5CB3D000215C}"/>
</file>

<file path=customXml/itemProps18.xml><?xml version="1.0" encoding="utf-8"?>
<ds:datastoreItem xmlns:ds="http://schemas.openxmlformats.org/officeDocument/2006/customXml" ds:itemID="{F72C9AF1-8569-4706-82D4-A87BCC91C3F7}"/>
</file>

<file path=customXml/itemProps180.xml><?xml version="1.0" encoding="utf-8"?>
<ds:datastoreItem xmlns:ds="http://schemas.openxmlformats.org/officeDocument/2006/customXml" ds:itemID="{7C0AC2E2-D8A2-498E-AE5B-8A52EAABDD42}"/>
</file>

<file path=customXml/itemProps181.xml><?xml version="1.0" encoding="utf-8"?>
<ds:datastoreItem xmlns:ds="http://schemas.openxmlformats.org/officeDocument/2006/customXml" ds:itemID="{C50B742A-7FC7-4DE7-AE3F-8261D4E01933}"/>
</file>

<file path=customXml/itemProps182.xml><?xml version="1.0" encoding="utf-8"?>
<ds:datastoreItem xmlns:ds="http://schemas.openxmlformats.org/officeDocument/2006/customXml" ds:itemID="{8666B940-C96C-4433-B71D-F8A33F6EEA32}"/>
</file>

<file path=customXml/itemProps183.xml><?xml version="1.0" encoding="utf-8"?>
<ds:datastoreItem xmlns:ds="http://schemas.openxmlformats.org/officeDocument/2006/customXml" ds:itemID="{EC9CAD2F-D42B-401F-8449-9F022CC9B2F0}"/>
</file>

<file path=customXml/itemProps184.xml><?xml version="1.0" encoding="utf-8"?>
<ds:datastoreItem xmlns:ds="http://schemas.openxmlformats.org/officeDocument/2006/customXml" ds:itemID="{F79E5310-5D19-42FF-AEE8-8DAF4759508F}"/>
</file>

<file path=customXml/itemProps185.xml><?xml version="1.0" encoding="utf-8"?>
<ds:datastoreItem xmlns:ds="http://schemas.openxmlformats.org/officeDocument/2006/customXml" ds:itemID="{4DCFF773-94BF-4C2E-9D2D-7DE3DDC98A1C}"/>
</file>

<file path=customXml/itemProps186.xml><?xml version="1.0" encoding="utf-8"?>
<ds:datastoreItem xmlns:ds="http://schemas.openxmlformats.org/officeDocument/2006/customXml" ds:itemID="{D18E22B7-8315-4012-9186-1782E8D0B7A5}"/>
</file>

<file path=customXml/itemProps187.xml><?xml version="1.0" encoding="utf-8"?>
<ds:datastoreItem xmlns:ds="http://schemas.openxmlformats.org/officeDocument/2006/customXml" ds:itemID="{55AF091B-3C7A-41E3-B477-F2FDAA23CFDA}"/>
</file>

<file path=customXml/itemProps188.xml><?xml version="1.0" encoding="utf-8"?>
<ds:datastoreItem xmlns:ds="http://schemas.openxmlformats.org/officeDocument/2006/customXml" ds:itemID="{67AEA60E-73BF-48E4-9407-2925C1DA36F3}"/>
</file>

<file path=customXml/itemProps19.xml><?xml version="1.0" encoding="utf-8"?>
<ds:datastoreItem xmlns:ds="http://schemas.openxmlformats.org/officeDocument/2006/customXml" ds:itemID="{5407B72B-9F7A-4C75-888E-21A178241684}"/>
</file>

<file path=customXml/itemProps2.xml><?xml version="1.0" encoding="utf-8"?>
<ds:datastoreItem xmlns:ds="http://schemas.openxmlformats.org/officeDocument/2006/customXml" ds:itemID="{2E6846CC-B73F-4920-8D03-F107BD8B5933}"/>
</file>

<file path=customXml/itemProps20.xml><?xml version="1.0" encoding="utf-8"?>
<ds:datastoreItem xmlns:ds="http://schemas.openxmlformats.org/officeDocument/2006/customXml" ds:itemID="{10E672A0-2AD1-4132-B8C5-3468FF0E61D5}"/>
</file>

<file path=customXml/itemProps21.xml><?xml version="1.0" encoding="utf-8"?>
<ds:datastoreItem xmlns:ds="http://schemas.openxmlformats.org/officeDocument/2006/customXml" ds:itemID="{BD93D1A7-9848-4E92-B579-AB7F33915656}"/>
</file>

<file path=customXml/itemProps22.xml><?xml version="1.0" encoding="utf-8"?>
<ds:datastoreItem xmlns:ds="http://schemas.openxmlformats.org/officeDocument/2006/customXml" ds:itemID="{E01E2FDC-ECA8-4C34-A50F-CEB591A79B16}"/>
</file>

<file path=customXml/itemProps23.xml><?xml version="1.0" encoding="utf-8"?>
<ds:datastoreItem xmlns:ds="http://schemas.openxmlformats.org/officeDocument/2006/customXml" ds:itemID="{8729AC9A-6C6E-4C9B-9AD1-2172EA20FD1C}"/>
</file>

<file path=customXml/itemProps24.xml><?xml version="1.0" encoding="utf-8"?>
<ds:datastoreItem xmlns:ds="http://schemas.openxmlformats.org/officeDocument/2006/customXml" ds:itemID="{56F8C6A8-0F08-43E6-9CD4-488CEE8FD1BC}"/>
</file>

<file path=customXml/itemProps25.xml><?xml version="1.0" encoding="utf-8"?>
<ds:datastoreItem xmlns:ds="http://schemas.openxmlformats.org/officeDocument/2006/customXml" ds:itemID="{FDB815E3-D9A7-4FED-8FA1-07F006B051C0}"/>
</file>

<file path=customXml/itemProps26.xml><?xml version="1.0" encoding="utf-8"?>
<ds:datastoreItem xmlns:ds="http://schemas.openxmlformats.org/officeDocument/2006/customXml" ds:itemID="{43B09D6C-E3BD-4810-B856-EE242D26A624}"/>
</file>

<file path=customXml/itemProps27.xml><?xml version="1.0" encoding="utf-8"?>
<ds:datastoreItem xmlns:ds="http://schemas.openxmlformats.org/officeDocument/2006/customXml" ds:itemID="{E2ACEF8F-9158-4C96-B82E-B6BF88201F1B}"/>
</file>

<file path=customXml/itemProps28.xml><?xml version="1.0" encoding="utf-8"?>
<ds:datastoreItem xmlns:ds="http://schemas.openxmlformats.org/officeDocument/2006/customXml" ds:itemID="{D8FE811E-C73F-44F0-8451-0CD40A7F8001}"/>
</file>

<file path=customXml/itemProps29.xml><?xml version="1.0" encoding="utf-8"?>
<ds:datastoreItem xmlns:ds="http://schemas.openxmlformats.org/officeDocument/2006/customXml" ds:itemID="{557FE8F5-BC39-4806-BD58-A3351731D7C6}"/>
</file>

<file path=customXml/itemProps3.xml><?xml version="1.0" encoding="utf-8"?>
<ds:datastoreItem xmlns:ds="http://schemas.openxmlformats.org/officeDocument/2006/customXml" ds:itemID="{88600020-F695-4FB6-B6B3-A2B9C9A1B4FE}"/>
</file>

<file path=customXml/itemProps30.xml><?xml version="1.0" encoding="utf-8"?>
<ds:datastoreItem xmlns:ds="http://schemas.openxmlformats.org/officeDocument/2006/customXml" ds:itemID="{E20E83F7-BD56-4E44-BB4B-DBD5C9FE9AFE}"/>
</file>

<file path=customXml/itemProps31.xml><?xml version="1.0" encoding="utf-8"?>
<ds:datastoreItem xmlns:ds="http://schemas.openxmlformats.org/officeDocument/2006/customXml" ds:itemID="{A83155BF-1F64-4DC5-9E3C-51F5FDCA2E13}"/>
</file>

<file path=customXml/itemProps32.xml><?xml version="1.0" encoding="utf-8"?>
<ds:datastoreItem xmlns:ds="http://schemas.openxmlformats.org/officeDocument/2006/customXml" ds:itemID="{2159A3E6-8A3D-4DC6-AAA8-112E94508923}"/>
</file>

<file path=customXml/itemProps33.xml><?xml version="1.0" encoding="utf-8"?>
<ds:datastoreItem xmlns:ds="http://schemas.openxmlformats.org/officeDocument/2006/customXml" ds:itemID="{75EDBD9C-C7A2-4FCC-A4FF-6AEC02E325A6}"/>
</file>

<file path=customXml/itemProps34.xml><?xml version="1.0" encoding="utf-8"?>
<ds:datastoreItem xmlns:ds="http://schemas.openxmlformats.org/officeDocument/2006/customXml" ds:itemID="{3A21287C-E18B-4C5F-97D1-9085F2B4075E}"/>
</file>

<file path=customXml/itemProps35.xml><?xml version="1.0" encoding="utf-8"?>
<ds:datastoreItem xmlns:ds="http://schemas.openxmlformats.org/officeDocument/2006/customXml" ds:itemID="{F4C5CC66-1D53-4094-8346-D92C6076399E}"/>
</file>

<file path=customXml/itemProps36.xml><?xml version="1.0" encoding="utf-8"?>
<ds:datastoreItem xmlns:ds="http://schemas.openxmlformats.org/officeDocument/2006/customXml" ds:itemID="{C338500B-174B-4773-B19C-B970AE2B5D6E}"/>
</file>

<file path=customXml/itemProps37.xml><?xml version="1.0" encoding="utf-8"?>
<ds:datastoreItem xmlns:ds="http://schemas.openxmlformats.org/officeDocument/2006/customXml" ds:itemID="{4CF6B752-C4F0-4C8B-918F-F8DE6EFF6961}"/>
</file>

<file path=customXml/itemProps38.xml><?xml version="1.0" encoding="utf-8"?>
<ds:datastoreItem xmlns:ds="http://schemas.openxmlformats.org/officeDocument/2006/customXml" ds:itemID="{351A0714-6FDA-4642-B568-67EE130B2EC5}"/>
</file>

<file path=customXml/itemProps39.xml><?xml version="1.0" encoding="utf-8"?>
<ds:datastoreItem xmlns:ds="http://schemas.openxmlformats.org/officeDocument/2006/customXml" ds:itemID="{F0995359-A80A-4495-9CF3-FE195C7C397A}"/>
</file>

<file path=customXml/itemProps4.xml><?xml version="1.0" encoding="utf-8"?>
<ds:datastoreItem xmlns:ds="http://schemas.openxmlformats.org/officeDocument/2006/customXml" ds:itemID="{5023E6F5-354E-4AC4-9E35-71974B5ECC2D}"/>
</file>

<file path=customXml/itemProps40.xml><?xml version="1.0" encoding="utf-8"?>
<ds:datastoreItem xmlns:ds="http://schemas.openxmlformats.org/officeDocument/2006/customXml" ds:itemID="{978D25CA-8302-40B7-AFFF-8E62CE2AEB96}"/>
</file>

<file path=customXml/itemProps41.xml><?xml version="1.0" encoding="utf-8"?>
<ds:datastoreItem xmlns:ds="http://schemas.openxmlformats.org/officeDocument/2006/customXml" ds:itemID="{ECC4B3CA-3E90-458C-88CE-BBD47BD79F6A}"/>
</file>

<file path=customXml/itemProps42.xml><?xml version="1.0" encoding="utf-8"?>
<ds:datastoreItem xmlns:ds="http://schemas.openxmlformats.org/officeDocument/2006/customXml" ds:itemID="{E5BA7D5A-8286-4CB4-9E2C-642676B0F7A9}"/>
</file>

<file path=customXml/itemProps43.xml><?xml version="1.0" encoding="utf-8"?>
<ds:datastoreItem xmlns:ds="http://schemas.openxmlformats.org/officeDocument/2006/customXml" ds:itemID="{9B88FE63-2C7E-496D-B72F-5BB9093FD49E}"/>
</file>

<file path=customXml/itemProps44.xml><?xml version="1.0" encoding="utf-8"?>
<ds:datastoreItem xmlns:ds="http://schemas.openxmlformats.org/officeDocument/2006/customXml" ds:itemID="{FF5FB746-C5D2-4743-94DB-DD96B8709ED2}"/>
</file>

<file path=customXml/itemProps45.xml><?xml version="1.0" encoding="utf-8"?>
<ds:datastoreItem xmlns:ds="http://schemas.openxmlformats.org/officeDocument/2006/customXml" ds:itemID="{8B5F5099-66FE-4E79-955E-AC1CF8A5C3C3}"/>
</file>

<file path=customXml/itemProps46.xml><?xml version="1.0" encoding="utf-8"?>
<ds:datastoreItem xmlns:ds="http://schemas.openxmlformats.org/officeDocument/2006/customXml" ds:itemID="{F182F205-C4DA-43F4-ACEE-99FF145959C4}"/>
</file>

<file path=customXml/itemProps47.xml><?xml version="1.0" encoding="utf-8"?>
<ds:datastoreItem xmlns:ds="http://schemas.openxmlformats.org/officeDocument/2006/customXml" ds:itemID="{A9C3FAC1-65AA-4170-AB20-9A3C1066A63B}"/>
</file>

<file path=customXml/itemProps48.xml><?xml version="1.0" encoding="utf-8"?>
<ds:datastoreItem xmlns:ds="http://schemas.openxmlformats.org/officeDocument/2006/customXml" ds:itemID="{D77B34AA-8B82-4F9A-BE8A-26685224B46A}"/>
</file>

<file path=customXml/itemProps49.xml><?xml version="1.0" encoding="utf-8"?>
<ds:datastoreItem xmlns:ds="http://schemas.openxmlformats.org/officeDocument/2006/customXml" ds:itemID="{23F6C5A1-CDA8-4CBF-8412-33420A26CD68}"/>
</file>

<file path=customXml/itemProps5.xml><?xml version="1.0" encoding="utf-8"?>
<ds:datastoreItem xmlns:ds="http://schemas.openxmlformats.org/officeDocument/2006/customXml" ds:itemID="{AFEFD714-701B-43BA-81E3-A76CE68DBB68}"/>
</file>

<file path=customXml/itemProps50.xml><?xml version="1.0" encoding="utf-8"?>
<ds:datastoreItem xmlns:ds="http://schemas.openxmlformats.org/officeDocument/2006/customXml" ds:itemID="{3A9EF31B-44D5-4539-BCA5-6BDA844DEAC5}"/>
</file>

<file path=customXml/itemProps51.xml><?xml version="1.0" encoding="utf-8"?>
<ds:datastoreItem xmlns:ds="http://schemas.openxmlformats.org/officeDocument/2006/customXml" ds:itemID="{3212F3EF-7E02-44C8-82F4-C178AADD70F4}"/>
</file>

<file path=customXml/itemProps52.xml><?xml version="1.0" encoding="utf-8"?>
<ds:datastoreItem xmlns:ds="http://schemas.openxmlformats.org/officeDocument/2006/customXml" ds:itemID="{9A2954C3-58D6-44B8-9CAD-A33B19DE9DBB}"/>
</file>

<file path=customXml/itemProps53.xml><?xml version="1.0" encoding="utf-8"?>
<ds:datastoreItem xmlns:ds="http://schemas.openxmlformats.org/officeDocument/2006/customXml" ds:itemID="{A39BDCF9-5A5E-4C09-8AC8-143E90881A1D}"/>
</file>

<file path=customXml/itemProps54.xml><?xml version="1.0" encoding="utf-8"?>
<ds:datastoreItem xmlns:ds="http://schemas.openxmlformats.org/officeDocument/2006/customXml" ds:itemID="{63DE1C87-9757-49A8-AEF7-D842CCEBBF07}"/>
</file>

<file path=customXml/itemProps55.xml><?xml version="1.0" encoding="utf-8"?>
<ds:datastoreItem xmlns:ds="http://schemas.openxmlformats.org/officeDocument/2006/customXml" ds:itemID="{1C98550C-AF07-4D63-865E-2D974FA3E774}"/>
</file>

<file path=customXml/itemProps56.xml><?xml version="1.0" encoding="utf-8"?>
<ds:datastoreItem xmlns:ds="http://schemas.openxmlformats.org/officeDocument/2006/customXml" ds:itemID="{AB284A26-7F69-405A-82F4-729785251596}"/>
</file>

<file path=customXml/itemProps57.xml><?xml version="1.0" encoding="utf-8"?>
<ds:datastoreItem xmlns:ds="http://schemas.openxmlformats.org/officeDocument/2006/customXml" ds:itemID="{464FC35B-4437-43DB-B5CD-BF6BBD5C7F05}"/>
</file>

<file path=customXml/itemProps58.xml><?xml version="1.0" encoding="utf-8"?>
<ds:datastoreItem xmlns:ds="http://schemas.openxmlformats.org/officeDocument/2006/customXml" ds:itemID="{0DD884A5-939A-4EA0-A6E8-FBE5A0395BDD}"/>
</file>

<file path=customXml/itemProps59.xml><?xml version="1.0" encoding="utf-8"?>
<ds:datastoreItem xmlns:ds="http://schemas.openxmlformats.org/officeDocument/2006/customXml" ds:itemID="{53959779-894D-4EA2-B42D-0C7EB81DCD24}"/>
</file>

<file path=customXml/itemProps6.xml><?xml version="1.0" encoding="utf-8"?>
<ds:datastoreItem xmlns:ds="http://schemas.openxmlformats.org/officeDocument/2006/customXml" ds:itemID="{C08F8DC8-879E-4265-B29D-D966E73BD9E1}"/>
</file>

<file path=customXml/itemProps60.xml><?xml version="1.0" encoding="utf-8"?>
<ds:datastoreItem xmlns:ds="http://schemas.openxmlformats.org/officeDocument/2006/customXml" ds:itemID="{6DB2D394-BEDA-4BDD-A1AA-C50BD0D08C66}"/>
</file>

<file path=customXml/itemProps61.xml><?xml version="1.0" encoding="utf-8"?>
<ds:datastoreItem xmlns:ds="http://schemas.openxmlformats.org/officeDocument/2006/customXml" ds:itemID="{EA0F10B7-E659-4669-AFC7-253E5BC1F6AB}"/>
</file>

<file path=customXml/itemProps62.xml><?xml version="1.0" encoding="utf-8"?>
<ds:datastoreItem xmlns:ds="http://schemas.openxmlformats.org/officeDocument/2006/customXml" ds:itemID="{957D2593-0A5E-45E5-B202-954159F45B52}"/>
</file>

<file path=customXml/itemProps63.xml><?xml version="1.0" encoding="utf-8"?>
<ds:datastoreItem xmlns:ds="http://schemas.openxmlformats.org/officeDocument/2006/customXml" ds:itemID="{8D386775-6032-4EB7-A6E3-80313EBE9836}"/>
</file>

<file path=customXml/itemProps64.xml><?xml version="1.0" encoding="utf-8"?>
<ds:datastoreItem xmlns:ds="http://schemas.openxmlformats.org/officeDocument/2006/customXml" ds:itemID="{06B3B318-C7BC-4564-A2D6-6A68EF143A5B}"/>
</file>

<file path=customXml/itemProps65.xml><?xml version="1.0" encoding="utf-8"?>
<ds:datastoreItem xmlns:ds="http://schemas.openxmlformats.org/officeDocument/2006/customXml" ds:itemID="{503E2932-EF80-4B40-9977-D8D6976A208C}"/>
</file>

<file path=customXml/itemProps66.xml><?xml version="1.0" encoding="utf-8"?>
<ds:datastoreItem xmlns:ds="http://schemas.openxmlformats.org/officeDocument/2006/customXml" ds:itemID="{E2E8FAC1-FBC1-47B6-8D40-A2F86DDBCE01}"/>
</file>

<file path=customXml/itemProps67.xml><?xml version="1.0" encoding="utf-8"?>
<ds:datastoreItem xmlns:ds="http://schemas.openxmlformats.org/officeDocument/2006/customXml" ds:itemID="{3E4EDFE9-BB69-404E-B689-BBF4552199DE}"/>
</file>

<file path=customXml/itemProps68.xml><?xml version="1.0" encoding="utf-8"?>
<ds:datastoreItem xmlns:ds="http://schemas.openxmlformats.org/officeDocument/2006/customXml" ds:itemID="{0E2E2A1D-C365-44FC-84AF-F320E63E001C}"/>
</file>

<file path=customXml/itemProps69.xml><?xml version="1.0" encoding="utf-8"?>
<ds:datastoreItem xmlns:ds="http://schemas.openxmlformats.org/officeDocument/2006/customXml" ds:itemID="{553368B3-B542-4327-BFE3-6F82FB4FB0B9}"/>
</file>

<file path=customXml/itemProps7.xml><?xml version="1.0" encoding="utf-8"?>
<ds:datastoreItem xmlns:ds="http://schemas.openxmlformats.org/officeDocument/2006/customXml" ds:itemID="{152A21C8-65D9-44CE-BFC8-B1917710ECA3}"/>
</file>

<file path=customXml/itemProps70.xml><?xml version="1.0" encoding="utf-8"?>
<ds:datastoreItem xmlns:ds="http://schemas.openxmlformats.org/officeDocument/2006/customXml" ds:itemID="{7A9E4F9A-406C-43ED-B699-EE4B2AE4B6EA}"/>
</file>

<file path=customXml/itemProps71.xml><?xml version="1.0" encoding="utf-8"?>
<ds:datastoreItem xmlns:ds="http://schemas.openxmlformats.org/officeDocument/2006/customXml" ds:itemID="{C958F799-7540-4F9A-888C-28C164DD694B}"/>
</file>

<file path=customXml/itemProps72.xml><?xml version="1.0" encoding="utf-8"?>
<ds:datastoreItem xmlns:ds="http://schemas.openxmlformats.org/officeDocument/2006/customXml" ds:itemID="{2AF47A4E-37C1-4B91-95DD-9C868B345D79}"/>
</file>

<file path=customXml/itemProps73.xml><?xml version="1.0" encoding="utf-8"?>
<ds:datastoreItem xmlns:ds="http://schemas.openxmlformats.org/officeDocument/2006/customXml" ds:itemID="{E809352C-E42F-4ED4-8359-EE5C7BA6C4BC}"/>
</file>

<file path=customXml/itemProps74.xml><?xml version="1.0" encoding="utf-8"?>
<ds:datastoreItem xmlns:ds="http://schemas.openxmlformats.org/officeDocument/2006/customXml" ds:itemID="{8340ECD0-4807-4F04-B540-4C8CE03D8760}"/>
</file>

<file path=customXml/itemProps75.xml><?xml version="1.0" encoding="utf-8"?>
<ds:datastoreItem xmlns:ds="http://schemas.openxmlformats.org/officeDocument/2006/customXml" ds:itemID="{C13D198C-C699-4254-8480-0809C0326F85}"/>
</file>

<file path=customXml/itemProps76.xml><?xml version="1.0" encoding="utf-8"?>
<ds:datastoreItem xmlns:ds="http://schemas.openxmlformats.org/officeDocument/2006/customXml" ds:itemID="{CF67C480-C1FF-425D-8EA7-C2C3F74CCC81}"/>
</file>

<file path=customXml/itemProps77.xml><?xml version="1.0" encoding="utf-8"?>
<ds:datastoreItem xmlns:ds="http://schemas.openxmlformats.org/officeDocument/2006/customXml" ds:itemID="{39BB2A5C-C89F-456A-91DE-E7BFBB1CB1F8}"/>
</file>

<file path=customXml/itemProps78.xml><?xml version="1.0" encoding="utf-8"?>
<ds:datastoreItem xmlns:ds="http://schemas.openxmlformats.org/officeDocument/2006/customXml" ds:itemID="{71E328AA-4172-4CE7-96F1-E55E67DC3A5D}"/>
</file>

<file path=customXml/itemProps79.xml><?xml version="1.0" encoding="utf-8"?>
<ds:datastoreItem xmlns:ds="http://schemas.openxmlformats.org/officeDocument/2006/customXml" ds:itemID="{5700A754-CDF8-4423-AB6D-71F0BBE7985E}"/>
</file>

<file path=customXml/itemProps8.xml><?xml version="1.0" encoding="utf-8"?>
<ds:datastoreItem xmlns:ds="http://schemas.openxmlformats.org/officeDocument/2006/customXml" ds:itemID="{D86D0905-4965-4392-AB41-E07122DCB402}"/>
</file>

<file path=customXml/itemProps80.xml><?xml version="1.0" encoding="utf-8"?>
<ds:datastoreItem xmlns:ds="http://schemas.openxmlformats.org/officeDocument/2006/customXml" ds:itemID="{FF66C0B1-EB71-4189-BE55-ACFFCD630115}"/>
</file>

<file path=customXml/itemProps81.xml><?xml version="1.0" encoding="utf-8"?>
<ds:datastoreItem xmlns:ds="http://schemas.openxmlformats.org/officeDocument/2006/customXml" ds:itemID="{43957BF1-2198-4160-9A81-D8887F3C98C2}"/>
</file>

<file path=customXml/itemProps82.xml><?xml version="1.0" encoding="utf-8"?>
<ds:datastoreItem xmlns:ds="http://schemas.openxmlformats.org/officeDocument/2006/customXml" ds:itemID="{46264E48-308F-4F98-A7C4-7693488522C5}"/>
</file>

<file path=customXml/itemProps83.xml><?xml version="1.0" encoding="utf-8"?>
<ds:datastoreItem xmlns:ds="http://schemas.openxmlformats.org/officeDocument/2006/customXml" ds:itemID="{7588B66F-92D5-40CD-9633-F79765906976}"/>
</file>

<file path=customXml/itemProps84.xml><?xml version="1.0" encoding="utf-8"?>
<ds:datastoreItem xmlns:ds="http://schemas.openxmlformats.org/officeDocument/2006/customXml" ds:itemID="{2EC5906E-26CD-4529-9419-7D5718A26949}"/>
</file>

<file path=customXml/itemProps85.xml><?xml version="1.0" encoding="utf-8"?>
<ds:datastoreItem xmlns:ds="http://schemas.openxmlformats.org/officeDocument/2006/customXml" ds:itemID="{40C41B58-7A9E-458E-B49F-677C89EC4076}"/>
</file>

<file path=customXml/itemProps86.xml><?xml version="1.0" encoding="utf-8"?>
<ds:datastoreItem xmlns:ds="http://schemas.openxmlformats.org/officeDocument/2006/customXml" ds:itemID="{9BB95BC7-E194-4730-A942-953A73F11C40}"/>
</file>

<file path=customXml/itemProps87.xml><?xml version="1.0" encoding="utf-8"?>
<ds:datastoreItem xmlns:ds="http://schemas.openxmlformats.org/officeDocument/2006/customXml" ds:itemID="{74C1C00B-E4D8-4287-ACF3-95D712C380FA}"/>
</file>

<file path=customXml/itemProps88.xml><?xml version="1.0" encoding="utf-8"?>
<ds:datastoreItem xmlns:ds="http://schemas.openxmlformats.org/officeDocument/2006/customXml" ds:itemID="{11B8DBA6-FE83-4CB0-8221-BFEDB721E020}"/>
</file>

<file path=customXml/itemProps89.xml><?xml version="1.0" encoding="utf-8"?>
<ds:datastoreItem xmlns:ds="http://schemas.openxmlformats.org/officeDocument/2006/customXml" ds:itemID="{6F67D649-8541-4FB5-A467-1169A06CB634}"/>
</file>

<file path=customXml/itemProps9.xml><?xml version="1.0" encoding="utf-8"?>
<ds:datastoreItem xmlns:ds="http://schemas.openxmlformats.org/officeDocument/2006/customXml" ds:itemID="{9618C165-F300-490A-B07D-7A7E8E6EB11B}"/>
</file>

<file path=customXml/itemProps90.xml><?xml version="1.0" encoding="utf-8"?>
<ds:datastoreItem xmlns:ds="http://schemas.openxmlformats.org/officeDocument/2006/customXml" ds:itemID="{6C01378A-37EB-448A-8DA1-22F5265A71F4}"/>
</file>

<file path=customXml/itemProps91.xml><?xml version="1.0" encoding="utf-8"?>
<ds:datastoreItem xmlns:ds="http://schemas.openxmlformats.org/officeDocument/2006/customXml" ds:itemID="{AA52BA2B-223A-470C-89A5-5B12E3DE8A7D}"/>
</file>

<file path=customXml/itemProps92.xml><?xml version="1.0" encoding="utf-8"?>
<ds:datastoreItem xmlns:ds="http://schemas.openxmlformats.org/officeDocument/2006/customXml" ds:itemID="{4204101C-20B1-4F64-9031-2001CFF2AC0F}"/>
</file>

<file path=customXml/itemProps93.xml><?xml version="1.0" encoding="utf-8"?>
<ds:datastoreItem xmlns:ds="http://schemas.openxmlformats.org/officeDocument/2006/customXml" ds:itemID="{36F14A95-A948-4814-8738-13798B226A54}"/>
</file>

<file path=customXml/itemProps94.xml><?xml version="1.0" encoding="utf-8"?>
<ds:datastoreItem xmlns:ds="http://schemas.openxmlformats.org/officeDocument/2006/customXml" ds:itemID="{F3347816-69C4-4C6E-92ED-F9A15E2D09FB}"/>
</file>

<file path=customXml/itemProps95.xml><?xml version="1.0" encoding="utf-8"?>
<ds:datastoreItem xmlns:ds="http://schemas.openxmlformats.org/officeDocument/2006/customXml" ds:itemID="{062B391E-1D75-41B7-AD84-F3A95E3D7E68}"/>
</file>

<file path=customXml/itemProps96.xml><?xml version="1.0" encoding="utf-8"?>
<ds:datastoreItem xmlns:ds="http://schemas.openxmlformats.org/officeDocument/2006/customXml" ds:itemID="{C815CE08-8ADC-4634-84F6-F9D45ABBED3E}"/>
</file>

<file path=customXml/itemProps97.xml><?xml version="1.0" encoding="utf-8"?>
<ds:datastoreItem xmlns:ds="http://schemas.openxmlformats.org/officeDocument/2006/customXml" ds:itemID="{C4C68034-04C3-416C-8CB9-001046F8E4EA}"/>
</file>

<file path=customXml/itemProps98.xml><?xml version="1.0" encoding="utf-8"?>
<ds:datastoreItem xmlns:ds="http://schemas.openxmlformats.org/officeDocument/2006/customXml" ds:itemID="{4311082E-695A-4F09-AA2B-8DA386B5A240}"/>
</file>

<file path=customXml/itemProps99.xml><?xml version="1.0" encoding="utf-8"?>
<ds:datastoreItem xmlns:ds="http://schemas.openxmlformats.org/officeDocument/2006/customXml" ds:itemID="{F0E749DD-D8A3-4E8B-BE35-D6BC16B9EBD0}"/>
</file>

<file path=docProps/app.xml><?xml version="1.0" encoding="utf-8"?>
<Properties xmlns="http://schemas.openxmlformats.org/officeDocument/2006/extended-properties" xmlns:vt="http://schemas.openxmlformats.org/officeDocument/2006/docPropsVTypes">
  <Template>Normal</Template>
  <TotalTime>14</TotalTime>
  <Pages>1</Pages>
  <Words>24706</Words>
  <Characters>140826</Characters>
  <Application>Microsoft Office Word</Application>
  <DocSecurity>0</DocSecurity>
  <Lines>1173</Lines>
  <Paragraphs>330</Paragraphs>
  <ScaleCrop>false</ScaleCrop>
  <HeadingPairs>
    <vt:vector size="2" baseType="variant">
      <vt:variant>
        <vt:lpstr>Title</vt:lpstr>
      </vt:variant>
      <vt:variant>
        <vt:i4>1</vt:i4>
      </vt:variant>
    </vt:vector>
  </HeadingPairs>
  <TitlesOfParts>
    <vt:vector size="1" baseType="lpstr">
      <vt:lpstr>JN/6000/0008/2016</vt:lpstr>
    </vt:vector>
  </TitlesOfParts>
  <Company>EPS OOI</Company>
  <LinksUpToDate>false</LinksUpToDate>
  <CharactersWithSpaces>165202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JN/6000/0008/2016</dc:title>
  <dc:creator>Милутин М.Продановић</dc:creator>
  <dc:description>Poslati Jeleni Šormaz za JN/6000/0008/2016, kao predlog</dc:description>
  <cp:lastModifiedBy>Jelena Šormaz</cp:lastModifiedBy>
  <cp:revision>4</cp:revision>
  <cp:lastPrinted>2016-12-09T09:28:00Z</cp:lastPrinted>
  <dcterms:created xsi:type="dcterms:W3CDTF">2016-12-09T08:40:00Z</dcterms:created>
  <dcterms:modified xsi:type="dcterms:W3CDTF">2016-12-09T09:28:00Z</dcterms:modified>
  <cp:version>V 01.01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