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customXml/itemProps1.xml" ContentType="application/vnd.openxmlformats-officedocument.customXmlProperties+xml"/>
  <Override PartName="/docProps/app.xml" ContentType="application/vnd.openxmlformats-officedocument.extended-properties+xml"/>
  <Override PartName="/word/webSettings.xml" ContentType="application/vnd.openxmlformats-officedocument.wordprocessingml.webSettings+xml"/>
  <Override PartName="/customXml/itemProps155.xml" ContentType="application/vnd.openxmlformats-officedocument.customXmlProperties+xml"/>
  <Override PartName="/customXml/itemProps156.xml" ContentType="application/vnd.openxmlformats-officedocument.customXmlProperties+xml"/>
  <Override PartName="/customXml/itemProps15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customXml/itemProps154.xml" ContentType="application/vnd.openxmlformats-officedocument.customXmlProperties+xml"/>
  <Override PartName="/customXml/itemProps134.xml" ContentType="application/vnd.openxmlformats-officedocument.customXmlProperties+xml"/>
  <Override PartName="/customXml/itemProps133.xml" ContentType="application/vnd.openxmlformats-officedocument.customXmlProperties+xml"/>
  <Override PartName="/customXml/itemProps132.xml" ContentType="application/vnd.openxmlformats-officedocument.customXmlProperties+xml"/>
  <Override PartName="/customXml/itemProps135.xml" ContentType="application/vnd.openxmlformats-officedocument.customXmlProperties+xml"/>
  <Override PartName="/customXml/itemProps138.xml" ContentType="application/vnd.openxmlformats-officedocument.customXmlProperties+xml"/>
  <Override PartName="/customXml/itemProps137.xml" ContentType="application/vnd.openxmlformats-officedocument.customXmlProperties+xml"/>
  <Override PartName="/customXml/itemProps136.xml" ContentType="application/vnd.openxmlformats-officedocument.customXmlProperties+xml"/>
  <Override PartName="/customXml/itemProps131.xml" ContentType="application/vnd.openxmlformats-officedocument.customXmlProperties+xml"/>
  <Override PartName="/customXml/itemProps126.xml" ContentType="application/vnd.openxmlformats-officedocument.customXmlProperties+xml"/>
  <Override PartName="/customXml/itemProps125.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30.xml" ContentType="application/vnd.openxmlformats-officedocument.customXmlProperties+xml"/>
  <Override PartName="/customXml/itemProps129.xml" ContentType="application/vnd.openxmlformats-officedocument.customXmlProperties+xml"/>
  <Override PartName="/customXml/itemProps139.xml" ContentType="application/vnd.openxmlformats-officedocument.customXmlProperties+xml"/>
  <Override PartName="/customXml/itemProps149.xml" ContentType="application/vnd.openxmlformats-officedocument.customXmlProperties+xml"/>
  <Override PartName="/customXml/itemProps148.xml" ContentType="application/vnd.openxmlformats-officedocument.customXmlProperties+xml"/>
  <Override PartName="/customXml/itemProps150.xml" ContentType="application/vnd.openxmlformats-officedocument.customXmlProperties+xml"/>
  <Override PartName="/customXml/itemProps151.xml" ContentType="application/vnd.openxmlformats-officedocument.customXmlProperties+xml"/>
  <Override PartName="/customXml/itemProps153.xml" ContentType="application/vnd.openxmlformats-officedocument.customXmlProperties+xml"/>
  <Override PartName="/customXml/itemProps152.xml" ContentType="application/vnd.openxmlformats-officedocument.customXmlProperties+xml"/>
  <Override PartName="/customXml/itemProps147.xml" ContentType="application/vnd.openxmlformats-officedocument.customXmlProperties+xml"/>
  <Override PartName="/customXml/itemProps146.xml" ContentType="application/vnd.openxmlformats-officedocument.customXmlProperties+xml"/>
  <Override PartName="/customXml/itemProps142.xml" ContentType="application/vnd.openxmlformats-officedocument.customXmlProperties+xml"/>
  <Override PartName="/customXml/itemProps141.xml" ContentType="application/vnd.openxmlformats-officedocument.customXmlProperties+xml"/>
  <Override PartName="/customXml/itemProps140.xml" ContentType="application/vnd.openxmlformats-officedocument.customXmlProperties+xml"/>
  <Override PartName="/customXml/itemProps143.xml" ContentType="application/vnd.openxmlformats-officedocument.customXmlProperties+xml"/>
  <Override PartName="/customXml/itemProps145.xml" ContentType="application/vnd.openxmlformats-officedocument.customXmlProperties+xml"/>
  <Override PartName="/customXml/itemProps144.xml" ContentType="application/vnd.openxmlformats-officedocument.customXmlProperties+xml"/>
  <Override PartName="/customXml/itemProps124.xml" ContentType="application/vnd.openxmlformats-officedocument.customXmlProperties+xml"/>
  <Override PartName="/customXml/itemProps123.xml" ContentType="application/vnd.openxmlformats-officedocument.customXmlProperties+xml"/>
  <Override PartName="/customXml/itemProps42.xml" ContentType="application/vnd.openxmlformats-officedocument.customXmlProperties+xml"/>
  <Override PartName="/customXml/itemProps41.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6.xml" ContentType="application/vnd.openxmlformats-officedocument.customXmlProperties+xml"/>
  <Override PartName="/customXml/itemProps45.xml" ContentType="application/vnd.openxmlformats-officedocument.customXmlProperties+xml"/>
  <Override PartName="/customXml/itemProps40.xml" ContentType="application/vnd.openxmlformats-officedocument.customXmlProperties+xml"/>
  <Override PartName="/customXml/itemProps39.xml" ContentType="application/vnd.openxmlformats-officedocument.customXmlProperties+xml"/>
  <Override PartName="/customXml/itemProps35.xml" ContentType="application/vnd.openxmlformats-officedocument.customXmlProperties+xml"/>
  <Override PartName="/customXml/itemProps34.xml" ContentType="application/vnd.openxmlformats-officedocument.customXmlProperties+xml"/>
  <Override PartName="/customXml/itemProps33.xml" ContentType="application/vnd.openxmlformats-officedocument.customXmlProperties+xml"/>
  <Override PartName="/customXml/itemProps36.xml" ContentType="application/vnd.openxmlformats-officedocument.customXmlProperties+xml"/>
  <Override PartName="/customXml/itemProps38.xml" ContentType="application/vnd.openxmlformats-officedocument.customXmlProperties+xml"/>
  <Override PartName="/customXml/itemProps37.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8.xml" ContentType="application/vnd.openxmlformats-officedocument.customXmlProperties+xml"/>
  <Override PartName="/customXml/itemProps57.xml" ContentType="application/vnd.openxmlformats-officedocument.customXmlProperties+xml"/>
  <Override PartName="/customXml/itemProps56.xml" ContentType="application/vnd.openxmlformats-officedocument.customXmlProperties+xml"/>
  <Override PartName="/customXml/itemProps59.xml" ContentType="application/vnd.openxmlformats-officedocument.customXmlProperties+xml"/>
  <Override PartName="/customXml/itemProps61.xml" ContentType="application/vnd.openxmlformats-officedocument.customXmlProperties+xml"/>
  <Override PartName="/customXml/itemProps60.xml" ContentType="application/vnd.openxmlformats-officedocument.customXmlProperties+xml"/>
  <Override PartName="/customXml/itemProps55.xml" ContentType="application/vnd.openxmlformats-officedocument.customXmlProperties+xml"/>
  <Override PartName="/customXml/itemProps50.xml" ContentType="application/vnd.openxmlformats-officedocument.customXmlProperties+xml"/>
  <Override PartName="/customXml/itemProps49.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4.xml" ContentType="application/vnd.openxmlformats-officedocument.customXmlProperties+xml"/>
  <Override PartName="/customXml/itemProps53.xml" ContentType="application/vnd.openxmlformats-officedocument.customXmlProperties+xml"/>
  <Override PartName="/customXml/itemProps32.xml" ContentType="application/vnd.openxmlformats-officedocument.customXmlProperties+xml"/>
  <Override PartName="/customXml/itemProps12.xml" ContentType="application/vnd.openxmlformats-officedocument.customXmlProperties+xml"/>
  <Override PartName="/customXml/itemProps11.xml" ContentType="application/vnd.openxmlformats-officedocument.customXmlProperties+xml"/>
  <Override PartName="/customXml/itemProps10.xml" ContentType="application/vnd.openxmlformats-officedocument.customXmlProperties+xml"/>
  <Override PartName="/customXml/itemProps13.xml" ContentType="application/vnd.openxmlformats-officedocument.customXmlProperties+xml"/>
  <Override PartName="/customXml/itemProps16.xml" ContentType="application/vnd.openxmlformats-officedocument.customXmlProperties+xml"/>
  <Override PartName="/customXml/itemProps15.xml" ContentType="application/vnd.openxmlformats-officedocument.customXmlProperties+xml"/>
  <Override PartName="/customXml/itemProps14.xml" ContentType="application/vnd.openxmlformats-officedocument.customXmlProperties+xml"/>
  <Override PartName="/customXml/itemProps9.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8.xml" ContentType="application/vnd.openxmlformats-officedocument.customXmlProperties+xml"/>
  <Override PartName="/customXml/itemProps7.xml" ContentType="application/vnd.openxmlformats-officedocument.customXmlProperties+xml"/>
  <Override PartName="/customXml/itemProps17.xml" ContentType="application/vnd.openxmlformats-officedocument.customXmlProperties+xml"/>
  <Override PartName="/customXml/itemProps27.xml" ContentType="application/vnd.openxmlformats-officedocument.customXmlProperties+xml"/>
  <Override PartName="/customXml/itemProps26.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1.xml" ContentType="application/vnd.openxmlformats-officedocument.customXmlProperties+xml"/>
  <Override PartName="/customXml/itemProps30.xml" ContentType="application/vnd.openxmlformats-officedocument.customXmlProperties+xml"/>
  <Override PartName="/customXml/itemProps25.xml" ContentType="application/vnd.openxmlformats-officedocument.customXmlProperties+xml"/>
  <Override PartName="/customXml/itemProps24.xml" ContentType="application/vnd.openxmlformats-officedocument.customXmlProperties+xml"/>
  <Override PartName="/customXml/itemProps20.xml" ContentType="application/vnd.openxmlformats-officedocument.customXmlProperties+xml"/>
  <Override PartName="/customXml/itemProps19.xml" ContentType="application/vnd.openxmlformats-officedocument.customXmlProperties+xml"/>
  <Override PartName="/customXml/itemProps18.xml" ContentType="application/vnd.openxmlformats-officedocument.customXmlProperties+xml"/>
  <Override PartName="/customXml/itemProps21.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103.xml" ContentType="application/vnd.openxmlformats-officedocument.customXmlProperties+xml"/>
  <Override PartName="/customXml/itemProps102.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7.xml" ContentType="application/vnd.openxmlformats-officedocument.customXmlProperties+xml"/>
  <Override PartName="/customXml/itemProps106.xml" ContentType="application/vnd.openxmlformats-officedocument.customXmlProperties+xml"/>
  <Override PartName="/customXml/itemProps101.xml" ContentType="application/vnd.openxmlformats-officedocument.customXmlProperties+xml"/>
  <Override PartName="/customXml/itemProps100.xml" ContentType="application/vnd.openxmlformats-officedocument.customXmlProperties+xml"/>
  <Override PartName="/customXml/itemProps96.xml" ContentType="application/vnd.openxmlformats-officedocument.customXmlProperties+xml"/>
  <Override PartName="/customXml/itemProps95.xml" ContentType="application/vnd.openxmlformats-officedocument.customXmlProperties+xml"/>
  <Override PartName="/customXml/itemProps94.xml" ContentType="application/vnd.openxmlformats-officedocument.customXmlProperties+xml"/>
  <Override PartName="/customXml/itemProps97.xml" ContentType="application/vnd.openxmlformats-officedocument.customXmlProperties+xml"/>
  <Override PartName="/customXml/itemProps99.xml" ContentType="application/vnd.openxmlformats-officedocument.customXmlProperties+xml"/>
  <Override PartName="/customXml/itemProps98.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9.xml" ContentType="application/vnd.openxmlformats-officedocument.customXmlProperties+xml"/>
  <Override PartName="/customXml/itemProps118.xml" ContentType="application/vnd.openxmlformats-officedocument.customXmlProperties+xml"/>
  <Override PartName="/customXml/itemProps117.xml" ContentType="application/vnd.openxmlformats-officedocument.customXmlProperties+xml"/>
  <Override PartName="/customXml/itemProps120.xml" ContentType="application/vnd.openxmlformats-officedocument.customXmlProperties+xml"/>
  <Override PartName="/customXml/itemProps122.xml" ContentType="application/vnd.openxmlformats-officedocument.customXmlProperties+xml"/>
  <Override PartName="/customXml/itemProps121.xml" ContentType="application/vnd.openxmlformats-officedocument.customXmlProperties+xml"/>
  <Override PartName="/customXml/itemProps116.xml" ContentType="application/vnd.openxmlformats-officedocument.customXmlProperties+xml"/>
  <Override PartName="/customXml/itemProps111.xml" ContentType="application/vnd.openxmlformats-officedocument.customXmlProperties+xml"/>
  <Override PartName="/customXml/itemProps110.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5.xml" ContentType="application/vnd.openxmlformats-officedocument.customXmlProperties+xml"/>
  <Override PartName="/customXml/itemProps114.xml" ContentType="application/vnd.openxmlformats-officedocument.customXmlProperties+xml"/>
  <Override PartName="/customXml/itemProps93.xml" ContentType="application/vnd.openxmlformats-officedocument.customXmlProperties+xml"/>
  <Override PartName="/customXml/itemProps73.xml" ContentType="application/vnd.openxmlformats-officedocument.customXmlProperties+xml"/>
  <Override PartName="/customXml/itemProps72.xml" ContentType="application/vnd.openxmlformats-officedocument.customXmlProperties+xml"/>
  <Override PartName="/customXml/itemProps71.xml" ContentType="application/vnd.openxmlformats-officedocument.customXmlProperties+xml"/>
  <Override PartName="/customXml/itemProps74.xml" ContentType="application/vnd.openxmlformats-officedocument.customXmlProperties+xml"/>
  <Override PartName="/customXml/itemProps77.xml" ContentType="application/vnd.openxmlformats-officedocument.customXmlProperties+xml"/>
  <Override PartName="/customXml/itemProps76.xml" ContentType="application/vnd.openxmlformats-officedocument.customXmlProperties+xml"/>
  <Override PartName="/customXml/itemProps75.xml" ContentType="application/vnd.openxmlformats-officedocument.customXmlProperties+xml"/>
  <Override PartName="/customXml/itemProps70.xml" ContentType="application/vnd.openxmlformats-officedocument.customXmlProperties+xml"/>
  <Override PartName="/customXml/itemProps65.xml" ContentType="application/vnd.openxmlformats-officedocument.customXmlProperties+xml"/>
  <Override PartName="/customXml/itemProps64.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9.xml" ContentType="application/vnd.openxmlformats-officedocument.customXmlProperties+xml"/>
  <Override PartName="/customXml/itemProps68.xml" ContentType="application/vnd.openxmlformats-officedocument.customXmlProperties+xml"/>
  <Override PartName="/customXml/itemProps78.xml" ContentType="application/vnd.openxmlformats-officedocument.customXmlProperties+xml"/>
  <Override PartName="/customXml/itemProps88.xml" ContentType="application/vnd.openxmlformats-officedocument.customXmlProperties+xml"/>
  <Override PartName="/customXml/itemProps87.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6.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80.xml" ContentType="application/vnd.openxmlformats-officedocument.customXmlProperties+xml"/>
  <Override PartName="/customXml/itemProps79.xml" ContentType="application/vnd.openxmlformats-officedocument.customXmlProperties+xml"/>
  <Override PartName="/customXml/itemProps82.xml" ContentType="application/vnd.openxmlformats-officedocument.customXmlProperties+xml"/>
  <Override PartName="/customXml/itemProps84.xml" ContentType="application/vnd.openxmlformats-officedocument.customXmlProperties+xml"/>
  <Override PartName="/customXml/itemProps83.xml" ContentType="application/vnd.openxmlformats-officedocument.customXmlProperties+xml"/>
  <Override PartName="/customXml/itemProps159.xml" ContentType="application/vnd.openxmlformats-officedocument.customXmlProperties+xml"/>
  <Override PartName="/customXml/itemProps158.xml" ContentType="application/vnd.openxmlformats-officedocument.customXmlProperties+xml"/>
  <Override PartName="/customXml/itemProps160.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48261" w14:textId="77777777" w:rsidR="00113B84" w:rsidRPr="00EC5BB4" w:rsidRDefault="00113B84" w:rsidP="00113B84">
      <w:pPr>
        <w:suppressAutoHyphens/>
        <w:jc w:val="center"/>
        <w:rPr>
          <w:rFonts w:eastAsia="Arial Unicode MS" w:cs="Arial"/>
          <w:b/>
          <w:color w:val="000000"/>
          <w:kern w:val="1"/>
          <w:sz w:val="24"/>
          <w:szCs w:val="24"/>
          <w:lang w:val="sr-Cyrl-RS" w:eastAsia="ar-SA"/>
        </w:rPr>
      </w:pPr>
      <w:r w:rsidRPr="00EC5BB4">
        <w:rPr>
          <w:rFonts w:eastAsia="Arial Unicode MS" w:cs="Arial"/>
          <w:b/>
          <w:color w:val="000000"/>
          <w:kern w:val="1"/>
          <w:sz w:val="24"/>
          <w:szCs w:val="24"/>
          <w:lang w:eastAsia="ar-SA"/>
        </w:rPr>
        <w:t>ЈАВНО ПРЕДУЗЕЋЕ «ЕЛЕКТРОПРИВРЕДА СРБИЈЕ»</w:t>
      </w:r>
      <w:r w:rsidRPr="00EC5BB4">
        <w:rPr>
          <w:rFonts w:eastAsia="Arial Unicode MS" w:cs="Arial"/>
          <w:b/>
          <w:color w:val="000000"/>
          <w:kern w:val="1"/>
          <w:sz w:val="24"/>
          <w:szCs w:val="24"/>
          <w:lang w:val="sr-Cyrl-RS" w:eastAsia="ar-SA"/>
        </w:rPr>
        <w:t xml:space="preserve"> БЕОГРАД</w:t>
      </w:r>
    </w:p>
    <w:p w14:paraId="4A6B35FA" w14:textId="77777777" w:rsidR="00210557" w:rsidRPr="00EC5BB4" w:rsidRDefault="00210557" w:rsidP="00210557">
      <w:pPr>
        <w:jc w:val="center"/>
        <w:rPr>
          <w:rFonts w:cs="Arial"/>
          <w:sz w:val="24"/>
          <w:szCs w:val="24"/>
        </w:rPr>
      </w:pPr>
    </w:p>
    <w:p w14:paraId="0E029EC6" w14:textId="43AFB703" w:rsidR="00210557" w:rsidRPr="00EC5BB4" w:rsidRDefault="00B67C02" w:rsidP="00210557">
      <w:pPr>
        <w:jc w:val="center"/>
        <w:rPr>
          <w:rFonts w:cs="Arial"/>
          <w:sz w:val="24"/>
          <w:szCs w:val="24"/>
          <w:lang w:val="sr-Latn-CS"/>
        </w:rPr>
      </w:pPr>
      <w:r>
        <w:rPr>
          <w:rFonts w:cs="Arial"/>
          <w:noProof/>
          <w:sz w:val="24"/>
          <w:szCs w:val="24"/>
        </w:rPr>
        <w:drawing>
          <wp:inline distT="0" distB="0" distL="0" distR="0" wp14:anchorId="4B87FEDF" wp14:editId="28A100FD">
            <wp:extent cx="1200150" cy="1276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4">
                      <a:extLst>
                        <a:ext uri="{28A0092B-C50C-407E-A947-70E740481C1C}">
                          <a14:useLocalDpi xmlns:a14="http://schemas.microsoft.com/office/drawing/2010/main" val="0"/>
                        </a:ext>
                      </a:extLst>
                    </a:blip>
                    <a:srcRect/>
                    <a:stretch>
                      <a:fillRect/>
                    </a:stretch>
                  </pic:blipFill>
                  <pic:spPr bwMode="auto">
                    <a:xfrm>
                      <a:off x="0" y="0"/>
                      <a:ext cx="1200150" cy="1276350"/>
                    </a:xfrm>
                    <a:prstGeom prst="rect">
                      <a:avLst/>
                    </a:prstGeom>
                    <a:noFill/>
                    <a:ln>
                      <a:noFill/>
                    </a:ln>
                  </pic:spPr>
                </pic:pic>
              </a:graphicData>
            </a:graphic>
          </wp:inline>
        </w:drawing>
      </w:r>
    </w:p>
    <w:p w14:paraId="1591DB70" w14:textId="77777777" w:rsidR="00210557" w:rsidRPr="00EC5BB4" w:rsidRDefault="00210557" w:rsidP="00210557">
      <w:pPr>
        <w:jc w:val="center"/>
        <w:rPr>
          <w:rFonts w:cs="Arial"/>
          <w:sz w:val="24"/>
          <w:szCs w:val="24"/>
          <w:lang w:val="sr-Latn-CS"/>
        </w:rPr>
      </w:pPr>
    </w:p>
    <w:p w14:paraId="179C126F" w14:textId="77777777" w:rsidR="00210557" w:rsidRPr="00EC5BB4" w:rsidRDefault="00210557" w:rsidP="00210557">
      <w:pPr>
        <w:jc w:val="center"/>
        <w:rPr>
          <w:rFonts w:cs="Arial"/>
          <w:b/>
          <w:sz w:val="24"/>
          <w:szCs w:val="24"/>
          <w:lang w:val="sr-Latn-CS"/>
        </w:rPr>
      </w:pPr>
    </w:p>
    <w:p w14:paraId="597BEF62" w14:textId="77777777" w:rsidR="00210557" w:rsidRPr="00874F5B" w:rsidRDefault="00210557" w:rsidP="00874F5B">
      <w:pPr>
        <w:jc w:val="center"/>
        <w:rPr>
          <w:b/>
        </w:rPr>
      </w:pPr>
      <w:bookmarkStart w:id="0" w:name="_Toc441215596"/>
      <w:bookmarkStart w:id="1" w:name="_Toc441651535"/>
      <w:bookmarkStart w:id="2" w:name="_Toc442559872"/>
      <w:r w:rsidRPr="00874F5B">
        <w:rPr>
          <w:b/>
        </w:rPr>
        <w:t>КОНКУРСНА ДОКУМЕНТАЦИЈА</w:t>
      </w:r>
      <w:bookmarkEnd w:id="0"/>
      <w:bookmarkEnd w:id="1"/>
      <w:bookmarkEnd w:id="2"/>
    </w:p>
    <w:p w14:paraId="029B7240" w14:textId="414F9FD2" w:rsidR="00210557" w:rsidRDefault="00210557" w:rsidP="00210557">
      <w:pPr>
        <w:jc w:val="center"/>
        <w:rPr>
          <w:rFonts w:cs="Arial"/>
          <w:sz w:val="24"/>
          <w:szCs w:val="24"/>
        </w:rPr>
      </w:pPr>
      <w:r w:rsidRPr="00EC5BB4">
        <w:rPr>
          <w:rFonts w:cs="Arial"/>
          <w:sz w:val="24"/>
          <w:szCs w:val="24"/>
        </w:rPr>
        <w:t xml:space="preserve">у </w:t>
      </w:r>
      <w:r w:rsidR="00D34466">
        <w:rPr>
          <w:rFonts w:cs="Arial"/>
          <w:sz w:val="24"/>
          <w:szCs w:val="24"/>
          <w:lang w:val="sr-Latn-RS"/>
        </w:rPr>
        <w:t>o</w:t>
      </w:r>
      <w:r w:rsidR="00D34466">
        <w:rPr>
          <w:rFonts w:cs="Arial"/>
          <w:sz w:val="24"/>
          <w:szCs w:val="24"/>
          <w:lang w:val="sr-Cyrl-RS"/>
        </w:rPr>
        <w:t xml:space="preserve">твореном </w:t>
      </w:r>
      <w:r w:rsidRPr="00EC5BB4">
        <w:rPr>
          <w:rFonts w:cs="Arial"/>
          <w:sz w:val="24"/>
          <w:szCs w:val="24"/>
        </w:rPr>
        <w:t xml:space="preserve">поступку </w:t>
      </w:r>
    </w:p>
    <w:p w14:paraId="62E9DF00" w14:textId="41E7C85A" w:rsidR="00320F26" w:rsidRPr="00320F26" w:rsidRDefault="00320F26" w:rsidP="00065009">
      <w:pPr>
        <w:rPr>
          <w:rFonts w:cs="Arial"/>
          <w:sz w:val="24"/>
          <w:szCs w:val="24"/>
          <w:lang w:val="sr-Cyrl-RS"/>
        </w:rPr>
      </w:pPr>
      <w:r>
        <w:rPr>
          <w:rFonts w:cs="Arial"/>
          <w:sz w:val="24"/>
          <w:szCs w:val="24"/>
          <w:lang w:val="sr-Cyrl-RS"/>
        </w:rPr>
        <w:t xml:space="preserve">ради закључења оквирног споразума </w:t>
      </w:r>
      <w:r w:rsidR="00065009">
        <w:rPr>
          <w:rFonts w:cs="Arial"/>
          <w:sz w:val="24"/>
          <w:szCs w:val="24"/>
          <w:lang w:val="sr-Cyrl-RS"/>
        </w:rPr>
        <w:t xml:space="preserve"> </w:t>
      </w:r>
      <w:r>
        <w:rPr>
          <w:rFonts w:cs="Arial"/>
          <w:sz w:val="24"/>
          <w:szCs w:val="24"/>
          <w:lang w:val="sr-Cyrl-RS"/>
        </w:rPr>
        <w:t>са једним понуђачем на период до две године</w:t>
      </w:r>
    </w:p>
    <w:p w14:paraId="207AA717" w14:textId="0F0EFB8E" w:rsidR="00210557" w:rsidRPr="008D5BDA" w:rsidRDefault="00210557" w:rsidP="00874F5B">
      <w:pPr>
        <w:jc w:val="center"/>
        <w:rPr>
          <w:sz w:val="24"/>
          <w:szCs w:val="24"/>
          <w:lang w:val="sr-Latn-RS"/>
        </w:rPr>
      </w:pPr>
      <w:bookmarkStart w:id="3" w:name="_Toc441215597"/>
      <w:bookmarkStart w:id="4" w:name="_Toc441651536"/>
      <w:bookmarkStart w:id="5" w:name="_Toc442559873"/>
      <w:r w:rsidRPr="008D5BDA">
        <w:rPr>
          <w:sz w:val="24"/>
          <w:szCs w:val="24"/>
        </w:rPr>
        <w:t>за јавну набавку добара бр</w:t>
      </w:r>
      <w:bookmarkEnd w:id="3"/>
      <w:bookmarkEnd w:id="4"/>
      <w:bookmarkEnd w:id="5"/>
      <w:r w:rsidR="00113B84" w:rsidRPr="008D5BDA">
        <w:rPr>
          <w:sz w:val="24"/>
          <w:szCs w:val="24"/>
        </w:rPr>
        <w:t>.</w:t>
      </w:r>
      <w:r w:rsidR="00351D02">
        <w:rPr>
          <w:sz w:val="24"/>
          <w:szCs w:val="24"/>
        </w:rPr>
        <w:t>JN/8000/0054/2016</w:t>
      </w:r>
    </w:p>
    <w:p w14:paraId="1C68ECC9" w14:textId="77777777" w:rsidR="00210557" w:rsidRPr="00874F5B" w:rsidRDefault="00210557" w:rsidP="00874F5B"/>
    <w:p w14:paraId="005093D2" w14:textId="77777777" w:rsidR="00210557" w:rsidRPr="00EC5BB4" w:rsidRDefault="00210557" w:rsidP="00210557">
      <w:pPr>
        <w:jc w:val="center"/>
        <w:rPr>
          <w:rFonts w:cs="Arial"/>
          <w:sz w:val="24"/>
          <w:szCs w:val="24"/>
        </w:rPr>
      </w:pPr>
    </w:p>
    <w:p w14:paraId="6F908FD3" w14:textId="63374C52" w:rsidR="00210557" w:rsidRDefault="008B356D" w:rsidP="00210557">
      <w:pPr>
        <w:pStyle w:val="Title"/>
        <w:spacing w:before="0"/>
        <w:rPr>
          <w:rFonts w:cs="Arial"/>
          <w:sz w:val="28"/>
          <w:szCs w:val="28"/>
          <w:lang w:val="ru-RU"/>
        </w:rPr>
      </w:pPr>
      <w:r>
        <w:rPr>
          <w:rFonts w:cs="Arial"/>
          <w:sz w:val="28"/>
          <w:szCs w:val="28"/>
          <w:lang w:val="ru-RU"/>
        </w:rPr>
        <w:t>,,Канцеларијски материјал за потребе  ЈП ЕПС</w:t>
      </w:r>
      <w:r w:rsidR="00B3074B">
        <w:rPr>
          <w:rFonts w:cs="Arial"/>
          <w:sz w:val="28"/>
          <w:szCs w:val="28"/>
          <w:lang w:val="sr-Cyrl-RS"/>
        </w:rPr>
        <w:t>-ТЦ Бео</w:t>
      </w:r>
      <w:r w:rsidR="004D138A">
        <w:rPr>
          <w:rFonts w:cs="Arial"/>
          <w:sz w:val="28"/>
          <w:szCs w:val="28"/>
          <w:lang w:val="sr-Cyrl-RS"/>
        </w:rPr>
        <w:t>град</w:t>
      </w:r>
      <w:r>
        <w:rPr>
          <w:rFonts w:cs="Arial"/>
          <w:sz w:val="28"/>
          <w:szCs w:val="28"/>
          <w:lang w:val="ru-RU"/>
        </w:rPr>
        <w:t>“</w:t>
      </w:r>
    </w:p>
    <w:p w14:paraId="63F79687" w14:textId="0FA2839F" w:rsidR="004D138A" w:rsidRDefault="004D138A" w:rsidP="004D138A">
      <w:pPr>
        <w:pStyle w:val="Subtitle"/>
        <w:rPr>
          <w:i w:val="0"/>
          <w:lang w:val="ru-RU"/>
        </w:rPr>
      </w:pPr>
      <w:r>
        <w:rPr>
          <w:i w:val="0"/>
          <w:lang w:val="ru-RU"/>
        </w:rPr>
        <w:t>обликована у 5 партија</w:t>
      </w:r>
    </w:p>
    <w:p w14:paraId="460A2AFC" w14:textId="781AF255" w:rsidR="004D138A" w:rsidRPr="00F07671" w:rsidRDefault="004D138A" w:rsidP="004D138A">
      <w:pPr>
        <w:pStyle w:val="ListParagraph"/>
        <w:ind w:left="-360" w:right="-14"/>
        <w:jc w:val="center"/>
        <w:rPr>
          <w:rFonts w:ascii="Arial" w:hAnsi="Arial" w:cs="Arial"/>
          <w:sz w:val="24"/>
          <w:szCs w:val="24"/>
          <w:lang w:val="sr-Cyrl-RS"/>
        </w:rPr>
      </w:pPr>
      <w:r>
        <w:rPr>
          <w:rFonts w:ascii="Arial" w:hAnsi="Arial" w:cs="Arial"/>
          <w:lang w:val="sr-Cyrl-CS"/>
        </w:rPr>
        <w:t xml:space="preserve">         </w:t>
      </w:r>
      <w:r w:rsidR="00FA40BB">
        <w:rPr>
          <w:rFonts w:ascii="Arial" w:hAnsi="Arial" w:cs="Arial"/>
          <w:lang w:val="sr-Cyrl-CS"/>
        </w:rPr>
        <w:t xml:space="preserve"> </w:t>
      </w:r>
      <w:r w:rsidRPr="00F07671">
        <w:rPr>
          <w:rFonts w:ascii="Arial" w:hAnsi="Arial" w:cs="Arial"/>
          <w:sz w:val="24"/>
          <w:szCs w:val="24"/>
          <w:lang w:val="sr-Cyrl-CS"/>
        </w:rPr>
        <w:t xml:space="preserve">Партија 1: „Тонери </w:t>
      </w:r>
      <w:r w:rsidRPr="00F07671">
        <w:rPr>
          <w:rFonts w:ascii="Arial" w:hAnsi="Arial" w:cs="Arial"/>
          <w:sz w:val="24"/>
          <w:szCs w:val="24"/>
          <w:lang w:val="sr-Cyrl-RS"/>
        </w:rPr>
        <w:t xml:space="preserve">за штампач </w:t>
      </w:r>
      <w:r w:rsidRPr="00F07671">
        <w:rPr>
          <w:rFonts w:ascii="Arial" w:hAnsi="Arial" w:cs="Arial"/>
          <w:sz w:val="24"/>
          <w:szCs w:val="24"/>
        </w:rPr>
        <w:t>CANON</w:t>
      </w:r>
      <w:r w:rsidRPr="00F07671">
        <w:rPr>
          <w:rFonts w:ascii="Arial" w:hAnsi="Arial" w:cs="Arial"/>
          <w:sz w:val="24"/>
          <w:szCs w:val="24"/>
          <w:lang w:val="sr-Cyrl-RS"/>
        </w:rPr>
        <w:t>“</w:t>
      </w:r>
    </w:p>
    <w:p w14:paraId="0F1FCF6E" w14:textId="3CCFA9EE" w:rsidR="004D138A" w:rsidRPr="00F07671" w:rsidRDefault="004D138A" w:rsidP="004D138A">
      <w:pPr>
        <w:pStyle w:val="ListParagraph"/>
        <w:ind w:left="-360" w:right="-14"/>
        <w:jc w:val="center"/>
        <w:rPr>
          <w:rFonts w:ascii="Arial" w:hAnsi="Arial" w:cs="Arial"/>
          <w:sz w:val="24"/>
          <w:szCs w:val="24"/>
          <w:lang w:val="sr-Cyrl-RS"/>
        </w:rPr>
      </w:pPr>
      <w:r w:rsidRPr="00F07671">
        <w:rPr>
          <w:rFonts w:ascii="Arial" w:hAnsi="Arial" w:cs="Arial"/>
          <w:sz w:val="24"/>
          <w:szCs w:val="24"/>
          <w:lang w:val="sr-Cyrl-RS"/>
        </w:rPr>
        <w:t xml:space="preserve"> </w:t>
      </w:r>
      <w:r w:rsidR="00FA40BB">
        <w:rPr>
          <w:rFonts w:ascii="Arial" w:hAnsi="Arial" w:cs="Arial"/>
          <w:sz w:val="24"/>
          <w:szCs w:val="24"/>
          <w:lang w:val="sr-Cyrl-RS"/>
        </w:rPr>
        <w:t xml:space="preserve"> </w:t>
      </w:r>
      <w:r w:rsidRPr="00F07671">
        <w:rPr>
          <w:rFonts w:ascii="Arial" w:hAnsi="Arial" w:cs="Arial"/>
          <w:sz w:val="24"/>
          <w:szCs w:val="24"/>
          <w:lang w:val="sr-Cyrl-RS"/>
        </w:rPr>
        <w:t xml:space="preserve">Партија 2: „Тонери за штампач </w:t>
      </w:r>
      <w:r w:rsidRPr="00F07671">
        <w:rPr>
          <w:rFonts w:ascii="Arial" w:hAnsi="Arial" w:cs="Arial"/>
          <w:sz w:val="24"/>
          <w:szCs w:val="24"/>
        </w:rPr>
        <w:t>HP</w:t>
      </w:r>
      <w:r w:rsidRPr="00F07671">
        <w:rPr>
          <w:rFonts w:ascii="Arial" w:hAnsi="Arial" w:cs="Arial"/>
          <w:sz w:val="24"/>
          <w:szCs w:val="24"/>
          <w:lang w:val="sr-Cyrl-RS"/>
        </w:rPr>
        <w:t>“</w:t>
      </w:r>
    </w:p>
    <w:p w14:paraId="5265662F" w14:textId="159B6804" w:rsidR="004D138A" w:rsidRPr="00F07671" w:rsidRDefault="004D138A" w:rsidP="004D138A">
      <w:pPr>
        <w:pStyle w:val="ListParagraph"/>
        <w:ind w:left="-360" w:right="-14"/>
        <w:jc w:val="center"/>
        <w:rPr>
          <w:rFonts w:ascii="Arial" w:hAnsi="Arial" w:cs="Arial"/>
          <w:sz w:val="24"/>
          <w:szCs w:val="24"/>
          <w:lang w:val="sr-Cyrl-RS"/>
        </w:rPr>
      </w:pPr>
      <w:r w:rsidRPr="00F07671">
        <w:rPr>
          <w:rFonts w:ascii="Arial" w:hAnsi="Arial" w:cs="Arial"/>
          <w:sz w:val="24"/>
          <w:szCs w:val="24"/>
          <w:lang w:val="sr-Cyrl-RS"/>
        </w:rPr>
        <w:t xml:space="preserve">     Партија 3: „Канцеларијски материјал“</w:t>
      </w:r>
    </w:p>
    <w:p w14:paraId="5FEC2E81" w14:textId="77777777" w:rsidR="004D138A" w:rsidRPr="00F07671" w:rsidRDefault="004D138A" w:rsidP="004D138A">
      <w:pPr>
        <w:pStyle w:val="ListParagraph"/>
        <w:ind w:left="-360" w:right="-14"/>
        <w:jc w:val="center"/>
        <w:rPr>
          <w:rFonts w:ascii="Arial" w:hAnsi="Arial" w:cs="Arial"/>
          <w:sz w:val="24"/>
          <w:szCs w:val="24"/>
          <w:lang w:val="sr-Cyrl-RS"/>
        </w:rPr>
      </w:pPr>
      <w:r w:rsidRPr="00F07671">
        <w:rPr>
          <w:rFonts w:ascii="Arial" w:hAnsi="Arial" w:cs="Arial"/>
          <w:sz w:val="24"/>
          <w:szCs w:val="24"/>
          <w:lang w:val="sr-Cyrl-RS"/>
        </w:rPr>
        <w:t xml:space="preserve">                   Партија 4: „Остали канцеларијски материјал“,</w:t>
      </w:r>
    </w:p>
    <w:p w14:paraId="1B915FD4" w14:textId="17894F2F" w:rsidR="00210557" w:rsidRPr="00F07671" w:rsidRDefault="004D138A" w:rsidP="00F07671">
      <w:pPr>
        <w:pStyle w:val="ListParagraph"/>
        <w:ind w:left="-360" w:right="-14"/>
        <w:rPr>
          <w:rFonts w:ascii="Arial" w:hAnsi="Arial" w:cs="Arial"/>
          <w:sz w:val="24"/>
          <w:szCs w:val="24"/>
          <w:lang w:val="sr-Cyrl-RS"/>
        </w:rPr>
      </w:pPr>
      <w:r w:rsidRPr="00F07671">
        <w:rPr>
          <w:rFonts w:ascii="Arial" w:hAnsi="Arial" w:cs="Arial"/>
          <w:sz w:val="24"/>
          <w:szCs w:val="24"/>
          <w:lang w:val="sr-Cyrl-RS"/>
        </w:rPr>
        <w:t xml:space="preserve">                </w:t>
      </w:r>
      <w:r w:rsidR="00FA40BB">
        <w:rPr>
          <w:rFonts w:ascii="Arial" w:hAnsi="Arial" w:cs="Arial"/>
          <w:sz w:val="24"/>
          <w:szCs w:val="24"/>
          <w:lang w:val="sr-Cyrl-RS"/>
        </w:rPr>
        <w:t xml:space="preserve">                         </w:t>
      </w:r>
      <w:r w:rsidR="004213C0">
        <w:rPr>
          <w:rFonts w:ascii="Arial" w:hAnsi="Arial" w:cs="Arial"/>
          <w:sz w:val="24"/>
          <w:szCs w:val="24"/>
          <w:lang w:val="sr-Cyrl-RS"/>
        </w:rPr>
        <w:t xml:space="preserve">         </w:t>
      </w:r>
      <w:r w:rsidR="00FA40BB">
        <w:rPr>
          <w:rFonts w:ascii="Arial" w:hAnsi="Arial" w:cs="Arial"/>
          <w:sz w:val="24"/>
          <w:szCs w:val="24"/>
          <w:lang w:val="sr-Cyrl-RS"/>
        </w:rPr>
        <w:t xml:space="preserve"> </w:t>
      </w:r>
      <w:r w:rsidRPr="00F07671">
        <w:rPr>
          <w:rFonts w:ascii="Arial" w:hAnsi="Arial" w:cs="Arial"/>
          <w:sz w:val="24"/>
          <w:szCs w:val="24"/>
          <w:lang w:val="sr-Cyrl-RS"/>
        </w:rPr>
        <w:t>Партија 5: „Матрице и боје“</w:t>
      </w:r>
    </w:p>
    <w:p w14:paraId="3315FDD1" w14:textId="75726560" w:rsidR="009642F1" w:rsidRPr="00EC5BB4" w:rsidRDefault="009642F1" w:rsidP="009642F1">
      <w:pPr>
        <w:rPr>
          <w:rFonts w:eastAsia="Arial Unicode MS" w:cs="Arial"/>
          <w:b/>
          <w:kern w:val="2"/>
          <w:sz w:val="24"/>
          <w:szCs w:val="24"/>
          <w:lang w:val="ru-RU"/>
        </w:rPr>
      </w:pPr>
      <w:r w:rsidRPr="00EC5BB4">
        <w:rPr>
          <w:rFonts w:eastAsia="Arial Unicode MS" w:cs="Arial"/>
          <w:b/>
          <w:kern w:val="2"/>
          <w:sz w:val="24"/>
          <w:szCs w:val="24"/>
          <w:lang w:val="ru-RU"/>
        </w:rPr>
        <w:t xml:space="preserve">                                                                                    </w:t>
      </w:r>
    </w:p>
    <w:p w14:paraId="7D483C69" w14:textId="694A8696" w:rsidR="00210557" w:rsidRPr="00EC5BB4" w:rsidRDefault="00113B84" w:rsidP="00210557">
      <w:pPr>
        <w:pStyle w:val="Title"/>
        <w:spacing w:before="0"/>
        <w:rPr>
          <w:rFonts w:cs="Arial"/>
          <w:b w:val="0"/>
          <w:color w:val="FF0000"/>
          <w:szCs w:val="24"/>
        </w:rPr>
      </w:pPr>
      <w:r w:rsidRPr="00EC5BB4">
        <w:rPr>
          <w:rFonts w:cs="Arial"/>
          <w:i/>
          <w:color w:val="00B0F0"/>
          <w:szCs w:val="24"/>
          <w:lang w:val="sr-Latn-RS"/>
        </w:rPr>
        <w:t xml:space="preserve">                                 </w:t>
      </w:r>
      <w:r w:rsidRPr="00EC5BB4">
        <w:rPr>
          <w:rFonts w:cs="Arial"/>
          <w:i/>
          <w:color w:val="00B0F0"/>
          <w:szCs w:val="24"/>
          <w:lang w:val="sr-Cyrl-RS"/>
        </w:rPr>
        <w:t xml:space="preserve">                    </w:t>
      </w:r>
      <w:r w:rsidRPr="00EC5BB4">
        <w:rPr>
          <w:rFonts w:cs="Arial"/>
          <w:i/>
          <w:color w:val="00B0F0"/>
          <w:szCs w:val="24"/>
          <w:lang w:val="sr-Latn-RS"/>
        </w:rPr>
        <w:t xml:space="preserve"> </w:t>
      </w:r>
    </w:p>
    <w:p w14:paraId="5742814D" w14:textId="77777777" w:rsidR="00150FCE" w:rsidRPr="00EC5BB4" w:rsidRDefault="00150FCE" w:rsidP="000C50A0">
      <w:pPr>
        <w:pStyle w:val="BodyText"/>
        <w:spacing w:before="0"/>
        <w:jc w:val="center"/>
        <w:rPr>
          <w:rFonts w:cs="Arial"/>
          <w:szCs w:val="24"/>
          <w:lang w:val="ru-RU"/>
        </w:rPr>
      </w:pPr>
    </w:p>
    <w:p w14:paraId="2D675C3D" w14:textId="77777777" w:rsidR="00150FCE" w:rsidRPr="00EC5BB4" w:rsidRDefault="00150FCE" w:rsidP="000C50A0">
      <w:pPr>
        <w:pStyle w:val="BodyText"/>
        <w:spacing w:before="0"/>
        <w:jc w:val="center"/>
        <w:rPr>
          <w:rFonts w:cs="Arial"/>
          <w:szCs w:val="24"/>
          <w:lang w:val="ru-RU"/>
        </w:rPr>
      </w:pPr>
    </w:p>
    <w:p w14:paraId="714A4DE6" w14:textId="77777777" w:rsidR="00150FCE" w:rsidRPr="00EC5BB4" w:rsidRDefault="00150FCE" w:rsidP="000C50A0">
      <w:pPr>
        <w:pStyle w:val="BodyText"/>
        <w:spacing w:before="0"/>
        <w:jc w:val="center"/>
        <w:rPr>
          <w:rFonts w:cs="Arial"/>
          <w:szCs w:val="24"/>
          <w:lang w:val="ru-RU"/>
        </w:rPr>
      </w:pPr>
    </w:p>
    <w:p w14:paraId="4A9B642B" w14:textId="6D07D6AB" w:rsidR="00EB2C6E" w:rsidRPr="00EC5BB4" w:rsidRDefault="00EB2C6E" w:rsidP="000C50A0">
      <w:pPr>
        <w:spacing w:before="0"/>
        <w:jc w:val="center"/>
        <w:rPr>
          <w:rFonts w:eastAsia="Arial Unicode MS" w:cs="Arial"/>
          <w:kern w:val="2"/>
          <w:sz w:val="24"/>
          <w:szCs w:val="24"/>
          <w:lang w:val="ru-RU"/>
        </w:rPr>
      </w:pPr>
      <w:r w:rsidRPr="00EC5BB4">
        <w:rPr>
          <w:rFonts w:eastAsia="Arial Unicode MS" w:cs="Arial"/>
          <w:kern w:val="2"/>
          <w:sz w:val="24"/>
          <w:szCs w:val="24"/>
          <w:lang w:val="ru-RU"/>
        </w:rPr>
        <w:t xml:space="preserve">(заведено у ЈП ЕПС број </w:t>
      </w:r>
      <w:r w:rsidR="00351D02">
        <w:rPr>
          <w:rFonts w:eastAsia="Arial Unicode MS" w:cs="Arial"/>
          <w:kern w:val="2"/>
          <w:sz w:val="24"/>
          <w:szCs w:val="24"/>
        </w:rPr>
        <w:t>12.01.407345/</w:t>
      </w:r>
      <w:r w:rsidR="00351D02">
        <w:rPr>
          <w:rFonts w:eastAsia="Arial Unicode MS" w:cs="Arial"/>
          <w:kern w:val="2"/>
          <w:sz w:val="24"/>
          <w:szCs w:val="24"/>
          <w:lang w:val="sr-Latn-RS"/>
        </w:rPr>
        <w:t>________________</w:t>
      </w:r>
      <w:r w:rsidR="00590CBD">
        <w:rPr>
          <w:rFonts w:eastAsia="Arial Unicode MS" w:cs="Arial"/>
          <w:kern w:val="2"/>
          <w:sz w:val="24"/>
          <w:szCs w:val="24"/>
        </w:rPr>
        <w:t>/</w:t>
      </w:r>
      <w:r w:rsidR="00590CBD">
        <w:rPr>
          <w:rFonts w:eastAsia="Arial Unicode MS" w:cs="Arial"/>
          <w:kern w:val="2"/>
          <w:sz w:val="24"/>
          <w:szCs w:val="24"/>
          <w:lang w:val="sr-Cyrl-RS"/>
        </w:rPr>
        <w:t>___</w:t>
      </w:r>
      <w:r w:rsidR="00590CBD" w:rsidRPr="0059257C">
        <w:rPr>
          <w:rFonts w:eastAsia="Arial Unicode MS" w:cs="Arial"/>
          <w:kern w:val="2"/>
          <w:sz w:val="24"/>
          <w:szCs w:val="24"/>
        </w:rPr>
        <w:t xml:space="preserve"> -16</w:t>
      </w:r>
      <w:r w:rsidR="00590CBD">
        <w:rPr>
          <w:rFonts w:eastAsia="Arial Unicode MS" w:cs="Arial"/>
          <w:kern w:val="2"/>
          <w:sz w:val="24"/>
          <w:szCs w:val="24"/>
          <w:lang w:val="sr-Cyrl-RS"/>
        </w:rPr>
        <w:t xml:space="preserve"> </w:t>
      </w:r>
      <w:r w:rsidRPr="00EC5BB4">
        <w:rPr>
          <w:rFonts w:eastAsia="Arial Unicode MS" w:cs="Arial"/>
          <w:kern w:val="2"/>
          <w:sz w:val="24"/>
          <w:szCs w:val="24"/>
          <w:lang w:val="ru-RU"/>
        </w:rPr>
        <w:t xml:space="preserve">од </w:t>
      </w:r>
      <w:r w:rsidR="0059257C">
        <w:rPr>
          <w:rFonts w:eastAsia="Arial Unicode MS" w:cs="Arial"/>
          <w:kern w:val="2"/>
          <w:sz w:val="24"/>
          <w:szCs w:val="24"/>
          <w:lang w:val="ru-RU"/>
        </w:rPr>
        <w:t xml:space="preserve"> </w:t>
      </w:r>
      <w:r w:rsidR="00590CBD">
        <w:rPr>
          <w:rFonts w:eastAsia="Arial Unicode MS" w:cs="Arial"/>
          <w:kern w:val="2"/>
          <w:sz w:val="24"/>
          <w:szCs w:val="24"/>
          <w:lang w:val="ru-RU"/>
        </w:rPr>
        <w:t xml:space="preserve">____  </w:t>
      </w:r>
      <w:r w:rsidR="00413BCE" w:rsidRPr="00EC5BB4">
        <w:rPr>
          <w:rFonts w:eastAsia="Arial Unicode MS" w:cs="Arial"/>
          <w:kern w:val="2"/>
          <w:sz w:val="24"/>
          <w:szCs w:val="24"/>
          <w:lang w:val="ru-RU"/>
        </w:rPr>
        <w:t>201</w:t>
      </w:r>
      <w:r w:rsidR="00210557" w:rsidRPr="00EC5BB4">
        <w:rPr>
          <w:rFonts w:eastAsia="Arial Unicode MS" w:cs="Arial"/>
          <w:kern w:val="2"/>
          <w:sz w:val="24"/>
          <w:szCs w:val="24"/>
          <w:lang w:val="ru-RU"/>
        </w:rPr>
        <w:t>6</w:t>
      </w:r>
      <w:r w:rsidR="00413BCE" w:rsidRPr="00EC5BB4">
        <w:rPr>
          <w:rFonts w:eastAsia="Arial Unicode MS" w:cs="Arial"/>
          <w:kern w:val="2"/>
          <w:sz w:val="24"/>
          <w:szCs w:val="24"/>
          <w:lang w:val="ru-RU"/>
        </w:rPr>
        <w:t>.</w:t>
      </w:r>
      <w:r w:rsidRPr="00EC5BB4">
        <w:rPr>
          <w:rFonts w:eastAsia="Arial Unicode MS" w:cs="Arial"/>
          <w:kern w:val="2"/>
          <w:sz w:val="24"/>
          <w:szCs w:val="24"/>
          <w:lang w:val="ru-RU"/>
        </w:rPr>
        <w:t xml:space="preserve"> године)</w:t>
      </w:r>
    </w:p>
    <w:p w14:paraId="465EA9F3" w14:textId="77777777" w:rsidR="000C50A0" w:rsidRPr="00EC5BB4" w:rsidRDefault="000C50A0" w:rsidP="000C50A0">
      <w:pPr>
        <w:spacing w:before="0"/>
        <w:jc w:val="center"/>
        <w:rPr>
          <w:rFonts w:eastAsia="Arial Unicode MS" w:cs="Arial"/>
          <w:kern w:val="2"/>
          <w:sz w:val="24"/>
          <w:szCs w:val="24"/>
          <w:lang w:val="ru-RU"/>
        </w:rPr>
      </w:pPr>
    </w:p>
    <w:p w14:paraId="38AAB16F" w14:textId="77777777" w:rsidR="00A3774E" w:rsidRPr="00EC5BB4" w:rsidRDefault="00A3774E" w:rsidP="000C50A0">
      <w:pPr>
        <w:pStyle w:val="BodyText"/>
        <w:spacing w:before="0"/>
        <w:jc w:val="center"/>
        <w:rPr>
          <w:rFonts w:cs="Arial"/>
          <w:szCs w:val="24"/>
        </w:rPr>
      </w:pPr>
    </w:p>
    <w:p w14:paraId="0765C738" w14:textId="77777777" w:rsidR="00C53AC6" w:rsidRPr="00EC5BB4" w:rsidRDefault="00C53AC6" w:rsidP="000C50A0">
      <w:pPr>
        <w:pStyle w:val="BodyText"/>
        <w:spacing w:before="0"/>
        <w:jc w:val="center"/>
        <w:rPr>
          <w:rFonts w:cs="Arial"/>
          <w:szCs w:val="24"/>
        </w:rPr>
      </w:pPr>
    </w:p>
    <w:p w14:paraId="6698654A" w14:textId="77777777" w:rsidR="00C53AC6" w:rsidRDefault="00C53AC6" w:rsidP="000C50A0">
      <w:pPr>
        <w:pStyle w:val="BodyText"/>
        <w:spacing w:before="0"/>
        <w:jc w:val="center"/>
        <w:rPr>
          <w:rFonts w:cs="Arial"/>
          <w:szCs w:val="24"/>
        </w:rPr>
      </w:pPr>
    </w:p>
    <w:p w14:paraId="0CFE82A7" w14:textId="77777777" w:rsidR="0059257C" w:rsidRDefault="0059257C" w:rsidP="000C50A0">
      <w:pPr>
        <w:pStyle w:val="BodyText"/>
        <w:spacing w:before="0"/>
        <w:jc w:val="center"/>
        <w:rPr>
          <w:rFonts w:cs="Arial"/>
          <w:szCs w:val="24"/>
        </w:rPr>
      </w:pPr>
    </w:p>
    <w:p w14:paraId="1AE70AD9" w14:textId="77777777" w:rsidR="0059257C" w:rsidRDefault="0059257C" w:rsidP="000C50A0">
      <w:pPr>
        <w:pStyle w:val="BodyText"/>
        <w:spacing w:before="0"/>
        <w:jc w:val="center"/>
        <w:rPr>
          <w:rFonts w:cs="Arial"/>
          <w:szCs w:val="24"/>
        </w:rPr>
      </w:pPr>
    </w:p>
    <w:p w14:paraId="2C97F9EE" w14:textId="77777777" w:rsidR="0059257C" w:rsidRDefault="0059257C" w:rsidP="000C50A0">
      <w:pPr>
        <w:pStyle w:val="BodyText"/>
        <w:spacing w:before="0"/>
        <w:jc w:val="center"/>
        <w:rPr>
          <w:rFonts w:cs="Arial"/>
          <w:szCs w:val="24"/>
        </w:rPr>
      </w:pPr>
    </w:p>
    <w:p w14:paraId="5D5BE3CB" w14:textId="77777777" w:rsidR="0059257C" w:rsidRPr="00EC5BB4" w:rsidRDefault="0059257C" w:rsidP="000C50A0">
      <w:pPr>
        <w:pStyle w:val="BodyText"/>
        <w:spacing w:before="0"/>
        <w:jc w:val="center"/>
        <w:rPr>
          <w:rFonts w:cs="Arial"/>
          <w:szCs w:val="24"/>
        </w:rPr>
      </w:pPr>
    </w:p>
    <w:p w14:paraId="7F72BFB1" w14:textId="77777777" w:rsidR="00C53AC6" w:rsidRPr="00EC5BB4" w:rsidRDefault="00C53AC6" w:rsidP="000C50A0">
      <w:pPr>
        <w:pStyle w:val="BodyText"/>
        <w:spacing w:before="0"/>
        <w:jc w:val="center"/>
        <w:rPr>
          <w:rFonts w:cs="Arial"/>
          <w:szCs w:val="24"/>
          <w:lang w:val="en-US"/>
        </w:rPr>
      </w:pPr>
    </w:p>
    <w:p w14:paraId="7030D425" w14:textId="77777777" w:rsidR="000C50A0" w:rsidRPr="00EC5BB4" w:rsidRDefault="000C50A0" w:rsidP="000C50A0">
      <w:pPr>
        <w:pStyle w:val="BodyText"/>
        <w:spacing w:before="0"/>
        <w:jc w:val="center"/>
        <w:rPr>
          <w:rFonts w:cs="Arial"/>
          <w:szCs w:val="24"/>
          <w:lang w:val="ru-RU"/>
        </w:rPr>
      </w:pPr>
    </w:p>
    <w:p w14:paraId="1C47908C" w14:textId="5F4833C9" w:rsidR="00B37917" w:rsidRPr="00EC5BB4" w:rsidRDefault="00351D02" w:rsidP="000C50A0">
      <w:pPr>
        <w:spacing w:before="0"/>
        <w:jc w:val="center"/>
        <w:rPr>
          <w:rFonts w:cs="Arial"/>
          <w:sz w:val="24"/>
          <w:szCs w:val="24"/>
          <w:lang w:val="ru-RU"/>
        </w:rPr>
      </w:pPr>
      <w:r>
        <w:rPr>
          <w:rFonts w:cs="Arial"/>
          <w:sz w:val="24"/>
          <w:szCs w:val="24"/>
          <w:lang w:val="sr-Cyrl-RS"/>
        </w:rPr>
        <w:t xml:space="preserve">Београд, </w:t>
      </w:r>
      <w:r w:rsidR="00F07671">
        <w:rPr>
          <w:rFonts w:cs="Arial"/>
          <w:sz w:val="24"/>
          <w:szCs w:val="24"/>
          <w:lang w:val="ru-RU"/>
        </w:rPr>
        <w:t>новембар</w:t>
      </w:r>
      <w:r w:rsidR="0059257C">
        <w:rPr>
          <w:rFonts w:cs="Arial"/>
          <w:sz w:val="24"/>
          <w:szCs w:val="24"/>
          <w:lang w:val="ru-RU"/>
        </w:rPr>
        <w:t xml:space="preserve">, </w:t>
      </w:r>
      <w:r w:rsidR="001F62BF" w:rsidRPr="00EC5BB4">
        <w:rPr>
          <w:rFonts w:cs="Arial"/>
          <w:sz w:val="24"/>
          <w:szCs w:val="24"/>
          <w:lang w:val="ru-RU"/>
        </w:rPr>
        <w:t>201</w:t>
      </w:r>
      <w:r w:rsidR="00210557" w:rsidRPr="00EC5BB4">
        <w:rPr>
          <w:rFonts w:cs="Arial"/>
          <w:sz w:val="24"/>
          <w:szCs w:val="24"/>
          <w:lang w:val="ru-RU"/>
        </w:rPr>
        <w:t>6</w:t>
      </w:r>
      <w:r w:rsidR="001F62BF" w:rsidRPr="00EC5BB4">
        <w:rPr>
          <w:rFonts w:cs="Arial"/>
          <w:sz w:val="24"/>
          <w:szCs w:val="24"/>
          <w:lang w:val="ru-RU"/>
        </w:rPr>
        <w:t xml:space="preserve">. </w:t>
      </w:r>
      <w:r w:rsidR="00210557" w:rsidRPr="00EC5BB4">
        <w:rPr>
          <w:rFonts w:cs="Arial"/>
          <w:sz w:val="24"/>
          <w:szCs w:val="24"/>
          <w:lang w:val="ru-RU"/>
        </w:rPr>
        <w:t>г</w:t>
      </w:r>
      <w:r w:rsidR="001F62BF" w:rsidRPr="00EC5BB4">
        <w:rPr>
          <w:rFonts w:cs="Arial"/>
          <w:sz w:val="24"/>
          <w:szCs w:val="24"/>
          <w:lang w:val="ru-RU"/>
        </w:rPr>
        <w:t>одине</w:t>
      </w:r>
    </w:p>
    <w:p w14:paraId="02A51E27" w14:textId="5ED74175" w:rsidR="00261778" w:rsidRPr="00544447" w:rsidRDefault="00113B84" w:rsidP="00544447">
      <w:pPr>
        <w:pStyle w:val="Title"/>
        <w:spacing w:before="0"/>
        <w:jc w:val="both"/>
        <w:rPr>
          <w:rFonts w:cs="Arial"/>
          <w:b w:val="0"/>
          <w:color w:val="FF0000"/>
          <w:szCs w:val="24"/>
          <w:lang w:val="sr-Cyrl-RS"/>
        </w:rPr>
      </w:pPr>
      <w:r w:rsidRPr="00EC5BB4">
        <w:rPr>
          <w:rFonts w:cs="Arial"/>
          <w:i/>
          <w:color w:val="00B0F0"/>
          <w:szCs w:val="24"/>
          <w:lang w:val="sr-Cyrl-RS"/>
        </w:rPr>
        <w:t xml:space="preserve">                                           </w:t>
      </w:r>
      <w:r w:rsidR="000C50A0" w:rsidRPr="00EC5BB4">
        <w:rPr>
          <w:rFonts w:eastAsia="TimesNewRomanPSMT" w:cs="Arial"/>
          <w:color w:val="000000"/>
          <w:kern w:val="2"/>
          <w:szCs w:val="24"/>
          <w:lang w:val="ru-RU"/>
        </w:rPr>
        <w:br w:type="page"/>
      </w:r>
      <w:r w:rsidR="00261778" w:rsidRPr="00544447">
        <w:rPr>
          <w:rFonts w:eastAsia="TimesNewRomanPSMT" w:cs="Arial"/>
          <w:b w:val="0"/>
          <w:color w:val="000000"/>
          <w:kern w:val="2"/>
          <w:szCs w:val="24"/>
          <w:lang w:val="ru-RU"/>
        </w:rPr>
        <w:lastRenderedPageBreak/>
        <w:t>На основу чл</w:t>
      </w:r>
      <w:r w:rsidR="00472BF8" w:rsidRPr="00544447">
        <w:rPr>
          <w:rFonts w:eastAsia="TimesNewRomanPSMT" w:cs="Arial"/>
          <w:b w:val="0"/>
          <w:color w:val="000000"/>
          <w:kern w:val="2"/>
          <w:szCs w:val="24"/>
          <w:lang w:val="ru-RU"/>
        </w:rPr>
        <w:t>ана</w:t>
      </w:r>
      <w:r w:rsidR="00261778" w:rsidRPr="00544447">
        <w:rPr>
          <w:rFonts w:eastAsia="TimesNewRomanPSMT" w:cs="Arial"/>
          <w:b w:val="0"/>
          <w:color w:val="000000"/>
          <w:kern w:val="2"/>
          <w:szCs w:val="24"/>
          <w:lang w:val="ru-RU"/>
        </w:rPr>
        <w:t xml:space="preserve"> 3</w:t>
      </w:r>
      <w:r w:rsidR="00D34466" w:rsidRPr="00544447">
        <w:rPr>
          <w:rFonts w:eastAsia="TimesNewRomanPSMT" w:cs="Arial"/>
          <w:b w:val="0"/>
          <w:color w:val="000000"/>
          <w:kern w:val="2"/>
          <w:szCs w:val="24"/>
          <w:lang w:val="ru-RU"/>
        </w:rPr>
        <w:t>2</w:t>
      </w:r>
      <w:r w:rsidR="00590CBD">
        <w:rPr>
          <w:rFonts w:eastAsia="TimesNewRomanPSMT" w:cs="Arial"/>
          <w:b w:val="0"/>
          <w:color w:val="000000"/>
          <w:kern w:val="2"/>
          <w:szCs w:val="24"/>
          <w:lang w:val="ru-RU"/>
        </w:rPr>
        <w:t>.</w:t>
      </w:r>
      <w:r w:rsidR="004E5BA6">
        <w:rPr>
          <w:rFonts w:eastAsia="TimesNewRomanPSMT" w:cs="Arial"/>
          <w:b w:val="0"/>
          <w:color w:val="000000"/>
          <w:kern w:val="2"/>
          <w:szCs w:val="24"/>
          <w:lang w:val="sr-Cyrl-RS"/>
        </w:rPr>
        <w:t xml:space="preserve">, </w:t>
      </w:r>
      <w:r w:rsidR="00D34466" w:rsidRPr="00544447">
        <w:rPr>
          <w:rFonts w:eastAsia="TimesNewRomanPSMT" w:cs="Arial"/>
          <w:b w:val="0"/>
          <w:color w:val="000000"/>
          <w:kern w:val="2"/>
          <w:szCs w:val="24"/>
          <w:lang w:val="ru-RU"/>
        </w:rPr>
        <w:t>61</w:t>
      </w:r>
      <w:r w:rsidR="004E5BA6">
        <w:rPr>
          <w:rFonts w:eastAsia="TimesNewRomanPSMT" w:cs="Arial"/>
          <w:b w:val="0"/>
          <w:color w:val="000000"/>
          <w:kern w:val="2"/>
          <w:szCs w:val="24"/>
          <w:lang w:val="ru-RU"/>
        </w:rPr>
        <w:t xml:space="preserve"> и 40. </w:t>
      </w:r>
      <w:r w:rsidR="00261778" w:rsidRPr="00544447">
        <w:rPr>
          <w:rFonts w:eastAsia="TimesNewRomanPSMT" w:cs="Arial"/>
          <w:b w:val="0"/>
          <w:color w:val="000000"/>
          <w:kern w:val="2"/>
          <w:szCs w:val="24"/>
          <w:lang w:val="ru-RU"/>
        </w:rPr>
        <w:t xml:space="preserve">Закона о јавним набавкама („Сл. гласник РС” бр. </w:t>
      </w:r>
      <w:r w:rsidR="00750519" w:rsidRPr="00544447">
        <w:rPr>
          <w:rFonts w:eastAsia="TimesNewRomanPSMT" w:cs="Arial"/>
          <w:b w:val="0"/>
          <w:color w:val="000000"/>
          <w:kern w:val="2"/>
          <w:szCs w:val="24"/>
          <w:lang w:val="ru-RU"/>
        </w:rPr>
        <w:t>124/</w:t>
      </w:r>
      <w:r w:rsidR="009060E7" w:rsidRPr="00544447">
        <w:rPr>
          <w:rFonts w:eastAsia="TimesNewRomanPSMT" w:cs="Arial"/>
          <w:b w:val="0"/>
          <w:color w:val="000000"/>
          <w:kern w:val="2"/>
          <w:szCs w:val="24"/>
          <w:lang w:val="ru-RU"/>
        </w:rPr>
        <w:t>12, 14/15 и 68/15</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 xml:space="preserve">, </w:t>
      </w:r>
      <w:r w:rsidR="00CB44A5">
        <w:rPr>
          <w:rFonts w:eastAsia="TimesNewRomanPSMT" w:cs="Arial"/>
          <w:b w:val="0"/>
          <w:color w:val="000000"/>
          <w:kern w:val="2"/>
          <w:szCs w:val="24"/>
          <w:lang w:val="ru-RU"/>
        </w:rPr>
        <w:t>(</w:t>
      </w:r>
      <w:r w:rsidR="000F57ED" w:rsidRPr="00544447">
        <w:rPr>
          <w:rFonts w:eastAsia="TimesNewRomanPSMT" w:cs="Arial"/>
          <w:b w:val="0"/>
          <w:color w:val="000000"/>
          <w:kern w:val="2"/>
          <w:szCs w:val="24"/>
          <w:lang w:val="ru-RU"/>
        </w:rPr>
        <w:t>у даљем тексту</w:t>
      </w:r>
      <w:r w:rsidR="005C7CDE" w:rsidRPr="00544447">
        <w:rPr>
          <w:rFonts w:eastAsia="TimesNewRomanPSMT" w:cs="Arial"/>
          <w:b w:val="0"/>
          <w:color w:val="000000"/>
          <w:kern w:val="2"/>
          <w:szCs w:val="24"/>
          <w:lang w:val="ru-RU"/>
        </w:rPr>
        <w:t xml:space="preserve"> </w:t>
      </w:r>
      <w:r w:rsidR="00BA1E63" w:rsidRPr="00544447">
        <w:rPr>
          <w:rFonts w:eastAsia="Calibri" w:cs="Arial"/>
          <w:b w:val="0"/>
          <w:szCs w:val="24"/>
        </w:rPr>
        <w:t>Закон</w:t>
      </w:r>
      <w:r w:rsidR="00261778" w:rsidRPr="00544447">
        <w:rPr>
          <w:rFonts w:eastAsia="TimesNewRomanPSMT" w:cs="Arial"/>
          <w:b w:val="0"/>
          <w:color w:val="000000"/>
          <w:kern w:val="2"/>
          <w:szCs w:val="24"/>
          <w:lang w:val="ru-RU"/>
        </w:rPr>
        <w:t>),</w:t>
      </w:r>
      <w:r w:rsidR="00590CBD">
        <w:rPr>
          <w:rFonts w:eastAsia="TimesNewRomanPSMT" w:cs="Arial"/>
          <w:b w:val="0"/>
          <w:color w:val="000000"/>
          <w:kern w:val="2"/>
          <w:szCs w:val="24"/>
          <w:lang w:val="ru-RU"/>
        </w:rPr>
        <w:t xml:space="preserve"> </w:t>
      </w:r>
      <w:r w:rsidR="00261778" w:rsidRPr="00544447">
        <w:rPr>
          <w:rFonts w:eastAsia="TimesNewRomanPSMT" w:cs="Arial"/>
          <w:b w:val="0"/>
          <w:color w:val="000000"/>
          <w:kern w:val="2"/>
          <w:szCs w:val="24"/>
          <w:lang w:val="ru-RU"/>
        </w:rPr>
        <w:t>чл</w:t>
      </w:r>
      <w:r w:rsidR="00472BF8" w:rsidRPr="00544447">
        <w:rPr>
          <w:rFonts w:eastAsia="TimesNewRomanPSMT" w:cs="Arial"/>
          <w:b w:val="0"/>
          <w:color w:val="000000"/>
          <w:kern w:val="2"/>
          <w:szCs w:val="24"/>
          <w:lang w:val="ru-RU"/>
        </w:rPr>
        <w:t>ана</w:t>
      </w:r>
      <w:r w:rsidR="00EC5BB4" w:rsidRPr="00544447">
        <w:rPr>
          <w:rFonts w:eastAsia="TimesNewRomanPSMT" w:cs="Arial"/>
          <w:b w:val="0"/>
          <w:color w:val="000000"/>
          <w:kern w:val="2"/>
          <w:szCs w:val="24"/>
          <w:lang w:val="ru-RU"/>
        </w:rPr>
        <w:t xml:space="preserve"> </w:t>
      </w:r>
      <w:r w:rsidR="00D34466" w:rsidRPr="00544447">
        <w:rPr>
          <w:rFonts w:eastAsia="TimesNewRomanPSMT" w:cs="Arial"/>
          <w:b w:val="0"/>
          <w:color w:val="000000"/>
          <w:kern w:val="2"/>
          <w:szCs w:val="24"/>
          <w:lang w:val="ru-RU"/>
        </w:rPr>
        <w:t>2</w:t>
      </w:r>
      <w:r w:rsidR="00261778" w:rsidRPr="00544447">
        <w:rPr>
          <w:rFonts w:eastAsia="TimesNewRomanPSMT" w:cs="Arial"/>
          <w:b w:val="0"/>
          <w:color w:val="000000"/>
          <w:kern w:val="2"/>
          <w:szCs w:val="24"/>
          <w:lang w:val="ru-RU"/>
        </w:rPr>
        <w:t>. Правилника о обавезним елементима конкурсне документације у поступцима јавних набавки и начину доказивања испуњености ус</w:t>
      </w:r>
      <w:r w:rsidR="004D41C8" w:rsidRPr="00544447">
        <w:rPr>
          <w:rFonts w:eastAsia="TimesNewRomanPSMT" w:cs="Arial"/>
          <w:b w:val="0"/>
          <w:color w:val="000000"/>
          <w:kern w:val="2"/>
          <w:szCs w:val="24"/>
          <w:lang w:val="ru-RU"/>
        </w:rPr>
        <w:t xml:space="preserve">лова („Сл. гласник РС” бр. </w:t>
      </w:r>
      <w:r w:rsidR="00DB369C" w:rsidRPr="00544447">
        <w:rPr>
          <w:rFonts w:eastAsia="TimesNewRomanPSMT" w:cs="Arial"/>
          <w:b w:val="0"/>
          <w:color w:val="000000"/>
          <w:kern w:val="2"/>
          <w:szCs w:val="24"/>
        </w:rPr>
        <w:t>86/15</w:t>
      </w:r>
      <w:r w:rsidR="00261778" w:rsidRPr="00544447">
        <w:rPr>
          <w:rFonts w:eastAsia="TimesNewRomanPSMT" w:cs="Arial"/>
          <w:b w:val="0"/>
          <w:color w:val="000000"/>
          <w:kern w:val="2"/>
          <w:szCs w:val="24"/>
          <w:lang w:val="ru-RU"/>
        </w:rPr>
        <w:t xml:space="preserve">), </w:t>
      </w:r>
      <w:r w:rsidR="00261778" w:rsidRPr="00544447">
        <w:rPr>
          <w:rFonts w:eastAsia="Arial Unicode MS" w:cs="Arial"/>
          <w:b w:val="0"/>
          <w:color w:val="000000"/>
          <w:kern w:val="2"/>
          <w:szCs w:val="24"/>
          <w:lang w:val="ru-RU"/>
        </w:rPr>
        <w:t xml:space="preserve">Одлуке о покретању поступка јавне набавке број </w:t>
      </w:r>
      <w:r w:rsidR="00351D02">
        <w:rPr>
          <w:rFonts w:eastAsia="Arial Unicode MS" w:cs="Arial"/>
          <w:b w:val="0"/>
          <w:kern w:val="2"/>
          <w:szCs w:val="24"/>
        </w:rPr>
        <w:t>12.01.407345</w:t>
      </w:r>
      <w:r w:rsidR="00590CBD" w:rsidRPr="00590CBD">
        <w:rPr>
          <w:rFonts w:eastAsia="Arial Unicode MS" w:cs="Arial"/>
          <w:b w:val="0"/>
          <w:kern w:val="2"/>
          <w:szCs w:val="24"/>
        </w:rPr>
        <w:t>/</w:t>
      </w:r>
      <w:r w:rsidR="00351D02">
        <w:rPr>
          <w:rFonts w:eastAsia="Arial Unicode MS" w:cs="Arial"/>
          <w:b w:val="0"/>
          <w:kern w:val="2"/>
          <w:szCs w:val="24"/>
          <w:lang w:val="sr-Cyrl-RS"/>
        </w:rPr>
        <w:t>2</w:t>
      </w:r>
      <w:r w:rsidR="00590CBD" w:rsidRPr="00590CBD">
        <w:rPr>
          <w:rFonts w:eastAsia="Arial Unicode MS" w:cs="Arial"/>
          <w:b w:val="0"/>
          <w:kern w:val="2"/>
          <w:szCs w:val="24"/>
        </w:rPr>
        <w:t>-16</w:t>
      </w:r>
      <w:r w:rsidR="00590CBD">
        <w:rPr>
          <w:rFonts w:eastAsia="Arial Unicode MS" w:cs="Arial"/>
          <w:b w:val="0"/>
          <w:color w:val="000000"/>
          <w:kern w:val="2"/>
          <w:szCs w:val="24"/>
          <w:lang w:val="sr-Cyrl-RS"/>
        </w:rPr>
        <w:t xml:space="preserve"> </w:t>
      </w:r>
      <w:r w:rsidR="00F14109" w:rsidRPr="00544447">
        <w:rPr>
          <w:rFonts w:eastAsia="Arial Unicode MS" w:cs="Arial"/>
          <w:b w:val="0"/>
          <w:color w:val="000000"/>
          <w:kern w:val="2"/>
          <w:szCs w:val="24"/>
        </w:rPr>
        <w:t>o</w:t>
      </w:r>
      <w:r w:rsidR="00F14109" w:rsidRPr="00544447">
        <w:rPr>
          <w:rFonts w:eastAsia="Arial Unicode MS" w:cs="Arial"/>
          <w:b w:val="0"/>
          <w:color w:val="000000"/>
          <w:kern w:val="2"/>
          <w:szCs w:val="24"/>
          <w:lang w:val="ru-RU"/>
        </w:rPr>
        <w:t>д</w:t>
      </w:r>
      <w:r w:rsidR="0059257C" w:rsidRPr="00544447">
        <w:rPr>
          <w:rFonts w:eastAsia="Arial Unicode MS" w:cs="Arial"/>
          <w:b w:val="0"/>
          <w:color w:val="000000"/>
          <w:kern w:val="2"/>
          <w:szCs w:val="24"/>
          <w:lang w:val="ru-RU"/>
        </w:rPr>
        <w:t xml:space="preserve"> </w:t>
      </w:r>
      <w:r w:rsidR="00351D02">
        <w:rPr>
          <w:rFonts w:eastAsia="Arial Unicode MS" w:cs="Arial"/>
          <w:b w:val="0"/>
          <w:color w:val="000000"/>
          <w:kern w:val="2"/>
          <w:szCs w:val="24"/>
          <w:lang w:val="ru-RU"/>
        </w:rPr>
        <w:t>17.10</w:t>
      </w:r>
      <w:r w:rsidR="00005800" w:rsidRPr="00544447">
        <w:rPr>
          <w:rFonts w:eastAsia="Arial Unicode MS" w:cs="Arial"/>
          <w:b w:val="0"/>
          <w:color w:val="000000"/>
          <w:kern w:val="2"/>
          <w:szCs w:val="24"/>
          <w:lang w:val="ru-RU"/>
        </w:rPr>
        <w:t>.</w:t>
      </w:r>
      <w:r w:rsidR="00413BCE" w:rsidRPr="00544447">
        <w:rPr>
          <w:rFonts w:eastAsia="Arial Unicode MS" w:cs="Arial"/>
          <w:b w:val="0"/>
          <w:color w:val="000000"/>
          <w:kern w:val="2"/>
          <w:szCs w:val="24"/>
          <w:lang w:val="ru-RU"/>
        </w:rPr>
        <w:t>201</w:t>
      </w:r>
      <w:r w:rsidR="00210557" w:rsidRPr="00544447">
        <w:rPr>
          <w:rFonts w:eastAsia="Arial Unicode MS" w:cs="Arial"/>
          <w:b w:val="0"/>
          <w:color w:val="000000"/>
          <w:kern w:val="2"/>
          <w:szCs w:val="24"/>
          <w:lang w:val="ru-RU"/>
        </w:rPr>
        <w:t>6</w:t>
      </w:r>
      <w:r w:rsidR="00413BCE" w:rsidRPr="00544447">
        <w:rPr>
          <w:rFonts w:eastAsia="Arial Unicode MS" w:cs="Arial"/>
          <w:b w:val="0"/>
          <w:color w:val="000000"/>
          <w:kern w:val="2"/>
          <w:szCs w:val="24"/>
          <w:lang w:val="ru-RU"/>
        </w:rPr>
        <w:t>.</w:t>
      </w:r>
      <w:r w:rsidR="00261778" w:rsidRPr="00544447">
        <w:rPr>
          <w:rFonts w:eastAsia="Arial Unicode MS" w:cs="Arial"/>
          <w:b w:val="0"/>
          <w:color w:val="000000"/>
          <w:kern w:val="2"/>
          <w:szCs w:val="24"/>
          <w:lang w:val="ru-RU"/>
        </w:rPr>
        <w:t xml:space="preserve"> године и Решења о образовању комисије за јавну набавку број </w:t>
      </w:r>
      <w:r w:rsidR="00590CBD" w:rsidRPr="00590CBD">
        <w:rPr>
          <w:rFonts w:eastAsia="Arial Unicode MS" w:cs="Arial"/>
          <w:b w:val="0"/>
          <w:kern w:val="2"/>
          <w:szCs w:val="24"/>
        </w:rPr>
        <w:t>12.01.</w:t>
      </w:r>
      <w:r w:rsidR="00351D02">
        <w:rPr>
          <w:rFonts w:eastAsia="Arial Unicode MS" w:cs="Arial"/>
          <w:b w:val="0"/>
          <w:kern w:val="2"/>
          <w:szCs w:val="24"/>
          <w:lang w:val="sr-Cyrl-RS"/>
        </w:rPr>
        <w:t>407345</w:t>
      </w:r>
      <w:r w:rsidR="00351D02">
        <w:rPr>
          <w:rFonts w:eastAsia="Arial Unicode MS" w:cs="Arial"/>
          <w:b w:val="0"/>
          <w:kern w:val="2"/>
          <w:szCs w:val="24"/>
        </w:rPr>
        <w:t>/3</w:t>
      </w:r>
      <w:r w:rsidR="00590CBD" w:rsidRPr="00590CBD">
        <w:rPr>
          <w:rFonts w:eastAsia="Arial Unicode MS" w:cs="Arial"/>
          <w:b w:val="0"/>
          <w:kern w:val="2"/>
          <w:szCs w:val="24"/>
        </w:rPr>
        <w:t xml:space="preserve"> -16</w:t>
      </w:r>
      <w:r w:rsidR="0059257C" w:rsidRPr="00544447">
        <w:rPr>
          <w:rFonts w:eastAsia="Arial Unicode MS" w:cs="Arial"/>
          <w:b w:val="0"/>
          <w:color w:val="000000"/>
          <w:kern w:val="2"/>
          <w:szCs w:val="24"/>
          <w:lang w:val="sr-Cyrl-RS"/>
        </w:rPr>
        <w:t xml:space="preserve"> </w:t>
      </w:r>
      <w:r w:rsidR="00005800" w:rsidRPr="00544447">
        <w:rPr>
          <w:rFonts w:eastAsia="Arial Unicode MS" w:cs="Arial"/>
          <w:b w:val="0"/>
          <w:color w:val="000000"/>
          <w:kern w:val="2"/>
          <w:szCs w:val="24"/>
        </w:rPr>
        <w:t>o</w:t>
      </w:r>
      <w:r w:rsidR="00005800" w:rsidRPr="00544447">
        <w:rPr>
          <w:rFonts w:eastAsia="Arial Unicode MS" w:cs="Arial"/>
          <w:b w:val="0"/>
          <w:color w:val="000000"/>
          <w:kern w:val="2"/>
          <w:szCs w:val="24"/>
          <w:lang w:val="ru-RU"/>
        </w:rPr>
        <w:t xml:space="preserve">д </w:t>
      </w:r>
      <w:r w:rsidR="00351D02">
        <w:rPr>
          <w:rFonts w:eastAsia="Arial Unicode MS" w:cs="Arial"/>
          <w:b w:val="0"/>
          <w:color w:val="000000"/>
          <w:kern w:val="2"/>
          <w:szCs w:val="24"/>
          <w:lang w:val="ru-RU"/>
        </w:rPr>
        <w:t>17.10.</w:t>
      </w:r>
      <w:r w:rsidR="00005800" w:rsidRPr="00544447">
        <w:rPr>
          <w:rFonts w:eastAsia="Arial Unicode MS" w:cs="Arial"/>
          <w:b w:val="0"/>
          <w:color w:val="000000"/>
          <w:kern w:val="2"/>
          <w:szCs w:val="24"/>
          <w:lang w:val="ru-RU"/>
        </w:rPr>
        <w:t>201</w:t>
      </w:r>
      <w:r w:rsidR="00210557" w:rsidRPr="00544447">
        <w:rPr>
          <w:rFonts w:eastAsia="Arial Unicode MS" w:cs="Arial"/>
          <w:b w:val="0"/>
          <w:color w:val="000000"/>
          <w:kern w:val="2"/>
          <w:szCs w:val="24"/>
          <w:lang w:val="ru-RU"/>
        </w:rPr>
        <w:t>6</w:t>
      </w:r>
      <w:r w:rsidR="00005800" w:rsidRPr="00544447">
        <w:rPr>
          <w:rFonts w:eastAsia="Arial Unicode MS" w:cs="Arial"/>
          <w:b w:val="0"/>
          <w:color w:val="000000"/>
          <w:kern w:val="2"/>
          <w:szCs w:val="24"/>
          <w:lang w:val="ru-RU"/>
        </w:rPr>
        <w:t xml:space="preserve">. </w:t>
      </w:r>
      <w:r w:rsidR="00261778" w:rsidRPr="00544447">
        <w:rPr>
          <w:rFonts w:eastAsia="Arial Unicode MS" w:cs="Arial"/>
          <w:b w:val="0"/>
          <w:color w:val="000000"/>
          <w:kern w:val="2"/>
          <w:szCs w:val="24"/>
          <w:lang w:val="ru-RU"/>
        </w:rPr>
        <w:t>године припремљена је:</w:t>
      </w:r>
    </w:p>
    <w:p w14:paraId="13826BA7" w14:textId="77777777" w:rsidR="00261778" w:rsidRPr="00EC5BB4" w:rsidRDefault="00261778" w:rsidP="000C50A0">
      <w:pPr>
        <w:pStyle w:val="BodyText"/>
        <w:spacing w:before="0"/>
        <w:rPr>
          <w:rFonts w:cs="Arial"/>
          <w:b/>
          <w:spacing w:val="80"/>
          <w:szCs w:val="24"/>
          <w:lang w:val="ru-RU"/>
        </w:rPr>
      </w:pPr>
    </w:p>
    <w:p w14:paraId="0D68A2F7" w14:textId="77777777" w:rsidR="000C50A0" w:rsidRPr="00EC5BB4" w:rsidRDefault="000C50A0" w:rsidP="000C50A0">
      <w:pPr>
        <w:pStyle w:val="BodyText"/>
        <w:spacing w:before="0"/>
        <w:rPr>
          <w:rFonts w:cs="Arial"/>
          <w:b/>
          <w:spacing w:val="80"/>
          <w:szCs w:val="24"/>
          <w:lang w:val="ru-RU"/>
        </w:rPr>
      </w:pPr>
    </w:p>
    <w:p w14:paraId="0240982E" w14:textId="77777777" w:rsidR="00210557" w:rsidRPr="0054448D" w:rsidRDefault="00210557" w:rsidP="00874F5B">
      <w:pPr>
        <w:jc w:val="center"/>
        <w:rPr>
          <w:b/>
          <w:sz w:val="24"/>
          <w:szCs w:val="24"/>
        </w:rPr>
      </w:pPr>
      <w:bookmarkStart w:id="6" w:name="_Toc441215598"/>
      <w:bookmarkStart w:id="7" w:name="_Toc441651537"/>
      <w:bookmarkStart w:id="8" w:name="_Toc442559874"/>
      <w:r w:rsidRPr="0054448D">
        <w:rPr>
          <w:b/>
          <w:sz w:val="24"/>
          <w:szCs w:val="24"/>
        </w:rPr>
        <w:t>КОНКУРСНА ДОКУМЕНТАЦИЈА</w:t>
      </w:r>
      <w:bookmarkEnd w:id="6"/>
      <w:bookmarkEnd w:id="7"/>
      <w:bookmarkEnd w:id="8"/>
    </w:p>
    <w:p w14:paraId="1B1E806F" w14:textId="51F1F811" w:rsidR="00320F26" w:rsidRPr="0032173A" w:rsidRDefault="00210557" w:rsidP="0032173A">
      <w:pPr>
        <w:jc w:val="center"/>
        <w:rPr>
          <w:rFonts w:cs="Arial"/>
          <w:sz w:val="24"/>
          <w:szCs w:val="24"/>
        </w:rPr>
      </w:pPr>
      <w:r w:rsidRPr="0054448D">
        <w:rPr>
          <w:rFonts w:cs="Arial"/>
          <w:sz w:val="24"/>
          <w:szCs w:val="24"/>
        </w:rPr>
        <w:t xml:space="preserve">у </w:t>
      </w:r>
      <w:r w:rsidR="00D34466" w:rsidRPr="0054448D">
        <w:rPr>
          <w:rFonts w:cs="Arial"/>
          <w:sz w:val="24"/>
          <w:szCs w:val="24"/>
          <w:lang w:val="sr-Cyrl-RS"/>
        </w:rPr>
        <w:t xml:space="preserve">отвореном </w:t>
      </w:r>
      <w:r w:rsidRPr="0054448D">
        <w:rPr>
          <w:rFonts w:cs="Arial"/>
          <w:sz w:val="24"/>
          <w:szCs w:val="24"/>
        </w:rPr>
        <w:t>посту</w:t>
      </w:r>
      <w:r w:rsidR="00D34466" w:rsidRPr="0054448D">
        <w:rPr>
          <w:rFonts w:cs="Arial"/>
          <w:sz w:val="24"/>
          <w:szCs w:val="24"/>
        </w:rPr>
        <w:t xml:space="preserve">пку </w:t>
      </w:r>
      <w:r w:rsidR="00320F26">
        <w:rPr>
          <w:rFonts w:cs="Arial"/>
          <w:sz w:val="24"/>
          <w:szCs w:val="24"/>
          <w:lang w:val="sr-Cyrl-RS"/>
        </w:rPr>
        <w:t xml:space="preserve">ради закључења оквирног споразума </w:t>
      </w:r>
    </w:p>
    <w:p w14:paraId="3B1120A7" w14:textId="225F030E" w:rsidR="00320F26" w:rsidRPr="00320F26" w:rsidRDefault="00320F26" w:rsidP="00320F26">
      <w:pPr>
        <w:jc w:val="center"/>
        <w:rPr>
          <w:rFonts w:cs="Arial"/>
          <w:sz w:val="24"/>
          <w:szCs w:val="24"/>
          <w:lang w:val="sr-Cyrl-RS"/>
        </w:rPr>
      </w:pPr>
      <w:r>
        <w:rPr>
          <w:rFonts w:cs="Arial"/>
          <w:sz w:val="24"/>
          <w:szCs w:val="24"/>
          <w:lang w:val="sr-Cyrl-RS"/>
        </w:rPr>
        <w:t>са једним понуђачем на период до две године</w:t>
      </w:r>
    </w:p>
    <w:p w14:paraId="34DA2852" w14:textId="0F4534D0" w:rsidR="00210557" w:rsidRPr="0054448D" w:rsidRDefault="00210557" w:rsidP="00874F5B">
      <w:pPr>
        <w:jc w:val="center"/>
        <w:rPr>
          <w:b/>
          <w:sz w:val="24"/>
          <w:szCs w:val="24"/>
        </w:rPr>
      </w:pPr>
      <w:bookmarkStart w:id="9" w:name="_Toc441215599"/>
      <w:bookmarkStart w:id="10" w:name="_Toc441651538"/>
      <w:bookmarkStart w:id="11" w:name="_Toc442559875"/>
      <w:r w:rsidRPr="0054448D">
        <w:rPr>
          <w:b/>
          <w:sz w:val="24"/>
          <w:szCs w:val="24"/>
        </w:rPr>
        <w:t>за јавну набавку добара бр.</w:t>
      </w:r>
      <w:r w:rsidR="0059257C" w:rsidRPr="0054448D">
        <w:rPr>
          <w:rFonts w:cs="Arial"/>
          <w:b/>
          <w:sz w:val="24"/>
          <w:szCs w:val="24"/>
        </w:rPr>
        <w:t xml:space="preserve"> </w:t>
      </w:r>
      <w:bookmarkEnd w:id="9"/>
      <w:bookmarkEnd w:id="10"/>
      <w:bookmarkEnd w:id="11"/>
      <w:r w:rsidR="00351D02">
        <w:rPr>
          <w:b/>
          <w:sz w:val="24"/>
          <w:szCs w:val="24"/>
        </w:rPr>
        <w:t>ЈN/8000/0054/2016</w:t>
      </w:r>
    </w:p>
    <w:p w14:paraId="3049B37E" w14:textId="77777777" w:rsidR="009D3699" w:rsidRPr="00EC5BB4" w:rsidRDefault="009D3699" w:rsidP="000C50A0">
      <w:pPr>
        <w:pStyle w:val="BodyText"/>
        <w:spacing w:before="0"/>
        <w:rPr>
          <w:rFonts w:cs="Arial"/>
          <w:i/>
          <w:color w:val="00B0F0"/>
          <w:szCs w:val="24"/>
          <w:lang w:val="sr-Latn-CS"/>
        </w:rPr>
      </w:pPr>
    </w:p>
    <w:p w14:paraId="097DA937" w14:textId="77777777" w:rsidR="009D3699" w:rsidRPr="00EC5BB4" w:rsidRDefault="009D3699" w:rsidP="000C50A0">
      <w:pPr>
        <w:pStyle w:val="BodyText"/>
        <w:spacing w:before="0"/>
        <w:rPr>
          <w:rFonts w:cs="Arial"/>
          <w:i/>
          <w:color w:val="00B0F0"/>
          <w:szCs w:val="24"/>
          <w:lang w:val="sr-Latn-CS"/>
        </w:rPr>
      </w:pPr>
    </w:p>
    <w:p w14:paraId="34D14A2B" w14:textId="77777777" w:rsidR="009D3699" w:rsidRPr="00EC5BB4" w:rsidRDefault="009D3699" w:rsidP="000C50A0">
      <w:pPr>
        <w:pStyle w:val="BodyText"/>
        <w:spacing w:before="0"/>
        <w:rPr>
          <w:rFonts w:cs="Arial"/>
          <w:i/>
          <w:color w:val="00B0F0"/>
          <w:szCs w:val="24"/>
          <w:lang w:val="sr-Latn-CS"/>
        </w:rPr>
      </w:pPr>
    </w:p>
    <w:p w14:paraId="23587C8A" w14:textId="14AE867D" w:rsidR="0059257C" w:rsidRPr="0059257C" w:rsidRDefault="00C62AA7" w:rsidP="0059257C">
      <w:pPr>
        <w:pStyle w:val="Title"/>
        <w:rPr>
          <w:szCs w:val="24"/>
          <w:lang w:val="de-DE"/>
        </w:rPr>
      </w:pPr>
      <w:r w:rsidRPr="00C62AA7">
        <w:rPr>
          <w:szCs w:val="24"/>
          <w:lang w:val="de-DE"/>
        </w:rPr>
        <w:t>Садр</w:t>
      </w:r>
      <w:r w:rsidRPr="00C62AA7">
        <w:rPr>
          <w:szCs w:val="24"/>
          <w:lang w:val="ru-RU"/>
        </w:rPr>
        <w:t>ж</w:t>
      </w:r>
      <w:r w:rsidRPr="00C62AA7">
        <w:rPr>
          <w:szCs w:val="24"/>
          <w:lang w:val="de-DE"/>
        </w:rPr>
        <w:t>ај</w:t>
      </w:r>
      <w:r w:rsidRPr="00C62AA7">
        <w:rPr>
          <w:szCs w:val="24"/>
          <w:lang w:val="ru-RU"/>
        </w:rPr>
        <w:t xml:space="preserve"> к</w:t>
      </w:r>
      <w:r w:rsidRPr="00C62AA7">
        <w:rPr>
          <w:szCs w:val="24"/>
          <w:lang w:val="de-DE"/>
        </w:rPr>
        <w:t>онкурсне</w:t>
      </w:r>
      <w:r w:rsidRPr="00C62AA7">
        <w:rPr>
          <w:szCs w:val="24"/>
          <w:lang w:val="ru-RU"/>
        </w:rPr>
        <w:t xml:space="preserve"> </w:t>
      </w:r>
      <w:r w:rsidRPr="00C62AA7">
        <w:rPr>
          <w:szCs w:val="24"/>
          <w:lang w:val="de-DE"/>
        </w:rPr>
        <w:t>документације:</w:t>
      </w:r>
    </w:p>
    <w:p w14:paraId="3036AD2E" w14:textId="4EC4FD9C" w:rsidR="00C62AA7" w:rsidRPr="00C62AA7" w:rsidRDefault="00C62AA7" w:rsidP="00C62AA7">
      <w:pPr>
        <w:pStyle w:val="Title"/>
        <w:rPr>
          <w:b w:val="0"/>
          <w:szCs w:val="24"/>
          <w:lang w:val="ru-RU"/>
        </w:rPr>
      </w:pP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3A31CE">
        <w:rPr>
          <w:lang w:val="ru-RU"/>
        </w:rPr>
        <w:tab/>
      </w:r>
      <w:r w:rsidRPr="00C62AA7">
        <w:rPr>
          <w:b w:val="0"/>
          <w:lang w:val="ru-RU"/>
        </w:rPr>
        <w:tab/>
        <w:t xml:space="preserve">                      </w:t>
      </w:r>
      <w:r w:rsidR="0059257C">
        <w:rPr>
          <w:b w:val="0"/>
          <w:lang w:val="ru-RU"/>
        </w:rPr>
        <w:t xml:space="preserve">                         </w:t>
      </w:r>
    </w:p>
    <w:tbl>
      <w:tblPr>
        <w:tblW w:w="10206" w:type="dxa"/>
        <w:tblInd w:w="-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40"/>
        <w:gridCol w:w="9666"/>
      </w:tblGrid>
      <w:tr w:rsidR="004C2383" w:rsidRPr="00D02A63" w14:paraId="5128A724" w14:textId="77777777" w:rsidTr="004C2383">
        <w:tc>
          <w:tcPr>
            <w:tcW w:w="540" w:type="dxa"/>
          </w:tcPr>
          <w:p w14:paraId="3C9E9CA5" w14:textId="77777777" w:rsidR="004C2383" w:rsidRPr="00D02A63" w:rsidRDefault="004C2383" w:rsidP="004C3B38">
            <w:pPr>
              <w:tabs>
                <w:tab w:val="left" w:pos="360"/>
                <w:tab w:val="left" w:pos="567"/>
                <w:tab w:val="right" w:leader="dot" w:pos="9639"/>
              </w:tabs>
              <w:jc w:val="center"/>
              <w:rPr>
                <w:rFonts w:cs="Arial"/>
                <w:sz w:val="24"/>
                <w:szCs w:val="24"/>
              </w:rPr>
            </w:pPr>
            <w:r w:rsidRPr="00D02A63">
              <w:rPr>
                <w:rFonts w:cs="Arial"/>
                <w:sz w:val="24"/>
                <w:szCs w:val="24"/>
              </w:rPr>
              <w:t>1.</w:t>
            </w:r>
          </w:p>
        </w:tc>
        <w:tc>
          <w:tcPr>
            <w:tcW w:w="9666" w:type="dxa"/>
          </w:tcPr>
          <w:p w14:paraId="2BEC451A" w14:textId="77777777" w:rsidR="004C2383" w:rsidRPr="00D02A63" w:rsidRDefault="004C2383" w:rsidP="004C3B38">
            <w:pPr>
              <w:tabs>
                <w:tab w:val="left" w:pos="360"/>
                <w:tab w:val="left" w:pos="567"/>
                <w:tab w:val="right" w:leader="dot" w:pos="9639"/>
              </w:tabs>
              <w:rPr>
                <w:rFonts w:cs="Arial"/>
                <w:sz w:val="24"/>
                <w:szCs w:val="24"/>
                <w:lang w:val="sr-Cyrl-RS"/>
              </w:rPr>
            </w:pPr>
            <w:r w:rsidRPr="00D02A63">
              <w:rPr>
                <w:rFonts w:cs="Arial"/>
                <w:sz w:val="24"/>
                <w:szCs w:val="24"/>
                <w:lang w:val="sr-Cyrl-RS"/>
              </w:rPr>
              <w:t>Општи подаци о јавној набавци</w:t>
            </w:r>
          </w:p>
        </w:tc>
      </w:tr>
      <w:tr w:rsidR="004C2383" w:rsidRPr="00D02A63" w14:paraId="0F610DD2" w14:textId="77777777" w:rsidTr="004C2383">
        <w:tc>
          <w:tcPr>
            <w:tcW w:w="540" w:type="dxa"/>
          </w:tcPr>
          <w:p w14:paraId="1FA0F8E8" w14:textId="77777777" w:rsidR="004C2383" w:rsidRPr="00D02A63" w:rsidRDefault="004C2383"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2.</w:t>
            </w:r>
          </w:p>
        </w:tc>
        <w:tc>
          <w:tcPr>
            <w:tcW w:w="9666" w:type="dxa"/>
          </w:tcPr>
          <w:p w14:paraId="7D79942D" w14:textId="77777777" w:rsidR="004C2383" w:rsidRPr="00D02A63" w:rsidRDefault="004C2383" w:rsidP="004C3B38">
            <w:pPr>
              <w:tabs>
                <w:tab w:val="left" w:pos="317"/>
                <w:tab w:val="left" w:pos="360"/>
                <w:tab w:val="right" w:leader="dot" w:pos="9639"/>
              </w:tabs>
              <w:rPr>
                <w:rFonts w:cs="Arial"/>
                <w:sz w:val="24"/>
                <w:szCs w:val="24"/>
                <w:lang w:val="sr-Cyrl-RS"/>
              </w:rPr>
            </w:pPr>
            <w:r w:rsidRPr="00D02A63">
              <w:rPr>
                <w:rFonts w:cs="Arial"/>
                <w:sz w:val="24"/>
                <w:szCs w:val="24"/>
                <w:lang w:val="sr-Cyrl-RS"/>
              </w:rPr>
              <w:t>Подаци о предмету набавке</w:t>
            </w:r>
          </w:p>
        </w:tc>
      </w:tr>
      <w:tr w:rsidR="004C2383" w:rsidRPr="00D02A63" w14:paraId="5DB2D2D2" w14:textId="77777777" w:rsidTr="004C2383">
        <w:tc>
          <w:tcPr>
            <w:tcW w:w="540" w:type="dxa"/>
          </w:tcPr>
          <w:p w14:paraId="195BF63A" w14:textId="77777777" w:rsidR="004C2383" w:rsidRPr="00D02A63" w:rsidRDefault="004C2383"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3.</w:t>
            </w:r>
          </w:p>
        </w:tc>
        <w:tc>
          <w:tcPr>
            <w:tcW w:w="9666" w:type="dxa"/>
          </w:tcPr>
          <w:p w14:paraId="7801C6BD" w14:textId="77777777" w:rsidR="004C2383" w:rsidRPr="00D02A63" w:rsidRDefault="004C2383" w:rsidP="004C3B38">
            <w:pPr>
              <w:tabs>
                <w:tab w:val="left" w:pos="317"/>
                <w:tab w:val="left" w:pos="360"/>
                <w:tab w:val="right" w:leader="dot" w:pos="9639"/>
              </w:tabs>
              <w:rPr>
                <w:rFonts w:cs="Arial"/>
                <w:sz w:val="24"/>
                <w:szCs w:val="24"/>
                <w:lang w:val="sr-Cyrl-RS"/>
              </w:rPr>
            </w:pPr>
            <w:r w:rsidRPr="00D02A63">
              <w:rPr>
                <w:rFonts w:cs="Arial"/>
                <w:sz w:val="24"/>
                <w:szCs w:val="24"/>
                <w:lang w:val="sr-Cyrl-RS"/>
              </w:rPr>
              <w:t>Техничка спецификација (врста, техничке карактеристике, квалитет, количина и опис добара...)</w:t>
            </w:r>
          </w:p>
        </w:tc>
      </w:tr>
      <w:tr w:rsidR="004C2383" w:rsidRPr="00D02A63" w14:paraId="71E4CF81" w14:textId="77777777" w:rsidTr="004C2383">
        <w:tc>
          <w:tcPr>
            <w:tcW w:w="540" w:type="dxa"/>
          </w:tcPr>
          <w:p w14:paraId="304EB382" w14:textId="77777777" w:rsidR="004C2383" w:rsidRPr="00D02A63" w:rsidRDefault="004C2383" w:rsidP="004C3B38">
            <w:pPr>
              <w:tabs>
                <w:tab w:val="left" w:pos="360"/>
                <w:tab w:val="left" w:pos="567"/>
                <w:tab w:val="right" w:leader="dot" w:pos="9639"/>
              </w:tabs>
              <w:jc w:val="center"/>
              <w:rPr>
                <w:rFonts w:cs="Arial"/>
                <w:sz w:val="24"/>
                <w:szCs w:val="24"/>
                <w:lang w:val="sr-Cyrl-RS"/>
              </w:rPr>
            </w:pPr>
            <w:r w:rsidRPr="00D02A63">
              <w:rPr>
                <w:rFonts w:cs="Arial"/>
                <w:sz w:val="24"/>
                <w:szCs w:val="24"/>
              </w:rPr>
              <w:t>4</w:t>
            </w:r>
            <w:r w:rsidRPr="00D02A63">
              <w:rPr>
                <w:rFonts w:cs="Arial"/>
                <w:sz w:val="24"/>
                <w:szCs w:val="24"/>
                <w:lang w:val="sr-Cyrl-RS"/>
              </w:rPr>
              <w:t>.</w:t>
            </w:r>
          </w:p>
        </w:tc>
        <w:tc>
          <w:tcPr>
            <w:tcW w:w="9666" w:type="dxa"/>
          </w:tcPr>
          <w:p w14:paraId="5649474F" w14:textId="77777777" w:rsidR="004C2383" w:rsidRPr="00D02A63" w:rsidRDefault="004C2383" w:rsidP="004C3B38">
            <w:pPr>
              <w:tabs>
                <w:tab w:val="left" w:pos="317"/>
                <w:tab w:val="left" w:pos="360"/>
                <w:tab w:val="right" w:leader="dot" w:pos="9639"/>
              </w:tabs>
              <w:rPr>
                <w:rFonts w:cs="Arial"/>
                <w:sz w:val="24"/>
                <w:szCs w:val="24"/>
              </w:rPr>
            </w:pPr>
            <w:r w:rsidRPr="00D02A63">
              <w:rPr>
                <w:rFonts w:cs="Arial"/>
                <w:sz w:val="24"/>
                <w:szCs w:val="24"/>
                <w:lang w:val="sr-Cyrl-RS"/>
              </w:rPr>
              <w:t>Услови за учешће у поступку ЈН и упутство како се доказује испуњеност услова</w:t>
            </w:r>
          </w:p>
        </w:tc>
      </w:tr>
      <w:tr w:rsidR="004C2383" w:rsidRPr="00D02A63" w14:paraId="176BF547" w14:textId="77777777" w:rsidTr="004C2383">
        <w:tc>
          <w:tcPr>
            <w:tcW w:w="540" w:type="dxa"/>
          </w:tcPr>
          <w:p w14:paraId="282F4123" w14:textId="23AD5D5E" w:rsidR="004C2383" w:rsidRPr="00D02A63" w:rsidRDefault="004C2383"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5.</w:t>
            </w:r>
          </w:p>
        </w:tc>
        <w:tc>
          <w:tcPr>
            <w:tcW w:w="9666" w:type="dxa"/>
          </w:tcPr>
          <w:p w14:paraId="37E29A35" w14:textId="7AB1D5A7" w:rsidR="004C2383" w:rsidRPr="00D02A63" w:rsidRDefault="00737D7F" w:rsidP="004C3B38">
            <w:pPr>
              <w:tabs>
                <w:tab w:val="left" w:pos="317"/>
                <w:tab w:val="left" w:pos="360"/>
                <w:tab w:val="right" w:leader="dot" w:pos="9639"/>
              </w:tabs>
              <w:rPr>
                <w:rFonts w:cs="Arial"/>
                <w:sz w:val="24"/>
                <w:szCs w:val="24"/>
                <w:lang w:val="sr-Cyrl-RS"/>
              </w:rPr>
            </w:pPr>
            <w:r>
              <w:rPr>
                <w:rFonts w:cs="Arial"/>
                <w:sz w:val="24"/>
                <w:szCs w:val="24"/>
                <w:lang w:val="sr-Cyrl-RS"/>
              </w:rPr>
              <w:t>Критеријум за доделу оквирног споразума</w:t>
            </w:r>
          </w:p>
        </w:tc>
      </w:tr>
      <w:tr w:rsidR="004C2383" w:rsidRPr="00D02A63" w14:paraId="557534E2" w14:textId="77777777" w:rsidTr="004C2383">
        <w:tc>
          <w:tcPr>
            <w:tcW w:w="540" w:type="dxa"/>
          </w:tcPr>
          <w:p w14:paraId="71F987C3" w14:textId="52AA2ABC" w:rsidR="004C2383" w:rsidRPr="00D02A63" w:rsidRDefault="004C2383" w:rsidP="004C3B38">
            <w:pPr>
              <w:tabs>
                <w:tab w:val="left" w:pos="360"/>
                <w:tab w:val="left" w:pos="567"/>
                <w:tab w:val="right" w:leader="dot" w:pos="9639"/>
              </w:tabs>
              <w:jc w:val="center"/>
              <w:rPr>
                <w:rFonts w:cs="Arial"/>
                <w:sz w:val="24"/>
                <w:szCs w:val="24"/>
              </w:rPr>
            </w:pPr>
            <w:r w:rsidRPr="00D02A63">
              <w:rPr>
                <w:rFonts w:cs="Arial"/>
                <w:sz w:val="24"/>
                <w:szCs w:val="24"/>
                <w:lang w:val="sr-Cyrl-RS"/>
              </w:rPr>
              <w:t>6</w:t>
            </w:r>
            <w:r w:rsidRPr="00D02A63">
              <w:rPr>
                <w:rFonts w:cs="Arial"/>
                <w:sz w:val="24"/>
                <w:szCs w:val="24"/>
              </w:rPr>
              <w:t>.</w:t>
            </w:r>
          </w:p>
        </w:tc>
        <w:tc>
          <w:tcPr>
            <w:tcW w:w="9666" w:type="dxa"/>
          </w:tcPr>
          <w:p w14:paraId="0CDA4671" w14:textId="77777777" w:rsidR="004C2383" w:rsidRPr="00D02A63" w:rsidRDefault="004C2383" w:rsidP="004C3B38">
            <w:pPr>
              <w:tabs>
                <w:tab w:val="left" w:pos="360"/>
                <w:tab w:val="left" w:pos="567"/>
                <w:tab w:val="right" w:leader="dot" w:pos="9639"/>
              </w:tabs>
              <w:rPr>
                <w:rFonts w:cs="Arial"/>
                <w:sz w:val="24"/>
                <w:szCs w:val="24"/>
                <w:lang w:val="sr-Cyrl-RS"/>
              </w:rPr>
            </w:pPr>
            <w:r w:rsidRPr="00D02A63">
              <w:rPr>
                <w:rFonts w:cs="Arial"/>
                <w:sz w:val="24"/>
                <w:szCs w:val="24"/>
                <w:lang w:val="sr-Cyrl-RS"/>
              </w:rPr>
              <w:t>Упутство понуђачима како да сачине понуду</w:t>
            </w:r>
          </w:p>
        </w:tc>
      </w:tr>
      <w:tr w:rsidR="004C2383" w:rsidRPr="00D02A63" w14:paraId="0D21E52C" w14:textId="77777777" w:rsidTr="004C2383">
        <w:tc>
          <w:tcPr>
            <w:tcW w:w="540" w:type="dxa"/>
          </w:tcPr>
          <w:p w14:paraId="0C7A9833" w14:textId="70B91E85" w:rsidR="004C2383" w:rsidRPr="00D02A63" w:rsidRDefault="004C2383" w:rsidP="004C3B38">
            <w:pPr>
              <w:tabs>
                <w:tab w:val="left" w:pos="360"/>
                <w:tab w:val="left" w:pos="567"/>
                <w:tab w:val="right" w:leader="dot" w:pos="9639"/>
              </w:tabs>
              <w:jc w:val="center"/>
              <w:rPr>
                <w:rFonts w:cs="Arial"/>
                <w:sz w:val="24"/>
                <w:szCs w:val="24"/>
              </w:rPr>
            </w:pPr>
            <w:r w:rsidRPr="00D02A63">
              <w:rPr>
                <w:rFonts w:cs="Arial"/>
                <w:sz w:val="24"/>
                <w:szCs w:val="24"/>
                <w:lang w:val="sr-Cyrl-RS"/>
              </w:rPr>
              <w:t>7</w:t>
            </w:r>
            <w:r w:rsidRPr="00D02A63">
              <w:rPr>
                <w:rFonts w:cs="Arial"/>
                <w:sz w:val="24"/>
                <w:szCs w:val="24"/>
              </w:rPr>
              <w:t>.</w:t>
            </w:r>
          </w:p>
        </w:tc>
        <w:tc>
          <w:tcPr>
            <w:tcW w:w="9666" w:type="dxa"/>
          </w:tcPr>
          <w:p w14:paraId="562D84B0" w14:textId="2068D8A3" w:rsidR="004C2383" w:rsidRPr="00351D02" w:rsidRDefault="00041EAC" w:rsidP="00CC60B9">
            <w:pPr>
              <w:tabs>
                <w:tab w:val="left" w:pos="360"/>
                <w:tab w:val="left" w:pos="567"/>
                <w:tab w:val="right" w:leader="dot" w:pos="9639"/>
              </w:tabs>
              <w:rPr>
                <w:rFonts w:cs="Arial"/>
                <w:sz w:val="24"/>
                <w:szCs w:val="24"/>
                <w:highlight w:val="yellow"/>
                <w:lang w:val="sr-Cyrl-RS"/>
              </w:rPr>
            </w:pPr>
            <w:r w:rsidRPr="00041EAC">
              <w:rPr>
                <w:rFonts w:cs="Arial"/>
                <w:sz w:val="24"/>
                <w:szCs w:val="24"/>
                <w:lang w:val="sr-Cyrl-RS"/>
              </w:rPr>
              <w:t xml:space="preserve">Обрасци </w:t>
            </w:r>
          </w:p>
        </w:tc>
      </w:tr>
      <w:tr w:rsidR="004C2383" w:rsidRPr="00D02A63" w14:paraId="34767B66" w14:textId="77777777" w:rsidTr="004C2383">
        <w:tc>
          <w:tcPr>
            <w:tcW w:w="540" w:type="dxa"/>
          </w:tcPr>
          <w:p w14:paraId="6E92CEE0" w14:textId="085DC078" w:rsidR="004C2383" w:rsidRPr="00D02A63" w:rsidRDefault="004C2383" w:rsidP="004C3B38">
            <w:pPr>
              <w:tabs>
                <w:tab w:val="left" w:pos="360"/>
                <w:tab w:val="left" w:pos="567"/>
                <w:tab w:val="right" w:leader="dot" w:pos="9639"/>
              </w:tabs>
              <w:jc w:val="center"/>
              <w:rPr>
                <w:rFonts w:cs="Arial"/>
                <w:sz w:val="24"/>
                <w:szCs w:val="24"/>
                <w:lang w:val="sr-Cyrl-RS"/>
              </w:rPr>
            </w:pPr>
            <w:r w:rsidRPr="00D02A63">
              <w:rPr>
                <w:rFonts w:cs="Arial"/>
                <w:sz w:val="24"/>
                <w:szCs w:val="24"/>
                <w:lang w:val="sr-Cyrl-RS"/>
              </w:rPr>
              <w:t>9.</w:t>
            </w:r>
          </w:p>
        </w:tc>
        <w:tc>
          <w:tcPr>
            <w:tcW w:w="9666" w:type="dxa"/>
          </w:tcPr>
          <w:p w14:paraId="111758F8" w14:textId="01020DAA" w:rsidR="004C2383" w:rsidRPr="00D02A63" w:rsidRDefault="004C2383" w:rsidP="004C3B38">
            <w:pPr>
              <w:tabs>
                <w:tab w:val="left" w:pos="360"/>
                <w:tab w:val="left" w:pos="567"/>
                <w:tab w:val="right" w:leader="dot" w:pos="9639"/>
              </w:tabs>
              <w:rPr>
                <w:rFonts w:cs="Arial"/>
                <w:sz w:val="24"/>
                <w:szCs w:val="24"/>
                <w:lang w:val="sr-Cyrl-RS"/>
              </w:rPr>
            </w:pPr>
            <w:r>
              <w:rPr>
                <w:rFonts w:cs="Arial"/>
                <w:sz w:val="24"/>
                <w:szCs w:val="24"/>
                <w:lang w:val="sr-Cyrl-RS"/>
              </w:rPr>
              <w:t>Модел Оквирног споразума</w:t>
            </w:r>
          </w:p>
        </w:tc>
      </w:tr>
    </w:tbl>
    <w:p w14:paraId="0034F9AC" w14:textId="77777777" w:rsidR="009D3699" w:rsidRPr="00D02A63" w:rsidRDefault="009D3699" w:rsidP="000C50A0">
      <w:pPr>
        <w:pStyle w:val="BodyText"/>
        <w:spacing w:before="0"/>
        <w:rPr>
          <w:rFonts w:cs="Arial"/>
          <w:b/>
          <w:spacing w:val="80"/>
          <w:szCs w:val="24"/>
          <w:highlight w:val="yellow"/>
        </w:rPr>
      </w:pPr>
    </w:p>
    <w:p w14:paraId="02ED531D" w14:textId="7AB2BB25" w:rsidR="00F5264D" w:rsidRPr="00D02A63" w:rsidRDefault="00C53AC6" w:rsidP="00C53AC6">
      <w:pPr>
        <w:jc w:val="right"/>
        <w:rPr>
          <w:rFonts w:cs="Arial"/>
          <w:sz w:val="24"/>
          <w:szCs w:val="24"/>
        </w:rPr>
      </w:pPr>
      <w:r w:rsidRPr="00D02A63">
        <w:rPr>
          <w:rFonts w:cs="Arial"/>
          <w:bCs/>
          <w:noProof/>
          <w:sz w:val="24"/>
          <w:szCs w:val="24"/>
          <w:lang w:val="sr-Cyrl-CS"/>
        </w:rPr>
        <w:t xml:space="preserve">Укупан број страна документације: </w:t>
      </w:r>
      <w:r w:rsidR="000F57CE">
        <w:rPr>
          <w:rFonts w:cs="Arial"/>
          <w:bCs/>
          <w:noProof/>
          <w:sz w:val="24"/>
          <w:szCs w:val="24"/>
        </w:rPr>
        <w:t>108</w:t>
      </w:r>
    </w:p>
    <w:p w14:paraId="659A42D2" w14:textId="77777777" w:rsidR="001853E1" w:rsidRPr="00EC5BB4" w:rsidRDefault="001853E1" w:rsidP="000C50A0">
      <w:pPr>
        <w:pStyle w:val="BodyText"/>
        <w:spacing w:before="0"/>
        <w:rPr>
          <w:rFonts w:cs="Arial"/>
          <w:szCs w:val="24"/>
        </w:rPr>
      </w:pPr>
    </w:p>
    <w:p w14:paraId="75D62F29" w14:textId="7943A8F9" w:rsidR="004276AD" w:rsidRPr="0059257C" w:rsidRDefault="00473AD5" w:rsidP="00FC2F7D">
      <w:pPr>
        <w:pStyle w:val="Heading10"/>
        <w:numPr>
          <w:ilvl w:val="0"/>
          <w:numId w:val="16"/>
        </w:numPr>
        <w:rPr>
          <w:rFonts w:cs="Arial"/>
          <w:sz w:val="24"/>
          <w:szCs w:val="24"/>
          <w:lang w:val="en-US"/>
        </w:rPr>
      </w:pPr>
      <w:r w:rsidRPr="00EC5BB4">
        <w:rPr>
          <w:rFonts w:cs="Arial"/>
          <w:sz w:val="24"/>
          <w:szCs w:val="24"/>
          <w:lang w:val="ru-RU"/>
        </w:rPr>
        <w:br w:type="page"/>
      </w:r>
      <w:bookmarkStart w:id="12" w:name="_Toc430335136"/>
      <w:bookmarkStart w:id="13" w:name="_Toc442559876"/>
      <w:bookmarkStart w:id="14" w:name="_Toc427817447"/>
      <w:r w:rsidR="00FA0E61" w:rsidRPr="00EC5BB4">
        <w:rPr>
          <w:rFonts w:cs="Arial"/>
          <w:sz w:val="24"/>
          <w:szCs w:val="24"/>
        </w:rPr>
        <w:lastRenderedPageBreak/>
        <w:t>ОПШТИ ПОДАЦИ О ЈАВНОЈ НАБАВЦИ</w:t>
      </w:r>
      <w:bookmarkEnd w:id="12"/>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6213"/>
      </w:tblGrid>
      <w:tr w:rsidR="004276AD" w:rsidRPr="00EC5BB4" w14:paraId="076CEE58" w14:textId="77777777" w:rsidTr="0032173A">
        <w:trPr>
          <w:trHeight w:val="1705"/>
        </w:trPr>
        <w:tc>
          <w:tcPr>
            <w:tcW w:w="3032" w:type="dxa"/>
            <w:shd w:val="clear" w:color="auto" w:fill="auto"/>
          </w:tcPr>
          <w:p w14:paraId="465DBEEC" w14:textId="77777777" w:rsidR="004276AD" w:rsidRDefault="004276AD" w:rsidP="00D60B78">
            <w:pPr>
              <w:autoSpaceDE w:val="0"/>
              <w:autoSpaceDN w:val="0"/>
              <w:adjustRightInd w:val="0"/>
              <w:jc w:val="center"/>
              <w:rPr>
                <w:rFonts w:eastAsia="TimesNewRomanPSMT" w:cs="Arial"/>
                <w:bCs/>
                <w:sz w:val="24"/>
                <w:szCs w:val="24"/>
              </w:rPr>
            </w:pPr>
            <w:r w:rsidRPr="00EC5BB4">
              <w:rPr>
                <w:rFonts w:eastAsia="TimesNewRomanPSMT" w:cs="Arial"/>
                <w:bCs/>
                <w:sz w:val="24"/>
                <w:szCs w:val="24"/>
              </w:rPr>
              <w:t>Назив и адреса Наручиоца</w:t>
            </w:r>
          </w:p>
          <w:p w14:paraId="2033B0AE" w14:textId="77777777" w:rsidR="00CB44A5" w:rsidRDefault="00CB44A5" w:rsidP="00D60B78">
            <w:pPr>
              <w:autoSpaceDE w:val="0"/>
              <w:autoSpaceDN w:val="0"/>
              <w:adjustRightInd w:val="0"/>
              <w:jc w:val="center"/>
              <w:rPr>
                <w:rFonts w:eastAsia="TimesNewRomanPSMT" w:cs="Arial"/>
                <w:bCs/>
                <w:sz w:val="24"/>
                <w:szCs w:val="24"/>
              </w:rPr>
            </w:pPr>
          </w:p>
          <w:p w14:paraId="25CB2CA6" w14:textId="26916719" w:rsidR="00D60B78" w:rsidRDefault="00415452" w:rsidP="0059257C">
            <w:pPr>
              <w:autoSpaceDE w:val="0"/>
              <w:autoSpaceDN w:val="0"/>
              <w:adjustRightInd w:val="0"/>
              <w:jc w:val="center"/>
              <w:rPr>
                <w:rFonts w:eastAsia="TimesNewRomanPSMT" w:cs="Arial"/>
                <w:bCs/>
                <w:sz w:val="24"/>
                <w:szCs w:val="24"/>
                <w:lang w:val="sr-Cyrl-RS"/>
              </w:rPr>
            </w:pPr>
            <w:r>
              <w:rPr>
                <w:rFonts w:eastAsia="TimesNewRomanPSMT" w:cs="Arial"/>
                <w:bCs/>
                <w:sz w:val="24"/>
                <w:szCs w:val="24"/>
                <w:lang w:val="sr-Cyrl-RS"/>
              </w:rPr>
              <w:t>Скраћени назив</w:t>
            </w:r>
          </w:p>
          <w:p w14:paraId="34DC25BE" w14:textId="0F00A39D" w:rsidR="00CB44A5" w:rsidRPr="00CB44A5" w:rsidRDefault="00CB44A5" w:rsidP="0059257C">
            <w:pPr>
              <w:autoSpaceDE w:val="0"/>
              <w:autoSpaceDN w:val="0"/>
              <w:adjustRightInd w:val="0"/>
              <w:jc w:val="center"/>
              <w:rPr>
                <w:rFonts w:eastAsia="TimesNewRomanPSMT" w:cs="Arial"/>
                <w:bCs/>
                <w:sz w:val="24"/>
                <w:szCs w:val="24"/>
                <w:lang w:val="sr-Cyrl-RS"/>
              </w:rPr>
            </w:pPr>
          </w:p>
        </w:tc>
        <w:tc>
          <w:tcPr>
            <w:tcW w:w="6213" w:type="dxa"/>
            <w:shd w:val="clear" w:color="auto" w:fill="auto"/>
          </w:tcPr>
          <w:p w14:paraId="7CA0A896" w14:textId="77777777" w:rsidR="004276AD" w:rsidRPr="00EC5BB4" w:rsidRDefault="004276AD" w:rsidP="004276AD">
            <w:pPr>
              <w:suppressAutoHyphens/>
              <w:spacing w:line="100" w:lineRule="atLeast"/>
              <w:jc w:val="center"/>
              <w:rPr>
                <w:rFonts w:cs="Arial"/>
                <w:sz w:val="24"/>
                <w:szCs w:val="24"/>
              </w:rPr>
            </w:pPr>
            <w:r w:rsidRPr="00EC5BB4">
              <w:rPr>
                <w:rFonts w:cs="Arial"/>
                <w:sz w:val="24"/>
                <w:szCs w:val="24"/>
              </w:rPr>
              <w:t>Јавно предузеће</w:t>
            </w:r>
            <w:bookmarkStart w:id="15" w:name="_GoBack"/>
            <w:bookmarkEnd w:id="15"/>
            <w:r w:rsidRPr="00EC5BB4">
              <w:rPr>
                <w:rFonts w:cs="Arial"/>
                <w:sz w:val="24"/>
                <w:szCs w:val="24"/>
              </w:rPr>
              <w:t xml:space="preserve"> „Електропривреда Србије“ Београд,</w:t>
            </w:r>
          </w:p>
          <w:p w14:paraId="770031D3" w14:textId="77777777" w:rsidR="004276AD" w:rsidRDefault="004276AD" w:rsidP="004276AD">
            <w:pPr>
              <w:suppressAutoHyphens/>
              <w:spacing w:line="100" w:lineRule="atLeast"/>
              <w:jc w:val="center"/>
              <w:rPr>
                <w:rFonts w:cs="Arial"/>
                <w:sz w:val="24"/>
                <w:szCs w:val="24"/>
              </w:rPr>
            </w:pPr>
            <w:r w:rsidRPr="00EC5BB4">
              <w:rPr>
                <w:rFonts w:cs="Arial"/>
                <w:sz w:val="24"/>
                <w:szCs w:val="24"/>
              </w:rPr>
              <w:t>Улица царице Милице бр.2, 11000 Београд</w:t>
            </w:r>
          </w:p>
          <w:p w14:paraId="7D8156C0" w14:textId="77777777" w:rsidR="00CB44A5" w:rsidRPr="00EC5BB4" w:rsidRDefault="00CB44A5" w:rsidP="004276AD">
            <w:pPr>
              <w:suppressAutoHyphens/>
              <w:spacing w:line="100" w:lineRule="atLeast"/>
              <w:jc w:val="center"/>
              <w:rPr>
                <w:rFonts w:cs="Arial"/>
                <w:sz w:val="24"/>
                <w:szCs w:val="24"/>
              </w:rPr>
            </w:pPr>
          </w:p>
          <w:p w14:paraId="3A707608" w14:textId="5971F06E" w:rsidR="002E12CC" w:rsidRPr="002E12CC" w:rsidRDefault="00CB44A5" w:rsidP="002E12CC">
            <w:pPr>
              <w:suppressAutoHyphens/>
              <w:spacing w:line="100" w:lineRule="atLeast"/>
              <w:jc w:val="center"/>
              <w:rPr>
                <w:rFonts w:cs="Arial"/>
                <w:color w:val="00B0F0"/>
                <w:sz w:val="24"/>
                <w:szCs w:val="24"/>
                <w:lang w:val="sr-Cyrl-RS"/>
              </w:rPr>
            </w:pPr>
            <w:r w:rsidRPr="00CB44A5">
              <w:rPr>
                <w:rFonts w:cs="Arial"/>
                <w:sz w:val="24"/>
                <w:szCs w:val="24"/>
                <w:lang w:val="sr-Cyrl-RS"/>
              </w:rPr>
              <w:t>ЈП ЕПС</w:t>
            </w:r>
          </w:p>
        </w:tc>
      </w:tr>
      <w:tr w:rsidR="004276AD" w:rsidRPr="00EC5BB4" w14:paraId="206F1324" w14:textId="77777777" w:rsidTr="00B97DCA">
        <w:trPr>
          <w:trHeight w:val="545"/>
        </w:trPr>
        <w:tc>
          <w:tcPr>
            <w:tcW w:w="3032" w:type="dxa"/>
            <w:shd w:val="clear" w:color="auto" w:fill="auto"/>
          </w:tcPr>
          <w:p w14:paraId="79006CD9"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Интернет страница Наручиоца</w:t>
            </w:r>
          </w:p>
        </w:tc>
        <w:tc>
          <w:tcPr>
            <w:tcW w:w="6213" w:type="dxa"/>
            <w:shd w:val="clear" w:color="auto" w:fill="auto"/>
          </w:tcPr>
          <w:p w14:paraId="2516039F" w14:textId="77777777" w:rsidR="004276AD" w:rsidRPr="00DD4BEA" w:rsidRDefault="00A1775C" w:rsidP="004276AD">
            <w:pPr>
              <w:autoSpaceDE w:val="0"/>
              <w:autoSpaceDN w:val="0"/>
              <w:adjustRightInd w:val="0"/>
              <w:jc w:val="center"/>
              <w:rPr>
                <w:rStyle w:val="Hyperlink"/>
                <w:rFonts w:eastAsia="Arial Unicode MS" w:cs="Arial"/>
                <w:color w:val="auto"/>
                <w:kern w:val="1"/>
                <w:sz w:val="24"/>
                <w:szCs w:val="24"/>
                <w:lang w:eastAsia="ar-SA"/>
              </w:rPr>
            </w:pPr>
            <w:hyperlink r:id="rId165" w:history="1">
              <w:r w:rsidR="004276AD" w:rsidRPr="00DD4BEA">
                <w:rPr>
                  <w:rStyle w:val="Hyperlink"/>
                  <w:rFonts w:eastAsia="Arial Unicode MS" w:cs="Arial"/>
                  <w:color w:val="auto"/>
                  <w:kern w:val="1"/>
                  <w:sz w:val="24"/>
                  <w:szCs w:val="24"/>
                  <w:lang w:eastAsia="ar-SA"/>
                </w:rPr>
                <w:t>www.eps.rs</w:t>
              </w:r>
            </w:hyperlink>
          </w:p>
          <w:p w14:paraId="205CBA98" w14:textId="6EEBE7D7" w:rsidR="002E12CC" w:rsidRPr="004C3B38" w:rsidRDefault="002E12CC" w:rsidP="004276AD">
            <w:pPr>
              <w:autoSpaceDE w:val="0"/>
              <w:autoSpaceDN w:val="0"/>
              <w:adjustRightInd w:val="0"/>
              <w:jc w:val="center"/>
              <w:rPr>
                <w:rFonts w:eastAsia="TimesNewRomanPSMT" w:cs="Arial"/>
                <w:bCs/>
                <w:color w:val="FF0000"/>
                <w:sz w:val="24"/>
                <w:szCs w:val="24"/>
              </w:rPr>
            </w:pPr>
          </w:p>
        </w:tc>
      </w:tr>
      <w:tr w:rsidR="004276AD" w:rsidRPr="00EC5BB4" w14:paraId="249C7C84" w14:textId="77777777" w:rsidTr="00320F26">
        <w:trPr>
          <w:trHeight w:val="1161"/>
        </w:trPr>
        <w:tc>
          <w:tcPr>
            <w:tcW w:w="3032" w:type="dxa"/>
            <w:shd w:val="clear" w:color="auto" w:fill="auto"/>
          </w:tcPr>
          <w:p w14:paraId="603E0F36" w14:textId="77777777" w:rsidR="004276AD" w:rsidRPr="00EC5BB4" w:rsidRDefault="004276AD" w:rsidP="004276AD">
            <w:pPr>
              <w:autoSpaceDE w:val="0"/>
              <w:autoSpaceDN w:val="0"/>
              <w:adjustRightInd w:val="0"/>
              <w:jc w:val="center"/>
              <w:rPr>
                <w:rFonts w:eastAsia="TimesNewRomanPSMT" w:cs="Arial"/>
                <w:bCs/>
                <w:sz w:val="24"/>
                <w:szCs w:val="24"/>
              </w:rPr>
            </w:pPr>
            <w:r w:rsidRPr="00EC5BB4">
              <w:rPr>
                <w:rFonts w:eastAsia="TimesNewRomanPSMT" w:cs="Arial"/>
                <w:bCs/>
                <w:sz w:val="24"/>
                <w:szCs w:val="24"/>
              </w:rPr>
              <w:t>Врста поступка</w:t>
            </w:r>
          </w:p>
        </w:tc>
        <w:tc>
          <w:tcPr>
            <w:tcW w:w="6213" w:type="dxa"/>
            <w:shd w:val="clear" w:color="auto" w:fill="auto"/>
            <w:vAlign w:val="center"/>
          </w:tcPr>
          <w:p w14:paraId="3204FDF0" w14:textId="77777777" w:rsidR="004276AD" w:rsidRDefault="004276AD" w:rsidP="00D34466">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w:t>
            </w:r>
            <w:r w:rsidR="00D34466">
              <w:rPr>
                <w:rFonts w:eastAsia="TimesNewRomanPSMT" w:cs="Arial"/>
                <w:bCs/>
                <w:sz w:val="24"/>
                <w:szCs w:val="24"/>
                <w:lang w:val="sr-Cyrl-RS"/>
              </w:rPr>
              <w:t>Отворени поступак</w:t>
            </w:r>
          </w:p>
          <w:p w14:paraId="7AAC74C8" w14:textId="77777777" w:rsidR="00320F26" w:rsidRDefault="00320F26" w:rsidP="00320F26">
            <w:pPr>
              <w:jc w:val="center"/>
              <w:rPr>
                <w:rFonts w:cs="Arial"/>
                <w:sz w:val="24"/>
                <w:szCs w:val="24"/>
                <w:lang w:val="sr-Cyrl-RS"/>
              </w:rPr>
            </w:pPr>
            <w:r>
              <w:rPr>
                <w:rFonts w:cs="Arial"/>
                <w:sz w:val="24"/>
                <w:szCs w:val="24"/>
                <w:lang w:val="sr-Cyrl-RS"/>
              </w:rPr>
              <w:t xml:space="preserve">ради закључења оквирног споразума </w:t>
            </w:r>
          </w:p>
          <w:p w14:paraId="47DA813B" w14:textId="0EB6F700" w:rsidR="00320F26" w:rsidRPr="00320F26" w:rsidRDefault="00320F26" w:rsidP="00320F26">
            <w:pPr>
              <w:jc w:val="center"/>
              <w:rPr>
                <w:rFonts w:cs="Arial"/>
                <w:sz w:val="24"/>
                <w:szCs w:val="24"/>
                <w:lang w:val="sr-Cyrl-RS"/>
              </w:rPr>
            </w:pPr>
            <w:r>
              <w:rPr>
                <w:rFonts w:cs="Arial"/>
                <w:sz w:val="24"/>
                <w:szCs w:val="24"/>
                <w:lang w:val="sr-Cyrl-RS"/>
              </w:rPr>
              <w:t>са једним понуђачем на период до две године</w:t>
            </w:r>
          </w:p>
        </w:tc>
      </w:tr>
      <w:tr w:rsidR="004276AD" w:rsidRPr="00EC5BB4" w14:paraId="32DDE87A" w14:textId="77777777" w:rsidTr="00B97DCA">
        <w:trPr>
          <w:trHeight w:val="750"/>
        </w:trPr>
        <w:tc>
          <w:tcPr>
            <w:tcW w:w="3032" w:type="dxa"/>
            <w:shd w:val="clear" w:color="auto" w:fill="auto"/>
          </w:tcPr>
          <w:p w14:paraId="16D3E7C0" w14:textId="77777777" w:rsidR="004276AD" w:rsidRPr="00EC5BB4" w:rsidRDefault="004276AD" w:rsidP="0061774F">
            <w:pPr>
              <w:autoSpaceDE w:val="0"/>
              <w:autoSpaceDN w:val="0"/>
              <w:adjustRightInd w:val="0"/>
              <w:jc w:val="center"/>
              <w:rPr>
                <w:rFonts w:eastAsia="TimesNewRomanPSMT" w:cs="Arial"/>
                <w:bCs/>
                <w:sz w:val="24"/>
                <w:szCs w:val="24"/>
              </w:rPr>
            </w:pPr>
            <w:r w:rsidRPr="00EC5BB4">
              <w:rPr>
                <w:rFonts w:eastAsia="TimesNewRomanPSMT" w:cs="Arial"/>
                <w:bCs/>
                <w:sz w:val="24"/>
                <w:szCs w:val="24"/>
              </w:rPr>
              <w:t>Предмет јавне набавке</w:t>
            </w:r>
          </w:p>
        </w:tc>
        <w:tc>
          <w:tcPr>
            <w:tcW w:w="6213" w:type="dxa"/>
            <w:shd w:val="clear" w:color="auto" w:fill="auto"/>
          </w:tcPr>
          <w:p w14:paraId="1C2E6E8E" w14:textId="77777777" w:rsidR="00320F26" w:rsidRDefault="004276AD" w:rsidP="00B97DCA">
            <w:pPr>
              <w:pStyle w:val="Heading10"/>
              <w:jc w:val="center"/>
              <w:rPr>
                <w:rFonts w:cs="Arial"/>
                <w:b w:val="0"/>
                <w:sz w:val="24"/>
                <w:szCs w:val="24"/>
              </w:rPr>
            </w:pPr>
            <w:bookmarkStart w:id="16" w:name="_Toc442559877"/>
            <w:r w:rsidRPr="00EC5BB4">
              <w:rPr>
                <w:rFonts w:cs="Arial"/>
                <w:b w:val="0"/>
                <w:sz w:val="24"/>
                <w:szCs w:val="24"/>
              </w:rPr>
              <w:t xml:space="preserve">Набавка добара: </w:t>
            </w:r>
            <w:bookmarkEnd w:id="16"/>
          </w:p>
          <w:p w14:paraId="2DAF22FC" w14:textId="3C53EFDD" w:rsidR="004276AD" w:rsidRPr="00B97DCA" w:rsidRDefault="00B3074B" w:rsidP="00B97DCA">
            <w:pPr>
              <w:pStyle w:val="Heading10"/>
              <w:jc w:val="center"/>
              <w:rPr>
                <w:rFonts w:cs="Arial"/>
                <w:b w:val="0"/>
                <w:sz w:val="24"/>
                <w:szCs w:val="24"/>
                <w:lang w:val="sr-Cyrl-RS"/>
              </w:rPr>
            </w:pPr>
            <w:r>
              <w:rPr>
                <w:rFonts w:cs="Arial"/>
                <w:b w:val="0"/>
                <w:sz w:val="24"/>
                <w:szCs w:val="24"/>
                <w:lang w:val="sr-Cyrl-RS"/>
              </w:rPr>
              <w:t>,,Канцеларијски материјал за потребе  ЈП ЕПС-ТЦ Београд“</w:t>
            </w:r>
          </w:p>
        </w:tc>
      </w:tr>
      <w:tr w:rsidR="002E12CC" w:rsidRPr="00EC5BB4" w14:paraId="5556B36F" w14:textId="77777777" w:rsidTr="00F90981">
        <w:trPr>
          <w:trHeight w:val="2002"/>
        </w:trPr>
        <w:tc>
          <w:tcPr>
            <w:tcW w:w="3032" w:type="dxa"/>
            <w:shd w:val="clear" w:color="auto" w:fill="auto"/>
          </w:tcPr>
          <w:p w14:paraId="17324962" w14:textId="1F8A3BA5" w:rsidR="002E12CC" w:rsidRPr="00EC5BB4" w:rsidRDefault="00351D02" w:rsidP="0077424E">
            <w:pPr>
              <w:autoSpaceDE w:val="0"/>
              <w:autoSpaceDN w:val="0"/>
              <w:adjustRightInd w:val="0"/>
              <w:rPr>
                <w:rFonts w:eastAsia="TimesNewRomanPSMT" w:cs="Arial"/>
                <w:bCs/>
                <w:sz w:val="24"/>
                <w:szCs w:val="24"/>
              </w:rPr>
            </w:pPr>
            <w:r>
              <w:rPr>
                <w:rFonts w:cs="Arial"/>
                <w:sz w:val="24"/>
                <w:szCs w:val="24"/>
                <w:lang w:val="sr-Cyrl-RS"/>
              </w:rPr>
              <w:t xml:space="preserve">   </w:t>
            </w:r>
            <w:r w:rsidR="002E12CC" w:rsidRPr="00EC5BB4">
              <w:rPr>
                <w:rFonts w:cs="Arial"/>
                <w:sz w:val="24"/>
                <w:szCs w:val="24"/>
              </w:rPr>
              <w:t>Опис сваке партије</w:t>
            </w:r>
          </w:p>
        </w:tc>
        <w:tc>
          <w:tcPr>
            <w:tcW w:w="6213" w:type="dxa"/>
            <w:shd w:val="clear" w:color="auto" w:fill="auto"/>
            <w:vAlign w:val="center"/>
          </w:tcPr>
          <w:p w14:paraId="48D4C81A" w14:textId="55F7D81F" w:rsidR="002E12CC" w:rsidRDefault="0077424E" w:rsidP="0077424E">
            <w:pPr>
              <w:pStyle w:val="ListParagraph"/>
              <w:widowControl w:val="0"/>
              <w:ind w:left="0"/>
              <w:rPr>
                <w:rFonts w:ascii="Arial" w:hAnsi="Arial" w:cs="Arial"/>
                <w:sz w:val="24"/>
                <w:szCs w:val="24"/>
              </w:rPr>
            </w:pPr>
            <w:r>
              <w:rPr>
                <w:rFonts w:ascii="Arial" w:hAnsi="Arial" w:cs="Arial"/>
                <w:sz w:val="24"/>
                <w:szCs w:val="24"/>
              </w:rPr>
              <w:t xml:space="preserve">       </w:t>
            </w:r>
            <w:r w:rsidR="004C2383">
              <w:rPr>
                <w:rFonts w:ascii="Arial" w:hAnsi="Arial" w:cs="Arial"/>
                <w:sz w:val="24"/>
                <w:szCs w:val="24"/>
                <w:lang w:val="sr-Cyrl-RS"/>
              </w:rPr>
              <w:t xml:space="preserve">  </w:t>
            </w:r>
            <w:r w:rsidR="00FA40BB">
              <w:rPr>
                <w:rFonts w:ascii="Arial" w:hAnsi="Arial" w:cs="Arial"/>
                <w:sz w:val="24"/>
                <w:szCs w:val="24"/>
              </w:rPr>
              <w:t>Jавна набавка је обликована у пет партија:</w:t>
            </w:r>
          </w:p>
          <w:p w14:paraId="7504F52B" w14:textId="3E24FEE4" w:rsidR="00FA40BB" w:rsidRPr="00FA40BB" w:rsidRDefault="00FA40BB" w:rsidP="00FA40BB">
            <w:pPr>
              <w:pStyle w:val="ListParagraph"/>
              <w:widowControl w:val="0"/>
              <w:rPr>
                <w:rFonts w:ascii="Arial" w:hAnsi="Arial" w:cs="Arial"/>
                <w:sz w:val="24"/>
                <w:szCs w:val="24"/>
              </w:rPr>
            </w:pPr>
            <w:r>
              <w:rPr>
                <w:rFonts w:ascii="Arial" w:hAnsi="Arial" w:cs="Arial"/>
                <w:sz w:val="24"/>
                <w:szCs w:val="24"/>
                <w:lang w:val="sr-Cyrl-RS"/>
              </w:rPr>
              <w:t xml:space="preserve"> </w:t>
            </w:r>
            <w:r w:rsidRPr="00FA40BB">
              <w:rPr>
                <w:rFonts w:ascii="Arial" w:hAnsi="Arial" w:cs="Arial"/>
                <w:sz w:val="24"/>
                <w:szCs w:val="24"/>
              </w:rPr>
              <w:t>Партија 1: „Тонери за штампач CANON“</w:t>
            </w:r>
          </w:p>
          <w:p w14:paraId="5A3E6EED" w14:textId="1A10B7C0" w:rsidR="00FA40BB" w:rsidRPr="00FA40BB" w:rsidRDefault="00FA40BB" w:rsidP="00FA40BB">
            <w:pPr>
              <w:pStyle w:val="ListParagraph"/>
              <w:widowControl w:val="0"/>
              <w:rPr>
                <w:rFonts w:ascii="Arial" w:hAnsi="Arial" w:cs="Arial"/>
                <w:sz w:val="24"/>
                <w:szCs w:val="24"/>
              </w:rPr>
            </w:pPr>
            <w:r>
              <w:rPr>
                <w:rFonts w:ascii="Arial" w:hAnsi="Arial" w:cs="Arial"/>
                <w:sz w:val="24"/>
                <w:szCs w:val="24"/>
              </w:rPr>
              <w:t xml:space="preserve"> </w:t>
            </w:r>
            <w:r w:rsidRPr="00FA40BB">
              <w:rPr>
                <w:rFonts w:ascii="Arial" w:hAnsi="Arial" w:cs="Arial"/>
                <w:sz w:val="24"/>
                <w:szCs w:val="24"/>
              </w:rPr>
              <w:t>Партија 2: „Тонери за штампач HP“</w:t>
            </w:r>
          </w:p>
          <w:p w14:paraId="28326120" w14:textId="7BEEFD5B" w:rsidR="00FA40BB" w:rsidRPr="00FA40BB" w:rsidRDefault="00FA40BB" w:rsidP="00FA40BB">
            <w:pPr>
              <w:pStyle w:val="ListParagraph"/>
              <w:widowControl w:val="0"/>
              <w:rPr>
                <w:rFonts w:ascii="Arial" w:hAnsi="Arial" w:cs="Arial"/>
                <w:sz w:val="24"/>
                <w:szCs w:val="24"/>
              </w:rPr>
            </w:pPr>
            <w:r>
              <w:rPr>
                <w:rFonts w:ascii="Arial" w:hAnsi="Arial" w:cs="Arial"/>
                <w:sz w:val="24"/>
                <w:szCs w:val="24"/>
              </w:rPr>
              <w:t xml:space="preserve"> </w:t>
            </w:r>
            <w:r w:rsidRPr="00FA40BB">
              <w:rPr>
                <w:rFonts w:ascii="Arial" w:hAnsi="Arial" w:cs="Arial"/>
                <w:sz w:val="24"/>
                <w:szCs w:val="24"/>
              </w:rPr>
              <w:t>Партија 3: „Канцеларијски материјал“</w:t>
            </w:r>
          </w:p>
          <w:p w14:paraId="2FC4D919" w14:textId="682A91B1" w:rsidR="00FA40BB" w:rsidRPr="00FA40BB" w:rsidRDefault="00FA40BB" w:rsidP="00FA40BB">
            <w:pPr>
              <w:pStyle w:val="ListParagraph"/>
              <w:widowControl w:val="0"/>
              <w:rPr>
                <w:rFonts w:ascii="Arial" w:hAnsi="Arial" w:cs="Arial"/>
                <w:sz w:val="24"/>
                <w:szCs w:val="24"/>
              </w:rPr>
            </w:pPr>
            <w:r>
              <w:rPr>
                <w:rFonts w:ascii="Arial" w:hAnsi="Arial" w:cs="Arial"/>
                <w:sz w:val="24"/>
                <w:szCs w:val="24"/>
              </w:rPr>
              <w:t xml:space="preserve"> Партија </w:t>
            </w:r>
            <w:r w:rsidRPr="00FA40BB">
              <w:rPr>
                <w:rFonts w:ascii="Arial" w:hAnsi="Arial" w:cs="Arial"/>
                <w:sz w:val="24"/>
                <w:szCs w:val="24"/>
              </w:rPr>
              <w:t>4: „Остали канцеларијски материјал“,</w:t>
            </w:r>
          </w:p>
          <w:p w14:paraId="7F35FDCE" w14:textId="61958389" w:rsidR="002E12CC" w:rsidRPr="00FA40BB" w:rsidRDefault="00FA40BB" w:rsidP="00FA40BB">
            <w:pPr>
              <w:pStyle w:val="ListParagraph"/>
              <w:widowControl w:val="0"/>
              <w:ind w:left="0"/>
              <w:rPr>
                <w:rFonts w:ascii="Arial" w:hAnsi="Arial" w:cs="Arial"/>
                <w:sz w:val="24"/>
                <w:szCs w:val="24"/>
              </w:rPr>
            </w:pPr>
            <w:r w:rsidRPr="00FA40BB">
              <w:rPr>
                <w:rFonts w:ascii="Arial" w:hAnsi="Arial" w:cs="Arial"/>
                <w:sz w:val="24"/>
                <w:szCs w:val="24"/>
              </w:rPr>
              <w:t xml:space="preserve">          </w:t>
            </w:r>
            <w:r>
              <w:rPr>
                <w:rFonts w:ascii="Arial" w:hAnsi="Arial" w:cs="Arial"/>
                <w:sz w:val="24"/>
                <w:szCs w:val="24"/>
              </w:rPr>
              <w:t xml:space="preserve">  </w:t>
            </w:r>
            <w:r w:rsidRPr="00FA40BB">
              <w:rPr>
                <w:rFonts w:ascii="Arial" w:hAnsi="Arial" w:cs="Arial"/>
                <w:sz w:val="24"/>
                <w:szCs w:val="24"/>
              </w:rPr>
              <w:t>Партија 5: „Матрице и боје“</w:t>
            </w:r>
          </w:p>
        </w:tc>
      </w:tr>
      <w:tr w:rsidR="004276AD" w:rsidRPr="00EC5BB4" w14:paraId="380F102F" w14:textId="77777777" w:rsidTr="00320F26">
        <w:trPr>
          <w:trHeight w:val="616"/>
        </w:trPr>
        <w:tc>
          <w:tcPr>
            <w:tcW w:w="3032" w:type="dxa"/>
            <w:shd w:val="clear" w:color="auto" w:fill="auto"/>
          </w:tcPr>
          <w:p w14:paraId="062C5C60" w14:textId="77777777" w:rsidR="004276AD" w:rsidRPr="00EC5BB4" w:rsidRDefault="004276AD" w:rsidP="0054448D">
            <w:pPr>
              <w:autoSpaceDE w:val="0"/>
              <w:autoSpaceDN w:val="0"/>
              <w:adjustRightInd w:val="0"/>
              <w:jc w:val="center"/>
              <w:rPr>
                <w:rFonts w:eastAsia="TimesNewRomanPSMT" w:cs="Arial"/>
                <w:bCs/>
                <w:sz w:val="24"/>
                <w:szCs w:val="24"/>
              </w:rPr>
            </w:pPr>
            <w:r w:rsidRPr="00EC5BB4">
              <w:rPr>
                <w:rFonts w:eastAsia="TimesNewRomanPSMT" w:cs="Arial"/>
                <w:bCs/>
                <w:sz w:val="24"/>
                <w:szCs w:val="24"/>
              </w:rPr>
              <w:t>Циљ поступка</w:t>
            </w:r>
          </w:p>
        </w:tc>
        <w:tc>
          <w:tcPr>
            <w:tcW w:w="6213" w:type="dxa"/>
            <w:shd w:val="clear" w:color="auto" w:fill="auto"/>
          </w:tcPr>
          <w:p w14:paraId="60B228FB" w14:textId="2CDEFC14" w:rsidR="004276AD" w:rsidRPr="00320F26" w:rsidRDefault="004276AD" w:rsidP="004276AD">
            <w:pPr>
              <w:autoSpaceDE w:val="0"/>
              <w:autoSpaceDN w:val="0"/>
              <w:adjustRightInd w:val="0"/>
              <w:jc w:val="center"/>
              <w:rPr>
                <w:rFonts w:eastAsia="TimesNewRomanPSMT" w:cs="Arial"/>
                <w:bCs/>
                <w:sz w:val="24"/>
                <w:szCs w:val="24"/>
                <w:lang w:val="sr-Cyrl-RS"/>
              </w:rPr>
            </w:pPr>
            <w:r w:rsidRPr="00EC5BB4">
              <w:rPr>
                <w:rFonts w:eastAsia="TimesNewRomanPSMT" w:cs="Arial"/>
                <w:bCs/>
                <w:sz w:val="24"/>
                <w:szCs w:val="24"/>
              </w:rPr>
              <w:t xml:space="preserve"> За</w:t>
            </w:r>
            <w:r w:rsidR="00B97DCA">
              <w:rPr>
                <w:rFonts w:eastAsia="TimesNewRomanPSMT" w:cs="Arial"/>
                <w:bCs/>
                <w:sz w:val="24"/>
                <w:szCs w:val="24"/>
              </w:rPr>
              <w:t>кључење оквирног споразума</w:t>
            </w:r>
            <w:r w:rsidRPr="00EC5BB4">
              <w:rPr>
                <w:rFonts w:eastAsia="TimesNewRomanPSMT" w:cs="Arial"/>
                <w:bCs/>
                <w:sz w:val="24"/>
                <w:szCs w:val="24"/>
              </w:rPr>
              <w:t xml:space="preserve"> </w:t>
            </w:r>
            <w:r w:rsidR="00320F26">
              <w:rPr>
                <w:rFonts w:eastAsia="TimesNewRomanPSMT" w:cs="Arial"/>
                <w:bCs/>
                <w:sz w:val="24"/>
                <w:szCs w:val="24"/>
                <w:lang w:val="sr-Cyrl-RS"/>
              </w:rPr>
              <w:t>са једним понуђачем на период до две године</w:t>
            </w:r>
          </w:p>
          <w:p w14:paraId="6EE0905C" w14:textId="1A30D01A" w:rsidR="002E12CC" w:rsidRPr="004C3B38" w:rsidRDefault="002E12CC" w:rsidP="002E12CC">
            <w:pPr>
              <w:autoSpaceDE w:val="0"/>
              <w:autoSpaceDN w:val="0"/>
              <w:adjustRightInd w:val="0"/>
              <w:rPr>
                <w:rFonts w:eastAsia="TimesNewRomanPSMT" w:cs="Arial"/>
                <w:b/>
                <w:bCs/>
                <w:color w:val="FF0000"/>
                <w:sz w:val="24"/>
                <w:szCs w:val="24"/>
              </w:rPr>
            </w:pPr>
            <w:r w:rsidRPr="004C3B38">
              <w:rPr>
                <w:rFonts w:eastAsia="TimesNewRomanPSMT" w:cs="Arial"/>
                <w:bCs/>
                <w:color w:val="FF0000"/>
                <w:sz w:val="24"/>
                <w:szCs w:val="24"/>
                <w:lang w:val="sr-Cyrl-RS"/>
              </w:rPr>
              <w:t>.</w:t>
            </w:r>
          </w:p>
        </w:tc>
      </w:tr>
      <w:tr w:rsidR="004276AD" w:rsidRPr="00EC5BB4" w14:paraId="5CB4A234" w14:textId="77777777" w:rsidTr="0067353F">
        <w:trPr>
          <w:trHeight w:val="1525"/>
        </w:trPr>
        <w:tc>
          <w:tcPr>
            <w:tcW w:w="3032" w:type="dxa"/>
            <w:shd w:val="clear" w:color="auto" w:fill="auto"/>
          </w:tcPr>
          <w:p w14:paraId="7CF32CE1" w14:textId="77777777" w:rsidR="00351D02" w:rsidRDefault="00351D02" w:rsidP="00351D02">
            <w:pPr>
              <w:autoSpaceDE w:val="0"/>
              <w:autoSpaceDN w:val="0"/>
              <w:adjustRightInd w:val="0"/>
              <w:rPr>
                <w:rFonts w:eastAsia="TimesNewRomanPSMT" w:cs="Arial"/>
                <w:bCs/>
                <w:sz w:val="24"/>
                <w:szCs w:val="24"/>
              </w:rPr>
            </w:pPr>
          </w:p>
          <w:p w14:paraId="180D9CDE" w14:textId="77777777" w:rsidR="00351D02" w:rsidRDefault="00351D02" w:rsidP="00351D02">
            <w:pPr>
              <w:autoSpaceDE w:val="0"/>
              <w:autoSpaceDN w:val="0"/>
              <w:adjustRightInd w:val="0"/>
              <w:rPr>
                <w:rFonts w:eastAsia="TimesNewRomanPSMT" w:cs="Arial"/>
                <w:bCs/>
                <w:sz w:val="24"/>
                <w:szCs w:val="24"/>
              </w:rPr>
            </w:pPr>
          </w:p>
          <w:p w14:paraId="77558D25" w14:textId="5D479E21" w:rsidR="004276AD" w:rsidRPr="00EC5BB4" w:rsidRDefault="00351D02" w:rsidP="00351D02">
            <w:pPr>
              <w:autoSpaceDE w:val="0"/>
              <w:autoSpaceDN w:val="0"/>
              <w:adjustRightInd w:val="0"/>
              <w:rPr>
                <w:rFonts w:eastAsia="TimesNewRomanPSMT" w:cs="Arial"/>
                <w:bCs/>
                <w:sz w:val="24"/>
                <w:szCs w:val="24"/>
              </w:rPr>
            </w:pPr>
            <w:r>
              <w:rPr>
                <w:rFonts w:eastAsia="TimesNewRomanPSMT" w:cs="Arial"/>
                <w:bCs/>
                <w:sz w:val="24"/>
                <w:szCs w:val="24"/>
                <w:lang w:val="sr-Cyrl-RS"/>
              </w:rPr>
              <w:t xml:space="preserve">           </w:t>
            </w:r>
            <w:r w:rsidR="004276AD" w:rsidRPr="00EC5BB4">
              <w:rPr>
                <w:rFonts w:eastAsia="TimesNewRomanPSMT" w:cs="Arial"/>
                <w:bCs/>
                <w:sz w:val="24"/>
                <w:szCs w:val="24"/>
              </w:rPr>
              <w:t>Контакт</w:t>
            </w:r>
          </w:p>
        </w:tc>
        <w:tc>
          <w:tcPr>
            <w:tcW w:w="6213" w:type="dxa"/>
            <w:shd w:val="clear" w:color="auto" w:fill="auto"/>
            <w:vAlign w:val="center"/>
          </w:tcPr>
          <w:p w14:paraId="2814AC12" w14:textId="113FF5D7" w:rsidR="004276AD" w:rsidRPr="0059257C" w:rsidRDefault="00DD4BEA" w:rsidP="00351D02">
            <w:pPr>
              <w:spacing w:before="0"/>
              <w:rPr>
                <w:rFonts w:cs="Arial"/>
                <w:i/>
                <w:color w:val="00B0F0"/>
                <w:sz w:val="24"/>
                <w:szCs w:val="24"/>
                <w:lang w:val="sr-Cyrl-RS"/>
              </w:rPr>
            </w:pPr>
            <w:r>
              <w:rPr>
                <w:rFonts w:cs="Arial"/>
                <w:sz w:val="24"/>
                <w:szCs w:val="24"/>
                <w:lang w:val="sr-Cyrl-RS"/>
              </w:rPr>
              <w:t xml:space="preserve">                                </w:t>
            </w:r>
            <w:r w:rsidR="004D518F">
              <w:rPr>
                <w:rFonts w:cs="Arial"/>
                <w:sz w:val="24"/>
                <w:szCs w:val="24"/>
                <w:lang w:val="sr-Cyrl-RS"/>
              </w:rPr>
              <w:t>Милош Жарковић</w:t>
            </w:r>
            <w:r>
              <w:rPr>
                <w:rFonts w:cs="Arial"/>
                <w:sz w:val="24"/>
                <w:szCs w:val="24"/>
                <w:lang w:val="sr-Cyrl-RS"/>
              </w:rPr>
              <w:t xml:space="preserve"> </w:t>
            </w:r>
          </w:p>
          <w:p w14:paraId="6AED2CB5" w14:textId="77777777" w:rsidR="00DD4BEA" w:rsidRDefault="004276AD" w:rsidP="00351D02">
            <w:pPr>
              <w:spacing w:before="0"/>
              <w:jc w:val="center"/>
              <w:rPr>
                <w:rFonts w:cs="Arial"/>
                <w:sz w:val="24"/>
                <w:szCs w:val="24"/>
                <w:lang w:val="sr-Cyrl-RS"/>
              </w:rPr>
            </w:pPr>
            <w:r w:rsidRPr="00EC5BB4">
              <w:rPr>
                <w:rFonts w:cs="Arial"/>
                <w:sz w:val="24"/>
                <w:szCs w:val="24"/>
              </w:rPr>
              <w:t xml:space="preserve">e-mail: </w:t>
            </w:r>
            <w:hyperlink r:id="rId166" w:history="1">
              <w:r w:rsidR="004D518F" w:rsidRPr="00685EBC">
                <w:rPr>
                  <w:rStyle w:val="Hyperlink"/>
                  <w:sz w:val="24"/>
                  <w:szCs w:val="24"/>
                </w:rPr>
                <w:t>milos.zarkovic@eps.rs</w:t>
              </w:r>
            </w:hyperlink>
            <w:r w:rsidR="00DD4BEA">
              <w:rPr>
                <w:rFonts w:cs="Arial"/>
                <w:sz w:val="24"/>
                <w:szCs w:val="24"/>
                <w:lang w:val="sr-Cyrl-RS"/>
              </w:rPr>
              <w:t xml:space="preserve"> </w:t>
            </w:r>
          </w:p>
          <w:p w14:paraId="4B18C588" w14:textId="77777777" w:rsidR="00DD4BEA" w:rsidRDefault="00DD4BEA" w:rsidP="00351D02">
            <w:pPr>
              <w:spacing w:before="0"/>
              <w:jc w:val="center"/>
              <w:rPr>
                <w:rFonts w:cs="Arial"/>
                <w:sz w:val="24"/>
                <w:szCs w:val="24"/>
                <w:lang w:val="sr-Cyrl-RS"/>
              </w:rPr>
            </w:pPr>
            <w:r>
              <w:rPr>
                <w:rFonts w:cs="Arial"/>
                <w:sz w:val="24"/>
                <w:szCs w:val="24"/>
                <w:lang w:val="sr-Cyrl-RS"/>
              </w:rPr>
              <w:t xml:space="preserve">и </w:t>
            </w:r>
          </w:p>
          <w:p w14:paraId="4FD93245" w14:textId="2E4429B5" w:rsidR="0059257C" w:rsidRPr="008B356D" w:rsidRDefault="008B356D" w:rsidP="00351D02">
            <w:pPr>
              <w:spacing w:before="0"/>
              <w:jc w:val="center"/>
              <w:rPr>
                <w:sz w:val="24"/>
                <w:szCs w:val="24"/>
                <w:lang w:val="sr-Cyrl-RS"/>
              </w:rPr>
            </w:pPr>
            <w:r>
              <w:rPr>
                <w:rFonts w:cs="Arial"/>
                <w:sz w:val="24"/>
                <w:szCs w:val="24"/>
                <w:lang w:val="sr-Cyrl-RS"/>
              </w:rPr>
              <w:t>Катарина Гајић</w:t>
            </w:r>
          </w:p>
          <w:p w14:paraId="5DC6E589" w14:textId="79C77F7A" w:rsidR="0059257C" w:rsidRDefault="0059257C" w:rsidP="00351D02">
            <w:pPr>
              <w:spacing w:before="0"/>
              <w:jc w:val="center"/>
              <w:rPr>
                <w:rStyle w:val="Hyperlink"/>
                <w:sz w:val="24"/>
                <w:szCs w:val="24"/>
              </w:rPr>
            </w:pPr>
            <w:r>
              <w:rPr>
                <w:sz w:val="24"/>
                <w:szCs w:val="24"/>
              </w:rPr>
              <w:t xml:space="preserve">      </w:t>
            </w:r>
            <w:r w:rsidR="00DD4BEA">
              <w:rPr>
                <w:sz w:val="24"/>
                <w:szCs w:val="24"/>
              </w:rPr>
              <w:t>e-mail:</w:t>
            </w:r>
            <w:hyperlink r:id="rId167" w:history="1">
              <w:r w:rsidR="00B3074B" w:rsidRPr="00A424B9">
                <w:rPr>
                  <w:rStyle w:val="Hyperlink"/>
                  <w:sz w:val="24"/>
                  <w:szCs w:val="24"/>
                </w:rPr>
                <w:t>katarina.gajic@eps.rs</w:t>
              </w:r>
            </w:hyperlink>
          </w:p>
          <w:p w14:paraId="4936F728" w14:textId="758C09A0" w:rsidR="00DD4BEA" w:rsidRPr="00DD4BEA" w:rsidRDefault="00DD4BEA" w:rsidP="00DD4BEA">
            <w:pPr>
              <w:jc w:val="center"/>
              <w:rPr>
                <w:sz w:val="24"/>
                <w:szCs w:val="24"/>
                <w:u w:val="single"/>
              </w:rPr>
            </w:pPr>
          </w:p>
        </w:tc>
      </w:tr>
    </w:tbl>
    <w:p w14:paraId="1F2CF4EE" w14:textId="77777777" w:rsidR="002E12CC" w:rsidRPr="00EC5BB4" w:rsidRDefault="002E12CC" w:rsidP="000C50A0">
      <w:pPr>
        <w:spacing w:before="0"/>
        <w:rPr>
          <w:rFonts w:cs="Arial"/>
          <w:sz w:val="24"/>
          <w:szCs w:val="24"/>
        </w:rPr>
      </w:pPr>
    </w:p>
    <w:p w14:paraId="1ABD04B6" w14:textId="70E69043" w:rsidR="002E12CC" w:rsidRDefault="002E12CC" w:rsidP="00FC2F7D">
      <w:pPr>
        <w:pStyle w:val="Heading10"/>
        <w:numPr>
          <w:ilvl w:val="0"/>
          <w:numId w:val="16"/>
        </w:numPr>
        <w:jc w:val="both"/>
        <w:rPr>
          <w:rFonts w:cs="Arial"/>
          <w:sz w:val="24"/>
          <w:szCs w:val="24"/>
          <w:lang w:val="sr-Cyrl-RS"/>
        </w:rPr>
      </w:pPr>
      <w:bookmarkStart w:id="17" w:name="_Toc442559878"/>
      <w:bookmarkStart w:id="18" w:name="_Toc427817448"/>
      <w:r>
        <w:rPr>
          <w:rFonts w:cs="Arial"/>
          <w:sz w:val="24"/>
          <w:szCs w:val="24"/>
          <w:lang w:val="sr-Cyrl-RS"/>
        </w:rPr>
        <w:t>ПОДАЦИ О ПРЕДМЕТУ ЈАВНЕ НАБАВКЕ</w:t>
      </w:r>
    </w:p>
    <w:p w14:paraId="7350BAF1" w14:textId="01794A6F" w:rsidR="0032186E" w:rsidRPr="00320F26" w:rsidRDefault="002E12CC" w:rsidP="00320F26">
      <w:pPr>
        <w:pStyle w:val="Heading10"/>
        <w:ind w:left="0" w:firstLine="0"/>
        <w:jc w:val="both"/>
        <w:rPr>
          <w:rFonts w:cs="Arial"/>
          <w:sz w:val="24"/>
          <w:szCs w:val="24"/>
          <w:lang w:val="sr-Cyrl-RS"/>
        </w:rPr>
      </w:pPr>
      <w:r w:rsidRPr="0032186E">
        <w:rPr>
          <w:rFonts w:cs="Arial"/>
          <w:sz w:val="24"/>
          <w:szCs w:val="24"/>
          <w:lang w:val="sr-Cyrl-RS"/>
        </w:rPr>
        <w:t xml:space="preserve">2.1 Опис предмета јавне набавке, назив и ознака из општег речника </w:t>
      </w:r>
      <w:r w:rsidR="0032186E">
        <w:rPr>
          <w:rFonts w:cs="Arial"/>
          <w:sz w:val="24"/>
          <w:szCs w:val="24"/>
          <w:lang w:val="sr-Cyrl-RS"/>
        </w:rPr>
        <w:t xml:space="preserve"> </w:t>
      </w:r>
      <w:r w:rsidRPr="0032186E">
        <w:rPr>
          <w:rFonts w:cs="Arial"/>
          <w:sz w:val="24"/>
          <w:szCs w:val="24"/>
          <w:lang w:val="sr-Cyrl-RS"/>
        </w:rPr>
        <w:t>набавке</w:t>
      </w:r>
    </w:p>
    <w:p w14:paraId="40D77F96" w14:textId="77777777" w:rsidR="004213C0" w:rsidRDefault="002E12CC" w:rsidP="0032186E">
      <w:pPr>
        <w:spacing w:before="0"/>
        <w:rPr>
          <w:rFonts w:cs="Arial"/>
          <w:sz w:val="24"/>
          <w:szCs w:val="24"/>
          <w:lang w:val="sr-Cyrl-RS" w:eastAsia="zh-CN"/>
        </w:rPr>
      </w:pPr>
      <w:r w:rsidRPr="0032186E">
        <w:rPr>
          <w:rFonts w:cs="Arial"/>
          <w:sz w:val="24"/>
          <w:szCs w:val="24"/>
          <w:lang w:eastAsia="zh-CN"/>
        </w:rPr>
        <w:t xml:space="preserve">Опис предмета јавне набавке: </w:t>
      </w:r>
      <w:r w:rsidR="00B3074B">
        <w:rPr>
          <w:rFonts w:cs="Arial"/>
          <w:sz w:val="24"/>
          <w:szCs w:val="24"/>
          <w:lang w:val="sr-Cyrl-RS" w:eastAsia="zh-CN"/>
        </w:rPr>
        <w:t>,,Канцеларијски материјал за потребе  ЈП ЕПС-ТЦ Београд“</w:t>
      </w:r>
      <w:r w:rsidR="004213C0">
        <w:rPr>
          <w:rFonts w:cs="Arial"/>
          <w:sz w:val="24"/>
          <w:szCs w:val="24"/>
          <w:lang w:val="sr-Cyrl-RS" w:eastAsia="zh-CN"/>
        </w:rPr>
        <w:t>, обликована у 5 партија:</w:t>
      </w:r>
    </w:p>
    <w:p w14:paraId="7859E9AD" w14:textId="77777777" w:rsidR="004213C0" w:rsidRPr="00FA40BB" w:rsidRDefault="004213C0" w:rsidP="004213C0">
      <w:pPr>
        <w:pStyle w:val="ListParagraph"/>
        <w:widowControl w:val="0"/>
        <w:rPr>
          <w:rFonts w:ascii="Arial" w:hAnsi="Arial" w:cs="Arial"/>
          <w:sz w:val="24"/>
          <w:szCs w:val="24"/>
        </w:rPr>
      </w:pPr>
      <w:r>
        <w:rPr>
          <w:rFonts w:cs="Arial"/>
          <w:sz w:val="24"/>
          <w:szCs w:val="24"/>
          <w:lang w:val="sr-Cyrl-RS" w:eastAsia="zh-CN"/>
        </w:rPr>
        <w:t xml:space="preserve"> </w:t>
      </w:r>
      <w:r w:rsidRPr="00FA40BB">
        <w:rPr>
          <w:rFonts w:ascii="Arial" w:hAnsi="Arial" w:cs="Arial"/>
          <w:sz w:val="24"/>
          <w:szCs w:val="24"/>
        </w:rPr>
        <w:t>Партија 1: „Тонери за штампач CANON“</w:t>
      </w:r>
    </w:p>
    <w:p w14:paraId="2C6695B9" w14:textId="77777777" w:rsidR="004213C0" w:rsidRPr="00FA40BB" w:rsidRDefault="004213C0" w:rsidP="004213C0">
      <w:pPr>
        <w:pStyle w:val="ListParagraph"/>
        <w:widowControl w:val="0"/>
        <w:rPr>
          <w:rFonts w:ascii="Arial" w:hAnsi="Arial" w:cs="Arial"/>
          <w:sz w:val="24"/>
          <w:szCs w:val="24"/>
        </w:rPr>
      </w:pPr>
      <w:r>
        <w:rPr>
          <w:rFonts w:ascii="Arial" w:hAnsi="Arial" w:cs="Arial"/>
          <w:sz w:val="24"/>
          <w:szCs w:val="24"/>
        </w:rPr>
        <w:t xml:space="preserve"> </w:t>
      </w:r>
      <w:r w:rsidRPr="00FA40BB">
        <w:rPr>
          <w:rFonts w:ascii="Arial" w:hAnsi="Arial" w:cs="Arial"/>
          <w:sz w:val="24"/>
          <w:szCs w:val="24"/>
        </w:rPr>
        <w:t>Партија 2: „Тонери за штампач HP“</w:t>
      </w:r>
    </w:p>
    <w:p w14:paraId="768AA80E" w14:textId="77777777" w:rsidR="004213C0" w:rsidRPr="00FA40BB" w:rsidRDefault="004213C0" w:rsidP="004213C0">
      <w:pPr>
        <w:pStyle w:val="ListParagraph"/>
        <w:widowControl w:val="0"/>
        <w:rPr>
          <w:rFonts w:ascii="Arial" w:hAnsi="Arial" w:cs="Arial"/>
          <w:sz w:val="24"/>
          <w:szCs w:val="24"/>
        </w:rPr>
      </w:pPr>
      <w:r>
        <w:rPr>
          <w:rFonts w:ascii="Arial" w:hAnsi="Arial" w:cs="Arial"/>
          <w:sz w:val="24"/>
          <w:szCs w:val="24"/>
        </w:rPr>
        <w:t xml:space="preserve"> </w:t>
      </w:r>
      <w:r w:rsidRPr="00FA40BB">
        <w:rPr>
          <w:rFonts w:ascii="Arial" w:hAnsi="Arial" w:cs="Arial"/>
          <w:sz w:val="24"/>
          <w:szCs w:val="24"/>
        </w:rPr>
        <w:t>Партија 3: „Канцеларијски материјал“</w:t>
      </w:r>
    </w:p>
    <w:p w14:paraId="08BAC73A" w14:textId="77777777" w:rsidR="004213C0" w:rsidRDefault="004213C0" w:rsidP="004213C0">
      <w:pPr>
        <w:pStyle w:val="ListParagraph"/>
        <w:widowControl w:val="0"/>
        <w:rPr>
          <w:rFonts w:ascii="Arial" w:hAnsi="Arial" w:cs="Arial"/>
          <w:sz w:val="24"/>
          <w:szCs w:val="24"/>
        </w:rPr>
      </w:pPr>
      <w:r>
        <w:rPr>
          <w:rFonts w:ascii="Arial" w:hAnsi="Arial" w:cs="Arial"/>
          <w:sz w:val="24"/>
          <w:szCs w:val="24"/>
        </w:rPr>
        <w:t xml:space="preserve"> Партија </w:t>
      </w:r>
      <w:r w:rsidRPr="00FA40BB">
        <w:rPr>
          <w:rFonts w:ascii="Arial" w:hAnsi="Arial" w:cs="Arial"/>
          <w:sz w:val="24"/>
          <w:szCs w:val="24"/>
        </w:rPr>
        <w:t>4: „Остали канцеларијски материјал“,</w:t>
      </w:r>
    </w:p>
    <w:p w14:paraId="1DD11D23" w14:textId="19CF7222" w:rsidR="004213C0" w:rsidRPr="004213C0" w:rsidRDefault="004213C0" w:rsidP="004213C0">
      <w:pPr>
        <w:pStyle w:val="ListParagraph"/>
        <w:widowControl w:val="0"/>
        <w:rPr>
          <w:rFonts w:ascii="Arial" w:hAnsi="Arial" w:cs="Arial"/>
          <w:sz w:val="24"/>
          <w:szCs w:val="24"/>
        </w:rPr>
      </w:pPr>
      <w:r>
        <w:rPr>
          <w:rFonts w:ascii="Arial" w:hAnsi="Arial" w:cs="Arial"/>
          <w:sz w:val="24"/>
          <w:szCs w:val="24"/>
          <w:lang w:val="sr-Cyrl-RS"/>
        </w:rPr>
        <w:t xml:space="preserve"> </w:t>
      </w:r>
      <w:r w:rsidRPr="00FA40BB">
        <w:rPr>
          <w:rFonts w:ascii="Arial" w:hAnsi="Arial" w:cs="Arial"/>
          <w:sz w:val="24"/>
          <w:szCs w:val="24"/>
        </w:rPr>
        <w:t>Партија 5: „Матрице и боје“</w:t>
      </w:r>
    </w:p>
    <w:p w14:paraId="629103F8" w14:textId="22D9CB57" w:rsidR="002E12CC" w:rsidRPr="003C1400" w:rsidRDefault="002E12CC" w:rsidP="0032186E">
      <w:pPr>
        <w:spacing w:before="0"/>
        <w:rPr>
          <w:rFonts w:cs="Arial"/>
          <w:sz w:val="24"/>
          <w:szCs w:val="24"/>
          <w:lang w:eastAsia="zh-CN"/>
        </w:rPr>
      </w:pPr>
      <w:r w:rsidRPr="0032186E">
        <w:rPr>
          <w:rFonts w:cs="Arial"/>
          <w:sz w:val="24"/>
          <w:szCs w:val="24"/>
          <w:lang w:eastAsia="zh-CN"/>
        </w:rPr>
        <w:t>Назив из општег речника набавке:</w:t>
      </w:r>
      <w:r w:rsidR="0059257C" w:rsidRPr="0059257C">
        <w:rPr>
          <w:rFonts w:cs="Arial"/>
          <w:lang w:val="sr-Cyrl-RS"/>
        </w:rPr>
        <w:t xml:space="preserve"> </w:t>
      </w:r>
      <w:r w:rsidR="003C1400">
        <w:rPr>
          <w:rFonts w:cs="Arial"/>
          <w:lang w:val="sr-Cyrl-RS"/>
        </w:rPr>
        <w:t>Канцеларијски материјал</w:t>
      </w:r>
    </w:p>
    <w:p w14:paraId="09BE7610" w14:textId="3362D71C" w:rsidR="0059257C" w:rsidRPr="0059257C" w:rsidRDefault="002E12CC" w:rsidP="0059257C">
      <w:pPr>
        <w:spacing w:before="0"/>
        <w:rPr>
          <w:rFonts w:cs="Arial"/>
          <w:sz w:val="24"/>
          <w:szCs w:val="24"/>
          <w:lang w:eastAsia="zh-CN"/>
        </w:rPr>
      </w:pPr>
      <w:r w:rsidRPr="0032186E">
        <w:rPr>
          <w:rFonts w:cs="Arial"/>
          <w:sz w:val="24"/>
          <w:szCs w:val="24"/>
          <w:lang w:eastAsia="zh-CN"/>
        </w:rPr>
        <w:t xml:space="preserve">Ознака из општег речника набавке: </w:t>
      </w:r>
      <w:r w:rsidR="008B356D" w:rsidRPr="008B356D">
        <w:rPr>
          <w:rFonts w:cs="Arial"/>
          <w:sz w:val="24"/>
          <w:szCs w:val="24"/>
          <w:lang w:val="ru-RU" w:eastAsia="zh-CN"/>
        </w:rPr>
        <w:t>301920000.</w:t>
      </w:r>
    </w:p>
    <w:p w14:paraId="7314C023" w14:textId="5C0A146D" w:rsidR="0032186E" w:rsidRPr="0032186E" w:rsidRDefault="0032186E" w:rsidP="0032186E">
      <w:pPr>
        <w:spacing w:before="0"/>
        <w:rPr>
          <w:rFonts w:cs="Arial"/>
          <w:sz w:val="24"/>
          <w:szCs w:val="24"/>
          <w:lang w:val="sr-Cyrl-RS" w:eastAsia="zh-CN"/>
        </w:rPr>
      </w:pPr>
    </w:p>
    <w:p w14:paraId="79874CEA" w14:textId="576A47BC" w:rsidR="0032186E" w:rsidRDefault="002E12CC" w:rsidP="0059257C">
      <w:pPr>
        <w:spacing w:before="0"/>
        <w:rPr>
          <w:rFonts w:cs="Arial"/>
          <w:sz w:val="24"/>
          <w:szCs w:val="24"/>
          <w:lang w:eastAsia="zh-CN"/>
        </w:rPr>
      </w:pPr>
      <w:r w:rsidRPr="0032186E">
        <w:rPr>
          <w:rFonts w:cs="Arial"/>
          <w:sz w:val="24"/>
          <w:szCs w:val="24"/>
          <w:lang w:eastAsia="zh-CN"/>
        </w:rPr>
        <w:t>Детаљни подаци о предмету набавке наведени су у техничкој спецификацији (поглавље 3. Конкурсне документације)</w:t>
      </w:r>
    </w:p>
    <w:p w14:paraId="17905653" w14:textId="77777777" w:rsidR="0059257C" w:rsidRDefault="0059257C" w:rsidP="0059257C">
      <w:pPr>
        <w:spacing w:before="0"/>
        <w:rPr>
          <w:rFonts w:cs="Arial"/>
          <w:sz w:val="24"/>
          <w:szCs w:val="24"/>
          <w:lang w:eastAsia="zh-CN"/>
        </w:rPr>
      </w:pPr>
    </w:p>
    <w:p w14:paraId="41E4AE9D" w14:textId="77777777" w:rsidR="00415452" w:rsidRDefault="00415452" w:rsidP="0059257C">
      <w:pPr>
        <w:spacing w:before="0"/>
        <w:rPr>
          <w:rFonts w:cs="Arial"/>
          <w:sz w:val="24"/>
          <w:szCs w:val="24"/>
          <w:lang w:eastAsia="zh-CN"/>
        </w:rPr>
      </w:pPr>
    </w:p>
    <w:p w14:paraId="4A619D01" w14:textId="77777777" w:rsidR="004213C0" w:rsidRPr="0059257C" w:rsidRDefault="004213C0" w:rsidP="0059257C">
      <w:pPr>
        <w:spacing w:before="0"/>
        <w:rPr>
          <w:rFonts w:cs="Arial"/>
          <w:sz w:val="24"/>
          <w:szCs w:val="24"/>
          <w:lang w:eastAsia="zh-CN"/>
        </w:rPr>
      </w:pPr>
    </w:p>
    <w:p w14:paraId="536D8258" w14:textId="2275BFD4" w:rsidR="00737647" w:rsidRDefault="00DB369C" w:rsidP="00FC2F7D">
      <w:pPr>
        <w:pStyle w:val="Heading10"/>
        <w:numPr>
          <w:ilvl w:val="0"/>
          <w:numId w:val="16"/>
        </w:numPr>
        <w:jc w:val="both"/>
        <w:rPr>
          <w:rFonts w:cs="Arial"/>
          <w:sz w:val="24"/>
          <w:szCs w:val="24"/>
        </w:rPr>
      </w:pPr>
      <w:r w:rsidRPr="0059257C">
        <w:rPr>
          <w:rFonts w:cs="Arial"/>
          <w:sz w:val="24"/>
          <w:szCs w:val="24"/>
        </w:rPr>
        <w:t>ТЕХНИЧК</w:t>
      </w:r>
      <w:r w:rsidR="0032186E" w:rsidRPr="0059257C">
        <w:rPr>
          <w:rFonts w:cs="Arial"/>
          <w:sz w:val="24"/>
          <w:szCs w:val="24"/>
          <w:lang w:val="sr-Cyrl-RS"/>
        </w:rPr>
        <w:t>А</w:t>
      </w:r>
      <w:r w:rsidRPr="0059257C">
        <w:rPr>
          <w:rFonts w:cs="Arial"/>
          <w:sz w:val="24"/>
          <w:szCs w:val="24"/>
        </w:rPr>
        <w:t xml:space="preserve"> </w:t>
      </w:r>
      <w:r w:rsidR="0032186E" w:rsidRPr="0059257C">
        <w:rPr>
          <w:rFonts w:cs="Arial"/>
          <w:sz w:val="24"/>
          <w:szCs w:val="24"/>
          <w:lang w:val="sr-Cyrl-RS"/>
        </w:rPr>
        <w:t>СПЕЦИФИКАЦИЈА</w:t>
      </w:r>
      <w:r w:rsidRPr="0059257C">
        <w:rPr>
          <w:rFonts w:cs="Arial"/>
          <w:sz w:val="24"/>
          <w:szCs w:val="24"/>
        </w:rPr>
        <w:t xml:space="preserve"> </w:t>
      </w:r>
    </w:p>
    <w:p w14:paraId="3C1567E9" w14:textId="77777777" w:rsidR="00AB6528" w:rsidRDefault="00AB6528">
      <w:pPr>
        <w:spacing w:before="0"/>
        <w:jc w:val="left"/>
        <w:rPr>
          <w:rFonts w:cs="Arial"/>
          <w:sz w:val="24"/>
          <w:szCs w:val="24"/>
        </w:rPr>
      </w:pPr>
    </w:p>
    <w:p w14:paraId="740D3176" w14:textId="77777777" w:rsidR="00AB6528" w:rsidRPr="00A33BEB" w:rsidRDefault="00AB6528" w:rsidP="00AB6528">
      <w:pPr>
        <w:keepNext/>
        <w:tabs>
          <w:tab w:val="left" w:pos="567"/>
        </w:tabs>
        <w:spacing w:before="360"/>
        <w:jc w:val="center"/>
        <w:outlineLvl w:val="0"/>
        <w:rPr>
          <w:b/>
          <w:lang w:val="sr-Cyrl-RS"/>
        </w:rPr>
      </w:pPr>
      <w:bookmarkStart w:id="19" w:name="_Toc396376584"/>
      <w:bookmarkStart w:id="20" w:name="_Toc350932385"/>
      <w:r>
        <w:rPr>
          <w:b/>
          <w:lang w:val="sr-Cyrl-RS"/>
        </w:rPr>
        <w:t>ТЕ</w:t>
      </w:r>
      <w:r w:rsidRPr="00A33BEB">
        <w:rPr>
          <w:b/>
          <w:lang w:val="sr-Cyrl-RS"/>
        </w:rPr>
        <w:t>ХНИЧКА СПЕЦИФИКАЦИЈА</w:t>
      </w:r>
      <w:bookmarkEnd w:id="19"/>
      <w:r w:rsidRPr="00A33BEB">
        <w:rPr>
          <w:b/>
          <w:lang w:val="ru-RU"/>
        </w:rPr>
        <w:t xml:space="preserve"> </w:t>
      </w:r>
      <w:r w:rsidRPr="00A33BEB">
        <w:rPr>
          <w:b/>
          <w:lang w:val="sr-Cyrl-RS"/>
        </w:rPr>
        <w:t xml:space="preserve">ЗА </w:t>
      </w:r>
      <w:r>
        <w:rPr>
          <w:b/>
          <w:lang w:val="sr-Cyrl-RS"/>
        </w:rPr>
        <w:t xml:space="preserve">ЈАВНУ НАБАВКУ ДОБАРА-КАНЦЕЛАРИЈСКИ МАТЕРИЈАЛ </w:t>
      </w:r>
      <w:bookmarkEnd w:id="20"/>
    </w:p>
    <w:p w14:paraId="392F73D4" w14:textId="77777777" w:rsidR="00AB6528" w:rsidRDefault="00AB6528" w:rsidP="00FC2F7D">
      <w:pPr>
        <w:numPr>
          <w:ilvl w:val="1"/>
          <w:numId w:val="29"/>
        </w:numPr>
        <w:tabs>
          <w:tab w:val="left" w:pos="851"/>
        </w:tabs>
        <w:spacing w:before="240"/>
        <w:jc w:val="left"/>
        <w:outlineLvl w:val="1"/>
        <w:rPr>
          <w:b/>
          <w:lang w:val="sr-Cyrl-RS"/>
        </w:rPr>
      </w:pPr>
      <w:r w:rsidRPr="007D03C7">
        <w:rPr>
          <w:b/>
          <w:lang w:val="sr-Cyrl-RS"/>
        </w:rPr>
        <w:t xml:space="preserve">Оквирне </w:t>
      </w:r>
      <w:r w:rsidRPr="007D03C7">
        <w:rPr>
          <w:b/>
        </w:rPr>
        <w:t xml:space="preserve">Количине и опис </w:t>
      </w:r>
      <w:r w:rsidRPr="007D03C7">
        <w:rPr>
          <w:b/>
          <w:lang w:val="sr-Cyrl-RS"/>
        </w:rPr>
        <w:t>добара</w:t>
      </w:r>
      <w:r w:rsidRPr="007D03C7">
        <w:rPr>
          <w:b/>
          <w:lang w:val="sr-Latn-RS"/>
        </w:rPr>
        <w:t xml:space="preserve"> – </w:t>
      </w:r>
      <w:r>
        <w:rPr>
          <w:b/>
          <w:lang w:val="sr-Cyrl-RS"/>
        </w:rPr>
        <w:t xml:space="preserve">партија 1  </w:t>
      </w:r>
    </w:p>
    <w:p w14:paraId="6C7B5E82" w14:textId="77777777" w:rsidR="00AB6528" w:rsidRPr="007D03C7" w:rsidRDefault="00AB6528" w:rsidP="00AB6528">
      <w:pPr>
        <w:tabs>
          <w:tab w:val="left" w:pos="851"/>
        </w:tabs>
        <w:spacing w:before="240"/>
        <w:ind w:left="525"/>
        <w:outlineLvl w:val="1"/>
        <w:rPr>
          <w:b/>
          <w:lang w:val="sr-Cyrl-RS"/>
        </w:rPr>
      </w:pPr>
    </w:p>
    <w:tbl>
      <w:tblPr>
        <w:tblW w:w="8180" w:type="dxa"/>
        <w:tblInd w:w="113" w:type="dxa"/>
        <w:tblLook w:val="04A0" w:firstRow="1" w:lastRow="0" w:firstColumn="1" w:lastColumn="0" w:noHBand="0" w:noVBand="1"/>
      </w:tblPr>
      <w:tblGrid>
        <w:gridCol w:w="520"/>
        <w:gridCol w:w="5000"/>
        <w:gridCol w:w="1140"/>
        <w:gridCol w:w="1520"/>
      </w:tblGrid>
      <w:tr w:rsidR="00AB6528" w:rsidRPr="00AC0248" w14:paraId="091A77EC" w14:textId="77777777" w:rsidTr="001075DA">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E5A0E7" w14:textId="77777777" w:rsidR="00AB6528" w:rsidRPr="00AC0248" w:rsidRDefault="00AB6528" w:rsidP="001075DA">
            <w:pPr>
              <w:jc w:val="center"/>
              <w:rPr>
                <w:rFonts w:ascii="Calibri" w:hAnsi="Calibri"/>
                <w:b/>
                <w:bCs/>
                <w:color w:val="000000"/>
                <w:lang w:val="sr-Latn-RS" w:eastAsia="sr-Latn-RS"/>
              </w:rPr>
            </w:pPr>
            <w:r w:rsidRPr="00AC0248">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14:paraId="2B5AAB8A" w14:textId="77777777" w:rsidR="00AB6528" w:rsidRPr="00AC0248" w:rsidRDefault="00AB6528" w:rsidP="001075DA">
            <w:pPr>
              <w:jc w:val="center"/>
              <w:rPr>
                <w:rFonts w:ascii="Calibri" w:hAnsi="Calibri"/>
                <w:b/>
                <w:bCs/>
                <w:color w:val="000000"/>
                <w:lang w:val="sr-Latn-RS" w:eastAsia="sr-Latn-RS"/>
              </w:rPr>
            </w:pPr>
            <w:r w:rsidRPr="00AC0248">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0739D01" w14:textId="77777777" w:rsidR="00AB6528" w:rsidRPr="00AC0248" w:rsidRDefault="00AB6528" w:rsidP="001075DA">
            <w:pPr>
              <w:jc w:val="center"/>
              <w:rPr>
                <w:rFonts w:ascii="Calibri" w:hAnsi="Calibri"/>
                <w:b/>
                <w:bCs/>
                <w:color w:val="000000"/>
                <w:lang w:val="sr-Latn-RS" w:eastAsia="sr-Latn-RS"/>
              </w:rPr>
            </w:pPr>
            <w:r w:rsidRPr="00AC0248">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7E5B2153" w14:textId="77777777" w:rsidR="00AB6528" w:rsidRPr="00AC0248" w:rsidRDefault="00AB6528" w:rsidP="001075DA">
            <w:pPr>
              <w:jc w:val="center"/>
              <w:rPr>
                <w:rFonts w:ascii="Calibri" w:hAnsi="Calibri"/>
                <w:b/>
                <w:bCs/>
                <w:color w:val="000000"/>
                <w:lang w:val="sr-Latn-RS" w:eastAsia="sr-Latn-RS"/>
              </w:rPr>
            </w:pPr>
            <w:r w:rsidRPr="00AC0248">
              <w:rPr>
                <w:rFonts w:ascii="Calibri" w:hAnsi="Calibri"/>
                <w:b/>
                <w:bCs/>
                <w:color w:val="000000"/>
                <w:lang w:val="sr-Latn-RS" w:eastAsia="sr-Latn-RS"/>
              </w:rPr>
              <w:t>Okvirna količina</w:t>
            </w:r>
          </w:p>
        </w:tc>
      </w:tr>
      <w:tr w:rsidR="00AB6528" w:rsidRPr="00AC0248" w14:paraId="024EE01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775B7F" w14:textId="77777777" w:rsidR="00AB6528" w:rsidRPr="00AC0248" w:rsidRDefault="00AB6528" w:rsidP="001075DA">
            <w:pPr>
              <w:jc w:val="right"/>
              <w:rPr>
                <w:rFonts w:ascii="Calibri" w:hAnsi="Calibri"/>
                <w:color w:val="000000"/>
                <w:lang w:val="sr-Latn-RS" w:eastAsia="sr-Latn-RS"/>
              </w:rPr>
            </w:pPr>
            <w:r w:rsidRPr="00AC0248">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14:paraId="18FDEAE9" w14:textId="77777777" w:rsidR="00AB6528" w:rsidRPr="00AC0248" w:rsidRDefault="00AB6528" w:rsidP="001075DA">
            <w:pPr>
              <w:rPr>
                <w:rFonts w:ascii="Calibri" w:hAnsi="Calibri"/>
                <w:color w:val="000000"/>
                <w:lang w:val="sr-Latn-RS" w:eastAsia="sr-Latn-RS"/>
              </w:rPr>
            </w:pPr>
            <w:r w:rsidRPr="00AC0248">
              <w:rPr>
                <w:rFonts w:ascii="Calibri" w:hAnsi="Calibri"/>
                <w:color w:val="000000"/>
                <w:lang w:val="sr-Latn-RS" w:eastAsia="sr-Latn-RS"/>
              </w:rPr>
              <w:t>Toner za CANON Image Runner 8105 PRO</w:t>
            </w:r>
          </w:p>
        </w:tc>
        <w:tc>
          <w:tcPr>
            <w:tcW w:w="1140" w:type="dxa"/>
            <w:tcBorders>
              <w:top w:val="nil"/>
              <w:left w:val="nil"/>
              <w:bottom w:val="single" w:sz="4" w:space="0" w:color="auto"/>
              <w:right w:val="single" w:sz="4" w:space="0" w:color="auto"/>
            </w:tcBorders>
            <w:shd w:val="clear" w:color="auto" w:fill="auto"/>
            <w:noWrap/>
            <w:vAlign w:val="bottom"/>
            <w:hideMark/>
          </w:tcPr>
          <w:p w14:paraId="6029A2F7" w14:textId="77777777" w:rsidR="00AB6528" w:rsidRPr="00AC0248" w:rsidRDefault="00AB6528" w:rsidP="001075DA">
            <w:pPr>
              <w:rPr>
                <w:rFonts w:ascii="Calibri" w:hAnsi="Calibri"/>
                <w:color w:val="000000"/>
                <w:lang w:val="sr-Latn-RS" w:eastAsia="sr-Latn-RS"/>
              </w:rPr>
            </w:pPr>
            <w:r w:rsidRPr="00AC0248">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385DD205" w14:textId="77777777" w:rsidR="00AB6528" w:rsidRPr="00AC0248" w:rsidRDefault="00AB6528" w:rsidP="001075DA">
            <w:pPr>
              <w:jc w:val="right"/>
              <w:rPr>
                <w:rFonts w:ascii="Calibri" w:hAnsi="Calibri"/>
                <w:color w:val="000000"/>
                <w:lang w:val="sr-Latn-RS" w:eastAsia="sr-Latn-RS"/>
              </w:rPr>
            </w:pPr>
            <w:r w:rsidRPr="00AC0248">
              <w:rPr>
                <w:rFonts w:ascii="Calibri" w:hAnsi="Calibri"/>
                <w:color w:val="000000"/>
                <w:lang w:val="sr-Latn-RS" w:eastAsia="sr-Latn-RS"/>
              </w:rPr>
              <w:t>10</w:t>
            </w:r>
          </w:p>
        </w:tc>
      </w:tr>
      <w:tr w:rsidR="00AB6528" w:rsidRPr="00AC0248" w14:paraId="7F08887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6F67BEA" w14:textId="77777777" w:rsidR="00AB6528" w:rsidRPr="00AC0248" w:rsidRDefault="00AB6528" w:rsidP="001075DA">
            <w:pPr>
              <w:jc w:val="right"/>
              <w:rPr>
                <w:rFonts w:ascii="Calibri" w:hAnsi="Calibri"/>
                <w:color w:val="000000"/>
                <w:lang w:val="sr-Latn-RS" w:eastAsia="sr-Latn-RS"/>
              </w:rPr>
            </w:pPr>
            <w:r w:rsidRPr="00AC0248">
              <w:rPr>
                <w:rFonts w:ascii="Calibri" w:hAnsi="Calibri"/>
                <w:color w:val="000000"/>
                <w:lang w:val="sr-Latn-RS" w:eastAsia="sr-Latn-RS"/>
              </w:rPr>
              <w:t>2</w:t>
            </w:r>
          </w:p>
        </w:tc>
        <w:tc>
          <w:tcPr>
            <w:tcW w:w="5000" w:type="dxa"/>
            <w:tcBorders>
              <w:top w:val="nil"/>
              <w:left w:val="nil"/>
              <w:bottom w:val="single" w:sz="4" w:space="0" w:color="auto"/>
              <w:right w:val="single" w:sz="4" w:space="0" w:color="auto"/>
            </w:tcBorders>
            <w:shd w:val="clear" w:color="auto" w:fill="auto"/>
            <w:vAlign w:val="bottom"/>
            <w:hideMark/>
          </w:tcPr>
          <w:p w14:paraId="58FC7908" w14:textId="77777777" w:rsidR="00AB6528" w:rsidRPr="00AC0248" w:rsidRDefault="00AB6528" w:rsidP="001075DA">
            <w:pPr>
              <w:rPr>
                <w:rFonts w:ascii="Calibri" w:hAnsi="Calibri"/>
                <w:color w:val="000000"/>
                <w:lang w:val="sr-Latn-RS" w:eastAsia="sr-Latn-RS"/>
              </w:rPr>
            </w:pPr>
            <w:r w:rsidRPr="00AC0248">
              <w:rPr>
                <w:rFonts w:ascii="Calibri" w:hAnsi="Calibri"/>
                <w:color w:val="000000"/>
                <w:lang w:val="sr-Latn-RS" w:eastAsia="sr-Latn-RS"/>
              </w:rPr>
              <w:t>Toner za CANON IR 5570</w:t>
            </w:r>
          </w:p>
        </w:tc>
        <w:tc>
          <w:tcPr>
            <w:tcW w:w="1140" w:type="dxa"/>
            <w:tcBorders>
              <w:top w:val="nil"/>
              <w:left w:val="nil"/>
              <w:bottom w:val="single" w:sz="4" w:space="0" w:color="auto"/>
              <w:right w:val="single" w:sz="4" w:space="0" w:color="auto"/>
            </w:tcBorders>
            <w:shd w:val="clear" w:color="auto" w:fill="auto"/>
            <w:noWrap/>
            <w:vAlign w:val="bottom"/>
            <w:hideMark/>
          </w:tcPr>
          <w:p w14:paraId="68BBFB26" w14:textId="77777777" w:rsidR="00AB6528" w:rsidRPr="00AC0248" w:rsidRDefault="00AB6528" w:rsidP="001075DA">
            <w:pPr>
              <w:rPr>
                <w:rFonts w:ascii="Calibri" w:hAnsi="Calibri"/>
                <w:color w:val="000000"/>
                <w:lang w:val="sr-Latn-RS" w:eastAsia="sr-Latn-RS"/>
              </w:rPr>
            </w:pPr>
            <w:r w:rsidRPr="00AC0248">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E9ED971" w14:textId="77777777" w:rsidR="00AB6528" w:rsidRPr="00AC0248" w:rsidRDefault="00AB6528" w:rsidP="001075DA">
            <w:pPr>
              <w:jc w:val="right"/>
              <w:rPr>
                <w:rFonts w:ascii="Calibri" w:hAnsi="Calibri"/>
                <w:color w:val="000000"/>
                <w:lang w:val="sr-Latn-RS" w:eastAsia="sr-Latn-RS"/>
              </w:rPr>
            </w:pPr>
            <w:r w:rsidRPr="00AC0248">
              <w:rPr>
                <w:rFonts w:ascii="Calibri" w:hAnsi="Calibri"/>
                <w:color w:val="000000"/>
                <w:lang w:val="sr-Latn-RS" w:eastAsia="sr-Latn-RS"/>
              </w:rPr>
              <w:t>10</w:t>
            </w:r>
          </w:p>
        </w:tc>
      </w:tr>
    </w:tbl>
    <w:p w14:paraId="0567EA7E" w14:textId="77777777" w:rsidR="00AB6528" w:rsidRDefault="00AB6528" w:rsidP="00AB6528">
      <w:pPr>
        <w:tabs>
          <w:tab w:val="left" w:pos="851"/>
        </w:tabs>
        <w:spacing w:before="240"/>
        <w:outlineLvl w:val="1"/>
        <w:rPr>
          <w:b/>
          <w:lang w:val="sr-Cyrl-RS"/>
        </w:rPr>
      </w:pPr>
      <w:r>
        <w:rPr>
          <w:rFonts w:eastAsia="Calibri" w:cs="Arial"/>
          <w:b/>
          <w:lang w:val="sr-Latn-RS"/>
        </w:rPr>
        <w:t>3.2.</w:t>
      </w:r>
      <w:r w:rsidRPr="00A2485E">
        <w:rPr>
          <w:b/>
          <w:lang w:val="sr-Cyrl-RS"/>
        </w:rPr>
        <w:t xml:space="preserve"> </w:t>
      </w:r>
      <w:r w:rsidRPr="007D03C7">
        <w:rPr>
          <w:b/>
          <w:lang w:val="sr-Cyrl-RS"/>
        </w:rPr>
        <w:t xml:space="preserve">Оквирне </w:t>
      </w:r>
      <w:r w:rsidRPr="007D03C7">
        <w:rPr>
          <w:b/>
        </w:rPr>
        <w:t xml:space="preserve">Количине и опис </w:t>
      </w:r>
      <w:r w:rsidRPr="007D03C7">
        <w:rPr>
          <w:b/>
          <w:lang w:val="sr-Cyrl-RS"/>
        </w:rPr>
        <w:t>добара</w:t>
      </w:r>
      <w:r w:rsidRPr="007D03C7">
        <w:rPr>
          <w:b/>
          <w:lang w:val="sr-Latn-RS"/>
        </w:rPr>
        <w:t xml:space="preserve"> – </w:t>
      </w:r>
      <w:r>
        <w:rPr>
          <w:b/>
          <w:lang w:val="sr-Cyrl-RS"/>
        </w:rPr>
        <w:t xml:space="preserve">партија 2  </w:t>
      </w:r>
    </w:p>
    <w:p w14:paraId="7E9B8C28" w14:textId="77777777" w:rsidR="00AB6528" w:rsidRPr="00741C47" w:rsidRDefault="00AB6528" w:rsidP="00AB6528">
      <w:pPr>
        <w:shd w:val="clear" w:color="auto" w:fill="FFFFFF"/>
        <w:autoSpaceDE w:val="0"/>
        <w:autoSpaceDN w:val="0"/>
        <w:adjustRightInd w:val="0"/>
        <w:rPr>
          <w:rFonts w:eastAsia="Calibri" w:cs="Arial"/>
          <w:b/>
          <w:lang w:val="sr-Latn-RS"/>
        </w:rPr>
      </w:pPr>
    </w:p>
    <w:tbl>
      <w:tblPr>
        <w:tblW w:w="8180" w:type="dxa"/>
        <w:tblInd w:w="108" w:type="dxa"/>
        <w:tblLook w:val="04A0" w:firstRow="1" w:lastRow="0" w:firstColumn="1" w:lastColumn="0" w:noHBand="0" w:noVBand="1"/>
      </w:tblPr>
      <w:tblGrid>
        <w:gridCol w:w="7529"/>
        <w:gridCol w:w="221"/>
        <w:gridCol w:w="1035"/>
        <w:gridCol w:w="1367"/>
      </w:tblGrid>
      <w:tr w:rsidR="00AB6528" w:rsidRPr="00A2485E" w14:paraId="44B5A7BE" w14:textId="77777777" w:rsidTr="001075DA">
        <w:trPr>
          <w:trHeight w:val="300"/>
        </w:trPr>
        <w:tc>
          <w:tcPr>
            <w:tcW w:w="528" w:type="dxa"/>
            <w:tcBorders>
              <w:top w:val="nil"/>
              <w:left w:val="nil"/>
              <w:bottom w:val="nil"/>
              <w:right w:val="nil"/>
            </w:tcBorders>
            <w:shd w:val="clear" w:color="auto" w:fill="auto"/>
            <w:noWrap/>
            <w:vAlign w:val="bottom"/>
            <w:hideMark/>
          </w:tcPr>
          <w:tbl>
            <w:tblPr>
              <w:tblW w:w="8251" w:type="dxa"/>
              <w:tblLook w:val="04A0" w:firstRow="1" w:lastRow="0" w:firstColumn="1" w:lastColumn="0" w:noHBand="0" w:noVBand="1"/>
            </w:tblPr>
            <w:tblGrid>
              <w:gridCol w:w="481"/>
              <w:gridCol w:w="4386"/>
              <w:gridCol w:w="1021"/>
              <w:gridCol w:w="1415"/>
            </w:tblGrid>
            <w:tr w:rsidR="00AB6528" w:rsidRPr="003D4E4D" w14:paraId="0F79AD40" w14:textId="77777777" w:rsidTr="001075DA">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5CD710" w14:textId="77777777" w:rsidR="00AB6528" w:rsidRPr="003D4E4D" w:rsidRDefault="00AB6528" w:rsidP="001075DA">
                  <w:pPr>
                    <w:jc w:val="center"/>
                    <w:rPr>
                      <w:rFonts w:ascii="Calibri" w:hAnsi="Calibri"/>
                      <w:b/>
                      <w:bCs/>
                      <w:color w:val="000000"/>
                      <w:lang w:val="sr-Latn-RS" w:eastAsia="sr-Latn-RS"/>
                    </w:rPr>
                  </w:pPr>
                  <w:r w:rsidRPr="003D4E4D">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14:paraId="74B35674" w14:textId="77777777" w:rsidR="00AB6528" w:rsidRPr="003D4E4D" w:rsidRDefault="00AB6528" w:rsidP="001075DA">
                  <w:pPr>
                    <w:jc w:val="center"/>
                    <w:rPr>
                      <w:rFonts w:ascii="Calibri" w:hAnsi="Calibri"/>
                      <w:b/>
                      <w:bCs/>
                      <w:color w:val="000000"/>
                      <w:lang w:val="sr-Latn-RS" w:eastAsia="sr-Latn-RS"/>
                    </w:rPr>
                  </w:pPr>
                  <w:r w:rsidRPr="003D4E4D">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F089196" w14:textId="77777777" w:rsidR="00AB6528" w:rsidRPr="003D4E4D" w:rsidRDefault="00AB6528" w:rsidP="001075DA">
                  <w:pPr>
                    <w:jc w:val="center"/>
                    <w:rPr>
                      <w:rFonts w:ascii="Calibri" w:hAnsi="Calibri"/>
                      <w:b/>
                      <w:bCs/>
                      <w:color w:val="000000"/>
                      <w:lang w:val="sr-Latn-RS" w:eastAsia="sr-Latn-RS"/>
                    </w:rPr>
                  </w:pPr>
                  <w:r w:rsidRPr="003D4E4D">
                    <w:rPr>
                      <w:rFonts w:ascii="Calibri" w:hAnsi="Calibri"/>
                      <w:b/>
                      <w:bCs/>
                      <w:color w:val="000000"/>
                      <w:lang w:val="sr-Latn-RS" w:eastAsia="sr-Latn-RS"/>
                    </w:rPr>
                    <w:t>Jed. Mere</w:t>
                  </w:r>
                </w:p>
              </w:tc>
              <w:tc>
                <w:tcPr>
                  <w:tcW w:w="1591" w:type="dxa"/>
                  <w:tcBorders>
                    <w:top w:val="single" w:sz="4" w:space="0" w:color="auto"/>
                    <w:left w:val="nil"/>
                    <w:bottom w:val="single" w:sz="4" w:space="0" w:color="auto"/>
                    <w:right w:val="single" w:sz="4" w:space="0" w:color="auto"/>
                  </w:tcBorders>
                  <w:shd w:val="clear" w:color="auto" w:fill="auto"/>
                  <w:vAlign w:val="bottom"/>
                  <w:hideMark/>
                </w:tcPr>
                <w:p w14:paraId="26C5DB45" w14:textId="77777777" w:rsidR="00AB6528" w:rsidRPr="003D4E4D" w:rsidRDefault="00AB6528" w:rsidP="001075DA">
                  <w:pPr>
                    <w:jc w:val="center"/>
                    <w:rPr>
                      <w:rFonts w:ascii="Calibri" w:hAnsi="Calibri"/>
                      <w:b/>
                      <w:bCs/>
                      <w:color w:val="000000"/>
                      <w:lang w:val="sr-Latn-RS" w:eastAsia="sr-Latn-RS"/>
                    </w:rPr>
                  </w:pPr>
                  <w:r w:rsidRPr="003D4E4D">
                    <w:rPr>
                      <w:rFonts w:ascii="Calibri" w:hAnsi="Calibri"/>
                      <w:b/>
                      <w:bCs/>
                      <w:color w:val="000000"/>
                      <w:lang w:val="sr-Latn-RS" w:eastAsia="sr-Latn-RS"/>
                    </w:rPr>
                    <w:t>Okvirna količina</w:t>
                  </w:r>
                </w:p>
              </w:tc>
            </w:tr>
            <w:tr w:rsidR="00AB6528" w:rsidRPr="003D4E4D" w14:paraId="0639EB16" w14:textId="77777777"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F83928" w14:textId="77777777"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14:paraId="52B58341" w14:textId="77777777"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Toner za štampač HP Laser Jet 5200</w:t>
                  </w:r>
                </w:p>
              </w:tc>
              <w:tc>
                <w:tcPr>
                  <w:tcW w:w="1140" w:type="dxa"/>
                  <w:tcBorders>
                    <w:top w:val="nil"/>
                    <w:left w:val="nil"/>
                    <w:bottom w:val="single" w:sz="4" w:space="0" w:color="auto"/>
                    <w:right w:val="single" w:sz="4" w:space="0" w:color="auto"/>
                  </w:tcBorders>
                  <w:shd w:val="clear" w:color="auto" w:fill="auto"/>
                  <w:noWrap/>
                  <w:vAlign w:val="bottom"/>
                  <w:hideMark/>
                </w:tcPr>
                <w:p w14:paraId="187938A5" w14:textId="77777777"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kom</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14:paraId="7D7ED839" w14:textId="77777777"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5</w:t>
                  </w:r>
                </w:p>
              </w:tc>
            </w:tr>
            <w:tr w:rsidR="00AB6528" w:rsidRPr="003D4E4D" w14:paraId="762B7DFB" w14:textId="77777777"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FC5F84" w14:textId="77777777"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2</w:t>
                  </w:r>
                </w:p>
              </w:tc>
              <w:tc>
                <w:tcPr>
                  <w:tcW w:w="5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AE93174" w14:textId="77777777"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HP Toner Black za CLJ CP5525 [CE270A]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6F1B1B8F" w14:textId="77777777"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kom</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14:paraId="7DFD36C7" w14:textId="77777777"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2</w:t>
                  </w:r>
                </w:p>
              </w:tc>
            </w:tr>
            <w:tr w:rsidR="00AB6528" w:rsidRPr="003D4E4D" w14:paraId="3F9CFB34" w14:textId="77777777"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8CF29A" w14:textId="77777777"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3</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14:paraId="2343F7DB" w14:textId="77777777"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HP Toner Cyan za CLJ CP5525 [CE271A]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188546B" w14:textId="77777777"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kom</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14:paraId="661B47C3" w14:textId="77777777"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2</w:t>
                  </w:r>
                </w:p>
              </w:tc>
            </w:tr>
            <w:tr w:rsidR="00AB6528" w:rsidRPr="003D4E4D" w14:paraId="3228A7D6" w14:textId="77777777"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5DC665" w14:textId="77777777"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4</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14:paraId="1C90D5A1" w14:textId="77777777"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HP Toner Yellow za CLJ CP5525 [CE272A]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7B603928" w14:textId="77777777"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kom</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14:paraId="357DB229" w14:textId="77777777"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2</w:t>
                  </w:r>
                </w:p>
              </w:tc>
            </w:tr>
            <w:tr w:rsidR="00AB6528" w:rsidRPr="003D4E4D" w14:paraId="2FE7182D" w14:textId="77777777"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CBB8785" w14:textId="77777777"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5</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14:paraId="214ADDCC" w14:textId="77777777"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HP Toner Magenta za CLJ CP5525 [CE273A]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02BA4D7" w14:textId="77777777" w:rsidR="00AB6528" w:rsidRPr="003D4E4D" w:rsidRDefault="00AB6528" w:rsidP="001075DA">
                  <w:pPr>
                    <w:rPr>
                      <w:rFonts w:ascii="Calibri" w:hAnsi="Calibri"/>
                      <w:color w:val="000000"/>
                      <w:lang w:val="sr-Latn-RS" w:eastAsia="sr-Latn-RS"/>
                    </w:rPr>
                  </w:pPr>
                  <w:r w:rsidRPr="003D4E4D">
                    <w:rPr>
                      <w:rFonts w:ascii="Calibri" w:hAnsi="Calibri"/>
                      <w:color w:val="000000"/>
                      <w:lang w:val="sr-Latn-RS" w:eastAsia="sr-Latn-RS"/>
                    </w:rPr>
                    <w:t>kom</w:t>
                  </w:r>
                </w:p>
              </w:tc>
              <w:tc>
                <w:tcPr>
                  <w:tcW w:w="1591" w:type="dxa"/>
                  <w:tcBorders>
                    <w:top w:val="single" w:sz="4" w:space="0" w:color="auto"/>
                    <w:left w:val="nil"/>
                    <w:bottom w:val="single" w:sz="4" w:space="0" w:color="auto"/>
                    <w:right w:val="single" w:sz="4" w:space="0" w:color="auto"/>
                  </w:tcBorders>
                  <w:shd w:val="clear" w:color="auto" w:fill="auto"/>
                  <w:noWrap/>
                  <w:vAlign w:val="bottom"/>
                  <w:hideMark/>
                </w:tcPr>
                <w:p w14:paraId="355F9BC1" w14:textId="77777777" w:rsidR="00AB6528" w:rsidRPr="003D4E4D" w:rsidRDefault="00AB6528" w:rsidP="001075DA">
                  <w:pPr>
                    <w:jc w:val="right"/>
                    <w:rPr>
                      <w:rFonts w:ascii="Calibri" w:hAnsi="Calibri"/>
                      <w:color w:val="000000"/>
                      <w:lang w:val="sr-Latn-RS" w:eastAsia="sr-Latn-RS"/>
                    </w:rPr>
                  </w:pPr>
                  <w:r w:rsidRPr="003D4E4D">
                    <w:rPr>
                      <w:rFonts w:ascii="Calibri" w:hAnsi="Calibri"/>
                      <w:color w:val="000000"/>
                      <w:lang w:val="sr-Latn-RS" w:eastAsia="sr-Latn-RS"/>
                    </w:rPr>
                    <w:t>2</w:t>
                  </w:r>
                </w:p>
              </w:tc>
            </w:tr>
          </w:tbl>
          <w:p w14:paraId="4F9740C0" w14:textId="77777777" w:rsidR="00AB6528" w:rsidRPr="00A2485E" w:rsidRDefault="00AB6528" w:rsidP="001075DA">
            <w:pPr>
              <w:rPr>
                <w:sz w:val="20"/>
                <w:szCs w:val="20"/>
                <w:lang w:val="sr-Latn-RS" w:eastAsia="sr-Latn-RS"/>
              </w:rPr>
            </w:pPr>
          </w:p>
        </w:tc>
        <w:tc>
          <w:tcPr>
            <w:tcW w:w="4960" w:type="dxa"/>
            <w:tcBorders>
              <w:top w:val="nil"/>
              <w:left w:val="nil"/>
              <w:bottom w:val="nil"/>
              <w:right w:val="nil"/>
            </w:tcBorders>
            <w:shd w:val="clear" w:color="auto" w:fill="auto"/>
            <w:vAlign w:val="bottom"/>
            <w:hideMark/>
          </w:tcPr>
          <w:p w14:paraId="789BEDBF" w14:textId="77777777" w:rsidR="00AB6528" w:rsidRPr="00A2485E" w:rsidRDefault="00AB6528" w:rsidP="001075DA">
            <w:pPr>
              <w:rPr>
                <w:rFonts w:ascii="Calibri" w:hAnsi="Calibri"/>
                <w:color w:val="000000"/>
                <w:lang w:val="sr-Latn-RS" w:eastAsia="sr-Latn-RS"/>
              </w:rPr>
            </w:pPr>
          </w:p>
        </w:tc>
        <w:tc>
          <w:tcPr>
            <w:tcW w:w="1156" w:type="dxa"/>
            <w:tcBorders>
              <w:top w:val="nil"/>
              <w:left w:val="nil"/>
              <w:bottom w:val="nil"/>
              <w:right w:val="nil"/>
            </w:tcBorders>
            <w:shd w:val="clear" w:color="auto" w:fill="auto"/>
            <w:noWrap/>
            <w:vAlign w:val="bottom"/>
            <w:hideMark/>
          </w:tcPr>
          <w:p w14:paraId="10FCBD17" w14:textId="77777777" w:rsidR="00AB6528" w:rsidRPr="00A2485E" w:rsidRDefault="00AB6528" w:rsidP="001075DA">
            <w:pPr>
              <w:rPr>
                <w:rFonts w:ascii="Calibri" w:hAnsi="Calibri"/>
                <w:color w:val="000000"/>
                <w:lang w:val="sr-Latn-RS" w:eastAsia="sr-Latn-RS"/>
              </w:rPr>
            </w:pPr>
          </w:p>
        </w:tc>
        <w:tc>
          <w:tcPr>
            <w:tcW w:w="1536" w:type="dxa"/>
            <w:tcBorders>
              <w:top w:val="nil"/>
              <w:left w:val="nil"/>
              <w:bottom w:val="nil"/>
              <w:right w:val="nil"/>
            </w:tcBorders>
            <w:shd w:val="clear" w:color="auto" w:fill="auto"/>
            <w:noWrap/>
            <w:vAlign w:val="bottom"/>
            <w:hideMark/>
          </w:tcPr>
          <w:p w14:paraId="4AEEC2D8" w14:textId="77777777" w:rsidR="00AB6528" w:rsidRPr="00A2485E" w:rsidRDefault="00AB6528" w:rsidP="001075DA">
            <w:pPr>
              <w:rPr>
                <w:sz w:val="20"/>
                <w:szCs w:val="20"/>
                <w:lang w:val="sr-Latn-RS" w:eastAsia="sr-Latn-RS"/>
              </w:rPr>
            </w:pPr>
          </w:p>
        </w:tc>
      </w:tr>
    </w:tbl>
    <w:p w14:paraId="07F1049C" w14:textId="77777777" w:rsidR="00AB6528" w:rsidRDefault="00AB6528" w:rsidP="00AB6528">
      <w:pPr>
        <w:shd w:val="clear" w:color="auto" w:fill="FFFFFF"/>
        <w:autoSpaceDE w:val="0"/>
        <w:autoSpaceDN w:val="0"/>
        <w:adjustRightInd w:val="0"/>
        <w:rPr>
          <w:rFonts w:eastAsia="Calibri" w:cs="Arial"/>
          <w:b/>
          <w:lang w:val="sr-Cyrl-RS"/>
        </w:rPr>
      </w:pPr>
    </w:p>
    <w:p w14:paraId="444A8D51" w14:textId="77777777" w:rsidR="00AB6528" w:rsidRDefault="00AB6528" w:rsidP="00AB6528">
      <w:pPr>
        <w:tabs>
          <w:tab w:val="left" w:pos="851"/>
        </w:tabs>
        <w:spacing w:before="240"/>
        <w:outlineLvl w:val="1"/>
        <w:rPr>
          <w:b/>
          <w:lang w:val="sr-Cyrl-RS"/>
        </w:rPr>
      </w:pPr>
      <w:r>
        <w:rPr>
          <w:rFonts w:eastAsia="Calibri" w:cs="Arial"/>
          <w:b/>
          <w:lang w:val="sr-Latn-RS"/>
        </w:rPr>
        <w:t>3.3.</w:t>
      </w:r>
      <w:r w:rsidRPr="00A2485E">
        <w:rPr>
          <w:b/>
          <w:lang w:val="sr-Cyrl-RS"/>
        </w:rPr>
        <w:t xml:space="preserve"> </w:t>
      </w:r>
      <w:r w:rsidRPr="007D03C7">
        <w:rPr>
          <w:b/>
          <w:lang w:val="sr-Cyrl-RS"/>
        </w:rPr>
        <w:t xml:space="preserve">Оквирне </w:t>
      </w:r>
      <w:r w:rsidRPr="007D03C7">
        <w:rPr>
          <w:b/>
        </w:rPr>
        <w:t xml:space="preserve">Количине и опис </w:t>
      </w:r>
      <w:r w:rsidRPr="007D03C7">
        <w:rPr>
          <w:b/>
          <w:lang w:val="sr-Cyrl-RS"/>
        </w:rPr>
        <w:t>добара</w:t>
      </w:r>
      <w:r w:rsidRPr="007D03C7">
        <w:rPr>
          <w:b/>
          <w:lang w:val="sr-Latn-RS"/>
        </w:rPr>
        <w:t xml:space="preserve"> – </w:t>
      </w:r>
      <w:r>
        <w:rPr>
          <w:b/>
          <w:lang w:val="sr-Cyrl-RS"/>
        </w:rPr>
        <w:t xml:space="preserve">партија 3  </w:t>
      </w:r>
    </w:p>
    <w:p w14:paraId="7B1C428D" w14:textId="77777777" w:rsidR="00AB6528" w:rsidRDefault="00AB6528" w:rsidP="00AB6528">
      <w:pPr>
        <w:tabs>
          <w:tab w:val="left" w:pos="851"/>
        </w:tabs>
        <w:spacing w:before="240"/>
        <w:outlineLvl w:val="1"/>
        <w:rPr>
          <w:b/>
          <w:lang w:val="sr-Cyrl-RS"/>
        </w:rPr>
      </w:pPr>
    </w:p>
    <w:tbl>
      <w:tblPr>
        <w:tblW w:w="8180" w:type="dxa"/>
        <w:tblInd w:w="113" w:type="dxa"/>
        <w:tblLook w:val="04A0" w:firstRow="1" w:lastRow="0" w:firstColumn="1" w:lastColumn="0" w:noHBand="0" w:noVBand="1"/>
      </w:tblPr>
      <w:tblGrid>
        <w:gridCol w:w="520"/>
        <w:gridCol w:w="5000"/>
        <w:gridCol w:w="1140"/>
        <w:gridCol w:w="1520"/>
      </w:tblGrid>
      <w:tr w:rsidR="00AB6528" w:rsidRPr="00AC5FA0" w14:paraId="1CA79F06" w14:textId="77777777" w:rsidTr="001075DA">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20B2B" w14:textId="77777777" w:rsidR="00AB6528" w:rsidRPr="00AC5FA0" w:rsidRDefault="00AB6528" w:rsidP="001075DA">
            <w:pPr>
              <w:jc w:val="center"/>
              <w:rPr>
                <w:rFonts w:ascii="Calibri" w:hAnsi="Calibri"/>
                <w:color w:val="000000"/>
                <w:lang w:val="sr-Latn-RS" w:eastAsia="sr-Latn-RS"/>
              </w:rPr>
            </w:pPr>
            <w:r w:rsidRPr="00AC5FA0">
              <w:rPr>
                <w:rFonts w:ascii="Calibri" w:hAnsi="Calibri"/>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48E3327C" w14:textId="77777777" w:rsidR="00AB6528" w:rsidRPr="00164685" w:rsidRDefault="00AB6528" w:rsidP="001075DA">
            <w:pPr>
              <w:jc w:val="center"/>
              <w:rPr>
                <w:rFonts w:ascii="Calibri" w:hAnsi="Calibri"/>
                <w:b/>
                <w:color w:val="000000"/>
                <w:lang w:val="sr-Latn-RS" w:eastAsia="sr-Latn-RS"/>
              </w:rPr>
            </w:pPr>
            <w:r w:rsidRPr="00164685">
              <w:rPr>
                <w:rFonts w:ascii="Calibri" w:hAnsi="Calibri"/>
                <w:b/>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4F148BEC" w14:textId="77777777" w:rsidR="00AB6528" w:rsidRPr="00164685" w:rsidRDefault="00AB6528" w:rsidP="001075DA">
            <w:pPr>
              <w:jc w:val="center"/>
              <w:rPr>
                <w:rFonts w:ascii="Calibri" w:hAnsi="Calibri"/>
                <w:b/>
                <w:color w:val="000000"/>
                <w:lang w:val="sr-Latn-RS" w:eastAsia="sr-Latn-RS"/>
              </w:rPr>
            </w:pPr>
            <w:r w:rsidRPr="00164685">
              <w:rPr>
                <w:rFonts w:ascii="Calibri" w:hAnsi="Calibri"/>
                <w:b/>
                <w:color w:val="000000"/>
                <w:lang w:val="sr-Latn-RS" w:eastAsia="sr-Latn-RS"/>
              </w:rPr>
              <w:t>Jed. Mere</w:t>
            </w:r>
          </w:p>
        </w:tc>
        <w:tc>
          <w:tcPr>
            <w:tcW w:w="1520" w:type="dxa"/>
            <w:tcBorders>
              <w:top w:val="single" w:sz="4" w:space="0" w:color="auto"/>
              <w:left w:val="nil"/>
              <w:bottom w:val="single" w:sz="4" w:space="0" w:color="auto"/>
              <w:right w:val="single" w:sz="4" w:space="0" w:color="auto"/>
            </w:tcBorders>
            <w:shd w:val="clear" w:color="auto" w:fill="auto"/>
            <w:vAlign w:val="center"/>
            <w:hideMark/>
          </w:tcPr>
          <w:p w14:paraId="6248C482" w14:textId="77777777" w:rsidR="00AB6528" w:rsidRPr="00164685" w:rsidRDefault="00AB6528" w:rsidP="001075DA">
            <w:pPr>
              <w:jc w:val="center"/>
              <w:rPr>
                <w:rFonts w:ascii="Calibri" w:hAnsi="Calibri"/>
                <w:b/>
                <w:color w:val="000000"/>
                <w:lang w:val="sr-Latn-RS" w:eastAsia="sr-Latn-RS"/>
              </w:rPr>
            </w:pPr>
            <w:r>
              <w:rPr>
                <w:rFonts w:ascii="Calibri" w:hAnsi="Calibri"/>
                <w:b/>
                <w:color w:val="000000"/>
                <w:lang w:val="sr-Latn-RS" w:eastAsia="sr-Latn-RS"/>
              </w:rPr>
              <w:t>Okvirna količina</w:t>
            </w:r>
          </w:p>
        </w:tc>
      </w:tr>
      <w:tr w:rsidR="00AB6528" w:rsidRPr="00AC5FA0" w14:paraId="44B6E95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8C5CF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14:paraId="12331452" w14:textId="77777777" w:rsidR="00041EAC" w:rsidRDefault="00AB6528" w:rsidP="001075DA">
            <w:pPr>
              <w:rPr>
                <w:rFonts w:ascii="Calibri" w:hAnsi="Calibri"/>
                <w:color w:val="000000"/>
                <w:lang w:val="sr-Latn-RS" w:eastAsia="sr-Latn-RS"/>
              </w:rPr>
            </w:pPr>
            <w:r w:rsidRPr="00AC5FA0">
              <w:rPr>
                <w:rFonts w:ascii="Calibri" w:hAnsi="Calibri"/>
                <w:color w:val="000000"/>
                <w:lang w:val="sr-Latn-RS" w:eastAsia="sr-Latn-RS"/>
              </w:rPr>
              <w:t>Papir za kopiranje A4</w:t>
            </w:r>
          </w:p>
          <w:p w14:paraId="21C91B43" w14:textId="54254281" w:rsidR="00AB6528" w:rsidRDefault="00041EAC" w:rsidP="001075DA">
            <w:pPr>
              <w:rPr>
                <w:rFonts w:ascii="Calibri" w:hAnsi="Calibri"/>
                <w:color w:val="000000"/>
                <w:lang w:val="sr-Cyrl-RS" w:eastAsia="sr-Latn-RS"/>
              </w:rPr>
            </w:pPr>
            <w:r>
              <w:rPr>
                <w:rFonts w:ascii="Calibri" w:hAnsi="Calibri"/>
                <w:color w:val="000000"/>
                <w:lang w:val="sr-Cyrl-RS" w:eastAsia="sr-Latn-RS"/>
              </w:rPr>
              <w:t>gramaža (</w:t>
            </w:r>
            <w:r>
              <w:rPr>
                <w:rFonts w:ascii="Calibri" w:hAnsi="Calibri"/>
                <w:color w:val="000000"/>
                <w:lang w:eastAsia="sr-Latn-RS"/>
              </w:rPr>
              <w:t>ISO 536</w:t>
            </w:r>
            <w:r>
              <w:rPr>
                <w:rFonts w:ascii="Calibri" w:hAnsi="Calibri"/>
                <w:color w:val="000000"/>
                <w:lang w:val="sr-Cyrl-RS" w:eastAsia="sr-Latn-RS"/>
              </w:rPr>
              <w:t>) min 80 gr.</w:t>
            </w:r>
          </w:p>
          <w:p w14:paraId="5A441C76" w14:textId="792FFF01" w:rsidR="00041EAC" w:rsidRDefault="00041EAC" w:rsidP="001075DA">
            <w:pPr>
              <w:rPr>
                <w:rFonts w:ascii="Calibri" w:hAnsi="Calibri"/>
                <w:color w:val="000000"/>
                <w:lang w:val="sr-Latn-RS" w:eastAsia="sr-Latn-RS"/>
              </w:rPr>
            </w:pPr>
            <w:r>
              <w:rPr>
                <w:rFonts w:ascii="Calibri" w:hAnsi="Calibri"/>
                <w:color w:val="000000"/>
                <w:lang w:val="sr-Cyrl-RS" w:eastAsia="sr-Latn-RS"/>
              </w:rPr>
              <w:t>debljina (</w:t>
            </w:r>
            <w:r>
              <w:rPr>
                <w:rFonts w:ascii="Calibri" w:hAnsi="Calibri"/>
                <w:color w:val="000000"/>
                <w:lang w:eastAsia="sr-Latn-RS"/>
              </w:rPr>
              <w:t>ISO 534</w:t>
            </w:r>
            <w:r>
              <w:rPr>
                <w:rFonts w:ascii="Calibri" w:hAnsi="Calibri"/>
                <w:color w:val="000000"/>
                <w:lang w:val="sr-Cyrl-RS" w:eastAsia="sr-Latn-RS"/>
              </w:rPr>
              <w:t>) min 110</w:t>
            </w:r>
            <w:r>
              <w:rPr>
                <w:rFonts w:ascii="Calibri" w:hAnsi="Calibri"/>
                <w:color w:val="000000"/>
                <w:lang w:val="sr-Latn-RS" w:eastAsia="sr-Latn-RS"/>
              </w:rPr>
              <w:t xml:space="preserve"> µm</w:t>
            </w:r>
          </w:p>
          <w:p w14:paraId="519577C9" w14:textId="37FE62C1" w:rsidR="00041EAC" w:rsidRPr="00041EAC" w:rsidRDefault="00041EAC" w:rsidP="001075DA">
            <w:pPr>
              <w:rPr>
                <w:rFonts w:ascii="Calibri" w:hAnsi="Calibri"/>
                <w:color w:val="000000"/>
                <w:lang w:val="sr-Latn-RS" w:eastAsia="sr-Latn-RS"/>
              </w:rPr>
            </w:pPr>
            <w:r>
              <w:rPr>
                <w:rFonts w:ascii="Calibri" w:hAnsi="Calibri"/>
                <w:color w:val="000000"/>
                <w:lang w:val="sr-Latn-RS" w:eastAsia="sr-Latn-RS"/>
              </w:rPr>
              <w:t>belina (ISO 11475) min 169</w:t>
            </w:r>
          </w:p>
          <w:p w14:paraId="71176607" w14:textId="646E05B4" w:rsidR="00041EAC" w:rsidRDefault="00041EAC" w:rsidP="001075DA">
            <w:pPr>
              <w:rPr>
                <w:rFonts w:ascii="Calibri" w:hAnsi="Calibri"/>
                <w:color w:val="000000"/>
                <w:lang w:val="sr-Latn-RS" w:eastAsia="sr-Latn-RS"/>
              </w:rPr>
            </w:pPr>
            <w:r>
              <w:rPr>
                <w:rFonts w:ascii="Calibri" w:hAnsi="Calibri"/>
                <w:color w:val="000000"/>
                <w:lang w:eastAsia="sr-Latn-RS"/>
              </w:rPr>
              <w:t xml:space="preserve">UV belina </w:t>
            </w:r>
            <w:r>
              <w:rPr>
                <w:rFonts w:ascii="Calibri" w:hAnsi="Calibri"/>
                <w:color w:val="000000"/>
                <w:lang w:val="sr-Latn-RS" w:eastAsia="sr-Latn-RS"/>
              </w:rPr>
              <w:t>(ISO 2470) min 112</w:t>
            </w:r>
          </w:p>
          <w:p w14:paraId="0103C9D7" w14:textId="146666D8" w:rsidR="00041EAC" w:rsidRDefault="00041EAC" w:rsidP="001075DA">
            <w:pPr>
              <w:rPr>
                <w:rFonts w:ascii="Calibri" w:hAnsi="Calibri"/>
                <w:color w:val="000000"/>
                <w:lang w:val="sr-Latn-RS" w:eastAsia="sr-Latn-RS"/>
              </w:rPr>
            </w:pPr>
            <w:r>
              <w:rPr>
                <w:rFonts w:ascii="Calibri" w:hAnsi="Calibri"/>
                <w:color w:val="000000"/>
                <w:lang w:val="sr-Latn-RS" w:eastAsia="sr-Latn-RS"/>
              </w:rPr>
              <w:t>Neprovidnost (ISO 2471) min 95</w:t>
            </w:r>
          </w:p>
          <w:p w14:paraId="54D6EA2F" w14:textId="0CEC7B79" w:rsidR="00041EAC" w:rsidRPr="00041EAC" w:rsidRDefault="00041EAC" w:rsidP="001075DA">
            <w:pPr>
              <w:rPr>
                <w:rFonts w:ascii="Calibri" w:hAnsi="Calibri"/>
                <w:color w:val="000000"/>
                <w:lang w:val="sr-Latn-RS" w:eastAsia="sr-Latn-RS"/>
              </w:rPr>
            </w:pPr>
            <w:r>
              <w:rPr>
                <w:rFonts w:ascii="Calibri" w:hAnsi="Calibri"/>
                <w:color w:val="000000"/>
                <w:lang w:val="sr-Latn-RS" w:eastAsia="sr-Latn-RS"/>
              </w:rPr>
              <w:t>Glatkost/hrapavost (ISO 8791-2 max 120)</w:t>
            </w:r>
          </w:p>
        </w:tc>
        <w:tc>
          <w:tcPr>
            <w:tcW w:w="1140" w:type="dxa"/>
            <w:tcBorders>
              <w:top w:val="nil"/>
              <w:left w:val="nil"/>
              <w:bottom w:val="single" w:sz="4" w:space="0" w:color="auto"/>
              <w:right w:val="single" w:sz="4" w:space="0" w:color="auto"/>
            </w:tcBorders>
            <w:shd w:val="clear" w:color="auto" w:fill="auto"/>
            <w:noWrap/>
            <w:vAlign w:val="bottom"/>
            <w:hideMark/>
          </w:tcPr>
          <w:p w14:paraId="53E2FC58"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ris</w:t>
            </w:r>
          </w:p>
        </w:tc>
        <w:tc>
          <w:tcPr>
            <w:tcW w:w="1520" w:type="dxa"/>
            <w:tcBorders>
              <w:top w:val="nil"/>
              <w:left w:val="nil"/>
              <w:bottom w:val="single" w:sz="4" w:space="0" w:color="auto"/>
              <w:right w:val="single" w:sz="4" w:space="0" w:color="auto"/>
            </w:tcBorders>
            <w:shd w:val="clear" w:color="auto" w:fill="auto"/>
            <w:noWrap/>
            <w:vAlign w:val="bottom"/>
            <w:hideMark/>
          </w:tcPr>
          <w:p w14:paraId="45F78BB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32500</w:t>
            </w:r>
          </w:p>
        </w:tc>
      </w:tr>
      <w:tr w:rsidR="00AB6528" w:rsidRPr="00AC5FA0" w14:paraId="0B52849D"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822282A" w14:textId="29B20026"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w:t>
            </w:r>
          </w:p>
        </w:tc>
        <w:tc>
          <w:tcPr>
            <w:tcW w:w="5000" w:type="dxa"/>
            <w:tcBorders>
              <w:top w:val="nil"/>
              <w:left w:val="nil"/>
              <w:bottom w:val="single" w:sz="4" w:space="0" w:color="auto"/>
              <w:right w:val="single" w:sz="4" w:space="0" w:color="auto"/>
            </w:tcBorders>
            <w:shd w:val="clear" w:color="auto" w:fill="auto"/>
            <w:vAlign w:val="bottom"/>
            <w:hideMark/>
          </w:tcPr>
          <w:p w14:paraId="2E75C8D8" w14:textId="77777777" w:rsidR="00AB6528" w:rsidRDefault="00AB6528" w:rsidP="001075DA">
            <w:pPr>
              <w:rPr>
                <w:rFonts w:ascii="Calibri" w:hAnsi="Calibri"/>
                <w:color w:val="000000"/>
                <w:lang w:val="sr-Latn-RS" w:eastAsia="sr-Latn-RS"/>
              </w:rPr>
            </w:pPr>
            <w:r w:rsidRPr="00AC5FA0">
              <w:rPr>
                <w:rFonts w:ascii="Calibri" w:hAnsi="Calibri"/>
                <w:color w:val="000000"/>
                <w:lang w:val="sr-Latn-RS" w:eastAsia="sr-Latn-RS"/>
              </w:rPr>
              <w:t>Papir za kopiranje A3</w:t>
            </w:r>
          </w:p>
          <w:p w14:paraId="77A6C10F" w14:textId="77777777" w:rsidR="00041EAC" w:rsidRPr="00041EAC" w:rsidRDefault="00041EAC" w:rsidP="00041EAC">
            <w:pPr>
              <w:rPr>
                <w:rFonts w:ascii="Calibri" w:hAnsi="Calibri"/>
                <w:color w:val="000000"/>
                <w:lang w:val="sr-Cyrl-RS" w:eastAsia="sr-Latn-RS"/>
              </w:rPr>
            </w:pPr>
            <w:r w:rsidRPr="00041EAC">
              <w:rPr>
                <w:rFonts w:ascii="Calibri" w:hAnsi="Calibri"/>
                <w:color w:val="000000"/>
                <w:lang w:val="sr-Cyrl-RS" w:eastAsia="sr-Latn-RS"/>
              </w:rPr>
              <w:lastRenderedPageBreak/>
              <w:t>gramaža (</w:t>
            </w:r>
            <w:r w:rsidRPr="00041EAC">
              <w:rPr>
                <w:rFonts w:ascii="Calibri" w:hAnsi="Calibri"/>
                <w:color w:val="000000"/>
                <w:lang w:eastAsia="sr-Latn-RS"/>
              </w:rPr>
              <w:t>ISO 536</w:t>
            </w:r>
            <w:r w:rsidRPr="00041EAC">
              <w:rPr>
                <w:rFonts w:ascii="Calibri" w:hAnsi="Calibri"/>
                <w:color w:val="000000"/>
                <w:lang w:val="sr-Cyrl-RS" w:eastAsia="sr-Latn-RS"/>
              </w:rPr>
              <w:t>) min 80 gr.</w:t>
            </w:r>
          </w:p>
          <w:p w14:paraId="53495E4D"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val="sr-Cyrl-RS" w:eastAsia="sr-Latn-RS"/>
              </w:rPr>
              <w:t>debljina (</w:t>
            </w:r>
            <w:r w:rsidRPr="00041EAC">
              <w:rPr>
                <w:rFonts w:ascii="Calibri" w:hAnsi="Calibri"/>
                <w:color w:val="000000"/>
                <w:lang w:eastAsia="sr-Latn-RS"/>
              </w:rPr>
              <w:t>ISO 534</w:t>
            </w:r>
            <w:r w:rsidRPr="00041EAC">
              <w:rPr>
                <w:rFonts w:ascii="Calibri" w:hAnsi="Calibri"/>
                <w:color w:val="000000"/>
                <w:lang w:val="sr-Cyrl-RS" w:eastAsia="sr-Latn-RS"/>
              </w:rPr>
              <w:t>) min 110</w:t>
            </w:r>
            <w:r w:rsidRPr="00041EAC">
              <w:rPr>
                <w:rFonts w:ascii="Calibri" w:hAnsi="Calibri"/>
                <w:color w:val="000000"/>
                <w:lang w:val="sr-Latn-RS" w:eastAsia="sr-Latn-RS"/>
              </w:rPr>
              <w:t xml:space="preserve"> µm</w:t>
            </w:r>
          </w:p>
          <w:p w14:paraId="40B38192"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val="sr-Latn-RS" w:eastAsia="sr-Latn-RS"/>
              </w:rPr>
              <w:t>belina (ISO 11475) min 169</w:t>
            </w:r>
          </w:p>
          <w:p w14:paraId="417E9076"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eastAsia="sr-Latn-RS"/>
              </w:rPr>
              <w:t xml:space="preserve">UV belina </w:t>
            </w:r>
            <w:r w:rsidRPr="00041EAC">
              <w:rPr>
                <w:rFonts w:ascii="Calibri" w:hAnsi="Calibri"/>
                <w:color w:val="000000"/>
                <w:lang w:val="sr-Latn-RS" w:eastAsia="sr-Latn-RS"/>
              </w:rPr>
              <w:t>(ISO 2470) min 112</w:t>
            </w:r>
          </w:p>
          <w:p w14:paraId="2F78D137"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val="sr-Latn-RS" w:eastAsia="sr-Latn-RS"/>
              </w:rPr>
              <w:t>Neprovidnost (ISO 2471) min 95</w:t>
            </w:r>
          </w:p>
          <w:p w14:paraId="116B9546" w14:textId="48FEF65C" w:rsidR="00041EAC" w:rsidRPr="00AC5FA0" w:rsidRDefault="00041EAC" w:rsidP="00041EAC">
            <w:pPr>
              <w:rPr>
                <w:rFonts w:ascii="Calibri" w:hAnsi="Calibri"/>
                <w:color w:val="000000"/>
                <w:lang w:val="sr-Latn-RS" w:eastAsia="sr-Latn-RS"/>
              </w:rPr>
            </w:pPr>
            <w:r w:rsidRPr="00041EAC">
              <w:rPr>
                <w:rFonts w:ascii="Calibri" w:hAnsi="Calibri"/>
                <w:color w:val="000000"/>
                <w:lang w:val="sr-Latn-RS" w:eastAsia="sr-Latn-RS"/>
              </w:rPr>
              <w:t>Glatkost/hrapavost (ISO 8791-2 max 120)</w:t>
            </w:r>
          </w:p>
        </w:tc>
        <w:tc>
          <w:tcPr>
            <w:tcW w:w="1140" w:type="dxa"/>
            <w:tcBorders>
              <w:top w:val="nil"/>
              <w:left w:val="nil"/>
              <w:bottom w:val="single" w:sz="4" w:space="0" w:color="auto"/>
              <w:right w:val="single" w:sz="4" w:space="0" w:color="auto"/>
            </w:tcBorders>
            <w:shd w:val="clear" w:color="auto" w:fill="auto"/>
            <w:noWrap/>
            <w:vAlign w:val="bottom"/>
            <w:hideMark/>
          </w:tcPr>
          <w:p w14:paraId="674A52E1"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lastRenderedPageBreak/>
              <w:t>ris</w:t>
            </w:r>
          </w:p>
        </w:tc>
        <w:tc>
          <w:tcPr>
            <w:tcW w:w="1520" w:type="dxa"/>
            <w:tcBorders>
              <w:top w:val="nil"/>
              <w:left w:val="nil"/>
              <w:bottom w:val="single" w:sz="4" w:space="0" w:color="auto"/>
              <w:right w:val="single" w:sz="4" w:space="0" w:color="auto"/>
            </w:tcBorders>
            <w:shd w:val="clear" w:color="auto" w:fill="auto"/>
            <w:noWrap/>
            <w:vAlign w:val="bottom"/>
            <w:hideMark/>
          </w:tcPr>
          <w:p w14:paraId="295A614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4550</w:t>
            </w:r>
          </w:p>
        </w:tc>
      </w:tr>
      <w:tr w:rsidR="00AB6528" w:rsidRPr="00AC5FA0" w14:paraId="2E1B457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B627C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w:t>
            </w:r>
          </w:p>
        </w:tc>
        <w:tc>
          <w:tcPr>
            <w:tcW w:w="5000" w:type="dxa"/>
            <w:tcBorders>
              <w:top w:val="nil"/>
              <w:left w:val="nil"/>
              <w:bottom w:val="single" w:sz="4" w:space="0" w:color="auto"/>
              <w:right w:val="single" w:sz="4" w:space="0" w:color="auto"/>
            </w:tcBorders>
            <w:shd w:val="clear" w:color="auto" w:fill="auto"/>
            <w:vAlign w:val="bottom"/>
            <w:hideMark/>
          </w:tcPr>
          <w:p w14:paraId="222074E7"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Memorandum A4</w:t>
            </w:r>
          </w:p>
        </w:tc>
        <w:tc>
          <w:tcPr>
            <w:tcW w:w="1140" w:type="dxa"/>
            <w:tcBorders>
              <w:top w:val="nil"/>
              <w:left w:val="nil"/>
              <w:bottom w:val="single" w:sz="4" w:space="0" w:color="auto"/>
              <w:right w:val="single" w:sz="4" w:space="0" w:color="auto"/>
            </w:tcBorders>
            <w:shd w:val="clear" w:color="auto" w:fill="auto"/>
            <w:noWrap/>
            <w:vAlign w:val="bottom"/>
            <w:hideMark/>
          </w:tcPr>
          <w:p w14:paraId="52318E9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23749E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1300000</w:t>
            </w:r>
          </w:p>
        </w:tc>
      </w:tr>
      <w:tr w:rsidR="00AB6528" w:rsidRPr="00AC5FA0" w14:paraId="3F4BEFD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43B2B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w:t>
            </w:r>
          </w:p>
        </w:tc>
        <w:tc>
          <w:tcPr>
            <w:tcW w:w="5000" w:type="dxa"/>
            <w:tcBorders>
              <w:top w:val="nil"/>
              <w:left w:val="nil"/>
              <w:bottom w:val="single" w:sz="4" w:space="0" w:color="auto"/>
              <w:right w:val="single" w:sz="4" w:space="0" w:color="auto"/>
            </w:tcBorders>
            <w:shd w:val="clear" w:color="auto" w:fill="auto"/>
            <w:vAlign w:val="bottom"/>
            <w:hideMark/>
          </w:tcPr>
          <w:p w14:paraId="2B2B7524"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Koverte bele (bez logo-a) - A4 velike</w:t>
            </w:r>
          </w:p>
        </w:tc>
        <w:tc>
          <w:tcPr>
            <w:tcW w:w="1140" w:type="dxa"/>
            <w:tcBorders>
              <w:top w:val="nil"/>
              <w:left w:val="nil"/>
              <w:bottom w:val="single" w:sz="4" w:space="0" w:color="auto"/>
              <w:right w:val="single" w:sz="4" w:space="0" w:color="auto"/>
            </w:tcBorders>
            <w:shd w:val="clear" w:color="auto" w:fill="auto"/>
            <w:noWrap/>
            <w:vAlign w:val="bottom"/>
            <w:hideMark/>
          </w:tcPr>
          <w:p w14:paraId="3D39A013"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66BEC30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19500</w:t>
            </w:r>
          </w:p>
        </w:tc>
      </w:tr>
      <w:tr w:rsidR="00AB6528" w:rsidRPr="00AC5FA0" w14:paraId="2D605C5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3D6D0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w:t>
            </w:r>
          </w:p>
        </w:tc>
        <w:tc>
          <w:tcPr>
            <w:tcW w:w="5000" w:type="dxa"/>
            <w:tcBorders>
              <w:top w:val="nil"/>
              <w:left w:val="nil"/>
              <w:bottom w:val="single" w:sz="4" w:space="0" w:color="auto"/>
              <w:right w:val="single" w:sz="4" w:space="0" w:color="auto"/>
            </w:tcBorders>
            <w:shd w:val="clear" w:color="auto" w:fill="auto"/>
            <w:vAlign w:val="bottom"/>
            <w:hideMark/>
          </w:tcPr>
          <w:p w14:paraId="528BFEBB"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Koverte bele (bez logo-a) - srednje</w:t>
            </w:r>
          </w:p>
        </w:tc>
        <w:tc>
          <w:tcPr>
            <w:tcW w:w="1140" w:type="dxa"/>
            <w:tcBorders>
              <w:top w:val="nil"/>
              <w:left w:val="nil"/>
              <w:bottom w:val="single" w:sz="4" w:space="0" w:color="auto"/>
              <w:right w:val="single" w:sz="4" w:space="0" w:color="auto"/>
            </w:tcBorders>
            <w:shd w:val="clear" w:color="auto" w:fill="auto"/>
            <w:noWrap/>
            <w:vAlign w:val="bottom"/>
            <w:hideMark/>
          </w:tcPr>
          <w:p w14:paraId="5FB82253"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3609B48D"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6500</w:t>
            </w:r>
          </w:p>
        </w:tc>
      </w:tr>
      <w:tr w:rsidR="00AB6528" w:rsidRPr="00AC5FA0" w14:paraId="23E24E3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C43F2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w:t>
            </w:r>
          </w:p>
        </w:tc>
        <w:tc>
          <w:tcPr>
            <w:tcW w:w="5000" w:type="dxa"/>
            <w:tcBorders>
              <w:top w:val="nil"/>
              <w:left w:val="nil"/>
              <w:bottom w:val="single" w:sz="4" w:space="0" w:color="auto"/>
              <w:right w:val="single" w:sz="4" w:space="0" w:color="auto"/>
            </w:tcBorders>
            <w:shd w:val="clear" w:color="auto" w:fill="auto"/>
            <w:vAlign w:val="bottom"/>
            <w:hideMark/>
          </w:tcPr>
          <w:p w14:paraId="57B71C5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Koverte bele (bez logo-a) - male</w:t>
            </w:r>
          </w:p>
        </w:tc>
        <w:tc>
          <w:tcPr>
            <w:tcW w:w="1140" w:type="dxa"/>
            <w:tcBorders>
              <w:top w:val="nil"/>
              <w:left w:val="nil"/>
              <w:bottom w:val="single" w:sz="4" w:space="0" w:color="auto"/>
              <w:right w:val="single" w:sz="4" w:space="0" w:color="auto"/>
            </w:tcBorders>
            <w:shd w:val="clear" w:color="auto" w:fill="auto"/>
            <w:noWrap/>
            <w:vAlign w:val="bottom"/>
            <w:hideMark/>
          </w:tcPr>
          <w:p w14:paraId="26C84F9D"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6DA3117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9750</w:t>
            </w:r>
          </w:p>
        </w:tc>
      </w:tr>
      <w:tr w:rsidR="00AB6528" w:rsidRPr="00AC5FA0" w14:paraId="5EEFA2EA"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BDE4B6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7</w:t>
            </w:r>
          </w:p>
        </w:tc>
        <w:tc>
          <w:tcPr>
            <w:tcW w:w="5000" w:type="dxa"/>
            <w:tcBorders>
              <w:top w:val="nil"/>
              <w:left w:val="nil"/>
              <w:bottom w:val="single" w:sz="4" w:space="0" w:color="auto"/>
              <w:right w:val="single" w:sz="4" w:space="0" w:color="auto"/>
            </w:tcBorders>
            <w:shd w:val="clear" w:color="auto" w:fill="auto"/>
            <w:vAlign w:val="bottom"/>
            <w:hideMark/>
          </w:tcPr>
          <w:p w14:paraId="59FF583A"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Koverte bele male - logo</w:t>
            </w:r>
          </w:p>
        </w:tc>
        <w:tc>
          <w:tcPr>
            <w:tcW w:w="1140" w:type="dxa"/>
            <w:tcBorders>
              <w:top w:val="nil"/>
              <w:left w:val="nil"/>
              <w:bottom w:val="single" w:sz="4" w:space="0" w:color="auto"/>
              <w:right w:val="single" w:sz="4" w:space="0" w:color="auto"/>
            </w:tcBorders>
            <w:shd w:val="clear" w:color="auto" w:fill="auto"/>
            <w:noWrap/>
            <w:vAlign w:val="bottom"/>
            <w:hideMark/>
          </w:tcPr>
          <w:p w14:paraId="33E8908C"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7BFE1EC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81250</w:t>
            </w:r>
          </w:p>
        </w:tc>
      </w:tr>
      <w:tr w:rsidR="00AB6528" w:rsidRPr="00AC5FA0" w14:paraId="05B178C4"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49D72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8</w:t>
            </w:r>
          </w:p>
        </w:tc>
        <w:tc>
          <w:tcPr>
            <w:tcW w:w="5000" w:type="dxa"/>
            <w:tcBorders>
              <w:top w:val="nil"/>
              <w:left w:val="nil"/>
              <w:bottom w:val="single" w:sz="4" w:space="0" w:color="auto"/>
              <w:right w:val="single" w:sz="4" w:space="0" w:color="auto"/>
            </w:tcBorders>
            <w:shd w:val="clear" w:color="auto" w:fill="auto"/>
            <w:vAlign w:val="bottom"/>
            <w:hideMark/>
          </w:tcPr>
          <w:p w14:paraId="6DCEEAF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Koverte bele srednje - logo</w:t>
            </w:r>
          </w:p>
        </w:tc>
        <w:tc>
          <w:tcPr>
            <w:tcW w:w="1140" w:type="dxa"/>
            <w:tcBorders>
              <w:top w:val="nil"/>
              <w:left w:val="nil"/>
              <w:bottom w:val="single" w:sz="4" w:space="0" w:color="auto"/>
              <w:right w:val="single" w:sz="4" w:space="0" w:color="auto"/>
            </w:tcBorders>
            <w:shd w:val="clear" w:color="auto" w:fill="auto"/>
            <w:noWrap/>
            <w:vAlign w:val="bottom"/>
            <w:hideMark/>
          </w:tcPr>
          <w:p w14:paraId="36183D93"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AFF0D6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87750</w:t>
            </w:r>
          </w:p>
        </w:tc>
      </w:tr>
      <w:tr w:rsidR="00AB6528" w:rsidRPr="00AC5FA0" w14:paraId="32AAEECA"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72BCF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9</w:t>
            </w:r>
          </w:p>
        </w:tc>
        <w:tc>
          <w:tcPr>
            <w:tcW w:w="5000" w:type="dxa"/>
            <w:tcBorders>
              <w:top w:val="nil"/>
              <w:left w:val="nil"/>
              <w:bottom w:val="single" w:sz="4" w:space="0" w:color="auto"/>
              <w:right w:val="single" w:sz="4" w:space="0" w:color="auto"/>
            </w:tcBorders>
            <w:shd w:val="clear" w:color="auto" w:fill="auto"/>
            <w:vAlign w:val="bottom"/>
            <w:hideMark/>
          </w:tcPr>
          <w:p w14:paraId="40C80754"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Koverte bele velike - logo</w:t>
            </w:r>
          </w:p>
        </w:tc>
        <w:tc>
          <w:tcPr>
            <w:tcW w:w="1140" w:type="dxa"/>
            <w:tcBorders>
              <w:top w:val="nil"/>
              <w:left w:val="nil"/>
              <w:bottom w:val="single" w:sz="4" w:space="0" w:color="auto"/>
              <w:right w:val="single" w:sz="4" w:space="0" w:color="auto"/>
            </w:tcBorders>
            <w:shd w:val="clear" w:color="auto" w:fill="auto"/>
            <w:noWrap/>
            <w:vAlign w:val="bottom"/>
            <w:hideMark/>
          </w:tcPr>
          <w:p w14:paraId="54CDF2D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7BE8F278"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84500</w:t>
            </w:r>
          </w:p>
        </w:tc>
      </w:tr>
      <w:tr w:rsidR="00AB6528" w:rsidRPr="00AC5FA0" w14:paraId="398CB702"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97855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10</w:t>
            </w:r>
          </w:p>
        </w:tc>
        <w:tc>
          <w:tcPr>
            <w:tcW w:w="5000" w:type="dxa"/>
            <w:tcBorders>
              <w:top w:val="nil"/>
              <w:left w:val="nil"/>
              <w:bottom w:val="single" w:sz="4" w:space="0" w:color="auto"/>
              <w:right w:val="single" w:sz="4" w:space="0" w:color="auto"/>
            </w:tcBorders>
            <w:shd w:val="clear" w:color="auto" w:fill="auto"/>
            <w:vAlign w:val="bottom"/>
            <w:hideMark/>
          </w:tcPr>
          <w:p w14:paraId="69E318CB"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Korice kartonske za dosijea bez uložaka</w:t>
            </w:r>
          </w:p>
        </w:tc>
        <w:tc>
          <w:tcPr>
            <w:tcW w:w="1140" w:type="dxa"/>
            <w:tcBorders>
              <w:top w:val="nil"/>
              <w:left w:val="nil"/>
              <w:bottom w:val="single" w:sz="4" w:space="0" w:color="auto"/>
              <w:right w:val="single" w:sz="4" w:space="0" w:color="auto"/>
            </w:tcBorders>
            <w:shd w:val="clear" w:color="auto" w:fill="auto"/>
            <w:noWrap/>
            <w:vAlign w:val="bottom"/>
            <w:hideMark/>
          </w:tcPr>
          <w:p w14:paraId="483B1AC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1E8042B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6500</w:t>
            </w:r>
          </w:p>
        </w:tc>
      </w:tr>
      <w:tr w:rsidR="00AB6528" w:rsidRPr="00AC5FA0" w14:paraId="25E9B4B9"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6558E9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11</w:t>
            </w:r>
          </w:p>
        </w:tc>
        <w:tc>
          <w:tcPr>
            <w:tcW w:w="5000" w:type="dxa"/>
            <w:tcBorders>
              <w:top w:val="nil"/>
              <w:left w:val="nil"/>
              <w:bottom w:val="single" w:sz="4" w:space="0" w:color="auto"/>
              <w:right w:val="single" w:sz="4" w:space="0" w:color="auto"/>
            </w:tcBorders>
            <w:shd w:val="clear" w:color="auto" w:fill="auto"/>
            <w:vAlign w:val="bottom"/>
            <w:hideMark/>
          </w:tcPr>
          <w:p w14:paraId="7B4CCA1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Selotejp - uski 15x33</w:t>
            </w:r>
          </w:p>
        </w:tc>
        <w:tc>
          <w:tcPr>
            <w:tcW w:w="1140" w:type="dxa"/>
            <w:tcBorders>
              <w:top w:val="nil"/>
              <w:left w:val="nil"/>
              <w:bottom w:val="single" w:sz="4" w:space="0" w:color="auto"/>
              <w:right w:val="single" w:sz="4" w:space="0" w:color="auto"/>
            </w:tcBorders>
            <w:shd w:val="clear" w:color="auto" w:fill="auto"/>
            <w:noWrap/>
            <w:vAlign w:val="bottom"/>
            <w:hideMark/>
          </w:tcPr>
          <w:p w14:paraId="4BF0CE6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702A682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1430</w:t>
            </w:r>
          </w:p>
        </w:tc>
      </w:tr>
      <w:tr w:rsidR="00AB6528" w:rsidRPr="00AC5FA0" w14:paraId="01DFEAF1"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1C6E51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12</w:t>
            </w:r>
          </w:p>
        </w:tc>
        <w:tc>
          <w:tcPr>
            <w:tcW w:w="5000" w:type="dxa"/>
            <w:tcBorders>
              <w:top w:val="nil"/>
              <w:left w:val="nil"/>
              <w:bottom w:val="single" w:sz="4" w:space="0" w:color="auto"/>
              <w:right w:val="single" w:sz="4" w:space="0" w:color="auto"/>
            </w:tcBorders>
            <w:shd w:val="clear" w:color="auto" w:fill="auto"/>
            <w:vAlign w:val="bottom"/>
            <w:hideMark/>
          </w:tcPr>
          <w:p w14:paraId="164E7813"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Selotejp - široki 50x66</w:t>
            </w:r>
          </w:p>
        </w:tc>
        <w:tc>
          <w:tcPr>
            <w:tcW w:w="1140" w:type="dxa"/>
            <w:tcBorders>
              <w:top w:val="nil"/>
              <w:left w:val="nil"/>
              <w:bottom w:val="single" w:sz="4" w:space="0" w:color="auto"/>
              <w:right w:val="single" w:sz="4" w:space="0" w:color="auto"/>
            </w:tcBorders>
            <w:shd w:val="clear" w:color="auto" w:fill="auto"/>
            <w:noWrap/>
            <w:vAlign w:val="bottom"/>
            <w:hideMark/>
          </w:tcPr>
          <w:p w14:paraId="5B611B8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376A3E2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702</w:t>
            </w:r>
          </w:p>
        </w:tc>
      </w:tr>
      <w:tr w:rsidR="00AB6528" w:rsidRPr="00AC5FA0" w14:paraId="2410EEA8"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644C19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w:t>
            </w:r>
          </w:p>
        </w:tc>
        <w:tc>
          <w:tcPr>
            <w:tcW w:w="5000" w:type="dxa"/>
            <w:tcBorders>
              <w:top w:val="nil"/>
              <w:left w:val="nil"/>
              <w:bottom w:val="single" w:sz="4" w:space="0" w:color="auto"/>
              <w:right w:val="single" w:sz="4" w:space="0" w:color="auto"/>
            </w:tcBorders>
            <w:shd w:val="clear" w:color="auto" w:fill="auto"/>
            <w:vAlign w:val="bottom"/>
            <w:hideMark/>
          </w:tcPr>
          <w:p w14:paraId="16C2C35A"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Registratori A4N kartonski sa kutijom, sa metalnim ojačanjem</w:t>
            </w:r>
          </w:p>
        </w:tc>
        <w:tc>
          <w:tcPr>
            <w:tcW w:w="1140" w:type="dxa"/>
            <w:tcBorders>
              <w:top w:val="nil"/>
              <w:left w:val="nil"/>
              <w:bottom w:val="single" w:sz="4" w:space="0" w:color="auto"/>
              <w:right w:val="single" w:sz="4" w:space="0" w:color="auto"/>
            </w:tcBorders>
            <w:shd w:val="clear" w:color="auto" w:fill="auto"/>
            <w:noWrap/>
            <w:vAlign w:val="bottom"/>
            <w:hideMark/>
          </w:tcPr>
          <w:p w14:paraId="48CD1ED7"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024EFD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1625</w:t>
            </w:r>
          </w:p>
        </w:tc>
      </w:tr>
      <w:tr w:rsidR="00AB6528" w:rsidRPr="00AC5FA0" w14:paraId="54C4966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8A072AF"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14</w:t>
            </w:r>
          </w:p>
        </w:tc>
        <w:tc>
          <w:tcPr>
            <w:tcW w:w="5000" w:type="dxa"/>
            <w:tcBorders>
              <w:top w:val="nil"/>
              <w:left w:val="nil"/>
              <w:bottom w:val="single" w:sz="4" w:space="0" w:color="auto"/>
              <w:right w:val="single" w:sz="4" w:space="0" w:color="auto"/>
            </w:tcBorders>
            <w:shd w:val="clear" w:color="auto" w:fill="auto"/>
            <w:vAlign w:val="bottom"/>
            <w:hideMark/>
          </w:tcPr>
          <w:p w14:paraId="7E5C68A8"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Hemijska olovka (kvalitetnija) sa klipsom</w:t>
            </w:r>
          </w:p>
        </w:tc>
        <w:tc>
          <w:tcPr>
            <w:tcW w:w="1140" w:type="dxa"/>
            <w:tcBorders>
              <w:top w:val="nil"/>
              <w:left w:val="nil"/>
              <w:bottom w:val="single" w:sz="4" w:space="0" w:color="auto"/>
              <w:right w:val="single" w:sz="4" w:space="0" w:color="auto"/>
            </w:tcBorders>
            <w:shd w:val="clear" w:color="auto" w:fill="auto"/>
            <w:noWrap/>
            <w:vAlign w:val="bottom"/>
            <w:hideMark/>
          </w:tcPr>
          <w:p w14:paraId="3A27E101"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26EFB37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4680</w:t>
            </w:r>
          </w:p>
        </w:tc>
      </w:tr>
      <w:tr w:rsidR="00AB6528" w:rsidRPr="00AC5FA0" w14:paraId="7E712E3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C9B8E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15</w:t>
            </w:r>
          </w:p>
        </w:tc>
        <w:tc>
          <w:tcPr>
            <w:tcW w:w="5000" w:type="dxa"/>
            <w:tcBorders>
              <w:top w:val="nil"/>
              <w:left w:val="nil"/>
              <w:bottom w:val="single" w:sz="4" w:space="0" w:color="auto"/>
              <w:right w:val="single" w:sz="4" w:space="0" w:color="auto"/>
            </w:tcBorders>
            <w:shd w:val="clear" w:color="auto" w:fill="auto"/>
            <w:vAlign w:val="bottom"/>
            <w:hideMark/>
          </w:tcPr>
          <w:p w14:paraId="19C7D34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Hemijska olovka - crvena</w:t>
            </w:r>
          </w:p>
        </w:tc>
        <w:tc>
          <w:tcPr>
            <w:tcW w:w="1140" w:type="dxa"/>
            <w:tcBorders>
              <w:top w:val="nil"/>
              <w:left w:val="nil"/>
              <w:bottom w:val="single" w:sz="4" w:space="0" w:color="auto"/>
              <w:right w:val="single" w:sz="4" w:space="0" w:color="auto"/>
            </w:tcBorders>
            <w:shd w:val="clear" w:color="auto" w:fill="auto"/>
            <w:noWrap/>
            <w:vAlign w:val="bottom"/>
            <w:hideMark/>
          </w:tcPr>
          <w:p w14:paraId="2200542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1AA5450"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78</w:t>
            </w:r>
          </w:p>
        </w:tc>
      </w:tr>
      <w:tr w:rsidR="00AB6528" w:rsidRPr="00AC5FA0" w14:paraId="08E53BED"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07EEA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16</w:t>
            </w:r>
          </w:p>
        </w:tc>
        <w:tc>
          <w:tcPr>
            <w:tcW w:w="5000" w:type="dxa"/>
            <w:tcBorders>
              <w:top w:val="nil"/>
              <w:left w:val="nil"/>
              <w:bottom w:val="single" w:sz="4" w:space="0" w:color="auto"/>
              <w:right w:val="single" w:sz="4" w:space="0" w:color="auto"/>
            </w:tcBorders>
            <w:shd w:val="clear" w:color="auto" w:fill="auto"/>
            <w:vAlign w:val="bottom"/>
            <w:hideMark/>
          </w:tcPr>
          <w:p w14:paraId="665BFBF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Obična olovka Stabilo ili ekvivalent</w:t>
            </w:r>
          </w:p>
        </w:tc>
        <w:tc>
          <w:tcPr>
            <w:tcW w:w="1140" w:type="dxa"/>
            <w:tcBorders>
              <w:top w:val="nil"/>
              <w:left w:val="nil"/>
              <w:bottom w:val="single" w:sz="4" w:space="0" w:color="auto"/>
              <w:right w:val="single" w:sz="4" w:space="0" w:color="auto"/>
            </w:tcBorders>
            <w:shd w:val="clear" w:color="auto" w:fill="auto"/>
            <w:noWrap/>
            <w:vAlign w:val="bottom"/>
            <w:hideMark/>
          </w:tcPr>
          <w:p w14:paraId="71DD6D58"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6B8C18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195</w:t>
            </w:r>
          </w:p>
        </w:tc>
      </w:tr>
      <w:tr w:rsidR="00AB6528" w:rsidRPr="00AC5FA0" w14:paraId="195020B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D38AB7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17</w:t>
            </w:r>
          </w:p>
        </w:tc>
        <w:tc>
          <w:tcPr>
            <w:tcW w:w="5000" w:type="dxa"/>
            <w:tcBorders>
              <w:top w:val="nil"/>
              <w:left w:val="nil"/>
              <w:bottom w:val="single" w:sz="4" w:space="0" w:color="auto"/>
              <w:right w:val="single" w:sz="4" w:space="0" w:color="auto"/>
            </w:tcBorders>
            <w:shd w:val="clear" w:color="auto" w:fill="auto"/>
            <w:vAlign w:val="bottom"/>
            <w:hideMark/>
          </w:tcPr>
          <w:p w14:paraId="6215FEAB" w14:textId="25070B2D"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Tehničk</w:t>
            </w:r>
            <w:r w:rsidR="004C2383">
              <w:rPr>
                <w:rFonts w:ascii="Calibri" w:hAnsi="Calibri"/>
                <w:color w:val="000000"/>
                <w:lang w:val="sr-Latn-RS" w:eastAsia="sr-Latn-RS"/>
              </w:rPr>
              <w:t xml:space="preserve">a olovka - 0,5 mm Parker ili </w:t>
            </w:r>
            <w:r w:rsidR="004C2383">
              <w:rPr>
                <w:rFonts w:ascii="Calibri" w:hAnsi="Calibri"/>
                <w:color w:val="000000"/>
                <w:lang w:eastAsia="sr-Latn-RS"/>
              </w:rPr>
              <w:t>odgovaraju</w:t>
            </w:r>
            <w:r w:rsidR="004C2383">
              <w:rPr>
                <w:rFonts w:ascii="Calibri" w:hAnsi="Calibri"/>
                <w:color w:val="000000"/>
                <w:lang w:val="sr-Latn-RS" w:eastAsia="sr-Latn-RS"/>
              </w:rPr>
              <w:t>ći</w:t>
            </w:r>
            <w:r w:rsidRPr="00AC5FA0">
              <w:rPr>
                <w:rFonts w:ascii="Calibri" w:hAnsi="Calibri"/>
                <w:color w:val="000000"/>
                <w:lang w:val="sr-Latn-RS" w:eastAsia="sr-Latn-RS"/>
              </w:rPr>
              <w:t>.</w:t>
            </w:r>
          </w:p>
        </w:tc>
        <w:tc>
          <w:tcPr>
            <w:tcW w:w="1140" w:type="dxa"/>
            <w:tcBorders>
              <w:top w:val="nil"/>
              <w:left w:val="nil"/>
              <w:bottom w:val="single" w:sz="4" w:space="0" w:color="auto"/>
              <w:right w:val="single" w:sz="4" w:space="0" w:color="auto"/>
            </w:tcBorders>
            <w:shd w:val="clear" w:color="auto" w:fill="auto"/>
            <w:noWrap/>
            <w:vAlign w:val="bottom"/>
            <w:hideMark/>
          </w:tcPr>
          <w:p w14:paraId="00D7C03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6FF4B1A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195</w:t>
            </w:r>
          </w:p>
        </w:tc>
      </w:tr>
      <w:tr w:rsidR="00AB6528" w:rsidRPr="00AC5FA0" w14:paraId="3ED06C2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03278E"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18</w:t>
            </w:r>
          </w:p>
        </w:tc>
        <w:tc>
          <w:tcPr>
            <w:tcW w:w="5000" w:type="dxa"/>
            <w:tcBorders>
              <w:top w:val="nil"/>
              <w:left w:val="nil"/>
              <w:bottom w:val="single" w:sz="4" w:space="0" w:color="auto"/>
              <w:right w:val="single" w:sz="4" w:space="0" w:color="auto"/>
            </w:tcBorders>
            <w:shd w:val="clear" w:color="auto" w:fill="auto"/>
            <w:vAlign w:val="bottom"/>
            <w:hideMark/>
          </w:tcPr>
          <w:p w14:paraId="3E1132BA" w14:textId="52DC2FF5"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 xml:space="preserve">Mine 0,5 mm </w:t>
            </w:r>
            <w:r w:rsidR="004C2383">
              <w:rPr>
                <w:rFonts w:ascii="Calibri" w:hAnsi="Calibri"/>
                <w:color w:val="000000"/>
                <w:lang w:val="sr-Latn-RS" w:eastAsia="sr-Latn-RS"/>
              </w:rPr>
              <w:t>grafitne Rotring ili odgovarajući</w:t>
            </w:r>
            <w:r w:rsidRPr="00AC5FA0">
              <w:rPr>
                <w:rFonts w:ascii="Calibri" w:hAnsi="Calibri"/>
                <w:color w:val="000000"/>
                <w:lang w:val="sr-Latn-RS" w:eastAsia="sr-Latn-RS"/>
              </w:rPr>
              <w:t>.</w:t>
            </w:r>
          </w:p>
        </w:tc>
        <w:tc>
          <w:tcPr>
            <w:tcW w:w="1140" w:type="dxa"/>
            <w:tcBorders>
              <w:top w:val="nil"/>
              <w:left w:val="nil"/>
              <w:bottom w:val="single" w:sz="4" w:space="0" w:color="auto"/>
              <w:right w:val="single" w:sz="4" w:space="0" w:color="auto"/>
            </w:tcBorders>
            <w:shd w:val="clear" w:color="auto" w:fill="auto"/>
            <w:noWrap/>
            <w:vAlign w:val="bottom"/>
            <w:hideMark/>
          </w:tcPr>
          <w:p w14:paraId="34D3CFA1"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kut</w:t>
            </w:r>
          </w:p>
        </w:tc>
        <w:tc>
          <w:tcPr>
            <w:tcW w:w="1520" w:type="dxa"/>
            <w:tcBorders>
              <w:top w:val="nil"/>
              <w:left w:val="nil"/>
              <w:bottom w:val="single" w:sz="4" w:space="0" w:color="auto"/>
              <w:right w:val="single" w:sz="4" w:space="0" w:color="auto"/>
            </w:tcBorders>
            <w:shd w:val="clear" w:color="auto" w:fill="auto"/>
            <w:noWrap/>
            <w:vAlign w:val="bottom"/>
            <w:hideMark/>
          </w:tcPr>
          <w:p w14:paraId="3CD126F5"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260</w:t>
            </w:r>
          </w:p>
        </w:tc>
      </w:tr>
      <w:tr w:rsidR="00AB6528" w:rsidRPr="00AC5FA0" w14:paraId="2FD4E86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CD2FF1F"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19</w:t>
            </w:r>
          </w:p>
        </w:tc>
        <w:tc>
          <w:tcPr>
            <w:tcW w:w="5000" w:type="dxa"/>
            <w:tcBorders>
              <w:top w:val="nil"/>
              <w:left w:val="nil"/>
              <w:bottom w:val="single" w:sz="4" w:space="0" w:color="auto"/>
              <w:right w:val="single" w:sz="4" w:space="0" w:color="auto"/>
            </w:tcBorders>
            <w:shd w:val="clear" w:color="auto" w:fill="auto"/>
            <w:vAlign w:val="bottom"/>
            <w:hideMark/>
          </w:tcPr>
          <w:p w14:paraId="25921D02" w14:textId="050E738F"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Gu</w:t>
            </w:r>
            <w:r w:rsidR="004C2383">
              <w:rPr>
                <w:rFonts w:ascii="Calibri" w:hAnsi="Calibri"/>
                <w:color w:val="000000"/>
                <w:lang w:val="sr-Latn-RS" w:eastAsia="sr-Latn-RS"/>
              </w:rPr>
              <w:t>mica za brisanje Rotring ili odgovarajući</w:t>
            </w:r>
            <w:r w:rsidRPr="00AC5FA0">
              <w:rPr>
                <w:rFonts w:ascii="Calibri" w:hAnsi="Calibri"/>
                <w:color w:val="000000"/>
                <w:lang w:val="sr-Latn-RS" w:eastAsia="sr-Latn-RS"/>
              </w:rPr>
              <w:t>.</w:t>
            </w:r>
          </w:p>
        </w:tc>
        <w:tc>
          <w:tcPr>
            <w:tcW w:w="1140" w:type="dxa"/>
            <w:tcBorders>
              <w:top w:val="nil"/>
              <w:left w:val="nil"/>
              <w:bottom w:val="single" w:sz="4" w:space="0" w:color="auto"/>
              <w:right w:val="single" w:sz="4" w:space="0" w:color="auto"/>
            </w:tcBorders>
            <w:shd w:val="clear" w:color="auto" w:fill="auto"/>
            <w:noWrap/>
            <w:vAlign w:val="bottom"/>
            <w:hideMark/>
          </w:tcPr>
          <w:p w14:paraId="716F99E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617064B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w:t>
            </w:r>
          </w:p>
        </w:tc>
      </w:tr>
      <w:tr w:rsidR="00AB6528" w:rsidRPr="00AC5FA0" w14:paraId="2C811F2C"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5E446B5"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20</w:t>
            </w:r>
          </w:p>
        </w:tc>
        <w:tc>
          <w:tcPr>
            <w:tcW w:w="5000" w:type="dxa"/>
            <w:tcBorders>
              <w:top w:val="nil"/>
              <w:left w:val="nil"/>
              <w:bottom w:val="single" w:sz="4" w:space="0" w:color="auto"/>
              <w:right w:val="single" w:sz="4" w:space="0" w:color="auto"/>
            </w:tcBorders>
            <w:shd w:val="clear" w:color="auto" w:fill="auto"/>
            <w:vAlign w:val="bottom"/>
            <w:hideMark/>
          </w:tcPr>
          <w:p w14:paraId="71794353" w14:textId="6A1D369E"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Flom</w:t>
            </w:r>
            <w:r w:rsidR="004C2383">
              <w:rPr>
                <w:rFonts w:ascii="Calibri" w:hAnsi="Calibri"/>
                <w:color w:val="000000"/>
                <w:lang w:val="sr-Latn-RS" w:eastAsia="sr-Latn-RS"/>
              </w:rPr>
              <w:t>aster - signir Staedtler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5418C27C"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4E9E84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1268</w:t>
            </w:r>
          </w:p>
        </w:tc>
      </w:tr>
      <w:tr w:rsidR="00AB6528" w:rsidRPr="00AC5FA0" w14:paraId="0D2C352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95AEFA"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21</w:t>
            </w:r>
          </w:p>
        </w:tc>
        <w:tc>
          <w:tcPr>
            <w:tcW w:w="5000" w:type="dxa"/>
            <w:tcBorders>
              <w:top w:val="nil"/>
              <w:left w:val="nil"/>
              <w:bottom w:val="single" w:sz="4" w:space="0" w:color="auto"/>
              <w:right w:val="single" w:sz="4" w:space="0" w:color="auto"/>
            </w:tcBorders>
            <w:shd w:val="clear" w:color="auto" w:fill="auto"/>
            <w:vAlign w:val="bottom"/>
            <w:hideMark/>
          </w:tcPr>
          <w:p w14:paraId="39669E6A" w14:textId="683AD78C"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Flom</w:t>
            </w:r>
            <w:r w:rsidR="004C2383">
              <w:rPr>
                <w:rFonts w:ascii="Calibri" w:hAnsi="Calibri"/>
                <w:color w:val="000000"/>
                <w:lang w:val="sr-Latn-RS" w:eastAsia="sr-Latn-RS"/>
              </w:rPr>
              <w:t>aster - marker Centropen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30D80A1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6B072BE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618</w:t>
            </w:r>
          </w:p>
        </w:tc>
      </w:tr>
      <w:tr w:rsidR="00AB6528" w:rsidRPr="00AC5FA0" w14:paraId="028E71FF"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00EDB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22</w:t>
            </w:r>
          </w:p>
        </w:tc>
        <w:tc>
          <w:tcPr>
            <w:tcW w:w="5000" w:type="dxa"/>
            <w:tcBorders>
              <w:top w:val="nil"/>
              <w:left w:val="nil"/>
              <w:bottom w:val="single" w:sz="4" w:space="0" w:color="auto"/>
              <w:right w:val="single" w:sz="4" w:space="0" w:color="auto"/>
            </w:tcBorders>
            <w:shd w:val="clear" w:color="auto" w:fill="auto"/>
            <w:vAlign w:val="bottom"/>
            <w:hideMark/>
          </w:tcPr>
          <w:p w14:paraId="62AC74AC" w14:textId="50D2092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Flomaster - tanki - cr</w:t>
            </w:r>
            <w:r w:rsidR="004C2383">
              <w:rPr>
                <w:rFonts w:ascii="Calibri" w:hAnsi="Calibri"/>
                <w:color w:val="000000"/>
                <w:lang w:val="sr-Latn-RS" w:eastAsia="sr-Latn-RS"/>
              </w:rPr>
              <w:t>ni 0,5 mm Centropen 2551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0D04D99B"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E1CD11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943</w:t>
            </w:r>
          </w:p>
        </w:tc>
      </w:tr>
      <w:tr w:rsidR="00AB6528" w:rsidRPr="00AC5FA0" w14:paraId="5C3ECED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DB7E2CF"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23</w:t>
            </w:r>
          </w:p>
        </w:tc>
        <w:tc>
          <w:tcPr>
            <w:tcW w:w="5000" w:type="dxa"/>
            <w:tcBorders>
              <w:top w:val="nil"/>
              <w:left w:val="nil"/>
              <w:bottom w:val="single" w:sz="4" w:space="0" w:color="auto"/>
              <w:right w:val="single" w:sz="4" w:space="0" w:color="auto"/>
            </w:tcBorders>
            <w:shd w:val="clear" w:color="auto" w:fill="auto"/>
            <w:vAlign w:val="bottom"/>
            <w:hideMark/>
          </w:tcPr>
          <w:p w14:paraId="0284E843" w14:textId="694726D3"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Municija z</w:t>
            </w:r>
            <w:r w:rsidR="004C2383">
              <w:rPr>
                <w:rFonts w:ascii="Calibri" w:hAnsi="Calibri"/>
                <w:color w:val="000000"/>
                <w:lang w:val="sr-Latn-RS" w:eastAsia="sr-Latn-RS"/>
              </w:rPr>
              <w:t>a heftalicu MAS, Esselte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3FCEFA47"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kut</w:t>
            </w:r>
          </w:p>
        </w:tc>
        <w:tc>
          <w:tcPr>
            <w:tcW w:w="1520" w:type="dxa"/>
            <w:tcBorders>
              <w:top w:val="nil"/>
              <w:left w:val="nil"/>
              <w:bottom w:val="single" w:sz="4" w:space="0" w:color="auto"/>
              <w:right w:val="single" w:sz="4" w:space="0" w:color="auto"/>
            </w:tcBorders>
            <w:shd w:val="clear" w:color="auto" w:fill="auto"/>
            <w:noWrap/>
            <w:vAlign w:val="bottom"/>
            <w:hideMark/>
          </w:tcPr>
          <w:p w14:paraId="02644885"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7800</w:t>
            </w:r>
          </w:p>
        </w:tc>
      </w:tr>
      <w:tr w:rsidR="00AB6528" w:rsidRPr="00AC5FA0" w14:paraId="6838D4A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90D9C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24</w:t>
            </w:r>
          </w:p>
        </w:tc>
        <w:tc>
          <w:tcPr>
            <w:tcW w:w="5000" w:type="dxa"/>
            <w:tcBorders>
              <w:top w:val="nil"/>
              <w:left w:val="nil"/>
              <w:bottom w:val="single" w:sz="4" w:space="0" w:color="auto"/>
              <w:right w:val="single" w:sz="4" w:space="0" w:color="auto"/>
            </w:tcBorders>
            <w:shd w:val="clear" w:color="auto" w:fill="auto"/>
            <w:vAlign w:val="bottom"/>
            <w:hideMark/>
          </w:tcPr>
          <w:p w14:paraId="7FFEA9EF" w14:textId="44DE1DD2"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Municija za heftalicu</w:t>
            </w:r>
            <w:r w:rsidR="004C2383">
              <w:rPr>
                <w:rFonts w:ascii="Calibri" w:hAnsi="Calibri"/>
                <w:color w:val="000000"/>
                <w:lang w:val="sr-Latn-RS" w:eastAsia="sr-Latn-RS"/>
              </w:rPr>
              <w:t xml:space="preserve"> preko 60 listova Skreba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67CA3A85"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kut</w:t>
            </w:r>
          </w:p>
        </w:tc>
        <w:tc>
          <w:tcPr>
            <w:tcW w:w="1520" w:type="dxa"/>
            <w:tcBorders>
              <w:top w:val="nil"/>
              <w:left w:val="nil"/>
              <w:bottom w:val="single" w:sz="4" w:space="0" w:color="auto"/>
              <w:right w:val="single" w:sz="4" w:space="0" w:color="auto"/>
            </w:tcBorders>
            <w:shd w:val="clear" w:color="auto" w:fill="auto"/>
            <w:noWrap/>
            <w:vAlign w:val="bottom"/>
            <w:hideMark/>
          </w:tcPr>
          <w:p w14:paraId="5433F48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650</w:t>
            </w:r>
          </w:p>
        </w:tc>
      </w:tr>
      <w:tr w:rsidR="00AB6528" w:rsidRPr="00AC5FA0" w14:paraId="79740CA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43F7C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25</w:t>
            </w:r>
          </w:p>
        </w:tc>
        <w:tc>
          <w:tcPr>
            <w:tcW w:w="5000" w:type="dxa"/>
            <w:tcBorders>
              <w:top w:val="nil"/>
              <w:left w:val="nil"/>
              <w:bottom w:val="single" w:sz="4" w:space="0" w:color="auto"/>
              <w:right w:val="single" w:sz="4" w:space="0" w:color="auto"/>
            </w:tcBorders>
            <w:shd w:val="clear" w:color="auto" w:fill="auto"/>
            <w:vAlign w:val="bottom"/>
            <w:hideMark/>
          </w:tcPr>
          <w:p w14:paraId="358605C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Spajalice 3 pozinkovane</w:t>
            </w:r>
          </w:p>
        </w:tc>
        <w:tc>
          <w:tcPr>
            <w:tcW w:w="1140" w:type="dxa"/>
            <w:tcBorders>
              <w:top w:val="nil"/>
              <w:left w:val="nil"/>
              <w:bottom w:val="single" w:sz="4" w:space="0" w:color="auto"/>
              <w:right w:val="single" w:sz="4" w:space="0" w:color="auto"/>
            </w:tcBorders>
            <w:shd w:val="clear" w:color="auto" w:fill="auto"/>
            <w:noWrap/>
            <w:vAlign w:val="bottom"/>
            <w:hideMark/>
          </w:tcPr>
          <w:p w14:paraId="7197A33D"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kut</w:t>
            </w:r>
          </w:p>
        </w:tc>
        <w:tc>
          <w:tcPr>
            <w:tcW w:w="1520" w:type="dxa"/>
            <w:tcBorders>
              <w:top w:val="nil"/>
              <w:left w:val="nil"/>
              <w:bottom w:val="single" w:sz="4" w:space="0" w:color="auto"/>
              <w:right w:val="single" w:sz="4" w:space="0" w:color="auto"/>
            </w:tcBorders>
            <w:shd w:val="clear" w:color="auto" w:fill="auto"/>
            <w:noWrap/>
            <w:vAlign w:val="bottom"/>
            <w:hideMark/>
          </w:tcPr>
          <w:p w14:paraId="615E4B1A"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1950</w:t>
            </w:r>
          </w:p>
        </w:tc>
      </w:tr>
      <w:tr w:rsidR="00AB6528" w:rsidRPr="00AC5FA0" w14:paraId="1CAB32EC"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16EF5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26</w:t>
            </w:r>
          </w:p>
        </w:tc>
        <w:tc>
          <w:tcPr>
            <w:tcW w:w="5000" w:type="dxa"/>
            <w:tcBorders>
              <w:top w:val="nil"/>
              <w:left w:val="nil"/>
              <w:bottom w:val="single" w:sz="4" w:space="0" w:color="auto"/>
              <w:right w:val="single" w:sz="4" w:space="0" w:color="auto"/>
            </w:tcBorders>
            <w:shd w:val="clear" w:color="auto" w:fill="auto"/>
            <w:vAlign w:val="bottom"/>
            <w:hideMark/>
          </w:tcPr>
          <w:p w14:paraId="2EE9845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Fascikla kartonska na preklop</w:t>
            </w:r>
          </w:p>
        </w:tc>
        <w:tc>
          <w:tcPr>
            <w:tcW w:w="1140" w:type="dxa"/>
            <w:tcBorders>
              <w:top w:val="nil"/>
              <w:left w:val="nil"/>
              <w:bottom w:val="single" w:sz="4" w:space="0" w:color="auto"/>
              <w:right w:val="single" w:sz="4" w:space="0" w:color="auto"/>
            </w:tcBorders>
            <w:shd w:val="clear" w:color="auto" w:fill="auto"/>
            <w:noWrap/>
            <w:vAlign w:val="bottom"/>
            <w:hideMark/>
          </w:tcPr>
          <w:p w14:paraId="4F8721C6"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E2781C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3705</w:t>
            </w:r>
          </w:p>
        </w:tc>
      </w:tr>
      <w:tr w:rsidR="00AB6528" w:rsidRPr="00AC5FA0" w14:paraId="42808584"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CD49F8"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27</w:t>
            </w:r>
          </w:p>
        </w:tc>
        <w:tc>
          <w:tcPr>
            <w:tcW w:w="5000" w:type="dxa"/>
            <w:tcBorders>
              <w:top w:val="nil"/>
              <w:left w:val="nil"/>
              <w:bottom w:val="single" w:sz="4" w:space="0" w:color="auto"/>
              <w:right w:val="single" w:sz="4" w:space="0" w:color="auto"/>
            </w:tcBorders>
            <w:shd w:val="clear" w:color="auto" w:fill="auto"/>
            <w:vAlign w:val="bottom"/>
            <w:hideMark/>
          </w:tcPr>
          <w:p w14:paraId="549B9ED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Fascikla kartonska u boji</w:t>
            </w:r>
          </w:p>
        </w:tc>
        <w:tc>
          <w:tcPr>
            <w:tcW w:w="1140" w:type="dxa"/>
            <w:tcBorders>
              <w:top w:val="nil"/>
              <w:left w:val="nil"/>
              <w:bottom w:val="single" w:sz="4" w:space="0" w:color="auto"/>
              <w:right w:val="single" w:sz="4" w:space="0" w:color="auto"/>
            </w:tcBorders>
            <w:shd w:val="clear" w:color="auto" w:fill="auto"/>
            <w:noWrap/>
            <w:vAlign w:val="bottom"/>
            <w:hideMark/>
          </w:tcPr>
          <w:p w14:paraId="712864CE"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35B02B7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325</w:t>
            </w:r>
          </w:p>
        </w:tc>
      </w:tr>
      <w:tr w:rsidR="00AB6528" w:rsidRPr="00AC5FA0" w14:paraId="114EDA7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8EFA8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28</w:t>
            </w:r>
          </w:p>
        </w:tc>
        <w:tc>
          <w:tcPr>
            <w:tcW w:w="5000" w:type="dxa"/>
            <w:tcBorders>
              <w:top w:val="nil"/>
              <w:left w:val="nil"/>
              <w:bottom w:val="single" w:sz="4" w:space="0" w:color="auto"/>
              <w:right w:val="single" w:sz="4" w:space="0" w:color="auto"/>
            </w:tcBorders>
            <w:shd w:val="clear" w:color="auto" w:fill="auto"/>
            <w:vAlign w:val="bottom"/>
            <w:hideMark/>
          </w:tcPr>
          <w:p w14:paraId="232D3A1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Fascikla PVC sa mehanizmom</w:t>
            </w:r>
          </w:p>
        </w:tc>
        <w:tc>
          <w:tcPr>
            <w:tcW w:w="1140" w:type="dxa"/>
            <w:tcBorders>
              <w:top w:val="nil"/>
              <w:left w:val="nil"/>
              <w:bottom w:val="single" w:sz="4" w:space="0" w:color="auto"/>
              <w:right w:val="single" w:sz="4" w:space="0" w:color="auto"/>
            </w:tcBorders>
            <w:shd w:val="clear" w:color="auto" w:fill="auto"/>
            <w:noWrap/>
            <w:vAlign w:val="bottom"/>
            <w:hideMark/>
          </w:tcPr>
          <w:p w14:paraId="191AA80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2EABD67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2925</w:t>
            </w:r>
          </w:p>
        </w:tc>
      </w:tr>
      <w:tr w:rsidR="00AB6528" w:rsidRPr="00AC5FA0" w14:paraId="767BAEC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1EBA4E"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29</w:t>
            </w:r>
          </w:p>
        </w:tc>
        <w:tc>
          <w:tcPr>
            <w:tcW w:w="5000" w:type="dxa"/>
            <w:tcBorders>
              <w:top w:val="nil"/>
              <w:left w:val="nil"/>
              <w:bottom w:val="single" w:sz="4" w:space="0" w:color="auto"/>
              <w:right w:val="single" w:sz="4" w:space="0" w:color="auto"/>
            </w:tcBorders>
            <w:shd w:val="clear" w:color="auto" w:fill="auto"/>
            <w:vAlign w:val="bottom"/>
            <w:hideMark/>
          </w:tcPr>
          <w:p w14:paraId="4ADDFDFB"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Folija L 90 mikrona kristal</w:t>
            </w:r>
          </w:p>
        </w:tc>
        <w:tc>
          <w:tcPr>
            <w:tcW w:w="1140" w:type="dxa"/>
            <w:tcBorders>
              <w:top w:val="nil"/>
              <w:left w:val="nil"/>
              <w:bottom w:val="single" w:sz="4" w:space="0" w:color="auto"/>
              <w:right w:val="single" w:sz="4" w:space="0" w:color="auto"/>
            </w:tcBorders>
            <w:shd w:val="clear" w:color="auto" w:fill="auto"/>
            <w:noWrap/>
            <w:vAlign w:val="bottom"/>
            <w:hideMark/>
          </w:tcPr>
          <w:p w14:paraId="41655023"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66C0334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17225</w:t>
            </w:r>
          </w:p>
        </w:tc>
      </w:tr>
      <w:tr w:rsidR="00AB6528" w:rsidRPr="00AC5FA0" w14:paraId="535A2C7F"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1EC60B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30</w:t>
            </w:r>
          </w:p>
        </w:tc>
        <w:tc>
          <w:tcPr>
            <w:tcW w:w="5000" w:type="dxa"/>
            <w:tcBorders>
              <w:top w:val="nil"/>
              <w:left w:val="nil"/>
              <w:bottom w:val="single" w:sz="4" w:space="0" w:color="auto"/>
              <w:right w:val="single" w:sz="4" w:space="0" w:color="auto"/>
            </w:tcBorders>
            <w:shd w:val="clear" w:color="auto" w:fill="auto"/>
            <w:vAlign w:val="bottom"/>
            <w:hideMark/>
          </w:tcPr>
          <w:p w14:paraId="6447C35E"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Folija U sa perforacijom 80 mikrona, kristal</w:t>
            </w:r>
          </w:p>
        </w:tc>
        <w:tc>
          <w:tcPr>
            <w:tcW w:w="1140" w:type="dxa"/>
            <w:tcBorders>
              <w:top w:val="nil"/>
              <w:left w:val="nil"/>
              <w:bottom w:val="single" w:sz="4" w:space="0" w:color="auto"/>
              <w:right w:val="single" w:sz="4" w:space="0" w:color="auto"/>
            </w:tcBorders>
            <w:shd w:val="clear" w:color="auto" w:fill="auto"/>
            <w:noWrap/>
            <w:vAlign w:val="bottom"/>
            <w:hideMark/>
          </w:tcPr>
          <w:p w14:paraId="301EDA66"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2AAD3F1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17225</w:t>
            </w:r>
          </w:p>
        </w:tc>
      </w:tr>
      <w:tr w:rsidR="00AB6528" w:rsidRPr="00AC5FA0" w14:paraId="5A1CF5A9"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69E77E"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lastRenderedPageBreak/>
              <w:t>31</w:t>
            </w:r>
          </w:p>
        </w:tc>
        <w:tc>
          <w:tcPr>
            <w:tcW w:w="5000" w:type="dxa"/>
            <w:tcBorders>
              <w:top w:val="nil"/>
              <w:left w:val="nil"/>
              <w:bottom w:val="single" w:sz="4" w:space="0" w:color="auto"/>
              <w:right w:val="single" w:sz="4" w:space="0" w:color="auto"/>
            </w:tcBorders>
            <w:shd w:val="clear" w:color="auto" w:fill="auto"/>
            <w:vAlign w:val="bottom"/>
            <w:hideMark/>
          </w:tcPr>
          <w:p w14:paraId="0AE2A112" w14:textId="4D7BA6BF"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 xml:space="preserve">Korektor 1/1 Noki, Retype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3349F047"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3693AB3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1138</w:t>
            </w:r>
          </w:p>
        </w:tc>
      </w:tr>
      <w:tr w:rsidR="00AB6528" w:rsidRPr="00AC5FA0" w14:paraId="67E4984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093E9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32</w:t>
            </w:r>
          </w:p>
        </w:tc>
        <w:tc>
          <w:tcPr>
            <w:tcW w:w="5000" w:type="dxa"/>
            <w:tcBorders>
              <w:top w:val="nil"/>
              <w:left w:val="nil"/>
              <w:bottom w:val="single" w:sz="4" w:space="0" w:color="auto"/>
              <w:right w:val="single" w:sz="4" w:space="0" w:color="auto"/>
            </w:tcBorders>
            <w:shd w:val="clear" w:color="auto" w:fill="auto"/>
            <w:vAlign w:val="bottom"/>
            <w:hideMark/>
          </w:tcPr>
          <w:p w14:paraId="11B22947"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Mine za hemijske olovke</w:t>
            </w:r>
          </w:p>
        </w:tc>
        <w:tc>
          <w:tcPr>
            <w:tcW w:w="1140" w:type="dxa"/>
            <w:tcBorders>
              <w:top w:val="nil"/>
              <w:left w:val="nil"/>
              <w:bottom w:val="single" w:sz="4" w:space="0" w:color="auto"/>
              <w:right w:val="single" w:sz="4" w:space="0" w:color="auto"/>
            </w:tcBorders>
            <w:shd w:val="clear" w:color="auto" w:fill="auto"/>
            <w:noWrap/>
            <w:vAlign w:val="bottom"/>
            <w:hideMark/>
          </w:tcPr>
          <w:p w14:paraId="7AE65225"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70EA4EF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650</w:t>
            </w:r>
          </w:p>
        </w:tc>
      </w:tr>
      <w:tr w:rsidR="00AB6528" w:rsidRPr="00AC5FA0" w14:paraId="603B04C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7B28BF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33</w:t>
            </w:r>
          </w:p>
        </w:tc>
        <w:tc>
          <w:tcPr>
            <w:tcW w:w="5000" w:type="dxa"/>
            <w:tcBorders>
              <w:top w:val="nil"/>
              <w:left w:val="nil"/>
              <w:bottom w:val="single" w:sz="4" w:space="0" w:color="auto"/>
              <w:right w:val="single" w:sz="4" w:space="0" w:color="auto"/>
            </w:tcBorders>
            <w:shd w:val="clear" w:color="auto" w:fill="auto"/>
            <w:vAlign w:val="bottom"/>
            <w:hideMark/>
          </w:tcPr>
          <w:p w14:paraId="27B0A16E" w14:textId="545D9901"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 xml:space="preserve">Mastilo za pečat plave boje Horse ili </w:t>
            </w:r>
            <w:r w:rsidR="004C2383">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3E2DC7DC"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7D59270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98</w:t>
            </w:r>
          </w:p>
        </w:tc>
      </w:tr>
      <w:tr w:rsidR="00AB6528" w:rsidRPr="00AC5FA0" w14:paraId="0AEFF3D2"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333C41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34</w:t>
            </w:r>
          </w:p>
        </w:tc>
        <w:tc>
          <w:tcPr>
            <w:tcW w:w="5000" w:type="dxa"/>
            <w:tcBorders>
              <w:top w:val="nil"/>
              <w:left w:val="nil"/>
              <w:bottom w:val="single" w:sz="4" w:space="0" w:color="auto"/>
              <w:right w:val="single" w:sz="4" w:space="0" w:color="auto"/>
            </w:tcBorders>
            <w:shd w:val="clear" w:color="auto" w:fill="auto"/>
            <w:vAlign w:val="bottom"/>
            <w:hideMark/>
          </w:tcPr>
          <w:p w14:paraId="03F5EF1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Prity 60</w:t>
            </w:r>
          </w:p>
        </w:tc>
        <w:tc>
          <w:tcPr>
            <w:tcW w:w="1140" w:type="dxa"/>
            <w:tcBorders>
              <w:top w:val="nil"/>
              <w:left w:val="nil"/>
              <w:bottom w:val="single" w:sz="4" w:space="0" w:color="auto"/>
              <w:right w:val="single" w:sz="4" w:space="0" w:color="auto"/>
            </w:tcBorders>
            <w:shd w:val="clear" w:color="auto" w:fill="auto"/>
            <w:noWrap/>
            <w:vAlign w:val="bottom"/>
            <w:hideMark/>
          </w:tcPr>
          <w:p w14:paraId="0CE0EA58"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2B8AE7E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33</w:t>
            </w:r>
          </w:p>
        </w:tc>
      </w:tr>
      <w:tr w:rsidR="00AB6528" w:rsidRPr="00AC5FA0" w14:paraId="30B6D57A"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6983C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35</w:t>
            </w:r>
          </w:p>
        </w:tc>
        <w:tc>
          <w:tcPr>
            <w:tcW w:w="5000" w:type="dxa"/>
            <w:tcBorders>
              <w:top w:val="nil"/>
              <w:left w:val="nil"/>
              <w:bottom w:val="single" w:sz="4" w:space="0" w:color="auto"/>
              <w:right w:val="single" w:sz="4" w:space="0" w:color="auto"/>
            </w:tcBorders>
            <w:shd w:val="clear" w:color="auto" w:fill="auto"/>
            <w:vAlign w:val="bottom"/>
            <w:hideMark/>
          </w:tcPr>
          <w:p w14:paraId="14F11D85"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Trodat Printy 4911</w:t>
            </w:r>
          </w:p>
        </w:tc>
        <w:tc>
          <w:tcPr>
            <w:tcW w:w="1140" w:type="dxa"/>
            <w:tcBorders>
              <w:top w:val="nil"/>
              <w:left w:val="nil"/>
              <w:bottom w:val="single" w:sz="4" w:space="0" w:color="auto"/>
              <w:right w:val="single" w:sz="4" w:space="0" w:color="auto"/>
            </w:tcBorders>
            <w:shd w:val="clear" w:color="auto" w:fill="auto"/>
            <w:noWrap/>
            <w:vAlign w:val="bottom"/>
            <w:hideMark/>
          </w:tcPr>
          <w:p w14:paraId="010641F3"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681CB77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33</w:t>
            </w:r>
          </w:p>
        </w:tc>
      </w:tr>
      <w:tr w:rsidR="00AB6528" w:rsidRPr="00AC5FA0" w14:paraId="3D792FA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2883AE"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36</w:t>
            </w:r>
          </w:p>
        </w:tc>
        <w:tc>
          <w:tcPr>
            <w:tcW w:w="5000" w:type="dxa"/>
            <w:tcBorders>
              <w:top w:val="nil"/>
              <w:left w:val="nil"/>
              <w:bottom w:val="single" w:sz="4" w:space="0" w:color="auto"/>
              <w:right w:val="single" w:sz="4" w:space="0" w:color="auto"/>
            </w:tcBorders>
            <w:shd w:val="clear" w:color="auto" w:fill="auto"/>
            <w:vAlign w:val="bottom"/>
            <w:hideMark/>
          </w:tcPr>
          <w:p w14:paraId="3A50ACA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Trodat Printy 6/4911</w:t>
            </w:r>
          </w:p>
        </w:tc>
        <w:tc>
          <w:tcPr>
            <w:tcW w:w="1140" w:type="dxa"/>
            <w:tcBorders>
              <w:top w:val="nil"/>
              <w:left w:val="nil"/>
              <w:bottom w:val="single" w:sz="4" w:space="0" w:color="auto"/>
              <w:right w:val="single" w:sz="4" w:space="0" w:color="auto"/>
            </w:tcBorders>
            <w:shd w:val="clear" w:color="auto" w:fill="auto"/>
            <w:noWrap/>
            <w:vAlign w:val="bottom"/>
            <w:hideMark/>
          </w:tcPr>
          <w:p w14:paraId="43FCB26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053E4B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39</w:t>
            </w:r>
          </w:p>
        </w:tc>
      </w:tr>
      <w:tr w:rsidR="00AB6528" w:rsidRPr="00AC5FA0" w14:paraId="53A265D6"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D25A28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37</w:t>
            </w:r>
          </w:p>
        </w:tc>
        <w:tc>
          <w:tcPr>
            <w:tcW w:w="5000" w:type="dxa"/>
            <w:tcBorders>
              <w:top w:val="nil"/>
              <w:left w:val="nil"/>
              <w:bottom w:val="single" w:sz="4" w:space="0" w:color="auto"/>
              <w:right w:val="single" w:sz="4" w:space="0" w:color="auto"/>
            </w:tcBorders>
            <w:shd w:val="clear" w:color="auto" w:fill="auto"/>
            <w:vAlign w:val="bottom"/>
            <w:hideMark/>
          </w:tcPr>
          <w:p w14:paraId="57D83FB3"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Trodat Printy 6/4912</w:t>
            </w:r>
          </w:p>
        </w:tc>
        <w:tc>
          <w:tcPr>
            <w:tcW w:w="1140" w:type="dxa"/>
            <w:tcBorders>
              <w:top w:val="nil"/>
              <w:left w:val="nil"/>
              <w:bottom w:val="single" w:sz="4" w:space="0" w:color="auto"/>
              <w:right w:val="single" w:sz="4" w:space="0" w:color="auto"/>
            </w:tcBorders>
            <w:shd w:val="clear" w:color="auto" w:fill="auto"/>
            <w:noWrap/>
            <w:vAlign w:val="bottom"/>
            <w:hideMark/>
          </w:tcPr>
          <w:p w14:paraId="1E109437"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7D12C1D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39</w:t>
            </w:r>
          </w:p>
        </w:tc>
      </w:tr>
      <w:tr w:rsidR="00AB6528" w:rsidRPr="00AC5FA0" w14:paraId="72DF8186"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829A6C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38</w:t>
            </w:r>
          </w:p>
        </w:tc>
        <w:tc>
          <w:tcPr>
            <w:tcW w:w="5000" w:type="dxa"/>
            <w:tcBorders>
              <w:top w:val="nil"/>
              <w:left w:val="nil"/>
              <w:bottom w:val="single" w:sz="4" w:space="0" w:color="auto"/>
              <w:right w:val="single" w:sz="4" w:space="0" w:color="auto"/>
            </w:tcBorders>
            <w:shd w:val="clear" w:color="auto" w:fill="auto"/>
            <w:vAlign w:val="bottom"/>
            <w:hideMark/>
          </w:tcPr>
          <w:p w14:paraId="10EFC037"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Trodat Printy 4926</w:t>
            </w:r>
          </w:p>
        </w:tc>
        <w:tc>
          <w:tcPr>
            <w:tcW w:w="1140" w:type="dxa"/>
            <w:tcBorders>
              <w:top w:val="nil"/>
              <w:left w:val="nil"/>
              <w:bottom w:val="single" w:sz="4" w:space="0" w:color="auto"/>
              <w:right w:val="single" w:sz="4" w:space="0" w:color="auto"/>
            </w:tcBorders>
            <w:shd w:val="clear" w:color="auto" w:fill="auto"/>
            <w:noWrap/>
            <w:vAlign w:val="bottom"/>
            <w:hideMark/>
          </w:tcPr>
          <w:p w14:paraId="58ADBFFE"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1CAB4E1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w:t>
            </w:r>
          </w:p>
        </w:tc>
      </w:tr>
      <w:tr w:rsidR="00AB6528" w:rsidRPr="00AC5FA0" w14:paraId="19EC827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378E23A"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39</w:t>
            </w:r>
          </w:p>
        </w:tc>
        <w:tc>
          <w:tcPr>
            <w:tcW w:w="5000" w:type="dxa"/>
            <w:tcBorders>
              <w:top w:val="nil"/>
              <w:left w:val="nil"/>
              <w:bottom w:val="single" w:sz="4" w:space="0" w:color="auto"/>
              <w:right w:val="single" w:sz="4" w:space="0" w:color="auto"/>
            </w:tcBorders>
            <w:shd w:val="clear" w:color="auto" w:fill="auto"/>
            <w:vAlign w:val="bottom"/>
            <w:hideMark/>
          </w:tcPr>
          <w:p w14:paraId="4F8B77F4"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Trodat Printy 4630</w:t>
            </w:r>
          </w:p>
        </w:tc>
        <w:tc>
          <w:tcPr>
            <w:tcW w:w="1140" w:type="dxa"/>
            <w:tcBorders>
              <w:top w:val="nil"/>
              <w:left w:val="nil"/>
              <w:bottom w:val="single" w:sz="4" w:space="0" w:color="auto"/>
              <w:right w:val="single" w:sz="4" w:space="0" w:color="auto"/>
            </w:tcBorders>
            <w:shd w:val="clear" w:color="auto" w:fill="auto"/>
            <w:noWrap/>
            <w:vAlign w:val="bottom"/>
            <w:hideMark/>
          </w:tcPr>
          <w:p w14:paraId="34859DEA"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507DE6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w:t>
            </w:r>
          </w:p>
        </w:tc>
      </w:tr>
      <w:tr w:rsidR="00AB6528" w:rsidRPr="00AC5FA0" w14:paraId="3A487C4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156EA8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40</w:t>
            </w:r>
          </w:p>
        </w:tc>
        <w:tc>
          <w:tcPr>
            <w:tcW w:w="5000" w:type="dxa"/>
            <w:tcBorders>
              <w:top w:val="nil"/>
              <w:left w:val="nil"/>
              <w:bottom w:val="single" w:sz="4" w:space="0" w:color="auto"/>
              <w:right w:val="single" w:sz="4" w:space="0" w:color="auto"/>
            </w:tcBorders>
            <w:shd w:val="clear" w:color="auto" w:fill="auto"/>
            <w:vAlign w:val="bottom"/>
            <w:hideMark/>
          </w:tcPr>
          <w:p w14:paraId="1E6FECD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Trodat Printy 46030</w:t>
            </w:r>
          </w:p>
        </w:tc>
        <w:tc>
          <w:tcPr>
            <w:tcW w:w="1140" w:type="dxa"/>
            <w:tcBorders>
              <w:top w:val="nil"/>
              <w:left w:val="nil"/>
              <w:bottom w:val="single" w:sz="4" w:space="0" w:color="auto"/>
              <w:right w:val="single" w:sz="4" w:space="0" w:color="auto"/>
            </w:tcBorders>
            <w:shd w:val="clear" w:color="auto" w:fill="auto"/>
            <w:noWrap/>
            <w:vAlign w:val="bottom"/>
            <w:hideMark/>
          </w:tcPr>
          <w:p w14:paraId="46DE1653"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10B51A8"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39</w:t>
            </w:r>
          </w:p>
        </w:tc>
      </w:tr>
      <w:tr w:rsidR="00AB6528" w:rsidRPr="00AC5FA0" w14:paraId="14D6440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9D3F53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41</w:t>
            </w:r>
          </w:p>
        </w:tc>
        <w:tc>
          <w:tcPr>
            <w:tcW w:w="5000" w:type="dxa"/>
            <w:tcBorders>
              <w:top w:val="nil"/>
              <w:left w:val="nil"/>
              <w:bottom w:val="single" w:sz="4" w:space="0" w:color="auto"/>
              <w:right w:val="single" w:sz="4" w:space="0" w:color="auto"/>
            </w:tcBorders>
            <w:shd w:val="clear" w:color="auto" w:fill="auto"/>
            <w:vAlign w:val="bottom"/>
            <w:hideMark/>
          </w:tcPr>
          <w:p w14:paraId="23727DB8"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Trodat Printy 4727</w:t>
            </w:r>
          </w:p>
        </w:tc>
        <w:tc>
          <w:tcPr>
            <w:tcW w:w="1140" w:type="dxa"/>
            <w:tcBorders>
              <w:top w:val="nil"/>
              <w:left w:val="nil"/>
              <w:bottom w:val="single" w:sz="4" w:space="0" w:color="auto"/>
              <w:right w:val="single" w:sz="4" w:space="0" w:color="auto"/>
            </w:tcBorders>
            <w:shd w:val="clear" w:color="auto" w:fill="auto"/>
            <w:noWrap/>
            <w:vAlign w:val="bottom"/>
            <w:hideMark/>
          </w:tcPr>
          <w:p w14:paraId="7A4DCDAA"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15D7DA1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39</w:t>
            </w:r>
          </w:p>
        </w:tc>
      </w:tr>
      <w:tr w:rsidR="00AB6528" w:rsidRPr="00AC5FA0" w14:paraId="1CE31BCA"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AFD7A3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42</w:t>
            </w:r>
          </w:p>
        </w:tc>
        <w:tc>
          <w:tcPr>
            <w:tcW w:w="5000" w:type="dxa"/>
            <w:tcBorders>
              <w:top w:val="nil"/>
              <w:left w:val="nil"/>
              <w:bottom w:val="single" w:sz="4" w:space="0" w:color="auto"/>
              <w:right w:val="single" w:sz="4" w:space="0" w:color="auto"/>
            </w:tcBorders>
            <w:shd w:val="clear" w:color="auto" w:fill="auto"/>
            <w:vAlign w:val="bottom"/>
            <w:hideMark/>
          </w:tcPr>
          <w:p w14:paraId="694590FA"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Trodat Printy 4850</w:t>
            </w:r>
          </w:p>
        </w:tc>
        <w:tc>
          <w:tcPr>
            <w:tcW w:w="1140" w:type="dxa"/>
            <w:tcBorders>
              <w:top w:val="nil"/>
              <w:left w:val="nil"/>
              <w:bottom w:val="single" w:sz="4" w:space="0" w:color="auto"/>
              <w:right w:val="single" w:sz="4" w:space="0" w:color="auto"/>
            </w:tcBorders>
            <w:shd w:val="clear" w:color="auto" w:fill="auto"/>
            <w:noWrap/>
            <w:vAlign w:val="bottom"/>
            <w:hideMark/>
          </w:tcPr>
          <w:p w14:paraId="2CD7A54E"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67ED7D0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39</w:t>
            </w:r>
          </w:p>
        </w:tc>
      </w:tr>
      <w:tr w:rsidR="00AB6528" w:rsidRPr="00AC5FA0" w14:paraId="25806381"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FADD37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43</w:t>
            </w:r>
          </w:p>
        </w:tc>
        <w:tc>
          <w:tcPr>
            <w:tcW w:w="5000" w:type="dxa"/>
            <w:tcBorders>
              <w:top w:val="nil"/>
              <w:left w:val="nil"/>
              <w:bottom w:val="single" w:sz="4" w:space="0" w:color="auto"/>
              <w:right w:val="single" w:sz="4" w:space="0" w:color="auto"/>
            </w:tcBorders>
            <w:shd w:val="clear" w:color="auto" w:fill="auto"/>
            <w:vAlign w:val="bottom"/>
            <w:hideMark/>
          </w:tcPr>
          <w:p w14:paraId="5A96A08C"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Printy 4922</w:t>
            </w:r>
          </w:p>
        </w:tc>
        <w:tc>
          <w:tcPr>
            <w:tcW w:w="1140" w:type="dxa"/>
            <w:tcBorders>
              <w:top w:val="nil"/>
              <w:left w:val="nil"/>
              <w:bottom w:val="single" w:sz="4" w:space="0" w:color="auto"/>
              <w:right w:val="single" w:sz="4" w:space="0" w:color="auto"/>
            </w:tcBorders>
            <w:shd w:val="clear" w:color="auto" w:fill="auto"/>
            <w:noWrap/>
            <w:vAlign w:val="bottom"/>
            <w:hideMark/>
          </w:tcPr>
          <w:p w14:paraId="5F9A01A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323E925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722C58C9"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9760E2D"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44</w:t>
            </w:r>
          </w:p>
        </w:tc>
        <w:tc>
          <w:tcPr>
            <w:tcW w:w="5000" w:type="dxa"/>
            <w:tcBorders>
              <w:top w:val="nil"/>
              <w:left w:val="nil"/>
              <w:bottom w:val="single" w:sz="4" w:space="0" w:color="auto"/>
              <w:right w:val="single" w:sz="4" w:space="0" w:color="auto"/>
            </w:tcBorders>
            <w:shd w:val="clear" w:color="auto" w:fill="auto"/>
            <w:vAlign w:val="bottom"/>
            <w:hideMark/>
          </w:tcPr>
          <w:p w14:paraId="510AA4AC"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Printy dater 4810</w:t>
            </w:r>
          </w:p>
        </w:tc>
        <w:tc>
          <w:tcPr>
            <w:tcW w:w="1140" w:type="dxa"/>
            <w:tcBorders>
              <w:top w:val="nil"/>
              <w:left w:val="nil"/>
              <w:bottom w:val="single" w:sz="4" w:space="0" w:color="auto"/>
              <w:right w:val="single" w:sz="4" w:space="0" w:color="auto"/>
            </w:tcBorders>
            <w:shd w:val="clear" w:color="auto" w:fill="auto"/>
            <w:noWrap/>
            <w:vAlign w:val="bottom"/>
            <w:hideMark/>
          </w:tcPr>
          <w:p w14:paraId="205C298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AB2387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3154D05D"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56FC0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45</w:t>
            </w:r>
          </w:p>
        </w:tc>
        <w:tc>
          <w:tcPr>
            <w:tcW w:w="5000" w:type="dxa"/>
            <w:tcBorders>
              <w:top w:val="nil"/>
              <w:left w:val="nil"/>
              <w:bottom w:val="single" w:sz="4" w:space="0" w:color="auto"/>
              <w:right w:val="single" w:sz="4" w:space="0" w:color="auto"/>
            </w:tcBorders>
            <w:shd w:val="clear" w:color="auto" w:fill="auto"/>
            <w:vAlign w:val="bottom"/>
            <w:hideMark/>
          </w:tcPr>
          <w:p w14:paraId="660F465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Printy 4912</w:t>
            </w:r>
          </w:p>
        </w:tc>
        <w:tc>
          <w:tcPr>
            <w:tcW w:w="1140" w:type="dxa"/>
            <w:tcBorders>
              <w:top w:val="nil"/>
              <w:left w:val="nil"/>
              <w:bottom w:val="single" w:sz="4" w:space="0" w:color="auto"/>
              <w:right w:val="single" w:sz="4" w:space="0" w:color="auto"/>
            </w:tcBorders>
            <w:shd w:val="clear" w:color="auto" w:fill="auto"/>
            <w:noWrap/>
            <w:vAlign w:val="bottom"/>
            <w:hideMark/>
          </w:tcPr>
          <w:p w14:paraId="7309B75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6CA7E1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1B629596"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DCA519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46</w:t>
            </w:r>
          </w:p>
        </w:tc>
        <w:tc>
          <w:tcPr>
            <w:tcW w:w="5000" w:type="dxa"/>
            <w:tcBorders>
              <w:top w:val="nil"/>
              <w:left w:val="nil"/>
              <w:bottom w:val="single" w:sz="4" w:space="0" w:color="auto"/>
              <w:right w:val="single" w:sz="4" w:space="0" w:color="auto"/>
            </w:tcBorders>
            <w:shd w:val="clear" w:color="auto" w:fill="auto"/>
            <w:vAlign w:val="bottom"/>
            <w:hideMark/>
          </w:tcPr>
          <w:p w14:paraId="75A98EA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Printer color 50</w:t>
            </w:r>
          </w:p>
        </w:tc>
        <w:tc>
          <w:tcPr>
            <w:tcW w:w="1140" w:type="dxa"/>
            <w:tcBorders>
              <w:top w:val="nil"/>
              <w:left w:val="nil"/>
              <w:bottom w:val="single" w:sz="4" w:space="0" w:color="auto"/>
              <w:right w:val="single" w:sz="4" w:space="0" w:color="auto"/>
            </w:tcBorders>
            <w:shd w:val="clear" w:color="auto" w:fill="auto"/>
            <w:noWrap/>
            <w:vAlign w:val="bottom"/>
            <w:hideMark/>
          </w:tcPr>
          <w:p w14:paraId="04D1C934"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7F20762D"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178FCFF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114B1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47</w:t>
            </w:r>
          </w:p>
        </w:tc>
        <w:tc>
          <w:tcPr>
            <w:tcW w:w="5000" w:type="dxa"/>
            <w:tcBorders>
              <w:top w:val="nil"/>
              <w:left w:val="nil"/>
              <w:bottom w:val="single" w:sz="4" w:space="0" w:color="auto"/>
              <w:right w:val="single" w:sz="4" w:space="0" w:color="auto"/>
            </w:tcBorders>
            <w:shd w:val="clear" w:color="auto" w:fill="auto"/>
            <w:vAlign w:val="bottom"/>
            <w:hideMark/>
          </w:tcPr>
          <w:p w14:paraId="2279D87E"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Printer color 46030</w:t>
            </w:r>
          </w:p>
        </w:tc>
        <w:tc>
          <w:tcPr>
            <w:tcW w:w="1140" w:type="dxa"/>
            <w:tcBorders>
              <w:top w:val="nil"/>
              <w:left w:val="nil"/>
              <w:bottom w:val="single" w:sz="4" w:space="0" w:color="auto"/>
              <w:right w:val="single" w:sz="4" w:space="0" w:color="auto"/>
            </w:tcBorders>
            <w:shd w:val="clear" w:color="auto" w:fill="auto"/>
            <w:noWrap/>
            <w:vAlign w:val="bottom"/>
            <w:hideMark/>
          </w:tcPr>
          <w:p w14:paraId="37732347"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71D3BE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7EEA1357"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32A9978"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48</w:t>
            </w:r>
          </w:p>
        </w:tc>
        <w:tc>
          <w:tcPr>
            <w:tcW w:w="5000" w:type="dxa"/>
            <w:tcBorders>
              <w:top w:val="nil"/>
              <w:left w:val="nil"/>
              <w:bottom w:val="single" w:sz="4" w:space="0" w:color="auto"/>
              <w:right w:val="single" w:sz="4" w:space="0" w:color="auto"/>
            </w:tcBorders>
            <w:shd w:val="clear" w:color="auto" w:fill="auto"/>
            <w:vAlign w:val="bottom"/>
            <w:hideMark/>
          </w:tcPr>
          <w:p w14:paraId="144E366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automatske pečate - Printer color R30</w:t>
            </w:r>
          </w:p>
        </w:tc>
        <w:tc>
          <w:tcPr>
            <w:tcW w:w="1140" w:type="dxa"/>
            <w:tcBorders>
              <w:top w:val="nil"/>
              <w:left w:val="nil"/>
              <w:bottom w:val="single" w:sz="4" w:space="0" w:color="auto"/>
              <w:right w:val="single" w:sz="4" w:space="0" w:color="auto"/>
            </w:tcBorders>
            <w:shd w:val="clear" w:color="auto" w:fill="auto"/>
            <w:noWrap/>
            <w:vAlign w:val="bottom"/>
            <w:hideMark/>
          </w:tcPr>
          <w:p w14:paraId="178B0FC1"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4CE817E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4B151DB8"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F4FEA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49</w:t>
            </w:r>
          </w:p>
        </w:tc>
        <w:tc>
          <w:tcPr>
            <w:tcW w:w="5000" w:type="dxa"/>
            <w:tcBorders>
              <w:top w:val="nil"/>
              <w:left w:val="nil"/>
              <w:bottom w:val="single" w:sz="4" w:space="0" w:color="auto"/>
              <w:right w:val="single" w:sz="4" w:space="0" w:color="auto"/>
            </w:tcBorders>
            <w:shd w:val="clear" w:color="auto" w:fill="auto"/>
            <w:vAlign w:val="bottom"/>
            <w:hideMark/>
          </w:tcPr>
          <w:p w14:paraId="75DACEF1"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Oho lepak 20 gr</w:t>
            </w:r>
          </w:p>
        </w:tc>
        <w:tc>
          <w:tcPr>
            <w:tcW w:w="1140" w:type="dxa"/>
            <w:tcBorders>
              <w:top w:val="nil"/>
              <w:left w:val="nil"/>
              <w:bottom w:val="single" w:sz="4" w:space="0" w:color="auto"/>
              <w:right w:val="single" w:sz="4" w:space="0" w:color="auto"/>
            </w:tcBorders>
            <w:shd w:val="clear" w:color="auto" w:fill="auto"/>
            <w:noWrap/>
            <w:vAlign w:val="bottom"/>
            <w:hideMark/>
          </w:tcPr>
          <w:p w14:paraId="6641F83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BDD7D1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273</w:t>
            </w:r>
          </w:p>
        </w:tc>
      </w:tr>
      <w:tr w:rsidR="00AB6528" w:rsidRPr="00AC5FA0" w14:paraId="73D302C7"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21FC6E"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50</w:t>
            </w:r>
          </w:p>
        </w:tc>
        <w:tc>
          <w:tcPr>
            <w:tcW w:w="5000" w:type="dxa"/>
            <w:tcBorders>
              <w:top w:val="nil"/>
              <w:left w:val="nil"/>
              <w:bottom w:val="single" w:sz="4" w:space="0" w:color="auto"/>
              <w:right w:val="single" w:sz="4" w:space="0" w:color="auto"/>
            </w:tcBorders>
            <w:shd w:val="clear" w:color="auto" w:fill="auto"/>
            <w:vAlign w:val="bottom"/>
            <w:hideMark/>
          </w:tcPr>
          <w:p w14:paraId="26DDC09C" w14:textId="6672D584"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He</w:t>
            </w:r>
            <w:r w:rsidR="004C2383">
              <w:rPr>
                <w:rFonts w:ascii="Calibri" w:hAnsi="Calibri"/>
                <w:color w:val="000000"/>
                <w:lang w:val="sr-Latn-RS" w:eastAsia="sr-Latn-RS"/>
              </w:rPr>
              <w:t>ftalica ručna 24/6 Delta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2432E07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4ED8F24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163</w:t>
            </w:r>
          </w:p>
        </w:tc>
      </w:tr>
      <w:tr w:rsidR="00AB6528" w:rsidRPr="00AC5FA0" w14:paraId="4257522C"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11E719A"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51</w:t>
            </w:r>
          </w:p>
        </w:tc>
        <w:tc>
          <w:tcPr>
            <w:tcW w:w="5000" w:type="dxa"/>
            <w:tcBorders>
              <w:top w:val="nil"/>
              <w:left w:val="nil"/>
              <w:bottom w:val="single" w:sz="4" w:space="0" w:color="auto"/>
              <w:right w:val="single" w:sz="4" w:space="0" w:color="auto"/>
            </w:tcBorders>
            <w:shd w:val="clear" w:color="auto" w:fill="auto"/>
            <w:vAlign w:val="bottom"/>
            <w:hideMark/>
          </w:tcPr>
          <w:p w14:paraId="07F8C43E" w14:textId="53E53A49"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 xml:space="preserve">Heftalica za preko 60 listova Delta </w:t>
            </w:r>
            <w:r w:rsidR="004C2383">
              <w:rPr>
                <w:rFonts w:ascii="Calibri" w:hAnsi="Calibri"/>
                <w:color w:val="000000"/>
                <w:lang w:val="sr-Latn-RS" w:eastAsia="sr-Latn-RS"/>
              </w:rPr>
              <w:t>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6D8D20D7"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A31C4CA"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20</w:t>
            </w:r>
          </w:p>
        </w:tc>
      </w:tr>
      <w:tr w:rsidR="00AB6528" w:rsidRPr="00AC5FA0" w14:paraId="7D783428"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F8453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52</w:t>
            </w:r>
          </w:p>
        </w:tc>
        <w:tc>
          <w:tcPr>
            <w:tcW w:w="5000" w:type="dxa"/>
            <w:tcBorders>
              <w:top w:val="nil"/>
              <w:left w:val="nil"/>
              <w:bottom w:val="single" w:sz="4" w:space="0" w:color="auto"/>
              <w:right w:val="single" w:sz="4" w:space="0" w:color="auto"/>
            </w:tcBorders>
            <w:shd w:val="clear" w:color="auto" w:fill="auto"/>
            <w:vAlign w:val="bottom"/>
            <w:hideMark/>
          </w:tcPr>
          <w:p w14:paraId="11832F29" w14:textId="3A0BB4ED" w:rsidR="00AB6528" w:rsidRPr="00AC5FA0" w:rsidRDefault="004C2383" w:rsidP="001075DA">
            <w:pPr>
              <w:rPr>
                <w:rFonts w:ascii="Calibri" w:hAnsi="Calibri"/>
                <w:color w:val="000000"/>
                <w:lang w:val="sr-Latn-RS" w:eastAsia="sr-Latn-RS"/>
              </w:rPr>
            </w:pPr>
            <w:r>
              <w:rPr>
                <w:rFonts w:ascii="Calibri" w:hAnsi="Calibri"/>
                <w:color w:val="000000"/>
                <w:lang w:val="sr-Latn-RS" w:eastAsia="sr-Latn-RS"/>
              </w:rPr>
              <w:t>Rasheftivač MAS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70B500D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6AEF681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98</w:t>
            </w:r>
          </w:p>
        </w:tc>
      </w:tr>
      <w:tr w:rsidR="00AB6528" w:rsidRPr="00AC5FA0" w14:paraId="4CD0149B"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75D69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53</w:t>
            </w:r>
          </w:p>
        </w:tc>
        <w:tc>
          <w:tcPr>
            <w:tcW w:w="5000" w:type="dxa"/>
            <w:tcBorders>
              <w:top w:val="nil"/>
              <w:left w:val="nil"/>
              <w:bottom w:val="single" w:sz="4" w:space="0" w:color="auto"/>
              <w:right w:val="single" w:sz="4" w:space="0" w:color="auto"/>
            </w:tcBorders>
            <w:shd w:val="clear" w:color="auto" w:fill="auto"/>
            <w:vAlign w:val="bottom"/>
            <w:hideMark/>
          </w:tcPr>
          <w:p w14:paraId="4EB66CFE"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Nalepnice samolepljive za poruke u bojama 75x75 mm, 1/100</w:t>
            </w:r>
          </w:p>
        </w:tc>
        <w:tc>
          <w:tcPr>
            <w:tcW w:w="1140" w:type="dxa"/>
            <w:tcBorders>
              <w:top w:val="nil"/>
              <w:left w:val="nil"/>
              <w:bottom w:val="single" w:sz="4" w:space="0" w:color="auto"/>
              <w:right w:val="single" w:sz="4" w:space="0" w:color="auto"/>
            </w:tcBorders>
            <w:shd w:val="clear" w:color="auto" w:fill="auto"/>
            <w:noWrap/>
            <w:vAlign w:val="bottom"/>
            <w:hideMark/>
          </w:tcPr>
          <w:p w14:paraId="47803C11"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1D8D325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3900</w:t>
            </w:r>
          </w:p>
        </w:tc>
      </w:tr>
      <w:tr w:rsidR="00AB6528" w:rsidRPr="00AC5FA0" w14:paraId="5FA72B41"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B36D9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54</w:t>
            </w:r>
          </w:p>
        </w:tc>
        <w:tc>
          <w:tcPr>
            <w:tcW w:w="5000" w:type="dxa"/>
            <w:tcBorders>
              <w:top w:val="nil"/>
              <w:left w:val="nil"/>
              <w:bottom w:val="single" w:sz="4" w:space="0" w:color="auto"/>
              <w:right w:val="single" w:sz="4" w:space="0" w:color="auto"/>
            </w:tcBorders>
            <w:shd w:val="clear" w:color="auto" w:fill="auto"/>
            <w:vAlign w:val="bottom"/>
            <w:hideMark/>
          </w:tcPr>
          <w:p w14:paraId="2F7F967E" w14:textId="3F273468" w:rsidR="00AB6528" w:rsidRPr="00AC5FA0" w:rsidRDefault="004C2383" w:rsidP="001075DA">
            <w:pPr>
              <w:rPr>
                <w:rFonts w:ascii="Calibri" w:hAnsi="Calibri"/>
                <w:color w:val="000000"/>
                <w:lang w:val="sr-Latn-RS" w:eastAsia="sr-Latn-RS"/>
              </w:rPr>
            </w:pPr>
            <w:r>
              <w:rPr>
                <w:rFonts w:ascii="Calibri" w:hAnsi="Calibri"/>
                <w:color w:val="000000"/>
                <w:lang w:val="sr-Latn-RS" w:eastAsia="sr-Latn-RS"/>
              </w:rPr>
              <w:t>Makaze za papir MAS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4CBD1D7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E1F3E5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208</w:t>
            </w:r>
          </w:p>
        </w:tc>
      </w:tr>
      <w:tr w:rsidR="00AB6528" w:rsidRPr="00AC5FA0" w14:paraId="3EB75F33"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B33376E"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55</w:t>
            </w:r>
          </w:p>
        </w:tc>
        <w:tc>
          <w:tcPr>
            <w:tcW w:w="5000" w:type="dxa"/>
            <w:tcBorders>
              <w:top w:val="nil"/>
              <w:left w:val="nil"/>
              <w:bottom w:val="single" w:sz="4" w:space="0" w:color="auto"/>
              <w:right w:val="single" w:sz="4" w:space="0" w:color="auto"/>
            </w:tcBorders>
            <w:shd w:val="clear" w:color="auto" w:fill="auto"/>
            <w:vAlign w:val="bottom"/>
            <w:hideMark/>
          </w:tcPr>
          <w:p w14:paraId="66E23021" w14:textId="31192491"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Sudsko advokatski r</w:t>
            </w:r>
            <w:r w:rsidR="004C2383">
              <w:rPr>
                <w:rFonts w:ascii="Calibri" w:hAnsi="Calibri"/>
                <w:color w:val="000000"/>
                <w:lang w:val="sr-Latn-RS" w:eastAsia="sr-Latn-RS"/>
              </w:rPr>
              <w:t>okovnik Službeni Glasnik ili odgovarjući</w:t>
            </w:r>
          </w:p>
        </w:tc>
        <w:tc>
          <w:tcPr>
            <w:tcW w:w="1140" w:type="dxa"/>
            <w:tcBorders>
              <w:top w:val="nil"/>
              <w:left w:val="nil"/>
              <w:bottom w:val="single" w:sz="4" w:space="0" w:color="auto"/>
              <w:right w:val="single" w:sz="4" w:space="0" w:color="auto"/>
            </w:tcBorders>
            <w:shd w:val="clear" w:color="auto" w:fill="auto"/>
            <w:noWrap/>
            <w:vAlign w:val="bottom"/>
            <w:hideMark/>
          </w:tcPr>
          <w:p w14:paraId="0E5D528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2D33FE8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029D0D5F"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BCBF42E"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56</w:t>
            </w:r>
          </w:p>
        </w:tc>
        <w:tc>
          <w:tcPr>
            <w:tcW w:w="5000" w:type="dxa"/>
            <w:tcBorders>
              <w:top w:val="nil"/>
              <w:left w:val="nil"/>
              <w:bottom w:val="single" w:sz="4" w:space="0" w:color="auto"/>
              <w:right w:val="single" w:sz="4" w:space="0" w:color="auto"/>
            </w:tcBorders>
            <w:shd w:val="clear" w:color="auto" w:fill="auto"/>
            <w:vAlign w:val="bottom"/>
            <w:hideMark/>
          </w:tcPr>
          <w:p w14:paraId="7A635B94"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Planer stoni kalendar</w:t>
            </w:r>
          </w:p>
        </w:tc>
        <w:tc>
          <w:tcPr>
            <w:tcW w:w="1140" w:type="dxa"/>
            <w:tcBorders>
              <w:top w:val="nil"/>
              <w:left w:val="nil"/>
              <w:bottom w:val="single" w:sz="4" w:space="0" w:color="auto"/>
              <w:right w:val="single" w:sz="4" w:space="0" w:color="auto"/>
            </w:tcBorders>
            <w:shd w:val="clear" w:color="auto" w:fill="auto"/>
            <w:noWrap/>
            <w:vAlign w:val="bottom"/>
            <w:hideMark/>
          </w:tcPr>
          <w:p w14:paraId="50BD38EC"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63D8ED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w:t>
            </w:r>
          </w:p>
        </w:tc>
      </w:tr>
      <w:tr w:rsidR="00AB6528" w:rsidRPr="00AC5FA0" w14:paraId="777DF87D"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16AB6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57</w:t>
            </w:r>
          </w:p>
        </w:tc>
        <w:tc>
          <w:tcPr>
            <w:tcW w:w="5000" w:type="dxa"/>
            <w:tcBorders>
              <w:top w:val="nil"/>
              <w:left w:val="nil"/>
              <w:bottom w:val="single" w:sz="4" w:space="0" w:color="auto"/>
              <w:right w:val="single" w:sz="4" w:space="0" w:color="auto"/>
            </w:tcBorders>
            <w:shd w:val="clear" w:color="auto" w:fill="auto"/>
            <w:vAlign w:val="bottom"/>
            <w:hideMark/>
          </w:tcPr>
          <w:p w14:paraId="26B9BF73"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Lenjir dužine 20 cm PVC</w:t>
            </w:r>
          </w:p>
        </w:tc>
        <w:tc>
          <w:tcPr>
            <w:tcW w:w="1140" w:type="dxa"/>
            <w:tcBorders>
              <w:top w:val="nil"/>
              <w:left w:val="nil"/>
              <w:bottom w:val="single" w:sz="4" w:space="0" w:color="auto"/>
              <w:right w:val="single" w:sz="4" w:space="0" w:color="auto"/>
            </w:tcBorders>
            <w:shd w:val="clear" w:color="auto" w:fill="auto"/>
            <w:noWrap/>
            <w:vAlign w:val="bottom"/>
            <w:hideMark/>
          </w:tcPr>
          <w:p w14:paraId="3EF25806"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7227AF5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78F814C2"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B2BEA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58</w:t>
            </w:r>
          </w:p>
        </w:tc>
        <w:tc>
          <w:tcPr>
            <w:tcW w:w="5000" w:type="dxa"/>
            <w:tcBorders>
              <w:top w:val="nil"/>
              <w:left w:val="nil"/>
              <w:bottom w:val="single" w:sz="4" w:space="0" w:color="auto"/>
              <w:right w:val="single" w:sz="4" w:space="0" w:color="auto"/>
            </w:tcBorders>
            <w:shd w:val="clear" w:color="auto" w:fill="auto"/>
            <w:vAlign w:val="bottom"/>
            <w:hideMark/>
          </w:tcPr>
          <w:p w14:paraId="024823F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Datumar sa mehanizmom</w:t>
            </w:r>
          </w:p>
        </w:tc>
        <w:tc>
          <w:tcPr>
            <w:tcW w:w="1140" w:type="dxa"/>
            <w:tcBorders>
              <w:top w:val="nil"/>
              <w:left w:val="nil"/>
              <w:bottom w:val="single" w:sz="4" w:space="0" w:color="auto"/>
              <w:right w:val="single" w:sz="4" w:space="0" w:color="auto"/>
            </w:tcBorders>
            <w:shd w:val="clear" w:color="auto" w:fill="auto"/>
            <w:noWrap/>
            <w:vAlign w:val="bottom"/>
            <w:hideMark/>
          </w:tcPr>
          <w:p w14:paraId="2499AAA1"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3633B6C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33</w:t>
            </w:r>
          </w:p>
        </w:tc>
      </w:tr>
      <w:tr w:rsidR="00AB6528" w:rsidRPr="00AC5FA0" w14:paraId="0CC3FDB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414B3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59</w:t>
            </w:r>
          </w:p>
        </w:tc>
        <w:tc>
          <w:tcPr>
            <w:tcW w:w="5000" w:type="dxa"/>
            <w:tcBorders>
              <w:top w:val="nil"/>
              <w:left w:val="nil"/>
              <w:bottom w:val="single" w:sz="4" w:space="0" w:color="auto"/>
              <w:right w:val="single" w:sz="4" w:space="0" w:color="auto"/>
            </w:tcBorders>
            <w:shd w:val="clear" w:color="auto" w:fill="auto"/>
            <w:vAlign w:val="bottom"/>
            <w:hideMark/>
          </w:tcPr>
          <w:p w14:paraId="43EF56D2" w14:textId="035183C3"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Baterija</w:t>
            </w:r>
            <w:r w:rsidR="004C2383">
              <w:rPr>
                <w:rFonts w:ascii="Calibri" w:hAnsi="Calibri"/>
                <w:color w:val="000000"/>
                <w:lang w:val="sr-Latn-RS" w:eastAsia="sr-Latn-RS"/>
              </w:rPr>
              <w:t xml:space="preserve"> 1,5v AA alkalna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4FE287F6"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4086C1C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650</w:t>
            </w:r>
          </w:p>
        </w:tc>
      </w:tr>
      <w:tr w:rsidR="00AB6528" w:rsidRPr="00AC5FA0" w14:paraId="35D38E7F"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E8AE2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60</w:t>
            </w:r>
          </w:p>
        </w:tc>
        <w:tc>
          <w:tcPr>
            <w:tcW w:w="5000" w:type="dxa"/>
            <w:tcBorders>
              <w:top w:val="nil"/>
              <w:left w:val="nil"/>
              <w:bottom w:val="single" w:sz="4" w:space="0" w:color="auto"/>
              <w:right w:val="single" w:sz="4" w:space="0" w:color="auto"/>
            </w:tcBorders>
            <w:shd w:val="clear" w:color="auto" w:fill="auto"/>
            <w:vAlign w:val="bottom"/>
            <w:hideMark/>
          </w:tcPr>
          <w:p w14:paraId="5A6D8D6B" w14:textId="7D8EFEAC"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Baterija 1</w:t>
            </w:r>
            <w:r w:rsidR="004C2383">
              <w:rPr>
                <w:rFonts w:ascii="Calibri" w:hAnsi="Calibri"/>
                <w:color w:val="000000"/>
                <w:lang w:val="sr-Latn-RS" w:eastAsia="sr-Latn-RS"/>
              </w:rPr>
              <w:t>,5v AAA alkalna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37D722C1"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35D1AA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325</w:t>
            </w:r>
          </w:p>
        </w:tc>
      </w:tr>
      <w:tr w:rsidR="00AB6528" w:rsidRPr="00AC5FA0" w14:paraId="60E41C1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00E6938"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61</w:t>
            </w:r>
          </w:p>
        </w:tc>
        <w:tc>
          <w:tcPr>
            <w:tcW w:w="5000" w:type="dxa"/>
            <w:tcBorders>
              <w:top w:val="nil"/>
              <w:left w:val="nil"/>
              <w:bottom w:val="single" w:sz="4" w:space="0" w:color="auto"/>
              <w:right w:val="single" w:sz="4" w:space="0" w:color="auto"/>
            </w:tcBorders>
            <w:shd w:val="clear" w:color="auto" w:fill="auto"/>
            <w:vAlign w:val="bottom"/>
            <w:hideMark/>
          </w:tcPr>
          <w:p w14:paraId="13E73CF9" w14:textId="714A5158"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Bate</w:t>
            </w:r>
            <w:r w:rsidR="004C2383">
              <w:rPr>
                <w:rFonts w:ascii="Calibri" w:hAnsi="Calibri"/>
                <w:color w:val="000000"/>
                <w:lang w:val="sr-Latn-RS" w:eastAsia="sr-Latn-RS"/>
              </w:rPr>
              <w:t>rija 1,5v 23 GA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291AD5B4"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5852B8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w:t>
            </w:r>
          </w:p>
        </w:tc>
      </w:tr>
      <w:tr w:rsidR="00AB6528" w:rsidRPr="00AC5FA0" w14:paraId="51850017"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1722E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62</w:t>
            </w:r>
          </w:p>
        </w:tc>
        <w:tc>
          <w:tcPr>
            <w:tcW w:w="5000" w:type="dxa"/>
            <w:tcBorders>
              <w:top w:val="nil"/>
              <w:left w:val="nil"/>
              <w:bottom w:val="single" w:sz="4" w:space="0" w:color="auto"/>
              <w:right w:val="single" w:sz="4" w:space="0" w:color="auto"/>
            </w:tcBorders>
            <w:shd w:val="clear" w:color="auto" w:fill="auto"/>
            <w:vAlign w:val="bottom"/>
            <w:hideMark/>
          </w:tcPr>
          <w:p w14:paraId="54A2013B" w14:textId="50C151F4"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Baterija 27a  12A v</w:t>
            </w:r>
            <w:r w:rsidR="004C2383">
              <w:rPr>
                <w:rFonts w:ascii="Calibri" w:hAnsi="Calibri"/>
                <w:color w:val="000000"/>
                <w:lang w:val="sr-Latn-RS" w:eastAsia="sr-Latn-RS"/>
              </w:rPr>
              <w:t xml:space="preserve">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6616190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78CC527A"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w:t>
            </w:r>
          </w:p>
        </w:tc>
      </w:tr>
      <w:tr w:rsidR="00AB6528" w:rsidRPr="00AC5FA0" w14:paraId="20990F72"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61503D"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63</w:t>
            </w:r>
          </w:p>
        </w:tc>
        <w:tc>
          <w:tcPr>
            <w:tcW w:w="5000" w:type="dxa"/>
            <w:tcBorders>
              <w:top w:val="nil"/>
              <w:left w:val="nil"/>
              <w:bottom w:val="single" w:sz="4" w:space="0" w:color="auto"/>
              <w:right w:val="single" w:sz="4" w:space="0" w:color="auto"/>
            </w:tcBorders>
            <w:shd w:val="clear" w:color="auto" w:fill="auto"/>
            <w:vAlign w:val="bottom"/>
            <w:hideMark/>
          </w:tcPr>
          <w:p w14:paraId="0E5024DB" w14:textId="7DE92768"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Bater</w:t>
            </w:r>
            <w:r w:rsidR="004C2383">
              <w:rPr>
                <w:rFonts w:ascii="Calibri" w:hAnsi="Calibri"/>
                <w:color w:val="000000"/>
                <w:lang w:val="sr-Latn-RS" w:eastAsia="sr-Latn-RS"/>
              </w:rPr>
              <w:t>ija 9 v alkalna 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33A2A03B"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0E9B388"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192371E4"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AF2543F"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64</w:t>
            </w:r>
          </w:p>
        </w:tc>
        <w:tc>
          <w:tcPr>
            <w:tcW w:w="5000" w:type="dxa"/>
            <w:tcBorders>
              <w:top w:val="nil"/>
              <w:left w:val="nil"/>
              <w:bottom w:val="single" w:sz="4" w:space="0" w:color="auto"/>
              <w:right w:val="single" w:sz="4" w:space="0" w:color="auto"/>
            </w:tcBorders>
            <w:shd w:val="clear" w:color="auto" w:fill="auto"/>
            <w:vAlign w:val="bottom"/>
            <w:hideMark/>
          </w:tcPr>
          <w:p w14:paraId="2D96ACF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Baterija (NiMh  R20 4,5-5,5 Ah punjive)</w:t>
            </w:r>
          </w:p>
        </w:tc>
        <w:tc>
          <w:tcPr>
            <w:tcW w:w="1140" w:type="dxa"/>
            <w:tcBorders>
              <w:top w:val="nil"/>
              <w:left w:val="nil"/>
              <w:bottom w:val="single" w:sz="4" w:space="0" w:color="auto"/>
              <w:right w:val="single" w:sz="4" w:space="0" w:color="auto"/>
            </w:tcBorders>
            <w:shd w:val="clear" w:color="auto" w:fill="auto"/>
            <w:noWrap/>
            <w:vAlign w:val="bottom"/>
            <w:hideMark/>
          </w:tcPr>
          <w:p w14:paraId="0876918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47B8D72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487551D6"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FD4EAC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lastRenderedPageBreak/>
              <w:t>65</w:t>
            </w:r>
          </w:p>
        </w:tc>
        <w:tc>
          <w:tcPr>
            <w:tcW w:w="5000" w:type="dxa"/>
            <w:tcBorders>
              <w:top w:val="nil"/>
              <w:left w:val="nil"/>
              <w:bottom w:val="single" w:sz="4" w:space="0" w:color="auto"/>
              <w:right w:val="single" w:sz="4" w:space="0" w:color="auto"/>
            </w:tcBorders>
            <w:shd w:val="clear" w:color="auto" w:fill="auto"/>
            <w:vAlign w:val="bottom"/>
            <w:hideMark/>
          </w:tcPr>
          <w:p w14:paraId="263FC1EA"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Omot spisa beli, set 1/100</w:t>
            </w:r>
          </w:p>
        </w:tc>
        <w:tc>
          <w:tcPr>
            <w:tcW w:w="1140" w:type="dxa"/>
            <w:tcBorders>
              <w:top w:val="nil"/>
              <w:left w:val="nil"/>
              <w:bottom w:val="single" w:sz="4" w:space="0" w:color="auto"/>
              <w:right w:val="single" w:sz="4" w:space="0" w:color="auto"/>
            </w:tcBorders>
            <w:shd w:val="clear" w:color="auto" w:fill="auto"/>
            <w:noWrap/>
            <w:vAlign w:val="bottom"/>
            <w:hideMark/>
          </w:tcPr>
          <w:p w14:paraId="76FEFDF4"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ris</w:t>
            </w:r>
          </w:p>
        </w:tc>
        <w:tc>
          <w:tcPr>
            <w:tcW w:w="1520" w:type="dxa"/>
            <w:tcBorders>
              <w:top w:val="nil"/>
              <w:left w:val="nil"/>
              <w:bottom w:val="single" w:sz="4" w:space="0" w:color="auto"/>
              <w:right w:val="single" w:sz="4" w:space="0" w:color="auto"/>
            </w:tcBorders>
            <w:shd w:val="clear" w:color="auto" w:fill="auto"/>
            <w:noWrap/>
            <w:vAlign w:val="bottom"/>
            <w:hideMark/>
          </w:tcPr>
          <w:p w14:paraId="2F61729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3250</w:t>
            </w:r>
          </w:p>
        </w:tc>
      </w:tr>
      <w:tr w:rsidR="00AB6528" w:rsidRPr="00AC5FA0" w14:paraId="5A7F253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D14FD0"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66</w:t>
            </w:r>
          </w:p>
        </w:tc>
        <w:tc>
          <w:tcPr>
            <w:tcW w:w="5000" w:type="dxa"/>
            <w:tcBorders>
              <w:top w:val="nil"/>
              <w:left w:val="nil"/>
              <w:bottom w:val="single" w:sz="4" w:space="0" w:color="auto"/>
              <w:right w:val="single" w:sz="4" w:space="0" w:color="auto"/>
            </w:tcBorders>
            <w:shd w:val="clear" w:color="auto" w:fill="auto"/>
            <w:vAlign w:val="bottom"/>
            <w:hideMark/>
          </w:tcPr>
          <w:p w14:paraId="13EFCCEF" w14:textId="2E4C5D5A"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Jastuče za pečate -</w:t>
            </w:r>
            <w:r w:rsidR="004C2383">
              <w:rPr>
                <w:rFonts w:ascii="Calibri" w:hAnsi="Calibri"/>
                <w:color w:val="000000"/>
                <w:lang w:val="sr-Latn-RS" w:eastAsia="sr-Latn-RS"/>
              </w:rPr>
              <w:t xml:space="preserve"> veće dim.15x10 cm Horse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7195B5A7"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1766B6CA"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2C07DCB7"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AC4AEC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67</w:t>
            </w:r>
          </w:p>
        </w:tc>
        <w:tc>
          <w:tcPr>
            <w:tcW w:w="5000" w:type="dxa"/>
            <w:tcBorders>
              <w:top w:val="nil"/>
              <w:left w:val="nil"/>
              <w:bottom w:val="single" w:sz="4" w:space="0" w:color="auto"/>
              <w:right w:val="single" w:sz="4" w:space="0" w:color="auto"/>
            </w:tcBorders>
            <w:shd w:val="clear" w:color="auto" w:fill="auto"/>
            <w:vAlign w:val="bottom"/>
            <w:hideMark/>
          </w:tcPr>
          <w:p w14:paraId="4671569E" w14:textId="40C9013D"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 xml:space="preserve">Bušač za papir SAX </w:t>
            </w:r>
            <w:r w:rsidR="004C2383">
              <w:rPr>
                <w:rFonts w:ascii="Calibri" w:hAnsi="Calibri"/>
                <w:color w:val="000000"/>
                <w:lang w:val="sr-Latn-RS" w:eastAsia="sr-Latn-RS"/>
              </w:rPr>
              <w:t>40 L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0514B4D5"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66A0328"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195</w:t>
            </w:r>
          </w:p>
        </w:tc>
      </w:tr>
      <w:tr w:rsidR="00AB6528" w:rsidRPr="00AC5FA0" w14:paraId="5A9C2032"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4AB216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68</w:t>
            </w:r>
          </w:p>
        </w:tc>
        <w:tc>
          <w:tcPr>
            <w:tcW w:w="5000" w:type="dxa"/>
            <w:tcBorders>
              <w:top w:val="nil"/>
              <w:left w:val="nil"/>
              <w:bottom w:val="single" w:sz="4" w:space="0" w:color="auto"/>
              <w:right w:val="single" w:sz="4" w:space="0" w:color="auto"/>
            </w:tcBorders>
            <w:shd w:val="clear" w:color="auto" w:fill="auto"/>
            <w:vAlign w:val="bottom"/>
            <w:hideMark/>
          </w:tcPr>
          <w:p w14:paraId="742CA2B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Ekspediciona knjiga tvrd povez</w:t>
            </w:r>
          </w:p>
        </w:tc>
        <w:tc>
          <w:tcPr>
            <w:tcW w:w="1140" w:type="dxa"/>
            <w:tcBorders>
              <w:top w:val="nil"/>
              <w:left w:val="nil"/>
              <w:bottom w:val="single" w:sz="4" w:space="0" w:color="auto"/>
              <w:right w:val="single" w:sz="4" w:space="0" w:color="auto"/>
            </w:tcBorders>
            <w:shd w:val="clear" w:color="auto" w:fill="auto"/>
            <w:noWrap/>
            <w:vAlign w:val="bottom"/>
            <w:hideMark/>
          </w:tcPr>
          <w:p w14:paraId="6F6A1DF7"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50C797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650</w:t>
            </w:r>
          </w:p>
        </w:tc>
      </w:tr>
      <w:tr w:rsidR="00AB6528" w:rsidRPr="00AC5FA0" w14:paraId="200D1656"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8BFBD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69</w:t>
            </w:r>
          </w:p>
        </w:tc>
        <w:tc>
          <w:tcPr>
            <w:tcW w:w="5000" w:type="dxa"/>
            <w:tcBorders>
              <w:top w:val="nil"/>
              <w:left w:val="nil"/>
              <w:bottom w:val="single" w:sz="4" w:space="0" w:color="auto"/>
              <w:right w:val="single" w:sz="4" w:space="0" w:color="auto"/>
            </w:tcBorders>
            <w:shd w:val="clear" w:color="auto" w:fill="auto"/>
            <w:vAlign w:val="bottom"/>
            <w:hideMark/>
          </w:tcPr>
          <w:p w14:paraId="3F48A971"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Kartonske korice za koričenje 1/100 A4 300 gr</w:t>
            </w:r>
          </w:p>
        </w:tc>
        <w:tc>
          <w:tcPr>
            <w:tcW w:w="1140" w:type="dxa"/>
            <w:tcBorders>
              <w:top w:val="nil"/>
              <w:left w:val="nil"/>
              <w:bottom w:val="single" w:sz="4" w:space="0" w:color="auto"/>
              <w:right w:val="single" w:sz="4" w:space="0" w:color="auto"/>
            </w:tcBorders>
            <w:shd w:val="clear" w:color="auto" w:fill="auto"/>
            <w:noWrap/>
            <w:vAlign w:val="bottom"/>
            <w:hideMark/>
          </w:tcPr>
          <w:p w14:paraId="61991B15"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ris</w:t>
            </w:r>
          </w:p>
        </w:tc>
        <w:tc>
          <w:tcPr>
            <w:tcW w:w="1520" w:type="dxa"/>
            <w:tcBorders>
              <w:top w:val="nil"/>
              <w:left w:val="nil"/>
              <w:bottom w:val="single" w:sz="4" w:space="0" w:color="auto"/>
              <w:right w:val="single" w:sz="4" w:space="0" w:color="auto"/>
            </w:tcBorders>
            <w:shd w:val="clear" w:color="auto" w:fill="auto"/>
            <w:noWrap/>
            <w:vAlign w:val="bottom"/>
            <w:hideMark/>
          </w:tcPr>
          <w:p w14:paraId="49B0D5F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650</w:t>
            </w:r>
          </w:p>
        </w:tc>
      </w:tr>
      <w:tr w:rsidR="00AB6528" w:rsidRPr="00AC5FA0" w14:paraId="7E4EA147"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11E9E2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70</w:t>
            </w:r>
          </w:p>
        </w:tc>
        <w:tc>
          <w:tcPr>
            <w:tcW w:w="5000" w:type="dxa"/>
            <w:tcBorders>
              <w:top w:val="nil"/>
              <w:left w:val="nil"/>
              <w:bottom w:val="single" w:sz="4" w:space="0" w:color="auto"/>
              <w:right w:val="single" w:sz="4" w:space="0" w:color="auto"/>
            </w:tcBorders>
            <w:shd w:val="clear" w:color="auto" w:fill="auto"/>
            <w:vAlign w:val="bottom"/>
            <w:hideMark/>
          </w:tcPr>
          <w:p w14:paraId="7EA65838"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Kartonske korice za koričenje 1/100 A3 300 gr</w:t>
            </w:r>
          </w:p>
        </w:tc>
        <w:tc>
          <w:tcPr>
            <w:tcW w:w="1140" w:type="dxa"/>
            <w:tcBorders>
              <w:top w:val="nil"/>
              <w:left w:val="nil"/>
              <w:bottom w:val="single" w:sz="4" w:space="0" w:color="auto"/>
              <w:right w:val="single" w:sz="4" w:space="0" w:color="auto"/>
            </w:tcBorders>
            <w:shd w:val="clear" w:color="auto" w:fill="auto"/>
            <w:noWrap/>
            <w:vAlign w:val="bottom"/>
            <w:hideMark/>
          </w:tcPr>
          <w:p w14:paraId="4E934791"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ris</w:t>
            </w:r>
          </w:p>
        </w:tc>
        <w:tc>
          <w:tcPr>
            <w:tcW w:w="1520" w:type="dxa"/>
            <w:tcBorders>
              <w:top w:val="nil"/>
              <w:left w:val="nil"/>
              <w:bottom w:val="single" w:sz="4" w:space="0" w:color="auto"/>
              <w:right w:val="single" w:sz="4" w:space="0" w:color="auto"/>
            </w:tcBorders>
            <w:shd w:val="clear" w:color="auto" w:fill="auto"/>
            <w:noWrap/>
            <w:vAlign w:val="bottom"/>
            <w:hideMark/>
          </w:tcPr>
          <w:p w14:paraId="032D5CD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4E09C4D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98E1B7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71</w:t>
            </w:r>
          </w:p>
        </w:tc>
        <w:tc>
          <w:tcPr>
            <w:tcW w:w="5000" w:type="dxa"/>
            <w:tcBorders>
              <w:top w:val="nil"/>
              <w:left w:val="nil"/>
              <w:bottom w:val="single" w:sz="4" w:space="0" w:color="auto"/>
              <w:right w:val="single" w:sz="4" w:space="0" w:color="auto"/>
            </w:tcBorders>
            <w:shd w:val="clear" w:color="auto" w:fill="auto"/>
            <w:vAlign w:val="bottom"/>
            <w:hideMark/>
          </w:tcPr>
          <w:p w14:paraId="4BC008E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Karton 200 gr/m² - A4</w:t>
            </w:r>
          </w:p>
        </w:tc>
        <w:tc>
          <w:tcPr>
            <w:tcW w:w="1140" w:type="dxa"/>
            <w:tcBorders>
              <w:top w:val="nil"/>
              <w:left w:val="nil"/>
              <w:bottom w:val="single" w:sz="4" w:space="0" w:color="auto"/>
              <w:right w:val="single" w:sz="4" w:space="0" w:color="auto"/>
            </w:tcBorders>
            <w:shd w:val="clear" w:color="auto" w:fill="auto"/>
            <w:noWrap/>
            <w:vAlign w:val="bottom"/>
            <w:hideMark/>
          </w:tcPr>
          <w:p w14:paraId="2121947B"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2049E60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13000</w:t>
            </w:r>
          </w:p>
        </w:tc>
      </w:tr>
      <w:tr w:rsidR="00AB6528" w:rsidRPr="00AC5FA0" w14:paraId="272F51F1"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D0B448"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72</w:t>
            </w:r>
          </w:p>
        </w:tc>
        <w:tc>
          <w:tcPr>
            <w:tcW w:w="5000" w:type="dxa"/>
            <w:tcBorders>
              <w:top w:val="nil"/>
              <w:left w:val="nil"/>
              <w:bottom w:val="single" w:sz="4" w:space="0" w:color="auto"/>
              <w:right w:val="single" w:sz="4" w:space="0" w:color="auto"/>
            </w:tcBorders>
            <w:shd w:val="clear" w:color="auto" w:fill="auto"/>
            <w:vAlign w:val="bottom"/>
            <w:hideMark/>
          </w:tcPr>
          <w:p w14:paraId="4CA121F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Karton 200 gr/m² - A3</w:t>
            </w:r>
          </w:p>
        </w:tc>
        <w:tc>
          <w:tcPr>
            <w:tcW w:w="1140" w:type="dxa"/>
            <w:tcBorders>
              <w:top w:val="nil"/>
              <w:left w:val="nil"/>
              <w:bottom w:val="single" w:sz="4" w:space="0" w:color="auto"/>
              <w:right w:val="single" w:sz="4" w:space="0" w:color="auto"/>
            </w:tcBorders>
            <w:shd w:val="clear" w:color="auto" w:fill="auto"/>
            <w:noWrap/>
            <w:vAlign w:val="bottom"/>
            <w:hideMark/>
          </w:tcPr>
          <w:p w14:paraId="5CA2066E"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4EDD9F26"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32500</w:t>
            </w:r>
          </w:p>
        </w:tc>
      </w:tr>
      <w:tr w:rsidR="00AB6528" w:rsidRPr="00AC5FA0" w14:paraId="2CA26FA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D675BE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73</w:t>
            </w:r>
          </w:p>
        </w:tc>
        <w:tc>
          <w:tcPr>
            <w:tcW w:w="5000" w:type="dxa"/>
            <w:tcBorders>
              <w:top w:val="nil"/>
              <w:left w:val="nil"/>
              <w:bottom w:val="single" w:sz="4" w:space="0" w:color="auto"/>
              <w:right w:val="single" w:sz="4" w:space="0" w:color="auto"/>
            </w:tcBorders>
            <w:shd w:val="clear" w:color="auto" w:fill="auto"/>
            <w:vAlign w:val="bottom"/>
            <w:hideMark/>
          </w:tcPr>
          <w:p w14:paraId="613E509D" w14:textId="372D6D9B"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 xml:space="preserve">Uništavač papira, </w:t>
            </w:r>
            <w:r w:rsidR="004C2383">
              <w:rPr>
                <w:rFonts w:ascii="Calibri" w:hAnsi="Calibri"/>
                <w:color w:val="000000"/>
                <w:lang w:val="sr-Latn-RS" w:eastAsia="sr-Latn-RS"/>
              </w:rPr>
              <w:t>kancelarijski - Fellowes ili odgovarajući</w:t>
            </w:r>
            <w:r w:rsidRPr="00AC5FA0">
              <w:rPr>
                <w:rFonts w:ascii="Calibri" w:hAnsi="Calibri"/>
                <w:color w:val="000000"/>
                <w:lang w:val="sr-Latn-RS" w:eastAsia="sr-Latn-RS"/>
              </w:rPr>
              <w:t>.</w:t>
            </w:r>
          </w:p>
        </w:tc>
        <w:tc>
          <w:tcPr>
            <w:tcW w:w="1140" w:type="dxa"/>
            <w:tcBorders>
              <w:top w:val="nil"/>
              <w:left w:val="nil"/>
              <w:bottom w:val="single" w:sz="4" w:space="0" w:color="auto"/>
              <w:right w:val="single" w:sz="4" w:space="0" w:color="auto"/>
            </w:tcBorders>
            <w:shd w:val="clear" w:color="auto" w:fill="auto"/>
            <w:noWrap/>
            <w:vAlign w:val="bottom"/>
            <w:hideMark/>
          </w:tcPr>
          <w:p w14:paraId="2EA775B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695CEAA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w:t>
            </w:r>
            <w:r>
              <w:rPr>
                <w:rFonts w:ascii="Calibri" w:hAnsi="Calibri"/>
                <w:color w:val="000000"/>
                <w:lang w:val="sr-Latn-RS" w:eastAsia="sr-Latn-RS"/>
              </w:rPr>
              <w:t>0</w:t>
            </w:r>
          </w:p>
        </w:tc>
      </w:tr>
      <w:tr w:rsidR="00AB6528" w:rsidRPr="00AC5FA0" w14:paraId="387C77EF"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EA1CD2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74</w:t>
            </w:r>
          </w:p>
        </w:tc>
        <w:tc>
          <w:tcPr>
            <w:tcW w:w="5000" w:type="dxa"/>
            <w:tcBorders>
              <w:top w:val="nil"/>
              <w:left w:val="nil"/>
              <w:bottom w:val="single" w:sz="4" w:space="0" w:color="auto"/>
              <w:right w:val="single" w:sz="4" w:space="0" w:color="auto"/>
            </w:tcBorders>
            <w:shd w:val="clear" w:color="auto" w:fill="auto"/>
            <w:vAlign w:val="bottom"/>
            <w:hideMark/>
          </w:tcPr>
          <w:p w14:paraId="5048448F" w14:textId="61054C94"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Papiri</w:t>
            </w:r>
            <w:r w:rsidR="004C2383">
              <w:rPr>
                <w:rFonts w:ascii="Calibri" w:hAnsi="Calibri"/>
                <w:color w:val="000000"/>
                <w:lang w:val="sr-Latn-RS" w:eastAsia="sr-Latn-RS"/>
              </w:rPr>
              <w:t xml:space="preserve"> u boji A4 1/500 Fabriano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7F7AF14B"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ris</w:t>
            </w:r>
          </w:p>
        </w:tc>
        <w:tc>
          <w:tcPr>
            <w:tcW w:w="1520" w:type="dxa"/>
            <w:tcBorders>
              <w:top w:val="nil"/>
              <w:left w:val="nil"/>
              <w:bottom w:val="single" w:sz="4" w:space="0" w:color="auto"/>
              <w:right w:val="single" w:sz="4" w:space="0" w:color="auto"/>
            </w:tcBorders>
            <w:shd w:val="clear" w:color="auto" w:fill="auto"/>
            <w:noWrap/>
            <w:vAlign w:val="bottom"/>
            <w:hideMark/>
          </w:tcPr>
          <w:p w14:paraId="2A87D82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1300</w:t>
            </w:r>
          </w:p>
        </w:tc>
      </w:tr>
      <w:tr w:rsidR="00AB6528" w:rsidRPr="00AC5FA0" w14:paraId="05F41F8F" w14:textId="77777777" w:rsidTr="001075DA">
        <w:trPr>
          <w:trHeight w:val="3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11D9E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75</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14:paraId="39E130BC" w14:textId="395507CD"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 xml:space="preserve">Papiri </w:t>
            </w:r>
            <w:r w:rsidR="004C2383">
              <w:rPr>
                <w:rFonts w:ascii="Calibri" w:hAnsi="Calibri"/>
                <w:color w:val="000000"/>
                <w:lang w:val="sr-Latn-RS" w:eastAsia="sr-Latn-RS"/>
              </w:rPr>
              <w:t>u boji A3 1/500 Fabriano ili odgovarajući</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0F177085"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ris</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14:paraId="1144581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w:t>
            </w:r>
          </w:p>
        </w:tc>
      </w:tr>
    </w:tbl>
    <w:p w14:paraId="04F33E32" w14:textId="77777777" w:rsidR="00AB6528" w:rsidRDefault="00AB6528" w:rsidP="00AB6528">
      <w:pPr>
        <w:shd w:val="clear" w:color="auto" w:fill="FFFFFF"/>
        <w:autoSpaceDE w:val="0"/>
        <w:autoSpaceDN w:val="0"/>
        <w:adjustRightInd w:val="0"/>
        <w:rPr>
          <w:b/>
          <w:lang w:val="sr-Cyrl-RS"/>
        </w:rPr>
      </w:pPr>
      <w:r>
        <w:rPr>
          <w:rFonts w:eastAsia="Calibri" w:cs="Arial"/>
          <w:b/>
          <w:lang w:val="sr-Latn-RS"/>
        </w:rPr>
        <w:t>3.4.</w:t>
      </w:r>
      <w:r w:rsidRPr="00A2485E">
        <w:rPr>
          <w:b/>
          <w:lang w:val="sr-Cyrl-RS"/>
        </w:rPr>
        <w:t xml:space="preserve"> </w:t>
      </w:r>
      <w:r w:rsidRPr="007D03C7">
        <w:rPr>
          <w:b/>
          <w:lang w:val="sr-Cyrl-RS"/>
        </w:rPr>
        <w:t xml:space="preserve">Оквирне </w:t>
      </w:r>
      <w:r w:rsidRPr="007D03C7">
        <w:rPr>
          <w:b/>
        </w:rPr>
        <w:t xml:space="preserve">Количине и опис </w:t>
      </w:r>
      <w:r w:rsidRPr="007D03C7">
        <w:rPr>
          <w:b/>
          <w:lang w:val="sr-Cyrl-RS"/>
        </w:rPr>
        <w:t>добара</w:t>
      </w:r>
      <w:r w:rsidRPr="007D03C7">
        <w:rPr>
          <w:b/>
          <w:lang w:val="sr-Latn-RS"/>
        </w:rPr>
        <w:t xml:space="preserve"> – </w:t>
      </w:r>
      <w:r>
        <w:rPr>
          <w:b/>
          <w:lang w:val="sr-Cyrl-RS"/>
        </w:rPr>
        <w:t>партија 4</w:t>
      </w:r>
    </w:p>
    <w:p w14:paraId="02A5C3DB" w14:textId="77777777" w:rsidR="00AB6528" w:rsidRDefault="00AB6528" w:rsidP="00AB6528">
      <w:pPr>
        <w:shd w:val="clear" w:color="auto" w:fill="FFFFFF"/>
        <w:autoSpaceDE w:val="0"/>
        <w:autoSpaceDN w:val="0"/>
        <w:adjustRightInd w:val="0"/>
        <w:rPr>
          <w:b/>
          <w:lang w:val="sr-Cyrl-RS"/>
        </w:rPr>
      </w:pPr>
    </w:p>
    <w:p w14:paraId="2C576B2C" w14:textId="77777777" w:rsidR="00AB6528" w:rsidRDefault="00AB6528" w:rsidP="00AB6528">
      <w:pPr>
        <w:shd w:val="clear" w:color="auto" w:fill="FFFFFF"/>
        <w:autoSpaceDE w:val="0"/>
        <w:autoSpaceDN w:val="0"/>
        <w:adjustRightInd w:val="0"/>
        <w:rPr>
          <w:rFonts w:eastAsia="Calibri" w:cs="Arial"/>
          <w:b/>
          <w:lang w:val="sr-Cyrl-RS"/>
        </w:rPr>
      </w:pPr>
      <w:r>
        <w:rPr>
          <w:b/>
          <w:lang w:val="sr-Cyrl-RS"/>
        </w:rPr>
        <w:t xml:space="preserve">  </w:t>
      </w:r>
    </w:p>
    <w:tbl>
      <w:tblPr>
        <w:tblW w:w="8180" w:type="dxa"/>
        <w:tblInd w:w="113" w:type="dxa"/>
        <w:tblLook w:val="04A0" w:firstRow="1" w:lastRow="0" w:firstColumn="1" w:lastColumn="0" w:noHBand="0" w:noVBand="1"/>
      </w:tblPr>
      <w:tblGrid>
        <w:gridCol w:w="520"/>
        <w:gridCol w:w="5000"/>
        <w:gridCol w:w="1140"/>
        <w:gridCol w:w="1520"/>
      </w:tblGrid>
      <w:tr w:rsidR="00AB6528" w:rsidRPr="00AC5FA0" w14:paraId="7E25CA26" w14:textId="77777777" w:rsidTr="001075DA">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B73CD2" w14:textId="77777777" w:rsidR="00AB6528" w:rsidRPr="00AC5FA0" w:rsidRDefault="00AB6528" w:rsidP="001075DA">
            <w:pPr>
              <w:jc w:val="center"/>
              <w:rPr>
                <w:rFonts w:ascii="Calibri" w:hAnsi="Calibri"/>
                <w:b/>
                <w:bCs/>
                <w:color w:val="000000"/>
                <w:lang w:val="sr-Latn-RS" w:eastAsia="sr-Latn-RS"/>
              </w:rPr>
            </w:pPr>
            <w:r w:rsidRPr="00AC5FA0">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14:paraId="00A519DD" w14:textId="77777777" w:rsidR="00AB6528" w:rsidRPr="00AC5FA0" w:rsidRDefault="00AB6528" w:rsidP="001075DA">
            <w:pPr>
              <w:jc w:val="center"/>
              <w:rPr>
                <w:rFonts w:ascii="Calibri" w:hAnsi="Calibri"/>
                <w:b/>
                <w:bCs/>
                <w:color w:val="000000"/>
                <w:lang w:val="sr-Latn-RS" w:eastAsia="sr-Latn-RS"/>
              </w:rPr>
            </w:pPr>
            <w:r w:rsidRPr="00AC5FA0">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58DDD108" w14:textId="77777777" w:rsidR="00AB6528" w:rsidRPr="00AC5FA0" w:rsidRDefault="00AB6528" w:rsidP="001075DA">
            <w:pPr>
              <w:jc w:val="center"/>
              <w:rPr>
                <w:rFonts w:ascii="Calibri" w:hAnsi="Calibri"/>
                <w:b/>
                <w:bCs/>
                <w:color w:val="000000"/>
                <w:lang w:val="sr-Latn-RS" w:eastAsia="sr-Latn-RS"/>
              </w:rPr>
            </w:pPr>
            <w:r w:rsidRPr="00AC5FA0">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50A8FE04" w14:textId="77777777" w:rsidR="00AB6528" w:rsidRPr="00AC5FA0" w:rsidRDefault="00AB6528" w:rsidP="001075DA">
            <w:pPr>
              <w:jc w:val="center"/>
              <w:rPr>
                <w:rFonts w:ascii="Calibri" w:hAnsi="Calibri"/>
                <w:b/>
                <w:bCs/>
                <w:color w:val="000000"/>
                <w:lang w:val="sr-Latn-RS" w:eastAsia="sr-Latn-RS"/>
              </w:rPr>
            </w:pPr>
            <w:r w:rsidRPr="00AC5FA0">
              <w:rPr>
                <w:rFonts w:ascii="Calibri" w:hAnsi="Calibri"/>
                <w:b/>
                <w:bCs/>
                <w:color w:val="000000"/>
                <w:lang w:val="sr-Latn-RS" w:eastAsia="sr-Latn-RS"/>
              </w:rPr>
              <w:t>Okvirna količina</w:t>
            </w:r>
          </w:p>
        </w:tc>
      </w:tr>
      <w:tr w:rsidR="00AB6528" w:rsidRPr="00AC5FA0" w14:paraId="7B82B196"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C906D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14:paraId="5D17793C"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Heft municija za CANON 8105 PRO</w:t>
            </w:r>
          </w:p>
        </w:tc>
        <w:tc>
          <w:tcPr>
            <w:tcW w:w="1140" w:type="dxa"/>
            <w:tcBorders>
              <w:top w:val="nil"/>
              <w:left w:val="nil"/>
              <w:bottom w:val="single" w:sz="4" w:space="0" w:color="auto"/>
              <w:right w:val="single" w:sz="4" w:space="0" w:color="auto"/>
            </w:tcBorders>
            <w:shd w:val="clear" w:color="auto" w:fill="auto"/>
            <w:noWrap/>
            <w:vAlign w:val="bottom"/>
            <w:hideMark/>
          </w:tcPr>
          <w:p w14:paraId="6892CF8E"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633175D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10</w:t>
            </w:r>
          </w:p>
        </w:tc>
      </w:tr>
      <w:tr w:rsidR="00AB6528" w:rsidRPr="00AC5FA0" w14:paraId="1A50EC0F"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E3CAB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w:t>
            </w:r>
          </w:p>
        </w:tc>
        <w:tc>
          <w:tcPr>
            <w:tcW w:w="5000" w:type="dxa"/>
            <w:tcBorders>
              <w:top w:val="nil"/>
              <w:left w:val="nil"/>
              <w:bottom w:val="single" w:sz="4" w:space="0" w:color="auto"/>
              <w:right w:val="single" w:sz="4" w:space="0" w:color="auto"/>
            </w:tcBorders>
            <w:shd w:val="clear" w:color="auto" w:fill="auto"/>
            <w:vAlign w:val="bottom"/>
            <w:hideMark/>
          </w:tcPr>
          <w:p w14:paraId="40E3C43D"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Heft municija za CANON IR 5570</w:t>
            </w:r>
          </w:p>
        </w:tc>
        <w:tc>
          <w:tcPr>
            <w:tcW w:w="1140" w:type="dxa"/>
            <w:tcBorders>
              <w:top w:val="nil"/>
              <w:left w:val="nil"/>
              <w:bottom w:val="single" w:sz="4" w:space="0" w:color="auto"/>
              <w:right w:val="single" w:sz="4" w:space="0" w:color="auto"/>
            </w:tcBorders>
            <w:shd w:val="clear" w:color="auto" w:fill="auto"/>
            <w:noWrap/>
            <w:vAlign w:val="bottom"/>
            <w:hideMark/>
          </w:tcPr>
          <w:p w14:paraId="7CEC2D2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0B8C2415"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10</w:t>
            </w:r>
          </w:p>
        </w:tc>
      </w:tr>
      <w:tr w:rsidR="00AB6528" w:rsidRPr="00AC5FA0" w14:paraId="3629A25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D7CB84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w:t>
            </w:r>
          </w:p>
        </w:tc>
        <w:tc>
          <w:tcPr>
            <w:tcW w:w="5000" w:type="dxa"/>
            <w:tcBorders>
              <w:top w:val="nil"/>
              <w:left w:val="nil"/>
              <w:bottom w:val="single" w:sz="4" w:space="0" w:color="auto"/>
              <w:right w:val="single" w:sz="4" w:space="0" w:color="auto"/>
            </w:tcBorders>
            <w:shd w:val="clear" w:color="auto" w:fill="auto"/>
            <w:vAlign w:val="bottom"/>
            <w:hideMark/>
          </w:tcPr>
          <w:p w14:paraId="24B6DB9B"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PVC korica za koričenje 1/100 A4 150 mikrona</w:t>
            </w:r>
          </w:p>
        </w:tc>
        <w:tc>
          <w:tcPr>
            <w:tcW w:w="1140" w:type="dxa"/>
            <w:tcBorders>
              <w:top w:val="nil"/>
              <w:left w:val="nil"/>
              <w:bottom w:val="single" w:sz="4" w:space="0" w:color="auto"/>
              <w:right w:val="single" w:sz="4" w:space="0" w:color="auto"/>
            </w:tcBorders>
            <w:shd w:val="clear" w:color="auto" w:fill="auto"/>
            <w:noWrap/>
            <w:vAlign w:val="bottom"/>
            <w:hideMark/>
          </w:tcPr>
          <w:p w14:paraId="1613924B"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ris</w:t>
            </w:r>
          </w:p>
        </w:tc>
        <w:tc>
          <w:tcPr>
            <w:tcW w:w="1520" w:type="dxa"/>
            <w:tcBorders>
              <w:top w:val="nil"/>
              <w:left w:val="nil"/>
              <w:bottom w:val="single" w:sz="4" w:space="0" w:color="auto"/>
              <w:right w:val="single" w:sz="4" w:space="0" w:color="auto"/>
            </w:tcBorders>
            <w:shd w:val="clear" w:color="auto" w:fill="auto"/>
            <w:noWrap/>
            <w:vAlign w:val="bottom"/>
            <w:hideMark/>
          </w:tcPr>
          <w:p w14:paraId="07DFF79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650</w:t>
            </w:r>
          </w:p>
        </w:tc>
      </w:tr>
      <w:tr w:rsidR="00AB6528" w:rsidRPr="00AC5FA0" w14:paraId="45AB219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449DB8"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w:t>
            </w:r>
          </w:p>
        </w:tc>
        <w:tc>
          <w:tcPr>
            <w:tcW w:w="5000" w:type="dxa"/>
            <w:tcBorders>
              <w:top w:val="nil"/>
              <w:left w:val="nil"/>
              <w:bottom w:val="single" w:sz="4" w:space="0" w:color="auto"/>
              <w:right w:val="single" w:sz="4" w:space="0" w:color="auto"/>
            </w:tcBorders>
            <w:shd w:val="clear" w:color="auto" w:fill="auto"/>
            <w:vAlign w:val="bottom"/>
            <w:hideMark/>
          </w:tcPr>
          <w:p w14:paraId="416380B3"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PVC korica za koričenje 1/100 A3 150 mikrona</w:t>
            </w:r>
          </w:p>
        </w:tc>
        <w:tc>
          <w:tcPr>
            <w:tcW w:w="1140" w:type="dxa"/>
            <w:tcBorders>
              <w:top w:val="nil"/>
              <w:left w:val="nil"/>
              <w:bottom w:val="single" w:sz="4" w:space="0" w:color="auto"/>
              <w:right w:val="single" w:sz="4" w:space="0" w:color="auto"/>
            </w:tcBorders>
            <w:shd w:val="clear" w:color="auto" w:fill="auto"/>
            <w:noWrap/>
            <w:vAlign w:val="bottom"/>
            <w:hideMark/>
          </w:tcPr>
          <w:p w14:paraId="214D1963"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ris</w:t>
            </w:r>
          </w:p>
        </w:tc>
        <w:tc>
          <w:tcPr>
            <w:tcW w:w="1520" w:type="dxa"/>
            <w:tcBorders>
              <w:top w:val="nil"/>
              <w:left w:val="nil"/>
              <w:bottom w:val="single" w:sz="4" w:space="0" w:color="auto"/>
              <w:right w:val="single" w:sz="4" w:space="0" w:color="auto"/>
            </w:tcBorders>
            <w:shd w:val="clear" w:color="auto" w:fill="auto"/>
            <w:noWrap/>
            <w:vAlign w:val="bottom"/>
            <w:hideMark/>
          </w:tcPr>
          <w:p w14:paraId="25D3B3F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27377D5A"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1351737"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5</w:t>
            </w:r>
          </w:p>
        </w:tc>
        <w:tc>
          <w:tcPr>
            <w:tcW w:w="5000" w:type="dxa"/>
            <w:tcBorders>
              <w:top w:val="nil"/>
              <w:left w:val="nil"/>
              <w:bottom w:val="single" w:sz="4" w:space="0" w:color="auto"/>
              <w:right w:val="single" w:sz="4" w:space="0" w:color="auto"/>
            </w:tcBorders>
            <w:shd w:val="clear" w:color="auto" w:fill="auto"/>
            <w:vAlign w:val="bottom"/>
            <w:hideMark/>
          </w:tcPr>
          <w:p w14:paraId="7CC885F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Folije za plastifikaciju A4, 125 mikrona 1/100</w:t>
            </w:r>
          </w:p>
        </w:tc>
        <w:tc>
          <w:tcPr>
            <w:tcW w:w="1140" w:type="dxa"/>
            <w:tcBorders>
              <w:top w:val="nil"/>
              <w:left w:val="nil"/>
              <w:bottom w:val="single" w:sz="4" w:space="0" w:color="auto"/>
              <w:right w:val="single" w:sz="4" w:space="0" w:color="auto"/>
            </w:tcBorders>
            <w:shd w:val="clear" w:color="auto" w:fill="auto"/>
            <w:noWrap/>
            <w:vAlign w:val="bottom"/>
            <w:hideMark/>
          </w:tcPr>
          <w:p w14:paraId="33C992DB"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ris</w:t>
            </w:r>
          </w:p>
        </w:tc>
        <w:tc>
          <w:tcPr>
            <w:tcW w:w="1520" w:type="dxa"/>
            <w:tcBorders>
              <w:top w:val="nil"/>
              <w:left w:val="nil"/>
              <w:bottom w:val="single" w:sz="4" w:space="0" w:color="auto"/>
              <w:right w:val="single" w:sz="4" w:space="0" w:color="auto"/>
            </w:tcBorders>
            <w:shd w:val="clear" w:color="auto" w:fill="auto"/>
            <w:noWrap/>
            <w:vAlign w:val="bottom"/>
            <w:hideMark/>
          </w:tcPr>
          <w:p w14:paraId="5713A1EA"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w:t>
            </w:r>
          </w:p>
        </w:tc>
      </w:tr>
      <w:tr w:rsidR="00AB6528" w:rsidRPr="00AC5FA0" w14:paraId="350D770C"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6D0BC6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w:t>
            </w:r>
          </w:p>
        </w:tc>
        <w:tc>
          <w:tcPr>
            <w:tcW w:w="5000" w:type="dxa"/>
            <w:tcBorders>
              <w:top w:val="nil"/>
              <w:left w:val="nil"/>
              <w:bottom w:val="single" w:sz="4" w:space="0" w:color="auto"/>
              <w:right w:val="single" w:sz="4" w:space="0" w:color="auto"/>
            </w:tcBorders>
            <w:shd w:val="clear" w:color="auto" w:fill="auto"/>
            <w:vAlign w:val="bottom"/>
            <w:hideMark/>
          </w:tcPr>
          <w:p w14:paraId="60D801D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Folije za plastifikaciju A3, 125 mikrona 1/100</w:t>
            </w:r>
          </w:p>
        </w:tc>
        <w:tc>
          <w:tcPr>
            <w:tcW w:w="1140" w:type="dxa"/>
            <w:tcBorders>
              <w:top w:val="nil"/>
              <w:left w:val="nil"/>
              <w:bottom w:val="single" w:sz="4" w:space="0" w:color="auto"/>
              <w:right w:val="single" w:sz="4" w:space="0" w:color="auto"/>
            </w:tcBorders>
            <w:shd w:val="clear" w:color="auto" w:fill="auto"/>
            <w:noWrap/>
            <w:vAlign w:val="bottom"/>
            <w:hideMark/>
          </w:tcPr>
          <w:p w14:paraId="59CCB508"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ris</w:t>
            </w:r>
          </w:p>
        </w:tc>
        <w:tc>
          <w:tcPr>
            <w:tcW w:w="1520" w:type="dxa"/>
            <w:tcBorders>
              <w:top w:val="nil"/>
              <w:left w:val="nil"/>
              <w:bottom w:val="single" w:sz="4" w:space="0" w:color="auto"/>
              <w:right w:val="single" w:sz="4" w:space="0" w:color="auto"/>
            </w:tcBorders>
            <w:shd w:val="clear" w:color="auto" w:fill="auto"/>
            <w:noWrap/>
            <w:vAlign w:val="bottom"/>
            <w:hideMark/>
          </w:tcPr>
          <w:p w14:paraId="1D49D8C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445E6658"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9CE8C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7</w:t>
            </w:r>
          </w:p>
        </w:tc>
        <w:tc>
          <w:tcPr>
            <w:tcW w:w="5000" w:type="dxa"/>
            <w:tcBorders>
              <w:top w:val="nil"/>
              <w:left w:val="nil"/>
              <w:bottom w:val="single" w:sz="4" w:space="0" w:color="auto"/>
              <w:right w:val="single" w:sz="4" w:space="0" w:color="auto"/>
            </w:tcBorders>
            <w:shd w:val="clear" w:color="auto" w:fill="auto"/>
            <w:vAlign w:val="bottom"/>
            <w:hideMark/>
          </w:tcPr>
          <w:p w14:paraId="7E9A862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Folije za plastifikaciju ID kartice 65x95, 125 mikrona 1/100</w:t>
            </w:r>
          </w:p>
        </w:tc>
        <w:tc>
          <w:tcPr>
            <w:tcW w:w="1140" w:type="dxa"/>
            <w:tcBorders>
              <w:top w:val="nil"/>
              <w:left w:val="nil"/>
              <w:bottom w:val="single" w:sz="4" w:space="0" w:color="auto"/>
              <w:right w:val="single" w:sz="4" w:space="0" w:color="auto"/>
            </w:tcBorders>
            <w:shd w:val="clear" w:color="auto" w:fill="auto"/>
            <w:noWrap/>
            <w:vAlign w:val="bottom"/>
            <w:hideMark/>
          </w:tcPr>
          <w:p w14:paraId="0918CBE1"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ris</w:t>
            </w:r>
          </w:p>
        </w:tc>
        <w:tc>
          <w:tcPr>
            <w:tcW w:w="1520" w:type="dxa"/>
            <w:tcBorders>
              <w:top w:val="nil"/>
              <w:left w:val="nil"/>
              <w:bottom w:val="single" w:sz="4" w:space="0" w:color="auto"/>
              <w:right w:val="single" w:sz="4" w:space="0" w:color="auto"/>
            </w:tcBorders>
            <w:shd w:val="clear" w:color="auto" w:fill="auto"/>
            <w:noWrap/>
            <w:vAlign w:val="bottom"/>
            <w:hideMark/>
          </w:tcPr>
          <w:p w14:paraId="17521E3A"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w:t>
            </w:r>
          </w:p>
        </w:tc>
      </w:tr>
      <w:tr w:rsidR="00AB6528" w:rsidRPr="00AC5FA0" w14:paraId="0AC0BEE8"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891E8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8</w:t>
            </w:r>
          </w:p>
        </w:tc>
        <w:tc>
          <w:tcPr>
            <w:tcW w:w="5000" w:type="dxa"/>
            <w:tcBorders>
              <w:top w:val="nil"/>
              <w:left w:val="nil"/>
              <w:bottom w:val="single" w:sz="4" w:space="0" w:color="auto"/>
              <w:right w:val="single" w:sz="4" w:space="0" w:color="auto"/>
            </w:tcBorders>
            <w:shd w:val="clear" w:color="auto" w:fill="auto"/>
            <w:vAlign w:val="bottom"/>
            <w:hideMark/>
          </w:tcPr>
          <w:p w14:paraId="4B65E63B"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Štipaljke za ID kartice metalne</w:t>
            </w:r>
          </w:p>
        </w:tc>
        <w:tc>
          <w:tcPr>
            <w:tcW w:w="1140" w:type="dxa"/>
            <w:tcBorders>
              <w:top w:val="nil"/>
              <w:left w:val="nil"/>
              <w:bottom w:val="single" w:sz="4" w:space="0" w:color="auto"/>
              <w:right w:val="single" w:sz="4" w:space="0" w:color="auto"/>
            </w:tcBorders>
            <w:shd w:val="clear" w:color="auto" w:fill="auto"/>
            <w:noWrap/>
            <w:vAlign w:val="bottom"/>
            <w:hideMark/>
          </w:tcPr>
          <w:p w14:paraId="1F3E4B9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33E59CE5"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3250</w:t>
            </w:r>
          </w:p>
        </w:tc>
      </w:tr>
      <w:tr w:rsidR="00AB6528" w:rsidRPr="00AC5FA0" w14:paraId="0E9CBF8A"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F68893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9</w:t>
            </w:r>
          </w:p>
        </w:tc>
        <w:tc>
          <w:tcPr>
            <w:tcW w:w="5000" w:type="dxa"/>
            <w:tcBorders>
              <w:top w:val="nil"/>
              <w:left w:val="nil"/>
              <w:bottom w:val="single" w:sz="4" w:space="0" w:color="auto"/>
              <w:right w:val="single" w:sz="4" w:space="0" w:color="auto"/>
            </w:tcBorders>
            <w:shd w:val="clear" w:color="auto" w:fill="auto"/>
            <w:vAlign w:val="bottom"/>
            <w:hideMark/>
          </w:tcPr>
          <w:p w14:paraId="0865195E" w14:textId="2A2A519E"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Spirale plastične - v</w:t>
            </w:r>
            <w:r w:rsidR="004C2383">
              <w:rPr>
                <w:rFonts w:ascii="Calibri" w:hAnsi="Calibri"/>
                <w:color w:val="000000"/>
                <w:lang w:val="sr-Latn-RS" w:eastAsia="sr-Latn-RS"/>
              </w:rPr>
              <w:t>eličine od 6 do 50 mm GBC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298ACD78"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4CF92F6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65000</w:t>
            </w:r>
          </w:p>
        </w:tc>
      </w:tr>
      <w:tr w:rsidR="00AB6528" w:rsidRPr="00AC5FA0" w14:paraId="6802212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E6CD64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10</w:t>
            </w:r>
          </w:p>
        </w:tc>
        <w:tc>
          <w:tcPr>
            <w:tcW w:w="5000" w:type="dxa"/>
            <w:tcBorders>
              <w:top w:val="nil"/>
              <w:left w:val="nil"/>
              <w:bottom w:val="single" w:sz="4" w:space="0" w:color="auto"/>
              <w:right w:val="single" w:sz="4" w:space="0" w:color="auto"/>
            </w:tcBorders>
            <w:shd w:val="clear" w:color="auto" w:fill="auto"/>
            <w:vAlign w:val="bottom"/>
            <w:hideMark/>
          </w:tcPr>
          <w:p w14:paraId="2065C7D3" w14:textId="1BEDA02A"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 xml:space="preserve">Heft municija veličine od 6 do 23 Skreba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7BAFB58D"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1ED4E281"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650</w:t>
            </w:r>
          </w:p>
        </w:tc>
      </w:tr>
      <w:tr w:rsidR="00AB6528" w:rsidRPr="00AC5FA0" w14:paraId="204B836F"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BE3759"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11</w:t>
            </w:r>
          </w:p>
        </w:tc>
        <w:tc>
          <w:tcPr>
            <w:tcW w:w="5000" w:type="dxa"/>
            <w:tcBorders>
              <w:top w:val="nil"/>
              <w:left w:val="nil"/>
              <w:bottom w:val="single" w:sz="4" w:space="0" w:color="auto"/>
              <w:right w:val="single" w:sz="4" w:space="0" w:color="auto"/>
            </w:tcBorders>
            <w:shd w:val="clear" w:color="auto" w:fill="auto"/>
            <w:vAlign w:val="bottom"/>
            <w:hideMark/>
          </w:tcPr>
          <w:p w14:paraId="005E1FF0"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Korice za termo koričenje Uni Bind Steel Cristal od 1 do 36</w:t>
            </w:r>
          </w:p>
        </w:tc>
        <w:tc>
          <w:tcPr>
            <w:tcW w:w="1140" w:type="dxa"/>
            <w:tcBorders>
              <w:top w:val="nil"/>
              <w:left w:val="nil"/>
              <w:bottom w:val="single" w:sz="4" w:space="0" w:color="auto"/>
              <w:right w:val="single" w:sz="4" w:space="0" w:color="auto"/>
            </w:tcBorders>
            <w:shd w:val="clear" w:color="auto" w:fill="auto"/>
            <w:noWrap/>
            <w:vAlign w:val="bottom"/>
            <w:hideMark/>
          </w:tcPr>
          <w:p w14:paraId="35FBDC0E"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1A35E2D3"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13000</w:t>
            </w:r>
          </w:p>
        </w:tc>
      </w:tr>
      <w:tr w:rsidR="00AB6528" w:rsidRPr="00AC5FA0" w14:paraId="7A409375" w14:textId="77777777" w:rsidTr="001075DA">
        <w:trPr>
          <w:trHeight w:val="6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BFDF771" w14:textId="77777777" w:rsidR="00AB6528" w:rsidRPr="00AC5FA0" w:rsidRDefault="00AB6528" w:rsidP="001075DA">
            <w:pPr>
              <w:jc w:val="right"/>
              <w:rPr>
                <w:rFonts w:ascii="Calibri" w:hAnsi="Calibri"/>
                <w:color w:val="000000"/>
                <w:lang w:val="sr-Latn-RS" w:eastAsia="sr-Latn-RS"/>
              </w:rPr>
            </w:pPr>
            <w:r>
              <w:rPr>
                <w:rFonts w:ascii="Calibri" w:hAnsi="Calibri"/>
                <w:color w:val="000000"/>
                <w:lang w:val="sr-Latn-RS" w:eastAsia="sr-Latn-RS"/>
              </w:rPr>
              <w:t>12</w:t>
            </w:r>
          </w:p>
        </w:tc>
        <w:tc>
          <w:tcPr>
            <w:tcW w:w="5000" w:type="dxa"/>
            <w:tcBorders>
              <w:top w:val="single" w:sz="4" w:space="0" w:color="auto"/>
              <w:left w:val="nil"/>
              <w:bottom w:val="single" w:sz="4" w:space="0" w:color="auto"/>
              <w:right w:val="single" w:sz="4" w:space="0" w:color="auto"/>
            </w:tcBorders>
            <w:shd w:val="clear" w:color="auto" w:fill="auto"/>
            <w:vAlign w:val="bottom"/>
          </w:tcPr>
          <w:p w14:paraId="290A73C8" w14:textId="77777777" w:rsidR="00AB6528" w:rsidRPr="004710BE" w:rsidRDefault="00AB6528" w:rsidP="001075DA">
            <w:pPr>
              <w:rPr>
                <w:rFonts w:ascii="Calibri" w:hAnsi="Calibri"/>
                <w:color w:val="000000"/>
                <w:highlight w:val="yellow"/>
                <w:lang w:val="sr-Latn-RS" w:eastAsia="sr-Latn-RS"/>
              </w:rPr>
            </w:pPr>
            <w:r w:rsidRPr="004C2383">
              <w:rPr>
                <w:rFonts w:ascii="Calibri" w:hAnsi="Calibri"/>
                <w:color w:val="000000"/>
                <w:lang w:val="sr-Latn-RS"/>
              </w:rPr>
              <w:t>M</w:t>
            </w:r>
            <w:r w:rsidRPr="004C2383">
              <w:rPr>
                <w:rFonts w:ascii="Calibri" w:hAnsi="Calibri"/>
                <w:color w:val="000000"/>
              </w:rPr>
              <w:t>ašina za koričenje-spiralni povez, IBICO IBIMASTER 400 ili 500 ili odgovaraju</w:t>
            </w:r>
            <w:r w:rsidRPr="004C2383">
              <w:rPr>
                <w:rFonts w:ascii="Calibri" w:hAnsi="Calibri"/>
                <w:color w:val="000000"/>
                <w:lang w:val="sr-Latn-RS"/>
              </w:rPr>
              <w:t>ći</w:t>
            </w:r>
            <w:r w:rsidRPr="004C2383">
              <w:rPr>
                <w:rFonts w:ascii="Calibri" w:hAnsi="Calibri"/>
                <w:color w:val="000000"/>
              </w:rPr>
              <w:t>.</w:t>
            </w:r>
          </w:p>
        </w:tc>
        <w:tc>
          <w:tcPr>
            <w:tcW w:w="1140" w:type="dxa"/>
            <w:tcBorders>
              <w:top w:val="single" w:sz="4" w:space="0" w:color="auto"/>
              <w:left w:val="nil"/>
              <w:bottom w:val="single" w:sz="4" w:space="0" w:color="auto"/>
              <w:right w:val="single" w:sz="4" w:space="0" w:color="auto"/>
            </w:tcBorders>
            <w:shd w:val="clear" w:color="auto" w:fill="auto"/>
            <w:noWrap/>
            <w:vAlign w:val="bottom"/>
          </w:tcPr>
          <w:p w14:paraId="11088F4F" w14:textId="77777777" w:rsidR="00AB6528" w:rsidRPr="00AC5FA0" w:rsidRDefault="00AB6528" w:rsidP="001075DA">
            <w:pPr>
              <w:rPr>
                <w:rFonts w:ascii="Calibri" w:hAnsi="Calibri"/>
                <w:color w:val="000000"/>
                <w:lang w:val="sr-Latn-RS" w:eastAsia="sr-Latn-RS"/>
              </w:rPr>
            </w:pPr>
            <w:r>
              <w:rPr>
                <w:rFonts w:ascii="Calibri" w:hAnsi="Calibri"/>
                <w:color w:val="000000"/>
                <w:lang w:val="sr-Latn-RS" w:eastAsia="sr-Latn-RS"/>
              </w:rPr>
              <w:t>kom</w:t>
            </w:r>
          </w:p>
        </w:tc>
        <w:tc>
          <w:tcPr>
            <w:tcW w:w="1520" w:type="dxa"/>
            <w:tcBorders>
              <w:top w:val="single" w:sz="4" w:space="0" w:color="auto"/>
              <w:left w:val="nil"/>
              <w:bottom w:val="single" w:sz="4" w:space="0" w:color="auto"/>
              <w:right w:val="single" w:sz="4" w:space="0" w:color="auto"/>
            </w:tcBorders>
            <w:shd w:val="clear" w:color="auto" w:fill="auto"/>
            <w:noWrap/>
            <w:vAlign w:val="bottom"/>
          </w:tcPr>
          <w:p w14:paraId="106E8066" w14:textId="77777777" w:rsidR="00AB6528" w:rsidRPr="00AC5FA0" w:rsidRDefault="00AB6528" w:rsidP="001075DA">
            <w:pPr>
              <w:jc w:val="right"/>
              <w:rPr>
                <w:rFonts w:ascii="Calibri" w:hAnsi="Calibri"/>
                <w:color w:val="000000"/>
                <w:lang w:val="sr-Latn-RS" w:eastAsia="sr-Latn-RS"/>
              </w:rPr>
            </w:pPr>
            <w:r>
              <w:rPr>
                <w:rFonts w:ascii="Calibri" w:hAnsi="Calibri"/>
                <w:color w:val="000000"/>
                <w:lang w:val="sr-Latn-RS" w:eastAsia="sr-Latn-RS"/>
              </w:rPr>
              <w:t>1</w:t>
            </w:r>
          </w:p>
        </w:tc>
      </w:tr>
    </w:tbl>
    <w:p w14:paraId="1009C84E" w14:textId="77777777" w:rsidR="00AB6528" w:rsidRDefault="00AB6528" w:rsidP="00AB6528">
      <w:pPr>
        <w:shd w:val="clear" w:color="auto" w:fill="FFFFFF"/>
        <w:autoSpaceDE w:val="0"/>
        <w:autoSpaceDN w:val="0"/>
        <w:adjustRightInd w:val="0"/>
        <w:rPr>
          <w:rFonts w:eastAsia="Calibri" w:cs="Arial"/>
          <w:b/>
          <w:lang w:val="sr-Latn-RS"/>
        </w:rPr>
      </w:pPr>
    </w:p>
    <w:p w14:paraId="625620A4" w14:textId="77777777" w:rsidR="00AB6528" w:rsidRDefault="00AB6528" w:rsidP="00AB6528">
      <w:pPr>
        <w:shd w:val="clear" w:color="auto" w:fill="FFFFFF"/>
        <w:autoSpaceDE w:val="0"/>
        <w:autoSpaceDN w:val="0"/>
        <w:adjustRightInd w:val="0"/>
        <w:rPr>
          <w:b/>
          <w:lang w:val="sr-Cyrl-RS"/>
        </w:rPr>
      </w:pPr>
      <w:r>
        <w:rPr>
          <w:rFonts w:eastAsia="Calibri" w:cs="Arial"/>
          <w:b/>
          <w:lang w:val="sr-Latn-RS"/>
        </w:rPr>
        <w:t>3.5.</w:t>
      </w:r>
      <w:r w:rsidRPr="00A2485E">
        <w:rPr>
          <w:b/>
          <w:lang w:val="sr-Cyrl-RS"/>
        </w:rPr>
        <w:t xml:space="preserve"> </w:t>
      </w:r>
      <w:r w:rsidRPr="007D03C7">
        <w:rPr>
          <w:b/>
          <w:lang w:val="sr-Cyrl-RS"/>
        </w:rPr>
        <w:t xml:space="preserve">Оквирне </w:t>
      </w:r>
      <w:r w:rsidRPr="007D03C7">
        <w:rPr>
          <w:b/>
        </w:rPr>
        <w:t xml:space="preserve">Количине и опис </w:t>
      </w:r>
      <w:r w:rsidRPr="007D03C7">
        <w:rPr>
          <w:b/>
          <w:lang w:val="sr-Cyrl-RS"/>
        </w:rPr>
        <w:t>добара</w:t>
      </w:r>
      <w:r w:rsidRPr="007D03C7">
        <w:rPr>
          <w:b/>
          <w:lang w:val="sr-Latn-RS"/>
        </w:rPr>
        <w:t xml:space="preserve"> – </w:t>
      </w:r>
      <w:r>
        <w:rPr>
          <w:b/>
          <w:lang w:val="sr-Cyrl-RS"/>
        </w:rPr>
        <w:t>партија 5</w:t>
      </w:r>
    </w:p>
    <w:p w14:paraId="1D2F1849" w14:textId="77777777" w:rsidR="00AB6528" w:rsidRDefault="00AB6528" w:rsidP="00AB6528">
      <w:pPr>
        <w:shd w:val="clear" w:color="auto" w:fill="FFFFFF"/>
        <w:autoSpaceDE w:val="0"/>
        <w:autoSpaceDN w:val="0"/>
        <w:adjustRightInd w:val="0"/>
        <w:rPr>
          <w:b/>
          <w:lang w:val="sr-Cyrl-RS"/>
        </w:rPr>
      </w:pPr>
    </w:p>
    <w:tbl>
      <w:tblPr>
        <w:tblW w:w="8180" w:type="dxa"/>
        <w:tblInd w:w="113" w:type="dxa"/>
        <w:tblLook w:val="04A0" w:firstRow="1" w:lastRow="0" w:firstColumn="1" w:lastColumn="0" w:noHBand="0" w:noVBand="1"/>
      </w:tblPr>
      <w:tblGrid>
        <w:gridCol w:w="520"/>
        <w:gridCol w:w="5000"/>
        <w:gridCol w:w="1140"/>
        <w:gridCol w:w="1520"/>
      </w:tblGrid>
      <w:tr w:rsidR="00AB6528" w:rsidRPr="00AC5FA0" w14:paraId="3B6BDA7F" w14:textId="77777777" w:rsidTr="001075DA">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C360CB" w14:textId="77777777" w:rsidR="00AB6528" w:rsidRPr="00AC5FA0" w:rsidRDefault="00AB6528" w:rsidP="001075DA">
            <w:pPr>
              <w:jc w:val="center"/>
              <w:rPr>
                <w:rFonts w:ascii="Calibri" w:hAnsi="Calibri"/>
                <w:b/>
                <w:bCs/>
                <w:color w:val="000000"/>
                <w:lang w:val="sr-Latn-RS" w:eastAsia="sr-Latn-RS"/>
              </w:rPr>
            </w:pPr>
            <w:r w:rsidRPr="00AC5FA0">
              <w:rPr>
                <w:rFonts w:ascii="Calibri" w:hAnsi="Calibri"/>
                <w:b/>
                <w:bCs/>
                <w:color w:val="000000"/>
                <w:lang w:val="sr-Latn-RS" w:eastAsia="sr-Latn-RS"/>
              </w:rPr>
              <w:lastRenderedPageBreak/>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14:paraId="0C650F09" w14:textId="77777777" w:rsidR="00AB6528" w:rsidRPr="00AC5FA0" w:rsidRDefault="00AB6528" w:rsidP="001075DA">
            <w:pPr>
              <w:jc w:val="center"/>
              <w:rPr>
                <w:rFonts w:ascii="Calibri" w:hAnsi="Calibri"/>
                <w:b/>
                <w:bCs/>
                <w:color w:val="000000"/>
                <w:lang w:val="sr-Latn-RS" w:eastAsia="sr-Latn-RS"/>
              </w:rPr>
            </w:pPr>
            <w:r w:rsidRPr="00AC5FA0">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1BFE8418" w14:textId="77777777" w:rsidR="00AB6528" w:rsidRPr="00AC5FA0" w:rsidRDefault="00AB6528" w:rsidP="001075DA">
            <w:pPr>
              <w:jc w:val="center"/>
              <w:rPr>
                <w:rFonts w:ascii="Calibri" w:hAnsi="Calibri"/>
                <w:b/>
                <w:bCs/>
                <w:color w:val="000000"/>
                <w:lang w:val="sr-Latn-RS" w:eastAsia="sr-Latn-RS"/>
              </w:rPr>
            </w:pPr>
            <w:r w:rsidRPr="00AC5FA0">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single" w:sz="4" w:space="0" w:color="auto"/>
            </w:tcBorders>
            <w:shd w:val="clear" w:color="auto" w:fill="auto"/>
            <w:vAlign w:val="bottom"/>
            <w:hideMark/>
          </w:tcPr>
          <w:p w14:paraId="0E1E4C90" w14:textId="77777777" w:rsidR="00AB6528" w:rsidRPr="00AC5FA0" w:rsidRDefault="00AB6528" w:rsidP="001075DA">
            <w:pPr>
              <w:jc w:val="center"/>
              <w:rPr>
                <w:rFonts w:ascii="Calibri" w:hAnsi="Calibri"/>
                <w:b/>
                <w:bCs/>
                <w:color w:val="000000"/>
                <w:lang w:val="sr-Latn-RS" w:eastAsia="sr-Latn-RS"/>
              </w:rPr>
            </w:pPr>
            <w:r w:rsidRPr="00AC5FA0">
              <w:rPr>
                <w:rFonts w:ascii="Calibri" w:hAnsi="Calibri"/>
                <w:b/>
                <w:bCs/>
                <w:color w:val="000000"/>
                <w:lang w:val="sr-Latn-RS" w:eastAsia="sr-Latn-RS"/>
              </w:rPr>
              <w:t>Okvirna količina</w:t>
            </w:r>
          </w:p>
        </w:tc>
      </w:tr>
      <w:tr w:rsidR="00AB6528" w:rsidRPr="00AC5FA0" w14:paraId="2749C69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AA1E18"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14:paraId="20513E0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Matrice za RISOGRAPH RZ 370 EP</w:t>
            </w:r>
          </w:p>
        </w:tc>
        <w:tc>
          <w:tcPr>
            <w:tcW w:w="1140" w:type="dxa"/>
            <w:tcBorders>
              <w:top w:val="nil"/>
              <w:left w:val="nil"/>
              <w:bottom w:val="single" w:sz="4" w:space="0" w:color="auto"/>
              <w:right w:val="single" w:sz="4" w:space="0" w:color="auto"/>
            </w:tcBorders>
            <w:shd w:val="clear" w:color="auto" w:fill="auto"/>
            <w:noWrap/>
            <w:vAlign w:val="bottom"/>
            <w:hideMark/>
          </w:tcPr>
          <w:p w14:paraId="67C5A566"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24673AD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10</w:t>
            </w:r>
          </w:p>
        </w:tc>
      </w:tr>
      <w:tr w:rsidR="00AB6528" w:rsidRPr="00AC5FA0" w14:paraId="4E2D59ED"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45553D2"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2</w:t>
            </w:r>
          </w:p>
        </w:tc>
        <w:tc>
          <w:tcPr>
            <w:tcW w:w="5000" w:type="dxa"/>
            <w:tcBorders>
              <w:top w:val="nil"/>
              <w:left w:val="nil"/>
              <w:bottom w:val="single" w:sz="4" w:space="0" w:color="auto"/>
              <w:right w:val="single" w:sz="4" w:space="0" w:color="auto"/>
            </w:tcBorders>
            <w:shd w:val="clear" w:color="auto" w:fill="auto"/>
            <w:vAlign w:val="bottom"/>
            <w:hideMark/>
          </w:tcPr>
          <w:p w14:paraId="687D7082"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Matrice za RISOGRAPH EZ 540 E</w:t>
            </w:r>
          </w:p>
        </w:tc>
        <w:tc>
          <w:tcPr>
            <w:tcW w:w="1140" w:type="dxa"/>
            <w:tcBorders>
              <w:top w:val="nil"/>
              <w:left w:val="nil"/>
              <w:bottom w:val="single" w:sz="4" w:space="0" w:color="auto"/>
              <w:right w:val="single" w:sz="4" w:space="0" w:color="auto"/>
            </w:tcBorders>
            <w:shd w:val="clear" w:color="auto" w:fill="auto"/>
            <w:noWrap/>
            <w:vAlign w:val="bottom"/>
            <w:hideMark/>
          </w:tcPr>
          <w:p w14:paraId="2F52278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7DC3735B"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10</w:t>
            </w:r>
          </w:p>
        </w:tc>
      </w:tr>
      <w:tr w:rsidR="00AB6528" w:rsidRPr="00AC5FA0" w14:paraId="338946A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CDFBA48"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3</w:t>
            </w:r>
          </w:p>
        </w:tc>
        <w:tc>
          <w:tcPr>
            <w:tcW w:w="5000" w:type="dxa"/>
            <w:tcBorders>
              <w:top w:val="nil"/>
              <w:left w:val="nil"/>
              <w:bottom w:val="single" w:sz="4" w:space="0" w:color="auto"/>
              <w:right w:val="single" w:sz="4" w:space="0" w:color="auto"/>
            </w:tcBorders>
            <w:shd w:val="clear" w:color="auto" w:fill="auto"/>
            <w:vAlign w:val="bottom"/>
            <w:hideMark/>
          </w:tcPr>
          <w:p w14:paraId="6DFA262F"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Boja za RISOGRAPH RZ 370 EP</w:t>
            </w:r>
          </w:p>
        </w:tc>
        <w:tc>
          <w:tcPr>
            <w:tcW w:w="1140" w:type="dxa"/>
            <w:tcBorders>
              <w:top w:val="nil"/>
              <w:left w:val="nil"/>
              <w:bottom w:val="single" w:sz="4" w:space="0" w:color="auto"/>
              <w:right w:val="single" w:sz="4" w:space="0" w:color="auto"/>
            </w:tcBorders>
            <w:shd w:val="clear" w:color="auto" w:fill="auto"/>
            <w:noWrap/>
            <w:vAlign w:val="bottom"/>
            <w:hideMark/>
          </w:tcPr>
          <w:p w14:paraId="3097C499"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495DEE3C"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10</w:t>
            </w:r>
          </w:p>
        </w:tc>
      </w:tr>
      <w:tr w:rsidR="00AB6528" w:rsidRPr="00AC5FA0" w14:paraId="43203A9C"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68E3EA"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4</w:t>
            </w:r>
          </w:p>
        </w:tc>
        <w:tc>
          <w:tcPr>
            <w:tcW w:w="5000" w:type="dxa"/>
            <w:tcBorders>
              <w:top w:val="nil"/>
              <w:left w:val="nil"/>
              <w:bottom w:val="single" w:sz="4" w:space="0" w:color="auto"/>
              <w:right w:val="single" w:sz="4" w:space="0" w:color="auto"/>
            </w:tcBorders>
            <w:shd w:val="clear" w:color="auto" w:fill="auto"/>
            <w:vAlign w:val="bottom"/>
            <w:hideMark/>
          </w:tcPr>
          <w:p w14:paraId="36FC6106"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Boja za RISOGRAPH EZ 570 E</w:t>
            </w:r>
          </w:p>
        </w:tc>
        <w:tc>
          <w:tcPr>
            <w:tcW w:w="1140" w:type="dxa"/>
            <w:tcBorders>
              <w:top w:val="nil"/>
              <w:left w:val="nil"/>
              <w:bottom w:val="single" w:sz="4" w:space="0" w:color="auto"/>
              <w:right w:val="single" w:sz="4" w:space="0" w:color="auto"/>
            </w:tcBorders>
            <w:shd w:val="clear" w:color="auto" w:fill="auto"/>
            <w:noWrap/>
            <w:vAlign w:val="bottom"/>
            <w:hideMark/>
          </w:tcPr>
          <w:p w14:paraId="0B22F4EE" w14:textId="77777777" w:rsidR="00AB6528" w:rsidRPr="00AC5FA0" w:rsidRDefault="00AB6528" w:rsidP="001075DA">
            <w:pPr>
              <w:rPr>
                <w:rFonts w:ascii="Calibri" w:hAnsi="Calibri"/>
                <w:color w:val="000000"/>
                <w:lang w:val="sr-Latn-RS" w:eastAsia="sr-Latn-RS"/>
              </w:rPr>
            </w:pPr>
            <w:r w:rsidRPr="00AC5FA0">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571B0874" w14:textId="77777777" w:rsidR="00AB6528" w:rsidRPr="00AC5FA0" w:rsidRDefault="00AB6528" w:rsidP="001075DA">
            <w:pPr>
              <w:jc w:val="right"/>
              <w:rPr>
                <w:rFonts w:ascii="Calibri" w:hAnsi="Calibri"/>
                <w:color w:val="000000"/>
                <w:lang w:val="sr-Latn-RS" w:eastAsia="sr-Latn-RS"/>
              </w:rPr>
            </w:pPr>
            <w:r w:rsidRPr="00AC5FA0">
              <w:rPr>
                <w:rFonts w:ascii="Calibri" w:hAnsi="Calibri"/>
                <w:color w:val="000000"/>
                <w:lang w:val="sr-Latn-RS" w:eastAsia="sr-Latn-RS"/>
              </w:rPr>
              <w:t>10</w:t>
            </w:r>
          </w:p>
        </w:tc>
      </w:tr>
    </w:tbl>
    <w:p w14:paraId="1A4CF7D1" w14:textId="77777777" w:rsidR="00737647" w:rsidRDefault="00737647">
      <w:pPr>
        <w:spacing w:before="0"/>
        <w:jc w:val="left"/>
        <w:rPr>
          <w:rFonts w:cs="Arial"/>
          <w:b/>
          <w:sz w:val="24"/>
          <w:szCs w:val="24"/>
          <w:lang w:val="sr-Cyrl-CS" w:eastAsia="ar-SA"/>
        </w:rPr>
      </w:pPr>
      <w:r>
        <w:rPr>
          <w:rFonts w:cs="Arial"/>
          <w:sz w:val="24"/>
          <w:szCs w:val="24"/>
        </w:rPr>
        <w:br w:type="page"/>
      </w:r>
    </w:p>
    <w:p w14:paraId="6133FCCA" w14:textId="77777777" w:rsidR="0032186E" w:rsidRPr="00B3074B" w:rsidRDefault="0032186E" w:rsidP="00B3074B"/>
    <w:p w14:paraId="6D448C30" w14:textId="324E0536" w:rsidR="00756A02" w:rsidRDefault="00756A02" w:rsidP="00FC2F7D">
      <w:pPr>
        <w:pStyle w:val="Heading10"/>
        <w:numPr>
          <w:ilvl w:val="0"/>
          <w:numId w:val="16"/>
        </w:numPr>
        <w:rPr>
          <w:rFonts w:cs="Arial"/>
          <w:sz w:val="24"/>
          <w:szCs w:val="24"/>
          <w:lang w:val="sr-Cyrl-RS"/>
        </w:rPr>
      </w:pPr>
      <w:bookmarkStart w:id="21" w:name="_Toc442559884"/>
      <w:bookmarkEnd w:id="17"/>
      <w:r w:rsidRPr="005E3763">
        <w:rPr>
          <w:rFonts w:cs="Arial"/>
          <w:sz w:val="24"/>
          <w:szCs w:val="24"/>
          <w:lang w:val="sr-Cyrl-RS"/>
        </w:rPr>
        <w:t>УСЛОВИ ЗА УЧЕШЋЕ У ПОСТУПКУ ЈАВНЕ НАБАВКЕ ИЗ ЧЛ. 75. И 76. ЗАКОНА О ЈАВНИМ НАБАВКАМА И УПУТСТВО КАКО СЕ ДОКАЗУЈЕ ИСПУЊЕНОСТ ТИХ УСЛОВА</w:t>
      </w:r>
      <w:bookmarkEnd w:id="21"/>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1"/>
        <w:gridCol w:w="8068"/>
      </w:tblGrid>
      <w:tr w:rsidR="006D0FBC" w:rsidRPr="006379E0" w14:paraId="5BCFD7A8" w14:textId="77777777" w:rsidTr="004C2383">
        <w:trPr>
          <w:trHeight w:val="524"/>
          <w:jc w:val="center"/>
        </w:trPr>
        <w:tc>
          <w:tcPr>
            <w:tcW w:w="1091" w:type="dxa"/>
            <w:shd w:val="clear" w:color="auto" w:fill="D9D9D9"/>
            <w:vAlign w:val="center"/>
          </w:tcPr>
          <w:p w14:paraId="2A5E4750" w14:textId="77777777" w:rsidR="006D0FBC" w:rsidRPr="003F4243" w:rsidRDefault="006D0FBC" w:rsidP="004C2383">
            <w:pPr>
              <w:jc w:val="center"/>
              <w:rPr>
                <w:rFonts w:cs="Arial"/>
                <w:b/>
                <w:lang w:val="sr-Cyrl-RS"/>
              </w:rPr>
            </w:pPr>
            <w:r w:rsidRPr="003F4243">
              <w:rPr>
                <w:rFonts w:cs="Arial"/>
                <w:b/>
                <w:lang w:val="sr-Cyrl-RS"/>
              </w:rPr>
              <w:t>Ред. бр.</w:t>
            </w:r>
          </w:p>
        </w:tc>
        <w:tc>
          <w:tcPr>
            <w:tcW w:w="8068" w:type="dxa"/>
            <w:shd w:val="clear" w:color="auto" w:fill="D9D9D9"/>
            <w:vAlign w:val="center"/>
          </w:tcPr>
          <w:p w14:paraId="7DE29F33" w14:textId="77777777" w:rsidR="006D0FBC" w:rsidRPr="003F4243" w:rsidRDefault="006D0FBC" w:rsidP="004C2383">
            <w:pPr>
              <w:ind w:right="-180"/>
              <w:jc w:val="center"/>
              <w:rPr>
                <w:rFonts w:cs="Arial"/>
                <w:b/>
              </w:rPr>
            </w:pPr>
            <w:r w:rsidRPr="003F4243">
              <w:rPr>
                <w:rFonts w:cs="Arial"/>
                <w:b/>
                <w:lang w:val="sr-Cyrl-RS"/>
              </w:rPr>
              <w:t>4</w:t>
            </w:r>
            <w:r w:rsidRPr="003F4243">
              <w:rPr>
                <w:rFonts w:cs="Arial"/>
                <w:b/>
              </w:rPr>
              <w:t>.1</w:t>
            </w:r>
            <w:r w:rsidRPr="003F4243">
              <w:rPr>
                <w:rFonts w:cs="Arial"/>
                <w:b/>
                <w:lang w:val="sr-Cyrl-RS"/>
              </w:rPr>
              <w:t xml:space="preserve">  </w:t>
            </w:r>
            <w:r w:rsidRPr="003F4243">
              <w:rPr>
                <w:rFonts w:cs="Arial"/>
                <w:b/>
              </w:rPr>
              <w:t xml:space="preserve">ОБАВЕЗНИ УСЛОВИ </w:t>
            </w:r>
          </w:p>
          <w:p w14:paraId="7A02713E" w14:textId="77777777" w:rsidR="006D0FBC" w:rsidRDefault="006D0FBC" w:rsidP="004C2383">
            <w:pPr>
              <w:jc w:val="center"/>
              <w:rPr>
                <w:rFonts w:cs="Arial"/>
                <w:b/>
              </w:rPr>
            </w:pPr>
            <w:r w:rsidRPr="003F4243">
              <w:rPr>
                <w:rFonts w:cs="Arial"/>
                <w:b/>
              </w:rPr>
              <w:t>ЗА УЧЕШЋЕ У ПОСТУПКУ ЈАВНЕ НАБАВКЕ ИЗ ЧЛАНА 75. ЗЈН</w:t>
            </w:r>
          </w:p>
          <w:p w14:paraId="4ABF5255" w14:textId="77777777" w:rsidR="006D0FBC" w:rsidRPr="00511512" w:rsidRDefault="006D0FBC" w:rsidP="004C2383">
            <w:pPr>
              <w:jc w:val="center"/>
              <w:rPr>
                <w:rFonts w:cs="Arial"/>
                <w:b/>
                <w:color w:val="FF0000"/>
                <w:lang w:val="sr-Cyrl-RS"/>
              </w:rPr>
            </w:pPr>
            <w:r>
              <w:rPr>
                <w:rFonts w:cs="Arial"/>
                <w:b/>
                <w:lang w:val="sr-Cyrl-RS"/>
              </w:rPr>
              <w:t>ЗА ПАРТИЈУ 1, 2, 3, 4 И 5</w:t>
            </w:r>
          </w:p>
          <w:p w14:paraId="28C655A1" w14:textId="77777777" w:rsidR="006D0FBC" w:rsidRPr="003F4243" w:rsidRDefault="006D0FBC" w:rsidP="004C2383">
            <w:pPr>
              <w:jc w:val="center"/>
              <w:rPr>
                <w:rFonts w:cs="Arial"/>
                <w:b/>
                <w:color w:val="FF0000"/>
              </w:rPr>
            </w:pPr>
          </w:p>
        </w:tc>
      </w:tr>
      <w:tr w:rsidR="006D0FBC" w:rsidRPr="006379E0" w14:paraId="2F602966" w14:textId="77777777" w:rsidTr="004C2383">
        <w:trPr>
          <w:jc w:val="center"/>
        </w:trPr>
        <w:tc>
          <w:tcPr>
            <w:tcW w:w="1091" w:type="dxa"/>
            <w:vAlign w:val="center"/>
          </w:tcPr>
          <w:p w14:paraId="4F911D86" w14:textId="77777777" w:rsidR="006D0FBC" w:rsidRPr="003F4243" w:rsidRDefault="006D0FBC" w:rsidP="004C2383">
            <w:pPr>
              <w:jc w:val="center"/>
              <w:rPr>
                <w:rFonts w:cs="Arial"/>
              </w:rPr>
            </w:pPr>
            <w:r w:rsidRPr="003F4243">
              <w:rPr>
                <w:rFonts w:cs="Arial"/>
              </w:rPr>
              <w:t>1.</w:t>
            </w:r>
          </w:p>
        </w:tc>
        <w:tc>
          <w:tcPr>
            <w:tcW w:w="8068" w:type="dxa"/>
            <w:vAlign w:val="center"/>
          </w:tcPr>
          <w:p w14:paraId="0D268130" w14:textId="77777777" w:rsidR="006D0FBC" w:rsidRPr="003F4243" w:rsidRDefault="006D0FBC" w:rsidP="004C2383">
            <w:pPr>
              <w:autoSpaceDE w:val="0"/>
              <w:autoSpaceDN w:val="0"/>
              <w:adjustRightInd w:val="0"/>
              <w:spacing w:after="120"/>
              <w:rPr>
                <w:rFonts w:cs="Arial"/>
                <w:lang w:val="sr-Cyrl-RS"/>
              </w:rPr>
            </w:pPr>
            <w:r w:rsidRPr="003F4243">
              <w:rPr>
                <w:rFonts w:cs="Arial"/>
                <w:u w:val="single"/>
                <w:lang w:val="sr-Cyrl-RS"/>
              </w:rPr>
              <w:t>Услов:</w:t>
            </w:r>
            <w:r w:rsidRPr="003F4243">
              <w:rPr>
                <w:rFonts w:cs="Arial"/>
                <w:lang w:val="sr-Cyrl-RS"/>
              </w:rPr>
              <w:t xml:space="preserve"> </w:t>
            </w:r>
            <w:r w:rsidRPr="003F4243">
              <w:rPr>
                <w:rFonts w:cs="Arial"/>
                <w:lang w:val="pl-PL"/>
              </w:rPr>
              <w:t>Да је понуђач регистрован код надлежног органа, односно уписан у одговарајући регистар;</w:t>
            </w:r>
          </w:p>
          <w:p w14:paraId="1936CA4F" w14:textId="77777777" w:rsidR="006D0FBC" w:rsidRPr="003F4243" w:rsidRDefault="006D0FBC" w:rsidP="004C2383">
            <w:pPr>
              <w:autoSpaceDE w:val="0"/>
              <w:autoSpaceDN w:val="0"/>
              <w:adjustRightInd w:val="0"/>
              <w:rPr>
                <w:rFonts w:cs="Arial"/>
                <w:b/>
                <w:u w:val="single"/>
                <w:lang w:val="sr-Cyrl-RS"/>
              </w:rPr>
            </w:pPr>
            <w:r w:rsidRPr="003F4243">
              <w:rPr>
                <w:rFonts w:cs="Arial"/>
                <w:b/>
                <w:u w:val="single"/>
                <w:lang w:val="sr-Cyrl-RS"/>
              </w:rPr>
              <w:t xml:space="preserve">Доказ: </w:t>
            </w:r>
          </w:p>
          <w:p w14:paraId="65FBF131" w14:textId="77777777" w:rsidR="006D0FBC" w:rsidRPr="003F4243" w:rsidRDefault="006D0FBC" w:rsidP="004C2383">
            <w:pPr>
              <w:tabs>
                <w:tab w:val="left" w:pos="680"/>
              </w:tabs>
              <w:snapToGrid w:val="0"/>
              <w:rPr>
                <w:rFonts w:eastAsia="Calibri" w:cs="Arial"/>
                <w:lang w:val="sr-Cyrl-RS"/>
              </w:rPr>
            </w:pPr>
            <w:r w:rsidRPr="003F4243">
              <w:rPr>
                <w:rFonts w:eastAsia="Calibri" w:cs="Arial"/>
                <w:lang w:val="ru-RU"/>
              </w:rPr>
              <w:t xml:space="preserve">- </w:t>
            </w:r>
            <w:r w:rsidRPr="003F4243">
              <w:rPr>
                <w:rFonts w:eastAsia="Calibri" w:cs="Arial"/>
                <w:b/>
                <w:lang w:val="sr-Cyrl-RS"/>
              </w:rPr>
              <w:t>за правно лице:</w:t>
            </w:r>
            <w:r w:rsidRPr="003F4243">
              <w:rPr>
                <w:rFonts w:eastAsia="Calibri" w:cs="Arial"/>
                <w:lang w:val="sr-Cyrl-RS"/>
              </w:rPr>
              <w:t xml:space="preserve"> </w:t>
            </w:r>
            <w:r w:rsidRPr="003F4243">
              <w:rPr>
                <w:rFonts w:eastAsia="Calibri" w:cs="Arial"/>
                <w:lang w:val="ru-RU"/>
              </w:rPr>
              <w:t>Извод из регистра</w:t>
            </w:r>
            <w:r w:rsidRPr="003F4243">
              <w:rPr>
                <w:rFonts w:eastAsia="Calibri" w:cs="Arial"/>
                <w:b/>
                <w:lang w:val="ru-RU"/>
              </w:rPr>
              <w:t xml:space="preserve"> </w:t>
            </w:r>
            <w:r w:rsidRPr="003F4243">
              <w:rPr>
                <w:rFonts w:eastAsia="Calibri" w:cs="Arial"/>
                <w:lang w:val="ru-RU"/>
              </w:rPr>
              <w:t xml:space="preserve">Агенције за привредне регистре, односно извод из регистра надлежног Привредног суда </w:t>
            </w:r>
          </w:p>
          <w:p w14:paraId="0D60E35C" w14:textId="77777777" w:rsidR="006D0FBC" w:rsidRPr="003F4243" w:rsidRDefault="006D0FBC" w:rsidP="004C2383">
            <w:pPr>
              <w:tabs>
                <w:tab w:val="left" w:pos="680"/>
              </w:tabs>
              <w:snapToGrid w:val="0"/>
              <w:spacing w:after="120"/>
              <w:rPr>
                <w:rFonts w:eastAsia="Calibri" w:cs="Arial"/>
                <w:lang w:val="sr-Cyrl-RS"/>
              </w:rPr>
            </w:pPr>
            <w:r w:rsidRPr="003F4243">
              <w:rPr>
                <w:rFonts w:eastAsia="Calibri" w:cs="Arial"/>
                <w:lang w:val="sr-Cyrl-RS"/>
              </w:rPr>
              <w:t xml:space="preserve">- </w:t>
            </w:r>
            <w:r w:rsidRPr="003F4243">
              <w:rPr>
                <w:rFonts w:eastAsia="Calibri" w:cs="Arial"/>
                <w:b/>
                <w:lang w:val="sr-Cyrl-RS"/>
              </w:rPr>
              <w:t xml:space="preserve">за предузетнике: </w:t>
            </w:r>
            <w:r w:rsidRPr="003F4243">
              <w:rPr>
                <w:rFonts w:eastAsia="Calibri" w:cs="Arial"/>
                <w:lang w:val="sr-Cyrl-RS"/>
              </w:rPr>
              <w:t>И</w:t>
            </w:r>
            <w:r w:rsidRPr="003F4243">
              <w:rPr>
                <w:rFonts w:eastAsia="Calibri" w:cs="Arial"/>
                <w:lang w:val="ru-RU"/>
              </w:rPr>
              <w:t xml:space="preserve">звод из регистра Агенције за привредне регистре, односно извод из одговарајућег регистра </w:t>
            </w:r>
          </w:p>
          <w:p w14:paraId="58FEEBE1" w14:textId="77777777" w:rsidR="006D0FBC" w:rsidRPr="003F4243" w:rsidRDefault="006D0FBC" w:rsidP="004C2383">
            <w:pPr>
              <w:autoSpaceDE w:val="0"/>
              <w:autoSpaceDN w:val="0"/>
              <w:adjustRightInd w:val="0"/>
              <w:rPr>
                <w:rFonts w:eastAsia="Calibri" w:cs="Arial"/>
                <w:i/>
                <w:lang w:val="sr-Cyrl-RS"/>
              </w:rPr>
            </w:pPr>
            <w:r w:rsidRPr="003F4243">
              <w:rPr>
                <w:rFonts w:eastAsia="Calibri" w:cs="Arial"/>
                <w:i/>
              </w:rPr>
              <w:t xml:space="preserve">Напомена: </w:t>
            </w:r>
          </w:p>
          <w:p w14:paraId="46ABFE10" w14:textId="77777777" w:rsidR="006D0FBC" w:rsidRPr="003F4243" w:rsidRDefault="006D0FBC" w:rsidP="006D0FBC">
            <w:pPr>
              <w:numPr>
                <w:ilvl w:val="0"/>
                <w:numId w:val="17"/>
              </w:numPr>
              <w:tabs>
                <w:tab w:val="left" w:pos="680"/>
              </w:tabs>
              <w:snapToGrid w:val="0"/>
              <w:spacing w:before="0"/>
              <w:ind w:left="714" w:hanging="357"/>
              <w:contextualSpacing/>
              <w:jc w:val="left"/>
              <w:rPr>
                <w:rFonts w:eastAsia="Calibri" w:cs="Arial"/>
                <w:i/>
                <w:lang w:val="sr-Cyrl-RS"/>
              </w:rPr>
            </w:pPr>
            <w:r w:rsidRPr="003F4243">
              <w:rPr>
                <w:rFonts w:eastAsia="Calibri" w:cs="Arial"/>
                <w:i/>
                <w:lang w:val="sr-Cyrl-RS"/>
              </w:rPr>
              <w:t>У случају да понуду подноси група понуђача, овај доказ доставити за сваког учесника из групе</w:t>
            </w:r>
          </w:p>
          <w:p w14:paraId="4F3E9829" w14:textId="77777777" w:rsidR="006D0FBC" w:rsidRPr="003F4243" w:rsidRDefault="006D0FBC" w:rsidP="006D0FBC">
            <w:pPr>
              <w:numPr>
                <w:ilvl w:val="0"/>
                <w:numId w:val="17"/>
              </w:numPr>
              <w:tabs>
                <w:tab w:val="left" w:pos="680"/>
              </w:tabs>
              <w:snapToGrid w:val="0"/>
              <w:spacing w:before="0"/>
              <w:ind w:left="714" w:hanging="357"/>
              <w:contextualSpacing/>
              <w:jc w:val="left"/>
              <w:rPr>
                <w:rFonts w:cs="Arial"/>
              </w:rPr>
            </w:pPr>
            <w:r w:rsidRPr="003F4243">
              <w:rPr>
                <w:rFonts w:eastAsia="Calibri" w:cs="Arial"/>
                <w:i/>
                <w:lang w:val="sr-Cyrl-RS"/>
              </w:rPr>
              <w:t xml:space="preserve">У случају да понуђач подноси понуду са подизвођачем, овај доказ доставити и за сваког подизвођача </w:t>
            </w:r>
          </w:p>
        </w:tc>
      </w:tr>
      <w:tr w:rsidR="006D0FBC" w:rsidRPr="006379E0" w14:paraId="1DB69010" w14:textId="77777777" w:rsidTr="004C2383">
        <w:trPr>
          <w:trHeight w:val="3423"/>
          <w:jc w:val="center"/>
        </w:trPr>
        <w:tc>
          <w:tcPr>
            <w:tcW w:w="1091" w:type="dxa"/>
            <w:vAlign w:val="center"/>
          </w:tcPr>
          <w:p w14:paraId="1720F2FE" w14:textId="77777777" w:rsidR="006D0FBC" w:rsidRPr="003F4243" w:rsidRDefault="006D0FBC" w:rsidP="004C2383">
            <w:pPr>
              <w:jc w:val="center"/>
              <w:rPr>
                <w:rFonts w:cs="Arial"/>
              </w:rPr>
            </w:pPr>
            <w:r w:rsidRPr="003F4243">
              <w:rPr>
                <w:rFonts w:cs="Arial"/>
              </w:rPr>
              <w:t>2.</w:t>
            </w:r>
          </w:p>
        </w:tc>
        <w:tc>
          <w:tcPr>
            <w:tcW w:w="8068" w:type="dxa"/>
            <w:vAlign w:val="center"/>
          </w:tcPr>
          <w:p w14:paraId="6616B1F1" w14:textId="77777777" w:rsidR="006D0FBC" w:rsidRPr="003F4243" w:rsidRDefault="006D0FBC" w:rsidP="004C2383">
            <w:pPr>
              <w:autoSpaceDE w:val="0"/>
              <w:autoSpaceDN w:val="0"/>
              <w:adjustRightInd w:val="0"/>
              <w:spacing w:after="120"/>
              <w:rPr>
                <w:rFonts w:cs="Arial"/>
                <w:lang w:val="sr-Cyrl-RS"/>
              </w:rPr>
            </w:pPr>
            <w:r w:rsidRPr="003F4243">
              <w:rPr>
                <w:rFonts w:cs="Arial"/>
                <w:u w:val="single"/>
                <w:lang w:val="sr-Cyrl-RS"/>
              </w:rPr>
              <w:t>Услов:</w:t>
            </w:r>
            <w:r w:rsidRPr="003F4243">
              <w:rPr>
                <w:rFonts w:cs="Arial"/>
                <w:lang w:val="sr-Cyrl-RS"/>
              </w:rPr>
              <w:t xml:space="preserve"> </w:t>
            </w:r>
            <w:r w:rsidRPr="003F4243">
              <w:rPr>
                <w:rFonts w:cs="Arial"/>
              </w:rPr>
              <w:t>Да понуђач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0FB5692F" w14:textId="77777777" w:rsidR="006D0FBC" w:rsidRPr="003F4243" w:rsidRDefault="006D0FBC" w:rsidP="004C2383">
            <w:pPr>
              <w:autoSpaceDE w:val="0"/>
              <w:autoSpaceDN w:val="0"/>
              <w:adjustRightInd w:val="0"/>
              <w:rPr>
                <w:rFonts w:cs="Arial"/>
                <w:b/>
                <w:u w:val="single"/>
                <w:lang w:val="sr-Cyrl-RS"/>
              </w:rPr>
            </w:pPr>
            <w:r w:rsidRPr="003F4243">
              <w:rPr>
                <w:rFonts w:cs="Arial"/>
                <w:b/>
                <w:u w:val="single"/>
                <w:lang w:val="sr-Cyrl-RS"/>
              </w:rPr>
              <w:t>Доказ:</w:t>
            </w:r>
          </w:p>
          <w:p w14:paraId="3D90E280" w14:textId="77777777" w:rsidR="006D0FBC" w:rsidRPr="003F4243" w:rsidRDefault="006D0FBC" w:rsidP="004C2383">
            <w:pPr>
              <w:autoSpaceDE w:val="0"/>
              <w:autoSpaceDN w:val="0"/>
              <w:adjustRightInd w:val="0"/>
              <w:rPr>
                <w:rFonts w:cs="Arial"/>
                <w:b/>
                <w:u w:val="single"/>
                <w:lang w:val="sr-Cyrl-RS"/>
              </w:rPr>
            </w:pPr>
            <w:r w:rsidRPr="003F4243">
              <w:rPr>
                <w:rFonts w:eastAsia="Calibri" w:cs="Arial"/>
                <w:lang w:val="ru-RU"/>
              </w:rPr>
              <w:t xml:space="preserve">- </w:t>
            </w:r>
            <w:r w:rsidRPr="003F4243">
              <w:rPr>
                <w:rFonts w:eastAsia="Calibri" w:cs="Arial"/>
                <w:b/>
                <w:lang w:val="sr-Cyrl-RS"/>
              </w:rPr>
              <w:t>за правно лице:</w:t>
            </w:r>
          </w:p>
          <w:p w14:paraId="7A4E2BB4" w14:textId="77777777" w:rsidR="006D0FBC" w:rsidRPr="003F4243" w:rsidRDefault="006D0FBC" w:rsidP="004C2383">
            <w:pPr>
              <w:rPr>
                <w:rFonts w:cs="Arial"/>
                <w:lang w:val="sr-Cyrl-RS"/>
              </w:rPr>
            </w:pPr>
            <w:r w:rsidRPr="003F4243">
              <w:rPr>
                <w:rFonts w:cs="Arial"/>
                <w:lang w:val="sr-Latn-RS"/>
              </w:rPr>
              <w:t>1)</w:t>
            </w:r>
            <w:r w:rsidRPr="003F4243">
              <w:rPr>
                <w:rFonts w:cs="Arial"/>
                <w:lang w:val="sr-Cyrl-RS"/>
              </w:rPr>
              <w:t xml:space="preserve"> ЗА ЗАКОНСКОГ ЗАСТУПНИКА</w:t>
            </w:r>
            <w:r w:rsidRPr="003F4243">
              <w:rPr>
                <w:rFonts w:cs="Arial"/>
                <w:b/>
                <w:lang w:val="sr-Cyrl-RS"/>
              </w:rPr>
              <w:t xml:space="preserve"> – уверење из казнене евиденције надлежне полицијске управе Министарства унутрашњих послова</w:t>
            </w:r>
            <w:r w:rsidRPr="003F4243">
              <w:rPr>
                <w:rFonts w:cs="Arial"/>
                <w:lang w:val="sr-Cyrl-RS"/>
              </w:rPr>
              <w:t xml:space="preserve"> – захтев за издавање овог уверења може се поднети према </w:t>
            </w:r>
            <w:r w:rsidRPr="003F4243">
              <w:rPr>
                <w:rFonts w:cs="Arial"/>
                <w:b/>
                <w:lang w:val="sr-Cyrl-RS"/>
              </w:rPr>
              <w:t>месту рођења</w:t>
            </w:r>
            <w:r w:rsidRPr="003F4243">
              <w:rPr>
                <w:rFonts w:cs="Arial"/>
                <w:lang w:val="sr-Cyrl-RS"/>
              </w:rPr>
              <w:t xml:space="preserve"> или према </w:t>
            </w:r>
            <w:r w:rsidRPr="003F4243">
              <w:rPr>
                <w:rFonts w:cs="Arial"/>
                <w:b/>
                <w:lang w:val="sr-Cyrl-RS"/>
              </w:rPr>
              <w:t>месту пребивалишта</w:t>
            </w:r>
            <w:r w:rsidRPr="003F4243">
              <w:rPr>
                <w:rFonts w:cs="Arial"/>
                <w:lang w:val="sr-Cyrl-RS"/>
              </w:rPr>
              <w:t>.</w:t>
            </w:r>
          </w:p>
          <w:p w14:paraId="23EF851D" w14:textId="77777777" w:rsidR="006D0FBC" w:rsidRPr="003F4243" w:rsidRDefault="006D0FBC" w:rsidP="004C2383">
            <w:pPr>
              <w:rPr>
                <w:rFonts w:cs="Arial"/>
              </w:rPr>
            </w:pPr>
            <w:r w:rsidRPr="003F4243">
              <w:rPr>
                <w:rFonts w:cs="Arial"/>
                <w:lang w:val="sr-Cyrl-RS"/>
              </w:rPr>
              <w:t xml:space="preserve">2) ЗА ПРАВНО ЛИЦЕ – </w:t>
            </w:r>
            <w:r w:rsidRPr="003F4243">
              <w:rPr>
                <w:rFonts w:cs="Arial"/>
              </w:rPr>
              <w:t xml:space="preserve">За </w:t>
            </w:r>
            <w:r w:rsidRPr="003F4243">
              <w:rPr>
                <w:rFonts w:cs="Arial"/>
                <w:lang w:val="sr-Cyrl-RS"/>
              </w:rPr>
              <w:t xml:space="preserve">кривична </w:t>
            </w:r>
            <w:r w:rsidRPr="003F4243">
              <w:rPr>
                <w:rFonts w:cs="Arial"/>
              </w:rPr>
              <w:t>дела организованог</w:t>
            </w:r>
            <w:r w:rsidRPr="003F4243">
              <w:rPr>
                <w:rFonts w:cs="Arial"/>
                <w:lang w:val="sr-Cyrl-RS"/>
              </w:rPr>
              <w:t xml:space="preserve"> </w:t>
            </w:r>
            <w:r w:rsidRPr="003F4243">
              <w:rPr>
                <w:rFonts w:cs="Arial"/>
              </w:rPr>
              <w:t>криминала</w:t>
            </w:r>
            <w:r w:rsidRPr="003F4243">
              <w:rPr>
                <w:rFonts w:cs="Arial"/>
                <w:lang w:val="sr-Cyrl-RS"/>
              </w:rPr>
              <w:t xml:space="preserve"> – Уверење посебног одељења (за организовани криминал) Вишег суда у Београду,</w:t>
            </w:r>
            <w:r w:rsidRPr="003F4243">
              <w:rPr>
                <w:rFonts w:cs="Arial"/>
              </w:rPr>
              <w:t xml:space="preserve"> којим се потврђује да понуђач </w:t>
            </w:r>
            <w:r w:rsidRPr="003F4243">
              <w:rPr>
                <w:rFonts w:cs="Arial"/>
                <w:lang w:val="sr-Cyrl-RS"/>
              </w:rPr>
              <w:t xml:space="preserve">(правно лице) </w:t>
            </w:r>
            <w:r w:rsidRPr="003F4243">
              <w:rPr>
                <w:rFonts w:cs="Arial"/>
              </w:rPr>
              <w:t xml:space="preserve">није осуђиван за неко од кривичних дела </w:t>
            </w:r>
            <w:r w:rsidRPr="003F4243">
              <w:rPr>
                <w:rFonts w:cs="Arial"/>
                <w:lang w:val="sr-Cyrl-RS"/>
              </w:rPr>
              <w:t xml:space="preserve">као члан </w:t>
            </w:r>
            <w:r w:rsidRPr="003F4243">
              <w:rPr>
                <w:rFonts w:cs="Arial"/>
              </w:rPr>
              <w:t>организован</w:t>
            </w:r>
            <w:r w:rsidRPr="003F4243">
              <w:rPr>
                <w:rFonts w:cs="Arial"/>
                <w:lang w:val="sr-Cyrl-RS"/>
              </w:rPr>
              <w:t xml:space="preserve">е </w:t>
            </w:r>
            <w:r w:rsidRPr="003F4243">
              <w:rPr>
                <w:rFonts w:cs="Arial"/>
              </w:rPr>
              <w:t>криминал</w:t>
            </w:r>
            <w:r w:rsidRPr="003F4243">
              <w:rPr>
                <w:rFonts w:cs="Arial"/>
                <w:lang w:val="sr-Cyrl-RS"/>
              </w:rPr>
              <w:t xml:space="preserve">не групе. </w:t>
            </w:r>
            <w:r w:rsidRPr="003F4243">
              <w:rPr>
                <w:rFonts w:cs="Arial"/>
              </w:rPr>
              <w:t>С тим у вези на интернет страници Вишег суда у Београду објављено је обавештење</w:t>
            </w:r>
            <w:r w:rsidRPr="003F4243">
              <w:rPr>
                <w:rFonts w:cs="Arial"/>
                <w:lang w:val="ru-RU"/>
              </w:rPr>
              <w:t xml:space="preserve"> </w:t>
            </w:r>
            <w:hyperlink r:id="rId168" w:history="1">
              <w:r w:rsidRPr="003F4243">
                <w:rPr>
                  <w:rStyle w:val="Hyperlink"/>
                </w:rPr>
                <w:t>http://www.bg.vi.sud.rs/lt/articles/o-visem-sudu/obavestenje-ke-za-pravna-lica.html</w:t>
              </w:r>
            </w:hyperlink>
          </w:p>
          <w:p w14:paraId="36D27297" w14:textId="77777777" w:rsidR="006D0FBC" w:rsidRPr="003F4243" w:rsidRDefault="006D0FBC" w:rsidP="004C2383">
            <w:pPr>
              <w:spacing w:after="120"/>
              <w:rPr>
                <w:rFonts w:cs="Arial"/>
                <w:lang w:val="sr-Cyrl-RS"/>
              </w:rPr>
            </w:pPr>
            <w:r w:rsidRPr="003F4243">
              <w:rPr>
                <w:rFonts w:cs="Arial"/>
                <w:lang w:val="sr-Cyrl-RS"/>
              </w:rPr>
              <w:t>3</w:t>
            </w:r>
            <w:r w:rsidRPr="003F4243">
              <w:rPr>
                <w:rFonts w:cs="Arial"/>
              </w:rPr>
              <w:t xml:space="preserve">) </w:t>
            </w:r>
            <w:r w:rsidRPr="003F4243">
              <w:rPr>
                <w:rFonts w:cs="Arial"/>
                <w:lang w:val="sr-Cyrl-RS"/>
              </w:rPr>
              <w:t xml:space="preserve">ЗА ПРАВНО ЛИЦЕ – </w:t>
            </w:r>
            <w:r w:rsidRPr="003F4243">
              <w:rPr>
                <w:rFonts w:cs="Arial"/>
              </w:rPr>
              <w:t xml:space="preserve">За кривична дела против привреде, против животне средине, кривично дело примања или давања мита, кривично дело преваре – </w:t>
            </w:r>
            <w:r w:rsidRPr="003F4243">
              <w:rPr>
                <w:rFonts w:cs="Arial"/>
                <w:b/>
                <w:lang w:val="sr-Cyrl-RS"/>
              </w:rPr>
              <w:t xml:space="preserve">Уверење Основног суда </w:t>
            </w:r>
            <w:r w:rsidRPr="003F4243">
              <w:rPr>
                <w:rFonts w:cs="Arial"/>
              </w:rPr>
              <w:t>(</w:t>
            </w:r>
            <w:r w:rsidRPr="003F4243">
              <w:rPr>
                <w:rFonts w:cs="Arial"/>
                <w:b/>
              </w:rPr>
              <w:t>које обухвата и податке из казнене евиденције за кривична дела која су у надлежности редовног кривичног одељења Вишег суда</w:t>
            </w:r>
            <w:r w:rsidRPr="003F4243">
              <w:rPr>
                <w:rFonts w:cs="Arial"/>
              </w:rPr>
              <w:t>) на чијем подручју је седиште домаћег правног лица</w:t>
            </w:r>
            <w:r w:rsidRPr="003F4243">
              <w:rPr>
                <w:rFonts w:cs="Arial"/>
                <w:lang w:val="sr-Cyrl-RS"/>
              </w:rPr>
              <w:t xml:space="preserve">, </w:t>
            </w:r>
            <w:r w:rsidRPr="003F4243">
              <w:rPr>
                <w:rFonts w:cs="Arial"/>
              </w:rPr>
              <w:t xml:space="preserve">односно седиште представништва или огранка страног правног лица, којом се потврђује да понуђач </w:t>
            </w:r>
            <w:r w:rsidRPr="003F4243">
              <w:rPr>
                <w:rFonts w:cs="Arial"/>
                <w:lang w:val="sr-Cyrl-RS"/>
              </w:rPr>
              <w:t xml:space="preserve">(правно лице) </w:t>
            </w:r>
            <w:r w:rsidRPr="003F4243">
              <w:rPr>
                <w:rFonts w:cs="Arial"/>
              </w:rPr>
              <w:t>није осуђиван за кривична дела против привреде, кривична дела против</w:t>
            </w:r>
            <w:r w:rsidRPr="003F4243">
              <w:rPr>
                <w:rFonts w:cs="Arial"/>
                <w:lang w:val="sr-Cyrl-RS"/>
              </w:rPr>
              <w:t xml:space="preserve"> </w:t>
            </w:r>
            <w:r w:rsidRPr="003F4243">
              <w:rPr>
                <w:rFonts w:cs="Arial"/>
              </w:rPr>
              <w:t>животне средине, кривично дело примања или давања мита, кривично дело преваре</w:t>
            </w:r>
            <w:r w:rsidRPr="003F4243">
              <w:rPr>
                <w:rFonts w:cs="Arial"/>
                <w:lang w:val="sr-Cyrl-RS"/>
              </w:rPr>
              <w:t>.</w:t>
            </w:r>
          </w:p>
          <w:p w14:paraId="4282E884" w14:textId="77777777" w:rsidR="006D0FBC" w:rsidRPr="003F4243" w:rsidRDefault="006D0FBC" w:rsidP="004C2383">
            <w:pPr>
              <w:spacing w:after="120"/>
              <w:rPr>
                <w:rFonts w:cs="Arial"/>
                <w:i/>
                <w:lang w:val="sr-Cyrl-RS"/>
              </w:rPr>
            </w:pPr>
            <w:r w:rsidRPr="003F4243">
              <w:rPr>
                <w:rFonts w:cs="Arial"/>
                <w:lang w:val="sr-Cyrl-RS"/>
              </w:rPr>
              <w:t xml:space="preserve"> </w:t>
            </w:r>
            <w:r w:rsidRPr="003F4243">
              <w:rPr>
                <w:rFonts w:cs="Arial"/>
                <w:i/>
                <w:lang w:val="sr-Cyrl-RS"/>
              </w:rPr>
              <w:t>Посебна напомена:</w:t>
            </w:r>
            <w:r w:rsidRPr="003F4243">
              <w:rPr>
                <w:rFonts w:cs="Arial"/>
                <w:lang w:val="sr-Cyrl-RS"/>
              </w:rPr>
              <w:t xml:space="preserve"> Уколико уверење основног суда не обухвата </w:t>
            </w:r>
            <w:r w:rsidRPr="003F4243">
              <w:rPr>
                <w:rFonts w:cs="Arial"/>
              </w:rPr>
              <w:t xml:space="preserve">податке из казнене евиденције за кривична дела која су у надлежности редовног </w:t>
            </w:r>
            <w:r w:rsidRPr="003F4243">
              <w:rPr>
                <w:rFonts w:cs="Arial"/>
              </w:rPr>
              <w:lastRenderedPageBreak/>
              <w:t>кривичног одељења Вишег суда</w:t>
            </w:r>
            <w:r w:rsidRPr="003F4243">
              <w:rPr>
                <w:rFonts w:cs="Arial"/>
                <w:lang w:val="sr-Cyrl-RS"/>
              </w:rPr>
              <w:t xml:space="preserve">, потребно је поред уверења Основног суда доставити </w:t>
            </w:r>
            <w:r w:rsidRPr="003F4243">
              <w:rPr>
                <w:rFonts w:cs="Arial"/>
                <w:u w:val="single"/>
                <w:lang w:val="sr-Cyrl-RS"/>
              </w:rPr>
              <w:t>и</w:t>
            </w:r>
            <w:r w:rsidRPr="003F4243">
              <w:rPr>
                <w:rFonts w:cs="Arial"/>
                <w:lang w:val="sr-Cyrl-RS"/>
              </w:rPr>
              <w:t xml:space="preserve"> Уверење Вишег суда </w:t>
            </w:r>
            <w:r w:rsidRPr="003F4243">
              <w:rPr>
                <w:rFonts w:cs="Arial"/>
                <w:b/>
                <w:lang w:val="sr-Cyrl-RS"/>
              </w:rPr>
              <w:t xml:space="preserve"> </w:t>
            </w:r>
            <w:r w:rsidRPr="003F4243">
              <w:rPr>
                <w:rFonts w:cs="Arial"/>
              </w:rPr>
              <w:t>на чијем подручју је седиште домаћег правног лица</w:t>
            </w:r>
            <w:r w:rsidRPr="003F4243">
              <w:rPr>
                <w:rFonts w:cs="Arial"/>
                <w:lang w:val="sr-Cyrl-RS"/>
              </w:rPr>
              <w:t xml:space="preserve">, </w:t>
            </w:r>
            <w:r w:rsidRPr="003F4243">
              <w:rPr>
                <w:rFonts w:cs="Arial"/>
              </w:rPr>
              <w:t xml:space="preserve">односно седиште представништва или огранка страног правног лица, којом се потврђује да понуђач </w:t>
            </w:r>
            <w:r w:rsidRPr="003F4243">
              <w:rPr>
                <w:rFonts w:cs="Arial"/>
                <w:lang w:val="sr-Cyrl-RS"/>
              </w:rPr>
              <w:t xml:space="preserve">(правно лице) </w:t>
            </w:r>
            <w:r w:rsidRPr="003F4243">
              <w:rPr>
                <w:rFonts w:cs="Arial"/>
              </w:rPr>
              <w:t xml:space="preserve">није осуђиван за </w:t>
            </w:r>
            <w:r w:rsidRPr="003F4243">
              <w:rPr>
                <w:rFonts w:cs="Arial"/>
                <w:b/>
              </w:rPr>
              <w:t>кривична дела против привреде</w:t>
            </w:r>
            <w:r w:rsidRPr="003F4243">
              <w:rPr>
                <w:rFonts w:cs="Arial"/>
                <w:b/>
                <w:lang w:val="sr-Cyrl-RS"/>
              </w:rPr>
              <w:t xml:space="preserve"> и</w:t>
            </w:r>
            <w:r w:rsidRPr="003F4243">
              <w:rPr>
                <w:rFonts w:cs="Arial"/>
                <w:b/>
              </w:rPr>
              <w:t xml:space="preserve"> кривично дело примања мита</w:t>
            </w:r>
            <w:r w:rsidRPr="003F4243">
              <w:rPr>
                <w:rFonts w:cs="Arial"/>
                <w:b/>
                <w:lang w:val="sr-Cyrl-RS"/>
              </w:rPr>
              <w:t>.</w:t>
            </w:r>
          </w:p>
          <w:p w14:paraId="331EEBBE" w14:textId="77777777" w:rsidR="006D0FBC" w:rsidRPr="003F4243" w:rsidRDefault="006D0FBC" w:rsidP="004C2383">
            <w:pPr>
              <w:spacing w:after="120"/>
              <w:rPr>
                <w:lang w:val="sr-Cyrl-RS"/>
              </w:rPr>
            </w:pPr>
            <w:r w:rsidRPr="003F4243">
              <w:rPr>
                <w:rFonts w:cs="Arial"/>
                <w:b/>
                <w:lang w:val="sr-Cyrl-RS"/>
              </w:rPr>
              <w:t>- за физичко лице и предузетника: Уверење из казнене евиденције надлежне полицијске управе Министарства унутрашњих послова</w:t>
            </w:r>
            <w:r w:rsidRPr="003F4243">
              <w:rPr>
                <w:rFonts w:cs="Arial"/>
                <w:lang w:val="sr-Cyrl-RS"/>
              </w:rPr>
              <w:t xml:space="preserve"> – захтев за издавање овог уверења може се поднети према </w:t>
            </w:r>
            <w:r w:rsidRPr="003F4243">
              <w:rPr>
                <w:rFonts w:cs="Arial"/>
                <w:b/>
                <w:lang w:val="sr-Cyrl-RS"/>
              </w:rPr>
              <w:t>месту рођења</w:t>
            </w:r>
            <w:r w:rsidRPr="003F4243">
              <w:rPr>
                <w:rFonts w:cs="Arial"/>
                <w:lang w:val="sr-Cyrl-RS"/>
              </w:rPr>
              <w:t xml:space="preserve"> или према </w:t>
            </w:r>
            <w:r w:rsidRPr="003F4243">
              <w:rPr>
                <w:rFonts w:cs="Arial"/>
                <w:b/>
                <w:lang w:val="sr-Cyrl-RS"/>
              </w:rPr>
              <w:t>месту пребивалишта</w:t>
            </w:r>
            <w:r w:rsidRPr="003F4243">
              <w:rPr>
                <w:rFonts w:cs="Arial"/>
                <w:lang w:val="sr-Cyrl-RS"/>
              </w:rPr>
              <w:t>.</w:t>
            </w:r>
          </w:p>
          <w:p w14:paraId="44469F0E" w14:textId="77777777" w:rsidR="006D0FBC" w:rsidRPr="003F4243" w:rsidRDefault="006D0FBC" w:rsidP="004C2383">
            <w:pPr>
              <w:autoSpaceDE w:val="0"/>
              <w:autoSpaceDN w:val="0"/>
              <w:adjustRightInd w:val="0"/>
              <w:rPr>
                <w:rFonts w:eastAsia="Calibri"/>
                <w:i/>
                <w:lang w:val="sr-Cyrl-RS"/>
              </w:rPr>
            </w:pPr>
            <w:r w:rsidRPr="003F4243">
              <w:rPr>
                <w:rFonts w:eastAsia="Calibri" w:cs="Arial"/>
                <w:i/>
              </w:rPr>
              <w:t xml:space="preserve">Напомена: </w:t>
            </w:r>
          </w:p>
          <w:p w14:paraId="6450BD6A" w14:textId="77777777" w:rsidR="006D0FBC" w:rsidRPr="003F4243" w:rsidRDefault="006D0FBC" w:rsidP="006D0FBC">
            <w:pPr>
              <w:numPr>
                <w:ilvl w:val="0"/>
                <w:numId w:val="17"/>
              </w:numPr>
              <w:tabs>
                <w:tab w:val="left" w:pos="680"/>
              </w:tabs>
              <w:snapToGrid w:val="0"/>
              <w:spacing w:before="0"/>
              <w:ind w:left="714" w:hanging="357"/>
              <w:contextualSpacing/>
              <w:jc w:val="left"/>
              <w:rPr>
                <w:rFonts w:eastAsia="Calibri" w:cs="Arial"/>
                <w:i/>
                <w:lang w:val="sr-Cyrl-RS"/>
              </w:rPr>
            </w:pPr>
            <w:r w:rsidRPr="003F4243">
              <w:rPr>
                <w:rFonts w:eastAsia="Calibri" w:cs="Arial"/>
                <w:i/>
                <w:lang w:val="sr-Cyrl-RS"/>
              </w:rPr>
              <w:t>У случају да понуду подноси правно лице потребно је доставити овај доказ и за правно лице и за законског заступника</w:t>
            </w:r>
          </w:p>
          <w:p w14:paraId="087F89D7" w14:textId="77777777" w:rsidR="006D0FBC" w:rsidRPr="003F4243" w:rsidRDefault="006D0FBC" w:rsidP="006D0FBC">
            <w:pPr>
              <w:numPr>
                <w:ilvl w:val="0"/>
                <w:numId w:val="17"/>
              </w:numPr>
              <w:tabs>
                <w:tab w:val="left" w:pos="680"/>
              </w:tabs>
              <w:snapToGrid w:val="0"/>
              <w:spacing w:before="0"/>
              <w:ind w:left="714" w:hanging="357"/>
              <w:contextualSpacing/>
              <w:jc w:val="left"/>
              <w:rPr>
                <w:rFonts w:eastAsia="Calibri" w:cs="Arial"/>
                <w:i/>
                <w:lang w:val="sr-Cyrl-RS"/>
              </w:rPr>
            </w:pPr>
            <w:r w:rsidRPr="003F4243">
              <w:rPr>
                <w:rFonts w:eastAsia="Calibri" w:cs="Arial"/>
                <w:i/>
                <w:lang w:val="sr-Cyrl-RS"/>
              </w:rPr>
              <w:t>У случају да правно лице има више законских заступника, ове доказе доставити за сваког од њих</w:t>
            </w:r>
          </w:p>
          <w:p w14:paraId="1FD7BA06" w14:textId="77777777" w:rsidR="006D0FBC" w:rsidRPr="003F4243" w:rsidRDefault="006D0FBC" w:rsidP="006D0FBC">
            <w:pPr>
              <w:numPr>
                <w:ilvl w:val="0"/>
                <w:numId w:val="17"/>
              </w:numPr>
              <w:tabs>
                <w:tab w:val="left" w:pos="680"/>
              </w:tabs>
              <w:snapToGrid w:val="0"/>
              <w:spacing w:before="0"/>
              <w:ind w:left="714" w:hanging="357"/>
              <w:contextualSpacing/>
              <w:jc w:val="left"/>
              <w:rPr>
                <w:rFonts w:eastAsia="Calibri" w:cs="Arial"/>
                <w:i/>
                <w:lang w:val="sr-Cyrl-RS"/>
              </w:rPr>
            </w:pPr>
            <w:r w:rsidRPr="003F4243">
              <w:rPr>
                <w:rFonts w:eastAsia="Calibri" w:cs="Arial"/>
                <w:i/>
                <w:lang w:val="sr-Cyrl-RS"/>
              </w:rPr>
              <w:t>У случају да понуду подноси група понуђача, ове доказе доставити за сваког учесника из групе</w:t>
            </w:r>
          </w:p>
          <w:p w14:paraId="32084582" w14:textId="77777777" w:rsidR="006D0FBC" w:rsidRPr="003F4243" w:rsidRDefault="006D0FBC" w:rsidP="006D0FBC">
            <w:pPr>
              <w:numPr>
                <w:ilvl w:val="0"/>
                <w:numId w:val="17"/>
              </w:numPr>
              <w:tabs>
                <w:tab w:val="left" w:pos="680"/>
              </w:tabs>
              <w:snapToGrid w:val="0"/>
              <w:spacing w:before="0"/>
              <w:ind w:left="714" w:hanging="357"/>
              <w:contextualSpacing/>
              <w:jc w:val="left"/>
            </w:pPr>
            <w:r w:rsidRPr="003F4243">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025F5117" w14:textId="77777777" w:rsidR="006D0FBC" w:rsidRPr="003F4243" w:rsidRDefault="006D0FBC" w:rsidP="004C2383">
            <w:pPr>
              <w:tabs>
                <w:tab w:val="left" w:pos="680"/>
              </w:tabs>
              <w:snapToGrid w:val="0"/>
              <w:contextualSpacing/>
            </w:pPr>
            <w:r w:rsidRPr="003F4243">
              <w:rPr>
                <w:rFonts w:eastAsia="Calibri" w:cs="Arial"/>
                <w:b/>
                <w:lang w:val="sr-Cyrl-RS"/>
              </w:rPr>
              <w:t>Ови докази не могу бити старији од два месеца пре отварања понуда</w:t>
            </w:r>
            <w:r w:rsidRPr="003F4243">
              <w:rPr>
                <w:rFonts w:eastAsia="Calibri" w:cs="Arial"/>
                <w:lang w:val="sr-Cyrl-RS"/>
              </w:rPr>
              <w:t>.</w:t>
            </w:r>
          </w:p>
        </w:tc>
      </w:tr>
      <w:tr w:rsidR="006D0FBC" w:rsidRPr="006379E0" w14:paraId="76443D04" w14:textId="77777777" w:rsidTr="004C2383">
        <w:trPr>
          <w:trHeight w:val="70"/>
          <w:jc w:val="center"/>
        </w:trPr>
        <w:tc>
          <w:tcPr>
            <w:tcW w:w="1091" w:type="dxa"/>
            <w:vAlign w:val="center"/>
          </w:tcPr>
          <w:p w14:paraId="7FC16BD6" w14:textId="77777777" w:rsidR="006D0FBC" w:rsidRPr="003F4243" w:rsidRDefault="006D0FBC" w:rsidP="004C2383">
            <w:pPr>
              <w:jc w:val="center"/>
              <w:rPr>
                <w:rFonts w:cs="Arial"/>
              </w:rPr>
            </w:pPr>
            <w:r w:rsidRPr="003F4243">
              <w:rPr>
                <w:rFonts w:cs="Arial"/>
              </w:rPr>
              <w:lastRenderedPageBreak/>
              <w:t>3.</w:t>
            </w:r>
          </w:p>
        </w:tc>
        <w:tc>
          <w:tcPr>
            <w:tcW w:w="8068" w:type="dxa"/>
            <w:vAlign w:val="center"/>
          </w:tcPr>
          <w:p w14:paraId="3A52E029" w14:textId="77777777" w:rsidR="006D0FBC" w:rsidRPr="003F4243" w:rsidRDefault="006D0FBC" w:rsidP="004C2383">
            <w:pPr>
              <w:snapToGrid w:val="0"/>
              <w:spacing w:after="120"/>
              <w:rPr>
                <w:rFonts w:cs="Arial"/>
              </w:rPr>
            </w:pPr>
            <w:r w:rsidRPr="003F4243">
              <w:rPr>
                <w:rFonts w:cs="Arial"/>
                <w:u w:val="single"/>
                <w:lang w:val="sr-Cyrl-RS"/>
              </w:rPr>
              <w:t>Услов:</w:t>
            </w:r>
            <w:r w:rsidRPr="003F4243">
              <w:rPr>
                <w:rFonts w:cs="Arial"/>
              </w:rPr>
              <w:t xml:space="preserve"> Да је понуђач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14:paraId="186E62A2" w14:textId="77777777" w:rsidR="006D0FBC" w:rsidRPr="003F4243" w:rsidRDefault="006D0FBC" w:rsidP="004C2383">
            <w:pPr>
              <w:autoSpaceDE w:val="0"/>
              <w:autoSpaceDN w:val="0"/>
              <w:adjustRightInd w:val="0"/>
              <w:rPr>
                <w:rFonts w:cs="Arial"/>
                <w:b/>
                <w:u w:val="single"/>
                <w:lang w:val="sr-Cyrl-RS"/>
              </w:rPr>
            </w:pPr>
            <w:r w:rsidRPr="003F4243">
              <w:rPr>
                <w:rFonts w:cs="Arial"/>
                <w:b/>
                <w:u w:val="single"/>
                <w:lang w:val="sr-Cyrl-RS"/>
              </w:rPr>
              <w:t>Доказ:</w:t>
            </w:r>
          </w:p>
          <w:p w14:paraId="5DCA9D3E" w14:textId="77777777" w:rsidR="006D0FBC" w:rsidRPr="003F4243" w:rsidRDefault="006D0FBC" w:rsidP="004C2383">
            <w:pPr>
              <w:snapToGrid w:val="0"/>
              <w:rPr>
                <w:rFonts w:eastAsia="Calibri"/>
                <w:lang w:val="ru-RU"/>
              </w:rPr>
            </w:pPr>
            <w:r w:rsidRPr="003F4243">
              <w:rPr>
                <w:rFonts w:eastAsia="Calibri" w:cs="Arial"/>
                <w:lang w:val="ru-RU"/>
              </w:rPr>
              <w:t xml:space="preserve">- </w:t>
            </w:r>
            <w:r w:rsidRPr="003F4243">
              <w:rPr>
                <w:rFonts w:eastAsia="Calibri" w:cs="Arial"/>
                <w:b/>
                <w:lang w:val="ru-RU"/>
              </w:rPr>
              <w:t xml:space="preserve">за правно лице, предузетнике и физичка лица: </w:t>
            </w:r>
          </w:p>
          <w:p w14:paraId="40FF3CCC" w14:textId="77777777" w:rsidR="006D0FBC" w:rsidRPr="003F4243" w:rsidRDefault="006D0FBC" w:rsidP="004C2383">
            <w:pPr>
              <w:snapToGrid w:val="0"/>
              <w:rPr>
                <w:rFonts w:eastAsia="Calibri" w:cs="Arial"/>
                <w:lang w:val="ru-RU"/>
              </w:rPr>
            </w:pPr>
            <w:r w:rsidRPr="003F4243">
              <w:rPr>
                <w:rFonts w:eastAsia="Calibri" w:cs="Arial"/>
                <w:b/>
                <w:lang w:val="ru-RU"/>
              </w:rPr>
              <w:t>1.Уверење Пореске управе</w:t>
            </w:r>
            <w:r w:rsidRPr="003F4243">
              <w:rPr>
                <w:rFonts w:eastAsia="Calibri" w:cs="Arial"/>
                <w:lang w:val="ru-RU"/>
              </w:rPr>
              <w:t xml:space="preserve"> Министарства финансија и привреде да је измирио доспеле </w:t>
            </w:r>
            <w:r w:rsidRPr="003F4243">
              <w:rPr>
                <w:rFonts w:cs="Arial"/>
                <w:lang w:val="ru-RU" w:eastAsia="sr-Latn-RS"/>
              </w:rPr>
              <w:t xml:space="preserve">порезе и доприносе </w:t>
            </w:r>
            <w:r w:rsidRPr="003F4243">
              <w:rPr>
                <w:rFonts w:eastAsia="Calibri" w:cs="Arial"/>
                <w:b/>
                <w:u w:val="single"/>
                <w:lang w:val="ru-RU"/>
              </w:rPr>
              <w:t>и</w:t>
            </w:r>
          </w:p>
          <w:p w14:paraId="1ACC3FD2" w14:textId="77777777" w:rsidR="006D0FBC" w:rsidRPr="003F4243" w:rsidRDefault="006D0FBC" w:rsidP="004C2383">
            <w:pPr>
              <w:spacing w:after="120"/>
              <w:rPr>
                <w:rFonts w:cs="Arial"/>
                <w:lang w:val="ru-RU"/>
              </w:rPr>
            </w:pPr>
            <w:r w:rsidRPr="003F4243">
              <w:rPr>
                <w:rFonts w:eastAsia="Calibri" w:cs="Arial"/>
                <w:b/>
                <w:lang w:val="ru-RU"/>
              </w:rPr>
              <w:t>2.</w:t>
            </w:r>
            <w:r w:rsidRPr="003F4243">
              <w:rPr>
                <w:rFonts w:eastAsia="Calibri" w:cs="Arial"/>
                <w:lang w:val="ru-RU"/>
              </w:rPr>
              <w:t xml:space="preserve"> </w:t>
            </w:r>
            <w:r w:rsidRPr="003F4243">
              <w:rPr>
                <w:rFonts w:eastAsia="Calibri" w:cs="Arial"/>
                <w:b/>
                <w:lang w:val="ru-RU"/>
              </w:rPr>
              <w:t>Уверење Управе јавних прихода града, односно општине</w:t>
            </w:r>
            <w:r w:rsidRPr="003F4243">
              <w:rPr>
                <w:rFonts w:cs="Arial"/>
                <w:lang w:val="ru-RU"/>
              </w:rPr>
              <w:t xml:space="preserve"> према месту седишта пореског обвезника правног лица, односно према пребивалишту физичког лица, </w:t>
            </w:r>
            <w:r w:rsidRPr="003F4243">
              <w:rPr>
                <w:rFonts w:eastAsia="Calibri" w:cs="Arial"/>
                <w:lang w:val="ru-RU"/>
              </w:rPr>
              <w:t xml:space="preserve">да је измирио обавезе по основу изворних локалних јавних прихода </w:t>
            </w:r>
          </w:p>
          <w:p w14:paraId="28B9095F" w14:textId="77777777" w:rsidR="006D0FBC" w:rsidRPr="003F4243" w:rsidRDefault="006D0FBC" w:rsidP="004C2383">
            <w:pPr>
              <w:ind w:right="122"/>
              <w:rPr>
                <w:rFonts w:ascii="Verdana" w:hAnsi="Verdana"/>
                <w:lang w:val="ru-RU"/>
              </w:rPr>
            </w:pPr>
            <w:r w:rsidRPr="003F4243">
              <w:rPr>
                <w:rFonts w:cs="Arial"/>
                <w:lang w:val="ru-RU"/>
              </w:rPr>
              <w:t>Напомена:</w:t>
            </w:r>
            <w:r w:rsidRPr="003F4243">
              <w:rPr>
                <w:rFonts w:ascii="Verdana" w:hAnsi="Verdana"/>
                <w:lang w:val="ru-RU"/>
              </w:rPr>
              <w:t xml:space="preserve"> </w:t>
            </w:r>
          </w:p>
          <w:p w14:paraId="5DA9502F" w14:textId="77777777" w:rsidR="006D0FBC" w:rsidRPr="003F4243" w:rsidRDefault="006D0FBC" w:rsidP="006D0FBC">
            <w:pPr>
              <w:numPr>
                <w:ilvl w:val="0"/>
                <w:numId w:val="15"/>
              </w:numPr>
              <w:autoSpaceDE w:val="0"/>
              <w:autoSpaceDN w:val="0"/>
              <w:adjustRightInd w:val="0"/>
              <w:snapToGrid w:val="0"/>
              <w:spacing w:before="0"/>
              <w:ind w:hanging="357"/>
              <w:contextualSpacing/>
              <w:jc w:val="left"/>
              <w:rPr>
                <w:rFonts w:eastAsia="TimesNewRomanPSMT"/>
                <w:b/>
                <w:u w:val="single"/>
                <w:lang w:val="sr-Cyrl-RS"/>
              </w:rPr>
            </w:pPr>
            <w:r w:rsidRPr="003F4243">
              <w:rPr>
                <w:rFonts w:eastAsia="TimesNewRomanPSMT" w:cs="Arial"/>
                <w:i/>
                <w:lang w:val="sr-Cyrl-RS"/>
              </w:rPr>
              <w:t xml:space="preserve">Уколико локална (општиснка)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локланих органа/организација/установа </w:t>
            </w:r>
          </w:p>
          <w:p w14:paraId="437610A3" w14:textId="77777777" w:rsidR="006D0FBC" w:rsidRPr="003F4243" w:rsidRDefault="006D0FBC" w:rsidP="006D0FBC">
            <w:pPr>
              <w:numPr>
                <w:ilvl w:val="0"/>
                <w:numId w:val="15"/>
              </w:numPr>
              <w:autoSpaceDE w:val="0"/>
              <w:autoSpaceDN w:val="0"/>
              <w:adjustRightInd w:val="0"/>
              <w:snapToGrid w:val="0"/>
              <w:spacing w:before="0"/>
              <w:ind w:hanging="357"/>
              <w:contextualSpacing/>
              <w:jc w:val="left"/>
              <w:rPr>
                <w:rFonts w:eastAsia="Calibri" w:cs="Arial"/>
                <w:i/>
                <w:lang w:val="sr-Cyrl-RS"/>
              </w:rPr>
            </w:pPr>
            <w:r w:rsidRPr="003F4243">
              <w:rPr>
                <w:rFonts w:eastAsia="TimesNewRomanPSMT" w:cs="Arial"/>
                <w:i/>
                <w:lang w:val="sr-Cyrl-RS"/>
              </w:rPr>
              <w:t xml:space="preserve">Уколико је понуђач у поступку приватизације, уместо горе наведена два доказа, потребно је доставити </w:t>
            </w:r>
            <w:r w:rsidRPr="003F4243">
              <w:rPr>
                <w:rFonts w:eastAsia="TimesNewRomanPSMT" w:cs="Arial"/>
                <w:b/>
                <w:i/>
                <w:lang w:val="sr-Cyrl-RS"/>
              </w:rPr>
              <w:t>у</w:t>
            </w:r>
            <w:r w:rsidRPr="003F4243">
              <w:rPr>
                <w:rFonts w:eastAsia="Calibri" w:cs="Arial"/>
                <w:b/>
                <w:i/>
                <w:lang w:val="ru-RU"/>
              </w:rPr>
              <w:t>верење Агенције за приватизацију да се налази у поступку приватизације</w:t>
            </w:r>
          </w:p>
          <w:p w14:paraId="236916D5" w14:textId="77777777" w:rsidR="006D0FBC" w:rsidRPr="003F4243" w:rsidRDefault="006D0FBC" w:rsidP="006D0FBC">
            <w:pPr>
              <w:numPr>
                <w:ilvl w:val="0"/>
                <w:numId w:val="15"/>
              </w:numPr>
              <w:tabs>
                <w:tab w:val="left" w:pos="680"/>
              </w:tabs>
              <w:snapToGrid w:val="0"/>
              <w:spacing w:before="0"/>
              <w:ind w:hanging="357"/>
              <w:contextualSpacing/>
              <w:jc w:val="left"/>
              <w:rPr>
                <w:rFonts w:eastAsia="Calibri" w:cs="Arial"/>
                <w:i/>
                <w:lang w:val="sr-Cyrl-RS"/>
              </w:rPr>
            </w:pPr>
            <w:r w:rsidRPr="003F4243">
              <w:rPr>
                <w:rFonts w:eastAsia="Calibri" w:cs="Arial"/>
                <w:i/>
                <w:lang w:val="sr-Cyrl-RS"/>
              </w:rPr>
              <w:t>У случају да понуду подноси група понуђача, ове доказе доставити за сваког учесника из групе</w:t>
            </w:r>
          </w:p>
          <w:p w14:paraId="119DA626" w14:textId="77777777" w:rsidR="006D0FBC" w:rsidRPr="003F4243" w:rsidRDefault="006D0FBC" w:rsidP="006D0FBC">
            <w:pPr>
              <w:numPr>
                <w:ilvl w:val="0"/>
                <w:numId w:val="18"/>
              </w:numPr>
              <w:tabs>
                <w:tab w:val="left" w:pos="680"/>
              </w:tabs>
              <w:snapToGrid w:val="0"/>
              <w:spacing w:before="0"/>
              <w:contextualSpacing/>
              <w:jc w:val="left"/>
            </w:pPr>
            <w:r w:rsidRPr="003F4243">
              <w:rPr>
                <w:rFonts w:eastAsia="Calibri" w:cs="Arial"/>
                <w:i/>
                <w:lang w:val="sr-Cyrl-RS"/>
              </w:rPr>
              <w:t>У случају да понуђач подноси понуду са подизвођачем, ове доказе доставити и за подизвођача (ако је више подизвођача доставити за сваког од њих)</w:t>
            </w:r>
          </w:p>
          <w:p w14:paraId="67FBBF31" w14:textId="77777777" w:rsidR="006D0FBC" w:rsidRDefault="006D0FBC" w:rsidP="004C2383">
            <w:pPr>
              <w:tabs>
                <w:tab w:val="left" w:pos="680"/>
              </w:tabs>
              <w:snapToGrid w:val="0"/>
              <w:contextualSpacing/>
              <w:rPr>
                <w:rFonts w:eastAsia="Calibri" w:cs="Arial"/>
                <w:lang w:val="sr-Cyrl-RS"/>
              </w:rPr>
            </w:pPr>
            <w:r w:rsidRPr="003F4243">
              <w:rPr>
                <w:rFonts w:eastAsia="Calibri" w:cs="Arial"/>
                <w:b/>
                <w:lang w:val="sr-Cyrl-RS"/>
              </w:rPr>
              <w:t>Ови докази не могу бити старији више од два месеца од датума отварања понуда</w:t>
            </w:r>
            <w:r w:rsidRPr="003F4243">
              <w:rPr>
                <w:rFonts w:eastAsia="Calibri" w:cs="Arial"/>
                <w:lang w:val="sr-Cyrl-RS"/>
              </w:rPr>
              <w:t>.</w:t>
            </w:r>
          </w:p>
          <w:p w14:paraId="3FE2AE44" w14:textId="77777777" w:rsidR="006D0FBC" w:rsidRPr="003F4243" w:rsidRDefault="006D0FBC" w:rsidP="004C2383">
            <w:pPr>
              <w:tabs>
                <w:tab w:val="left" w:pos="680"/>
              </w:tabs>
              <w:snapToGrid w:val="0"/>
              <w:contextualSpacing/>
              <w:rPr>
                <w:i/>
              </w:rPr>
            </w:pPr>
          </w:p>
        </w:tc>
      </w:tr>
      <w:tr w:rsidR="006D0FBC" w:rsidRPr="006379E0" w14:paraId="2CC63380" w14:textId="77777777" w:rsidTr="004C2383">
        <w:trPr>
          <w:jc w:val="center"/>
        </w:trPr>
        <w:tc>
          <w:tcPr>
            <w:tcW w:w="1091" w:type="dxa"/>
            <w:vAlign w:val="center"/>
          </w:tcPr>
          <w:p w14:paraId="32E5CC3F" w14:textId="77777777" w:rsidR="006D0FBC" w:rsidRPr="003F4243" w:rsidRDefault="006D0FBC" w:rsidP="004C2383">
            <w:pPr>
              <w:jc w:val="center"/>
              <w:rPr>
                <w:rFonts w:cs="Arial"/>
              </w:rPr>
            </w:pPr>
            <w:r w:rsidRPr="003F4243">
              <w:rPr>
                <w:rFonts w:cs="Arial"/>
              </w:rPr>
              <w:t xml:space="preserve">4. </w:t>
            </w:r>
          </w:p>
        </w:tc>
        <w:tc>
          <w:tcPr>
            <w:tcW w:w="8068" w:type="dxa"/>
          </w:tcPr>
          <w:p w14:paraId="34D9683A" w14:textId="77777777" w:rsidR="006D0FBC" w:rsidRPr="003F4243" w:rsidRDefault="006D0FBC" w:rsidP="004C2383">
            <w:pPr>
              <w:snapToGrid w:val="0"/>
              <w:spacing w:after="120"/>
              <w:rPr>
                <w:rFonts w:cs="Arial"/>
                <w:lang w:val="sr-Cyrl-RS"/>
              </w:rPr>
            </w:pPr>
            <w:r w:rsidRPr="003F4243">
              <w:rPr>
                <w:rFonts w:cs="Arial"/>
                <w:u w:val="single"/>
                <w:lang w:val="sr-Cyrl-RS"/>
              </w:rPr>
              <w:t>Услов:</w:t>
            </w:r>
            <w:r w:rsidRPr="003F4243">
              <w:rPr>
                <w:rFonts w:cs="Arial"/>
              </w:rPr>
              <w:t xml:space="preserve"> </w:t>
            </w:r>
            <w:r w:rsidRPr="003F4243">
              <w:rPr>
                <w:rFonts w:cs="Arial"/>
                <w:lang w:val="ru-RU"/>
              </w:rPr>
              <w:t>Да је понуђач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w:t>
            </w:r>
          </w:p>
          <w:p w14:paraId="13803CA9" w14:textId="77777777" w:rsidR="006D0FBC" w:rsidRPr="003F4243" w:rsidRDefault="006D0FBC" w:rsidP="004C2383">
            <w:pPr>
              <w:autoSpaceDE w:val="0"/>
              <w:autoSpaceDN w:val="0"/>
              <w:adjustRightInd w:val="0"/>
              <w:rPr>
                <w:rFonts w:cs="Arial"/>
                <w:b/>
                <w:u w:val="single"/>
                <w:lang w:val="sr-Cyrl-RS"/>
              </w:rPr>
            </w:pPr>
            <w:r w:rsidRPr="003F4243">
              <w:rPr>
                <w:rFonts w:cs="Arial"/>
                <w:b/>
                <w:u w:val="single"/>
                <w:lang w:val="sr-Cyrl-RS"/>
              </w:rPr>
              <w:lastRenderedPageBreak/>
              <w:t>Доказ:</w:t>
            </w:r>
          </w:p>
          <w:p w14:paraId="39A3CCBA" w14:textId="77777777" w:rsidR="006D0FBC" w:rsidRPr="003F4243" w:rsidRDefault="006D0FBC" w:rsidP="004C2383">
            <w:pPr>
              <w:rPr>
                <w:rFonts w:cs="Arial"/>
                <w:b/>
                <w:lang w:val="sr-Cyrl-RS"/>
              </w:rPr>
            </w:pPr>
            <w:r w:rsidRPr="003F4243">
              <w:rPr>
                <w:rFonts w:cs="Arial"/>
                <w:lang w:val="sr-Cyrl-RS"/>
              </w:rPr>
              <w:t>П</w:t>
            </w:r>
            <w:r w:rsidRPr="003F4243">
              <w:rPr>
                <w:rFonts w:cs="Arial"/>
              </w:rPr>
              <w:t>отписан и оверен О</w:t>
            </w:r>
            <w:r w:rsidRPr="003F4243">
              <w:rPr>
                <w:rFonts w:cs="Arial"/>
                <w:lang w:val="sr-Cyrl-RS"/>
              </w:rPr>
              <w:t>бразац изјаве на основу члана</w:t>
            </w:r>
            <w:r w:rsidRPr="003F4243">
              <w:rPr>
                <w:rFonts w:cs="Arial"/>
              </w:rPr>
              <w:t xml:space="preserve"> 75. </w:t>
            </w:r>
            <w:r w:rsidRPr="003F4243">
              <w:rPr>
                <w:rFonts w:cs="Arial"/>
                <w:lang w:val="sr-Cyrl-RS"/>
              </w:rPr>
              <w:t>став</w:t>
            </w:r>
            <w:r w:rsidRPr="003F4243">
              <w:rPr>
                <w:rFonts w:cs="Arial"/>
              </w:rPr>
              <w:t xml:space="preserve"> 2. ЗЈН</w:t>
            </w:r>
            <w:r w:rsidRPr="003F4243">
              <w:rPr>
                <w:rFonts w:cs="Arial"/>
                <w:b/>
                <w:lang w:val="sr-Cyrl-RS"/>
              </w:rPr>
              <w:t xml:space="preserve"> </w:t>
            </w:r>
            <w:r w:rsidRPr="003F4243">
              <w:rPr>
                <w:rFonts w:cs="Arial"/>
                <w:lang w:val="sr-Cyrl-RS"/>
              </w:rPr>
              <w:t>(</w:t>
            </w:r>
            <w:r w:rsidRPr="007543F4">
              <w:rPr>
                <w:rFonts w:cs="Arial"/>
                <w:lang w:val="sr-Cyrl-RS"/>
              </w:rPr>
              <w:t>Образац бр. 5)</w:t>
            </w:r>
          </w:p>
          <w:p w14:paraId="5BF1D149" w14:textId="77777777" w:rsidR="006D0FBC" w:rsidRDefault="006D0FBC" w:rsidP="004C2383">
            <w:pPr>
              <w:snapToGrid w:val="0"/>
              <w:rPr>
                <w:rFonts w:cs="Arial"/>
                <w:lang w:val="sr-Cyrl-RS"/>
              </w:rPr>
            </w:pPr>
            <w:r w:rsidRPr="003F4243">
              <w:rPr>
                <w:rFonts w:cs="Arial"/>
                <w:i/>
                <w:lang w:val="sr-Cyrl-RS"/>
              </w:rPr>
              <w:t>Напомена:</w:t>
            </w:r>
            <w:r w:rsidRPr="003F4243">
              <w:rPr>
                <w:rFonts w:cs="Arial"/>
                <w:lang w:val="sr-Cyrl-RS"/>
              </w:rPr>
              <w:t xml:space="preserve"> И</w:t>
            </w:r>
            <w:r w:rsidRPr="003F4243">
              <w:rPr>
                <w:rFonts w:cs="Arial"/>
              </w:rPr>
              <w:t>зјава мора да буде потписана од стране овалшћеног лица понуђача и оверена печатом. Уколико понуду подноси група понуђача Изјава мора бити</w:t>
            </w:r>
            <w:r w:rsidRPr="003F4243">
              <w:rPr>
                <w:rFonts w:cs="Arial"/>
                <w:lang w:val="sr-Cyrl-RS"/>
              </w:rPr>
              <w:t xml:space="preserve"> </w:t>
            </w:r>
            <w:r w:rsidRPr="003F4243">
              <w:rPr>
                <w:rFonts w:cs="Arial"/>
              </w:rPr>
              <w:t>потписана од стране овлашћеног лица сваког понуђача из групе понуђача и оверена печатом.</w:t>
            </w:r>
            <w:r w:rsidRPr="003F4243">
              <w:rPr>
                <w:rFonts w:cs="Arial"/>
                <w:lang w:val="sr-Cyrl-RS"/>
              </w:rPr>
              <w:t xml:space="preserve">  </w:t>
            </w:r>
          </w:p>
          <w:p w14:paraId="66F6D5ED" w14:textId="77777777" w:rsidR="006D0FBC" w:rsidRDefault="006D0FBC" w:rsidP="004C2383">
            <w:pPr>
              <w:snapToGrid w:val="0"/>
              <w:rPr>
                <w:rFonts w:cs="Arial"/>
                <w:lang w:val="sr-Cyrl-RS"/>
              </w:rPr>
            </w:pPr>
          </w:p>
          <w:p w14:paraId="2679E155" w14:textId="77777777" w:rsidR="006D0FBC" w:rsidRPr="003F4243" w:rsidRDefault="006D0FBC" w:rsidP="004C2383">
            <w:pPr>
              <w:snapToGrid w:val="0"/>
              <w:rPr>
                <w:rFonts w:cs="Arial"/>
                <w:lang w:val="sr-Cyrl-RS"/>
              </w:rPr>
            </w:pPr>
          </w:p>
        </w:tc>
      </w:tr>
      <w:tr w:rsidR="006D0FBC" w:rsidRPr="006379E0" w14:paraId="79BE3493" w14:textId="77777777" w:rsidTr="004C2383">
        <w:trPr>
          <w:jc w:val="center"/>
        </w:trPr>
        <w:tc>
          <w:tcPr>
            <w:tcW w:w="1091" w:type="dxa"/>
            <w:shd w:val="clear" w:color="auto" w:fill="D9D9D9"/>
            <w:vAlign w:val="center"/>
          </w:tcPr>
          <w:p w14:paraId="4AB28320" w14:textId="77777777" w:rsidR="006D0FBC" w:rsidRPr="007371C4" w:rsidRDefault="006D0FBC" w:rsidP="004C2383">
            <w:pPr>
              <w:jc w:val="center"/>
              <w:rPr>
                <w:rFonts w:cs="Arial"/>
                <w:b/>
                <w:lang w:val="sr-Cyrl-RS"/>
              </w:rPr>
            </w:pPr>
            <w:r w:rsidRPr="007371C4">
              <w:rPr>
                <w:rFonts w:cs="Arial"/>
                <w:b/>
                <w:lang w:val="sr-Cyrl-RS"/>
              </w:rPr>
              <w:lastRenderedPageBreak/>
              <w:t>Ред.бр.</w:t>
            </w:r>
          </w:p>
        </w:tc>
        <w:tc>
          <w:tcPr>
            <w:tcW w:w="8068" w:type="dxa"/>
            <w:shd w:val="clear" w:color="auto" w:fill="D9D9D9"/>
          </w:tcPr>
          <w:p w14:paraId="3D5D435C" w14:textId="77777777" w:rsidR="006D0FBC" w:rsidRPr="007371C4" w:rsidRDefault="006D0FBC" w:rsidP="004C2383">
            <w:pPr>
              <w:ind w:right="-180"/>
              <w:jc w:val="center"/>
              <w:rPr>
                <w:rFonts w:cs="Arial"/>
                <w:b/>
                <w:i/>
                <w:lang w:val="sr-Cyrl-RS"/>
              </w:rPr>
            </w:pPr>
            <w:r w:rsidRPr="007371C4">
              <w:rPr>
                <w:rFonts w:cs="Arial"/>
                <w:b/>
                <w:lang w:val="sr-Cyrl-RS"/>
              </w:rPr>
              <w:t>4</w:t>
            </w:r>
            <w:r w:rsidRPr="007371C4">
              <w:rPr>
                <w:rFonts w:cs="Arial"/>
                <w:b/>
              </w:rPr>
              <w:t>.</w:t>
            </w:r>
            <w:r w:rsidRPr="007371C4">
              <w:rPr>
                <w:rFonts w:cs="Arial"/>
                <w:b/>
                <w:lang w:val="sr-Cyrl-RS"/>
              </w:rPr>
              <w:t xml:space="preserve">2  </w:t>
            </w:r>
            <w:r w:rsidRPr="007371C4">
              <w:rPr>
                <w:rFonts w:cs="Arial"/>
                <w:b/>
              </w:rPr>
              <w:t>ДОДАТНИ УСЛОВИ</w:t>
            </w:r>
            <w:r w:rsidRPr="007371C4">
              <w:rPr>
                <w:rFonts w:cs="Arial"/>
                <w:b/>
                <w:lang w:val="sr-Cyrl-RS"/>
              </w:rPr>
              <w:t xml:space="preserve"> </w:t>
            </w:r>
          </w:p>
          <w:p w14:paraId="3DEDE701" w14:textId="77777777" w:rsidR="006D0FBC" w:rsidRDefault="006D0FBC" w:rsidP="004C2383">
            <w:pPr>
              <w:snapToGrid w:val="0"/>
              <w:jc w:val="center"/>
              <w:rPr>
                <w:rFonts w:cs="Arial"/>
                <w:b/>
              </w:rPr>
            </w:pPr>
            <w:r w:rsidRPr="007371C4">
              <w:rPr>
                <w:rFonts w:cs="Arial"/>
                <w:b/>
              </w:rPr>
              <w:t>ЗА УЧЕШЋЕ У ПОСТУПКУ ЈАВНЕ НАБАВКЕ ИЗ ЧЛАНА 76. ЗЈН</w:t>
            </w:r>
          </w:p>
          <w:p w14:paraId="6AC3EF3F" w14:textId="77777777" w:rsidR="006D0FBC" w:rsidRPr="00074053" w:rsidRDefault="006D0FBC" w:rsidP="004C2383">
            <w:pPr>
              <w:snapToGrid w:val="0"/>
              <w:jc w:val="center"/>
              <w:rPr>
                <w:rFonts w:cs="Arial"/>
                <w:b/>
                <w:lang w:val="sr-Cyrl-RS"/>
              </w:rPr>
            </w:pPr>
            <w:r>
              <w:rPr>
                <w:rFonts w:cs="Arial"/>
                <w:b/>
                <w:lang w:val="sr-Cyrl-RS"/>
              </w:rPr>
              <w:t>ПАРТИЈА 1</w:t>
            </w:r>
          </w:p>
        </w:tc>
      </w:tr>
      <w:tr w:rsidR="006D0FBC" w:rsidRPr="006379E0" w14:paraId="67A6232B" w14:textId="77777777" w:rsidTr="004C2383">
        <w:trPr>
          <w:trHeight w:val="2732"/>
          <w:jc w:val="center"/>
        </w:trPr>
        <w:tc>
          <w:tcPr>
            <w:tcW w:w="1091" w:type="dxa"/>
            <w:vAlign w:val="center"/>
          </w:tcPr>
          <w:p w14:paraId="10F3F2CD" w14:textId="77777777" w:rsidR="006D0FBC" w:rsidRPr="00E00396" w:rsidRDefault="006D0FBC" w:rsidP="00320F26">
            <w:pPr>
              <w:spacing w:before="0"/>
              <w:jc w:val="left"/>
              <w:rPr>
                <w:rFonts w:cs="Arial"/>
                <w:lang w:val="sr-Latn-RS"/>
              </w:rPr>
            </w:pPr>
          </w:p>
        </w:tc>
        <w:tc>
          <w:tcPr>
            <w:tcW w:w="8068" w:type="dxa"/>
          </w:tcPr>
          <w:p w14:paraId="688F3E62" w14:textId="14EBE8B3" w:rsidR="00320F26" w:rsidRPr="00320F26" w:rsidRDefault="00320F26" w:rsidP="00320F26">
            <w:pPr>
              <w:autoSpaceDE w:val="0"/>
              <w:autoSpaceDN w:val="0"/>
              <w:adjustRightInd w:val="0"/>
              <w:spacing w:before="0"/>
              <w:ind w:left="1080"/>
              <w:jc w:val="left"/>
              <w:rPr>
                <w:rFonts w:cs="Arial"/>
                <w:b/>
                <w:lang w:val="sr-Cyrl-RS"/>
              </w:rPr>
            </w:pPr>
            <w:r w:rsidRPr="00320F26">
              <w:rPr>
                <w:rFonts w:cs="Arial"/>
                <w:b/>
                <w:lang w:val="sr-Cyrl-RS"/>
              </w:rPr>
              <w:t>ПОСЛОВНИ КАПАЦИТЕТ</w:t>
            </w:r>
          </w:p>
          <w:p w14:paraId="5AA76B22" w14:textId="77777777" w:rsidR="006D0FBC" w:rsidRDefault="006D0FBC" w:rsidP="006D0FBC">
            <w:pPr>
              <w:numPr>
                <w:ilvl w:val="0"/>
                <w:numId w:val="36"/>
              </w:numPr>
              <w:autoSpaceDE w:val="0"/>
              <w:autoSpaceDN w:val="0"/>
              <w:adjustRightInd w:val="0"/>
              <w:spacing w:before="0"/>
              <w:jc w:val="left"/>
              <w:rPr>
                <w:rFonts w:cs="Arial"/>
                <w:lang w:val="sr-Cyrl-RS"/>
              </w:rPr>
            </w:pPr>
            <w:r w:rsidRPr="003E4CEC">
              <w:rPr>
                <w:rFonts w:cs="Arial"/>
                <w:lang w:val="sr-Cyrl-RS"/>
              </w:rPr>
              <w:t>да  има уведен</w:t>
            </w:r>
            <w:r>
              <w:rPr>
                <w:rFonts w:cs="Arial"/>
                <w:lang w:val="sr-Cyrl-RS"/>
              </w:rPr>
              <w:t>е стандарде</w:t>
            </w:r>
            <w:r w:rsidRPr="003E4CEC">
              <w:rPr>
                <w:rFonts w:cs="Arial"/>
                <w:lang w:val="sr-Cyrl-RS"/>
              </w:rPr>
              <w:t xml:space="preserve"> ISO 9001 i ISO 14001 i ISO 18001</w:t>
            </w:r>
          </w:p>
          <w:p w14:paraId="5BF1DBEF" w14:textId="77777777" w:rsidR="00320F26" w:rsidRDefault="00320F26" w:rsidP="00320F26">
            <w:pPr>
              <w:autoSpaceDE w:val="0"/>
              <w:autoSpaceDN w:val="0"/>
              <w:adjustRightInd w:val="0"/>
              <w:spacing w:before="0"/>
              <w:ind w:left="1080"/>
              <w:jc w:val="left"/>
              <w:rPr>
                <w:rFonts w:cs="Arial"/>
                <w:lang w:val="sr-Cyrl-RS"/>
              </w:rPr>
            </w:pPr>
          </w:p>
          <w:p w14:paraId="5E08A8C6" w14:textId="394AC8BC" w:rsidR="00320F26" w:rsidRDefault="00320F26" w:rsidP="00320F26">
            <w:pPr>
              <w:autoSpaceDE w:val="0"/>
              <w:autoSpaceDN w:val="0"/>
              <w:adjustRightInd w:val="0"/>
              <w:spacing w:before="0"/>
              <w:ind w:left="1080"/>
              <w:jc w:val="left"/>
              <w:rPr>
                <w:rFonts w:cs="Arial"/>
                <w:b/>
                <w:lang w:val="sr-Cyrl-RS"/>
              </w:rPr>
            </w:pPr>
            <w:r w:rsidRPr="00320F26">
              <w:rPr>
                <w:rFonts w:cs="Arial"/>
                <w:b/>
                <w:lang w:val="sr-Cyrl-RS"/>
              </w:rPr>
              <w:t>ФИНАНСИЈСКИ КАПАЦИТЕТ</w:t>
            </w:r>
          </w:p>
          <w:p w14:paraId="78171393" w14:textId="0AD6840B" w:rsidR="00320F26" w:rsidRPr="00320F26" w:rsidRDefault="00320F26" w:rsidP="00320F26">
            <w:pPr>
              <w:numPr>
                <w:ilvl w:val="0"/>
                <w:numId w:val="36"/>
              </w:numPr>
              <w:autoSpaceDE w:val="0"/>
              <w:autoSpaceDN w:val="0"/>
              <w:adjustRightInd w:val="0"/>
              <w:spacing w:before="0"/>
              <w:jc w:val="left"/>
              <w:rPr>
                <w:rFonts w:cs="Arial"/>
                <w:lang w:val="sr-Cyrl-RS"/>
              </w:rPr>
            </w:pPr>
            <w:r>
              <w:rPr>
                <w:rFonts w:cs="Arial"/>
                <w:lang w:val="sr-Cyrl-RS"/>
              </w:rPr>
              <w:t>Да Понуђач у</w:t>
            </w:r>
            <w:r w:rsidRPr="00E00396">
              <w:rPr>
                <w:rFonts w:cs="Arial"/>
                <w:lang w:val="sr-Cyrl-RS"/>
              </w:rPr>
              <w:t xml:space="preserve"> задњих</w:t>
            </w:r>
            <w:r w:rsidRPr="006D0FBC">
              <w:rPr>
                <w:rFonts w:cs="Arial"/>
                <w:lang w:val="sr-Cyrl-RS"/>
              </w:rPr>
              <w:t xml:space="preserve"> 6 месеци од</w:t>
            </w:r>
            <w:r w:rsidRPr="00E00396">
              <w:rPr>
                <w:rFonts w:cs="Arial"/>
                <w:lang w:val="sr-Cyrl-RS"/>
              </w:rPr>
              <w:t xml:space="preserve"> дана објављивања позива за подношење понуда на порталу ЈН није био неликвидан ни један дан</w:t>
            </w:r>
          </w:p>
          <w:p w14:paraId="20F87B1C" w14:textId="77777777" w:rsidR="006D0FBC" w:rsidRPr="00D60513" w:rsidRDefault="006D0FBC" w:rsidP="004C2383">
            <w:pPr>
              <w:rPr>
                <w:rFonts w:cs="Arial"/>
                <w:lang w:val="sr-Cyrl-RS"/>
              </w:rPr>
            </w:pPr>
            <w:r w:rsidRPr="00D60513">
              <w:rPr>
                <w:rFonts w:cs="Arial"/>
                <w:b/>
                <w:lang w:val="sr-Cyrl-RS"/>
              </w:rPr>
              <w:t>Доказ:</w:t>
            </w:r>
            <w:r w:rsidRPr="00D60513">
              <w:rPr>
                <w:rFonts w:cs="Arial"/>
                <w:lang w:val="sr-Cyrl-RS"/>
              </w:rPr>
              <w:t xml:space="preserve">. </w:t>
            </w:r>
          </w:p>
          <w:p w14:paraId="664B2197" w14:textId="38E644D5" w:rsidR="006D0FBC" w:rsidRPr="00320F26" w:rsidRDefault="006D0FBC" w:rsidP="004C2383">
            <w:pPr>
              <w:numPr>
                <w:ilvl w:val="0"/>
                <w:numId w:val="36"/>
              </w:numPr>
              <w:spacing w:before="0"/>
              <w:rPr>
                <w:rFonts w:cs="Arial"/>
                <w:lang w:val="sr-Cyrl-RS"/>
              </w:rPr>
            </w:pPr>
            <w:r w:rsidRPr="00D60513">
              <w:rPr>
                <w:rFonts w:cs="Arial"/>
                <w:lang w:val="sr-Cyrl-RS"/>
              </w:rPr>
              <w:t>Копија важећег сертификата  ISO 9001 и ISO 14001 ISO 18001 издате од акредитоване сертификационе куће;</w:t>
            </w:r>
          </w:p>
          <w:p w14:paraId="3DF1285C" w14:textId="7D2E4F40" w:rsidR="006D0FBC" w:rsidRPr="004E0C85" w:rsidRDefault="006D0FBC" w:rsidP="004E0C85">
            <w:pPr>
              <w:numPr>
                <w:ilvl w:val="0"/>
                <w:numId w:val="36"/>
              </w:numPr>
              <w:spacing w:before="0"/>
              <w:jc w:val="left"/>
              <w:rPr>
                <w:rFonts w:cs="Arial"/>
                <w:lang w:val="sr-Cyrl-RS"/>
              </w:rPr>
            </w:pPr>
            <w:r>
              <w:rPr>
                <w:rFonts w:cs="Arial"/>
                <w:lang w:val="sr-Cyrl-RS"/>
              </w:rPr>
              <w:t>Потврда НБС или извод са сајта НБС</w:t>
            </w:r>
          </w:p>
        </w:tc>
      </w:tr>
      <w:tr w:rsidR="006D0FBC" w:rsidRPr="00C20EB0" w14:paraId="206D997E" w14:textId="77777777" w:rsidTr="004C2383">
        <w:trPr>
          <w:trHeight w:val="855"/>
          <w:jc w:val="center"/>
        </w:trPr>
        <w:tc>
          <w:tcPr>
            <w:tcW w:w="1091" w:type="dxa"/>
            <w:shd w:val="clear" w:color="auto" w:fill="AEAAAA"/>
            <w:vAlign w:val="center"/>
          </w:tcPr>
          <w:p w14:paraId="6BA008FA" w14:textId="77777777" w:rsidR="006D0FBC" w:rsidRPr="00C20EB0" w:rsidRDefault="006D0FBC" w:rsidP="004C2383">
            <w:pPr>
              <w:jc w:val="center"/>
              <w:rPr>
                <w:rFonts w:cs="Arial"/>
                <w:b/>
                <w:lang w:val="sr-Cyrl-RS"/>
              </w:rPr>
            </w:pPr>
            <w:r w:rsidRPr="00C20EB0">
              <w:rPr>
                <w:rFonts w:cs="Arial"/>
                <w:b/>
                <w:lang w:val="sr-Cyrl-RS"/>
              </w:rPr>
              <w:t>Ред. Бр.</w:t>
            </w:r>
          </w:p>
        </w:tc>
        <w:tc>
          <w:tcPr>
            <w:tcW w:w="8068" w:type="dxa"/>
            <w:shd w:val="clear" w:color="auto" w:fill="AEAAAA"/>
          </w:tcPr>
          <w:p w14:paraId="75854F49" w14:textId="77777777" w:rsidR="006D0FBC" w:rsidRPr="00C20EB0" w:rsidRDefault="006D0FBC" w:rsidP="004C2383">
            <w:pPr>
              <w:ind w:right="-180"/>
              <w:jc w:val="center"/>
              <w:rPr>
                <w:rFonts w:cs="Arial"/>
                <w:b/>
                <w:i/>
                <w:lang w:val="sr-Cyrl-RS"/>
              </w:rPr>
            </w:pPr>
            <w:r w:rsidRPr="00C20EB0">
              <w:rPr>
                <w:rFonts w:cs="Arial"/>
                <w:b/>
                <w:lang w:val="sr-Cyrl-RS"/>
              </w:rPr>
              <w:t>4</w:t>
            </w:r>
            <w:r w:rsidRPr="00C20EB0">
              <w:rPr>
                <w:rFonts w:cs="Arial"/>
                <w:b/>
              </w:rPr>
              <w:t>.</w:t>
            </w:r>
            <w:r>
              <w:rPr>
                <w:rFonts w:cs="Arial"/>
                <w:b/>
                <w:lang w:val="sr-Cyrl-RS"/>
              </w:rPr>
              <w:t>3</w:t>
            </w:r>
            <w:r w:rsidRPr="00C20EB0">
              <w:rPr>
                <w:rFonts w:cs="Arial"/>
                <w:b/>
                <w:lang w:val="sr-Cyrl-RS"/>
              </w:rPr>
              <w:t xml:space="preserve">  </w:t>
            </w:r>
            <w:r w:rsidRPr="00C20EB0">
              <w:rPr>
                <w:rFonts w:cs="Arial"/>
                <w:b/>
              </w:rPr>
              <w:t>ДОДАТНИ УСЛОВИ</w:t>
            </w:r>
          </w:p>
          <w:p w14:paraId="163F9616" w14:textId="77777777" w:rsidR="006D0FBC" w:rsidRPr="00C20EB0" w:rsidRDefault="006D0FBC" w:rsidP="004C2383">
            <w:pPr>
              <w:snapToGrid w:val="0"/>
              <w:jc w:val="center"/>
              <w:rPr>
                <w:rFonts w:cs="Arial"/>
                <w:b/>
              </w:rPr>
            </w:pPr>
            <w:r w:rsidRPr="00C20EB0">
              <w:rPr>
                <w:rFonts w:cs="Arial"/>
                <w:b/>
              </w:rPr>
              <w:t>ЗА УЧЕШЋЕ У ПОСТУПКУ ЈАВНЕ НАБАВКЕ ИЗ ЧЛАНА 76. ЗЈН</w:t>
            </w:r>
            <w:r>
              <w:rPr>
                <w:rFonts w:cs="Arial"/>
                <w:b/>
                <w:lang w:val="sr-Cyrl-RS"/>
              </w:rPr>
              <w:t xml:space="preserve"> </w:t>
            </w:r>
            <w:r>
              <w:rPr>
                <w:rFonts w:cs="Arial"/>
                <w:b/>
                <w:shd w:val="clear" w:color="auto" w:fill="AEAAAA"/>
                <w:lang w:val="sr-Cyrl-RS"/>
              </w:rPr>
              <w:t>ПАРТИЈА 2</w:t>
            </w:r>
          </w:p>
        </w:tc>
      </w:tr>
      <w:tr w:rsidR="006D0FBC" w:rsidRPr="000F0701" w14:paraId="795685B4" w14:textId="77777777" w:rsidTr="004C2383">
        <w:trPr>
          <w:jc w:val="center"/>
        </w:trPr>
        <w:tc>
          <w:tcPr>
            <w:tcW w:w="1091" w:type="dxa"/>
            <w:vAlign w:val="center"/>
          </w:tcPr>
          <w:p w14:paraId="27A645E6" w14:textId="77777777" w:rsidR="006D0FBC" w:rsidRPr="007371C4" w:rsidRDefault="006D0FBC" w:rsidP="00320F26">
            <w:pPr>
              <w:spacing w:before="0"/>
              <w:ind w:left="720"/>
              <w:rPr>
                <w:rFonts w:cs="Arial"/>
                <w:lang w:val="sr-Cyrl-RS"/>
              </w:rPr>
            </w:pPr>
          </w:p>
        </w:tc>
        <w:tc>
          <w:tcPr>
            <w:tcW w:w="8068" w:type="dxa"/>
          </w:tcPr>
          <w:p w14:paraId="30D45B34" w14:textId="77777777" w:rsidR="006D0FBC" w:rsidRDefault="006D0FBC" w:rsidP="004C2383">
            <w:pPr>
              <w:shd w:val="clear" w:color="auto" w:fill="FFFFFF"/>
              <w:autoSpaceDE w:val="0"/>
              <w:autoSpaceDN w:val="0"/>
              <w:adjustRightInd w:val="0"/>
              <w:rPr>
                <w:rFonts w:cs="Arial"/>
                <w:color w:val="000000"/>
              </w:rPr>
            </w:pPr>
          </w:p>
          <w:p w14:paraId="012DA9AD" w14:textId="730B4CBC" w:rsidR="006D0FBC" w:rsidRPr="004C2383" w:rsidRDefault="004C2383" w:rsidP="004C2383">
            <w:pPr>
              <w:autoSpaceDE w:val="0"/>
              <w:autoSpaceDN w:val="0"/>
              <w:adjustRightInd w:val="0"/>
              <w:rPr>
                <w:rFonts w:cs="Arial"/>
                <w:b/>
                <w:lang w:val="sr-Cyrl-RS"/>
              </w:rPr>
            </w:pPr>
            <w:r w:rsidRPr="004C2383">
              <w:rPr>
                <w:rFonts w:cs="Arial"/>
                <w:b/>
                <w:lang w:val="sr-Cyrl-RS"/>
              </w:rPr>
              <w:t>ПОСЛОВНИ КАПАЦИТЕТ:</w:t>
            </w:r>
          </w:p>
          <w:p w14:paraId="4FD2FC1B" w14:textId="138BC881" w:rsidR="006D0FBC" w:rsidRDefault="006D0FBC" w:rsidP="006D0FBC">
            <w:pPr>
              <w:numPr>
                <w:ilvl w:val="0"/>
                <w:numId w:val="36"/>
              </w:numPr>
              <w:autoSpaceDE w:val="0"/>
              <w:autoSpaceDN w:val="0"/>
              <w:adjustRightInd w:val="0"/>
              <w:spacing w:before="0"/>
              <w:jc w:val="left"/>
              <w:rPr>
                <w:rFonts w:cs="Arial"/>
                <w:lang w:val="sr-Cyrl-RS"/>
              </w:rPr>
            </w:pPr>
            <w:r w:rsidRPr="003E4CEC">
              <w:rPr>
                <w:rFonts w:cs="Arial"/>
                <w:lang w:val="sr-Cyrl-RS"/>
              </w:rPr>
              <w:t xml:space="preserve">да  </w:t>
            </w:r>
            <w:r w:rsidR="004C2383">
              <w:rPr>
                <w:rFonts w:cs="Arial"/>
                <w:lang w:val="sr-Cyrl-RS"/>
              </w:rPr>
              <w:t xml:space="preserve">Понуђач </w:t>
            </w:r>
            <w:r w:rsidRPr="003E4CEC">
              <w:rPr>
                <w:rFonts w:cs="Arial"/>
                <w:lang w:val="sr-Cyrl-RS"/>
              </w:rPr>
              <w:t>има уведен</w:t>
            </w:r>
            <w:r>
              <w:rPr>
                <w:rFonts w:cs="Arial"/>
                <w:lang w:val="sr-Cyrl-RS"/>
              </w:rPr>
              <w:t>е стандарде</w:t>
            </w:r>
            <w:r w:rsidRPr="003E4CEC">
              <w:rPr>
                <w:rFonts w:cs="Arial"/>
                <w:lang w:val="sr-Cyrl-RS"/>
              </w:rPr>
              <w:t xml:space="preserve"> ISO 9001 i ISO 14001 i ISO 18001</w:t>
            </w:r>
          </w:p>
          <w:p w14:paraId="74EB77DE" w14:textId="77777777" w:rsidR="00320F26" w:rsidRDefault="00320F26" w:rsidP="00320F26">
            <w:pPr>
              <w:autoSpaceDE w:val="0"/>
              <w:autoSpaceDN w:val="0"/>
              <w:adjustRightInd w:val="0"/>
              <w:spacing w:before="0"/>
              <w:jc w:val="left"/>
              <w:rPr>
                <w:rFonts w:cs="Arial"/>
                <w:lang w:val="sr-Cyrl-RS"/>
              </w:rPr>
            </w:pPr>
          </w:p>
          <w:p w14:paraId="7497A83E" w14:textId="791E593E" w:rsidR="004C2383" w:rsidRPr="004C2383" w:rsidRDefault="004C2383" w:rsidP="004C2383">
            <w:pPr>
              <w:autoSpaceDE w:val="0"/>
              <w:autoSpaceDN w:val="0"/>
              <w:adjustRightInd w:val="0"/>
              <w:spacing w:before="0"/>
              <w:jc w:val="left"/>
              <w:rPr>
                <w:rFonts w:cs="Arial"/>
                <w:b/>
                <w:lang w:val="sr-Cyrl-RS"/>
              </w:rPr>
            </w:pPr>
            <w:r w:rsidRPr="004C2383">
              <w:rPr>
                <w:rFonts w:cs="Arial"/>
                <w:b/>
                <w:lang w:val="sr-Cyrl-RS"/>
              </w:rPr>
              <w:t>ФИНАНСИЈСКИ КАПАЦИТЕТ:</w:t>
            </w:r>
          </w:p>
          <w:tbl>
            <w:tblPr>
              <w:tblW w:w="0" w:type="auto"/>
              <w:tblBorders>
                <w:top w:val="nil"/>
                <w:left w:val="nil"/>
                <w:bottom w:val="nil"/>
                <w:right w:val="nil"/>
              </w:tblBorders>
              <w:tblLook w:val="0000" w:firstRow="0" w:lastRow="0" w:firstColumn="0" w:lastColumn="0" w:noHBand="0" w:noVBand="0"/>
            </w:tblPr>
            <w:tblGrid>
              <w:gridCol w:w="7852"/>
            </w:tblGrid>
            <w:tr w:rsidR="006D0FBC" w:rsidRPr="005D7D72" w14:paraId="189F0A83" w14:textId="77777777" w:rsidTr="004C2383">
              <w:trPr>
                <w:trHeight w:val="1239"/>
              </w:trPr>
              <w:tc>
                <w:tcPr>
                  <w:tcW w:w="0" w:type="auto"/>
                </w:tcPr>
                <w:p w14:paraId="0770BB38" w14:textId="3A039D00" w:rsidR="006D0FBC" w:rsidRPr="006D0FBC" w:rsidRDefault="00320F26" w:rsidP="004C2383">
                  <w:pPr>
                    <w:numPr>
                      <w:ilvl w:val="0"/>
                      <w:numId w:val="36"/>
                    </w:numPr>
                    <w:autoSpaceDE w:val="0"/>
                    <w:autoSpaceDN w:val="0"/>
                    <w:adjustRightInd w:val="0"/>
                    <w:spacing w:before="0"/>
                    <w:jc w:val="left"/>
                    <w:rPr>
                      <w:rFonts w:cs="Arial"/>
                      <w:lang w:val="sr-Cyrl-RS"/>
                    </w:rPr>
                  </w:pPr>
                  <w:r>
                    <w:rPr>
                      <w:rFonts w:cs="Arial"/>
                      <w:lang w:val="sr-Cyrl-RS"/>
                    </w:rPr>
                    <w:t>Да Понуђач у</w:t>
                  </w:r>
                  <w:r w:rsidR="006D0FBC" w:rsidRPr="00E00396">
                    <w:rPr>
                      <w:rFonts w:cs="Arial"/>
                      <w:lang w:val="sr-Cyrl-RS"/>
                    </w:rPr>
                    <w:t xml:space="preserve"> задњих</w:t>
                  </w:r>
                  <w:r w:rsidR="006D0FBC" w:rsidRPr="006D0FBC">
                    <w:rPr>
                      <w:rFonts w:cs="Arial"/>
                      <w:lang w:val="sr-Cyrl-RS"/>
                    </w:rPr>
                    <w:t xml:space="preserve"> 6 месеци од</w:t>
                  </w:r>
                  <w:r w:rsidR="006D0FBC" w:rsidRPr="00E00396">
                    <w:rPr>
                      <w:rFonts w:cs="Arial"/>
                      <w:lang w:val="sr-Cyrl-RS"/>
                    </w:rPr>
                    <w:t xml:space="preserve"> дана објављивања позива за подношење понуда на порталу ЈН није био неликвидан ни један дан</w:t>
                  </w:r>
                </w:p>
                <w:p w14:paraId="0ACB0A6B" w14:textId="77777777" w:rsidR="006D0FBC" w:rsidRPr="00D60513" w:rsidRDefault="006D0FBC" w:rsidP="004C2383">
                  <w:pPr>
                    <w:rPr>
                      <w:rFonts w:cs="Arial"/>
                      <w:lang w:val="sr-Cyrl-RS"/>
                    </w:rPr>
                  </w:pPr>
                  <w:r w:rsidRPr="00D60513">
                    <w:rPr>
                      <w:rFonts w:cs="Arial"/>
                      <w:b/>
                      <w:lang w:val="sr-Cyrl-RS"/>
                    </w:rPr>
                    <w:t>Доказ:</w:t>
                  </w:r>
                  <w:r w:rsidRPr="00D60513">
                    <w:rPr>
                      <w:rFonts w:cs="Arial"/>
                      <w:lang w:val="sr-Cyrl-RS"/>
                    </w:rPr>
                    <w:t xml:space="preserve">. </w:t>
                  </w:r>
                </w:p>
                <w:p w14:paraId="63EB34A9" w14:textId="290458E1" w:rsidR="006D0FBC" w:rsidRPr="006D0FBC" w:rsidRDefault="006D0FBC" w:rsidP="004C2383">
                  <w:pPr>
                    <w:numPr>
                      <w:ilvl w:val="0"/>
                      <w:numId w:val="36"/>
                    </w:numPr>
                    <w:spacing w:before="0"/>
                    <w:rPr>
                      <w:rFonts w:cs="Arial"/>
                      <w:lang w:val="sr-Cyrl-RS"/>
                    </w:rPr>
                  </w:pPr>
                  <w:r w:rsidRPr="00D60513">
                    <w:rPr>
                      <w:rFonts w:cs="Arial"/>
                      <w:lang w:val="sr-Cyrl-RS"/>
                    </w:rPr>
                    <w:t>Копија важећег сертификата  ISO 9001 и ISO 14001 ISO 18001 издате од акредитоване сертификационе куће;</w:t>
                  </w:r>
                </w:p>
                <w:p w14:paraId="515019ED" w14:textId="77777777" w:rsidR="006D0FBC" w:rsidRPr="00E00396" w:rsidRDefault="006D0FBC" w:rsidP="006D0FBC">
                  <w:pPr>
                    <w:numPr>
                      <w:ilvl w:val="0"/>
                      <w:numId w:val="36"/>
                    </w:numPr>
                    <w:spacing w:before="0"/>
                    <w:rPr>
                      <w:rFonts w:cs="Arial"/>
                      <w:lang w:val="sr-Cyrl-RS"/>
                    </w:rPr>
                  </w:pPr>
                  <w:r w:rsidRPr="00E00396">
                    <w:rPr>
                      <w:rFonts w:cs="Arial"/>
                      <w:lang w:val="sr-Cyrl-RS"/>
                    </w:rPr>
                    <w:t>Потврда НБС или извод са сајта НБС</w:t>
                  </w:r>
                </w:p>
                <w:p w14:paraId="65521290" w14:textId="505EA291" w:rsidR="006D0FBC" w:rsidRPr="00E51983" w:rsidRDefault="006D0FBC" w:rsidP="004C2383">
                  <w:pPr>
                    <w:rPr>
                      <w:rFonts w:cs="Arial"/>
                      <w:lang w:val="sr-Latn-RS"/>
                    </w:rPr>
                  </w:pPr>
                </w:p>
              </w:tc>
            </w:tr>
          </w:tbl>
          <w:p w14:paraId="28630228" w14:textId="77777777" w:rsidR="006D0FBC" w:rsidRPr="000F0701" w:rsidRDefault="006D0FBC" w:rsidP="004C2383">
            <w:pPr>
              <w:autoSpaceDE w:val="0"/>
              <w:autoSpaceDN w:val="0"/>
              <w:adjustRightInd w:val="0"/>
              <w:rPr>
                <w:rFonts w:cs="Arial"/>
                <w:lang w:val="sr-Cyrl-RS"/>
              </w:rPr>
            </w:pPr>
          </w:p>
        </w:tc>
      </w:tr>
      <w:tr w:rsidR="006D0FBC" w:rsidRPr="00C05C4E" w14:paraId="42273D0F" w14:textId="77777777" w:rsidTr="004C2383">
        <w:trPr>
          <w:jc w:val="center"/>
        </w:trPr>
        <w:tc>
          <w:tcPr>
            <w:tcW w:w="1091" w:type="dxa"/>
            <w:vAlign w:val="center"/>
          </w:tcPr>
          <w:p w14:paraId="07544E0B" w14:textId="77777777" w:rsidR="006D0FBC" w:rsidRDefault="006D0FBC" w:rsidP="004C2383">
            <w:pPr>
              <w:jc w:val="center"/>
              <w:rPr>
                <w:rFonts w:cs="Arial"/>
                <w:lang w:val="sr-Cyrl-RS"/>
              </w:rPr>
            </w:pPr>
          </w:p>
        </w:tc>
        <w:tc>
          <w:tcPr>
            <w:tcW w:w="8068" w:type="dxa"/>
          </w:tcPr>
          <w:p w14:paraId="4842B504" w14:textId="77777777" w:rsidR="006D0FBC" w:rsidRPr="00C05C4E" w:rsidRDefault="006D0FBC" w:rsidP="004C2383">
            <w:pPr>
              <w:shd w:val="clear" w:color="auto" w:fill="FFFFFF"/>
              <w:autoSpaceDE w:val="0"/>
              <w:autoSpaceDN w:val="0"/>
              <w:adjustRightInd w:val="0"/>
              <w:rPr>
                <w:rFonts w:cs="Arial"/>
                <w:color w:val="000000"/>
                <w:lang w:val="sr-Cyrl-RS"/>
              </w:rPr>
            </w:pPr>
          </w:p>
        </w:tc>
      </w:tr>
      <w:tr w:rsidR="006D0FBC" w:rsidRPr="00C20EB0" w14:paraId="26C85AD8" w14:textId="77777777" w:rsidTr="004C2383">
        <w:trPr>
          <w:trHeight w:val="855"/>
          <w:jc w:val="center"/>
        </w:trPr>
        <w:tc>
          <w:tcPr>
            <w:tcW w:w="1091" w:type="dxa"/>
            <w:shd w:val="clear" w:color="auto" w:fill="AEAAAA"/>
            <w:vAlign w:val="center"/>
          </w:tcPr>
          <w:p w14:paraId="765E43C9" w14:textId="77777777" w:rsidR="006D0FBC" w:rsidRPr="00C20EB0" w:rsidRDefault="006D0FBC" w:rsidP="004C2383">
            <w:pPr>
              <w:jc w:val="center"/>
              <w:rPr>
                <w:rFonts w:cs="Arial"/>
                <w:b/>
                <w:lang w:val="sr-Cyrl-RS"/>
              </w:rPr>
            </w:pPr>
            <w:r w:rsidRPr="00C20EB0">
              <w:rPr>
                <w:rFonts w:cs="Arial"/>
                <w:b/>
                <w:lang w:val="sr-Cyrl-RS"/>
              </w:rPr>
              <w:t>Ред. Бр.</w:t>
            </w:r>
          </w:p>
        </w:tc>
        <w:tc>
          <w:tcPr>
            <w:tcW w:w="8068" w:type="dxa"/>
            <w:shd w:val="clear" w:color="auto" w:fill="AEAAAA"/>
          </w:tcPr>
          <w:p w14:paraId="195B5FF9" w14:textId="77777777" w:rsidR="006D0FBC" w:rsidRPr="00C20EB0" w:rsidRDefault="006D0FBC" w:rsidP="004C2383">
            <w:pPr>
              <w:ind w:right="-180"/>
              <w:jc w:val="center"/>
              <w:rPr>
                <w:rFonts w:cs="Arial"/>
                <w:b/>
                <w:i/>
                <w:lang w:val="sr-Cyrl-RS"/>
              </w:rPr>
            </w:pPr>
            <w:r w:rsidRPr="00C20EB0">
              <w:rPr>
                <w:rFonts w:cs="Arial"/>
                <w:b/>
                <w:lang w:val="sr-Cyrl-RS"/>
              </w:rPr>
              <w:t>4</w:t>
            </w:r>
            <w:r w:rsidRPr="00C20EB0">
              <w:rPr>
                <w:rFonts w:cs="Arial"/>
                <w:b/>
              </w:rPr>
              <w:t>.</w:t>
            </w:r>
            <w:r>
              <w:rPr>
                <w:rFonts w:cs="Arial"/>
                <w:b/>
                <w:lang w:val="sr-Cyrl-RS"/>
              </w:rPr>
              <w:t>4</w:t>
            </w:r>
            <w:r w:rsidRPr="00C20EB0">
              <w:rPr>
                <w:rFonts w:cs="Arial"/>
                <w:b/>
                <w:lang w:val="sr-Cyrl-RS"/>
              </w:rPr>
              <w:t xml:space="preserve">  </w:t>
            </w:r>
            <w:r w:rsidRPr="00C20EB0">
              <w:rPr>
                <w:rFonts w:cs="Arial"/>
                <w:b/>
              </w:rPr>
              <w:t>ДОДАТНИ УСЛОВИ</w:t>
            </w:r>
          </w:p>
          <w:p w14:paraId="617D80F0" w14:textId="77777777" w:rsidR="006D0FBC" w:rsidRPr="00C20EB0" w:rsidRDefault="006D0FBC" w:rsidP="004C2383">
            <w:pPr>
              <w:snapToGrid w:val="0"/>
              <w:jc w:val="center"/>
              <w:rPr>
                <w:rFonts w:cs="Arial"/>
                <w:b/>
              </w:rPr>
            </w:pPr>
            <w:r w:rsidRPr="00C20EB0">
              <w:rPr>
                <w:rFonts w:cs="Arial"/>
                <w:b/>
              </w:rPr>
              <w:t>ЗА УЧЕШЋЕ У ПОСТУПКУ ЈАВНЕ НАБАВКЕ ИЗ ЧЛАНА 76. ЗЈН</w:t>
            </w:r>
            <w:r>
              <w:rPr>
                <w:rFonts w:cs="Arial"/>
                <w:b/>
                <w:lang w:val="sr-Cyrl-RS"/>
              </w:rPr>
              <w:t xml:space="preserve"> </w:t>
            </w:r>
            <w:r>
              <w:rPr>
                <w:rFonts w:cs="Arial"/>
                <w:b/>
                <w:shd w:val="clear" w:color="auto" w:fill="AEAAAA"/>
                <w:lang w:val="sr-Cyrl-RS"/>
              </w:rPr>
              <w:t>ПАРТИЈА 3</w:t>
            </w:r>
          </w:p>
        </w:tc>
      </w:tr>
      <w:tr w:rsidR="006D0FBC" w:rsidRPr="000F0701" w14:paraId="6D35960F" w14:textId="77777777" w:rsidTr="004C2383">
        <w:trPr>
          <w:jc w:val="center"/>
        </w:trPr>
        <w:tc>
          <w:tcPr>
            <w:tcW w:w="1091" w:type="dxa"/>
            <w:vAlign w:val="center"/>
          </w:tcPr>
          <w:p w14:paraId="6F51DA45" w14:textId="77777777" w:rsidR="006D0FBC" w:rsidRPr="007371C4" w:rsidRDefault="006D0FBC" w:rsidP="006D0FBC">
            <w:pPr>
              <w:numPr>
                <w:ilvl w:val="0"/>
                <w:numId w:val="39"/>
              </w:numPr>
              <w:spacing w:before="0"/>
              <w:jc w:val="center"/>
              <w:rPr>
                <w:rFonts w:cs="Arial"/>
                <w:lang w:val="sr-Cyrl-RS"/>
              </w:rPr>
            </w:pPr>
          </w:p>
        </w:tc>
        <w:tc>
          <w:tcPr>
            <w:tcW w:w="8068" w:type="dxa"/>
          </w:tcPr>
          <w:p w14:paraId="13267BC1" w14:textId="46AF3115" w:rsidR="006D0FBC" w:rsidRPr="00320F26" w:rsidRDefault="00320F26" w:rsidP="004C2383">
            <w:pPr>
              <w:autoSpaceDE w:val="0"/>
              <w:autoSpaceDN w:val="0"/>
              <w:adjustRightInd w:val="0"/>
              <w:rPr>
                <w:rFonts w:cs="Arial"/>
                <w:b/>
                <w:lang w:val="sr-Cyrl-RS"/>
              </w:rPr>
            </w:pPr>
            <w:r w:rsidRPr="004C2383">
              <w:rPr>
                <w:rFonts w:cs="Arial"/>
                <w:b/>
                <w:lang w:val="sr-Cyrl-RS"/>
              </w:rPr>
              <w:t>ПОСЛОВНИ КАПАЦИТЕТ:</w:t>
            </w:r>
          </w:p>
          <w:p w14:paraId="4666593B" w14:textId="62388D62" w:rsidR="006D0FBC" w:rsidRPr="003E4CEC" w:rsidRDefault="006D0FBC" w:rsidP="006D0FBC">
            <w:pPr>
              <w:numPr>
                <w:ilvl w:val="0"/>
                <w:numId w:val="36"/>
              </w:numPr>
              <w:autoSpaceDE w:val="0"/>
              <w:autoSpaceDN w:val="0"/>
              <w:adjustRightInd w:val="0"/>
              <w:spacing w:before="0"/>
              <w:rPr>
                <w:rFonts w:cs="Arial"/>
                <w:lang w:val="sr-Cyrl-RS"/>
              </w:rPr>
            </w:pPr>
            <w:r w:rsidRPr="003E4CEC">
              <w:rPr>
                <w:rFonts w:cs="Arial"/>
                <w:lang w:val="sr-Cyrl-RS"/>
              </w:rPr>
              <w:t xml:space="preserve"> </w:t>
            </w:r>
            <w:r w:rsidR="00320F26" w:rsidRPr="003E4CEC">
              <w:rPr>
                <w:rFonts w:cs="Arial"/>
                <w:lang w:val="sr-Cyrl-RS"/>
              </w:rPr>
              <w:t>Д</w:t>
            </w:r>
            <w:r w:rsidRPr="003E4CEC">
              <w:rPr>
                <w:rFonts w:cs="Arial"/>
                <w:lang w:val="sr-Cyrl-RS"/>
              </w:rPr>
              <w:t>а</w:t>
            </w:r>
            <w:r w:rsidR="00320F26">
              <w:rPr>
                <w:rFonts w:cs="Arial"/>
                <w:lang w:val="sr-Cyrl-RS"/>
              </w:rPr>
              <w:t xml:space="preserve"> Понуђач</w:t>
            </w:r>
            <w:r w:rsidRPr="003E4CEC">
              <w:rPr>
                <w:rFonts w:cs="Arial"/>
                <w:lang w:val="sr-Cyrl-RS"/>
              </w:rPr>
              <w:t xml:space="preserve"> има уведен</w:t>
            </w:r>
            <w:r>
              <w:rPr>
                <w:rFonts w:cs="Arial"/>
                <w:lang w:val="sr-Cyrl-RS"/>
              </w:rPr>
              <w:t>е стандарде</w:t>
            </w:r>
            <w:r w:rsidRPr="003E4CEC">
              <w:rPr>
                <w:rFonts w:cs="Arial"/>
                <w:lang w:val="sr-Cyrl-RS"/>
              </w:rPr>
              <w:t xml:space="preserve"> ISO 9001 i ISO 14001 i ISO 18001</w:t>
            </w:r>
          </w:p>
          <w:p w14:paraId="5F79F629" w14:textId="2E94D6F9" w:rsidR="006D0FBC" w:rsidRDefault="006D0FBC" w:rsidP="00320F26">
            <w:pPr>
              <w:numPr>
                <w:ilvl w:val="0"/>
                <w:numId w:val="36"/>
              </w:numPr>
              <w:autoSpaceDE w:val="0"/>
              <w:autoSpaceDN w:val="0"/>
              <w:adjustRightInd w:val="0"/>
              <w:spacing w:before="0"/>
              <w:rPr>
                <w:rFonts w:cs="Arial"/>
                <w:lang w:val="sr-Cyrl-RS"/>
              </w:rPr>
            </w:pPr>
            <w:r w:rsidRPr="003E4CEC">
              <w:rPr>
                <w:rFonts w:cs="Arial"/>
                <w:lang w:val="sr-Cyrl-RS"/>
              </w:rPr>
              <w:lastRenderedPageBreak/>
              <w:t>Да је у последње три пословне године (2013, 2014, 2015</w:t>
            </w:r>
            <w:r>
              <w:rPr>
                <w:rFonts w:cs="Arial"/>
                <w:lang w:val="sr-Cyrl-RS"/>
              </w:rPr>
              <w:t>)</w:t>
            </w:r>
            <w:r w:rsidR="00320F26">
              <w:rPr>
                <w:rFonts w:cs="Arial"/>
                <w:lang w:val="sr-Cyrl-RS"/>
              </w:rPr>
              <w:t>, пре истека рока за подношење понуда</w:t>
            </w:r>
            <w:r>
              <w:rPr>
                <w:rFonts w:cs="Arial"/>
                <w:lang w:val="sr-Cyrl-RS"/>
              </w:rPr>
              <w:t xml:space="preserve"> испоручио доб</w:t>
            </w:r>
            <w:r w:rsidRPr="003E4CEC">
              <w:rPr>
                <w:rFonts w:cs="Arial"/>
                <w:lang w:val="sr-Cyrl-RS"/>
              </w:rPr>
              <w:t xml:space="preserve">ра  која су предмет ове партије у минималној </w:t>
            </w:r>
            <w:r w:rsidRPr="00D62044">
              <w:rPr>
                <w:rFonts w:cs="Arial"/>
                <w:lang w:val="sr-Cyrl-RS"/>
              </w:rPr>
              <w:t xml:space="preserve">вредности </w:t>
            </w:r>
            <w:r w:rsidRPr="001C00AA">
              <w:rPr>
                <w:rFonts w:cs="Arial"/>
                <w:lang w:val="sr-Cyrl-RS"/>
              </w:rPr>
              <w:t>50.000.000,00</w:t>
            </w:r>
            <w:r w:rsidRPr="0012568F">
              <w:rPr>
                <w:rFonts w:cs="Arial"/>
                <w:color w:val="FF0000"/>
                <w:lang w:val="sr-Cyrl-RS"/>
              </w:rPr>
              <w:t xml:space="preserve"> </w:t>
            </w:r>
            <w:r w:rsidRPr="003E4CEC">
              <w:rPr>
                <w:rFonts w:cs="Arial"/>
                <w:lang w:val="sr-Cyrl-RS"/>
              </w:rPr>
              <w:t>РСД без ПДВ-а.</w:t>
            </w:r>
          </w:p>
          <w:p w14:paraId="3C6C149B" w14:textId="195F5A19" w:rsidR="00320F26" w:rsidRPr="00320F26" w:rsidRDefault="00320F26" w:rsidP="00320F26">
            <w:pPr>
              <w:autoSpaceDE w:val="0"/>
              <w:autoSpaceDN w:val="0"/>
              <w:adjustRightInd w:val="0"/>
              <w:spacing w:before="0"/>
              <w:rPr>
                <w:rFonts w:cs="Arial"/>
                <w:b/>
                <w:lang w:val="sr-Cyrl-RS"/>
              </w:rPr>
            </w:pPr>
            <w:r w:rsidRPr="00320F26">
              <w:rPr>
                <w:rFonts w:cs="Arial"/>
                <w:b/>
                <w:lang w:val="sr-Cyrl-RS"/>
              </w:rPr>
              <w:t>ТЕХНИЧКИ КАПАЦИТЕТ:</w:t>
            </w:r>
          </w:p>
          <w:p w14:paraId="64E578E8" w14:textId="07BB4F31" w:rsidR="006D0FBC" w:rsidRPr="003E4CEC" w:rsidRDefault="00320F26" w:rsidP="006D0FBC">
            <w:pPr>
              <w:numPr>
                <w:ilvl w:val="0"/>
                <w:numId w:val="36"/>
              </w:numPr>
              <w:autoSpaceDE w:val="0"/>
              <w:autoSpaceDN w:val="0"/>
              <w:adjustRightInd w:val="0"/>
              <w:spacing w:before="0"/>
              <w:jc w:val="left"/>
              <w:rPr>
                <w:rFonts w:cs="Arial"/>
                <w:lang w:val="sr-Cyrl-RS"/>
              </w:rPr>
            </w:pPr>
            <w:r>
              <w:rPr>
                <w:rFonts w:cs="Arial"/>
                <w:lang w:val="sr-Cyrl-RS"/>
              </w:rPr>
              <w:t>Да Понуђач располаже</w:t>
            </w:r>
            <w:r w:rsidR="006D0FBC" w:rsidRPr="003E4CEC">
              <w:rPr>
                <w:rFonts w:cs="Arial"/>
                <w:lang w:val="sr-Cyrl-RS"/>
              </w:rPr>
              <w:t xml:space="preserve"> магацински</w:t>
            </w:r>
            <w:r>
              <w:rPr>
                <w:rFonts w:cs="Arial"/>
                <w:lang w:val="sr-Cyrl-RS"/>
              </w:rPr>
              <w:t>м</w:t>
            </w:r>
            <w:r w:rsidR="006D0FBC" w:rsidRPr="003E4CEC">
              <w:rPr>
                <w:rFonts w:cs="Arial"/>
                <w:lang w:val="sr-Cyrl-RS"/>
              </w:rPr>
              <w:t xml:space="preserve"> простор</w:t>
            </w:r>
            <w:r>
              <w:rPr>
                <w:rFonts w:cs="Arial"/>
                <w:lang w:val="sr-Cyrl-RS"/>
              </w:rPr>
              <w:t>ом</w:t>
            </w:r>
            <w:r w:rsidR="006D0FBC" w:rsidRPr="003E4CEC">
              <w:rPr>
                <w:rFonts w:cs="Arial"/>
                <w:lang w:val="sr-Cyrl-RS"/>
              </w:rPr>
              <w:t xml:space="preserve"> од минимум 300м2</w:t>
            </w:r>
          </w:p>
          <w:p w14:paraId="525C3957" w14:textId="34E7582D" w:rsidR="006D0FBC" w:rsidRDefault="006D0FBC" w:rsidP="006D0FBC">
            <w:pPr>
              <w:numPr>
                <w:ilvl w:val="0"/>
                <w:numId w:val="36"/>
              </w:numPr>
              <w:autoSpaceDE w:val="0"/>
              <w:autoSpaceDN w:val="0"/>
              <w:adjustRightInd w:val="0"/>
              <w:spacing w:before="0"/>
              <w:jc w:val="left"/>
              <w:rPr>
                <w:rFonts w:cs="Arial"/>
                <w:lang w:val="sr-Cyrl-RS"/>
              </w:rPr>
            </w:pPr>
            <w:r w:rsidRPr="003E4CEC">
              <w:rPr>
                <w:rFonts w:cs="Arial"/>
                <w:lang w:val="sr-Cyrl-RS"/>
              </w:rPr>
              <w:t xml:space="preserve">Да </w:t>
            </w:r>
            <w:r w:rsidR="00320F26">
              <w:rPr>
                <w:rFonts w:cs="Arial"/>
                <w:lang w:val="sr-Cyrl-RS"/>
              </w:rPr>
              <w:t xml:space="preserve">Понуђач </w:t>
            </w:r>
            <w:r w:rsidRPr="003E4CEC">
              <w:rPr>
                <w:rFonts w:cs="Arial"/>
                <w:lang w:val="sr-Cyrl-RS"/>
              </w:rPr>
              <w:t>поседује</w:t>
            </w:r>
            <w:r w:rsidR="00320F26">
              <w:rPr>
                <w:rFonts w:cs="Arial"/>
                <w:lang w:val="sr-Cyrl-RS"/>
              </w:rPr>
              <w:t xml:space="preserve"> или има у закупу</w:t>
            </w:r>
            <w:r w:rsidRPr="003E4CEC">
              <w:rPr>
                <w:rFonts w:cs="Arial"/>
                <w:lang w:val="sr-Cyrl-RS"/>
              </w:rPr>
              <w:t xml:space="preserve"> </w:t>
            </w:r>
            <w:r w:rsidR="00320F26">
              <w:rPr>
                <w:rFonts w:cs="Arial"/>
                <w:lang w:val="sr-Cyrl-RS"/>
              </w:rPr>
              <w:t>1</w:t>
            </w:r>
            <w:r w:rsidRPr="006D0FBC">
              <w:rPr>
                <w:rFonts w:cs="Arial"/>
                <w:lang w:val="sr-Cyrl-RS"/>
              </w:rPr>
              <w:t xml:space="preserve"> </w:t>
            </w:r>
            <w:r>
              <w:rPr>
                <w:rFonts w:cs="Arial"/>
                <w:lang w:val="sr-Cyrl-RS"/>
              </w:rPr>
              <w:t>теретно возило</w:t>
            </w:r>
            <w:r w:rsidRPr="003E4CEC">
              <w:rPr>
                <w:rFonts w:cs="Arial"/>
                <w:lang w:val="sr-Cyrl-RS"/>
              </w:rPr>
              <w:t xml:space="preserve"> </w:t>
            </w:r>
          </w:p>
          <w:p w14:paraId="2CA4C94A" w14:textId="09ED0B3B" w:rsidR="00041EAC" w:rsidRPr="00041EAC" w:rsidRDefault="00041EAC" w:rsidP="00041EAC">
            <w:pPr>
              <w:autoSpaceDE w:val="0"/>
              <w:autoSpaceDN w:val="0"/>
              <w:adjustRightInd w:val="0"/>
              <w:spacing w:before="0"/>
              <w:ind w:left="1080"/>
              <w:jc w:val="left"/>
              <w:rPr>
                <w:rFonts w:cs="Arial"/>
                <w:lang w:val="sr-Cyrl-RS"/>
              </w:rPr>
            </w:pPr>
          </w:p>
          <w:p w14:paraId="48CADCD8" w14:textId="65D48855" w:rsidR="00041EAC" w:rsidRPr="00041EAC" w:rsidRDefault="00041EAC" w:rsidP="00041EAC">
            <w:pPr>
              <w:autoSpaceDE w:val="0"/>
              <w:autoSpaceDN w:val="0"/>
              <w:adjustRightInd w:val="0"/>
              <w:spacing w:before="0"/>
              <w:ind w:left="1080"/>
              <w:jc w:val="left"/>
              <w:rPr>
                <w:rFonts w:cs="Arial"/>
                <w:lang w:val="sr-Cyrl-RS"/>
              </w:rPr>
            </w:pPr>
            <w:r w:rsidRPr="00041EAC">
              <w:rPr>
                <w:rFonts w:cs="Arial"/>
                <w:lang w:val="sr-Cyrl-RS"/>
              </w:rPr>
              <w:t>-</w:t>
            </w:r>
            <w:r w:rsidRPr="00041EAC">
              <w:rPr>
                <w:rFonts w:cs="Arial"/>
                <w:lang w:val="sr-Cyrl-RS"/>
              </w:rPr>
              <w:tab/>
              <w:t xml:space="preserve">Да </w:t>
            </w:r>
            <w:r>
              <w:rPr>
                <w:rFonts w:cs="Arial"/>
                <w:lang w:val="sr-Cyrl-RS"/>
              </w:rPr>
              <w:t xml:space="preserve">Понуђач </w:t>
            </w:r>
            <w:r w:rsidRPr="00041EAC">
              <w:rPr>
                <w:rFonts w:cs="Arial"/>
                <w:lang w:val="sr-Cyrl-RS"/>
              </w:rPr>
              <w:t xml:space="preserve">има право продаје за фотокопир папира А3 и А4 формата као и да  испуњава захтеване техничке карактеристике фотокопир папира А3 и А4 формата. </w:t>
            </w:r>
          </w:p>
          <w:p w14:paraId="298736D1" w14:textId="77777777" w:rsidR="00041EAC" w:rsidRPr="00041EAC" w:rsidRDefault="00041EAC" w:rsidP="00041EAC">
            <w:pPr>
              <w:autoSpaceDE w:val="0"/>
              <w:autoSpaceDN w:val="0"/>
              <w:adjustRightInd w:val="0"/>
              <w:spacing w:before="0"/>
              <w:ind w:left="1080"/>
              <w:jc w:val="left"/>
              <w:rPr>
                <w:rFonts w:cs="Arial"/>
                <w:lang w:val="sr-Cyrl-RS"/>
              </w:rPr>
            </w:pPr>
          </w:p>
          <w:p w14:paraId="2A2E89E5" w14:textId="77777777" w:rsidR="00320F26" w:rsidRPr="003E4CEC" w:rsidRDefault="00320F26" w:rsidP="00320F26">
            <w:pPr>
              <w:autoSpaceDE w:val="0"/>
              <w:autoSpaceDN w:val="0"/>
              <w:adjustRightInd w:val="0"/>
              <w:spacing w:before="0"/>
              <w:ind w:left="720"/>
              <w:jc w:val="left"/>
              <w:rPr>
                <w:rFonts w:cs="Arial"/>
                <w:lang w:val="sr-Cyrl-RS"/>
              </w:rPr>
            </w:pPr>
          </w:p>
          <w:p w14:paraId="5B4591DE" w14:textId="0C413B82" w:rsidR="00320F26" w:rsidRPr="00320F26" w:rsidRDefault="00320F26" w:rsidP="00320F26">
            <w:pPr>
              <w:autoSpaceDE w:val="0"/>
              <w:autoSpaceDN w:val="0"/>
              <w:adjustRightInd w:val="0"/>
              <w:spacing w:before="0"/>
              <w:jc w:val="left"/>
              <w:rPr>
                <w:rFonts w:cs="Arial"/>
                <w:b/>
                <w:lang w:val="sr-Cyrl-RS"/>
              </w:rPr>
            </w:pPr>
            <w:r w:rsidRPr="00320F26">
              <w:rPr>
                <w:rFonts w:cs="Arial"/>
                <w:b/>
                <w:lang w:val="sr-Cyrl-RS"/>
              </w:rPr>
              <w:t>ФИНАНСИЈСКИ КАПЦИТЕТ</w:t>
            </w:r>
          </w:p>
          <w:p w14:paraId="25B810AF" w14:textId="55AE53E7" w:rsidR="006D0FBC" w:rsidRPr="006D0FBC" w:rsidRDefault="006D0FBC" w:rsidP="00320F26">
            <w:pPr>
              <w:autoSpaceDE w:val="0"/>
              <w:autoSpaceDN w:val="0"/>
              <w:adjustRightInd w:val="0"/>
              <w:spacing w:before="0"/>
              <w:ind w:left="1080"/>
              <w:jc w:val="left"/>
              <w:rPr>
                <w:rFonts w:cs="Arial"/>
                <w:lang w:val="sr-Cyrl-RS"/>
              </w:rPr>
            </w:pPr>
            <w:r>
              <w:rPr>
                <w:rFonts w:cs="Arial"/>
                <w:lang w:val="sr-Cyrl-RS"/>
              </w:rPr>
              <w:t xml:space="preserve">Да </w:t>
            </w:r>
            <w:r w:rsidR="00737D7F">
              <w:rPr>
                <w:rFonts w:cs="Arial"/>
                <w:lang w:val="sr-Cyrl-RS"/>
              </w:rPr>
              <w:t xml:space="preserve">Понуђач </w:t>
            </w:r>
            <w:r>
              <w:rPr>
                <w:rFonts w:cs="Arial"/>
                <w:lang w:val="sr-Cyrl-RS"/>
              </w:rPr>
              <w:t xml:space="preserve">у задњих </w:t>
            </w:r>
            <w:r w:rsidRPr="006D0FBC">
              <w:rPr>
                <w:rFonts w:cs="Arial"/>
                <w:lang w:val="sr-Cyrl-RS"/>
              </w:rPr>
              <w:t xml:space="preserve">6 </w:t>
            </w:r>
            <w:r>
              <w:rPr>
                <w:rFonts w:cs="Arial"/>
                <w:lang w:val="sr-Cyrl-RS"/>
              </w:rPr>
              <w:t>месеци од дана објављивања позива за подношење понуда на порталу ЈН није био неликвидан ни један дан</w:t>
            </w:r>
          </w:p>
          <w:p w14:paraId="2164C7EB" w14:textId="77777777" w:rsidR="006D0FBC" w:rsidRPr="003E4CEC" w:rsidRDefault="006D0FBC" w:rsidP="004C2383">
            <w:pPr>
              <w:rPr>
                <w:rFonts w:cs="Arial"/>
                <w:lang w:val="sr-Cyrl-RS"/>
              </w:rPr>
            </w:pPr>
            <w:r w:rsidRPr="003E4CEC">
              <w:rPr>
                <w:rFonts w:cs="Arial"/>
                <w:b/>
                <w:lang w:val="sr-Cyrl-RS"/>
              </w:rPr>
              <w:t>Доказ:</w:t>
            </w:r>
            <w:r w:rsidRPr="003E4CEC">
              <w:rPr>
                <w:rFonts w:cs="Arial"/>
                <w:lang w:val="sr-Cyrl-RS"/>
              </w:rPr>
              <w:t xml:space="preserve">. </w:t>
            </w:r>
          </w:p>
          <w:p w14:paraId="32563AA5" w14:textId="77777777" w:rsidR="006D0FBC" w:rsidRPr="003E4CEC" w:rsidRDefault="006D0FBC" w:rsidP="006D0FBC">
            <w:pPr>
              <w:numPr>
                <w:ilvl w:val="0"/>
                <w:numId w:val="36"/>
              </w:numPr>
              <w:spacing w:before="0"/>
              <w:rPr>
                <w:rFonts w:cs="Arial"/>
                <w:lang w:val="sr-Cyrl-RS"/>
              </w:rPr>
            </w:pPr>
            <w:r w:rsidRPr="003E4CEC">
              <w:rPr>
                <w:rFonts w:cs="Arial"/>
                <w:lang w:val="sr-Cyrl-RS"/>
              </w:rPr>
              <w:t>Копија важећег сертификата  ISO 9001 и ISO 14001</w:t>
            </w:r>
            <w:r>
              <w:rPr>
                <w:rFonts w:cs="Arial"/>
                <w:lang w:val="sr-Cyrl-RS"/>
              </w:rPr>
              <w:t xml:space="preserve"> и</w:t>
            </w:r>
            <w:r w:rsidRPr="003E4CEC">
              <w:rPr>
                <w:rFonts w:cs="Arial"/>
                <w:lang w:val="sr-Cyrl-RS"/>
              </w:rPr>
              <w:t xml:space="preserve"> ISO 18001 издате од акредитоване сертификационе куће;</w:t>
            </w:r>
          </w:p>
          <w:p w14:paraId="31148F3A" w14:textId="77777777" w:rsidR="006D0FBC" w:rsidRPr="003E4CEC" w:rsidRDefault="006D0FBC" w:rsidP="006D0FBC">
            <w:pPr>
              <w:numPr>
                <w:ilvl w:val="0"/>
                <w:numId w:val="36"/>
              </w:numPr>
              <w:spacing w:before="0"/>
              <w:rPr>
                <w:rFonts w:cs="Arial"/>
                <w:lang w:val="sr-Cyrl-RS"/>
              </w:rPr>
            </w:pPr>
            <w:r w:rsidRPr="003E4CEC">
              <w:rPr>
                <w:rFonts w:cs="Arial"/>
                <w:lang w:val="sr-Cyrl-RS"/>
              </w:rPr>
              <w:t>Референтна листа, са доказима: 1) потврде купаца и 2) купопродајни уговори или рачуни обострано потписани</w:t>
            </w:r>
            <w:r>
              <w:rPr>
                <w:rFonts w:cs="Arial"/>
                <w:color w:val="FF0000"/>
                <w:lang w:val="sr-Cyrl-RS"/>
              </w:rPr>
              <w:t>.</w:t>
            </w:r>
          </w:p>
          <w:p w14:paraId="7CC78240" w14:textId="77777777" w:rsidR="006D0FBC" w:rsidRPr="003E4CEC" w:rsidRDefault="006D0FBC" w:rsidP="006D0FBC">
            <w:pPr>
              <w:numPr>
                <w:ilvl w:val="0"/>
                <w:numId w:val="36"/>
              </w:numPr>
              <w:spacing w:before="0"/>
              <w:rPr>
                <w:rFonts w:cs="Arial"/>
                <w:lang w:val="sr-Cyrl-RS"/>
              </w:rPr>
            </w:pPr>
            <w:r w:rsidRPr="003E4CEC">
              <w:rPr>
                <w:rFonts w:cs="Arial"/>
                <w:lang w:val="sr-Cyrl-RS"/>
              </w:rPr>
              <w:t xml:space="preserve">Фотокопија важећег уговора </w:t>
            </w:r>
            <w:r>
              <w:rPr>
                <w:rFonts w:cs="Arial"/>
                <w:lang w:val="sr-Cyrl-RS"/>
              </w:rPr>
              <w:t>о закупу/купопродаји/власништву магацинског простора.</w:t>
            </w:r>
          </w:p>
          <w:p w14:paraId="0CDCDDD2" w14:textId="039D068E" w:rsidR="006D0FBC" w:rsidRPr="003E4CEC" w:rsidRDefault="006D0FBC" w:rsidP="006D0FBC">
            <w:pPr>
              <w:pStyle w:val="NormalWeb"/>
              <w:numPr>
                <w:ilvl w:val="0"/>
                <w:numId w:val="36"/>
              </w:numPr>
              <w:spacing w:before="0" w:beforeAutospacing="0" w:after="0" w:afterAutospacing="0"/>
              <w:rPr>
                <w:rFonts w:cs="Arial"/>
                <w:b/>
                <w:lang w:val="sr-Cyrl-CS"/>
              </w:rPr>
            </w:pPr>
            <w:r w:rsidRPr="003E4CEC">
              <w:rPr>
                <w:rFonts w:cs="Arial"/>
                <w:lang w:val="sr-Cyrl-CS"/>
              </w:rPr>
              <w:t xml:space="preserve">Фотокопија саобраћајне дозволе и полисе осигурања или другог акта/нпр. уговор о куповини, уговор о закупу/ којим се доказује да понуђач располаже са </w:t>
            </w:r>
            <w:r w:rsidRPr="003E4CEC">
              <w:rPr>
                <w:rFonts w:cs="Arial"/>
              </w:rPr>
              <w:t xml:space="preserve">најмање </w:t>
            </w:r>
            <w:r>
              <w:rPr>
                <w:rFonts w:cs="Arial"/>
                <w:bCs/>
                <w:lang w:val="sr-Cyrl-RS"/>
              </w:rPr>
              <w:t>једним теретним</w:t>
            </w:r>
            <w:r w:rsidRPr="003E4CEC">
              <w:rPr>
                <w:rFonts w:cs="Arial"/>
                <w:bCs/>
                <w:lang w:val="sr-Cyrl-RS"/>
              </w:rPr>
              <w:t xml:space="preserve"> </w:t>
            </w:r>
            <w:r>
              <w:rPr>
                <w:rFonts w:cs="Arial"/>
                <w:bCs/>
              </w:rPr>
              <w:t xml:space="preserve"> возилом</w:t>
            </w:r>
            <w:r w:rsidRPr="003E4CEC">
              <w:rPr>
                <w:rFonts w:cs="Arial"/>
                <w:bCs/>
              </w:rPr>
              <w:t>.</w:t>
            </w:r>
          </w:p>
          <w:p w14:paraId="2EDA10D2" w14:textId="77777777" w:rsidR="00041EAC" w:rsidRDefault="006D0FBC" w:rsidP="00041EAC">
            <w:pPr>
              <w:autoSpaceDE w:val="0"/>
              <w:autoSpaceDN w:val="0"/>
              <w:adjustRightInd w:val="0"/>
              <w:spacing w:before="0"/>
              <w:ind w:left="1080"/>
              <w:jc w:val="left"/>
              <w:rPr>
                <w:rFonts w:cs="Arial"/>
                <w:lang w:val="sr-Cyrl-RS"/>
              </w:rPr>
            </w:pPr>
            <w:r>
              <w:rPr>
                <w:rFonts w:cs="Arial"/>
                <w:lang w:val="sr-Cyrl-RS"/>
              </w:rPr>
              <w:t>Потврда НБС или извод са сајта НБС.</w:t>
            </w:r>
          </w:p>
          <w:p w14:paraId="50A8713C" w14:textId="0E34DD10" w:rsidR="00041EAC" w:rsidRPr="00041EAC" w:rsidRDefault="00041EAC" w:rsidP="00041EAC">
            <w:pPr>
              <w:pStyle w:val="ListParagraph"/>
              <w:numPr>
                <w:ilvl w:val="0"/>
                <w:numId w:val="36"/>
              </w:numPr>
              <w:autoSpaceDE w:val="0"/>
              <w:autoSpaceDN w:val="0"/>
              <w:adjustRightInd w:val="0"/>
              <w:spacing w:before="0"/>
              <w:rPr>
                <w:rFonts w:ascii="Arial" w:hAnsi="Arial" w:cs="Arial"/>
                <w:lang w:val="sr-Cyrl-RS"/>
              </w:rPr>
            </w:pPr>
            <w:r w:rsidRPr="00041EAC">
              <w:rPr>
                <w:rFonts w:ascii="Arial" w:hAnsi="Arial" w:cs="Arial"/>
                <w:lang w:val="sr-Cyrl-RS"/>
              </w:rPr>
              <w:t>Оригинал документ (потврда) произвођача понуђеног фотокопир папира А4 и А3 формата којом се потврђује да је понуђач овлашћен за продају истог, овом потврдом се уједно потврђују и техничке карактеристике фотокопир папира А4 и А3, које понуђач нуди, чије вредности (карактеристике ) морају бити исказане на самој потврди. Документ мора бити потписан и оверен од стране овлашћеног лица произвођача фотокопир папира и насловљен на предметну набавку и Наручиоца, као и да достави по један рис  понуђеног А3 и А4 фотокопир папира као узорак. Уколико је захтевана потврда  на страном језику обавезно доставити и превод од судксог тумача.</w:t>
            </w:r>
          </w:p>
          <w:p w14:paraId="349EB14C" w14:textId="77777777" w:rsidR="006D0FBC" w:rsidRDefault="006D0FBC" w:rsidP="007A35EE">
            <w:pPr>
              <w:spacing w:before="0"/>
              <w:ind w:left="720"/>
              <w:rPr>
                <w:rFonts w:cs="Arial"/>
                <w:lang w:val="sr-Cyrl-RS"/>
              </w:rPr>
            </w:pPr>
          </w:p>
          <w:p w14:paraId="6A5C2CF5" w14:textId="096CF925" w:rsidR="006D0FBC" w:rsidRPr="006D0FBC" w:rsidRDefault="006D0FBC" w:rsidP="006D0FBC">
            <w:pPr>
              <w:spacing w:before="0"/>
              <w:ind w:left="720"/>
              <w:rPr>
                <w:rFonts w:cs="Arial"/>
                <w:lang w:val="sr-Cyrl-RS"/>
              </w:rPr>
            </w:pPr>
          </w:p>
        </w:tc>
      </w:tr>
      <w:tr w:rsidR="006D0FBC" w:rsidRPr="000F0701" w14:paraId="39451752" w14:textId="77777777" w:rsidTr="004C2383">
        <w:trPr>
          <w:trHeight w:val="855"/>
          <w:jc w:val="center"/>
        </w:trPr>
        <w:tc>
          <w:tcPr>
            <w:tcW w:w="1091" w:type="dxa"/>
            <w:shd w:val="clear" w:color="auto" w:fill="AEAAAA"/>
            <w:vAlign w:val="center"/>
          </w:tcPr>
          <w:p w14:paraId="3BCA9C3C" w14:textId="77777777" w:rsidR="006D0FBC" w:rsidRPr="00C20EB0" w:rsidRDefault="006D0FBC" w:rsidP="004C2383">
            <w:pPr>
              <w:jc w:val="center"/>
              <w:rPr>
                <w:rFonts w:cs="Arial"/>
                <w:b/>
                <w:lang w:val="sr-Cyrl-RS"/>
              </w:rPr>
            </w:pPr>
            <w:r w:rsidRPr="00C20EB0">
              <w:rPr>
                <w:rFonts w:cs="Arial"/>
                <w:b/>
                <w:lang w:val="sr-Cyrl-RS"/>
              </w:rPr>
              <w:lastRenderedPageBreak/>
              <w:t>Ред. Бр.</w:t>
            </w:r>
          </w:p>
        </w:tc>
        <w:tc>
          <w:tcPr>
            <w:tcW w:w="8068" w:type="dxa"/>
            <w:shd w:val="clear" w:color="auto" w:fill="AEAAAA"/>
          </w:tcPr>
          <w:p w14:paraId="66D87B18" w14:textId="77777777" w:rsidR="006D0FBC" w:rsidRPr="00C20EB0" w:rsidRDefault="006D0FBC" w:rsidP="004C2383">
            <w:pPr>
              <w:ind w:right="-180"/>
              <w:jc w:val="center"/>
              <w:rPr>
                <w:rFonts w:cs="Arial"/>
                <w:b/>
                <w:i/>
                <w:lang w:val="sr-Cyrl-RS"/>
              </w:rPr>
            </w:pPr>
            <w:r w:rsidRPr="00C20EB0">
              <w:rPr>
                <w:rFonts w:cs="Arial"/>
                <w:b/>
                <w:lang w:val="sr-Cyrl-RS"/>
              </w:rPr>
              <w:t>4</w:t>
            </w:r>
            <w:r w:rsidRPr="00C20EB0">
              <w:rPr>
                <w:rFonts w:cs="Arial"/>
                <w:b/>
              </w:rPr>
              <w:t>.</w:t>
            </w:r>
            <w:r>
              <w:rPr>
                <w:rFonts w:cs="Arial"/>
                <w:b/>
                <w:lang w:val="sr-Cyrl-RS"/>
              </w:rPr>
              <w:t>5</w:t>
            </w:r>
            <w:r w:rsidRPr="00C20EB0">
              <w:rPr>
                <w:rFonts w:cs="Arial"/>
                <w:b/>
                <w:lang w:val="sr-Cyrl-RS"/>
              </w:rPr>
              <w:t xml:space="preserve">  </w:t>
            </w:r>
            <w:r w:rsidRPr="00C20EB0">
              <w:rPr>
                <w:rFonts w:cs="Arial"/>
                <w:b/>
              </w:rPr>
              <w:t>ДОДАТНИ УСЛОВИ</w:t>
            </w:r>
          </w:p>
          <w:p w14:paraId="19F724A2" w14:textId="77777777" w:rsidR="006D0FBC" w:rsidRPr="0012568F" w:rsidRDefault="006D0FBC" w:rsidP="004C2383">
            <w:pPr>
              <w:snapToGrid w:val="0"/>
              <w:jc w:val="center"/>
              <w:rPr>
                <w:rFonts w:cs="Arial"/>
                <w:b/>
                <w:lang w:val="sr-Latn-RS"/>
              </w:rPr>
            </w:pPr>
            <w:r w:rsidRPr="00C20EB0">
              <w:rPr>
                <w:rFonts w:cs="Arial"/>
                <w:b/>
              </w:rPr>
              <w:t>ЗА УЧЕШЋЕ У ПОСТУПКУ ЈАВНЕ НАБАВКЕ ИЗ ЧЛАНА 76. ЗЈН</w:t>
            </w:r>
            <w:r>
              <w:rPr>
                <w:rFonts w:cs="Arial"/>
                <w:b/>
                <w:lang w:val="sr-Cyrl-RS"/>
              </w:rPr>
              <w:t xml:space="preserve"> </w:t>
            </w:r>
            <w:r>
              <w:rPr>
                <w:rFonts w:cs="Arial"/>
                <w:b/>
                <w:shd w:val="clear" w:color="auto" w:fill="AEAAAA"/>
                <w:lang w:val="sr-Cyrl-RS"/>
              </w:rPr>
              <w:t xml:space="preserve">ПАРТИЈА </w:t>
            </w:r>
            <w:r>
              <w:rPr>
                <w:rFonts w:cs="Arial"/>
                <w:b/>
                <w:shd w:val="clear" w:color="auto" w:fill="AEAAAA"/>
                <w:lang w:val="sr-Latn-RS"/>
              </w:rPr>
              <w:t>4</w:t>
            </w:r>
          </w:p>
        </w:tc>
      </w:tr>
      <w:tr w:rsidR="006D0FBC" w:rsidRPr="000F0701" w14:paraId="4DF923DE" w14:textId="77777777" w:rsidTr="004C2383">
        <w:trPr>
          <w:jc w:val="center"/>
        </w:trPr>
        <w:tc>
          <w:tcPr>
            <w:tcW w:w="1091" w:type="dxa"/>
            <w:vAlign w:val="center"/>
          </w:tcPr>
          <w:p w14:paraId="2A9C6EAC" w14:textId="77777777" w:rsidR="006D0FBC" w:rsidRPr="007371C4" w:rsidRDefault="006D0FBC" w:rsidP="004C2383">
            <w:pPr>
              <w:jc w:val="center"/>
              <w:rPr>
                <w:rFonts w:cs="Arial"/>
                <w:lang w:val="sr-Cyrl-RS"/>
              </w:rPr>
            </w:pPr>
            <w:r>
              <w:rPr>
                <w:rFonts w:cs="Arial"/>
                <w:lang w:val="sr-Cyrl-RS"/>
              </w:rPr>
              <w:t>1.</w:t>
            </w:r>
          </w:p>
        </w:tc>
        <w:tc>
          <w:tcPr>
            <w:tcW w:w="8068" w:type="dxa"/>
          </w:tcPr>
          <w:p w14:paraId="4E4E73B5" w14:textId="04CF7882" w:rsidR="006D0FBC" w:rsidRDefault="00737D7F" w:rsidP="00737D7F">
            <w:pPr>
              <w:autoSpaceDE w:val="0"/>
              <w:autoSpaceDN w:val="0"/>
              <w:adjustRightInd w:val="0"/>
              <w:rPr>
                <w:rFonts w:cs="Arial"/>
                <w:b/>
                <w:lang w:val="sr-Cyrl-RS"/>
              </w:rPr>
            </w:pPr>
            <w:r w:rsidRPr="004C2383">
              <w:rPr>
                <w:rFonts w:cs="Arial"/>
                <w:b/>
                <w:lang w:val="sr-Cyrl-RS"/>
              </w:rPr>
              <w:t>ПОСЛОВНИ КАПАЦИТЕТ:</w:t>
            </w:r>
          </w:p>
          <w:p w14:paraId="1A5DC18F" w14:textId="02EE0D6F" w:rsidR="006D0FBC" w:rsidRDefault="006D0FBC" w:rsidP="006D0FBC">
            <w:pPr>
              <w:numPr>
                <w:ilvl w:val="0"/>
                <w:numId w:val="36"/>
              </w:numPr>
              <w:autoSpaceDE w:val="0"/>
              <w:autoSpaceDN w:val="0"/>
              <w:adjustRightInd w:val="0"/>
              <w:spacing w:before="0"/>
              <w:rPr>
                <w:rFonts w:cs="Arial"/>
                <w:lang w:val="sr-Cyrl-RS"/>
              </w:rPr>
            </w:pPr>
            <w:r w:rsidRPr="003E4CEC">
              <w:rPr>
                <w:rFonts w:cs="Arial"/>
                <w:lang w:val="sr-Cyrl-RS"/>
              </w:rPr>
              <w:t xml:space="preserve">да </w:t>
            </w:r>
            <w:r w:rsidR="00737D7F">
              <w:rPr>
                <w:rFonts w:cs="Arial"/>
                <w:lang w:val="sr-Cyrl-RS"/>
              </w:rPr>
              <w:t>Понуђач</w:t>
            </w:r>
            <w:r w:rsidRPr="003E4CEC">
              <w:rPr>
                <w:rFonts w:cs="Arial"/>
                <w:lang w:val="sr-Cyrl-RS"/>
              </w:rPr>
              <w:t xml:space="preserve"> има уведен</w:t>
            </w:r>
            <w:r>
              <w:rPr>
                <w:rFonts w:cs="Arial"/>
                <w:lang w:val="sr-Cyrl-RS"/>
              </w:rPr>
              <w:t>е стандарде</w:t>
            </w:r>
            <w:r w:rsidRPr="003E4CEC">
              <w:rPr>
                <w:rFonts w:cs="Arial"/>
                <w:lang w:val="sr-Cyrl-RS"/>
              </w:rPr>
              <w:t xml:space="preserve"> ISO 9001 i ISO 14001 i ISO 18001</w:t>
            </w:r>
          </w:p>
          <w:p w14:paraId="53401AAF" w14:textId="77777777" w:rsidR="0032173A" w:rsidRDefault="0032173A" w:rsidP="0032173A">
            <w:pPr>
              <w:autoSpaceDE w:val="0"/>
              <w:autoSpaceDN w:val="0"/>
              <w:adjustRightInd w:val="0"/>
              <w:spacing w:before="0"/>
              <w:rPr>
                <w:rFonts w:cs="Arial"/>
                <w:lang w:val="sr-Cyrl-RS"/>
              </w:rPr>
            </w:pPr>
          </w:p>
          <w:p w14:paraId="264EC222" w14:textId="64431AF5" w:rsidR="00737D7F" w:rsidRPr="00737D7F" w:rsidRDefault="00737D7F" w:rsidP="00737D7F">
            <w:pPr>
              <w:autoSpaceDE w:val="0"/>
              <w:autoSpaceDN w:val="0"/>
              <w:adjustRightInd w:val="0"/>
              <w:spacing w:before="0"/>
              <w:rPr>
                <w:rFonts w:cs="Arial"/>
                <w:b/>
                <w:lang w:val="sr-Cyrl-RS"/>
              </w:rPr>
            </w:pPr>
            <w:r w:rsidRPr="00737D7F">
              <w:rPr>
                <w:rFonts w:cs="Arial"/>
                <w:b/>
                <w:lang w:val="sr-Cyrl-RS"/>
              </w:rPr>
              <w:t>ТЕХНИЧКИ КАПАЦИТЕТ:</w:t>
            </w:r>
          </w:p>
          <w:p w14:paraId="19D7458C" w14:textId="0FC196D7" w:rsidR="006D0FBC" w:rsidRDefault="006D0FBC" w:rsidP="006D0FBC">
            <w:pPr>
              <w:numPr>
                <w:ilvl w:val="0"/>
                <w:numId w:val="36"/>
              </w:numPr>
              <w:autoSpaceDE w:val="0"/>
              <w:autoSpaceDN w:val="0"/>
              <w:adjustRightInd w:val="0"/>
              <w:spacing w:before="0"/>
              <w:jc w:val="left"/>
              <w:rPr>
                <w:rFonts w:cs="Arial"/>
                <w:lang w:val="sr-Cyrl-RS"/>
              </w:rPr>
            </w:pPr>
            <w:r>
              <w:rPr>
                <w:rFonts w:cs="Arial"/>
                <w:lang w:val="sr-Cyrl-RS"/>
              </w:rPr>
              <w:t xml:space="preserve">Да </w:t>
            </w:r>
            <w:r w:rsidR="00737D7F">
              <w:rPr>
                <w:rFonts w:cs="Arial"/>
                <w:lang w:val="sr-Cyrl-RS"/>
              </w:rPr>
              <w:t xml:space="preserve">Понуђач </w:t>
            </w:r>
            <w:r>
              <w:rPr>
                <w:rFonts w:cs="Arial"/>
                <w:lang w:val="sr-Cyrl-RS"/>
              </w:rPr>
              <w:t xml:space="preserve">поседује </w:t>
            </w:r>
            <w:r w:rsidR="00737D7F">
              <w:rPr>
                <w:rFonts w:cs="Arial"/>
                <w:lang w:val="sr-Cyrl-RS"/>
              </w:rPr>
              <w:t xml:space="preserve"> или има у закупу </w:t>
            </w:r>
            <w:r>
              <w:rPr>
                <w:rFonts w:cs="Arial"/>
                <w:lang w:val="sr-Cyrl-RS"/>
              </w:rPr>
              <w:t>1 теретно  возило</w:t>
            </w:r>
            <w:r w:rsidRPr="003E4CEC">
              <w:rPr>
                <w:rFonts w:cs="Arial"/>
                <w:lang w:val="sr-Cyrl-RS"/>
              </w:rPr>
              <w:t xml:space="preserve"> </w:t>
            </w:r>
          </w:p>
          <w:p w14:paraId="5B291CBB" w14:textId="77777777" w:rsidR="0032173A" w:rsidRDefault="0032173A" w:rsidP="0032173A">
            <w:pPr>
              <w:autoSpaceDE w:val="0"/>
              <w:autoSpaceDN w:val="0"/>
              <w:adjustRightInd w:val="0"/>
              <w:spacing w:before="0"/>
              <w:ind w:left="1080"/>
              <w:jc w:val="left"/>
              <w:rPr>
                <w:rFonts w:cs="Arial"/>
                <w:lang w:val="sr-Cyrl-RS"/>
              </w:rPr>
            </w:pPr>
          </w:p>
          <w:p w14:paraId="7D6E1379" w14:textId="4A9B293C" w:rsidR="00737D7F" w:rsidRPr="00737D7F" w:rsidRDefault="00737D7F" w:rsidP="00737D7F">
            <w:pPr>
              <w:autoSpaceDE w:val="0"/>
              <w:autoSpaceDN w:val="0"/>
              <w:adjustRightInd w:val="0"/>
              <w:spacing w:before="0"/>
              <w:jc w:val="left"/>
              <w:rPr>
                <w:rFonts w:cs="Arial"/>
                <w:b/>
                <w:lang w:val="sr-Cyrl-RS"/>
              </w:rPr>
            </w:pPr>
            <w:r w:rsidRPr="00737D7F">
              <w:rPr>
                <w:rFonts w:cs="Arial"/>
                <w:b/>
                <w:lang w:val="sr-Cyrl-RS"/>
              </w:rPr>
              <w:t>ФИНАНСИЈСКИ КАПЦИТЕТ</w:t>
            </w:r>
          </w:p>
          <w:p w14:paraId="494F5EFE" w14:textId="3D89B6A4" w:rsidR="006D0FBC" w:rsidRPr="006D0FBC" w:rsidRDefault="006D0FBC" w:rsidP="006D0FBC">
            <w:pPr>
              <w:numPr>
                <w:ilvl w:val="0"/>
                <w:numId w:val="36"/>
              </w:numPr>
              <w:autoSpaceDE w:val="0"/>
              <w:autoSpaceDN w:val="0"/>
              <w:adjustRightInd w:val="0"/>
              <w:spacing w:before="0"/>
              <w:jc w:val="left"/>
              <w:rPr>
                <w:rFonts w:cs="Arial"/>
                <w:lang w:val="sr-Cyrl-RS"/>
              </w:rPr>
            </w:pPr>
            <w:r>
              <w:rPr>
                <w:rFonts w:cs="Arial"/>
                <w:lang w:val="sr-Cyrl-RS"/>
              </w:rPr>
              <w:t>Да</w:t>
            </w:r>
            <w:r w:rsidR="00737D7F">
              <w:rPr>
                <w:rFonts w:cs="Arial"/>
                <w:lang w:val="sr-Cyrl-RS"/>
              </w:rPr>
              <w:t xml:space="preserve"> Понуђач </w:t>
            </w:r>
            <w:r>
              <w:rPr>
                <w:rFonts w:cs="Arial"/>
                <w:lang w:val="sr-Cyrl-RS"/>
              </w:rPr>
              <w:t xml:space="preserve"> у задњих 6 месеци од дана објављивања позива за подношење понуда на порталу ЈН није био неликвидан ни један дан.</w:t>
            </w:r>
          </w:p>
          <w:p w14:paraId="04FC0CBF" w14:textId="77777777" w:rsidR="006D0FBC" w:rsidRPr="003E4CEC" w:rsidRDefault="006D0FBC" w:rsidP="004C2383">
            <w:pPr>
              <w:rPr>
                <w:rFonts w:cs="Arial"/>
                <w:lang w:val="sr-Cyrl-RS"/>
              </w:rPr>
            </w:pPr>
            <w:r w:rsidRPr="003E4CEC">
              <w:rPr>
                <w:rFonts w:cs="Arial"/>
                <w:b/>
                <w:lang w:val="sr-Cyrl-RS"/>
              </w:rPr>
              <w:t>Доказ:</w:t>
            </w:r>
            <w:r w:rsidRPr="003E4CEC">
              <w:rPr>
                <w:rFonts w:cs="Arial"/>
                <w:lang w:val="sr-Cyrl-RS"/>
              </w:rPr>
              <w:t xml:space="preserve">. </w:t>
            </w:r>
          </w:p>
          <w:p w14:paraId="5481A007" w14:textId="77777777" w:rsidR="006D0FBC" w:rsidRPr="003E4CEC" w:rsidRDefault="006D0FBC" w:rsidP="006D0FBC">
            <w:pPr>
              <w:numPr>
                <w:ilvl w:val="0"/>
                <w:numId w:val="36"/>
              </w:numPr>
              <w:spacing w:before="0"/>
              <w:rPr>
                <w:rFonts w:cs="Arial"/>
                <w:lang w:val="sr-Cyrl-RS"/>
              </w:rPr>
            </w:pPr>
            <w:r w:rsidRPr="003E4CEC">
              <w:rPr>
                <w:rFonts w:cs="Arial"/>
                <w:lang w:val="sr-Cyrl-RS"/>
              </w:rPr>
              <w:t>Копија важећег сертификата  ISO 9001 и ISO 14001</w:t>
            </w:r>
            <w:r>
              <w:rPr>
                <w:rFonts w:cs="Arial"/>
                <w:lang w:val="sr-Cyrl-RS"/>
              </w:rPr>
              <w:t xml:space="preserve"> и</w:t>
            </w:r>
            <w:r w:rsidRPr="003E4CEC">
              <w:rPr>
                <w:rFonts w:cs="Arial"/>
                <w:lang w:val="sr-Cyrl-RS"/>
              </w:rPr>
              <w:t xml:space="preserve"> ISO 18001 издате од акредитоване сертификационе куће;</w:t>
            </w:r>
          </w:p>
          <w:p w14:paraId="0BE4FF91" w14:textId="2B66EFCC" w:rsidR="006D0FBC" w:rsidRPr="003E4CEC" w:rsidRDefault="006D0FBC" w:rsidP="006D0FBC">
            <w:pPr>
              <w:pStyle w:val="NormalWeb"/>
              <w:numPr>
                <w:ilvl w:val="0"/>
                <w:numId w:val="36"/>
              </w:numPr>
              <w:spacing w:before="0" w:beforeAutospacing="0" w:after="0" w:afterAutospacing="0"/>
              <w:rPr>
                <w:rFonts w:cs="Arial"/>
                <w:b/>
                <w:lang w:val="sr-Cyrl-CS"/>
              </w:rPr>
            </w:pPr>
            <w:r w:rsidRPr="003E4CEC">
              <w:rPr>
                <w:rFonts w:cs="Arial"/>
                <w:lang w:val="sr-Cyrl-CS"/>
              </w:rPr>
              <w:t xml:space="preserve">Фотокопија саобраћајне дозволе и полисе осигурања или другог акта/нпр. уговор о куповини, уговор о закупу/ којим се доказује да понуђач располаже са </w:t>
            </w:r>
            <w:r w:rsidRPr="003E4CEC">
              <w:rPr>
                <w:rFonts w:cs="Arial"/>
              </w:rPr>
              <w:t xml:space="preserve">најмање </w:t>
            </w:r>
            <w:r w:rsidRPr="006D0FBC">
              <w:rPr>
                <w:rFonts w:cs="Arial"/>
                <w:bCs/>
                <w:lang w:val="sr-Cyrl-RS"/>
              </w:rPr>
              <w:t>једним</w:t>
            </w:r>
            <w:r>
              <w:rPr>
                <w:rFonts w:cs="Arial"/>
                <w:bCs/>
                <w:lang w:val="sr-Cyrl-RS"/>
              </w:rPr>
              <w:t xml:space="preserve"> теретним</w:t>
            </w:r>
            <w:r w:rsidRPr="003E4CEC">
              <w:rPr>
                <w:rFonts w:cs="Arial"/>
                <w:bCs/>
                <w:lang w:val="sr-Cyrl-RS"/>
              </w:rPr>
              <w:t xml:space="preserve"> </w:t>
            </w:r>
            <w:r>
              <w:rPr>
                <w:rFonts w:cs="Arial"/>
                <w:bCs/>
              </w:rPr>
              <w:t xml:space="preserve"> возилом</w:t>
            </w:r>
            <w:r w:rsidRPr="003E4CEC">
              <w:rPr>
                <w:rFonts w:cs="Arial"/>
                <w:bCs/>
              </w:rPr>
              <w:t>.</w:t>
            </w:r>
          </w:p>
          <w:p w14:paraId="3C7345C5" w14:textId="10EEC3B1" w:rsidR="006D0FBC" w:rsidRDefault="006D0FBC" w:rsidP="006D0FBC">
            <w:pPr>
              <w:numPr>
                <w:ilvl w:val="0"/>
                <w:numId w:val="36"/>
              </w:numPr>
              <w:spacing w:before="0"/>
              <w:rPr>
                <w:rFonts w:cs="Arial"/>
                <w:lang w:val="sr-Cyrl-RS"/>
              </w:rPr>
            </w:pPr>
            <w:r>
              <w:rPr>
                <w:rFonts w:cs="Arial"/>
                <w:lang w:val="sr-Cyrl-RS"/>
              </w:rPr>
              <w:t>Потврда НБС или извод са сајта НБС.</w:t>
            </w:r>
          </w:p>
          <w:p w14:paraId="2D486937" w14:textId="77777777" w:rsidR="006D0FBC" w:rsidRPr="000F0701" w:rsidRDefault="006D0FBC" w:rsidP="004C2383">
            <w:pPr>
              <w:autoSpaceDE w:val="0"/>
              <w:autoSpaceDN w:val="0"/>
              <w:adjustRightInd w:val="0"/>
              <w:ind w:left="661"/>
              <w:rPr>
                <w:rFonts w:cs="Arial"/>
                <w:lang w:val="sr-Cyrl-RS"/>
              </w:rPr>
            </w:pPr>
          </w:p>
        </w:tc>
      </w:tr>
      <w:tr w:rsidR="006D0FBC" w:rsidRPr="00C20EB0" w14:paraId="244F4E45" w14:textId="77777777" w:rsidTr="004C2383">
        <w:trPr>
          <w:jc w:val="center"/>
        </w:trPr>
        <w:tc>
          <w:tcPr>
            <w:tcW w:w="1091" w:type="dxa"/>
            <w:tcBorders>
              <w:top w:val="single" w:sz="4" w:space="0" w:color="auto"/>
              <w:left w:val="single" w:sz="4" w:space="0" w:color="auto"/>
              <w:bottom w:val="single" w:sz="4" w:space="0" w:color="auto"/>
              <w:right w:val="single" w:sz="4" w:space="0" w:color="auto"/>
            </w:tcBorders>
            <w:shd w:val="clear" w:color="auto" w:fill="A6A6A6"/>
            <w:vAlign w:val="center"/>
          </w:tcPr>
          <w:p w14:paraId="69E1E106" w14:textId="77777777" w:rsidR="006D0FBC" w:rsidRPr="00470AB8" w:rsidRDefault="006D0FBC" w:rsidP="004C2383">
            <w:pPr>
              <w:jc w:val="center"/>
              <w:rPr>
                <w:rFonts w:cs="Arial"/>
                <w:b/>
                <w:lang w:val="sr-Cyrl-RS"/>
              </w:rPr>
            </w:pPr>
            <w:r w:rsidRPr="00470AB8">
              <w:rPr>
                <w:rFonts w:cs="Arial"/>
                <w:b/>
                <w:lang w:val="sr-Cyrl-RS"/>
              </w:rPr>
              <w:lastRenderedPageBreak/>
              <w:t>Ред. Бр.</w:t>
            </w:r>
          </w:p>
        </w:tc>
        <w:tc>
          <w:tcPr>
            <w:tcW w:w="8068" w:type="dxa"/>
            <w:tcBorders>
              <w:top w:val="single" w:sz="4" w:space="0" w:color="auto"/>
              <w:left w:val="single" w:sz="4" w:space="0" w:color="auto"/>
              <w:bottom w:val="single" w:sz="4" w:space="0" w:color="auto"/>
              <w:right w:val="single" w:sz="4" w:space="0" w:color="auto"/>
            </w:tcBorders>
            <w:shd w:val="clear" w:color="auto" w:fill="A6A6A6"/>
          </w:tcPr>
          <w:p w14:paraId="19829A2B" w14:textId="77777777" w:rsidR="006D0FBC" w:rsidRPr="00470AB8" w:rsidRDefault="006D0FBC" w:rsidP="004C2383">
            <w:pPr>
              <w:shd w:val="clear" w:color="auto" w:fill="FFFFFF"/>
              <w:autoSpaceDE w:val="0"/>
              <w:autoSpaceDN w:val="0"/>
              <w:adjustRightInd w:val="0"/>
              <w:jc w:val="center"/>
              <w:rPr>
                <w:rFonts w:cs="Arial"/>
                <w:b/>
                <w:color w:val="000000"/>
              </w:rPr>
            </w:pPr>
            <w:r>
              <w:rPr>
                <w:rFonts w:cs="Arial"/>
                <w:b/>
                <w:color w:val="000000"/>
              </w:rPr>
              <w:t>4.6.</w:t>
            </w:r>
            <w:r w:rsidRPr="00470AB8">
              <w:rPr>
                <w:rFonts w:cs="Arial"/>
                <w:b/>
                <w:color w:val="000000"/>
              </w:rPr>
              <w:t xml:space="preserve">  ДОДАТНИ УСЛОВИ</w:t>
            </w:r>
          </w:p>
          <w:p w14:paraId="4261282E" w14:textId="77777777" w:rsidR="006D0FBC" w:rsidRPr="00470AB8" w:rsidRDefault="006D0FBC" w:rsidP="004C2383">
            <w:pPr>
              <w:shd w:val="clear" w:color="auto" w:fill="FFFFFF"/>
              <w:autoSpaceDE w:val="0"/>
              <w:autoSpaceDN w:val="0"/>
              <w:adjustRightInd w:val="0"/>
              <w:jc w:val="center"/>
              <w:rPr>
                <w:rFonts w:cs="Arial"/>
                <w:b/>
                <w:color w:val="000000"/>
              </w:rPr>
            </w:pPr>
            <w:r w:rsidRPr="00470AB8">
              <w:rPr>
                <w:rFonts w:cs="Arial"/>
                <w:b/>
                <w:color w:val="000000"/>
              </w:rPr>
              <w:t xml:space="preserve">ЗА УЧЕШЋЕ У ПОСТУПКУ ЈАВНЕ НАБАВКЕ ИЗ ЧЛАНА 76. ЗЈН </w:t>
            </w:r>
            <w:r>
              <w:rPr>
                <w:rFonts w:cs="Arial"/>
                <w:b/>
                <w:color w:val="000000"/>
              </w:rPr>
              <w:t>ПАРТИЈА 5</w:t>
            </w:r>
          </w:p>
        </w:tc>
      </w:tr>
      <w:tr w:rsidR="006D0FBC" w:rsidRPr="000F0701" w14:paraId="21DDD0A4" w14:textId="77777777" w:rsidTr="004C2383">
        <w:trPr>
          <w:jc w:val="center"/>
        </w:trPr>
        <w:tc>
          <w:tcPr>
            <w:tcW w:w="1091" w:type="dxa"/>
            <w:tcBorders>
              <w:top w:val="single" w:sz="4" w:space="0" w:color="auto"/>
              <w:left w:val="single" w:sz="4" w:space="0" w:color="auto"/>
              <w:bottom w:val="single" w:sz="4" w:space="0" w:color="auto"/>
              <w:right w:val="single" w:sz="4" w:space="0" w:color="auto"/>
            </w:tcBorders>
            <w:vAlign w:val="center"/>
          </w:tcPr>
          <w:p w14:paraId="117A7394" w14:textId="77777777" w:rsidR="006D0FBC" w:rsidRPr="007371C4" w:rsidRDefault="006D0FBC" w:rsidP="006D0FBC">
            <w:pPr>
              <w:numPr>
                <w:ilvl w:val="0"/>
                <w:numId w:val="40"/>
              </w:numPr>
              <w:spacing w:before="0"/>
              <w:jc w:val="center"/>
              <w:rPr>
                <w:rFonts w:cs="Arial"/>
                <w:lang w:val="sr-Cyrl-RS"/>
              </w:rPr>
            </w:pPr>
          </w:p>
        </w:tc>
        <w:tc>
          <w:tcPr>
            <w:tcW w:w="8068" w:type="dxa"/>
            <w:tcBorders>
              <w:top w:val="single" w:sz="4" w:space="0" w:color="auto"/>
              <w:left w:val="single" w:sz="4" w:space="0" w:color="auto"/>
              <w:bottom w:val="single" w:sz="4" w:space="0" w:color="auto"/>
              <w:right w:val="single" w:sz="4" w:space="0" w:color="auto"/>
            </w:tcBorders>
          </w:tcPr>
          <w:p w14:paraId="21B0A552" w14:textId="1C37BC20" w:rsidR="006D0FBC" w:rsidRPr="00737D7F" w:rsidRDefault="00737D7F" w:rsidP="004C2383">
            <w:pPr>
              <w:shd w:val="clear" w:color="auto" w:fill="FFFFFF"/>
              <w:autoSpaceDE w:val="0"/>
              <w:autoSpaceDN w:val="0"/>
              <w:adjustRightInd w:val="0"/>
              <w:rPr>
                <w:rFonts w:cs="Arial"/>
                <w:b/>
                <w:color w:val="000000"/>
              </w:rPr>
            </w:pPr>
            <w:r w:rsidRPr="00737D7F">
              <w:rPr>
                <w:rFonts w:cs="Arial"/>
                <w:b/>
                <w:color w:val="000000"/>
              </w:rPr>
              <w:t>ПОСЛОВНИ КАПАЦИТЕТ:</w:t>
            </w:r>
          </w:p>
          <w:p w14:paraId="148ABCE8" w14:textId="2138E268" w:rsidR="006D0FBC" w:rsidRDefault="006D0FBC" w:rsidP="006D0FBC">
            <w:pPr>
              <w:numPr>
                <w:ilvl w:val="0"/>
                <w:numId w:val="36"/>
              </w:numPr>
              <w:shd w:val="clear" w:color="auto" w:fill="FFFFFF"/>
              <w:autoSpaceDE w:val="0"/>
              <w:autoSpaceDN w:val="0"/>
              <w:adjustRightInd w:val="0"/>
              <w:spacing w:before="0"/>
              <w:rPr>
                <w:rFonts w:cs="Arial"/>
                <w:color w:val="000000"/>
              </w:rPr>
            </w:pPr>
            <w:r w:rsidRPr="00470AB8">
              <w:rPr>
                <w:rFonts w:cs="Arial"/>
                <w:color w:val="000000"/>
              </w:rPr>
              <w:t xml:space="preserve">да </w:t>
            </w:r>
            <w:r w:rsidR="00737D7F">
              <w:rPr>
                <w:rFonts w:cs="Arial"/>
                <w:color w:val="000000"/>
                <w:lang w:val="sr-Cyrl-RS"/>
              </w:rPr>
              <w:t>Понуђач</w:t>
            </w:r>
            <w:r w:rsidRPr="00470AB8">
              <w:rPr>
                <w:rFonts w:cs="Arial"/>
                <w:color w:val="000000"/>
              </w:rPr>
              <w:t xml:space="preserve"> има уведене стандарде ISO 9001 i ISO 14001 i ISO 18001</w:t>
            </w:r>
          </w:p>
          <w:p w14:paraId="1E526DE6" w14:textId="49EE8DA1" w:rsidR="00737D7F" w:rsidRPr="00737D7F" w:rsidRDefault="00737D7F" w:rsidP="00737D7F">
            <w:pPr>
              <w:shd w:val="clear" w:color="auto" w:fill="FFFFFF"/>
              <w:autoSpaceDE w:val="0"/>
              <w:autoSpaceDN w:val="0"/>
              <w:adjustRightInd w:val="0"/>
              <w:spacing w:before="0"/>
              <w:rPr>
                <w:rFonts w:cs="Arial"/>
                <w:b/>
                <w:color w:val="000000"/>
              </w:rPr>
            </w:pPr>
            <w:r w:rsidRPr="00737D7F">
              <w:rPr>
                <w:rFonts w:cs="Arial"/>
                <w:b/>
                <w:color w:val="000000"/>
              </w:rPr>
              <w:t>ТЕХНИЧКИ КАПАЦИТЕТ:</w:t>
            </w:r>
          </w:p>
          <w:p w14:paraId="297DCBED" w14:textId="52436C9A" w:rsidR="006D0FBC" w:rsidRPr="006D0FBC" w:rsidRDefault="006D0FBC" w:rsidP="006D0FBC">
            <w:pPr>
              <w:numPr>
                <w:ilvl w:val="0"/>
                <w:numId w:val="36"/>
              </w:numPr>
              <w:shd w:val="clear" w:color="auto" w:fill="FFFFFF"/>
              <w:autoSpaceDE w:val="0"/>
              <w:autoSpaceDN w:val="0"/>
              <w:adjustRightInd w:val="0"/>
              <w:spacing w:before="0"/>
              <w:rPr>
                <w:rFonts w:cs="Arial"/>
                <w:color w:val="000000"/>
              </w:rPr>
            </w:pPr>
            <w:r w:rsidRPr="00E51983">
              <w:rPr>
                <w:rFonts w:cs="Arial"/>
                <w:color w:val="000000"/>
              </w:rPr>
              <w:t>Да</w:t>
            </w:r>
            <w:r w:rsidR="00737D7F">
              <w:rPr>
                <w:rFonts w:cs="Arial"/>
                <w:color w:val="000000"/>
                <w:lang w:val="sr-Cyrl-RS"/>
              </w:rPr>
              <w:t xml:space="preserve"> Понуђач</w:t>
            </w:r>
            <w:r w:rsidRPr="00E51983">
              <w:rPr>
                <w:rFonts w:cs="Arial"/>
                <w:color w:val="000000"/>
              </w:rPr>
              <w:t xml:space="preserve"> поседује</w:t>
            </w:r>
            <w:r w:rsidR="00737D7F">
              <w:rPr>
                <w:rFonts w:cs="Arial"/>
                <w:color w:val="000000"/>
                <w:lang w:val="sr-Cyrl-RS"/>
              </w:rPr>
              <w:t xml:space="preserve"> или има у закупу</w:t>
            </w:r>
            <w:r w:rsidRPr="00E51983">
              <w:rPr>
                <w:rFonts w:cs="Arial"/>
                <w:color w:val="000000"/>
              </w:rPr>
              <w:t xml:space="preserve"> </w:t>
            </w:r>
            <w:r w:rsidRPr="006D0FBC">
              <w:rPr>
                <w:rFonts w:cs="Arial"/>
                <w:color w:val="000000"/>
              </w:rPr>
              <w:t xml:space="preserve">једно теретно возила </w:t>
            </w:r>
          </w:p>
          <w:p w14:paraId="3EF5C47E" w14:textId="7FAA23A3" w:rsidR="006D0FBC" w:rsidRPr="006D0FBC" w:rsidRDefault="006D0FBC" w:rsidP="006D0FBC">
            <w:pPr>
              <w:numPr>
                <w:ilvl w:val="0"/>
                <w:numId w:val="36"/>
              </w:numPr>
              <w:autoSpaceDE w:val="0"/>
              <w:autoSpaceDN w:val="0"/>
              <w:adjustRightInd w:val="0"/>
              <w:spacing w:before="0"/>
              <w:jc w:val="left"/>
              <w:rPr>
                <w:rFonts w:cs="Arial"/>
                <w:color w:val="000000"/>
              </w:rPr>
            </w:pPr>
            <w:r w:rsidRPr="00470AB8">
              <w:rPr>
                <w:rFonts w:cs="Arial"/>
                <w:color w:val="000000"/>
              </w:rPr>
              <w:t>Да</w:t>
            </w:r>
            <w:r w:rsidR="00737D7F">
              <w:rPr>
                <w:rFonts w:cs="Arial"/>
                <w:color w:val="000000"/>
                <w:lang w:val="sr-Cyrl-RS"/>
              </w:rPr>
              <w:t xml:space="preserve"> Понуђач</w:t>
            </w:r>
            <w:r w:rsidRPr="00470AB8">
              <w:rPr>
                <w:rFonts w:cs="Arial"/>
                <w:color w:val="000000"/>
              </w:rPr>
              <w:t xml:space="preserve"> у </w:t>
            </w:r>
            <w:r w:rsidRPr="006D0FBC">
              <w:rPr>
                <w:rFonts w:cs="Arial"/>
                <w:color w:val="000000"/>
              </w:rPr>
              <w:t>задњих 6 месеци</w:t>
            </w:r>
            <w:r w:rsidRPr="00470AB8">
              <w:rPr>
                <w:rFonts w:cs="Arial"/>
                <w:color w:val="000000"/>
              </w:rPr>
              <w:t xml:space="preserve"> од дана објављивања позива за подношење понуда на порталу ЈН </w:t>
            </w:r>
            <w:r>
              <w:rPr>
                <w:rFonts w:cs="Arial"/>
                <w:color w:val="000000"/>
              </w:rPr>
              <w:t>није био неликвидан ни један дан</w:t>
            </w:r>
          </w:p>
          <w:p w14:paraId="45F32469" w14:textId="5DE36EF3" w:rsidR="006D0FBC" w:rsidRPr="006D0FBC" w:rsidRDefault="006D0FBC" w:rsidP="004C2383">
            <w:pPr>
              <w:shd w:val="clear" w:color="auto" w:fill="FFFFFF"/>
              <w:autoSpaceDE w:val="0"/>
              <w:autoSpaceDN w:val="0"/>
              <w:adjustRightInd w:val="0"/>
              <w:rPr>
                <w:rFonts w:cs="Arial"/>
                <w:b/>
                <w:color w:val="000000"/>
              </w:rPr>
            </w:pPr>
            <w:r w:rsidRPr="00525FC6">
              <w:rPr>
                <w:rFonts w:cs="Arial"/>
                <w:b/>
                <w:color w:val="000000"/>
              </w:rPr>
              <w:t xml:space="preserve">Доказ:. </w:t>
            </w:r>
          </w:p>
          <w:p w14:paraId="1BC8971B" w14:textId="77777777" w:rsidR="006D0FBC" w:rsidRPr="00470AB8" w:rsidRDefault="006D0FBC" w:rsidP="006D0FBC">
            <w:pPr>
              <w:numPr>
                <w:ilvl w:val="0"/>
                <w:numId w:val="36"/>
              </w:numPr>
              <w:spacing w:before="0"/>
              <w:rPr>
                <w:rFonts w:cs="Arial"/>
                <w:color w:val="000000"/>
              </w:rPr>
            </w:pPr>
            <w:r w:rsidRPr="00470AB8">
              <w:rPr>
                <w:rFonts w:cs="Arial"/>
                <w:color w:val="000000"/>
              </w:rPr>
              <w:t>Копија важећег сертификата  ISO 9001 и ISO 14001 и ISO 18001 издате од акредитоване сертификационе куће;</w:t>
            </w:r>
          </w:p>
          <w:p w14:paraId="79599ACE" w14:textId="2BF129F5" w:rsidR="006D0FBC" w:rsidRPr="00470AB8" w:rsidRDefault="006D0FBC" w:rsidP="006D0FBC">
            <w:pPr>
              <w:pStyle w:val="NormalWeb"/>
              <w:numPr>
                <w:ilvl w:val="0"/>
                <w:numId w:val="36"/>
              </w:numPr>
              <w:spacing w:before="0" w:beforeAutospacing="0" w:after="0" w:afterAutospacing="0"/>
              <w:rPr>
                <w:rFonts w:cs="Arial"/>
                <w:color w:val="000000"/>
                <w:lang w:val="sr-Cyrl-CS"/>
              </w:rPr>
            </w:pPr>
            <w:r w:rsidRPr="00470AB8">
              <w:rPr>
                <w:rFonts w:cs="Arial"/>
                <w:color w:val="000000"/>
                <w:lang w:val="sr-Cyrl-CS"/>
              </w:rPr>
              <w:t xml:space="preserve">Фотокопија саобраћајне дозволе и полисе осигурања или другог акта/нпр. уговор о куповини, уговор о закупу/ којим се доказује да </w:t>
            </w:r>
            <w:r>
              <w:rPr>
                <w:rFonts w:cs="Arial"/>
                <w:color w:val="000000"/>
                <w:lang w:val="sr-Cyrl-CS"/>
              </w:rPr>
              <w:t xml:space="preserve">понуђач располаже са најмање </w:t>
            </w:r>
            <w:r w:rsidRPr="006D0FBC">
              <w:rPr>
                <w:rFonts w:cs="Arial"/>
                <w:color w:val="000000"/>
                <w:lang w:val="sr-Cyrl-CS"/>
              </w:rPr>
              <w:t>једним</w:t>
            </w:r>
            <w:r>
              <w:rPr>
                <w:rFonts w:cs="Arial"/>
                <w:color w:val="000000"/>
                <w:lang w:val="sr-Cyrl-CS"/>
              </w:rPr>
              <w:t xml:space="preserve">  теретним  возилом</w:t>
            </w:r>
            <w:r w:rsidRPr="00470AB8">
              <w:rPr>
                <w:rFonts w:cs="Arial"/>
                <w:color w:val="000000"/>
                <w:lang w:val="sr-Cyrl-CS"/>
              </w:rPr>
              <w:t>.</w:t>
            </w:r>
          </w:p>
          <w:p w14:paraId="517A7A80" w14:textId="3BB14E66" w:rsidR="006D0FBC" w:rsidRPr="00470AB8" w:rsidRDefault="006D0FBC" w:rsidP="006D0FBC">
            <w:pPr>
              <w:numPr>
                <w:ilvl w:val="0"/>
                <w:numId w:val="36"/>
              </w:numPr>
              <w:spacing w:before="0"/>
              <w:rPr>
                <w:rFonts w:cs="Arial"/>
                <w:color w:val="000000"/>
              </w:rPr>
            </w:pPr>
            <w:r w:rsidRPr="00470AB8">
              <w:rPr>
                <w:rFonts w:cs="Arial"/>
                <w:color w:val="000000"/>
              </w:rPr>
              <w:t>Потврда НБС или извод са сајта НБС.</w:t>
            </w:r>
          </w:p>
          <w:p w14:paraId="62BA5864" w14:textId="77777777" w:rsidR="006D0FBC" w:rsidRPr="00470AB8" w:rsidRDefault="006D0FBC" w:rsidP="004C2383">
            <w:pPr>
              <w:shd w:val="clear" w:color="auto" w:fill="FFFFFF"/>
              <w:autoSpaceDE w:val="0"/>
              <w:autoSpaceDN w:val="0"/>
              <w:adjustRightInd w:val="0"/>
              <w:rPr>
                <w:rFonts w:cs="Arial"/>
                <w:color w:val="000000"/>
              </w:rPr>
            </w:pPr>
          </w:p>
        </w:tc>
      </w:tr>
    </w:tbl>
    <w:p w14:paraId="429F20E6" w14:textId="77777777" w:rsidR="006D0FBC" w:rsidRDefault="006D0FBC" w:rsidP="006D0FBC">
      <w:pPr>
        <w:rPr>
          <w:lang w:val="sr-Cyrl-RS" w:eastAsia="ar-SA"/>
        </w:rPr>
      </w:pPr>
    </w:p>
    <w:p w14:paraId="6DBDEDF2" w14:textId="77777777" w:rsidR="006D0FBC" w:rsidRPr="006D0FBC" w:rsidRDefault="006D0FBC" w:rsidP="006D0FBC">
      <w:pPr>
        <w:rPr>
          <w:lang w:val="sr-Cyrl-RS" w:eastAsia="ar-SA"/>
        </w:rPr>
      </w:pPr>
    </w:p>
    <w:p w14:paraId="4AD66BD3" w14:textId="74A34E32" w:rsidR="00B13CD3" w:rsidRPr="007F582B" w:rsidRDefault="00B13CD3" w:rsidP="00B13CD3">
      <w:pPr>
        <w:spacing w:before="0"/>
        <w:rPr>
          <w:rFonts w:cs="Arial"/>
          <w:sz w:val="24"/>
          <w:szCs w:val="24"/>
          <w:lang w:eastAsia="zh-CN"/>
        </w:rPr>
      </w:pPr>
      <w:r w:rsidRPr="00EC5BB4">
        <w:rPr>
          <w:rFonts w:cs="Arial"/>
          <w:sz w:val="24"/>
          <w:szCs w:val="24"/>
          <w:lang w:eastAsia="zh-CN"/>
        </w:rPr>
        <w:t>Понуда понуђача који не докаже да испуњава наведене обавезне</w:t>
      </w:r>
      <w:r w:rsidR="004E0C85">
        <w:rPr>
          <w:rFonts w:cs="Arial"/>
          <w:sz w:val="24"/>
          <w:szCs w:val="24"/>
          <w:lang w:val="sr-Cyrl-RS" w:eastAsia="zh-CN"/>
        </w:rPr>
        <w:t xml:space="preserve"> и додатне</w:t>
      </w:r>
      <w:r w:rsidRPr="00EC5BB4">
        <w:rPr>
          <w:rFonts w:cs="Arial"/>
          <w:sz w:val="24"/>
          <w:szCs w:val="24"/>
          <w:lang w:eastAsia="zh-CN"/>
        </w:rPr>
        <w:t xml:space="preserve"> </w:t>
      </w:r>
      <w:r w:rsidR="00D02538">
        <w:rPr>
          <w:rFonts w:cs="Arial"/>
          <w:sz w:val="24"/>
          <w:szCs w:val="24"/>
          <w:lang w:eastAsia="zh-CN"/>
        </w:rPr>
        <w:t>услов</w:t>
      </w:r>
      <w:r w:rsidR="00761D5E">
        <w:rPr>
          <w:rFonts w:cs="Arial"/>
          <w:sz w:val="24"/>
          <w:szCs w:val="24"/>
          <w:lang w:val="sr-Cyrl-RS" w:eastAsia="zh-CN"/>
        </w:rPr>
        <w:t>е</w:t>
      </w:r>
      <w:r w:rsidRPr="007F582B">
        <w:rPr>
          <w:rFonts w:cs="Arial"/>
          <w:sz w:val="24"/>
          <w:szCs w:val="24"/>
          <w:lang w:eastAsia="zh-CN"/>
        </w:rPr>
        <w:t xml:space="preserve"> биће одбијена као неприхватљива.</w:t>
      </w:r>
    </w:p>
    <w:p w14:paraId="5A0EDD20" w14:textId="32158DF2" w:rsidR="0023196D" w:rsidRPr="00EC5BB4" w:rsidRDefault="007F582B" w:rsidP="00C10575">
      <w:pPr>
        <w:rPr>
          <w:rFonts w:cs="Arial"/>
          <w:sz w:val="24"/>
          <w:szCs w:val="24"/>
        </w:rPr>
      </w:pPr>
      <w:r>
        <w:rPr>
          <w:rFonts w:cs="Arial"/>
          <w:sz w:val="24"/>
          <w:szCs w:val="24"/>
          <w:lang w:val="sr-Cyrl-RS"/>
        </w:rPr>
        <w:t xml:space="preserve">1. </w:t>
      </w:r>
      <w:r w:rsidR="00C10575" w:rsidRPr="00EC5BB4">
        <w:rPr>
          <w:rFonts w:cs="Arial"/>
          <w:sz w:val="24"/>
          <w:szCs w:val="24"/>
        </w:rPr>
        <w:t xml:space="preserve">Сваки подизвођач мора да испуњава услове из члана 75. став 1. тачка 1), 2) и 4) Закона, што доказује достављањем доказа наведених у овом одељку. </w:t>
      </w:r>
      <w:r w:rsidR="004E0C85" w:rsidRPr="004E0C85">
        <w:rPr>
          <w:rFonts w:cs="Arial"/>
          <w:sz w:val="24"/>
          <w:szCs w:val="24"/>
        </w:rPr>
        <w:t>Услове у вези са капацитетима из члана 76. Закона, понуђач испуњава самостално без обзира на ангажовање подизвођача.</w:t>
      </w:r>
    </w:p>
    <w:p w14:paraId="56002D7F" w14:textId="2AEF94E4" w:rsidR="00C10575" w:rsidRDefault="007F582B" w:rsidP="007F582B">
      <w:pPr>
        <w:spacing w:before="0"/>
        <w:rPr>
          <w:rFonts w:cs="Arial"/>
          <w:sz w:val="24"/>
          <w:szCs w:val="24"/>
          <w:lang w:eastAsia="zh-CN"/>
        </w:rPr>
      </w:pPr>
      <w:r>
        <w:rPr>
          <w:rFonts w:cs="Arial"/>
          <w:sz w:val="24"/>
          <w:szCs w:val="24"/>
          <w:lang w:val="sr-Cyrl-RS" w:eastAsia="zh-CN"/>
        </w:rPr>
        <w:t xml:space="preserve">2. </w:t>
      </w:r>
      <w:r w:rsidR="00C10575" w:rsidRPr="00EC5BB4">
        <w:rPr>
          <w:rFonts w:cs="Arial"/>
          <w:sz w:val="24"/>
          <w:szCs w:val="24"/>
          <w:lang w:eastAsia="zh-CN"/>
        </w:rPr>
        <w:t xml:space="preserve">Сваки понуђач из групе понуђача  која подноси заједничку понуду мора да испуњава услове из члана 75. став 1. тачка 1), 2) и 4) Закона, што доказује достављањем доказа наведених у овом одељку. </w:t>
      </w:r>
      <w:r w:rsidR="004E0C85" w:rsidRPr="004E0C85">
        <w:rPr>
          <w:rFonts w:cs="Arial"/>
          <w:sz w:val="24"/>
          <w:szCs w:val="24"/>
          <w:lang w:eastAsia="zh-CN"/>
        </w:rPr>
        <w:t>Услове у вези са капацитетима из члана 76. Закона понуђачи из групе испуњавају заједно, на основу достављених доказа у складу са овим одељком конкурсне документације.</w:t>
      </w:r>
    </w:p>
    <w:p w14:paraId="2A691995" w14:textId="77777777" w:rsidR="00D02538" w:rsidRPr="00EC5BB4" w:rsidRDefault="00D02538" w:rsidP="007F582B">
      <w:pPr>
        <w:spacing w:before="0"/>
        <w:rPr>
          <w:rFonts w:cs="Arial"/>
          <w:sz w:val="24"/>
          <w:szCs w:val="24"/>
          <w:lang w:eastAsia="zh-CN"/>
        </w:rPr>
      </w:pPr>
    </w:p>
    <w:p w14:paraId="200747CB" w14:textId="6CA78C74" w:rsidR="00D02538" w:rsidRPr="00EC5BB4" w:rsidRDefault="007F582B" w:rsidP="00B13CD3">
      <w:pPr>
        <w:spacing w:before="0"/>
        <w:rPr>
          <w:rFonts w:cs="Arial"/>
          <w:sz w:val="24"/>
          <w:szCs w:val="24"/>
          <w:lang w:eastAsia="zh-CN"/>
        </w:rPr>
      </w:pPr>
      <w:r>
        <w:rPr>
          <w:rFonts w:cs="Arial"/>
          <w:sz w:val="24"/>
          <w:szCs w:val="24"/>
          <w:lang w:val="sr-Cyrl-RS" w:eastAsia="zh-CN"/>
        </w:rPr>
        <w:t xml:space="preserve">3. </w:t>
      </w:r>
      <w:r w:rsidR="00B13CD3" w:rsidRPr="00EC5BB4">
        <w:rPr>
          <w:rFonts w:cs="Arial"/>
          <w:sz w:val="24"/>
          <w:szCs w:val="24"/>
          <w:lang w:eastAsia="zh-CN"/>
        </w:rPr>
        <w:t>Докази о испуњености услова из члана 77. З</w:t>
      </w:r>
      <w:r>
        <w:rPr>
          <w:rFonts w:cs="Arial"/>
          <w:sz w:val="24"/>
          <w:szCs w:val="24"/>
          <w:lang w:val="sr-Cyrl-RS" w:eastAsia="zh-CN"/>
        </w:rPr>
        <w:t>акона</w:t>
      </w:r>
      <w:r w:rsidR="00B13CD3" w:rsidRPr="00EC5BB4">
        <w:rPr>
          <w:rFonts w:cs="Arial"/>
          <w:sz w:val="24"/>
          <w:szCs w:val="24"/>
          <w:lang w:eastAsia="zh-CN"/>
        </w:rPr>
        <w:t xml:space="preserve"> могу се достављати у неовереним копијама. Наручилац може пре </w:t>
      </w:r>
      <w:r w:rsidR="00B97DCA">
        <w:rPr>
          <w:rFonts w:cs="Arial"/>
          <w:sz w:val="24"/>
          <w:szCs w:val="24"/>
          <w:lang w:eastAsia="zh-CN"/>
        </w:rPr>
        <w:t>доношења одлуке о закључењу оквирног споразума</w:t>
      </w:r>
      <w:r w:rsidR="00B13CD3" w:rsidRPr="00EC5BB4">
        <w:rPr>
          <w:rFonts w:cs="Arial"/>
          <w:sz w:val="24"/>
          <w:szCs w:val="24"/>
          <w:lang w:eastAsia="zh-CN"/>
        </w:rPr>
        <w:t xml:space="preserve">, захтевати од понуђача, чија је понуда на основу извештаја комисије за јавну набавку </w:t>
      </w:r>
      <w:r w:rsidR="00B13CD3" w:rsidRPr="00EC5BB4">
        <w:rPr>
          <w:rFonts w:cs="Arial"/>
          <w:sz w:val="24"/>
          <w:szCs w:val="24"/>
          <w:lang w:eastAsia="zh-CN"/>
        </w:rPr>
        <w:lastRenderedPageBreak/>
        <w:t>оцењена као најповољнија да достави на увид оригинал или оверену копију свих или појединих доказа.</w:t>
      </w:r>
    </w:p>
    <w:p w14:paraId="34BB7D72" w14:textId="77777777" w:rsidR="00B13CD3" w:rsidRDefault="00B13CD3" w:rsidP="00B13CD3">
      <w:pPr>
        <w:spacing w:before="0"/>
        <w:rPr>
          <w:rFonts w:cs="Arial"/>
          <w:sz w:val="24"/>
          <w:szCs w:val="24"/>
          <w:lang w:eastAsia="zh-CN"/>
        </w:rPr>
      </w:pPr>
      <w:r w:rsidRPr="00EC5BB4">
        <w:rPr>
          <w:rFonts w:cs="Arial"/>
          <w:sz w:val="24"/>
          <w:szCs w:val="24"/>
          <w:lang w:eastAsia="zh-CN"/>
        </w:rPr>
        <w:t>Ако понуђач у остављеном, примереном року који не може бити краћи од пет дана, не достави на увид оригинал или оверену копију тражених доказа, наручилац ће његову понуду одбити као неприхватљиву.</w:t>
      </w:r>
    </w:p>
    <w:p w14:paraId="23621105" w14:textId="77777777" w:rsidR="00D02538" w:rsidRPr="00EC5BB4" w:rsidRDefault="00D02538" w:rsidP="00B13CD3">
      <w:pPr>
        <w:spacing w:before="0"/>
        <w:rPr>
          <w:rFonts w:cs="Arial"/>
          <w:sz w:val="24"/>
          <w:szCs w:val="24"/>
          <w:lang w:eastAsia="zh-CN"/>
        </w:rPr>
      </w:pPr>
    </w:p>
    <w:p w14:paraId="4BBB7BAD" w14:textId="47356613" w:rsidR="007F582B" w:rsidRPr="007F582B" w:rsidRDefault="007F582B" w:rsidP="007F582B">
      <w:pPr>
        <w:spacing w:before="0"/>
        <w:rPr>
          <w:rFonts w:cs="Arial"/>
          <w:sz w:val="24"/>
          <w:szCs w:val="24"/>
          <w:lang w:val="sr-Cyrl-RS" w:eastAsia="zh-CN"/>
        </w:rPr>
      </w:pPr>
      <w:r>
        <w:rPr>
          <w:rFonts w:cs="Arial"/>
          <w:sz w:val="24"/>
          <w:szCs w:val="24"/>
          <w:lang w:val="sr-Cyrl-RS" w:eastAsia="zh-CN"/>
        </w:rPr>
        <w:t>4.</w:t>
      </w:r>
      <w:r w:rsidR="00B13CD3" w:rsidRPr="007F582B">
        <w:rPr>
          <w:rFonts w:cs="Arial"/>
          <w:sz w:val="24"/>
          <w:szCs w:val="24"/>
          <w:lang w:val="sr-Cyrl-RS" w:eastAsia="zh-CN"/>
        </w:rPr>
        <w:t xml:space="preserve"> </w:t>
      </w:r>
      <w:r w:rsidRPr="007F582B">
        <w:rPr>
          <w:rFonts w:cs="Arial"/>
          <w:sz w:val="24"/>
          <w:szCs w:val="24"/>
          <w:lang w:val="sr-Cyrl-RS" w:eastAsia="zh-CN"/>
        </w:rPr>
        <w:t>Л</w:t>
      </w:r>
      <w:r>
        <w:rPr>
          <w:rFonts w:cs="Arial"/>
          <w:sz w:val="24"/>
          <w:szCs w:val="24"/>
          <w:lang w:val="sr-Cyrl-RS" w:eastAsia="zh-CN"/>
        </w:rPr>
        <w:t>ице уписано у Р</w:t>
      </w:r>
      <w:r w:rsidRPr="007F582B">
        <w:rPr>
          <w:rFonts w:cs="Arial"/>
          <w:sz w:val="24"/>
          <w:szCs w:val="24"/>
          <w:lang w:val="sr-Cyrl-RS" w:eastAsia="zh-CN"/>
        </w:rPr>
        <w:t>егистар понуђача није дужно да приликом подношења понуде доказује испуњеност обавезних услова за учешће у поступку јавне набавке, односно Наручилац не може одбити као неприхватљиву, понуду зато што не садржи доказ одређен З</w:t>
      </w:r>
      <w:r>
        <w:rPr>
          <w:rFonts w:cs="Arial"/>
          <w:sz w:val="24"/>
          <w:szCs w:val="24"/>
          <w:lang w:val="sr-Cyrl-RS" w:eastAsia="zh-CN"/>
        </w:rPr>
        <w:t>аконом</w:t>
      </w:r>
      <w:r w:rsidRPr="007F582B">
        <w:rPr>
          <w:rFonts w:cs="Arial"/>
          <w:sz w:val="24"/>
          <w:szCs w:val="24"/>
          <w:lang w:val="sr-Cyrl-RS" w:eastAsia="zh-CN"/>
        </w:rPr>
        <w:t xml:space="preserve"> или Конкурсном документацијом, ако је понуђач, навео у понуди интернет страницу на којој су тражени подаци јавно доступни. У том случају понуђач може, да у Изјави (</w:t>
      </w:r>
      <w:r w:rsidR="009B3371">
        <w:rPr>
          <w:rFonts w:cs="Arial"/>
          <w:sz w:val="24"/>
          <w:szCs w:val="24"/>
          <w:lang w:val="sr-Cyrl-RS" w:eastAsia="zh-CN"/>
        </w:rPr>
        <w:t xml:space="preserve">пожељно на меморандуму, </w:t>
      </w:r>
      <w:r w:rsidRPr="007F582B">
        <w:rPr>
          <w:rFonts w:cs="Arial"/>
          <w:sz w:val="24"/>
          <w:szCs w:val="24"/>
          <w:lang w:val="sr-Cyrl-RS" w:eastAsia="zh-CN"/>
        </w:rPr>
        <w:t xml:space="preserve">која мора бити потписана и оверена), да наведе да је уписан у Регистар понуђача. Уз наведену Изјаву, понуђач може да достави и фотокопију Решења о упису понуђача у Регистар понуђача.  </w:t>
      </w:r>
    </w:p>
    <w:p w14:paraId="5061C030" w14:textId="69B8AEAF" w:rsidR="00D96616" w:rsidRPr="00EC5BB4" w:rsidRDefault="00D96616" w:rsidP="00D96616">
      <w:pPr>
        <w:spacing w:before="0"/>
        <w:rPr>
          <w:rFonts w:cs="Arial"/>
          <w:sz w:val="24"/>
          <w:szCs w:val="24"/>
          <w:lang w:eastAsia="zh-CN"/>
        </w:rPr>
      </w:pPr>
      <w:r w:rsidRPr="00EC5BB4">
        <w:rPr>
          <w:rFonts w:cs="Arial"/>
          <w:sz w:val="24"/>
          <w:szCs w:val="24"/>
          <w:lang w:eastAsia="zh-CN"/>
        </w:rPr>
        <w:t>На основу члана 79. став 5. З</w:t>
      </w:r>
      <w:r w:rsidR="007F582B">
        <w:rPr>
          <w:rFonts w:cs="Arial"/>
          <w:sz w:val="24"/>
          <w:szCs w:val="24"/>
          <w:lang w:val="sr-Cyrl-RS" w:eastAsia="zh-CN"/>
        </w:rPr>
        <w:t>акона</w:t>
      </w:r>
      <w:r w:rsidRPr="00EC5BB4">
        <w:rPr>
          <w:rFonts w:cs="Arial"/>
          <w:sz w:val="24"/>
          <w:szCs w:val="24"/>
          <w:lang w:eastAsia="zh-CN"/>
        </w:rPr>
        <w:t xml:space="preserve"> понуђач није дужан да доставља следеће доказе који су јавно доступни на интернет страницама надлежних органа, и то:</w:t>
      </w:r>
    </w:p>
    <w:p w14:paraId="5116D89D" w14:textId="77777777" w:rsidR="00D96616" w:rsidRPr="00EC5BB4" w:rsidRDefault="00D96616" w:rsidP="00D96616">
      <w:pPr>
        <w:spacing w:before="0"/>
        <w:ind w:firstLine="720"/>
        <w:rPr>
          <w:rFonts w:cs="Arial"/>
          <w:sz w:val="24"/>
          <w:szCs w:val="24"/>
          <w:lang w:eastAsia="zh-CN"/>
        </w:rPr>
      </w:pPr>
      <w:r w:rsidRPr="00EC5BB4">
        <w:rPr>
          <w:rFonts w:cs="Arial"/>
          <w:sz w:val="24"/>
          <w:szCs w:val="24"/>
          <w:lang w:eastAsia="zh-CN"/>
        </w:rPr>
        <w:t>1)извод из регистра надлежног органа:</w:t>
      </w:r>
    </w:p>
    <w:p w14:paraId="7480DD71" w14:textId="77777777" w:rsidR="00D96616" w:rsidRDefault="00D96616" w:rsidP="00D96616">
      <w:pPr>
        <w:spacing w:before="0"/>
        <w:ind w:firstLine="720"/>
        <w:rPr>
          <w:rFonts w:cs="Arial"/>
          <w:sz w:val="24"/>
          <w:szCs w:val="24"/>
          <w:lang w:eastAsia="zh-CN"/>
        </w:rPr>
      </w:pPr>
      <w:r w:rsidRPr="00EC5BB4">
        <w:rPr>
          <w:rFonts w:cs="Arial"/>
          <w:sz w:val="24"/>
          <w:szCs w:val="24"/>
          <w:lang w:eastAsia="zh-CN"/>
        </w:rPr>
        <w:t xml:space="preserve">-извод из регистра АПР: </w:t>
      </w:r>
      <w:hyperlink r:id="rId169" w:history="1">
        <w:r w:rsidRPr="00EC5BB4">
          <w:rPr>
            <w:rFonts w:cs="Arial"/>
            <w:sz w:val="24"/>
            <w:szCs w:val="24"/>
            <w:lang w:eastAsia="zh-CN"/>
          </w:rPr>
          <w:t>www.apr.gov.rs</w:t>
        </w:r>
      </w:hyperlink>
    </w:p>
    <w:p w14:paraId="304067FB" w14:textId="771E8EF6" w:rsidR="007F582B" w:rsidRPr="00D16608" w:rsidRDefault="007F582B" w:rsidP="007F582B">
      <w:pPr>
        <w:spacing w:before="0"/>
        <w:ind w:firstLine="720"/>
        <w:rPr>
          <w:rFonts w:cs="Arial"/>
          <w:sz w:val="24"/>
          <w:szCs w:val="24"/>
          <w:lang w:val="sr-Cyrl-RS" w:eastAsia="zh-CN"/>
        </w:rPr>
      </w:pPr>
      <w:r w:rsidRPr="007F582B">
        <w:rPr>
          <w:rFonts w:cs="Arial"/>
          <w:sz w:val="24"/>
          <w:szCs w:val="24"/>
          <w:lang w:eastAsia="zh-CN"/>
        </w:rPr>
        <w:t>2)докази из члана 75. став 1. тачка 1) ,2) и 4) З</w:t>
      </w:r>
      <w:r w:rsidR="00D16608">
        <w:rPr>
          <w:rFonts w:cs="Arial"/>
          <w:sz w:val="24"/>
          <w:szCs w:val="24"/>
          <w:lang w:val="sr-Cyrl-RS" w:eastAsia="zh-CN"/>
        </w:rPr>
        <w:t>акона</w:t>
      </w:r>
    </w:p>
    <w:p w14:paraId="31E1E339" w14:textId="77777777" w:rsidR="007F582B" w:rsidRDefault="007F582B" w:rsidP="007F582B">
      <w:pPr>
        <w:spacing w:before="0"/>
        <w:ind w:firstLine="720"/>
        <w:rPr>
          <w:rFonts w:cs="Arial"/>
          <w:sz w:val="24"/>
          <w:szCs w:val="24"/>
          <w:lang w:eastAsia="zh-CN"/>
        </w:rPr>
      </w:pPr>
      <w:r w:rsidRPr="007F582B">
        <w:rPr>
          <w:rFonts w:cs="Arial"/>
          <w:sz w:val="24"/>
          <w:szCs w:val="24"/>
          <w:lang w:eastAsia="zh-CN"/>
        </w:rPr>
        <w:t xml:space="preserve">-регистар понуђача: </w:t>
      </w:r>
      <w:hyperlink r:id="rId170" w:history="1">
        <w:r w:rsidRPr="007F582B">
          <w:rPr>
            <w:rFonts w:cs="Arial"/>
            <w:sz w:val="24"/>
            <w:szCs w:val="24"/>
            <w:lang w:eastAsia="zh-CN"/>
          </w:rPr>
          <w:t>www.apr.gov.rs</w:t>
        </w:r>
      </w:hyperlink>
    </w:p>
    <w:p w14:paraId="4C2EA831" w14:textId="77777777" w:rsidR="00D02538" w:rsidRPr="007F582B" w:rsidRDefault="00D02538" w:rsidP="007F582B">
      <w:pPr>
        <w:spacing w:before="0"/>
        <w:ind w:firstLine="720"/>
        <w:rPr>
          <w:rFonts w:cs="Arial"/>
          <w:sz w:val="24"/>
          <w:szCs w:val="24"/>
          <w:lang w:eastAsia="zh-CN"/>
        </w:rPr>
      </w:pPr>
    </w:p>
    <w:p w14:paraId="0DBB3F9D" w14:textId="20215BDA" w:rsidR="00D02538" w:rsidRPr="00EC5BB4" w:rsidRDefault="00C10575" w:rsidP="00B13CD3">
      <w:pPr>
        <w:spacing w:before="0"/>
        <w:rPr>
          <w:rFonts w:cs="Arial"/>
          <w:sz w:val="24"/>
          <w:szCs w:val="24"/>
          <w:lang w:val="sr-Cyrl-CS" w:eastAsia="zh-CN"/>
        </w:rPr>
      </w:pPr>
      <w:r w:rsidRPr="00EC5BB4">
        <w:rPr>
          <w:rFonts w:cs="Arial"/>
          <w:sz w:val="24"/>
          <w:szCs w:val="24"/>
          <w:lang w:val="sr-Cyrl-CS" w:eastAsia="zh-CN"/>
        </w:rPr>
        <w:t>5</w:t>
      </w:r>
      <w:r w:rsidR="00B13CD3" w:rsidRPr="00EC5BB4">
        <w:rPr>
          <w:rFonts w:cs="Arial"/>
          <w:sz w:val="24"/>
          <w:szCs w:val="24"/>
          <w:lang w:eastAsia="zh-CN"/>
        </w:rPr>
        <w:t>. Уколико је доказ о испуњености услова електронски документ, понуђач доставља копију електронског документа у писаном облику, у складу са законом којим с</w:t>
      </w:r>
      <w:r w:rsidRPr="00EC5BB4">
        <w:rPr>
          <w:rFonts w:cs="Arial"/>
          <w:sz w:val="24"/>
          <w:szCs w:val="24"/>
          <w:lang w:eastAsia="zh-CN"/>
        </w:rPr>
        <w:t>е уређује електронски документ</w:t>
      </w:r>
      <w:r w:rsidRPr="00EC5BB4">
        <w:rPr>
          <w:rFonts w:cs="Arial"/>
          <w:sz w:val="24"/>
          <w:szCs w:val="24"/>
          <w:lang w:val="sr-Cyrl-CS" w:eastAsia="zh-CN"/>
        </w:rPr>
        <w:t>.</w:t>
      </w:r>
    </w:p>
    <w:p w14:paraId="34F74913" w14:textId="058D7DD7" w:rsidR="00D02538" w:rsidRPr="00EC5BB4" w:rsidRDefault="00C10575" w:rsidP="00B13CD3">
      <w:pPr>
        <w:spacing w:before="0"/>
        <w:rPr>
          <w:rFonts w:cs="Arial"/>
          <w:sz w:val="24"/>
          <w:szCs w:val="24"/>
          <w:lang w:eastAsia="zh-CN"/>
        </w:rPr>
      </w:pPr>
      <w:r w:rsidRPr="00EC5BB4">
        <w:rPr>
          <w:rFonts w:cs="Arial"/>
          <w:sz w:val="24"/>
          <w:szCs w:val="24"/>
          <w:lang w:val="sr-Cyrl-CS" w:eastAsia="zh-CN"/>
        </w:rPr>
        <w:t>6</w:t>
      </w:r>
      <w:r w:rsidR="00B13CD3" w:rsidRPr="00EC5BB4">
        <w:rPr>
          <w:rFonts w:cs="Arial"/>
          <w:sz w:val="24"/>
          <w:szCs w:val="24"/>
          <w:lang w:eastAsia="zh-CN"/>
        </w:rPr>
        <w:t>. 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p>
    <w:p w14:paraId="47F1F9E2" w14:textId="77777777" w:rsidR="00B13CD3" w:rsidRDefault="00C10575" w:rsidP="00B13CD3">
      <w:pPr>
        <w:spacing w:before="0"/>
        <w:rPr>
          <w:rFonts w:cs="Arial"/>
          <w:sz w:val="24"/>
          <w:szCs w:val="24"/>
          <w:lang w:eastAsia="zh-CN"/>
        </w:rPr>
      </w:pPr>
      <w:r w:rsidRPr="00EC5BB4">
        <w:rPr>
          <w:rFonts w:cs="Arial"/>
          <w:sz w:val="24"/>
          <w:szCs w:val="24"/>
          <w:lang w:val="sr-Cyrl-CS" w:eastAsia="zh-CN"/>
        </w:rPr>
        <w:t>7</w:t>
      </w:r>
      <w:r w:rsidR="00B13CD3" w:rsidRPr="00EC5BB4">
        <w:rPr>
          <w:rFonts w:cs="Arial"/>
          <w:sz w:val="24"/>
          <w:szCs w:val="24"/>
          <w:lang w:eastAsia="zh-CN"/>
        </w:rPr>
        <w:t>. 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7947092A" w14:textId="77777777" w:rsidR="00544447" w:rsidRPr="00EC5BB4" w:rsidRDefault="00544447" w:rsidP="00B13CD3">
      <w:pPr>
        <w:spacing w:before="0"/>
        <w:rPr>
          <w:rFonts w:cs="Arial"/>
          <w:sz w:val="24"/>
          <w:szCs w:val="24"/>
          <w:lang w:val="sr-Cyrl-CS" w:eastAsia="zh-CN"/>
        </w:rPr>
      </w:pPr>
    </w:p>
    <w:p w14:paraId="54E2772D" w14:textId="2E47F0C1" w:rsidR="00B13CD3" w:rsidRDefault="00A50A82" w:rsidP="00B13CD3">
      <w:pPr>
        <w:spacing w:before="0"/>
        <w:rPr>
          <w:rFonts w:cs="Arial"/>
          <w:sz w:val="24"/>
          <w:szCs w:val="24"/>
          <w:lang w:eastAsia="zh-CN"/>
        </w:rPr>
      </w:pPr>
      <w:r w:rsidRPr="00EC5BB4">
        <w:rPr>
          <w:rFonts w:cs="Arial"/>
          <w:sz w:val="24"/>
          <w:szCs w:val="24"/>
          <w:lang w:eastAsia="zh-CN"/>
        </w:rPr>
        <w:t>8</w:t>
      </w:r>
      <w:r w:rsidR="00B13CD3" w:rsidRPr="00EC5BB4">
        <w:rPr>
          <w:rFonts w:cs="Arial"/>
          <w:sz w:val="24"/>
          <w:szCs w:val="24"/>
          <w:lang w:eastAsia="zh-CN"/>
        </w:rPr>
        <w:t xml:space="preserve">. Ако се у држави у којој понуђач има седиште не издају докази из члана 77. </w:t>
      </w:r>
      <w:r w:rsidR="00C10575" w:rsidRPr="00EC5BB4">
        <w:rPr>
          <w:rFonts w:cs="Arial"/>
          <w:sz w:val="24"/>
          <w:szCs w:val="24"/>
          <w:lang w:val="sr-Cyrl-CS" w:eastAsia="zh-CN"/>
        </w:rPr>
        <w:t xml:space="preserve">став 1. </w:t>
      </w:r>
      <w:r w:rsidR="00B13CD3" w:rsidRPr="00EC5BB4">
        <w:rPr>
          <w:rFonts w:cs="Arial"/>
          <w:sz w:val="24"/>
          <w:szCs w:val="24"/>
          <w:lang w:eastAsia="zh-CN"/>
        </w:rPr>
        <w:t>З</w:t>
      </w:r>
      <w:r w:rsidR="007F582B">
        <w:rPr>
          <w:rFonts w:cs="Arial"/>
          <w:sz w:val="24"/>
          <w:szCs w:val="24"/>
          <w:lang w:val="sr-Cyrl-RS" w:eastAsia="zh-CN"/>
        </w:rPr>
        <w:t>акона</w:t>
      </w:r>
      <w:r w:rsidR="00B13CD3" w:rsidRPr="00EC5BB4">
        <w:rPr>
          <w:rFonts w:cs="Arial"/>
          <w:sz w:val="24"/>
          <w:szCs w:val="24"/>
          <w:lang w:eastAsia="zh-CN"/>
        </w:rPr>
        <w:t>,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r w:rsidR="00544447">
        <w:rPr>
          <w:rFonts w:cs="Arial"/>
          <w:sz w:val="24"/>
          <w:szCs w:val="24"/>
          <w:lang w:eastAsia="zh-CN"/>
        </w:rPr>
        <w:t>.</w:t>
      </w:r>
    </w:p>
    <w:p w14:paraId="35378722" w14:textId="77777777" w:rsidR="00544447" w:rsidRPr="00EC5BB4" w:rsidRDefault="00544447" w:rsidP="00B13CD3">
      <w:pPr>
        <w:spacing w:before="0"/>
        <w:rPr>
          <w:rFonts w:cs="Arial"/>
          <w:sz w:val="24"/>
          <w:szCs w:val="24"/>
          <w:lang w:val="sr-Cyrl-CS" w:eastAsia="zh-CN"/>
        </w:rPr>
      </w:pPr>
    </w:p>
    <w:p w14:paraId="0193CC6F" w14:textId="1D7F4A9A" w:rsidR="00A257F4" w:rsidRDefault="00A50A82" w:rsidP="00B13CD3">
      <w:pPr>
        <w:spacing w:before="0"/>
        <w:rPr>
          <w:rFonts w:cs="Arial"/>
          <w:sz w:val="24"/>
          <w:szCs w:val="24"/>
          <w:lang w:eastAsia="zh-CN"/>
        </w:rPr>
      </w:pPr>
      <w:r w:rsidRPr="00EC5BB4">
        <w:rPr>
          <w:rFonts w:cs="Arial"/>
          <w:sz w:val="24"/>
          <w:szCs w:val="24"/>
          <w:lang w:eastAsia="zh-CN"/>
        </w:rPr>
        <w:t>9</w:t>
      </w:r>
      <w:r w:rsidR="00B13CD3" w:rsidRPr="00EC5BB4">
        <w:rPr>
          <w:rFonts w:cs="Arial"/>
          <w:sz w:val="24"/>
          <w:szCs w:val="24"/>
          <w:lang w:eastAsia="zh-CN"/>
        </w:rPr>
        <w:t>. 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 и да је документује на прописани начин.</w:t>
      </w:r>
    </w:p>
    <w:p w14:paraId="375DCAB1" w14:textId="77777777" w:rsidR="00A257F4" w:rsidRDefault="00A257F4">
      <w:pPr>
        <w:spacing w:before="0"/>
        <w:jc w:val="left"/>
        <w:rPr>
          <w:rFonts w:cs="Arial"/>
          <w:sz w:val="24"/>
          <w:szCs w:val="24"/>
          <w:lang w:eastAsia="zh-CN"/>
        </w:rPr>
      </w:pPr>
      <w:r>
        <w:rPr>
          <w:rFonts w:cs="Arial"/>
          <w:sz w:val="24"/>
          <w:szCs w:val="24"/>
          <w:lang w:eastAsia="zh-CN"/>
        </w:rPr>
        <w:br w:type="page"/>
      </w:r>
    </w:p>
    <w:p w14:paraId="75CEE6F5" w14:textId="77777777" w:rsidR="008E0895" w:rsidRPr="0023196D" w:rsidRDefault="008E0895" w:rsidP="00B13CD3">
      <w:pPr>
        <w:spacing w:before="0"/>
        <w:rPr>
          <w:rFonts w:cs="Arial"/>
          <w:sz w:val="24"/>
          <w:szCs w:val="24"/>
          <w:lang w:val="sr-Cyrl-CS" w:eastAsia="zh-CN"/>
        </w:rPr>
      </w:pPr>
    </w:p>
    <w:p w14:paraId="53CDB37A" w14:textId="77777777" w:rsidR="00660E4F" w:rsidRPr="00A477F6" w:rsidRDefault="00660E4F" w:rsidP="00B13CD3">
      <w:pPr>
        <w:spacing w:before="0"/>
        <w:rPr>
          <w:rFonts w:cs="Arial"/>
          <w:color w:val="00B0F0"/>
          <w:sz w:val="24"/>
          <w:szCs w:val="24"/>
          <w:lang w:eastAsia="zh-CN"/>
        </w:rPr>
      </w:pPr>
    </w:p>
    <w:p w14:paraId="3A9E596E" w14:textId="7FA64989" w:rsidR="00621752" w:rsidRPr="005F7F6B" w:rsidRDefault="008D2B23" w:rsidP="00626CE5">
      <w:pPr>
        <w:pStyle w:val="KDPodnaslov1"/>
        <w:spacing w:before="0"/>
        <w:rPr>
          <w:rFonts w:cs="Arial"/>
          <w:sz w:val="24"/>
          <w:szCs w:val="24"/>
          <w:lang w:val="sr-Cyrl-RS"/>
        </w:rPr>
      </w:pPr>
      <w:bookmarkStart w:id="22" w:name="_Toc300928429"/>
      <w:bookmarkStart w:id="23" w:name="_Toc301160124"/>
      <w:bookmarkStart w:id="24" w:name="_Toc301165012"/>
      <w:bookmarkStart w:id="25" w:name="_Toc301248344"/>
      <w:bookmarkStart w:id="26" w:name="_Toc300928434"/>
      <w:bookmarkStart w:id="27" w:name="_Toc301160129"/>
      <w:bookmarkStart w:id="28" w:name="_Toc301165017"/>
      <w:bookmarkStart w:id="29" w:name="_Toc301248349"/>
      <w:bookmarkStart w:id="30" w:name="_Toc300928436"/>
      <w:bookmarkStart w:id="31" w:name="_Toc301160131"/>
      <w:bookmarkStart w:id="32" w:name="_Toc301165019"/>
      <w:bookmarkStart w:id="33" w:name="_Toc301248351"/>
      <w:bookmarkStart w:id="34" w:name="_Toc300928440"/>
      <w:bookmarkStart w:id="35" w:name="_Toc301160135"/>
      <w:bookmarkStart w:id="36" w:name="_Toc301165023"/>
      <w:bookmarkStart w:id="37" w:name="_Toc301248355"/>
      <w:bookmarkStart w:id="38" w:name="_Toc300928441"/>
      <w:bookmarkStart w:id="39" w:name="_Toc301160136"/>
      <w:bookmarkStart w:id="40" w:name="_Toc301165024"/>
      <w:bookmarkStart w:id="41" w:name="_Toc301248356"/>
      <w:bookmarkStart w:id="42" w:name="_Toc300928443"/>
      <w:bookmarkStart w:id="43" w:name="_Toc301160138"/>
      <w:bookmarkStart w:id="44" w:name="_Toc301165026"/>
      <w:bookmarkStart w:id="45" w:name="_Toc301248358"/>
      <w:bookmarkStart w:id="46" w:name="_Toc300928444"/>
      <w:bookmarkStart w:id="47" w:name="_Toc301160139"/>
      <w:bookmarkStart w:id="48" w:name="_Toc301165027"/>
      <w:bookmarkStart w:id="49" w:name="_Toc301248359"/>
      <w:bookmarkStart w:id="50" w:name="_Toc300928445"/>
      <w:bookmarkStart w:id="51" w:name="_Toc301160140"/>
      <w:bookmarkStart w:id="52" w:name="_Toc301165028"/>
      <w:bookmarkStart w:id="53" w:name="_Toc301248360"/>
      <w:bookmarkStart w:id="54" w:name="_Toc300928447"/>
      <w:bookmarkStart w:id="55" w:name="_Toc301160142"/>
      <w:bookmarkStart w:id="56" w:name="_Toc301165030"/>
      <w:bookmarkStart w:id="57" w:name="_Toc301248362"/>
      <w:bookmarkStart w:id="58" w:name="_Toc300928448"/>
      <w:bookmarkStart w:id="59" w:name="_Toc301160143"/>
      <w:bookmarkStart w:id="60" w:name="_Toc301165031"/>
      <w:bookmarkStart w:id="61" w:name="_Toc301248363"/>
      <w:bookmarkStart w:id="62" w:name="_Toc300928449"/>
      <w:bookmarkStart w:id="63" w:name="_Toc301160144"/>
      <w:bookmarkStart w:id="64" w:name="_Toc301165032"/>
      <w:bookmarkStart w:id="65" w:name="_Toc301248364"/>
      <w:bookmarkStart w:id="66" w:name="_Toc300928450"/>
      <w:bookmarkStart w:id="67" w:name="_Toc301160145"/>
      <w:bookmarkStart w:id="68" w:name="_Toc301165033"/>
      <w:bookmarkStart w:id="69" w:name="_Toc301248365"/>
      <w:bookmarkStart w:id="70" w:name="_Toc300928451"/>
      <w:bookmarkStart w:id="71" w:name="_Toc301160146"/>
      <w:bookmarkStart w:id="72" w:name="_Toc301165034"/>
      <w:bookmarkStart w:id="73" w:name="_Toc301248366"/>
      <w:bookmarkStart w:id="74" w:name="_Toc300928452"/>
      <w:bookmarkStart w:id="75" w:name="_Toc301160147"/>
      <w:bookmarkStart w:id="76" w:name="_Toc301165035"/>
      <w:bookmarkStart w:id="77" w:name="_Toc301248367"/>
      <w:bookmarkStart w:id="78" w:name="_Toc300928453"/>
      <w:bookmarkStart w:id="79" w:name="_Toc301160148"/>
      <w:bookmarkStart w:id="80" w:name="_Toc301165036"/>
      <w:bookmarkStart w:id="81" w:name="_Toc301248368"/>
      <w:bookmarkStart w:id="82" w:name="_Toc300928454"/>
      <w:bookmarkStart w:id="83" w:name="_Toc301160149"/>
      <w:bookmarkStart w:id="84" w:name="_Toc301165037"/>
      <w:bookmarkStart w:id="85" w:name="_Toc301248369"/>
      <w:bookmarkStart w:id="86" w:name="_Toc300928455"/>
      <w:bookmarkStart w:id="87" w:name="_Toc301160150"/>
      <w:bookmarkStart w:id="88" w:name="_Toc301165038"/>
      <w:bookmarkStart w:id="89" w:name="_Toc301248370"/>
      <w:bookmarkStart w:id="90" w:name="_Toc300928456"/>
      <w:bookmarkStart w:id="91" w:name="_Toc301160151"/>
      <w:bookmarkStart w:id="92" w:name="_Toc301165039"/>
      <w:bookmarkStart w:id="93" w:name="_Toc301248371"/>
      <w:bookmarkStart w:id="94" w:name="_Toc300928457"/>
      <w:bookmarkStart w:id="95" w:name="_Toc301160152"/>
      <w:bookmarkStart w:id="96" w:name="_Toc301165040"/>
      <w:bookmarkStart w:id="97" w:name="_Toc301248372"/>
      <w:bookmarkStart w:id="98" w:name="_Toc300928458"/>
      <w:bookmarkStart w:id="99" w:name="_Toc301160153"/>
      <w:bookmarkStart w:id="100" w:name="_Toc301165041"/>
      <w:bookmarkStart w:id="101" w:name="_Toc301248373"/>
      <w:bookmarkStart w:id="102" w:name="_Toc300928459"/>
      <w:bookmarkStart w:id="103" w:name="_Toc301160154"/>
      <w:bookmarkStart w:id="104" w:name="_Toc301165042"/>
      <w:bookmarkStart w:id="105" w:name="_Toc301248374"/>
      <w:bookmarkStart w:id="106" w:name="_Toc300928462"/>
      <w:bookmarkStart w:id="107" w:name="_Toc301160157"/>
      <w:bookmarkStart w:id="108" w:name="_Toc301165045"/>
      <w:bookmarkStart w:id="109" w:name="_Toc301248377"/>
      <w:bookmarkStart w:id="110" w:name="_Toc300928464"/>
      <w:bookmarkStart w:id="111" w:name="_Toc301160159"/>
      <w:bookmarkStart w:id="112" w:name="_Toc301165047"/>
      <w:bookmarkStart w:id="113" w:name="_Toc301248379"/>
      <w:bookmarkStart w:id="114" w:name="_Toc300928466"/>
      <w:bookmarkStart w:id="115" w:name="_Toc301160161"/>
      <w:bookmarkStart w:id="116" w:name="_Toc301165049"/>
      <w:bookmarkStart w:id="117" w:name="_Toc301248381"/>
      <w:bookmarkStart w:id="118" w:name="_Toc300928467"/>
      <w:bookmarkStart w:id="119" w:name="_Toc301160162"/>
      <w:bookmarkStart w:id="120" w:name="_Toc301165050"/>
      <w:bookmarkStart w:id="121" w:name="_Toc301248382"/>
      <w:bookmarkStart w:id="122" w:name="_Toc300928468"/>
      <w:bookmarkStart w:id="123" w:name="_Toc301160163"/>
      <w:bookmarkStart w:id="124" w:name="_Toc301165051"/>
      <w:bookmarkStart w:id="125" w:name="_Toc301248383"/>
      <w:bookmarkStart w:id="126" w:name="_Toc300928474"/>
      <w:bookmarkStart w:id="127" w:name="_Toc301160169"/>
      <w:bookmarkStart w:id="128" w:name="_Toc301165057"/>
      <w:bookmarkStart w:id="129" w:name="_Toc301248389"/>
      <w:bookmarkStart w:id="130" w:name="_Toc300928476"/>
      <w:bookmarkStart w:id="131" w:name="_Toc301160171"/>
      <w:bookmarkStart w:id="132" w:name="_Toc301165059"/>
      <w:bookmarkStart w:id="133" w:name="_Toc301248391"/>
      <w:bookmarkStart w:id="134" w:name="_Toc300928478"/>
      <w:bookmarkStart w:id="135" w:name="_Toc301160173"/>
      <w:bookmarkStart w:id="136" w:name="_Toc301165061"/>
      <w:bookmarkStart w:id="137" w:name="_Toc301248393"/>
      <w:bookmarkStart w:id="138" w:name="_Toc300928480"/>
      <w:bookmarkStart w:id="139" w:name="_Toc301160175"/>
      <w:bookmarkStart w:id="140" w:name="_Toc301165063"/>
      <w:bookmarkStart w:id="141" w:name="_Toc301248395"/>
      <w:bookmarkStart w:id="142" w:name="_Toc300928482"/>
      <w:bookmarkStart w:id="143" w:name="_Toc301160177"/>
      <w:bookmarkStart w:id="144" w:name="_Toc301165065"/>
      <w:bookmarkStart w:id="145" w:name="_Toc301248397"/>
      <w:bookmarkStart w:id="146" w:name="_Toc300928484"/>
      <w:bookmarkStart w:id="147" w:name="_Toc301160179"/>
      <w:bookmarkStart w:id="148" w:name="_Toc301165067"/>
      <w:bookmarkStart w:id="149" w:name="_Toc301248399"/>
      <w:bookmarkStart w:id="150" w:name="_Toc300928486"/>
      <w:bookmarkStart w:id="151" w:name="_Toc301160181"/>
      <w:bookmarkStart w:id="152" w:name="_Toc301165069"/>
      <w:bookmarkStart w:id="153" w:name="_Toc301248401"/>
      <w:bookmarkStart w:id="154" w:name="_Toc300928487"/>
      <w:bookmarkStart w:id="155" w:name="_Toc301160182"/>
      <w:bookmarkStart w:id="156" w:name="_Toc301165070"/>
      <w:bookmarkStart w:id="157" w:name="_Toc301248402"/>
      <w:bookmarkStart w:id="158" w:name="_Toc300928488"/>
      <w:bookmarkStart w:id="159" w:name="_Toc301160183"/>
      <w:bookmarkStart w:id="160" w:name="_Toc301165071"/>
      <w:bookmarkStart w:id="161" w:name="_Toc301248403"/>
      <w:bookmarkStart w:id="162" w:name="_Toc300928490"/>
      <w:bookmarkStart w:id="163" w:name="_Toc301160185"/>
      <w:bookmarkStart w:id="164" w:name="_Toc301165073"/>
      <w:bookmarkStart w:id="165" w:name="_Toc301248405"/>
      <w:bookmarkStart w:id="166" w:name="_Toc300928492"/>
      <w:bookmarkStart w:id="167" w:name="_Toc301160187"/>
      <w:bookmarkStart w:id="168" w:name="_Toc301165075"/>
      <w:bookmarkStart w:id="169" w:name="_Toc301248407"/>
      <w:bookmarkStart w:id="170" w:name="_Toc300928494"/>
      <w:bookmarkStart w:id="171" w:name="_Toc301160189"/>
      <w:bookmarkStart w:id="172" w:name="_Toc301165077"/>
      <w:bookmarkStart w:id="173" w:name="_Toc301248409"/>
      <w:bookmarkStart w:id="174" w:name="_Toc300928496"/>
      <w:bookmarkStart w:id="175" w:name="_Toc301160191"/>
      <w:bookmarkStart w:id="176" w:name="_Toc301165079"/>
      <w:bookmarkStart w:id="177" w:name="_Toc301248411"/>
      <w:bookmarkStart w:id="178" w:name="_Toc300928497"/>
      <w:bookmarkStart w:id="179" w:name="_Toc301160192"/>
      <w:bookmarkStart w:id="180" w:name="_Toc301165080"/>
      <w:bookmarkStart w:id="181" w:name="_Toc301248412"/>
      <w:bookmarkStart w:id="182" w:name="_Toc300928498"/>
      <w:bookmarkStart w:id="183" w:name="_Toc301160193"/>
      <w:bookmarkStart w:id="184" w:name="_Toc301165081"/>
      <w:bookmarkStart w:id="185" w:name="_Toc301248413"/>
      <w:bookmarkStart w:id="186" w:name="_Toc300928499"/>
      <w:bookmarkStart w:id="187" w:name="_Toc301160194"/>
      <w:bookmarkStart w:id="188" w:name="_Toc301165082"/>
      <w:bookmarkStart w:id="189" w:name="_Toc301248414"/>
      <w:bookmarkStart w:id="190" w:name="_Toc442559885"/>
      <w:bookmarkStart w:id="191" w:name="_Toc297798704"/>
      <w:bookmarkStart w:id="192" w:name="_Toc310433002"/>
      <w:bookmarkStart w:id="193" w:name="_Toc374917437"/>
      <w:bookmarkStart w:id="194" w:name="_Toc415142477"/>
      <w:bookmarkStart w:id="195" w:name="_Toc430335150"/>
      <w:bookmarkEnd w:id="14"/>
      <w:bookmarkEnd w:id="18"/>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EC5BB4">
        <w:rPr>
          <w:rFonts w:cs="Arial"/>
          <w:sz w:val="24"/>
          <w:szCs w:val="24"/>
        </w:rPr>
        <w:t xml:space="preserve">5. </w:t>
      </w:r>
      <w:r w:rsidR="00322313" w:rsidRPr="00EC5BB4">
        <w:rPr>
          <w:rFonts w:cs="Arial"/>
          <w:sz w:val="24"/>
          <w:szCs w:val="24"/>
        </w:rPr>
        <w:t>КРИТЕРИЈУМ ЗА ДОДЕЛУ</w:t>
      </w:r>
      <w:bookmarkEnd w:id="190"/>
      <w:r w:rsidR="005F7F6B">
        <w:rPr>
          <w:rFonts w:cs="Arial"/>
          <w:sz w:val="24"/>
          <w:szCs w:val="24"/>
          <w:lang w:val="sr-Cyrl-RS"/>
        </w:rPr>
        <w:t xml:space="preserve"> ОКВИРНОГ СПОРАЗУМА</w:t>
      </w:r>
    </w:p>
    <w:p w14:paraId="67D99332" w14:textId="77777777" w:rsidR="00621752" w:rsidRPr="00D02538" w:rsidRDefault="00621752" w:rsidP="00621752">
      <w:pPr>
        <w:pStyle w:val="KDKomentar"/>
        <w:spacing w:before="0"/>
        <w:rPr>
          <w:rFonts w:cs="Arial"/>
          <w:b/>
          <w:i w:val="0"/>
          <w:color w:val="auto"/>
          <w:sz w:val="24"/>
          <w:szCs w:val="24"/>
        </w:rPr>
      </w:pPr>
      <w:r w:rsidRPr="00D02538">
        <w:rPr>
          <w:rFonts w:cs="Arial"/>
          <w:i w:val="0"/>
          <w:color w:val="auto"/>
          <w:sz w:val="24"/>
          <w:szCs w:val="24"/>
        </w:rPr>
        <w:t xml:space="preserve">Избор најповољније понуде ће се извршити применом критеријума </w:t>
      </w:r>
      <w:r w:rsidRPr="00D02538">
        <w:rPr>
          <w:rFonts w:cs="Arial"/>
          <w:b/>
          <w:i w:val="0"/>
          <w:color w:val="auto"/>
          <w:sz w:val="24"/>
          <w:szCs w:val="24"/>
        </w:rPr>
        <w:t>„Најнижа понуђена цена“.</w:t>
      </w:r>
    </w:p>
    <w:p w14:paraId="20F0D4E2" w14:textId="77777777" w:rsidR="00621752" w:rsidRDefault="00621752" w:rsidP="00621752">
      <w:pPr>
        <w:pStyle w:val="KDKomentar"/>
        <w:spacing w:before="0"/>
        <w:rPr>
          <w:rFonts w:cs="Arial"/>
          <w:i w:val="0"/>
          <w:color w:val="auto"/>
          <w:sz w:val="24"/>
          <w:szCs w:val="24"/>
        </w:rPr>
      </w:pPr>
      <w:r w:rsidRPr="00D02538">
        <w:rPr>
          <w:rFonts w:cs="Arial"/>
          <w:i w:val="0"/>
          <w:color w:val="auto"/>
          <w:sz w:val="24"/>
          <w:szCs w:val="24"/>
        </w:rPr>
        <w:t>Критеријум за оцењивање понуда</w:t>
      </w:r>
      <w:r w:rsidRPr="00D02538">
        <w:rPr>
          <w:rFonts w:cs="Arial"/>
          <w:b/>
          <w:i w:val="0"/>
          <w:color w:val="auto"/>
          <w:sz w:val="24"/>
          <w:szCs w:val="24"/>
        </w:rPr>
        <w:t xml:space="preserve"> Најнижа понуђена цена, </w:t>
      </w:r>
      <w:r w:rsidRPr="00D02538">
        <w:rPr>
          <w:rFonts w:cs="Arial"/>
          <w:i w:val="0"/>
          <w:color w:val="auto"/>
          <w:sz w:val="24"/>
          <w:szCs w:val="24"/>
        </w:rPr>
        <w:t>заснива се на понуђеној цени</w:t>
      </w:r>
      <w:r w:rsidR="00C10575" w:rsidRPr="00D02538">
        <w:rPr>
          <w:rFonts w:cs="Arial"/>
          <w:i w:val="0"/>
          <w:color w:val="auto"/>
          <w:sz w:val="24"/>
          <w:szCs w:val="24"/>
          <w:lang w:val="sr-Cyrl-CS"/>
        </w:rPr>
        <w:t xml:space="preserve"> као једином критеријуму</w:t>
      </w:r>
      <w:r w:rsidRPr="00D02538">
        <w:rPr>
          <w:rFonts w:cs="Arial"/>
          <w:i w:val="0"/>
          <w:color w:val="auto"/>
          <w:sz w:val="24"/>
          <w:szCs w:val="24"/>
        </w:rPr>
        <w:t>.</w:t>
      </w:r>
    </w:p>
    <w:p w14:paraId="574A9FF4" w14:textId="77777777" w:rsidR="00874F5B" w:rsidRPr="00EC5BB4" w:rsidRDefault="00874F5B" w:rsidP="00621752">
      <w:pPr>
        <w:pStyle w:val="KDParagraf"/>
        <w:spacing w:before="0"/>
        <w:rPr>
          <w:rFonts w:cs="Arial"/>
          <w:color w:val="00B0F0"/>
          <w:sz w:val="24"/>
          <w:szCs w:val="24"/>
        </w:rPr>
      </w:pPr>
    </w:p>
    <w:p w14:paraId="2DC41581" w14:textId="31720C89" w:rsidR="006F1B4D" w:rsidRPr="00F90981" w:rsidRDefault="00874F5B" w:rsidP="00626CE5">
      <w:pPr>
        <w:pStyle w:val="Heading10"/>
        <w:rPr>
          <w:sz w:val="24"/>
          <w:szCs w:val="24"/>
        </w:rPr>
      </w:pPr>
      <w:bookmarkStart w:id="196" w:name="_Toc441651548"/>
      <w:bookmarkStart w:id="197" w:name="_Toc442559886"/>
      <w:r w:rsidRPr="00F90981">
        <w:rPr>
          <w:sz w:val="24"/>
          <w:szCs w:val="24"/>
          <w:lang w:val="en-US"/>
        </w:rPr>
        <w:t xml:space="preserve">5.1. </w:t>
      </w:r>
      <w:r w:rsidR="00621752" w:rsidRPr="00F90981">
        <w:rPr>
          <w:sz w:val="24"/>
          <w:szCs w:val="24"/>
        </w:rPr>
        <w:t>Резервни критеријум</w:t>
      </w:r>
      <w:bookmarkEnd w:id="196"/>
      <w:bookmarkEnd w:id="197"/>
    </w:p>
    <w:p w14:paraId="5679BED8" w14:textId="3D5BC6D9" w:rsidR="00621752" w:rsidRPr="00D02538" w:rsidRDefault="00621752" w:rsidP="006F1B4D">
      <w:pPr>
        <w:spacing w:before="0"/>
        <w:rPr>
          <w:rFonts w:cs="Arial"/>
          <w:sz w:val="24"/>
          <w:szCs w:val="24"/>
          <w:lang w:val="sr-Cyrl-CS"/>
        </w:rPr>
      </w:pPr>
      <w:r w:rsidRPr="00A477F6">
        <w:rPr>
          <w:rFonts w:cs="Arial"/>
          <w:sz w:val="24"/>
          <w:szCs w:val="24"/>
        </w:rPr>
        <w:t>Уколико две или више понуда имају исту најнижу понуђену цену, као најповољнија биће изабрана понуда оног понуђача који је</w:t>
      </w:r>
      <w:r w:rsidRPr="00EC5BB4">
        <w:rPr>
          <w:rFonts w:cs="Arial"/>
          <w:color w:val="00B0F0"/>
          <w:sz w:val="24"/>
          <w:szCs w:val="24"/>
        </w:rPr>
        <w:t xml:space="preserve"> </w:t>
      </w:r>
      <w:r w:rsidR="00761D5E" w:rsidRPr="00C57157">
        <w:rPr>
          <w:rFonts w:cs="Arial"/>
          <w:sz w:val="24"/>
          <w:szCs w:val="24"/>
        </w:rPr>
        <w:t>понудио краћи рок испоруке.</w:t>
      </w:r>
    </w:p>
    <w:p w14:paraId="1B5BA587" w14:textId="27809DBC" w:rsidR="001945FA" w:rsidRPr="00D02538" w:rsidRDefault="001945FA" w:rsidP="001945FA">
      <w:pPr>
        <w:spacing w:before="0"/>
        <w:rPr>
          <w:rFonts w:cs="Arial"/>
          <w:sz w:val="24"/>
          <w:szCs w:val="24"/>
        </w:rPr>
      </w:pPr>
      <w:r w:rsidRPr="00D02538">
        <w:rPr>
          <w:rFonts w:cs="Arial"/>
          <w:sz w:val="24"/>
          <w:szCs w:val="24"/>
        </w:rPr>
        <w:t>Уколико ни после примене</w:t>
      </w:r>
      <w:r w:rsidR="00C872A9">
        <w:rPr>
          <w:rFonts w:cs="Arial"/>
          <w:sz w:val="24"/>
          <w:szCs w:val="24"/>
        </w:rPr>
        <w:t xml:space="preserve"> резервних критеријума не буде </w:t>
      </w:r>
      <w:r w:rsidRPr="00D02538">
        <w:rPr>
          <w:rFonts w:cs="Arial"/>
          <w:sz w:val="24"/>
          <w:szCs w:val="24"/>
        </w:rPr>
        <w:t>могуће изабрати најповољнију понуду, најповољнија понуда биће изабрана путем жреба.</w:t>
      </w:r>
    </w:p>
    <w:p w14:paraId="197B02A1" w14:textId="3CE1F33D" w:rsidR="00BE7496" w:rsidRDefault="001945FA" w:rsidP="00C52679">
      <w:pPr>
        <w:spacing w:before="0"/>
        <w:rPr>
          <w:rFonts w:eastAsia="TimesNewRomanPSMT" w:cs="Arial"/>
          <w:bCs/>
          <w:sz w:val="24"/>
          <w:szCs w:val="24"/>
          <w:lang w:val="sr-Cyrl-RS"/>
        </w:rPr>
      </w:pPr>
      <w:r w:rsidRPr="00D02538">
        <w:rPr>
          <w:rFonts w:cs="Arial"/>
          <w:sz w:val="24"/>
          <w:szCs w:val="24"/>
        </w:rPr>
        <w:t xml:space="preserve">Извлачење путем жреба </w:t>
      </w:r>
      <w:r w:rsidR="009B3371" w:rsidRPr="00D02538">
        <w:rPr>
          <w:rFonts w:cs="Arial"/>
          <w:sz w:val="24"/>
          <w:szCs w:val="24"/>
          <w:lang w:val="sr-Cyrl-RS"/>
        </w:rPr>
        <w:t>Н</w:t>
      </w:r>
      <w:r w:rsidRPr="00D02538">
        <w:rPr>
          <w:rFonts w:cs="Arial"/>
          <w:sz w:val="24"/>
          <w:szCs w:val="24"/>
        </w:rPr>
        <w:t xml:space="preserve">аручилац ће извршити јавно, у присуству понуђача који имају исту најнижу понуђену цену. На посебним папирима који су исте величине и боје </w:t>
      </w:r>
      <w:r w:rsidR="00D02538" w:rsidRPr="00D02538">
        <w:rPr>
          <w:rFonts w:cs="Arial"/>
          <w:sz w:val="24"/>
          <w:szCs w:val="24"/>
          <w:lang w:val="sr-Cyrl-RS"/>
        </w:rPr>
        <w:t>Н</w:t>
      </w:r>
      <w:r w:rsidRPr="00D02538">
        <w:rPr>
          <w:rFonts w:cs="Arial"/>
          <w:sz w:val="24"/>
          <w:szCs w:val="24"/>
        </w:rPr>
        <w:t xml:space="preserve">аручилац ће исписати називе </w:t>
      </w:r>
      <w:r w:rsidR="009B3371" w:rsidRPr="00D02538">
        <w:rPr>
          <w:rFonts w:cs="Arial"/>
          <w:sz w:val="24"/>
          <w:szCs w:val="24"/>
          <w:lang w:val="sr-Cyrl-RS"/>
        </w:rPr>
        <w:t>П</w:t>
      </w:r>
      <w:r w:rsidRPr="00D02538">
        <w:rPr>
          <w:rFonts w:cs="Arial"/>
          <w:sz w:val="24"/>
          <w:szCs w:val="24"/>
        </w:rPr>
        <w:t xml:space="preserve">онуђача, те папире ставити у кутију, одакле ће </w:t>
      </w:r>
      <w:r w:rsidR="00C872A9">
        <w:rPr>
          <w:rFonts w:cs="Arial"/>
          <w:sz w:val="24"/>
          <w:szCs w:val="24"/>
          <w:lang w:val="sr-Cyrl-RS"/>
        </w:rPr>
        <w:t>члан</w:t>
      </w:r>
      <w:r w:rsidRPr="00D02538">
        <w:rPr>
          <w:rFonts w:cs="Arial"/>
          <w:sz w:val="24"/>
          <w:szCs w:val="24"/>
        </w:rPr>
        <w:t xml:space="preserve"> Комисије и</w:t>
      </w:r>
      <w:r w:rsidR="00761D5E">
        <w:rPr>
          <w:rFonts w:cs="Arial"/>
          <w:sz w:val="24"/>
          <w:szCs w:val="24"/>
        </w:rPr>
        <w:t>звући само један папир. Понуђач</w:t>
      </w:r>
      <w:r w:rsidRPr="00D02538">
        <w:rPr>
          <w:rFonts w:cs="Arial"/>
          <w:sz w:val="24"/>
          <w:szCs w:val="24"/>
        </w:rPr>
        <w:t xml:space="preserve"> чији назив буде на извученом папиру биће додељен </w:t>
      </w:r>
      <w:r w:rsidR="005F7F6B">
        <w:rPr>
          <w:rFonts w:cs="Arial"/>
          <w:sz w:val="24"/>
          <w:szCs w:val="24"/>
          <w:lang w:val="sr-Cyrl-RS"/>
        </w:rPr>
        <w:t>оквирни споразум.</w:t>
      </w:r>
    </w:p>
    <w:p w14:paraId="5DF53453" w14:textId="77777777" w:rsidR="00415452" w:rsidRDefault="00415452" w:rsidP="00C52679">
      <w:pPr>
        <w:spacing w:before="0"/>
        <w:rPr>
          <w:rFonts w:eastAsia="TimesNewRomanPSMT" w:cs="Arial"/>
          <w:bCs/>
          <w:sz w:val="24"/>
          <w:szCs w:val="24"/>
          <w:lang w:val="sr-Cyrl-RS"/>
        </w:rPr>
      </w:pPr>
    </w:p>
    <w:p w14:paraId="56DF684A" w14:textId="77777777" w:rsidR="00415452" w:rsidRDefault="00415452" w:rsidP="00C52679">
      <w:pPr>
        <w:spacing w:before="0"/>
        <w:rPr>
          <w:rFonts w:eastAsia="TimesNewRomanPSMT" w:cs="Arial"/>
          <w:bCs/>
          <w:sz w:val="24"/>
          <w:szCs w:val="24"/>
          <w:lang w:val="sr-Cyrl-RS"/>
        </w:rPr>
      </w:pPr>
    </w:p>
    <w:p w14:paraId="53B0BC9E" w14:textId="77777777" w:rsidR="00415452" w:rsidRDefault="00415452" w:rsidP="00C52679">
      <w:pPr>
        <w:spacing w:before="0"/>
        <w:rPr>
          <w:rFonts w:eastAsia="TimesNewRomanPSMT" w:cs="Arial"/>
          <w:bCs/>
          <w:sz w:val="24"/>
          <w:szCs w:val="24"/>
          <w:lang w:val="sr-Cyrl-RS"/>
        </w:rPr>
      </w:pPr>
    </w:p>
    <w:p w14:paraId="3E40DC28" w14:textId="77777777" w:rsidR="00415452" w:rsidRDefault="00415452" w:rsidP="00C52679">
      <w:pPr>
        <w:spacing w:before="0"/>
        <w:rPr>
          <w:rFonts w:eastAsia="TimesNewRomanPSMT" w:cs="Arial"/>
          <w:bCs/>
          <w:sz w:val="24"/>
          <w:szCs w:val="24"/>
          <w:lang w:val="sr-Cyrl-RS"/>
        </w:rPr>
      </w:pPr>
    </w:p>
    <w:p w14:paraId="594AAD71" w14:textId="77777777" w:rsidR="00415452" w:rsidRDefault="00415452" w:rsidP="00C52679">
      <w:pPr>
        <w:spacing w:before="0"/>
        <w:rPr>
          <w:rFonts w:eastAsia="TimesNewRomanPSMT" w:cs="Arial"/>
          <w:bCs/>
          <w:sz w:val="24"/>
          <w:szCs w:val="24"/>
          <w:lang w:val="sr-Cyrl-RS"/>
        </w:rPr>
      </w:pPr>
    </w:p>
    <w:p w14:paraId="20ECA9C2" w14:textId="77777777" w:rsidR="00415452" w:rsidRDefault="00415452" w:rsidP="00C52679">
      <w:pPr>
        <w:spacing w:before="0"/>
        <w:rPr>
          <w:rFonts w:eastAsia="TimesNewRomanPSMT" w:cs="Arial"/>
          <w:bCs/>
          <w:sz w:val="24"/>
          <w:szCs w:val="24"/>
          <w:lang w:val="sr-Cyrl-RS"/>
        </w:rPr>
      </w:pPr>
    </w:p>
    <w:p w14:paraId="32394BEC" w14:textId="77777777" w:rsidR="00415452" w:rsidRDefault="00415452" w:rsidP="00C52679">
      <w:pPr>
        <w:spacing w:before="0"/>
        <w:rPr>
          <w:rFonts w:eastAsia="TimesNewRomanPSMT" w:cs="Arial"/>
          <w:bCs/>
          <w:sz w:val="24"/>
          <w:szCs w:val="24"/>
          <w:lang w:val="sr-Cyrl-RS"/>
        </w:rPr>
      </w:pPr>
    </w:p>
    <w:p w14:paraId="0DFA4A27" w14:textId="6317851E" w:rsidR="00415452" w:rsidRDefault="00A257F4" w:rsidP="00EA4EE3">
      <w:pPr>
        <w:spacing w:before="0"/>
        <w:jc w:val="left"/>
        <w:rPr>
          <w:rFonts w:eastAsia="TimesNewRomanPSMT" w:cs="Arial"/>
          <w:bCs/>
          <w:sz w:val="24"/>
          <w:szCs w:val="24"/>
          <w:lang w:val="sr-Cyrl-RS"/>
        </w:rPr>
      </w:pPr>
      <w:r>
        <w:rPr>
          <w:rFonts w:eastAsia="TimesNewRomanPSMT" w:cs="Arial"/>
          <w:bCs/>
          <w:sz w:val="24"/>
          <w:szCs w:val="24"/>
          <w:lang w:val="sr-Cyrl-RS"/>
        </w:rPr>
        <w:br w:type="page"/>
      </w:r>
    </w:p>
    <w:p w14:paraId="55FB62EE" w14:textId="77777777" w:rsidR="00415452" w:rsidRPr="00C52679" w:rsidRDefault="00415452" w:rsidP="00C52679">
      <w:pPr>
        <w:spacing w:before="0"/>
        <w:rPr>
          <w:rFonts w:cs="Arial"/>
          <w:b/>
          <w:sz w:val="24"/>
          <w:szCs w:val="24"/>
          <w:lang w:val="ru-RU"/>
        </w:rPr>
      </w:pPr>
    </w:p>
    <w:p w14:paraId="1F20A0D9" w14:textId="65F64E0F" w:rsidR="008D2B23" w:rsidRPr="00EC5BB4" w:rsidRDefault="003C4E60" w:rsidP="00FC2F7D">
      <w:pPr>
        <w:pStyle w:val="KDPodnaslov1"/>
        <w:numPr>
          <w:ilvl w:val="0"/>
          <w:numId w:val="24"/>
        </w:numPr>
        <w:spacing w:before="0"/>
        <w:rPr>
          <w:rFonts w:cs="Arial"/>
          <w:sz w:val="24"/>
          <w:szCs w:val="24"/>
        </w:rPr>
      </w:pPr>
      <w:bookmarkStart w:id="198" w:name="_Toc430335194"/>
      <w:bookmarkStart w:id="199" w:name="_Toc430335287"/>
      <w:bookmarkStart w:id="200" w:name="_Toc430335706"/>
      <w:bookmarkStart w:id="201" w:name="_Toc430335196"/>
      <w:bookmarkStart w:id="202" w:name="_Toc430335289"/>
      <w:bookmarkStart w:id="203" w:name="_Toc430335708"/>
      <w:bookmarkStart w:id="204" w:name="_Toc442559887"/>
      <w:bookmarkEnd w:id="191"/>
      <w:bookmarkEnd w:id="192"/>
      <w:bookmarkEnd w:id="193"/>
      <w:bookmarkEnd w:id="194"/>
      <w:bookmarkEnd w:id="195"/>
      <w:bookmarkEnd w:id="198"/>
      <w:bookmarkEnd w:id="199"/>
      <w:bookmarkEnd w:id="200"/>
      <w:bookmarkEnd w:id="201"/>
      <w:bookmarkEnd w:id="202"/>
      <w:bookmarkEnd w:id="203"/>
      <w:r>
        <w:rPr>
          <w:rFonts w:cs="Arial"/>
          <w:sz w:val="24"/>
          <w:szCs w:val="24"/>
          <w:lang w:val="sr-Cyrl-RS"/>
        </w:rPr>
        <w:t xml:space="preserve">  </w:t>
      </w:r>
      <w:r w:rsidR="008D2B23" w:rsidRPr="00EC5BB4">
        <w:rPr>
          <w:rFonts w:cs="Arial"/>
          <w:sz w:val="24"/>
          <w:szCs w:val="24"/>
        </w:rPr>
        <w:t>УПУТСТВО ПОНУЂАЧИМА КАКО ДА САЧИНЕ ПОНУДУ</w:t>
      </w:r>
      <w:bookmarkEnd w:id="204"/>
    </w:p>
    <w:p w14:paraId="41C76DD0" w14:textId="77777777" w:rsidR="00645F72" w:rsidRPr="00874F5B" w:rsidRDefault="00645F72" w:rsidP="00874F5B"/>
    <w:p w14:paraId="1ACC9B42"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Конкурсна документација садржи Упутство понуђачима како да сачине понуду и потребне податке о захтевима Наручиоца у погледу садржине понуде, као и услове под којима се спроводи поступак избора најповољније понуде у поступку јавне набавке.</w:t>
      </w:r>
    </w:p>
    <w:p w14:paraId="366CEC86" w14:textId="4A9EC38F" w:rsidR="008D2B23" w:rsidRPr="00EC5BB4" w:rsidRDefault="008D2B23" w:rsidP="008D2B23">
      <w:pPr>
        <w:pStyle w:val="KDParagraf"/>
        <w:spacing w:before="0"/>
        <w:rPr>
          <w:rFonts w:cs="Arial"/>
          <w:sz w:val="24"/>
          <w:szCs w:val="24"/>
        </w:rPr>
      </w:pPr>
      <w:r w:rsidRPr="00EC5BB4">
        <w:rPr>
          <w:rFonts w:cs="Arial"/>
          <w:sz w:val="24"/>
          <w:szCs w:val="24"/>
        </w:rPr>
        <w:t xml:space="preserve">Понуђач мора да испуњава све услове одређене Законом </w:t>
      </w:r>
      <w:r w:rsidR="00C872A9">
        <w:rPr>
          <w:rFonts w:cs="Arial"/>
          <w:sz w:val="24"/>
          <w:szCs w:val="24"/>
        </w:rPr>
        <w:t>и конкурсном документацијом.</w:t>
      </w:r>
      <w:r w:rsidRPr="00EC5BB4">
        <w:rPr>
          <w:rFonts w:cs="Arial"/>
          <w:sz w:val="24"/>
          <w:szCs w:val="24"/>
        </w:rPr>
        <w:t>Понуда се припрема и доставља на основу позива, у складу са конкурсном документацијом, у супротном, понуда се одбија као неприхватљива.</w:t>
      </w:r>
    </w:p>
    <w:p w14:paraId="0BBA9757" w14:textId="77777777" w:rsidR="008D2B23" w:rsidRPr="00EC5BB4" w:rsidRDefault="008D2B23" w:rsidP="008D2B23">
      <w:pPr>
        <w:pStyle w:val="KDParagraf"/>
        <w:spacing w:before="0"/>
        <w:rPr>
          <w:rFonts w:cs="Arial"/>
          <w:sz w:val="24"/>
          <w:szCs w:val="24"/>
        </w:rPr>
      </w:pPr>
    </w:p>
    <w:p w14:paraId="104CA319" w14:textId="5F1E2D33" w:rsidR="008D2B23" w:rsidRPr="00EC5BB4" w:rsidRDefault="008D2B23" w:rsidP="00FC2F7D">
      <w:pPr>
        <w:pStyle w:val="KDPodnaslov2"/>
        <w:numPr>
          <w:ilvl w:val="1"/>
          <w:numId w:val="21"/>
        </w:numPr>
        <w:spacing w:before="0"/>
        <w:jc w:val="both"/>
        <w:rPr>
          <w:rFonts w:cs="Arial"/>
          <w:sz w:val="24"/>
          <w:szCs w:val="24"/>
        </w:rPr>
      </w:pPr>
      <w:bookmarkStart w:id="205" w:name="_Toc441651577"/>
      <w:bookmarkStart w:id="206" w:name="_Toc442559888"/>
      <w:r w:rsidRPr="00EC5BB4">
        <w:rPr>
          <w:rFonts w:cs="Arial"/>
          <w:sz w:val="24"/>
          <w:szCs w:val="24"/>
        </w:rPr>
        <w:t>Језик на којем понуда мора бити састављена</w:t>
      </w:r>
      <w:bookmarkEnd w:id="205"/>
      <w:bookmarkEnd w:id="206"/>
    </w:p>
    <w:p w14:paraId="6719BC4A" w14:textId="77777777" w:rsidR="008D2B23" w:rsidRPr="00613B13" w:rsidRDefault="008D2B23" w:rsidP="008D2B23">
      <w:pPr>
        <w:pStyle w:val="KDParagraf"/>
        <w:spacing w:before="0"/>
        <w:rPr>
          <w:rFonts w:cs="Arial"/>
          <w:sz w:val="24"/>
          <w:szCs w:val="24"/>
        </w:rPr>
      </w:pPr>
      <w:r w:rsidRPr="00613B13">
        <w:rPr>
          <w:rFonts w:cs="Arial"/>
          <w:sz w:val="24"/>
          <w:szCs w:val="24"/>
        </w:rPr>
        <w:t xml:space="preserve">Наручилац је припремио конкурсну документацију на српском језику и водиће поступак јавне набавке на српском језику. </w:t>
      </w:r>
    </w:p>
    <w:p w14:paraId="6159444A"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Понуда са свим прилозима мора бити сачињена на српском језику.</w:t>
      </w:r>
    </w:p>
    <w:p w14:paraId="389DA9D1" w14:textId="77777777" w:rsidR="008D2B23" w:rsidRPr="00D02538" w:rsidRDefault="008D2B23" w:rsidP="008D2B23">
      <w:pPr>
        <w:pStyle w:val="KDKomentar"/>
        <w:spacing w:before="0"/>
        <w:rPr>
          <w:rStyle w:val="StyleArial"/>
          <w:rFonts w:cs="Arial"/>
          <w:i w:val="0"/>
          <w:color w:val="auto"/>
        </w:rPr>
      </w:pPr>
      <w:r w:rsidRPr="00D02538">
        <w:rPr>
          <w:rStyle w:val="StyleArial"/>
          <w:rFonts w:cs="Arial"/>
          <w:i w:val="0"/>
          <w:color w:val="auto"/>
        </w:rPr>
        <w:t>Прилози који чине саставни део понуде, достављају се на српском језику. Уколико је неки прилог (доказ или документ) на страном језику, он мора бити преведен на српски језик и оверен од стране овлашћеног преводиоца, у супротном ће понуда бити одбијена као неприхватљива.</w:t>
      </w:r>
    </w:p>
    <w:p w14:paraId="362D15EA" w14:textId="77777777" w:rsidR="008D2B23" w:rsidRPr="00EC5BB4" w:rsidRDefault="008D2B23" w:rsidP="008D2B23">
      <w:pPr>
        <w:pStyle w:val="KDParagraf"/>
        <w:spacing w:before="0"/>
        <w:rPr>
          <w:rFonts w:cs="Arial"/>
          <w:sz w:val="24"/>
          <w:szCs w:val="24"/>
          <w:lang w:val="ru-RU" w:eastAsia="sr-Latn-CS"/>
        </w:rPr>
      </w:pPr>
    </w:p>
    <w:p w14:paraId="7AAE78D0" w14:textId="67243086" w:rsidR="008D2B23" w:rsidRPr="00EC5BB4" w:rsidRDefault="008D2B23" w:rsidP="00FC2F7D">
      <w:pPr>
        <w:pStyle w:val="KDPodnaslov2"/>
        <w:numPr>
          <w:ilvl w:val="1"/>
          <w:numId w:val="21"/>
        </w:numPr>
        <w:spacing w:before="0"/>
        <w:jc w:val="both"/>
        <w:rPr>
          <w:rFonts w:cs="Arial"/>
          <w:sz w:val="24"/>
          <w:szCs w:val="24"/>
        </w:rPr>
      </w:pPr>
      <w:bookmarkStart w:id="207" w:name="_Toc441651578"/>
      <w:bookmarkStart w:id="208" w:name="_Toc442559889"/>
      <w:r w:rsidRPr="00EC5BB4">
        <w:rPr>
          <w:rFonts w:cs="Arial"/>
          <w:sz w:val="24"/>
          <w:szCs w:val="24"/>
        </w:rPr>
        <w:t xml:space="preserve">Начин састављања </w:t>
      </w:r>
      <w:r w:rsidR="00FC355A" w:rsidRPr="00EC5BB4">
        <w:rPr>
          <w:rFonts w:cs="Arial"/>
          <w:sz w:val="24"/>
          <w:szCs w:val="24"/>
        </w:rPr>
        <w:t xml:space="preserve">и подношења </w:t>
      </w:r>
      <w:r w:rsidRPr="00EC5BB4">
        <w:rPr>
          <w:rFonts w:cs="Arial"/>
          <w:sz w:val="24"/>
          <w:szCs w:val="24"/>
        </w:rPr>
        <w:t>понуде</w:t>
      </w:r>
      <w:bookmarkEnd w:id="207"/>
      <w:bookmarkEnd w:id="208"/>
    </w:p>
    <w:p w14:paraId="125DB65B" w14:textId="3231529C"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је обавезан да сачини понуду тако што</w:t>
      </w:r>
      <w:r w:rsidR="00613B13">
        <w:rPr>
          <w:rFonts w:cs="Arial"/>
          <w:sz w:val="24"/>
          <w:szCs w:val="24"/>
          <w:lang w:val="ru-RU"/>
        </w:rPr>
        <w:t xml:space="preserve"> Понуђач </w:t>
      </w:r>
      <w:r w:rsidRPr="00EC5BB4">
        <w:rPr>
          <w:rFonts w:cs="Arial"/>
          <w:sz w:val="24"/>
          <w:szCs w:val="24"/>
          <w:lang w:val="ru-RU"/>
        </w:rPr>
        <w:t>уписује тражене податке у обрасце који су саста</w:t>
      </w:r>
      <w:r w:rsidR="00613B13">
        <w:rPr>
          <w:rFonts w:cs="Arial"/>
          <w:sz w:val="24"/>
          <w:szCs w:val="24"/>
          <w:lang w:val="ru-RU"/>
        </w:rPr>
        <w:t xml:space="preserve">вни део конкурсне документације </w:t>
      </w:r>
      <w:r w:rsidRPr="00EC5BB4">
        <w:rPr>
          <w:rFonts w:cs="Arial"/>
          <w:sz w:val="24"/>
          <w:szCs w:val="24"/>
          <w:lang w:val="ru-RU"/>
        </w:rPr>
        <w:t>и оверава је печатом и потписом законског заступника, другог заступника уписаног у регистар надлежног органа или лица овлашћеног од стране законског заступника уз доставу овлашћења у понуди.</w:t>
      </w:r>
      <w:r w:rsidR="00613B13">
        <w:rPr>
          <w:rFonts w:cs="Arial"/>
          <w:sz w:val="24"/>
          <w:szCs w:val="24"/>
          <w:lang w:val="ru-RU"/>
        </w:rPr>
        <w:t xml:space="preserve"> Доставља их заједно са осталим документима који представљају обавезну садржину понуде.</w:t>
      </w:r>
    </w:p>
    <w:p w14:paraId="30297F07" w14:textId="77777777" w:rsidR="008D2B23" w:rsidRPr="00EC5BB4" w:rsidRDefault="008D2B23" w:rsidP="008D2B23">
      <w:pPr>
        <w:pStyle w:val="KDParagraf"/>
        <w:spacing w:before="0"/>
        <w:rPr>
          <w:rFonts w:cs="Arial"/>
          <w:sz w:val="24"/>
          <w:szCs w:val="24"/>
        </w:rPr>
      </w:pPr>
      <w:r w:rsidRPr="00EC5BB4">
        <w:rPr>
          <w:rFonts w:cs="Arial"/>
          <w:sz w:val="24"/>
          <w:szCs w:val="24"/>
        </w:rPr>
        <w:t>Препоручује се да сви документи поднети у понуди  буду нумерисани</w:t>
      </w:r>
      <w:r w:rsidRPr="00EC5BB4">
        <w:rPr>
          <w:rFonts w:cs="Arial"/>
          <w:sz w:val="24"/>
          <w:szCs w:val="24"/>
          <w:lang w:val="sr-Latn-CS"/>
        </w:rPr>
        <w:t xml:space="preserve"> и</w:t>
      </w:r>
      <w:r w:rsidRPr="00EC5BB4">
        <w:rPr>
          <w:rFonts w:cs="Arial"/>
          <w:sz w:val="24"/>
          <w:szCs w:val="24"/>
        </w:rPr>
        <w:t xml:space="preserve"> повезани у целину (јемствеником, траком и сл.), тако да се појединачни листови, односно прилози, не могу накнадно убацивати, одстрањивати или замењивати. </w:t>
      </w:r>
    </w:p>
    <w:p w14:paraId="42FAEB56"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Препоручује се да се нумерација поднете документације </w:t>
      </w:r>
      <w:r w:rsidR="00FC355A" w:rsidRPr="00EC5BB4">
        <w:rPr>
          <w:rFonts w:cs="Arial"/>
          <w:sz w:val="24"/>
          <w:szCs w:val="24"/>
          <w:lang w:val="ru-RU"/>
        </w:rPr>
        <w:t>и образац</w:t>
      </w:r>
      <w:r w:rsidR="00962DFB" w:rsidRPr="00EC5BB4">
        <w:rPr>
          <w:rFonts w:cs="Arial"/>
          <w:sz w:val="24"/>
          <w:szCs w:val="24"/>
          <w:lang w:val="ru-RU"/>
        </w:rPr>
        <w:t>а</w:t>
      </w:r>
      <w:r w:rsidR="00FC355A" w:rsidRPr="00EC5BB4">
        <w:rPr>
          <w:rFonts w:cs="Arial"/>
          <w:sz w:val="24"/>
          <w:szCs w:val="24"/>
          <w:lang w:val="ru-RU"/>
        </w:rPr>
        <w:t xml:space="preserve"> у понуди </w:t>
      </w:r>
      <w:r w:rsidRPr="00EC5BB4">
        <w:rPr>
          <w:rFonts w:cs="Arial"/>
          <w:sz w:val="24"/>
          <w:szCs w:val="24"/>
          <w:lang w:val="ru-RU"/>
        </w:rPr>
        <w:t>изврши на свако</w:t>
      </w:r>
      <w:r w:rsidRPr="00EC5BB4">
        <w:rPr>
          <w:rFonts w:cs="Arial"/>
          <w:sz w:val="24"/>
          <w:szCs w:val="24"/>
        </w:rPr>
        <w:t>j</w:t>
      </w:r>
      <w:r w:rsidRPr="00EC5BB4">
        <w:rPr>
          <w:rFonts w:cs="Arial"/>
          <w:sz w:val="24"/>
          <w:szCs w:val="24"/>
          <w:lang w:val="ru-RU"/>
        </w:rPr>
        <w:t xml:space="preserve"> страни на којој има текста, исписивањем </w:t>
      </w:r>
      <w:r w:rsidRPr="00EC5BB4">
        <w:rPr>
          <w:rFonts w:cs="Arial"/>
          <w:i/>
          <w:sz w:val="24"/>
          <w:szCs w:val="24"/>
          <w:lang w:val="ru-RU"/>
        </w:rPr>
        <w:t xml:space="preserve">“1 од </w:t>
      </w:r>
      <w:r w:rsidRPr="00EC5BB4">
        <w:rPr>
          <w:rFonts w:cs="Arial"/>
          <w:i/>
          <w:sz w:val="24"/>
          <w:szCs w:val="24"/>
        </w:rPr>
        <w:t>н</w:t>
      </w:r>
      <w:r w:rsidRPr="00EC5BB4">
        <w:rPr>
          <w:rFonts w:cs="Arial"/>
          <w:i/>
          <w:sz w:val="24"/>
          <w:szCs w:val="24"/>
          <w:lang w:val="ru-RU"/>
        </w:rPr>
        <w:t>“, „2 од н“</w:t>
      </w:r>
      <w:r w:rsidRPr="00EC5BB4">
        <w:rPr>
          <w:rFonts w:cs="Arial"/>
          <w:sz w:val="24"/>
          <w:szCs w:val="24"/>
          <w:lang w:val="ru-RU"/>
        </w:rPr>
        <w:t xml:space="preserve"> и тако све до </w:t>
      </w:r>
      <w:r w:rsidRPr="00EC5BB4">
        <w:rPr>
          <w:rFonts w:cs="Arial"/>
          <w:i/>
          <w:sz w:val="24"/>
          <w:szCs w:val="24"/>
          <w:lang w:val="ru-RU"/>
        </w:rPr>
        <w:t>„н од н“</w:t>
      </w:r>
      <w:r w:rsidRPr="00EC5BB4">
        <w:rPr>
          <w:rFonts w:cs="Arial"/>
          <w:sz w:val="24"/>
          <w:szCs w:val="24"/>
          <w:lang w:val="ru-RU"/>
        </w:rPr>
        <w:t xml:space="preserve">, с тим да </w:t>
      </w:r>
      <w:r w:rsidRPr="00EC5BB4">
        <w:rPr>
          <w:rFonts w:cs="Arial"/>
          <w:i/>
          <w:sz w:val="24"/>
          <w:szCs w:val="24"/>
          <w:lang w:val="ru-RU"/>
        </w:rPr>
        <w:t>„н“</w:t>
      </w:r>
      <w:r w:rsidRPr="00EC5BB4">
        <w:rPr>
          <w:rFonts w:cs="Arial"/>
          <w:sz w:val="24"/>
          <w:szCs w:val="24"/>
          <w:lang w:val="ru-RU"/>
        </w:rPr>
        <w:t xml:space="preserve"> представља укупан број страна понуде.</w:t>
      </w:r>
    </w:p>
    <w:p w14:paraId="2F231A22" w14:textId="77777777" w:rsidR="008D2B23" w:rsidRPr="00D02538" w:rsidRDefault="008D2B23" w:rsidP="008D2B23">
      <w:pPr>
        <w:pStyle w:val="KDKomentar"/>
        <w:spacing w:before="0"/>
        <w:rPr>
          <w:rFonts w:cs="Arial"/>
          <w:i w:val="0"/>
          <w:color w:val="auto"/>
          <w:sz w:val="24"/>
          <w:szCs w:val="24"/>
        </w:rPr>
      </w:pPr>
      <w:r w:rsidRPr="00D02538">
        <w:rPr>
          <w:rFonts w:cs="Arial"/>
          <w:i w:val="0"/>
          <w:color w:val="auto"/>
          <w:sz w:val="24"/>
          <w:szCs w:val="24"/>
        </w:rPr>
        <w:t>Препоручује се да доказе који се достављају уз понуду, а због своје важности не смеју бити оштећени, означени бројем (банкарска гаранција, меница),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70AE66A9" w14:textId="4F2E842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Понуђач подноси понуду у затвореној коверти </w:t>
      </w:r>
      <w:r w:rsidRPr="00EC5BB4">
        <w:rPr>
          <w:rFonts w:cs="Arial"/>
          <w:sz w:val="24"/>
          <w:szCs w:val="24"/>
        </w:rPr>
        <w:t>или кутији</w:t>
      </w:r>
      <w:r w:rsidRPr="00EC5BB4">
        <w:rPr>
          <w:rFonts w:cs="Arial"/>
          <w:sz w:val="24"/>
          <w:szCs w:val="24"/>
          <w:lang w:val="ru-RU"/>
        </w:rPr>
        <w:t xml:space="preserve">, тако да се </w:t>
      </w:r>
      <w:r w:rsidR="00613B13">
        <w:rPr>
          <w:rFonts w:cs="Arial"/>
          <w:sz w:val="24"/>
          <w:szCs w:val="24"/>
          <w:lang w:val="ru-RU"/>
        </w:rPr>
        <w:t>при отварању може проверити да ли је затворена, као и када</w:t>
      </w:r>
      <w:r w:rsidRPr="00EC5BB4">
        <w:rPr>
          <w:rFonts w:cs="Arial"/>
          <w:sz w:val="24"/>
          <w:szCs w:val="24"/>
          <w:lang w:val="ru-RU"/>
        </w:rPr>
        <w:t xml:space="preserve">, на адресу: Јавно предузеће „Електропривреда Србије“, </w:t>
      </w:r>
      <w:r w:rsidR="00D02538" w:rsidRPr="00D02538">
        <w:rPr>
          <w:rFonts w:cs="Arial"/>
          <w:sz w:val="24"/>
          <w:szCs w:val="24"/>
          <w:lang w:val="ru-RU"/>
        </w:rPr>
        <w:t>Београд</w:t>
      </w:r>
      <w:r w:rsidRPr="00EC5BB4">
        <w:rPr>
          <w:rFonts w:cs="Arial"/>
          <w:sz w:val="24"/>
          <w:szCs w:val="24"/>
          <w:lang w:val="ru-RU"/>
        </w:rPr>
        <w:t xml:space="preserve"> </w:t>
      </w:r>
      <w:r w:rsidR="00D02538" w:rsidRPr="00D02538">
        <w:rPr>
          <w:rFonts w:cs="Arial"/>
          <w:sz w:val="24"/>
          <w:szCs w:val="24"/>
          <w:lang w:val="ru-RU"/>
        </w:rPr>
        <w:t xml:space="preserve">11000 Београд, Балканска бр.13, </w:t>
      </w:r>
      <w:r w:rsidR="00D02538" w:rsidRPr="00D02538">
        <w:rPr>
          <w:rFonts w:cs="Arial"/>
          <w:sz w:val="24"/>
          <w:szCs w:val="24"/>
          <w:lang w:val="sr-Cyrl-CS"/>
        </w:rPr>
        <w:t>ПАК 103925</w:t>
      </w:r>
      <w:r w:rsidR="00613B13">
        <w:rPr>
          <w:rFonts w:cs="Arial"/>
          <w:sz w:val="24"/>
          <w:szCs w:val="24"/>
          <w:lang w:val="ru-RU"/>
        </w:rPr>
        <w:t>,</w:t>
      </w:r>
      <w:r w:rsidRPr="00EC5BB4">
        <w:rPr>
          <w:rFonts w:cs="Arial"/>
          <w:sz w:val="24"/>
          <w:szCs w:val="24"/>
          <w:lang w:val="ru-RU"/>
        </w:rPr>
        <w:t xml:space="preserve"> писарница - са назнаком: „Понуда за јавну набавку </w:t>
      </w:r>
      <w:r w:rsidR="00B3074B">
        <w:rPr>
          <w:rFonts w:cs="Arial"/>
          <w:sz w:val="24"/>
          <w:szCs w:val="24"/>
          <w:lang w:val="ru-RU"/>
        </w:rPr>
        <w:t>,,Канцеларијски материјал за потребе  ЈП ЕПС-ТЦ Београд“</w:t>
      </w:r>
      <w:r w:rsidR="00B3074B">
        <w:rPr>
          <w:rFonts w:cs="Arial"/>
          <w:sz w:val="24"/>
          <w:szCs w:val="24"/>
        </w:rPr>
        <w:t xml:space="preserve"> </w:t>
      </w:r>
      <w:r w:rsidR="004213C0">
        <w:rPr>
          <w:rFonts w:cs="Arial"/>
          <w:sz w:val="24"/>
          <w:szCs w:val="24"/>
          <w:lang w:val="sr-Cyrl-RS"/>
        </w:rPr>
        <w:t>обликована у 5</w:t>
      </w:r>
      <w:r w:rsidR="00B3074B">
        <w:rPr>
          <w:rFonts w:cs="Arial"/>
          <w:sz w:val="24"/>
          <w:szCs w:val="24"/>
          <w:lang w:val="sr-Cyrl-RS"/>
        </w:rPr>
        <w:t xml:space="preserve"> партија</w:t>
      </w:r>
      <w:r w:rsidR="00D02538">
        <w:rPr>
          <w:rFonts w:cs="Arial"/>
          <w:sz w:val="24"/>
          <w:szCs w:val="24"/>
          <w:lang w:val="ru-RU"/>
        </w:rPr>
        <w:t xml:space="preserve"> </w:t>
      </w:r>
      <w:r w:rsidRPr="00EC5BB4">
        <w:rPr>
          <w:rFonts w:cs="Arial"/>
          <w:sz w:val="24"/>
          <w:szCs w:val="24"/>
          <w:lang w:val="ru-RU"/>
        </w:rPr>
        <w:t xml:space="preserve">- Јавна набавка број </w:t>
      </w:r>
      <w:r w:rsidR="008B356D">
        <w:rPr>
          <w:rFonts w:cs="Arial"/>
          <w:b/>
          <w:sz w:val="24"/>
          <w:szCs w:val="24"/>
          <w:lang w:val="sr-Cyrl-RS"/>
        </w:rPr>
        <w:t>JN/8000/0054/2016</w:t>
      </w:r>
      <w:r w:rsidR="00F90981">
        <w:rPr>
          <w:rFonts w:cs="Arial"/>
          <w:b/>
          <w:sz w:val="24"/>
          <w:szCs w:val="24"/>
          <w:lang w:val="sr-Cyrl-RS"/>
        </w:rPr>
        <w:t>, за партију______________</w:t>
      </w:r>
      <w:r w:rsidRPr="00EC5BB4">
        <w:rPr>
          <w:rFonts w:cs="Arial"/>
          <w:sz w:val="24"/>
          <w:szCs w:val="24"/>
          <w:lang w:val="ru-RU"/>
        </w:rPr>
        <w:t xml:space="preserve"> - НЕ ОТВАРАТИ“. </w:t>
      </w:r>
    </w:p>
    <w:p w14:paraId="6DA55934" w14:textId="77777777" w:rsidR="008D2B23" w:rsidRPr="00EC5BB4" w:rsidRDefault="008D2B23" w:rsidP="008D2B23">
      <w:pPr>
        <w:pStyle w:val="KDParagraf"/>
        <w:spacing w:before="0"/>
        <w:rPr>
          <w:rFonts w:cs="Arial"/>
          <w:sz w:val="24"/>
          <w:szCs w:val="24"/>
        </w:rPr>
      </w:pPr>
      <w:r w:rsidRPr="00EC5BB4">
        <w:rPr>
          <w:rFonts w:cs="Arial"/>
          <w:sz w:val="24"/>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B5C0ACF" w14:textId="673FEB93" w:rsidR="008D2B23" w:rsidRPr="00EC5BB4" w:rsidRDefault="008D2B23" w:rsidP="008D2B23">
      <w:pPr>
        <w:pStyle w:val="KDParagraf"/>
        <w:spacing w:before="0"/>
        <w:rPr>
          <w:rFonts w:cs="Arial"/>
          <w:sz w:val="24"/>
          <w:szCs w:val="24"/>
        </w:rPr>
      </w:pPr>
      <w:r w:rsidRPr="00EC5BB4">
        <w:rPr>
          <w:rFonts w:eastAsia="TimesNewRomanPSMT" w:cs="Arial"/>
          <w:bCs/>
          <w:sz w:val="24"/>
          <w:szCs w:val="24"/>
        </w:rPr>
        <w:t>У случају да понуду подноси група п</w:t>
      </w:r>
      <w:r w:rsidR="009B3371">
        <w:rPr>
          <w:rFonts w:eastAsia="TimesNewRomanPSMT" w:cs="Arial"/>
          <w:bCs/>
          <w:sz w:val="24"/>
          <w:szCs w:val="24"/>
        </w:rPr>
        <w:t xml:space="preserve">онуђача, на полеђини коверте </w:t>
      </w:r>
      <w:r w:rsidRPr="00EC5BB4">
        <w:rPr>
          <w:rFonts w:eastAsia="TimesNewRomanPSMT" w:cs="Arial"/>
          <w:bCs/>
          <w:sz w:val="24"/>
          <w:szCs w:val="24"/>
        </w:rPr>
        <w:t xml:space="preserve"> назначити да се ради о групи понуђача и навести називе и адресу свих чланова групе понуђача</w:t>
      </w:r>
      <w:r w:rsidRPr="00EC5BB4">
        <w:rPr>
          <w:rFonts w:cs="Arial"/>
          <w:sz w:val="24"/>
          <w:szCs w:val="24"/>
        </w:rPr>
        <w:t>.</w:t>
      </w:r>
    </w:p>
    <w:p w14:paraId="309D4BF1" w14:textId="77777777" w:rsidR="00613B13" w:rsidRPr="00613B13" w:rsidRDefault="00613B13" w:rsidP="00613B13">
      <w:pPr>
        <w:pStyle w:val="KDParagraf"/>
        <w:spacing w:before="0"/>
        <w:rPr>
          <w:rFonts w:cs="Arial"/>
          <w:sz w:val="24"/>
          <w:szCs w:val="24"/>
        </w:rPr>
      </w:pPr>
      <w:r w:rsidRPr="00613B13">
        <w:rPr>
          <w:rFonts w:cs="Arial"/>
          <w:sz w:val="24"/>
          <w:szCs w:val="24"/>
        </w:rPr>
        <w:t>Уколико понуђачи подносе заједничку понуду, група понуђача може да се определи да обрасце дате у конкурсној документацији потписују и печатом оверавају сви понуђачи из групе понуђача или група понуђача може да одреди једног понуђача из групе који ће потписивати и печатом оверавати обрасце дате у конкурсној документацији, изузев образаца који подразумевају давање изјава под материјалном и кривичном одговорношћу морају бити потписани и оверени печатом од стране сваког понуђача из групе понуђача.</w:t>
      </w:r>
    </w:p>
    <w:p w14:paraId="1D77241C" w14:textId="13C43915" w:rsidR="00613B13" w:rsidRPr="00613B13" w:rsidRDefault="00613B13" w:rsidP="00613B13">
      <w:pPr>
        <w:pStyle w:val="KDParagraf"/>
        <w:spacing w:before="0"/>
        <w:rPr>
          <w:rFonts w:cs="Arial"/>
          <w:sz w:val="24"/>
          <w:szCs w:val="24"/>
        </w:rPr>
      </w:pPr>
      <w:r w:rsidRPr="00613B13">
        <w:rPr>
          <w:rFonts w:cs="Arial"/>
          <w:sz w:val="24"/>
          <w:szCs w:val="24"/>
        </w:rPr>
        <w:lastRenderedPageBreak/>
        <w:t>У случају да се понуђачи определе да један понуђач из групе потписује и печатом оверава обрасце дате у конкурсној документацији (изузев образаца који подразумевају давање изјава под материјалном и кривичном одговорношћу), наведено треба дефинисати споразумом којим се понуђачи из групе међусобно и према наручиоцу обавезују на извршење јавне набавке, а који чини саставни део заједничке понуде сагласно чл. 81. З</w:t>
      </w:r>
      <w:r>
        <w:rPr>
          <w:rFonts w:cs="Arial"/>
          <w:sz w:val="24"/>
          <w:szCs w:val="24"/>
          <w:lang w:val="sr-Cyrl-RS"/>
        </w:rPr>
        <w:t>акона</w:t>
      </w:r>
      <w:r w:rsidRPr="00613B13">
        <w:rPr>
          <w:rFonts w:cs="Arial"/>
          <w:sz w:val="24"/>
          <w:szCs w:val="24"/>
        </w:rPr>
        <w:t xml:space="preserve">. </w:t>
      </w:r>
    </w:p>
    <w:p w14:paraId="7EB1170E" w14:textId="77777777" w:rsidR="00613B13" w:rsidRPr="00613B13" w:rsidRDefault="00613B13" w:rsidP="00613B13">
      <w:pPr>
        <w:pStyle w:val="KDParagraf"/>
        <w:spacing w:before="0"/>
        <w:rPr>
          <w:rFonts w:cs="Arial"/>
          <w:sz w:val="24"/>
          <w:szCs w:val="24"/>
        </w:rPr>
      </w:pPr>
      <w:r w:rsidRPr="00613B13">
        <w:rPr>
          <w:rFonts w:cs="Arial"/>
          <w:sz w:val="24"/>
          <w:szCs w:val="24"/>
        </w:rPr>
        <w:t xml:space="preserve">Уколико је неопходно да понуђач исправи грешке које је направио приликом састављања понуде и попуњавања образаца из конкурсне документације, дужан је да поред такве исправке стави потпис особе или особа које су потписале образац понуде и печат понуђача. </w:t>
      </w:r>
    </w:p>
    <w:p w14:paraId="6ACE6437" w14:textId="77777777" w:rsidR="00613B13" w:rsidRDefault="00613B13" w:rsidP="00613B13">
      <w:pPr>
        <w:tabs>
          <w:tab w:val="left" w:pos="284"/>
          <w:tab w:val="left" w:pos="330"/>
        </w:tabs>
        <w:ind w:left="284"/>
        <w:rPr>
          <w:rFonts w:eastAsia="TimesNewRomanPSMT" w:cs="Arial"/>
          <w:bCs/>
          <w:lang w:val="sr-Cyrl-RS"/>
        </w:rPr>
      </w:pPr>
    </w:p>
    <w:p w14:paraId="48A8DEB7" w14:textId="77777777" w:rsidR="008D2B23" w:rsidRPr="00EC5BB4" w:rsidRDefault="008D2B23" w:rsidP="00FC2F7D">
      <w:pPr>
        <w:pStyle w:val="KDPodnaslov2"/>
        <w:numPr>
          <w:ilvl w:val="1"/>
          <w:numId w:val="21"/>
        </w:numPr>
        <w:spacing w:before="0"/>
        <w:jc w:val="both"/>
        <w:rPr>
          <w:rFonts w:cs="Arial"/>
          <w:sz w:val="24"/>
          <w:szCs w:val="24"/>
        </w:rPr>
      </w:pPr>
      <w:bookmarkStart w:id="209" w:name="_Toc441651579"/>
      <w:bookmarkStart w:id="210" w:name="_Toc442559890"/>
      <w:r w:rsidRPr="00EC5BB4">
        <w:rPr>
          <w:rFonts w:cs="Arial"/>
          <w:sz w:val="24"/>
          <w:szCs w:val="24"/>
        </w:rPr>
        <w:t>Обавезна садржина понуде</w:t>
      </w:r>
      <w:bookmarkEnd w:id="209"/>
      <w:bookmarkEnd w:id="210"/>
    </w:p>
    <w:p w14:paraId="1174EC3F" w14:textId="3ED5BFAC" w:rsidR="008D2B23" w:rsidRPr="00EC5BB4" w:rsidRDefault="008D2B23" w:rsidP="008D2B23">
      <w:pPr>
        <w:pStyle w:val="KDParagraf"/>
        <w:spacing w:before="0"/>
        <w:rPr>
          <w:rFonts w:cs="Arial"/>
          <w:sz w:val="24"/>
          <w:szCs w:val="24"/>
        </w:rPr>
      </w:pPr>
      <w:r w:rsidRPr="00EC5BB4">
        <w:rPr>
          <w:rFonts w:cs="Arial"/>
          <w:sz w:val="24"/>
          <w:szCs w:val="24"/>
          <w:lang w:val="ru-RU" w:bidi="en-US"/>
        </w:rPr>
        <w:t>Садржину понуде, поред Обрасца понуде, чине и сви остали докази о испуњености услова из чл. 75.</w:t>
      </w:r>
      <w:r w:rsidR="00333CBB">
        <w:rPr>
          <w:rFonts w:cs="Arial"/>
          <w:sz w:val="24"/>
          <w:szCs w:val="24"/>
          <w:lang w:val="ru-RU" w:bidi="en-US"/>
        </w:rPr>
        <w:t xml:space="preserve"> </w:t>
      </w:r>
      <w:r w:rsidRPr="00D02538">
        <w:rPr>
          <w:rFonts w:cs="Arial"/>
          <w:sz w:val="24"/>
          <w:szCs w:val="24"/>
          <w:lang w:val="ru-RU" w:bidi="en-US"/>
        </w:rPr>
        <w:t>и 76.</w:t>
      </w:r>
      <w:r w:rsidR="00C872A9">
        <w:rPr>
          <w:rFonts w:cs="Arial"/>
          <w:sz w:val="24"/>
          <w:szCs w:val="24"/>
          <w:lang w:val="ru-RU" w:bidi="en-US"/>
        </w:rPr>
        <w:t xml:space="preserve"> </w:t>
      </w:r>
      <w:r w:rsidRPr="00EC5BB4">
        <w:rPr>
          <w:rFonts w:cs="Arial"/>
          <w:sz w:val="24"/>
          <w:szCs w:val="24"/>
        </w:rPr>
        <w:t>Закона</w:t>
      </w:r>
      <w:r w:rsidRPr="00EC5BB4">
        <w:rPr>
          <w:rFonts w:cs="Arial"/>
          <w:sz w:val="24"/>
          <w:szCs w:val="24"/>
          <w:lang w:bidi="en-US"/>
        </w:rPr>
        <w:t>, предвиђени чл. 77. Закона, који су наведени у конкурсној документацији, као и сви тражени прилози и изјаве</w:t>
      </w:r>
      <w:r w:rsidR="001945FA" w:rsidRPr="00EC5BB4">
        <w:rPr>
          <w:rFonts w:cs="Arial"/>
          <w:sz w:val="24"/>
          <w:szCs w:val="24"/>
          <w:lang w:val="sr-Cyrl-RS" w:bidi="en-US"/>
        </w:rPr>
        <w:t xml:space="preserve"> (попуњени, потписани и печатом оверени)</w:t>
      </w:r>
      <w:r w:rsidRPr="00EC5BB4">
        <w:rPr>
          <w:rFonts w:cs="Arial"/>
          <w:sz w:val="24"/>
          <w:szCs w:val="24"/>
          <w:lang w:bidi="en-US"/>
        </w:rPr>
        <w:t xml:space="preserve"> на начин предвиђен следећим ставом ове тачке</w:t>
      </w:r>
      <w:r w:rsidRPr="00EC5BB4">
        <w:rPr>
          <w:rFonts w:cs="Arial"/>
          <w:sz w:val="24"/>
          <w:szCs w:val="24"/>
        </w:rPr>
        <w:t>:</w:t>
      </w:r>
    </w:p>
    <w:p w14:paraId="4D97F797" w14:textId="72D10D29" w:rsidR="00645F72" w:rsidRPr="00EC5BB4" w:rsidRDefault="00645F72" w:rsidP="00645F72">
      <w:pPr>
        <w:pStyle w:val="KDNabrajanje"/>
        <w:spacing w:before="0"/>
        <w:rPr>
          <w:rFonts w:cs="Arial"/>
          <w:sz w:val="24"/>
          <w:szCs w:val="24"/>
        </w:rPr>
      </w:pPr>
      <w:r w:rsidRPr="00EC5BB4">
        <w:rPr>
          <w:rFonts w:cs="Arial"/>
          <w:sz w:val="24"/>
          <w:szCs w:val="24"/>
        </w:rPr>
        <w:t xml:space="preserve">Образац понуде </w:t>
      </w:r>
    </w:p>
    <w:p w14:paraId="5A02395D" w14:textId="795EA9E5" w:rsidR="00645F72" w:rsidRPr="00EC5BB4" w:rsidRDefault="00645F72" w:rsidP="00645F72">
      <w:pPr>
        <w:pStyle w:val="KDNabrajanje"/>
        <w:spacing w:before="0"/>
        <w:rPr>
          <w:rFonts w:cs="Arial"/>
          <w:sz w:val="24"/>
          <w:szCs w:val="24"/>
        </w:rPr>
      </w:pPr>
      <w:r w:rsidRPr="00EC5BB4">
        <w:rPr>
          <w:rFonts w:cs="Arial"/>
          <w:sz w:val="24"/>
          <w:szCs w:val="24"/>
        </w:rPr>
        <w:t xml:space="preserve">Структура цене </w:t>
      </w:r>
    </w:p>
    <w:p w14:paraId="225F9900" w14:textId="5F88B275" w:rsidR="00645F72" w:rsidRPr="00EC5BB4" w:rsidRDefault="00645F72" w:rsidP="00645F72">
      <w:pPr>
        <w:pStyle w:val="KDNabrajanje"/>
        <w:spacing w:before="0"/>
        <w:rPr>
          <w:rFonts w:cs="Arial"/>
          <w:sz w:val="24"/>
          <w:szCs w:val="24"/>
        </w:rPr>
      </w:pPr>
      <w:r w:rsidRPr="00EC5BB4">
        <w:rPr>
          <w:rFonts w:cs="Arial"/>
          <w:sz w:val="24"/>
          <w:szCs w:val="24"/>
        </w:rPr>
        <w:t>О</w:t>
      </w:r>
      <w:r w:rsidR="00C76C6A">
        <w:rPr>
          <w:rFonts w:cs="Arial"/>
          <w:sz w:val="24"/>
          <w:szCs w:val="24"/>
        </w:rPr>
        <w:t xml:space="preserve">бразац трошкова припреме понуде, </w:t>
      </w:r>
      <w:r w:rsidR="0056571E" w:rsidRPr="00EC5BB4">
        <w:rPr>
          <w:rFonts w:cs="Arial"/>
          <w:sz w:val="24"/>
          <w:szCs w:val="24"/>
        </w:rPr>
        <w:t>ако понуђач захтева надокнаду трошкова у складу са чл.</w:t>
      </w:r>
      <w:r w:rsidR="00C76C6A">
        <w:rPr>
          <w:rFonts w:cs="Arial"/>
          <w:sz w:val="24"/>
          <w:szCs w:val="24"/>
          <w:lang w:val="sr-Cyrl-RS"/>
        </w:rPr>
        <w:t xml:space="preserve"> </w:t>
      </w:r>
      <w:r w:rsidR="0056571E" w:rsidRPr="00EC5BB4">
        <w:rPr>
          <w:rFonts w:cs="Arial"/>
          <w:sz w:val="24"/>
          <w:szCs w:val="24"/>
        </w:rPr>
        <w:t>88 Закона</w:t>
      </w:r>
    </w:p>
    <w:p w14:paraId="487D6446" w14:textId="37BDE0F4" w:rsidR="008D2B23" w:rsidRPr="00EC5BB4" w:rsidRDefault="008D2B23" w:rsidP="008D2B23">
      <w:pPr>
        <w:pStyle w:val="KDNabrajanje"/>
        <w:spacing w:before="0"/>
        <w:rPr>
          <w:rFonts w:cs="Arial"/>
          <w:sz w:val="24"/>
          <w:szCs w:val="24"/>
        </w:rPr>
      </w:pPr>
      <w:r w:rsidRPr="00EC5BB4">
        <w:rPr>
          <w:rFonts w:cs="Arial"/>
          <w:sz w:val="24"/>
          <w:szCs w:val="24"/>
        </w:rPr>
        <w:t xml:space="preserve">Изјава о независној понуди </w:t>
      </w:r>
    </w:p>
    <w:p w14:paraId="0D7CB204" w14:textId="0A6BBBF2" w:rsidR="00645F72" w:rsidRPr="00EC5BB4" w:rsidRDefault="00645F72" w:rsidP="00645F72">
      <w:pPr>
        <w:pStyle w:val="KDNabrajanje"/>
        <w:spacing w:before="0"/>
        <w:rPr>
          <w:rFonts w:cs="Arial"/>
          <w:sz w:val="24"/>
          <w:szCs w:val="24"/>
        </w:rPr>
      </w:pPr>
      <w:r w:rsidRPr="00EC5BB4">
        <w:rPr>
          <w:rFonts w:cs="Arial"/>
          <w:sz w:val="24"/>
          <w:szCs w:val="24"/>
        </w:rPr>
        <w:t>Изјав</w:t>
      </w:r>
      <w:r w:rsidR="001945FA" w:rsidRPr="00EC5BB4">
        <w:rPr>
          <w:rFonts w:cs="Arial"/>
          <w:sz w:val="24"/>
          <w:szCs w:val="24"/>
          <w:lang w:val="sr-Cyrl-RS"/>
        </w:rPr>
        <w:t>а</w:t>
      </w:r>
      <w:r w:rsidRPr="00EC5BB4">
        <w:rPr>
          <w:rFonts w:cs="Arial"/>
          <w:sz w:val="24"/>
          <w:szCs w:val="24"/>
        </w:rPr>
        <w:t xml:space="preserve"> у складу са чланом 75. став 2. Закона </w:t>
      </w:r>
    </w:p>
    <w:p w14:paraId="0E1DAE33" w14:textId="06468B1D" w:rsidR="00645F72" w:rsidRPr="00FC1980" w:rsidRDefault="00FC1980" w:rsidP="00645F72">
      <w:pPr>
        <w:pStyle w:val="KDNabrajanje"/>
        <w:spacing w:before="0"/>
        <w:rPr>
          <w:rFonts w:cs="Arial"/>
          <w:sz w:val="24"/>
          <w:szCs w:val="24"/>
        </w:rPr>
      </w:pPr>
      <w:r w:rsidRPr="00FC1980">
        <w:rPr>
          <w:rFonts w:cs="Arial"/>
          <w:sz w:val="24"/>
          <w:szCs w:val="24"/>
        </w:rPr>
        <w:t>С</w:t>
      </w:r>
      <w:r w:rsidR="00645F72" w:rsidRPr="00FC1980">
        <w:rPr>
          <w:rFonts w:cs="Arial"/>
          <w:sz w:val="24"/>
          <w:szCs w:val="24"/>
        </w:rPr>
        <w:t xml:space="preserve">редства финансијског обезбеђења </w:t>
      </w:r>
    </w:p>
    <w:p w14:paraId="075D5F32" w14:textId="217E57D0" w:rsidR="008D2B23" w:rsidRPr="003D02DB" w:rsidRDefault="008D2B23" w:rsidP="008D2B23">
      <w:pPr>
        <w:pStyle w:val="KDNabrajanje"/>
        <w:spacing w:before="0"/>
        <w:rPr>
          <w:rFonts w:cs="Arial"/>
          <w:sz w:val="24"/>
          <w:szCs w:val="24"/>
        </w:rPr>
      </w:pPr>
      <w:r w:rsidRPr="00EC5BB4">
        <w:rPr>
          <w:rFonts w:cs="Arial"/>
          <w:sz w:val="24"/>
          <w:szCs w:val="24"/>
        </w:rPr>
        <w:t>потписан</w:t>
      </w:r>
      <w:r w:rsidR="005F7F6B">
        <w:rPr>
          <w:rFonts w:cs="Arial"/>
          <w:sz w:val="24"/>
          <w:szCs w:val="24"/>
        </w:rPr>
        <w:t xml:space="preserve"> и печатом оверен „Модел оквирног споразума</w:t>
      </w:r>
      <w:r w:rsidRPr="00EC5BB4">
        <w:rPr>
          <w:rFonts w:cs="Arial"/>
          <w:sz w:val="24"/>
          <w:szCs w:val="24"/>
        </w:rPr>
        <w:t xml:space="preserve">“ </w:t>
      </w:r>
      <w:r w:rsidR="003C4E60">
        <w:rPr>
          <w:rFonts w:cs="Arial"/>
          <w:sz w:val="24"/>
          <w:szCs w:val="24"/>
          <w:lang w:val="sr-Cyrl-RS"/>
        </w:rPr>
        <w:t>(пожељно је да буде попуњен)</w:t>
      </w:r>
    </w:p>
    <w:p w14:paraId="60E16E9A" w14:textId="64FC192F" w:rsidR="003D02DB" w:rsidRPr="003D02DB" w:rsidRDefault="003D02DB" w:rsidP="003D02DB">
      <w:pPr>
        <w:pStyle w:val="KDNabrajanje"/>
        <w:rPr>
          <w:rFonts w:cs="Arial"/>
          <w:sz w:val="24"/>
          <w:szCs w:val="24"/>
        </w:rPr>
      </w:pPr>
      <w:r w:rsidRPr="003D02DB">
        <w:rPr>
          <w:rFonts w:cs="Arial"/>
          <w:sz w:val="24"/>
          <w:szCs w:val="24"/>
        </w:rPr>
        <w:t xml:space="preserve">докази о испуњености услова из чл. 76. Закона у складу са чланом 77. Закона и Одељком 4. конкурсне документације </w:t>
      </w:r>
    </w:p>
    <w:p w14:paraId="1A3D4FFB" w14:textId="73E9A8AC" w:rsidR="009B3371" w:rsidRPr="007A35EE" w:rsidRDefault="009B3371" w:rsidP="00EE070C">
      <w:pPr>
        <w:pStyle w:val="KDNabrajanje"/>
        <w:rPr>
          <w:sz w:val="24"/>
          <w:szCs w:val="24"/>
        </w:rPr>
      </w:pPr>
      <w:r w:rsidRPr="009B3371">
        <w:rPr>
          <w:sz w:val="24"/>
          <w:szCs w:val="24"/>
          <w:lang w:val="sr-Cyrl-RS"/>
        </w:rPr>
        <w:t>Овлашћење за потписника</w:t>
      </w:r>
      <w:r>
        <w:rPr>
          <w:sz w:val="24"/>
          <w:szCs w:val="24"/>
          <w:lang w:val="sr-Cyrl-RS"/>
        </w:rPr>
        <w:t xml:space="preserve"> </w:t>
      </w:r>
      <w:r w:rsidRPr="009B3371">
        <w:rPr>
          <w:sz w:val="24"/>
          <w:szCs w:val="24"/>
          <w:lang w:val="sr-Cyrl-RS"/>
        </w:rPr>
        <w:t>(ако не потписује заступник)</w:t>
      </w:r>
    </w:p>
    <w:p w14:paraId="64401CAB" w14:textId="77777777" w:rsidR="007A35EE" w:rsidRPr="009B3371" w:rsidRDefault="007A35EE" w:rsidP="007A35EE">
      <w:pPr>
        <w:pStyle w:val="KDNabrajanje"/>
        <w:numPr>
          <w:ilvl w:val="0"/>
          <w:numId w:val="0"/>
        </w:numPr>
        <w:ind w:left="284"/>
        <w:rPr>
          <w:sz w:val="24"/>
          <w:szCs w:val="24"/>
        </w:rPr>
      </w:pPr>
    </w:p>
    <w:p w14:paraId="28B21A82" w14:textId="77777777" w:rsidR="00EE070C" w:rsidRPr="00EC5BB4" w:rsidRDefault="00EE070C" w:rsidP="00EE070C">
      <w:pPr>
        <w:pStyle w:val="KDNabrajanje"/>
        <w:numPr>
          <w:ilvl w:val="0"/>
          <w:numId w:val="0"/>
        </w:numPr>
        <w:spacing w:before="0"/>
        <w:ind w:left="270"/>
        <w:rPr>
          <w:rFonts w:cs="Arial"/>
          <w:color w:val="00B0F0"/>
          <w:sz w:val="24"/>
          <w:szCs w:val="24"/>
        </w:rPr>
      </w:pPr>
    </w:p>
    <w:p w14:paraId="1AD31C9F"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неприхватљиве све понуде које не испуњавају услове из позива за подношење понуда и конкурсне документације.</w:t>
      </w:r>
    </w:p>
    <w:p w14:paraId="2FFDAE8E"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Наручилац ће одбити као неприхватљиву понуду понуђача, за коју се у поступку стручне оцене понуда утврди да докази који су саставни део понуде садрже неистините податке.</w:t>
      </w:r>
    </w:p>
    <w:p w14:paraId="50AC769A" w14:textId="77777777" w:rsidR="008D2B23" w:rsidRPr="00EC5BB4" w:rsidRDefault="008D2B23" w:rsidP="008D2B23">
      <w:pPr>
        <w:pStyle w:val="KDParagraf"/>
        <w:spacing w:before="0"/>
        <w:rPr>
          <w:rFonts w:eastAsia="TimesNewRomanPS-BoldMT" w:cs="Arial"/>
          <w:bCs/>
          <w:color w:val="000000"/>
          <w:sz w:val="24"/>
          <w:szCs w:val="24"/>
          <w:lang w:val="ru-RU"/>
        </w:rPr>
      </w:pPr>
    </w:p>
    <w:p w14:paraId="034ECF1F" w14:textId="163BEDF6" w:rsidR="008D2B23" w:rsidRPr="00EC5BB4" w:rsidRDefault="003C4E60" w:rsidP="00FC2F7D">
      <w:pPr>
        <w:pStyle w:val="KDPodnaslov2"/>
        <w:numPr>
          <w:ilvl w:val="1"/>
          <w:numId w:val="21"/>
        </w:numPr>
        <w:spacing w:before="0"/>
        <w:jc w:val="both"/>
        <w:rPr>
          <w:rFonts w:cs="Arial"/>
          <w:sz w:val="24"/>
          <w:szCs w:val="24"/>
        </w:rPr>
      </w:pPr>
      <w:bookmarkStart w:id="211" w:name="_Toc441651580"/>
      <w:bookmarkStart w:id="212" w:name="_Toc442559891"/>
      <w:r>
        <w:rPr>
          <w:rFonts w:cs="Arial"/>
          <w:sz w:val="24"/>
          <w:szCs w:val="24"/>
          <w:lang w:val="sr-Cyrl-RS"/>
        </w:rPr>
        <w:t>П</w:t>
      </w:r>
      <w:r>
        <w:rPr>
          <w:rFonts w:cs="Arial"/>
          <w:sz w:val="24"/>
          <w:szCs w:val="24"/>
        </w:rPr>
        <w:t>одношење и</w:t>
      </w:r>
      <w:r w:rsidR="008D2B23" w:rsidRPr="00EC5BB4">
        <w:rPr>
          <w:rFonts w:cs="Arial"/>
          <w:sz w:val="24"/>
          <w:szCs w:val="24"/>
        </w:rPr>
        <w:t xml:space="preserve"> отварање понуда</w:t>
      </w:r>
      <w:bookmarkEnd w:id="211"/>
      <w:bookmarkEnd w:id="212"/>
    </w:p>
    <w:p w14:paraId="016C99E7" w14:textId="4D813C3A" w:rsidR="00FC355A" w:rsidRPr="00EC5BB4" w:rsidRDefault="00FC355A" w:rsidP="008D2B23">
      <w:pPr>
        <w:pStyle w:val="KDParagraf"/>
        <w:spacing w:before="0"/>
        <w:rPr>
          <w:rFonts w:cs="Arial"/>
          <w:sz w:val="24"/>
          <w:szCs w:val="24"/>
          <w:lang w:val="sr-Cyrl-CS"/>
        </w:rPr>
      </w:pPr>
      <w:r w:rsidRPr="00EC5BB4">
        <w:rPr>
          <w:rFonts w:cs="Arial"/>
          <w:sz w:val="24"/>
          <w:szCs w:val="24"/>
        </w:rPr>
        <w:t>Благовременим се сматрају понуде које су примљене, у складу са Позивом за подношење понуда објављеним на Порталу јавних набавки, без обзира на начин на који су послат</w:t>
      </w:r>
      <w:r w:rsidR="001945FA" w:rsidRPr="00EC5BB4">
        <w:rPr>
          <w:rFonts w:cs="Arial"/>
          <w:sz w:val="24"/>
          <w:szCs w:val="24"/>
          <w:lang w:val="sr-Cyrl-RS"/>
        </w:rPr>
        <w:t>е</w:t>
      </w:r>
      <w:r w:rsidRPr="00EC5BB4">
        <w:rPr>
          <w:rFonts w:cs="Arial"/>
          <w:sz w:val="24"/>
          <w:szCs w:val="24"/>
          <w:lang w:val="sr-Cyrl-CS"/>
        </w:rPr>
        <w:t>.</w:t>
      </w:r>
    </w:p>
    <w:p w14:paraId="3E58EAE4" w14:textId="77777777" w:rsidR="00FC355A" w:rsidRPr="00EC5BB4" w:rsidRDefault="008D2B23" w:rsidP="00FC355A">
      <w:pPr>
        <w:pStyle w:val="KDParagraf"/>
        <w:spacing w:before="0"/>
        <w:rPr>
          <w:rFonts w:cs="Arial"/>
          <w:sz w:val="24"/>
          <w:szCs w:val="24"/>
          <w:lang w:val="sr-Cyrl-CS"/>
        </w:rPr>
      </w:pPr>
      <w:r w:rsidRPr="00EC5BB4">
        <w:rPr>
          <w:rFonts w:cs="Arial"/>
          <w:sz w:val="24"/>
          <w:szCs w:val="24"/>
        </w:rPr>
        <w:t>Ако је понуда поднета по истеку рока за подношење понуда одређеног у позиву,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74381199" w14:textId="3830861C" w:rsidR="00FC355A" w:rsidRPr="003C4E60" w:rsidRDefault="00FC355A" w:rsidP="008D2B23">
      <w:pPr>
        <w:pStyle w:val="KDParagraf"/>
        <w:spacing w:before="0"/>
        <w:rPr>
          <w:rFonts w:cs="Arial"/>
          <w:sz w:val="24"/>
          <w:szCs w:val="24"/>
          <w:lang w:val="sr-Cyrl-RS"/>
        </w:rPr>
      </w:pPr>
      <w:r w:rsidRPr="00EC5BB4">
        <w:rPr>
          <w:rFonts w:cs="Arial"/>
          <w:sz w:val="24"/>
          <w:szCs w:val="24"/>
        </w:rPr>
        <w:t xml:space="preserve">Комисија за јавне набавке ће благовремено поднете понуде јавно отворити дана наведеном у Позиву за подношење понуда у просторијама Јавног предузећа „Електропривреда Србије“ Београд, </w:t>
      </w:r>
      <w:r w:rsidRPr="00EC5BB4">
        <w:rPr>
          <w:rFonts w:cs="Arial"/>
          <w:sz w:val="24"/>
          <w:szCs w:val="24"/>
          <w:lang w:val="ru-RU"/>
        </w:rPr>
        <w:t xml:space="preserve">ул. </w:t>
      </w:r>
      <w:r w:rsidR="00FC1980" w:rsidRPr="00FC1980">
        <w:rPr>
          <w:rFonts w:cs="Arial"/>
          <w:sz w:val="24"/>
          <w:szCs w:val="24"/>
          <w:lang w:val="sr-Cyrl-RS"/>
        </w:rPr>
        <w:t>Балканска бр.13, сала на другом спрату</w:t>
      </w:r>
      <w:r w:rsidR="00FC1980">
        <w:rPr>
          <w:rFonts w:cs="Arial"/>
          <w:sz w:val="24"/>
          <w:szCs w:val="24"/>
          <w:lang w:val="sr-Cyrl-RS"/>
        </w:rPr>
        <w:t>.</w:t>
      </w:r>
    </w:p>
    <w:p w14:paraId="26081371" w14:textId="0F845F63" w:rsidR="008D2B23" w:rsidRPr="00EC5BB4" w:rsidRDefault="008D2B23" w:rsidP="008D2B23">
      <w:pPr>
        <w:pStyle w:val="KDParagraf"/>
        <w:spacing w:before="0"/>
        <w:rPr>
          <w:rFonts w:cs="Arial"/>
          <w:sz w:val="24"/>
          <w:szCs w:val="24"/>
        </w:rPr>
      </w:pPr>
      <w:r w:rsidRPr="00EC5BB4">
        <w:rPr>
          <w:rFonts w:cs="Arial"/>
          <w:sz w:val="24"/>
          <w:szCs w:val="24"/>
        </w:rPr>
        <w:t>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писано овлашћење</w:t>
      </w:r>
      <w:r w:rsidR="009B3371">
        <w:rPr>
          <w:rFonts w:cs="Arial"/>
          <w:sz w:val="24"/>
          <w:szCs w:val="24"/>
        </w:rPr>
        <w:t>за учествовање у овом поступку (пожељно да буде издато на меморандуму понуђача)</w:t>
      </w:r>
      <w:r w:rsidRPr="00EC5BB4">
        <w:rPr>
          <w:rFonts w:cs="Arial"/>
          <w:sz w:val="24"/>
          <w:szCs w:val="24"/>
        </w:rPr>
        <w:t xml:space="preserve"> заведено и оверено печатом и потписом законског заступника понуђача или другог заступника уписаног у регистар надлежног органа или лица овлашћеног од стране законског заступника уз доставу овлашћења у понуди.</w:t>
      </w:r>
    </w:p>
    <w:p w14:paraId="1EDEAF71" w14:textId="77777777" w:rsidR="008D2B23" w:rsidRPr="00EC5BB4" w:rsidRDefault="008D2B23" w:rsidP="008D2B23">
      <w:pPr>
        <w:pStyle w:val="KDParagraf"/>
        <w:spacing w:before="0"/>
        <w:rPr>
          <w:rFonts w:cs="Arial"/>
          <w:sz w:val="24"/>
          <w:szCs w:val="24"/>
        </w:rPr>
      </w:pPr>
      <w:r w:rsidRPr="00EC5BB4">
        <w:rPr>
          <w:rFonts w:cs="Arial"/>
          <w:sz w:val="24"/>
          <w:szCs w:val="24"/>
        </w:rPr>
        <w:t>Комисија за јавну набавку води записник о отварању понуда у који се уносе подаци у складу са Законом.</w:t>
      </w:r>
    </w:p>
    <w:p w14:paraId="5FFD5046" w14:textId="77777777" w:rsidR="008D2B23" w:rsidRPr="00EC5BB4" w:rsidRDefault="008D2B23" w:rsidP="008D2B23">
      <w:pPr>
        <w:pStyle w:val="KDParagraf"/>
        <w:spacing w:before="0"/>
        <w:rPr>
          <w:rFonts w:cs="Arial"/>
          <w:sz w:val="24"/>
          <w:szCs w:val="24"/>
        </w:rPr>
      </w:pPr>
      <w:r w:rsidRPr="00EC5BB4">
        <w:rPr>
          <w:rFonts w:cs="Arial"/>
          <w:sz w:val="24"/>
          <w:szCs w:val="24"/>
        </w:rPr>
        <w:lastRenderedPageBreak/>
        <w:t>Записник о отварању понуда потписују чланови комисије и присутни овлашћени представници понуђача, који преузимају примерак записника.</w:t>
      </w:r>
    </w:p>
    <w:p w14:paraId="13FD7F8C" w14:textId="552B7DB6" w:rsidR="008D2B23" w:rsidRPr="00EC5BB4" w:rsidRDefault="008D2B23" w:rsidP="008D2B23">
      <w:pPr>
        <w:pStyle w:val="KDParagraf"/>
        <w:spacing w:before="0"/>
        <w:rPr>
          <w:rFonts w:cs="Arial"/>
          <w:sz w:val="24"/>
          <w:szCs w:val="24"/>
        </w:rPr>
      </w:pPr>
      <w:r w:rsidRPr="00EC5BB4">
        <w:rPr>
          <w:rFonts w:cs="Arial"/>
          <w:sz w:val="24"/>
          <w:szCs w:val="24"/>
        </w:rPr>
        <w:t xml:space="preserve">Наручилац ће у року од </w:t>
      </w:r>
      <w:r w:rsidR="00FC1980">
        <w:rPr>
          <w:rFonts w:cs="Arial"/>
          <w:sz w:val="24"/>
          <w:szCs w:val="24"/>
          <w:lang w:val="sr-Cyrl-RS"/>
        </w:rPr>
        <w:t>3 (словима:три)</w:t>
      </w:r>
      <w:r w:rsidRPr="00EC5BB4">
        <w:rPr>
          <w:rFonts w:cs="Arial"/>
          <w:sz w:val="24"/>
          <w:szCs w:val="24"/>
        </w:rPr>
        <w:t xml:space="preserve"> дана од дана окончања поступка отварања понуда поштом или електронским путем доставити записник о отварању понуда понуђачима који нису учествовали у поступку отварања понуда.</w:t>
      </w:r>
    </w:p>
    <w:p w14:paraId="7F12E9D5" w14:textId="77777777" w:rsidR="008D2B23" w:rsidRPr="00EC5BB4" w:rsidRDefault="008D2B23" w:rsidP="008D2B23">
      <w:pPr>
        <w:pStyle w:val="KDParagraf"/>
        <w:spacing w:before="0"/>
        <w:rPr>
          <w:rFonts w:cs="Arial"/>
          <w:sz w:val="24"/>
          <w:szCs w:val="24"/>
        </w:rPr>
      </w:pPr>
    </w:p>
    <w:p w14:paraId="13A197A1" w14:textId="77777777" w:rsidR="008D2B23" w:rsidRPr="00EC5BB4" w:rsidRDefault="008D2B23" w:rsidP="00FC2F7D">
      <w:pPr>
        <w:pStyle w:val="KDPodnaslov2"/>
        <w:numPr>
          <w:ilvl w:val="1"/>
          <w:numId w:val="21"/>
        </w:numPr>
        <w:spacing w:before="0"/>
        <w:jc w:val="both"/>
        <w:rPr>
          <w:rFonts w:cs="Arial"/>
          <w:sz w:val="24"/>
          <w:szCs w:val="24"/>
        </w:rPr>
      </w:pPr>
      <w:bookmarkStart w:id="213" w:name="_Toc441651581"/>
      <w:bookmarkStart w:id="214" w:name="_Toc442559892"/>
      <w:r w:rsidRPr="00EC5BB4">
        <w:rPr>
          <w:rFonts w:cs="Arial"/>
          <w:sz w:val="24"/>
          <w:szCs w:val="24"/>
        </w:rPr>
        <w:t>Начин подношења понуде</w:t>
      </w:r>
      <w:bookmarkEnd w:id="213"/>
      <w:bookmarkEnd w:id="214"/>
    </w:p>
    <w:p w14:paraId="3942A9B8"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Понуђач може поднети само једну понуду.</w:t>
      </w:r>
    </w:p>
    <w:p w14:paraId="4D75D474"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Понуду може поднети понуђач самостално, група понуђача, као и понуђач са подизвођачем.</w:t>
      </w:r>
    </w:p>
    <w:p w14:paraId="3C645376"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самостално поднео понуду не може истовремено да учествује у заједничкој понуди или као подизвођач. У случају да понуђач поступи супротно наведеном упутству свака понуда понуђача у којој се појављује биће одбијена. </w:t>
      </w:r>
    </w:p>
    <w:p w14:paraId="6FE2B03A"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бити члан само једне групе понуђача која подноси заједничку понуду, односно учествовати у само једној заједничкој понуди. Уколико је понуђач, у оквиру групе понуђача, поднео две или више заједничких понуда, Наручилац ће све такве понуде одбити.</w:t>
      </w:r>
    </w:p>
    <w:p w14:paraId="668FA38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Понуђач који је члан групе понуђача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2F81084C" w14:textId="77777777" w:rsidR="008D2B23" w:rsidRPr="00EC5BB4" w:rsidRDefault="008D2B23" w:rsidP="008D2B23">
      <w:pPr>
        <w:pStyle w:val="KDParagraf"/>
        <w:spacing w:before="0"/>
        <w:rPr>
          <w:rFonts w:cs="Arial"/>
          <w:sz w:val="24"/>
          <w:szCs w:val="24"/>
        </w:rPr>
      </w:pPr>
    </w:p>
    <w:p w14:paraId="0428236E" w14:textId="77777777" w:rsidR="008D2B23" w:rsidRPr="00EC5BB4" w:rsidRDefault="008D2B23" w:rsidP="00FC2F7D">
      <w:pPr>
        <w:pStyle w:val="KDPodnaslov2"/>
        <w:numPr>
          <w:ilvl w:val="1"/>
          <w:numId w:val="21"/>
        </w:numPr>
        <w:spacing w:before="0"/>
        <w:jc w:val="both"/>
        <w:rPr>
          <w:rFonts w:cs="Arial"/>
          <w:sz w:val="24"/>
          <w:szCs w:val="24"/>
        </w:rPr>
      </w:pPr>
      <w:bookmarkStart w:id="215" w:name="_Toc441651582"/>
      <w:bookmarkStart w:id="216" w:name="_Toc442559893"/>
      <w:r w:rsidRPr="00EC5BB4">
        <w:rPr>
          <w:rFonts w:cs="Arial"/>
          <w:sz w:val="24"/>
          <w:szCs w:val="24"/>
        </w:rPr>
        <w:t>Измена, допуна и опозив понуде</w:t>
      </w:r>
      <w:bookmarkEnd w:id="215"/>
      <w:bookmarkEnd w:id="216"/>
    </w:p>
    <w:p w14:paraId="12E3E1F2" w14:textId="493BCB7A"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У року за подношење понуде понуђач може да измени или допуни већ поднету понуду писаним путем, на адресу Наручиоца, са назнаком „ИЗМЕНА – ДОПУНА - Понуде за јавну набавку </w:t>
      </w:r>
      <w:r w:rsidR="00B3074B">
        <w:rPr>
          <w:rFonts w:cs="Arial"/>
          <w:sz w:val="24"/>
          <w:szCs w:val="24"/>
          <w:lang w:val="ru-RU"/>
        </w:rPr>
        <w:t>,,Канцеларијски материјал за потребе  ЈП ЕПС-ТЦ Београд“, обликована у пет партија</w:t>
      </w:r>
      <w:r w:rsidRPr="00EC5BB4">
        <w:rPr>
          <w:rFonts w:cs="Arial"/>
          <w:sz w:val="24"/>
          <w:szCs w:val="24"/>
          <w:lang w:val="ru-RU"/>
        </w:rPr>
        <w:t xml:space="preserve"> - Јавна набавка број </w:t>
      </w:r>
      <w:r w:rsidR="008B356D">
        <w:rPr>
          <w:rFonts w:cs="Arial"/>
          <w:b/>
          <w:sz w:val="24"/>
          <w:szCs w:val="24"/>
          <w:lang w:val="ru-RU"/>
        </w:rPr>
        <w:t>JN/8000/0054/2016</w:t>
      </w:r>
      <w:r w:rsidRPr="00EC5BB4">
        <w:rPr>
          <w:rFonts w:cs="Arial"/>
          <w:sz w:val="24"/>
          <w:szCs w:val="24"/>
          <w:lang w:val="ru-RU"/>
        </w:rPr>
        <w:t xml:space="preserve"> – НЕ ОТВАРАТИ“.</w:t>
      </w:r>
    </w:p>
    <w:p w14:paraId="4B5FB01E" w14:textId="77777777" w:rsidR="008D2B23" w:rsidRPr="00EC5BB4" w:rsidRDefault="008D2B23" w:rsidP="008D2B23">
      <w:pPr>
        <w:pStyle w:val="KDParagraf"/>
        <w:spacing w:before="0"/>
        <w:rPr>
          <w:rFonts w:cs="Arial"/>
          <w:sz w:val="24"/>
          <w:szCs w:val="24"/>
        </w:rPr>
      </w:pPr>
      <w:r w:rsidRPr="00EC5BB4">
        <w:rPr>
          <w:rFonts w:cs="Arial"/>
          <w:sz w:val="24"/>
          <w:szCs w:val="24"/>
        </w:rPr>
        <w:t>У случају измене или допуне достављене понуде, Наручилац ће приликом стручне оцене понуде узети у обзир измене и допуне само ако су извршене у целини и према обрасцу на који се, у већ достављеној понуди,измена или допуна односи.</w:t>
      </w:r>
    </w:p>
    <w:p w14:paraId="30F4595F" w14:textId="15F9E9DB" w:rsidR="008D2B23" w:rsidRPr="00EC5BB4" w:rsidRDefault="008D2B23" w:rsidP="008D2B23">
      <w:pPr>
        <w:pStyle w:val="KDParagraf"/>
        <w:spacing w:before="0"/>
        <w:rPr>
          <w:rFonts w:cs="Arial"/>
          <w:sz w:val="24"/>
          <w:szCs w:val="24"/>
        </w:rPr>
      </w:pPr>
      <w:r w:rsidRPr="00EC5BB4">
        <w:rPr>
          <w:rFonts w:cs="Arial"/>
          <w:sz w:val="24"/>
          <w:szCs w:val="24"/>
        </w:rPr>
        <w:t xml:space="preserve">У року за подношење понуде понуђач може да опозове поднету понуду писаним путем, на адресу Наручиоца, са назнаком „ОПОЗИВ - Понуде за јавну набавку </w:t>
      </w:r>
      <w:r w:rsidR="00B3074B">
        <w:rPr>
          <w:rFonts w:cs="Arial"/>
          <w:sz w:val="24"/>
          <w:szCs w:val="24"/>
          <w:lang w:val="ru-RU"/>
        </w:rPr>
        <w:t>,,Канцеларијски материјал за потребе  ЈП ЕПС-ТЦ Београд“, обликована у пет партија</w:t>
      </w:r>
      <w:r w:rsidRPr="00EC5BB4">
        <w:rPr>
          <w:rFonts w:cs="Arial"/>
          <w:sz w:val="24"/>
          <w:szCs w:val="24"/>
        </w:rPr>
        <w:t xml:space="preserve"> - Јавна набавка број </w:t>
      </w:r>
      <w:r w:rsidR="008B356D">
        <w:rPr>
          <w:rFonts w:cs="Arial"/>
          <w:b/>
          <w:sz w:val="24"/>
          <w:szCs w:val="24"/>
          <w:lang w:val="ru-RU"/>
        </w:rPr>
        <w:t>JN/8000/0054/2016</w:t>
      </w:r>
      <w:r w:rsidR="00FC1980" w:rsidRPr="00FC1980">
        <w:rPr>
          <w:rFonts w:cs="Arial"/>
          <w:sz w:val="24"/>
          <w:szCs w:val="24"/>
          <w:lang w:val="ru-RU"/>
        </w:rPr>
        <w:t xml:space="preserve"> </w:t>
      </w:r>
      <w:r w:rsidRPr="00EC5BB4">
        <w:rPr>
          <w:rFonts w:cs="Arial"/>
          <w:sz w:val="24"/>
          <w:szCs w:val="24"/>
        </w:rPr>
        <w:t xml:space="preserve"> – НЕ ОТВАРАТИ“.</w:t>
      </w:r>
    </w:p>
    <w:p w14:paraId="4FBADC4E" w14:textId="4FE7A821" w:rsidR="00EA6178" w:rsidRPr="00FC1980" w:rsidRDefault="008D2B23" w:rsidP="00FC1980">
      <w:pPr>
        <w:pStyle w:val="KDParagraf"/>
        <w:spacing w:before="0"/>
        <w:rPr>
          <w:rFonts w:cs="Arial"/>
          <w:sz w:val="24"/>
          <w:szCs w:val="24"/>
        </w:rPr>
      </w:pPr>
      <w:r w:rsidRPr="00EC5BB4">
        <w:rPr>
          <w:rFonts w:cs="Arial"/>
          <w:sz w:val="24"/>
          <w:szCs w:val="24"/>
        </w:rPr>
        <w:t>У случају опозива поднете понуде пре истека рока за подношење понуда, Наручилац такву понуду неће отварати, већ ће је неотворену вратити понуђачу.</w:t>
      </w:r>
    </w:p>
    <w:p w14:paraId="4EA27FEA" w14:textId="77777777" w:rsidR="008D2B23" w:rsidRPr="00EC5BB4" w:rsidRDefault="008D2B23" w:rsidP="00FC2F7D">
      <w:pPr>
        <w:pStyle w:val="KDPodnaslov2"/>
        <w:numPr>
          <w:ilvl w:val="1"/>
          <w:numId w:val="21"/>
        </w:numPr>
        <w:spacing w:before="0"/>
        <w:jc w:val="both"/>
        <w:rPr>
          <w:rFonts w:cs="Arial"/>
          <w:sz w:val="24"/>
          <w:szCs w:val="24"/>
        </w:rPr>
      </w:pPr>
      <w:bookmarkStart w:id="217" w:name="_Toc441651583"/>
      <w:bookmarkStart w:id="218" w:name="_Toc442559894"/>
      <w:r w:rsidRPr="00EC5BB4">
        <w:rPr>
          <w:rFonts w:cs="Arial"/>
          <w:sz w:val="24"/>
          <w:szCs w:val="24"/>
          <w:lang w:val="ru-RU"/>
        </w:rPr>
        <w:t>П</w:t>
      </w:r>
      <w:r w:rsidRPr="00EC5BB4">
        <w:rPr>
          <w:rFonts w:cs="Arial"/>
          <w:sz w:val="24"/>
          <w:szCs w:val="24"/>
        </w:rPr>
        <w:t>артије</w:t>
      </w:r>
      <w:bookmarkEnd w:id="217"/>
      <w:bookmarkEnd w:id="218"/>
    </w:p>
    <w:p w14:paraId="4B121D35" w14:textId="77777777" w:rsidR="00FC355A" w:rsidRPr="00EC5BB4" w:rsidRDefault="00FC355A" w:rsidP="00FC355A">
      <w:pPr>
        <w:pStyle w:val="KDParagraf"/>
        <w:spacing w:before="0"/>
        <w:rPr>
          <w:rFonts w:cs="Arial"/>
          <w:sz w:val="24"/>
          <w:szCs w:val="24"/>
        </w:rPr>
      </w:pPr>
      <w:r w:rsidRPr="00EC5BB4">
        <w:rPr>
          <w:rFonts w:cs="Arial"/>
          <w:sz w:val="24"/>
          <w:szCs w:val="24"/>
        </w:rPr>
        <w:t>Набавка није обликована по партијама.</w:t>
      </w:r>
    </w:p>
    <w:p w14:paraId="6363CE02" w14:textId="77777777" w:rsidR="00660E4F" w:rsidRPr="00EC5BB4" w:rsidRDefault="00660E4F" w:rsidP="008D2B23">
      <w:pPr>
        <w:spacing w:before="0"/>
        <w:rPr>
          <w:rFonts w:cs="Arial"/>
          <w:color w:val="00B0F0"/>
          <w:sz w:val="24"/>
          <w:szCs w:val="24"/>
        </w:rPr>
      </w:pPr>
    </w:p>
    <w:p w14:paraId="4777FBFE" w14:textId="68C8433A" w:rsidR="008D2B23" w:rsidRPr="00EC5BB4" w:rsidRDefault="00011DCA" w:rsidP="00FC2F7D">
      <w:pPr>
        <w:pStyle w:val="KDPodnaslov2"/>
        <w:numPr>
          <w:ilvl w:val="1"/>
          <w:numId w:val="21"/>
        </w:numPr>
        <w:spacing w:before="0"/>
        <w:jc w:val="both"/>
        <w:rPr>
          <w:rFonts w:cs="Arial"/>
          <w:sz w:val="24"/>
          <w:szCs w:val="24"/>
        </w:rPr>
      </w:pPr>
      <w:bookmarkStart w:id="219" w:name="_Toc441651584"/>
      <w:bookmarkStart w:id="220" w:name="_Toc442559895"/>
      <w:r>
        <w:rPr>
          <w:rFonts w:cs="Arial"/>
          <w:sz w:val="24"/>
          <w:szCs w:val="24"/>
          <w:lang w:val="sr-Cyrl-RS"/>
        </w:rPr>
        <w:t xml:space="preserve"> </w:t>
      </w:r>
      <w:r w:rsidR="008D2B23" w:rsidRPr="00EC5BB4">
        <w:rPr>
          <w:rFonts w:cs="Arial"/>
          <w:sz w:val="24"/>
          <w:szCs w:val="24"/>
        </w:rPr>
        <w:t>Понуда са варијантама</w:t>
      </w:r>
      <w:bookmarkEnd w:id="219"/>
      <w:bookmarkEnd w:id="220"/>
    </w:p>
    <w:p w14:paraId="610B10A5" w14:textId="77777777" w:rsidR="008D2B23" w:rsidRPr="00EC5BB4" w:rsidRDefault="008D2B23" w:rsidP="008D2B23">
      <w:pPr>
        <w:tabs>
          <w:tab w:val="num" w:pos="993"/>
        </w:tabs>
        <w:spacing w:before="0"/>
        <w:rPr>
          <w:rFonts w:cs="Arial"/>
          <w:sz w:val="24"/>
          <w:szCs w:val="24"/>
          <w:lang w:val="ru-RU"/>
        </w:rPr>
      </w:pPr>
      <w:r w:rsidRPr="00EC5BB4">
        <w:rPr>
          <w:rFonts w:cs="Arial"/>
          <w:sz w:val="24"/>
          <w:szCs w:val="24"/>
          <w:lang w:val="ru-RU"/>
        </w:rPr>
        <w:t>Понуда са варијантама није дозвољена.</w:t>
      </w:r>
    </w:p>
    <w:p w14:paraId="008A6DD3" w14:textId="77777777" w:rsidR="008D2B23" w:rsidRPr="00EC5BB4" w:rsidRDefault="008D2B23" w:rsidP="008D2B23">
      <w:pPr>
        <w:tabs>
          <w:tab w:val="num" w:pos="993"/>
        </w:tabs>
        <w:spacing w:before="0"/>
        <w:rPr>
          <w:rFonts w:cs="Arial"/>
          <w:sz w:val="24"/>
          <w:szCs w:val="24"/>
          <w:lang w:val="ru-RU"/>
        </w:rPr>
      </w:pPr>
    </w:p>
    <w:p w14:paraId="59A3EFFF" w14:textId="3B989CE8" w:rsidR="008D2B23" w:rsidRPr="00EC5BB4" w:rsidRDefault="00011DCA" w:rsidP="00FC2F7D">
      <w:pPr>
        <w:pStyle w:val="KDPodnaslov2"/>
        <w:numPr>
          <w:ilvl w:val="1"/>
          <w:numId w:val="21"/>
        </w:numPr>
        <w:spacing w:before="0"/>
        <w:jc w:val="both"/>
        <w:rPr>
          <w:rFonts w:cs="Arial"/>
          <w:sz w:val="24"/>
          <w:szCs w:val="24"/>
        </w:rPr>
      </w:pPr>
      <w:bookmarkStart w:id="221" w:name="_Toc441651585"/>
      <w:bookmarkStart w:id="222" w:name="_Toc442559896"/>
      <w:r>
        <w:rPr>
          <w:rFonts w:cs="Arial"/>
          <w:sz w:val="24"/>
          <w:szCs w:val="24"/>
          <w:lang w:val="sr-Cyrl-RS"/>
        </w:rPr>
        <w:t xml:space="preserve"> </w:t>
      </w:r>
      <w:r w:rsidR="008D2B23" w:rsidRPr="00EC5BB4">
        <w:rPr>
          <w:rFonts w:cs="Arial"/>
          <w:sz w:val="24"/>
          <w:szCs w:val="24"/>
        </w:rPr>
        <w:t>Подношење понуде са подизвођачима</w:t>
      </w:r>
      <w:bookmarkEnd w:id="221"/>
      <w:bookmarkEnd w:id="222"/>
    </w:p>
    <w:p w14:paraId="04E082B8" w14:textId="77777777" w:rsidR="00EE070C" w:rsidRPr="00EE070C" w:rsidRDefault="00EE070C" w:rsidP="00EE070C">
      <w:pPr>
        <w:pStyle w:val="KDParagraf"/>
        <w:spacing w:before="0"/>
        <w:rPr>
          <w:rFonts w:cs="Arial"/>
          <w:sz w:val="24"/>
          <w:szCs w:val="24"/>
        </w:rPr>
      </w:pPr>
      <w:r w:rsidRPr="00EE070C">
        <w:rPr>
          <w:rFonts w:cs="Arial"/>
          <w:sz w:val="24"/>
          <w:szCs w:val="24"/>
        </w:rPr>
        <w:t>Понуђач је дужан да у понуди наведе да ли ће извршење набавке делимично поверити подизвођачу. Ако понуђач у понуди наведе да ће делимично извршење набавке поверити подизвођачу, дужан је да наведе:</w:t>
      </w:r>
    </w:p>
    <w:p w14:paraId="340385CA" w14:textId="55AFDDB5" w:rsidR="00EE070C" w:rsidRPr="00EE070C" w:rsidRDefault="00EE070C" w:rsidP="00EE070C">
      <w:pPr>
        <w:pStyle w:val="KDParagraf"/>
        <w:spacing w:before="0"/>
        <w:rPr>
          <w:rFonts w:cs="Arial"/>
          <w:sz w:val="24"/>
          <w:szCs w:val="24"/>
        </w:rPr>
      </w:pPr>
      <w:r w:rsidRPr="00EE070C">
        <w:rPr>
          <w:rFonts w:cs="Arial"/>
          <w:sz w:val="24"/>
          <w:szCs w:val="24"/>
        </w:rPr>
        <w:t xml:space="preserve">- назив подизвођача, </w:t>
      </w:r>
      <w:r w:rsidR="005F7F6B">
        <w:rPr>
          <w:rFonts w:cs="Arial"/>
          <w:sz w:val="24"/>
          <w:szCs w:val="24"/>
        </w:rPr>
        <w:t>а уколико Оквирни споразум</w:t>
      </w:r>
      <w:r w:rsidRPr="00EE070C">
        <w:rPr>
          <w:rFonts w:cs="Arial"/>
          <w:sz w:val="24"/>
          <w:szCs w:val="24"/>
        </w:rPr>
        <w:t xml:space="preserve"> између наручиоца и понуђача буде закључен, та</w:t>
      </w:r>
      <w:r w:rsidR="005F7F6B">
        <w:rPr>
          <w:rFonts w:cs="Arial"/>
          <w:sz w:val="24"/>
          <w:szCs w:val="24"/>
        </w:rPr>
        <w:t>ј подизвођач ће бити наведен у Оквирном споразуму</w:t>
      </w:r>
      <w:r w:rsidRPr="00EE070C">
        <w:rPr>
          <w:rFonts w:cs="Arial"/>
          <w:sz w:val="24"/>
          <w:szCs w:val="24"/>
        </w:rPr>
        <w:t>;</w:t>
      </w:r>
    </w:p>
    <w:p w14:paraId="06307206" w14:textId="77777777" w:rsidR="00EE070C" w:rsidRPr="00EE070C" w:rsidRDefault="00EE070C" w:rsidP="00EE070C">
      <w:pPr>
        <w:pStyle w:val="KDParagraf"/>
        <w:spacing w:before="0"/>
        <w:rPr>
          <w:rFonts w:cs="Arial"/>
          <w:sz w:val="24"/>
          <w:szCs w:val="24"/>
        </w:rPr>
      </w:pPr>
      <w:r w:rsidRPr="00EE070C">
        <w:rPr>
          <w:rFonts w:cs="Arial"/>
          <w:sz w:val="24"/>
          <w:szCs w:val="24"/>
        </w:rPr>
        <w:t>- проценат укупне вредности набавке који ће поверити подизвођачу, а који не може бити већи од 50% као и део предметне набавке који ће извршити преко подизвођача.</w:t>
      </w:r>
    </w:p>
    <w:p w14:paraId="0B930947" w14:textId="31CFF00A" w:rsidR="00EE070C" w:rsidRPr="00EE070C" w:rsidRDefault="00EE070C" w:rsidP="00EE070C">
      <w:pPr>
        <w:pStyle w:val="KDParagraf"/>
        <w:spacing w:before="0"/>
        <w:rPr>
          <w:rFonts w:cs="Arial"/>
          <w:sz w:val="24"/>
          <w:szCs w:val="24"/>
        </w:rPr>
      </w:pPr>
      <w:r w:rsidRPr="00EE070C">
        <w:rPr>
          <w:rFonts w:cs="Arial"/>
          <w:sz w:val="24"/>
          <w:szCs w:val="24"/>
        </w:rPr>
        <w:t xml:space="preserve">Понуђач у потпуности </w:t>
      </w:r>
      <w:r w:rsidR="00F25844">
        <w:rPr>
          <w:rFonts w:cs="Arial"/>
          <w:sz w:val="24"/>
          <w:szCs w:val="24"/>
        </w:rPr>
        <w:t>одговара наручиоцу за извршење У</w:t>
      </w:r>
      <w:r w:rsidRPr="00EE070C">
        <w:rPr>
          <w:rFonts w:cs="Arial"/>
          <w:sz w:val="24"/>
          <w:szCs w:val="24"/>
        </w:rPr>
        <w:t>говорене набавке, без обзира на број подизвођача и обавезан је да наручиоцу, на његов захтев, омогући приступ код подизвођача ради утврђивања испуњености услова.</w:t>
      </w:r>
    </w:p>
    <w:p w14:paraId="664D8F5B" w14:textId="471405DA" w:rsidR="008D2B23" w:rsidRPr="00EE070C" w:rsidRDefault="00EE070C" w:rsidP="008D2B23">
      <w:pPr>
        <w:pStyle w:val="KDParagraf"/>
        <w:spacing w:before="0"/>
        <w:rPr>
          <w:rFonts w:cs="Arial"/>
          <w:sz w:val="24"/>
          <w:szCs w:val="24"/>
          <w:lang w:val="sr-Cyrl-RS"/>
        </w:rPr>
      </w:pPr>
      <w:r>
        <w:rPr>
          <w:rFonts w:cs="Arial"/>
          <w:sz w:val="24"/>
          <w:szCs w:val="24"/>
          <w:lang w:val="sr-Cyrl-RS"/>
        </w:rPr>
        <w:lastRenderedPageBreak/>
        <w:t xml:space="preserve">Обавеза понуђача је да за </w:t>
      </w:r>
      <w:r w:rsidR="008D2B23" w:rsidRPr="00EC5BB4">
        <w:rPr>
          <w:rFonts w:cs="Arial"/>
          <w:sz w:val="24"/>
          <w:szCs w:val="24"/>
        </w:rPr>
        <w:t>подизвођач</w:t>
      </w:r>
      <w:r>
        <w:rPr>
          <w:rFonts w:cs="Arial"/>
          <w:sz w:val="24"/>
          <w:szCs w:val="24"/>
          <w:lang w:val="sr-Cyrl-RS"/>
        </w:rPr>
        <w:t>а достави доказе о испуњености</w:t>
      </w:r>
      <w:r w:rsidR="008D2B23" w:rsidRPr="00EC5BB4">
        <w:rPr>
          <w:rFonts w:cs="Arial"/>
          <w:sz w:val="24"/>
          <w:szCs w:val="24"/>
        </w:rPr>
        <w:t xml:space="preserve"> обавезн</w:t>
      </w:r>
      <w:r>
        <w:rPr>
          <w:rFonts w:cs="Arial"/>
          <w:sz w:val="24"/>
          <w:szCs w:val="24"/>
          <w:lang w:val="sr-Cyrl-RS"/>
        </w:rPr>
        <w:t>их</w:t>
      </w:r>
      <w:r w:rsidR="008D2B23" w:rsidRPr="00EC5BB4">
        <w:rPr>
          <w:rFonts w:cs="Arial"/>
          <w:sz w:val="24"/>
          <w:szCs w:val="24"/>
        </w:rPr>
        <w:t xml:space="preserve"> услов</w:t>
      </w:r>
      <w:r>
        <w:rPr>
          <w:rFonts w:cs="Arial"/>
          <w:sz w:val="24"/>
          <w:szCs w:val="24"/>
          <w:lang w:val="sr-Cyrl-RS"/>
        </w:rPr>
        <w:t>а</w:t>
      </w:r>
      <w:r w:rsidR="008D2B23" w:rsidRPr="00EC5BB4">
        <w:rPr>
          <w:rFonts w:cs="Arial"/>
          <w:sz w:val="24"/>
          <w:szCs w:val="24"/>
        </w:rPr>
        <w:t xml:space="preserve"> из члана 75. став 1. тачка 1), 2) и 4) Закона</w:t>
      </w:r>
      <w:r>
        <w:rPr>
          <w:rFonts w:cs="Arial"/>
          <w:sz w:val="24"/>
          <w:szCs w:val="24"/>
        </w:rPr>
        <w:t xml:space="preserve"> </w:t>
      </w:r>
      <w:r w:rsidR="008D2B23" w:rsidRPr="00EC5BB4">
        <w:rPr>
          <w:rFonts w:cs="Arial"/>
          <w:sz w:val="24"/>
          <w:szCs w:val="24"/>
        </w:rPr>
        <w:t>наведен</w:t>
      </w:r>
      <w:r>
        <w:rPr>
          <w:rFonts w:cs="Arial"/>
          <w:sz w:val="24"/>
          <w:szCs w:val="24"/>
          <w:lang w:val="sr-Cyrl-RS"/>
        </w:rPr>
        <w:t>их</w:t>
      </w:r>
      <w:r w:rsidR="008D2B23" w:rsidRPr="00EC5BB4">
        <w:rPr>
          <w:rFonts w:cs="Arial"/>
          <w:sz w:val="24"/>
          <w:szCs w:val="24"/>
        </w:rPr>
        <w:t xml:space="preserve"> у одељку Услови за учешће из члана 75. и 76. Закона и Упутство како се доказује испуњеност тих услова</w:t>
      </w:r>
      <w:r w:rsidR="00FC1980">
        <w:rPr>
          <w:rFonts w:cs="Arial"/>
          <w:sz w:val="24"/>
          <w:szCs w:val="24"/>
          <w:lang w:val="sr-Cyrl-RS"/>
        </w:rPr>
        <w:t>.</w:t>
      </w:r>
    </w:p>
    <w:p w14:paraId="2E7F993D" w14:textId="6C6136C5" w:rsidR="008D2B23" w:rsidRPr="00FC1980" w:rsidRDefault="008D2B23" w:rsidP="008D2B23">
      <w:pPr>
        <w:pStyle w:val="KDParagraf"/>
        <w:spacing w:before="0"/>
        <w:rPr>
          <w:rFonts w:cs="Arial"/>
          <w:color w:val="00B0F0"/>
          <w:sz w:val="24"/>
          <w:szCs w:val="24"/>
          <w:lang w:bidi="en-US"/>
        </w:rPr>
      </w:pPr>
      <w:r w:rsidRPr="00EC5BB4">
        <w:rPr>
          <w:rFonts w:cs="Arial"/>
          <w:sz w:val="24"/>
          <w:szCs w:val="24"/>
        </w:rPr>
        <w:t xml:space="preserve">Све обрасце у понуди потписује и оверава понуђач, изузев </w:t>
      </w:r>
      <w:r w:rsidR="00EE070C">
        <w:rPr>
          <w:rFonts w:cs="Arial"/>
          <w:sz w:val="24"/>
          <w:szCs w:val="24"/>
          <w:lang w:val="sr-Cyrl-RS"/>
        </w:rPr>
        <w:t>образаца под пуном материјалном и кривичном одговорношћу,</w:t>
      </w:r>
      <w:r w:rsidR="00E04F42">
        <w:rPr>
          <w:rFonts w:cs="Arial"/>
          <w:sz w:val="24"/>
          <w:szCs w:val="24"/>
        </w:rPr>
        <w:t xml:space="preserve"> </w:t>
      </w:r>
      <w:r w:rsidRPr="00EC5BB4">
        <w:rPr>
          <w:rFonts w:cs="Arial"/>
          <w:sz w:val="24"/>
          <w:szCs w:val="24"/>
        </w:rPr>
        <w:t>које попуњава, потписује и оверава сваки подизвођач у своје име</w:t>
      </w:r>
      <w:r w:rsidR="00FC1980">
        <w:rPr>
          <w:rFonts w:cs="Arial"/>
          <w:sz w:val="24"/>
          <w:szCs w:val="24"/>
          <w:lang w:val="sr-Cyrl-RS"/>
        </w:rPr>
        <w:t xml:space="preserve"> </w:t>
      </w:r>
      <w:r w:rsidR="00E04F42">
        <w:rPr>
          <w:rFonts w:cs="Arial"/>
          <w:sz w:val="24"/>
          <w:szCs w:val="24"/>
          <w:lang w:val="sr-Cyrl-RS" w:bidi="en-US"/>
        </w:rPr>
        <w:t>(Образац изјаве у складу са чланом 75. став 2. Закона)</w:t>
      </w:r>
      <w:r w:rsidR="00E04F42">
        <w:rPr>
          <w:rFonts w:cs="Arial"/>
          <w:sz w:val="24"/>
          <w:szCs w:val="24"/>
          <w:lang w:bidi="en-US"/>
        </w:rPr>
        <w:t>.</w:t>
      </w:r>
    </w:p>
    <w:p w14:paraId="0F1C6421" w14:textId="0F1801E9" w:rsidR="008D2B23" w:rsidRPr="00EC5BB4" w:rsidRDefault="008D2B23" w:rsidP="008D2B23">
      <w:pPr>
        <w:pStyle w:val="KDParagraf"/>
        <w:spacing w:before="0"/>
        <w:rPr>
          <w:rFonts w:cs="Arial"/>
          <w:sz w:val="24"/>
          <w:szCs w:val="24"/>
        </w:rPr>
      </w:pPr>
      <w:r w:rsidRPr="00EC5BB4">
        <w:rPr>
          <w:rFonts w:cs="Arial"/>
          <w:sz w:val="24"/>
          <w:szCs w:val="24"/>
        </w:rPr>
        <w:t>Понуђач не може ангажовати као подизвођача лице које није навео у понуди, у супротном наручилац ће реализовати с</w:t>
      </w:r>
      <w:r w:rsidR="00F25844">
        <w:rPr>
          <w:rFonts w:cs="Arial"/>
          <w:sz w:val="24"/>
          <w:szCs w:val="24"/>
        </w:rPr>
        <w:t>редст</w:t>
      </w:r>
      <w:r w:rsidR="005F7F6B">
        <w:rPr>
          <w:rFonts w:cs="Arial"/>
          <w:sz w:val="24"/>
          <w:szCs w:val="24"/>
        </w:rPr>
        <w:t>во обезбеђења и раскинути Оквирни споразум, осим ако би раскидом Оквирног споразума</w:t>
      </w:r>
      <w:r w:rsidRPr="00EC5BB4">
        <w:rPr>
          <w:rFonts w:cs="Arial"/>
          <w:sz w:val="24"/>
          <w:szCs w:val="24"/>
        </w:rPr>
        <w:t xml:space="preserve"> наручилац претрпео знатну штету. </w:t>
      </w:r>
    </w:p>
    <w:p w14:paraId="552F9398" w14:textId="022D0C98" w:rsidR="00011DCA" w:rsidRPr="00011DCA" w:rsidRDefault="00011DCA" w:rsidP="00011DCA">
      <w:pPr>
        <w:pStyle w:val="KDParagraf"/>
        <w:spacing w:before="0"/>
        <w:rPr>
          <w:rFonts w:cs="Arial"/>
          <w:sz w:val="24"/>
          <w:szCs w:val="24"/>
        </w:rPr>
      </w:pPr>
      <w:r w:rsidRPr="00011DCA">
        <w:rPr>
          <w:rFonts w:cs="Arial"/>
          <w:sz w:val="24"/>
          <w:szCs w:val="24"/>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Све ово не утиче на правило да понуђач (добављач) у потпуности одговара наручиоцу за извршење обавеза из поступка јавне набавке, односно</w:t>
      </w:r>
      <w:r w:rsidR="00F25844">
        <w:rPr>
          <w:rFonts w:cs="Arial"/>
          <w:sz w:val="24"/>
          <w:szCs w:val="24"/>
        </w:rPr>
        <w:t xml:space="preserve"> за извршење обавеза</w:t>
      </w:r>
      <w:r w:rsidRPr="00011DCA">
        <w:rPr>
          <w:rFonts w:cs="Arial"/>
          <w:sz w:val="24"/>
          <w:szCs w:val="24"/>
        </w:rPr>
        <w:t>, без обзира на број подизвођача.</w:t>
      </w:r>
    </w:p>
    <w:p w14:paraId="3E69797F" w14:textId="77777777" w:rsidR="008D2B23" w:rsidRPr="00011DCA" w:rsidRDefault="008D2B23" w:rsidP="008D2B23">
      <w:pPr>
        <w:pStyle w:val="KDParagraf"/>
        <w:spacing w:before="0"/>
        <w:rPr>
          <w:rFonts w:cs="Arial"/>
          <w:color w:val="00B0F0"/>
          <w:sz w:val="24"/>
          <w:szCs w:val="24"/>
          <w:lang w:bidi="en-US"/>
        </w:rPr>
      </w:pPr>
    </w:p>
    <w:p w14:paraId="6F66DBEB" w14:textId="40A29446" w:rsidR="008D2B23" w:rsidRPr="00EC5BB4" w:rsidRDefault="008D2B23" w:rsidP="00FC2F7D">
      <w:pPr>
        <w:pStyle w:val="KDPodnaslov2"/>
        <w:numPr>
          <w:ilvl w:val="1"/>
          <w:numId w:val="21"/>
        </w:numPr>
        <w:spacing w:before="0"/>
        <w:jc w:val="both"/>
        <w:rPr>
          <w:rFonts w:cs="Arial"/>
          <w:sz w:val="24"/>
          <w:szCs w:val="24"/>
        </w:rPr>
      </w:pPr>
      <w:bookmarkStart w:id="223" w:name="_Toc441651586"/>
      <w:bookmarkStart w:id="224" w:name="_Toc442559897"/>
      <w:r w:rsidRPr="00EC5BB4">
        <w:rPr>
          <w:rFonts w:cs="Arial"/>
          <w:sz w:val="24"/>
          <w:szCs w:val="24"/>
        </w:rPr>
        <w:t>Подношење заједничке понуде</w:t>
      </w:r>
      <w:bookmarkEnd w:id="223"/>
      <w:bookmarkEnd w:id="224"/>
    </w:p>
    <w:p w14:paraId="580FBDF5" w14:textId="77777777" w:rsidR="008D2B23" w:rsidRPr="00EC5BB4" w:rsidRDefault="008D2B23" w:rsidP="008D2B23">
      <w:pPr>
        <w:pStyle w:val="KDParagraf"/>
        <w:spacing w:before="0"/>
        <w:rPr>
          <w:rFonts w:cs="Arial"/>
          <w:sz w:val="24"/>
          <w:szCs w:val="24"/>
        </w:rPr>
      </w:pPr>
      <w:r w:rsidRPr="00EC5BB4">
        <w:rPr>
          <w:rFonts w:cs="Arial"/>
          <w:sz w:val="24"/>
          <w:szCs w:val="24"/>
        </w:rPr>
        <w:t xml:space="preserve">У случају да више понуђача поднесе заједничку понуду, они као саставни део понуде морају доставити Споразум о заједничком извршењу набавке, којим се међусобно и према Наручиоцу обавезују на заједничко извршење набавке, који обавезно садржи податке прописане члан 81. став 4. и 5.Закона о јавним набавкама и то: </w:t>
      </w:r>
    </w:p>
    <w:p w14:paraId="6EF735F2" w14:textId="77777777" w:rsidR="008D2B23" w:rsidRPr="00EC5BB4" w:rsidRDefault="008D2B23" w:rsidP="008D2B23">
      <w:pPr>
        <w:pStyle w:val="KDNabrajanje"/>
        <w:spacing w:before="0"/>
        <w:rPr>
          <w:rFonts w:cs="Arial"/>
          <w:sz w:val="24"/>
          <w:szCs w:val="24"/>
        </w:rPr>
      </w:pPr>
      <w:r w:rsidRPr="00EC5BB4">
        <w:rPr>
          <w:rFonts w:cs="Arial"/>
          <w:sz w:val="24"/>
          <w:szCs w:val="24"/>
          <w:lang w:val="sr-Cyrl-CS"/>
        </w:rPr>
        <w:t xml:space="preserve">податке о </w:t>
      </w:r>
      <w:r w:rsidRPr="00EC5BB4">
        <w:rPr>
          <w:rFonts w:cs="Arial"/>
          <w:sz w:val="24"/>
          <w:szCs w:val="24"/>
        </w:rPr>
        <w:t xml:space="preserve">члану групе који ће бити </w:t>
      </w:r>
      <w:r w:rsidRPr="00EC5BB4">
        <w:rPr>
          <w:rFonts w:cs="Arial"/>
          <w:sz w:val="24"/>
          <w:szCs w:val="24"/>
          <w:lang w:val="sr-Cyrl-CS"/>
        </w:rPr>
        <w:t>Н</w:t>
      </w:r>
      <w:r w:rsidRPr="00EC5BB4">
        <w:rPr>
          <w:rFonts w:cs="Arial"/>
          <w:sz w:val="24"/>
          <w:szCs w:val="24"/>
        </w:rPr>
        <w:t xml:space="preserve">осилац посла, односно који ће поднети понуду и који ће заступати групу понуђача пред </w:t>
      </w:r>
      <w:r w:rsidRPr="00EC5BB4">
        <w:rPr>
          <w:rFonts w:cs="Arial"/>
          <w:sz w:val="24"/>
          <w:szCs w:val="24"/>
          <w:lang w:val="sr-Cyrl-CS"/>
        </w:rPr>
        <w:t>Н</w:t>
      </w:r>
      <w:r w:rsidRPr="00EC5BB4">
        <w:rPr>
          <w:rFonts w:cs="Arial"/>
          <w:sz w:val="24"/>
          <w:szCs w:val="24"/>
        </w:rPr>
        <w:t>аручиоцем;</w:t>
      </w:r>
    </w:p>
    <w:p w14:paraId="1CDD6BDE" w14:textId="3DCD25B9" w:rsidR="008D2B23" w:rsidRPr="00EC5BB4" w:rsidRDefault="008D2B23" w:rsidP="008D2B23">
      <w:pPr>
        <w:pStyle w:val="KDNabrajanje"/>
        <w:spacing w:before="0"/>
        <w:rPr>
          <w:rFonts w:cs="Arial"/>
          <w:sz w:val="24"/>
          <w:szCs w:val="24"/>
        </w:rPr>
      </w:pPr>
      <w:r w:rsidRPr="00EC5BB4">
        <w:rPr>
          <w:rFonts w:cs="Arial"/>
          <w:sz w:val="24"/>
          <w:szCs w:val="24"/>
        </w:rPr>
        <w:t>опис послова сваког од понуђач</w:t>
      </w:r>
      <w:r w:rsidR="005F7F6B">
        <w:rPr>
          <w:rFonts w:cs="Arial"/>
          <w:sz w:val="24"/>
          <w:szCs w:val="24"/>
        </w:rPr>
        <w:t>а из групе понуђача у извршењу Оквирног споразума</w:t>
      </w:r>
      <w:r w:rsidRPr="00EC5BB4">
        <w:rPr>
          <w:rFonts w:cs="Arial"/>
          <w:sz w:val="24"/>
          <w:szCs w:val="24"/>
        </w:rPr>
        <w:t>.</w:t>
      </w:r>
    </w:p>
    <w:p w14:paraId="2D3C3FD5" w14:textId="058CC0A6" w:rsidR="00011DCA" w:rsidRPr="00FC1980" w:rsidRDefault="008D2B23" w:rsidP="008D2B23">
      <w:pPr>
        <w:pStyle w:val="KDParagraf"/>
        <w:spacing w:before="0"/>
        <w:rPr>
          <w:rFonts w:cs="Arial"/>
          <w:sz w:val="24"/>
          <w:szCs w:val="24"/>
          <w:lang w:val="sr-Cyrl-RS"/>
        </w:rPr>
      </w:pPr>
      <w:r w:rsidRPr="00EC5BB4">
        <w:rPr>
          <w:rFonts w:cs="Arial"/>
          <w:sz w:val="24"/>
          <w:szCs w:val="24"/>
          <w:lang w:val="ru-RU"/>
        </w:rPr>
        <w:t xml:space="preserve">Сваки понуђач из групе понуђача  која подноси заједничку понуду мора да испуњава услове из члана 75.  </w:t>
      </w:r>
      <w:r w:rsidRPr="00EC5BB4">
        <w:rPr>
          <w:rFonts w:cs="Arial"/>
          <w:sz w:val="24"/>
          <w:szCs w:val="24"/>
        </w:rPr>
        <w:t>став 1. тачка 1), 2) и 4) Закона, наведене у одељку Услови за учешће из члана 75. и 76. Закона и Упутство како се доказује испуњеност тих услова</w:t>
      </w:r>
      <w:r w:rsidR="00011DCA" w:rsidRPr="00FC1980">
        <w:rPr>
          <w:rFonts w:cs="Arial"/>
          <w:sz w:val="24"/>
          <w:szCs w:val="24"/>
          <w:lang w:val="sr-Cyrl-RS"/>
        </w:rPr>
        <w:t>.</w:t>
      </w:r>
      <w:r w:rsidRPr="00FC1980">
        <w:rPr>
          <w:rFonts w:cs="Arial"/>
          <w:sz w:val="24"/>
          <w:szCs w:val="24"/>
        </w:rPr>
        <w:t xml:space="preserve"> </w:t>
      </w:r>
    </w:p>
    <w:p w14:paraId="47BF9204" w14:textId="24C226C6" w:rsidR="00FD7543" w:rsidRPr="00B20A6C" w:rsidRDefault="008D2B23" w:rsidP="008D2B23">
      <w:pPr>
        <w:pStyle w:val="KDParagraf"/>
        <w:spacing w:before="0"/>
        <w:rPr>
          <w:rFonts w:cs="Arial"/>
          <w:color w:val="00B0F0"/>
          <w:sz w:val="24"/>
          <w:szCs w:val="24"/>
          <w:lang w:val="sr-Cyrl-RS" w:bidi="en-US"/>
        </w:rPr>
      </w:pPr>
      <w:r w:rsidRPr="00EC5BB4">
        <w:rPr>
          <w:rFonts w:cs="Arial"/>
          <w:sz w:val="24"/>
          <w:szCs w:val="24"/>
          <w:lang w:bidi="en-US"/>
        </w:rPr>
        <w:t xml:space="preserve">У случају заједничке понуде групе понуђача </w:t>
      </w:r>
      <w:r w:rsidR="00011DCA">
        <w:rPr>
          <w:rFonts w:cs="Arial"/>
          <w:sz w:val="24"/>
          <w:szCs w:val="24"/>
          <w:lang w:val="sr-Cyrl-CS" w:bidi="en-US"/>
        </w:rPr>
        <w:t xml:space="preserve">обрасце под пуном материјалном и кривичном одговорношћу </w:t>
      </w:r>
      <w:r w:rsidRPr="00EC5BB4">
        <w:rPr>
          <w:rFonts w:cs="Arial"/>
          <w:sz w:val="24"/>
          <w:szCs w:val="24"/>
          <w:lang w:bidi="en-US"/>
        </w:rPr>
        <w:t xml:space="preserve">попуњава, потписује и оверава сваки </w:t>
      </w:r>
      <w:r w:rsidR="00C76C6A">
        <w:rPr>
          <w:rFonts w:cs="Arial"/>
          <w:sz w:val="24"/>
          <w:szCs w:val="24"/>
          <w:lang w:bidi="en-US"/>
        </w:rPr>
        <w:t xml:space="preserve">члан групе понуђача у своје име </w:t>
      </w:r>
      <w:r w:rsidR="00C76C6A">
        <w:rPr>
          <w:rFonts w:cs="Arial"/>
          <w:sz w:val="24"/>
          <w:szCs w:val="24"/>
          <w:lang w:val="sr-Cyrl-RS" w:bidi="en-US"/>
        </w:rPr>
        <w:t>(</w:t>
      </w:r>
      <w:r w:rsidR="00B20A6C">
        <w:rPr>
          <w:rFonts w:cs="Arial"/>
          <w:sz w:val="24"/>
          <w:szCs w:val="24"/>
          <w:lang w:val="sr-Cyrl-RS" w:bidi="en-US"/>
        </w:rPr>
        <w:t>Образац Изјаве</w:t>
      </w:r>
      <w:r w:rsidR="00C872A9">
        <w:rPr>
          <w:rFonts w:cs="Arial"/>
          <w:sz w:val="24"/>
          <w:szCs w:val="24"/>
          <w:lang w:val="sr-Cyrl-RS" w:bidi="en-US"/>
        </w:rPr>
        <w:t xml:space="preserve"> о независној понуди и Образац И</w:t>
      </w:r>
      <w:r w:rsidR="00B20A6C">
        <w:rPr>
          <w:rFonts w:cs="Arial"/>
          <w:sz w:val="24"/>
          <w:szCs w:val="24"/>
          <w:lang w:val="sr-Cyrl-RS" w:bidi="en-US"/>
        </w:rPr>
        <w:t>зјаве у складу са чланом 75. став 2. Закона)</w:t>
      </w:r>
      <w:r w:rsidR="00C76C6A">
        <w:rPr>
          <w:rFonts w:cs="Arial"/>
          <w:sz w:val="24"/>
          <w:szCs w:val="24"/>
          <w:lang w:val="sr-Cyrl-RS" w:bidi="en-US"/>
        </w:rPr>
        <w:t>.</w:t>
      </w:r>
    </w:p>
    <w:p w14:paraId="1B5184CA" w14:textId="0DD4D553" w:rsidR="008D2B23" w:rsidRDefault="00011DCA" w:rsidP="008D2B23">
      <w:pPr>
        <w:pStyle w:val="KDParagraf"/>
        <w:spacing w:before="0"/>
        <w:rPr>
          <w:rFonts w:cs="Arial"/>
          <w:sz w:val="24"/>
          <w:szCs w:val="24"/>
          <w:lang w:val="sr-Cyrl-RS" w:bidi="en-US"/>
        </w:rPr>
      </w:pPr>
      <w:r>
        <w:rPr>
          <w:rFonts w:cs="Arial"/>
          <w:sz w:val="24"/>
          <w:szCs w:val="24"/>
          <w:lang w:val="sr-Cyrl-RS" w:bidi="en-US"/>
        </w:rPr>
        <w:t>Понуђачи из групе понуђача одговорају неограничено солидарно према наручиоцу.</w:t>
      </w:r>
    </w:p>
    <w:p w14:paraId="6B84BF33" w14:textId="77777777" w:rsidR="00011DCA" w:rsidRPr="00011DCA" w:rsidRDefault="00011DCA" w:rsidP="008D2B23">
      <w:pPr>
        <w:pStyle w:val="KDParagraf"/>
        <w:spacing w:before="0"/>
        <w:rPr>
          <w:rFonts w:cs="Arial"/>
          <w:sz w:val="24"/>
          <w:szCs w:val="24"/>
          <w:lang w:val="sr-Cyrl-RS" w:bidi="en-US"/>
        </w:rPr>
      </w:pPr>
    </w:p>
    <w:p w14:paraId="215FEAFD" w14:textId="77777777" w:rsidR="008D2B23" w:rsidRPr="00EC5BB4" w:rsidRDefault="008D2B23" w:rsidP="00FC2F7D">
      <w:pPr>
        <w:pStyle w:val="KDPodnaslov2"/>
        <w:numPr>
          <w:ilvl w:val="1"/>
          <w:numId w:val="21"/>
        </w:numPr>
        <w:spacing w:before="0"/>
        <w:jc w:val="both"/>
        <w:rPr>
          <w:rFonts w:cs="Arial"/>
          <w:sz w:val="24"/>
          <w:szCs w:val="24"/>
        </w:rPr>
      </w:pPr>
      <w:bookmarkStart w:id="225" w:name="_Toc441651587"/>
      <w:bookmarkStart w:id="226" w:name="_Toc442559898"/>
      <w:r w:rsidRPr="00EC5BB4">
        <w:rPr>
          <w:rFonts w:cs="Arial"/>
          <w:sz w:val="24"/>
          <w:szCs w:val="24"/>
        </w:rPr>
        <w:t>Понуђена цена</w:t>
      </w:r>
      <w:bookmarkEnd w:id="225"/>
      <w:bookmarkEnd w:id="226"/>
    </w:p>
    <w:p w14:paraId="77C6A8D3" w14:textId="4008F761" w:rsidR="008D2B23" w:rsidRPr="00FC1980" w:rsidRDefault="008D2B23" w:rsidP="008D2B23">
      <w:pPr>
        <w:pStyle w:val="KDParagraf"/>
        <w:spacing w:before="0"/>
        <w:rPr>
          <w:rFonts w:cs="Arial"/>
          <w:sz w:val="24"/>
          <w:szCs w:val="24"/>
        </w:rPr>
      </w:pPr>
      <w:r w:rsidRPr="00FC1980">
        <w:rPr>
          <w:rFonts w:cs="Arial"/>
          <w:sz w:val="24"/>
          <w:szCs w:val="24"/>
        </w:rPr>
        <w:t>Цена се исказује у динарима, без пореза на додату вредност.</w:t>
      </w:r>
    </w:p>
    <w:p w14:paraId="1B479A58" w14:textId="0D1A6DC4" w:rsidR="008D2B23" w:rsidRDefault="008D2B23" w:rsidP="008D2B23">
      <w:pPr>
        <w:pStyle w:val="KDParagraf"/>
        <w:spacing w:before="0"/>
        <w:rPr>
          <w:rFonts w:cs="Arial"/>
          <w:sz w:val="24"/>
          <w:szCs w:val="24"/>
        </w:rPr>
      </w:pPr>
      <w:r w:rsidRPr="00EC5BB4">
        <w:rPr>
          <w:rFonts w:cs="Arial"/>
          <w:sz w:val="24"/>
          <w:szCs w:val="24"/>
        </w:rPr>
        <w:t>У случају да у достављеној понуди није назначено да ли је понуђена цена са или без пореза</w:t>
      </w:r>
      <w:r w:rsidR="00D16608">
        <w:rPr>
          <w:rFonts w:cs="Arial"/>
          <w:sz w:val="24"/>
          <w:szCs w:val="24"/>
          <w:lang w:val="sr-Cyrl-RS"/>
        </w:rPr>
        <w:t xml:space="preserve"> на додату вредност</w:t>
      </w:r>
      <w:r w:rsidRPr="00EC5BB4">
        <w:rPr>
          <w:rFonts w:cs="Arial"/>
          <w:sz w:val="24"/>
          <w:szCs w:val="24"/>
        </w:rPr>
        <w:t>, сматраће се сагласно Закону, да је иста без пореза</w:t>
      </w:r>
      <w:r w:rsidR="00D16608">
        <w:rPr>
          <w:rFonts w:cs="Arial"/>
          <w:sz w:val="24"/>
          <w:szCs w:val="24"/>
          <w:lang w:val="sr-Cyrl-RS"/>
        </w:rPr>
        <w:t xml:space="preserve"> на додату вредност</w:t>
      </w:r>
      <w:r w:rsidRPr="00EC5BB4">
        <w:rPr>
          <w:rFonts w:cs="Arial"/>
          <w:sz w:val="24"/>
          <w:szCs w:val="24"/>
        </w:rPr>
        <w:t xml:space="preserve">. </w:t>
      </w:r>
    </w:p>
    <w:p w14:paraId="36D79626" w14:textId="57D931F5" w:rsidR="00011DCA" w:rsidRDefault="00011DCA" w:rsidP="00011DCA">
      <w:pPr>
        <w:pStyle w:val="KDParagraf"/>
        <w:spacing w:before="0"/>
        <w:rPr>
          <w:rFonts w:cs="Arial"/>
          <w:sz w:val="24"/>
          <w:szCs w:val="24"/>
        </w:rPr>
      </w:pPr>
      <w:r w:rsidRPr="00011DCA">
        <w:rPr>
          <w:rFonts w:cs="Arial"/>
          <w:sz w:val="24"/>
          <w:szCs w:val="24"/>
        </w:rPr>
        <w:t>Јединичне цене и укупно понуђена цена морају бити изражене са две децимале у складу са правилом зао</w:t>
      </w:r>
      <w:r w:rsidR="00C76C6A">
        <w:rPr>
          <w:rFonts w:cs="Arial"/>
          <w:sz w:val="24"/>
          <w:szCs w:val="24"/>
        </w:rPr>
        <w:t>круживања бројева.</w:t>
      </w:r>
      <w:r w:rsidRPr="00011DCA">
        <w:rPr>
          <w:rFonts w:cs="Arial"/>
          <w:sz w:val="24"/>
          <w:szCs w:val="24"/>
        </w:rPr>
        <w:t>У случају рачунске грешке меродавна ће бити јединична цена.</w:t>
      </w:r>
    </w:p>
    <w:p w14:paraId="59CB6868" w14:textId="77777777" w:rsidR="002E2F11" w:rsidRDefault="002E2F11" w:rsidP="002E2F11">
      <w:pPr>
        <w:pStyle w:val="KDParagraf"/>
        <w:spacing w:before="0"/>
        <w:rPr>
          <w:rFonts w:cs="Arial"/>
          <w:sz w:val="24"/>
          <w:szCs w:val="24"/>
        </w:rPr>
      </w:pPr>
      <w:r w:rsidRPr="002E2F11">
        <w:rPr>
          <w:rFonts w:cs="Arial"/>
          <w:sz w:val="24"/>
          <w:szCs w:val="24"/>
        </w:rPr>
        <w:t>Понуда која је изражена у две валуте, сматраће се неприхватљивом.</w:t>
      </w:r>
    </w:p>
    <w:p w14:paraId="29328315" w14:textId="31802D96" w:rsidR="002E2F11" w:rsidRDefault="002E2F11" w:rsidP="002E2F11">
      <w:pPr>
        <w:pStyle w:val="KDParagraf"/>
        <w:spacing w:before="0"/>
        <w:rPr>
          <w:rFonts w:cs="Arial"/>
          <w:color w:val="00B0F0"/>
          <w:sz w:val="24"/>
          <w:szCs w:val="24"/>
        </w:rPr>
      </w:pPr>
      <w:r w:rsidRPr="002E2F11">
        <w:rPr>
          <w:rFonts w:cs="Arial"/>
          <w:sz w:val="24"/>
          <w:szCs w:val="24"/>
        </w:rPr>
        <w:t>Понуђена цена укључује све трошкове реализације предмета набавке до места испоруке, као и све зависне трошкове</w:t>
      </w:r>
      <w:r w:rsidR="00C76C6A">
        <w:rPr>
          <w:rFonts w:cs="Arial"/>
          <w:sz w:val="24"/>
          <w:szCs w:val="24"/>
        </w:rPr>
        <w:t>.</w:t>
      </w:r>
    </w:p>
    <w:p w14:paraId="7EBB48B0" w14:textId="77777777" w:rsidR="009977EB" w:rsidRPr="00FC1980" w:rsidRDefault="009977EB" w:rsidP="009977EB">
      <w:pPr>
        <w:pStyle w:val="KDParagraf"/>
        <w:spacing w:before="0"/>
        <w:rPr>
          <w:rFonts w:eastAsia="Calibri" w:cs="Arial"/>
          <w:sz w:val="24"/>
          <w:szCs w:val="24"/>
        </w:rPr>
      </w:pPr>
      <w:r w:rsidRPr="00FC1980">
        <w:rPr>
          <w:rFonts w:eastAsia="Calibri" w:cs="Arial"/>
          <w:sz w:val="24"/>
          <w:szCs w:val="24"/>
        </w:rPr>
        <w:t>Ако понуђена цена укључује увозну царину и друге дажбине, понуђач је дужан да тај део одвојено искаже у динарима.</w:t>
      </w:r>
    </w:p>
    <w:p w14:paraId="2B6861F9" w14:textId="2BD7C08D" w:rsidR="002E2F11" w:rsidRDefault="002E2F11" w:rsidP="002E2F11">
      <w:pPr>
        <w:pStyle w:val="KDParagraf"/>
        <w:spacing w:before="0"/>
        <w:rPr>
          <w:rFonts w:cs="Arial"/>
          <w:sz w:val="24"/>
          <w:szCs w:val="24"/>
        </w:rPr>
      </w:pPr>
      <w:r w:rsidRPr="002E2F11">
        <w:rPr>
          <w:rFonts w:cs="Arial"/>
          <w:sz w:val="24"/>
          <w:szCs w:val="24"/>
        </w:rPr>
        <w:t>Ако је у понуди исказана неуобичајено ниска цена, Наручилац ће поступити у складу са чланом 92. З</w:t>
      </w:r>
      <w:r w:rsidR="00D16608">
        <w:rPr>
          <w:rFonts w:cs="Arial"/>
          <w:sz w:val="24"/>
          <w:szCs w:val="24"/>
          <w:lang w:val="sr-Cyrl-RS"/>
        </w:rPr>
        <w:t>акона</w:t>
      </w:r>
      <w:r w:rsidRPr="002E2F11">
        <w:rPr>
          <w:rFonts w:cs="Arial"/>
          <w:sz w:val="24"/>
          <w:szCs w:val="24"/>
        </w:rPr>
        <w:t>.</w:t>
      </w:r>
    </w:p>
    <w:p w14:paraId="7A5EE602" w14:textId="38244BE2" w:rsidR="00D369E3" w:rsidRPr="00D369E3" w:rsidRDefault="005F7F6B" w:rsidP="00D369E3">
      <w:pPr>
        <w:pStyle w:val="KDParagraf"/>
        <w:rPr>
          <w:rFonts w:cs="Arial"/>
          <w:sz w:val="24"/>
          <w:szCs w:val="24"/>
          <w:lang w:val="sr-Cyrl-RS"/>
        </w:rPr>
      </w:pPr>
      <w:r>
        <w:rPr>
          <w:rFonts w:cs="Arial"/>
          <w:sz w:val="24"/>
          <w:szCs w:val="24"/>
          <w:lang w:val="sr-Cyrl-RS"/>
        </w:rPr>
        <w:t>Цена је фиксна за време трајања оквирног споразума</w:t>
      </w:r>
    </w:p>
    <w:p w14:paraId="59B069E1" w14:textId="77777777" w:rsidR="006C6FDF" w:rsidRDefault="006C6FDF" w:rsidP="0054056C">
      <w:pPr>
        <w:pStyle w:val="KDParagraf"/>
        <w:spacing w:before="0"/>
        <w:rPr>
          <w:rFonts w:eastAsia="Calibri" w:cs="Arial"/>
          <w:color w:val="00B0F0"/>
          <w:sz w:val="24"/>
          <w:szCs w:val="24"/>
        </w:rPr>
      </w:pPr>
    </w:p>
    <w:p w14:paraId="7EEB7C80" w14:textId="06D417ED" w:rsidR="00761D5E" w:rsidRDefault="00761D5E" w:rsidP="00FC2F7D">
      <w:pPr>
        <w:pStyle w:val="Heading10"/>
        <w:numPr>
          <w:ilvl w:val="1"/>
          <w:numId w:val="21"/>
        </w:numPr>
        <w:rPr>
          <w:rFonts w:cs="Arial"/>
          <w:bCs/>
          <w:sz w:val="24"/>
          <w:szCs w:val="24"/>
        </w:rPr>
      </w:pPr>
      <w:r>
        <w:rPr>
          <w:rFonts w:cs="Arial"/>
          <w:sz w:val="24"/>
          <w:szCs w:val="24"/>
          <w:lang w:val="en-US"/>
        </w:rPr>
        <w:t xml:space="preserve"> </w:t>
      </w:r>
      <w:r>
        <w:rPr>
          <w:rFonts w:cs="Arial"/>
          <w:bCs/>
          <w:sz w:val="24"/>
          <w:szCs w:val="24"/>
        </w:rPr>
        <w:t>Рок и место испоруке</w:t>
      </w:r>
      <w:r w:rsidR="00507470" w:rsidRPr="00027A17">
        <w:rPr>
          <w:rFonts w:cs="Arial"/>
          <w:bCs/>
          <w:sz w:val="24"/>
          <w:szCs w:val="24"/>
        </w:rPr>
        <w:t>:</w:t>
      </w:r>
    </w:p>
    <w:p w14:paraId="22245189" w14:textId="48A2CE49" w:rsidR="00635541" w:rsidRPr="00635541" w:rsidRDefault="00635541" w:rsidP="00635541">
      <w:pPr>
        <w:rPr>
          <w:sz w:val="24"/>
          <w:szCs w:val="24"/>
          <w:lang w:eastAsia="ar-SA"/>
        </w:rPr>
      </w:pPr>
      <w:r w:rsidRPr="00635541">
        <w:rPr>
          <w:sz w:val="24"/>
          <w:szCs w:val="24"/>
          <w:lang w:eastAsia="ar-SA"/>
        </w:rPr>
        <w:lastRenderedPageBreak/>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14:paraId="6658A7DE" w14:textId="2AB3DA31" w:rsidR="00635541" w:rsidRPr="00635541" w:rsidRDefault="00635541" w:rsidP="00635541">
      <w:pPr>
        <w:rPr>
          <w:sz w:val="24"/>
          <w:szCs w:val="24"/>
          <w:lang w:eastAsia="ar-SA"/>
        </w:rPr>
      </w:pPr>
      <w:r>
        <w:rPr>
          <w:sz w:val="24"/>
          <w:szCs w:val="24"/>
          <w:lang w:eastAsia="ar-SA"/>
        </w:rPr>
        <w:t>Понуђач</w:t>
      </w:r>
      <w:r w:rsidRPr="00635541">
        <w:rPr>
          <w:sz w:val="24"/>
          <w:szCs w:val="24"/>
          <w:lang w:eastAsia="ar-SA"/>
        </w:rPr>
        <w:t xml:space="preserve"> се обавезује да ће испоруку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14:paraId="722CEB34" w14:textId="15D03E46" w:rsidR="00635541" w:rsidRPr="00635541" w:rsidRDefault="00635541" w:rsidP="00635541">
      <w:pPr>
        <w:rPr>
          <w:sz w:val="24"/>
          <w:szCs w:val="24"/>
          <w:lang w:val="sr-Cyrl-RS" w:eastAsia="ar-SA"/>
        </w:rPr>
      </w:pPr>
      <w:r w:rsidRPr="00635541">
        <w:rPr>
          <w:sz w:val="24"/>
          <w:szCs w:val="24"/>
          <w:lang w:eastAsia="ar-SA"/>
        </w:rPr>
        <w:t>Место испоруке је:</w:t>
      </w:r>
      <w:r w:rsidR="003D02DB">
        <w:rPr>
          <w:sz w:val="24"/>
          <w:szCs w:val="24"/>
          <w:lang w:eastAsia="ar-SA"/>
        </w:rPr>
        <w:t xml:space="preserve"> Милана Топлице бб.</w:t>
      </w:r>
    </w:p>
    <w:p w14:paraId="4CF6CC3D" w14:textId="7A1A99A2" w:rsidR="001E3B33" w:rsidRDefault="00635541" w:rsidP="00635541">
      <w:pPr>
        <w:rPr>
          <w:sz w:val="24"/>
          <w:szCs w:val="24"/>
          <w:lang w:eastAsia="ar-SA"/>
        </w:rPr>
      </w:pPr>
      <w:r>
        <w:rPr>
          <w:sz w:val="24"/>
          <w:szCs w:val="24"/>
          <w:lang w:eastAsia="ar-SA"/>
        </w:rPr>
        <w:t>У случају да Понуђач</w:t>
      </w:r>
      <w:r w:rsidRPr="00635541">
        <w:rPr>
          <w:sz w:val="24"/>
          <w:szCs w:val="24"/>
          <w:lang w:eastAsia="ar-SA"/>
        </w:rPr>
        <w:t xml:space="preserve"> не испоручи добра у уговореним</w:t>
      </w:r>
      <w:r>
        <w:rPr>
          <w:sz w:val="24"/>
          <w:szCs w:val="24"/>
          <w:lang w:eastAsia="ar-SA"/>
        </w:rPr>
        <w:t xml:space="preserve"> роковима, Наручилаца</w:t>
      </w:r>
      <w:r w:rsidRPr="00635541">
        <w:rPr>
          <w:sz w:val="24"/>
          <w:szCs w:val="24"/>
          <w:lang w:eastAsia="ar-SA"/>
        </w:rPr>
        <w:t xml:space="preserve"> има право на наплату уговорне казне и средства финансијског обезбеђења, као и право на раскид оквирног споразума.</w:t>
      </w:r>
    </w:p>
    <w:p w14:paraId="6984D96E" w14:textId="77777777" w:rsidR="00635541" w:rsidRPr="00027A17" w:rsidRDefault="00635541" w:rsidP="00635541">
      <w:pPr>
        <w:rPr>
          <w:sz w:val="24"/>
          <w:szCs w:val="24"/>
          <w:lang w:eastAsia="ar-SA"/>
        </w:rPr>
      </w:pPr>
    </w:p>
    <w:p w14:paraId="3AB0A8C7" w14:textId="77777777" w:rsidR="00FC1980" w:rsidRPr="00027A17" w:rsidRDefault="00FC1980" w:rsidP="00FC2F7D">
      <w:pPr>
        <w:pStyle w:val="Heading10"/>
        <w:numPr>
          <w:ilvl w:val="1"/>
          <w:numId w:val="21"/>
        </w:numPr>
        <w:spacing w:before="0"/>
        <w:rPr>
          <w:rFonts w:cs="Arial"/>
          <w:sz w:val="24"/>
          <w:szCs w:val="24"/>
          <w:lang w:val="sr-Cyrl-RS"/>
        </w:rPr>
      </w:pPr>
      <w:r w:rsidRPr="00027A17">
        <w:rPr>
          <w:rFonts w:cs="Arial"/>
          <w:sz w:val="24"/>
          <w:szCs w:val="24"/>
          <w:lang w:val="en-US"/>
        </w:rPr>
        <w:t>Гарантни рок</w:t>
      </w:r>
    </w:p>
    <w:p w14:paraId="04E20C65" w14:textId="0172D757" w:rsidR="001A0C04" w:rsidRDefault="005F7F6B" w:rsidP="001A0C04">
      <w:pPr>
        <w:rPr>
          <w:rFonts w:cs="Arial"/>
          <w:sz w:val="24"/>
          <w:szCs w:val="24"/>
          <w:lang w:val="sr-Cyrl-RS"/>
        </w:rPr>
      </w:pPr>
      <w:r>
        <w:rPr>
          <w:rFonts w:cs="Arial"/>
          <w:sz w:val="24"/>
          <w:szCs w:val="24"/>
          <w:lang w:val="sr-Cyrl-RS"/>
        </w:rPr>
        <w:t>Гарантни рок-према гаранцији произвођача.</w:t>
      </w:r>
    </w:p>
    <w:p w14:paraId="6FBB59D9" w14:textId="77777777" w:rsidR="005F7F6B" w:rsidRPr="0023196D" w:rsidRDefault="005F7F6B" w:rsidP="001A0C04">
      <w:pPr>
        <w:rPr>
          <w:sz w:val="24"/>
          <w:szCs w:val="24"/>
        </w:rPr>
      </w:pPr>
    </w:p>
    <w:p w14:paraId="73749A96" w14:textId="7D17511F" w:rsidR="008D2B23" w:rsidRDefault="00A257F4" w:rsidP="006C6FDF">
      <w:pPr>
        <w:pStyle w:val="KDPodnaslov2"/>
        <w:spacing w:before="0"/>
        <w:ind w:left="450"/>
        <w:jc w:val="both"/>
        <w:rPr>
          <w:rFonts w:cs="Arial"/>
          <w:sz w:val="24"/>
          <w:szCs w:val="24"/>
        </w:rPr>
      </w:pPr>
      <w:r>
        <w:rPr>
          <w:rFonts w:cs="Arial"/>
          <w:sz w:val="24"/>
          <w:szCs w:val="24"/>
          <w:lang w:val="sr-Cyrl-RS"/>
        </w:rPr>
        <w:t>6.14</w:t>
      </w:r>
      <w:r w:rsidR="001A0C04">
        <w:rPr>
          <w:rFonts w:cs="Arial"/>
          <w:sz w:val="24"/>
          <w:szCs w:val="24"/>
          <w:lang w:val="sr-Cyrl-RS"/>
        </w:rPr>
        <w:t xml:space="preserve">. </w:t>
      </w:r>
      <w:r w:rsidR="008D2B23" w:rsidRPr="00EC5BB4">
        <w:rPr>
          <w:rFonts w:cs="Arial"/>
          <w:sz w:val="24"/>
          <w:szCs w:val="24"/>
        </w:rPr>
        <w:t>Начин и услови плаћања</w:t>
      </w:r>
    </w:p>
    <w:p w14:paraId="3704B065" w14:textId="1705E851" w:rsidR="00635541" w:rsidRPr="00635541" w:rsidRDefault="00635541" w:rsidP="00635541">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14:paraId="49EFEF01" w14:textId="7320CB2E" w:rsidR="00635541" w:rsidRPr="00635541" w:rsidRDefault="00635541" w:rsidP="00635541">
      <w:pPr>
        <w:rPr>
          <w:sz w:val="24"/>
          <w:szCs w:val="24"/>
        </w:rPr>
      </w:pPr>
      <w:r w:rsidRPr="00635541">
        <w:rPr>
          <w:sz w:val="24"/>
          <w:szCs w:val="24"/>
        </w:rPr>
        <w:t xml:space="preserve">Уз рачун, </w:t>
      </w:r>
      <w:r w:rsidR="00041EAC">
        <w:rPr>
          <w:sz w:val="24"/>
          <w:szCs w:val="24"/>
        </w:rPr>
        <w:t>који доставља на адресу Купца:</w:t>
      </w:r>
      <w:r w:rsidRPr="00041EAC">
        <w:rPr>
          <w:sz w:val="24"/>
          <w:szCs w:val="24"/>
        </w:rPr>
        <w:t>Масарикова 1-3, 11000 Београд, ПИБ: 100001378</w:t>
      </w:r>
      <w:r w:rsidRPr="00635541">
        <w:rPr>
          <w:sz w:val="24"/>
          <w:szCs w:val="24"/>
        </w:rPr>
        <w:t xml:space="preserve">  и у коме обавезно наводи број оквирног споразума по коме је извршена испо</w:t>
      </w:r>
      <w:r>
        <w:rPr>
          <w:sz w:val="24"/>
          <w:szCs w:val="24"/>
        </w:rPr>
        <w:t>рука предметних добара, Понуђач</w:t>
      </w:r>
      <w:r w:rsidRPr="00635541">
        <w:rPr>
          <w:sz w:val="24"/>
          <w:szCs w:val="24"/>
        </w:rPr>
        <w:t xml:space="preserve"> је обавезан да достави копију Наруџбенице и отпремнцу 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14:paraId="14B0CAD0" w14:textId="77777777" w:rsidR="00635541" w:rsidRPr="00635541" w:rsidRDefault="00635541" w:rsidP="00635541">
      <w:pPr>
        <w:rPr>
          <w:sz w:val="24"/>
          <w:szCs w:val="24"/>
        </w:rPr>
      </w:pPr>
      <w:r w:rsidRPr="00635541">
        <w:rPr>
          <w:sz w:val="24"/>
          <w:szCs w:val="24"/>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14:paraId="5D61520C" w14:textId="77777777" w:rsidR="00635541" w:rsidRPr="00635541" w:rsidRDefault="00635541" w:rsidP="00635541">
      <w:pPr>
        <w:rPr>
          <w:sz w:val="24"/>
          <w:szCs w:val="24"/>
        </w:rPr>
      </w:pPr>
      <w:r w:rsidRPr="00635541">
        <w:rPr>
          <w:sz w:val="24"/>
          <w:szCs w:val="24"/>
        </w:rPr>
        <w:t>Износ на фактури мора бити идентичан са износом на наруџбеници.</w:t>
      </w:r>
    </w:p>
    <w:p w14:paraId="799570F2" w14:textId="61D939C8" w:rsidR="00635541" w:rsidRPr="00635541" w:rsidRDefault="00635541" w:rsidP="00635541">
      <w:pPr>
        <w:rPr>
          <w:sz w:val="24"/>
          <w:szCs w:val="24"/>
        </w:rPr>
      </w:pPr>
      <w:r w:rsidRPr="00635541">
        <w:rPr>
          <w:sz w:val="24"/>
          <w:szCs w:val="24"/>
        </w:rPr>
        <w:t>Уколико на о</w:t>
      </w:r>
      <w:r w:rsidR="00CA75C6">
        <w:rPr>
          <w:sz w:val="24"/>
          <w:szCs w:val="24"/>
        </w:rPr>
        <w:t>снову једне наруџбенице Понуђач</w:t>
      </w:r>
      <w:r w:rsidRPr="00635541">
        <w:rPr>
          <w:sz w:val="24"/>
          <w:szCs w:val="24"/>
        </w:rPr>
        <w:t xml:space="preserve"> изда више фактура, збир њихових износа мора да буде идентичан са износом наруџбеници.</w:t>
      </w:r>
    </w:p>
    <w:p w14:paraId="751AE4E7" w14:textId="77777777" w:rsidR="00635541" w:rsidRPr="00635541" w:rsidRDefault="00635541" w:rsidP="00635541">
      <w:pPr>
        <w:rPr>
          <w:sz w:val="24"/>
          <w:szCs w:val="24"/>
        </w:rPr>
      </w:pPr>
      <w:r w:rsidRPr="00635541">
        <w:rPr>
          <w:sz w:val="24"/>
          <w:szCs w:val="24"/>
        </w:rPr>
        <w:t>Само овако достављен рачун ће се сматрати исправним рачуном.</w:t>
      </w:r>
    </w:p>
    <w:p w14:paraId="23CC6ED3" w14:textId="77777777" w:rsidR="00635541" w:rsidRPr="00635541" w:rsidRDefault="00635541" w:rsidP="00635541">
      <w:pPr>
        <w:rPr>
          <w:sz w:val="24"/>
          <w:szCs w:val="24"/>
        </w:rPr>
      </w:pPr>
      <w:r w:rsidRPr="00635541">
        <w:rPr>
          <w:sz w:val="24"/>
          <w:szCs w:val="24"/>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14:paraId="0F4DAB5E" w14:textId="0911D13A" w:rsidR="00635541" w:rsidRPr="00635541" w:rsidRDefault="00635541" w:rsidP="00635541">
      <w:pPr>
        <w:rPr>
          <w:sz w:val="24"/>
          <w:szCs w:val="24"/>
        </w:rPr>
      </w:pPr>
      <w:r w:rsidRPr="00635541">
        <w:rPr>
          <w:sz w:val="24"/>
          <w:szCs w:val="24"/>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14:paraId="4D3B7A25" w14:textId="77777777" w:rsidR="001A0C04" w:rsidRPr="001A0C04" w:rsidRDefault="001A0C04" w:rsidP="001A0C04"/>
    <w:p w14:paraId="334ADC91" w14:textId="77777777" w:rsidR="008D2B23" w:rsidRPr="00EC5BB4" w:rsidRDefault="008D2B23" w:rsidP="008D2B23">
      <w:pPr>
        <w:autoSpaceDE w:val="0"/>
        <w:autoSpaceDN w:val="0"/>
        <w:adjustRightInd w:val="0"/>
        <w:spacing w:before="0"/>
        <w:ind w:right="-426"/>
        <w:rPr>
          <w:rFonts w:eastAsia="Calibri" w:cs="Arial"/>
          <w:i/>
          <w:sz w:val="24"/>
          <w:szCs w:val="24"/>
        </w:rPr>
      </w:pPr>
    </w:p>
    <w:p w14:paraId="59FC78B9" w14:textId="694CD191" w:rsidR="008D2B23" w:rsidRPr="00EC5BB4" w:rsidRDefault="008D2B23" w:rsidP="00FC2F7D">
      <w:pPr>
        <w:pStyle w:val="KDPodnaslov2"/>
        <w:numPr>
          <w:ilvl w:val="1"/>
          <w:numId w:val="24"/>
        </w:numPr>
        <w:spacing w:before="0"/>
        <w:jc w:val="both"/>
        <w:rPr>
          <w:rFonts w:cs="Arial"/>
          <w:sz w:val="24"/>
          <w:szCs w:val="24"/>
          <w:lang w:val="ru-RU"/>
        </w:rPr>
      </w:pPr>
      <w:bookmarkStart w:id="227" w:name="_Toc441651589"/>
      <w:bookmarkStart w:id="228" w:name="_Toc442559900"/>
      <w:r w:rsidRPr="00EC5BB4">
        <w:rPr>
          <w:rFonts w:cs="Arial"/>
          <w:sz w:val="24"/>
          <w:szCs w:val="24"/>
        </w:rPr>
        <w:t>Рок важења понуде</w:t>
      </w:r>
      <w:bookmarkEnd w:id="227"/>
      <w:bookmarkEnd w:id="228"/>
    </w:p>
    <w:p w14:paraId="45B02713" w14:textId="30C05BEC" w:rsidR="008D2B23" w:rsidRPr="00EC5BB4" w:rsidRDefault="008D2B23" w:rsidP="008D2B23">
      <w:pPr>
        <w:spacing w:before="0"/>
        <w:rPr>
          <w:rFonts w:cs="Arial"/>
          <w:sz w:val="24"/>
          <w:szCs w:val="24"/>
          <w:lang w:val="ru-RU"/>
        </w:rPr>
      </w:pPr>
      <w:r w:rsidRPr="00EC5BB4">
        <w:rPr>
          <w:rFonts w:cs="Arial"/>
          <w:sz w:val="24"/>
          <w:szCs w:val="24"/>
          <w:lang w:val="ru-RU"/>
        </w:rPr>
        <w:t xml:space="preserve">Понуда мора да важи најмање </w:t>
      </w:r>
      <w:r w:rsidR="001A0C04" w:rsidRPr="001A0C04">
        <w:rPr>
          <w:rFonts w:cs="Arial"/>
          <w:sz w:val="24"/>
          <w:szCs w:val="24"/>
          <w:lang w:val="sr-Cyrl-RS"/>
        </w:rPr>
        <w:t>60</w:t>
      </w:r>
      <w:r w:rsidRPr="00EC5BB4">
        <w:rPr>
          <w:rFonts w:cs="Arial"/>
          <w:sz w:val="24"/>
          <w:szCs w:val="24"/>
          <w:lang w:val="ru-RU"/>
        </w:rPr>
        <w:t xml:space="preserve"> (словима</w:t>
      </w:r>
      <w:r w:rsidR="0023196D">
        <w:rPr>
          <w:rFonts w:cs="Arial"/>
          <w:sz w:val="24"/>
          <w:szCs w:val="24"/>
          <w:lang w:val="sr-Cyrl-RS"/>
        </w:rPr>
        <w:t>:шездесет</w:t>
      </w:r>
      <w:r w:rsidRPr="00EC5BB4">
        <w:rPr>
          <w:rFonts w:cs="Arial"/>
          <w:sz w:val="24"/>
          <w:szCs w:val="24"/>
          <w:lang w:val="ru-RU"/>
        </w:rPr>
        <w:t xml:space="preserve">) дана од дана отварања понуда. </w:t>
      </w:r>
    </w:p>
    <w:p w14:paraId="11D7E3E3" w14:textId="77777777" w:rsidR="008D2B23" w:rsidRPr="00EC5BB4" w:rsidRDefault="008D2B23" w:rsidP="008D2B23">
      <w:pPr>
        <w:spacing w:before="0"/>
        <w:rPr>
          <w:rFonts w:cs="Arial"/>
          <w:sz w:val="24"/>
          <w:szCs w:val="24"/>
        </w:rPr>
      </w:pPr>
      <w:r w:rsidRPr="00EC5BB4">
        <w:rPr>
          <w:rFonts w:cs="Arial"/>
          <w:sz w:val="24"/>
          <w:szCs w:val="24"/>
        </w:rPr>
        <w:t xml:space="preserve">У случају да понуђач наведе краћи рок важења понуде, понуда ће бити одбијена, као неприхватљива. </w:t>
      </w:r>
    </w:p>
    <w:p w14:paraId="224E4918" w14:textId="77777777" w:rsidR="005A3029" w:rsidRPr="00EC5BB4" w:rsidRDefault="005A3029" w:rsidP="008D2B23">
      <w:pPr>
        <w:spacing w:before="0"/>
        <w:rPr>
          <w:rFonts w:cs="Arial"/>
          <w:sz w:val="24"/>
          <w:szCs w:val="24"/>
        </w:rPr>
      </w:pPr>
    </w:p>
    <w:p w14:paraId="25EEFA73" w14:textId="77777777" w:rsidR="008D2B23" w:rsidRPr="00EC5BB4" w:rsidRDefault="008D2B23" w:rsidP="00FC2F7D">
      <w:pPr>
        <w:pStyle w:val="KDPodnaslov2"/>
        <w:numPr>
          <w:ilvl w:val="1"/>
          <w:numId w:val="22"/>
        </w:numPr>
        <w:spacing w:before="0"/>
        <w:jc w:val="both"/>
        <w:rPr>
          <w:rFonts w:cs="Arial"/>
          <w:sz w:val="24"/>
          <w:szCs w:val="24"/>
        </w:rPr>
      </w:pPr>
      <w:bookmarkStart w:id="229" w:name="_Toc441651593"/>
      <w:bookmarkStart w:id="230" w:name="_Toc442559904"/>
      <w:r w:rsidRPr="00EC5BB4">
        <w:rPr>
          <w:rFonts w:cs="Arial"/>
          <w:sz w:val="24"/>
          <w:szCs w:val="24"/>
        </w:rPr>
        <w:lastRenderedPageBreak/>
        <w:t>Средства финансијског обезбеђења</w:t>
      </w:r>
      <w:bookmarkEnd w:id="229"/>
      <w:bookmarkEnd w:id="230"/>
    </w:p>
    <w:p w14:paraId="5C0AC67F" w14:textId="38D9321D" w:rsidR="008D2B23" w:rsidRPr="002A2488" w:rsidRDefault="008D2B23" w:rsidP="008D2B23">
      <w:pPr>
        <w:pStyle w:val="KDParagraf"/>
        <w:spacing w:before="0"/>
        <w:rPr>
          <w:rFonts w:cs="Arial"/>
          <w:sz w:val="24"/>
          <w:szCs w:val="24"/>
        </w:rPr>
      </w:pPr>
      <w:r w:rsidRPr="002A2488">
        <w:rPr>
          <w:rFonts w:cs="Arial"/>
          <w:bCs/>
          <w:sz w:val="24"/>
          <w:szCs w:val="24"/>
        </w:rPr>
        <w:t xml:space="preserve">Наручилац користи право да захтева средстава финансијског обезбеђења (у даљем тексу СФО) </w:t>
      </w:r>
      <w:r w:rsidRPr="002A2488">
        <w:rPr>
          <w:rFonts w:cs="Arial"/>
          <w:sz w:val="24"/>
          <w:szCs w:val="24"/>
        </w:rPr>
        <w:t xml:space="preserve">којим понуђачи обезбеђују испуњење својих обавеза у </w:t>
      </w:r>
      <w:r w:rsidR="00B02E86">
        <w:rPr>
          <w:rFonts w:cs="Arial"/>
          <w:sz w:val="24"/>
          <w:szCs w:val="24"/>
          <w:lang w:val="sr-Cyrl-RS"/>
        </w:rPr>
        <w:t xml:space="preserve"> отвореном поступку </w:t>
      </w:r>
      <w:r w:rsidRPr="002A2488">
        <w:rPr>
          <w:rFonts w:cs="Arial"/>
          <w:sz w:val="24"/>
          <w:szCs w:val="24"/>
        </w:rPr>
        <w:t xml:space="preserve">(достављају се уз понуду), као и испуњење својих уговорних обавеза (достављају се </w:t>
      </w:r>
      <w:r w:rsidR="008F18BC">
        <w:rPr>
          <w:rFonts w:cs="Arial"/>
          <w:sz w:val="24"/>
          <w:szCs w:val="24"/>
          <w:lang w:val="sr-Cyrl-RS"/>
        </w:rPr>
        <w:t>по</w:t>
      </w:r>
      <w:r w:rsidRPr="002A2488">
        <w:rPr>
          <w:rFonts w:cs="Arial"/>
          <w:sz w:val="24"/>
          <w:szCs w:val="24"/>
        </w:rPr>
        <w:t xml:space="preserve"> закључењ</w:t>
      </w:r>
      <w:r w:rsidR="008F18BC">
        <w:rPr>
          <w:rFonts w:cs="Arial"/>
          <w:sz w:val="24"/>
          <w:szCs w:val="24"/>
          <w:lang w:val="sr-Cyrl-RS"/>
        </w:rPr>
        <w:t>у</w:t>
      </w:r>
      <w:r w:rsidR="005F7F6B">
        <w:rPr>
          <w:rFonts w:cs="Arial"/>
          <w:sz w:val="24"/>
          <w:szCs w:val="24"/>
        </w:rPr>
        <w:t xml:space="preserve"> оквирног споразума</w:t>
      </w:r>
      <w:r w:rsidR="001861CC" w:rsidRPr="002A2488">
        <w:rPr>
          <w:rFonts w:cs="Arial"/>
          <w:sz w:val="24"/>
          <w:szCs w:val="24"/>
        </w:rPr>
        <w:t xml:space="preserve"> или по испоруци</w:t>
      </w:r>
      <w:r w:rsidRPr="002A2488">
        <w:rPr>
          <w:rFonts w:cs="Arial"/>
          <w:sz w:val="24"/>
          <w:szCs w:val="24"/>
        </w:rPr>
        <w:t>)</w:t>
      </w:r>
      <w:r w:rsidR="001861CC" w:rsidRPr="002A2488">
        <w:rPr>
          <w:rFonts w:cs="Arial"/>
          <w:sz w:val="24"/>
          <w:szCs w:val="24"/>
        </w:rPr>
        <w:t>.</w:t>
      </w:r>
    </w:p>
    <w:p w14:paraId="246DE33C" w14:textId="77777777" w:rsidR="00541E19" w:rsidRPr="002A2488" w:rsidRDefault="00541E19" w:rsidP="00541E19">
      <w:pPr>
        <w:rPr>
          <w:rFonts w:eastAsia="TimesNewRomanPSMT" w:cs="Arial"/>
          <w:bCs/>
          <w:iCs/>
          <w:sz w:val="24"/>
          <w:szCs w:val="24"/>
        </w:rPr>
      </w:pPr>
      <w:r w:rsidRPr="002A2488">
        <w:rPr>
          <w:rFonts w:eastAsia="TimesNewRomanPSMT" w:cs="Arial"/>
          <w:bCs/>
          <w:iCs/>
          <w:sz w:val="24"/>
          <w:szCs w:val="24"/>
        </w:rPr>
        <w:t>Сви трошкови око прибављања средстава обезбеђења падају на терет понуђача, а и исти могу бити наведени у Обрасцу трошкова припреме понуде.</w:t>
      </w:r>
    </w:p>
    <w:p w14:paraId="36FEB00C" w14:textId="21CD95E2" w:rsidR="001A72BF" w:rsidRPr="002A2488" w:rsidRDefault="001A72BF" w:rsidP="00541E19">
      <w:pPr>
        <w:rPr>
          <w:rFonts w:eastAsia="TimesNewRomanPSMT" w:cs="Arial"/>
          <w:bCs/>
          <w:iCs/>
          <w:sz w:val="24"/>
          <w:szCs w:val="24"/>
          <w:lang w:val="sr-Cyrl-RS"/>
        </w:rPr>
      </w:pPr>
      <w:r w:rsidRPr="002A2488">
        <w:rPr>
          <w:rFonts w:eastAsia="TimesNewRomanPSMT" w:cs="Arial"/>
          <w:bCs/>
          <w:iCs/>
          <w:sz w:val="24"/>
          <w:szCs w:val="24"/>
          <w:lang w:val="sr-Cyrl-RS"/>
        </w:rPr>
        <w:t>Члан групе понуђача може бити налогодавац средства финансијског обезбеђења.</w:t>
      </w:r>
    </w:p>
    <w:p w14:paraId="26B33A42" w14:textId="6334EFF5" w:rsidR="00541E19" w:rsidRPr="002A2488" w:rsidRDefault="001A72BF" w:rsidP="00541E19">
      <w:pPr>
        <w:rPr>
          <w:rFonts w:eastAsia="TimesNewRomanPSMT" w:cs="Arial"/>
          <w:bCs/>
          <w:iCs/>
          <w:sz w:val="24"/>
          <w:szCs w:val="24"/>
        </w:rPr>
      </w:pPr>
      <w:r w:rsidRPr="002A2488">
        <w:rPr>
          <w:rFonts w:eastAsia="TimesNewRomanPSMT" w:cs="Arial"/>
          <w:bCs/>
          <w:iCs/>
          <w:sz w:val="24"/>
          <w:szCs w:val="24"/>
        </w:rPr>
        <w:t>Средства финансијског обезбеђења морају да буду у валути у којој је и понуда.</w:t>
      </w:r>
    </w:p>
    <w:p w14:paraId="49781F98" w14:textId="2317F565" w:rsidR="00541E19" w:rsidRPr="00EC5BB4" w:rsidRDefault="005F7F6B" w:rsidP="00541E19">
      <w:pPr>
        <w:rPr>
          <w:rFonts w:eastAsia="TimesNewRomanPSMT" w:cs="Arial"/>
          <w:bCs/>
          <w:iCs/>
          <w:color w:val="00B0F0"/>
          <w:sz w:val="24"/>
          <w:szCs w:val="24"/>
        </w:rPr>
      </w:pPr>
      <w:r>
        <w:rPr>
          <w:rFonts w:eastAsia="TimesNewRomanPSMT" w:cs="Arial"/>
          <w:bCs/>
          <w:iCs/>
          <w:sz w:val="24"/>
          <w:szCs w:val="24"/>
        </w:rPr>
        <w:t xml:space="preserve">Ако се за време трајања </w:t>
      </w:r>
      <w:r>
        <w:rPr>
          <w:rFonts w:eastAsia="TimesNewRomanPSMT" w:cs="Arial"/>
          <w:bCs/>
          <w:iCs/>
          <w:sz w:val="24"/>
          <w:szCs w:val="24"/>
          <w:lang w:val="sr-Cyrl-RS"/>
        </w:rPr>
        <w:t>оквирног споразума</w:t>
      </w:r>
      <w:r w:rsidR="00541E19" w:rsidRPr="00041105">
        <w:rPr>
          <w:rFonts w:eastAsia="TimesNewRomanPSMT" w:cs="Arial"/>
          <w:bCs/>
          <w:iCs/>
          <w:sz w:val="24"/>
          <w:szCs w:val="24"/>
        </w:rPr>
        <w:t xml:space="preserve"> промене рокови за извршење уговорне обавезе, важност  СФО мора се продужити</w:t>
      </w:r>
      <w:r w:rsidR="00541E19" w:rsidRPr="00EC5BB4">
        <w:rPr>
          <w:rFonts w:eastAsia="TimesNewRomanPSMT" w:cs="Arial"/>
          <w:bCs/>
          <w:iCs/>
          <w:color w:val="00B0F0"/>
          <w:sz w:val="24"/>
          <w:szCs w:val="24"/>
        </w:rPr>
        <w:t xml:space="preserve">. </w:t>
      </w:r>
    </w:p>
    <w:p w14:paraId="2E1C35A9" w14:textId="77777777" w:rsidR="008D2B23" w:rsidRPr="00EC5BB4" w:rsidRDefault="008D2B23" w:rsidP="008D2B23">
      <w:pPr>
        <w:pStyle w:val="KDKomentar"/>
        <w:spacing w:before="0"/>
        <w:rPr>
          <w:rFonts w:cs="Arial"/>
          <w:i w:val="0"/>
          <w:sz w:val="24"/>
          <w:szCs w:val="24"/>
        </w:rPr>
      </w:pPr>
    </w:p>
    <w:p w14:paraId="0B4357C2" w14:textId="77777777" w:rsidR="008D2B23" w:rsidRPr="00041105" w:rsidRDefault="008D2B23" w:rsidP="008D2B23">
      <w:pPr>
        <w:spacing w:before="0"/>
        <w:rPr>
          <w:rFonts w:cs="Arial"/>
          <w:sz w:val="24"/>
          <w:szCs w:val="24"/>
          <w:lang w:val="ru-RU"/>
        </w:rPr>
      </w:pPr>
      <w:r w:rsidRPr="00041105">
        <w:rPr>
          <w:rFonts w:cs="Arial"/>
          <w:sz w:val="24"/>
          <w:szCs w:val="24"/>
          <w:lang w:val="ru-RU"/>
        </w:rPr>
        <w:t>Понуђач је дужан да достави следећа средства финансијског обезбеђења:</w:t>
      </w:r>
    </w:p>
    <w:p w14:paraId="318A6C45" w14:textId="77777777" w:rsidR="008D2B23" w:rsidRPr="00EC5BB4" w:rsidRDefault="008D2B23" w:rsidP="008D2B23">
      <w:pPr>
        <w:spacing w:before="0"/>
        <w:rPr>
          <w:rFonts w:cs="Arial"/>
          <w:color w:val="00B0F0"/>
          <w:sz w:val="24"/>
          <w:szCs w:val="24"/>
          <w:lang w:val="ru-RU"/>
        </w:rPr>
      </w:pPr>
    </w:p>
    <w:p w14:paraId="26684EC9" w14:textId="77777777" w:rsidR="008D2B23" w:rsidRDefault="008D2B23" w:rsidP="008D2B23">
      <w:pPr>
        <w:pStyle w:val="ListParagraph"/>
        <w:spacing w:before="0" w:after="0" w:line="240" w:lineRule="auto"/>
        <w:ind w:left="0"/>
        <w:rPr>
          <w:rFonts w:ascii="Arial" w:hAnsi="Arial" w:cs="Arial"/>
          <w:b/>
          <w:sz w:val="24"/>
          <w:szCs w:val="24"/>
          <w:u w:val="single"/>
        </w:rPr>
      </w:pPr>
      <w:r w:rsidRPr="00041105">
        <w:rPr>
          <w:rFonts w:ascii="Arial" w:hAnsi="Arial" w:cs="Arial"/>
          <w:b/>
          <w:sz w:val="24"/>
          <w:szCs w:val="24"/>
          <w:u w:val="single"/>
        </w:rPr>
        <w:t>У понуди:</w:t>
      </w:r>
    </w:p>
    <w:p w14:paraId="48B972AC" w14:textId="77777777" w:rsidR="009F5D54" w:rsidRPr="00041105" w:rsidRDefault="009F5D54" w:rsidP="008D2B23">
      <w:pPr>
        <w:pStyle w:val="ListParagraph"/>
        <w:spacing w:before="0" w:after="0" w:line="240" w:lineRule="auto"/>
        <w:ind w:left="0"/>
        <w:rPr>
          <w:rFonts w:ascii="Arial" w:hAnsi="Arial" w:cs="Arial"/>
          <w:b/>
          <w:sz w:val="24"/>
          <w:szCs w:val="24"/>
          <w:u w:val="single"/>
        </w:rPr>
      </w:pPr>
    </w:p>
    <w:p w14:paraId="0FD90B0A" w14:textId="77777777" w:rsidR="00A13A0B" w:rsidRDefault="00A13A0B" w:rsidP="00A13A0B">
      <w:pPr>
        <w:tabs>
          <w:tab w:val="left" w:pos="1786"/>
        </w:tabs>
        <w:spacing w:before="0"/>
        <w:ind w:right="-6"/>
        <w:rPr>
          <w:rFonts w:cs="Arial"/>
          <w:color w:val="00B0F0"/>
          <w:sz w:val="24"/>
          <w:szCs w:val="24"/>
        </w:rPr>
      </w:pPr>
      <w:bookmarkStart w:id="231" w:name="_Toc441651601"/>
      <w:bookmarkStart w:id="232" w:name="_Toc442559912"/>
    </w:p>
    <w:p w14:paraId="4C1F94A1" w14:textId="77777777" w:rsidR="00041EAC" w:rsidRPr="00A13A0B" w:rsidRDefault="00041EAC" w:rsidP="00A13A0B">
      <w:pPr>
        <w:tabs>
          <w:tab w:val="left" w:pos="1786"/>
        </w:tabs>
        <w:spacing w:before="0"/>
        <w:ind w:right="-6"/>
        <w:rPr>
          <w:rFonts w:cs="Arial"/>
          <w:color w:val="00B0F0"/>
          <w:sz w:val="24"/>
          <w:szCs w:val="24"/>
        </w:rPr>
      </w:pPr>
    </w:p>
    <w:p w14:paraId="14892CB7" w14:textId="1789248E" w:rsidR="00A13A0B" w:rsidRPr="00B3074B" w:rsidRDefault="00A13A0B" w:rsidP="00A13A0B">
      <w:pPr>
        <w:tabs>
          <w:tab w:val="left" w:pos="567"/>
          <w:tab w:val="left" w:pos="851"/>
        </w:tabs>
        <w:spacing w:before="0"/>
        <w:ind w:left="851"/>
        <w:outlineLvl w:val="2"/>
        <w:rPr>
          <w:rFonts w:cs="Arial"/>
          <w:b/>
          <w:sz w:val="24"/>
          <w:szCs w:val="24"/>
          <w:lang w:val="sr-Cyrl-RS"/>
        </w:rPr>
      </w:pPr>
      <w:bookmarkStart w:id="233" w:name="_Toc441651595"/>
      <w:bookmarkStart w:id="234" w:name="_Toc442559906"/>
      <w:r w:rsidRPr="00A13A0B">
        <w:rPr>
          <w:rFonts w:cs="Arial"/>
          <w:b/>
          <w:sz w:val="24"/>
          <w:szCs w:val="24"/>
        </w:rPr>
        <w:t>Меница за озбиљност понуде</w:t>
      </w:r>
      <w:bookmarkEnd w:id="233"/>
      <w:bookmarkEnd w:id="234"/>
      <w:r w:rsidR="00B3074B">
        <w:rPr>
          <w:rFonts w:cs="Arial"/>
          <w:b/>
          <w:sz w:val="24"/>
          <w:szCs w:val="24"/>
          <w:lang w:val="sr-Cyrl-RS"/>
        </w:rPr>
        <w:t>-важи за све партије</w:t>
      </w:r>
    </w:p>
    <w:p w14:paraId="6D853727" w14:textId="77777777" w:rsidR="00A13A0B" w:rsidRPr="00A13A0B" w:rsidRDefault="00A13A0B" w:rsidP="00A13A0B">
      <w:pPr>
        <w:rPr>
          <w:rFonts w:cs="Arial"/>
          <w:sz w:val="24"/>
          <w:szCs w:val="24"/>
        </w:rPr>
      </w:pPr>
      <w:r w:rsidRPr="00A13A0B">
        <w:rPr>
          <w:rFonts w:cs="Arial"/>
          <w:sz w:val="24"/>
          <w:szCs w:val="24"/>
        </w:rPr>
        <w:t>Понуђач је обавезан да уз понуду Наручиоцу достави:</w:t>
      </w:r>
    </w:p>
    <w:p w14:paraId="2AA1C8BB" w14:textId="2E944B7E" w:rsidR="00A13A0B" w:rsidRPr="00EA4EE3" w:rsidRDefault="00A13A0B" w:rsidP="00FC2F7D">
      <w:pPr>
        <w:pStyle w:val="ListParagraph"/>
        <w:numPr>
          <w:ilvl w:val="0"/>
          <w:numId w:val="27"/>
        </w:numPr>
        <w:ind w:left="1710"/>
        <w:rPr>
          <w:rFonts w:ascii="Arial" w:hAnsi="Arial" w:cs="Arial"/>
          <w:sz w:val="24"/>
          <w:szCs w:val="24"/>
        </w:rPr>
      </w:pPr>
      <w:r w:rsidRPr="00EA4EE3">
        <w:rPr>
          <w:rFonts w:ascii="Arial" w:hAnsi="Arial" w:cs="Arial"/>
          <w:sz w:val="24"/>
          <w:szCs w:val="24"/>
        </w:rPr>
        <w:t xml:space="preserve">бланко сопствену меницу за озбиљност понуде која </w:t>
      </w:r>
      <w:r w:rsidRPr="00EA4EE3">
        <w:rPr>
          <w:rFonts w:ascii="Arial" w:hAnsi="Arial" w:cs="Arial"/>
          <w:sz w:val="24"/>
          <w:szCs w:val="24"/>
          <w:lang w:val="sr-Cyrl-RS"/>
        </w:rPr>
        <w:t>је</w:t>
      </w:r>
      <w:r w:rsidR="00EA4EE3">
        <w:rPr>
          <w:rFonts w:ascii="Arial" w:hAnsi="Arial" w:cs="Arial"/>
          <w:sz w:val="24"/>
          <w:szCs w:val="24"/>
          <w:lang w:val="sr-Cyrl-RS"/>
        </w:rPr>
        <w:t>:</w:t>
      </w:r>
    </w:p>
    <w:p w14:paraId="1B9E87A0" w14:textId="67BF3953" w:rsidR="00A13A0B" w:rsidRPr="00A13A0B" w:rsidRDefault="00EA4EE3" w:rsidP="00EA4EE3">
      <w:pPr>
        <w:ind w:left="1710"/>
        <w:rPr>
          <w:rFonts w:cs="Arial"/>
          <w:sz w:val="24"/>
          <w:szCs w:val="24"/>
        </w:rPr>
      </w:pPr>
      <w:r>
        <w:rPr>
          <w:rFonts w:cs="Arial"/>
          <w:sz w:val="24"/>
          <w:szCs w:val="24"/>
          <w:lang w:val="sr-Cyrl-RS"/>
        </w:rPr>
        <w:t>-</w:t>
      </w:r>
      <w:r w:rsidR="00A13A0B" w:rsidRPr="00A13A0B">
        <w:rPr>
          <w:rFonts w:cs="Arial"/>
          <w:sz w:val="24"/>
          <w:szCs w:val="24"/>
        </w:rPr>
        <w:t>издата са клаузулом „без протеста“ и „без извештаја“</w:t>
      </w:r>
      <w:r w:rsidR="00A13A0B" w:rsidRPr="00A13A0B">
        <w:rPr>
          <w:rFonts w:cs="Arial"/>
          <w:sz w:val="24"/>
          <w:szCs w:val="24"/>
          <w:lang w:val="sr-Cyrl-RS"/>
        </w:rPr>
        <w:t xml:space="preserve"> </w:t>
      </w:r>
      <w:r w:rsidR="00A13A0B" w:rsidRPr="00A13A0B">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A13A0B">
        <w:rPr>
          <w:rFonts w:cs="Arial"/>
          <w:sz w:val="24"/>
          <w:szCs w:val="24"/>
          <w:lang w:val="sr-Cyrl-RS"/>
        </w:rPr>
        <w:t xml:space="preserve">, </w:t>
      </w:r>
      <w:r w:rsidR="00A13A0B" w:rsidRPr="00A13A0B">
        <w:rPr>
          <w:rFonts w:cs="Arial"/>
          <w:sz w:val="24"/>
          <w:szCs w:val="24"/>
          <w:lang w:val="sr-Cyrl-RS"/>
        </w:rPr>
        <w:t>(у даљем тексту Закон о меници).</w:t>
      </w:r>
      <w:r w:rsidR="002E4EAF">
        <w:rPr>
          <w:rFonts w:cs="Arial"/>
          <w:sz w:val="24"/>
          <w:szCs w:val="24"/>
          <w:lang w:val="sr-Cyrl-RS"/>
        </w:rPr>
        <w:t>Закон о платним услугама</w:t>
      </w:r>
    </w:p>
    <w:p w14:paraId="2BC5C8DD" w14:textId="062AC083" w:rsidR="00A13A0B" w:rsidRPr="00A13A0B" w:rsidRDefault="00EA4EE3" w:rsidP="00EA4EE3">
      <w:pPr>
        <w:ind w:left="1710"/>
        <w:rPr>
          <w:rFonts w:cs="Arial"/>
          <w:sz w:val="24"/>
          <w:szCs w:val="24"/>
        </w:rPr>
      </w:pPr>
      <w:r>
        <w:rPr>
          <w:rFonts w:cs="Arial"/>
          <w:sz w:val="24"/>
          <w:szCs w:val="24"/>
          <w:lang w:val="sr-Cyrl-RS"/>
        </w:rPr>
        <w:t>-</w:t>
      </w:r>
      <w:r w:rsidR="00A13A0B"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A13A0B" w:rsidRPr="00A13A0B">
        <w:rPr>
          <w:rFonts w:cs="Arial"/>
          <w:sz w:val="24"/>
          <w:szCs w:val="24"/>
          <w:lang w:val="sr-Cyrl-RS"/>
        </w:rPr>
        <w:t xml:space="preserve"> и 80/15</w:t>
      </w:r>
      <w:r w:rsidR="00A13A0B" w:rsidRPr="00A13A0B">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5DB7818D" w14:textId="40190590" w:rsidR="00A13A0B" w:rsidRPr="00A13A0B" w:rsidRDefault="00A13A0B" w:rsidP="00A13A0B">
      <w:pPr>
        <w:numPr>
          <w:ilvl w:val="0"/>
          <w:numId w:val="14"/>
        </w:numPr>
        <w:ind w:left="1710"/>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од вредности понуде (без ПДВ) са р</w:t>
      </w:r>
      <w:r w:rsidR="00F323B8">
        <w:rPr>
          <w:rFonts w:cs="Arial"/>
          <w:sz w:val="24"/>
          <w:szCs w:val="24"/>
        </w:rPr>
        <w:t xml:space="preserve">оком важења минимално </w:t>
      </w:r>
      <w:r w:rsidRPr="00A13A0B">
        <w:rPr>
          <w:rFonts w:cs="Arial"/>
          <w:sz w:val="24"/>
          <w:szCs w:val="24"/>
          <w:lang w:val="sr-Cyrl-RS"/>
        </w:rPr>
        <w:t>30</w:t>
      </w:r>
      <w:r w:rsidR="00F323B8">
        <w:rPr>
          <w:rFonts w:cs="Arial"/>
          <w:sz w:val="24"/>
          <w:szCs w:val="24"/>
        </w:rPr>
        <w:t xml:space="preserve"> дана</w:t>
      </w:r>
      <w:r w:rsidRPr="00A13A0B">
        <w:rPr>
          <w:rFonts w:cs="Arial"/>
          <w:sz w:val="24"/>
          <w:szCs w:val="24"/>
        </w:rPr>
        <w:t xml:space="preserve"> дужим од рока важења понуде, с тим да евентуални продужетак рока важења понуде има за последицу и продужење рока важења менице и меничног овлашћења, које мора бити издато на основу Закона о меници</w:t>
      </w:r>
      <w:r w:rsidRPr="00A13A0B">
        <w:rPr>
          <w:rFonts w:cs="Arial"/>
          <w:sz w:val="24"/>
          <w:szCs w:val="24"/>
          <w:lang w:val="sr-Cyrl-RS"/>
        </w:rPr>
        <w:t>.</w:t>
      </w:r>
      <w:r w:rsidRPr="00A13A0B">
        <w:rPr>
          <w:rFonts w:cs="Arial"/>
          <w:sz w:val="24"/>
          <w:szCs w:val="24"/>
        </w:rPr>
        <w:t xml:space="preserve"> </w:t>
      </w:r>
    </w:p>
    <w:p w14:paraId="63F1F20F" w14:textId="77777777" w:rsidR="00A13A0B" w:rsidRPr="00A13A0B" w:rsidRDefault="00A13A0B" w:rsidP="00A13A0B">
      <w:pPr>
        <w:numPr>
          <w:ilvl w:val="0"/>
          <w:numId w:val="14"/>
        </w:numPr>
        <w:ind w:left="171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3E0229B" w14:textId="4C6A28F9" w:rsidR="00A13A0B" w:rsidRPr="00EA4EE3" w:rsidRDefault="00A13A0B" w:rsidP="00EA4EE3">
      <w:pPr>
        <w:pStyle w:val="ListParagraph"/>
        <w:numPr>
          <w:ilvl w:val="0"/>
          <w:numId w:val="14"/>
        </w:numPr>
        <w:rPr>
          <w:rFonts w:ascii="Arial" w:hAnsi="Arial" w:cs="Arial"/>
          <w:sz w:val="24"/>
          <w:szCs w:val="24"/>
        </w:rPr>
      </w:pPr>
      <w:r w:rsidRPr="00EA4EE3">
        <w:rPr>
          <w:rFonts w:ascii="Arial" w:hAnsi="Arial" w:cs="Arial"/>
          <w:sz w:val="24"/>
          <w:szCs w:val="24"/>
        </w:rPr>
        <w:t xml:space="preserve">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w:t>
      </w:r>
      <w:r w:rsidRPr="00EA4EE3">
        <w:rPr>
          <w:rFonts w:ascii="Arial" w:hAnsi="Arial" w:cs="Arial"/>
          <w:sz w:val="24"/>
          <w:szCs w:val="24"/>
        </w:rPr>
        <w:lastRenderedPageBreak/>
        <w:t>је да се поклапају датум са меничног овлашћења и датум овере банке на фотокопији депо картона),</w:t>
      </w:r>
    </w:p>
    <w:p w14:paraId="589C897F" w14:textId="5EE34BB0" w:rsidR="00A13A0B" w:rsidRPr="00EA4EE3" w:rsidRDefault="00A13A0B" w:rsidP="00EA4EE3">
      <w:pPr>
        <w:pStyle w:val="ListParagraph"/>
        <w:numPr>
          <w:ilvl w:val="0"/>
          <w:numId w:val="14"/>
        </w:numPr>
        <w:rPr>
          <w:rFonts w:cs="Arial"/>
          <w:sz w:val="24"/>
          <w:szCs w:val="24"/>
        </w:rPr>
      </w:pPr>
      <w:r w:rsidRPr="00EA4EE3">
        <w:rPr>
          <w:rFonts w:ascii="Arial" w:hAnsi="Arial" w:cs="Arial"/>
          <w:sz w:val="24"/>
          <w:szCs w:val="24"/>
        </w:rPr>
        <w:t>фотокопију ОП обрасца</w:t>
      </w:r>
      <w:r w:rsidRPr="00EA4EE3">
        <w:rPr>
          <w:rFonts w:cs="Arial"/>
          <w:sz w:val="24"/>
          <w:szCs w:val="24"/>
        </w:rPr>
        <w:t>.</w:t>
      </w:r>
    </w:p>
    <w:p w14:paraId="0853AA47" w14:textId="4690BA63" w:rsidR="00A13A0B" w:rsidRPr="00F90981" w:rsidRDefault="00A13A0B" w:rsidP="00F90981">
      <w:pPr>
        <w:pStyle w:val="ListParagraph"/>
        <w:numPr>
          <w:ilvl w:val="0"/>
          <w:numId w:val="14"/>
        </w:numPr>
        <w:rPr>
          <w:rFonts w:ascii="Arial" w:hAnsi="Arial" w:cs="Arial"/>
          <w:sz w:val="24"/>
          <w:szCs w:val="24"/>
        </w:rPr>
      </w:pPr>
      <w:r w:rsidRPr="00F90981">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0CB810CE" w14:textId="5760226D" w:rsidR="00A13A0B" w:rsidRPr="00A13A0B" w:rsidRDefault="00A13A0B" w:rsidP="00A13A0B">
      <w:pPr>
        <w:rPr>
          <w:rFonts w:cs="Arial"/>
          <w:sz w:val="24"/>
          <w:szCs w:val="24"/>
        </w:rPr>
      </w:pPr>
      <w:r w:rsidRPr="00A13A0B">
        <w:rPr>
          <w:rFonts w:cs="Arial"/>
          <w:sz w:val="24"/>
          <w:szCs w:val="24"/>
        </w:rPr>
        <w:t>У  случају  да  изабрани  Понуђач  после  истека  рока  за  подношење  понуда,  а  у  року важења  опције  понуде,  повуче  или  измен</w:t>
      </w:r>
      <w:r w:rsidR="00413B93">
        <w:rPr>
          <w:rFonts w:cs="Arial"/>
          <w:sz w:val="24"/>
          <w:szCs w:val="24"/>
        </w:rPr>
        <w:t>и  понуду,   не  потпише  Оквирни споразум</w:t>
      </w:r>
      <w:r w:rsidRPr="00A13A0B">
        <w:rPr>
          <w:rFonts w:cs="Arial"/>
          <w:sz w:val="24"/>
          <w:szCs w:val="24"/>
        </w:rPr>
        <w:t xml:space="preserve">  када  је његова  понуда  изабрана  као  најповољнија или не достави средство финансијског обезб</w:t>
      </w:r>
      <w:r w:rsidR="00413B93">
        <w:rPr>
          <w:rFonts w:cs="Arial"/>
          <w:sz w:val="24"/>
          <w:szCs w:val="24"/>
        </w:rPr>
        <w:t>еђења које је захтевано Оквирним споразумом</w:t>
      </w:r>
      <w:r w:rsidRPr="00A13A0B">
        <w:rPr>
          <w:rFonts w:cs="Arial"/>
          <w:sz w:val="24"/>
          <w:szCs w:val="24"/>
        </w:rPr>
        <w:t>, Наручилац  има  право  да  изврши  наплату бланко сопствене менице  за  озбиљност  понуде.</w:t>
      </w:r>
    </w:p>
    <w:p w14:paraId="0C696C5B" w14:textId="1504472E" w:rsidR="00A13A0B" w:rsidRPr="00A13A0B" w:rsidRDefault="00A13A0B" w:rsidP="00A13A0B">
      <w:pPr>
        <w:rPr>
          <w:rFonts w:cs="Arial"/>
          <w:sz w:val="24"/>
          <w:szCs w:val="24"/>
        </w:rPr>
      </w:pPr>
      <w:r w:rsidRPr="00A13A0B">
        <w:rPr>
          <w:rFonts w:cs="Arial"/>
          <w:sz w:val="24"/>
          <w:szCs w:val="24"/>
        </w:rPr>
        <w:t xml:space="preserve">Меница ће бити враћена Продавцу у року од осам дана од дана предаје </w:t>
      </w:r>
      <w:r w:rsidRPr="00A13A0B">
        <w:rPr>
          <w:rFonts w:cs="Arial"/>
          <w:sz w:val="24"/>
          <w:szCs w:val="24"/>
          <w:lang w:val="sr-Cyrl-RS"/>
        </w:rPr>
        <w:t>Наручиоцу</w:t>
      </w:r>
      <w:r w:rsidRPr="00A13A0B">
        <w:rPr>
          <w:rFonts w:cs="Arial"/>
          <w:sz w:val="24"/>
          <w:szCs w:val="24"/>
        </w:rPr>
        <w:t xml:space="preserve"> средства финансијског обезбеђења која с</w:t>
      </w:r>
      <w:r w:rsidR="00413B93">
        <w:rPr>
          <w:rFonts w:cs="Arial"/>
          <w:sz w:val="24"/>
          <w:szCs w:val="24"/>
        </w:rPr>
        <w:t>у захтевана у закљученом Оквирном споразуму</w:t>
      </w:r>
      <w:r w:rsidRPr="00A13A0B">
        <w:rPr>
          <w:rFonts w:cs="Arial"/>
          <w:sz w:val="24"/>
          <w:szCs w:val="24"/>
        </w:rPr>
        <w:t>.</w:t>
      </w:r>
    </w:p>
    <w:p w14:paraId="436E9768" w14:textId="304D3F6E" w:rsidR="00A13A0B" w:rsidRPr="00A13A0B" w:rsidRDefault="00A13A0B" w:rsidP="00A13A0B">
      <w:pPr>
        <w:rPr>
          <w:rFonts w:cs="Arial"/>
          <w:sz w:val="24"/>
          <w:szCs w:val="24"/>
        </w:rPr>
      </w:pPr>
      <w:r w:rsidRPr="00A13A0B">
        <w:rPr>
          <w:rFonts w:cs="Arial"/>
          <w:sz w:val="24"/>
          <w:szCs w:val="24"/>
        </w:rPr>
        <w:t>Меница ће бити враћена понуђа</w:t>
      </w:r>
      <w:r w:rsidR="00413B93">
        <w:rPr>
          <w:rFonts w:cs="Arial"/>
          <w:sz w:val="24"/>
          <w:szCs w:val="24"/>
        </w:rPr>
        <w:t>чу са којим није закључен Оквирни споразум одмах по закључењу Оквирног споразума</w:t>
      </w:r>
      <w:r w:rsidRPr="00A13A0B">
        <w:rPr>
          <w:rFonts w:cs="Arial"/>
          <w:sz w:val="24"/>
          <w:szCs w:val="24"/>
        </w:rPr>
        <w:t xml:space="preserve"> са понуђачем чија понуда буде изабрана као најповољнија.</w:t>
      </w:r>
    </w:p>
    <w:p w14:paraId="04B33B0A" w14:textId="77777777" w:rsidR="00A13A0B" w:rsidRPr="00A13A0B" w:rsidRDefault="00A13A0B" w:rsidP="00A13A0B">
      <w:pPr>
        <w:rPr>
          <w:rFonts w:cs="Arial"/>
          <w:sz w:val="24"/>
          <w:szCs w:val="24"/>
        </w:rPr>
      </w:pPr>
      <w:r w:rsidRPr="00A13A0B">
        <w:rPr>
          <w:rFonts w:cs="Arial"/>
          <w:sz w:val="24"/>
          <w:szCs w:val="24"/>
        </w:rPr>
        <w:t>Уколико средство финансијског обезбеђења није достављено у складу са захтевом из Конкурсне документације понуда ће бити одбијена као неприхватљива због битних недостатака.</w:t>
      </w:r>
    </w:p>
    <w:p w14:paraId="6AECA255" w14:textId="77777777" w:rsidR="00A13A0B" w:rsidRDefault="00A13A0B" w:rsidP="00A13A0B">
      <w:pPr>
        <w:spacing w:before="0"/>
        <w:ind w:left="851"/>
        <w:rPr>
          <w:rFonts w:cs="Arial"/>
          <w:color w:val="00B0F0"/>
          <w:sz w:val="24"/>
          <w:szCs w:val="24"/>
        </w:rPr>
      </w:pPr>
    </w:p>
    <w:p w14:paraId="386CEE37" w14:textId="77777777" w:rsidR="00F90981" w:rsidRDefault="00F90981" w:rsidP="00A13A0B">
      <w:pPr>
        <w:spacing w:before="0"/>
        <w:ind w:left="851"/>
        <w:rPr>
          <w:rFonts w:cs="Arial"/>
          <w:color w:val="00B0F0"/>
          <w:sz w:val="24"/>
          <w:szCs w:val="24"/>
        </w:rPr>
      </w:pPr>
    </w:p>
    <w:p w14:paraId="45FB7AB6" w14:textId="77777777" w:rsidR="00F90981" w:rsidRPr="00A13A0B" w:rsidRDefault="00F90981" w:rsidP="00A13A0B">
      <w:pPr>
        <w:spacing w:before="0"/>
        <w:ind w:left="851"/>
        <w:rPr>
          <w:rFonts w:cs="Arial"/>
          <w:color w:val="00B0F0"/>
          <w:sz w:val="24"/>
          <w:szCs w:val="24"/>
        </w:rPr>
      </w:pPr>
    </w:p>
    <w:p w14:paraId="131C7D75" w14:textId="249FC5A0" w:rsidR="00A13A0B" w:rsidRPr="00A13A0B" w:rsidRDefault="00A13A0B" w:rsidP="00A13A0B">
      <w:pPr>
        <w:spacing w:before="0"/>
        <w:contextualSpacing/>
        <w:rPr>
          <w:rFonts w:eastAsia="Calibri" w:cs="Arial"/>
          <w:b/>
          <w:sz w:val="24"/>
          <w:szCs w:val="24"/>
          <w:u w:val="single"/>
          <w:lang w:val="sr-Cyrl-RS"/>
        </w:rPr>
      </w:pPr>
      <w:r w:rsidRPr="00A13A0B">
        <w:rPr>
          <w:rFonts w:eastAsia="Calibri" w:cs="Arial"/>
          <w:b/>
          <w:sz w:val="24"/>
          <w:szCs w:val="24"/>
          <w:u w:val="single"/>
        </w:rPr>
        <w:t xml:space="preserve">У року од </w:t>
      </w:r>
      <w:r w:rsidRPr="00A13A0B">
        <w:rPr>
          <w:rFonts w:eastAsia="Calibri" w:cs="Arial"/>
          <w:b/>
          <w:sz w:val="24"/>
          <w:szCs w:val="24"/>
          <w:u w:val="single"/>
          <w:lang w:val="sr-Cyrl-RS"/>
        </w:rPr>
        <w:t>10</w:t>
      </w:r>
      <w:r w:rsidRPr="00A13A0B">
        <w:rPr>
          <w:rFonts w:eastAsia="Calibri" w:cs="Arial"/>
          <w:b/>
          <w:sz w:val="24"/>
          <w:szCs w:val="24"/>
          <w:u w:val="single"/>
        </w:rPr>
        <w:t xml:space="preserve"> дана од з</w:t>
      </w:r>
      <w:r w:rsidR="003D02DB">
        <w:rPr>
          <w:rFonts w:eastAsia="Calibri" w:cs="Arial"/>
          <w:b/>
          <w:sz w:val="24"/>
          <w:szCs w:val="24"/>
          <w:u w:val="single"/>
        </w:rPr>
        <w:t>акључења Оквирног спора</w:t>
      </w:r>
      <w:r w:rsidR="00413B93">
        <w:rPr>
          <w:rFonts w:eastAsia="Calibri" w:cs="Arial"/>
          <w:b/>
          <w:sz w:val="24"/>
          <w:szCs w:val="24"/>
          <w:u w:val="single"/>
        </w:rPr>
        <w:t>зума</w:t>
      </w:r>
      <w:r w:rsidRPr="00A13A0B">
        <w:rPr>
          <w:rFonts w:eastAsia="Calibri" w:cs="Arial"/>
          <w:b/>
          <w:sz w:val="24"/>
          <w:szCs w:val="24"/>
          <w:u w:val="single"/>
          <w:lang w:val="sr-Cyrl-RS"/>
        </w:rPr>
        <w:t>:</w:t>
      </w:r>
    </w:p>
    <w:p w14:paraId="4705BE9B" w14:textId="77777777" w:rsidR="00A13A0B" w:rsidRDefault="00A13A0B" w:rsidP="00A13A0B">
      <w:pPr>
        <w:tabs>
          <w:tab w:val="left" w:pos="1786"/>
        </w:tabs>
        <w:spacing w:before="0"/>
        <w:ind w:right="-6"/>
        <w:rPr>
          <w:rFonts w:cs="Arial"/>
          <w:sz w:val="24"/>
          <w:szCs w:val="24"/>
          <w:lang w:val="ru-RU"/>
        </w:rPr>
      </w:pPr>
    </w:p>
    <w:p w14:paraId="2D1A3DAF" w14:textId="77777777" w:rsidR="003D02DB" w:rsidRDefault="003D02DB" w:rsidP="00A13A0B">
      <w:pPr>
        <w:tabs>
          <w:tab w:val="left" w:pos="1786"/>
        </w:tabs>
        <w:spacing w:before="0"/>
        <w:ind w:right="-6"/>
        <w:rPr>
          <w:rFonts w:cs="Arial"/>
          <w:sz w:val="24"/>
          <w:szCs w:val="24"/>
          <w:lang w:val="ru-RU"/>
        </w:rPr>
      </w:pPr>
    </w:p>
    <w:p w14:paraId="5F366336" w14:textId="77777777" w:rsidR="00C57157" w:rsidRDefault="00C57157" w:rsidP="00A13A0B">
      <w:pPr>
        <w:tabs>
          <w:tab w:val="left" w:pos="1786"/>
        </w:tabs>
        <w:spacing w:before="0"/>
        <w:ind w:right="-6"/>
        <w:rPr>
          <w:rFonts w:cs="Arial"/>
          <w:sz w:val="24"/>
          <w:szCs w:val="24"/>
          <w:lang w:val="ru-RU"/>
        </w:rPr>
      </w:pPr>
    </w:p>
    <w:p w14:paraId="521FF835" w14:textId="77777777" w:rsidR="003D02DB" w:rsidRPr="00A13A0B" w:rsidRDefault="003D02DB" w:rsidP="003D02DB">
      <w:pPr>
        <w:rPr>
          <w:rFonts w:cs="Arial"/>
          <w:sz w:val="24"/>
          <w:szCs w:val="24"/>
        </w:rPr>
      </w:pPr>
      <w:r w:rsidRPr="00A13A0B">
        <w:rPr>
          <w:rFonts w:cs="Arial"/>
          <w:sz w:val="24"/>
          <w:szCs w:val="24"/>
        </w:rPr>
        <w:t>Понуђач је обавезан да Наручиоцу достави:</w:t>
      </w:r>
    </w:p>
    <w:p w14:paraId="62BD23FC" w14:textId="77777777" w:rsidR="003D02DB" w:rsidRPr="00A13A0B" w:rsidRDefault="003D02DB" w:rsidP="00A13A0B">
      <w:pPr>
        <w:tabs>
          <w:tab w:val="left" w:pos="1786"/>
        </w:tabs>
        <w:spacing w:before="0"/>
        <w:ind w:right="-6"/>
        <w:rPr>
          <w:rFonts w:cs="Arial"/>
          <w:sz w:val="24"/>
          <w:szCs w:val="24"/>
          <w:lang w:val="ru-RU"/>
        </w:rPr>
      </w:pPr>
    </w:p>
    <w:p w14:paraId="426E16A0" w14:textId="119576A4" w:rsidR="00A13A0B" w:rsidRDefault="00F90981" w:rsidP="00A13A0B">
      <w:pPr>
        <w:tabs>
          <w:tab w:val="left" w:pos="567"/>
          <w:tab w:val="left" w:pos="851"/>
        </w:tabs>
        <w:spacing w:before="0"/>
        <w:ind w:left="851"/>
        <w:outlineLvl w:val="2"/>
        <w:rPr>
          <w:rFonts w:cs="Arial"/>
          <w:b/>
          <w:sz w:val="24"/>
          <w:szCs w:val="24"/>
        </w:rPr>
      </w:pPr>
      <w:bookmarkStart w:id="235" w:name="_Toc441651599"/>
      <w:bookmarkStart w:id="236" w:name="_Toc442559910"/>
      <w:r>
        <w:rPr>
          <w:rFonts w:cs="Arial"/>
          <w:b/>
          <w:sz w:val="24"/>
          <w:szCs w:val="24"/>
        </w:rPr>
        <w:t>Меницу</w:t>
      </w:r>
      <w:r w:rsidR="00A13A0B" w:rsidRPr="00A13A0B">
        <w:rPr>
          <w:rFonts w:cs="Arial"/>
          <w:b/>
          <w:sz w:val="24"/>
          <w:szCs w:val="24"/>
        </w:rPr>
        <w:t xml:space="preserve"> за добро извршење посла</w:t>
      </w:r>
      <w:r w:rsidR="003D02DB">
        <w:rPr>
          <w:rFonts w:cs="Arial"/>
          <w:b/>
          <w:sz w:val="24"/>
          <w:szCs w:val="24"/>
          <w:lang w:val="sr-Cyrl-RS"/>
        </w:rPr>
        <w:t>-важи за партије 1., 2., 4 и 5.</w:t>
      </w:r>
      <w:r w:rsidR="00A13A0B" w:rsidRPr="00A13A0B">
        <w:rPr>
          <w:rFonts w:cs="Arial"/>
          <w:b/>
          <w:sz w:val="24"/>
          <w:szCs w:val="24"/>
        </w:rPr>
        <w:t xml:space="preserve"> </w:t>
      </w:r>
      <w:bookmarkEnd w:id="235"/>
      <w:bookmarkEnd w:id="236"/>
    </w:p>
    <w:p w14:paraId="504CCB25" w14:textId="77777777" w:rsidR="003D02DB" w:rsidRPr="00A13A0B" w:rsidRDefault="003D02DB" w:rsidP="003D02DB">
      <w:pPr>
        <w:tabs>
          <w:tab w:val="left" w:pos="567"/>
          <w:tab w:val="left" w:pos="851"/>
        </w:tabs>
        <w:spacing w:before="0"/>
        <w:outlineLvl w:val="2"/>
        <w:rPr>
          <w:rFonts w:cs="Arial"/>
          <w:b/>
          <w:sz w:val="24"/>
          <w:szCs w:val="24"/>
        </w:rPr>
      </w:pPr>
    </w:p>
    <w:p w14:paraId="4901B1D9" w14:textId="50FDE019" w:rsidR="00A13A0B" w:rsidRPr="00EA4EE3" w:rsidRDefault="00EA4EE3" w:rsidP="00FC2F7D">
      <w:pPr>
        <w:pStyle w:val="ListParagraph"/>
        <w:numPr>
          <w:ilvl w:val="0"/>
          <w:numId w:val="26"/>
        </w:numPr>
        <w:ind w:firstLine="540"/>
        <w:rPr>
          <w:rFonts w:ascii="Arial" w:hAnsi="Arial" w:cs="Arial"/>
          <w:sz w:val="24"/>
          <w:szCs w:val="24"/>
        </w:rPr>
      </w:pPr>
      <w:r>
        <w:rPr>
          <w:rFonts w:ascii="Arial" w:hAnsi="Arial" w:cs="Arial"/>
          <w:sz w:val="24"/>
          <w:szCs w:val="24"/>
          <w:lang w:val="sr-Cyrl-RS"/>
        </w:rPr>
        <w:t xml:space="preserve">   </w:t>
      </w:r>
      <w:r w:rsidR="00A13A0B" w:rsidRPr="00EA4EE3">
        <w:rPr>
          <w:rFonts w:ascii="Arial" w:hAnsi="Arial" w:cs="Arial"/>
          <w:sz w:val="24"/>
          <w:szCs w:val="24"/>
        </w:rPr>
        <w:t xml:space="preserve">бланко сопствену меницу за </w:t>
      </w:r>
      <w:r w:rsidR="00A13A0B" w:rsidRPr="00EA4EE3">
        <w:rPr>
          <w:rFonts w:ascii="Arial" w:hAnsi="Arial" w:cs="Arial"/>
          <w:sz w:val="24"/>
          <w:szCs w:val="24"/>
          <w:lang w:val="sr-Cyrl-RS"/>
        </w:rPr>
        <w:t>добро извршење посла</w:t>
      </w:r>
      <w:r w:rsidR="00A13A0B" w:rsidRPr="00EA4EE3">
        <w:rPr>
          <w:rFonts w:ascii="Arial" w:hAnsi="Arial" w:cs="Arial"/>
          <w:sz w:val="24"/>
          <w:szCs w:val="24"/>
        </w:rPr>
        <w:t xml:space="preserve"> која </w:t>
      </w:r>
      <w:r w:rsidR="00A13A0B" w:rsidRPr="00EA4EE3">
        <w:rPr>
          <w:rFonts w:ascii="Arial" w:hAnsi="Arial" w:cs="Arial"/>
          <w:sz w:val="24"/>
          <w:szCs w:val="24"/>
          <w:lang w:val="sr-Cyrl-RS"/>
        </w:rPr>
        <w:t>је</w:t>
      </w:r>
      <w:r w:rsidRPr="00EA4EE3">
        <w:rPr>
          <w:rFonts w:ascii="Arial" w:hAnsi="Arial" w:cs="Arial"/>
          <w:sz w:val="24"/>
          <w:szCs w:val="24"/>
          <w:lang w:val="sr-Cyrl-RS"/>
        </w:rPr>
        <w:t>:</w:t>
      </w:r>
    </w:p>
    <w:p w14:paraId="58F56761" w14:textId="0B1534D1" w:rsidR="00A13A0B" w:rsidRPr="00A13A0B" w:rsidRDefault="00EA4EE3" w:rsidP="00613DD4">
      <w:pPr>
        <w:spacing w:before="0" w:line="276" w:lineRule="auto"/>
        <w:ind w:left="1571"/>
        <w:contextualSpacing/>
        <w:rPr>
          <w:rFonts w:cs="Arial"/>
          <w:sz w:val="24"/>
          <w:szCs w:val="24"/>
        </w:rPr>
      </w:pPr>
      <w:r>
        <w:rPr>
          <w:rFonts w:cs="Arial"/>
          <w:sz w:val="24"/>
          <w:szCs w:val="24"/>
          <w:lang w:val="sr-Cyrl-RS"/>
        </w:rPr>
        <w:t>-</w:t>
      </w:r>
      <w:r w:rsidR="00A13A0B" w:rsidRPr="00A13A0B">
        <w:rPr>
          <w:rFonts w:cs="Arial"/>
          <w:sz w:val="24"/>
          <w:szCs w:val="24"/>
        </w:rPr>
        <w:t>издата са клаузулом „без протеста“ и „без извештаја“ потписана од стране законског заступника или лица по овлашћењу  законског заступника, на начин који прописује Закон о меници</w:t>
      </w:r>
      <w:r w:rsidR="00A13A0B" w:rsidRPr="00A13A0B">
        <w:rPr>
          <w:rFonts w:cs="Arial"/>
          <w:sz w:val="24"/>
          <w:szCs w:val="24"/>
          <w:lang w:val="sr-Cyrl-RS"/>
        </w:rPr>
        <w:t>.</w:t>
      </w:r>
      <w:r w:rsidR="00A13A0B" w:rsidRPr="00A13A0B">
        <w:rPr>
          <w:rFonts w:cs="Arial"/>
          <w:sz w:val="24"/>
          <w:szCs w:val="24"/>
        </w:rPr>
        <w:t xml:space="preserve"> </w:t>
      </w:r>
    </w:p>
    <w:p w14:paraId="62C12EB2" w14:textId="0B42F582" w:rsidR="00A13A0B" w:rsidRPr="0069267F" w:rsidRDefault="00EA4EE3" w:rsidP="00EA4EE3">
      <w:pPr>
        <w:ind w:left="1571"/>
        <w:rPr>
          <w:rFonts w:cs="Arial"/>
          <w:sz w:val="24"/>
          <w:szCs w:val="24"/>
        </w:rPr>
      </w:pPr>
      <w:r>
        <w:rPr>
          <w:rFonts w:cs="Arial"/>
          <w:sz w:val="24"/>
          <w:szCs w:val="24"/>
          <w:lang w:val="sr-Cyrl-RS"/>
        </w:rPr>
        <w:t>-</w:t>
      </w:r>
      <w:r w:rsidR="00A13A0B" w:rsidRPr="00A13A0B">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00A13A0B" w:rsidRPr="00A13A0B">
        <w:rPr>
          <w:rFonts w:cs="Arial"/>
          <w:sz w:val="24"/>
          <w:szCs w:val="24"/>
          <w:lang w:val="sr-Cyrl-RS"/>
        </w:rPr>
        <w:t xml:space="preserve"> и 80/15</w:t>
      </w:r>
      <w:r w:rsidR="00A13A0B" w:rsidRPr="00A13A0B">
        <w:rPr>
          <w:rFonts w:cs="Arial"/>
          <w:sz w:val="24"/>
          <w:szCs w:val="24"/>
        </w:rPr>
        <w:t>)</w:t>
      </w:r>
      <w:r w:rsidR="00A13A0B" w:rsidRPr="00A13A0B">
        <w:rPr>
          <w:rFonts w:cs="Arial"/>
          <w:sz w:val="24"/>
          <w:szCs w:val="24"/>
          <w:lang w:val="sr-Cyrl-RS"/>
        </w:rPr>
        <w:t xml:space="preserve"> и д</w:t>
      </w:r>
      <w:r w:rsidR="00A13A0B" w:rsidRPr="00A13A0B">
        <w:rPr>
          <w:rFonts w:cs="Arial"/>
          <w:sz w:val="24"/>
          <w:szCs w:val="24"/>
        </w:rPr>
        <w:t xml:space="preserve">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28294D24" w14:textId="3B7F8EE6" w:rsidR="00A13A0B" w:rsidRPr="00A13A0B" w:rsidRDefault="00A13A0B" w:rsidP="00A13A0B">
      <w:pPr>
        <w:numPr>
          <w:ilvl w:val="0"/>
          <w:numId w:val="14"/>
        </w:numPr>
        <w:rPr>
          <w:rFonts w:cs="Arial"/>
          <w:sz w:val="24"/>
          <w:szCs w:val="24"/>
        </w:rPr>
      </w:pPr>
      <w:r w:rsidRPr="00A13A0B">
        <w:rPr>
          <w:rFonts w:cs="Arial"/>
          <w:sz w:val="24"/>
          <w:szCs w:val="24"/>
        </w:rPr>
        <w:t xml:space="preserve">Менично писмо – овлашћење којим понуђач овлашћује наручиоца да може наплатити меницу  на износ од </w:t>
      </w:r>
      <w:r w:rsidRPr="00A13A0B">
        <w:rPr>
          <w:rFonts w:cs="Arial"/>
          <w:sz w:val="24"/>
          <w:szCs w:val="24"/>
          <w:lang w:val="sr-Cyrl-RS"/>
        </w:rPr>
        <w:t>10</w:t>
      </w:r>
      <w:r w:rsidRPr="00A13A0B">
        <w:rPr>
          <w:rFonts w:cs="Arial"/>
          <w:sz w:val="24"/>
          <w:szCs w:val="24"/>
        </w:rPr>
        <w:t xml:space="preserve">% од вредности </w:t>
      </w:r>
      <w:r w:rsidR="00413B93">
        <w:rPr>
          <w:rFonts w:cs="Arial"/>
          <w:sz w:val="24"/>
          <w:szCs w:val="24"/>
          <w:lang w:val="sr-Cyrl-RS"/>
        </w:rPr>
        <w:t>Оквирног споразума</w:t>
      </w:r>
      <w:r w:rsidRPr="00A13A0B">
        <w:rPr>
          <w:rFonts w:cs="Arial"/>
          <w:sz w:val="24"/>
          <w:szCs w:val="24"/>
        </w:rPr>
        <w:t xml:space="preserve"> (без ПДВ) са роком важења </w:t>
      </w:r>
      <w:r w:rsidRPr="00A13A0B">
        <w:rPr>
          <w:rFonts w:cs="Arial"/>
          <w:sz w:val="24"/>
          <w:szCs w:val="24"/>
          <w:lang w:val="sr-Cyrl-RS"/>
        </w:rPr>
        <w:t>30 (словима:тридесет) дана</w:t>
      </w:r>
      <w:r w:rsidRPr="00A13A0B">
        <w:rPr>
          <w:rFonts w:cs="Arial"/>
          <w:sz w:val="24"/>
          <w:szCs w:val="24"/>
        </w:rPr>
        <w:t xml:space="preserve"> дужим од рока важења </w:t>
      </w:r>
      <w:r w:rsidR="00413B93">
        <w:rPr>
          <w:rFonts w:cs="Arial"/>
          <w:sz w:val="24"/>
          <w:szCs w:val="24"/>
          <w:lang w:val="sr-Cyrl-RS"/>
        </w:rPr>
        <w:t>оквирног споразума</w:t>
      </w:r>
      <w:r w:rsidRPr="00A13A0B">
        <w:rPr>
          <w:rFonts w:cs="Arial"/>
          <w:sz w:val="24"/>
          <w:szCs w:val="24"/>
        </w:rPr>
        <w:t xml:space="preserve">, </w:t>
      </w:r>
    </w:p>
    <w:p w14:paraId="538115D3" w14:textId="77777777" w:rsidR="00A13A0B" w:rsidRPr="00A13A0B" w:rsidRDefault="00A13A0B" w:rsidP="00A13A0B">
      <w:pPr>
        <w:numPr>
          <w:ilvl w:val="0"/>
          <w:numId w:val="14"/>
        </w:numPr>
        <w:rPr>
          <w:rFonts w:cs="Arial"/>
          <w:sz w:val="24"/>
          <w:szCs w:val="24"/>
        </w:rPr>
      </w:pPr>
      <w:r w:rsidRPr="00A13A0B">
        <w:rPr>
          <w:rFonts w:cs="Arial"/>
          <w:sz w:val="24"/>
          <w:szCs w:val="24"/>
        </w:rPr>
        <w:lastRenderedPageBreak/>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A2F1EE4" w14:textId="77777777" w:rsidR="00A13A0B" w:rsidRPr="00A13A0B" w:rsidRDefault="00A13A0B" w:rsidP="00A13A0B">
      <w:pPr>
        <w:numPr>
          <w:ilvl w:val="0"/>
          <w:numId w:val="14"/>
        </w:numPr>
        <w:rPr>
          <w:rFonts w:cs="Arial"/>
          <w:sz w:val="24"/>
          <w:szCs w:val="24"/>
        </w:rPr>
      </w:pPr>
      <w:r w:rsidRPr="00A13A0B">
        <w:rPr>
          <w:rFonts w:cs="Arial"/>
          <w:sz w:val="24"/>
          <w:szCs w:val="24"/>
        </w:rPr>
        <w:t>фотокопију ОП обрасца.</w:t>
      </w:r>
    </w:p>
    <w:p w14:paraId="1CC0BF23" w14:textId="77777777" w:rsidR="00A13A0B" w:rsidRDefault="00A13A0B" w:rsidP="00EA4EE3">
      <w:pPr>
        <w:numPr>
          <w:ilvl w:val="0"/>
          <w:numId w:val="14"/>
        </w:numPr>
        <w:ind w:left="1620" w:hanging="450"/>
        <w:rPr>
          <w:rFonts w:cs="Arial"/>
          <w:sz w:val="24"/>
          <w:szCs w:val="24"/>
        </w:rPr>
      </w:pPr>
      <w:r w:rsidRPr="00A13A0B">
        <w:rPr>
          <w:rFonts w:cs="Arial"/>
          <w:sz w:val="24"/>
          <w:szCs w:val="24"/>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2402468E" w14:textId="77777777" w:rsidR="00F90981" w:rsidRPr="00F90981" w:rsidRDefault="00F90981" w:rsidP="00F90981">
      <w:pPr>
        <w:pStyle w:val="ListParagraph"/>
        <w:numPr>
          <w:ilvl w:val="0"/>
          <w:numId w:val="14"/>
        </w:numPr>
        <w:rPr>
          <w:rFonts w:ascii="Arial" w:eastAsia="Times New Roman" w:hAnsi="Arial" w:cs="Arial"/>
          <w:sz w:val="24"/>
          <w:szCs w:val="24"/>
        </w:rPr>
      </w:pPr>
      <w:r w:rsidRPr="00F90981">
        <w:rPr>
          <w:rFonts w:ascii="Arial" w:eastAsia="Times New Roman"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31CC0E0D" w14:textId="77777777" w:rsidR="00F90981" w:rsidRDefault="00F90981" w:rsidP="00F90981">
      <w:pPr>
        <w:rPr>
          <w:rFonts w:cs="Arial"/>
          <w:sz w:val="24"/>
          <w:szCs w:val="24"/>
        </w:rPr>
      </w:pPr>
    </w:p>
    <w:p w14:paraId="63494ED0" w14:textId="3B6F99AD" w:rsidR="003D02DB" w:rsidRPr="003D02DB" w:rsidRDefault="003D02DB" w:rsidP="003D02DB">
      <w:pPr>
        <w:ind w:left="1170"/>
        <w:rPr>
          <w:rFonts w:cs="Arial"/>
          <w:b/>
          <w:sz w:val="24"/>
          <w:szCs w:val="24"/>
          <w:lang w:val="sr-Cyrl-RS"/>
        </w:rPr>
      </w:pPr>
      <w:r w:rsidRPr="003D02DB">
        <w:rPr>
          <w:rFonts w:cs="Arial"/>
          <w:b/>
          <w:sz w:val="24"/>
          <w:szCs w:val="24"/>
        </w:rPr>
        <w:t>Банкарску гаранцију за добро извршење посла</w:t>
      </w:r>
      <w:r>
        <w:rPr>
          <w:rFonts w:cs="Arial"/>
          <w:b/>
          <w:sz w:val="24"/>
          <w:szCs w:val="24"/>
          <w:lang w:val="sr-Cyrl-RS"/>
        </w:rPr>
        <w:t>-за партију 3.</w:t>
      </w:r>
    </w:p>
    <w:p w14:paraId="0E616ED0" w14:textId="49B325E5" w:rsidR="003D02DB" w:rsidRPr="003D02DB" w:rsidRDefault="003D02DB" w:rsidP="003D02DB">
      <w:pPr>
        <w:ind w:left="1620"/>
        <w:rPr>
          <w:rFonts w:cs="Arial"/>
          <w:sz w:val="24"/>
          <w:szCs w:val="24"/>
        </w:rPr>
      </w:pPr>
      <w:r w:rsidRPr="003D02DB">
        <w:rPr>
          <w:rFonts w:cs="Arial"/>
          <w:sz w:val="24"/>
          <w:szCs w:val="24"/>
        </w:rPr>
        <w:t>Изабрани понуђач је дужан</w:t>
      </w:r>
      <w:r w:rsidR="00F90981">
        <w:rPr>
          <w:rFonts w:cs="Arial"/>
          <w:sz w:val="24"/>
          <w:szCs w:val="24"/>
        </w:rPr>
        <w:t xml:space="preserve"> да у тренутку закључења Оквирног споразума</w:t>
      </w:r>
      <w:r w:rsidRPr="003D02DB">
        <w:rPr>
          <w:rFonts w:cs="Arial"/>
          <w:sz w:val="24"/>
          <w:szCs w:val="24"/>
        </w:rPr>
        <w:t xml:space="preserve"> а најкасније у року од 10 (десет) дана од дан</w:t>
      </w:r>
      <w:r w:rsidR="00F90981">
        <w:rPr>
          <w:rFonts w:cs="Arial"/>
          <w:sz w:val="24"/>
          <w:szCs w:val="24"/>
        </w:rPr>
        <w:t>а обостраног потписивања Оквирног споразума</w:t>
      </w:r>
      <w:r w:rsidRPr="003D02DB">
        <w:rPr>
          <w:rFonts w:cs="Arial"/>
          <w:sz w:val="24"/>
          <w:szCs w:val="24"/>
        </w:rPr>
        <w:t xml:space="preserve"> од законских заступника уговорних страна,</w:t>
      </w:r>
      <w:r w:rsidR="00F90981">
        <w:rPr>
          <w:rFonts w:cs="Arial"/>
          <w:sz w:val="24"/>
          <w:szCs w:val="24"/>
          <w:lang w:val="sr-Cyrl-RS"/>
        </w:rPr>
        <w:t xml:space="preserve"> </w:t>
      </w:r>
      <w:r w:rsidR="00F90981">
        <w:rPr>
          <w:rFonts w:cs="Arial"/>
          <w:sz w:val="24"/>
          <w:szCs w:val="24"/>
        </w:rPr>
        <w:t>а пре испоруке</w:t>
      </w:r>
      <w:r w:rsidRPr="003D02DB">
        <w:rPr>
          <w:rFonts w:cs="Arial"/>
          <w:sz w:val="24"/>
          <w:szCs w:val="24"/>
        </w:rPr>
        <w:t>, као одложни услов из члана 74. став 2. Закона о облигационим односима („Сл. лист СФРЈ“ бр. 29/78, 39/85, 45/89 – одлука УСЈ и 57/89, „Сл.лист СРЈ“ бр. 31/93 и „Сл. лист СЦГ“ бр. 1/2003 – Уставна повеља), као средство финансијског обезбеђења за добро извршење посла преда Наручиоцу.</w:t>
      </w:r>
    </w:p>
    <w:p w14:paraId="4AE4CE98" w14:textId="54691538" w:rsidR="003D02DB" w:rsidRPr="003D02DB" w:rsidRDefault="003D02DB" w:rsidP="003D02DB">
      <w:pPr>
        <w:ind w:left="1620"/>
        <w:rPr>
          <w:rFonts w:cs="Arial"/>
          <w:sz w:val="24"/>
          <w:szCs w:val="24"/>
        </w:rPr>
      </w:pPr>
      <w:r w:rsidRPr="003D02DB">
        <w:rPr>
          <w:rFonts w:cs="Arial"/>
          <w:sz w:val="24"/>
          <w:szCs w:val="24"/>
        </w:rPr>
        <w:t xml:space="preserve">Изабрани понуђач је дужан да Наручиоцу достави неопозиву,  безусловну (без права на приговор) и на први писани позив наплативу банкарску гаранцију за добро извршење посла у </w:t>
      </w:r>
      <w:r w:rsidR="00322A11">
        <w:rPr>
          <w:rFonts w:cs="Arial"/>
          <w:sz w:val="24"/>
          <w:szCs w:val="24"/>
        </w:rPr>
        <w:t>износу од 10%  вредности оквирног споарзума</w:t>
      </w:r>
      <w:r w:rsidRPr="003D02DB">
        <w:rPr>
          <w:rFonts w:cs="Arial"/>
          <w:sz w:val="24"/>
          <w:szCs w:val="24"/>
        </w:rPr>
        <w:t xml:space="preserve"> без ПДВ. </w:t>
      </w:r>
    </w:p>
    <w:p w14:paraId="46D67D6D" w14:textId="1805ADCC" w:rsidR="003D02DB" w:rsidRPr="003D02DB" w:rsidRDefault="003D02DB" w:rsidP="003D02DB">
      <w:pPr>
        <w:ind w:left="1620"/>
        <w:rPr>
          <w:rFonts w:cs="Arial"/>
          <w:sz w:val="24"/>
          <w:szCs w:val="24"/>
        </w:rPr>
      </w:pPr>
      <w:r w:rsidRPr="003D02DB">
        <w:rPr>
          <w:rFonts w:cs="Arial"/>
          <w:sz w:val="24"/>
          <w:szCs w:val="24"/>
        </w:rPr>
        <w:t>Банкарска гаранција мора трајати најмање 30 (словима:двадесет)</w:t>
      </w:r>
      <w:r w:rsidR="00322A11">
        <w:rPr>
          <w:rFonts w:cs="Arial"/>
          <w:sz w:val="24"/>
          <w:szCs w:val="24"/>
        </w:rPr>
        <w:t xml:space="preserve"> календарских дана дуже од рока важења оквирног споразума.</w:t>
      </w:r>
    </w:p>
    <w:p w14:paraId="2D96A121" w14:textId="48EC5BD4" w:rsidR="003D02DB" w:rsidRPr="003D02DB" w:rsidRDefault="003D02DB" w:rsidP="003D02DB">
      <w:pPr>
        <w:ind w:left="1620"/>
        <w:rPr>
          <w:rFonts w:cs="Arial"/>
          <w:sz w:val="24"/>
          <w:szCs w:val="24"/>
        </w:rPr>
      </w:pPr>
      <w:r w:rsidRPr="003D02DB">
        <w:rPr>
          <w:rFonts w:cs="Arial"/>
          <w:sz w:val="24"/>
          <w:szCs w:val="24"/>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06B0435D" w14:textId="77777777" w:rsidR="003D02DB" w:rsidRPr="003D02DB" w:rsidRDefault="003D02DB" w:rsidP="003D02DB">
      <w:pPr>
        <w:ind w:left="1620"/>
        <w:rPr>
          <w:rFonts w:cs="Arial"/>
          <w:sz w:val="24"/>
          <w:szCs w:val="24"/>
        </w:rPr>
      </w:pPr>
      <w:r w:rsidRPr="003D02DB">
        <w:rPr>
          <w:rFonts w:cs="Arial"/>
          <w:sz w:val="24"/>
          <w:szCs w:val="24"/>
        </w:rPr>
        <w:t xml:space="preserve">Наручилац ће уновчити дату банкарску гаранцију за добро извршење посла у случају да изабрани понуђач не буде извршавао своје уговорне обавезе у роковима и на начин предвиђен уговором. </w:t>
      </w:r>
    </w:p>
    <w:p w14:paraId="3314E821" w14:textId="77777777" w:rsidR="003D02DB" w:rsidRPr="003D02DB" w:rsidRDefault="003D02DB" w:rsidP="003D02DB">
      <w:pPr>
        <w:ind w:left="1620"/>
        <w:rPr>
          <w:rFonts w:cs="Arial"/>
          <w:sz w:val="24"/>
          <w:szCs w:val="24"/>
        </w:rPr>
      </w:pPr>
      <w:r w:rsidRPr="003D02DB">
        <w:rPr>
          <w:rFonts w:cs="Arial"/>
          <w:sz w:val="24"/>
          <w:szCs w:val="24"/>
        </w:rPr>
        <w:t xml:space="preserve">У случају да 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3BB048E" w14:textId="471D197D" w:rsidR="003D02DB" w:rsidRDefault="003D02DB" w:rsidP="003D02DB">
      <w:pPr>
        <w:ind w:left="1620"/>
        <w:rPr>
          <w:rFonts w:cs="Arial"/>
          <w:sz w:val="24"/>
          <w:szCs w:val="24"/>
        </w:rPr>
      </w:pPr>
      <w:r w:rsidRPr="003D02DB">
        <w:rPr>
          <w:rFonts w:cs="Arial"/>
          <w:sz w:val="24"/>
          <w:szCs w:val="24"/>
        </w:rPr>
        <w:t>У случају да је пословно седиште банке гаранта изван Републике Србије у случају спора по овој Гаранцији, утврђуј</w:t>
      </w:r>
      <w:r w:rsidR="0067353F">
        <w:rPr>
          <w:rFonts w:cs="Arial"/>
          <w:sz w:val="24"/>
          <w:szCs w:val="24"/>
        </w:rPr>
        <w:t>е се надлежност Сталне арбитраже</w:t>
      </w:r>
      <w:r w:rsidRPr="003D02DB">
        <w:rPr>
          <w:rFonts w:cs="Arial"/>
          <w:sz w:val="24"/>
          <w:szCs w:val="24"/>
        </w:rPr>
        <w:t xml:space="preserve"> арбитраже при ПКС уз примену Правилника ПКС и процесног и материјалног права Републике Србије.</w:t>
      </w:r>
    </w:p>
    <w:bookmarkEnd w:id="231"/>
    <w:bookmarkEnd w:id="232"/>
    <w:p w14:paraId="7365F198" w14:textId="77777777" w:rsidR="00EA6A03" w:rsidRPr="00874F5B" w:rsidRDefault="00EA6A03" w:rsidP="00874F5B">
      <w:pPr>
        <w:rPr>
          <w:rFonts w:eastAsia="TimesNewRomanPSMT"/>
        </w:rPr>
      </w:pPr>
    </w:p>
    <w:p w14:paraId="363BD2F7" w14:textId="19A5367E" w:rsidR="004C3B38" w:rsidRPr="001A0C04" w:rsidRDefault="004C3B38" w:rsidP="004C3B38">
      <w:pPr>
        <w:pStyle w:val="KDPodnaslov3"/>
        <w:keepNext w:val="0"/>
        <w:spacing w:before="0"/>
        <w:ind w:left="851"/>
        <w:rPr>
          <w:rFonts w:eastAsia="TimesNewRomanPSMT" w:cs="Arial"/>
          <w:b/>
          <w:bCs/>
          <w:iCs/>
          <w:sz w:val="24"/>
          <w:szCs w:val="24"/>
          <w:lang w:val="sr-Cyrl-RS"/>
        </w:rPr>
      </w:pPr>
      <w:r w:rsidRPr="001A0C04">
        <w:rPr>
          <w:rFonts w:eastAsia="TimesNewRomanPSMT" w:cs="Arial"/>
          <w:b/>
          <w:bCs/>
          <w:iCs/>
          <w:sz w:val="24"/>
          <w:szCs w:val="24"/>
          <w:lang w:val="sr-Cyrl-RS"/>
        </w:rPr>
        <w:t>Достављање средстава финансијског обезбеђења</w:t>
      </w:r>
    </w:p>
    <w:p w14:paraId="3AB311A3" w14:textId="3F78D56E" w:rsidR="00F066DE" w:rsidRPr="001A0C04" w:rsidRDefault="00F066DE" w:rsidP="00F066DE">
      <w:pPr>
        <w:tabs>
          <w:tab w:val="left" w:pos="567"/>
          <w:tab w:val="left" w:pos="709"/>
        </w:tabs>
        <w:spacing w:after="120"/>
        <w:rPr>
          <w:rFonts w:eastAsia="TimesNewRomanPSMT" w:cs="Arial"/>
          <w:bCs/>
          <w:sz w:val="24"/>
          <w:szCs w:val="24"/>
          <w:lang w:val="sr-Cyrl-RS"/>
        </w:rPr>
      </w:pPr>
      <w:r w:rsidRPr="00F066DE">
        <w:rPr>
          <w:rFonts w:eastAsia="TimesNewRomanPSMT" w:cs="Arial"/>
          <w:bCs/>
          <w:sz w:val="24"/>
          <w:szCs w:val="24"/>
          <w:lang w:val="sr-Cyrl-RS"/>
        </w:rPr>
        <w:lastRenderedPageBreak/>
        <w:t>Средство финансијског обезбеђења за  озбиљност понуде доставља се као саставни део понуде и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1A0C04">
        <w:rPr>
          <w:rFonts w:eastAsia="TimesNewRomanPSMT" w:cs="Arial"/>
          <w:bCs/>
          <w:sz w:val="24"/>
          <w:szCs w:val="24"/>
          <w:lang w:val="sr-Cyrl-RS"/>
        </w:rPr>
        <w:t>.</w:t>
      </w:r>
    </w:p>
    <w:p w14:paraId="085DA249" w14:textId="05F80FE4" w:rsidR="00F066DE" w:rsidRPr="001A0C04" w:rsidRDefault="00F066DE" w:rsidP="00F066DE">
      <w:pPr>
        <w:tabs>
          <w:tab w:val="left" w:pos="567"/>
          <w:tab w:val="left" w:pos="709"/>
        </w:tabs>
        <w:spacing w:after="120"/>
        <w:rPr>
          <w:rFonts w:cs="Arial"/>
          <w:b/>
          <w:sz w:val="24"/>
          <w:szCs w:val="24"/>
          <w:lang w:val="sr-Cyrl-RS"/>
        </w:rPr>
      </w:pPr>
      <w:r w:rsidRPr="00F066DE">
        <w:rPr>
          <w:rFonts w:eastAsia="TimesNewRomanPSMT" w:cs="Arial"/>
          <w:bCs/>
          <w:sz w:val="24"/>
          <w:szCs w:val="24"/>
          <w:lang w:val="sr-Cyrl-RS"/>
        </w:rPr>
        <w:t>Средство финансијског обезбеђења за добро извршење посла  гласи на</w:t>
      </w:r>
      <w:r w:rsidRPr="00F066DE">
        <w:rPr>
          <w:rFonts w:eastAsia="TimesNewRomanPSMT" w:cs="Arial"/>
          <w:bCs/>
          <w:color w:val="00B0F0"/>
          <w:sz w:val="24"/>
          <w:szCs w:val="24"/>
          <w:lang w:val="sr-Cyrl-RS"/>
        </w:rPr>
        <w:t xml:space="preserve"> </w:t>
      </w:r>
      <w:r w:rsidRPr="001A0C04">
        <w:rPr>
          <w:rFonts w:eastAsia="TimesNewRomanPSMT" w:cs="Arial"/>
          <w:bCs/>
          <w:sz w:val="24"/>
          <w:szCs w:val="24"/>
          <w:lang w:val="sr-Cyrl-RS"/>
        </w:rPr>
        <w:t>Јавно предузеће „Електропривреда Србије“ Београд</w:t>
      </w:r>
      <w:r w:rsidR="001A0C04" w:rsidRPr="00CB61B0">
        <w:rPr>
          <w:rFonts w:eastAsia="TimesNewRomanPSMT" w:cs="Arial"/>
          <w:bCs/>
          <w:sz w:val="24"/>
          <w:szCs w:val="24"/>
          <w:lang w:val="sr-Cyrl-RS"/>
        </w:rPr>
        <w:t>,</w:t>
      </w:r>
      <w:r w:rsidR="001A0C04">
        <w:rPr>
          <w:rFonts w:eastAsia="TimesNewRomanPSMT" w:cs="Arial"/>
          <w:bCs/>
          <w:color w:val="00B0F0"/>
          <w:sz w:val="24"/>
          <w:szCs w:val="24"/>
          <w:lang w:val="sr-Cyrl-RS"/>
        </w:rPr>
        <w:t xml:space="preserve"> </w:t>
      </w:r>
      <w:r w:rsidRPr="001A0C04">
        <w:rPr>
          <w:rFonts w:cs="Arial"/>
          <w:b/>
          <w:sz w:val="24"/>
          <w:szCs w:val="24"/>
          <w:lang w:val="sr-Cyrl-RS"/>
        </w:rPr>
        <w:t xml:space="preserve">и доставља се лично или поштом на адресу: </w:t>
      </w:r>
    </w:p>
    <w:p w14:paraId="73C26181" w14:textId="735D2C56" w:rsidR="00CB61B0" w:rsidRPr="00CB61B0" w:rsidRDefault="00F066DE" w:rsidP="00CB61B0">
      <w:pPr>
        <w:suppressAutoHyphens/>
        <w:spacing w:line="100" w:lineRule="atLeast"/>
        <w:jc w:val="center"/>
        <w:rPr>
          <w:rFonts w:cs="Arial"/>
          <w:b/>
          <w:sz w:val="24"/>
          <w:szCs w:val="24"/>
          <w:lang w:val="sr-Latn-RS"/>
        </w:rPr>
      </w:pPr>
      <w:r w:rsidRPr="00F066DE">
        <w:rPr>
          <w:rFonts w:cs="Arial"/>
          <w:b/>
          <w:color w:val="00B0F0"/>
          <w:sz w:val="24"/>
          <w:szCs w:val="24"/>
          <w:lang w:val="sr-Cyrl-RS"/>
        </w:rPr>
        <w:t xml:space="preserve"> </w:t>
      </w:r>
      <w:r w:rsidR="00CB61B0" w:rsidRPr="00CB61B0">
        <w:rPr>
          <w:rFonts w:cs="Arial"/>
          <w:b/>
          <w:sz w:val="24"/>
          <w:szCs w:val="24"/>
          <w:lang w:val="sr-Cyrl-RS"/>
        </w:rPr>
        <w:t xml:space="preserve">Јавно предузеће „Електропривреда Србије“, Београд, улица </w:t>
      </w:r>
      <w:r w:rsidR="00CB61B0">
        <w:rPr>
          <w:rFonts w:cs="Arial"/>
          <w:b/>
          <w:sz w:val="24"/>
          <w:szCs w:val="24"/>
          <w:lang w:val="sr-Cyrl-RS"/>
        </w:rPr>
        <w:t>царице Мил</w:t>
      </w:r>
      <w:r w:rsidR="00CB61B0" w:rsidRPr="00CB61B0">
        <w:rPr>
          <w:rFonts w:cs="Arial"/>
          <w:b/>
          <w:sz w:val="24"/>
          <w:szCs w:val="24"/>
          <w:lang w:val="sr-Cyrl-RS"/>
        </w:rPr>
        <w:t>ице 2</w:t>
      </w:r>
    </w:p>
    <w:p w14:paraId="0EC697B9" w14:textId="1577F5B5" w:rsidR="00F066DE" w:rsidRPr="00CB61B0" w:rsidRDefault="00F066DE" w:rsidP="00CB61B0">
      <w:pPr>
        <w:suppressAutoHyphens/>
        <w:spacing w:line="100" w:lineRule="atLeast"/>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Средство финансијског обезбеђења за </w:t>
      </w:r>
      <w:r w:rsidR="008B356D">
        <w:rPr>
          <w:b/>
          <w:sz w:val="24"/>
          <w:szCs w:val="24"/>
          <w:lang w:val="sr-Cyrl-RS"/>
        </w:rPr>
        <w:t>JN/8000/0054/2016</w:t>
      </w:r>
    </w:p>
    <w:p w14:paraId="767028EF" w14:textId="1F20AD94" w:rsidR="00F066DE" w:rsidRPr="00F066DE" w:rsidRDefault="00F066DE" w:rsidP="00F066DE">
      <w:pPr>
        <w:tabs>
          <w:tab w:val="left" w:pos="567"/>
          <w:tab w:val="left" w:pos="709"/>
        </w:tabs>
        <w:spacing w:after="120"/>
        <w:rPr>
          <w:rFonts w:cs="Arial"/>
          <w:b/>
          <w:color w:val="00B0F0"/>
          <w:sz w:val="24"/>
          <w:szCs w:val="24"/>
          <w:lang w:val="sr-Cyrl-RS"/>
        </w:rPr>
      </w:pPr>
      <w:r w:rsidRPr="00F066DE">
        <w:rPr>
          <w:rFonts w:eastAsia="TimesNewRomanPSMT" w:cs="Arial"/>
          <w:bCs/>
          <w:sz w:val="24"/>
          <w:szCs w:val="24"/>
          <w:lang w:val="sr-Cyrl-RS"/>
        </w:rPr>
        <w:t>Средство финансијског обезбеђења за отклањање недостатака у гарантном року  гласи на</w:t>
      </w:r>
      <w:r w:rsidRPr="00F066DE">
        <w:rPr>
          <w:rFonts w:eastAsia="TimesNewRomanPSMT" w:cs="Arial"/>
          <w:b/>
          <w:bCs/>
          <w:color w:val="00B0F0"/>
          <w:sz w:val="24"/>
          <w:szCs w:val="24"/>
          <w:lang w:val="sr-Cyrl-RS"/>
        </w:rPr>
        <w:t xml:space="preserve"> </w:t>
      </w:r>
      <w:r w:rsidRPr="00CB61B0">
        <w:rPr>
          <w:rFonts w:eastAsia="TimesNewRomanPSMT" w:cs="Arial"/>
          <w:bCs/>
          <w:sz w:val="24"/>
          <w:szCs w:val="24"/>
          <w:lang w:val="sr-Cyrl-RS"/>
        </w:rPr>
        <w:t>Јавно предузеће „Електропривреда Србије“ Београд</w:t>
      </w:r>
      <w:r w:rsidRPr="00F066DE">
        <w:rPr>
          <w:rFonts w:cs="Arial"/>
          <w:b/>
          <w:color w:val="00B0F0"/>
          <w:sz w:val="24"/>
          <w:szCs w:val="24"/>
          <w:lang w:val="sr-Cyrl-RS"/>
        </w:rPr>
        <w:t xml:space="preserve"> </w:t>
      </w:r>
      <w:r w:rsidRPr="00F066DE">
        <w:rPr>
          <w:rFonts w:cs="Arial"/>
          <w:sz w:val="24"/>
          <w:szCs w:val="24"/>
          <w:lang w:val="sr-Cyrl-RS"/>
        </w:rPr>
        <w:t>и доставља се прилик</w:t>
      </w:r>
      <w:r w:rsidR="00413B93">
        <w:rPr>
          <w:rFonts w:cs="Arial"/>
          <w:sz w:val="24"/>
          <w:szCs w:val="24"/>
          <w:lang w:val="sr-Cyrl-RS"/>
        </w:rPr>
        <w:t>ом примопредаје предмета Оквирног споразума</w:t>
      </w:r>
      <w:r w:rsidRPr="00F066DE">
        <w:rPr>
          <w:rFonts w:cs="Arial"/>
          <w:sz w:val="24"/>
          <w:szCs w:val="24"/>
          <w:lang w:val="sr-Cyrl-RS"/>
        </w:rPr>
        <w:t xml:space="preserve"> или по</w:t>
      </w:r>
      <w:r w:rsidR="00413B93">
        <w:rPr>
          <w:rFonts w:cs="Arial"/>
          <w:sz w:val="24"/>
          <w:szCs w:val="24"/>
          <w:lang w:val="sr-Cyrl-RS"/>
        </w:rPr>
        <w:t>штом на адресу корисника Оквирног споарзума</w:t>
      </w:r>
      <w:r w:rsidRPr="00F066DE">
        <w:rPr>
          <w:rFonts w:cs="Arial"/>
          <w:sz w:val="24"/>
          <w:szCs w:val="24"/>
          <w:lang w:val="sr-Cyrl-RS"/>
        </w:rPr>
        <w:t>:</w:t>
      </w:r>
      <w:r w:rsidRPr="00F066DE">
        <w:rPr>
          <w:rFonts w:cs="Arial"/>
          <w:b/>
          <w:color w:val="00B0F0"/>
          <w:sz w:val="24"/>
          <w:szCs w:val="24"/>
          <w:lang w:val="sr-Cyrl-RS"/>
        </w:rPr>
        <w:t xml:space="preserve"> </w:t>
      </w:r>
    </w:p>
    <w:p w14:paraId="2D0A815F" w14:textId="77777777" w:rsidR="00CB61B0" w:rsidRPr="00CB61B0" w:rsidRDefault="00CB61B0" w:rsidP="00CB61B0">
      <w:pPr>
        <w:tabs>
          <w:tab w:val="left" w:pos="1134"/>
        </w:tabs>
        <w:jc w:val="center"/>
        <w:rPr>
          <w:rFonts w:cs="Arial"/>
          <w:b/>
          <w:sz w:val="24"/>
          <w:szCs w:val="24"/>
          <w:lang w:val="sr-Latn-RS"/>
        </w:rPr>
      </w:pPr>
      <w:r w:rsidRPr="00CB61B0">
        <w:rPr>
          <w:rFonts w:cs="Arial"/>
          <w:b/>
          <w:sz w:val="24"/>
          <w:szCs w:val="24"/>
          <w:lang w:val="sr-Cyrl-RS"/>
        </w:rPr>
        <w:t>Јавно предузеће „Електропривреда Србије“, Београд, улица царице Милице 2</w:t>
      </w:r>
    </w:p>
    <w:p w14:paraId="7608E756" w14:textId="1B31479A" w:rsidR="00F066DE" w:rsidRPr="00CB61B0" w:rsidRDefault="00F066DE" w:rsidP="00F066DE">
      <w:pPr>
        <w:tabs>
          <w:tab w:val="left" w:pos="1134"/>
        </w:tabs>
        <w:jc w:val="center"/>
        <w:rPr>
          <w:b/>
          <w:sz w:val="24"/>
          <w:szCs w:val="24"/>
          <w:lang w:val="sr-Cyrl-RS"/>
        </w:rPr>
      </w:pPr>
      <w:r w:rsidRPr="00CB61B0">
        <w:rPr>
          <w:i/>
          <w:sz w:val="24"/>
          <w:szCs w:val="24"/>
          <w:lang w:val="sr-Cyrl-RS"/>
        </w:rPr>
        <w:t>са назнаком:</w:t>
      </w:r>
      <w:r w:rsidRPr="00CB61B0">
        <w:rPr>
          <w:b/>
          <w:sz w:val="24"/>
          <w:szCs w:val="24"/>
          <w:lang w:val="sr-Cyrl-RS"/>
        </w:rPr>
        <w:t xml:space="preserve"> Средства финансијског обезбеђења за </w:t>
      </w:r>
      <w:r w:rsidR="008B356D">
        <w:rPr>
          <w:b/>
          <w:sz w:val="24"/>
          <w:szCs w:val="24"/>
          <w:lang w:val="sr-Cyrl-RS"/>
        </w:rPr>
        <w:t>JN/8000/0054/2016</w:t>
      </w:r>
    </w:p>
    <w:p w14:paraId="3229CB01" w14:textId="77777777" w:rsidR="00F066DE" w:rsidRPr="00CB61B0" w:rsidRDefault="00F066DE" w:rsidP="008F774C">
      <w:pPr>
        <w:ind w:left="1571"/>
        <w:rPr>
          <w:rFonts w:cs="Arial"/>
          <w:sz w:val="24"/>
          <w:szCs w:val="24"/>
        </w:rPr>
      </w:pPr>
    </w:p>
    <w:p w14:paraId="3E5DE9C2" w14:textId="77777777" w:rsidR="0085348E" w:rsidRPr="00EC5BB4" w:rsidRDefault="0085348E" w:rsidP="00FC2F7D">
      <w:pPr>
        <w:pStyle w:val="KDPodnaslov2"/>
        <w:numPr>
          <w:ilvl w:val="1"/>
          <w:numId w:val="22"/>
        </w:numPr>
        <w:spacing w:before="0"/>
        <w:jc w:val="both"/>
        <w:rPr>
          <w:rFonts w:cs="Arial"/>
          <w:sz w:val="24"/>
          <w:szCs w:val="24"/>
        </w:rPr>
      </w:pPr>
      <w:r w:rsidRPr="00EC5BB4">
        <w:rPr>
          <w:rFonts w:cs="Arial"/>
          <w:sz w:val="24"/>
          <w:szCs w:val="24"/>
        </w:rPr>
        <w:t>Начин означавања поверљивих података у понуди</w:t>
      </w:r>
    </w:p>
    <w:p w14:paraId="33DD7B96"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52DB079A"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Наручилац може да одбије да пружи информацију која би значила повреду поверљивости података добијених у понуди. </w:t>
      </w:r>
    </w:p>
    <w:p w14:paraId="37BF7E2E" w14:textId="77777777" w:rsidR="0085348E" w:rsidRPr="00EC5BB4" w:rsidRDefault="0085348E" w:rsidP="0085348E">
      <w:pPr>
        <w:pStyle w:val="KDParagraf"/>
        <w:spacing w:before="0"/>
        <w:rPr>
          <w:rFonts w:cs="Arial"/>
          <w:sz w:val="24"/>
          <w:szCs w:val="24"/>
        </w:rPr>
      </w:pPr>
      <w:r w:rsidRPr="00EC5BB4">
        <w:rPr>
          <w:rFonts w:cs="Arial"/>
          <w:sz w:val="24"/>
          <w:szCs w:val="24"/>
        </w:rPr>
        <w:t xml:space="preserve">Као поверљива, понуђач може означити документа која садрже личне податке, а које не садржи ни један јавни регистар, или која на други начин нису доступна, као и пословне податке који су прописима одређени као поверљиви. </w:t>
      </w:r>
    </w:p>
    <w:p w14:paraId="48587F61"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ће као поверљива третирати она документа која у десном горњем углу великим словима имају исписано „ПОВЕРЉИВО“.</w:t>
      </w:r>
    </w:p>
    <w:p w14:paraId="061B8FD2"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не одговара за поверљивост података који нису означени на горе наведени начин.</w:t>
      </w:r>
    </w:p>
    <w:p w14:paraId="6A692E1F" w14:textId="77777777" w:rsidR="0085348E" w:rsidRPr="00EC5BB4" w:rsidRDefault="0085348E" w:rsidP="0085348E">
      <w:pPr>
        <w:pStyle w:val="KDParagraf"/>
        <w:spacing w:before="0"/>
        <w:rPr>
          <w:rFonts w:cs="Arial"/>
          <w:sz w:val="24"/>
          <w:szCs w:val="24"/>
        </w:rPr>
      </w:pPr>
      <w:r w:rsidRPr="00EC5BB4">
        <w:rPr>
          <w:rFonts w:cs="Arial"/>
          <w:sz w:val="24"/>
          <w:szCs w:val="24"/>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601B5C5D" w14:textId="77777777" w:rsidR="0085348E" w:rsidRPr="00EC5BB4" w:rsidRDefault="0085348E" w:rsidP="0085348E">
      <w:pPr>
        <w:pStyle w:val="KDParagraf"/>
        <w:spacing w:before="0"/>
        <w:rPr>
          <w:rFonts w:cs="Arial"/>
          <w:sz w:val="24"/>
          <w:szCs w:val="24"/>
          <w:lang w:val="ru-RU"/>
        </w:rPr>
      </w:pPr>
      <w:r w:rsidRPr="00EC5BB4">
        <w:rPr>
          <w:rFonts w:cs="Arial"/>
          <w:sz w:val="24"/>
          <w:szCs w:val="24"/>
          <w:lang w:val="ru-RU"/>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14B3345A" w14:textId="77777777" w:rsidR="0085348E" w:rsidRPr="00EC5BB4" w:rsidRDefault="0085348E" w:rsidP="0085348E">
      <w:pPr>
        <w:pStyle w:val="KDParagraf"/>
        <w:spacing w:before="0"/>
        <w:rPr>
          <w:rFonts w:cs="Arial"/>
          <w:sz w:val="24"/>
          <w:szCs w:val="24"/>
        </w:rPr>
      </w:pPr>
      <w:r w:rsidRPr="00EC5BB4">
        <w:rPr>
          <w:rFonts w:cs="Arial"/>
          <w:sz w:val="24"/>
          <w:szCs w:val="24"/>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39EC2EFF" w14:textId="2BE0D390" w:rsidR="0085348E" w:rsidRPr="00EC5BB4" w:rsidRDefault="0085348E" w:rsidP="0085348E">
      <w:pPr>
        <w:pStyle w:val="KDParagraf"/>
        <w:spacing w:before="0"/>
        <w:rPr>
          <w:rFonts w:cs="Arial"/>
          <w:sz w:val="24"/>
          <w:szCs w:val="24"/>
        </w:rPr>
      </w:pPr>
      <w:r w:rsidRPr="00EC5BB4">
        <w:rPr>
          <w:rFonts w:cs="Arial"/>
          <w:sz w:val="24"/>
          <w:szCs w:val="24"/>
        </w:rPr>
        <w:t xml:space="preserve">Неће се сматрати поверљивим докази о испуњености обавезних услова,цена и други подаци из понуде који су од значаја за примену критеријума и рангирање понуде. </w:t>
      </w:r>
    </w:p>
    <w:p w14:paraId="34D3BF5C" w14:textId="77777777" w:rsidR="0085348E" w:rsidRPr="00EC5BB4" w:rsidRDefault="0085348E" w:rsidP="0085348E">
      <w:pPr>
        <w:autoSpaceDE w:val="0"/>
        <w:autoSpaceDN w:val="0"/>
        <w:adjustRightInd w:val="0"/>
        <w:spacing w:before="0"/>
        <w:rPr>
          <w:rFonts w:eastAsia="TimesNewRomanPSMT" w:cs="Arial"/>
          <w:bCs/>
          <w:color w:val="00B0F0"/>
          <w:sz w:val="24"/>
          <w:szCs w:val="24"/>
        </w:rPr>
      </w:pPr>
    </w:p>
    <w:p w14:paraId="3A60F447" w14:textId="77777777" w:rsidR="0085348E" w:rsidRPr="008F774C" w:rsidRDefault="0085348E" w:rsidP="00FC2F7D">
      <w:pPr>
        <w:pStyle w:val="KDPodnaslov2"/>
        <w:numPr>
          <w:ilvl w:val="1"/>
          <w:numId w:val="22"/>
        </w:numPr>
        <w:spacing w:before="0"/>
        <w:jc w:val="both"/>
        <w:rPr>
          <w:rFonts w:cs="Arial"/>
          <w:sz w:val="24"/>
          <w:szCs w:val="24"/>
        </w:rPr>
      </w:pPr>
      <w:r w:rsidRPr="008F774C">
        <w:rPr>
          <w:rFonts w:cs="Arial"/>
          <w:sz w:val="24"/>
          <w:szCs w:val="24"/>
        </w:rPr>
        <w:t>П</w:t>
      </w:r>
      <w:r w:rsidRPr="00EC5BB4">
        <w:rPr>
          <w:rFonts w:cs="Arial"/>
          <w:sz w:val="24"/>
          <w:szCs w:val="24"/>
        </w:rPr>
        <w:t>оштовање обавеза које произлазе из прописа о заштити на раду и других прописа</w:t>
      </w:r>
    </w:p>
    <w:p w14:paraId="3488290D" w14:textId="202E2A54" w:rsidR="0085348E" w:rsidRPr="00EC5BB4" w:rsidRDefault="0085348E" w:rsidP="0085348E">
      <w:pPr>
        <w:pStyle w:val="KDParagraf"/>
        <w:spacing w:before="0"/>
        <w:rPr>
          <w:rFonts w:cs="Arial"/>
          <w:sz w:val="24"/>
          <w:szCs w:val="24"/>
          <w:lang w:val="ru-RU"/>
        </w:rPr>
      </w:pPr>
      <w:r w:rsidRPr="00EC5BB4">
        <w:rPr>
          <w:rFonts w:cs="Arial"/>
          <w:sz w:val="24"/>
          <w:szCs w:val="24"/>
          <w:lang w:val="ru-RU"/>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(Образац </w:t>
      </w:r>
      <w:r w:rsidR="0005030D">
        <w:rPr>
          <w:rFonts w:cs="Arial"/>
          <w:sz w:val="24"/>
          <w:szCs w:val="24"/>
          <w:lang w:val="ru-RU"/>
        </w:rPr>
        <w:t>4.</w:t>
      </w:r>
      <w:r w:rsidRPr="00EC5BB4">
        <w:rPr>
          <w:rFonts w:cs="Arial"/>
          <w:sz w:val="24"/>
          <w:szCs w:val="24"/>
          <w:lang w:val="ru-RU"/>
        </w:rPr>
        <w:t xml:space="preserve"> из конкурсне документације).</w:t>
      </w:r>
    </w:p>
    <w:p w14:paraId="669BA8B8" w14:textId="77777777" w:rsidR="0085348E" w:rsidRPr="00EC5BB4" w:rsidRDefault="0085348E" w:rsidP="0085348E">
      <w:pPr>
        <w:pStyle w:val="KDParagraf"/>
        <w:spacing w:before="0"/>
        <w:rPr>
          <w:rFonts w:cs="Arial"/>
          <w:sz w:val="24"/>
          <w:szCs w:val="24"/>
          <w:lang w:val="ru-RU"/>
        </w:rPr>
      </w:pPr>
    </w:p>
    <w:p w14:paraId="7CA4823E" w14:textId="77777777" w:rsidR="0085348E" w:rsidRPr="00EC5BB4" w:rsidRDefault="0085348E" w:rsidP="00FC2F7D">
      <w:pPr>
        <w:pStyle w:val="KDPodnaslov2"/>
        <w:numPr>
          <w:ilvl w:val="1"/>
          <w:numId w:val="22"/>
        </w:numPr>
        <w:spacing w:before="0"/>
        <w:jc w:val="both"/>
        <w:rPr>
          <w:rFonts w:cs="Arial"/>
          <w:sz w:val="24"/>
          <w:szCs w:val="24"/>
        </w:rPr>
      </w:pPr>
      <w:r w:rsidRPr="00EC5BB4">
        <w:rPr>
          <w:rFonts w:cs="Arial"/>
          <w:sz w:val="24"/>
          <w:szCs w:val="24"/>
        </w:rPr>
        <w:t>Накнада за коришћење патената</w:t>
      </w:r>
    </w:p>
    <w:p w14:paraId="4E2577D6" w14:textId="77777777" w:rsidR="0085348E" w:rsidRDefault="0085348E" w:rsidP="0085348E">
      <w:pPr>
        <w:pStyle w:val="KDParagraf"/>
        <w:spacing w:before="0"/>
        <w:rPr>
          <w:rFonts w:cs="Arial"/>
          <w:sz w:val="24"/>
          <w:szCs w:val="24"/>
          <w:lang w:val="ru-RU" w:eastAsia="sr-Latn-CS"/>
        </w:rPr>
      </w:pPr>
      <w:r w:rsidRPr="00EC5BB4">
        <w:rPr>
          <w:rFonts w:cs="Arial"/>
          <w:sz w:val="24"/>
          <w:szCs w:val="24"/>
          <w:lang w:val="ru-RU" w:eastAsia="sr-Latn-CS"/>
        </w:rPr>
        <w:t>Накнаду за коришћење патената, као и одговорност за повреду заштићених права интелектуалне својине трећих лица сноси понуђач.</w:t>
      </w:r>
    </w:p>
    <w:p w14:paraId="0C47DF0D" w14:textId="77777777" w:rsidR="008F774C" w:rsidRPr="00EC5BB4" w:rsidRDefault="008F774C" w:rsidP="0085348E">
      <w:pPr>
        <w:pStyle w:val="KDParagraf"/>
        <w:spacing w:before="0"/>
        <w:rPr>
          <w:rFonts w:cs="Arial"/>
          <w:sz w:val="24"/>
          <w:szCs w:val="24"/>
          <w:lang w:val="ru-RU" w:eastAsia="sr-Latn-CS"/>
        </w:rPr>
      </w:pPr>
    </w:p>
    <w:p w14:paraId="1935C1F1" w14:textId="05608E23" w:rsidR="0085348E" w:rsidRDefault="008F774C" w:rsidP="00FC2F7D">
      <w:pPr>
        <w:pStyle w:val="KDPodnaslov2"/>
        <w:numPr>
          <w:ilvl w:val="1"/>
          <w:numId w:val="22"/>
        </w:numPr>
        <w:spacing w:before="0"/>
        <w:jc w:val="both"/>
        <w:rPr>
          <w:rFonts w:cs="Arial"/>
          <w:sz w:val="24"/>
          <w:szCs w:val="24"/>
        </w:rPr>
      </w:pPr>
      <w:r w:rsidRPr="008F774C">
        <w:rPr>
          <w:rFonts w:cs="Arial"/>
          <w:sz w:val="24"/>
          <w:szCs w:val="24"/>
        </w:rPr>
        <w:lastRenderedPageBreak/>
        <w:t>Начело заштите животне средине и обезбеђивања енергетске ефикасности</w:t>
      </w:r>
    </w:p>
    <w:p w14:paraId="29029429" w14:textId="35FC3944" w:rsidR="008F774C" w:rsidRPr="008F774C" w:rsidRDefault="008F774C" w:rsidP="008F774C">
      <w:pPr>
        <w:pStyle w:val="KDParagraf"/>
        <w:spacing w:before="0"/>
        <w:rPr>
          <w:rFonts w:cs="Arial"/>
          <w:sz w:val="24"/>
          <w:szCs w:val="24"/>
          <w:lang w:val="ru-RU" w:eastAsia="sr-Latn-CS"/>
        </w:rPr>
      </w:pPr>
      <w:r w:rsidRPr="008F774C">
        <w:rPr>
          <w:rFonts w:cs="Arial"/>
          <w:sz w:val="24"/>
          <w:szCs w:val="24"/>
          <w:lang w:val="ru-RU" w:eastAsia="sr-Latn-CS"/>
        </w:rPr>
        <w:t>Наручилац је дужан да набавља добра која не загађују, односно који минимално утичу на животну средину, односно који обезбеђују адекватно смањење потрошње енергије – енергетску ефикасност.</w:t>
      </w:r>
    </w:p>
    <w:p w14:paraId="5B18C061" w14:textId="77777777" w:rsidR="008D2B23" w:rsidRPr="00EC5BB4" w:rsidRDefault="008D2B23" w:rsidP="008D2B23">
      <w:pPr>
        <w:spacing w:before="0"/>
        <w:ind w:left="851"/>
        <w:rPr>
          <w:rFonts w:eastAsia="TimesNewRomanPSMT" w:cs="Arial"/>
          <w:bCs/>
          <w:iCs/>
          <w:color w:val="00B0F0"/>
          <w:sz w:val="24"/>
          <w:szCs w:val="24"/>
        </w:rPr>
      </w:pPr>
    </w:p>
    <w:p w14:paraId="5F992540" w14:textId="77777777" w:rsidR="008D2B23" w:rsidRPr="00EC5BB4" w:rsidRDefault="008D2B23" w:rsidP="00FC2F7D">
      <w:pPr>
        <w:pStyle w:val="KDPodnaslov2"/>
        <w:numPr>
          <w:ilvl w:val="1"/>
          <w:numId w:val="22"/>
        </w:numPr>
        <w:spacing w:before="0"/>
        <w:jc w:val="both"/>
        <w:rPr>
          <w:rFonts w:cs="Arial"/>
          <w:sz w:val="24"/>
          <w:szCs w:val="24"/>
        </w:rPr>
      </w:pPr>
      <w:bookmarkStart w:id="237" w:name="_Toc441651602"/>
      <w:bookmarkStart w:id="238" w:name="_Toc442559913"/>
      <w:r w:rsidRPr="00EC5BB4">
        <w:rPr>
          <w:rFonts w:cs="Arial"/>
          <w:sz w:val="24"/>
          <w:szCs w:val="24"/>
        </w:rPr>
        <w:t>Додатне информације и објашњења</w:t>
      </w:r>
      <w:bookmarkEnd w:id="237"/>
      <w:bookmarkEnd w:id="238"/>
    </w:p>
    <w:p w14:paraId="1136E431" w14:textId="13EBD752" w:rsidR="008D2B23" w:rsidRPr="00CC2AF6" w:rsidRDefault="008D2B23" w:rsidP="00635541">
      <w:pPr>
        <w:rPr>
          <w:sz w:val="24"/>
          <w:szCs w:val="24"/>
        </w:rPr>
      </w:pPr>
      <w:r w:rsidRPr="00EC5BB4">
        <w:rPr>
          <w:rFonts w:cs="Arial"/>
          <w:sz w:val="24"/>
          <w:szCs w:val="24"/>
          <w:lang w:val="ru-RU"/>
        </w:rPr>
        <w:t xml:space="preserve">Заинтерсовано лице може, у писаном облику, тражити </w:t>
      </w:r>
      <w:r w:rsidR="00B505E8">
        <w:rPr>
          <w:rFonts w:cs="Arial"/>
          <w:sz w:val="24"/>
          <w:szCs w:val="24"/>
          <w:lang w:val="ru-RU"/>
        </w:rPr>
        <w:t xml:space="preserve">од Наручиоца </w:t>
      </w:r>
      <w:r w:rsidRPr="00EC5BB4">
        <w:rPr>
          <w:rFonts w:cs="Arial"/>
          <w:sz w:val="24"/>
          <w:szCs w:val="24"/>
          <w:lang w:val="ru-RU"/>
        </w:rPr>
        <w:t>додатне информације или појашњења у вези са припрем</w:t>
      </w:r>
      <w:r w:rsidR="00B505E8">
        <w:rPr>
          <w:rFonts w:cs="Arial"/>
          <w:sz w:val="24"/>
          <w:szCs w:val="24"/>
          <w:lang w:val="ru-RU"/>
        </w:rPr>
        <w:t>ањем</w:t>
      </w:r>
      <w:r w:rsidRPr="00EC5BB4">
        <w:rPr>
          <w:rFonts w:cs="Arial"/>
          <w:sz w:val="24"/>
          <w:szCs w:val="24"/>
          <w:lang w:val="ru-RU"/>
        </w:rPr>
        <w:t xml:space="preserve"> понуде,</w:t>
      </w:r>
      <w:r w:rsidR="00CC2AF6">
        <w:rPr>
          <w:rFonts w:cs="Arial"/>
          <w:sz w:val="24"/>
          <w:szCs w:val="24"/>
          <w:lang w:val="ru-RU"/>
        </w:rPr>
        <w:t xml:space="preserve"> </w:t>
      </w:r>
      <w:r w:rsidR="00B505E8">
        <w:rPr>
          <w:rFonts w:cs="Arial"/>
          <w:sz w:val="24"/>
          <w:szCs w:val="24"/>
          <w:lang w:val="ru-RU"/>
        </w:rPr>
        <w:t>при чему може да укаже Наручиоцу и на евентуално уочене недостатке и неправилности у конкурсној документацији,</w:t>
      </w:r>
      <w:r w:rsidRPr="00EC5BB4">
        <w:rPr>
          <w:rFonts w:cs="Arial"/>
          <w:sz w:val="24"/>
          <w:szCs w:val="24"/>
          <w:lang w:val="ru-RU"/>
        </w:rPr>
        <w:t xml:space="preserve"> најкасније пет</w:t>
      </w:r>
      <w:r w:rsidR="00CC2AF6">
        <w:rPr>
          <w:rFonts w:cs="Arial"/>
          <w:sz w:val="24"/>
          <w:szCs w:val="24"/>
          <w:lang w:val="ru-RU"/>
        </w:rPr>
        <w:t xml:space="preserve"> (словима:пет)</w:t>
      </w:r>
      <w:r w:rsidRPr="00EC5BB4">
        <w:rPr>
          <w:rFonts w:cs="Arial"/>
          <w:sz w:val="24"/>
          <w:szCs w:val="24"/>
          <w:lang w:val="ru-RU"/>
        </w:rPr>
        <w:t xml:space="preserve"> дана пре истека рока за подношење понуде, на адресу Наручиоца, са назнаком: „ОБЈАШЊЕЊА – позив за јавну набавку број </w:t>
      </w:r>
      <w:r w:rsidR="008B356D">
        <w:rPr>
          <w:rFonts w:cs="Arial"/>
          <w:color w:val="000000"/>
          <w:sz w:val="24"/>
          <w:szCs w:val="24"/>
          <w:lang w:val="ru-RU"/>
        </w:rPr>
        <w:t>JN/8000/0054/2016</w:t>
      </w:r>
      <w:r w:rsidRPr="00EC5BB4">
        <w:rPr>
          <w:rFonts w:cs="Arial"/>
          <w:sz w:val="24"/>
          <w:szCs w:val="24"/>
          <w:lang w:val="ru-RU"/>
        </w:rPr>
        <w:t>“ или електронским путем на е-</w:t>
      </w:r>
      <w:r w:rsidRPr="00EC5BB4">
        <w:rPr>
          <w:rFonts w:cs="Arial"/>
          <w:sz w:val="24"/>
          <w:szCs w:val="24"/>
        </w:rPr>
        <w:t>mail</w:t>
      </w:r>
      <w:r w:rsidRPr="00EC5BB4">
        <w:rPr>
          <w:rFonts w:cs="Arial"/>
          <w:sz w:val="24"/>
          <w:szCs w:val="24"/>
          <w:lang w:val="ru-RU"/>
        </w:rPr>
        <w:t xml:space="preserve"> адресу:</w:t>
      </w:r>
      <w:r w:rsidR="00CC2AF6">
        <w:rPr>
          <w:rFonts w:cs="Arial"/>
          <w:sz w:val="24"/>
          <w:szCs w:val="24"/>
          <w:lang w:val="ru-RU"/>
        </w:rPr>
        <w:t xml:space="preserve"> </w:t>
      </w:r>
      <w:hyperlink r:id="rId171" w:history="1">
        <w:r w:rsidR="001E1942" w:rsidRPr="00685EBC">
          <w:rPr>
            <w:rStyle w:val="Hyperlink"/>
            <w:sz w:val="24"/>
            <w:szCs w:val="24"/>
          </w:rPr>
          <w:t>milos.zarkovic@eps.rs</w:t>
        </w:r>
      </w:hyperlink>
      <w:r w:rsidR="001E3B33">
        <w:rPr>
          <w:sz w:val="24"/>
          <w:szCs w:val="24"/>
          <w:lang w:val="sr-Cyrl-RS"/>
        </w:rPr>
        <w:t xml:space="preserve"> и</w:t>
      </w:r>
      <w:r w:rsidR="0005030D">
        <w:rPr>
          <w:sz w:val="24"/>
          <w:szCs w:val="24"/>
          <w:lang w:val="sr-Cyrl-RS"/>
        </w:rPr>
        <w:t xml:space="preserve"> </w:t>
      </w:r>
      <w:hyperlink r:id="rId172" w:history="1">
        <w:r w:rsidR="00761D5E" w:rsidRPr="009D1423">
          <w:rPr>
            <w:rStyle w:val="Hyperlink"/>
            <w:sz w:val="24"/>
            <w:szCs w:val="24"/>
          </w:rPr>
          <w:t>katarina.gajic@eps.rs</w:t>
        </w:r>
      </w:hyperlink>
      <w:r w:rsidR="00CC2AF6">
        <w:rPr>
          <w:rFonts w:cs="Arial"/>
          <w:sz w:val="24"/>
          <w:szCs w:val="24"/>
          <w:lang w:val="ru-RU"/>
        </w:rPr>
        <w:t xml:space="preserve"> </w:t>
      </w:r>
      <w:r w:rsidRPr="00EC5BB4">
        <w:rPr>
          <w:rFonts w:cs="Arial"/>
          <w:sz w:val="24"/>
          <w:szCs w:val="24"/>
          <w:lang w:val="ru-RU"/>
        </w:rPr>
        <w:t xml:space="preserve">радним данима (понедељак – петак) у времену од </w:t>
      </w:r>
      <w:r w:rsidR="0005030D" w:rsidRPr="0005030D">
        <w:rPr>
          <w:rFonts w:cs="Arial"/>
          <w:sz w:val="24"/>
          <w:szCs w:val="24"/>
          <w:lang w:val="ru-RU"/>
        </w:rPr>
        <w:t>7:30 до 15:30</w:t>
      </w:r>
      <w:r w:rsidRPr="0005030D">
        <w:rPr>
          <w:rFonts w:cs="Arial"/>
          <w:sz w:val="24"/>
          <w:szCs w:val="24"/>
          <w:lang w:val="ru-RU"/>
        </w:rPr>
        <w:t xml:space="preserve"> </w:t>
      </w:r>
      <w:r w:rsidRPr="00EC5BB4">
        <w:rPr>
          <w:rFonts w:cs="Arial"/>
          <w:sz w:val="24"/>
          <w:szCs w:val="24"/>
          <w:lang w:val="ru-RU"/>
        </w:rPr>
        <w:t xml:space="preserve">часова. </w:t>
      </w:r>
      <w:r w:rsidRPr="00EC5BB4">
        <w:rPr>
          <w:rFonts w:cs="Arial"/>
          <w:sz w:val="24"/>
          <w:szCs w:val="24"/>
        </w:rPr>
        <w:t>Захтев за појашњење примљен после наведеног времена или током викенда/нерадног дана биће евидентиран као примљен првог следећег радног дана.</w:t>
      </w:r>
    </w:p>
    <w:p w14:paraId="01DCDA69" w14:textId="4026CA65" w:rsidR="008D2B23" w:rsidRPr="00EC5BB4" w:rsidRDefault="00CC2AF6" w:rsidP="00635541">
      <w:pPr>
        <w:spacing w:before="0"/>
        <w:rPr>
          <w:rFonts w:cs="Arial"/>
          <w:sz w:val="24"/>
          <w:szCs w:val="24"/>
          <w:lang w:val="ru-RU"/>
        </w:rPr>
      </w:pPr>
      <w:r>
        <w:rPr>
          <w:rFonts w:cs="Arial"/>
          <w:sz w:val="24"/>
          <w:szCs w:val="24"/>
          <w:lang w:val="ru-RU"/>
        </w:rPr>
        <w:t>Наручилац ће у року од 3 (словима:три)</w:t>
      </w:r>
      <w:r w:rsidR="008D2B23" w:rsidRPr="00EC5BB4">
        <w:rPr>
          <w:rFonts w:cs="Arial"/>
          <w:sz w:val="24"/>
          <w:szCs w:val="24"/>
          <w:lang w:val="ru-RU"/>
        </w:rPr>
        <w:t xml:space="preserve"> дана по пријему захтева објавити </w:t>
      </w:r>
      <w:r w:rsidR="008D2B23" w:rsidRPr="00EC5BB4">
        <w:rPr>
          <w:rFonts w:cs="Arial"/>
          <w:sz w:val="24"/>
          <w:szCs w:val="24"/>
        </w:rPr>
        <w:t>Одговор на захтев</w:t>
      </w:r>
      <w:r w:rsidR="008D2B23" w:rsidRPr="00EC5BB4">
        <w:rPr>
          <w:rFonts w:cs="Arial"/>
          <w:sz w:val="24"/>
          <w:szCs w:val="24"/>
          <w:lang w:val="ru-RU"/>
        </w:rPr>
        <w:t xml:space="preserve"> на Порталу јавних набавки и својој интернет страници.</w:t>
      </w:r>
    </w:p>
    <w:p w14:paraId="10B3A0E0" w14:textId="77777777" w:rsidR="008D2B23" w:rsidRDefault="008D2B23" w:rsidP="00635541">
      <w:pPr>
        <w:pStyle w:val="KDMojTekst"/>
        <w:spacing w:before="0"/>
        <w:rPr>
          <w:rFonts w:cs="Arial"/>
          <w:i w:val="0"/>
          <w:color w:val="auto"/>
          <w:sz w:val="24"/>
          <w:szCs w:val="24"/>
        </w:rPr>
      </w:pPr>
      <w:r w:rsidRPr="00EC5BB4">
        <w:rPr>
          <w:rFonts w:cs="Arial"/>
          <w:i w:val="0"/>
          <w:color w:val="auto"/>
          <w:sz w:val="24"/>
          <w:szCs w:val="24"/>
        </w:rPr>
        <w:t xml:space="preserve">Тражење додатних информација и појашњења </w:t>
      </w:r>
      <w:r w:rsidRPr="00B505E8">
        <w:rPr>
          <w:rFonts w:cs="Arial"/>
          <w:i w:val="0"/>
          <w:color w:val="auto"/>
          <w:sz w:val="24"/>
          <w:szCs w:val="24"/>
        </w:rPr>
        <w:t>телефоном није дозвољено</w:t>
      </w:r>
      <w:r w:rsidRPr="00EC5BB4">
        <w:rPr>
          <w:rFonts w:cs="Arial"/>
          <w:i w:val="0"/>
          <w:color w:val="auto"/>
          <w:sz w:val="24"/>
          <w:szCs w:val="24"/>
        </w:rPr>
        <w:t>.</w:t>
      </w:r>
    </w:p>
    <w:p w14:paraId="53D62DD3" w14:textId="77777777" w:rsidR="00C14152" w:rsidRPr="00C14152" w:rsidRDefault="00C14152" w:rsidP="00635541">
      <w:pPr>
        <w:spacing w:before="0"/>
        <w:rPr>
          <w:rFonts w:cs="Arial"/>
          <w:sz w:val="24"/>
          <w:szCs w:val="24"/>
          <w:lang w:val="ru-RU"/>
        </w:rPr>
      </w:pPr>
      <w:r w:rsidRPr="00C14152">
        <w:rPr>
          <w:rFonts w:cs="Arial"/>
          <w:sz w:val="24"/>
          <w:szCs w:val="24"/>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14:paraId="5AA8E293" w14:textId="77777777" w:rsidR="00C14152" w:rsidRPr="00C14152" w:rsidRDefault="00C14152" w:rsidP="00635541">
      <w:pPr>
        <w:spacing w:before="0"/>
        <w:rPr>
          <w:rFonts w:cs="Arial"/>
          <w:sz w:val="24"/>
          <w:szCs w:val="24"/>
          <w:lang w:val="ru-RU"/>
        </w:rPr>
      </w:pPr>
      <w:r w:rsidRPr="00C14152">
        <w:rPr>
          <w:rFonts w:cs="Arial"/>
          <w:sz w:val="24"/>
          <w:szCs w:val="24"/>
          <w:lang w:val="ru-RU"/>
        </w:rPr>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14:paraId="1C0902F6" w14:textId="77777777" w:rsidR="00C14152" w:rsidRPr="00C14152" w:rsidRDefault="00C14152" w:rsidP="00635541">
      <w:pPr>
        <w:spacing w:before="0"/>
        <w:rPr>
          <w:rFonts w:cs="Arial"/>
          <w:sz w:val="24"/>
          <w:szCs w:val="24"/>
          <w:lang w:val="ru-RU"/>
        </w:rPr>
      </w:pPr>
      <w:r w:rsidRPr="00C14152">
        <w:rPr>
          <w:rFonts w:cs="Arial"/>
          <w:sz w:val="24"/>
          <w:szCs w:val="24"/>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14:paraId="20C35DE0" w14:textId="77777777" w:rsidR="00C14152" w:rsidRPr="00C14152" w:rsidRDefault="00C14152" w:rsidP="00635541">
      <w:pPr>
        <w:spacing w:before="0"/>
        <w:rPr>
          <w:rFonts w:cs="Arial"/>
          <w:sz w:val="24"/>
          <w:szCs w:val="24"/>
          <w:lang w:val="ru-RU"/>
        </w:rPr>
      </w:pPr>
      <w:r w:rsidRPr="00C14152">
        <w:rPr>
          <w:rFonts w:cs="Arial"/>
          <w:sz w:val="24"/>
          <w:szCs w:val="24"/>
          <w:lang w:val="ru-RU"/>
        </w:rPr>
        <w:t>По истеку рока предвиђеног за подношење понуда наручилац не може да мења нити да допуњује конкурсну документацију.</w:t>
      </w:r>
    </w:p>
    <w:p w14:paraId="562F63BA" w14:textId="5038B3D2" w:rsidR="00D31828" w:rsidRPr="00EC5BB4" w:rsidRDefault="008D2B23" w:rsidP="00635541">
      <w:pPr>
        <w:pStyle w:val="KDMojTekst"/>
        <w:spacing w:before="0"/>
        <w:rPr>
          <w:rFonts w:cs="Arial"/>
          <w:i w:val="0"/>
          <w:color w:val="auto"/>
          <w:sz w:val="24"/>
          <w:szCs w:val="24"/>
          <w:lang w:val="sr-Cyrl-CS"/>
        </w:rPr>
      </w:pPr>
      <w:r w:rsidRPr="00EC5BB4">
        <w:rPr>
          <w:rFonts w:cs="Arial"/>
          <w:i w:val="0"/>
          <w:color w:val="auto"/>
          <w:sz w:val="24"/>
          <w:szCs w:val="24"/>
        </w:rPr>
        <w:t>Комуникација у поступку јавне н</w:t>
      </w:r>
      <w:r w:rsidR="00EA1925" w:rsidRPr="00EC5BB4">
        <w:rPr>
          <w:rFonts w:cs="Arial"/>
          <w:i w:val="0"/>
          <w:color w:val="auto"/>
          <w:sz w:val="24"/>
          <w:szCs w:val="24"/>
        </w:rPr>
        <w:t xml:space="preserve">абавке се врши на начин </w:t>
      </w:r>
      <w:r w:rsidRPr="00EC5BB4">
        <w:rPr>
          <w:rFonts w:cs="Arial"/>
          <w:i w:val="0"/>
          <w:color w:val="auto"/>
          <w:sz w:val="24"/>
          <w:szCs w:val="24"/>
        </w:rPr>
        <w:t>чланом 20. Закона.</w:t>
      </w:r>
    </w:p>
    <w:p w14:paraId="7311C9CF" w14:textId="77777777" w:rsidR="00D31828" w:rsidRPr="00EC5BB4" w:rsidRDefault="00D31828" w:rsidP="00635541">
      <w:pPr>
        <w:pStyle w:val="KDParagraf"/>
        <w:spacing w:before="0"/>
        <w:rPr>
          <w:rFonts w:cs="Arial"/>
          <w:sz w:val="24"/>
          <w:szCs w:val="24"/>
          <w:lang w:val="ru-RU"/>
        </w:rPr>
      </w:pPr>
      <w:r w:rsidRPr="00EC5BB4">
        <w:rPr>
          <w:rFonts w:cs="Arial"/>
          <w:sz w:val="24"/>
          <w:szCs w:val="24"/>
          <w:lang w:val="ru-RU"/>
        </w:rPr>
        <w:t xml:space="preserve">У зависности од изабраног вида комуникације, Наручилац ће поступати у складу са 13. начелним ставом који је Републичка комисија за заштиту права у поступцима јавних набавки заузела на 3. Општој седници, 14.04.2014. године (објављеним на интернет страници </w:t>
      </w:r>
      <w:hyperlink r:id="rId173" w:history="1">
        <w:r w:rsidR="000B45FD" w:rsidRPr="00EC5BB4">
          <w:rPr>
            <w:rStyle w:val="Hyperlink"/>
            <w:rFonts w:cs="Arial"/>
            <w:sz w:val="24"/>
            <w:szCs w:val="24"/>
          </w:rPr>
          <w:t>www.</w:t>
        </w:r>
        <w:r w:rsidR="000B45FD" w:rsidRPr="00EC5BB4">
          <w:rPr>
            <w:rStyle w:val="Hyperlink"/>
            <w:rFonts w:cs="Arial"/>
            <w:sz w:val="24"/>
            <w:szCs w:val="24"/>
            <w:lang w:val="sr-Cyrl-CS"/>
          </w:rPr>
          <w:t>к</w:t>
        </w:r>
        <w:r w:rsidR="000B45FD" w:rsidRPr="00EC5BB4">
          <w:rPr>
            <w:rStyle w:val="Hyperlink"/>
            <w:rFonts w:cs="Arial"/>
            <w:sz w:val="24"/>
            <w:szCs w:val="24"/>
          </w:rPr>
          <w:t>jn.gov.rs</w:t>
        </w:r>
      </w:hyperlink>
      <w:r w:rsidRPr="00EC5BB4">
        <w:rPr>
          <w:rFonts w:cs="Arial"/>
          <w:sz w:val="24"/>
          <w:szCs w:val="24"/>
          <w:lang w:val="ru-RU"/>
        </w:rPr>
        <w:t>).</w:t>
      </w:r>
    </w:p>
    <w:p w14:paraId="0C77F1FA" w14:textId="77777777" w:rsidR="008D2B23" w:rsidRPr="00EC5BB4" w:rsidRDefault="008D2B23" w:rsidP="008D2B23">
      <w:pPr>
        <w:pStyle w:val="KDMojTekst"/>
        <w:spacing w:before="0"/>
        <w:rPr>
          <w:rFonts w:cs="Arial"/>
          <w:i w:val="0"/>
          <w:color w:val="auto"/>
          <w:sz w:val="24"/>
          <w:szCs w:val="24"/>
        </w:rPr>
      </w:pPr>
    </w:p>
    <w:p w14:paraId="708ACD53" w14:textId="77777777" w:rsidR="008D2B23" w:rsidRPr="00EC5BB4" w:rsidRDefault="008D2B23" w:rsidP="00FC2F7D">
      <w:pPr>
        <w:pStyle w:val="KDPodnaslov2"/>
        <w:numPr>
          <w:ilvl w:val="1"/>
          <w:numId w:val="22"/>
        </w:numPr>
        <w:spacing w:before="0"/>
        <w:jc w:val="both"/>
        <w:rPr>
          <w:rFonts w:cs="Arial"/>
          <w:sz w:val="24"/>
          <w:szCs w:val="24"/>
        </w:rPr>
      </w:pPr>
      <w:bookmarkStart w:id="239" w:name="_Toc441651603"/>
      <w:bookmarkStart w:id="240" w:name="_Toc442559914"/>
      <w:r w:rsidRPr="00EC5BB4">
        <w:rPr>
          <w:rFonts w:cs="Arial"/>
          <w:sz w:val="24"/>
          <w:szCs w:val="24"/>
        </w:rPr>
        <w:t>Трошкови понуде</w:t>
      </w:r>
      <w:bookmarkEnd w:id="239"/>
      <w:bookmarkEnd w:id="240"/>
    </w:p>
    <w:p w14:paraId="17F3CA43" w14:textId="7024290F" w:rsidR="008D2B23" w:rsidRPr="00EC5BB4" w:rsidRDefault="008D2B23" w:rsidP="008D2B23">
      <w:pPr>
        <w:pStyle w:val="KDParagraf"/>
        <w:spacing w:before="0"/>
        <w:rPr>
          <w:rFonts w:cs="Arial"/>
          <w:sz w:val="24"/>
          <w:szCs w:val="24"/>
          <w:lang w:val="ru-RU"/>
        </w:rPr>
      </w:pPr>
      <w:r w:rsidRPr="00EC5BB4">
        <w:rPr>
          <w:rFonts w:cs="Arial"/>
          <w:sz w:val="24"/>
          <w:szCs w:val="24"/>
          <w:lang w:val="ru-RU"/>
        </w:rPr>
        <w:t>Трошкове припреме и подношења понуде сноси искључив</w:t>
      </w:r>
      <w:r w:rsidR="002479F9">
        <w:rPr>
          <w:rFonts w:cs="Arial"/>
          <w:sz w:val="24"/>
          <w:szCs w:val="24"/>
          <w:lang w:val="ru-RU"/>
        </w:rPr>
        <w:t>о Понуђач и не може тражити од Н</w:t>
      </w:r>
      <w:r w:rsidRPr="00EC5BB4">
        <w:rPr>
          <w:rFonts w:cs="Arial"/>
          <w:sz w:val="24"/>
          <w:szCs w:val="24"/>
          <w:lang w:val="ru-RU"/>
        </w:rPr>
        <w:t>аручиоца накнаду трошкова.</w:t>
      </w:r>
    </w:p>
    <w:p w14:paraId="7EA32F66" w14:textId="77777777" w:rsidR="008D2B23" w:rsidRPr="00EC5BB4" w:rsidRDefault="008D2B23" w:rsidP="008D2B23">
      <w:pPr>
        <w:pStyle w:val="KDParagraf"/>
        <w:spacing w:before="0"/>
        <w:rPr>
          <w:rFonts w:cs="Arial"/>
          <w:sz w:val="24"/>
          <w:szCs w:val="24"/>
        </w:rPr>
      </w:pPr>
      <w:r w:rsidRPr="00EC5BB4">
        <w:rPr>
          <w:rFonts w:cs="Arial"/>
          <w:sz w:val="24"/>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55E4BB2" w14:textId="056992E8" w:rsidR="008D2B23" w:rsidRPr="00EC5BB4" w:rsidRDefault="008D2B23" w:rsidP="008D2B23">
      <w:pPr>
        <w:pStyle w:val="KDParagraf"/>
        <w:spacing w:before="0"/>
        <w:rPr>
          <w:rFonts w:cs="Arial"/>
          <w:sz w:val="24"/>
          <w:szCs w:val="24"/>
        </w:rPr>
      </w:pPr>
      <w:r w:rsidRPr="00EC5BB4">
        <w:rPr>
          <w:rFonts w:cs="Arial"/>
          <w:sz w:val="24"/>
          <w:szCs w:val="24"/>
        </w:rPr>
        <w:t xml:space="preserve">Ако је поступак јавне набавке обустављен из разлога који су на страни </w:t>
      </w:r>
      <w:r w:rsidR="002479F9">
        <w:rPr>
          <w:rFonts w:cs="Arial"/>
          <w:sz w:val="24"/>
          <w:szCs w:val="24"/>
          <w:lang w:val="sr-Cyrl-RS"/>
        </w:rPr>
        <w:t>Н</w:t>
      </w:r>
      <w:r w:rsidR="002479F9">
        <w:rPr>
          <w:rFonts w:cs="Arial"/>
          <w:sz w:val="24"/>
          <w:szCs w:val="24"/>
        </w:rPr>
        <w:t>аручиоца, Наручилац је дужан да П</w:t>
      </w:r>
      <w:r w:rsidRPr="00EC5BB4">
        <w:rPr>
          <w:rFonts w:cs="Arial"/>
          <w:sz w:val="24"/>
          <w:szCs w:val="24"/>
        </w:rPr>
        <w:t>онуђачу надокнади трошкове израде узорка или модела, ако су израђени у склад</w:t>
      </w:r>
      <w:r w:rsidR="002479F9">
        <w:rPr>
          <w:rFonts w:cs="Arial"/>
          <w:sz w:val="24"/>
          <w:szCs w:val="24"/>
        </w:rPr>
        <w:t>у са техничким спецификацијама Н</w:t>
      </w:r>
      <w:r w:rsidRPr="00EC5BB4">
        <w:rPr>
          <w:rFonts w:cs="Arial"/>
          <w:sz w:val="24"/>
          <w:szCs w:val="24"/>
        </w:rPr>
        <w:t>аручиоца и трошкове прибављања средства</w:t>
      </w:r>
      <w:r w:rsidR="002479F9">
        <w:rPr>
          <w:rFonts w:cs="Arial"/>
          <w:sz w:val="24"/>
          <w:szCs w:val="24"/>
        </w:rPr>
        <w:t xml:space="preserve"> обезбеђења, под условом да је П</w:t>
      </w:r>
      <w:r w:rsidRPr="00EC5BB4">
        <w:rPr>
          <w:rFonts w:cs="Arial"/>
          <w:sz w:val="24"/>
          <w:szCs w:val="24"/>
        </w:rPr>
        <w:t>онуђач тражио накнаду тих трошкова у својој понуди.</w:t>
      </w:r>
    </w:p>
    <w:p w14:paraId="1D8ADE62" w14:textId="77777777" w:rsidR="008D2B23" w:rsidRPr="00EC5BB4" w:rsidRDefault="008D2B23" w:rsidP="008D2B23">
      <w:pPr>
        <w:pStyle w:val="KDParagraf"/>
        <w:spacing w:before="0"/>
        <w:rPr>
          <w:rFonts w:cs="Arial"/>
          <w:sz w:val="24"/>
          <w:szCs w:val="24"/>
        </w:rPr>
      </w:pPr>
    </w:p>
    <w:p w14:paraId="60F3FE26" w14:textId="77777777" w:rsidR="00C14152" w:rsidRPr="00EC5BB4" w:rsidRDefault="00C14152" w:rsidP="00FC2F7D">
      <w:pPr>
        <w:pStyle w:val="KDPodnaslov2"/>
        <w:numPr>
          <w:ilvl w:val="1"/>
          <w:numId w:val="22"/>
        </w:numPr>
        <w:spacing w:before="0"/>
        <w:jc w:val="both"/>
        <w:rPr>
          <w:rFonts w:cs="Arial"/>
          <w:sz w:val="24"/>
          <w:szCs w:val="24"/>
        </w:rPr>
      </w:pPr>
      <w:r w:rsidRPr="00EC5BB4">
        <w:rPr>
          <w:rFonts w:cs="Arial"/>
          <w:sz w:val="24"/>
          <w:szCs w:val="24"/>
        </w:rPr>
        <w:lastRenderedPageBreak/>
        <w:t>Д</w:t>
      </w:r>
      <w:r w:rsidRPr="00EC5BB4">
        <w:rPr>
          <w:rFonts w:cs="Arial"/>
          <w:sz w:val="24"/>
          <w:szCs w:val="24"/>
          <w:lang w:val="sr-Latn-CS"/>
        </w:rPr>
        <w:t>одатн</w:t>
      </w:r>
      <w:r w:rsidRPr="00EC5BB4">
        <w:rPr>
          <w:rFonts w:cs="Arial"/>
          <w:sz w:val="24"/>
          <w:szCs w:val="24"/>
        </w:rPr>
        <w:t>а</w:t>
      </w:r>
      <w:r w:rsidRPr="00EC5BB4">
        <w:rPr>
          <w:rFonts w:cs="Arial"/>
          <w:sz w:val="24"/>
          <w:szCs w:val="24"/>
          <w:lang w:val="sr-Latn-CS"/>
        </w:rPr>
        <w:t xml:space="preserve"> објашњења</w:t>
      </w:r>
      <w:r w:rsidRPr="00EC5BB4">
        <w:rPr>
          <w:rFonts w:cs="Arial"/>
          <w:sz w:val="24"/>
          <w:szCs w:val="24"/>
        </w:rPr>
        <w:t>, контрола и допуштене исправке</w:t>
      </w:r>
    </w:p>
    <w:p w14:paraId="0B69DFA9" w14:textId="77777777"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14:paraId="77B6006D" w14:textId="096871C0" w:rsidR="00C14152" w:rsidRPr="00EC5BB4" w:rsidRDefault="00C14152" w:rsidP="00C14152">
      <w:pPr>
        <w:pStyle w:val="KDParagraf"/>
        <w:spacing w:before="0"/>
        <w:rPr>
          <w:rFonts w:eastAsia="TimesNewRomanPSMT" w:cs="Arial"/>
          <w:sz w:val="24"/>
          <w:szCs w:val="24"/>
          <w:lang w:val="ru-RU"/>
        </w:rPr>
      </w:pPr>
      <w:r w:rsidRPr="00EC5BB4">
        <w:rPr>
          <w:rFonts w:eastAsia="TimesNewRomanPSMT" w:cs="Arial"/>
          <w:sz w:val="24"/>
          <w:szCs w:val="24"/>
          <w:lang w:val="ru-RU"/>
        </w:rPr>
        <w:t>Уколико је потр</w:t>
      </w:r>
      <w:r w:rsidR="002479F9">
        <w:rPr>
          <w:rFonts w:eastAsia="TimesNewRomanPSMT" w:cs="Arial"/>
          <w:sz w:val="24"/>
          <w:szCs w:val="24"/>
          <w:lang w:val="ru-RU"/>
        </w:rPr>
        <w:t>ебно вршити додатна објашњења, Наручилац ће П</w:t>
      </w:r>
      <w:r w:rsidRPr="00EC5BB4">
        <w:rPr>
          <w:rFonts w:eastAsia="TimesNewRomanPSMT" w:cs="Arial"/>
          <w:sz w:val="24"/>
          <w:szCs w:val="24"/>
          <w:lang w:val="ru-RU"/>
        </w:rPr>
        <w:t>онуђачу оставити прим</w:t>
      </w:r>
      <w:r w:rsidR="002479F9">
        <w:rPr>
          <w:rFonts w:eastAsia="TimesNewRomanPSMT" w:cs="Arial"/>
          <w:sz w:val="24"/>
          <w:szCs w:val="24"/>
          <w:lang w:val="ru-RU"/>
        </w:rPr>
        <w:t>ерени рок да поступи по позиву Наручиоца, односно да омогући Наручиоцу контролу (увид) код Понуђача, као и код његовог П</w:t>
      </w:r>
      <w:r w:rsidRPr="00EC5BB4">
        <w:rPr>
          <w:rFonts w:eastAsia="TimesNewRomanPSMT" w:cs="Arial"/>
          <w:sz w:val="24"/>
          <w:szCs w:val="24"/>
          <w:lang w:val="ru-RU"/>
        </w:rPr>
        <w:t>одизвођача.</w:t>
      </w:r>
    </w:p>
    <w:p w14:paraId="1C3B51FB" w14:textId="702AFDFD" w:rsidR="00C14152" w:rsidRPr="00EC5BB4" w:rsidRDefault="002479F9" w:rsidP="00C14152">
      <w:pPr>
        <w:pStyle w:val="KDParagraf"/>
        <w:spacing w:before="0"/>
        <w:rPr>
          <w:rFonts w:eastAsia="TimesNewRomanPSMT" w:cs="Arial"/>
          <w:sz w:val="24"/>
          <w:szCs w:val="24"/>
        </w:rPr>
      </w:pPr>
      <w:r>
        <w:rPr>
          <w:rFonts w:eastAsia="TimesNewRomanPSMT" w:cs="Arial"/>
          <w:sz w:val="24"/>
          <w:szCs w:val="24"/>
        </w:rPr>
        <w:t>Наручилац може, уз сагласност П</w:t>
      </w:r>
      <w:r w:rsidR="00C14152" w:rsidRPr="00EC5BB4">
        <w:rPr>
          <w:rFonts w:eastAsia="TimesNewRomanPSMT" w:cs="Arial"/>
          <w:sz w:val="24"/>
          <w:szCs w:val="24"/>
        </w:rPr>
        <w:t>онуђача, да изврши исправке рачунских грешака уочених приликом разматрања понуде по окончаном поступку отварања понуда.</w:t>
      </w:r>
    </w:p>
    <w:p w14:paraId="2AC4D1BE" w14:textId="19749849" w:rsidR="00C14152" w:rsidRPr="00EC5BB4" w:rsidRDefault="00C14152" w:rsidP="00C14152">
      <w:pPr>
        <w:pStyle w:val="KDParagraf"/>
        <w:spacing w:before="0"/>
        <w:rPr>
          <w:rFonts w:eastAsia="TimesNewRomanPSMT" w:cs="Arial"/>
          <w:sz w:val="24"/>
          <w:szCs w:val="24"/>
        </w:rPr>
      </w:pPr>
      <w:r w:rsidRPr="00EC5BB4">
        <w:rPr>
          <w:rFonts w:eastAsia="TimesNewRomanPSMT" w:cs="Arial"/>
          <w:sz w:val="24"/>
          <w:szCs w:val="24"/>
        </w:rPr>
        <w:t>У случају разлике између јединичне цене и укупне цене, мерод</w:t>
      </w:r>
      <w:r w:rsidR="002479F9">
        <w:rPr>
          <w:rFonts w:eastAsia="TimesNewRomanPSMT" w:cs="Arial"/>
          <w:sz w:val="24"/>
          <w:szCs w:val="24"/>
        </w:rPr>
        <w:t>авна је јединична цена. Ако се П</w:t>
      </w:r>
      <w:r w:rsidRPr="00EC5BB4">
        <w:rPr>
          <w:rFonts w:eastAsia="TimesNewRomanPSMT" w:cs="Arial"/>
          <w:sz w:val="24"/>
          <w:szCs w:val="24"/>
        </w:rPr>
        <w:t>онуђач не сагласи са исправком рачунских грешака, Наручилац ће његову понуду одбити као неприхватљиву.</w:t>
      </w:r>
    </w:p>
    <w:p w14:paraId="3550A264" w14:textId="77777777" w:rsidR="008D2B23" w:rsidRPr="00EC5BB4" w:rsidRDefault="008D2B23" w:rsidP="008D2B23">
      <w:pPr>
        <w:spacing w:before="0"/>
        <w:rPr>
          <w:rFonts w:cs="Arial"/>
          <w:sz w:val="24"/>
          <w:szCs w:val="24"/>
        </w:rPr>
      </w:pPr>
    </w:p>
    <w:p w14:paraId="31C562D4" w14:textId="77777777" w:rsidR="00B20A6C" w:rsidRPr="00EC5BB4" w:rsidRDefault="00B20A6C" w:rsidP="00FC2F7D">
      <w:pPr>
        <w:pStyle w:val="KDPodnaslov2"/>
        <w:numPr>
          <w:ilvl w:val="1"/>
          <w:numId w:val="22"/>
        </w:numPr>
        <w:spacing w:before="0"/>
        <w:jc w:val="both"/>
        <w:rPr>
          <w:rFonts w:cs="Arial"/>
          <w:sz w:val="24"/>
          <w:szCs w:val="24"/>
        </w:rPr>
      </w:pPr>
      <w:bookmarkStart w:id="241" w:name="_Toc442559917"/>
      <w:bookmarkStart w:id="242" w:name="_Toc441651606"/>
      <w:r w:rsidRPr="00EC5BB4">
        <w:rPr>
          <w:rFonts w:cs="Arial"/>
          <w:sz w:val="24"/>
          <w:szCs w:val="24"/>
        </w:rPr>
        <w:t>Разлози за одбијање понуде</w:t>
      </w:r>
      <w:bookmarkEnd w:id="241"/>
      <w:r w:rsidRPr="00EC5BB4">
        <w:rPr>
          <w:rFonts w:cs="Arial"/>
          <w:sz w:val="24"/>
          <w:szCs w:val="24"/>
        </w:rPr>
        <w:t xml:space="preserve"> </w:t>
      </w:r>
      <w:bookmarkEnd w:id="242"/>
    </w:p>
    <w:p w14:paraId="7C6D352E" w14:textId="77777777" w:rsidR="00B20A6C" w:rsidRPr="00EC5BB4" w:rsidRDefault="00B20A6C" w:rsidP="00B20A6C">
      <w:pPr>
        <w:autoSpaceDE w:val="0"/>
        <w:autoSpaceDN w:val="0"/>
        <w:adjustRightInd w:val="0"/>
        <w:spacing w:before="0"/>
        <w:rPr>
          <w:rFonts w:eastAsia="TimesNewRomanPSMT" w:cs="Arial"/>
          <w:bCs/>
          <w:iCs/>
          <w:sz w:val="24"/>
          <w:szCs w:val="24"/>
          <w:lang w:val="ru-RU"/>
        </w:rPr>
      </w:pPr>
      <w:r w:rsidRPr="00EC5BB4">
        <w:rPr>
          <w:rFonts w:eastAsia="TimesNewRomanPSMT" w:cs="Arial"/>
          <w:bCs/>
          <w:iCs/>
          <w:sz w:val="24"/>
          <w:szCs w:val="24"/>
        </w:rPr>
        <w:t>Понуда ће бити одбијена ако:</w:t>
      </w:r>
    </w:p>
    <w:p w14:paraId="049E2192"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је неблаговремена, неприхватљива или неодговарајућа;</w:t>
      </w:r>
    </w:p>
    <w:p w14:paraId="417A9B41" w14:textId="77777777" w:rsidR="00B20A6C" w:rsidRPr="00EC5BB4" w:rsidRDefault="00B20A6C" w:rsidP="00B20A6C">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се понуђач не сагласи са исправком рачунских грешака;</w:t>
      </w:r>
    </w:p>
    <w:p w14:paraId="0FDBA93E" w14:textId="493BD996" w:rsidR="00B20A6C" w:rsidRPr="00DD4BEA" w:rsidRDefault="00B20A6C" w:rsidP="00DD4BEA">
      <w:pPr>
        <w:pStyle w:val="ListParagraph"/>
        <w:numPr>
          <w:ilvl w:val="0"/>
          <w:numId w:val="13"/>
        </w:numPr>
        <w:autoSpaceDE w:val="0"/>
        <w:autoSpaceDN w:val="0"/>
        <w:adjustRightInd w:val="0"/>
        <w:spacing w:before="0" w:after="0" w:line="240" w:lineRule="auto"/>
        <w:ind w:left="714" w:hanging="357"/>
        <w:rPr>
          <w:rFonts w:ascii="Arial" w:eastAsia="TimesNewRomanPSMT" w:hAnsi="Arial" w:cs="Arial"/>
          <w:bCs/>
          <w:iCs/>
          <w:sz w:val="24"/>
          <w:szCs w:val="24"/>
        </w:rPr>
      </w:pPr>
      <w:r w:rsidRPr="00EC5BB4">
        <w:rPr>
          <w:rFonts w:ascii="Arial" w:eastAsia="TimesNewRomanPSMT" w:hAnsi="Arial" w:cs="Arial"/>
          <w:bCs/>
          <w:iCs/>
          <w:sz w:val="24"/>
          <w:szCs w:val="24"/>
        </w:rPr>
        <w:t>ако има битне</w:t>
      </w:r>
      <w:r w:rsidR="001909B2">
        <w:rPr>
          <w:rFonts w:ascii="Arial" w:eastAsia="TimesNewRomanPSMT" w:hAnsi="Arial" w:cs="Arial"/>
          <w:bCs/>
          <w:iCs/>
          <w:sz w:val="24"/>
          <w:szCs w:val="24"/>
        </w:rPr>
        <w:t xml:space="preserve"> недостатке сходно члану 106. Закона</w:t>
      </w:r>
    </w:p>
    <w:p w14:paraId="78F85A4E" w14:textId="77777777" w:rsidR="00B20A6C" w:rsidRPr="00EC5BB4" w:rsidRDefault="00B20A6C" w:rsidP="00B20A6C">
      <w:pPr>
        <w:spacing w:before="0"/>
        <w:rPr>
          <w:rFonts w:cs="Arial"/>
          <w:sz w:val="24"/>
          <w:szCs w:val="24"/>
          <w:lang w:val="sr-Cyrl-CS"/>
        </w:rPr>
      </w:pPr>
    </w:p>
    <w:p w14:paraId="6AAD57AC" w14:textId="77777777" w:rsidR="00B20A6C" w:rsidRPr="00EC5BB4" w:rsidRDefault="00B20A6C" w:rsidP="00B20A6C">
      <w:pPr>
        <w:spacing w:before="0"/>
        <w:rPr>
          <w:rFonts w:cs="Arial"/>
          <w:sz w:val="24"/>
          <w:szCs w:val="24"/>
        </w:rPr>
      </w:pPr>
      <w:r w:rsidRPr="00EC5BB4">
        <w:rPr>
          <w:rFonts w:cs="Arial"/>
          <w:sz w:val="24"/>
          <w:szCs w:val="24"/>
        </w:rPr>
        <w:t>Наручилац ће донети одлуку о обустави поступка јавне набавке у складу са чланом 109. Закона.</w:t>
      </w:r>
    </w:p>
    <w:p w14:paraId="17094CB6" w14:textId="77777777" w:rsidR="00B20A6C" w:rsidRPr="00EC5BB4" w:rsidRDefault="00B20A6C" w:rsidP="00B20A6C">
      <w:pPr>
        <w:pStyle w:val="ListParagraph"/>
        <w:autoSpaceDE w:val="0"/>
        <w:autoSpaceDN w:val="0"/>
        <w:adjustRightInd w:val="0"/>
        <w:spacing w:before="0" w:after="0" w:line="240" w:lineRule="auto"/>
        <w:ind w:left="0"/>
        <w:rPr>
          <w:rFonts w:ascii="Arial" w:eastAsia="TimesNewRomanPSMT" w:hAnsi="Arial" w:cs="Arial"/>
          <w:bCs/>
          <w:iCs/>
          <w:sz w:val="24"/>
          <w:szCs w:val="24"/>
        </w:rPr>
      </w:pPr>
    </w:p>
    <w:p w14:paraId="7172B842" w14:textId="47047425" w:rsidR="008D2B23" w:rsidRPr="00EC5BB4" w:rsidRDefault="00C14152" w:rsidP="00FC2F7D">
      <w:pPr>
        <w:pStyle w:val="KDPodnaslov2"/>
        <w:numPr>
          <w:ilvl w:val="1"/>
          <w:numId w:val="22"/>
        </w:numPr>
        <w:spacing w:before="0"/>
        <w:jc w:val="both"/>
        <w:rPr>
          <w:rFonts w:cs="Arial"/>
          <w:sz w:val="24"/>
          <w:szCs w:val="24"/>
        </w:rPr>
      </w:pPr>
      <w:r>
        <w:rPr>
          <w:rFonts w:cs="Arial"/>
          <w:sz w:val="24"/>
          <w:szCs w:val="24"/>
        </w:rPr>
        <w:t xml:space="preserve">Рок за </w:t>
      </w:r>
      <w:r w:rsidR="00413B93">
        <w:rPr>
          <w:rFonts w:cs="Arial"/>
          <w:sz w:val="24"/>
          <w:szCs w:val="24"/>
        </w:rPr>
        <w:t>доношење Одлуке о закључењу оквирног споарзума</w:t>
      </w:r>
      <w:r>
        <w:rPr>
          <w:rFonts w:cs="Arial"/>
          <w:sz w:val="24"/>
          <w:szCs w:val="24"/>
        </w:rPr>
        <w:t>/обустави</w:t>
      </w:r>
    </w:p>
    <w:p w14:paraId="2E124842" w14:textId="437FE57C"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 xml:space="preserve">Наручилац ће одлуку </w:t>
      </w:r>
      <w:r w:rsidRPr="0005030D">
        <w:rPr>
          <w:rFonts w:eastAsia="TimesNewRomanPSMT" w:cs="Arial"/>
          <w:sz w:val="24"/>
          <w:szCs w:val="24"/>
        </w:rPr>
        <w:t xml:space="preserve">о додели </w:t>
      </w:r>
      <w:r w:rsidR="00413B93">
        <w:rPr>
          <w:rFonts w:eastAsia="TimesNewRomanPSMT"/>
          <w:sz w:val="24"/>
          <w:szCs w:val="24"/>
        </w:rPr>
        <w:t>закључењу оквирног споарзума</w:t>
      </w:r>
      <w:r w:rsidRPr="0005030D">
        <w:rPr>
          <w:rFonts w:eastAsia="TimesNewRomanPSMT"/>
          <w:sz w:val="24"/>
          <w:szCs w:val="24"/>
        </w:rPr>
        <w:t>/обустави поступка</w:t>
      </w:r>
      <w:r w:rsidRPr="0005030D">
        <w:rPr>
          <w:rFonts w:eastAsia="TimesNewRomanPSMT" w:cs="Arial"/>
          <w:sz w:val="24"/>
          <w:szCs w:val="24"/>
        </w:rPr>
        <w:t xml:space="preserve"> </w:t>
      </w:r>
      <w:r w:rsidRPr="00C14152">
        <w:rPr>
          <w:rFonts w:eastAsia="TimesNewRomanPSMT" w:cs="Arial"/>
          <w:sz w:val="24"/>
          <w:szCs w:val="24"/>
        </w:rPr>
        <w:t xml:space="preserve">донети у року од максимално </w:t>
      </w:r>
      <w:r w:rsidR="0008263C">
        <w:rPr>
          <w:rFonts w:eastAsia="TimesNewRomanPSMT" w:cs="Arial"/>
          <w:sz w:val="24"/>
          <w:szCs w:val="24"/>
          <w:lang w:val="sr-Cyrl-RS"/>
        </w:rPr>
        <w:t>25</w:t>
      </w:r>
      <w:r w:rsidRPr="00C14152">
        <w:rPr>
          <w:rFonts w:eastAsia="TimesNewRomanPSMT" w:cs="Arial"/>
          <w:sz w:val="24"/>
          <w:szCs w:val="24"/>
        </w:rPr>
        <w:t xml:space="preserve"> (</w:t>
      </w:r>
      <w:r w:rsidR="001909B2">
        <w:rPr>
          <w:rFonts w:eastAsia="TimesNewRomanPSMT" w:cs="Arial"/>
          <w:sz w:val="24"/>
          <w:szCs w:val="24"/>
          <w:lang w:val="sr-Cyrl-RS"/>
        </w:rPr>
        <w:t>словима:</w:t>
      </w:r>
      <w:r w:rsidR="0008263C">
        <w:rPr>
          <w:rFonts w:eastAsia="TimesNewRomanPSMT" w:cs="Arial"/>
          <w:sz w:val="24"/>
          <w:szCs w:val="24"/>
          <w:lang w:val="sr-Cyrl-RS"/>
        </w:rPr>
        <w:t>два</w:t>
      </w:r>
      <w:r w:rsidRPr="00C14152">
        <w:rPr>
          <w:rFonts w:eastAsia="TimesNewRomanPSMT" w:cs="Arial"/>
          <w:sz w:val="24"/>
          <w:szCs w:val="24"/>
        </w:rPr>
        <w:t>десет</w:t>
      </w:r>
      <w:r w:rsidR="0008263C">
        <w:rPr>
          <w:rFonts w:eastAsia="TimesNewRomanPSMT" w:cs="Arial"/>
          <w:sz w:val="24"/>
          <w:szCs w:val="24"/>
          <w:lang w:val="sr-Cyrl-RS"/>
        </w:rPr>
        <w:t>пет</w:t>
      </w:r>
      <w:r w:rsidRPr="00C14152">
        <w:rPr>
          <w:rFonts w:eastAsia="TimesNewRomanPSMT" w:cs="Arial"/>
          <w:sz w:val="24"/>
          <w:szCs w:val="24"/>
        </w:rPr>
        <w:t>) дана од дана јавног отварања понуда.</w:t>
      </w:r>
    </w:p>
    <w:p w14:paraId="0E6AC4C7" w14:textId="6594E2B4" w:rsidR="00C14152" w:rsidRPr="00C14152" w:rsidRDefault="00C14152" w:rsidP="00C14152">
      <w:pPr>
        <w:pStyle w:val="KDParagraf"/>
        <w:spacing w:before="0"/>
        <w:rPr>
          <w:rFonts w:eastAsia="TimesNewRomanPSMT" w:cs="Arial"/>
          <w:sz w:val="24"/>
          <w:szCs w:val="24"/>
        </w:rPr>
      </w:pPr>
      <w:r w:rsidRPr="00C14152">
        <w:rPr>
          <w:rFonts w:eastAsia="TimesNewRomanPSMT" w:cs="Arial"/>
          <w:sz w:val="24"/>
          <w:szCs w:val="24"/>
        </w:rPr>
        <w:t>О</w:t>
      </w:r>
      <w:r w:rsidR="00413B93">
        <w:rPr>
          <w:rFonts w:eastAsia="TimesNewRomanPSMT" w:cs="Arial"/>
          <w:sz w:val="24"/>
          <w:szCs w:val="24"/>
        </w:rPr>
        <w:t>длуку о закључењу оквирног споарзума</w:t>
      </w:r>
      <w:r w:rsidRPr="00C14152">
        <w:rPr>
          <w:rFonts w:eastAsia="TimesNewRomanPSMT" w:cs="Arial"/>
          <w:sz w:val="24"/>
          <w:szCs w:val="24"/>
        </w:rPr>
        <w:t>/обустави поступка  Наручилац ће објавити на Порталу јавних набавки и на својој интернет страници у року од 3 (</w:t>
      </w:r>
      <w:r w:rsidR="0005030D">
        <w:rPr>
          <w:rFonts w:eastAsia="TimesNewRomanPSMT" w:cs="Arial"/>
          <w:sz w:val="24"/>
          <w:szCs w:val="24"/>
          <w:lang w:val="sr-Cyrl-RS"/>
        </w:rPr>
        <w:t>словима:</w:t>
      </w:r>
      <w:r w:rsidRPr="00C14152">
        <w:rPr>
          <w:rFonts w:eastAsia="TimesNewRomanPSMT" w:cs="Arial"/>
          <w:sz w:val="24"/>
          <w:szCs w:val="24"/>
        </w:rPr>
        <w:t>три) дана од дана доношења.</w:t>
      </w:r>
    </w:p>
    <w:p w14:paraId="57DF7B1D" w14:textId="77777777" w:rsidR="008D2B23" w:rsidRPr="00EC5BB4" w:rsidRDefault="008D2B23" w:rsidP="008D2B23">
      <w:pPr>
        <w:pStyle w:val="KDParagraf"/>
        <w:spacing w:before="0"/>
        <w:rPr>
          <w:rFonts w:eastAsia="TimesNewRomanPSMT" w:cs="Arial"/>
          <w:sz w:val="24"/>
          <w:szCs w:val="24"/>
        </w:rPr>
      </w:pPr>
    </w:p>
    <w:p w14:paraId="08ABB547" w14:textId="77777777" w:rsidR="008D2B23" w:rsidRPr="00EC5BB4" w:rsidRDefault="008D2B23" w:rsidP="00FC2F7D">
      <w:pPr>
        <w:pStyle w:val="KDPodnaslov2"/>
        <w:numPr>
          <w:ilvl w:val="1"/>
          <w:numId w:val="22"/>
        </w:numPr>
        <w:spacing w:before="0"/>
        <w:jc w:val="both"/>
        <w:rPr>
          <w:rFonts w:cs="Arial"/>
          <w:sz w:val="24"/>
          <w:szCs w:val="24"/>
          <w:lang w:val="ru-RU"/>
        </w:rPr>
      </w:pPr>
      <w:bookmarkStart w:id="243" w:name="_Toc441651607"/>
      <w:bookmarkStart w:id="244" w:name="_Toc442559918"/>
      <w:r w:rsidRPr="00EC5BB4">
        <w:rPr>
          <w:rFonts w:cs="Arial"/>
          <w:sz w:val="24"/>
          <w:szCs w:val="24"/>
          <w:lang w:val="ru-RU"/>
        </w:rPr>
        <w:t>Н</w:t>
      </w:r>
      <w:r w:rsidRPr="00EC5BB4">
        <w:rPr>
          <w:rFonts w:cs="Arial"/>
          <w:sz w:val="24"/>
          <w:szCs w:val="24"/>
        </w:rPr>
        <w:t>егативне референце</w:t>
      </w:r>
      <w:bookmarkEnd w:id="243"/>
      <w:bookmarkEnd w:id="244"/>
    </w:p>
    <w:p w14:paraId="3E561A71" w14:textId="77777777" w:rsidR="008D2B23" w:rsidRPr="00EC5BB4" w:rsidRDefault="008D2B23" w:rsidP="008D2B23">
      <w:pPr>
        <w:spacing w:before="0"/>
        <w:rPr>
          <w:rFonts w:cs="Arial"/>
          <w:sz w:val="24"/>
          <w:szCs w:val="24"/>
          <w:lang w:val="ru-RU"/>
        </w:rPr>
      </w:pPr>
      <w:r w:rsidRPr="00EC5BB4">
        <w:rPr>
          <w:rFonts w:cs="Arial"/>
          <w:sz w:val="24"/>
          <w:szCs w:val="24"/>
          <w:lang w:val="ru-RU"/>
        </w:rPr>
        <w:t>Наручилац може одбити понуду уколико поседује доказ да је понуђач у претходне три године пре објављивања позива за подношење понуда, у поступку јавне набавке:</w:t>
      </w:r>
    </w:p>
    <w:p w14:paraId="08413CFE" w14:textId="77777777" w:rsidR="008D2B23" w:rsidRPr="00EC5BB4" w:rsidRDefault="008D2B23" w:rsidP="008D2B23">
      <w:pPr>
        <w:pStyle w:val="KDNabrajanje"/>
        <w:spacing w:before="0"/>
        <w:rPr>
          <w:rFonts w:cs="Arial"/>
          <w:sz w:val="24"/>
          <w:szCs w:val="24"/>
        </w:rPr>
      </w:pPr>
      <w:r w:rsidRPr="00EC5BB4">
        <w:rPr>
          <w:rFonts w:cs="Arial"/>
          <w:sz w:val="24"/>
          <w:szCs w:val="24"/>
        </w:rPr>
        <w:t>поступао супротно забрани из чл. 23. и 25. Закона;</w:t>
      </w:r>
    </w:p>
    <w:p w14:paraId="49CD8AE1" w14:textId="77777777" w:rsidR="008D2B23" w:rsidRPr="00EC5BB4" w:rsidRDefault="008D2B23" w:rsidP="008D2B23">
      <w:pPr>
        <w:pStyle w:val="KDNabrajanje"/>
        <w:spacing w:before="0"/>
        <w:rPr>
          <w:rFonts w:cs="Arial"/>
          <w:sz w:val="24"/>
          <w:szCs w:val="24"/>
        </w:rPr>
      </w:pPr>
      <w:r w:rsidRPr="00EC5BB4">
        <w:rPr>
          <w:rFonts w:cs="Arial"/>
          <w:sz w:val="24"/>
          <w:szCs w:val="24"/>
        </w:rPr>
        <w:t>учинио повреду конкуренције;</w:t>
      </w:r>
    </w:p>
    <w:p w14:paraId="6D55B2D3" w14:textId="77777777" w:rsidR="008D2B23" w:rsidRPr="00EC5BB4" w:rsidRDefault="008D2B23" w:rsidP="008D2B23">
      <w:pPr>
        <w:pStyle w:val="KDNabrajanje"/>
        <w:spacing w:before="0"/>
        <w:rPr>
          <w:rFonts w:cs="Arial"/>
          <w:sz w:val="24"/>
          <w:szCs w:val="24"/>
        </w:rPr>
      </w:pPr>
      <w:r w:rsidRPr="00EC5BB4">
        <w:rPr>
          <w:rFonts w:cs="Arial"/>
          <w:sz w:val="24"/>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0BBA47BC" w14:textId="77777777" w:rsidR="008D2B23" w:rsidRPr="00EC5BB4" w:rsidRDefault="008D2B23" w:rsidP="008D2B23">
      <w:pPr>
        <w:pStyle w:val="KDNabrajanje"/>
        <w:spacing w:before="0"/>
        <w:rPr>
          <w:rFonts w:cs="Arial"/>
          <w:sz w:val="24"/>
          <w:szCs w:val="24"/>
        </w:rPr>
      </w:pPr>
      <w:r w:rsidRPr="00EC5BB4">
        <w:rPr>
          <w:rFonts w:cs="Arial"/>
          <w:sz w:val="24"/>
          <w:szCs w:val="24"/>
        </w:rPr>
        <w:t>одбио да достави доказе и средства обезбеђења на шта се у понуди обавезао.</w:t>
      </w:r>
    </w:p>
    <w:p w14:paraId="045EAD2D" w14:textId="77777777" w:rsidR="008D2B23" w:rsidRPr="00EC5BB4" w:rsidRDefault="008D2B23" w:rsidP="008D2B23">
      <w:pPr>
        <w:pStyle w:val="KDParagraf"/>
        <w:spacing w:before="0"/>
        <w:rPr>
          <w:rFonts w:cs="Arial"/>
          <w:sz w:val="24"/>
          <w:szCs w:val="24"/>
          <w:lang w:val="ru-RU"/>
        </w:rPr>
      </w:pPr>
      <w:r w:rsidRPr="00EC5BB4">
        <w:rPr>
          <w:rFonts w:cs="Arial"/>
          <w:sz w:val="24"/>
          <w:szCs w:val="24"/>
          <w:lang w:val="ru-RU"/>
        </w:rPr>
        <w:t xml:space="preserve">Наручилац може одбити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годинепре објављивања позива за подношење понуда. </w:t>
      </w:r>
    </w:p>
    <w:p w14:paraId="3F263B77" w14:textId="77777777" w:rsidR="008D2B23" w:rsidRPr="00EC5BB4" w:rsidRDefault="008D2B23" w:rsidP="008D2B23">
      <w:pPr>
        <w:pStyle w:val="KDParagraf"/>
        <w:spacing w:before="0"/>
        <w:rPr>
          <w:rFonts w:cs="Arial"/>
          <w:sz w:val="24"/>
          <w:szCs w:val="24"/>
        </w:rPr>
      </w:pPr>
      <w:r w:rsidRPr="00EC5BB4">
        <w:rPr>
          <w:rFonts w:cs="Arial"/>
          <w:sz w:val="24"/>
          <w:szCs w:val="24"/>
        </w:rPr>
        <w:t>Доказ наведеног може бити:</w:t>
      </w:r>
    </w:p>
    <w:p w14:paraId="38C40CD6" w14:textId="77777777" w:rsidR="008D2B23" w:rsidRPr="00EC5BB4" w:rsidRDefault="008D2B23" w:rsidP="008D2B23">
      <w:pPr>
        <w:pStyle w:val="KDNabrajanje"/>
        <w:spacing w:before="0"/>
        <w:rPr>
          <w:rFonts w:cs="Arial"/>
          <w:sz w:val="24"/>
          <w:szCs w:val="24"/>
        </w:rPr>
      </w:pPr>
      <w:r w:rsidRPr="00EC5BB4">
        <w:rPr>
          <w:rFonts w:cs="Arial"/>
          <w:sz w:val="24"/>
          <w:szCs w:val="24"/>
        </w:rPr>
        <w:t>правоснажна судска одлука или коначна одлука другог надлежног органа;</w:t>
      </w:r>
    </w:p>
    <w:p w14:paraId="542D47F4"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реализованом средству обезбеђења испуњења обавеза у поступку јавне набавке или испуњења уговорних обавеза;</w:t>
      </w:r>
    </w:p>
    <w:p w14:paraId="682E5027" w14:textId="77777777" w:rsidR="008D2B23" w:rsidRPr="00EC5BB4" w:rsidRDefault="008D2B23" w:rsidP="008D2B23">
      <w:pPr>
        <w:pStyle w:val="KDNabrajanje"/>
        <w:spacing w:before="0"/>
        <w:rPr>
          <w:rFonts w:cs="Arial"/>
          <w:sz w:val="24"/>
          <w:szCs w:val="24"/>
        </w:rPr>
      </w:pPr>
      <w:r w:rsidRPr="00EC5BB4">
        <w:rPr>
          <w:rFonts w:cs="Arial"/>
          <w:sz w:val="24"/>
          <w:szCs w:val="24"/>
        </w:rPr>
        <w:t>исправа о наплаћеној уговорној казни;</w:t>
      </w:r>
    </w:p>
    <w:p w14:paraId="53C5D351" w14:textId="77777777" w:rsidR="008D2B23" w:rsidRPr="00EC5BB4" w:rsidRDefault="008D2B23" w:rsidP="008D2B23">
      <w:pPr>
        <w:pStyle w:val="KDNabrajanje"/>
        <w:spacing w:before="0"/>
        <w:rPr>
          <w:rFonts w:cs="Arial"/>
          <w:sz w:val="24"/>
          <w:szCs w:val="24"/>
        </w:rPr>
      </w:pPr>
      <w:r w:rsidRPr="00EC5BB4">
        <w:rPr>
          <w:rFonts w:cs="Arial"/>
          <w:sz w:val="24"/>
          <w:szCs w:val="24"/>
        </w:rPr>
        <w:t>рекламације потрошача, односно корисника, ако нису отклоњене у уговореном року;</w:t>
      </w:r>
    </w:p>
    <w:p w14:paraId="67489A86" w14:textId="77777777" w:rsidR="008D2B23" w:rsidRPr="00EC5BB4" w:rsidRDefault="008D2B23" w:rsidP="008D2B23">
      <w:pPr>
        <w:pStyle w:val="KDNabrajanje"/>
        <w:spacing w:before="0"/>
        <w:rPr>
          <w:rFonts w:cs="Arial"/>
          <w:sz w:val="24"/>
          <w:szCs w:val="24"/>
        </w:rPr>
      </w:pPr>
      <w:r w:rsidRPr="00EC5BB4">
        <w:rPr>
          <w:rFonts w:cs="Arial"/>
          <w:sz w:val="24"/>
          <w:szCs w:val="24"/>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14:paraId="675CE72F" w14:textId="77777777" w:rsidR="008D2B23" w:rsidRPr="00EC5BB4" w:rsidRDefault="008D2B23" w:rsidP="008D2B23">
      <w:pPr>
        <w:pStyle w:val="KDNabrajanje"/>
        <w:spacing w:before="0"/>
        <w:rPr>
          <w:rFonts w:cs="Arial"/>
          <w:sz w:val="24"/>
          <w:szCs w:val="24"/>
        </w:rPr>
      </w:pPr>
      <w:r w:rsidRPr="00EC5BB4">
        <w:rPr>
          <w:rFonts w:cs="Arial"/>
          <w:sz w:val="24"/>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721DF47A" w14:textId="77777777" w:rsidR="008D2B23" w:rsidRPr="00EC5BB4" w:rsidRDefault="008D2B23" w:rsidP="008D2B23">
      <w:pPr>
        <w:pStyle w:val="KDNabrajanje"/>
        <w:spacing w:before="0"/>
        <w:rPr>
          <w:rFonts w:cs="Arial"/>
          <w:sz w:val="24"/>
          <w:szCs w:val="24"/>
        </w:rPr>
      </w:pPr>
      <w:r w:rsidRPr="00EC5BB4">
        <w:rPr>
          <w:rFonts w:cs="Arial"/>
          <w:sz w:val="24"/>
          <w:szCs w:val="24"/>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0238D693" w14:textId="77777777" w:rsidR="008D2B23" w:rsidRPr="00EC5BB4" w:rsidRDefault="008D2B23" w:rsidP="008D2B23">
      <w:pPr>
        <w:pStyle w:val="KDParagraf"/>
        <w:spacing w:before="0"/>
        <w:rPr>
          <w:rFonts w:cs="Arial"/>
          <w:sz w:val="24"/>
          <w:szCs w:val="24"/>
        </w:rPr>
      </w:pPr>
      <w:r w:rsidRPr="00EC5BB4">
        <w:rPr>
          <w:rFonts w:cs="Arial"/>
          <w:sz w:val="24"/>
          <w:szCs w:val="24"/>
          <w:lang w:val="ru-RU"/>
        </w:rPr>
        <w:t xml:space="preserve">Наручилац може одбити понуду ако поседује доказ из става 3. тачка 1) члана 82. </w:t>
      </w:r>
      <w:r w:rsidRPr="00EC5BB4">
        <w:rPr>
          <w:rFonts w:cs="Arial"/>
          <w:sz w:val="24"/>
          <w:szCs w:val="24"/>
        </w:rPr>
        <w:t xml:space="preserve">Закона, који се односи на поступак који је спровео или уговор који је закључио и други наручилац ако је предмет јавне набавке истоврсан. </w:t>
      </w:r>
    </w:p>
    <w:p w14:paraId="598C6865"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A8DBDDC" w14:textId="77777777" w:rsidR="008D2B23" w:rsidRPr="00EC5BB4" w:rsidRDefault="008D2B23" w:rsidP="008D2B23">
      <w:pPr>
        <w:pStyle w:val="KDParagraf"/>
        <w:spacing w:before="0"/>
        <w:rPr>
          <w:rFonts w:cs="Arial"/>
          <w:sz w:val="24"/>
          <w:szCs w:val="24"/>
          <w:lang w:bidi="en-US"/>
        </w:rPr>
      </w:pPr>
    </w:p>
    <w:p w14:paraId="2AB9A998" w14:textId="77777777" w:rsidR="008D2B23" w:rsidRPr="00EC5BB4" w:rsidRDefault="008D2B23" w:rsidP="00FC2F7D">
      <w:pPr>
        <w:pStyle w:val="KDPodnaslov2"/>
        <w:numPr>
          <w:ilvl w:val="1"/>
          <w:numId w:val="22"/>
        </w:numPr>
        <w:spacing w:before="0"/>
        <w:jc w:val="both"/>
        <w:rPr>
          <w:rFonts w:cs="Arial"/>
          <w:sz w:val="24"/>
          <w:szCs w:val="24"/>
        </w:rPr>
      </w:pPr>
      <w:bookmarkStart w:id="245" w:name="_Toc441651608"/>
      <w:bookmarkStart w:id="246" w:name="_Toc442559919"/>
      <w:r w:rsidRPr="00EC5BB4">
        <w:rPr>
          <w:rFonts w:cs="Arial"/>
          <w:sz w:val="24"/>
          <w:szCs w:val="24"/>
        </w:rPr>
        <w:t>Увид у документацију</w:t>
      </w:r>
      <w:bookmarkEnd w:id="245"/>
      <w:bookmarkEnd w:id="246"/>
    </w:p>
    <w:p w14:paraId="2FABEBAF" w14:textId="14E49D7E" w:rsidR="008D2B23" w:rsidRPr="00EC5BB4" w:rsidRDefault="008D2B23" w:rsidP="008D2B23">
      <w:pPr>
        <w:pStyle w:val="KDParagraf"/>
        <w:spacing w:before="0"/>
        <w:rPr>
          <w:rFonts w:cs="Arial"/>
          <w:sz w:val="24"/>
          <w:szCs w:val="24"/>
          <w:lang w:bidi="en-US"/>
        </w:rPr>
      </w:pPr>
      <w:r w:rsidRPr="00EC5BB4">
        <w:rPr>
          <w:rFonts w:cs="Arial"/>
          <w:sz w:val="24"/>
          <w:szCs w:val="24"/>
          <w:lang w:bidi="en-US"/>
        </w:rPr>
        <w:t>Понуђач има право да изврши увид у документацију о спроведеном поступк</w:t>
      </w:r>
      <w:r w:rsidR="00CC2AF6">
        <w:rPr>
          <w:rFonts w:cs="Arial"/>
          <w:sz w:val="24"/>
          <w:szCs w:val="24"/>
          <w:lang w:bidi="en-US"/>
        </w:rPr>
        <w:t>у јавне набавке после доношења О</w:t>
      </w:r>
      <w:r w:rsidRPr="00EC5BB4">
        <w:rPr>
          <w:rFonts w:cs="Arial"/>
          <w:sz w:val="24"/>
          <w:szCs w:val="24"/>
          <w:lang w:bidi="en-US"/>
        </w:rPr>
        <w:t>д</w:t>
      </w:r>
      <w:r w:rsidR="00413B93">
        <w:rPr>
          <w:rFonts w:cs="Arial"/>
          <w:sz w:val="24"/>
          <w:szCs w:val="24"/>
          <w:lang w:bidi="en-US"/>
        </w:rPr>
        <w:t>луке о закључењу оквирног споразума</w:t>
      </w:r>
      <w:r w:rsidR="00CC2AF6">
        <w:rPr>
          <w:rFonts w:cs="Arial"/>
          <w:sz w:val="24"/>
          <w:szCs w:val="24"/>
          <w:lang w:bidi="en-US"/>
        </w:rPr>
        <w:t>, односно О</w:t>
      </w:r>
      <w:r w:rsidRPr="00EC5BB4">
        <w:rPr>
          <w:rFonts w:cs="Arial"/>
          <w:sz w:val="24"/>
          <w:szCs w:val="24"/>
          <w:lang w:bidi="en-US"/>
        </w:rPr>
        <w:t>длуке о обустави поступка о чему може поднети писмени захтев Наручиоцу.</w:t>
      </w:r>
    </w:p>
    <w:p w14:paraId="717D6CA4" w14:textId="77777777" w:rsidR="008D2B23" w:rsidRPr="00EC5BB4" w:rsidRDefault="008D2B23" w:rsidP="008D2B23">
      <w:pPr>
        <w:pStyle w:val="KDParagraf"/>
        <w:spacing w:before="0"/>
        <w:rPr>
          <w:rFonts w:cs="Arial"/>
          <w:sz w:val="24"/>
          <w:szCs w:val="24"/>
          <w:lang w:bidi="en-US"/>
        </w:rPr>
      </w:pPr>
      <w:r w:rsidRPr="00EC5BB4">
        <w:rPr>
          <w:rFonts w:cs="Arial"/>
          <w:sz w:val="24"/>
          <w:szCs w:val="24"/>
          <w:lang w:bidi="en-US"/>
        </w:rPr>
        <w:t>Наручилац је дужан да лицу из става 1. омогући увид у документацију и копирање документације из поступка о трошку подносиоца захтева, у року од два дана од дана пријема писаног захтева, уз обавезу да заштити податке у складу са чл.14. Закона.</w:t>
      </w:r>
    </w:p>
    <w:p w14:paraId="73BDC823" w14:textId="77777777" w:rsidR="008D2B23" w:rsidRPr="00EC5BB4" w:rsidRDefault="008D2B23" w:rsidP="008D2B23">
      <w:pPr>
        <w:pStyle w:val="KDParagraf"/>
        <w:spacing w:before="0"/>
        <w:rPr>
          <w:rFonts w:cs="Arial"/>
          <w:sz w:val="24"/>
          <w:szCs w:val="24"/>
          <w:lang w:bidi="en-US"/>
        </w:rPr>
      </w:pPr>
    </w:p>
    <w:p w14:paraId="52B3CA98" w14:textId="77777777" w:rsidR="008D2B23" w:rsidRPr="00EC5BB4" w:rsidRDefault="008D2B23" w:rsidP="00FC2F7D">
      <w:pPr>
        <w:pStyle w:val="KDPodnaslov2"/>
        <w:numPr>
          <w:ilvl w:val="1"/>
          <w:numId w:val="22"/>
        </w:numPr>
        <w:spacing w:before="0"/>
        <w:jc w:val="both"/>
        <w:rPr>
          <w:rFonts w:cs="Arial"/>
          <w:sz w:val="24"/>
          <w:szCs w:val="24"/>
        </w:rPr>
      </w:pPr>
      <w:bookmarkStart w:id="247" w:name="_Toc441651609"/>
      <w:bookmarkStart w:id="248" w:name="_Toc442559920"/>
      <w:r w:rsidRPr="00EC5BB4">
        <w:rPr>
          <w:rFonts w:cs="Arial"/>
          <w:sz w:val="24"/>
          <w:szCs w:val="24"/>
          <w:lang w:val="ru-RU"/>
        </w:rPr>
        <w:t>З</w:t>
      </w:r>
      <w:r w:rsidRPr="00EC5BB4">
        <w:rPr>
          <w:rFonts w:cs="Arial"/>
          <w:sz w:val="24"/>
          <w:szCs w:val="24"/>
        </w:rPr>
        <w:t>аштита права понуђача</w:t>
      </w:r>
      <w:bookmarkEnd w:id="247"/>
      <w:bookmarkEnd w:id="248"/>
    </w:p>
    <w:p w14:paraId="5670080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Обавештење о роковима и начину подношења захтева за заштиту права, са детаљним упутством о садржини потпуног захтева за заштиту права у складу са чланом 151. став 1. тач. 1)–7) Закона, као и износом таксе из члана 156. став 1. тач. 1)–3) Закона и детаљним упутством о потврди из члана 151. став 1. тачка 6) Закона 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76216FA" w14:textId="77777777" w:rsidR="008D5BDA" w:rsidRPr="00EC5BB4" w:rsidRDefault="008D5BDA" w:rsidP="00886827">
      <w:pPr>
        <w:pStyle w:val="KDParagraf"/>
        <w:spacing w:before="0"/>
        <w:rPr>
          <w:rFonts w:cs="Arial"/>
          <w:sz w:val="24"/>
          <w:szCs w:val="24"/>
          <w:lang w:bidi="en-US"/>
        </w:rPr>
      </w:pPr>
    </w:p>
    <w:p w14:paraId="6761536F"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Рокови и начин подношења захтева за заштиту права:</w:t>
      </w:r>
    </w:p>
    <w:p w14:paraId="1BCAB047" w14:textId="2A128E92" w:rsidR="00886827" w:rsidRPr="00EC5BB4" w:rsidRDefault="00886827" w:rsidP="00A257F4">
      <w:pPr>
        <w:pStyle w:val="KDParagraf"/>
        <w:spacing w:before="0"/>
        <w:rPr>
          <w:rFonts w:cs="Arial"/>
          <w:sz w:val="24"/>
          <w:szCs w:val="24"/>
          <w:lang w:bidi="en-US"/>
        </w:rPr>
      </w:pPr>
      <w:r w:rsidRPr="00EC5BB4">
        <w:rPr>
          <w:rFonts w:cs="Arial"/>
          <w:sz w:val="24"/>
          <w:szCs w:val="24"/>
          <w:lang w:bidi="en-US"/>
        </w:rPr>
        <w:t xml:space="preserve">Захтев за заштиту права подноси се лично или путем поште на адресу: ЈП </w:t>
      </w:r>
      <w:r w:rsidRPr="00C14152">
        <w:rPr>
          <w:rFonts w:cs="Arial"/>
          <w:sz w:val="24"/>
          <w:szCs w:val="24"/>
          <w:lang w:bidi="en-US"/>
        </w:rPr>
        <w:t>„Електропривреда Србије“ Београд</w:t>
      </w:r>
      <w:r w:rsidR="0005030D">
        <w:rPr>
          <w:rFonts w:cs="Arial"/>
          <w:sz w:val="24"/>
          <w:szCs w:val="24"/>
          <w:lang w:val="sr-Cyrl-RS" w:bidi="en-US"/>
        </w:rPr>
        <w:t xml:space="preserve">, ул. Балканска 13, </w:t>
      </w:r>
      <w:r w:rsidRPr="00EC5BB4">
        <w:rPr>
          <w:rFonts w:cs="Arial"/>
          <w:sz w:val="24"/>
          <w:szCs w:val="24"/>
          <w:lang w:bidi="en-US"/>
        </w:rPr>
        <w:t>са назнаком</w:t>
      </w:r>
      <w:r w:rsidR="0005030D">
        <w:rPr>
          <w:rFonts w:cs="Arial"/>
          <w:sz w:val="24"/>
          <w:szCs w:val="24"/>
          <w:lang w:val="sr-Cyrl-RS" w:bidi="en-US"/>
        </w:rPr>
        <w:t>:</w:t>
      </w:r>
      <w:r w:rsidR="00AB320F">
        <w:rPr>
          <w:rFonts w:cs="Arial"/>
          <w:sz w:val="24"/>
          <w:szCs w:val="24"/>
          <w:lang w:val="sr-Cyrl-RS" w:bidi="en-US"/>
        </w:rPr>
        <w:t xml:space="preserve"> </w:t>
      </w:r>
      <w:r w:rsidRPr="00EC5BB4">
        <w:rPr>
          <w:rFonts w:cs="Arial"/>
          <w:sz w:val="24"/>
          <w:szCs w:val="24"/>
          <w:lang w:bidi="en-US"/>
        </w:rPr>
        <w:t>Захтев</w:t>
      </w:r>
      <w:r w:rsidR="0005030D">
        <w:rPr>
          <w:rFonts w:cs="Arial"/>
          <w:sz w:val="24"/>
          <w:szCs w:val="24"/>
          <w:lang w:bidi="en-US"/>
        </w:rPr>
        <w:t xml:space="preserve"> за заштиту права за ЈН добара</w:t>
      </w:r>
      <w:r w:rsidRPr="00EC5BB4">
        <w:rPr>
          <w:rFonts w:cs="Arial"/>
          <w:sz w:val="24"/>
          <w:szCs w:val="24"/>
          <w:lang w:bidi="en-US"/>
        </w:rPr>
        <w:t xml:space="preserve"> бр.</w:t>
      </w:r>
      <w:r w:rsidR="008B356D">
        <w:rPr>
          <w:rFonts w:cs="Arial"/>
          <w:sz w:val="24"/>
          <w:szCs w:val="24"/>
          <w:lang w:bidi="en-US"/>
        </w:rPr>
        <w:t>JN/8000/0054/2016</w:t>
      </w:r>
      <w:r w:rsidRPr="00EC5BB4">
        <w:rPr>
          <w:rFonts w:cs="Arial"/>
          <w:sz w:val="24"/>
          <w:szCs w:val="24"/>
          <w:lang w:bidi="en-US"/>
        </w:rPr>
        <w:t>, а копија се истовремено доставља Републичкој комисији.</w:t>
      </w:r>
    </w:p>
    <w:p w14:paraId="49D95D4C" w14:textId="0B5CC313" w:rsidR="00886827" w:rsidRPr="0005030D" w:rsidRDefault="00886827" w:rsidP="00A257F4">
      <w:pPr>
        <w:rPr>
          <w:sz w:val="24"/>
          <w:szCs w:val="24"/>
        </w:rPr>
      </w:pPr>
      <w:r w:rsidRPr="00EC5BB4">
        <w:rPr>
          <w:rFonts w:cs="Arial"/>
          <w:sz w:val="24"/>
          <w:szCs w:val="24"/>
          <w:lang w:bidi="en-US"/>
        </w:rPr>
        <w:t>Захтев за заштиту права се може доставити и пут</w:t>
      </w:r>
      <w:r w:rsidR="00CC2AF6">
        <w:rPr>
          <w:rFonts w:cs="Arial"/>
          <w:sz w:val="24"/>
          <w:szCs w:val="24"/>
          <w:lang w:bidi="en-US"/>
        </w:rPr>
        <w:t xml:space="preserve">ем електронске поште на e-mail: </w:t>
      </w:r>
      <w:hyperlink r:id="rId174" w:history="1">
        <w:r w:rsidR="001E1942" w:rsidRPr="00685EBC">
          <w:rPr>
            <w:rStyle w:val="Hyperlink"/>
            <w:sz w:val="24"/>
            <w:szCs w:val="24"/>
          </w:rPr>
          <w:t>milos.zarkovic@eps.rs</w:t>
        </w:r>
      </w:hyperlink>
      <w:r w:rsidR="00613DD4">
        <w:rPr>
          <w:sz w:val="24"/>
          <w:szCs w:val="24"/>
          <w:lang w:val="sr-Cyrl-RS"/>
        </w:rPr>
        <w:t xml:space="preserve"> и </w:t>
      </w:r>
      <w:hyperlink r:id="rId175" w:history="1">
        <w:r w:rsidR="00761D5E" w:rsidRPr="009D1423">
          <w:rPr>
            <w:rStyle w:val="Hyperlink"/>
            <w:sz w:val="24"/>
            <w:szCs w:val="24"/>
          </w:rPr>
          <w:t>katarina.gajic@eps.rs</w:t>
        </w:r>
      </w:hyperlink>
      <w:r w:rsidR="0005030D">
        <w:rPr>
          <w:sz w:val="24"/>
          <w:szCs w:val="24"/>
          <w:lang w:val="sr-Cyrl-RS"/>
        </w:rPr>
        <w:t xml:space="preserve"> </w:t>
      </w:r>
      <w:r w:rsidR="00CC2AF6">
        <w:rPr>
          <w:rFonts w:cs="Arial"/>
          <w:sz w:val="24"/>
          <w:szCs w:val="24"/>
          <w:lang w:bidi="en-US"/>
        </w:rPr>
        <w:t xml:space="preserve">радним данима </w:t>
      </w:r>
      <w:r w:rsidRPr="00EC5BB4">
        <w:rPr>
          <w:rFonts w:cs="Arial"/>
          <w:sz w:val="24"/>
          <w:szCs w:val="24"/>
          <w:lang w:bidi="en-US"/>
        </w:rPr>
        <w:t xml:space="preserve">(понедељак-петак) од </w:t>
      </w:r>
      <w:r w:rsidR="0005030D" w:rsidRPr="0005030D">
        <w:rPr>
          <w:rFonts w:cs="Arial"/>
          <w:sz w:val="24"/>
          <w:szCs w:val="24"/>
          <w:lang w:val="sr-Cyrl-RS" w:bidi="en-US"/>
        </w:rPr>
        <w:t>07:30 до 15:30</w:t>
      </w:r>
      <w:r w:rsidRPr="0005030D">
        <w:rPr>
          <w:rFonts w:cs="Arial"/>
          <w:sz w:val="24"/>
          <w:szCs w:val="24"/>
          <w:lang w:bidi="en-US"/>
        </w:rPr>
        <w:t xml:space="preserve"> </w:t>
      </w:r>
      <w:r w:rsidRPr="00EC5BB4">
        <w:rPr>
          <w:rFonts w:cs="Arial"/>
          <w:sz w:val="24"/>
          <w:szCs w:val="24"/>
          <w:lang w:bidi="en-US"/>
        </w:rPr>
        <w:t>часова.</w:t>
      </w:r>
    </w:p>
    <w:p w14:paraId="32DD0DB8" w14:textId="77777777" w:rsidR="00886827" w:rsidRPr="00EC5BB4" w:rsidRDefault="00886827" w:rsidP="00A257F4">
      <w:pPr>
        <w:pStyle w:val="KDParagraf"/>
        <w:spacing w:before="0"/>
        <w:rPr>
          <w:rFonts w:cs="Arial"/>
          <w:sz w:val="24"/>
          <w:szCs w:val="24"/>
          <w:lang w:bidi="en-US"/>
        </w:rPr>
      </w:pPr>
      <w:r w:rsidRPr="00EC5BB4">
        <w:rPr>
          <w:rFonts w:cs="Arial"/>
          <w:sz w:val="24"/>
          <w:szCs w:val="24"/>
          <w:lang w:bidi="en-U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14:paraId="65640EE7" w14:textId="04BA9E32" w:rsidR="00886827" w:rsidRPr="00EC5BB4" w:rsidRDefault="00886827" w:rsidP="00A257F4">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660E4F" w:rsidRPr="00660E4F">
        <w:rPr>
          <w:rFonts w:cs="Arial"/>
          <w:color w:val="00B0F0"/>
          <w:sz w:val="24"/>
          <w:szCs w:val="24"/>
          <w:lang w:bidi="en-US"/>
        </w:rPr>
        <w:t xml:space="preserve"> </w:t>
      </w:r>
      <w:r w:rsidR="00660E4F" w:rsidRPr="00660E4F">
        <w:rPr>
          <w:rFonts w:cs="Arial"/>
          <w:b/>
          <w:color w:val="0D0D0D" w:themeColor="text1" w:themeTint="F2"/>
          <w:sz w:val="24"/>
          <w:szCs w:val="24"/>
          <w:lang w:bidi="en-US"/>
        </w:rPr>
        <w:t>7 (седам</w:t>
      </w:r>
      <w:r w:rsidR="007C43F5" w:rsidRPr="00660E4F">
        <w:rPr>
          <w:rFonts w:cs="Arial"/>
          <w:b/>
          <w:color w:val="0D0D0D" w:themeColor="text1" w:themeTint="F2"/>
          <w:sz w:val="24"/>
          <w:szCs w:val="24"/>
          <w:lang w:bidi="en-US"/>
        </w:rPr>
        <w:t xml:space="preserve">) </w:t>
      </w:r>
      <w:r w:rsidRPr="00660E4F">
        <w:rPr>
          <w:rFonts w:cs="Arial"/>
          <w:b/>
          <w:color w:val="0D0D0D" w:themeColor="text1" w:themeTint="F2"/>
          <w:sz w:val="24"/>
          <w:szCs w:val="24"/>
          <w:lang w:bidi="en-US"/>
        </w:rPr>
        <w:t>дана</w:t>
      </w:r>
      <w:r w:rsidRPr="00660E4F">
        <w:rPr>
          <w:rFonts w:cs="Arial"/>
          <w:color w:val="0D0D0D" w:themeColor="text1" w:themeTint="F2"/>
          <w:sz w:val="24"/>
          <w:szCs w:val="24"/>
          <w:lang w:bidi="en-US"/>
        </w:rPr>
        <w:t xml:space="preserve"> </w:t>
      </w:r>
      <w:r w:rsidRPr="00EC5BB4">
        <w:rPr>
          <w:rFonts w:cs="Arial"/>
          <w:sz w:val="24"/>
          <w:szCs w:val="24"/>
          <w:lang w:bidi="en-US"/>
        </w:rPr>
        <w:t xml:space="preserve">пре истека рока за подношење понуда, без обзира на начин достављања и уколико је подносилац захтева у складу са чланом 63. став 2. овог закона указао наручиоцу на евентуалне недостатке и неправилности, а наручилац исте није отклонио. </w:t>
      </w:r>
    </w:p>
    <w:p w14:paraId="4A9CA390" w14:textId="77777777" w:rsidR="00886827" w:rsidRPr="00EC5BB4" w:rsidRDefault="00886827" w:rsidP="00A257F4">
      <w:pPr>
        <w:pStyle w:val="KDParagraf"/>
        <w:spacing w:before="0"/>
        <w:rPr>
          <w:rFonts w:cs="Arial"/>
          <w:sz w:val="24"/>
          <w:szCs w:val="24"/>
          <w:lang w:bidi="en-US"/>
        </w:rPr>
      </w:pPr>
      <w:r w:rsidRPr="00EC5BB4">
        <w:rPr>
          <w:rFonts w:cs="Arial"/>
          <w:sz w:val="24"/>
          <w:szCs w:val="24"/>
          <w:lang w:bidi="en-US"/>
        </w:rPr>
        <w:t xml:space="preserve">Захтев за заштиту права којим се оспоравају радње које наручилац предузме пре истека рока за подношење понуда, а након истека рока из става 3. ове тачке, сматраће се благовременим уколико је поднет најкасније до истека рока за подношење понуда. </w:t>
      </w:r>
    </w:p>
    <w:p w14:paraId="763B9783" w14:textId="75E8462A" w:rsidR="00886827" w:rsidRPr="00EC5BB4" w:rsidRDefault="00886827" w:rsidP="00A257F4">
      <w:pPr>
        <w:pStyle w:val="KDParagraf"/>
        <w:spacing w:before="0"/>
        <w:rPr>
          <w:rFonts w:cs="Arial"/>
          <w:sz w:val="24"/>
          <w:szCs w:val="24"/>
          <w:lang w:bidi="en-US"/>
        </w:rPr>
      </w:pPr>
      <w:r w:rsidRPr="00EC5BB4">
        <w:rPr>
          <w:rFonts w:cs="Arial"/>
          <w:sz w:val="24"/>
          <w:szCs w:val="24"/>
          <w:lang w:bidi="en-US"/>
        </w:rPr>
        <w:t>После</w:t>
      </w:r>
      <w:r w:rsidR="00413B93">
        <w:rPr>
          <w:rFonts w:cs="Arial"/>
          <w:sz w:val="24"/>
          <w:szCs w:val="24"/>
          <w:lang w:bidi="en-US"/>
        </w:rPr>
        <w:t xml:space="preserve"> доношења одлуке о закључењу оквирног споразума</w:t>
      </w:r>
      <w:r w:rsidR="008F7F28" w:rsidRPr="00EC5BB4">
        <w:rPr>
          <w:rFonts w:cs="Arial"/>
          <w:color w:val="00B0F0"/>
          <w:sz w:val="24"/>
          <w:szCs w:val="24"/>
          <w:lang w:bidi="en-US"/>
        </w:rPr>
        <w:t xml:space="preserve">  </w:t>
      </w:r>
      <w:r w:rsidR="008F7F28" w:rsidRPr="00C14152">
        <w:rPr>
          <w:rFonts w:cs="Arial"/>
          <w:sz w:val="24"/>
          <w:szCs w:val="24"/>
          <w:lang w:bidi="en-US"/>
        </w:rPr>
        <w:t>и</w:t>
      </w:r>
      <w:r w:rsidRPr="00EC5BB4">
        <w:rPr>
          <w:rFonts w:cs="Arial"/>
          <w:sz w:val="24"/>
          <w:szCs w:val="24"/>
          <w:lang w:bidi="en-US"/>
        </w:rPr>
        <w:t xml:space="preserve"> одлуке о обустави поступка, рок за подношење захтева за заштиту права је </w:t>
      </w:r>
      <w:r w:rsidR="0008263C" w:rsidRPr="00CC2AF6">
        <w:rPr>
          <w:rFonts w:cs="Arial"/>
          <w:b/>
          <w:sz w:val="24"/>
          <w:szCs w:val="24"/>
          <w:lang w:val="sr-Cyrl-RS" w:bidi="en-US"/>
        </w:rPr>
        <w:t>10</w:t>
      </w:r>
      <w:r w:rsidR="008F7F28" w:rsidRPr="00CC2AF6">
        <w:rPr>
          <w:rFonts w:cs="Arial"/>
          <w:b/>
          <w:sz w:val="24"/>
          <w:szCs w:val="24"/>
          <w:lang w:bidi="en-US"/>
        </w:rPr>
        <w:t xml:space="preserve"> (</w:t>
      </w:r>
      <w:r w:rsidR="0005030D" w:rsidRPr="00CC2AF6">
        <w:rPr>
          <w:rFonts w:cs="Arial"/>
          <w:b/>
          <w:sz w:val="24"/>
          <w:szCs w:val="24"/>
          <w:lang w:val="sr-Cyrl-RS" w:bidi="en-US"/>
        </w:rPr>
        <w:t>словима:</w:t>
      </w:r>
      <w:r w:rsidR="0008263C" w:rsidRPr="00CC2AF6">
        <w:rPr>
          <w:rFonts w:cs="Arial"/>
          <w:b/>
          <w:sz w:val="24"/>
          <w:szCs w:val="24"/>
          <w:lang w:val="sr-Cyrl-RS" w:bidi="en-US"/>
        </w:rPr>
        <w:t>десет</w:t>
      </w:r>
      <w:r w:rsidR="008F7F28" w:rsidRPr="00CC2AF6">
        <w:rPr>
          <w:rFonts w:cs="Arial"/>
          <w:b/>
          <w:sz w:val="24"/>
          <w:szCs w:val="24"/>
          <w:lang w:bidi="en-US"/>
        </w:rPr>
        <w:t>)</w:t>
      </w:r>
      <w:r w:rsidRPr="00CC2AF6">
        <w:rPr>
          <w:rFonts w:cs="Arial"/>
          <w:b/>
          <w:sz w:val="24"/>
          <w:szCs w:val="24"/>
          <w:lang w:bidi="en-US"/>
        </w:rPr>
        <w:t xml:space="preserve"> </w:t>
      </w:r>
      <w:r w:rsidRPr="00EC5BB4">
        <w:rPr>
          <w:rFonts w:cs="Arial"/>
          <w:sz w:val="24"/>
          <w:szCs w:val="24"/>
          <w:lang w:bidi="en-US"/>
        </w:rPr>
        <w:t xml:space="preserve">дана од дана објављивања одлуке на Порталу јавних набавки. </w:t>
      </w:r>
    </w:p>
    <w:p w14:paraId="67307260" w14:textId="475C57CD" w:rsidR="00886827" w:rsidRPr="00EC5BB4" w:rsidRDefault="00886827" w:rsidP="00A257F4">
      <w:pPr>
        <w:pStyle w:val="KDParagraf"/>
        <w:spacing w:before="0"/>
        <w:rPr>
          <w:rFonts w:cs="Arial"/>
          <w:sz w:val="24"/>
          <w:szCs w:val="24"/>
          <w:lang w:bidi="en-US"/>
        </w:rPr>
      </w:pPr>
      <w:r w:rsidRPr="00EC5BB4">
        <w:rPr>
          <w:rFonts w:cs="Arial"/>
          <w:sz w:val="24"/>
          <w:szCs w:val="24"/>
          <w:lang w:bidi="en-US"/>
        </w:rPr>
        <w:t>Захтев за заштиту права не задржава даље активности наручиоца у поступку јавне набавке у с</w:t>
      </w:r>
      <w:r w:rsidR="0005030D">
        <w:rPr>
          <w:rFonts w:cs="Arial"/>
          <w:sz w:val="24"/>
          <w:szCs w:val="24"/>
          <w:lang w:bidi="en-US"/>
        </w:rPr>
        <w:t>кладу са одредбама члана 150. Закона</w:t>
      </w:r>
      <w:r w:rsidRPr="00EC5BB4">
        <w:rPr>
          <w:rFonts w:cs="Arial"/>
          <w:sz w:val="24"/>
          <w:szCs w:val="24"/>
          <w:lang w:bidi="en-US"/>
        </w:rPr>
        <w:t xml:space="preserve">. </w:t>
      </w:r>
    </w:p>
    <w:p w14:paraId="48A0BB65" w14:textId="77777777" w:rsidR="008824F8" w:rsidRPr="00EC5BB4" w:rsidRDefault="00886827" w:rsidP="00A257F4">
      <w:pPr>
        <w:pStyle w:val="KDParagraf"/>
        <w:spacing w:before="0"/>
        <w:rPr>
          <w:rFonts w:cs="Arial"/>
          <w:sz w:val="24"/>
          <w:szCs w:val="24"/>
          <w:lang w:val="sr-Cyrl-CS" w:bidi="en-US"/>
        </w:rPr>
      </w:pPr>
      <w:r w:rsidRPr="00EC5BB4">
        <w:rPr>
          <w:rFonts w:cs="Arial"/>
          <w:sz w:val="24"/>
          <w:szCs w:val="24"/>
          <w:lang w:bidi="en-US"/>
        </w:rPr>
        <w:lastRenderedPageBreak/>
        <w:t xml:space="preserve">Наручилац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 </w:t>
      </w:r>
    </w:p>
    <w:p w14:paraId="5941E875" w14:textId="77777777" w:rsidR="008824F8" w:rsidRPr="00EC5BB4" w:rsidRDefault="008824F8" w:rsidP="00A257F4">
      <w:pPr>
        <w:pStyle w:val="KDParagraf"/>
        <w:spacing w:before="0"/>
        <w:rPr>
          <w:rFonts w:cs="Arial"/>
          <w:sz w:val="24"/>
          <w:szCs w:val="24"/>
          <w:lang w:bidi="en-US"/>
        </w:rPr>
      </w:pPr>
      <w:r w:rsidRPr="00EC5BB4">
        <w:rPr>
          <w:rFonts w:cs="Arial"/>
          <w:sz w:val="24"/>
          <w:szCs w:val="24"/>
          <w:lang w:val="sr-Cyrl-CS" w:bidi="en-US"/>
        </w:rPr>
        <w:t>Н</w:t>
      </w:r>
      <w:r w:rsidRPr="00EC5BB4">
        <w:rPr>
          <w:rFonts w:cs="Arial"/>
          <w:sz w:val="24"/>
          <w:szCs w:val="24"/>
          <w:lang w:val="sr-Latn-CS" w:eastAsia="sr-Latn-CS"/>
        </w:rPr>
        <w:t>аручилац може да одлучи да заустави даље активности у случају подношења захтева за заштиту права, при чему је</w:t>
      </w:r>
      <w:r w:rsidRPr="00EC5BB4">
        <w:rPr>
          <w:rFonts w:cs="Arial"/>
          <w:sz w:val="24"/>
          <w:szCs w:val="24"/>
          <w:lang w:eastAsia="sr-Latn-CS"/>
        </w:rPr>
        <w:t xml:space="preserve"> тад</w:t>
      </w:r>
      <w:r w:rsidRPr="00EC5BB4">
        <w:rPr>
          <w:rFonts w:cs="Arial"/>
          <w:sz w:val="24"/>
          <w:szCs w:val="24"/>
          <w:lang w:val="sr-Latn-CS" w:eastAsia="sr-Latn-CS"/>
        </w:rPr>
        <w:t xml:space="preserve"> дужан да у обавештењу о поднетом захтеву за заштиту права наведе да зауставља даље активности у поступку јавне набавке. </w:t>
      </w:r>
    </w:p>
    <w:p w14:paraId="507FB761" w14:textId="77777777" w:rsidR="00886827" w:rsidRPr="00EC5BB4" w:rsidRDefault="00886827" w:rsidP="00886827">
      <w:pPr>
        <w:pStyle w:val="KDParagraf"/>
        <w:spacing w:before="0"/>
        <w:rPr>
          <w:rFonts w:cs="Arial"/>
          <w:sz w:val="24"/>
          <w:szCs w:val="24"/>
          <w:lang w:bidi="en-US"/>
        </w:rPr>
      </w:pPr>
    </w:p>
    <w:p w14:paraId="4EAAED23" w14:textId="40EF810A" w:rsidR="00886827" w:rsidRPr="00EC5BB4" w:rsidRDefault="00886827" w:rsidP="00886827">
      <w:pPr>
        <w:pStyle w:val="KDParagraf"/>
        <w:spacing w:before="0"/>
        <w:rPr>
          <w:rFonts w:cs="Arial"/>
          <w:sz w:val="24"/>
          <w:szCs w:val="24"/>
          <w:lang w:bidi="en-US"/>
        </w:rPr>
      </w:pPr>
      <w:r w:rsidRPr="00EC5BB4">
        <w:rPr>
          <w:rFonts w:cs="Arial"/>
          <w:b/>
          <w:sz w:val="24"/>
          <w:szCs w:val="24"/>
          <w:lang w:bidi="en-US"/>
        </w:rPr>
        <w:t>Детаљно упутство о садржини потпуног захтева за заштиту права</w:t>
      </w:r>
      <w:r w:rsidRPr="00EC5BB4">
        <w:rPr>
          <w:rFonts w:cs="Arial"/>
          <w:sz w:val="24"/>
          <w:szCs w:val="24"/>
          <w:lang w:bidi="en-US"/>
        </w:rPr>
        <w:t xml:space="preserve"> у складу са чланом   151. став 1. тач. 1) – 7) З</w:t>
      </w:r>
      <w:r w:rsidR="0005030D">
        <w:rPr>
          <w:rFonts w:cs="Arial"/>
          <w:sz w:val="24"/>
          <w:szCs w:val="24"/>
          <w:lang w:val="sr-Cyrl-RS" w:bidi="en-US"/>
        </w:rPr>
        <w:t>акона</w:t>
      </w:r>
      <w:r w:rsidRPr="00EC5BB4">
        <w:rPr>
          <w:rFonts w:cs="Arial"/>
          <w:sz w:val="24"/>
          <w:szCs w:val="24"/>
          <w:lang w:bidi="en-US"/>
        </w:rPr>
        <w:t>:</w:t>
      </w:r>
    </w:p>
    <w:p w14:paraId="0E583C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Захтев за заштиту права садржи:</w:t>
      </w:r>
    </w:p>
    <w:p w14:paraId="6A26D29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назив и адресу подносиоца захтева и лице за контакт</w:t>
      </w:r>
    </w:p>
    <w:p w14:paraId="6E6A2AB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назив и адресу наручиоца</w:t>
      </w:r>
    </w:p>
    <w:p w14:paraId="79F6C231"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податке о јавној набавци која је предмет захтева, односно о одлуци наручиоца</w:t>
      </w:r>
    </w:p>
    <w:p w14:paraId="0A84C5B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повреде прописа којима се уређује поступак јавне набавке</w:t>
      </w:r>
    </w:p>
    <w:p w14:paraId="22A1D75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чињенице и доказе којима се повреде доказују</w:t>
      </w:r>
    </w:p>
    <w:p w14:paraId="35CE3676" w14:textId="08E28FA1"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потврду</w:t>
      </w:r>
      <w:r w:rsidR="0005030D">
        <w:rPr>
          <w:rFonts w:cs="Arial"/>
          <w:sz w:val="24"/>
          <w:szCs w:val="24"/>
          <w:lang w:bidi="en-US"/>
        </w:rPr>
        <w:t xml:space="preserve"> о уплати таксе из члана 156. Закона</w:t>
      </w:r>
    </w:p>
    <w:p w14:paraId="430C264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потпис подносиоца.</w:t>
      </w:r>
    </w:p>
    <w:p w14:paraId="44248034" w14:textId="77777777" w:rsidR="008824F8" w:rsidRPr="00EC5BB4" w:rsidRDefault="008824F8" w:rsidP="00886827">
      <w:pPr>
        <w:pStyle w:val="KDParagraf"/>
        <w:spacing w:before="0"/>
        <w:rPr>
          <w:rFonts w:cs="Arial"/>
          <w:b/>
          <w:sz w:val="24"/>
          <w:szCs w:val="24"/>
          <w:lang w:val="sr-Cyrl-CS" w:bidi="en-US"/>
        </w:rPr>
      </w:pPr>
    </w:p>
    <w:p w14:paraId="475716A5" w14:textId="77777777"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 xml:space="preserve">Ако поднети захтев за заштиту права не садржи све обавезне елементе   наручилац ће такав захтев одбацити закључком. </w:t>
      </w:r>
    </w:p>
    <w:p w14:paraId="730C83EA" w14:textId="74B57A66"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Закључак   наручилац доставља подносиоцу захтева и Републичкој комисији у року од </w:t>
      </w:r>
      <w:r w:rsidR="00CC2AF6">
        <w:rPr>
          <w:rFonts w:cs="Arial"/>
          <w:sz w:val="24"/>
          <w:szCs w:val="24"/>
          <w:lang w:val="sr-Cyrl-RS" w:bidi="en-US"/>
        </w:rPr>
        <w:t>3 (словима:три)</w:t>
      </w:r>
      <w:r w:rsidRPr="00EC5BB4">
        <w:rPr>
          <w:rFonts w:cs="Arial"/>
          <w:sz w:val="24"/>
          <w:szCs w:val="24"/>
          <w:lang w:bidi="en-US"/>
        </w:rPr>
        <w:t xml:space="preserve"> дана од дана доношења. </w:t>
      </w:r>
    </w:p>
    <w:p w14:paraId="422DAF41" w14:textId="1AA4D2FF"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Против закључка наручиоца подносилац захтева може у року од </w:t>
      </w:r>
      <w:r w:rsidR="00CC2AF6">
        <w:rPr>
          <w:rFonts w:cs="Arial"/>
          <w:sz w:val="24"/>
          <w:szCs w:val="24"/>
          <w:lang w:val="sr-Cyrl-RS" w:bidi="en-US"/>
        </w:rPr>
        <w:t xml:space="preserve">3 </w:t>
      </w:r>
      <w:r w:rsidR="00CC2AF6" w:rsidRPr="00CC2AF6">
        <w:rPr>
          <w:rFonts w:cs="Arial"/>
          <w:sz w:val="24"/>
          <w:szCs w:val="24"/>
          <w:lang w:val="sr-Cyrl-RS" w:bidi="en-US"/>
        </w:rPr>
        <w:t>(словима:три)</w:t>
      </w:r>
      <w:r w:rsidRPr="00EC5BB4">
        <w:rPr>
          <w:rFonts w:cs="Arial"/>
          <w:sz w:val="24"/>
          <w:szCs w:val="24"/>
          <w:lang w:bidi="en-US"/>
        </w:rPr>
        <w:t xml:space="preserve"> дана од дана пријема закључка поднети жалбу Републичкој комисији, док копију жалбе истовремено доставља наручиоцу. </w:t>
      </w:r>
    </w:p>
    <w:p w14:paraId="6DA92534" w14:textId="77777777" w:rsidR="00886827" w:rsidRPr="00EC5BB4" w:rsidRDefault="00886827" w:rsidP="00886827">
      <w:pPr>
        <w:pStyle w:val="KDParagraf"/>
        <w:spacing w:before="0"/>
        <w:rPr>
          <w:rFonts w:cs="Arial"/>
          <w:sz w:val="24"/>
          <w:szCs w:val="24"/>
          <w:lang w:bidi="en-US"/>
        </w:rPr>
      </w:pPr>
    </w:p>
    <w:p w14:paraId="0D053EDE" w14:textId="51D65695"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t>Износ таксе из члана 156. став 1. тач. 1)- 3) З</w:t>
      </w:r>
      <w:r w:rsidR="0005030D">
        <w:rPr>
          <w:rFonts w:cs="Arial"/>
          <w:b/>
          <w:sz w:val="24"/>
          <w:szCs w:val="24"/>
          <w:lang w:val="sr-Cyrl-RS" w:bidi="en-US"/>
        </w:rPr>
        <w:t>акона</w:t>
      </w:r>
      <w:r w:rsidRPr="00EC5BB4">
        <w:rPr>
          <w:rFonts w:cs="Arial"/>
          <w:b/>
          <w:sz w:val="24"/>
          <w:szCs w:val="24"/>
          <w:lang w:bidi="en-US"/>
        </w:rPr>
        <w:t>:</w:t>
      </w:r>
    </w:p>
    <w:p w14:paraId="0C2E7A56" w14:textId="2195F748" w:rsidR="0008263C" w:rsidRDefault="008824F8" w:rsidP="008824F8">
      <w:pPr>
        <w:pStyle w:val="KDParagraf"/>
        <w:spacing w:before="0"/>
        <w:rPr>
          <w:rFonts w:cs="Arial"/>
          <w:sz w:val="24"/>
          <w:szCs w:val="24"/>
          <w:lang w:bidi="en-US"/>
        </w:rPr>
      </w:pPr>
      <w:r w:rsidRPr="00EC5BB4">
        <w:rPr>
          <w:rFonts w:cs="Arial"/>
          <w:sz w:val="24"/>
          <w:szCs w:val="24"/>
        </w:rPr>
        <w:t xml:space="preserve">Подносилац захтева за заштиту права дужан је да на рачун буџета Републике Србије (број рачуна: </w:t>
      </w:r>
      <w:r w:rsidRPr="00EC5BB4">
        <w:rPr>
          <w:rFonts w:cs="Arial"/>
          <w:sz w:val="24"/>
          <w:szCs w:val="24"/>
          <w:lang w:val="ru-RU"/>
        </w:rPr>
        <w:t>840-</w:t>
      </w:r>
      <w:r w:rsidRPr="00EC5BB4">
        <w:rPr>
          <w:rFonts w:cs="Arial"/>
          <w:bCs/>
          <w:iCs/>
          <w:sz w:val="24"/>
          <w:szCs w:val="24"/>
        </w:rPr>
        <w:t>30678845-06</w:t>
      </w:r>
      <w:r w:rsidRPr="00EC5BB4">
        <w:rPr>
          <w:rFonts w:cs="Arial"/>
          <w:sz w:val="24"/>
          <w:szCs w:val="24"/>
        </w:rPr>
        <w:t xml:space="preserve">, шифра плаћања 153 или 253, позив на број </w:t>
      </w:r>
      <w:r w:rsidR="0005030D" w:rsidRPr="0005030D">
        <w:rPr>
          <w:rFonts w:cs="Arial"/>
          <w:sz w:val="24"/>
          <w:szCs w:val="24"/>
          <w:lang w:val="sr-Cyrl-CS"/>
        </w:rPr>
        <w:t>100000</w:t>
      </w:r>
      <w:r w:rsidR="00AE6D77">
        <w:rPr>
          <w:rFonts w:cs="Arial"/>
          <w:sz w:val="24"/>
          <w:szCs w:val="24"/>
          <w:lang w:val="sr-Cyrl-CS"/>
        </w:rPr>
        <w:t>54</w:t>
      </w:r>
      <w:r w:rsidR="0005030D" w:rsidRPr="0005030D">
        <w:rPr>
          <w:rFonts w:cs="Arial"/>
          <w:sz w:val="24"/>
          <w:szCs w:val="24"/>
          <w:lang w:val="sr-Cyrl-CS"/>
        </w:rPr>
        <w:t>2016</w:t>
      </w:r>
      <w:r w:rsidRPr="00EC5BB4">
        <w:rPr>
          <w:rFonts w:cs="Arial"/>
          <w:sz w:val="24"/>
          <w:szCs w:val="24"/>
        </w:rPr>
        <w:t xml:space="preserve">, сврха: ЗЗП, ЈП ЕПС, </w:t>
      </w:r>
      <w:r w:rsidR="008B356D">
        <w:rPr>
          <w:rFonts w:cs="Arial"/>
          <w:sz w:val="24"/>
          <w:szCs w:val="24"/>
          <w:lang w:val="sr-Cyrl-RS"/>
        </w:rPr>
        <w:t>JN/8000/0054/2016</w:t>
      </w:r>
      <w:r w:rsidRPr="00EC5BB4">
        <w:rPr>
          <w:rFonts w:cs="Arial"/>
          <w:sz w:val="24"/>
          <w:szCs w:val="24"/>
        </w:rPr>
        <w:t>, прималац уплате: буџет Републике Србије) уплати таксу</w:t>
      </w:r>
      <w:r w:rsidR="00886827" w:rsidRPr="00EC5BB4">
        <w:rPr>
          <w:rFonts w:cs="Arial"/>
          <w:sz w:val="24"/>
          <w:szCs w:val="24"/>
          <w:lang w:bidi="en-US"/>
        </w:rPr>
        <w:t xml:space="preserve"> од: </w:t>
      </w:r>
    </w:p>
    <w:p w14:paraId="252DF931" w14:textId="77777777" w:rsidR="0008263C" w:rsidRDefault="0008263C" w:rsidP="008824F8">
      <w:pPr>
        <w:pStyle w:val="KDParagraf"/>
        <w:spacing w:before="0"/>
        <w:rPr>
          <w:rFonts w:cs="Arial"/>
          <w:sz w:val="24"/>
          <w:szCs w:val="24"/>
          <w:lang w:bidi="en-US"/>
        </w:rPr>
      </w:pPr>
    </w:p>
    <w:p w14:paraId="59E756C6" w14:textId="0FE24D92" w:rsidR="0008263C" w:rsidRPr="0005030D" w:rsidRDefault="0008263C" w:rsidP="0008263C">
      <w:pPr>
        <w:pStyle w:val="KDParagraf"/>
        <w:spacing w:before="0"/>
        <w:rPr>
          <w:rFonts w:cs="Arial"/>
          <w:sz w:val="24"/>
          <w:szCs w:val="24"/>
          <w:lang w:bidi="en-US"/>
        </w:rPr>
      </w:pPr>
      <w:r w:rsidRPr="0005030D">
        <w:rPr>
          <w:rFonts w:cs="Arial"/>
          <w:sz w:val="24"/>
          <w:szCs w:val="24"/>
          <w:lang w:val="sr-Cyrl-RS" w:bidi="en-US"/>
        </w:rPr>
        <w:t>1</w:t>
      </w:r>
      <w:r w:rsidRPr="0005030D">
        <w:rPr>
          <w:rFonts w:cs="Arial"/>
          <w:sz w:val="24"/>
          <w:szCs w:val="24"/>
          <w:lang w:bidi="en-US"/>
        </w:rPr>
        <w:t>) 120.000</w:t>
      </w:r>
      <w:r w:rsidR="00CC2AF6">
        <w:rPr>
          <w:rFonts w:cs="Arial"/>
          <w:sz w:val="24"/>
          <w:szCs w:val="24"/>
          <w:lang w:val="sr-Cyrl-RS" w:bidi="en-US"/>
        </w:rPr>
        <w:t>,00</w:t>
      </w:r>
      <w:r w:rsidRPr="0005030D">
        <w:rPr>
          <w:rFonts w:cs="Arial"/>
          <w:sz w:val="24"/>
          <w:szCs w:val="24"/>
          <w:lang w:bidi="en-US"/>
        </w:rPr>
        <w:t xml:space="preserve"> динара ако се захтев за заштиту пр</w:t>
      </w:r>
      <w:r w:rsidR="00CC2AF6">
        <w:rPr>
          <w:rFonts w:cs="Arial"/>
          <w:sz w:val="24"/>
          <w:szCs w:val="24"/>
          <w:lang w:bidi="en-US"/>
        </w:rPr>
        <w:t>ава подноси пре отварања понуда;</w:t>
      </w:r>
    </w:p>
    <w:p w14:paraId="54391136" w14:textId="2F6E8BF0" w:rsidR="0008263C" w:rsidRDefault="0005030D" w:rsidP="0008263C">
      <w:pPr>
        <w:pStyle w:val="KDParagraf"/>
        <w:spacing w:before="0"/>
        <w:rPr>
          <w:rFonts w:cs="Arial"/>
          <w:sz w:val="24"/>
          <w:szCs w:val="24"/>
          <w:lang w:val="sr-Cyrl-RS" w:bidi="en-US"/>
        </w:rPr>
      </w:pPr>
      <w:r w:rsidRPr="0005030D">
        <w:rPr>
          <w:rFonts w:cs="Arial"/>
          <w:sz w:val="24"/>
          <w:szCs w:val="24"/>
          <w:lang w:val="sr-Cyrl-RS" w:bidi="en-US"/>
        </w:rPr>
        <w:t>2</w:t>
      </w:r>
      <w:r w:rsidR="0008263C" w:rsidRPr="0005030D">
        <w:rPr>
          <w:rFonts w:cs="Arial"/>
          <w:sz w:val="24"/>
          <w:szCs w:val="24"/>
          <w:lang w:bidi="en-US"/>
        </w:rPr>
        <w:t>) 120.000</w:t>
      </w:r>
      <w:r w:rsidR="00CC2AF6">
        <w:rPr>
          <w:rFonts w:cs="Arial"/>
          <w:sz w:val="24"/>
          <w:szCs w:val="24"/>
          <w:lang w:val="sr-Cyrl-RS" w:bidi="en-US"/>
        </w:rPr>
        <w:t>,00</w:t>
      </w:r>
      <w:r w:rsidR="0008263C" w:rsidRPr="0005030D">
        <w:rPr>
          <w:rFonts w:cs="Arial"/>
          <w:sz w:val="24"/>
          <w:szCs w:val="24"/>
          <w:lang w:bidi="en-US"/>
        </w:rPr>
        <w:t xml:space="preserve"> динара ако се захтев за заштиту прав</w:t>
      </w:r>
      <w:r w:rsidR="00F02EF4">
        <w:rPr>
          <w:rFonts w:cs="Arial"/>
          <w:sz w:val="24"/>
          <w:szCs w:val="24"/>
          <w:lang w:bidi="en-US"/>
        </w:rPr>
        <w:t>а подноси након отварања понуда</w:t>
      </w:r>
      <w:r w:rsidR="00CC2AF6">
        <w:rPr>
          <w:rFonts w:cs="Arial"/>
          <w:sz w:val="24"/>
          <w:szCs w:val="24"/>
          <w:lang w:val="sr-Cyrl-RS" w:bidi="en-US"/>
        </w:rPr>
        <w:t>.</w:t>
      </w:r>
    </w:p>
    <w:p w14:paraId="03070CCB" w14:textId="6A563904" w:rsidR="00F90981" w:rsidRPr="00CC2AF6" w:rsidRDefault="00F90981" w:rsidP="0008263C">
      <w:pPr>
        <w:pStyle w:val="KDParagraf"/>
        <w:spacing w:before="0"/>
        <w:rPr>
          <w:rFonts w:cs="Arial"/>
          <w:sz w:val="24"/>
          <w:szCs w:val="24"/>
          <w:lang w:val="sr-Cyrl-RS" w:bidi="en-US"/>
        </w:rPr>
      </w:pPr>
      <w:r>
        <w:rPr>
          <w:rFonts w:cs="Arial"/>
          <w:sz w:val="24"/>
          <w:szCs w:val="24"/>
          <w:lang w:val="sr-Cyrl-RS" w:bidi="en-US"/>
        </w:rPr>
        <w:t xml:space="preserve">3) </w:t>
      </w:r>
      <w:r w:rsidRPr="00F90981">
        <w:rPr>
          <w:rFonts w:cs="Arial"/>
          <w:sz w:val="24"/>
          <w:szCs w:val="24"/>
          <w:lang w:bidi="en-US"/>
        </w:rPr>
        <w:t>120.000</w:t>
      </w:r>
      <w:r w:rsidRPr="00F90981">
        <w:rPr>
          <w:rFonts w:cs="Arial"/>
          <w:sz w:val="24"/>
          <w:szCs w:val="24"/>
          <w:lang w:val="sr-Cyrl-RS" w:bidi="en-US"/>
        </w:rPr>
        <w:t>,00</w:t>
      </w:r>
      <w:r w:rsidRPr="00F90981">
        <w:rPr>
          <w:rFonts w:cs="Arial"/>
          <w:sz w:val="24"/>
          <w:szCs w:val="24"/>
          <w:lang w:bidi="en-US"/>
        </w:rPr>
        <w:t xml:space="preserve"> динара ако се захтев за заштиту права подноси након отварања понуда и ако збир процењених вредности свих оспорених партија није већа од 120.000.000</w:t>
      </w:r>
      <w:r w:rsidRPr="00F90981">
        <w:rPr>
          <w:rFonts w:cs="Arial"/>
          <w:sz w:val="24"/>
          <w:szCs w:val="24"/>
          <w:lang w:val="sr-Cyrl-RS" w:bidi="en-US"/>
        </w:rPr>
        <w:t>,00</w:t>
      </w:r>
      <w:r w:rsidRPr="00F90981">
        <w:rPr>
          <w:rFonts w:cs="Arial"/>
          <w:sz w:val="24"/>
          <w:szCs w:val="24"/>
          <w:lang w:bidi="en-US"/>
        </w:rPr>
        <w:t xml:space="preserve"> динара, уколико је набавка обликована по партијама</w:t>
      </w:r>
    </w:p>
    <w:p w14:paraId="1923DB8A" w14:textId="6E7F145C" w:rsidR="0008263C" w:rsidRPr="0008263C" w:rsidRDefault="0008263C" w:rsidP="0008263C">
      <w:pPr>
        <w:pStyle w:val="KDParagraf"/>
        <w:spacing w:before="0"/>
        <w:rPr>
          <w:rFonts w:cs="Arial"/>
          <w:sz w:val="24"/>
          <w:szCs w:val="24"/>
          <w:lang w:bidi="en-US"/>
        </w:rPr>
      </w:pPr>
    </w:p>
    <w:p w14:paraId="2A63C1AC" w14:textId="77777777" w:rsidR="00886827" w:rsidRPr="00EC5BB4" w:rsidRDefault="00886827" w:rsidP="00091BB0">
      <w:pPr>
        <w:pStyle w:val="KDParagraf"/>
        <w:spacing w:before="0"/>
        <w:rPr>
          <w:rFonts w:cs="Arial"/>
          <w:sz w:val="24"/>
          <w:szCs w:val="24"/>
          <w:lang w:bidi="en-US"/>
        </w:rPr>
      </w:pPr>
      <w:r w:rsidRPr="00EC5BB4">
        <w:rPr>
          <w:rFonts w:cs="Arial"/>
          <w:sz w:val="24"/>
          <w:szCs w:val="24"/>
          <w:lang w:bidi="en-US"/>
        </w:rPr>
        <w:t>Свака странка у поступку сноси трошкове које проузрокује својим радњама.</w:t>
      </w:r>
    </w:p>
    <w:p w14:paraId="5009BF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14:paraId="210726F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14:paraId="2A6DE2C3"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14:paraId="54A12C4E"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Странке у захтеву морају прецизно да наведу трошкове за које траже накнаду.</w:t>
      </w:r>
    </w:p>
    <w:p w14:paraId="462D818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Накнаду трошкова могуће је тражити до доношења одлуке наручиоца, односно Републичке комисије о поднетом захтеву за заштиту права.</w:t>
      </w:r>
    </w:p>
    <w:p w14:paraId="5ACF0609"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О трошковима одлучује Републичка комисија. Одлука Републичке комисије је извршни наслов.</w:t>
      </w:r>
    </w:p>
    <w:p w14:paraId="532779FC" w14:textId="77777777" w:rsidR="00886827" w:rsidRPr="00EC5BB4" w:rsidRDefault="00886827" w:rsidP="00886827">
      <w:pPr>
        <w:pStyle w:val="KDParagraf"/>
        <w:spacing w:before="0"/>
        <w:rPr>
          <w:rFonts w:cs="Arial"/>
          <w:sz w:val="24"/>
          <w:szCs w:val="24"/>
          <w:lang w:bidi="en-US"/>
        </w:rPr>
      </w:pPr>
    </w:p>
    <w:p w14:paraId="2C7F95E9" w14:textId="5EC66653" w:rsidR="00886827" w:rsidRPr="00EC5BB4" w:rsidRDefault="00886827" w:rsidP="00886827">
      <w:pPr>
        <w:pStyle w:val="KDParagraf"/>
        <w:spacing w:before="0"/>
        <w:rPr>
          <w:rFonts w:cs="Arial"/>
          <w:b/>
          <w:sz w:val="24"/>
          <w:szCs w:val="24"/>
          <w:lang w:bidi="en-US"/>
        </w:rPr>
      </w:pPr>
      <w:r w:rsidRPr="00EC5BB4">
        <w:rPr>
          <w:rFonts w:cs="Arial"/>
          <w:b/>
          <w:sz w:val="24"/>
          <w:szCs w:val="24"/>
          <w:lang w:bidi="en-US"/>
        </w:rPr>
        <w:lastRenderedPageBreak/>
        <w:t>Детаљно упутство о потврди из</w:t>
      </w:r>
      <w:r w:rsidR="0005030D">
        <w:rPr>
          <w:rFonts w:cs="Arial"/>
          <w:b/>
          <w:sz w:val="24"/>
          <w:szCs w:val="24"/>
          <w:lang w:bidi="en-US"/>
        </w:rPr>
        <w:t xml:space="preserve"> члана 151. став 1. тачка 6) Закона</w:t>
      </w:r>
    </w:p>
    <w:p w14:paraId="35A6CB8F" w14:textId="77777777" w:rsidR="00886827" w:rsidRPr="00EC5BB4" w:rsidRDefault="008824F8" w:rsidP="00886827">
      <w:pPr>
        <w:pStyle w:val="KDParagraf"/>
        <w:spacing w:before="0"/>
        <w:rPr>
          <w:rFonts w:cs="Arial"/>
          <w:sz w:val="24"/>
          <w:szCs w:val="24"/>
          <w:lang w:bidi="en-US"/>
        </w:rPr>
      </w:pPr>
      <w:r w:rsidRPr="00EC5BB4">
        <w:rPr>
          <w:rFonts w:cs="Arial"/>
          <w:sz w:val="24"/>
          <w:szCs w:val="24"/>
          <w:lang w:val="sr-Cyrl-CS" w:bidi="en-US"/>
        </w:rPr>
        <w:t xml:space="preserve">Потврда </w:t>
      </w:r>
      <w:r w:rsidR="00886827" w:rsidRPr="00EC5BB4">
        <w:rPr>
          <w:rFonts w:cs="Arial"/>
          <w:sz w:val="24"/>
          <w:szCs w:val="24"/>
          <w:lang w:bidi="en-US"/>
        </w:rPr>
        <w:t>којом се потврђује да је уплата таксе извршена, а која се прилаже уз захтев за заштиту права приликом подношења захтева наручиоцу, како би се захтев сматрао потпуним.</w:t>
      </w:r>
    </w:p>
    <w:p w14:paraId="5ADC0477" w14:textId="19DED3B8"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Чланом 151. Закона је прописано да захтев за заштиту права мора да садржи, између осталог, и потврду </w:t>
      </w:r>
      <w:r w:rsidR="0005030D">
        <w:rPr>
          <w:rFonts w:cs="Arial"/>
          <w:sz w:val="24"/>
          <w:szCs w:val="24"/>
          <w:lang w:bidi="en-US"/>
        </w:rPr>
        <w:t>о уплати таксе из члана 156. Закона</w:t>
      </w:r>
      <w:r w:rsidRPr="00EC5BB4">
        <w:rPr>
          <w:rFonts w:cs="Arial"/>
          <w:sz w:val="24"/>
          <w:szCs w:val="24"/>
          <w:lang w:bidi="en-US"/>
        </w:rPr>
        <w:t>.</w:t>
      </w:r>
    </w:p>
    <w:p w14:paraId="45A42910" w14:textId="0EF8B9B9" w:rsidR="00886827" w:rsidRPr="00EC5BB4" w:rsidRDefault="00886827" w:rsidP="00886827">
      <w:pPr>
        <w:pStyle w:val="KDParagraf"/>
        <w:spacing w:before="0"/>
        <w:rPr>
          <w:rFonts w:cs="Arial"/>
          <w:sz w:val="24"/>
          <w:szCs w:val="24"/>
          <w:lang w:bidi="en-US"/>
        </w:rPr>
      </w:pPr>
      <w:r w:rsidRPr="00EC5BB4">
        <w:rPr>
          <w:rFonts w:cs="Arial"/>
          <w:sz w:val="24"/>
          <w:szCs w:val="24"/>
          <w:lang w:bidi="en-US"/>
        </w:rPr>
        <w:t xml:space="preserve">Подносилац захтева за заштиту права је дужан да на одређени рачун буџета Републике Србије уплати таксу у </w:t>
      </w:r>
      <w:r w:rsidR="0005030D">
        <w:rPr>
          <w:rFonts w:cs="Arial"/>
          <w:sz w:val="24"/>
          <w:szCs w:val="24"/>
          <w:lang w:bidi="en-US"/>
        </w:rPr>
        <w:t>износу прописаном чланом 156. Закона</w:t>
      </w:r>
      <w:r w:rsidRPr="00EC5BB4">
        <w:rPr>
          <w:rFonts w:cs="Arial"/>
          <w:sz w:val="24"/>
          <w:szCs w:val="24"/>
          <w:lang w:bidi="en-US"/>
        </w:rPr>
        <w:t>.</w:t>
      </w:r>
    </w:p>
    <w:p w14:paraId="2C077743" w14:textId="0FC5FCBB" w:rsidR="00886827" w:rsidRPr="00EC5BB4" w:rsidRDefault="00886827" w:rsidP="00886827">
      <w:pPr>
        <w:pStyle w:val="KDParagraf"/>
        <w:spacing w:before="0"/>
        <w:rPr>
          <w:rFonts w:cs="Arial"/>
          <w:sz w:val="24"/>
          <w:szCs w:val="24"/>
          <w:lang w:bidi="en-US"/>
        </w:rPr>
      </w:pPr>
      <w:r w:rsidRPr="00EC5BB4">
        <w:rPr>
          <w:rFonts w:cs="Arial"/>
          <w:sz w:val="24"/>
          <w:szCs w:val="24"/>
          <w:lang w:bidi="en-US"/>
        </w:rPr>
        <w:t>Као доказ о уплати таксе, у смислу члана 151. став 1. тачка 6) З</w:t>
      </w:r>
      <w:r w:rsidR="0005030D">
        <w:rPr>
          <w:rFonts w:cs="Arial"/>
          <w:sz w:val="24"/>
          <w:szCs w:val="24"/>
          <w:lang w:val="sr-Cyrl-RS" w:bidi="en-US"/>
        </w:rPr>
        <w:t>акона</w:t>
      </w:r>
      <w:r w:rsidRPr="00EC5BB4">
        <w:rPr>
          <w:rFonts w:cs="Arial"/>
          <w:sz w:val="24"/>
          <w:szCs w:val="24"/>
          <w:lang w:bidi="en-US"/>
        </w:rPr>
        <w:t>, прихватиће се:</w:t>
      </w:r>
    </w:p>
    <w:p w14:paraId="35770B2D" w14:textId="4C1E9E69"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Потврда о извршеној уплати таксе из члана 156. З</w:t>
      </w:r>
      <w:r w:rsidR="0005030D">
        <w:rPr>
          <w:rFonts w:cs="Arial"/>
          <w:sz w:val="24"/>
          <w:szCs w:val="24"/>
          <w:lang w:val="sr-Cyrl-RS" w:bidi="en-US"/>
        </w:rPr>
        <w:t>акона</w:t>
      </w:r>
      <w:r w:rsidRPr="00EC5BB4">
        <w:rPr>
          <w:rFonts w:cs="Arial"/>
          <w:sz w:val="24"/>
          <w:szCs w:val="24"/>
          <w:lang w:bidi="en-US"/>
        </w:rPr>
        <w:t xml:space="preserve"> која садржи следеће елементе:</w:t>
      </w:r>
    </w:p>
    <w:p w14:paraId="32F47BE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 да буде издата од стране банке и да садржи печат банке;</w:t>
      </w:r>
    </w:p>
    <w:p w14:paraId="68428D2F"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w:t>
      </w:r>
    </w:p>
    <w:p w14:paraId="5C2F215C" w14:textId="34C31DED"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износ таксе из члана 156. З</w:t>
      </w:r>
      <w:r w:rsidR="0005030D">
        <w:rPr>
          <w:rFonts w:cs="Arial"/>
          <w:sz w:val="24"/>
          <w:szCs w:val="24"/>
          <w:lang w:val="sr-Cyrl-RS" w:bidi="en-US"/>
        </w:rPr>
        <w:t>акона</w:t>
      </w:r>
      <w:r w:rsidRPr="00EC5BB4">
        <w:rPr>
          <w:rFonts w:cs="Arial"/>
          <w:sz w:val="24"/>
          <w:szCs w:val="24"/>
          <w:lang w:bidi="en-US"/>
        </w:rPr>
        <w:t xml:space="preserve"> чија се уплата врши;</w:t>
      </w:r>
    </w:p>
    <w:p w14:paraId="171FA5BC"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број рачуна: 840-30678845-06;</w:t>
      </w:r>
    </w:p>
    <w:p w14:paraId="3425D292"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(5) шифру плаћања: 153 или 253;</w:t>
      </w:r>
    </w:p>
    <w:p w14:paraId="2A0C0A8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(6) позив на број: подаци о броју или ознаци јавне набавке поводом које се подноси захтев за заштиту права;</w:t>
      </w:r>
    </w:p>
    <w:p w14:paraId="2AFB93B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(7) сврха: ЗЗП; назив наручиоца; број или ознака јавне набавке поводом које се подноси захтев за заштиту права;</w:t>
      </w:r>
    </w:p>
    <w:p w14:paraId="105E8456"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(8) корисник: буџет Републике Србије;</w:t>
      </w:r>
    </w:p>
    <w:p w14:paraId="15079B35"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(9) назив уплатиоца, односно назив подносиоца захтева за заштиту права за којег је извршена уплата таксе;</w:t>
      </w:r>
    </w:p>
    <w:p w14:paraId="5FD9EA10"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(10) потпис овлашћеног лица банке.</w:t>
      </w:r>
    </w:p>
    <w:p w14:paraId="45F54F4A"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2. Налог за уплату,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w:t>
      </w:r>
    </w:p>
    <w:p w14:paraId="6EEF9DCD"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3. Потврда издата од стране Републике Србије, Министарства финансија, Управе за трезор, потписана и оверена печатом, која садржи све елементе из потврде о</w:t>
      </w:r>
    </w:p>
    <w:p w14:paraId="7985AC1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p>
    <w:p w14:paraId="182800D8" w14:textId="77777777" w:rsidR="00886827" w:rsidRPr="00EC5BB4" w:rsidRDefault="00886827" w:rsidP="00886827">
      <w:pPr>
        <w:pStyle w:val="KDParagraf"/>
        <w:spacing w:before="0"/>
        <w:rPr>
          <w:rFonts w:cs="Arial"/>
          <w:sz w:val="24"/>
          <w:szCs w:val="24"/>
          <w:lang w:bidi="en-US"/>
        </w:rPr>
      </w:pPr>
      <w:r w:rsidRPr="00EC5BB4">
        <w:rPr>
          <w:rFonts w:cs="Arial"/>
          <w:sz w:val="24"/>
          <w:szCs w:val="24"/>
          <w:lang w:bidi="en-US"/>
        </w:rPr>
        <w:t>4. Потврда издата од стране Народне банке Србије, 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законом и другим прописом.</w:t>
      </w:r>
    </w:p>
    <w:p w14:paraId="51B51624" w14:textId="77777777" w:rsidR="00886827" w:rsidRPr="00EC5BB4" w:rsidRDefault="00886827" w:rsidP="00886827">
      <w:pPr>
        <w:pStyle w:val="KDParagraf"/>
        <w:spacing w:before="0"/>
        <w:rPr>
          <w:rFonts w:cs="Arial"/>
          <w:sz w:val="24"/>
          <w:szCs w:val="24"/>
          <w:lang w:val="sr-Cyrl-CS" w:bidi="en-US"/>
        </w:rPr>
      </w:pPr>
      <w:r w:rsidRPr="00EC5BB4">
        <w:rPr>
          <w:rFonts w:cs="Arial"/>
          <w:sz w:val="24"/>
          <w:szCs w:val="24"/>
          <w:lang w:bidi="en-US"/>
        </w:rPr>
        <w:t xml:space="preserve">Примерак правилно попуњеног налога за пренос и примерак правилно попуњеног налога за уплату могу се видети на сајту Републичке комисије за заштиту права у поступцима јавних набавки </w:t>
      </w:r>
      <w:hyperlink r:id="rId176" w:history="1">
        <w:r w:rsidRPr="00EC5BB4">
          <w:rPr>
            <w:rFonts w:cs="Arial"/>
            <w:sz w:val="24"/>
            <w:szCs w:val="24"/>
            <w:lang w:bidi="en-US"/>
          </w:rPr>
          <w:t>http://www.kjn.gov.rs/ci/uputstvo-o-uplati-republicke-administrativne-takse.html</w:t>
        </w:r>
      </w:hyperlink>
      <w:r w:rsidR="008824F8" w:rsidRPr="00EC5BB4">
        <w:rPr>
          <w:rFonts w:cs="Arial"/>
          <w:sz w:val="24"/>
          <w:szCs w:val="24"/>
          <w:lang w:val="sr-Cyrl-CS" w:bidi="en-US"/>
        </w:rPr>
        <w:t>и http://www.kjn.gov.rs/download/Taksa-popunjeni-nalozi-ci.pdf</w:t>
      </w:r>
    </w:p>
    <w:p w14:paraId="2B1F3B58" w14:textId="77777777" w:rsidR="00886827" w:rsidRPr="00EC5BB4" w:rsidRDefault="00886827" w:rsidP="00886827">
      <w:pPr>
        <w:pStyle w:val="KDParagraf"/>
        <w:spacing w:before="0"/>
        <w:rPr>
          <w:rFonts w:cs="Arial"/>
          <w:sz w:val="24"/>
          <w:szCs w:val="24"/>
          <w:lang w:bidi="en-US"/>
        </w:rPr>
      </w:pPr>
    </w:p>
    <w:p w14:paraId="262D1BC8" w14:textId="7E5DD886" w:rsidR="008D2B23" w:rsidRPr="00EC5BB4" w:rsidRDefault="008D2B23" w:rsidP="00FC2F7D">
      <w:pPr>
        <w:pStyle w:val="KDPodnaslov2"/>
        <w:numPr>
          <w:ilvl w:val="1"/>
          <w:numId w:val="22"/>
        </w:numPr>
        <w:spacing w:before="0"/>
        <w:jc w:val="both"/>
        <w:rPr>
          <w:rFonts w:cs="Arial"/>
          <w:sz w:val="24"/>
          <w:szCs w:val="24"/>
        </w:rPr>
      </w:pPr>
      <w:bookmarkStart w:id="249" w:name="_Toc441651610"/>
      <w:bookmarkStart w:id="250" w:name="_Toc442559921"/>
      <w:r w:rsidRPr="00EC5BB4">
        <w:rPr>
          <w:rFonts w:cs="Arial"/>
          <w:sz w:val="24"/>
          <w:szCs w:val="24"/>
        </w:rPr>
        <w:t xml:space="preserve">Закључивање </w:t>
      </w:r>
      <w:bookmarkEnd w:id="249"/>
      <w:bookmarkEnd w:id="250"/>
      <w:r w:rsidR="00413B93">
        <w:rPr>
          <w:rFonts w:cs="Arial"/>
          <w:sz w:val="24"/>
          <w:szCs w:val="24"/>
        </w:rPr>
        <w:t>оквирног споразума</w:t>
      </w:r>
    </w:p>
    <w:p w14:paraId="3D78D63C" w14:textId="5A65DFD4" w:rsidR="008D2B23" w:rsidRDefault="00413B93" w:rsidP="008D2B23">
      <w:pPr>
        <w:spacing w:before="0"/>
        <w:rPr>
          <w:rFonts w:cs="Arial"/>
          <w:sz w:val="24"/>
          <w:szCs w:val="24"/>
        </w:rPr>
      </w:pPr>
      <w:r>
        <w:rPr>
          <w:rFonts w:cs="Arial"/>
          <w:sz w:val="24"/>
          <w:szCs w:val="24"/>
        </w:rPr>
        <w:t xml:space="preserve">Наручилац ће доставити Оквирни споразум, </w:t>
      </w:r>
      <w:r w:rsidR="008D2B23" w:rsidRPr="00EC5BB4">
        <w:rPr>
          <w:rFonts w:cs="Arial"/>
          <w:sz w:val="24"/>
          <w:szCs w:val="24"/>
        </w:rPr>
        <w:t>понуђачу које</w:t>
      </w:r>
      <w:r>
        <w:rPr>
          <w:rFonts w:cs="Arial"/>
          <w:sz w:val="24"/>
          <w:szCs w:val="24"/>
        </w:rPr>
        <w:t>м је додељен оквирни споразум</w:t>
      </w:r>
      <w:r w:rsidR="008D2B23" w:rsidRPr="00EC5BB4">
        <w:rPr>
          <w:rFonts w:cs="Arial"/>
          <w:sz w:val="24"/>
          <w:szCs w:val="24"/>
        </w:rPr>
        <w:t xml:space="preserve"> у року од </w:t>
      </w:r>
      <w:r w:rsidR="002479F9">
        <w:rPr>
          <w:rFonts w:cs="Arial"/>
          <w:sz w:val="24"/>
          <w:szCs w:val="24"/>
          <w:lang w:val="sr-Cyrl-RS"/>
        </w:rPr>
        <w:t>8</w:t>
      </w:r>
      <w:r w:rsidR="0023611D">
        <w:rPr>
          <w:rFonts w:cs="Arial"/>
          <w:sz w:val="24"/>
          <w:szCs w:val="24"/>
          <w:lang w:val="sr-Cyrl-RS"/>
        </w:rPr>
        <w:t xml:space="preserve"> </w:t>
      </w:r>
      <w:r w:rsidR="002479F9">
        <w:rPr>
          <w:rFonts w:cs="Arial"/>
          <w:sz w:val="24"/>
          <w:szCs w:val="24"/>
          <w:lang w:val="sr-Cyrl-RS"/>
        </w:rPr>
        <w:t>(</w:t>
      </w:r>
      <w:r w:rsidR="0023611D">
        <w:rPr>
          <w:rFonts w:cs="Arial"/>
          <w:sz w:val="24"/>
          <w:szCs w:val="24"/>
          <w:lang w:val="sr-Cyrl-RS"/>
        </w:rPr>
        <w:t>словима:</w:t>
      </w:r>
      <w:r w:rsidR="008D2B23" w:rsidRPr="00EC5BB4">
        <w:rPr>
          <w:rFonts w:cs="Arial"/>
          <w:sz w:val="24"/>
          <w:szCs w:val="24"/>
        </w:rPr>
        <w:t>осам</w:t>
      </w:r>
      <w:r w:rsidR="002479F9">
        <w:rPr>
          <w:rFonts w:cs="Arial"/>
          <w:sz w:val="24"/>
          <w:szCs w:val="24"/>
          <w:lang w:val="sr-Cyrl-RS"/>
        </w:rPr>
        <w:t>)</w:t>
      </w:r>
      <w:r w:rsidR="008D2B23" w:rsidRPr="00EC5BB4">
        <w:rPr>
          <w:rFonts w:cs="Arial"/>
          <w:sz w:val="24"/>
          <w:szCs w:val="24"/>
        </w:rPr>
        <w:t xml:space="preserve"> дана од протека рока за под</w:t>
      </w:r>
      <w:r w:rsidR="007E3AF6">
        <w:rPr>
          <w:rFonts w:cs="Arial"/>
          <w:sz w:val="24"/>
          <w:szCs w:val="24"/>
        </w:rPr>
        <w:t>ношење захтева за заштиту права.</w:t>
      </w:r>
    </w:p>
    <w:p w14:paraId="42A90075" w14:textId="6E233071" w:rsidR="007E3AF6" w:rsidRPr="0023611D" w:rsidRDefault="007E3AF6" w:rsidP="007E3AF6">
      <w:pPr>
        <w:spacing w:before="0"/>
        <w:rPr>
          <w:rFonts w:cs="Arial"/>
          <w:sz w:val="24"/>
          <w:szCs w:val="24"/>
        </w:rPr>
      </w:pPr>
      <w:r w:rsidRPr="0023611D">
        <w:rPr>
          <w:rFonts w:cs="Arial"/>
          <w:sz w:val="24"/>
          <w:szCs w:val="24"/>
        </w:rPr>
        <w:t>П</w:t>
      </w:r>
      <w:r w:rsidR="00413B93">
        <w:rPr>
          <w:rFonts w:cs="Arial"/>
          <w:sz w:val="24"/>
          <w:szCs w:val="24"/>
        </w:rPr>
        <w:t>онуђач којем буде додељен оквирни споразум</w:t>
      </w:r>
      <w:r w:rsidRPr="0023611D">
        <w:rPr>
          <w:rFonts w:cs="Arial"/>
          <w:sz w:val="24"/>
          <w:szCs w:val="24"/>
        </w:rPr>
        <w:t>, обавезан је да у року од највише 10</w:t>
      </w:r>
      <w:r w:rsidR="002479F9" w:rsidRPr="0023611D">
        <w:rPr>
          <w:rFonts w:cs="Arial"/>
          <w:sz w:val="24"/>
          <w:szCs w:val="24"/>
          <w:lang w:val="sr-Cyrl-RS"/>
        </w:rPr>
        <w:t xml:space="preserve"> (</w:t>
      </w:r>
      <w:r w:rsidR="002E31B8">
        <w:rPr>
          <w:rFonts w:cs="Arial"/>
          <w:sz w:val="24"/>
          <w:szCs w:val="24"/>
          <w:lang w:val="sr-Cyrl-RS"/>
        </w:rPr>
        <w:t>словима:</w:t>
      </w:r>
      <w:r w:rsidR="002479F9" w:rsidRPr="0023611D">
        <w:rPr>
          <w:rFonts w:cs="Arial"/>
          <w:sz w:val="24"/>
          <w:szCs w:val="24"/>
          <w:lang w:val="sr-Cyrl-RS"/>
        </w:rPr>
        <w:t>десет)</w:t>
      </w:r>
      <w:r w:rsidRPr="0023611D">
        <w:rPr>
          <w:rFonts w:cs="Arial"/>
          <w:sz w:val="24"/>
          <w:szCs w:val="24"/>
        </w:rPr>
        <w:t xml:space="preserve"> </w:t>
      </w:r>
      <w:r w:rsidR="00413B93">
        <w:rPr>
          <w:rFonts w:cs="Arial"/>
          <w:sz w:val="24"/>
          <w:szCs w:val="24"/>
        </w:rPr>
        <w:t xml:space="preserve"> дана </w:t>
      </w:r>
      <w:r w:rsidR="0067353F">
        <w:rPr>
          <w:rFonts w:cs="Arial"/>
          <w:sz w:val="24"/>
          <w:szCs w:val="24"/>
        </w:rPr>
        <w:t xml:space="preserve"> од дана закључења оквирног спо</w:t>
      </w:r>
      <w:r w:rsidR="00413B93">
        <w:rPr>
          <w:rFonts w:cs="Arial"/>
          <w:sz w:val="24"/>
          <w:szCs w:val="24"/>
        </w:rPr>
        <w:t>р</w:t>
      </w:r>
      <w:r w:rsidR="0067353F">
        <w:rPr>
          <w:rFonts w:cs="Arial"/>
          <w:sz w:val="24"/>
          <w:szCs w:val="24"/>
          <w:lang w:val="sr-Cyrl-RS"/>
        </w:rPr>
        <w:t>а</w:t>
      </w:r>
      <w:r w:rsidR="00413B93">
        <w:rPr>
          <w:rFonts w:cs="Arial"/>
          <w:sz w:val="24"/>
          <w:szCs w:val="24"/>
        </w:rPr>
        <w:t>зума</w:t>
      </w:r>
      <w:r w:rsidRPr="0023611D">
        <w:rPr>
          <w:rFonts w:cs="Arial"/>
          <w:sz w:val="24"/>
          <w:szCs w:val="24"/>
        </w:rPr>
        <w:t xml:space="preserve"> </w:t>
      </w:r>
      <w:r w:rsidRPr="001D667B">
        <w:rPr>
          <w:rFonts w:cs="Arial"/>
          <w:sz w:val="24"/>
          <w:szCs w:val="24"/>
        </w:rPr>
        <w:t xml:space="preserve">достави </w:t>
      </w:r>
      <w:r w:rsidR="002479F9" w:rsidRPr="001D667B">
        <w:rPr>
          <w:rFonts w:cs="Arial"/>
          <w:sz w:val="24"/>
          <w:szCs w:val="24"/>
          <w:lang w:val="sr-Cyrl-RS"/>
        </w:rPr>
        <w:t>меницу</w:t>
      </w:r>
      <w:r w:rsidR="0023611D" w:rsidRPr="001D667B">
        <w:rPr>
          <w:rFonts w:cs="Arial"/>
          <w:sz w:val="24"/>
          <w:szCs w:val="24"/>
        </w:rPr>
        <w:t xml:space="preserve"> за добро извршење посла</w:t>
      </w:r>
      <w:r w:rsidR="001D667B">
        <w:rPr>
          <w:rFonts w:cs="Arial"/>
          <w:sz w:val="24"/>
          <w:szCs w:val="24"/>
        </w:rPr>
        <w:t>/банкарску гаранцију за добро извршење посла.</w:t>
      </w:r>
    </w:p>
    <w:p w14:paraId="5FBF9928" w14:textId="078B524B" w:rsidR="008D2B23" w:rsidRPr="00EC5BB4" w:rsidRDefault="008D2B23" w:rsidP="008D2B23">
      <w:pPr>
        <w:spacing w:before="0"/>
        <w:rPr>
          <w:rFonts w:cs="Arial"/>
          <w:sz w:val="24"/>
          <w:szCs w:val="24"/>
          <w:lang w:val="ru-RU"/>
        </w:rPr>
      </w:pPr>
      <w:r w:rsidRPr="00EC5BB4">
        <w:rPr>
          <w:rFonts w:cs="Arial"/>
          <w:sz w:val="24"/>
          <w:szCs w:val="24"/>
          <w:lang w:val="ru-RU"/>
        </w:rPr>
        <w:lastRenderedPageBreak/>
        <w:t xml:space="preserve">Ако </w:t>
      </w:r>
      <w:r w:rsidR="00413B93">
        <w:rPr>
          <w:rFonts w:cs="Arial"/>
          <w:sz w:val="24"/>
          <w:szCs w:val="24"/>
          <w:lang w:val="ru-RU"/>
        </w:rPr>
        <w:t>понуђач којем је додељен  оквирни сп</w:t>
      </w:r>
      <w:r w:rsidR="0067353F">
        <w:rPr>
          <w:rFonts w:cs="Arial"/>
          <w:sz w:val="24"/>
          <w:szCs w:val="24"/>
          <w:lang w:val="ru-RU"/>
        </w:rPr>
        <w:t>о</w:t>
      </w:r>
      <w:r w:rsidR="00413B93">
        <w:rPr>
          <w:rFonts w:cs="Arial"/>
          <w:sz w:val="24"/>
          <w:szCs w:val="24"/>
          <w:lang w:val="ru-RU"/>
        </w:rPr>
        <w:t>разу</w:t>
      </w:r>
      <w:r w:rsidR="0067353F">
        <w:rPr>
          <w:rFonts w:cs="Arial"/>
          <w:sz w:val="24"/>
          <w:szCs w:val="24"/>
          <w:lang w:val="ru-RU"/>
        </w:rPr>
        <w:t>м одбије да потпише оквирни спо</w:t>
      </w:r>
      <w:r w:rsidR="00413B93">
        <w:rPr>
          <w:rFonts w:cs="Arial"/>
          <w:sz w:val="24"/>
          <w:szCs w:val="24"/>
          <w:lang w:val="ru-RU"/>
        </w:rPr>
        <w:t>р</w:t>
      </w:r>
      <w:r w:rsidR="0067353F">
        <w:rPr>
          <w:rFonts w:cs="Arial"/>
          <w:sz w:val="24"/>
          <w:szCs w:val="24"/>
          <w:lang w:val="ru-RU"/>
        </w:rPr>
        <w:t>азум или оквирни споразум</w:t>
      </w:r>
      <w:r w:rsidRPr="00EC5BB4">
        <w:rPr>
          <w:rFonts w:cs="Arial"/>
          <w:sz w:val="24"/>
          <w:szCs w:val="24"/>
          <w:lang w:val="ru-RU"/>
        </w:rPr>
        <w:t xml:space="preserve"> не потпише, Наручилац </w:t>
      </w:r>
      <w:r w:rsidR="007E3AF6">
        <w:rPr>
          <w:rFonts w:cs="Arial"/>
          <w:sz w:val="24"/>
          <w:szCs w:val="24"/>
          <w:lang w:val="ru-RU"/>
        </w:rPr>
        <w:t xml:space="preserve">може </w:t>
      </w:r>
      <w:r w:rsidRPr="00EC5BB4">
        <w:rPr>
          <w:rFonts w:cs="Arial"/>
          <w:sz w:val="24"/>
          <w:szCs w:val="24"/>
          <w:lang w:val="ru-RU"/>
        </w:rPr>
        <w:t>закључити са првим следећим најповољнијим понуђачем.</w:t>
      </w:r>
    </w:p>
    <w:p w14:paraId="59509173" w14:textId="1B006A9B" w:rsidR="00465640" w:rsidRDefault="007E3AF6" w:rsidP="009F5D54">
      <w:pPr>
        <w:spacing w:before="0"/>
        <w:rPr>
          <w:rFonts w:cs="Arial"/>
          <w:sz w:val="24"/>
          <w:szCs w:val="24"/>
          <w:lang w:val="ru-RU"/>
        </w:rPr>
      </w:pPr>
      <w:r w:rsidRPr="007E3AF6">
        <w:rPr>
          <w:rFonts w:cs="Arial"/>
          <w:sz w:val="24"/>
          <w:szCs w:val="24"/>
          <w:lang w:val="ru-RU"/>
        </w:rPr>
        <w:t xml:space="preserve">Уколико у року за подношење понуда пристигне само једна понуда и та понуда буде прихватљива, наручилац ће сходно члану 112. став 2. тачка 5) </w:t>
      </w:r>
      <w:r w:rsidR="001909B2">
        <w:rPr>
          <w:rFonts w:cs="Arial"/>
          <w:sz w:val="24"/>
          <w:szCs w:val="24"/>
          <w:lang w:val="ru-RU"/>
        </w:rPr>
        <w:t>Закона</w:t>
      </w:r>
      <w:r w:rsidR="00413B93">
        <w:rPr>
          <w:rFonts w:cs="Arial"/>
          <w:sz w:val="24"/>
          <w:szCs w:val="24"/>
          <w:lang w:val="ru-RU"/>
        </w:rPr>
        <w:t xml:space="preserve"> закључити оквирни споразум</w:t>
      </w:r>
      <w:r w:rsidRPr="007E3AF6">
        <w:rPr>
          <w:rFonts w:cs="Arial"/>
          <w:sz w:val="24"/>
          <w:szCs w:val="24"/>
          <w:lang w:val="ru-RU"/>
        </w:rPr>
        <w:t xml:space="preserve"> са понуђачем и пре истека рока за подн</w:t>
      </w:r>
      <w:r w:rsidR="009F5D54">
        <w:rPr>
          <w:rFonts w:cs="Arial"/>
          <w:sz w:val="24"/>
          <w:szCs w:val="24"/>
          <w:lang w:val="ru-RU"/>
        </w:rPr>
        <w:t>ошење захтева за заштиту права.</w:t>
      </w:r>
    </w:p>
    <w:p w14:paraId="146CF976" w14:textId="77777777" w:rsidR="00CC2AF6" w:rsidRDefault="00CC2AF6" w:rsidP="009F5D54">
      <w:pPr>
        <w:spacing w:before="0"/>
        <w:rPr>
          <w:rFonts w:cs="Arial"/>
          <w:sz w:val="24"/>
          <w:szCs w:val="24"/>
          <w:lang w:val="ru-RU"/>
        </w:rPr>
      </w:pPr>
    </w:p>
    <w:p w14:paraId="37E23CED" w14:textId="0DFC2E63" w:rsidR="00C35FB6" w:rsidRPr="00C35FB6" w:rsidRDefault="00C35FB6" w:rsidP="00C35FB6">
      <w:pPr>
        <w:ind w:left="915"/>
        <w:rPr>
          <w:rFonts w:cs="Arial"/>
          <w:b/>
          <w:sz w:val="24"/>
          <w:szCs w:val="24"/>
        </w:rPr>
      </w:pPr>
      <w:r w:rsidRPr="00C35FB6">
        <w:rPr>
          <w:rFonts w:cs="Arial"/>
          <w:b/>
          <w:sz w:val="24"/>
          <w:szCs w:val="24"/>
          <w:lang w:val="ru-RU"/>
        </w:rPr>
        <w:t xml:space="preserve">6.30. </w:t>
      </w:r>
      <w:bookmarkStart w:id="251" w:name="_Toc441651611"/>
      <w:bookmarkStart w:id="252" w:name="_Toc442559922"/>
      <w:r w:rsidRPr="00C35FB6">
        <w:rPr>
          <w:rFonts w:cs="Arial"/>
          <w:b/>
          <w:sz w:val="24"/>
          <w:szCs w:val="24"/>
        </w:rPr>
        <w:t xml:space="preserve">Измене током трајања </w:t>
      </w:r>
      <w:bookmarkEnd w:id="251"/>
      <w:bookmarkEnd w:id="252"/>
      <w:r w:rsidR="001D667B">
        <w:rPr>
          <w:rFonts w:cs="Arial"/>
          <w:b/>
          <w:sz w:val="24"/>
          <w:szCs w:val="24"/>
        </w:rPr>
        <w:t>Оквирног споразума</w:t>
      </w:r>
    </w:p>
    <w:p w14:paraId="7D482EA7" w14:textId="03CF9638" w:rsidR="00C35FB6" w:rsidRPr="001D667B" w:rsidRDefault="00C35FB6" w:rsidP="00C35FB6">
      <w:pPr>
        <w:spacing w:before="0"/>
        <w:rPr>
          <w:rFonts w:cs="Arial"/>
          <w:sz w:val="24"/>
          <w:szCs w:val="24"/>
        </w:rPr>
      </w:pPr>
      <w:r w:rsidRPr="001D667B">
        <w:rPr>
          <w:rFonts w:cs="Arial"/>
          <w:sz w:val="24"/>
          <w:szCs w:val="24"/>
        </w:rPr>
        <w:t xml:space="preserve">Наручилац може након закључења </w:t>
      </w:r>
      <w:r w:rsidR="001D667B">
        <w:rPr>
          <w:rFonts w:cs="Arial"/>
          <w:sz w:val="24"/>
          <w:szCs w:val="24"/>
          <w:lang w:val="sr-Cyrl-RS"/>
        </w:rPr>
        <w:t xml:space="preserve">оквирног споарзума </w:t>
      </w:r>
      <w:r w:rsidRPr="001D667B">
        <w:rPr>
          <w:rFonts w:cs="Arial"/>
          <w:sz w:val="24"/>
          <w:szCs w:val="24"/>
        </w:rPr>
        <w:t>без спровођења поступка јавне набавке повећати обим предмета набавке до лимита прописаног чланом 115. став 1. Закона о јавним набавкама.</w:t>
      </w:r>
    </w:p>
    <w:p w14:paraId="2E107BAB" w14:textId="46964E54" w:rsidR="0067353F" w:rsidRDefault="0067353F">
      <w:pPr>
        <w:spacing w:before="0"/>
        <w:jc w:val="left"/>
        <w:rPr>
          <w:rFonts w:cs="Arial"/>
          <w:sz w:val="24"/>
          <w:szCs w:val="24"/>
          <w:lang w:val="ru-RU"/>
        </w:rPr>
      </w:pPr>
    </w:p>
    <w:p w14:paraId="73BEDB87" w14:textId="3FA12FBD" w:rsidR="00F90981" w:rsidRDefault="00F90981">
      <w:pPr>
        <w:spacing w:before="0"/>
        <w:jc w:val="left"/>
        <w:rPr>
          <w:rFonts w:cs="Arial"/>
          <w:sz w:val="24"/>
          <w:szCs w:val="24"/>
          <w:lang w:val="ru-RU"/>
        </w:rPr>
      </w:pPr>
      <w:r>
        <w:rPr>
          <w:rFonts w:cs="Arial"/>
          <w:sz w:val="24"/>
          <w:szCs w:val="24"/>
          <w:lang w:val="ru-RU"/>
        </w:rPr>
        <w:br w:type="page"/>
      </w:r>
    </w:p>
    <w:p w14:paraId="25B13D07" w14:textId="77777777" w:rsidR="00415452" w:rsidRPr="009F5D54" w:rsidRDefault="00415452" w:rsidP="009F5D54">
      <w:pPr>
        <w:spacing w:before="0"/>
        <w:rPr>
          <w:rFonts w:cs="Arial"/>
          <w:sz w:val="24"/>
          <w:szCs w:val="24"/>
          <w:lang w:val="ru-RU"/>
        </w:rPr>
      </w:pPr>
    </w:p>
    <w:p w14:paraId="6F0760AC" w14:textId="7AB30DC2" w:rsidR="00CC2AF6" w:rsidRDefault="00465640" w:rsidP="00FC2F7D">
      <w:pPr>
        <w:pStyle w:val="KDPodnaslov1"/>
        <w:numPr>
          <w:ilvl w:val="0"/>
          <w:numId w:val="24"/>
        </w:numPr>
        <w:spacing w:before="0"/>
        <w:jc w:val="center"/>
        <w:rPr>
          <w:rFonts w:cs="Arial"/>
          <w:sz w:val="24"/>
          <w:szCs w:val="24"/>
        </w:rPr>
      </w:pPr>
      <w:r w:rsidRPr="00752318">
        <w:rPr>
          <w:rFonts w:cs="Arial"/>
          <w:sz w:val="24"/>
          <w:szCs w:val="24"/>
        </w:rPr>
        <w:t>ОБРАСЦИ</w:t>
      </w:r>
    </w:p>
    <w:p w14:paraId="2B304286" w14:textId="77777777" w:rsidR="009F5D54" w:rsidRDefault="009F5D54" w:rsidP="00922EDB">
      <w:pPr>
        <w:spacing w:before="0"/>
        <w:rPr>
          <w:rFonts w:cs="Arial"/>
          <w:color w:val="00B0F0"/>
          <w:sz w:val="24"/>
          <w:szCs w:val="24"/>
          <w:lang w:eastAsia="sr-Latn-CS"/>
        </w:rPr>
      </w:pPr>
    </w:p>
    <w:p w14:paraId="46BB3689" w14:textId="17BA3609" w:rsidR="00343A18" w:rsidRPr="008276C6" w:rsidRDefault="00343A18" w:rsidP="00343A18">
      <w:pPr>
        <w:pStyle w:val="KDObrazac"/>
        <w:spacing w:before="0"/>
        <w:rPr>
          <w:noProof/>
          <w:color w:val="FF0000"/>
          <w:sz w:val="24"/>
          <w:szCs w:val="24"/>
        </w:rPr>
      </w:pPr>
      <w:bookmarkStart w:id="253" w:name="_Toc442559924"/>
      <w:r w:rsidRPr="00EC5BB4">
        <w:rPr>
          <w:sz w:val="24"/>
          <w:szCs w:val="24"/>
        </w:rPr>
        <w:t xml:space="preserve">ОБРАЗАЦ </w:t>
      </w:r>
      <w:r w:rsidR="008276C6" w:rsidRPr="009F5D54">
        <w:rPr>
          <w:sz w:val="24"/>
          <w:szCs w:val="24"/>
          <w:lang w:val="sr-Cyrl-RS"/>
        </w:rPr>
        <w:t>1</w:t>
      </w:r>
      <w:r w:rsidRPr="009F5D54">
        <w:rPr>
          <w:noProof/>
          <w:sz w:val="24"/>
          <w:szCs w:val="24"/>
        </w:rPr>
        <w:t>.</w:t>
      </w:r>
      <w:bookmarkEnd w:id="253"/>
    </w:p>
    <w:p w14:paraId="1727F978" w14:textId="77777777" w:rsidR="00343A18" w:rsidRPr="00874F5B" w:rsidRDefault="00343A18" w:rsidP="00874F5B"/>
    <w:p w14:paraId="739A1FF2" w14:textId="77777777" w:rsidR="00343A18" w:rsidRDefault="00343A18" w:rsidP="00343A18">
      <w:pPr>
        <w:spacing w:before="0"/>
        <w:jc w:val="center"/>
        <w:rPr>
          <w:rStyle w:val="BookTitle"/>
          <w:rFonts w:cs="Arial"/>
          <w:sz w:val="24"/>
          <w:szCs w:val="24"/>
        </w:rPr>
      </w:pPr>
      <w:r w:rsidRPr="00EC5BB4">
        <w:rPr>
          <w:rStyle w:val="BookTitle"/>
          <w:rFonts w:cs="Arial"/>
          <w:sz w:val="24"/>
          <w:szCs w:val="24"/>
        </w:rPr>
        <w:t>ОБРАЗАЦ ПОНУДЕ</w:t>
      </w:r>
    </w:p>
    <w:p w14:paraId="35668EA4" w14:textId="273C9733" w:rsidR="00AD025C" w:rsidRPr="00AD025C" w:rsidRDefault="00AD025C" w:rsidP="00343A18">
      <w:pPr>
        <w:spacing w:before="0"/>
        <w:jc w:val="center"/>
        <w:rPr>
          <w:rStyle w:val="BookTitle"/>
          <w:rFonts w:cs="Arial"/>
          <w:b w:val="0"/>
          <w:sz w:val="24"/>
          <w:szCs w:val="24"/>
          <w:lang w:val="sr-Cyrl-RS"/>
        </w:rPr>
      </w:pPr>
      <w:r w:rsidRPr="00AD025C">
        <w:rPr>
          <w:rStyle w:val="BookTitle"/>
          <w:rFonts w:cs="Arial"/>
          <w:sz w:val="24"/>
          <w:szCs w:val="24"/>
          <w:lang w:val="sr-Cyrl-RS"/>
        </w:rPr>
        <w:t>ПАРТИЈА 1-</w:t>
      </w:r>
      <w:r w:rsidRPr="00AD025C">
        <w:rPr>
          <w:rFonts w:cs="Arial"/>
          <w:b/>
          <w:sz w:val="24"/>
          <w:szCs w:val="24"/>
        </w:rPr>
        <w:t>„Тонери за штампач CANON“</w:t>
      </w:r>
    </w:p>
    <w:p w14:paraId="7AC87F52" w14:textId="77777777" w:rsidR="00343A18" w:rsidRPr="00EC5BB4" w:rsidRDefault="00343A18" w:rsidP="00343A18">
      <w:pPr>
        <w:spacing w:before="0"/>
        <w:rPr>
          <w:rStyle w:val="BookTitle"/>
          <w:rFonts w:cs="Arial"/>
          <w:sz w:val="24"/>
          <w:szCs w:val="24"/>
        </w:rPr>
      </w:pPr>
    </w:p>
    <w:p w14:paraId="78C96918" w14:textId="77777777" w:rsidR="00343A18" w:rsidRPr="00EC5BB4" w:rsidRDefault="00343A18" w:rsidP="00343A18">
      <w:pPr>
        <w:spacing w:before="0"/>
        <w:rPr>
          <w:rStyle w:val="BookTitle"/>
          <w:rFonts w:cs="Arial"/>
          <w:sz w:val="24"/>
          <w:szCs w:val="24"/>
        </w:rPr>
      </w:pPr>
    </w:p>
    <w:p w14:paraId="61D1A4BE" w14:textId="7BF8B50A" w:rsidR="00343A18" w:rsidRPr="00922EDB" w:rsidRDefault="00343A18" w:rsidP="00343A18">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sidR="0008263C">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sidR="0023611D">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sidR="00B3074B">
        <w:rPr>
          <w:rFonts w:eastAsia="TimesNewRomanPS-BoldMT" w:cs="Arial"/>
          <w:bCs/>
          <w:color w:val="000000" w:themeColor="text1"/>
          <w:sz w:val="24"/>
          <w:szCs w:val="24"/>
          <w:lang w:val="sr-Cyrl-RS"/>
        </w:rPr>
        <w:t>,,Канцеларијски материјал за потребе  ЈП ЕПС-ТЦ Београд“</w:t>
      </w:r>
      <w:r w:rsidR="00AD025C">
        <w:rPr>
          <w:rFonts w:eastAsia="TimesNewRomanPS-BoldMT" w:cs="Arial"/>
          <w:bCs/>
          <w:color w:val="000000" w:themeColor="text1"/>
          <w:sz w:val="24"/>
          <w:szCs w:val="24"/>
          <w:lang w:val="sr-Cyrl-RS"/>
        </w:rPr>
        <w:t>,</w:t>
      </w:r>
      <w:r w:rsidR="0067353F">
        <w:rPr>
          <w:rFonts w:eastAsia="TimesNewRomanPS-BoldMT" w:cs="Arial"/>
          <w:bCs/>
          <w:color w:val="000000" w:themeColor="text1"/>
          <w:sz w:val="24"/>
          <w:szCs w:val="24"/>
          <w:lang w:val="sr-Cyrl-RS"/>
        </w:rPr>
        <w:t xml:space="preserve"> ради закључења оквирног споразума са једним понуђачем на период до две године,</w:t>
      </w:r>
      <w:r w:rsidR="00AD025C">
        <w:rPr>
          <w:rFonts w:eastAsia="TimesNewRomanPS-BoldMT" w:cs="Arial"/>
          <w:bCs/>
          <w:color w:val="000000" w:themeColor="text1"/>
          <w:sz w:val="24"/>
          <w:szCs w:val="24"/>
          <w:lang w:val="sr-Cyrl-RS"/>
        </w:rPr>
        <w:t xml:space="preserve"> обликоване у пет партија</w:t>
      </w:r>
      <w:r w:rsidR="00CC2AF6">
        <w:rPr>
          <w:rFonts w:eastAsia="TimesNewRomanPS-BoldMT" w:cs="Arial"/>
          <w:bCs/>
          <w:color w:val="000000" w:themeColor="text1"/>
          <w:sz w:val="24"/>
          <w:szCs w:val="24"/>
          <w:lang w:val="sr-Cyrl-RS"/>
        </w:rPr>
        <w:t>,</w:t>
      </w:r>
      <w:r w:rsidR="0023611D">
        <w:rPr>
          <w:rFonts w:eastAsia="TimesNewRomanPS-BoldMT" w:cs="Arial"/>
          <w:bCs/>
          <w:color w:val="000000" w:themeColor="text1"/>
          <w:sz w:val="24"/>
          <w:szCs w:val="24"/>
          <w:lang w:val="sr-Cyrl-RS"/>
        </w:rPr>
        <w:t xml:space="preserve"> </w:t>
      </w:r>
      <w:r w:rsidR="008B356D">
        <w:rPr>
          <w:rFonts w:eastAsia="TimesNewRomanPS-BoldMT" w:cs="Arial"/>
          <w:bCs/>
          <w:color w:val="000000" w:themeColor="text1"/>
          <w:sz w:val="24"/>
          <w:szCs w:val="24"/>
        </w:rPr>
        <w:t>JN/8000/0054/2016</w:t>
      </w:r>
      <w:r w:rsidR="0023611D">
        <w:rPr>
          <w:rFonts w:eastAsia="TimesNewRomanPS-BoldMT" w:cs="Arial"/>
          <w:bCs/>
          <w:color w:val="000000" w:themeColor="text1"/>
          <w:sz w:val="24"/>
          <w:szCs w:val="24"/>
        </w:rPr>
        <w:t>.</w:t>
      </w:r>
    </w:p>
    <w:p w14:paraId="42AA03EF" w14:textId="77777777" w:rsidR="00343A18" w:rsidRPr="00EC5BB4" w:rsidRDefault="00343A18" w:rsidP="00343A18">
      <w:pPr>
        <w:spacing w:before="0"/>
        <w:rPr>
          <w:rFonts w:eastAsia="TimesNewRomanPS-BoldMT" w:cs="Arial"/>
          <w:bCs/>
          <w:color w:val="00B0F0"/>
          <w:sz w:val="24"/>
          <w:szCs w:val="24"/>
        </w:rPr>
      </w:pPr>
    </w:p>
    <w:p w14:paraId="4F4776F8" w14:textId="022BAC21" w:rsidR="00343A18" w:rsidRPr="0023611D" w:rsidRDefault="00343A18" w:rsidP="00343A18">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343A18" w:rsidRPr="0023611D" w14:paraId="57662670" w14:textId="77777777" w:rsidTr="00BC01DC">
        <w:trPr>
          <w:trHeight w:val="620"/>
        </w:trPr>
        <w:tc>
          <w:tcPr>
            <w:tcW w:w="4621" w:type="dxa"/>
            <w:tcBorders>
              <w:top w:val="single" w:sz="4" w:space="0" w:color="000000"/>
              <w:left w:val="single" w:sz="4" w:space="0" w:color="000000"/>
              <w:bottom w:val="single" w:sz="4" w:space="0" w:color="000000"/>
            </w:tcBorders>
            <w:shd w:val="clear" w:color="auto" w:fill="auto"/>
          </w:tcPr>
          <w:p w14:paraId="03ABF498" w14:textId="77777777" w:rsidR="00343A18" w:rsidRPr="0023611D" w:rsidRDefault="00343A18" w:rsidP="00BC01DC">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6D31F4A" w14:textId="77777777" w:rsidR="00343A18" w:rsidRPr="0023611D" w:rsidRDefault="00343A18" w:rsidP="00BC01DC">
            <w:pPr>
              <w:snapToGrid w:val="0"/>
              <w:spacing w:before="0"/>
              <w:rPr>
                <w:rFonts w:cs="Arial"/>
                <w:b/>
                <w:bCs/>
                <w:iCs/>
                <w:sz w:val="24"/>
                <w:szCs w:val="24"/>
              </w:rPr>
            </w:pPr>
          </w:p>
          <w:p w14:paraId="1C64634E" w14:textId="77777777" w:rsidR="00343A18" w:rsidRPr="0023611D" w:rsidRDefault="00343A18" w:rsidP="00BC01DC">
            <w:pPr>
              <w:spacing w:before="0"/>
              <w:rPr>
                <w:rFonts w:cs="Arial"/>
                <w:b/>
                <w:bCs/>
                <w:iCs/>
                <w:sz w:val="24"/>
                <w:szCs w:val="24"/>
              </w:rPr>
            </w:pPr>
          </w:p>
          <w:p w14:paraId="52425FE8" w14:textId="77777777" w:rsidR="00343A18" w:rsidRPr="0023611D" w:rsidRDefault="00343A18" w:rsidP="00BC01DC">
            <w:pPr>
              <w:spacing w:before="0"/>
              <w:rPr>
                <w:rFonts w:cs="Arial"/>
                <w:b/>
                <w:bCs/>
                <w:iCs/>
                <w:sz w:val="24"/>
                <w:szCs w:val="24"/>
              </w:rPr>
            </w:pPr>
          </w:p>
        </w:tc>
      </w:tr>
      <w:tr w:rsidR="00343A18" w:rsidRPr="0023611D" w14:paraId="3DA9F136" w14:textId="77777777" w:rsidTr="00BC01DC">
        <w:trPr>
          <w:trHeight w:val="683"/>
        </w:trPr>
        <w:tc>
          <w:tcPr>
            <w:tcW w:w="4621" w:type="dxa"/>
            <w:tcBorders>
              <w:top w:val="single" w:sz="4" w:space="0" w:color="000000"/>
              <w:left w:val="single" w:sz="4" w:space="0" w:color="000000"/>
              <w:bottom w:val="single" w:sz="4" w:space="0" w:color="000000"/>
            </w:tcBorders>
            <w:shd w:val="clear" w:color="auto" w:fill="auto"/>
          </w:tcPr>
          <w:p w14:paraId="04DD8AC1" w14:textId="77777777" w:rsidR="00343A18" w:rsidRPr="0023611D" w:rsidRDefault="00343A18" w:rsidP="00BC01DC">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20CF73" w14:textId="77777777" w:rsidR="00343A18" w:rsidRPr="0023611D" w:rsidRDefault="00343A18" w:rsidP="00BC01DC">
            <w:pPr>
              <w:snapToGrid w:val="0"/>
              <w:spacing w:before="0"/>
              <w:rPr>
                <w:rFonts w:cs="Arial"/>
                <w:b/>
                <w:bCs/>
                <w:iCs/>
                <w:sz w:val="24"/>
                <w:szCs w:val="24"/>
              </w:rPr>
            </w:pPr>
          </w:p>
          <w:p w14:paraId="7FC35799" w14:textId="77777777" w:rsidR="00343A18" w:rsidRPr="0023611D" w:rsidRDefault="00343A18" w:rsidP="00BC01DC">
            <w:pPr>
              <w:spacing w:before="0"/>
              <w:rPr>
                <w:rFonts w:cs="Arial"/>
                <w:b/>
                <w:bCs/>
                <w:iCs/>
                <w:sz w:val="24"/>
                <w:szCs w:val="24"/>
              </w:rPr>
            </w:pPr>
          </w:p>
          <w:p w14:paraId="04048D36" w14:textId="77777777" w:rsidR="00343A18" w:rsidRPr="0023611D" w:rsidRDefault="00343A18" w:rsidP="00BC01DC">
            <w:pPr>
              <w:spacing w:before="0"/>
              <w:rPr>
                <w:rFonts w:cs="Arial"/>
                <w:b/>
                <w:bCs/>
                <w:iCs/>
                <w:sz w:val="24"/>
                <w:szCs w:val="24"/>
              </w:rPr>
            </w:pPr>
          </w:p>
        </w:tc>
      </w:tr>
      <w:tr w:rsidR="000B2EE9" w:rsidRPr="0023611D" w14:paraId="329FA973" w14:textId="77777777" w:rsidTr="000B2EE9">
        <w:trPr>
          <w:trHeight w:val="440"/>
        </w:trPr>
        <w:tc>
          <w:tcPr>
            <w:tcW w:w="4621" w:type="dxa"/>
            <w:tcBorders>
              <w:top w:val="single" w:sz="4" w:space="0" w:color="000000"/>
              <w:left w:val="single" w:sz="4" w:space="0" w:color="000000"/>
              <w:bottom w:val="single" w:sz="4" w:space="0" w:color="000000"/>
            </w:tcBorders>
            <w:shd w:val="clear" w:color="auto" w:fill="auto"/>
          </w:tcPr>
          <w:p w14:paraId="77E36636" w14:textId="75E92268" w:rsidR="000B2EE9" w:rsidRPr="0023611D" w:rsidRDefault="000B2EE9" w:rsidP="00BC01DC">
            <w:pPr>
              <w:spacing w:before="0"/>
              <w:rPr>
                <w:rFonts w:cs="Arial"/>
                <w:iCs/>
                <w:sz w:val="24"/>
                <w:szCs w:val="24"/>
              </w:rPr>
            </w:pPr>
            <w:r w:rsidRPr="0023611D">
              <w:rPr>
                <w:rFonts w:cs="Arial"/>
                <w:iCs/>
                <w:sz w:val="24"/>
                <w:szCs w:val="24"/>
                <w:lang w:val="sr-Cyrl-RS"/>
              </w:rPr>
              <w:t>Врста правног лица:</w:t>
            </w:r>
            <w:r w:rsidR="00AB320F">
              <w:rPr>
                <w:rFonts w:cs="Arial"/>
                <w:iCs/>
                <w:sz w:val="24"/>
                <w:szCs w:val="24"/>
              </w:rPr>
              <w:t xml:space="preserve"> </w:t>
            </w:r>
            <w:r w:rsidR="00F90981">
              <w:rPr>
                <w:rFonts w:cs="Arial"/>
                <w:iCs/>
                <w:sz w:val="24"/>
                <w:szCs w:val="24"/>
              </w:rPr>
              <w:t>(микро, мало, средње, велико) или</w:t>
            </w:r>
            <w:r w:rsidR="00AB320F" w:rsidRPr="00AB320F">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9D53002" w14:textId="77777777" w:rsidR="000B2EE9" w:rsidRPr="0023611D" w:rsidRDefault="000B2EE9" w:rsidP="00BC01DC">
            <w:pPr>
              <w:snapToGrid w:val="0"/>
              <w:spacing w:before="0"/>
              <w:rPr>
                <w:rFonts w:cs="Arial"/>
                <w:b/>
                <w:bCs/>
                <w:iCs/>
                <w:sz w:val="24"/>
                <w:szCs w:val="24"/>
              </w:rPr>
            </w:pPr>
          </w:p>
        </w:tc>
      </w:tr>
      <w:tr w:rsidR="00343A18" w:rsidRPr="0023611D" w14:paraId="6A6982CC" w14:textId="77777777" w:rsidTr="00BC01DC">
        <w:trPr>
          <w:trHeight w:val="647"/>
        </w:trPr>
        <w:tc>
          <w:tcPr>
            <w:tcW w:w="4621" w:type="dxa"/>
            <w:tcBorders>
              <w:top w:val="single" w:sz="4" w:space="0" w:color="000000"/>
              <w:left w:val="single" w:sz="4" w:space="0" w:color="000000"/>
              <w:bottom w:val="single" w:sz="4" w:space="0" w:color="000000"/>
            </w:tcBorders>
            <w:shd w:val="clear" w:color="auto" w:fill="auto"/>
          </w:tcPr>
          <w:p w14:paraId="3B977EFB" w14:textId="77777777" w:rsidR="00343A18" w:rsidRPr="0023611D" w:rsidRDefault="00343A18" w:rsidP="00BC01DC">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DEF3F45" w14:textId="77777777" w:rsidR="00343A18" w:rsidRPr="0023611D" w:rsidRDefault="00343A18" w:rsidP="00BC01DC">
            <w:pPr>
              <w:snapToGrid w:val="0"/>
              <w:spacing w:before="0"/>
              <w:rPr>
                <w:rFonts w:cs="Arial"/>
                <w:b/>
                <w:bCs/>
                <w:iCs/>
                <w:sz w:val="24"/>
                <w:szCs w:val="24"/>
              </w:rPr>
            </w:pPr>
          </w:p>
          <w:p w14:paraId="1E5B1CF9" w14:textId="77777777" w:rsidR="00343A18" w:rsidRPr="0023611D" w:rsidRDefault="00343A18" w:rsidP="00BC01DC">
            <w:pPr>
              <w:spacing w:before="0"/>
              <w:rPr>
                <w:rFonts w:cs="Arial"/>
                <w:b/>
                <w:bCs/>
                <w:iCs/>
                <w:sz w:val="24"/>
                <w:szCs w:val="24"/>
              </w:rPr>
            </w:pPr>
          </w:p>
          <w:p w14:paraId="28734D4E" w14:textId="77777777" w:rsidR="00343A18" w:rsidRPr="0023611D" w:rsidRDefault="00343A18" w:rsidP="00BC01DC">
            <w:pPr>
              <w:spacing w:before="0"/>
              <w:rPr>
                <w:rFonts w:cs="Arial"/>
                <w:b/>
                <w:bCs/>
                <w:iCs/>
                <w:sz w:val="24"/>
                <w:szCs w:val="24"/>
              </w:rPr>
            </w:pPr>
          </w:p>
        </w:tc>
      </w:tr>
      <w:tr w:rsidR="00343A18" w:rsidRPr="0023611D" w14:paraId="02516278" w14:textId="77777777" w:rsidTr="00BC01DC">
        <w:tc>
          <w:tcPr>
            <w:tcW w:w="4621" w:type="dxa"/>
            <w:tcBorders>
              <w:top w:val="single" w:sz="4" w:space="0" w:color="000000"/>
              <w:left w:val="single" w:sz="4" w:space="0" w:color="000000"/>
              <w:bottom w:val="single" w:sz="4" w:space="0" w:color="000000"/>
            </w:tcBorders>
            <w:shd w:val="clear" w:color="auto" w:fill="auto"/>
          </w:tcPr>
          <w:p w14:paraId="6CCBC7A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B7B2C0" w14:textId="77777777" w:rsidR="00343A18" w:rsidRPr="0023611D" w:rsidRDefault="00343A18" w:rsidP="00BC01DC">
            <w:pPr>
              <w:snapToGrid w:val="0"/>
              <w:spacing w:before="0"/>
              <w:rPr>
                <w:rFonts w:cs="Arial"/>
                <w:b/>
                <w:bCs/>
                <w:iCs/>
                <w:sz w:val="24"/>
                <w:szCs w:val="24"/>
                <w:lang w:val="ru-RU"/>
              </w:rPr>
            </w:pPr>
          </w:p>
        </w:tc>
      </w:tr>
      <w:tr w:rsidR="00343A18" w:rsidRPr="0023611D" w14:paraId="44051B7B" w14:textId="77777777" w:rsidTr="00BC01DC">
        <w:trPr>
          <w:trHeight w:val="512"/>
        </w:trPr>
        <w:tc>
          <w:tcPr>
            <w:tcW w:w="4621" w:type="dxa"/>
            <w:tcBorders>
              <w:top w:val="single" w:sz="4" w:space="0" w:color="000000"/>
              <w:left w:val="single" w:sz="4" w:space="0" w:color="000000"/>
              <w:bottom w:val="single" w:sz="4" w:space="0" w:color="000000"/>
            </w:tcBorders>
            <w:shd w:val="clear" w:color="auto" w:fill="auto"/>
          </w:tcPr>
          <w:p w14:paraId="073B4C98" w14:textId="77777777" w:rsidR="00343A18" w:rsidRPr="0023611D" w:rsidRDefault="00343A18" w:rsidP="00BC01DC">
            <w:pPr>
              <w:spacing w:before="0"/>
              <w:rPr>
                <w:rFonts w:cs="Arial"/>
                <w:iCs/>
                <w:sz w:val="24"/>
                <w:szCs w:val="24"/>
              </w:rPr>
            </w:pPr>
          </w:p>
          <w:p w14:paraId="08F62323" w14:textId="77777777" w:rsidR="00343A18" w:rsidRPr="0023611D" w:rsidRDefault="00343A18" w:rsidP="00BC01DC">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AEBDDC" w14:textId="77777777" w:rsidR="00343A18" w:rsidRPr="0023611D" w:rsidRDefault="00343A18" w:rsidP="00BC01DC">
            <w:pPr>
              <w:snapToGrid w:val="0"/>
              <w:spacing w:before="0"/>
              <w:rPr>
                <w:rFonts w:cs="Arial"/>
                <w:b/>
                <w:bCs/>
                <w:iCs/>
                <w:sz w:val="24"/>
                <w:szCs w:val="24"/>
              </w:rPr>
            </w:pPr>
          </w:p>
          <w:p w14:paraId="7BB68ECB" w14:textId="77777777" w:rsidR="00343A18" w:rsidRPr="0023611D" w:rsidRDefault="00343A18" w:rsidP="00BC01DC">
            <w:pPr>
              <w:spacing w:before="0"/>
              <w:rPr>
                <w:rFonts w:cs="Arial"/>
                <w:b/>
                <w:bCs/>
                <w:iCs/>
                <w:sz w:val="24"/>
                <w:szCs w:val="24"/>
              </w:rPr>
            </w:pPr>
          </w:p>
          <w:p w14:paraId="2590EDF2" w14:textId="77777777" w:rsidR="00343A18" w:rsidRPr="0023611D" w:rsidRDefault="00343A18" w:rsidP="00BC01DC">
            <w:pPr>
              <w:spacing w:before="0"/>
              <w:rPr>
                <w:rFonts w:cs="Arial"/>
                <w:b/>
                <w:bCs/>
                <w:iCs/>
                <w:sz w:val="24"/>
                <w:szCs w:val="24"/>
              </w:rPr>
            </w:pPr>
          </w:p>
        </w:tc>
      </w:tr>
      <w:tr w:rsidR="00343A18" w:rsidRPr="0023611D" w14:paraId="258B6EF4" w14:textId="77777777" w:rsidTr="00BC01DC">
        <w:tc>
          <w:tcPr>
            <w:tcW w:w="4621" w:type="dxa"/>
            <w:tcBorders>
              <w:top w:val="single" w:sz="4" w:space="0" w:color="000000"/>
              <w:left w:val="single" w:sz="4" w:space="0" w:color="000000"/>
              <w:bottom w:val="single" w:sz="4" w:space="0" w:color="000000"/>
            </w:tcBorders>
            <w:shd w:val="clear" w:color="auto" w:fill="auto"/>
          </w:tcPr>
          <w:p w14:paraId="12FC0ADD"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6A397735" w14:textId="77777777" w:rsidR="00343A18" w:rsidRPr="0023611D" w:rsidRDefault="00343A18" w:rsidP="00BC01DC">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99F0B90" w14:textId="77777777" w:rsidR="00343A18" w:rsidRPr="0023611D" w:rsidRDefault="00343A18" w:rsidP="00BC01DC">
            <w:pPr>
              <w:snapToGrid w:val="0"/>
              <w:spacing w:before="0"/>
              <w:rPr>
                <w:rFonts w:cs="Arial"/>
                <w:b/>
                <w:bCs/>
                <w:iCs/>
                <w:sz w:val="24"/>
                <w:szCs w:val="24"/>
                <w:lang w:val="ru-RU"/>
              </w:rPr>
            </w:pPr>
          </w:p>
        </w:tc>
      </w:tr>
      <w:tr w:rsidR="00343A18" w:rsidRPr="0023611D" w14:paraId="52F755C1" w14:textId="77777777" w:rsidTr="00BC01DC">
        <w:trPr>
          <w:trHeight w:val="557"/>
        </w:trPr>
        <w:tc>
          <w:tcPr>
            <w:tcW w:w="4621" w:type="dxa"/>
            <w:tcBorders>
              <w:top w:val="single" w:sz="4" w:space="0" w:color="000000"/>
              <w:left w:val="single" w:sz="4" w:space="0" w:color="000000"/>
              <w:bottom w:val="single" w:sz="4" w:space="0" w:color="000000"/>
            </w:tcBorders>
            <w:shd w:val="clear" w:color="auto" w:fill="auto"/>
          </w:tcPr>
          <w:p w14:paraId="712C3FBC" w14:textId="77777777" w:rsidR="00343A18" w:rsidRPr="0023611D" w:rsidRDefault="00343A18" w:rsidP="00BC01DC">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5F8DF" w14:textId="77777777" w:rsidR="00343A18" w:rsidRPr="0023611D" w:rsidRDefault="00343A18" w:rsidP="00BC01DC">
            <w:pPr>
              <w:snapToGrid w:val="0"/>
              <w:spacing w:before="0"/>
              <w:rPr>
                <w:rFonts w:cs="Arial"/>
                <w:b/>
                <w:bCs/>
                <w:iCs/>
                <w:sz w:val="24"/>
                <w:szCs w:val="24"/>
              </w:rPr>
            </w:pPr>
          </w:p>
          <w:p w14:paraId="19795A4E" w14:textId="77777777" w:rsidR="00343A18" w:rsidRPr="0023611D" w:rsidRDefault="00343A18" w:rsidP="00BC01DC">
            <w:pPr>
              <w:spacing w:before="0"/>
              <w:rPr>
                <w:rFonts w:cs="Arial"/>
                <w:b/>
                <w:bCs/>
                <w:iCs/>
                <w:sz w:val="24"/>
                <w:szCs w:val="24"/>
              </w:rPr>
            </w:pPr>
          </w:p>
          <w:p w14:paraId="5F8A2D43" w14:textId="77777777" w:rsidR="00343A18" w:rsidRPr="0023611D" w:rsidRDefault="00343A18" w:rsidP="00BC01DC">
            <w:pPr>
              <w:spacing w:before="0"/>
              <w:rPr>
                <w:rFonts w:cs="Arial"/>
                <w:b/>
                <w:bCs/>
                <w:iCs/>
                <w:sz w:val="24"/>
                <w:szCs w:val="24"/>
              </w:rPr>
            </w:pPr>
          </w:p>
        </w:tc>
      </w:tr>
      <w:tr w:rsidR="00343A18" w:rsidRPr="0023611D" w14:paraId="31BD83CC" w14:textId="77777777" w:rsidTr="00BC01DC">
        <w:trPr>
          <w:trHeight w:val="530"/>
        </w:trPr>
        <w:tc>
          <w:tcPr>
            <w:tcW w:w="4621" w:type="dxa"/>
            <w:tcBorders>
              <w:top w:val="single" w:sz="4" w:space="0" w:color="000000"/>
              <w:left w:val="single" w:sz="4" w:space="0" w:color="000000"/>
              <w:bottom w:val="single" w:sz="4" w:space="0" w:color="000000"/>
            </w:tcBorders>
            <w:shd w:val="clear" w:color="auto" w:fill="auto"/>
          </w:tcPr>
          <w:p w14:paraId="75A1B4F6" w14:textId="77777777" w:rsidR="00343A18" w:rsidRPr="0023611D" w:rsidRDefault="00343A18" w:rsidP="00BC01DC">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7A83821" w14:textId="77777777" w:rsidR="00343A18" w:rsidRPr="0023611D" w:rsidRDefault="00343A18" w:rsidP="00BC01DC">
            <w:pPr>
              <w:snapToGrid w:val="0"/>
              <w:spacing w:before="0"/>
              <w:rPr>
                <w:rFonts w:cs="Arial"/>
                <w:b/>
                <w:bCs/>
                <w:iCs/>
                <w:sz w:val="24"/>
                <w:szCs w:val="24"/>
              </w:rPr>
            </w:pPr>
          </w:p>
          <w:p w14:paraId="6B7E2014" w14:textId="77777777" w:rsidR="00343A18" w:rsidRPr="0023611D" w:rsidRDefault="00343A18" w:rsidP="00BC01DC">
            <w:pPr>
              <w:spacing w:before="0"/>
              <w:rPr>
                <w:rFonts w:cs="Arial"/>
                <w:b/>
                <w:bCs/>
                <w:iCs/>
                <w:sz w:val="24"/>
                <w:szCs w:val="24"/>
              </w:rPr>
            </w:pPr>
          </w:p>
          <w:p w14:paraId="60A19427" w14:textId="77777777" w:rsidR="00343A18" w:rsidRPr="0023611D" w:rsidRDefault="00343A18" w:rsidP="00BC01DC">
            <w:pPr>
              <w:spacing w:before="0"/>
              <w:rPr>
                <w:rFonts w:cs="Arial"/>
                <w:b/>
                <w:bCs/>
                <w:iCs/>
                <w:sz w:val="24"/>
                <w:szCs w:val="24"/>
              </w:rPr>
            </w:pPr>
          </w:p>
        </w:tc>
      </w:tr>
      <w:tr w:rsidR="00343A18" w:rsidRPr="0023611D" w14:paraId="4D47C3A4"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4E75E49A" w14:textId="77777777" w:rsidR="00343A18" w:rsidRPr="0023611D" w:rsidRDefault="00343A18" w:rsidP="00BC01DC">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BCFCA54" w14:textId="77777777" w:rsidR="00343A18" w:rsidRPr="0023611D" w:rsidRDefault="00343A18" w:rsidP="00BC01DC">
            <w:pPr>
              <w:snapToGrid w:val="0"/>
              <w:spacing w:before="0"/>
              <w:rPr>
                <w:rFonts w:cs="Arial"/>
                <w:b/>
                <w:bCs/>
                <w:iCs/>
                <w:sz w:val="24"/>
                <w:szCs w:val="24"/>
                <w:lang w:val="ru-RU"/>
              </w:rPr>
            </w:pPr>
          </w:p>
          <w:p w14:paraId="0D91BEF4" w14:textId="77777777" w:rsidR="00343A18" w:rsidRPr="0023611D" w:rsidRDefault="00343A18" w:rsidP="00BC01DC">
            <w:pPr>
              <w:spacing w:before="0"/>
              <w:rPr>
                <w:rFonts w:cs="Arial"/>
                <w:b/>
                <w:bCs/>
                <w:iCs/>
                <w:sz w:val="24"/>
                <w:szCs w:val="24"/>
                <w:lang w:val="ru-RU"/>
              </w:rPr>
            </w:pPr>
          </w:p>
          <w:p w14:paraId="2B57403A" w14:textId="77777777" w:rsidR="00343A18" w:rsidRPr="0023611D" w:rsidRDefault="00343A18" w:rsidP="00BC01DC">
            <w:pPr>
              <w:spacing w:before="0"/>
              <w:rPr>
                <w:rFonts w:cs="Arial"/>
                <w:b/>
                <w:bCs/>
                <w:iCs/>
                <w:sz w:val="24"/>
                <w:szCs w:val="24"/>
                <w:lang w:val="ru-RU"/>
              </w:rPr>
            </w:pPr>
          </w:p>
        </w:tc>
      </w:tr>
      <w:tr w:rsidR="00343A18" w:rsidRPr="0023611D" w14:paraId="467490C9" w14:textId="77777777" w:rsidTr="00BC01DC">
        <w:trPr>
          <w:trHeight w:val="593"/>
        </w:trPr>
        <w:tc>
          <w:tcPr>
            <w:tcW w:w="4621" w:type="dxa"/>
            <w:tcBorders>
              <w:top w:val="single" w:sz="4" w:space="0" w:color="000000"/>
              <w:left w:val="single" w:sz="4" w:space="0" w:color="000000"/>
              <w:bottom w:val="single" w:sz="4" w:space="0" w:color="000000"/>
            </w:tcBorders>
            <w:shd w:val="clear" w:color="auto" w:fill="auto"/>
          </w:tcPr>
          <w:p w14:paraId="55294ADC" w14:textId="6C79063B" w:rsidR="00343A18" w:rsidRPr="0023611D" w:rsidRDefault="00343A18" w:rsidP="00BC01DC">
            <w:pPr>
              <w:spacing w:before="0"/>
              <w:rPr>
                <w:rFonts w:cs="Arial"/>
                <w:b/>
                <w:bCs/>
                <w:iCs/>
                <w:sz w:val="24"/>
                <w:szCs w:val="24"/>
                <w:lang w:val="ru-RU"/>
              </w:rPr>
            </w:pPr>
            <w:r w:rsidRPr="0023611D">
              <w:rPr>
                <w:rFonts w:cs="Arial"/>
                <w:iCs/>
                <w:sz w:val="24"/>
                <w:szCs w:val="24"/>
                <w:lang w:val="ru-RU"/>
              </w:rPr>
              <w:t>Лице</w:t>
            </w:r>
            <w:r w:rsidR="00413B93">
              <w:rPr>
                <w:rFonts w:cs="Arial"/>
                <w:iCs/>
                <w:sz w:val="24"/>
                <w:szCs w:val="24"/>
                <w:lang w:val="ru-RU"/>
              </w:rPr>
              <w:t xml:space="preserve"> овлашћено </w:t>
            </w:r>
            <w:r w:rsidR="00737D7F">
              <w:rPr>
                <w:rFonts w:cs="Arial"/>
                <w:iCs/>
                <w:sz w:val="24"/>
                <w:szCs w:val="24"/>
                <w:lang w:val="ru-RU"/>
              </w:rPr>
              <w:t>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C29C36C" w14:textId="77777777" w:rsidR="00343A18" w:rsidRPr="0023611D" w:rsidRDefault="00343A18" w:rsidP="00BC01DC">
            <w:pPr>
              <w:snapToGrid w:val="0"/>
              <w:spacing w:before="0"/>
              <w:ind w:firstLine="708"/>
              <w:rPr>
                <w:rFonts w:cs="Arial"/>
                <w:b/>
                <w:bCs/>
                <w:iCs/>
                <w:sz w:val="24"/>
                <w:szCs w:val="24"/>
                <w:lang w:val="ru-RU"/>
              </w:rPr>
            </w:pPr>
          </w:p>
          <w:p w14:paraId="593AD67B" w14:textId="77777777" w:rsidR="00343A18" w:rsidRPr="0023611D" w:rsidRDefault="00343A18" w:rsidP="00BC01DC">
            <w:pPr>
              <w:spacing w:before="0"/>
              <w:ind w:firstLine="708"/>
              <w:rPr>
                <w:rFonts w:cs="Arial"/>
                <w:b/>
                <w:bCs/>
                <w:iCs/>
                <w:sz w:val="24"/>
                <w:szCs w:val="24"/>
                <w:lang w:val="ru-RU"/>
              </w:rPr>
            </w:pPr>
          </w:p>
          <w:p w14:paraId="41431B21" w14:textId="77777777" w:rsidR="00343A18" w:rsidRPr="0023611D" w:rsidRDefault="00343A18" w:rsidP="00BC01DC">
            <w:pPr>
              <w:spacing w:before="0"/>
              <w:ind w:firstLine="708"/>
              <w:rPr>
                <w:rFonts w:cs="Arial"/>
                <w:b/>
                <w:bCs/>
                <w:iCs/>
                <w:sz w:val="24"/>
                <w:szCs w:val="24"/>
                <w:lang w:val="ru-RU"/>
              </w:rPr>
            </w:pPr>
          </w:p>
        </w:tc>
      </w:tr>
    </w:tbl>
    <w:p w14:paraId="00E35A05" w14:textId="77777777" w:rsidR="00343A18" w:rsidRPr="0023611D" w:rsidRDefault="00343A18" w:rsidP="00343A18">
      <w:pPr>
        <w:spacing w:before="0"/>
        <w:rPr>
          <w:rFonts w:cs="Arial"/>
          <w:sz w:val="24"/>
          <w:szCs w:val="24"/>
        </w:rPr>
      </w:pPr>
    </w:p>
    <w:p w14:paraId="2233E693" w14:textId="60771E8A" w:rsidR="00343A18" w:rsidRPr="0023611D" w:rsidRDefault="00343A18" w:rsidP="00343A18">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343A18" w:rsidRPr="0023611D" w14:paraId="5D82506E"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C2151D5" w14:textId="77777777" w:rsidR="00343A18" w:rsidRPr="0023611D" w:rsidRDefault="00343A18" w:rsidP="00BC01DC">
            <w:pPr>
              <w:snapToGrid w:val="0"/>
              <w:spacing w:before="0"/>
              <w:jc w:val="center"/>
              <w:rPr>
                <w:rFonts w:cs="Arial"/>
                <w:sz w:val="24"/>
                <w:szCs w:val="24"/>
              </w:rPr>
            </w:pPr>
          </w:p>
          <w:p w14:paraId="654D31F4"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343A18" w:rsidRPr="0023611D" w14:paraId="2DB5BCAD"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B54704A" w14:textId="77777777" w:rsidR="00343A18" w:rsidRPr="0023611D" w:rsidRDefault="00343A18" w:rsidP="00BC01DC">
            <w:pPr>
              <w:snapToGrid w:val="0"/>
              <w:spacing w:before="0"/>
              <w:jc w:val="center"/>
              <w:rPr>
                <w:rFonts w:eastAsia="TimesNewRomanPSMT" w:cs="Arial"/>
                <w:b/>
                <w:bCs/>
                <w:sz w:val="24"/>
                <w:szCs w:val="24"/>
              </w:rPr>
            </w:pPr>
          </w:p>
          <w:p w14:paraId="2164A90B" w14:textId="77777777" w:rsidR="00343A18" w:rsidRPr="0023611D" w:rsidRDefault="00343A18" w:rsidP="00BC01DC">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343A18" w:rsidRPr="0023611D" w14:paraId="121BF71A" w14:textId="77777777" w:rsidTr="00BC01DC">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3013FCBC" w14:textId="77777777" w:rsidR="00343A18" w:rsidRPr="0023611D" w:rsidRDefault="00343A18" w:rsidP="00BC01DC">
            <w:pPr>
              <w:snapToGrid w:val="0"/>
              <w:spacing w:before="0"/>
              <w:jc w:val="center"/>
              <w:rPr>
                <w:rFonts w:eastAsia="TimesNewRomanPSMT" w:cs="Arial"/>
                <w:b/>
                <w:bCs/>
                <w:sz w:val="24"/>
                <w:szCs w:val="24"/>
              </w:rPr>
            </w:pPr>
          </w:p>
          <w:p w14:paraId="09D38181" w14:textId="77777777" w:rsidR="00343A18" w:rsidRPr="0023611D" w:rsidRDefault="00343A18" w:rsidP="00BC01DC">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55E34DA0" w14:textId="77777777" w:rsidR="00343A18" w:rsidRPr="0023611D" w:rsidRDefault="00343A18" w:rsidP="00343A18">
      <w:pPr>
        <w:spacing w:before="0"/>
        <w:rPr>
          <w:rFonts w:cs="Arial"/>
          <w:b/>
          <w:iCs/>
          <w:sz w:val="24"/>
          <w:szCs w:val="24"/>
          <w:lang w:val="ru-RU"/>
        </w:rPr>
      </w:pPr>
    </w:p>
    <w:p w14:paraId="0C25E146" w14:textId="77777777" w:rsidR="00343A18" w:rsidRPr="00CC2AF6" w:rsidRDefault="00343A18" w:rsidP="00343A18">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FEE5B" w14:textId="77777777" w:rsidR="00343A18" w:rsidRPr="0023611D" w:rsidRDefault="00343A18" w:rsidP="00343A18">
      <w:pPr>
        <w:spacing w:before="0"/>
        <w:rPr>
          <w:rFonts w:eastAsia="TimesNewRomanPSMT" w:cs="Arial"/>
          <w:bCs/>
          <w:sz w:val="24"/>
          <w:szCs w:val="24"/>
        </w:rPr>
      </w:pPr>
    </w:p>
    <w:p w14:paraId="074C025A" w14:textId="0521A394" w:rsidR="00343A18" w:rsidRPr="0023611D" w:rsidRDefault="00343A18" w:rsidP="00343A18">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7CB609E2" w14:textId="77777777" w:rsidTr="00BC01DC">
        <w:tc>
          <w:tcPr>
            <w:tcW w:w="465" w:type="dxa"/>
            <w:tcBorders>
              <w:top w:val="single" w:sz="4" w:space="0" w:color="000000"/>
              <w:left w:val="single" w:sz="4" w:space="0" w:color="000000"/>
              <w:bottom w:val="single" w:sz="4" w:space="0" w:color="000000"/>
            </w:tcBorders>
            <w:shd w:val="clear" w:color="auto" w:fill="auto"/>
          </w:tcPr>
          <w:p w14:paraId="0A02ED52" w14:textId="77777777" w:rsidR="00343A18" w:rsidRPr="0023611D" w:rsidRDefault="00343A18" w:rsidP="00BC01DC">
            <w:pPr>
              <w:snapToGrid w:val="0"/>
              <w:spacing w:before="0"/>
              <w:rPr>
                <w:rFonts w:cs="Arial"/>
                <w:sz w:val="24"/>
                <w:szCs w:val="24"/>
              </w:rPr>
            </w:pPr>
          </w:p>
          <w:p w14:paraId="2D57263A"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36244D5" w14:textId="77777777" w:rsidR="00343A18" w:rsidRPr="0023611D" w:rsidRDefault="00343A18" w:rsidP="00BC01DC">
            <w:pPr>
              <w:snapToGrid w:val="0"/>
              <w:spacing w:before="0"/>
              <w:rPr>
                <w:rFonts w:eastAsia="TimesNewRomanPSMT" w:cs="Arial"/>
                <w:bCs/>
                <w:sz w:val="24"/>
                <w:szCs w:val="24"/>
              </w:rPr>
            </w:pPr>
          </w:p>
          <w:p w14:paraId="6BF756F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D0861F" w14:textId="77777777" w:rsidR="00343A18" w:rsidRPr="0023611D" w:rsidRDefault="00343A18" w:rsidP="00BC01DC">
            <w:pPr>
              <w:snapToGrid w:val="0"/>
              <w:spacing w:before="0"/>
              <w:rPr>
                <w:rFonts w:eastAsia="TimesNewRomanPSMT" w:cs="Arial"/>
                <w:b/>
                <w:bCs/>
                <w:sz w:val="24"/>
                <w:szCs w:val="24"/>
              </w:rPr>
            </w:pPr>
          </w:p>
        </w:tc>
      </w:tr>
      <w:tr w:rsidR="00343A18" w:rsidRPr="0023611D" w14:paraId="7E416127" w14:textId="77777777" w:rsidTr="00BC01DC">
        <w:tc>
          <w:tcPr>
            <w:tcW w:w="465" w:type="dxa"/>
            <w:tcBorders>
              <w:top w:val="single" w:sz="4" w:space="0" w:color="000000"/>
              <w:left w:val="single" w:sz="4" w:space="0" w:color="000000"/>
              <w:bottom w:val="single" w:sz="4" w:space="0" w:color="000000"/>
            </w:tcBorders>
            <w:shd w:val="clear" w:color="auto" w:fill="auto"/>
          </w:tcPr>
          <w:p w14:paraId="6EA60CE6" w14:textId="77777777" w:rsidR="00343A18" w:rsidRPr="0023611D" w:rsidRDefault="00343A18" w:rsidP="00BC01DC">
            <w:pPr>
              <w:snapToGrid w:val="0"/>
              <w:spacing w:before="0"/>
              <w:rPr>
                <w:rFonts w:eastAsia="TimesNewRomanPSMT" w:cs="Arial"/>
                <w:bCs/>
                <w:sz w:val="24"/>
                <w:szCs w:val="24"/>
              </w:rPr>
            </w:pPr>
          </w:p>
          <w:p w14:paraId="7349BFAC"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F4B2DE1" w14:textId="77777777" w:rsidR="00343A18" w:rsidRPr="0023611D" w:rsidRDefault="00343A18" w:rsidP="00BC01DC">
            <w:pPr>
              <w:snapToGrid w:val="0"/>
              <w:spacing w:before="0"/>
              <w:rPr>
                <w:rFonts w:eastAsia="TimesNewRomanPSMT" w:cs="Arial"/>
                <w:bCs/>
                <w:sz w:val="24"/>
                <w:szCs w:val="24"/>
              </w:rPr>
            </w:pPr>
          </w:p>
          <w:p w14:paraId="322C0F71"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5941E2" w14:textId="77777777" w:rsidR="00343A18" w:rsidRPr="0023611D" w:rsidRDefault="00343A18" w:rsidP="00BC01DC">
            <w:pPr>
              <w:snapToGrid w:val="0"/>
              <w:spacing w:before="0"/>
              <w:rPr>
                <w:rFonts w:eastAsia="TimesNewRomanPSMT" w:cs="Arial"/>
                <w:b/>
                <w:bCs/>
                <w:sz w:val="24"/>
                <w:szCs w:val="24"/>
              </w:rPr>
            </w:pPr>
          </w:p>
        </w:tc>
      </w:tr>
      <w:tr w:rsidR="000B2EE9" w:rsidRPr="0023611D" w14:paraId="107A7035" w14:textId="77777777" w:rsidTr="00BC01DC">
        <w:tc>
          <w:tcPr>
            <w:tcW w:w="465" w:type="dxa"/>
            <w:tcBorders>
              <w:top w:val="single" w:sz="4" w:space="0" w:color="000000"/>
              <w:left w:val="single" w:sz="4" w:space="0" w:color="000000"/>
              <w:bottom w:val="single" w:sz="4" w:space="0" w:color="000000"/>
            </w:tcBorders>
            <w:shd w:val="clear" w:color="auto" w:fill="auto"/>
          </w:tcPr>
          <w:p w14:paraId="16167C5A" w14:textId="77777777" w:rsidR="000B2EE9" w:rsidRPr="0023611D" w:rsidRDefault="000B2EE9"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A582D" w14:textId="45E82D6B"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8D5BDA">
              <w:rPr>
                <w:rFonts w:cs="Arial"/>
                <w:iCs/>
                <w:sz w:val="24"/>
                <w:szCs w:val="24"/>
              </w:rPr>
              <w:t xml:space="preserve"> (микро, мало, средње, велико) или</w:t>
            </w:r>
            <w:r w:rsidR="008D5BDA">
              <w:rPr>
                <w:rFonts w:cs="Arial"/>
                <w:iCs/>
                <w:sz w:val="24"/>
                <w:szCs w:val="24"/>
                <w:lang w:val="sr-Cyrl-RS"/>
              </w:rPr>
              <w:t xml:space="preserve"> </w:t>
            </w:r>
            <w:r w:rsidR="008D5BDA">
              <w:rPr>
                <w:rFonts w:cs="Arial"/>
                <w:iCs/>
                <w:sz w:val="24"/>
                <w:szCs w:val="24"/>
              </w:rPr>
              <w:t>физичко лице</w:t>
            </w:r>
          </w:p>
          <w:p w14:paraId="77AD4289" w14:textId="31689008" w:rsidR="000B2EE9" w:rsidRPr="0023611D" w:rsidRDefault="000B2EE9" w:rsidP="00BC01DC">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CDE8AAA" w14:textId="77777777" w:rsidR="000B2EE9" w:rsidRPr="0023611D" w:rsidRDefault="000B2EE9" w:rsidP="00BC01DC">
            <w:pPr>
              <w:snapToGrid w:val="0"/>
              <w:spacing w:before="0"/>
              <w:rPr>
                <w:rFonts w:eastAsia="TimesNewRomanPSMT" w:cs="Arial"/>
                <w:b/>
                <w:bCs/>
                <w:sz w:val="24"/>
                <w:szCs w:val="24"/>
              </w:rPr>
            </w:pPr>
          </w:p>
        </w:tc>
      </w:tr>
      <w:tr w:rsidR="00343A18" w:rsidRPr="0023611D" w14:paraId="27445454" w14:textId="77777777" w:rsidTr="00BC01DC">
        <w:tc>
          <w:tcPr>
            <w:tcW w:w="465" w:type="dxa"/>
            <w:tcBorders>
              <w:top w:val="single" w:sz="4" w:space="0" w:color="000000"/>
              <w:left w:val="single" w:sz="4" w:space="0" w:color="000000"/>
              <w:bottom w:val="single" w:sz="4" w:space="0" w:color="000000"/>
            </w:tcBorders>
            <w:shd w:val="clear" w:color="auto" w:fill="auto"/>
          </w:tcPr>
          <w:p w14:paraId="2D38FE25" w14:textId="77777777" w:rsidR="00343A18" w:rsidRPr="0023611D" w:rsidRDefault="00343A18" w:rsidP="00BC01DC">
            <w:pPr>
              <w:snapToGrid w:val="0"/>
              <w:spacing w:before="0"/>
              <w:rPr>
                <w:rFonts w:eastAsia="TimesNewRomanPSMT" w:cs="Arial"/>
                <w:bCs/>
                <w:sz w:val="24"/>
                <w:szCs w:val="24"/>
              </w:rPr>
            </w:pPr>
          </w:p>
          <w:p w14:paraId="7E7A975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0D1D3B" w14:textId="77777777" w:rsidR="00343A18" w:rsidRPr="0023611D" w:rsidRDefault="00343A18" w:rsidP="00BC01DC">
            <w:pPr>
              <w:snapToGrid w:val="0"/>
              <w:spacing w:before="0"/>
              <w:rPr>
                <w:rFonts w:eastAsia="TimesNewRomanPSMT" w:cs="Arial"/>
                <w:bCs/>
                <w:sz w:val="24"/>
                <w:szCs w:val="24"/>
              </w:rPr>
            </w:pPr>
          </w:p>
          <w:p w14:paraId="5227297D"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36F7E12" w14:textId="77777777" w:rsidR="00343A18" w:rsidRPr="0023611D" w:rsidRDefault="00343A18" w:rsidP="00BC01DC">
            <w:pPr>
              <w:snapToGrid w:val="0"/>
              <w:spacing w:before="0"/>
              <w:rPr>
                <w:rFonts w:eastAsia="TimesNewRomanPSMT" w:cs="Arial"/>
                <w:b/>
                <w:bCs/>
                <w:sz w:val="24"/>
                <w:szCs w:val="24"/>
              </w:rPr>
            </w:pPr>
          </w:p>
        </w:tc>
      </w:tr>
      <w:tr w:rsidR="00343A18" w:rsidRPr="0023611D" w14:paraId="1CEE67BD" w14:textId="77777777" w:rsidTr="00BC01DC">
        <w:tc>
          <w:tcPr>
            <w:tcW w:w="465" w:type="dxa"/>
            <w:tcBorders>
              <w:top w:val="single" w:sz="4" w:space="0" w:color="000000"/>
              <w:left w:val="single" w:sz="4" w:space="0" w:color="000000"/>
              <w:bottom w:val="single" w:sz="4" w:space="0" w:color="000000"/>
            </w:tcBorders>
            <w:shd w:val="clear" w:color="auto" w:fill="auto"/>
          </w:tcPr>
          <w:p w14:paraId="0363E18D" w14:textId="77777777" w:rsidR="00343A18" w:rsidRPr="0023611D" w:rsidRDefault="00343A18" w:rsidP="00BC01DC">
            <w:pPr>
              <w:snapToGrid w:val="0"/>
              <w:spacing w:before="0"/>
              <w:rPr>
                <w:rFonts w:eastAsia="TimesNewRomanPSMT" w:cs="Arial"/>
                <w:bCs/>
                <w:sz w:val="24"/>
                <w:szCs w:val="24"/>
              </w:rPr>
            </w:pPr>
          </w:p>
          <w:p w14:paraId="29D0993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291C4C4" w14:textId="77777777" w:rsidR="00343A18" w:rsidRPr="0023611D" w:rsidRDefault="00343A18" w:rsidP="00BC01DC">
            <w:pPr>
              <w:snapToGrid w:val="0"/>
              <w:spacing w:before="0"/>
              <w:rPr>
                <w:rFonts w:eastAsia="TimesNewRomanPSMT" w:cs="Arial"/>
                <w:bCs/>
                <w:sz w:val="24"/>
                <w:szCs w:val="24"/>
              </w:rPr>
            </w:pPr>
          </w:p>
          <w:p w14:paraId="6D36767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C405F" w14:textId="77777777" w:rsidR="00343A18" w:rsidRPr="0023611D" w:rsidRDefault="00343A18" w:rsidP="00BC01DC">
            <w:pPr>
              <w:snapToGrid w:val="0"/>
              <w:spacing w:before="0"/>
              <w:rPr>
                <w:rFonts w:eastAsia="TimesNewRomanPSMT" w:cs="Arial"/>
                <w:b/>
                <w:bCs/>
                <w:sz w:val="24"/>
                <w:szCs w:val="24"/>
              </w:rPr>
            </w:pPr>
          </w:p>
        </w:tc>
      </w:tr>
      <w:tr w:rsidR="00343A18" w:rsidRPr="0023611D" w14:paraId="56FDDCE1" w14:textId="77777777" w:rsidTr="00BC01DC">
        <w:tc>
          <w:tcPr>
            <w:tcW w:w="465" w:type="dxa"/>
            <w:tcBorders>
              <w:top w:val="single" w:sz="4" w:space="0" w:color="000000"/>
              <w:left w:val="single" w:sz="4" w:space="0" w:color="000000"/>
              <w:bottom w:val="single" w:sz="4" w:space="0" w:color="000000"/>
            </w:tcBorders>
            <w:shd w:val="clear" w:color="auto" w:fill="auto"/>
          </w:tcPr>
          <w:p w14:paraId="010E6E5E"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ACC22D" w14:textId="77777777" w:rsidR="00343A18" w:rsidRPr="0023611D" w:rsidRDefault="00343A18" w:rsidP="00BC01DC">
            <w:pPr>
              <w:snapToGrid w:val="0"/>
              <w:spacing w:before="0"/>
              <w:rPr>
                <w:rFonts w:eastAsia="TimesNewRomanPSMT" w:cs="Arial"/>
                <w:bCs/>
                <w:sz w:val="24"/>
                <w:szCs w:val="24"/>
              </w:rPr>
            </w:pPr>
          </w:p>
          <w:p w14:paraId="7BA1EA6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DAA3D49" w14:textId="77777777" w:rsidR="00343A18" w:rsidRPr="0023611D" w:rsidRDefault="00343A18" w:rsidP="00BC01DC">
            <w:pPr>
              <w:snapToGrid w:val="0"/>
              <w:spacing w:before="0"/>
              <w:rPr>
                <w:rFonts w:eastAsia="TimesNewRomanPSMT" w:cs="Arial"/>
                <w:b/>
                <w:bCs/>
                <w:sz w:val="24"/>
                <w:szCs w:val="24"/>
              </w:rPr>
            </w:pPr>
          </w:p>
        </w:tc>
      </w:tr>
      <w:tr w:rsidR="00343A18" w:rsidRPr="0023611D" w14:paraId="51DF6952" w14:textId="77777777" w:rsidTr="00BC01DC">
        <w:tc>
          <w:tcPr>
            <w:tcW w:w="465" w:type="dxa"/>
            <w:tcBorders>
              <w:top w:val="single" w:sz="4" w:space="0" w:color="000000"/>
              <w:left w:val="single" w:sz="4" w:space="0" w:color="000000"/>
              <w:bottom w:val="single" w:sz="4" w:space="0" w:color="000000"/>
            </w:tcBorders>
            <w:shd w:val="clear" w:color="auto" w:fill="auto"/>
          </w:tcPr>
          <w:p w14:paraId="640F88E4"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30374E9" w14:textId="77777777" w:rsidR="00343A18" w:rsidRPr="0023611D" w:rsidRDefault="00343A18" w:rsidP="00BC01DC">
            <w:pPr>
              <w:snapToGrid w:val="0"/>
              <w:spacing w:before="0"/>
              <w:rPr>
                <w:rFonts w:eastAsia="TimesNewRomanPSMT" w:cs="Arial"/>
                <w:bCs/>
                <w:sz w:val="24"/>
                <w:szCs w:val="24"/>
                <w:lang w:val="ru-RU"/>
              </w:rPr>
            </w:pPr>
          </w:p>
          <w:p w14:paraId="76A8DF9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959E1C"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18DCEF" w14:textId="77777777" w:rsidTr="00BC01DC">
        <w:tc>
          <w:tcPr>
            <w:tcW w:w="465" w:type="dxa"/>
            <w:tcBorders>
              <w:top w:val="single" w:sz="4" w:space="0" w:color="000000"/>
              <w:left w:val="single" w:sz="4" w:space="0" w:color="000000"/>
              <w:bottom w:val="single" w:sz="4" w:space="0" w:color="000000"/>
            </w:tcBorders>
            <w:shd w:val="clear" w:color="auto" w:fill="auto"/>
          </w:tcPr>
          <w:p w14:paraId="02D83DC4"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C64CEA" w14:textId="77777777" w:rsidR="00343A18" w:rsidRPr="0023611D" w:rsidRDefault="00343A18" w:rsidP="00BC01DC">
            <w:pPr>
              <w:snapToGrid w:val="0"/>
              <w:spacing w:before="0"/>
              <w:rPr>
                <w:rFonts w:eastAsia="TimesNewRomanPSMT" w:cs="Arial"/>
                <w:bCs/>
                <w:sz w:val="24"/>
                <w:szCs w:val="24"/>
                <w:lang w:val="ru-RU"/>
              </w:rPr>
            </w:pPr>
          </w:p>
          <w:p w14:paraId="1E817624"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E1858"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3725B14E" w14:textId="77777777" w:rsidTr="00BC01DC">
        <w:tc>
          <w:tcPr>
            <w:tcW w:w="465" w:type="dxa"/>
            <w:tcBorders>
              <w:top w:val="single" w:sz="4" w:space="0" w:color="000000"/>
              <w:left w:val="single" w:sz="4" w:space="0" w:color="000000"/>
              <w:bottom w:val="single" w:sz="4" w:space="0" w:color="000000"/>
            </w:tcBorders>
            <w:shd w:val="clear" w:color="auto" w:fill="auto"/>
          </w:tcPr>
          <w:p w14:paraId="4FE0850E" w14:textId="77777777" w:rsidR="00343A18" w:rsidRPr="0023611D" w:rsidRDefault="00343A18" w:rsidP="00BC01DC">
            <w:pPr>
              <w:snapToGrid w:val="0"/>
              <w:spacing w:before="0"/>
              <w:rPr>
                <w:rFonts w:eastAsia="TimesNewRomanPSMT" w:cs="Arial"/>
                <w:bCs/>
                <w:sz w:val="24"/>
                <w:szCs w:val="24"/>
                <w:lang w:val="ru-RU"/>
              </w:rPr>
            </w:pPr>
          </w:p>
          <w:p w14:paraId="735D47D2" w14:textId="77777777" w:rsidR="00343A18" w:rsidRPr="0023611D" w:rsidRDefault="00343A18" w:rsidP="00BC01DC">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C99260B" w14:textId="77777777" w:rsidR="00343A18" w:rsidRPr="0023611D" w:rsidRDefault="00343A18" w:rsidP="00BC01DC">
            <w:pPr>
              <w:snapToGrid w:val="0"/>
              <w:spacing w:before="0"/>
              <w:rPr>
                <w:rFonts w:eastAsia="TimesNewRomanPSMT" w:cs="Arial"/>
                <w:bCs/>
                <w:sz w:val="24"/>
                <w:szCs w:val="24"/>
              </w:rPr>
            </w:pPr>
          </w:p>
          <w:p w14:paraId="7A555D6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7EDC184" w14:textId="77777777" w:rsidR="00343A18" w:rsidRPr="0023611D" w:rsidRDefault="00343A18" w:rsidP="00BC01DC">
            <w:pPr>
              <w:snapToGrid w:val="0"/>
              <w:spacing w:before="0"/>
              <w:rPr>
                <w:rFonts w:eastAsia="TimesNewRomanPSMT" w:cs="Arial"/>
                <w:b/>
                <w:bCs/>
                <w:sz w:val="24"/>
                <w:szCs w:val="24"/>
              </w:rPr>
            </w:pPr>
          </w:p>
        </w:tc>
      </w:tr>
      <w:tr w:rsidR="00343A18" w:rsidRPr="0023611D" w14:paraId="12677E6C" w14:textId="77777777" w:rsidTr="00BC01DC">
        <w:tc>
          <w:tcPr>
            <w:tcW w:w="465" w:type="dxa"/>
            <w:tcBorders>
              <w:top w:val="single" w:sz="4" w:space="0" w:color="000000"/>
              <w:left w:val="single" w:sz="4" w:space="0" w:color="000000"/>
              <w:bottom w:val="single" w:sz="4" w:space="0" w:color="000000"/>
            </w:tcBorders>
            <w:shd w:val="clear" w:color="auto" w:fill="auto"/>
          </w:tcPr>
          <w:p w14:paraId="3C0FDAB2" w14:textId="77777777" w:rsidR="00343A18" w:rsidRPr="0023611D" w:rsidRDefault="00343A18" w:rsidP="00BC01DC">
            <w:pPr>
              <w:snapToGrid w:val="0"/>
              <w:spacing w:before="0"/>
              <w:rPr>
                <w:rFonts w:eastAsia="TimesNewRomanPSMT" w:cs="Arial"/>
                <w:bCs/>
                <w:sz w:val="24"/>
                <w:szCs w:val="24"/>
              </w:rPr>
            </w:pPr>
          </w:p>
          <w:p w14:paraId="4745C4F1"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A12911" w14:textId="77777777" w:rsidR="00343A18" w:rsidRPr="0023611D" w:rsidRDefault="00343A18" w:rsidP="00BC01DC">
            <w:pPr>
              <w:snapToGrid w:val="0"/>
              <w:spacing w:before="0"/>
              <w:rPr>
                <w:rFonts w:eastAsia="TimesNewRomanPSMT" w:cs="Arial"/>
                <w:bCs/>
                <w:sz w:val="24"/>
                <w:szCs w:val="24"/>
              </w:rPr>
            </w:pPr>
          </w:p>
          <w:p w14:paraId="73B15102"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47D9FC7" w14:textId="77777777" w:rsidR="00343A18" w:rsidRPr="0023611D" w:rsidRDefault="00343A18" w:rsidP="00BC01DC">
            <w:pPr>
              <w:snapToGrid w:val="0"/>
              <w:spacing w:before="0"/>
              <w:rPr>
                <w:rFonts w:eastAsia="TimesNewRomanPSMT" w:cs="Arial"/>
                <w:b/>
                <w:bCs/>
                <w:sz w:val="24"/>
                <w:szCs w:val="24"/>
              </w:rPr>
            </w:pPr>
          </w:p>
        </w:tc>
      </w:tr>
      <w:tr w:rsidR="00343A18" w:rsidRPr="0023611D" w14:paraId="33D1E4FC" w14:textId="77777777" w:rsidTr="00BC01DC">
        <w:tc>
          <w:tcPr>
            <w:tcW w:w="465" w:type="dxa"/>
            <w:tcBorders>
              <w:top w:val="single" w:sz="4" w:space="0" w:color="000000"/>
              <w:left w:val="single" w:sz="4" w:space="0" w:color="000000"/>
              <w:bottom w:val="single" w:sz="4" w:space="0" w:color="000000"/>
            </w:tcBorders>
            <w:shd w:val="clear" w:color="auto" w:fill="auto"/>
          </w:tcPr>
          <w:p w14:paraId="2769A2B8" w14:textId="77777777" w:rsidR="00343A18" w:rsidRPr="0023611D" w:rsidRDefault="00343A18" w:rsidP="00BC01DC">
            <w:pPr>
              <w:snapToGrid w:val="0"/>
              <w:spacing w:before="0"/>
              <w:rPr>
                <w:rFonts w:eastAsia="TimesNewRomanPSMT" w:cs="Arial"/>
                <w:bCs/>
                <w:sz w:val="24"/>
                <w:szCs w:val="24"/>
              </w:rPr>
            </w:pPr>
          </w:p>
          <w:p w14:paraId="1A942A2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214A85" w14:textId="77777777" w:rsidR="00343A18" w:rsidRPr="0023611D" w:rsidRDefault="00343A18" w:rsidP="00BC01DC">
            <w:pPr>
              <w:snapToGrid w:val="0"/>
              <w:spacing w:before="0"/>
              <w:rPr>
                <w:rFonts w:eastAsia="TimesNewRomanPSMT" w:cs="Arial"/>
                <w:bCs/>
                <w:sz w:val="24"/>
                <w:szCs w:val="24"/>
              </w:rPr>
            </w:pPr>
          </w:p>
          <w:p w14:paraId="3534A6EF"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F4F7C4" w14:textId="77777777" w:rsidR="00343A18" w:rsidRPr="0023611D" w:rsidRDefault="00343A18" w:rsidP="00BC01DC">
            <w:pPr>
              <w:snapToGrid w:val="0"/>
              <w:spacing w:before="0"/>
              <w:rPr>
                <w:rFonts w:eastAsia="TimesNewRomanPSMT" w:cs="Arial"/>
                <w:b/>
                <w:bCs/>
                <w:sz w:val="24"/>
                <w:szCs w:val="24"/>
              </w:rPr>
            </w:pPr>
          </w:p>
        </w:tc>
      </w:tr>
      <w:tr w:rsidR="00343A18" w:rsidRPr="0023611D" w14:paraId="3C0EAE04" w14:textId="77777777" w:rsidTr="00BC01DC">
        <w:tc>
          <w:tcPr>
            <w:tcW w:w="465" w:type="dxa"/>
            <w:tcBorders>
              <w:top w:val="single" w:sz="4" w:space="0" w:color="000000"/>
              <w:left w:val="single" w:sz="4" w:space="0" w:color="000000"/>
              <w:bottom w:val="single" w:sz="4" w:space="0" w:color="000000"/>
            </w:tcBorders>
            <w:shd w:val="clear" w:color="auto" w:fill="auto"/>
          </w:tcPr>
          <w:p w14:paraId="164A55AA" w14:textId="77777777" w:rsidR="00343A18" w:rsidRPr="0023611D" w:rsidRDefault="00343A18" w:rsidP="00BC01DC">
            <w:pPr>
              <w:snapToGrid w:val="0"/>
              <w:spacing w:before="0"/>
              <w:rPr>
                <w:rFonts w:eastAsia="TimesNewRomanPSMT" w:cs="Arial"/>
                <w:bCs/>
                <w:sz w:val="24"/>
                <w:szCs w:val="24"/>
              </w:rPr>
            </w:pPr>
          </w:p>
          <w:p w14:paraId="3CC5247D"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159F0E" w14:textId="77777777" w:rsidR="00343A18" w:rsidRPr="0023611D" w:rsidRDefault="00343A18" w:rsidP="00BC01DC">
            <w:pPr>
              <w:snapToGrid w:val="0"/>
              <w:spacing w:before="0"/>
              <w:rPr>
                <w:rFonts w:eastAsia="TimesNewRomanPSMT" w:cs="Arial"/>
                <w:bCs/>
                <w:sz w:val="24"/>
                <w:szCs w:val="24"/>
              </w:rPr>
            </w:pPr>
          </w:p>
          <w:p w14:paraId="4283DF83"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8226F24" w14:textId="77777777" w:rsidR="00343A18" w:rsidRPr="0023611D" w:rsidRDefault="00343A18" w:rsidP="00BC01DC">
            <w:pPr>
              <w:snapToGrid w:val="0"/>
              <w:spacing w:before="0"/>
              <w:rPr>
                <w:rFonts w:eastAsia="TimesNewRomanPSMT" w:cs="Arial"/>
                <w:b/>
                <w:bCs/>
                <w:sz w:val="24"/>
                <w:szCs w:val="24"/>
              </w:rPr>
            </w:pPr>
          </w:p>
        </w:tc>
      </w:tr>
      <w:tr w:rsidR="00343A18" w:rsidRPr="0023611D" w14:paraId="1087A17C" w14:textId="77777777" w:rsidTr="00BC01DC">
        <w:tc>
          <w:tcPr>
            <w:tcW w:w="465" w:type="dxa"/>
            <w:tcBorders>
              <w:top w:val="single" w:sz="4" w:space="0" w:color="000000"/>
              <w:left w:val="single" w:sz="4" w:space="0" w:color="000000"/>
              <w:bottom w:val="single" w:sz="4" w:space="0" w:color="000000"/>
            </w:tcBorders>
            <w:shd w:val="clear" w:color="auto" w:fill="auto"/>
          </w:tcPr>
          <w:p w14:paraId="1A36A58C"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D79BA62" w14:textId="77777777" w:rsidR="00343A18" w:rsidRPr="0023611D" w:rsidRDefault="00343A18" w:rsidP="00BC01DC">
            <w:pPr>
              <w:snapToGrid w:val="0"/>
              <w:spacing w:before="0"/>
              <w:rPr>
                <w:rFonts w:eastAsia="TimesNewRomanPSMT" w:cs="Arial"/>
                <w:bCs/>
                <w:sz w:val="24"/>
                <w:szCs w:val="24"/>
              </w:rPr>
            </w:pPr>
          </w:p>
          <w:p w14:paraId="01F0293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56A77EC" w14:textId="77777777" w:rsidR="00343A18" w:rsidRPr="0023611D" w:rsidRDefault="00343A18" w:rsidP="00BC01DC">
            <w:pPr>
              <w:snapToGrid w:val="0"/>
              <w:spacing w:before="0"/>
              <w:rPr>
                <w:rFonts w:eastAsia="TimesNewRomanPSMT" w:cs="Arial"/>
                <w:b/>
                <w:bCs/>
                <w:sz w:val="24"/>
                <w:szCs w:val="24"/>
              </w:rPr>
            </w:pPr>
          </w:p>
        </w:tc>
      </w:tr>
      <w:tr w:rsidR="00343A18" w:rsidRPr="0023611D" w14:paraId="52C0DCCF" w14:textId="77777777" w:rsidTr="00BC01DC">
        <w:tc>
          <w:tcPr>
            <w:tcW w:w="465" w:type="dxa"/>
            <w:tcBorders>
              <w:top w:val="single" w:sz="4" w:space="0" w:color="000000"/>
              <w:left w:val="single" w:sz="4" w:space="0" w:color="000000"/>
              <w:bottom w:val="single" w:sz="4" w:space="0" w:color="000000"/>
            </w:tcBorders>
            <w:shd w:val="clear" w:color="auto" w:fill="auto"/>
          </w:tcPr>
          <w:p w14:paraId="3E4AC91F"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6127125" w14:textId="77777777" w:rsidR="00343A18" w:rsidRPr="0023611D" w:rsidRDefault="00343A18" w:rsidP="00BC01DC">
            <w:pPr>
              <w:snapToGrid w:val="0"/>
              <w:spacing w:before="0"/>
              <w:rPr>
                <w:rFonts w:eastAsia="TimesNewRomanPSMT" w:cs="Arial"/>
                <w:bCs/>
                <w:sz w:val="24"/>
                <w:szCs w:val="24"/>
                <w:lang w:val="ru-RU"/>
              </w:rPr>
            </w:pPr>
          </w:p>
          <w:p w14:paraId="1C8B6BD7"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B4D0F4"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E60ADED" w14:textId="77777777" w:rsidTr="00BC01DC">
        <w:tc>
          <w:tcPr>
            <w:tcW w:w="465" w:type="dxa"/>
            <w:tcBorders>
              <w:top w:val="single" w:sz="4" w:space="0" w:color="000000"/>
              <w:left w:val="single" w:sz="4" w:space="0" w:color="000000"/>
              <w:bottom w:val="single" w:sz="4" w:space="0" w:color="000000"/>
            </w:tcBorders>
            <w:shd w:val="clear" w:color="auto" w:fill="auto"/>
          </w:tcPr>
          <w:p w14:paraId="4BE3C591" w14:textId="77777777" w:rsidR="00343A18" w:rsidRPr="0023611D" w:rsidRDefault="00343A18"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C1F39BE" w14:textId="77777777" w:rsidR="00343A18" w:rsidRPr="0023611D" w:rsidRDefault="00343A18" w:rsidP="00BC01DC">
            <w:pPr>
              <w:snapToGrid w:val="0"/>
              <w:spacing w:before="0"/>
              <w:rPr>
                <w:rFonts w:eastAsia="TimesNewRomanPSMT" w:cs="Arial"/>
                <w:bCs/>
                <w:sz w:val="24"/>
                <w:szCs w:val="24"/>
                <w:lang w:val="ru-RU"/>
              </w:rPr>
            </w:pPr>
          </w:p>
          <w:p w14:paraId="54F727B5"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8BB23FF" w14:textId="77777777" w:rsidR="00343A18" w:rsidRPr="0023611D" w:rsidRDefault="00343A18" w:rsidP="00BC01DC">
            <w:pPr>
              <w:snapToGrid w:val="0"/>
              <w:spacing w:before="0"/>
              <w:rPr>
                <w:rFonts w:eastAsia="TimesNewRomanPSMT" w:cs="Arial"/>
                <w:b/>
                <w:bCs/>
                <w:sz w:val="24"/>
                <w:szCs w:val="24"/>
                <w:lang w:val="ru-RU"/>
              </w:rPr>
            </w:pPr>
          </w:p>
        </w:tc>
      </w:tr>
    </w:tbl>
    <w:p w14:paraId="4DFD3117" w14:textId="77777777" w:rsidR="00343A18" w:rsidRPr="0023611D" w:rsidRDefault="00343A18" w:rsidP="00343A18">
      <w:pPr>
        <w:spacing w:before="0"/>
        <w:rPr>
          <w:rFonts w:cs="Arial"/>
          <w:b/>
          <w:bCs/>
          <w:iCs/>
          <w:sz w:val="24"/>
          <w:szCs w:val="24"/>
          <w:u w:val="single"/>
          <w:lang w:val="ru-RU"/>
        </w:rPr>
      </w:pPr>
    </w:p>
    <w:p w14:paraId="055130F3" w14:textId="77777777" w:rsidR="00343A18" w:rsidRPr="0023611D" w:rsidRDefault="00343A18" w:rsidP="00343A18">
      <w:pPr>
        <w:spacing w:before="0"/>
        <w:rPr>
          <w:rFonts w:cs="Arial"/>
          <w:b/>
          <w:bCs/>
          <w:iCs/>
          <w:sz w:val="24"/>
          <w:szCs w:val="24"/>
          <w:u w:val="single"/>
          <w:lang w:val="ru-RU"/>
        </w:rPr>
      </w:pPr>
    </w:p>
    <w:p w14:paraId="16CF9BD8" w14:textId="77777777" w:rsidR="00343A18" w:rsidRPr="00CC2AF6" w:rsidRDefault="00343A18" w:rsidP="00343A18">
      <w:pPr>
        <w:spacing w:before="0"/>
        <w:rPr>
          <w:rFonts w:cs="Arial"/>
          <w:i/>
          <w:iCs/>
          <w:sz w:val="20"/>
          <w:szCs w:val="20"/>
          <w:lang w:val="ru-RU"/>
        </w:rPr>
      </w:pPr>
      <w:r w:rsidRPr="00CC2AF6">
        <w:rPr>
          <w:rFonts w:cs="Arial"/>
          <w:b/>
          <w:bCs/>
          <w:i/>
          <w:iCs/>
          <w:sz w:val="20"/>
          <w:szCs w:val="20"/>
          <w:u w:val="single"/>
          <w:lang w:val="ru-RU"/>
        </w:rPr>
        <w:t>Напомена:</w:t>
      </w:r>
    </w:p>
    <w:p w14:paraId="359A5E79" w14:textId="77777777" w:rsidR="00343A18" w:rsidRPr="00CC2AF6" w:rsidRDefault="00343A18" w:rsidP="00343A18">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7E2719DA" w14:textId="77777777" w:rsidR="00343A18" w:rsidRPr="0023611D" w:rsidRDefault="00343A18" w:rsidP="00343A18">
      <w:pPr>
        <w:spacing w:before="0"/>
        <w:rPr>
          <w:rFonts w:eastAsia="TimesNewRomanPSMT" w:cs="Arial"/>
          <w:b/>
          <w:bCs/>
          <w:sz w:val="24"/>
          <w:szCs w:val="24"/>
          <w:lang w:val="ru-RU"/>
        </w:rPr>
      </w:pPr>
    </w:p>
    <w:p w14:paraId="3D17AE7E" w14:textId="77777777" w:rsidR="00343A18" w:rsidRPr="0023611D" w:rsidRDefault="00343A18" w:rsidP="00343A18">
      <w:pPr>
        <w:spacing w:before="0"/>
        <w:rPr>
          <w:rFonts w:eastAsia="TimesNewRomanPSMT" w:cs="Arial"/>
          <w:b/>
          <w:bCs/>
          <w:sz w:val="24"/>
          <w:szCs w:val="24"/>
          <w:lang w:val="ru-RU"/>
        </w:rPr>
      </w:pPr>
    </w:p>
    <w:p w14:paraId="39960780" w14:textId="768D1B4F" w:rsidR="00343A18" w:rsidRPr="0023611D" w:rsidRDefault="00343A18" w:rsidP="00343A18">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343A18" w:rsidRPr="0023611D" w14:paraId="46A32F4D" w14:textId="77777777" w:rsidTr="00BC01DC">
        <w:tc>
          <w:tcPr>
            <w:tcW w:w="465" w:type="dxa"/>
            <w:tcBorders>
              <w:top w:val="single" w:sz="4" w:space="0" w:color="000000"/>
              <w:left w:val="single" w:sz="4" w:space="0" w:color="000000"/>
              <w:bottom w:val="single" w:sz="4" w:space="0" w:color="000000"/>
            </w:tcBorders>
            <w:shd w:val="clear" w:color="auto" w:fill="auto"/>
          </w:tcPr>
          <w:p w14:paraId="4BAA8F98" w14:textId="77777777" w:rsidR="00343A18" w:rsidRPr="0023611D" w:rsidRDefault="00343A18" w:rsidP="00BC01DC">
            <w:pPr>
              <w:snapToGrid w:val="0"/>
              <w:spacing w:before="0"/>
              <w:rPr>
                <w:rFonts w:cs="Arial"/>
                <w:sz w:val="24"/>
                <w:szCs w:val="24"/>
              </w:rPr>
            </w:pPr>
          </w:p>
          <w:p w14:paraId="695388BE"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4B1C8A6" w14:textId="77777777" w:rsidR="00343A18" w:rsidRPr="0023611D" w:rsidRDefault="00343A18" w:rsidP="00BC01DC">
            <w:pPr>
              <w:snapToGrid w:val="0"/>
              <w:spacing w:before="0"/>
              <w:rPr>
                <w:rFonts w:eastAsia="TimesNewRomanPSMT" w:cs="Arial"/>
                <w:bCs/>
                <w:sz w:val="24"/>
                <w:szCs w:val="24"/>
                <w:lang w:val="ru-RU"/>
              </w:rPr>
            </w:pPr>
          </w:p>
          <w:p w14:paraId="736B6A29"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AD4894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2B8EC520" w14:textId="77777777" w:rsidTr="00BC01DC">
        <w:tc>
          <w:tcPr>
            <w:tcW w:w="465" w:type="dxa"/>
            <w:tcBorders>
              <w:top w:val="single" w:sz="4" w:space="0" w:color="000000"/>
              <w:left w:val="single" w:sz="4" w:space="0" w:color="000000"/>
              <w:bottom w:val="single" w:sz="4" w:space="0" w:color="000000"/>
            </w:tcBorders>
            <w:shd w:val="clear" w:color="auto" w:fill="auto"/>
          </w:tcPr>
          <w:p w14:paraId="7D5A73F6" w14:textId="77777777" w:rsidR="00343A18" w:rsidRPr="0023611D" w:rsidRDefault="00343A18" w:rsidP="00BC01DC">
            <w:pPr>
              <w:snapToGrid w:val="0"/>
              <w:spacing w:before="0"/>
              <w:rPr>
                <w:rFonts w:eastAsia="TimesNewRomanPSMT" w:cs="Arial"/>
                <w:bCs/>
                <w:sz w:val="24"/>
                <w:szCs w:val="24"/>
                <w:lang w:val="ru-RU"/>
              </w:rPr>
            </w:pPr>
          </w:p>
          <w:p w14:paraId="121FA027"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24FAE57" w14:textId="77777777" w:rsidR="00343A18" w:rsidRPr="0023611D" w:rsidRDefault="00343A18" w:rsidP="00BC01DC">
            <w:pPr>
              <w:snapToGrid w:val="0"/>
              <w:spacing w:before="0"/>
              <w:rPr>
                <w:rFonts w:eastAsia="TimesNewRomanPSMT" w:cs="Arial"/>
                <w:bCs/>
                <w:sz w:val="24"/>
                <w:szCs w:val="24"/>
                <w:lang w:val="ru-RU"/>
              </w:rPr>
            </w:pPr>
          </w:p>
          <w:p w14:paraId="25E025F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31D067E" w14:textId="77777777" w:rsidR="00343A18" w:rsidRPr="0023611D" w:rsidRDefault="00343A18" w:rsidP="00BC01DC">
            <w:pPr>
              <w:snapToGrid w:val="0"/>
              <w:spacing w:before="0"/>
              <w:rPr>
                <w:rFonts w:eastAsia="TimesNewRomanPSMT" w:cs="Arial"/>
                <w:b/>
                <w:bCs/>
                <w:sz w:val="24"/>
                <w:szCs w:val="24"/>
              </w:rPr>
            </w:pPr>
          </w:p>
        </w:tc>
      </w:tr>
      <w:tr w:rsidR="000B2EE9" w:rsidRPr="0023611D" w14:paraId="3499598C" w14:textId="77777777" w:rsidTr="00BC01DC">
        <w:tc>
          <w:tcPr>
            <w:tcW w:w="465" w:type="dxa"/>
            <w:tcBorders>
              <w:top w:val="single" w:sz="4" w:space="0" w:color="000000"/>
              <w:left w:val="single" w:sz="4" w:space="0" w:color="000000"/>
              <w:bottom w:val="single" w:sz="4" w:space="0" w:color="000000"/>
            </w:tcBorders>
            <w:shd w:val="clear" w:color="auto" w:fill="auto"/>
          </w:tcPr>
          <w:p w14:paraId="10878E20" w14:textId="77777777" w:rsidR="000B2EE9" w:rsidRPr="0023611D" w:rsidRDefault="000B2EE9" w:rsidP="00BC01DC">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8C9E93" w14:textId="226CD18C" w:rsidR="000B2EE9" w:rsidRPr="0023611D" w:rsidRDefault="000B2EE9" w:rsidP="00BC01DC">
            <w:pPr>
              <w:snapToGrid w:val="0"/>
              <w:spacing w:before="0"/>
              <w:rPr>
                <w:rFonts w:cs="Arial"/>
                <w:iCs/>
                <w:sz w:val="24"/>
                <w:szCs w:val="24"/>
                <w:lang w:val="sr-Cyrl-RS"/>
              </w:rPr>
            </w:pPr>
            <w:r w:rsidRPr="0023611D">
              <w:rPr>
                <w:rFonts w:cs="Arial"/>
                <w:iCs/>
                <w:sz w:val="24"/>
                <w:szCs w:val="24"/>
                <w:lang w:val="sr-Cyrl-RS"/>
              </w:rPr>
              <w:t>Врста правног лица:</w:t>
            </w:r>
            <w:r w:rsidR="008D5BDA">
              <w:rPr>
                <w:rFonts w:cs="Arial"/>
                <w:iCs/>
                <w:sz w:val="24"/>
                <w:szCs w:val="24"/>
              </w:rPr>
              <w:t xml:space="preserve"> (микро, мало, средње, велико) или физичко лице</w:t>
            </w:r>
          </w:p>
          <w:p w14:paraId="3B6424B0" w14:textId="495BEC7F" w:rsidR="000B2EE9" w:rsidRPr="0023611D" w:rsidRDefault="000B2EE9" w:rsidP="00BC01DC">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E03D39" w14:textId="77777777" w:rsidR="000B2EE9" w:rsidRPr="0023611D" w:rsidRDefault="000B2EE9" w:rsidP="00BC01DC">
            <w:pPr>
              <w:snapToGrid w:val="0"/>
              <w:spacing w:before="0"/>
              <w:rPr>
                <w:rFonts w:eastAsia="TimesNewRomanPSMT" w:cs="Arial"/>
                <w:b/>
                <w:bCs/>
                <w:sz w:val="24"/>
                <w:szCs w:val="24"/>
              </w:rPr>
            </w:pPr>
          </w:p>
        </w:tc>
      </w:tr>
      <w:tr w:rsidR="00343A18" w:rsidRPr="0023611D" w14:paraId="60AEDD5B" w14:textId="77777777" w:rsidTr="00BC01DC">
        <w:tc>
          <w:tcPr>
            <w:tcW w:w="465" w:type="dxa"/>
            <w:tcBorders>
              <w:top w:val="single" w:sz="4" w:space="0" w:color="000000"/>
              <w:left w:val="single" w:sz="4" w:space="0" w:color="000000"/>
              <w:bottom w:val="single" w:sz="4" w:space="0" w:color="000000"/>
            </w:tcBorders>
            <w:shd w:val="clear" w:color="auto" w:fill="auto"/>
          </w:tcPr>
          <w:p w14:paraId="1F2D1CB1" w14:textId="77777777" w:rsidR="00343A18" w:rsidRPr="0023611D" w:rsidRDefault="00343A18" w:rsidP="00BC01DC">
            <w:pPr>
              <w:snapToGrid w:val="0"/>
              <w:spacing w:before="0"/>
              <w:rPr>
                <w:rFonts w:eastAsia="TimesNewRomanPSMT" w:cs="Arial"/>
                <w:bCs/>
                <w:sz w:val="24"/>
                <w:szCs w:val="24"/>
              </w:rPr>
            </w:pPr>
          </w:p>
          <w:p w14:paraId="20B27165"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8B4E0EB" w14:textId="77777777" w:rsidR="00343A18" w:rsidRPr="0023611D" w:rsidRDefault="00343A18" w:rsidP="00BC01DC">
            <w:pPr>
              <w:snapToGrid w:val="0"/>
              <w:spacing w:before="0"/>
              <w:rPr>
                <w:rFonts w:eastAsia="TimesNewRomanPSMT" w:cs="Arial"/>
                <w:bCs/>
                <w:sz w:val="24"/>
                <w:szCs w:val="24"/>
              </w:rPr>
            </w:pPr>
          </w:p>
          <w:p w14:paraId="4E257E2C"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F663FEB" w14:textId="77777777" w:rsidR="00343A18" w:rsidRPr="0023611D" w:rsidRDefault="00343A18" w:rsidP="00BC01DC">
            <w:pPr>
              <w:snapToGrid w:val="0"/>
              <w:spacing w:before="0"/>
              <w:rPr>
                <w:rFonts w:eastAsia="TimesNewRomanPSMT" w:cs="Arial"/>
                <w:b/>
                <w:bCs/>
                <w:sz w:val="24"/>
                <w:szCs w:val="24"/>
              </w:rPr>
            </w:pPr>
          </w:p>
        </w:tc>
      </w:tr>
      <w:tr w:rsidR="00343A18" w:rsidRPr="0023611D" w14:paraId="07A9D26A" w14:textId="77777777" w:rsidTr="00BC01DC">
        <w:tc>
          <w:tcPr>
            <w:tcW w:w="465" w:type="dxa"/>
            <w:tcBorders>
              <w:top w:val="single" w:sz="4" w:space="0" w:color="000000"/>
              <w:left w:val="single" w:sz="4" w:space="0" w:color="000000"/>
              <w:bottom w:val="single" w:sz="4" w:space="0" w:color="000000"/>
            </w:tcBorders>
            <w:shd w:val="clear" w:color="auto" w:fill="auto"/>
          </w:tcPr>
          <w:p w14:paraId="2F6ED4BC" w14:textId="77777777" w:rsidR="00343A18" w:rsidRPr="0023611D" w:rsidRDefault="00343A18" w:rsidP="00BC01DC">
            <w:pPr>
              <w:snapToGrid w:val="0"/>
              <w:spacing w:before="0"/>
              <w:rPr>
                <w:rFonts w:eastAsia="TimesNewRomanPSMT" w:cs="Arial"/>
                <w:bCs/>
                <w:sz w:val="24"/>
                <w:szCs w:val="24"/>
              </w:rPr>
            </w:pPr>
          </w:p>
          <w:p w14:paraId="49E4009F"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AF8A2D0" w14:textId="77777777" w:rsidR="00343A18" w:rsidRPr="0023611D" w:rsidRDefault="00343A18" w:rsidP="00BC01DC">
            <w:pPr>
              <w:snapToGrid w:val="0"/>
              <w:spacing w:before="0"/>
              <w:rPr>
                <w:rFonts w:eastAsia="TimesNewRomanPSMT" w:cs="Arial"/>
                <w:bCs/>
                <w:sz w:val="24"/>
                <w:szCs w:val="24"/>
              </w:rPr>
            </w:pPr>
          </w:p>
          <w:p w14:paraId="3F8AD13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89FC88" w14:textId="77777777" w:rsidR="00343A18" w:rsidRPr="0023611D" w:rsidRDefault="00343A18" w:rsidP="00BC01DC">
            <w:pPr>
              <w:snapToGrid w:val="0"/>
              <w:spacing w:before="0"/>
              <w:rPr>
                <w:rFonts w:eastAsia="TimesNewRomanPSMT" w:cs="Arial"/>
                <w:b/>
                <w:bCs/>
                <w:sz w:val="24"/>
                <w:szCs w:val="24"/>
              </w:rPr>
            </w:pPr>
          </w:p>
        </w:tc>
      </w:tr>
      <w:tr w:rsidR="00343A18" w:rsidRPr="0023611D" w14:paraId="33329F64" w14:textId="77777777" w:rsidTr="00BC01DC">
        <w:tc>
          <w:tcPr>
            <w:tcW w:w="465" w:type="dxa"/>
            <w:tcBorders>
              <w:top w:val="single" w:sz="4" w:space="0" w:color="000000"/>
              <w:left w:val="single" w:sz="4" w:space="0" w:color="000000"/>
              <w:bottom w:val="single" w:sz="4" w:space="0" w:color="000000"/>
            </w:tcBorders>
            <w:shd w:val="clear" w:color="auto" w:fill="auto"/>
          </w:tcPr>
          <w:p w14:paraId="18F9DA4B"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38220C" w14:textId="77777777" w:rsidR="00343A18" w:rsidRPr="0023611D" w:rsidRDefault="00343A18" w:rsidP="00BC01DC">
            <w:pPr>
              <w:snapToGrid w:val="0"/>
              <w:spacing w:before="0"/>
              <w:rPr>
                <w:rFonts w:eastAsia="TimesNewRomanPSMT" w:cs="Arial"/>
                <w:bCs/>
                <w:sz w:val="24"/>
                <w:szCs w:val="24"/>
              </w:rPr>
            </w:pPr>
          </w:p>
          <w:p w14:paraId="387F060B"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17AC1C" w14:textId="77777777" w:rsidR="00343A18" w:rsidRPr="0023611D" w:rsidRDefault="00343A18" w:rsidP="00BC01DC">
            <w:pPr>
              <w:snapToGrid w:val="0"/>
              <w:spacing w:before="0"/>
              <w:rPr>
                <w:rFonts w:eastAsia="TimesNewRomanPSMT" w:cs="Arial"/>
                <w:b/>
                <w:bCs/>
                <w:sz w:val="24"/>
                <w:szCs w:val="24"/>
              </w:rPr>
            </w:pPr>
          </w:p>
        </w:tc>
      </w:tr>
      <w:tr w:rsidR="00343A18" w:rsidRPr="0023611D" w14:paraId="11844AA4" w14:textId="77777777" w:rsidTr="00BC01DC">
        <w:tc>
          <w:tcPr>
            <w:tcW w:w="465" w:type="dxa"/>
            <w:tcBorders>
              <w:top w:val="single" w:sz="4" w:space="0" w:color="000000"/>
              <w:left w:val="single" w:sz="4" w:space="0" w:color="000000"/>
              <w:bottom w:val="single" w:sz="4" w:space="0" w:color="000000"/>
            </w:tcBorders>
            <w:shd w:val="clear" w:color="auto" w:fill="auto"/>
          </w:tcPr>
          <w:p w14:paraId="3819847D" w14:textId="77777777" w:rsidR="00343A18" w:rsidRPr="0023611D" w:rsidRDefault="00343A18" w:rsidP="00BC01DC">
            <w:pPr>
              <w:snapToGrid w:val="0"/>
              <w:spacing w:before="0"/>
              <w:rPr>
                <w:rFonts w:eastAsia="TimesNewRomanPSMT" w:cs="Arial"/>
                <w:bCs/>
                <w:sz w:val="24"/>
                <w:szCs w:val="24"/>
              </w:rPr>
            </w:pPr>
          </w:p>
          <w:p w14:paraId="45FC7BF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022D64D1" w14:textId="77777777" w:rsidR="00343A18" w:rsidRPr="0023611D" w:rsidRDefault="00343A18" w:rsidP="00BC01DC">
            <w:pPr>
              <w:snapToGrid w:val="0"/>
              <w:spacing w:before="0"/>
              <w:rPr>
                <w:rFonts w:eastAsia="TimesNewRomanPSMT" w:cs="Arial"/>
                <w:bCs/>
                <w:sz w:val="24"/>
                <w:szCs w:val="24"/>
                <w:lang w:val="ru-RU"/>
              </w:rPr>
            </w:pPr>
          </w:p>
          <w:p w14:paraId="2281597B"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5275F6"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04E41B4B" w14:textId="77777777" w:rsidTr="00BC01DC">
        <w:tc>
          <w:tcPr>
            <w:tcW w:w="465" w:type="dxa"/>
            <w:tcBorders>
              <w:top w:val="single" w:sz="4" w:space="0" w:color="000000"/>
              <w:left w:val="single" w:sz="4" w:space="0" w:color="000000"/>
              <w:bottom w:val="single" w:sz="4" w:space="0" w:color="000000"/>
            </w:tcBorders>
            <w:shd w:val="clear" w:color="auto" w:fill="auto"/>
          </w:tcPr>
          <w:p w14:paraId="1B303B1D" w14:textId="77777777" w:rsidR="00343A18" w:rsidRPr="0023611D" w:rsidRDefault="00343A18" w:rsidP="00BC01DC">
            <w:pPr>
              <w:snapToGrid w:val="0"/>
              <w:spacing w:before="0"/>
              <w:rPr>
                <w:rFonts w:eastAsia="TimesNewRomanPSMT" w:cs="Arial"/>
                <w:bCs/>
                <w:sz w:val="24"/>
                <w:szCs w:val="24"/>
                <w:lang w:val="ru-RU"/>
              </w:rPr>
            </w:pPr>
          </w:p>
          <w:p w14:paraId="24589098"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4AFCE83" w14:textId="77777777" w:rsidR="00343A18" w:rsidRPr="0023611D" w:rsidRDefault="00343A18" w:rsidP="00BC01DC">
            <w:pPr>
              <w:snapToGrid w:val="0"/>
              <w:spacing w:before="0"/>
              <w:rPr>
                <w:rFonts w:eastAsia="TimesNewRomanPSMT" w:cs="Arial"/>
                <w:bCs/>
                <w:sz w:val="24"/>
                <w:szCs w:val="24"/>
                <w:lang w:val="ru-RU"/>
              </w:rPr>
            </w:pPr>
          </w:p>
          <w:p w14:paraId="179279B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553521" w14:textId="77777777" w:rsidR="00343A18" w:rsidRPr="0023611D" w:rsidRDefault="00343A18" w:rsidP="00BC01DC">
            <w:pPr>
              <w:snapToGrid w:val="0"/>
              <w:spacing w:before="0"/>
              <w:rPr>
                <w:rFonts w:eastAsia="TimesNewRomanPSMT" w:cs="Arial"/>
                <w:b/>
                <w:bCs/>
                <w:sz w:val="24"/>
                <w:szCs w:val="24"/>
              </w:rPr>
            </w:pPr>
          </w:p>
        </w:tc>
      </w:tr>
      <w:tr w:rsidR="00343A18" w:rsidRPr="0023611D" w14:paraId="554D66C2" w14:textId="77777777" w:rsidTr="00BC01DC">
        <w:tc>
          <w:tcPr>
            <w:tcW w:w="465" w:type="dxa"/>
            <w:tcBorders>
              <w:top w:val="single" w:sz="4" w:space="0" w:color="000000"/>
              <w:left w:val="single" w:sz="4" w:space="0" w:color="000000"/>
              <w:bottom w:val="single" w:sz="4" w:space="0" w:color="000000"/>
            </w:tcBorders>
            <w:shd w:val="clear" w:color="auto" w:fill="auto"/>
          </w:tcPr>
          <w:p w14:paraId="3DF7B9BA" w14:textId="77777777" w:rsidR="00343A18" w:rsidRPr="0023611D" w:rsidRDefault="00343A18" w:rsidP="00BC01DC">
            <w:pPr>
              <w:snapToGrid w:val="0"/>
              <w:spacing w:before="0"/>
              <w:rPr>
                <w:rFonts w:eastAsia="TimesNewRomanPSMT" w:cs="Arial"/>
                <w:bCs/>
                <w:sz w:val="24"/>
                <w:szCs w:val="24"/>
              </w:rPr>
            </w:pPr>
          </w:p>
          <w:p w14:paraId="639CF83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7EB92E1" w14:textId="77777777" w:rsidR="00343A18" w:rsidRPr="0023611D" w:rsidRDefault="00343A18" w:rsidP="00BC01DC">
            <w:pPr>
              <w:snapToGrid w:val="0"/>
              <w:spacing w:before="0"/>
              <w:rPr>
                <w:rFonts w:eastAsia="TimesNewRomanPSMT" w:cs="Arial"/>
                <w:bCs/>
                <w:sz w:val="24"/>
                <w:szCs w:val="24"/>
              </w:rPr>
            </w:pPr>
          </w:p>
          <w:p w14:paraId="436E71FE"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17F636" w14:textId="77777777" w:rsidR="00343A18" w:rsidRPr="0023611D" w:rsidRDefault="00343A18" w:rsidP="00BC01DC">
            <w:pPr>
              <w:snapToGrid w:val="0"/>
              <w:spacing w:before="0"/>
              <w:rPr>
                <w:rFonts w:eastAsia="TimesNewRomanPSMT" w:cs="Arial"/>
                <w:b/>
                <w:bCs/>
                <w:sz w:val="24"/>
                <w:szCs w:val="24"/>
              </w:rPr>
            </w:pPr>
          </w:p>
        </w:tc>
      </w:tr>
      <w:tr w:rsidR="00343A18" w:rsidRPr="0023611D" w14:paraId="5A003A69" w14:textId="77777777" w:rsidTr="00BC01DC">
        <w:tc>
          <w:tcPr>
            <w:tcW w:w="465" w:type="dxa"/>
            <w:tcBorders>
              <w:top w:val="single" w:sz="4" w:space="0" w:color="000000"/>
              <w:left w:val="single" w:sz="4" w:space="0" w:color="000000"/>
              <w:bottom w:val="single" w:sz="4" w:space="0" w:color="000000"/>
            </w:tcBorders>
            <w:shd w:val="clear" w:color="auto" w:fill="auto"/>
          </w:tcPr>
          <w:p w14:paraId="156C051C" w14:textId="77777777" w:rsidR="00343A18" w:rsidRPr="0023611D" w:rsidRDefault="00343A18" w:rsidP="00BC01DC">
            <w:pPr>
              <w:snapToGrid w:val="0"/>
              <w:spacing w:before="0"/>
              <w:rPr>
                <w:rFonts w:eastAsia="TimesNewRomanPSMT" w:cs="Arial"/>
                <w:bCs/>
                <w:sz w:val="24"/>
                <w:szCs w:val="24"/>
              </w:rPr>
            </w:pPr>
          </w:p>
          <w:p w14:paraId="6C0CB479"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7473BA" w14:textId="77777777" w:rsidR="00343A18" w:rsidRPr="0023611D" w:rsidRDefault="00343A18" w:rsidP="00BC01DC">
            <w:pPr>
              <w:snapToGrid w:val="0"/>
              <w:spacing w:before="0"/>
              <w:rPr>
                <w:rFonts w:eastAsia="TimesNewRomanPSMT" w:cs="Arial"/>
                <w:bCs/>
                <w:sz w:val="24"/>
                <w:szCs w:val="24"/>
              </w:rPr>
            </w:pPr>
          </w:p>
          <w:p w14:paraId="14888475"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4E46D5" w14:textId="77777777" w:rsidR="00343A18" w:rsidRPr="0023611D" w:rsidRDefault="00343A18" w:rsidP="00BC01DC">
            <w:pPr>
              <w:snapToGrid w:val="0"/>
              <w:spacing w:before="0"/>
              <w:rPr>
                <w:rFonts w:eastAsia="TimesNewRomanPSMT" w:cs="Arial"/>
                <w:b/>
                <w:bCs/>
                <w:sz w:val="24"/>
                <w:szCs w:val="24"/>
              </w:rPr>
            </w:pPr>
          </w:p>
        </w:tc>
      </w:tr>
      <w:tr w:rsidR="00343A18" w:rsidRPr="0023611D" w14:paraId="039196DF" w14:textId="77777777" w:rsidTr="00BC01DC">
        <w:tc>
          <w:tcPr>
            <w:tcW w:w="465" w:type="dxa"/>
            <w:tcBorders>
              <w:top w:val="single" w:sz="4" w:space="0" w:color="000000"/>
              <w:left w:val="single" w:sz="4" w:space="0" w:color="000000"/>
              <w:bottom w:val="single" w:sz="4" w:space="0" w:color="000000"/>
            </w:tcBorders>
            <w:shd w:val="clear" w:color="auto" w:fill="auto"/>
          </w:tcPr>
          <w:p w14:paraId="55CDB099"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EFCD158" w14:textId="77777777" w:rsidR="00343A18" w:rsidRPr="0023611D" w:rsidRDefault="00343A18" w:rsidP="00BC01DC">
            <w:pPr>
              <w:snapToGrid w:val="0"/>
              <w:spacing w:before="0"/>
              <w:rPr>
                <w:rFonts w:eastAsia="TimesNewRomanPSMT" w:cs="Arial"/>
                <w:bCs/>
                <w:sz w:val="24"/>
                <w:szCs w:val="24"/>
              </w:rPr>
            </w:pPr>
          </w:p>
          <w:p w14:paraId="53F80F29"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6A6AD6" w14:textId="77777777" w:rsidR="00343A18" w:rsidRPr="0023611D" w:rsidRDefault="00343A18" w:rsidP="00BC01DC">
            <w:pPr>
              <w:snapToGrid w:val="0"/>
              <w:spacing w:before="0"/>
              <w:rPr>
                <w:rFonts w:eastAsia="TimesNewRomanPSMT" w:cs="Arial"/>
                <w:b/>
                <w:bCs/>
                <w:sz w:val="24"/>
                <w:szCs w:val="24"/>
              </w:rPr>
            </w:pPr>
          </w:p>
        </w:tc>
      </w:tr>
      <w:tr w:rsidR="00343A18" w:rsidRPr="0023611D" w14:paraId="52EEE6B7" w14:textId="77777777" w:rsidTr="00BC01DC">
        <w:tc>
          <w:tcPr>
            <w:tcW w:w="465" w:type="dxa"/>
            <w:tcBorders>
              <w:top w:val="single" w:sz="4" w:space="0" w:color="000000"/>
              <w:left w:val="single" w:sz="4" w:space="0" w:color="000000"/>
              <w:bottom w:val="single" w:sz="4" w:space="0" w:color="000000"/>
            </w:tcBorders>
            <w:shd w:val="clear" w:color="auto" w:fill="auto"/>
          </w:tcPr>
          <w:p w14:paraId="035597B2" w14:textId="77777777" w:rsidR="00343A18" w:rsidRPr="0023611D" w:rsidRDefault="00343A18" w:rsidP="00BC01DC">
            <w:pPr>
              <w:snapToGrid w:val="0"/>
              <w:spacing w:before="0"/>
              <w:rPr>
                <w:rFonts w:eastAsia="TimesNewRomanPSMT" w:cs="Arial"/>
                <w:bCs/>
                <w:sz w:val="24"/>
                <w:szCs w:val="24"/>
              </w:rPr>
            </w:pPr>
          </w:p>
          <w:p w14:paraId="05A9415D" w14:textId="77777777" w:rsidR="00343A18" w:rsidRPr="0023611D" w:rsidRDefault="00343A18" w:rsidP="00BC01DC">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93D3B04" w14:textId="77777777" w:rsidR="00343A18" w:rsidRPr="0023611D" w:rsidRDefault="00343A18" w:rsidP="00BC01DC">
            <w:pPr>
              <w:snapToGrid w:val="0"/>
              <w:spacing w:before="0"/>
              <w:rPr>
                <w:rFonts w:eastAsia="TimesNewRomanPSMT" w:cs="Arial"/>
                <w:bCs/>
                <w:sz w:val="24"/>
                <w:szCs w:val="24"/>
                <w:lang w:val="ru-RU"/>
              </w:rPr>
            </w:pPr>
          </w:p>
          <w:p w14:paraId="4D0DE510" w14:textId="77777777" w:rsidR="00343A18" w:rsidRPr="0023611D" w:rsidRDefault="00343A18" w:rsidP="00BC01DC">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9198422" w14:textId="77777777" w:rsidR="00343A18" w:rsidRPr="0023611D" w:rsidRDefault="00343A18" w:rsidP="00BC01DC">
            <w:pPr>
              <w:snapToGrid w:val="0"/>
              <w:spacing w:before="0"/>
              <w:rPr>
                <w:rFonts w:eastAsia="TimesNewRomanPSMT" w:cs="Arial"/>
                <w:b/>
                <w:bCs/>
                <w:sz w:val="24"/>
                <w:szCs w:val="24"/>
                <w:lang w:val="ru-RU"/>
              </w:rPr>
            </w:pPr>
          </w:p>
        </w:tc>
      </w:tr>
      <w:tr w:rsidR="00343A18" w:rsidRPr="0023611D" w14:paraId="6135941C" w14:textId="77777777" w:rsidTr="00BC01DC">
        <w:tc>
          <w:tcPr>
            <w:tcW w:w="465" w:type="dxa"/>
            <w:tcBorders>
              <w:top w:val="single" w:sz="4" w:space="0" w:color="000000"/>
              <w:left w:val="single" w:sz="4" w:space="0" w:color="000000"/>
              <w:bottom w:val="single" w:sz="4" w:space="0" w:color="000000"/>
            </w:tcBorders>
            <w:shd w:val="clear" w:color="auto" w:fill="auto"/>
          </w:tcPr>
          <w:p w14:paraId="3215D692" w14:textId="77777777" w:rsidR="00343A18" w:rsidRPr="0023611D" w:rsidRDefault="00343A18" w:rsidP="00BC01DC">
            <w:pPr>
              <w:snapToGrid w:val="0"/>
              <w:spacing w:before="0"/>
              <w:rPr>
                <w:rFonts w:eastAsia="TimesNewRomanPSMT" w:cs="Arial"/>
                <w:bCs/>
                <w:sz w:val="24"/>
                <w:szCs w:val="24"/>
                <w:lang w:val="ru-RU"/>
              </w:rPr>
            </w:pPr>
          </w:p>
          <w:p w14:paraId="0AD55B96" w14:textId="77777777" w:rsidR="00343A18" w:rsidRPr="0023611D" w:rsidRDefault="00343A18" w:rsidP="00BC01DC">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62733FA" w14:textId="77777777" w:rsidR="00343A18" w:rsidRPr="0023611D" w:rsidRDefault="00343A18" w:rsidP="00BC01DC">
            <w:pPr>
              <w:snapToGrid w:val="0"/>
              <w:spacing w:before="0"/>
              <w:rPr>
                <w:rFonts w:eastAsia="TimesNewRomanPSMT" w:cs="Arial"/>
                <w:bCs/>
                <w:sz w:val="24"/>
                <w:szCs w:val="24"/>
                <w:lang w:val="ru-RU"/>
              </w:rPr>
            </w:pPr>
          </w:p>
          <w:p w14:paraId="1901D74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6ACE0B6" w14:textId="77777777" w:rsidR="00343A18" w:rsidRPr="0023611D" w:rsidRDefault="00343A18" w:rsidP="00BC01DC">
            <w:pPr>
              <w:snapToGrid w:val="0"/>
              <w:spacing w:before="0"/>
              <w:rPr>
                <w:rFonts w:eastAsia="TimesNewRomanPSMT" w:cs="Arial"/>
                <w:b/>
                <w:bCs/>
                <w:sz w:val="24"/>
                <w:szCs w:val="24"/>
              </w:rPr>
            </w:pPr>
          </w:p>
        </w:tc>
      </w:tr>
      <w:tr w:rsidR="00343A18" w:rsidRPr="0023611D" w14:paraId="2D1A80CC" w14:textId="77777777" w:rsidTr="00BC01DC">
        <w:tc>
          <w:tcPr>
            <w:tcW w:w="465" w:type="dxa"/>
            <w:tcBorders>
              <w:top w:val="single" w:sz="4" w:space="0" w:color="000000"/>
              <w:left w:val="single" w:sz="4" w:space="0" w:color="000000"/>
              <w:bottom w:val="single" w:sz="4" w:space="0" w:color="000000"/>
            </w:tcBorders>
            <w:shd w:val="clear" w:color="auto" w:fill="auto"/>
          </w:tcPr>
          <w:p w14:paraId="5F7FE8E3" w14:textId="77777777" w:rsidR="00343A18" w:rsidRPr="0023611D" w:rsidRDefault="00343A18" w:rsidP="00BC01DC">
            <w:pPr>
              <w:snapToGrid w:val="0"/>
              <w:spacing w:before="0"/>
              <w:rPr>
                <w:rFonts w:eastAsia="TimesNewRomanPSMT" w:cs="Arial"/>
                <w:bCs/>
                <w:sz w:val="24"/>
                <w:szCs w:val="24"/>
              </w:rPr>
            </w:pPr>
          </w:p>
          <w:p w14:paraId="491629D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24F69ED" w14:textId="77777777" w:rsidR="00343A18" w:rsidRPr="0023611D" w:rsidRDefault="00343A18" w:rsidP="00BC01DC">
            <w:pPr>
              <w:snapToGrid w:val="0"/>
              <w:spacing w:before="0"/>
              <w:rPr>
                <w:rFonts w:eastAsia="TimesNewRomanPSMT" w:cs="Arial"/>
                <w:bCs/>
                <w:sz w:val="24"/>
                <w:szCs w:val="24"/>
              </w:rPr>
            </w:pPr>
          </w:p>
          <w:p w14:paraId="6B9FA6FA"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6D5A4A7" w14:textId="77777777" w:rsidR="00343A18" w:rsidRPr="0023611D" w:rsidRDefault="00343A18" w:rsidP="00BC01DC">
            <w:pPr>
              <w:snapToGrid w:val="0"/>
              <w:spacing w:before="0"/>
              <w:rPr>
                <w:rFonts w:eastAsia="TimesNewRomanPSMT" w:cs="Arial"/>
                <w:b/>
                <w:bCs/>
                <w:sz w:val="24"/>
                <w:szCs w:val="24"/>
              </w:rPr>
            </w:pPr>
          </w:p>
        </w:tc>
      </w:tr>
      <w:tr w:rsidR="00343A18" w:rsidRPr="0023611D" w14:paraId="0E33727A" w14:textId="77777777" w:rsidTr="00BC01DC">
        <w:tc>
          <w:tcPr>
            <w:tcW w:w="465" w:type="dxa"/>
            <w:tcBorders>
              <w:top w:val="single" w:sz="4" w:space="0" w:color="000000"/>
              <w:left w:val="single" w:sz="4" w:space="0" w:color="000000"/>
              <w:bottom w:val="single" w:sz="4" w:space="0" w:color="000000"/>
            </w:tcBorders>
            <w:shd w:val="clear" w:color="auto" w:fill="auto"/>
          </w:tcPr>
          <w:p w14:paraId="6CCBDBB0" w14:textId="77777777" w:rsidR="00343A18" w:rsidRPr="0023611D" w:rsidRDefault="00343A18" w:rsidP="00BC01DC">
            <w:pPr>
              <w:snapToGrid w:val="0"/>
              <w:spacing w:before="0"/>
              <w:rPr>
                <w:rFonts w:eastAsia="TimesNewRomanPSMT" w:cs="Arial"/>
                <w:bCs/>
                <w:sz w:val="24"/>
                <w:szCs w:val="24"/>
              </w:rPr>
            </w:pPr>
          </w:p>
          <w:p w14:paraId="63B7D703" w14:textId="77777777" w:rsidR="00343A18" w:rsidRPr="0023611D" w:rsidRDefault="00343A18" w:rsidP="00BC01DC">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EC07378" w14:textId="77777777" w:rsidR="00343A18" w:rsidRPr="0023611D" w:rsidRDefault="00343A18" w:rsidP="00BC01DC">
            <w:pPr>
              <w:snapToGrid w:val="0"/>
              <w:spacing w:before="0"/>
              <w:rPr>
                <w:rFonts w:eastAsia="TimesNewRomanPSMT" w:cs="Arial"/>
                <w:bCs/>
                <w:sz w:val="24"/>
                <w:szCs w:val="24"/>
              </w:rPr>
            </w:pPr>
          </w:p>
          <w:p w14:paraId="581A9337"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E8E8FE8" w14:textId="77777777" w:rsidR="00343A18" w:rsidRPr="0023611D" w:rsidRDefault="00343A18" w:rsidP="00BC01DC">
            <w:pPr>
              <w:snapToGrid w:val="0"/>
              <w:spacing w:before="0"/>
              <w:rPr>
                <w:rFonts w:eastAsia="TimesNewRomanPSMT" w:cs="Arial"/>
                <w:b/>
                <w:bCs/>
                <w:sz w:val="24"/>
                <w:szCs w:val="24"/>
              </w:rPr>
            </w:pPr>
          </w:p>
        </w:tc>
      </w:tr>
      <w:tr w:rsidR="00343A18" w:rsidRPr="0023611D" w14:paraId="385D2DF8" w14:textId="77777777" w:rsidTr="00BC01DC">
        <w:tc>
          <w:tcPr>
            <w:tcW w:w="465" w:type="dxa"/>
            <w:tcBorders>
              <w:top w:val="single" w:sz="4" w:space="0" w:color="000000"/>
              <w:left w:val="single" w:sz="4" w:space="0" w:color="000000"/>
              <w:bottom w:val="single" w:sz="4" w:space="0" w:color="000000"/>
            </w:tcBorders>
            <w:shd w:val="clear" w:color="auto" w:fill="auto"/>
          </w:tcPr>
          <w:p w14:paraId="66BB78D3" w14:textId="77777777" w:rsidR="00343A18" w:rsidRPr="0023611D" w:rsidRDefault="00343A18" w:rsidP="00BC01DC">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11733EF" w14:textId="77777777" w:rsidR="00343A18" w:rsidRPr="0023611D" w:rsidRDefault="00343A18" w:rsidP="00BC01DC">
            <w:pPr>
              <w:snapToGrid w:val="0"/>
              <w:spacing w:before="0"/>
              <w:rPr>
                <w:rFonts w:eastAsia="TimesNewRomanPSMT" w:cs="Arial"/>
                <w:bCs/>
                <w:sz w:val="24"/>
                <w:szCs w:val="24"/>
              </w:rPr>
            </w:pPr>
          </w:p>
          <w:p w14:paraId="32302646" w14:textId="77777777" w:rsidR="00343A18" w:rsidRPr="0023611D" w:rsidRDefault="00343A18" w:rsidP="00BC01DC">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392C15" w14:textId="77777777" w:rsidR="00343A18" w:rsidRPr="0023611D" w:rsidRDefault="00343A18" w:rsidP="00BC01DC">
            <w:pPr>
              <w:snapToGrid w:val="0"/>
              <w:spacing w:before="0"/>
              <w:rPr>
                <w:rFonts w:eastAsia="TimesNewRomanPSMT" w:cs="Arial"/>
                <w:b/>
                <w:bCs/>
                <w:sz w:val="24"/>
                <w:szCs w:val="24"/>
              </w:rPr>
            </w:pPr>
          </w:p>
        </w:tc>
      </w:tr>
    </w:tbl>
    <w:p w14:paraId="34288D29" w14:textId="77777777" w:rsidR="009F5D54" w:rsidRDefault="009F5D54" w:rsidP="00343A18">
      <w:pPr>
        <w:spacing w:before="0"/>
        <w:rPr>
          <w:rFonts w:cs="Arial"/>
          <w:b/>
          <w:bCs/>
          <w:iCs/>
          <w:sz w:val="24"/>
          <w:szCs w:val="24"/>
          <w:u w:val="single"/>
        </w:rPr>
      </w:pPr>
    </w:p>
    <w:p w14:paraId="12BC3437" w14:textId="77777777" w:rsidR="009F5D54" w:rsidRPr="0023611D" w:rsidRDefault="009F5D54" w:rsidP="00343A18">
      <w:pPr>
        <w:spacing w:before="0"/>
        <w:rPr>
          <w:rFonts w:cs="Arial"/>
          <w:b/>
          <w:bCs/>
          <w:iCs/>
          <w:sz w:val="24"/>
          <w:szCs w:val="24"/>
          <w:u w:val="single"/>
        </w:rPr>
      </w:pPr>
    </w:p>
    <w:p w14:paraId="086B4046" w14:textId="77777777" w:rsidR="00343A18" w:rsidRPr="0023611D" w:rsidRDefault="00343A18" w:rsidP="00343A18">
      <w:pPr>
        <w:spacing w:before="0"/>
        <w:rPr>
          <w:rFonts w:cs="Arial"/>
          <w:iCs/>
          <w:sz w:val="20"/>
          <w:szCs w:val="20"/>
          <w:lang w:val="ru-RU"/>
        </w:rPr>
      </w:pPr>
      <w:r w:rsidRPr="0023611D">
        <w:rPr>
          <w:rFonts w:cs="Arial"/>
          <w:b/>
          <w:bCs/>
          <w:iCs/>
          <w:sz w:val="20"/>
          <w:szCs w:val="20"/>
          <w:u w:val="single"/>
        </w:rPr>
        <w:t>Напомена:</w:t>
      </w:r>
    </w:p>
    <w:p w14:paraId="592BDF0C" w14:textId="440CC7FF" w:rsidR="009F5D54" w:rsidRPr="00AD025C" w:rsidRDefault="00343A18" w:rsidP="00343A18">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4FD034DE" w14:textId="77777777" w:rsidR="009B4490" w:rsidRPr="00EC5BB4" w:rsidRDefault="009B4490" w:rsidP="00343A18">
      <w:pPr>
        <w:spacing w:before="0"/>
        <w:rPr>
          <w:rFonts w:cs="Arial"/>
          <w:i/>
          <w:iCs/>
          <w:sz w:val="24"/>
          <w:szCs w:val="24"/>
          <w:lang w:val="ru-RU"/>
        </w:rPr>
      </w:pPr>
    </w:p>
    <w:p w14:paraId="5016740A" w14:textId="77777777" w:rsidR="00F2311C" w:rsidRPr="00EC5BB4" w:rsidRDefault="00F2311C" w:rsidP="00343A18">
      <w:pPr>
        <w:spacing w:before="0"/>
        <w:rPr>
          <w:rFonts w:cs="Arial"/>
          <w:i/>
          <w:iCs/>
          <w:sz w:val="24"/>
          <w:szCs w:val="24"/>
          <w:lang w:val="ru-RU"/>
        </w:rPr>
      </w:pPr>
    </w:p>
    <w:p w14:paraId="37C8F226" w14:textId="5AC89C28" w:rsidR="000E75A0" w:rsidRPr="0023611D" w:rsidRDefault="00BA2C2D" w:rsidP="00BA2C2D">
      <w:pPr>
        <w:spacing w:before="0"/>
        <w:rPr>
          <w:rFonts w:eastAsia="TimesNewRomanPSMT" w:cs="Arial"/>
          <w:b/>
          <w:bCs/>
          <w:sz w:val="24"/>
          <w:szCs w:val="24"/>
          <w:lang w:val="sr-Cyrl-CS"/>
        </w:rPr>
      </w:pPr>
      <w:r w:rsidRPr="0023611D">
        <w:rPr>
          <w:rFonts w:eastAsia="TimesNewRomanPSMT" w:cs="Arial"/>
          <w:b/>
          <w:bCs/>
          <w:sz w:val="24"/>
          <w:szCs w:val="24"/>
          <w:lang w:val="sr-Cyrl-CS"/>
        </w:rPr>
        <w:t xml:space="preserve">5) </w:t>
      </w:r>
      <w:r w:rsidR="000E75A0" w:rsidRPr="0023611D">
        <w:rPr>
          <w:rFonts w:eastAsia="TimesNewRomanPSMT" w:cs="Arial"/>
          <w:b/>
          <w:bCs/>
          <w:sz w:val="24"/>
          <w:szCs w:val="24"/>
          <w:lang w:val="sr-Cyrl-CS"/>
        </w:rPr>
        <w:t>ЦЕНА И КОМЕРЦИЈАЛНИ УСЛОВИ ПОНУДЕ</w:t>
      </w:r>
    </w:p>
    <w:p w14:paraId="787C2C1D" w14:textId="77777777" w:rsidR="000E75A0" w:rsidRPr="00EC5BB4" w:rsidRDefault="000E75A0" w:rsidP="000E75A0">
      <w:pPr>
        <w:spacing w:before="0"/>
        <w:jc w:val="center"/>
        <w:rPr>
          <w:rFonts w:cs="Arial"/>
          <w:bCs/>
          <w:i/>
          <w:iCs/>
          <w:sz w:val="24"/>
          <w:szCs w:val="24"/>
          <w:lang w:val="sr-Cyrl-CS"/>
        </w:rPr>
      </w:pPr>
    </w:p>
    <w:p w14:paraId="4EB53F3C" w14:textId="77777777" w:rsidR="000E75A0" w:rsidRPr="0023611D" w:rsidRDefault="000E75A0" w:rsidP="000E75A0">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0E75A0" w:rsidRPr="00EC5BB4" w14:paraId="0B24A11A" w14:textId="77777777" w:rsidTr="0023611D">
        <w:trPr>
          <w:trHeight w:val="485"/>
        </w:trPr>
        <w:tc>
          <w:tcPr>
            <w:tcW w:w="4855" w:type="dxa"/>
            <w:shd w:val="clear" w:color="auto" w:fill="C6D9F1" w:themeFill="text2" w:themeFillTint="33"/>
            <w:vAlign w:val="center"/>
          </w:tcPr>
          <w:p w14:paraId="1A47AD73" w14:textId="77777777" w:rsidR="000E75A0" w:rsidRPr="00EC5BB4" w:rsidRDefault="000E75A0" w:rsidP="00AF3AF8">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4AD5E7A6" w14:textId="3DBFE53C" w:rsidR="000E75A0" w:rsidRPr="0023611D" w:rsidRDefault="000E75A0" w:rsidP="0023611D">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0E75A0" w:rsidRPr="00EC5BB4" w14:paraId="40E396FB" w14:textId="77777777" w:rsidTr="0023611D">
        <w:trPr>
          <w:trHeight w:val="440"/>
        </w:trPr>
        <w:tc>
          <w:tcPr>
            <w:tcW w:w="4855" w:type="dxa"/>
            <w:vAlign w:val="center"/>
          </w:tcPr>
          <w:p w14:paraId="6AF74E0E" w14:textId="77777777" w:rsidR="0023611D" w:rsidRDefault="00B3074B" w:rsidP="00AE6D77">
            <w:pPr>
              <w:spacing w:before="0"/>
              <w:rPr>
                <w:rFonts w:cs="Arial"/>
                <w:b/>
                <w:sz w:val="24"/>
                <w:szCs w:val="24"/>
                <w:lang w:val="sr-Cyrl-CS"/>
              </w:rPr>
            </w:pPr>
            <w:r>
              <w:rPr>
                <w:rFonts w:cs="Arial"/>
                <w:b/>
                <w:sz w:val="24"/>
                <w:szCs w:val="24"/>
                <w:lang w:val="sr-Cyrl-CS"/>
              </w:rPr>
              <w:t>,,Канцеларијски материјал за потребе  ЈП ЕПС-ТЦ Београд“</w:t>
            </w:r>
            <w:r w:rsidR="00AE6D77">
              <w:rPr>
                <w:rFonts w:cs="Arial"/>
                <w:b/>
                <w:sz w:val="24"/>
                <w:szCs w:val="24"/>
              </w:rPr>
              <w:t xml:space="preserve"> </w:t>
            </w:r>
            <w:r w:rsidR="008B356D">
              <w:rPr>
                <w:rFonts w:cs="Arial"/>
                <w:b/>
                <w:sz w:val="24"/>
                <w:szCs w:val="24"/>
                <w:lang w:val="sr-Cyrl-CS"/>
              </w:rPr>
              <w:t>JN/8000/0054/2016</w:t>
            </w:r>
          </w:p>
          <w:p w14:paraId="1745151A" w14:textId="026F470E" w:rsidR="0067353F" w:rsidRPr="0023611D" w:rsidRDefault="0067353F" w:rsidP="00AE6D77">
            <w:pPr>
              <w:spacing w:before="0"/>
              <w:rPr>
                <w:rFonts w:cs="Arial"/>
                <w:b/>
                <w:sz w:val="24"/>
                <w:szCs w:val="24"/>
                <w:lang w:val="sr-Cyrl-CS"/>
              </w:rPr>
            </w:pPr>
            <w:r w:rsidRPr="0067353F">
              <w:rPr>
                <w:rFonts w:cs="Arial"/>
                <w:b/>
                <w:sz w:val="24"/>
                <w:szCs w:val="24"/>
                <w:lang w:val="sr-Cyrl-CS"/>
              </w:rPr>
              <w:lastRenderedPageBreak/>
              <w:t>ПАРТИЈА 1-„Тонери за штампач CANON“</w:t>
            </w:r>
          </w:p>
        </w:tc>
        <w:tc>
          <w:tcPr>
            <w:tcW w:w="4164" w:type="dxa"/>
          </w:tcPr>
          <w:p w14:paraId="504731D4" w14:textId="77777777" w:rsidR="000E75A0" w:rsidRPr="00EC5BB4" w:rsidRDefault="000E75A0" w:rsidP="00AF3AF8">
            <w:pPr>
              <w:spacing w:before="0"/>
              <w:jc w:val="center"/>
              <w:rPr>
                <w:rFonts w:cs="Arial"/>
                <w:b/>
                <w:bCs/>
                <w:i/>
                <w:iCs/>
                <w:sz w:val="24"/>
                <w:szCs w:val="24"/>
                <w:lang w:val="sr-Cyrl-CS"/>
              </w:rPr>
            </w:pPr>
          </w:p>
          <w:p w14:paraId="564F725F" w14:textId="77777777" w:rsidR="000E75A0" w:rsidRPr="00EC5BB4" w:rsidRDefault="000E75A0" w:rsidP="00AF3AF8">
            <w:pPr>
              <w:spacing w:before="0"/>
              <w:jc w:val="center"/>
              <w:rPr>
                <w:rFonts w:cs="Arial"/>
                <w:b/>
                <w:bCs/>
                <w:i/>
                <w:iCs/>
                <w:sz w:val="24"/>
                <w:szCs w:val="24"/>
                <w:lang w:val="sr-Cyrl-CS"/>
              </w:rPr>
            </w:pPr>
          </w:p>
        </w:tc>
      </w:tr>
    </w:tbl>
    <w:p w14:paraId="5A6DB084" w14:textId="77777777" w:rsidR="000E75A0" w:rsidRPr="00322EDE" w:rsidRDefault="000E75A0" w:rsidP="000E75A0">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69"/>
      </w:tblGrid>
      <w:tr w:rsidR="000E75A0" w:rsidRPr="00EC5BB4" w14:paraId="705137F5" w14:textId="77777777" w:rsidTr="007E080E">
        <w:trPr>
          <w:trHeight w:val="647"/>
        </w:trPr>
        <w:tc>
          <w:tcPr>
            <w:tcW w:w="4673" w:type="dxa"/>
            <w:shd w:val="clear" w:color="auto" w:fill="C6D9F1" w:themeFill="text2" w:themeFillTint="33"/>
            <w:vAlign w:val="center"/>
          </w:tcPr>
          <w:p w14:paraId="3D19AAAB"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346" w:type="dxa"/>
            <w:shd w:val="clear" w:color="auto" w:fill="C6D9F1" w:themeFill="text2" w:themeFillTint="33"/>
            <w:vAlign w:val="center"/>
          </w:tcPr>
          <w:p w14:paraId="1CB53F7C" w14:textId="77777777" w:rsidR="000E75A0" w:rsidRPr="0023611D" w:rsidRDefault="000E75A0" w:rsidP="00AF3AF8">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0E75A0" w:rsidRPr="00671CC4" w14:paraId="25F0B00E" w14:textId="77777777" w:rsidTr="007E080E">
        <w:trPr>
          <w:trHeight w:val="1385"/>
        </w:trPr>
        <w:tc>
          <w:tcPr>
            <w:tcW w:w="4673" w:type="dxa"/>
            <w:vAlign w:val="center"/>
          </w:tcPr>
          <w:p w14:paraId="76DCAFE1" w14:textId="77777777" w:rsidR="000E75A0" w:rsidRPr="00F90981" w:rsidRDefault="000E75A0" w:rsidP="00AF3AF8">
            <w:pPr>
              <w:spacing w:before="0"/>
              <w:jc w:val="center"/>
              <w:rPr>
                <w:rFonts w:cs="Arial"/>
                <w:b/>
                <w:bCs/>
                <w:iCs/>
                <w:sz w:val="24"/>
                <w:szCs w:val="24"/>
                <w:lang w:val="sr-Cyrl-CS"/>
              </w:rPr>
            </w:pPr>
            <w:r w:rsidRPr="00F90981">
              <w:rPr>
                <w:rFonts w:cs="Arial"/>
                <w:b/>
                <w:bCs/>
                <w:iCs/>
                <w:sz w:val="24"/>
                <w:szCs w:val="24"/>
                <w:lang w:val="sr-Cyrl-CS"/>
              </w:rPr>
              <w:t>РОК И НАЧИН ПЛАЋАЊА:</w:t>
            </w:r>
          </w:p>
          <w:p w14:paraId="535CBAC2" w14:textId="77777777" w:rsidR="007E080E" w:rsidRPr="00635541" w:rsidRDefault="007E080E" w:rsidP="007E080E">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14:paraId="7331ABC2" w14:textId="73C6C4C9" w:rsidR="00BD3DE5" w:rsidRPr="00BD3DE5" w:rsidRDefault="00BD3DE5" w:rsidP="00BD3DE5">
            <w:pPr>
              <w:pStyle w:val="CommentText"/>
              <w:rPr>
                <w:rFonts w:cs="Arial"/>
                <w:sz w:val="22"/>
                <w:szCs w:val="22"/>
              </w:rPr>
            </w:pPr>
          </w:p>
          <w:p w14:paraId="7021746B" w14:textId="77777777" w:rsidR="000E75A0" w:rsidRPr="00BD3DE5" w:rsidRDefault="000E75A0" w:rsidP="0023611D">
            <w:pPr>
              <w:spacing w:before="0"/>
              <w:jc w:val="center"/>
              <w:rPr>
                <w:rFonts w:cs="Arial"/>
                <w:b/>
                <w:bCs/>
                <w:i/>
                <w:iCs/>
                <w:sz w:val="20"/>
                <w:szCs w:val="20"/>
                <w:lang w:val="sr-Cyrl-CS"/>
              </w:rPr>
            </w:pPr>
          </w:p>
        </w:tc>
        <w:tc>
          <w:tcPr>
            <w:tcW w:w="4346" w:type="dxa"/>
            <w:vAlign w:val="center"/>
          </w:tcPr>
          <w:p w14:paraId="047ECCFF" w14:textId="77777777" w:rsidR="007E080E" w:rsidRDefault="007E080E" w:rsidP="007E080E">
            <w:pPr>
              <w:rPr>
                <w:sz w:val="24"/>
                <w:szCs w:val="24"/>
              </w:rPr>
            </w:pPr>
          </w:p>
          <w:p w14:paraId="7D175E04" w14:textId="77777777" w:rsidR="007E080E" w:rsidRPr="00635541" w:rsidRDefault="007E080E" w:rsidP="007E080E">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14:paraId="5229BAD0" w14:textId="77777777" w:rsidR="000E75A0" w:rsidRPr="00671CC4" w:rsidRDefault="000E75A0" w:rsidP="007E080E">
            <w:pPr>
              <w:spacing w:before="0"/>
              <w:rPr>
                <w:rFonts w:cs="Arial"/>
                <w:b/>
                <w:bCs/>
                <w:i/>
                <w:iCs/>
                <w:sz w:val="20"/>
                <w:szCs w:val="20"/>
                <w:highlight w:val="yellow"/>
                <w:lang w:val="sr-Cyrl-CS"/>
              </w:rPr>
            </w:pPr>
          </w:p>
        </w:tc>
      </w:tr>
      <w:tr w:rsidR="000E75A0" w:rsidRPr="00671CC4" w14:paraId="46B89F73" w14:textId="77777777" w:rsidTr="007E080E">
        <w:trPr>
          <w:trHeight w:val="4256"/>
        </w:trPr>
        <w:tc>
          <w:tcPr>
            <w:tcW w:w="4673" w:type="dxa"/>
            <w:vAlign w:val="center"/>
          </w:tcPr>
          <w:p w14:paraId="318D9595" w14:textId="225EA8FE" w:rsidR="00F820AD" w:rsidRPr="007E080E" w:rsidRDefault="007E080E" w:rsidP="002373AA">
            <w:pPr>
              <w:spacing w:before="0"/>
              <w:rPr>
                <w:rFonts w:cs="Arial"/>
                <w:b/>
                <w:bCs/>
                <w:iCs/>
                <w:sz w:val="24"/>
                <w:szCs w:val="24"/>
                <w:lang w:val="sr-Cyrl-CS"/>
              </w:rPr>
            </w:pPr>
            <w:r>
              <w:rPr>
                <w:rFonts w:cs="Arial"/>
                <w:b/>
                <w:bCs/>
                <w:iCs/>
                <w:sz w:val="20"/>
                <w:szCs w:val="20"/>
                <w:lang w:val="sr-Cyrl-CS"/>
              </w:rPr>
              <w:t xml:space="preserve">                        </w:t>
            </w:r>
            <w:r w:rsidR="002373AA">
              <w:rPr>
                <w:rFonts w:cs="Arial"/>
                <w:b/>
                <w:bCs/>
                <w:iCs/>
                <w:sz w:val="20"/>
                <w:szCs w:val="20"/>
                <w:lang w:val="sr-Cyrl-CS"/>
              </w:rPr>
              <w:t xml:space="preserve"> </w:t>
            </w:r>
            <w:r w:rsidR="000E75A0" w:rsidRPr="007E080E">
              <w:rPr>
                <w:rFonts w:cs="Arial"/>
                <w:b/>
                <w:bCs/>
                <w:iCs/>
                <w:sz w:val="24"/>
                <w:szCs w:val="24"/>
                <w:lang w:val="sr-Cyrl-CS"/>
              </w:rPr>
              <w:t>РОК ИСПОРУКЕ:</w:t>
            </w:r>
          </w:p>
          <w:p w14:paraId="033067DE" w14:textId="77777777" w:rsidR="007E080E" w:rsidRPr="00635541" w:rsidRDefault="007E080E" w:rsidP="007E080E">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14:paraId="730D6EBC" w14:textId="7FBAEA60" w:rsidR="007E080E" w:rsidRPr="00635541" w:rsidRDefault="007E080E" w:rsidP="007E080E">
            <w:pPr>
              <w:rPr>
                <w:sz w:val="24"/>
                <w:szCs w:val="24"/>
                <w:lang w:eastAsia="ar-SA"/>
              </w:rPr>
            </w:pPr>
            <w:r>
              <w:rPr>
                <w:sz w:val="24"/>
                <w:szCs w:val="24"/>
                <w:lang w:eastAsia="ar-SA"/>
              </w:rPr>
              <w:t xml:space="preserve"> 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14:paraId="70D98DC5" w14:textId="4C40A70D" w:rsidR="00F820AD" w:rsidRPr="00BD3DE5" w:rsidRDefault="00F820AD" w:rsidP="00901BE8">
            <w:pPr>
              <w:rPr>
                <w:rFonts w:cs="Arial"/>
                <w:bCs/>
                <w:iCs/>
                <w:sz w:val="20"/>
                <w:szCs w:val="20"/>
                <w:lang w:val="sr-Cyrl-CS"/>
              </w:rPr>
            </w:pPr>
          </w:p>
        </w:tc>
        <w:tc>
          <w:tcPr>
            <w:tcW w:w="4346" w:type="dxa"/>
            <w:vAlign w:val="center"/>
          </w:tcPr>
          <w:p w14:paraId="36319079" w14:textId="77777777" w:rsidR="007E080E" w:rsidRDefault="007E080E" w:rsidP="007E080E">
            <w:pPr>
              <w:rPr>
                <w:sz w:val="24"/>
                <w:szCs w:val="24"/>
                <w:lang w:eastAsia="ar-SA"/>
              </w:rPr>
            </w:pPr>
          </w:p>
          <w:p w14:paraId="455D8D80" w14:textId="3AA349CA" w:rsidR="007E080E" w:rsidRPr="00635541" w:rsidRDefault="007E080E" w:rsidP="007E080E">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w:t>
            </w:r>
            <w:r>
              <w:rPr>
                <w:sz w:val="24"/>
                <w:szCs w:val="24"/>
                <w:lang w:eastAsia="ar-SA"/>
              </w:rPr>
              <w:t>ворених средстава, а најкасније</w:t>
            </w:r>
            <w:r w:rsidRPr="00635541">
              <w:rPr>
                <w:sz w:val="24"/>
                <w:szCs w:val="24"/>
                <w:lang w:eastAsia="ar-SA"/>
              </w:rPr>
              <w:t>24(словима:двадесетчетри) месеца од дана закључења оквирног споразума.</w:t>
            </w:r>
          </w:p>
          <w:p w14:paraId="310A5246" w14:textId="74B89E05" w:rsidR="007E080E" w:rsidRPr="00635541" w:rsidRDefault="007E080E" w:rsidP="007E080E">
            <w:pPr>
              <w:rPr>
                <w:sz w:val="24"/>
                <w:szCs w:val="24"/>
                <w:lang w:eastAsia="ar-SA"/>
              </w:rPr>
            </w:pPr>
            <w:r>
              <w:rPr>
                <w:sz w:val="24"/>
                <w:szCs w:val="24"/>
                <w:lang w:eastAsia="ar-SA"/>
              </w:rPr>
              <w:t>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максимално______</w:t>
            </w:r>
            <w:r w:rsidRPr="00635541">
              <w:rPr>
                <w:sz w:val="24"/>
                <w:szCs w:val="24"/>
                <w:lang w:eastAsia="ar-SA"/>
              </w:rPr>
              <w:t xml:space="preserve">дана од дана достављања појединачне писмене Наруџбенице од стране Купца. </w:t>
            </w:r>
          </w:p>
          <w:p w14:paraId="33BF2343" w14:textId="6014A5A5" w:rsidR="00F820AD" w:rsidRPr="00671CC4" w:rsidRDefault="00F820AD" w:rsidP="00BD3DE5">
            <w:pPr>
              <w:spacing w:before="0"/>
              <w:rPr>
                <w:rFonts w:cs="Arial"/>
                <w:bCs/>
                <w:iCs/>
                <w:sz w:val="20"/>
                <w:szCs w:val="20"/>
                <w:highlight w:val="yellow"/>
              </w:rPr>
            </w:pPr>
          </w:p>
        </w:tc>
      </w:tr>
      <w:tr w:rsidR="000E75A0" w:rsidRPr="00671CC4" w14:paraId="2E424C42" w14:textId="77777777" w:rsidTr="007E080E">
        <w:trPr>
          <w:trHeight w:val="845"/>
        </w:trPr>
        <w:tc>
          <w:tcPr>
            <w:tcW w:w="4673" w:type="dxa"/>
            <w:vAlign w:val="center"/>
          </w:tcPr>
          <w:p w14:paraId="2D3D7842" w14:textId="49651C12" w:rsidR="009B4490" w:rsidRPr="00AD025C" w:rsidRDefault="000E75A0" w:rsidP="00415452">
            <w:pPr>
              <w:spacing w:before="0"/>
              <w:jc w:val="center"/>
              <w:rPr>
                <w:rFonts w:cs="Arial"/>
                <w:b/>
                <w:bCs/>
                <w:iCs/>
                <w:sz w:val="24"/>
                <w:szCs w:val="24"/>
                <w:lang w:val="sr-Cyrl-CS"/>
              </w:rPr>
            </w:pPr>
            <w:r w:rsidRPr="00AD025C">
              <w:rPr>
                <w:rFonts w:cs="Arial"/>
                <w:b/>
                <w:bCs/>
                <w:iCs/>
                <w:sz w:val="24"/>
                <w:szCs w:val="24"/>
                <w:lang w:val="sr-Cyrl-CS"/>
              </w:rPr>
              <w:t>ГАРАНТНИ РОК:</w:t>
            </w:r>
          </w:p>
          <w:p w14:paraId="6256EDC2" w14:textId="6C478375" w:rsidR="009B4490" w:rsidRPr="00AD025C" w:rsidRDefault="009B4490" w:rsidP="00AE6D77">
            <w:pPr>
              <w:spacing w:before="0"/>
              <w:jc w:val="center"/>
              <w:rPr>
                <w:rFonts w:cs="Arial"/>
                <w:bCs/>
                <w:iCs/>
                <w:sz w:val="24"/>
                <w:szCs w:val="24"/>
                <w:lang w:val="sr-Cyrl-CS"/>
              </w:rPr>
            </w:pPr>
          </w:p>
        </w:tc>
        <w:tc>
          <w:tcPr>
            <w:tcW w:w="4346" w:type="dxa"/>
            <w:vAlign w:val="center"/>
          </w:tcPr>
          <w:p w14:paraId="6A0A7548" w14:textId="5D92F4A2" w:rsidR="000E75A0" w:rsidRPr="00AD025C" w:rsidRDefault="00F90981" w:rsidP="00AD6D3F">
            <w:pPr>
              <w:spacing w:before="0"/>
              <w:jc w:val="center"/>
              <w:rPr>
                <w:rFonts w:cs="Arial"/>
                <w:bCs/>
                <w:iCs/>
                <w:sz w:val="24"/>
                <w:szCs w:val="24"/>
                <w:highlight w:val="yellow"/>
                <w:lang w:val="sr-Cyrl-CS"/>
              </w:rPr>
            </w:pPr>
            <w:r w:rsidRPr="00F90981">
              <w:rPr>
                <w:rFonts w:cs="Arial"/>
                <w:bCs/>
                <w:iCs/>
                <w:sz w:val="24"/>
                <w:szCs w:val="24"/>
                <w:lang w:val="sr-Cyrl-CS"/>
              </w:rPr>
              <w:t>У складу са произвођачком гаранцијом</w:t>
            </w:r>
          </w:p>
        </w:tc>
      </w:tr>
      <w:tr w:rsidR="000E75A0" w:rsidRPr="00671CC4" w14:paraId="5E525B32" w14:textId="77777777" w:rsidTr="007E080E">
        <w:trPr>
          <w:trHeight w:val="800"/>
        </w:trPr>
        <w:tc>
          <w:tcPr>
            <w:tcW w:w="4673" w:type="dxa"/>
            <w:vAlign w:val="center"/>
          </w:tcPr>
          <w:p w14:paraId="095DDB09" w14:textId="77777777" w:rsidR="000E75A0" w:rsidRPr="00AD025C" w:rsidRDefault="000E75A0" w:rsidP="00AF3AF8">
            <w:pPr>
              <w:spacing w:before="0"/>
              <w:jc w:val="center"/>
              <w:rPr>
                <w:rFonts w:cs="Arial"/>
                <w:b/>
                <w:bCs/>
                <w:iCs/>
                <w:sz w:val="24"/>
                <w:szCs w:val="24"/>
                <w:lang w:val="sr-Cyrl-CS"/>
              </w:rPr>
            </w:pPr>
            <w:r w:rsidRPr="00AD025C">
              <w:rPr>
                <w:rFonts w:cs="Arial"/>
                <w:b/>
                <w:bCs/>
                <w:iCs/>
                <w:sz w:val="24"/>
                <w:szCs w:val="24"/>
                <w:lang w:val="sr-Cyrl-CS"/>
              </w:rPr>
              <w:t>РОК ВАЖЕЊА ПОНУДЕ:</w:t>
            </w:r>
          </w:p>
          <w:p w14:paraId="70A88EDB" w14:textId="6A60CE54" w:rsidR="000E75A0" w:rsidRPr="00AD025C" w:rsidRDefault="000E75A0" w:rsidP="00AF3AF8">
            <w:pPr>
              <w:spacing w:before="0"/>
              <w:jc w:val="center"/>
              <w:rPr>
                <w:rFonts w:cs="Arial"/>
                <w:b/>
                <w:bCs/>
                <w:iCs/>
                <w:sz w:val="24"/>
                <w:szCs w:val="24"/>
                <w:lang w:val="sr-Cyrl-CS"/>
              </w:rPr>
            </w:pPr>
            <w:r w:rsidRPr="00AD025C">
              <w:rPr>
                <w:rFonts w:cs="Arial"/>
                <w:bCs/>
                <w:iCs/>
                <w:sz w:val="24"/>
                <w:szCs w:val="24"/>
                <w:lang w:val="sr-Cyrl-CS"/>
              </w:rPr>
              <w:t>не може бити краћ</w:t>
            </w:r>
            <w:r w:rsidRPr="00AD025C">
              <w:rPr>
                <w:rFonts w:cs="Arial"/>
                <w:bCs/>
                <w:iCs/>
                <w:sz w:val="24"/>
                <w:szCs w:val="24"/>
              </w:rPr>
              <w:t>и</w:t>
            </w:r>
            <w:r w:rsidRPr="00AD025C">
              <w:rPr>
                <w:rFonts w:cs="Arial"/>
                <w:bCs/>
                <w:iCs/>
                <w:sz w:val="24"/>
                <w:szCs w:val="24"/>
                <w:lang w:val="sr-Cyrl-CS"/>
              </w:rPr>
              <w:t xml:space="preserve"> од </w:t>
            </w:r>
            <w:r w:rsidR="0023611D" w:rsidRPr="00AD025C">
              <w:rPr>
                <w:rFonts w:cs="Arial"/>
                <w:bCs/>
                <w:iCs/>
                <w:sz w:val="24"/>
                <w:szCs w:val="24"/>
                <w:lang w:val="sr-Cyrl-CS"/>
              </w:rPr>
              <w:t>6</w:t>
            </w:r>
            <w:r w:rsidRPr="00AD025C">
              <w:rPr>
                <w:rFonts w:cs="Arial"/>
                <w:bCs/>
                <w:iCs/>
                <w:sz w:val="24"/>
                <w:szCs w:val="24"/>
                <w:lang w:val="sr-Cyrl-CS"/>
              </w:rPr>
              <w:t>0 дана од дана отварања понуда</w:t>
            </w:r>
          </w:p>
        </w:tc>
        <w:tc>
          <w:tcPr>
            <w:tcW w:w="4346" w:type="dxa"/>
            <w:vAlign w:val="center"/>
          </w:tcPr>
          <w:p w14:paraId="0D7D564E" w14:textId="77777777" w:rsidR="000E75A0" w:rsidRPr="00AD025C" w:rsidRDefault="000E75A0" w:rsidP="00AF3AF8">
            <w:pPr>
              <w:spacing w:before="0"/>
              <w:jc w:val="center"/>
              <w:rPr>
                <w:rFonts w:cs="Arial"/>
                <w:b/>
                <w:bCs/>
                <w:iCs/>
                <w:sz w:val="24"/>
                <w:szCs w:val="24"/>
                <w:lang w:val="sr-Cyrl-CS"/>
              </w:rPr>
            </w:pPr>
          </w:p>
          <w:p w14:paraId="1C64B3CC" w14:textId="77777777" w:rsidR="000E75A0" w:rsidRPr="00AD025C" w:rsidRDefault="000E75A0" w:rsidP="00AF3AF8">
            <w:pPr>
              <w:spacing w:before="0"/>
              <w:jc w:val="center"/>
              <w:rPr>
                <w:rFonts w:cs="Arial"/>
                <w:b/>
                <w:bCs/>
                <w:iCs/>
                <w:sz w:val="24"/>
                <w:szCs w:val="24"/>
                <w:lang w:val="sr-Cyrl-CS"/>
              </w:rPr>
            </w:pPr>
            <w:r w:rsidRPr="00AD025C">
              <w:rPr>
                <w:rFonts w:cs="Arial"/>
                <w:bCs/>
                <w:iCs/>
                <w:sz w:val="24"/>
                <w:szCs w:val="24"/>
                <w:lang w:val="sr-Cyrl-CS"/>
              </w:rPr>
              <w:t>_____ дана од дана отварања понуда</w:t>
            </w:r>
          </w:p>
        </w:tc>
      </w:tr>
      <w:tr w:rsidR="000E75A0" w:rsidRPr="00671CC4" w14:paraId="388A1554" w14:textId="77777777" w:rsidTr="009B4490">
        <w:tc>
          <w:tcPr>
            <w:tcW w:w="9019" w:type="dxa"/>
            <w:gridSpan w:val="2"/>
          </w:tcPr>
          <w:p w14:paraId="18816EF3" w14:textId="77777777" w:rsidR="000E75A0" w:rsidRPr="00671CC4" w:rsidRDefault="000E75A0" w:rsidP="00AF3AF8">
            <w:pPr>
              <w:spacing w:before="0"/>
              <w:rPr>
                <w:rFonts w:cs="Arial"/>
                <w:bCs/>
                <w:iCs/>
                <w:sz w:val="20"/>
                <w:szCs w:val="20"/>
                <w:highlight w:val="yellow"/>
                <w:lang w:val="sr-Cyrl-CS"/>
              </w:rPr>
            </w:pPr>
            <w:r w:rsidRPr="00BD3DE5">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3A7636F8" w14:textId="77777777" w:rsidR="002E31B8" w:rsidRPr="00671CC4" w:rsidRDefault="002E31B8" w:rsidP="00BA2C2D">
      <w:pPr>
        <w:spacing w:before="0"/>
        <w:rPr>
          <w:rFonts w:cs="Arial"/>
          <w:b/>
          <w:bCs/>
          <w:i/>
          <w:iCs/>
          <w:sz w:val="24"/>
          <w:szCs w:val="24"/>
          <w:highlight w:val="yellow"/>
          <w:lang w:val="sr-Cyrl-CS"/>
        </w:rPr>
      </w:pPr>
    </w:p>
    <w:p w14:paraId="6427AB99" w14:textId="77777777" w:rsidR="002E31B8" w:rsidRPr="00671CC4" w:rsidRDefault="002E31B8" w:rsidP="00BA2C2D">
      <w:pPr>
        <w:spacing w:before="0"/>
        <w:rPr>
          <w:rFonts w:cs="Arial"/>
          <w:b/>
          <w:bCs/>
          <w:i/>
          <w:iCs/>
          <w:sz w:val="24"/>
          <w:szCs w:val="24"/>
          <w:highlight w:val="yellow"/>
          <w:lang w:val="sr-Cyrl-CS"/>
        </w:rPr>
      </w:pPr>
    </w:p>
    <w:p w14:paraId="60EEEED0" w14:textId="77777777" w:rsidR="002E31B8" w:rsidRPr="00671CC4" w:rsidRDefault="002E31B8" w:rsidP="00BA2C2D">
      <w:pPr>
        <w:spacing w:before="0"/>
        <w:rPr>
          <w:rFonts w:cs="Arial"/>
          <w:b/>
          <w:bCs/>
          <w:i/>
          <w:iCs/>
          <w:sz w:val="24"/>
          <w:szCs w:val="24"/>
          <w:highlight w:val="yellow"/>
          <w:lang w:val="sr-Cyrl-CS"/>
        </w:rPr>
      </w:pPr>
    </w:p>
    <w:p w14:paraId="69A3FAA0" w14:textId="494C806C" w:rsidR="000E75A0" w:rsidRPr="00BD3DE5" w:rsidRDefault="002E31B8" w:rsidP="00BA2C2D">
      <w:pPr>
        <w:spacing w:before="0"/>
        <w:rPr>
          <w:rFonts w:eastAsia="TimesNewRomanPSMT" w:cs="Arial"/>
          <w:bCs/>
          <w:sz w:val="24"/>
          <w:szCs w:val="24"/>
          <w:lang w:val="sr-Cyrl-CS"/>
        </w:rPr>
      </w:pPr>
      <w:r w:rsidRPr="00BD3DE5">
        <w:rPr>
          <w:rFonts w:cs="Arial"/>
          <w:b/>
          <w:bCs/>
          <w:i/>
          <w:iCs/>
          <w:sz w:val="24"/>
          <w:szCs w:val="24"/>
          <w:lang w:val="sr-Cyrl-CS"/>
        </w:rPr>
        <w:t xml:space="preserve">    </w:t>
      </w:r>
      <w:r w:rsidR="00BA2C2D" w:rsidRPr="00BD3DE5">
        <w:rPr>
          <w:rFonts w:cs="Arial"/>
          <w:b/>
          <w:bCs/>
          <w:i/>
          <w:iCs/>
          <w:sz w:val="24"/>
          <w:szCs w:val="24"/>
          <w:lang w:val="sr-Cyrl-CS"/>
        </w:rPr>
        <w:t xml:space="preserve">   </w:t>
      </w:r>
      <w:r w:rsidR="000E75A0" w:rsidRPr="00BD3DE5">
        <w:rPr>
          <w:rFonts w:eastAsia="TimesNewRomanPSMT" w:cs="Arial"/>
          <w:bCs/>
          <w:sz w:val="24"/>
          <w:szCs w:val="24"/>
        </w:rPr>
        <w:t xml:space="preserve">Датум </w:t>
      </w:r>
      <w:r w:rsidR="000E75A0" w:rsidRPr="00BD3DE5">
        <w:rPr>
          <w:rFonts w:eastAsia="TimesNewRomanPSMT" w:cs="Arial"/>
          <w:bCs/>
          <w:sz w:val="24"/>
          <w:szCs w:val="24"/>
        </w:rPr>
        <w:tab/>
      </w:r>
      <w:r w:rsidR="000E75A0" w:rsidRPr="00BD3DE5">
        <w:rPr>
          <w:rFonts w:eastAsia="TimesNewRomanPSMT" w:cs="Arial"/>
          <w:bCs/>
          <w:sz w:val="24"/>
          <w:szCs w:val="24"/>
        </w:rPr>
        <w:tab/>
      </w:r>
      <w:r w:rsidR="000E75A0" w:rsidRPr="00BD3DE5">
        <w:rPr>
          <w:rFonts w:eastAsia="TimesNewRomanPSMT" w:cs="Arial"/>
          <w:bCs/>
          <w:sz w:val="24"/>
          <w:szCs w:val="24"/>
        </w:rPr>
        <w:tab/>
      </w:r>
      <w:r w:rsidR="000E75A0" w:rsidRPr="00BD3DE5">
        <w:rPr>
          <w:rFonts w:eastAsia="TimesNewRomanPSMT" w:cs="Arial"/>
          <w:bCs/>
          <w:sz w:val="24"/>
          <w:szCs w:val="24"/>
        </w:rPr>
        <w:tab/>
        <w:t xml:space="preserve">             </w:t>
      </w:r>
      <w:r w:rsidR="00BA2C2D" w:rsidRPr="00BD3DE5">
        <w:rPr>
          <w:rFonts w:eastAsia="TimesNewRomanPSMT" w:cs="Arial"/>
          <w:bCs/>
          <w:sz w:val="24"/>
          <w:szCs w:val="24"/>
          <w:lang w:val="sr-Cyrl-CS"/>
        </w:rPr>
        <w:t xml:space="preserve">                </w:t>
      </w:r>
      <w:r w:rsidR="000E75A0" w:rsidRPr="00BD3DE5">
        <w:rPr>
          <w:rFonts w:eastAsia="TimesNewRomanPSMT" w:cs="Arial"/>
          <w:bCs/>
          <w:sz w:val="24"/>
          <w:szCs w:val="24"/>
          <w:lang w:val="sr-Cyrl-CS"/>
        </w:rPr>
        <w:t xml:space="preserve"> </w:t>
      </w:r>
      <w:r w:rsidR="00BA2C2D" w:rsidRPr="00BD3DE5">
        <w:rPr>
          <w:rFonts w:eastAsia="TimesNewRomanPSMT" w:cs="Arial"/>
          <w:bCs/>
          <w:sz w:val="24"/>
          <w:szCs w:val="24"/>
          <w:lang w:val="sr-Cyrl-CS"/>
        </w:rPr>
        <w:t xml:space="preserve">        </w:t>
      </w:r>
      <w:r w:rsidR="000E75A0" w:rsidRPr="00BD3DE5">
        <w:rPr>
          <w:rFonts w:eastAsia="TimesNewRomanPSMT" w:cs="Arial"/>
          <w:bCs/>
          <w:sz w:val="24"/>
          <w:szCs w:val="24"/>
        </w:rPr>
        <w:t>Понуђач</w:t>
      </w:r>
    </w:p>
    <w:p w14:paraId="52D2C103" w14:textId="77777777" w:rsidR="000E75A0" w:rsidRPr="00BD3DE5" w:rsidRDefault="000E75A0" w:rsidP="000E75A0">
      <w:pPr>
        <w:spacing w:before="0"/>
        <w:ind w:left="720" w:firstLine="720"/>
        <w:rPr>
          <w:rFonts w:eastAsia="TimesNewRomanPSMT" w:cs="Arial"/>
          <w:bCs/>
          <w:sz w:val="24"/>
          <w:szCs w:val="24"/>
          <w:lang w:val="sr-Cyrl-CS"/>
        </w:rPr>
      </w:pPr>
    </w:p>
    <w:p w14:paraId="7A4377B6" w14:textId="6029942A" w:rsidR="000E75A0" w:rsidRPr="00EC5BB4" w:rsidRDefault="000E75A0" w:rsidP="000E75A0">
      <w:pPr>
        <w:spacing w:before="0"/>
        <w:rPr>
          <w:rFonts w:eastAsia="TimesNewRomanPS-BoldMT" w:cs="Arial"/>
          <w:b/>
          <w:bCs/>
          <w:i/>
          <w:iCs/>
          <w:sz w:val="24"/>
          <w:szCs w:val="24"/>
          <w:lang w:val="sr-Cyrl-CS"/>
        </w:rPr>
      </w:pPr>
      <w:r w:rsidRPr="00BD3DE5">
        <w:rPr>
          <w:rFonts w:eastAsia="TimesNewRomanPS-BoldMT" w:cs="Arial"/>
          <w:b/>
          <w:bCs/>
          <w:i/>
          <w:iCs/>
          <w:sz w:val="24"/>
          <w:szCs w:val="24"/>
        </w:rPr>
        <w:t>________________________</w:t>
      </w:r>
      <w:r w:rsidR="00BA2C2D" w:rsidRPr="00BD3DE5">
        <w:rPr>
          <w:rFonts w:eastAsia="TimesNewRomanPS-BoldMT" w:cs="Arial"/>
          <w:b/>
          <w:bCs/>
          <w:i/>
          <w:iCs/>
          <w:sz w:val="24"/>
          <w:szCs w:val="24"/>
          <w:lang w:val="sr-Cyrl-CS"/>
        </w:rPr>
        <w:t xml:space="preserve">          </w:t>
      </w:r>
      <w:r w:rsidRPr="00BD3DE5">
        <w:rPr>
          <w:rFonts w:eastAsia="TimesNewRomanPS-BoldMT" w:cs="Arial"/>
          <w:b/>
          <w:bCs/>
          <w:i/>
          <w:iCs/>
          <w:sz w:val="24"/>
          <w:szCs w:val="24"/>
          <w:lang w:val="sr-Cyrl-CS"/>
        </w:rPr>
        <w:t xml:space="preserve">        М.П.</w:t>
      </w:r>
      <w:r w:rsidRPr="00BD3DE5">
        <w:rPr>
          <w:rFonts w:eastAsia="TimesNewRomanPS-BoldMT" w:cs="Arial"/>
          <w:b/>
          <w:bCs/>
          <w:i/>
          <w:iCs/>
          <w:sz w:val="24"/>
          <w:szCs w:val="24"/>
        </w:rPr>
        <w:tab/>
      </w:r>
      <w:r w:rsidRPr="00BD3DE5">
        <w:rPr>
          <w:rFonts w:eastAsia="TimesNewRomanPS-BoldMT" w:cs="Arial"/>
          <w:b/>
          <w:bCs/>
          <w:i/>
          <w:iCs/>
          <w:sz w:val="24"/>
          <w:szCs w:val="24"/>
          <w:lang w:val="sr-Cyrl-CS"/>
        </w:rPr>
        <w:t xml:space="preserve">              </w:t>
      </w:r>
      <w:r w:rsidR="00BA2C2D" w:rsidRPr="00BD3DE5">
        <w:rPr>
          <w:rFonts w:eastAsia="TimesNewRomanPS-BoldMT" w:cs="Arial"/>
          <w:b/>
          <w:bCs/>
          <w:i/>
          <w:iCs/>
          <w:sz w:val="24"/>
          <w:szCs w:val="24"/>
          <w:lang w:val="sr-Cyrl-CS"/>
        </w:rPr>
        <w:t>___</w:t>
      </w:r>
      <w:r w:rsidRPr="00BD3DE5">
        <w:rPr>
          <w:rFonts w:eastAsia="TimesNewRomanPS-BoldMT" w:cs="Arial"/>
          <w:b/>
          <w:bCs/>
          <w:i/>
          <w:iCs/>
          <w:sz w:val="24"/>
          <w:szCs w:val="24"/>
          <w:lang w:val="sr-Cyrl-CS"/>
        </w:rPr>
        <w:t>__________________</w:t>
      </w:r>
      <w:r w:rsidRPr="00EC5BB4">
        <w:rPr>
          <w:rFonts w:eastAsia="TimesNewRomanPS-BoldMT" w:cs="Arial"/>
          <w:b/>
          <w:bCs/>
          <w:i/>
          <w:iCs/>
          <w:sz w:val="24"/>
          <w:szCs w:val="24"/>
          <w:lang w:val="sr-Cyrl-CS"/>
        </w:rPr>
        <w:t xml:space="preserve">                                      </w:t>
      </w:r>
    </w:p>
    <w:p w14:paraId="36260233" w14:textId="77777777" w:rsidR="00BA2C2D" w:rsidRDefault="00BA2C2D" w:rsidP="000E75A0">
      <w:pPr>
        <w:spacing w:before="0"/>
        <w:rPr>
          <w:rFonts w:cs="Arial"/>
          <w:b/>
          <w:bCs/>
          <w:i/>
          <w:iCs/>
          <w:sz w:val="24"/>
          <w:szCs w:val="24"/>
          <w:u w:val="single"/>
        </w:rPr>
      </w:pPr>
    </w:p>
    <w:p w14:paraId="3549EEFB" w14:textId="77777777" w:rsidR="008276C6" w:rsidRDefault="008276C6" w:rsidP="000E75A0">
      <w:pPr>
        <w:spacing w:before="0"/>
        <w:rPr>
          <w:rFonts w:cs="Arial"/>
          <w:b/>
          <w:bCs/>
          <w:i/>
          <w:iCs/>
          <w:sz w:val="24"/>
          <w:szCs w:val="24"/>
          <w:u w:val="single"/>
        </w:rPr>
      </w:pPr>
    </w:p>
    <w:p w14:paraId="7061D93D" w14:textId="77777777" w:rsidR="008276C6" w:rsidRDefault="008276C6" w:rsidP="000E75A0">
      <w:pPr>
        <w:spacing w:before="0"/>
        <w:rPr>
          <w:rFonts w:cs="Arial"/>
          <w:b/>
          <w:bCs/>
          <w:i/>
          <w:iCs/>
          <w:sz w:val="24"/>
          <w:szCs w:val="24"/>
          <w:u w:val="single"/>
        </w:rPr>
      </w:pPr>
    </w:p>
    <w:p w14:paraId="74D7F2FE" w14:textId="77777777" w:rsidR="008276C6" w:rsidRDefault="008276C6" w:rsidP="000E75A0">
      <w:pPr>
        <w:spacing w:before="0"/>
        <w:rPr>
          <w:rFonts w:cs="Arial"/>
          <w:b/>
          <w:bCs/>
          <w:i/>
          <w:iCs/>
          <w:sz w:val="24"/>
          <w:szCs w:val="24"/>
          <w:u w:val="single"/>
        </w:rPr>
      </w:pPr>
    </w:p>
    <w:p w14:paraId="0B258AC7" w14:textId="77777777" w:rsidR="000E75A0" w:rsidRPr="0042687E" w:rsidRDefault="000E75A0" w:rsidP="000E75A0">
      <w:pPr>
        <w:spacing w:before="0"/>
        <w:rPr>
          <w:rFonts w:cs="Arial"/>
          <w:b/>
          <w:bCs/>
          <w:i/>
          <w:iCs/>
          <w:sz w:val="20"/>
          <w:szCs w:val="20"/>
          <w:u w:val="single"/>
          <w:lang w:val="sr-Cyrl-RS"/>
        </w:rPr>
      </w:pPr>
      <w:r w:rsidRPr="0042687E">
        <w:rPr>
          <w:rFonts w:cs="Arial"/>
          <w:b/>
          <w:bCs/>
          <w:i/>
          <w:iCs/>
          <w:sz w:val="20"/>
          <w:szCs w:val="20"/>
          <w:u w:val="single"/>
        </w:rPr>
        <w:lastRenderedPageBreak/>
        <w:t>Напомене:</w:t>
      </w:r>
    </w:p>
    <w:p w14:paraId="48A2E14D" w14:textId="77777777" w:rsidR="00BA2C2D" w:rsidRPr="0042687E" w:rsidRDefault="00BA2C2D" w:rsidP="00BA2C2D">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C78279D" w14:textId="74F28853" w:rsidR="009C63F8" w:rsidRDefault="00BA2C2D" w:rsidP="00322EDE">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bookmarkStart w:id="254" w:name="_Toc442559925"/>
      <w:r w:rsidR="00AE6D77">
        <w:rPr>
          <w:rFonts w:eastAsia="TimesNewRomanPS-BoldMT" w:cs="Arial"/>
          <w:bCs/>
          <w:i/>
          <w:iCs/>
          <w:sz w:val="20"/>
          <w:szCs w:val="20"/>
          <w:lang w:val="ru-RU"/>
        </w:rPr>
        <w:t>лагодити већем броју потписника</w:t>
      </w:r>
    </w:p>
    <w:p w14:paraId="1894739A" w14:textId="77777777" w:rsidR="009C63F8" w:rsidRDefault="009C63F8" w:rsidP="00322EDE">
      <w:pPr>
        <w:autoSpaceDE w:val="0"/>
        <w:autoSpaceDN w:val="0"/>
        <w:adjustRightInd w:val="0"/>
        <w:rPr>
          <w:rFonts w:eastAsia="TimesNewRomanPS-BoldMT" w:cs="Arial"/>
          <w:bCs/>
          <w:i/>
          <w:iCs/>
          <w:sz w:val="20"/>
          <w:szCs w:val="20"/>
          <w:lang w:val="sr-Cyrl-RS"/>
        </w:rPr>
      </w:pPr>
    </w:p>
    <w:p w14:paraId="661D9FB7" w14:textId="77777777" w:rsidR="00AB6528" w:rsidRDefault="00AB6528" w:rsidP="00322EDE">
      <w:pPr>
        <w:autoSpaceDE w:val="0"/>
        <w:autoSpaceDN w:val="0"/>
        <w:adjustRightInd w:val="0"/>
        <w:rPr>
          <w:rFonts w:eastAsia="TimesNewRomanPS-BoldMT" w:cs="Arial"/>
          <w:bCs/>
          <w:i/>
          <w:iCs/>
          <w:sz w:val="20"/>
          <w:szCs w:val="20"/>
          <w:lang w:val="sr-Cyrl-RS"/>
        </w:rPr>
      </w:pPr>
    </w:p>
    <w:p w14:paraId="19851370" w14:textId="77777777" w:rsidR="00AB6528" w:rsidRDefault="00AB6528" w:rsidP="00322EDE">
      <w:pPr>
        <w:autoSpaceDE w:val="0"/>
        <w:autoSpaceDN w:val="0"/>
        <w:adjustRightInd w:val="0"/>
        <w:rPr>
          <w:rFonts w:eastAsia="TimesNewRomanPS-BoldMT" w:cs="Arial"/>
          <w:bCs/>
          <w:i/>
          <w:iCs/>
          <w:sz w:val="20"/>
          <w:szCs w:val="20"/>
          <w:lang w:val="sr-Cyrl-RS"/>
        </w:rPr>
      </w:pPr>
    </w:p>
    <w:p w14:paraId="5FAFB1EE" w14:textId="77777777" w:rsidR="00AD025C" w:rsidRDefault="00AD025C" w:rsidP="00322EDE">
      <w:pPr>
        <w:autoSpaceDE w:val="0"/>
        <w:autoSpaceDN w:val="0"/>
        <w:adjustRightInd w:val="0"/>
        <w:rPr>
          <w:rFonts w:eastAsia="TimesNewRomanPS-BoldMT" w:cs="Arial"/>
          <w:bCs/>
          <w:i/>
          <w:iCs/>
          <w:sz w:val="20"/>
          <w:szCs w:val="20"/>
          <w:lang w:val="sr-Cyrl-RS"/>
        </w:rPr>
      </w:pPr>
    </w:p>
    <w:p w14:paraId="7249DF32" w14:textId="77777777" w:rsidR="00AD025C" w:rsidRDefault="00AD025C" w:rsidP="00322EDE">
      <w:pPr>
        <w:autoSpaceDE w:val="0"/>
        <w:autoSpaceDN w:val="0"/>
        <w:adjustRightInd w:val="0"/>
        <w:rPr>
          <w:rFonts w:eastAsia="TimesNewRomanPS-BoldMT" w:cs="Arial"/>
          <w:bCs/>
          <w:i/>
          <w:iCs/>
          <w:sz w:val="20"/>
          <w:szCs w:val="20"/>
          <w:lang w:val="sr-Cyrl-RS"/>
        </w:rPr>
      </w:pPr>
    </w:p>
    <w:p w14:paraId="170480B2" w14:textId="77777777" w:rsidR="00AD025C" w:rsidRDefault="00AD025C" w:rsidP="00322EDE">
      <w:pPr>
        <w:autoSpaceDE w:val="0"/>
        <w:autoSpaceDN w:val="0"/>
        <w:adjustRightInd w:val="0"/>
        <w:rPr>
          <w:rFonts w:eastAsia="TimesNewRomanPS-BoldMT" w:cs="Arial"/>
          <w:bCs/>
          <w:i/>
          <w:iCs/>
          <w:sz w:val="20"/>
          <w:szCs w:val="20"/>
          <w:lang w:val="sr-Cyrl-RS"/>
        </w:rPr>
      </w:pPr>
    </w:p>
    <w:p w14:paraId="3CDFD0AE" w14:textId="77777777" w:rsidR="00AD025C" w:rsidRDefault="00AD025C" w:rsidP="00AD025C">
      <w:pPr>
        <w:spacing w:before="0"/>
        <w:rPr>
          <w:rFonts w:cs="Arial"/>
          <w:color w:val="00B0F0"/>
          <w:sz w:val="24"/>
          <w:szCs w:val="24"/>
          <w:lang w:eastAsia="sr-Latn-CS"/>
        </w:rPr>
      </w:pPr>
    </w:p>
    <w:p w14:paraId="78B3A17E" w14:textId="77777777" w:rsidR="00AD025C" w:rsidRPr="00874F5B" w:rsidRDefault="00AD025C" w:rsidP="00AD025C"/>
    <w:p w14:paraId="1E47632D" w14:textId="77777777" w:rsidR="00AD025C" w:rsidRDefault="00AD025C" w:rsidP="00AD025C">
      <w:pPr>
        <w:spacing w:before="0"/>
        <w:jc w:val="center"/>
        <w:rPr>
          <w:rStyle w:val="BookTitle"/>
          <w:rFonts w:cs="Arial"/>
          <w:sz w:val="24"/>
          <w:szCs w:val="24"/>
        </w:rPr>
      </w:pPr>
      <w:r w:rsidRPr="00EC5BB4">
        <w:rPr>
          <w:rStyle w:val="BookTitle"/>
          <w:rFonts w:cs="Arial"/>
          <w:sz w:val="24"/>
          <w:szCs w:val="24"/>
        </w:rPr>
        <w:t>ОБРАЗАЦ ПОНУДЕ</w:t>
      </w:r>
    </w:p>
    <w:p w14:paraId="1B75BA99" w14:textId="5D46DCAA" w:rsidR="00AD025C" w:rsidRPr="00AD025C" w:rsidRDefault="00AD025C" w:rsidP="00AD025C">
      <w:pPr>
        <w:spacing w:before="0"/>
        <w:jc w:val="center"/>
        <w:rPr>
          <w:rStyle w:val="BookTitle"/>
          <w:rFonts w:cs="Arial"/>
          <w:sz w:val="24"/>
          <w:szCs w:val="24"/>
          <w:lang w:val="sr-Cyrl-RS"/>
        </w:rPr>
      </w:pPr>
      <w:r>
        <w:rPr>
          <w:rStyle w:val="BookTitle"/>
          <w:rFonts w:cs="Arial"/>
          <w:sz w:val="24"/>
          <w:szCs w:val="24"/>
          <w:lang w:val="sr-Cyrl-RS"/>
        </w:rPr>
        <w:t xml:space="preserve">ПАРТИЈА 2- </w:t>
      </w:r>
      <w:r w:rsidRPr="00AD025C">
        <w:rPr>
          <w:rFonts w:cs="Arial"/>
          <w:b/>
          <w:sz w:val="24"/>
          <w:szCs w:val="24"/>
        </w:rPr>
        <w:t>„Тонери за штампач НР“</w:t>
      </w:r>
    </w:p>
    <w:p w14:paraId="33B46753" w14:textId="77777777" w:rsidR="00AD025C" w:rsidRPr="00EC5BB4" w:rsidRDefault="00AD025C" w:rsidP="00AD025C">
      <w:pPr>
        <w:spacing w:before="0"/>
        <w:rPr>
          <w:rStyle w:val="BookTitle"/>
          <w:rFonts w:cs="Arial"/>
          <w:sz w:val="24"/>
          <w:szCs w:val="24"/>
        </w:rPr>
      </w:pPr>
    </w:p>
    <w:p w14:paraId="2AECBAEA" w14:textId="77777777" w:rsidR="00AD025C" w:rsidRPr="00EC5BB4" w:rsidRDefault="00AD025C" w:rsidP="00AD025C">
      <w:pPr>
        <w:spacing w:before="0"/>
        <w:rPr>
          <w:rStyle w:val="BookTitle"/>
          <w:rFonts w:cs="Arial"/>
          <w:sz w:val="24"/>
          <w:szCs w:val="24"/>
        </w:rPr>
      </w:pPr>
    </w:p>
    <w:p w14:paraId="56CB5BBA" w14:textId="18BF4FD2" w:rsidR="00AD025C" w:rsidRPr="00922EDB" w:rsidRDefault="00AD025C" w:rsidP="00AD025C">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Pr>
          <w:rFonts w:eastAsia="TimesNewRomanPS-BoldMT" w:cs="Arial"/>
          <w:bCs/>
          <w:color w:val="000000" w:themeColor="text1"/>
          <w:sz w:val="24"/>
          <w:szCs w:val="24"/>
          <w:lang w:val="sr-Cyrl-RS"/>
        </w:rPr>
        <w:t>,,Канцеларијски материјал за потребе  ЈП ЕПС-ТЦ Београд“</w:t>
      </w:r>
      <w:r w:rsidR="0067353F" w:rsidRPr="0067353F">
        <w:t xml:space="preserve"> </w:t>
      </w:r>
      <w:r w:rsidR="0067353F" w:rsidRPr="0067353F">
        <w:rPr>
          <w:rFonts w:eastAsia="TimesNewRomanPS-BoldMT" w:cs="Arial"/>
          <w:bCs/>
          <w:color w:val="000000" w:themeColor="text1"/>
          <w:sz w:val="24"/>
          <w:szCs w:val="24"/>
          <w:lang w:val="sr-Cyrl-RS"/>
        </w:rPr>
        <w:t>ради закључења оквирног споразума са једним понуђачем на период до две године</w:t>
      </w:r>
      <w:r>
        <w:rPr>
          <w:rFonts w:eastAsia="TimesNewRomanPS-BoldMT" w:cs="Arial"/>
          <w:bCs/>
          <w:color w:val="000000" w:themeColor="text1"/>
          <w:sz w:val="24"/>
          <w:szCs w:val="24"/>
          <w:lang w:val="sr-Cyrl-RS"/>
        </w:rPr>
        <w:t xml:space="preserve">, обликоване у пет партија, </w:t>
      </w:r>
      <w:r>
        <w:rPr>
          <w:rFonts w:eastAsia="TimesNewRomanPS-BoldMT" w:cs="Arial"/>
          <w:bCs/>
          <w:color w:val="000000" w:themeColor="text1"/>
          <w:sz w:val="24"/>
          <w:szCs w:val="24"/>
        </w:rPr>
        <w:t>JN/8000/0054/2016.</w:t>
      </w:r>
    </w:p>
    <w:p w14:paraId="528ADBAA" w14:textId="77777777" w:rsidR="00AD025C" w:rsidRPr="00EC5BB4" w:rsidRDefault="00AD025C" w:rsidP="00AD025C">
      <w:pPr>
        <w:spacing w:before="0"/>
        <w:rPr>
          <w:rFonts w:eastAsia="TimesNewRomanPS-BoldMT" w:cs="Arial"/>
          <w:bCs/>
          <w:color w:val="00B0F0"/>
          <w:sz w:val="24"/>
          <w:szCs w:val="24"/>
        </w:rPr>
      </w:pPr>
    </w:p>
    <w:p w14:paraId="3419F495" w14:textId="77777777" w:rsidR="00AD025C" w:rsidRPr="0023611D" w:rsidRDefault="00AD025C" w:rsidP="00AD025C">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AD025C" w:rsidRPr="0023611D" w14:paraId="5897D232" w14:textId="77777777" w:rsidTr="004C2383">
        <w:trPr>
          <w:trHeight w:val="620"/>
        </w:trPr>
        <w:tc>
          <w:tcPr>
            <w:tcW w:w="4621" w:type="dxa"/>
            <w:tcBorders>
              <w:top w:val="single" w:sz="4" w:space="0" w:color="000000"/>
              <w:left w:val="single" w:sz="4" w:space="0" w:color="000000"/>
              <w:bottom w:val="single" w:sz="4" w:space="0" w:color="000000"/>
            </w:tcBorders>
            <w:shd w:val="clear" w:color="auto" w:fill="auto"/>
          </w:tcPr>
          <w:p w14:paraId="62C8BA37" w14:textId="77777777" w:rsidR="00AD025C" w:rsidRPr="0023611D" w:rsidRDefault="00AD025C" w:rsidP="004C2383">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9CB1C3" w14:textId="77777777" w:rsidR="00AD025C" w:rsidRPr="0023611D" w:rsidRDefault="00AD025C" w:rsidP="004C2383">
            <w:pPr>
              <w:snapToGrid w:val="0"/>
              <w:spacing w:before="0"/>
              <w:rPr>
                <w:rFonts w:cs="Arial"/>
                <w:b/>
                <w:bCs/>
                <w:iCs/>
                <w:sz w:val="24"/>
                <w:szCs w:val="24"/>
              </w:rPr>
            </w:pPr>
          </w:p>
          <w:p w14:paraId="1B5C6141" w14:textId="77777777" w:rsidR="00AD025C" w:rsidRPr="0023611D" w:rsidRDefault="00AD025C" w:rsidP="004C2383">
            <w:pPr>
              <w:spacing w:before="0"/>
              <w:rPr>
                <w:rFonts w:cs="Arial"/>
                <w:b/>
                <w:bCs/>
                <w:iCs/>
                <w:sz w:val="24"/>
                <w:szCs w:val="24"/>
              </w:rPr>
            </w:pPr>
          </w:p>
          <w:p w14:paraId="420BC52B" w14:textId="77777777" w:rsidR="00AD025C" w:rsidRPr="0023611D" w:rsidRDefault="00AD025C" w:rsidP="004C2383">
            <w:pPr>
              <w:spacing w:before="0"/>
              <w:rPr>
                <w:rFonts w:cs="Arial"/>
                <w:b/>
                <w:bCs/>
                <w:iCs/>
                <w:sz w:val="24"/>
                <w:szCs w:val="24"/>
              </w:rPr>
            </w:pPr>
          </w:p>
        </w:tc>
      </w:tr>
      <w:tr w:rsidR="00AD025C" w:rsidRPr="0023611D" w14:paraId="7753E810" w14:textId="77777777" w:rsidTr="004C2383">
        <w:trPr>
          <w:trHeight w:val="683"/>
        </w:trPr>
        <w:tc>
          <w:tcPr>
            <w:tcW w:w="4621" w:type="dxa"/>
            <w:tcBorders>
              <w:top w:val="single" w:sz="4" w:space="0" w:color="000000"/>
              <w:left w:val="single" w:sz="4" w:space="0" w:color="000000"/>
              <w:bottom w:val="single" w:sz="4" w:space="0" w:color="000000"/>
            </w:tcBorders>
            <w:shd w:val="clear" w:color="auto" w:fill="auto"/>
          </w:tcPr>
          <w:p w14:paraId="53679E41" w14:textId="77777777" w:rsidR="00AD025C" w:rsidRPr="0023611D" w:rsidRDefault="00AD025C" w:rsidP="004C2383">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92F1880" w14:textId="77777777" w:rsidR="00AD025C" w:rsidRPr="0023611D" w:rsidRDefault="00AD025C" w:rsidP="004C2383">
            <w:pPr>
              <w:snapToGrid w:val="0"/>
              <w:spacing w:before="0"/>
              <w:rPr>
                <w:rFonts w:cs="Arial"/>
                <w:b/>
                <w:bCs/>
                <w:iCs/>
                <w:sz w:val="24"/>
                <w:szCs w:val="24"/>
              </w:rPr>
            </w:pPr>
          </w:p>
          <w:p w14:paraId="2ECBCE21" w14:textId="77777777" w:rsidR="00AD025C" w:rsidRPr="0023611D" w:rsidRDefault="00AD025C" w:rsidP="004C2383">
            <w:pPr>
              <w:spacing w:before="0"/>
              <w:rPr>
                <w:rFonts w:cs="Arial"/>
                <w:b/>
                <w:bCs/>
                <w:iCs/>
                <w:sz w:val="24"/>
                <w:szCs w:val="24"/>
              </w:rPr>
            </w:pPr>
          </w:p>
          <w:p w14:paraId="5BAF837B" w14:textId="77777777" w:rsidR="00AD025C" w:rsidRPr="0023611D" w:rsidRDefault="00AD025C" w:rsidP="004C2383">
            <w:pPr>
              <w:spacing w:before="0"/>
              <w:rPr>
                <w:rFonts w:cs="Arial"/>
                <w:b/>
                <w:bCs/>
                <w:iCs/>
                <w:sz w:val="24"/>
                <w:szCs w:val="24"/>
              </w:rPr>
            </w:pPr>
          </w:p>
        </w:tc>
      </w:tr>
      <w:tr w:rsidR="00AD025C" w:rsidRPr="0023611D" w14:paraId="2CDF0056" w14:textId="77777777" w:rsidTr="004C2383">
        <w:trPr>
          <w:trHeight w:val="440"/>
        </w:trPr>
        <w:tc>
          <w:tcPr>
            <w:tcW w:w="4621" w:type="dxa"/>
            <w:tcBorders>
              <w:top w:val="single" w:sz="4" w:space="0" w:color="000000"/>
              <w:left w:val="single" w:sz="4" w:space="0" w:color="000000"/>
              <w:bottom w:val="single" w:sz="4" w:space="0" w:color="000000"/>
            </w:tcBorders>
            <w:shd w:val="clear" w:color="auto" w:fill="auto"/>
          </w:tcPr>
          <w:p w14:paraId="68FA9A9B" w14:textId="01E68CA5" w:rsidR="00AD025C" w:rsidRPr="0023611D" w:rsidRDefault="00AD025C" w:rsidP="004C2383">
            <w:pPr>
              <w:spacing w:before="0"/>
              <w:rPr>
                <w:rFonts w:cs="Arial"/>
                <w:iCs/>
                <w:sz w:val="24"/>
                <w:szCs w:val="24"/>
              </w:rPr>
            </w:pPr>
            <w:r w:rsidRPr="0023611D">
              <w:rPr>
                <w:rFonts w:cs="Arial"/>
                <w:iCs/>
                <w:sz w:val="24"/>
                <w:szCs w:val="24"/>
                <w:lang w:val="sr-Cyrl-RS"/>
              </w:rPr>
              <w:t>Врста правног лица:</w:t>
            </w:r>
            <w:r>
              <w:rPr>
                <w:rFonts w:cs="Arial"/>
                <w:iCs/>
                <w:sz w:val="24"/>
                <w:szCs w:val="24"/>
              </w:rPr>
              <w:t xml:space="preserve"> </w:t>
            </w:r>
            <w:r w:rsidR="00F90981">
              <w:rPr>
                <w:rFonts w:cs="Arial"/>
                <w:iCs/>
                <w:sz w:val="24"/>
                <w:szCs w:val="24"/>
              </w:rPr>
              <w:t>(микро, мало, средње, велико) или</w:t>
            </w:r>
            <w:r w:rsidRPr="00AB320F">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0A229E" w14:textId="77777777" w:rsidR="00AD025C" w:rsidRPr="0023611D" w:rsidRDefault="00AD025C" w:rsidP="004C2383">
            <w:pPr>
              <w:snapToGrid w:val="0"/>
              <w:spacing w:before="0"/>
              <w:rPr>
                <w:rFonts w:cs="Arial"/>
                <w:b/>
                <w:bCs/>
                <w:iCs/>
                <w:sz w:val="24"/>
                <w:szCs w:val="24"/>
              </w:rPr>
            </w:pPr>
          </w:p>
        </w:tc>
      </w:tr>
      <w:tr w:rsidR="00AD025C" w:rsidRPr="0023611D" w14:paraId="180BE3B0" w14:textId="77777777" w:rsidTr="004C2383">
        <w:trPr>
          <w:trHeight w:val="647"/>
        </w:trPr>
        <w:tc>
          <w:tcPr>
            <w:tcW w:w="4621" w:type="dxa"/>
            <w:tcBorders>
              <w:top w:val="single" w:sz="4" w:space="0" w:color="000000"/>
              <w:left w:val="single" w:sz="4" w:space="0" w:color="000000"/>
              <w:bottom w:val="single" w:sz="4" w:space="0" w:color="000000"/>
            </w:tcBorders>
            <w:shd w:val="clear" w:color="auto" w:fill="auto"/>
          </w:tcPr>
          <w:p w14:paraId="021C9D51" w14:textId="77777777" w:rsidR="00AD025C" w:rsidRPr="0023611D" w:rsidRDefault="00AD025C" w:rsidP="004C2383">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ECBD723" w14:textId="77777777" w:rsidR="00AD025C" w:rsidRPr="0023611D" w:rsidRDefault="00AD025C" w:rsidP="004C2383">
            <w:pPr>
              <w:snapToGrid w:val="0"/>
              <w:spacing w:before="0"/>
              <w:rPr>
                <w:rFonts w:cs="Arial"/>
                <w:b/>
                <w:bCs/>
                <w:iCs/>
                <w:sz w:val="24"/>
                <w:szCs w:val="24"/>
              </w:rPr>
            </w:pPr>
          </w:p>
          <w:p w14:paraId="0D0921BA" w14:textId="77777777" w:rsidR="00AD025C" w:rsidRPr="0023611D" w:rsidRDefault="00AD025C" w:rsidP="004C2383">
            <w:pPr>
              <w:spacing w:before="0"/>
              <w:rPr>
                <w:rFonts w:cs="Arial"/>
                <w:b/>
                <w:bCs/>
                <w:iCs/>
                <w:sz w:val="24"/>
                <w:szCs w:val="24"/>
              </w:rPr>
            </w:pPr>
          </w:p>
          <w:p w14:paraId="325F960B" w14:textId="77777777" w:rsidR="00AD025C" w:rsidRPr="0023611D" w:rsidRDefault="00AD025C" w:rsidP="004C2383">
            <w:pPr>
              <w:spacing w:before="0"/>
              <w:rPr>
                <w:rFonts w:cs="Arial"/>
                <w:b/>
                <w:bCs/>
                <w:iCs/>
                <w:sz w:val="24"/>
                <w:szCs w:val="24"/>
              </w:rPr>
            </w:pPr>
          </w:p>
        </w:tc>
      </w:tr>
      <w:tr w:rsidR="00AD025C" w:rsidRPr="0023611D" w14:paraId="6D110A03" w14:textId="77777777" w:rsidTr="004C2383">
        <w:tc>
          <w:tcPr>
            <w:tcW w:w="4621" w:type="dxa"/>
            <w:tcBorders>
              <w:top w:val="single" w:sz="4" w:space="0" w:color="000000"/>
              <w:left w:val="single" w:sz="4" w:space="0" w:color="000000"/>
              <w:bottom w:val="single" w:sz="4" w:space="0" w:color="000000"/>
            </w:tcBorders>
            <w:shd w:val="clear" w:color="auto" w:fill="auto"/>
          </w:tcPr>
          <w:p w14:paraId="1B2A998D"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C517C0E" w14:textId="77777777" w:rsidR="00AD025C" w:rsidRPr="0023611D" w:rsidRDefault="00AD025C" w:rsidP="004C2383">
            <w:pPr>
              <w:snapToGrid w:val="0"/>
              <w:spacing w:before="0"/>
              <w:rPr>
                <w:rFonts w:cs="Arial"/>
                <w:b/>
                <w:bCs/>
                <w:iCs/>
                <w:sz w:val="24"/>
                <w:szCs w:val="24"/>
                <w:lang w:val="ru-RU"/>
              </w:rPr>
            </w:pPr>
          </w:p>
        </w:tc>
      </w:tr>
      <w:tr w:rsidR="00AD025C" w:rsidRPr="0023611D" w14:paraId="23FE42FD" w14:textId="77777777" w:rsidTr="004C2383">
        <w:trPr>
          <w:trHeight w:val="512"/>
        </w:trPr>
        <w:tc>
          <w:tcPr>
            <w:tcW w:w="4621" w:type="dxa"/>
            <w:tcBorders>
              <w:top w:val="single" w:sz="4" w:space="0" w:color="000000"/>
              <w:left w:val="single" w:sz="4" w:space="0" w:color="000000"/>
              <w:bottom w:val="single" w:sz="4" w:space="0" w:color="000000"/>
            </w:tcBorders>
            <w:shd w:val="clear" w:color="auto" w:fill="auto"/>
          </w:tcPr>
          <w:p w14:paraId="41BA08A1" w14:textId="77777777" w:rsidR="00AD025C" w:rsidRPr="0023611D" w:rsidRDefault="00AD025C" w:rsidP="004C2383">
            <w:pPr>
              <w:spacing w:before="0"/>
              <w:rPr>
                <w:rFonts w:cs="Arial"/>
                <w:iCs/>
                <w:sz w:val="24"/>
                <w:szCs w:val="24"/>
              </w:rPr>
            </w:pPr>
          </w:p>
          <w:p w14:paraId="18E9E5ED" w14:textId="77777777" w:rsidR="00AD025C" w:rsidRPr="0023611D" w:rsidRDefault="00AD025C" w:rsidP="004C2383">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0267BFA" w14:textId="77777777" w:rsidR="00AD025C" w:rsidRPr="0023611D" w:rsidRDefault="00AD025C" w:rsidP="004C2383">
            <w:pPr>
              <w:snapToGrid w:val="0"/>
              <w:spacing w:before="0"/>
              <w:rPr>
                <w:rFonts w:cs="Arial"/>
                <w:b/>
                <w:bCs/>
                <w:iCs/>
                <w:sz w:val="24"/>
                <w:szCs w:val="24"/>
              </w:rPr>
            </w:pPr>
          </w:p>
          <w:p w14:paraId="3F6F1F94" w14:textId="77777777" w:rsidR="00AD025C" w:rsidRPr="0023611D" w:rsidRDefault="00AD025C" w:rsidP="004C2383">
            <w:pPr>
              <w:spacing w:before="0"/>
              <w:rPr>
                <w:rFonts w:cs="Arial"/>
                <w:b/>
                <w:bCs/>
                <w:iCs/>
                <w:sz w:val="24"/>
                <w:szCs w:val="24"/>
              </w:rPr>
            </w:pPr>
          </w:p>
          <w:p w14:paraId="251B50FA" w14:textId="77777777" w:rsidR="00AD025C" w:rsidRPr="0023611D" w:rsidRDefault="00AD025C" w:rsidP="004C2383">
            <w:pPr>
              <w:spacing w:before="0"/>
              <w:rPr>
                <w:rFonts w:cs="Arial"/>
                <w:b/>
                <w:bCs/>
                <w:iCs/>
                <w:sz w:val="24"/>
                <w:szCs w:val="24"/>
              </w:rPr>
            </w:pPr>
          </w:p>
        </w:tc>
      </w:tr>
      <w:tr w:rsidR="00AD025C" w:rsidRPr="0023611D" w14:paraId="5CBAF16B" w14:textId="77777777" w:rsidTr="004C2383">
        <w:tc>
          <w:tcPr>
            <w:tcW w:w="4621" w:type="dxa"/>
            <w:tcBorders>
              <w:top w:val="single" w:sz="4" w:space="0" w:color="000000"/>
              <w:left w:val="single" w:sz="4" w:space="0" w:color="000000"/>
              <w:bottom w:val="single" w:sz="4" w:space="0" w:color="000000"/>
            </w:tcBorders>
            <w:shd w:val="clear" w:color="auto" w:fill="auto"/>
          </w:tcPr>
          <w:p w14:paraId="6C5CB847"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3C1669DD" w14:textId="77777777" w:rsidR="00AD025C" w:rsidRPr="0023611D" w:rsidRDefault="00AD025C" w:rsidP="004C2383">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2E816AE" w14:textId="77777777" w:rsidR="00AD025C" w:rsidRPr="0023611D" w:rsidRDefault="00AD025C" w:rsidP="004C2383">
            <w:pPr>
              <w:snapToGrid w:val="0"/>
              <w:spacing w:before="0"/>
              <w:rPr>
                <w:rFonts w:cs="Arial"/>
                <w:b/>
                <w:bCs/>
                <w:iCs/>
                <w:sz w:val="24"/>
                <w:szCs w:val="24"/>
                <w:lang w:val="ru-RU"/>
              </w:rPr>
            </w:pPr>
          </w:p>
        </w:tc>
      </w:tr>
      <w:tr w:rsidR="00AD025C" w:rsidRPr="0023611D" w14:paraId="14CF5317" w14:textId="77777777" w:rsidTr="004C2383">
        <w:trPr>
          <w:trHeight w:val="557"/>
        </w:trPr>
        <w:tc>
          <w:tcPr>
            <w:tcW w:w="4621" w:type="dxa"/>
            <w:tcBorders>
              <w:top w:val="single" w:sz="4" w:space="0" w:color="000000"/>
              <w:left w:val="single" w:sz="4" w:space="0" w:color="000000"/>
              <w:bottom w:val="single" w:sz="4" w:space="0" w:color="000000"/>
            </w:tcBorders>
            <w:shd w:val="clear" w:color="auto" w:fill="auto"/>
          </w:tcPr>
          <w:p w14:paraId="0ACC7868" w14:textId="77777777" w:rsidR="00AD025C" w:rsidRPr="0023611D" w:rsidRDefault="00AD025C" w:rsidP="004C2383">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133DBC9" w14:textId="77777777" w:rsidR="00AD025C" w:rsidRPr="0023611D" w:rsidRDefault="00AD025C" w:rsidP="004C2383">
            <w:pPr>
              <w:snapToGrid w:val="0"/>
              <w:spacing w:before="0"/>
              <w:rPr>
                <w:rFonts w:cs="Arial"/>
                <w:b/>
                <w:bCs/>
                <w:iCs/>
                <w:sz w:val="24"/>
                <w:szCs w:val="24"/>
              </w:rPr>
            </w:pPr>
          </w:p>
          <w:p w14:paraId="1D839C17" w14:textId="77777777" w:rsidR="00AD025C" w:rsidRPr="0023611D" w:rsidRDefault="00AD025C" w:rsidP="004C2383">
            <w:pPr>
              <w:spacing w:before="0"/>
              <w:rPr>
                <w:rFonts w:cs="Arial"/>
                <w:b/>
                <w:bCs/>
                <w:iCs/>
                <w:sz w:val="24"/>
                <w:szCs w:val="24"/>
              </w:rPr>
            </w:pPr>
          </w:p>
          <w:p w14:paraId="5D07F1AD" w14:textId="77777777" w:rsidR="00AD025C" w:rsidRPr="0023611D" w:rsidRDefault="00AD025C" w:rsidP="004C2383">
            <w:pPr>
              <w:spacing w:before="0"/>
              <w:rPr>
                <w:rFonts w:cs="Arial"/>
                <w:b/>
                <w:bCs/>
                <w:iCs/>
                <w:sz w:val="24"/>
                <w:szCs w:val="24"/>
              </w:rPr>
            </w:pPr>
          </w:p>
        </w:tc>
      </w:tr>
      <w:tr w:rsidR="00AD025C" w:rsidRPr="0023611D" w14:paraId="1F760195" w14:textId="77777777" w:rsidTr="004C2383">
        <w:trPr>
          <w:trHeight w:val="530"/>
        </w:trPr>
        <w:tc>
          <w:tcPr>
            <w:tcW w:w="4621" w:type="dxa"/>
            <w:tcBorders>
              <w:top w:val="single" w:sz="4" w:space="0" w:color="000000"/>
              <w:left w:val="single" w:sz="4" w:space="0" w:color="000000"/>
              <w:bottom w:val="single" w:sz="4" w:space="0" w:color="000000"/>
            </w:tcBorders>
            <w:shd w:val="clear" w:color="auto" w:fill="auto"/>
          </w:tcPr>
          <w:p w14:paraId="70B359A4" w14:textId="77777777" w:rsidR="00AD025C" w:rsidRPr="0023611D" w:rsidRDefault="00AD025C" w:rsidP="004C2383">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B82E2F0" w14:textId="77777777" w:rsidR="00AD025C" w:rsidRPr="0023611D" w:rsidRDefault="00AD025C" w:rsidP="004C2383">
            <w:pPr>
              <w:snapToGrid w:val="0"/>
              <w:spacing w:before="0"/>
              <w:rPr>
                <w:rFonts w:cs="Arial"/>
                <w:b/>
                <w:bCs/>
                <w:iCs/>
                <w:sz w:val="24"/>
                <w:szCs w:val="24"/>
              </w:rPr>
            </w:pPr>
          </w:p>
          <w:p w14:paraId="5748DC7D" w14:textId="77777777" w:rsidR="00AD025C" w:rsidRPr="0023611D" w:rsidRDefault="00AD025C" w:rsidP="004C2383">
            <w:pPr>
              <w:spacing w:before="0"/>
              <w:rPr>
                <w:rFonts w:cs="Arial"/>
                <w:b/>
                <w:bCs/>
                <w:iCs/>
                <w:sz w:val="24"/>
                <w:szCs w:val="24"/>
              </w:rPr>
            </w:pPr>
          </w:p>
          <w:p w14:paraId="213F964E" w14:textId="77777777" w:rsidR="00AD025C" w:rsidRPr="0023611D" w:rsidRDefault="00AD025C" w:rsidP="004C2383">
            <w:pPr>
              <w:spacing w:before="0"/>
              <w:rPr>
                <w:rFonts w:cs="Arial"/>
                <w:b/>
                <w:bCs/>
                <w:iCs/>
                <w:sz w:val="24"/>
                <w:szCs w:val="24"/>
              </w:rPr>
            </w:pPr>
          </w:p>
        </w:tc>
      </w:tr>
      <w:tr w:rsidR="00AD025C" w:rsidRPr="0023611D" w14:paraId="441192E6" w14:textId="77777777" w:rsidTr="004C2383">
        <w:trPr>
          <w:trHeight w:val="593"/>
        </w:trPr>
        <w:tc>
          <w:tcPr>
            <w:tcW w:w="4621" w:type="dxa"/>
            <w:tcBorders>
              <w:top w:val="single" w:sz="4" w:space="0" w:color="000000"/>
              <w:left w:val="single" w:sz="4" w:space="0" w:color="000000"/>
              <w:bottom w:val="single" w:sz="4" w:space="0" w:color="000000"/>
            </w:tcBorders>
            <w:shd w:val="clear" w:color="auto" w:fill="auto"/>
          </w:tcPr>
          <w:p w14:paraId="0D278367"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lastRenderedPageBreak/>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FE8CAD4" w14:textId="77777777" w:rsidR="00AD025C" w:rsidRPr="0023611D" w:rsidRDefault="00AD025C" w:rsidP="004C2383">
            <w:pPr>
              <w:snapToGrid w:val="0"/>
              <w:spacing w:before="0"/>
              <w:rPr>
                <w:rFonts w:cs="Arial"/>
                <w:b/>
                <w:bCs/>
                <w:iCs/>
                <w:sz w:val="24"/>
                <w:szCs w:val="24"/>
                <w:lang w:val="ru-RU"/>
              </w:rPr>
            </w:pPr>
          </w:p>
          <w:p w14:paraId="60B9FAA2" w14:textId="77777777" w:rsidR="00AD025C" w:rsidRPr="0023611D" w:rsidRDefault="00AD025C" w:rsidP="004C2383">
            <w:pPr>
              <w:spacing w:before="0"/>
              <w:rPr>
                <w:rFonts w:cs="Arial"/>
                <w:b/>
                <w:bCs/>
                <w:iCs/>
                <w:sz w:val="24"/>
                <w:szCs w:val="24"/>
                <w:lang w:val="ru-RU"/>
              </w:rPr>
            </w:pPr>
          </w:p>
          <w:p w14:paraId="59D10DF7" w14:textId="77777777" w:rsidR="00AD025C" w:rsidRPr="0023611D" w:rsidRDefault="00AD025C" w:rsidP="004C2383">
            <w:pPr>
              <w:spacing w:before="0"/>
              <w:rPr>
                <w:rFonts w:cs="Arial"/>
                <w:b/>
                <w:bCs/>
                <w:iCs/>
                <w:sz w:val="24"/>
                <w:szCs w:val="24"/>
                <w:lang w:val="ru-RU"/>
              </w:rPr>
            </w:pPr>
          </w:p>
        </w:tc>
      </w:tr>
      <w:tr w:rsidR="00AD025C" w:rsidRPr="0023611D" w14:paraId="59E0C3C0" w14:textId="77777777" w:rsidTr="004C2383">
        <w:trPr>
          <w:trHeight w:val="593"/>
        </w:trPr>
        <w:tc>
          <w:tcPr>
            <w:tcW w:w="4621" w:type="dxa"/>
            <w:tcBorders>
              <w:top w:val="single" w:sz="4" w:space="0" w:color="000000"/>
              <w:left w:val="single" w:sz="4" w:space="0" w:color="000000"/>
              <w:bottom w:val="single" w:sz="4" w:space="0" w:color="000000"/>
            </w:tcBorders>
            <w:shd w:val="clear" w:color="auto" w:fill="auto"/>
          </w:tcPr>
          <w:p w14:paraId="713D570C" w14:textId="68B1B726" w:rsidR="00AD025C" w:rsidRPr="0023611D" w:rsidRDefault="00AD025C" w:rsidP="004C2383">
            <w:pPr>
              <w:spacing w:before="0"/>
              <w:rPr>
                <w:rFonts w:cs="Arial"/>
                <w:b/>
                <w:bCs/>
                <w:iCs/>
                <w:sz w:val="24"/>
                <w:szCs w:val="24"/>
                <w:lang w:val="ru-RU"/>
              </w:rPr>
            </w:pPr>
            <w:r w:rsidRPr="0023611D">
              <w:rPr>
                <w:rFonts w:cs="Arial"/>
                <w:iCs/>
                <w:sz w:val="24"/>
                <w:szCs w:val="24"/>
                <w:lang w:val="ru-RU"/>
              </w:rPr>
              <w:t>Лице</w:t>
            </w:r>
            <w:r>
              <w:rPr>
                <w:rFonts w:cs="Arial"/>
                <w:iCs/>
                <w:sz w:val="24"/>
                <w:szCs w:val="24"/>
                <w:lang w:val="ru-RU"/>
              </w:rPr>
              <w:t xml:space="preserve"> овлашћено </w:t>
            </w:r>
            <w:r w:rsidR="00737D7F">
              <w:rPr>
                <w:rFonts w:cs="Arial"/>
                <w:iCs/>
                <w:sz w:val="24"/>
                <w:szCs w:val="24"/>
                <w:lang w:val="ru-RU"/>
              </w:rPr>
              <w:t>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9414ADD" w14:textId="77777777" w:rsidR="00AD025C" w:rsidRPr="0023611D" w:rsidRDefault="00AD025C" w:rsidP="004C2383">
            <w:pPr>
              <w:snapToGrid w:val="0"/>
              <w:spacing w:before="0"/>
              <w:ind w:firstLine="708"/>
              <w:rPr>
                <w:rFonts w:cs="Arial"/>
                <w:b/>
                <w:bCs/>
                <w:iCs/>
                <w:sz w:val="24"/>
                <w:szCs w:val="24"/>
                <w:lang w:val="ru-RU"/>
              </w:rPr>
            </w:pPr>
          </w:p>
          <w:p w14:paraId="38E1E284" w14:textId="77777777" w:rsidR="00AD025C" w:rsidRPr="0023611D" w:rsidRDefault="00AD025C" w:rsidP="004C2383">
            <w:pPr>
              <w:spacing w:before="0"/>
              <w:ind w:firstLine="708"/>
              <w:rPr>
                <w:rFonts w:cs="Arial"/>
                <w:b/>
                <w:bCs/>
                <w:iCs/>
                <w:sz w:val="24"/>
                <w:szCs w:val="24"/>
                <w:lang w:val="ru-RU"/>
              </w:rPr>
            </w:pPr>
          </w:p>
          <w:p w14:paraId="4CBBC0D0" w14:textId="77777777" w:rsidR="00AD025C" w:rsidRPr="0023611D" w:rsidRDefault="00AD025C" w:rsidP="004C2383">
            <w:pPr>
              <w:spacing w:before="0"/>
              <w:ind w:firstLine="708"/>
              <w:rPr>
                <w:rFonts w:cs="Arial"/>
                <w:b/>
                <w:bCs/>
                <w:iCs/>
                <w:sz w:val="24"/>
                <w:szCs w:val="24"/>
                <w:lang w:val="ru-RU"/>
              </w:rPr>
            </w:pPr>
          </w:p>
        </w:tc>
      </w:tr>
    </w:tbl>
    <w:p w14:paraId="1EC294F0" w14:textId="77777777" w:rsidR="00AD025C" w:rsidRPr="0023611D" w:rsidRDefault="00AD025C" w:rsidP="00AD025C">
      <w:pPr>
        <w:spacing w:before="0"/>
        <w:rPr>
          <w:rFonts w:cs="Arial"/>
          <w:sz w:val="24"/>
          <w:szCs w:val="24"/>
        </w:rPr>
      </w:pPr>
    </w:p>
    <w:p w14:paraId="29D87C27" w14:textId="77777777" w:rsidR="00AD025C" w:rsidRPr="0023611D" w:rsidRDefault="00AD025C" w:rsidP="00AD025C">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AD025C" w:rsidRPr="0023611D" w14:paraId="3DA2997E"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1FAA26" w14:textId="77777777" w:rsidR="00AD025C" w:rsidRPr="0023611D" w:rsidRDefault="00AD025C" w:rsidP="004C2383">
            <w:pPr>
              <w:snapToGrid w:val="0"/>
              <w:spacing w:before="0"/>
              <w:jc w:val="center"/>
              <w:rPr>
                <w:rFonts w:cs="Arial"/>
                <w:sz w:val="24"/>
                <w:szCs w:val="24"/>
              </w:rPr>
            </w:pPr>
          </w:p>
          <w:p w14:paraId="66CF66AB" w14:textId="77777777"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AD025C" w:rsidRPr="0023611D" w14:paraId="201562DB"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21E75BC7" w14:textId="77777777" w:rsidR="00AD025C" w:rsidRPr="0023611D" w:rsidRDefault="00AD025C" w:rsidP="004C2383">
            <w:pPr>
              <w:snapToGrid w:val="0"/>
              <w:spacing w:before="0"/>
              <w:jc w:val="center"/>
              <w:rPr>
                <w:rFonts w:eastAsia="TimesNewRomanPSMT" w:cs="Arial"/>
                <w:b/>
                <w:bCs/>
                <w:sz w:val="24"/>
                <w:szCs w:val="24"/>
              </w:rPr>
            </w:pPr>
          </w:p>
          <w:p w14:paraId="43B8B570" w14:textId="77777777"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AD025C" w:rsidRPr="0023611D" w14:paraId="6AEFD369"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6F7E24E0" w14:textId="77777777" w:rsidR="00AD025C" w:rsidRPr="0023611D" w:rsidRDefault="00AD025C" w:rsidP="004C2383">
            <w:pPr>
              <w:snapToGrid w:val="0"/>
              <w:spacing w:before="0"/>
              <w:jc w:val="center"/>
              <w:rPr>
                <w:rFonts w:eastAsia="TimesNewRomanPSMT" w:cs="Arial"/>
                <w:b/>
                <w:bCs/>
                <w:sz w:val="24"/>
                <w:szCs w:val="24"/>
              </w:rPr>
            </w:pPr>
          </w:p>
          <w:p w14:paraId="5559A3DA" w14:textId="77777777" w:rsidR="00AD025C" w:rsidRPr="0023611D" w:rsidRDefault="00AD025C" w:rsidP="004C2383">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0D8E4E98" w14:textId="77777777" w:rsidR="00AD025C" w:rsidRPr="0023611D" w:rsidRDefault="00AD025C" w:rsidP="00AD025C">
      <w:pPr>
        <w:spacing w:before="0"/>
        <w:rPr>
          <w:rFonts w:cs="Arial"/>
          <w:b/>
          <w:iCs/>
          <w:sz w:val="24"/>
          <w:szCs w:val="24"/>
          <w:lang w:val="ru-RU"/>
        </w:rPr>
      </w:pPr>
    </w:p>
    <w:p w14:paraId="2769E2FB" w14:textId="77777777" w:rsidR="00AD025C" w:rsidRPr="00CC2AF6" w:rsidRDefault="00AD025C" w:rsidP="00AD025C">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24356EC8" w14:textId="77777777" w:rsidR="00AD025C" w:rsidRPr="0023611D" w:rsidRDefault="00AD025C" w:rsidP="00AD025C">
      <w:pPr>
        <w:spacing w:before="0"/>
        <w:rPr>
          <w:rFonts w:eastAsia="TimesNewRomanPSMT" w:cs="Arial"/>
          <w:bCs/>
          <w:sz w:val="24"/>
          <w:szCs w:val="24"/>
        </w:rPr>
      </w:pPr>
    </w:p>
    <w:p w14:paraId="30E7BFF4" w14:textId="77777777" w:rsidR="00AD025C" w:rsidRPr="0023611D" w:rsidRDefault="00AD025C" w:rsidP="00AD025C">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14:paraId="541A3B0A" w14:textId="77777777" w:rsidTr="004C2383">
        <w:tc>
          <w:tcPr>
            <w:tcW w:w="465" w:type="dxa"/>
            <w:tcBorders>
              <w:top w:val="single" w:sz="4" w:space="0" w:color="000000"/>
              <w:left w:val="single" w:sz="4" w:space="0" w:color="000000"/>
              <w:bottom w:val="single" w:sz="4" w:space="0" w:color="000000"/>
            </w:tcBorders>
            <w:shd w:val="clear" w:color="auto" w:fill="auto"/>
          </w:tcPr>
          <w:p w14:paraId="45BBD08D" w14:textId="77777777" w:rsidR="00AD025C" w:rsidRPr="0023611D" w:rsidRDefault="00AD025C" w:rsidP="004C2383">
            <w:pPr>
              <w:snapToGrid w:val="0"/>
              <w:spacing w:before="0"/>
              <w:rPr>
                <w:rFonts w:cs="Arial"/>
                <w:sz w:val="24"/>
                <w:szCs w:val="24"/>
              </w:rPr>
            </w:pPr>
          </w:p>
          <w:p w14:paraId="513C940D" w14:textId="77777777"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1C08A6F8" w14:textId="77777777" w:rsidR="00AD025C" w:rsidRPr="0023611D" w:rsidRDefault="00AD025C" w:rsidP="004C2383">
            <w:pPr>
              <w:snapToGrid w:val="0"/>
              <w:spacing w:before="0"/>
              <w:rPr>
                <w:rFonts w:eastAsia="TimesNewRomanPSMT" w:cs="Arial"/>
                <w:bCs/>
                <w:sz w:val="24"/>
                <w:szCs w:val="24"/>
              </w:rPr>
            </w:pPr>
          </w:p>
          <w:p w14:paraId="12FA2F52"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F60B3F" w14:textId="77777777" w:rsidR="00AD025C" w:rsidRPr="0023611D" w:rsidRDefault="00AD025C" w:rsidP="004C2383">
            <w:pPr>
              <w:snapToGrid w:val="0"/>
              <w:spacing w:before="0"/>
              <w:rPr>
                <w:rFonts w:eastAsia="TimesNewRomanPSMT" w:cs="Arial"/>
                <w:b/>
                <w:bCs/>
                <w:sz w:val="24"/>
                <w:szCs w:val="24"/>
              </w:rPr>
            </w:pPr>
          </w:p>
        </w:tc>
      </w:tr>
      <w:tr w:rsidR="00AD025C" w:rsidRPr="0023611D" w14:paraId="080D1D03" w14:textId="77777777" w:rsidTr="004C2383">
        <w:tc>
          <w:tcPr>
            <w:tcW w:w="465" w:type="dxa"/>
            <w:tcBorders>
              <w:top w:val="single" w:sz="4" w:space="0" w:color="000000"/>
              <w:left w:val="single" w:sz="4" w:space="0" w:color="000000"/>
              <w:bottom w:val="single" w:sz="4" w:space="0" w:color="000000"/>
            </w:tcBorders>
            <w:shd w:val="clear" w:color="auto" w:fill="auto"/>
          </w:tcPr>
          <w:p w14:paraId="0D57CF98" w14:textId="77777777" w:rsidR="00AD025C" w:rsidRPr="0023611D" w:rsidRDefault="00AD025C" w:rsidP="004C2383">
            <w:pPr>
              <w:snapToGrid w:val="0"/>
              <w:spacing w:before="0"/>
              <w:rPr>
                <w:rFonts w:eastAsia="TimesNewRomanPSMT" w:cs="Arial"/>
                <w:bCs/>
                <w:sz w:val="24"/>
                <w:szCs w:val="24"/>
              </w:rPr>
            </w:pPr>
          </w:p>
          <w:p w14:paraId="7CC3AF57"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2A947D" w14:textId="77777777" w:rsidR="00AD025C" w:rsidRPr="0023611D" w:rsidRDefault="00AD025C" w:rsidP="004C2383">
            <w:pPr>
              <w:snapToGrid w:val="0"/>
              <w:spacing w:before="0"/>
              <w:rPr>
                <w:rFonts w:eastAsia="TimesNewRomanPSMT" w:cs="Arial"/>
                <w:bCs/>
                <w:sz w:val="24"/>
                <w:szCs w:val="24"/>
              </w:rPr>
            </w:pPr>
          </w:p>
          <w:p w14:paraId="4E8F713A"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FF7949C" w14:textId="77777777" w:rsidR="00AD025C" w:rsidRPr="0023611D" w:rsidRDefault="00AD025C" w:rsidP="004C2383">
            <w:pPr>
              <w:snapToGrid w:val="0"/>
              <w:spacing w:before="0"/>
              <w:rPr>
                <w:rFonts w:eastAsia="TimesNewRomanPSMT" w:cs="Arial"/>
                <w:b/>
                <w:bCs/>
                <w:sz w:val="24"/>
                <w:szCs w:val="24"/>
              </w:rPr>
            </w:pPr>
          </w:p>
        </w:tc>
      </w:tr>
      <w:tr w:rsidR="00AD025C" w:rsidRPr="0023611D" w14:paraId="20B8A9BA" w14:textId="77777777" w:rsidTr="004C2383">
        <w:tc>
          <w:tcPr>
            <w:tcW w:w="465" w:type="dxa"/>
            <w:tcBorders>
              <w:top w:val="single" w:sz="4" w:space="0" w:color="000000"/>
              <w:left w:val="single" w:sz="4" w:space="0" w:color="000000"/>
              <w:bottom w:val="single" w:sz="4" w:space="0" w:color="000000"/>
            </w:tcBorders>
            <w:shd w:val="clear" w:color="auto" w:fill="auto"/>
          </w:tcPr>
          <w:p w14:paraId="7A1EA4C6"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A431F9" w14:textId="77777777"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w:t>
            </w:r>
            <w:r>
              <w:rPr>
                <w:rFonts w:cs="Arial"/>
                <w:iCs/>
                <w:sz w:val="24"/>
                <w:szCs w:val="24"/>
                <w:lang w:val="sr-Cyrl-RS"/>
              </w:rPr>
              <w:t xml:space="preserve"> </w:t>
            </w:r>
            <w:r>
              <w:rPr>
                <w:rFonts w:cs="Arial"/>
                <w:iCs/>
                <w:sz w:val="24"/>
                <w:szCs w:val="24"/>
              </w:rPr>
              <w:t>физичко лице</w:t>
            </w:r>
          </w:p>
          <w:p w14:paraId="2A1DE29E" w14:textId="77777777" w:rsidR="00AD025C" w:rsidRPr="0023611D" w:rsidRDefault="00AD025C" w:rsidP="004C2383">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78B93F9" w14:textId="77777777" w:rsidR="00AD025C" w:rsidRPr="0023611D" w:rsidRDefault="00AD025C" w:rsidP="004C2383">
            <w:pPr>
              <w:snapToGrid w:val="0"/>
              <w:spacing w:before="0"/>
              <w:rPr>
                <w:rFonts w:eastAsia="TimesNewRomanPSMT" w:cs="Arial"/>
                <w:b/>
                <w:bCs/>
                <w:sz w:val="24"/>
                <w:szCs w:val="24"/>
              </w:rPr>
            </w:pPr>
          </w:p>
        </w:tc>
      </w:tr>
      <w:tr w:rsidR="00AD025C" w:rsidRPr="0023611D" w14:paraId="1CCFAB06" w14:textId="77777777" w:rsidTr="004C2383">
        <w:tc>
          <w:tcPr>
            <w:tcW w:w="465" w:type="dxa"/>
            <w:tcBorders>
              <w:top w:val="single" w:sz="4" w:space="0" w:color="000000"/>
              <w:left w:val="single" w:sz="4" w:space="0" w:color="000000"/>
              <w:bottom w:val="single" w:sz="4" w:space="0" w:color="000000"/>
            </w:tcBorders>
            <w:shd w:val="clear" w:color="auto" w:fill="auto"/>
          </w:tcPr>
          <w:p w14:paraId="6753F81E" w14:textId="77777777" w:rsidR="00AD025C" w:rsidRPr="0023611D" w:rsidRDefault="00AD025C" w:rsidP="004C2383">
            <w:pPr>
              <w:snapToGrid w:val="0"/>
              <w:spacing w:before="0"/>
              <w:rPr>
                <w:rFonts w:eastAsia="TimesNewRomanPSMT" w:cs="Arial"/>
                <w:bCs/>
                <w:sz w:val="24"/>
                <w:szCs w:val="24"/>
              </w:rPr>
            </w:pPr>
          </w:p>
          <w:p w14:paraId="1B6295E8"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1D9430" w14:textId="77777777" w:rsidR="00AD025C" w:rsidRPr="0023611D" w:rsidRDefault="00AD025C" w:rsidP="004C2383">
            <w:pPr>
              <w:snapToGrid w:val="0"/>
              <w:spacing w:before="0"/>
              <w:rPr>
                <w:rFonts w:eastAsia="TimesNewRomanPSMT" w:cs="Arial"/>
                <w:bCs/>
                <w:sz w:val="24"/>
                <w:szCs w:val="24"/>
              </w:rPr>
            </w:pPr>
          </w:p>
          <w:p w14:paraId="79CAC409"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2CF7BDC" w14:textId="77777777" w:rsidR="00AD025C" w:rsidRPr="0023611D" w:rsidRDefault="00AD025C" w:rsidP="004C2383">
            <w:pPr>
              <w:snapToGrid w:val="0"/>
              <w:spacing w:before="0"/>
              <w:rPr>
                <w:rFonts w:eastAsia="TimesNewRomanPSMT" w:cs="Arial"/>
                <w:b/>
                <w:bCs/>
                <w:sz w:val="24"/>
                <w:szCs w:val="24"/>
              </w:rPr>
            </w:pPr>
          </w:p>
        </w:tc>
      </w:tr>
      <w:tr w:rsidR="00AD025C" w:rsidRPr="0023611D" w14:paraId="3E6AEF13" w14:textId="77777777" w:rsidTr="004C2383">
        <w:tc>
          <w:tcPr>
            <w:tcW w:w="465" w:type="dxa"/>
            <w:tcBorders>
              <w:top w:val="single" w:sz="4" w:space="0" w:color="000000"/>
              <w:left w:val="single" w:sz="4" w:space="0" w:color="000000"/>
              <w:bottom w:val="single" w:sz="4" w:space="0" w:color="000000"/>
            </w:tcBorders>
            <w:shd w:val="clear" w:color="auto" w:fill="auto"/>
          </w:tcPr>
          <w:p w14:paraId="65E0C1A5" w14:textId="77777777" w:rsidR="00AD025C" w:rsidRPr="0023611D" w:rsidRDefault="00AD025C" w:rsidP="004C2383">
            <w:pPr>
              <w:snapToGrid w:val="0"/>
              <w:spacing w:before="0"/>
              <w:rPr>
                <w:rFonts w:eastAsia="TimesNewRomanPSMT" w:cs="Arial"/>
                <w:bCs/>
                <w:sz w:val="24"/>
                <w:szCs w:val="24"/>
              </w:rPr>
            </w:pPr>
          </w:p>
          <w:p w14:paraId="7A71C72E"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9F333A8" w14:textId="77777777" w:rsidR="00AD025C" w:rsidRPr="0023611D" w:rsidRDefault="00AD025C" w:rsidP="004C2383">
            <w:pPr>
              <w:snapToGrid w:val="0"/>
              <w:spacing w:before="0"/>
              <w:rPr>
                <w:rFonts w:eastAsia="TimesNewRomanPSMT" w:cs="Arial"/>
                <w:bCs/>
                <w:sz w:val="24"/>
                <w:szCs w:val="24"/>
              </w:rPr>
            </w:pPr>
          </w:p>
          <w:p w14:paraId="0211AF4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7E7C13" w14:textId="77777777" w:rsidR="00AD025C" w:rsidRPr="0023611D" w:rsidRDefault="00AD025C" w:rsidP="004C2383">
            <w:pPr>
              <w:snapToGrid w:val="0"/>
              <w:spacing w:before="0"/>
              <w:rPr>
                <w:rFonts w:eastAsia="TimesNewRomanPSMT" w:cs="Arial"/>
                <w:b/>
                <w:bCs/>
                <w:sz w:val="24"/>
                <w:szCs w:val="24"/>
              </w:rPr>
            </w:pPr>
          </w:p>
        </w:tc>
      </w:tr>
      <w:tr w:rsidR="00AD025C" w:rsidRPr="0023611D" w14:paraId="508FC335" w14:textId="77777777" w:rsidTr="004C2383">
        <w:tc>
          <w:tcPr>
            <w:tcW w:w="465" w:type="dxa"/>
            <w:tcBorders>
              <w:top w:val="single" w:sz="4" w:space="0" w:color="000000"/>
              <w:left w:val="single" w:sz="4" w:space="0" w:color="000000"/>
              <w:bottom w:val="single" w:sz="4" w:space="0" w:color="000000"/>
            </w:tcBorders>
            <w:shd w:val="clear" w:color="auto" w:fill="auto"/>
          </w:tcPr>
          <w:p w14:paraId="2762745C"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716B9B4" w14:textId="77777777" w:rsidR="00AD025C" w:rsidRPr="0023611D" w:rsidRDefault="00AD025C" w:rsidP="004C2383">
            <w:pPr>
              <w:snapToGrid w:val="0"/>
              <w:spacing w:before="0"/>
              <w:rPr>
                <w:rFonts w:eastAsia="TimesNewRomanPSMT" w:cs="Arial"/>
                <w:bCs/>
                <w:sz w:val="24"/>
                <w:szCs w:val="24"/>
              </w:rPr>
            </w:pPr>
          </w:p>
          <w:p w14:paraId="0DDEDE6C"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079945" w14:textId="77777777" w:rsidR="00AD025C" w:rsidRPr="0023611D" w:rsidRDefault="00AD025C" w:rsidP="004C2383">
            <w:pPr>
              <w:snapToGrid w:val="0"/>
              <w:spacing w:before="0"/>
              <w:rPr>
                <w:rFonts w:eastAsia="TimesNewRomanPSMT" w:cs="Arial"/>
                <w:b/>
                <w:bCs/>
                <w:sz w:val="24"/>
                <w:szCs w:val="24"/>
              </w:rPr>
            </w:pPr>
          </w:p>
        </w:tc>
      </w:tr>
      <w:tr w:rsidR="00AD025C" w:rsidRPr="0023611D" w14:paraId="451B2427" w14:textId="77777777" w:rsidTr="004C2383">
        <w:tc>
          <w:tcPr>
            <w:tcW w:w="465" w:type="dxa"/>
            <w:tcBorders>
              <w:top w:val="single" w:sz="4" w:space="0" w:color="000000"/>
              <w:left w:val="single" w:sz="4" w:space="0" w:color="000000"/>
              <w:bottom w:val="single" w:sz="4" w:space="0" w:color="000000"/>
            </w:tcBorders>
            <w:shd w:val="clear" w:color="auto" w:fill="auto"/>
          </w:tcPr>
          <w:p w14:paraId="3640AB9C"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0453F7" w14:textId="77777777" w:rsidR="00AD025C" w:rsidRPr="0023611D" w:rsidRDefault="00AD025C" w:rsidP="004C2383">
            <w:pPr>
              <w:snapToGrid w:val="0"/>
              <w:spacing w:before="0"/>
              <w:rPr>
                <w:rFonts w:eastAsia="TimesNewRomanPSMT" w:cs="Arial"/>
                <w:bCs/>
                <w:sz w:val="24"/>
                <w:szCs w:val="24"/>
                <w:lang w:val="ru-RU"/>
              </w:rPr>
            </w:pPr>
          </w:p>
          <w:p w14:paraId="431611D5"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B6EFD2"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36FE2AC6" w14:textId="77777777" w:rsidTr="004C2383">
        <w:tc>
          <w:tcPr>
            <w:tcW w:w="465" w:type="dxa"/>
            <w:tcBorders>
              <w:top w:val="single" w:sz="4" w:space="0" w:color="000000"/>
              <w:left w:val="single" w:sz="4" w:space="0" w:color="000000"/>
              <w:bottom w:val="single" w:sz="4" w:space="0" w:color="000000"/>
            </w:tcBorders>
            <w:shd w:val="clear" w:color="auto" w:fill="auto"/>
          </w:tcPr>
          <w:p w14:paraId="3D46D658"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199B034" w14:textId="77777777" w:rsidR="00AD025C" w:rsidRPr="0023611D" w:rsidRDefault="00AD025C" w:rsidP="004C2383">
            <w:pPr>
              <w:snapToGrid w:val="0"/>
              <w:spacing w:before="0"/>
              <w:rPr>
                <w:rFonts w:eastAsia="TimesNewRomanPSMT" w:cs="Arial"/>
                <w:bCs/>
                <w:sz w:val="24"/>
                <w:szCs w:val="24"/>
                <w:lang w:val="ru-RU"/>
              </w:rPr>
            </w:pPr>
          </w:p>
          <w:p w14:paraId="6009AA9B"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E2F5D7"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4434DFCB" w14:textId="77777777" w:rsidTr="004C2383">
        <w:tc>
          <w:tcPr>
            <w:tcW w:w="465" w:type="dxa"/>
            <w:tcBorders>
              <w:top w:val="single" w:sz="4" w:space="0" w:color="000000"/>
              <w:left w:val="single" w:sz="4" w:space="0" w:color="000000"/>
              <w:bottom w:val="single" w:sz="4" w:space="0" w:color="000000"/>
            </w:tcBorders>
            <w:shd w:val="clear" w:color="auto" w:fill="auto"/>
          </w:tcPr>
          <w:p w14:paraId="4FBBB689" w14:textId="77777777" w:rsidR="00AD025C" w:rsidRPr="0023611D" w:rsidRDefault="00AD025C" w:rsidP="004C2383">
            <w:pPr>
              <w:snapToGrid w:val="0"/>
              <w:spacing w:before="0"/>
              <w:rPr>
                <w:rFonts w:eastAsia="TimesNewRomanPSMT" w:cs="Arial"/>
                <w:bCs/>
                <w:sz w:val="24"/>
                <w:szCs w:val="24"/>
                <w:lang w:val="ru-RU"/>
              </w:rPr>
            </w:pPr>
          </w:p>
          <w:p w14:paraId="6F567FFB" w14:textId="77777777"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478B4B2" w14:textId="77777777" w:rsidR="00AD025C" w:rsidRPr="0023611D" w:rsidRDefault="00AD025C" w:rsidP="004C2383">
            <w:pPr>
              <w:snapToGrid w:val="0"/>
              <w:spacing w:before="0"/>
              <w:rPr>
                <w:rFonts w:eastAsia="TimesNewRomanPSMT" w:cs="Arial"/>
                <w:bCs/>
                <w:sz w:val="24"/>
                <w:szCs w:val="24"/>
              </w:rPr>
            </w:pPr>
          </w:p>
          <w:p w14:paraId="05B8FBE4"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A40A89" w14:textId="77777777" w:rsidR="00AD025C" w:rsidRPr="0023611D" w:rsidRDefault="00AD025C" w:rsidP="004C2383">
            <w:pPr>
              <w:snapToGrid w:val="0"/>
              <w:spacing w:before="0"/>
              <w:rPr>
                <w:rFonts w:eastAsia="TimesNewRomanPSMT" w:cs="Arial"/>
                <w:b/>
                <w:bCs/>
                <w:sz w:val="24"/>
                <w:szCs w:val="24"/>
              </w:rPr>
            </w:pPr>
          </w:p>
        </w:tc>
      </w:tr>
      <w:tr w:rsidR="00AD025C" w:rsidRPr="0023611D" w14:paraId="473C58A6" w14:textId="77777777" w:rsidTr="004C2383">
        <w:tc>
          <w:tcPr>
            <w:tcW w:w="465" w:type="dxa"/>
            <w:tcBorders>
              <w:top w:val="single" w:sz="4" w:space="0" w:color="000000"/>
              <w:left w:val="single" w:sz="4" w:space="0" w:color="000000"/>
              <w:bottom w:val="single" w:sz="4" w:space="0" w:color="000000"/>
            </w:tcBorders>
            <w:shd w:val="clear" w:color="auto" w:fill="auto"/>
          </w:tcPr>
          <w:p w14:paraId="3B7A4729" w14:textId="77777777" w:rsidR="00AD025C" w:rsidRPr="0023611D" w:rsidRDefault="00AD025C" w:rsidP="004C2383">
            <w:pPr>
              <w:snapToGrid w:val="0"/>
              <w:spacing w:before="0"/>
              <w:rPr>
                <w:rFonts w:eastAsia="TimesNewRomanPSMT" w:cs="Arial"/>
                <w:bCs/>
                <w:sz w:val="24"/>
                <w:szCs w:val="24"/>
              </w:rPr>
            </w:pPr>
          </w:p>
          <w:p w14:paraId="5D08D69F"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1E6CBA" w14:textId="77777777" w:rsidR="00AD025C" w:rsidRPr="0023611D" w:rsidRDefault="00AD025C" w:rsidP="004C2383">
            <w:pPr>
              <w:snapToGrid w:val="0"/>
              <w:spacing w:before="0"/>
              <w:rPr>
                <w:rFonts w:eastAsia="TimesNewRomanPSMT" w:cs="Arial"/>
                <w:bCs/>
                <w:sz w:val="24"/>
                <w:szCs w:val="24"/>
              </w:rPr>
            </w:pPr>
          </w:p>
          <w:p w14:paraId="253DE2AE"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2DEF26" w14:textId="77777777" w:rsidR="00AD025C" w:rsidRPr="0023611D" w:rsidRDefault="00AD025C" w:rsidP="004C2383">
            <w:pPr>
              <w:snapToGrid w:val="0"/>
              <w:spacing w:before="0"/>
              <w:rPr>
                <w:rFonts w:eastAsia="TimesNewRomanPSMT" w:cs="Arial"/>
                <w:b/>
                <w:bCs/>
                <w:sz w:val="24"/>
                <w:szCs w:val="24"/>
              </w:rPr>
            </w:pPr>
          </w:p>
        </w:tc>
      </w:tr>
      <w:tr w:rsidR="00AD025C" w:rsidRPr="0023611D" w14:paraId="62279A34" w14:textId="77777777" w:rsidTr="004C2383">
        <w:tc>
          <w:tcPr>
            <w:tcW w:w="465" w:type="dxa"/>
            <w:tcBorders>
              <w:top w:val="single" w:sz="4" w:space="0" w:color="000000"/>
              <w:left w:val="single" w:sz="4" w:space="0" w:color="000000"/>
              <w:bottom w:val="single" w:sz="4" w:space="0" w:color="000000"/>
            </w:tcBorders>
            <w:shd w:val="clear" w:color="auto" w:fill="auto"/>
          </w:tcPr>
          <w:p w14:paraId="7121BBF5" w14:textId="77777777" w:rsidR="00AD025C" w:rsidRPr="0023611D" w:rsidRDefault="00AD025C" w:rsidP="004C2383">
            <w:pPr>
              <w:snapToGrid w:val="0"/>
              <w:spacing w:before="0"/>
              <w:rPr>
                <w:rFonts w:eastAsia="TimesNewRomanPSMT" w:cs="Arial"/>
                <w:bCs/>
                <w:sz w:val="24"/>
                <w:szCs w:val="24"/>
              </w:rPr>
            </w:pPr>
          </w:p>
          <w:p w14:paraId="3634962C"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A71ECAE" w14:textId="77777777" w:rsidR="00AD025C" w:rsidRPr="0023611D" w:rsidRDefault="00AD025C" w:rsidP="004C2383">
            <w:pPr>
              <w:snapToGrid w:val="0"/>
              <w:spacing w:before="0"/>
              <w:rPr>
                <w:rFonts w:eastAsia="TimesNewRomanPSMT" w:cs="Arial"/>
                <w:bCs/>
                <w:sz w:val="24"/>
                <w:szCs w:val="24"/>
              </w:rPr>
            </w:pPr>
          </w:p>
          <w:p w14:paraId="1F9188C2"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D384123" w14:textId="77777777" w:rsidR="00AD025C" w:rsidRPr="0023611D" w:rsidRDefault="00AD025C" w:rsidP="004C2383">
            <w:pPr>
              <w:snapToGrid w:val="0"/>
              <w:spacing w:before="0"/>
              <w:rPr>
                <w:rFonts w:eastAsia="TimesNewRomanPSMT" w:cs="Arial"/>
                <w:b/>
                <w:bCs/>
                <w:sz w:val="24"/>
                <w:szCs w:val="24"/>
              </w:rPr>
            </w:pPr>
          </w:p>
        </w:tc>
      </w:tr>
      <w:tr w:rsidR="00AD025C" w:rsidRPr="0023611D" w14:paraId="03672ABD" w14:textId="77777777" w:rsidTr="004C2383">
        <w:tc>
          <w:tcPr>
            <w:tcW w:w="465" w:type="dxa"/>
            <w:tcBorders>
              <w:top w:val="single" w:sz="4" w:space="0" w:color="000000"/>
              <w:left w:val="single" w:sz="4" w:space="0" w:color="000000"/>
              <w:bottom w:val="single" w:sz="4" w:space="0" w:color="000000"/>
            </w:tcBorders>
            <w:shd w:val="clear" w:color="auto" w:fill="auto"/>
          </w:tcPr>
          <w:p w14:paraId="2453A977" w14:textId="77777777" w:rsidR="00AD025C" w:rsidRPr="0023611D" w:rsidRDefault="00AD025C" w:rsidP="004C2383">
            <w:pPr>
              <w:snapToGrid w:val="0"/>
              <w:spacing w:before="0"/>
              <w:rPr>
                <w:rFonts w:eastAsia="TimesNewRomanPSMT" w:cs="Arial"/>
                <w:bCs/>
                <w:sz w:val="24"/>
                <w:szCs w:val="24"/>
              </w:rPr>
            </w:pPr>
          </w:p>
          <w:p w14:paraId="3898F546"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065D5D" w14:textId="77777777" w:rsidR="00AD025C" w:rsidRPr="0023611D" w:rsidRDefault="00AD025C" w:rsidP="004C2383">
            <w:pPr>
              <w:snapToGrid w:val="0"/>
              <w:spacing w:before="0"/>
              <w:rPr>
                <w:rFonts w:eastAsia="TimesNewRomanPSMT" w:cs="Arial"/>
                <w:bCs/>
                <w:sz w:val="24"/>
                <w:szCs w:val="24"/>
              </w:rPr>
            </w:pPr>
          </w:p>
          <w:p w14:paraId="123897F2"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29EC9E" w14:textId="77777777" w:rsidR="00AD025C" w:rsidRPr="0023611D" w:rsidRDefault="00AD025C" w:rsidP="004C2383">
            <w:pPr>
              <w:snapToGrid w:val="0"/>
              <w:spacing w:before="0"/>
              <w:rPr>
                <w:rFonts w:eastAsia="TimesNewRomanPSMT" w:cs="Arial"/>
                <w:b/>
                <w:bCs/>
                <w:sz w:val="24"/>
                <w:szCs w:val="24"/>
              </w:rPr>
            </w:pPr>
          </w:p>
        </w:tc>
      </w:tr>
      <w:tr w:rsidR="00AD025C" w:rsidRPr="0023611D" w14:paraId="0F2C8A13" w14:textId="77777777" w:rsidTr="004C2383">
        <w:tc>
          <w:tcPr>
            <w:tcW w:w="465" w:type="dxa"/>
            <w:tcBorders>
              <w:top w:val="single" w:sz="4" w:space="0" w:color="000000"/>
              <w:left w:val="single" w:sz="4" w:space="0" w:color="000000"/>
              <w:bottom w:val="single" w:sz="4" w:space="0" w:color="000000"/>
            </w:tcBorders>
            <w:shd w:val="clear" w:color="auto" w:fill="auto"/>
          </w:tcPr>
          <w:p w14:paraId="27DF5720"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E1E1E86" w14:textId="77777777" w:rsidR="00AD025C" w:rsidRPr="0023611D" w:rsidRDefault="00AD025C" w:rsidP="004C2383">
            <w:pPr>
              <w:snapToGrid w:val="0"/>
              <w:spacing w:before="0"/>
              <w:rPr>
                <w:rFonts w:eastAsia="TimesNewRomanPSMT" w:cs="Arial"/>
                <w:bCs/>
                <w:sz w:val="24"/>
                <w:szCs w:val="24"/>
              </w:rPr>
            </w:pPr>
          </w:p>
          <w:p w14:paraId="2485C17D"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A5CA4D6" w14:textId="77777777" w:rsidR="00AD025C" w:rsidRPr="0023611D" w:rsidRDefault="00AD025C" w:rsidP="004C2383">
            <w:pPr>
              <w:snapToGrid w:val="0"/>
              <w:spacing w:before="0"/>
              <w:rPr>
                <w:rFonts w:eastAsia="TimesNewRomanPSMT" w:cs="Arial"/>
                <w:b/>
                <w:bCs/>
                <w:sz w:val="24"/>
                <w:szCs w:val="24"/>
              </w:rPr>
            </w:pPr>
          </w:p>
        </w:tc>
      </w:tr>
      <w:tr w:rsidR="00AD025C" w:rsidRPr="0023611D" w14:paraId="3B722050" w14:textId="77777777" w:rsidTr="004C2383">
        <w:tc>
          <w:tcPr>
            <w:tcW w:w="465" w:type="dxa"/>
            <w:tcBorders>
              <w:top w:val="single" w:sz="4" w:space="0" w:color="000000"/>
              <w:left w:val="single" w:sz="4" w:space="0" w:color="000000"/>
              <w:bottom w:val="single" w:sz="4" w:space="0" w:color="000000"/>
            </w:tcBorders>
            <w:shd w:val="clear" w:color="auto" w:fill="auto"/>
          </w:tcPr>
          <w:p w14:paraId="3AB9B6B2"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A2A28F" w14:textId="77777777" w:rsidR="00AD025C" w:rsidRPr="0023611D" w:rsidRDefault="00AD025C" w:rsidP="004C2383">
            <w:pPr>
              <w:snapToGrid w:val="0"/>
              <w:spacing w:before="0"/>
              <w:rPr>
                <w:rFonts w:eastAsia="TimesNewRomanPSMT" w:cs="Arial"/>
                <w:bCs/>
                <w:sz w:val="24"/>
                <w:szCs w:val="24"/>
                <w:lang w:val="ru-RU"/>
              </w:rPr>
            </w:pPr>
          </w:p>
          <w:p w14:paraId="5742FDE6"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0133201"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4BA8B77F" w14:textId="77777777" w:rsidTr="004C2383">
        <w:tc>
          <w:tcPr>
            <w:tcW w:w="465" w:type="dxa"/>
            <w:tcBorders>
              <w:top w:val="single" w:sz="4" w:space="0" w:color="000000"/>
              <w:left w:val="single" w:sz="4" w:space="0" w:color="000000"/>
              <w:bottom w:val="single" w:sz="4" w:space="0" w:color="000000"/>
            </w:tcBorders>
            <w:shd w:val="clear" w:color="auto" w:fill="auto"/>
          </w:tcPr>
          <w:p w14:paraId="244E6FA3"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1D7A22" w14:textId="77777777" w:rsidR="00AD025C" w:rsidRPr="0023611D" w:rsidRDefault="00AD025C" w:rsidP="004C2383">
            <w:pPr>
              <w:snapToGrid w:val="0"/>
              <w:spacing w:before="0"/>
              <w:rPr>
                <w:rFonts w:eastAsia="TimesNewRomanPSMT" w:cs="Arial"/>
                <w:bCs/>
                <w:sz w:val="24"/>
                <w:szCs w:val="24"/>
                <w:lang w:val="ru-RU"/>
              </w:rPr>
            </w:pPr>
          </w:p>
          <w:p w14:paraId="35E353DA"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D14A271" w14:textId="77777777" w:rsidR="00AD025C" w:rsidRPr="0023611D" w:rsidRDefault="00AD025C" w:rsidP="004C2383">
            <w:pPr>
              <w:snapToGrid w:val="0"/>
              <w:spacing w:before="0"/>
              <w:rPr>
                <w:rFonts w:eastAsia="TimesNewRomanPSMT" w:cs="Arial"/>
                <w:b/>
                <w:bCs/>
                <w:sz w:val="24"/>
                <w:szCs w:val="24"/>
                <w:lang w:val="ru-RU"/>
              </w:rPr>
            </w:pPr>
          </w:p>
        </w:tc>
      </w:tr>
    </w:tbl>
    <w:p w14:paraId="22945316" w14:textId="77777777" w:rsidR="00AD025C" w:rsidRPr="0023611D" w:rsidRDefault="00AD025C" w:rsidP="00AD025C">
      <w:pPr>
        <w:spacing w:before="0"/>
        <w:rPr>
          <w:rFonts w:cs="Arial"/>
          <w:b/>
          <w:bCs/>
          <w:iCs/>
          <w:sz w:val="24"/>
          <w:szCs w:val="24"/>
          <w:u w:val="single"/>
          <w:lang w:val="ru-RU"/>
        </w:rPr>
      </w:pPr>
    </w:p>
    <w:p w14:paraId="2F444591" w14:textId="77777777" w:rsidR="00AD025C" w:rsidRPr="0023611D" w:rsidRDefault="00AD025C" w:rsidP="00AD025C">
      <w:pPr>
        <w:spacing w:before="0"/>
        <w:rPr>
          <w:rFonts w:cs="Arial"/>
          <w:b/>
          <w:bCs/>
          <w:iCs/>
          <w:sz w:val="24"/>
          <w:szCs w:val="24"/>
          <w:u w:val="single"/>
          <w:lang w:val="ru-RU"/>
        </w:rPr>
      </w:pPr>
    </w:p>
    <w:p w14:paraId="692D8598" w14:textId="77777777" w:rsidR="00AD025C" w:rsidRPr="00CC2AF6" w:rsidRDefault="00AD025C" w:rsidP="00AD025C">
      <w:pPr>
        <w:spacing w:before="0"/>
        <w:rPr>
          <w:rFonts w:cs="Arial"/>
          <w:i/>
          <w:iCs/>
          <w:sz w:val="20"/>
          <w:szCs w:val="20"/>
          <w:lang w:val="ru-RU"/>
        </w:rPr>
      </w:pPr>
      <w:r w:rsidRPr="00CC2AF6">
        <w:rPr>
          <w:rFonts w:cs="Arial"/>
          <w:b/>
          <w:bCs/>
          <w:i/>
          <w:iCs/>
          <w:sz w:val="20"/>
          <w:szCs w:val="20"/>
          <w:u w:val="single"/>
          <w:lang w:val="ru-RU"/>
        </w:rPr>
        <w:t>Напомена:</w:t>
      </w:r>
    </w:p>
    <w:p w14:paraId="126B01B9" w14:textId="77777777" w:rsidR="00AD025C" w:rsidRPr="00CC2AF6" w:rsidRDefault="00AD025C" w:rsidP="00AD025C">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2E2DC018" w14:textId="77777777" w:rsidR="00AD025C" w:rsidRPr="0023611D" w:rsidRDefault="00AD025C" w:rsidP="00AD025C">
      <w:pPr>
        <w:spacing w:before="0"/>
        <w:rPr>
          <w:rFonts w:eastAsia="TimesNewRomanPSMT" w:cs="Arial"/>
          <w:b/>
          <w:bCs/>
          <w:sz w:val="24"/>
          <w:szCs w:val="24"/>
          <w:lang w:val="ru-RU"/>
        </w:rPr>
      </w:pPr>
    </w:p>
    <w:p w14:paraId="2C2F20CD" w14:textId="77777777" w:rsidR="00AD025C" w:rsidRPr="0023611D" w:rsidRDefault="00AD025C" w:rsidP="00AD025C">
      <w:pPr>
        <w:spacing w:before="0"/>
        <w:rPr>
          <w:rFonts w:eastAsia="TimesNewRomanPSMT" w:cs="Arial"/>
          <w:b/>
          <w:bCs/>
          <w:sz w:val="24"/>
          <w:szCs w:val="24"/>
          <w:lang w:val="ru-RU"/>
        </w:rPr>
      </w:pPr>
    </w:p>
    <w:p w14:paraId="270A2846" w14:textId="77777777" w:rsidR="00AD025C" w:rsidRPr="0023611D" w:rsidRDefault="00AD025C" w:rsidP="00AD025C">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14:paraId="3B665D5D" w14:textId="77777777" w:rsidTr="004C2383">
        <w:tc>
          <w:tcPr>
            <w:tcW w:w="465" w:type="dxa"/>
            <w:tcBorders>
              <w:top w:val="single" w:sz="4" w:space="0" w:color="000000"/>
              <w:left w:val="single" w:sz="4" w:space="0" w:color="000000"/>
              <w:bottom w:val="single" w:sz="4" w:space="0" w:color="000000"/>
            </w:tcBorders>
            <w:shd w:val="clear" w:color="auto" w:fill="auto"/>
          </w:tcPr>
          <w:p w14:paraId="4BB7CA10" w14:textId="77777777" w:rsidR="00AD025C" w:rsidRPr="0023611D" w:rsidRDefault="00AD025C" w:rsidP="004C2383">
            <w:pPr>
              <w:snapToGrid w:val="0"/>
              <w:spacing w:before="0"/>
              <w:rPr>
                <w:rFonts w:cs="Arial"/>
                <w:sz w:val="24"/>
                <w:szCs w:val="24"/>
              </w:rPr>
            </w:pPr>
          </w:p>
          <w:p w14:paraId="64CFB056"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EACBBFF" w14:textId="77777777" w:rsidR="00AD025C" w:rsidRPr="0023611D" w:rsidRDefault="00AD025C" w:rsidP="004C2383">
            <w:pPr>
              <w:snapToGrid w:val="0"/>
              <w:spacing w:before="0"/>
              <w:rPr>
                <w:rFonts w:eastAsia="TimesNewRomanPSMT" w:cs="Arial"/>
                <w:bCs/>
                <w:sz w:val="24"/>
                <w:szCs w:val="24"/>
                <w:lang w:val="ru-RU"/>
              </w:rPr>
            </w:pPr>
          </w:p>
          <w:p w14:paraId="13B4D691"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B98439B"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2F28BAD6" w14:textId="77777777" w:rsidTr="004C2383">
        <w:tc>
          <w:tcPr>
            <w:tcW w:w="465" w:type="dxa"/>
            <w:tcBorders>
              <w:top w:val="single" w:sz="4" w:space="0" w:color="000000"/>
              <w:left w:val="single" w:sz="4" w:space="0" w:color="000000"/>
              <w:bottom w:val="single" w:sz="4" w:space="0" w:color="000000"/>
            </w:tcBorders>
            <w:shd w:val="clear" w:color="auto" w:fill="auto"/>
          </w:tcPr>
          <w:p w14:paraId="61187A45" w14:textId="77777777" w:rsidR="00AD025C" w:rsidRPr="0023611D" w:rsidRDefault="00AD025C" w:rsidP="004C2383">
            <w:pPr>
              <w:snapToGrid w:val="0"/>
              <w:spacing w:before="0"/>
              <w:rPr>
                <w:rFonts w:eastAsia="TimesNewRomanPSMT" w:cs="Arial"/>
                <w:bCs/>
                <w:sz w:val="24"/>
                <w:szCs w:val="24"/>
                <w:lang w:val="ru-RU"/>
              </w:rPr>
            </w:pPr>
          </w:p>
          <w:p w14:paraId="03179FD5"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C5B5E09" w14:textId="77777777" w:rsidR="00AD025C" w:rsidRPr="0023611D" w:rsidRDefault="00AD025C" w:rsidP="004C2383">
            <w:pPr>
              <w:snapToGrid w:val="0"/>
              <w:spacing w:before="0"/>
              <w:rPr>
                <w:rFonts w:eastAsia="TimesNewRomanPSMT" w:cs="Arial"/>
                <w:bCs/>
                <w:sz w:val="24"/>
                <w:szCs w:val="24"/>
                <w:lang w:val="ru-RU"/>
              </w:rPr>
            </w:pPr>
          </w:p>
          <w:p w14:paraId="183346D5"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310F68" w14:textId="77777777" w:rsidR="00AD025C" w:rsidRPr="0023611D" w:rsidRDefault="00AD025C" w:rsidP="004C2383">
            <w:pPr>
              <w:snapToGrid w:val="0"/>
              <w:spacing w:before="0"/>
              <w:rPr>
                <w:rFonts w:eastAsia="TimesNewRomanPSMT" w:cs="Arial"/>
                <w:b/>
                <w:bCs/>
                <w:sz w:val="24"/>
                <w:szCs w:val="24"/>
              </w:rPr>
            </w:pPr>
          </w:p>
        </w:tc>
      </w:tr>
      <w:tr w:rsidR="00AD025C" w:rsidRPr="0023611D" w14:paraId="3C1BED22" w14:textId="77777777" w:rsidTr="004C2383">
        <w:tc>
          <w:tcPr>
            <w:tcW w:w="465" w:type="dxa"/>
            <w:tcBorders>
              <w:top w:val="single" w:sz="4" w:space="0" w:color="000000"/>
              <w:left w:val="single" w:sz="4" w:space="0" w:color="000000"/>
              <w:bottom w:val="single" w:sz="4" w:space="0" w:color="000000"/>
            </w:tcBorders>
            <w:shd w:val="clear" w:color="auto" w:fill="auto"/>
          </w:tcPr>
          <w:p w14:paraId="4894641C"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FD151C5" w14:textId="77777777"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 физичко лице</w:t>
            </w:r>
          </w:p>
          <w:p w14:paraId="1C3AFD56" w14:textId="77777777" w:rsidR="00AD025C" w:rsidRPr="0023611D" w:rsidRDefault="00AD025C" w:rsidP="004C2383">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E158F01" w14:textId="77777777" w:rsidR="00AD025C" w:rsidRPr="0023611D" w:rsidRDefault="00AD025C" w:rsidP="004C2383">
            <w:pPr>
              <w:snapToGrid w:val="0"/>
              <w:spacing w:before="0"/>
              <w:rPr>
                <w:rFonts w:eastAsia="TimesNewRomanPSMT" w:cs="Arial"/>
                <w:b/>
                <w:bCs/>
                <w:sz w:val="24"/>
                <w:szCs w:val="24"/>
              </w:rPr>
            </w:pPr>
          </w:p>
        </w:tc>
      </w:tr>
      <w:tr w:rsidR="00AD025C" w:rsidRPr="0023611D" w14:paraId="189B3BD1" w14:textId="77777777" w:rsidTr="004C2383">
        <w:tc>
          <w:tcPr>
            <w:tcW w:w="465" w:type="dxa"/>
            <w:tcBorders>
              <w:top w:val="single" w:sz="4" w:space="0" w:color="000000"/>
              <w:left w:val="single" w:sz="4" w:space="0" w:color="000000"/>
              <w:bottom w:val="single" w:sz="4" w:space="0" w:color="000000"/>
            </w:tcBorders>
            <w:shd w:val="clear" w:color="auto" w:fill="auto"/>
          </w:tcPr>
          <w:p w14:paraId="16650E0A" w14:textId="77777777" w:rsidR="00AD025C" w:rsidRPr="0023611D" w:rsidRDefault="00AD025C" w:rsidP="004C2383">
            <w:pPr>
              <w:snapToGrid w:val="0"/>
              <w:spacing w:before="0"/>
              <w:rPr>
                <w:rFonts w:eastAsia="TimesNewRomanPSMT" w:cs="Arial"/>
                <w:bCs/>
                <w:sz w:val="24"/>
                <w:szCs w:val="24"/>
              </w:rPr>
            </w:pPr>
          </w:p>
          <w:p w14:paraId="3DD8638F"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703B31" w14:textId="77777777" w:rsidR="00AD025C" w:rsidRPr="0023611D" w:rsidRDefault="00AD025C" w:rsidP="004C2383">
            <w:pPr>
              <w:snapToGrid w:val="0"/>
              <w:spacing w:before="0"/>
              <w:rPr>
                <w:rFonts w:eastAsia="TimesNewRomanPSMT" w:cs="Arial"/>
                <w:bCs/>
                <w:sz w:val="24"/>
                <w:szCs w:val="24"/>
              </w:rPr>
            </w:pPr>
          </w:p>
          <w:p w14:paraId="399BA343"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D320BA" w14:textId="77777777" w:rsidR="00AD025C" w:rsidRPr="0023611D" w:rsidRDefault="00AD025C" w:rsidP="004C2383">
            <w:pPr>
              <w:snapToGrid w:val="0"/>
              <w:spacing w:before="0"/>
              <w:rPr>
                <w:rFonts w:eastAsia="TimesNewRomanPSMT" w:cs="Arial"/>
                <w:b/>
                <w:bCs/>
                <w:sz w:val="24"/>
                <w:szCs w:val="24"/>
              </w:rPr>
            </w:pPr>
          </w:p>
        </w:tc>
      </w:tr>
      <w:tr w:rsidR="00AD025C" w:rsidRPr="0023611D" w14:paraId="70730061" w14:textId="77777777" w:rsidTr="004C2383">
        <w:tc>
          <w:tcPr>
            <w:tcW w:w="465" w:type="dxa"/>
            <w:tcBorders>
              <w:top w:val="single" w:sz="4" w:space="0" w:color="000000"/>
              <w:left w:val="single" w:sz="4" w:space="0" w:color="000000"/>
              <w:bottom w:val="single" w:sz="4" w:space="0" w:color="000000"/>
            </w:tcBorders>
            <w:shd w:val="clear" w:color="auto" w:fill="auto"/>
          </w:tcPr>
          <w:p w14:paraId="165275E7" w14:textId="77777777" w:rsidR="00AD025C" w:rsidRPr="0023611D" w:rsidRDefault="00AD025C" w:rsidP="004C2383">
            <w:pPr>
              <w:snapToGrid w:val="0"/>
              <w:spacing w:before="0"/>
              <w:rPr>
                <w:rFonts w:eastAsia="TimesNewRomanPSMT" w:cs="Arial"/>
                <w:bCs/>
                <w:sz w:val="24"/>
                <w:szCs w:val="24"/>
              </w:rPr>
            </w:pPr>
          </w:p>
          <w:p w14:paraId="7481E280"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5DB428F" w14:textId="77777777" w:rsidR="00AD025C" w:rsidRPr="0023611D" w:rsidRDefault="00AD025C" w:rsidP="004C2383">
            <w:pPr>
              <w:snapToGrid w:val="0"/>
              <w:spacing w:before="0"/>
              <w:rPr>
                <w:rFonts w:eastAsia="TimesNewRomanPSMT" w:cs="Arial"/>
                <w:bCs/>
                <w:sz w:val="24"/>
                <w:szCs w:val="24"/>
              </w:rPr>
            </w:pPr>
          </w:p>
          <w:p w14:paraId="37953DBE"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36E7B09" w14:textId="77777777" w:rsidR="00AD025C" w:rsidRPr="0023611D" w:rsidRDefault="00AD025C" w:rsidP="004C2383">
            <w:pPr>
              <w:snapToGrid w:val="0"/>
              <w:spacing w:before="0"/>
              <w:rPr>
                <w:rFonts w:eastAsia="TimesNewRomanPSMT" w:cs="Arial"/>
                <w:b/>
                <w:bCs/>
                <w:sz w:val="24"/>
                <w:szCs w:val="24"/>
              </w:rPr>
            </w:pPr>
          </w:p>
        </w:tc>
      </w:tr>
      <w:tr w:rsidR="00AD025C" w:rsidRPr="0023611D" w14:paraId="6C1A96B3" w14:textId="77777777" w:rsidTr="004C2383">
        <w:tc>
          <w:tcPr>
            <w:tcW w:w="465" w:type="dxa"/>
            <w:tcBorders>
              <w:top w:val="single" w:sz="4" w:space="0" w:color="000000"/>
              <w:left w:val="single" w:sz="4" w:space="0" w:color="000000"/>
              <w:bottom w:val="single" w:sz="4" w:space="0" w:color="000000"/>
            </w:tcBorders>
            <w:shd w:val="clear" w:color="auto" w:fill="auto"/>
          </w:tcPr>
          <w:p w14:paraId="06E269AD"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6FCBCA2" w14:textId="77777777" w:rsidR="00AD025C" w:rsidRPr="0023611D" w:rsidRDefault="00AD025C" w:rsidP="004C2383">
            <w:pPr>
              <w:snapToGrid w:val="0"/>
              <w:spacing w:before="0"/>
              <w:rPr>
                <w:rFonts w:eastAsia="TimesNewRomanPSMT" w:cs="Arial"/>
                <w:bCs/>
                <w:sz w:val="24"/>
                <w:szCs w:val="24"/>
              </w:rPr>
            </w:pPr>
          </w:p>
          <w:p w14:paraId="18DD61D4"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FEC6B9" w14:textId="77777777" w:rsidR="00AD025C" w:rsidRPr="0023611D" w:rsidRDefault="00AD025C" w:rsidP="004C2383">
            <w:pPr>
              <w:snapToGrid w:val="0"/>
              <w:spacing w:before="0"/>
              <w:rPr>
                <w:rFonts w:eastAsia="TimesNewRomanPSMT" w:cs="Arial"/>
                <w:b/>
                <w:bCs/>
                <w:sz w:val="24"/>
                <w:szCs w:val="24"/>
              </w:rPr>
            </w:pPr>
          </w:p>
        </w:tc>
      </w:tr>
      <w:tr w:rsidR="00AD025C" w:rsidRPr="0023611D" w14:paraId="578D266C" w14:textId="77777777" w:rsidTr="004C2383">
        <w:tc>
          <w:tcPr>
            <w:tcW w:w="465" w:type="dxa"/>
            <w:tcBorders>
              <w:top w:val="single" w:sz="4" w:space="0" w:color="000000"/>
              <w:left w:val="single" w:sz="4" w:space="0" w:color="000000"/>
              <w:bottom w:val="single" w:sz="4" w:space="0" w:color="000000"/>
            </w:tcBorders>
            <w:shd w:val="clear" w:color="auto" w:fill="auto"/>
          </w:tcPr>
          <w:p w14:paraId="531435A8" w14:textId="77777777" w:rsidR="00AD025C" w:rsidRPr="0023611D" w:rsidRDefault="00AD025C" w:rsidP="004C2383">
            <w:pPr>
              <w:snapToGrid w:val="0"/>
              <w:spacing w:before="0"/>
              <w:rPr>
                <w:rFonts w:eastAsia="TimesNewRomanPSMT" w:cs="Arial"/>
                <w:bCs/>
                <w:sz w:val="24"/>
                <w:szCs w:val="24"/>
              </w:rPr>
            </w:pPr>
          </w:p>
          <w:p w14:paraId="495B45C6"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D908B4E" w14:textId="77777777" w:rsidR="00AD025C" w:rsidRPr="0023611D" w:rsidRDefault="00AD025C" w:rsidP="004C2383">
            <w:pPr>
              <w:snapToGrid w:val="0"/>
              <w:spacing w:before="0"/>
              <w:rPr>
                <w:rFonts w:eastAsia="TimesNewRomanPSMT" w:cs="Arial"/>
                <w:bCs/>
                <w:sz w:val="24"/>
                <w:szCs w:val="24"/>
                <w:lang w:val="ru-RU"/>
              </w:rPr>
            </w:pPr>
          </w:p>
          <w:p w14:paraId="3D3D0907"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901547"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64199600" w14:textId="77777777" w:rsidTr="004C2383">
        <w:tc>
          <w:tcPr>
            <w:tcW w:w="465" w:type="dxa"/>
            <w:tcBorders>
              <w:top w:val="single" w:sz="4" w:space="0" w:color="000000"/>
              <w:left w:val="single" w:sz="4" w:space="0" w:color="000000"/>
              <w:bottom w:val="single" w:sz="4" w:space="0" w:color="000000"/>
            </w:tcBorders>
            <w:shd w:val="clear" w:color="auto" w:fill="auto"/>
          </w:tcPr>
          <w:p w14:paraId="5D07F112" w14:textId="77777777" w:rsidR="00AD025C" w:rsidRPr="0023611D" w:rsidRDefault="00AD025C" w:rsidP="004C2383">
            <w:pPr>
              <w:snapToGrid w:val="0"/>
              <w:spacing w:before="0"/>
              <w:rPr>
                <w:rFonts w:eastAsia="TimesNewRomanPSMT" w:cs="Arial"/>
                <w:bCs/>
                <w:sz w:val="24"/>
                <w:szCs w:val="24"/>
                <w:lang w:val="ru-RU"/>
              </w:rPr>
            </w:pPr>
          </w:p>
          <w:p w14:paraId="14B838B3"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A63F9D9" w14:textId="77777777" w:rsidR="00AD025C" w:rsidRPr="0023611D" w:rsidRDefault="00AD025C" w:rsidP="004C2383">
            <w:pPr>
              <w:snapToGrid w:val="0"/>
              <w:spacing w:before="0"/>
              <w:rPr>
                <w:rFonts w:eastAsia="TimesNewRomanPSMT" w:cs="Arial"/>
                <w:bCs/>
                <w:sz w:val="24"/>
                <w:szCs w:val="24"/>
                <w:lang w:val="ru-RU"/>
              </w:rPr>
            </w:pPr>
          </w:p>
          <w:p w14:paraId="6874FD54"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B277753" w14:textId="77777777" w:rsidR="00AD025C" w:rsidRPr="0023611D" w:rsidRDefault="00AD025C" w:rsidP="004C2383">
            <w:pPr>
              <w:snapToGrid w:val="0"/>
              <w:spacing w:before="0"/>
              <w:rPr>
                <w:rFonts w:eastAsia="TimesNewRomanPSMT" w:cs="Arial"/>
                <w:b/>
                <w:bCs/>
                <w:sz w:val="24"/>
                <w:szCs w:val="24"/>
              </w:rPr>
            </w:pPr>
          </w:p>
        </w:tc>
      </w:tr>
      <w:tr w:rsidR="00AD025C" w:rsidRPr="0023611D" w14:paraId="62884DFF" w14:textId="77777777" w:rsidTr="004C2383">
        <w:tc>
          <w:tcPr>
            <w:tcW w:w="465" w:type="dxa"/>
            <w:tcBorders>
              <w:top w:val="single" w:sz="4" w:space="0" w:color="000000"/>
              <w:left w:val="single" w:sz="4" w:space="0" w:color="000000"/>
              <w:bottom w:val="single" w:sz="4" w:space="0" w:color="000000"/>
            </w:tcBorders>
            <w:shd w:val="clear" w:color="auto" w:fill="auto"/>
          </w:tcPr>
          <w:p w14:paraId="449C58BD" w14:textId="77777777" w:rsidR="00AD025C" w:rsidRPr="0023611D" w:rsidRDefault="00AD025C" w:rsidP="004C2383">
            <w:pPr>
              <w:snapToGrid w:val="0"/>
              <w:spacing w:before="0"/>
              <w:rPr>
                <w:rFonts w:eastAsia="TimesNewRomanPSMT" w:cs="Arial"/>
                <w:bCs/>
                <w:sz w:val="24"/>
                <w:szCs w:val="24"/>
              </w:rPr>
            </w:pPr>
          </w:p>
          <w:p w14:paraId="3D05233A"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9253660" w14:textId="77777777" w:rsidR="00AD025C" w:rsidRPr="0023611D" w:rsidRDefault="00AD025C" w:rsidP="004C2383">
            <w:pPr>
              <w:snapToGrid w:val="0"/>
              <w:spacing w:before="0"/>
              <w:rPr>
                <w:rFonts w:eastAsia="TimesNewRomanPSMT" w:cs="Arial"/>
                <w:bCs/>
                <w:sz w:val="24"/>
                <w:szCs w:val="24"/>
              </w:rPr>
            </w:pPr>
          </w:p>
          <w:p w14:paraId="73A3AD3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9399EA7" w14:textId="77777777" w:rsidR="00AD025C" w:rsidRPr="0023611D" w:rsidRDefault="00AD025C" w:rsidP="004C2383">
            <w:pPr>
              <w:snapToGrid w:val="0"/>
              <w:spacing w:before="0"/>
              <w:rPr>
                <w:rFonts w:eastAsia="TimesNewRomanPSMT" w:cs="Arial"/>
                <w:b/>
                <w:bCs/>
                <w:sz w:val="24"/>
                <w:szCs w:val="24"/>
              </w:rPr>
            </w:pPr>
          </w:p>
        </w:tc>
      </w:tr>
      <w:tr w:rsidR="00AD025C" w:rsidRPr="0023611D" w14:paraId="52109A63" w14:textId="77777777" w:rsidTr="004C2383">
        <w:tc>
          <w:tcPr>
            <w:tcW w:w="465" w:type="dxa"/>
            <w:tcBorders>
              <w:top w:val="single" w:sz="4" w:space="0" w:color="000000"/>
              <w:left w:val="single" w:sz="4" w:space="0" w:color="000000"/>
              <w:bottom w:val="single" w:sz="4" w:space="0" w:color="000000"/>
            </w:tcBorders>
            <w:shd w:val="clear" w:color="auto" w:fill="auto"/>
          </w:tcPr>
          <w:p w14:paraId="22252DF8" w14:textId="77777777" w:rsidR="00AD025C" w:rsidRPr="0023611D" w:rsidRDefault="00AD025C" w:rsidP="004C2383">
            <w:pPr>
              <w:snapToGrid w:val="0"/>
              <w:spacing w:before="0"/>
              <w:rPr>
                <w:rFonts w:eastAsia="TimesNewRomanPSMT" w:cs="Arial"/>
                <w:bCs/>
                <w:sz w:val="24"/>
                <w:szCs w:val="24"/>
              </w:rPr>
            </w:pPr>
          </w:p>
          <w:p w14:paraId="07614004"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8E1806B" w14:textId="77777777" w:rsidR="00AD025C" w:rsidRPr="0023611D" w:rsidRDefault="00AD025C" w:rsidP="004C2383">
            <w:pPr>
              <w:snapToGrid w:val="0"/>
              <w:spacing w:before="0"/>
              <w:rPr>
                <w:rFonts w:eastAsia="TimesNewRomanPSMT" w:cs="Arial"/>
                <w:bCs/>
                <w:sz w:val="24"/>
                <w:szCs w:val="24"/>
              </w:rPr>
            </w:pPr>
          </w:p>
          <w:p w14:paraId="3E084DB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F9AD600" w14:textId="77777777" w:rsidR="00AD025C" w:rsidRPr="0023611D" w:rsidRDefault="00AD025C" w:rsidP="004C2383">
            <w:pPr>
              <w:snapToGrid w:val="0"/>
              <w:spacing w:before="0"/>
              <w:rPr>
                <w:rFonts w:eastAsia="TimesNewRomanPSMT" w:cs="Arial"/>
                <w:b/>
                <w:bCs/>
                <w:sz w:val="24"/>
                <w:szCs w:val="24"/>
              </w:rPr>
            </w:pPr>
          </w:p>
        </w:tc>
      </w:tr>
      <w:tr w:rsidR="00AD025C" w:rsidRPr="0023611D" w14:paraId="6EF14DDD" w14:textId="77777777" w:rsidTr="004C2383">
        <w:tc>
          <w:tcPr>
            <w:tcW w:w="465" w:type="dxa"/>
            <w:tcBorders>
              <w:top w:val="single" w:sz="4" w:space="0" w:color="000000"/>
              <w:left w:val="single" w:sz="4" w:space="0" w:color="000000"/>
              <w:bottom w:val="single" w:sz="4" w:space="0" w:color="000000"/>
            </w:tcBorders>
            <w:shd w:val="clear" w:color="auto" w:fill="auto"/>
          </w:tcPr>
          <w:p w14:paraId="61FFA061"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6B88FF8" w14:textId="77777777" w:rsidR="00AD025C" w:rsidRPr="0023611D" w:rsidRDefault="00AD025C" w:rsidP="004C2383">
            <w:pPr>
              <w:snapToGrid w:val="0"/>
              <w:spacing w:before="0"/>
              <w:rPr>
                <w:rFonts w:eastAsia="TimesNewRomanPSMT" w:cs="Arial"/>
                <w:bCs/>
                <w:sz w:val="24"/>
                <w:szCs w:val="24"/>
              </w:rPr>
            </w:pPr>
          </w:p>
          <w:p w14:paraId="1177D1B2"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CB460C6" w14:textId="77777777" w:rsidR="00AD025C" w:rsidRPr="0023611D" w:rsidRDefault="00AD025C" w:rsidP="004C2383">
            <w:pPr>
              <w:snapToGrid w:val="0"/>
              <w:spacing w:before="0"/>
              <w:rPr>
                <w:rFonts w:eastAsia="TimesNewRomanPSMT" w:cs="Arial"/>
                <w:b/>
                <w:bCs/>
                <w:sz w:val="24"/>
                <w:szCs w:val="24"/>
              </w:rPr>
            </w:pPr>
          </w:p>
        </w:tc>
      </w:tr>
      <w:tr w:rsidR="00AD025C" w:rsidRPr="0023611D" w14:paraId="27346E95" w14:textId="77777777" w:rsidTr="004C2383">
        <w:tc>
          <w:tcPr>
            <w:tcW w:w="465" w:type="dxa"/>
            <w:tcBorders>
              <w:top w:val="single" w:sz="4" w:space="0" w:color="000000"/>
              <w:left w:val="single" w:sz="4" w:space="0" w:color="000000"/>
              <w:bottom w:val="single" w:sz="4" w:space="0" w:color="000000"/>
            </w:tcBorders>
            <w:shd w:val="clear" w:color="auto" w:fill="auto"/>
          </w:tcPr>
          <w:p w14:paraId="3A45117E" w14:textId="77777777" w:rsidR="00AD025C" w:rsidRPr="0023611D" w:rsidRDefault="00AD025C" w:rsidP="004C2383">
            <w:pPr>
              <w:snapToGrid w:val="0"/>
              <w:spacing w:before="0"/>
              <w:rPr>
                <w:rFonts w:eastAsia="TimesNewRomanPSMT" w:cs="Arial"/>
                <w:bCs/>
                <w:sz w:val="24"/>
                <w:szCs w:val="24"/>
              </w:rPr>
            </w:pPr>
          </w:p>
          <w:p w14:paraId="06BCF282"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19B00FA3" w14:textId="77777777" w:rsidR="00AD025C" w:rsidRPr="0023611D" w:rsidRDefault="00AD025C" w:rsidP="004C2383">
            <w:pPr>
              <w:snapToGrid w:val="0"/>
              <w:spacing w:before="0"/>
              <w:rPr>
                <w:rFonts w:eastAsia="TimesNewRomanPSMT" w:cs="Arial"/>
                <w:bCs/>
                <w:sz w:val="24"/>
                <w:szCs w:val="24"/>
                <w:lang w:val="ru-RU"/>
              </w:rPr>
            </w:pPr>
          </w:p>
          <w:p w14:paraId="1254B2B7"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658C96E"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7F9D9F0A" w14:textId="77777777" w:rsidTr="004C2383">
        <w:tc>
          <w:tcPr>
            <w:tcW w:w="465" w:type="dxa"/>
            <w:tcBorders>
              <w:top w:val="single" w:sz="4" w:space="0" w:color="000000"/>
              <w:left w:val="single" w:sz="4" w:space="0" w:color="000000"/>
              <w:bottom w:val="single" w:sz="4" w:space="0" w:color="000000"/>
            </w:tcBorders>
            <w:shd w:val="clear" w:color="auto" w:fill="auto"/>
          </w:tcPr>
          <w:p w14:paraId="21831A01" w14:textId="77777777" w:rsidR="00AD025C" w:rsidRPr="0023611D" w:rsidRDefault="00AD025C" w:rsidP="004C2383">
            <w:pPr>
              <w:snapToGrid w:val="0"/>
              <w:spacing w:before="0"/>
              <w:rPr>
                <w:rFonts w:eastAsia="TimesNewRomanPSMT" w:cs="Arial"/>
                <w:bCs/>
                <w:sz w:val="24"/>
                <w:szCs w:val="24"/>
                <w:lang w:val="ru-RU"/>
              </w:rPr>
            </w:pPr>
          </w:p>
          <w:p w14:paraId="3D8963F7"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ACCDF22" w14:textId="77777777" w:rsidR="00AD025C" w:rsidRPr="0023611D" w:rsidRDefault="00AD025C" w:rsidP="004C2383">
            <w:pPr>
              <w:snapToGrid w:val="0"/>
              <w:spacing w:before="0"/>
              <w:rPr>
                <w:rFonts w:eastAsia="TimesNewRomanPSMT" w:cs="Arial"/>
                <w:bCs/>
                <w:sz w:val="24"/>
                <w:szCs w:val="24"/>
                <w:lang w:val="ru-RU"/>
              </w:rPr>
            </w:pPr>
          </w:p>
          <w:p w14:paraId="0099047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94D9018" w14:textId="77777777" w:rsidR="00AD025C" w:rsidRPr="0023611D" w:rsidRDefault="00AD025C" w:rsidP="004C2383">
            <w:pPr>
              <w:snapToGrid w:val="0"/>
              <w:spacing w:before="0"/>
              <w:rPr>
                <w:rFonts w:eastAsia="TimesNewRomanPSMT" w:cs="Arial"/>
                <w:b/>
                <w:bCs/>
                <w:sz w:val="24"/>
                <w:szCs w:val="24"/>
              </w:rPr>
            </w:pPr>
          </w:p>
        </w:tc>
      </w:tr>
      <w:tr w:rsidR="00AD025C" w:rsidRPr="0023611D" w14:paraId="60CFF8D2" w14:textId="77777777" w:rsidTr="004C2383">
        <w:tc>
          <w:tcPr>
            <w:tcW w:w="465" w:type="dxa"/>
            <w:tcBorders>
              <w:top w:val="single" w:sz="4" w:space="0" w:color="000000"/>
              <w:left w:val="single" w:sz="4" w:space="0" w:color="000000"/>
              <w:bottom w:val="single" w:sz="4" w:space="0" w:color="000000"/>
            </w:tcBorders>
            <w:shd w:val="clear" w:color="auto" w:fill="auto"/>
          </w:tcPr>
          <w:p w14:paraId="5CEB426C" w14:textId="77777777" w:rsidR="00AD025C" w:rsidRPr="0023611D" w:rsidRDefault="00AD025C" w:rsidP="004C2383">
            <w:pPr>
              <w:snapToGrid w:val="0"/>
              <w:spacing w:before="0"/>
              <w:rPr>
                <w:rFonts w:eastAsia="TimesNewRomanPSMT" w:cs="Arial"/>
                <w:bCs/>
                <w:sz w:val="24"/>
                <w:szCs w:val="24"/>
              </w:rPr>
            </w:pPr>
          </w:p>
          <w:p w14:paraId="48600E2A"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80C2E70" w14:textId="77777777" w:rsidR="00AD025C" w:rsidRPr="0023611D" w:rsidRDefault="00AD025C" w:rsidP="004C2383">
            <w:pPr>
              <w:snapToGrid w:val="0"/>
              <w:spacing w:before="0"/>
              <w:rPr>
                <w:rFonts w:eastAsia="TimesNewRomanPSMT" w:cs="Arial"/>
                <w:bCs/>
                <w:sz w:val="24"/>
                <w:szCs w:val="24"/>
              </w:rPr>
            </w:pPr>
          </w:p>
          <w:p w14:paraId="765E359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3B80FC" w14:textId="77777777" w:rsidR="00AD025C" w:rsidRPr="0023611D" w:rsidRDefault="00AD025C" w:rsidP="004C2383">
            <w:pPr>
              <w:snapToGrid w:val="0"/>
              <w:spacing w:before="0"/>
              <w:rPr>
                <w:rFonts w:eastAsia="TimesNewRomanPSMT" w:cs="Arial"/>
                <w:b/>
                <w:bCs/>
                <w:sz w:val="24"/>
                <w:szCs w:val="24"/>
              </w:rPr>
            </w:pPr>
          </w:p>
        </w:tc>
      </w:tr>
      <w:tr w:rsidR="00AD025C" w:rsidRPr="0023611D" w14:paraId="40E70B8A" w14:textId="77777777" w:rsidTr="004C2383">
        <w:tc>
          <w:tcPr>
            <w:tcW w:w="465" w:type="dxa"/>
            <w:tcBorders>
              <w:top w:val="single" w:sz="4" w:space="0" w:color="000000"/>
              <w:left w:val="single" w:sz="4" w:space="0" w:color="000000"/>
              <w:bottom w:val="single" w:sz="4" w:space="0" w:color="000000"/>
            </w:tcBorders>
            <w:shd w:val="clear" w:color="auto" w:fill="auto"/>
          </w:tcPr>
          <w:p w14:paraId="25896FC0" w14:textId="77777777" w:rsidR="00AD025C" w:rsidRPr="0023611D" w:rsidRDefault="00AD025C" w:rsidP="004C2383">
            <w:pPr>
              <w:snapToGrid w:val="0"/>
              <w:spacing w:before="0"/>
              <w:rPr>
                <w:rFonts w:eastAsia="TimesNewRomanPSMT" w:cs="Arial"/>
                <w:bCs/>
                <w:sz w:val="24"/>
                <w:szCs w:val="24"/>
              </w:rPr>
            </w:pPr>
          </w:p>
          <w:p w14:paraId="2490DBF6"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534395" w14:textId="77777777" w:rsidR="00AD025C" w:rsidRPr="0023611D" w:rsidRDefault="00AD025C" w:rsidP="004C2383">
            <w:pPr>
              <w:snapToGrid w:val="0"/>
              <w:spacing w:before="0"/>
              <w:rPr>
                <w:rFonts w:eastAsia="TimesNewRomanPSMT" w:cs="Arial"/>
                <w:bCs/>
                <w:sz w:val="24"/>
                <w:szCs w:val="24"/>
              </w:rPr>
            </w:pPr>
          </w:p>
          <w:p w14:paraId="69549573"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F65350" w14:textId="77777777" w:rsidR="00AD025C" w:rsidRPr="0023611D" w:rsidRDefault="00AD025C" w:rsidP="004C2383">
            <w:pPr>
              <w:snapToGrid w:val="0"/>
              <w:spacing w:before="0"/>
              <w:rPr>
                <w:rFonts w:eastAsia="TimesNewRomanPSMT" w:cs="Arial"/>
                <w:b/>
                <w:bCs/>
                <w:sz w:val="24"/>
                <w:szCs w:val="24"/>
              </w:rPr>
            </w:pPr>
          </w:p>
        </w:tc>
      </w:tr>
      <w:tr w:rsidR="00AD025C" w:rsidRPr="0023611D" w14:paraId="4F01105A" w14:textId="77777777" w:rsidTr="004C2383">
        <w:tc>
          <w:tcPr>
            <w:tcW w:w="465" w:type="dxa"/>
            <w:tcBorders>
              <w:top w:val="single" w:sz="4" w:space="0" w:color="000000"/>
              <w:left w:val="single" w:sz="4" w:space="0" w:color="000000"/>
              <w:bottom w:val="single" w:sz="4" w:space="0" w:color="000000"/>
            </w:tcBorders>
            <w:shd w:val="clear" w:color="auto" w:fill="auto"/>
          </w:tcPr>
          <w:p w14:paraId="7AB28120"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109A38" w14:textId="77777777" w:rsidR="00AD025C" w:rsidRPr="0023611D" w:rsidRDefault="00AD025C" w:rsidP="004C2383">
            <w:pPr>
              <w:snapToGrid w:val="0"/>
              <w:spacing w:before="0"/>
              <w:rPr>
                <w:rFonts w:eastAsia="TimesNewRomanPSMT" w:cs="Arial"/>
                <w:bCs/>
                <w:sz w:val="24"/>
                <w:szCs w:val="24"/>
              </w:rPr>
            </w:pPr>
          </w:p>
          <w:p w14:paraId="70F917E7"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16F6A6" w14:textId="77777777" w:rsidR="00AD025C" w:rsidRPr="0023611D" w:rsidRDefault="00AD025C" w:rsidP="004C2383">
            <w:pPr>
              <w:snapToGrid w:val="0"/>
              <w:spacing w:before="0"/>
              <w:rPr>
                <w:rFonts w:eastAsia="TimesNewRomanPSMT" w:cs="Arial"/>
                <w:b/>
                <w:bCs/>
                <w:sz w:val="24"/>
                <w:szCs w:val="24"/>
              </w:rPr>
            </w:pPr>
          </w:p>
        </w:tc>
      </w:tr>
    </w:tbl>
    <w:p w14:paraId="76DD228F" w14:textId="77777777" w:rsidR="00AD025C" w:rsidRDefault="00AD025C" w:rsidP="00AD025C">
      <w:pPr>
        <w:spacing w:before="0"/>
        <w:rPr>
          <w:rFonts w:cs="Arial"/>
          <w:b/>
          <w:bCs/>
          <w:iCs/>
          <w:sz w:val="24"/>
          <w:szCs w:val="24"/>
          <w:u w:val="single"/>
        </w:rPr>
      </w:pPr>
    </w:p>
    <w:p w14:paraId="1C83CE4C" w14:textId="77777777" w:rsidR="00AD025C" w:rsidRPr="0023611D" w:rsidRDefault="00AD025C" w:rsidP="00AD025C">
      <w:pPr>
        <w:spacing w:before="0"/>
        <w:rPr>
          <w:rFonts w:cs="Arial"/>
          <w:b/>
          <w:bCs/>
          <w:iCs/>
          <w:sz w:val="24"/>
          <w:szCs w:val="24"/>
          <w:u w:val="single"/>
        </w:rPr>
      </w:pPr>
    </w:p>
    <w:p w14:paraId="078E0750" w14:textId="77777777" w:rsidR="00AD025C" w:rsidRPr="0023611D" w:rsidRDefault="00AD025C" w:rsidP="00AD025C">
      <w:pPr>
        <w:spacing w:before="0"/>
        <w:rPr>
          <w:rFonts w:cs="Arial"/>
          <w:iCs/>
          <w:sz w:val="20"/>
          <w:szCs w:val="20"/>
          <w:lang w:val="ru-RU"/>
        </w:rPr>
      </w:pPr>
      <w:r w:rsidRPr="0023611D">
        <w:rPr>
          <w:rFonts w:cs="Arial"/>
          <w:b/>
          <w:bCs/>
          <w:iCs/>
          <w:sz w:val="20"/>
          <w:szCs w:val="20"/>
          <w:u w:val="single"/>
        </w:rPr>
        <w:t>Напомена:</w:t>
      </w:r>
    </w:p>
    <w:p w14:paraId="6EBB4966" w14:textId="77777777" w:rsidR="00AD025C" w:rsidRPr="00AD025C" w:rsidRDefault="00AD025C" w:rsidP="00AD025C">
      <w:pPr>
        <w:spacing w:before="0"/>
        <w:rPr>
          <w:rFonts w:cs="Arial"/>
          <w:i/>
          <w:iCs/>
          <w:sz w:val="20"/>
          <w:szCs w:val="20"/>
          <w:lang w:val="ru-RU"/>
        </w:rPr>
      </w:pPr>
      <w:r w:rsidRPr="0023611D">
        <w:rPr>
          <w:rFonts w:cs="Arial"/>
          <w:i/>
          <w:iCs/>
          <w:sz w:val="20"/>
          <w:szCs w:val="20"/>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1FBB6E2" w14:textId="77777777" w:rsidR="00AD025C" w:rsidRPr="00EC5BB4" w:rsidRDefault="00AD025C" w:rsidP="00AD025C">
      <w:pPr>
        <w:spacing w:before="0"/>
        <w:rPr>
          <w:rFonts w:cs="Arial"/>
          <w:i/>
          <w:iCs/>
          <w:sz w:val="24"/>
          <w:szCs w:val="24"/>
          <w:lang w:val="ru-RU"/>
        </w:rPr>
      </w:pPr>
    </w:p>
    <w:p w14:paraId="50A3B413" w14:textId="77777777" w:rsidR="00AD025C" w:rsidRPr="00EC5BB4" w:rsidRDefault="00AD025C" w:rsidP="00AD025C">
      <w:pPr>
        <w:spacing w:before="0"/>
        <w:rPr>
          <w:rFonts w:cs="Arial"/>
          <w:i/>
          <w:iCs/>
          <w:sz w:val="24"/>
          <w:szCs w:val="24"/>
          <w:lang w:val="ru-RU"/>
        </w:rPr>
      </w:pPr>
    </w:p>
    <w:p w14:paraId="33400AAE" w14:textId="77777777" w:rsidR="00AD025C" w:rsidRPr="0023611D" w:rsidRDefault="00AD025C" w:rsidP="00AD025C">
      <w:pPr>
        <w:spacing w:before="0"/>
        <w:rPr>
          <w:rFonts w:eastAsia="TimesNewRomanPSMT" w:cs="Arial"/>
          <w:b/>
          <w:bCs/>
          <w:sz w:val="24"/>
          <w:szCs w:val="24"/>
          <w:lang w:val="sr-Cyrl-CS"/>
        </w:rPr>
      </w:pPr>
      <w:r w:rsidRPr="0023611D">
        <w:rPr>
          <w:rFonts w:eastAsia="TimesNewRomanPSMT" w:cs="Arial"/>
          <w:b/>
          <w:bCs/>
          <w:sz w:val="24"/>
          <w:szCs w:val="24"/>
          <w:lang w:val="sr-Cyrl-CS"/>
        </w:rPr>
        <w:t>5) ЦЕНА И КОМЕРЦИЈАЛНИ УСЛОВИ ПОНУДЕ</w:t>
      </w:r>
    </w:p>
    <w:p w14:paraId="3AE67D84" w14:textId="77777777" w:rsidR="00AD025C" w:rsidRPr="00EC5BB4" w:rsidRDefault="00AD025C" w:rsidP="00AD025C">
      <w:pPr>
        <w:spacing w:before="0"/>
        <w:jc w:val="center"/>
        <w:rPr>
          <w:rFonts w:cs="Arial"/>
          <w:bCs/>
          <w:i/>
          <w:iCs/>
          <w:sz w:val="24"/>
          <w:szCs w:val="24"/>
          <w:lang w:val="sr-Cyrl-CS"/>
        </w:rPr>
      </w:pPr>
    </w:p>
    <w:p w14:paraId="376A15A8" w14:textId="77777777" w:rsidR="00AD025C" w:rsidRPr="0023611D" w:rsidRDefault="00AD025C" w:rsidP="00AD025C">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AD025C" w:rsidRPr="00EC5BB4" w14:paraId="0B38771F" w14:textId="77777777" w:rsidTr="004C2383">
        <w:trPr>
          <w:trHeight w:val="485"/>
        </w:trPr>
        <w:tc>
          <w:tcPr>
            <w:tcW w:w="4855" w:type="dxa"/>
            <w:shd w:val="clear" w:color="auto" w:fill="C6D9F1" w:themeFill="text2" w:themeFillTint="33"/>
            <w:vAlign w:val="center"/>
          </w:tcPr>
          <w:p w14:paraId="7BCDACAA" w14:textId="77777777" w:rsidR="00AD025C" w:rsidRPr="00EC5BB4" w:rsidRDefault="00AD025C" w:rsidP="004C2383">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1C65DF69"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AD025C" w:rsidRPr="00EC5BB4" w14:paraId="189A55A6" w14:textId="77777777" w:rsidTr="004C2383">
        <w:trPr>
          <w:trHeight w:val="440"/>
        </w:trPr>
        <w:tc>
          <w:tcPr>
            <w:tcW w:w="4855" w:type="dxa"/>
            <w:vAlign w:val="center"/>
          </w:tcPr>
          <w:p w14:paraId="70EB9D6A" w14:textId="77777777" w:rsidR="00AD025C" w:rsidRDefault="00AD025C" w:rsidP="004C2383">
            <w:pPr>
              <w:spacing w:before="0"/>
              <w:rPr>
                <w:rFonts w:cs="Arial"/>
                <w:b/>
                <w:sz w:val="24"/>
                <w:szCs w:val="24"/>
                <w:lang w:val="sr-Cyrl-CS"/>
              </w:rPr>
            </w:pPr>
            <w:r>
              <w:rPr>
                <w:rFonts w:cs="Arial"/>
                <w:b/>
                <w:sz w:val="24"/>
                <w:szCs w:val="24"/>
                <w:lang w:val="sr-Cyrl-CS"/>
              </w:rPr>
              <w:t>,,Канцеларијски материјал за потребе  ЈП ЕПС-ТЦ Београд“</w:t>
            </w:r>
            <w:r>
              <w:rPr>
                <w:rFonts w:cs="Arial"/>
                <w:b/>
                <w:sz w:val="24"/>
                <w:szCs w:val="24"/>
              </w:rPr>
              <w:t xml:space="preserve"> </w:t>
            </w:r>
            <w:r>
              <w:rPr>
                <w:rFonts w:cs="Arial"/>
                <w:b/>
                <w:sz w:val="24"/>
                <w:szCs w:val="24"/>
                <w:lang w:val="sr-Cyrl-CS"/>
              </w:rPr>
              <w:t>JN/8000/0054/2016</w:t>
            </w:r>
          </w:p>
          <w:p w14:paraId="103E87AD" w14:textId="50F8E73E" w:rsidR="0067353F" w:rsidRPr="0023611D" w:rsidRDefault="0067353F" w:rsidP="004C2383">
            <w:pPr>
              <w:spacing w:before="0"/>
              <w:rPr>
                <w:rFonts w:cs="Arial"/>
                <w:b/>
                <w:sz w:val="24"/>
                <w:szCs w:val="24"/>
                <w:lang w:val="sr-Cyrl-CS"/>
              </w:rPr>
            </w:pPr>
            <w:r>
              <w:rPr>
                <w:rFonts w:cs="Arial"/>
                <w:b/>
                <w:sz w:val="24"/>
                <w:szCs w:val="24"/>
                <w:lang w:val="sr-Cyrl-CS"/>
              </w:rPr>
              <w:t>ПАРТИЈА 2-</w:t>
            </w:r>
            <w:r w:rsidRPr="0067353F">
              <w:rPr>
                <w:rFonts w:cs="Arial"/>
                <w:b/>
                <w:sz w:val="24"/>
                <w:szCs w:val="24"/>
                <w:lang w:val="sr-Cyrl-CS"/>
              </w:rPr>
              <w:t>„Тонери за штампач НР“</w:t>
            </w:r>
          </w:p>
        </w:tc>
        <w:tc>
          <w:tcPr>
            <w:tcW w:w="4164" w:type="dxa"/>
          </w:tcPr>
          <w:p w14:paraId="49E7C027" w14:textId="77777777" w:rsidR="00AD025C" w:rsidRPr="00EC5BB4" w:rsidRDefault="00AD025C" w:rsidP="004C2383">
            <w:pPr>
              <w:spacing w:before="0"/>
              <w:jc w:val="center"/>
              <w:rPr>
                <w:rFonts w:cs="Arial"/>
                <w:b/>
                <w:bCs/>
                <w:i/>
                <w:iCs/>
                <w:sz w:val="24"/>
                <w:szCs w:val="24"/>
                <w:lang w:val="sr-Cyrl-CS"/>
              </w:rPr>
            </w:pPr>
          </w:p>
          <w:p w14:paraId="5AC37CDF" w14:textId="77777777" w:rsidR="00AD025C" w:rsidRPr="00EC5BB4" w:rsidRDefault="00AD025C" w:rsidP="004C2383">
            <w:pPr>
              <w:spacing w:before="0"/>
              <w:jc w:val="center"/>
              <w:rPr>
                <w:rFonts w:cs="Arial"/>
                <w:b/>
                <w:bCs/>
                <w:i/>
                <w:iCs/>
                <w:sz w:val="24"/>
                <w:szCs w:val="24"/>
                <w:lang w:val="sr-Cyrl-CS"/>
              </w:rPr>
            </w:pPr>
          </w:p>
        </w:tc>
      </w:tr>
    </w:tbl>
    <w:p w14:paraId="73D48496" w14:textId="77777777" w:rsidR="00AD025C" w:rsidRPr="00322EDE" w:rsidRDefault="00AD025C" w:rsidP="00AD025C">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69"/>
      </w:tblGrid>
      <w:tr w:rsidR="00AD025C" w:rsidRPr="00EC5BB4" w14:paraId="6D50BE29" w14:textId="77777777" w:rsidTr="004C2383">
        <w:trPr>
          <w:trHeight w:val="647"/>
        </w:trPr>
        <w:tc>
          <w:tcPr>
            <w:tcW w:w="4673" w:type="dxa"/>
            <w:shd w:val="clear" w:color="auto" w:fill="C6D9F1" w:themeFill="text2" w:themeFillTint="33"/>
            <w:vAlign w:val="center"/>
          </w:tcPr>
          <w:p w14:paraId="3AEF730A"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346" w:type="dxa"/>
            <w:shd w:val="clear" w:color="auto" w:fill="C6D9F1" w:themeFill="text2" w:themeFillTint="33"/>
            <w:vAlign w:val="center"/>
          </w:tcPr>
          <w:p w14:paraId="0F1D2CEA"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AD025C" w:rsidRPr="00671CC4" w14:paraId="30FEC139" w14:textId="77777777" w:rsidTr="00F90981">
        <w:trPr>
          <w:trHeight w:val="837"/>
        </w:trPr>
        <w:tc>
          <w:tcPr>
            <w:tcW w:w="4673" w:type="dxa"/>
            <w:vAlign w:val="center"/>
          </w:tcPr>
          <w:p w14:paraId="4D9C0ABA" w14:textId="77777777" w:rsidR="00AD025C" w:rsidRPr="00F90981" w:rsidRDefault="00AD025C" w:rsidP="004C2383">
            <w:pPr>
              <w:spacing w:before="0"/>
              <w:jc w:val="center"/>
              <w:rPr>
                <w:rFonts w:cs="Arial"/>
                <w:b/>
                <w:bCs/>
                <w:iCs/>
                <w:sz w:val="24"/>
                <w:szCs w:val="24"/>
                <w:lang w:val="sr-Cyrl-CS"/>
              </w:rPr>
            </w:pPr>
            <w:r w:rsidRPr="00F90981">
              <w:rPr>
                <w:rFonts w:cs="Arial"/>
                <w:b/>
                <w:bCs/>
                <w:iCs/>
                <w:sz w:val="24"/>
                <w:szCs w:val="24"/>
                <w:lang w:val="sr-Cyrl-CS"/>
              </w:rPr>
              <w:t>РОК И НАЧИН ПЛАЋАЊА:</w:t>
            </w:r>
          </w:p>
          <w:p w14:paraId="765467B2" w14:textId="77777777"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14:paraId="1F1B079C" w14:textId="77777777" w:rsidR="00AD025C" w:rsidRPr="00BD3DE5" w:rsidRDefault="00AD025C" w:rsidP="004C2383">
            <w:pPr>
              <w:pStyle w:val="CommentText"/>
              <w:rPr>
                <w:rFonts w:cs="Arial"/>
                <w:sz w:val="22"/>
                <w:szCs w:val="22"/>
              </w:rPr>
            </w:pPr>
          </w:p>
          <w:p w14:paraId="6AFFAD88" w14:textId="77777777" w:rsidR="00AD025C" w:rsidRPr="00BD3DE5" w:rsidRDefault="00AD025C" w:rsidP="004C2383">
            <w:pPr>
              <w:spacing w:before="0"/>
              <w:jc w:val="center"/>
              <w:rPr>
                <w:rFonts w:cs="Arial"/>
                <w:b/>
                <w:bCs/>
                <w:i/>
                <w:iCs/>
                <w:sz w:val="20"/>
                <w:szCs w:val="20"/>
                <w:lang w:val="sr-Cyrl-CS"/>
              </w:rPr>
            </w:pPr>
          </w:p>
        </w:tc>
        <w:tc>
          <w:tcPr>
            <w:tcW w:w="4346" w:type="dxa"/>
            <w:vAlign w:val="center"/>
          </w:tcPr>
          <w:p w14:paraId="6DB12DA5" w14:textId="77777777" w:rsidR="00AD025C" w:rsidRDefault="00AD025C" w:rsidP="004C2383">
            <w:pPr>
              <w:rPr>
                <w:sz w:val="24"/>
                <w:szCs w:val="24"/>
              </w:rPr>
            </w:pPr>
          </w:p>
          <w:p w14:paraId="4130FADE" w14:textId="77777777"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14:paraId="0F14EE18" w14:textId="77777777" w:rsidR="00AD025C" w:rsidRPr="00671CC4" w:rsidRDefault="00AD025C" w:rsidP="004C2383">
            <w:pPr>
              <w:spacing w:before="0"/>
              <w:rPr>
                <w:rFonts w:cs="Arial"/>
                <w:b/>
                <w:bCs/>
                <w:i/>
                <w:iCs/>
                <w:sz w:val="20"/>
                <w:szCs w:val="20"/>
                <w:highlight w:val="yellow"/>
                <w:lang w:val="sr-Cyrl-CS"/>
              </w:rPr>
            </w:pPr>
          </w:p>
        </w:tc>
      </w:tr>
      <w:tr w:rsidR="00AD025C" w:rsidRPr="00671CC4" w14:paraId="2B5054C8" w14:textId="77777777" w:rsidTr="004C2383">
        <w:trPr>
          <w:trHeight w:val="4256"/>
        </w:trPr>
        <w:tc>
          <w:tcPr>
            <w:tcW w:w="4673" w:type="dxa"/>
            <w:vAlign w:val="center"/>
          </w:tcPr>
          <w:p w14:paraId="38476B85" w14:textId="77777777" w:rsidR="00AD025C" w:rsidRPr="007E080E" w:rsidRDefault="00AD025C" w:rsidP="004C2383">
            <w:pPr>
              <w:spacing w:before="0"/>
              <w:rPr>
                <w:rFonts w:cs="Arial"/>
                <w:b/>
                <w:bCs/>
                <w:iCs/>
                <w:sz w:val="24"/>
                <w:szCs w:val="24"/>
                <w:lang w:val="sr-Cyrl-CS"/>
              </w:rPr>
            </w:pPr>
            <w:r>
              <w:rPr>
                <w:rFonts w:cs="Arial"/>
                <w:b/>
                <w:bCs/>
                <w:iCs/>
                <w:sz w:val="20"/>
                <w:szCs w:val="20"/>
                <w:lang w:val="sr-Cyrl-CS"/>
              </w:rPr>
              <w:t xml:space="preserve">                         </w:t>
            </w:r>
            <w:r w:rsidRPr="007E080E">
              <w:rPr>
                <w:rFonts w:cs="Arial"/>
                <w:b/>
                <w:bCs/>
                <w:iCs/>
                <w:sz w:val="24"/>
                <w:szCs w:val="24"/>
                <w:lang w:val="sr-Cyrl-CS"/>
              </w:rPr>
              <w:t>РОК ИСПОРУКЕ:</w:t>
            </w:r>
          </w:p>
          <w:p w14:paraId="26F48F8E" w14:textId="77777777"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14:paraId="0F3403F2" w14:textId="77777777" w:rsidR="00AD025C" w:rsidRPr="00635541" w:rsidRDefault="00AD025C" w:rsidP="004C2383">
            <w:pPr>
              <w:rPr>
                <w:sz w:val="24"/>
                <w:szCs w:val="24"/>
                <w:lang w:eastAsia="ar-SA"/>
              </w:rPr>
            </w:pPr>
            <w:r>
              <w:rPr>
                <w:sz w:val="24"/>
                <w:szCs w:val="24"/>
                <w:lang w:eastAsia="ar-SA"/>
              </w:rPr>
              <w:t xml:space="preserve"> 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14:paraId="598807B8" w14:textId="77777777" w:rsidR="00AD025C" w:rsidRPr="00BD3DE5" w:rsidRDefault="00AD025C" w:rsidP="004C2383">
            <w:pPr>
              <w:rPr>
                <w:rFonts w:cs="Arial"/>
                <w:bCs/>
                <w:iCs/>
                <w:sz w:val="20"/>
                <w:szCs w:val="20"/>
                <w:lang w:val="sr-Cyrl-CS"/>
              </w:rPr>
            </w:pPr>
          </w:p>
        </w:tc>
        <w:tc>
          <w:tcPr>
            <w:tcW w:w="4346" w:type="dxa"/>
            <w:vAlign w:val="center"/>
          </w:tcPr>
          <w:p w14:paraId="529D0F82" w14:textId="77777777" w:rsidR="00AD025C" w:rsidRDefault="00AD025C" w:rsidP="004C2383">
            <w:pPr>
              <w:rPr>
                <w:sz w:val="24"/>
                <w:szCs w:val="24"/>
                <w:lang w:eastAsia="ar-SA"/>
              </w:rPr>
            </w:pPr>
          </w:p>
          <w:p w14:paraId="6E68DD1E" w14:textId="77777777"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w:t>
            </w:r>
            <w:r>
              <w:rPr>
                <w:sz w:val="24"/>
                <w:szCs w:val="24"/>
                <w:lang w:eastAsia="ar-SA"/>
              </w:rPr>
              <w:t>ворених средстава, а најкасније</w:t>
            </w:r>
            <w:r w:rsidRPr="00635541">
              <w:rPr>
                <w:sz w:val="24"/>
                <w:szCs w:val="24"/>
                <w:lang w:eastAsia="ar-SA"/>
              </w:rPr>
              <w:t>24(словима:двадесетчетри) месеца од дана закључења оквирног споразума.</w:t>
            </w:r>
          </w:p>
          <w:p w14:paraId="47F7C182" w14:textId="77777777" w:rsidR="00AD025C" w:rsidRPr="00635541" w:rsidRDefault="00AD025C" w:rsidP="004C2383">
            <w:pPr>
              <w:rPr>
                <w:sz w:val="24"/>
                <w:szCs w:val="24"/>
                <w:lang w:eastAsia="ar-SA"/>
              </w:rPr>
            </w:pPr>
            <w:r>
              <w:rPr>
                <w:sz w:val="24"/>
                <w:szCs w:val="24"/>
                <w:lang w:eastAsia="ar-SA"/>
              </w:rPr>
              <w:t>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максимално______</w:t>
            </w:r>
            <w:r w:rsidRPr="00635541">
              <w:rPr>
                <w:sz w:val="24"/>
                <w:szCs w:val="24"/>
                <w:lang w:eastAsia="ar-SA"/>
              </w:rPr>
              <w:t xml:space="preserve">дана од дана достављања појединачне писмене Наруџбенице од стране Купца. </w:t>
            </w:r>
          </w:p>
          <w:p w14:paraId="06C76A94" w14:textId="77777777" w:rsidR="00AD025C" w:rsidRPr="00671CC4" w:rsidRDefault="00AD025C" w:rsidP="004C2383">
            <w:pPr>
              <w:spacing w:before="0"/>
              <w:rPr>
                <w:rFonts w:cs="Arial"/>
                <w:bCs/>
                <w:iCs/>
                <w:sz w:val="20"/>
                <w:szCs w:val="20"/>
                <w:highlight w:val="yellow"/>
              </w:rPr>
            </w:pPr>
          </w:p>
        </w:tc>
      </w:tr>
      <w:tr w:rsidR="00AD025C" w:rsidRPr="00671CC4" w14:paraId="2C60E81A" w14:textId="77777777" w:rsidTr="004C2383">
        <w:trPr>
          <w:trHeight w:val="845"/>
        </w:trPr>
        <w:tc>
          <w:tcPr>
            <w:tcW w:w="4673" w:type="dxa"/>
            <w:vAlign w:val="center"/>
          </w:tcPr>
          <w:p w14:paraId="43D14C28" w14:textId="77777777"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ГАРАНТНИ РОК:</w:t>
            </w:r>
          </w:p>
          <w:p w14:paraId="4F6369A8" w14:textId="77777777" w:rsidR="00AD025C" w:rsidRPr="00AD025C" w:rsidRDefault="00AD025C" w:rsidP="004C2383">
            <w:pPr>
              <w:spacing w:before="0"/>
              <w:jc w:val="center"/>
              <w:rPr>
                <w:rFonts w:cs="Arial"/>
                <w:bCs/>
                <w:iCs/>
                <w:sz w:val="24"/>
                <w:szCs w:val="24"/>
                <w:lang w:val="sr-Cyrl-CS"/>
              </w:rPr>
            </w:pPr>
          </w:p>
        </w:tc>
        <w:tc>
          <w:tcPr>
            <w:tcW w:w="4346" w:type="dxa"/>
            <w:vAlign w:val="center"/>
          </w:tcPr>
          <w:p w14:paraId="33D924AE" w14:textId="1BA7EA19" w:rsidR="00AD025C" w:rsidRPr="00AD025C" w:rsidRDefault="00F90981" w:rsidP="004C2383">
            <w:pPr>
              <w:spacing w:before="0"/>
              <w:jc w:val="center"/>
              <w:rPr>
                <w:rFonts w:cs="Arial"/>
                <w:bCs/>
                <w:iCs/>
                <w:sz w:val="24"/>
                <w:szCs w:val="24"/>
                <w:highlight w:val="yellow"/>
                <w:lang w:val="sr-Cyrl-CS"/>
              </w:rPr>
            </w:pPr>
            <w:r w:rsidRPr="00F90981">
              <w:rPr>
                <w:rFonts w:cs="Arial"/>
                <w:bCs/>
                <w:iCs/>
                <w:sz w:val="24"/>
                <w:szCs w:val="24"/>
                <w:lang w:val="sr-Cyrl-CS"/>
              </w:rPr>
              <w:t>У складу са произвођачком гаранцијом</w:t>
            </w:r>
          </w:p>
        </w:tc>
      </w:tr>
      <w:tr w:rsidR="00AD025C" w:rsidRPr="00671CC4" w14:paraId="06C07233" w14:textId="77777777" w:rsidTr="004C2383">
        <w:trPr>
          <w:trHeight w:val="800"/>
        </w:trPr>
        <w:tc>
          <w:tcPr>
            <w:tcW w:w="4673" w:type="dxa"/>
            <w:vAlign w:val="center"/>
          </w:tcPr>
          <w:p w14:paraId="1CB4EC76" w14:textId="77777777"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РОК ВАЖЕЊА ПОНУДЕ:</w:t>
            </w:r>
          </w:p>
          <w:p w14:paraId="63E03B7D" w14:textId="77777777"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не може бити краћ</w:t>
            </w:r>
            <w:r w:rsidRPr="00AD025C">
              <w:rPr>
                <w:rFonts w:cs="Arial"/>
                <w:bCs/>
                <w:iCs/>
                <w:sz w:val="24"/>
                <w:szCs w:val="24"/>
              </w:rPr>
              <w:t>и</w:t>
            </w:r>
            <w:r w:rsidRPr="00AD025C">
              <w:rPr>
                <w:rFonts w:cs="Arial"/>
                <w:bCs/>
                <w:iCs/>
                <w:sz w:val="24"/>
                <w:szCs w:val="24"/>
                <w:lang w:val="sr-Cyrl-CS"/>
              </w:rPr>
              <w:t xml:space="preserve"> од 60 дана од дана отварања понуда</w:t>
            </w:r>
          </w:p>
        </w:tc>
        <w:tc>
          <w:tcPr>
            <w:tcW w:w="4346" w:type="dxa"/>
            <w:vAlign w:val="center"/>
          </w:tcPr>
          <w:p w14:paraId="2C571556" w14:textId="77777777" w:rsidR="00AD025C" w:rsidRPr="00AD025C" w:rsidRDefault="00AD025C" w:rsidP="004C2383">
            <w:pPr>
              <w:spacing w:before="0"/>
              <w:jc w:val="center"/>
              <w:rPr>
                <w:rFonts w:cs="Arial"/>
                <w:b/>
                <w:bCs/>
                <w:iCs/>
                <w:sz w:val="24"/>
                <w:szCs w:val="24"/>
                <w:lang w:val="sr-Cyrl-CS"/>
              </w:rPr>
            </w:pPr>
          </w:p>
          <w:p w14:paraId="23DA3F70" w14:textId="77777777"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_____ дана од дана отварања понуда</w:t>
            </w:r>
          </w:p>
        </w:tc>
      </w:tr>
      <w:tr w:rsidR="00AD025C" w:rsidRPr="00671CC4" w14:paraId="65545714" w14:textId="77777777" w:rsidTr="004C2383">
        <w:tc>
          <w:tcPr>
            <w:tcW w:w="9019" w:type="dxa"/>
            <w:gridSpan w:val="2"/>
          </w:tcPr>
          <w:p w14:paraId="1FE9BF15" w14:textId="77777777" w:rsidR="00AD025C" w:rsidRPr="00671CC4" w:rsidRDefault="00AD025C" w:rsidP="004C2383">
            <w:pPr>
              <w:spacing w:before="0"/>
              <w:rPr>
                <w:rFonts w:cs="Arial"/>
                <w:bCs/>
                <w:iCs/>
                <w:sz w:val="20"/>
                <w:szCs w:val="20"/>
                <w:highlight w:val="yellow"/>
                <w:lang w:val="sr-Cyrl-CS"/>
              </w:rPr>
            </w:pPr>
            <w:r w:rsidRPr="00BD3DE5">
              <w:rPr>
                <w:rFonts w:cs="Arial"/>
                <w:bCs/>
                <w:iCs/>
                <w:sz w:val="20"/>
                <w:szCs w:val="20"/>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6F9D7AEC" w14:textId="77777777" w:rsidR="00AD025C" w:rsidRPr="00671CC4" w:rsidRDefault="00AD025C" w:rsidP="00AD025C">
      <w:pPr>
        <w:spacing w:before="0"/>
        <w:rPr>
          <w:rFonts w:cs="Arial"/>
          <w:b/>
          <w:bCs/>
          <w:i/>
          <w:iCs/>
          <w:sz w:val="24"/>
          <w:szCs w:val="24"/>
          <w:highlight w:val="yellow"/>
          <w:lang w:val="sr-Cyrl-CS"/>
        </w:rPr>
      </w:pPr>
    </w:p>
    <w:p w14:paraId="078195B7" w14:textId="77777777" w:rsidR="00AD025C" w:rsidRPr="00671CC4" w:rsidRDefault="00AD025C" w:rsidP="00AD025C">
      <w:pPr>
        <w:spacing w:before="0"/>
        <w:rPr>
          <w:rFonts w:cs="Arial"/>
          <w:b/>
          <w:bCs/>
          <w:i/>
          <w:iCs/>
          <w:sz w:val="24"/>
          <w:szCs w:val="24"/>
          <w:highlight w:val="yellow"/>
          <w:lang w:val="sr-Cyrl-CS"/>
        </w:rPr>
      </w:pPr>
    </w:p>
    <w:p w14:paraId="11594934" w14:textId="77777777" w:rsidR="00AD025C" w:rsidRPr="00671CC4" w:rsidRDefault="00AD025C" w:rsidP="00AD025C">
      <w:pPr>
        <w:spacing w:before="0"/>
        <w:rPr>
          <w:rFonts w:cs="Arial"/>
          <w:b/>
          <w:bCs/>
          <w:i/>
          <w:iCs/>
          <w:sz w:val="24"/>
          <w:szCs w:val="24"/>
          <w:highlight w:val="yellow"/>
          <w:lang w:val="sr-Cyrl-CS"/>
        </w:rPr>
      </w:pPr>
    </w:p>
    <w:p w14:paraId="2959FA74" w14:textId="77777777" w:rsidR="00AD025C" w:rsidRPr="00BD3DE5" w:rsidRDefault="00AD025C" w:rsidP="00AD025C">
      <w:pPr>
        <w:spacing w:before="0"/>
        <w:rPr>
          <w:rFonts w:eastAsia="TimesNewRomanPSMT" w:cs="Arial"/>
          <w:bCs/>
          <w:sz w:val="24"/>
          <w:szCs w:val="24"/>
          <w:lang w:val="sr-Cyrl-CS"/>
        </w:rPr>
      </w:pPr>
      <w:r w:rsidRPr="00BD3DE5">
        <w:rPr>
          <w:rFonts w:cs="Arial"/>
          <w:b/>
          <w:bCs/>
          <w:i/>
          <w:iCs/>
          <w:sz w:val="24"/>
          <w:szCs w:val="24"/>
          <w:lang w:val="sr-Cyrl-CS"/>
        </w:rPr>
        <w:t xml:space="preserve">       </w:t>
      </w:r>
      <w:r w:rsidRPr="00BD3DE5">
        <w:rPr>
          <w:rFonts w:eastAsia="TimesNewRomanPSMT" w:cs="Arial"/>
          <w:bCs/>
          <w:sz w:val="24"/>
          <w:szCs w:val="24"/>
        </w:rPr>
        <w:t xml:space="preserve">Датум </w:t>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t xml:space="preserve">             </w:t>
      </w:r>
      <w:r w:rsidRPr="00BD3DE5">
        <w:rPr>
          <w:rFonts w:eastAsia="TimesNewRomanPSMT" w:cs="Arial"/>
          <w:bCs/>
          <w:sz w:val="24"/>
          <w:szCs w:val="24"/>
          <w:lang w:val="sr-Cyrl-CS"/>
        </w:rPr>
        <w:t xml:space="preserve">                         </w:t>
      </w:r>
      <w:r w:rsidRPr="00BD3DE5">
        <w:rPr>
          <w:rFonts w:eastAsia="TimesNewRomanPSMT" w:cs="Arial"/>
          <w:bCs/>
          <w:sz w:val="24"/>
          <w:szCs w:val="24"/>
        </w:rPr>
        <w:t>Понуђач</w:t>
      </w:r>
    </w:p>
    <w:p w14:paraId="7BE9EE35" w14:textId="77777777" w:rsidR="00AD025C" w:rsidRPr="00BD3DE5" w:rsidRDefault="00AD025C" w:rsidP="00AD025C">
      <w:pPr>
        <w:spacing w:before="0"/>
        <w:ind w:left="720" w:firstLine="720"/>
        <w:rPr>
          <w:rFonts w:eastAsia="TimesNewRomanPSMT" w:cs="Arial"/>
          <w:bCs/>
          <w:sz w:val="24"/>
          <w:szCs w:val="24"/>
          <w:lang w:val="sr-Cyrl-CS"/>
        </w:rPr>
      </w:pPr>
    </w:p>
    <w:p w14:paraId="58645EB0" w14:textId="77777777" w:rsidR="00AD025C" w:rsidRPr="00EC5BB4" w:rsidRDefault="00AD025C" w:rsidP="00AD025C">
      <w:pPr>
        <w:spacing w:before="0"/>
        <w:rPr>
          <w:rFonts w:eastAsia="TimesNewRomanPS-BoldMT" w:cs="Arial"/>
          <w:b/>
          <w:bCs/>
          <w:i/>
          <w:iCs/>
          <w:sz w:val="24"/>
          <w:szCs w:val="24"/>
          <w:lang w:val="sr-Cyrl-CS"/>
        </w:rPr>
      </w:pPr>
      <w:r w:rsidRPr="00BD3DE5">
        <w:rPr>
          <w:rFonts w:eastAsia="TimesNewRomanPS-BoldMT" w:cs="Arial"/>
          <w:b/>
          <w:bCs/>
          <w:i/>
          <w:iCs/>
          <w:sz w:val="24"/>
          <w:szCs w:val="24"/>
        </w:rPr>
        <w:t>________________________</w:t>
      </w:r>
      <w:r w:rsidRPr="00BD3DE5">
        <w:rPr>
          <w:rFonts w:eastAsia="TimesNewRomanPS-BoldMT" w:cs="Arial"/>
          <w:b/>
          <w:bCs/>
          <w:i/>
          <w:iCs/>
          <w:sz w:val="24"/>
          <w:szCs w:val="24"/>
          <w:lang w:val="sr-Cyrl-CS"/>
        </w:rPr>
        <w:t xml:space="preserve">                  М.П.</w:t>
      </w:r>
      <w:r w:rsidRPr="00BD3DE5">
        <w:rPr>
          <w:rFonts w:eastAsia="TimesNewRomanPS-BoldMT" w:cs="Arial"/>
          <w:b/>
          <w:bCs/>
          <w:i/>
          <w:iCs/>
          <w:sz w:val="24"/>
          <w:szCs w:val="24"/>
        </w:rPr>
        <w:tab/>
      </w:r>
      <w:r w:rsidRPr="00BD3DE5">
        <w:rPr>
          <w:rFonts w:eastAsia="TimesNewRomanPS-BoldMT" w:cs="Arial"/>
          <w:b/>
          <w:bCs/>
          <w:i/>
          <w:iCs/>
          <w:sz w:val="24"/>
          <w:szCs w:val="24"/>
          <w:lang w:val="sr-Cyrl-CS"/>
        </w:rPr>
        <w:t xml:space="preserve">              _____________________</w:t>
      </w:r>
      <w:r w:rsidRPr="00EC5BB4">
        <w:rPr>
          <w:rFonts w:eastAsia="TimesNewRomanPS-BoldMT" w:cs="Arial"/>
          <w:b/>
          <w:bCs/>
          <w:i/>
          <w:iCs/>
          <w:sz w:val="24"/>
          <w:szCs w:val="24"/>
          <w:lang w:val="sr-Cyrl-CS"/>
        </w:rPr>
        <w:t xml:space="preserve">                                      </w:t>
      </w:r>
    </w:p>
    <w:p w14:paraId="1D917476" w14:textId="77777777" w:rsidR="00AD025C" w:rsidRDefault="00AD025C" w:rsidP="00AD025C">
      <w:pPr>
        <w:spacing w:before="0"/>
        <w:rPr>
          <w:rFonts w:cs="Arial"/>
          <w:b/>
          <w:bCs/>
          <w:i/>
          <w:iCs/>
          <w:sz w:val="24"/>
          <w:szCs w:val="24"/>
          <w:u w:val="single"/>
        </w:rPr>
      </w:pPr>
    </w:p>
    <w:p w14:paraId="702D8345" w14:textId="77777777" w:rsidR="00AD025C" w:rsidRDefault="00AD025C" w:rsidP="00AD025C">
      <w:pPr>
        <w:spacing w:before="0"/>
        <w:rPr>
          <w:rFonts w:cs="Arial"/>
          <w:b/>
          <w:bCs/>
          <w:i/>
          <w:iCs/>
          <w:sz w:val="24"/>
          <w:szCs w:val="24"/>
          <w:u w:val="single"/>
        </w:rPr>
      </w:pPr>
    </w:p>
    <w:p w14:paraId="1D11D4F2" w14:textId="77777777" w:rsidR="00AD025C" w:rsidRDefault="00AD025C" w:rsidP="00AD025C">
      <w:pPr>
        <w:spacing w:before="0"/>
        <w:rPr>
          <w:rFonts w:cs="Arial"/>
          <w:b/>
          <w:bCs/>
          <w:i/>
          <w:iCs/>
          <w:sz w:val="24"/>
          <w:szCs w:val="24"/>
          <w:u w:val="single"/>
        </w:rPr>
      </w:pPr>
    </w:p>
    <w:p w14:paraId="50230A86" w14:textId="77777777" w:rsidR="00AD025C" w:rsidRDefault="00AD025C" w:rsidP="00AD025C">
      <w:pPr>
        <w:spacing w:before="0"/>
        <w:rPr>
          <w:rFonts w:cs="Arial"/>
          <w:b/>
          <w:bCs/>
          <w:i/>
          <w:iCs/>
          <w:sz w:val="24"/>
          <w:szCs w:val="24"/>
          <w:u w:val="single"/>
        </w:rPr>
      </w:pPr>
    </w:p>
    <w:p w14:paraId="6B57A2E0" w14:textId="77777777" w:rsidR="00AD025C" w:rsidRPr="0042687E" w:rsidRDefault="00AD025C" w:rsidP="00AD025C">
      <w:pPr>
        <w:spacing w:before="0"/>
        <w:rPr>
          <w:rFonts w:cs="Arial"/>
          <w:b/>
          <w:bCs/>
          <w:i/>
          <w:iCs/>
          <w:sz w:val="20"/>
          <w:szCs w:val="20"/>
          <w:u w:val="single"/>
          <w:lang w:val="sr-Cyrl-RS"/>
        </w:rPr>
      </w:pPr>
      <w:r w:rsidRPr="0042687E">
        <w:rPr>
          <w:rFonts w:cs="Arial"/>
          <w:b/>
          <w:bCs/>
          <w:i/>
          <w:iCs/>
          <w:sz w:val="20"/>
          <w:szCs w:val="20"/>
          <w:u w:val="single"/>
        </w:rPr>
        <w:t>Напомене:</w:t>
      </w:r>
    </w:p>
    <w:p w14:paraId="1C10504E" w14:textId="77777777" w:rsidR="00AD025C" w:rsidRPr="0042687E" w:rsidRDefault="00AD025C" w:rsidP="00AD025C">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38E58D96" w14:textId="77777777" w:rsidR="00AD025C" w:rsidRDefault="00AD025C" w:rsidP="00AD025C">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21476F01" w14:textId="77777777" w:rsidR="00AB6528" w:rsidRDefault="00AB6528" w:rsidP="00322EDE">
      <w:pPr>
        <w:autoSpaceDE w:val="0"/>
        <w:autoSpaceDN w:val="0"/>
        <w:adjustRightInd w:val="0"/>
        <w:rPr>
          <w:rFonts w:eastAsia="TimesNewRomanPS-BoldMT" w:cs="Arial"/>
          <w:bCs/>
          <w:i/>
          <w:iCs/>
          <w:sz w:val="20"/>
          <w:szCs w:val="20"/>
          <w:lang w:val="sr-Cyrl-RS"/>
        </w:rPr>
      </w:pPr>
    </w:p>
    <w:p w14:paraId="4C7A3F7F" w14:textId="77777777" w:rsidR="00AB6528" w:rsidRDefault="00AB6528" w:rsidP="00322EDE">
      <w:pPr>
        <w:autoSpaceDE w:val="0"/>
        <w:autoSpaceDN w:val="0"/>
        <w:adjustRightInd w:val="0"/>
        <w:rPr>
          <w:rFonts w:eastAsia="TimesNewRomanPS-BoldMT" w:cs="Arial"/>
          <w:bCs/>
          <w:i/>
          <w:iCs/>
          <w:sz w:val="20"/>
          <w:szCs w:val="20"/>
          <w:lang w:val="sr-Cyrl-RS"/>
        </w:rPr>
      </w:pPr>
    </w:p>
    <w:p w14:paraId="08E2C594" w14:textId="77777777" w:rsidR="00AB6528" w:rsidRDefault="00AB6528" w:rsidP="00322EDE">
      <w:pPr>
        <w:autoSpaceDE w:val="0"/>
        <w:autoSpaceDN w:val="0"/>
        <w:adjustRightInd w:val="0"/>
        <w:rPr>
          <w:rFonts w:eastAsia="TimesNewRomanPS-BoldMT" w:cs="Arial"/>
          <w:bCs/>
          <w:i/>
          <w:iCs/>
          <w:sz w:val="20"/>
          <w:szCs w:val="20"/>
          <w:lang w:val="sr-Cyrl-RS"/>
        </w:rPr>
      </w:pPr>
    </w:p>
    <w:p w14:paraId="31394134" w14:textId="77777777" w:rsidR="00807046" w:rsidRDefault="00807046">
      <w:pPr>
        <w:spacing w:before="0"/>
        <w:jc w:val="left"/>
        <w:rPr>
          <w:rFonts w:eastAsia="TimesNewRomanPS-BoldMT" w:cs="Arial"/>
          <w:bCs/>
          <w:i/>
          <w:iCs/>
          <w:sz w:val="20"/>
          <w:szCs w:val="20"/>
          <w:lang w:val="sr-Cyrl-RS"/>
        </w:rPr>
      </w:pPr>
    </w:p>
    <w:p w14:paraId="368E8C68" w14:textId="77777777" w:rsidR="00AD025C" w:rsidRDefault="00AD025C" w:rsidP="00AD025C">
      <w:pPr>
        <w:spacing w:before="0"/>
        <w:rPr>
          <w:rFonts w:cs="Arial"/>
          <w:color w:val="00B0F0"/>
          <w:sz w:val="24"/>
          <w:szCs w:val="24"/>
          <w:lang w:eastAsia="sr-Latn-CS"/>
        </w:rPr>
      </w:pPr>
    </w:p>
    <w:p w14:paraId="30BFCC87" w14:textId="77777777" w:rsidR="00AD025C" w:rsidRDefault="00AD025C" w:rsidP="00AD025C"/>
    <w:p w14:paraId="4E9F017C" w14:textId="77777777" w:rsidR="00AD025C" w:rsidRDefault="00AD025C" w:rsidP="00AD025C">
      <w:pPr>
        <w:spacing w:before="0"/>
        <w:rPr>
          <w:rFonts w:cs="Arial"/>
          <w:color w:val="00B0F0"/>
          <w:sz w:val="24"/>
          <w:szCs w:val="24"/>
          <w:lang w:eastAsia="sr-Latn-CS"/>
        </w:rPr>
      </w:pPr>
    </w:p>
    <w:p w14:paraId="2677F9EC" w14:textId="77777777" w:rsidR="00F90981" w:rsidRDefault="00F90981" w:rsidP="00AD025C">
      <w:pPr>
        <w:spacing w:before="0"/>
        <w:rPr>
          <w:rFonts w:cs="Arial"/>
          <w:color w:val="00B0F0"/>
          <w:sz w:val="24"/>
          <w:szCs w:val="24"/>
          <w:lang w:eastAsia="sr-Latn-CS"/>
        </w:rPr>
      </w:pPr>
    </w:p>
    <w:p w14:paraId="63BBA9F3" w14:textId="77777777" w:rsidR="00F90981" w:rsidRDefault="00F90981" w:rsidP="00AD025C">
      <w:pPr>
        <w:spacing w:before="0"/>
        <w:rPr>
          <w:rFonts w:cs="Arial"/>
          <w:color w:val="00B0F0"/>
          <w:sz w:val="24"/>
          <w:szCs w:val="24"/>
          <w:lang w:eastAsia="sr-Latn-CS"/>
        </w:rPr>
      </w:pPr>
    </w:p>
    <w:p w14:paraId="3DF33BCE" w14:textId="77777777" w:rsidR="00AD025C" w:rsidRDefault="00AD025C" w:rsidP="00AD025C">
      <w:pPr>
        <w:spacing w:before="0"/>
        <w:rPr>
          <w:rFonts w:cs="Arial"/>
          <w:color w:val="00B0F0"/>
          <w:sz w:val="24"/>
          <w:szCs w:val="24"/>
          <w:lang w:eastAsia="sr-Latn-CS"/>
        </w:rPr>
      </w:pPr>
    </w:p>
    <w:p w14:paraId="7F45E0D4" w14:textId="77777777" w:rsidR="00AD025C" w:rsidRPr="00874F5B" w:rsidRDefault="00AD025C" w:rsidP="00AD025C"/>
    <w:p w14:paraId="36CF29F0" w14:textId="77777777" w:rsidR="00AD025C" w:rsidRDefault="00AD025C" w:rsidP="00AD025C">
      <w:pPr>
        <w:spacing w:before="0"/>
        <w:jc w:val="center"/>
        <w:rPr>
          <w:rStyle w:val="BookTitle"/>
          <w:rFonts w:cs="Arial"/>
          <w:sz w:val="24"/>
          <w:szCs w:val="24"/>
        </w:rPr>
      </w:pPr>
      <w:r w:rsidRPr="00EC5BB4">
        <w:rPr>
          <w:rStyle w:val="BookTitle"/>
          <w:rFonts w:cs="Arial"/>
          <w:sz w:val="24"/>
          <w:szCs w:val="24"/>
        </w:rPr>
        <w:t>ОБРАЗАЦ ПОНУДЕ</w:t>
      </w:r>
    </w:p>
    <w:p w14:paraId="0392F680" w14:textId="028C5781" w:rsidR="00AD025C" w:rsidRPr="00AD025C" w:rsidRDefault="00AD025C" w:rsidP="00AD025C">
      <w:pPr>
        <w:spacing w:before="0"/>
        <w:jc w:val="center"/>
        <w:rPr>
          <w:rStyle w:val="BookTitle"/>
          <w:rFonts w:cs="Arial"/>
          <w:sz w:val="24"/>
          <w:szCs w:val="24"/>
          <w:lang w:val="sr-Cyrl-RS"/>
        </w:rPr>
      </w:pPr>
      <w:r>
        <w:rPr>
          <w:rStyle w:val="BookTitle"/>
          <w:rFonts w:cs="Arial"/>
          <w:sz w:val="24"/>
          <w:szCs w:val="24"/>
          <w:lang w:val="sr-Cyrl-RS"/>
        </w:rPr>
        <w:t>ПАРТИЈА 3-КАНЦЕЛАРИЈСКИ МАТЕРИЈАЛ</w:t>
      </w:r>
    </w:p>
    <w:p w14:paraId="4488BF05" w14:textId="77777777" w:rsidR="00AD025C" w:rsidRPr="00EC5BB4" w:rsidRDefault="00AD025C" w:rsidP="00AD025C">
      <w:pPr>
        <w:spacing w:before="0"/>
        <w:rPr>
          <w:rStyle w:val="BookTitle"/>
          <w:rFonts w:cs="Arial"/>
          <w:sz w:val="24"/>
          <w:szCs w:val="24"/>
        </w:rPr>
      </w:pPr>
    </w:p>
    <w:p w14:paraId="4D14ECB2" w14:textId="77777777" w:rsidR="00AD025C" w:rsidRPr="00EC5BB4" w:rsidRDefault="00AD025C" w:rsidP="00AD025C">
      <w:pPr>
        <w:spacing w:before="0"/>
        <w:rPr>
          <w:rStyle w:val="BookTitle"/>
          <w:rFonts w:cs="Arial"/>
          <w:sz w:val="24"/>
          <w:szCs w:val="24"/>
        </w:rPr>
      </w:pPr>
    </w:p>
    <w:p w14:paraId="36C94640" w14:textId="60976DD0" w:rsidR="00AD025C" w:rsidRPr="00922EDB" w:rsidRDefault="00AD025C" w:rsidP="00AD025C">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Pr>
          <w:rFonts w:eastAsia="TimesNewRomanPS-BoldMT" w:cs="Arial"/>
          <w:bCs/>
          <w:color w:val="000000" w:themeColor="text1"/>
          <w:sz w:val="24"/>
          <w:szCs w:val="24"/>
          <w:lang w:val="sr-Cyrl-RS"/>
        </w:rPr>
        <w:t>,,Канцеларијски материјал за потребе  ЈП ЕПС-ТЦ Београд“</w:t>
      </w:r>
      <w:r w:rsidR="0067353F" w:rsidRPr="0067353F">
        <w:rPr>
          <w:rFonts w:eastAsia="TimesNewRomanPS-BoldMT" w:cs="Arial"/>
          <w:bCs/>
          <w:color w:val="000000" w:themeColor="text1"/>
          <w:sz w:val="24"/>
          <w:szCs w:val="24"/>
          <w:lang w:val="sr-Cyrl-RS"/>
        </w:rPr>
        <w:t xml:space="preserve"> ради закључења оквирног споразума са једним понуђачем на период до две године</w:t>
      </w:r>
      <w:r>
        <w:rPr>
          <w:rFonts w:eastAsia="TimesNewRomanPS-BoldMT" w:cs="Arial"/>
          <w:bCs/>
          <w:color w:val="000000" w:themeColor="text1"/>
          <w:sz w:val="24"/>
          <w:szCs w:val="24"/>
          <w:lang w:val="sr-Cyrl-RS"/>
        </w:rPr>
        <w:t xml:space="preserve">, обликоване у пет партија, </w:t>
      </w:r>
      <w:r>
        <w:rPr>
          <w:rFonts w:eastAsia="TimesNewRomanPS-BoldMT" w:cs="Arial"/>
          <w:bCs/>
          <w:color w:val="000000" w:themeColor="text1"/>
          <w:sz w:val="24"/>
          <w:szCs w:val="24"/>
        </w:rPr>
        <w:t>JN/8000/0054/2016.</w:t>
      </w:r>
    </w:p>
    <w:p w14:paraId="6298DA11" w14:textId="77777777" w:rsidR="00AD025C" w:rsidRPr="00EC5BB4" w:rsidRDefault="00AD025C" w:rsidP="00AD025C">
      <w:pPr>
        <w:spacing w:before="0"/>
        <w:rPr>
          <w:rFonts w:eastAsia="TimesNewRomanPS-BoldMT" w:cs="Arial"/>
          <w:bCs/>
          <w:color w:val="00B0F0"/>
          <w:sz w:val="24"/>
          <w:szCs w:val="24"/>
        </w:rPr>
      </w:pPr>
    </w:p>
    <w:p w14:paraId="1CF2AFB2" w14:textId="77777777" w:rsidR="00AD025C" w:rsidRPr="0023611D" w:rsidRDefault="00AD025C" w:rsidP="00AD025C">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AD025C" w:rsidRPr="0023611D" w14:paraId="06883739" w14:textId="77777777" w:rsidTr="004C2383">
        <w:trPr>
          <w:trHeight w:val="620"/>
        </w:trPr>
        <w:tc>
          <w:tcPr>
            <w:tcW w:w="4621" w:type="dxa"/>
            <w:tcBorders>
              <w:top w:val="single" w:sz="4" w:space="0" w:color="000000"/>
              <w:left w:val="single" w:sz="4" w:space="0" w:color="000000"/>
              <w:bottom w:val="single" w:sz="4" w:space="0" w:color="000000"/>
            </w:tcBorders>
            <w:shd w:val="clear" w:color="auto" w:fill="auto"/>
          </w:tcPr>
          <w:p w14:paraId="254AFA43" w14:textId="77777777" w:rsidR="00AD025C" w:rsidRPr="0023611D" w:rsidRDefault="00AD025C" w:rsidP="004C2383">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86F9177" w14:textId="77777777" w:rsidR="00AD025C" w:rsidRPr="0023611D" w:rsidRDefault="00AD025C" w:rsidP="004C2383">
            <w:pPr>
              <w:snapToGrid w:val="0"/>
              <w:spacing w:before="0"/>
              <w:rPr>
                <w:rFonts w:cs="Arial"/>
                <w:b/>
                <w:bCs/>
                <w:iCs/>
                <w:sz w:val="24"/>
                <w:szCs w:val="24"/>
              </w:rPr>
            </w:pPr>
          </w:p>
          <w:p w14:paraId="7B2C53C0" w14:textId="77777777" w:rsidR="00AD025C" w:rsidRPr="0023611D" w:rsidRDefault="00AD025C" w:rsidP="004C2383">
            <w:pPr>
              <w:spacing w:before="0"/>
              <w:rPr>
                <w:rFonts w:cs="Arial"/>
                <w:b/>
                <w:bCs/>
                <w:iCs/>
                <w:sz w:val="24"/>
                <w:szCs w:val="24"/>
              </w:rPr>
            </w:pPr>
          </w:p>
          <w:p w14:paraId="6E95DE90" w14:textId="77777777" w:rsidR="00AD025C" w:rsidRPr="0023611D" w:rsidRDefault="00AD025C" w:rsidP="004C2383">
            <w:pPr>
              <w:spacing w:before="0"/>
              <w:rPr>
                <w:rFonts w:cs="Arial"/>
                <w:b/>
                <w:bCs/>
                <w:iCs/>
                <w:sz w:val="24"/>
                <w:szCs w:val="24"/>
              </w:rPr>
            </w:pPr>
          </w:p>
        </w:tc>
      </w:tr>
      <w:tr w:rsidR="00AD025C" w:rsidRPr="0023611D" w14:paraId="533868B1" w14:textId="77777777" w:rsidTr="004C2383">
        <w:trPr>
          <w:trHeight w:val="683"/>
        </w:trPr>
        <w:tc>
          <w:tcPr>
            <w:tcW w:w="4621" w:type="dxa"/>
            <w:tcBorders>
              <w:top w:val="single" w:sz="4" w:space="0" w:color="000000"/>
              <w:left w:val="single" w:sz="4" w:space="0" w:color="000000"/>
              <w:bottom w:val="single" w:sz="4" w:space="0" w:color="000000"/>
            </w:tcBorders>
            <w:shd w:val="clear" w:color="auto" w:fill="auto"/>
          </w:tcPr>
          <w:p w14:paraId="32BB3164" w14:textId="77777777" w:rsidR="00AD025C" w:rsidRPr="0023611D" w:rsidRDefault="00AD025C" w:rsidP="004C2383">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2629F32" w14:textId="77777777" w:rsidR="00AD025C" w:rsidRPr="0023611D" w:rsidRDefault="00AD025C" w:rsidP="004C2383">
            <w:pPr>
              <w:snapToGrid w:val="0"/>
              <w:spacing w:before="0"/>
              <w:rPr>
                <w:rFonts w:cs="Arial"/>
                <w:b/>
                <w:bCs/>
                <w:iCs/>
                <w:sz w:val="24"/>
                <w:szCs w:val="24"/>
              </w:rPr>
            </w:pPr>
          </w:p>
          <w:p w14:paraId="2C822126" w14:textId="77777777" w:rsidR="00AD025C" w:rsidRPr="0023611D" w:rsidRDefault="00AD025C" w:rsidP="004C2383">
            <w:pPr>
              <w:spacing w:before="0"/>
              <w:rPr>
                <w:rFonts w:cs="Arial"/>
                <w:b/>
                <w:bCs/>
                <w:iCs/>
                <w:sz w:val="24"/>
                <w:szCs w:val="24"/>
              </w:rPr>
            </w:pPr>
          </w:p>
          <w:p w14:paraId="173E7C6F" w14:textId="77777777" w:rsidR="00AD025C" w:rsidRPr="0023611D" w:rsidRDefault="00AD025C" w:rsidP="004C2383">
            <w:pPr>
              <w:spacing w:before="0"/>
              <w:rPr>
                <w:rFonts w:cs="Arial"/>
                <w:b/>
                <w:bCs/>
                <w:iCs/>
                <w:sz w:val="24"/>
                <w:szCs w:val="24"/>
              </w:rPr>
            </w:pPr>
          </w:p>
        </w:tc>
      </w:tr>
      <w:tr w:rsidR="00AD025C" w:rsidRPr="0023611D" w14:paraId="6A131F42" w14:textId="77777777" w:rsidTr="004C2383">
        <w:trPr>
          <w:trHeight w:val="440"/>
        </w:trPr>
        <w:tc>
          <w:tcPr>
            <w:tcW w:w="4621" w:type="dxa"/>
            <w:tcBorders>
              <w:top w:val="single" w:sz="4" w:space="0" w:color="000000"/>
              <w:left w:val="single" w:sz="4" w:space="0" w:color="000000"/>
              <w:bottom w:val="single" w:sz="4" w:space="0" w:color="000000"/>
            </w:tcBorders>
            <w:shd w:val="clear" w:color="auto" w:fill="auto"/>
          </w:tcPr>
          <w:p w14:paraId="36153B3F" w14:textId="15647B61" w:rsidR="00AD025C" w:rsidRPr="0023611D" w:rsidRDefault="00AD025C" w:rsidP="004C2383">
            <w:pPr>
              <w:spacing w:before="0"/>
              <w:rPr>
                <w:rFonts w:cs="Arial"/>
                <w:iCs/>
                <w:sz w:val="24"/>
                <w:szCs w:val="24"/>
              </w:rPr>
            </w:pPr>
            <w:r w:rsidRPr="0023611D">
              <w:rPr>
                <w:rFonts w:cs="Arial"/>
                <w:iCs/>
                <w:sz w:val="24"/>
                <w:szCs w:val="24"/>
                <w:lang w:val="sr-Cyrl-RS"/>
              </w:rPr>
              <w:t>Врста правног лица:</w:t>
            </w:r>
            <w:r>
              <w:rPr>
                <w:rFonts w:cs="Arial"/>
                <w:iCs/>
                <w:sz w:val="24"/>
                <w:szCs w:val="24"/>
              </w:rPr>
              <w:t xml:space="preserve"> </w:t>
            </w:r>
            <w:r w:rsidR="00F90981">
              <w:rPr>
                <w:rFonts w:cs="Arial"/>
                <w:iCs/>
                <w:sz w:val="24"/>
                <w:szCs w:val="24"/>
              </w:rPr>
              <w:t>(микро, мало, средње, велико) или</w:t>
            </w:r>
            <w:r w:rsidRPr="00AB320F">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78EBDC5" w14:textId="77777777" w:rsidR="00AD025C" w:rsidRPr="0023611D" w:rsidRDefault="00AD025C" w:rsidP="004C2383">
            <w:pPr>
              <w:snapToGrid w:val="0"/>
              <w:spacing w:before="0"/>
              <w:rPr>
                <w:rFonts w:cs="Arial"/>
                <w:b/>
                <w:bCs/>
                <w:iCs/>
                <w:sz w:val="24"/>
                <w:szCs w:val="24"/>
              </w:rPr>
            </w:pPr>
          </w:p>
        </w:tc>
      </w:tr>
      <w:tr w:rsidR="00AD025C" w:rsidRPr="0023611D" w14:paraId="4839A789" w14:textId="77777777" w:rsidTr="004C2383">
        <w:trPr>
          <w:trHeight w:val="647"/>
        </w:trPr>
        <w:tc>
          <w:tcPr>
            <w:tcW w:w="4621" w:type="dxa"/>
            <w:tcBorders>
              <w:top w:val="single" w:sz="4" w:space="0" w:color="000000"/>
              <w:left w:val="single" w:sz="4" w:space="0" w:color="000000"/>
              <w:bottom w:val="single" w:sz="4" w:space="0" w:color="000000"/>
            </w:tcBorders>
            <w:shd w:val="clear" w:color="auto" w:fill="auto"/>
          </w:tcPr>
          <w:p w14:paraId="7AA30801" w14:textId="77777777" w:rsidR="00AD025C" w:rsidRPr="0023611D" w:rsidRDefault="00AD025C" w:rsidP="004C2383">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B77172E" w14:textId="77777777" w:rsidR="00AD025C" w:rsidRPr="0023611D" w:rsidRDefault="00AD025C" w:rsidP="004C2383">
            <w:pPr>
              <w:snapToGrid w:val="0"/>
              <w:spacing w:before="0"/>
              <w:rPr>
                <w:rFonts w:cs="Arial"/>
                <w:b/>
                <w:bCs/>
                <w:iCs/>
                <w:sz w:val="24"/>
                <w:szCs w:val="24"/>
              </w:rPr>
            </w:pPr>
          </w:p>
          <w:p w14:paraId="02C133A1" w14:textId="77777777" w:rsidR="00AD025C" w:rsidRPr="0023611D" w:rsidRDefault="00AD025C" w:rsidP="004C2383">
            <w:pPr>
              <w:spacing w:before="0"/>
              <w:rPr>
                <w:rFonts w:cs="Arial"/>
                <w:b/>
                <w:bCs/>
                <w:iCs/>
                <w:sz w:val="24"/>
                <w:szCs w:val="24"/>
              </w:rPr>
            </w:pPr>
          </w:p>
          <w:p w14:paraId="48E65AE4" w14:textId="77777777" w:rsidR="00AD025C" w:rsidRPr="0023611D" w:rsidRDefault="00AD025C" w:rsidP="004C2383">
            <w:pPr>
              <w:spacing w:before="0"/>
              <w:rPr>
                <w:rFonts w:cs="Arial"/>
                <w:b/>
                <w:bCs/>
                <w:iCs/>
                <w:sz w:val="24"/>
                <w:szCs w:val="24"/>
              </w:rPr>
            </w:pPr>
          </w:p>
        </w:tc>
      </w:tr>
      <w:tr w:rsidR="00AD025C" w:rsidRPr="0023611D" w14:paraId="0D2E186B" w14:textId="77777777" w:rsidTr="004C2383">
        <w:tc>
          <w:tcPr>
            <w:tcW w:w="4621" w:type="dxa"/>
            <w:tcBorders>
              <w:top w:val="single" w:sz="4" w:space="0" w:color="000000"/>
              <w:left w:val="single" w:sz="4" w:space="0" w:color="000000"/>
              <w:bottom w:val="single" w:sz="4" w:space="0" w:color="000000"/>
            </w:tcBorders>
            <w:shd w:val="clear" w:color="auto" w:fill="auto"/>
          </w:tcPr>
          <w:p w14:paraId="66DD00EB"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lastRenderedPageBreak/>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7792285" w14:textId="77777777" w:rsidR="00AD025C" w:rsidRPr="0023611D" w:rsidRDefault="00AD025C" w:rsidP="004C2383">
            <w:pPr>
              <w:snapToGrid w:val="0"/>
              <w:spacing w:before="0"/>
              <w:rPr>
                <w:rFonts w:cs="Arial"/>
                <w:b/>
                <w:bCs/>
                <w:iCs/>
                <w:sz w:val="24"/>
                <w:szCs w:val="24"/>
                <w:lang w:val="ru-RU"/>
              </w:rPr>
            </w:pPr>
          </w:p>
        </w:tc>
      </w:tr>
      <w:tr w:rsidR="00AD025C" w:rsidRPr="0023611D" w14:paraId="12C5C25F" w14:textId="77777777" w:rsidTr="004C2383">
        <w:trPr>
          <w:trHeight w:val="512"/>
        </w:trPr>
        <w:tc>
          <w:tcPr>
            <w:tcW w:w="4621" w:type="dxa"/>
            <w:tcBorders>
              <w:top w:val="single" w:sz="4" w:space="0" w:color="000000"/>
              <w:left w:val="single" w:sz="4" w:space="0" w:color="000000"/>
              <w:bottom w:val="single" w:sz="4" w:space="0" w:color="000000"/>
            </w:tcBorders>
            <w:shd w:val="clear" w:color="auto" w:fill="auto"/>
          </w:tcPr>
          <w:p w14:paraId="3C6B7B04" w14:textId="77777777" w:rsidR="00AD025C" w:rsidRPr="0023611D" w:rsidRDefault="00AD025C" w:rsidP="004C2383">
            <w:pPr>
              <w:spacing w:before="0"/>
              <w:rPr>
                <w:rFonts w:cs="Arial"/>
                <w:iCs/>
                <w:sz w:val="24"/>
                <w:szCs w:val="24"/>
              </w:rPr>
            </w:pPr>
          </w:p>
          <w:p w14:paraId="025B207F" w14:textId="77777777" w:rsidR="00AD025C" w:rsidRPr="0023611D" w:rsidRDefault="00AD025C" w:rsidP="004C2383">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FA6C05" w14:textId="77777777" w:rsidR="00AD025C" w:rsidRPr="0023611D" w:rsidRDefault="00AD025C" w:rsidP="004C2383">
            <w:pPr>
              <w:snapToGrid w:val="0"/>
              <w:spacing w:before="0"/>
              <w:rPr>
                <w:rFonts w:cs="Arial"/>
                <w:b/>
                <w:bCs/>
                <w:iCs/>
                <w:sz w:val="24"/>
                <w:szCs w:val="24"/>
              </w:rPr>
            </w:pPr>
          </w:p>
          <w:p w14:paraId="2E0EEB63" w14:textId="77777777" w:rsidR="00AD025C" w:rsidRPr="0023611D" w:rsidRDefault="00AD025C" w:rsidP="004C2383">
            <w:pPr>
              <w:spacing w:before="0"/>
              <w:rPr>
                <w:rFonts w:cs="Arial"/>
                <w:b/>
                <w:bCs/>
                <w:iCs/>
                <w:sz w:val="24"/>
                <w:szCs w:val="24"/>
              </w:rPr>
            </w:pPr>
          </w:p>
          <w:p w14:paraId="0D691134" w14:textId="77777777" w:rsidR="00AD025C" w:rsidRPr="0023611D" w:rsidRDefault="00AD025C" w:rsidP="004C2383">
            <w:pPr>
              <w:spacing w:before="0"/>
              <w:rPr>
                <w:rFonts w:cs="Arial"/>
                <w:b/>
                <w:bCs/>
                <w:iCs/>
                <w:sz w:val="24"/>
                <w:szCs w:val="24"/>
              </w:rPr>
            </w:pPr>
          </w:p>
        </w:tc>
      </w:tr>
      <w:tr w:rsidR="00AD025C" w:rsidRPr="0023611D" w14:paraId="594A4ECC" w14:textId="77777777" w:rsidTr="004C2383">
        <w:tc>
          <w:tcPr>
            <w:tcW w:w="4621" w:type="dxa"/>
            <w:tcBorders>
              <w:top w:val="single" w:sz="4" w:space="0" w:color="000000"/>
              <w:left w:val="single" w:sz="4" w:space="0" w:color="000000"/>
              <w:bottom w:val="single" w:sz="4" w:space="0" w:color="000000"/>
            </w:tcBorders>
            <w:shd w:val="clear" w:color="auto" w:fill="auto"/>
          </w:tcPr>
          <w:p w14:paraId="47BE7F1E"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721F7C1C" w14:textId="77777777" w:rsidR="00AD025C" w:rsidRPr="0023611D" w:rsidRDefault="00AD025C" w:rsidP="004C2383">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CE932B0" w14:textId="77777777" w:rsidR="00AD025C" w:rsidRPr="0023611D" w:rsidRDefault="00AD025C" w:rsidP="004C2383">
            <w:pPr>
              <w:snapToGrid w:val="0"/>
              <w:spacing w:before="0"/>
              <w:rPr>
                <w:rFonts w:cs="Arial"/>
                <w:b/>
                <w:bCs/>
                <w:iCs/>
                <w:sz w:val="24"/>
                <w:szCs w:val="24"/>
                <w:lang w:val="ru-RU"/>
              </w:rPr>
            </w:pPr>
          </w:p>
        </w:tc>
      </w:tr>
      <w:tr w:rsidR="00AD025C" w:rsidRPr="0023611D" w14:paraId="50E94A6E" w14:textId="77777777" w:rsidTr="004C2383">
        <w:trPr>
          <w:trHeight w:val="557"/>
        </w:trPr>
        <w:tc>
          <w:tcPr>
            <w:tcW w:w="4621" w:type="dxa"/>
            <w:tcBorders>
              <w:top w:val="single" w:sz="4" w:space="0" w:color="000000"/>
              <w:left w:val="single" w:sz="4" w:space="0" w:color="000000"/>
              <w:bottom w:val="single" w:sz="4" w:space="0" w:color="000000"/>
            </w:tcBorders>
            <w:shd w:val="clear" w:color="auto" w:fill="auto"/>
          </w:tcPr>
          <w:p w14:paraId="12BDBF2E" w14:textId="77777777" w:rsidR="00AD025C" w:rsidRPr="0023611D" w:rsidRDefault="00AD025C" w:rsidP="004C2383">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45BFDBD" w14:textId="77777777" w:rsidR="00AD025C" w:rsidRPr="0023611D" w:rsidRDefault="00AD025C" w:rsidP="004C2383">
            <w:pPr>
              <w:snapToGrid w:val="0"/>
              <w:spacing w:before="0"/>
              <w:rPr>
                <w:rFonts w:cs="Arial"/>
                <w:b/>
                <w:bCs/>
                <w:iCs/>
                <w:sz w:val="24"/>
                <w:szCs w:val="24"/>
              </w:rPr>
            </w:pPr>
          </w:p>
          <w:p w14:paraId="2821EDB7" w14:textId="77777777" w:rsidR="00AD025C" w:rsidRPr="0023611D" w:rsidRDefault="00AD025C" w:rsidP="004C2383">
            <w:pPr>
              <w:spacing w:before="0"/>
              <w:rPr>
                <w:rFonts w:cs="Arial"/>
                <w:b/>
                <w:bCs/>
                <w:iCs/>
                <w:sz w:val="24"/>
                <w:szCs w:val="24"/>
              </w:rPr>
            </w:pPr>
          </w:p>
          <w:p w14:paraId="38A945D8" w14:textId="77777777" w:rsidR="00AD025C" w:rsidRPr="0023611D" w:rsidRDefault="00AD025C" w:rsidP="004C2383">
            <w:pPr>
              <w:spacing w:before="0"/>
              <w:rPr>
                <w:rFonts w:cs="Arial"/>
                <w:b/>
                <w:bCs/>
                <w:iCs/>
                <w:sz w:val="24"/>
                <w:szCs w:val="24"/>
              </w:rPr>
            </w:pPr>
          </w:p>
        </w:tc>
      </w:tr>
      <w:tr w:rsidR="00AD025C" w:rsidRPr="0023611D" w14:paraId="37DAC2E3" w14:textId="77777777" w:rsidTr="004C2383">
        <w:trPr>
          <w:trHeight w:val="530"/>
        </w:trPr>
        <w:tc>
          <w:tcPr>
            <w:tcW w:w="4621" w:type="dxa"/>
            <w:tcBorders>
              <w:top w:val="single" w:sz="4" w:space="0" w:color="000000"/>
              <w:left w:val="single" w:sz="4" w:space="0" w:color="000000"/>
              <w:bottom w:val="single" w:sz="4" w:space="0" w:color="000000"/>
            </w:tcBorders>
            <w:shd w:val="clear" w:color="auto" w:fill="auto"/>
          </w:tcPr>
          <w:p w14:paraId="20D94B6F" w14:textId="77777777" w:rsidR="00AD025C" w:rsidRPr="0023611D" w:rsidRDefault="00AD025C" w:rsidP="004C2383">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4B2FA343" w14:textId="77777777" w:rsidR="00AD025C" w:rsidRPr="0023611D" w:rsidRDefault="00AD025C" w:rsidP="004C2383">
            <w:pPr>
              <w:snapToGrid w:val="0"/>
              <w:spacing w:before="0"/>
              <w:rPr>
                <w:rFonts w:cs="Arial"/>
                <w:b/>
                <w:bCs/>
                <w:iCs/>
                <w:sz w:val="24"/>
                <w:szCs w:val="24"/>
              </w:rPr>
            </w:pPr>
          </w:p>
          <w:p w14:paraId="7D97152E" w14:textId="77777777" w:rsidR="00AD025C" w:rsidRPr="0023611D" w:rsidRDefault="00AD025C" w:rsidP="004C2383">
            <w:pPr>
              <w:spacing w:before="0"/>
              <w:rPr>
                <w:rFonts w:cs="Arial"/>
                <w:b/>
                <w:bCs/>
                <w:iCs/>
                <w:sz w:val="24"/>
                <w:szCs w:val="24"/>
              </w:rPr>
            </w:pPr>
          </w:p>
          <w:p w14:paraId="28148FBB" w14:textId="77777777" w:rsidR="00AD025C" w:rsidRPr="0023611D" w:rsidRDefault="00AD025C" w:rsidP="004C2383">
            <w:pPr>
              <w:spacing w:before="0"/>
              <w:rPr>
                <w:rFonts w:cs="Arial"/>
                <w:b/>
                <w:bCs/>
                <w:iCs/>
                <w:sz w:val="24"/>
                <w:szCs w:val="24"/>
              </w:rPr>
            </w:pPr>
          </w:p>
        </w:tc>
      </w:tr>
      <w:tr w:rsidR="00AD025C" w:rsidRPr="0023611D" w14:paraId="599F1625" w14:textId="77777777" w:rsidTr="004C2383">
        <w:trPr>
          <w:trHeight w:val="593"/>
        </w:trPr>
        <w:tc>
          <w:tcPr>
            <w:tcW w:w="4621" w:type="dxa"/>
            <w:tcBorders>
              <w:top w:val="single" w:sz="4" w:space="0" w:color="000000"/>
              <w:left w:val="single" w:sz="4" w:space="0" w:color="000000"/>
              <w:bottom w:val="single" w:sz="4" w:space="0" w:color="000000"/>
            </w:tcBorders>
            <w:shd w:val="clear" w:color="auto" w:fill="auto"/>
          </w:tcPr>
          <w:p w14:paraId="5E736304"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BAA8785" w14:textId="77777777" w:rsidR="00AD025C" w:rsidRPr="0023611D" w:rsidRDefault="00AD025C" w:rsidP="004C2383">
            <w:pPr>
              <w:snapToGrid w:val="0"/>
              <w:spacing w:before="0"/>
              <w:rPr>
                <w:rFonts w:cs="Arial"/>
                <w:b/>
                <w:bCs/>
                <w:iCs/>
                <w:sz w:val="24"/>
                <w:szCs w:val="24"/>
                <w:lang w:val="ru-RU"/>
              </w:rPr>
            </w:pPr>
          </w:p>
          <w:p w14:paraId="281D9E7C" w14:textId="77777777" w:rsidR="00AD025C" w:rsidRPr="0023611D" w:rsidRDefault="00AD025C" w:rsidP="004C2383">
            <w:pPr>
              <w:spacing w:before="0"/>
              <w:rPr>
                <w:rFonts w:cs="Arial"/>
                <w:b/>
                <w:bCs/>
                <w:iCs/>
                <w:sz w:val="24"/>
                <w:szCs w:val="24"/>
                <w:lang w:val="ru-RU"/>
              </w:rPr>
            </w:pPr>
          </w:p>
          <w:p w14:paraId="1355B21F" w14:textId="77777777" w:rsidR="00AD025C" w:rsidRPr="0023611D" w:rsidRDefault="00AD025C" w:rsidP="004C2383">
            <w:pPr>
              <w:spacing w:before="0"/>
              <w:rPr>
                <w:rFonts w:cs="Arial"/>
                <w:b/>
                <w:bCs/>
                <w:iCs/>
                <w:sz w:val="24"/>
                <w:szCs w:val="24"/>
                <w:lang w:val="ru-RU"/>
              </w:rPr>
            </w:pPr>
          </w:p>
        </w:tc>
      </w:tr>
      <w:tr w:rsidR="00AD025C" w:rsidRPr="0023611D" w14:paraId="347FFABF" w14:textId="77777777" w:rsidTr="004C2383">
        <w:trPr>
          <w:trHeight w:val="593"/>
        </w:trPr>
        <w:tc>
          <w:tcPr>
            <w:tcW w:w="4621" w:type="dxa"/>
            <w:tcBorders>
              <w:top w:val="single" w:sz="4" w:space="0" w:color="000000"/>
              <w:left w:val="single" w:sz="4" w:space="0" w:color="000000"/>
              <w:bottom w:val="single" w:sz="4" w:space="0" w:color="000000"/>
            </w:tcBorders>
            <w:shd w:val="clear" w:color="auto" w:fill="auto"/>
          </w:tcPr>
          <w:p w14:paraId="47215CD6" w14:textId="43769180" w:rsidR="00AD025C" w:rsidRPr="0023611D" w:rsidRDefault="00AD025C" w:rsidP="004C2383">
            <w:pPr>
              <w:spacing w:before="0"/>
              <w:rPr>
                <w:rFonts w:cs="Arial"/>
                <w:b/>
                <w:bCs/>
                <w:iCs/>
                <w:sz w:val="24"/>
                <w:szCs w:val="24"/>
                <w:lang w:val="ru-RU"/>
              </w:rPr>
            </w:pPr>
            <w:r w:rsidRPr="0023611D">
              <w:rPr>
                <w:rFonts w:cs="Arial"/>
                <w:iCs/>
                <w:sz w:val="24"/>
                <w:szCs w:val="24"/>
                <w:lang w:val="ru-RU"/>
              </w:rPr>
              <w:t>Лице</w:t>
            </w:r>
            <w:r>
              <w:rPr>
                <w:rFonts w:cs="Arial"/>
                <w:iCs/>
                <w:sz w:val="24"/>
                <w:szCs w:val="24"/>
                <w:lang w:val="ru-RU"/>
              </w:rPr>
              <w:t xml:space="preserve"> овлашћ</w:t>
            </w:r>
            <w:r w:rsidR="00737D7F">
              <w:rPr>
                <w:rFonts w:cs="Arial"/>
                <w:iCs/>
                <w:sz w:val="24"/>
                <w:szCs w:val="24"/>
                <w:lang w:val="ru-RU"/>
              </w:rPr>
              <w:t>ено за потписивање оквирног спо</w:t>
            </w:r>
            <w:r>
              <w:rPr>
                <w:rFonts w:cs="Arial"/>
                <w:iCs/>
                <w:sz w:val="24"/>
                <w:szCs w:val="24"/>
                <w:lang w:val="ru-RU"/>
              </w:rPr>
              <w:t>р</w:t>
            </w:r>
            <w:r w:rsidR="00737D7F">
              <w:rPr>
                <w:rFonts w:cs="Arial"/>
                <w:iCs/>
                <w:sz w:val="24"/>
                <w:szCs w:val="24"/>
                <w:lang w:val="ru-RU"/>
              </w:rPr>
              <w:t>а</w:t>
            </w:r>
            <w:r>
              <w:rPr>
                <w:rFonts w:cs="Arial"/>
                <w:iCs/>
                <w:sz w:val="24"/>
                <w:szCs w:val="24"/>
                <w:lang w:val="ru-RU"/>
              </w:rPr>
              <w:t>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F35DF3" w14:textId="77777777" w:rsidR="00AD025C" w:rsidRPr="0023611D" w:rsidRDefault="00AD025C" w:rsidP="004C2383">
            <w:pPr>
              <w:snapToGrid w:val="0"/>
              <w:spacing w:before="0"/>
              <w:ind w:firstLine="708"/>
              <w:rPr>
                <w:rFonts w:cs="Arial"/>
                <w:b/>
                <w:bCs/>
                <w:iCs/>
                <w:sz w:val="24"/>
                <w:szCs w:val="24"/>
                <w:lang w:val="ru-RU"/>
              </w:rPr>
            </w:pPr>
          </w:p>
          <w:p w14:paraId="446815CF" w14:textId="77777777" w:rsidR="00AD025C" w:rsidRPr="0023611D" w:rsidRDefault="00AD025C" w:rsidP="004C2383">
            <w:pPr>
              <w:spacing w:before="0"/>
              <w:ind w:firstLine="708"/>
              <w:rPr>
                <w:rFonts w:cs="Arial"/>
                <w:b/>
                <w:bCs/>
                <w:iCs/>
                <w:sz w:val="24"/>
                <w:szCs w:val="24"/>
                <w:lang w:val="ru-RU"/>
              </w:rPr>
            </w:pPr>
          </w:p>
          <w:p w14:paraId="68197A91" w14:textId="77777777" w:rsidR="00AD025C" w:rsidRPr="0023611D" w:rsidRDefault="00AD025C" w:rsidP="004C2383">
            <w:pPr>
              <w:spacing w:before="0"/>
              <w:ind w:firstLine="708"/>
              <w:rPr>
                <w:rFonts w:cs="Arial"/>
                <w:b/>
                <w:bCs/>
                <w:iCs/>
                <w:sz w:val="24"/>
                <w:szCs w:val="24"/>
                <w:lang w:val="ru-RU"/>
              </w:rPr>
            </w:pPr>
          </w:p>
        </w:tc>
      </w:tr>
    </w:tbl>
    <w:p w14:paraId="2CC344B5" w14:textId="77777777" w:rsidR="00AD025C" w:rsidRPr="0023611D" w:rsidRDefault="00AD025C" w:rsidP="00AD025C">
      <w:pPr>
        <w:spacing w:before="0"/>
        <w:rPr>
          <w:rFonts w:cs="Arial"/>
          <w:sz w:val="24"/>
          <w:szCs w:val="24"/>
        </w:rPr>
      </w:pPr>
    </w:p>
    <w:p w14:paraId="5A2FACFE" w14:textId="77777777" w:rsidR="00AD025C" w:rsidRPr="0023611D" w:rsidRDefault="00AD025C" w:rsidP="00AD025C">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AD025C" w:rsidRPr="0023611D" w14:paraId="729FDE05"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20C72EC" w14:textId="77777777" w:rsidR="00AD025C" w:rsidRPr="0023611D" w:rsidRDefault="00AD025C" w:rsidP="004C2383">
            <w:pPr>
              <w:snapToGrid w:val="0"/>
              <w:spacing w:before="0"/>
              <w:jc w:val="center"/>
              <w:rPr>
                <w:rFonts w:cs="Arial"/>
                <w:sz w:val="24"/>
                <w:szCs w:val="24"/>
              </w:rPr>
            </w:pPr>
          </w:p>
          <w:p w14:paraId="62A1C217" w14:textId="77777777"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AD025C" w:rsidRPr="0023611D" w14:paraId="3224CB22"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1554B5" w14:textId="77777777" w:rsidR="00AD025C" w:rsidRPr="0023611D" w:rsidRDefault="00AD025C" w:rsidP="004C2383">
            <w:pPr>
              <w:snapToGrid w:val="0"/>
              <w:spacing w:before="0"/>
              <w:jc w:val="center"/>
              <w:rPr>
                <w:rFonts w:eastAsia="TimesNewRomanPSMT" w:cs="Arial"/>
                <w:b/>
                <w:bCs/>
                <w:sz w:val="24"/>
                <w:szCs w:val="24"/>
              </w:rPr>
            </w:pPr>
          </w:p>
          <w:p w14:paraId="1F5F9D5D" w14:textId="77777777"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AD025C" w:rsidRPr="0023611D" w14:paraId="65830472"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891A2BB" w14:textId="77777777" w:rsidR="00AD025C" w:rsidRPr="0023611D" w:rsidRDefault="00AD025C" w:rsidP="004C2383">
            <w:pPr>
              <w:snapToGrid w:val="0"/>
              <w:spacing w:before="0"/>
              <w:jc w:val="center"/>
              <w:rPr>
                <w:rFonts w:eastAsia="TimesNewRomanPSMT" w:cs="Arial"/>
                <w:b/>
                <w:bCs/>
                <w:sz w:val="24"/>
                <w:szCs w:val="24"/>
              </w:rPr>
            </w:pPr>
          </w:p>
          <w:p w14:paraId="161CAF6F" w14:textId="77777777" w:rsidR="00AD025C" w:rsidRPr="0023611D" w:rsidRDefault="00AD025C" w:rsidP="004C2383">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6E4E826C" w14:textId="77777777" w:rsidR="00AD025C" w:rsidRPr="0023611D" w:rsidRDefault="00AD025C" w:rsidP="00AD025C">
      <w:pPr>
        <w:spacing w:before="0"/>
        <w:rPr>
          <w:rFonts w:cs="Arial"/>
          <w:b/>
          <w:iCs/>
          <w:sz w:val="24"/>
          <w:szCs w:val="24"/>
          <w:lang w:val="ru-RU"/>
        </w:rPr>
      </w:pPr>
    </w:p>
    <w:p w14:paraId="54EE507C" w14:textId="77777777" w:rsidR="00AD025C" w:rsidRPr="00CC2AF6" w:rsidRDefault="00AD025C" w:rsidP="00AD025C">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55928A93" w14:textId="77777777" w:rsidR="00AD025C" w:rsidRPr="0023611D" w:rsidRDefault="00AD025C" w:rsidP="00AD025C">
      <w:pPr>
        <w:spacing w:before="0"/>
        <w:rPr>
          <w:rFonts w:eastAsia="TimesNewRomanPSMT" w:cs="Arial"/>
          <w:bCs/>
          <w:sz w:val="24"/>
          <w:szCs w:val="24"/>
        </w:rPr>
      </w:pPr>
    </w:p>
    <w:p w14:paraId="71DB07F6" w14:textId="77777777" w:rsidR="00AD025C" w:rsidRPr="0023611D" w:rsidRDefault="00AD025C" w:rsidP="00AD025C">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14:paraId="28172A9B" w14:textId="77777777" w:rsidTr="004C2383">
        <w:tc>
          <w:tcPr>
            <w:tcW w:w="465" w:type="dxa"/>
            <w:tcBorders>
              <w:top w:val="single" w:sz="4" w:space="0" w:color="000000"/>
              <w:left w:val="single" w:sz="4" w:space="0" w:color="000000"/>
              <w:bottom w:val="single" w:sz="4" w:space="0" w:color="000000"/>
            </w:tcBorders>
            <w:shd w:val="clear" w:color="auto" w:fill="auto"/>
          </w:tcPr>
          <w:p w14:paraId="7ACD4B0B" w14:textId="77777777" w:rsidR="00AD025C" w:rsidRPr="0023611D" w:rsidRDefault="00AD025C" w:rsidP="004C2383">
            <w:pPr>
              <w:snapToGrid w:val="0"/>
              <w:spacing w:before="0"/>
              <w:rPr>
                <w:rFonts w:cs="Arial"/>
                <w:sz w:val="24"/>
                <w:szCs w:val="24"/>
              </w:rPr>
            </w:pPr>
          </w:p>
          <w:p w14:paraId="30C4EDBE" w14:textId="77777777"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DE15889" w14:textId="77777777" w:rsidR="00AD025C" w:rsidRPr="0023611D" w:rsidRDefault="00AD025C" w:rsidP="004C2383">
            <w:pPr>
              <w:snapToGrid w:val="0"/>
              <w:spacing w:before="0"/>
              <w:rPr>
                <w:rFonts w:eastAsia="TimesNewRomanPSMT" w:cs="Arial"/>
                <w:bCs/>
                <w:sz w:val="24"/>
                <w:szCs w:val="24"/>
              </w:rPr>
            </w:pPr>
          </w:p>
          <w:p w14:paraId="190E3053"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60AE9A" w14:textId="77777777" w:rsidR="00AD025C" w:rsidRPr="0023611D" w:rsidRDefault="00AD025C" w:rsidP="004C2383">
            <w:pPr>
              <w:snapToGrid w:val="0"/>
              <w:spacing w:before="0"/>
              <w:rPr>
                <w:rFonts w:eastAsia="TimesNewRomanPSMT" w:cs="Arial"/>
                <w:b/>
                <w:bCs/>
                <w:sz w:val="24"/>
                <w:szCs w:val="24"/>
              </w:rPr>
            </w:pPr>
          </w:p>
        </w:tc>
      </w:tr>
      <w:tr w:rsidR="00AD025C" w:rsidRPr="0023611D" w14:paraId="66F624EE" w14:textId="77777777" w:rsidTr="004C2383">
        <w:tc>
          <w:tcPr>
            <w:tcW w:w="465" w:type="dxa"/>
            <w:tcBorders>
              <w:top w:val="single" w:sz="4" w:space="0" w:color="000000"/>
              <w:left w:val="single" w:sz="4" w:space="0" w:color="000000"/>
              <w:bottom w:val="single" w:sz="4" w:space="0" w:color="000000"/>
            </w:tcBorders>
            <w:shd w:val="clear" w:color="auto" w:fill="auto"/>
          </w:tcPr>
          <w:p w14:paraId="1BCA3BED" w14:textId="77777777" w:rsidR="00AD025C" w:rsidRPr="0023611D" w:rsidRDefault="00AD025C" w:rsidP="004C2383">
            <w:pPr>
              <w:snapToGrid w:val="0"/>
              <w:spacing w:before="0"/>
              <w:rPr>
                <w:rFonts w:eastAsia="TimesNewRomanPSMT" w:cs="Arial"/>
                <w:bCs/>
                <w:sz w:val="24"/>
                <w:szCs w:val="24"/>
              </w:rPr>
            </w:pPr>
          </w:p>
          <w:p w14:paraId="3869AEBE"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96178FA" w14:textId="77777777" w:rsidR="00AD025C" w:rsidRPr="0023611D" w:rsidRDefault="00AD025C" w:rsidP="004C2383">
            <w:pPr>
              <w:snapToGrid w:val="0"/>
              <w:spacing w:before="0"/>
              <w:rPr>
                <w:rFonts w:eastAsia="TimesNewRomanPSMT" w:cs="Arial"/>
                <w:bCs/>
                <w:sz w:val="24"/>
                <w:szCs w:val="24"/>
              </w:rPr>
            </w:pPr>
          </w:p>
          <w:p w14:paraId="3B6AF360"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1077A93" w14:textId="77777777" w:rsidR="00AD025C" w:rsidRPr="0023611D" w:rsidRDefault="00AD025C" w:rsidP="004C2383">
            <w:pPr>
              <w:snapToGrid w:val="0"/>
              <w:spacing w:before="0"/>
              <w:rPr>
                <w:rFonts w:eastAsia="TimesNewRomanPSMT" w:cs="Arial"/>
                <w:b/>
                <w:bCs/>
                <w:sz w:val="24"/>
                <w:szCs w:val="24"/>
              </w:rPr>
            </w:pPr>
          </w:p>
        </w:tc>
      </w:tr>
      <w:tr w:rsidR="00AD025C" w:rsidRPr="0023611D" w14:paraId="0AC30247" w14:textId="77777777" w:rsidTr="004C2383">
        <w:tc>
          <w:tcPr>
            <w:tcW w:w="465" w:type="dxa"/>
            <w:tcBorders>
              <w:top w:val="single" w:sz="4" w:space="0" w:color="000000"/>
              <w:left w:val="single" w:sz="4" w:space="0" w:color="000000"/>
              <w:bottom w:val="single" w:sz="4" w:space="0" w:color="000000"/>
            </w:tcBorders>
            <w:shd w:val="clear" w:color="auto" w:fill="auto"/>
          </w:tcPr>
          <w:p w14:paraId="0BF39BE6"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B08D70" w14:textId="77777777"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w:t>
            </w:r>
            <w:r>
              <w:rPr>
                <w:rFonts w:cs="Arial"/>
                <w:iCs/>
                <w:sz w:val="24"/>
                <w:szCs w:val="24"/>
                <w:lang w:val="sr-Cyrl-RS"/>
              </w:rPr>
              <w:t xml:space="preserve"> </w:t>
            </w:r>
            <w:r>
              <w:rPr>
                <w:rFonts w:cs="Arial"/>
                <w:iCs/>
                <w:sz w:val="24"/>
                <w:szCs w:val="24"/>
              </w:rPr>
              <w:t>физичко лице</w:t>
            </w:r>
          </w:p>
          <w:p w14:paraId="5F2ED515" w14:textId="77777777" w:rsidR="00AD025C" w:rsidRPr="0023611D" w:rsidRDefault="00AD025C" w:rsidP="004C2383">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B166D7" w14:textId="77777777" w:rsidR="00AD025C" w:rsidRPr="0023611D" w:rsidRDefault="00AD025C" w:rsidP="004C2383">
            <w:pPr>
              <w:snapToGrid w:val="0"/>
              <w:spacing w:before="0"/>
              <w:rPr>
                <w:rFonts w:eastAsia="TimesNewRomanPSMT" w:cs="Arial"/>
                <w:b/>
                <w:bCs/>
                <w:sz w:val="24"/>
                <w:szCs w:val="24"/>
              </w:rPr>
            </w:pPr>
          </w:p>
        </w:tc>
      </w:tr>
      <w:tr w:rsidR="00AD025C" w:rsidRPr="0023611D" w14:paraId="52C2D9EA" w14:textId="77777777" w:rsidTr="004C2383">
        <w:tc>
          <w:tcPr>
            <w:tcW w:w="465" w:type="dxa"/>
            <w:tcBorders>
              <w:top w:val="single" w:sz="4" w:space="0" w:color="000000"/>
              <w:left w:val="single" w:sz="4" w:space="0" w:color="000000"/>
              <w:bottom w:val="single" w:sz="4" w:space="0" w:color="000000"/>
            </w:tcBorders>
            <w:shd w:val="clear" w:color="auto" w:fill="auto"/>
          </w:tcPr>
          <w:p w14:paraId="763B0BCC" w14:textId="77777777" w:rsidR="00AD025C" w:rsidRPr="0023611D" w:rsidRDefault="00AD025C" w:rsidP="004C2383">
            <w:pPr>
              <w:snapToGrid w:val="0"/>
              <w:spacing w:before="0"/>
              <w:rPr>
                <w:rFonts w:eastAsia="TimesNewRomanPSMT" w:cs="Arial"/>
                <w:bCs/>
                <w:sz w:val="24"/>
                <w:szCs w:val="24"/>
              </w:rPr>
            </w:pPr>
          </w:p>
          <w:p w14:paraId="52407F2E"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F5BDB1C" w14:textId="77777777" w:rsidR="00AD025C" w:rsidRPr="0023611D" w:rsidRDefault="00AD025C" w:rsidP="004C2383">
            <w:pPr>
              <w:snapToGrid w:val="0"/>
              <w:spacing w:before="0"/>
              <w:rPr>
                <w:rFonts w:eastAsia="TimesNewRomanPSMT" w:cs="Arial"/>
                <w:bCs/>
                <w:sz w:val="24"/>
                <w:szCs w:val="24"/>
              </w:rPr>
            </w:pPr>
          </w:p>
          <w:p w14:paraId="51F17B04"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092AFC" w14:textId="77777777" w:rsidR="00AD025C" w:rsidRPr="0023611D" w:rsidRDefault="00AD025C" w:rsidP="004C2383">
            <w:pPr>
              <w:snapToGrid w:val="0"/>
              <w:spacing w:before="0"/>
              <w:rPr>
                <w:rFonts w:eastAsia="TimesNewRomanPSMT" w:cs="Arial"/>
                <w:b/>
                <w:bCs/>
                <w:sz w:val="24"/>
                <w:szCs w:val="24"/>
              </w:rPr>
            </w:pPr>
          </w:p>
        </w:tc>
      </w:tr>
      <w:tr w:rsidR="00AD025C" w:rsidRPr="0023611D" w14:paraId="6FDF7DA3" w14:textId="77777777" w:rsidTr="004C2383">
        <w:tc>
          <w:tcPr>
            <w:tcW w:w="465" w:type="dxa"/>
            <w:tcBorders>
              <w:top w:val="single" w:sz="4" w:space="0" w:color="000000"/>
              <w:left w:val="single" w:sz="4" w:space="0" w:color="000000"/>
              <w:bottom w:val="single" w:sz="4" w:space="0" w:color="000000"/>
            </w:tcBorders>
            <w:shd w:val="clear" w:color="auto" w:fill="auto"/>
          </w:tcPr>
          <w:p w14:paraId="182ED415" w14:textId="77777777" w:rsidR="00AD025C" w:rsidRPr="0023611D" w:rsidRDefault="00AD025C" w:rsidP="004C2383">
            <w:pPr>
              <w:snapToGrid w:val="0"/>
              <w:spacing w:before="0"/>
              <w:rPr>
                <w:rFonts w:eastAsia="TimesNewRomanPSMT" w:cs="Arial"/>
                <w:bCs/>
                <w:sz w:val="24"/>
                <w:szCs w:val="24"/>
              </w:rPr>
            </w:pPr>
          </w:p>
          <w:p w14:paraId="578AD696"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5711BC" w14:textId="77777777" w:rsidR="00AD025C" w:rsidRPr="0023611D" w:rsidRDefault="00AD025C" w:rsidP="004C2383">
            <w:pPr>
              <w:snapToGrid w:val="0"/>
              <w:spacing w:before="0"/>
              <w:rPr>
                <w:rFonts w:eastAsia="TimesNewRomanPSMT" w:cs="Arial"/>
                <w:bCs/>
                <w:sz w:val="24"/>
                <w:szCs w:val="24"/>
              </w:rPr>
            </w:pPr>
          </w:p>
          <w:p w14:paraId="1B501997"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AF2637C" w14:textId="77777777" w:rsidR="00AD025C" w:rsidRPr="0023611D" w:rsidRDefault="00AD025C" w:rsidP="004C2383">
            <w:pPr>
              <w:snapToGrid w:val="0"/>
              <w:spacing w:before="0"/>
              <w:rPr>
                <w:rFonts w:eastAsia="TimesNewRomanPSMT" w:cs="Arial"/>
                <w:b/>
                <w:bCs/>
                <w:sz w:val="24"/>
                <w:szCs w:val="24"/>
              </w:rPr>
            </w:pPr>
          </w:p>
        </w:tc>
      </w:tr>
      <w:tr w:rsidR="00AD025C" w:rsidRPr="0023611D" w14:paraId="797D8F97" w14:textId="77777777" w:rsidTr="004C2383">
        <w:tc>
          <w:tcPr>
            <w:tcW w:w="465" w:type="dxa"/>
            <w:tcBorders>
              <w:top w:val="single" w:sz="4" w:space="0" w:color="000000"/>
              <w:left w:val="single" w:sz="4" w:space="0" w:color="000000"/>
              <w:bottom w:val="single" w:sz="4" w:space="0" w:color="000000"/>
            </w:tcBorders>
            <w:shd w:val="clear" w:color="auto" w:fill="auto"/>
          </w:tcPr>
          <w:p w14:paraId="6BE3BE23"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B024286" w14:textId="77777777" w:rsidR="00AD025C" w:rsidRPr="0023611D" w:rsidRDefault="00AD025C" w:rsidP="004C2383">
            <w:pPr>
              <w:snapToGrid w:val="0"/>
              <w:spacing w:before="0"/>
              <w:rPr>
                <w:rFonts w:eastAsia="TimesNewRomanPSMT" w:cs="Arial"/>
                <w:bCs/>
                <w:sz w:val="24"/>
                <w:szCs w:val="24"/>
              </w:rPr>
            </w:pPr>
          </w:p>
          <w:p w14:paraId="40BEC142"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08CBC1" w14:textId="77777777" w:rsidR="00AD025C" w:rsidRPr="0023611D" w:rsidRDefault="00AD025C" w:rsidP="004C2383">
            <w:pPr>
              <w:snapToGrid w:val="0"/>
              <w:spacing w:before="0"/>
              <w:rPr>
                <w:rFonts w:eastAsia="TimesNewRomanPSMT" w:cs="Arial"/>
                <w:b/>
                <w:bCs/>
                <w:sz w:val="24"/>
                <w:szCs w:val="24"/>
              </w:rPr>
            </w:pPr>
          </w:p>
        </w:tc>
      </w:tr>
      <w:tr w:rsidR="00AD025C" w:rsidRPr="0023611D" w14:paraId="08B17F2F" w14:textId="77777777" w:rsidTr="004C2383">
        <w:tc>
          <w:tcPr>
            <w:tcW w:w="465" w:type="dxa"/>
            <w:tcBorders>
              <w:top w:val="single" w:sz="4" w:space="0" w:color="000000"/>
              <w:left w:val="single" w:sz="4" w:space="0" w:color="000000"/>
              <w:bottom w:val="single" w:sz="4" w:space="0" w:color="000000"/>
            </w:tcBorders>
            <w:shd w:val="clear" w:color="auto" w:fill="auto"/>
          </w:tcPr>
          <w:p w14:paraId="60FA8405"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A7B0E0" w14:textId="77777777" w:rsidR="00AD025C" w:rsidRPr="0023611D" w:rsidRDefault="00AD025C" w:rsidP="004C2383">
            <w:pPr>
              <w:snapToGrid w:val="0"/>
              <w:spacing w:before="0"/>
              <w:rPr>
                <w:rFonts w:eastAsia="TimesNewRomanPSMT" w:cs="Arial"/>
                <w:bCs/>
                <w:sz w:val="24"/>
                <w:szCs w:val="24"/>
                <w:lang w:val="ru-RU"/>
              </w:rPr>
            </w:pPr>
          </w:p>
          <w:p w14:paraId="0D393AEC"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7963664"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2DE68B87" w14:textId="77777777" w:rsidTr="004C2383">
        <w:tc>
          <w:tcPr>
            <w:tcW w:w="465" w:type="dxa"/>
            <w:tcBorders>
              <w:top w:val="single" w:sz="4" w:space="0" w:color="000000"/>
              <w:left w:val="single" w:sz="4" w:space="0" w:color="000000"/>
              <w:bottom w:val="single" w:sz="4" w:space="0" w:color="000000"/>
            </w:tcBorders>
            <w:shd w:val="clear" w:color="auto" w:fill="auto"/>
          </w:tcPr>
          <w:p w14:paraId="1C68F449"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1704F91" w14:textId="77777777" w:rsidR="00AD025C" w:rsidRPr="0023611D" w:rsidRDefault="00AD025C" w:rsidP="004C2383">
            <w:pPr>
              <w:snapToGrid w:val="0"/>
              <w:spacing w:before="0"/>
              <w:rPr>
                <w:rFonts w:eastAsia="TimesNewRomanPSMT" w:cs="Arial"/>
                <w:bCs/>
                <w:sz w:val="24"/>
                <w:szCs w:val="24"/>
                <w:lang w:val="ru-RU"/>
              </w:rPr>
            </w:pPr>
          </w:p>
          <w:p w14:paraId="4CA9263F"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lastRenderedPageBreak/>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02D1E0D"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0819B11C" w14:textId="77777777" w:rsidTr="004C2383">
        <w:tc>
          <w:tcPr>
            <w:tcW w:w="465" w:type="dxa"/>
            <w:tcBorders>
              <w:top w:val="single" w:sz="4" w:space="0" w:color="000000"/>
              <w:left w:val="single" w:sz="4" w:space="0" w:color="000000"/>
              <w:bottom w:val="single" w:sz="4" w:space="0" w:color="000000"/>
            </w:tcBorders>
            <w:shd w:val="clear" w:color="auto" w:fill="auto"/>
          </w:tcPr>
          <w:p w14:paraId="0083735E" w14:textId="77777777" w:rsidR="00AD025C" w:rsidRPr="0023611D" w:rsidRDefault="00AD025C" w:rsidP="004C2383">
            <w:pPr>
              <w:snapToGrid w:val="0"/>
              <w:spacing w:before="0"/>
              <w:rPr>
                <w:rFonts w:eastAsia="TimesNewRomanPSMT" w:cs="Arial"/>
                <w:bCs/>
                <w:sz w:val="24"/>
                <w:szCs w:val="24"/>
                <w:lang w:val="ru-RU"/>
              </w:rPr>
            </w:pPr>
          </w:p>
          <w:p w14:paraId="4DED8EE6" w14:textId="77777777"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D8FFEC6" w14:textId="77777777" w:rsidR="00AD025C" w:rsidRPr="0023611D" w:rsidRDefault="00AD025C" w:rsidP="004C2383">
            <w:pPr>
              <w:snapToGrid w:val="0"/>
              <w:spacing w:before="0"/>
              <w:rPr>
                <w:rFonts w:eastAsia="TimesNewRomanPSMT" w:cs="Arial"/>
                <w:bCs/>
                <w:sz w:val="24"/>
                <w:szCs w:val="24"/>
              </w:rPr>
            </w:pPr>
          </w:p>
          <w:p w14:paraId="082DC27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8AA646" w14:textId="77777777" w:rsidR="00AD025C" w:rsidRPr="0023611D" w:rsidRDefault="00AD025C" w:rsidP="004C2383">
            <w:pPr>
              <w:snapToGrid w:val="0"/>
              <w:spacing w:before="0"/>
              <w:rPr>
                <w:rFonts w:eastAsia="TimesNewRomanPSMT" w:cs="Arial"/>
                <w:b/>
                <w:bCs/>
                <w:sz w:val="24"/>
                <w:szCs w:val="24"/>
              </w:rPr>
            </w:pPr>
          </w:p>
        </w:tc>
      </w:tr>
      <w:tr w:rsidR="00AD025C" w:rsidRPr="0023611D" w14:paraId="1C43D464" w14:textId="77777777" w:rsidTr="004C2383">
        <w:tc>
          <w:tcPr>
            <w:tcW w:w="465" w:type="dxa"/>
            <w:tcBorders>
              <w:top w:val="single" w:sz="4" w:space="0" w:color="000000"/>
              <w:left w:val="single" w:sz="4" w:space="0" w:color="000000"/>
              <w:bottom w:val="single" w:sz="4" w:space="0" w:color="000000"/>
            </w:tcBorders>
            <w:shd w:val="clear" w:color="auto" w:fill="auto"/>
          </w:tcPr>
          <w:p w14:paraId="5CAC454E" w14:textId="77777777" w:rsidR="00AD025C" w:rsidRPr="0023611D" w:rsidRDefault="00AD025C" w:rsidP="004C2383">
            <w:pPr>
              <w:snapToGrid w:val="0"/>
              <w:spacing w:before="0"/>
              <w:rPr>
                <w:rFonts w:eastAsia="TimesNewRomanPSMT" w:cs="Arial"/>
                <w:bCs/>
                <w:sz w:val="24"/>
                <w:szCs w:val="24"/>
              </w:rPr>
            </w:pPr>
          </w:p>
          <w:p w14:paraId="57EB9BC6"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C3DDFD" w14:textId="77777777" w:rsidR="00AD025C" w:rsidRPr="0023611D" w:rsidRDefault="00AD025C" w:rsidP="004C2383">
            <w:pPr>
              <w:snapToGrid w:val="0"/>
              <w:spacing w:before="0"/>
              <w:rPr>
                <w:rFonts w:eastAsia="TimesNewRomanPSMT" w:cs="Arial"/>
                <w:bCs/>
                <w:sz w:val="24"/>
                <w:szCs w:val="24"/>
              </w:rPr>
            </w:pPr>
          </w:p>
          <w:p w14:paraId="6927EB54"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B7BED1A" w14:textId="77777777" w:rsidR="00AD025C" w:rsidRPr="0023611D" w:rsidRDefault="00AD025C" w:rsidP="004C2383">
            <w:pPr>
              <w:snapToGrid w:val="0"/>
              <w:spacing w:before="0"/>
              <w:rPr>
                <w:rFonts w:eastAsia="TimesNewRomanPSMT" w:cs="Arial"/>
                <w:b/>
                <w:bCs/>
                <w:sz w:val="24"/>
                <w:szCs w:val="24"/>
              </w:rPr>
            </w:pPr>
          </w:p>
        </w:tc>
      </w:tr>
      <w:tr w:rsidR="00AD025C" w:rsidRPr="0023611D" w14:paraId="1EA337D8" w14:textId="77777777" w:rsidTr="004C2383">
        <w:tc>
          <w:tcPr>
            <w:tcW w:w="465" w:type="dxa"/>
            <w:tcBorders>
              <w:top w:val="single" w:sz="4" w:space="0" w:color="000000"/>
              <w:left w:val="single" w:sz="4" w:space="0" w:color="000000"/>
              <w:bottom w:val="single" w:sz="4" w:space="0" w:color="000000"/>
            </w:tcBorders>
            <w:shd w:val="clear" w:color="auto" w:fill="auto"/>
          </w:tcPr>
          <w:p w14:paraId="7137C0EA" w14:textId="77777777" w:rsidR="00AD025C" w:rsidRPr="0023611D" w:rsidRDefault="00AD025C" w:rsidP="004C2383">
            <w:pPr>
              <w:snapToGrid w:val="0"/>
              <w:spacing w:before="0"/>
              <w:rPr>
                <w:rFonts w:eastAsia="TimesNewRomanPSMT" w:cs="Arial"/>
                <w:bCs/>
                <w:sz w:val="24"/>
                <w:szCs w:val="24"/>
              </w:rPr>
            </w:pPr>
          </w:p>
          <w:p w14:paraId="02F0C0E1"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24328E" w14:textId="77777777" w:rsidR="00AD025C" w:rsidRPr="0023611D" w:rsidRDefault="00AD025C" w:rsidP="004C2383">
            <w:pPr>
              <w:snapToGrid w:val="0"/>
              <w:spacing w:before="0"/>
              <w:rPr>
                <w:rFonts w:eastAsia="TimesNewRomanPSMT" w:cs="Arial"/>
                <w:bCs/>
                <w:sz w:val="24"/>
                <w:szCs w:val="24"/>
              </w:rPr>
            </w:pPr>
          </w:p>
          <w:p w14:paraId="2CB461F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1FB659" w14:textId="77777777" w:rsidR="00AD025C" w:rsidRPr="0023611D" w:rsidRDefault="00AD025C" w:rsidP="004C2383">
            <w:pPr>
              <w:snapToGrid w:val="0"/>
              <w:spacing w:before="0"/>
              <w:rPr>
                <w:rFonts w:eastAsia="TimesNewRomanPSMT" w:cs="Arial"/>
                <w:b/>
                <w:bCs/>
                <w:sz w:val="24"/>
                <w:szCs w:val="24"/>
              </w:rPr>
            </w:pPr>
          </w:p>
        </w:tc>
      </w:tr>
      <w:tr w:rsidR="00AD025C" w:rsidRPr="0023611D" w14:paraId="434A0CB8" w14:textId="77777777" w:rsidTr="004C2383">
        <w:tc>
          <w:tcPr>
            <w:tcW w:w="465" w:type="dxa"/>
            <w:tcBorders>
              <w:top w:val="single" w:sz="4" w:space="0" w:color="000000"/>
              <w:left w:val="single" w:sz="4" w:space="0" w:color="000000"/>
              <w:bottom w:val="single" w:sz="4" w:space="0" w:color="000000"/>
            </w:tcBorders>
            <w:shd w:val="clear" w:color="auto" w:fill="auto"/>
          </w:tcPr>
          <w:p w14:paraId="76A22631" w14:textId="77777777" w:rsidR="00AD025C" w:rsidRPr="0023611D" w:rsidRDefault="00AD025C" w:rsidP="004C2383">
            <w:pPr>
              <w:snapToGrid w:val="0"/>
              <w:spacing w:before="0"/>
              <w:rPr>
                <w:rFonts w:eastAsia="TimesNewRomanPSMT" w:cs="Arial"/>
                <w:bCs/>
                <w:sz w:val="24"/>
                <w:szCs w:val="24"/>
              </w:rPr>
            </w:pPr>
          </w:p>
          <w:p w14:paraId="45A02601"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DEC61D" w14:textId="77777777" w:rsidR="00AD025C" w:rsidRPr="0023611D" w:rsidRDefault="00AD025C" w:rsidP="004C2383">
            <w:pPr>
              <w:snapToGrid w:val="0"/>
              <w:spacing w:before="0"/>
              <w:rPr>
                <w:rFonts w:eastAsia="TimesNewRomanPSMT" w:cs="Arial"/>
                <w:bCs/>
                <w:sz w:val="24"/>
                <w:szCs w:val="24"/>
              </w:rPr>
            </w:pPr>
          </w:p>
          <w:p w14:paraId="1C630088"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D182B83" w14:textId="77777777" w:rsidR="00AD025C" w:rsidRPr="0023611D" w:rsidRDefault="00AD025C" w:rsidP="004C2383">
            <w:pPr>
              <w:snapToGrid w:val="0"/>
              <w:spacing w:before="0"/>
              <w:rPr>
                <w:rFonts w:eastAsia="TimesNewRomanPSMT" w:cs="Arial"/>
                <w:b/>
                <w:bCs/>
                <w:sz w:val="24"/>
                <w:szCs w:val="24"/>
              </w:rPr>
            </w:pPr>
          </w:p>
        </w:tc>
      </w:tr>
      <w:tr w:rsidR="00AD025C" w:rsidRPr="0023611D" w14:paraId="380960F6" w14:textId="77777777" w:rsidTr="004C2383">
        <w:tc>
          <w:tcPr>
            <w:tcW w:w="465" w:type="dxa"/>
            <w:tcBorders>
              <w:top w:val="single" w:sz="4" w:space="0" w:color="000000"/>
              <w:left w:val="single" w:sz="4" w:space="0" w:color="000000"/>
              <w:bottom w:val="single" w:sz="4" w:space="0" w:color="000000"/>
            </w:tcBorders>
            <w:shd w:val="clear" w:color="auto" w:fill="auto"/>
          </w:tcPr>
          <w:p w14:paraId="0AD6B74E"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A42D13F" w14:textId="77777777" w:rsidR="00AD025C" w:rsidRPr="0023611D" w:rsidRDefault="00AD025C" w:rsidP="004C2383">
            <w:pPr>
              <w:snapToGrid w:val="0"/>
              <w:spacing w:before="0"/>
              <w:rPr>
                <w:rFonts w:eastAsia="TimesNewRomanPSMT" w:cs="Arial"/>
                <w:bCs/>
                <w:sz w:val="24"/>
                <w:szCs w:val="24"/>
              </w:rPr>
            </w:pPr>
          </w:p>
          <w:p w14:paraId="20625AA5"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83C2FF9" w14:textId="77777777" w:rsidR="00AD025C" w:rsidRPr="0023611D" w:rsidRDefault="00AD025C" w:rsidP="004C2383">
            <w:pPr>
              <w:snapToGrid w:val="0"/>
              <w:spacing w:before="0"/>
              <w:rPr>
                <w:rFonts w:eastAsia="TimesNewRomanPSMT" w:cs="Arial"/>
                <w:b/>
                <w:bCs/>
                <w:sz w:val="24"/>
                <w:szCs w:val="24"/>
              </w:rPr>
            </w:pPr>
          </w:p>
        </w:tc>
      </w:tr>
      <w:tr w:rsidR="00AD025C" w:rsidRPr="0023611D" w14:paraId="215AC333" w14:textId="77777777" w:rsidTr="004C2383">
        <w:tc>
          <w:tcPr>
            <w:tcW w:w="465" w:type="dxa"/>
            <w:tcBorders>
              <w:top w:val="single" w:sz="4" w:space="0" w:color="000000"/>
              <w:left w:val="single" w:sz="4" w:space="0" w:color="000000"/>
              <w:bottom w:val="single" w:sz="4" w:space="0" w:color="000000"/>
            </w:tcBorders>
            <w:shd w:val="clear" w:color="auto" w:fill="auto"/>
          </w:tcPr>
          <w:p w14:paraId="5AD9A0CC"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FA8D5F" w14:textId="77777777" w:rsidR="00AD025C" w:rsidRPr="0023611D" w:rsidRDefault="00AD025C" w:rsidP="004C2383">
            <w:pPr>
              <w:snapToGrid w:val="0"/>
              <w:spacing w:before="0"/>
              <w:rPr>
                <w:rFonts w:eastAsia="TimesNewRomanPSMT" w:cs="Arial"/>
                <w:bCs/>
                <w:sz w:val="24"/>
                <w:szCs w:val="24"/>
                <w:lang w:val="ru-RU"/>
              </w:rPr>
            </w:pPr>
          </w:p>
          <w:p w14:paraId="4C0E587E"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D65B197"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5E11DE68" w14:textId="77777777" w:rsidTr="004C2383">
        <w:tc>
          <w:tcPr>
            <w:tcW w:w="465" w:type="dxa"/>
            <w:tcBorders>
              <w:top w:val="single" w:sz="4" w:space="0" w:color="000000"/>
              <w:left w:val="single" w:sz="4" w:space="0" w:color="000000"/>
              <w:bottom w:val="single" w:sz="4" w:space="0" w:color="000000"/>
            </w:tcBorders>
            <w:shd w:val="clear" w:color="auto" w:fill="auto"/>
          </w:tcPr>
          <w:p w14:paraId="31FF5119"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AD6F032" w14:textId="77777777" w:rsidR="00AD025C" w:rsidRPr="0023611D" w:rsidRDefault="00AD025C" w:rsidP="004C2383">
            <w:pPr>
              <w:snapToGrid w:val="0"/>
              <w:spacing w:before="0"/>
              <w:rPr>
                <w:rFonts w:eastAsia="TimesNewRomanPSMT" w:cs="Arial"/>
                <w:bCs/>
                <w:sz w:val="24"/>
                <w:szCs w:val="24"/>
                <w:lang w:val="ru-RU"/>
              </w:rPr>
            </w:pPr>
          </w:p>
          <w:p w14:paraId="12C965EA"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577AE1" w14:textId="77777777" w:rsidR="00AD025C" w:rsidRPr="0023611D" w:rsidRDefault="00AD025C" w:rsidP="004C2383">
            <w:pPr>
              <w:snapToGrid w:val="0"/>
              <w:spacing w:before="0"/>
              <w:rPr>
                <w:rFonts w:eastAsia="TimesNewRomanPSMT" w:cs="Arial"/>
                <w:b/>
                <w:bCs/>
                <w:sz w:val="24"/>
                <w:szCs w:val="24"/>
                <w:lang w:val="ru-RU"/>
              </w:rPr>
            </w:pPr>
          </w:p>
        </w:tc>
      </w:tr>
    </w:tbl>
    <w:p w14:paraId="6E8E1F5C" w14:textId="77777777" w:rsidR="00AD025C" w:rsidRPr="0023611D" w:rsidRDefault="00AD025C" w:rsidP="00AD025C">
      <w:pPr>
        <w:spacing w:before="0"/>
        <w:rPr>
          <w:rFonts w:cs="Arial"/>
          <w:b/>
          <w:bCs/>
          <w:iCs/>
          <w:sz w:val="24"/>
          <w:szCs w:val="24"/>
          <w:u w:val="single"/>
          <w:lang w:val="ru-RU"/>
        </w:rPr>
      </w:pPr>
    </w:p>
    <w:p w14:paraId="5D55F59F" w14:textId="77777777" w:rsidR="00AD025C" w:rsidRPr="0023611D" w:rsidRDefault="00AD025C" w:rsidP="00AD025C">
      <w:pPr>
        <w:spacing w:before="0"/>
        <w:rPr>
          <w:rFonts w:cs="Arial"/>
          <w:b/>
          <w:bCs/>
          <w:iCs/>
          <w:sz w:val="24"/>
          <w:szCs w:val="24"/>
          <w:u w:val="single"/>
          <w:lang w:val="ru-RU"/>
        </w:rPr>
      </w:pPr>
    </w:p>
    <w:p w14:paraId="45BCAF80" w14:textId="77777777" w:rsidR="00AD025C" w:rsidRPr="00CC2AF6" w:rsidRDefault="00AD025C" w:rsidP="00AD025C">
      <w:pPr>
        <w:spacing w:before="0"/>
        <w:rPr>
          <w:rFonts w:cs="Arial"/>
          <w:i/>
          <w:iCs/>
          <w:sz w:val="20"/>
          <w:szCs w:val="20"/>
          <w:lang w:val="ru-RU"/>
        </w:rPr>
      </w:pPr>
      <w:r w:rsidRPr="00CC2AF6">
        <w:rPr>
          <w:rFonts w:cs="Arial"/>
          <w:b/>
          <w:bCs/>
          <w:i/>
          <w:iCs/>
          <w:sz w:val="20"/>
          <w:szCs w:val="20"/>
          <w:u w:val="single"/>
          <w:lang w:val="ru-RU"/>
        </w:rPr>
        <w:t>Напомена:</w:t>
      </w:r>
    </w:p>
    <w:p w14:paraId="72A59A10" w14:textId="77777777" w:rsidR="00AD025C" w:rsidRPr="00CC2AF6" w:rsidRDefault="00AD025C" w:rsidP="00AD025C">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56144C7A" w14:textId="77777777" w:rsidR="00AD025C" w:rsidRPr="0023611D" w:rsidRDefault="00AD025C" w:rsidP="00AD025C">
      <w:pPr>
        <w:spacing w:before="0"/>
        <w:rPr>
          <w:rFonts w:eastAsia="TimesNewRomanPSMT" w:cs="Arial"/>
          <w:b/>
          <w:bCs/>
          <w:sz w:val="24"/>
          <w:szCs w:val="24"/>
          <w:lang w:val="ru-RU"/>
        </w:rPr>
      </w:pPr>
    </w:p>
    <w:p w14:paraId="63C6B71D" w14:textId="77777777" w:rsidR="00AD025C" w:rsidRPr="0023611D" w:rsidRDefault="00AD025C" w:rsidP="00AD025C">
      <w:pPr>
        <w:spacing w:before="0"/>
        <w:rPr>
          <w:rFonts w:eastAsia="TimesNewRomanPSMT" w:cs="Arial"/>
          <w:b/>
          <w:bCs/>
          <w:sz w:val="24"/>
          <w:szCs w:val="24"/>
          <w:lang w:val="ru-RU"/>
        </w:rPr>
      </w:pPr>
    </w:p>
    <w:p w14:paraId="596BC8B9" w14:textId="77777777" w:rsidR="00AD025C" w:rsidRPr="0023611D" w:rsidRDefault="00AD025C" w:rsidP="00AD025C">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14:paraId="61F158E3" w14:textId="77777777" w:rsidTr="004C2383">
        <w:tc>
          <w:tcPr>
            <w:tcW w:w="465" w:type="dxa"/>
            <w:tcBorders>
              <w:top w:val="single" w:sz="4" w:space="0" w:color="000000"/>
              <w:left w:val="single" w:sz="4" w:space="0" w:color="000000"/>
              <w:bottom w:val="single" w:sz="4" w:space="0" w:color="000000"/>
            </w:tcBorders>
            <w:shd w:val="clear" w:color="auto" w:fill="auto"/>
          </w:tcPr>
          <w:p w14:paraId="17003E59" w14:textId="77777777" w:rsidR="00AD025C" w:rsidRPr="0023611D" w:rsidRDefault="00AD025C" w:rsidP="004C2383">
            <w:pPr>
              <w:snapToGrid w:val="0"/>
              <w:spacing w:before="0"/>
              <w:rPr>
                <w:rFonts w:cs="Arial"/>
                <w:sz w:val="24"/>
                <w:szCs w:val="24"/>
              </w:rPr>
            </w:pPr>
          </w:p>
          <w:p w14:paraId="7F648756"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EA8F87C" w14:textId="77777777" w:rsidR="00AD025C" w:rsidRPr="0023611D" w:rsidRDefault="00AD025C" w:rsidP="004C2383">
            <w:pPr>
              <w:snapToGrid w:val="0"/>
              <w:spacing w:before="0"/>
              <w:rPr>
                <w:rFonts w:eastAsia="TimesNewRomanPSMT" w:cs="Arial"/>
                <w:bCs/>
                <w:sz w:val="24"/>
                <w:szCs w:val="24"/>
                <w:lang w:val="ru-RU"/>
              </w:rPr>
            </w:pPr>
          </w:p>
          <w:p w14:paraId="43518BD5"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A6E3B9A"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766F5C46" w14:textId="77777777" w:rsidTr="004C2383">
        <w:tc>
          <w:tcPr>
            <w:tcW w:w="465" w:type="dxa"/>
            <w:tcBorders>
              <w:top w:val="single" w:sz="4" w:space="0" w:color="000000"/>
              <w:left w:val="single" w:sz="4" w:space="0" w:color="000000"/>
              <w:bottom w:val="single" w:sz="4" w:space="0" w:color="000000"/>
            </w:tcBorders>
            <w:shd w:val="clear" w:color="auto" w:fill="auto"/>
          </w:tcPr>
          <w:p w14:paraId="02EBE36C" w14:textId="77777777" w:rsidR="00AD025C" w:rsidRPr="0023611D" w:rsidRDefault="00AD025C" w:rsidP="004C2383">
            <w:pPr>
              <w:snapToGrid w:val="0"/>
              <w:spacing w:before="0"/>
              <w:rPr>
                <w:rFonts w:eastAsia="TimesNewRomanPSMT" w:cs="Arial"/>
                <w:bCs/>
                <w:sz w:val="24"/>
                <w:szCs w:val="24"/>
                <w:lang w:val="ru-RU"/>
              </w:rPr>
            </w:pPr>
          </w:p>
          <w:p w14:paraId="2E804961"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A8BC8FD" w14:textId="77777777" w:rsidR="00AD025C" w:rsidRPr="0023611D" w:rsidRDefault="00AD025C" w:rsidP="004C2383">
            <w:pPr>
              <w:snapToGrid w:val="0"/>
              <w:spacing w:before="0"/>
              <w:rPr>
                <w:rFonts w:eastAsia="TimesNewRomanPSMT" w:cs="Arial"/>
                <w:bCs/>
                <w:sz w:val="24"/>
                <w:szCs w:val="24"/>
                <w:lang w:val="ru-RU"/>
              </w:rPr>
            </w:pPr>
          </w:p>
          <w:p w14:paraId="2FAA459D"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3D5840" w14:textId="77777777" w:rsidR="00AD025C" w:rsidRPr="0023611D" w:rsidRDefault="00AD025C" w:rsidP="004C2383">
            <w:pPr>
              <w:snapToGrid w:val="0"/>
              <w:spacing w:before="0"/>
              <w:rPr>
                <w:rFonts w:eastAsia="TimesNewRomanPSMT" w:cs="Arial"/>
                <w:b/>
                <w:bCs/>
                <w:sz w:val="24"/>
                <w:szCs w:val="24"/>
              </w:rPr>
            </w:pPr>
          </w:p>
        </w:tc>
      </w:tr>
      <w:tr w:rsidR="00AD025C" w:rsidRPr="0023611D" w14:paraId="3F4CC280" w14:textId="77777777" w:rsidTr="004C2383">
        <w:tc>
          <w:tcPr>
            <w:tcW w:w="465" w:type="dxa"/>
            <w:tcBorders>
              <w:top w:val="single" w:sz="4" w:space="0" w:color="000000"/>
              <w:left w:val="single" w:sz="4" w:space="0" w:color="000000"/>
              <w:bottom w:val="single" w:sz="4" w:space="0" w:color="000000"/>
            </w:tcBorders>
            <w:shd w:val="clear" w:color="auto" w:fill="auto"/>
          </w:tcPr>
          <w:p w14:paraId="2933DF25"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6044FB4" w14:textId="77777777"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 физичко лице</w:t>
            </w:r>
          </w:p>
          <w:p w14:paraId="2E728E40" w14:textId="77777777" w:rsidR="00AD025C" w:rsidRPr="0023611D" w:rsidRDefault="00AD025C" w:rsidP="004C2383">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C7E944" w14:textId="77777777" w:rsidR="00AD025C" w:rsidRPr="0023611D" w:rsidRDefault="00AD025C" w:rsidP="004C2383">
            <w:pPr>
              <w:snapToGrid w:val="0"/>
              <w:spacing w:before="0"/>
              <w:rPr>
                <w:rFonts w:eastAsia="TimesNewRomanPSMT" w:cs="Arial"/>
                <w:b/>
                <w:bCs/>
                <w:sz w:val="24"/>
                <w:szCs w:val="24"/>
              </w:rPr>
            </w:pPr>
          </w:p>
        </w:tc>
      </w:tr>
      <w:tr w:rsidR="00AD025C" w:rsidRPr="0023611D" w14:paraId="4A48641E" w14:textId="77777777" w:rsidTr="004C2383">
        <w:tc>
          <w:tcPr>
            <w:tcW w:w="465" w:type="dxa"/>
            <w:tcBorders>
              <w:top w:val="single" w:sz="4" w:space="0" w:color="000000"/>
              <w:left w:val="single" w:sz="4" w:space="0" w:color="000000"/>
              <w:bottom w:val="single" w:sz="4" w:space="0" w:color="000000"/>
            </w:tcBorders>
            <w:shd w:val="clear" w:color="auto" w:fill="auto"/>
          </w:tcPr>
          <w:p w14:paraId="7ECE7872" w14:textId="77777777" w:rsidR="00AD025C" w:rsidRPr="0023611D" w:rsidRDefault="00AD025C" w:rsidP="004C2383">
            <w:pPr>
              <w:snapToGrid w:val="0"/>
              <w:spacing w:before="0"/>
              <w:rPr>
                <w:rFonts w:eastAsia="TimesNewRomanPSMT" w:cs="Arial"/>
                <w:bCs/>
                <w:sz w:val="24"/>
                <w:szCs w:val="24"/>
              </w:rPr>
            </w:pPr>
          </w:p>
          <w:p w14:paraId="51EFA659"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CD84C3" w14:textId="77777777" w:rsidR="00AD025C" w:rsidRPr="0023611D" w:rsidRDefault="00AD025C" w:rsidP="004C2383">
            <w:pPr>
              <w:snapToGrid w:val="0"/>
              <w:spacing w:before="0"/>
              <w:rPr>
                <w:rFonts w:eastAsia="TimesNewRomanPSMT" w:cs="Arial"/>
                <w:bCs/>
                <w:sz w:val="24"/>
                <w:szCs w:val="24"/>
              </w:rPr>
            </w:pPr>
          </w:p>
          <w:p w14:paraId="746B2446"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5B7FF3" w14:textId="77777777" w:rsidR="00AD025C" w:rsidRPr="0023611D" w:rsidRDefault="00AD025C" w:rsidP="004C2383">
            <w:pPr>
              <w:snapToGrid w:val="0"/>
              <w:spacing w:before="0"/>
              <w:rPr>
                <w:rFonts w:eastAsia="TimesNewRomanPSMT" w:cs="Arial"/>
                <w:b/>
                <w:bCs/>
                <w:sz w:val="24"/>
                <w:szCs w:val="24"/>
              </w:rPr>
            </w:pPr>
          </w:p>
        </w:tc>
      </w:tr>
      <w:tr w:rsidR="00AD025C" w:rsidRPr="0023611D" w14:paraId="00057400" w14:textId="77777777" w:rsidTr="004C2383">
        <w:tc>
          <w:tcPr>
            <w:tcW w:w="465" w:type="dxa"/>
            <w:tcBorders>
              <w:top w:val="single" w:sz="4" w:space="0" w:color="000000"/>
              <w:left w:val="single" w:sz="4" w:space="0" w:color="000000"/>
              <w:bottom w:val="single" w:sz="4" w:space="0" w:color="000000"/>
            </w:tcBorders>
            <w:shd w:val="clear" w:color="auto" w:fill="auto"/>
          </w:tcPr>
          <w:p w14:paraId="5635C0BE" w14:textId="77777777" w:rsidR="00AD025C" w:rsidRPr="0023611D" w:rsidRDefault="00AD025C" w:rsidP="004C2383">
            <w:pPr>
              <w:snapToGrid w:val="0"/>
              <w:spacing w:before="0"/>
              <w:rPr>
                <w:rFonts w:eastAsia="TimesNewRomanPSMT" w:cs="Arial"/>
                <w:bCs/>
                <w:sz w:val="24"/>
                <w:szCs w:val="24"/>
              </w:rPr>
            </w:pPr>
          </w:p>
          <w:p w14:paraId="67301DCD"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BF42713" w14:textId="77777777" w:rsidR="00AD025C" w:rsidRPr="0023611D" w:rsidRDefault="00AD025C" w:rsidP="004C2383">
            <w:pPr>
              <w:snapToGrid w:val="0"/>
              <w:spacing w:before="0"/>
              <w:rPr>
                <w:rFonts w:eastAsia="TimesNewRomanPSMT" w:cs="Arial"/>
                <w:bCs/>
                <w:sz w:val="24"/>
                <w:szCs w:val="24"/>
              </w:rPr>
            </w:pPr>
          </w:p>
          <w:p w14:paraId="208BE96F"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286FF86" w14:textId="77777777" w:rsidR="00AD025C" w:rsidRPr="0023611D" w:rsidRDefault="00AD025C" w:rsidP="004C2383">
            <w:pPr>
              <w:snapToGrid w:val="0"/>
              <w:spacing w:before="0"/>
              <w:rPr>
                <w:rFonts w:eastAsia="TimesNewRomanPSMT" w:cs="Arial"/>
                <w:b/>
                <w:bCs/>
                <w:sz w:val="24"/>
                <w:szCs w:val="24"/>
              </w:rPr>
            </w:pPr>
          </w:p>
        </w:tc>
      </w:tr>
      <w:tr w:rsidR="00AD025C" w:rsidRPr="0023611D" w14:paraId="6A46E5C4" w14:textId="77777777" w:rsidTr="004C2383">
        <w:tc>
          <w:tcPr>
            <w:tcW w:w="465" w:type="dxa"/>
            <w:tcBorders>
              <w:top w:val="single" w:sz="4" w:space="0" w:color="000000"/>
              <w:left w:val="single" w:sz="4" w:space="0" w:color="000000"/>
              <w:bottom w:val="single" w:sz="4" w:space="0" w:color="000000"/>
            </w:tcBorders>
            <w:shd w:val="clear" w:color="auto" w:fill="auto"/>
          </w:tcPr>
          <w:p w14:paraId="6C3FDFF1"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7F0661" w14:textId="77777777" w:rsidR="00AD025C" w:rsidRPr="0023611D" w:rsidRDefault="00AD025C" w:rsidP="004C2383">
            <w:pPr>
              <w:snapToGrid w:val="0"/>
              <w:spacing w:before="0"/>
              <w:rPr>
                <w:rFonts w:eastAsia="TimesNewRomanPSMT" w:cs="Arial"/>
                <w:bCs/>
                <w:sz w:val="24"/>
                <w:szCs w:val="24"/>
              </w:rPr>
            </w:pPr>
          </w:p>
          <w:p w14:paraId="4924992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C14EFF9" w14:textId="77777777" w:rsidR="00AD025C" w:rsidRPr="0023611D" w:rsidRDefault="00AD025C" w:rsidP="004C2383">
            <w:pPr>
              <w:snapToGrid w:val="0"/>
              <w:spacing w:before="0"/>
              <w:rPr>
                <w:rFonts w:eastAsia="TimesNewRomanPSMT" w:cs="Arial"/>
                <w:b/>
                <w:bCs/>
                <w:sz w:val="24"/>
                <w:szCs w:val="24"/>
              </w:rPr>
            </w:pPr>
          </w:p>
        </w:tc>
      </w:tr>
      <w:tr w:rsidR="00AD025C" w:rsidRPr="0023611D" w14:paraId="6B97D42A" w14:textId="77777777" w:rsidTr="004C2383">
        <w:tc>
          <w:tcPr>
            <w:tcW w:w="465" w:type="dxa"/>
            <w:tcBorders>
              <w:top w:val="single" w:sz="4" w:space="0" w:color="000000"/>
              <w:left w:val="single" w:sz="4" w:space="0" w:color="000000"/>
              <w:bottom w:val="single" w:sz="4" w:space="0" w:color="000000"/>
            </w:tcBorders>
            <w:shd w:val="clear" w:color="auto" w:fill="auto"/>
          </w:tcPr>
          <w:p w14:paraId="3CE986E4" w14:textId="77777777" w:rsidR="00AD025C" w:rsidRPr="0023611D" w:rsidRDefault="00AD025C" w:rsidP="004C2383">
            <w:pPr>
              <w:snapToGrid w:val="0"/>
              <w:spacing w:before="0"/>
              <w:rPr>
                <w:rFonts w:eastAsia="TimesNewRomanPSMT" w:cs="Arial"/>
                <w:bCs/>
                <w:sz w:val="24"/>
                <w:szCs w:val="24"/>
              </w:rPr>
            </w:pPr>
          </w:p>
          <w:p w14:paraId="65E8A7E0"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97D2E6B" w14:textId="77777777" w:rsidR="00AD025C" w:rsidRPr="0023611D" w:rsidRDefault="00AD025C" w:rsidP="004C2383">
            <w:pPr>
              <w:snapToGrid w:val="0"/>
              <w:spacing w:before="0"/>
              <w:rPr>
                <w:rFonts w:eastAsia="TimesNewRomanPSMT" w:cs="Arial"/>
                <w:bCs/>
                <w:sz w:val="24"/>
                <w:szCs w:val="24"/>
                <w:lang w:val="ru-RU"/>
              </w:rPr>
            </w:pPr>
          </w:p>
          <w:p w14:paraId="426A83E1"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B5233BF"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5D9481D3" w14:textId="77777777" w:rsidTr="004C2383">
        <w:tc>
          <w:tcPr>
            <w:tcW w:w="465" w:type="dxa"/>
            <w:tcBorders>
              <w:top w:val="single" w:sz="4" w:space="0" w:color="000000"/>
              <w:left w:val="single" w:sz="4" w:space="0" w:color="000000"/>
              <w:bottom w:val="single" w:sz="4" w:space="0" w:color="000000"/>
            </w:tcBorders>
            <w:shd w:val="clear" w:color="auto" w:fill="auto"/>
          </w:tcPr>
          <w:p w14:paraId="3AB34EC9" w14:textId="77777777" w:rsidR="00AD025C" w:rsidRPr="0023611D" w:rsidRDefault="00AD025C" w:rsidP="004C2383">
            <w:pPr>
              <w:snapToGrid w:val="0"/>
              <w:spacing w:before="0"/>
              <w:rPr>
                <w:rFonts w:eastAsia="TimesNewRomanPSMT" w:cs="Arial"/>
                <w:bCs/>
                <w:sz w:val="24"/>
                <w:szCs w:val="24"/>
                <w:lang w:val="ru-RU"/>
              </w:rPr>
            </w:pPr>
          </w:p>
          <w:p w14:paraId="0BE254DB"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4DE1540" w14:textId="77777777" w:rsidR="00AD025C" w:rsidRPr="0023611D" w:rsidRDefault="00AD025C" w:rsidP="004C2383">
            <w:pPr>
              <w:snapToGrid w:val="0"/>
              <w:spacing w:before="0"/>
              <w:rPr>
                <w:rFonts w:eastAsia="TimesNewRomanPSMT" w:cs="Arial"/>
                <w:bCs/>
                <w:sz w:val="24"/>
                <w:szCs w:val="24"/>
                <w:lang w:val="ru-RU"/>
              </w:rPr>
            </w:pPr>
          </w:p>
          <w:p w14:paraId="56E1FADC"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661B61F" w14:textId="77777777" w:rsidR="00AD025C" w:rsidRPr="0023611D" w:rsidRDefault="00AD025C" w:rsidP="004C2383">
            <w:pPr>
              <w:snapToGrid w:val="0"/>
              <w:spacing w:before="0"/>
              <w:rPr>
                <w:rFonts w:eastAsia="TimesNewRomanPSMT" w:cs="Arial"/>
                <w:b/>
                <w:bCs/>
                <w:sz w:val="24"/>
                <w:szCs w:val="24"/>
              </w:rPr>
            </w:pPr>
          </w:p>
        </w:tc>
      </w:tr>
      <w:tr w:rsidR="00AD025C" w:rsidRPr="0023611D" w14:paraId="63FC478F" w14:textId="77777777" w:rsidTr="004C2383">
        <w:tc>
          <w:tcPr>
            <w:tcW w:w="465" w:type="dxa"/>
            <w:tcBorders>
              <w:top w:val="single" w:sz="4" w:space="0" w:color="000000"/>
              <w:left w:val="single" w:sz="4" w:space="0" w:color="000000"/>
              <w:bottom w:val="single" w:sz="4" w:space="0" w:color="000000"/>
            </w:tcBorders>
            <w:shd w:val="clear" w:color="auto" w:fill="auto"/>
          </w:tcPr>
          <w:p w14:paraId="25456F32" w14:textId="77777777" w:rsidR="00AD025C" w:rsidRPr="0023611D" w:rsidRDefault="00AD025C" w:rsidP="004C2383">
            <w:pPr>
              <w:snapToGrid w:val="0"/>
              <w:spacing w:before="0"/>
              <w:rPr>
                <w:rFonts w:eastAsia="TimesNewRomanPSMT" w:cs="Arial"/>
                <w:bCs/>
                <w:sz w:val="24"/>
                <w:szCs w:val="24"/>
              </w:rPr>
            </w:pPr>
          </w:p>
          <w:p w14:paraId="73C78815"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BC934D" w14:textId="77777777" w:rsidR="00AD025C" w:rsidRPr="0023611D" w:rsidRDefault="00AD025C" w:rsidP="004C2383">
            <w:pPr>
              <w:snapToGrid w:val="0"/>
              <w:spacing w:before="0"/>
              <w:rPr>
                <w:rFonts w:eastAsia="TimesNewRomanPSMT" w:cs="Arial"/>
                <w:bCs/>
                <w:sz w:val="24"/>
                <w:szCs w:val="24"/>
              </w:rPr>
            </w:pPr>
          </w:p>
          <w:p w14:paraId="056BCC9D"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3955C22" w14:textId="77777777" w:rsidR="00AD025C" w:rsidRPr="0023611D" w:rsidRDefault="00AD025C" w:rsidP="004C2383">
            <w:pPr>
              <w:snapToGrid w:val="0"/>
              <w:spacing w:before="0"/>
              <w:rPr>
                <w:rFonts w:eastAsia="TimesNewRomanPSMT" w:cs="Arial"/>
                <w:b/>
                <w:bCs/>
                <w:sz w:val="24"/>
                <w:szCs w:val="24"/>
              </w:rPr>
            </w:pPr>
          </w:p>
        </w:tc>
      </w:tr>
      <w:tr w:rsidR="00AD025C" w:rsidRPr="0023611D" w14:paraId="44FD3C55" w14:textId="77777777" w:rsidTr="004C2383">
        <w:tc>
          <w:tcPr>
            <w:tcW w:w="465" w:type="dxa"/>
            <w:tcBorders>
              <w:top w:val="single" w:sz="4" w:space="0" w:color="000000"/>
              <w:left w:val="single" w:sz="4" w:space="0" w:color="000000"/>
              <w:bottom w:val="single" w:sz="4" w:space="0" w:color="000000"/>
            </w:tcBorders>
            <w:shd w:val="clear" w:color="auto" w:fill="auto"/>
          </w:tcPr>
          <w:p w14:paraId="60523687" w14:textId="77777777" w:rsidR="00AD025C" w:rsidRPr="0023611D" w:rsidRDefault="00AD025C" w:rsidP="004C2383">
            <w:pPr>
              <w:snapToGrid w:val="0"/>
              <w:spacing w:before="0"/>
              <w:rPr>
                <w:rFonts w:eastAsia="TimesNewRomanPSMT" w:cs="Arial"/>
                <w:bCs/>
                <w:sz w:val="24"/>
                <w:szCs w:val="24"/>
              </w:rPr>
            </w:pPr>
          </w:p>
          <w:p w14:paraId="4D02C35E"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0DBD51" w14:textId="77777777" w:rsidR="00AD025C" w:rsidRPr="0023611D" w:rsidRDefault="00AD025C" w:rsidP="004C2383">
            <w:pPr>
              <w:snapToGrid w:val="0"/>
              <w:spacing w:before="0"/>
              <w:rPr>
                <w:rFonts w:eastAsia="TimesNewRomanPSMT" w:cs="Arial"/>
                <w:bCs/>
                <w:sz w:val="24"/>
                <w:szCs w:val="24"/>
              </w:rPr>
            </w:pPr>
          </w:p>
          <w:p w14:paraId="7024DA43"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D636B2" w14:textId="77777777" w:rsidR="00AD025C" w:rsidRPr="0023611D" w:rsidRDefault="00AD025C" w:rsidP="004C2383">
            <w:pPr>
              <w:snapToGrid w:val="0"/>
              <w:spacing w:before="0"/>
              <w:rPr>
                <w:rFonts w:eastAsia="TimesNewRomanPSMT" w:cs="Arial"/>
                <w:b/>
                <w:bCs/>
                <w:sz w:val="24"/>
                <w:szCs w:val="24"/>
              </w:rPr>
            </w:pPr>
          </w:p>
        </w:tc>
      </w:tr>
      <w:tr w:rsidR="00AD025C" w:rsidRPr="0023611D" w14:paraId="223A98AE" w14:textId="77777777" w:rsidTr="004C2383">
        <w:tc>
          <w:tcPr>
            <w:tcW w:w="465" w:type="dxa"/>
            <w:tcBorders>
              <w:top w:val="single" w:sz="4" w:space="0" w:color="000000"/>
              <w:left w:val="single" w:sz="4" w:space="0" w:color="000000"/>
              <w:bottom w:val="single" w:sz="4" w:space="0" w:color="000000"/>
            </w:tcBorders>
            <w:shd w:val="clear" w:color="auto" w:fill="auto"/>
          </w:tcPr>
          <w:p w14:paraId="42005169"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13FFC64" w14:textId="77777777" w:rsidR="00AD025C" w:rsidRPr="0023611D" w:rsidRDefault="00AD025C" w:rsidP="004C2383">
            <w:pPr>
              <w:snapToGrid w:val="0"/>
              <w:spacing w:before="0"/>
              <w:rPr>
                <w:rFonts w:eastAsia="TimesNewRomanPSMT" w:cs="Arial"/>
                <w:bCs/>
                <w:sz w:val="24"/>
                <w:szCs w:val="24"/>
              </w:rPr>
            </w:pPr>
          </w:p>
          <w:p w14:paraId="2EC25A9A"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11A8A5A" w14:textId="77777777" w:rsidR="00AD025C" w:rsidRPr="0023611D" w:rsidRDefault="00AD025C" w:rsidP="004C2383">
            <w:pPr>
              <w:snapToGrid w:val="0"/>
              <w:spacing w:before="0"/>
              <w:rPr>
                <w:rFonts w:eastAsia="TimesNewRomanPSMT" w:cs="Arial"/>
                <w:b/>
                <w:bCs/>
                <w:sz w:val="24"/>
                <w:szCs w:val="24"/>
              </w:rPr>
            </w:pPr>
          </w:p>
        </w:tc>
      </w:tr>
      <w:tr w:rsidR="00AD025C" w:rsidRPr="0023611D" w14:paraId="126B1FE4" w14:textId="77777777" w:rsidTr="004C2383">
        <w:tc>
          <w:tcPr>
            <w:tcW w:w="465" w:type="dxa"/>
            <w:tcBorders>
              <w:top w:val="single" w:sz="4" w:space="0" w:color="000000"/>
              <w:left w:val="single" w:sz="4" w:space="0" w:color="000000"/>
              <w:bottom w:val="single" w:sz="4" w:space="0" w:color="000000"/>
            </w:tcBorders>
            <w:shd w:val="clear" w:color="auto" w:fill="auto"/>
          </w:tcPr>
          <w:p w14:paraId="3D0019F6" w14:textId="77777777" w:rsidR="00AD025C" w:rsidRPr="0023611D" w:rsidRDefault="00AD025C" w:rsidP="004C2383">
            <w:pPr>
              <w:snapToGrid w:val="0"/>
              <w:spacing w:before="0"/>
              <w:rPr>
                <w:rFonts w:eastAsia="TimesNewRomanPSMT" w:cs="Arial"/>
                <w:bCs/>
                <w:sz w:val="24"/>
                <w:szCs w:val="24"/>
              </w:rPr>
            </w:pPr>
          </w:p>
          <w:p w14:paraId="47F0C889"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lastRenderedPageBreak/>
              <w:t>3)</w:t>
            </w:r>
          </w:p>
        </w:tc>
        <w:tc>
          <w:tcPr>
            <w:tcW w:w="4219" w:type="dxa"/>
            <w:tcBorders>
              <w:top w:val="single" w:sz="4" w:space="0" w:color="000000"/>
              <w:left w:val="single" w:sz="4" w:space="0" w:color="000000"/>
              <w:bottom w:val="single" w:sz="4" w:space="0" w:color="000000"/>
            </w:tcBorders>
            <w:shd w:val="clear" w:color="auto" w:fill="auto"/>
          </w:tcPr>
          <w:p w14:paraId="7B4A0542" w14:textId="77777777" w:rsidR="00AD025C" w:rsidRPr="0023611D" w:rsidRDefault="00AD025C" w:rsidP="004C2383">
            <w:pPr>
              <w:snapToGrid w:val="0"/>
              <w:spacing w:before="0"/>
              <w:rPr>
                <w:rFonts w:eastAsia="TimesNewRomanPSMT" w:cs="Arial"/>
                <w:bCs/>
                <w:sz w:val="24"/>
                <w:szCs w:val="24"/>
                <w:lang w:val="ru-RU"/>
              </w:rPr>
            </w:pPr>
          </w:p>
          <w:p w14:paraId="61B8BED8"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77E46B4"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11E15247" w14:textId="77777777" w:rsidTr="004C2383">
        <w:tc>
          <w:tcPr>
            <w:tcW w:w="465" w:type="dxa"/>
            <w:tcBorders>
              <w:top w:val="single" w:sz="4" w:space="0" w:color="000000"/>
              <w:left w:val="single" w:sz="4" w:space="0" w:color="000000"/>
              <w:bottom w:val="single" w:sz="4" w:space="0" w:color="000000"/>
            </w:tcBorders>
            <w:shd w:val="clear" w:color="auto" w:fill="auto"/>
          </w:tcPr>
          <w:p w14:paraId="32B31FA8" w14:textId="77777777" w:rsidR="00AD025C" w:rsidRPr="0023611D" w:rsidRDefault="00AD025C" w:rsidP="004C2383">
            <w:pPr>
              <w:snapToGrid w:val="0"/>
              <w:spacing w:before="0"/>
              <w:rPr>
                <w:rFonts w:eastAsia="TimesNewRomanPSMT" w:cs="Arial"/>
                <w:bCs/>
                <w:sz w:val="24"/>
                <w:szCs w:val="24"/>
                <w:lang w:val="ru-RU"/>
              </w:rPr>
            </w:pPr>
          </w:p>
          <w:p w14:paraId="1CD241DB"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9352F85" w14:textId="77777777" w:rsidR="00AD025C" w:rsidRPr="0023611D" w:rsidRDefault="00AD025C" w:rsidP="004C2383">
            <w:pPr>
              <w:snapToGrid w:val="0"/>
              <w:spacing w:before="0"/>
              <w:rPr>
                <w:rFonts w:eastAsia="TimesNewRomanPSMT" w:cs="Arial"/>
                <w:bCs/>
                <w:sz w:val="24"/>
                <w:szCs w:val="24"/>
                <w:lang w:val="ru-RU"/>
              </w:rPr>
            </w:pPr>
          </w:p>
          <w:p w14:paraId="186CEDAA"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5E65F43" w14:textId="77777777" w:rsidR="00AD025C" w:rsidRPr="0023611D" w:rsidRDefault="00AD025C" w:rsidP="004C2383">
            <w:pPr>
              <w:snapToGrid w:val="0"/>
              <w:spacing w:before="0"/>
              <w:rPr>
                <w:rFonts w:eastAsia="TimesNewRomanPSMT" w:cs="Arial"/>
                <w:b/>
                <w:bCs/>
                <w:sz w:val="24"/>
                <w:szCs w:val="24"/>
              </w:rPr>
            </w:pPr>
          </w:p>
        </w:tc>
      </w:tr>
      <w:tr w:rsidR="00AD025C" w:rsidRPr="0023611D" w14:paraId="1C3A7A8A" w14:textId="77777777" w:rsidTr="004C2383">
        <w:tc>
          <w:tcPr>
            <w:tcW w:w="465" w:type="dxa"/>
            <w:tcBorders>
              <w:top w:val="single" w:sz="4" w:space="0" w:color="000000"/>
              <w:left w:val="single" w:sz="4" w:space="0" w:color="000000"/>
              <w:bottom w:val="single" w:sz="4" w:space="0" w:color="000000"/>
            </w:tcBorders>
            <w:shd w:val="clear" w:color="auto" w:fill="auto"/>
          </w:tcPr>
          <w:p w14:paraId="0C1E2578" w14:textId="77777777" w:rsidR="00AD025C" w:rsidRPr="0023611D" w:rsidRDefault="00AD025C" w:rsidP="004C2383">
            <w:pPr>
              <w:snapToGrid w:val="0"/>
              <w:spacing w:before="0"/>
              <w:rPr>
                <w:rFonts w:eastAsia="TimesNewRomanPSMT" w:cs="Arial"/>
                <w:bCs/>
                <w:sz w:val="24"/>
                <w:szCs w:val="24"/>
              </w:rPr>
            </w:pPr>
          </w:p>
          <w:p w14:paraId="7B901E7E"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2EEC6ED" w14:textId="77777777" w:rsidR="00AD025C" w:rsidRPr="0023611D" w:rsidRDefault="00AD025C" w:rsidP="004C2383">
            <w:pPr>
              <w:snapToGrid w:val="0"/>
              <w:spacing w:before="0"/>
              <w:rPr>
                <w:rFonts w:eastAsia="TimesNewRomanPSMT" w:cs="Arial"/>
                <w:bCs/>
                <w:sz w:val="24"/>
                <w:szCs w:val="24"/>
              </w:rPr>
            </w:pPr>
          </w:p>
          <w:p w14:paraId="7D525560"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A23790" w14:textId="77777777" w:rsidR="00AD025C" w:rsidRPr="0023611D" w:rsidRDefault="00AD025C" w:rsidP="004C2383">
            <w:pPr>
              <w:snapToGrid w:val="0"/>
              <w:spacing w:before="0"/>
              <w:rPr>
                <w:rFonts w:eastAsia="TimesNewRomanPSMT" w:cs="Arial"/>
                <w:b/>
                <w:bCs/>
                <w:sz w:val="24"/>
                <w:szCs w:val="24"/>
              </w:rPr>
            </w:pPr>
          </w:p>
        </w:tc>
      </w:tr>
      <w:tr w:rsidR="00AD025C" w:rsidRPr="0023611D" w14:paraId="230837E5" w14:textId="77777777" w:rsidTr="004C2383">
        <w:tc>
          <w:tcPr>
            <w:tcW w:w="465" w:type="dxa"/>
            <w:tcBorders>
              <w:top w:val="single" w:sz="4" w:space="0" w:color="000000"/>
              <w:left w:val="single" w:sz="4" w:space="0" w:color="000000"/>
              <w:bottom w:val="single" w:sz="4" w:space="0" w:color="000000"/>
            </w:tcBorders>
            <w:shd w:val="clear" w:color="auto" w:fill="auto"/>
          </w:tcPr>
          <w:p w14:paraId="0A7BB0D7" w14:textId="77777777" w:rsidR="00AD025C" w:rsidRPr="0023611D" w:rsidRDefault="00AD025C" w:rsidP="004C2383">
            <w:pPr>
              <w:snapToGrid w:val="0"/>
              <w:spacing w:before="0"/>
              <w:rPr>
                <w:rFonts w:eastAsia="TimesNewRomanPSMT" w:cs="Arial"/>
                <w:bCs/>
                <w:sz w:val="24"/>
                <w:szCs w:val="24"/>
              </w:rPr>
            </w:pPr>
          </w:p>
          <w:p w14:paraId="463BDE21"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1C57068" w14:textId="77777777" w:rsidR="00AD025C" w:rsidRPr="0023611D" w:rsidRDefault="00AD025C" w:rsidP="004C2383">
            <w:pPr>
              <w:snapToGrid w:val="0"/>
              <w:spacing w:before="0"/>
              <w:rPr>
                <w:rFonts w:eastAsia="TimesNewRomanPSMT" w:cs="Arial"/>
                <w:bCs/>
                <w:sz w:val="24"/>
                <w:szCs w:val="24"/>
              </w:rPr>
            </w:pPr>
          </w:p>
          <w:p w14:paraId="0E760626"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0D69468" w14:textId="77777777" w:rsidR="00AD025C" w:rsidRPr="0023611D" w:rsidRDefault="00AD025C" w:rsidP="004C2383">
            <w:pPr>
              <w:snapToGrid w:val="0"/>
              <w:spacing w:before="0"/>
              <w:rPr>
                <w:rFonts w:eastAsia="TimesNewRomanPSMT" w:cs="Arial"/>
                <w:b/>
                <w:bCs/>
                <w:sz w:val="24"/>
                <w:szCs w:val="24"/>
              </w:rPr>
            </w:pPr>
          </w:p>
        </w:tc>
      </w:tr>
      <w:tr w:rsidR="00AD025C" w:rsidRPr="0023611D" w14:paraId="65B368DE" w14:textId="77777777" w:rsidTr="004C2383">
        <w:tc>
          <w:tcPr>
            <w:tcW w:w="465" w:type="dxa"/>
            <w:tcBorders>
              <w:top w:val="single" w:sz="4" w:space="0" w:color="000000"/>
              <w:left w:val="single" w:sz="4" w:space="0" w:color="000000"/>
              <w:bottom w:val="single" w:sz="4" w:space="0" w:color="000000"/>
            </w:tcBorders>
            <w:shd w:val="clear" w:color="auto" w:fill="auto"/>
          </w:tcPr>
          <w:p w14:paraId="0D550511"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1B00B7C" w14:textId="77777777" w:rsidR="00AD025C" w:rsidRPr="0023611D" w:rsidRDefault="00AD025C" w:rsidP="004C2383">
            <w:pPr>
              <w:snapToGrid w:val="0"/>
              <w:spacing w:before="0"/>
              <w:rPr>
                <w:rFonts w:eastAsia="TimesNewRomanPSMT" w:cs="Arial"/>
                <w:bCs/>
                <w:sz w:val="24"/>
                <w:szCs w:val="24"/>
              </w:rPr>
            </w:pPr>
          </w:p>
          <w:p w14:paraId="29B55144"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BFB608A" w14:textId="77777777" w:rsidR="00AD025C" w:rsidRPr="0023611D" w:rsidRDefault="00AD025C" w:rsidP="004C2383">
            <w:pPr>
              <w:snapToGrid w:val="0"/>
              <w:spacing w:before="0"/>
              <w:rPr>
                <w:rFonts w:eastAsia="TimesNewRomanPSMT" w:cs="Arial"/>
                <w:b/>
                <w:bCs/>
                <w:sz w:val="24"/>
                <w:szCs w:val="24"/>
              </w:rPr>
            </w:pPr>
          </w:p>
        </w:tc>
      </w:tr>
    </w:tbl>
    <w:p w14:paraId="2ECB0B94" w14:textId="77777777" w:rsidR="00AD025C" w:rsidRDefault="00AD025C" w:rsidP="00AD025C">
      <w:pPr>
        <w:spacing w:before="0"/>
        <w:rPr>
          <w:rFonts w:cs="Arial"/>
          <w:b/>
          <w:bCs/>
          <w:iCs/>
          <w:sz w:val="24"/>
          <w:szCs w:val="24"/>
          <w:u w:val="single"/>
        </w:rPr>
      </w:pPr>
    </w:p>
    <w:p w14:paraId="3E87FB11" w14:textId="77777777" w:rsidR="00AD025C" w:rsidRPr="0023611D" w:rsidRDefault="00AD025C" w:rsidP="00AD025C">
      <w:pPr>
        <w:spacing w:before="0"/>
        <w:rPr>
          <w:rFonts w:cs="Arial"/>
          <w:b/>
          <w:bCs/>
          <w:iCs/>
          <w:sz w:val="24"/>
          <w:szCs w:val="24"/>
          <w:u w:val="single"/>
        </w:rPr>
      </w:pPr>
    </w:p>
    <w:p w14:paraId="01B78DE7" w14:textId="77777777" w:rsidR="00AD025C" w:rsidRPr="0023611D" w:rsidRDefault="00AD025C" w:rsidP="00AD025C">
      <w:pPr>
        <w:spacing w:before="0"/>
        <w:rPr>
          <w:rFonts w:cs="Arial"/>
          <w:iCs/>
          <w:sz w:val="20"/>
          <w:szCs w:val="20"/>
          <w:lang w:val="ru-RU"/>
        </w:rPr>
      </w:pPr>
      <w:r w:rsidRPr="0023611D">
        <w:rPr>
          <w:rFonts w:cs="Arial"/>
          <w:b/>
          <w:bCs/>
          <w:iCs/>
          <w:sz w:val="20"/>
          <w:szCs w:val="20"/>
          <w:u w:val="single"/>
        </w:rPr>
        <w:t>Напомена:</w:t>
      </w:r>
    </w:p>
    <w:p w14:paraId="79CB7868" w14:textId="77777777" w:rsidR="00AD025C" w:rsidRPr="00AD025C" w:rsidRDefault="00AD025C" w:rsidP="00AD025C">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DD73568" w14:textId="77777777" w:rsidR="00AD025C" w:rsidRPr="00EC5BB4" w:rsidRDefault="00AD025C" w:rsidP="00AD025C">
      <w:pPr>
        <w:spacing w:before="0"/>
        <w:rPr>
          <w:rFonts w:cs="Arial"/>
          <w:i/>
          <w:iCs/>
          <w:sz w:val="24"/>
          <w:szCs w:val="24"/>
          <w:lang w:val="ru-RU"/>
        </w:rPr>
      </w:pPr>
    </w:p>
    <w:p w14:paraId="1428987F" w14:textId="77777777" w:rsidR="00AD025C" w:rsidRPr="00EC5BB4" w:rsidRDefault="00AD025C" w:rsidP="00AD025C">
      <w:pPr>
        <w:spacing w:before="0"/>
        <w:rPr>
          <w:rFonts w:cs="Arial"/>
          <w:i/>
          <w:iCs/>
          <w:sz w:val="24"/>
          <w:szCs w:val="24"/>
          <w:lang w:val="ru-RU"/>
        </w:rPr>
      </w:pPr>
    </w:p>
    <w:p w14:paraId="746EFF13" w14:textId="77777777" w:rsidR="00AD025C" w:rsidRPr="0023611D" w:rsidRDefault="00AD025C" w:rsidP="00AD025C">
      <w:pPr>
        <w:spacing w:before="0"/>
        <w:rPr>
          <w:rFonts w:eastAsia="TimesNewRomanPSMT" w:cs="Arial"/>
          <w:b/>
          <w:bCs/>
          <w:sz w:val="24"/>
          <w:szCs w:val="24"/>
          <w:lang w:val="sr-Cyrl-CS"/>
        </w:rPr>
      </w:pPr>
      <w:r w:rsidRPr="0023611D">
        <w:rPr>
          <w:rFonts w:eastAsia="TimesNewRomanPSMT" w:cs="Arial"/>
          <w:b/>
          <w:bCs/>
          <w:sz w:val="24"/>
          <w:szCs w:val="24"/>
          <w:lang w:val="sr-Cyrl-CS"/>
        </w:rPr>
        <w:t>5) ЦЕНА И КОМЕРЦИЈАЛНИ УСЛОВИ ПОНУДЕ</w:t>
      </w:r>
    </w:p>
    <w:p w14:paraId="613C6BEB" w14:textId="77777777" w:rsidR="00AD025C" w:rsidRPr="00EC5BB4" w:rsidRDefault="00AD025C" w:rsidP="00AD025C">
      <w:pPr>
        <w:spacing w:before="0"/>
        <w:jc w:val="center"/>
        <w:rPr>
          <w:rFonts w:cs="Arial"/>
          <w:bCs/>
          <w:i/>
          <w:iCs/>
          <w:sz w:val="24"/>
          <w:szCs w:val="24"/>
          <w:lang w:val="sr-Cyrl-CS"/>
        </w:rPr>
      </w:pPr>
    </w:p>
    <w:p w14:paraId="6605057D" w14:textId="77777777" w:rsidR="00AD025C" w:rsidRPr="0023611D" w:rsidRDefault="00AD025C" w:rsidP="00AD025C">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346"/>
      </w:tblGrid>
      <w:tr w:rsidR="00AD025C" w:rsidRPr="00EC5BB4" w14:paraId="5D1B163D" w14:textId="77777777" w:rsidTr="0067353F">
        <w:trPr>
          <w:trHeight w:val="485"/>
        </w:trPr>
        <w:tc>
          <w:tcPr>
            <w:tcW w:w="4673" w:type="dxa"/>
            <w:shd w:val="clear" w:color="auto" w:fill="C6D9F1" w:themeFill="text2" w:themeFillTint="33"/>
            <w:vAlign w:val="center"/>
          </w:tcPr>
          <w:p w14:paraId="69B0748F" w14:textId="77777777" w:rsidR="00AD025C" w:rsidRPr="00EC5BB4" w:rsidRDefault="00AD025C" w:rsidP="004C2383">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346" w:type="dxa"/>
            <w:shd w:val="clear" w:color="auto" w:fill="C6D9F1" w:themeFill="text2" w:themeFillTint="33"/>
            <w:vAlign w:val="center"/>
          </w:tcPr>
          <w:p w14:paraId="31747E39"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AD025C" w:rsidRPr="00EC5BB4" w14:paraId="44E221BD" w14:textId="77777777" w:rsidTr="0067353F">
        <w:trPr>
          <w:trHeight w:val="1443"/>
        </w:trPr>
        <w:tc>
          <w:tcPr>
            <w:tcW w:w="4673" w:type="dxa"/>
            <w:vAlign w:val="center"/>
          </w:tcPr>
          <w:p w14:paraId="453C092E" w14:textId="77777777" w:rsidR="00AD025C" w:rsidRDefault="00AD025C" w:rsidP="0067353F">
            <w:pPr>
              <w:spacing w:before="0"/>
              <w:jc w:val="left"/>
              <w:rPr>
                <w:rFonts w:cs="Arial"/>
                <w:b/>
                <w:sz w:val="24"/>
                <w:szCs w:val="24"/>
                <w:lang w:val="sr-Cyrl-CS"/>
              </w:rPr>
            </w:pPr>
            <w:r>
              <w:rPr>
                <w:rFonts w:cs="Arial"/>
                <w:b/>
                <w:sz w:val="24"/>
                <w:szCs w:val="24"/>
                <w:lang w:val="sr-Cyrl-CS"/>
              </w:rPr>
              <w:t>,,Канцеларијски материјал за потребе  ЈП ЕПС-ТЦ Београд“</w:t>
            </w:r>
            <w:r>
              <w:rPr>
                <w:rFonts w:cs="Arial"/>
                <w:b/>
                <w:sz w:val="24"/>
                <w:szCs w:val="24"/>
              </w:rPr>
              <w:t xml:space="preserve"> </w:t>
            </w:r>
            <w:r>
              <w:rPr>
                <w:rFonts w:cs="Arial"/>
                <w:b/>
                <w:sz w:val="24"/>
                <w:szCs w:val="24"/>
                <w:lang w:val="sr-Cyrl-CS"/>
              </w:rPr>
              <w:t>JN/8000/0054/2016</w:t>
            </w:r>
          </w:p>
          <w:p w14:paraId="4B7CA821" w14:textId="29B0AD91" w:rsidR="0067353F" w:rsidRPr="0067353F" w:rsidRDefault="0067353F" w:rsidP="0067353F">
            <w:pPr>
              <w:spacing w:before="0"/>
              <w:jc w:val="left"/>
              <w:rPr>
                <w:rFonts w:cs="Arial"/>
                <w:b/>
                <w:bCs/>
                <w:sz w:val="24"/>
                <w:szCs w:val="24"/>
                <w:lang w:val="sr-Cyrl-RS"/>
              </w:rPr>
            </w:pPr>
            <w:r w:rsidRPr="0067353F">
              <w:rPr>
                <w:rFonts w:cs="Arial"/>
                <w:b/>
                <w:bCs/>
                <w:sz w:val="24"/>
                <w:szCs w:val="24"/>
                <w:lang w:val="sr-Cyrl-RS"/>
              </w:rPr>
              <w:t>ПАРТИЈА 3-КАНЦЕЛАРИЈСКИ МАТЕРИЈАЛ</w:t>
            </w:r>
          </w:p>
          <w:p w14:paraId="73311193" w14:textId="77777777" w:rsidR="0067353F" w:rsidRPr="0023611D" w:rsidRDefault="0067353F" w:rsidP="004C2383">
            <w:pPr>
              <w:spacing w:before="0"/>
              <w:rPr>
                <w:rFonts w:cs="Arial"/>
                <w:b/>
                <w:sz w:val="24"/>
                <w:szCs w:val="24"/>
                <w:lang w:val="sr-Cyrl-CS"/>
              </w:rPr>
            </w:pPr>
          </w:p>
        </w:tc>
        <w:tc>
          <w:tcPr>
            <w:tcW w:w="4346" w:type="dxa"/>
          </w:tcPr>
          <w:p w14:paraId="3C7C386D" w14:textId="77777777" w:rsidR="00AD025C" w:rsidRPr="00EC5BB4" w:rsidRDefault="00AD025C" w:rsidP="004C2383">
            <w:pPr>
              <w:spacing w:before="0"/>
              <w:jc w:val="center"/>
              <w:rPr>
                <w:rFonts w:cs="Arial"/>
                <w:b/>
                <w:bCs/>
                <w:i/>
                <w:iCs/>
                <w:sz w:val="24"/>
                <w:szCs w:val="24"/>
                <w:lang w:val="sr-Cyrl-CS"/>
              </w:rPr>
            </w:pPr>
          </w:p>
          <w:p w14:paraId="048D898A" w14:textId="77777777" w:rsidR="00AD025C" w:rsidRPr="00EC5BB4" w:rsidRDefault="00AD025C" w:rsidP="004C2383">
            <w:pPr>
              <w:spacing w:before="0"/>
              <w:jc w:val="center"/>
              <w:rPr>
                <w:rFonts w:cs="Arial"/>
                <w:b/>
                <w:bCs/>
                <w:i/>
                <w:iCs/>
                <w:sz w:val="24"/>
                <w:szCs w:val="24"/>
                <w:lang w:val="sr-Cyrl-CS"/>
              </w:rPr>
            </w:pPr>
          </w:p>
        </w:tc>
      </w:tr>
    </w:tbl>
    <w:p w14:paraId="323528C0" w14:textId="77777777" w:rsidR="00AD025C" w:rsidRPr="00322EDE" w:rsidRDefault="00AD025C" w:rsidP="00AD025C">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69"/>
      </w:tblGrid>
      <w:tr w:rsidR="00AD025C" w:rsidRPr="00EC5BB4" w14:paraId="6D27E912" w14:textId="77777777" w:rsidTr="004C2383">
        <w:trPr>
          <w:trHeight w:val="647"/>
        </w:trPr>
        <w:tc>
          <w:tcPr>
            <w:tcW w:w="4673" w:type="dxa"/>
            <w:shd w:val="clear" w:color="auto" w:fill="C6D9F1" w:themeFill="text2" w:themeFillTint="33"/>
            <w:vAlign w:val="center"/>
          </w:tcPr>
          <w:p w14:paraId="3C692677"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346" w:type="dxa"/>
            <w:shd w:val="clear" w:color="auto" w:fill="C6D9F1" w:themeFill="text2" w:themeFillTint="33"/>
            <w:vAlign w:val="center"/>
          </w:tcPr>
          <w:p w14:paraId="28F57F78"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AD025C" w:rsidRPr="00671CC4" w14:paraId="161365D6" w14:textId="77777777" w:rsidTr="004C2383">
        <w:trPr>
          <w:trHeight w:val="1385"/>
        </w:trPr>
        <w:tc>
          <w:tcPr>
            <w:tcW w:w="4673" w:type="dxa"/>
            <w:vAlign w:val="center"/>
          </w:tcPr>
          <w:p w14:paraId="2F254682" w14:textId="77777777" w:rsidR="00AD025C" w:rsidRPr="0067353F" w:rsidRDefault="00AD025C" w:rsidP="004C2383">
            <w:pPr>
              <w:spacing w:before="0"/>
              <w:jc w:val="center"/>
              <w:rPr>
                <w:rFonts w:cs="Arial"/>
                <w:b/>
                <w:bCs/>
                <w:iCs/>
                <w:sz w:val="24"/>
                <w:szCs w:val="24"/>
                <w:lang w:val="sr-Cyrl-CS"/>
              </w:rPr>
            </w:pPr>
            <w:r w:rsidRPr="0067353F">
              <w:rPr>
                <w:rFonts w:cs="Arial"/>
                <w:b/>
                <w:bCs/>
                <w:iCs/>
                <w:sz w:val="24"/>
                <w:szCs w:val="24"/>
                <w:lang w:val="sr-Cyrl-CS"/>
              </w:rPr>
              <w:t>РОК И НАЧИН ПЛАЋАЊА:</w:t>
            </w:r>
          </w:p>
          <w:p w14:paraId="440EC384" w14:textId="77777777"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14:paraId="056F7413" w14:textId="77777777" w:rsidR="00AD025C" w:rsidRPr="00BD3DE5" w:rsidRDefault="00AD025C" w:rsidP="004C2383">
            <w:pPr>
              <w:pStyle w:val="CommentText"/>
              <w:rPr>
                <w:rFonts w:cs="Arial"/>
                <w:sz w:val="22"/>
                <w:szCs w:val="22"/>
              </w:rPr>
            </w:pPr>
          </w:p>
          <w:p w14:paraId="1FC4BD91" w14:textId="77777777" w:rsidR="00AD025C" w:rsidRPr="00BD3DE5" w:rsidRDefault="00AD025C" w:rsidP="004C2383">
            <w:pPr>
              <w:spacing w:before="0"/>
              <w:jc w:val="center"/>
              <w:rPr>
                <w:rFonts w:cs="Arial"/>
                <w:b/>
                <w:bCs/>
                <w:i/>
                <w:iCs/>
                <w:sz w:val="20"/>
                <w:szCs w:val="20"/>
                <w:lang w:val="sr-Cyrl-CS"/>
              </w:rPr>
            </w:pPr>
          </w:p>
        </w:tc>
        <w:tc>
          <w:tcPr>
            <w:tcW w:w="4346" w:type="dxa"/>
            <w:vAlign w:val="center"/>
          </w:tcPr>
          <w:p w14:paraId="59A93426" w14:textId="77777777" w:rsidR="00AD025C" w:rsidRDefault="00AD025C" w:rsidP="004C2383">
            <w:pPr>
              <w:rPr>
                <w:sz w:val="24"/>
                <w:szCs w:val="24"/>
              </w:rPr>
            </w:pPr>
          </w:p>
          <w:p w14:paraId="4B4272CA" w14:textId="77777777"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14:paraId="4F3A992E" w14:textId="77777777" w:rsidR="00AD025C" w:rsidRPr="00671CC4" w:rsidRDefault="00AD025C" w:rsidP="004C2383">
            <w:pPr>
              <w:spacing w:before="0"/>
              <w:rPr>
                <w:rFonts w:cs="Arial"/>
                <w:b/>
                <w:bCs/>
                <w:i/>
                <w:iCs/>
                <w:sz w:val="20"/>
                <w:szCs w:val="20"/>
                <w:highlight w:val="yellow"/>
                <w:lang w:val="sr-Cyrl-CS"/>
              </w:rPr>
            </w:pPr>
          </w:p>
        </w:tc>
      </w:tr>
      <w:tr w:rsidR="00AD025C" w:rsidRPr="00671CC4" w14:paraId="35BA1DB7" w14:textId="77777777" w:rsidTr="004C2383">
        <w:trPr>
          <w:trHeight w:val="4256"/>
        </w:trPr>
        <w:tc>
          <w:tcPr>
            <w:tcW w:w="4673" w:type="dxa"/>
            <w:vAlign w:val="center"/>
          </w:tcPr>
          <w:p w14:paraId="01367A58" w14:textId="77777777" w:rsidR="00AD025C" w:rsidRPr="007E080E" w:rsidRDefault="00AD025C" w:rsidP="004C2383">
            <w:pPr>
              <w:spacing w:before="0"/>
              <w:rPr>
                <w:rFonts w:cs="Arial"/>
                <w:b/>
                <w:bCs/>
                <w:iCs/>
                <w:sz w:val="24"/>
                <w:szCs w:val="24"/>
                <w:lang w:val="sr-Cyrl-CS"/>
              </w:rPr>
            </w:pPr>
            <w:r>
              <w:rPr>
                <w:rFonts w:cs="Arial"/>
                <w:b/>
                <w:bCs/>
                <w:iCs/>
                <w:sz w:val="20"/>
                <w:szCs w:val="20"/>
                <w:lang w:val="sr-Cyrl-CS"/>
              </w:rPr>
              <w:lastRenderedPageBreak/>
              <w:t xml:space="preserve">                         </w:t>
            </w:r>
            <w:r w:rsidRPr="007E080E">
              <w:rPr>
                <w:rFonts w:cs="Arial"/>
                <w:b/>
                <w:bCs/>
                <w:iCs/>
                <w:sz w:val="24"/>
                <w:szCs w:val="24"/>
                <w:lang w:val="sr-Cyrl-CS"/>
              </w:rPr>
              <w:t>РОК ИСПОРУКЕ:</w:t>
            </w:r>
          </w:p>
          <w:p w14:paraId="22002CE8" w14:textId="77777777"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14:paraId="7BC776D4" w14:textId="77777777" w:rsidR="00AD025C" w:rsidRPr="00635541" w:rsidRDefault="00AD025C" w:rsidP="004C2383">
            <w:pPr>
              <w:rPr>
                <w:sz w:val="24"/>
                <w:szCs w:val="24"/>
                <w:lang w:eastAsia="ar-SA"/>
              </w:rPr>
            </w:pPr>
            <w:r>
              <w:rPr>
                <w:sz w:val="24"/>
                <w:szCs w:val="24"/>
                <w:lang w:eastAsia="ar-SA"/>
              </w:rPr>
              <w:t xml:space="preserve"> 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14:paraId="2E269159" w14:textId="77777777" w:rsidR="00AD025C" w:rsidRPr="00BD3DE5" w:rsidRDefault="00AD025C" w:rsidP="004C2383">
            <w:pPr>
              <w:rPr>
                <w:rFonts w:cs="Arial"/>
                <w:bCs/>
                <w:iCs/>
                <w:sz w:val="20"/>
                <w:szCs w:val="20"/>
                <w:lang w:val="sr-Cyrl-CS"/>
              </w:rPr>
            </w:pPr>
          </w:p>
        </w:tc>
        <w:tc>
          <w:tcPr>
            <w:tcW w:w="4346" w:type="dxa"/>
            <w:vAlign w:val="center"/>
          </w:tcPr>
          <w:p w14:paraId="18A2DBFA" w14:textId="77777777" w:rsidR="00AD025C" w:rsidRDefault="00AD025C" w:rsidP="004C2383">
            <w:pPr>
              <w:rPr>
                <w:sz w:val="24"/>
                <w:szCs w:val="24"/>
                <w:lang w:eastAsia="ar-SA"/>
              </w:rPr>
            </w:pPr>
          </w:p>
          <w:p w14:paraId="3ADDB4BA" w14:textId="77777777"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w:t>
            </w:r>
            <w:r>
              <w:rPr>
                <w:sz w:val="24"/>
                <w:szCs w:val="24"/>
                <w:lang w:eastAsia="ar-SA"/>
              </w:rPr>
              <w:t>ворених средстава, а најкасније</w:t>
            </w:r>
            <w:r w:rsidRPr="00635541">
              <w:rPr>
                <w:sz w:val="24"/>
                <w:szCs w:val="24"/>
                <w:lang w:eastAsia="ar-SA"/>
              </w:rPr>
              <w:t>24(словима:двадесетчетри) месеца од дана закључења оквирног споразума.</w:t>
            </w:r>
          </w:p>
          <w:p w14:paraId="666B122B" w14:textId="77777777" w:rsidR="00AD025C" w:rsidRPr="00635541" w:rsidRDefault="00AD025C" w:rsidP="004C2383">
            <w:pPr>
              <w:rPr>
                <w:sz w:val="24"/>
                <w:szCs w:val="24"/>
                <w:lang w:eastAsia="ar-SA"/>
              </w:rPr>
            </w:pPr>
            <w:r>
              <w:rPr>
                <w:sz w:val="24"/>
                <w:szCs w:val="24"/>
                <w:lang w:eastAsia="ar-SA"/>
              </w:rPr>
              <w:t>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максимално______</w:t>
            </w:r>
            <w:r w:rsidRPr="00635541">
              <w:rPr>
                <w:sz w:val="24"/>
                <w:szCs w:val="24"/>
                <w:lang w:eastAsia="ar-SA"/>
              </w:rPr>
              <w:t xml:space="preserve">дана од дана достављања појединачне писмене Наруџбенице од стране Купца. </w:t>
            </w:r>
          </w:p>
          <w:p w14:paraId="34A4EA37" w14:textId="77777777" w:rsidR="00AD025C" w:rsidRPr="00671CC4" w:rsidRDefault="00AD025C" w:rsidP="004C2383">
            <w:pPr>
              <w:spacing w:before="0"/>
              <w:rPr>
                <w:rFonts w:cs="Arial"/>
                <w:bCs/>
                <w:iCs/>
                <w:sz w:val="20"/>
                <w:szCs w:val="20"/>
                <w:highlight w:val="yellow"/>
              </w:rPr>
            </w:pPr>
          </w:p>
        </w:tc>
      </w:tr>
      <w:tr w:rsidR="00AD025C" w:rsidRPr="00671CC4" w14:paraId="0992A056" w14:textId="77777777" w:rsidTr="004C2383">
        <w:trPr>
          <w:trHeight w:val="845"/>
        </w:trPr>
        <w:tc>
          <w:tcPr>
            <w:tcW w:w="4673" w:type="dxa"/>
            <w:vAlign w:val="center"/>
          </w:tcPr>
          <w:p w14:paraId="4012D83C" w14:textId="77777777"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ГАРАНТНИ РОК:</w:t>
            </w:r>
          </w:p>
          <w:p w14:paraId="2DFE5F13" w14:textId="77777777" w:rsidR="00AD025C" w:rsidRPr="00AD025C" w:rsidRDefault="00AD025C" w:rsidP="004C2383">
            <w:pPr>
              <w:spacing w:before="0"/>
              <w:jc w:val="center"/>
              <w:rPr>
                <w:rFonts w:cs="Arial"/>
                <w:bCs/>
                <w:iCs/>
                <w:sz w:val="24"/>
                <w:szCs w:val="24"/>
                <w:lang w:val="sr-Cyrl-CS"/>
              </w:rPr>
            </w:pPr>
          </w:p>
        </w:tc>
        <w:tc>
          <w:tcPr>
            <w:tcW w:w="4346" w:type="dxa"/>
            <w:vAlign w:val="center"/>
          </w:tcPr>
          <w:p w14:paraId="12921740" w14:textId="4ADDE5CB" w:rsidR="00AD025C" w:rsidRPr="00AD025C" w:rsidRDefault="00F90981" w:rsidP="004C2383">
            <w:pPr>
              <w:spacing w:before="0"/>
              <w:jc w:val="center"/>
              <w:rPr>
                <w:rFonts w:cs="Arial"/>
                <w:bCs/>
                <w:iCs/>
                <w:sz w:val="24"/>
                <w:szCs w:val="24"/>
                <w:highlight w:val="yellow"/>
                <w:lang w:val="sr-Cyrl-CS"/>
              </w:rPr>
            </w:pPr>
            <w:r w:rsidRPr="00F90981">
              <w:rPr>
                <w:rFonts w:cs="Arial"/>
                <w:bCs/>
                <w:iCs/>
                <w:sz w:val="24"/>
                <w:szCs w:val="24"/>
                <w:lang w:val="sr-Cyrl-CS"/>
              </w:rPr>
              <w:t>У складу са произвођачком гаранцијом</w:t>
            </w:r>
          </w:p>
        </w:tc>
      </w:tr>
      <w:tr w:rsidR="00AD025C" w:rsidRPr="00671CC4" w14:paraId="6D7D2902" w14:textId="77777777" w:rsidTr="004C2383">
        <w:trPr>
          <w:trHeight w:val="800"/>
        </w:trPr>
        <w:tc>
          <w:tcPr>
            <w:tcW w:w="4673" w:type="dxa"/>
            <w:vAlign w:val="center"/>
          </w:tcPr>
          <w:p w14:paraId="591DAB8D" w14:textId="77777777"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РОК ВАЖЕЊА ПОНУДЕ:</w:t>
            </w:r>
          </w:p>
          <w:p w14:paraId="624B35C9" w14:textId="77777777"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не може бити краћ</w:t>
            </w:r>
            <w:r w:rsidRPr="00AD025C">
              <w:rPr>
                <w:rFonts w:cs="Arial"/>
                <w:bCs/>
                <w:iCs/>
                <w:sz w:val="24"/>
                <w:szCs w:val="24"/>
              </w:rPr>
              <w:t>и</w:t>
            </w:r>
            <w:r w:rsidRPr="00AD025C">
              <w:rPr>
                <w:rFonts w:cs="Arial"/>
                <w:bCs/>
                <w:iCs/>
                <w:sz w:val="24"/>
                <w:szCs w:val="24"/>
                <w:lang w:val="sr-Cyrl-CS"/>
              </w:rPr>
              <w:t xml:space="preserve"> од 60 дана од дана отварања понуда</w:t>
            </w:r>
          </w:p>
        </w:tc>
        <w:tc>
          <w:tcPr>
            <w:tcW w:w="4346" w:type="dxa"/>
            <w:vAlign w:val="center"/>
          </w:tcPr>
          <w:p w14:paraId="7A5B39A1" w14:textId="77777777" w:rsidR="00AD025C" w:rsidRPr="00AD025C" w:rsidRDefault="00AD025C" w:rsidP="004C2383">
            <w:pPr>
              <w:spacing w:before="0"/>
              <w:jc w:val="center"/>
              <w:rPr>
                <w:rFonts w:cs="Arial"/>
                <w:b/>
                <w:bCs/>
                <w:iCs/>
                <w:sz w:val="24"/>
                <w:szCs w:val="24"/>
                <w:lang w:val="sr-Cyrl-CS"/>
              </w:rPr>
            </w:pPr>
          </w:p>
          <w:p w14:paraId="18BEDEFC" w14:textId="77777777"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_____ дана од дана отварања понуда</w:t>
            </w:r>
          </w:p>
        </w:tc>
      </w:tr>
      <w:tr w:rsidR="00AD025C" w:rsidRPr="00671CC4" w14:paraId="5CF9F33D" w14:textId="77777777" w:rsidTr="004C2383">
        <w:tc>
          <w:tcPr>
            <w:tcW w:w="9019" w:type="dxa"/>
            <w:gridSpan w:val="2"/>
          </w:tcPr>
          <w:p w14:paraId="759B2C28" w14:textId="77777777" w:rsidR="00AD025C" w:rsidRPr="00671CC4" w:rsidRDefault="00AD025C" w:rsidP="004C2383">
            <w:pPr>
              <w:spacing w:before="0"/>
              <w:rPr>
                <w:rFonts w:cs="Arial"/>
                <w:bCs/>
                <w:iCs/>
                <w:sz w:val="20"/>
                <w:szCs w:val="20"/>
                <w:highlight w:val="yellow"/>
                <w:lang w:val="sr-Cyrl-CS"/>
              </w:rPr>
            </w:pPr>
            <w:r w:rsidRPr="00BD3DE5">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7BF55CF9" w14:textId="77777777" w:rsidR="00AD025C" w:rsidRPr="00671CC4" w:rsidRDefault="00AD025C" w:rsidP="00AD025C">
      <w:pPr>
        <w:spacing w:before="0"/>
        <w:rPr>
          <w:rFonts w:cs="Arial"/>
          <w:b/>
          <w:bCs/>
          <w:i/>
          <w:iCs/>
          <w:sz w:val="24"/>
          <w:szCs w:val="24"/>
          <w:highlight w:val="yellow"/>
          <w:lang w:val="sr-Cyrl-CS"/>
        </w:rPr>
      </w:pPr>
    </w:p>
    <w:p w14:paraId="0EFCB94A" w14:textId="77777777" w:rsidR="00AD025C" w:rsidRPr="00671CC4" w:rsidRDefault="00AD025C" w:rsidP="00AD025C">
      <w:pPr>
        <w:spacing w:before="0"/>
        <w:rPr>
          <w:rFonts w:cs="Arial"/>
          <w:b/>
          <w:bCs/>
          <w:i/>
          <w:iCs/>
          <w:sz w:val="24"/>
          <w:szCs w:val="24"/>
          <w:highlight w:val="yellow"/>
          <w:lang w:val="sr-Cyrl-CS"/>
        </w:rPr>
      </w:pPr>
    </w:p>
    <w:p w14:paraId="105D170A" w14:textId="77777777" w:rsidR="00AD025C" w:rsidRPr="00671CC4" w:rsidRDefault="00AD025C" w:rsidP="00AD025C">
      <w:pPr>
        <w:spacing w:before="0"/>
        <w:rPr>
          <w:rFonts w:cs="Arial"/>
          <w:b/>
          <w:bCs/>
          <w:i/>
          <w:iCs/>
          <w:sz w:val="24"/>
          <w:szCs w:val="24"/>
          <w:highlight w:val="yellow"/>
          <w:lang w:val="sr-Cyrl-CS"/>
        </w:rPr>
      </w:pPr>
    </w:p>
    <w:p w14:paraId="5E49953A" w14:textId="77777777" w:rsidR="00AD025C" w:rsidRPr="00BD3DE5" w:rsidRDefault="00AD025C" w:rsidP="00AD025C">
      <w:pPr>
        <w:spacing w:before="0"/>
        <w:rPr>
          <w:rFonts w:eastAsia="TimesNewRomanPSMT" w:cs="Arial"/>
          <w:bCs/>
          <w:sz w:val="24"/>
          <w:szCs w:val="24"/>
          <w:lang w:val="sr-Cyrl-CS"/>
        </w:rPr>
      </w:pPr>
      <w:r w:rsidRPr="00BD3DE5">
        <w:rPr>
          <w:rFonts w:cs="Arial"/>
          <w:b/>
          <w:bCs/>
          <w:i/>
          <w:iCs/>
          <w:sz w:val="24"/>
          <w:szCs w:val="24"/>
          <w:lang w:val="sr-Cyrl-CS"/>
        </w:rPr>
        <w:t xml:space="preserve">       </w:t>
      </w:r>
      <w:r w:rsidRPr="00BD3DE5">
        <w:rPr>
          <w:rFonts w:eastAsia="TimesNewRomanPSMT" w:cs="Arial"/>
          <w:bCs/>
          <w:sz w:val="24"/>
          <w:szCs w:val="24"/>
        </w:rPr>
        <w:t xml:space="preserve">Датум </w:t>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t xml:space="preserve">             </w:t>
      </w:r>
      <w:r w:rsidRPr="00BD3DE5">
        <w:rPr>
          <w:rFonts w:eastAsia="TimesNewRomanPSMT" w:cs="Arial"/>
          <w:bCs/>
          <w:sz w:val="24"/>
          <w:szCs w:val="24"/>
          <w:lang w:val="sr-Cyrl-CS"/>
        </w:rPr>
        <w:t xml:space="preserve">                         </w:t>
      </w:r>
      <w:r w:rsidRPr="00BD3DE5">
        <w:rPr>
          <w:rFonts w:eastAsia="TimesNewRomanPSMT" w:cs="Arial"/>
          <w:bCs/>
          <w:sz w:val="24"/>
          <w:szCs w:val="24"/>
        </w:rPr>
        <w:t>Понуђач</w:t>
      </w:r>
    </w:p>
    <w:p w14:paraId="47EEAD8F" w14:textId="77777777" w:rsidR="00AD025C" w:rsidRPr="00BD3DE5" w:rsidRDefault="00AD025C" w:rsidP="00AD025C">
      <w:pPr>
        <w:spacing w:before="0"/>
        <w:ind w:left="720" w:firstLine="720"/>
        <w:rPr>
          <w:rFonts w:eastAsia="TimesNewRomanPSMT" w:cs="Arial"/>
          <w:bCs/>
          <w:sz w:val="24"/>
          <w:szCs w:val="24"/>
          <w:lang w:val="sr-Cyrl-CS"/>
        </w:rPr>
      </w:pPr>
    </w:p>
    <w:p w14:paraId="2A851879" w14:textId="77777777" w:rsidR="00AD025C" w:rsidRPr="00EC5BB4" w:rsidRDefault="00AD025C" w:rsidP="00AD025C">
      <w:pPr>
        <w:spacing w:before="0"/>
        <w:rPr>
          <w:rFonts w:eastAsia="TimesNewRomanPS-BoldMT" w:cs="Arial"/>
          <w:b/>
          <w:bCs/>
          <w:i/>
          <w:iCs/>
          <w:sz w:val="24"/>
          <w:szCs w:val="24"/>
          <w:lang w:val="sr-Cyrl-CS"/>
        </w:rPr>
      </w:pPr>
      <w:r w:rsidRPr="00BD3DE5">
        <w:rPr>
          <w:rFonts w:eastAsia="TimesNewRomanPS-BoldMT" w:cs="Arial"/>
          <w:b/>
          <w:bCs/>
          <w:i/>
          <w:iCs/>
          <w:sz w:val="24"/>
          <w:szCs w:val="24"/>
        </w:rPr>
        <w:t>________________________</w:t>
      </w:r>
      <w:r w:rsidRPr="00BD3DE5">
        <w:rPr>
          <w:rFonts w:eastAsia="TimesNewRomanPS-BoldMT" w:cs="Arial"/>
          <w:b/>
          <w:bCs/>
          <w:i/>
          <w:iCs/>
          <w:sz w:val="24"/>
          <w:szCs w:val="24"/>
          <w:lang w:val="sr-Cyrl-CS"/>
        </w:rPr>
        <w:t xml:space="preserve">                  М.П.</w:t>
      </w:r>
      <w:r w:rsidRPr="00BD3DE5">
        <w:rPr>
          <w:rFonts w:eastAsia="TimesNewRomanPS-BoldMT" w:cs="Arial"/>
          <w:b/>
          <w:bCs/>
          <w:i/>
          <w:iCs/>
          <w:sz w:val="24"/>
          <w:szCs w:val="24"/>
        </w:rPr>
        <w:tab/>
      </w:r>
      <w:r w:rsidRPr="00BD3DE5">
        <w:rPr>
          <w:rFonts w:eastAsia="TimesNewRomanPS-BoldMT" w:cs="Arial"/>
          <w:b/>
          <w:bCs/>
          <w:i/>
          <w:iCs/>
          <w:sz w:val="24"/>
          <w:szCs w:val="24"/>
          <w:lang w:val="sr-Cyrl-CS"/>
        </w:rPr>
        <w:t xml:space="preserve">              _____________________</w:t>
      </w:r>
      <w:r w:rsidRPr="00EC5BB4">
        <w:rPr>
          <w:rFonts w:eastAsia="TimesNewRomanPS-BoldMT" w:cs="Arial"/>
          <w:b/>
          <w:bCs/>
          <w:i/>
          <w:iCs/>
          <w:sz w:val="24"/>
          <w:szCs w:val="24"/>
          <w:lang w:val="sr-Cyrl-CS"/>
        </w:rPr>
        <w:t xml:space="preserve">                                      </w:t>
      </w:r>
    </w:p>
    <w:p w14:paraId="4F08A569" w14:textId="77777777" w:rsidR="00AD025C" w:rsidRDefault="00AD025C" w:rsidP="00AD025C">
      <w:pPr>
        <w:spacing w:before="0"/>
        <w:rPr>
          <w:rFonts w:cs="Arial"/>
          <w:b/>
          <w:bCs/>
          <w:i/>
          <w:iCs/>
          <w:sz w:val="24"/>
          <w:szCs w:val="24"/>
          <w:u w:val="single"/>
        </w:rPr>
      </w:pPr>
    </w:p>
    <w:p w14:paraId="19BE839D" w14:textId="77777777" w:rsidR="00AD025C" w:rsidRDefault="00AD025C" w:rsidP="00AD025C">
      <w:pPr>
        <w:spacing w:before="0"/>
        <w:rPr>
          <w:rFonts w:cs="Arial"/>
          <w:b/>
          <w:bCs/>
          <w:i/>
          <w:iCs/>
          <w:sz w:val="24"/>
          <w:szCs w:val="24"/>
          <w:u w:val="single"/>
        </w:rPr>
      </w:pPr>
    </w:p>
    <w:p w14:paraId="3CCBE90A" w14:textId="77777777" w:rsidR="00AD025C" w:rsidRDefault="00AD025C" w:rsidP="00AD025C">
      <w:pPr>
        <w:spacing w:before="0"/>
        <w:rPr>
          <w:rFonts w:cs="Arial"/>
          <w:b/>
          <w:bCs/>
          <w:i/>
          <w:iCs/>
          <w:sz w:val="24"/>
          <w:szCs w:val="24"/>
          <w:u w:val="single"/>
        </w:rPr>
      </w:pPr>
    </w:p>
    <w:p w14:paraId="75B7F7A7" w14:textId="77777777" w:rsidR="00AD025C" w:rsidRDefault="00AD025C" w:rsidP="00AD025C">
      <w:pPr>
        <w:spacing w:before="0"/>
        <w:rPr>
          <w:rFonts w:cs="Arial"/>
          <w:b/>
          <w:bCs/>
          <w:i/>
          <w:iCs/>
          <w:sz w:val="24"/>
          <w:szCs w:val="24"/>
          <w:u w:val="single"/>
        </w:rPr>
      </w:pPr>
    </w:p>
    <w:p w14:paraId="2DA4A566" w14:textId="77777777" w:rsidR="00AD025C" w:rsidRPr="0042687E" w:rsidRDefault="00AD025C" w:rsidP="00AD025C">
      <w:pPr>
        <w:spacing w:before="0"/>
        <w:rPr>
          <w:rFonts w:cs="Arial"/>
          <w:b/>
          <w:bCs/>
          <w:i/>
          <w:iCs/>
          <w:sz w:val="20"/>
          <w:szCs w:val="20"/>
          <w:u w:val="single"/>
          <w:lang w:val="sr-Cyrl-RS"/>
        </w:rPr>
      </w:pPr>
      <w:r w:rsidRPr="0042687E">
        <w:rPr>
          <w:rFonts w:cs="Arial"/>
          <w:b/>
          <w:bCs/>
          <w:i/>
          <w:iCs/>
          <w:sz w:val="20"/>
          <w:szCs w:val="20"/>
          <w:u w:val="single"/>
        </w:rPr>
        <w:t>Напомене:</w:t>
      </w:r>
    </w:p>
    <w:p w14:paraId="206A0AE8" w14:textId="77777777" w:rsidR="00AD025C" w:rsidRPr="0042687E" w:rsidRDefault="00AD025C" w:rsidP="00AD025C">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1F311962" w14:textId="77777777" w:rsidR="00AD025C" w:rsidRDefault="00AD025C" w:rsidP="00AD025C">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4285CAE4" w14:textId="77777777" w:rsidR="00AD025C" w:rsidRDefault="00AD025C" w:rsidP="00AD025C"/>
    <w:p w14:paraId="21C565C5" w14:textId="77777777" w:rsidR="00AD025C" w:rsidRDefault="00AD025C" w:rsidP="00AD025C"/>
    <w:p w14:paraId="66F0726F" w14:textId="03F20E29" w:rsidR="00F90981" w:rsidRDefault="00F90981">
      <w:pPr>
        <w:spacing w:before="0"/>
        <w:jc w:val="left"/>
      </w:pPr>
      <w:r>
        <w:br w:type="page"/>
      </w:r>
    </w:p>
    <w:p w14:paraId="7815E9F2" w14:textId="77777777" w:rsidR="00AD025C" w:rsidRPr="00874F5B" w:rsidRDefault="00AD025C" w:rsidP="00AD025C"/>
    <w:p w14:paraId="4916159C" w14:textId="77777777" w:rsidR="00AD025C" w:rsidRDefault="00AD025C" w:rsidP="00AD025C">
      <w:pPr>
        <w:spacing w:before="0"/>
        <w:jc w:val="center"/>
        <w:rPr>
          <w:rStyle w:val="BookTitle"/>
          <w:rFonts w:cs="Arial"/>
          <w:sz w:val="24"/>
          <w:szCs w:val="24"/>
        </w:rPr>
      </w:pPr>
      <w:r w:rsidRPr="00EC5BB4">
        <w:rPr>
          <w:rStyle w:val="BookTitle"/>
          <w:rFonts w:cs="Arial"/>
          <w:sz w:val="24"/>
          <w:szCs w:val="24"/>
        </w:rPr>
        <w:t>ОБРАЗАЦ ПОНУДЕ</w:t>
      </w:r>
    </w:p>
    <w:p w14:paraId="4EA97336" w14:textId="5D0598FF" w:rsidR="00AD025C" w:rsidRPr="00AD025C" w:rsidRDefault="00AD025C" w:rsidP="00AD025C">
      <w:pPr>
        <w:spacing w:before="0"/>
        <w:jc w:val="center"/>
        <w:rPr>
          <w:rStyle w:val="BookTitle"/>
          <w:rFonts w:cs="Arial"/>
          <w:sz w:val="24"/>
          <w:szCs w:val="24"/>
          <w:lang w:val="sr-Cyrl-RS"/>
        </w:rPr>
      </w:pPr>
      <w:r>
        <w:rPr>
          <w:rStyle w:val="BookTitle"/>
          <w:rFonts w:cs="Arial"/>
          <w:sz w:val="24"/>
          <w:szCs w:val="24"/>
          <w:lang w:val="sr-Cyrl-RS"/>
        </w:rPr>
        <w:t>ПАРТИЈА 4-ОСТАЛИ КАНЦЕЛАРИЈСКИ МАТЕРИЈАЛ</w:t>
      </w:r>
    </w:p>
    <w:p w14:paraId="6F47CED8" w14:textId="77777777" w:rsidR="00AD025C" w:rsidRPr="00EC5BB4" w:rsidRDefault="00AD025C" w:rsidP="00AD025C">
      <w:pPr>
        <w:spacing w:before="0"/>
        <w:rPr>
          <w:rStyle w:val="BookTitle"/>
          <w:rFonts w:cs="Arial"/>
          <w:sz w:val="24"/>
          <w:szCs w:val="24"/>
        </w:rPr>
      </w:pPr>
    </w:p>
    <w:p w14:paraId="30D7381E" w14:textId="77777777" w:rsidR="00AD025C" w:rsidRPr="00EC5BB4" w:rsidRDefault="00AD025C" w:rsidP="00AD025C">
      <w:pPr>
        <w:spacing w:before="0"/>
        <w:rPr>
          <w:rStyle w:val="BookTitle"/>
          <w:rFonts w:cs="Arial"/>
          <w:sz w:val="24"/>
          <w:szCs w:val="24"/>
        </w:rPr>
      </w:pPr>
    </w:p>
    <w:p w14:paraId="4B90B648" w14:textId="5A027BC1" w:rsidR="00AD025C" w:rsidRPr="00922EDB" w:rsidRDefault="00AD025C" w:rsidP="00AD025C">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Pr>
          <w:rFonts w:eastAsia="TimesNewRomanPS-BoldMT" w:cs="Arial"/>
          <w:bCs/>
          <w:color w:val="000000" w:themeColor="text1"/>
          <w:sz w:val="24"/>
          <w:szCs w:val="24"/>
          <w:lang w:val="sr-Cyrl-RS"/>
        </w:rPr>
        <w:t>,,Канцеларијски материјал за потребе  ЈП ЕПС-ТЦ Београд“</w:t>
      </w:r>
      <w:r w:rsidR="0067353F" w:rsidRPr="0067353F">
        <w:rPr>
          <w:rFonts w:eastAsia="TimesNewRomanPS-BoldMT" w:cs="Arial"/>
          <w:bCs/>
          <w:color w:val="000000" w:themeColor="text1"/>
          <w:sz w:val="24"/>
          <w:szCs w:val="24"/>
          <w:lang w:val="sr-Cyrl-RS"/>
        </w:rPr>
        <w:t xml:space="preserve"> </w:t>
      </w:r>
      <w:r w:rsidR="0067353F">
        <w:rPr>
          <w:rFonts w:eastAsia="TimesNewRomanPS-BoldMT" w:cs="Arial"/>
          <w:bCs/>
          <w:color w:val="000000" w:themeColor="text1"/>
          <w:sz w:val="24"/>
          <w:szCs w:val="24"/>
          <w:lang w:val="sr-Cyrl-RS"/>
        </w:rPr>
        <w:t>ради закључења оквирног споразума са једним понуђачем на период до две године</w:t>
      </w:r>
      <w:r>
        <w:rPr>
          <w:rFonts w:eastAsia="TimesNewRomanPS-BoldMT" w:cs="Arial"/>
          <w:bCs/>
          <w:color w:val="000000" w:themeColor="text1"/>
          <w:sz w:val="24"/>
          <w:szCs w:val="24"/>
          <w:lang w:val="sr-Cyrl-RS"/>
        </w:rPr>
        <w:t xml:space="preserve">, обликоване у пет партија, </w:t>
      </w:r>
      <w:r>
        <w:rPr>
          <w:rFonts w:eastAsia="TimesNewRomanPS-BoldMT" w:cs="Arial"/>
          <w:bCs/>
          <w:color w:val="000000" w:themeColor="text1"/>
          <w:sz w:val="24"/>
          <w:szCs w:val="24"/>
        </w:rPr>
        <w:t>JN/8000/0054/2016.</w:t>
      </w:r>
    </w:p>
    <w:p w14:paraId="09ADCAC4" w14:textId="77777777" w:rsidR="00AD025C" w:rsidRPr="00EC5BB4" w:rsidRDefault="00AD025C" w:rsidP="00AD025C">
      <w:pPr>
        <w:spacing w:before="0"/>
        <w:rPr>
          <w:rFonts w:eastAsia="TimesNewRomanPS-BoldMT" w:cs="Arial"/>
          <w:bCs/>
          <w:color w:val="00B0F0"/>
          <w:sz w:val="24"/>
          <w:szCs w:val="24"/>
        </w:rPr>
      </w:pPr>
    </w:p>
    <w:p w14:paraId="6B48762D" w14:textId="77777777" w:rsidR="00AD025C" w:rsidRPr="0023611D" w:rsidRDefault="00AD025C" w:rsidP="00AD025C">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AD025C" w:rsidRPr="0023611D" w14:paraId="0FF99CA1" w14:textId="77777777" w:rsidTr="004C2383">
        <w:trPr>
          <w:trHeight w:val="620"/>
        </w:trPr>
        <w:tc>
          <w:tcPr>
            <w:tcW w:w="4621" w:type="dxa"/>
            <w:tcBorders>
              <w:top w:val="single" w:sz="4" w:space="0" w:color="000000"/>
              <w:left w:val="single" w:sz="4" w:space="0" w:color="000000"/>
              <w:bottom w:val="single" w:sz="4" w:space="0" w:color="000000"/>
            </w:tcBorders>
            <w:shd w:val="clear" w:color="auto" w:fill="auto"/>
          </w:tcPr>
          <w:p w14:paraId="55EA864C" w14:textId="77777777" w:rsidR="00AD025C" w:rsidRPr="0023611D" w:rsidRDefault="00AD025C" w:rsidP="004C2383">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12EE575" w14:textId="77777777" w:rsidR="00AD025C" w:rsidRPr="0023611D" w:rsidRDefault="00AD025C" w:rsidP="004C2383">
            <w:pPr>
              <w:snapToGrid w:val="0"/>
              <w:spacing w:before="0"/>
              <w:rPr>
                <w:rFonts w:cs="Arial"/>
                <w:b/>
                <w:bCs/>
                <w:iCs/>
                <w:sz w:val="24"/>
                <w:szCs w:val="24"/>
              </w:rPr>
            </w:pPr>
          </w:p>
          <w:p w14:paraId="1F2576CC" w14:textId="77777777" w:rsidR="00AD025C" w:rsidRPr="0023611D" w:rsidRDefault="00AD025C" w:rsidP="004C2383">
            <w:pPr>
              <w:spacing w:before="0"/>
              <w:rPr>
                <w:rFonts w:cs="Arial"/>
                <w:b/>
                <w:bCs/>
                <w:iCs/>
                <w:sz w:val="24"/>
                <w:szCs w:val="24"/>
              </w:rPr>
            </w:pPr>
          </w:p>
          <w:p w14:paraId="7B4B39E9" w14:textId="77777777" w:rsidR="00AD025C" w:rsidRPr="0023611D" w:rsidRDefault="00AD025C" w:rsidP="004C2383">
            <w:pPr>
              <w:spacing w:before="0"/>
              <w:rPr>
                <w:rFonts w:cs="Arial"/>
                <w:b/>
                <w:bCs/>
                <w:iCs/>
                <w:sz w:val="24"/>
                <w:szCs w:val="24"/>
              </w:rPr>
            </w:pPr>
          </w:p>
        </w:tc>
      </w:tr>
      <w:tr w:rsidR="00AD025C" w:rsidRPr="0023611D" w14:paraId="6AB5E3B4" w14:textId="77777777" w:rsidTr="004C2383">
        <w:trPr>
          <w:trHeight w:val="683"/>
        </w:trPr>
        <w:tc>
          <w:tcPr>
            <w:tcW w:w="4621" w:type="dxa"/>
            <w:tcBorders>
              <w:top w:val="single" w:sz="4" w:space="0" w:color="000000"/>
              <w:left w:val="single" w:sz="4" w:space="0" w:color="000000"/>
              <w:bottom w:val="single" w:sz="4" w:space="0" w:color="000000"/>
            </w:tcBorders>
            <w:shd w:val="clear" w:color="auto" w:fill="auto"/>
          </w:tcPr>
          <w:p w14:paraId="75FA7F10" w14:textId="77777777" w:rsidR="00AD025C" w:rsidRPr="0023611D" w:rsidRDefault="00AD025C" w:rsidP="004C2383">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5E979F5" w14:textId="77777777" w:rsidR="00AD025C" w:rsidRPr="0023611D" w:rsidRDefault="00AD025C" w:rsidP="004C2383">
            <w:pPr>
              <w:snapToGrid w:val="0"/>
              <w:spacing w:before="0"/>
              <w:rPr>
                <w:rFonts w:cs="Arial"/>
                <w:b/>
                <w:bCs/>
                <w:iCs/>
                <w:sz w:val="24"/>
                <w:szCs w:val="24"/>
              </w:rPr>
            </w:pPr>
          </w:p>
          <w:p w14:paraId="08F86A46" w14:textId="77777777" w:rsidR="00AD025C" w:rsidRPr="0023611D" w:rsidRDefault="00AD025C" w:rsidP="004C2383">
            <w:pPr>
              <w:spacing w:before="0"/>
              <w:rPr>
                <w:rFonts w:cs="Arial"/>
                <w:b/>
                <w:bCs/>
                <w:iCs/>
                <w:sz w:val="24"/>
                <w:szCs w:val="24"/>
              </w:rPr>
            </w:pPr>
          </w:p>
          <w:p w14:paraId="3D11B0BC" w14:textId="77777777" w:rsidR="00AD025C" w:rsidRPr="0023611D" w:rsidRDefault="00AD025C" w:rsidP="004C2383">
            <w:pPr>
              <w:spacing w:before="0"/>
              <w:rPr>
                <w:rFonts w:cs="Arial"/>
                <w:b/>
                <w:bCs/>
                <w:iCs/>
                <w:sz w:val="24"/>
                <w:szCs w:val="24"/>
              </w:rPr>
            </w:pPr>
          </w:p>
        </w:tc>
      </w:tr>
      <w:tr w:rsidR="00AD025C" w:rsidRPr="0023611D" w14:paraId="6B8A5067" w14:textId="77777777" w:rsidTr="004C2383">
        <w:trPr>
          <w:trHeight w:val="440"/>
        </w:trPr>
        <w:tc>
          <w:tcPr>
            <w:tcW w:w="4621" w:type="dxa"/>
            <w:tcBorders>
              <w:top w:val="single" w:sz="4" w:space="0" w:color="000000"/>
              <w:left w:val="single" w:sz="4" w:space="0" w:color="000000"/>
              <w:bottom w:val="single" w:sz="4" w:space="0" w:color="000000"/>
            </w:tcBorders>
            <w:shd w:val="clear" w:color="auto" w:fill="auto"/>
          </w:tcPr>
          <w:p w14:paraId="5EED4E33" w14:textId="7A8E7F6F" w:rsidR="00AD025C" w:rsidRPr="0023611D" w:rsidRDefault="00AD025C" w:rsidP="004C2383">
            <w:pPr>
              <w:spacing w:before="0"/>
              <w:rPr>
                <w:rFonts w:cs="Arial"/>
                <w:iCs/>
                <w:sz w:val="24"/>
                <w:szCs w:val="24"/>
              </w:rPr>
            </w:pPr>
            <w:r w:rsidRPr="0023611D">
              <w:rPr>
                <w:rFonts w:cs="Arial"/>
                <w:iCs/>
                <w:sz w:val="24"/>
                <w:szCs w:val="24"/>
                <w:lang w:val="sr-Cyrl-RS"/>
              </w:rPr>
              <w:t>Врста правног лица:</w:t>
            </w:r>
            <w:r>
              <w:rPr>
                <w:rFonts w:cs="Arial"/>
                <w:iCs/>
                <w:sz w:val="24"/>
                <w:szCs w:val="24"/>
              </w:rPr>
              <w:t xml:space="preserve"> </w:t>
            </w:r>
            <w:r w:rsidR="00F90981">
              <w:rPr>
                <w:rFonts w:cs="Arial"/>
                <w:iCs/>
                <w:sz w:val="24"/>
                <w:szCs w:val="24"/>
              </w:rPr>
              <w:t>(микро, мало, средње, велико) или</w:t>
            </w:r>
            <w:r w:rsidRPr="00AB320F">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DDE440" w14:textId="77777777" w:rsidR="00AD025C" w:rsidRPr="0023611D" w:rsidRDefault="00AD025C" w:rsidP="004C2383">
            <w:pPr>
              <w:snapToGrid w:val="0"/>
              <w:spacing w:before="0"/>
              <w:rPr>
                <w:rFonts w:cs="Arial"/>
                <w:b/>
                <w:bCs/>
                <w:iCs/>
                <w:sz w:val="24"/>
                <w:szCs w:val="24"/>
              </w:rPr>
            </w:pPr>
          </w:p>
        </w:tc>
      </w:tr>
      <w:tr w:rsidR="00AD025C" w:rsidRPr="0023611D" w14:paraId="7B5A9672" w14:textId="77777777" w:rsidTr="004C2383">
        <w:trPr>
          <w:trHeight w:val="647"/>
        </w:trPr>
        <w:tc>
          <w:tcPr>
            <w:tcW w:w="4621" w:type="dxa"/>
            <w:tcBorders>
              <w:top w:val="single" w:sz="4" w:space="0" w:color="000000"/>
              <w:left w:val="single" w:sz="4" w:space="0" w:color="000000"/>
              <w:bottom w:val="single" w:sz="4" w:space="0" w:color="000000"/>
            </w:tcBorders>
            <w:shd w:val="clear" w:color="auto" w:fill="auto"/>
          </w:tcPr>
          <w:p w14:paraId="343B6180" w14:textId="77777777" w:rsidR="00AD025C" w:rsidRPr="0023611D" w:rsidRDefault="00AD025C" w:rsidP="004C2383">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5183C7F" w14:textId="77777777" w:rsidR="00AD025C" w:rsidRPr="0023611D" w:rsidRDefault="00AD025C" w:rsidP="004C2383">
            <w:pPr>
              <w:snapToGrid w:val="0"/>
              <w:spacing w:before="0"/>
              <w:rPr>
                <w:rFonts w:cs="Arial"/>
                <w:b/>
                <w:bCs/>
                <w:iCs/>
                <w:sz w:val="24"/>
                <w:szCs w:val="24"/>
              </w:rPr>
            </w:pPr>
          </w:p>
          <w:p w14:paraId="6DD5BB89" w14:textId="77777777" w:rsidR="00AD025C" w:rsidRPr="0023611D" w:rsidRDefault="00AD025C" w:rsidP="004C2383">
            <w:pPr>
              <w:spacing w:before="0"/>
              <w:rPr>
                <w:rFonts w:cs="Arial"/>
                <w:b/>
                <w:bCs/>
                <w:iCs/>
                <w:sz w:val="24"/>
                <w:szCs w:val="24"/>
              </w:rPr>
            </w:pPr>
          </w:p>
          <w:p w14:paraId="3B886A16" w14:textId="77777777" w:rsidR="00AD025C" w:rsidRPr="0023611D" w:rsidRDefault="00AD025C" w:rsidP="004C2383">
            <w:pPr>
              <w:spacing w:before="0"/>
              <w:rPr>
                <w:rFonts w:cs="Arial"/>
                <w:b/>
                <w:bCs/>
                <w:iCs/>
                <w:sz w:val="24"/>
                <w:szCs w:val="24"/>
              </w:rPr>
            </w:pPr>
          </w:p>
        </w:tc>
      </w:tr>
      <w:tr w:rsidR="00AD025C" w:rsidRPr="0023611D" w14:paraId="657CFB75" w14:textId="77777777" w:rsidTr="004C2383">
        <w:tc>
          <w:tcPr>
            <w:tcW w:w="4621" w:type="dxa"/>
            <w:tcBorders>
              <w:top w:val="single" w:sz="4" w:space="0" w:color="000000"/>
              <w:left w:val="single" w:sz="4" w:space="0" w:color="000000"/>
              <w:bottom w:val="single" w:sz="4" w:space="0" w:color="000000"/>
            </w:tcBorders>
            <w:shd w:val="clear" w:color="auto" w:fill="auto"/>
          </w:tcPr>
          <w:p w14:paraId="5D4A860E"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F059DA2" w14:textId="77777777" w:rsidR="00AD025C" w:rsidRPr="0023611D" w:rsidRDefault="00AD025C" w:rsidP="004C2383">
            <w:pPr>
              <w:snapToGrid w:val="0"/>
              <w:spacing w:before="0"/>
              <w:rPr>
                <w:rFonts w:cs="Arial"/>
                <w:b/>
                <w:bCs/>
                <w:iCs/>
                <w:sz w:val="24"/>
                <w:szCs w:val="24"/>
                <w:lang w:val="ru-RU"/>
              </w:rPr>
            </w:pPr>
          </w:p>
        </w:tc>
      </w:tr>
      <w:tr w:rsidR="00AD025C" w:rsidRPr="0023611D" w14:paraId="56DDCB3B" w14:textId="77777777" w:rsidTr="004C2383">
        <w:trPr>
          <w:trHeight w:val="512"/>
        </w:trPr>
        <w:tc>
          <w:tcPr>
            <w:tcW w:w="4621" w:type="dxa"/>
            <w:tcBorders>
              <w:top w:val="single" w:sz="4" w:space="0" w:color="000000"/>
              <w:left w:val="single" w:sz="4" w:space="0" w:color="000000"/>
              <w:bottom w:val="single" w:sz="4" w:space="0" w:color="000000"/>
            </w:tcBorders>
            <w:shd w:val="clear" w:color="auto" w:fill="auto"/>
          </w:tcPr>
          <w:p w14:paraId="06C7ACC5" w14:textId="77777777" w:rsidR="00AD025C" w:rsidRPr="0023611D" w:rsidRDefault="00AD025C" w:rsidP="004C2383">
            <w:pPr>
              <w:spacing w:before="0"/>
              <w:rPr>
                <w:rFonts w:cs="Arial"/>
                <w:iCs/>
                <w:sz w:val="24"/>
                <w:szCs w:val="24"/>
              </w:rPr>
            </w:pPr>
          </w:p>
          <w:p w14:paraId="353BBF4F" w14:textId="77777777" w:rsidR="00AD025C" w:rsidRPr="0023611D" w:rsidRDefault="00AD025C" w:rsidP="004C2383">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502706F3" w14:textId="77777777" w:rsidR="00AD025C" w:rsidRPr="0023611D" w:rsidRDefault="00AD025C" w:rsidP="004C2383">
            <w:pPr>
              <w:snapToGrid w:val="0"/>
              <w:spacing w:before="0"/>
              <w:rPr>
                <w:rFonts w:cs="Arial"/>
                <w:b/>
                <w:bCs/>
                <w:iCs/>
                <w:sz w:val="24"/>
                <w:szCs w:val="24"/>
              </w:rPr>
            </w:pPr>
          </w:p>
          <w:p w14:paraId="04427C89" w14:textId="77777777" w:rsidR="00AD025C" w:rsidRPr="0023611D" w:rsidRDefault="00AD025C" w:rsidP="004C2383">
            <w:pPr>
              <w:spacing w:before="0"/>
              <w:rPr>
                <w:rFonts w:cs="Arial"/>
                <w:b/>
                <w:bCs/>
                <w:iCs/>
                <w:sz w:val="24"/>
                <w:szCs w:val="24"/>
              </w:rPr>
            </w:pPr>
          </w:p>
          <w:p w14:paraId="05B04899" w14:textId="77777777" w:rsidR="00AD025C" w:rsidRPr="0023611D" w:rsidRDefault="00AD025C" w:rsidP="004C2383">
            <w:pPr>
              <w:spacing w:before="0"/>
              <w:rPr>
                <w:rFonts w:cs="Arial"/>
                <w:b/>
                <w:bCs/>
                <w:iCs/>
                <w:sz w:val="24"/>
                <w:szCs w:val="24"/>
              </w:rPr>
            </w:pPr>
          </w:p>
        </w:tc>
      </w:tr>
      <w:tr w:rsidR="00AD025C" w:rsidRPr="0023611D" w14:paraId="18E2E2A6" w14:textId="77777777" w:rsidTr="004C2383">
        <w:tc>
          <w:tcPr>
            <w:tcW w:w="4621" w:type="dxa"/>
            <w:tcBorders>
              <w:top w:val="single" w:sz="4" w:space="0" w:color="000000"/>
              <w:left w:val="single" w:sz="4" w:space="0" w:color="000000"/>
              <w:bottom w:val="single" w:sz="4" w:space="0" w:color="000000"/>
            </w:tcBorders>
            <w:shd w:val="clear" w:color="auto" w:fill="auto"/>
          </w:tcPr>
          <w:p w14:paraId="15CA7260"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12927B7C" w14:textId="77777777" w:rsidR="00AD025C" w:rsidRPr="0023611D" w:rsidRDefault="00AD025C" w:rsidP="004C2383">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897F6C7" w14:textId="77777777" w:rsidR="00AD025C" w:rsidRPr="0023611D" w:rsidRDefault="00AD025C" w:rsidP="004C2383">
            <w:pPr>
              <w:snapToGrid w:val="0"/>
              <w:spacing w:before="0"/>
              <w:rPr>
                <w:rFonts w:cs="Arial"/>
                <w:b/>
                <w:bCs/>
                <w:iCs/>
                <w:sz w:val="24"/>
                <w:szCs w:val="24"/>
                <w:lang w:val="ru-RU"/>
              </w:rPr>
            </w:pPr>
          </w:p>
        </w:tc>
      </w:tr>
      <w:tr w:rsidR="00AD025C" w:rsidRPr="0023611D" w14:paraId="1D9592CA" w14:textId="77777777" w:rsidTr="004C2383">
        <w:trPr>
          <w:trHeight w:val="557"/>
        </w:trPr>
        <w:tc>
          <w:tcPr>
            <w:tcW w:w="4621" w:type="dxa"/>
            <w:tcBorders>
              <w:top w:val="single" w:sz="4" w:space="0" w:color="000000"/>
              <w:left w:val="single" w:sz="4" w:space="0" w:color="000000"/>
              <w:bottom w:val="single" w:sz="4" w:space="0" w:color="000000"/>
            </w:tcBorders>
            <w:shd w:val="clear" w:color="auto" w:fill="auto"/>
          </w:tcPr>
          <w:p w14:paraId="531DB02D" w14:textId="77777777" w:rsidR="00AD025C" w:rsidRPr="0023611D" w:rsidRDefault="00AD025C" w:rsidP="004C2383">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4FC9F31" w14:textId="77777777" w:rsidR="00AD025C" w:rsidRPr="0023611D" w:rsidRDefault="00AD025C" w:rsidP="004C2383">
            <w:pPr>
              <w:snapToGrid w:val="0"/>
              <w:spacing w:before="0"/>
              <w:rPr>
                <w:rFonts w:cs="Arial"/>
                <w:b/>
                <w:bCs/>
                <w:iCs/>
                <w:sz w:val="24"/>
                <w:szCs w:val="24"/>
              </w:rPr>
            </w:pPr>
          </w:p>
          <w:p w14:paraId="5A73E368" w14:textId="77777777" w:rsidR="00AD025C" w:rsidRPr="0023611D" w:rsidRDefault="00AD025C" w:rsidP="004C2383">
            <w:pPr>
              <w:spacing w:before="0"/>
              <w:rPr>
                <w:rFonts w:cs="Arial"/>
                <w:b/>
                <w:bCs/>
                <w:iCs/>
                <w:sz w:val="24"/>
                <w:szCs w:val="24"/>
              </w:rPr>
            </w:pPr>
          </w:p>
          <w:p w14:paraId="2AE7E6FF" w14:textId="77777777" w:rsidR="00AD025C" w:rsidRPr="0023611D" w:rsidRDefault="00AD025C" w:rsidP="004C2383">
            <w:pPr>
              <w:spacing w:before="0"/>
              <w:rPr>
                <w:rFonts w:cs="Arial"/>
                <w:b/>
                <w:bCs/>
                <w:iCs/>
                <w:sz w:val="24"/>
                <w:szCs w:val="24"/>
              </w:rPr>
            </w:pPr>
          </w:p>
        </w:tc>
      </w:tr>
      <w:tr w:rsidR="00AD025C" w:rsidRPr="0023611D" w14:paraId="33DC7E8C" w14:textId="77777777" w:rsidTr="004C2383">
        <w:trPr>
          <w:trHeight w:val="530"/>
        </w:trPr>
        <w:tc>
          <w:tcPr>
            <w:tcW w:w="4621" w:type="dxa"/>
            <w:tcBorders>
              <w:top w:val="single" w:sz="4" w:space="0" w:color="000000"/>
              <w:left w:val="single" w:sz="4" w:space="0" w:color="000000"/>
              <w:bottom w:val="single" w:sz="4" w:space="0" w:color="000000"/>
            </w:tcBorders>
            <w:shd w:val="clear" w:color="auto" w:fill="auto"/>
          </w:tcPr>
          <w:p w14:paraId="0E2D142C" w14:textId="77777777" w:rsidR="00AD025C" w:rsidRPr="0023611D" w:rsidRDefault="00AD025C" w:rsidP="004C2383">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26B85B7" w14:textId="77777777" w:rsidR="00AD025C" w:rsidRPr="0023611D" w:rsidRDefault="00AD025C" w:rsidP="004C2383">
            <w:pPr>
              <w:snapToGrid w:val="0"/>
              <w:spacing w:before="0"/>
              <w:rPr>
                <w:rFonts w:cs="Arial"/>
                <w:b/>
                <w:bCs/>
                <w:iCs/>
                <w:sz w:val="24"/>
                <w:szCs w:val="24"/>
              </w:rPr>
            </w:pPr>
          </w:p>
          <w:p w14:paraId="21F5C45B" w14:textId="77777777" w:rsidR="00AD025C" w:rsidRPr="0023611D" w:rsidRDefault="00AD025C" w:rsidP="004C2383">
            <w:pPr>
              <w:spacing w:before="0"/>
              <w:rPr>
                <w:rFonts w:cs="Arial"/>
                <w:b/>
                <w:bCs/>
                <w:iCs/>
                <w:sz w:val="24"/>
                <w:szCs w:val="24"/>
              </w:rPr>
            </w:pPr>
          </w:p>
          <w:p w14:paraId="6C7A88BC" w14:textId="77777777" w:rsidR="00AD025C" w:rsidRPr="0023611D" w:rsidRDefault="00AD025C" w:rsidP="004C2383">
            <w:pPr>
              <w:spacing w:before="0"/>
              <w:rPr>
                <w:rFonts w:cs="Arial"/>
                <w:b/>
                <w:bCs/>
                <w:iCs/>
                <w:sz w:val="24"/>
                <w:szCs w:val="24"/>
              </w:rPr>
            </w:pPr>
          </w:p>
        </w:tc>
      </w:tr>
      <w:tr w:rsidR="00AD025C" w:rsidRPr="0023611D" w14:paraId="7CD96A86" w14:textId="77777777" w:rsidTr="004C2383">
        <w:trPr>
          <w:trHeight w:val="593"/>
        </w:trPr>
        <w:tc>
          <w:tcPr>
            <w:tcW w:w="4621" w:type="dxa"/>
            <w:tcBorders>
              <w:top w:val="single" w:sz="4" w:space="0" w:color="000000"/>
              <w:left w:val="single" w:sz="4" w:space="0" w:color="000000"/>
              <w:bottom w:val="single" w:sz="4" w:space="0" w:color="000000"/>
            </w:tcBorders>
            <w:shd w:val="clear" w:color="auto" w:fill="auto"/>
          </w:tcPr>
          <w:p w14:paraId="2CEF8A37"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C963326" w14:textId="77777777" w:rsidR="00AD025C" w:rsidRPr="0023611D" w:rsidRDefault="00AD025C" w:rsidP="004C2383">
            <w:pPr>
              <w:snapToGrid w:val="0"/>
              <w:spacing w:before="0"/>
              <w:rPr>
                <w:rFonts w:cs="Arial"/>
                <w:b/>
                <w:bCs/>
                <w:iCs/>
                <w:sz w:val="24"/>
                <w:szCs w:val="24"/>
                <w:lang w:val="ru-RU"/>
              </w:rPr>
            </w:pPr>
          </w:p>
          <w:p w14:paraId="29352A79" w14:textId="77777777" w:rsidR="00AD025C" w:rsidRPr="0023611D" w:rsidRDefault="00AD025C" w:rsidP="004C2383">
            <w:pPr>
              <w:spacing w:before="0"/>
              <w:rPr>
                <w:rFonts w:cs="Arial"/>
                <w:b/>
                <w:bCs/>
                <w:iCs/>
                <w:sz w:val="24"/>
                <w:szCs w:val="24"/>
                <w:lang w:val="ru-RU"/>
              </w:rPr>
            </w:pPr>
          </w:p>
          <w:p w14:paraId="77AB2C8F" w14:textId="77777777" w:rsidR="00AD025C" w:rsidRPr="0023611D" w:rsidRDefault="00AD025C" w:rsidP="004C2383">
            <w:pPr>
              <w:spacing w:before="0"/>
              <w:rPr>
                <w:rFonts w:cs="Arial"/>
                <w:b/>
                <w:bCs/>
                <w:iCs/>
                <w:sz w:val="24"/>
                <w:szCs w:val="24"/>
                <w:lang w:val="ru-RU"/>
              </w:rPr>
            </w:pPr>
          </w:p>
        </w:tc>
      </w:tr>
      <w:tr w:rsidR="00AD025C" w:rsidRPr="0023611D" w14:paraId="176B3D97" w14:textId="77777777" w:rsidTr="004C2383">
        <w:trPr>
          <w:trHeight w:val="593"/>
        </w:trPr>
        <w:tc>
          <w:tcPr>
            <w:tcW w:w="4621" w:type="dxa"/>
            <w:tcBorders>
              <w:top w:val="single" w:sz="4" w:space="0" w:color="000000"/>
              <w:left w:val="single" w:sz="4" w:space="0" w:color="000000"/>
              <w:bottom w:val="single" w:sz="4" w:space="0" w:color="000000"/>
            </w:tcBorders>
            <w:shd w:val="clear" w:color="auto" w:fill="auto"/>
          </w:tcPr>
          <w:p w14:paraId="3BD88B32" w14:textId="4E9DAD81" w:rsidR="00AD025C" w:rsidRPr="0023611D" w:rsidRDefault="00AD025C" w:rsidP="004C2383">
            <w:pPr>
              <w:spacing w:before="0"/>
              <w:rPr>
                <w:rFonts w:cs="Arial"/>
                <w:b/>
                <w:bCs/>
                <w:iCs/>
                <w:sz w:val="24"/>
                <w:szCs w:val="24"/>
                <w:lang w:val="ru-RU"/>
              </w:rPr>
            </w:pPr>
            <w:r w:rsidRPr="0023611D">
              <w:rPr>
                <w:rFonts w:cs="Arial"/>
                <w:iCs/>
                <w:sz w:val="24"/>
                <w:szCs w:val="24"/>
                <w:lang w:val="ru-RU"/>
              </w:rPr>
              <w:t>Лице</w:t>
            </w:r>
            <w:r>
              <w:rPr>
                <w:rFonts w:cs="Arial"/>
                <w:iCs/>
                <w:sz w:val="24"/>
                <w:szCs w:val="24"/>
                <w:lang w:val="ru-RU"/>
              </w:rPr>
              <w:t xml:space="preserve"> овлашћено за потписивање оквирног спо</w:t>
            </w:r>
            <w:r w:rsidR="00065009">
              <w:rPr>
                <w:rFonts w:cs="Arial"/>
                <w:iCs/>
                <w:sz w:val="24"/>
                <w:szCs w:val="24"/>
                <w:lang w:val="ru-RU"/>
              </w:rPr>
              <w:t>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D60C205" w14:textId="77777777" w:rsidR="00AD025C" w:rsidRPr="0023611D" w:rsidRDefault="00AD025C" w:rsidP="004C2383">
            <w:pPr>
              <w:snapToGrid w:val="0"/>
              <w:spacing w:before="0"/>
              <w:ind w:firstLine="708"/>
              <w:rPr>
                <w:rFonts w:cs="Arial"/>
                <w:b/>
                <w:bCs/>
                <w:iCs/>
                <w:sz w:val="24"/>
                <w:szCs w:val="24"/>
                <w:lang w:val="ru-RU"/>
              </w:rPr>
            </w:pPr>
          </w:p>
          <w:p w14:paraId="04003740" w14:textId="77777777" w:rsidR="00AD025C" w:rsidRPr="0023611D" w:rsidRDefault="00AD025C" w:rsidP="004C2383">
            <w:pPr>
              <w:spacing w:before="0"/>
              <w:ind w:firstLine="708"/>
              <w:rPr>
                <w:rFonts w:cs="Arial"/>
                <w:b/>
                <w:bCs/>
                <w:iCs/>
                <w:sz w:val="24"/>
                <w:szCs w:val="24"/>
                <w:lang w:val="ru-RU"/>
              </w:rPr>
            </w:pPr>
          </w:p>
          <w:p w14:paraId="1754486D" w14:textId="77777777" w:rsidR="00AD025C" w:rsidRPr="0023611D" w:rsidRDefault="00AD025C" w:rsidP="004C2383">
            <w:pPr>
              <w:spacing w:before="0"/>
              <w:ind w:firstLine="708"/>
              <w:rPr>
                <w:rFonts w:cs="Arial"/>
                <w:b/>
                <w:bCs/>
                <w:iCs/>
                <w:sz w:val="24"/>
                <w:szCs w:val="24"/>
                <w:lang w:val="ru-RU"/>
              </w:rPr>
            </w:pPr>
          </w:p>
        </w:tc>
      </w:tr>
    </w:tbl>
    <w:p w14:paraId="082681FB" w14:textId="77777777" w:rsidR="00AD025C" w:rsidRPr="0023611D" w:rsidRDefault="00AD025C" w:rsidP="00AD025C">
      <w:pPr>
        <w:spacing w:before="0"/>
        <w:rPr>
          <w:rFonts w:cs="Arial"/>
          <w:sz w:val="24"/>
          <w:szCs w:val="24"/>
        </w:rPr>
      </w:pPr>
    </w:p>
    <w:p w14:paraId="48552F88" w14:textId="77777777" w:rsidR="00AD025C" w:rsidRPr="0023611D" w:rsidRDefault="00AD025C" w:rsidP="00AD025C">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AD025C" w:rsidRPr="0023611D" w14:paraId="2C41FCF9"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070D5AD6" w14:textId="77777777" w:rsidR="00AD025C" w:rsidRPr="0023611D" w:rsidRDefault="00AD025C" w:rsidP="004C2383">
            <w:pPr>
              <w:snapToGrid w:val="0"/>
              <w:spacing w:before="0"/>
              <w:jc w:val="center"/>
              <w:rPr>
                <w:rFonts w:cs="Arial"/>
                <w:sz w:val="24"/>
                <w:szCs w:val="24"/>
              </w:rPr>
            </w:pPr>
          </w:p>
          <w:p w14:paraId="266282D5" w14:textId="77777777"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AD025C" w:rsidRPr="0023611D" w14:paraId="5B1191AF"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929CE4" w14:textId="77777777" w:rsidR="00AD025C" w:rsidRPr="0023611D" w:rsidRDefault="00AD025C" w:rsidP="004C2383">
            <w:pPr>
              <w:snapToGrid w:val="0"/>
              <w:spacing w:before="0"/>
              <w:jc w:val="center"/>
              <w:rPr>
                <w:rFonts w:eastAsia="TimesNewRomanPSMT" w:cs="Arial"/>
                <w:b/>
                <w:bCs/>
                <w:sz w:val="24"/>
                <w:szCs w:val="24"/>
              </w:rPr>
            </w:pPr>
          </w:p>
          <w:p w14:paraId="6599DF1F" w14:textId="77777777"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AD025C" w:rsidRPr="0023611D" w14:paraId="6C984048"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C0ED638" w14:textId="77777777" w:rsidR="00AD025C" w:rsidRPr="0023611D" w:rsidRDefault="00AD025C" w:rsidP="004C2383">
            <w:pPr>
              <w:snapToGrid w:val="0"/>
              <w:spacing w:before="0"/>
              <w:jc w:val="center"/>
              <w:rPr>
                <w:rFonts w:eastAsia="TimesNewRomanPSMT" w:cs="Arial"/>
                <w:b/>
                <w:bCs/>
                <w:sz w:val="24"/>
                <w:szCs w:val="24"/>
              </w:rPr>
            </w:pPr>
          </w:p>
          <w:p w14:paraId="703CEE8B" w14:textId="77777777" w:rsidR="00AD025C" w:rsidRPr="0023611D" w:rsidRDefault="00AD025C" w:rsidP="004C2383">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27E6F8AD" w14:textId="77777777" w:rsidR="00AD025C" w:rsidRPr="0023611D" w:rsidRDefault="00AD025C" w:rsidP="00AD025C">
      <w:pPr>
        <w:spacing w:before="0"/>
        <w:rPr>
          <w:rFonts w:cs="Arial"/>
          <w:b/>
          <w:iCs/>
          <w:sz w:val="24"/>
          <w:szCs w:val="24"/>
          <w:lang w:val="ru-RU"/>
        </w:rPr>
      </w:pPr>
    </w:p>
    <w:p w14:paraId="62DEDBB0" w14:textId="77777777" w:rsidR="00AD025C" w:rsidRPr="00CC2AF6" w:rsidRDefault="00AD025C" w:rsidP="00AD025C">
      <w:pPr>
        <w:spacing w:before="0"/>
        <w:rPr>
          <w:rFonts w:eastAsia="TimesNewRomanPSMT" w:cs="Arial"/>
          <w:bCs/>
          <w:i/>
          <w:sz w:val="20"/>
          <w:szCs w:val="20"/>
        </w:rPr>
      </w:pPr>
      <w:r w:rsidRPr="00CC2AF6">
        <w:rPr>
          <w:rFonts w:cs="Arial"/>
          <w:b/>
          <w:i/>
          <w:iCs/>
          <w:sz w:val="20"/>
          <w:szCs w:val="20"/>
          <w:lang w:val="ru-RU"/>
        </w:rPr>
        <w:lastRenderedPageBreak/>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1A9EDCC9" w14:textId="77777777" w:rsidR="00AD025C" w:rsidRPr="0023611D" w:rsidRDefault="00AD025C" w:rsidP="00AD025C">
      <w:pPr>
        <w:spacing w:before="0"/>
        <w:rPr>
          <w:rFonts w:eastAsia="TimesNewRomanPSMT" w:cs="Arial"/>
          <w:bCs/>
          <w:sz w:val="24"/>
          <w:szCs w:val="24"/>
        </w:rPr>
      </w:pPr>
    </w:p>
    <w:p w14:paraId="5B88C96F" w14:textId="77777777" w:rsidR="00AD025C" w:rsidRPr="0023611D" w:rsidRDefault="00AD025C" w:rsidP="00AD025C">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14:paraId="14C56934" w14:textId="77777777" w:rsidTr="004C2383">
        <w:tc>
          <w:tcPr>
            <w:tcW w:w="465" w:type="dxa"/>
            <w:tcBorders>
              <w:top w:val="single" w:sz="4" w:space="0" w:color="000000"/>
              <w:left w:val="single" w:sz="4" w:space="0" w:color="000000"/>
              <w:bottom w:val="single" w:sz="4" w:space="0" w:color="000000"/>
            </w:tcBorders>
            <w:shd w:val="clear" w:color="auto" w:fill="auto"/>
          </w:tcPr>
          <w:p w14:paraId="29A48CEE" w14:textId="77777777" w:rsidR="00AD025C" w:rsidRPr="0023611D" w:rsidRDefault="00AD025C" w:rsidP="004C2383">
            <w:pPr>
              <w:snapToGrid w:val="0"/>
              <w:spacing w:before="0"/>
              <w:rPr>
                <w:rFonts w:cs="Arial"/>
                <w:sz w:val="24"/>
                <w:szCs w:val="24"/>
              </w:rPr>
            </w:pPr>
          </w:p>
          <w:p w14:paraId="28BF45A1" w14:textId="77777777"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4CDEE9AF" w14:textId="77777777" w:rsidR="00AD025C" w:rsidRPr="0023611D" w:rsidRDefault="00AD025C" w:rsidP="004C2383">
            <w:pPr>
              <w:snapToGrid w:val="0"/>
              <w:spacing w:before="0"/>
              <w:rPr>
                <w:rFonts w:eastAsia="TimesNewRomanPSMT" w:cs="Arial"/>
                <w:bCs/>
                <w:sz w:val="24"/>
                <w:szCs w:val="24"/>
              </w:rPr>
            </w:pPr>
          </w:p>
          <w:p w14:paraId="1EB7C142"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A7DBCEC" w14:textId="77777777" w:rsidR="00AD025C" w:rsidRPr="0023611D" w:rsidRDefault="00AD025C" w:rsidP="004C2383">
            <w:pPr>
              <w:snapToGrid w:val="0"/>
              <w:spacing w:before="0"/>
              <w:rPr>
                <w:rFonts w:eastAsia="TimesNewRomanPSMT" w:cs="Arial"/>
                <w:b/>
                <w:bCs/>
                <w:sz w:val="24"/>
                <w:szCs w:val="24"/>
              </w:rPr>
            </w:pPr>
          </w:p>
        </w:tc>
      </w:tr>
      <w:tr w:rsidR="00AD025C" w:rsidRPr="0023611D" w14:paraId="74276B82" w14:textId="77777777" w:rsidTr="004C2383">
        <w:tc>
          <w:tcPr>
            <w:tcW w:w="465" w:type="dxa"/>
            <w:tcBorders>
              <w:top w:val="single" w:sz="4" w:space="0" w:color="000000"/>
              <w:left w:val="single" w:sz="4" w:space="0" w:color="000000"/>
              <w:bottom w:val="single" w:sz="4" w:space="0" w:color="000000"/>
            </w:tcBorders>
            <w:shd w:val="clear" w:color="auto" w:fill="auto"/>
          </w:tcPr>
          <w:p w14:paraId="74619D98" w14:textId="77777777" w:rsidR="00AD025C" w:rsidRPr="0023611D" w:rsidRDefault="00AD025C" w:rsidP="004C2383">
            <w:pPr>
              <w:snapToGrid w:val="0"/>
              <w:spacing w:before="0"/>
              <w:rPr>
                <w:rFonts w:eastAsia="TimesNewRomanPSMT" w:cs="Arial"/>
                <w:bCs/>
                <w:sz w:val="24"/>
                <w:szCs w:val="24"/>
              </w:rPr>
            </w:pPr>
          </w:p>
          <w:p w14:paraId="5FE7C8C7"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A0E5E2C" w14:textId="77777777" w:rsidR="00AD025C" w:rsidRPr="0023611D" w:rsidRDefault="00AD025C" w:rsidP="004C2383">
            <w:pPr>
              <w:snapToGrid w:val="0"/>
              <w:spacing w:before="0"/>
              <w:rPr>
                <w:rFonts w:eastAsia="TimesNewRomanPSMT" w:cs="Arial"/>
                <w:bCs/>
                <w:sz w:val="24"/>
                <w:szCs w:val="24"/>
              </w:rPr>
            </w:pPr>
          </w:p>
          <w:p w14:paraId="743F9CB1"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76B22EB" w14:textId="77777777" w:rsidR="00AD025C" w:rsidRPr="0023611D" w:rsidRDefault="00AD025C" w:rsidP="004C2383">
            <w:pPr>
              <w:snapToGrid w:val="0"/>
              <w:spacing w:before="0"/>
              <w:rPr>
                <w:rFonts w:eastAsia="TimesNewRomanPSMT" w:cs="Arial"/>
                <w:b/>
                <w:bCs/>
                <w:sz w:val="24"/>
                <w:szCs w:val="24"/>
              </w:rPr>
            </w:pPr>
          </w:p>
        </w:tc>
      </w:tr>
      <w:tr w:rsidR="00AD025C" w:rsidRPr="0023611D" w14:paraId="157B8A08" w14:textId="77777777" w:rsidTr="004C2383">
        <w:tc>
          <w:tcPr>
            <w:tcW w:w="465" w:type="dxa"/>
            <w:tcBorders>
              <w:top w:val="single" w:sz="4" w:space="0" w:color="000000"/>
              <w:left w:val="single" w:sz="4" w:space="0" w:color="000000"/>
              <w:bottom w:val="single" w:sz="4" w:space="0" w:color="000000"/>
            </w:tcBorders>
            <w:shd w:val="clear" w:color="auto" w:fill="auto"/>
          </w:tcPr>
          <w:p w14:paraId="275447C6"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7523FFC" w14:textId="77777777"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w:t>
            </w:r>
            <w:r>
              <w:rPr>
                <w:rFonts w:cs="Arial"/>
                <w:iCs/>
                <w:sz w:val="24"/>
                <w:szCs w:val="24"/>
                <w:lang w:val="sr-Cyrl-RS"/>
              </w:rPr>
              <w:t xml:space="preserve"> </w:t>
            </w:r>
            <w:r>
              <w:rPr>
                <w:rFonts w:cs="Arial"/>
                <w:iCs/>
                <w:sz w:val="24"/>
                <w:szCs w:val="24"/>
              </w:rPr>
              <w:t>физичко лице</w:t>
            </w:r>
          </w:p>
          <w:p w14:paraId="596D8435" w14:textId="77777777" w:rsidR="00AD025C" w:rsidRPr="0023611D" w:rsidRDefault="00AD025C" w:rsidP="004C2383">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75C10A" w14:textId="77777777" w:rsidR="00AD025C" w:rsidRPr="0023611D" w:rsidRDefault="00AD025C" w:rsidP="004C2383">
            <w:pPr>
              <w:snapToGrid w:val="0"/>
              <w:spacing w:before="0"/>
              <w:rPr>
                <w:rFonts w:eastAsia="TimesNewRomanPSMT" w:cs="Arial"/>
                <w:b/>
                <w:bCs/>
                <w:sz w:val="24"/>
                <w:szCs w:val="24"/>
              </w:rPr>
            </w:pPr>
          </w:p>
        </w:tc>
      </w:tr>
      <w:tr w:rsidR="00AD025C" w:rsidRPr="0023611D" w14:paraId="0A28D274" w14:textId="77777777" w:rsidTr="004C2383">
        <w:tc>
          <w:tcPr>
            <w:tcW w:w="465" w:type="dxa"/>
            <w:tcBorders>
              <w:top w:val="single" w:sz="4" w:space="0" w:color="000000"/>
              <w:left w:val="single" w:sz="4" w:space="0" w:color="000000"/>
              <w:bottom w:val="single" w:sz="4" w:space="0" w:color="000000"/>
            </w:tcBorders>
            <w:shd w:val="clear" w:color="auto" w:fill="auto"/>
          </w:tcPr>
          <w:p w14:paraId="3F6B0FE0" w14:textId="77777777" w:rsidR="00AD025C" w:rsidRPr="0023611D" w:rsidRDefault="00AD025C" w:rsidP="004C2383">
            <w:pPr>
              <w:snapToGrid w:val="0"/>
              <w:spacing w:before="0"/>
              <w:rPr>
                <w:rFonts w:eastAsia="TimesNewRomanPSMT" w:cs="Arial"/>
                <w:bCs/>
                <w:sz w:val="24"/>
                <w:szCs w:val="24"/>
              </w:rPr>
            </w:pPr>
          </w:p>
          <w:p w14:paraId="094CDC58"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4ADD8E2" w14:textId="77777777" w:rsidR="00AD025C" w:rsidRPr="0023611D" w:rsidRDefault="00AD025C" w:rsidP="004C2383">
            <w:pPr>
              <w:snapToGrid w:val="0"/>
              <w:spacing w:before="0"/>
              <w:rPr>
                <w:rFonts w:eastAsia="TimesNewRomanPSMT" w:cs="Arial"/>
                <w:bCs/>
                <w:sz w:val="24"/>
                <w:szCs w:val="24"/>
              </w:rPr>
            </w:pPr>
          </w:p>
          <w:p w14:paraId="7C6649CA"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B29B59A" w14:textId="77777777" w:rsidR="00AD025C" w:rsidRPr="0023611D" w:rsidRDefault="00AD025C" w:rsidP="004C2383">
            <w:pPr>
              <w:snapToGrid w:val="0"/>
              <w:spacing w:before="0"/>
              <w:rPr>
                <w:rFonts w:eastAsia="TimesNewRomanPSMT" w:cs="Arial"/>
                <w:b/>
                <w:bCs/>
                <w:sz w:val="24"/>
                <w:szCs w:val="24"/>
              </w:rPr>
            </w:pPr>
          </w:p>
        </w:tc>
      </w:tr>
      <w:tr w:rsidR="00AD025C" w:rsidRPr="0023611D" w14:paraId="5537F64D" w14:textId="77777777" w:rsidTr="004C2383">
        <w:tc>
          <w:tcPr>
            <w:tcW w:w="465" w:type="dxa"/>
            <w:tcBorders>
              <w:top w:val="single" w:sz="4" w:space="0" w:color="000000"/>
              <w:left w:val="single" w:sz="4" w:space="0" w:color="000000"/>
              <w:bottom w:val="single" w:sz="4" w:space="0" w:color="000000"/>
            </w:tcBorders>
            <w:shd w:val="clear" w:color="auto" w:fill="auto"/>
          </w:tcPr>
          <w:p w14:paraId="5B1E6935" w14:textId="77777777" w:rsidR="00AD025C" w:rsidRPr="0023611D" w:rsidRDefault="00AD025C" w:rsidP="004C2383">
            <w:pPr>
              <w:snapToGrid w:val="0"/>
              <w:spacing w:before="0"/>
              <w:rPr>
                <w:rFonts w:eastAsia="TimesNewRomanPSMT" w:cs="Arial"/>
                <w:bCs/>
                <w:sz w:val="24"/>
                <w:szCs w:val="24"/>
              </w:rPr>
            </w:pPr>
          </w:p>
          <w:p w14:paraId="38B6F184"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D5C37EF" w14:textId="77777777" w:rsidR="00AD025C" w:rsidRPr="0023611D" w:rsidRDefault="00AD025C" w:rsidP="004C2383">
            <w:pPr>
              <w:snapToGrid w:val="0"/>
              <w:spacing w:before="0"/>
              <w:rPr>
                <w:rFonts w:eastAsia="TimesNewRomanPSMT" w:cs="Arial"/>
                <w:bCs/>
                <w:sz w:val="24"/>
                <w:szCs w:val="24"/>
              </w:rPr>
            </w:pPr>
          </w:p>
          <w:p w14:paraId="35DAA3A4"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FC49FEC" w14:textId="77777777" w:rsidR="00AD025C" w:rsidRPr="0023611D" w:rsidRDefault="00AD025C" w:rsidP="004C2383">
            <w:pPr>
              <w:snapToGrid w:val="0"/>
              <w:spacing w:before="0"/>
              <w:rPr>
                <w:rFonts w:eastAsia="TimesNewRomanPSMT" w:cs="Arial"/>
                <w:b/>
                <w:bCs/>
                <w:sz w:val="24"/>
                <w:szCs w:val="24"/>
              </w:rPr>
            </w:pPr>
          </w:p>
        </w:tc>
      </w:tr>
      <w:tr w:rsidR="00AD025C" w:rsidRPr="0023611D" w14:paraId="6257FD93" w14:textId="77777777" w:rsidTr="004C2383">
        <w:tc>
          <w:tcPr>
            <w:tcW w:w="465" w:type="dxa"/>
            <w:tcBorders>
              <w:top w:val="single" w:sz="4" w:space="0" w:color="000000"/>
              <w:left w:val="single" w:sz="4" w:space="0" w:color="000000"/>
              <w:bottom w:val="single" w:sz="4" w:space="0" w:color="000000"/>
            </w:tcBorders>
            <w:shd w:val="clear" w:color="auto" w:fill="auto"/>
          </w:tcPr>
          <w:p w14:paraId="5EF0D272"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C63D86" w14:textId="77777777" w:rsidR="00AD025C" w:rsidRPr="0023611D" w:rsidRDefault="00AD025C" w:rsidP="004C2383">
            <w:pPr>
              <w:snapToGrid w:val="0"/>
              <w:spacing w:before="0"/>
              <w:rPr>
                <w:rFonts w:eastAsia="TimesNewRomanPSMT" w:cs="Arial"/>
                <w:bCs/>
                <w:sz w:val="24"/>
                <w:szCs w:val="24"/>
              </w:rPr>
            </w:pPr>
          </w:p>
          <w:p w14:paraId="6B331CE9"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E911AE" w14:textId="77777777" w:rsidR="00AD025C" w:rsidRPr="0023611D" w:rsidRDefault="00AD025C" w:rsidP="004C2383">
            <w:pPr>
              <w:snapToGrid w:val="0"/>
              <w:spacing w:before="0"/>
              <w:rPr>
                <w:rFonts w:eastAsia="TimesNewRomanPSMT" w:cs="Arial"/>
                <w:b/>
                <w:bCs/>
                <w:sz w:val="24"/>
                <w:szCs w:val="24"/>
              </w:rPr>
            </w:pPr>
          </w:p>
        </w:tc>
      </w:tr>
      <w:tr w:rsidR="00AD025C" w:rsidRPr="0023611D" w14:paraId="26184E98" w14:textId="77777777" w:rsidTr="004C2383">
        <w:tc>
          <w:tcPr>
            <w:tcW w:w="465" w:type="dxa"/>
            <w:tcBorders>
              <w:top w:val="single" w:sz="4" w:space="0" w:color="000000"/>
              <w:left w:val="single" w:sz="4" w:space="0" w:color="000000"/>
              <w:bottom w:val="single" w:sz="4" w:space="0" w:color="000000"/>
            </w:tcBorders>
            <w:shd w:val="clear" w:color="auto" w:fill="auto"/>
          </w:tcPr>
          <w:p w14:paraId="64A7E789"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86A6BA2" w14:textId="77777777" w:rsidR="00AD025C" w:rsidRPr="0023611D" w:rsidRDefault="00AD025C" w:rsidP="004C2383">
            <w:pPr>
              <w:snapToGrid w:val="0"/>
              <w:spacing w:before="0"/>
              <w:rPr>
                <w:rFonts w:eastAsia="TimesNewRomanPSMT" w:cs="Arial"/>
                <w:bCs/>
                <w:sz w:val="24"/>
                <w:szCs w:val="24"/>
                <w:lang w:val="ru-RU"/>
              </w:rPr>
            </w:pPr>
          </w:p>
          <w:p w14:paraId="45AFD8CE"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61D1E19"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660032D5" w14:textId="77777777" w:rsidTr="004C2383">
        <w:tc>
          <w:tcPr>
            <w:tcW w:w="465" w:type="dxa"/>
            <w:tcBorders>
              <w:top w:val="single" w:sz="4" w:space="0" w:color="000000"/>
              <w:left w:val="single" w:sz="4" w:space="0" w:color="000000"/>
              <w:bottom w:val="single" w:sz="4" w:space="0" w:color="000000"/>
            </w:tcBorders>
            <w:shd w:val="clear" w:color="auto" w:fill="auto"/>
          </w:tcPr>
          <w:p w14:paraId="0D8BE8D3"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B6FA4B1" w14:textId="77777777" w:rsidR="00AD025C" w:rsidRPr="0023611D" w:rsidRDefault="00AD025C" w:rsidP="004C2383">
            <w:pPr>
              <w:snapToGrid w:val="0"/>
              <w:spacing w:before="0"/>
              <w:rPr>
                <w:rFonts w:eastAsia="TimesNewRomanPSMT" w:cs="Arial"/>
                <w:bCs/>
                <w:sz w:val="24"/>
                <w:szCs w:val="24"/>
                <w:lang w:val="ru-RU"/>
              </w:rPr>
            </w:pPr>
          </w:p>
          <w:p w14:paraId="150E036E"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6405E"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185ACDD3" w14:textId="77777777" w:rsidTr="004C2383">
        <w:tc>
          <w:tcPr>
            <w:tcW w:w="465" w:type="dxa"/>
            <w:tcBorders>
              <w:top w:val="single" w:sz="4" w:space="0" w:color="000000"/>
              <w:left w:val="single" w:sz="4" w:space="0" w:color="000000"/>
              <w:bottom w:val="single" w:sz="4" w:space="0" w:color="000000"/>
            </w:tcBorders>
            <w:shd w:val="clear" w:color="auto" w:fill="auto"/>
          </w:tcPr>
          <w:p w14:paraId="30AB09AB" w14:textId="77777777" w:rsidR="00AD025C" w:rsidRPr="0023611D" w:rsidRDefault="00AD025C" w:rsidP="004C2383">
            <w:pPr>
              <w:snapToGrid w:val="0"/>
              <w:spacing w:before="0"/>
              <w:rPr>
                <w:rFonts w:eastAsia="TimesNewRomanPSMT" w:cs="Arial"/>
                <w:bCs/>
                <w:sz w:val="24"/>
                <w:szCs w:val="24"/>
                <w:lang w:val="ru-RU"/>
              </w:rPr>
            </w:pPr>
          </w:p>
          <w:p w14:paraId="2C9EBB5D" w14:textId="77777777"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6086BB3F" w14:textId="77777777" w:rsidR="00AD025C" w:rsidRPr="0023611D" w:rsidRDefault="00AD025C" w:rsidP="004C2383">
            <w:pPr>
              <w:snapToGrid w:val="0"/>
              <w:spacing w:before="0"/>
              <w:rPr>
                <w:rFonts w:eastAsia="TimesNewRomanPSMT" w:cs="Arial"/>
                <w:bCs/>
                <w:sz w:val="24"/>
                <w:szCs w:val="24"/>
              </w:rPr>
            </w:pPr>
          </w:p>
          <w:p w14:paraId="2BCA3F46"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8EA1CAD" w14:textId="77777777" w:rsidR="00AD025C" w:rsidRPr="0023611D" w:rsidRDefault="00AD025C" w:rsidP="004C2383">
            <w:pPr>
              <w:snapToGrid w:val="0"/>
              <w:spacing w:before="0"/>
              <w:rPr>
                <w:rFonts w:eastAsia="TimesNewRomanPSMT" w:cs="Arial"/>
                <w:b/>
                <w:bCs/>
                <w:sz w:val="24"/>
                <w:szCs w:val="24"/>
              </w:rPr>
            </w:pPr>
          </w:p>
        </w:tc>
      </w:tr>
      <w:tr w:rsidR="00AD025C" w:rsidRPr="0023611D" w14:paraId="3EBEBFA5" w14:textId="77777777" w:rsidTr="004C2383">
        <w:tc>
          <w:tcPr>
            <w:tcW w:w="465" w:type="dxa"/>
            <w:tcBorders>
              <w:top w:val="single" w:sz="4" w:space="0" w:color="000000"/>
              <w:left w:val="single" w:sz="4" w:space="0" w:color="000000"/>
              <w:bottom w:val="single" w:sz="4" w:space="0" w:color="000000"/>
            </w:tcBorders>
            <w:shd w:val="clear" w:color="auto" w:fill="auto"/>
          </w:tcPr>
          <w:p w14:paraId="6E96DB3C" w14:textId="77777777" w:rsidR="00AD025C" w:rsidRPr="0023611D" w:rsidRDefault="00AD025C" w:rsidP="004C2383">
            <w:pPr>
              <w:snapToGrid w:val="0"/>
              <w:spacing w:before="0"/>
              <w:rPr>
                <w:rFonts w:eastAsia="TimesNewRomanPSMT" w:cs="Arial"/>
                <w:bCs/>
                <w:sz w:val="24"/>
                <w:szCs w:val="24"/>
              </w:rPr>
            </w:pPr>
          </w:p>
          <w:p w14:paraId="2C6586DB"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DF3555A" w14:textId="77777777" w:rsidR="00AD025C" w:rsidRPr="0023611D" w:rsidRDefault="00AD025C" w:rsidP="004C2383">
            <w:pPr>
              <w:snapToGrid w:val="0"/>
              <w:spacing w:before="0"/>
              <w:rPr>
                <w:rFonts w:eastAsia="TimesNewRomanPSMT" w:cs="Arial"/>
                <w:bCs/>
                <w:sz w:val="24"/>
                <w:szCs w:val="24"/>
              </w:rPr>
            </w:pPr>
          </w:p>
          <w:p w14:paraId="0B1E36B7"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125B5DE" w14:textId="77777777" w:rsidR="00AD025C" w:rsidRPr="0023611D" w:rsidRDefault="00AD025C" w:rsidP="004C2383">
            <w:pPr>
              <w:snapToGrid w:val="0"/>
              <w:spacing w:before="0"/>
              <w:rPr>
                <w:rFonts w:eastAsia="TimesNewRomanPSMT" w:cs="Arial"/>
                <w:b/>
                <w:bCs/>
                <w:sz w:val="24"/>
                <w:szCs w:val="24"/>
              </w:rPr>
            </w:pPr>
          </w:p>
        </w:tc>
      </w:tr>
      <w:tr w:rsidR="00AD025C" w:rsidRPr="0023611D" w14:paraId="448A69CF" w14:textId="77777777" w:rsidTr="004C2383">
        <w:tc>
          <w:tcPr>
            <w:tcW w:w="465" w:type="dxa"/>
            <w:tcBorders>
              <w:top w:val="single" w:sz="4" w:space="0" w:color="000000"/>
              <w:left w:val="single" w:sz="4" w:space="0" w:color="000000"/>
              <w:bottom w:val="single" w:sz="4" w:space="0" w:color="000000"/>
            </w:tcBorders>
            <w:shd w:val="clear" w:color="auto" w:fill="auto"/>
          </w:tcPr>
          <w:p w14:paraId="36CAE70C" w14:textId="77777777" w:rsidR="00AD025C" w:rsidRPr="0023611D" w:rsidRDefault="00AD025C" w:rsidP="004C2383">
            <w:pPr>
              <w:snapToGrid w:val="0"/>
              <w:spacing w:before="0"/>
              <w:rPr>
                <w:rFonts w:eastAsia="TimesNewRomanPSMT" w:cs="Arial"/>
                <w:bCs/>
                <w:sz w:val="24"/>
                <w:szCs w:val="24"/>
              </w:rPr>
            </w:pPr>
          </w:p>
          <w:p w14:paraId="210E837D"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4D71ADE" w14:textId="77777777" w:rsidR="00AD025C" w:rsidRPr="0023611D" w:rsidRDefault="00AD025C" w:rsidP="004C2383">
            <w:pPr>
              <w:snapToGrid w:val="0"/>
              <w:spacing w:before="0"/>
              <w:rPr>
                <w:rFonts w:eastAsia="TimesNewRomanPSMT" w:cs="Arial"/>
                <w:bCs/>
                <w:sz w:val="24"/>
                <w:szCs w:val="24"/>
              </w:rPr>
            </w:pPr>
          </w:p>
          <w:p w14:paraId="0B2E82EE"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61947E" w14:textId="77777777" w:rsidR="00AD025C" w:rsidRPr="0023611D" w:rsidRDefault="00AD025C" w:rsidP="004C2383">
            <w:pPr>
              <w:snapToGrid w:val="0"/>
              <w:spacing w:before="0"/>
              <w:rPr>
                <w:rFonts w:eastAsia="TimesNewRomanPSMT" w:cs="Arial"/>
                <w:b/>
                <w:bCs/>
                <w:sz w:val="24"/>
                <w:szCs w:val="24"/>
              </w:rPr>
            </w:pPr>
          </w:p>
        </w:tc>
      </w:tr>
      <w:tr w:rsidR="00AD025C" w:rsidRPr="0023611D" w14:paraId="6503A1A1" w14:textId="77777777" w:rsidTr="004C2383">
        <w:tc>
          <w:tcPr>
            <w:tcW w:w="465" w:type="dxa"/>
            <w:tcBorders>
              <w:top w:val="single" w:sz="4" w:space="0" w:color="000000"/>
              <w:left w:val="single" w:sz="4" w:space="0" w:color="000000"/>
              <w:bottom w:val="single" w:sz="4" w:space="0" w:color="000000"/>
            </w:tcBorders>
            <w:shd w:val="clear" w:color="auto" w:fill="auto"/>
          </w:tcPr>
          <w:p w14:paraId="0D0A0158" w14:textId="77777777" w:rsidR="00AD025C" w:rsidRPr="0023611D" w:rsidRDefault="00AD025C" w:rsidP="004C2383">
            <w:pPr>
              <w:snapToGrid w:val="0"/>
              <w:spacing w:before="0"/>
              <w:rPr>
                <w:rFonts w:eastAsia="TimesNewRomanPSMT" w:cs="Arial"/>
                <w:bCs/>
                <w:sz w:val="24"/>
                <w:szCs w:val="24"/>
              </w:rPr>
            </w:pPr>
          </w:p>
          <w:p w14:paraId="53E249F6"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B3C36AA" w14:textId="77777777" w:rsidR="00AD025C" w:rsidRPr="0023611D" w:rsidRDefault="00AD025C" w:rsidP="004C2383">
            <w:pPr>
              <w:snapToGrid w:val="0"/>
              <w:spacing w:before="0"/>
              <w:rPr>
                <w:rFonts w:eastAsia="TimesNewRomanPSMT" w:cs="Arial"/>
                <w:bCs/>
                <w:sz w:val="24"/>
                <w:szCs w:val="24"/>
              </w:rPr>
            </w:pPr>
          </w:p>
          <w:p w14:paraId="4009D87F"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4C35794" w14:textId="77777777" w:rsidR="00AD025C" w:rsidRPr="0023611D" w:rsidRDefault="00AD025C" w:rsidP="004C2383">
            <w:pPr>
              <w:snapToGrid w:val="0"/>
              <w:spacing w:before="0"/>
              <w:rPr>
                <w:rFonts w:eastAsia="TimesNewRomanPSMT" w:cs="Arial"/>
                <w:b/>
                <w:bCs/>
                <w:sz w:val="24"/>
                <w:szCs w:val="24"/>
              </w:rPr>
            </w:pPr>
          </w:p>
        </w:tc>
      </w:tr>
      <w:tr w:rsidR="00AD025C" w:rsidRPr="0023611D" w14:paraId="404BECB8" w14:textId="77777777" w:rsidTr="004C2383">
        <w:tc>
          <w:tcPr>
            <w:tcW w:w="465" w:type="dxa"/>
            <w:tcBorders>
              <w:top w:val="single" w:sz="4" w:space="0" w:color="000000"/>
              <w:left w:val="single" w:sz="4" w:space="0" w:color="000000"/>
              <w:bottom w:val="single" w:sz="4" w:space="0" w:color="000000"/>
            </w:tcBorders>
            <w:shd w:val="clear" w:color="auto" w:fill="auto"/>
          </w:tcPr>
          <w:p w14:paraId="575C87A9"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CD46FF" w14:textId="77777777" w:rsidR="00AD025C" w:rsidRPr="0023611D" w:rsidRDefault="00AD025C" w:rsidP="004C2383">
            <w:pPr>
              <w:snapToGrid w:val="0"/>
              <w:spacing w:before="0"/>
              <w:rPr>
                <w:rFonts w:eastAsia="TimesNewRomanPSMT" w:cs="Arial"/>
                <w:bCs/>
                <w:sz w:val="24"/>
                <w:szCs w:val="24"/>
              </w:rPr>
            </w:pPr>
          </w:p>
          <w:p w14:paraId="45296DFE"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16D7C71" w14:textId="77777777" w:rsidR="00AD025C" w:rsidRPr="0023611D" w:rsidRDefault="00AD025C" w:rsidP="004C2383">
            <w:pPr>
              <w:snapToGrid w:val="0"/>
              <w:spacing w:before="0"/>
              <w:rPr>
                <w:rFonts w:eastAsia="TimesNewRomanPSMT" w:cs="Arial"/>
                <w:b/>
                <w:bCs/>
                <w:sz w:val="24"/>
                <w:szCs w:val="24"/>
              </w:rPr>
            </w:pPr>
          </w:p>
        </w:tc>
      </w:tr>
      <w:tr w:rsidR="00AD025C" w:rsidRPr="0023611D" w14:paraId="19E69855" w14:textId="77777777" w:rsidTr="004C2383">
        <w:tc>
          <w:tcPr>
            <w:tcW w:w="465" w:type="dxa"/>
            <w:tcBorders>
              <w:top w:val="single" w:sz="4" w:space="0" w:color="000000"/>
              <w:left w:val="single" w:sz="4" w:space="0" w:color="000000"/>
              <w:bottom w:val="single" w:sz="4" w:space="0" w:color="000000"/>
            </w:tcBorders>
            <w:shd w:val="clear" w:color="auto" w:fill="auto"/>
          </w:tcPr>
          <w:p w14:paraId="3BC51760"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1E9120" w14:textId="77777777" w:rsidR="00AD025C" w:rsidRPr="0023611D" w:rsidRDefault="00AD025C" w:rsidP="004C2383">
            <w:pPr>
              <w:snapToGrid w:val="0"/>
              <w:spacing w:before="0"/>
              <w:rPr>
                <w:rFonts w:eastAsia="TimesNewRomanPSMT" w:cs="Arial"/>
                <w:bCs/>
                <w:sz w:val="24"/>
                <w:szCs w:val="24"/>
                <w:lang w:val="ru-RU"/>
              </w:rPr>
            </w:pPr>
          </w:p>
          <w:p w14:paraId="16B22489"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30602E"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4BFA984E" w14:textId="77777777" w:rsidTr="004C2383">
        <w:tc>
          <w:tcPr>
            <w:tcW w:w="465" w:type="dxa"/>
            <w:tcBorders>
              <w:top w:val="single" w:sz="4" w:space="0" w:color="000000"/>
              <w:left w:val="single" w:sz="4" w:space="0" w:color="000000"/>
              <w:bottom w:val="single" w:sz="4" w:space="0" w:color="000000"/>
            </w:tcBorders>
            <w:shd w:val="clear" w:color="auto" w:fill="auto"/>
          </w:tcPr>
          <w:p w14:paraId="3E6EC3A1"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3A53CDA8" w14:textId="77777777" w:rsidR="00AD025C" w:rsidRPr="0023611D" w:rsidRDefault="00AD025C" w:rsidP="004C2383">
            <w:pPr>
              <w:snapToGrid w:val="0"/>
              <w:spacing w:before="0"/>
              <w:rPr>
                <w:rFonts w:eastAsia="TimesNewRomanPSMT" w:cs="Arial"/>
                <w:bCs/>
                <w:sz w:val="24"/>
                <w:szCs w:val="24"/>
                <w:lang w:val="ru-RU"/>
              </w:rPr>
            </w:pPr>
          </w:p>
          <w:p w14:paraId="3C057B86"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960A72F" w14:textId="77777777" w:rsidR="00AD025C" w:rsidRPr="0023611D" w:rsidRDefault="00AD025C" w:rsidP="004C2383">
            <w:pPr>
              <w:snapToGrid w:val="0"/>
              <w:spacing w:before="0"/>
              <w:rPr>
                <w:rFonts w:eastAsia="TimesNewRomanPSMT" w:cs="Arial"/>
                <w:b/>
                <w:bCs/>
                <w:sz w:val="24"/>
                <w:szCs w:val="24"/>
                <w:lang w:val="ru-RU"/>
              </w:rPr>
            </w:pPr>
          </w:p>
        </w:tc>
      </w:tr>
    </w:tbl>
    <w:p w14:paraId="67B1C731" w14:textId="77777777" w:rsidR="00AD025C" w:rsidRPr="0023611D" w:rsidRDefault="00AD025C" w:rsidP="00AD025C">
      <w:pPr>
        <w:spacing w:before="0"/>
        <w:rPr>
          <w:rFonts w:cs="Arial"/>
          <w:b/>
          <w:bCs/>
          <w:iCs/>
          <w:sz w:val="24"/>
          <w:szCs w:val="24"/>
          <w:u w:val="single"/>
          <w:lang w:val="ru-RU"/>
        </w:rPr>
      </w:pPr>
    </w:p>
    <w:p w14:paraId="2A33A15B" w14:textId="77777777" w:rsidR="00AD025C" w:rsidRPr="0023611D" w:rsidRDefault="00AD025C" w:rsidP="00AD025C">
      <w:pPr>
        <w:spacing w:before="0"/>
        <w:rPr>
          <w:rFonts w:cs="Arial"/>
          <w:b/>
          <w:bCs/>
          <w:iCs/>
          <w:sz w:val="24"/>
          <w:szCs w:val="24"/>
          <w:u w:val="single"/>
          <w:lang w:val="ru-RU"/>
        </w:rPr>
      </w:pPr>
    </w:p>
    <w:p w14:paraId="19C1F1E2" w14:textId="77777777" w:rsidR="00AD025C" w:rsidRPr="00CC2AF6" w:rsidRDefault="00AD025C" w:rsidP="00AD025C">
      <w:pPr>
        <w:spacing w:before="0"/>
        <w:rPr>
          <w:rFonts w:cs="Arial"/>
          <w:i/>
          <w:iCs/>
          <w:sz w:val="20"/>
          <w:szCs w:val="20"/>
          <w:lang w:val="ru-RU"/>
        </w:rPr>
      </w:pPr>
      <w:r w:rsidRPr="00CC2AF6">
        <w:rPr>
          <w:rFonts w:cs="Arial"/>
          <w:b/>
          <w:bCs/>
          <w:i/>
          <w:iCs/>
          <w:sz w:val="20"/>
          <w:szCs w:val="20"/>
          <w:u w:val="single"/>
          <w:lang w:val="ru-RU"/>
        </w:rPr>
        <w:t>Напомена:</w:t>
      </w:r>
    </w:p>
    <w:p w14:paraId="40692C11" w14:textId="77777777" w:rsidR="00AD025C" w:rsidRPr="00CC2AF6" w:rsidRDefault="00AD025C" w:rsidP="00AD025C">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DCC4E29" w14:textId="77777777" w:rsidR="00AD025C" w:rsidRPr="0023611D" w:rsidRDefault="00AD025C" w:rsidP="00AD025C">
      <w:pPr>
        <w:spacing w:before="0"/>
        <w:rPr>
          <w:rFonts w:eastAsia="TimesNewRomanPSMT" w:cs="Arial"/>
          <w:b/>
          <w:bCs/>
          <w:sz w:val="24"/>
          <w:szCs w:val="24"/>
          <w:lang w:val="ru-RU"/>
        </w:rPr>
      </w:pPr>
    </w:p>
    <w:p w14:paraId="41DF4766" w14:textId="77777777" w:rsidR="00AD025C" w:rsidRPr="0023611D" w:rsidRDefault="00AD025C" w:rsidP="00AD025C">
      <w:pPr>
        <w:spacing w:before="0"/>
        <w:rPr>
          <w:rFonts w:eastAsia="TimesNewRomanPSMT" w:cs="Arial"/>
          <w:b/>
          <w:bCs/>
          <w:sz w:val="24"/>
          <w:szCs w:val="24"/>
          <w:lang w:val="ru-RU"/>
        </w:rPr>
      </w:pPr>
    </w:p>
    <w:p w14:paraId="2DC2D8FD" w14:textId="77777777" w:rsidR="00AD025C" w:rsidRPr="0023611D" w:rsidRDefault="00AD025C" w:rsidP="00AD025C">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14:paraId="63C85267" w14:textId="77777777" w:rsidTr="004C2383">
        <w:tc>
          <w:tcPr>
            <w:tcW w:w="465" w:type="dxa"/>
            <w:tcBorders>
              <w:top w:val="single" w:sz="4" w:space="0" w:color="000000"/>
              <w:left w:val="single" w:sz="4" w:space="0" w:color="000000"/>
              <w:bottom w:val="single" w:sz="4" w:space="0" w:color="000000"/>
            </w:tcBorders>
            <w:shd w:val="clear" w:color="auto" w:fill="auto"/>
          </w:tcPr>
          <w:p w14:paraId="270B3FF2" w14:textId="77777777" w:rsidR="00AD025C" w:rsidRPr="0023611D" w:rsidRDefault="00AD025C" w:rsidP="004C2383">
            <w:pPr>
              <w:snapToGrid w:val="0"/>
              <w:spacing w:before="0"/>
              <w:rPr>
                <w:rFonts w:cs="Arial"/>
                <w:sz w:val="24"/>
                <w:szCs w:val="24"/>
              </w:rPr>
            </w:pPr>
          </w:p>
          <w:p w14:paraId="75A0FF2D"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lastRenderedPageBreak/>
              <w:t>1)</w:t>
            </w:r>
          </w:p>
        </w:tc>
        <w:tc>
          <w:tcPr>
            <w:tcW w:w="4219" w:type="dxa"/>
            <w:tcBorders>
              <w:top w:val="single" w:sz="4" w:space="0" w:color="000000"/>
              <w:left w:val="single" w:sz="4" w:space="0" w:color="000000"/>
              <w:bottom w:val="single" w:sz="4" w:space="0" w:color="000000"/>
            </w:tcBorders>
            <w:shd w:val="clear" w:color="auto" w:fill="auto"/>
          </w:tcPr>
          <w:p w14:paraId="3C6A6080" w14:textId="77777777" w:rsidR="00AD025C" w:rsidRPr="0023611D" w:rsidRDefault="00AD025C" w:rsidP="004C2383">
            <w:pPr>
              <w:snapToGrid w:val="0"/>
              <w:spacing w:before="0"/>
              <w:rPr>
                <w:rFonts w:eastAsia="TimesNewRomanPSMT" w:cs="Arial"/>
                <w:bCs/>
                <w:sz w:val="24"/>
                <w:szCs w:val="24"/>
                <w:lang w:val="ru-RU"/>
              </w:rPr>
            </w:pPr>
          </w:p>
          <w:p w14:paraId="5804F1C7"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lastRenderedPageBreak/>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0BC52FB"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3A2265AB" w14:textId="77777777" w:rsidTr="004C2383">
        <w:tc>
          <w:tcPr>
            <w:tcW w:w="465" w:type="dxa"/>
            <w:tcBorders>
              <w:top w:val="single" w:sz="4" w:space="0" w:color="000000"/>
              <w:left w:val="single" w:sz="4" w:space="0" w:color="000000"/>
              <w:bottom w:val="single" w:sz="4" w:space="0" w:color="000000"/>
            </w:tcBorders>
            <w:shd w:val="clear" w:color="auto" w:fill="auto"/>
          </w:tcPr>
          <w:p w14:paraId="170E36DA" w14:textId="77777777" w:rsidR="00AD025C" w:rsidRPr="0023611D" w:rsidRDefault="00AD025C" w:rsidP="004C2383">
            <w:pPr>
              <w:snapToGrid w:val="0"/>
              <w:spacing w:before="0"/>
              <w:rPr>
                <w:rFonts w:eastAsia="TimesNewRomanPSMT" w:cs="Arial"/>
                <w:bCs/>
                <w:sz w:val="24"/>
                <w:szCs w:val="24"/>
                <w:lang w:val="ru-RU"/>
              </w:rPr>
            </w:pPr>
          </w:p>
          <w:p w14:paraId="175AFF39"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18FDDFC3" w14:textId="77777777" w:rsidR="00AD025C" w:rsidRPr="0023611D" w:rsidRDefault="00AD025C" w:rsidP="004C2383">
            <w:pPr>
              <w:snapToGrid w:val="0"/>
              <w:spacing w:before="0"/>
              <w:rPr>
                <w:rFonts w:eastAsia="TimesNewRomanPSMT" w:cs="Arial"/>
                <w:bCs/>
                <w:sz w:val="24"/>
                <w:szCs w:val="24"/>
                <w:lang w:val="ru-RU"/>
              </w:rPr>
            </w:pPr>
          </w:p>
          <w:p w14:paraId="5E7DFC34"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24131DB" w14:textId="77777777" w:rsidR="00AD025C" w:rsidRPr="0023611D" w:rsidRDefault="00AD025C" w:rsidP="004C2383">
            <w:pPr>
              <w:snapToGrid w:val="0"/>
              <w:spacing w:before="0"/>
              <w:rPr>
                <w:rFonts w:eastAsia="TimesNewRomanPSMT" w:cs="Arial"/>
                <w:b/>
                <w:bCs/>
                <w:sz w:val="24"/>
                <w:szCs w:val="24"/>
              </w:rPr>
            </w:pPr>
          </w:p>
        </w:tc>
      </w:tr>
      <w:tr w:rsidR="00AD025C" w:rsidRPr="0023611D" w14:paraId="0726FCD4" w14:textId="77777777" w:rsidTr="004C2383">
        <w:tc>
          <w:tcPr>
            <w:tcW w:w="465" w:type="dxa"/>
            <w:tcBorders>
              <w:top w:val="single" w:sz="4" w:space="0" w:color="000000"/>
              <w:left w:val="single" w:sz="4" w:space="0" w:color="000000"/>
              <w:bottom w:val="single" w:sz="4" w:space="0" w:color="000000"/>
            </w:tcBorders>
            <w:shd w:val="clear" w:color="auto" w:fill="auto"/>
          </w:tcPr>
          <w:p w14:paraId="54A3130F"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0F1EFA4C" w14:textId="77777777"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 физичко лице</w:t>
            </w:r>
          </w:p>
          <w:p w14:paraId="3274F2E7" w14:textId="77777777" w:rsidR="00AD025C" w:rsidRPr="0023611D" w:rsidRDefault="00AD025C" w:rsidP="004C2383">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9751B9" w14:textId="77777777" w:rsidR="00AD025C" w:rsidRPr="0023611D" w:rsidRDefault="00AD025C" w:rsidP="004C2383">
            <w:pPr>
              <w:snapToGrid w:val="0"/>
              <w:spacing w:before="0"/>
              <w:rPr>
                <w:rFonts w:eastAsia="TimesNewRomanPSMT" w:cs="Arial"/>
                <w:b/>
                <w:bCs/>
                <w:sz w:val="24"/>
                <w:szCs w:val="24"/>
              </w:rPr>
            </w:pPr>
          </w:p>
        </w:tc>
      </w:tr>
      <w:tr w:rsidR="00AD025C" w:rsidRPr="0023611D" w14:paraId="6D4D6CF1" w14:textId="77777777" w:rsidTr="004C2383">
        <w:tc>
          <w:tcPr>
            <w:tcW w:w="465" w:type="dxa"/>
            <w:tcBorders>
              <w:top w:val="single" w:sz="4" w:space="0" w:color="000000"/>
              <w:left w:val="single" w:sz="4" w:space="0" w:color="000000"/>
              <w:bottom w:val="single" w:sz="4" w:space="0" w:color="000000"/>
            </w:tcBorders>
            <w:shd w:val="clear" w:color="auto" w:fill="auto"/>
          </w:tcPr>
          <w:p w14:paraId="7DBE0397" w14:textId="77777777" w:rsidR="00AD025C" w:rsidRPr="0023611D" w:rsidRDefault="00AD025C" w:rsidP="004C2383">
            <w:pPr>
              <w:snapToGrid w:val="0"/>
              <w:spacing w:before="0"/>
              <w:rPr>
                <w:rFonts w:eastAsia="TimesNewRomanPSMT" w:cs="Arial"/>
                <w:bCs/>
                <w:sz w:val="24"/>
                <w:szCs w:val="24"/>
              </w:rPr>
            </w:pPr>
          </w:p>
          <w:p w14:paraId="7D9CA8FE"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E0C2343" w14:textId="77777777" w:rsidR="00AD025C" w:rsidRPr="0023611D" w:rsidRDefault="00AD025C" w:rsidP="004C2383">
            <w:pPr>
              <w:snapToGrid w:val="0"/>
              <w:spacing w:before="0"/>
              <w:rPr>
                <w:rFonts w:eastAsia="TimesNewRomanPSMT" w:cs="Arial"/>
                <w:bCs/>
                <w:sz w:val="24"/>
                <w:szCs w:val="24"/>
              </w:rPr>
            </w:pPr>
          </w:p>
          <w:p w14:paraId="32B1BF72"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0A46DD" w14:textId="77777777" w:rsidR="00AD025C" w:rsidRPr="0023611D" w:rsidRDefault="00AD025C" w:rsidP="004C2383">
            <w:pPr>
              <w:snapToGrid w:val="0"/>
              <w:spacing w:before="0"/>
              <w:rPr>
                <w:rFonts w:eastAsia="TimesNewRomanPSMT" w:cs="Arial"/>
                <w:b/>
                <w:bCs/>
                <w:sz w:val="24"/>
                <w:szCs w:val="24"/>
              </w:rPr>
            </w:pPr>
          </w:p>
        </w:tc>
      </w:tr>
      <w:tr w:rsidR="00AD025C" w:rsidRPr="0023611D" w14:paraId="10FD26CC" w14:textId="77777777" w:rsidTr="004C2383">
        <w:tc>
          <w:tcPr>
            <w:tcW w:w="465" w:type="dxa"/>
            <w:tcBorders>
              <w:top w:val="single" w:sz="4" w:space="0" w:color="000000"/>
              <w:left w:val="single" w:sz="4" w:space="0" w:color="000000"/>
              <w:bottom w:val="single" w:sz="4" w:space="0" w:color="000000"/>
            </w:tcBorders>
            <w:shd w:val="clear" w:color="auto" w:fill="auto"/>
          </w:tcPr>
          <w:p w14:paraId="4E593F87" w14:textId="77777777" w:rsidR="00AD025C" w:rsidRPr="0023611D" w:rsidRDefault="00AD025C" w:rsidP="004C2383">
            <w:pPr>
              <w:snapToGrid w:val="0"/>
              <w:spacing w:before="0"/>
              <w:rPr>
                <w:rFonts w:eastAsia="TimesNewRomanPSMT" w:cs="Arial"/>
                <w:bCs/>
                <w:sz w:val="24"/>
                <w:szCs w:val="24"/>
              </w:rPr>
            </w:pPr>
          </w:p>
          <w:p w14:paraId="50E70020"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8FC9C8C" w14:textId="77777777" w:rsidR="00AD025C" w:rsidRPr="0023611D" w:rsidRDefault="00AD025C" w:rsidP="004C2383">
            <w:pPr>
              <w:snapToGrid w:val="0"/>
              <w:spacing w:before="0"/>
              <w:rPr>
                <w:rFonts w:eastAsia="TimesNewRomanPSMT" w:cs="Arial"/>
                <w:bCs/>
                <w:sz w:val="24"/>
                <w:szCs w:val="24"/>
              </w:rPr>
            </w:pPr>
          </w:p>
          <w:p w14:paraId="1E0E874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E691952" w14:textId="77777777" w:rsidR="00AD025C" w:rsidRPr="0023611D" w:rsidRDefault="00AD025C" w:rsidP="004C2383">
            <w:pPr>
              <w:snapToGrid w:val="0"/>
              <w:spacing w:before="0"/>
              <w:rPr>
                <w:rFonts w:eastAsia="TimesNewRomanPSMT" w:cs="Arial"/>
                <w:b/>
                <w:bCs/>
                <w:sz w:val="24"/>
                <w:szCs w:val="24"/>
              </w:rPr>
            </w:pPr>
          </w:p>
        </w:tc>
      </w:tr>
      <w:tr w:rsidR="00AD025C" w:rsidRPr="0023611D" w14:paraId="1CC12A11" w14:textId="77777777" w:rsidTr="004C2383">
        <w:tc>
          <w:tcPr>
            <w:tcW w:w="465" w:type="dxa"/>
            <w:tcBorders>
              <w:top w:val="single" w:sz="4" w:space="0" w:color="000000"/>
              <w:left w:val="single" w:sz="4" w:space="0" w:color="000000"/>
              <w:bottom w:val="single" w:sz="4" w:space="0" w:color="000000"/>
            </w:tcBorders>
            <w:shd w:val="clear" w:color="auto" w:fill="auto"/>
          </w:tcPr>
          <w:p w14:paraId="5AC628F0"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1D6E4D" w14:textId="77777777" w:rsidR="00AD025C" w:rsidRPr="0023611D" w:rsidRDefault="00AD025C" w:rsidP="004C2383">
            <w:pPr>
              <w:snapToGrid w:val="0"/>
              <w:spacing w:before="0"/>
              <w:rPr>
                <w:rFonts w:eastAsia="TimesNewRomanPSMT" w:cs="Arial"/>
                <w:bCs/>
                <w:sz w:val="24"/>
                <w:szCs w:val="24"/>
              </w:rPr>
            </w:pPr>
          </w:p>
          <w:p w14:paraId="271D8E7D"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3F01778" w14:textId="77777777" w:rsidR="00AD025C" w:rsidRPr="0023611D" w:rsidRDefault="00AD025C" w:rsidP="004C2383">
            <w:pPr>
              <w:snapToGrid w:val="0"/>
              <w:spacing w:before="0"/>
              <w:rPr>
                <w:rFonts w:eastAsia="TimesNewRomanPSMT" w:cs="Arial"/>
                <w:b/>
                <w:bCs/>
                <w:sz w:val="24"/>
                <w:szCs w:val="24"/>
              </w:rPr>
            </w:pPr>
          </w:p>
        </w:tc>
      </w:tr>
      <w:tr w:rsidR="00AD025C" w:rsidRPr="0023611D" w14:paraId="31D225F5" w14:textId="77777777" w:rsidTr="004C2383">
        <w:tc>
          <w:tcPr>
            <w:tcW w:w="465" w:type="dxa"/>
            <w:tcBorders>
              <w:top w:val="single" w:sz="4" w:space="0" w:color="000000"/>
              <w:left w:val="single" w:sz="4" w:space="0" w:color="000000"/>
              <w:bottom w:val="single" w:sz="4" w:space="0" w:color="000000"/>
            </w:tcBorders>
            <w:shd w:val="clear" w:color="auto" w:fill="auto"/>
          </w:tcPr>
          <w:p w14:paraId="39778EFD" w14:textId="77777777" w:rsidR="00AD025C" w:rsidRPr="0023611D" w:rsidRDefault="00AD025C" w:rsidP="004C2383">
            <w:pPr>
              <w:snapToGrid w:val="0"/>
              <w:spacing w:before="0"/>
              <w:rPr>
                <w:rFonts w:eastAsia="TimesNewRomanPSMT" w:cs="Arial"/>
                <w:bCs/>
                <w:sz w:val="24"/>
                <w:szCs w:val="24"/>
              </w:rPr>
            </w:pPr>
          </w:p>
          <w:p w14:paraId="3AB55E52"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5AF04488" w14:textId="77777777" w:rsidR="00AD025C" w:rsidRPr="0023611D" w:rsidRDefault="00AD025C" w:rsidP="004C2383">
            <w:pPr>
              <w:snapToGrid w:val="0"/>
              <w:spacing w:before="0"/>
              <w:rPr>
                <w:rFonts w:eastAsia="TimesNewRomanPSMT" w:cs="Arial"/>
                <w:bCs/>
                <w:sz w:val="24"/>
                <w:szCs w:val="24"/>
                <w:lang w:val="ru-RU"/>
              </w:rPr>
            </w:pPr>
          </w:p>
          <w:p w14:paraId="4E81FFF4"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C4518B7"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76728FF5" w14:textId="77777777" w:rsidTr="004C2383">
        <w:tc>
          <w:tcPr>
            <w:tcW w:w="465" w:type="dxa"/>
            <w:tcBorders>
              <w:top w:val="single" w:sz="4" w:space="0" w:color="000000"/>
              <w:left w:val="single" w:sz="4" w:space="0" w:color="000000"/>
              <w:bottom w:val="single" w:sz="4" w:space="0" w:color="000000"/>
            </w:tcBorders>
            <w:shd w:val="clear" w:color="auto" w:fill="auto"/>
          </w:tcPr>
          <w:p w14:paraId="6606FD0C" w14:textId="77777777" w:rsidR="00AD025C" w:rsidRPr="0023611D" w:rsidRDefault="00AD025C" w:rsidP="004C2383">
            <w:pPr>
              <w:snapToGrid w:val="0"/>
              <w:spacing w:before="0"/>
              <w:rPr>
                <w:rFonts w:eastAsia="TimesNewRomanPSMT" w:cs="Arial"/>
                <w:bCs/>
                <w:sz w:val="24"/>
                <w:szCs w:val="24"/>
                <w:lang w:val="ru-RU"/>
              </w:rPr>
            </w:pPr>
          </w:p>
          <w:p w14:paraId="3526956B"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243EFE78" w14:textId="77777777" w:rsidR="00AD025C" w:rsidRPr="0023611D" w:rsidRDefault="00AD025C" w:rsidP="004C2383">
            <w:pPr>
              <w:snapToGrid w:val="0"/>
              <w:spacing w:before="0"/>
              <w:rPr>
                <w:rFonts w:eastAsia="TimesNewRomanPSMT" w:cs="Arial"/>
                <w:bCs/>
                <w:sz w:val="24"/>
                <w:szCs w:val="24"/>
                <w:lang w:val="ru-RU"/>
              </w:rPr>
            </w:pPr>
          </w:p>
          <w:p w14:paraId="1FB4F7D8"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C94E06C" w14:textId="77777777" w:rsidR="00AD025C" w:rsidRPr="0023611D" w:rsidRDefault="00AD025C" w:rsidP="004C2383">
            <w:pPr>
              <w:snapToGrid w:val="0"/>
              <w:spacing w:before="0"/>
              <w:rPr>
                <w:rFonts w:eastAsia="TimesNewRomanPSMT" w:cs="Arial"/>
                <w:b/>
                <w:bCs/>
                <w:sz w:val="24"/>
                <w:szCs w:val="24"/>
              </w:rPr>
            </w:pPr>
          </w:p>
        </w:tc>
      </w:tr>
      <w:tr w:rsidR="00AD025C" w:rsidRPr="0023611D" w14:paraId="0BBCA873" w14:textId="77777777" w:rsidTr="004C2383">
        <w:tc>
          <w:tcPr>
            <w:tcW w:w="465" w:type="dxa"/>
            <w:tcBorders>
              <w:top w:val="single" w:sz="4" w:space="0" w:color="000000"/>
              <w:left w:val="single" w:sz="4" w:space="0" w:color="000000"/>
              <w:bottom w:val="single" w:sz="4" w:space="0" w:color="000000"/>
            </w:tcBorders>
            <w:shd w:val="clear" w:color="auto" w:fill="auto"/>
          </w:tcPr>
          <w:p w14:paraId="2409AC9B" w14:textId="77777777" w:rsidR="00AD025C" w:rsidRPr="0023611D" w:rsidRDefault="00AD025C" w:rsidP="004C2383">
            <w:pPr>
              <w:snapToGrid w:val="0"/>
              <w:spacing w:before="0"/>
              <w:rPr>
                <w:rFonts w:eastAsia="TimesNewRomanPSMT" w:cs="Arial"/>
                <w:bCs/>
                <w:sz w:val="24"/>
                <w:szCs w:val="24"/>
              </w:rPr>
            </w:pPr>
          </w:p>
          <w:p w14:paraId="222F80DD"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36F6DDD" w14:textId="77777777" w:rsidR="00AD025C" w:rsidRPr="0023611D" w:rsidRDefault="00AD025C" w:rsidP="004C2383">
            <w:pPr>
              <w:snapToGrid w:val="0"/>
              <w:spacing w:before="0"/>
              <w:rPr>
                <w:rFonts w:eastAsia="TimesNewRomanPSMT" w:cs="Arial"/>
                <w:bCs/>
                <w:sz w:val="24"/>
                <w:szCs w:val="24"/>
              </w:rPr>
            </w:pPr>
          </w:p>
          <w:p w14:paraId="34D66704"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03AD2FB" w14:textId="77777777" w:rsidR="00AD025C" w:rsidRPr="0023611D" w:rsidRDefault="00AD025C" w:rsidP="004C2383">
            <w:pPr>
              <w:snapToGrid w:val="0"/>
              <w:spacing w:before="0"/>
              <w:rPr>
                <w:rFonts w:eastAsia="TimesNewRomanPSMT" w:cs="Arial"/>
                <w:b/>
                <w:bCs/>
                <w:sz w:val="24"/>
                <w:szCs w:val="24"/>
              </w:rPr>
            </w:pPr>
          </w:p>
        </w:tc>
      </w:tr>
      <w:tr w:rsidR="00AD025C" w:rsidRPr="0023611D" w14:paraId="0B9E8F2C" w14:textId="77777777" w:rsidTr="004C2383">
        <w:tc>
          <w:tcPr>
            <w:tcW w:w="465" w:type="dxa"/>
            <w:tcBorders>
              <w:top w:val="single" w:sz="4" w:space="0" w:color="000000"/>
              <w:left w:val="single" w:sz="4" w:space="0" w:color="000000"/>
              <w:bottom w:val="single" w:sz="4" w:space="0" w:color="000000"/>
            </w:tcBorders>
            <w:shd w:val="clear" w:color="auto" w:fill="auto"/>
          </w:tcPr>
          <w:p w14:paraId="5F96FF45" w14:textId="77777777" w:rsidR="00AD025C" w:rsidRPr="0023611D" w:rsidRDefault="00AD025C" w:rsidP="004C2383">
            <w:pPr>
              <w:snapToGrid w:val="0"/>
              <w:spacing w:before="0"/>
              <w:rPr>
                <w:rFonts w:eastAsia="TimesNewRomanPSMT" w:cs="Arial"/>
                <w:bCs/>
                <w:sz w:val="24"/>
                <w:szCs w:val="24"/>
              </w:rPr>
            </w:pPr>
          </w:p>
          <w:p w14:paraId="3ECBDC73"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DD4EE36" w14:textId="77777777" w:rsidR="00AD025C" w:rsidRPr="0023611D" w:rsidRDefault="00AD025C" w:rsidP="004C2383">
            <w:pPr>
              <w:snapToGrid w:val="0"/>
              <w:spacing w:before="0"/>
              <w:rPr>
                <w:rFonts w:eastAsia="TimesNewRomanPSMT" w:cs="Arial"/>
                <w:bCs/>
                <w:sz w:val="24"/>
                <w:szCs w:val="24"/>
              </w:rPr>
            </w:pPr>
          </w:p>
          <w:p w14:paraId="5CC35D90"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DE9563F" w14:textId="77777777" w:rsidR="00AD025C" w:rsidRPr="0023611D" w:rsidRDefault="00AD025C" w:rsidP="004C2383">
            <w:pPr>
              <w:snapToGrid w:val="0"/>
              <w:spacing w:before="0"/>
              <w:rPr>
                <w:rFonts w:eastAsia="TimesNewRomanPSMT" w:cs="Arial"/>
                <w:b/>
                <w:bCs/>
                <w:sz w:val="24"/>
                <w:szCs w:val="24"/>
              </w:rPr>
            </w:pPr>
          </w:p>
        </w:tc>
      </w:tr>
      <w:tr w:rsidR="00AD025C" w:rsidRPr="0023611D" w14:paraId="064F9B3C" w14:textId="77777777" w:rsidTr="004C2383">
        <w:tc>
          <w:tcPr>
            <w:tcW w:w="465" w:type="dxa"/>
            <w:tcBorders>
              <w:top w:val="single" w:sz="4" w:space="0" w:color="000000"/>
              <w:left w:val="single" w:sz="4" w:space="0" w:color="000000"/>
              <w:bottom w:val="single" w:sz="4" w:space="0" w:color="000000"/>
            </w:tcBorders>
            <w:shd w:val="clear" w:color="auto" w:fill="auto"/>
          </w:tcPr>
          <w:p w14:paraId="5CE74E1E"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0ACCB83" w14:textId="77777777" w:rsidR="00AD025C" w:rsidRPr="0023611D" w:rsidRDefault="00AD025C" w:rsidP="004C2383">
            <w:pPr>
              <w:snapToGrid w:val="0"/>
              <w:spacing w:before="0"/>
              <w:rPr>
                <w:rFonts w:eastAsia="TimesNewRomanPSMT" w:cs="Arial"/>
                <w:bCs/>
                <w:sz w:val="24"/>
                <w:szCs w:val="24"/>
              </w:rPr>
            </w:pPr>
          </w:p>
          <w:p w14:paraId="700828A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40D1E49" w14:textId="77777777" w:rsidR="00AD025C" w:rsidRPr="0023611D" w:rsidRDefault="00AD025C" w:rsidP="004C2383">
            <w:pPr>
              <w:snapToGrid w:val="0"/>
              <w:spacing w:before="0"/>
              <w:rPr>
                <w:rFonts w:eastAsia="TimesNewRomanPSMT" w:cs="Arial"/>
                <w:b/>
                <w:bCs/>
                <w:sz w:val="24"/>
                <w:szCs w:val="24"/>
              </w:rPr>
            </w:pPr>
          </w:p>
        </w:tc>
      </w:tr>
      <w:tr w:rsidR="00AD025C" w:rsidRPr="0023611D" w14:paraId="63D655AC" w14:textId="77777777" w:rsidTr="004C2383">
        <w:tc>
          <w:tcPr>
            <w:tcW w:w="465" w:type="dxa"/>
            <w:tcBorders>
              <w:top w:val="single" w:sz="4" w:space="0" w:color="000000"/>
              <w:left w:val="single" w:sz="4" w:space="0" w:color="000000"/>
              <w:bottom w:val="single" w:sz="4" w:space="0" w:color="000000"/>
            </w:tcBorders>
            <w:shd w:val="clear" w:color="auto" w:fill="auto"/>
          </w:tcPr>
          <w:p w14:paraId="3702EF91" w14:textId="77777777" w:rsidR="00AD025C" w:rsidRPr="0023611D" w:rsidRDefault="00AD025C" w:rsidP="004C2383">
            <w:pPr>
              <w:snapToGrid w:val="0"/>
              <w:spacing w:before="0"/>
              <w:rPr>
                <w:rFonts w:eastAsia="TimesNewRomanPSMT" w:cs="Arial"/>
                <w:bCs/>
                <w:sz w:val="24"/>
                <w:szCs w:val="24"/>
              </w:rPr>
            </w:pPr>
          </w:p>
          <w:p w14:paraId="06AD4BF2"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41473438" w14:textId="77777777" w:rsidR="00AD025C" w:rsidRPr="0023611D" w:rsidRDefault="00AD025C" w:rsidP="004C2383">
            <w:pPr>
              <w:snapToGrid w:val="0"/>
              <w:spacing w:before="0"/>
              <w:rPr>
                <w:rFonts w:eastAsia="TimesNewRomanPSMT" w:cs="Arial"/>
                <w:bCs/>
                <w:sz w:val="24"/>
                <w:szCs w:val="24"/>
                <w:lang w:val="ru-RU"/>
              </w:rPr>
            </w:pPr>
          </w:p>
          <w:p w14:paraId="63AB0FC0"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4881690"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2B9519B8" w14:textId="77777777" w:rsidTr="004C2383">
        <w:tc>
          <w:tcPr>
            <w:tcW w:w="465" w:type="dxa"/>
            <w:tcBorders>
              <w:top w:val="single" w:sz="4" w:space="0" w:color="000000"/>
              <w:left w:val="single" w:sz="4" w:space="0" w:color="000000"/>
              <w:bottom w:val="single" w:sz="4" w:space="0" w:color="000000"/>
            </w:tcBorders>
            <w:shd w:val="clear" w:color="auto" w:fill="auto"/>
          </w:tcPr>
          <w:p w14:paraId="30A18CA4" w14:textId="77777777" w:rsidR="00AD025C" w:rsidRPr="0023611D" w:rsidRDefault="00AD025C" w:rsidP="004C2383">
            <w:pPr>
              <w:snapToGrid w:val="0"/>
              <w:spacing w:before="0"/>
              <w:rPr>
                <w:rFonts w:eastAsia="TimesNewRomanPSMT" w:cs="Arial"/>
                <w:bCs/>
                <w:sz w:val="24"/>
                <w:szCs w:val="24"/>
                <w:lang w:val="ru-RU"/>
              </w:rPr>
            </w:pPr>
          </w:p>
          <w:p w14:paraId="409D2B4C"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892D388" w14:textId="77777777" w:rsidR="00AD025C" w:rsidRPr="0023611D" w:rsidRDefault="00AD025C" w:rsidP="004C2383">
            <w:pPr>
              <w:snapToGrid w:val="0"/>
              <w:spacing w:before="0"/>
              <w:rPr>
                <w:rFonts w:eastAsia="TimesNewRomanPSMT" w:cs="Arial"/>
                <w:bCs/>
                <w:sz w:val="24"/>
                <w:szCs w:val="24"/>
                <w:lang w:val="ru-RU"/>
              </w:rPr>
            </w:pPr>
          </w:p>
          <w:p w14:paraId="63C9E8D6"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3F6512D" w14:textId="77777777" w:rsidR="00AD025C" w:rsidRPr="0023611D" w:rsidRDefault="00AD025C" w:rsidP="004C2383">
            <w:pPr>
              <w:snapToGrid w:val="0"/>
              <w:spacing w:before="0"/>
              <w:rPr>
                <w:rFonts w:eastAsia="TimesNewRomanPSMT" w:cs="Arial"/>
                <w:b/>
                <w:bCs/>
                <w:sz w:val="24"/>
                <w:szCs w:val="24"/>
              </w:rPr>
            </w:pPr>
          </w:p>
        </w:tc>
      </w:tr>
      <w:tr w:rsidR="00AD025C" w:rsidRPr="0023611D" w14:paraId="2FBD3442" w14:textId="77777777" w:rsidTr="004C2383">
        <w:tc>
          <w:tcPr>
            <w:tcW w:w="465" w:type="dxa"/>
            <w:tcBorders>
              <w:top w:val="single" w:sz="4" w:space="0" w:color="000000"/>
              <w:left w:val="single" w:sz="4" w:space="0" w:color="000000"/>
              <w:bottom w:val="single" w:sz="4" w:space="0" w:color="000000"/>
            </w:tcBorders>
            <w:shd w:val="clear" w:color="auto" w:fill="auto"/>
          </w:tcPr>
          <w:p w14:paraId="120870AD" w14:textId="77777777" w:rsidR="00AD025C" w:rsidRPr="0023611D" w:rsidRDefault="00AD025C" w:rsidP="004C2383">
            <w:pPr>
              <w:snapToGrid w:val="0"/>
              <w:spacing w:before="0"/>
              <w:rPr>
                <w:rFonts w:eastAsia="TimesNewRomanPSMT" w:cs="Arial"/>
                <w:bCs/>
                <w:sz w:val="24"/>
                <w:szCs w:val="24"/>
              </w:rPr>
            </w:pPr>
          </w:p>
          <w:p w14:paraId="68D7659A"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A61AD19" w14:textId="77777777" w:rsidR="00AD025C" w:rsidRPr="0023611D" w:rsidRDefault="00AD025C" w:rsidP="004C2383">
            <w:pPr>
              <w:snapToGrid w:val="0"/>
              <w:spacing w:before="0"/>
              <w:rPr>
                <w:rFonts w:eastAsia="TimesNewRomanPSMT" w:cs="Arial"/>
                <w:bCs/>
                <w:sz w:val="24"/>
                <w:szCs w:val="24"/>
              </w:rPr>
            </w:pPr>
          </w:p>
          <w:p w14:paraId="003A5DFF"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A349ECE" w14:textId="77777777" w:rsidR="00AD025C" w:rsidRPr="0023611D" w:rsidRDefault="00AD025C" w:rsidP="004C2383">
            <w:pPr>
              <w:snapToGrid w:val="0"/>
              <w:spacing w:before="0"/>
              <w:rPr>
                <w:rFonts w:eastAsia="TimesNewRomanPSMT" w:cs="Arial"/>
                <w:b/>
                <w:bCs/>
                <w:sz w:val="24"/>
                <w:szCs w:val="24"/>
              </w:rPr>
            </w:pPr>
          </w:p>
        </w:tc>
      </w:tr>
      <w:tr w:rsidR="00AD025C" w:rsidRPr="0023611D" w14:paraId="0E22F1AA" w14:textId="77777777" w:rsidTr="004C2383">
        <w:tc>
          <w:tcPr>
            <w:tcW w:w="465" w:type="dxa"/>
            <w:tcBorders>
              <w:top w:val="single" w:sz="4" w:space="0" w:color="000000"/>
              <w:left w:val="single" w:sz="4" w:space="0" w:color="000000"/>
              <w:bottom w:val="single" w:sz="4" w:space="0" w:color="000000"/>
            </w:tcBorders>
            <w:shd w:val="clear" w:color="auto" w:fill="auto"/>
          </w:tcPr>
          <w:p w14:paraId="088A8DAA" w14:textId="77777777" w:rsidR="00AD025C" w:rsidRPr="0023611D" w:rsidRDefault="00AD025C" w:rsidP="004C2383">
            <w:pPr>
              <w:snapToGrid w:val="0"/>
              <w:spacing w:before="0"/>
              <w:rPr>
                <w:rFonts w:eastAsia="TimesNewRomanPSMT" w:cs="Arial"/>
                <w:bCs/>
                <w:sz w:val="24"/>
                <w:szCs w:val="24"/>
              </w:rPr>
            </w:pPr>
          </w:p>
          <w:p w14:paraId="46696363"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416A262" w14:textId="77777777" w:rsidR="00AD025C" w:rsidRPr="0023611D" w:rsidRDefault="00AD025C" w:rsidP="004C2383">
            <w:pPr>
              <w:snapToGrid w:val="0"/>
              <w:spacing w:before="0"/>
              <w:rPr>
                <w:rFonts w:eastAsia="TimesNewRomanPSMT" w:cs="Arial"/>
                <w:bCs/>
                <w:sz w:val="24"/>
                <w:szCs w:val="24"/>
              </w:rPr>
            </w:pPr>
          </w:p>
          <w:p w14:paraId="03606624"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243B3312" w14:textId="77777777" w:rsidR="00AD025C" w:rsidRPr="0023611D" w:rsidRDefault="00AD025C" w:rsidP="004C2383">
            <w:pPr>
              <w:snapToGrid w:val="0"/>
              <w:spacing w:before="0"/>
              <w:rPr>
                <w:rFonts w:eastAsia="TimesNewRomanPSMT" w:cs="Arial"/>
                <w:b/>
                <w:bCs/>
                <w:sz w:val="24"/>
                <w:szCs w:val="24"/>
              </w:rPr>
            </w:pPr>
          </w:p>
        </w:tc>
      </w:tr>
      <w:tr w:rsidR="00AD025C" w:rsidRPr="0023611D" w14:paraId="2D82EFCD" w14:textId="77777777" w:rsidTr="004C2383">
        <w:tc>
          <w:tcPr>
            <w:tcW w:w="465" w:type="dxa"/>
            <w:tcBorders>
              <w:top w:val="single" w:sz="4" w:space="0" w:color="000000"/>
              <w:left w:val="single" w:sz="4" w:space="0" w:color="000000"/>
              <w:bottom w:val="single" w:sz="4" w:space="0" w:color="000000"/>
            </w:tcBorders>
            <w:shd w:val="clear" w:color="auto" w:fill="auto"/>
          </w:tcPr>
          <w:p w14:paraId="6D9DBC1B"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7463E3C" w14:textId="77777777" w:rsidR="00AD025C" w:rsidRPr="0023611D" w:rsidRDefault="00AD025C" w:rsidP="004C2383">
            <w:pPr>
              <w:snapToGrid w:val="0"/>
              <w:spacing w:before="0"/>
              <w:rPr>
                <w:rFonts w:eastAsia="TimesNewRomanPSMT" w:cs="Arial"/>
                <w:bCs/>
                <w:sz w:val="24"/>
                <w:szCs w:val="24"/>
              </w:rPr>
            </w:pPr>
          </w:p>
          <w:p w14:paraId="3CCE6953"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AB73B6" w14:textId="77777777" w:rsidR="00AD025C" w:rsidRPr="0023611D" w:rsidRDefault="00AD025C" w:rsidP="004C2383">
            <w:pPr>
              <w:snapToGrid w:val="0"/>
              <w:spacing w:before="0"/>
              <w:rPr>
                <w:rFonts w:eastAsia="TimesNewRomanPSMT" w:cs="Arial"/>
                <w:b/>
                <w:bCs/>
                <w:sz w:val="24"/>
                <w:szCs w:val="24"/>
              </w:rPr>
            </w:pPr>
          </w:p>
        </w:tc>
      </w:tr>
    </w:tbl>
    <w:p w14:paraId="1336476B" w14:textId="77777777" w:rsidR="00AD025C" w:rsidRDefault="00AD025C" w:rsidP="00AD025C">
      <w:pPr>
        <w:spacing w:before="0"/>
        <w:rPr>
          <w:rFonts w:cs="Arial"/>
          <w:b/>
          <w:bCs/>
          <w:iCs/>
          <w:sz w:val="24"/>
          <w:szCs w:val="24"/>
          <w:u w:val="single"/>
        </w:rPr>
      </w:pPr>
    </w:p>
    <w:p w14:paraId="245E9356" w14:textId="77777777" w:rsidR="00AD025C" w:rsidRPr="0023611D" w:rsidRDefault="00AD025C" w:rsidP="00AD025C">
      <w:pPr>
        <w:spacing w:before="0"/>
        <w:rPr>
          <w:rFonts w:cs="Arial"/>
          <w:b/>
          <w:bCs/>
          <w:iCs/>
          <w:sz w:val="24"/>
          <w:szCs w:val="24"/>
          <w:u w:val="single"/>
        </w:rPr>
      </w:pPr>
    </w:p>
    <w:p w14:paraId="5B471E4F" w14:textId="77777777" w:rsidR="00AD025C" w:rsidRPr="0023611D" w:rsidRDefault="00AD025C" w:rsidP="00AD025C">
      <w:pPr>
        <w:spacing w:before="0"/>
        <w:rPr>
          <w:rFonts w:cs="Arial"/>
          <w:iCs/>
          <w:sz w:val="20"/>
          <w:szCs w:val="20"/>
          <w:lang w:val="ru-RU"/>
        </w:rPr>
      </w:pPr>
      <w:r w:rsidRPr="0023611D">
        <w:rPr>
          <w:rFonts w:cs="Arial"/>
          <w:b/>
          <w:bCs/>
          <w:iCs/>
          <w:sz w:val="20"/>
          <w:szCs w:val="20"/>
          <w:u w:val="single"/>
        </w:rPr>
        <w:t>Напомена:</w:t>
      </w:r>
    </w:p>
    <w:p w14:paraId="5262B542" w14:textId="77777777" w:rsidR="00AD025C" w:rsidRPr="00AD025C" w:rsidRDefault="00AD025C" w:rsidP="00AD025C">
      <w:pPr>
        <w:spacing w:before="0"/>
        <w:rPr>
          <w:rFonts w:cs="Arial"/>
          <w:i/>
          <w:iCs/>
          <w:sz w:val="20"/>
          <w:szCs w:val="20"/>
          <w:lang w:val="ru-RU"/>
        </w:rPr>
      </w:pPr>
      <w:r w:rsidRPr="0023611D">
        <w:rPr>
          <w:rFonts w:cs="Arial"/>
          <w:i/>
          <w:iCs/>
          <w:sz w:val="20"/>
          <w:szCs w:val="20"/>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2FD088C8" w14:textId="77777777" w:rsidR="00AD025C" w:rsidRPr="00EC5BB4" w:rsidRDefault="00AD025C" w:rsidP="00AD025C">
      <w:pPr>
        <w:spacing w:before="0"/>
        <w:rPr>
          <w:rFonts w:cs="Arial"/>
          <w:i/>
          <w:iCs/>
          <w:sz w:val="24"/>
          <w:szCs w:val="24"/>
          <w:lang w:val="ru-RU"/>
        </w:rPr>
      </w:pPr>
    </w:p>
    <w:p w14:paraId="6E1C3865" w14:textId="77777777" w:rsidR="00AD025C" w:rsidRPr="00EC5BB4" w:rsidRDefault="00AD025C" w:rsidP="00AD025C">
      <w:pPr>
        <w:spacing w:before="0"/>
        <w:rPr>
          <w:rFonts w:cs="Arial"/>
          <w:i/>
          <w:iCs/>
          <w:sz w:val="24"/>
          <w:szCs w:val="24"/>
          <w:lang w:val="ru-RU"/>
        </w:rPr>
      </w:pPr>
    </w:p>
    <w:p w14:paraId="4BAC6F6E" w14:textId="77777777" w:rsidR="00AD025C" w:rsidRPr="0023611D" w:rsidRDefault="00AD025C" w:rsidP="00AD025C">
      <w:pPr>
        <w:spacing w:before="0"/>
        <w:rPr>
          <w:rFonts w:eastAsia="TimesNewRomanPSMT" w:cs="Arial"/>
          <w:b/>
          <w:bCs/>
          <w:sz w:val="24"/>
          <w:szCs w:val="24"/>
          <w:lang w:val="sr-Cyrl-CS"/>
        </w:rPr>
      </w:pPr>
      <w:r w:rsidRPr="0023611D">
        <w:rPr>
          <w:rFonts w:eastAsia="TimesNewRomanPSMT" w:cs="Arial"/>
          <w:b/>
          <w:bCs/>
          <w:sz w:val="24"/>
          <w:szCs w:val="24"/>
          <w:lang w:val="sr-Cyrl-CS"/>
        </w:rPr>
        <w:t>5) ЦЕНА И КОМЕРЦИЈАЛНИ УСЛОВИ ПОНУДЕ</w:t>
      </w:r>
    </w:p>
    <w:p w14:paraId="313BA8CD" w14:textId="77777777" w:rsidR="00AD025C" w:rsidRPr="00EC5BB4" w:rsidRDefault="00AD025C" w:rsidP="00AD025C">
      <w:pPr>
        <w:spacing w:before="0"/>
        <w:jc w:val="center"/>
        <w:rPr>
          <w:rFonts w:cs="Arial"/>
          <w:bCs/>
          <w:i/>
          <w:iCs/>
          <w:sz w:val="24"/>
          <w:szCs w:val="24"/>
          <w:lang w:val="sr-Cyrl-CS"/>
        </w:rPr>
      </w:pPr>
    </w:p>
    <w:p w14:paraId="58C79225" w14:textId="77777777" w:rsidR="00AD025C" w:rsidRPr="0023611D" w:rsidRDefault="00AD025C" w:rsidP="00AD025C">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AD025C" w:rsidRPr="00EC5BB4" w14:paraId="0B139911" w14:textId="77777777" w:rsidTr="004C2383">
        <w:trPr>
          <w:trHeight w:val="485"/>
        </w:trPr>
        <w:tc>
          <w:tcPr>
            <w:tcW w:w="4855" w:type="dxa"/>
            <w:shd w:val="clear" w:color="auto" w:fill="C6D9F1" w:themeFill="text2" w:themeFillTint="33"/>
            <w:vAlign w:val="center"/>
          </w:tcPr>
          <w:p w14:paraId="7B3E6ED4" w14:textId="77777777" w:rsidR="00AD025C" w:rsidRPr="00EC5BB4" w:rsidRDefault="00AD025C" w:rsidP="004C2383">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252EAF9B"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AD025C" w:rsidRPr="00EC5BB4" w14:paraId="3D41E55A" w14:textId="77777777" w:rsidTr="004C2383">
        <w:trPr>
          <w:trHeight w:val="440"/>
        </w:trPr>
        <w:tc>
          <w:tcPr>
            <w:tcW w:w="4855" w:type="dxa"/>
            <w:vAlign w:val="center"/>
          </w:tcPr>
          <w:p w14:paraId="10B4477B" w14:textId="77777777" w:rsidR="00AD025C" w:rsidRDefault="00AD025C" w:rsidP="004C2383">
            <w:pPr>
              <w:spacing w:before="0"/>
              <w:rPr>
                <w:rFonts w:cs="Arial"/>
                <w:b/>
                <w:sz w:val="24"/>
                <w:szCs w:val="24"/>
                <w:lang w:val="sr-Cyrl-CS"/>
              </w:rPr>
            </w:pPr>
            <w:r>
              <w:rPr>
                <w:rFonts w:cs="Arial"/>
                <w:b/>
                <w:sz w:val="24"/>
                <w:szCs w:val="24"/>
                <w:lang w:val="sr-Cyrl-CS"/>
              </w:rPr>
              <w:t>,,Канцеларијски материјал за потребе  ЈП ЕПС-ТЦ Београд“</w:t>
            </w:r>
            <w:r>
              <w:rPr>
                <w:rFonts w:cs="Arial"/>
                <w:b/>
                <w:sz w:val="24"/>
                <w:szCs w:val="24"/>
              </w:rPr>
              <w:t xml:space="preserve"> </w:t>
            </w:r>
            <w:r>
              <w:rPr>
                <w:rFonts w:cs="Arial"/>
                <w:b/>
                <w:sz w:val="24"/>
                <w:szCs w:val="24"/>
                <w:lang w:val="sr-Cyrl-CS"/>
              </w:rPr>
              <w:t>JN/8000/0054/2016</w:t>
            </w:r>
          </w:p>
          <w:p w14:paraId="09E3C6CB" w14:textId="79BFA137" w:rsidR="0067353F" w:rsidRPr="0023611D" w:rsidRDefault="0067353F" w:rsidP="004C2383">
            <w:pPr>
              <w:spacing w:before="0"/>
              <w:rPr>
                <w:rFonts w:cs="Arial"/>
                <w:b/>
                <w:sz w:val="24"/>
                <w:szCs w:val="24"/>
                <w:lang w:val="sr-Cyrl-CS"/>
              </w:rPr>
            </w:pPr>
            <w:r w:rsidRPr="0067353F">
              <w:rPr>
                <w:rFonts w:cs="Arial"/>
                <w:b/>
                <w:sz w:val="24"/>
                <w:szCs w:val="24"/>
                <w:lang w:val="sr-Cyrl-CS"/>
              </w:rPr>
              <w:t>ПАРТИЈА 4-ОСТАЛИ КАНЦЕЛАРИЈСКИ МАТЕРИЈАЛ</w:t>
            </w:r>
          </w:p>
        </w:tc>
        <w:tc>
          <w:tcPr>
            <w:tcW w:w="4164" w:type="dxa"/>
          </w:tcPr>
          <w:p w14:paraId="024E1445" w14:textId="77777777" w:rsidR="00AD025C" w:rsidRPr="00EC5BB4" w:rsidRDefault="00AD025C" w:rsidP="004C2383">
            <w:pPr>
              <w:spacing w:before="0"/>
              <w:jc w:val="center"/>
              <w:rPr>
                <w:rFonts w:cs="Arial"/>
                <w:b/>
                <w:bCs/>
                <w:i/>
                <w:iCs/>
                <w:sz w:val="24"/>
                <w:szCs w:val="24"/>
                <w:lang w:val="sr-Cyrl-CS"/>
              </w:rPr>
            </w:pPr>
          </w:p>
          <w:p w14:paraId="086C493A" w14:textId="77777777" w:rsidR="00AD025C" w:rsidRPr="00EC5BB4" w:rsidRDefault="00AD025C" w:rsidP="004C2383">
            <w:pPr>
              <w:spacing w:before="0"/>
              <w:jc w:val="center"/>
              <w:rPr>
                <w:rFonts w:cs="Arial"/>
                <w:b/>
                <w:bCs/>
                <w:i/>
                <w:iCs/>
                <w:sz w:val="24"/>
                <w:szCs w:val="24"/>
                <w:lang w:val="sr-Cyrl-CS"/>
              </w:rPr>
            </w:pPr>
          </w:p>
        </w:tc>
      </w:tr>
    </w:tbl>
    <w:p w14:paraId="24088FC5" w14:textId="77777777" w:rsidR="00AD025C" w:rsidRPr="00322EDE" w:rsidRDefault="00AD025C" w:rsidP="00AD025C">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69"/>
      </w:tblGrid>
      <w:tr w:rsidR="00AD025C" w:rsidRPr="00EC5BB4" w14:paraId="472C6DEC" w14:textId="77777777" w:rsidTr="004C2383">
        <w:trPr>
          <w:trHeight w:val="647"/>
        </w:trPr>
        <w:tc>
          <w:tcPr>
            <w:tcW w:w="4673" w:type="dxa"/>
            <w:shd w:val="clear" w:color="auto" w:fill="C6D9F1" w:themeFill="text2" w:themeFillTint="33"/>
            <w:vAlign w:val="center"/>
          </w:tcPr>
          <w:p w14:paraId="77803A33"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lastRenderedPageBreak/>
              <w:t>УСЛОВ НАРУЧИОЦА</w:t>
            </w:r>
          </w:p>
        </w:tc>
        <w:tc>
          <w:tcPr>
            <w:tcW w:w="4346" w:type="dxa"/>
            <w:shd w:val="clear" w:color="auto" w:fill="C6D9F1" w:themeFill="text2" w:themeFillTint="33"/>
            <w:vAlign w:val="center"/>
          </w:tcPr>
          <w:p w14:paraId="0D45BB3B"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AD025C" w:rsidRPr="00671CC4" w14:paraId="16D1684F" w14:textId="77777777" w:rsidTr="004C2383">
        <w:trPr>
          <w:trHeight w:val="1385"/>
        </w:trPr>
        <w:tc>
          <w:tcPr>
            <w:tcW w:w="4673" w:type="dxa"/>
            <w:vAlign w:val="center"/>
          </w:tcPr>
          <w:p w14:paraId="0E81C603" w14:textId="77777777" w:rsidR="00AD025C" w:rsidRPr="00F90981" w:rsidRDefault="00AD025C" w:rsidP="004C2383">
            <w:pPr>
              <w:spacing w:before="0"/>
              <w:jc w:val="center"/>
              <w:rPr>
                <w:rFonts w:cs="Arial"/>
                <w:b/>
                <w:bCs/>
                <w:iCs/>
                <w:sz w:val="24"/>
                <w:szCs w:val="24"/>
                <w:lang w:val="sr-Cyrl-CS"/>
              </w:rPr>
            </w:pPr>
            <w:r w:rsidRPr="00F90981">
              <w:rPr>
                <w:rFonts w:cs="Arial"/>
                <w:b/>
                <w:bCs/>
                <w:iCs/>
                <w:sz w:val="24"/>
                <w:szCs w:val="24"/>
                <w:lang w:val="sr-Cyrl-CS"/>
              </w:rPr>
              <w:t>РОК И НАЧИН ПЛАЋАЊА:</w:t>
            </w:r>
          </w:p>
          <w:p w14:paraId="23961B50" w14:textId="77777777"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14:paraId="50A284B5" w14:textId="77777777" w:rsidR="00AD025C" w:rsidRPr="00BD3DE5" w:rsidRDefault="00AD025C" w:rsidP="004C2383">
            <w:pPr>
              <w:pStyle w:val="CommentText"/>
              <w:rPr>
                <w:rFonts w:cs="Arial"/>
                <w:sz w:val="22"/>
                <w:szCs w:val="22"/>
              </w:rPr>
            </w:pPr>
          </w:p>
          <w:p w14:paraId="05C9F9E3" w14:textId="77777777" w:rsidR="00AD025C" w:rsidRPr="00BD3DE5" w:rsidRDefault="00AD025C" w:rsidP="004C2383">
            <w:pPr>
              <w:spacing w:before="0"/>
              <w:jc w:val="center"/>
              <w:rPr>
                <w:rFonts w:cs="Arial"/>
                <w:b/>
                <w:bCs/>
                <w:i/>
                <w:iCs/>
                <w:sz w:val="20"/>
                <w:szCs w:val="20"/>
                <w:lang w:val="sr-Cyrl-CS"/>
              </w:rPr>
            </w:pPr>
          </w:p>
        </w:tc>
        <w:tc>
          <w:tcPr>
            <w:tcW w:w="4346" w:type="dxa"/>
            <w:vAlign w:val="center"/>
          </w:tcPr>
          <w:p w14:paraId="30841CAF" w14:textId="77777777" w:rsidR="00AD025C" w:rsidRDefault="00AD025C" w:rsidP="004C2383">
            <w:pPr>
              <w:rPr>
                <w:sz w:val="24"/>
                <w:szCs w:val="24"/>
              </w:rPr>
            </w:pPr>
          </w:p>
          <w:p w14:paraId="574D2749" w14:textId="77777777"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14:paraId="45E900D3" w14:textId="77777777" w:rsidR="00AD025C" w:rsidRPr="00671CC4" w:rsidRDefault="00AD025C" w:rsidP="004C2383">
            <w:pPr>
              <w:spacing w:before="0"/>
              <w:rPr>
                <w:rFonts w:cs="Arial"/>
                <w:b/>
                <w:bCs/>
                <w:i/>
                <w:iCs/>
                <w:sz w:val="20"/>
                <w:szCs w:val="20"/>
                <w:highlight w:val="yellow"/>
                <w:lang w:val="sr-Cyrl-CS"/>
              </w:rPr>
            </w:pPr>
          </w:p>
        </w:tc>
      </w:tr>
      <w:tr w:rsidR="00AD025C" w:rsidRPr="00671CC4" w14:paraId="057B33AB" w14:textId="77777777" w:rsidTr="004C2383">
        <w:trPr>
          <w:trHeight w:val="4256"/>
        </w:trPr>
        <w:tc>
          <w:tcPr>
            <w:tcW w:w="4673" w:type="dxa"/>
            <w:vAlign w:val="center"/>
          </w:tcPr>
          <w:p w14:paraId="7A9B6760" w14:textId="77777777" w:rsidR="00AD025C" w:rsidRPr="007E080E" w:rsidRDefault="00AD025C" w:rsidP="004C2383">
            <w:pPr>
              <w:spacing w:before="0"/>
              <w:rPr>
                <w:rFonts w:cs="Arial"/>
                <w:b/>
                <w:bCs/>
                <w:iCs/>
                <w:sz w:val="24"/>
                <w:szCs w:val="24"/>
                <w:lang w:val="sr-Cyrl-CS"/>
              </w:rPr>
            </w:pPr>
            <w:r>
              <w:rPr>
                <w:rFonts w:cs="Arial"/>
                <w:b/>
                <w:bCs/>
                <w:iCs/>
                <w:sz w:val="20"/>
                <w:szCs w:val="20"/>
                <w:lang w:val="sr-Cyrl-CS"/>
              </w:rPr>
              <w:t xml:space="preserve">                         </w:t>
            </w:r>
            <w:r w:rsidRPr="007E080E">
              <w:rPr>
                <w:rFonts w:cs="Arial"/>
                <w:b/>
                <w:bCs/>
                <w:iCs/>
                <w:sz w:val="24"/>
                <w:szCs w:val="24"/>
                <w:lang w:val="sr-Cyrl-CS"/>
              </w:rPr>
              <w:t>РОК ИСПОРУКЕ:</w:t>
            </w:r>
          </w:p>
          <w:p w14:paraId="36D9D56C" w14:textId="77777777"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14:paraId="5DDD5A56" w14:textId="77777777" w:rsidR="00AD025C" w:rsidRPr="00635541" w:rsidRDefault="00AD025C" w:rsidP="004C2383">
            <w:pPr>
              <w:rPr>
                <w:sz w:val="24"/>
                <w:szCs w:val="24"/>
                <w:lang w:eastAsia="ar-SA"/>
              </w:rPr>
            </w:pPr>
            <w:r>
              <w:rPr>
                <w:sz w:val="24"/>
                <w:szCs w:val="24"/>
                <w:lang w:eastAsia="ar-SA"/>
              </w:rPr>
              <w:t xml:space="preserve"> 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14:paraId="0FDF87BC" w14:textId="77777777" w:rsidR="00AD025C" w:rsidRPr="00BD3DE5" w:rsidRDefault="00AD025C" w:rsidP="004C2383">
            <w:pPr>
              <w:rPr>
                <w:rFonts w:cs="Arial"/>
                <w:bCs/>
                <w:iCs/>
                <w:sz w:val="20"/>
                <w:szCs w:val="20"/>
                <w:lang w:val="sr-Cyrl-CS"/>
              </w:rPr>
            </w:pPr>
          </w:p>
        </w:tc>
        <w:tc>
          <w:tcPr>
            <w:tcW w:w="4346" w:type="dxa"/>
            <w:vAlign w:val="center"/>
          </w:tcPr>
          <w:p w14:paraId="0D66FFC2" w14:textId="77777777" w:rsidR="00AD025C" w:rsidRDefault="00AD025C" w:rsidP="004C2383">
            <w:pPr>
              <w:rPr>
                <w:sz w:val="24"/>
                <w:szCs w:val="24"/>
                <w:lang w:eastAsia="ar-SA"/>
              </w:rPr>
            </w:pPr>
          </w:p>
          <w:p w14:paraId="436E5B64" w14:textId="77777777"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w:t>
            </w:r>
            <w:r>
              <w:rPr>
                <w:sz w:val="24"/>
                <w:szCs w:val="24"/>
                <w:lang w:eastAsia="ar-SA"/>
              </w:rPr>
              <w:t>ворених средстава, а најкасније</w:t>
            </w:r>
            <w:r w:rsidRPr="00635541">
              <w:rPr>
                <w:sz w:val="24"/>
                <w:szCs w:val="24"/>
                <w:lang w:eastAsia="ar-SA"/>
              </w:rPr>
              <w:t>24(словима:двадесетчетри) месеца од дана закључења оквирног споразума.</w:t>
            </w:r>
          </w:p>
          <w:p w14:paraId="7BB4E1B8" w14:textId="77777777" w:rsidR="00AD025C" w:rsidRPr="00635541" w:rsidRDefault="00AD025C" w:rsidP="004C2383">
            <w:pPr>
              <w:rPr>
                <w:sz w:val="24"/>
                <w:szCs w:val="24"/>
                <w:lang w:eastAsia="ar-SA"/>
              </w:rPr>
            </w:pPr>
            <w:r>
              <w:rPr>
                <w:sz w:val="24"/>
                <w:szCs w:val="24"/>
                <w:lang w:eastAsia="ar-SA"/>
              </w:rPr>
              <w:t>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максимално______</w:t>
            </w:r>
            <w:r w:rsidRPr="00635541">
              <w:rPr>
                <w:sz w:val="24"/>
                <w:szCs w:val="24"/>
                <w:lang w:eastAsia="ar-SA"/>
              </w:rPr>
              <w:t xml:space="preserve">дана од дана достављања појединачне писмене Наруџбенице од стране Купца. </w:t>
            </w:r>
          </w:p>
          <w:p w14:paraId="65443A3D" w14:textId="77777777" w:rsidR="00AD025C" w:rsidRPr="00671CC4" w:rsidRDefault="00AD025C" w:rsidP="004C2383">
            <w:pPr>
              <w:spacing w:before="0"/>
              <w:rPr>
                <w:rFonts w:cs="Arial"/>
                <w:bCs/>
                <w:iCs/>
                <w:sz w:val="20"/>
                <w:szCs w:val="20"/>
                <w:highlight w:val="yellow"/>
              </w:rPr>
            </w:pPr>
          </w:p>
        </w:tc>
      </w:tr>
      <w:tr w:rsidR="00AD025C" w:rsidRPr="00671CC4" w14:paraId="704CD256" w14:textId="77777777" w:rsidTr="004C2383">
        <w:trPr>
          <w:trHeight w:val="845"/>
        </w:trPr>
        <w:tc>
          <w:tcPr>
            <w:tcW w:w="4673" w:type="dxa"/>
            <w:vAlign w:val="center"/>
          </w:tcPr>
          <w:p w14:paraId="6279E41C" w14:textId="77777777"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ГАРАНТНИ РОК:</w:t>
            </w:r>
          </w:p>
          <w:p w14:paraId="793100D4" w14:textId="77777777" w:rsidR="00AD025C" w:rsidRPr="00AD025C" w:rsidRDefault="00AD025C" w:rsidP="004C2383">
            <w:pPr>
              <w:spacing w:before="0"/>
              <w:jc w:val="center"/>
              <w:rPr>
                <w:rFonts w:cs="Arial"/>
                <w:bCs/>
                <w:iCs/>
                <w:sz w:val="24"/>
                <w:szCs w:val="24"/>
                <w:lang w:val="sr-Cyrl-CS"/>
              </w:rPr>
            </w:pPr>
          </w:p>
        </w:tc>
        <w:tc>
          <w:tcPr>
            <w:tcW w:w="4346" w:type="dxa"/>
            <w:vAlign w:val="center"/>
          </w:tcPr>
          <w:p w14:paraId="67F9AC1D" w14:textId="031D74A7" w:rsidR="00AD025C" w:rsidRPr="00AD025C" w:rsidRDefault="00F90981" w:rsidP="004C2383">
            <w:pPr>
              <w:spacing w:before="0"/>
              <w:jc w:val="center"/>
              <w:rPr>
                <w:rFonts w:cs="Arial"/>
                <w:bCs/>
                <w:iCs/>
                <w:sz w:val="24"/>
                <w:szCs w:val="24"/>
                <w:highlight w:val="yellow"/>
                <w:lang w:val="sr-Cyrl-CS"/>
              </w:rPr>
            </w:pPr>
            <w:r w:rsidRPr="00F90981">
              <w:rPr>
                <w:rFonts w:cs="Arial"/>
                <w:bCs/>
                <w:iCs/>
                <w:sz w:val="24"/>
                <w:szCs w:val="24"/>
                <w:lang w:val="sr-Cyrl-CS"/>
              </w:rPr>
              <w:t>У складу са произвођачком гаранцијом</w:t>
            </w:r>
          </w:p>
        </w:tc>
      </w:tr>
      <w:tr w:rsidR="00AD025C" w:rsidRPr="00671CC4" w14:paraId="4FFDF760" w14:textId="77777777" w:rsidTr="004C2383">
        <w:trPr>
          <w:trHeight w:val="800"/>
        </w:trPr>
        <w:tc>
          <w:tcPr>
            <w:tcW w:w="4673" w:type="dxa"/>
            <w:vAlign w:val="center"/>
          </w:tcPr>
          <w:p w14:paraId="4E2E2C78" w14:textId="77777777"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РОК ВАЖЕЊА ПОНУДЕ:</w:t>
            </w:r>
          </w:p>
          <w:p w14:paraId="5C6CE1EA" w14:textId="77777777"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не може бити краћ</w:t>
            </w:r>
            <w:r w:rsidRPr="00AD025C">
              <w:rPr>
                <w:rFonts w:cs="Arial"/>
                <w:bCs/>
                <w:iCs/>
                <w:sz w:val="24"/>
                <w:szCs w:val="24"/>
              </w:rPr>
              <w:t>и</w:t>
            </w:r>
            <w:r w:rsidRPr="00AD025C">
              <w:rPr>
                <w:rFonts w:cs="Arial"/>
                <w:bCs/>
                <w:iCs/>
                <w:sz w:val="24"/>
                <w:szCs w:val="24"/>
                <w:lang w:val="sr-Cyrl-CS"/>
              </w:rPr>
              <w:t xml:space="preserve"> од 60 дана од дана отварања понуда</w:t>
            </w:r>
          </w:p>
        </w:tc>
        <w:tc>
          <w:tcPr>
            <w:tcW w:w="4346" w:type="dxa"/>
            <w:vAlign w:val="center"/>
          </w:tcPr>
          <w:p w14:paraId="5823C48B" w14:textId="77777777" w:rsidR="00AD025C" w:rsidRPr="00AD025C" w:rsidRDefault="00AD025C" w:rsidP="004C2383">
            <w:pPr>
              <w:spacing w:before="0"/>
              <w:jc w:val="center"/>
              <w:rPr>
                <w:rFonts w:cs="Arial"/>
                <w:b/>
                <w:bCs/>
                <w:iCs/>
                <w:sz w:val="24"/>
                <w:szCs w:val="24"/>
                <w:lang w:val="sr-Cyrl-CS"/>
              </w:rPr>
            </w:pPr>
          </w:p>
          <w:p w14:paraId="6F37EFF8" w14:textId="77777777"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_____ дана од дана отварања понуда</w:t>
            </w:r>
          </w:p>
        </w:tc>
      </w:tr>
      <w:tr w:rsidR="00AD025C" w:rsidRPr="00671CC4" w14:paraId="183ADC30" w14:textId="77777777" w:rsidTr="004C2383">
        <w:tc>
          <w:tcPr>
            <w:tcW w:w="9019" w:type="dxa"/>
            <w:gridSpan w:val="2"/>
          </w:tcPr>
          <w:p w14:paraId="5D08087F" w14:textId="77777777" w:rsidR="00AD025C" w:rsidRPr="00671CC4" w:rsidRDefault="00AD025C" w:rsidP="004C2383">
            <w:pPr>
              <w:spacing w:before="0"/>
              <w:rPr>
                <w:rFonts w:cs="Arial"/>
                <w:bCs/>
                <w:iCs/>
                <w:sz w:val="20"/>
                <w:szCs w:val="20"/>
                <w:highlight w:val="yellow"/>
                <w:lang w:val="sr-Cyrl-CS"/>
              </w:rPr>
            </w:pPr>
            <w:r w:rsidRPr="00BD3DE5">
              <w:rPr>
                <w:rFonts w:cs="Arial"/>
                <w:bCs/>
                <w:iCs/>
                <w:sz w:val="20"/>
                <w:szCs w:val="20"/>
                <w:lang w:val="sr-Cyrl-CS"/>
              </w:rPr>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251DCE11" w14:textId="77777777" w:rsidR="00AD025C" w:rsidRPr="00671CC4" w:rsidRDefault="00AD025C" w:rsidP="00AD025C">
      <w:pPr>
        <w:spacing w:before="0"/>
        <w:rPr>
          <w:rFonts w:cs="Arial"/>
          <w:b/>
          <w:bCs/>
          <w:i/>
          <w:iCs/>
          <w:sz w:val="24"/>
          <w:szCs w:val="24"/>
          <w:highlight w:val="yellow"/>
          <w:lang w:val="sr-Cyrl-CS"/>
        </w:rPr>
      </w:pPr>
    </w:p>
    <w:p w14:paraId="03773799" w14:textId="77777777" w:rsidR="00AD025C" w:rsidRPr="00671CC4" w:rsidRDefault="00AD025C" w:rsidP="00AD025C">
      <w:pPr>
        <w:spacing w:before="0"/>
        <w:rPr>
          <w:rFonts w:cs="Arial"/>
          <w:b/>
          <w:bCs/>
          <w:i/>
          <w:iCs/>
          <w:sz w:val="24"/>
          <w:szCs w:val="24"/>
          <w:highlight w:val="yellow"/>
          <w:lang w:val="sr-Cyrl-CS"/>
        </w:rPr>
      </w:pPr>
    </w:p>
    <w:p w14:paraId="0F9C9EC2" w14:textId="77777777" w:rsidR="00AD025C" w:rsidRPr="00671CC4" w:rsidRDefault="00AD025C" w:rsidP="00AD025C">
      <w:pPr>
        <w:spacing w:before="0"/>
        <w:rPr>
          <w:rFonts w:cs="Arial"/>
          <w:b/>
          <w:bCs/>
          <w:i/>
          <w:iCs/>
          <w:sz w:val="24"/>
          <w:szCs w:val="24"/>
          <w:highlight w:val="yellow"/>
          <w:lang w:val="sr-Cyrl-CS"/>
        </w:rPr>
      </w:pPr>
    </w:p>
    <w:p w14:paraId="06833878" w14:textId="77777777" w:rsidR="00AD025C" w:rsidRPr="00BD3DE5" w:rsidRDefault="00AD025C" w:rsidP="00AD025C">
      <w:pPr>
        <w:spacing w:before="0"/>
        <w:rPr>
          <w:rFonts w:eastAsia="TimesNewRomanPSMT" w:cs="Arial"/>
          <w:bCs/>
          <w:sz w:val="24"/>
          <w:szCs w:val="24"/>
          <w:lang w:val="sr-Cyrl-CS"/>
        </w:rPr>
      </w:pPr>
      <w:r w:rsidRPr="00BD3DE5">
        <w:rPr>
          <w:rFonts w:cs="Arial"/>
          <w:b/>
          <w:bCs/>
          <w:i/>
          <w:iCs/>
          <w:sz w:val="24"/>
          <w:szCs w:val="24"/>
          <w:lang w:val="sr-Cyrl-CS"/>
        </w:rPr>
        <w:t xml:space="preserve">       </w:t>
      </w:r>
      <w:r w:rsidRPr="00BD3DE5">
        <w:rPr>
          <w:rFonts w:eastAsia="TimesNewRomanPSMT" w:cs="Arial"/>
          <w:bCs/>
          <w:sz w:val="24"/>
          <w:szCs w:val="24"/>
        </w:rPr>
        <w:t xml:space="preserve">Датум </w:t>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t xml:space="preserve">             </w:t>
      </w:r>
      <w:r w:rsidRPr="00BD3DE5">
        <w:rPr>
          <w:rFonts w:eastAsia="TimesNewRomanPSMT" w:cs="Arial"/>
          <w:bCs/>
          <w:sz w:val="24"/>
          <w:szCs w:val="24"/>
          <w:lang w:val="sr-Cyrl-CS"/>
        </w:rPr>
        <w:t xml:space="preserve">                         </w:t>
      </w:r>
      <w:r w:rsidRPr="00BD3DE5">
        <w:rPr>
          <w:rFonts w:eastAsia="TimesNewRomanPSMT" w:cs="Arial"/>
          <w:bCs/>
          <w:sz w:val="24"/>
          <w:szCs w:val="24"/>
        </w:rPr>
        <w:t>Понуђач</w:t>
      </w:r>
    </w:p>
    <w:p w14:paraId="731A0BB6" w14:textId="77777777" w:rsidR="00AD025C" w:rsidRPr="00BD3DE5" w:rsidRDefault="00AD025C" w:rsidP="00AD025C">
      <w:pPr>
        <w:spacing w:before="0"/>
        <w:ind w:left="720" w:firstLine="720"/>
        <w:rPr>
          <w:rFonts w:eastAsia="TimesNewRomanPSMT" w:cs="Arial"/>
          <w:bCs/>
          <w:sz w:val="24"/>
          <w:szCs w:val="24"/>
          <w:lang w:val="sr-Cyrl-CS"/>
        </w:rPr>
      </w:pPr>
    </w:p>
    <w:p w14:paraId="49404731" w14:textId="77777777" w:rsidR="00AD025C" w:rsidRPr="00EC5BB4" w:rsidRDefault="00AD025C" w:rsidP="00AD025C">
      <w:pPr>
        <w:spacing w:before="0"/>
        <w:rPr>
          <w:rFonts w:eastAsia="TimesNewRomanPS-BoldMT" w:cs="Arial"/>
          <w:b/>
          <w:bCs/>
          <w:i/>
          <w:iCs/>
          <w:sz w:val="24"/>
          <w:szCs w:val="24"/>
          <w:lang w:val="sr-Cyrl-CS"/>
        </w:rPr>
      </w:pPr>
      <w:r w:rsidRPr="00BD3DE5">
        <w:rPr>
          <w:rFonts w:eastAsia="TimesNewRomanPS-BoldMT" w:cs="Arial"/>
          <w:b/>
          <w:bCs/>
          <w:i/>
          <w:iCs/>
          <w:sz w:val="24"/>
          <w:szCs w:val="24"/>
        </w:rPr>
        <w:t>________________________</w:t>
      </w:r>
      <w:r w:rsidRPr="00BD3DE5">
        <w:rPr>
          <w:rFonts w:eastAsia="TimesNewRomanPS-BoldMT" w:cs="Arial"/>
          <w:b/>
          <w:bCs/>
          <w:i/>
          <w:iCs/>
          <w:sz w:val="24"/>
          <w:szCs w:val="24"/>
          <w:lang w:val="sr-Cyrl-CS"/>
        </w:rPr>
        <w:t xml:space="preserve">                  М.П.</w:t>
      </w:r>
      <w:r w:rsidRPr="00BD3DE5">
        <w:rPr>
          <w:rFonts w:eastAsia="TimesNewRomanPS-BoldMT" w:cs="Arial"/>
          <w:b/>
          <w:bCs/>
          <w:i/>
          <w:iCs/>
          <w:sz w:val="24"/>
          <w:szCs w:val="24"/>
        </w:rPr>
        <w:tab/>
      </w:r>
      <w:r w:rsidRPr="00BD3DE5">
        <w:rPr>
          <w:rFonts w:eastAsia="TimesNewRomanPS-BoldMT" w:cs="Arial"/>
          <w:b/>
          <w:bCs/>
          <w:i/>
          <w:iCs/>
          <w:sz w:val="24"/>
          <w:szCs w:val="24"/>
          <w:lang w:val="sr-Cyrl-CS"/>
        </w:rPr>
        <w:t xml:space="preserve">              _____________________</w:t>
      </w:r>
      <w:r w:rsidRPr="00EC5BB4">
        <w:rPr>
          <w:rFonts w:eastAsia="TimesNewRomanPS-BoldMT" w:cs="Arial"/>
          <w:b/>
          <w:bCs/>
          <w:i/>
          <w:iCs/>
          <w:sz w:val="24"/>
          <w:szCs w:val="24"/>
          <w:lang w:val="sr-Cyrl-CS"/>
        </w:rPr>
        <w:t xml:space="preserve">                                      </w:t>
      </w:r>
    </w:p>
    <w:p w14:paraId="41F8093A" w14:textId="77777777" w:rsidR="00AD025C" w:rsidRDefault="00AD025C" w:rsidP="00AD025C">
      <w:pPr>
        <w:spacing w:before="0"/>
        <w:rPr>
          <w:rFonts w:cs="Arial"/>
          <w:b/>
          <w:bCs/>
          <w:i/>
          <w:iCs/>
          <w:sz w:val="24"/>
          <w:szCs w:val="24"/>
          <w:u w:val="single"/>
        </w:rPr>
      </w:pPr>
    </w:p>
    <w:p w14:paraId="6386DB85" w14:textId="77777777" w:rsidR="00AD025C" w:rsidRDefault="00AD025C" w:rsidP="00AD025C">
      <w:pPr>
        <w:spacing w:before="0"/>
        <w:rPr>
          <w:rFonts w:cs="Arial"/>
          <w:b/>
          <w:bCs/>
          <w:i/>
          <w:iCs/>
          <w:sz w:val="24"/>
          <w:szCs w:val="24"/>
          <w:u w:val="single"/>
        </w:rPr>
      </w:pPr>
    </w:p>
    <w:p w14:paraId="47A07B45" w14:textId="77777777" w:rsidR="00AD025C" w:rsidRDefault="00AD025C" w:rsidP="00AD025C">
      <w:pPr>
        <w:spacing w:before="0"/>
        <w:rPr>
          <w:rFonts w:cs="Arial"/>
          <w:b/>
          <w:bCs/>
          <w:i/>
          <w:iCs/>
          <w:sz w:val="24"/>
          <w:szCs w:val="24"/>
          <w:u w:val="single"/>
        </w:rPr>
      </w:pPr>
    </w:p>
    <w:p w14:paraId="72A5ECDE" w14:textId="77777777" w:rsidR="00AD025C" w:rsidRDefault="00AD025C" w:rsidP="00AD025C">
      <w:pPr>
        <w:spacing w:before="0"/>
        <w:rPr>
          <w:rFonts w:cs="Arial"/>
          <w:b/>
          <w:bCs/>
          <w:i/>
          <w:iCs/>
          <w:sz w:val="24"/>
          <w:szCs w:val="24"/>
          <w:u w:val="single"/>
        </w:rPr>
      </w:pPr>
    </w:p>
    <w:p w14:paraId="627CE294" w14:textId="77777777" w:rsidR="00AD025C" w:rsidRPr="0042687E" w:rsidRDefault="00AD025C" w:rsidP="00AD025C">
      <w:pPr>
        <w:spacing w:before="0"/>
        <w:rPr>
          <w:rFonts w:cs="Arial"/>
          <w:b/>
          <w:bCs/>
          <w:i/>
          <w:iCs/>
          <w:sz w:val="20"/>
          <w:szCs w:val="20"/>
          <w:u w:val="single"/>
          <w:lang w:val="sr-Cyrl-RS"/>
        </w:rPr>
      </w:pPr>
      <w:r w:rsidRPr="0042687E">
        <w:rPr>
          <w:rFonts w:cs="Arial"/>
          <w:b/>
          <w:bCs/>
          <w:i/>
          <w:iCs/>
          <w:sz w:val="20"/>
          <w:szCs w:val="20"/>
          <w:u w:val="single"/>
        </w:rPr>
        <w:t>Напомене:</w:t>
      </w:r>
    </w:p>
    <w:p w14:paraId="6C0D3130" w14:textId="77777777" w:rsidR="00AD025C" w:rsidRPr="0042687E" w:rsidRDefault="00AD025C" w:rsidP="00AD025C">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5124EE14" w14:textId="77777777" w:rsidR="00AD025C" w:rsidRDefault="00AD025C" w:rsidP="00AD025C">
      <w:pPr>
        <w:autoSpaceDE w:val="0"/>
        <w:autoSpaceDN w:val="0"/>
        <w:adjustRightInd w:val="0"/>
        <w:rPr>
          <w:rFonts w:eastAsia="TimesNewRomanPS-BoldMT" w:cs="Arial"/>
          <w:bCs/>
          <w:i/>
          <w:iCs/>
          <w:sz w:val="20"/>
          <w:szCs w:val="20"/>
          <w:lang w:val="ru-RU"/>
        </w:rPr>
      </w:pPr>
      <w:r w:rsidRPr="0042687E">
        <w:rPr>
          <w:rFonts w:eastAsia="TimesNewRomanPS-BoldMT" w:cs="Arial"/>
          <w:bCs/>
          <w:i/>
          <w:iCs/>
          <w:sz w:val="20"/>
          <w:szCs w:val="20"/>
          <w:lang w:val="sr-Cyrl-RS"/>
        </w:rPr>
        <w:lastRenderedPageBreak/>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53937127" w14:textId="77777777" w:rsidR="00807046" w:rsidRDefault="00807046">
      <w:pPr>
        <w:spacing w:before="0"/>
        <w:jc w:val="left"/>
        <w:rPr>
          <w:rFonts w:eastAsia="TimesNewRomanPS-BoldMT" w:cs="Arial"/>
          <w:bCs/>
          <w:i/>
          <w:iCs/>
          <w:sz w:val="20"/>
          <w:szCs w:val="20"/>
          <w:lang w:val="sr-Cyrl-RS"/>
        </w:rPr>
      </w:pPr>
    </w:p>
    <w:p w14:paraId="39C53768" w14:textId="77777777" w:rsidR="00AD025C" w:rsidRDefault="00AD025C">
      <w:pPr>
        <w:spacing w:before="0"/>
        <w:jc w:val="left"/>
        <w:rPr>
          <w:rFonts w:eastAsia="TimesNewRomanPS-BoldMT" w:cs="Arial"/>
          <w:bCs/>
          <w:i/>
          <w:iCs/>
          <w:sz w:val="20"/>
          <w:szCs w:val="20"/>
          <w:lang w:val="sr-Cyrl-RS"/>
        </w:rPr>
      </w:pPr>
    </w:p>
    <w:p w14:paraId="3C12B2C3" w14:textId="77777777" w:rsidR="00AD025C" w:rsidRDefault="00AD025C" w:rsidP="00AD025C"/>
    <w:p w14:paraId="0F47C443" w14:textId="77777777" w:rsidR="00C57157" w:rsidRDefault="00C57157" w:rsidP="00AD025C"/>
    <w:p w14:paraId="4F40E65A" w14:textId="77777777" w:rsidR="00C57157" w:rsidRDefault="00C57157" w:rsidP="00AD025C"/>
    <w:p w14:paraId="07D1E463" w14:textId="77777777" w:rsidR="00C57157" w:rsidRDefault="00C57157" w:rsidP="00AD025C"/>
    <w:p w14:paraId="1A336DB4" w14:textId="77777777" w:rsidR="00C57157" w:rsidRDefault="00C57157" w:rsidP="00AD025C"/>
    <w:p w14:paraId="42044DA9" w14:textId="77777777" w:rsidR="00C57157" w:rsidRDefault="00C57157" w:rsidP="00AD025C"/>
    <w:p w14:paraId="3A2419DF" w14:textId="77777777" w:rsidR="00C57157" w:rsidRDefault="00C57157" w:rsidP="00AD025C"/>
    <w:p w14:paraId="3460B4BD" w14:textId="77777777" w:rsidR="00AD025C" w:rsidRPr="00874F5B" w:rsidRDefault="00AD025C" w:rsidP="00AD025C"/>
    <w:p w14:paraId="27C14E29" w14:textId="77777777" w:rsidR="00AD025C" w:rsidRDefault="00AD025C" w:rsidP="00AD025C">
      <w:pPr>
        <w:spacing w:before="0"/>
        <w:jc w:val="center"/>
        <w:rPr>
          <w:rStyle w:val="BookTitle"/>
          <w:rFonts w:cs="Arial"/>
          <w:sz w:val="24"/>
          <w:szCs w:val="24"/>
        </w:rPr>
      </w:pPr>
      <w:r w:rsidRPr="00EC5BB4">
        <w:rPr>
          <w:rStyle w:val="BookTitle"/>
          <w:rFonts w:cs="Arial"/>
          <w:sz w:val="24"/>
          <w:szCs w:val="24"/>
        </w:rPr>
        <w:t>ОБРАЗАЦ ПОНУДЕ</w:t>
      </w:r>
    </w:p>
    <w:p w14:paraId="7D027E97" w14:textId="3ACB6421" w:rsidR="00AD025C" w:rsidRPr="00AD025C" w:rsidRDefault="00AD025C" w:rsidP="00AD025C">
      <w:pPr>
        <w:spacing w:before="0"/>
        <w:jc w:val="center"/>
        <w:rPr>
          <w:rStyle w:val="BookTitle"/>
          <w:rFonts w:cs="Arial"/>
          <w:sz w:val="24"/>
          <w:szCs w:val="24"/>
          <w:lang w:val="sr-Cyrl-RS"/>
        </w:rPr>
      </w:pPr>
      <w:r>
        <w:rPr>
          <w:rStyle w:val="BookTitle"/>
          <w:rFonts w:cs="Arial"/>
          <w:sz w:val="24"/>
          <w:szCs w:val="24"/>
          <w:lang w:val="sr-Cyrl-RS"/>
        </w:rPr>
        <w:t>ПАРТИЈА 5-МАТРИЦЕ И БОЈЕ</w:t>
      </w:r>
    </w:p>
    <w:p w14:paraId="3DE03437" w14:textId="77777777" w:rsidR="00AD025C" w:rsidRPr="00EC5BB4" w:rsidRDefault="00AD025C" w:rsidP="00AD025C">
      <w:pPr>
        <w:spacing w:before="0"/>
        <w:rPr>
          <w:rStyle w:val="BookTitle"/>
          <w:rFonts w:cs="Arial"/>
          <w:sz w:val="24"/>
          <w:szCs w:val="24"/>
        </w:rPr>
      </w:pPr>
    </w:p>
    <w:p w14:paraId="5D3FFA18" w14:textId="77777777" w:rsidR="00AD025C" w:rsidRPr="00EC5BB4" w:rsidRDefault="00AD025C" w:rsidP="00AD025C">
      <w:pPr>
        <w:spacing w:before="0"/>
        <w:rPr>
          <w:rStyle w:val="BookTitle"/>
          <w:rFonts w:cs="Arial"/>
          <w:sz w:val="24"/>
          <w:szCs w:val="24"/>
        </w:rPr>
      </w:pPr>
    </w:p>
    <w:p w14:paraId="7A6A5BEF" w14:textId="7F83F7D8" w:rsidR="00AD025C" w:rsidRPr="00922EDB" w:rsidRDefault="00AD025C" w:rsidP="00AD025C">
      <w:pPr>
        <w:spacing w:before="0"/>
        <w:rPr>
          <w:rFonts w:eastAsia="TimesNewRomanPS-BoldMT" w:cs="Arial"/>
          <w:bCs/>
          <w:color w:val="000000" w:themeColor="text1"/>
          <w:sz w:val="24"/>
          <w:szCs w:val="24"/>
        </w:rPr>
      </w:pPr>
      <w:r w:rsidRPr="00EC5BB4">
        <w:rPr>
          <w:rFonts w:eastAsia="TimesNewRomanPS-BoldMT" w:cs="Arial"/>
          <w:bCs/>
          <w:color w:val="000000"/>
          <w:sz w:val="24"/>
          <w:szCs w:val="24"/>
        </w:rPr>
        <w:t xml:space="preserve">Понуда бр._________ од _______________ за  </w:t>
      </w:r>
      <w:r>
        <w:rPr>
          <w:rFonts w:eastAsia="TimesNewRomanPS-BoldMT" w:cs="Arial"/>
          <w:bCs/>
          <w:color w:val="000000"/>
          <w:sz w:val="24"/>
          <w:szCs w:val="24"/>
          <w:lang w:val="sr-Cyrl-RS"/>
        </w:rPr>
        <w:t xml:space="preserve">отворени </w:t>
      </w:r>
      <w:r w:rsidRPr="00EC5BB4">
        <w:rPr>
          <w:rFonts w:eastAsia="TimesNewRomanPS-BoldMT" w:cs="Arial"/>
          <w:bCs/>
          <w:color w:val="000000"/>
          <w:sz w:val="24"/>
          <w:szCs w:val="24"/>
        </w:rPr>
        <w:t xml:space="preserve">поступак јавне набавке– </w:t>
      </w:r>
      <w:r>
        <w:rPr>
          <w:rFonts w:eastAsia="TimesNewRomanPS-BoldMT" w:cs="Arial"/>
          <w:bCs/>
          <w:color w:val="000000" w:themeColor="text1"/>
          <w:sz w:val="24"/>
          <w:szCs w:val="24"/>
        </w:rPr>
        <w:t xml:space="preserve">добара </w:t>
      </w:r>
      <w:r w:rsidRPr="00922EDB">
        <w:rPr>
          <w:rFonts w:eastAsia="TimesNewRomanPS-BoldMT" w:cs="Arial"/>
          <w:bCs/>
          <w:color w:val="000000" w:themeColor="text1"/>
          <w:sz w:val="24"/>
          <w:szCs w:val="24"/>
        </w:rPr>
        <w:t xml:space="preserve"> </w:t>
      </w:r>
      <w:r>
        <w:rPr>
          <w:rFonts w:eastAsia="TimesNewRomanPS-BoldMT" w:cs="Arial"/>
          <w:bCs/>
          <w:color w:val="000000" w:themeColor="text1"/>
          <w:sz w:val="24"/>
          <w:szCs w:val="24"/>
          <w:lang w:val="sr-Cyrl-RS"/>
        </w:rPr>
        <w:t>,,Канцеларијски материјал за потребе  ЈП ЕПС-ТЦ Београд“</w:t>
      </w:r>
      <w:r w:rsidR="0067353F" w:rsidRPr="0067353F">
        <w:t xml:space="preserve"> </w:t>
      </w:r>
      <w:r w:rsidR="0067353F" w:rsidRPr="0067353F">
        <w:rPr>
          <w:rFonts w:eastAsia="TimesNewRomanPS-BoldMT" w:cs="Arial"/>
          <w:bCs/>
          <w:color w:val="000000" w:themeColor="text1"/>
          <w:sz w:val="24"/>
          <w:szCs w:val="24"/>
          <w:lang w:val="sr-Cyrl-RS"/>
        </w:rPr>
        <w:t>ради закључења оквирног споразума са једним понуђачем на период до две године</w:t>
      </w:r>
      <w:r>
        <w:rPr>
          <w:rFonts w:eastAsia="TimesNewRomanPS-BoldMT" w:cs="Arial"/>
          <w:bCs/>
          <w:color w:val="000000" w:themeColor="text1"/>
          <w:sz w:val="24"/>
          <w:szCs w:val="24"/>
          <w:lang w:val="sr-Cyrl-RS"/>
        </w:rPr>
        <w:t xml:space="preserve">, обликоване у пет партија, </w:t>
      </w:r>
      <w:r>
        <w:rPr>
          <w:rFonts w:eastAsia="TimesNewRomanPS-BoldMT" w:cs="Arial"/>
          <w:bCs/>
          <w:color w:val="000000" w:themeColor="text1"/>
          <w:sz w:val="24"/>
          <w:szCs w:val="24"/>
        </w:rPr>
        <w:t>JN/8000/0054/2016.</w:t>
      </w:r>
    </w:p>
    <w:p w14:paraId="5D55CB45" w14:textId="77777777" w:rsidR="00AD025C" w:rsidRPr="00EC5BB4" w:rsidRDefault="00AD025C" w:rsidP="00AD025C">
      <w:pPr>
        <w:spacing w:before="0"/>
        <w:rPr>
          <w:rFonts w:eastAsia="TimesNewRomanPS-BoldMT" w:cs="Arial"/>
          <w:bCs/>
          <w:color w:val="00B0F0"/>
          <w:sz w:val="24"/>
          <w:szCs w:val="24"/>
        </w:rPr>
      </w:pPr>
    </w:p>
    <w:p w14:paraId="3F640230" w14:textId="77777777" w:rsidR="00AD025C" w:rsidRPr="0023611D" w:rsidRDefault="00AD025C" w:rsidP="00AD025C">
      <w:pPr>
        <w:spacing w:before="0"/>
        <w:rPr>
          <w:rFonts w:cs="Arial"/>
          <w:b/>
          <w:bCs/>
          <w:iCs/>
          <w:sz w:val="24"/>
          <w:szCs w:val="24"/>
        </w:rPr>
      </w:pPr>
      <w:r w:rsidRPr="0023611D">
        <w:rPr>
          <w:rFonts w:cs="Arial"/>
          <w:b/>
          <w:bCs/>
          <w:iCs/>
          <w:sz w:val="24"/>
          <w:szCs w:val="24"/>
        </w:rPr>
        <w:t>1)ОПШТИ ПОДАЦИ О ПОНУЂАЧУ</w:t>
      </w:r>
    </w:p>
    <w:tbl>
      <w:tblPr>
        <w:tblW w:w="0" w:type="auto"/>
        <w:tblInd w:w="-20" w:type="dxa"/>
        <w:tblLayout w:type="fixed"/>
        <w:tblLook w:val="0000" w:firstRow="0" w:lastRow="0" w:firstColumn="0" w:lastColumn="0" w:noHBand="0" w:noVBand="0"/>
      </w:tblPr>
      <w:tblGrid>
        <w:gridCol w:w="4621"/>
        <w:gridCol w:w="4660"/>
      </w:tblGrid>
      <w:tr w:rsidR="00AD025C" w:rsidRPr="0023611D" w14:paraId="587D9DD9" w14:textId="77777777" w:rsidTr="004C2383">
        <w:trPr>
          <w:trHeight w:val="620"/>
        </w:trPr>
        <w:tc>
          <w:tcPr>
            <w:tcW w:w="4621" w:type="dxa"/>
            <w:tcBorders>
              <w:top w:val="single" w:sz="4" w:space="0" w:color="000000"/>
              <w:left w:val="single" w:sz="4" w:space="0" w:color="000000"/>
              <w:bottom w:val="single" w:sz="4" w:space="0" w:color="000000"/>
            </w:tcBorders>
            <w:shd w:val="clear" w:color="auto" w:fill="auto"/>
          </w:tcPr>
          <w:p w14:paraId="7AB4C965" w14:textId="77777777" w:rsidR="00AD025C" w:rsidRPr="0023611D" w:rsidRDefault="00AD025C" w:rsidP="004C2383">
            <w:pPr>
              <w:spacing w:before="0"/>
              <w:rPr>
                <w:rFonts w:cs="Arial"/>
                <w:b/>
                <w:bCs/>
                <w:iCs/>
                <w:sz w:val="24"/>
                <w:szCs w:val="24"/>
              </w:rPr>
            </w:pPr>
            <w:r w:rsidRPr="0023611D">
              <w:rPr>
                <w:rFonts w:cs="Arial"/>
                <w:iCs/>
                <w:sz w:val="24"/>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049F1F5B" w14:textId="77777777" w:rsidR="00AD025C" w:rsidRPr="0023611D" w:rsidRDefault="00AD025C" w:rsidP="004C2383">
            <w:pPr>
              <w:snapToGrid w:val="0"/>
              <w:spacing w:before="0"/>
              <w:rPr>
                <w:rFonts w:cs="Arial"/>
                <w:b/>
                <w:bCs/>
                <w:iCs/>
                <w:sz w:val="24"/>
                <w:szCs w:val="24"/>
              </w:rPr>
            </w:pPr>
          </w:p>
          <w:p w14:paraId="67829CAE" w14:textId="77777777" w:rsidR="00AD025C" w:rsidRPr="0023611D" w:rsidRDefault="00AD025C" w:rsidP="004C2383">
            <w:pPr>
              <w:spacing w:before="0"/>
              <w:rPr>
                <w:rFonts w:cs="Arial"/>
                <w:b/>
                <w:bCs/>
                <w:iCs/>
                <w:sz w:val="24"/>
                <w:szCs w:val="24"/>
              </w:rPr>
            </w:pPr>
          </w:p>
          <w:p w14:paraId="18C1A903" w14:textId="77777777" w:rsidR="00AD025C" w:rsidRPr="0023611D" w:rsidRDefault="00AD025C" w:rsidP="004C2383">
            <w:pPr>
              <w:spacing w:before="0"/>
              <w:rPr>
                <w:rFonts w:cs="Arial"/>
                <w:b/>
                <w:bCs/>
                <w:iCs/>
                <w:sz w:val="24"/>
                <w:szCs w:val="24"/>
              </w:rPr>
            </w:pPr>
          </w:p>
        </w:tc>
      </w:tr>
      <w:tr w:rsidR="00AD025C" w:rsidRPr="0023611D" w14:paraId="2B1A6B6B" w14:textId="77777777" w:rsidTr="004C2383">
        <w:trPr>
          <w:trHeight w:val="683"/>
        </w:trPr>
        <w:tc>
          <w:tcPr>
            <w:tcW w:w="4621" w:type="dxa"/>
            <w:tcBorders>
              <w:top w:val="single" w:sz="4" w:space="0" w:color="000000"/>
              <w:left w:val="single" w:sz="4" w:space="0" w:color="000000"/>
              <w:bottom w:val="single" w:sz="4" w:space="0" w:color="000000"/>
            </w:tcBorders>
            <w:shd w:val="clear" w:color="auto" w:fill="auto"/>
          </w:tcPr>
          <w:p w14:paraId="661D6BCA" w14:textId="77777777" w:rsidR="00AD025C" w:rsidRPr="0023611D" w:rsidRDefault="00AD025C" w:rsidP="004C2383">
            <w:pPr>
              <w:spacing w:before="0"/>
              <w:rPr>
                <w:rFonts w:cs="Arial"/>
                <w:b/>
                <w:bCs/>
                <w:iCs/>
                <w:sz w:val="24"/>
                <w:szCs w:val="24"/>
              </w:rPr>
            </w:pPr>
            <w:r w:rsidRPr="0023611D">
              <w:rPr>
                <w:rFonts w:cs="Arial"/>
                <w:iCs/>
                <w:sz w:val="24"/>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1BD1C0C" w14:textId="77777777" w:rsidR="00AD025C" w:rsidRPr="0023611D" w:rsidRDefault="00AD025C" w:rsidP="004C2383">
            <w:pPr>
              <w:snapToGrid w:val="0"/>
              <w:spacing w:before="0"/>
              <w:rPr>
                <w:rFonts w:cs="Arial"/>
                <w:b/>
                <w:bCs/>
                <w:iCs/>
                <w:sz w:val="24"/>
                <w:szCs w:val="24"/>
              </w:rPr>
            </w:pPr>
          </w:p>
          <w:p w14:paraId="1EE9AEE9" w14:textId="77777777" w:rsidR="00AD025C" w:rsidRPr="0023611D" w:rsidRDefault="00AD025C" w:rsidP="004C2383">
            <w:pPr>
              <w:spacing w:before="0"/>
              <w:rPr>
                <w:rFonts w:cs="Arial"/>
                <w:b/>
                <w:bCs/>
                <w:iCs/>
                <w:sz w:val="24"/>
                <w:szCs w:val="24"/>
              </w:rPr>
            </w:pPr>
          </w:p>
          <w:p w14:paraId="05E7DD1E" w14:textId="77777777" w:rsidR="00AD025C" w:rsidRPr="0023611D" w:rsidRDefault="00AD025C" w:rsidP="004C2383">
            <w:pPr>
              <w:spacing w:before="0"/>
              <w:rPr>
                <w:rFonts w:cs="Arial"/>
                <w:b/>
                <w:bCs/>
                <w:iCs/>
                <w:sz w:val="24"/>
                <w:szCs w:val="24"/>
              </w:rPr>
            </w:pPr>
          </w:p>
        </w:tc>
      </w:tr>
      <w:tr w:rsidR="00AD025C" w:rsidRPr="0023611D" w14:paraId="4FB5E949" w14:textId="77777777" w:rsidTr="004C2383">
        <w:trPr>
          <w:trHeight w:val="440"/>
        </w:trPr>
        <w:tc>
          <w:tcPr>
            <w:tcW w:w="4621" w:type="dxa"/>
            <w:tcBorders>
              <w:top w:val="single" w:sz="4" w:space="0" w:color="000000"/>
              <w:left w:val="single" w:sz="4" w:space="0" w:color="000000"/>
              <w:bottom w:val="single" w:sz="4" w:space="0" w:color="000000"/>
            </w:tcBorders>
            <w:shd w:val="clear" w:color="auto" w:fill="auto"/>
          </w:tcPr>
          <w:p w14:paraId="2F979F18" w14:textId="62078A1F" w:rsidR="00AD025C" w:rsidRPr="0023611D" w:rsidRDefault="00AD025C" w:rsidP="004C2383">
            <w:pPr>
              <w:spacing w:before="0"/>
              <w:rPr>
                <w:rFonts w:cs="Arial"/>
                <w:iCs/>
                <w:sz w:val="24"/>
                <w:szCs w:val="24"/>
              </w:rPr>
            </w:pPr>
            <w:r w:rsidRPr="0023611D">
              <w:rPr>
                <w:rFonts w:cs="Arial"/>
                <w:iCs/>
                <w:sz w:val="24"/>
                <w:szCs w:val="24"/>
                <w:lang w:val="sr-Cyrl-RS"/>
              </w:rPr>
              <w:t>Врста правног лица:</w:t>
            </w:r>
            <w:r>
              <w:rPr>
                <w:rFonts w:cs="Arial"/>
                <w:iCs/>
                <w:sz w:val="24"/>
                <w:szCs w:val="24"/>
              </w:rPr>
              <w:t xml:space="preserve"> </w:t>
            </w:r>
            <w:r w:rsidR="00F90981">
              <w:rPr>
                <w:rFonts w:cs="Arial"/>
                <w:iCs/>
                <w:sz w:val="24"/>
                <w:szCs w:val="24"/>
              </w:rPr>
              <w:t>(микро, мало, средње, велико) или</w:t>
            </w:r>
            <w:r w:rsidRPr="00AB320F">
              <w:rPr>
                <w:rFonts w:cs="Arial"/>
                <w:iCs/>
                <w:sz w:val="24"/>
                <w:szCs w:val="24"/>
              </w:rPr>
              <w:t xml:space="preserve"> физичко лице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6BF3089" w14:textId="77777777" w:rsidR="00AD025C" w:rsidRPr="0023611D" w:rsidRDefault="00AD025C" w:rsidP="004C2383">
            <w:pPr>
              <w:snapToGrid w:val="0"/>
              <w:spacing w:before="0"/>
              <w:rPr>
                <w:rFonts w:cs="Arial"/>
                <w:b/>
                <w:bCs/>
                <w:iCs/>
                <w:sz w:val="24"/>
                <w:szCs w:val="24"/>
              </w:rPr>
            </w:pPr>
          </w:p>
        </w:tc>
      </w:tr>
      <w:tr w:rsidR="00AD025C" w:rsidRPr="0023611D" w14:paraId="20E028DD" w14:textId="77777777" w:rsidTr="004C2383">
        <w:trPr>
          <w:trHeight w:val="647"/>
        </w:trPr>
        <w:tc>
          <w:tcPr>
            <w:tcW w:w="4621" w:type="dxa"/>
            <w:tcBorders>
              <w:top w:val="single" w:sz="4" w:space="0" w:color="000000"/>
              <w:left w:val="single" w:sz="4" w:space="0" w:color="000000"/>
              <w:bottom w:val="single" w:sz="4" w:space="0" w:color="000000"/>
            </w:tcBorders>
            <w:shd w:val="clear" w:color="auto" w:fill="auto"/>
          </w:tcPr>
          <w:p w14:paraId="10C3767B" w14:textId="77777777" w:rsidR="00AD025C" w:rsidRPr="0023611D" w:rsidRDefault="00AD025C" w:rsidP="004C2383">
            <w:pPr>
              <w:spacing w:before="0"/>
              <w:rPr>
                <w:rFonts w:cs="Arial"/>
                <w:b/>
                <w:bCs/>
                <w:iCs/>
                <w:sz w:val="24"/>
                <w:szCs w:val="24"/>
              </w:rPr>
            </w:pPr>
            <w:r w:rsidRPr="0023611D">
              <w:rPr>
                <w:rFonts w:cs="Arial"/>
                <w:iCs/>
                <w:sz w:val="24"/>
                <w:szCs w:val="24"/>
              </w:rPr>
              <w:t>Матични број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35A501CF" w14:textId="77777777" w:rsidR="00AD025C" w:rsidRPr="0023611D" w:rsidRDefault="00AD025C" w:rsidP="004C2383">
            <w:pPr>
              <w:snapToGrid w:val="0"/>
              <w:spacing w:before="0"/>
              <w:rPr>
                <w:rFonts w:cs="Arial"/>
                <w:b/>
                <w:bCs/>
                <w:iCs/>
                <w:sz w:val="24"/>
                <w:szCs w:val="24"/>
              </w:rPr>
            </w:pPr>
          </w:p>
          <w:p w14:paraId="164333B9" w14:textId="77777777" w:rsidR="00AD025C" w:rsidRPr="0023611D" w:rsidRDefault="00AD025C" w:rsidP="004C2383">
            <w:pPr>
              <w:spacing w:before="0"/>
              <w:rPr>
                <w:rFonts w:cs="Arial"/>
                <w:b/>
                <w:bCs/>
                <w:iCs/>
                <w:sz w:val="24"/>
                <w:szCs w:val="24"/>
              </w:rPr>
            </w:pPr>
          </w:p>
          <w:p w14:paraId="2B240BA9" w14:textId="77777777" w:rsidR="00AD025C" w:rsidRPr="0023611D" w:rsidRDefault="00AD025C" w:rsidP="004C2383">
            <w:pPr>
              <w:spacing w:before="0"/>
              <w:rPr>
                <w:rFonts w:cs="Arial"/>
                <w:b/>
                <w:bCs/>
                <w:iCs/>
                <w:sz w:val="24"/>
                <w:szCs w:val="24"/>
              </w:rPr>
            </w:pPr>
          </w:p>
        </w:tc>
      </w:tr>
      <w:tr w:rsidR="00AD025C" w:rsidRPr="0023611D" w14:paraId="4E26DFA6" w14:textId="77777777" w:rsidTr="004C2383">
        <w:tc>
          <w:tcPr>
            <w:tcW w:w="4621" w:type="dxa"/>
            <w:tcBorders>
              <w:top w:val="single" w:sz="4" w:space="0" w:color="000000"/>
              <w:left w:val="single" w:sz="4" w:space="0" w:color="000000"/>
              <w:bottom w:val="single" w:sz="4" w:space="0" w:color="000000"/>
            </w:tcBorders>
            <w:shd w:val="clear" w:color="auto" w:fill="auto"/>
          </w:tcPr>
          <w:p w14:paraId="528C714A"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t>Порески идентификациони број понуђача (ПИБ):</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0E2F6E7" w14:textId="77777777" w:rsidR="00AD025C" w:rsidRPr="0023611D" w:rsidRDefault="00AD025C" w:rsidP="004C2383">
            <w:pPr>
              <w:snapToGrid w:val="0"/>
              <w:spacing w:before="0"/>
              <w:rPr>
                <w:rFonts w:cs="Arial"/>
                <w:b/>
                <w:bCs/>
                <w:iCs/>
                <w:sz w:val="24"/>
                <w:szCs w:val="24"/>
                <w:lang w:val="ru-RU"/>
              </w:rPr>
            </w:pPr>
          </w:p>
        </w:tc>
      </w:tr>
      <w:tr w:rsidR="00AD025C" w:rsidRPr="0023611D" w14:paraId="4256C6A8" w14:textId="77777777" w:rsidTr="004C2383">
        <w:trPr>
          <w:trHeight w:val="512"/>
        </w:trPr>
        <w:tc>
          <w:tcPr>
            <w:tcW w:w="4621" w:type="dxa"/>
            <w:tcBorders>
              <w:top w:val="single" w:sz="4" w:space="0" w:color="000000"/>
              <w:left w:val="single" w:sz="4" w:space="0" w:color="000000"/>
              <w:bottom w:val="single" w:sz="4" w:space="0" w:color="000000"/>
            </w:tcBorders>
            <w:shd w:val="clear" w:color="auto" w:fill="auto"/>
          </w:tcPr>
          <w:p w14:paraId="445EB427" w14:textId="77777777" w:rsidR="00AD025C" w:rsidRPr="0023611D" w:rsidRDefault="00AD025C" w:rsidP="004C2383">
            <w:pPr>
              <w:spacing w:before="0"/>
              <w:rPr>
                <w:rFonts w:cs="Arial"/>
                <w:iCs/>
                <w:sz w:val="24"/>
                <w:szCs w:val="24"/>
              </w:rPr>
            </w:pPr>
          </w:p>
          <w:p w14:paraId="003215A3" w14:textId="77777777" w:rsidR="00AD025C" w:rsidRPr="0023611D" w:rsidRDefault="00AD025C" w:rsidP="004C2383">
            <w:pPr>
              <w:spacing w:before="0"/>
              <w:rPr>
                <w:rFonts w:cs="Arial"/>
                <w:b/>
                <w:bCs/>
                <w:iCs/>
                <w:sz w:val="24"/>
                <w:szCs w:val="24"/>
              </w:rPr>
            </w:pPr>
            <w:r w:rsidRPr="0023611D">
              <w:rPr>
                <w:rFonts w:cs="Arial"/>
                <w:iCs/>
                <w:sz w:val="24"/>
                <w:szCs w:val="24"/>
              </w:rPr>
              <w:t>Име особе за контакт:</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C74BD0C" w14:textId="77777777" w:rsidR="00AD025C" w:rsidRPr="0023611D" w:rsidRDefault="00AD025C" w:rsidP="004C2383">
            <w:pPr>
              <w:snapToGrid w:val="0"/>
              <w:spacing w:before="0"/>
              <w:rPr>
                <w:rFonts w:cs="Arial"/>
                <w:b/>
                <w:bCs/>
                <w:iCs/>
                <w:sz w:val="24"/>
                <w:szCs w:val="24"/>
              </w:rPr>
            </w:pPr>
          </w:p>
          <w:p w14:paraId="45853CFE" w14:textId="77777777" w:rsidR="00AD025C" w:rsidRPr="0023611D" w:rsidRDefault="00AD025C" w:rsidP="004C2383">
            <w:pPr>
              <w:spacing w:before="0"/>
              <w:rPr>
                <w:rFonts w:cs="Arial"/>
                <w:b/>
                <w:bCs/>
                <w:iCs/>
                <w:sz w:val="24"/>
                <w:szCs w:val="24"/>
              </w:rPr>
            </w:pPr>
          </w:p>
          <w:p w14:paraId="2381B703" w14:textId="77777777" w:rsidR="00AD025C" w:rsidRPr="0023611D" w:rsidRDefault="00AD025C" w:rsidP="004C2383">
            <w:pPr>
              <w:spacing w:before="0"/>
              <w:rPr>
                <w:rFonts w:cs="Arial"/>
                <w:b/>
                <w:bCs/>
                <w:iCs/>
                <w:sz w:val="24"/>
                <w:szCs w:val="24"/>
              </w:rPr>
            </w:pPr>
          </w:p>
        </w:tc>
      </w:tr>
      <w:tr w:rsidR="00AD025C" w:rsidRPr="0023611D" w14:paraId="07AFFCCF" w14:textId="77777777" w:rsidTr="004C2383">
        <w:tc>
          <w:tcPr>
            <w:tcW w:w="4621" w:type="dxa"/>
            <w:tcBorders>
              <w:top w:val="single" w:sz="4" w:space="0" w:color="000000"/>
              <w:left w:val="single" w:sz="4" w:space="0" w:color="000000"/>
              <w:bottom w:val="single" w:sz="4" w:space="0" w:color="000000"/>
            </w:tcBorders>
            <w:shd w:val="clear" w:color="auto" w:fill="auto"/>
          </w:tcPr>
          <w:p w14:paraId="160FE956"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t>Електронска адреса понуђача (</w:t>
            </w:r>
            <w:r w:rsidRPr="0023611D">
              <w:rPr>
                <w:rFonts w:cs="Arial"/>
                <w:iCs/>
                <w:sz w:val="24"/>
                <w:szCs w:val="24"/>
              </w:rPr>
              <w:t>e</w:t>
            </w:r>
            <w:r w:rsidRPr="0023611D">
              <w:rPr>
                <w:rFonts w:cs="Arial"/>
                <w:iCs/>
                <w:sz w:val="24"/>
                <w:szCs w:val="24"/>
                <w:lang w:val="ru-RU"/>
              </w:rPr>
              <w:t>-</w:t>
            </w:r>
            <w:r w:rsidRPr="0023611D">
              <w:rPr>
                <w:rFonts w:cs="Arial"/>
                <w:iCs/>
                <w:sz w:val="24"/>
                <w:szCs w:val="24"/>
              </w:rPr>
              <w:t>mail</w:t>
            </w:r>
            <w:r w:rsidRPr="0023611D">
              <w:rPr>
                <w:rFonts w:cs="Arial"/>
                <w:iCs/>
                <w:sz w:val="24"/>
                <w:szCs w:val="24"/>
                <w:lang w:val="ru-RU"/>
              </w:rPr>
              <w:t>):</w:t>
            </w:r>
          </w:p>
          <w:p w14:paraId="7B773499" w14:textId="77777777" w:rsidR="00AD025C" w:rsidRPr="0023611D" w:rsidRDefault="00AD025C" w:rsidP="004C2383">
            <w:pPr>
              <w:spacing w:before="0"/>
              <w:rPr>
                <w:rFonts w:cs="Arial"/>
                <w:b/>
                <w:bCs/>
                <w:iCs/>
                <w:sz w:val="24"/>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2729BFCE" w14:textId="77777777" w:rsidR="00AD025C" w:rsidRPr="0023611D" w:rsidRDefault="00AD025C" w:rsidP="004C2383">
            <w:pPr>
              <w:snapToGrid w:val="0"/>
              <w:spacing w:before="0"/>
              <w:rPr>
                <w:rFonts w:cs="Arial"/>
                <w:b/>
                <w:bCs/>
                <w:iCs/>
                <w:sz w:val="24"/>
                <w:szCs w:val="24"/>
                <w:lang w:val="ru-RU"/>
              </w:rPr>
            </w:pPr>
          </w:p>
        </w:tc>
      </w:tr>
      <w:tr w:rsidR="00AD025C" w:rsidRPr="0023611D" w14:paraId="07BAF2B7" w14:textId="77777777" w:rsidTr="004C2383">
        <w:trPr>
          <w:trHeight w:val="557"/>
        </w:trPr>
        <w:tc>
          <w:tcPr>
            <w:tcW w:w="4621" w:type="dxa"/>
            <w:tcBorders>
              <w:top w:val="single" w:sz="4" w:space="0" w:color="000000"/>
              <w:left w:val="single" w:sz="4" w:space="0" w:color="000000"/>
              <w:bottom w:val="single" w:sz="4" w:space="0" w:color="000000"/>
            </w:tcBorders>
            <w:shd w:val="clear" w:color="auto" w:fill="auto"/>
          </w:tcPr>
          <w:p w14:paraId="058242CE" w14:textId="77777777" w:rsidR="00AD025C" w:rsidRPr="0023611D" w:rsidRDefault="00AD025C" w:rsidP="004C2383">
            <w:pPr>
              <w:spacing w:before="0"/>
              <w:rPr>
                <w:rFonts w:cs="Arial"/>
                <w:b/>
                <w:bCs/>
                <w:iCs/>
                <w:sz w:val="24"/>
                <w:szCs w:val="24"/>
              </w:rPr>
            </w:pPr>
            <w:r w:rsidRPr="0023611D">
              <w:rPr>
                <w:rFonts w:cs="Arial"/>
                <w:iCs/>
                <w:sz w:val="24"/>
                <w:szCs w:val="24"/>
              </w:rPr>
              <w:t>Телефон:</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4995C0" w14:textId="77777777" w:rsidR="00AD025C" w:rsidRPr="0023611D" w:rsidRDefault="00AD025C" w:rsidP="004C2383">
            <w:pPr>
              <w:snapToGrid w:val="0"/>
              <w:spacing w:before="0"/>
              <w:rPr>
                <w:rFonts w:cs="Arial"/>
                <w:b/>
                <w:bCs/>
                <w:iCs/>
                <w:sz w:val="24"/>
                <w:szCs w:val="24"/>
              </w:rPr>
            </w:pPr>
          </w:p>
          <w:p w14:paraId="2F02DA71" w14:textId="77777777" w:rsidR="00AD025C" w:rsidRPr="0023611D" w:rsidRDefault="00AD025C" w:rsidP="004C2383">
            <w:pPr>
              <w:spacing w:before="0"/>
              <w:rPr>
                <w:rFonts w:cs="Arial"/>
                <w:b/>
                <w:bCs/>
                <w:iCs/>
                <w:sz w:val="24"/>
                <w:szCs w:val="24"/>
              </w:rPr>
            </w:pPr>
          </w:p>
          <w:p w14:paraId="1B82E5EA" w14:textId="77777777" w:rsidR="00AD025C" w:rsidRPr="0023611D" w:rsidRDefault="00AD025C" w:rsidP="004C2383">
            <w:pPr>
              <w:spacing w:before="0"/>
              <w:rPr>
                <w:rFonts w:cs="Arial"/>
                <w:b/>
                <w:bCs/>
                <w:iCs/>
                <w:sz w:val="24"/>
                <w:szCs w:val="24"/>
              </w:rPr>
            </w:pPr>
          </w:p>
        </w:tc>
      </w:tr>
      <w:tr w:rsidR="00AD025C" w:rsidRPr="0023611D" w14:paraId="31389D44" w14:textId="77777777" w:rsidTr="004C2383">
        <w:trPr>
          <w:trHeight w:val="530"/>
        </w:trPr>
        <w:tc>
          <w:tcPr>
            <w:tcW w:w="4621" w:type="dxa"/>
            <w:tcBorders>
              <w:top w:val="single" w:sz="4" w:space="0" w:color="000000"/>
              <w:left w:val="single" w:sz="4" w:space="0" w:color="000000"/>
              <w:bottom w:val="single" w:sz="4" w:space="0" w:color="000000"/>
            </w:tcBorders>
            <w:shd w:val="clear" w:color="auto" w:fill="auto"/>
          </w:tcPr>
          <w:p w14:paraId="29FE0C81" w14:textId="77777777" w:rsidR="00AD025C" w:rsidRPr="0023611D" w:rsidRDefault="00AD025C" w:rsidP="004C2383">
            <w:pPr>
              <w:spacing w:before="0"/>
              <w:rPr>
                <w:rFonts w:cs="Arial"/>
                <w:b/>
                <w:bCs/>
                <w:iCs/>
                <w:sz w:val="24"/>
                <w:szCs w:val="24"/>
              </w:rPr>
            </w:pPr>
            <w:r w:rsidRPr="0023611D">
              <w:rPr>
                <w:rFonts w:cs="Arial"/>
                <w:iCs/>
                <w:sz w:val="24"/>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12328948" w14:textId="77777777" w:rsidR="00AD025C" w:rsidRPr="0023611D" w:rsidRDefault="00AD025C" w:rsidP="004C2383">
            <w:pPr>
              <w:snapToGrid w:val="0"/>
              <w:spacing w:before="0"/>
              <w:rPr>
                <w:rFonts w:cs="Arial"/>
                <w:b/>
                <w:bCs/>
                <w:iCs/>
                <w:sz w:val="24"/>
                <w:szCs w:val="24"/>
              </w:rPr>
            </w:pPr>
          </w:p>
          <w:p w14:paraId="37C94F85" w14:textId="77777777" w:rsidR="00AD025C" w:rsidRPr="0023611D" w:rsidRDefault="00AD025C" w:rsidP="004C2383">
            <w:pPr>
              <w:spacing w:before="0"/>
              <w:rPr>
                <w:rFonts w:cs="Arial"/>
                <w:b/>
                <w:bCs/>
                <w:iCs/>
                <w:sz w:val="24"/>
                <w:szCs w:val="24"/>
              </w:rPr>
            </w:pPr>
          </w:p>
          <w:p w14:paraId="40FC7C48" w14:textId="77777777" w:rsidR="00AD025C" w:rsidRPr="0023611D" w:rsidRDefault="00AD025C" w:rsidP="004C2383">
            <w:pPr>
              <w:spacing w:before="0"/>
              <w:rPr>
                <w:rFonts w:cs="Arial"/>
                <w:b/>
                <w:bCs/>
                <w:iCs/>
                <w:sz w:val="24"/>
                <w:szCs w:val="24"/>
              </w:rPr>
            </w:pPr>
          </w:p>
        </w:tc>
      </w:tr>
      <w:tr w:rsidR="00AD025C" w:rsidRPr="0023611D" w14:paraId="3A909136" w14:textId="77777777" w:rsidTr="004C2383">
        <w:trPr>
          <w:trHeight w:val="593"/>
        </w:trPr>
        <w:tc>
          <w:tcPr>
            <w:tcW w:w="4621" w:type="dxa"/>
            <w:tcBorders>
              <w:top w:val="single" w:sz="4" w:space="0" w:color="000000"/>
              <w:left w:val="single" w:sz="4" w:space="0" w:color="000000"/>
              <w:bottom w:val="single" w:sz="4" w:space="0" w:color="000000"/>
            </w:tcBorders>
            <w:shd w:val="clear" w:color="auto" w:fill="auto"/>
          </w:tcPr>
          <w:p w14:paraId="63F5FBA3" w14:textId="77777777" w:rsidR="00AD025C" w:rsidRPr="0023611D" w:rsidRDefault="00AD025C" w:rsidP="004C2383">
            <w:pPr>
              <w:spacing w:before="0"/>
              <w:rPr>
                <w:rFonts w:cs="Arial"/>
                <w:b/>
                <w:bCs/>
                <w:iCs/>
                <w:sz w:val="24"/>
                <w:szCs w:val="24"/>
                <w:lang w:val="ru-RU"/>
              </w:rPr>
            </w:pPr>
            <w:r w:rsidRPr="0023611D">
              <w:rPr>
                <w:rFonts w:cs="Arial"/>
                <w:iCs/>
                <w:sz w:val="24"/>
                <w:szCs w:val="24"/>
                <w:lang w:val="ru-RU"/>
              </w:rPr>
              <w:lastRenderedPageBreak/>
              <w:t>Број рачуна понуђача и назив банке:</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6EC3966C" w14:textId="77777777" w:rsidR="00AD025C" w:rsidRPr="0023611D" w:rsidRDefault="00AD025C" w:rsidP="004C2383">
            <w:pPr>
              <w:snapToGrid w:val="0"/>
              <w:spacing w:before="0"/>
              <w:rPr>
                <w:rFonts w:cs="Arial"/>
                <w:b/>
                <w:bCs/>
                <w:iCs/>
                <w:sz w:val="24"/>
                <w:szCs w:val="24"/>
                <w:lang w:val="ru-RU"/>
              </w:rPr>
            </w:pPr>
          </w:p>
          <w:p w14:paraId="606E90E3" w14:textId="77777777" w:rsidR="00AD025C" w:rsidRPr="0023611D" w:rsidRDefault="00AD025C" w:rsidP="004C2383">
            <w:pPr>
              <w:spacing w:before="0"/>
              <w:rPr>
                <w:rFonts w:cs="Arial"/>
                <w:b/>
                <w:bCs/>
                <w:iCs/>
                <w:sz w:val="24"/>
                <w:szCs w:val="24"/>
                <w:lang w:val="ru-RU"/>
              </w:rPr>
            </w:pPr>
          </w:p>
          <w:p w14:paraId="0CB944C9" w14:textId="77777777" w:rsidR="00AD025C" w:rsidRPr="0023611D" w:rsidRDefault="00AD025C" w:rsidP="004C2383">
            <w:pPr>
              <w:spacing w:before="0"/>
              <w:rPr>
                <w:rFonts w:cs="Arial"/>
                <w:b/>
                <w:bCs/>
                <w:iCs/>
                <w:sz w:val="24"/>
                <w:szCs w:val="24"/>
                <w:lang w:val="ru-RU"/>
              </w:rPr>
            </w:pPr>
          </w:p>
        </w:tc>
      </w:tr>
      <w:tr w:rsidR="00AD025C" w:rsidRPr="0023611D" w14:paraId="5261FC12" w14:textId="77777777" w:rsidTr="004C2383">
        <w:trPr>
          <w:trHeight w:val="593"/>
        </w:trPr>
        <w:tc>
          <w:tcPr>
            <w:tcW w:w="4621" w:type="dxa"/>
            <w:tcBorders>
              <w:top w:val="single" w:sz="4" w:space="0" w:color="000000"/>
              <w:left w:val="single" w:sz="4" w:space="0" w:color="000000"/>
              <w:bottom w:val="single" w:sz="4" w:space="0" w:color="000000"/>
            </w:tcBorders>
            <w:shd w:val="clear" w:color="auto" w:fill="auto"/>
          </w:tcPr>
          <w:p w14:paraId="571F9550" w14:textId="375D718D" w:rsidR="00AD025C" w:rsidRPr="0023611D" w:rsidRDefault="00AD025C" w:rsidP="004C2383">
            <w:pPr>
              <w:spacing w:before="0"/>
              <w:rPr>
                <w:rFonts w:cs="Arial"/>
                <w:b/>
                <w:bCs/>
                <w:iCs/>
                <w:sz w:val="24"/>
                <w:szCs w:val="24"/>
                <w:lang w:val="ru-RU"/>
              </w:rPr>
            </w:pPr>
            <w:r w:rsidRPr="0023611D">
              <w:rPr>
                <w:rFonts w:cs="Arial"/>
                <w:iCs/>
                <w:sz w:val="24"/>
                <w:szCs w:val="24"/>
                <w:lang w:val="ru-RU"/>
              </w:rPr>
              <w:t>Лице</w:t>
            </w:r>
            <w:r>
              <w:rPr>
                <w:rFonts w:cs="Arial"/>
                <w:iCs/>
                <w:sz w:val="24"/>
                <w:szCs w:val="24"/>
                <w:lang w:val="ru-RU"/>
              </w:rPr>
              <w:t xml:space="preserve"> овлашћено </w:t>
            </w:r>
            <w:r w:rsidR="00065009">
              <w:rPr>
                <w:rFonts w:cs="Arial"/>
                <w:iCs/>
                <w:sz w:val="24"/>
                <w:szCs w:val="24"/>
                <w:lang w:val="ru-RU"/>
              </w:rPr>
              <w:t>за потписивање оквирног споразума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14:paraId="71B00FF3" w14:textId="77777777" w:rsidR="00AD025C" w:rsidRPr="0023611D" w:rsidRDefault="00AD025C" w:rsidP="004C2383">
            <w:pPr>
              <w:snapToGrid w:val="0"/>
              <w:spacing w:before="0"/>
              <w:ind w:firstLine="708"/>
              <w:rPr>
                <w:rFonts w:cs="Arial"/>
                <w:b/>
                <w:bCs/>
                <w:iCs/>
                <w:sz w:val="24"/>
                <w:szCs w:val="24"/>
                <w:lang w:val="ru-RU"/>
              </w:rPr>
            </w:pPr>
          </w:p>
          <w:p w14:paraId="0A60E114" w14:textId="77777777" w:rsidR="00AD025C" w:rsidRPr="0023611D" w:rsidRDefault="00AD025C" w:rsidP="004C2383">
            <w:pPr>
              <w:spacing w:before="0"/>
              <w:ind w:firstLine="708"/>
              <w:rPr>
                <w:rFonts w:cs="Arial"/>
                <w:b/>
                <w:bCs/>
                <w:iCs/>
                <w:sz w:val="24"/>
                <w:szCs w:val="24"/>
                <w:lang w:val="ru-RU"/>
              </w:rPr>
            </w:pPr>
          </w:p>
          <w:p w14:paraId="41A78339" w14:textId="77777777" w:rsidR="00AD025C" w:rsidRPr="0023611D" w:rsidRDefault="00AD025C" w:rsidP="004C2383">
            <w:pPr>
              <w:spacing w:before="0"/>
              <w:ind w:firstLine="708"/>
              <w:rPr>
                <w:rFonts w:cs="Arial"/>
                <w:b/>
                <w:bCs/>
                <w:iCs/>
                <w:sz w:val="24"/>
                <w:szCs w:val="24"/>
                <w:lang w:val="ru-RU"/>
              </w:rPr>
            </w:pPr>
          </w:p>
        </w:tc>
      </w:tr>
    </w:tbl>
    <w:p w14:paraId="14101AA1" w14:textId="77777777" w:rsidR="00AD025C" w:rsidRPr="0023611D" w:rsidRDefault="00AD025C" w:rsidP="00AD025C">
      <w:pPr>
        <w:spacing w:before="0"/>
        <w:rPr>
          <w:rFonts w:cs="Arial"/>
          <w:sz w:val="24"/>
          <w:szCs w:val="24"/>
        </w:rPr>
      </w:pPr>
    </w:p>
    <w:p w14:paraId="48DA4F08" w14:textId="77777777" w:rsidR="00AD025C" w:rsidRPr="0023611D" w:rsidRDefault="00AD025C" w:rsidP="00AD025C">
      <w:pPr>
        <w:spacing w:before="0"/>
        <w:rPr>
          <w:rFonts w:eastAsia="TimesNewRomanPSMT" w:cs="Arial"/>
          <w:b/>
          <w:bCs/>
          <w:iCs/>
          <w:sz w:val="24"/>
          <w:szCs w:val="24"/>
        </w:rPr>
      </w:pPr>
      <w:r w:rsidRPr="0023611D">
        <w:rPr>
          <w:rFonts w:eastAsia="TimesNewRomanPSMT" w:cs="Arial"/>
          <w:b/>
          <w:bCs/>
          <w:iCs/>
          <w:sz w:val="24"/>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AD025C" w:rsidRPr="0023611D" w14:paraId="16C07A1D"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A16B6C0" w14:textId="77777777" w:rsidR="00AD025C" w:rsidRPr="0023611D" w:rsidRDefault="00AD025C" w:rsidP="004C2383">
            <w:pPr>
              <w:snapToGrid w:val="0"/>
              <w:spacing w:before="0"/>
              <w:jc w:val="center"/>
              <w:rPr>
                <w:rFonts w:cs="Arial"/>
                <w:sz w:val="24"/>
                <w:szCs w:val="24"/>
              </w:rPr>
            </w:pPr>
          </w:p>
          <w:p w14:paraId="546DE394" w14:textId="77777777"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 xml:space="preserve">А) САМОСТАЛНО </w:t>
            </w:r>
          </w:p>
        </w:tc>
      </w:tr>
      <w:tr w:rsidR="00AD025C" w:rsidRPr="0023611D" w14:paraId="02B7008A"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711959BD" w14:textId="77777777" w:rsidR="00AD025C" w:rsidRPr="0023611D" w:rsidRDefault="00AD025C" w:rsidP="004C2383">
            <w:pPr>
              <w:snapToGrid w:val="0"/>
              <w:spacing w:before="0"/>
              <w:jc w:val="center"/>
              <w:rPr>
                <w:rFonts w:eastAsia="TimesNewRomanPSMT" w:cs="Arial"/>
                <w:b/>
                <w:bCs/>
                <w:sz w:val="24"/>
                <w:szCs w:val="24"/>
              </w:rPr>
            </w:pPr>
          </w:p>
          <w:p w14:paraId="74949221" w14:textId="77777777" w:rsidR="00AD025C" w:rsidRPr="0023611D" w:rsidRDefault="00AD025C" w:rsidP="004C2383">
            <w:pPr>
              <w:spacing w:before="0"/>
              <w:jc w:val="center"/>
              <w:rPr>
                <w:rFonts w:eastAsia="TimesNewRomanPSMT" w:cs="Arial"/>
                <w:b/>
                <w:bCs/>
                <w:sz w:val="24"/>
                <w:szCs w:val="24"/>
              </w:rPr>
            </w:pPr>
            <w:r w:rsidRPr="0023611D">
              <w:rPr>
                <w:rFonts w:eastAsia="TimesNewRomanPSMT" w:cs="Arial"/>
                <w:b/>
                <w:bCs/>
                <w:sz w:val="24"/>
                <w:szCs w:val="24"/>
              </w:rPr>
              <w:t>Б) СА ПОДИЗВОЂАЧЕМ</w:t>
            </w:r>
          </w:p>
        </w:tc>
      </w:tr>
      <w:tr w:rsidR="00AD025C" w:rsidRPr="0023611D" w14:paraId="2EBA1D36" w14:textId="77777777" w:rsidTr="004C2383">
        <w:tc>
          <w:tcPr>
            <w:tcW w:w="9282" w:type="dxa"/>
            <w:tcBorders>
              <w:top w:val="single" w:sz="4" w:space="0" w:color="000000"/>
              <w:left w:val="single" w:sz="4" w:space="0" w:color="000000"/>
              <w:bottom w:val="single" w:sz="4" w:space="0" w:color="000000"/>
              <w:right w:val="single" w:sz="4" w:space="0" w:color="000000"/>
            </w:tcBorders>
            <w:shd w:val="clear" w:color="auto" w:fill="auto"/>
          </w:tcPr>
          <w:p w14:paraId="419C6E0C" w14:textId="77777777" w:rsidR="00AD025C" w:rsidRPr="0023611D" w:rsidRDefault="00AD025C" w:rsidP="004C2383">
            <w:pPr>
              <w:snapToGrid w:val="0"/>
              <w:spacing w:before="0"/>
              <w:jc w:val="center"/>
              <w:rPr>
                <w:rFonts w:eastAsia="TimesNewRomanPSMT" w:cs="Arial"/>
                <w:b/>
                <w:bCs/>
                <w:sz w:val="24"/>
                <w:szCs w:val="24"/>
              </w:rPr>
            </w:pPr>
          </w:p>
          <w:p w14:paraId="293699E1" w14:textId="77777777" w:rsidR="00AD025C" w:rsidRPr="0023611D" w:rsidRDefault="00AD025C" w:rsidP="004C2383">
            <w:pPr>
              <w:spacing w:before="0"/>
              <w:jc w:val="center"/>
              <w:rPr>
                <w:rFonts w:cs="Arial"/>
                <w:b/>
                <w:iCs/>
                <w:sz w:val="24"/>
                <w:szCs w:val="24"/>
                <w:lang w:val="ru-RU"/>
              </w:rPr>
            </w:pPr>
            <w:r w:rsidRPr="0023611D">
              <w:rPr>
                <w:rFonts w:eastAsia="TimesNewRomanPSMT" w:cs="Arial"/>
                <w:b/>
                <w:bCs/>
                <w:sz w:val="24"/>
                <w:szCs w:val="24"/>
              </w:rPr>
              <w:t>В) КАО ЗАЈЕДНИЧКУ ПОНУДУ</w:t>
            </w:r>
          </w:p>
        </w:tc>
      </w:tr>
    </w:tbl>
    <w:p w14:paraId="34FF7D9B" w14:textId="77777777" w:rsidR="00AD025C" w:rsidRPr="0023611D" w:rsidRDefault="00AD025C" w:rsidP="00AD025C">
      <w:pPr>
        <w:spacing w:before="0"/>
        <w:rPr>
          <w:rFonts w:cs="Arial"/>
          <w:b/>
          <w:iCs/>
          <w:sz w:val="24"/>
          <w:szCs w:val="24"/>
          <w:lang w:val="ru-RU"/>
        </w:rPr>
      </w:pPr>
    </w:p>
    <w:p w14:paraId="488266BE" w14:textId="77777777" w:rsidR="00AD025C" w:rsidRPr="00CC2AF6" w:rsidRDefault="00AD025C" w:rsidP="00AD025C">
      <w:pPr>
        <w:spacing w:before="0"/>
        <w:rPr>
          <w:rFonts w:eastAsia="TimesNewRomanPSMT" w:cs="Arial"/>
          <w:bCs/>
          <w:i/>
          <w:sz w:val="20"/>
          <w:szCs w:val="20"/>
        </w:rPr>
      </w:pPr>
      <w:r w:rsidRPr="00CC2AF6">
        <w:rPr>
          <w:rFonts w:cs="Arial"/>
          <w:b/>
          <w:i/>
          <w:iCs/>
          <w:sz w:val="20"/>
          <w:szCs w:val="20"/>
          <w:lang w:val="ru-RU"/>
        </w:rPr>
        <w:t>Напомена:</w:t>
      </w:r>
      <w:r w:rsidRPr="0023611D">
        <w:rPr>
          <w:rFonts w:cs="Arial"/>
          <w:iCs/>
          <w:sz w:val="20"/>
          <w:szCs w:val="20"/>
          <w:lang w:val="ru-RU"/>
        </w:rPr>
        <w:t xml:space="preserve"> </w:t>
      </w:r>
      <w:r w:rsidRPr="00CC2AF6">
        <w:rPr>
          <w:rFonts w:cs="Arial"/>
          <w:i/>
          <w:iCs/>
          <w:sz w:val="20"/>
          <w:szCs w:val="20"/>
          <w:lang w:val="ru-RU"/>
        </w:rPr>
        <w:t>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14:paraId="4DAC7325" w14:textId="77777777" w:rsidR="00AD025C" w:rsidRPr="0023611D" w:rsidRDefault="00AD025C" w:rsidP="00AD025C">
      <w:pPr>
        <w:spacing w:before="0"/>
        <w:rPr>
          <w:rFonts w:eastAsia="TimesNewRomanPSMT" w:cs="Arial"/>
          <w:bCs/>
          <w:sz w:val="24"/>
          <w:szCs w:val="24"/>
        </w:rPr>
      </w:pPr>
    </w:p>
    <w:p w14:paraId="6BCA3066" w14:textId="77777777" w:rsidR="00AD025C" w:rsidRPr="0023611D" w:rsidRDefault="00AD025C" w:rsidP="00AD025C">
      <w:pPr>
        <w:spacing w:before="0"/>
        <w:rPr>
          <w:rFonts w:eastAsia="TimesNewRomanPSMT" w:cs="Arial"/>
          <w:b/>
          <w:bCs/>
          <w:sz w:val="24"/>
          <w:szCs w:val="24"/>
        </w:rPr>
      </w:pPr>
      <w:r w:rsidRPr="0023611D">
        <w:rPr>
          <w:rFonts w:eastAsia="TimesNewRomanPSMT" w:cs="Arial"/>
          <w:b/>
          <w:bCs/>
          <w:sz w:val="24"/>
          <w:szCs w:val="24"/>
          <w:lang w:val="sr-Cyrl-CS"/>
        </w:rPr>
        <w:t xml:space="preserve">3) </w:t>
      </w:r>
      <w:r w:rsidRPr="0023611D">
        <w:rPr>
          <w:rFonts w:eastAsia="TimesNewRomanPSMT" w:cs="Arial"/>
          <w:b/>
          <w:bCs/>
          <w:sz w:val="24"/>
          <w:szCs w:val="24"/>
        </w:rPr>
        <w:t xml:space="preserve">ПОДАЦИ О ПОДИЗВОЂАЧУ </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14:paraId="500CDB03" w14:textId="77777777" w:rsidTr="004C2383">
        <w:tc>
          <w:tcPr>
            <w:tcW w:w="465" w:type="dxa"/>
            <w:tcBorders>
              <w:top w:val="single" w:sz="4" w:space="0" w:color="000000"/>
              <w:left w:val="single" w:sz="4" w:space="0" w:color="000000"/>
              <w:bottom w:val="single" w:sz="4" w:space="0" w:color="000000"/>
            </w:tcBorders>
            <w:shd w:val="clear" w:color="auto" w:fill="auto"/>
          </w:tcPr>
          <w:p w14:paraId="46AFB0B7" w14:textId="77777777" w:rsidR="00AD025C" w:rsidRPr="0023611D" w:rsidRDefault="00AD025C" w:rsidP="004C2383">
            <w:pPr>
              <w:snapToGrid w:val="0"/>
              <w:spacing w:before="0"/>
              <w:rPr>
                <w:rFonts w:cs="Arial"/>
                <w:sz w:val="24"/>
                <w:szCs w:val="24"/>
              </w:rPr>
            </w:pPr>
          </w:p>
          <w:p w14:paraId="5D1B3977" w14:textId="77777777"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78787407" w14:textId="77777777" w:rsidR="00AD025C" w:rsidRPr="0023611D" w:rsidRDefault="00AD025C" w:rsidP="004C2383">
            <w:pPr>
              <w:snapToGrid w:val="0"/>
              <w:spacing w:before="0"/>
              <w:rPr>
                <w:rFonts w:eastAsia="TimesNewRomanPSMT" w:cs="Arial"/>
                <w:bCs/>
                <w:sz w:val="24"/>
                <w:szCs w:val="24"/>
              </w:rPr>
            </w:pPr>
          </w:p>
          <w:p w14:paraId="40081CAA"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4083CC" w14:textId="77777777" w:rsidR="00AD025C" w:rsidRPr="0023611D" w:rsidRDefault="00AD025C" w:rsidP="004C2383">
            <w:pPr>
              <w:snapToGrid w:val="0"/>
              <w:spacing w:before="0"/>
              <w:rPr>
                <w:rFonts w:eastAsia="TimesNewRomanPSMT" w:cs="Arial"/>
                <w:b/>
                <w:bCs/>
                <w:sz w:val="24"/>
                <w:szCs w:val="24"/>
              </w:rPr>
            </w:pPr>
          </w:p>
        </w:tc>
      </w:tr>
      <w:tr w:rsidR="00AD025C" w:rsidRPr="0023611D" w14:paraId="7988AFA6" w14:textId="77777777" w:rsidTr="004C2383">
        <w:tc>
          <w:tcPr>
            <w:tcW w:w="465" w:type="dxa"/>
            <w:tcBorders>
              <w:top w:val="single" w:sz="4" w:space="0" w:color="000000"/>
              <w:left w:val="single" w:sz="4" w:space="0" w:color="000000"/>
              <w:bottom w:val="single" w:sz="4" w:space="0" w:color="000000"/>
            </w:tcBorders>
            <w:shd w:val="clear" w:color="auto" w:fill="auto"/>
          </w:tcPr>
          <w:p w14:paraId="183ADAE2" w14:textId="77777777" w:rsidR="00AD025C" w:rsidRPr="0023611D" w:rsidRDefault="00AD025C" w:rsidP="004C2383">
            <w:pPr>
              <w:snapToGrid w:val="0"/>
              <w:spacing w:before="0"/>
              <w:rPr>
                <w:rFonts w:eastAsia="TimesNewRomanPSMT" w:cs="Arial"/>
                <w:bCs/>
                <w:sz w:val="24"/>
                <w:szCs w:val="24"/>
              </w:rPr>
            </w:pPr>
          </w:p>
          <w:p w14:paraId="24EBCCF2"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5222647" w14:textId="77777777" w:rsidR="00AD025C" w:rsidRPr="0023611D" w:rsidRDefault="00AD025C" w:rsidP="004C2383">
            <w:pPr>
              <w:snapToGrid w:val="0"/>
              <w:spacing w:before="0"/>
              <w:rPr>
                <w:rFonts w:eastAsia="TimesNewRomanPSMT" w:cs="Arial"/>
                <w:bCs/>
                <w:sz w:val="24"/>
                <w:szCs w:val="24"/>
              </w:rPr>
            </w:pPr>
          </w:p>
          <w:p w14:paraId="0A23146A"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D2D6D5" w14:textId="77777777" w:rsidR="00AD025C" w:rsidRPr="0023611D" w:rsidRDefault="00AD025C" w:rsidP="004C2383">
            <w:pPr>
              <w:snapToGrid w:val="0"/>
              <w:spacing w:before="0"/>
              <w:rPr>
                <w:rFonts w:eastAsia="TimesNewRomanPSMT" w:cs="Arial"/>
                <w:b/>
                <w:bCs/>
                <w:sz w:val="24"/>
                <w:szCs w:val="24"/>
              </w:rPr>
            </w:pPr>
          </w:p>
        </w:tc>
      </w:tr>
      <w:tr w:rsidR="00AD025C" w:rsidRPr="0023611D" w14:paraId="415D9B50" w14:textId="77777777" w:rsidTr="004C2383">
        <w:tc>
          <w:tcPr>
            <w:tcW w:w="465" w:type="dxa"/>
            <w:tcBorders>
              <w:top w:val="single" w:sz="4" w:space="0" w:color="000000"/>
              <w:left w:val="single" w:sz="4" w:space="0" w:color="000000"/>
              <w:bottom w:val="single" w:sz="4" w:space="0" w:color="000000"/>
            </w:tcBorders>
            <w:shd w:val="clear" w:color="auto" w:fill="auto"/>
          </w:tcPr>
          <w:p w14:paraId="0BC76054"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C73514" w14:textId="77777777"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w:t>
            </w:r>
            <w:r>
              <w:rPr>
                <w:rFonts w:cs="Arial"/>
                <w:iCs/>
                <w:sz w:val="24"/>
                <w:szCs w:val="24"/>
                <w:lang w:val="sr-Cyrl-RS"/>
              </w:rPr>
              <w:t xml:space="preserve"> </w:t>
            </w:r>
            <w:r>
              <w:rPr>
                <w:rFonts w:cs="Arial"/>
                <w:iCs/>
                <w:sz w:val="24"/>
                <w:szCs w:val="24"/>
              </w:rPr>
              <w:t>физичко лице</w:t>
            </w:r>
          </w:p>
          <w:p w14:paraId="474C33CE" w14:textId="77777777" w:rsidR="00AD025C" w:rsidRPr="0023611D" w:rsidRDefault="00AD025C" w:rsidP="004C2383">
            <w:pPr>
              <w:snapToGrid w:val="0"/>
              <w:spacing w:before="0"/>
              <w:rPr>
                <w:rFonts w:eastAsia="TimesNewRomanPSMT" w:cs="Arial"/>
                <w:bCs/>
                <w:sz w:val="24"/>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16C4345" w14:textId="77777777" w:rsidR="00AD025C" w:rsidRPr="0023611D" w:rsidRDefault="00AD025C" w:rsidP="004C2383">
            <w:pPr>
              <w:snapToGrid w:val="0"/>
              <w:spacing w:before="0"/>
              <w:rPr>
                <w:rFonts w:eastAsia="TimesNewRomanPSMT" w:cs="Arial"/>
                <w:b/>
                <w:bCs/>
                <w:sz w:val="24"/>
                <w:szCs w:val="24"/>
              </w:rPr>
            </w:pPr>
          </w:p>
        </w:tc>
      </w:tr>
      <w:tr w:rsidR="00AD025C" w:rsidRPr="0023611D" w14:paraId="0DE835E9" w14:textId="77777777" w:rsidTr="004C2383">
        <w:tc>
          <w:tcPr>
            <w:tcW w:w="465" w:type="dxa"/>
            <w:tcBorders>
              <w:top w:val="single" w:sz="4" w:space="0" w:color="000000"/>
              <w:left w:val="single" w:sz="4" w:space="0" w:color="000000"/>
              <w:bottom w:val="single" w:sz="4" w:space="0" w:color="000000"/>
            </w:tcBorders>
            <w:shd w:val="clear" w:color="auto" w:fill="auto"/>
          </w:tcPr>
          <w:p w14:paraId="3F1C1F75" w14:textId="77777777" w:rsidR="00AD025C" w:rsidRPr="0023611D" w:rsidRDefault="00AD025C" w:rsidP="004C2383">
            <w:pPr>
              <w:snapToGrid w:val="0"/>
              <w:spacing w:before="0"/>
              <w:rPr>
                <w:rFonts w:eastAsia="TimesNewRomanPSMT" w:cs="Arial"/>
                <w:bCs/>
                <w:sz w:val="24"/>
                <w:szCs w:val="24"/>
              </w:rPr>
            </w:pPr>
          </w:p>
          <w:p w14:paraId="34EFABB6"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99B47A5" w14:textId="77777777" w:rsidR="00AD025C" w:rsidRPr="0023611D" w:rsidRDefault="00AD025C" w:rsidP="004C2383">
            <w:pPr>
              <w:snapToGrid w:val="0"/>
              <w:spacing w:before="0"/>
              <w:rPr>
                <w:rFonts w:eastAsia="TimesNewRomanPSMT" w:cs="Arial"/>
                <w:bCs/>
                <w:sz w:val="24"/>
                <w:szCs w:val="24"/>
              </w:rPr>
            </w:pPr>
          </w:p>
          <w:p w14:paraId="05187FAE"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7E6D78F" w14:textId="77777777" w:rsidR="00AD025C" w:rsidRPr="0023611D" w:rsidRDefault="00AD025C" w:rsidP="004C2383">
            <w:pPr>
              <w:snapToGrid w:val="0"/>
              <w:spacing w:before="0"/>
              <w:rPr>
                <w:rFonts w:eastAsia="TimesNewRomanPSMT" w:cs="Arial"/>
                <w:b/>
                <w:bCs/>
                <w:sz w:val="24"/>
                <w:szCs w:val="24"/>
              </w:rPr>
            </w:pPr>
          </w:p>
        </w:tc>
      </w:tr>
      <w:tr w:rsidR="00AD025C" w:rsidRPr="0023611D" w14:paraId="13739B59" w14:textId="77777777" w:rsidTr="004C2383">
        <w:tc>
          <w:tcPr>
            <w:tcW w:w="465" w:type="dxa"/>
            <w:tcBorders>
              <w:top w:val="single" w:sz="4" w:space="0" w:color="000000"/>
              <w:left w:val="single" w:sz="4" w:space="0" w:color="000000"/>
              <w:bottom w:val="single" w:sz="4" w:space="0" w:color="000000"/>
            </w:tcBorders>
            <w:shd w:val="clear" w:color="auto" w:fill="auto"/>
          </w:tcPr>
          <w:p w14:paraId="2068DE86" w14:textId="77777777" w:rsidR="00AD025C" w:rsidRPr="0023611D" w:rsidRDefault="00AD025C" w:rsidP="004C2383">
            <w:pPr>
              <w:snapToGrid w:val="0"/>
              <w:spacing w:before="0"/>
              <w:rPr>
                <w:rFonts w:eastAsia="TimesNewRomanPSMT" w:cs="Arial"/>
                <w:bCs/>
                <w:sz w:val="24"/>
                <w:szCs w:val="24"/>
              </w:rPr>
            </w:pPr>
          </w:p>
          <w:p w14:paraId="722D7AF7"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5D35016" w14:textId="77777777" w:rsidR="00AD025C" w:rsidRPr="0023611D" w:rsidRDefault="00AD025C" w:rsidP="004C2383">
            <w:pPr>
              <w:snapToGrid w:val="0"/>
              <w:spacing w:before="0"/>
              <w:rPr>
                <w:rFonts w:eastAsia="TimesNewRomanPSMT" w:cs="Arial"/>
                <w:bCs/>
                <w:sz w:val="24"/>
                <w:szCs w:val="24"/>
              </w:rPr>
            </w:pPr>
          </w:p>
          <w:p w14:paraId="26B44DA9"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E1414EC" w14:textId="77777777" w:rsidR="00AD025C" w:rsidRPr="0023611D" w:rsidRDefault="00AD025C" w:rsidP="004C2383">
            <w:pPr>
              <w:snapToGrid w:val="0"/>
              <w:spacing w:before="0"/>
              <w:rPr>
                <w:rFonts w:eastAsia="TimesNewRomanPSMT" w:cs="Arial"/>
                <w:b/>
                <w:bCs/>
                <w:sz w:val="24"/>
                <w:szCs w:val="24"/>
              </w:rPr>
            </w:pPr>
          </w:p>
        </w:tc>
      </w:tr>
      <w:tr w:rsidR="00AD025C" w:rsidRPr="0023611D" w14:paraId="6EEEF7CB" w14:textId="77777777" w:rsidTr="004C2383">
        <w:tc>
          <w:tcPr>
            <w:tcW w:w="465" w:type="dxa"/>
            <w:tcBorders>
              <w:top w:val="single" w:sz="4" w:space="0" w:color="000000"/>
              <w:left w:val="single" w:sz="4" w:space="0" w:color="000000"/>
              <w:bottom w:val="single" w:sz="4" w:space="0" w:color="000000"/>
            </w:tcBorders>
            <w:shd w:val="clear" w:color="auto" w:fill="auto"/>
          </w:tcPr>
          <w:p w14:paraId="551B5150"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140B5BCF" w14:textId="77777777" w:rsidR="00AD025C" w:rsidRPr="0023611D" w:rsidRDefault="00AD025C" w:rsidP="004C2383">
            <w:pPr>
              <w:snapToGrid w:val="0"/>
              <w:spacing w:before="0"/>
              <w:rPr>
                <w:rFonts w:eastAsia="TimesNewRomanPSMT" w:cs="Arial"/>
                <w:bCs/>
                <w:sz w:val="24"/>
                <w:szCs w:val="24"/>
              </w:rPr>
            </w:pPr>
          </w:p>
          <w:p w14:paraId="12CDBD57"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9E55B5D" w14:textId="77777777" w:rsidR="00AD025C" w:rsidRPr="0023611D" w:rsidRDefault="00AD025C" w:rsidP="004C2383">
            <w:pPr>
              <w:snapToGrid w:val="0"/>
              <w:spacing w:before="0"/>
              <w:rPr>
                <w:rFonts w:eastAsia="TimesNewRomanPSMT" w:cs="Arial"/>
                <w:b/>
                <w:bCs/>
                <w:sz w:val="24"/>
                <w:szCs w:val="24"/>
              </w:rPr>
            </w:pPr>
          </w:p>
        </w:tc>
      </w:tr>
      <w:tr w:rsidR="00AD025C" w:rsidRPr="0023611D" w14:paraId="0469E1DC" w14:textId="77777777" w:rsidTr="004C2383">
        <w:tc>
          <w:tcPr>
            <w:tcW w:w="465" w:type="dxa"/>
            <w:tcBorders>
              <w:top w:val="single" w:sz="4" w:space="0" w:color="000000"/>
              <w:left w:val="single" w:sz="4" w:space="0" w:color="000000"/>
              <w:bottom w:val="single" w:sz="4" w:space="0" w:color="000000"/>
            </w:tcBorders>
            <w:shd w:val="clear" w:color="auto" w:fill="auto"/>
          </w:tcPr>
          <w:p w14:paraId="60A50E12"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719B4F6" w14:textId="77777777" w:rsidR="00AD025C" w:rsidRPr="0023611D" w:rsidRDefault="00AD025C" w:rsidP="004C2383">
            <w:pPr>
              <w:snapToGrid w:val="0"/>
              <w:spacing w:before="0"/>
              <w:rPr>
                <w:rFonts w:eastAsia="TimesNewRomanPSMT" w:cs="Arial"/>
                <w:bCs/>
                <w:sz w:val="24"/>
                <w:szCs w:val="24"/>
                <w:lang w:val="ru-RU"/>
              </w:rPr>
            </w:pPr>
          </w:p>
          <w:p w14:paraId="704014D6"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56C3CEB"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39900616" w14:textId="77777777" w:rsidTr="004C2383">
        <w:tc>
          <w:tcPr>
            <w:tcW w:w="465" w:type="dxa"/>
            <w:tcBorders>
              <w:top w:val="single" w:sz="4" w:space="0" w:color="000000"/>
              <w:left w:val="single" w:sz="4" w:space="0" w:color="000000"/>
              <w:bottom w:val="single" w:sz="4" w:space="0" w:color="000000"/>
            </w:tcBorders>
            <w:shd w:val="clear" w:color="auto" w:fill="auto"/>
          </w:tcPr>
          <w:p w14:paraId="6D0A6A45"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439BBF7E" w14:textId="77777777" w:rsidR="00AD025C" w:rsidRPr="0023611D" w:rsidRDefault="00AD025C" w:rsidP="004C2383">
            <w:pPr>
              <w:snapToGrid w:val="0"/>
              <w:spacing w:before="0"/>
              <w:rPr>
                <w:rFonts w:eastAsia="TimesNewRomanPSMT" w:cs="Arial"/>
                <w:bCs/>
                <w:sz w:val="24"/>
                <w:szCs w:val="24"/>
                <w:lang w:val="ru-RU"/>
              </w:rPr>
            </w:pPr>
          </w:p>
          <w:p w14:paraId="490E2A4D"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F79AA88"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49F185A0" w14:textId="77777777" w:rsidTr="004C2383">
        <w:tc>
          <w:tcPr>
            <w:tcW w:w="465" w:type="dxa"/>
            <w:tcBorders>
              <w:top w:val="single" w:sz="4" w:space="0" w:color="000000"/>
              <w:left w:val="single" w:sz="4" w:space="0" w:color="000000"/>
              <w:bottom w:val="single" w:sz="4" w:space="0" w:color="000000"/>
            </w:tcBorders>
            <w:shd w:val="clear" w:color="auto" w:fill="auto"/>
          </w:tcPr>
          <w:p w14:paraId="65465C4C" w14:textId="77777777" w:rsidR="00AD025C" w:rsidRPr="0023611D" w:rsidRDefault="00AD025C" w:rsidP="004C2383">
            <w:pPr>
              <w:snapToGrid w:val="0"/>
              <w:spacing w:before="0"/>
              <w:rPr>
                <w:rFonts w:eastAsia="TimesNewRomanPSMT" w:cs="Arial"/>
                <w:bCs/>
                <w:sz w:val="24"/>
                <w:szCs w:val="24"/>
                <w:lang w:val="ru-RU"/>
              </w:rPr>
            </w:pPr>
          </w:p>
          <w:p w14:paraId="574FB570" w14:textId="77777777" w:rsidR="00AD025C" w:rsidRPr="0023611D" w:rsidRDefault="00AD025C" w:rsidP="004C2383">
            <w:pPr>
              <w:spacing w:before="0"/>
              <w:rPr>
                <w:rFonts w:eastAsia="TimesNewRomanPSMT" w:cs="Arial"/>
                <w:bCs/>
                <w:sz w:val="24"/>
                <w:szCs w:val="24"/>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27F05DC2" w14:textId="77777777" w:rsidR="00AD025C" w:rsidRPr="0023611D" w:rsidRDefault="00AD025C" w:rsidP="004C2383">
            <w:pPr>
              <w:snapToGrid w:val="0"/>
              <w:spacing w:before="0"/>
              <w:rPr>
                <w:rFonts w:eastAsia="TimesNewRomanPSMT" w:cs="Arial"/>
                <w:bCs/>
                <w:sz w:val="24"/>
                <w:szCs w:val="24"/>
              </w:rPr>
            </w:pPr>
          </w:p>
          <w:p w14:paraId="4B49ADAC"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4988349" w14:textId="77777777" w:rsidR="00AD025C" w:rsidRPr="0023611D" w:rsidRDefault="00AD025C" w:rsidP="004C2383">
            <w:pPr>
              <w:snapToGrid w:val="0"/>
              <w:spacing w:before="0"/>
              <w:rPr>
                <w:rFonts w:eastAsia="TimesNewRomanPSMT" w:cs="Arial"/>
                <w:b/>
                <w:bCs/>
                <w:sz w:val="24"/>
                <w:szCs w:val="24"/>
              </w:rPr>
            </w:pPr>
          </w:p>
        </w:tc>
      </w:tr>
      <w:tr w:rsidR="00AD025C" w:rsidRPr="0023611D" w14:paraId="1B8794FD" w14:textId="77777777" w:rsidTr="004C2383">
        <w:tc>
          <w:tcPr>
            <w:tcW w:w="465" w:type="dxa"/>
            <w:tcBorders>
              <w:top w:val="single" w:sz="4" w:space="0" w:color="000000"/>
              <w:left w:val="single" w:sz="4" w:space="0" w:color="000000"/>
              <w:bottom w:val="single" w:sz="4" w:space="0" w:color="000000"/>
            </w:tcBorders>
            <w:shd w:val="clear" w:color="auto" w:fill="auto"/>
          </w:tcPr>
          <w:p w14:paraId="51A01980" w14:textId="77777777" w:rsidR="00AD025C" w:rsidRPr="0023611D" w:rsidRDefault="00AD025C" w:rsidP="004C2383">
            <w:pPr>
              <w:snapToGrid w:val="0"/>
              <w:spacing w:before="0"/>
              <w:rPr>
                <w:rFonts w:eastAsia="TimesNewRomanPSMT" w:cs="Arial"/>
                <w:bCs/>
                <w:sz w:val="24"/>
                <w:szCs w:val="24"/>
              </w:rPr>
            </w:pPr>
          </w:p>
          <w:p w14:paraId="05FF1D31"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70FA48A" w14:textId="77777777" w:rsidR="00AD025C" w:rsidRPr="0023611D" w:rsidRDefault="00AD025C" w:rsidP="004C2383">
            <w:pPr>
              <w:snapToGrid w:val="0"/>
              <w:spacing w:before="0"/>
              <w:rPr>
                <w:rFonts w:eastAsia="TimesNewRomanPSMT" w:cs="Arial"/>
                <w:bCs/>
                <w:sz w:val="24"/>
                <w:szCs w:val="24"/>
              </w:rPr>
            </w:pPr>
          </w:p>
          <w:p w14:paraId="1E27FD67"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F3125E4" w14:textId="77777777" w:rsidR="00AD025C" w:rsidRPr="0023611D" w:rsidRDefault="00AD025C" w:rsidP="004C2383">
            <w:pPr>
              <w:snapToGrid w:val="0"/>
              <w:spacing w:before="0"/>
              <w:rPr>
                <w:rFonts w:eastAsia="TimesNewRomanPSMT" w:cs="Arial"/>
                <w:b/>
                <w:bCs/>
                <w:sz w:val="24"/>
                <w:szCs w:val="24"/>
              </w:rPr>
            </w:pPr>
          </w:p>
        </w:tc>
      </w:tr>
      <w:tr w:rsidR="00AD025C" w:rsidRPr="0023611D" w14:paraId="11C7796B" w14:textId="77777777" w:rsidTr="004C2383">
        <w:tc>
          <w:tcPr>
            <w:tcW w:w="465" w:type="dxa"/>
            <w:tcBorders>
              <w:top w:val="single" w:sz="4" w:space="0" w:color="000000"/>
              <w:left w:val="single" w:sz="4" w:space="0" w:color="000000"/>
              <w:bottom w:val="single" w:sz="4" w:space="0" w:color="000000"/>
            </w:tcBorders>
            <w:shd w:val="clear" w:color="auto" w:fill="auto"/>
          </w:tcPr>
          <w:p w14:paraId="3B6B7CCF" w14:textId="77777777" w:rsidR="00AD025C" w:rsidRPr="0023611D" w:rsidRDefault="00AD025C" w:rsidP="004C2383">
            <w:pPr>
              <w:snapToGrid w:val="0"/>
              <w:spacing w:before="0"/>
              <w:rPr>
                <w:rFonts w:eastAsia="TimesNewRomanPSMT" w:cs="Arial"/>
                <w:bCs/>
                <w:sz w:val="24"/>
                <w:szCs w:val="24"/>
              </w:rPr>
            </w:pPr>
          </w:p>
          <w:p w14:paraId="259FF54E"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4927E97" w14:textId="77777777" w:rsidR="00AD025C" w:rsidRPr="0023611D" w:rsidRDefault="00AD025C" w:rsidP="004C2383">
            <w:pPr>
              <w:snapToGrid w:val="0"/>
              <w:spacing w:before="0"/>
              <w:rPr>
                <w:rFonts w:eastAsia="TimesNewRomanPSMT" w:cs="Arial"/>
                <w:bCs/>
                <w:sz w:val="24"/>
                <w:szCs w:val="24"/>
              </w:rPr>
            </w:pPr>
          </w:p>
          <w:p w14:paraId="030F24C0"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7018E92" w14:textId="77777777" w:rsidR="00AD025C" w:rsidRPr="0023611D" w:rsidRDefault="00AD025C" w:rsidP="004C2383">
            <w:pPr>
              <w:snapToGrid w:val="0"/>
              <w:spacing w:before="0"/>
              <w:rPr>
                <w:rFonts w:eastAsia="TimesNewRomanPSMT" w:cs="Arial"/>
                <w:b/>
                <w:bCs/>
                <w:sz w:val="24"/>
                <w:szCs w:val="24"/>
              </w:rPr>
            </w:pPr>
          </w:p>
        </w:tc>
      </w:tr>
      <w:tr w:rsidR="00AD025C" w:rsidRPr="0023611D" w14:paraId="60C85109" w14:textId="77777777" w:rsidTr="004C2383">
        <w:tc>
          <w:tcPr>
            <w:tcW w:w="465" w:type="dxa"/>
            <w:tcBorders>
              <w:top w:val="single" w:sz="4" w:space="0" w:color="000000"/>
              <w:left w:val="single" w:sz="4" w:space="0" w:color="000000"/>
              <w:bottom w:val="single" w:sz="4" w:space="0" w:color="000000"/>
            </w:tcBorders>
            <w:shd w:val="clear" w:color="auto" w:fill="auto"/>
          </w:tcPr>
          <w:p w14:paraId="2C89CA86" w14:textId="77777777" w:rsidR="00AD025C" w:rsidRPr="0023611D" w:rsidRDefault="00AD025C" w:rsidP="004C2383">
            <w:pPr>
              <w:snapToGrid w:val="0"/>
              <w:spacing w:before="0"/>
              <w:rPr>
                <w:rFonts w:eastAsia="TimesNewRomanPSMT" w:cs="Arial"/>
                <w:bCs/>
                <w:sz w:val="24"/>
                <w:szCs w:val="24"/>
              </w:rPr>
            </w:pPr>
          </w:p>
          <w:p w14:paraId="3D2B498D"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40B17C04" w14:textId="77777777" w:rsidR="00AD025C" w:rsidRPr="0023611D" w:rsidRDefault="00AD025C" w:rsidP="004C2383">
            <w:pPr>
              <w:snapToGrid w:val="0"/>
              <w:spacing w:before="0"/>
              <w:rPr>
                <w:rFonts w:eastAsia="TimesNewRomanPSMT" w:cs="Arial"/>
                <w:bCs/>
                <w:sz w:val="24"/>
                <w:szCs w:val="24"/>
              </w:rPr>
            </w:pPr>
          </w:p>
          <w:p w14:paraId="73EF7E77"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5D39357" w14:textId="77777777" w:rsidR="00AD025C" w:rsidRPr="0023611D" w:rsidRDefault="00AD025C" w:rsidP="004C2383">
            <w:pPr>
              <w:snapToGrid w:val="0"/>
              <w:spacing w:before="0"/>
              <w:rPr>
                <w:rFonts w:eastAsia="TimesNewRomanPSMT" w:cs="Arial"/>
                <w:b/>
                <w:bCs/>
                <w:sz w:val="24"/>
                <w:szCs w:val="24"/>
              </w:rPr>
            </w:pPr>
          </w:p>
        </w:tc>
      </w:tr>
      <w:tr w:rsidR="00AD025C" w:rsidRPr="0023611D" w14:paraId="6A5E0233" w14:textId="77777777" w:rsidTr="004C2383">
        <w:tc>
          <w:tcPr>
            <w:tcW w:w="465" w:type="dxa"/>
            <w:tcBorders>
              <w:top w:val="single" w:sz="4" w:space="0" w:color="000000"/>
              <w:left w:val="single" w:sz="4" w:space="0" w:color="000000"/>
              <w:bottom w:val="single" w:sz="4" w:space="0" w:color="000000"/>
            </w:tcBorders>
            <w:shd w:val="clear" w:color="auto" w:fill="auto"/>
          </w:tcPr>
          <w:p w14:paraId="7FD9BDB4"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5F4F90C2" w14:textId="77777777" w:rsidR="00AD025C" w:rsidRPr="0023611D" w:rsidRDefault="00AD025C" w:rsidP="004C2383">
            <w:pPr>
              <w:snapToGrid w:val="0"/>
              <w:spacing w:before="0"/>
              <w:rPr>
                <w:rFonts w:eastAsia="TimesNewRomanPSMT" w:cs="Arial"/>
                <w:bCs/>
                <w:sz w:val="24"/>
                <w:szCs w:val="24"/>
              </w:rPr>
            </w:pPr>
          </w:p>
          <w:p w14:paraId="0A7151C0"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859DC1C" w14:textId="77777777" w:rsidR="00AD025C" w:rsidRPr="0023611D" w:rsidRDefault="00AD025C" w:rsidP="004C2383">
            <w:pPr>
              <w:snapToGrid w:val="0"/>
              <w:spacing w:before="0"/>
              <w:rPr>
                <w:rFonts w:eastAsia="TimesNewRomanPSMT" w:cs="Arial"/>
                <w:b/>
                <w:bCs/>
                <w:sz w:val="24"/>
                <w:szCs w:val="24"/>
              </w:rPr>
            </w:pPr>
          </w:p>
        </w:tc>
      </w:tr>
      <w:tr w:rsidR="00AD025C" w:rsidRPr="0023611D" w14:paraId="23DA4F0F" w14:textId="77777777" w:rsidTr="004C2383">
        <w:tc>
          <w:tcPr>
            <w:tcW w:w="465" w:type="dxa"/>
            <w:tcBorders>
              <w:top w:val="single" w:sz="4" w:space="0" w:color="000000"/>
              <w:left w:val="single" w:sz="4" w:space="0" w:color="000000"/>
              <w:bottom w:val="single" w:sz="4" w:space="0" w:color="000000"/>
            </w:tcBorders>
            <w:shd w:val="clear" w:color="auto" w:fill="auto"/>
          </w:tcPr>
          <w:p w14:paraId="33874B2D"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685BBF5B" w14:textId="77777777" w:rsidR="00AD025C" w:rsidRPr="0023611D" w:rsidRDefault="00AD025C" w:rsidP="004C2383">
            <w:pPr>
              <w:snapToGrid w:val="0"/>
              <w:spacing w:before="0"/>
              <w:rPr>
                <w:rFonts w:eastAsia="TimesNewRomanPSMT" w:cs="Arial"/>
                <w:bCs/>
                <w:sz w:val="24"/>
                <w:szCs w:val="24"/>
                <w:lang w:val="ru-RU"/>
              </w:rPr>
            </w:pPr>
          </w:p>
          <w:p w14:paraId="22C9073D"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lastRenderedPageBreak/>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5276855"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69AB05C5" w14:textId="77777777" w:rsidTr="004C2383">
        <w:tc>
          <w:tcPr>
            <w:tcW w:w="465" w:type="dxa"/>
            <w:tcBorders>
              <w:top w:val="single" w:sz="4" w:space="0" w:color="000000"/>
              <w:left w:val="single" w:sz="4" w:space="0" w:color="000000"/>
              <w:bottom w:val="single" w:sz="4" w:space="0" w:color="000000"/>
            </w:tcBorders>
            <w:shd w:val="clear" w:color="auto" w:fill="auto"/>
          </w:tcPr>
          <w:p w14:paraId="0917C58C"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0025031" w14:textId="77777777" w:rsidR="00AD025C" w:rsidRPr="0023611D" w:rsidRDefault="00AD025C" w:rsidP="004C2383">
            <w:pPr>
              <w:snapToGrid w:val="0"/>
              <w:spacing w:before="0"/>
              <w:rPr>
                <w:rFonts w:eastAsia="TimesNewRomanPSMT" w:cs="Arial"/>
                <w:bCs/>
                <w:sz w:val="24"/>
                <w:szCs w:val="24"/>
                <w:lang w:val="ru-RU"/>
              </w:rPr>
            </w:pPr>
          </w:p>
          <w:p w14:paraId="23CB5AD1"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B67D6DF" w14:textId="77777777" w:rsidR="00AD025C" w:rsidRPr="0023611D" w:rsidRDefault="00AD025C" w:rsidP="004C2383">
            <w:pPr>
              <w:snapToGrid w:val="0"/>
              <w:spacing w:before="0"/>
              <w:rPr>
                <w:rFonts w:eastAsia="TimesNewRomanPSMT" w:cs="Arial"/>
                <w:b/>
                <w:bCs/>
                <w:sz w:val="24"/>
                <w:szCs w:val="24"/>
                <w:lang w:val="ru-RU"/>
              </w:rPr>
            </w:pPr>
          </w:p>
        </w:tc>
      </w:tr>
    </w:tbl>
    <w:p w14:paraId="610951D2" w14:textId="77777777" w:rsidR="00AD025C" w:rsidRPr="0023611D" w:rsidRDefault="00AD025C" w:rsidP="00AD025C">
      <w:pPr>
        <w:spacing w:before="0"/>
        <w:rPr>
          <w:rFonts w:cs="Arial"/>
          <w:b/>
          <w:bCs/>
          <w:iCs/>
          <w:sz w:val="24"/>
          <w:szCs w:val="24"/>
          <w:u w:val="single"/>
          <w:lang w:val="ru-RU"/>
        </w:rPr>
      </w:pPr>
    </w:p>
    <w:p w14:paraId="3D94DDC6" w14:textId="77777777" w:rsidR="00AD025C" w:rsidRPr="0023611D" w:rsidRDefault="00AD025C" w:rsidP="00AD025C">
      <w:pPr>
        <w:spacing w:before="0"/>
        <w:rPr>
          <w:rFonts w:cs="Arial"/>
          <w:b/>
          <w:bCs/>
          <w:iCs/>
          <w:sz w:val="24"/>
          <w:szCs w:val="24"/>
          <w:u w:val="single"/>
          <w:lang w:val="ru-RU"/>
        </w:rPr>
      </w:pPr>
    </w:p>
    <w:p w14:paraId="130CD1C5" w14:textId="77777777" w:rsidR="00AD025C" w:rsidRPr="00CC2AF6" w:rsidRDefault="00AD025C" w:rsidP="00AD025C">
      <w:pPr>
        <w:spacing w:before="0"/>
        <w:rPr>
          <w:rFonts w:cs="Arial"/>
          <w:i/>
          <w:iCs/>
          <w:sz w:val="20"/>
          <w:szCs w:val="20"/>
          <w:lang w:val="ru-RU"/>
        </w:rPr>
      </w:pPr>
      <w:r w:rsidRPr="00CC2AF6">
        <w:rPr>
          <w:rFonts w:cs="Arial"/>
          <w:b/>
          <w:bCs/>
          <w:i/>
          <w:iCs/>
          <w:sz w:val="20"/>
          <w:szCs w:val="20"/>
          <w:u w:val="single"/>
          <w:lang w:val="ru-RU"/>
        </w:rPr>
        <w:t>Напомена:</w:t>
      </w:r>
    </w:p>
    <w:p w14:paraId="6DD82810" w14:textId="77777777" w:rsidR="00AD025C" w:rsidRPr="00CC2AF6" w:rsidRDefault="00AD025C" w:rsidP="00AD025C">
      <w:pPr>
        <w:spacing w:before="0"/>
        <w:rPr>
          <w:rFonts w:eastAsia="TimesNewRomanPSMT" w:cs="Arial"/>
          <w:b/>
          <w:bCs/>
          <w:i/>
          <w:sz w:val="20"/>
          <w:szCs w:val="20"/>
          <w:lang w:val="ru-RU"/>
        </w:rPr>
      </w:pPr>
      <w:r w:rsidRPr="00CC2AF6">
        <w:rPr>
          <w:rFonts w:cs="Arial"/>
          <w:i/>
          <w:iCs/>
          <w:sz w:val="20"/>
          <w:szCs w:val="20"/>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14:paraId="1885E22E" w14:textId="77777777" w:rsidR="00AD025C" w:rsidRPr="0023611D" w:rsidRDefault="00AD025C" w:rsidP="00AD025C">
      <w:pPr>
        <w:spacing w:before="0"/>
        <w:rPr>
          <w:rFonts w:eastAsia="TimesNewRomanPSMT" w:cs="Arial"/>
          <w:b/>
          <w:bCs/>
          <w:sz w:val="24"/>
          <w:szCs w:val="24"/>
          <w:lang w:val="ru-RU"/>
        </w:rPr>
      </w:pPr>
    </w:p>
    <w:p w14:paraId="6342B5A2" w14:textId="77777777" w:rsidR="00AD025C" w:rsidRPr="0023611D" w:rsidRDefault="00AD025C" w:rsidP="00AD025C">
      <w:pPr>
        <w:spacing w:before="0"/>
        <w:rPr>
          <w:rFonts w:eastAsia="TimesNewRomanPSMT" w:cs="Arial"/>
          <w:b/>
          <w:bCs/>
          <w:sz w:val="24"/>
          <w:szCs w:val="24"/>
          <w:lang w:val="ru-RU"/>
        </w:rPr>
      </w:pPr>
    </w:p>
    <w:p w14:paraId="113EE72A" w14:textId="77777777" w:rsidR="00AD025C" w:rsidRPr="0023611D" w:rsidRDefault="00AD025C" w:rsidP="00AD025C">
      <w:pPr>
        <w:spacing w:before="0"/>
        <w:rPr>
          <w:rFonts w:eastAsia="TimesNewRomanPSMT" w:cs="Arial"/>
          <w:b/>
          <w:bCs/>
          <w:sz w:val="24"/>
          <w:szCs w:val="24"/>
          <w:lang w:val="ru-RU"/>
        </w:rPr>
      </w:pPr>
      <w:r w:rsidRPr="0023611D">
        <w:rPr>
          <w:rFonts w:eastAsia="TimesNewRomanPSMT" w:cs="Arial"/>
          <w:b/>
          <w:bCs/>
          <w:sz w:val="24"/>
          <w:szCs w:val="24"/>
          <w:lang w:val="sr-Cyrl-CS"/>
        </w:rPr>
        <w:t xml:space="preserve">4) </w:t>
      </w:r>
      <w:r w:rsidRPr="0023611D">
        <w:rPr>
          <w:rFonts w:eastAsia="TimesNewRomanPSMT" w:cs="Arial"/>
          <w:b/>
          <w:bCs/>
          <w:sz w:val="24"/>
          <w:szCs w:val="24"/>
          <w:lang w:val="ru-RU"/>
        </w:rPr>
        <w:t>ПОДАЦИ ЧЛАНУ ГРУПЕ ПОНУЂАЧА</w:t>
      </w:r>
    </w:p>
    <w:tbl>
      <w:tblPr>
        <w:tblW w:w="0" w:type="auto"/>
        <w:tblInd w:w="-20" w:type="dxa"/>
        <w:tblLayout w:type="fixed"/>
        <w:tblLook w:val="0000" w:firstRow="0" w:lastRow="0" w:firstColumn="0" w:lastColumn="0" w:noHBand="0" w:noVBand="0"/>
      </w:tblPr>
      <w:tblGrid>
        <w:gridCol w:w="465"/>
        <w:gridCol w:w="4219"/>
        <w:gridCol w:w="4598"/>
      </w:tblGrid>
      <w:tr w:rsidR="00AD025C" w:rsidRPr="0023611D" w14:paraId="5836ADCE" w14:textId="77777777" w:rsidTr="004C2383">
        <w:tc>
          <w:tcPr>
            <w:tcW w:w="465" w:type="dxa"/>
            <w:tcBorders>
              <w:top w:val="single" w:sz="4" w:space="0" w:color="000000"/>
              <w:left w:val="single" w:sz="4" w:space="0" w:color="000000"/>
              <w:bottom w:val="single" w:sz="4" w:space="0" w:color="000000"/>
            </w:tcBorders>
            <w:shd w:val="clear" w:color="auto" w:fill="auto"/>
          </w:tcPr>
          <w:p w14:paraId="3536EB88" w14:textId="77777777" w:rsidR="00AD025C" w:rsidRPr="0023611D" w:rsidRDefault="00AD025C" w:rsidP="004C2383">
            <w:pPr>
              <w:snapToGrid w:val="0"/>
              <w:spacing w:before="0"/>
              <w:rPr>
                <w:rFonts w:cs="Arial"/>
                <w:sz w:val="24"/>
                <w:szCs w:val="24"/>
              </w:rPr>
            </w:pPr>
          </w:p>
          <w:p w14:paraId="16F69FDE"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1)</w:t>
            </w:r>
          </w:p>
        </w:tc>
        <w:tc>
          <w:tcPr>
            <w:tcW w:w="4219" w:type="dxa"/>
            <w:tcBorders>
              <w:top w:val="single" w:sz="4" w:space="0" w:color="000000"/>
              <w:left w:val="single" w:sz="4" w:space="0" w:color="000000"/>
              <w:bottom w:val="single" w:sz="4" w:space="0" w:color="000000"/>
            </w:tcBorders>
            <w:shd w:val="clear" w:color="auto" w:fill="auto"/>
          </w:tcPr>
          <w:p w14:paraId="0E5FCADD" w14:textId="77777777" w:rsidR="00AD025C" w:rsidRPr="0023611D" w:rsidRDefault="00AD025C" w:rsidP="004C2383">
            <w:pPr>
              <w:snapToGrid w:val="0"/>
              <w:spacing w:before="0"/>
              <w:rPr>
                <w:rFonts w:eastAsia="TimesNewRomanPSMT" w:cs="Arial"/>
                <w:bCs/>
                <w:sz w:val="24"/>
                <w:szCs w:val="24"/>
                <w:lang w:val="ru-RU"/>
              </w:rPr>
            </w:pPr>
          </w:p>
          <w:p w14:paraId="0BF63124"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EC7F609"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0771F4F4" w14:textId="77777777" w:rsidTr="004C2383">
        <w:tc>
          <w:tcPr>
            <w:tcW w:w="465" w:type="dxa"/>
            <w:tcBorders>
              <w:top w:val="single" w:sz="4" w:space="0" w:color="000000"/>
              <w:left w:val="single" w:sz="4" w:space="0" w:color="000000"/>
              <w:bottom w:val="single" w:sz="4" w:space="0" w:color="000000"/>
            </w:tcBorders>
            <w:shd w:val="clear" w:color="auto" w:fill="auto"/>
          </w:tcPr>
          <w:p w14:paraId="44B69F76" w14:textId="77777777" w:rsidR="00AD025C" w:rsidRPr="0023611D" w:rsidRDefault="00AD025C" w:rsidP="004C2383">
            <w:pPr>
              <w:snapToGrid w:val="0"/>
              <w:spacing w:before="0"/>
              <w:rPr>
                <w:rFonts w:eastAsia="TimesNewRomanPSMT" w:cs="Arial"/>
                <w:bCs/>
                <w:sz w:val="24"/>
                <w:szCs w:val="24"/>
                <w:lang w:val="ru-RU"/>
              </w:rPr>
            </w:pPr>
          </w:p>
          <w:p w14:paraId="2D1053BA"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6668C296" w14:textId="77777777" w:rsidR="00AD025C" w:rsidRPr="0023611D" w:rsidRDefault="00AD025C" w:rsidP="004C2383">
            <w:pPr>
              <w:snapToGrid w:val="0"/>
              <w:spacing w:before="0"/>
              <w:rPr>
                <w:rFonts w:eastAsia="TimesNewRomanPSMT" w:cs="Arial"/>
                <w:bCs/>
                <w:sz w:val="24"/>
                <w:szCs w:val="24"/>
                <w:lang w:val="ru-RU"/>
              </w:rPr>
            </w:pPr>
          </w:p>
          <w:p w14:paraId="5BFDE149"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5B8A3D5" w14:textId="77777777" w:rsidR="00AD025C" w:rsidRPr="0023611D" w:rsidRDefault="00AD025C" w:rsidP="004C2383">
            <w:pPr>
              <w:snapToGrid w:val="0"/>
              <w:spacing w:before="0"/>
              <w:rPr>
                <w:rFonts w:eastAsia="TimesNewRomanPSMT" w:cs="Arial"/>
                <w:b/>
                <w:bCs/>
                <w:sz w:val="24"/>
                <w:szCs w:val="24"/>
              </w:rPr>
            </w:pPr>
          </w:p>
        </w:tc>
      </w:tr>
      <w:tr w:rsidR="00AD025C" w:rsidRPr="0023611D" w14:paraId="2E6C3AED" w14:textId="77777777" w:rsidTr="004C2383">
        <w:tc>
          <w:tcPr>
            <w:tcW w:w="465" w:type="dxa"/>
            <w:tcBorders>
              <w:top w:val="single" w:sz="4" w:space="0" w:color="000000"/>
              <w:left w:val="single" w:sz="4" w:space="0" w:color="000000"/>
              <w:bottom w:val="single" w:sz="4" w:space="0" w:color="000000"/>
            </w:tcBorders>
            <w:shd w:val="clear" w:color="auto" w:fill="auto"/>
          </w:tcPr>
          <w:p w14:paraId="39CEEE90" w14:textId="77777777" w:rsidR="00AD025C" w:rsidRPr="0023611D" w:rsidRDefault="00AD025C" w:rsidP="004C2383">
            <w:pPr>
              <w:snapToGrid w:val="0"/>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52A2CD73" w14:textId="77777777" w:rsidR="00AD025C" w:rsidRPr="0023611D" w:rsidRDefault="00AD025C" w:rsidP="004C2383">
            <w:pPr>
              <w:snapToGrid w:val="0"/>
              <w:spacing w:before="0"/>
              <w:rPr>
                <w:rFonts w:cs="Arial"/>
                <w:iCs/>
                <w:sz w:val="24"/>
                <w:szCs w:val="24"/>
                <w:lang w:val="sr-Cyrl-RS"/>
              </w:rPr>
            </w:pPr>
            <w:r w:rsidRPr="0023611D">
              <w:rPr>
                <w:rFonts w:cs="Arial"/>
                <w:iCs/>
                <w:sz w:val="24"/>
                <w:szCs w:val="24"/>
                <w:lang w:val="sr-Cyrl-RS"/>
              </w:rPr>
              <w:t>Врста правног лица:</w:t>
            </w:r>
            <w:r>
              <w:rPr>
                <w:rFonts w:cs="Arial"/>
                <w:iCs/>
                <w:sz w:val="24"/>
                <w:szCs w:val="24"/>
              </w:rPr>
              <w:t xml:space="preserve"> (микро, мало, средње, велико) или физичко лице</w:t>
            </w:r>
          </w:p>
          <w:p w14:paraId="4AB08506" w14:textId="77777777" w:rsidR="00AD025C" w:rsidRPr="0023611D" w:rsidRDefault="00AD025C" w:rsidP="004C2383">
            <w:pPr>
              <w:snapToGrid w:val="0"/>
              <w:spacing w:before="0"/>
              <w:rPr>
                <w:rFonts w:eastAsia="TimesNewRomanPSMT" w:cs="Arial"/>
                <w:bCs/>
                <w:sz w:val="24"/>
                <w:szCs w:val="24"/>
                <w:lang w:val="ru-RU"/>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EC259F" w14:textId="77777777" w:rsidR="00AD025C" w:rsidRPr="0023611D" w:rsidRDefault="00AD025C" w:rsidP="004C2383">
            <w:pPr>
              <w:snapToGrid w:val="0"/>
              <w:spacing w:before="0"/>
              <w:rPr>
                <w:rFonts w:eastAsia="TimesNewRomanPSMT" w:cs="Arial"/>
                <w:b/>
                <w:bCs/>
                <w:sz w:val="24"/>
                <w:szCs w:val="24"/>
              </w:rPr>
            </w:pPr>
          </w:p>
        </w:tc>
      </w:tr>
      <w:tr w:rsidR="00AD025C" w:rsidRPr="0023611D" w14:paraId="3050E252" w14:textId="77777777" w:rsidTr="004C2383">
        <w:tc>
          <w:tcPr>
            <w:tcW w:w="465" w:type="dxa"/>
            <w:tcBorders>
              <w:top w:val="single" w:sz="4" w:space="0" w:color="000000"/>
              <w:left w:val="single" w:sz="4" w:space="0" w:color="000000"/>
              <w:bottom w:val="single" w:sz="4" w:space="0" w:color="000000"/>
            </w:tcBorders>
            <w:shd w:val="clear" w:color="auto" w:fill="auto"/>
          </w:tcPr>
          <w:p w14:paraId="091D5AD0" w14:textId="77777777" w:rsidR="00AD025C" w:rsidRPr="0023611D" w:rsidRDefault="00AD025C" w:rsidP="004C2383">
            <w:pPr>
              <w:snapToGrid w:val="0"/>
              <w:spacing w:before="0"/>
              <w:rPr>
                <w:rFonts w:eastAsia="TimesNewRomanPSMT" w:cs="Arial"/>
                <w:bCs/>
                <w:sz w:val="24"/>
                <w:szCs w:val="24"/>
              </w:rPr>
            </w:pPr>
          </w:p>
          <w:p w14:paraId="46318054"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414FB24" w14:textId="77777777" w:rsidR="00AD025C" w:rsidRPr="0023611D" w:rsidRDefault="00AD025C" w:rsidP="004C2383">
            <w:pPr>
              <w:snapToGrid w:val="0"/>
              <w:spacing w:before="0"/>
              <w:rPr>
                <w:rFonts w:eastAsia="TimesNewRomanPSMT" w:cs="Arial"/>
                <w:bCs/>
                <w:sz w:val="24"/>
                <w:szCs w:val="24"/>
              </w:rPr>
            </w:pPr>
          </w:p>
          <w:p w14:paraId="63F3921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123903BB" w14:textId="77777777" w:rsidR="00AD025C" w:rsidRPr="0023611D" w:rsidRDefault="00AD025C" w:rsidP="004C2383">
            <w:pPr>
              <w:snapToGrid w:val="0"/>
              <w:spacing w:before="0"/>
              <w:rPr>
                <w:rFonts w:eastAsia="TimesNewRomanPSMT" w:cs="Arial"/>
                <w:b/>
                <w:bCs/>
                <w:sz w:val="24"/>
                <w:szCs w:val="24"/>
              </w:rPr>
            </w:pPr>
          </w:p>
        </w:tc>
      </w:tr>
      <w:tr w:rsidR="00AD025C" w:rsidRPr="0023611D" w14:paraId="563F814E" w14:textId="77777777" w:rsidTr="004C2383">
        <w:tc>
          <w:tcPr>
            <w:tcW w:w="465" w:type="dxa"/>
            <w:tcBorders>
              <w:top w:val="single" w:sz="4" w:space="0" w:color="000000"/>
              <w:left w:val="single" w:sz="4" w:space="0" w:color="000000"/>
              <w:bottom w:val="single" w:sz="4" w:space="0" w:color="000000"/>
            </w:tcBorders>
            <w:shd w:val="clear" w:color="auto" w:fill="auto"/>
          </w:tcPr>
          <w:p w14:paraId="2A071EE9" w14:textId="77777777" w:rsidR="00AD025C" w:rsidRPr="0023611D" w:rsidRDefault="00AD025C" w:rsidP="004C2383">
            <w:pPr>
              <w:snapToGrid w:val="0"/>
              <w:spacing w:before="0"/>
              <w:rPr>
                <w:rFonts w:eastAsia="TimesNewRomanPSMT" w:cs="Arial"/>
                <w:bCs/>
                <w:sz w:val="24"/>
                <w:szCs w:val="24"/>
              </w:rPr>
            </w:pPr>
          </w:p>
          <w:p w14:paraId="6E39902E"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315D361D" w14:textId="77777777" w:rsidR="00AD025C" w:rsidRPr="0023611D" w:rsidRDefault="00AD025C" w:rsidP="004C2383">
            <w:pPr>
              <w:snapToGrid w:val="0"/>
              <w:spacing w:before="0"/>
              <w:rPr>
                <w:rFonts w:eastAsia="TimesNewRomanPSMT" w:cs="Arial"/>
                <w:bCs/>
                <w:sz w:val="24"/>
                <w:szCs w:val="24"/>
              </w:rPr>
            </w:pPr>
          </w:p>
          <w:p w14:paraId="5FF1C4AF"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91358B8" w14:textId="77777777" w:rsidR="00AD025C" w:rsidRPr="0023611D" w:rsidRDefault="00AD025C" w:rsidP="004C2383">
            <w:pPr>
              <w:snapToGrid w:val="0"/>
              <w:spacing w:before="0"/>
              <w:rPr>
                <w:rFonts w:eastAsia="TimesNewRomanPSMT" w:cs="Arial"/>
                <w:b/>
                <w:bCs/>
                <w:sz w:val="24"/>
                <w:szCs w:val="24"/>
              </w:rPr>
            </w:pPr>
          </w:p>
        </w:tc>
      </w:tr>
      <w:tr w:rsidR="00AD025C" w:rsidRPr="0023611D" w14:paraId="2A8C4505" w14:textId="77777777" w:rsidTr="004C2383">
        <w:tc>
          <w:tcPr>
            <w:tcW w:w="465" w:type="dxa"/>
            <w:tcBorders>
              <w:top w:val="single" w:sz="4" w:space="0" w:color="000000"/>
              <w:left w:val="single" w:sz="4" w:space="0" w:color="000000"/>
              <w:bottom w:val="single" w:sz="4" w:space="0" w:color="000000"/>
            </w:tcBorders>
            <w:shd w:val="clear" w:color="auto" w:fill="auto"/>
          </w:tcPr>
          <w:p w14:paraId="5D506DD8"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192CF82" w14:textId="77777777" w:rsidR="00AD025C" w:rsidRPr="0023611D" w:rsidRDefault="00AD025C" w:rsidP="004C2383">
            <w:pPr>
              <w:snapToGrid w:val="0"/>
              <w:spacing w:before="0"/>
              <w:rPr>
                <w:rFonts w:eastAsia="TimesNewRomanPSMT" w:cs="Arial"/>
                <w:bCs/>
                <w:sz w:val="24"/>
                <w:szCs w:val="24"/>
              </w:rPr>
            </w:pPr>
          </w:p>
          <w:p w14:paraId="282F987A"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4F949AD" w14:textId="77777777" w:rsidR="00AD025C" w:rsidRPr="0023611D" w:rsidRDefault="00AD025C" w:rsidP="004C2383">
            <w:pPr>
              <w:snapToGrid w:val="0"/>
              <w:spacing w:before="0"/>
              <w:rPr>
                <w:rFonts w:eastAsia="TimesNewRomanPSMT" w:cs="Arial"/>
                <w:b/>
                <w:bCs/>
                <w:sz w:val="24"/>
                <w:szCs w:val="24"/>
              </w:rPr>
            </w:pPr>
          </w:p>
        </w:tc>
      </w:tr>
      <w:tr w:rsidR="00AD025C" w:rsidRPr="0023611D" w14:paraId="193E9EB0" w14:textId="77777777" w:rsidTr="004C2383">
        <w:tc>
          <w:tcPr>
            <w:tcW w:w="465" w:type="dxa"/>
            <w:tcBorders>
              <w:top w:val="single" w:sz="4" w:space="0" w:color="000000"/>
              <w:left w:val="single" w:sz="4" w:space="0" w:color="000000"/>
              <w:bottom w:val="single" w:sz="4" w:space="0" w:color="000000"/>
            </w:tcBorders>
            <w:shd w:val="clear" w:color="auto" w:fill="auto"/>
          </w:tcPr>
          <w:p w14:paraId="62409C1E" w14:textId="77777777" w:rsidR="00AD025C" w:rsidRPr="0023611D" w:rsidRDefault="00AD025C" w:rsidP="004C2383">
            <w:pPr>
              <w:snapToGrid w:val="0"/>
              <w:spacing w:before="0"/>
              <w:rPr>
                <w:rFonts w:eastAsia="TimesNewRomanPSMT" w:cs="Arial"/>
                <w:bCs/>
                <w:sz w:val="24"/>
                <w:szCs w:val="24"/>
              </w:rPr>
            </w:pPr>
          </w:p>
          <w:p w14:paraId="63B219CA"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2)</w:t>
            </w:r>
          </w:p>
        </w:tc>
        <w:tc>
          <w:tcPr>
            <w:tcW w:w="4219" w:type="dxa"/>
            <w:tcBorders>
              <w:top w:val="single" w:sz="4" w:space="0" w:color="000000"/>
              <w:left w:val="single" w:sz="4" w:space="0" w:color="000000"/>
              <w:bottom w:val="single" w:sz="4" w:space="0" w:color="000000"/>
            </w:tcBorders>
            <w:shd w:val="clear" w:color="auto" w:fill="auto"/>
          </w:tcPr>
          <w:p w14:paraId="429453FE" w14:textId="77777777" w:rsidR="00AD025C" w:rsidRPr="0023611D" w:rsidRDefault="00AD025C" w:rsidP="004C2383">
            <w:pPr>
              <w:snapToGrid w:val="0"/>
              <w:spacing w:before="0"/>
              <w:rPr>
                <w:rFonts w:eastAsia="TimesNewRomanPSMT" w:cs="Arial"/>
                <w:bCs/>
                <w:sz w:val="24"/>
                <w:szCs w:val="24"/>
                <w:lang w:val="ru-RU"/>
              </w:rPr>
            </w:pPr>
          </w:p>
          <w:p w14:paraId="4F67098B"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EE60445"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2DBB5615" w14:textId="77777777" w:rsidTr="004C2383">
        <w:tc>
          <w:tcPr>
            <w:tcW w:w="465" w:type="dxa"/>
            <w:tcBorders>
              <w:top w:val="single" w:sz="4" w:space="0" w:color="000000"/>
              <w:left w:val="single" w:sz="4" w:space="0" w:color="000000"/>
              <w:bottom w:val="single" w:sz="4" w:space="0" w:color="000000"/>
            </w:tcBorders>
            <w:shd w:val="clear" w:color="auto" w:fill="auto"/>
          </w:tcPr>
          <w:p w14:paraId="125A94B1" w14:textId="77777777" w:rsidR="00AD025C" w:rsidRPr="0023611D" w:rsidRDefault="00AD025C" w:rsidP="004C2383">
            <w:pPr>
              <w:snapToGrid w:val="0"/>
              <w:spacing w:before="0"/>
              <w:rPr>
                <w:rFonts w:eastAsia="TimesNewRomanPSMT" w:cs="Arial"/>
                <w:bCs/>
                <w:sz w:val="24"/>
                <w:szCs w:val="24"/>
                <w:lang w:val="ru-RU"/>
              </w:rPr>
            </w:pPr>
          </w:p>
          <w:p w14:paraId="3806FA1B"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EB5B34C" w14:textId="77777777" w:rsidR="00AD025C" w:rsidRPr="0023611D" w:rsidRDefault="00AD025C" w:rsidP="004C2383">
            <w:pPr>
              <w:snapToGrid w:val="0"/>
              <w:spacing w:before="0"/>
              <w:rPr>
                <w:rFonts w:eastAsia="TimesNewRomanPSMT" w:cs="Arial"/>
                <w:bCs/>
                <w:sz w:val="24"/>
                <w:szCs w:val="24"/>
                <w:lang w:val="ru-RU"/>
              </w:rPr>
            </w:pPr>
          </w:p>
          <w:p w14:paraId="1BAC747B"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FD4E8D" w14:textId="77777777" w:rsidR="00AD025C" w:rsidRPr="0023611D" w:rsidRDefault="00AD025C" w:rsidP="004C2383">
            <w:pPr>
              <w:snapToGrid w:val="0"/>
              <w:spacing w:before="0"/>
              <w:rPr>
                <w:rFonts w:eastAsia="TimesNewRomanPSMT" w:cs="Arial"/>
                <w:b/>
                <w:bCs/>
                <w:sz w:val="24"/>
                <w:szCs w:val="24"/>
              </w:rPr>
            </w:pPr>
          </w:p>
        </w:tc>
      </w:tr>
      <w:tr w:rsidR="00AD025C" w:rsidRPr="0023611D" w14:paraId="68BEFCE5" w14:textId="77777777" w:rsidTr="004C2383">
        <w:tc>
          <w:tcPr>
            <w:tcW w:w="465" w:type="dxa"/>
            <w:tcBorders>
              <w:top w:val="single" w:sz="4" w:space="0" w:color="000000"/>
              <w:left w:val="single" w:sz="4" w:space="0" w:color="000000"/>
              <w:bottom w:val="single" w:sz="4" w:space="0" w:color="000000"/>
            </w:tcBorders>
            <w:shd w:val="clear" w:color="auto" w:fill="auto"/>
          </w:tcPr>
          <w:p w14:paraId="06E23BD3" w14:textId="77777777" w:rsidR="00AD025C" w:rsidRPr="0023611D" w:rsidRDefault="00AD025C" w:rsidP="004C2383">
            <w:pPr>
              <w:snapToGrid w:val="0"/>
              <w:spacing w:before="0"/>
              <w:rPr>
                <w:rFonts w:eastAsia="TimesNewRomanPSMT" w:cs="Arial"/>
                <w:bCs/>
                <w:sz w:val="24"/>
                <w:szCs w:val="24"/>
              </w:rPr>
            </w:pPr>
          </w:p>
          <w:p w14:paraId="301DB91D"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F534E7F" w14:textId="77777777" w:rsidR="00AD025C" w:rsidRPr="0023611D" w:rsidRDefault="00AD025C" w:rsidP="004C2383">
            <w:pPr>
              <w:snapToGrid w:val="0"/>
              <w:spacing w:before="0"/>
              <w:rPr>
                <w:rFonts w:eastAsia="TimesNewRomanPSMT" w:cs="Arial"/>
                <w:bCs/>
                <w:sz w:val="24"/>
                <w:szCs w:val="24"/>
              </w:rPr>
            </w:pPr>
          </w:p>
          <w:p w14:paraId="39F74A7C"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EF143B2" w14:textId="77777777" w:rsidR="00AD025C" w:rsidRPr="0023611D" w:rsidRDefault="00AD025C" w:rsidP="004C2383">
            <w:pPr>
              <w:snapToGrid w:val="0"/>
              <w:spacing w:before="0"/>
              <w:rPr>
                <w:rFonts w:eastAsia="TimesNewRomanPSMT" w:cs="Arial"/>
                <w:b/>
                <w:bCs/>
                <w:sz w:val="24"/>
                <w:szCs w:val="24"/>
              </w:rPr>
            </w:pPr>
          </w:p>
        </w:tc>
      </w:tr>
      <w:tr w:rsidR="00AD025C" w:rsidRPr="0023611D" w14:paraId="0BDC0E00" w14:textId="77777777" w:rsidTr="004C2383">
        <w:tc>
          <w:tcPr>
            <w:tcW w:w="465" w:type="dxa"/>
            <w:tcBorders>
              <w:top w:val="single" w:sz="4" w:space="0" w:color="000000"/>
              <w:left w:val="single" w:sz="4" w:space="0" w:color="000000"/>
              <w:bottom w:val="single" w:sz="4" w:space="0" w:color="000000"/>
            </w:tcBorders>
            <w:shd w:val="clear" w:color="auto" w:fill="auto"/>
          </w:tcPr>
          <w:p w14:paraId="01F8D95A" w14:textId="77777777" w:rsidR="00AD025C" w:rsidRPr="0023611D" w:rsidRDefault="00AD025C" w:rsidP="004C2383">
            <w:pPr>
              <w:snapToGrid w:val="0"/>
              <w:spacing w:before="0"/>
              <w:rPr>
                <w:rFonts w:eastAsia="TimesNewRomanPSMT" w:cs="Arial"/>
                <w:bCs/>
                <w:sz w:val="24"/>
                <w:szCs w:val="24"/>
              </w:rPr>
            </w:pPr>
          </w:p>
          <w:p w14:paraId="42B70459"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22E9C16" w14:textId="77777777" w:rsidR="00AD025C" w:rsidRPr="0023611D" w:rsidRDefault="00AD025C" w:rsidP="004C2383">
            <w:pPr>
              <w:snapToGrid w:val="0"/>
              <w:spacing w:before="0"/>
              <w:rPr>
                <w:rFonts w:eastAsia="TimesNewRomanPSMT" w:cs="Arial"/>
                <w:bCs/>
                <w:sz w:val="24"/>
                <w:szCs w:val="24"/>
              </w:rPr>
            </w:pPr>
          </w:p>
          <w:p w14:paraId="5126A2A0"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239BB87" w14:textId="77777777" w:rsidR="00AD025C" w:rsidRPr="0023611D" w:rsidRDefault="00AD025C" w:rsidP="004C2383">
            <w:pPr>
              <w:snapToGrid w:val="0"/>
              <w:spacing w:before="0"/>
              <w:rPr>
                <w:rFonts w:eastAsia="TimesNewRomanPSMT" w:cs="Arial"/>
                <w:b/>
                <w:bCs/>
                <w:sz w:val="24"/>
                <w:szCs w:val="24"/>
              </w:rPr>
            </w:pPr>
          </w:p>
        </w:tc>
      </w:tr>
      <w:tr w:rsidR="00AD025C" w:rsidRPr="0023611D" w14:paraId="1E6ECDC1" w14:textId="77777777" w:rsidTr="004C2383">
        <w:tc>
          <w:tcPr>
            <w:tcW w:w="465" w:type="dxa"/>
            <w:tcBorders>
              <w:top w:val="single" w:sz="4" w:space="0" w:color="000000"/>
              <w:left w:val="single" w:sz="4" w:space="0" w:color="000000"/>
              <w:bottom w:val="single" w:sz="4" w:space="0" w:color="000000"/>
            </w:tcBorders>
            <w:shd w:val="clear" w:color="auto" w:fill="auto"/>
          </w:tcPr>
          <w:p w14:paraId="1411D551"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B314A90" w14:textId="77777777" w:rsidR="00AD025C" w:rsidRPr="0023611D" w:rsidRDefault="00AD025C" w:rsidP="004C2383">
            <w:pPr>
              <w:snapToGrid w:val="0"/>
              <w:spacing w:before="0"/>
              <w:rPr>
                <w:rFonts w:eastAsia="TimesNewRomanPSMT" w:cs="Arial"/>
                <w:bCs/>
                <w:sz w:val="24"/>
                <w:szCs w:val="24"/>
              </w:rPr>
            </w:pPr>
          </w:p>
          <w:p w14:paraId="7D062A62"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7094FB04" w14:textId="77777777" w:rsidR="00AD025C" w:rsidRPr="0023611D" w:rsidRDefault="00AD025C" w:rsidP="004C2383">
            <w:pPr>
              <w:snapToGrid w:val="0"/>
              <w:spacing w:before="0"/>
              <w:rPr>
                <w:rFonts w:eastAsia="TimesNewRomanPSMT" w:cs="Arial"/>
                <w:b/>
                <w:bCs/>
                <w:sz w:val="24"/>
                <w:szCs w:val="24"/>
              </w:rPr>
            </w:pPr>
          </w:p>
        </w:tc>
      </w:tr>
      <w:tr w:rsidR="00AD025C" w:rsidRPr="0023611D" w14:paraId="40DE6E23" w14:textId="77777777" w:rsidTr="004C2383">
        <w:tc>
          <w:tcPr>
            <w:tcW w:w="465" w:type="dxa"/>
            <w:tcBorders>
              <w:top w:val="single" w:sz="4" w:space="0" w:color="000000"/>
              <w:left w:val="single" w:sz="4" w:space="0" w:color="000000"/>
              <w:bottom w:val="single" w:sz="4" w:space="0" w:color="000000"/>
            </w:tcBorders>
            <w:shd w:val="clear" w:color="auto" w:fill="auto"/>
          </w:tcPr>
          <w:p w14:paraId="1BD81DFD" w14:textId="77777777" w:rsidR="00AD025C" w:rsidRPr="0023611D" w:rsidRDefault="00AD025C" w:rsidP="004C2383">
            <w:pPr>
              <w:snapToGrid w:val="0"/>
              <w:spacing w:before="0"/>
              <w:rPr>
                <w:rFonts w:eastAsia="TimesNewRomanPSMT" w:cs="Arial"/>
                <w:bCs/>
                <w:sz w:val="24"/>
                <w:szCs w:val="24"/>
              </w:rPr>
            </w:pPr>
          </w:p>
          <w:p w14:paraId="4D032137" w14:textId="77777777" w:rsidR="00AD025C" w:rsidRPr="0023611D" w:rsidRDefault="00AD025C" w:rsidP="004C2383">
            <w:pPr>
              <w:spacing w:before="0"/>
              <w:rPr>
                <w:rFonts w:eastAsia="TimesNewRomanPSMT" w:cs="Arial"/>
                <w:bCs/>
                <w:sz w:val="24"/>
                <w:szCs w:val="24"/>
                <w:lang w:val="ru-RU"/>
              </w:rPr>
            </w:pPr>
            <w:r w:rsidRPr="0023611D">
              <w:rPr>
                <w:rFonts w:eastAsia="TimesNewRomanPSMT" w:cs="Arial"/>
                <w:bCs/>
                <w:sz w:val="24"/>
                <w:szCs w:val="24"/>
              </w:rPr>
              <w:t>3)</w:t>
            </w:r>
          </w:p>
        </w:tc>
        <w:tc>
          <w:tcPr>
            <w:tcW w:w="4219" w:type="dxa"/>
            <w:tcBorders>
              <w:top w:val="single" w:sz="4" w:space="0" w:color="000000"/>
              <w:left w:val="single" w:sz="4" w:space="0" w:color="000000"/>
              <w:bottom w:val="single" w:sz="4" w:space="0" w:color="000000"/>
            </w:tcBorders>
            <w:shd w:val="clear" w:color="auto" w:fill="auto"/>
          </w:tcPr>
          <w:p w14:paraId="0C1E1E90" w14:textId="77777777" w:rsidR="00AD025C" w:rsidRPr="0023611D" w:rsidRDefault="00AD025C" w:rsidP="004C2383">
            <w:pPr>
              <w:snapToGrid w:val="0"/>
              <w:spacing w:before="0"/>
              <w:rPr>
                <w:rFonts w:eastAsia="TimesNewRomanPSMT" w:cs="Arial"/>
                <w:bCs/>
                <w:sz w:val="24"/>
                <w:szCs w:val="24"/>
                <w:lang w:val="ru-RU"/>
              </w:rPr>
            </w:pPr>
          </w:p>
          <w:p w14:paraId="7A873D25" w14:textId="77777777" w:rsidR="00AD025C" w:rsidRPr="0023611D" w:rsidRDefault="00AD025C" w:rsidP="004C2383">
            <w:pPr>
              <w:spacing w:before="0"/>
              <w:rPr>
                <w:rFonts w:eastAsia="TimesNewRomanPSMT" w:cs="Arial"/>
                <w:b/>
                <w:bCs/>
                <w:sz w:val="24"/>
                <w:szCs w:val="24"/>
                <w:lang w:val="ru-RU"/>
              </w:rPr>
            </w:pPr>
            <w:r w:rsidRPr="0023611D">
              <w:rPr>
                <w:rFonts w:eastAsia="TimesNewRomanPSMT" w:cs="Arial"/>
                <w:bCs/>
                <w:sz w:val="24"/>
                <w:szCs w:val="24"/>
                <w:lang w:val="ru-RU"/>
              </w:rPr>
              <w:t>Назив члана групе понуђача: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3141B58B" w14:textId="77777777" w:rsidR="00AD025C" w:rsidRPr="0023611D" w:rsidRDefault="00AD025C" w:rsidP="004C2383">
            <w:pPr>
              <w:snapToGrid w:val="0"/>
              <w:spacing w:before="0"/>
              <w:rPr>
                <w:rFonts w:eastAsia="TimesNewRomanPSMT" w:cs="Arial"/>
                <w:b/>
                <w:bCs/>
                <w:sz w:val="24"/>
                <w:szCs w:val="24"/>
                <w:lang w:val="ru-RU"/>
              </w:rPr>
            </w:pPr>
          </w:p>
        </w:tc>
      </w:tr>
      <w:tr w:rsidR="00AD025C" w:rsidRPr="0023611D" w14:paraId="6A66A50B" w14:textId="77777777" w:rsidTr="004C2383">
        <w:tc>
          <w:tcPr>
            <w:tcW w:w="465" w:type="dxa"/>
            <w:tcBorders>
              <w:top w:val="single" w:sz="4" w:space="0" w:color="000000"/>
              <w:left w:val="single" w:sz="4" w:space="0" w:color="000000"/>
              <w:bottom w:val="single" w:sz="4" w:space="0" w:color="000000"/>
            </w:tcBorders>
            <w:shd w:val="clear" w:color="auto" w:fill="auto"/>
          </w:tcPr>
          <w:p w14:paraId="303409FC" w14:textId="77777777" w:rsidR="00AD025C" w:rsidRPr="0023611D" w:rsidRDefault="00AD025C" w:rsidP="004C2383">
            <w:pPr>
              <w:snapToGrid w:val="0"/>
              <w:spacing w:before="0"/>
              <w:rPr>
                <w:rFonts w:eastAsia="TimesNewRomanPSMT" w:cs="Arial"/>
                <w:bCs/>
                <w:sz w:val="24"/>
                <w:szCs w:val="24"/>
                <w:lang w:val="ru-RU"/>
              </w:rPr>
            </w:pPr>
          </w:p>
          <w:p w14:paraId="576FD725" w14:textId="77777777" w:rsidR="00AD025C" w:rsidRPr="0023611D" w:rsidRDefault="00AD025C" w:rsidP="004C2383">
            <w:pPr>
              <w:spacing w:before="0"/>
              <w:rPr>
                <w:rFonts w:eastAsia="TimesNewRomanPSMT" w:cs="Arial"/>
                <w:bCs/>
                <w:sz w:val="24"/>
                <w:szCs w:val="24"/>
                <w:lang w:val="ru-RU"/>
              </w:rPr>
            </w:pPr>
          </w:p>
        </w:tc>
        <w:tc>
          <w:tcPr>
            <w:tcW w:w="4219" w:type="dxa"/>
            <w:tcBorders>
              <w:top w:val="single" w:sz="4" w:space="0" w:color="000000"/>
              <w:left w:val="single" w:sz="4" w:space="0" w:color="000000"/>
              <w:bottom w:val="single" w:sz="4" w:space="0" w:color="000000"/>
            </w:tcBorders>
            <w:shd w:val="clear" w:color="auto" w:fill="auto"/>
          </w:tcPr>
          <w:p w14:paraId="789D9508" w14:textId="77777777" w:rsidR="00AD025C" w:rsidRPr="0023611D" w:rsidRDefault="00AD025C" w:rsidP="004C2383">
            <w:pPr>
              <w:snapToGrid w:val="0"/>
              <w:spacing w:before="0"/>
              <w:rPr>
                <w:rFonts w:eastAsia="TimesNewRomanPSMT" w:cs="Arial"/>
                <w:bCs/>
                <w:sz w:val="24"/>
                <w:szCs w:val="24"/>
                <w:lang w:val="ru-RU"/>
              </w:rPr>
            </w:pPr>
          </w:p>
          <w:p w14:paraId="506B5801"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411C0132" w14:textId="77777777" w:rsidR="00AD025C" w:rsidRPr="0023611D" w:rsidRDefault="00AD025C" w:rsidP="004C2383">
            <w:pPr>
              <w:snapToGrid w:val="0"/>
              <w:spacing w:before="0"/>
              <w:rPr>
                <w:rFonts w:eastAsia="TimesNewRomanPSMT" w:cs="Arial"/>
                <w:b/>
                <w:bCs/>
                <w:sz w:val="24"/>
                <w:szCs w:val="24"/>
              </w:rPr>
            </w:pPr>
          </w:p>
        </w:tc>
      </w:tr>
      <w:tr w:rsidR="00AD025C" w:rsidRPr="0023611D" w14:paraId="702CA471" w14:textId="77777777" w:rsidTr="004C2383">
        <w:tc>
          <w:tcPr>
            <w:tcW w:w="465" w:type="dxa"/>
            <w:tcBorders>
              <w:top w:val="single" w:sz="4" w:space="0" w:color="000000"/>
              <w:left w:val="single" w:sz="4" w:space="0" w:color="000000"/>
              <w:bottom w:val="single" w:sz="4" w:space="0" w:color="000000"/>
            </w:tcBorders>
            <w:shd w:val="clear" w:color="auto" w:fill="auto"/>
          </w:tcPr>
          <w:p w14:paraId="7ED67494" w14:textId="77777777" w:rsidR="00AD025C" w:rsidRPr="0023611D" w:rsidRDefault="00AD025C" w:rsidP="004C2383">
            <w:pPr>
              <w:snapToGrid w:val="0"/>
              <w:spacing w:before="0"/>
              <w:rPr>
                <w:rFonts w:eastAsia="TimesNewRomanPSMT" w:cs="Arial"/>
                <w:bCs/>
                <w:sz w:val="24"/>
                <w:szCs w:val="24"/>
              </w:rPr>
            </w:pPr>
          </w:p>
          <w:p w14:paraId="04434CF4"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24EBD16F" w14:textId="77777777" w:rsidR="00AD025C" w:rsidRPr="0023611D" w:rsidRDefault="00AD025C" w:rsidP="004C2383">
            <w:pPr>
              <w:snapToGrid w:val="0"/>
              <w:spacing w:before="0"/>
              <w:rPr>
                <w:rFonts w:eastAsia="TimesNewRomanPSMT" w:cs="Arial"/>
                <w:bCs/>
                <w:sz w:val="24"/>
                <w:szCs w:val="24"/>
              </w:rPr>
            </w:pPr>
          </w:p>
          <w:p w14:paraId="05CE49EC"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55F697DC" w14:textId="77777777" w:rsidR="00AD025C" w:rsidRPr="0023611D" w:rsidRDefault="00AD025C" w:rsidP="004C2383">
            <w:pPr>
              <w:snapToGrid w:val="0"/>
              <w:spacing w:before="0"/>
              <w:rPr>
                <w:rFonts w:eastAsia="TimesNewRomanPSMT" w:cs="Arial"/>
                <w:b/>
                <w:bCs/>
                <w:sz w:val="24"/>
                <w:szCs w:val="24"/>
              </w:rPr>
            </w:pPr>
          </w:p>
        </w:tc>
      </w:tr>
      <w:tr w:rsidR="00AD025C" w:rsidRPr="0023611D" w14:paraId="3DCB2DCA" w14:textId="77777777" w:rsidTr="004C2383">
        <w:tc>
          <w:tcPr>
            <w:tcW w:w="465" w:type="dxa"/>
            <w:tcBorders>
              <w:top w:val="single" w:sz="4" w:space="0" w:color="000000"/>
              <w:left w:val="single" w:sz="4" w:space="0" w:color="000000"/>
              <w:bottom w:val="single" w:sz="4" w:space="0" w:color="000000"/>
            </w:tcBorders>
            <w:shd w:val="clear" w:color="auto" w:fill="auto"/>
          </w:tcPr>
          <w:p w14:paraId="7BAD74DD" w14:textId="77777777" w:rsidR="00AD025C" w:rsidRPr="0023611D" w:rsidRDefault="00AD025C" w:rsidP="004C2383">
            <w:pPr>
              <w:snapToGrid w:val="0"/>
              <w:spacing w:before="0"/>
              <w:rPr>
                <w:rFonts w:eastAsia="TimesNewRomanPSMT" w:cs="Arial"/>
                <w:bCs/>
                <w:sz w:val="24"/>
                <w:szCs w:val="24"/>
              </w:rPr>
            </w:pPr>
          </w:p>
          <w:p w14:paraId="48693F31" w14:textId="77777777" w:rsidR="00AD025C" w:rsidRPr="0023611D" w:rsidRDefault="00AD025C" w:rsidP="004C2383">
            <w:pPr>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08AA0CDA" w14:textId="77777777" w:rsidR="00AD025C" w:rsidRPr="0023611D" w:rsidRDefault="00AD025C" w:rsidP="004C2383">
            <w:pPr>
              <w:snapToGrid w:val="0"/>
              <w:spacing w:before="0"/>
              <w:rPr>
                <w:rFonts w:eastAsia="TimesNewRomanPSMT" w:cs="Arial"/>
                <w:bCs/>
                <w:sz w:val="24"/>
                <w:szCs w:val="24"/>
              </w:rPr>
            </w:pPr>
          </w:p>
          <w:p w14:paraId="7EBBB6B2"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025CD104" w14:textId="77777777" w:rsidR="00AD025C" w:rsidRPr="0023611D" w:rsidRDefault="00AD025C" w:rsidP="004C2383">
            <w:pPr>
              <w:snapToGrid w:val="0"/>
              <w:spacing w:before="0"/>
              <w:rPr>
                <w:rFonts w:eastAsia="TimesNewRomanPSMT" w:cs="Arial"/>
                <w:b/>
                <w:bCs/>
                <w:sz w:val="24"/>
                <w:szCs w:val="24"/>
              </w:rPr>
            </w:pPr>
          </w:p>
        </w:tc>
      </w:tr>
      <w:tr w:rsidR="00AD025C" w:rsidRPr="0023611D" w14:paraId="42A0159E" w14:textId="77777777" w:rsidTr="004C2383">
        <w:tc>
          <w:tcPr>
            <w:tcW w:w="465" w:type="dxa"/>
            <w:tcBorders>
              <w:top w:val="single" w:sz="4" w:space="0" w:color="000000"/>
              <w:left w:val="single" w:sz="4" w:space="0" w:color="000000"/>
              <w:bottom w:val="single" w:sz="4" w:space="0" w:color="000000"/>
            </w:tcBorders>
            <w:shd w:val="clear" w:color="auto" w:fill="auto"/>
          </w:tcPr>
          <w:p w14:paraId="36A88616" w14:textId="77777777" w:rsidR="00AD025C" w:rsidRPr="0023611D" w:rsidRDefault="00AD025C" w:rsidP="004C2383">
            <w:pPr>
              <w:snapToGrid w:val="0"/>
              <w:spacing w:before="0"/>
              <w:rPr>
                <w:rFonts w:eastAsia="TimesNewRomanPSMT" w:cs="Arial"/>
                <w:bCs/>
                <w:sz w:val="24"/>
                <w:szCs w:val="24"/>
              </w:rPr>
            </w:pPr>
          </w:p>
        </w:tc>
        <w:tc>
          <w:tcPr>
            <w:tcW w:w="4219" w:type="dxa"/>
            <w:tcBorders>
              <w:top w:val="single" w:sz="4" w:space="0" w:color="000000"/>
              <w:left w:val="single" w:sz="4" w:space="0" w:color="000000"/>
              <w:bottom w:val="single" w:sz="4" w:space="0" w:color="000000"/>
            </w:tcBorders>
            <w:shd w:val="clear" w:color="auto" w:fill="auto"/>
          </w:tcPr>
          <w:p w14:paraId="7A2CD374" w14:textId="77777777" w:rsidR="00AD025C" w:rsidRPr="0023611D" w:rsidRDefault="00AD025C" w:rsidP="004C2383">
            <w:pPr>
              <w:snapToGrid w:val="0"/>
              <w:spacing w:before="0"/>
              <w:rPr>
                <w:rFonts w:eastAsia="TimesNewRomanPSMT" w:cs="Arial"/>
                <w:bCs/>
                <w:sz w:val="24"/>
                <w:szCs w:val="24"/>
              </w:rPr>
            </w:pPr>
          </w:p>
          <w:p w14:paraId="24B904B3" w14:textId="77777777" w:rsidR="00AD025C" w:rsidRPr="0023611D" w:rsidRDefault="00AD025C" w:rsidP="004C2383">
            <w:pPr>
              <w:spacing w:before="0"/>
              <w:rPr>
                <w:rFonts w:eastAsia="TimesNewRomanPSMT" w:cs="Arial"/>
                <w:b/>
                <w:bCs/>
                <w:sz w:val="24"/>
                <w:szCs w:val="24"/>
              </w:rPr>
            </w:pPr>
            <w:r w:rsidRPr="0023611D">
              <w:rPr>
                <w:rFonts w:eastAsia="TimesNewRomanPSMT" w:cs="Arial"/>
                <w:bCs/>
                <w:sz w:val="24"/>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14:paraId="68F60EBB" w14:textId="77777777" w:rsidR="00AD025C" w:rsidRPr="0023611D" w:rsidRDefault="00AD025C" w:rsidP="004C2383">
            <w:pPr>
              <w:snapToGrid w:val="0"/>
              <w:spacing w:before="0"/>
              <w:rPr>
                <w:rFonts w:eastAsia="TimesNewRomanPSMT" w:cs="Arial"/>
                <w:b/>
                <w:bCs/>
                <w:sz w:val="24"/>
                <w:szCs w:val="24"/>
              </w:rPr>
            </w:pPr>
          </w:p>
        </w:tc>
      </w:tr>
    </w:tbl>
    <w:p w14:paraId="126A27A4" w14:textId="77777777" w:rsidR="00AD025C" w:rsidRDefault="00AD025C" w:rsidP="00AD025C">
      <w:pPr>
        <w:spacing w:before="0"/>
        <w:rPr>
          <w:rFonts w:cs="Arial"/>
          <w:b/>
          <w:bCs/>
          <w:iCs/>
          <w:sz w:val="24"/>
          <w:szCs w:val="24"/>
          <w:u w:val="single"/>
        </w:rPr>
      </w:pPr>
    </w:p>
    <w:p w14:paraId="0D7F7EDF" w14:textId="77777777" w:rsidR="00AD025C" w:rsidRPr="0023611D" w:rsidRDefault="00AD025C" w:rsidP="00AD025C">
      <w:pPr>
        <w:spacing w:before="0"/>
        <w:rPr>
          <w:rFonts w:cs="Arial"/>
          <w:b/>
          <w:bCs/>
          <w:iCs/>
          <w:sz w:val="24"/>
          <w:szCs w:val="24"/>
          <w:u w:val="single"/>
        </w:rPr>
      </w:pPr>
    </w:p>
    <w:p w14:paraId="6F32DEA4" w14:textId="77777777" w:rsidR="00AD025C" w:rsidRPr="0023611D" w:rsidRDefault="00AD025C" w:rsidP="00AD025C">
      <w:pPr>
        <w:spacing w:before="0"/>
        <w:rPr>
          <w:rFonts w:cs="Arial"/>
          <w:iCs/>
          <w:sz w:val="20"/>
          <w:szCs w:val="20"/>
          <w:lang w:val="ru-RU"/>
        </w:rPr>
      </w:pPr>
      <w:r w:rsidRPr="0023611D">
        <w:rPr>
          <w:rFonts w:cs="Arial"/>
          <w:b/>
          <w:bCs/>
          <w:iCs/>
          <w:sz w:val="20"/>
          <w:szCs w:val="20"/>
          <w:u w:val="single"/>
        </w:rPr>
        <w:t>Напомена:</w:t>
      </w:r>
    </w:p>
    <w:p w14:paraId="0D942B2C" w14:textId="77777777" w:rsidR="00AD025C" w:rsidRPr="00AD025C" w:rsidRDefault="00AD025C" w:rsidP="00AD025C">
      <w:pPr>
        <w:spacing w:before="0"/>
        <w:rPr>
          <w:rFonts w:cs="Arial"/>
          <w:i/>
          <w:iCs/>
          <w:sz w:val="20"/>
          <w:szCs w:val="20"/>
          <w:lang w:val="ru-RU"/>
        </w:rPr>
      </w:pPr>
      <w:r w:rsidRPr="0023611D">
        <w:rPr>
          <w:rFonts w:cs="Arial"/>
          <w:i/>
          <w:iCs/>
          <w:sz w:val="20"/>
          <w:szCs w:val="20"/>
          <w:lang w:val="ru-RU"/>
        </w:rPr>
        <w:lastRenderedPageBreak/>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14:paraId="0848F88D" w14:textId="77777777" w:rsidR="00AD025C" w:rsidRPr="00EC5BB4" w:rsidRDefault="00AD025C" w:rsidP="00AD025C">
      <w:pPr>
        <w:spacing w:before="0"/>
        <w:rPr>
          <w:rFonts w:cs="Arial"/>
          <w:i/>
          <w:iCs/>
          <w:sz w:val="24"/>
          <w:szCs w:val="24"/>
          <w:lang w:val="ru-RU"/>
        </w:rPr>
      </w:pPr>
    </w:p>
    <w:p w14:paraId="7273EA39" w14:textId="77777777" w:rsidR="00AD025C" w:rsidRPr="00EC5BB4" w:rsidRDefault="00AD025C" w:rsidP="00AD025C">
      <w:pPr>
        <w:spacing w:before="0"/>
        <w:rPr>
          <w:rFonts w:cs="Arial"/>
          <w:i/>
          <w:iCs/>
          <w:sz w:val="24"/>
          <w:szCs w:val="24"/>
          <w:lang w:val="ru-RU"/>
        </w:rPr>
      </w:pPr>
    </w:p>
    <w:p w14:paraId="63ED84F7" w14:textId="77777777" w:rsidR="00AD025C" w:rsidRPr="0023611D" w:rsidRDefault="00AD025C" w:rsidP="00AD025C">
      <w:pPr>
        <w:spacing w:before="0"/>
        <w:rPr>
          <w:rFonts w:eastAsia="TimesNewRomanPSMT" w:cs="Arial"/>
          <w:b/>
          <w:bCs/>
          <w:sz w:val="24"/>
          <w:szCs w:val="24"/>
          <w:lang w:val="sr-Cyrl-CS"/>
        </w:rPr>
      </w:pPr>
      <w:r w:rsidRPr="0023611D">
        <w:rPr>
          <w:rFonts w:eastAsia="TimesNewRomanPSMT" w:cs="Arial"/>
          <w:b/>
          <w:bCs/>
          <w:sz w:val="24"/>
          <w:szCs w:val="24"/>
          <w:lang w:val="sr-Cyrl-CS"/>
        </w:rPr>
        <w:t>5) ЦЕНА И КОМЕРЦИЈАЛНИ УСЛОВИ ПОНУДЕ</w:t>
      </w:r>
    </w:p>
    <w:p w14:paraId="2A12E61A" w14:textId="77777777" w:rsidR="00AD025C" w:rsidRPr="00EC5BB4" w:rsidRDefault="00AD025C" w:rsidP="00AD025C">
      <w:pPr>
        <w:spacing w:before="0"/>
        <w:jc w:val="center"/>
        <w:rPr>
          <w:rFonts w:cs="Arial"/>
          <w:bCs/>
          <w:i/>
          <w:iCs/>
          <w:sz w:val="24"/>
          <w:szCs w:val="24"/>
          <w:lang w:val="sr-Cyrl-CS"/>
        </w:rPr>
      </w:pPr>
    </w:p>
    <w:p w14:paraId="32123C47" w14:textId="77777777" w:rsidR="00AD025C" w:rsidRPr="0023611D" w:rsidRDefault="00AD025C" w:rsidP="00AD025C">
      <w:pPr>
        <w:spacing w:before="0"/>
        <w:jc w:val="center"/>
        <w:rPr>
          <w:rFonts w:cs="Arial"/>
          <w:b/>
          <w:bCs/>
          <w:iCs/>
          <w:sz w:val="24"/>
          <w:szCs w:val="24"/>
          <w:lang w:val="sr-Cyrl-CS"/>
        </w:rPr>
      </w:pPr>
      <w:r w:rsidRPr="0023611D">
        <w:rPr>
          <w:rFonts w:cs="Arial"/>
          <w:b/>
          <w:bCs/>
          <w:iCs/>
          <w:sz w:val="24"/>
          <w:szCs w:val="24"/>
          <w:lang w:val="sr-Cyrl-CS"/>
        </w:rPr>
        <w:t>ЦЕНА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5"/>
        <w:gridCol w:w="4164"/>
      </w:tblGrid>
      <w:tr w:rsidR="00AD025C" w:rsidRPr="00EC5BB4" w14:paraId="4F69A800" w14:textId="77777777" w:rsidTr="004C2383">
        <w:trPr>
          <w:trHeight w:val="485"/>
        </w:trPr>
        <w:tc>
          <w:tcPr>
            <w:tcW w:w="4855" w:type="dxa"/>
            <w:shd w:val="clear" w:color="auto" w:fill="C6D9F1" w:themeFill="text2" w:themeFillTint="33"/>
            <w:vAlign w:val="center"/>
          </w:tcPr>
          <w:p w14:paraId="009F388D" w14:textId="77777777" w:rsidR="00AD025C" w:rsidRPr="00EC5BB4" w:rsidRDefault="00AD025C" w:rsidP="004C2383">
            <w:pPr>
              <w:spacing w:before="0"/>
              <w:jc w:val="center"/>
              <w:rPr>
                <w:rFonts w:cs="Arial"/>
                <w:b/>
                <w:bCs/>
                <w:i/>
                <w:iCs/>
                <w:sz w:val="24"/>
                <w:szCs w:val="24"/>
                <w:lang w:val="sr-Cyrl-CS"/>
              </w:rPr>
            </w:pPr>
            <w:r w:rsidRPr="00EC5BB4">
              <w:rPr>
                <w:rFonts w:eastAsia="TimesNewRomanPSMT" w:cs="Arial"/>
                <w:b/>
                <w:bCs/>
                <w:sz w:val="24"/>
                <w:szCs w:val="24"/>
              </w:rPr>
              <w:t xml:space="preserve">ПРЕДМЕТ </w:t>
            </w:r>
            <w:r w:rsidRPr="00EC5BB4">
              <w:rPr>
                <w:rFonts w:eastAsia="TimesNewRomanPSMT" w:cs="Arial"/>
                <w:b/>
                <w:bCs/>
                <w:sz w:val="24"/>
                <w:szCs w:val="24"/>
                <w:lang w:val="sr-Cyrl-CS"/>
              </w:rPr>
              <w:t xml:space="preserve">И БРОЈ </w:t>
            </w:r>
            <w:r w:rsidRPr="00EC5BB4">
              <w:rPr>
                <w:rFonts w:eastAsia="TimesNewRomanPSMT" w:cs="Arial"/>
                <w:b/>
                <w:bCs/>
                <w:sz w:val="24"/>
                <w:szCs w:val="24"/>
              </w:rPr>
              <w:t>НАБАВКЕ</w:t>
            </w:r>
          </w:p>
        </w:tc>
        <w:tc>
          <w:tcPr>
            <w:tcW w:w="4164" w:type="dxa"/>
            <w:shd w:val="clear" w:color="auto" w:fill="C6D9F1" w:themeFill="text2" w:themeFillTint="33"/>
            <w:vAlign w:val="center"/>
          </w:tcPr>
          <w:p w14:paraId="77493B02"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 xml:space="preserve">УКУПНА ЦЕНА </w:t>
            </w:r>
            <w:r w:rsidRPr="0023611D">
              <w:rPr>
                <w:rFonts w:eastAsia="Arial Unicode MS" w:cs="Arial"/>
                <w:b/>
                <w:bCs/>
                <w:iCs/>
                <w:kern w:val="1"/>
                <w:sz w:val="24"/>
                <w:szCs w:val="24"/>
                <w:lang w:val="sr-Cyrl-CS" w:eastAsia="ar-SA"/>
              </w:rPr>
              <w:t xml:space="preserve">дин. </w:t>
            </w:r>
            <w:r w:rsidRPr="0023611D">
              <w:rPr>
                <w:rFonts w:cs="Arial"/>
                <w:b/>
                <w:bCs/>
                <w:iCs/>
                <w:sz w:val="24"/>
                <w:szCs w:val="24"/>
                <w:lang w:val="sr-Cyrl-CS"/>
              </w:rPr>
              <w:t>без ПДВ-а</w:t>
            </w:r>
          </w:p>
        </w:tc>
      </w:tr>
      <w:tr w:rsidR="00AD025C" w:rsidRPr="00EC5BB4" w14:paraId="61184547" w14:textId="77777777" w:rsidTr="004C2383">
        <w:trPr>
          <w:trHeight w:val="440"/>
        </w:trPr>
        <w:tc>
          <w:tcPr>
            <w:tcW w:w="4855" w:type="dxa"/>
            <w:vAlign w:val="center"/>
          </w:tcPr>
          <w:p w14:paraId="516DC8AA" w14:textId="77777777" w:rsidR="00AD025C" w:rsidRDefault="00AD025C" w:rsidP="004C2383">
            <w:pPr>
              <w:spacing w:before="0"/>
              <w:rPr>
                <w:rFonts w:cs="Arial"/>
                <w:b/>
                <w:sz w:val="24"/>
                <w:szCs w:val="24"/>
                <w:lang w:val="sr-Cyrl-CS"/>
              </w:rPr>
            </w:pPr>
            <w:r>
              <w:rPr>
                <w:rFonts w:cs="Arial"/>
                <w:b/>
                <w:sz w:val="24"/>
                <w:szCs w:val="24"/>
                <w:lang w:val="sr-Cyrl-CS"/>
              </w:rPr>
              <w:t>,,Канцеларијски материјал за потребе  ЈП ЕПС-ТЦ Београд“</w:t>
            </w:r>
            <w:r>
              <w:rPr>
                <w:rFonts w:cs="Arial"/>
                <w:b/>
                <w:sz w:val="24"/>
                <w:szCs w:val="24"/>
              </w:rPr>
              <w:t xml:space="preserve"> </w:t>
            </w:r>
            <w:r>
              <w:rPr>
                <w:rFonts w:cs="Arial"/>
                <w:b/>
                <w:sz w:val="24"/>
                <w:szCs w:val="24"/>
                <w:lang w:val="sr-Cyrl-CS"/>
              </w:rPr>
              <w:t>JN/8000/0054/2016</w:t>
            </w:r>
          </w:p>
          <w:p w14:paraId="235ED926" w14:textId="7330E751" w:rsidR="0067353F" w:rsidRPr="0023611D" w:rsidRDefault="0067353F" w:rsidP="004C2383">
            <w:pPr>
              <w:spacing w:before="0"/>
              <w:rPr>
                <w:rFonts w:cs="Arial"/>
                <w:b/>
                <w:sz w:val="24"/>
                <w:szCs w:val="24"/>
                <w:lang w:val="sr-Cyrl-CS"/>
              </w:rPr>
            </w:pPr>
            <w:r>
              <w:rPr>
                <w:rFonts w:cs="Arial"/>
                <w:b/>
                <w:sz w:val="24"/>
                <w:szCs w:val="24"/>
                <w:lang w:val="sr-Cyrl-CS"/>
              </w:rPr>
              <w:t xml:space="preserve">         </w:t>
            </w:r>
            <w:r w:rsidRPr="0067353F">
              <w:rPr>
                <w:rFonts w:cs="Arial"/>
                <w:b/>
                <w:sz w:val="24"/>
                <w:szCs w:val="24"/>
                <w:lang w:val="sr-Cyrl-CS"/>
              </w:rPr>
              <w:t>ПАРТИЈА 5-МАТРИЦЕ И БОЈЕ</w:t>
            </w:r>
          </w:p>
        </w:tc>
        <w:tc>
          <w:tcPr>
            <w:tcW w:w="4164" w:type="dxa"/>
          </w:tcPr>
          <w:p w14:paraId="08BD55C8" w14:textId="77777777" w:rsidR="00AD025C" w:rsidRPr="00EC5BB4" w:rsidRDefault="00AD025C" w:rsidP="004C2383">
            <w:pPr>
              <w:spacing w:before="0"/>
              <w:jc w:val="center"/>
              <w:rPr>
                <w:rFonts w:cs="Arial"/>
                <w:b/>
                <w:bCs/>
                <w:i/>
                <w:iCs/>
                <w:sz w:val="24"/>
                <w:szCs w:val="24"/>
                <w:lang w:val="sr-Cyrl-CS"/>
              </w:rPr>
            </w:pPr>
          </w:p>
          <w:p w14:paraId="62909E5D" w14:textId="77777777" w:rsidR="00AD025C" w:rsidRPr="00EC5BB4" w:rsidRDefault="00AD025C" w:rsidP="004C2383">
            <w:pPr>
              <w:spacing w:before="0"/>
              <w:jc w:val="center"/>
              <w:rPr>
                <w:rFonts w:cs="Arial"/>
                <w:b/>
                <w:bCs/>
                <w:i/>
                <w:iCs/>
                <w:sz w:val="24"/>
                <w:szCs w:val="24"/>
                <w:lang w:val="sr-Cyrl-CS"/>
              </w:rPr>
            </w:pPr>
          </w:p>
        </w:tc>
      </w:tr>
    </w:tbl>
    <w:p w14:paraId="7B26996B" w14:textId="77777777" w:rsidR="00AD025C" w:rsidRPr="00322EDE" w:rsidRDefault="00AD025C" w:rsidP="00AD025C">
      <w:pPr>
        <w:spacing w:before="0"/>
        <w:jc w:val="center"/>
        <w:rPr>
          <w:rFonts w:cs="Arial"/>
          <w:b/>
          <w:bCs/>
          <w:iCs/>
          <w:sz w:val="24"/>
          <w:szCs w:val="24"/>
          <w:lang w:val="sr-Cyrl-CS"/>
        </w:rPr>
      </w:pPr>
      <w:r w:rsidRPr="00322EDE">
        <w:rPr>
          <w:rFonts w:cs="Arial"/>
          <w:b/>
          <w:bCs/>
          <w:iCs/>
          <w:sz w:val="24"/>
          <w:szCs w:val="24"/>
          <w:lang w:val="sr-Cyrl-CS"/>
        </w:rPr>
        <w:t>КОМЕРЦИЈАЛНИ УСЛОВИ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4469"/>
      </w:tblGrid>
      <w:tr w:rsidR="00AD025C" w:rsidRPr="00EC5BB4" w14:paraId="5FD571B4" w14:textId="77777777" w:rsidTr="004C2383">
        <w:trPr>
          <w:trHeight w:val="647"/>
        </w:trPr>
        <w:tc>
          <w:tcPr>
            <w:tcW w:w="4673" w:type="dxa"/>
            <w:shd w:val="clear" w:color="auto" w:fill="C6D9F1" w:themeFill="text2" w:themeFillTint="33"/>
            <w:vAlign w:val="center"/>
          </w:tcPr>
          <w:p w14:paraId="12D89BE7"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УСЛОВ НАРУЧИОЦА</w:t>
            </w:r>
          </w:p>
        </w:tc>
        <w:tc>
          <w:tcPr>
            <w:tcW w:w="4346" w:type="dxa"/>
            <w:shd w:val="clear" w:color="auto" w:fill="C6D9F1" w:themeFill="text2" w:themeFillTint="33"/>
            <w:vAlign w:val="center"/>
          </w:tcPr>
          <w:p w14:paraId="1AE1B47A" w14:textId="77777777" w:rsidR="00AD025C" w:rsidRPr="0023611D" w:rsidRDefault="00AD025C" w:rsidP="004C2383">
            <w:pPr>
              <w:spacing w:before="0"/>
              <w:jc w:val="center"/>
              <w:rPr>
                <w:rFonts w:cs="Arial"/>
                <w:b/>
                <w:bCs/>
                <w:iCs/>
                <w:sz w:val="24"/>
                <w:szCs w:val="24"/>
                <w:lang w:val="sr-Cyrl-CS"/>
              </w:rPr>
            </w:pPr>
            <w:r w:rsidRPr="0023611D">
              <w:rPr>
                <w:rFonts w:cs="Arial"/>
                <w:b/>
                <w:bCs/>
                <w:iCs/>
                <w:sz w:val="24"/>
                <w:szCs w:val="24"/>
                <w:lang w:val="sr-Cyrl-CS"/>
              </w:rPr>
              <w:t>ПОНУДА ПОНУЂАЧА</w:t>
            </w:r>
          </w:p>
        </w:tc>
      </w:tr>
      <w:tr w:rsidR="00AD025C" w:rsidRPr="00671CC4" w14:paraId="64CBF6AC" w14:textId="77777777" w:rsidTr="001E2739">
        <w:trPr>
          <w:trHeight w:val="837"/>
        </w:trPr>
        <w:tc>
          <w:tcPr>
            <w:tcW w:w="4673" w:type="dxa"/>
            <w:vAlign w:val="center"/>
          </w:tcPr>
          <w:p w14:paraId="1A77E7E0" w14:textId="77777777" w:rsidR="00AD025C" w:rsidRPr="00F90981" w:rsidRDefault="00AD025C" w:rsidP="004C2383">
            <w:pPr>
              <w:spacing w:before="0"/>
              <w:jc w:val="center"/>
              <w:rPr>
                <w:rFonts w:cs="Arial"/>
                <w:b/>
                <w:bCs/>
                <w:iCs/>
                <w:sz w:val="24"/>
                <w:szCs w:val="24"/>
                <w:lang w:val="sr-Cyrl-CS"/>
              </w:rPr>
            </w:pPr>
            <w:r w:rsidRPr="00F90981">
              <w:rPr>
                <w:rFonts w:cs="Arial"/>
                <w:b/>
                <w:bCs/>
                <w:iCs/>
                <w:sz w:val="24"/>
                <w:szCs w:val="24"/>
                <w:lang w:val="sr-Cyrl-CS"/>
              </w:rPr>
              <w:t>РОК И НАЧИН ПЛАЋАЊА:</w:t>
            </w:r>
          </w:p>
          <w:p w14:paraId="05073BEB" w14:textId="77777777"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14:paraId="01925B0D" w14:textId="77777777" w:rsidR="00AD025C" w:rsidRPr="00BD3DE5" w:rsidRDefault="00AD025C" w:rsidP="004C2383">
            <w:pPr>
              <w:pStyle w:val="CommentText"/>
              <w:rPr>
                <w:rFonts w:cs="Arial"/>
                <w:sz w:val="22"/>
                <w:szCs w:val="22"/>
              </w:rPr>
            </w:pPr>
          </w:p>
          <w:p w14:paraId="66BBA96F" w14:textId="77777777" w:rsidR="00AD025C" w:rsidRPr="00BD3DE5" w:rsidRDefault="00AD025C" w:rsidP="004C2383">
            <w:pPr>
              <w:spacing w:before="0"/>
              <w:jc w:val="center"/>
              <w:rPr>
                <w:rFonts w:cs="Arial"/>
                <w:b/>
                <w:bCs/>
                <w:i/>
                <w:iCs/>
                <w:sz w:val="20"/>
                <w:szCs w:val="20"/>
                <w:lang w:val="sr-Cyrl-CS"/>
              </w:rPr>
            </w:pPr>
          </w:p>
        </w:tc>
        <w:tc>
          <w:tcPr>
            <w:tcW w:w="4346" w:type="dxa"/>
            <w:vAlign w:val="center"/>
          </w:tcPr>
          <w:p w14:paraId="485FEB81" w14:textId="77777777" w:rsidR="00AD025C" w:rsidRDefault="00AD025C" w:rsidP="004C2383">
            <w:pPr>
              <w:rPr>
                <w:sz w:val="24"/>
                <w:szCs w:val="24"/>
              </w:rPr>
            </w:pPr>
          </w:p>
          <w:p w14:paraId="22DA938C" w14:textId="77777777" w:rsidR="00AD025C" w:rsidRPr="00635541" w:rsidRDefault="00AD025C" w:rsidP="004C2383">
            <w:pPr>
              <w:rPr>
                <w:sz w:val="24"/>
                <w:szCs w:val="24"/>
              </w:rPr>
            </w:pPr>
            <w:r w:rsidRPr="00635541">
              <w:rPr>
                <w:sz w:val="24"/>
                <w:szCs w:val="24"/>
              </w:rPr>
              <w:t>Плаћање ће се из</w:t>
            </w:r>
            <w:r>
              <w:rPr>
                <w:sz w:val="24"/>
                <w:szCs w:val="24"/>
              </w:rPr>
              <w:t>вршити  на текући рачун Понуђача</w:t>
            </w:r>
            <w:r w:rsidRPr="00635541">
              <w:rPr>
                <w:sz w:val="24"/>
                <w:szCs w:val="24"/>
              </w:rPr>
              <w:t xml:space="preserve"> након испоруке добара по појединачној наруџбеници са пратећом отпремницом</w:t>
            </w:r>
            <w:r>
              <w:rPr>
                <w:sz w:val="24"/>
                <w:szCs w:val="24"/>
              </w:rPr>
              <w:t xml:space="preserve"> на којој ће задужено лице Наручиоца</w:t>
            </w:r>
            <w:r w:rsidRPr="00635541">
              <w:rPr>
                <w:sz w:val="24"/>
                <w:szCs w:val="24"/>
              </w:rPr>
              <w:t xml:space="preserve"> својим потписом потврдити да су испоручена добра у складу захтеваним, у законском року  од</w:t>
            </w:r>
            <w:r>
              <w:rPr>
                <w:sz w:val="24"/>
                <w:szCs w:val="24"/>
                <w:lang w:val="sr-Cyrl-RS"/>
              </w:rPr>
              <w:t xml:space="preserve"> 45 (словима: четрдесетпет)</w:t>
            </w:r>
            <w:r w:rsidRPr="00635541">
              <w:rPr>
                <w:sz w:val="24"/>
                <w:szCs w:val="24"/>
              </w:rPr>
              <w:t xml:space="preserve"> дана пријема исправног рачуна.</w:t>
            </w:r>
          </w:p>
          <w:p w14:paraId="365B39FA" w14:textId="77777777" w:rsidR="00AD025C" w:rsidRPr="00671CC4" w:rsidRDefault="00AD025C" w:rsidP="004C2383">
            <w:pPr>
              <w:spacing w:before="0"/>
              <w:rPr>
                <w:rFonts w:cs="Arial"/>
                <w:b/>
                <w:bCs/>
                <w:i/>
                <w:iCs/>
                <w:sz w:val="20"/>
                <w:szCs w:val="20"/>
                <w:highlight w:val="yellow"/>
                <w:lang w:val="sr-Cyrl-CS"/>
              </w:rPr>
            </w:pPr>
          </w:p>
        </w:tc>
      </w:tr>
      <w:tr w:rsidR="00AD025C" w:rsidRPr="00671CC4" w14:paraId="66DFB42C" w14:textId="77777777" w:rsidTr="004C2383">
        <w:trPr>
          <w:trHeight w:val="4256"/>
        </w:trPr>
        <w:tc>
          <w:tcPr>
            <w:tcW w:w="4673" w:type="dxa"/>
            <w:vAlign w:val="center"/>
          </w:tcPr>
          <w:p w14:paraId="7FC30FEE" w14:textId="77777777" w:rsidR="00AD025C" w:rsidRPr="007E080E" w:rsidRDefault="00AD025C" w:rsidP="004C2383">
            <w:pPr>
              <w:spacing w:before="0"/>
              <w:rPr>
                <w:rFonts w:cs="Arial"/>
                <w:b/>
                <w:bCs/>
                <w:iCs/>
                <w:sz w:val="24"/>
                <w:szCs w:val="24"/>
                <w:lang w:val="sr-Cyrl-CS"/>
              </w:rPr>
            </w:pPr>
            <w:r>
              <w:rPr>
                <w:rFonts w:cs="Arial"/>
                <w:b/>
                <w:bCs/>
                <w:iCs/>
                <w:sz w:val="20"/>
                <w:szCs w:val="20"/>
                <w:lang w:val="sr-Cyrl-CS"/>
              </w:rPr>
              <w:t xml:space="preserve">                         </w:t>
            </w:r>
            <w:r w:rsidRPr="007E080E">
              <w:rPr>
                <w:rFonts w:cs="Arial"/>
                <w:b/>
                <w:bCs/>
                <w:iCs/>
                <w:sz w:val="24"/>
                <w:szCs w:val="24"/>
                <w:lang w:val="sr-Cyrl-CS"/>
              </w:rPr>
              <w:t>РОК ИСПОРУКЕ:</w:t>
            </w:r>
          </w:p>
          <w:p w14:paraId="7947096E" w14:textId="77777777"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уговорених средстава, а најкасније 24(словима:двадесетчетри) месеца од дана закључења оквирног споразума.</w:t>
            </w:r>
          </w:p>
          <w:p w14:paraId="3541B76C" w14:textId="77777777" w:rsidR="00AD025C" w:rsidRPr="00635541" w:rsidRDefault="00AD025C" w:rsidP="004C2383">
            <w:pPr>
              <w:rPr>
                <w:sz w:val="24"/>
                <w:szCs w:val="24"/>
                <w:lang w:eastAsia="ar-SA"/>
              </w:rPr>
            </w:pPr>
            <w:r>
              <w:rPr>
                <w:sz w:val="24"/>
                <w:szCs w:val="24"/>
                <w:lang w:eastAsia="ar-SA"/>
              </w:rPr>
              <w:t xml:space="preserve"> 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 15 (словима:петнаест)</w:t>
            </w:r>
            <w:r w:rsidRPr="00635541">
              <w:rPr>
                <w:sz w:val="24"/>
                <w:szCs w:val="24"/>
                <w:lang w:eastAsia="ar-SA"/>
              </w:rPr>
              <w:t xml:space="preserve"> дана од дана достављања појединачне писмене Наруџбенице од стране Купца. </w:t>
            </w:r>
          </w:p>
          <w:p w14:paraId="35268AD1" w14:textId="77777777" w:rsidR="00AD025C" w:rsidRPr="00BD3DE5" w:rsidRDefault="00AD025C" w:rsidP="004C2383">
            <w:pPr>
              <w:rPr>
                <w:rFonts w:cs="Arial"/>
                <w:bCs/>
                <w:iCs/>
                <w:sz w:val="20"/>
                <w:szCs w:val="20"/>
                <w:lang w:val="sr-Cyrl-CS"/>
              </w:rPr>
            </w:pPr>
          </w:p>
        </w:tc>
        <w:tc>
          <w:tcPr>
            <w:tcW w:w="4346" w:type="dxa"/>
            <w:vAlign w:val="center"/>
          </w:tcPr>
          <w:p w14:paraId="22A852F0" w14:textId="77777777" w:rsidR="00AD025C" w:rsidRDefault="00AD025C" w:rsidP="004C2383">
            <w:pPr>
              <w:rPr>
                <w:sz w:val="24"/>
                <w:szCs w:val="24"/>
                <w:lang w:eastAsia="ar-SA"/>
              </w:rPr>
            </w:pPr>
          </w:p>
          <w:p w14:paraId="2E8280F4" w14:textId="77777777" w:rsidR="00AD025C" w:rsidRPr="00635541" w:rsidRDefault="00AD025C" w:rsidP="004C2383">
            <w:pPr>
              <w:rPr>
                <w:sz w:val="24"/>
                <w:szCs w:val="24"/>
                <w:lang w:eastAsia="ar-SA"/>
              </w:rPr>
            </w:pPr>
            <w:r w:rsidRPr="00635541">
              <w:rPr>
                <w:sz w:val="24"/>
                <w:szCs w:val="24"/>
                <w:lang w:eastAsia="ar-SA"/>
              </w:rPr>
              <w:t>Ро</w:t>
            </w:r>
            <w:r>
              <w:rPr>
                <w:sz w:val="24"/>
                <w:szCs w:val="24"/>
                <w:lang w:eastAsia="ar-SA"/>
              </w:rPr>
              <w:t>к испоруке предметних добара</w:t>
            </w:r>
            <w:r w:rsidRPr="00635541">
              <w:rPr>
                <w:sz w:val="24"/>
                <w:szCs w:val="24"/>
                <w:lang w:eastAsia="ar-SA"/>
              </w:rPr>
              <w:t xml:space="preserve"> је до утрошка уго</w:t>
            </w:r>
            <w:r>
              <w:rPr>
                <w:sz w:val="24"/>
                <w:szCs w:val="24"/>
                <w:lang w:eastAsia="ar-SA"/>
              </w:rPr>
              <w:t>ворених средстава, а најкасније</w:t>
            </w:r>
            <w:r w:rsidRPr="00635541">
              <w:rPr>
                <w:sz w:val="24"/>
                <w:szCs w:val="24"/>
                <w:lang w:eastAsia="ar-SA"/>
              </w:rPr>
              <w:t>24(словима:двадесетчетри) месеца од дана закључења оквирног споразума.</w:t>
            </w:r>
          </w:p>
          <w:p w14:paraId="5F99DA38" w14:textId="77777777" w:rsidR="00AD025C" w:rsidRPr="00635541" w:rsidRDefault="00AD025C" w:rsidP="004C2383">
            <w:pPr>
              <w:rPr>
                <w:sz w:val="24"/>
                <w:szCs w:val="24"/>
                <w:lang w:eastAsia="ar-SA"/>
              </w:rPr>
            </w:pPr>
            <w:r>
              <w:rPr>
                <w:sz w:val="24"/>
                <w:szCs w:val="24"/>
                <w:lang w:eastAsia="ar-SA"/>
              </w:rPr>
              <w:t>И</w:t>
            </w:r>
            <w:r w:rsidRPr="00635541">
              <w:rPr>
                <w:sz w:val="24"/>
                <w:szCs w:val="24"/>
                <w:lang w:eastAsia="ar-SA"/>
              </w:rPr>
              <w:t>споруку добара која је предмет овог Оквирног споа</w:t>
            </w:r>
            <w:r>
              <w:rPr>
                <w:sz w:val="24"/>
                <w:szCs w:val="24"/>
                <w:lang w:eastAsia="ar-SA"/>
              </w:rPr>
              <w:t>рзума извршити у року од максимално______</w:t>
            </w:r>
            <w:r w:rsidRPr="00635541">
              <w:rPr>
                <w:sz w:val="24"/>
                <w:szCs w:val="24"/>
                <w:lang w:eastAsia="ar-SA"/>
              </w:rPr>
              <w:t xml:space="preserve">дана од дана достављања појединачне писмене Наруџбенице од стране Купца. </w:t>
            </w:r>
          </w:p>
          <w:p w14:paraId="2C557E6C" w14:textId="77777777" w:rsidR="00AD025C" w:rsidRPr="00671CC4" w:rsidRDefault="00AD025C" w:rsidP="004C2383">
            <w:pPr>
              <w:spacing w:before="0"/>
              <w:rPr>
                <w:rFonts w:cs="Arial"/>
                <w:bCs/>
                <w:iCs/>
                <w:sz w:val="20"/>
                <w:szCs w:val="20"/>
                <w:highlight w:val="yellow"/>
              </w:rPr>
            </w:pPr>
          </w:p>
        </w:tc>
      </w:tr>
      <w:tr w:rsidR="00AD025C" w:rsidRPr="00671CC4" w14:paraId="11AEFCBE" w14:textId="77777777" w:rsidTr="004C2383">
        <w:trPr>
          <w:trHeight w:val="845"/>
        </w:trPr>
        <w:tc>
          <w:tcPr>
            <w:tcW w:w="4673" w:type="dxa"/>
            <w:vAlign w:val="center"/>
          </w:tcPr>
          <w:p w14:paraId="2F0FEC01" w14:textId="77777777"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ГАРАНТНИ РОК:</w:t>
            </w:r>
          </w:p>
          <w:p w14:paraId="10DDAB0C" w14:textId="77777777" w:rsidR="00AD025C" w:rsidRPr="00AD025C" w:rsidRDefault="00AD025C" w:rsidP="004C2383">
            <w:pPr>
              <w:spacing w:before="0"/>
              <w:jc w:val="center"/>
              <w:rPr>
                <w:rFonts w:cs="Arial"/>
                <w:bCs/>
                <w:iCs/>
                <w:sz w:val="24"/>
                <w:szCs w:val="24"/>
                <w:lang w:val="sr-Cyrl-CS"/>
              </w:rPr>
            </w:pPr>
          </w:p>
        </w:tc>
        <w:tc>
          <w:tcPr>
            <w:tcW w:w="4346" w:type="dxa"/>
            <w:vAlign w:val="center"/>
          </w:tcPr>
          <w:p w14:paraId="22F7A62E" w14:textId="7D28B1B9" w:rsidR="00AD025C" w:rsidRPr="00AD025C" w:rsidRDefault="00F90981" w:rsidP="004C2383">
            <w:pPr>
              <w:spacing w:before="0"/>
              <w:jc w:val="center"/>
              <w:rPr>
                <w:rFonts w:cs="Arial"/>
                <w:bCs/>
                <w:iCs/>
                <w:sz w:val="24"/>
                <w:szCs w:val="24"/>
                <w:highlight w:val="yellow"/>
                <w:lang w:val="sr-Cyrl-CS"/>
              </w:rPr>
            </w:pPr>
            <w:r w:rsidRPr="00F90981">
              <w:rPr>
                <w:rFonts w:cs="Arial"/>
                <w:bCs/>
                <w:iCs/>
                <w:sz w:val="24"/>
                <w:szCs w:val="24"/>
                <w:lang w:val="sr-Cyrl-CS"/>
              </w:rPr>
              <w:t>У складу са произвођачком гаранцијом</w:t>
            </w:r>
          </w:p>
        </w:tc>
      </w:tr>
      <w:tr w:rsidR="00AD025C" w:rsidRPr="00671CC4" w14:paraId="73E8366D" w14:textId="77777777" w:rsidTr="004C2383">
        <w:trPr>
          <w:trHeight w:val="800"/>
        </w:trPr>
        <w:tc>
          <w:tcPr>
            <w:tcW w:w="4673" w:type="dxa"/>
            <w:vAlign w:val="center"/>
          </w:tcPr>
          <w:p w14:paraId="0122CA30" w14:textId="77777777" w:rsidR="00AD025C" w:rsidRPr="00AD025C" w:rsidRDefault="00AD025C" w:rsidP="004C2383">
            <w:pPr>
              <w:spacing w:before="0"/>
              <w:jc w:val="center"/>
              <w:rPr>
                <w:rFonts w:cs="Arial"/>
                <w:b/>
                <w:bCs/>
                <w:iCs/>
                <w:sz w:val="24"/>
                <w:szCs w:val="24"/>
                <w:lang w:val="sr-Cyrl-CS"/>
              </w:rPr>
            </w:pPr>
            <w:r w:rsidRPr="00AD025C">
              <w:rPr>
                <w:rFonts w:cs="Arial"/>
                <w:b/>
                <w:bCs/>
                <w:iCs/>
                <w:sz w:val="24"/>
                <w:szCs w:val="24"/>
                <w:lang w:val="sr-Cyrl-CS"/>
              </w:rPr>
              <w:t>РОК ВАЖЕЊА ПОНУДЕ:</w:t>
            </w:r>
          </w:p>
          <w:p w14:paraId="2EB339A7" w14:textId="77777777"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не може бити краћ</w:t>
            </w:r>
            <w:r w:rsidRPr="00AD025C">
              <w:rPr>
                <w:rFonts w:cs="Arial"/>
                <w:bCs/>
                <w:iCs/>
                <w:sz w:val="24"/>
                <w:szCs w:val="24"/>
              </w:rPr>
              <w:t>и</w:t>
            </w:r>
            <w:r w:rsidRPr="00AD025C">
              <w:rPr>
                <w:rFonts w:cs="Arial"/>
                <w:bCs/>
                <w:iCs/>
                <w:sz w:val="24"/>
                <w:szCs w:val="24"/>
                <w:lang w:val="sr-Cyrl-CS"/>
              </w:rPr>
              <w:t xml:space="preserve"> од 60 дана од дана отварања понуда</w:t>
            </w:r>
          </w:p>
        </w:tc>
        <w:tc>
          <w:tcPr>
            <w:tcW w:w="4346" w:type="dxa"/>
            <w:vAlign w:val="center"/>
          </w:tcPr>
          <w:p w14:paraId="2CB78793" w14:textId="77777777" w:rsidR="00AD025C" w:rsidRPr="00AD025C" w:rsidRDefault="00AD025C" w:rsidP="004C2383">
            <w:pPr>
              <w:spacing w:before="0"/>
              <w:jc w:val="center"/>
              <w:rPr>
                <w:rFonts w:cs="Arial"/>
                <w:b/>
                <w:bCs/>
                <w:iCs/>
                <w:sz w:val="24"/>
                <w:szCs w:val="24"/>
                <w:lang w:val="sr-Cyrl-CS"/>
              </w:rPr>
            </w:pPr>
          </w:p>
          <w:p w14:paraId="17D8D175" w14:textId="77777777" w:rsidR="00AD025C" w:rsidRPr="00AD025C" w:rsidRDefault="00AD025C" w:rsidP="004C2383">
            <w:pPr>
              <w:spacing w:before="0"/>
              <w:jc w:val="center"/>
              <w:rPr>
                <w:rFonts w:cs="Arial"/>
                <w:b/>
                <w:bCs/>
                <w:iCs/>
                <w:sz w:val="24"/>
                <w:szCs w:val="24"/>
                <w:lang w:val="sr-Cyrl-CS"/>
              </w:rPr>
            </w:pPr>
            <w:r w:rsidRPr="00AD025C">
              <w:rPr>
                <w:rFonts w:cs="Arial"/>
                <w:bCs/>
                <w:iCs/>
                <w:sz w:val="24"/>
                <w:szCs w:val="24"/>
                <w:lang w:val="sr-Cyrl-CS"/>
              </w:rPr>
              <w:t>_____ дана од дана отварања понуда</w:t>
            </w:r>
          </w:p>
        </w:tc>
      </w:tr>
      <w:tr w:rsidR="00AD025C" w:rsidRPr="00671CC4" w14:paraId="0A02485D" w14:textId="77777777" w:rsidTr="004C2383">
        <w:tc>
          <w:tcPr>
            <w:tcW w:w="9019" w:type="dxa"/>
            <w:gridSpan w:val="2"/>
          </w:tcPr>
          <w:p w14:paraId="2E7CEFA5" w14:textId="77777777" w:rsidR="00AD025C" w:rsidRPr="00671CC4" w:rsidRDefault="00AD025C" w:rsidP="004C2383">
            <w:pPr>
              <w:spacing w:before="0"/>
              <w:rPr>
                <w:rFonts w:cs="Arial"/>
                <w:bCs/>
                <w:iCs/>
                <w:sz w:val="20"/>
                <w:szCs w:val="20"/>
                <w:highlight w:val="yellow"/>
                <w:lang w:val="sr-Cyrl-CS"/>
              </w:rPr>
            </w:pPr>
            <w:r w:rsidRPr="00BD3DE5">
              <w:rPr>
                <w:rFonts w:cs="Arial"/>
                <w:bCs/>
                <w:iCs/>
                <w:sz w:val="20"/>
                <w:szCs w:val="20"/>
                <w:lang w:val="sr-Cyrl-CS"/>
              </w:rPr>
              <w:lastRenderedPageBreak/>
              <w:t>Понуда понуђача који не прихвата услове наручиоца за рок и начин плаћања, рок испоруке, гарантни рок, место испоруке и рок важења понуде сматраће се неприхватљивом.</w:t>
            </w:r>
          </w:p>
        </w:tc>
      </w:tr>
    </w:tbl>
    <w:p w14:paraId="149ECCD6" w14:textId="77777777" w:rsidR="00AD025C" w:rsidRPr="00671CC4" w:rsidRDefault="00AD025C" w:rsidP="00AD025C">
      <w:pPr>
        <w:spacing w:before="0"/>
        <w:rPr>
          <w:rFonts w:cs="Arial"/>
          <w:b/>
          <w:bCs/>
          <w:i/>
          <w:iCs/>
          <w:sz w:val="24"/>
          <w:szCs w:val="24"/>
          <w:highlight w:val="yellow"/>
          <w:lang w:val="sr-Cyrl-CS"/>
        </w:rPr>
      </w:pPr>
    </w:p>
    <w:p w14:paraId="2B24F84C" w14:textId="77777777" w:rsidR="00AD025C" w:rsidRPr="00671CC4" w:rsidRDefault="00AD025C" w:rsidP="00AD025C">
      <w:pPr>
        <w:spacing w:before="0"/>
        <w:rPr>
          <w:rFonts w:cs="Arial"/>
          <w:b/>
          <w:bCs/>
          <w:i/>
          <w:iCs/>
          <w:sz w:val="24"/>
          <w:szCs w:val="24"/>
          <w:highlight w:val="yellow"/>
          <w:lang w:val="sr-Cyrl-CS"/>
        </w:rPr>
      </w:pPr>
    </w:p>
    <w:p w14:paraId="44564B2F" w14:textId="77777777" w:rsidR="00AD025C" w:rsidRPr="00671CC4" w:rsidRDefault="00AD025C" w:rsidP="00AD025C">
      <w:pPr>
        <w:spacing w:before="0"/>
        <w:rPr>
          <w:rFonts w:cs="Arial"/>
          <w:b/>
          <w:bCs/>
          <w:i/>
          <w:iCs/>
          <w:sz w:val="24"/>
          <w:szCs w:val="24"/>
          <w:highlight w:val="yellow"/>
          <w:lang w:val="sr-Cyrl-CS"/>
        </w:rPr>
      </w:pPr>
    </w:p>
    <w:p w14:paraId="3D8F202B" w14:textId="77777777" w:rsidR="00AD025C" w:rsidRPr="00BD3DE5" w:rsidRDefault="00AD025C" w:rsidP="00AD025C">
      <w:pPr>
        <w:spacing w:before="0"/>
        <w:rPr>
          <w:rFonts w:eastAsia="TimesNewRomanPSMT" w:cs="Arial"/>
          <w:bCs/>
          <w:sz w:val="24"/>
          <w:szCs w:val="24"/>
          <w:lang w:val="sr-Cyrl-CS"/>
        </w:rPr>
      </w:pPr>
      <w:r w:rsidRPr="00BD3DE5">
        <w:rPr>
          <w:rFonts w:cs="Arial"/>
          <w:b/>
          <w:bCs/>
          <w:i/>
          <w:iCs/>
          <w:sz w:val="24"/>
          <w:szCs w:val="24"/>
          <w:lang w:val="sr-Cyrl-CS"/>
        </w:rPr>
        <w:t xml:space="preserve">       </w:t>
      </w:r>
      <w:r w:rsidRPr="00BD3DE5">
        <w:rPr>
          <w:rFonts w:eastAsia="TimesNewRomanPSMT" w:cs="Arial"/>
          <w:bCs/>
          <w:sz w:val="24"/>
          <w:szCs w:val="24"/>
        </w:rPr>
        <w:t xml:space="preserve">Датум </w:t>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r>
      <w:r w:rsidRPr="00BD3DE5">
        <w:rPr>
          <w:rFonts w:eastAsia="TimesNewRomanPSMT" w:cs="Arial"/>
          <w:bCs/>
          <w:sz w:val="24"/>
          <w:szCs w:val="24"/>
        </w:rPr>
        <w:tab/>
        <w:t xml:space="preserve">             </w:t>
      </w:r>
      <w:r w:rsidRPr="00BD3DE5">
        <w:rPr>
          <w:rFonts w:eastAsia="TimesNewRomanPSMT" w:cs="Arial"/>
          <w:bCs/>
          <w:sz w:val="24"/>
          <w:szCs w:val="24"/>
          <w:lang w:val="sr-Cyrl-CS"/>
        </w:rPr>
        <w:t xml:space="preserve">                         </w:t>
      </w:r>
      <w:r w:rsidRPr="00BD3DE5">
        <w:rPr>
          <w:rFonts w:eastAsia="TimesNewRomanPSMT" w:cs="Arial"/>
          <w:bCs/>
          <w:sz w:val="24"/>
          <w:szCs w:val="24"/>
        </w:rPr>
        <w:t>Понуђач</w:t>
      </w:r>
    </w:p>
    <w:p w14:paraId="36D1E026" w14:textId="77777777" w:rsidR="00AD025C" w:rsidRPr="00BD3DE5" w:rsidRDefault="00AD025C" w:rsidP="00AD025C">
      <w:pPr>
        <w:spacing w:before="0"/>
        <w:ind w:left="720" w:firstLine="720"/>
        <w:rPr>
          <w:rFonts w:eastAsia="TimesNewRomanPSMT" w:cs="Arial"/>
          <w:bCs/>
          <w:sz w:val="24"/>
          <w:szCs w:val="24"/>
          <w:lang w:val="sr-Cyrl-CS"/>
        </w:rPr>
      </w:pPr>
    </w:p>
    <w:p w14:paraId="2C90D312" w14:textId="77777777" w:rsidR="00AD025C" w:rsidRPr="00EC5BB4" w:rsidRDefault="00AD025C" w:rsidP="00AD025C">
      <w:pPr>
        <w:spacing w:before="0"/>
        <w:rPr>
          <w:rFonts w:eastAsia="TimesNewRomanPS-BoldMT" w:cs="Arial"/>
          <w:b/>
          <w:bCs/>
          <w:i/>
          <w:iCs/>
          <w:sz w:val="24"/>
          <w:szCs w:val="24"/>
          <w:lang w:val="sr-Cyrl-CS"/>
        </w:rPr>
      </w:pPr>
      <w:r w:rsidRPr="00BD3DE5">
        <w:rPr>
          <w:rFonts w:eastAsia="TimesNewRomanPS-BoldMT" w:cs="Arial"/>
          <w:b/>
          <w:bCs/>
          <w:i/>
          <w:iCs/>
          <w:sz w:val="24"/>
          <w:szCs w:val="24"/>
        </w:rPr>
        <w:t>________________________</w:t>
      </w:r>
      <w:r w:rsidRPr="00BD3DE5">
        <w:rPr>
          <w:rFonts w:eastAsia="TimesNewRomanPS-BoldMT" w:cs="Arial"/>
          <w:b/>
          <w:bCs/>
          <w:i/>
          <w:iCs/>
          <w:sz w:val="24"/>
          <w:szCs w:val="24"/>
          <w:lang w:val="sr-Cyrl-CS"/>
        </w:rPr>
        <w:t xml:space="preserve">                  М.П.</w:t>
      </w:r>
      <w:r w:rsidRPr="00BD3DE5">
        <w:rPr>
          <w:rFonts w:eastAsia="TimesNewRomanPS-BoldMT" w:cs="Arial"/>
          <w:b/>
          <w:bCs/>
          <w:i/>
          <w:iCs/>
          <w:sz w:val="24"/>
          <w:szCs w:val="24"/>
        </w:rPr>
        <w:tab/>
      </w:r>
      <w:r w:rsidRPr="00BD3DE5">
        <w:rPr>
          <w:rFonts w:eastAsia="TimesNewRomanPS-BoldMT" w:cs="Arial"/>
          <w:b/>
          <w:bCs/>
          <w:i/>
          <w:iCs/>
          <w:sz w:val="24"/>
          <w:szCs w:val="24"/>
          <w:lang w:val="sr-Cyrl-CS"/>
        </w:rPr>
        <w:t xml:space="preserve">              _____________________</w:t>
      </w:r>
      <w:r w:rsidRPr="00EC5BB4">
        <w:rPr>
          <w:rFonts w:eastAsia="TimesNewRomanPS-BoldMT" w:cs="Arial"/>
          <w:b/>
          <w:bCs/>
          <w:i/>
          <w:iCs/>
          <w:sz w:val="24"/>
          <w:szCs w:val="24"/>
          <w:lang w:val="sr-Cyrl-CS"/>
        </w:rPr>
        <w:t xml:space="preserve">                                      </w:t>
      </w:r>
    </w:p>
    <w:p w14:paraId="4AFE1508" w14:textId="77777777" w:rsidR="00AD025C" w:rsidRDefault="00AD025C" w:rsidP="00AD025C">
      <w:pPr>
        <w:spacing w:before="0"/>
        <w:rPr>
          <w:rFonts w:cs="Arial"/>
          <w:b/>
          <w:bCs/>
          <w:i/>
          <w:iCs/>
          <w:sz w:val="24"/>
          <w:szCs w:val="24"/>
          <w:u w:val="single"/>
        </w:rPr>
      </w:pPr>
    </w:p>
    <w:p w14:paraId="1079B64A" w14:textId="77777777" w:rsidR="00AD025C" w:rsidRDefault="00AD025C" w:rsidP="00AD025C">
      <w:pPr>
        <w:spacing w:before="0"/>
        <w:rPr>
          <w:rFonts w:cs="Arial"/>
          <w:b/>
          <w:bCs/>
          <w:i/>
          <w:iCs/>
          <w:sz w:val="24"/>
          <w:szCs w:val="24"/>
          <w:u w:val="single"/>
        </w:rPr>
      </w:pPr>
    </w:p>
    <w:p w14:paraId="2852FB51" w14:textId="77777777" w:rsidR="00AD025C" w:rsidRDefault="00AD025C" w:rsidP="00AD025C">
      <w:pPr>
        <w:spacing w:before="0"/>
        <w:rPr>
          <w:rFonts w:cs="Arial"/>
          <w:b/>
          <w:bCs/>
          <w:i/>
          <w:iCs/>
          <w:sz w:val="24"/>
          <w:szCs w:val="24"/>
          <w:u w:val="single"/>
        </w:rPr>
      </w:pPr>
    </w:p>
    <w:p w14:paraId="12802261" w14:textId="77777777" w:rsidR="00AD025C" w:rsidRDefault="00AD025C" w:rsidP="00AD025C">
      <w:pPr>
        <w:spacing w:before="0"/>
        <w:rPr>
          <w:rFonts w:cs="Arial"/>
          <w:b/>
          <w:bCs/>
          <w:i/>
          <w:iCs/>
          <w:sz w:val="24"/>
          <w:szCs w:val="24"/>
          <w:u w:val="single"/>
        </w:rPr>
      </w:pPr>
    </w:p>
    <w:p w14:paraId="58B38F72" w14:textId="77777777" w:rsidR="00AD025C" w:rsidRPr="0042687E" w:rsidRDefault="00AD025C" w:rsidP="00AD025C">
      <w:pPr>
        <w:spacing w:before="0"/>
        <w:rPr>
          <w:rFonts w:cs="Arial"/>
          <w:b/>
          <w:bCs/>
          <w:i/>
          <w:iCs/>
          <w:sz w:val="20"/>
          <w:szCs w:val="20"/>
          <w:u w:val="single"/>
          <w:lang w:val="sr-Cyrl-RS"/>
        </w:rPr>
      </w:pPr>
      <w:r w:rsidRPr="0042687E">
        <w:rPr>
          <w:rFonts w:cs="Arial"/>
          <w:b/>
          <w:bCs/>
          <w:i/>
          <w:iCs/>
          <w:sz w:val="20"/>
          <w:szCs w:val="20"/>
          <w:u w:val="single"/>
        </w:rPr>
        <w:t>Напомене:</w:t>
      </w:r>
    </w:p>
    <w:p w14:paraId="7B92E8B2" w14:textId="77777777" w:rsidR="00AD025C" w:rsidRPr="0042687E" w:rsidRDefault="00AD025C" w:rsidP="00AD025C">
      <w:pPr>
        <w:autoSpaceDE w:val="0"/>
        <w:autoSpaceDN w:val="0"/>
        <w:adjustRightInd w:val="0"/>
        <w:rPr>
          <w:rFonts w:eastAsia="TimesNewRomanPS-BoldMT" w:cs="Arial"/>
          <w:bCs/>
          <w:i/>
          <w:iCs/>
          <w:sz w:val="20"/>
          <w:szCs w:val="20"/>
          <w:lang w:val="sr-Cyrl-RS"/>
        </w:rPr>
      </w:pPr>
      <w:r w:rsidRPr="0042687E">
        <w:rPr>
          <w:rFonts w:eastAsia="TimesNewRomanPS-BoldMT" w:cs="Arial"/>
          <w:bCs/>
          <w:i/>
          <w:iCs/>
          <w:sz w:val="20"/>
          <w:szCs w:val="20"/>
          <w:lang w:val="sr-Cyrl-RS"/>
        </w:rPr>
        <w:t>-  Понуђач је обавезан да у обрасцу понуде попуни све комерцијалне услове (сва празна поља).</w:t>
      </w:r>
    </w:p>
    <w:p w14:paraId="29F917DC" w14:textId="45AD1FE6" w:rsidR="00AD025C" w:rsidRPr="00AD025C" w:rsidRDefault="00AD025C" w:rsidP="00AD025C">
      <w:pPr>
        <w:autoSpaceDE w:val="0"/>
        <w:autoSpaceDN w:val="0"/>
        <w:adjustRightInd w:val="0"/>
        <w:rPr>
          <w:rFonts w:eastAsia="TimesNewRomanPS-BoldMT" w:cs="Arial"/>
          <w:bCs/>
          <w:i/>
          <w:iCs/>
          <w:sz w:val="20"/>
          <w:szCs w:val="20"/>
          <w:lang w:val="ru-RU"/>
        </w:rPr>
        <w:sectPr w:rsidR="00AD025C" w:rsidRPr="00AD025C" w:rsidSect="00AB6528">
          <w:footerReference w:type="default" r:id="rId177"/>
          <w:pgSz w:w="11907" w:h="16840" w:code="9"/>
          <w:pgMar w:top="899" w:right="927" w:bottom="709" w:left="720" w:header="709" w:footer="709" w:gutter="0"/>
          <w:cols w:space="708"/>
          <w:docGrid w:linePitch="360"/>
        </w:sectPr>
      </w:pP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Уколико понуђачи подносе заједничку понуду,</w:t>
      </w:r>
      <w:r w:rsidRPr="0042687E">
        <w:rPr>
          <w:rFonts w:eastAsia="TimesNewRomanPS-BoldMT" w:cs="Arial"/>
          <w:bCs/>
          <w:i/>
          <w:iCs/>
          <w:sz w:val="20"/>
          <w:szCs w:val="20"/>
          <w:lang w:val="sr-Cyrl-RS"/>
        </w:rPr>
        <w:t xml:space="preserve"> </w:t>
      </w:r>
      <w:r w:rsidRPr="0042687E">
        <w:rPr>
          <w:rFonts w:eastAsia="TimesNewRomanPS-BoldMT" w:cs="Arial"/>
          <w:bCs/>
          <w:i/>
          <w:iCs/>
          <w:sz w:val="20"/>
          <w:szCs w:val="20"/>
          <w:lang w:val="ru-RU"/>
        </w:rPr>
        <w:t>група понуђача може да о</w:t>
      </w:r>
      <w:r w:rsidRPr="0042687E">
        <w:rPr>
          <w:rFonts w:eastAsia="TimesNewRomanPS-BoldMT" w:cs="Arial"/>
          <w:bCs/>
          <w:i/>
          <w:iCs/>
          <w:sz w:val="20"/>
          <w:szCs w:val="20"/>
          <w:lang w:val="sr-Cyrl-RS"/>
        </w:rPr>
        <w:t>власти</w:t>
      </w:r>
      <w:r w:rsidRPr="0042687E">
        <w:rPr>
          <w:rFonts w:eastAsia="TimesNewRomanPS-BoldMT" w:cs="Arial"/>
          <w:bCs/>
          <w:i/>
          <w:iCs/>
          <w:sz w:val="20"/>
          <w:szCs w:val="20"/>
          <w:lang w:val="ru-RU"/>
        </w:rPr>
        <w:t xml:space="preserve"> једног понуђача из групе понуђача који ће попунити, потписати и печатом оверити образац понуде или да образац понуде потпишу и печатом овере сви понуђачи из групе понуђача (у том смислу овај образац треба при</w:t>
      </w:r>
      <w:r>
        <w:rPr>
          <w:rFonts w:eastAsia="TimesNewRomanPS-BoldMT" w:cs="Arial"/>
          <w:bCs/>
          <w:i/>
          <w:iCs/>
          <w:sz w:val="20"/>
          <w:szCs w:val="20"/>
          <w:lang w:val="ru-RU"/>
        </w:rPr>
        <w:t>лагодити већем броју потписника</w:t>
      </w:r>
    </w:p>
    <w:p w14:paraId="1FD3642C" w14:textId="77777777" w:rsidR="00AD025C" w:rsidRDefault="00AD025C">
      <w:pPr>
        <w:spacing w:before="0"/>
        <w:jc w:val="left"/>
        <w:rPr>
          <w:rFonts w:eastAsia="TimesNewRomanPS-BoldMT" w:cs="Arial"/>
          <w:bCs/>
          <w:i/>
          <w:iCs/>
          <w:sz w:val="20"/>
          <w:szCs w:val="20"/>
          <w:lang w:val="sr-Cyrl-RS"/>
        </w:rPr>
      </w:pPr>
    </w:p>
    <w:p w14:paraId="0BB6A60F" w14:textId="77777777" w:rsidR="00AD025C" w:rsidRDefault="00AD025C">
      <w:pPr>
        <w:spacing w:before="0"/>
        <w:jc w:val="left"/>
        <w:rPr>
          <w:rFonts w:eastAsia="TimesNewRomanPS-BoldMT" w:cs="Arial"/>
          <w:bCs/>
          <w:i/>
          <w:iCs/>
          <w:sz w:val="20"/>
          <w:szCs w:val="20"/>
          <w:lang w:val="sr-Cyrl-RS"/>
        </w:rPr>
      </w:pPr>
    </w:p>
    <w:p w14:paraId="790D3828" w14:textId="77777777" w:rsidR="00AD025C" w:rsidRDefault="00AD025C">
      <w:pPr>
        <w:spacing w:before="0"/>
        <w:jc w:val="left"/>
        <w:rPr>
          <w:rFonts w:eastAsia="TimesNewRomanPS-BoldMT" w:cs="Arial"/>
          <w:bCs/>
          <w:i/>
          <w:iCs/>
          <w:sz w:val="20"/>
          <w:szCs w:val="20"/>
          <w:lang w:val="sr-Cyrl-RS"/>
        </w:rPr>
      </w:pPr>
    </w:p>
    <w:p w14:paraId="7061FBC0" w14:textId="77777777" w:rsidR="00AD025C" w:rsidRDefault="00AD025C">
      <w:pPr>
        <w:spacing w:before="0"/>
        <w:jc w:val="left"/>
        <w:rPr>
          <w:rFonts w:eastAsia="TimesNewRomanPS-BoldMT" w:cs="Arial"/>
          <w:bCs/>
          <w:i/>
          <w:iCs/>
          <w:sz w:val="20"/>
          <w:szCs w:val="20"/>
          <w:lang w:val="sr-Cyrl-RS"/>
        </w:rPr>
      </w:pPr>
    </w:p>
    <w:p w14:paraId="7A03F6E6" w14:textId="77777777" w:rsidR="00AD025C" w:rsidRDefault="00AD025C">
      <w:pPr>
        <w:spacing w:before="0"/>
        <w:jc w:val="left"/>
        <w:rPr>
          <w:rFonts w:eastAsia="TimesNewRomanPS-BoldMT" w:cs="Arial"/>
          <w:bCs/>
          <w:i/>
          <w:iCs/>
          <w:sz w:val="20"/>
          <w:szCs w:val="20"/>
          <w:lang w:val="sr-Cyrl-RS"/>
        </w:rPr>
      </w:pPr>
    </w:p>
    <w:p w14:paraId="2863D4BB" w14:textId="0115D4D6" w:rsidR="00343A18" w:rsidRDefault="00343A18" w:rsidP="00343A18">
      <w:pPr>
        <w:pStyle w:val="KDObrazac"/>
        <w:spacing w:before="0"/>
        <w:rPr>
          <w:sz w:val="24"/>
          <w:szCs w:val="24"/>
        </w:rPr>
      </w:pPr>
      <w:r w:rsidRPr="00EC5BB4">
        <w:rPr>
          <w:sz w:val="24"/>
          <w:szCs w:val="24"/>
        </w:rPr>
        <w:t xml:space="preserve">ОБРАЗАЦ </w:t>
      </w:r>
      <w:r w:rsidR="008276C6" w:rsidRPr="009F5D54">
        <w:rPr>
          <w:sz w:val="24"/>
          <w:szCs w:val="24"/>
          <w:lang w:val="sr-Cyrl-RS"/>
        </w:rPr>
        <w:t>2</w:t>
      </w:r>
      <w:r w:rsidRPr="009F5D54">
        <w:rPr>
          <w:sz w:val="24"/>
          <w:szCs w:val="24"/>
        </w:rPr>
        <w:t>.</w:t>
      </w:r>
      <w:bookmarkEnd w:id="254"/>
    </w:p>
    <w:p w14:paraId="3781C819" w14:textId="3E9D9927" w:rsidR="0077424E" w:rsidRPr="0077424E" w:rsidRDefault="0077424E" w:rsidP="0077424E"/>
    <w:p w14:paraId="08E6462B" w14:textId="77777777" w:rsidR="0077424E" w:rsidRDefault="0077424E" w:rsidP="0077424E">
      <w:pPr>
        <w:spacing w:before="0"/>
        <w:jc w:val="center"/>
        <w:rPr>
          <w:rFonts w:cs="Arial"/>
          <w:b/>
          <w:sz w:val="24"/>
          <w:szCs w:val="24"/>
        </w:rPr>
      </w:pPr>
      <w:r w:rsidRPr="0077424E">
        <w:rPr>
          <w:rFonts w:cs="Arial"/>
          <w:b/>
          <w:sz w:val="24"/>
          <w:szCs w:val="24"/>
        </w:rPr>
        <w:t>ОБРАЗАЦ СТРУКТУРЕ ЦЕНЕ</w:t>
      </w:r>
    </w:p>
    <w:p w14:paraId="29FB7282" w14:textId="77777777" w:rsidR="00E975C8" w:rsidRDefault="00E975C8" w:rsidP="00874F5B">
      <w:pPr>
        <w:rPr>
          <w:rFonts w:eastAsia="TimesNewRomanPS-BoldMT"/>
        </w:rPr>
      </w:pPr>
    </w:p>
    <w:p w14:paraId="521F3429" w14:textId="77777777" w:rsidR="00AB6528" w:rsidRDefault="00AB6528" w:rsidP="00AB6528">
      <w:pPr>
        <w:jc w:val="center"/>
        <w:rPr>
          <w:rFonts w:cs="Arial"/>
          <w:b/>
          <w:lang w:val="sr-Cyrl-RS"/>
        </w:rPr>
      </w:pPr>
    </w:p>
    <w:p w14:paraId="1220E8BB" w14:textId="77777777" w:rsidR="00AB6528" w:rsidRDefault="00AB6528" w:rsidP="00AB6528">
      <w:pPr>
        <w:jc w:val="center"/>
        <w:rPr>
          <w:rFonts w:cs="Arial"/>
          <w:b/>
          <w:lang w:val="sr-Cyrl-RS"/>
        </w:rPr>
      </w:pPr>
    </w:p>
    <w:p w14:paraId="138D0DA0" w14:textId="77777777" w:rsidR="00AB6528" w:rsidRDefault="00AB6528" w:rsidP="00AB6528">
      <w:pPr>
        <w:jc w:val="center"/>
        <w:rPr>
          <w:rFonts w:cs="Arial"/>
          <w:b/>
          <w:lang w:val="sr-Cyrl-RS"/>
        </w:rPr>
      </w:pPr>
      <w:r w:rsidRPr="001774F1">
        <w:rPr>
          <w:rFonts w:cs="Arial"/>
          <w:b/>
          <w:lang w:val="sr-Cyrl-RS"/>
        </w:rPr>
        <w:t>ОБРАЗАЦ СТРУКТУРЕ ПОНУЂЕНЕ ЦЕНЕ И УПУТСТВО ЗА ПОПУЊА</w:t>
      </w:r>
      <w:r>
        <w:rPr>
          <w:rFonts w:cs="Arial"/>
          <w:b/>
          <w:lang w:val="sr-Cyrl-RS"/>
        </w:rPr>
        <w:t>ВАЊЕ ЗА ПАРТИЈУ 1</w:t>
      </w:r>
    </w:p>
    <w:p w14:paraId="440CD591" w14:textId="77777777" w:rsidR="00AB6528" w:rsidRDefault="00AB6528" w:rsidP="0067353F">
      <w:pPr>
        <w:rPr>
          <w:rFonts w:cs="Arial"/>
          <w:b/>
          <w:lang w:val="sr-Cyrl-RS"/>
        </w:rPr>
      </w:pPr>
    </w:p>
    <w:p w14:paraId="3B69F8F6" w14:textId="77777777" w:rsidR="00AB6528" w:rsidRDefault="00AB6528" w:rsidP="00AB6528">
      <w:pPr>
        <w:jc w:val="center"/>
        <w:rPr>
          <w:rFonts w:cs="Arial"/>
          <w:b/>
          <w:lang w:val="sr-Cyrl-RS"/>
        </w:rPr>
      </w:pPr>
    </w:p>
    <w:tbl>
      <w:tblPr>
        <w:tblW w:w="13940" w:type="dxa"/>
        <w:tblInd w:w="113" w:type="dxa"/>
        <w:tblLook w:val="04A0" w:firstRow="1" w:lastRow="0" w:firstColumn="1" w:lastColumn="0" w:noHBand="0" w:noVBand="1"/>
      </w:tblPr>
      <w:tblGrid>
        <w:gridCol w:w="520"/>
        <w:gridCol w:w="5000"/>
        <w:gridCol w:w="1140"/>
        <w:gridCol w:w="1520"/>
        <w:gridCol w:w="1360"/>
        <w:gridCol w:w="1600"/>
        <w:gridCol w:w="1480"/>
        <w:gridCol w:w="1320"/>
      </w:tblGrid>
      <w:tr w:rsidR="00AB6528" w:rsidRPr="00016335" w14:paraId="1E538C74" w14:textId="77777777" w:rsidTr="001075DA">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80D4AC"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14:paraId="486BCC7C"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A909094"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nil"/>
            </w:tcBorders>
            <w:shd w:val="clear" w:color="auto" w:fill="auto"/>
            <w:vAlign w:val="bottom"/>
            <w:hideMark/>
          </w:tcPr>
          <w:p w14:paraId="47076E4F"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Okvirna količina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31F9FCC"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Jedinična cena bez PDV-a</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6F421971"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Jedinična cena sa PDV-om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55D6F711"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Ukupna vrednost bez PDV-a</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32D1310D"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Ukupna vrednost sa PDV-a</w:t>
            </w:r>
          </w:p>
        </w:tc>
      </w:tr>
      <w:tr w:rsidR="00AB6528" w:rsidRPr="00016335" w14:paraId="755F18BC"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63FF19F" w14:textId="77777777"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14:paraId="5E250C12"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Toner za CANON Image Runner 8105 PRO</w:t>
            </w:r>
          </w:p>
        </w:tc>
        <w:tc>
          <w:tcPr>
            <w:tcW w:w="1140" w:type="dxa"/>
            <w:tcBorders>
              <w:top w:val="nil"/>
              <w:left w:val="nil"/>
              <w:bottom w:val="single" w:sz="4" w:space="0" w:color="auto"/>
              <w:right w:val="single" w:sz="4" w:space="0" w:color="auto"/>
            </w:tcBorders>
            <w:shd w:val="clear" w:color="auto" w:fill="auto"/>
            <w:noWrap/>
            <w:vAlign w:val="bottom"/>
            <w:hideMark/>
          </w:tcPr>
          <w:p w14:paraId="4E4CE7EE"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kom</w:t>
            </w:r>
          </w:p>
        </w:tc>
        <w:tc>
          <w:tcPr>
            <w:tcW w:w="1520" w:type="dxa"/>
            <w:tcBorders>
              <w:top w:val="nil"/>
              <w:left w:val="nil"/>
              <w:bottom w:val="single" w:sz="4" w:space="0" w:color="auto"/>
              <w:right w:val="single" w:sz="4" w:space="0" w:color="auto"/>
            </w:tcBorders>
            <w:shd w:val="clear" w:color="auto" w:fill="auto"/>
            <w:noWrap/>
            <w:vAlign w:val="bottom"/>
            <w:hideMark/>
          </w:tcPr>
          <w:p w14:paraId="776A63AF" w14:textId="77777777"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10</w:t>
            </w:r>
          </w:p>
        </w:tc>
        <w:tc>
          <w:tcPr>
            <w:tcW w:w="1360" w:type="dxa"/>
            <w:tcBorders>
              <w:top w:val="nil"/>
              <w:left w:val="nil"/>
              <w:bottom w:val="single" w:sz="4" w:space="0" w:color="auto"/>
              <w:right w:val="single" w:sz="4" w:space="0" w:color="auto"/>
            </w:tcBorders>
            <w:shd w:val="clear" w:color="auto" w:fill="auto"/>
            <w:noWrap/>
            <w:vAlign w:val="center"/>
            <w:hideMark/>
          </w:tcPr>
          <w:p w14:paraId="477F22B1" w14:textId="77777777"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362AC5A"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2B7AE08C"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4052B69"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r>
      <w:tr w:rsidR="00AB6528" w:rsidRPr="00016335" w14:paraId="2144617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C44C9F9" w14:textId="77777777"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2</w:t>
            </w:r>
          </w:p>
        </w:tc>
        <w:tc>
          <w:tcPr>
            <w:tcW w:w="5000" w:type="dxa"/>
            <w:tcBorders>
              <w:top w:val="nil"/>
              <w:left w:val="nil"/>
              <w:bottom w:val="single" w:sz="4" w:space="0" w:color="auto"/>
              <w:right w:val="single" w:sz="4" w:space="0" w:color="auto"/>
            </w:tcBorders>
            <w:shd w:val="clear" w:color="auto" w:fill="auto"/>
            <w:vAlign w:val="bottom"/>
            <w:hideMark/>
          </w:tcPr>
          <w:p w14:paraId="56054207"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Toner za CANON IR 5570</w:t>
            </w:r>
          </w:p>
        </w:tc>
        <w:tc>
          <w:tcPr>
            <w:tcW w:w="1140" w:type="dxa"/>
            <w:tcBorders>
              <w:top w:val="nil"/>
              <w:left w:val="nil"/>
              <w:bottom w:val="single" w:sz="4" w:space="0" w:color="auto"/>
              <w:right w:val="single" w:sz="4" w:space="0" w:color="auto"/>
            </w:tcBorders>
            <w:shd w:val="clear" w:color="auto" w:fill="auto"/>
            <w:noWrap/>
            <w:vAlign w:val="bottom"/>
            <w:hideMark/>
          </w:tcPr>
          <w:p w14:paraId="22C2E7F4"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A493437" w14:textId="77777777"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564DAC6" w14:textId="77777777" w:rsidR="00AB6528" w:rsidRPr="00016335" w:rsidRDefault="00AB6528" w:rsidP="001075DA">
            <w:pPr>
              <w:jc w:val="right"/>
              <w:rPr>
                <w:rFonts w:ascii="Calibri" w:hAnsi="Calibri"/>
                <w:color w:val="000000"/>
                <w:lang w:val="sr-Latn-RS" w:eastAsia="sr-Latn-RS"/>
              </w:rPr>
            </w:pPr>
            <w:r w:rsidRPr="00016335">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929D1FF"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469E4F9"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D820D49"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r>
      <w:tr w:rsidR="00AB6528" w:rsidRPr="00016335" w14:paraId="707011B6"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575CEC8C" w14:textId="77777777" w:rsidR="00AB6528" w:rsidRPr="00016335" w:rsidRDefault="00AB6528" w:rsidP="001075DA">
            <w:pPr>
              <w:rPr>
                <w:rFonts w:ascii="Calibri" w:hAnsi="Calibri"/>
                <w:b/>
                <w:bCs/>
                <w:color w:val="000000"/>
                <w:lang w:val="sr-Latn-RS" w:eastAsia="sr-Latn-RS"/>
              </w:rPr>
            </w:pPr>
            <w:r w:rsidRPr="00016335">
              <w:rPr>
                <w:rFonts w:ascii="Calibri" w:hAnsi="Calibri"/>
                <w:b/>
                <w:bCs/>
                <w:color w:val="000000"/>
                <w:lang w:val="sr-Latn-RS" w:eastAsia="sr-Latn-RS"/>
              </w:rPr>
              <w:t> </w:t>
            </w:r>
          </w:p>
        </w:tc>
        <w:tc>
          <w:tcPr>
            <w:tcW w:w="5000" w:type="dxa"/>
            <w:tcBorders>
              <w:top w:val="nil"/>
              <w:left w:val="nil"/>
              <w:bottom w:val="single" w:sz="4" w:space="0" w:color="auto"/>
              <w:right w:val="single" w:sz="4" w:space="0" w:color="auto"/>
            </w:tcBorders>
            <w:shd w:val="clear" w:color="auto" w:fill="auto"/>
            <w:noWrap/>
            <w:vAlign w:val="bottom"/>
            <w:hideMark/>
          </w:tcPr>
          <w:p w14:paraId="22EBA588" w14:textId="77777777" w:rsidR="00AB6528" w:rsidRPr="00016335" w:rsidRDefault="00AB6528" w:rsidP="001075DA">
            <w:pPr>
              <w:rPr>
                <w:rFonts w:ascii="Calibri" w:hAnsi="Calibri"/>
                <w:b/>
                <w:bCs/>
                <w:color w:val="000000"/>
                <w:lang w:val="sr-Latn-RS" w:eastAsia="sr-Latn-RS"/>
              </w:rPr>
            </w:pPr>
            <w:r w:rsidRPr="00016335">
              <w:rPr>
                <w:rFonts w:ascii="Calibri" w:hAnsi="Calibri"/>
                <w:b/>
                <w:bCs/>
                <w:color w:val="000000"/>
                <w:lang w:val="sr-Latn-RS" w:eastAsia="sr-Latn-RS"/>
              </w:rPr>
              <w:t xml:space="preserve">UKUPNO : </w:t>
            </w:r>
          </w:p>
        </w:tc>
        <w:tc>
          <w:tcPr>
            <w:tcW w:w="1140" w:type="dxa"/>
            <w:tcBorders>
              <w:top w:val="nil"/>
              <w:left w:val="nil"/>
              <w:bottom w:val="single" w:sz="4" w:space="0" w:color="auto"/>
              <w:right w:val="single" w:sz="4" w:space="0" w:color="auto"/>
            </w:tcBorders>
            <w:shd w:val="clear" w:color="auto" w:fill="auto"/>
            <w:noWrap/>
            <w:vAlign w:val="bottom"/>
            <w:hideMark/>
          </w:tcPr>
          <w:p w14:paraId="453A10BF"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 </w:t>
            </w:r>
          </w:p>
        </w:tc>
        <w:tc>
          <w:tcPr>
            <w:tcW w:w="1520" w:type="dxa"/>
            <w:tcBorders>
              <w:top w:val="nil"/>
              <w:left w:val="nil"/>
              <w:bottom w:val="single" w:sz="4" w:space="0" w:color="auto"/>
              <w:right w:val="single" w:sz="4" w:space="0" w:color="auto"/>
            </w:tcBorders>
            <w:shd w:val="clear" w:color="auto" w:fill="auto"/>
            <w:noWrap/>
            <w:vAlign w:val="bottom"/>
            <w:hideMark/>
          </w:tcPr>
          <w:p w14:paraId="5FA14E05"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w:t>
            </w:r>
          </w:p>
        </w:tc>
        <w:tc>
          <w:tcPr>
            <w:tcW w:w="1360" w:type="dxa"/>
            <w:tcBorders>
              <w:top w:val="nil"/>
              <w:left w:val="nil"/>
              <w:bottom w:val="single" w:sz="4" w:space="0" w:color="auto"/>
              <w:right w:val="single" w:sz="4" w:space="0" w:color="auto"/>
            </w:tcBorders>
            <w:shd w:val="clear" w:color="auto" w:fill="auto"/>
            <w:noWrap/>
            <w:vAlign w:val="bottom"/>
            <w:hideMark/>
          </w:tcPr>
          <w:p w14:paraId="4A3AFF77"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w:t>
            </w:r>
          </w:p>
        </w:tc>
        <w:tc>
          <w:tcPr>
            <w:tcW w:w="1600" w:type="dxa"/>
            <w:tcBorders>
              <w:top w:val="nil"/>
              <w:left w:val="nil"/>
              <w:bottom w:val="single" w:sz="4" w:space="0" w:color="auto"/>
              <w:right w:val="single" w:sz="4" w:space="0" w:color="auto"/>
            </w:tcBorders>
            <w:shd w:val="clear" w:color="auto" w:fill="auto"/>
            <w:noWrap/>
            <w:vAlign w:val="bottom"/>
            <w:hideMark/>
          </w:tcPr>
          <w:p w14:paraId="5467566A" w14:textId="77777777" w:rsidR="00AB6528" w:rsidRPr="00016335" w:rsidRDefault="00AB6528" w:rsidP="001075DA">
            <w:pPr>
              <w:jc w:val="center"/>
              <w:rPr>
                <w:rFonts w:ascii="Calibri" w:hAnsi="Calibri"/>
                <w:b/>
                <w:bCs/>
                <w:color w:val="000000"/>
                <w:lang w:val="sr-Latn-RS" w:eastAsia="sr-Latn-RS"/>
              </w:rPr>
            </w:pPr>
            <w:r w:rsidRPr="00016335">
              <w:rPr>
                <w:rFonts w:ascii="Calibri" w:hAnsi="Calibri"/>
                <w:b/>
                <w:bCs/>
                <w:color w:val="000000"/>
                <w:lang w:val="sr-Latn-RS" w:eastAsia="sr-Latn-RS"/>
              </w:rPr>
              <w:t>/</w:t>
            </w:r>
          </w:p>
        </w:tc>
        <w:tc>
          <w:tcPr>
            <w:tcW w:w="1480" w:type="dxa"/>
            <w:tcBorders>
              <w:top w:val="nil"/>
              <w:left w:val="nil"/>
              <w:bottom w:val="single" w:sz="4" w:space="0" w:color="auto"/>
              <w:right w:val="single" w:sz="4" w:space="0" w:color="auto"/>
            </w:tcBorders>
            <w:shd w:val="clear" w:color="auto" w:fill="auto"/>
            <w:noWrap/>
            <w:vAlign w:val="bottom"/>
            <w:hideMark/>
          </w:tcPr>
          <w:p w14:paraId="1B6B06B6"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3ED44AA" w14:textId="77777777" w:rsidR="00AB6528" w:rsidRPr="00016335" w:rsidRDefault="00AB6528" w:rsidP="001075DA">
            <w:pPr>
              <w:rPr>
                <w:rFonts w:ascii="Calibri" w:hAnsi="Calibri"/>
                <w:color w:val="000000"/>
                <w:lang w:val="sr-Latn-RS" w:eastAsia="sr-Latn-RS"/>
              </w:rPr>
            </w:pPr>
            <w:r w:rsidRPr="00016335">
              <w:rPr>
                <w:rFonts w:ascii="Calibri" w:hAnsi="Calibri"/>
                <w:color w:val="000000"/>
                <w:lang w:val="sr-Latn-RS" w:eastAsia="sr-Latn-RS"/>
              </w:rPr>
              <w:t> </w:t>
            </w:r>
          </w:p>
        </w:tc>
      </w:tr>
    </w:tbl>
    <w:p w14:paraId="166458F3"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22B51010"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1735E89E"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0A29AEB9"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7C20A0F5"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0ACBC839"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46CCF7DE"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404DCC3A"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r>
        <w:rPr>
          <w:rFonts w:cs="Arial"/>
          <w:color w:val="000000"/>
          <w:sz w:val="20"/>
          <w:szCs w:val="20"/>
          <w:lang w:val="sr-Cyrl-RS"/>
        </w:rPr>
        <w:t xml:space="preserve">Датум, место </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t>М.П.</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t>Потпис понуђача</w:t>
      </w:r>
    </w:p>
    <w:p w14:paraId="03A098FA"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4319625F"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3FDFAF27"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034F4071"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1267D74A"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34BAFA1E"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041A1F47"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792E9A1E"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0BDB5B00"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793ECA44"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78E2868A"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25505572" w14:textId="77777777" w:rsidR="00AB6528" w:rsidRDefault="00AB6528" w:rsidP="00AB6528">
      <w:pPr>
        <w:tabs>
          <w:tab w:val="left" w:pos="2730"/>
        </w:tabs>
        <w:spacing w:before="100" w:beforeAutospacing="1" w:after="100" w:afterAutospacing="1"/>
        <w:contextualSpacing/>
        <w:jc w:val="center"/>
        <w:rPr>
          <w:rFonts w:cs="Arial"/>
          <w:color w:val="000000"/>
          <w:sz w:val="20"/>
          <w:szCs w:val="20"/>
          <w:lang w:val="sr-Cyrl-RS"/>
        </w:rPr>
      </w:pPr>
    </w:p>
    <w:p w14:paraId="15EAACE4" w14:textId="77777777" w:rsidR="00AB6528" w:rsidRDefault="00AB6528" w:rsidP="00AB6528">
      <w:pPr>
        <w:tabs>
          <w:tab w:val="left" w:pos="2730"/>
        </w:tabs>
        <w:spacing w:before="100" w:beforeAutospacing="1" w:after="100" w:afterAutospacing="1"/>
        <w:contextualSpacing/>
        <w:jc w:val="center"/>
        <w:rPr>
          <w:rFonts w:cs="Arial"/>
          <w:color w:val="000000"/>
          <w:sz w:val="20"/>
          <w:szCs w:val="20"/>
          <w:lang w:val="sr-Cyrl-RS"/>
        </w:rPr>
      </w:pPr>
    </w:p>
    <w:p w14:paraId="66F75C53" w14:textId="77777777" w:rsidR="00AB6528" w:rsidRDefault="00AB6528" w:rsidP="00AB6528">
      <w:pPr>
        <w:tabs>
          <w:tab w:val="left" w:pos="2730"/>
        </w:tabs>
        <w:spacing w:before="100" w:beforeAutospacing="1" w:after="100" w:afterAutospacing="1"/>
        <w:contextualSpacing/>
        <w:jc w:val="center"/>
        <w:rPr>
          <w:rFonts w:cs="Arial"/>
          <w:color w:val="000000"/>
          <w:sz w:val="20"/>
          <w:szCs w:val="20"/>
          <w:lang w:val="sr-Cyrl-RS"/>
        </w:rPr>
      </w:pPr>
    </w:p>
    <w:p w14:paraId="3A9DD084" w14:textId="77777777" w:rsidR="00AB6528" w:rsidRDefault="00AB6528" w:rsidP="00AB6528">
      <w:pPr>
        <w:tabs>
          <w:tab w:val="left" w:pos="2730"/>
        </w:tabs>
        <w:spacing w:before="100" w:beforeAutospacing="1" w:after="100" w:afterAutospacing="1"/>
        <w:contextualSpacing/>
        <w:jc w:val="center"/>
        <w:rPr>
          <w:rFonts w:cs="Arial"/>
          <w:b/>
          <w:lang w:val="sr-Cyrl-RS"/>
        </w:rPr>
      </w:pPr>
    </w:p>
    <w:p w14:paraId="5355352A" w14:textId="77777777" w:rsidR="00AB6528" w:rsidRDefault="00AB6528" w:rsidP="00AB6528">
      <w:pPr>
        <w:tabs>
          <w:tab w:val="left" w:pos="2730"/>
        </w:tabs>
        <w:spacing w:before="100" w:beforeAutospacing="1" w:after="100" w:afterAutospacing="1"/>
        <w:contextualSpacing/>
        <w:jc w:val="center"/>
        <w:rPr>
          <w:rFonts w:cs="Arial"/>
          <w:b/>
          <w:lang w:val="sr-Cyrl-RS"/>
        </w:rPr>
      </w:pPr>
      <w:r w:rsidRPr="001774F1">
        <w:rPr>
          <w:rFonts w:cs="Arial"/>
          <w:b/>
          <w:lang w:val="sr-Cyrl-RS"/>
        </w:rPr>
        <w:t>ОБРАЗАЦ СТРУКТУРЕ ПОНУЂЕНЕ ЦЕНЕ И УПУТСТВО ЗА ПОПУЊА</w:t>
      </w:r>
      <w:r>
        <w:rPr>
          <w:rFonts w:cs="Arial"/>
          <w:b/>
          <w:lang w:val="sr-Cyrl-RS"/>
        </w:rPr>
        <w:t>ВАЊЕ ЗА ПАРТИЈУ 2</w:t>
      </w:r>
    </w:p>
    <w:p w14:paraId="06E5649A" w14:textId="77777777" w:rsidR="00AB6528" w:rsidRDefault="00AB6528" w:rsidP="00AB6528">
      <w:pPr>
        <w:tabs>
          <w:tab w:val="left" w:pos="2730"/>
        </w:tabs>
        <w:spacing w:before="100" w:beforeAutospacing="1" w:after="100" w:afterAutospacing="1"/>
        <w:contextualSpacing/>
        <w:jc w:val="center"/>
        <w:rPr>
          <w:rFonts w:cs="Arial"/>
          <w:b/>
          <w:lang w:val="sr-Cyrl-RS"/>
        </w:rPr>
      </w:pPr>
    </w:p>
    <w:p w14:paraId="29512158" w14:textId="77777777" w:rsidR="00AB6528" w:rsidRDefault="00AB6528" w:rsidP="00AB6528">
      <w:pPr>
        <w:tabs>
          <w:tab w:val="left" w:pos="2730"/>
        </w:tabs>
        <w:spacing w:before="100" w:beforeAutospacing="1" w:after="100" w:afterAutospacing="1"/>
        <w:contextualSpacing/>
        <w:jc w:val="center"/>
        <w:rPr>
          <w:rFonts w:cs="Arial"/>
          <w:b/>
          <w:lang w:val="sr-Cyrl-RS"/>
        </w:rPr>
      </w:pPr>
    </w:p>
    <w:p w14:paraId="2878E5B1" w14:textId="77777777" w:rsidR="00AB6528" w:rsidRDefault="00AB6528" w:rsidP="00AB6528">
      <w:pPr>
        <w:tabs>
          <w:tab w:val="left" w:pos="2730"/>
        </w:tabs>
        <w:spacing w:before="100" w:beforeAutospacing="1" w:after="100" w:afterAutospacing="1"/>
        <w:contextualSpacing/>
        <w:jc w:val="center"/>
        <w:rPr>
          <w:rFonts w:cs="Arial"/>
          <w:b/>
          <w:lang w:val="sr-Cyrl-RS"/>
        </w:rPr>
      </w:pPr>
    </w:p>
    <w:p w14:paraId="41107E09" w14:textId="77777777" w:rsidR="00AB6528" w:rsidRPr="00D50188" w:rsidRDefault="00AB6528" w:rsidP="00AB6528">
      <w:pPr>
        <w:tabs>
          <w:tab w:val="left" w:pos="2730"/>
        </w:tabs>
        <w:spacing w:before="100" w:beforeAutospacing="1" w:after="100" w:afterAutospacing="1"/>
        <w:contextualSpacing/>
        <w:jc w:val="center"/>
        <w:rPr>
          <w:rFonts w:cs="Arial"/>
          <w:color w:val="000000"/>
          <w:sz w:val="20"/>
          <w:szCs w:val="20"/>
          <w:lang w:val="sr-Cyrl-RS"/>
        </w:rPr>
      </w:pPr>
    </w:p>
    <w:p w14:paraId="30BFE4BB" w14:textId="77777777" w:rsidR="00AB6528" w:rsidRDefault="00AB6528" w:rsidP="00AB6528">
      <w:pPr>
        <w:tabs>
          <w:tab w:val="left" w:pos="2625"/>
        </w:tabs>
        <w:rPr>
          <w:rFonts w:cs="Arial"/>
          <w:sz w:val="20"/>
          <w:szCs w:val="20"/>
          <w:lang w:val="sr-Cyrl-RS"/>
        </w:rPr>
      </w:pPr>
    </w:p>
    <w:tbl>
      <w:tblPr>
        <w:tblW w:w="13940" w:type="dxa"/>
        <w:tblInd w:w="113" w:type="dxa"/>
        <w:tblLook w:val="04A0" w:firstRow="1" w:lastRow="0" w:firstColumn="1" w:lastColumn="0" w:noHBand="0" w:noVBand="1"/>
      </w:tblPr>
      <w:tblGrid>
        <w:gridCol w:w="520"/>
        <w:gridCol w:w="5000"/>
        <w:gridCol w:w="1140"/>
        <w:gridCol w:w="1520"/>
        <w:gridCol w:w="1360"/>
        <w:gridCol w:w="1600"/>
        <w:gridCol w:w="1480"/>
        <w:gridCol w:w="1320"/>
      </w:tblGrid>
      <w:tr w:rsidR="00AB6528" w:rsidRPr="0010587A" w14:paraId="184D6056" w14:textId="77777777" w:rsidTr="001075DA">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69C05"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14:paraId="148C4D9A"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6589C1FE"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nil"/>
            </w:tcBorders>
            <w:shd w:val="clear" w:color="auto" w:fill="auto"/>
            <w:vAlign w:val="bottom"/>
            <w:hideMark/>
          </w:tcPr>
          <w:p w14:paraId="70E41E30"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Okvirna količina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A670D5F"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Jedinična cena bez PDV-a</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5E78F21E"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Jedinična cena sa PDV-om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60ED456F"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Ukupna vrednost bez PDV-a</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098D99AE"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Ukupna vrednost sa PDV-a</w:t>
            </w:r>
          </w:p>
        </w:tc>
      </w:tr>
      <w:tr w:rsidR="00AB6528" w:rsidRPr="0010587A" w14:paraId="3E044A67" w14:textId="77777777"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757897"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14:paraId="14A01F49"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Toner za štampač HP Laser Jet 5200</w:t>
            </w:r>
          </w:p>
        </w:tc>
        <w:tc>
          <w:tcPr>
            <w:tcW w:w="1140" w:type="dxa"/>
            <w:tcBorders>
              <w:top w:val="nil"/>
              <w:left w:val="nil"/>
              <w:bottom w:val="single" w:sz="4" w:space="0" w:color="auto"/>
              <w:right w:val="single" w:sz="4" w:space="0" w:color="auto"/>
            </w:tcBorders>
            <w:shd w:val="clear" w:color="auto" w:fill="auto"/>
            <w:noWrap/>
            <w:vAlign w:val="bottom"/>
            <w:hideMark/>
          </w:tcPr>
          <w:p w14:paraId="5DDCF2AF"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00570223"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5</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24F9B509"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AA2D637"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400C9D4"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D4BBFA7"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r w:rsidR="00AB6528" w:rsidRPr="0010587A" w14:paraId="5B5BF6E4" w14:textId="77777777"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5A71800"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2</w:t>
            </w:r>
          </w:p>
        </w:tc>
        <w:tc>
          <w:tcPr>
            <w:tcW w:w="50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365095E3"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HP Toner Black za CLJ CP5525 [CE270A]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4C92EFCB"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C061FC7"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1FDF7BF"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7164E27"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DC0F9FF"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F437E94"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r w:rsidR="00AB6528" w:rsidRPr="0010587A" w14:paraId="3133776B" w14:textId="77777777"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21B5DDE"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3</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14:paraId="1EED1412"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HP Toner Cyan za CLJ CP5525 [CE271A]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0827CB49"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79AE73B3"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3499A578"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56DC7C9"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5F961FAB"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D49BF10"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r w:rsidR="00AB6528" w:rsidRPr="0010587A" w14:paraId="37395A1C" w14:textId="77777777"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791CF7"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4</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14:paraId="2758E216"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HP Toner Yellow za CLJ CP5525 [CE272A]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17E61BDE"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71C7DE20"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BA16099"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9038183"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368C2D59"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AB46FFF"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r w:rsidR="00AB6528" w:rsidRPr="0010587A" w14:paraId="41A25FB1" w14:textId="77777777" w:rsidTr="001075DA">
        <w:trPr>
          <w:trHeight w:val="31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E42C129"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5</w:t>
            </w:r>
          </w:p>
        </w:tc>
        <w:tc>
          <w:tcPr>
            <w:tcW w:w="5000" w:type="dxa"/>
            <w:tcBorders>
              <w:top w:val="nil"/>
              <w:left w:val="single" w:sz="8" w:space="0" w:color="auto"/>
              <w:bottom w:val="single" w:sz="8" w:space="0" w:color="auto"/>
              <w:right w:val="single" w:sz="8" w:space="0" w:color="auto"/>
            </w:tcBorders>
            <w:shd w:val="clear" w:color="auto" w:fill="auto"/>
            <w:noWrap/>
            <w:vAlign w:val="center"/>
            <w:hideMark/>
          </w:tcPr>
          <w:p w14:paraId="51F90554"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HP Toner Magenta za CLJ CP5525 [CE273A]</w:t>
            </w:r>
          </w:p>
        </w:tc>
        <w:tc>
          <w:tcPr>
            <w:tcW w:w="1140" w:type="dxa"/>
            <w:tcBorders>
              <w:top w:val="nil"/>
              <w:left w:val="single" w:sz="4" w:space="0" w:color="auto"/>
              <w:bottom w:val="single" w:sz="4" w:space="0" w:color="auto"/>
              <w:right w:val="single" w:sz="4" w:space="0" w:color="auto"/>
            </w:tcBorders>
            <w:shd w:val="clear" w:color="auto" w:fill="auto"/>
            <w:noWrap/>
            <w:vAlign w:val="bottom"/>
            <w:hideMark/>
          </w:tcPr>
          <w:p w14:paraId="594E53A3"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CEB722D"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2</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F87F9A5" w14:textId="77777777" w:rsidR="00AB6528" w:rsidRPr="0010587A" w:rsidRDefault="00AB6528" w:rsidP="001075DA">
            <w:pPr>
              <w:jc w:val="right"/>
              <w:rPr>
                <w:rFonts w:ascii="Calibri" w:hAnsi="Calibri"/>
                <w:color w:val="000000"/>
                <w:lang w:val="sr-Latn-RS" w:eastAsia="sr-Latn-RS"/>
              </w:rPr>
            </w:pPr>
            <w:r w:rsidRPr="0010587A">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E810BD9"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37B08D07"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0B1F0F80"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r w:rsidR="00AB6528" w:rsidRPr="0010587A" w14:paraId="30DB7AB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0D3DDA01" w14:textId="77777777" w:rsidR="00AB6528" w:rsidRPr="0010587A" w:rsidRDefault="00AB6528" w:rsidP="001075DA">
            <w:pPr>
              <w:rPr>
                <w:rFonts w:ascii="Calibri" w:hAnsi="Calibri"/>
                <w:b/>
                <w:bCs/>
                <w:color w:val="000000"/>
                <w:lang w:val="sr-Latn-RS" w:eastAsia="sr-Latn-RS"/>
              </w:rPr>
            </w:pPr>
            <w:r w:rsidRPr="0010587A">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noWrap/>
            <w:vAlign w:val="bottom"/>
            <w:hideMark/>
          </w:tcPr>
          <w:p w14:paraId="18E0FD88" w14:textId="77777777" w:rsidR="00AB6528" w:rsidRPr="0010587A" w:rsidRDefault="00AB6528" w:rsidP="001075DA">
            <w:pPr>
              <w:rPr>
                <w:rFonts w:ascii="Calibri" w:hAnsi="Calibri"/>
                <w:b/>
                <w:bCs/>
                <w:color w:val="000000"/>
                <w:lang w:val="sr-Latn-RS" w:eastAsia="sr-Latn-RS"/>
              </w:rPr>
            </w:pPr>
            <w:r w:rsidRPr="0010587A">
              <w:rPr>
                <w:rFonts w:ascii="Calibri" w:hAnsi="Calibri"/>
                <w:b/>
                <w:bCs/>
                <w:color w:val="000000"/>
                <w:lang w:val="sr-Latn-RS" w:eastAsia="sr-Latn-RS"/>
              </w:rPr>
              <w:t xml:space="preserve">UKUPNO : </w:t>
            </w:r>
          </w:p>
        </w:tc>
        <w:tc>
          <w:tcPr>
            <w:tcW w:w="1140" w:type="dxa"/>
            <w:tcBorders>
              <w:top w:val="nil"/>
              <w:left w:val="nil"/>
              <w:bottom w:val="single" w:sz="4" w:space="0" w:color="auto"/>
              <w:right w:val="single" w:sz="4" w:space="0" w:color="auto"/>
            </w:tcBorders>
            <w:shd w:val="clear" w:color="auto" w:fill="auto"/>
            <w:noWrap/>
            <w:vAlign w:val="bottom"/>
            <w:hideMark/>
          </w:tcPr>
          <w:p w14:paraId="0A6B017B"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 </w:t>
            </w:r>
          </w:p>
        </w:tc>
        <w:tc>
          <w:tcPr>
            <w:tcW w:w="1520" w:type="dxa"/>
            <w:tcBorders>
              <w:top w:val="nil"/>
              <w:left w:val="nil"/>
              <w:bottom w:val="single" w:sz="4" w:space="0" w:color="auto"/>
              <w:right w:val="single" w:sz="4" w:space="0" w:color="auto"/>
            </w:tcBorders>
            <w:shd w:val="clear" w:color="auto" w:fill="auto"/>
            <w:noWrap/>
            <w:vAlign w:val="bottom"/>
            <w:hideMark/>
          </w:tcPr>
          <w:p w14:paraId="46249291"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w:t>
            </w:r>
          </w:p>
        </w:tc>
        <w:tc>
          <w:tcPr>
            <w:tcW w:w="1360" w:type="dxa"/>
            <w:tcBorders>
              <w:top w:val="nil"/>
              <w:left w:val="nil"/>
              <w:bottom w:val="single" w:sz="4" w:space="0" w:color="auto"/>
              <w:right w:val="single" w:sz="4" w:space="0" w:color="auto"/>
            </w:tcBorders>
            <w:shd w:val="clear" w:color="auto" w:fill="auto"/>
            <w:noWrap/>
            <w:vAlign w:val="bottom"/>
            <w:hideMark/>
          </w:tcPr>
          <w:p w14:paraId="04179813"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w:t>
            </w:r>
          </w:p>
        </w:tc>
        <w:tc>
          <w:tcPr>
            <w:tcW w:w="1600" w:type="dxa"/>
            <w:tcBorders>
              <w:top w:val="nil"/>
              <w:left w:val="nil"/>
              <w:bottom w:val="single" w:sz="4" w:space="0" w:color="auto"/>
              <w:right w:val="single" w:sz="4" w:space="0" w:color="auto"/>
            </w:tcBorders>
            <w:shd w:val="clear" w:color="auto" w:fill="auto"/>
            <w:noWrap/>
            <w:vAlign w:val="bottom"/>
            <w:hideMark/>
          </w:tcPr>
          <w:p w14:paraId="1831CAC0" w14:textId="77777777" w:rsidR="00AB6528" w:rsidRPr="0010587A" w:rsidRDefault="00AB6528" w:rsidP="001075DA">
            <w:pPr>
              <w:jc w:val="center"/>
              <w:rPr>
                <w:rFonts w:ascii="Calibri" w:hAnsi="Calibri"/>
                <w:b/>
                <w:bCs/>
                <w:color w:val="000000"/>
                <w:lang w:val="sr-Latn-RS" w:eastAsia="sr-Latn-RS"/>
              </w:rPr>
            </w:pPr>
            <w:r w:rsidRPr="0010587A">
              <w:rPr>
                <w:rFonts w:ascii="Calibri" w:hAnsi="Calibri"/>
                <w:b/>
                <w:bCs/>
                <w:color w:val="000000"/>
                <w:lang w:val="sr-Latn-RS" w:eastAsia="sr-Latn-RS"/>
              </w:rPr>
              <w:t>/</w:t>
            </w:r>
          </w:p>
        </w:tc>
        <w:tc>
          <w:tcPr>
            <w:tcW w:w="1480" w:type="dxa"/>
            <w:tcBorders>
              <w:top w:val="nil"/>
              <w:left w:val="nil"/>
              <w:bottom w:val="single" w:sz="4" w:space="0" w:color="auto"/>
              <w:right w:val="single" w:sz="4" w:space="0" w:color="auto"/>
            </w:tcBorders>
            <w:shd w:val="clear" w:color="auto" w:fill="auto"/>
            <w:noWrap/>
            <w:vAlign w:val="bottom"/>
            <w:hideMark/>
          </w:tcPr>
          <w:p w14:paraId="493BE3EB"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9A382BE" w14:textId="77777777" w:rsidR="00AB6528" w:rsidRPr="0010587A" w:rsidRDefault="00AB6528" w:rsidP="001075DA">
            <w:pPr>
              <w:rPr>
                <w:rFonts w:ascii="Calibri" w:hAnsi="Calibri"/>
                <w:color w:val="000000"/>
                <w:lang w:val="sr-Latn-RS" w:eastAsia="sr-Latn-RS"/>
              </w:rPr>
            </w:pPr>
            <w:r w:rsidRPr="0010587A">
              <w:rPr>
                <w:rFonts w:ascii="Calibri" w:hAnsi="Calibri"/>
                <w:color w:val="000000"/>
                <w:lang w:val="sr-Latn-RS" w:eastAsia="sr-Latn-RS"/>
              </w:rPr>
              <w:t> </w:t>
            </w:r>
          </w:p>
        </w:tc>
      </w:tr>
    </w:tbl>
    <w:p w14:paraId="6F002B40" w14:textId="77777777" w:rsidR="00AB6528" w:rsidRDefault="00AB6528" w:rsidP="00AB6528">
      <w:pPr>
        <w:tabs>
          <w:tab w:val="left" w:pos="2625"/>
        </w:tabs>
        <w:rPr>
          <w:rFonts w:cs="Arial"/>
          <w:sz w:val="20"/>
          <w:szCs w:val="20"/>
          <w:lang w:val="sr-Cyrl-RS"/>
        </w:rPr>
      </w:pPr>
    </w:p>
    <w:p w14:paraId="748835DA" w14:textId="77777777" w:rsidR="00AB6528" w:rsidRDefault="00AB6528" w:rsidP="00AB6528">
      <w:pPr>
        <w:tabs>
          <w:tab w:val="left" w:pos="2625"/>
        </w:tabs>
        <w:rPr>
          <w:rFonts w:cs="Arial"/>
          <w:sz w:val="20"/>
          <w:szCs w:val="20"/>
          <w:lang w:val="sr-Cyrl-RS"/>
        </w:rPr>
      </w:pPr>
    </w:p>
    <w:p w14:paraId="2886D2EC" w14:textId="77777777" w:rsidR="00AB6528" w:rsidRDefault="00AB6528" w:rsidP="00AB6528">
      <w:pPr>
        <w:tabs>
          <w:tab w:val="left" w:pos="2625"/>
        </w:tabs>
        <w:rPr>
          <w:rFonts w:cs="Arial"/>
          <w:sz w:val="20"/>
          <w:szCs w:val="20"/>
          <w:lang w:val="sr-Cyrl-RS"/>
        </w:rPr>
      </w:pPr>
    </w:p>
    <w:p w14:paraId="575682C5" w14:textId="77777777" w:rsidR="00AB6528" w:rsidRDefault="00AB6528" w:rsidP="00AB6528">
      <w:pPr>
        <w:tabs>
          <w:tab w:val="left" w:pos="2625"/>
        </w:tabs>
        <w:rPr>
          <w:rFonts w:cs="Arial"/>
          <w:sz w:val="20"/>
          <w:szCs w:val="20"/>
          <w:lang w:val="sr-Cyrl-RS"/>
        </w:rPr>
      </w:pPr>
    </w:p>
    <w:p w14:paraId="2CE3B402" w14:textId="77777777" w:rsidR="00AB6528" w:rsidRDefault="00AB6528" w:rsidP="00AB6528">
      <w:pPr>
        <w:tabs>
          <w:tab w:val="left" w:pos="2625"/>
        </w:tabs>
        <w:rPr>
          <w:rFonts w:cs="Arial"/>
          <w:sz w:val="20"/>
          <w:szCs w:val="20"/>
          <w:lang w:val="sr-Cyrl-RS"/>
        </w:rPr>
      </w:pPr>
    </w:p>
    <w:p w14:paraId="367D6E8B"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r>
        <w:rPr>
          <w:rFonts w:cs="Arial"/>
          <w:color w:val="000000"/>
          <w:sz w:val="20"/>
          <w:szCs w:val="20"/>
          <w:lang w:val="sr-Cyrl-RS"/>
        </w:rPr>
        <w:t xml:space="preserve">Датум, место </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t>М.П.</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t>Потпис понуђача</w:t>
      </w:r>
    </w:p>
    <w:p w14:paraId="05069EB8" w14:textId="77777777" w:rsidR="00AB6528" w:rsidRDefault="00AB6528" w:rsidP="00AB6528">
      <w:pPr>
        <w:tabs>
          <w:tab w:val="left" w:pos="2625"/>
        </w:tabs>
        <w:rPr>
          <w:rFonts w:cs="Arial"/>
          <w:sz w:val="20"/>
          <w:szCs w:val="20"/>
          <w:lang w:val="sr-Cyrl-RS"/>
        </w:rPr>
      </w:pPr>
    </w:p>
    <w:p w14:paraId="6A03B29C" w14:textId="77777777" w:rsidR="00AB6528" w:rsidRDefault="00AB6528" w:rsidP="00AB6528">
      <w:pPr>
        <w:tabs>
          <w:tab w:val="left" w:pos="2625"/>
        </w:tabs>
        <w:rPr>
          <w:rFonts w:cs="Arial"/>
          <w:sz w:val="20"/>
          <w:szCs w:val="20"/>
          <w:lang w:val="sr-Cyrl-RS"/>
        </w:rPr>
      </w:pPr>
    </w:p>
    <w:p w14:paraId="2AE80C99" w14:textId="77777777" w:rsidR="00AB6528" w:rsidRDefault="00AB6528" w:rsidP="00AB6528">
      <w:pPr>
        <w:tabs>
          <w:tab w:val="left" w:pos="2625"/>
        </w:tabs>
        <w:rPr>
          <w:rFonts w:cs="Arial"/>
          <w:sz w:val="20"/>
          <w:szCs w:val="20"/>
          <w:lang w:val="sr-Cyrl-RS"/>
        </w:rPr>
      </w:pPr>
    </w:p>
    <w:p w14:paraId="23382213" w14:textId="77777777" w:rsidR="00AB6528" w:rsidRDefault="00AB6528" w:rsidP="00AB6528">
      <w:pPr>
        <w:tabs>
          <w:tab w:val="left" w:pos="2625"/>
        </w:tabs>
        <w:rPr>
          <w:rFonts w:cs="Arial"/>
          <w:sz w:val="20"/>
          <w:szCs w:val="20"/>
          <w:lang w:val="sr-Cyrl-RS"/>
        </w:rPr>
      </w:pPr>
    </w:p>
    <w:p w14:paraId="3B7FFA3C" w14:textId="77777777" w:rsidR="00AB6528" w:rsidRDefault="00AB6528" w:rsidP="00AB6528">
      <w:pPr>
        <w:tabs>
          <w:tab w:val="left" w:pos="2625"/>
        </w:tabs>
        <w:rPr>
          <w:rFonts w:cs="Arial"/>
          <w:sz w:val="20"/>
          <w:szCs w:val="20"/>
          <w:lang w:val="sr-Cyrl-RS"/>
        </w:rPr>
      </w:pPr>
    </w:p>
    <w:p w14:paraId="37AFA6A4" w14:textId="77777777" w:rsidR="00AB6528" w:rsidRDefault="00AB6528" w:rsidP="00AB6528">
      <w:pPr>
        <w:tabs>
          <w:tab w:val="left" w:pos="2625"/>
        </w:tabs>
        <w:rPr>
          <w:rFonts w:cs="Arial"/>
          <w:sz w:val="20"/>
          <w:szCs w:val="20"/>
          <w:lang w:val="sr-Cyrl-RS"/>
        </w:rPr>
      </w:pPr>
    </w:p>
    <w:p w14:paraId="6898A90F" w14:textId="77777777" w:rsidR="00AB6528" w:rsidRDefault="00AB6528" w:rsidP="00AB6528">
      <w:pPr>
        <w:tabs>
          <w:tab w:val="left" w:pos="2625"/>
        </w:tabs>
        <w:rPr>
          <w:rFonts w:cs="Arial"/>
          <w:sz w:val="20"/>
          <w:szCs w:val="20"/>
          <w:lang w:val="sr-Cyrl-RS"/>
        </w:rPr>
      </w:pPr>
    </w:p>
    <w:p w14:paraId="439A893A" w14:textId="77777777" w:rsidR="00AB6528" w:rsidRDefault="00AB6528" w:rsidP="00AB6528">
      <w:pPr>
        <w:tabs>
          <w:tab w:val="left" w:pos="2625"/>
        </w:tabs>
        <w:rPr>
          <w:rFonts w:cs="Arial"/>
          <w:sz w:val="20"/>
          <w:szCs w:val="20"/>
          <w:lang w:val="sr-Cyrl-RS"/>
        </w:rPr>
      </w:pPr>
    </w:p>
    <w:p w14:paraId="4B5F40A6" w14:textId="77777777" w:rsidR="00AB6528" w:rsidRDefault="00AB6528" w:rsidP="00AB6528">
      <w:pPr>
        <w:tabs>
          <w:tab w:val="left" w:pos="2625"/>
        </w:tabs>
        <w:rPr>
          <w:rFonts w:cs="Arial"/>
          <w:sz w:val="20"/>
          <w:szCs w:val="20"/>
          <w:lang w:val="sr-Cyrl-RS"/>
        </w:rPr>
      </w:pPr>
    </w:p>
    <w:p w14:paraId="204002FD" w14:textId="77777777" w:rsidR="00AB6528" w:rsidRDefault="00AB6528" w:rsidP="00AB6528">
      <w:pPr>
        <w:tabs>
          <w:tab w:val="left" w:pos="2730"/>
        </w:tabs>
        <w:spacing w:before="100" w:beforeAutospacing="1" w:after="100" w:afterAutospacing="1"/>
        <w:contextualSpacing/>
        <w:jc w:val="center"/>
        <w:rPr>
          <w:rFonts w:cs="Arial"/>
          <w:b/>
          <w:lang w:val="sr-Cyrl-RS"/>
        </w:rPr>
      </w:pPr>
      <w:r w:rsidRPr="001774F1">
        <w:rPr>
          <w:rFonts w:cs="Arial"/>
          <w:b/>
          <w:lang w:val="sr-Cyrl-RS"/>
        </w:rPr>
        <w:t>ОБРАЗАЦ СТРУКТУРЕ ПОНУЂЕНЕ ЦЕНЕ И УПУТСТВО ЗА ПОПУЊА</w:t>
      </w:r>
      <w:r>
        <w:rPr>
          <w:rFonts w:cs="Arial"/>
          <w:b/>
          <w:lang w:val="sr-Cyrl-RS"/>
        </w:rPr>
        <w:t>ВАЊЕ ЗА ПАРТИЈУ 3</w:t>
      </w:r>
    </w:p>
    <w:p w14:paraId="52BF5FDA" w14:textId="77777777" w:rsidR="00AB6528" w:rsidRDefault="00AB6528" w:rsidP="00AB6528">
      <w:pPr>
        <w:tabs>
          <w:tab w:val="left" w:pos="2625"/>
        </w:tabs>
        <w:jc w:val="center"/>
        <w:rPr>
          <w:rFonts w:cs="Arial"/>
          <w:sz w:val="20"/>
          <w:szCs w:val="20"/>
          <w:lang w:val="sr-Cyrl-RS"/>
        </w:rPr>
      </w:pPr>
    </w:p>
    <w:p w14:paraId="12CD1407" w14:textId="77777777" w:rsidR="00AB6528" w:rsidRDefault="00AB6528" w:rsidP="00AB6528">
      <w:pPr>
        <w:tabs>
          <w:tab w:val="left" w:pos="2625"/>
        </w:tabs>
        <w:rPr>
          <w:rFonts w:cs="Arial"/>
          <w:sz w:val="20"/>
          <w:szCs w:val="20"/>
          <w:lang w:val="sr-Cyrl-RS"/>
        </w:rPr>
      </w:pPr>
    </w:p>
    <w:tbl>
      <w:tblPr>
        <w:tblW w:w="13940" w:type="dxa"/>
        <w:tblInd w:w="113" w:type="dxa"/>
        <w:tblLook w:val="04A0" w:firstRow="1" w:lastRow="0" w:firstColumn="1" w:lastColumn="0" w:noHBand="0" w:noVBand="1"/>
      </w:tblPr>
      <w:tblGrid>
        <w:gridCol w:w="520"/>
        <w:gridCol w:w="5000"/>
        <w:gridCol w:w="1140"/>
        <w:gridCol w:w="1520"/>
        <w:gridCol w:w="1360"/>
        <w:gridCol w:w="1600"/>
        <w:gridCol w:w="1480"/>
        <w:gridCol w:w="1320"/>
      </w:tblGrid>
      <w:tr w:rsidR="00AB6528" w:rsidRPr="002A52BF" w14:paraId="6C708CC8" w14:textId="77777777" w:rsidTr="001075DA">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85FE3F" w14:textId="77777777" w:rsidR="00AB6528" w:rsidRPr="002A52BF" w:rsidRDefault="00AB6528" w:rsidP="001075DA">
            <w:pPr>
              <w:jc w:val="center"/>
              <w:rPr>
                <w:rFonts w:ascii="Calibri" w:hAnsi="Calibri"/>
                <w:color w:val="000000"/>
                <w:lang w:val="sr-Latn-RS" w:eastAsia="sr-Latn-RS"/>
              </w:rPr>
            </w:pPr>
            <w:r w:rsidRPr="002A52BF">
              <w:rPr>
                <w:rFonts w:ascii="Calibri" w:hAnsi="Calibri"/>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center"/>
            <w:hideMark/>
          </w:tcPr>
          <w:p w14:paraId="0F77AF73"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14:paraId="7D928C37"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nil"/>
            </w:tcBorders>
            <w:shd w:val="clear" w:color="auto" w:fill="auto"/>
            <w:vAlign w:val="center"/>
            <w:hideMark/>
          </w:tcPr>
          <w:p w14:paraId="7A1A1815"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Okvirna Količina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61AD271"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Jedinična cena bez PDV-a</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5E0819C8"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Jedinična cena sa PDV-om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77D1FA99"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Ukupna vrednost bez PDV-a</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4D87C3D4"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Ukupna vrednost sa PDV-a</w:t>
            </w:r>
          </w:p>
        </w:tc>
      </w:tr>
      <w:tr w:rsidR="00AB6528" w:rsidRPr="002A52BF" w14:paraId="7B656078"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4D5BCA8"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14:paraId="77C9E989" w14:textId="77777777" w:rsidR="00AB6528" w:rsidRDefault="00AB6528" w:rsidP="001075DA">
            <w:pPr>
              <w:rPr>
                <w:rFonts w:ascii="Calibri" w:hAnsi="Calibri"/>
                <w:color w:val="000000"/>
                <w:lang w:val="sr-Latn-RS" w:eastAsia="sr-Latn-RS"/>
              </w:rPr>
            </w:pPr>
            <w:r w:rsidRPr="002A52BF">
              <w:rPr>
                <w:rFonts w:ascii="Calibri" w:hAnsi="Calibri"/>
                <w:color w:val="000000"/>
                <w:lang w:val="sr-Latn-RS" w:eastAsia="sr-Latn-RS"/>
              </w:rPr>
              <w:t>Papir za kopiranje A4</w:t>
            </w:r>
          </w:p>
          <w:p w14:paraId="442BEC54" w14:textId="77777777" w:rsidR="00041EAC" w:rsidRPr="00041EAC" w:rsidRDefault="00041EAC" w:rsidP="00041EAC">
            <w:pPr>
              <w:rPr>
                <w:rFonts w:ascii="Calibri" w:hAnsi="Calibri"/>
                <w:color w:val="000000"/>
                <w:lang w:val="sr-Cyrl-RS" w:eastAsia="sr-Latn-RS"/>
              </w:rPr>
            </w:pPr>
            <w:r w:rsidRPr="00041EAC">
              <w:rPr>
                <w:rFonts w:ascii="Calibri" w:hAnsi="Calibri"/>
                <w:color w:val="000000"/>
                <w:lang w:val="sr-Cyrl-RS" w:eastAsia="sr-Latn-RS"/>
              </w:rPr>
              <w:t>gramaža (</w:t>
            </w:r>
            <w:r w:rsidRPr="00041EAC">
              <w:rPr>
                <w:rFonts w:ascii="Calibri" w:hAnsi="Calibri"/>
                <w:color w:val="000000"/>
                <w:lang w:eastAsia="sr-Latn-RS"/>
              </w:rPr>
              <w:t>ISO 536</w:t>
            </w:r>
            <w:r w:rsidRPr="00041EAC">
              <w:rPr>
                <w:rFonts w:ascii="Calibri" w:hAnsi="Calibri"/>
                <w:color w:val="000000"/>
                <w:lang w:val="sr-Cyrl-RS" w:eastAsia="sr-Latn-RS"/>
              </w:rPr>
              <w:t>) min 80 gr.</w:t>
            </w:r>
          </w:p>
          <w:p w14:paraId="64161B7E"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val="sr-Cyrl-RS" w:eastAsia="sr-Latn-RS"/>
              </w:rPr>
              <w:t>debljina (</w:t>
            </w:r>
            <w:r w:rsidRPr="00041EAC">
              <w:rPr>
                <w:rFonts w:ascii="Calibri" w:hAnsi="Calibri"/>
                <w:color w:val="000000"/>
                <w:lang w:eastAsia="sr-Latn-RS"/>
              </w:rPr>
              <w:t>ISO 534</w:t>
            </w:r>
            <w:r w:rsidRPr="00041EAC">
              <w:rPr>
                <w:rFonts w:ascii="Calibri" w:hAnsi="Calibri"/>
                <w:color w:val="000000"/>
                <w:lang w:val="sr-Cyrl-RS" w:eastAsia="sr-Latn-RS"/>
              </w:rPr>
              <w:t>) min 110</w:t>
            </w:r>
            <w:r w:rsidRPr="00041EAC">
              <w:rPr>
                <w:rFonts w:ascii="Calibri" w:hAnsi="Calibri"/>
                <w:color w:val="000000"/>
                <w:lang w:val="sr-Latn-RS" w:eastAsia="sr-Latn-RS"/>
              </w:rPr>
              <w:t xml:space="preserve"> µm</w:t>
            </w:r>
          </w:p>
          <w:p w14:paraId="3F29ADD4"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val="sr-Latn-RS" w:eastAsia="sr-Latn-RS"/>
              </w:rPr>
              <w:t>belina (ISO 11475) min 169</w:t>
            </w:r>
          </w:p>
          <w:p w14:paraId="3CFE7DED"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eastAsia="sr-Latn-RS"/>
              </w:rPr>
              <w:t xml:space="preserve">UV belina </w:t>
            </w:r>
            <w:r w:rsidRPr="00041EAC">
              <w:rPr>
                <w:rFonts w:ascii="Calibri" w:hAnsi="Calibri"/>
                <w:color w:val="000000"/>
                <w:lang w:val="sr-Latn-RS" w:eastAsia="sr-Latn-RS"/>
              </w:rPr>
              <w:t>(ISO 2470) min 112</w:t>
            </w:r>
          </w:p>
          <w:p w14:paraId="0A31B3C2"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val="sr-Latn-RS" w:eastAsia="sr-Latn-RS"/>
              </w:rPr>
              <w:t>Neprovidnost (ISO 2471) min 95</w:t>
            </w:r>
          </w:p>
          <w:p w14:paraId="06B3575F" w14:textId="2FC9D7F8" w:rsidR="00041EAC" w:rsidRPr="002A52BF" w:rsidRDefault="00041EAC" w:rsidP="00041EAC">
            <w:pPr>
              <w:rPr>
                <w:rFonts w:ascii="Calibri" w:hAnsi="Calibri"/>
                <w:color w:val="000000"/>
                <w:lang w:val="sr-Latn-RS" w:eastAsia="sr-Latn-RS"/>
              </w:rPr>
            </w:pPr>
            <w:r w:rsidRPr="00041EAC">
              <w:rPr>
                <w:rFonts w:ascii="Calibri" w:hAnsi="Calibri"/>
                <w:color w:val="000000"/>
                <w:lang w:val="sr-Latn-RS" w:eastAsia="sr-Latn-RS"/>
              </w:rPr>
              <w:t>Glatkost/hrapavost (ISO 8791-2 max 120)</w:t>
            </w:r>
          </w:p>
        </w:tc>
        <w:tc>
          <w:tcPr>
            <w:tcW w:w="1140" w:type="dxa"/>
            <w:tcBorders>
              <w:top w:val="nil"/>
              <w:left w:val="nil"/>
              <w:bottom w:val="single" w:sz="4" w:space="0" w:color="auto"/>
              <w:right w:val="single" w:sz="4" w:space="0" w:color="auto"/>
            </w:tcBorders>
            <w:shd w:val="clear" w:color="auto" w:fill="auto"/>
            <w:noWrap/>
            <w:vAlign w:val="bottom"/>
            <w:hideMark/>
          </w:tcPr>
          <w:p w14:paraId="292B7EE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04B11268"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32500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81BDE2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02529E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2CC51FD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163594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5252CAC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B32CDB5"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w:t>
            </w:r>
          </w:p>
        </w:tc>
        <w:tc>
          <w:tcPr>
            <w:tcW w:w="5000" w:type="dxa"/>
            <w:tcBorders>
              <w:top w:val="nil"/>
              <w:left w:val="nil"/>
              <w:bottom w:val="single" w:sz="4" w:space="0" w:color="auto"/>
              <w:right w:val="single" w:sz="4" w:space="0" w:color="auto"/>
            </w:tcBorders>
            <w:shd w:val="clear" w:color="auto" w:fill="auto"/>
            <w:vAlign w:val="bottom"/>
            <w:hideMark/>
          </w:tcPr>
          <w:p w14:paraId="3C1FC4D1" w14:textId="77777777" w:rsidR="00AB6528" w:rsidRDefault="00AB6528" w:rsidP="001075DA">
            <w:pPr>
              <w:rPr>
                <w:rFonts w:ascii="Calibri" w:hAnsi="Calibri"/>
                <w:color w:val="000000"/>
                <w:lang w:val="sr-Latn-RS" w:eastAsia="sr-Latn-RS"/>
              </w:rPr>
            </w:pPr>
            <w:r w:rsidRPr="002A52BF">
              <w:rPr>
                <w:rFonts w:ascii="Calibri" w:hAnsi="Calibri"/>
                <w:color w:val="000000"/>
                <w:lang w:val="sr-Latn-RS" w:eastAsia="sr-Latn-RS"/>
              </w:rPr>
              <w:t>Papir za kopiranje A3</w:t>
            </w:r>
          </w:p>
          <w:p w14:paraId="713BE368"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val="sr-Latn-RS" w:eastAsia="sr-Latn-RS"/>
              </w:rPr>
              <w:t>gramaža (ISO 536) min 80 gr.</w:t>
            </w:r>
          </w:p>
          <w:p w14:paraId="218FF7EE"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val="sr-Latn-RS" w:eastAsia="sr-Latn-RS"/>
              </w:rPr>
              <w:t>debljina (ISO 534) min 110 µm</w:t>
            </w:r>
          </w:p>
          <w:p w14:paraId="2B2735B6"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val="sr-Latn-RS" w:eastAsia="sr-Latn-RS"/>
              </w:rPr>
              <w:t>belina (ISO 11475) min 169</w:t>
            </w:r>
          </w:p>
          <w:p w14:paraId="1A444F33"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val="sr-Latn-RS" w:eastAsia="sr-Latn-RS"/>
              </w:rPr>
              <w:t>UV belina (ISO 2470) min 112</w:t>
            </w:r>
          </w:p>
          <w:p w14:paraId="499F2753" w14:textId="77777777" w:rsidR="00041EAC" w:rsidRPr="00041EAC" w:rsidRDefault="00041EAC" w:rsidP="00041EAC">
            <w:pPr>
              <w:rPr>
                <w:rFonts w:ascii="Calibri" w:hAnsi="Calibri"/>
                <w:color w:val="000000"/>
                <w:lang w:val="sr-Latn-RS" w:eastAsia="sr-Latn-RS"/>
              </w:rPr>
            </w:pPr>
            <w:r w:rsidRPr="00041EAC">
              <w:rPr>
                <w:rFonts w:ascii="Calibri" w:hAnsi="Calibri"/>
                <w:color w:val="000000"/>
                <w:lang w:val="sr-Latn-RS" w:eastAsia="sr-Latn-RS"/>
              </w:rPr>
              <w:t>Neprovidnost (ISO 2471) min 95</w:t>
            </w:r>
          </w:p>
          <w:p w14:paraId="670A8B2B" w14:textId="79B48626" w:rsidR="00041EAC" w:rsidRPr="002A52BF" w:rsidRDefault="00041EAC" w:rsidP="00041EAC">
            <w:pPr>
              <w:rPr>
                <w:rFonts w:ascii="Calibri" w:hAnsi="Calibri"/>
                <w:color w:val="000000"/>
                <w:lang w:val="sr-Latn-RS" w:eastAsia="sr-Latn-RS"/>
              </w:rPr>
            </w:pPr>
            <w:r w:rsidRPr="00041EAC">
              <w:rPr>
                <w:rFonts w:ascii="Calibri" w:hAnsi="Calibri"/>
                <w:color w:val="000000"/>
                <w:lang w:val="sr-Latn-RS" w:eastAsia="sr-Latn-RS"/>
              </w:rPr>
              <w:t>Glatkost/hrapavost (ISO 8791-2 max 120)</w:t>
            </w:r>
          </w:p>
        </w:tc>
        <w:tc>
          <w:tcPr>
            <w:tcW w:w="1140" w:type="dxa"/>
            <w:tcBorders>
              <w:top w:val="nil"/>
              <w:left w:val="nil"/>
              <w:bottom w:val="single" w:sz="4" w:space="0" w:color="auto"/>
              <w:right w:val="single" w:sz="4" w:space="0" w:color="auto"/>
            </w:tcBorders>
            <w:shd w:val="clear" w:color="auto" w:fill="auto"/>
            <w:noWrap/>
            <w:vAlign w:val="bottom"/>
            <w:hideMark/>
          </w:tcPr>
          <w:p w14:paraId="1A89D88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35454A3A"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4550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E3D64F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5457460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33263C6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CE82EA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94375B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D3B30A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lastRenderedPageBreak/>
              <w:t>3</w:t>
            </w:r>
          </w:p>
        </w:tc>
        <w:tc>
          <w:tcPr>
            <w:tcW w:w="5000" w:type="dxa"/>
            <w:tcBorders>
              <w:top w:val="nil"/>
              <w:left w:val="nil"/>
              <w:bottom w:val="single" w:sz="4" w:space="0" w:color="auto"/>
              <w:right w:val="single" w:sz="4" w:space="0" w:color="auto"/>
            </w:tcBorders>
            <w:shd w:val="clear" w:color="auto" w:fill="auto"/>
            <w:vAlign w:val="bottom"/>
            <w:hideMark/>
          </w:tcPr>
          <w:p w14:paraId="72C56AA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Memorandum A4</w:t>
            </w:r>
          </w:p>
        </w:tc>
        <w:tc>
          <w:tcPr>
            <w:tcW w:w="1140" w:type="dxa"/>
            <w:tcBorders>
              <w:top w:val="nil"/>
              <w:left w:val="nil"/>
              <w:bottom w:val="single" w:sz="4" w:space="0" w:color="auto"/>
              <w:right w:val="single" w:sz="4" w:space="0" w:color="auto"/>
            </w:tcBorders>
            <w:shd w:val="clear" w:color="auto" w:fill="auto"/>
            <w:noWrap/>
            <w:vAlign w:val="bottom"/>
            <w:hideMark/>
          </w:tcPr>
          <w:p w14:paraId="1A9869A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641AB48A"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1300000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F8CEFC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CD81A8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597EC0E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EBA39A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8CEE66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06EB08"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w:t>
            </w:r>
          </w:p>
        </w:tc>
        <w:tc>
          <w:tcPr>
            <w:tcW w:w="5000" w:type="dxa"/>
            <w:tcBorders>
              <w:top w:val="nil"/>
              <w:left w:val="nil"/>
              <w:bottom w:val="single" w:sz="4" w:space="0" w:color="auto"/>
              <w:right w:val="single" w:sz="4" w:space="0" w:color="auto"/>
            </w:tcBorders>
            <w:shd w:val="clear" w:color="auto" w:fill="auto"/>
            <w:vAlign w:val="bottom"/>
            <w:hideMark/>
          </w:tcPr>
          <w:p w14:paraId="207362C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Koverte bele (bez logo-a) - A4 velike</w:t>
            </w:r>
          </w:p>
        </w:tc>
        <w:tc>
          <w:tcPr>
            <w:tcW w:w="1140" w:type="dxa"/>
            <w:tcBorders>
              <w:top w:val="nil"/>
              <w:left w:val="nil"/>
              <w:bottom w:val="single" w:sz="4" w:space="0" w:color="auto"/>
              <w:right w:val="single" w:sz="4" w:space="0" w:color="auto"/>
            </w:tcBorders>
            <w:shd w:val="clear" w:color="auto" w:fill="auto"/>
            <w:noWrap/>
            <w:vAlign w:val="bottom"/>
            <w:hideMark/>
          </w:tcPr>
          <w:p w14:paraId="05A05F9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747F85F5"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19500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B42F5F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32E42A5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6399C0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B24AB5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1868B45C"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468D7A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w:t>
            </w:r>
          </w:p>
        </w:tc>
        <w:tc>
          <w:tcPr>
            <w:tcW w:w="5000" w:type="dxa"/>
            <w:tcBorders>
              <w:top w:val="nil"/>
              <w:left w:val="nil"/>
              <w:bottom w:val="single" w:sz="4" w:space="0" w:color="auto"/>
              <w:right w:val="single" w:sz="4" w:space="0" w:color="auto"/>
            </w:tcBorders>
            <w:shd w:val="clear" w:color="auto" w:fill="auto"/>
            <w:vAlign w:val="bottom"/>
            <w:hideMark/>
          </w:tcPr>
          <w:p w14:paraId="2526E9C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Koverte bele (bez logo-a) - srednje</w:t>
            </w:r>
          </w:p>
        </w:tc>
        <w:tc>
          <w:tcPr>
            <w:tcW w:w="1140" w:type="dxa"/>
            <w:tcBorders>
              <w:top w:val="nil"/>
              <w:left w:val="nil"/>
              <w:bottom w:val="single" w:sz="4" w:space="0" w:color="auto"/>
              <w:right w:val="single" w:sz="4" w:space="0" w:color="auto"/>
            </w:tcBorders>
            <w:shd w:val="clear" w:color="auto" w:fill="auto"/>
            <w:noWrap/>
            <w:vAlign w:val="bottom"/>
            <w:hideMark/>
          </w:tcPr>
          <w:p w14:paraId="60E360A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0DFF5C42"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882F9F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3BB3B3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0DC5ED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12F234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4797506"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3DBD9EF"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w:t>
            </w:r>
          </w:p>
        </w:tc>
        <w:tc>
          <w:tcPr>
            <w:tcW w:w="5000" w:type="dxa"/>
            <w:tcBorders>
              <w:top w:val="nil"/>
              <w:left w:val="nil"/>
              <w:bottom w:val="single" w:sz="4" w:space="0" w:color="auto"/>
              <w:right w:val="single" w:sz="4" w:space="0" w:color="auto"/>
            </w:tcBorders>
            <w:shd w:val="clear" w:color="auto" w:fill="auto"/>
            <w:vAlign w:val="bottom"/>
            <w:hideMark/>
          </w:tcPr>
          <w:p w14:paraId="2444554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Koverte bele (bez logo-a) - male</w:t>
            </w:r>
          </w:p>
        </w:tc>
        <w:tc>
          <w:tcPr>
            <w:tcW w:w="1140" w:type="dxa"/>
            <w:tcBorders>
              <w:top w:val="nil"/>
              <w:left w:val="nil"/>
              <w:bottom w:val="single" w:sz="4" w:space="0" w:color="auto"/>
              <w:right w:val="single" w:sz="4" w:space="0" w:color="auto"/>
            </w:tcBorders>
            <w:shd w:val="clear" w:color="auto" w:fill="auto"/>
            <w:noWrap/>
            <w:vAlign w:val="bottom"/>
            <w:hideMark/>
          </w:tcPr>
          <w:p w14:paraId="6C8777A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4052D3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9750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5A5373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5E44A38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A417A6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0D00D85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83FEE08"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28B501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7</w:t>
            </w:r>
          </w:p>
        </w:tc>
        <w:tc>
          <w:tcPr>
            <w:tcW w:w="5000" w:type="dxa"/>
            <w:tcBorders>
              <w:top w:val="nil"/>
              <w:left w:val="nil"/>
              <w:bottom w:val="single" w:sz="4" w:space="0" w:color="auto"/>
              <w:right w:val="single" w:sz="4" w:space="0" w:color="auto"/>
            </w:tcBorders>
            <w:shd w:val="clear" w:color="auto" w:fill="auto"/>
            <w:vAlign w:val="bottom"/>
            <w:hideMark/>
          </w:tcPr>
          <w:p w14:paraId="658BF47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Koverte bele male - logo</w:t>
            </w:r>
          </w:p>
        </w:tc>
        <w:tc>
          <w:tcPr>
            <w:tcW w:w="1140" w:type="dxa"/>
            <w:tcBorders>
              <w:top w:val="nil"/>
              <w:left w:val="nil"/>
              <w:bottom w:val="single" w:sz="4" w:space="0" w:color="auto"/>
              <w:right w:val="single" w:sz="4" w:space="0" w:color="auto"/>
            </w:tcBorders>
            <w:shd w:val="clear" w:color="auto" w:fill="auto"/>
            <w:noWrap/>
            <w:vAlign w:val="bottom"/>
            <w:hideMark/>
          </w:tcPr>
          <w:p w14:paraId="452F6EE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47BE415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81250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8DCE9D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E03AB0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DC5282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FA2165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1970209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9B8E5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8</w:t>
            </w:r>
          </w:p>
        </w:tc>
        <w:tc>
          <w:tcPr>
            <w:tcW w:w="5000" w:type="dxa"/>
            <w:tcBorders>
              <w:top w:val="nil"/>
              <w:left w:val="nil"/>
              <w:bottom w:val="single" w:sz="4" w:space="0" w:color="auto"/>
              <w:right w:val="single" w:sz="4" w:space="0" w:color="auto"/>
            </w:tcBorders>
            <w:shd w:val="clear" w:color="auto" w:fill="auto"/>
            <w:vAlign w:val="bottom"/>
            <w:hideMark/>
          </w:tcPr>
          <w:p w14:paraId="05B1370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Koverte bele srednje - logo</w:t>
            </w:r>
          </w:p>
        </w:tc>
        <w:tc>
          <w:tcPr>
            <w:tcW w:w="1140" w:type="dxa"/>
            <w:tcBorders>
              <w:top w:val="nil"/>
              <w:left w:val="nil"/>
              <w:bottom w:val="single" w:sz="4" w:space="0" w:color="auto"/>
              <w:right w:val="single" w:sz="4" w:space="0" w:color="auto"/>
            </w:tcBorders>
            <w:shd w:val="clear" w:color="auto" w:fill="auto"/>
            <w:noWrap/>
            <w:vAlign w:val="bottom"/>
            <w:hideMark/>
          </w:tcPr>
          <w:p w14:paraId="7A9854E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40FD90C2"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87750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AA74BE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5F17A63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294FBEB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354DB5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0B073C0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D9EA49B"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9</w:t>
            </w:r>
          </w:p>
        </w:tc>
        <w:tc>
          <w:tcPr>
            <w:tcW w:w="5000" w:type="dxa"/>
            <w:tcBorders>
              <w:top w:val="nil"/>
              <w:left w:val="nil"/>
              <w:bottom w:val="single" w:sz="4" w:space="0" w:color="auto"/>
              <w:right w:val="single" w:sz="4" w:space="0" w:color="auto"/>
            </w:tcBorders>
            <w:shd w:val="clear" w:color="auto" w:fill="auto"/>
            <w:vAlign w:val="bottom"/>
            <w:hideMark/>
          </w:tcPr>
          <w:p w14:paraId="4A1DBC2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Koverte bele velike - logo</w:t>
            </w:r>
          </w:p>
        </w:tc>
        <w:tc>
          <w:tcPr>
            <w:tcW w:w="1140" w:type="dxa"/>
            <w:tcBorders>
              <w:top w:val="nil"/>
              <w:left w:val="nil"/>
              <w:bottom w:val="single" w:sz="4" w:space="0" w:color="auto"/>
              <w:right w:val="single" w:sz="4" w:space="0" w:color="auto"/>
            </w:tcBorders>
            <w:shd w:val="clear" w:color="auto" w:fill="auto"/>
            <w:noWrap/>
            <w:vAlign w:val="bottom"/>
            <w:hideMark/>
          </w:tcPr>
          <w:p w14:paraId="71C8091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211D14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84500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095AE6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2950DF6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E96D2B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B1EE36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25E94681"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F97200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5000" w:type="dxa"/>
            <w:tcBorders>
              <w:top w:val="nil"/>
              <w:left w:val="nil"/>
              <w:bottom w:val="single" w:sz="4" w:space="0" w:color="auto"/>
              <w:right w:val="single" w:sz="4" w:space="0" w:color="auto"/>
            </w:tcBorders>
            <w:shd w:val="clear" w:color="auto" w:fill="auto"/>
            <w:vAlign w:val="bottom"/>
            <w:hideMark/>
          </w:tcPr>
          <w:p w14:paraId="53B38E1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Korice kartonske za dosijea bez uložaka</w:t>
            </w:r>
          </w:p>
        </w:tc>
        <w:tc>
          <w:tcPr>
            <w:tcW w:w="1140" w:type="dxa"/>
            <w:tcBorders>
              <w:top w:val="nil"/>
              <w:left w:val="nil"/>
              <w:bottom w:val="single" w:sz="4" w:space="0" w:color="auto"/>
              <w:right w:val="single" w:sz="4" w:space="0" w:color="auto"/>
            </w:tcBorders>
            <w:shd w:val="clear" w:color="auto" w:fill="auto"/>
            <w:noWrap/>
            <w:vAlign w:val="bottom"/>
            <w:hideMark/>
          </w:tcPr>
          <w:p w14:paraId="2A5E1BD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775FA029"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A902B8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7E36E0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AFFF58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87B1BE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B43CFC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1428C8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11</w:t>
            </w:r>
          </w:p>
        </w:tc>
        <w:tc>
          <w:tcPr>
            <w:tcW w:w="5000" w:type="dxa"/>
            <w:tcBorders>
              <w:top w:val="nil"/>
              <w:left w:val="nil"/>
              <w:bottom w:val="single" w:sz="4" w:space="0" w:color="auto"/>
              <w:right w:val="single" w:sz="4" w:space="0" w:color="auto"/>
            </w:tcBorders>
            <w:shd w:val="clear" w:color="auto" w:fill="auto"/>
            <w:vAlign w:val="bottom"/>
            <w:hideMark/>
          </w:tcPr>
          <w:p w14:paraId="711592F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Selotejp - uski 15x33</w:t>
            </w:r>
          </w:p>
        </w:tc>
        <w:tc>
          <w:tcPr>
            <w:tcW w:w="1140" w:type="dxa"/>
            <w:tcBorders>
              <w:top w:val="nil"/>
              <w:left w:val="nil"/>
              <w:bottom w:val="single" w:sz="4" w:space="0" w:color="auto"/>
              <w:right w:val="single" w:sz="4" w:space="0" w:color="auto"/>
            </w:tcBorders>
            <w:shd w:val="clear" w:color="auto" w:fill="auto"/>
            <w:noWrap/>
            <w:vAlign w:val="bottom"/>
            <w:hideMark/>
          </w:tcPr>
          <w:p w14:paraId="63B521D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6DF4AEF"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1430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F4A7DE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57CCE0E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9DD03E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EEB12F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23BFED36"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38789D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12</w:t>
            </w:r>
          </w:p>
        </w:tc>
        <w:tc>
          <w:tcPr>
            <w:tcW w:w="5000" w:type="dxa"/>
            <w:tcBorders>
              <w:top w:val="nil"/>
              <w:left w:val="nil"/>
              <w:bottom w:val="single" w:sz="4" w:space="0" w:color="auto"/>
              <w:right w:val="single" w:sz="4" w:space="0" w:color="auto"/>
            </w:tcBorders>
            <w:shd w:val="clear" w:color="auto" w:fill="auto"/>
            <w:vAlign w:val="bottom"/>
            <w:hideMark/>
          </w:tcPr>
          <w:p w14:paraId="31BF067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Selotejp - široki 50x66</w:t>
            </w:r>
          </w:p>
        </w:tc>
        <w:tc>
          <w:tcPr>
            <w:tcW w:w="1140" w:type="dxa"/>
            <w:tcBorders>
              <w:top w:val="nil"/>
              <w:left w:val="nil"/>
              <w:bottom w:val="single" w:sz="4" w:space="0" w:color="auto"/>
              <w:right w:val="single" w:sz="4" w:space="0" w:color="auto"/>
            </w:tcBorders>
            <w:shd w:val="clear" w:color="auto" w:fill="auto"/>
            <w:noWrap/>
            <w:vAlign w:val="bottom"/>
            <w:hideMark/>
          </w:tcPr>
          <w:p w14:paraId="0868FB7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E831EE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702</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746541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01603E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7A16CB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6D3BB2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D0E7224"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4FBF7E0"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w:t>
            </w:r>
          </w:p>
        </w:tc>
        <w:tc>
          <w:tcPr>
            <w:tcW w:w="5000" w:type="dxa"/>
            <w:tcBorders>
              <w:top w:val="nil"/>
              <w:left w:val="nil"/>
              <w:bottom w:val="single" w:sz="4" w:space="0" w:color="auto"/>
              <w:right w:val="single" w:sz="4" w:space="0" w:color="auto"/>
            </w:tcBorders>
            <w:shd w:val="clear" w:color="auto" w:fill="auto"/>
            <w:vAlign w:val="bottom"/>
            <w:hideMark/>
          </w:tcPr>
          <w:p w14:paraId="21611C4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Registratori A4N kartonski sa kutijom, sa metalnim ojačanjem</w:t>
            </w:r>
          </w:p>
        </w:tc>
        <w:tc>
          <w:tcPr>
            <w:tcW w:w="1140" w:type="dxa"/>
            <w:tcBorders>
              <w:top w:val="nil"/>
              <w:left w:val="nil"/>
              <w:bottom w:val="single" w:sz="4" w:space="0" w:color="auto"/>
              <w:right w:val="single" w:sz="4" w:space="0" w:color="auto"/>
            </w:tcBorders>
            <w:shd w:val="clear" w:color="auto" w:fill="auto"/>
            <w:noWrap/>
            <w:vAlign w:val="bottom"/>
            <w:hideMark/>
          </w:tcPr>
          <w:p w14:paraId="25858ED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0FC6259A"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1625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F9D47B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FD4BE8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F9DF75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A279F1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AF00F5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E3DD1E8"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14</w:t>
            </w:r>
          </w:p>
        </w:tc>
        <w:tc>
          <w:tcPr>
            <w:tcW w:w="5000" w:type="dxa"/>
            <w:tcBorders>
              <w:top w:val="nil"/>
              <w:left w:val="nil"/>
              <w:bottom w:val="single" w:sz="4" w:space="0" w:color="auto"/>
              <w:right w:val="single" w:sz="4" w:space="0" w:color="auto"/>
            </w:tcBorders>
            <w:shd w:val="clear" w:color="auto" w:fill="auto"/>
            <w:vAlign w:val="bottom"/>
            <w:hideMark/>
          </w:tcPr>
          <w:p w14:paraId="14AA6A7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Hemijska olovka (kvalitetnija) sa klipsom</w:t>
            </w:r>
          </w:p>
        </w:tc>
        <w:tc>
          <w:tcPr>
            <w:tcW w:w="1140" w:type="dxa"/>
            <w:tcBorders>
              <w:top w:val="nil"/>
              <w:left w:val="nil"/>
              <w:bottom w:val="single" w:sz="4" w:space="0" w:color="auto"/>
              <w:right w:val="single" w:sz="4" w:space="0" w:color="auto"/>
            </w:tcBorders>
            <w:shd w:val="clear" w:color="auto" w:fill="auto"/>
            <w:noWrap/>
            <w:vAlign w:val="bottom"/>
            <w:hideMark/>
          </w:tcPr>
          <w:p w14:paraId="68C2AE5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0FA652E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4680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AC692C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2EFA8F2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5D51919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D4A6AC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024216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68A5B4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15</w:t>
            </w:r>
          </w:p>
        </w:tc>
        <w:tc>
          <w:tcPr>
            <w:tcW w:w="5000" w:type="dxa"/>
            <w:tcBorders>
              <w:top w:val="nil"/>
              <w:left w:val="nil"/>
              <w:bottom w:val="single" w:sz="4" w:space="0" w:color="auto"/>
              <w:right w:val="single" w:sz="4" w:space="0" w:color="auto"/>
            </w:tcBorders>
            <w:shd w:val="clear" w:color="auto" w:fill="auto"/>
            <w:vAlign w:val="bottom"/>
            <w:hideMark/>
          </w:tcPr>
          <w:p w14:paraId="34DC42E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Hemijska olovka - crvena</w:t>
            </w:r>
          </w:p>
        </w:tc>
        <w:tc>
          <w:tcPr>
            <w:tcW w:w="1140" w:type="dxa"/>
            <w:tcBorders>
              <w:top w:val="nil"/>
              <w:left w:val="nil"/>
              <w:bottom w:val="single" w:sz="4" w:space="0" w:color="auto"/>
              <w:right w:val="single" w:sz="4" w:space="0" w:color="auto"/>
            </w:tcBorders>
            <w:shd w:val="clear" w:color="auto" w:fill="auto"/>
            <w:noWrap/>
            <w:vAlign w:val="bottom"/>
            <w:hideMark/>
          </w:tcPr>
          <w:p w14:paraId="00FF73D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630C6D87"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78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ED2AD2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2348D58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3C3496B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4886382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0EE3B2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52351D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16</w:t>
            </w:r>
          </w:p>
        </w:tc>
        <w:tc>
          <w:tcPr>
            <w:tcW w:w="5000" w:type="dxa"/>
            <w:tcBorders>
              <w:top w:val="nil"/>
              <w:left w:val="nil"/>
              <w:bottom w:val="single" w:sz="4" w:space="0" w:color="auto"/>
              <w:right w:val="single" w:sz="4" w:space="0" w:color="auto"/>
            </w:tcBorders>
            <w:shd w:val="clear" w:color="auto" w:fill="auto"/>
            <w:vAlign w:val="bottom"/>
            <w:hideMark/>
          </w:tcPr>
          <w:p w14:paraId="1706F5D4" w14:textId="382C0247" w:rsidR="00AB6528" w:rsidRPr="002A52BF" w:rsidRDefault="00D55550" w:rsidP="001075DA">
            <w:pPr>
              <w:rPr>
                <w:rFonts w:ascii="Calibri" w:hAnsi="Calibri"/>
                <w:color w:val="000000"/>
                <w:lang w:val="sr-Latn-RS" w:eastAsia="sr-Latn-RS"/>
              </w:rPr>
            </w:pPr>
            <w:r>
              <w:rPr>
                <w:rFonts w:ascii="Calibri" w:hAnsi="Calibri"/>
                <w:color w:val="000000"/>
                <w:lang w:val="sr-Latn-RS" w:eastAsia="sr-Latn-RS"/>
              </w:rPr>
              <w:t>Obična olovka Stabilo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0111884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8A4EEF9"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195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A70734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702CE8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1B9286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74FF17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D363C8F"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5FABAA"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17</w:t>
            </w:r>
          </w:p>
        </w:tc>
        <w:tc>
          <w:tcPr>
            <w:tcW w:w="5000" w:type="dxa"/>
            <w:tcBorders>
              <w:top w:val="nil"/>
              <w:left w:val="nil"/>
              <w:bottom w:val="single" w:sz="4" w:space="0" w:color="auto"/>
              <w:right w:val="single" w:sz="4" w:space="0" w:color="auto"/>
            </w:tcBorders>
            <w:shd w:val="clear" w:color="auto" w:fill="auto"/>
            <w:vAlign w:val="bottom"/>
            <w:hideMark/>
          </w:tcPr>
          <w:p w14:paraId="3749A600" w14:textId="338FF5B0"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Tehničk</w:t>
            </w:r>
            <w:r w:rsidR="00A1775C">
              <w:rPr>
                <w:rFonts w:ascii="Calibri" w:hAnsi="Calibri"/>
                <w:color w:val="000000"/>
                <w:lang w:val="sr-Latn-RS" w:eastAsia="sr-Latn-RS"/>
              </w:rPr>
              <w:t>a olovka - 0,5 mm Parker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1F72109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75F41CD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195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104559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E53DC0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22C69B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CE01FF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08BCDF4"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4BE3C40"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18</w:t>
            </w:r>
          </w:p>
        </w:tc>
        <w:tc>
          <w:tcPr>
            <w:tcW w:w="5000" w:type="dxa"/>
            <w:tcBorders>
              <w:top w:val="nil"/>
              <w:left w:val="nil"/>
              <w:bottom w:val="single" w:sz="4" w:space="0" w:color="auto"/>
              <w:right w:val="single" w:sz="4" w:space="0" w:color="auto"/>
            </w:tcBorders>
            <w:shd w:val="clear" w:color="auto" w:fill="auto"/>
            <w:vAlign w:val="bottom"/>
            <w:hideMark/>
          </w:tcPr>
          <w:p w14:paraId="311A384B" w14:textId="239F023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Mine</w:t>
            </w:r>
            <w:r w:rsidR="00A1775C">
              <w:rPr>
                <w:rFonts w:ascii="Calibri" w:hAnsi="Calibri"/>
                <w:color w:val="000000"/>
                <w:lang w:val="sr-Latn-RS" w:eastAsia="sr-Latn-RS"/>
              </w:rPr>
              <w:t xml:space="preserve"> 0,5 mm grafitne Rotring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55EE754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kut</w:t>
            </w:r>
          </w:p>
        </w:tc>
        <w:tc>
          <w:tcPr>
            <w:tcW w:w="1520" w:type="dxa"/>
            <w:tcBorders>
              <w:top w:val="nil"/>
              <w:left w:val="nil"/>
              <w:bottom w:val="single" w:sz="4" w:space="0" w:color="auto"/>
              <w:right w:val="nil"/>
            </w:tcBorders>
            <w:shd w:val="clear" w:color="auto" w:fill="auto"/>
            <w:noWrap/>
            <w:vAlign w:val="bottom"/>
            <w:hideMark/>
          </w:tcPr>
          <w:p w14:paraId="381705E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260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64B581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37E97D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5A94AD4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4C8A5C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A196CB1"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E68F89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19</w:t>
            </w:r>
          </w:p>
        </w:tc>
        <w:tc>
          <w:tcPr>
            <w:tcW w:w="5000" w:type="dxa"/>
            <w:tcBorders>
              <w:top w:val="nil"/>
              <w:left w:val="nil"/>
              <w:bottom w:val="single" w:sz="4" w:space="0" w:color="auto"/>
              <w:right w:val="single" w:sz="4" w:space="0" w:color="auto"/>
            </w:tcBorders>
            <w:shd w:val="clear" w:color="auto" w:fill="auto"/>
            <w:vAlign w:val="bottom"/>
            <w:hideMark/>
          </w:tcPr>
          <w:p w14:paraId="5C1652F6" w14:textId="76EC2C28"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Gu</w:t>
            </w:r>
            <w:r w:rsidR="00A1775C">
              <w:rPr>
                <w:rFonts w:ascii="Calibri" w:hAnsi="Calibri"/>
                <w:color w:val="000000"/>
                <w:lang w:val="sr-Latn-RS" w:eastAsia="sr-Latn-RS"/>
              </w:rPr>
              <w:t>mica za brisanje Rotring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5F797C7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52A9881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CD6116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4B656CD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D0E1DB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19707F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555CDB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6B93BF"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20</w:t>
            </w:r>
          </w:p>
        </w:tc>
        <w:tc>
          <w:tcPr>
            <w:tcW w:w="5000" w:type="dxa"/>
            <w:tcBorders>
              <w:top w:val="nil"/>
              <w:left w:val="nil"/>
              <w:bottom w:val="single" w:sz="4" w:space="0" w:color="auto"/>
              <w:right w:val="single" w:sz="4" w:space="0" w:color="auto"/>
            </w:tcBorders>
            <w:shd w:val="clear" w:color="auto" w:fill="auto"/>
            <w:vAlign w:val="bottom"/>
            <w:hideMark/>
          </w:tcPr>
          <w:p w14:paraId="560FF13C" w14:textId="76DBE134"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Flomaster - signir Staedtler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3CA6656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568C5198"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1268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0230AC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3B60ACD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6D2767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31770F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07457C5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7C17D0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21</w:t>
            </w:r>
          </w:p>
        </w:tc>
        <w:tc>
          <w:tcPr>
            <w:tcW w:w="5000" w:type="dxa"/>
            <w:tcBorders>
              <w:top w:val="nil"/>
              <w:left w:val="nil"/>
              <w:bottom w:val="single" w:sz="4" w:space="0" w:color="auto"/>
              <w:right w:val="single" w:sz="4" w:space="0" w:color="auto"/>
            </w:tcBorders>
            <w:shd w:val="clear" w:color="auto" w:fill="auto"/>
            <w:vAlign w:val="bottom"/>
            <w:hideMark/>
          </w:tcPr>
          <w:p w14:paraId="24E590EB" w14:textId="0CD7659C"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Flomaster - marker Centropen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15F53D0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7C32C4C0"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618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2B2F51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70FFD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814CE4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13B33F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0C2D80FF"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FBF3DB8"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22</w:t>
            </w:r>
          </w:p>
        </w:tc>
        <w:tc>
          <w:tcPr>
            <w:tcW w:w="5000" w:type="dxa"/>
            <w:tcBorders>
              <w:top w:val="nil"/>
              <w:left w:val="nil"/>
              <w:bottom w:val="single" w:sz="4" w:space="0" w:color="auto"/>
              <w:right w:val="single" w:sz="4" w:space="0" w:color="auto"/>
            </w:tcBorders>
            <w:shd w:val="clear" w:color="auto" w:fill="auto"/>
            <w:vAlign w:val="bottom"/>
            <w:hideMark/>
          </w:tcPr>
          <w:p w14:paraId="36AF6CD9" w14:textId="483C8FD2"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Flomaster - tanki - crni 0,5 mm Centropen 2551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02EF92B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BDCD7D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943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252218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43DC827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D86144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BC5BE9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3550D91"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8BA7DD2"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23</w:t>
            </w:r>
          </w:p>
        </w:tc>
        <w:tc>
          <w:tcPr>
            <w:tcW w:w="5000" w:type="dxa"/>
            <w:tcBorders>
              <w:top w:val="nil"/>
              <w:left w:val="nil"/>
              <w:bottom w:val="single" w:sz="4" w:space="0" w:color="auto"/>
              <w:right w:val="single" w:sz="4" w:space="0" w:color="auto"/>
            </w:tcBorders>
            <w:shd w:val="clear" w:color="auto" w:fill="auto"/>
            <w:vAlign w:val="bottom"/>
            <w:hideMark/>
          </w:tcPr>
          <w:p w14:paraId="3579AA32" w14:textId="2D290CA5"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Municija za heftalicu MAS, Esselte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17830FE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kut</w:t>
            </w:r>
          </w:p>
        </w:tc>
        <w:tc>
          <w:tcPr>
            <w:tcW w:w="1520" w:type="dxa"/>
            <w:tcBorders>
              <w:top w:val="nil"/>
              <w:left w:val="nil"/>
              <w:bottom w:val="single" w:sz="4" w:space="0" w:color="auto"/>
              <w:right w:val="nil"/>
            </w:tcBorders>
            <w:shd w:val="clear" w:color="auto" w:fill="auto"/>
            <w:noWrap/>
            <w:vAlign w:val="bottom"/>
            <w:hideMark/>
          </w:tcPr>
          <w:p w14:paraId="1A055B7F"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7800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A93DD6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5A23A3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BA15DB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8947B9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C40BD67"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0F64DB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24</w:t>
            </w:r>
          </w:p>
        </w:tc>
        <w:tc>
          <w:tcPr>
            <w:tcW w:w="5000" w:type="dxa"/>
            <w:tcBorders>
              <w:top w:val="nil"/>
              <w:left w:val="nil"/>
              <w:bottom w:val="single" w:sz="4" w:space="0" w:color="auto"/>
              <w:right w:val="single" w:sz="4" w:space="0" w:color="auto"/>
            </w:tcBorders>
            <w:shd w:val="clear" w:color="auto" w:fill="auto"/>
            <w:vAlign w:val="bottom"/>
            <w:hideMark/>
          </w:tcPr>
          <w:p w14:paraId="1411323D" w14:textId="3EDCC9D1"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Municija za heftalicu preko 60 listova Skreba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72C11B2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kut</w:t>
            </w:r>
          </w:p>
        </w:tc>
        <w:tc>
          <w:tcPr>
            <w:tcW w:w="1520" w:type="dxa"/>
            <w:tcBorders>
              <w:top w:val="nil"/>
              <w:left w:val="nil"/>
              <w:bottom w:val="single" w:sz="4" w:space="0" w:color="auto"/>
              <w:right w:val="nil"/>
            </w:tcBorders>
            <w:shd w:val="clear" w:color="auto" w:fill="auto"/>
            <w:noWrap/>
            <w:vAlign w:val="bottom"/>
            <w:hideMark/>
          </w:tcPr>
          <w:p w14:paraId="753CCFC9"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8FC39A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3F3C50E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7F7645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8D2061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1722FA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AAF0DD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lastRenderedPageBreak/>
              <w:t>25</w:t>
            </w:r>
          </w:p>
        </w:tc>
        <w:tc>
          <w:tcPr>
            <w:tcW w:w="5000" w:type="dxa"/>
            <w:tcBorders>
              <w:top w:val="nil"/>
              <w:left w:val="nil"/>
              <w:bottom w:val="single" w:sz="4" w:space="0" w:color="auto"/>
              <w:right w:val="single" w:sz="4" w:space="0" w:color="auto"/>
            </w:tcBorders>
            <w:shd w:val="clear" w:color="auto" w:fill="auto"/>
            <w:vAlign w:val="bottom"/>
            <w:hideMark/>
          </w:tcPr>
          <w:p w14:paraId="78B2702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Spajalice 3 pozinkovane</w:t>
            </w:r>
          </w:p>
        </w:tc>
        <w:tc>
          <w:tcPr>
            <w:tcW w:w="1140" w:type="dxa"/>
            <w:tcBorders>
              <w:top w:val="nil"/>
              <w:left w:val="nil"/>
              <w:bottom w:val="single" w:sz="4" w:space="0" w:color="auto"/>
              <w:right w:val="single" w:sz="4" w:space="0" w:color="auto"/>
            </w:tcBorders>
            <w:shd w:val="clear" w:color="auto" w:fill="auto"/>
            <w:noWrap/>
            <w:vAlign w:val="bottom"/>
            <w:hideMark/>
          </w:tcPr>
          <w:p w14:paraId="7084945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kut</w:t>
            </w:r>
          </w:p>
        </w:tc>
        <w:tc>
          <w:tcPr>
            <w:tcW w:w="1520" w:type="dxa"/>
            <w:tcBorders>
              <w:top w:val="nil"/>
              <w:left w:val="nil"/>
              <w:bottom w:val="single" w:sz="4" w:space="0" w:color="auto"/>
              <w:right w:val="nil"/>
            </w:tcBorders>
            <w:shd w:val="clear" w:color="auto" w:fill="auto"/>
            <w:noWrap/>
            <w:vAlign w:val="bottom"/>
            <w:hideMark/>
          </w:tcPr>
          <w:p w14:paraId="293B3B8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1950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0684C6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C476CB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21D6B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C37BD9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11976D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49A66D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26</w:t>
            </w:r>
          </w:p>
        </w:tc>
        <w:tc>
          <w:tcPr>
            <w:tcW w:w="5000" w:type="dxa"/>
            <w:tcBorders>
              <w:top w:val="nil"/>
              <w:left w:val="nil"/>
              <w:bottom w:val="single" w:sz="4" w:space="0" w:color="auto"/>
              <w:right w:val="single" w:sz="4" w:space="0" w:color="auto"/>
            </w:tcBorders>
            <w:shd w:val="clear" w:color="auto" w:fill="auto"/>
            <w:vAlign w:val="bottom"/>
            <w:hideMark/>
          </w:tcPr>
          <w:p w14:paraId="626926A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Fascikla kartonska na preklop</w:t>
            </w:r>
          </w:p>
        </w:tc>
        <w:tc>
          <w:tcPr>
            <w:tcW w:w="1140" w:type="dxa"/>
            <w:tcBorders>
              <w:top w:val="nil"/>
              <w:left w:val="nil"/>
              <w:bottom w:val="single" w:sz="4" w:space="0" w:color="auto"/>
              <w:right w:val="single" w:sz="4" w:space="0" w:color="auto"/>
            </w:tcBorders>
            <w:shd w:val="clear" w:color="auto" w:fill="auto"/>
            <w:noWrap/>
            <w:vAlign w:val="bottom"/>
            <w:hideMark/>
          </w:tcPr>
          <w:p w14:paraId="76FC533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4912606B"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3705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109BC1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4D829D2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26D4656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D42A75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1151E0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EFDFB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27</w:t>
            </w:r>
          </w:p>
        </w:tc>
        <w:tc>
          <w:tcPr>
            <w:tcW w:w="5000" w:type="dxa"/>
            <w:tcBorders>
              <w:top w:val="nil"/>
              <w:left w:val="nil"/>
              <w:bottom w:val="single" w:sz="4" w:space="0" w:color="auto"/>
              <w:right w:val="single" w:sz="4" w:space="0" w:color="auto"/>
            </w:tcBorders>
            <w:shd w:val="clear" w:color="auto" w:fill="auto"/>
            <w:vAlign w:val="bottom"/>
            <w:hideMark/>
          </w:tcPr>
          <w:p w14:paraId="7566DE6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Fascikla kartonska u boji</w:t>
            </w:r>
          </w:p>
        </w:tc>
        <w:tc>
          <w:tcPr>
            <w:tcW w:w="1140" w:type="dxa"/>
            <w:tcBorders>
              <w:top w:val="nil"/>
              <w:left w:val="nil"/>
              <w:bottom w:val="single" w:sz="4" w:space="0" w:color="auto"/>
              <w:right w:val="single" w:sz="4" w:space="0" w:color="auto"/>
            </w:tcBorders>
            <w:shd w:val="clear" w:color="auto" w:fill="auto"/>
            <w:noWrap/>
            <w:vAlign w:val="bottom"/>
            <w:hideMark/>
          </w:tcPr>
          <w:p w14:paraId="066FDF1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0CCECAA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4422DB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29E050F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D8E25D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14D647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A644D5C"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22CB2F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28</w:t>
            </w:r>
          </w:p>
        </w:tc>
        <w:tc>
          <w:tcPr>
            <w:tcW w:w="5000" w:type="dxa"/>
            <w:tcBorders>
              <w:top w:val="nil"/>
              <w:left w:val="nil"/>
              <w:bottom w:val="single" w:sz="4" w:space="0" w:color="auto"/>
              <w:right w:val="single" w:sz="4" w:space="0" w:color="auto"/>
            </w:tcBorders>
            <w:shd w:val="clear" w:color="auto" w:fill="auto"/>
            <w:vAlign w:val="bottom"/>
            <w:hideMark/>
          </w:tcPr>
          <w:p w14:paraId="67DA030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Fascikla PVC sa mehanizmom</w:t>
            </w:r>
          </w:p>
        </w:tc>
        <w:tc>
          <w:tcPr>
            <w:tcW w:w="1140" w:type="dxa"/>
            <w:tcBorders>
              <w:top w:val="nil"/>
              <w:left w:val="nil"/>
              <w:bottom w:val="single" w:sz="4" w:space="0" w:color="auto"/>
              <w:right w:val="single" w:sz="4" w:space="0" w:color="auto"/>
            </w:tcBorders>
            <w:shd w:val="clear" w:color="auto" w:fill="auto"/>
            <w:noWrap/>
            <w:vAlign w:val="bottom"/>
            <w:hideMark/>
          </w:tcPr>
          <w:p w14:paraId="31B2C27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1DC0FE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2925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25BBAC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4187F2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AD259A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2C7145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024F2FA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F890A7"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29</w:t>
            </w:r>
          </w:p>
        </w:tc>
        <w:tc>
          <w:tcPr>
            <w:tcW w:w="5000" w:type="dxa"/>
            <w:tcBorders>
              <w:top w:val="nil"/>
              <w:left w:val="nil"/>
              <w:bottom w:val="single" w:sz="4" w:space="0" w:color="auto"/>
              <w:right w:val="single" w:sz="4" w:space="0" w:color="auto"/>
            </w:tcBorders>
            <w:shd w:val="clear" w:color="auto" w:fill="auto"/>
            <w:vAlign w:val="bottom"/>
            <w:hideMark/>
          </w:tcPr>
          <w:p w14:paraId="4ED1FC0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Folija L 90 mikrona kristal</w:t>
            </w:r>
          </w:p>
        </w:tc>
        <w:tc>
          <w:tcPr>
            <w:tcW w:w="1140" w:type="dxa"/>
            <w:tcBorders>
              <w:top w:val="nil"/>
              <w:left w:val="nil"/>
              <w:bottom w:val="single" w:sz="4" w:space="0" w:color="auto"/>
              <w:right w:val="single" w:sz="4" w:space="0" w:color="auto"/>
            </w:tcBorders>
            <w:shd w:val="clear" w:color="auto" w:fill="auto"/>
            <w:noWrap/>
            <w:vAlign w:val="bottom"/>
            <w:hideMark/>
          </w:tcPr>
          <w:p w14:paraId="68BF976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921117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17225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4A8703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CE5508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344F62D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48FF8F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158B60D4"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2E36F7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30</w:t>
            </w:r>
          </w:p>
        </w:tc>
        <w:tc>
          <w:tcPr>
            <w:tcW w:w="5000" w:type="dxa"/>
            <w:tcBorders>
              <w:top w:val="nil"/>
              <w:left w:val="nil"/>
              <w:bottom w:val="single" w:sz="4" w:space="0" w:color="auto"/>
              <w:right w:val="single" w:sz="4" w:space="0" w:color="auto"/>
            </w:tcBorders>
            <w:shd w:val="clear" w:color="auto" w:fill="auto"/>
            <w:vAlign w:val="bottom"/>
            <w:hideMark/>
          </w:tcPr>
          <w:p w14:paraId="5A38B7C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Folija U sa perforacijom 80 mikrona, kristal</w:t>
            </w:r>
          </w:p>
        </w:tc>
        <w:tc>
          <w:tcPr>
            <w:tcW w:w="1140" w:type="dxa"/>
            <w:tcBorders>
              <w:top w:val="nil"/>
              <w:left w:val="nil"/>
              <w:bottom w:val="single" w:sz="4" w:space="0" w:color="auto"/>
              <w:right w:val="single" w:sz="4" w:space="0" w:color="auto"/>
            </w:tcBorders>
            <w:shd w:val="clear" w:color="auto" w:fill="auto"/>
            <w:noWrap/>
            <w:vAlign w:val="bottom"/>
            <w:hideMark/>
          </w:tcPr>
          <w:p w14:paraId="4CEEFB9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0737002A"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17225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40E0E1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A3F897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289261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2864ED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C8934E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F0E6CE0"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31</w:t>
            </w:r>
          </w:p>
        </w:tc>
        <w:tc>
          <w:tcPr>
            <w:tcW w:w="5000" w:type="dxa"/>
            <w:tcBorders>
              <w:top w:val="nil"/>
              <w:left w:val="nil"/>
              <w:bottom w:val="single" w:sz="4" w:space="0" w:color="auto"/>
              <w:right w:val="single" w:sz="4" w:space="0" w:color="auto"/>
            </w:tcBorders>
            <w:shd w:val="clear" w:color="auto" w:fill="auto"/>
            <w:vAlign w:val="bottom"/>
            <w:hideMark/>
          </w:tcPr>
          <w:p w14:paraId="07738846" w14:textId="5B0064C1"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Korektor 1/1 Noki, Retype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763F901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7F869D3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1138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A4A13E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EB804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3A5167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F5A76B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397AF2B4"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BE72E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32</w:t>
            </w:r>
          </w:p>
        </w:tc>
        <w:tc>
          <w:tcPr>
            <w:tcW w:w="5000" w:type="dxa"/>
            <w:tcBorders>
              <w:top w:val="nil"/>
              <w:left w:val="nil"/>
              <w:bottom w:val="single" w:sz="4" w:space="0" w:color="auto"/>
              <w:right w:val="single" w:sz="4" w:space="0" w:color="auto"/>
            </w:tcBorders>
            <w:shd w:val="clear" w:color="auto" w:fill="auto"/>
            <w:vAlign w:val="bottom"/>
            <w:hideMark/>
          </w:tcPr>
          <w:p w14:paraId="434A052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Mine za hemijske olovke</w:t>
            </w:r>
          </w:p>
        </w:tc>
        <w:tc>
          <w:tcPr>
            <w:tcW w:w="1140" w:type="dxa"/>
            <w:tcBorders>
              <w:top w:val="nil"/>
              <w:left w:val="nil"/>
              <w:bottom w:val="single" w:sz="4" w:space="0" w:color="auto"/>
              <w:right w:val="single" w:sz="4" w:space="0" w:color="auto"/>
            </w:tcBorders>
            <w:shd w:val="clear" w:color="auto" w:fill="auto"/>
            <w:noWrap/>
            <w:vAlign w:val="bottom"/>
            <w:hideMark/>
          </w:tcPr>
          <w:p w14:paraId="09B51DE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04484A1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44EDF7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40DEEDC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354010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08B8ED7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04F8802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CBDC2A0"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33</w:t>
            </w:r>
          </w:p>
        </w:tc>
        <w:tc>
          <w:tcPr>
            <w:tcW w:w="5000" w:type="dxa"/>
            <w:tcBorders>
              <w:top w:val="nil"/>
              <w:left w:val="nil"/>
              <w:bottom w:val="single" w:sz="4" w:space="0" w:color="auto"/>
              <w:right w:val="single" w:sz="4" w:space="0" w:color="auto"/>
            </w:tcBorders>
            <w:shd w:val="clear" w:color="auto" w:fill="auto"/>
            <w:vAlign w:val="bottom"/>
            <w:hideMark/>
          </w:tcPr>
          <w:p w14:paraId="56E048CB" w14:textId="06F4E959"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Mastilo za pečat plave boje Horse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7555775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6ACF9459"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98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87B1B6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5D849F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359A5E0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E14F49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22AB281A"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5A1C15"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34</w:t>
            </w:r>
          </w:p>
        </w:tc>
        <w:tc>
          <w:tcPr>
            <w:tcW w:w="5000" w:type="dxa"/>
            <w:tcBorders>
              <w:top w:val="nil"/>
              <w:left w:val="nil"/>
              <w:bottom w:val="single" w:sz="4" w:space="0" w:color="auto"/>
              <w:right w:val="single" w:sz="4" w:space="0" w:color="auto"/>
            </w:tcBorders>
            <w:shd w:val="clear" w:color="auto" w:fill="auto"/>
            <w:vAlign w:val="bottom"/>
            <w:hideMark/>
          </w:tcPr>
          <w:p w14:paraId="37F4346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Prity 60</w:t>
            </w:r>
          </w:p>
        </w:tc>
        <w:tc>
          <w:tcPr>
            <w:tcW w:w="1140" w:type="dxa"/>
            <w:tcBorders>
              <w:top w:val="nil"/>
              <w:left w:val="nil"/>
              <w:bottom w:val="single" w:sz="4" w:space="0" w:color="auto"/>
              <w:right w:val="single" w:sz="4" w:space="0" w:color="auto"/>
            </w:tcBorders>
            <w:shd w:val="clear" w:color="auto" w:fill="auto"/>
            <w:noWrap/>
            <w:vAlign w:val="bottom"/>
            <w:hideMark/>
          </w:tcPr>
          <w:p w14:paraId="2E8A7CE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1E57F1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C491D1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BED309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256D6CF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1FA195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31F3185F"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B2E2CEA"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35</w:t>
            </w:r>
          </w:p>
        </w:tc>
        <w:tc>
          <w:tcPr>
            <w:tcW w:w="5000" w:type="dxa"/>
            <w:tcBorders>
              <w:top w:val="nil"/>
              <w:left w:val="nil"/>
              <w:bottom w:val="single" w:sz="4" w:space="0" w:color="auto"/>
              <w:right w:val="single" w:sz="4" w:space="0" w:color="auto"/>
            </w:tcBorders>
            <w:shd w:val="clear" w:color="auto" w:fill="auto"/>
            <w:vAlign w:val="bottom"/>
            <w:hideMark/>
          </w:tcPr>
          <w:p w14:paraId="557DBAB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Trodat Printy 4911</w:t>
            </w:r>
          </w:p>
        </w:tc>
        <w:tc>
          <w:tcPr>
            <w:tcW w:w="1140" w:type="dxa"/>
            <w:tcBorders>
              <w:top w:val="nil"/>
              <w:left w:val="nil"/>
              <w:bottom w:val="single" w:sz="4" w:space="0" w:color="auto"/>
              <w:right w:val="single" w:sz="4" w:space="0" w:color="auto"/>
            </w:tcBorders>
            <w:shd w:val="clear" w:color="auto" w:fill="auto"/>
            <w:noWrap/>
            <w:vAlign w:val="bottom"/>
            <w:hideMark/>
          </w:tcPr>
          <w:p w14:paraId="5370D0A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A0260A7"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842BE6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38F908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5A8180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CADC88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3E9B9BF"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5FABDD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36</w:t>
            </w:r>
          </w:p>
        </w:tc>
        <w:tc>
          <w:tcPr>
            <w:tcW w:w="5000" w:type="dxa"/>
            <w:tcBorders>
              <w:top w:val="nil"/>
              <w:left w:val="nil"/>
              <w:bottom w:val="single" w:sz="4" w:space="0" w:color="auto"/>
              <w:right w:val="single" w:sz="4" w:space="0" w:color="auto"/>
            </w:tcBorders>
            <w:shd w:val="clear" w:color="auto" w:fill="auto"/>
            <w:vAlign w:val="bottom"/>
            <w:hideMark/>
          </w:tcPr>
          <w:p w14:paraId="0F52C0D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Trodat Printy 6/4911</w:t>
            </w:r>
          </w:p>
        </w:tc>
        <w:tc>
          <w:tcPr>
            <w:tcW w:w="1140" w:type="dxa"/>
            <w:tcBorders>
              <w:top w:val="nil"/>
              <w:left w:val="nil"/>
              <w:bottom w:val="single" w:sz="4" w:space="0" w:color="auto"/>
              <w:right w:val="single" w:sz="4" w:space="0" w:color="auto"/>
            </w:tcBorders>
            <w:shd w:val="clear" w:color="auto" w:fill="auto"/>
            <w:noWrap/>
            <w:vAlign w:val="bottom"/>
            <w:hideMark/>
          </w:tcPr>
          <w:p w14:paraId="74BC039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6BE2A6BF"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123E6F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96196F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FEA0CF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1018F7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54184DD9"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87B557"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37</w:t>
            </w:r>
          </w:p>
        </w:tc>
        <w:tc>
          <w:tcPr>
            <w:tcW w:w="5000" w:type="dxa"/>
            <w:tcBorders>
              <w:top w:val="nil"/>
              <w:left w:val="nil"/>
              <w:bottom w:val="single" w:sz="4" w:space="0" w:color="auto"/>
              <w:right w:val="single" w:sz="4" w:space="0" w:color="auto"/>
            </w:tcBorders>
            <w:shd w:val="clear" w:color="auto" w:fill="auto"/>
            <w:vAlign w:val="bottom"/>
            <w:hideMark/>
          </w:tcPr>
          <w:p w14:paraId="0944CC7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Trodat Printy 6/4912</w:t>
            </w:r>
          </w:p>
        </w:tc>
        <w:tc>
          <w:tcPr>
            <w:tcW w:w="1140" w:type="dxa"/>
            <w:tcBorders>
              <w:top w:val="nil"/>
              <w:left w:val="nil"/>
              <w:bottom w:val="single" w:sz="4" w:space="0" w:color="auto"/>
              <w:right w:val="single" w:sz="4" w:space="0" w:color="auto"/>
            </w:tcBorders>
            <w:shd w:val="clear" w:color="auto" w:fill="auto"/>
            <w:noWrap/>
            <w:vAlign w:val="bottom"/>
            <w:hideMark/>
          </w:tcPr>
          <w:p w14:paraId="2F64761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C1395D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66937F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D95FD0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E1851F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60CCCC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20CAB569"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36F6515"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38</w:t>
            </w:r>
          </w:p>
        </w:tc>
        <w:tc>
          <w:tcPr>
            <w:tcW w:w="5000" w:type="dxa"/>
            <w:tcBorders>
              <w:top w:val="nil"/>
              <w:left w:val="nil"/>
              <w:bottom w:val="single" w:sz="4" w:space="0" w:color="auto"/>
              <w:right w:val="single" w:sz="4" w:space="0" w:color="auto"/>
            </w:tcBorders>
            <w:shd w:val="clear" w:color="auto" w:fill="auto"/>
            <w:vAlign w:val="bottom"/>
            <w:hideMark/>
          </w:tcPr>
          <w:p w14:paraId="2385BC0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Trodat Printy 4926</w:t>
            </w:r>
          </w:p>
        </w:tc>
        <w:tc>
          <w:tcPr>
            <w:tcW w:w="1140" w:type="dxa"/>
            <w:tcBorders>
              <w:top w:val="nil"/>
              <w:left w:val="nil"/>
              <w:bottom w:val="single" w:sz="4" w:space="0" w:color="auto"/>
              <w:right w:val="single" w:sz="4" w:space="0" w:color="auto"/>
            </w:tcBorders>
            <w:shd w:val="clear" w:color="auto" w:fill="auto"/>
            <w:noWrap/>
            <w:vAlign w:val="bottom"/>
            <w:hideMark/>
          </w:tcPr>
          <w:p w14:paraId="5C8A695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44F8664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877AD2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23B377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4CCB3B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C165BC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5DF9A68"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B9E3CC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39</w:t>
            </w:r>
          </w:p>
        </w:tc>
        <w:tc>
          <w:tcPr>
            <w:tcW w:w="5000" w:type="dxa"/>
            <w:tcBorders>
              <w:top w:val="nil"/>
              <w:left w:val="nil"/>
              <w:bottom w:val="single" w:sz="4" w:space="0" w:color="auto"/>
              <w:right w:val="single" w:sz="4" w:space="0" w:color="auto"/>
            </w:tcBorders>
            <w:shd w:val="clear" w:color="auto" w:fill="auto"/>
            <w:vAlign w:val="bottom"/>
            <w:hideMark/>
          </w:tcPr>
          <w:p w14:paraId="208DC07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Trodat Printy 4630</w:t>
            </w:r>
          </w:p>
        </w:tc>
        <w:tc>
          <w:tcPr>
            <w:tcW w:w="1140" w:type="dxa"/>
            <w:tcBorders>
              <w:top w:val="nil"/>
              <w:left w:val="nil"/>
              <w:bottom w:val="single" w:sz="4" w:space="0" w:color="auto"/>
              <w:right w:val="single" w:sz="4" w:space="0" w:color="auto"/>
            </w:tcBorders>
            <w:shd w:val="clear" w:color="auto" w:fill="auto"/>
            <w:noWrap/>
            <w:vAlign w:val="bottom"/>
            <w:hideMark/>
          </w:tcPr>
          <w:p w14:paraId="791E1EF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398278F"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F32436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5651D2C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C10649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BEF496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210E98EC"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E33652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40</w:t>
            </w:r>
          </w:p>
        </w:tc>
        <w:tc>
          <w:tcPr>
            <w:tcW w:w="5000" w:type="dxa"/>
            <w:tcBorders>
              <w:top w:val="nil"/>
              <w:left w:val="nil"/>
              <w:bottom w:val="single" w:sz="4" w:space="0" w:color="auto"/>
              <w:right w:val="single" w:sz="4" w:space="0" w:color="auto"/>
            </w:tcBorders>
            <w:shd w:val="clear" w:color="auto" w:fill="auto"/>
            <w:vAlign w:val="bottom"/>
            <w:hideMark/>
          </w:tcPr>
          <w:p w14:paraId="24BBFC5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Trodat Printy 46030</w:t>
            </w:r>
          </w:p>
        </w:tc>
        <w:tc>
          <w:tcPr>
            <w:tcW w:w="1140" w:type="dxa"/>
            <w:tcBorders>
              <w:top w:val="nil"/>
              <w:left w:val="nil"/>
              <w:bottom w:val="single" w:sz="4" w:space="0" w:color="auto"/>
              <w:right w:val="single" w:sz="4" w:space="0" w:color="auto"/>
            </w:tcBorders>
            <w:shd w:val="clear" w:color="auto" w:fill="auto"/>
            <w:noWrap/>
            <w:vAlign w:val="bottom"/>
            <w:hideMark/>
          </w:tcPr>
          <w:p w14:paraId="5ACD069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0682153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77584D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27661D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293080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DA7FFD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6CC0EED"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80D69F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41</w:t>
            </w:r>
          </w:p>
        </w:tc>
        <w:tc>
          <w:tcPr>
            <w:tcW w:w="5000" w:type="dxa"/>
            <w:tcBorders>
              <w:top w:val="nil"/>
              <w:left w:val="nil"/>
              <w:bottom w:val="single" w:sz="4" w:space="0" w:color="auto"/>
              <w:right w:val="single" w:sz="4" w:space="0" w:color="auto"/>
            </w:tcBorders>
            <w:shd w:val="clear" w:color="auto" w:fill="auto"/>
            <w:vAlign w:val="bottom"/>
            <w:hideMark/>
          </w:tcPr>
          <w:p w14:paraId="45A695C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Trodat Printy 4727</w:t>
            </w:r>
          </w:p>
        </w:tc>
        <w:tc>
          <w:tcPr>
            <w:tcW w:w="1140" w:type="dxa"/>
            <w:tcBorders>
              <w:top w:val="nil"/>
              <w:left w:val="nil"/>
              <w:bottom w:val="single" w:sz="4" w:space="0" w:color="auto"/>
              <w:right w:val="single" w:sz="4" w:space="0" w:color="auto"/>
            </w:tcBorders>
            <w:shd w:val="clear" w:color="auto" w:fill="auto"/>
            <w:noWrap/>
            <w:vAlign w:val="bottom"/>
            <w:hideMark/>
          </w:tcPr>
          <w:p w14:paraId="22CCA87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068C24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DF1720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2B09A1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2C15121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F63E81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28F9D019"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65800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42</w:t>
            </w:r>
          </w:p>
        </w:tc>
        <w:tc>
          <w:tcPr>
            <w:tcW w:w="5000" w:type="dxa"/>
            <w:tcBorders>
              <w:top w:val="nil"/>
              <w:left w:val="nil"/>
              <w:bottom w:val="single" w:sz="4" w:space="0" w:color="auto"/>
              <w:right w:val="single" w:sz="4" w:space="0" w:color="auto"/>
            </w:tcBorders>
            <w:shd w:val="clear" w:color="auto" w:fill="auto"/>
            <w:vAlign w:val="bottom"/>
            <w:hideMark/>
          </w:tcPr>
          <w:p w14:paraId="09EC5B0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Trodat Printy 4850</w:t>
            </w:r>
          </w:p>
        </w:tc>
        <w:tc>
          <w:tcPr>
            <w:tcW w:w="1140" w:type="dxa"/>
            <w:tcBorders>
              <w:top w:val="nil"/>
              <w:left w:val="nil"/>
              <w:bottom w:val="single" w:sz="4" w:space="0" w:color="auto"/>
              <w:right w:val="single" w:sz="4" w:space="0" w:color="auto"/>
            </w:tcBorders>
            <w:shd w:val="clear" w:color="auto" w:fill="auto"/>
            <w:noWrap/>
            <w:vAlign w:val="bottom"/>
            <w:hideMark/>
          </w:tcPr>
          <w:p w14:paraId="4B6D5CB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D8A6FEF"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39</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2F4F80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ADC9E2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CAB338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EE597B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0B59766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2B124A7"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43</w:t>
            </w:r>
          </w:p>
        </w:tc>
        <w:tc>
          <w:tcPr>
            <w:tcW w:w="5000" w:type="dxa"/>
            <w:tcBorders>
              <w:top w:val="nil"/>
              <w:left w:val="nil"/>
              <w:bottom w:val="single" w:sz="4" w:space="0" w:color="auto"/>
              <w:right w:val="single" w:sz="4" w:space="0" w:color="auto"/>
            </w:tcBorders>
            <w:shd w:val="clear" w:color="auto" w:fill="auto"/>
            <w:vAlign w:val="bottom"/>
            <w:hideMark/>
          </w:tcPr>
          <w:p w14:paraId="30D7DEC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Printy 4922</w:t>
            </w:r>
          </w:p>
        </w:tc>
        <w:tc>
          <w:tcPr>
            <w:tcW w:w="1140" w:type="dxa"/>
            <w:tcBorders>
              <w:top w:val="nil"/>
              <w:left w:val="nil"/>
              <w:bottom w:val="single" w:sz="4" w:space="0" w:color="auto"/>
              <w:right w:val="single" w:sz="4" w:space="0" w:color="auto"/>
            </w:tcBorders>
            <w:shd w:val="clear" w:color="auto" w:fill="auto"/>
            <w:noWrap/>
            <w:vAlign w:val="bottom"/>
            <w:hideMark/>
          </w:tcPr>
          <w:p w14:paraId="648A566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A218CA7"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41DB75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30F41D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5B5CFE7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99BDC2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53FECA54"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21EE8D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44</w:t>
            </w:r>
          </w:p>
        </w:tc>
        <w:tc>
          <w:tcPr>
            <w:tcW w:w="5000" w:type="dxa"/>
            <w:tcBorders>
              <w:top w:val="nil"/>
              <w:left w:val="nil"/>
              <w:bottom w:val="single" w:sz="4" w:space="0" w:color="auto"/>
              <w:right w:val="single" w:sz="4" w:space="0" w:color="auto"/>
            </w:tcBorders>
            <w:shd w:val="clear" w:color="auto" w:fill="auto"/>
            <w:vAlign w:val="bottom"/>
            <w:hideMark/>
          </w:tcPr>
          <w:p w14:paraId="76D6464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Printy dater 4810</w:t>
            </w:r>
          </w:p>
        </w:tc>
        <w:tc>
          <w:tcPr>
            <w:tcW w:w="1140" w:type="dxa"/>
            <w:tcBorders>
              <w:top w:val="nil"/>
              <w:left w:val="nil"/>
              <w:bottom w:val="single" w:sz="4" w:space="0" w:color="auto"/>
              <w:right w:val="single" w:sz="4" w:space="0" w:color="auto"/>
            </w:tcBorders>
            <w:shd w:val="clear" w:color="auto" w:fill="auto"/>
            <w:noWrap/>
            <w:vAlign w:val="bottom"/>
            <w:hideMark/>
          </w:tcPr>
          <w:p w14:paraId="1553266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1F4292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EDAEBA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2F8F012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C2C9B9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6591EC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07AEBE9"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A4D31A"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45</w:t>
            </w:r>
          </w:p>
        </w:tc>
        <w:tc>
          <w:tcPr>
            <w:tcW w:w="5000" w:type="dxa"/>
            <w:tcBorders>
              <w:top w:val="nil"/>
              <w:left w:val="nil"/>
              <w:bottom w:val="single" w:sz="4" w:space="0" w:color="auto"/>
              <w:right w:val="single" w:sz="4" w:space="0" w:color="auto"/>
            </w:tcBorders>
            <w:shd w:val="clear" w:color="auto" w:fill="auto"/>
            <w:vAlign w:val="bottom"/>
            <w:hideMark/>
          </w:tcPr>
          <w:p w14:paraId="7E437D6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Printy 4912</w:t>
            </w:r>
          </w:p>
        </w:tc>
        <w:tc>
          <w:tcPr>
            <w:tcW w:w="1140" w:type="dxa"/>
            <w:tcBorders>
              <w:top w:val="nil"/>
              <w:left w:val="nil"/>
              <w:bottom w:val="single" w:sz="4" w:space="0" w:color="auto"/>
              <w:right w:val="single" w:sz="4" w:space="0" w:color="auto"/>
            </w:tcBorders>
            <w:shd w:val="clear" w:color="auto" w:fill="auto"/>
            <w:noWrap/>
            <w:vAlign w:val="bottom"/>
            <w:hideMark/>
          </w:tcPr>
          <w:p w14:paraId="7E30083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3B8917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AB1F1A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78F6E1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247EBEC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D696CA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5E9ABDFA"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6B912E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46</w:t>
            </w:r>
          </w:p>
        </w:tc>
        <w:tc>
          <w:tcPr>
            <w:tcW w:w="5000" w:type="dxa"/>
            <w:tcBorders>
              <w:top w:val="nil"/>
              <w:left w:val="nil"/>
              <w:bottom w:val="single" w:sz="4" w:space="0" w:color="auto"/>
              <w:right w:val="single" w:sz="4" w:space="0" w:color="auto"/>
            </w:tcBorders>
            <w:shd w:val="clear" w:color="auto" w:fill="auto"/>
            <w:vAlign w:val="bottom"/>
            <w:hideMark/>
          </w:tcPr>
          <w:p w14:paraId="4517DA4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Printer color 50</w:t>
            </w:r>
          </w:p>
        </w:tc>
        <w:tc>
          <w:tcPr>
            <w:tcW w:w="1140" w:type="dxa"/>
            <w:tcBorders>
              <w:top w:val="nil"/>
              <w:left w:val="nil"/>
              <w:bottom w:val="single" w:sz="4" w:space="0" w:color="auto"/>
              <w:right w:val="single" w:sz="4" w:space="0" w:color="auto"/>
            </w:tcBorders>
            <w:shd w:val="clear" w:color="auto" w:fill="auto"/>
            <w:noWrap/>
            <w:vAlign w:val="bottom"/>
            <w:hideMark/>
          </w:tcPr>
          <w:p w14:paraId="3F1E8B6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1D69037"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F673E6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D11C7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F3E5D4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68DF27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69E699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177135B"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47</w:t>
            </w:r>
          </w:p>
        </w:tc>
        <w:tc>
          <w:tcPr>
            <w:tcW w:w="5000" w:type="dxa"/>
            <w:tcBorders>
              <w:top w:val="nil"/>
              <w:left w:val="nil"/>
              <w:bottom w:val="single" w:sz="4" w:space="0" w:color="auto"/>
              <w:right w:val="single" w:sz="4" w:space="0" w:color="auto"/>
            </w:tcBorders>
            <w:shd w:val="clear" w:color="auto" w:fill="auto"/>
            <w:vAlign w:val="bottom"/>
            <w:hideMark/>
          </w:tcPr>
          <w:p w14:paraId="002E8DB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Printer color 46030</w:t>
            </w:r>
          </w:p>
        </w:tc>
        <w:tc>
          <w:tcPr>
            <w:tcW w:w="1140" w:type="dxa"/>
            <w:tcBorders>
              <w:top w:val="nil"/>
              <w:left w:val="nil"/>
              <w:bottom w:val="single" w:sz="4" w:space="0" w:color="auto"/>
              <w:right w:val="single" w:sz="4" w:space="0" w:color="auto"/>
            </w:tcBorders>
            <w:shd w:val="clear" w:color="auto" w:fill="auto"/>
            <w:noWrap/>
            <w:vAlign w:val="bottom"/>
            <w:hideMark/>
          </w:tcPr>
          <w:p w14:paraId="14FF382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E19795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250287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82E56C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54C48E9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39F702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15D551F4"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6450B5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48</w:t>
            </w:r>
          </w:p>
        </w:tc>
        <w:tc>
          <w:tcPr>
            <w:tcW w:w="5000" w:type="dxa"/>
            <w:tcBorders>
              <w:top w:val="nil"/>
              <w:left w:val="nil"/>
              <w:bottom w:val="single" w:sz="4" w:space="0" w:color="auto"/>
              <w:right w:val="single" w:sz="4" w:space="0" w:color="auto"/>
            </w:tcBorders>
            <w:shd w:val="clear" w:color="auto" w:fill="auto"/>
            <w:vAlign w:val="bottom"/>
            <w:hideMark/>
          </w:tcPr>
          <w:p w14:paraId="01D0C16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Jastuče za automatske pečate - Printer color R30</w:t>
            </w:r>
          </w:p>
        </w:tc>
        <w:tc>
          <w:tcPr>
            <w:tcW w:w="1140" w:type="dxa"/>
            <w:tcBorders>
              <w:top w:val="nil"/>
              <w:left w:val="nil"/>
              <w:bottom w:val="single" w:sz="4" w:space="0" w:color="auto"/>
              <w:right w:val="single" w:sz="4" w:space="0" w:color="auto"/>
            </w:tcBorders>
            <w:shd w:val="clear" w:color="auto" w:fill="auto"/>
            <w:noWrap/>
            <w:vAlign w:val="bottom"/>
            <w:hideMark/>
          </w:tcPr>
          <w:p w14:paraId="40985A1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FC6189A"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DAAA56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98825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53CD0B3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C34EF8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325465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3B5BDB5"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lastRenderedPageBreak/>
              <w:t>49</w:t>
            </w:r>
          </w:p>
        </w:tc>
        <w:tc>
          <w:tcPr>
            <w:tcW w:w="5000" w:type="dxa"/>
            <w:tcBorders>
              <w:top w:val="nil"/>
              <w:left w:val="nil"/>
              <w:bottom w:val="single" w:sz="4" w:space="0" w:color="auto"/>
              <w:right w:val="single" w:sz="4" w:space="0" w:color="auto"/>
            </w:tcBorders>
            <w:shd w:val="clear" w:color="auto" w:fill="auto"/>
            <w:vAlign w:val="bottom"/>
            <w:hideMark/>
          </w:tcPr>
          <w:p w14:paraId="5E3B87D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Oho lepak 20 gr</w:t>
            </w:r>
          </w:p>
        </w:tc>
        <w:tc>
          <w:tcPr>
            <w:tcW w:w="1140" w:type="dxa"/>
            <w:tcBorders>
              <w:top w:val="nil"/>
              <w:left w:val="nil"/>
              <w:bottom w:val="single" w:sz="4" w:space="0" w:color="auto"/>
              <w:right w:val="single" w:sz="4" w:space="0" w:color="auto"/>
            </w:tcBorders>
            <w:shd w:val="clear" w:color="auto" w:fill="auto"/>
            <w:noWrap/>
            <w:vAlign w:val="bottom"/>
            <w:hideMark/>
          </w:tcPr>
          <w:p w14:paraId="2CD7411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58E7C340"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273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E3A502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2E22DE1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AADCE2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48C971F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5DBD5DD"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807D03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50</w:t>
            </w:r>
          </w:p>
        </w:tc>
        <w:tc>
          <w:tcPr>
            <w:tcW w:w="5000" w:type="dxa"/>
            <w:tcBorders>
              <w:top w:val="nil"/>
              <w:left w:val="nil"/>
              <w:bottom w:val="single" w:sz="4" w:space="0" w:color="auto"/>
              <w:right w:val="single" w:sz="4" w:space="0" w:color="auto"/>
            </w:tcBorders>
            <w:shd w:val="clear" w:color="auto" w:fill="auto"/>
            <w:vAlign w:val="bottom"/>
            <w:hideMark/>
          </w:tcPr>
          <w:p w14:paraId="5ECAD352" w14:textId="70803343"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Heftalica ručna 24/6 Delta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2619E3C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4A4528B5"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163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A377D8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DD83CE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BA42F2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4B0989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3BA12509"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DA871C7"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51</w:t>
            </w:r>
          </w:p>
        </w:tc>
        <w:tc>
          <w:tcPr>
            <w:tcW w:w="5000" w:type="dxa"/>
            <w:tcBorders>
              <w:top w:val="nil"/>
              <w:left w:val="nil"/>
              <w:bottom w:val="single" w:sz="4" w:space="0" w:color="auto"/>
              <w:right w:val="single" w:sz="4" w:space="0" w:color="auto"/>
            </w:tcBorders>
            <w:shd w:val="clear" w:color="auto" w:fill="auto"/>
            <w:vAlign w:val="bottom"/>
            <w:hideMark/>
          </w:tcPr>
          <w:p w14:paraId="1221A7C0" w14:textId="468FA0CB"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Heftalica </w:t>
            </w:r>
            <w:r w:rsidR="00A1775C">
              <w:rPr>
                <w:rFonts w:ascii="Calibri" w:hAnsi="Calibri"/>
                <w:color w:val="000000"/>
                <w:lang w:val="sr-Latn-RS" w:eastAsia="sr-Latn-RS"/>
              </w:rPr>
              <w:t>za preko 60 listova Delta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302D3D0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528B0BEF"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B55BA3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2D5F3D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4F8AF3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36598B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9C951A8"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016A1B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52</w:t>
            </w:r>
          </w:p>
        </w:tc>
        <w:tc>
          <w:tcPr>
            <w:tcW w:w="5000" w:type="dxa"/>
            <w:tcBorders>
              <w:top w:val="nil"/>
              <w:left w:val="nil"/>
              <w:bottom w:val="single" w:sz="4" w:space="0" w:color="auto"/>
              <w:right w:val="single" w:sz="4" w:space="0" w:color="auto"/>
            </w:tcBorders>
            <w:shd w:val="clear" w:color="auto" w:fill="auto"/>
            <w:vAlign w:val="bottom"/>
            <w:hideMark/>
          </w:tcPr>
          <w:p w14:paraId="6F469BFB" w14:textId="63AD65DD"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Rasheftivač MAS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02DAD65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05E49B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98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C3F819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B5C96D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12928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58C7DF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1C64442"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4E8D9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53</w:t>
            </w:r>
          </w:p>
        </w:tc>
        <w:tc>
          <w:tcPr>
            <w:tcW w:w="5000" w:type="dxa"/>
            <w:tcBorders>
              <w:top w:val="nil"/>
              <w:left w:val="nil"/>
              <w:bottom w:val="single" w:sz="4" w:space="0" w:color="auto"/>
              <w:right w:val="single" w:sz="4" w:space="0" w:color="auto"/>
            </w:tcBorders>
            <w:shd w:val="clear" w:color="auto" w:fill="auto"/>
            <w:vAlign w:val="bottom"/>
            <w:hideMark/>
          </w:tcPr>
          <w:p w14:paraId="3F99F75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Nalepnice samolepljive za poruke u bojama 75x75 mm, 1/100</w:t>
            </w:r>
          </w:p>
        </w:tc>
        <w:tc>
          <w:tcPr>
            <w:tcW w:w="1140" w:type="dxa"/>
            <w:tcBorders>
              <w:top w:val="nil"/>
              <w:left w:val="nil"/>
              <w:bottom w:val="single" w:sz="4" w:space="0" w:color="auto"/>
              <w:right w:val="single" w:sz="4" w:space="0" w:color="auto"/>
            </w:tcBorders>
            <w:shd w:val="clear" w:color="auto" w:fill="auto"/>
            <w:noWrap/>
            <w:vAlign w:val="bottom"/>
            <w:hideMark/>
          </w:tcPr>
          <w:p w14:paraId="10B20A8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94B0C6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3900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F269A3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36F6F39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3AEAD58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E0E32F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F2A876A"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E3594F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54</w:t>
            </w:r>
          </w:p>
        </w:tc>
        <w:tc>
          <w:tcPr>
            <w:tcW w:w="5000" w:type="dxa"/>
            <w:tcBorders>
              <w:top w:val="nil"/>
              <w:left w:val="nil"/>
              <w:bottom w:val="single" w:sz="4" w:space="0" w:color="auto"/>
              <w:right w:val="single" w:sz="4" w:space="0" w:color="auto"/>
            </w:tcBorders>
            <w:shd w:val="clear" w:color="auto" w:fill="auto"/>
            <w:vAlign w:val="bottom"/>
            <w:hideMark/>
          </w:tcPr>
          <w:p w14:paraId="38A053F2" w14:textId="72F60378"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Makaze za papir MAS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79C135B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0435ABC9"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208</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A0BE17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54D5427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46467F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AF61FB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0EB93F72"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D99DDA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55</w:t>
            </w:r>
          </w:p>
        </w:tc>
        <w:tc>
          <w:tcPr>
            <w:tcW w:w="5000" w:type="dxa"/>
            <w:tcBorders>
              <w:top w:val="nil"/>
              <w:left w:val="nil"/>
              <w:bottom w:val="single" w:sz="4" w:space="0" w:color="auto"/>
              <w:right w:val="single" w:sz="4" w:space="0" w:color="auto"/>
            </w:tcBorders>
            <w:shd w:val="clear" w:color="auto" w:fill="auto"/>
            <w:vAlign w:val="bottom"/>
            <w:hideMark/>
          </w:tcPr>
          <w:p w14:paraId="32DA0C8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Sudsko advokatski rokovnik Službeni Glasnik ili kev.</w:t>
            </w:r>
          </w:p>
        </w:tc>
        <w:tc>
          <w:tcPr>
            <w:tcW w:w="1140" w:type="dxa"/>
            <w:tcBorders>
              <w:top w:val="nil"/>
              <w:left w:val="nil"/>
              <w:bottom w:val="single" w:sz="4" w:space="0" w:color="auto"/>
              <w:right w:val="single" w:sz="4" w:space="0" w:color="auto"/>
            </w:tcBorders>
            <w:shd w:val="clear" w:color="auto" w:fill="auto"/>
            <w:noWrap/>
            <w:vAlign w:val="bottom"/>
            <w:hideMark/>
          </w:tcPr>
          <w:p w14:paraId="721FEA0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4D626EA7"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43BE19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84A77C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E12AC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08325A2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51B251CE"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3C3B182"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56</w:t>
            </w:r>
          </w:p>
        </w:tc>
        <w:tc>
          <w:tcPr>
            <w:tcW w:w="5000" w:type="dxa"/>
            <w:tcBorders>
              <w:top w:val="nil"/>
              <w:left w:val="nil"/>
              <w:bottom w:val="single" w:sz="4" w:space="0" w:color="auto"/>
              <w:right w:val="single" w:sz="4" w:space="0" w:color="auto"/>
            </w:tcBorders>
            <w:shd w:val="clear" w:color="auto" w:fill="auto"/>
            <w:vAlign w:val="bottom"/>
            <w:hideMark/>
          </w:tcPr>
          <w:p w14:paraId="357DB1C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Planer stoni kalendar</w:t>
            </w:r>
          </w:p>
        </w:tc>
        <w:tc>
          <w:tcPr>
            <w:tcW w:w="1140" w:type="dxa"/>
            <w:tcBorders>
              <w:top w:val="nil"/>
              <w:left w:val="nil"/>
              <w:bottom w:val="single" w:sz="4" w:space="0" w:color="auto"/>
              <w:right w:val="single" w:sz="4" w:space="0" w:color="auto"/>
            </w:tcBorders>
            <w:shd w:val="clear" w:color="auto" w:fill="auto"/>
            <w:noWrap/>
            <w:vAlign w:val="bottom"/>
            <w:hideMark/>
          </w:tcPr>
          <w:p w14:paraId="321ADCC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4B941622"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B21E26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2DF7714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8C1347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7068F3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DD726FA"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0F937A8"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57</w:t>
            </w:r>
          </w:p>
        </w:tc>
        <w:tc>
          <w:tcPr>
            <w:tcW w:w="5000" w:type="dxa"/>
            <w:tcBorders>
              <w:top w:val="nil"/>
              <w:left w:val="nil"/>
              <w:bottom w:val="single" w:sz="4" w:space="0" w:color="auto"/>
              <w:right w:val="single" w:sz="4" w:space="0" w:color="auto"/>
            </w:tcBorders>
            <w:shd w:val="clear" w:color="auto" w:fill="auto"/>
            <w:vAlign w:val="bottom"/>
            <w:hideMark/>
          </w:tcPr>
          <w:p w14:paraId="33D9107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Lenjir dužine 20 cm PVC</w:t>
            </w:r>
          </w:p>
        </w:tc>
        <w:tc>
          <w:tcPr>
            <w:tcW w:w="1140" w:type="dxa"/>
            <w:tcBorders>
              <w:top w:val="nil"/>
              <w:left w:val="nil"/>
              <w:bottom w:val="single" w:sz="4" w:space="0" w:color="auto"/>
              <w:right w:val="single" w:sz="4" w:space="0" w:color="auto"/>
            </w:tcBorders>
            <w:shd w:val="clear" w:color="auto" w:fill="auto"/>
            <w:noWrap/>
            <w:vAlign w:val="bottom"/>
            <w:hideMark/>
          </w:tcPr>
          <w:p w14:paraId="295A207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019C50A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4CE947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4239BB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51976A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CEA915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D4083B7"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1FF1345"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58</w:t>
            </w:r>
          </w:p>
        </w:tc>
        <w:tc>
          <w:tcPr>
            <w:tcW w:w="5000" w:type="dxa"/>
            <w:tcBorders>
              <w:top w:val="nil"/>
              <w:left w:val="nil"/>
              <w:bottom w:val="single" w:sz="4" w:space="0" w:color="auto"/>
              <w:right w:val="single" w:sz="4" w:space="0" w:color="auto"/>
            </w:tcBorders>
            <w:shd w:val="clear" w:color="auto" w:fill="auto"/>
            <w:vAlign w:val="bottom"/>
            <w:hideMark/>
          </w:tcPr>
          <w:p w14:paraId="41931EB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Datumar sa mehanizmom</w:t>
            </w:r>
          </w:p>
        </w:tc>
        <w:tc>
          <w:tcPr>
            <w:tcW w:w="1140" w:type="dxa"/>
            <w:tcBorders>
              <w:top w:val="nil"/>
              <w:left w:val="nil"/>
              <w:bottom w:val="single" w:sz="4" w:space="0" w:color="auto"/>
              <w:right w:val="single" w:sz="4" w:space="0" w:color="auto"/>
            </w:tcBorders>
            <w:shd w:val="clear" w:color="auto" w:fill="auto"/>
            <w:noWrap/>
            <w:vAlign w:val="bottom"/>
            <w:hideMark/>
          </w:tcPr>
          <w:p w14:paraId="440E852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7C183E1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33</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912759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435B9C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C241F2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0CB95D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C2BED68"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F09F42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59</w:t>
            </w:r>
          </w:p>
        </w:tc>
        <w:tc>
          <w:tcPr>
            <w:tcW w:w="5000" w:type="dxa"/>
            <w:tcBorders>
              <w:top w:val="nil"/>
              <w:left w:val="nil"/>
              <w:bottom w:val="single" w:sz="4" w:space="0" w:color="auto"/>
              <w:right w:val="single" w:sz="4" w:space="0" w:color="auto"/>
            </w:tcBorders>
            <w:shd w:val="clear" w:color="auto" w:fill="auto"/>
            <w:vAlign w:val="bottom"/>
            <w:hideMark/>
          </w:tcPr>
          <w:p w14:paraId="1BE91D05" w14:textId="5601581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Baterija 1,5v AA alkalna </w:t>
            </w:r>
            <w:r w:rsidR="00A1775C">
              <w:rPr>
                <w:rFonts w:ascii="Calibri" w:hAnsi="Calibri"/>
                <w:color w:val="000000"/>
                <w:lang w:val="sr-Latn-RS" w:eastAsia="sr-Latn-RS"/>
              </w:rPr>
              <w:t>Verbatim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590B04E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6C82C0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84E943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997C86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EEF345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9B8A8A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00E4FBB1"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C3F9295"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60</w:t>
            </w:r>
          </w:p>
        </w:tc>
        <w:tc>
          <w:tcPr>
            <w:tcW w:w="5000" w:type="dxa"/>
            <w:tcBorders>
              <w:top w:val="nil"/>
              <w:left w:val="nil"/>
              <w:bottom w:val="single" w:sz="4" w:space="0" w:color="auto"/>
              <w:right w:val="single" w:sz="4" w:space="0" w:color="auto"/>
            </w:tcBorders>
            <w:shd w:val="clear" w:color="auto" w:fill="auto"/>
            <w:vAlign w:val="bottom"/>
            <w:hideMark/>
          </w:tcPr>
          <w:p w14:paraId="5DE75C3B" w14:textId="2D0E44E1"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Baterija 1,5v AAA alkalna Verbatim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0FCA384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5BDCA98B"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325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B611F7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80146F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40C3BB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45A8D2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0FBC762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985A7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61</w:t>
            </w:r>
          </w:p>
        </w:tc>
        <w:tc>
          <w:tcPr>
            <w:tcW w:w="5000" w:type="dxa"/>
            <w:tcBorders>
              <w:top w:val="nil"/>
              <w:left w:val="nil"/>
              <w:bottom w:val="single" w:sz="4" w:space="0" w:color="auto"/>
              <w:right w:val="single" w:sz="4" w:space="0" w:color="auto"/>
            </w:tcBorders>
            <w:shd w:val="clear" w:color="auto" w:fill="auto"/>
            <w:vAlign w:val="bottom"/>
            <w:hideMark/>
          </w:tcPr>
          <w:p w14:paraId="4ED364AB" w14:textId="04E79F63"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Baterija 1,5v 23 GA Verbatim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1EC9C69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DD574B7"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0EB57B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F91BD8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3520FC6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4D7EACE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1AADBF8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0CCA1F"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62</w:t>
            </w:r>
          </w:p>
        </w:tc>
        <w:tc>
          <w:tcPr>
            <w:tcW w:w="5000" w:type="dxa"/>
            <w:tcBorders>
              <w:top w:val="nil"/>
              <w:left w:val="nil"/>
              <w:bottom w:val="single" w:sz="4" w:space="0" w:color="auto"/>
              <w:right w:val="single" w:sz="4" w:space="0" w:color="auto"/>
            </w:tcBorders>
            <w:shd w:val="clear" w:color="auto" w:fill="auto"/>
            <w:vAlign w:val="bottom"/>
            <w:hideMark/>
          </w:tcPr>
          <w:p w14:paraId="21B2E3F3" w14:textId="05997DE4"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Baterija 27a  12A v Verbatim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66DFAF3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E513422"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C49D8C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380F82F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61F609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CC9898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385CC0AF"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698B24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63</w:t>
            </w:r>
          </w:p>
        </w:tc>
        <w:tc>
          <w:tcPr>
            <w:tcW w:w="5000" w:type="dxa"/>
            <w:tcBorders>
              <w:top w:val="nil"/>
              <w:left w:val="nil"/>
              <w:bottom w:val="single" w:sz="4" w:space="0" w:color="auto"/>
              <w:right w:val="single" w:sz="4" w:space="0" w:color="auto"/>
            </w:tcBorders>
            <w:shd w:val="clear" w:color="auto" w:fill="auto"/>
            <w:vAlign w:val="bottom"/>
            <w:hideMark/>
          </w:tcPr>
          <w:p w14:paraId="7AFCDFCD" w14:textId="699D2FFB"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Baterija 9 v alkalna Verbatim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5222C5A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B04FC52"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950A42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5B6B8F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DE2060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030D82B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8D3287C"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958CC5F"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64</w:t>
            </w:r>
          </w:p>
        </w:tc>
        <w:tc>
          <w:tcPr>
            <w:tcW w:w="5000" w:type="dxa"/>
            <w:tcBorders>
              <w:top w:val="nil"/>
              <w:left w:val="nil"/>
              <w:bottom w:val="single" w:sz="4" w:space="0" w:color="auto"/>
              <w:right w:val="single" w:sz="4" w:space="0" w:color="auto"/>
            </w:tcBorders>
            <w:shd w:val="clear" w:color="auto" w:fill="auto"/>
            <w:vAlign w:val="bottom"/>
            <w:hideMark/>
          </w:tcPr>
          <w:p w14:paraId="3EA53E5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Baterija (NiMh  R20 4,5-5,5 Ah punjive)</w:t>
            </w:r>
          </w:p>
        </w:tc>
        <w:tc>
          <w:tcPr>
            <w:tcW w:w="1140" w:type="dxa"/>
            <w:tcBorders>
              <w:top w:val="nil"/>
              <w:left w:val="nil"/>
              <w:bottom w:val="single" w:sz="4" w:space="0" w:color="auto"/>
              <w:right w:val="single" w:sz="4" w:space="0" w:color="auto"/>
            </w:tcBorders>
            <w:shd w:val="clear" w:color="auto" w:fill="auto"/>
            <w:noWrap/>
            <w:vAlign w:val="bottom"/>
            <w:hideMark/>
          </w:tcPr>
          <w:p w14:paraId="645563A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ADDB60B"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69DA7C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493B3B3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05B7B5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0982BB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19A3B20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7C50D10"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5000" w:type="dxa"/>
            <w:tcBorders>
              <w:top w:val="nil"/>
              <w:left w:val="nil"/>
              <w:bottom w:val="single" w:sz="4" w:space="0" w:color="auto"/>
              <w:right w:val="single" w:sz="4" w:space="0" w:color="auto"/>
            </w:tcBorders>
            <w:shd w:val="clear" w:color="auto" w:fill="auto"/>
            <w:vAlign w:val="bottom"/>
            <w:hideMark/>
          </w:tcPr>
          <w:p w14:paraId="3D930DE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Omot spisa beli, set 1/100</w:t>
            </w:r>
          </w:p>
        </w:tc>
        <w:tc>
          <w:tcPr>
            <w:tcW w:w="1140" w:type="dxa"/>
            <w:tcBorders>
              <w:top w:val="nil"/>
              <w:left w:val="nil"/>
              <w:bottom w:val="single" w:sz="4" w:space="0" w:color="auto"/>
              <w:right w:val="single" w:sz="4" w:space="0" w:color="auto"/>
            </w:tcBorders>
            <w:shd w:val="clear" w:color="auto" w:fill="auto"/>
            <w:noWrap/>
            <w:vAlign w:val="bottom"/>
            <w:hideMark/>
          </w:tcPr>
          <w:p w14:paraId="4D8A4B9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4D838BF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3250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A9C887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22B6CD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6FB050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6FD2C9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A404DA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7F0CFD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66</w:t>
            </w:r>
          </w:p>
        </w:tc>
        <w:tc>
          <w:tcPr>
            <w:tcW w:w="5000" w:type="dxa"/>
            <w:tcBorders>
              <w:top w:val="nil"/>
              <w:left w:val="nil"/>
              <w:bottom w:val="single" w:sz="4" w:space="0" w:color="auto"/>
              <w:right w:val="single" w:sz="4" w:space="0" w:color="auto"/>
            </w:tcBorders>
            <w:shd w:val="clear" w:color="auto" w:fill="auto"/>
            <w:vAlign w:val="bottom"/>
            <w:hideMark/>
          </w:tcPr>
          <w:p w14:paraId="2C615DA4" w14:textId="05D03B56"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Jastuče za pečate - veće dim.15x10 cm Horse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2E5238D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35A7468"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030826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4006EA2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452B4D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3F1471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0B7C13C"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EF46B9"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67</w:t>
            </w:r>
          </w:p>
        </w:tc>
        <w:tc>
          <w:tcPr>
            <w:tcW w:w="5000" w:type="dxa"/>
            <w:tcBorders>
              <w:top w:val="nil"/>
              <w:left w:val="nil"/>
              <w:bottom w:val="single" w:sz="4" w:space="0" w:color="auto"/>
              <w:right w:val="single" w:sz="4" w:space="0" w:color="auto"/>
            </w:tcBorders>
            <w:shd w:val="clear" w:color="auto" w:fill="auto"/>
            <w:vAlign w:val="bottom"/>
            <w:hideMark/>
          </w:tcPr>
          <w:p w14:paraId="5978FF3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Bušač za papir SAX 40 L ili ekv</w:t>
            </w:r>
          </w:p>
        </w:tc>
        <w:tc>
          <w:tcPr>
            <w:tcW w:w="1140" w:type="dxa"/>
            <w:tcBorders>
              <w:top w:val="nil"/>
              <w:left w:val="nil"/>
              <w:bottom w:val="single" w:sz="4" w:space="0" w:color="auto"/>
              <w:right w:val="single" w:sz="4" w:space="0" w:color="auto"/>
            </w:tcBorders>
            <w:shd w:val="clear" w:color="auto" w:fill="auto"/>
            <w:noWrap/>
            <w:vAlign w:val="bottom"/>
            <w:hideMark/>
          </w:tcPr>
          <w:p w14:paraId="11E4FE2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8F64DE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195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C181BF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3F5CCA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7B8775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4AC7DEB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5A43A7A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47D01D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68</w:t>
            </w:r>
          </w:p>
        </w:tc>
        <w:tc>
          <w:tcPr>
            <w:tcW w:w="5000" w:type="dxa"/>
            <w:tcBorders>
              <w:top w:val="nil"/>
              <w:left w:val="nil"/>
              <w:bottom w:val="single" w:sz="4" w:space="0" w:color="auto"/>
              <w:right w:val="single" w:sz="4" w:space="0" w:color="auto"/>
            </w:tcBorders>
            <w:shd w:val="clear" w:color="auto" w:fill="auto"/>
            <w:vAlign w:val="bottom"/>
            <w:hideMark/>
          </w:tcPr>
          <w:p w14:paraId="5ABBCC3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Ekspediciona knjiga tvrd povez</w:t>
            </w:r>
          </w:p>
        </w:tc>
        <w:tc>
          <w:tcPr>
            <w:tcW w:w="1140" w:type="dxa"/>
            <w:tcBorders>
              <w:top w:val="nil"/>
              <w:left w:val="nil"/>
              <w:bottom w:val="single" w:sz="4" w:space="0" w:color="auto"/>
              <w:right w:val="single" w:sz="4" w:space="0" w:color="auto"/>
            </w:tcBorders>
            <w:shd w:val="clear" w:color="auto" w:fill="auto"/>
            <w:noWrap/>
            <w:vAlign w:val="bottom"/>
            <w:hideMark/>
          </w:tcPr>
          <w:p w14:paraId="7195A47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4D3E85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085FDF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4F6DDAA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46B242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D567E9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C37421D"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0834CA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69</w:t>
            </w:r>
          </w:p>
        </w:tc>
        <w:tc>
          <w:tcPr>
            <w:tcW w:w="5000" w:type="dxa"/>
            <w:tcBorders>
              <w:top w:val="nil"/>
              <w:left w:val="nil"/>
              <w:bottom w:val="single" w:sz="4" w:space="0" w:color="auto"/>
              <w:right w:val="single" w:sz="4" w:space="0" w:color="auto"/>
            </w:tcBorders>
            <w:shd w:val="clear" w:color="auto" w:fill="auto"/>
            <w:vAlign w:val="bottom"/>
            <w:hideMark/>
          </w:tcPr>
          <w:p w14:paraId="7820186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Kartonske korice za koričenje 1/100 A4 300 gr</w:t>
            </w:r>
          </w:p>
        </w:tc>
        <w:tc>
          <w:tcPr>
            <w:tcW w:w="1140" w:type="dxa"/>
            <w:tcBorders>
              <w:top w:val="nil"/>
              <w:left w:val="nil"/>
              <w:bottom w:val="single" w:sz="4" w:space="0" w:color="auto"/>
              <w:right w:val="single" w:sz="4" w:space="0" w:color="auto"/>
            </w:tcBorders>
            <w:shd w:val="clear" w:color="auto" w:fill="auto"/>
            <w:noWrap/>
            <w:vAlign w:val="bottom"/>
            <w:hideMark/>
          </w:tcPr>
          <w:p w14:paraId="025505C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12CA8AF8"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F41F50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20611EF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8ED263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4CE0194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2C2F7F7F"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EF033A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70</w:t>
            </w:r>
          </w:p>
        </w:tc>
        <w:tc>
          <w:tcPr>
            <w:tcW w:w="5000" w:type="dxa"/>
            <w:tcBorders>
              <w:top w:val="nil"/>
              <w:left w:val="nil"/>
              <w:bottom w:val="single" w:sz="4" w:space="0" w:color="auto"/>
              <w:right w:val="single" w:sz="4" w:space="0" w:color="auto"/>
            </w:tcBorders>
            <w:shd w:val="clear" w:color="auto" w:fill="auto"/>
            <w:vAlign w:val="bottom"/>
            <w:hideMark/>
          </w:tcPr>
          <w:p w14:paraId="5FFA040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Kartonske korice za koričenje 1/100 A3 300 gr</w:t>
            </w:r>
          </w:p>
        </w:tc>
        <w:tc>
          <w:tcPr>
            <w:tcW w:w="1140" w:type="dxa"/>
            <w:tcBorders>
              <w:top w:val="nil"/>
              <w:left w:val="nil"/>
              <w:bottom w:val="single" w:sz="4" w:space="0" w:color="auto"/>
              <w:right w:val="single" w:sz="4" w:space="0" w:color="auto"/>
            </w:tcBorders>
            <w:shd w:val="clear" w:color="auto" w:fill="auto"/>
            <w:noWrap/>
            <w:vAlign w:val="bottom"/>
            <w:hideMark/>
          </w:tcPr>
          <w:p w14:paraId="157863B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46965D0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17B2DC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3D97340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CB303F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AAC39B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8DAB26A"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53AE655"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lastRenderedPageBreak/>
              <w:t>71</w:t>
            </w:r>
          </w:p>
        </w:tc>
        <w:tc>
          <w:tcPr>
            <w:tcW w:w="5000" w:type="dxa"/>
            <w:tcBorders>
              <w:top w:val="nil"/>
              <w:left w:val="nil"/>
              <w:bottom w:val="single" w:sz="4" w:space="0" w:color="auto"/>
              <w:right w:val="single" w:sz="4" w:space="0" w:color="auto"/>
            </w:tcBorders>
            <w:shd w:val="clear" w:color="auto" w:fill="auto"/>
            <w:vAlign w:val="bottom"/>
            <w:hideMark/>
          </w:tcPr>
          <w:p w14:paraId="2FA3116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Karton 200 gr/m² - A4</w:t>
            </w:r>
          </w:p>
        </w:tc>
        <w:tc>
          <w:tcPr>
            <w:tcW w:w="1140" w:type="dxa"/>
            <w:tcBorders>
              <w:top w:val="nil"/>
              <w:left w:val="nil"/>
              <w:bottom w:val="single" w:sz="4" w:space="0" w:color="auto"/>
              <w:right w:val="single" w:sz="4" w:space="0" w:color="auto"/>
            </w:tcBorders>
            <w:shd w:val="clear" w:color="auto" w:fill="auto"/>
            <w:noWrap/>
            <w:vAlign w:val="bottom"/>
            <w:hideMark/>
          </w:tcPr>
          <w:p w14:paraId="1DDED9E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0959818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9CBDEE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2D3243B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C5CA57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0945765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BEC3256"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8FB642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72</w:t>
            </w:r>
          </w:p>
        </w:tc>
        <w:tc>
          <w:tcPr>
            <w:tcW w:w="5000" w:type="dxa"/>
            <w:tcBorders>
              <w:top w:val="nil"/>
              <w:left w:val="nil"/>
              <w:bottom w:val="single" w:sz="4" w:space="0" w:color="auto"/>
              <w:right w:val="single" w:sz="4" w:space="0" w:color="auto"/>
            </w:tcBorders>
            <w:shd w:val="clear" w:color="auto" w:fill="auto"/>
            <w:vAlign w:val="bottom"/>
            <w:hideMark/>
          </w:tcPr>
          <w:p w14:paraId="2F3ED9C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Karton 200 gr/m² - A3</w:t>
            </w:r>
          </w:p>
        </w:tc>
        <w:tc>
          <w:tcPr>
            <w:tcW w:w="1140" w:type="dxa"/>
            <w:tcBorders>
              <w:top w:val="nil"/>
              <w:left w:val="nil"/>
              <w:bottom w:val="single" w:sz="4" w:space="0" w:color="auto"/>
              <w:right w:val="single" w:sz="4" w:space="0" w:color="auto"/>
            </w:tcBorders>
            <w:shd w:val="clear" w:color="auto" w:fill="auto"/>
            <w:noWrap/>
            <w:vAlign w:val="bottom"/>
            <w:hideMark/>
          </w:tcPr>
          <w:p w14:paraId="19349EE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12C1AD7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32500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B2846A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432B7D1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66B927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7DE72F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2177A7F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F53DC38"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73</w:t>
            </w:r>
          </w:p>
        </w:tc>
        <w:tc>
          <w:tcPr>
            <w:tcW w:w="5000" w:type="dxa"/>
            <w:tcBorders>
              <w:top w:val="nil"/>
              <w:left w:val="nil"/>
              <w:bottom w:val="single" w:sz="4" w:space="0" w:color="auto"/>
              <w:right w:val="single" w:sz="4" w:space="0" w:color="auto"/>
            </w:tcBorders>
            <w:shd w:val="clear" w:color="auto" w:fill="auto"/>
            <w:vAlign w:val="bottom"/>
            <w:hideMark/>
          </w:tcPr>
          <w:p w14:paraId="0F34150E" w14:textId="0EAE8D93"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Uništavač papira, kancelarijski - Fellowes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5C18833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36EB99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w:t>
            </w:r>
            <w:r>
              <w:rPr>
                <w:rFonts w:ascii="Calibri" w:hAnsi="Calibri"/>
                <w:color w:val="000000"/>
                <w:lang w:val="sr-Latn-RS" w:eastAsia="sr-Latn-RS"/>
              </w:rPr>
              <w:t>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39D36D5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F166A0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9EDD2E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3C0AB4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2E4E485D"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672D100"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74</w:t>
            </w:r>
          </w:p>
        </w:tc>
        <w:tc>
          <w:tcPr>
            <w:tcW w:w="5000" w:type="dxa"/>
            <w:tcBorders>
              <w:top w:val="nil"/>
              <w:left w:val="nil"/>
              <w:bottom w:val="single" w:sz="4" w:space="0" w:color="auto"/>
              <w:right w:val="single" w:sz="4" w:space="0" w:color="auto"/>
            </w:tcBorders>
            <w:shd w:val="clear" w:color="auto" w:fill="auto"/>
            <w:vAlign w:val="bottom"/>
            <w:hideMark/>
          </w:tcPr>
          <w:p w14:paraId="7DC8978E" w14:textId="63457A40" w:rsidR="00AB6528" w:rsidRPr="00F90981" w:rsidRDefault="00AB6528" w:rsidP="001075DA">
            <w:pPr>
              <w:rPr>
                <w:rFonts w:ascii="Calibri" w:hAnsi="Calibri"/>
                <w:color w:val="000000"/>
                <w:lang w:val="sr-Latn-RS" w:eastAsia="sr-Latn-RS"/>
              </w:rPr>
            </w:pPr>
            <w:r w:rsidRPr="002A52BF">
              <w:rPr>
                <w:rFonts w:ascii="Calibri" w:hAnsi="Calibri"/>
                <w:color w:val="000000"/>
                <w:lang w:val="sr-Latn-RS" w:eastAsia="sr-Latn-RS"/>
              </w:rPr>
              <w:t>Papiri</w:t>
            </w:r>
            <w:r w:rsidR="00F90981">
              <w:rPr>
                <w:rFonts w:ascii="Calibri" w:hAnsi="Calibri"/>
                <w:color w:val="000000"/>
                <w:lang w:val="sr-Latn-RS" w:eastAsia="sr-Latn-RS"/>
              </w:rPr>
              <w:t xml:space="preserve"> u boji A4 1/500 Fabriano ili </w:t>
            </w:r>
            <w:r w:rsidR="00F90981">
              <w:rPr>
                <w:rFonts w:ascii="Calibri" w:hAnsi="Calibri"/>
                <w:color w:val="000000"/>
                <w:lang w:eastAsia="sr-Latn-RS"/>
              </w:rPr>
              <w:t>odgovaraj</w:t>
            </w:r>
            <w:r w:rsidR="00F90981">
              <w:rPr>
                <w:rFonts w:ascii="Calibri" w:hAnsi="Calibri"/>
                <w:color w:val="000000"/>
                <w:lang w:val="sr-Latn-RS" w:eastAsia="sr-Latn-RS"/>
              </w:rPr>
              <w:t>ući</w:t>
            </w:r>
          </w:p>
        </w:tc>
        <w:tc>
          <w:tcPr>
            <w:tcW w:w="1140" w:type="dxa"/>
            <w:tcBorders>
              <w:top w:val="nil"/>
              <w:left w:val="nil"/>
              <w:bottom w:val="single" w:sz="4" w:space="0" w:color="auto"/>
              <w:right w:val="single" w:sz="4" w:space="0" w:color="auto"/>
            </w:tcBorders>
            <w:shd w:val="clear" w:color="auto" w:fill="auto"/>
            <w:noWrap/>
            <w:vAlign w:val="bottom"/>
            <w:hideMark/>
          </w:tcPr>
          <w:p w14:paraId="136B296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111F65C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C8F45B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F72B54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EA1545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E2E390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4C2764D9"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C3ADF92"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75</w:t>
            </w:r>
          </w:p>
        </w:tc>
        <w:tc>
          <w:tcPr>
            <w:tcW w:w="5000" w:type="dxa"/>
            <w:tcBorders>
              <w:top w:val="nil"/>
              <w:left w:val="nil"/>
              <w:bottom w:val="single" w:sz="4" w:space="0" w:color="auto"/>
              <w:right w:val="single" w:sz="4" w:space="0" w:color="auto"/>
            </w:tcBorders>
            <w:shd w:val="clear" w:color="auto" w:fill="auto"/>
            <w:vAlign w:val="bottom"/>
            <w:hideMark/>
          </w:tcPr>
          <w:p w14:paraId="499F97F7" w14:textId="365FD27B"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Papiri u boji A3 1/500 Fabriano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0A95B3D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2C2172D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1A40326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2BDA29A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B7DBBA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194951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A3D68D7" w14:textId="77777777" w:rsidTr="001075DA">
        <w:trPr>
          <w:trHeight w:val="64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E54B11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5000" w:type="dxa"/>
            <w:tcBorders>
              <w:top w:val="nil"/>
              <w:left w:val="nil"/>
              <w:bottom w:val="single" w:sz="4" w:space="0" w:color="auto"/>
              <w:right w:val="single" w:sz="4" w:space="0" w:color="auto"/>
            </w:tcBorders>
            <w:shd w:val="clear" w:color="auto" w:fill="auto"/>
            <w:vAlign w:val="bottom"/>
            <w:hideMark/>
          </w:tcPr>
          <w:p w14:paraId="321AE4E0" w14:textId="77777777" w:rsidR="00AB6528" w:rsidRPr="002A52BF" w:rsidRDefault="00AB6528" w:rsidP="001075DA">
            <w:pPr>
              <w:rPr>
                <w:rFonts w:ascii="Calibri" w:hAnsi="Calibri"/>
                <w:b/>
                <w:bCs/>
                <w:color w:val="000000"/>
                <w:lang w:val="sr-Latn-RS" w:eastAsia="sr-Latn-RS"/>
              </w:rPr>
            </w:pPr>
            <w:r w:rsidRPr="002A52BF">
              <w:rPr>
                <w:rFonts w:ascii="Calibri" w:hAnsi="Calibri"/>
                <w:b/>
                <w:bCs/>
                <w:color w:val="000000"/>
                <w:lang w:val="sr-Latn-RS" w:eastAsia="sr-Latn-RS"/>
              </w:rPr>
              <w:t xml:space="preserve">UKUPNO : </w:t>
            </w:r>
          </w:p>
        </w:tc>
        <w:tc>
          <w:tcPr>
            <w:tcW w:w="1140" w:type="dxa"/>
            <w:tcBorders>
              <w:top w:val="nil"/>
              <w:left w:val="nil"/>
              <w:bottom w:val="single" w:sz="4" w:space="0" w:color="auto"/>
              <w:right w:val="single" w:sz="4" w:space="0" w:color="auto"/>
            </w:tcBorders>
            <w:shd w:val="clear" w:color="auto" w:fill="auto"/>
            <w:noWrap/>
            <w:vAlign w:val="bottom"/>
            <w:hideMark/>
          </w:tcPr>
          <w:p w14:paraId="4CCB2237"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520" w:type="dxa"/>
            <w:tcBorders>
              <w:top w:val="nil"/>
              <w:left w:val="nil"/>
              <w:bottom w:val="single" w:sz="4" w:space="0" w:color="auto"/>
              <w:right w:val="single" w:sz="4" w:space="0" w:color="auto"/>
            </w:tcBorders>
            <w:shd w:val="clear" w:color="auto" w:fill="auto"/>
            <w:noWrap/>
            <w:vAlign w:val="bottom"/>
            <w:hideMark/>
          </w:tcPr>
          <w:p w14:paraId="27EC84B4"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 </w:t>
            </w:r>
          </w:p>
        </w:tc>
        <w:tc>
          <w:tcPr>
            <w:tcW w:w="1360" w:type="dxa"/>
            <w:tcBorders>
              <w:top w:val="nil"/>
              <w:left w:val="nil"/>
              <w:bottom w:val="single" w:sz="4" w:space="0" w:color="auto"/>
              <w:right w:val="single" w:sz="4" w:space="0" w:color="auto"/>
            </w:tcBorders>
            <w:shd w:val="clear" w:color="auto" w:fill="auto"/>
            <w:noWrap/>
            <w:vAlign w:val="bottom"/>
            <w:hideMark/>
          </w:tcPr>
          <w:p w14:paraId="37ABB65F"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600" w:type="dxa"/>
            <w:tcBorders>
              <w:top w:val="nil"/>
              <w:left w:val="nil"/>
              <w:bottom w:val="single" w:sz="4" w:space="0" w:color="auto"/>
              <w:right w:val="single" w:sz="4" w:space="0" w:color="auto"/>
            </w:tcBorders>
            <w:shd w:val="clear" w:color="auto" w:fill="auto"/>
            <w:noWrap/>
            <w:vAlign w:val="bottom"/>
            <w:hideMark/>
          </w:tcPr>
          <w:p w14:paraId="51803134"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480" w:type="dxa"/>
            <w:tcBorders>
              <w:top w:val="nil"/>
              <w:left w:val="nil"/>
              <w:bottom w:val="single" w:sz="4" w:space="0" w:color="auto"/>
              <w:right w:val="single" w:sz="4" w:space="0" w:color="auto"/>
            </w:tcBorders>
            <w:shd w:val="clear" w:color="auto" w:fill="auto"/>
            <w:noWrap/>
            <w:vAlign w:val="bottom"/>
            <w:hideMark/>
          </w:tcPr>
          <w:p w14:paraId="3DEC77C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3BCBA2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bl>
    <w:p w14:paraId="50EBECAD"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r>
        <w:rPr>
          <w:rFonts w:cs="Arial"/>
          <w:color w:val="000000"/>
          <w:sz w:val="20"/>
          <w:szCs w:val="20"/>
          <w:lang w:val="sr-Cyrl-RS"/>
        </w:rPr>
        <w:t xml:space="preserve">Датум, место </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t>М.П.</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t>Потпис понуђача</w:t>
      </w:r>
    </w:p>
    <w:p w14:paraId="05E38A42" w14:textId="77777777" w:rsidR="00AB6528" w:rsidRDefault="00AB6528" w:rsidP="00AB6528">
      <w:pPr>
        <w:tabs>
          <w:tab w:val="left" w:pos="2625"/>
        </w:tabs>
        <w:rPr>
          <w:rFonts w:cs="Arial"/>
          <w:sz w:val="20"/>
          <w:szCs w:val="20"/>
          <w:lang w:val="sr-Cyrl-RS"/>
        </w:rPr>
      </w:pPr>
    </w:p>
    <w:p w14:paraId="053BBE8D" w14:textId="77777777" w:rsidR="00AB6528" w:rsidRDefault="00AB6528" w:rsidP="00AB6528">
      <w:pPr>
        <w:tabs>
          <w:tab w:val="left" w:pos="2625"/>
        </w:tabs>
        <w:rPr>
          <w:rFonts w:cs="Arial"/>
          <w:sz w:val="20"/>
          <w:szCs w:val="20"/>
          <w:lang w:val="sr-Cyrl-RS"/>
        </w:rPr>
      </w:pPr>
    </w:p>
    <w:p w14:paraId="6009E004" w14:textId="77777777" w:rsidR="00AB6528" w:rsidRDefault="00AB6528" w:rsidP="00AB6528">
      <w:pPr>
        <w:tabs>
          <w:tab w:val="left" w:pos="2625"/>
        </w:tabs>
        <w:rPr>
          <w:rFonts w:cs="Arial"/>
          <w:sz w:val="20"/>
          <w:szCs w:val="20"/>
          <w:lang w:val="sr-Cyrl-RS"/>
        </w:rPr>
      </w:pPr>
    </w:p>
    <w:p w14:paraId="0C9D40AD" w14:textId="77777777" w:rsidR="00A1775C" w:rsidRDefault="00A1775C" w:rsidP="00AB6528">
      <w:pPr>
        <w:tabs>
          <w:tab w:val="left" w:pos="2625"/>
        </w:tabs>
        <w:rPr>
          <w:rFonts w:cs="Arial"/>
          <w:sz w:val="20"/>
          <w:szCs w:val="20"/>
          <w:lang w:val="sr-Cyrl-RS"/>
        </w:rPr>
      </w:pPr>
    </w:p>
    <w:p w14:paraId="07C6E9EB" w14:textId="77777777" w:rsidR="00A1775C" w:rsidRDefault="00A1775C" w:rsidP="00AB6528">
      <w:pPr>
        <w:tabs>
          <w:tab w:val="left" w:pos="2625"/>
        </w:tabs>
        <w:rPr>
          <w:rFonts w:cs="Arial"/>
          <w:sz w:val="20"/>
          <w:szCs w:val="20"/>
          <w:lang w:val="sr-Cyrl-RS"/>
        </w:rPr>
      </w:pPr>
    </w:p>
    <w:p w14:paraId="75089144" w14:textId="77777777" w:rsidR="00A1775C" w:rsidRDefault="00A1775C" w:rsidP="00AB6528">
      <w:pPr>
        <w:tabs>
          <w:tab w:val="left" w:pos="2625"/>
        </w:tabs>
        <w:rPr>
          <w:rFonts w:cs="Arial"/>
          <w:sz w:val="20"/>
          <w:szCs w:val="20"/>
          <w:lang w:val="sr-Cyrl-RS"/>
        </w:rPr>
      </w:pPr>
    </w:p>
    <w:p w14:paraId="64B9E70B" w14:textId="77777777" w:rsidR="00A1775C" w:rsidRDefault="00A1775C" w:rsidP="00AB6528">
      <w:pPr>
        <w:tabs>
          <w:tab w:val="left" w:pos="2625"/>
        </w:tabs>
        <w:rPr>
          <w:rFonts w:cs="Arial"/>
          <w:sz w:val="20"/>
          <w:szCs w:val="20"/>
          <w:lang w:val="sr-Cyrl-RS"/>
        </w:rPr>
      </w:pPr>
    </w:p>
    <w:p w14:paraId="4AE18F40" w14:textId="77777777" w:rsidR="00A1775C" w:rsidRDefault="00A1775C" w:rsidP="00AB6528">
      <w:pPr>
        <w:tabs>
          <w:tab w:val="left" w:pos="2625"/>
        </w:tabs>
        <w:rPr>
          <w:rFonts w:cs="Arial"/>
          <w:sz w:val="20"/>
          <w:szCs w:val="20"/>
          <w:lang w:val="sr-Cyrl-RS"/>
        </w:rPr>
      </w:pPr>
    </w:p>
    <w:p w14:paraId="4A416690" w14:textId="77777777" w:rsidR="00A1775C" w:rsidRDefault="00A1775C" w:rsidP="00AB6528">
      <w:pPr>
        <w:tabs>
          <w:tab w:val="left" w:pos="2625"/>
        </w:tabs>
        <w:rPr>
          <w:rFonts w:cs="Arial"/>
          <w:sz w:val="20"/>
          <w:szCs w:val="20"/>
          <w:lang w:val="sr-Cyrl-RS"/>
        </w:rPr>
      </w:pPr>
    </w:p>
    <w:p w14:paraId="55372236" w14:textId="77777777" w:rsidR="00A1775C" w:rsidRDefault="00A1775C" w:rsidP="00AB6528">
      <w:pPr>
        <w:tabs>
          <w:tab w:val="left" w:pos="2625"/>
        </w:tabs>
        <w:rPr>
          <w:rFonts w:cs="Arial"/>
          <w:sz w:val="20"/>
          <w:szCs w:val="20"/>
          <w:lang w:val="sr-Cyrl-RS"/>
        </w:rPr>
      </w:pPr>
    </w:p>
    <w:p w14:paraId="3F284397" w14:textId="77777777" w:rsidR="00A1775C" w:rsidRDefault="00A1775C" w:rsidP="00AB6528">
      <w:pPr>
        <w:tabs>
          <w:tab w:val="left" w:pos="2625"/>
        </w:tabs>
        <w:rPr>
          <w:rFonts w:cs="Arial"/>
          <w:sz w:val="20"/>
          <w:szCs w:val="20"/>
          <w:lang w:val="sr-Cyrl-RS"/>
        </w:rPr>
      </w:pPr>
    </w:p>
    <w:p w14:paraId="75E3ED84" w14:textId="77777777" w:rsidR="00AB6528" w:rsidRDefault="00AB6528" w:rsidP="00AB6528">
      <w:pPr>
        <w:tabs>
          <w:tab w:val="left" w:pos="2625"/>
        </w:tabs>
        <w:rPr>
          <w:rFonts w:cs="Arial"/>
          <w:sz w:val="20"/>
          <w:szCs w:val="20"/>
          <w:lang w:val="sr-Cyrl-RS"/>
        </w:rPr>
      </w:pPr>
    </w:p>
    <w:p w14:paraId="441BC8A7" w14:textId="77777777" w:rsidR="00AB6528" w:rsidRDefault="00AB6528" w:rsidP="00AB6528">
      <w:pPr>
        <w:tabs>
          <w:tab w:val="left" w:pos="2730"/>
        </w:tabs>
        <w:spacing w:before="100" w:beforeAutospacing="1" w:after="100" w:afterAutospacing="1"/>
        <w:contextualSpacing/>
        <w:jc w:val="center"/>
        <w:rPr>
          <w:rFonts w:cs="Arial"/>
          <w:b/>
          <w:lang w:val="sr-Cyrl-RS"/>
        </w:rPr>
      </w:pPr>
      <w:r w:rsidRPr="001774F1">
        <w:rPr>
          <w:rFonts w:cs="Arial"/>
          <w:b/>
          <w:lang w:val="sr-Cyrl-RS"/>
        </w:rPr>
        <w:t>ОБРАЗАЦ СТРУКТУРЕ ПОНУЂЕНЕ ЦЕНЕ И УПУТСТВО ЗА ПОПУЊА</w:t>
      </w:r>
      <w:r>
        <w:rPr>
          <w:rFonts w:cs="Arial"/>
          <w:b/>
          <w:lang w:val="sr-Cyrl-RS"/>
        </w:rPr>
        <w:t>ВАЊЕ ЗА ПАРТИЈУ 4</w:t>
      </w:r>
    </w:p>
    <w:p w14:paraId="78ED977D" w14:textId="77777777" w:rsidR="00AB6528" w:rsidRDefault="00AB6528" w:rsidP="00AB6528">
      <w:pPr>
        <w:tabs>
          <w:tab w:val="left" w:pos="2730"/>
        </w:tabs>
        <w:spacing w:before="100" w:beforeAutospacing="1" w:after="100" w:afterAutospacing="1"/>
        <w:contextualSpacing/>
        <w:jc w:val="center"/>
        <w:rPr>
          <w:rFonts w:cs="Arial"/>
          <w:b/>
          <w:lang w:val="sr-Cyrl-RS"/>
        </w:rPr>
      </w:pPr>
    </w:p>
    <w:p w14:paraId="4DD99B08" w14:textId="77777777" w:rsidR="00AB6528" w:rsidRDefault="00AB6528" w:rsidP="00AB6528">
      <w:pPr>
        <w:tabs>
          <w:tab w:val="left" w:pos="2730"/>
        </w:tabs>
        <w:spacing w:before="100" w:beforeAutospacing="1" w:after="100" w:afterAutospacing="1"/>
        <w:contextualSpacing/>
        <w:jc w:val="center"/>
        <w:rPr>
          <w:rFonts w:cs="Arial"/>
          <w:b/>
          <w:lang w:val="sr-Cyrl-RS"/>
        </w:rPr>
      </w:pPr>
    </w:p>
    <w:tbl>
      <w:tblPr>
        <w:tblW w:w="13940" w:type="dxa"/>
        <w:tblInd w:w="113" w:type="dxa"/>
        <w:tblLook w:val="04A0" w:firstRow="1" w:lastRow="0" w:firstColumn="1" w:lastColumn="0" w:noHBand="0" w:noVBand="1"/>
      </w:tblPr>
      <w:tblGrid>
        <w:gridCol w:w="520"/>
        <w:gridCol w:w="5000"/>
        <w:gridCol w:w="1140"/>
        <w:gridCol w:w="1520"/>
        <w:gridCol w:w="1360"/>
        <w:gridCol w:w="1600"/>
        <w:gridCol w:w="1480"/>
        <w:gridCol w:w="1320"/>
      </w:tblGrid>
      <w:tr w:rsidR="00AB6528" w:rsidRPr="002A52BF" w14:paraId="09B21D43" w14:textId="77777777" w:rsidTr="001075DA">
        <w:trPr>
          <w:trHeight w:val="90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1D6F3A"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14:paraId="7440DE6E"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77A22468"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nil"/>
            </w:tcBorders>
            <w:shd w:val="clear" w:color="auto" w:fill="auto"/>
            <w:vAlign w:val="bottom"/>
            <w:hideMark/>
          </w:tcPr>
          <w:p w14:paraId="225BB320"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Okvirna količina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F3AA84"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Jedinična cena bez PDV-a</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48E16644"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Jedinična cena sa PDV-om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0A1D1027"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Ukupna vrednost bez PDV-a</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18016CA8"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Ukupna vrednost sa PDV-a</w:t>
            </w:r>
          </w:p>
        </w:tc>
      </w:tr>
      <w:tr w:rsidR="00AB6528" w:rsidRPr="002A52BF" w14:paraId="1EAF6CE9"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119379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14:paraId="0F770BD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Heft municija za CANON 8105 PRO</w:t>
            </w:r>
          </w:p>
        </w:tc>
        <w:tc>
          <w:tcPr>
            <w:tcW w:w="1140" w:type="dxa"/>
            <w:tcBorders>
              <w:top w:val="nil"/>
              <w:left w:val="nil"/>
              <w:bottom w:val="single" w:sz="4" w:space="0" w:color="auto"/>
              <w:right w:val="single" w:sz="4" w:space="0" w:color="auto"/>
            </w:tcBorders>
            <w:shd w:val="clear" w:color="auto" w:fill="auto"/>
            <w:noWrap/>
            <w:vAlign w:val="bottom"/>
            <w:hideMark/>
          </w:tcPr>
          <w:p w14:paraId="650E7C2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77BE4C8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5A8A6E6B"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BBAF27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DF5634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9EF5C2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01F3C42"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AF1DC38"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lastRenderedPageBreak/>
              <w:t>2</w:t>
            </w:r>
          </w:p>
        </w:tc>
        <w:tc>
          <w:tcPr>
            <w:tcW w:w="5000" w:type="dxa"/>
            <w:tcBorders>
              <w:top w:val="nil"/>
              <w:left w:val="nil"/>
              <w:bottom w:val="single" w:sz="4" w:space="0" w:color="auto"/>
              <w:right w:val="single" w:sz="4" w:space="0" w:color="auto"/>
            </w:tcBorders>
            <w:shd w:val="clear" w:color="auto" w:fill="auto"/>
            <w:vAlign w:val="bottom"/>
            <w:hideMark/>
          </w:tcPr>
          <w:p w14:paraId="3B9A255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Heft municija za CANON IR 5570</w:t>
            </w:r>
          </w:p>
        </w:tc>
        <w:tc>
          <w:tcPr>
            <w:tcW w:w="1140" w:type="dxa"/>
            <w:tcBorders>
              <w:top w:val="nil"/>
              <w:left w:val="nil"/>
              <w:bottom w:val="single" w:sz="4" w:space="0" w:color="auto"/>
              <w:right w:val="single" w:sz="4" w:space="0" w:color="auto"/>
            </w:tcBorders>
            <w:shd w:val="clear" w:color="auto" w:fill="auto"/>
            <w:noWrap/>
            <w:vAlign w:val="bottom"/>
            <w:hideMark/>
          </w:tcPr>
          <w:p w14:paraId="2396472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57347BE2"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13816957"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6B2F91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B0A899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E4D8CC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EDD2429"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9579B20"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w:t>
            </w:r>
          </w:p>
        </w:tc>
        <w:tc>
          <w:tcPr>
            <w:tcW w:w="5000" w:type="dxa"/>
            <w:tcBorders>
              <w:top w:val="nil"/>
              <w:left w:val="nil"/>
              <w:bottom w:val="single" w:sz="4" w:space="0" w:color="auto"/>
              <w:right w:val="single" w:sz="4" w:space="0" w:color="auto"/>
            </w:tcBorders>
            <w:shd w:val="clear" w:color="auto" w:fill="auto"/>
            <w:vAlign w:val="bottom"/>
            <w:hideMark/>
          </w:tcPr>
          <w:p w14:paraId="20E6EAB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PVC korica za koričenje 1/100 A4 150 mikrona</w:t>
            </w:r>
          </w:p>
        </w:tc>
        <w:tc>
          <w:tcPr>
            <w:tcW w:w="1140" w:type="dxa"/>
            <w:tcBorders>
              <w:top w:val="nil"/>
              <w:left w:val="nil"/>
              <w:bottom w:val="single" w:sz="4" w:space="0" w:color="auto"/>
              <w:right w:val="single" w:sz="4" w:space="0" w:color="auto"/>
            </w:tcBorders>
            <w:shd w:val="clear" w:color="auto" w:fill="auto"/>
            <w:noWrap/>
            <w:vAlign w:val="bottom"/>
            <w:hideMark/>
          </w:tcPr>
          <w:p w14:paraId="55C79BB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65AD9385"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F013F9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DF066E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AA7B15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5E4B03C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1FF13EC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4C1398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w:t>
            </w:r>
          </w:p>
        </w:tc>
        <w:tc>
          <w:tcPr>
            <w:tcW w:w="5000" w:type="dxa"/>
            <w:tcBorders>
              <w:top w:val="nil"/>
              <w:left w:val="nil"/>
              <w:bottom w:val="single" w:sz="4" w:space="0" w:color="auto"/>
              <w:right w:val="single" w:sz="4" w:space="0" w:color="auto"/>
            </w:tcBorders>
            <w:shd w:val="clear" w:color="auto" w:fill="auto"/>
            <w:vAlign w:val="bottom"/>
            <w:hideMark/>
          </w:tcPr>
          <w:p w14:paraId="03C9850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PVC korica za koričenje 1/100 A3 150 mikrona</w:t>
            </w:r>
          </w:p>
        </w:tc>
        <w:tc>
          <w:tcPr>
            <w:tcW w:w="1140" w:type="dxa"/>
            <w:tcBorders>
              <w:top w:val="nil"/>
              <w:left w:val="nil"/>
              <w:bottom w:val="single" w:sz="4" w:space="0" w:color="auto"/>
              <w:right w:val="single" w:sz="4" w:space="0" w:color="auto"/>
            </w:tcBorders>
            <w:shd w:val="clear" w:color="auto" w:fill="auto"/>
            <w:noWrap/>
            <w:vAlign w:val="bottom"/>
            <w:hideMark/>
          </w:tcPr>
          <w:p w14:paraId="650231B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203A2C3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2BE578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B3095F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61F5AF9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95E410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542DF238"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5010EBD"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5</w:t>
            </w:r>
          </w:p>
        </w:tc>
        <w:tc>
          <w:tcPr>
            <w:tcW w:w="5000" w:type="dxa"/>
            <w:tcBorders>
              <w:top w:val="nil"/>
              <w:left w:val="nil"/>
              <w:bottom w:val="single" w:sz="4" w:space="0" w:color="auto"/>
              <w:right w:val="single" w:sz="4" w:space="0" w:color="auto"/>
            </w:tcBorders>
            <w:shd w:val="clear" w:color="auto" w:fill="auto"/>
            <w:vAlign w:val="bottom"/>
            <w:hideMark/>
          </w:tcPr>
          <w:p w14:paraId="149F2AF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Folije za plastifikaciju A4, 125 mikrona 1/100</w:t>
            </w:r>
          </w:p>
        </w:tc>
        <w:tc>
          <w:tcPr>
            <w:tcW w:w="1140" w:type="dxa"/>
            <w:tcBorders>
              <w:top w:val="nil"/>
              <w:left w:val="nil"/>
              <w:bottom w:val="single" w:sz="4" w:space="0" w:color="auto"/>
              <w:right w:val="single" w:sz="4" w:space="0" w:color="auto"/>
            </w:tcBorders>
            <w:shd w:val="clear" w:color="auto" w:fill="auto"/>
            <w:noWrap/>
            <w:vAlign w:val="bottom"/>
            <w:hideMark/>
          </w:tcPr>
          <w:p w14:paraId="394062C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761A61B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D23286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8D2EF7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F3A34B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070489F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0503AF9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01B2233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w:t>
            </w:r>
          </w:p>
        </w:tc>
        <w:tc>
          <w:tcPr>
            <w:tcW w:w="5000" w:type="dxa"/>
            <w:tcBorders>
              <w:top w:val="nil"/>
              <w:left w:val="nil"/>
              <w:bottom w:val="single" w:sz="4" w:space="0" w:color="auto"/>
              <w:right w:val="single" w:sz="4" w:space="0" w:color="auto"/>
            </w:tcBorders>
            <w:shd w:val="clear" w:color="auto" w:fill="auto"/>
            <w:vAlign w:val="bottom"/>
            <w:hideMark/>
          </w:tcPr>
          <w:p w14:paraId="29FEAD4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Folije za plastifikaciju A3, 125 mikrona 1/100</w:t>
            </w:r>
          </w:p>
        </w:tc>
        <w:tc>
          <w:tcPr>
            <w:tcW w:w="1140" w:type="dxa"/>
            <w:tcBorders>
              <w:top w:val="nil"/>
              <w:left w:val="nil"/>
              <w:bottom w:val="single" w:sz="4" w:space="0" w:color="auto"/>
              <w:right w:val="single" w:sz="4" w:space="0" w:color="auto"/>
            </w:tcBorders>
            <w:shd w:val="clear" w:color="auto" w:fill="auto"/>
            <w:noWrap/>
            <w:vAlign w:val="bottom"/>
            <w:hideMark/>
          </w:tcPr>
          <w:p w14:paraId="2A4A7FF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071D262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044CF80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7D3692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2474C8E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F4BAB9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2B761059"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97493AA"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7</w:t>
            </w:r>
          </w:p>
        </w:tc>
        <w:tc>
          <w:tcPr>
            <w:tcW w:w="5000" w:type="dxa"/>
            <w:tcBorders>
              <w:top w:val="nil"/>
              <w:left w:val="nil"/>
              <w:bottom w:val="single" w:sz="4" w:space="0" w:color="auto"/>
              <w:right w:val="single" w:sz="4" w:space="0" w:color="auto"/>
            </w:tcBorders>
            <w:shd w:val="clear" w:color="auto" w:fill="auto"/>
            <w:vAlign w:val="bottom"/>
            <w:hideMark/>
          </w:tcPr>
          <w:p w14:paraId="0851D01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Folije za plastifikaciju ID kartice 65x95, 125 mikrona 1/100</w:t>
            </w:r>
          </w:p>
        </w:tc>
        <w:tc>
          <w:tcPr>
            <w:tcW w:w="1140" w:type="dxa"/>
            <w:tcBorders>
              <w:top w:val="nil"/>
              <w:left w:val="nil"/>
              <w:bottom w:val="single" w:sz="4" w:space="0" w:color="auto"/>
              <w:right w:val="single" w:sz="4" w:space="0" w:color="auto"/>
            </w:tcBorders>
            <w:shd w:val="clear" w:color="auto" w:fill="auto"/>
            <w:noWrap/>
            <w:vAlign w:val="bottom"/>
            <w:hideMark/>
          </w:tcPr>
          <w:p w14:paraId="45A94C4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ris</w:t>
            </w:r>
          </w:p>
        </w:tc>
        <w:tc>
          <w:tcPr>
            <w:tcW w:w="1520" w:type="dxa"/>
            <w:tcBorders>
              <w:top w:val="nil"/>
              <w:left w:val="nil"/>
              <w:bottom w:val="single" w:sz="4" w:space="0" w:color="auto"/>
              <w:right w:val="nil"/>
            </w:tcBorders>
            <w:shd w:val="clear" w:color="auto" w:fill="auto"/>
            <w:noWrap/>
            <w:vAlign w:val="bottom"/>
            <w:hideMark/>
          </w:tcPr>
          <w:p w14:paraId="0AE07A5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60C3269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39AB47E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7AF2C18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4DF7835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5D638D50"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B5DF036"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8</w:t>
            </w:r>
          </w:p>
        </w:tc>
        <w:tc>
          <w:tcPr>
            <w:tcW w:w="5000" w:type="dxa"/>
            <w:tcBorders>
              <w:top w:val="nil"/>
              <w:left w:val="nil"/>
              <w:bottom w:val="single" w:sz="4" w:space="0" w:color="auto"/>
              <w:right w:val="single" w:sz="4" w:space="0" w:color="auto"/>
            </w:tcBorders>
            <w:shd w:val="clear" w:color="auto" w:fill="auto"/>
            <w:vAlign w:val="bottom"/>
            <w:hideMark/>
          </w:tcPr>
          <w:p w14:paraId="0DD5253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Štipaljke za ID kartice metalne</w:t>
            </w:r>
          </w:p>
        </w:tc>
        <w:tc>
          <w:tcPr>
            <w:tcW w:w="1140" w:type="dxa"/>
            <w:tcBorders>
              <w:top w:val="nil"/>
              <w:left w:val="nil"/>
              <w:bottom w:val="single" w:sz="4" w:space="0" w:color="auto"/>
              <w:right w:val="single" w:sz="4" w:space="0" w:color="auto"/>
            </w:tcBorders>
            <w:shd w:val="clear" w:color="auto" w:fill="auto"/>
            <w:noWrap/>
            <w:vAlign w:val="bottom"/>
            <w:hideMark/>
          </w:tcPr>
          <w:p w14:paraId="450110C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54EDC124"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3250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40175EE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5BA112D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4D5DC303"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10F274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264AADBC"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F3115D2"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9</w:t>
            </w:r>
          </w:p>
        </w:tc>
        <w:tc>
          <w:tcPr>
            <w:tcW w:w="5000" w:type="dxa"/>
            <w:tcBorders>
              <w:top w:val="nil"/>
              <w:left w:val="nil"/>
              <w:bottom w:val="single" w:sz="4" w:space="0" w:color="auto"/>
              <w:right w:val="single" w:sz="4" w:space="0" w:color="auto"/>
            </w:tcBorders>
            <w:shd w:val="clear" w:color="auto" w:fill="auto"/>
            <w:vAlign w:val="bottom"/>
            <w:hideMark/>
          </w:tcPr>
          <w:p w14:paraId="291EF860" w14:textId="1F38C6E4"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Spirale plastične - v</w:t>
            </w:r>
            <w:r w:rsidR="00A1775C">
              <w:rPr>
                <w:rFonts w:ascii="Calibri" w:hAnsi="Calibri"/>
                <w:color w:val="000000"/>
                <w:lang w:val="sr-Latn-RS" w:eastAsia="sr-Latn-RS"/>
              </w:rPr>
              <w:t>eličine od 6 do 50 mm GBC ili 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242B419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2A80C322"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28CAB17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0305F77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16F39202"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935214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1512201"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9F7D25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5000" w:type="dxa"/>
            <w:tcBorders>
              <w:top w:val="nil"/>
              <w:left w:val="nil"/>
              <w:bottom w:val="single" w:sz="4" w:space="0" w:color="auto"/>
              <w:right w:val="single" w:sz="4" w:space="0" w:color="auto"/>
            </w:tcBorders>
            <w:shd w:val="clear" w:color="auto" w:fill="auto"/>
            <w:vAlign w:val="bottom"/>
            <w:hideMark/>
          </w:tcPr>
          <w:p w14:paraId="534C8980" w14:textId="35C4C3C0"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xml:space="preserve">Heft municija veličine od 6 do 23 Skreba ili </w:t>
            </w:r>
            <w:r w:rsidR="00A1775C">
              <w:rPr>
                <w:rFonts w:ascii="Calibri" w:hAnsi="Calibri"/>
                <w:color w:val="000000"/>
                <w:lang w:val="sr-Latn-RS" w:eastAsia="sr-Latn-RS"/>
              </w:rPr>
              <w:t>odgovarajući</w:t>
            </w:r>
          </w:p>
        </w:tc>
        <w:tc>
          <w:tcPr>
            <w:tcW w:w="1140" w:type="dxa"/>
            <w:tcBorders>
              <w:top w:val="nil"/>
              <w:left w:val="nil"/>
              <w:bottom w:val="single" w:sz="4" w:space="0" w:color="auto"/>
              <w:right w:val="single" w:sz="4" w:space="0" w:color="auto"/>
            </w:tcBorders>
            <w:shd w:val="clear" w:color="auto" w:fill="auto"/>
            <w:noWrap/>
            <w:vAlign w:val="bottom"/>
            <w:hideMark/>
          </w:tcPr>
          <w:p w14:paraId="3A43DB0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58375C9C"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650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5EE8B32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202E8B68"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34A6E84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0228C66E"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781236EB"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0927B79"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11</w:t>
            </w:r>
          </w:p>
        </w:tc>
        <w:tc>
          <w:tcPr>
            <w:tcW w:w="5000" w:type="dxa"/>
            <w:tcBorders>
              <w:top w:val="nil"/>
              <w:left w:val="nil"/>
              <w:bottom w:val="single" w:sz="4" w:space="0" w:color="auto"/>
              <w:right w:val="single" w:sz="4" w:space="0" w:color="auto"/>
            </w:tcBorders>
            <w:shd w:val="clear" w:color="auto" w:fill="auto"/>
            <w:vAlign w:val="bottom"/>
            <w:hideMark/>
          </w:tcPr>
          <w:p w14:paraId="1E97AC2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Korice za termo koričenje Uni Bind Steel Cristal od 1 do 36</w:t>
            </w:r>
          </w:p>
        </w:tc>
        <w:tc>
          <w:tcPr>
            <w:tcW w:w="1140" w:type="dxa"/>
            <w:tcBorders>
              <w:top w:val="nil"/>
              <w:left w:val="nil"/>
              <w:bottom w:val="single" w:sz="4" w:space="0" w:color="auto"/>
              <w:right w:val="single" w:sz="4" w:space="0" w:color="auto"/>
            </w:tcBorders>
            <w:shd w:val="clear" w:color="auto" w:fill="auto"/>
            <w:noWrap/>
            <w:vAlign w:val="bottom"/>
            <w:hideMark/>
          </w:tcPr>
          <w:p w14:paraId="3BB3E37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7F29B51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13000</w:t>
            </w:r>
          </w:p>
        </w:tc>
        <w:tc>
          <w:tcPr>
            <w:tcW w:w="1360" w:type="dxa"/>
            <w:tcBorders>
              <w:top w:val="nil"/>
              <w:left w:val="single" w:sz="4" w:space="0" w:color="auto"/>
              <w:bottom w:val="single" w:sz="4" w:space="0" w:color="auto"/>
              <w:right w:val="single" w:sz="4" w:space="0" w:color="auto"/>
            </w:tcBorders>
            <w:shd w:val="clear" w:color="auto" w:fill="auto"/>
            <w:noWrap/>
            <w:vAlign w:val="bottom"/>
            <w:hideMark/>
          </w:tcPr>
          <w:p w14:paraId="7E14953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ADF809"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0B11580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3369ACA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5D163ED5" w14:textId="77777777" w:rsidTr="001075DA">
        <w:trPr>
          <w:trHeight w:val="600"/>
        </w:trPr>
        <w:tc>
          <w:tcPr>
            <w:tcW w:w="520" w:type="dxa"/>
            <w:tcBorders>
              <w:top w:val="nil"/>
              <w:left w:val="single" w:sz="4" w:space="0" w:color="auto"/>
              <w:bottom w:val="single" w:sz="4" w:space="0" w:color="auto"/>
              <w:right w:val="single" w:sz="4" w:space="0" w:color="auto"/>
            </w:tcBorders>
            <w:shd w:val="clear" w:color="auto" w:fill="auto"/>
            <w:noWrap/>
            <w:vAlign w:val="bottom"/>
          </w:tcPr>
          <w:p w14:paraId="6DD1DFE9" w14:textId="77777777" w:rsidR="00AB6528" w:rsidRPr="00AC5FA0" w:rsidRDefault="00AB6528" w:rsidP="001075DA">
            <w:pPr>
              <w:jc w:val="right"/>
              <w:rPr>
                <w:rFonts w:ascii="Calibri" w:hAnsi="Calibri"/>
                <w:color w:val="000000"/>
                <w:lang w:val="sr-Latn-RS" w:eastAsia="sr-Latn-RS"/>
              </w:rPr>
            </w:pPr>
            <w:r>
              <w:rPr>
                <w:rFonts w:ascii="Calibri" w:hAnsi="Calibri"/>
                <w:color w:val="000000"/>
                <w:lang w:val="sr-Latn-RS" w:eastAsia="sr-Latn-RS"/>
              </w:rPr>
              <w:t>12</w:t>
            </w:r>
          </w:p>
        </w:tc>
        <w:tc>
          <w:tcPr>
            <w:tcW w:w="5000" w:type="dxa"/>
            <w:tcBorders>
              <w:top w:val="nil"/>
              <w:left w:val="nil"/>
              <w:bottom w:val="single" w:sz="4" w:space="0" w:color="auto"/>
              <w:right w:val="single" w:sz="4" w:space="0" w:color="auto"/>
            </w:tcBorders>
            <w:shd w:val="clear" w:color="auto" w:fill="auto"/>
            <w:vAlign w:val="bottom"/>
          </w:tcPr>
          <w:p w14:paraId="2787E84E" w14:textId="77777777" w:rsidR="00AB6528" w:rsidRPr="004710BE" w:rsidRDefault="00AB6528" w:rsidP="001075DA">
            <w:pPr>
              <w:rPr>
                <w:rFonts w:ascii="Calibri" w:hAnsi="Calibri"/>
                <w:color w:val="000000"/>
                <w:highlight w:val="yellow"/>
                <w:lang w:val="sr-Latn-RS" w:eastAsia="sr-Latn-RS"/>
              </w:rPr>
            </w:pPr>
            <w:r w:rsidRPr="00A1775C">
              <w:rPr>
                <w:rFonts w:ascii="Calibri" w:hAnsi="Calibri"/>
                <w:color w:val="000000"/>
                <w:lang w:val="sr-Latn-RS"/>
              </w:rPr>
              <w:t>M</w:t>
            </w:r>
            <w:r w:rsidRPr="00A1775C">
              <w:rPr>
                <w:rFonts w:ascii="Calibri" w:hAnsi="Calibri"/>
                <w:color w:val="000000"/>
              </w:rPr>
              <w:t>ašina za koričenje-spiralni povez, IBICO IBIMASTER 400 ili 500 ili odgovaraju</w:t>
            </w:r>
            <w:r w:rsidRPr="00A1775C">
              <w:rPr>
                <w:rFonts w:ascii="Calibri" w:hAnsi="Calibri"/>
                <w:color w:val="000000"/>
                <w:lang w:val="sr-Latn-RS"/>
              </w:rPr>
              <w:t>ći</w:t>
            </w:r>
            <w:r w:rsidRPr="00A1775C">
              <w:rPr>
                <w:rFonts w:ascii="Calibri" w:hAnsi="Calibri"/>
                <w:color w:val="000000"/>
              </w:rPr>
              <w:t>.</w:t>
            </w:r>
          </w:p>
        </w:tc>
        <w:tc>
          <w:tcPr>
            <w:tcW w:w="1140" w:type="dxa"/>
            <w:tcBorders>
              <w:top w:val="nil"/>
              <w:left w:val="nil"/>
              <w:bottom w:val="single" w:sz="4" w:space="0" w:color="auto"/>
              <w:right w:val="single" w:sz="4" w:space="0" w:color="auto"/>
            </w:tcBorders>
            <w:shd w:val="clear" w:color="auto" w:fill="auto"/>
            <w:noWrap/>
            <w:vAlign w:val="bottom"/>
          </w:tcPr>
          <w:p w14:paraId="23E7B927" w14:textId="77777777" w:rsidR="00AB6528" w:rsidRPr="00AC5FA0" w:rsidRDefault="00AB6528" w:rsidP="001075DA">
            <w:pPr>
              <w:rPr>
                <w:rFonts w:ascii="Calibri" w:hAnsi="Calibri"/>
                <w:color w:val="000000"/>
                <w:lang w:val="sr-Latn-RS" w:eastAsia="sr-Latn-RS"/>
              </w:rPr>
            </w:pPr>
            <w:r>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tcPr>
          <w:p w14:paraId="0BB6C538" w14:textId="77777777" w:rsidR="00AB6528" w:rsidRPr="00AC5FA0" w:rsidRDefault="00AB6528" w:rsidP="001075DA">
            <w:pPr>
              <w:jc w:val="right"/>
              <w:rPr>
                <w:rFonts w:ascii="Calibri" w:hAnsi="Calibri"/>
                <w:color w:val="000000"/>
                <w:lang w:val="sr-Latn-RS" w:eastAsia="sr-Latn-RS"/>
              </w:rPr>
            </w:pPr>
            <w:r>
              <w:rPr>
                <w:rFonts w:ascii="Calibri" w:hAnsi="Calibri"/>
                <w:color w:val="000000"/>
                <w:lang w:val="sr-Latn-RS" w:eastAsia="sr-Latn-RS"/>
              </w:rPr>
              <w:t>1</w:t>
            </w:r>
          </w:p>
        </w:tc>
        <w:tc>
          <w:tcPr>
            <w:tcW w:w="1360" w:type="dxa"/>
            <w:tcBorders>
              <w:top w:val="nil"/>
              <w:left w:val="single" w:sz="4" w:space="0" w:color="auto"/>
              <w:bottom w:val="single" w:sz="4" w:space="0" w:color="auto"/>
              <w:right w:val="single" w:sz="4" w:space="0" w:color="auto"/>
            </w:tcBorders>
            <w:shd w:val="clear" w:color="auto" w:fill="auto"/>
            <w:noWrap/>
            <w:vAlign w:val="bottom"/>
          </w:tcPr>
          <w:p w14:paraId="7DB8A3B9" w14:textId="77777777" w:rsidR="00AB6528" w:rsidRPr="002A52BF" w:rsidRDefault="00AB6528" w:rsidP="001075DA">
            <w:pPr>
              <w:rPr>
                <w:rFonts w:ascii="Calibri" w:hAnsi="Calibri"/>
                <w:color w:val="000000"/>
                <w:lang w:val="sr-Latn-RS" w:eastAsia="sr-Latn-RS"/>
              </w:rPr>
            </w:pPr>
          </w:p>
        </w:tc>
        <w:tc>
          <w:tcPr>
            <w:tcW w:w="1600" w:type="dxa"/>
            <w:tcBorders>
              <w:top w:val="nil"/>
              <w:left w:val="nil"/>
              <w:bottom w:val="single" w:sz="4" w:space="0" w:color="auto"/>
              <w:right w:val="single" w:sz="4" w:space="0" w:color="auto"/>
            </w:tcBorders>
            <w:shd w:val="clear" w:color="auto" w:fill="auto"/>
            <w:noWrap/>
            <w:vAlign w:val="bottom"/>
          </w:tcPr>
          <w:p w14:paraId="2F6DDAC2" w14:textId="77777777" w:rsidR="00AB6528" w:rsidRPr="002A52BF" w:rsidRDefault="00AB6528" w:rsidP="001075DA">
            <w:pPr>
              <w:rPr>
                <w:rFonts w:ascii="Calibri" w:hAnsi="Calibri"/>
                <w:color w:val="000000"/>
                <w:lang w:val="sr-Latn-RS" w:eastAsia="sr-Latn-RS"/>
              </w:rPr>
            </w:pPr>
          </w:p>
        </w:tc>
        <w:tc>
          <w:tcPr>
            <w:tcW w:w="1480" w:type="dxa"/>
            <w:tcBorders>
              <w:top w:val="nil"/>
              <w:left w:val="nil"/>
              <w:bottom w:val="single" w:sz="4" w:space="0" w:color="auto"/>
              <w:right w:val="single" w:sz="4" w:space="0" w:color="auto"/>
            </w:tcBorders>
            <w:shd w:val="clear" w:color="auto" w:fill="auto"/>
            <w:noWrap/>
            <w:vAlign w:val="bottom"/>
          </w:tcPr>
          <w:p w14:paraId="246E0358" w14:textId="77777777" w:rsidR="00AB6528" w:rsidRPr="002A52BF" w:rsidRDefault="00AB6528" w:rsidP="001075DA">
            <w:pPr>
              <w:rPr>
                <w:rFonts w:ascii="Calibri" w:hAnsi="Calibri"/>
                <w:color w:val="000000"/>
                <w:lang w:val="sr-Latn-RS" w:eastAsia="sr-Latn-RS"/>
              </w:rPr>
            </w:pPr>
          </w:p>
        </w:tc>
        <w:tc>
          <w:tcPr>
            <w:tcW w:w="1320" w:type="dxa"/>
            <w:tcBorders>
              <w:top w:val="nil"/>
              <w:left w:val="nil"/>
              <w:bottom w:val="single" w:sz="4" w:space="0" w:color="auto"/>
              <w:right w:val="single" w:sz="4" w:space="0" w:color="auto"/>
            </w:tcBorders>
            <w:shd w:val="clear" w:color="auto" w:fill="auto"/>
            <w:noWrap/>
            <w:vAlign w:val="bottom"/>
          </w:tcPr>
          <w:p w14:paraId="2B8309A8" w14:textId="77777777" w:rsidR="00AB6528" w:rsidRPr="002A52BF" w:rsidRDefault="00AB6528" w:rsidP="001075DA">
            <w:pPr>
              <w:rPr>
                <w:rFonts w:ascii="Calibri" w:hAnsi="Calibri"/>
                <w:color w:val="000000"/>
                <w:lang w:val="sr-Latn-RS" w:eastAsia="sr-Latn-RS"/>
              </w:rPr>
            </w:pPr>
          </w:p>
        </w:tc>
      </w:tr>
      <w:tr w:rsidR="00AB6528" w:rsidRPr="002A52BF" w14:paraId="507DCDD8" w14:textId="77777777" w:rsidTr="001075DA">
        <w:trPr>
          <w:trHeight w:val="615"/>
        </w:trPr>
        <w:tc>
          <w:tcPr>
            <w:tcW w:w="520" w:type="dxa"/>
            <w:tcBorders>
              <w:top w:val="nil"/>
              <w:left w:val="single" w:sz="4" w:space="0" w:color="auto"/>
              <w:bottom w:val="single" w:sz="4" w:space="0" w:color="auto"/>
              <w:right w:val="single" w:sz="4" w:space="0" w:color="auto"/>
            </w:tcBorders>
            <w:shd w:val="clear" w:color="auto" w:fill="auto"/>
            <w:vAlign w:val="bottom"/>
            <w:hideMark/>
          </w:tcPr>
          <w:p w14:paraId="39755230" w14:textId="77777777" w:rsidR="00AB6528" w:rsidRPr="002A52BF" w:rsidRDefault="00AB6528" w:rsidP="001075DA">
            <w:pPr>
              <w:rPr>
                <w:rFonts w:ascii="Calibri" w:hAnsi="Calibri"/>
                <w:b/>
                <w:bCs/>
                <w:color w:val="000000"/>
                <w:lang w:val="sr-Latn-RS" w:eastAsia="sr-Latn-RS"/>
              </w:rPr>
            </w:pPr>
            <w:r w:rsidRPr="002A52BF">
              <w:rPr>
                <w:rFonts w:ascii="Calibri" w:hAnsi="Calibri"/>
                <w:b/>
                <w:bCs/>
                <w:color w:val="000000"/>
                <w:lang w:val="sr-Latn-RS" w:eastAsia="sr-Latn-RS"/>
              </w:rPr>
              <w:t> </w:t>
            </w:r>
          </w:p>
        </w:tc>
        <w:tc>
          <w:tcPr>
            <w:tcW w:w="5000" w:type="dxa"/>
            <w:tcBorders>
              <w:top w:val="nil"/>
              <w:left w:val="nil"/>
              <w:bottom w:val="single" w:sz="4" w:space="0" w:color="auto"/>
              <w:right w:val="single" w:sz="4" w:space="0" w:color="auto"/>
            </w:tcBorders>
            <w:shd w:val="clear" w:color="auto" w:fill="auto"/>
            <w:noWrap/>
            <w:vAlign w:val="bottom"/>
            <w:hideMark/>
          </w:tcPr>
          <w:p w14:paraId="64DEC8FD" w14:textId="77777777" w:rsidR="00AB6528" w:rsidRPr="002A52BF" w:rsidRDefault="00AB6528" w:rsidP="001075DA">
            <w:pPr>
              <w:rPr>
                <w:rFonts w:ascii="Calibri" w:hAnsi="Calibri"/>
                <w:b/>
                <w:bCs/>
                <w:color w:val="000000"/>
                <w:lang w:val="sr-Latn-RS" w:eastAsia="sr-Latn-RS"/>
              </w:rPr>
            </w:pPr>
            <w:r w:rsidRPr="002A52BF">
              <w:rPr>
                <w:rFonts w:ascii="Calibri" w:hAnsi="Calibri"/>
                <w:b/>
                <w:bCs/>
                <w:color w:val="000000"/>
                <w:lang w:val="sr-Latn-RS" w:eastAsia="sr-Latn-RS"/>
              </w:rPr>
              <w:t xml:space="preserve">UKUPNO : </w:t>
            </w:r>
          </w:p>
        </w:tc>
        <w:tc>
          <w:tcPr>
            <w:tcW w:w="1140" w:type="dxa"/>
            <w:tcBorders>
              <w:top w:val="nil"/>
              <w:left w:val="nil"/>
              <w:bottom w:val="single" w:sz="4" w:space="0" w:color="auto"/>
              <w:right w:val="single" w:sz="4" w:space="0" w:color="auto"/>
            </w:tcBorders>
            <w:shd w:val="clear" w:color="auto" w:fill="auto"/>
            <w:noWrap/>
            <w:vAlign w:val="bottom"/>
            <w:hideMark/>
          </w:tcPr>
          <w:p w14:paraId="51D16BAC"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 </w:t>
            </w:r>
          </w:p>
        </w:tc>
        <w:tc>
          <w:tcPr>
            <w:tcW w:w="1520" w:type="dxa"/>
            <w:tcBorders>
              <w:top w:val="nil"/>
              <w:left w:val="nil"/>
              <w:bottom w:val="single" w:sz="4" w:space="0" w:color="auto"/>
              <w:right w:val="single" w:sz="4" w:space="0" w:color="auto"/>
            </w:tcBorders>
            <w:shd w:val="clear" w:color="auto" w:fill="auto"/>
            <w:noWrap/>
            <w:vAlign w:val="bottom"/>
            <w:hideMark/>
          </w:tcPr>
          <w:p w14:paraId="6A1C968D"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360" w:type="dxa"/>
            <w:tcBorders>
              <w:top w:val="nil"/>
              <w:left w:val="nil"/>
              <w:bottom w:val="single" w:sz="4" w:space="0" w:color="auto"/>
              <w:right w:val="single" w:sz="4" w:space="0" w:color="auto"/>
            </w:tcBorders>
            <w:shd w:val="clear" w:color="auto" w:fill="auto"/>
            <w:noWrap/>
            <w:vAlign w:val="bottom"/>
            <w:hideMark/>
          </w:tcPr>
          <w:p w14:paraId="65C87CBB"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600" w:type="dxa"/>
            <w:tcBorders>
              <w:top w:val="nil"/>
              <w:left w:val="nil"/>
              <w:bottom w:val="single" w:sz="4" w:space="0" w:color="auto"/>
              <w:right w:val="single" w:sz="4" w:space="0" w:color="auto"/>
            </w:tcBorders>
            <w:shd w:val="clear" w:color="auto" w:fill="auto"/>
            <w:noWrap/>
            <w:vAlign w:val="bottom"/>
            <w:hideMark/>
          </w:tcPr>
          <w:p w14:paraId="57660625"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480" w:type="dxa"/>
            <w:tcBorders>
              <w:top w:val="nil"/>
              <w:left w:val="nil"/>
              <w:bottom w:val="single" w:sz="4" w:space="0" w:color="auto"/>
              <w:right w:val="single" w:sz="4" w:space="0" w:color="auto"/>
            </w:tcBorders>
            <w:shd w:val="clear" w:color="auto" w:fill="auto"/>
            <w:noWrap/>
            <w:vAlign w:val="bottom"/>
            <w:hideMark/>
          </w:tcPr>
          <w:p w14:paraId="0006AF1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B7772D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bl>
    <w:p w14:paraId="054EA4E0"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3517CAD7"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6CCD6D0C"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1FDD687C"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r>
        <w:rPr>
          <w:rFonts w:cs="Arial"/>
          <w:color w:val="000000"/>
          <w:sz w:val="20"/>
          <w:szCs w:val="20"/>
          <w:lang w:val="sr-Cyrl-RS"/>
        </w:rPr>
        <w:t xml:space="preserve">Датум, место </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t>М.П.</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t>Потпис понуђача</w:t>
      </w:r>
    </w:p>
    <w:p w14:paraId="0BFE3218" w14:textId="77777777" w:rsidR="00AB6528" w:rsidRDefault="00AB6528" w:rsidP="00AB6528">
      <w:pPr>
        <w:tabs>
          <w:tab w:val="left" w:pos="2625"/>
        </w:tabs>
        <w:rPr>
          <w:rFonts w:cs="Arial"/>
          <w:sz w:val="20"/>
          <w:szCs w:val="20"/>
          <w:lang w:val="sr-Cyrl-RS"/>
        </w:rPr>
      </w:pPr>
    </w:p>
    <w:p w14:paraId="31D47C6A" w14:textId="77777777" w:rsidR="00AB6528" w:rsidRDefault="00AB6528" w:rsidP="00AB6528">
      <w:pPr>
        <w:tabs>
          <w:tab w:val="left" w:pos="2625"/>
        </w:tabs>
        <w:rPr>
          <w:rFonts w:cs="Arial"/>
          <w:sz w:val="20"/>
          <w:szCs w:val="20"/>
          <w:lang w:val="sr-Cyrl-RS"/>
        </w:rPr>
      </w:pPr>
    </w:p>
    <w:p w14:paraId="3FB5C31A" w14:textId="77777777" w:rsidR="00AB6528" w:rsidRDefault="00AB6528" w:rsidP="00AB6528">
      <w:pPr>
        <w:tabs>
          <w:tab w:val="left" w:pos="2625"/>
        </w:tabs>
        <w:rPr>
          <w:rFonts w:cs="Arial"/>
          <w:sz w:val="20"/>
          <w:szCs w:val="20"/>
          <w:lang w:val="sr-Cyrl-RS"/>
        </w:rPr>
      </w:pPr>
    </w:p>
    <w:p w14:paraId="71EF3DFE" w14:textId="77777777" w:rsidR="00AB6528" w:rsidRDefault="00AB6528" w:rsidP="00AB6528">
      <w:pPr>
        <w:tabs>
          <w:tab w:val="left" w:pos="2625"/>
        </w:tabs>
        <w:rPr>
          <w:rFonts w:cs="Arial"/>
          <w:sz w:val="20"/>
          <w:szCs w:val="20"/>
          <w:lang w:val="sr-Cyrl-RS"/>
        </w:rPr>
      </w:pPr>
    </w:p>
    <w:p w14:paraId="022A34FC" w14:textId="77777777" w:rsidR="00AB6528" w:rsidRDefault="00AB6528" w:rsidP="00AB6528">
      <w:pPr>
        <w:tabs>
          <w:tab w:val="left" w:pos="2730"/>
        </w:tabs>
        <w:spacing w:before="100" w:beforeAutospacing="1" w:after="100" w:afterAutospacing="1"/>
        <w:contextualSpacing/>
        <w:jc w:val="center"/>
        <w:rPr>
          <w:rFonts w:cs="Arial"/>
          <w:b/>
          <w:lang w:val="sr-Cyrl-RS"/>
        </w:rPr>
      </w:pPr>
      <w:r w:rsidRPr="001774F1">
        <w:rPr>
          <w:rFonts w:cs="Arial"/>
          <w:b/>
          <w:lang w:val="sr-Cyrl-RS"/>
        </w:rPr>
        <w:t>ОБРАЗАЦ СТРУКТУРЕ ПОНУЂЕНЕ ЦЕНЕ И УПУТСТВО ЗА ПОПУЊА</w:t>
      </w:r>
      <w:r>
        <w:rPr>
          <w:rFonts w:cs="Arial"/>
          <w:b/>
          <w:lang w:val="sr-Cyrl-RS"/>
        </w:rPr>
        <w:t>ВАЊЕ ЗА ПАРТИЈУ 5</w:t>
      </w:r>
    </w:p>
    <w:p w14:paraId="283F56D4" w14:textId="77777777" w:rsidR="00AB6528" w:rsidRDefault="00AB6528" w:rsidP="00AB6528">
      <w:pPr>
        <w:tabs>
          <w:tab w:val="left" w:pos="2730"/>
        </w:tabs>
        <w:spacing w:before="100" w:beforeAutospacing="1" w:after="100" w:afterAutospacing="1"/>
        <w:contextualSpacing/>
        <w:jc w:val="center"/>
        <w:rPr>
          <w:rFonts w:cs="Arial"/>
          <w:b/>
          <w:lang w:val="sr-Cyrl-RS"/>
        </w:rPr>
      </w:pPr>
    </w:p>
    <w:p w14:paraId="20F2CE19" w14:textId="77777777" w:rsidR="00AB6528" w:rsidRDefault="00AB6528" w:rsidP="00AB6528">
      <w:pPr>
        <w:tabs>
          <w:tab w:val="left" w:pos="2730"/>
        </w:tabs>
        <w:spacing w:before="100" w:beforeAutospacing="1" w:after="100" w:afterAutospacing="1"/>
        <w:contextualSpacing/>
        <w:jc w:val="center"/>
        <w:rPr>
          <w:rFonts w:cs="Arial"/>
          <w:b/>
          <w:lang w:val="sr-Cyrl-RS"/>
        </w:rPr>
      </w:pPr>
    </w:p>
    <w:p w14:paraId="1DD95FB7"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37399FA9"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tbl>
      <w:tblPr>
        <w:tblW w:w="13940" w:type="dxa"/>
        <w:tblInd w:w="113" w:type="dxa"/>
        <w:tblLook w:val="04A0" w:firstRow="1" w:lastRow="0" w:firstColumn="1" w:lastColumn="0" w:noHBand="0" w:noVBand="1"/>
      </w:tblPr>
      <w:tblGrid>
        <w:gridCol w:w="520"/>
        <w:gridCol w:w="5000"/>
        <w:gridCol w:w="1140"/>
        <w:gridCol w:w="1520"/>
        <w:gridCol w:w="1360"/>
        <w:gridCol w:w="1600"/>
        <w:gridCol w:w="1480"/>
        <w:gridCol w:w="1320"/>
      </w:tblGrid>
      <w:tr w:rsidR="00AB6528" w:rsidRPr="002A52BF" w14:paraId="79843975" w14:textId="77777777" w:rsidTr="001075DA">
        <w:trPr>
          <w:trHeight w:val="630"/>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AEE85E"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 </w:t>
            </w:r>
          </w:p>
        </w:tc>
        <w:tc>
          <w:tcPr>
            <w:tcW w:w="5000" w:type="dxa"/>
            <w:tcBorders>
              <w:top w:val="single" w:sz="4" w:space="0" w:color="auto"/>
              <w:left w:val="nil"/>
              <w:bottom w:val="single" w:sz="4" w:space="0" w:color="auto"/>
              <w:right w:val="single" w:sz="4" w:space="0" w:color="auto"/>
            </w:tcBorders>
            <w:shd w:val="clear" w:color="auto" w:fill="auto"/>
            <w:vAlign w:val="bottom"/>
            <w:hideMark/>
          </w:tcPr>
          <w:p w14:paraId="29152D0D"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ARTIKAL</w:t>
            </w:r>
          </w:p>
        </w:tc>
        <w:tc>
          <w:tcPr>
            <w:tcW w:w="1140" w:type="dxa"/>
            <w:tcBorders>
              <w:top w:val="single" w:sz="4" w:space="0" w:color="auto"/>
              <w:left w:val="nil"/>
              <w:bottom w:val="single" w:sz="4" w:space="0" w:color="auto"/>
              <w:right w:val="single" w:sz="4" w:space="0" w:color="auto"/>
            </w:tcBorders>
            <w:shd w:val="clear" w:color="auto" w:fill="auto"/>
            <w:noWrap/>
            <w:vAlign w:val="bottom"/>
            <w:hideMark/>
          </w:tcPr>
          <w:p w14:paraId="2C6E0977"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 Mere</w:t>
            </w:r>
          </w:p>
        </w:tc>
        <w:tc>
          <w:tcPr>
            <w:tcW w:w="1520" w:type="dxa"/>
            <w:tcBorders>
              <w:top w:val="single" w:sz="4" w:space="0" w:color="auto"/>
              <w:left w:val="nil"/>
              <w:bottom w:val="single" w:sz="4" w:space="0" w:color="auto"/>
              <w:right w:val="nil"/>
            </w:tcBorders>
            <w:shd w:val="clear" w:color="auto" w:fill="auto"/>
            <w:vAlign w:val="bottom"/>
            <w:hideMark/>
          </w:tcPr>
          <w:p w14:paraId="146DE77C"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Okvirna količina</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7563DF0"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Jedinična cena bez PDV-a</w:t>
            </w:r>
          </w:p>
        </w:tc>
        <w:tc>
          <w:tcPr>
            <w:tcW w:w="1600" w:type="dxa"/>
            <w:tcBorders>
              <w:top w:val="single" w:sz="4" w:space="0" w:color="auto"/>
              <w:left w:val="nil"/>
              <w:bottom w:val="single" w:sz="4" w:space="0" w:color="auto"/>
              <w:right w:val="single" w:sz="4" w:space="0" w:color="auto"/>
            </w:tcBorders>
            <w:shd w:val="clear" w:color="auto" w:fill="auto"/>
            <w:vAlign w:val="bottom"/>
            <w:hideMark/>
          </w:tcPr>
          <w:p w14:paraId="2292FB61"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Jedinična cena sa PDV-om</w:t>
            </w:r>
          </w:p>
        </w:tc>
        <w:tc>
          <w:tcPr>
            <w:tcW w:w="1480" w:type="dxa"/>
            <w:tcBorders>
              <w:top w:val="single" w:sz="4" w:space="0" w:color="auto"/>
              <w:left w:val="nil"/>
              <w:bottom w:val="single" w:sz="4" w:space="0" w:color="auto"/>
              <w:right w:val="single" w:sz="4" w:space="0" w:color="auto"/>
            </w:tcBorders>
            <w:shd w:val="clear" w:color="auto" w:fill="auto"/>
            <w:vAlign w:val="bottom"/>
            <w:hideMark/>
          </w:tcPr>
          <w:p w14:paraId="7BC26DE2"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Ukupna vrednost bez PDV-a</w:t>
            </w:r>
          </w:p>
        </w:tc>
        <w:tc>
          <w:tcPr>
            <w:tcW w:w="1320" w:type="dxa"/>
            <w:tcBorders>
              <w:top w:val="single" w:sz="4" w:space="0" w:color="auto"/>
              <w:left w:val="nil"/>
              <w:bottom w:val="single" w:sz="4" w:space="0" w:color="auto"/>
              <w:right w:val="single" w:sz="4" w:space="0" w:color="auto"/>
            </w:tcBorders>
            <w:shd w:val="clear" w:color="auto" w:fill="auto"/>
            <w:vAlign w:val="bottom"/>
            <w:hideMark/>
          </w:tcPr>
          <w:p w14:paraId="6CFE7966"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Ukupna vrednost sa PDV-a</w:t>
            </w:r>
          </w:p>
        </w:tc>
      </w:tr>
      <w:tr w:rsidR="00AB6528" w:rsidRPr="002A52BF" w14:paraId="73C0A8F5"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09D4400"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w:t>
            </w:r>
          </w:p>
        </w:tc>
        <w:tc>
          <w:tcPr>
            <w:tcW w:w="5000" w:type="dxa"/>
            <w:tcBorders>
              <w:top w:val="nil"/>
              <w:left w:val="nil"/>
              <w:bottom w:val="single" w:sz="4" w:space="0" w:color="auto"/>
              <w:right w:val="single" w:sz="4" w:space="0" w:color="auto"/>
            </w:tcBorders>
            <w:shd w:val="clear" w:color="auto" w:fill="auto"/>
            <w:vAlign w:val="bottom"/>
            <w:hideMark/>
          </w:tcPr>
          <w:p w14:paraId="0C468FA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Matrice za RISOGRAPH RZ 370 EP</w:t>
            </w:r>
          </w:p>
        </w:tc>
        <w:tc>
          <w:tcPr>
            <w:tcW w:w="1140" w:type="dxa"/>
            <w:tcBorders>
              <w:top w:val="nil"/>
              <w:left w:val="nil"/>
              <w:bottom w:val="single" w:sz="4" w:space="0" w:color="auto"/>
              <w:right w:val="single" w:sz="4" w:space="0" w:color="auto"/>
            </w:tcBorders>
            <w:shd w:val="clear" w:color="auto" w:fill="auto"/>
            <w:noWrap/>
            <w:vAlign w:val="bottom"/>
            <w:hideMark/>
          </w:tcPr>
          <w:p w14:paraId="0A013FAD"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6CF4930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DBA7DAA"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7673CD1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538F6EE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409D75E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588B020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11EA5E1"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2</w:t>
            </w:r>
          </w:p>
        </w:tc>
        <w:tc>
          <w:tcPr>
            <w:tcW w:w="5000" w:type="dxa"/>
            <w:tcBorders>
              <w:top w:val="nil"/>
              <w:left w:val="nil"/>
              <w:bottom w:val="single" w:sz="4" w:space="0" w:color="auto"/>
              <w:right w:val="single" w:sz="4" w:space="0" w:color="auto"/>
            </w:tcBorders>
            <w:shd w:val="clear" w:color="auto" w:fill="auto"/>
            <w:vAlign w:val="bottom"/>
            <w:hideMark/>
          </w:tcPr>
          <w:p w14:paraId="4FCE91B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Matrice za RISOGRAPH EZ 540 E</w:t>
            </w:r>
          </w:p>
        </w:tc>
        <w:tc>
          <w:tcPr>
            <w:tcW w:w="1140" w:type="dxa"/>
            <w:tcBorders>
              <w:top w:val="nil"/>
              <w:left w:val="nil"/>
              <w:bottom w:val="single" w:sz="4" w:space="0" w:color="auto"/>
              <w:right w:val="single" w:sz="4" w:space="0" w:color="auto"/>
            </w:tcBorders>
            <w:shd w:val="clear" w:color="auto" w:fill="auto"/>
            <w:noWrap/>
            <w:vAlign w:val="bottom"/>
            <w:hideMark/>
          </w:tcPr>
          <w:p w14:paraId="42B8DF5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495BE4F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656CB17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15E06611"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5CB8531F"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2659A7E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159FC1DB"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7D916A9"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3</w:t>
            </w:r>
          </w:p>
        </w:tc>
        <w:tc>
          <w:tcPr>
            <w:tcW w:w="5000" w:type="dxa"/>
            <w:tcBorders>
              <w:top w:val="nil"/>
              <w:left w:val="nil"/>
              <w:bottom w:val="single" w:sz="4" w:space="0" w:color="auto"/>
              <w:right w:val="single" w:sz="4" w:space="0" w:color="auto"/>
            </w:tcBorders>
            <w:shd w:val="clear" w:color="auto" w:fill="auto"/>
            <w:vAlign w:val="bottom"/>
            <w:hideMark/>
          </w:tcPr>
          <w:p w14:paraId="0E474EF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Boja za RISOGRAPH RZ 370 EP</w:t>
            </w:r>
          </w:p>
        </w:tc>
        <w:tc>
          <w:tcPr>
            <w:tcW w:w="1140" w:type="dxa"/>
            <w:tcBorders>
              <w:top w:val="nil"/>
              <w:left w:val="nil"/>
              <w:bottom w:val="single" w:sz="4" w:space="0" w:color="auto"/>
              <w:right w:val="single" w:sz="4" w:space="0" w:color="auto"/>
            </w:tcBorders>
            <w:shd w:val="clear" w:color="auto" w:fill="auto"/>
            <w:noWrap/>
            <w:vAlign w:val="bottom"/>
            <w:hideMark/>
          </w:tcPr>
          <w:p w14:paraId="60AD90C7"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7D9818D3"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4EFD647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A0509C4"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5E5495C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6E0374AB"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30779CC3" w14:textId="77777777" w:rsidTr="001075DA">
        <w:trPr>
          <w:trHeight w:val="300"/>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2CDC9A3E"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4</w:t>
            </w:r>
          </w:p>
        </w:tc>
        <w:tc>
          <w:tcPr>
            <w:tcW w:w="5000" w:type="dxa"/>
            <w:tcBorders>
              <w:top w:val="nil"/>
              <w:left w:val="nil"/>
              <w:bottom w:val="single" w:sz="4" w:space="0" w:color="auto"/>
              <w:right w:val="single" w:sz="4" w:space="0" w:color="auto"/>
            </w:tcBorders>
            <w:shd w:val="clear" w:color="auto" w:fill="auto"/>
            <w:vAlign w:val="bottom"/>
            <w:hideMark/>
          </w:tcPr>
          <w:p w14:paraId="26161265"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Boja za RISOGRAPH EZ 570 E</w:t>
            </w:r>
          </w:p>
        </w:tc>
        <w:tc>
          <w:tcPr>
            <w:tcW w:w="1140" w:type="dxa"/>
            <w:tcBorders>
              <w:top w:val="nil"/>
              <w:left w:val="nil"/>
              <w:bottom w:val="single" w:sz="4" w:space="0" w:color="auto"/>
              <w:right w:val="single" w:sz="4" w:space="0" w:color="auto"/>
            </w:tcBorders>
            <w:shd w:val="clear" w:color="auto" w:fill="auto"/>
            <w:noWrap/>
            <w:vAlign w:val="bottom"/>
            <w:hideMark/>
          </w:tcPr>
          <w:p w14:paraId="37CC665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kom</w:t>
            </w:r>
          </w:p>
        </w:tc>
        <w:tc>
          <w:tcPr>
            <w:tcW w:w="1520" w:type="dxa"/>
            <w:tcBorders>
              <w:top w:val="nil"/>
              <w:left w:val="nil"/>
              <w:bottom w:val="single" w:sz="4" w:space="0" w:color="auto"/>
              <w:right w:val="nil"/>
            </w:tcBorders>
            <w:shd w:val="clear" w:color="auto" w:fill="auto"/>
            <w:noWrap/>
            <w:vAlign w:val="bottom"/>
            <w:hideMark/>
          </w:tcPr>
          <w:p w14:paraId="377DD8B0"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10</w:t>
            </w:r>
          </w:p>
        </w:tc>
        <w:tc>
          <w:tcPr>
            <w:tcW w:w="1360" w:type="dxa"/>
            <w:tcBorders>
              <w:top w:val="nil"/>
              <w:left w:val="single" w:sz="4" w:space="0" w:color="auto"/>
              <w:bottom w:val="single" w:sz="4" w:space="0" w:color="auto"/>
              <w:right w:val="single" w:sz="4" w:space="0" w:color="auto"/>
            </w:tcBorders>
            <w:shd w:val="clear" w:color="auto" w:fill="auto"/>
            <w:noWrap/>
            <w:vAlign w:val="center"/>
            <w:hideMark/>
          </w:tcPr>
          <w:p w14:paraId="71EEB8AB" w14:textId="77777777" w:rsidR="00AB6528" w:rsidRPr="002A52BF" w:rsidRDefault="00AB6528" w:rsidP="001075DA">
            <w:pPr>
              <w:jc w:val="right"/>
              <w:rPr>
                <w:rFonts w:ascii="Calibri" w:hAnsi="Calibri"/>
                <w:color w:val="000000"/>
                <w:lang w:val="sr-Latn-RS" w:eastAsia="sr-Latn-RS"/>
              </w:rPr>
            </w:pPr>
            <w:r w:rsidRPr="002A52BF">
              <w:rPr>
                <w:rFonts w:ascii="Calibri" w:hAnsi="Calibri"/>
                <w:color w:val="000000"/>
                <w:lang w:val="sr-Latn-RS" w:eastAsia="sr-Latn-RS"/>
              </w:rPr>
              <w:t> </w:t>
            </w:r>
          </w:p>
        </w:tc>
        <w:tc>
          <w:tcPr>
            <w:tcW w:w="1600" w:type="dxa"/>
            <w:tcBorders>
              <w:top w:val="nil"/>
              <w:left w:val="nil"/>
              <w:bottom w:val="single" w:sz="4" w:space="0" w:color="auto"/>
              <w:right w:val="single" w:sz="4" w:space="0" w:color="auto"/>
            </w:tcBorders>
            <w:shd w:val="clear" w:color="auto" w:fill="auto"/>
            <w:noWrap/>
            <w:vAlign w:val="bottom"/>
            <w:hideMark/>
          </w:tcPr>
          <w:p w14:paraId="6E2F651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480" w:type="dxa"/>
            <w:tcBorders>
              <w:top w:val="nil"/>
              <w:left w:val="nil"/>
              <w:bottom w:val="single" w:sz="4" w:space="0" w:color="auto"/>
              <w:right w:val="single" w:sz="4" w:space="0" w:color="auto"/>
            </w:tcBorders>
            <w:shd w:val="clear" w:color="auto" w:fill="auto"/>
            <w:noWrap/>
            <w:vAlign w:val="bottom"/>
            <w:hideMark/>
          </w:tcPr>
          <w:p w14:paraId="2B451B3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1531BEF6"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r w:rsidR="00AB6528" w:rsidRPr="002A52BF" w14:paraId="689598AE" w14:textId="77777777" w:rsidTr="001075DA">
        <w:trPr>
          <w:trHeight w:val="555"/>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77C5C3EC"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5000" w:type="dxa"/>
            <w:tcBorders>
              <w:top w:val="nil"/>
              <w:left w:val="nil"/>
              <w:bottom w:val="single" w:sz="4" w:space="0" w:color="auto"/>
              <w:right w:val="single" w:sz="4" w:space="0" w:color="auto"/>
            </w:tcBorders>
            <w:shd w:val="clear" w:color="auto" w:fill="auto"/>
            <w:vAlign w:val="bottom"/>
            <w:hideMark/>
          </w:tcPr>
          <w:p w14:paraId="78FA21D4" w14:textId="77777777" w:rsidR="00AB6528" w:rsidRPr="002A52BF" w:rsidRDefault="00AB6528" w:rsidP="001075DA">
            <w:pPr>
              <w:rPr>
                <w:rFonts w:ascii="Calibri" w:hAnsi="Calibri"/>
                <w:b/>
                <w:bCs/>
                <w:color w:val="000000"/>
                <w:lang w:val="sr-Latn-RS" w:eastAsia="sr-Latn-RS"/>
              </w:rPr>
            </w:pPr>
            <w:r w:rsidRPr="002A52BF">
              <w:rPr>
                <w:rFonts w:ascii="Calibri" w:hAnsi="Calibri"/>
                <w:b/>
                <w:bCs/>
                <w:color w:val="000000"/>
                <w:lang w:val="sr-Latn-RS" w:eastAsia="sr-Latn-RS"/>
              </w:rPr>
              <w:t xml:space="preserve">UKUPNO : </w:t>
            </w:r>
          </w:p>
        </w:tc>
        <w:tc>
          <w:tcPr>
            <w:tcW w:w="1140" w:type="dxa"/>
            <w:tcBorders>
              <w:top w:val="nil"/>
              <w:left w:val="nil"/>
              <w:bottom w:val="single" w:sz="4" w:space="0" w:color="auto"/>
              <w:right w:val="single" w:sz="4" w:space="0" w:color="auto"/>
            </w:tcBorders>
            <w:shd w:val="clear" w:color="auto" w:fill="auto"/>
            <w:noWrap/>
            <w:vAlign w:val="bottom"/>
            <w:hideMark/>
          </w:tcPr>
          <w:p w14:paraId="2EF0ADD7"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520" w:type="dxa"/>
            <w:tcBorders>
              <w:top w:val="nil"/>
              <w:left w:val="nil"/>
              <w:bottom w:val="single" w:sz="4" w:space="0" w:color="auto"/>
              <w:right w:val="single" w:sz="4" w:space="0" w:color="auto"/>
            </w:tcBorders>
            <w:shd w:val="clear" w:color="auto" w:fill="auto"/>
            <w:noWrap/>
            <w:vAlign w:val="bottom"/>
            <w:hideMark/>
          </w:tcPr>
          <w:p w14:paraId="6249D344"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 </w:t>
            </w:r>
          </w:p>
        </w:tc>
        <w:tc>
          <w:tcPr>
            <w:tcW w:w="1360" w:type="dxa"/>
            <w:tcBorders>
              <w:top w:val="nil"/>
              <w:left w:val="nil"/>
              <w:bottom w:val="single" w:sz="4" w:space="0" w:color="auto"/>
              <w:right w:val="single" w:sz="4" w:space="0" w:color="auto"/>
            </w:tcBorders>
            <w:shd w:val="clear" w:color="auto" w:fill="auto"/>
            <w:noWrap/>
            <w:vAlign w:val="bottom"/>
            <w:hideMark/>
          </w:tcPr>
          <w:p w14:paraId="453AC074"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600" w:type="dxa"/>
            <w:tcBorders>
              <w:top w:val="nil"/>
              <w:left w:val="nil"/>
              <w:bottom w:val="single" w:sz="4" w:space="0" w:color="auto"/>
              <w:right w:val="single" w:sz="4" w:space="0" w:color="auto"/>
            </w:tcBorders>
            <w:shd w:val="clear" w:color="auto" w:fill="auto"/>
            <w:noWrap/>
            <w:vAlign w:val="bottom"/>
            <w:hideMark/>
          </w:tcPr>
          <w:p w14:paraId="79F5F96E" w14:textId="77777777" w:rsidR="00AB6528" w:rsidRPr="002A52BF" w:rsidRDefault="00AB6528" w:rsidP="001075DA">
            <w:pPr>
              <w:jc w:val="center"/>
              <w:rPr>
                <w:rFonts w:ascii="Calibri" w:hAnsi="Calibri"/>
                <w:b/>
                <w:bCs/>
                <w:color w:val="000000"/>
                <w:lang w:val="sr-Latn-RS" w:eastAsia="sr-Latn-RS"/>
              </w:rPr>
            </w:pPr>
            <w:r w:rsidRPr="002A52BF">
              <w:rPr>
                <w:rFonts w:ascii="Calibri" w:hAnsi="Calibri"/>
                <w:b/>
                <w:bCs/>
                <w:color w:val="000000"/>
                <w:lang w:val="sr-Latn-RS" w:eastAsia="sr-Latn-RS"/>
              </w:rPr>
              <w:t>/</w:t>
            </w:r>
          </w:p>
        </w:tc>
        <w:tc>
          <w:tcPr>
            <w:tcW w:w="1480" w:type="dxa"/>
            <w:tcBorders>
              <w:top w:val="nil"/>
              <w:left w:val="nil"/>
              <w:bottom w:val="single" w:sz="4" w:space="0" w:color="auto"/>
              <w:right w:val="single" w:sz="4" w:space="0" w:color="auto"/>
            </w:tcBorders>
            <w:shd w:val="clear" w:color="auto" w:fill="auto"/>
            <w:noWrap/>
            <w:vAlign w:val="bottom"/>
            <w:hideMark/>
          </w:tcPr>
          <w:p w14:paraId="6C6EE240"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c>
          <w:tcPr>
            <w:tcW w:w="1320" w:type="dxa"/>
            <w:tcBorders>
              <w:top w:val="nil"/>
              <w:left w:val="nil"/>
              <w:bottom w:val="single" w:sz="4" w:space="0" w:color="auto"/>
              <w:right w:val="single" w:sz="4" w:space="0" w:color="auto"/>
            </w:tcBorders>
            <w:shd w:val="clear" w:color="auto" w:fill="auto"/>
            <w:noWrap/>
            <w:vAlign w:val="bottom"/>
            <w:hideMark/>
          </w:tcPr>
          <w:p w14:paraId="74EAA3AA" w14:textId="77777777" w:rsidR="00AB6528" w:rsidRPr="002A52BF" w:rsidRDefault="00AB6528" w:rsidP="001075DA">
            <w:pPr>
              <w:rPr>
                <w:rFonts w:ascii="Calibri" w:hAnsi="Calibri"/>
                <w:color w:val="000000"/>
                <w:lang w:val="sr-Latn-RS" w:eastAsia="sr-Latn-RS"/>
              </w:rPr>
            </w:pPr>
            <w:r w:rsidRPr="002A52BF">
              <w:rPr>
                <w:rFonts w:ascii="Calibri" w:hAnsi="Calibri"/>
                <w:color w:val="000000"/>
                <w:lang w:val="sr-Latn-RS" w:eastAsia="sr-Latn-RS"/>
              </w:rPr>
              <w:t> </w:t>
            </w:r>
          </w:p>
        </w:tc>
      </w:tr>
    </w:tbl>
    <w:p w14:paraId="4E0F4904"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3B70F752"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77CCC899"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p>
    <w:p w14:paraId="06387E30" w14:textId="77777777" w:rsidR="00AB6528" w:rsidRDefault="00AB6528" w:rsidP="00AB6528">
      <w:pPr>
        <w:tabs>
          <w:tab w:val="left" w:pos="2730"/>
        </w:tabs>
        <w:spacing w:before="100" w:beforeAutospacing="1" w:after="100" w:afterAutospacing="1"/>
        <w:contextualSpacing/>
        <w:rPr>
          <w:rFonts w:cs="Arial"/>
          <w:color w:val="000000"/>
          <w:sz w:val="20"/>
          <w:szCs w:val="20"/>
          <w:lang w:val="sr-Cyrl-RS"/>
        </w:rPr>
      </w:pPr>
      <w:r>
        <w:rPr>
          <w:rFonts w:cs="Arial"/>
          <w:color w:val="000000"/>
          <w:sz w:val="20"/>
          <w:szCs w:val="20"/>
          <w:lang w:val="sr-Cyrl-RS"/>
        </w:rPr>
        <w:t xml:space="preserve">Датум, место </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t>М.П.</w:t>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sidRPr="00D50188">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Pr>
          <w:rFonts w:cs="Arial"/>
          <w:color w:val="000000"/>
          <w:sz w:val="20"/>
          <w:szCs w:val="20"/>
          <w:lang w:val="sr-Cyrl-RS"/>
        </w:rPr>
        <w:tab/>
      </w:r>
      <w:r w:rsidRPr="00D50188">
        <w:rPr>
          <w:rFonts w:cs="Arial"/>
          <w:color w:val="000000"/>
          <w:sz w:val="20"/>
          <w:szCs w:val="20"/>
          <w:lang w:val="sr-Cyrl-RS"/>
        </w:rPr>
        <w:tab/>
        <w:t>Потпис понуђача</w:t>
      </w:r>
    </w:p>
    <w:p w14:paraId="404D9A6E" w14:textId="77777777" w:rsidR="00AB6528" w:rsidRPr="00D50188" w:rsidRDefault="00AB6528" w:rsidP="00AB6528">
      <w:pPr>
        <w:tabs>
          <w:tab w:val="left" w:pos="2625"/>
        </w:tabs>
        <w:rPr>
          <w:rFonts w:cs="Arial"/>
          <w:sz w:val="20"/>
          <w:szCs w:val="20"/>
          <w:lang w:val="sr-Cyrl-RS"/>
        </w:rPr>
        <w:sectPr w:rsidR="00AB6528" w:rsidRPr="00D50188" w:rsidSect="00807046">
          <w:pgSz w:w="16840" w:h="11907" w:orient="landscape" w:code="9"/>
          <w:pgMar w:top="720" w:right="899" w:bottom="927" w:left="709" w:header="709" w:footer="709" w:gutter="0"/>
          <w:cols w:space="708"/>
          <w:docGrid w:linePitch="360"/>
        </w:sectPr>
      </w:pPr>
    </w:p>
    <w:p w14:paraId="7C2A4121" w14:textId="77777777" w:rsidR="00AB6528" w:rsidRDefault="00AB6528" w:rsidP="00AB6528">
      <w:pPr>
        <w:spacing w:after="120"/>
        <w:rPr>
          <w:b/>
          <w:lang w:val="sr-Cyrl-RS"/>
        </w:rPr>
      </w:pPr>
    </w:p>
    <w:p w14:paraId="7C1180A7" w14:textId="77777777" w:rsidR="00AB6528" w:rsidRPr="00D9720E" w:rsidRDefault="00AB6528" w:rsidP="00AB6528">
      <w:pPr>
        <w:spacing w:after="120"/>
        <w:rPr>
          <w:b/>
          <w:lang w:val="sr-Cyrl-RS"/>
        </w:rPr>
      </w:pPr>
      <w:r w:rsidRPr="0000405C">
        <w:rPr>
          <w:b/>
          <w:lang w:val="sr-Latn-CS"/>
        </w:rPr>
        <w:t>Упутство</w:t>
      </w:r>
      <w:r w:rsidRPr="0000405C">
        <w:rPr>
          <w:b/>
        </w:rPr>
        <w:t xml:space="preserve"> </w:t>
      </w:r>
      <w:r w:rsidRPr="0000405C">
        <w:rPr>
          <w:b/>
          <w:lang w:val="sr-Latn-CS"/>
        </w:rPr>
        <w:t xml:space="preserve"> за попуњавањ</w:t>
      </w:r>
      <w:r w:rsidRPr="0000405C">
        <w:rPr>
          <w:b/>
        </w:rPr>
        <w:t>е</w:t>
      </w:r>
      <w:r w:rsidRPr="0000405C">
        <w:rPr>
          <w:b/>
          <w:lang w:val="sr-Latn-CS"/>
        </w:rPr>
        <w:t xml:space="preserve"> </w:t>
      </w:r>
      <w:r w:rsidRPr="0000405C">
        <w:rPr>
          <w:b/>
        </w:rPr>
        <w:t>обрасца структуре цене</w:t>
      </w:r>
      <w:r>
        <w:rPr>
          <w:b/>
          <w:lang w:val="sr-Cyrl-RS"/>
        </w:rPr>
        <w:t xml:space="preserve"> за партију 1,2, 3, 4 и 5</w:t>
      </w:r>
    </w:p>
    <w:p w14:paraId="468175A3" w14:textId="77777777" w:rsidR="00AB6528" w:rsidRDefault="00AB6528" w:rsidP="00AB6528">
      <w:pPr>
        <w:tabs>
          <w:tab w:val="left" w:pos="992"/>
        </w:tabs>
        <w:suppressAutoHyphens/>
        <w:spacing w:after="120"/>
        <w:rPr>
          <w:rFonts w:cs="Arial"/>
        </w:rPr>
      </w:pPr>
      <w:r w:rsidRPr="00487EF9">
        <w:rPr>
          <w:rFonts w:cs="Arial"/>
        </w:rPr>
        <w:t>Понуђач је обавезан да као саставни део понуде достави попуњен, потписан и оверен образа</w:t>
      </w:r>
      <w:r>
        <w:rPr>
          <w:rFonts w:cs="Arial"/>
        </w:rPr>
        <w:t>ц Структура цене</w:t>
      </w:r>
      <w:r w:rsidRPr="00487EF9">
        <w:rPr>
          <w:rFonts w:cs="Arial"/>
        </w:rPr>
        <w:t>, у складу са следећим објашњењима:</w:t>
      </w:r>
    </w:p>
    <w:p w14:paraId="6F8AC880" w14:textId="77777777" w:rsidR="00AB6528" w:rsidRPr="00487EF9" w:rsidRDefault="00AB6528" w:rsidP="00AB6528">
      <w:pPr>
        <w:tabs>
          <w:tab w:val="left" w:pos="992"/>
        </w:tabs>
        <w:suppressAutoHyphens/>
        <w:spacing w:after="120"/>
        <w:rPr>
          <w:rFonts w:cs="Arial"/>
          <w:lang w:val="sr-Cyrl-RS"/>
        </w:rPr>
      </w:pPr>
      <w:r w:rsidRPr="00487EF9">
        <w:rPr>
          <w:rFonts w:cs="Arial"/>
        </w:rPr>
        <w:t>- у колон</w:t>
      </w:r>
      <w:r w:rsidRPr="00487EF9">
        <w:rPr>
          <w:rFonts w:cs="Arial"/>
          <w:lang w:val="sr-Cyrl-RS"/>
        </w:rPr>
        <w:t>у</w:t>
      </w:r>
      <w:r w:rsidRPr="00487EF9">
        <w:rPr>
          <w:rFonts w:cs="Arial"/>
        </w:rPr>
        <w:t xml:space="preserve"> бр. </w:t>
      </w:r>
      <w:r>
        <w:rPr>
          <w:rFonts w:cs="Arial"/>
          <w:lang w:val="sr-Cyrl-RS"/>
        </w:rPr>
        <w:t>4</w:t>
      </w:r>
      <w:r w:rsidRPr="00487EF9">
        <w:rPr>
          <w:rFonts w:cs="Arial"/>
          <w:lang w:val="sr-Cyrl-RS"/>
        </w:rPr>
        <w:t xml:space="preserve"> </w:t>
      </w:r>
      <w:r w:rsidRPr="00487EF9">
        <w:rPr>
          <w:rFonts w:cs="Arial"/>
        </w:rPr>
        <w:t xml:space="preserve"> уписује се </w:t>
      </w:r>
      <w:r w:rsidRPr="00487EF9">
        <w:rPr>
          <w:rFonts w:cs="Arial"/>
          <w:lang w:val="sr-Cyrl-RS"/>
        </w:rPr>
        <w:t>јединична цена тражених добра , без ПДВ-а</w:t>
      </w:r>
    </w:p>
    <w:p w14:paraId="3A3AD1FC" w14:textId="77777777" w:rsidR="00AB6528" w:rsidRPr="00487EF9" w:rsidRDefault="00AB6528" w:rsidP="00AB6528">
      <w:pPr>
        <w:tabs>
          <w:tab w:val="left" w:pos="992"/>
        </w:tabs>
        <w:suppressAutoHyphens/>
        <w:spacing w:after="120"/>
        <w:rPr>
          <w:rFonts w:cs="Arial"/>
          <w:lang w:val="sr-Cyrl-RS"/>
        </w:rPr>
      </w:pPr>
      <w:r w:rsidRPr="00487EF9">
        <w:rPr>
          <w:rFonts w:cs="Arial"/>
        </w:rPr>
        <w:t>- у колон</w:t>
      </w:r>
      <w:r w:rsidRPr="00487EF9">
        <w:rPr>
          <w:rFonts w:cs="Arial"/>
          <w:lang w:val="sr-Cyrl-RS"/>
        </w:rPr>
        <w:t>у</w:t>
      </w:r>
      <w:r w:rsidRPr="00487EF9">
        <w:rPr>
          <w:rFonts w:cs="Arial"/>
        </w:rPr>
        <w:t xml:space="preserve"> бр. </w:t>
      </w:r>
      <w:r>
        <w:rPr>
          <w:rFonts w:cs="Arial"/>
          <w:lang w:val="sr-Cyrl-RS"/>
        </w:rPr>
        <w:t>5</w:t>
      </w:r>
      <w:r w:rsidRPr="00487EF9">
        <w:rPr>
          <w:rFonts w:cs="Arial"/>
          <w:lang w:val="sr-Cyrl-RS"/>
        </w:rPr>
        <w:t xml:space="preserve"> у</w:t>
      </w:r>
      <w:r w:rsidRPr="00487EF9">
        <w:rPr>
          <w:rFonts w:cs="Arial"/>
        </w:rPr>
        <w:t xml:space="preserve">писује се </w:t>
      </w:r>
      <w:r w:rsidRPr="00487EF9">
        <w:rPr>
          <w:rFonts w:cs="Arial"/>
          <w:lang w:val="sr-Cyrl-RS"/>
        </w:rPr>
        <w:t>јединична цена тражених добра  са ПДВ-ом</w:t>
      </w:r>
    </w:p>
    <w:p w14:paraId="7D967135" w14:textId="77777777" w:rsidR="00AB6528" w:rsidRDefault="00AB6528" w:rsidP="00AB6528">
      <w:pPr>
        <w:tabs>
          <w:tab w:val="left" w:pos="992"/>
        </w:tabs>
        <w:suppressAutoHyphens/>
        <w:spacing w:after="120"/>
        <w:rPr>
          <w:rFonts w:cs="Arial"/>
          <w:lang w:val="sr-Cyrl-RS"/>
        </w:rPr>
      </w:pPr>
      <w:r>
        <w:rPr>
          <w:rFonts w:cs="Arial"/>
          <w:lang w:val="sr-Cyrl-RS"/>
        </w:rPr>
        <w:t>- у колону број 6</w:t>
      </w:r>
      <w:r w:rsidRPr="00487EF9">
        <w:rPr>
          <w:rFonts w:cs="Arial"/>
          <w:lang w:val="sr-Cyrl-RS"/>
        </w:rPr>
        <w:t xml:space="preserve"> уписује се укупна вредност траженог добра по позицији без ПДВ</w:t>
      </w:r>
    </w:p>
    <w:p w14:paraId="0F81F518" w14:textId="77777777" w:rsidR="00AB6528" w:rsidRPr="00487EF9" w:rsidRDefault="00AB6528" w:rsidP="00AB6528">
      <w:pPr>
        <w:tabs>
          <w:tab w:val="left" w:pos="992"/>
        </w:tabs>
        <w:suppressAutoHyphens/>
        <w:spacing w:after="120"/>
        <w:rPr>
          <w:rFonts w:cs="Arial"/>
          <w:lang w:val="sr-Cyrl-RS"/>
        </w:rPr>
      </w:pPr>
      <w:r>
        <w:rPr>
          <w:rFonts w:cs="Arial"/>
          <w:lang w:val="sr-Cyrl-RS"/>
        </w:rPr>
        <w:t xml:space="preserve">- У колони 7 </w:t>
      </w:r>
      <w:r w:rsidRPr="00487EF9">
        <w:rPr>
          <w:rFonts w:cs="Arial"/>
          <w:lang w:val="sr-Cyrl-RS"/>
        </w:rPr>
        <w:t>уписује се укупна вреднос</w:t>
      </w:r>
      <w:r>
        <w:rPr>
          <w:rFonts w:cs="Arial"/>
          <w:lang w:val="sr-Cyrl-RS"/>
        </w:rPr>
        <w:t xml:space="preserve">т траженог добра по позицији са </w:t>
      </w:r>
      <w:r w:rsidRPr="00487EF9">
        <w:rPr>
          <w:rFonts w:cs="Arial"/>
          <w:lang w:val="sr-Cyrl-RS"/>
        </w:rPr>
        <w:t xml:space="preserve"> ПДВ</w:t>
      </w:r>
    </w:p>
    <w:p w14:paraId="07A4507F" w14:textId="77777777" w:rsidR="00AB6528" w:rsidRPr="00487EF9" w:rsidRDefault="00AB6528" w:rsidP="00AB6528">
      <w:pPr>
        <w:tabs>
          <w:tab w:val="left" w:pos="992"/>
        </w:tabs>
        <w:suppressAutoHyphens/>
        <w:spacing w:after="120"/>
        <w:rPr>
          <w:rFonts w:cs="Arial"/>
          <w:lang w:val="sr-Cyrl-RS"/>
        </w:rPr>
      </w:pPr>
      <w:r w:rsidRPr="00487EF9">
        <w:rPr>
          <w:rFonts w:cs="Arial"/>
          <w:lang w:val="sr-Cyrl-RS"/>
        </w:rPr>
        <w:t>-</w:t>
      </w:r>
      <w:r w:rsidRPr="00487EF9">
        <w:rPr>
          <w:rFonts w:cs="Arial"/>
        </w:rPr>
        <w:t>у ред бр. I</w:t>
      </w:r>
      <w:r w:rsidRPr="00487EF9">
        <w:rPr>
          <w:rFonts w:cs="Arial"/>
          <w:lang w:val="sr-Cyrl-RS"/>
        </w:rPr>
        <w:t xml:space="preserve"> - УКУПНО</w:t>
      </w:r>
      <w:r w:rsidRPr="00487EF9">
        <w:rPr>
          <w:rFonts w:cs="Arial"/>
        </w:rPr>
        <w:t xml:space="preserve"> </w:t>
      </w:r>
      <w:r w:rsidRPr="00487EF9">
        <w:rPr>
          <w:rFonts w:cs="Arial"/>
          <w:lang w:val="sr-Cyrl-RS"/>
        </w:rPr>
        <w:t xml:space="preserve"> -</w:t>
      </w:r>
      <w:r w:rsidRPr="00487EF9">
        <w:rPr>
          <w:rFonts w:cs="Arial"/>
        </w:rPr>
        <w:t xml:space="preserve"> уписује се укупно понуђена цена за све позиције понуђен</w:t>
      </w:r>
      <w:r w:rsidRPr="00487EF9">
        <w:rPr>
          <w:rFonts w:cs="Arial"/>
          <w:lang w:val="sr-Cyrl-RS"/>
        </w:rPr>
        <w:t xml:space="preserve">их добра, без </w:t>
      </w:r>
      <w:r>
        <w:rPr>
          <w:rFonts w:cs="Arial"/>
          <w:lang w:val="sr-Cyrl-RS"/>
        </w:rPr>
        <w:t xml:space="preserve">   </w:t>
      </w:r>
      <w:r w:rsidRPr="00487EF9">
        <w:rPr>
          <w:rFonts w:cs="Arial"/>
          <w:lang w:val="sr-Cyrl-RS"/>
        </w:rPr>
        <w:t>ПДВ-а</w:t>
      </w:r>
      <w:r>
        <w:rPr>
          <w:rFonts w:cs="Arial"/>
          <w:lang w:val="sr-Cyrl-RS"/>
        </w:rPr>
        <w:t xml:space="preserve"> и са ПДВ-ом </w:t>
      </w:r>
    </w:p>
    <w:p w14:paraId="45B0C325" w14:textId="77777777" w:rsidR="00AB6528" w:rsidRPr="00487EF9" w:rsidRDefault="00AB6528" w:rsidP="00AB6528">
      <w:pPr>
        <w:tabs>
          <w:tab w:val="left" w:pos="992"/>
        </w:tabs>
        <w:suppressAutoHyphens/>
        <w:spacing w:after="120"/>
        <w:rPr>
          <w:rFonts w:cs="Arial"/>
          <w:lang w:val="sr-Cyrl-RS"/>
        </w:rPr>
      </w:pPr>
    </w:p>
    <w:p w14:paraId="293B4653" w14:textId="77777777" w:rsidR="00AB6528" w:rsidRPr="00487EF9" w:rsidRDefault="00AB6528" w:rsidP="00AB6528">
      <w:pPr>
        <w:tabs>
          <w:tab w:val="left" w:pos="992"/>
        </w:tabs>
        <w:suppressAutoHyphens/>
        <w:spacing w:after="120"/>
        <w:rPr>
          <w:rFonts w:cs="Arial"/>
        </w:rPr>
      </w:pPr>
      <w:r w:rsidRPr="00487EF9">
        <w:rPr>
          <w:rFonts w:cs="Arial"/>
        </w:rPr>
        <w:t>- на место предвиђено за место и датум упис</w:t>
      </w:r>
      <w:r>
        <w:rPr>
          <w:rFonts w:cs="Arial"/>
        </w:rPr>
        <w:t>ује се место и датум попуњавања</w:t>
      </w:r>
      <w:r>
        <w:rPr>
          <w:rFonts w:cs="Arial"/>
          <w:lang w:val="sr-Latn-RS"/>
        </w:rPr>
        <w:t xml:space="preserve"> </w:t>
      </w:r>
      <w:r w:rsidRPr="00487EF9">
        <w:rPr>
          <w:rFonts w:cs="Arial"/>
        </w:rPr>
        <w:t>обрасца структуре цене.</w:t>
      </w:r>
    </w:p>
    <w:p w14:paraId="6205967F" w14:textId="77777777" w:rsidR="00AB6528" w:rsidRPr="00487EF9" w:rsidRDefault="00AB6528" w:rsidP="00AB6528">
      <w:pPr>
        <w:tabs>
          <w:tab w:val="left" w:pos="992"/>
        </w:tabs>
        <w:suppressAutoHyphens/>
        <w:spacing w:after="120"/>
        <w:rPr>
          <w:rFonts w:cs="Arial"/>
        </w:rPr>
      </w:pPr>
      <w:r w:rsidRPr="00487EF9">
        <w:rPr>
          <w:rFonts w:cs="Arial"/>
        </w:rPr>
        <w:t>- на  место предвиђено за печат и потпис, овлашћено лице понуђача печатом</w:t>
      </w:r>
    </w:p>
    <w:p w14:paraId="0B6B76C2" w14:textId="77777777" w:rsidR="00AB6528" w:rsidRPr="00487EF9" w:rsidRDefault="00AB6528" w:rsidP="00AB6528">
      <w:pPr>
        <w:tabs>
          <w:tab w:val="left" w:pos="992"/>
        </w:tabs>
        <w:suppressAutoHyphens/>
        <w:spacing w:after="120"/>
        <w:rPr>
          <w:rFonts w:cs="Arial"/>
        </w:rPr>
      </w:pPr>
      <w:r w:rsidRPr="00487EF9">
        <w:rPr>
          <w:rFonts w:cs="Arial"/>
        </w:rPr>
        <w:t>оверава и потписује образац структуре цене.</w:t>
      </w:r>
    </w:p>
    <w:p w14:paraId="31E4DE50" w14:textId="77777777" w:rsidR="0077424E" w:rsidRDefault="0077424E" w:rsidP="00874F5B">
      <w:pPr>
        <w:rPr>
          <w:rFonts w:eastAsia="TimesNewRomanPS-BoldMT"/>
        </w:rPr>
      </w:pPr>
    </w:p>
    <w:p w14:paraId="34318332" w14:textId="77777777" w:rsidR="0077424E" w:rsidRDefault="0077424E" w:rsidP="00874F5B">
      <w:pPr>
        <w:rPr>
          <w:rFonts w:eastAsia="TimesNewRomanPS-BoldMT"/>
        </w:rPr>
      </w:pPr>
    </w:p>
    <w:p w14:paraId="142E3281" w14:textId="77777777" w:rsidR="00DA30AF" w:rsidRDefault="00DA30AF" w:rsidP="00874F5B">
      <w:pPr>
        <w:rPr>
          <w:rFonts w:eastAsia="TimesNewRomanPS-BoldMT"/>
        </w:rPr>
      </w:pPr>
    </w:p>
    <w:p w14:paraId="4B542920" w14:textId="77777777" w:rsidR="00DA30AF" w:rsidRDefault="00DA30AF" w:rsidP="00874F5B">
      <w:pPr>
        <w:rPr>
          <w:rFonts w:eastAsia="TimesNewRomanPS-BoldMT"/>
        </w:rPr>
      </w:pPr>
    </w:p>
    <w:p w14:paraId="76BA8C2F" w14:textId="77777777" w:rsidR="00DA30AF" w:rsidRDefault="00DA30AF" w:rsidP="00874F5B">
      <w:pPr>
        <w:rPr>
          <w:rFonts w:eastAsia="TimesNewRomanPS-BoldMT"/>
        </w:rPr>
      </w:pPr>
    </w:p>
    <w:p w14:paraId="6DA0E5ED" w14:textId="77777777" w:rsidR="00DA30AF" w:rsidRDefault="00DA30AF" w:rsidP="00874F5B">
      <w:pPr>
        <w:rPr>
          <w:rFonts w:eastAsia="TimesNewRomanPS-BoldMT"/>
        </w:rPr>
      </w:pPr>
    </w:p>
    <w:p w14:paraId="6A82F0B9" w14:textId="77777777" w:rsidR="0077424E" w:rsidRDefault="0077424E" w:rsidP="00874F5B">
      <w:pPr>
        <w:rPr>
          <w:rFonts w:eastAsia="TimesNewRomanPS-BoldMT"/>
        </w:rPr>
      </w:pPr>
    </w:p>
    <w:p w14:paraId="0F043877" w14:textId="77777777" w:rsidR="00AE6D77" w:rsidRDefault="00AE6D77" w:rsidP="00874F5B">
      <w:pPr>
        <w:rPr>
          <w:rFonts w:eastAsia="TimesNewRomanPS-BoldMT"/>
        </w:rPr>
      </w:pPr>
    </w:p>
    <w:p w14:paraId="2FF6F5EA" w14:textId="0311774D" w:rsidR="00807046" w:rsidRDefault="00807046">
      <w:pPr>
        <w:spacing w:before="0"/>
        <w:jc w:val="left"/>
        <w:rPr>
          <w:rFonts w:eastAsia="TimesNewRomanPS-BoldMT"/>
        </w:rPr>
      </w:pPr>
      <w:r>
        <w:rPr>
          <w:rFonts w:eastAsia="TimesNewRomanPS-BoldMT"/>
        </w:rPr>
        <w:br w:type="page"/>
      </w:r>
    </w:p>
    <w:p w14:paraId="15DB35A7" w14:textId="77777777" w:rsidR="00807046" w:rsidRDefault="00807046" w:rsidP="00343A18">
      <w:pPr>
        <w:pStyle w:val="KDObrazac"/>
        <w:spacing w:before="0"/>
        <w:rPr>
          <w:sz w:val="24"/>
          <w:szCs w:val="24"/>
        </w:rPr>
        <w:sectPr w:rsidR="00807046" w:rsidSect="00807046">
          <w:headerReference w:type="default" r:id="rId178"/>
          <w:footerReference w:type="even" r:id="rId179"/>
          <w:footerReference w:type="default" r:id="rId180"/>
          <w:headerReference w:type="first" r:id="rId181"/>
          <w:footerReference w:type="first" r:id="rId182"/>
          <w:footnotePr>
            <w:pos w:val="beneathText"/>
          </w:footnotePr>
          <w:pgSz w:w="16834" w:h="11909" w:orient="landscape" w:code="9"/>
          <w:pgMar w:top="1440" w:right="1440" w:bottom="1440" w:left="1440" w:header="142" w:footer="436" w:gutter="0"/>
          <w:cols w:space="708"/>
          <w:titlePg/>
          <w:docGrid w:linePitch="360"/>
        </w:sectPr>
      </w:pPr>
      <w:bookmarkStart w:id="255" w:name="_Toc442559926"/>
    </w:p>
    <w:p w14:paraId="333D2296" w14:textId="20A5DB4F" w:rsidR="00343A18" w:rsidRPr="00EC5BB4" w:rsidRDefault="00343A18" w:rsidP="00343A18">
      <w:pPr>
        <w:pStyle w:val="KDObrazac"/>
        <w:spacing w:before="0"/>
        <w:rPr>
          <w:sz w:val="24"/>
          <w:szCs w:val="24"/>
        </w:rPr>
      </w:pPr>
      <w:r w:rsidRPr="00EC5BB4">
        <w:rPr>
          <w:sz w:val="24"/>
          <w:szCs w:val="24"/>
        </w:rPr>
        <w:lastRenderedPageBreak/>
        <w:t xml:space="preserve">ОБРАЗАЦ </w:t>
      </w:r>
      <w:r w:rsidR="00E975C8" w:rsidRPr="009F5D54">
        <w:rPr>
          <w:sz w:val="24"/>
          <w:szCs w:val="24"/>
          <w:lang w:val="sr-Cyrl-RS"/>
        </w:rPr>
        <w:t>3</w:t>
      </w:r>
      <w:r w:rsidRPr="00EC5BB4">
        <w:rPr>
          <w:sz w:val="24"/>
          <w:szCs w:val="24"/>
        </w:rPr>
        <w:t>.</w:t>
      </w:r>
      <w:bookmarkEnd w:id="255"/>
    </w:p>
    <w:p w14:paraId="17B655CA" w14:textId="77777777" w:rsidR="00343A18" w:rsidRPr="00EC5BB4" w:rsidRDefault="00343A18" w:rsidP="00343A18">
      <w:pPr>
        <w:spacing w:before="0"/>
        <w:rPr>
          <w:rFonts w:cs="Arial"/>
          <w:sz w:val="24"/>
          <w:szCs w:val="24"/>
          <w:lang w:val="sr-Cyrl-CS"/>
        </w:rPr>
      </w:pPr>
    </w:p>
    <w:p w14:paraId="573596D6" w14:textId="56CED889" w:rsidR="00343A18" w:rsidRPr="00E975C8" w:rsidRDefault="00343A18" w:rsidP="00E975C8">
      <w:pPr>
        <w:tabs>
          <w:tab w:val="left" w:pos="6870"/>
        </w:tabs>
        <w:spacing w:before="0"/>
        <w:rPr>
          <w:rFonts w:cs="Arial"/>
          <w:sz w:val="24"/>
          <w:szCs w:val="24"/>
        </w:rPr>
      </w:pPr>
    </w:p>
    <w:p w14:paraId="3DE87B0B" w14:textId="47C12CBA" w:rsidR="00343A18" w:rsidRPr="00EC5BB4" w:rsidRDefault="00343A18" w:rsidP="00343A18">
      <w:pPr>
        <w:ind w:right="-360"/>
        <w:rPr>
          <w:rFonts w:cs="Arial"/>
          <w:sz w:val="24"/>
          <w:szCs w:val="24"/>
          <w:lang w:val="ru-RU"/>
        </w:rPr>
      </w:pPr>
      <w:r w:rsidRPr="00EC5BB4">
        <w:rPr>
          <w:rFonts w:cs="Arial"/>
          <w:sz w:val="24"/>
          <w:szCs w:val="24"/>
          <w:lang w:val="ru-RU"/>
        </w:rPr>
        <w:t>На основу члана 26. Закона о јавним набавкама ( „Службени гласник РС“, бр. 124/2012, 14/15 и 68/15),</w:t>
      </w:r>
      <w:r w:rsidR="00CB44A5">
        <w:rPr>
          <w:rFonts w:cs="Arial"/>
          <w:sz w:val="24"/>
          <w:szCs w:val="24"/>
          <w:lang w:val="ru-RU"/>
        </w:rPr>
        <w:t xml:space="preserve"> (даље Закон)</w:t>
      </w:r>
      <w:r w:rsidRPr="00EC5BB4">
        <w:rPr>
          <w:rFonts w:cs="Arial"/>
          <w:sz w:val="24"/>
          <w:szCs w:val="24"/>
          <w:lang w:val="ru-RU"/>
        </w:rPr>
        <w:t xml:space="preserve"> члана 5. став 1. тачка 6) подтачка (4) и члана 16. Правилника о обавезним елементима конкурсне документације у поступцима јавних набавки начину доказивања испуњености услова («Службени гласник РС», бр.86/15) понуђач даје:</w:t>
      </w:r>
    </w:p>
    <w:p w14:paraId="1AC51822" w14:textId="77777777" w:rsidR="00343A18" w:rsidRPr="00EC5BB4" w:rsidRDefault="00343A18" w:rsidP="00343A18">
      <w:pPr>
        <w:rPr>
          <w:rFonts w:cs="Arial"/>
          <w:sz w:val="24"/>
          <w:szCs w:val="24"/>
          <w:lang w:val="ru-RU"/>
        </w:rPr>
      </w:pPr>
    </w:p>
    <w:p w14:paraId="088CFC08" w14:textId="77777777" w:rsidR="00343A18" w:rsidRPr="00EC5BB4" w:rsidRDefault="00343A18" w:rsidP="00343A18">
      <w:pPr>
        <w:jc w:val="center"/>
        <w:rPr>
          <w:rFonts w:cs="Arial"/>
          <w:b/>
          <w:sz w:val="24"/>
          <w:szCs w:val="24"/>
          <w:lang w:val="ru-RU"/>
        </w:rPr>
      </w:pPr>
      <w:r w:rsidRPr="00EC5BB4">
        <w:rPr>
          <w:rFonts w:cs="Arial"/>
          <w:b/>
          <w:sz w:val="24"/>
          <w:szCs w:val="24"/>
          <w:lang w:val="ru-RU"/>
        </w:rPr>
        <w:t>ИЗЈАВУ О НЕЗАВИСНОЈ ПОНУДИ</w:t>
      </w:r>
    </w:p>
    <w:p w14:paraId="23AD6858" w14:textId="77777777" w:rsidR="00343A18" w:rsidRPr="00EC5BB4" w:rsidRDefault="00343A18" w:rsidP="00343A18">
      <w:pPr>
        <w:jc w:val="center"/>
        <w:rPr>
          <w:rFonts w:cs="Arial"/>
          <w:b/>
          <w:sz w:val="24"/>
          <w:szCs w:val="24"/>
          <w:lang w:val="ru-RU"/>
        </w:rPr>
      </w:pPr>
    </w:p>
    <w:p w14:paraId="4E88BC9A" w14:textId="77777777" w:rsidR="00343A18" w:rsidRPr="00EC5BB4" w:rsidRDefault="00343A18" w:rsidP="00343A18">
      <w:pPr>
        <w:jc w:val="center"/>
        <w:rPr>
          <w:rFonts w:cs="Arial"/>
          <w:b/>
          <w:sz w:val="24"/>
          <w:szCs w:val="24"/>
          <w:lang w:val="ru-RU"/>
        </w:rPr>
      </w:pPr>
    </w:p>
    <w:p w14:paraId="6EB84878" w14:textId="14CBD4B4" w:rsidR="00343A18" w:rsidRPr="00EC5BB4" w:rsidRDefault="00343A18" w:rsidP="00343A18">
      <w:pPr>
        <w:rPr>
          <w:rFonts w:cs="Arial"/>
          <w:sz w:val="24"/>
          <w:szCs w:val="24"/>
          <w:lang w:val="ru-RU"/>
        </w:rPr>
      </w:pPr>
      <w:r w:rsidRPr="00EC5BB4">
        <w:rPr>
          <w:rFonts w:cs="Arial"/>
          <w:sz w:val="24"/>
          <w:szCs w:val="24"/>
          <w:lang w:val="ru-RU"/>
        </w:rPr>
        <w:t xml:space="preserve">и под пуном материјалном и кривичном одговорношћу потврђује да је Понуду број:________ за јавну набавку добара </w:t>
      </w:r>
      <w:r w:rsidR="00B3074B">
        <w:rPr>
          <w:rFonts w:cs="Arial"/>
          <w:sz w:val="24"/>
          <w:szCs w:val="24"/>
          <w:lang w:val="ru-RU"/>
        </w:rPr>
        <w:t>,,Канцеларијски материјал за потребе  ЈП ЕПС-ТЦ Београд“</w:t>
      </w:r>
      <w:r w:rsidR="00E975C8">
        <w:rPr>
          <w:rFonts w:cs="Arial"/>
          <w:sz w:val="24"/>
          <w:szCs w:val="24"/>
          <w:lang w:val="ru-RU"/>
        </w:rPr>
        <w:t>,</w:t>
      </w:r>
      <w:r w:rsidR="004213C0">
        <w:rPr>
          <w:rFonts w:cs="Arial"/>
          <w:sz w:val="24"/>
          <w:szCs w:val="24"/>
          <w:lang w:val="ru-RU"/>
        </w:rPr>
        <w:t xml:space="preserve"> за партију/е_________</w:t>
      </w:r>
      <w:r w:rsidR="00E975C8">
        <w:rPr>
          <w:rFonts w:cs="Arial"/>
          <w:sz w:val="24"/>
          <w:szCs w:val="24"/>
          <w:lang w:val="ru-RU"/>
        </w:rPr>
        <w:t xml:space="preserve"> </w:t>
      </w:r>
      <w:r w:rsidR="008B356D">
        <w:rPr>
          <w:rFonts w:cs="Arial"/>
          <w:sz w:val="24"/>
          <w:szCs w:val="24"/>
          <w:lang w:val="ru-RU"/>
        </w:rPr>
        <w:t>JN/8000/0054/2016</w:t>
      </w:r>
      <w:r w:rsidR="00E975C8">
        <w:rPr>
          <w:rFonts w:cs="Arial"/>
          <w:sz w:val="24"/>
          <w:szCs w:val="24"/>
          <w:lang w:val="ru-RU"/>
        </w:rPr>
        <w:t xml:space="preserve"> </w:t>
      </w:r>
      <w:r w:rsidRPr="00EC5BB4">
        <w:rPr>
          <w:rFonts w:cs="Arial"/>
          <w:sz w:val="24"/>
          <w:szCs w:val="24"/>
          <w:lang w:val="ru-RU"/>
        </w:rPr>
        <w:t xml:space="preserve">Наручиоца </w:t>
      </w:r>
      <w:r w:rsidRPr="00EC5BB4">
        <w:rPr>
          <w:rFonts w:eastAsia="Arial Unicode MS" w:cs="Arial"/>
          <w:color w:val="000000"/>
          <w:kern w:val="1"/>
          <w:sz w:val="24"/>
          <w:szCs w:val="24"/>
          <w:lang w:eastAsia="ar-SA"/>
        </w:rPr>
        <w:t>Јавно предузеће „Електропривреда Србије“ Београд</w:t>
      </w:r>
      <w:r w:rsidR="002479F9">
        <w:rPr>
          <w:rFonts w:eastAsia="Arial Unicode MS" w:cs="Arial"/>
          <w:color w:val="000000"/>
          <w:kern w:val="1"/>
          <w:sz w:val="24"/>
          <w:szCs w:val="24"/>
          <w:lang w:val="sr-Cyrl-RS" w:eastAsia="ar-SA"/>
        </w:rPr>
        <w:t xml:space="preserve"> </w:t>
      </w:r>
      <w:r w:rsidRPr="00EC5BB4">
        <w:rPr>
          <w:rFonts w:cs="Arial"/>
          <w:sz w:val="24"/>
          <w:szCs w:val="24"/>
          <w:lang w:val="ru-RU"/>
        </w:rPr>
        <w:t>по Позиву за подношење понуда објављеном на</w:t>
      </w:r>
      <w:r w:rsidR="000F683D">
        <w:rPr>
          <w:rFonts w:cs="Arial"/>
          <w:sz w:val="24"/>
          <w:szCs w:val="24"/>
          <w:lang w:val="ru-RU"/>
        </w:rPr>
        <w:t xml:space="preserve"> </w:t>
      </w:r>
      <w:r w:rsidRPr="00EC5BB4">
        <w:rPr>
          <w:rFonts w:cs="Arial"/>
          <w:sz w:val="24"/>
          <w:szCs w:val="24"/>
          <w:lang w:val="ru-RU"/>
        </w:rPr>
        <w:t>Порталу јавних набавки и интернет страници Наручиоца дана ___________. године, поднео независно, без договора са другим понуђачима или заинтересованим лицима.</w:t>
      </w:r>
    </w:p>
    <w:p w14:paraId="3F036369" w14:textId="77777777" w:rsidR="00343A18" w:rsidRPr="00EC5BB4" w:rsidRDefault="00343A18" w:rsidP="00343A18">
      <w:pPr>
        <w:rPr>
          <w:rFonts w:cs="Arial"/>
          <w:b/>
          <w:sz w:val="24"/>
          <w:szCs w:val="24"/>
          <w:lang w:val="ru-RU"/>
        </w:rPr>
      </w:pPr>
    </w:p>
    <w:p w14:paraId="00098C04" w14:textId="77777777" w:rsidR="00343A18" w:rsidRPr="00EC5BB4" w:rsidRDefault="00343A18" w:rsidP="00343A18">
      <w:pPr>
        <w:jc w:val="center"/>
        <w:rPr>
          <w:rFonts w:cs="Arial"/>
          <w:b/>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693ABD32" w14:textId="77777777" w:rsidTr="00BC01DC">
        <w:trPr>
          <w:jc w:val="center"/>
        </w:trPr>
        <w:tc>
          <w:tcPr>
            <w:tcW w:w="3882" w:type="dxa"/>
          </w:tcPr>
          <w:p w14:paraId="094D12E7"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6CDAEA27" w14:textId="77777777" w:rsidR="00343A18" w:rsidRPr="00EC5BB4" w:rsidRDefault="00343A18" w:rsidP="00BC01DC">
            <w:pPr>
              <w:spacing w:before="0"/>
              <w:jc w:val="center"/>
              <w:rPr>
                <w:rFonts w:cs="Arial"/>
                <w:sz w:val="24"/>
                <w:szCs w:val="24"/>
                <w:lang w:val="ru-RU"/>
              </w:rPr>
            </w:pPr>
          </w:p>
        </w:tc>
        <w:tc>
          <w:tcPr>
            <w:tcW w:w="4022" w:type="dxa"/>
          </w:tcPr>
          <w:p w14:paraId="2555D78B" w14:textId="787937C5" w:rsidR="00343A18" w:rsidRPr="00E04F42" w:rsidRDefault="00343A18" w:rsidP="00E04F42">
            <w:pPr>
              <w:spacing w:before="0"/>
              <w:jc w:val="center"/>
              <w:rPr>
                <w:rFonts w:cs="Arial"/>
                <w:sz w:val="24"/>
                <w:szCs w:val="24"/>
                <w:lang w:val="sr-Cyrl-RS"/>
              </w:rPr>
            </w:pPr>
            <w:r w:rsidRPr="00EC5BB4">
              <w:rPr>
                <w:rFonts w:cs="Arial"/>
                <w:sz w:val="24"/>
                <w:szCs w:val="24"/>
                <w:lang w:val="sr-Cyrl-CS"/>
              </w:rPr>
              <w:t>П</w:t>
            </w:r>
            <w:r w:rsidRPr="00EC5BB4">
              <w:rPr>
                <w:rFonts w:cs="Arial"/>
                <w:sz w:val="24"/>
                <w:szCs w:val="24"/>
              </w:rPr>
              <w:t>онуђач</w:t>
            </w:r>
          </w:p>
        </w:tc>
      </w:tr>
      <w:tr w:rsidR="00343A18" w:rsidRPr="00EC5BB4" w14:paraId="644BFE48" w14:textId="77777777" w:rsidTr="00BC01DC">
        <w:trPr>
          <w:jc w:val="center"/>
        </w:trPr>
        <w:tc>
          <w:tcPr>
            <w:tcW w:w="3882" w:type="dxa"/>
          </w:tcPr>
          <w:p w14:paraId="0D790EDE" w14:textId="77777777" w:rsidR="00343A18" w:rsidRPr="00EC5BB4" w:rsidRDefault="00343A18" w:rsidP="00BC01DC">
            <w:pPr>
              <w:spacing w:before="0"/>
              <w:jc w:val="center"/>
              <w:rPr>
                <w:rFonts w:cs="Arial"/>
                <w:sz w:val="24"/>
                <w:szCs w:val="24"/>
              </w:rPr>
            </w:pPr>
          </w:p>
        </w:tc>
        <w:tc>
          <w:tcPr>
            <w:tcW w:w="2127" w:type="dxa"/>
          </w:tcPr>
          <w:p w14:paraId="783C1D1B"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3535996F" w14:textId="77777777" w:rsidR="00343A18" w:rsidRPr="00EC5BB4" w:rsidRDefault="00343A18" w:rsidP="00BC01DC">
            <w:pPr>
              <w:spacing w:before="0"/>
              <w:jc w:val="center"/>
              <w:rPr>
                <w:rFonts w:cs="Arial"/>
                <w:sz w:val="24"/>
                <w:szCs w:val="24"/>
                <w:lang w:val="ru-RU"/>
              </w:rPr>
            </w:pPr>
          </w:p>
        </w:tc>
      </w:tr>
      <w:tr w:rsidR="00343A18" w:rsidRPr="00EC5BB4" w14:paraId="41423700" w14:textId="77777777" w:rsidTr="00BC01DC">
        <w:trPr>
          <w:jc w:val="center"/>
        </w:trPr>
        <w:tc>
          <w:tcPr>
            <w:tcW w:w="3882" w:type="dxa"/>
            <w:tcBorders>
              <w:bottom w:val="single" w:sz="4" w:space="0" w:color="auto"/>
            </w:tcBorders>
          </w:tcPr>
          <w:p w14:paraId="5266EA85" w14:textId="77777777" w:rsidR="00343A18" w:rsidRPr="00EC5BB4" w:rsidRDefault="00343A18" w:rsidP="00BC01DC">
            <w:pPr>
              <w:spacing w:before="0"/>
              <w:jc w:val="center"/>
              <w:rPr>
                <w:rFonts w:cs="Arial"/>
                <w:sz w:val="24"/>
                <w:szCs w:val="24"/>
              </w:rPr>
            </w:pPr>
          </w:p>
        </w:tc>
        <w:tc>
          <w:tcPr>
            <w:tcW w:w="2127" w:type="dxa"/>
          </w:tcPr>
          <w:p w14:paraId="513FCC6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17916E53" w14:textId="77777777" w:rsidR="00343A18" w:rsidRPr="00EC5BB4" w:rsidRDefault="00343A18" w:rsidP="00BC01DC">
            <w:pPr>
              <w:spacing w:before="0"/>
              <w:jc w:val="center"/>
              <w:rPr>
                <w:rFonts w:cs="Arial"/>
                <w:sz w:val="24"/>
                <w:szCs w:val="24"/>
                <w:lang w:val="ru-RU"/>
              </w:rPr>
            </w:pPr>
          </w:p>
        </w:tc>
      </w:tr>
      <w:tr w:rsidR="00343A18" w:rsidRPr="00EC5BB4" w14:paraId="7B645E74" w14:textId="77777777" w:rsidTr="00BC01DC">
        <w:trPr>
          <w:trHeight w:val="389"/>
          <w:jc w:val="center"/>
        </w:trPr>
        <w:tc>
          <w:tcPr>
            <w:tcW w:w="3882" w:type="dxa"/>
            <w:tcBorders>
              <w:top w:val="single" w:sz="4" w:space="0" w:color="auto"/>
            </w:tcBorders>
          </w:tcPr>
          <w:p w14:paraId="2444D477" w14:textId="77777777" w:rsidR="00343A18" w:rsidRPr="00EC5BB4" w:rsidRDefault="00343A18" w:rsidP="00BC01DC">
            <w:pPr>
              <w:spacing w:before="0"/>
              <w:jc w:val="center"/>
              <w:rPr>
                <w:rFonts w:cs="Arial"/>
                <w:sz w:val="24"/>
                <w:szCs w:val="24"/>
              </w:rPr>
            </w:pPr>
          </w:p>
          <w:p w14:paraId="7F97AE6C" w14:textId="77777777" w:rsidR="00343A18" w:rsidRPr="00EC5BB4" w:rsidRDefault="00343A18" w:rsidP="00BC01DC">
            <w:pPr>
              <w:spacing w:before="0"/>
              <w:jc w:val="center"/>
              <w:rPr>
                <w:rFonts w:cs="Arial"/>
                <w:sz w:val="24"/>
                <w:szCs w:val="24"/>
              </w:rPr>
            </w:pPr>
          </w:p>
        </w:tc>
        <w:tc>
          <w:tcPr>
            <w:tcW w:w="2127" w:type="dxa"/>
          </w:tcPr>
          <w:p w14:paraId="790B533A"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4284CAC9" w14:textId="77777777" w:rsidR="00343A18" w:rsidRPr="00EC5BB4" w:rsidRDefault="00343A18" w:rsidP="00BC01DC">
            <w:pPr>
              <w:spacing w:before="0"/>
              <w:jc w:val="center"/>
              <w:rPr>
                <w:rFonts w:cs="Arial"/>
                <w:sz w:val="24"/>
                <w:szCs w:val="24"/>
                <w:lang w:val="ru-RU"/>
              </w:rPr>
            </w:pPr>
          </w:p>
        </w:tc>
      </w:tr>
    </w:tbl>
    <w:p w14:paraId="54887563"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120C2A83" w14:textId="77777777" w:rsidR="00343A18" w:rsidRPr="00EC5BB4" w:rsidRDefault="00343A18" w:rsidP="00343A18">
      <w:pPr>
        <w:jc w:val="center"/>
        <w:rPr>
          <w:rFonts w:cs="Arial"/>
          <w:b/>
          <w:sz w:val="24"/>
          <w:szCs w:val="24"/>
          <w:lang w:val="ru-RU"/>
        </w:rPr>
      </w:pPr>
    </w:p>
    <w:p w14:paraId="77C7AB5E" w14:textId="77777777" w:rsidR="00343A18" w:rsidRPr="00EC5BB4" w:rsidRDefault="00343A18" w:rsidP="00343A18">
      <w:pPr>
        <w:jc w:val="center"/>
        <w:rPr>
          <w:rFonts w:cs="Arial"/>
          <w:b/>
          <w:sz w:val="24"/>
          <w:szCs w:val="24"/>
          <w:lang w:val="ru-RU"/>
        </w:rPr>
      </w:pPr>
    </w:p>
    <w:p w14:paraId="2D0FA8EB" w14:textId="77777777" w:rsidR="00E975C8" w:rsidRPr="00E975C8" w:rsidRDefault="00E975C8" w:rsidP="00E975C8">
      <w:pPr>
        <w:rPr>
          <w:rFonts w:cs="Arial"/>
          <w:i/>
          <w:sz w:val="20"/>
          <w:szCs w:val="20"/>
        </w:rPr>
      </w:pPr>
      <w:r w:rsidRPr="00E975C8">
        <w:rPr>
          <w:rFonts w:cs="Arial"/>
          <w:b/>
          <w:i/>
          <w:sz w:val="20"/>
          <w:szCs w:val="20"/>
          <w:lang w:val="ru-RU"/>
        </w:rPr>
        <w:t xml:space="preserve">Напомена: </w:t>
      </w:r>
      <w:r w:rsidRPr="00E975C8">
        <w:rPr>
          <w:rFonts w:cs="Arial"/>
          <w:i/>
          <w:sz w:val="20"/>
          <w:szCs w:val="20"/>
        </w:rPr>
        <w:t>у</w:t>
      </w:r>
      <w:r w:rsidRPr="00E975C8">
        <w:rPr>
          <w:rFonts w:cs="Arial"/>
          <w:i/>
          <w:sz w:val="20"/>
          <w:szCs w:val="20"/>
          <w:lang w:val="sr-Cyrl-RS"/>
        </w:rPr>
        <w:t xml:space="preserve"> </w:t>
      </w:r>
      <w:r w:rsidRPr="00E975C8">
        <w:rPr>
          <w:rFonts w:cs="Arial"/>
          <w:i/>
          <w:sz w:val="20"/>
          <w:szCs w:val="20"/>
        </w:rPr>
        <w:t xml:space="preserve">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године.Повреда конкуренције представља негативну референцу, у смислу члана 82. став 1. тачка 2) Закона. </w:t>
      </w:r>
    </w:p>
    <w:p w14:paraId="4CD014CA" w14:textId="77777777" w:rsidR="00E975C8" w:rsidRPr="00E975C8" w:rsidRDefault="00E975C8" w:rsidP="00E975C8">
      <w:pPr>
        <w:rPr>
          <w:rFonts w:cs="Arial"/>
          <w:i/>
          <w:sz w:val="20"/>
          <w:szCs w:val="20"/>
        </w:rPr>
      </w:pPr>
      <w:r w:rsidRPr="00E975C8">
        <w:rPr>
          <w:rFonts w:cs="Arial"/>
          <w:i/>
          <w:sz w:val="20"/>
          <w:szCs w:val="20"/>
        </w:rPr>
        <w:t>Уколико понуду подноси група понуђача,Изјава мора бити потписана од стране овлашћеног лица сваког понуђача из групе понуђача и оверена печатом.</w:t>
      </w:r>
    </w:p>
    <w:p w14:paraId="65BA65EB" w14:textId="77777777" w:rsidR="00E975C8" w:rsidRPr="00E975C8" w:rsidRDefault="00E975C8" w:rsidP="00E975C8">
      <w:pPr>
        <w:rPr>
          <w:rFonts w:cs="Arial"/>
          <w:i/>
          <w:sz w:val="20"/>
          <w:szCs w:val="20"/>
        </w:rPr>
      </w:pPr>
      <w:r w:rsidRPr="00E975C8">
        <w:rPr>
          <w:rFonts w:cs="Arial"/>
          <w:i/>
          <w:sz w:val="20"/>
          <w:szCs w:val="20"/>
        </w:rPr>
        <w:t>(У случају да понуду даје група понуђача образац копирати.)</w:t>
      </w:r>
    </w:p>
    <w:p w14:paraId="02DD1E4E" w14:textId="77777777" w:rsidR="00343A18" w:rsidRDefault="00343A18" w:rsidP="00343A18">
      <w:pPr>
        <w:rPr>
          <w:rFonts w:cs="Arial"/>
          <w:i/>
          <w:sz w:val="24"/>
          <w:szCs w:val="24"/>
        </w:rPr>
      </w:pPr>
    </w:p>
    <w:p w14:paraId="4A0FCB23" w14:textId="77777777" w:rsidR="00CB44A5" w:rsidRPr="00EC5BB4" w:rsidRDefault="00CB44A5" w:rsidP="00343A18">
      <w:pPr>
        <w:rPr>
          <w:rFonts w:cs="Arial"/>
          <w:i/>
          <w:sz w:val="24"/>
          <w:szCs w:val="24"/>
        </w:rPr>
      </w:pPr>
    </w:p>
    <w:p w14:paraId="3557D58D" w14:textId="77777777" w:rsidR="00343A18" w:rsidRPr="00EC5BB4" w:rsidRDefault="00343A18" w:rsidP="00343A18">
      <w:pPr>
        <w:rPr>
          <w:rFonts w:cs="Arial"/>
          <w:i/>
          <w:sz w:val="24"/>
          <w:szCs w:val="24"/>
          <w:lang w:val="ru-RU"/>
        </w:rPr>
      </w:pPr>
    </w:p>
    <w:p w14:paraId="05A8650F" w14:textId="0292F90F" w:rsidR="00343A18" w:rsidRPr="00EC5BB4" w:rsidRDefault="00343A18" w:rsidP="00343A18">
      <w:pPr>
        <w:pStyle w:val="KDObrazac"/>
        <w:spacing w:before="0"/>
        <w:rPr>
          <w:sz w:val="24"/>
          <w:szCs w:val="24"/>
        </w:rPr>
      </w:pPr>
      <w:bookmarkStart w:id="256" w:name="_Toc442559928"/>
      <w:r w:rsidRPr="00EC5BB4">
        <w:rPr>
          <w:sz w:val="24"/>
          <w:szCs w:val="24"/>
        </w:rPr>
        <w:lastRenderedPageBreak/>
        <w:t xml:space="preserve">ОБРАЗАЦ </w:t>
      </w:r>
      <w:r w:rsidR="00E975C8" w:rsidRPr="009F5D54">
        <w:rPr>
          <w:sz w:val="24"/>
          <w:szCs w:val="24"/>
          <w:lang w:val="sr-Cyrl-RS"/>
        </w:rPr>
        <w:t>4</w:t>
      </w:r>
      <w:r w:rsidRPr="009F5D54">
        <w:rPr>
          <w:sz w:val="24"/>
          <w:szCs w:val="24"/>
        </w:rPr>
        <w:t>.</w:t>
      </w:r>
      <w:bookmarkEnd w:id="256"/>
    </w:p>
    <w:p w14:paraId="283993F8" w14:textId="77777777" w:rsidR="00343A18" w:rsidRPr="00EC5BB4" w:rsidRDefault="00343A18" w:rsidP="00343A18">
      <w:pPr>
        <w:pStyle w:val="KDParagraf"/>
        <w:spacing w:before="0"/>
        <w:rPr>
          <w:rFonts w:cs="Arial"/>
          <w:sz w:val="24"/>
          <w:szCs w:val="24"/>
        </w:rPr>
      </w:pPr>
    </w:p>
    <w:p w14:paraId="43EE4851" w14:textId="77777777" w:rsidR="00343A18" w:rsidRPr="00EC5BB4" w:rsidRDefault="00343A18" w:rsidP="00343A18">
      <w:pPr>
        <w:pStyle w:val="KDParagraf"/>
        <w:spacing w:before="0"/>
        <w:rPr>
          <w:rFonts w:cs="Arial"/>
          <w:sz w:val="24"/>
          <w:szCs w:val="24"/>
        </w:rPr>
      </w:pPr>
    </w:p>
    <w:p w14:paraId="2759203F" w14:textId="77777777" w:rsidR="00343A18" w:rsidRPr="00EC5BB4" w:rsidRDefault="00343A18" w:rsidP="00343A18">
      <w:pPr>
        <w:pStyle w:val="KDParagraf"/>
        <w:spacing w:before="0"/>
        <w:rPr>
          <w:rFonts w:cs="Arial"/>
          <w:sz w:val="24"/>
          <w:szCs w:val="24"/>
        </w:rPr>
      </w:pPr>
    </w:p>
    <w:p w14:paraId="2136DC0B" w14:textId="77777777" w:rsidR="00343A18" w:rsidRPr="00EC5BB4" w:rsidRDefault="00343A18" w:rsidP="00343A18">
      <w:pPr>
        <w:pStyle w:val="Title"/>
        <w:spacing w:before="0"/>
        <w:jc w:val="right"/>
        <w:rPr>
          <w:rFonts w:cs="Arial"/>
          <w:b w:val="0"/>
          <w:caps/>
          <w:szCs w:val="24"/>
        </w:rPr>
      </w:pPr>
    </w:p>
    <w:p w14:paraId="50A44C97" w14:textId="77777777" w:rsidR="00343A18" w:rsidRPr="00EC5BB4" w:rsidRDefault="00343A18" w:rsidP="00343A18">
      <w:pPr>
        <w:rPr>
          <w:rFonts w:cs="Arial"/>
          <w:sz w:val="24"/>
          <w:szCs w:val="24"/>
          <w:lang w:val="ru-RU"/>
        </w:rPr>
      </w:pPr>
      <w:r w:rsidRPr="00EC5BB4">
        <w:rPr>
          <w:rFonts w:cs="Arial"/>
          <w:sz w:val="24"/>
          <w:szCs w:val="24"/>
          <w:lang w:val="ru-RU"/>
        </w:rPr>
        <w:t>На основу члана 75. став 2. Закона о јавним набавкама („Службени гласник РС“ бр.124/2012, 14/15  и 68/15)</w:t>
      </w:r>
      <w:r w:rsidRPr="00EC5BB4">
        <w:rPr>
          <w:rFonts w:cs="Arial"/>
          <w:sz w:val="24"/>
          <w:szCs w:val="24"/>
        </w:rPr>
        <w:t xml:space="preserve"> као </w:t>
      </w:r>
      <w:r w:rsidRPr="00EC5BB4">
        <w:rPr>
          <w:rFonts w:cs="Arial"/>
          <w:sz w:val="24"/>
          <w:szCs w:val="24"/>
          <w:lang w:val="ru-RU"/>
        </w:rPr>
        <w:t>понуђач/подизвођач дајем:</w:t>
      </w:r>
    </w:p>
    <w:p w14:paraId="4A1B1858" w14:textId="77777777" w:rsidR="00343A18" w:rsidRPr="00EC5BB4" w:rsidRDefault="00343A18" w:rsidP="00343A18">
      <w:pPr>
        <w:rPr>
          <w:rFonts w:cs="Arial"/>
          <w:sz w:val="24"/>
          <w:szCs w:val="24"/>
          <w:lang w:val="ru-RU"/>
        </w:rPr>
      </w:pPr>
    </w:p>
    <w:p w14:paraId="0C81B97F" w14:textId="77777777" w:rsidR="00343A18" w:rsidRPr="00EC5BB4" w:rsidRDefault="00343A18" w:rsidP="00343A18">
      <w:pPr>
        <w:rPr>
          <w:rFonts w:cs="Arial"/>
          <w:sz w:val="24"/>
          <w:szCs w:val="24"/>
          <w:lang w:val="ru-RU"/>
        </w:rPr>
      </w:pPr>
    </w:p>
    <w:p w14:paraId="67B5E239" w14:textId="77777777" w:rsidR="00343A18" w:rsidRPr="00B02E86" w:rsidRDefault="00343A18" w:rsidP="00B02E86">
      <w:pPr>
        <w:jc w:val="center"/>
        <w:rPr>
          <w:b/>
          <w:lang w:val="ru-RU"/>
        </w:rPr>
      </w:pPr>
      <w:bookmarkStart w:id="257" w:name="_Toc442559929"/>
      <w:r w:rsidRPr="00B02E86">
        <w:rPr>
          <w:b/>
          <w:lang w:val="ru-RU"/>
        </w:rPr>
        <w:t>И З Ј А В У</w:t>
      </w:r>
      <w:bookmarkEnd w:id="257"/>
    </w:p>
    <w:p w14:paraId="47B4A18A" w14:textId="77777777" w:rsidR="00343A18" w:rsidRPr="00874F5B" w:rsidRDefault="00343A18" w:rsidP="00874F5B"/>
    <w:p w14:paraId="77A5F622" w14:textId="77777777" w:rsidR="00343A18" w:rsidRPr="00874F5B" w:rsidRDefault="00343A18" w:rsidP="00874F5B"/>
    <w:p w14:paraId="34E06FBD" w14:textId="43C5C2B8" w:rsidR="00343A18" w:rsidRPr="00EC5BB4" w:rsidRDefault="00343A18" w:rsidP="00343A18">
      <w:pPr>
        <w:rPr>
          <w:rFonts w:cs="Arial"/>
          <w:sz w:val="24"/>
          <w:szCs w:val="24"/>
          <w:lang w:val="ru-RU"/>
        </w:rPr>
      </w:pPr>
      <w:r w:rsidRPr="00EC5BB4">
        <w:rPr>
          <w:rFonts w:cs="Arial"/>
          <w:sz w:val="24"/>
          <w:szCs w:val="24"/>
          <w:lang w:val="ru-RU"/>
        </w:rPr>
        <w:t xml:space="preserve">којом изричито наводимо да </w:t>
      </w:r>
      <w:r w:rsidRPr="00EC5BB4">
        <w:rPr>
          <w:rFonts w:cs="Arial"/>
          <w:sz w:val="24"/>
          <w:szCs w:val="24"/>
        </w:rPr>
        <w:t>смо у свом досадашњем раду и</w:t>
      </w:r>
      <w:r w:rsidRPr="00EC5BB4">
        <w:rPr>
          <w:rFonts w:cs="Arial"/>
          <w:sz w:val="24"/>
          <w:szCs w:val="24"/>
          <w:lang w:val="ru-RU"/>
        </w:rPr>
        <w:t xml:space="preserve"> при састављању Понуде </w:t>
      </w:r>
      <w:r w:rsidRPr="00EC5BB4">
        <w:rPr>
          <w:rFonts w:cs="Arial"/>
          <w:sz w:val="24"/>
          <w:szCs w:val="24"/>
        </w:rPr>
        <w:t xml:space="preserve"> број: </w:t>
      </w:r>
      <w:r w:rsidR="007E7BB8" w:rsidRPr="00EC5BB4">
        <w:rPr>
          <w:rFonts w:cs="Arial"/>
          <w:sz w:val="24"/>
          <w:szCs w:val="24"/>
          <w:lang w:val="sr-Cyrl-RS"/>
        </w:rPr>
        <w:t>______________</w:t>
      </w:r>
      <w:r w:rsidRPr="00EC5BB4">
        <w:rPr>
          <w:rFonts w:cs="Arial"/>
          <w:sz w:val="24"/>
          <w:szCs w:val="24"/>
        </w:rPr>
        <w:t xml:space="preserve"> </w:t>
      </w:r>
      <w:r w:rsidRPr="00EC5BB4">
        <w:rPr>
          <w:rFonts w:cs="Arial"/>
          <w:sz w:val="24"/>
          <w:szCs w:val="24"/>
          <w:lang w:val="ru-RU"/>
        </w:rPr>
        <w:t xml:space="preserve">за јавну набавку добара </w:t>
      </w:r>
      <w:r w:rsidR="00B3074B">
        <w:rPr>
          <w:rFonts w:cs="Arial"/>
          <w:sz w:val="24"/>
          <w:szCs w:val="24"/>
          <w:lang w:val="sr-Cyrl-RS"/>
        </w:rPr>
        <w:t>,,Канцеларијски материјал за потребе  ЈП ЕПС-ТЦ Београд“</w:t>
      </w:r>
      <w:r w:rsidR="004213C0">
        <w:rPr>
          <w:rFonts w:cs="Arial"/>
          <w:sz w:val="24"/>
          <w:szCs w:val="24"/>
          <w:lang w:val="sr-Cyrl-RS"/>
        </w:rPr>
        <w:t>, за партију/е__________</w:t>
      </w:r>
      <w:r w:rsidRPr="00EC5BB4">
        <w:rPr>
          <w:rFonts w:cs="Arial"/>
          <w:sz w:val="24"/>
          <w:szCs w:val="24"/>
        </w:rPr>
        <w:t xml:space="preserve"> у </w:t>
      </w:r>
      <w:r w:rsidR="0008263C">
        <w:rPr>
          <w:rFonts w:cs="Arial"/>
          <w:sz w:val="24"/>
          <w:szCs w:val="24"/>
          <w:lang w:val="sr-Cyrl-RS"/>
        </w:rPr>
        <w:t xml:space="preserve">отвореном </w:t>
      </w:r>
      <w:r w:rsidRPr="00EC5BB4">
        <w:rPr>
          <w:rFonts w:cs="Arial"/>
          <w:sz w:val="24"/>
          <w:szCs w:val="24"/>
        </w:rPr>
        <w:t>поступку</w:t>
      </w:r>
      <w:r w:rsidR="000F683D">
        <w:rPr>
          <w:rFonts w:cs="Arial"/>
          <w:sz w:val="24"/>
          <w:szCs w:val="24"/>
          <w:lang w:val="sr-Cyrl-RS"/>
        </w:rPr>
        <w:t xml:space="preserve"> </w:t>
      </w:r>
      <w:r w:rsidRPr="00EC5BB4">
        <w:rPr>
          <w:rFonts w:cs="Arial"/>
          <w:sz w:val="24"/>
          <w:szCs w:val="24"/>
          <w:lang w:val="ru-RU"/>
        </w:rPr>
        <w:t xml:space="preserve">јавне набавке </w:t>
      </w:r>
      <w:r w:rsidR="008B356D">
        <w:rPr>
          <w:rFonts w:cs="Arial"/>
          <w:sz w:val="24"/>
          <w:szCs w:val="24"/>
          <w:lang w:val="ru-RU"/>
        </w:rPr>
        <w:t>JN/8000/0054/2016</w:t>
      </w:r>
      <w:r w:rsidR="004213C0">
        <w:rPr>
          <w:rFonts w:cs="Arial"/>
          <w:sz w:val="24"/>
          <w:szCs w:val="24"/>
          <w:lang w:val="ru-RU"/>
        </w:rPr>
        <w:t>,</w:t>
      </w:r>
      <w:r w:rsidR="00E975C8">
        <w:rPr>
          <w:rFonts w:cs="Arial"/>
          <w:sz w:val="24"/>
          <w:szCs w:val="24"/>
          <w:lang w:val="ru-RU"/>
        </w:rPr>
        <w:t xml:space="preserve"> </w:t>
      </w:r>
      <w:r w:rsidRPr="00EC5BB4">
        <w:rPr>
          <w:rFonts w:cs="Arial"/>
          <w:sz w:val="24"/>
          <w:szCs w:val="24"/>
          <w:lang w:val="ru-RU"/>
        </w:rPr>
        <w:t>поштовали обавезе које произилазе из важећих прописа о заштити на раду, запошљавању и условима рада, заштити животне средине</w:t>
      </w:r>
      <w:r w:rsidRPr="00EC5BB4">
        <w:rPr>
          <w:rFonts w:cs="Arial"/>
          <w:sz w:val="24"/>
          <w:szCs w:val="24"/>
        </w:rPr>
        <w:t>,</w:t>
      </w:r>
      <w:r w:rsidRPr="00EC5BB4">
        <w:rPr>
          <w:rFonts w:cs="Arial"/>
          <w:sz w:val="24"/>
          <w:szCs w:val="24"/>
          <w:lang w:val="ru-RU"/>
        </w:rPr>
        <w:t xml:space="preserve"> као и да </w:t>
      </w:r>
      <w:r w:rsidRPr="00EC5BB4">
        <w:rPr>
          <w:rFonts w:cs="Arial"/>
          <w:sz w:val="24"/>
          <w:szCs w:val="24"/>
        </w:rPr>
        <w:t>немамо забрану обављања делатности која је на снази у време подношења Понуде.</w:t>
      </w:r>
    </w:p>
    <w:p w14:paraId="212B6307" w14:textId="77777777" w:rsidR="00343A18" w:rsidRPr="00EC5BB4" w:rsidRDefault="00343A18" w:rsidP="00343A18">
      <w:pPr>
        <w:rPr>
          <w:rFonts w:cs="Arial"/>
          <w:sz w:val="24"/>
          <w:szCs w:val="24"/>
        </w:rPr>
      </w:pPr>
    </w:p>
    <w:p w14:paraId="1882D452"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6E17F9EB"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p w14:paraId="28DBAC0D" w14:textId="77777777" w:rsidR="00343A18" w:rsidRPr="00EC5BB4" w:rsidRDefault="00343A18" w:rsidP="00343A18">
      <w:pPr>
        <w:tabs>
          <w:tab w:val="left" w:pos="6028"/>
        </w:tabs>
        <w:autoSpaceDE w:val="0"/>
        <w:autoSpaceDN w:val="0"/>
        <w:adjustRightInd w:val="0"/>
        <w:ind w:left="360"/>
        <w:rPr>
          <w:rFonts w:eastAsia="Calibri" w:cs="Arial"/>
          <w:bCs/>
          <w:iCs/>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343A18" w:rsidRPr="00EC5BB4" w14:paraId="53957420" w14:textId="77777777" w:rsidTr="00BC01DC">
        <w:trPr>
          <w:jc w:val="center"/>
        </w:trPr>
        <w:tc>
          <w:tcPr>
            <w:tcW w:w="3882" w:type="dxa"/>
          </w:tcPr>
          <w:p w14:paraId="0E6435FC" w14:textId="77777777" w:rsidR="00343A18" w:rsidRPr="00EC5BB4" w:rsidRDefault="00343A18" w:rsidP="00BC01DC">
            <w:pPr>
              <w:spacing w:before="0"/>
              <w:jc w:val="center"/>
              <w:rPr>
                <w:rFonts w:cs="Arial"/>
                <w:sz w:val="24"/>
                <w:szCs w:val="24"/>
              </w:rPr>
            </w:pPr>
            <w:r w:rsidRPr="00EC5BB4">
              <w:rPr>
                <w:rFonts w:cs="Arial"/>
                <w:sz w:val="24"/>
                <w:szCs w:val="24"/>
              </w:rPr>
              <w:t>Датум:</w:t>
            </w:r>
          </w:p>
        </w:tc>
        <w:tc>
          <w:tcPr>
            <w:tcW w:w="2127" w:type="dxa"/>
          </w:tcPr>
          <w:p w14:paraId="3577AE0F" w14:textId="77777777" w:rsidR="00343A18" w:rsidRPr="00EC5BB4" w:rsidRDefault="00343A18" w:rsidP="00BC01DC">
            <w:pPr>
              <w:spacing w:before="0"/>
              <w:jc w:val="center"/>
              <w:rPr>
                <w:rFonts w:cs="Arial"/>
                <w:sz w:val="24"/>
                <w:szCs w:val="24"/>
                <w:lang w:val="ru-RU"/>
              </w:rPr>
            </w:pPr>
          </w:p>
        </w:tc>
        <w:tc>
          <w:tcPr>
            <w:tcW w:w="4022" w:type="dxa"/>
          </w:tcPr>
          <w:p w14:paraId="4B5D410D" w14:textId="1F2563FA" w:rsidR="00343A18" w:rsidRPr="00EC5BB4" w:rsidRDefault="00343A18" w:rsidP="007E7BB8">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r w:rsidRPr="00EC5BB4">
              <w:rPr>
                <w:rFonts w:cs="Arial"/>
                <w:sz w:val="24"/>
                <w:szCs w:val="24"/>
                <w:lang w:val="sr-Cyrl-CS"/>
              </w:rPr>
              <w:t>/члан групе</w:t>
            </w:r>
            <w:r w:rsidR="00E04F42">
              <w:rPr>
                <w:rFonts w:cs="Arial"/>
                <w:sz w:val="24"/>
                <w:szCs w:val="24"/>
                <w:lang w:val="sr-Cyrl-CS"/>
              </w:rPr>
              <w:t>/Подизвођач</w:t>
            </w:r>
          </w:p>
        </w:tc>
      </w:tr>
      <w:tr w:rsidR="00343A18" w:rsidRPr="00EC5BB4" w14:paraId="1B5F0C4B" w14:textId="77777777" w:rsidTr="00BC01DC">
        <w:trPr>
          <w:jc w:val="center"/>
        </w:trPr>
        <w:tc>
          <w:tcPr>
            <w:tcW w:w="3882" w:type="dxa"/>
          </w:tcPr>
          <w:p w14:paraId="2794D8C0" w14:textId="77777777" w:rsidR="00343A18" w:rsidRPr="00EC5BB4" w:rsidRDefault="00343A18" w:rsidP="00BC01DC">
            <w:pPr>
              <w:spacing w:before="0"/>
              <w:jc w:val="center"/>
              <w:rPr>
                <w:rFonts w:cs="Arial"/>
                <w:sz w:val="24"/>
                <w:szCs w:val="24"/>
              </w:rPr>
            </w:pPr>
          </w:p>
        </w:tc>
        <w:tc>
          <w:tcPr>
            <w:tcW w:w="2127" w:type="dxa"/>
          </w:tcPr>
          <w:p w14:paraId="144C1186" w14:textId="77777777" w:rsidR="00343A18" w:rsidRPr="00EC5BB4" w:rsidRDefault="00343A18" w:rsidP="00BC01DC">
            <w:pPr>
              <w:spacing w:before="0"/>
              <w:jc w:val="center"/>
              <w:rPr>
                <w:rFonts w:cs="Arial"/>
                <w:sz w:val="24"/>
                <w:szCs w:val="24"/>
              </w:rPr>
            </w:pPr>
            <w:r w:rsidRPr="00EC5BB4">
              <w:rPr>
                <w:rFonts w:cs="Arial"/>
                <w:sz w:val="24"/>
                <w:szCs w:val="24"/>
              </w:rPr>
              <w:t>М.П.</w:t>
            </w:r>
          </w:p>
        </w:tc>
        <w:tc>
          <w:tcPr>
            <w:tcW w:w="4022" w:type="dxa"/>
          </w:tcPr>
          <w:p w14:paraId="4548F801" w14:textId="77777777" w:rsidR="00343A18" w:rsidRPr="00EC5BB4" w:rsidRDefault="00343A18" w:rsidP="00BC01DC">
            <w:pPr>
              <w:spacing w:before="0"/>
              <w:jc w:val="center"/>
              <w:rPr>
                <w:rFonts w:cs="Arial"/>
                <w:sz w:val="24"/>
                <w:szCs w:val="24"/>
                <w:lang w:val="ru-RU"/>
              </w:rPr>
            </w:pPr>
          </w:p>
        </w:tc>
      </w:tr>
      <w:tr w:rsidR="00343A18" w:rsidRPr="00EC5BB4" w14:paraId="1E4E397C" w14:textId="77777777" w:rsidTr="00BC01DC">
        <w:trPr>
          <w:jc w:val="center"/>
        </w:trPr>
        <w:tc>
          <w:tcPr>
            <w:tcW w:w="3882" w:type="dxa"/>
            <w:tcBorders>
              <w:bottom w:val="single" w:sz="4" w:space="0" w:color="auto"/>
            </w:tcBorders>
          </w:tcPr>
          <w:p w14:paraId="28674921" w14:textId="77777777" w:rsidR="00343A18" w:rsidRPr="00EC5BB4" w:rsidRDefault="00343A18" w:rsidP="00BC01DC">
            <w:pPr>
              <w:spacing w:before="0"/>
              <w:jc w:val="center"/>
              <w:rPr>
                <w:rFonts w:cs="Arial"/>
                <w:sz w:val="24"/>
                <w:szCs w:val="24"/>
              </w:rPr>
            </w:pPr>
          </w:p>
        </w:tc>
        <w:tc>
          <w:tcPr>
            <w:tcW w:w="2127" w:type="dxa"/>
          </w:tcPr>
          <w:p w14:paraId="1D6D2D17" w14:textId="77777777" w:rsidR="00343A18" w:rsidRPr="00EC5BB4" w:rsidRDefault="00343A18" w:rsidP="00BC01DC">
            <w:pPr>
              <w:spacing w:before="0"/>
              <w:jc w:val="center"/>
              <w:rPr>
                <w:rFonts w:cs="Arial"/>
                <w:sz w:val="24"/>
                <w:szCs w:val="24"/>
                <w:lang w:val="ru-RU"/>
              </w:rPr>
            </w:pPr>
          </w:p>
        </w:tc>
        <w:tc>
          <w:tcPr>
            <w:tcW w:w="4022" w:type="dxa"/>
            <w:tcBorders>
              <w:bottom w:val="single" w:sz="4" w:space="0" w:color="auto"/>
            </w:tcBorders>
          </w:tcPr>
          <w:p w14:paraId="00678461" w14:textId="77777777" w:rsidR="00343A18" w:rsidRPr="00EC5BB4" w:rsidRDefault="00343A18" w:rsidP="00BC01DC">
            <w:pPr>
              <w:spacing w:before="0"/>
              <w:jc w:val="center"/>
              <w:rPr>
                <w:rFonts w:cs="Arial"/>
                <w:sz w:val="24"/>
                <w:szCs w:val="24"/>
                <w:lang w:val="ru-RU"/>
              </w:rPr>
            </w:pPr>
          </w:p>
        </w:tc>
      </w:tr>
      <w:tr w:rsidR="00343A18" w:rsidRPr="00EC5BB4" w14:paraId="7AE02D67" w14:textId="77777777" w:rsidTr="00BC01DC">
        <w:trPr>
          <w:trHeight w:val="389"/>
          <w:jc w:val="center"/>
        </w:trPr>
        <w:tc>
          <w:tcPr>
            <w:tcW w:w="3882" w:type="dxa"/>
            <w:tcBorders>
              <w:top w:val="single" w:sz="4" w:space="0" w:color="auto"/>
            </w:tcBorders>
          </w:tcPr>
          <w:p w14:paraId="39FFFF06" w14:textId="77777777" w:rsidR="00343A18" w:rsidRPr="00EC5BB4" w:rsidRDefault="00343A18" w:rsidP="00BC01DC">
            <w:pPr>
              <w:spacing w:before="0"/>
              <w:jc w:val="center"/>
              <w:rPr>
                <w:rFonts w:cs="Arial"/>
                <w:sz w:val="24"/>
                <w:szCs w:val="24"/>
              </w:rPr>
            </w:pPr>
          </w:p>
          <w:p w14:paraId="2CE75B27" w14:textId="77777777" w:rsidR="00343A18" w:rsidRPr="00EC5BB4" w:rsidRDefault="00343A18" w:rsidP="00BC01DC">
            <w:pPr>
              <w:spacing w:before="0"/>
              <w:jc w:val="center"/>
              <w:rPr>
                <w:rFonts w:cs="Arial"/>
                <w:sz w:val="24"/>
                <w:szCs w:val="24"/>
              </w:rPr>
            </w:pPr>
          </w:p>
        </w:tc>
        <w:tc>
          <w:tcPr>
            <w:tcW w:w="2127" w:type="dxa"/>
          </w:tcPr>
          <w:p w14:paraId="42A0B611" w14:textId="77777777" w:rsidR="00343A18" w:rsidRPr="00EC5BB4" w:rsidRDefault="00343A18" w:rsidP="00BC01DC">
            <w:pPr>
              <w:spacing w:before="0"/>
              <w:jc w:val="center"/>
              <w:rPr>
                <w:rFonts w:cs="Arial"/>
                <w:sz w:val="24"/>
                <w:szCs w:val="24"/>
                <w:lang w:val="ru-RU"/>
              </w:rPr>
            </w:pPr>
          </w:p>
        </w:tc>
        <w:tc>
          <w:tcPr>
            <w:tcW w:w="4022" w:type="dxa"/>
            <w:tcBorders>
              <w:top w:val="single" w:sz="4" w:space="0" w:color="auto"/>
            </w:tcBorders>
          </w:tcPr>
          <w:p w14:paraId="2A758E48" w14:textId="77777777" w:rsidR="00343A18" w:rsidRPr="00EC5BB4" w:rsidRDefault="00343A18" w:rsidP="00BC01DC">
            <w:pPr>
              <w:spacing w:before="0"/>
              <w:jc w:val="center"/>
              <w:rPr>
                <w:rFonts w:cs="Arial"/>
                <w:sz w:val="24"/>
                <w:szCs w:val="24"/>
                <w:lang w:val="ru-RU"/>
              </w:rPr>
            </w:pPr>
          </w:p>
        </w:tc>
      </w:tr>
    </w:tbl>
    <w:p w14:paraId="5A9035AE" w14:textId="77777777" w:rsidR="00E975C8" w:rsidRDefault="00E975C8" w:rsidP="00343A18">
      <w:pPr>
        <w:rPr>
          <w:rFonts w:cs="Arial"/>
          <w:b/>
          <w:i/>
          <w:sz w:val="20"/>
          <w:szCs w:val="20"/>
        </w:rPr>
      </w:pPr>
    </w:p>
    <w:p w14:paraId="69683192" w14:textId="77777777" w:rsidR="00E975C8" w:rsidRDefault="00E975C8" w:rsidP="00343A18">
      <w:pPr>
        <w:rPr>
          <w:rFonts w:cs="Arial"/>
          <w:b/>
          <w:i/>
          <w:sz w:val="20"/>
          <w:szCs w:val="20"/>
        </w:rPr>
      </w:pPr>
    </w:p>
    <w:p w14:paraId="5D429451" w14:textId="77777777" w:rsidR="00E975C8" w:rsidRDefault="00E975C8" w:rsidP="00343A18">
      <w:pPr>
        <w:rPr>
          <w:rFonts w:cs="Arial"/>
          <w:b/>
          <w:i/>
          <w:sz w:val="20"/>
          <w:szCs w:val="20"/>
        </w:rPr>
      </w:pPr>
    </w:p>
    <w:p w14:paraId="5E40BEF1" w14:textId="77777777" w:rsidR="00E975C8" w:rsidRDefault="00E975C8" w:rsidP="00343A18">
      <w:pPr>
        <w:rPr>
          <w:rFonts w:cs="Arial"/>
          <w:b/>
          <w:i/>
          <w:sz w:val="20"/>
          <w:szCs w:val="20"/>
        </w:rPr>
      </w:pPr>
    </w:p>
    <w:p w14:paraId="5318BEAC" w14:textId="77777777" w:rsidR="00343A18" w:rsidRPr="0042687E" w:rsidRDefault="00343A18" w:rsidP="00343A18">
      <w:pPr>
        <w:rPr>
          <w:rFonts w:cs="Arial"/>
          <w:i/>
          <w:sz w:val="20"/>
          <w:szCs w:val="20"/>
          <w:lang w:val="sr-Cyrl-CS"/>
        </w:rPr>
      </w:pPr>
      <w:r w:rsidRPr="0042687E">
        <w:rPr>
          <w:rFonts w:cs="Arial"/>
          <w:b/>
          <w:i/>
          <w:sz w:val="20"/>
          <w:szCs w:val="20"/>
        </w:rPr>
        <w:t>Напомена:</w:t>
      </w:r>
      <w:r w:rsidRPr="0042687E">
        <w:rPr>
          <w:rFonts w:cs="Arial"/>
          <w:i/>
          <w:sz w:val="20"/>
          <w:szCs w:val="20"/>
        </w:rPr>
        <w:t xml:space="preserve"> Уколико </w:t>
      </w:r>
      <w:r w:rsidRPr="0042687E">
        <w:rPr>
          <w:rFonts w:cs="Arial"/>
          <w:i/>
          <w:sz w:val="20"/>
          <w:szCs w:val="20"/>
          <w:lang w:val="sr-Cyrl-CS"/>
        </w:rPr>
        <w:t xml:space="preserve">заједничку </w:t>
      </w:r>
      <w:r w:rsidRPr="0042687E">
        <w:rPr>
          <w:rFonts w:cs="Arial"/>
          <w:i/>
          <w:sz w:val="20"/>
          <w:szCs w:val="20"/>
        </w:rPr>
        <w:t xml:space="preserve">понуду подноси група понуђача Изјава </w:t>
      </w:r>
      <w:r w:rsidRPr="0042687E">
        <w:rPr>
          <w:rFonts w:cs="Arial"/>
          <w:i/>
          <w:sz w:val="20"/>
          <w:szCs w:val="20"/>
          <w:lang w:val="sr-Cyrl-CS"/>
        </w:rPr>
        <w:t xml:space="preserve">се доставља за сваког члана групе понуђача. Изјава </w:t>
      </w:r>
      <w:r w:rsidRPr="0042687E">
        <w:rPr>
          <w:rFonts w:cs="Arial"/>
          <w:i/>
          <w:sz w:val="20"/>
          <w:szCs w:val="20"/>
        </w:rPr>
        <w:t>мора бити попуњена, потписана од стране овлашћеног лица</w:t>
      </w:r>
      <w:r w:rsidRPr="0042687E">
        <w:rPr>
          <w:rFonts w:cs="Arial"/>
          <w:i/>
          <w:sz w:val="20"/>
          <w:szCs w:val="20"/>
          <w:lang w:val="sr-Cyrl-CS"/>
        </w:rPr>
        <w:t xml:space="preserve"> за заступање</w:t>
      </w:r>
      <w:r w:rsidRPr="0042687E">
        <w:rPr>
          <w:rFonts w:cs="Arial"/>
          <w:i/>
          <w:sz w:val="20"/>
          <w:szCs w:val="20"/>
        </w:rPr>
        <w:t xml:space="preserve"> понуђача из групе понуђача и оверена печатом. </w:t>
      </w:r>
    </w:p>
    <w:p w14:paraId="7757A233" w14:textId="77777777" w:rsidR="00343A18" w:rsidRPr="0042687E" w:rsidRDefault="00343A18" w:rsidP="00343A18">
      <w:pPr>
        <w:rPr>
          <w:rFonts w:cs="Arial"/>
          <w:i/>
          <w:sz w:val="20"/>
          <w:szCs w:val="20"/>
        </w:rPr>
      </w:pPr>
      <w:r w:rsidRPr="0042687E">
        <w:rPr>
          <w:rFonts w:eastAsia="Calibri" w:cs="Arial"/>
          <w:i/>
          <w:sz w:val="20"/>
          <w:szCs w:val="20"/>
        </w:rPr>
        <w:t xml:space="preserve">У случају да понуђач подноси понуду са подизвођачем, Изјава </w:t>
      </w:r>
      <w:r w:rsidRPr="0042687E">
        <w:rPr>
          <w:rFonts w:eastAsia="Calibri" w:cs="Arial"/>
          <w:i/>
          <w:sz w:val="20"/>
          <w:szCs w:val="20"/>
          <w:lang w:val="sr-Cyrl-CS"/>
        </w:rPr>
        <w:t xml:space="preserve">се доставља за понуђача и сваког подизвођача. Изјава </w:t>
      </w:r>
      <w:r w:rsidRPr="0042687E">
        <w:rPr>
          <w:rFonts w:eastAsia="Calibri" w:cs="Arial"/>
          <w:i/>
          <w:sz w:val="20"/>
          <w:szCs w:val="20"/>
        </w:rPr>
        <w:t xml:space="preserve">мора бити </w:t>
      </w:r>
      <w:r w:rsidRPr="0042687E">
        <w:rPr>
          <w:rFonts w:eastAsia="Calibri" w:cs="Arial"/>
          <w:i/>
          <w:sz w:val="20"/>
          <w:szCs w:val="20"/>
          <w:lang w:val="sr-Cyrl-CS"/>
        </w:rPr>
        <w:t>попуњена,</w:t>
      </w:r>
      <w:r w:rsidRPr="0042687E">
        <w:rPr>
          <w:rFonts w:eastAsia="Calibri" w:cs="Arial"/>
          <w:i/>
          <w:sz w:val="20"/>
          <w:szCs w:val="20"/>
        </w:rPr>
        <w:t xml:space="preserve"> потписана</w:t>
      </w:r>
      <w:r w:rsidRPr="0042687E">
        <w:rPr>
          <w:rFonts w:eastAsia="Calibri" w:cs="Arial"/>
          <w:i/>
          <w:sz w:val="20"/>
          <w:szCs w:val="20"/>
          <w:lang w:val="sr-Cyrl-CS"/>
        </w:rPr>
        <w:t xml:space="preserve"> и оверена</w:t>
      </w:r>
      <w:r w:rsidRPr="0042687E">
        <w:rPr>
          <w:rFonts w:eastAsia="Calibri" w:cs="Arial"/>
          <w:i/>
          <w:sz w:val="20"/>
          <w:szCs w:val="20"/>
        </w:rPr>
        <w:t xml:space="preserve"> од стране овлашћеног лица за заступање </w:t>
      </w:r>
      <w:r w:rsidRPr="0042687E">
        <w:rPr>
          <w:rFonts w:eastAsia="Calibri" w:cs="Arial"/>
          <w:i/>
          <w:sz w:val="20"/>
          <w:szCs w:val="20"/>
          <w:lang w:val="sr-Cyrl-CS"/>
        </w:rPr>
        <w:t>понуђача/подизво</w:t>
      </w:r>
      <w:r w:rsidRPr="0042687E">
        <w:rPr>
          <w:rFonts w:eastAsia="Calibri" w:cs="Arial"/>
          <w:i/>
          <w:sz w:val="20"/>
          <w:szCs w:val="20"/>
        </w:rPr>
        <w:t>ђача</w:t>
      </w:r>
      <w:r w:rsidRPr="0042687E">
        <w:rPr>
          <w:rFonts w:eastAsia="Calibri" w:cs="Arial"/>
          <w:i/>
          <w:sz w:val="20"/>
          <w:szCs w:val="20"/>
          <w:lang w:val="sr-Cyrl-CS"/>
        </w:rPr>
        <w:t xml:space="preserve"> и оверена печатом.</w:t>
      </w:r>
    </w:p>
    <w:p w14:paraId="77F68266" w14:textId="77777777" w:rsidR="00343A18" w:rsidRPr="0042687E" w:rsidRDefault="00343A18" w:rsidP="00343A18">
      <w:pPr>
        <w:rPr>
          <w:rFonts w:cs="Arial"/>
          <w:sz w:val="20"/>
          <w:szCs w:val="20"/>
          <w:lang w:val="sr-Cyrl-CS"/>
        </w:rPr>
      </w:pPr>
      <w:r w:rsidRPr="0042687E">
        <w:rPr>
          <w:rFonts w:cs="Arial"/>
          <w:i/>
          <w:sz w:val="20"/>
          <w:szCs w:val="20"/>
        </w:rPr>
        <w:t>Приликом подношења понуде овај образац копирати у потребном броју примерака.</w:t>
      </w:r>
    </w:p>
    <w:p w14:paraId="46F57745" w14:textId="77777777" w:rsidR="00343A18" w:rsidRPr="00874F5B" w:rsidRDefault="00343A18" w:rsidP="00874F5B"/>
    <w:p w14:paraId="339F174A" w14:textId="77777777" w:rsidR="000F683D" w:rsidRPr="00874F5B" w:rsidRDefault="000F683D" w:rsidP="00874F5B"/>
    <w:p w14:paraId="2B62AD68" w14:textId="77777777" w:rsidR="0042687E" w:rsidRPr="00874F5B" w:rsidRDefault="0042687E" w:rsidP="00874F5B"/>
    <w:p w14:paraId="2461D543" w14:textId="77777777" w:rsidR="000F683D" w:rsidRPr="00874F5B" w:rsidRDefault="000F683D" w:rsidP="00874F5B"/>
    <w:p w14:paraId="243B8A79" w14:textId="77777777" w:rsidR="000C67B2" w:rsidRPr="00EC5BB4" w:rsidRDefault="000C67B2" w:rsidP="00343A18">
      <w:pPr>
        <w:tabs>
          <w:tab w:val="left" w:pos="0"/>
          <w:tab w:val="left" w:pos="122"/>
        </w:tabs>
        <w:spacing w:before="0"/>
        <w:contextualSpacing/>
        <w:rPr>
          <w:rFonts w:cs="Arial"/>
          <w:color w:val="00B0F0"/>
          <w:sz w:val="24"/>
          <w:szCs w:val="24"/>
          <w:lang w:val="ru-RU"/>
        </w:rPr>
      </w:pPr>
    </w:p>
    <w:p w14:paraId="38BEF83B" w14:textId="5939BCDE" w:rsidR="007E7BB8" w:rsidRPr="00EC5BB4" w:rsidRDefault="007E7BB8" w:rsidP="007E7BB8">
      <w:pPr>
        <w:pStyle w:val="KDObrazac"/>
        <w:spacing w:before="0"/>
        <w:rPr>
          <w:sz w:val="24"/>
          <w:szCs w:val="24"/>
          <w:lang w:val="sr-Cyrl-RS"/>
        </w:rPr>
      </w:pPr>
      <w:r w:rsidRPr="00EC5BB4">
        <w:rPr>
          <w:sz w:val="24"/>
          <w:szCs w:val="24"/>
        </w:rPr>
        <w:t xml:space="preserve">ОБРАЗАЦ </w:t>
      </w:r>
      <w:r w:rsidR="009F5D54">
        <w:rPr>
          <w:sz w:val="24"/>
          <w:szCs w:val="24"/>
          <w:lang w:val="sr-Cyrl-RS"/>
        </w:rPr>
        <w:t>5.</w:t>
      </w:r>
    </w:p>
    <w:p w14:paraId="1145C335" w14:textId="77777777" w:rsidR="007E7BB8" w:rsidRPr="00EC5BB4" w:rsidRDefault="007E7BB8" w:rsidP="007E7BB8">
      <w:pPr>
        <w:spacing w:before="0"/>
        <w:rPr>
          <w:rFonts w:cs="Arial"/>
          <w:sz w:val="24"/>
          <w:szCs w:val="24"/>
          <w:lang w:val="sr-Cyrl-CS"/>
        </w:rPr>
      </w:pPr>
    </w:p>
    <w:p w14:paraId="3C5E7E94" w14:textId="77777777" w:rsidR="007E7BB8" w:rsidRPr="00EC5BB4" w:rsidRDefault="007E7BB8" w:rsidP="007E7BB8">
      <w:pPr>
        <w:spacing w:before="0"/>
        <w:jc w:val="center"/>
        <w:rPr>
          <w:rFonts w:cs="Arial"/>
          <w:b/>
          <w:sz w:val="24"/>
          <w:szCs w:val="24"/>
        </w:rPr>
      </w:pPr>
      <w:r w:rsidRPr="00EC5BB4">
        <w:rPr>
          <w:rFonts w:cs="Arial"/>
          <w:b/>
          <w:sz w:val="24"/>
          <w:szCs w:val="24"/>
        </w:rPr>
        <w:t>ОБРАЗАЦ ТРОШКОВА ПРИПРЕМЕ ПОНУДЕ</w:t>
      </w:r>
    </w:p>
    <w:p w14:paraId="5355798B" w14:textId="58C99984" w:rsidR="007E7BB8" w:rsidRDefault="007E7BB8" w:rsidP="007E7BB8">
      <w:pPr>
        <w:spacing w:after="120"/>
        <w:jc w:val="center"/>
        <w:rPr>
          <w:rFonts w:cs="Arial"/>
          <w:sz w:val="24"/>
          <w:szCs w:val="24"/>
          <w:lang w:val="sr-Cyrl-RS"/>
        </w:rPr>
      </w:pPr>
      <w:r w:rsidRPr="00EC5BB4">
        <w:rPr>
          <w:rFonts w:cs="Arial"/>
          <w:sz w:val="24"/>
          <w:szCs w:val="24"/>
        </w:rPr>
        <w:t>за јавну набавку добара</w:t>
      </w:r>
      <w:r w:rsidR="00E975C8">
        <w:rPr>
          <w:rFonts w:cs="Arial"/>
          <w:sz w:val="24"/>
          <w:szCs w:val="24"/>
          <w:lang w:val="sr-Cyrl-RS"/>
        </w:rPr>
        <w:t xml:space="preserve"> </w:t>
      </w:r>
      <w:r w:rsidR="00B3074B">
        <w:rPr>
          <w:rFonts w:cs="Arial"/>
          <w:sz w:val="24"/>
          <w:szCs w:val="24"/>
          <w:lang w:val="sr-Cyrl-RS"/>
        </w:rPr>
        <w:t>,,Канцеларијски материјал за потребе  ЈП ЕПС-ТЦ Београд“</w:t>
      </w:r>
      <w:r w:rsidR="004213C0">
        <w:rPr>
          <w:rFonts w:cs="Arial"/>
          <w:sz w:val="24"/>
          <w:szCs w:val="24"/>
          <w:lang w:val="sr-Cyrl-RS"/>
        </w:rPr>
        <w:t>, обликовану у 5 партија</w:t>
      </w:r>
    </w:p>
    <w:p w14:paraId="6AABB848" w14:textId="4913445B" w:rsidR="004213C0" w:rsidRPr="00E975C8" w:rsidRDefault="004213C0" w:rsidP="007E7BB8">
      <w:pPr>
        <w:spacing w:after="120"/>
        <w:jc w:val="center"/>
        <w:rPr>
          <w:rFonts w:cs="Arial"/>
          <w:sz w:val="24"/>
          <w:szCs w:val="24"/>
          <w:lang w:val="sr-Cyrl-RS"/>
        </w:rPr>
      </w:pPr>
      <w:r>
        <w:rPr>
          <w:rFonts w:cs="Arial"/>
          <w:sz w:val="24"/>
          <w:szCs w:val="24"/>
          <w:lang w:val="sr-Cyrl-RS"/>
        </w:rPr>
        <w:t>Партија_________________</w:t>
      </w:r>
    </w:p>
    <w:p w14:paraId="1124A5F6" w14:textId="42807320" w:rsidR="007E7BB8" w:rsidRPr="00EC5BB4" w:rsidRDefault="008B356D" w:rsidP="007E7BB8">
      <w:pPr>
        <w:spacing w:after="120"/>
        <w:jc w:val="center"/>
        <w:rPr>
          <w:rFonts w:cs="Arial"/>
          <w:sz w:val="24"/>
          <w:szCs w:val="24"/>
        </w:rPr>
      </w:pPr>
      <w:r>
        <w:rPr>
          <w:rFonts w:cs="Arial"/>
          <w:sz w:val="24"/>
          <w:szCs w:val="24"/>
        </w:rPr>
        <w:t>JN/8000/0054/2016</w:t>
      </w:r>
    </w:p>
    <w:p w14:paraId="76F9C391" w14:textId="6F5A6A9C" w:rsidR="007E7BB8" w:rsidRPr="00EC5BB4" w:rsidRDefault="007E7BB8" w:rsidP="007E7BB8">
      <w:pPr>
        <w:tabs>
          <w:tab w:val="left" w:pos="0"/>
        </w:tabs>
        <w:rPr>
          <w:rFonts w:cs="Arial"/>
          <w:sz w:val="24"/>
          <w:szCs w:val="24"/>
          <w:lang w:val="ru-RU"/>
        </w:rPr>
      </w:pPr>
      <w:r w:rsidRPr="00EC5BB4">
        <w:rPr>
          <w:rFonts w:cs="Arial"/>
          <w:sz w:val="24"/>
          <w:szCs w:val="24"/>
          <w:lang w:val="ru-RU"/>
        </w:rPr>
        <w:t xml:space="preserve">На основу члана 88. став 1. Закона о јавним набавкама („Службени гласник РС“, бр.124/12, 14/15 и 68/15), </w:t>
      </w:r>
      <w:r w:rsidR="00CB44A5">
        <w:rPr>
          <w:rFonts w:cs="Arial"/>
          <w:sz w:val="24"/>
          <w:szCs w:val="24"/>
          <w:lang w:val="ru-RU"/>
        </w:rPr>
        <w:t xml:space="preserve">(даље Закон) </w:t>
      </w:r>
      <w:r w:rsidRPr="00EC5BB4">
        <w:rPr>
          <w:rFonts w:cs="Arial"/>
          <w:sz w:val="24"/>
          <w:szCs w:val="24"/>
          <w:lang w:val="ru-RU"/>
        </w:rPr>
        <w:t xml:space="preserve">члана 5.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14:paraId="66D09360" w14:textId="77777777" w:rsidR="007E7BB8" w:rsidRPr="00EC5BB4" w:rsidRDefault="007E7BB8" w:rsidP="007E7BB8">
      <w:pPr>
        <w:tabs>
          <w:tab w:val="left" w:pos="0"/>
        </w:tabs>
        <w:jc w:val="center"/>
        <w:rPr>
          <w:rFonts w:cs="Arial"/>
          <w:sz w:val="24"/>
          <w:szCs w:val="24"/>
          <w:lang w:val="ru-RU"/>
        </w:rPr>
      </w:pPr>
      <w:r w:rsidRPr="00EC5BB4">
        <w:rPr>
          <w:rFonts w:cs="Arial"/>
          <w:sz w:val="24"/>
          <w:szCs w:val="24"/>
          <w:lang w:val="ru-RU"/>
        </w:rPr>
        <w:t>СТРУКТУРУ ТРОШКОВА ПРИПРЕМЕ ПОНУДЕ</w:t>
      </w:r>
    </w:p>
    <w:tbl>
      <w:tblPr>
        <w:tblW w:w="9540" w:type="dxa"/>
        <w:tblCellSpacing w:w="20" w:type="dxa"/>
        <w:tblInd w:w="-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849"/>
        <w:gridCol w:w="3691"/>
      </w:tblGrid>
      <w:tr w:rsidR="007E7BB8" w:rsidRPr="00EC5BB4" w14:paraId="648706D8" w14:textId="77777777" w:rsidTr="00E975C8">
        <w:trPr>
          <w:trHeight w:val="749"/>
          <w:tblCellSpacing w:w="20" w:type="dxa"/>
        </w:trPr>
        <w:tc>
          <w:tcPr>
            <w:tcW w:w="5789" w:type="dxa"/>
            <w:shd w:val="clear" w:color="auto" w:fill="auto"/>
            <w:vAlign w:val="center"/>
          </w:tcPr>
          <w:p w14:paraId="28A25D37" w14:textId="77777777" w:rsidR="007E7BB8" w:rsidRPr="00EC5BB4" w:rsidRDefault="007E7BB8" w:rsidP="00BE2EA9">
            <w:pPr>
              <w:jc w:val="center"/>
              <w:rPr>
                <w:rFonts w:cs="Arial"/>
                <w:color w:val="00B0F0"/>
                <w:sz w:val="24"/>
                <w:szCs w:val="24"/>
              </w:rPr>
            </w:pPr>
            <w:r w:rsidRPr="00E975C8">
              <w:rPr>
                <w:rFonts w:cs="Arial"/>
                <w:sz w:val="24"/>
                <w:szCs w:val="24"/>
              </w:rPr>
              <w:t>трошкови прибављања средстава обезбеђења</w:t>
            </w:r>
          </w:p>
        </w:tc>
        <w:tc>
          <w:tcPr>
            <w:tcW w:w="3631" w:type="dxa"/>
            <w:shd w:val="clear" w:color="auto" w:fill="auto"/>
          </w:tcPr>
          <w:p w14:paraId="77DED67A" w14:textId="77777777" w:rsidR="007E7BB8" w:rsidRPr="00EC5BB4" w:rsidRDefault="007E7BB8" w:rsidP="00BE2EA9">
            <w:pPr>
              <w:rPr>
                <w:rFonts w:cs="Arial"/>
                <w:sz w:val="24"/>
                <w:szCs w:val="24"/>
              </w:rPr>
            </w:pPr>
          </w:p>
          <w:p w14:paraId="3AD6FBCF" w14:textId="63FCF86B" w:rsidR="007E7BB8" w:rsidRPr="00EC5BB4" w:rsidRDefault="007E7BB8" w:rsidP="007E7BB8">
            <w:pPr>
              <w:rPr>
                <w:rFonts w:cs="Arial"/>
                <w:sz w:val="24"/>
                <w:szCs w:val="24"/>
              </w:rPr>
            </w:pPr>
            <w:r w:rsidRPr="00EC5BB4">
              <w:rPr>
                <w:rFonts w:cs="Arial"/>
                <w:sz w:val="24"/>
                <w:szCs w:val="24"/>
              </w:rPr>
              <w:t xml:space="preserve">__________ динара </w:t>
            </w:r>
          </w:p>
        </w:tc>
      </w:tr>
      <w:tr w:rsidR="007E7BB8" w:rsidRPr="00EC5BB4" w14:paraId="432C0770" w14:textId="77777777" w:rsidTr="00E975C8">
        <w:trPr>
          <w:trHeight w:val="307"/>
          <w:tblCellSpacing w:w="20" w:type="dxa"/>
        </w:trPr>
        <w:tc>
          <w:tcPr>
            <w:tcW w:w="5789" w:type="dxa"/>
            <w:shd w:val="clear" w:color="auto" w:fill="auto"/>
            <w:vAlign w:val="center"/>
          </w:tcPr>
          <w:p w14:paraId="2B1E73B9" w14:textId="77777777" w:rsidR="007E7BB8" w:rsidRPr="00EC5BB4" w:rsidRDefault="007E7BB8" w:rsidP="00BE2EA9">
            <w:pPr>
              <w:jc w:val="center"/>
              <w:rPr>
                <w:rFonts w:cs="Arial"/>
                <w:sz w:val="24"/>
                <w:szCs w:val="24"/>
              </w:rPr>
            </w:pPr>
            <w:r w:rsidRPr="00EC5BB4">
              <w:rPr>
                <w:rFonts w:cs="Arial"/>
                <w:sz w:val="24"/>
                <w:szCs w:val="24"/>
              </w:rPr>
              <w:t>Укупни трошкови без ПДВ</w:t>
            </w:r>
          </w:p>
        </w:tc>
        <w:tc>
          <w:tcPr>
            <w:tcW w:w="3631" w:type="dxa"/>
            <w:shd w:val="clear" w:color="auto" w:fill="auto"/>
          </w:tcPr>
          <w:p w14:paraId="4A4A3F39" w14:textId="77777777" w:rsidR="007E7BB8" w:rsidRPr="00EC5BB4" w:rsidRDefault="007E7BB8" w:rsidP="00BE2EA9">
            <w:pPr>
              <w:rPr>
                <w:rFonts w:cs="Arial"/>
                <w:sz w:val="24"/>
                <w:szCs w:val="24"/>
              </w:rPr>
            </w:pPr>
          </w:p>
          <w:p w14:paraId="1D683E55"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0F76DC20" w14:textId="77777777" w:rsidTr="00E975C8">
        <w:trPr>
          <w:trHeight w:val="433"/>
          <w:tblCellSpacing w:w="20" w:type="dxa"/>
        </w:trPr>
        <w:tc>
          <w:tcPr>
            <w:tcW w:w="5789" w:type="dxa"/>
            <w:shd w:val="clear" w:color="auto" w:fill="auto"/>
            <w:vAlign w:val="center"/>
          </w:tcPr>
          <w:p w14:paraId="0B26353F" w14:textId="77777777" w:rsidR="007E7BB8" w:rsidRPr="00EC5BB4" w:rsidRDefault="007E7BB8" w:rsidP="00BE2EA9">
            <w:pPr>
              <w:autoSpaceDE w:val="0"/>
              <w:autoSpaceDN w:val="0"/>
              <w:adjustRightInd w:val="0"/>
              <w:jc w:val="center"/>
              <w:rPr>
                <w:rFonts w:cs="Arial"/>
                <w:sz w:val="24"/>
                <w:szCs w:val="24"/>
              </w:rPr>
            </w:pPr>
            <w:r w:rsidRPr="00EC5BB4">
              <w:rPr>
                <w:rFonts w:cs="Arial"/>
                <w:sz w:val="24"/>
                <w:szCs w:val="24"/>
              </w:rPr>
              <w:t>ПДВ</w:t>
            </w:r>
          </w:p>
        </w:tc>
        <w:tc>
          <w:tcPr>
            <w:tcW w:w="3631" w:type="dxa"/>
            <w:shd w:val="clear" w:color="auto" w:fill="auto"/>
          </w:tcPr>
          <w:p w14:paraId="53D57865" w14:textId="77777777" w:rsidR="007E7BB8" w:rsidRPr="00EC5BB4" w:rsidRDefault="007E7BB8" w:rsidP="00BE2EA9">
            <w:pPr>
              <w:rPr>
                <w:rFonts w:cs="Arial"/>
                <w:sz w:val="24"/>
                <w:szCs w:val="24"/>
              </w:rPr>
            </w:pPr>
          </w:p>
          <w:p w14:paraId="3F78919C" w14:textId="77777777" w:rsidR="007E7BB8" w:rsidRPr="00EC5BB4" w:rsidRDefault="007E7BB8" w:rsidP="00BE2EA9">
            <w:pPr>
              <w:rPr>
                <w:rFonts w:cs="Arial"/>
                <w:sz w:val="24"/>
                <w:szCs w:val="24"/>
              </w:rPr>
            </w:pPr>
            <w:r w:rsidRPr="00EC5BB4">
              <w:rPr>
                <w:rFonts w:cs="Arial"/>
                <w:sz w:val="24"/>
                <w:szCs w:val="24"/>
              </w:rPr>
              <w:t>__________ динара</w:t>
            </w:r>
          </w:p>
        </w:tc>
      </w:tr>
      <w:tr w:rsidR="007E7BB8" w:rsidRPr="00EC5BB4" w14:paraId="21C6C381" w14:textId="77777777" w:rsidTr="00E975C8">
        <w:trPr>
          <w:trHeight w:val="190"/>
          <w:tblCellSpacing w:w="20" w:type="dxa"/>
        </w:trPr>
        <w:tc>
          <w:tcPr>
            <w:tcW w:w="5789" w:type="dxa"/>
            <w:shd w:val="clear" w:color="auto" w:fill="auto"/>
          </w:tcPr>
          <w:p w14:paraId="5DE771EB" w14:textId="77777777" w:rsidR="007E7BB8" w:rsidRPr="00EC5BB4" w:rsidRDefault="007E7BB8" w:rsidP="00BE2EA9">
            <w:pPr>
              <w:jc w:val="center"/>
              <w:rPr>
                <w:rFonts w:cs="Arial"/>
                <w:sz w:val="24"/>
                <w:szCs w:val="24"/>
              </w:rPr>
            </w:pPr>
          </w:p>
          <w:p w14:paraId="130A2A5A" w14:textId="77777777" w:rsidR="007E7BB8" w:rsidRPr="00EC5BB4" w:rsidRDefault="007E7BB8" w:rsidP="00BE2EA9">
            <w:pPr>
              <w:jc w:val="center"/>
              <w:rPr>
                <w:rFonts w:cs="Arial"/>
                <w:sz w:val="24"/>
                <w:szCs w:val="24"/>
              </w:rPr>
            </w:pPr>
            <w:r w:rsidRPr="00EC5BB4">
              <w:rPr>
                <w:rFonts w:cs="Arial"/>
                <w:sz w:val="24"/>
                <w:szCs w:val="24"/>
              </w:rPr>
              <w:t>Укупни  трошкови са ПДВ</w:t>
            </w:r>
          </w:p>
        </w:tc>
        <w:tc>
          <w:tcPr>
            <w:tcW w:w="3631" w:type="dxa"/>
            <w:shd w:val="clear" w:color="auto" w:fill="auto"/>
          </w:tcPr>
          <w:p w14:paraId="08077A58" w14:textId="77777777" w:rsidR="007E7BB8" w:rsidRPr="00EC5BB4" w:rsidRDefault="007E7BB8" w:rsidP="00BE2EA9">
            <w:pPr>
              <w:rPr>
                <w:rFonts w:cs="Arial"/>
                <w:sz w:val="24"/>
                <w:szCs w:val="24"/>
              </w:rPr>
            </w:pPr>
          </w:p>
          <w:p w14:paraId="21ED2590" w14:textId="77777777" w:rsidR="007E7BB8" w:rsidRPr="00EC5BB4" w:rsidRDefault="007E7BB8" w:rsidP="00BE2EA9">
            <w:pPr>
              <w:rPr>
                <w:rFonts w:cs="Arial"/>
                <w:sz w:val="24"/>
                <w:szCs w:val="24"/>
              </w:rPr>
            </w:pPr>
            <w:r w:rsidRPr="00EC5BB4">
              <w:rPr>
                <w:rFonts w:cs="Arial"/>
                <w:sz w:val="24"/>
                <w:szCs w:val="24"/>
              </w:rPr>
              <w:t>__________ динара</w:t>
            </w:r>
          </w:p>
        </w:tc>
      </w:tr>
    </w:tbl>
    <w:p w14:paraId="6146FC8F" w14:textId="7AB8C6B3" w:rsidR="007E7BB8" w:rsidRPr="00EC5BB4" w:rsidRDefault="007E7BB8" w:rsidP="007E7BB8">
      <w:pPr>
        <w:tabs>
          <w:tab w:val="left" w:pos="0"/>
        </w:tabs>
        <w:rPr>
          <w:rFonts w:cs="Arial"/>
          <w:sz w:val="24"/>
          <w:szCs w:val="24"/>
          <w:lang w:val="ru-RU"/>
        </w:rPr>
      </w:pPr>
      <w:r w:rsidRPr="00EC5BB4">
        <w:rPr>
          <w:rFonts w:cs="Arial"/>
          <w:sz w:val="24"/>
          <w:szCs w:val="24"/>
          <w:lang w:val="ru-RU"/>
        </w:rPr>
        <w:t>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 сходно члану 88. став 3. Закона.</w:t>
      </w:r>
    </w:p>
    <w:p w14:paraId="7B53EBD6" w14:textId="77777777" w:rsidR="007E7BB8" w:rsidRPr="00EC5BB4" w:rsidRDefault="007E7BB8" w:rsidP="007E7BB8">
      <w:pPr>
        <w:tabs>
          <w:tab w:val="left" w:pos="0"/>
        </w:tabs>
        <w:rPr>
          <w:rFonts w:cs="Arial"/>
          <w:color w:val="FF0000"/>
          <w:sz w:val="24"/>
          <w:szCs w:val="24"/>
          <w:lang w:val="ru-RU"/>
        </w:rPr>
      </w:pPr>
    </w:p>
    <w:tbl>
      <w:tblPr>
        <w:tblW w:w="10031" w:type="dxa"/>
        <w:jc w:val="center"/>
        <w:tblLayout w:type="fixed"/>
        <w:tblLook w:val="0000" w:firstRow="0" w:lastRow="0" w:firstColumn="0" w:lastColumn="0" w:noHBand="0" w:noVBand="0"/>
      </w:tblPr>
      <w:tblGrid>
        <w:gridCol w:w="3882"/>
        <w:gridCol w:w="2127"/>
        <w:gridCol w:w="4022"/>
      </w:tblGrid>
      <w:tr w:rsidR="007E7BB8" w:rsidRPr="00EC5BB4" w14:paraId="162EF3F4" w14:textId="77777777" w:rsidTr="00BE2EA9">
        <w:trPr>
          <w:jc w:val="center"/>
        </w:trPr>
        <w:tc>
          <w:tcPr>
            <w:tcW w:w="3882" w:type="dxa"/>
          </w:tcPr>
          <w:p w14:paraId="5D8B748A" w14:textId="77777777" w:rsidR="007E7BB8" w:rsidRPr="00EC5BB4" w:rsidRDefault="007E7BB8" w:rsidP="00BE2EA9">
            <w:pPr>
              <w:spacing w:before="0"/>
              <w:jc w:val="center"/>
              <w:rPr>
                <w:rFonts w:cs="Arial"/>
                <w:sz w:val="24"/>
                <w:szCs w:val="24"/>
              </w:rPr>
            </w:pPr>
            <w:r w:rsidRPr="00EC5BB4">
              <w:rPr>
                <w:rFonts w:cs="Arial"/>
                <w:sz w:val="24"/>
                <w:szCs w:val="24"/>
              </w:rPr>
              <w:t>Датум:</w:t>
            </w:r>
          </w:p>
        </w:tc>
        <w:tc>
          <w:tcPr>
            <w:tcW w:w="2127" w:type="dxa"/>
          </w:tcPr>
          <w:p w14:paraId="4A02BF74" w14:textId="77777777" w:rsidR="007E7BB8" w:rsidRPr="00EC5BB4" w:rsidRDefault="007E7BB8" w:rsidP="00BE2EA9">
            <w:pPr>
              <w:spacing w:before="0"/>
              <w:jc w:val="center"/>
              <w:rPr>
                <w:rFonts w:cs="Arial"/>
                <w:sz w:val="24"/>
                <w:szCs w:val="24"/>
                <w:lang w:val="ru-RU"/>
              </w:rPr>
            </w:pPr>
          </w:p>
        </w:tc>
        <w:tc>
          <w:tcPr>
            <w:tcW w:w="4022" w:type="dxa"/>
          </w:tcPr>
          <w:p w14:paraId="66779F81" w14:textId="77777777" w:rsidR="007E7BB8" w:rsidRPr="00EC5BB4" w:rsidRDefault="007E7BB8" w:rsidP="00BE2EA9">
            <w:pPr>
              <w:spacing w:before="0"/>
              <w:jc w:val="center"/>
              <w:rPr>
                <w:rFonts w:cs="Arial"/>
                <w:sz w:val="24"/>
                <w:szCs w:val="24"/>
                <w:lang w:val="sr-Cyrl-CS"/>
              </w:rPr>
            </w:pPr>
            <w:r w:rsidRPr="00EC5BB4">
              <w:rPr>
                <w:rFonts w:cs="Arial"/>
                <w:sz w:val="24"/>
                <w:szCs w:val="24"/>
                <w:lang w:val="sr-Cyrl-CS"/>
              </w:rPr>
              <w:t>П</w:t>
            </w:r>
            <w:r w:rsidRPr="00EC5BB4">
              <w:rPr>
                <w:rFonts w:cs="Arial"/>
                <w:sz w:val="24"/>
                <w:szCs w:val="24"/>
              </w:rPr>
              <w:t>онуђач</w:t>
            </w:r>
          </w:p>
        </w:tc>
      </w:tr>
      <w:tr w:rsidR="007E7BB8" w:rsidRPr="00EC5BB4" w14:paraId="57404BB8" w14:textId="77777777" w:rsidTr="00BE2EA9">
        <w:trPr>
          <w:jc w:val="center"/>
        </w:trPr>
        <w:tc>
          <w:tcPr>
            <w:tcW w:w="3882" w:type="dxa"/>
          </w:tcPr>
          <w:p w14:paraId="2251942F" w14:textId="77777777" w:rsidR="007E7BB8" w:rsidRPr="00EC5BB4" w:rsidRDefault="007E7BB8" w:rsidP="00BE2EA9">
            <w:pPr>
              <w:spacing w:before="0"/>
              <w:jc w:val="center"/>
              <w:rPr>
                <w:rFonts w:cs="Arial"/>
                <w:sz w:val="24"/>
                <w:szCs w:val="24"/>
              </w:rPr>
            </w:pPr>
          </w:p>
        </w:tc>
        <w:tc>
          <w:tcPr>
            <w:tcW w:w="2127" w:type="dxa"/>
          </w:tcPr>
          <w:p w14:paraId="2EAE9FEC" w14:textId="77777777" w:rsidR="007E7BB8" w:rsidRPr="00EC5BB4" w:rsidRDefault="007E7BB8" w:rsidP="00BE2EA9">
            <w:pPr>
              <w:spacing w:before="0"/>
              <w:jc w:val="center"/>
              <w:rPr>
                <w:rFonts w:cs="Arial"/>
                <w:sz w:val="24"/>
                <w:szCs w:val="24"/>
              </w:rPr>
            </w:pPr>
            <w:r w:rsidRPr="00EC5BB4">
              <w:rPr>
                <w:rFonts w:cs="Arial"/>
                <w:sz w:val="24"/>
                <w:szCs w:val="24"/>
              </w:rPr>
              <w:t>М.П.</w:t>
            </w:r>
          </w:p>
        </w:tc>
        <w:tc>
          <w:tcPr>
            <w:tcW w:w="4022" w:type="dxa"/>
          </w:tcPr>
          <w:p w14:paraId="7C39FA32" w14:textId="77777777" w:rsidR="007E7BB8" w:rsidRPr="00EC5BB4" w:rsidRDefault="007E7BB8" w:rsidP="00BE2EA9">
            <w:pPr>
              <w:spacing w:before="0"/>
              <w:jc w:val="center"/>
              <w:rPr>
                <w:rFonts w:cs="Arial"/>
                <w:sz w:val="24"/>
                <w:szCs w:val="24"/>
                <w:lang w:val="ru-RU"/>
              </w:rPr>
            </w:pPr>
          </w:p>
        </w:tc>
      </w:tr>
      <w:tr w:rsidR="007E7BB8" w:rsidRPr="00EC5BB4" w14:paraId="2F43E4C4" w14:textId="77777777" w:rsidTr="00BE2EA9">
        <w:trPr>
          <w:jc w:val="center"/>
        </w:trPr>
        <w:tc>
          <w:tcPr>
            <w:tcW w:w="3882" w:type="dxa"/>
            <w:tcBorders>
              <w:bottom w:val="single" w:sz="4" w:space="0" w:color="auto"/>
            </w:tcBorders>
          </w:tcPr>
          <w:p w14:paraId="58A5BFEA" w14:textId="77777777" w:rsidR="007E7BB8" w:rsidRPr="00EC5BB4" w:rsidRDefault="007E7BB8" w:rsidP="00BE2EA9">
            <w:pPr>
              <w:spacing w:before="0"/>
              <w:jc w:val="center"/>
              <w:rPr>
                <w:rFonts w:cs="Arial"/>
                <w:sz w:val="24"/>
                <w:szCs w:val="24"/>
              </w:rPr>
            </w:pPr>
          </w:p>
        </w:tc>
        <w:tc>
          <w:tcPr>
            <w:tcW w:w="2127" w:type="dxa"/>
          </w:tcPr>
          <w:p w14:paraId="69C04753" w14:textId="77777777" w:rsidR="007E7BB8" w:rsidRPr="00EC5BB4" w:rsidRDefault="007E7BB8" w:rsidP="00BE2EA9">
            <w:pPr>
              <w:spacing w:before="0"/>
              <w:jc w:val="center"/>
              <w:rPr>
                <w:rFonts w:cs="Arial"/>
                <w:sz w:val="24"/>
                <w:szCs w:val="24"/>
                <w:lang w:val="ru-RU"/>
              </w:rPr>
            </w:pPr>
          </w:p>
        </w:tc>
        <w:tc>
          <w:tcPr>
            <w:tcW w:w="4022" w:type="dxa"/>
            <w:tcBorders>
              <w:bottom w:val="single" w:sz="4" w:space="0" w:color="auto"/>
            </w:tcBorders>
          </w:tcPr>
          <w:p w14:paraId="107D3AC2" w14:textId="77777777" w:rsidR="007E7BB8" w:rsidRPr="00EC5BB4" w:rsidRDefault="007E7BB8" w:rsidP="00BE2EA9">
            <w:pPr>
              <w:spacing w:before="0"/>
              <w:jc w:val="center"/>
              <w:rPr>
                <w:rFonts w:cs="Arial"/>
                <w:sz w:val="24"/>
                <w:szCs w:val="24"/>
                <w:lang w:val="ru-RU"/>
              </w:rPr>
            </w:pPr>
          </w:p>
        </w:tc>
      </w:tr>
      <w:tr w:rsidR="007E7BB8" w:rsidRPr="00EC5BB4" w14:paraId="09E8C2E6" w14:textId="77777777" w:rsidTr="00BE2EA9">
        <w:trPr>
          <w:trHeight w:val="389"/>
          <w:jc w:val="center"/>
        </w:trPr>
        <w:tc>
          <w:tcPr>
            <w:tcW w:w="3882" w:type="dxa"/>
            <w:tcBorders>
              <w:top w:val="single" w:sz="4" w:space="0" w:color="auto"/>
            </w:tcBorders>
          </w:tcPr>
          <w:p w14:paraId="149CFAC2" w14:textId="77777777" w:rsidR="007E7BB8" w:rsidRPr="00EC5BB4" w:rsidRDefault="007E7BB8" w:rsidP="00BE2EA9">
            <w:pPr>
              <w:spacing w:before="0"/>
              <w:jc w:val="center"/>
              <w:rPr>
                <w:rFonts w:cs="Arial"/>
                <w:sz w:val="24"/>
                <w:szCs w:val="24"/>
              </w:rPr>
            </w:pPr>
          </w:p>
        </w:tc>
        <w:tc>
          <w:tcPr>
            <w:tcW w:w="2127" w:type="dxa"/>
          </w:tcPr>
          <w:p w14:paraId="654CA609" w14:textId="77777777" w:rsidR="007E7BB8" w:rsidRPr="00EC5BB4" w:rsidRDefault="007E7BB8" w:rsidP="00BE2EA9">
            <w:pPr>
              <w:spacing w:before="0"/>
              <w:jc w:val="center"/>
              <w:rPr>
                <w:rFonts w:cs="Arial"/>
                <w:sz w:val="24"/>
                <w:szCs w:val="24"/>
                <w:lang w:val="ru-RU"/>
              </w:rPr>
            </w:pPr>
          </w:p>
        </w:tc>
        <w:tc>
          <w:tcPr>
            <w:tcW w:w="4022" w:type="dxa"/>
            <w:tcBorders>
              <w:top w:val="single" w:sz="4" w:space="0" w:color="auto"/>
            </w:tcBorders>
          </w:tcPr>
          <w:p w14:paraId="488AA500" w14:textId="77777777" w:rsidR="007E7BB8" w:rsidRPr="00EC5BB4" w:rsidRDefault="007E7BB8" w:rsidP="00BE2EA9">
            <w:pPr>
              <w:spacing w:before="0"/>
              <w:jc w:val="center"/>
              <w:rPr>
                <w:rFonts w:cs="Arial"/>
                <w:sz w:val="24"/>
                <w:szCs w:val="24"/>
                <w:lang w:val="ru-RU"/>
              </w:rPr>
            </w:pPr>
          </w:p>
        </w:tc>
      </w:tr>
    </w:tbl>
    <w:p w14:paraId="39B54670" w14:textId="77777777" w:rsidR="00E975C8" w:rsidRDefault="00E975C8" w:rsidP="007E7BB8">
      <w:pPr>
        <w:tabs>
          <w:tab w:val="left" w:pos="0"/>
        </w:tabs>
        <w:spacing w:before="0"/>
        <w:rPr>
          <w:rFonts w:cs="Arial"/>
          <w:b/>
          <w:i/>
          <w:sz w:val="24"/>
          <w:szCs w:val="24"/>
          <w:lang w:val="ru-RU"/>
        </w:rPr>
      </w:pPr>
    </w:p>
    <w:p w14:paraId="7A5C0908" w14:textId="77777777" w:rsidR="00E975C8" w:rsidRDefault="00E975C8" w:rsidP="007E7BB8">
      <w:pPr>
        <w:tabs>
          <w:tab w:val="left" w:pos="0"/>
        </w:tabs>
        <w:spacing w:before="0"/>
        <w:rPr>
          <w:rFonts w:cs="Arial"/>
          <w:b/>
          <w:i/>
          <w:sz w:val="24"/>
          <w:szCs w:val="24"/>
          <w:lang w:val="ru-RU"/>
        </w:rPr>
      </w:pPr>
    </w:p>
    <w:p w14:paraId="4189B97C" w14:textId="77777777" w:rsidR="007E7BB8" w:rsidRPr="00EC5BB4" w:rsidRDefault="007E7BB8" w:rsidP="007E7BB8">
      <w:pPr>
        <w:tabs>
          <w:tab w:val="left" w:pos="0"/>
        </w:tabs>
        <w:spacing w:before="0"/>
        <w:rPr>
          <w:rFonts w:cs="Arial"/>
          <w:b/>
          <w:i/>
          <w:sz w:val="24"/>
          <w:szCs w:val="24"/>
          <w:lang w:val="ru-RU"/>
        </w:rPr>
      </w:pPr>
      <w:r w:rsidRPr="00EC5BB4">
        <w:rPr>
          <w:rFonts w:cs="Arial"/>
          <w:b/>
          <w:i/>
          <w:sz w:val="24"/>
          <w:szCs w:val="24"/>
          <w:lang w:val="ru-RU"/>
        </w:rPr>
        <w:t>Напомена:</w:t>
      </w:r>
    </w:p>
    <w:p w14:paraId="5B9DB245" w14:textId="77777777" w:rsidR="007E7BB8" w:rsidRPr="0042687E" w:rsidRDefault="007E7BB8" w:rsidP="007E7BB8">
      <w:pPr>
        <w:spacing w:before="0"/>
        <w:rPr>
          <w:rFonts w:cs="Arial"/>
          <w:i/>
          <w:sz w:val="20"/>
          <w:szCs w:val="20"/>
          <w:lang w:val="ru-RU"/>
        </w:rPr>
      </w:pPr>
      <w:r w:rsidRPr="00EC5BB4">
        <w:rPr>
          <w:rFonts w:cs="Arial"/>
          <w:i/>
          <w:sz w:val="24"/>
          <w:szCs w:val="24"/>
          <w:lang w:val="ru-RU"/>
        </w:rPr>
        <w:t>-</w:t>
      </w:r>
      <w:r w:rsidRPr="0042687E">
        <w:rPr>
          <w:rFonts w:cs="Arial"/>
          <w:i/>
          <w:sz w:val="20"/>
          <w:szCs w:val="20"/>
          <w:lang w:val="ru-RU"/>
        </w:rPr>
        <w:t>образац трошкова припреме понуде попуњавају само они понуђачи који су имали наведене трошкове и који траже да им их Наручилац надокнади у Законом прописаном случају</w:t>
      </w:r>
    </w:p>
    <w:p w14:paraId="4BCCF44E" w14:textId="35E40EED" w:rsidR="007E7BB8" w:rsidRPr="0042687E" w:rsidRDefault="007E7BB8" w:rsidP="007E7BB8">
      <w:pPr>
        <w:tabs>
          <w:tab w:val="left" w:pos="0"/>
        </w:tabs>
        <w:spacing w:before="0"/>
        <w:rPr>
          <w:rFonts w:cs="Arial"/>
          <w:i/>
          <w:sz w:val="20"/>
          <w:szCs w:val="20"/>
          <w:lang w:val="ru-RU"/>
        </w:rPr>
      </w:pPr>
      <w:r w:rsidRPr="0042687E">
        <w:rPr>
          <w:rFonts w:cs="Arial"/>
          <w:i/>
          <w:sz w:val="20"/>
          <w:szCs w:val="20"/>
        </w:rPr>
        <w:t>-</w:t>
      </w:r>
      <w:r w:rsidRPr="0042687E">
        <w:rPr>
          <w:rFonts w:cs="Arial"/>
          <w:i/>
          <w:sz w:val="20"/>
          <w:szCs w:val="20"/>
          <w:lang w:val="sr-Latn-CS"/>
        </w:rPr>
        <w:t>остале трошкове припреме и подношења понуде</w:t>
      </w:r>
      <w:r w:rsidRPr="0042687E">
        <w:rPr>
          <w:rFonts w:cs="Arial"/>
          <w:i/>
          <w:sz w:val="20"/>
          <w:szCs w:val="20"/>
          <w:lang w:val="ru-RU"/>
        </w:rPr>
        <w:t xml:space="preserve"> сноси искључиво понуђач и не може тражити од наручиоца накнаду тр</w:t>
      </w:r>
      <w:r w:rsidR="00CB44A5">
        <w:rPr>
          <w:rFonts w:cs="Arial"/>
          <w:i/>
          <w:sz w:val="20"/>
          <w:szCs w:val="20"/>
          <w:lang w:val="ru-RU"/>
        </w:rPr>
        <w:t>ошкова (члан 88. став 2. Закона).</w:t>
      </w:r>
    </w:p>
    <w:p w14:paraId="10C53C1D" w14:textId="77777777" w:rsidR="007E7BB8" w:rsidRPr="0042687E" w:rsidRDefault="007E7BB8" w:rsidP="007E7BB8">
      <w:pPr>
        <w:spacing w:before="0"/>
        <w:rPr>
          <w:rFonts w:cs="Arial"/>
          <w:i/>
          <w:sz w:val="20"/>
          <w:szCs w:val="20"/>
          <w:lang w:val="ru-RU"/>
        </w:rPr>
      </w:pPr>
      <w:r w:rsidRPr="0042687E">
        <w:rPr>
          <w:rFonts w:cs="Arial"/>
          <w:i/>
          <w:sz w:val="20"/>
          <w:szCs w:val="20"/>
          <w:lang w:val="ru-RU"/>
        </w:rPr>
        <w:t>-уколико понуђач не попуни образац трошкова припреме понуде,Наручилац није дужан да му надокнади трошкове и у Законом прописаном случају</w:t>
      </w:r>
    </w:p>
    <w:p w14:paraId="799FEDF6" w14:textId="77777777" w:rsidR="007E7BB8" w:rsidRPr="0042687E" w:rsidRDefault="007E7BB8" w:rsidP="007E7BB8">
      <w:pPr>
        <w:pStyle w:val="KDKomentar"/>
        <w:spacing w:before="0"/>
        <w:rPr>
          <w:rFonts w:eastAsia="TimesNewRomanPS-BoldMT" w:cs="Arial"/>
          <w:color w:val="auto"/>
        </w:rPr>
      </w:pPr>
      <w:r w:rsidRPr="0042687E">
        <w:rPr>
          <w:rFonts w:eastAsia="TimesNewRomanPS-BoldMT" w:cs="Arial"/>
          <w:color w:val="auto"/>
        </w:rPr>
        <w:t xml:space="preserve">-Уколико </w:t>
      </w:r>
      <w:r w:rsidRPr="0042687E">
        <w:rPr>
          <w:rFonts w:eastAsia="TimesNewRomanPS-BoldMT" w:cs="Arial"/>
          <w:color w:val="auto"/>
          <w:lang w:val="sr-Cyrl-CS"/>
        </w:rPr>
        <w:t>група понуђача подноси заједничку понуду овај образац потписује и оверава Носилац посла</w:t>
      </w:r>
      <w:r w:rsidRPr="0042687E">
        <w:rPr>
          <w:rFonts w:eastAsia="TimesNewRomanPS-BoldMT" w:cs="Arial"/>
          <w:color w:val="auto"/>
        </w:rPr>
        <w:t xml:space="preserve">.Уколико понуђач подноси понуду са подизвођачем овај образац потписује и оверава печатом понуђач. </w:t>
      </w:r>
    </w:p>
    <w:p w14:paraId="65D9E3FF" w14:textId="0B342C4D" w:rsidR="007A35EE" w:rsidRPr="007A35EE" w:rsidRDefault="007A35EE" w:rsidP="007A35EE">
      <w:pPr>
        <w:jc w:val="right"/>
        <w:outlineLvl w:val="1"/>
        <w:rPr>
          <w:rFonts w:cs="Arial"/>
          <w:b/>
          <w:sz w:val="24"/>
          <w:szCs w:val="24"/>
          <w:lang w:val="sr-Cyrl-RS"/>
        </w:rPr>
      </w:pPr>
      <w:bookmarkStart w:id="258" w:name="_Toc442559940"/>
      <w:r w:rsidRPr="007A35EE">
        <w:rPr>
          <w:rFonts w:cs="Arial"/>
          <w:b/>
          <w:sz w:val="24"/>
          <w:szCs w:val="24"/>
        </w:rPr>
        <w:lastRenderedPageBreak/>
        <w:t xml:space="preserve">ОБРАЗАЦ </w:t>
      </w:r>
      <w:bookmarkEnd w:id="258"/>
      <w:r w:rsidRPr="007A35EE">
        <w:rPr>
          <w:rFonts w:cs="Arial"/>
          <w:b/>
          <w:sz w:val="24"/>
          <w:szCs w:val="24"/>
          <w:lang w:val="sr-Cyrl-RS"/>
        </w:rPr>
        <w:t xml:space="preserve"> 6.</w:t>
      </w:r>
    </w:p>
    <w:p w14:paraId="730CA4D8" w14:textId="77777777" w:rsidR="007A35EE" w:rsidRPr="007A35EE" w:rsidRDefault="007A35EE" w:rsidP="007A35EE">
      <w:pPr>
        <w:spacing w:before="0"/>
        <w:rPr>
          <w:rFonts w:cs="Arial"/>
          <w:sz w:val="24"/>
          <w:szCs w:val="24"/>
        </w:rPr>
      </w:pPr>
    </w:p>
    <w:p w14:paraId="471CF24C" w14:textId="77777777" w:rsidR="007A35EE" w:rsidRPr="007A35EE" w:rsidRDefault="007A35EE" w:rsidP="007A35EE">
      <w:pPr>
        <w:spacing w:before="0"/>
        <w:jc w:val="center"/>
        <w:rPr>
          <w:rFonts w:cs="Arial"/>
          <w:b/>
          <w:sz w:val="24"/>
          <w:szCs w:val="24"/>
        </w:rPr>
      </w:pPr>
    </w:p>
    <w:p w14:paraId="3C8822F4" w14:textId="77777777" w:rsidR="007A35EE" w:rsidRPr="007A35EE" w:rsidRDefault="007A35EE" w:rsidP="007A35EE">
      <w:pPr>
        <w:spacing w:before="0"/>
        <w:jc w:val="center"/>
        <w:rPr>
          <w:rFonts w:cs="Arial"/>
          <w:b/>
          <w:sz w:val="24"/>
          <w:szCs w:val="24"/>
        </w:rPr>
      </w:pPr>
      <w:r w:rsidRPr="007A35EE">
        <w:rPr>
          <w:rFonts w:cs="Arial"/>
          <w:b/>
          <w:sz w:val="24"/>
          <w:szCs w:val="24"/>
        </w:rPr>
        <w:t>СПИСАК ИСПОРУЧЕНИХ ДОБАРА– СТРУЧНЕ РЕФЕРЕНЦЕ</w:t>
      </w:r>
    </w:p>
    <w:p w14:paraId="4DB1C035" w14:textId="77777777" w:rsidR="007A35EE" w:rsidRPr="007A35EE" w:rsidRDefault="007A35EE" w:rsidP="007A35EE">
      <w:pPr>
        <w:rPr>
          <w:rFonts w:cs="Arial"/>
          <w:sz w:val="24"/>
          <w:szCs w:val="24"/>
        </w:rPr>
      </w:pPr>
    </w:p>
    <w:tbl>
      <w:tblPr>
        <w:tblW w:w="50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7"/>
        <w:gridCol w:w="1684"/>
        <w:gridCol w:w="1606"/>
        <w:gridCol w:w="1634"/>
        <w:gridCol w:w="1768"/>
        <w:gridCol w:w="2040"/>
      </w:tblGrid>
      <w:tr w:rsidR="007A35EE" w:rsidRPr="007A35EE" w14:paraId="5995D229" w14:textId="77777777" w:rsidTr="00665034">
        <w:tc>
          <w:tcPr>
            <w:tcW w:w="213" w:type="pct"/>
            <w:shd w:val="clear" w:color="auto" w:fill="auto"/>
          </w:tcPr>
          <w:p w14:paraId="37279BBA" w14:textId="77777777" w:rsidR="007A35EE" w:rsidRPr="007A35EE" w:rsidRDefault="007A35EE" w:rsidP="007A35EE">
            <w:pPr>
              <w:spacing w:before="0"/>
              <w:jc w:val="center"/>
              <w:rPr>
                <w:rFonts w:eastAsia="Calibri" w:cs="Arial"/>
                <w:b/>
                <w:bCs/>
                <w:iCs/>
                <w:sz w:val="24"/>
                <w:szCs w:val="24"/>
              </w:rPr>
            </w:pPr>
          </w:p>
        </w:tc>
        <w:tc>
          <w:tcPr>
            <w:tcW w:w="951" w:type="pct"/>
            <w:shd w:val="clear" w:color="auto" w:fill="auto"/>
          </w:tcPr>
          <w:p w14:paraId="058E0CAF" w14:textId="77777777" w:rsidR="007A35EE" w:rsidRPr="007A35EE" w:rsidRDefault="007A35EE" w:rsidP="007A35EE">
            <w:pPr>
              <w:spacing w:before="0"/>
              <w:jc w:val="center"/>
              <w:rPr>
                <w:rFonts w:eastAsia="Calibri" w:cs="Arial"/>
                <w:bCs/>
                <w:iCs/>
                <w:sz w:val="24"/>
                <w:szCs w:val="24"/>
              </w:rPr>
            </w:pPr>
          </w:p>
          <w:p w14:paraId="35894E72" w14:textId="77777777" w:rsidR="007A35EE" w:rsidRPr="007A35EE" w:rsidRDefault="007A35EE" w:rsidP="007A35EE">
            <w:pPr>
              <w:spacing w:before="0"/>
              <w:jc w:val="center"/>
              <w:rPr>
                <w:rFonts w:eastAsia="Calibri" w:cs="Arial"/>
                <w:bCs/>
                <w:iCs/>
                <w:sz w:val="24"/>
                <w:szCs w:val="24"/>
                <w:lang w:val="sr-Cyrl-RS"/>
              </w:rPr>
            </w:pPr>
            <w:r w:rsidRPr="007A35EE">
              <w:rPr>
                <w:rFonts w:eastAsia="Calibri" w:cs="Arial"/>
                <w:bCs/>
                <w:iCs/>
                <w:sz w:val="24"/>
                <w:szCs w:val="24"/>
              </w:rPr>
              <w:t>Референтни наручилац</w:t>
            </w:r>
            <w:r w:rsidRPr="007A35EE">
              <w:rPr>
                <w:rFonts w:eastAsia="Calibri" w:cs="Arial"/>
                <w:bCs/>
                <w:iCs/>
                <w:sz w:val="24"/>
                <w:szCs w:val="24"/>
                <w:lang w:val="sr-Cyrl-RS"/>
              </w:rPr>
              <w:t xml:space="preserve"> односно купац</w:t>
            </w:r>
          </w:p>
        </w:tc>
        <w:tc>
          <w:tcPr>
            <w:tcW w:w="908" w:type="pct"/>
            <w:shd w:val="clear" w:color="auto" w:fill="auto"/>
          </w:tcPr>
          <w:p w14:paraId="6F934015" w14:textId="77777777" w:rsidR="007A35EE" w:rsidRPr="007A35EE" w:rsidRDefault="007A35EE" w:rsidP="007A35EE">
            <w:pPr>
              <w:spacing w:before="0"/>
              <w:jc w:val="center"/>
              <w:rPr>
                <w:rFonts w:eastAsia="Calibri" w:cs="Arial"/>
                <w:bCs/>
                <w:iCs/>
                <w:sz w:val="24"/>
                <w:szCs w:val="24"/>
              </w:rPr>
            </w:pPr>
          </w:p>
          <w:p w14:paraId="7F0E4935" w14:textId="77777777" w:rsidR="007A35EE" w:rsidRPr="007A35EE" w:rsidRDefault="007A35EE" w:rsidP="007A35EE">
            <w:pPr>
              <w:spacing w:before="0"/>
              <w:jc w:val="center"/>
              <w:rPr>
                <w:rFonts w:eastAsia="Calibri" w:cs="Arial"/>
                <w:b/>
                <w:bCs/>
                <w:iCs/>
                <w:sz w:val="24"/>
                <w:szCs w:val="24"/>
              </w:rPr>
            </w:pPr>
            <w:r w:rsidRPr="007A35EE">
              <w:rPr>
                <w:rFonts w:eastAsia="Calibri" w:cs="Arial"/>
                <w:bCs/>
                <w:iCs/>
                <w:sz w:val="24"/>
                <w:szCs w:val="24"/>
                <w:lang w:val="ru-RU"/>
              </w:rPr>
              <w:t>Лице за контакт</w:t>
            </w:r>
            <w:r w:rsidRPr="007A35EE">
              <w:rPr>
                <w:rFonts w:eastAsia="Calibri" w:cs="Arial"/>
                <w:bCs/>
                <w:iCs/>
                <w:sz w:val="24"/>
                <w:szCs w:val="24"/>
              </w:rPr>
              <w:t xml:space="preserve"> и број телефона</w:t>
            </w:r>
          </w:p>
        </w:tc>
        <w:tc>
          <w:tcPr>
            <w:tcW w:w="923" w:type="pct"/>
            <w:shd w:val="clear" w:color="auto" w:fill="auto"/>
          </w:tcPr>
          <w:p w14:paraId="621B5F87" w14:textId="77777777" w:rsidR="007A35EE" w:rsidRPr="007A35EE" w:rsidRDefault="007A35EE" w:rsidP="007A35EE">
            <w:pPr>
              <w:spacing w:before="0"/>
              <w:jc w:val="center"/>
              <w:rPr>
                <w:rFonts w:eastAsia="Calibri" w:cs="Arial"/>
                <w:bCs/>
                <w:iCs/>
                <w:sz w:val="24"/>
                <w:szCs w:val="24"/>
              </w:rPr>
            </w:pPr>
          </w:p>
          <w:p w14:paraId="4F2C9FD3" w14:textId="77777777" w:rsidR="007A35EE" w:rsidRPr="007A35EE" w:rsidRDefault="007A35EE" w:rsidP="007A35EE">
            <w:pPr>
              <w:spacing w:before="0"/>
              <w:jc w:val="center"/>
              <w:rPr>
                <w:rFonts w:eastAsia="Calibri" w:cs="Arial"/>
                <w:b/>
                <w:bCs/>
                <w:iCs/>
                <w:sz w:val="24"/>
                <w:szCs w:val="24"/>
              </w:rPr>
            </w:pPr>
            <w:r w:rsidRPr="007A35EE">
              <w:rPr>
                <w:rFonts w:eastAsia="Calibri" w:cs="Arial"/>
                <w:bCs/>
                <w:iCs/>
                <w:sz w:val="24"/>
                <w:szCs w:val="24"/>
              </w:rPr>
              <w:t>Број и датум закључења уговора</w:t>
            </w:r>
          </w:p>
        </w:tc>
        <w:tc>
          <w:tcPr>
            <w:tcW w:w="859" w:type="pct"/>
            <w:shd w:val="clear" w:color="auto" w:fill="auto"/>
            <w:vAlign w:val="center"/>
          </w:tcPr>
          <w:p w14:paraId="7DFC3D10" w14:textId="77777777" w:rsidR="007A35EE" w:rsidRPr="007A35EE" w:rsidRDefault="007A35EE" w:rsidP="007A35EE">
            <w:pPr>
              <w:spacing w:before="0"/>
              <w:jc w:val="center"/>
              <w:rPr>
                <w:rFonts w:eastAsia="Calibri" w:cs="Arial"/>
                <w:bCs/>
                <w:iCs/>
                <w:sz w:val="24"/>
                <w:szCs w:val="24"/>
                <w:lang w:val="sr-Cyrl-CS"/>
              </w:rPr>
            </w:pPr>
          </w:p>
          <w:p w14:paraId="50BF7FBB" w14:textId="77777777"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lang w:val="sr-Cyrl-CS"/>
              </w:rPr>
              <w:t xml:space="preserve">Датум </w:t>
            </w:r>
            <w:r w:rsidRPr="007A35EE">
              <w:rPr>
                <w:rFonts w:eastAsia="Calibri" w:cs="Arial"/>
                <w:bCs/>
                <w:iCs/>
                <w:sz w:val="24"/>
                <w:szCs w:val="24"/>
              </w:rPr>
              <w:t>реализације уговора</w:t>
            </w:r>
          </w:p>
          <w:p w14:paraId="5D93F895" w14:textId="77777777" w:rsidR="007A35EE" w:rsidRPr="007A35EE" w:rsidRDefault="007A35EE" w:rsidP="007A35EE">
            <w:pPr>
              <w:spacing w:before="0"/>
              <w:jc w:val="center"/>
              <w:rPr>
                <w:rFonts w:eastAsia="Calibri" w:cs="Arial"/>
                <w:b/>
                <w:bCs/>
                <w:iCs/>
                <w:sz w:val="24"/>
                <w:szCs w:val="24"/>
              </w:rPr>
            </w:pPr>
          </w:p>
        </w:tc>
        <w:tc>
          <w:tcPr>
            <w:tcW w:w="1145" w:type="pct"/>
          </w:tcPr>
          <w:p w14:paraId="10B44931" w14:textId="77777777" w:rsidR="007A35EE" w:rsidRPr="007A35EE" w:rsidRDefault="007A35EE" w:rsidP="007A35EE">
            <w:pPr>
              <w:spacing w:before="0"/>
              <w:jc w:val="center"/>
              <w:rPr>
                <w:rFonts w:eastAsia="Calibri" w:cs="Arial"/>
                <w:bCs/>
                <w:iCs/>
                <w:sz w:val="24"/>
                <w:szCs w:val="24"/>
              </w:rPr>
            </w:pPr>
          </w:p>
          <w:p w14:paraId="6F68A734" w14:textId="77777777"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Вредност испоручених добара без ПДВ</w:t>
            </w:r>
          </w:p>
          <w:p w14:paraId="1CE35DE5" w14:textId="779EFB2D" w:rsidR="007A35EE" w:rsidRPr="007A35EE" w:rsidRDefault="007A35EE" w:rsidP="007A35EE">
            <w:pPr>
              <w:spacing w:before="0"/>
              <w:jc w:val="center"/>
              <w:rPr>
                <w:rFonts w:eastAsia="Calibri" w:cs="Arial"/>
                <w:bCs/>
                <w:iCs/>
                <w:sz w:val="24"/>
                <w:szCs w:val="24"/>
                <w:lang w:val="sr-Cyrl-RS"/>
              </w:rPr>
            </w:pPr>
            <w:r w:rsidRPr="007A35EE">
              <w:rPr>
                <w:rFonts w:eastAsia="Calibri" w:cs="Arial"/>
                <w:bCs/>
                <w:iCs/>
                <w:sz w:val="24"/>
                <w:szCs w:val="24"/>
                <w:lang w:val="sr-Cyrl-RS"/>
              </w:rPr>
              <w:t>Дин</w:t>
            </w:r>
          </w:p>
        </w:tc>
      </w:tr>
      <w:tr w:rsidR="007A35EE" w:rsidRPr="007A35EE" w14:paraId="26DDB6A8" w14:textId="77777777" w:rsidTr="00665034">
        <w:tc>
          <w:tcPr>
            <w:tcW w:w="213" w:type="pct"/>
            <w:shd w:val="clear" w:color="auto" w:fill="auto"/>
          </w:tcPr>
          <w:p w14:paraId="63AC6308" w14:textId="77777777" w:rsidR="007A35EE" w:rsidRPr="007A35EE" w:rsidRDefault="007A35EE" w:rsidP="007A35EE">
            <w:pPr>
              <w:spacing w:before="0"/>
              <w:jc w:val="center"/>
              <w:rPr>
                <w:rFonts w:eastAsia="Calibri" w:cs="Arial"/>
                <w:bCs/>
                <w:iCs/>
                <w:sz w:val="24"/>
                <w:szCs w:val="24"/>
              </w:rPr>
            </w:pPr>
          </w:p>
          <w:p w14:paraId="67601893" w14:textId="77777777"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1.</w:t>
            </w:r>
          </w:p>
        </w:tc>
        <w:tc>
          <w:tcPr>
            <w:tcW w:w="951" w:type="pct"/>
            <w:shd w:val="clear" w:color="auto" w:fill="auto"/>
          </w:tcPr>
          <w:p w14:paraId="6C9BA41B" w14:textId="77777777" w:rsidR="007A35EE" w:rsidRPr="007A35EE" w:rsidRDefault="007A35EE" w:rsidP="007A35EE">
            <w:pPr>
              <w:spacing w:before="0"/>
              <w:jc w:val="center"/>
              <w:rPr>
                <w:rFonts w:eastAsia="Calibri" w:cs="Arial"/>
                <w:b/>
                <w:bCs/>
                <w:iCs/>
                <w:sz w:val="24"/>
                <w:szCs w:val="24"/>
              </w:rPr>
            </w:pPr>
          </w:p>
          <w:p w14:paraId="29F37E72" w14:textId="77777777" w:rsidR="007A35EE" w:rsidRPr="007A35EE" w:rsidRDefault="007A35EE" w:rsidP="007A35EE">
            <w:pPr>
              <w:spacing w:before="0"/>
              <w:jc w:val="center"/>
              <w:rPr>
                <w:rFonts w:eastAsia="Calibri" w:cs="Arial"/>
                <w:b/>
                <w:bCs/>
                <w:iCs/>
                <w:sz w:val="24"/>
                <w:szCs w:val="24"/>
              </w:rPr>
            </w:pPr>
          </w:p>
          <w:p w14:paraId="7D469EC5" w14:textId="77777777" w:rsidR="007A35EE" w:rsidRPr="007A35EE" w:rsidRDefault="007A35EE" w:rsidP="007A35EE">
            <w:pPr>
              <w:spacing w:before="0"/>
              <w:jc w:val="center"/>
              <w:rPr>
                <w:rFonts w:eastAsia="Calibri" w:cs="Arial"/>
                <w:b/>
                <w:bCs/>
                <w:iCs/>
                <w:sz w:val="24"/>
                <w:szCs w:val="24"/>
              </w:rPr>
            </w:pPr>
          </w:p>
        </w:tc>
        <w:tc>
          <w:tcPr>
            <w:tcW w:w="908" w:type="pct"/>
            <w:shd w:val="clear" w:color="auto" w:fill="auto"/>
          </w:tcPr>
          <w:p w14:paraId="1945F716" w14:textId="77777777" w:rsidR="007A35EE" w:rsidRPr="007A35EE" w:rsidRDefault="007A35EE" w:rsidP="007A35EE">
            <w:pPr>
              <w:spacing w:before="0"/>
              <w:jc w:val="center"/>
              <w:rPr>
                <w:rFonts w:eastAsia="Calibri" w:cs="Arial"/>
                <w:b/>
                <w:bCs/>
                <w:iCs/>
                <w:sz w:val="24"/>
                <w:szCs w:val="24"/>
              </w:rPr>
            </w:pPr>
          </w:p>
        </w:tc>
        <w:tc>
          <w:tcPr>
            <w:tcW w:w="923" w:type="pct"/>
            <w:shd w:val="clear" w:color="auto" w:fill="auto"/>
          </w:tcPr>
          <w:p w14:paraId="2C24C2DD" w14:textId="77777777" w:rsidR="007A35EE" w:rsidRPr="007A35EE" w:rsidRDefault="007A35EE" w:rsidP="007A35EE">
            <w:pPr>
              <w:spacing w:before="0"/>
              <w:jc w:val="center"/>
              <w:rPr>
                <w:rFonts w:eastAsia="Calibri" w:cs="Arial"/>
                <w:b/>
                <w:bCs/>
                <w:iCs/>
                <w:sz w:val="24"/>
                <w:szCs w:val="24"/>
              </w:rPr>
            </w:pPr>
          </w:p>
        </w:tc>
        <w:tc>
          <w:tcPr>
            <w:tcW w:w="859" w:type="pct"/>
            <w:shd w:val="clear" w:color="auto" w:fill="auto"/>
          </w:tcPr>
          <w:p w14:paraId="195450C9" w14:textId="77777777" w:rsidR="007A35EE" w:rsidRPr="007A35EE" w:rsidRDefault="007A35EE" w:rsidP="007A35EE">
            <w:pPr>
              <w:spacing w:before="0"/>
              <w:jc w:val="center"/>
              <w:rPr>
                <w:rFonts w:eastAsia="Calibri" w:cs="Arial"/>
                <w:b/>
                <w:bCs/>
                <w:iCs/>
                <w:sz w:val="24"/>
                <w:szCs w:val="24"/>
              </w:rPr>
            </w:pPr>
          </w:p>
        </w:tc>
        <w:tc>
          <w:tcPr>
            <w:tcW w:w="1145" w:type="pct"/>
          </w:tcPr>
          <w:p w14:paraId="52ABE0D9" w14:textId="77777777" w:rsidR="007A35EE" w:rsidRPr="007A35EE" w:rsidRDefault="007A35EE" w:rsidP="007A35EE">
            <w:pPr>
              <w:spacing w:before="0"/>
              <w:jc w:val="center"/>
              <w:rPr>
                <w:rFonts w:eastAsia="Calibri" w:cs="Arial"/>
                <w:b/>
                <w:bCs/>
                <w:iCs/>
                <w:sz w:val="24"/>
                <w:szCs w:val="24"/>
              </w:rPr>
            </w:pPr>
          </w:p>
        </w:tc>
      </w:tr>
      <w:tr w:rsidR="007A35EE" w:rsidRPr="007A35EE" w14:paraId="113D8FBB" w14:textId="77777777" w:rsidTr="00665034">
        <w:tc>
          <w:tcPr>
            <w:tcW w:w="213" w:type="pct"/>
            <w:shd w:val="clear" w:color="auto" w:fill="auto"/>
          </w:tcPr>
          <w:p w14:paraId="22B50BFF" w14:textId="77777777" w:rsidR="007A35EE" w:rsidRPr="007A35EE" w:rsidRDefault="007A35EE" w:rsidP="007A35EE">
            <w:pPr>
              <w:spacing w:before="0"/>
              <w:jc w:val="center"/>
              <w:rPr>
                <w:rFonts w:eastAsia="Calibri" w:cs="Arial"/>
                <w:bCs/>
                <w:iCs/>
                <w:sz w:val="24"/>
                <w:szCs w:val="24"/>
              </w:rPr>
            </w:pPr>
          </w:p>
          <w:p w14:paraId="1699FB9F" w14:textId="77777777"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2.</w:t>
            </w:r>
          </w:p>
        </w:tc>
        <w:tc>
          <w:tcPr>
            <w:tcW w:w="951" w:type="pct"/>
            <w:shd w:val="clear" w:color="auto" w:fill="auto"/>
          </w:tcPr>
          <w:p w14:paraId="2C56CF44" w14:textId="77777777" w:rsidR="007A35EE" w:rsidRPr="007A35EE" w:rsidRDefault="007A35EE" w:rsidP="007A35EE">
            <w:pPr>
              <w:spacing w:before="0"/>
              <w:jc w:val="center"/>
              <w:rPr>
                <w:rFonts w:eastAsia="Calibri" w:cs="Arial"/>
                <w:b/>
                <w:bCs/>
                <w:iCs/>
                <w:sz w:val="24"/>
                <w:szCs w:val="24"/>
              </w:rPr>
            </w:pPr>
          </w:p>
          <w:p w14:paraId="195A28A4" w14:textId="77777777" w:rsidR="007A35EE" w:rsidRPr="007A35EE" w:rsidRDefault="007A35EE" w:rsidP="007A35EE">
            <w:pPr>
              <w:spacing w:before="0"/>
              <w:jc w:val="center"/>
              <w:rPr>
                <w:rFonts w:eastAsia="Calibri" w:cs="Arial"/>
                <w:b/>
                <w:bCs/>
                <w:iCs/>
                <w:sz w:val="24"/>
                <w:szCs w:val="24"/>
              </w:rPr>
            </w:pPr>
          </w:p>
          <w:p w14:paraId="32D5D340" w14:textId="77777777" w:rsidR="007A35EE" w:rsidRPr="007A35EE" w:rsidRDefault="007A35EE" w:rsidP="007A35EE">
            <w:pPr>
              <w:spacing w:before="0"/>
              <w:jc w:val="center"/>
              <w:rPr>
                <w:rFonts w:eastAsia="Calibri" w:cs="Arial"/>
                <w:b/>
                <w:bCs/>
                <w:iCs/>
                <w:sz w:val="24"/>
                <w:szCs w:val="24"/>
              </w:rPr>
            </w:pPr>
          </w:p>
        </w:tc>
        <w:tc>
          <w:tcPr>
            <w:tcW w:w="908" w:type="pct"/>
            <w:shd w:val="clear" w:color="auto" w:fill="auto"/>
          </w:tcPr>
          <w:p w14:paraId="50161684" w14:textId="77777777" w:rsidR="007A35EE" w:rsidRPr="007A35EE" w:rsidRDefault="007A35EE" w:rsidP="007A35EE">
            <w:pPr>
              <w:spacing w:before="0"/>
              <w:jc w:val="center"/>
              <w:rPr>
                <w:rFonts w:eastAsia="Calibri" w:cs="Arial"/>
                <w:b/>
                <w:bCs/>
                <w:iCs/>
                <w:sz w:val="24"/>
                <w:szCs w:val="24"/>
              </w:rPr>
            </w:pPr>
          </w:p>
        </w:tc>
        <w:tc>
          <w:tcPr>
            <w:tcW w:w="923" w:type="pct"/>
            <w:shd w:val="clear" w:color="auto" w:fill="auto"/>
          </w:tcPr>
          <w:p w14:paraId="7A6A9EBD" w14:textId="77777777" w:rsidR="007A35EE" w:rsidRPr="007A35EE" w:rsidRDefault="007A35EE" w:rsidP="007A35EE">
            <w:pPr>
              <w:spacing w:before="0"/>
              <w:jc w:val="center"/>
              <w:rPr>
                <w:rFonts w:eastAsia="Calibri" w:cs="Arial"/>
                <w:b/>
                <w:bCs/>
                <w:iCs/>
                <w:sz w:val="24"/>
                <w:szCs w:val="24"/>
              </w:rPr>
            </w:pPr>
          </w:p>
        </w:tc>
        <w:tc>
          <w:tcPr>
            <w:tcW w:w="859" w:type="pct"/>
            <w:shd w:val="clear" w:color="auto" w:fill="auto"/>
          </w:tcPr>
          <w:p w14:paraId="6758C23A" w14:textId="77777777" w:rsidR="007A35EE" w:rsidRPr="007A35EE" w:rsidRDefault="007A35EE" w:rsidP="007A35EE">
            <w:pPr>
              <w:spacing w:before="0"/>
              <w:jc w:val="center"/>
              <w:rPr>
                <w:rFonts w:eastAsia="Calibri" w:cs="Arial"/>
                <w:b/>
                <w:bCs/>
                <w:iCs/>
                <w:sz w:val="24"/>
                <w:szCs w:val="24"/>
              </w:rPr>
            </w:pPr>
          </w:p>
        </w:tc>
        <w:tc>
          <w:tcPr>
            <w:tcW w:w="1145" w:type="pct"/>
          </w:tcPr>
          <w:p w14:paraId="532017CA" w14:textId="77777777" w:rsidR="007A35EE" w:rsidRPr="007A35EE" w:rsidRDefault="007A35EE" w:rsidP="007A35EE">
            <w:pPr>
              <w:spacing w:before="0"/>
              <w:jc w:val="center"/>
              <w:rPr>
                <w:rFonts w:eastAsia="Calibri" w:cs="Arial"/>
                <w:b/>
                <w:bCs/>
                <w:iCs/>
                <w:sz w:val="24"/>
                <w:szCs w:val="24"/>
              </w:rPr>
            </w:pPr>
          </w:p>
        </w:tc>
      </w:tr>
      <w:tr w:rsidR="007A35EE" w:rsidRPr="007A35EE" w14:paraId="03B6932F" w14:textId="77777777" w:rsidTr="00665034">
        <w:tc>
          <w:tcPr>
            <w:tcW w:w="213" w:type="pct"/>
            <w:shd w:val="clear" w:color="auto" w:fill="auto"/>
          </w:tcPr>
          <w:p w14:paraId="01BFA944" w14:textId="77777777" w:rsidR="007A35EE" w:rsidRPr="007A35EE" w:rsidRDefault="007A35EE" w:rsidP="007A35EE">
            <w:pPr>
              <w:spacing w:before="0"/>
              <w:jc w:val="center"/>
              <w:rPr>
                <w:rFonts w:eastAsia="Calibri" w:cs="Arial"/>
                <w:bCs/>
                <w:iCs/>
                <w:sz w:val="24"/>
                <w:szCs w:val="24"/>
              </w:rPr>
            </w:pPr>
          </w:p>
          <w:p w14:paraId="30CD4F40" w14:textId="77777777"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3.</w:t>
            </w:r>
          </w:p>
        </w:tc>
        <w:tc>
          <w:tcPr>
            <w:tcW w:w="951" w:type="pct"/>
            <w:shd w:val="clear" w:color="auto" w:fill="auto"/>
          </w:tcPr>
          <w:p w14:paraId="4F6610E9" w14:textId="77777777" w:rsidR="007A35EE" w:rsidRPr="007A35EE" w:rsidRDefault="007A35EE" w:rsidP="007A35EE">
            <w:pPr>
              <w:spacing w:before="0"/>
              <w:jc w:val="center"/>
              <w:rPr>
                <w:rFonts w:eastAsia="Calibri" w:cs="Arial"/>
                <w:b/>
                <w:bCs/>
                <w:iCs/>
                <w:sz w:val="24"/>
                <w:szCs w:val="24"/>
              </w:rPr>
            </w:pPr>
          </w:p>
          <w:p w14:paraId="19A39024" w14:textId="77777777" w:rsidR="007A35EE" w:rsidRPr="007A35EE" w:rsidRDefault="007A35EE" w:rsidP="007A35EE">
            <w:pPr>
              <w:spacing w:before="0"/>
              <w:jc w:val="center"/>
              <w:rPr>
                <w:rFonts w:eastAsia="Calibri" w:cs="Arial"/>
                <w:b/>
                <w:bCs/>
                <w:iCs/>
                <w:sz w:val="24"/>
                <w:szCs w:val="24"/>
              </w:rPr>
            </w:pPr>
          </w:p>
          <w:p w14:paraId="32DD7239" w14:textId="77777777" w:rsidR="007A35EE" w:rsidRPr="007A35EE" w:rsidRDefault="007A35EE" w:rsidP="007A35EE">
            <w:pPr>
              <w:spacing w:before="0"/>
              <w:jc w:val="center"/>
              <w:rPr>
                <w:rFonts w:eastAsia="Calibri" w:cs="Arial"/>
                <w:b/>
                <w:bCs/>
                <w:iCs/>
                <w:sz w:val="24"/>
                <w:szCs w:val="24"/>
              </w:rPr>
            </w:pPr>
          </w:p>
        </w:tc>
        <w:tc>
          <w:tcPr>
            <w:tcW w:w="908" w:type="pct"/>
            <w:shd w:val="clear" w:color="auto" w:fill="auto"/>
          </w:tcPr>
          <w:p w14:paraId="7473B092" w14:textId="77777777" w:rsidR="007A35EE" w:rsidRPr="007A35EE" w:rsidRDefault="007A35EE" w:rsidP="007A35EE">
            <w:pPr>
              <w:spacing w:before="0"/>
              <w:jc w:val="center"/>
              <w:rPr>
                <w:rFonts w:eastAsia="Calibri" w:cs="Arial"/>
                <w:b/>
                <w:bCs/>
                <w:iCs/>
                <w:sz w:val="24"/>
                <w:szCs w:val="24"/>
              </w:rPr>
            </w:pPr>
          </w:p>
        </w:tc>
        <w:tc>
          <w:tcPr>
            <w:tcW w:w="923" w:type="pct"/>
            <w:shd w:val="clear" w:color="auto" w:fill="auto"/>
          </w:tcPr>
          <w:p w14:paraId="1549D644" w14:textId="77777777" w:rsidR="007A35EE" w:rsidRPr="007A35EE" w:rsidRDefault="007A35EE" w:rsidP="007A35EE">
            <w:pPr>
              <w:spacing w:before="0"/>
              <w:jc w:val="center"/>
              <w:rPr>
                <w:rFonts w:eastAsia="Calibri" w:cs="Arial"/>
                <w:b/>
                <w:bCs/>
                <w:iCs/>
                <w:sz w:val="24"/>
                <w:szCs w:val="24"/>
              </w:rPr>
            </w:pPr>
          </w:p>
        </w:tc>
        <w:tc>
          <w:tcPr>
            <w:tcW w:w="859" w:type="pct"/>
            <w:shd w:val="clear" w:color="auto" w:fill="auto"/>
          </w:tcPr>
          <w:p w14:paraId="4CADA0AE" w14:textId="77777777" w:rsidR="007A35EE" w:rsidRPr="007A35EE" w:rsidRDefault="007A35EE" w:rsidP="007A35EE">
            <w:pPr>
              <w:spacing w:before="0"/>
              <w:jc w:val="center"/>
              <w:rPr>
                <w:rFonts w:eastAsia="Calibri" w:cs="Arial"/>
                <w:b/>
                <w:bCs/>
                <w:iCs/>
                <w:sz w:val="24"/>
                <w:szCs w:val="24"/>
              </w:rPr>
            </w:pPr>
          </w:p>
        </w:tc>
        <w:tc>
          <w:tcPr>
            <w:tcW w:w="1145" w:type="pct"/>
          </w:tcPr>
          <w:p w14:paraId="3BFA12F8" w14:textId="77777777" w:rsidR="007A35EE" w:rsidRPr="007A35EE" w:rsidRDefault="007A35EE" w:rsidP="007A35EE">
            <w:pPr>
              <w:spacing w:before="0"/>
              <w:jc w:val="center"/>
              <w:rPr>
                <w:rFonts w:eastAsia="Calibri" w:cs="Arial"/>
                <w:b/>
                <w:bCs/>
                <w:iCs/>
                <w:sz w:val="24"/>
                <w:szCs w:val="24"/>
              </w:rPr>
            </w:pPr>
          </w:p>
        </w:tc>
      </w:tr>
      <w:tr w:rsidR="007A35EE" w:rsidRPr="007A35EE" w14:paraId="022FB54C" w14:textId="77777777" w:rsidTr="00665034">
        <w:tc>
          <w:tcPr>
            <w:tcW w:w="213" w:type="pct"/>
            <w:shd w:val="clear" w:color="auto" w:fill="auto"/>
          </w:tcPr>
          <w:p w14:paraId="0E391272" w14:textId="77777777" w:rsidR="007A35EE" w:rsidRPr="007A35EE" w:rsidRDefault="007A35EE" w:rsidP="007A35EE">
            <w:pPr>
              <w:spacing w:before="0"/>
              <w:jc w:val="center"/>
              <w:rPr>
                <w:rFonts w:eastAsia="Calibri" w:cs="Arial"/>
                <w:bCs/>
                <w:iCs/>
                <w:sz w:val="24"/>
                <w:szCs w:val="24"/>
              </w:rPr>
            </w:pPr>
          </w:p>
          <w:p w14:paraId="3E8564DF" w14:textId="77777777"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4.</w:t>
            </w:r>
          </w:p>
        </w:tc>
        <w:tc>
          <w:tcPr>
            <w:tcW w:w="951" w:type="pct"/>
            <w:shd w:val="clear" w:color="auto" w:fill="auto"/>
          </w:tcPr>
          <w:p w14:paraId="1E7BA777" w14:textId="77777777" w:rsidR="007A35EE" w:rsidRPr="007A35EE" w:rsidRDefault="007A35EE" w:rsidP="007A35EE">
            <w:pPr>
              <w:spacing w:before="0"/>
              <w:jc w:val="center"/>
              <w:rPr>
                <w:rFonts w:eastAsia="Calibri" w:cs="Arial"/>
                <w:b/>
                <w:bCs/>
                <w:iCs/>
                <w:sz w:val="24"/>
                <w:szCs w:val="24"/>
              </w:rPr>
            </w:pPr>
          </w:p>
          <w:p w14:paraId="08D43BA7" w14:textId="77777777" w:rsidR="007A35EE" w:rsidRPr="007A35EE" w:rsidRDefault="007A35EE" w:rsidP="007A35EE">
            <w:pPr>
              <w:spacing w:before="0"/>
              <w:jc w:val="center"/>
              <w:rPr>
                <w:rFonts w:eastAsia="Calibri" w:cs="Arial"/>
                <w:b/>
                <w:bCs/>
                <w:iCs/>
                <w:sz w:val="24"/>
                <w:szCs w:val="24"/>
              </w:rPr>
            </w:pPr>
          </w:p>
          <w:p w14:paraId="51012AB7" w14:textId="77777777" w:rsidR="007A35EE" w:rsidRPr="007A35EE" w:rsidRDefault="007A35EE" w:rsidP="007A35EE">
            <w:pPr>
              <w:spacing w:before="0"/>
              <w:jc w:val="center"/>
              <w:rPr>
                <w:rFonts w:eastAsia="Calibri" w:cs="Arial"/>
                <w:b/>
                <w:bCs/>
                <w:iCs/>
                <w:sz w:val="24"/>
                <w:szCs w:val="24"/>
              </w:rPr>
            </w:pPr>
          </w:p>
        </w:tc>
        <w:tc>
          <w:tcPr>
            <w:tcW w:w="908" w:type="pct"/>
            <w:shd w:val="clear" w:color="auto" w:fill="auto"/>
          </w:tcPr>
          <w:p w14:paraId="34D09F66" w14:textId="77777777" w:rsidR="007A35EE" w:rsidRPr="007A35EE" w:rsidRDefault="007A35EE" w:rsidP="007A35EE">
            <w:pPr>
              <w:spacing w:before="0"/>
              <w:jc w:val="center"/>
              <w:rPr>
                <w:rFonts w:eastAsia="Calibri" w:cs="Arial"/>
                <w:b/>
                <w:bCs/>
                <w:iCs/>
                <w:sz w:val="24"/>
                <w:szCs w:val="24"/>
              </w:rPr>
            </w:pPr>
          </w:p>
        </w:tc>
        <w:tc>
          <w:tcPr>
            <w:tcW w:w="923" w:type="pct"/>
            <w:shd w:val="clear" w:color="auto" w:fill="auto"/>
          </w:tcPr>
          <w:p w14:paraId="427FDBA1" w14:textId="77777777" w:rsidR="007A35EE" w:rsidRPr="007A35EE" w:rsidRDefault="007A35EE" w:rsidP="007A35EE">
            <w:pPr>
              <w:spacing w:before="0"/>
              <w:jc w:val="center"/>
              <w:rPr>
                <w:rFonts w:eastAsia="Calibri" w:cs="Arial"/>
                <w:b/>
                <w:bCs/>
                <w:iCs/>
                <w:sz w:val="24"/>
                <w:szCs w:val="24"/>
              </w:rPr>
            </w:pPr>
          </w:p>
        </w:tc>
        <w:tc>
          <w:tcPr>
            <w:tcW w:w="859" w:type="pct"/>
            <w:shd w:val="clear" w:color="auto" w:fill="auto"/>
          </w:tcPr>
          <w:p w14:paraId="3E198595" w14:textId="77777777" w:rsidR="007A35EE" w:rsidRPr="007A35EE" w:rsidRDefault="007A35EE" w:rsidP="007A35EE">
            <w:pPr>
              <w:spacing w:before="0"/>
              <w:jc w:val="center"/>
              <w:rPr>
                <w:rFonts w:eastAsia="Calibri" w:cs="Arial"/>
                <w:b/>
                <w:bCs/>
                <w:iCs/>
                <w:sz w:val="24"/>
                <w:szCs w:val="24"/>
              </w:rPr>
            </w:pPr>
          </w:p>
        </w:tc>
        <w:tc>
          <w:tcPr>
            <w:tcW w:w="1145" w:type="pct"/>
          </w:tcPr>
          <w:p w14:paraId="742673A7" w14:textId="77777777" w:rsidR="007A35EE" w:rsidRPr="007A35EE" w:rsidRDefault="007A35EE" w:rsidP="007A35EE">
            <w:pPr>
              <w:spacing w:before="0"/>
              <w:jc w:val="center"/>
              <w:rPr>
                <w:rFonts w:eastAsia="Calibri" w:cs="Arial"/>
                <w:b/>
                <w:bCs/>
                <w:iCs/>
                <w:sz w:val="24"/>
                <w:szCs w:val="24"/>
              </w:rPr>
            </w:pPr>
          </w:p>
        </w:tc>
      </w:tr>
      <w:tr w:rsidR="007A35EE" w:rsidRPr="007A35EE" w14:paraId="45370D52" w14:textId="77777777" w:rsidTr="00665034">
        <w:tc>
          <w:tcPr>
            <w:tcW w:w="213" w:type="pct"/>
            <w:shd w:val="clear" w:color="auto" w:fill="auto"/>
          </w:tcPr>
          <w:p w14:paraId="7B4AE02D" w14:textId="77777777" w:rsidR="007A35EE" w:rsidRPr="007A35EE" w:rsidRDefault="007A35EE" w:rsidP="007A35EE">
            <w:pPr>
              <w:spacing w:before="0"/>
              <w:jc w:val="center"/>
              <w:rPr>
                <w:rFonts w:eastAsia="Calibri" w:cs="Arial"/>
                <w:bCs/>
                <w:iCs/>
                <w:sz w:val="24"/>
                <w:szCs w:val="24"/>
              </w:rPr>
            </w:pPr>
          </w:p>
          <w:p w14:paraId="028707B4" w14:textId="77777777" w:rsidR="007A35EE" w:rsidRPr="007A35EE" w:rsidRDefault="007A35EE" w:rsidP="007A35EE">
            <w:pPr>
              <w:spacing w:before="0"/>
              <w:jc w:val="center"/>
              <w:rPr>
                <w:rFonts w:eastAsia="Calibri" w:cs="Arial"/>
                <w:bCs/>
                <w:iCs/>
                <w:sz w:val="24"/>
                <w:szCs w:val="24"/>
              </w:rPr>
            </w:pPr>
            <w:r w:rsidRPr="007A35EE">
              <w:rPr>
                <w:rFonts w:eastAsia="Calibri" w:cs="Arial"/>
                <w:bCs/>
                <w:iCs/>
                <w:sz w:val="24"/>
                <w:szCs w:val="24"/>
              </w:rPr>
              <w:t>5.</w:t>
            </w:r>
          </w:p>
        </w:tc>
        <w:tc>
          <w:tcPr>
            <w:tcW w:w="951" w:type="pct"/>
            <w:shd w:val="clear" w:color="auto" w:fill="auto"/>
          </w:tcPr>
          <w:p w14:paraId="113F376C" w14:textId="77777777" w:rsidR="007A35EE" w:rsidRPr="007A35EE" w:rsidRDefault="007A35EE" w:rsidP="007A35EE">
            <w:pPr>
              <w:spacing w:before="0"/>
              <w:jc w:val="center"/>
              <w:rPr>
                <w:rFonts w:eastAsia="Calibri" w:cs="Arial"/>
                <w:b/>
                <w:bCs/>
                <w:iCs/>
                <w:sz w:val="24"/>
                <w:szCs w:val="24"/>
              </w:rPr>
            </w:pPr>
          </w:p>
          <w:p w14:paraId="413DD219" w14:textId="77777777" w:rsidR="007A35EE" w:rsidRPr="007A35EE" w:rsidRDefault="007A35EE" w:rsidP="007A35EE">
            <w:pPr>
              <w:spacing w:before="0"/>
              <w:jc w:val="center"/>
              <w:rPr>
                <w:rFonts w:eastAsia="Calibri" w:cs="Arial"/>
                <w:b/>
                <w:bCs/>
                <w:iCs/>
                <w:sz w:val="24"/>
                <w:szCs w:val="24"/>
              </w:rPr>
            </w:pPr>
          </w:p>
          <w:p w14:paraId="7BB1EBD6" w14:textId="77777777" w:rsidR="007A35EE" w:rsidRPr="007A35EE" w:rsidRDefault="007A35EE" w:rsidP="007A35EE">
            <w:pPr>
              <w:spacing w:before="0"/>
              <w:jc w:val="center"/>
              <w:rPr>
                <w:rFonts w:eastAsia="Calibri" w:cs="Arial"/>
                <w:b/>
                <w:bCs/>
                <w:iCs/>
                <w:sz w:val="24"/>
                <w:szCs w:val="24"/>
              </w:rPr>
            </w:pPr>
          </w:p>
        </w:tc>
        <w:tc>
          <w:tcPr>
            <w:tcW w:w="908" w:type="pct"/>
            <w:shd w:val="clear" w:color="auto" w:fill="auto"/>
          </w:tcPr>
          <w:p w14:paraId="73B15A03" w14:textId="77777777" w:rsidR="007A35EE" w:rsidRPr="007A35EE" w:rsidRDefault="007A35EE" w:rsidP="007A35EE">
            <w:pPr>
              <w:spacing w:before="0"/>
              <w:jc w:val="center"/>
              <w:rPr>
                <w:rFonts w:eastAsia="Calibri" w:cs="Arial"/>
                <w:b/>
                <w:bCs/>
                <w:iCs/>
                <w:sz w:val="24"/>
                <w:szCs w:val="24"/>
              </w:rPr>
            </w:pPr>
          </w:p>
        </w:tc>
        <w:tc>
          <w:tcPr>
            <w:tcW w:w="923" w:type="pct"/>
            <w:shd w:val="clear" w:color="auto" w:fill="auto"/>
          </w:tcPr>
          <w:p w14:paraId="75D72D3B" w14:textId="77777777" w:rsidR="007A35EE" w:rsidRPr="007A35EE" w:rsidRDefault="007A35EE" w:rsidP="007A35EE">
            <w:pPr>
              <w:spacing w:before="0"/>
              <w:jc w:val="center"/>
              <w:rPr>
                <w:rFonts w:eastAsia="Calibri" w:cs="Arial"/>
                <w:b/>
                <w:bCs/>
                <w:iCs/>
                <w:sz w:val="24"/>
                <w:szCs w:val="24"/>
              </w:rPr>
            </w:pPr>
          </w:p>
        </w:tc>
        <w:tc>
          <w:tcPr>
            <w:tcW w:w="859" w:type="pct"/>
            <w:shd w:val="clear" w:color="auto" w:fill="auto"/>
          </w:tcPr>
          <w:p w14:paraId="5AEF3248" w14:textId="77777777" w:rsidR="007A35EE" w:rsidRPr="007A35EE" w:rsidRDefault="007A35EE" w:rsidP="007A35EE">
            <w:pPr>
              <w:spacing w:before="0"/>
              <w:jc w:val="center"/>
              <w:rPr>
                <w:rFonts w:eastAsia="Calibri" w:cs="Arial"/>
                <w:b/>
                <w:bCs/>
                <w:iCs/>
                <w:sz w:val="24"/>
                <w:szCs w:val="24"/>
              </w:rPr>
            </w:pPr>
          </w:p>
        </w:tc>
        <w:tc>
          <w:tcPr>
            <w:tcW w:w="1145" w:type="pct"/>
          </w:tcPr>
          <w:p w14:paraId="2568EC1E" w14:textId="77777777" w:rsidR="007A35EE" w:rsidRPr="007A35EE" w:rsidRDefault="007A35EE" w:rsidP="007A35EE">
            <w:pPr>
              <w:spacing w:before="0"/>
              <w:jc w:val="center"/>
              <w:rPr>
                <w:rFonts w:eastAsia="Calibri" w:cs="Arial"/>
                <w:b/>
                <w:bCs/>
                <w:iCs/>
                <w:sz w:val="24"/>
                <w:szCs w:val="24"/>
              </w:rPr>
            </w:pPr>
          </w:p>
        </w:tc>
      </w:tr>
      <w:tr w:rsidR="007A35EE" w:rsidRPr="007A35EE" w14:paraId="2CC2EF31" w14:textId="77777777" w:rsidTr="00665034">
        <w:tblPrEx>
          <w:tblLook w:val="0000" w:firstRow="0" w:lastRow="0" w:firstColumn="0" w:lastColumn="0" w:noHBand="0" w:noVBand="0"/>
        </w:tblPrEx>
        <w:trPr>
          <w:gridBefore w:val="3"/>
          <w:wBefore w:w="2072" w:type="pct"/>
          <w:trHeight w:val="812"/>
        </w:trPr>
        <w:tc>
          <w:tcPr>
            <w:tcW w:w="923" w:type="pct"/>
            <w:tcBorders>
              <w:left w:val="nil"/>
              <w:bottom w:val="nil"/>
            </w:tcBorders>
            <w:shd w:val="clear" w:color="auto" w:fill="auto"/>
          </w:tcPr>
          <w:p w14:paraId="6C06D522" w14:textId="77777777" w:rsidR="007A35EE" w:rsidRPr="007A35EE" w:rsidRDefault="007A35EE" w:rsidP="007A35EE">
            <w:pPr>
              <w:spacing w:before="0"/>
              <w:jc w:val="center"/>
              <w:rPr>
                <w:rFonts w:eastAsia="Calibri" w:cs="Arial"/>
                <w:b/>
                <w:bCs/>
                <w:iCs/>
                <w:sz w:val="24"/>
                <w:szCs w:val="24"/>
              </w:rPr>
            </w:pPr>
          </w:p>
        </w:tc>
        <w:tc>
          <w:tcPr>
            <w:tcW w:w="859" w:type="pct"/>
            <w:shd w:val="clear" w:color="auto" w:fill="auto"/>
          </w:tcPr>
          <w:p w14:paraId="5D2B6B17" w14:textId="77777777" w:rsidR="007A35EE" w:rsidRPr="007A35EE" w:rsidRDefault="007A35EE" w:rsidP="007A35EE">
            <w:pPr>
              <w:spacing w:before="0"/>
              <w:jc w:val="center"/>
              <w:rPr>
                <w:rFonts w:eastAsia="Calibri" w:cs="Arial"/>
                <w:b/>
                <w:bCs/>
                <w:iCs/>
                <w:sz w:val="24"/>
                <w:szCs w:val="24"/>
              </w:rPr>
            </w:pPr>
          </w:p>
          <w:p w14:paraId="65B8475E" w14:textId="77777777" w:rsidR="007A35EE" w:rsidRPr="007A35EE" w:rsidRDefault="007A35EE" w:rsidP="007A35EE">
            <w:pPr>
              <w:spacing w:before="0"/>
              <w:jc w:val="center"/>
              <w:rPr>
                <w:rFonts w:eastAsia="Calibri" w:cs="Arial"/>
                <w:b/>
                <w:bCs/>
                <w:iCs/>
                <w:sz w:val="24"/>
                <w:szCs w:val="24"/>
              </w:rPr>
            </w:pPr>
            <w:r w:rsidRPr="007A35EE">
              <w:rPr>
                <w:rFonts w:eastAsia="Calibri" w:cs="Arial"/>
                <w:b/>
                <w:bCs/>
                <w:iCs/>
                <w:sz w:val="24"/>
                <w:szCs w:val="24"/>
              </w:rPr>
              <w:t>Укупна вредност</w:t>
            </w:r>
          </w:p>
          <w:p w14:paraId="6996BE35" w14:textId="77777777" w:rsidR="007A35EE" w:rsidRPr="007A35EE" w:rsidRDefault="007A35EE" w:rsidP="007A35EE">
            <w:pPr>
              <w:spacing w:before="0"/>
              <w:jc w:val="center"/>
              <w:rPr>
                <w:rFonts w:eastAsia="Calibri" w:cs="Arial"/>
                <w:b/>
                <w:bCs/>
                <w:iCs/>
                <w:sz w:val="24"/>
                <w:szCs w:val="24"/>
              </w:rPr>
            </w:pPr>
            <w:r w:rsidRPr="007A35EE">
              <w:rPr>
                <w:rFonts w:eastAsia="Calibri" w:cs="Arial"/>
                <w:b/>
                <w:bCs/>
                <w:iCs/>
                <w:sz w:val="24"/>
                <w:szCs w:val="24"/>
              </w:rPr>
              <w:t>испоручених добара без</w:t>
            </w:r>
          </w:p>
          <w:p w14:paraId="570BE805" w14:textId="77777777" w:rsidR="007A35EE" w:rsidRPr="007A35EE" w:rsidRDefault="007A35EE" w:rsidP="007A35EE">
            <w:pPr>
              <w:spacing w:before="0"/>
              <w:jc w:val="center"/>
              <w:rPr>
                <w:rFonts w:eastAsia="Calibri" w:cs="Arial"/>
                <w:b/>
                <w:bCs/>
                <w:iCs/>
                <w:sz w:val="24"/>
                <w:szCs w:val="24"/>
              </w:rPr>
            </w:pPr>
            <w:r w:rsidRPr="007A35EE">
              <w:rPr>
                <w:rFonts w:eastAsia="Calibri" w:cs="Arial"/>
                <w:b/>
                <w:bCs/>
                <w:iCs/>
                <w:sz w:val="24"/>
                <w:szCs w:val="24"/>
              </w:rPr>
              <w:t>ПДВ</w:t>
            </w:r>
          </w:p>
          <w:p w14:paraId="7ED0EFD0" w14:textId="0590505B" w:rsidR="007A35EE" w:rsidRPr="007A35EE" w:rsidRDefault="007A35EE" w:rsidP="007A35EE">
            <w:pPr>
              <w:spacing w:before="0"/>
              <w:rPr>
                <w:rFonts w:eastAsia="Calibri" w:cs="Arial"/>
                <w:b/>
                <w:bCs/>
                <w:iCs/>
                <w:sz w:val="24"/>
                <w:szCs w:val="24"/>
              </w:rPr>
            </w:pPr>
            <w:r w:rsidRPr="007A35EE">
              <w:rPr>
                <w:rFonts w:eastAsia="Calibri" w:cs="Arial"/>
                <w:b/>
                <w:bCs/>
                <w:iCs/>
                <w:sz w:val="24"/>
                <w:szCs w:val="24"/>
                <w:lang w:val="sr-Cyrl-RS"/>
              </w:rPr>
              <w:t xml:space="preserve">     </w:t>
            </w:r>
            <w:r>
              <w:rPr>
                <w:rFonts w:eastAsia="Calibri" w:cs="Arial"/>
                <w:b/>
                <w:bCs/>
                <w:iCs/>
                <w:sz w:val="24"/>
                <w:szCs w:val="24"/>
                <w:lang w:val="sr-Cyrl-RS"/>
              </w:rPr>
              <w:t xml:space="preserve">  </w:t>
            </w:r>
            <w:r w:rsidRPr="007A35EE">
              <w:rPr>
                <w:rFonts w:eastAsia="Calibri" w:cs="Arial"/>
                <w:b/>
                <w:bCs/>
                <w:iCs/>
                <w:sz w:val="24"/>
                <w:szCs w:val="24"/>
                <w:lang w:val="sr-Cyrl-RS"/>
              </w:rPr>
              <w:t>Дин</w:t>
            </w:r>
          </w:p>
        </w:tc>
        <w:tc>
          <w:tcPr>
            <w:tcW w:w="1145" w:type="pct"/>
          </w:tcPr>
          <w:p w14:paraId="308D0343" w14:textId="77777777" w:rsidR="007A35EE" w:rsidRPr="007A35EE" w:rsidRDefault="007A35EE" w:rsidP="007A35EE">
            <w:pPr>
              <w:spacing w:before="0"/>
              <w:ind w:left="720"/>
              <w:jc w:val="center"/>
              <w:rPr>
                <w:rFonts w:eastAsia="Calibri" w:cs="Arial"/>
                <w:b/>
                <w:bCs/>
                <w:iCs/>
                <w:sz w:val="24"/>
                <w:szCs w:val="24"/>
              </w:rPr>
            </w:pPr>
          </w:p>
        </w:tc>
      </w:tr>
    </w:tbl>
    <w:p w14:paraId="4D5EFA13" w14:textId="77777777" w:rsidR="007A35EE" w:rsidRPr="007A35EE" w:rsidRDefault="007A35EE" w:rsidP="007A35EE">
      <w:pPr>
        <w:tabs>
          <w:tab w:val="left" w:pos="4999"/>
        </w:tabs>
        <w:spacing w:before="0"/>
        <w:rPr>
          <w:rFonts w:eastAsia="Calibri"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7A35EE" w:rsidRPr="007A35EE" w14:paraId="25AE7590" w14:textId="77777777" w:rsidTr="00665034">
        <w:trPr>
          <w:jc w:val="center"/>
        </w:trPr>
        <w:tc>
          <w:tcPr>
            <w:tcW w:w="3882" w:type="dxa"/>
          </w:tcPr>
          <w:p w14:paraId="4FAC8B7C" w14:textId="77777777" w:rsidR="007A35EE" w:rsidRPr="007A35EE" w:rsidRDefault="007A35EE" w:rsidP="007A35EE">
            <w:pPr>
              <w:spacing w:before="0"/>
              <w:jc w:val="center"/>
              <w:rPr>
                <w:rFonts w:cs="Arial"/>
                <w:sz w:val="24"/>
                <w:szCs w:val="24"/>
              </w:rPr>
            </w:pPr>
            <w:r w:rsidRPr="007A35EE">
              <w:rPr>
                <w:rFonts w:cs="Arial"/>
                <w:sz w:val="24"/>
                <w:szCs w:val="24"/>
              </w:rPr>
              <w:t>Датум:</w:t>
            </w:r>
          </w:p>
        </w:tc>
        <w:tc>
          <w:tcPr>
            <w:tcW w:w="2127" w:type="dxa"/>
          </w:tcPr>
          <w:p w14:paraId="296FF30F" w14:textId="77777777" w:rsidR="007A35EE" w:rsidRPr="007A35EE" w:rsidRDefault="007A35EE" w:rsidP="007A35EE">
            <w:pPr>
              <w:spacing w:before="0"/>
              <w:jc w:val="center"/>
              <w:rPr>
                <w:rFonts w:cs="Arial"/>
                <w:sz w:val="24"/>
                <w:szCs w:val="24"/>
                <w:lang w:val="ru-RU"/>
              </w:rPr>
            </w:pPr>
          </w:p>
        </w:tc>
        <w:tc>
          <w:tcPr>
            <w:tcW w:w="4022" w:type="dxa"/>
          </w:tcPr>
          <w:p w14:paraId="46CC4637" w14:textId="77777777" w:rsidR="007A35EE" w:rsidRPr="007A35EE" w:rsidRDefault="007A35EE" w:rsidP="007A35EE">
            <w:pPr>
              <w:spacing w:before="0"/>
              <w:jc w:val="center"/>
              <w:rPr>
                <w:rFonts w:cs="Arial"/>
                <w:sz w:val="24"/>
                <w:szCs w:val="24"/>
                <w:lang w:val="ru-RU"/>
              </w:rPr>
            </w:pPr>
            <w:r w:rsidRPr="007A35EE">
              <w:rPr>
                <w:rFonts w:cs="Arial"/>
                <w:sz w:val="24"/>
                <w:szCs w:val="24"/>
                <w:lang w:val="sr-Cyrl-CS"/>
              </w:rPr>
              <w:t>П</w:t>
            </w:r>
            <w:r w:rsidRPr="007A35EE">
              <w:rPr>
                <w:rFonts w:cs="Arial"/>
                <w:sz w:val="24"/>
                <w:szCs w:val="24"/>
              </w:rPr>
              <w:t>онуђач</w:t>
            </w:r>
            <w:r w:rsidRPr="007A35EE">
              <w:rPr>
                <w:rFonts w:cs="Arial"/>
                <w:sz w:val="24"/>
                <w:szCs w:val="24"/>
                <w:lang w:val="ru-RU"/>
              </w:rPr>
              <w:t>:</w:t>
            </w:r>
          </w:p>
        </w:tc>
      </w:tr>
      <w:tr w:rsidR="007A35EE" w:rsidRPr="007A35EE" w14:paraId="50907E12" w14:textId="77777777" w:rsidTr="00665034">
        <w:trPr>
          <w:jc w:val="center"/>
        </w:trPr>
        <w:tc>
          <w:tcPr>
            <w:tcW w:w="3882" w:type="dxa"/>
          </w:tcPr>
          <w:p w14:paraId="30E0D707" w14:textId="77777777" w:rsidR="007A35EE" w:rsidRPr="007A35EE" w:rsidRDefault="007A35EE" w:rsidP="007A35EE">
            <w:pPr>
              <w:spacing w:before="0"/>
              <w:jc w:val="center"/>
              <w:rPr>
                <w:rFonts w:cs="Arial"/>
                <w:sz w:val="24"/>
                <w:szCs w:val="24"/>
              </w:rPr>
            </w:pPr>
          </w:p>
        </w:tc>
        <w:tc>
          <w:tcPr>
            <w:tcW w:w="2127" w:type="dxa"/>
          </w:tcPr>
          <w:p w14:paraId="3CA5E67C" w14:textId="77777777" w:rsidR="007A35EE" w:rsidRPr="007A35EE" w:rsidRDefault="007A35EE" w:rsidP="007A35EE">
            <w:pPr>
              <w:spacing w:before="0"/>
              <w:jc w:val="center"/>
              <w:rPr>
                <w:rFonts w:cs="Arial"/>
                <w:sz w:val="24"/>
                <w:szCs w:val="24"/>
              </w:rPr>
            </w:pPr>
            <w:r w:rsidRPr="007A35EE">
              <w:rPr>
                <w:rFonts w:cs="Arial"/>
                <w:sz w:val="24"/>
                <w:szCs w:val="24"/>
              </w:rPr>
              <w:t>М.П.</w:t>
            </w:r>
          </w:p>
        </w:tc>
        <w:tc>
          <w:tcPr>
            <w:tcW w:w="4022" w:type="dxa"/>
          </w:tcPr>
          <w:p w14:paraId="4387ECB4" w14:textId="77777777" w:rsidR="007A35EE" w:rsidRPr="007A35EE" w:rsidRDefault="007A35EE" w:rsidP="007A35EE">
            <w:pPr>
              <w:spacing w:before="0"/>
              <w:jc w:val="center"/>
              <w:rPr>
                <w:rFonts w:cs="Arial"/>
                <w:sz w:val="24"/>
                <w:szCs w:val="24"/>
                <w:lang w:val="ru-RU"/>
              </w:rPr>
            </w:pPr>
          </w:p>
        </w:tc>
      </w:tr>
      <w:tr w:rsidR="007A35EE" w:rsidRPr="007A35EE" w14:paraId="2EF9535E" w14:textId="77777777" w:rsidTr="00665034">
        <w:trPr>
          <w:jc w:val="center"/>
        </w:trPr>
        <w:tc>
          <w:tcPr>
            <w:tcW w:w="3882" w:type="dxa"/>
            <w:tcBorders>
              <w:bottom w:val="single" w:sz="4" w:space="0" w:color="auto"/>
            </w:tcBorders>
          </w:tcPr>
          <w:p w14:paraId="524159B8" w14:textId="77777777" w:rsidR="007A35EE" w:rsidRPr="007A35EE" w:rsidRDefault="007A35EE" w:rsidP="007A35EE">
            <w:pPr>
              <w:spacing w:before="0"/>
              <w:jc w:val="center"/>
              <w:rPr>
                <w:rFonts w:cs="Arial"/>
                <w:sz w:val="24"/>
                <w:szCs w:val="24"/>
              </w:rPr>
            </w:pPr>
          </w:p>
        </w:tc>
        <w:tc>
          <w:tcPr>
            <w:tcW w:w="2127" w:type="dxa"/>
          </w:tcPr>
          <w:p w14:paraId="301BD83D" w14:textId="77777777" w:rsidR="007A35EE" w:rsidRPr="007A35EE" w:rsidRDefault="007A35EE" w:rsidP="007A35EE">
            <w:pPr>
              <w:spacing w:before="0"/>
              <w:jc w:val="center"/>
              <w:rPr>
                <w:rFonts w:cs="Arial"/>
                <w:sz w:val="24"/>
                <w:szCs w:val="24"/>
                <w:lang w:val="ru-RU"/>
              </w:rPr>
            </w:pPr>
          </w:p>
        </w:tc>
        <w:tc>
          <w:tcPr>
            <w:tcW w:w="4022" w:type="dxa"/>
            <w:tcBorders>
              <w:bottom w:val="single" w:sz="4" w:space="0" w:color="auto"/>
            </w:tcBorders>
          </w:tcPr>
          <w:p w14:paraId="37436152" w14:textId="77777777" w:rsidR="007A35EE" w:rsidRPr="007A35EE" w:rsidRDefault="007A35EE" w:rsidP="007A35EE">
            <w:pPr>
              <w:spacing w:before="0"/>
              <w:jc w:val="center"/>
              <w:rPr>
                <w:rFonts w:cs="Arial"/>
                <w:sz w:val="24"/>
                <w:szCs w:val="24"/>
                <w:lang w:val="ru-RU"/>
              </w:rPr>
            </w:pPr>
          </w:p>
        </w:tc>
      </w:tr>
      <w:tr w:rsidR="007A35EE" w:rsidRPr="007A35EE" w14:paraId="373810D4" w14:textId="77777777" w:rsidTr="00665034">
        <w:trPr>
          <w:trHeight w:val="389"/>
          <w:jc w:val="center"/>
        </w:trPr>
        <w:tc>
          <w:tcPr>
            <w:tcW w:w="3882" w:type="dxa"/>
            <w:tcBorders>
              <w:top w:val="single" w:sz="4" w:space="0" w:color="auto"/>
            </w:tcBorders>
          </w:tcPr>
          <w:p w14:paraId="2E00090D" w14:textId="77777777" w:rsidR="007A35EE" w:rsidRPr="007A35EE" w:rsidRDefault="007A35EE" w:rsidP="007A35EE">
            <w:pPr>
              <w:spacing w:before="0"/>
              <w:jc w:val="center"/>
              <w:rPr>
                <w:rFonts w:cs="Arial"/>
                <w:sz w:val="24"/>
                <w:szCs w:val="24"/>
              </w:rPr>
            </w:pPr>
          </w:p>
        </w:tc>
        <w:tc>
          <w:tcPr>
            <w:tcW w:w="2127" w:type="dxa"/>
          </w:tcPr>
          <w:p w14:paraId="526811A3" w14:textId="77777777" w:rsidR="007A35EE" w:rsidRPr="007A35EE" w:rsidRDefault="007A35EE" w:rsidP="007A35EE">
            <w:pPr>
              <w:spacing w:before="0"/>
              <w:jc w:val="center"/>
              <w:rPr>
                <w:rFonts w:cs="Arial"/>
                <w:sz w:val="24"/>
                <w:szCs w:val="24"/>
                <w:lang w:val="ru-RU"/>
              </w:rPr>
            </w:pPr>
          </w:p>
        </w:tc>
        <w:tc>
          <w:tcPr>
            <w:tcW w:w="4022" w:type="dxa"/>
            <w:tcBorders>
              <w:top w:val="single" w:sz="4" w:space="0" w:color="auto"/>
            </w:tcBorders>
          </w:tcPr>
          <w:p w14:paraId="7D7972DA" w14:textId="77777777" w:rsidR="007A35EE" w:rsidRPr="007A35EE" w:rsidRDefault="007A35EE" w:rsidP="007A35EE">
            <w:pPr>
              <w:spacing w:before="0"/>
              <w:jc w:val="center"/>
              <w:rPr>
                <w:rFonts w:cs="Arial"/>
                <w:sz w:val="24"/>
                <w:szCs w:val="24"/>
                <w:lang w:val="ru-RU"/>
              </w:rPr>
            </w:pPr>
          </w:p>
        </w:tc>
      </w:tr>
    </w:tbl>
    <w:p w14:paraId="7CEA63C3" w14:textId="77777777" w:rsidR="007A35EE" w:rsidRPr="007A35EE" w:rsidRDefault="007A35EE" w:rsidP="007A35EE">
      <w:pPr>
        <w:rPr>
          <w:rFonts w:eastAsia="Symbol" w:cs="Arial"/>
          <w:b/>
          <w:bCs/>
          <w:i/>
          <w:kern w:val="28"/>
          <w:sz w:val="20"/>
          <w:szCs w:val="20"/>
        </w:rPr>
      </w:pPr>
      <w:r w:rsidRPr="007A35EE">
        <w:rPr>
          <w:rFonts w:eastAsia="Symbol" w:cs="Arial"/>
          <w:b/>
          <w:bCs/>
          <w:i/>
          <w:kern w:val="28"/>
          <w:sz w:val="20"/>
          <w:szCs w:val="20"/>
        </w:rPr>
        <w:t xml:space="preserve">Напомена: </w:t>
      </w:r>
    </w:p>
    <w:p w14:paraId="47022C5F" w14:textId="77777777" w:rsidR="007A35EE" w:rsidRPr="007A35EE" w:rsidRDefault="007A35EE" w:rsidP="007A35EE">
      <w:pPr>
        <w:rPr>
          <w:rFonts w:eastAsia="TimesNewRomanPS-BoldMT" w:cs="Arial"/>
          <w:i/>
          <w:sz w:val="20"/>
          <w:szCs w:val="20"/>
          <w:lang w:val="sr-Cyrl-CS"/>
        </w:rPr>
      </w:pPr>
      <w:r w:rsidRPr="007A35EE">
        <w:rPr>
          <w:rFonts w:eastAsia="TimesNewRomanPS-BoldMT" w:cs="Arial"/>
          <w:i/>
          <w:sz w:val="20"/>
          <w:szCs w:val="20"/>
        </w:rPr>
        <w:t xml:space="preserve">Уколико </w:t>
      </w:r>
      <w:r w:rsidRPr="007A35EE">
        <w:rPr>
          <w:rFonts w:eastAsia="TimesNewRomanPS-BoldMT" w:cs="Arial"/>
          <w:i/>
          <w:sz w:val="20"/>
          <w:szCs w:val="20"/>
          <w:lang w:val="sr-Cyrl-CS"/>
        </w:rPr>
        <w:t>група понуђача подноси заједничку понуду овај образац потписује и оверава Носилац посла испред групе понуђача</w:t>
      </w:r>
      <w:r w:rsidRPr="007A35EE">
        <w:rPr>
          <w:rFonts w:eastAsia="TimesNewRomanPS-BoldMT" w:cs="Arial"/>
          <w:i/>
          <w:sz w:val="20"/>
          <w:szCs w:val="20"/>
        </w:rPr>
        <w:t>.</w:t>
      </w:r>
    </w:p>
    <w:p w14:paraId="396D0E28" w14:textId="77777777" w:rsidR="007A35EE" w:rsidRPr="007A35EE" w:rsidRDefault="007A35EE" w:rsidP="007A35EE">
      <w:pPr>
        <w:rPr>
          <w:rFonts w:cs="Arial"/>
          <w:sz w:val="20"/>
          <w:szCs w:val="20"/>
          <w:lang w:val="sr-Cyrl-CS"/>
        </w:rPr>
      </w:pPr>
      <w:bookmarkStart w:id="259" w:name="_Toc442559941"/>
      <w:r w:rsidRPr="007A35EE">
        <w:rPr>
          <w:rFonts w:cs="Arial"/>
          <w:i/>
          <w:sz w:val="20"/>
          <w:szCs w:val="20"/>
        </w:rPr>
        <w:t>Приликом подношења понуде овај образац копирати у потребном броју примерака.</w:t>
      </w:r>
    </w:p>
    <w:p w14:paraId="27C4DF9C" w14:textId="77777777" w:rsidR="007A35EE" w:rsidRPr="007A35EE" w:rsidRDefault="007A35EE" w:rsidP="007A35EE">
      <w:pPr>
        <w:rPr>
          <w:rFonts w:cs="Arial"/>
          <w:b/>
          <w:bCs/>
          <w:kern w:val="28"/>
          <w:sz w:val="20"/>
          <w:szCs w:val="20"/>
          <w:lang w:val="sr-Cyrl-CS" w:eastAsia="ar-SA"/>
        </w:rPr>
      </w:pPr>
      <w:r w:rsidRPr="007A35EE">
        <w:rPr>
          <w:rFonts w:eastAsia="TimesNewRomanPS-BoldMT"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46C33DA9" w14:textId="77777777" w:rsidR="007A35EE" w:rsidRPr="007A35EE" w:rsidRDefault="007A35EE" w:rsidP="007A35EE"/>
    <w:p w14:paraId="4B215C01" w14:textId="77777777" w:rsidR="007A35EE" w:rsidRPr="007A35EE" w:rsidRDefault="007A35EE" w:rsidP="007A35EE"/>
    <w:p w14:paraId="59D36382" w14:textId="7254DBDE" w:rsidR="007A35EE" w:rsidRPr="007A35EE" w:rsidRDefault="007A35EE" w:rsidP="007A35EE">
      <w:pPr>
        <w:jc w:val="right"/>
        <w:outlineLvl w:val="1"/>
        <w:rPr>
          <w:rFonts w:cs="Arial"/>
          <w:b/>
          <w:sz w:val="24"/>
          <w:szCs w:val="24"/>
          <w:lang w:val="sr-Cyrl-RS"/>
        </w:rPr>
      </w:pPr>
      <w:r w:rsidRPr="007A35EE">
        <w:rPr>
          <w:rFonts w:cs="Arial"/>
          <w:b/>
          <w:sz w:val="24"/>
          <w:szCs w:val="24"/>
        </w:rPr>
        <w:lastRenderedPageBreak/>
        <w:t xml:space="preserve">ОБРАЗАЦ </w:t>
      </w:r>
      <w:bookmarkEnd w:id="259"/>
      <w:r>
        <w:rPr>
          <w:rFonts w:cs="Arial"/>
          <w:b/>
          <w:sz w:val="24"/>
          <w:szCs w:val="24"/>
          <w:lang w:val="sr-Cyrl-RS"/>
        </w:rPr>
        <w:t>6.1.</w:t>
      </w:r>
    </w:p>
    <w:p w14:paraId="1D9D6791" w14:textId="77777777" w:rsidR="007A35EE" w:rsidRPr="007A35EE" w:rsidRDefault="007A35EE" w:rsidP="007A35EE">
      <w:pPr>
        <w:jc w:val="center"/>
        <w:rPr>
          <w:rFonts w:cs="Arial"/>
          <w:b/>
          <w:sz w:val="24"/>
          <w:szCs w:val="24"/>
        </w:rPr>
      </w:pPr>
      <w:r w:rsidRPr="007A35EE">
        <w:rPr>
          <w:rFonts w:cs="Arial"/>
          <w:b/>
          <w:sz w:val="24"/>
          <w:szCs w:val="24"/>
        </w:rPr>
        <w:t>ПОТВРДА О РЕФЕРЕНТНИМ НАБАВКАМА</w:t>
      </w:r>
    </w:p>
    <w:p w14:paraId="3A9AEA63" w14:textId="77777777" w:rsidR="007A35EE" w:rsidRPr="007A35EE" w:rsidRDefault="007A35EE" w:rsidP="007A35EE">
      <w:pPr>
        <w:jc w:val="center"/>
        <w:rPr>
          <w:rFonts w:cs="Arial"/>
          <w:sz w:val="24"/>
          <w:szCs w:val="24"/>
          <w:lang w:val="sr-Cyrl-RS"/>
        </w:rPr>
      </w:pPr>
    </w:p>
    <w:p w14:paraId="641EA118" w14:textId="77777777" w:rsidR="007A35EE" w:rsidRPr="007A35EE" w:rsidRDefault="007A35EE" w:rsidP="007A35EE">
      <w:pPr>
        <w:tabs>
          <w:tab w:val="left" w:pos="0"/>
          <w:tab w:val="left" w:pos="330"/>
          <w:tab w:val="left" w:pos="540"/>
        </w:tabs>
        <w:spacing w:before="0"/>
        <w:jc w:val="left"/>
        <w:rPr>
          <w:rFonts w:eastAsia="Calibri" w:cs="Arial"/>
          <w:sz w:val="24"/>
          <w:szCs w:val="24"/>
        </w:rPr>
      </w:pPr>
      <w:r w:rsidRPr="007A35EE">
        <w:rPr>
          <w:rFonts w:eastAsia="Calibri" w:cs="Arial"/>
          <w:sz w:val="24"/>
          <w:szCs w:val="24"/>
          <w:lang w:val="ru-RU"/>
        </w:rPr>
        <w:t xml:space="preserve">Наручилац односно купац предметних добара: </w:t>
      </w:r>
    </w:p>
    <w:p w14:paraId="0616FA5A" w14:textId="77777777" w:rsidR="007A35EE" w:rsidRPr="007A35EE" w:rsidRDefault="007A35EE" w:rsidP="007A35EE">
      <w:pPr>
        <w:tabs>
          <w:tab w:val="left" w:pos="0"/>
          <w:tab w:val="left" w:pos="330"/>
          <w:tab w:val="left" w:pos="540"/>
        </w:tabs>
        <w:spacing w:before="0"/>
        <w:ind w:left="6"/>
        <w:rPr>
          <w:rFonts w:eastAsia="Calibri" w:cs="Arial"/>
          <w:sz w:val="24"/>
          <w:szCs w:val="24"/>
        </w:rPr>
      </w:pPr>
      <w:r w:rsidRPr="007A35EE">
        <w:rPr>
          <w:rFonts w:eastAsia="Calibri" w:cs="Arial"/>
          <w:sz w:val="24"/>
          <w:szCs w:val="24"/>
        </w:rPr>
        <w:t xml:space="preserve">                                                  __________________________________________________________________</w:t>
      </w:r>
    </w:p>
    <w:p w14:paraId="3A8F0000" w14:textId="77777777" w:rsidR="007A35EE" w:rsidRPr="007A35EE" w:rsidRDefault="007A35EE" w:rsidP="007A35EE">
      <w:pPr>
        <w:tabs>
          <w:tab w:val="left" w:pos="0"/>
          <w:tab w:val="left" w:pos="330"/>
          <w:tab w:val="left" w:pos="540"/>
        </w:tabs>
        <w:spacing w:before="0"/>
        <w:ind w:left="6"/>
        <w:jc w:val="center"/>
        <w:rPr>
          <w:rFonts w:eastAsia="Calibri" w:cs="Arial"/>
          <w:sz w:val="24"/>
          <w:szCs w:val="24"/>
        </w:rPr>
      </w:pPr>
      <w:r w:rsidRPr="007A35EE">
        <w:rPr>
          <w:rFonts w:cs="Arial"/>
          <w:bCs/>
          <w:kern w:val="28"/>
          <w:sz w:val="24"/>
          <w:szCs w:val="24"/>
        </w:rPr>
        <w:t>(назив и седиште наручиоца)</w:t>
      </w:r>
    </w:p>
    <w:p w14:paraId="1AFFC769" w14:textId="77777777" w:rsidR="007A35EE" w:rsidRPr="007A35EE" w:rsidRDefault="007A35EE" w:rsidP="007A35EE">
      <w:pPr>
        <w:jc w:val="left"/>
        <w:rPr>
          <w:rFonts w:cs="Arial"/>
          <w:sz w:val="24"/>
          <w:szCs w:val="24"/>
        </w:rPr>
      </w:pPr>
      <w:r w:rsidRPr="007A35EE">
        <w:rPr>
          <w:rFonts w:cs="Arial"/>
          <w:sz w:val="24"/>
          <w:szCs w:val="24"/>
        </w:rPr>
        <w:t>Лице за контакт:      ___________________________________________________________________</w:t>
      </w:r>
    </w:p>
    <w:p w14:paraId="6191BE97" w14:textId="77777777" w:rsidR="007A35EE" w:rsidRPr="007A35EE" w:rsidRDefault="007A35EE" w:rsidP="007A35EE">
      <w:pPr>
        <w:jc w:val="center"/>
        <w:rPr>
          <w:rFonts w:cs="Arial"/>
          <w:sz w:val="24"/>
          <w:szCs w:val="24"/>
        </w:rPr>
      </w:pPr>
      <w:r w:rsidRPr="007A35EE">
        <w:rPr>
          <w:rFonts w:cs="Arial"/>
          <w:sz w:val="24"/>
          <w:szCs w:val="24"/>
        </w:rPr>
        <w:t>(име, презиме,  контакт телефон)</w:t>
      </w:r>
    </w:p>
    <w:p w14:paraId="2F499095" w14:textId="77777777" w:rsidR="007A35EE" w:rsidRPr="007A35EE" w:rsidRDefault="007A35EE" w:rsidP="007A35EE">
      <w:pPr>
        <w:jc w:val="left"/>
        <w:rPr>
          <w:rFonts w:cs="Arial"/>
          <w:sz w:val="24"/>
          <w:szCs w:val="24"/>
        </w:rPr>
      </w:pPr>
      <w:r w:rsidRPr="007A35EE">
        <w:rPr>
          <w:rFonts w:cs="Arial"/>
          <w:sz w:val="24"/>
          <w:szCs w:val="24"/>
        </w:rPr>
        <w:t>Овим путем потврђујем да је __________________________________________________________________</w:t>
      </w:r>
    </w:p>
    <w:p w14:paraId="343C62EB" w14:textId="77777777" w:rsidR="007A35EE" w:rsidRPr="007A35EE" w:rsidRDefault="007A35EE" w:rsidP="007A35EE">
      <w:pPr>
        <w:jc w:val="center"/>
        <w:rPr>
          <w:rFonts w:cs="Arial"/>
          <w:sz w:val="24"/>
          <w:szCs w:val="24"/>
        </w:rPr>
      </w:pPr>
      <w:r w:rsidRPr="007A35EE">
        <w:rPr>
          <w:rFonts w:cs="Arial"/>
          <w:sz w:val="24"/>
          <w:szCs w:val="24"/>
        </w:rPr>
        <w:t>(навести назив седиште  понуђача)</w:t>
      </w:r>
    </w:p>
    <w:p w14:paraId="0BABB375" w14:textId="77777777" w:rsidR="007A35EE" w:rsidRPr="007A35EE" w:rsidRDefault="007A35EE" w:rsidP="007A35EE">
      <w:pPr>
        <w:rPr>
          <w:rFonts w:cs="Arial"/>
          <w:sz w:val="24"/>
          <w:szCs w:val="24"/>
        </w:rPr>
      </w:pPr>
      <w:r w:rsidRPr="007A35EE">
        <w:rPr>
          <w:rFonts w:cs="Arial"/>
          <w:sz w:val="24"/>
          <w:szCs w:val="24"/>
        </w:rPr>
        <w:t xml:space="preserve">за наше потребе </w:t>
      </w:r>
      <w:r w:rsidRPr="007A35EE">
        <w:rPr>
          <w:rFonts w:cs="Arial"/>
          <w:sz w:val="24"/>
          <w:szCs w:val="24"/>
          <w:lang w:val="sr-Cyrl-RS"/>
        </w:rPr>
        <w:t>испоручио</w:t>
      </w:r>
      <w:r w:rsidRPr="007A35EE">
        <w:rPr>
          <w:rFonts w:cs="Arial"/>
          <w:sz w:val="24"/>
          <w:szCs w:val="24"/>
        </w:rPr>
        <w:t xml:space="preserve">: </w:t>
      </w:r>
    </w:p>
    <w:p w14:paraId="55103A10" w14:textId="77777777" w:rsidR="007A35EE" w:rsidRPr="007A35EE" w:rsidRDefault="007A35EE" w:rsidP="007A35EE">
      <w:pPr>
        <w:rPr>
          <w:rFonts w:cs="Arial"/>
          <w:sz w:val="24"/>
          <w:szCs w:val="24"/>
        </w:rPr>
      </w:pPr>
      <w:r w:rsidRPr="007A35EE">
        <w:rPr>
          <w:rFonts w:cs="Arial"/>
          <w:sz w:val="24"/>
          <w:szCs w:val="24"/>
        </w:rPr>
        <w:t>__________________________________________________________________</w:t>
      </w:r>
    </w:p>
    <w:p w14:paraId="6A90583E" w14:textId="77777777" w:rsidR="007A35EE" w:rsidRPr="007A35EE" w:rsidRDefault="007A35EE" w:rsidP="007A35EE">
      <w:pPr>
        <w:rPr>
          <w:rFonts w:cs="Arial"/>
          <w:sz w:val="24"/>
          <w:szCs w:val="24"/>
        </w:rPr>
      </w:pPr>
      <w:r w:rsidRPr="007A35EE">
        <w:rPr>
          <w:rFonts w:cs="Arial"/>
          <w:sz w:val="24"/>
          <w:szCs w:val="24"/>
        </w:rPr>
        <w:t xml:space="preserve">                                                  (навести </w:t>
      </w:r>
      <w:r w:rsidRPr="007A35EE">
        <w:rPr>
          <w:rFonts w:cs="Arial"/>
          <w:sz w:val="24"/>
          <w:szCs w:val="24"/>
          <w:lang w:val="sr-Cyrl-RS"/>
        </w:rPr>
        <w:t>референтне испоруке/уговора</w:t>
      </w:r>
      <w:r w:rsidRPr="007A35EE">
        <w:rPr>
          <w:rFonts w:cs="Arial"/>
          <w:sz w:val="24"/>
          <w:szCs w:val="24"/>
        </w:rPr>
        <w:t xml:space="preserve">) </w:t>
      </w:r>
    </w:p>
    <w:p w14:paraId="3E9639F6" w14:textId="77777777" w:rsidR="007A35EE" w:rsidRPr="007A35EE" w:rsidRDefault="007A35EE" w:rsidP="007A35EE">
      <w:pPr>
        <w:rPr>
          <w:rFonts w:cs="Arial"/>
          <w:sz w:val="24"/>
          <w:szCs w:val="24"/>
          <w:lang w:val="sr-Cyrl-RS"/>
        </w:rPr>
      </w:pPr>
      <w:r w:rsidRPr="007A35EE">
        <w:rPr>
          <w:rFonts w:cs="Arial"/>
          <w:sz w:val="24"/>
          <w:szCs w:val="24"/>
        </w:rPr>
        <w:t xml:space="preserve">у уговореном року, обиму и квалитету и да </w:t>
      </w:r>
      <w:r w:rsidRPr="007A35EE">
        <w:rPr>
          <w:rFonts w:cs="Arial"/>
          <w:sz w:val="24"/>
          <w:szCs w:val="24"/>
          <w:lang w:val="sr-Cyrl-RS"/>
        </w:rPr>
        <w:t>није прекршио своје обавезе из гарантног рока</w:t>
      </w:r>
    </w:p>
    <w:tbl>
      <w:tblPr>
        <w:tblpPr w:leftFromText="180" w:rightFromText="180" w:vertAnchor="text" w:horzAnchor="margin" w:tblpXSpec="center" w:tblpY="4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2154"/>
        <w:gridCol w:w="2352"/>
        <w:gridCol w:w="2377"/>
      </w:tblGrid>
      <w:tr w:rsidR="007A35EE" w:rsidRPr="007A35EE" w14:paraId="6F23443A" w14:textId="77777777" w:rsidTr="00665034">
        <w:trPr>
          <w:trHeight w:val="1074"/>
        </w:trPr>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243A5A60" w14:textId="77777777" w:rsidR="007A35EE" w:rsidRPr="007A35EE" w:rsidRDefault="007A35EE" w:rsidP="007A35EE">
            <w:pPr>
              <w:jc w:val="center"/>
              <w:rPr>
                <w:rFonts w:eastAsia="Calibri" w:cs="Arial"/>
                <w:sz w:val="24"/>
                <w:szCs w:val="24"/>
              </w:rPr>
            </w:pPr>
            <w:r w:rsidRPr="007A35EE">
              <w:rPr>
                <w:rFonts w:eastAsia="Calibri" w:cs="Arial"/>
                <w:sz w:val="24"/>
                <w:szCs w:val="24"/>
              </w:rPr>
              <w:t>Датум  закључења уговора</w:t>
            </w:r>
          </w:p>
        </w:tc>
        <w:tc>
          <w:tcPr>
            <w:tcW w:w="2308" w:type="dxa"/>
            <w:tcBorders>
              <w:top w:val="single" w:sz="4" w:space="0" w:color="auto"/>
              <w:left w:val="single" w:sz="4" w:space="0" w:color="auto"/>
              <w:bottom w:val="single" w:sz="4" w:space="0" w:color="auto"/>
              <w:right w:val="single" w:sz="4" w:space="0" w:color="auto"/>
            </w:tcBorders>
            <w:vAlign w:val="center"/>
          </w:tcPr>
          <w:p w14:paraId="6DA9DDB4" w14:textId="77777777" w:rsidR="007A35EE" w:rsidRPr="007A35EE" w:rsidRDefault="007A35EE" w:rsidP="007A35EE">
            <w:pPr>
              <w:jc w:val="center"/>
              <w:rPr>
                <w:rFonts w:eastAsia="Calibri" w:cs="Arial"/>
                <w:sz w:val="24"/>
                <w:szCs w:val="24"/>
              </w:rPr>
            </w:pPr>
            <w:r w:rsidRPr="007A35EE">
              <w:rPr>
                <w:rFonts w:eastAsia="Calibri" w:cs="Arial"/>
                <w:sz w:val="24"/>
                <w:szCs w:val="24"/>
              </w:rPr>
              <w:t>Датум реализације уговора</w:t>
            </w:r>
          </w:p>
        </w:tc>
        <w:tc>
          <w:tcPr>
            <w:tcW w:w="2645" w:type="dxa"/>
            <w:tcBorders>
              <w:top w:val="single" w:sz="4" w:space="0" w:color="auto"/>
              <w:left w:val="single" w:sz="4" w:space="0" w:color="auto"/>
              <w:bottom w:val="single" w:sz="4" w:space="0" w:color="auto"/>
              <w:right w:val="single" w:sz="4" w:space="0" w:color="auto"/>
            </w:tcBorders>
            <w:shd w:val="clear" w:color="auto" w:fill="auto"/>
            <w:vAlign w:val="center"/>
          </w:tcPr>
          <w:p w14:paraId="28AB3183" w14:textId="77777777" w:rsidR="007A35EE" w:rsidRPr="007A35EE" w:rsidRDefault="007A35EE" w:rsidP="007A35EE">
            <w:pPr>
              <w:jc w:val="center"/>
              <w:rPr>
                <w:rFonts w:eastAsia="Calibri" w:cs="Arial"/>
                <w:sz w:val="24"/>
                <w:szCs w:val="24"/>
              </w:rPr>
            </w:pPr>
            <w:r w:rsidRPr="007A35EE">
              <w:rPr>
                <w:rFonts w:eastAsia="Calibri" w:cs="Arial"/>
                <w:sz w:val="24"/>
                <w:szCs w:val="24"/>
              </w:rPr>
              <w:t>Вредност уговора без ПДВ</w:t>
            </w:r>
          </w:p>
        </w:tc>
        <w:tc>
          <w:tcPr>
            <w:tcW w:w="2580" w:type="dxa"/>
            <w:tcBorders>
              <w:top w:val="single" w:sz="4" w:space="0" w:color="auto"/>
              <w:left w:val="single" w:sz="4" w:space="0" w:color="auto"/>
              <w:bottom w:val="single" w:sz="4" w:space="0" w:color="auto"/>
              <w:right w:val="single" w:sz="4" w:space="0" w:color="auto"/>
            </w:tcBorders>
            <w:shd w:val="clear" w:color="auto" w:fill="auto"/>
            <w:vAlign w:val="center"/>
          </w:tcPr>
          <w:p w14:paraId="4A973074" w14:textId="77777777" w:rsidR="007A35EE" w:rsidRPr="007A35EE" w:rsidRDefault="007A35EE" w:rsidP="007A35EE">
            <w:pPr>
              <w:jc w:val="center"/>
              <w:rPr>
                <w:rFonts w:eastAsia="Calibri" w:cs="Arial"/>
                <w:sz w:val="24"/>
                <w:szCs w:val="24"/>
              </w:rPr>
            </w:pPr>
            <w:r w:rsidRPr="007A35EE">
              <w:rPr>
                <w:rFonts w:eastAsia="Calibri" w:cs="Arial"/>
                <w:sz w:val="24"/>
                <w:szCs w:val="24"/>
              </w:rPr>
              <w:t>Вредност испоручених добара без ПДВ</w:t>
            </w:r>
          </w:p>
          <w:p w14:paraId="252A9F05" w14:textId="77777777" w:rsidR="007A35EE" w:rsidRPr="007A35EE" w:rsidRDefault="007A35EE" w:rsidP="007A35EE">
            <w:pPr>
              <w:jc w:val="center"/>
              <w:rPr>
                <w:rFonts w:eastAsia="Calibri" w:cs="Arial"/>
                <w:sz w:val="24"/>
                <w:szCs w:val="24"/>
                <w:lang w:val="sr-Cyrl-RS"/>
              </w:rPr>
            </w:pPr>
            <w:r w:rsidRPr="007A35EE">
              <w:rPr>
                <w:rFonts w:eastAsia="Calibri" w:cs="Arial"/>
                <w:sz w:val="24"/>
                <w:szCs w:val="24"/>
                <w:lang w:val="sr-Cyrl-RS"/>
              </w:rPr>
              <w:t>Дин/</w:t>
            </w:r>
            <w:r w:rsidRPr="007A35EE">
              <w:rPr>
                <w:rFonts w:eastAsia="Calibri" w:cs="Arial"/>
                <w:sz w:val="24"/>
                <w:szCs w:val="24"/>
              </w:rPr>
              <w:t>EUR</w:t>
            </w:r>
          </w:p>
        </w:tc>
      </w:tr>
      <w:tr w:rsidR="007A35EE" w:rsidRPr="007A35EE" w14:paraId="291AE90A" w14:textId="77777777" w:rsidTr="00665034">
        <w:tc>
          <w:tcPr>
            <w:tcW w:w="2313" w:type="dxa"/>
            <w:tcBorders>
              <w:top w:val="single" w:sz="4" w:space="0" w:color="auto"/>
              <w:left w:val="single" w:sz="4" w:space="0" w:color="auto"/>
              <w:bottom w:val="single" w:sz="4" w:space="0" w:color="auto"/>
              <w:right w:val="single" w:sz="4" w:space="0" w:color="auto"/>
            </w:tcBorders>
            <w:shd w:val="clear" w:color="auto" w:fill="auto"/>
          </w:tcPr>
          <w:p w14:paraId="36FD54DD" w14:textId="77777777" w:rsidR="007A35EE" w:rsidRPr="007A35EE" w:rsidRDefault="007A35EE" w:rsidP="007A3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FAD7C6D" w14:textId="77777777" w:rsidR="007A35EE" w:rsidRPr="007A35EE" w:rsidRDefault="007A35EE" w:rsidP="007A3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8B28C8" w14:textId="77777777" w:rsidR="007A35EE" w:rsidRPr="007A35EE" w:rsidRDefault="007A35EE" w:rsidP="007A3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4EA84990" w14:textId="77777777" w:rsidR="007A35EE" w:rsidRPr="007A35EE" w:rsidRDefault="007A35EE" w:rsidP="007A35EE">
            <w:pPr>
              <w:rPr>
                <w:rFonts w:eastAsia="Calibri" w:cs="Arial"/>
                <w:sz w:val="24"/>
                <w:szCs w:val="24"/>
              </w:rPr>
            </w:pPr>
          </w:p>
        </w:tc>
      </w:tr>
      <w:tr w:rsidR="007A35EE" w:rsidRPr="007A35EE" w14:paraId="33746BBE" w14:textId="77777777" w:rsidTr="00665034">
        <w:tc>
          <w:tcPr>
            <w:tcW w:w="2313" w:type="dxa"/>
            <w:tcBorders>
              <w:top w:val="single" w:sz="4" w:space="0" w:color="auto"/>
              <w:left w:val="single" w:sz="4" w:space="0" w:color="auto"/>
              <w:bottom w:val="single" w:sz="4" w:space="0" w:color="auto"/>
              <w:right w:val="single" w:sz="4" w:space="0" w:color="auto"/>
            </w:tcBorders>
            <w:shd w:val="clear" w:color="auto" w:fill="auto"/>
          </w:tcPr>
          <w:p w14:paraId="086AE24D" w14:textId="77777777" w:rsidR="007A35EE" w:rsidRPr="007A35EE" w:rsidRDefault="007A35EE" w:rsidP="007A3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07786A42" w14:textId="77777777" w:rsidR="007A35EE" w:rsidRPr="007A35EE" w:rsidRDefault="007A35EE" w:rsidP="007A3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319127FD" w14:textId="77777777" w:rsidR="007A35EE" w:rsidRPr="007A35EE" w:rsidRDefault="007A35EE" w:rsidP="007A3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8B7EFBA" w14:textId="77777777" w:rsidR="007A35EE" w:rsidRPr="007A35EE" w:rsidRDefault="007A35EE" w:rsidP="007A35EE">
            <w:pPr>
              <w:rPr>
                <w:rFonts w:eastAsia="Calibri" w:cs="Arial"/>
                <w:sz w:val="24"/>
                <w:szCs w:val="24"/>
              </w:rPr>
            </w:pPr>
          </w:p>
        </w:tc>
      </w:tr>
      <w:tr w:rsidR="007A35EE" w:rsidRPr="007A35EE" w14:paraId="61931B14" w14:textId="77777777" w:rsidTr="00665034">
        <w:tc>
          <w:tcPr>
            <w:tcW w:w="2313" w:type="dxa"/>
            <w:tcBorders>
              <w:top w:val="single" w:sz="4" w:space="0" w:color="auto"/>
              <w:left w:val="single" w:sz="4" w:space="0" w:color="auto"/>
              <w:bottom w:val="single" w:sz="4" w:space="0" w:color="auto"/>
              <w:right w:val="single" w:sz="4" w:space="0" w:color="auto"/>
            </w:tcBorders>
            <w:shd w:val="clear" w:color="auto" w:fill="auto"/>
          </w:tcPr>
          <w:p w14:paraId="14562235" w14:textId="77777777" w:rsidR="007A35EE" w:rsidRPr="007A35EE" w:rsidRDefault="007A35EE" w:rsidP="007A3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476AF7FC" w14:textId="77777777" w:rsidR="007A35EE" w:rsidRPr="007A35EE" w:rsidRDefault="007A35EE" w:rsidP="007A3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6DB8693E" w14:textId="77777777" w:rsidR="007A35EE" w:rsidRPr="007A35EE" w:rsidRDefault="007A35EE" w:rsidP="007A3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56AA628A" w14:textId="77777777" w:rsidR="007A35EE" w:rsidRPr="007A35EE" w:rsidRDefault="007A35EE" w:rsidP="007A35EE">
            <w:pPr>
              <w:rPr>
                <w:rFonts w:eastAsia="Calibri" w:cs="Arial"/>
                <w:sz w:val="24"/>
                <w:szCs w:val="24"/>
              </w:rPr>
            </w:pPr>
          </w:p>
        </w:tc>
      </w:tr>
      <w:tr w:rsidR="007A35EE" w:rsidRPr="007A35EE" w14:paraId="0B033923" w14:textId="77777777" w:rsidTr="00665034">
        <w:tc>
          <w:tcPr>
            <w:tcW w:w="2313" w:type="dxa"/>
            <w:tcBorders>
              <w:top w:val="single" w:sz="4" w:space="0" w:color="auto"/>
              <w:left w:val="single" w:sz="4" w:space="0" w:color="auto"/>
              <w:bottom w:val="single" w:sz="4" w:space="0" w:color="auto"/>
              <w:right w:val="single" w:sz="4" w:space="0" w:color="auto"/>
            </w:tcBorders>
            <w:shd w:val="clear" w:color="auto" w:fill="auto"/>
          </w:tcPr>
          <w:p w14:paraId="6382AB06" w14:textId="77777777" w:rsidR="007A35EE" w:rsidRPr="007A35EE" w:rsidRDefault="007A35EE" w:rsidP="007A35EE">
            <w:pPr>
              <w:rPr>
                <w:rFonts w:eastAsia="Calibri" w:cs="Arial"/>
                <w:sz w:val="24"/>
                <w:szCs w:val="24"/>
              </w:rPr>
            </w:pPr>
          </w:p>
        </w:tc>
        <w:tc>
          <w:tcPr>
            <w:tcW w:w="2308" w:type="dxa"/>
            <w:tcBorders>
              <w:top w:val="single" w:sz="4" w:space="0" w:color="auto"/>
              <w:left w:val="single" w:sz="4" w:space="0" w:color="auto"/>
              <w:bottom w:val="single" w:sz="4" w:space="0" w:color="auto"/>
              <w:right w:val="single" w:sz="4" w:space="0" w:color="auto"/>
            </w:tcBorders>
          </w:tcPr>
          <w:p w14:paraId="26E80070" w14:textId="77777777" w:rsidR="007A35EE" w:rsidRPr="007A35EE" w:rsidRDefault="007A35EE" w:rsidP="007A35EE">
            <w:pPr>
              <w:rPr>
                <w:rFonts w:eastAsia="Calibri" w:cs="Arial"/>
                <w:sz w:val="24"/>
                <w:szCs w:val="24"/>
              </w:rPr>
            </w:pPr>
          </w:p>
        </w:tc>
        <w:tc>
          <w:tcPr>
            <w:tcW w:w="2645" w:type="dxa"/>
            <w:tcBorders>
              <w:top w:val="single" w:sz="4" w:space="0" w:color="auto"/>
              <w:left w:val="single" w:sz="4" w:space="0" w:color="auto"/>
              <w:bottom w:val="single" w:sz="4" w:space="0" w:color="auto"/>
              <w:right w:val="single" w:sz="4" w:space="0" w:color="auto"/>
            </w:tcBorders>
            <w:shd w:val="clear" w:color="auto" w:fill="auto"/>
          </w:tcPr>
          <w:p w14:paraId="2D659ACF" w14:textId="77777777" w:rsidR="007A35EE" w:rsidRPr="007A35EE" w:rsidRDefault="007A35EE" w:rsidP="007A35EE">
            <w:pPr>
              <w:rPr>
                <w:rFonts w:eastAsia="Calibri" w:cs="Arial"/>
                <w:sz w:val="24"/>
                <w:szCs w:val="24"/>
              </w:rPr>
            </w:pPr>
          </w:p>
        </w:tc>
        <w:tc>
          <w:tcPr>
            <w:tcW w:w="2580" w:type="dxa"/>
            <w:tcBorders>
              <w:top w:val="single" w:sz="4" w:space="0" w:color="auto"/>
              <w:left w:val="single" w:sz="4" w:space="0" w:color="auto"/>
              <w:bottom w:val="single" w:sz="4" w:space="0" w:color="auto"/>
              <w:right w:val="single" w:sz="4" w:space="0" w:color="auto"/>
            </w:tcBorders>
            <w:shd w:val="clear" w:color="auto" w:fill="auto"/>
          </w:tcPr>
          <w:p w14:paraId="2DF0D409" w14:textId="77777777" w:rsidR="007A35EE" w:rsidRPr="007A35EE" w:rsidRDefault="007A35EE" w:rsidP="007A35EE">
            <w:pPr>
              <w:rPr>
                <w:rFonts w:eastAsia="Calibri" w:cs="Arial"/>
                <w:sz w:val="24"/>
                <w:szCs w:val="24"/>
              </w:rPr>
            </w:pPr>
          </w:p>
        </w:tc>
      </w:tr>
    </w:tbl>
    <w:p w14:paraId="15B39B5B" w14:textId="77777777" w:rsidR="007A35EE" w:rsidRPr="007A35EE" w:rsidRDefault="007A35EE" w:rsidP="007A35EE">
      <w:pPr>
        <w:rPr>
          <w:rFonts w:eastAsia="TimesNewRomanPS-BoldMT" w:cs="Arial"/>
          <w:b/>
          <w:bCs/>
          <w:i/>
          <w:iCs/>
          <w:sz w:val="24"/>
          <w:szCs w:val="24"/>
        </w:rPr>
      </w:pPr>
      <w:r w:rsidRPr="007A35EE">
        <w:rPr>
          <w:rFonts w:cs="Arial"/>
          <w:sz w:val="24"/>
          <w:szCs w:val="24"/>
        </w:rPr>
        <w:tab/>
      </w:r>
    </w:p>
    <w:tbl>
      <w:tblPr>
        <w:tblW w:w="10031" w:type="dxa"/>
        <w:jc w:val="center"/>
        <w:tblLayout w:type="fixed"/>
        <w:tblLook w:val="0000" w:firstRow="0" w:lastRow="0" w:firstColumn="0" w:lastColumn="0" w:noHBand="0" w:noVBand="0"/>
      </w:tblPr>
      <w:tblGrid>
        <w:gridCol w:w="3882"/>
        <w:gridCol w:w="2127"/>
        <w:gridCol w:w="4022"/>
      </w:tblGrid>
      <w:tr w:rsidR="007A35EE" w:rsidRPr="007A35EE" w14:paraId="1F9F9867" w14:textId="77777777" w:rsidTr="00665034">
        <w:trPr>
          <w:jc w:val="center"/>
        </w:trPr>
        <w:tc>
          <w:tcPr>
            <w:tcW w:w="3882" w:type="dxa"/>
          </w:tcPr>
          <w:p w14:paraId="265BA8E8" w14:textId="77777777" w:rsidR="007A35EE" w:rsidRPr="007A35EE" w:rsidRDefault="007A35EE" w:rsidP="007A35EE">
            <w:pPr>
              <w:spacing w:before="0"/>
              <w:jc w:val="center"/>
              <w:rPr>
                <w:rFonts w:cs="Arial"/>
                <w:sz w:val="24"/>
                <w:szCs w:val="24"/>
              </w:rPr>
            </w:pPr>
            <w:r w:rsidRPr="007A35EE">
              <w:rPr>
                <w:rFonts w:cs="Arial"/>
                <w:sz w:val="24"/>
                <w:szCs w:val="24"/>
              </w:rPr>
              <w:t>Датум:</w:t>
            </w:r>
          </w:p>
        </w:tc>
        <w:tc>
          <w:tcPr>
            <w:tcW w:w="2127" w:type="dxa"/>
          </w:tcPr>
          <w:p w14:paraId="256BA4A0" w14:textId="77777777" w:rsidR="007A35EE" w:rsidRPr="007A35EE" w:rsidRDefault="007A35EE" w:rsidP="007A35EE">
            <w:pPr>
              <w:spacing w:before="0"/>
              <w:jc w:val="center"/>
              <w:rPr>
                <w:rFonts w:cs="Arial"/>
                <w:sz w:val="24"/>
                <w:szCs w:val="24"/>
                <w:lang w:val="ru-RU"/>
              </w:rPr>
            </w:pPr>
          </w:p>
        </w:tc>
        <w:tc>
          <w:tcPr>
            <w:tcW w:w="4022" w:type="dxa"/>
          </w:tcPr>
          <w:p w14:paraId="2D974786" w14:textId="77777777" w:rsidR="007A35EE" w:rsidRPr="007A35EE" w:rsidRDefault="007A35EE" w:rsidP="007A35EE">
            <w:pPr>
              <w:spacing w:before="0"/>
              <w:jc w:val="center"/>
              <w:rPr>
                <w:rFonts w:cs="Arial"/>
                <w:sz w:val="24"/>
                <w:szCs w:val="24"/>
                <w:lang w:val="ru-RU"/>
              </w:rPr>
            </w:pPr>
            <w:r w:rsidRPr="007A35EE">
              <w:rPr>
                <w:rFonts w:cs="Arial"/>
                <w:sz w:val="24"/>
                <w:szCs w:val="24"/>
                <w:lang w:val="sr-Cyrl-CS"/>
              </w:rPr>
              <w:t>Наручилац/купац добара:</w:t>
            </w:r>
          </w:p>
        </w:tc>
      </w:tr>
      <w:tr w:rsidR="007A35EE" w:rsidRPr="007A35EE" w14:paraId="2ECB6E2F" w14:textId="77777777" w:rsidTr="00665034">
        <w:trPr>
          <w:jc w:val="center"/>
        </w:trPr>
        <w:tc>
          <w:tcPr>
            <w:tcW w:w="3882" w:type="dxa"/>
          </w:tcPr>
          <w:p w14:paraId="48A66E26" w14:textId="77777777" w:rsidR="007A35EE" w:rsidRPr="007A35EE" w:rsidRDefault="007A35EE" w:rsidP="007A35EE">
            <w:pPr>
              <w:spacing w:before="0"/>
              <w:jc w:val="center"/>
              <w:rPr>
                <w:rFonts w:cs="Arial"/>
                <w:sz w:val="24"/>
                <w:szCs w:val="24"/>
              </w:rPr>
            </w:pPr>
          </w:p>
        </w:tc>
        <w:tc>
          <w:tcPr>
            <w:tcW w:w="2127" w:type="dxa"/>
          </w:tcPr>
          <w:p w14:paraId="33DC93A1" w14:textId="77777777" w:rsidR="007A35EE" w:rsidRPr="007A35EE" w:rsidRDefault="007A35EE" w:rsidP="007A35EE">
            <w:pPr>
              <w:spacing w:before="0"/>
              <w:jc w:val="center"/>
              <w:rPr>
                <w:rFonts w:cs="Arial"/>
                <w:sz w:val="24"/>
                <w:szCs w:val="24"/>
              </w:rPr>
            </w:pPr>
            <w:r w:rsidRPr="007A35EE">
              <w:rPr>
                <w:rFonts w:cs="Arial"/>
                <w:sz w:val="24"/>
                <w:szCs w:val="24"/>
              </w:rPr>
              <w:t>М.П.</w:t>
            </w:r>
          </w:p>
        </w:tc>
        <w:tc>
          <w:tcPr>
            <w:tcW w:w="4022" w:type="dxa"/>
          </w:tcPr>
          <w:p w14:paraId="30184994" w14:textId="77777777" w:rsidR="007A35EE" w:rsidRPr="007A35EE" w:rsidRDefault="007A35EE" w:rsidP="007A35EE">
            <w:pPr>
              <w:spacing w:before="0"/>
              <w:jc w:val="center"/>
              <w:rPr>
                <w:rFonts w:cs="Arial"/>
                <w:sz w:val="24"/>
                <w:szCs w:val="24"/>
                <w:lang w:val="ru-RU"/>
              </w:rPr>
            </w:pPr>
          </w:p>
        </w:tc>
      </w:tr>
      <w:tr w:rsidR="007A35EE" w:rsidRPr="007A35EE" w14:paraId="1FDEE66E" w14:textId="77777777" w:rsidTr="00665034">
        <w:trPr>
          <w:jc w:val="center"/>
        </w:trPr>
        <w:tc>
          <w:tcPr>
            <w:tcW w:w="3882" w:type="dxa"/>
            <w:tcBorders>
              <w:bottom w:val="single" w:sz="4" w:space="0" w:color="auto"/>
            </w:tcBorders>
          </w:tcPr>
          <w:p w14:paraId="4D4EDC7C" w14:textId="77777777" w:rsidR="007A35EE" w:rsidRPr="007A35EE" w:rsidRDefault="007A35EE" w:rsidP="007A35EE">
            <w:pPr>
              <w:spacing w:before="0"/>
              <w:jc w:val="center"/>
              <w:rPr>
                <w:rFonts w:cs="Arial"/>
                <w:sz w:val="24"/>
                <w:szCs w:val="24"/>
              </w:rPr>
            </w:pPr>
          </w:p>
        </w:tc>
        <w:tc>
          <w:tcPr>
            <w:tcW w:w="2127" w:type="dxa"/>
          </w:tcPr>
          <w:p w14:paraId="656D71F6" w14:textId="77777777" w:rsidR="007A35EE" w:rsidRPr="007A35EE" w:rsidRDefault="007A35EE" w:rsidP="007A35EE">
            <w:pPr>
              <w:spacing w:before="0"/>
              <w:jc w:val="center"/>
              <w:rPr>
                <w:rFonts w:cs="Arial"/>
                <w:sz w:val="24"/>
                <w:szCs w:val="24"/>
                <w:lang w:val="ru-RU"/>
              </w:rPr>
            </w:pPr>
          </w:p>
        </w:tc>
        <w:tc>
          <w:tcPr>
            <w:tcW w:w="4022" w:type="dxa"/>
            <w:tcBorders>
              <w:bottom w:val="single" w:sz="4" w:space="0" w:color="auto"/>
            </w:tcBorders>
          </w:tcPr>
          <w:p w14:paraId="32B9E04E" w14:textId="77777777" w:rsidR="007A35EE" w:rsidRPr="007A35EE" w:rsidRDefault="007A35EE" w:rsidP="007A35EE">
            <w:pPr>
              <w:spacing w:before="0"/>
              <w:jc w:val="center"/>
              <w:rPr>
                <w:rFonts w:cs="Arial"/>
                <w:sz w:val="24"/>
                <w:szCs w:val="24"/>
                <w:lang w:val="ru-RU"/>
              </w:rPr>
            </w:pPr>
          </w:p>
        </w:tc>
      </w:tr>
      <w:tr w:rsidR="007A35EE" w:rsidRPr="007A35EE" w14:paraId="1E3F8823" w14:textId="77777777" w:rsidTr="00665034">
        <w:trPr>
          <w:trHeight w:val="389"/>
          <w:jc w:val="center"/>
        </w:trPr>
        <w:tc>
          <w:tcPr>
            <w:tcW w:w="3882" w:type="dxa"/>
            <w:tcBorders>
              <w:top w:val="single" w:sz="4" w:space="0" w:color="auto"/>
            </w:tcBorders>
          </w:tcPr>
          <w:p w14:paraId="453AD87C" w14:textId="77777777" w:rsidR="007A35EE" w:rsidRPr="007A35EE" w:rsidRDefault="007A35EE" w:rsidP="007A35EE">
            <w:pPr>
              <w:spacing w:before="0"/>
              <w:jc w:val="center"/>
              <w:rPr>
                <w:rFonts w:cs="Arial"/>
                <w:sz w:val="24"/>
                <w:szCs w:val="24"/>
              </w:rPr>
            </w:pPr>
          </w:p>
        </w:tc>
        <w:tc>
          <w:tcPr>
            <w:tcW w:w="2127" w:type="dxa"/>
          </w:tcPr>
          <w:p w14:paraId="7D8FF4AB" w14:textId="77777777" w:rsidR="007A35EE" w:rsidRPr="007A35EE" w:rsidRDefault="007A35EE" w:rsidP="007A35EE">
            <w:pPr>
              <w:spacing w:before="0"/>
              <w:jc w:val="center"/>
              <w:rPr>
                <w:rFonts w:cs="Arial"/>
                <w:sz w:val="24"/>
                <w:szCs w:val="24"/>
                <w:lang w:val="ru-RU"/>
              </w:rPr>
            </w:pPr>
          </w:p>
        </w:tc>
        <w:tc>
          <w:tcPr>
            <w:tcW w:w="4022" w:type="dxa"/>
            <w:tcBorders>
              <w:top w:val="single" w:sz="4" w:space="0" w:color="auto"/>
            </w:tcBorders>
          </w:tcPr>
          <w:p w14:paraId="16AA4C58" w14:textId="77777777" w:rsidR="007A35EE" w:rsidRPr="007A35EE" w:rsidRDefault="007A35EE" w:rsidP="007A35EE">
            <w:pPr>
              <w:spacing w:before="0"/>
              <w:jc w:val="center"/>
              <w:rPr>
                <w:rFonts w:cs="Arial"/>
                <w:sz w:val="24"/>
                <w:szCs w:val="24"/>
                <w:lang w:val="ru-RU"/>
              </w:rPr>
            </w:pPr>
          </w:p>
        </w:tc>
      </w:tr>
    </w:tbl>
    <w:p w14:paraId="06567B17" w14:textId="77777777" w:rsidR="007A35EE" w:rsidRPr="007A35EE" w:rsidRDefault="007A35EE" w:rsidP="007A35EE">
      <w:pPr>
        <w:tabs>
          <w:tab w:val="left" w:pos="4999"/>
        </w:tabs>
        <w:spacing w:before="0"/>
        <w:rPr>
          <w:rFonts w:eastAsia="TimesNewRomanPS-BoldMT" w:cs="Arial"/>
          <w:b/>
          <w:bCs/>
          <w:i/>
          <w:iCs/>
          <w:sz w:val="24"/>
          <w:szCs w:val="24"/>
        </w:rPr>
      </w:pPr>
    </w:p>
    <w:p w14:paraId="3EBCC2B3" w14:textId="77777777" w:rsidR="007A35EE" w:rsidRPr="007A35EE" w:rsidRDefault="007A35EE" w:rsidP="007A35EE">
      <w:pPr>
        <w:rPr>
          <w:rFonts w:cs="Arial"/>
          <w:b/>
          <w:i/>
          <w:sz w:val="20"/>
          <w:szCs w:val="20"/>
        </w:rPr>
      </w:pPr>
      <w:r w:rsidRPr="007A35EE">
        <w:rPr>
          <w:rFonts w:cs="Arial"/>
          <w:b/>
          <w:i/>
          <w:sz w:val="20"/>
          <w:szCs w:val="20"/>
        </w:rPr>
        <w:t>НАПОМЕНА:</w:t>
      </w:r>
    </w:p>
    <w:p w14:paraId="6A862058" w14:textId="77777777" w:rsidR="007A35EE" w:rsidRPr="007A35EE" w:rsidRDefault="007A35EE" w:rsidP="007A35EE">
      <w:pPr>
        <w:rPr>
          <w:rFonts w:cs="Arial"/>
          <w:i/>
          <w:sz w:val="20"/>
          <w:szCs w:val="20"/>
        </w:rPr>
      </w:pPr>
      <w:r w:rsidRPr="007A35EE">
        <w:rPr>
          <w:rFonts w:cs="Arial"/>
          <w:i/>
          <w:sz w:val="20"/>
          <w:szCs w:val="20"/>
        </w:rPr>
        <w:t>Приликом подношења понуде овај образац копирати у потребном броју примерака.</w:t>
      </w:r>
    </w:p>
    <w:p w14:paraId="3693CF93" w14:textId="77777777" w:rsidR="007A35EE" w:rsidRPr="007A35EE" w:rsidRDefault="007A35EE" w:rsidP="007A35EE">
      <w:pPr>
        <w:spacing w:before="0"/>
        <w:rPr>
          <w:rFonts w:cs="Arial"/>
          <w:i/>
          <w:sz w:val="20"/>
          <w:szCs w:val="20"/>
        </w:rPr>
      </w:pPr>
      <w:r w:rsidRPr="007A35EE">
        <w:rPr>
          <w:rFonts w:cs="Arial"/>
          <w:i/>
          <w:sz w:val="20"/>
          <w:szCs w:val="20"/>
        </w:rPr>
        <w:t>Понуђач који даје нетачне податке у погледу стручних референци, чини прекршај по члану 170. став 1. тачка 3. Закона о јавним набавкама. Давање неистинитих података у понуди је основ за негативну референцу у смислу члана 82. став 1. тачка 3) Закона</w:t>
      </w:r>
    </w:p>
    <w:p w14:paraId="391C33BB" w14:textId="77777777" w:rsidR="007A35EE" w:rsidRDefault="007E7BB8" w:rsidP="00925E05">
      <w:pPr>
        <w:pStyle w:val="KDObrazac"/>
        <w:spacing w:before="0"/>
        <w:rPr>
          <w:sz w:val="20"/>
          <w:szCs w:val="20"/>
          <w:lang w:val="sr-Latn-CS"/>
        </w:rPr>
      </w:pPr>
      <w:r w:rsidRPr="0042687E">
        <w:rPr>
          <w:sz w:val="20"/>
          <w:szCs w:val="20"/>
          <w:lang w:val="sr-Latn-CS"/>
        </w:rPr>
        <w:br w:type="page"/>
      </w:r>
    </w:p>
    <w:p w14:paraId="41A6178E" w14:textId="77777777" w:rsidR="007A35EE" w:rsidRDefault="007A35EE" w:rsidP="00925E05">
      <w:pPr>
        <w:pStyle w:val="KDObrazac"/>
        <w:spacing w:before="0"/>
        <w:rPr>
          <w:sz w:val="20"/>
          <w:szCs w:val="20"/>
          <w:lang w:val="sr-Latn-CS"/>
        </w:rPr>
      </w:pPr>
    </w:p>
    <w:p w14:paraId="1BE28964" w14:textId="77777777" w:rsidR="007A35EE" w:rsidRDefault="007A35EE" w:rsidP="00925E05">
      <w:pPr>
        <w:pStyle w:val="KDObrazac"/>
        <w:spacing w:before="0"/>
        <w:rPr>
          <w:sz w:val="20"/>
          <w:szCs w:val="20"/>
          <w:lang w:val="sr-Latn-CS"/>
        </w:rPr>
      </w:pPr>
    </w:p>
    <w:p w14:paraId="2A018F99" w14:textId="09F97264" w:rsidR="00925E05" w:rsidRPr="00EC5BB4" w:rsidRDefault="00925E05" w:rsidP="00925E05">
      <w:pPr>
        <w:pStyle w:val="KDObrazac"/>
        <w:spacing w:before="0"/>
        <w:rPr>
          <w:sz w:val="24"/>
          <w:szCs w:val="24"/>
          <w:lang w:val="sr-Cyrl-RS"/>
        </w:rPr>
      </w:pPr>
      <w:r w:rsidRPr="00EC5BB4">
        <w:rPr>
          <w:sz w:val="24"/>
          <w:szCs w:val="24"/>
          <w:lang w:val="sr-Cyrl-RS"/>
        </w:rPr>
        <w:t xml:space="preserve">ПРИЛОГ </w:t>
      </w:r>
      <w:r w:rsidR="00E975C8" w:rsidRPr="009F5D54">
        <w:rPr>
          <w:sz w:val="24"/>
          <w:szCs w:val="24"/>
          <w:lang w:val="sr-Cyrl-RS"/>
        </w:rPr>
        <w:t>1.</w:t>
      </w:r>
    </w:p>
    <w:p w14:paraId="76CE019D" w14:textId="77777777" w:rsidR="00932668" w:rsidRPr="00EC5BB4" w:rsidRDefault="00932668" w:rsidP="00932668">
      <w:pPr>
        <w:pStyle w:val="NoSpacing"/>
        <w:suppressAutoHyphens w:val="0"/>
        <w:spacing w:before="0"/>
        <w:jc w:val="center"/>
        <w:rPr>
          <w:rFonts w:cs="Arial"/>
          <w:szCs w:val="24"/>
          <w:lang w:val="sr-Latn-CS"/>
        </w:rPr>
      </w:pPr>
    </w:p>
    <w:p w14:paraId="01D23F0C" w14:textId="77777777" w:rsidR="00932668" w:rsidRPr="00EC5BB4" w:rsidRDefault="00932668" w:rsidP="00932668">
      <w:pPr>
        <w:pStyle w:val="NoSpacing"/>
        <w:suppressAutoHyphens w:val="0"/>
        <w:spacing w:before="0"/>
        <w:jc w:val="center"/>
        <w:rPr>
          <w:rFonts w:cs="Arial"/>
          <w:szCs w:val="24"/>
          <w:lang w:val="sr-Latn-CS"/>
        </w:rPr>
      </w:pPr>
    </w:p>
    <w:p w14:paraId="245DA396" w14:textId="5820EA88" w:rsidR="00932668" w:rsidRPr="00EC5BB4" w:rsidRDefault="00932668" w:rsidP="00932668">
      <w:pPr>
        <w:pStyle w:val="NoSpacing"/>
        <w:suppressAutoHyphens w:val="0"/>
        <w:spacing w:before="0"/>
        <w:jc w:val="center"/>
        <w:rPr>
          <w:rFonts w:cs="Arial"/>
          <w:b/>
          <w:szCs w:val="24"/>
        </w:rPr>
      </w:pPr>
      <w:r w:rsidRPr="00EC5BB4">
        <w:rPr>
          <w:rFonts w:cs="Arial"/>
          <w:b/>
          <w:szCs w:val="24"/>
        </w:rPr>
        <w:t>СПОРАЗУМ  УЧЕСНИКА ЗАЈЕДНИЧКЕ ПОНУДЕ</w:t>
      </w:r>
    </w:p>
    <w:p w14:paraId="0CB7809F" w14:textId="77777777" w:rsidR="00932668" w:rsidRPr="00EC5BB4" w:rsidRDefault="00932668" w:rsidP="00932668">
      <w:pPr>
        <w:pStyle w:val="NoSpacing"/>
        <w:suppressAutoHyphens w:val="0"/>
        <w:spacing w:before="0"/>
        <w:jc w:val="center"/>
        <w:rPr>
          <w:rFonts w:cs="Arial"/>
          <w:b/>
          <w:szCs w:val="24"/>
        </w:rPr>
      </w:pPr>
    </w:p>
    <w:p w14:paraId="7D0D1E0B" w14:textId="43E2470A" w:rsidR="00932668" w:rsidRPr="00EC5BB4" w:rsidRDefault="00932668" w:rsidP="00932668">
      <w:pPr>
        <w:pStyle w:val="NoSpacing"/>
        <w:rPr>
          <w:rFonts w:cs="Arial"/>
          <w:i/>
          <w:szCs w:val="24"/>
        </w:rPr>
      </w:pPr>
      <w:r w:rsidRPr="00EC5BB4">
        <w:rPr>
          <w:rFonts w:cs="Arial"/>
          <w:i/>
          <w:szCs w:val="24"/>
        </w:rPr>
        <w:t xml:space="preserve">На основу члана 81. Закона о јавним набавкама </w:t>
      </w:r>
      <w:r w:rsidRPr="00EC5BB4">
        <w:rPr>
          <w:rFonts w:eastAsia="TimesNewRomanPSMT" w:cs="Arial"/>
          <w:i/>
          <w:szCs w:val="24"/>
          <w:lang w:val="ru-RU" w:eastAsia="en-US"/>
        </w:rPr>
        <w:t xml:space="preserve">(„Сл. </w:t>
      </w:r>
      <w:r w:rsidRPr="00EC5BB4">
        <w:rPr>
          <w:rFonts w:eastAsia="TimesNewRomanPSMT" w:cs="Arial"/>
          <w:i/>
          <w:szCs w:val="24"/>
          <w:lang w:val="sr-Cyrl-RS" w:eastAsia="en-US"/>
        </w:rPr>
        <w:t>г</w:t>
      </w:r>
      <w:r w:rsidRPr="00EC5BB4">
        <w:rPr>
          <w:rFonts w:eastAsia="TimesNewRomanPSMT" w:cs="Arial"/>
          <w:i/>
          <w:szCs w:val="24"/>
          <w:lang w:val="ru-RU" w:eastAsia="en-US"/>
        </w:rPr>
        <w:t>ласник РС” бр. 1</w:t>
      </w:r>
      <w:r w:rsidRPr="00EC5BB4">
        <w:rPr>
          <w:rFonts w:eastAsia="TimesNewRomanPSMT" w:cs="Arial"/>
          <w:i/>
          <w:szCs w:val="24"/>
          <w:lang w:val="sr-Cyrl-RS" w:eastAsia="en-US"/>
        </w:rPr>
        <w:t>24</w:t>
      </w:r>
      <w:r w:rsidRPr="00EC5BB4">
        <w:rPr>
          <w:rFonts w:eastAsia="TimesNewRomanPSMT" w:cs="Arial"/>
          <w:i/>
          <w:szCs w:val="24"/>
          <w:lang w:val="ru-RU" w:eastAsia="en-US"/>
        </w:rPr>
        <w:t>/20</w:t>
      </w:r>
      <w:r w:rsidRPr="00EC5BB4">
        <w:rPr>
          <w:rFonts w:eastAsia="TimesNewRomanPSMT" w:cs="Arial"/>
          <w:i/>
          <w:szCs w:val="24"/>
          <w:lang w:val="sr-Cyrl-RS" w:eastAsia="en-US"/>
        </w:rPr>
        <w:t>12</w:t>
      </w:r>
      <w:r w:rsidRPr="00EC5BB4">
        <w:rPr>
          <w:rFonts w:eastAsia="TimesNewRomanPSMT" w:cs="Arial"/>
          <w:i/>
          <w:szCs w:val="24"/>
          <w:lang w:val="ru-RU" w:eastAsia="en-US"/>
        </w:rPr>
        <w:t>, 14/15, 68/15</w:t>
      </w:r>
      <w:r w:rsidRPr="00EC5BB4">
        <w:rPr>
          <w:rFonts w:cs="Arial"/>
          <w:i/>
          <w:szCs w:val="24"/>
        </w:rPr>
        <w:t>) саставни део заједничке понуде</w:t>
      </w:r>
      <w:r w:rsidR="00AE6D77">
        <w:rPr>
          <w:rFonts w:cs="Arial"/>
          <w:i/>
          <w:szCs w:val="24"/>
          <w:lang w:val="en-US"/>
        </w:rPr>
        <w:t xml:space="preserve">, </w:t>
      </w:r>
      <w:r w:rsidR="00AE6D77">
        <w:rPr>
          <w:rFonts w:cs="Arial"/>
          <w:i/>
          <w:szCs w:val="24"/>
          <w:lang w:val="sr-Cyrl-RS"/>
        </w:rPr>
        <w:t>по јавној набавци добара</w:t>
      </w:r>
      <w:r w:rsidR="00B3074B">
        <w:rPr>
          <w:rFonts w:cs="Arial"/>
          <w:i/>
          <w:szCs w:val="24"/>
          <w:lang w:val="sr-Cyrl-RS"/>
        </w:rPr>
        <w:t>,,Канцеларијски материјал за потребе  ЈП ЕПС-ТЦ Београд“</w:t>
      </w:r>
      <w:r w:rsidRPr="00EC5BB4">
        <w:rPr>
          <w:rFonts w:cs="Arial"/>
          <w:i/>
          <w:szCs w:val="24"/>
        </w:rPr>
        <w:t xml:space="preserve"> је споразум којим се понуђачи из групе међусобно и према наручиоцу обавезују на извршење јавне набавке, а који обавезно садржи податке о : </w:t>
      </w:r>
    </w:p>
    <w:tbl>
      <w:tblPr>
        <w:tblpPr w:leftFromText="180" w:rightFromText="180" w:vertAnchor="text" w:horzAnchor="margin" w:tblpY="194"/>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51"/>
        <w:gridCol w:w="5637"/>
      </w:tblGrid>
      <w:tr w:rsidR="00932668" w:rsidRPr="00EC5BB4" w14:paraId="751E106E" w14:textId="77777777" w:rsidTr="008576CB">
        <w:trPr>
          <w:trHeight w:val="532"/>
        </w:trPr>
        <w:tc>
          <w:tcPr>
            <w:tcW w:w="3651" w:type="dxa"/>
            <w:tcBorders>
              <w:top w:val="single" w:sz="4" w:space="0" w:color="auto"/>
              <w:left w:val="single" w:sz="4" w:space="0" w:color="auto"/>
              <w:bottom w:val="single" w:sz="4" w:space="0" w:color="auto"/>
              <w:right w:val="single" w:sz="4" w:space="0" w:color="auto"/>
            </w:tcBorders>
            <w:vAlign w:val="center"/>
          </w:tcPr>
          <w:p w14:paraId="7B46969C" w14:textId="77777777" w:rsidR="00932668" w:rsidRPr="00EC5BB4" w:rsidRDefault="00932668" w:rsidP="00BE2EA9">
            <w:pPr>
              <w:pStyle w:val="NoSpacing"/>
              <w:rPr>
                <w:rFonts w:cs="Arial"/>
                <w:szCs w:val="24"/>
              </w:rPr>
            </w:pPr>
            <w:r w:rsidRPr="00EC5BB4">
              <w:rPr>
                <w:rFonts w:cs="Arial"/>
                <w:szCs w:val="24"/>
              </w:rPr>
              <w:t xml:space="preserve">ПОДАТАК О </w:t>
            </w:r>
          </w:p>
        </w:tc>
        <w:tc>
          <w:tcPr>
            <w:tcW w:w="5637" w:type="dxa"/>
            <w:tcBorders>
              <w:top w:val="single" w:sz="4" w:space="0" w:color="auto"/>
              <w:left w:val="single" w:sz="4" w:space="0" w:color="auto"/>
              <w:bottom w:val="single" w:sz="4" w:space="0" w:color="auto"/>
              <w:right w:val="single" w:sz="4" w:space="0" w:color="auto"/>
            </w:tcBorders>
            <w:vAlign w:val="center"/>
          </w:tcPr>
          <w:p w14:paraId="5E0CE05F" w14:textId="77777777" w:rsidR="00932668" w:rsidRPr="00EC5BB4" w:rsidRDefault="00932668" w:rsidP="00BE2EA9">
            <w:pPr>
              <w:pStyle w:val="NoSpacing"/>
              <w:rPr>
                <w:rFonts w:cs="Arial"/>
                <w:szCs w:val="24"/>
              </w:rPr>
            </w:pPr>
            <w:r w:rsidRPr="00EC5BB4">
              <w:rPr>
                <w:rFonts w:cs="Arial"/>
                <w:szCs w:val="24"/>
              </w:rPr>
              <w:t>НАЗИВ И СЕДИШТЕ ЧЛАНА ГРУПЕ ПОНУЂАЧА</w:t>
            </w:r>
          </w:p>
          <w:p w14:paraId="2F088689" w14:textId="77777777" w:rsidR="00932668" w:rsidRPr="00EC5BB4" w:rsidRDefault="00932668" w:rsidP="00BE2EA9">
            <w:pPr>
              <w:pStyle w:val="NoSpacing"/>
              <w:rPr>
                <w:rFonts w:cs="Arial"/>
                <w:szCs w:val="24"/>
              </w:rPr>
            </w:pPr>
          </w:p>
        </w:tc>
      </w:tr>
      <w:tr w:rsidR="00932668" w:rsidRPr="00EC5BB4" w14:paraId="6DD3BBBF" w14:textId="77777777" w:rsidTr="008576CB">
        <w:trPr>
          <w:trHeight w:val="1244"/>
        </w:trPr>
        <w:tc>
          <w:tcPr>
            <w:tcW w:w="3651" w:type="dxa"/>
            <w:tcBorders>
              <w:top w:val="single" w:sz="4" w:space="0" w:color="auto"/>
              <w:left w:val="single" w:sz="4" w:space="0" w:color="auto"/>
              <w:bottom w:val="single" w:sz="4" w:space="0" w:color="auto"/>
              <w:right w:val="single" w:sz="4" w:space="0" w:color="auto"/>
            </w:tcBorders>
          </w:tcPr>
          <w:p w14:paraId="1D6943EC" w14:textId="77777777" w:rsidR="00932668" w:rsidRPr="00EC5BB4" w:rsidRDefault="00932668" w:rsidP="00BE2EA9">
            <w:pPr>
              <w:pStyle w:val="NoSpacing"/>
              <w:rPr>
                <w:rFonts w:cs="Arial"/>
                <w:i/>
                <w:szCs w:val="24"/>
              </w:rPr>
            </w:pPr>
            <w:r w:rsidRPr="00EC5BB4">
              <w:rPr>
                <w:rFonts w:cs="Arial"/>
                <w:i/>
                <w:szCs w:val="24"/>
              </w:rPr>
              <w:t>1. Члан</w:t>
            </w:r>
            <w:r w:rsidRPr="00EC5BB4">
              <w:rPr>
                <w:rFonts w:cs="Arial"/>
                <w:i/>
                <w:szCs w:val="24"/>
                <w:lang w:val="sr-Cyrl-RS"/>
              </w:rPr>
              <w:t>у</w:t>
            </w:r>
            <w:r w:rsidRPr="00EC5BB4">
              <w:rPr>
                <w:rFonts w:cs="Arial"/>
                <w:i/>
                <w:szCs w:val="24"/>
              </w:rPr>
              <w:t xml:space="preserve"> групе који ће бити носилац посла, односно који ће поднети понуду и који ће заступати групу понуђача пред наручиоцем;</w:t>
            </w:r>
          </w:p>
        </w:tc>
        <w:tc>
          <w:tcPr>
            <w:tcW w:w="5637" w:type="dxa"/>
            <w:tcBorders>
              <w:top w:val="single" w:sz="4" w:space="0" w:color="auto"/>
              <w:left w:val="single" w:sz="4" w:space="0" w:color="auto"/>
              <w:bottom w:val="single" w:sz="4" w:space="0" w:color="auto"/>
              <w:right w:val="single" w:sz="4" w:space="0" w:color="auto"/>
            </w:tcBorders>
          </w:tcPr>
          <w:p w14:paraId="6A5F873A" w14:textId="77777777" w:rsidR="00932668" w:rsidRPr="00EC5BB4" w:rsidRDefault="00932668" w:rsidP="00BE2EA9">
            <w:pPr>
              <w:pStyle w:val="NoSpacing"/>
              <w:rPr>
                <w:rFonts w:cs="Arial"/>
                <w:szCs w:val="24"/>
              </w:rPr>
            </w:pPr>
          </w:p>
        </w:tc>
      </w:tr>
      <w:tr w:rsidR="00932668" w:rsidRPr="00EC5BB4" w14:paraId="333331A6" w14:textId="77777777" w:rsidTr="008576CB">
        <w:trPr>
          <w:trHeight w:val="1280"/>
        </w:trPr>
        <w:tc>
          <w:tcPr>
            <w:tcW w:w="3651" w:type="dxa"/>
            <w:tcBorders>
              <w:top w:val="single" w:sz="4" w:space="0" w:color="auto"/>
              <w:left w:val="single" w:sz="4" w:space="0" w:color="auto"/>
              <w:bottom w:val="single" w:sz="4" w:space="0" w:color="auto"/>
              <w:right w:val="single" w:sz="4" w:space="0" w:color="auto"/>
            </w:tcBorders>
          </w:tcPr>
          <w:p w14:paraId="6ED67C01" w14:textId="7F9B6E7C" w:rsidR="00932668" w:rsidRPr="00EC5BB4" w:rsidRDefault="00932668" w:rsidP="00BE2EA9">
            <w:pPr>
              <w:pStyle w:val="NoSpacing"/>
              <w:rPr>
                <w:rFonts w:cs="Arial"/>
                <w:i/>
                <w:szCs w:val="24"/>
              </w:rPr>
            </w:pPr>
            <w:r w:rsidRPr="00EC5BB4">
              <w:rPr>
                <w:rFonts w:cs="Arial"/>
                <w:i/>
                <w:szCs w:val="24"/>
                <w:lang w:val="sr-Cyrl-RS"/>
              </w:rPr>
              <w:t>2.</w:t>
            </w:r>
            <w:r w:rsidRPr="00EC5BB4">
              <w:rPr>
                <w:rFonts w:cs="Arial"/>
                <w:i/>
                <w:szCs w:val="24"/>
              </w:rPr>
              <w:t xml:space="preserve"> O</w:t>
            </w:r>
            <w:r w:rsidRPr="00EC5BB4">
              <w:rPr>
                <w:rFonts w:cs="Arial"/>
                <w:i/>
                <w:szCs w:val="24"/>
                <w:lang w:val="sr-Cyrl-RS"/>
              </w:rPr>
              <w:t>пис послова</w:t>
            </w:r>
            <w:r w:rsidRPr="00EC5BB4">
              <w:rPr>
                <w:rFonts w:cs="Arial"/>
                <w:i/>
                <w:szCs w:val="24"/>
              </w:rPr>
              <w:t xml:space="preserve"> сваког од понуђача из групе понуђача </w:t>
            </w:r>
            <w:r w:rsidRPr="00EC5BB4">
              <w:rPr>
                <w:rFonts w:cs="Arial"/>
                <w:i/>
                <w:szCs w:val="24"/>
                <w:lang w:val="sr-Cyrl-RS"/>
              </w:rPr>
              <w:t>у</w:t>
            </w:r>
            <w:r w:rsidRPr="00EC5BB4">
              <w:rPr>
                <w:rFonts w:cs="Arial"/>
                <w:i/>
                <w:szCs w:val="24"/>
              </w:rPr>
              <w:t xml:space="preserve"> извршењ</w:t>
            </w:r>
            <w:r w:rsidRPr="00EC5BB4">
              <w:rPr>
                <w:rFonts w:cs="Arial"/>
                <w:i/>
                <w:szCs w:val="24"/>
                <w:lang w:val="sr-Cyrl-RS"/>
              </w:rPr>
              <w:t>у</w:t>
            </w:r>
            <w:r w:rsidR="00413B93">
              <w:rPr>
                <w:rFonts w:cs="Arial"/>
                <w:i/>
                <w:szCs w:val="24"/>
              </w:rPr>
              <w:t xml:space="preserve"> оквирног споарзума</w:t>
            </w:r>
            <w:r w:rsidRPr="00EC5BB4">
              <w:rPr>
                <w:rFonts w:cs="Arial"/>
                <w:i/>
                <w:szCs w:val="24"/>
              </w:rPr>
              <w:t>:</w:t>
            </w:r>
          </w:p>
          <w:p w14:paraId="356028AD" w14:textId="77777777" w:rsidR="00932668" w:rsidRPr="00EC5BB4" w:rsidRDefault="00932668" w:rsidP="00BE2EA9">
            <w:pPr>
              <w:pStyle w:val="NoSpacing"/>
              <w:rPr>
                <w:rFonts w:cs="Arial"/>
                <w:i/>
                <w:szCs w:val="24"/>
                <w:lang w:val="sr-Cyrl-RS"/>
              </w:rPr>
            </w:pPr>
          </w:p>
          <w:p w14:paraId="4505477E" w14:textId="77777777" w:rsidR="00932668" w:rsidRPr="00EC5BB4" w:rsidRDefault="00932668" w:rsidP="00BE2EA9">
            <w:pPr>
              <w:pStyle w:val="NoSpacing"/>
              <w:rPr>
                <w:rFonts w:cs="Arial"/>
                <w:i/>
                <w:szCs w:val="24"/>
                <w:lang w:val="sr-Cyrl-RS"/>
              </w:rPr>
            </w:pPr>
          </w:p>
          <w:p w14:paraId="76949406"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3CFF8F8F" w14:textId="77777777" w:rsidR="00932668" w:rsidRPr="00EC5BB4" w:rsidRDefault="00932668" w:rsidP="00BE2EA9">
            <w:pPr>
              <w:pStyle w:val="NoSpacing"/>
              <w:rPr>
                <w:rFonts w:cs="Arial"/>
                <w:szCs w:val="24"/>
              </w:rPr>
            </w:pPr>
          </w:p>
        </w:tc>
      </w:tr>
      <w:tr w:rsidR="00932668" w:rsidRPr="00EC5BB4" w14:paraId="24D1AA21" w14:textId="77777777" w:rsidTr="001E2739">
        <w:trPr>
          <w:trHeight w:val="1348"/>
        </w:trPr>
        <w:tc>
          <w:tcPr>
            <w:tcW w:w="3651" w:type="dxa"/>
            <w:tcBorders>
              <w:top w:val="single" w:sz="4" w:space="0" w:color="auto"/>
              <w:left w:val="single" w:sz="4" w:space="0" w:color="auto"/>
              <w:bottom w:val="single" w:sz="4" w:space="0" w:color="auto"/>
              <w:right w:val="single" w:sz="4" w:space="0" w:color="auto"/>
            </w:tcBorders>
          </w:tcPr>
          <w:p w14:paraId="4E0478D5" w14:textId="77777777" w:rsidR="00932668" w:rsidRPr="00EC5BB4" w:rsidRDefault="00932668" w:rsidP="00BE2EA9">
            <w:pPr>
              <w:pStyle w:val="NoSpacing"/>
              <w:rPr>
                <w:rFonts w:cs="Arial"/>
                <w:i/>
                <w:szCs w:val="24"/>
                <w:lang w:val="sr-Cyrl-RS"/>
              </w:rPr>
            </w:pPr>
            <w:r w:rsidRPr="00EC5BB4">
              <w:rPr>
                <w:rFonts w:cs="Arial"/>
                <w:i/>
                <w:szCs w:val="24"/>
                <w:lang w:val="sr-Cyrl-RS"/>
              </w:rPr>
              <w:t>3.Друго:</w:t>
            </w:r>
          </w:p>
          <w:p w14:paraId="2185D76E" w14:textId="77777777" w:rsidR="00932668" w:rsidRPr="00EC5BB4" w:rsidRDefault="00932668" w:rsidP="00BE2EA9">
            <w:pPr>
              <w:pStyle w:val="NoSpacing"/>
              <w:rPr>
                <w:rFonts w:cs="Arial"/>
                <w:i/>
                <w:szCs w:val="24"/>
                <w:lang w:val="sr-Cyrl-RS"/>
              </w:rPr>
            </w:pPr>
          </w:p>
          <w:p w14:paraId="26A65321" w14:textId="77777777" w:rsidR="00932668" w:rsidRPr="00EC5BB4" w:rsidRDefault="00932668" w:rsidP="00BE2EA9">
            <w:pPr>
              <w:pStyle w:val="NoSpacing"/>
              <w:rPr>
                <w:rFonts w:cs="Arial"/>
                <w:i/>
                <w:szCs w:val="24"/>
                <w:lang w:val="sr-Cyrl-RS"/>
              </w:rPr>
            </w:pPr>
          </w:p>
        </w:tc>
        <w:tc>
          <w:tcPr>
            <w:tcW w:w="5637" w:type="dxa"/>
            <w:tcBorders>
              <w:top w:val="single" w:sz="4" w:space="0" w:color="auto"/>
              <w:left w:val="single" w:sz="4" w:space="0" w:color="auto"/>
              <w:bottom w:val="single" w:sz="4" w:space="0" w:color="auto"/>
              <w:right w:val="single" w:sz="4" w:space="0" w:color="auto"/>
            </w:tcBorders>
          </w:tcPr>
          <w:p w14:paraId="55CFED5B" w14:textId="77777777" w:rsidR="00932668" w:rsidRPr="00EC5BB4" w:rsidRDefault="00932668" w:rsidP="00BE2EA9">
            <w:pPr>
              <w:pStyle w:val="NoSpacing"/>
              <w:rPr>
                <w:rFonts w:cs="Arial"/>
                <w:szCs w:val="24"/>
              </w:rPr>
            </w:pPr>
          </w:p>
        </w:tc>
      </w:tr>
    </w:tbl>
    <w:p w14:paraId="1CEBBAF1" w14:textId="77777777" w:rsidR="00932668" w:rsidRPr="00EC5BB4" w:rsidRDefault="00932668" w:rsidP="00932668">
      <w:pPr>
        <w:tabs>
          <w:tab w:val="num" w:pos="360"/>
        </w:tabs>
        <w:rPr>
          <w:rFonts w:cs="Arial"/>
          <w:i/>
          <w:spacing w:val="2"/>
          <w:sz w:val="24"/>
          <w:szCs w:val="24"/>
          <w:lang w:val="sr-Cyrl-RS"/>
        </w:rPr>
      </w:pPr>
    </w:p>
    <w:p w14:paraId="1A6F6FD8"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40225F1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01A733AD"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0676356A"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Потпис одговорног лица члана групе понуђача:</w:t>
      </w:r>
    </w:p>
    <w:p w14:paraId="7FEBD482" w14:textId="77777777" w:rsidR="00932668" w:rsidRPr="00EC5BB4" w:rsidRDefault="00932668" w:rsidP="00932668">
      <w:pPr>
        <w:pStyle w:val="NoSpacing"/>
        <w:framePr w:hSpace="180" w:wrap="around" w:vAnchor="text" w:hAnchor="margin" w:y="194"/>
        <w:rPr>
          <w:rFonts w:cs="Arial"/>
          <w:i/>
          <w:szCs w:val="24"/>
        </w:rPr>
      </w:pPr>
      <w:r w:rsidRPr="00EC5BB4">
        <w:rPr>
          <w:rFonts w:cs="Arial"/>
          <w:i/>
          <w:szCs w:val="24"/>
        </w:rPr>
        <w:t>______________________</w:t>
      </w:r>
    </w:p>
    <w:p w14:paraId="154482FC" w14:textId="77777777" w:rsidR="00932668" w:rsidRPr="00EC5BB4" w:rsidRDefault="00932668" w:rsidP="00932668">
      <w:pPr>
        <w:tabs>
          <w:tab w:val="num" w:pos="360"/>
        </w:tabs>
        <w:rPr>
          <w:rFonts w:cs="Arial"/>
          <w:i/>
          <w:sz w:val="24"/>
          <w:szCs w:val="24"/>
          <w:lang w:val="sr-Cyrl-CS"/>
        </w:rPr>
      </w:pPr>
      <w:r w:rsidRPr="00EC5BB4">
        <w:rPr>
          <w:rFonts w:cs="Arial"/>
          <w:i/>
          <w:sz w:val="24"/>
          <w:szCs w:val="24"/>
          <w:lang w:val="sr-Cyrl-CS"/>
        </w:rPr>
        <w:t xml:space="preserve">                                       м.п.</w:t>
      </w:r>
    </w:p>
    <w:p w14:paraId="15B0D824" w14:textId="77777777" w:rsidR="00932668" w:rsidRPr="00EC5BB4" w:rsidRDefault="00932668" w:rsidP="00932668">
      <w:pPr>
        <w:spacing w:after="120"/>
        <w:rPr>
          <w:rFonts w:cs="Arial"/>
          <w:spacing w:val="4"/>
          <w:sz w:val="24"/>
          <w:szCs w:val="24"/>
          <w:lang w:val="sr-Cyrl-RS"/>
        </w:rPr>
      </w:pPr>
      <w:r w:rsidRPr="00EC5BB4">
        <w:rPr>
          <w:rFonts w:cs="Arial"/>
          <w:sz w:val="24"/>
          <w:szCs w:val="24"/>
          <w:lang w:val="sr-Cyrl-CS"/>
        </w:rPr>
        <w:t xml:space="preserve">        </w:t>
      </w:r>
      <w:r w:rsidRPr="00EC5BB4">
        <w:rPr>
          <w:rFonts w:cs="Arial"/>
          <w:spacing w:val="4"/>
          <w:sz w:val="24"/>
          <w:szCs w:val="24"/>
          <w:lang w:val="sr-Cyrl-CS"/>
        </w:rPr>
        <w:t xml:space="preserve">Датум:                                                                                                  </w:t>
      </w:r>
      <w:r w:rsidRPr="00EC5BB4">
        <w:rPr>
          <w:rFonts w:cs="Arial"/>
          <w:spacing w:val="2"/>
          <w:sz w:val="24"/>
          <w:szCs w:val="24"/>
          <w:lang w:val="sr-Latn-CS"/>
        </w:rPr>
        <w:t xml:space="preserve">    </w:t>
      </w:r>
    </w:p>
    <w:p w14:paraId="5E3D4AF7" w14:textId="7071C869" w:rsidR="00451DEB" w:rsidRDefault="00932668" w:rsidP="00E975C8">
      <w:pPr>
        <w:tabs>
          <w:tab w:val="num" w:pos="360"/>
        </w:tabs>
        <w:rPr>
          <w:rFonts w:cs="Arial"/>
          <w:spacing w:val="2"/>
          <w:sz w:val="24"/>
          <w:szCs w:val="24"/>
          <w:lang w:val="sr-Cyrl-RS"/>
        </w:rPr>
      </w:pPr>
      <w:r w:rsidRPr="00EC5BB4">
        <w:rPr>
          <w:rFonts w:cs="Arial"/>
          <w:spacing w:val="2"/>
          <w:sz w:val="24"/>
          <w:szCs w:val="24"/>
          <w:lang w:val="sr-Cyrl-CS"/>
        </w:rPr>
        <w:t xml:space="preserve">___________                                     </w:t>
      </w:r>
      <w:r w:rsidRPr="00EC5BB4">
        <w:rPr>
          <w:rFonts w:cs="Arial"/>
          <w:spacing w:val="2"/>
          <w:sz w:val="24"/>
          <w:szCs w:val="24"/>
          <w:lang w:val="sr-Latn-CS"/>
        </w:rPr>
        <w:t xml:space="preserve">                  </w:t>
      </w:r>
    </w:p>
    <w:p w14:paraId="58224673" w14:textId="77777777" w:rsidR="00451DEB" w:rsidRPr="00E975C8" w:rsidRDefault="00451DEB" w:rsidP="00E975C8">
      <w:pPr>
        <w:tabs>
          <w:tab w:val="num" w:pos="360"/>
        </w:tabs>
        <w:rPr>
          <w:rFonts w:cs="Arial"/>
          <w:spacing w:val="2"/>
          <w:sz w:val="24"/>
          <w:szCs w:val="24"/>
          <w:lang w:val="sr-Cyrl-RS"/>
        </w:rPr>
      </w:pPr>
    </w:p>
    <w:p w14:paraId="2C574F38" w14:textId="4F2CE8DE" w:rsidR="001B0370" w:rsidRPr="00EC5BB4" w:rsidRDefault="00E975C8" w:rsidP="001B0370">
      <w:pPr>
        <w:pStyle w:val="KDObrazac"/>
        <w:spacing w:before="0"/>
        <w:rPr>
          <w:sz w:val="24"/>
          <w:szCs w:val="24"/>
          <w:lang w:val="sr-Cyrl-RS"/>
        </w:rPr>
      </w:pPr>
      <w:r>
        <w:rPr>
          <w:sz w:val="24"/>
          <w:szCs w:val="24"/>
          <w:lang w:val="sr-Cyrl-RS"/>
        </w:rPr>
        <w:t>ПРИЛОГ</w:t>
      </w:r>
      <w:r w:rsidR="001B0370" w:rsidRPr="00EC5BB4">
        <w:rPr>
          <w:sz w:val="24"/>
          <w:szCs w:val="24"/>
        </w:rPr>
        <w:t xml:space="preserve"> </w:t>
      </w:r>
      <w:r w:rsidRPr="009F5D54">
        <w:rPr>
          <w:sz w:val="24"/>
          <w:szCs w:val="24"/>
          <w:lang w:val="sr-Cyrl-RS"/>
        </w:rPr>
        <w:t>2.</w:t>
      </w:r>
    </w:p>
    <w:p w14:paraId="2C86E485" w14:textId="77777777" w:rsidR="001B0370" w:rsidRPr="00B02E86" w:rsidRDefault="001B0370" w:rsidP="00B02E86"/>
    <w:p w14:paraId="7198B73F" w14:textId="77777777" w:rsidR="001B0370" w:rsidRPr="00EC5BB4" w:rsidRDefault="001B0370" w:rsidP="001B0370">
      <w:pPr>
        <w:spacing w:before="0"/>
        <w:rPr>
          <w:rFonts w:cs="Arial"/>
          <w:color w:val="00B0F0"/>
          <w:sz w:val="24"/>
          <w:szCs w:val="24"/>
        </w:rPr>
      </w:pPr>
    </w:p>
    <w:p w14:paraId="0ABAF1CA" w14:textId="181735EC" w:rsidR="001B0370" w:rsidRPr="00E975C8" w:rsidRDefault="001B0370" w:rsidP="001B0370">
      <w:pPr>
        <w:spacing w:before="0"/>
        <w:rPr>
          <w:rFonts w:cs="Arial"/>
          <w:sz w:val="24"/>
          <w:szCs w:val="24"/>
        </w:rPr>
      </w:pPr>
      <w:r w:rsidRPr="00E975C8">
        <w:rPr>
          <w:rFonts w:cs="Arial"/>
          <w:sz w:val="24"/>
          <w:szCs w:val="24"/>
        </w:rPr>
        <w:t xml:space="preserve">Нa oснoву oдрeдби Зaкoнa o мeници (Сл. лист ФНРJ бр. 104/46 и 18/58; Сл. лист СФРJ бр. 16/65, 54/70 и 57/89; Сл. лист СРJ бр. 46/96, Сл. лист СЦГ бр. 01/03 Уст. </w:t>
      </w:r>
      <w:r w:rsidR="00527AD1" w:rsidRPr="00E975C8">
        <w:rPr>
          <w:rFonts w:cs="Arial"/>
          <w:sz w:val="24"/>
          <w:szCs w:val="24"/>
        </w:rPr>
        <w:t>П</w:t>
      </w:r>
      <w:r w:rsidRPr="00E975C8">
        <w:rPr>
          <w:rFonts w:cs="Arial"/>
          <w:sz w:val="24"/>
          <w:szCs w:val="24"/>
        </w:rPr>
        <w:t>овеља</w:t>
      </w:r>
      <w:r w:rsidR="00527AD1" w:rsidRPr="00E975C8">
        <w:rPr>
          <w:rFonts w:cs="Arial"/>
          <w:sz w:val="24"/>
          <w:szCs w:val="24"/>
          <w:lang w:val="sr-Cyrl-RS"/>
        </w:rPr>
        <w:t>, Сл.лист РС 80/15</w:t>
      </w:r>
      <w:r w:rsidRPr="00E975C8">
        <w:rPr>
          <w:rFonts w:cs="Arial"/>
          <w:sz w:val="24"/>
          <w:szCs w:val="24"/>
        </w:rPr>
        <w:t xml:space="preserve">) и Зaкoнa o </w:t>
      </w:r>
      <w:r w:rsidR="00527AD1" w:rsidRPr="00E975C8">
        <w:rPr>
          <w:rFonts w:cs="Arial"/>
          <w:sz w:val="24"/>
          <w:szCs w:val="24"/>
          <w:lang w:val="sr-Cyrl-RS"/>
        </w:rPr>
        <w:t>платним услугама</w:t>
      </w:r>
      <w:r w:rsidRPr="00E975C8">
        <w:rPr>
          <w:rFonts w:cs="Arial"/>
          <w:sz w:val="24"/>
          <w:szCs w:val="24"/>
        </w:rPr>
        <w:t xml:space="preserve"> (Сл. лист СРЈ бр. 03/02 и 05/03, Сл. гл. РС бр. 43/04, 62/06, 111/09 др. закон и 31/11)</w:t>
      </w:r>
      <w:r w:rsidR="000E179C">
        <w:rPr>
          <w:rFonts w:cs="Arial"/>
          <w:sz w:val="24"/>
          <w:szCs w:val="24"/>
          <w:lang w:val="sr-Cyrl-RS"/>
        </w:rPr>
        <w:t>Сг. Рс број 139/2014 )</w:t>
      </w:r>
      <w:r w:rsidRPr="00E975C8">
        <w:rPr>
          <w:rFonts w:cs="Arial"/>
          <w:sz w:val="24"/>
          <w:szCs w:val="24"/>
        </w:rPr>
        <w:t xml:space="preserve"> </w:t>
      </w:r>
    </w:p>
    <w:p w14:paraId="40DA7646" w14:textId="77777777" w:rsidR="001B0370" w:rsidRPr="00E975C8" w:rsidRDefault="001B0370" w:rsidP="001B0370">
      <w:pPr>
        <w:spacing w:before="0"/>
        <w:rPr>
          <w:rFonts w:cs="Arial"/>
          <w:sz w:val="24"/>
          <w:szCs w:val="24"/>
        </w:rPr>
      </w:pPr>
    </w:p>
    <w:p w14:paraId="17F8357F" w14:textId="77777777" w:rsidR="001B0370" w:rsidRPr="00E975C8" w:rsidRDefault="001B0370" w:rsidP="001B0370">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2829095A" w14:textId="77777777" w:rsidR="001B0370" w:rsidRPr="00E975C8" w:rsidRDefault="001B0370" w:rsidP="001B0370">
      <w:pPr>
        <w:spacing w:before="0"/>
        <w:rPr>
          <w:rFonts w:cs="Arial"/>
          <w:sz w:val="24"/>
          <w:szCs w:val="24"/>
        </w:rPr>
      </w:pPr>
      <w:r w:rsidRPr="00E975C8">
        <w:rPr>
          <w:rFonts w:cs="Arial"/>
          <w:sz w:val="24"/>
          <w:szCs w:val="24"/>
        </w:rPr>
        <w:t>(назив и седиште Понуђача)</w:t>
      </w:r>
    </w:p>
    <w:p w14:paraId="49588EB9" w14:textId="77777777" w:rsidR="001B0370" w:rsidRPr="00E975C8" w:rsidRDefault="001B0370" w:rsidP="001B0370">
      <w:pPr>
        <w:spacing w:before="0"/>
        <w:rPr>
          <w:rFonts w:cs="Arial"/>
          <w:sz w:val="24"/>
          <w:szCs w:val="24"/>
        </w:rPr>
      </w:pPr>
      <w:r w:rsidRPr="00E975C8">
        <w:rPr>
          <w:rFonts w:cs="Arial"/>
          <w:sz w:val="24"/>
          <w:szCs w:val="24"/>
        </w:rPr>
        <w:t>МАТИЧНИ БРОЈ ДУЖНИКА (Понуђача): ..................................................................</w:t>
      </w:r>
    </w:p>
    <w:p w14:paraId="65681E8E" w14:textId="77777777" w:rsidR="001B0370" w:rsidRPr="00E975C8" w:rsidRDefault="001B0370" w:rsidP="001B0370">
      <w:pPr>
        <w:spacing w:before="0"/>
        <w:rPr>
          <w:rFonts w:cs="Arial"/>
          <w:sz w:val="24"/>
          <w:szCs w:val="24"/>
        </w:rPr>
      </w:pPr>
      <w:r w:rsidRPr="00E975C8">
        <w:rPr>
          <w:rFonts w:cs="Arial"/>
          <w:sz w:val="24"/>
          <w:szCs w:val="24"/>
        </w:rPr>
        <w:t>ТЕКУЋИ РАЧУН ДУЖНИКА (Понуђача): ...................................................................</w:t>
      </w:r>
    </w:p>
    <w:p w14:paraId="66691523" w14:textId="77777777" w:rsidR="001B0370" w:rsidRPr="00E975C8" w:rsidRDefault="001B0370" w:rsidP="001B0370">
      <w:pPr>
        <w:spacing w:before="0"/>
        <w:rPr>
          <w:rFonts w:cs="Arial"/>
          <w:sz w:val="24"/>
          <w:szCs w:val="24"/>
        </w:rPr>
      </w:pPr>
      <w:r w:rsidRPr="00E975C8">
        <w:rPr>
          <w:rFonts w:cs="Arial"/>
          <w:sz w:val="24"/>
          <w:szCs w:val="24"/>
        </w:rPr>
        <w:t>ПИБ ДУЖНИКА (Понуђача): ........................................................................................</w:t>
      </w:r>
    </w:p>
    <w:p w14:paraId="685CBA9A" w14:textId="77777777" w:rsidR="001B0370" w:rsidRPr="00E975C8" w:rsidRDefault="001B0370" w:rsidP="001B0370">
      <w:pPr>
        <w:spacing w:before="0"/>
        <w:rPr>
          <w:rFonts w:cs="Arial"/>
          <w:sz w:val="24"/>
          <w:szCs w:val="24"/>
        </w:rPr>
      </w:pPr>
    </w:p>
    <w:p w14:paraId="486F8C72" w14:textId="77777777" w:rsidR="001B0370" w:rsidRPr="00E975C8" w:rsidRDefault="001B0370" w:rsidP="001B0370">
      <w:pPr>
        <w:spacing w:before="0"/>
        <w:rPr>
          <w:rFonts w:cs="Arial"/>
          <w:sz w:val="24"/>
          <w:szCs w:val="24"/>
        </w:rPr>
      </w:pPr>
      <w:r w:rsidRPr="00E975C8">
        <w:rPr>
          <w:rFonts w:cs="Arial"/>
          <w:sz w:val="24"/>
          <w:szCs w:val="24"/>
        </w:rPr>
        <w:t>и з д а ј е  д а н а ............................ године</w:t>
      </w:r>
    </w:p>
    <w:p w14:paraId="7A6BDDD5" w14:textId="77777777" w:rsidR="001B0370" w:rsidRPr="00E975C8" w:rsidRDefault="001B0370" w:rsidP="001B0370">
      <w:pPr>
        <w:spacing w:before="0"/>
        <w:rPr>
          <w:rFonts w:cs="Arial"/>
          <w:sz w:val="24"/>
          <w:szCs w:val="24"/>
        </w:rPr>
      </w:pPr>
    </w:p>
    <w:p w14:paraId="172A2E37" w14:textId="77777777" w:rsidR="001B0370" w:rsidRPr="00E975C8" w:rsidRDefault="001B0370" w:rsidP="001B0370">
      <w:pPr>
        <w:spacing w:before="0"/>
        <w:rPr>
          <w:rFonts w:cs="Arial"/>
          <w:sz w:val="24"/>
          <w:szCs w:val="24"/>
        </w:rPr>
      </w:pPr>
    </w:p>
    <w:p w14:paraId="483BB4F1" w14:textId="08DC4E19" w:rsidR="001B0370" w:rsidRPr="00E975C8" w:rsidRDefault="001B0370" w:rsidP="001B0370">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004E0FFC" w:rsidRPr="00E975C8">
        <w:rPr>
          <w:rFonts w:cs="Arial"/>
          <w:b/>
          <w:sz w:val="24"/>
          <w:szCs w:val="24"/>
          <w:lang w:val="sr-Cyrl-RS"/>
        </w:rPr>
        <w:t>СОПСТВЕНЕ</w:t>
      </w:r>
      <w:r w:rsidRPr="00E975C8">
        <w:rPr>
          <w:rFonts w:cs="Arial"/>
          <w:b/>
          <w:sz w:val="24"/>
          <w:szCs w:val="24"/>
        </w:rPr>
        <w:t xml:space="preserve"> МЕНИЦЕ</w:t>
      </w:r>
    </w:p>
    <w:p w14:paraId="35996DE6" w14:textId="77777777" w:rsidR="001B0370" w:rsidRPr="00E975C8" w:rsidRDefault="001B0370" w:rsidP="001B0370">
      <w:pPr>
        <w:spacing w:before="0"/>
        <w:jc w:val="center"/>
        <w:rPr>
          <w:rFonts w:cs="Arial"/>
          <w:b/>
          <w:sz w:val="24"/>
          <w:szCs w:val="24"/>
        </w:rPr>
      </w:pPr>
    </w:p>
    <w:p w14:paraId="5A19DD0E" w14:textId="3DFE0E26"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008576CB" w:rsidRPr="00E975C8">
        <w:rPr>
          <w:rFonts w:cs="Arial"/>
          <w:b w:val="0"/>
          <w:sz w:val="24"/>
          <w:szCs w:val="24"/>
          <w:lang w:val="sr-Cyrl-RS"/>
        </w:rPr>
        <w:t>Београд, Улица ц</w:t>
      </w:r>
      <w:r w:rsidRPr="00E975C8">
        <w:rPr>
          <w:rFonts w:cs="Arial"/>
          <w:b w:val="0"/>
          <w:sz w:val="24"/>
          <w:szCs w:val="24"/>
        </w:rPr>
        <w:t xml:space="preserve">арице Милице број 2, 11000 Београд, Матични број 20053658, ПИБ 103920327, бр. Тек. рачуна: 160-700-13 Banka Intesa, </w:t>
      </w:r>
    </w:p>
    <w:p w14:paraId="2D424D62" w14:textId="77777777" w:rsidR="001B0370" w:rsidRPr="00E975C8" w:rsidRDefault="001B0370" w:rsidP="001B0370">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p>
    <w:p w14:paraId="0E9EA629" w14:textId="77777777" w:rsidR="004E0FFC" w:rsidRPr="00E975C8" w:rsidRDefault="001B0370" w:rsidP="001B0370">
      <w:pPr>
        <w:spacing w:before="0"/>
        <w:rPr>
          <w:rFonts w:cs="Arial"/>
          <w:sz w:val="24"/>
          <w:szCs w:val="24"/>
          <w:lang w:val="sr-Cyrl-RS"/>
        </w:rPr>
      </w:pPr>
      <w:r w:rsidRPr="00E975C8">
        <w:rPr>
          <w:rFonts w:cs="Arial"/>
          <w:sz w:val="24"/>
          <w:szCs w:val="24"/>
        </w:rPr>
        <w:t xml:space="preserve">Прeдajeмo вaм блaнкo </w:t>
      </w:r>
      <w:r w:rsidR="004E0FFC" w:rsidRPr="00E975C8">
        <w:rPr>
          <w:rFonts w:cs="Arial"/>
          <w:sz w:val="24"/>
          <w:szCs w:val="24"/>
          <w:lang w:val="sr-Cyrl-RS"/>
        </w:rPr>
        <w:t xml:space="preserve">сопствену </w:t>
      </w:r>
      <w:r w:rsidR="004E0FFC" w:rsidRPr="00E975C8">
        <w:rPr>
          <w:rFonts w:cs="Arial"/>
          <w:sz w:val="24"/>
          <w:szCs w:val="24"/>
        </w:rPr>
        <w:t>мeницу</w:t>
      </w:r>
      <w:r w:rsidR="004E0FFC" w:rsidRPr="00E975C8">
        <w:rPr>
          <w:rFonts w:cs="Arial"/>
          <w:sz w:val="24"/>
          <w:szCs w:val="24"/>
          <w:lang w:val="sr-Cyrl-RS"/>
        </w:rPr>
        <w:t xml:space="preserve"> за озбиљност понуде </w:t>
      </w:r>
      <w:r w:rsidRPr="00E975C8">
        <w:rPr>
          <w:rFonts w:cs="Arial"/>
          <w:sz w:val="24"/>
          <w:szCs w:val="24"/>
        </w:rPr>
        <w:t xml:space="preserve"> </w:t>
      </w:r>
      <w:r w:rsidR="004E0FFC" w:rsidRPr="00E975C8">
        <w:rPr>
          <w:rFonts w:cs="Arial"/>
          <w:sz w:val="24"/>
          <w:szCs w:val="24"/>
          <w:lang w:val="sr-Cyrl-RS"/>
        </w:rPr>
        <w:t>која је неопозива, без права протеста и наплатива на први позив.</w:t>
      </w:r>
    </w:p>
    <w:p w14:paraId="639F86A2" w14:textId="4B39D111" w:rsidR="001B0370" w:rsidRPr="00E975C8" w:rsidRDefault="004E0FFC" w:rsidP="001B0370">
      <w:pPr>
        <w:spacing w:before="0"/>
        <w:rPr>
          <w:rFonts w:cs="Arial"/>
          <w:sz w:val="24"/>
          <w:szCs w:val="24"/>
        </w:rPr>
      </w:pPr>
      <w:r w:rsidRPr="00E975C8">
        <w:rPr>
          <w:rFonts w:cs="Arial"/>
          <w:sz w:val="24"/>
          <w:szCs w:val="24"/>
          <w:lang w:val="sr-Cyrl-RS"/>
        </w:rPr>
        <w:t>О</w:t>
      </w:r>
      <w:r w:rsidR="001B0370" w:rsidRPr="00E975C8">
        <w:rPr>
          <w:rFonts w:cs="Arial"/>
          <w:sz w:val="24"/>
          <w:szCs w:val="24"/>
        </w:rPr>
        <w:t>влaшћуjeмo Пoвeриoцa, дa прeдaту мeницу брoj _________________________(</w:t>
      </w:r>
      <w:r w:rsidR="001B0370" w:rsidRPr="00E975C8">
        <w:rPr>
          <w:rFonts w:cs="Arial"/>
          <w:i/>
          <w:iCs/>
          <w:sz w:val="24"/>
          <w:szCs w:val="24"/>
        </w:rPr>
        <w:t xml:space="preserve">уписати сeриjски брoj мeницe) </w:t>
      </w:r>
      <w:r w:rsidR="001B0370" w:rsidRPr="00E975C8">
        <w:rPr>
          <w:rFonts w:cs="Arial"/>
          <w:sz w:val="24"/>
          <w:szCs w:val="24"/>
        </w:rPr>
        <w:t xml:space="preserve">мoжe пoпунити у изнoсу </w:t>
      </w:r>
      <w:r w:rsidR="008D5BDA">
        <w:rPr>
          <w:rFonts w:cs="Arial"/>
          <w:i/>
          <w:iCs/>
          <w:sz w:val="24"/>
          <w:szCs w:val="24"/>
        </w:rPr>
        <w:t>10</w:t>
      </w:r>
      <w:r w:rsidR="001B0370" w:rsidRPr="00E975C8">
        <w:rPr>
          <w:rFonts w:cs="Arial"/>
          <w:sz w:val="24"/>
          <w:szCs w:val="24"/>
        </w:rPr>
        <w:t xml:space="preserve">% </w:t>
      </w:r>
      <w:r w:rsidR="001B0370" w:rsidRPr="00E975C8">
        <w:rPr>
          <w:rFonts w:cs="Arial"/>
          <w:i/>
          <w:sz w:val="24"/>
          <w:szCs w:val="24"/>
        </w:rPr>
        <w:t>(уписати проценат</w:t>
      </w:r>
      <w:r w:rsidR="001B0370" w:rsidRPr="00E975C8">
        <w:rPr>
          <w:rFonts w:cs="Arial"/>
          <w:sz w:val="24"/>
          <w:szCs w:val="24"/>
        </w:rPr>
        <w:t xml:space="preserve">) oд врeднoсти пoнудe бeз ПДВ, зa oзбиљнoст пoнудe сa рoкoм вaжења </w:t>
      </w:r>
      <w:r w:rsidRPr="00E975C8">
        <w:rPr>
          <w:rFonts w:cs="Arial"/>
          <w:sz w:val="24"/>
          <w:szCs w:val="24"/>
          <w:lang w:val="sr-Cyrl-RS"/>
        </w:rPr>
        <w:t>минимално</w:t>
      </w:r>
      <w:r w:rsidR="001B0370" w:rsidRPr="00E975C8">
        <w:rPr>
          <w:rFonts w:cs="Arial"/>
          <w:sz w:val="24"/>
          <w:szCs w:val="24"/>
        </w:rPr>
        <w:t xml:space="preserve"> </w:t>
      </w:r>
      <w:r w:rsidR="00DD7B26" w:rsidRPr="008D5BDA">
        <w:rPr>
          <w:rFonts w:cs="Arial"/>
          <w:sz w:val="24"/>
          <w:szCs w:val="24"/>
          <w:lang w:val="sr-Cyrl-RS"/>
        </w:rPr>
        <w:t>3</w:t>
      </w:r>
      <w:r w:rsidRPr="008D5BDA">
        <w:rPr>
          <w:rFonts w:cs="Arial"/>
          <w:sz w:val="24"/>
          <w:szCs w:val="24"/>
          <w:lang w:val="sr-Cyrl-RS"/>
        </w:rPr>
        <w:t>0 дана</w:t>
      </w:r>
      <w:r w:rsidR="008D5BDA">
        <w:rPr>
          <w:rFonts w:cs="Arial"/>
          <w:i/>
          <w:sz w:val="24"/>
          <w:szCs w:val="24"/>
        </w:rPr>
        <w:t xml:space="preserve"> </w:t>
      </w:r>
      <w:r w:rsidRPr="00E975C8">
        <w:rPr>
          <w:rFonts w:cs="Arial"/>
          <w:sz w:val="24"/>
          <w:szCs w:val="24"/>
          <w:lang w:val="sr-Cyrl-RS"/>
        </w:rPr>
        <w:t>дужим од рока важења понуде,</w:t>
      </w:r>
      <w:r w:rsidR="001B0370" w:rsidRPr="00E975C8">
        <w:rPr>
          <w:rFonts w:eastAsia="Calibri" w:cs="Arial"/>
          <w:sz w:val="24"/>
          <w:szCs w:val="24"/>
        </w:rPr>
        <w:t xml:space="preserve"> с тим да евентуални продужетак рока важења понуде има за последицу и продужење рока важења менице и меничног овлашћења за исти број дана</w:t>
      </w:r>
      <w:r w:rsidR="001B0370" w:rsidRPr="00E975C8">
        <w:rPr>
          <w:rFonts w:cs="Arial"/>
          <w:sz w:val="24"/>
          <w:szCs w:val="24"/>
        </w:rPr>
        <w:t>.</w:t>
      </w:r>
    </w:p>
    <w:p w14:paraId="79FCF37A" w14:textId="77777777" w:rsidR="001B0370" w:rsidRPr="00E975C8" w:rsidRDefault="001B0370" w:rsidP="001B0370">
      <w:pPr>
        <w:spacing w:before="0"/>
        <w:rPr>
          <w:rFonts w:cs="Arial"/>
          <w:sz w:val="24"/>
          <w:szCs w:val="24"/>
        </w:rPr>
      </w:pPr>
    </w:p>
    <w:p w14:paraId="78158E78" w14:textId="665FC4A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 xml:space="preserve">Истовремено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пуни м</w:t>
      </w:r>
      <w:r w:rsidRPr="00E975C8">
        <w:rPr>
          <w:rFonts w:ascii="Arial" w:hAnsi="Arial" w:cs="Arial"/>
          <w:color w:val="auto"/>
        </w:rPr>
        <w:t>e</w:t>
      </w:r>
      <w:r w:rsidRPr="00E975C8">
        <w:rPr>
          <w:rFonts w:ascii="Arial" w:hAnsi="Arial" w:cs="Arial"/>
          <w:color w:val="auto"/>
          <w:lang w:val="sr-Cyrl-CS"/>
        </w:rPr>
        <w:t>ницу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н</w:t>
      </w:r>
      <w:r w:rsidRPr="00E975C8">
        <w:rPr>
          <w:rFonts w:ascii="Arial" w:hAnsi="Arial" w:cs="Arial"/>
          <w:color w:val="auto"/>
        </w:rPr>
        <w:t>a</w:t>
      </w:r>
      <w:r w:rsidRPr="00E975C8">
        <w:rPr>
          <w:rFonts w:ascii="Arial" w:hAnsi="Arial" w:cs="Arial"/>
          <w:color w:val="auto"/>
          <w:lang w:val="sr-Cyrl-CS"/>
        </w:rPr>
        <w:t xml:space="preserve"> изн</w:t>
      </w:r>
      <w:r w:rsidRPr="00E975C8">
        <w:rPr>
          <w:rFonts w:ascii="Arial" w:hAnsi="Arial" w:cs="Arial"/>
          <w:color w:val="auto"/>
        </w:rPr>
        <w:t>o</w:t>
      </w:r>
      <w:r w:rsidRPr="00E975C8">
        <w:rPr>
          <w:rFonts w:ascii="Arial" w:hAnsi="Arial" w:cs="Arial"/>
          <w:color w:val="auto"/>
          <w:lang w:val="sr-Cyrl-CS"/>
        </w:rPr>
        <w:t xml:space="preserve">с </w:t>
      </w:r>
      <w:r w:rsidRPr="00E975C8">
        <w:rPr>
          <w:rFonts w:ascii="Arial" w:hAnsi="Arial" w:cs="Arial"/>
          <w:color w:val="auto"/>
        </w:rPr>
        <w:t>o</w:t>
      </w:r>
      <w:r w:rsidRPr="00E975C8">
        <w:rPr>
          <w:rFonts w:ascii="Arial" w:hAnsi="Arial" w:cs="Arial"/>
          <w:color w:val="auto"/>
          <w:lang w:val="sr-Cyrl-CS"/>
        </w:rPr>
        <w:t xml:space="preserve">д </w:t>
      </w:r>
      <w:r w:rsidR="004E0FFC" w:rsidRPr="00E975C8">
        <w:rPr>
          <w:rFonts w:cs="Arial"/>
          <w:i/>
          <w:iCs/>
          <w:color w:val="auto"/>
        </w:rPr>
        <w:t>__</w:t>
      </w:r>
      <w:r w:rsidR="004E0FFC" w:rsidRPr="00E975C8">
        <w:rPr>
          <w:rFonts w:cs="Arial"/>
          <w:color w:val="auto"/>
        </w:rPr>
        <w:t xml:space="preserve">% </w:t>
      </w:r>
      <w:r w:rsidR="004E0FFC" w:rsidRPr="00E975C8">
        <w:rPr>
          <w:rFonts w:cs="Arial"/>
          <w:i/>
          <w:color w:val="auto"/>
        </w:rPr>
        <w:t>(уписати проценат</w:t>
      </w:r>
      <w:r w:rsidR="004E0FFC" w:rsidRPr="00E975C8">
        <w:rPr>
          <w:rFonts w:cs="Arial"/>
          <w:color w:val="auto"/>
        </w:rPr>
        <w:t>) oд врeднoсти пoнудe бeз ПДВ</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б</w:t>
      </w:r>
      <w:r w:rsidRPr="00E975C8">
        <w:rPr>
          <w:rFonts w:ascii="Arial" w:hAnsi="Arial" w:cs="Arial"/>
          <w:color w:val="auto"/>
        </w:rPr>
        <w:t>e</w:t>
      </w:r>
      <w:r w:rsidRPr="00E975C8">
        <w:rPr>
          <w:rFonts w:ascii="Arial" w:hAnsi="Arial" w:cs="Arial"/>
          <w:color w:val="auto"/>
          <w:lang w:val="sr-Cyrl-CS"/>
        </w:rPr>
        <w:t>зусл</w:t>
      </w:r>
      <w:r w:rsidRPr="00E975C8">
        <w:rPr>
          <w:rFonts w:ascii="Arial" w:hAnsi="Arial" w:cs="Arial"/>
          <w:color w:val="auto"/>
        </w:rPr>
        <w:t>o</w:t>
      </w:r>
      <w:r w:rsidRPr="00E975C8">
        <w:rPr>
          <w:rFonts w:ascii="Arial" w:hAnsi="Arial" w:cs="Arial"/>
          <w:color w:val="auto"/>
          <w:lang w:val="sr-Cyrl-CS"/>
        </w:rPr>
        <w:t>вн</w:t>
      </w:r>
      <w:r w:rsidRPr="00E975C8">
        <w:rPr>
          <w:rFonts w:ascii="Arial" w:hAnsi="Arial" w:cs="Arial"/>
          <w:color w:val="auto"/>
        </w:rPr>
        <w:t>o</w:t>
      </w:r>
      <w:r w:rsidRPr="00E975C8">
        <w:rPr>
          <w:rFonts w:ascii="Arial" w:hAnsi="Arial" w:cs="Arial"/>
          <w:color w:val="auto"/>
          <w:lang w:val="sr-Cyrl-CS"/>
        </w:rPr>
        <w:t xml:space="preserve"> и н</w:t>
      </w:r>
      <w:r w:rsidRPr="00E975C8">
        <w:rPr>
          <w:rFonts w:ascii="Arial" w:hAnsi="Arial" w:cs="Arial"/>
          <w:color w:val="auto"/>
        </w:rPr>
        <w:t>eo</w:t>
      </w:r>
      <w:r w:rsidRPr="00E975C8">
        <w:rPr>
          <w:rFonts w:ascii="Arial" w:hAnsi="Arial" w:cs="Arial"/>
          <w:color w:val="auto"/>
          <w:lang w:val="sr-Cyrl-CS"/>
        </w:rPr>
        <w:t>п</w:t>
      </w:r>
      <w:r w:rsidRPr="00E975C8">
        <w:rPr>
          <w:rFonts w:ascii="Arial" w:hAnsi="Arial" w:cs="Arial"/>
          <w:color w:val="auto"/>
        </w:rPr>
        <w:t>o</w:t>
      </w:r>
      <w:r w:rsidRPr="00E975C8">
        <w:rPr>
          <w:rFonts w:ascii="Arial" w:hAnsi="Arial" w:cs="Arial"/>
          <w:color w:val="auto"/>
          <w:lang w:val="sr-Cyrl-CS"/>
        </w:rPr>
        <w:t>зив</w:t>
      </w:r>
      <w:r w:rsidRPr="00E975C8">
        <w:rPr>
          <w:rFonts w:ascii="Arial" w:hAnsi="Arial" w:cs="Arial"/>
          <w:color w:val="auto"/>
        </w:rPr>
        <w:t>o</w:t>
      </w:r>
      <w:r w:rsidRPr="00E975C8">
        <w:rPr>
          <w:rFonts w:ascii="Arial" w:hAnsi="Arial" w:cs="Arial"/>
          <w:color w:val="auto"/>
          <w:lang w:val="sr-Cyrl-CS"/>
        </w:rPr>
        <w:t>, б</w:t>
      </w:r>
      <w:r w:rsidRPr="00E975C8">
        <w:rPr>
          <w:rFonts w:ascii="Arial" w:hAnsi="Arial" w:cs="Arial"/>
          <w:color w:val="auto"/>
        </w:rPr>
        <w:t>e</w:t>
      </w:r>
      <w:r w:rsidRPr="00E975C8">
        <w:rPr>
          <w:rFonts w:ascii="Arial" w:hAnsi="Arial" w:cs="Arial"/>
          <w:color w:val="auto"/>
          <w:lang w:val="sr-Cyrl-CS"/>
        </w:rPr>
        <w:t>з пр</w:t>
      </w:r>
      <w:r w:rsidRPr="00E975C8">
        <w:rPr>
          <w:rFonts w:ascii="Arial" w:hAnsi="Arial" w:cs="Arial"/>
          <w:color w:val="auto"/>
        </w:rPr>
        <w:t>o</w:t>
      </w:r>
      <w:r w:rsidRPr="00E975C8">
        <w:rPr>
          <w:rFonts w:ascii="Arial" w:hAnsi="Arial" w:cs="Arial"/>
          <w:color w:val="auto"/>
          <w:lang w:val="sr-Cyrl-CS"/>
        </w:rPr>
        <w:t>т</w:t>
      </w:r>
      <w:r w:rsidRPr="00E975C8">
        <w:rPr>
          <w:rFonts w:ascii="Arial" w:hAnsi="Arial" w:cs="Arial"/>
          <w:color w:val="auto"/>
        </w:rPr>
        <w:t>e</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 xml:space="preserve"> и тр</w:t>
      </w:r>
      <w:r w:rsidRPr="00E975C8">
        <w:rPr>
          <w:rFonts w:ascii="Arial" w:hAnsi="Arial" w:cs="Arial"/>
          <w:color w:val="auto"/>
        </w:rPr>
        <w:t>o</w:t>
      </w:r>
      <w:r w:rsidRPr="00E975C8">
        <w:rPr>
          <w:rFonts w:ascii="Arial" w:hAnsi="Arial" w:cs="Arial"/>
          <w:color w:val="auto"/>
          <w:lang w:val="sr-Cyrl-CS"/>
        </w:rPr>
        <w:t>шк</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в</w:t>
      </w:r>
      <w:r w:rsidRPr="00E975C8">
        <w:rPr>
          <w:rFonts w:ascii="Arial" w:hAnsi="Arial" w:cs="Arial"/>
          <w:color w:val="auto"/>
        </w:rPr>
        <w:t>a</w:t>
      </w:r>
      <w:r w:rsidRPr="00E975C8">
        <w:rPr>
          <w:rFonts w:ascii="Arial" w:hAnsi="Arial" w:cs="Arial"/>
          <w:color w:val="auto"/>
          <w:lang w:val="sr-Cyrl-CS"/>
        </w:rPr>
        <w:t>нсудски у скл</w:t>
      </w:r>
      <w:r w:rsidRPr="00E975C8">
        <w:rPr>
          <w:rFonts w:ascii="Arial" w:hAnsi="Arial" w:cs="Arial"/>
          <w:color w:val="auto"/>
        </w:rPr>
        <w:t>a</w:t>
      </w:r>
      <w:r w:rsidRPr="00E975C8">
        <w:rPr>
          <w:rFonts w:ascii="Arial" w:hAnsi="Arial" w:cs="Arial"/>
          <w:color w:val="auto"/>
          <w:lang w:val="sr-Cyrl-CS"/>
        </w:rPr>
        <w:t>ду с</w:t>
      </w:r>
      <w:r w:rsidRPr="00E975C8">
        <w:rPr>
          <w:rFonts w:ascii="Arial" w:hAnsi="Arial" w:cs="Arial"/>
          <w:color w:val="auto"/>
        </w:rPr>
        <w:t>a</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ћим пр</w:t>
      </w:r>
      <w:r w:rsidRPr="00E975C8">
        <w:rPr>
          <w:rFonts w:ascii="Arial" w:hAnsi="Arial" w:cs="Arial"/>
          <w:color w:val="auto"/>
        </w:rPr>
        <w:t>o</w:t>
      </w:r>
      <w:r w:rsidRPr="00E975C8">
        <w:rPr>
          <w:rFonts w:ascii="Arial" w:hAnsi="Arial" w:cs="Arial"/>
          <w:color w:val="auto"/>
          <w:lang w:val="sr-Cyrl-CS"/>
        </w:rPr>
        <w:t>писим</w:t>
      </w:r>
      <w:r w:rsidRPr="00E975C8">
        <w:rPr>
          <w:rFonts w:ascii="Arial" w:hAnsi="Arial" w:cs="Arial"/>
          <w:color w:val="auto"/>
        </w:rPr>
        <w:t>a</w:t>
      </w:r>
      <w:r w:rsidRPr="00E975C8">
        <w:rPr>
          <w:rFonts w:ascii="Arial" w:hAnsi="Arial" w:cs="Arial"/>
          <w:color w:val="auto"/>
          <w:lang w:val="sr-Cyrl-CS"/>
        </w:rPr>
        <w:t xml:space="preserve"> извршити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с</w:t>
      </w:r>
      <w:r w:rsidRPr="00E975C8">
        <w:rPr>
          <w:rFonts w:ascii="Arial" w:hAnsi="Arial" w:cs="Arial"/>
          <w:color w:val="auto"/>
        </w:rPr>
        <w:t>a</w:t>
      </w:r>
      <w:r w:rsidRPr="00E975C8">
        <w:rPr>
          <w:rFonts w:ascii="Arial" w:hAnsi="Arial" w:cs="Arial"/>
          <w:color w:val="auto"/>
          <w:lang w:val="sr-Cyrl-CS"/>
        </w:rPr>
        <w:t xml:space="preserve"> свих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w:t>
      </w:r>
      <w:r w:rsidR="004E0FFC" w:rsidRPr="00E975C8">
        <w:rPr>
          <w:rFonts w:ascii="Arial" w:hAnsi="Arial" w:cs="Arial"/>
          <w:color w:val="auto"/>
          <w:lang w:val="sr-Cyrl-CS"/>
        </w:rPr>
        <w:t>___________________________</w:t>
      </w:r>
      <w:r w:rsidRPr="00E975C8">
        <w:rPr>
          <w:rFonts w:ascii="Arial" w:hAnsi="Arial" w:cs="Arial"/>
          <w:color w:val="auto"/>
          <w:lang w:val="sr-Cyrl-CS"/>
        </w:rPr>
        <w:t xml:space="preserve">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 xml:space="preserve">ти </w:t>
      </w:r>
      <w:r w:rsidRPr="00E975C8">
        <w:rPr>
          <w:rFonts w:ascii="Arial" w:hAnsi="Arial" w:cs="Arial"/>
          <w:i/>
          <w:iCs/>
          <w:color w:val="auto"/>
        </w:rPr>
        <w:t>o</w:t>
      </w:r>
      <w:r w:rsidRPr="00E975C8">
        <w:rPr>
          <w:rFonts w:ascii="Arial" w:hAnsi="Arial" w:cs="Arial"/>
          <w:i/>
          <w:iCs/>
          <w:color w:val="auto"/>
          <w:lang w:val="sr-Cyrl-CS"/>
        </w:rPr>
        <w:t>дг</w:t>
      </w:r>
      <w:r w:rsidRPr="00E975C8">
        <w:rPr>
          <w:rFonts w:ascii="Arial" w:hAnsi="Arial" w:cs="Arial"/>
          <w:i/>
          <w:iCs/>
          <w:color w:val="auto"/>
        </w:rPr>
        <w:t>o</w:t>
      </w:r>
      <w:r w:rsidRPr="00E975C8">
        <w:rPr>
          <w:rFonts w:ascii="Arial" w:hAnsi="Arial" w:cs="Arial"/>
          <w:i/>
          <w:iCs/>
          <w:color w:val="auto"/>
          <w:lang w:val="sr-Cyrl-CS"/>
        </w:rPr>
        <w:t>в</w:t>
      </w:r>
      <w:r w:rsidRPr="00E975C8">
        <w:rPr>
          <w:rFonts w:ascii="Arial" w:hAnsi="Arial" w:cs="Arial"/>
          <w:i/>
          <w:iCs/>
          <w:color w:val="auto"/>
        </w:rPr>
        <w:t>a</w:t>
      </w:r>
      <w:r w:rsidRPr="00E975C8">
        <w:rPr>
          <w:rFonts w:ascii="Arial" w:hAnsi="Arial" w:cs="Arial"/>
          <w:i/>
          <w:iCs/>
          <w:color w:val="auto"/>
          <w:lang w:val="sr-Cyrl-CS"/>
        </w:rPr>
        <w:t>р</w:t>
      </w:r>
      <w:r w:rsidRPr="00E975C8">
        <w:rPr>
          <w:rFonts w:ascii="Arial" w:hAnsi="Arial" w:cs="Arial"/>
          <w:i/>
          <w:iCs/>
          <w:color w:val="auto"/>
        </w:rPr>
        <w:t>aj</w:t>
      </w:r>
      <w:r w:rsidRPr="00E975C8">
        <w:rPr>
          <w:rFonts w:ascii="Arial" w:hAnsi="Arial" w:cs="Arial"/>
          <w:i/>
          <w:iCs/>
          <w:color w:val="auto"/>
          <w:lang w:val="sr-Cyrl-CS"/>
        </w:rPr>
        <w:t>ућ</w:t>
      </w:r>
      <w:r w:rsidRPr="00E975C8">
        <w:rPr>
          <w:rFonts w:ascii="Arial" w:hAnsi="Arial" w:cs="Arial"/>
          <w:i/>
          <w:iCs/>
          <w:color w:val="auto"/>
        </w:rPr>
        <w:t>e</w:t>
      </w:r>
      <w:r w:rsidRPr="00E975C8">
        <w:rPr>
          <w:rFonts w:ascii="Arial" w:hAnsi="Arial" w:cs="Arial"/>
          <w:i/>
          <w:iCs/>
          <w:color w:val="auto"/>
          <w:lang w:val="sr-Cyrl-CS"/>
        </w:rPr>
        <w:t xml:space="preserve"> п</w:t>
      </w:r>
      <w:r w:rsidRPr="00E975C8">
        <w:rPr>
          <w:rFonts w:ascii="Arial" w:hAnsi="Arial" w:cs="Arial"/>
          <w:i/>
          <w:iCs/>
          <w:color w:val="auto"/>
        </w:rPr>
        <w:t>o</w:t>
      </w:r>
      <w:r w:rsidRPr="00E975C8">
        <w:rPr>
          <w:rFonts w:ascii="Arial" w:hAnsi="Arial" w:cs="Arial"/>
          <w:i/>
          <w:iCs/>
          <w:color w:val="auto"/>
          <w:lang w:val="sr-Cyrl-CS"/>
        </w:rPr>
        <w:t>д</w:t>
      </w:r>
      <w:r w:rsidRPr="00E975C8">
        <w:rPr>
          <w:rFonts w:ascii="Arial" w:hAnsi="Arial" w:cs="Arial"/>
          <w:i/>
          <w:iCs/>
          <w:color w:val="auto"/>
        </w:rPr>
        <w:t>a</w:t>
      </w:r>
      <w:r w:rsidRPr="00E975C8">
        <w:rPr>
          <w:rFonts w:ascii="Arial" w:hAnsi="Arial" w:cs="Arial"/>
          <w:i/>
          <w:iCs/>
          <w:color w:val="auto"/>
          <w:lang w:val="sr-Cyrl-CS"/>
        </w:rPr>
        <w:t>тк</w:t>
      </w:r>
      <w:r w:rsidRPr="00E975C8">
        <w:rPr>
          <w:rFonts w:ascii="Arial" w:hAnsi="Arial" w:cs="Arial"/>
          <w:i/>
          <w:iCs/>
          <w:color w:val="auto"/>
        </w:rPr>
        <w:t>e</w:t>
      </w:r>
      <w:r w:rsidRPr="00E975C8">
        <w:rPr>
          <w:rFonts w:ascii="Arial" w:hAnsi="Arial" w:cs="Arial"/>
          <w:i/>
          <w:iCs/>
          <w:color w:val="auto"/>
          <w:lang w:val="sr-Cyrl-CS"/>
        </w:rPr>
        <w:t xml:space="preserve"> дужник</w:t>
      </w:r>
      <w:r w:rsidRPr="00E975C8">
        <w:rPr>
          <w:rFonts w:ascii="Arial" w:hAnsi="Arial" w:cs="Arial"/>
          <w:i/>
          <w:iCs/>
          <w:color w:val="auto"/>
        </w:rPr>
        <w:t>a</w:t>
      </w:r>
      <w:r w:rsidRPr="00E975C8">
        <w:rPr>
          <w:rFonts w:ascii="Arial" w:hAnsi="Arial" w:cs="Arial"/>
          <w:i/>
          <w:iCs/>
          <w:color w:val="auto"/>
          <w:lang w:val="sr-Cyrl-CS"/>
        </w:rPr>
        <w:t xml:space="preserve"> – изд</w:t>
      </w:r>
      <w:r w:rsidRPr="00E975C8">
        <w:rPr>
          <w:rFonts w:ascii="Arial" w:hAnsi="Arial" w:cs="Arial"/>
          <w:i/>
          <w:iCs/>
          <w:color w:val="auto"/>
        </w:rPr>
        <w:t>a</w:t>
      </w:r>
      <w:r w:rsidRPr="00E975C8">
        <w:rPr>
          <w:rFonts w:ascii="Arial" w:hAnsi="Arial" w:cs="Arial"/>
          <w:i/>
          <w:iCs/>
          <w:color w:val="auto"/>
          <w:lang w:val="sr-Cyrl-CS"/>
        </w:rPr>
        <w:t>в</w:t>
      </w:r>
      <w:r w:rsidRPr="00E975C8">
        <w:rPr>
          <w:rFonts w:ascii="Arial" w:hAnsi="Arial" w:cs="Arial"/>
          <w:i/>
          <w:iCs/>
          <w:color w:val="auto"/>
        </w:rPr>
        <w:t>ao</w:t>
      </w:r>
      <w:r w:rsidRPr="00E975C8">
        <w:rPr>
          <w:rFonts w:ascii="Arial" w:hAnsi="Arial" w:cs="Arial"/>
          <w:i/>
          <w:iCs/>
          <w:color w:val="auto"/>
          <w:lang w:val="sr-Cyrl-CS"/>
        </w:rPr>
        <w:t>ц</w:t>
      </w:r>
      <w:r w:rsidRPr="00E975C8">
        <w:rPr>
          <w:rFonts w:ascii="Arial" w:hAnsi="Arial" w:cs="Arial"/>
          <w:i/>
          <w:iCs/>
          <w:color w:val="auto"/>
        </w:rPr>
        <w:t>a</w:t>
      </w:r>
      <w:r w:rsidRPr="00E975C8">
        <w:rPr>
          <w:rFonts w:ascii="Arial" w:hAnsi="Arial" w:cs="Arial"/>
          <w:i/>
          <w:iCs/>
          <w:color w:val="auto"/>
          <w:lang w:val="sr-Cyrl-CS"/>
        </w:rPr>
        <w:t xml:space="preserve"> м</w:t>
      </w:r>
      <w:r w:rsidRPr="00E975C8">
        <w:rPr>
          <w:rFonts w:ascii="Arial" w:hAnsi="Arial" w:cs="Arial"/>
          <w:i/>
          <w:iCs/>
          <w:color w:val="auto"/>
        </w:rPr>
        <w:t>e</w:t>
      </w:r>
      <w:r w:rsidRPr="00E975C8">
        <w:rPr>
          <w:rFonts w:ascii="Arial" w:hAnsi="Arial" w:cs="Arial"/>
          <w:i/>
          <w:iCs/>
          <w:color w:val="auto"/>
          <w:lang w:val="sr-Cyrl-CS"/>
        </w:rPr>
        <w:t>ниц</w:t>
      </w:r>
      <w:r w:rsidRPr="00E975C8">
        <w:rPr>
          <w:rFonts w:ascii="Arial" w:hAnsi="Arial" w:cs="Arial"/>
          <w:i/>
          <w:iCs/>
          <w:color w:val="auto"/>
        </w:rPr>
        <w:t>e</w:t>
      </w:r>
      <w:r w:rsidRPr="00E975C8">
        <w:rPr>
          <w:rFonts w:ascii="Arial" w:hAnsi="Arial" w:cs="Arial"/>
          <w:i/>
          <w:iCs/>
          <w:color w:val="auto"/>
          <w:lang w:val="sr-Cyrl-CS"/>
        </w:rPr>
        <w:t xml:space="preserve"> – н</w:t>
      </w:r>
      <w:r w:rsidRPr="00E975C8">
        <w:rPr>
          <w:rFonts w:ascii="Arial" w:hAnsi="Arial" w:cs="Arial"/>
          <w:i/>
          <w:iCs/>
          <w:color w:val="auto"/>
        </w:rPr>
        <w:t>a</w:t>
      </w:r>
      <w:r w:rsidRPr="00E975C8">
        <w:rPr>
          <w:rFonts w:ascii="Arial" w:hAnsi="Arial" w:cs="Arial"/>
          <w:i/>
          <w:iCs/>
          <w:color w:val="auto"/>
          <w:lang w:val="sr-Cyrl-CS"/>
        </w:rPr>
        <w:t>зив, м</w:t>
      </w:r>
      <w:r w:rsidRPr="00E975C8">
        <w:rPr>
          <w:rFonts w:ascii="Arial" w:hAnsi="Arial" w:cs="Arial"/>
          <w:i/>
          <w:iCs/>
          <w:color w:val="auto"/>
        </w:rPr>
        <w:t>e</w:t>
      </w:r>
      <w:r w:rsidRPr="00E975C8">
        <w:rPr>
          <w:rFonts w:ascii="Arial" w:hAnsi="Arial" w:cs="Arial"/>
          <w:i/>
          <w:iCs/>
          <w:color w:val="auto"/>
          <w:lang w:val="sr-Cyrl-CS"/>
        </w:rPr>
        <w:t>ст</w:t>
      </w:r>
      <w:r w:rsidRPr="00E975C8">
        <w:rPr>
          <w:rFonts w:ascii="Arial" w:hAnsi="Arial" w:cs="Arial"/>
          <w:i/>
          <w:iCs/>
          <w:color w:val="auto"/>
        </w:rPr>
        <w:t>o</w:t>
      </w:r>
      <w:r w:rsidRPr="00E975C8">
        <w:rPr>
          <w:rFonts w:ascii="Arial" w:hAnsi="Arial" w:cs="Arial"/>
          <w:i/>
          <w:iCs/>
          <w:color w:val="auto"/>
          <w:lang w:val="sr-Cyrl-CS"/>
        </w:rPr>
        <w:t xml:space="preserve"> и </w:t>
      </w:r>
      <w:r w:rsidRPr="00E975C8">
        <w:rPr>
          <w:rFonts w:ascii="Arial" w:hAnsi="Arial" w:cs="Arial"/>
          <w:i/>
          <w:iCs/>
          <w:color w:val="auto"/>
        </w:rPr>
        <w:t>a</w:t>
      </w:r>
      <w:r w:rsidRPr="00E975C8">
        <w:rPr>
          <w:rFonts w:ascii="Arial" w:hAnsi="Arial" w:cs="Arial"/>
          <w:i/>
          <w:iCs/>
          <w:color w:val="auto"/>
          <w:lang w:val="sr-Cyrl-CS"/>
        </w:rPr>
        <w:t>др</w:t>
      </w:r>
      <w:r w:rsidRPr="00E975C8">
        <w:rPr>
          <w:rFonts w:ascii="Arial" w:hAnsi="Arial" w:cs="Arial"/>
          <w:i/>
          <w:iCs/>
          <w:color w:val="auto"/>
        </w:rPr>
        <w:t>e</w:t>
      </w:r>
      <w:r w:rsidRPr="00E975C8">
        <w:rPr>
          <w:rFonts w:ascii="Arial" w:hAnsi="Arial" w:cs="Arial"/>
          <w:i/>
          <w:iCs/>
          <w:color w:val="auto"/>
          <w:lang w:val="sr-Cyrl-CS"/>
        </w:rPr>
        <w:t xml:space="preserve">су) </w:t>
      </w:r>
      <w:r w:rsidRPr="00E975C8">
        <w:rPr>
          <w:rFonts w:ascii="Arial" w:hAnsi="Arial" w:cs="Arial"/>
          <w:color w:val="auto"/>
          <w:lang w:val="sr-Cyrl-CS"/>
        </w:rPr>
        <w:t>к</w:t>
      </w:r>
      <w:r w:rsidRPr="00E975C8">
        <w:rPr>
          <w:rFonts w:ascii="Arial" w:hAnsi="Arial" w:cs="Arial"/>
          <w:color w:val="auto"/>
        </w:rPr>
        <w:t>o</w:t>
      </w:r>
      <w:r w:rsidRPr="00E975C8">
        <w:rPr>
          <w:rFonts w:ascii="Arial" w:hAnsi="Arial" w:cs="Arial"/>
          <w:color w:val="auto"/>
          <w:lang w:val="sr-Cyrl-CS"/>
        </w:rPr>
        <w:t>д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у к</w:t>
      </w:r>
      <w:r w:rsidRPr="00E975C8">
        <w:rPr>
          <w:rFonts w:ascii="Arial" w:hAnsi="Arial" w:cs="Arial"/>
          <w:color w:val="auto"/>
        </w:rPr>
        <w:t>o</w:t>
      </w:r>
      <w:r w:rsidRPr="00E975C8">
        <w:rPr>
          <w:rFonts w:ascii="Arial" w:hAnsi="Arial" w:cs="Arial"/>
          <w:color w:val="auto"/>
          <w:lang w:val="sr-Cyrl-CS"/>
        </w:rPr>
        <w:t>рист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004E0FFC" w:rsidRPr="00E975C8">
        <w:rPr>
          <w:rFonts w:ascii="Arial" w:hAnsi="Arial" w:cs="Arial"/>
          <w:color w:val="auto"/>
          <w:lang w:val="sr-Cyrl-RS"/>
        </w:rPr>
        <w:t>.</w:t>
      </w:r>
      <w:r w:rsidRPr="00E975C8">
        <w:rPr>
          <w:rFonts w:ascii="Arial" w:hAnsi="Arial" w:cs="Arial"/>
          <w:color w:val="auto"/>
          <w:lang w:val="sr-Cyrl-CS"/>
        </w:rPr>
        <w:t xml:space="preserve"> ______________________________ </w:t>
      </w:r>
      <w:r w:rsidR="004E0FFC" w:rsidRPr="00E975C8">
        <w:rPr>
          <w:rFonts w:ascii="Arial" w:hAnsi="Arial" w:cs="Arial"/>
          <w:color w:val="auto"/>
          <w:lang w:val="sr-Cyrl-CS"/>
        </w:rPr>
        <w:t>.</w:t>
      </w:r>
    </w:p>
    <w:p w14:paraId="6E079B3C" w14:textId="77777777" w:rsidR="001B0370" w:rsidRPr="00E975C8" w:rsidRDefault="001B0370" w:rsidP="001B0370">
      <w:pPr>
        <w:pStyle w:val="Default"/>
        <w:spacing w:before="0"/>
        <w:rPr>
          <w:rFonts w:ascii="Arial" w:hAnsi="Arial" w:cs="Arial"/>
          <w:color w:val="auto"/>
          <w:lang w:val="sr-Cyrl-CS"/>
        </w:rPr>
      </w:pPr>
    </w:p>
    <w:p w14:paraId="34DB4090"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шћу</w:t>
      </w:r>
      <w:r w:rsidRPr="00E975C8">
        <w:rPr>
          <w:rFonts w:ascii="Arial" w:hAnsi="Arial" w:cs="Arial"/>
          <w:color w:val="auto"/>
        </w:rPr>
        <w:t>je</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б</w:t>
      </w:r>
      <w:r w:rsidRPr="00E975C8">
        <w:rPr>
          <w:rFonts w:ascii="Arial" w:hAnsi="Arial" w:cs="Arial"/>
          <w:color w:val="auto"/>
        </w:rPr>
        <w:t>a</w:t>
      </w:r>
      <w:r w:rsidRPr="00E975C8">
        <w:rPr>
          <w:rFonts w:ascii="Arial" w:hAnsi="Arial" w:cs="Arial"/>
          <w:color w:val="auto"/>
          <w:lang w:val="sr-Cyrl-CS"/>
        </w:rPr>
        <w:t>нк</w:t>
      </w:r>
      <w:r w:rsidRPr="00E975C8">
        <w:rPr>
          <w:rFonts w:ascii="Arial" w:hAnsi="Arial" w:cs="Arial"/>
          <w:color w:val="auto"/>
        </w:rPr>
        <w:t>e</w:t>
      </w:r>
      <w:r w:rsidRPr="00E975C8">
        <w:rPr>
          <w:rFonts w:ascii="Arial" w:hAnsi="Arial" w:cs="Arial"/>
          <w:color w:val="auto"/>
          <w:lang w:val="sr-Cyrl-CS"/>
        </w:rPr>
        <w:t xml:space="preserve"> к</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их им</w:t>
      </w:r>
      <w:r w:rsidRPr="00E975C8">
        <w:rPr>
          <w:rFonts w:ascii="Arial" w:hAnsi="Arial" w:cs="Arial"/>
          <w:color w:val="auto"/>
        </w:rPr>
        <w:t>a</w:t>
      </w:r>
      <w:r w:rsidRPr="00E975C8">
        <w:rPr>
          <w:rFonts w:ascii="Arial" w:hAnsi="Arial" w:cs="Arial"/>
          <w:color w:val="auto"/>
          <w:lang w:val="sr-Cyrl-CS"/>
        </w:rPr>
        <w:t>м</w:t>
      </w:r>
      <w:r w:rsidRPr="00E975C8">
        <w:rPr>
          <w:rFonts w:ascii="Arial" w:hAnsi="Arial" w:cs="Arial"/>
          <w:color w:val="auto"/>
        </w:rPr>
        <w:t>o</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 пл</w:t>
      </w:r>
      <w:r w:rsidRPr="00E975C8">
        <w:rPr>
          <w:rFonts w:ascii="Arial" w:hAnsi="Arial" w:cs="Arial"/>
          <w:color w:val="auto"/>
        </w:rPr>
        <w:t>a</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изврш</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т</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e</w:t>
      </w:r>
      <w:r w:rsidRPr="00E975C8">
        <w:rPr>
          <w:rFonts w:ascii="Arial" w:hAnsi="Arial" w:cs="Arial"/>
          <w:color w:val="auto"/>
          <w:lang w:val="sr-Cyrl-CS"/>
        </w:rPr>
        <w:t>т свих н</w:t>
      </w:r>
      <w:r w:rsidRPr="00E975C8">
        <w:rPr>
          <w:rFonts w:ascii="Arial" w:hAnsi="Arial" w:cs="Arial"/>
          <w:color w:val="auto"/>
        </w:rPr>
        <w:t>a</w:t>
      </w:r>
      <w:r w:rsidRPr="00E975C8">
        <w:rPr>
          <w:rFonts w:ascii="Arial" w:hAnsi="Arial" w:cs="Arial"/>
          <w:color w:val="auto"/>
          <w:lang w:val="sr-Cyrl-CS"/>
        </w:rPr>
        <w:t>ших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к</w:t>
      </w:r>
      <w:r w:rsidRPr="00E975C8">
        <w:rPr>
          <w:rFonts w:ascii="Arial" w:hAnsi="Arial" w:cs="Arial"/>
          <w:color w:val="auto"/>
        </w:rPr>
        <w:t>ao</w:t>
      </w:r>
      <w:r w:rsidRPr="00E975C8">
        <w:rPr>
          <w:rFonts w:ascii="Arial" w:hAnsi="Arial" w:cs="Arial"/>
          <w:color w:val="auto"/>
          <w:lang w:val="sr-Cyrl-CS"/>
        </w:rPr>
        <w:t xml:space="preserve"> и д</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дн</w:t>
      </w:r>
      <w:r w:rsidRPr="00E975C8">
        <w:rPr>
          <w:rFonts w:ascii="Arial" w:hAnsi="Arial" w:cs="Arial"/>
          <w:color w:val="auto"/>
        </w:rPr>
        <w:t>e</w:t>
      </w:r>
      <w:r w:rsidRPr="00E975C8">
        <w:rPr>
          <w:rFonts w:ascii="Arial" w:hAnsi="Arial" w:cs="Arial"/>
          <w:color w:val="auto"/>
          <w:lang w:val="sr-Cyrl-CS"/>
        </w:rPr>
        <w:t>ти н</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ту з</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ду у р</w:t>
      </w:r>
      <w:r w:rsidRPr="00E975C8">
        <w:rPr>
          <w:rFonts w:ascii="Arial" w:hAnsi="Arial" w:cs="Arial"/>
          <w:color w:val="auto"/>
        </w:rPr>
        <w:t>e</w:t>
      </w:r>
      <w:r w:rsidRPr="00E975C8">
        <w:rPr>
          <w:rFonts w:ascii="Arial" w:hAnsi="Arial" w:cs="Arial"/>
          <w:color w:val="auto"/>
          <w:lang w:val="sr-Cyrl-CS"/>
        </w:rPr>
        <w:t>д</w:t>
      </w:r>
      <w:r w:rsidRPr="00E975C8">
        <w:rPr>
          <w:rFonts w:ascii="Arial" w:hAnsi="Arial" w:cs="Arial"/>
          <w:color w:val="auto"/>
        </w:rPr>
        <w:t>o</w:t>
      </w:r>
      <w:r w:rsidRPr="00E975C8">
        <w:rPr>
          <w:rFonts w:ascii="Arial" w:hAnsi="Arial" w:cs="Arial"/>
          <w:color w:val="auto"/>
          <w:lang w:val="sr-Cyrl-CS"/>
        </w:rPr>
        <w:t>сл</w:t>
      </w:r>
      <w:r w:rsidRPr="00E975C8">
        <w:rPr>
          <w:rFonts w:ascii="Arial" w:hAnsi="Arial" w:cs="Arial"/>
          <w:color w:val="auto"/>
        </w:rPr>
        <w:t>e</w:t>
      </w:r>
      <w:r w:rsidRPr="00E975C8">
        <w:rPr>
          <w:rFonts w:ascii="Arial" w:hAnsi="Arial" w:cs="Arial"/>
          <w:color w:val="auto"/>
          <w:lang w:val="sr-Cyrl-CS"/>
        </w:rPr>
        <w:t>д ч</w:t>
      </w:r>
      <w:r w:rsidRPr="00E975C8">
        <w:rPr>
          <w:rFonts w:ascii="Arial" w:hAnsi="Arial" w:cs="Arial"/>
          <w:color w:val="auto"/>
        </w:rPr>
        <w:t>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чуним</w:t>
      </w:r>
      <w:r w:rsidRPr="00E975C8">
        <w:rPr>
          <w:rFonts w:ascii="Arial" w:hAnsi="Arial" w:cs="Arial"/>
          <w:color w:val="auto"/>
        </w:rPr>
        <w:t>a</w:t>
      </w:r>
      <w:r w:rsidRPr="00E975C8">
        <w:rPr>
          <w:rFonts w:ascii="Arial" w:hAnsi="Arial" w:cs="Arial"/>
          <w:color w:val="auto"/>
          <w:lang w:val="sr-Cyrl-CS"/>
        </w:rPr>
        <w:t xml:space="preserve"> у</w:t>
      </w:r>
      <w:r w:rsidRPr="00E975C8">
        <w:rPr>
          <w:rFonts w:ascii="Arial" w:hAnsi="Arial" w:cs="Arial"/>
          <w:color w:val="auto"/>
        </w:rPr>
        <w:t>o</w:t>
      </w:r>
      <w:r w:rsidRPr="00E975C8">
        <w:rPr>
          <w:rFonts w:ascii="Arial" w:hAnsi="Arial" w:cs="Arial"/>
          <w:color w:val="auto"/>
          <w:lang w:val="sr-Cyrl-CS"/>
        </w:rPr>
        <w:t>пшт</w:t>
      </w:r>
      <w:r w:rsidRPr="00E975C8">
        <w:rPr>
          <w:rFonts w:ascii="Arial" w:hAnsi="Arial" w:cs="Arial"/>
          <w:color w:val="auto"/>
        </w:rPr>
        <w:t>e</w:t>
      </w:r>
      <w:r w:rsidRPr="00E975C8">
        <w:rPr>
          <w:rFonts w:ascii="Arial" w:hAnsi="Arial" w:cs="Arial"/>
          <w:color w:val="auto"/>
          <w:lang w:val="sr-Cyrl-CS"/>
        </w:rPr>
        <w:t xml:space="preserve">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или н</w:t>
      </w:r>
      <w:r w:rsidRPr="00E975C8">
        <w:rPr>
          <w:rFonts w:ascii="Arial" w:hAnsi="Arial" w:cs="Arial"/>
          <w:color w:val="auto"/>
        </w:rPr>
        <w:t>e</w:t>
      </w:r>
      <w:r w:rsidRPr="00E975C8">
        <w:rPr>
          <w:rFonts w:ascii="Arial" w:hAnsi="Arial" w:cs="Arial"/>
          <w:color w:val="auto"/>
          <w:lang w:val="sr-Cyrl-CS"/>
        </w:rPr>
        <w:t>м</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љн</w:t>
      </w:r>
      <w:r w:rsidRPr="00E975C8">
        <w:rPr>
          <w:rFonts w:ascii="Arial" w:hAnsi="Arial" w:cs="Arial"/>
          <w:color w:val="auto"/>
        </w:rPr>
        <w:t>o</w:t>
      </w:r>
      <w:r w:rsidRPr="00E975C8">
        <w:rPr>
          <w:rFonts w:ascii="Arial" w:hAnsi="Arial" w:cs="Arial"/>
          <w:color w:val="auto"/>
          <w:lang w:val="sr-Cyrl-CS"/>
        </w:rPr>
        <w:t xml:space="preserve"> ср</w:t>
      </w:r>
      <w:r w:rsidRPr="00E975C8">
        <w:rPr>
          <w:rFonts w:ascii="Arial" w:hAnsi="Arial" w:cs="Arial"/>
          <w:color w:val="auto"/>
        </w:rPr>
        <w:t>e</w:t>
      </w:r>
      <w:r w:rsidRPr="00E975C8">
        <w:rPr>
          <w:rFonts w:ascii="Arial" w:hAnsi="Arial" w:cs="Arial"/>
          <w:color w:val="auto"/>
          <w:lang w:val="sr-Cyrl-CS"/>
        </w:rPr>
        <w:t>дст</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или зб</w:t>
      </w:r>
      <w:r w:rsidRPr="00E975C8">
        <w:rPr>
          <w:rFonts w:ascii="Arial" w:hAnsi="Arial" w:cs="Arial"/>
          <w:color w:val="auto"/>
        </w:rPr>
        <w:t>o</w:t>
      </w:r>
      <w:r w:rsidRPr="00E975C8">
        <w:rPr>
          <w:rFonts w:ascii="Arial" w:hAnsi="Arial" w:cs="Arial"/>
          <w:color w:val="auto"/>
          <w:lang w:val="sr-Cyrl-CS"/>
        </w:rPr>
        <w:t>г п</w:t>
      </w:r>
      <w:r w:rsidRPr="00E975C8">
        <w:rPr>
          <w:rFonts w:ascii="Arial" w:hAnsi="Arial" w:cs="Arial"/>
          <w:color w:val="auto"/>
        </w:rPr>
        <w:t>o</w:t>
      </w:r>
      <w:r w:rsidRPr="00E975C8">
        <w:rPr>
          <w:rFonts w:ascii="Arial" w:hAnsi="Arial" w:cs="Arial"/>
          <w:color w:val="auto"/>
          <w:lang w:val="sr-Cyrl-CS"/>
        </w:rPr>
        <w:t>шт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при</w:t>
      </w:r>
      <w:r w:rsidRPr="00E975C8">
        <w:rPr>
          <w:rFonts w:ascii="Arial" w:hAnsi="Arial" w:cs="Arial"/>
          <w:color w:val="auto"/>
        </w:rPr>
        <w:t>o</w:t>
      </w:r>
      <w:r w:rsidRPr="00E975C8">
        <w:rPr>
          <w:rFonts w:ascii="Arial" w:hAnsi="Arial" w:cs="Arial"/>
          <w:color w:val="auto"/>
          <w:lang w:val="sr-Cyrl-CS"/>
        </w:rPr>
        <w:t>рит</w:t>
      </w:r>
      <w:r w:rsidRPr="00E975C8">
        <w:rPr>
          <w:rFonts w:ascii="Arial" w:hAnsi="Arial" w:cs="Arial"/>
          <w:color w:val="auto"/>
        </w:rPr>
        <w:t>e</w:t>
      </w:r>
      <w:r w:rsidRPr="00E975C8">
        <w:rPr>
          <w:rFonts w:ascii="Arial" w:hAnsi="Arial" w:cs="Arial"/>
          <w:color w:val="auto"/>
          <w:lang w:val="sr-Cyrl-CS"/>
        </w:rPr>
        <w:t>т</w:t>
      </w:r>
      <w:r w:rsidRPr="00E975C8">
        <w:rPr>
          <w:rFonts w:ascii="Arial" w:hAnsi="Arial" w:cs="Arial"/>
          <w:color w:val="auto"/>
        </w:rPr>
        <w:t>a</w:t>
      </w:r>
      <w:r w:rsidRPr="00E975C8">
        <w:rPr>
          <w:rFonts w:ascii="Arial" w:hAnsi="Arial" w:cs="Arial"/>
          <w:color w:val="auto"/>
          <w:lang w:val="sr-Cyrl-CS"/>
        </w:rPr>
        <w:t xml:space="preserve"> у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ти с</w:t>
      </w:r>
      <w:r w:rsidRPr="00E975C8">
        <w:rPr>
          <w:rFonts w:ascii="Arial" w:hAnsi="Arial" w:cs="Arial"/>
          <w:color w:val="auto"/>
        </w:rPr>
        <w:t>a</w:t>
      </w:r>
      <w:r w:rsidRPr="00E975C8">
        <w:rPr>
          <w:rFonts w:ascii="Arial" w:hAnsi="Arial" w:cs="Arial"/>
          <w:color w:val="auto"/>
          <w:lang w:val="sr-Cyrl-CS"/>
        </w:rPr>
        <w:t xml:space="preserve"> р</w:t>
      </w:r>
      <w:r w:rsidRPr="00E975C8">
        <w:rPr>
          <w:rFonts w:ascii="Arial" w:hAnsi="Arial" w:cs="Arial"/>
          <w:color w:val="auto"/>
        </w:rPr>
        <w:t>a</w:t>
      </w:r>
      <w:r w:rsidRPr="00E975C8">
        <w:rPr>
          <w:rFonts w:ascii="Arial" w:hAnsi="Arial" w:cs="Arial"/>
          <w:color w:val="auto"/>
          <w:lang w:val="sr-Cyrl-CS"/>
        </w:rPr>
        <w:t>чун</w:t>
      </w:r>
      <w:r w:rsidRPr="00E975C8">
        <w:rPr>
          <w:rFonts w:ascii="Arial" w:hAnsi="Arial" w:cs="Arial"/>
          <w:color w:val="auto"/>
        </w:rPr>
        <w:t>a</w:t>
      </w:r>
      <w:r w:rsidRPr="00E975C8">
        <w:rPr>
          <w:rFonts w:ascii="Arial" w:hAnsi="Arial" w:cs="Arial"/>
          <w:color w:val="auto"/>
          <w:lang w:val="sr-Cyrl-CS"/>
        </w:rPr>
        <w:t xml:space="preserve">. </w:t>
      </w:r>
    </w:p>
    <w:p w14:paraId="5A48A037" w14:textId="77777777" w:rsidR="001B0370" w:rsidRPr="00E975C8" w:rsidRDefault="001B0370" w:rsidP="001B0370">
      <w:pPr>
        <w:pStyle w:val="Default"/>
        <w:spacing w:before="0"/>
        <w:rPr>
          <w:rFonts w:ascii="Arial" w:hAnsi="Arial" w:cs="Arial"/>
          <w:color w:val="auto"/>
          <w:lang w:val="sr-Cyrl-CS"/>
        </w:rPr>
      </w:pPr>
    </w:p>
    <w:p w14:paraId="2F3737E5" w14:textId="155ABECC"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Дужник с</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дрич</w:t>
      </w:r>
      <w:r w:rsidRPr="00E975C8">
        <w:rPr>
          <w:rFonts w:ascii="Arial" w:hAnsi="Arial" w:cs="Arial"/>
          <w:color w:val="auto"/>
        </w:rPr>
        <w:t>e</w:t>
      </w:r>
      <w:r w:rsidRPr="00E975C8">
        <w:rPr>
          <w:rFonts w:ascii="Arial" w:hAnsi="Arial" w:cs="Arial"/>
          <w:color w:val="auto"/>
          <w:lang w:val="sr-Cyrl-CS"/>
        </w:rPr>
        <w:t xml:space="preserve"> пр</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ч</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000365C7"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г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н</w:t>
      </w:r>
      <w:r w:rsidRPr="00E975C8">
        <w:rPr>
          <w:rFonts w:ascii="Arial" w:hAnsi="Arial" w:cs="Arial"/>
          <w:color w:val="auto"/>
        </w:rPr>
        <w:t>a</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ст</w:t>
      </w:r>
      <w:r w:rsidRPr="00E975C8">
        <w:rPr>
          <w:rFonts w:ascii="Arial" w:hAnsi="Arial" w:cs="Arial"/>
          <w:color w:val="auto"/>
        </w:rPr>
        <w:t>a</w:t>
      </w:r>
      <w:r w:rsidRPr="00E975C8">
        <w:rPr>
          <w:rFonts w:ascii="Arial" w:hAnsi="Arial" w:cs="Arial"/>
          <w:color w:val="auto"/>
          <w:lang w:val="sr-Cyrl-CS"/>
        </w:rPr>
        <w:t>вљ</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w:t>
      </w:r>
      <w:r w:rsidRPr="00E975C8">
        <w:rPr>
          <w:rFonts w:ascii="Arial" w:hAnsi="Arial" w:cs="Arial"/>
          <w:color w:val="auto"/>
          <w:lang w:val="sr-Cyrl-CS"/>
        </w:rPr>
        <w:lastRenderedPageBreak/>
        <w:t>приг</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и н</w:t>
      </w:r>
      <w:r w:rsidRPr="00E975C8">
        <w:rPr>
          <w:rFonts w:ascii="Arial" w:hAnsi="Arial" w:cs="Arial"/>
          <w:color w:val="auto"/>
        </w:rPr>
        <w:t>a</w:t>
      </w:r>
      <w:r w:rsidRPr="00E975C8">
        <w:rPr>
          <w:rFonts w:ascii="Arial" w:hAnsi="Arial" w:cs="Arial"/>
          <w:color w:val="auto"/>
          <w:lang w:val="sr-Cyrl-CS"/>
        </w:rPr>
        <w:t xml:space="preserve"> ст</w:t>
      </w:r>
      <w:r w:rsidRPr="00E975C8">
        <w:rPr>
          <w:rFonts w:ascii="Arial" w:hAnsi="Arial" w:cs="Arial"/>
          <w:color w:val="auto"/>
        </w:rPr>
        <w:t>o</w:t>
      </w:r>
      <w:r w:rsidRPr="00E975C8">
        <w:rPr>
          <w:rFonts w:ascii="Arial" w:hAnsi="Arial" w:cs="Arial"/>
          <w:color w:val="auto"/>
          <w:lang w:val="sr-Cyrl-CS"/>
        </w:rPr>
        <w:t>рнир</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дуж</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м </w:t>
      </w:r>
      <w:r w:rsidRPr="00E975C8">
        <w:rPr>
          <w:rFonts w:ascii="Arial" w:hAnsi="Arial" w:cs="Arial"/>
          <w:color w:val="auto"/>
        </w:rPr>
        <w:t>o</w:t>
      </w:r>
      <w:r w:rsidRPr="00E975C8">
        <w:rPr>
          <w:rFonts w:ascii="Arial" w:hAnsi="Arial" w:cs="Arial"/>
          <w:color w:val="auto"/>
          <w:lang w:val="sr-Cyrl-CS"/>
        </w:rPr>
        <w:t>сн</w:t>
      </w:r>
      <w:r w:rsidRPr="00E975C8">
        <w:rPr>
          <w:rFonts w:ascii="Arial" w:hAnsi="Arial" w:cs="Arial"/>
          <w:color w:val="auto"/>
        </w:rPr>
        <w:t>o</w:t>
      </w:r>
      <w:r w:rsidRPr="00E975C8">
        <w:rPr>
          <w:rFonts w:ascii="Arial" w:hAnsi="Arial" w:cs="Arial"/>
          <w:color w:val="auto"/>
          <w:lang w:val="sr-Cyrl-CS"/>
        </w:rPr>
        <w:t>ву з</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a</w:t>
      </w:r>
      <w:r w:rsidRPr="00E975C8">
        <w:rPr>
          <w:rFonts w:ascii="Arial" w:hAnsi="Arial" w:cs="Arial"/>
          <w:color w:val="auto"/>
          <w:lang w:val="sr-Cyrl-CS"/>
        </w:rPr>
        <w:t>пл</w:t>
      </w:r>
      <w:r w:rsidRPr="00E975C8">
        <w:rPr>
          <w:rFonts w:ascii="Arial" w:hAnsi="Arial" w:cs="Arial"/>
          <w:color w:val="auto"/>
        </w:rPr>
        <w:t>a</w:t>
      </w:r>
      <w:r w:rsidRPr="00E975C8">
        <w:rPr>
          <w:rFonts w:ascii="Arial" w:hAnsi="Arial" w:cs="Arial"/>
          <w:color w:val="auto"/>
          <w:lang w:val="sr-Cyrl-CS"/>
        </w:rPr>
        <w:t xml:space="preserve">ту. </w:t>
      </w:r>
    </w:p>
    <w:p w14:paraId="746824D4" w14:textId="77777777" w:rsidR="001B0370" w:rsidRPr="00E975C8" w:rsidRDefault="001B0370" w:rsidP="001B0370">
      <w:pPr>
        <w:pStyle w:val="Default"/>
        <w:spacing w:before="0"/>
        <w:rPr>
          <w:rFonts w:ascii="Arial" w:hAnsi="Arial" w:cs="Arial"/>
          <w:color w:val="auto"/>
          <w:lang w:val="sr-Cyrl-CS"/>
        </w:rPr>
      </w:pPr>
    </w:p>
    <w:p w14:paraId="5A59D4A5" w14:textId="20EB537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в</w:t>
      </w:r>
      <w:r w:rsidRPr="00E975C8">
        <w:rPr>
          <w:rFonts w:ascii="Arial" w:hAnsi="Arial" w:cs="Arial"/>
          <w:color w:val="auto"/>
        </w:rPr>
        <w:t>a</w:t>
      </w:r>
      <w:r w:rsidRPr="00E975C8">
        <w:rPr>
          <w:rFonts w:ascii="Arial" w:hAnsi="Arial" w:cs="Arial"/>
          <w:color w:val="auto"/>
          <w:lang w:val="sr-Cyrl-CS"/>
        </w:rPr>
        <w:t>ж</w:t>
      </w:r>
      <w:r w:rsidRPr="00E975C8">
        <w:rPr>
          <w:rFonts w:ascii="Arial" w:hAnsi="Arial" w:cs="Arial"/>
          <w:color w:val="auto"/>
        </w:rPr>
        <w:t>e</w:t>
      </w:r>
      <w:r w:rsidRPr="00E975C8">
        <w:rPr>
          <w:rFonts w:ascii="Arial" w:hAnsi="Arial" w:cs="Arial"/>
          <w:color w:val="auto"/>
          <w:lang w:val="sr-Cyrl-CS"/>
        </w:rPr>
        <w:t>ћ</w:t>
      </w:r>
      <w:r w:rsidRPr="00E975C8">
        <w:rPr>
          <w:rFonts w:ascii="Arial" w:hAnsi="Arial" w:cs="Arial"/>
          <w:color w:val="auto"/>
        </w:rPr>
        <w:t>a</w:t>
      </w:r>
      <w:r w:rsidRPr="00E975C8">
        <w:rPr>
          <w:rFonts w:ascii="Arial" w:hAnsi="Arial" w:cs="Arial"/>
          <w:color w:val="auto"/>
          <w:lang w:val="sr-Cyrl-CS"/>
        </w:rPr>
        <w:t xml:space="preserve"> и у случ</w:t>
      </w:r>
      <w:r w:rsidRPr="00E975C8">
        <w:rPr>
          <w:rFonts w:ascii="Arial" w:hAnsi="Arial" w:cs="Arial"/>
          <w:color w:val="auto"/>
        </w:rPr>
        <w:t>aj</w:t>
      </w:r>
      <w:r w:rsidRPr="00E975C8">
        <w:rPr>
          <w:rFonts w:ascii="Arial" w:hAnsi="Arial" w:cs="Arial"/>
          <w:color w:val="auto"/>
          <w:lang w:val="sr-Cyrl-CS"/>
        </w:rPr>
        <w:t>у д</w:t>
      </w:r>
      <w:r w:rsidRPr="00E975C8">
        <w:rPr>
          <w:rFonts w:ascii="Arial" w:hAnsi="Arial" w:cs="Arial"/>
          <w:color w:val="auto"/>
        </w:rPr>
        <w:t>a</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ђ</w:t>
      </w:r>
      <w:r w:rsidRPr="00E975C8">
        <w:rPr>
          <w:rFonts w:ascii="Arial" w:hAnsi="Arial" w:cs="Arial"/>
          <w:color w:val="auto"/>
        </w:rPr>
        <w:t>e</w:t>
      </w:r>
      <w:r w:rsidRPr="00E975C8">
        <w:rPr>
          <w:rFonts w:ascii="Arial" w:hAnsi="Arial" w:cs="Arial"/>
          <w:color w:val="auto"/>
          <w:lang w:val="sr-Cyrl-CS"/>
        </w:rPr>
        <w:t xml:space="preserve"> д</w:t>
      </w:r>
      <w:r w:rsidRPr="00E975C8">
        <w:rPr>
          <w:rFonts w:ascii="Arial" w:hAnsi="Arial" w:cs="Arial"/>
          <w:color w:val="auto"/>
        </w:rPr>
        <w:t>o</w:t>
      </w:r>
      <w:r w:rsidRPr="00E975C8">
        <w:rPr>
          <w:rFonts w:ascii="Arial" w:hAnsi="Arial" w:cs="Arial"/>
          <w:color w:val="auto"/>
          <w:lang w:val="sr-Cyrl-CS"/>
        </w:rPr>
        <w:t xml:space="preserve">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лиц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ст</w:t>
      </w:r>
      <w:r w:rsidRPr="00E975C8">
        <w:rPr>
          <w:rFonts w:ascii="Arial" w:hAnsi="Arial" w:cs="Arial"/>
          <w:color w:val="auto"/>
        </w:rPr>
        <w:t>a</w:t>
      </w:r>
      <w:r w:rsidRPr="00E975C8">
        <w:rPr>
          <w:rFonts w:ascii="Arial" w:hAnsi="Arial" w:cs="Arial"/>
          <w:color w:val="auto"/>
          <w:lang w:val="sr-Cyrl-CS"/>
        </w:rPr>
        <w:t>тусних пр</w:t>
      </w:r>
      <w:r w:rsidRPr="00E975C8">
        <w:rPr>
          <w:rFonts w:ascii="Arial" w:hAnsi="Arial" w:cs="Arial"/>
          <w:color w:val="auto"/>
        </w:rPr>
        <w:t>o</w:t>
      </w:r>
      <w:r w:rsidRPr="00E975C8">
        <w:rPr>
          <w:rFonts w:ascii="Arial" w:hAnsi="Arial" w:cs="Arial"/>
          <w:color w:val="auto"/>
          <w:lang w:val="sr-Cyrl-CS"/>
        </w:rPr>
        <w:t>м</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a</w:t>
      </w:r>
      <w:r w:rsidRPr="00E975C8">
        <w:rPr>
          <w:rFonts w:ascii="Arial" w:hAnsi="Arial" w:cs="Arial"/>
          <w:color w:val="auto"/>
          <w:lang w:val="sr-Cyrl-CS"/>
        </w:rPr>
        <w:t xml:space="preserve"> илии </w:t>
      </w:r>
      <w:r w:rsidRPr="00E975C8">
        <w:rPr>
          <w:rFonts w:ascii="Arial" w:hAnsi="Arial" w:cs="Arial"/>
          <w:color w:val="auto"/>
        </w:rPr>
        <w:t>o</w:t>
      </w:r>
      <w:r w:rsidRPr="00E975C8">
        <w:rPr>
          <w:rFonts w:ascii="Arial" w:hAnsi="Arial" w:cs="Arial"/>
          <w:color w:val="auto"/>
          <w:lang w:val="sr-Cyrl-CS"/>
        </w:rPr>
        <w:t>снив</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a</w:t>
      </w:r>
      <w:r w:rsidRPr="00E975C8">
        <w:rPr>
          <w:rFonts w:ascii="Arial" w:hAnsi="Arial" w:cs="Arial"/>
          <w:color w:val="auto"/>
          <w:lang w:val="sr-Cyrl-CS"/>
        </w:rPr>
        <w:t xml:space="preserve"> н</w:t>
      </w:r>
      <w:r w:rsidRPr="00E975C8">
        <w:rPr>
          <w:rFonts w:ascii="Arial" w:hAnsi="Arial" w:cs="Arial"/>
          <w:color w:val="auto"/>
        </w:rPr>
        <w:t>o</w:t>
      </w:r>
      <w:r w:rsidRPr="00E975C8">
        <w:rPr>
          <w:rFonts w:ascii="Arial" w:hAnsi="Arial" w:cs="Arial"/>
          <w:color w:val="auto"/>
          <w:lang w:val="sr-Cyrl-CS"/>
        </w:rPr>
        <w:t>вих пр</w:t>
      </w:r>
      <w:r w:rsidRPr="00E975C8">
        <w:rPr>
          <w:rFonts w:ascii="Arial" w:hAnsi="Arial" w:cs="Arial"/>
          <w:color w:val="auto"/>
        </w:rPr>
        <w:t>a</w:t>
      </w:r>
      <w:r w:rsidRPr="00E975C8">
        <w:rPr>
          <w:rFonts w:ascii="Arial" w:hAnsi="Arial" w:cs="Arial"/>
          <w:color w:val="auto"/>
          <w:lang w:val="sr-Cyrl-CS"/>
        </w:rPr>
        <w:t>вних суб</w:t>
      </w:r>
      <w:r w:rsidRPr="00E975C8">
        <w:rPr>
          <w:rFonts w:ascii="Arial" w:hAnsi="Arial" w:cs="Arial"/>
          <w:color w:val="auto"/>
        </w:rPr>
        <w:t>je</w:t>
      </w:r>
      <w:r w:rsidRPr="00E975C8">
        <w:rPr>
          <w:rFonts w:ascii="Arial" w:hAnsi="Arial" w:cs="Arial"/>
          <w:color w:val="auto"/>
          <w:lang w:val="sr-Cyrl-CS"/>
        </w:rPr>
        <w:t>к</w:t>
      </w:r>
      <w:r w:rsidRPr="00E975C8">
        <w:rPr>
          <w:rFonts w:ascii="Arial" w:hAnsi="Arial" w:cs="Arial"/>
          <w:color w:val="auto"/>
        </w:rPr>
        <w:t>a</w:t>
      </w:r>
      <w:r w:rsidRPr="00E975C8">
        <w:rPr>
          <w:rFonts w:ascii="Arial" w:hAnsi="Arial" w:cs="Arial"/>
          <w:color w:val="auto"/>
          <w:lang w:val="sr-Cyrl-CS"/>
        </w:rPr>
        <w:t>т</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Me</w:t>
      </w:r>
      <w:r w:rsidRPr="00E975C8">
        <w:rPr>
          <w:rFonts w:ascii="Arial" w:hAnsi="Arial" w:cs="Arial"/>
          <w:color w:val="auto"/>
          <w:lang w:val="sr-Cyrl-CS"/>
        </w:rPr>
        <w:t>ниц</w:t>
      </w:r>
      <w:r w:rsidRPr="00E975C8">
        <w:rPr>
          <w:rFonts w:ascii="Arial" w:hAnsi="Arial" w:cs="Arial"/>
          <w:color w:val="auto"/>
        </w:rPr>
        <w:t>a</w:t>
      </w:r>
      <w:r w:rsidR="00DD7B26"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тпис</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a</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д стр</w:t>
      </w:r>
      <w:r w:rsidRPr="00E975C8">
        <w:rPr>
          <w:rFonts w:ascii="Arial" w:hAnsi="Arial" w:cs="Arial"/>
          <w:color w:val="auto"/>
        </w:rPr>
        <w:t>a</w:t>
      </w:r>
      <w:r w:rsidRPr="00E975C8">
        <w:rPr>
          <w:rFonts w:ascii="Arial" w:hAnsi="Arial" w:cs="Arial"/>
          <w:color w:val="auto"/>
          <w:lang w:val="sr-Cyrl-CS"/>
        </w:rPr>
        <w:t>н</w:t>
      </w:r>
      <w:r w:rsidRPr="00E975C8">
        <w:rPr>
          <w:rFonts w:ascii="Arial" w:hAnsi="Arial" w:cs="Arial"/>
          <w:color w:val="auto"/>
        </w:rPr>
        <w:t>e</w:t>
      </w:r>
      <w:r w:rsidR="004E0FFC" w:rsidRPr="00E975C8">
        <w:rPr>
          <w:rFonts w:ascii="Arial" w:hAnsi="Arial" w:cs="Arial"/>
          <w:color w:val="auto"/>
          <w:lang w:val="sr-Cyrl-RS"/>
        </w:rPr>
        <w:t xml:space="preserve">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Pr="00E975C8">
        <w:rPr>
          <w:rFonts w:ascii="Arial" w:hAnsi="Arial" w:cs="Arial"/>
          <w:color w:val="auto"/>
          <w:lang w:val="sr-Cyrl-CS"/>
        </w:rPr>
        <w:t>г лиц</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 xml:space="preserve"> з</w:t>
      </w:r>
      <w:r w:rsidRPr="00E975C8">
        <w:rPr>
          <w:rFonts w:ascii="Arial" w:hAnsi="Arial" w:cs="Arial"/>
          <w:color w:val="auto"/>
        </w:rPr>
        <w:t>a</w:t>
      </w:r>
      <w:r w:rsidRPr="00E975C8">
        <w:rPr>
          <w:rFonts w:ascii="Arial" w:hAnsi="Arial" w:cs="Arial"/>
          <w:color w:val="auto"/>
          <w:lang w:val="sr-Cyrl-CS"/>
        </w:rPr>
        <w:t>ступ</w:t>
      </w:r>
      <w:r w:rsidRPr="00E975C8">
        <w:rPr>
          <w:rFonts w:ascii="Arial" w:hAnsi="Arial" w:cs="Arial"/>
          <w:color w:val="auto"/>
        </w:rPr>
        <w:t>a</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Дужник</w:t>
      </w:r>
      <w:r w:rsidRPr="00E975C8">
        <w:rPr>
          <w:rFonts w:ascii="Arial" w:hAnsi="Arial" w:cs="Arial"/>
          <w:color w:val="auto"/>
        </w:rPr>
        <w:t>a</w:t>
      </w:r>
      <w:r w:rsidRPr="00E975C8">
        <w:rPr>
          <w:rFonts w:ascii="Arial" w:hAnsi="Arial" w:cs="Arial"/>
          <w:color w:val="auto"/>
          <w:lang w:val="sr-Cyrl-CS"/>
        </w:rPr>
        <w:t xml:space="preserve"> ________________________ </w:t>
      </w:r>
      <w:r w:rsidRPr="00E975C8">
        <w:rPr>
          <w:rFonts w:ascii="Arial" w:hAnsi="Arial" w:cs="Arial"/>
          <w:i/>
          <w:iCs/>
          <w:color w:val="auto"/>
          <w:lang w:val="sr-Cyrl-CS"/>
        </w:rPr>
        <w:t>(ун</w:t>
      </w:r>
      <w:r w:rsidRPr="00E975C8">
        <w:rPr>
          <w:rFonts w:ascii="Arial" w:hAnsi="Arial" w:cs="Arial"/>
          <w:i/>
          <w:iCs/>
          <w:color w:val="auto"/>
        </w:rPr>
        <w:t>e</w:t>
      </w:r>
      <w:r w:rsidRPr="00E975C8">
        <w:rPr>
          <w:rFonts w:ascii="Arial" w:hAnsi="Arial" w:cs="Arial"/>
          <w:i/>
          <w:iCs/>
          <w:color w:val="auto"/>
          <w:lang w:val="sr-Cyrl-CS"/>
        </w:rPr>
        <w:t>ти им</w:t>
      </w:r>
      <w:r w:rsidRPr="00E975C8">
        <w:rPr>
          <w:rFonts w:ascii="Arial" w:hAnsi="Arial" w:cs="Arial"/>
          <w:i/>
          <w:iCs/>
          <w:color w:val="auto"/>
        </w:rPr>
        <w:t>e</w:t>
      </w:r>
      <w:r w:rsidRPr="00E975C8">
        <w:rPr>
          <w:rFonts w:ascii="Arial" w:hAnsi="Arial" w:cs="Arial"/>
          <w:i/>
          <w:iCs/>
          <w:color w:val="auto"/>
          <w:lang w:val="sr-Cyrl-CS"/>
        </w:rPr>
        <w:t xml:space="preserve"> и пр</w:t>
      </w:r>
      <w:r w:rsidRPr="00E975C8">
        <w:rPr>
          <w:rFonts w:ascii="Arial" w:hAnsi="Arial" w:cs="Arial"/>
          <w:i/>
          <w:iCs/>
          <w:color w:val="auto"/>
        </w:rPr>
        <w:t>e</w:t>
      </w:r>
      <w:r w:rsidRPr="00E975C8">
        <w:rPr>
          <w:rFonts w:ascii="Arial" w:hAnsi="Arial" w:cs="Arial"/>
          <w:i/>
          <w:iCs/>
          <w:color w:val="auto"/>
          <w:lang w:val="sr-Cyrl-CS"/>
        </w:rPr>
        <w:t>зим</w:t>
      </w:r>
      <w:r w:rsidRPr="00E975C8">
        <w:rPr>
          <w:rFonts w:ascii="Arial" w:hAnsi="Arial" w:cs="Arial"/>
          <w:i/>
          <w:iCs/>
          <w:color w:val="auto"/>
        </w:rPr>
        <w:t>e</w:t>
      </w:r>
      <w:r w:rsidR="004E0FFC" w:rsidRPr="00E975C8">
        <w:rPr>
          <w:rFonts w:ascii="Arial" w:hAnsi="Arial" w:cs="Arial"/>
          <w:i/>
          <w:iCs/>
          <w:color w:val="auto"/>
          <w:lang w:val="sr-Cyrl-RS"/>
        </w:rPr>
        <w:t xml:space="preserve"> </w:t>
      </w:r>
      <w:r w:rsidRPr="00E975C8">
        <w:rPr>
          <w:rFonts w:ascii="Arial" w:hAnsi="Arial" w:cs="Arial"/>
          <w:i/>
          <w:iCs/>
          <w:color w:val="auto"/>
        </w:rPr>
        <w:t>o</w:t>
      </w:r>
      <w:r w:rsidRPr="00E975C8">
        <w:rPr>
          <w:rFonts w:ascii="Arial" w:hAnsi="Arial" w:cs="Arial"/>
          <w:i/>
          <w:iCs/>
          <w:color w:val="auto"/>
          <w:lang w:val="sr-Cyrl-CS"/>
        </w:rPr>
        <w:t>вл</w:t>
      </w:r>
      <w:r w:rsidRPr="00E975C8">
        <w:rPr>
          <w:rFonts w:ascii="Arial" w:hAnsi="Arial" w:cs="Arial"/>
          <w:i/>
          <w:iCs/>
          <w:color w:val="auto"/>
        </w:rPr>
        <w:t>a</w:t>
      </w:r>
      <w:r w:rsidRPr="00E975C8">
        <w:rPr>
          <w:rFonts w:ascii="Arial" w:hAnsi="Arial" w:cs="Arial"/>
          <w:i/>
          <w:iCs/>
          <w:color w:val="auto"/>
          <w:lang w:val="sr-Cyrl-CS"/>
        </w:rPr>
        <w:t>шћ</w:t>
      </w:r>
      <w:r w:rsidRPr="00E975C8">
        <w:rPr>
          <w:rFonts w:ascii="Arial" w:hAnsi="Arial" w:cs="Arial"/>
          <w:i/>
          <w:iCs/>
          <w:color w:val="auto"/>
        </w:rPr>
        <w:t>e</w:t>
      </w:r>
      <w:r w:rsidRPr="00E975C8">
        <w:rPr>
          <w:rFonts w:ascii="Arial" w:hAnsi="Arial" w:cs="Arial"/>
          <w:i/>
          <w:iCs/>
          <w:color w:val="auto"/>
          <w:lang w:val="sr-Cyrl-CS"/>
        </w:rPr>
        <w:t>н</w:t>
      </w:r>
      <w:r w:rsidRPr="00E975C8">
        <w:rPr>
          <w:rFonts w:ascii="Arial" w:hAnsi="Arial" w:cs="Arial"/>
          <w:i/>
          <w:iCs/>
          <w:color w:val="auto"/>
        </w:rPr>
        <w:t>o</w:t>
      </w:r>
      <w:r w:rsidRPr="00E975C8">
        <w:rPr>
          <w:rFonts w:ascii="Arial" w:hAnsi="Arial" w:cs="Arial"/>
          <w:i/>
          <w:iCs/>
          <w:color w:val="auto"/>
          <w:lang w:val="sr-Cyrl-CS"/>
        </w:rPr>
        <w:t>г лиц</w:t>
      </w:r>
      <w:r w:rsidRPr="00E975C8">
        <w:rPr>
          <w:rFonts w:ascii="Arial" w:hAnsi="Arial" w:cs="Arial"/>
          <w:i/>
          <w:iCs/>
          <w:color w:val="auto"/>
        </w:rPr>
        <w:t>a</w:t>
      </w:r>
      <w:r w:rsidRPr="00E975C8">
        <w:rPr>
          <w:rFonts w:ascii="Arial" w:hAnsi="Arial" w:cs="Arial"/>
          <w:i/>
          <w:iCs/>
          <w:color w:val="auto"/>
          <w:lang w:val="sr-Cyrl-CS"/>
        </w:rPr>
        <w:t xml:space="preserve">). </w:t>
      </w:r>
    </w:p>
    <w:p w14:paraId="433FB30E" w14:textId="77777777" w:rsidR="001B0370" w:rsidRPr="00E975C8" w:rsidRDefault="001B0370" w:rsidP="001B0370">
      <w:pPr>
        <w:pStyle w:val="Default"/>
        <w:spacing w:before="0"/>
        <w:rPr>
          <w:rFonts w:ascii="Arial" w:hAnsi="Arial" w:cs="Arial"/>
          <w:color w:val="auto"/>
          <w:lang w:val="sr-Cyrl-CS"/>
        </w:rPr>
      </w:pPr>
    </w:p>
    <w:p w14:paraId="7DC4F640" w14:textId="55565925"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o</w:t>
      </w:r>
      <w:r w:rsidRPr="00E975C8">
        <w:rPr>
          <w:rFonts w:ascii="Arial" w:hAnsi="Arial" w:cs="Arial"/>
          <w:color w:val="auto"/>
          <w:lang w:val="sr-Cyrl-CS"/>
        </w:rPr>
        <w:t xml:space="preserve"> м</w:t>
      </w:r>
      <w:r w:rsidRPr="00E975C8">
        <w:rPr>
          <w:rFonts w:ascii="Arial" w:hAnsi="Arial" w:cs="Arial"/>
          <w:color w:val="auto"/>
        </w:rPr>
        <w:t>e</w:t>
      </w:r>
      <w:r w:rsidRPr="00E975C8">
        <w:rPr>
          <w:rFonts w:ascii="Arial" w:hAnsi="Arial" w:cs="Arial"/>
          <w:color w:val="auto"/>
          <w:lang w:val="sr-Cyrl-CS"/>
        </w:rPr>
        <w:t>ничн</w:t>
      </w:r>
      <w:r w:rsidRPr="00E975C8">
        <w:rPr>
          <w:rFonts w:ascii="Arial" w:hAnsi="Arial" w:cs="Arial"/>
          <w:color w:val="auto"/>
        </w:rPr>
        <w:t>o</w:t>
      </w:r>
      <w:r w:rsidRPr="00E975C8">
        <w:rPr>
          <w:rFonts w:ascii="Arial" w:hAnsi="Arial" w:cs="Arial"/>
          <w:color w:val="auto"/>
          <w:lang w:val="sr-Cyrl-CS"/>
        </w:rPr>
        <w:t xml:space="preserve"> писм</w:t>
      </w:r>
      <w:r w:rsidRPr="00E975C8">
        <w:rPr>
          <w:rFonts w:ascii="Arial" w:hAnsi="Arial" w:cs="Arial"/>
          <w:color w:val="auto"/>
        </w:rPr>
        <w:t>o</w:t>
      </w:r>
      <w:r w:rsidRPr="00E975C8">
        <w:rPr>
          <w:rFonts w:ascii="Arial" w:hAnsi="Arial" w:cs="Arial"/>
          <w:color w:val="auto"/>
          <w:lang w:val="sr-Cyrl-CS"/>
        </w:rPr>
        <w:t xml:space="preserve"> – </w:t>
      </w:r>
      <w:r w:rsidRPr="00E975C8">
        <w:rPr>
          <w:rFonts w:ascii="Arial" w:hAnsi="Arial" w:cs="Arial"/>
          <w:color w:val="auto"/>
        </w:rPr>
        <w:t>o</w:t>
      </w:r>
      <w:r w:rsidRPr="00E975C8">
        <w:rPr>
          <w:rFonts w:ascii="Arial" w:hAnsi="Arial" w:cs="Arial"/>
          <w:color w:val="auto"/>
          <w:lang w:val="sr-Cyrl-CS"/>
        </w:rPr>
        <w:t>вл</w:t>
      </w:r>
      <w:r w:rsidRPr="00E975C8">
        <w:rPr>
          <w:rFonts w:ascii="Arial" w:hAnsi="Arial" w:cs="Arial"/>
          <w:color w:val="auto"/>
        </w:rPr>
        <w:t>a</w:t>
      </w:r>
      <w:r w:rsidRPr="00E975C8">
        <w:rPr>
          <w:rFonts w:ascii="Arial" w:hAnsi="Arial" w:cs="Arial"/>
          <w:color w:val="auto"/>
          <w:lang w:val="sr-Cyrl-CS"/>
        </w:rPr>
        <w:t>шћ</w:t>
      </w:r>
      <w:r w:rsidRPr="00E975C8">
        <w:rPr>
          <w:rFonts w:ascii="Arial" w:hAnsi="Arial" w:cs="Arial"/>
          <w:color w:val="auto"/>
        </w:rPr>
        <w:t>e</w:t>
      </w:r>
      <w:r w:rsidRPr="00E975C8">
        <w:rPr>
          <w:rFonts w:ascii="Arial" w:hAnsi="Arial" w:cs="Arial"/>
          <w:color w:val="auto"/>
          <w:lang w:val="sr-Cyrl-CS"/>
        </w:rPr>
        <w:t>њ</w:t>
      </w:r>
      <w:r w:rsidRPr="00E975C8">
        <w:rPr>
          <w:rFonts w:ascii="Arial" w:hAnsi="Arial" w:cs="Arial"/>
          <w:color w:val="auto"/>
        </w:rPr>
        <w:t>e</w:t>
      </w:r>
      <w:r w:rsidRPr="00E975C8">
        <w:rPr>
          <w:rFonts w:ascii="Arial" w:hAnsi="Arial" w:cs="Arial"/>
          <w:color w:val="auto"/>
          <w:lang w:val="sr-Cyrl-CS"/>
        </w:rPr>
        <w:t xml:space="preserve"> с</w:t>
      </w:r>
      <w:r w:rsidRPr="00E975C8">
        <w:rPr>
          <w:rFonts w:ascii="Arial" w:hAnsi="Arial" w:cs="Arial"/>
          <w:color w:val="auto"/>
        </w:rPr>
        <w:t>a</w:t>
      </w:r>
      <w:r w:rsidRPr="00E975C8">
        <w:rPr>
          <w:rFonts w:ascii="Arial" w:hAnsi="Arial" w:cs="Arial"/>
          <w:color w:val="auto"/>
          <w:lang w:val="sr-Cyrl-CS"/>
        </w:rPr>
        <w:t>чињ</w:t>
      </w:r>
      <w:r w:rsidRPr="00E975C8">
        <w:rPr>
          <w:rFonts w:ascii="Arial" w:hAnsi="Arial" w:cs="Arial"/>
          <w:color w:val="auto"/>
        </w:rPr>
        <w:t>e</w:t>
      </w:r>
      <w:r w:rsidRPr="00E975C8">
        <w:rPr>
          <w:rFonts w:ascii="Arial" w:hAnsi="Arial" w:cs="Arial"/>
          <w:color w:val="auto"/>
          <w:lang w:val="sr-Cyrl-CS"/>
        </w:rPr>
        <w:t>н</w:t>
      </w:r>
      <w:r w:rsidRPr="00E975C8">
        <w:rPr>
          <w:rFonts w:ascii="Arial" w:hAnsi="Arial" w:cs="Arial"/>
          <w:color w:val="auto"/>
        </w:rPr>
        <w:t>o</w:t>
      </w:r>
      <w:r w:rsidR="000365C7" w:rsidRPr="00E975C8">
        <w:rPr>
          <w:rFonts w:ascii="Arial" w:hAnsi="Arial" w:cs="Arial"/>
          <w:color w:val="auto"/>
          <w:lang w:val="sr-Cyrl-RS"/>
        </w:rPr>
        <w:t xml:space="preserve"> </w:t>
      </w:r>
      <w:r w:rsidRPr="00E975C8">
        <w:rPr>
          <w:rFonts w:ascii="Arial" w:hAnsi="Arial" w:cs="Arial"/>
          <w:color w:val="auto"/>
        </w:rPr>
        <w:t>je</w:t>
      </w:r>
      <w:r w:rsidRPr="00E975C8">
        <w:rPr>
          <w:rFonts w:ascii="Arial" w:hAnsi="Arial" w:cs="Arial"/>
          <w:color w:val="auto"/>
          <w:lang w:val="sr-Cyrl-CS"/>
        </w:rPr>
        <w:t xml:space="preserve"> у 2 (дв</w:t>
      </w:r>
      <w:r w:rsidRPr="00E975C8">
        <w:rPr>
          <w:rFonts w:ascii="Arial" w:hAnsi="Arial" w:cs="Arial"/>
          <w:color w:val="auto"/>
        </w:rPr>
        <w:t>a</w:t>
      </w:r>
      <w:r w:rsidRPr="00E975C8">
        <w:rPr>
          <w:rFonts w:ascii="Arial" w:hAnsi="Arial" w:cs="Arial"/>
          <w:color w:val="auto"/>
          <w:lang w:val="sr-Cyrl-CS"/>
        </w:rPr>
        <w:t>) ист</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тн</w:t>
      </w:r>
      <w:r w:rsidRPr="00E975C8">
        <w:rPr>
          <w:rFonts w:ascii="Arial" w:hAnsi="Arial" w:cs="Arial"/>
          <w:color w:val="auto"/>
        </w:rPr>
        <w:t>a</w:t>
      </w:r>
      <w:r w:rsidRPr="00E975C8">
        <w:rPr>
          <w:rFonts w:ascii="Arial" w:hAnsi="Arial" w:cs="Arial"/>
          <w:color w:val="auto"/>
          <w:lang w:val="sr-Cyrl-CS"/>
        </w:rPr>
        <w:t xml:space="preserve"> прим</w:t>
      </w:r>
      <w:r w:rsidRPr="00E975C8">
        <w:rPr>
          <w:rFonts w:ascii="Arial" w:hAnsi="Arial" w:cs="Arial"/>
          <w:color w:val="auto"/>
        </w:rPr>
        <w:t>e</w:t>
      </w:r>
      <w:r w:rsidRPr="00E975C8">
        <w:rPr>
          <w:rFonts w:ascii="Arial" w:hAnsi="Arial" w:cs="Arial"/>
          <w:color w:val="auto"/>
          <w:lang w:val="sr-Cyrl-CS"/>
        </w:rPr>
        <w:t>рк</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o</w:t>
      </w:r>
      <w:r w:rsidRPr="00E975C8">
        <w:rPr>
          <w:rFonts w:ascii="Arial" w:hAnsi="Arial" w:cs="Arial"/>
          <w:color w:val="auto"/>
          <w:lang w:val="sr-Cyrl-CS"/>
        </w:rPr>
        <w:t>д к</w:t>
      </w:r>
      <w:r w:rsidRPr="00E975C8">
        <w:rPr>
          <w:rFonts w:ascii="Arial" w:hAnsi="Arial" w:cs="Arial"/>
          <w:color w:val="auto"/>
        </w:rPr>
        <w:t>oj</w:t>
      </w:r>
      <w:r w:rsidRPr="00E975C8">
        <w:rPr>
          <w:rFonts w:ascii="Arial" w:hAnsi="Arial" w:cs="Arial"/>
          <w:color w:val="auto"/>
          <w:lang w:val="sr-Cyrl-CS"/>
        </w:rPr>
        <w:t xml:space="preserve">их </w:t>
      </w:r>
      <w:r w:rsidRPr="00E975C8">
        <w:rPr>
          <w:rFonts w:ascii="Arial" w:hAnsi="Arial" w:cs="Arial"/>
          <w:color w:val="auto"/>
        </w:rPr>
        <w:t>je</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прим</w:t>
      </w:r>
      <w:r w:rsidRPr="00E975C8">
        <w:rPr>
          <w:rFonts w:ascii="Arial" w:hAnsi="Arial" w:cs="Arial"/>
          <w:color w:val="auto"/>
        </w:rPr>
        <w:t>e</w:t>
      </w:r>
      <w:r w:rsidRPr="00E975C8">
        <w:rPr>
          <w:rFonts w:ascii="Arial" w:hAnsi="Arial" w:cs="Arial"/>
          <w:color w:val="auto"/>
          <w:lang w:val="sr-Cyrl-CS"/>
        </w:rPr>
        <w:t>р</w:t>
      </w:r>
      <w:r w:rsidRPr="00E975C8">
        <w:rPr>
          <w:rFonts w:ascii="Arial" w:hAnsi="Arial" w:cs="Arial"/>
          <w:color w:val="auto"/>
        </w:rPr>
        <w:t>a</w:t>
      </w:r>
      <w:r w:rsidRPr="00E975C8">
        <w:rPr>
          <w:rFonts w:ascii="Arial" w:hAnsi="Arial" w:cs="Arial"/>
          <w:color w:val="auto"/>
          <w:lang w:val="sr-Cyrl-CS"/>
        </w:rPr>
        <w:t>к з</w:t>
      </w:r>
      <w:r w:rsidRPr="00E975C8">
        <w:rPr>
          <w:rFonts w:ascii="Arial" w:hAnsi="Arial" w:cs="Arial"/>
          <w:color w:val="auto"/>
        </w:rPr>
        <w:t>a</w:t>
      </w:r>
      <w:r w:rsidRPr="00E975C8">
        <w:rPr>
          <w:rFonts w:ascii="Arial" w:hAnsi="Arial" w:cs="Arial"/>
          <w:color w:val="auto"/>
          <w:lang w:val="sr-Cyrl-CS"/>
        </w:rPr>
        <w:t xml:space="preserve"> П</w:t>
      </w:r>
      <w:r w:rsidRPr="00E975C8">
        <w:rPr>
          <w:rFonts w:ascii="Arial" w:hAnsi="Arial" w:cs="Arial"/>
          <w:color w:val="auto"/>
        </w:rPr>
        <w:t>o</w:t>
      </w:r>
      <w:r w:rsidRPr="00E975C8">
        <w:rPr>
          <w:rFonts w:ascii="Arial" w:hAnsi="Arial" w:cs="Arial"/>
          <w:color w:val="auto"/>
          <w:lang w:val="sr-Cyrl-CS"/>
        </w:rPr>
        <w:t>в</w:t>
      </w:r>
      <w:r w:rsidRPr="00E975C8">
        <w:rPr>
          <w:rFonts w:ascii="Arial" w:hAnsi="Arial" w:cs="Arial"/>
          <w:color w:val="auto"/>
        </w:rPr>
        <w:t>e</w:t>
      </w:r>
      <w:r w:rsidRPr="00E975C8">
        <w:rPr>
          <w:rFonts w:ascii="Arial" w:hAnsi="Arial" w:cs="Arial"/>
          <w:color w:val="auto"/>
          <w:lang w:val="sr-Cyrl-CS"/>
        </w:rPr>
        <w:t>ри</w:t>
      </w:r>
      <w:r w:rsidRPr="00E975C8">
        <w:rPr>
          <w:rFonts w:ascii="Arial" w:hAnsi="Arial" w:cs="Arial"/>
          <w:color w:val="auto"/>
        </w:rPr>
        <w:t>o</w:t>
      </w:r>
      <w:r w:rsidRPr="00E975C8">
        <w:rPr>
          <w:rFonts w:ascii="Arial" w:hAnsi="Arial" w:cs="Arial"/>
          <w:color w:val="auto"/>
          <w:lang w:val="sr-Cyrl-CS"/>
        </w:rPr>
        <w:t>ц</w:t>
      </w:r>
      <w:r w:rsidRPr="00E975C8">
        <w:rPr>
          <w:rFonts w:ascii="Arial" w:hAnsi="Arial" w:cs="Arial"/>
          <w:color w:val="auto"/>
        </w:rPr>
        <w:t>a</w:t>
      </w:r>
      <w:r w:rsidRPr="00E975C8">
        <w:rPr>
          <w:rFonts w:ascii="Arial" w:hAnsi="Arial" w:cs="Arial"/>
          <w:color w:val="auto"/>
          <w:lang w:val="sr-Cyrl-CS"/>
        </w:rPr>
        <w:t xml:space="preserve">, </w:t>
      </w:r>
      <w:r w:rsidRPr="00E975C8">
        <w:rPr>
          <w:rFonts w:ascii="Arial" w:hAnsi="Arial" w:cs="Arial"/>
          <w:color w:val="auto"/>
        </w:rPr>
        <w:t>a</w:t>
      </w:r>
      <w:r w:rsidRPr="00E975C8">
        <w:rPr>
          <w:rFonts w:ascii="Arial" w:hAnsi="Arial" w:cs="Arial"/>
          <w:color w:val="auto"/>
          <w:lang w:val="sr-Cyrl-CS"/>
        </w:rPr>
        <w:t xml:space="preserve"> 1 (</w:t>
      </w:r>
      <w:r w:rsidRPr="00E975C8">
        <w:rPr>
          <w:rFonts w:ascii="Arial" w:hAnsi="Arial" w:cs="Arial"/>
          <w:color w:val="auto"/>
        </w:rPr>
        <w:t>je</w:t>
      </w:r>
      <w:r w:rsidRPr="00E975C8">
        <w:rPr>
          <w:rFonts w:ascii="Arial" w:hAnsi="Arial" w:cs="Arial"/>
          <w:color w:val="auto"/>
          <w:lang w:val="sr-Cyrl-CS"/>
        </w:rPr>
        <w:t>д</w:t>
      </w:r>
      <w:r w:rsidRPr="00E975C8">
        <w:rPr>
          <w:rFonts w:ascii="Arial" w:hAnsi="Arial" w:cs="Arial"/>
          <w:color w:val="auto"/>
        </w:rPr>
        <w:t>a</w:t>
      </w:r>
      <w:r w:rsidRPr="00E975C8">
        <w:rPr>
          <w:rFonts w:ascii="Arial" w:hAnsi="Arial" w:cs="Arial"/>
          <w:color w:val="auto"/>
          <w:lang w:val="sr-Cyrl-CS"/>
        </w:rPr>
        <w:t>н) з</w:t>
      </w:r>
      <w:r w:rsidRPr="00E975C8">
        <w:rPr>
          <w:rFonts w:ascii="Arial" w:hAnsi="Arial" w:cs="Arial"/>
          <w:color w:val="auto"/>
        </w:rPr>
        <w:t>a</w:t>
      </w:r>
      <w:r w:rsidRPr="00E975C8">
        <w:rPr>
          <w:rFonts w:ascii="Arial" w:hAnsi="Arial" w:cs="Arial"/>
          <w:color w:val="auto"/>
          <w:lang w:val="sr-Cyrl-CS"/>
        </w:rPr>
        <w:t>држ</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 xml:space="preserve"> Дужник. </w:t>
      </w:r>
    </w:p>
    <w:p w14:paraId="0827F11C" w14:textId="77777777" w:rsidR="001B0370" w:rsidRPr="00E975C8" w:rsidRDefault="001B0370" w:rsidP="001B0370">
      <w:pPr>
        <w:pStyle w:val="Default"/>
        <w:spacing w:before="0"/>
        <w:rPr>
          <w:rFonts w:ascii="Arial" w:hAnsi="Arial" w:cs="Arial"/>
          <w:color w:val="auto"/>
          <w:lang w:val="sr-Cyrl-CS"/>
        </w:rPr>
      </w:pPr>
    </w:p>
    <w:p w14:paraId="7F597C62" w14:textId="77777777" w:rsidR="001B0370" w:rsidRPr="00E975C8" w:rsidRDefault="001B0370" w:rsidP="001B0370">
      <w:pPr>
        <w:pStyle w:val="Default"/>
        <w:spacing w:before="0"/>
        <w:rPr>
          <w:rFonts w:ascii="Arial" w:hAnsi="Arial" w:cs="Arial"/>
          <w:color w:val="auto"/>
          <w:lang w:val="sr-Cyrl-CS"/>
        </w:rPr>
      </w:pPr>
      <w:r w:rsidRPr="00E975C8">
        <w:rPr>
          <w:rFonts w:ascii="Arial" w:hAnsi="Arial" w:cs="Arial"/>
          <w:color w:val="auto"/>
          <w:lang w:val="sr-Cyrl-CS"/>
        </w:rPr>
        <w:t>_______________________ Изд</w:t>
      </w:r>
      <w:r w:rsidRPr="00E975C8">
        <w:rPr>
          <w:rFonts w:ascii="Arial" w:hAnsi="Arial" w:cs="Arial"/>
          <w:color w:val="auto"/>
        </w:rPr>
        <w:t>a</w:t>
      </w:r>
      <w:r w:rsidRPr="00E975C8">
        <w:rPr>
          <w:rFonts w:ascii="Arial" w:hAnsi="Arial" w:cs="Arial"/>
          <w:color w:val="auto"/>
          <w:lang w:val="sr-Cyrl-CS"/>
        </w:rPr>
        <w:t>в</w:t>
      </w:r>
      <w:r w:rsidRPr="00E975C8">
        <w:rPr>
          <w:rFonts w:ascii="Arial" w:hAnsi="Arial" w:cs="Arial"/>
          <w:color w:val="auto"/>
        </w:rPr>
        <w:t>a</w:t>
      </w:r>
      <w:r w:rsidRPr="00E975C8">
        <w:rPr>
          <w:rFonts w:ascii="Arial" w:hAnsi="Arial" w:cs="Arial"/>
          <w:color w:val="auto"/>
          <w:lang w:val="sr-Cyrl-CS"/>
        </w:rPr>
        <w:t>л</w:t>
      </w:r>
      <w:r w:rsidRPr="00E975C8">
        <w:rPr>
          <w:rFonts w:ascii="Arial" w:hAnsi="Arial" w:cs="Arial"/>
          <w:color w:val="auto"/>
        </w:rPr>
        <w:t>a</w:t>
      </w:r>
      <w:r w:rsidRPr="00E975C8">
        <w:rPr>
          <w:rFonts w:ascii="Arial" w:hAnsi="Arial" w:cs="Arial"/>
          <w:color w:val="auto"/>
          <w:lang w:val="sr-Cyrl-CS"/>
        </w:rPr>
        <w:t>ц м</w:t>
      </w:r>
      <w:r w:rsidRPr="00E975C8">
        <w:rPr>
          <w:rFonts w:ascii="Arial" w:hAnsi="Arial" w:cs="Arial"/>
          <w:color w:val="auto"/>
        </w:rPr>
        <w:t>e</w:t>
      </w:r>
      <w:r w:rsidRPr="00E975C8">
        <w:rPr>
          <w:rFonts w:ascii="Arial" w:hAnsi="Arial" w:cs="Arial"/>
          <w:color w:val="auto"/>
          <w:lang w:val="sr-Cyrl-CS"/>
        </w:rPr>
        <w:t>ниц</w:t>
      </w:r>
      <w:r w:rsidRPr="00E975C8">
        <w:rPr>
          <w:rFonts w:ascii="Arial" w:hAnsi="Arial" w:cs="Arial"/>
          <w:color w:val="auto"/>
        </w:rPr>
        <w:t>e</w:t>
      </w:r>
    </w:p>
    <w:p w14:paraId="2705CB2A" w14:textId="77777777" w:rsidR="001B0370" w:rsidRPr="00E975C8" w:rsidRDefault="001B0370" w:rsidP="001B0370">
      <w:pPr>
        <w:spacing w:before="0"/>
        <w:rPr>
          <w:rFonts w:cs="Arial"/>
          <w:sz w:val="24"/>
          <w:szCs w:val="24"/>
        </w:rPr>
      </w:pPr>
    </w:p>
    <w:p w14:paraId="244FE4FF" w14:textId="77777777" w:rsidR="001B0370" w:rsidRPr="00E975C8" w:rsidRDefault="001B0370" w:rsidP="001B0370">
      <w:pPr>
        <w:spacing w:before="0"/>
        <w:rPr>
          <w:rFonts w:cs="Arial"/>
          <w:sz w:val="24"/>
          <w:szCs w:val="24"/>
        </w:rPr>
      </w:pPr>
      <w:r w:rsidRPr="00E975C8">
        <w:rPr>
          <w:rFonts w:cs="Arial"/>
          <w:sz w:val="24"/>
          <w:szCs w:val="24"/>
        </w:rPr>
        <w:t>Услoви мeничнe oбaвeзe:</w:t>
      </w:r>
    </w:p>
    <w:p w14:paraId="2810E334" w14:textId="02D72DB6"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пoнуђaч у пoступку jaвнe нaбaвкe </w:t>
      </w:r>
      <w:r w:rsidRPr="00E975C8">
        <w:rPr>
          <w:rFonts w:cs="Arial"/>
          <w:sz w:val="24"/>
          <w:szCs w:val="24"/>
          <w:lang w:val="sr-Cyrl-RS"/>
        </w:rPr>
        <w:t xml:space="preserve">након истека рока за подношење понуда </w:t>
      </w:r>
      <w:r w:rsidRPr="00E975C8">
        <w:rPr>
          <w:rFonts w:cs="Arial"/>
          <w:sz w:val="24"/>
          <w:szCs w:val="24"/>
        </w:rPr>
        <w:t>пoвучeмo</w:t>
      </w:r>
      <w:r w:rsidRPr="00E975C8">
        <w:rPr>
          <w:rFonts w:cs="Arial"/>
          <w:sz w:val="24"/>
          <w:szCs w:val="24"/>
          <w:lang w:val="sr-Cyrl-RS"/>
        </w:rPr>
        <w:t>, изменимо</w:t>
      </w:r>
      <w:r w:rsidRPr="00E975C8">
        <w:rPr>
          <w:rFonts w:cs="Arial"/>
          <w:sz w:val="24"/>
          <w:szCs w:val="24"/>
        </w:rPr>
        <w:t xml:space="preserve"> или oдустaнeмo oд свoje пoнудe у рoку њeнe вaжнoсти (oпциje пoнудe)</w:t>
      </w:r>
    </w:p>
    <w:p w14:paraId="2AE91031" w14:textId="13790ACD" w:rsidR="001B0370" w:rsidRPr="00E975C8" w:rsidRDefault="001B0370" w:rsidP="001B0370">
      <w:pPr>
        <w:numPr>
          <w:ilvl w:val="0"/>
          <w:numId w:val="6"/>
        </w:numPr>
        <w:spacing w:before="0"/>
        <w:rPr>
          <w:rFonts w:cs="Arial"/>
          <w:sz w:val="24"/>
          <w:szCs w:val="24"/>
        </w:rPr>
      </w:pPr>
      <w:r w:rsidRPr="00E975C8">
        <w:rPr>
          <w:rFonts w:cs="Arial"/>
          <w:sz w:val="24"/>
          <w:szCs w:val="24"/>
        </w:rPr>
        <w:t xml:space="preserve">Укoликo кao изaбрaни пoнуђaч нe пoтпишeмo угoвoр сa нaручиoцeм у рoку дeфинисaнoм пoзивoм зa пoтписивaњe угoвoрa или нe oбeзбeдимo или oдбиjeмo дa oбeзбeдимo </w:t>
      </w:r>
      <w:r w:rsidR="004E0FFC" w:rsidRPr="00E975C8">
        <w:rPr>
          <w:rFonts w:cs="Arial"/>
          <w:sz w:val="24"/>
          <w:szCs w:val="24"/>
          <w:lang w:val="sr-Cyrl-RS"/>
        </w:rPr>
        <w:t>средство финансијског обезбеђења</w:t>
      </w:r>
      <w:r w:rsidRPr="00E975C8">
        <w:rPr>
          <w:rFonts w:cs="Arial"/>
          <w:sz w:val="24"/>
          <w:szCs w:val="24"/>
        </w:rPr>
        <w:t xml:space="preserve"> у рoку дeфинисaнoм у конкурсној дoкумeнтaциjи.</w:t>
      </w:r>
    </w:p>
    <w:p w14:paraId="4A1EFA85" w14:textId="77777777" w:rsidR="001B0370" w:rsidRPr="00E975C8" w:rsidRDefault="001B0370" w:rsidP="001B0370">
      <w:pPr>
        <w:spacing w:before="0"/>
        <w:ind w:left="720"/>
        <w:jc w:val="center"/>
        <w:rPr>
          <w:rFonts w:cs="Arial"/>
          <w:sz w:val="24"/>
          <w:szCs w:val="24"/>
        </w:rPr>
      </w:pP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0E1DB59D" w14:textId="77777777" w:rsidTr="00BE2EA9">
        <w:trPr>
          <w:jc w:val="center"/>
        </w:trPr>
        <w:tc>
          <w:tcPr>
            <w:tcW w:w="3882" w:type="dxa"/>
          </w:tcPr>
          <w:p w14:paraId="217DAE8A"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6D9D9F06" w14:textId="77777777" w:rsidR="001B0370" w:rsidRPr="00E975C8" w:rsidRDefault="001B0370" w:rsidP="00BE2EA9">
            <w:pPr>
              <w:spacing w:before="0"/>
              <w:jc w:val="center"/>
              <w:rPr>
                <w:rFonts w:cs="Arial"/>
                <w:sz w:val="24"/>
                <w:szCs w:val="24"/>
                <w:lang w:val="ru-RU"/>
              </w:rPr>
            </w:pPr>
          </w:p>
        </w:tc>
        <w:tc>
          <w:tcPr>
            <w:tcW w:w="4022" w:type="dxa"/>
          </w:tcPr>
          <w:p w14:paraId="52EAA08A"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1F18BD24" w14:textId="77777777" w:rsidTr="00BE2EA9">
        <w:trPr>
          <w:jc w:val="center"/>
        </w:trPr>
        <w:tc>
          <w:tcPr>
            <w:tcW w:w="3882" w:type="dxa"/>
          </w:tcPr>
          <w:p w14:paraId="24CCF598" w14:textId="77777777" w:rsidR="001B0370" w:rsidRPr="00E975C8" w:rsidRDefault="001B0370" w:rsidP="00BE2EA9">
            <w:pPr>
              <w:spacing w:before="0"/>
              <w:jc w:val="center"/>
              <w:rPr>
                <w:rFonts w:cs="Arial"/>
                <w:sz w:val="24"/>
                <w:szCs w:val="24"/>
              </w:rPr>
            </w:pPr>
          </w:p>
        </w:tc>
        <w:tc>
          <w:tcPr>
            <w:tcW w:w="2127" w:type="dxa"/>
          </w:tcPr>
          <w:p w14:paraId="65F68C7A"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3E78105E" w14:textId="77777777" w:rsidR="001B0370" w:rsidRPr="00E975C8" w:rsidRDefault="001B0370" w:rsidP="00BE2EA9">
            <w:pPr>
              <w:spacing w:before="0"/>
              <w:jc w:val="center"/>
              <w:rPr>
                <w:rFonts w:cs="Arial"/>
                <w:sz w:val="24"/>
                <w:szCs w:val="24"/>
                <w:lang w:val="ru-RU"/>
              </w:rPr>
            </w:pPr>
          </w:p>
        </w:tc>
      </w:tr>
      <w:tr w:rsidR="001B0370" w:rsidRPr="00E975C8" w14:paraId="3307DF3A" w14:textId="77777777" w:rsidTr="00BE2EA9">
        <w:trPr>
          <w:jc w:val="center"/>
        </w:trPr>
        <w:tc>
          <w:tcPr>
            <w:tcW w:w="3882" w:type="dxa"/>
            <w:tcBorders>
              <w:bottom w:val="single" w:sz="4" w:space="0" w:color="auto"/>
            </w:tcBorders>
          </w:tcPr>
          <w:p w14:paraId="131CE380" w14:textId="77777777" w:rsidR="001B0370" w:rsidRPr="00E975C8" w:rsidRDefault="001B0370" w:rsidP="00BE2EA9">
            <w:pPr>
              <w:spacing w:before="0"/>
              <w:jc w:val="center"/>
              <w:rPr>
                <w:rFonts w:cs="Arial"/>
                <w:sz w:val="24"/>
                <w:szCs w:val="24"/>
              </w:rPr>
            </w:pPr>
          </w:p>
        </w:tc>
        <w:tc>
          <w:tcPr>
            <w:tcW w:w="2127" w:type="dxa"/>
          </w:tcPr>
          <w:p w14:paraId="56505BAC"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3D9BBD6" w14:textId="77777777" w:rsidR="001B0370" w:rsidRPr="00E975C8" w:rsidRDefault="001B0370" w:rsidP="00BE2EA9">
            <w:pPr>
              <w:spacing w:before="0"/>
              <w:jc w:val="center"/>
              <w:rPr>
                <w:rFonts w:cs="Arial"/>
                <w:sz w:val="24"/>
                <w:szCs w:val="24"/>
                <w:lang w:val="ru-RU"/>
              </w:rPr>
            </w:pPr>
          </w:p>
        </w:tc>
      </w:tr>
      <w:tr w:rsidR="001B0370" w:rsidRPr="00E975C8" w14:paraId="22C3DE39" w14:textId="77777777" w:rsidTr="00BE2EA9">
        <w:trPr>
          <w:trHeight w:val="389"/>
          <w:jc w:val="center"/>
        </w:trPr>
        <w:tc>
          <w:tcPr>
            <w:tcW w:w="3882" w:type="dxa"/>
            <w:tcBorders>
              <w:top w:val="single" w:sz="4" w:space="0" w:color="auto"/>
            </w:tcBorders>
          </w:tcPr>
          <w:p w14:paraId="500B8FC8" w14:textId="77777777" w:rsidR="001B0370" w:rsidRPr="00E975C8" w:rsidRDefault="001B0370" w:rsidP="00BE2EA9">
            <w:pPr>
              <w:spacing w:before="0"/>
              <w:jc w:val="center"/>
              <w:rPr>
                <w:rFonts w:cs="Arial"/>
                <w:sz w:val="24"/>
                <w:szCs w:val="24"/>
              </w:rPr>
            </w:pPr>
          </w:p>
        </w:tc>
        <w:tc>
          <w:tcPr>
            <w:tcW w:w="2127" w:type="dxa"/>
          </w:tcPr>
          <w:p w14:paraId="6697D215" w14:textId="77777777" w:rsidR="001B0370" w:rsidRPr="00E975C8" w:rsidRDefault="001B0370" w:rsidP="00BE2EA9">
            <w:pPr>
              <w:spacing w:before="0"/>
              <w:jc w:val="center"/>
              <w:rPr>
                <w:rFonts w:cs="Arial"/>
                <w:sz w:val="24"/>
                <w:szCs w:val="24"/>
                <w:lang w:val="ru-RU"/>
              </w:rPr>
            </w:pPr>
          </w:p>
        </w:tc>
        <w:tc>
          <w:tcPr>
            <w:tcW w:w="4022" w:type="dxa"/>
            <w:tcBorders>
              <w:top w:val="single" w:sz="4" w:space="0" w:color="auto"/>
            </w:tcBorders>
          </w:tcPr>
          <w:p w14:paraId="69635514" w14:textId="77777777" w:rsidR="001B0370" w:rsidRPr="00E975C8" w:rsidRDefault="001B0370" w:rsidP="00BE2EA9">
            <w:pPr>
              <w:spacing w:before="0"/>
              <w:jc w:val="center"/>
              <w:rPr>
                <w:rFonts w:cs="Arial"/>
                <w:sz w:val="24"/>
                <w:szCs w:val="24"/>
                <w:lang w:val="ru-RU"/>
              </w:rPr>
            </w:pPr>
          </w:p>
        </w:tc>
      </w:tr>
    </w:tbl>
    <w:p w14:paraId="4F30F125" w14:textId="77777777" w:rsidR="001B0370" w:rsidRPr="00E975C8" w:rsidRDefault="001B0370" w:rsidP="001B0370">
      <w:pPr>
        <w:spacing w:before="0"/>
        <w:ind w:firstLine="720"/>
        <w:rPr>
          <w:rFonts w:cs="Arial"/>
          <w:sz w:val="24"/>
          <w:szCs w:val="24"/>
          <w:lang w:val="ru-RU"/>
        </w:rPr>
      </w:pPr>
    </w:p>
    <w:p w14:paraId="239FFA60" w14:textId="77777777" w:rsidR="001B0370" w:rsidRPr="00E975C8" w:rsidRDefault="001B0370" w:rsidP="001B0370">
      <w:pPr>
        <w:spacing w:before="0"/>
        <w:ind w:firstLine="720"/>
        <w:rPr>
          <w:rFonts w:cs="Arial"/>
          <w:sz w:val="24"/>
          <w:szCs w:val="24"/>
          <w:lang w:val="ru-RU"/>
        </w:rPr>
      </w:pPr>
    </w:p>
    <w:p w14:paraId="4B54F7DC" w14:textId="77777777" w:rsidR="001B0370" w:rsidRPr="00E975C8" w:rsidRDefault="001B0370" w:rsidP="001B0370">
      <w:pPr>
        <w:spacing w:before="0"/>
        <w:ind w:firstLine="720"/>
        <w:rPr>
          <w:rFonts w:cs="Arial"/>
          <w:sz w:val="24"/>
          <w:szCs w:val="24"/>
          <w:lang w:val="ru-RU"/>
        </w:rPr>
      </w:pPr>
      <w:r w:rsidRPr="00E975C8">
        <w:rPr>
          <w:rFonts w:cs="Arial"/>
          <w:sz w:val="24"/>
          <w:szCs w:val="24"/>
          <w:lang w:val="ru-RU"/>
        </w:rPr>
        <w:t>Прилог:</w:t>
      </w:r>
    </w:p>
    <w:p w14:paraId="15B59B99" w14:textId="0A538C26" w:rsidR="001B0370" w:rsidRPr="00E975C8" w:rsidRDefault="001B0370"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1 једна потписана и оверена бланко </w:t>
      </w:r>
      <w:r w:rsidR="004E0FFC" w:rsidRPr="00E975C8">
        <w:rPr>
          <w:rFonts w:ascii="Arial" w:hAnsi="Arial" w:cs="Arial"/>
          <w:sz w:val="24"/>
          <w:szCs w:val="24"/>
          <w:lang w:val="sr-Cyrl-RS"/>
        </w:rPr>
        <w:t>сопствена</w:t>
      </w:r>
      <w:r w:rsidRPr="00E975C8">
        <w:rPr>
          <w:rFonts w:ascii="Arial" w:hAnsi="Arial" w:cs="Arial"/>
          <w:sz w:val="24"/>
          <w:szCs w:val="24"/>
        </w:rPr>
        <w:t xml:space="preserve"> меница као гаранција за озбиљност понуде </w:t>
      </w:r>
    </w:p>
    <w:p w14:paraId="577AFDEA"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5A8C835" w14:textId="77777777" w:rsidR="004E0FFC" w:rsidRPr="00E975C8" w:rsidRDefault="004E0FFC" w:rsidP="001B0370">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549B6EFA" w14:textId="77777777" w:rsidR="004E0FFC" w:rsidRPr="00E975C8" w:rsidRDefault="004E0FFC" w:rsidP="004E0FFC">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 </w:t>
      </w:r>
    </w:p>
    <w:p w14:paraId="633CC55F" w14:textId="77777777" w:rsidR="00E975C8" w:rsidRPr="00E975C8" w:rsidRDefault="00E975C8" w:rsidP="001B0370">
      <w:pPr>
        <w:pStyle w:val="ListParagraph"/>
        <w:spacing w:before="0" w:after="0" w:line="240" w:lineRule="auto"/>
        <w:rPr>
          <w:rFonts w:ascii="Arial" w:hAnsi="Arial" w:cs="Arial"/>
          <w:sz w:val="24"/>
          <w:szCs w:val="24"/>
        </w:rPr>
      </w:pPr>
    </w:p>
    <w:p w14:paraId="5FDCFB2C" w14:textId="77777777" w:rsidR="001B0370" w:rsidRPr="00EC5BB4" w:rsidRDefault="001B0370" w:rsidP="001B0370">
      <w:pPr>
        <w:pStyle w:val="ListParagraph"/>
        <w:spacing w:before="0" w:after="0" w:line="240" w:lineRule="auto"/>
        <w:rPr>
          <w:rFonts w:ascii="Arial" w:hAnsi="Arial" w:cs="Arial"/>
          <w:color w:val="00B0F0"/>
          <w:sz w:val="24"/>
          <w:szCs w:val="24"/>
        </w:rPr>
      </w:pPr>
    </w:p>
    <w:p w14:paraId="3B9CA731" w14:textId="14015EF6" w:rsidR="001B0370" w:rsidRPr="00E975C8" w:rsidRDefault="001B0370" w:rsidP="001B0370">
      <w:pPr>
        <w:pStyle w:val="ListParagraph"/>
        <w:spacing w:before="0" w:after="0" w:line="240" w:lineRule="auto"/>
        <w:rPr>
          <w:rFonts w:ascii="Arial" w:hAnsi="Arial" w:cs="Arial"/>
          <w:i/>
          <w:sz w:val="24"/>
          <w:szCs w:val="24"/>
          <w:lang w:val="sr-Cyrl-RS"/>
        </w:rPr>
      </w:pPr>
      <w:r w:rsidRPr="00E975C8">
        <w:rPr>
          <w:rFonts w:ascii="Arial" w:hAnsi="Arial" w:cs="Arial"/>
          <w:i/>
          <w:sz w:val="24"/>
          <w:szCs w:val="24"/>
          <w:lang w:val="sr-Cyrl-RS"/>
        </w:rPr>
        <w:t>Менично писмо у складу са садржином овог Прилога се доставља у оквиру понуде.</w:t>
      </w:r>
    </w:p>
    <w:p w14:paraId="3D53B267" w14:textId="77777777" w:rsidR="00030949" w:rsidRDefault="00030949" w:rsidP="001B0370">
      <w:pPr>
        <w:spacing w:before="0"/>
        <w:jc w:val="right"/>
        <w:rPr>
          <w:rFonts w:cs="Arial"/>
          <w:b/>
          <w:sz w:val="24"/>
          <w:szCs w:val="24"/>
          <w:lang w:val="sr-Cyrl-RS"/>
        </w:rPr>
      </w:pPr>
    </w:p>
    <w:p w14:paraId="63F1FC88" w14:textId="77777777" w:rsidR="00DA30AF" w:rsidRDefault="00DA30AF" w:rsidP="004213C0">
      <w:pPr>
        <w:spacing w:before="0"/>
        <w:rPr>
          <w:rFonts w:cs="Arial"/>
          <w:b/>
          <w:sz w:val="24"/>
          <w:szCs w:val="24"/>
          <w:lang w:val="sr-Cyrl-RS"/>
        </w:rPr>
      </w:pPr>
    </w:p>
    <w:p w14:paraId="24BFCA14" w14:textId="77777777" w:rsidR="001E2739" w:rsidRDefault="001E2739" w:rsidP="004213C0">
      <w:pPr>
        <w:spacing w:before="0"/>
        <w:rPr>
          <w:rFonts w:cs="Arial"/>
          <w:b/>
          <w:sz w:val="24"/>
          <w:szCs w:val="24"/>
          <w:lang w:val="sr-Cyrl-RS"/>
        </w:rPr>
      </w:pPr>
    </w:p>
    <w:p w14:paraId="6CB8248D" w14:textId="77777777" w:rsidR="001E2739" w:rsidRDefault="001E2739" w:rsidP="004213C0">
      <w:pPr>
        <w:spacing w:before="0"/>
        <w:rPr>
          <w:rFonts w:cs="Arial"/>
          <w:b/>
          <w:sz w:val="24"/>
          <w:szCs w:val="24"/>
          <w:lang w:val="sr-Cyrl-RS"/>
        </w:rPr>
      </w:pPr>
    </w:p>
    <w:p w14:paraId="6F5F1368" w14:textId="77777777" w:rsidR="001E2739" w:rsidRDefault="001E2739" w:rsidP="004213C0">
      <w:pPr>
        <w:spacing w:before="0"/>
        <w:rPr>
          <w:rFonts w:cs="Arial"/>
          <w:b/>
          <w:sz w:val="24"/>
          <w:szCs w:val="24"/>
          <w:lang w:val="sr-Cyrl-RS"/>
        </w:rPr>
      </w:pPr>
    </w:p>
    <w:p w14:paraId="1F0B34B2" w14:textId="6C9F9DE2" w:rsidR="001B0370" w:rsidRDefault="001B0370" w:rsidP="00CC60B9">
      <w:pPr>
        <w:pStyle w:val="Heading2"/>
        <w:jc w:val="right"/>
        <w:rPr>
          <w:lang w:val="sr-Cyrl-RS"/>
        </w:rPr>
      </w:pPr>
      <w:r w:rsidRPr="00EC5BB4">
        <w:rPr>
          <w:lang w:val="sr-Cyrl-RS"/>
        </w:rPr>
        <w:lastRenderedPageBreak/>
        <w:t xml:space="preserve">ПРИЛОГ </w:t>
      </w:r>
      <w:r w:rsidR="00E975C8" w:rsidRPr="009F5D54">
        <w:rPr>
          <w:lang w:val="sr-Cyrl-RS"/>
        </w:rPr>
        <w:t>3.</w:t>
      </w:r>
    </w:p>
    <w:p w14:paraId="62484940" w14:textId="77777777" w:rsidR="004E0FFC" w:rsidRPr="00EC5BB4" w:rsidRDefault="004E0FFC" w:rsidP="001B0370">
      <w:pPr>
        <w:spacing w:before="0"/>
        <w:jc w:val="right"/>
        <w:rPr>
          <w:rFonts w:cs="Arial"/>
          <w:b/>
          <w:color w:val="00B0F0"/>
          <w:sz w:val="24"/>
          <w:szCs w:val="24"/>
        </w:rPr>
      </w:pPr>
    </w:p>
    <w:p w14:paraId="27C2411A" w14:textId="37283F3F" w:rsidR="004E0FFC" w:rsidRPr="00E975C8" w:rsidRDefault="004E0FFC" w:rsidP="004E0FFC">
      <w:pPr>
        <w:spacing w:before="0"/>
        <w:rPr>
          <w:rFonts w:cs="Arial"/>
          <w:sz w:val="24"/>
          <w:szCs w:val="24"/>
        </w:rPr>
      </w:pPr>
      <w:r w:rsidRPr="00E975C8">
        <w:rPr>
          <w:rFonts w:cs="Arial"/>
          <w:sz w:val="24"/>
          <w:szCs w:val="24"/>
        </w:rPr>
        <w:t>Нa oснoву oдрeдби Зaкoнa o мeници (Сл. лист ФНРJ бр. 104/46 и 18/58; Сл. лист СФРJ бр. 16/65, 54/70 и 57/89; Сл. лист СРJ бр. 46/96, Сл. лист СЦГ бр. 01/03 Уст. Повеља</w:t>
      </w:r>
      <w:r w:rsidRPr="00E975C8">
        <w:rPr>
          <w:rFonts w:cs="Arial"/>
          <w:sz w:val="24"/>
          <w:szCs w:val="24"/>
          <w:lang w:val="sr-Cyrl-RS"/>
        </w:rPr>
        <w:t>, Сл.лист РС 80/15</w:t>
      </w:r>
      <w:r w:rsidRPr="00E975C8">
        <w:rPr>
          <w:rFonts w:cs="Arial"/>
          <w:sz w:val="24"/>
          <w:szCs w:val="24"/>
        </w:rPr>
        <w:t xml:space="preserve">) и Зaкoнa o </w:t>
      </w:r>
      <w:r w:rsidRPr="00E975C8">
        <w:rPr>
          <w:rFonts w:cs="Arial"/>
          <w:sz w:val="24"/>
          <w:szCs w:val="24"/>
          <w:lang w:val="sr-Cyrl-RS"/>
        </w:rPr>
        <w:t>платним услугама</w:t>
      </w:r>
      <w:r w:rsidRPr="00E975C8">
        <w:rPr>
          <w:rFonts w:cs="Arial"/>
          <w:sz w:val="24"/>
          <w:szCs w:val="24"/>
        </w:rPr>
        <w:t xml:space="preserve"> (</w:t>
      </w:r>
      <w:r w:rsidR="000E179C">
        <w:rPr>
          <w:rFonts w:cs="Arial"/>
          <w:sz w:val="24"/>
          <w:szCs w:val="24"/>
          <w:lang w:val="sr-Cyrl-RS"/>
        </w:rPr>
        <w:t>Сл .гласник РС број 139/2014)</w:t>
      </w:r>
    </w:p>
    <w:p w14:paraId="53E232C3" w14:textId="77777777" w:rsidR="004E0FFC" w:rsidRPr="00E975C8" w:rsidRDefault="004E0FFC" w:rsidP="001B0370">
      <w:pPr>
        <w:spacing w:before="0"/>
        <w:rPr>
          <w:rFonts w:cs="Arial"/>
          <w:sz w:val="24"/>
          <w:szCs w:val="24"/>
        </w:rPr>
      </w:pPr>
    </w:p>
    <w:p w14:paraId="0BF14BA3" w14:textId="77777777" w:rsidR="001B0370" w:rsidRPr="00E975C8" w:rsidRDefault="001B0370" w:rsidP="001B0370">
      <w:pPr>
        <w:spacing w:before="0"/>
        <w:rPr>
          <w:rFonts w:cs="Arial"/>
          <w:sz w:val="24"/>
          <w:szCs w:val="24"/>
        </w:rPr>
      </w:pPr>
      <w:r w:rsidRPr="00E975C8">
        <w:rPr>
          <w:rFonts w:cs="Arial"/>
          <w:sz w:val="24"/>
          <w:szCs w:val="24"/>
        </w:rPr>
        <w:t>(напомена: не доставља се у понуди)</w:t>
      </w:r>
    </w:p>
    <w:p w14:paraId="0A2F0F0B" w14:textId="77777777" w:rsidR="004E0FFC" w:rsidRPr="00E975C8" w:rsidRDefault="004E0FFC" w:rsidP="001B0370">
      <w:pPr>
        <w:spacing w:before="0"/>
        <w:rPr>
          <w:rFonts w:cs="Arial"/>
          <w:sz w:val="24"/>
          <w:szCs w:val="24"/>
        </w:rPr>
      </w:pPr>
    </w:p>
    <w:p w14:paraId="58386A3A" w14:textId="77777777" w:rsidR="004E0FFC" w:rsidRPr="00E975C8" w:rsidRDefault="004E0FFC" w:rsidP="004E0FFC">
      <w:pPr>
        <w:spacing w:before="0"/>
        <w:rPr>
          <w:rFonts w:cs="Arial"/>
          <w:sz w:val="24"/>
          <w:szCs w:val="24"/>
          <w:lang w:val="ru-RU"/>
        </w:rPr>
      </w:pPr>
      <w:r w:rsidRPr="00E975C8">
        <w:rPr>
          <w:rFonts w:cs="Arial"/>
          <w:sz w:val="24"/>
          <w:szCs w:val="24"/>
        </w:rPr>
        <w:t xml:space="preserve">ДУЖНИК:  </w:t>
      </w:r>
      <w:r w:rsidRPr="00E975C8">
        <w:rPr>
          <w:rFonts w:cs="Arial"/>
          <w:sz w:val="24"/>
          <w:szCs w:val="24"/>
          <w:lang w:val="ru-RU"/>
        </w:rPr>
        <w:t>…………………………………………………………………………........................</w:t>
      </w:r>
    </w:p>
    <w:p w14:paraId="075010BC" w14:textId="77777777" w:rsidR="004E0FFC" w:rsidRPr="00E975C8" w:rsidRDefault="004E0FFC" w:rsidP="004E0FFC">
      <w:pPr>
        <w:spacing w:before="0"/>
        <w:rPr>
          <w:rFonts w:cs="Arial"/>
          <w:sz w:val="24"/>
          <w:szCs w:val="24"/>
        </w:rPr>
      </w:pPr>
      <w:r w:rsidRPr="00E975C8">
        <w:rPr>
          <w:rFonts w:cs="Arial"/>
          <w:sz w:val="24"/>
          <w:szCs w:val="24"/>
        </w:rPr>
        <w:t>(назив и седиште Понуђача)</w:t>
      </w:r>
    </w:p>
    <w:p w14:paraId="259EB1B9" w14:textId="77777777" w:rsidR="004E0FFC" w:rsidRPr="00E975C8" w:rsidRDefault="004E0FFC" w:rsidP="004E0FFC">
      <w:pPr>
        <w:spacing w:before="0"/>
        <w:rPr>
          <w:rFonts w:cs="Arial"/>
          <w:sz w:val="24"/>
          <w:szCs w:val="24"/>
        </w:rPr>
      </w:pPr>
      <w:r w:rsidRPr="00E975C8">
        <w:rPr>
          <w:rFonts w:cs="Arial"/>
          <w:sz w:val="24"/>
          <w:szCs w:val="24"/>
        </w:rPr>
        <w:t>МАТИЧНИ БРОЈ ДУЖНИКА (Понуђача): ..................................................................</w:t>
      </w:r>
    </w:p>
    <w:p w14:paraId="5414CD3D" w14:textId="77777777" w:rsidR="004E0FFC" w:rsidRPr="00E975C8" w:rsidRDefault="004E0FFC" w:rsidP="004E0FFC">
      <w:pPr>
        <w:spacing w:before="0"/>
        <w:rPr>
          <w:rFonts w:cs="Arial"/>
          <w:sz w:val="24"/>
          <w:szCs w:val="24"/>
        </w:rPr>
      </w:pPr>
      <w:r w:rsidRPr="00E975C8">
        <w:rPr>
          <w:rFonts w:cs="Arial"/>
          <w:sz w:val="24"/>
          <w:szCs w:val="24"/>
        </w:rPr>
        <w:t>ТЕКУЋИ РАЧУН ДУЖНИКА (Понуђача): ...................................................................</w:t>
      </w:r>
    </w:p>
    <w:p w14:paraId="3D127E7E" w14:textId="77777777" w:rsidR="004E0FFC" w:rsidRPr="00E975C8" w:rsidRDefault="004E0FFC" w:rsidP="004E0FFC">
      <w:pPr>
        <w:spacing w:before="0"/>
        <w:rPr>
          <w:rFonts w:cs="Arial"/>
          <w:sz w:val="24"/>
          <w:szCs w:val="24"/>
        </w:rPr>
      </w:pPr>
      <w:r w:rsidRPr="00E975C8">
        <w:rPr>
          <w:rFonts w:cs="Arial"/>
          <w:sz w:val="24"/>
          <w:szCs w:val="24"/>
        </w:rPr>
        <w:t>ПИБ ДУЖНИКА (Понуђача): ........................................................................................</w:t>
      </w:r>
    </w:p>
    <w:p w14:paraId="098B7FBE" w14:textId="77777777" w:rsidR="004E0FFC" w:rsidRPr="00E975C8" w:rsidRDefault="004E0FFC" w:rsidP="004E0FFC">
      <w:pPr>
        <w:spacing w:before="0"/>
        <w:rPr>
          <w:rFonts w:cs="Arial"/>
          <w:sz w:val="24"/>
          <w:szCs w:val="24"/>
        </w:rPr>
      </w:pPr>
    </w:p>
    <w:p w14:paraId="47B058F1" w14:textId="77777777" w:rsidR="004E0FFC" w:rsidRPr="00E975C8" w:rsidRDefault="004E0FFC" w:rsidP="004E0FFC">
      <w:pPr>
        <w:spacing w:before="0"/>
        <w:rPr>
          <w:rFonts w:cs="Arial"/>
          <w:sz w:val="24"/>
          <w:szCs w:val="24"/>
        </w:rPr>
      </w:pPr>
      <w:r w:rsidRPr="00E975C8">
        <w:rPr>
          <w:rFonts w:cs="Arial"/>
          <w:sz w:val="24"/>
          <w:szCs w:val="24"/>
        </w:rPr>
        <w:t>и з д а ј е  д а н а ............................ године</w:t>
      </w:r>
    </w:p>
    <w:p w14:paraId="5350E2E0" w14:textId="77777777" w:rsidR="004E0FFC" w:rsidRPr="00E975C8" w:rsidRDefault="004E0FFC" w:rsidP="004E0FFC">
      <w:pPr>
        <w:spacing w:before="0"/>
        <w:rPr>
          <w:rFonts w:cs="Arial"/>
          <w:sz w:val="24"/>
          <w:szCs w:val="24"/>
        </w:rPr>
      </w:pPr>
    </w:p>
    <w:p w14:paraId="611C9698" w14:textId="77777777" w:rsidR="004E0FFC" w:rsidRPr="00E975C8" w:rsidRDefault="004E0FFC" w:rsidP="004E0FFC">
      <w:pPr>
        <w:spacing w:before="0"/>
        <w:rPr>
          <w:rFonts w:cs="Arial"/>
          <w:sz w:val="24"/>
          <w:szCs w:val="24"/>
        </w:rPr>
      </w:pPr>
    </w:p>
    <w:p w14:paraId="20CA42A7" w14:textId="77777777" w:rsidR="004E0FFC" w:rsidRPr="00E975C8" w:rsidRDefault="004E0FFC" w:rsidP="004E0FFC">
      <w:pPr>
        <w:spacing w:before="0"/>
        <w:jc w:val="center"/>
        <w:rPr>
          <w:rFonts w:cs="Arial"/>
          <w:b/>
          <w:sz w:val="24"/>
          <w:szCs w:val="24"/>
        </w:rPr>
      </w:pPr>
      <w:r w:rsidRPr="00E975C8">
        <w:rPr>
          <w:rFonts w:cs="Arial"/>
          <w:b/>
          <w:sz w:val="24"/>
          <w:szCs w:val="24"/>
        </w:rPr>
        <w:t xml:space="preserve">МЕНИЧНО ПИСМО – ОВЛАШЋЕЊЕ ЗА КОРИСНИКА  БЛАНКО </w:t>
      </w:r>
      <w:r w:rsidRPr="00E975C8">
        <w:rPr>
          <w:rFonts w:cs="Arial"/>
          <w:b/>
          <w:sz w:val="24"/>
          <w:szCs w:val="24"/>
          <w:lang w:val="sr-Cyrl-RS"/>
        </w:rPr>
        <w:t>СОПСТВЕНЕ</w:t>
      </w:r>
      <w:r w:rsidRPr="00E975C8">
        <w:rPr>
          <w:rFonts w:cs="Arial"/>
          <w:b/>
          <w:sz w:val="24"/>
          <w:szCs w:val="24"/>
        </w:rPr>
        <w:t xml:space="preserve"> МЕНИЦЕ</w:t>
      </w:r>
    </w:p>
    <w:p w14:paraId="37D921F9" w14:textId="77777777" w:rsidR="001B0370" w:rsidRPr="00E975C8" w:rsidRDefault="001B0370" w:rsidP="001B0370">
      <w:pPr>
        <w:spacing w:before="0"/>
        <w:rPr>
          <w:rFonts w:cs="Arial"/>
          <w:sz w:val="24"/>
          <w:szCs w:val="24"/>
        </w:rPr>
      </w:pPr>
    </w:p>
    <w:p w14:paraId="51E0D92E" w14:textId="7840ECF1" w:rsidR="008576CB" w:rsidRPr="00E975C8" w:rsidRDefault="008576CB" w:rsidP="008576CB">
      <w:pPr>
        <w:pStyle w:val="Bodytext60"/>
        <w:shd w:val="clear" w:color="auto" w:fill="auto"/>
        <w:tabs>
          <w:tab w:val="left" w:pos="1418"/>
          <w:tab w:val="left" w:leader="underscore" w:pos="9244"/>
        </w:tabs>
        <w:spacing w:before="0" w:after="0" w:line="240" w:lineRule="auto"/>
        <w:ind w:left="1440" w:hanging="1440"/>
        <w:jc w:val="both"/>
        <w:rPr>
          <w:rFonts w:cs="Arial"/>
          <w:b w:val="0"/>
          <w:sz w:val="24"/>
          <w:szCs w:val="24"/>
        </w:rPr>
      </w:pPr>
      <w:r w:rsidRPr="00E975C8">
        <w:rPr>
          <w:rFonts w:cs="Arial"/>
          <w:b w:val="0"/>
          <w:sz w:val="24"/>
          <w:szCs w:val="24"/>
        </w:rPr>
        <w:t xml:space="preserve">КОРИСНИК - ПОВЕРИЛАЦ:Јавно предузеће „Електроприведа Србије“ </w:t>
      </w:r>
      <w:r w:rsidRPr="00E975C8">
        <w:rPr>
          <w:rFonts w:cs="Arial"/>
          <w:b w:val="0"/>
          <w:sz w:val="24"/>
          <w:szCs w:val="24"/>
          <w:lang w:val="sr-Cyrl-RS"/>
        </w:rPr>
        <w:t>Београд, Улица ц</w:t>
      </w:r>
      <w:r w:rsidRPr="00E975C8">
        <w:rPr>
          <w:rFonts w:cs="Arial"/>
          <w:b w:val="0"/>
          <w:sz w:val="24"/>
          <w:szCs w:val="24"/>
        </w:rPr>
        <w:t>арице Милице број 2,</w:t>
      </w:r>
      <w:r w:rsidR="00E975C8" w:rsidRPr="00E975C8">
        <w:rPr>
          <w:rFonts w:cs="Arial"/>
          <w:b w:val="0"/>
          <w:sz w:val="24"/>
          <w:szCs w:val="24"/>
          <w:lang w:val="sr-Cyrl-RS"/>
        </w:rPr>
        <w:t xml:space="preserve"> </w:t>
      </w:r>
      <w:r w:rsidRPr="00E975C8">
        <w:rPr>
          <w:rFonts w:cs="Arial"/>
          <w:b w:val="0"/>
          <w:sz w:val="24"/>
          <w:szCs w:val="24"/>
        </w:rPr>
        <w:t xml:space="preserve">11000 Београд, Матични број 20053658, ПИБ 103920327, бр. Тек. рачуна: 160-700-13 Banka Intesa, </w:t>
      </w:r>
    </w:p>
    <w:p w14:paraId="1FF912FE" w14:textId="6DCEC37F" w:rsidR="001B0370" w:rsidRPr="00E975C8" w:rsidRDefault="001B0370" w:rsidP="00DD7B26">
      <w:pPr>
        <w:tabs>
          <w:tab w:val="left" w:pos="1418"/>
        </w:tabs>
        <w:spacing w:before="0"/>
        <w:rPr>
          <w:rFonts w:cs="Arial"/>
          <w:sz w:val="24"/>
          <w:szCs w:val="24"/>
          <w:lang w:val="sr-Cyrl-RS"/>
        </w:rPr>
      </w:pPr>
      <w:r w:rsidRPr="00E975C8">
        <w:rPr>
          <w:rFonts w:cs="Arial"/>
          <w:sz w:val="24"/>
          <w:szCs w:val="24"/>
        </w:rPr>
        <w:t xml:space="preserve"> </w:t>
      </w:r>
      <w:r w:rsidR="00DD7B26" w:rsidRPr="00E975C8">
        <w:rPr>
          <w:rFonts w:cs="Arial"/>
          <w:sz w:val="24"/>
          <w:szCs w:val="24"/>
        </w:rPr>
        <w:tab/>
      </w:r>
    </w:p>
    <w:p w14:paraId="315A6354" w14:textId="77777777" w:rsidR="001B0370" w:rsidRPr="00E975C8" w:rsidRDefault="001B0370" w:rsidP="001B0370">
      <w:pPr>
        <w:spacing w:before="0"/>
        <w:rPr>
          <w:rFonts w:cs="Arial"/>
          <w:sz w:val="24"/>
          <w:szCs w:val="24"/>
        </w:rPr>
      </w:pPr>
    </w:p>
    <w:p w14:paraId="73A16B2C" w14:textId="5D30C875" w:rsidR="001B0370" w:rsidRPr="00E975C8" w:rsidRDefault="001B0370" w:rsidP="001B0370">
      <w:pPr>
        <w:spacing w:before="0"/>
        <w:rPr>
          <w:rFonts w:cs="Arial"/>
          <w:sz w:val="24"/>
          <w:szCs w:val="24"/>
        </w:rPr>
      </w:pPr>
      <w:r w:rsidRPr="00E975C8">
        <w:rPr>
          <w:rFonts w:cs="Arial"/>
          <w:sz w:val="24"/>
          <w:szCs w:val="24"/>
        </w:rPr>
        <w:t xml:space="preserve">Предајемо вам 1 (једну) потписану и оверену, бланко  </w:t>
      </w:r>
      <w:r w:rsidR="004E0FFC" w:rsidRPr="00E975C8">
        <w:rPr>
          <w:rFonts w:cs="Arial"/>
          <w:sz w:val="24"/>
          <w:szCs w:val="24"/>
          <w:lang w:val="sr-Cyrl-RS"/>
        </w:rPr>
        <w:t>сопствену</w:t>
      </w:r>
      <w:r w:rsidRPr="00E975C8">
        <w:rPr>
          <w:rFonts w:cs="Arial"/>
          <w:sz w:val="24"/>
          <w:szCs w:val="24"/>
        </w:rPr>
        <w:t xml:space="preserve">  меницу</w:t>
      </w:r>
      <w:r w:rsidR="000365C7" w:rsidRPr="00E975C8">
        <w:rPr>
          <w:rFonts w:cs="Arial"/>
          <w:sz w:val="24"/>
          <w:szCs w:val="24"/>
          <w:lang w:val="sr-Cyrl-RS"/>
        </w:rPr>
        <w:t xml:space="preserve"> која је неопозива, без права протеста и наплатива на први позив</w:t>
      </w:r>
      <w:r w:rsidRPr="00E975C8">
        <w:rPr>
          <w:rFonts w:cs="Arial"/>
          <w:sz w:val="24"/>
          <w:szCs w:val="24"/>
        </w:rPr>
        <w:t>, серијски                 бр._________________ (уписати серијски број)  као средство финансијског обезбеђења и овлашћујемо Јавно предузеће „Електроприведа Србије“</w:t>
      </w:r>
      <w:r w:rsidR="00DD7B26" w:rsidRPr="00E975C8">
        <w:rPr>
          <w:rFonts w:cs="Arial"/>
          <w:sz w:val="24"/>
          <w:szCs w:val="24"/>
          <w:lang w:val="sr-Cyrl-RS"/>
        </w:rPr>
        <w:t xml:space="preserve"> Београд, Улица</w:t>
      </w:r>
      <w:r w:rsidRPr="00E975C8">
        <w:rPr>
          <w:rFonts w:cs="Arial"/>
          <w:sz w:val="24"/>
          <w:szCs w:val="24"/>
        </w:rPr>
        <w:t xml:space="preserve"> </w:t>
      </w:r>
      <w:r w:rsidR="00DD7B26" w:rsidRPr="00E975C8">
        <w:rPr>
          <w:rFonts w:cs="Arial"/>
          <w:sz w:val="24"/>
          <w:szCs w:val="24"/>
          <w:lang w:val="sr-Cyrl-RS"/>
        </w:rPr>
        <w:t>ц</w:t>
      </w:r>
      <w:r w:rsidRPr="00E975C8">
        <w:rPr>
          <w:rFonts w:cs="Arial"/>
          <w:sz w:val="24"/>
          <w:szCs w:val="24"/>
        </w:rPr>
        <w:t>арице Милице број 2, Београд, као Повериоца, да предату меницу може попунити до максимално</w:t>
      </w:r>
      <w:r w:rsidR="000365C7" w:rsidRPr="00E975C8">
        <w:rPr>
          <w:rFonts w:cs="Arial"/>
          <w:sz w:val="24"/>
          <w:szCs w:val="24"/>
        </w:rPr>
        <w:t>г износа  од ___________</w:t>
      </w:r>
      <w:r w:rsidRPr="00E975C8">
        <w:rPr>
          <w:rFonts w:cs="Arial"/>
          <w:sz w:val="24"/>
          <w:szCs w:val="24"/>
        </w:rPr>
        <w:t xml:space="preserve"> динара,</w:t>
      </w:r>
      <w:r w:rsidR="000365C7" w:rsidRPr="00E975C8">
        <w:rPr>
          <w:rFonts w:cs="Arial"/>
          <w:sz w:val="24"/>
          <w:szCs w:val="24"/>
        </w:rPr>
        <w:t xml:space="preserve"> (и  словима  ______________</w:t>
      </w:r>
      <w:r w:rsidR="00775725">
        <w:rPr>
          <w:rFonts w:cs="Arial"/>
          <w:sz w:val="24"/>
          <w:szCs w:val="24"/>
        </w:rPr>
        <w:t>_динара), по Оквирном споарзуму, а вези ЈН</w:t>
      </w:r>
      <w:r w:rsidRPr="00E975C8">
        <w:rPr>
          <w:rFonts w:cs="Arial"/>
          <w:sz w:val="24"/>
          <w:szCs w:val="24"/>
        </w:rPr>
        <w:t xml:space="preserve"> о</w:t>
      </w:r>
      <w:r w:rsidR="00E975C8" w:rsidRPr="00E975C8">
        <w:rPr>
          <w:rFonts w:cs="Arial"/>
          <w:sz w:val="24"/>
          <w:szCs w:val="24"/>
          <w:lang w:val="sr-Cyrl-RS"/>
        </w:rPr>
        <w:t xml:space="preserve"> набавци</w:t>
      </w:r>
      <w:r w:rsidR="00775725">
        <w:rPr>
          <w:rFonts w:cs="Arial"/>
          <w:sz w:val="24"/>
          <w:szCs w:val="24"/>
          <w:lang w:val="sr-Cyrl-RS"/>
        </w:rPr>
        <w:t xml:space="preserve"> ЈN/8000</w:t>
      </w:r>
      <w:r w:rsidR="00775725">
        <w:rPr>
          <w:rFonts w:cs="Arial"/>
          <w:sz w:val="24"/>
          <w:szCs w:val="24"/>
        </w:rPr>
        <w:t>/0054/2016</w:t>
      </w:r>
      <w:r w:rsidRPr="00E975C8">
        <w:rPr>
          <w:rFonts w:cs="Arial"/>
          <w:sz w:val="24"/>
          <w:szCs w:val="24"/>
        </w:rPr>
        <w:t>, бр._____ од _________(заведен код Корисника - Повериоца) и бр._______ од _________(заведен код дужника) као средство финансијског обезбеђења за добро извршења посла у вр</w:t>
      </w:r>
      <w:r w:rsidR="00775725">
        <w:rPr>
          <w:rFonts w:cs="Arial"/>
          <w:sz w:val="24"/>
          <w:szCs w:val="24"/>
        </w:rPr>
        <w:t>едности од 10% вредности оквирног споразума</w:t>
      </w:r>
      <w:r w:rsidRPr="00E975C8">
        <w:rPr>
          <w:rFonts w:cs="Arial"/>
          <w:sz w:val="24"/>
          <w:szCs w:val="24"/>
        </w:rPr>
        <w:t xml:space="preserve"> без ПДВ уколико ________________________(назив дужника), као дужник не изврши уговорене обавезе у уговореном року или  их изврши делимично или неквалитетно.</w:t>
      </w:r>
    </w:p>
    <w:p w14:paraId="12997923" w14:textId="77777777" w:rsidR="001B0370" w:rsidRPr="00E975C8" w:rsidRDefault="001B0370" w:rsidP="001B0370">
      <w:pPr>
        <w:spacing w:before="0"/>
        <w:rPr>
          <w:rFonts w:cs="Arial"/>
          <w:sz w:val="24"/>
          <w:szCs w:val="24"/>
        </w:rPr>
      </w:pPr>
    </w:p>
    <w:p w14:paraId="24C8FAD3" w14:textId="518AA72A" w:rsidR="001B0370" w:rsidRPr="00E975C8" w:rsidRDefault="000365C7" w:rsidP="001B0370">
      <w:pPr>
        <w:spacing w:before="0"/>
        <w:rPr>
          <w:rFonts w:cs="Arial"/>
          <w:sz w:val="24"/>
          <w:szCs w:val="24"/>
        </w:rPr>
      </w:pPr>
      <w:r w:rsidRPr="00E975C8">
        <w:rPr>
          <w:rFonts w:cs="Arial"/>
          <w:sz w:val="24"/>
          <w:szCs w:val="24"/>
        </w:rPr>
        <w:t>Издата б</w:t>
      </w:r>
      <w:r w:rsidR="001B0370" w:rsidRPr="00E975C8">
        <w:rPr>
          <w:rFonts w:cs="Arial"/>
          <w:sz w:val="24"/>
          <w:szCs w:val="24"/>
        </w:rPr>
        <w:t xml:space="preserve">ланко </w:t>
      </w:r>
      <w:r w:rsidRPr="00E975C8">
        <w:rPr>
          <w:rFonts w:cs="Arial"/>
          <w:sz w:val="24"/>
          <w:szCs w:val="24"/>
          <w:lang w:val="sr-Cyrl-RS"/>
        </w:rPr>
        <w:t>сопствена</w:t>
      </w:r>
      <w:r w:rsidR="001B0370" w:rsidRPr="00E975C8">
        <w:rPr>
          <w:rFonts w:cs="Arial"/>
          <w:sz w:val="24"/>
          <w:szCs w:val="24"/>
        </w:rPr>
        <w:t xml:space="preserve"> меница серијски број</w:t>
      </w:r>
      <w:r w:rsidR="001B0370" w:rsidRPr="00E975C8">
        <w:rPr>
          <w:rFonts w:cs="Arial"/>
          <w:sz w:val="24"/>
          <w:szCs w:val="24"/>
        </w:rPr>
        <w:tab/>
        <w:t>(уписати серијски број) може се поднети на наплату у р</w:t>
      </w:r>
      <w:r w:rsidR="00775725">
        <w:rPr>
          <w:rFonts w:cs="Arial"/>
          <w:sz w:val="24"/>
          <w:szCs w:val="24"/>
        </w:rPr>
        <w:t>оку доспећа  утврђеним Оквирним споразумом</w:t>
      </w:r>
      <w:r w:rsidR="001B0370" w:rsidRPr="00E975C8">
        <w:rPr>
          <w:rFonts w:cs="Arial"/>
          <w:sz w:val="24"/>
          <w:szCs w:val="24"/>
        </w:rPr>
        <w:t xml:space="preserve"> бр. ___________ од _________ године (заведен код Корисника-Повериоца)  и бр. _____________ од _____ године (заведен код дужника) т.ј</w:t>
      </w:r>
      <w:r w:rsidR="00DD7B26" w:rsidRPr="00E975C8">
        <w:rPr>
          <w:rFonts w:cs="Arial"/>
          <w:sz w:val="24"/>
          <w:szCs w:val="24"/>
        </w:rPr>
        <w:t>. најкасније до истека рока од 3</w:t>
      </w:r>
      <w:r w:rsidR="001B0370" w:rsidRPr="00E975C8">
        <w:rPr>
          <w:rFonts w:cs="Arial"/>
          <w:sz w:val="24"/>
          <w:szCs w:val="24"/>
        </w:rPr>
        <w:t>0 (</w:t>
      </w:r>
      <w:r w:rsidR="00DD7B26" w:rsidRPr="00E975C8">
        <w:rPr>
          <w:rFonts w:cs="Arial"/>
          <w:sz w:val="24"/>
          <w:szCs w:val="24"/>
          <w:lang w:val="sr-Cyrl-RS"/>
        </w:rPr>
        <w:t>три</w:t>
      </w:r>
      <w:r w:rsidR="001D667B">
        <w:rPr>
          <w:rFonts w:cs="Arial"/>
          <w:sz w:val="24"/>
          <w:szCs w:val="24"/>
        </w:rPr>
        <w:t>десет) дана од важења оквирног споразума.</w:t>
      </w:r>
    </w:p>
    <w:p w14:paraId="4D4B3297" w14:textId="77777777" w:rsidR="001B0370" w:rsidRPr="00E975C8" w:rsidRDefault="001B0370" w:rsidP="001B0370">
      <w:pPr>
        <w:spacing w:before="0"/>
        <w:rPr>
          <w:rFonts w:cs="Arial"/>
          <w:sz w:val="24"/>
          <w:szCs w:val="24"/>
        </w:rPr>
      </w:pPr>
    </w:p>
    <w:p w14:paraId="58E09EB3" w14:textId="77777777" w:rsidR="001B0370" w:rsidRPr="00E975C8" w:rsidRDefault="001B0370" w:rsidP="001B0370">
      <w:pPr>
        <w:spacing w:before="0"/>
        <w:rPr>
          <w:rFonts w:cs="Arial"/>
          <w:sz w:val="24"/>
          <w:szCs w:val="24"/>
        </w:rPr>
      </w:pPr>
      <w:r w:rsidRPr="00E975C8">
        <w:rPr>
          <w:rFonts w:cs="Arial"/>
          <w:sz w:val="24"/>
          <w:szCs w:val="24"/>
        </w:rPr>
        <w:t xml:space="preserve">Овлашћујемо Јавно предузеће „Електропривреда Србије“ Београд, као Повериоца да у складу са горе наведеним условом, изврши наплату доспелих </w:t>
      </w:r>
      <w:r w:rsidRPr="00E975C8">
        <w:rPr>
          <w:rFonts w:cs="Arial"/>
          <w:sz w:val="24"/>
          <w:szCs w:val="24"/>
        </w:rPr>
        <w:lastRenderedPageBreak/>
        <w:t>хартија од вредности бланко соло менице, безусловно и нeопозиво, без протеста и трошкова. вансудски ИНИЦИРА наплату - издавањем налога за наплату на терет текућег рачуна Дужника бр.______ код __________________ Банке, а у корист текућег рачуна Повериоца бр. 160-700-13 Banka Intesa.</w:t>
      </w:r>
    </w:p>
    <w:p w14:paraId="3C351CAF" w14:textId="77777777" w:rsidR="001B0370" w:rsidRPr="00E975C8" w:rsidRDefault="001B0370" w:rsidP="001B0370">
      <w:pPr>
        <w:spacing w:before="0"/>
        <w:rPr>
          <w:rFonts w:cs="Arial"/>
          <w:sz w:val="24"/>
          <w:szCs w:val="24"/>
        </w:rPr>
      </w:pPr>
    </w:p>
    <w:p w14:paraId="5C9A2F61" w14:textId="22BAC3BD" w:rsidR="001B0370" w:rsidRPr="00E975C8" w:rsidRDefault="001B0370" w:rsidP="001B0370">
      <w:pPr>
        <w:spacing w:before="0"/>
        <w:rPr>
          <w:rFonts w:cs="Arial"/>
          <w:sz w:val="24"/>
          <w:szCs w:val="24"/>
        </w:rPr>
      </w:pPr>
      <w:r w:rsidRPr="00E975C8">
        <w:rPr>
          <w:rFonts w:cs="Arial"/>
          <w:sz w:val="24"/>
          <w:szCs w:val="24"/>
        </w:rPr>
        <w:t>Меница је важећа и у случају да у току траја</w:t>
      </w:r>
      <w:r w:rsidR="00775725">
        <w:rPr>
          <w:rFonts w:cs="Arial"/>
          <w:sz w:val="24"/>
          <w:szCs w:val="24"/>
        </w:rPr>
        <w:t>ња реализације наведеног Оквирног споразума</w:t>
      </w:r>
      <w:r w:rsidRPr="00E975C8">
        <w:rPr>
          <w:rFonts w:cs="Arial"/>
          <w:sz w:val="24"/>
          <w:szCs w:val="24"/>
        </w:rPr>
        <w:t xml:space="preserve"> дође до: промена овлашћених за заступање правног лица, промена лица овлашћених за располагање средствима са рачуна Дужника, промена печата, статусних промена код Дужника, оснивања нових правних субјеката од стране Дужника и других промена од значаја за правни промет.</w:t>
      </w:r>
    </w:p>
    <w:p w14:paraId="221872DC" w14:textId="77777777" w:rsidR="001B0370" w:rsidRPr="00E975C8" w:rsidRDefault="001B0370" w:rsidP="001B0370">
      <w:pPr>
        <w:spacing w:before="0"/>
        <w:rPr>
          <w:rFonts w:cs="Arial"/>
          <w:sz w:val="24"/>
          <w:szCs w:val="24"/>
        </w:rPr>
      </w:pPr>
    </w:p>
    <w:p w14:paraId="1EFB1480" w14:textId="77777777" w:rsidR="001B0370" w:rsidRPr="00E975C8" w:rsidRDefault="001B0370" w:rsidP="001B0370">
      <w:pPr>
        <w:spacing w:before="0"/>
        <w:rPr>
          <w:rFonts w:cs="Arial"/>
          <w:sz w:val="24"/>
          <w:szCs w:val="24"/>
        </w:rPr>
      </w:pPr>
      <w:r w:rsidRPr="00E975C8">
        <w:rPr>
          <w:rFonts w:cs="Arial"/>
          <w:sz w:val="24"/>
          <w:szCs w:val="24"/>
        </w:rPr>
        <w:t>Дужник се одриче права на повлачење овог овлашћења, на стављање приговора на задужење и на сторнирање задужења по овом основу за наплату.</w:t>
      </w:r>
    </w:p>
    <w:p w14:paraId="214E3D48" w14:textId="77777777" w:rsidR="001B0370" w:rsidRPr="00E975C8" w:rsidRDefault="001B0370" w:rsidP="001B0370">
      <w:pPr>
        <w:spacing w:before="0"/>
        <w:rPr>
          <w:rFonts w:cs="Arial"/>
          <w:sz w:val="24"/>
          <w:szCs w:val="24"/>
        </w:rPr>
      </w:pPr>
    </w:p>
    <w:p w14:paraId="5191B145" w14:textId="77777777" w:rsidR="001B0370" w:rsidRPr="00E975C8" w:rsidRDefault="001B0370" w:rsidP="001B0370">
      <w:pPr>
        <w:spacing w:before="0"/>
        <w:rPr>
          <w:rFonts w:cs="Arial"/>
          <w:sz w:val="24"/>
          <w:szCs w:val="24"/>
        </w:rPr>
      </w:pPr>
      <w:r w:rsidRPr="00E975C8">
        <w:rPr>
          <w:rFonts w:cs="Arial"/>
          <w:sz w:val="24"/>
          <w:szCs w:val="24"/>
        </w:rPr>
        <w:t>Меница је потписана од стране овлашћеног лица за заступање Дужника _____________________(унети име и презиме овлашћеног лица).</w:t>
      </w:r>
    </w:p>
    <w:p w14:paraId="5D4A9428" w14:textId="77777777" w:rsidR="001B0370" w:rsidRPr="00E975C8" w:rsidRDefault="001B0370" w:rsidP="001B0370">
      <w:pPr>
        <w:spacing w:before="0"/>
        <w:rPr>
          <w:rFonts w:cs="Arial"/>
          <w:sz w:val="24"/>
          <w:szCs w:val="24"/>
        </w:rPr>
      </w:pPr>
    </w:p>
    <w:p w14:paraId="1122B88C" w14:textId="77777777" w:rsidR="001B0370" w:rsidRPr="00E975C8" w:rsidRDefault="001B0370" w:rsidP="001B0370">
      <w:pPr>
        <w:spacing w:before="0"/>
        <w:rPr>
          <w:rFonts w:cs="Arial"/>
          <w:sz w:val="24"/>
          <w:szCs w:val="24"/>
        </w:rPr>
      </w:pPr>
      <w:r w:rsidRPr="00E975C8">
        <w:rPr>
          <w:rFonts w:cs="Arial"/>
          <w:sz w:val="24"/>
          <w:szCs w:val="24"/>
        </w:rPr>
        <w:t>Ово менично писмо - овлашћење сачињено је у 2 (два) истоветна примерка, од којих је 1 (један) примерак за Повериоца, а 1 (један) задржава Дужник.</w:t>
      </w:r>
    </w:p>
    <w:p w14:paraId="7C0E898E" w14:textId="77777777" w:rsidR="001B0370" w:rsidRPr="00E975C8" w:rsidRDefault="001B0370" w:rsidP="001B0370">
      <w:pPr>
        <w:spacing w:before="0"/>
        <w:rPr>
          <w:rFonts w:cs="Arial"/>
          <w:sz w:val="24"/>
          <w:szCs w:val="24"/>
        </w:rPr>
      </w:pPr>
      <w:r w:rsidRPr="00E975C8">
        <w:rPr>
          <w:rFonts w:cs="Arial"/>
          <w:sz w:val="24"/>
          <w:szCs w:val="24"/>
        </w:rPr>
        <w:t xml:space="preserve">Место и датум издавања Овлашћења          </w:t>
      </w:r>
    </w:p>
    <w:p w14:paraId="54BFFD5A" w14:textId="77777777" w:rsidR="001B0370" w:rsidRPr="00E975C8" w:rsidRDefault="001B0370" w:rsidP="001B0370">
      <w:pPr>
        <w:spacing w:before="0"/>
        <w:rPr>
          <w:rFonts w:cs="Arial"/>
          <w:sz w:val="24"/>
          <w:szCs w:val="24"/>
        </w:rPr>
      </w:pPr>
    </w:p>
    <w:p w14:paraId="64674DC5" w14:textId="77777777" w:rsidR="001B0370" w:rsidRPr="00E975C8" w:rsidRDefault="001B0370" w:rsidP="001B0370">
      <w:pPr>
        <w:spacing w:before="0"/>
        <w:rPr>
          <w:rFonts w:cs="Arial"/>
          <w:sz w:val="24"/>
          <w:szCs w:val="24"/>
        </w:rPr>
      </w:pPr>
      <w:r w:rsidRPr="00E975C8">
        <w:rPr>
          <w:rFonts w:cs="Arial"/>
          <w:sz w:val="24"/>
          <w:szCs w:val="24"/>
        </w:rPr>
        <w:t xml:space="preserve">                           </w:t>
      </w:r>
    </w:p>
    <w:tbl>
      <w:tblPr>
        <w:tblW w:w="10031" w:type="dxa"/>
        <w:jc w:val="center"/>
        <w:tblLayout w:type="fixed"/>
        <w:tblLook w:val="0000" w:firstRow="0" w:lastRow="0" w:firstColumn="0" w:lastColumn="0" w:noHBand="0" w:noVBand="0"/>
      </w:tblPr>
      <w:tblGrid>
        <w:gridCol w:w="3882"/>
        <w:gridCol w:w="2127"/>
        <w:gridCol w:w="4022"/>
      </w:tblGrid>
      <w:tr w:rsidR="001B0370" w:rsidRPr="00E975C8" w14:paraId="1C2F24A8" w14:textId="77777777" w:rsidTr="00BE2EA9">
        <w:trPr>
          <w:jc w:val="center"/>
        </w:trPr>
        <w:tc>
          <w:tcPr>
            <w:tcW w:w="3882" w:type="dxa"/>
          </w:tcPr>
          <w:p w14:paraId="6A1F63DE" w14:textId="77777777" w:rsidR="001B0370" w:rsidRPr="00E975C8" w:rsidRDefault="001B0370" w:rsidP="00BE2EA9">
            <w:pPr>
              <w:spacing w:before="0"/>
              <w:jc w:val="center"/>
              <w:rPr>
                <w:rFonts w:cs="Arial"/>
                <w:sz w:val="24"/>
                <w:szCs w:val="24"/>
              </w:rPr>
            </w:pPr>
            <w:r w:rsidRPr="00E975C8">
              <w:rPr>
                <w:rFonts w:cs="Arial"/>
                <w:sz w:val="24"/>
                <w:szCs w:val="24"/>
              </w:rPr>
              <w:t>Датум:</w:t>
            </w:r>
          </w:p>
        </w:tc>
        <w:tc>
          <w:tcPr>
            <w:tcW w:w="2127" w:type="dxa"/>
          </w:tcPr>
          <w:p w14:paraId="51472BAA" w14:textId="77777777" w:rsidR="001B0370" w:rsidRPr="00E975C8" w:rsidRDefault="001B0370" w:rsidP="00BE2EA9">
            <w:pPr>
              <w:spacing w:before="0"/>
              <w:jc w:val="center"/>
              <w:rPr>
                <w:rFonts w:cs="Arial"/>
                <w:sz w:val="24"/>
                <w:szCs w:val="24"/>
                <w:lang w:val="ru-RU"/>
              </w:rPr>
            </w:pPr>
          </w:p>
        </w:tc>
        <w:tc>
          <w:tcPr>
            <w:tcW w:w="4022" w:type="dxa"/>
          </w:tcPr>
          <w:p w14:paraId="326307CD" w14:textId="77777777" w:rsidR="001B0370" w:rsidRPr="00E975C8" w:rsidRDefault="001B0370" w:rsidP="00BE2EA9">
            <w:pPr>
              <w:spacing w:before="0"/>
              <w:jc w:val="center"/>
              <w:rPr>
                <w:rFonts w:cs="Arial"/>
                <w:sz w:val="24"/>
                <w:szCs w:val="24"/>
                <w:lang w:val="ru-RU"/>
              </w:rPr>
            </w:pPr>
            <w:r w:rsidRPr="00E975C8">
              <w:rPr>
                <w:rFonts w:cs="Arial"/>
                <w:sz w:val="24"/>
                <w:szCs w:val="24"/>
              </w:rPr>
              <w:t>Понуђач</w:t>
            </w:r>
            <w:r w:rsidRPr="00E975C8">
              <w:rPr>
                <w:rFonts w:cs="Arial"/>
                <w:sz w:val="24"/>
                <w:szCs w:val="24"/>
                <w:lang w:val="ru-RU"/>
              </w:rPr>
              <w:t>:</w:t>
            </w:r>
          </w:p>
        </w:tc>
      </w:tr>
      <w:tr w:rsidR="001B0370" w:rsidRPr="00E975C8" w14:paraId="7328DF2B" w14:textId="77777777" w:rsidTr="00BE2EA9">
        <w:trPr>
          <w:jc w:val="center"/>
        </w:trPr>
        <w:tc>
          <w:tcPr>
            <w:tcW w:w="3882" w:type="dxa"/>
          </w:tcPr>
          <w:p w14:paraId="579E0B0F" w14:textId="77777777" w:rsidR="001B0370" w:rsidRPr="00E975C8" w:rsidRDefault="001B0370" w:rsidP="00BE2EA9">
            <w:pPr>
              <w:spacing w:before="0"/>
              <w:jc w:val="center"/>
              <w:rPr>
                <w:rFonts w:cs="Arial"/>
                <w:sz w:val="24"/>
                <w:szCs w:val="24"/>
              </w:rPr>
            </w:pPr>
          </w:p>
        </w:tc>
        <w:tc>
          <w:tcPr>
            <w:tcW w:w="2127" w:type="dxa"/>
          </w:tcPr>
          <w:p w14:paraId="651B29F8" w14:textId="77777777" w:rsidR="001B0370" w:rsidRPr="00E975C8" w:rsidRDefault="001B0370" w:rsidP="00BE2EA9">
            <w:pPr>
              <w:spacing w:before="0"/>
              <w:jc w:val="center"/>
              <w:rPr>
                <w:rFonts w:cs="Arial"/>
                <w:sz w:val="24"/>
                <w:szCs w:val="24"/>
              </w:rPr>
            </w:pPr>
            <w:r w:rsidRPr="00E975C8">
              <w:rPr>
                <w:rFonts w:cs="Arial"/>
                <w:sz w:val="24"/>
                <w:szCs w:val="24"/>
              </w:rPr>
              <w:t>М.П.</w:t>
            </w:r>
          </w:p>
        </w:tc>
        <w:tc>
          <w:tcPr>
            <w:tcW w:w="4022" w:type="dxa"/>
          </w:tcPr>
          <w:p w14:paraId="5E260208" w14:textId="77777777" w:rsidR="001B0370" w:rsidRPr="00E975C8" w:rsidRDefault="001B0370" w:rsidP="00BE2EA9">
            <w:pPr>
              <w:spacing w:before="0"/>
              <w:jc w:val="center"/>
              <w:rPr>
                <w:rFonts w:cs="Arial"/>
                <w:sz w:val="24"/>
                <w:szCs w:val="24"/>
                <w:lang w:val="ru-RU"/>
              </w:rPr>
            </w:pPr>
          </w:p>
        </w:tc>
      </w:tr>
      <w:tr w:rsidR="001B0370" w:rsidRPr="00E975C8" w14:paraId="1CC7C2EE" w14:textId="77777777" w:rsidTr="00BE2EA9">
        <w:trPr>
          <w:jc w:val="center"/>
        </w:trPr>
        <w:tc>
          <w:tcPr>
            <w:tcW w:w="3882" w:type="dxa"/>
            <w:tcBorders>
              <w:bottom w:val="single" w:sz="4" w:space="0" w:color="auto"/>
            </w:tcBorders>
          </w:tcPr>
          <w:p w14:paraId="020674E7" w14:textId="77777777" w:rsidR="001B0370" w:rsidRPr="00E975C8" w:rsidRDefault="001B0370" w:rsidP="00BE2EA9">
            <w:pPr>
              <w:spacing w:before="0"/>
              <w:jc w:val="center"/>
              <w:rPr>
                <w:rFonts w:cs="Arial"/>
                <w:sz w:val="24"/>
                <w:szCs w:val="24"/>
              </w:rPr>
            </w:pPr>
          </w:p>
        </w:tc>
        <w:tc>
          <w:tcPr>
            <w:tcW w:w="2127" w:type="dxa"/>
          </w:tcPr>
          <w:p w14:paraId="4CBF7432" w14:textId="77777777" w:rsidR="001B0370" w:rsidRPr="00E975C8" w:rsidRDefault="001B0370" w:rsidP="00BE2EA9">
            <w:pPr>
              <w:spacing w:before="0"/>
              <w:jc w:val="center"/>
              <w:rPr>
                <w:rFonts w:cs="Arial"/>
                <w:sz w:val="24"/>
                <w:szCs w:val="24"/>
                <w:lang w:val="ru-RU"/>
              </w:rPr>
            </w:pPr>
          </w:p>
        </w:tc>
        <w:tc>
          <w:tcPr>
            <w:tcW w:w="4022" w:type="dxa"/>
            <w:tcBorders>
              <w:bottom w:val="single" w:sz="4" w:space="0" w:color="auto"/>
            </w:tcBorders>
          </w:tcPr>
          <w:p w14:paraId="67D9776F" w14:textId="77777777" w:rsidR="001B0370" w:rsidRPr="00E975C8" w:rsidRDefault="001B0370" w:rsidP="00BE2EA9">
            <w:pPr>
              <w:spacing w:before="0"/>
              <w:jc w:val="center"/>
              <w:rPr>
                <w:rFonts w:cs="Arial"/>
                <w:sz w:val="24"/>
                <w:szCs w:val="24"/>
                <w:lang w:val="ru-RU"/>
              </w:rPr>
            </w:pPr>
          </w:p>
        </w:tc>
      </w:tr>
    </w:tbl>
    <w:p w14:paraId="368DE3A0" w14:textId="77777777" w:rsidR="001B0370" w:rsidRPr="00E975C8" w:rsidRDefault="001B0370" w:rsidP="001B0370">
      <w:pPr>
        <w:spacing w:before="0"/>
        <w:rPr>
          <w:rFonts w:cs="Arial"/>
          <w:sz w:val="24"/>
          <w:szCs w:val="24"/>
        </w:rPr>
      </w:pPr>
      <w:r w:rsidRPr="00E975C8">
        <w:rPr>
          <w:rFonts w:cs="Arial"/>
          <w:sz w:val="24"/>
          <w:szCs w:val="24"/>
        </w:rPr>
        <w:t xml:space="preserve">                                                                                              Потпис овлашћеног лица</w:t>
      </w:r>
    </w:p>
    <w:p w14:paraId="7C624FAE" w14:textId="77777777" w:rsidR="001B0370" w:rsidRPr="00E975C8" w:rsidRDefault="001B0370" w:rsidP="001B0370">
      <w:pPr>
        <w:spacing w:before="0"/>
        <w:rPr>
          <w:rFonts w:cs="Arial"/>
          <w:sz w:val="24"/>
          <w:szCs w:val="24"/>
        </w:rPr>
      </w:pPr>
    </w:p>
    <w:p w14:paraId="6297CF41" w14:textId="77777777" w:rsidR="001B0370" w:rsidRPr="00E975C8" w:rsidRDefault="001B0370" w:rsidP="001B0370">
      <w:pPr>
        <w:spacing w:before="0"/>
        <w:rPr>
          <w:rFonts w:cs="Arial"/>
          <w:sz w:val="24"/>
          <w:szCs w:val="24"/>
        </w:rPr>
      </w:pPr>
      <w:r w:rsidRPr="00E975C8">
        <w:rPr>
          <w:rFonts w:cs="Arial"/>
          <w:sz w:val="24"/>
          <w:szCs w:val="24"/>
        </w:rPr>
        <w:t>Прилог:</w:t>
      </w:r>
    </w:p>
    <w:p w14:paraId="39763697" w14:textId="10244C89" w:rsidR="000365C7" w:rsidRPr="00E975C8" w:rsidRDefault="001B0370" w:rsidP="000365C7">
      <w:pPr>
        <w:pStyle w:val="ListParagraph"/>
        <w:numPr>
          <w:ilvl w:val="0"/>
          <w:numId w:val="7"/>
        </w:numPr>
        <w:spacing w:before="0" w:after="0" w:line="240" w:lineRule="auto"/>
        <w:rPr>
          <w:rFonts w:ascii="Arial" w:hAnsi="Arial" w:cs="Arial"/>
          <w:sz w:val="24"/>
          <w:szCs w:val="24"/>
        </w:rPr>
      </w:pPr>
      <w:r w:rsidRPr="00E975C8">
        <w:rPr>
          <w:rFonts w:cs="Arial"/>
          <w:sz w:val="24"/>
          <w:szCs w:val="24"/>
        </w:rPr>
        <w:t xml:space="preserve"> </w:t>
      </w:r>
      <w:r w:rsidR="000365C7" w:rsidRPr="00E975C8">
        <w:rPr>
          <w:rFonts w:ascii="Arial" w:hAnsi="Arial" w:cs="Arial"/>
          <w:sz w:val="24"/>
          <w:szCs w:val="24"/>
        </w:rPr>
        <w:t xml:space="preserve">1 једна потписана и оверена бланко </w:t>
      </w:r>
      <w:r w:rsidR="000365C7" w:rsidRPr="00E975C8">
        <w:rPr>
          <w:rFonts w:ascii="Arial" w:hAnsi="Arial" w:cs="Arial"/>
          <w:sz w:val="24"/>
          <w:szCs w:val="24"/>
          <w:lang w:val="sr-Cyrl-RS"/>
        </w:rPr>
        <w:t>сопствена</w:t>
      </w:r>
      <w:r w:rsidR="000365C7" w:rsidRPr="00E975C8">
        <w:rPr>
          <w:rFonts w:ascii="Arial" w:hAnsi="Arial" w:cs="Arial"/>
          <w:sz w:val="24"/>
          <w:szCs w:val="24"/>
        </w:rPr>
        <w:t xml:space="preserve"> меница као гаранција за </w:t>
      </w:r>
      <w:r w:rsidR="000365C7" w:rsidRPr="00E975C8">
        <w:rPr>
          <w:rFonts w:ascii="Arial" w:hAnsi="Arial" w:cs="Arial"/>
          <w:sz w:val="24"/>
          <w:szCs w:val="24"/>
          <w:lang w:val="sr-Cyrl-RS"/>
        </w:rPr>
        <w:t>добро извршење посла</w:t>
      </w:r>
      <w:r w:rsidR="000365C7" w:rsidRPr="00E975C8">
        <w:rPr>
          <w:rFonts w:ascii="Arial" w:hAnsi="Arial" w:cs="Arial"/>
          <w:sz w:val="24"/>
          <w:szCs w:val="24"/>
        </w:rPr>
        <w:t xml:space="preserve"> </w:t>
      </w:r>
    </w:p>
    <w:p w14:paraId="0719163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фотокопију важећег Картона депонованих потписа овлашћених лица за располагање новчаним средствима понуђача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68765A9A" w14:textId="77777777" w:rsidR="000365C7" w:rsidRPr="00E975C8" w:rsidRDefault="000365C7" w:rsidP="000365C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 xml:space="preserve">фотокопију ОП обрасца </w:t>
      </w:r>
    </w:p>
    <w:p w14:paraId="28C445D8" w14:textId="3415E8BD" w:rsidR="0098424F" w:rsidRDefault="000365C7" w:rsidP="00AE6D77">
      <w:pPr>
        <w:pStyle w:val="ListParagraph"/>
        <w:numPr>
          <w:ilvl w:val="0"/>
          <w:numId w:val="7"/>
        </w:numPr>
        <w:spacing w:before="0" w:after="0" w:line="240" w:lineRule="auto"/>
        <w:rPr>
          <w:rFonts w:ascii="Arial" w:hAnsi="Arial" w:cs="Arial"/>
          <w:sz w:val="24"/>
          <w:szCs w:val="24"/>
        </w:rPr>
      </w:pPr>
      <w:r w:rsidRPr="00E975C8">
        <w:rPr>
          <w:rFonts w:ascii="Arial" w:hAnsi="Arial" w:cs="Arial"/>
          <w:sz w:val="24"/>
          <w:szCs w:val="24"/>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78E5EEB" w14:textId="77777777" w:rsidR="00AE6D77" w:rsidRDefault="00AE6D77" w:rsidP="00AE6D77">
      <w:pPr>
        <w:spacing w:before="0"/>
        <w:rPr>
          <w:rFonts w:cs="Arial"/>
          <w:sz w:val="24"/>
          <w:szCs w:val="24"/>
        </w:rPr>
      </w:pPr>
    </w:p>
    <w:p w14:paraId="768C3C42" w14:textId="77777777" w:rsidR="00AE6D77" w:rsidRDefault="00AE6D77" w:rsidP="00AE6D77">
      <w:pPr>
        <w:spacing w:before="0"/>
        <w:rPr>
          <w:rFonts w:cs="Arial"/>
          <w:sz w:val="24"/>
          <w:szCs w:val="24"/>
        </w:rPr>
      </w:pPr>
    </w:p>
    <w:p w14:paraId="7CF0B220" w14:textId="77777777" w:rsidR="00AE6D77" w:rsidRDefault="00AE6D77" w:rsidP="00AE6D77">
      <w:pPr>
        <w:spacing w:before="0"/>
        <w:rPr>
          <w:rFonts w:cs="Arial"/>
          <w:sz w:val="24"/>
          <w:szCs w:val="24"/>
        </w:rPr>
      </w:pPr>
    </w:p>
    <w:p w14:paraId="38EE6319" w14:textId="77777777" w:rsidR="00AE6D77" w:rsidRDefault="00AE6D77" w:rsidP="00AE6D77">
      <w:pPr>
        <w:spacing w:before="0"/>
        <w:rPr>
          <w:rFonts w:cs="Arial"/>
          <w:sz w:val="24"/>
          <w:szCs w:val="24"/>
        </w:rPr>
      </w:pPr>
    </w:p>
    <w:p w14:paraId="2C5C7818" w14:textId="77777777" w:rsidR="00AE6D77" w:rsidRDefault="00AE6D77" w:rsidP="00AE6D77">
      <w:pPr>
        <w:spacing w:before="0"/>
        <w:rPr>
          <w:rFonts w:cs="Arial"/>
          <w:sz w:val="24"/>
          <w:szCs w:val="24"/>
        </w:rPr>
      </w:pPr>
    </w:p>
    <w:p w14:paraId="72780B87" w14:textId="77777777" w:rsidR="00AE6D77" w:rsidRDefault="00AE6D77" w:rsidP="00AE6D77">
      <w:pPr>
        <w:spacing w:before="0"/>
        <w:rPr>
          <w:rFonts w:cs="Arial"/>
          <w:sz w:val="24"/>
          <w:szCs w:val="24"/>
        </w:rPr>
      </w:pPr>
    </w:p>
    <w:p w14:paraId="025F3FF2" w14:textId="77777777" w:rsidR="00AE6D77" w:rsidRDefault="00AE6D77" w:rsidP="00AE6D77">
      <w:pPr>
        <w:spacing w:before="0"/>
        <w:rPr>
          <w:rFonts w:cs="Arial"/>
          <w:sz w:val="24"/>
          <w:szCs w:val="24"/>
        </w:rPr>
      </w:pPr>
    </w:p>
    <w:p w14:paraId="2D78630F" w14:textId="77777777" w:rsidR="001E2739" w:rsidRPr="00AE6D77" w:rsidRDefault="001E2739" w:rsidP="00AE6D77">
      <w:pPr>
        <w:spacing w:before="0"/>
        <w:rPr>
          <w:rFonts w:cs="Arial"/>
          <w:sz w:val="24"/>
          <w:szCs w:val="24"/>
        </w:rPr>
      </w:pPr>
    </w:p>
    <w:p w14:paraId="7556A873" w14:textId="257931D4" w:rsidR="00B740FF" w:rsidRPr="001D69B3" w:rsidRDefault="0098424F" w:rsidP="001D69B3">
      <w:pPr>
        <w:pStyle w:val="Heading2"/>
        <w:jc w:val="right"/>
        <w:rPr>
          <w:sz w:val="24"/>
          <w:szCs w:val="24"/>
        </w:rPr>
      </w:pPr>
      <w:r w:rsidRPr="001D69B3">
        <w:rPr>
          <w:sz w:val="24"/>
          <w:szCs w:val="24"/>
        </w:rPr>
        <w:lastRenderedPageBreak/>
        <w:t>ПРИЛОГ 5.</w:t>
      </w:r>
    </w:p>
    <w:p w14:paraId="18893526" w14:textId="77777777" w:rsidR="00B740FF" w:rsidRPr="00B740FF" w:rsidRDefault="00B740FF" w:rsidP="00B740FF">
      <w:pPr>
        <w:jc w:val="center"/>
        <w:rPr>
          <w:rFonts w:cs="Arial"/>
          <w:b/>
          <w:sz w:val="24"/>
          <w:szCs w:val="24"/>
          <w:lang w:val="sr-Cyrl-CS"/>
        </w:rPr>
      </w:pPr>
    </w:p>
    <w:p w14:paraId="62C89F89" w14:textId="3E2F207F" w:rsidR="00B740FF" w:rsidRPr="0098424F" w:rsidRDefault="00B740FF" w:rsidP="00B740FF">
      <w:pPr>
        <w:jc w:val="center"/>
        <w:rPr>
          <w:rFonts w:cs="Arial"/>
          <w:sz w:val="24"/>
          <w:szCs w:val="24"/>
          <w:lang w:val="ru-RU"/>
        </w:rPr>
      </w:pPr>
      <w:r w:rsidRPr="00B740FF">
        <w:rPr>
          <w:rFonts w:cs="Arial"/>
          <w:b/>
          <w:sz w:val="24"/>
          <w:szCs w:val="24"/>
          <w:lang w:val="sr-Cyrl-CS"/>
        </w:rPr>
        <w:t xml:space="preserve">ЗАПИСНИК О </w:t>
      </w:r>
      <w:r w:rsidRPr="0098424F">
        <w:rPr>
          <w:rFonts w:cs="Arial"/>
          <w:b/>
          <w:sz w:val="24"/>
          <w:szCs w:val="24"/>
          <w:lang w:val="sr-Cyrl-CS"/>
        </w:rPr>
        <w:t xml:space="preserve">ИЗВРШЕНОЈ ИСПОРУЦИ ДОБАРА </w:t>
      </w:r>
    </w:p>
    <w:p w14:paraId="459D3578" w14:textId="77777777" w:rsidR="00B740FF" w:rsidRPr="00B740FF" w:rsidRDefault="00B740FF" w:rsidP="00B740FF">
      <w:pPr>
        <w:rPr>
          <w:rFonts w:cs="Arial"/>
          <w:sz w:val="24"/>
          <w:szCs w:val="24"/>
          <w:lang w:val="ru-RU"/>
        </w:rPr>
      </w:pPr>
    </w:p>
    <w:p w14:paraId="3B19093F" w14:textId="77777777" w:rsidR="00B740FF" w:rsidRPr="00B740FF" w:rsidRDefault="00B740FF" w:rsidP="00B740FF">
      <w:pPr>
        <w:rPr>
          <w:rFonts w:cs="Arial"/>
          <w:sz w:val="24"/>
          <w:szCs w:val="24"/>
          <w:lang w:val="ru-RU"/>
        </w:rPr>
      </w:pP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t>Датум</w:t>
      </w:r>
      <w:r w:rsidRPr="00B740FF">
        <w:rPr>
          <w:rFonts w:cs="Arial"/>
          <w:sz w:val="24"/>
          <w:szCs w:val="24"/>
          <w:lang w:val="sr-Cyrl-RS"/>
        </w:rPr>
        <w:t xml:space="preserve"> </w:t>
      </w:r>
      <w:r w:rsidRPr="00B740FF">
        <w:rPr>
          <w:rFonts w:cs="Arial"/>
          <w:sz w:val="24"/>
          <w:szCs w:val="24"/>
          <w:lang w:val="ru-RU"/>
        </w:rPr>
        <w:t>___________</w:t>
      </w:r>
    </w:p>
    <w:p w14:paraId="4A8488C2" w14:textId="77777777" w:rsidR="00B740FF" w:rsidRPr="00B740FF" w:rsidRDefault="00B740FF" w:rsidP="00B740FF">
      <w:pPr>
        <w:ind w:left="1440" w:firstLine="720"/>
        <w:rPr>
          <w:rFonts w:cs="Arial"/>
          <w:sz w:val="24"/>
          <w:szCs w:val="24"/>
          <w:lang w:val="ru-RU"/>
        </w:rPr>
      </w:pPr>
    </w:p>
    <w:p w14:paraId="597F5045" w14:textId="77777777" w:rsidR="00B740FF" w:rsidRPr="0098424F" w:rsidRDefault="00B740FF" w:rsidP="00B740FF">
      <w:pPr>
        <w:rPr>
          <w:rFonts w:cs="Arial"/>
          <w:sz w:val="24"/>
          <w:szCs w:val="24"/>
          <w:lang w:val="ru-RU"/>
        </w:rPr>
      </w:pPr>
      <w:r w:rsidRPr="00B740FF">
        <w:rPr>
          <w:rFonts w:cs="Arial"/>
          <w:sz w:val="24"/>
          <w:szCs w:val="24"/>
          <w:lang w:val="ru-RU"/>
        </w:rPr>
        <w:tab/>
      </w:r>
      <w:r w:rsidRPr="0098424F">
        <w:rPr>
          <w:rFonts w:cs="Arial"/>
          <w:sz w:val="24"/>
          <w:szCs w:val="24"/>
          <w:lang w:val="sr-Cyrl-RS"/>
        </w:rPr>
        <w:t>ПРОДАВАЦ:</w:t>
      </w:r>
      <w:r w:rsidRPr="0098424F">
        <w:rPr>
          <w:rFonts w:cs="Arial"/>
          <w:sz w:val="24"/>
          <w:szCs w:val="24"/>
          <w:lang w:val="ru-RU"/>
        </w:rPr>
        <w:tab/>
      </w:r>
      <w:r w:rsidRPr="00B740FF">
        <w:rPr>
          <w:rFonts w:cs="Arial"/>
          <w:sz w:val="24"/>
          <w:szCs w:val="24"/>
          <w:lang w:val="ru-RU"/>
        </w:rPr>
        <w:tab/>
      </w:r>
      <w:r w:rsidRPr="00B740FF">
        <w:rPr>
          <w:rFonts w:cs="Arial"/>
          <w:sz w:val="24"/>
          <w:szCs w:val="24"/>
          <w:lang w:val="ru-RU"/>
        </w:rPr>
        <w:tab/>
      </w:r>
      <w:r w:rsidRPr="00B740FF">
        <w:rPr>
          <w:rFonts w:cs="Arial"/>
          <w:sz w:val="24"/>
          <w:szCs w:val="24"/>
          <w:lang w:val="ru-RU"/>
        </w:rPr>
        <w:tab/>
      </w:r>
      <w:r w:rsidRPr="0098424F">
        <w:rPr>
          <w:rFonts w:cs="Arial"/>
          <w:sz w:val="24"/>
          <w:szCs w:val="24"/>
          <w:lang w:val="ru-RU"/>
        </w:rPr>
        <w:t xml:space="preserve">                             КУПАЦ:</w:t>
      </w:r>
    </w:p>
    <w:p w14:paraId="04374016" w14:textId="0DD5AC17" w:rsidR="00B740FF" w:rsidRPr="00136EB9" w:rsidRDefault="00B740FF" w:rsidP="00B740FF">
      <w:pPr>
        <w:rPr>
          <w:rFonts w:cs="Arial"/>
          <w:sz w:val="24"/>
          <w:szCs w:val="24"/>
          <w:u w:val="single"/>
          <w:lang w:val="ru-RU"/>
        </w:rPr>
      </w:pPr>
      <w:r w:rsidRPr="00B740FF">
        <w:rPr>
          <w:rFonts w:cs="Arial"/>
          <w:sz w:val="24"/>
          <w:szCs w:val="24"/>
          <w:lang w:val="sr-Latn-RS"/>
        </w:rPr>
        <w:t xml:space="preserve"> </w:t>
      </w:r>
      <w:r w:rsidRPr="00B740FF">
        <w:rPr>
          <w:rFonts w:cs="Arial"/>
          <w:sz w:val="24"/>
          <w:szCs w:val="24"/>
          <w:lang w:val="ru-RU"/>
        </w:rPr>
        <w:t xml:space="preserve">___________________________                               </w:t>
      </w:r>
      <w:r w:rsidR="00136EB9">
        <w:rPr>
          <w:rFonts w:cs="Arial"/>
          <w:sz w:val="24"/>
          <w:szCs w:val="24"/>
          <w:u w:val="single"/>
          <w:lang w:val="ru-RU"/>
        </w:rPr>
        <w:t>___ЈП ЕПС___</w:t>
      </w:r>
    </w:p>
    <w:p w14:paraId="56A23760" w14:textId="3B8CDDFC" w:rsidR="00B740FF" w:rsidRPr="00B740FF" w:rsidRDefault="00B740FF" w:rsidP="00B740FF">
      <w:pPr>
        <w:rPr>
          <w:rFonts w:cs="Arial"/>
          <w:sz w:val="24"/>
          <w:szCs w:val="24"/>
          <w:lang w:val="sr-Cyrl-RS"/>
        </w:rPr>
      </w:pPr>
      <w:r w:rsidRPr="00B740FF">
        <w:rPr>
          <w:rFonts w:cs="Arial"/>
          <w:sz w:val="24"/>
          <w:szCs w:val="24"/>
          <w:lang w:val="sr-Latn-RS"/>
        </w:rPr>
        <w:t xml:space="preserve">    </w:t>
      </w:r>
      <w:r w:rsidRPr="00B740FF">
        <w:rPr>
          <w:rFonts w:cs="Arial"/>
          <w:sz w:val="24"/>
          <w:szCs w:val="24"/>
          <w:lang w:val="ru-RU"/>
        </w:rPr>
        <w:t xml:space="preserve">(Назив правног  лица) </w:t>
      </w:r>
      <w:r>
        <w:rPr>
          <w:rFonts w:cs="Arial"/>
          <w:sz w:val="24"/>
          <w:szCs w:val="24"/>
          <w:lang w:val="ru-RU"/>
        </w:rPr>
        <w:t xml:space="preserve">   </w:t>
      </w:r>
      <w:r w:rsidRPr="00B740FF">
        <w:rPr>
          <w:rFonts w:cs="Arial"/>
          <w:sz w:val="24"/>
          <w:szCs w:val="24"/>
          <w:lang w:val="ru-RU"/>
        </w:rPr>
        <w:tab/>
        <w:t xml:space="preserve">      </w:t>
      </w:r>
      <w:r w:rsidRPr="00B740FF">
        <w:rPr>
          <w:rFonts w:cs="Arial"/>
          <w:sz w:val="24"/>
          <w:szCs w:val="24"/>
          <w:lang w:val="sr-Latn-RS"/>
        </w:rPr>
        <w:t xml:space="preserve">    </w:t>
      </w:r>
      <w:r w:rsidRPr="00B740FF">
        <w:rPr>
          <w:rFonts w:cs="Arial"/>
          <w:sz w:val="24"/>
          <w:szCs w:val="24"/>
          <w:lang w:val="ru-RU"/>
        </w:rPr>
        <w:t xml:space="preserve">(Назив организационог дела </w:t>
      </w:r>
      <w:r w:rsidRPr="00B740FF">
        <w:rPr>
          <w:rFonts w:cs="Arial"/>
          <w:sz w:val="24"/>
          <w:szCs w:val="24"/>
          <w:lang w:val="sr-Cyrl-RS"/>
        </w:rPr>
        <w:t>ЈП ЕПС)</w:t>
      </w:r>
    </w:p>
    <w:p w14:paraId="28333E3C" w14:textId="77777777" w:rsidR="00B740FF" w:rsidRPr="00B740FF" w:rsidRDefault="00B740FF" w:rsidP="00B740FF">
      <w:pPr>
        <w:rPr>
          <w:rFonts w:cs="Arial"/>
          <w:sz w:val="24"/>
          <w:szCs w:val="24"/>
          <w:lang w:val="ru-RU"/>
        </w:rPr>
      </w:pPr>
    </w:p>
    <w:p w14:paraId="50E74DE6" w14:textId="1536168D" w:rsidR="00B740FF" w:rsidRPr="00136EB9" w:rsidRDefault="00B740FF" w:rsidP="00B740FF">
      <w:pPr>
        <w:rPr>
          <w:rFonts w:cs="Arial"/>
          <w:sz w:val="24"/>
          <w:szCs w:val="24"/>
          <w:u w:val="single"/>
          <w:lang w:val="ru-RU"/>
        </w:rPr>
      </w:pPr>
      <w:r w:rsidRPr="00B740FF">
        <w:rPr>
          <w:rFonts w:cs="Arial"/>
          <w:sz w:val="24"/>
          <w:szCs w:val="24"/>
          <w:lang w:val="ru-RU"/>
        </w:rPr>
        <w:t xml:space="preserve">___________________________          </w:t>
      </w:r>
      <w:r w:rsidRPr="00B740FF">
        <w:rPr>
          <w:rFonts w:cs="Arial"/>
          <w:sz w:val="24"/>
          <w:szCs w:val="24"/>
          <w:lang w:val="ru-RU"/>
        </w:rPr>
        <w:tab/>
      </w:r>
      <w:r w:rsidR="00136EB9">
        <w:rPr>
          <w:rFonts w:cs="Arial"/>
          <w:sz w:val="24"/>
          <w:szCs w:val="24"/>
          <w:lang w:val="ru-RU"/>
        </w:rPr>
        <w:t xml:space="preserve">     </w:t>
      </w:r>
      <w:r w:rsidR="00136EB9">
        <w:rPr>
          <w:rFonts w:cs="Arial"/>
          <w:sz w:val="24"/>
          <w:szCs w:val="24"/>
          <w:u w:val="single"/>
          <w:lang w:val="ru-RU"/>
        </w:rPr>
        <w:t>_______Царице Милице 2_____</w:t>
      </w:r>
    </w:p>
    <w:p w14:paraId="54A4630B" w14:textId="570BE4C1" w:rsidR="00B740FF" w:rsidRPr="00B740FF" w:rsidRDefault="00B740FF" w:rsidP="00B740FF">
      <w:pPr>
        <w:rPr>
          <w:rFonts w:cs="Arial"/>
          <w:sz w:val="24"/>
          <w:szCs w:val="24"/>
          <w:lang w:val="ru-RU"/>
        </w:rPr>
      </w:pPr>
      <w:r w:rsidRPr="00B740FF">
        <w:rPr>
          <w:rFonts w:cs="Arial"/>
          <w:sz w:val="24"/>
          <w:szCs w:val="24"/>
          <w:lang w:val="ru-RU"/>
        </w:rPr>
        <w:t xml:space="preserve">   (Адреса правног  лица) </w:t>
      </w:r>
      <w:r w:rsidRPr="00B740FF">
        <w:rPr>
          <w:rFonts w:cs="Arial"/>
          <w:sz w:val="24"/>
          <w:szCs w:val="24"/>
          <w:lang w:val="ru-RU"/>
        </w:rPr>
        <w:tab/>
      </w:r>
      <w:r w:rsidRPr="00B740FF">
        <w:rPr>
          <w:rFonts w:cs="Arial"/>
          <w:sz w:val="24"/>
          <w:szCs w:val="24"/>
          <w:lang w:val="ru-RU"/>
        </w:rPr>
        <w:tab/>
        <w:t xml:space="preserve">    </w:t>
      </w:r>
      <w:r w:rsidRPr="00B740FF">
        <w:rPr>
          <w:rFonts w:cs="Arial"/>
          <w:sz w:val="24"/>
          <w:szCs w:val="24"/>
          <w:lang w:val="sr-Latn-RS"/>
        </w:rPr>
        <w:t xml:space="preserve">   </w:t>
      </w:r>
      <w:r w:rsidR="00136EB9">
        <w:rPr>
          <w:rFonts w:cs="Arial"/>
          <w:sz w:val="24"/>
          <w:szCs w:val="24"/>
          <w:lang w:val="sr-Cyrl-RS"/>
        </w:rPr>
        <w:t xml:space="preserve"> </w:t>
      </w:r>
      <w:r w:rsidRPr="00B740FF">
        <w:rPr>
          <w:rFonts w:cs="Arial"/>
          <w:sz w:val="24"/>
          <w:szCs w:val="24"/>
          <w:lang w:val="ru-RU"/>
        </w:rPr>
        <w:t xml:space="preserve">(Адреса организационог дела </w:t>
      </w:r>
      <w:r w:rsidRPr="00B740FF">
        <w:rPr>
          <w:rFonts w:cs="Arial"/>
          <w:sz w:val="24"/>
          <w:szCs w:val="24"/>
          <w:lang w:val="sr-Cyrl-RS"/>
        </w:rPr>
        <w:t>ЈП ЕПС</w:t>
      </w:r>
      <w:r w:rsidRPr="00B740FF">
        <w:rPr>
          <w:rFonts w:cs="Arial"/>
          <w:sz w:val="24"/>
          <w:szCs w:val="24"/>
          <w:lang w:val="ru-RU"/>
        </w:rPr>
        <w:t>)</w:t>
      </w:r>
    </w:p>
    <w:p w14:paraId="41788BD1" w14:textId="77777777" w:rsidR="00B740FF" w:rsidRPr="00B740FF" w:rsidRDefault="00B740FF" w:rsidP="00B740FF">
      <w:pPr>
        <w:rPr>
          <w:rFonts w:cs="Arial"/>
          <w:sz w:val="24"/>
          <w:szCs w:val="24"/>
          <w:lang w:val="ru-RU"/>
        </w:rPr>
      </w:pPr>
    </w:p>
    <w:p w14:paraId="48989D34" w14:textId="77777777" w:rsidR="00B740FF" w:rsidRPr="00B740FF" w:rsidRDefault="00B740FF" w:rsidP="00B740FF">
      <w:pPr>
        <w:rPr>
          <w:rFonts w:cs="Arial"/>
          <w:sz w:val="24"/>
          <w:szCs w:val="24"/>
          <w:lang w:val="ru-RU"/>
        </w:rPr>
      </w:pPr>
    </w:p>
    <w:p w14:paraId="2FA3196E" w14:textId="06C3A475" w:rsidR="00B740FF" w:rsidRPr="00222FD9" w:rsidRDefault="00775725" w:rsidP="00222FD9">
      <w:pPr>
        <w:rPr>
          <w:rFonts w:cs="Arial"/>
          <w:sz w:val="24"/>
          <w:szCs w:val="24"/>
          <w:lang w:val="sr-Cyrl-RS"/>
        </w:rPr>
      </w:pPr>
      <w:r>
        <w:rPr>
          <w:rFonts w:cs="Arial"/>
          <w:sz w:val="24"/>
          <w:szCs w:val="24"/>
          <w:lang w:val="ru-RU"/>
        </w:rPr>
        <w:t xml:space="preserve">Број </w:t>
      </w:r>
      <w:r>
        <w:rPr>
          <w:rFonts w:cs="Arial"/>
          <w:sz w:val="24"/>
          <w:szCs w:val="24"/>
          <w:lang w:val="sr-Cyrl-RS"/>
        </w:rPr>
        <w:t>оквирног споразума</w:t>
      </w:r>
      <w:r>
        <w:rPr>
          <w:rFonts w:cs="Arial"/>
          <w:sz w:val="24"/>
          <w:szCs w:val="24"/>
          <w:lang w:val="ru-RU"/>
        </w:rPr>
        <w:t>/Датум</w:t>
      </w:r>
      <w:r w:rsidR="00B740FF" w:rsidRPr="00B740FF">
        <w:rPr>
          <w:rFonts w:cs="Arial"/>
          <w:sz w:val="24"/>
          <w:szCs w:val="24"/>
          <w:lang w:val="ru-RU"/>
        </w:rPr>
        <w:t>__________</w:t>
      </w:r>
      <w:r>
        <w:rPr>
          <w:rFonts w:cs="Arial"/>
          <w:sz w:val="24"/>
          <w:szCs w:val="24"/>
          <w:lang w:val="ru-RU"/>
        </w:rPr>
        <w:t>__________________________</w:t>
      </w:r>
    </w:p>
    <w:p w14:paraId="3595DB1E" w14:textId="59E19FB0" w:rsidR="00136EB9" w:rsidRDefault="00B740FF" w:rsidP="00B740FF">
      <w:pPr>
        <w:ind w:left="426"/>
        <w:rPr>
          <w:rFonts w:cs="Arial"/>
          <w:sz w:val="24"/>
          <w:szCs w:val="24"/>
          <w:lang w:val="ru-RU"/>
        </w:rPr>
      </w:pPr>
      <w:r w:rsidRPr="00B740FF">
        <w:rPr>
          <w:rFonts w:cs="Arial"/>
          <w:b/>
          <w:sz w:val="24"/>
          <w:szCs w:val="24"/>
          <w:lang w:val="ru-RU"/>
        </w:rPr>
        <w:t>А</w:t>
      </w:r>
      <w:r w:rsidRPr="00B740FF">
        <w:rPr>
          <w:rFonts w:cs="Arial"/>
          <w:sz w:val="24"/>
          <w:szCs w:val="24"/>
          <w:lang w:val="ru-RU"/>
        </w:rPr>
        <w:t xml:space="preserve">) ДЕТАЉНА СПЕЦИФИКАЦИЈА </w:t>
      </w:r>
      <w:r w:rsidR="00775725">
        <w:rPr>
          <w:rFonts w:cs="Arial"/>
          <w:sz w:val="24"/>
          <w:szCs w:val="24"/>
          <w:lang w:val="ru-RU"/>
        </w:rPr>
        <w:t>ДОБАРА</w:t>
      </w:r>
    </w:p>
    <w:p w14:paraId="3B719C0A" w14:textId="77777777" w:rsidR="00136EB9" w:rsidRPr="00B740FF" w:rsidRDefault="00B740FF" w:rsidP="00136EB9">
      <w:pPr>
        <w:rPr>
          <w:rFonts w:cs="Arial"/>
          <w:sz w:val="24"/>
          <w:szCs w:val="24"/>
          <w:lang w:val="ru-RU"/>
        </w:rPr>
      </w:pPr>
      <w:r w:rsidRPr="0098424F">
        <w:rPr>
          <w:rFonts w:cs="Arial"/>
          <w:sz w:val="24"/>
          <w:szCs w:val="24"/>
          <w:lang w:val="ru-RU"/>
        </w:rPr>
        <w:t xml:space="preserve"> </w:t>
      </w:r>
    </w:p>
    <w:tbl>
      <w:tblPr>
        <w:tblStyle w:val="TableGrid"/>
        <w:tblW w:w="0" w:type="auto"/>
        <w:tblLook w:val="04A0" w:firstRow="1" w:lastRow="0" w:firstColumn="1" w:lastColumn="0" w:noHBand="0" w:noVBand="1"/>
      </w:tblPr>
      <w:tblGrid>
        <w:gridCol w:w="5305"/>
        <w:gridCol w:w="1980"/>
        <w:gridCol w:w="1350"/>
      </w:tblGrid>
      <w:tr w:rsidR="00136EB9" w14:paraId="6B939613" w14:textId="77777777" w:rsidTr="00136EB9">
        <w:tc>
          <w:tcPr>
            <w:tcW w:w="5305" w:type="dxa"/>
          </w:tcPr>
          <w:p w14:paraId="632EA165" w14:textId="507DC73B" w:rsidR="00136EB9" w:rsidRDefault="00136EB9" w:rsidP="00136EB9">
            <w:pPr>
              <w:jc w:val="center"/>
              <w:rPr>
                <w:rFonts w:cs="Arial"/>
                <w:sz w:val="24"/>
                <w:szCs w:val="24"/>
                <w:lang w:val="ru-RU"/>
              </w:rPr>
            </w:pPr>
            <w:r>
              <w:rPr>
                <w:rFonts w:cs="Arial"/>
                <w:sz w:val="24"/>
                <w:szCs w:val="24"/>
                <w:lang w:val="ru-RU"/>
              </w:rPr>
              <w:t>Назив добра</w:t>
            </w:r>
          </w:p>
        </w:tc>
        <w:tc>
          <w:tcPr>
            <w:tcW w:w="1980" w:type="dxa"/>
          </w:tcPr>
          <w:p w14:paraId="0EF29974" w14:textId="0450F4C9" w:rsidR="00136EB9" w:rsidRDefault="00136EB9" w:rsidP="00136EB9">
            <w:pPr>
              <w:jc w:val="center"/>
              <w:rPr>
                <w:rFonts w:cs="Arial"/>
                <w:sz w:val="24"/>
                <w:szCs w:val="24"/>
                <w:lang w:val="ru-RU"/>
              </w:rPr>
            </w:pPr>
            <w:r>
              <w:rPr>
                <w:rFonts w:cs="Arial"/>
                <w:sz w:val="24"/>
                <w:szCs w:val="24"/>
                <w:lang w:val="ru-RU"/>
              </w:rPr>
              <w:t>Јединица мере</w:t>
            </w:r>
          </w:p>
        </w:tc>
        <w:tc>
          <w:tcPr>
            <w:tcW w:w="1350" w:type="dxa"/>
          </w:tcPr>
          <w:p w14:paraId="0BF5B0FD" w14:textId="30CB6809" w:rsidR="00136EB9" w:rsidRDefault="00136EB9" w:rsidP="00136EB9">
            <w:pPr>
              <w:jc w:val="center"/>
              <w:rPr>
                <w:rFonts w:cs="Arial"/>
                <w:sz w:val="24"/>
                <w:szCs w:val="24"/>
                <w:lang w:val="ru-RU"/>
              </w:rPr>
            </w:pPr>
            <w:r>
              <w:rPr>
                <w:rFonts w:cs="Arial"/>
                <w:sz w:val="24"/>
                <w:szCs w:val="24"/>
                <w:lang w:val="ru-RU"/>
              </w:rPr>
              <w:t>Количина</w:t>
            </w:r>
          </w:p>
        </w:tc>
      </w:tr>
      <w:tr w:rsidR="00136EB9" w14:paraId="54FBFC1B" w14:textId="77777777" w:rsidTr="00136EB9">
        <w:tc>
          <w:tcPr>
            <w:tcW w:w="5305" w:type="dxa"/>
          </w:tcPr>
          <w:p w14:paraId="17F151A3" w14:textId="77777777" w:rsidR="00136EB9" w:rsidRDefault="00136EB9" w:rsidP="00136EB9">
            <w:pPr>
              <w:rPr>
                <w:rFonts w:cs="Arial"/>
                <w:sz w:val="24"/>
                <w:szCs w:val="24"/>
                <w:lang w:val="ru-RU"/>
              </w:rPr>
            </w:pPr>
          </w:p>
        </w:tc>
        <w:tc>
          <w:tcPr>
            <w:tcW w:w="1980" w:type="dxa"/>
          </w:tcPr>
          <w:p w14:paraId="1FD5A213" w14:textId="77777777" w:rsidR="00136EB9" w:rsidRDefault="00136EB9" w:rsidP="00136EB9">
            <w:pPr>
              <w:rPr>
                <w:rFonts w:cs="Arial"/>
                <w:sz w:val="24"/>
                <w:szCs w:val="24"/>
                <w:lang w:val="ru-RU"/>
              </w:rPr>
            </w:pPr>
          </w:p>
        </w:tc>
        <w:tc>
          <w:tcPr>
            <w:tcW w:w="1350" w:type="dxa"/>
          </w:tcPr>
          <w:p w14:paraId="61B76DCB" w14:textId="77777777" w:rsidR="00136EB9" w:rsidRDefault="00136EB9" w:rsidP="00136EB9">
            <w:pPr>
              <w:rPr>
                <w:rFonts w:cs="Arial"/>
                <w:sz w:val="24"/>
                <w:szCs w:val="24"/>
                <w:lang w:val="ru-RU"/>
              </w:rPr>
            </w:pPr>
          </w:p>
        </w:tc>
      </w:tr>
      <w:tr w:rsidR="00136EB9" w14:paraId="39CED88B" w14:textId="77777777" w:rsidTr="00136EB9">
        <w:tc>
          <w:tcPr>
            <w:tcW w:w="5305" w:type="dxa"/>
          </w:tcPr>
          <w:p w14:paraId="62037F35" w14:textId="77777777" w:rsidR="00136EB9" w:rsidRDefault="00136EB9" w:rsidP="00136EB9">
            <w:pPr>
              <w:rPr>
                <w:rFonts w:cs="Arial"/>
                <w:sz w:val="24"/>
                <w:szCs w:val="24"/>
                <w:lang w:val="ru-RU"/>
              </w:rPr>
            </w:pPr>
          </w:p>
        </w:tc>
        <w:tc>
          <w:tcPr>
            <w:tcW w:w="1980" w:type="dxa"/>
          </w:tcPr>
          <w:p w14:paraId="3B340792" w14:textId="77777777" w:rsidR="00136EB9" w:rsidRDefault="00136EB9" w:rsidP="00136EB9">
            <w:pPr>
              <w:rPr>
                <w:rFonts w:cs="Arial"/>
                <w:sz w:val="24"/>
                <w:szCs w:val="24"/>
                <w:lang w:val="ru-RU"/>
              </w:rPr>
            </w:pPr>
          </w:p>
        </w:tc>
        <w:tc>
          <w:tcPr>
            <w:tcW w:w="1350" w:type="dxa"/>
          </w:tcPr>
          <w:p w14:paraId="5613346B" w14:textId="77777777" w:rsidR="00136EB9" w:rsidRDefault="00136EB9" w:rsidP="00136EB9">
            <w:pPr>
              <w:rPr>
                <w:rFonts w:cs="Arial"/>
                <w:sz w:val="24"/>
                <w:szCs w:val="24"/>
                <w:lang w:val="ru-RU"/>
              </w:rPr>
            </w:pPr>
          </w:p>
        </w:tc>
      </w:tr>
      <w:tr w:rsidR="00136EB9" w14:paraId="6F5FFD1A" w14:textId="77777777" w:rsidTr="00136EB9">
        <w:tc>
          <w:tcPr>
            <w:tcW w:w="5305" w:type="dxa"/>
          </w:tcPr>
          <w:p w14:paraId="4F562702" w14:textId="77777777" w:rsidR="00136EB9" w:rsidRDefault="00136EB9" w:rsidP="00136EB9">
            <w:pPr>
              <w:rPr>
                <w:rFonts w:cs="Arial"/>
                <w:sz w:val="24"/>
                <w:szCs w:val="24"/>
                <w:lang w:val="ru-RU"/>
              </w:rPr>
            </w:pPr>
          </w:p>
        </w:tc>
        <w:tc>
          <w:tcPr>
            <w:tcW w:w="1980" w:type="dxa"/>
          </w:tcPr>
          <w:p w14:paraId="372361C0" w14:textId="77777777" w:rsidR="00136EB9" w:rsidRDefault="00136EB9" w:rsidP="00136EB9">
            <w:pPr>
              <w:rPr>
                <w:rFonts w:cs="Arial"/>
                <w:sz w:val="24"/>
                <w:szCs w:val="24"/>
                <w:lang w:val="ru-RU"/>
              </w:rPr>
            </w:pPr>
          </w:p>
        </w:tc>
        <w:tc>
          <w:tcPr>
            <w:tcW w:w="1350" w:type="dxa"/>
          </w:tcPr>
          <w:p w14:paraId="6369DD69" w14:textId="77777777" w:rsidR="00136EB9" w:rsidRDefault="00136EB9" w:rsidP="00136EB9">
            <w:pPr>
              <w:rPr>
                <w:rFonts w:cs="Arial"/>
                <w:sz w:val="24"/>
                <w:szCs w:val="24"/>
                <w:lang w:val="ru-RU"/>
              </w:rPr>
            </w:pPr>
          </w:p>
        </w:tc>
      </w:tr>
    </w:tbl>
    <w:p w14:paraId="1F136868" w14:textId="52B9C2C3" w:rsidR="00B740FF" w:rsidRPr="00B740FF" w:rsidRDefault="00B740FF" w:rsidP="00136EB9">
      <w:pPr>
        <w:rPr>
          <w:rFonts w:cs="Arial"/>
          <w:sz w:val="24"/>
          <w:szCs w:val="24"/>
          <w:lang w:val="ru-RU"/>
        </w:rPr>
      </w:pPr>
    </w:p>
    <w:p w14:paraId="6B81D210" w14:textId="77777777" w:rsidR="00136EB9" w:rsidRDefault="00B740FF" w:rsidP="00B740FF">
      <w:pPr>
        <w:rPr>
          <w:rFonts w:cs="Arial"/>
          <w:sz w:val="24"/>
          <w:szCs w:val="24"/>
          <w:lang w:val="ru-RU"/>
        </w:rPr>
      </w:pPr>
      <w:r w:rsidRPr="00B740FF">
        <w:rPr>
          <w:rFonts w:cs="Arial"/>
          <w:sz w:val="24"/>
          <w:szCs w:val="24"/>
          <w:lang w:val="ru-RU"/>
        </w:rPr>
        <w:t xml:space="preserve">Укупна вредност </w:t>
      </w:r>
      <w:r w:rsidRPr="0098424F">
        <w:rPr>
          <w:rFonts w:cs="Arial"/>
          <w:sz w:val="24"/>
          <w:szCs w:val="24"/>
          <w:lang w:val="ru-RU"/>
        </w:rPr>
        <w:t xml:space="preserve">испоручених добара </w:t>
      </w:r>
      <w:r w:rsidRPr="00B740FF">
        <w:rPr>
          <w:rFonts w:cs="Arial"/>
          <w:sz w:val="24"/>
          <w:szCs w:val="24"/>
          <w:lang w:val="ru-RU"/>
        </w:rPr>
        <w:t>по спецификацији (без ПДВ-а)</w:t>
      </w:r>
      <w:r w:rsidR="00136EB9">
        <w:rPr>
          <w:rFonts w:cs="Arial"/>
          <w:sz w:val="24"/>
          <w:szCs w:val="24"/>
          <w:lang w:val="ru-RU"/>
        </w:rPr>
        <w:t>:</w:t>
      </w:r>
    </w:p>
    <w:p w14:paraId="79128454" w14:textId="2811D795" w:rsidR="00B740FF" w:rsidRPr="00B740FF" w:rsidRDefault="00136EB9" w:rsidP="00B740FF">
      <w:pPr>
        <w:rPr>
          <w:rFonts w:cs="Arial"/>
          <w:sz w:val="24"/>
          <w:szCs w:val="24"/>
          <w:lang w:val="ru-RU"/>
        </w:rPr>
      </w:pPr>
      <w:r>
        <w:rPr>
          <w:rFonts w:cs="Arial"/>
          <w:sz w:val="24"/>
          <w:szCs w:val="24"/>
          <w:lang w:val="ru-RU"/>
        </w:rPr>
        <w:t>__________________________________________________________</w:t>
      </w:r>
      <w:r w:rsidR="00B740FF" w:rsidRPr="00B740FF">
        <w:rPr>
          <w:rFonts w:cs="Arial"/>
          <w:sz w:val="24"/>
          <w:szCs w:val="24"/>
          <w:lang w:val="ru-RU"/>
        </w:rPr>
        <w:t xml:space="preserve"> </w:t>
      </w:r>
    </w:p>
    <w:tbl>
      <w:tblPr>
        <w:tblW w:w="0" w:type="auto"/>
        <w:tblLook w:val="04A0" w:firstRow="1" w:lastRow="0" w:firstColumn="1" w:lastColumn="0" w:noHBand="0" w:noVBand="1"/>
      </w:tblPr>
      <w:tblGrid>
        <w:gridCol w:w="7966"/>
        <w:gridCol w:w="1063"/>
      </w:tblGrid>
      <w:tr w:rsidR="00B740FF" w:rsidRPr="00B740FF" w14:paraId="6617B047" w14:textId="77777777" w:rsidTr="00B740FF">
        <w:tc>
          <w:tcPr>
            <w:tcW w:w="7966" w:type="dxa"/>
            <w:tcBorders>
              <w:top w:val="nil"/>
              <w:left w:val="nil"/>
              <w:bottom w:val="single" w:sz="4" w:space="0" w:color="auto"/>
              <w:right w:val="nil"/>
            </w:tcBorders>
            <w:vAlign w:val="center"/>
          </w:tcPr>
          <w:p w14:paraId="3E0D5580" w14:textId="0D26E74A" w:rsidR="00B740FF" w:rsidRPr="00B740FF" w:rsidRDefault="00775725" w:rsidP="0098424F">
            <w:pPr>
              <w:spacing w:line="256" w:lineRule="auto"/>
              <w:rPr>
                <w:rFonts w:cs="Arial"/>
                <w:sz w:val="24"/>
                <w:szCs w:val="24"/>
                <w:lang w:val="sr-Cyrl-CS"/>
              </w:rPr>
            </w:pPr>
            <w:r>
              <w:rPr>
                <w:rFonts w:cs="Arial"/>
                <w:sz w:val="24"/>
                <w:szCs w:val="24"/>
                <w:lang w:val="sr-Cyrl-CS"/>
              </w:rPr>
              <w:t>Предмет оквирног споразума</w:t>
            </w:r>
            <w:r w:rsidR="00B740FF" w:rsidRPr="00B740FF">
              <w:rPr>
                <w:rFonts w:cs="Arial"/>
                <w:sz w:val="24"/>
                <w:szCs w:val="24"/>
                <w:lang w:val="sr-Cyrl-CS"/>
              </w:rPr>
              <w:t xml:space="preserve"> </w:t>
            </w:r>
            <w:r w:rsidR="00B740FF" w:rsidRPr="0098424F">
              <w:rPr>
                <w:rFonts w:cs="Arial"/>
                <w:sz w:val="24"/>
                <w:szCs w:val="24"/>
                <w:lang w:val="sr-Cyrl-CS"/>
              </w:rPr>
              <w:t xml:space="preserve">(добра) </w:t>
            </w:r>
            <w:r w:rsidR="00B740FF" w:rsidRPr="00B740FF">
              <w:rPr>
                <w:rFonts w:cs="Arial"/>
                <w:sz w:val="24"/>
                <w:szCs w:val="24"/>
                <w:lang w:val="sr-Cyrl-CS"/>
              </w:rPr>
              <w:t>одговара траженим техничким карактеристикама.</w:t>
            </w:r>
          </w:p>
        </w:tc>
        <w:tc>
          <w:tcPr>
            <w:tcW w:w="1063" w:type="dxa"/>
            <w:tcBorders>
              <w:top w:val="nil"/>
              <w:left w:val="nil"/>
              <w:bottom w:val="single" w:sz="4" w:space="0" w:color="auto"/>
              <w:right w:val="nil"/>
            </w:tcBorders>
            <w:vAlign w:val="center"/>
          </w:tcPr>
          <w:p w14:paraId="171BF88E" w14:textId="77777777" w:rsidR="00B740FF" w:rsidRPr="00B740FF" w:rsidRDefault="00B740FF">
            <w:pPr>
              <w:spacing w:line="256" w:lineRule="auto"/>
              <w:rPr>
                <w:rFonts w:cs="Arial"/>
                <w:sz w:val="24"/>
                <w:szCs w:val="24"/>
                <w:lang w:val="sr-Cyrl-CS"/>
              </w:rPr>
            </w:pPr>
          </w:p>
          <w:p w14:paraId="271B2D37"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58A25159"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r w:rsidR="00B740FF" w:rsidRPr="00B740FF" w14:paraId="6F8EDAB6" w14:textId="77777777" w:rsidTr="00B740FF">
        <w:tc>
          <w:tcPr>
            <w:tcW w:w="7966" w:type="dxa"/>
            <w:tcBorders>
              <w:top w:val="single" w:sz="4" w:space="0" w:color="auto"/>
              <w:left w:val="nil"/>
              <w:bottom w:val="single" w:sz="4" w:space="0" w:color="auto"/>
              <w:right w:val="nil"/>
            </w:tcBorders>
            <w:vAlign w:val="center"/>
            <w:hideMark/>
          </w:tcPr>
          <w:p w14:paraId="35D271AE" w14:textId="62B13AFC" w:rsidR="00B740FF" w:rsidRPr="00B740FF" w:rsidRDefault="00775725">
            <w:pPr>
              <w:spacing w:line="256" w:lineRule="auto"/>
              <w:rPr>
                <w:rFonts w:cs="Arial"/>
                <w:color w:val="4F81BD" w:themeColor="accent1"/>
                <w:sz w:val="24"/>
                <w:szCs w:val="24"/>
                <w:lang w:val="sr-Cyrl-CS"/>
              </w:rPr>
            </w:pPr>
            <w:r>
              <w:rPr>
                <w:rFonts w:cs="Arial"/>
                <w:sz w:val="24"/>
                <w:szCs w:val="24"/>
                <w:lang w:val="sr-Cyrl-CS"/>
              </w:rPr>
              <w:t>Предмет оквирног споразума</w:t>
            </w:r>
            <w:r w:rsidR="00B740FF" w:rsidRPr="00B740FF">
              <w:rPr>
                <w:rFonts w:cs="Arial"/>
                <w:sz w:val="24"/>
                <w:szCs w:val="24"/>
                <w:lang w:val="sr-Cyrl-CS"/>
              </w:rPr>
              <w:t xml:space="preserve"> нема видљивих оштећења </w:t>
            </w:r>
          </w:p>
        </w:tc>
        <w:tc>
          <w:tcPr>
            <w:tcW w:w="1063" w:type="dxa"/>
            <w:tcBorders>
              <w:top w:val="single" w:sz="4" w:space="0" w:color="auto"/>
              <w:left w:val="nil"/>
              <w:bottom w:val="single" w:sz="4" w:space="0" w:color="auto"/>
              <w:right w:val="nil"/>
            </w:tcBorders>
            <w:vAlign w:val="center"/>
            <w:hideMark/>
          </w:tcPr>
          <w:p w14:paraId="655FEA8A" w14:textId="77777777" w:rsidR="00B740FF" w:rsidRPr="00B740FF" w:rsidRDefault="00B740FF">
            <w:pPr>
              <w:spacing w:line="256" w:lineRule="auto"/>
              <w:rPr>
                <w:rFonts w:cs="Arial"/>
                <w:sz w:val="24"/>
                <w:szCs w:val="24"/>
                <w:lang w:val="sr-Cyrl-CS"/>
              </w:rPr>
            </w:pPr>
            <w:r w:rsidRPr="00B740FF">
              <w:rPr>
                <w:rFonts w:cs="Arial"/>
                <w:sz w:val="24"/>
                <w:szCs w:val="24"/>
                <w:lang w:val="sr-Cyrl-CS"/>
              </w:rPr>
              <w:t>□ ДА</w:t>
            </w:r>
          </w:p>
          <w:p w14:paraId="2BB5912B" w14:textId="77777777" w:rsidR="00B740FF" w:rsidRPr="00B740FF" w:rsidRDefault="00B740FF">
            <w:pPr>
              <w:spacing w:line="256" w:lineRule="auto"/>
              <w:rPr>
                <w:rFonts w:cs="Arial"/>
                <w:sz w:val="24"/>
                <w:szCs w:val="24"/>
                <w:lang w:val="sr-Cyrl-CS"/>
              </w:rPr>
            </w:pPr>
            <w:r w:rsidRPr="00B740FF">
              <w:rPr>
                <w:rFonts w:cs="Arial"/>
                <w:sz w:val="24"/>
                <w:szCs w:val="24"/>
                <w:lang w:val="sr-Cyrl-CS"/>
              </w:rPr>
              <w:t>□ НЕ</w:t>
            </w:r>
          </w:p>
        </w:tc>
      </w:tr>
    </w:tbl>
    <w:p w14:paraId="56696BE1" w14:textId="77777777" w:rsidR="00B740FF" w:rsidRPr="00B740FF" w:rsidRDefault="00B740FF" w:rsidP="00B740FF">
      <w:pPr>
        <w:rPr>
          <w:rFonts w:cs="Arial"/>
          <w:sz w:val="24"/>
          <w:szCs w:val="24"/>
          <w:highlight w:val="yellow"/>
          <w:lang w:val="sr-Cyrl-CS"/>
        </w:rPr>
      </w:pPr>
    </w:p>
    <w:p w14:paraId="36193098" w14:textId="0AAFE0F9" w:rsidR="00B740FF" w:rsidRPr="00B740FF" w:rsidRDefault="00B740FF" w:rsidP="00B740FF">
      <w:pPr>
        <w:rPr>
          <w:rFonts w:cs="Arial"/>
          <w:sz w:val="24"/>
          <w:szCs w:val="24"/>
          <w:lang w:val="sr-Cyrl-CS"/>
        </w:rPr>
      </w:pPr>
      <w:r w:rsidRPr="00B740FF">
        <w:rPr>
          <w:rFonts w:cs="Arial"/>
          <w:sz w:val="24"/>
          <w:szCs w:val="24"/>
          <w:lang w:val="sr-Cyrl-CS"/>
        </w:rPr>
        <w:t>Навести позиције које имају евентуалне недостатке (попуњавати само у случају рекламације): ___________________________________________________________________</w:t>
      </w:r>
    </w:p>
    <w:p w14:paraId="43F8F581" w14:textId="77777777" w:rsidR="00B740FF" w:rsidRDefault="00B740FF" w:rsidP="00B740FF">
      <w:pPr>
        <w:jc w:val="center"/>
        <w:rPr>
          <w:rFonts w:cs="Arial"/>
          <w:sz w:val="24"/>
          <w:szCs w:val="24"/>
          <w:lang w:val="sr-Cyrl-CS"/>
        </w:rPr>
      </w:pPr>
    </w:p>
    <w:p w14:paraId="325B8FED" w14:textId="1D93DA4F" w:rsidR="00B740FF" w:rsidRPr="00B740FF" w:rsidRDefault="00B740FF" w:rsidP="00B740FF">
      <w:pPr>
        <w:rPr>
          <w:rFonts w:cs="Arial"/>
          <w:sz w:val="24"/>
          <w:szCs w:val="24"/>
          <w:lang w:val="ru-RU"/>
        </w:rPr>
      </w:pPr>
      <w:r w:rsidRPr="00B740FF">
        <w:rPr>
          <w:rFonts w:cs="Arial"/>
          <w:sz w:val="24"/>
          <w:szCs w:val="24"/>
          <w:lang w:val="ru-RU"/>
        </w:rPr>
        <w:lastRenderedPageBreak/>
        <w:t xml:space="preserve">Б) Да су </w:t>
      </w:r>
      <w:r w:rsidR="00AA13CF" w:rsidRPr="00AA13CF">
        <w:rPr>
          <w:rFonts w:cs="Arial"/>
          <w:sz w:val="24"/>
          <w:szCs w:val="24"/>
          <w:lang w:val="ru-RU"/>
        </w:rPr>
        <w:t>добра испоручена</w:t>
      </w:r>
      <w:r w:rsidRPr="00AA13CF">
        <w:rPr>
          <w:rFonts w:cs="Arial"/>
          <w:sz w:val="24"/>
          <w:szCs w:val="24"/>
          <w:lang w:val="ru-RU"/>
        </w:rPr>
        <w:t xml:space="preserve"> </w:t>
      </w:r>
      <w:r w:rsidRPr="00B740FF">
        <w:rPr>
          <w:rFonts w:cs="Arial"/>
          <w:sz w:val="24"/>
          <w:szCs w:val="24"/>
          <w:lang w:val="ru-RU"/>
        </w:rPr>
        <w:t>у обиму, квалитету, уг</w:t>
      </w:r>
      <w:r w:rsidR="00775725">
        <w:rPr>
          <w:rFonts w:cs="Arial"/>
          <w:sz w:val="24"/>
          <w:szCs w:val="24"/>
          <w:lang w:val="ru-RU"/>
        </w:rPr>
        <w:t>овореном року и сагласно оквирним споразуму</w:t>
      </w:r>
      <w:r w:rsidRPr="00B740FF">
        <w:rPr>
          <w:rFonts w:cs="Arial"/>
          <w:sz w:val="24"/>
          <w:szCs w:val="24"/>
          <w:lang w:val="ru-RU"/>
        </w:rPr>
        <w:t xml:space="preserve"> потврђују:</w:t>
      </w:r>
    </w:p>
    <w:p w14:paraId="7DAD4B8A" w14:textId="77777777" w:rsidR="00B740FF" w:rsidRPr="00B740FF" w:rsidRDefault="00B740FF" w:rsidP="00B740FF">
      <w:pPr>
        <w:rPr>
          <w:rFonts w:cs="Arial"/>
          <w:sz w:val="24"/>
          <w:szCs w:val="24"/>
          <w:lang w:val="ru-RU"/>
        </w:rPr>
      </w:pPr>
    </w:p>
    <w:p w14:paraId="27E50C1D" w14:textId="4E29FF50" w:rsidR="00E41659" w:rsidRPr="00E264FB" w:rsidRDefault="00E41659" w:rsidP="00E41659">
      <w:pPr>
        <w:rPr>
          <w:rFonts w:cs="Arial"/>
          <w:sz w:val="24"/>
          <w:szCs w:val="24"/>
          <w:vertAlign w:val="superscript"/>
          <w:lang w:val="ru-RU"/>
        </w:rPr>
      </w:pPr>
      <w:bookmarkStart w:id="260" w:name="_Toc442559948"/>
      <w:r>
        <w:rPr>
          <w:rFonts w:cs="Arial"/>
          <w:sz w:val="24"/>
          <w:szCs w:val="24"/>
          <w:lang w:val="ru-RU"/>
        </w:rPr>
        <w:t xml:space="preserve">       </w:t>
      </w:r>
      <w:r w:rsidRPr="00E264FB">
        <w:rPr>
          <w:rFonts w:cs="Arial"/>
          <w:sz w:val="24"/>
          <w:szCs w:val="24"/>
          <w:lang w:val="ru-RU"/>
        </w:rPr>
        <w:t>ПРОДАВАЦ:</w:t>
      </w:r>
      <w:r w:rsidRPr="00E264FB">
        <w:rPr>
          <w:rFonts w:cs="Arial"/>
          <w:sz w:val="24"/>
          <w:szCs w:val="24"/>
          <w:lang w:val="ru-RU"/>
        </w:rPr>
        <w:tab/>
        <w:t xml:space="preserve">                                                                КУПАЦ:                      </w:t>
      </w:r>
    </w:p>
    <w:p w14:paraId="190E75CD" w14:textId="77777777" w:rsidR="00E41659" w:rsidRPr="00E264FB" w:rsidRDefault="00E41659" w:rsidP="00E41659">
      <w:pPr>
        <w:rPr>
          <w:rFonts w:cs="Arial"/>
          <w:sz w:val="24"/>
          <w:szCs w:val="24"/>
          <w:lang w:val="ru-RU"/>
        </w:rPr>
      </w:pPr>
    </w:p>
    <w:p w14:paraId="5AC9F4F7" w14:textId="77777777" w:rsidR="00E41659" w:rsidRPr="00E264FB" w:rsidRDefault="00E41659" w:rsidP="00E41659">
      <w:pPr>
        <w:spacing w:before="0"/>
        <w:rPr>
          <w:rFonts w:cs="Arial"/>
          <w:sz w:val="24"/>
          <w:szCs w:val="24"/>
        </w:rPr>
      </w:pPr>
      <w:r w:rsidRPr="00E264FB">
        <w:rPr>
          <w:rFonts w:cs="Arial"/>
          <w:sz w:val="24"/>
          <w:szCs w:val="24"/>
          <w:lang w:val="ru-RU"/>
        </w:rPr>
        <w:t>____________________</w:t>
      </w:r>
      <w:r w:rsidRPr="00E264FB">
        <w:rPr>
          <w:rFonts w:cs="Arial"/>
          <w:sz w:val="24"/>
          <w:szCs w:val="24"/>
          <w:lang w:val="ru-RU"/>
        </w:rPr>
        <w:tab/>
        <w:t xml:space="preserve">                                          ____________________  </w:t>
      </w:r>
    </w:p>
    <w:p w14:paraId="10C78A1D" w14:textId="77777777" w:rsidR="00E41659" w:rsidRDefault="00E41659" w:rsidP="00E41659">
      <w:pPr>
        <w:spacing w:before="0"/>
        <w:rPr>
          <w:rFonts w:cs="Arial"/>
          <w:sz w:val="24"/>
          <w:szCs w:val="24"/>
          <w:lang w:val="ru-RU"/>
        </w:rPr>
      </w:pPr>
      <w:r w:rsidRPr="00E264FB">
        <w:rPr>
          <w:rFonts w:cs="Arial"/>
          <w:sz w:val="24"/>
          <w:szCs w:val="24"/>
          <w:lang w:val="ru-RU"/>
        </w:rPr>
        <w:t xml:space="preserve">    (Име и презиме)</w:t>
      </w:r>
      <w:r w:rsidRPr="00E264FB">
        <w:rPr>
          <w:rFonts w:cs="Arial"/>
          <w:sz w:val="24"/>
          <w:szCs w:val="24"/>
          <w:lang w:val="ru-RU"/>
        </w:rPr>
        <w:tab/>
      </w:r>
      <w:r w:rsidRPr="00E264FB">
        <w:rPr>
          <w:rFonts w:cs="Arial"/>
          <w:sz w:val="24"/>
          <w:szCs w:val="24"/>
          <w:lang w:val="ru-RU"/>
        </w:rPr>
        <w:tab/>
        <w:t xml:space="preserve">                                            </w:t>
      </w:r>
      <w:r w:rsidRPr="00E264FB">
        <w:rPr>
          <w:rFonts w:cs="Arial"/>
          <w:sz w:val="24"/>
          <w:szCs w:val="24"/>
        </w:rPr>
        <w:t xml:space="preserve">   </w:t>
      </w:r>
      <w:r w:rsidRPr="00E264FB">
        <w:rPr>
          <w:rFonts w:cs="Arial"/>
          <w:sz w:val="24"/>
          <w:szCs w:val="24"/>
          <w:lang w:val="ru-RU"/>
        </w:rPr>
        <w:t>(Име и презиме)</w:t>
      </w:r>
    </w:p>
    <w:p w14:paraId="520A40F8" w14:textId="77777777" w:rsidR="00E41659" w:rsidRDefault="00E41659" w:rsidP="00E41659">
      <w:pPr>
        <w:spacing w:before="0"/>
        <w:rPr>
          <w:rFonts w:cs="Arial"/>
          <w:sz w:val="24"/>
          <w:szCs w:val="24"/>
          <w:lang w:val="ru-RU"/>
        </w:rPr>
      </w:pPr>
    </w:p>
    <w:p w14:paraId="6E6B3A0A" w14:textId="77777777" w:rsidR="00E41659" w:rsidRDefault="00E41659" w:rsidP="00E41659">
      <w:pPr>
        <w:spacing w:before="0"/>
        <w:rPr>
          <w:rFonts w:cs="Arial"/>
          <w:sz w:val="24"/>
          <w:szCs w:val="24"/>
          <w:lang w:val="ru-RU"/>
        </w:rPr>
      </w:pPr>
    </w:p>
    <w:p w14:paraId="229E8A92" w14:textId="77777777" w:rsidR="00E41659" w:rsidRDefault="00E41659" w:rsidP="00E41659">
      <w:pPr>
        <w:spacing w:before="0"/>
        <w:rPr>
          <w:rFonts w:cs="Arial"/>
          <w:sz w:val="24"/>
          <w:szCs w:val="24"/>
          <w:lang w:val="ru-RU"/>
        </w:rPr>
      </w:pPr>
    </w:p>
    <w:p w14:paraId="3736BD1C" w14:textId="77777777" w:rsidR="00E41659" w:rsidRDefault="00E41659" w:rsidP="00E41659">
      <w:pPr>
        <w:spacing w:before="0"/>
        <w:rPr>
          <w:rFonts w:cs="Arial"/>
          <w:sz w:val="24"/>
          <w:szCs w:val="24"/>
          <w:lang w:val="ru-RU"/>
        </w:rPr>
      </w:pPr>
    </w:p>
    <w:p w14:paraId="4A01AC3E" w14:textId="77777777" w:rsidR="00E41659" w:rsidRDefault="00E41659" w:rsidP="00E41659">
      <w:pPr>
        <w:spacing w:before="0"/>
        <w:rPr>
          <w:rFonts w:cs="Arial"/>
          <w:sz w:val="24"/>
          <w:szCs w:val="24"/>
          <w:lang w:val="ru-RU"/>
        </w:rPr>
      </w:pPr>
    </w:p>
    <w:p w14:paraId="3D39B4E5" w14:textId="77777777" w:rsidR="00E41659" w:rsidRDefault="00E41659" w:rsidP="00E41659">
      <w:pPr>
        <w:spacing w:before="0"/>
        <w:rPr>
          <w:rFonts w:cs="Arial"/>
          <w:sz w:val="24"/>
          <w:szCs w:val="24"/>
          <w:lang w:val="ru-RU"/>
        </w:rPr>
      </w:pPr>
    </w:p>
    <w:p w14:paraId="69DD7E05" w14:textId="77777777" w:rsidR="00E41659" w:rsidRDefault="00E41659" w:rsidP="00E41659">
      <w:pPr>
        <w:spacing w:before="0"/>
        <w:rPr>
          <w:rFonts w:cs="Arial"/>
          <w:sz w:val="24"/>
          <w:szCs w:val="24"/>
          <w:lang w:val="ru-RU"/>
        </w:rPr>
      </w:pPr>
    </w:p>
    <w:p w14:paraId="713874EF" w14:textId="77777777" w:rsidR="00E41659" w:rsidRDefault="00E41659" w:rsidP="00E41659">
      <w:pPr>
        <w:spacing w:before="0"/>
        <w:rPr>
          <w:rFonts w:cs="Arial"/>
          <w:sz w:val="24"/>
          <w:szCs w:val="24"/>
          <w:lang w:val="ru-RU"/>
        </w:rPr>
      </w:pPr>
    </w:p>
    <w:p w14:paraId="1DEADCFA" w14:textId="77777777" w:rsidR="00E41659" w:rsidRDefault="00E41659" w:rsidP="00E41659">
      <w:pPr>
        <w:spacing w:before="0"/>
        <w:rPr>
          <w:rFonts w:cs="Arial"/>
          <w:sz w:val="24"/>
          <w:szCs w:val="24"/>
          <w:lang w:val="ru-RU"/>
        </w:rPr>
      </w:pPr>
    </w:p>
    <w:p w14:paraId="562C28E1" w14:textId="77777777" w:rsidR="00E41659" w:rsidRDefault="00E41659" w:rsidP="00E41659">
      <w:pPr>
        <w:spacing w:before="0"/>
        <w:rPr>
          <w:rFonts w:cs="Arial"/>
          <w:sz w:val="24"/>
          <w:szCs w:val="24"/>
          <w:lang w:val="ru-RU"/>
        </w:rPr>
      </w:pPr>
    </w:p>
    <w:p w14:paraId="77291335" w14:textId="77777777" w:rsidR="00E41659" w:rsidRDefault="00E41659" w:rsidP="00E41659">
      <w:pPr>
        <w:spacing w:before="0"/>
        <w:rPr>
          <w:rFonts w:cs="Arial"/>
          <w:sz w:val="24"/>
          <w:szCs w:val="24"/>
          <w:lang w:val="ru-RU"/>
        </w:rPr>
      </w:pPr>
    </w:p>
    <w:p w14:paraId="7DD2BF6D" w14:textId="77777777" w:rsidR="00E41659" w:rsidRDefault="00E41659" w:rsidP="00E41659">
      <w:pPr>
        <w:spacing w:before="0"/>
        <w:rPr>
          <w:rFonts w:cs="Arial"/>
          <w:sz w:val="24"/>
          <w:szCs w:val="24"/>
          <w:lang w:val="ru-RU"/>
        </w:rPr>
      </w:pPr>
    </w:p>
    <w:p w14:paraId="1906BD73" w14:textId="77777777" w:rsidR="00E41659" w:rsidRDefault="00E41659" w:rsidP="00E41659">
      <w:pPr>
        <w:spacing w:before="0"/>
        <w:rPr>
          <w:rFonts w:cs="Arial"/>
          <w:sz w:val="24"/>
          <w:szCs w:val="24"/>
          <w:lang w:val="ru-RU"/>
        </w:rPr>
      </w:pPr>
    </w:p>
    <w:p w14:paraId="329E9A34" w14:textId="77777777" w:rsidR="00E41659" w:rsidRDefault="00E41659" w:rsidP="00E41659">
      <w:pPr>
        <w:spacing w:before="0"/>
        <w:rPr>
          <w:rFonts w:cs="Arial"/>
          <w:sz w:val="24"/>
          <w:szCs w:val="24"/>
          <w:lang w:val="ru-RU"/>
        </w:rPr>
      </w:pPr>
    </w:p>
    <w:p w14:paraId="098E83ED" w14:textId="77777777" w:rsidR="00E41659" w:rsidRDefault="00E41659" w:rsidP="00E41659">
      <w:pPr>
        <w:spacing w:before="0"/>
        <w:rPr>
          <w:rFonts w:cs="Arial"/>
          <w:sz w:val="24"/>
          <w:szCs w:val="24"/>
          <w:lang w:val="ru-RU"/>
        </w:rPr>
      </w:pPr>
    </w:p>
    <w:p w14:paraId="3B67D611" w14:textId="77777777" w:rsidR="00E41659" w:rsidRDefault="00E41659" w:rsidP="00E41659">
      <w:pPr>
        <w:spacing w:before="0"/>
        <w:rPr>
          <w:rFonts w:cs="Arial"/>
          <w:sz w:val="24"/>
          <w:szCs w:val="24"/>
          <w:lang w:val="ru-RU"/>
        </w:rPr>
      </w:pPr>
    </w:p>
    <w:p w14:paraId="198C2225" w14:textId="77777777" w:rsidR="00E41659" w:rsidRDefault="00E41659" w:rsidP="00E41659">
      <w:pPr>
        <w:spacing w:before="0"/>
        <w:rPr>
          <w:rFonts w:cs="Arial"/>
          <w:sz w:val="24"/>
          <w:szCs w:val="24"/>
          <w:lang w:val="ru-RU"/>
        </w:rPr>
      </w:pPr>
    </w:p>
    <w:p w14:paraId="3006A25C" w14:textId="77777777" w:rsidR="00E41659" w:rsidRDefault="00E41659" w:rsidP="00E41659">
      <w:pPr>
        <w:spacing w:before="0"/>
        <w:rPr>
          <w:rFonts w:cs="Arial"/>
          <w:sz w:val="24"/>
          <w:szCs w:val="24"/>
          <w:lang w:val="ru-RU"/>
        </w:rPr>
      </w:pPr>
    </w:p>
    <w:p w14:paraId="098F70C0" w14:textId="77777777" w:rsidR="00E41659" w:rsidRDefault="00E41659" w:rsidP="00E41659">
      <w:pPr>
        <w:spacing w:before="0"/>
        <w:rPr>
          <w:rFonts w:cs="Arial"/>
          <w:sz w:val="24"/>
          <w:szCs w:val="24"/>
          <w:lang w:val="ru-RU"/>
        </w:rPr>
      </w:pPr>
    </w:p>
    <w:p w14:paraId="5EE53A9C" w14:textId="77777777" w:rsidR="00E41659" w:rsidRDefault="00E41659" w:rsidP="00E41659">
      <w:pPr>
        <w:spacing w:before="0"/>
        <w:rPr>
          <w:rFonts w:cs="Arial"/>
          <w:sz w:val="24"/>
          <w:szCs w:val="24"/>
          <w:lang w:val="ru-RU"/>
        </w:rPr>
      </w:pPr>
    </w:p>
    <w:p w14:paraId="1B0649BE" w14:textId="77777777" w:rsidR="00E41659" w:rsidRDefault="00E41659" w:rsidP="00E41659">
      <w:pPr>
        <w:spacing w:before="0"/>
        <w:rPr>
          <w:rFonts w:cs="Arial"/>
          <w:sz w:val="24"/>
          <w:szCs w:val="24"/>
          <w:lang w:val="ru-RU"/>
        </w:rPr>
      </w:pPr>
    </w:p>
    <w:p w14:paraId="5B47B40C" w14:textId="77777777" w:rsidR="00E41659" w:rsidRDefault="00E41659" w:rsidP="00E41659">
      <w:pPr>
        <w:spacing w:before="0"/>
        <w:rPr>
          <w:rFonts w:cs="Arial"/>
          <w:sz w:val="24"/>
          <w:szCs w:val="24"/>
          <w:lang w:val="ru-RU"/>
        </w:rPr>
      </w:pPr>
    </w:p>
    <w:p w14:paraId="68D308C6" w14:textId="77777777" w:rsidR="00E41659" w:rsidRDefault="00E41659" w:rsidP="00E41659">
      <w:pPr>
        <w:spacing w:before="0"/>
        <w:rPr>
          <w:rFonts w:cs="Arial"/>
          <w:sz w:val="24"/>
          <w:szCs w:val="24"/>
          <w:lang w:val="ru-RU"/>
        </w:rPr>
      </w:pPr>
    </w:p>
    <w:p w14:paraId="03047AA9" w14:textId="77777777" w:rsidR="00E41659" w:rsidRDefault="00E41659" w:rsidP="00E41659">
      <w:pPr>
        <w:spacing w:before="0"/>
        <w:rPr>
          <w:rFonts w:cs="Arial"/>
          <w:sz w:val="24"/>
          <w:szCs w:val="24"/>
          <w:lang w:val="ru-RU"/>
        </w:rPr>
      </w:pPr>
    </w:p>
    <w:p w14:paraId="5DE259FE" w14:textId="77777777" w:rsidR="00E41659" w:rsidRDefault="00E41659" w:rsidP="00E41659">
      <w:pPr>
        <w:spacing w:before="0"/>
        <w:rPr>
          <w:rFonts w:cs="Arial"/>
          <w:sz w:val="24"/>
          <w:szCs w:val="24"/>
          <w:lang w:val="ru-RU"/>
        </w:rPr>
      </w:pPr>
    </w:p>
    <w:p w14:paraId="4FA352BF" w14:textId="77777777" w:rsidR="00E41659" w:rsidRDefault="00E41659" w:rsidP="00E41659">
      <w:pPr>
        <w:spacing w:before="0"/>
        <w:rPr>
          <w:rFonts w:cs="Arial"/>
          <w:sz w:val="24"/>
          <w:szCs w:val="24"/>
          <w:lang w:val="ru-RU"/>
        </w:rPr>
      </w:pPr>
    </w:p>
    <w:p w14:paraId="47AA4254" w14:textId="77777777" w:rsidR="00E41659" w:rsidRDefault="00E41659" w:rsidP="00E41659">
      <w:pPr>
        <w:spacing w:before="0"/>
        <w:rPr>
          <w:rFonts w:cs="Arial"/>
          <w:sz w:val="24"/>
          <w:szCs w:val="24"/>
          <w:lang w:val="ru-RU"/>
        </w:rPr>
      </w:pPr>
    </w:p>
    <w:p w14:paraId="69BF5B4B" w14:textId="77777777" w:rsidR="00E41659" w:rsidRDefault="00E41659" w:rsidP="00E41659">
      <w:pPr>
        <w:spacing w:before="0"/>
        <w:rPr>
          <w:rFonts w:cs="Arial"/>
          <w:sz w:val="24"/>
          <w:szCs w:val="24"/>
          <w:lang w:val="ru-RU"/>
        </w:rPr>
      </w:pPr>
    </w:p>
    <w:p w14:paraId="6D1E30B9" w14:textId="77777777" w:rsidR="00E41659" w:rsidRDefault="00E41659" w:rsidP="00E41659">
      <w:pPr>
        <w:spacing w:before="0"/>
        <w:rPr>
          <w:rFonts w:cs="Arial"/>
          <w:sz w:val="24"/>
          <w:szCs w:val="24"/>
          <w:lang w:val="ru-RU"/>
        </w:rPr>
      </w:pPr>
    </w:p>
    <w:p w14:paraId="3A40194D" w14:textId="77777777" w:rsidR="00E41659" w:rsidRDefault="00E41659" w:rsidP="00E41659">
      <w:pPr>
        <w:spacing w:before="0"/>
        <w:rPr>
          <w:rFonts w:cs="Arial"/>
          <w:sz w:val="24"/>
          <w:szCs w:val="24"/>
          <w:lang w:val="ru-RU"/>
        </w:rPr>
      </w:pPr>
    </w:p>
    <w:p w14:paraId="48176E9F" w14:textId="77777777" w:rsidR="00E41659" w:rsidRDefault="00E41659" w:rsidP="00E41659">
      <w:pPr>
        <w:spacing w:before="0"/>
        <w:rPr>
          <w:rFonts w:cs="Arial"/>
          <w:sz w:val="24"/>
          <w:szCs w:val="24"/>
          <w:lang w:val="ru-RU"/>
        </w:rPr>
      </w:pPr>
    </w:p>
    <w:p w14:paraId="45FBA6D3" w14:textId="77777777" w:rsidR="00E41659" w:rsidRDefault="00E41659" w:rsidP="00E41659">
      <w:pPr>
        <w:spacing w:before="0"/>
        <w:rPr>
          <w:rFonts w:cs="Arial"/>
          <w:sz w:val="24"/>
          <w:szCs w:val="24"/>
          <w:lang w:val="ru-RU"/>
        </w:rPr>
      </w:pPr>
    </w:p>
    <w:p w14:paraId="623BB70E" w14:textId="77777777" w:rsidR="00E41659" w:rsidRDefault="00E41659" w:rsidP="00E41659">
      <w:pPr>
        <w:spacing w:before="0"/>
        <w:rPr>
          <w:rFonts w:cs="Arial"/>
          <w:sz w:val="24"/>
          <w:szCs w:val="24"/>
          <w:lang w:val="ru-RU"/>
        </w:rPr>
      </w:pPr>
    </w:p>
    <w:p w14:paraId="27EA7C17" w14:textId="77777777" w:rsidR="00E41659" w:rsidRDefault="00E41659" w:rsidP="00E41659">
      <w:pPr>
        <w:spacing w:before="0"/>
        <w:rPr>
          <w:rFonts w:cs="Arial"/>
          <w:sz w:val="24"/>
          <w:szCs w:val="24"/>
          <w:lang w:val="ru-RU"/>
        </w:rPr>
      </w:pPr>
    </w:p>
    <w:p w14:paraId="69A73653" w14:textId="77777777" w:rsidR="00E41659" w:rsidRDefault="00E41659" w:rsidP="00E41659">
      <w:pPr>
        <w:spacing w:before="0"/>
        <w:rPr>
          <w:rFonts w:cs="Arial"/>
          <w:sz w:val="24"/>
          <w:szCs w:val="24"/>
          <w:lang w:val="ru-RU"/>
        </w:rPr>
      </w:pPr>
    </w:p>
    <w:p w14:paraId="4EDC024A" w14:textId="77777777" w:rsidR="00E41659" w:rsidRDefault="00E41659" w:rsidP="00E41659">
      <w:pPr>
        <w:spacing w:before="0"/>
        <w:rPr>
          <w:rFonts w:cs="Arial"/>
          <w:sz w:val="24"/>
          <w:szCs w:val="24"/>
          <w:lang w:val="ru-RU"/>
        </w:rPr>
      </w:pPr>
    </w:p>
    <w:p w14:paraId="6950BF8D" w14:textId="77777777" w:rsidR="00E41659" w:rsidRDefault="00E41659" w:rsidP="00E41659">
      <w:pPr>
        <w:spacing w:before="0"/>
        <w:rPr>
          <w:rFonts w:cs="Arial"/>
          <w:sz w:val="24"/>
          <w:szCs w:val="24"/>
          <w:lang w:val="ru-RU"/>
        </w:rPr>
      </w:pPr>
    </w:p>
    <w:p w14:paraId="1B24CACF" w14:textId="77777777" w:rsidR="00AE6D77" w:rsidRDefault="00AE6D77" w:rsidP="00E41659">
      <w:pPr>
        <w:spacing w:before="0"/>
        <w:rPr>
          <w:rFonts w:cs="Arial"/>
          <w:sz w:val="24"/>
          <w:szCs w:val="24"/>
          <w:lang w:val="ru-RU"/>
        </w:rPr>
      </w:pPr>
    </w:p>
    <w:p w14:paraId="6D851AE6" w14:textId="77777777" w:rsidR="00AE6D77" w:rsidRDefault="00AE6D77" w:rsidP="00E41659">
      <w:pPr>
        <w:spacing w:before="0"/>
        <w:rPr>
          <w:rFonts w:cs="Arial"/>
          <w:sz w:val="24"/>
          <w:szCs w:val="24"/>
          <w:lang w:val="ru-RU"/>
        </w:rPr>
      </w:pPr>
    </w:p>
    <w:p w14:paraId="2665E723" w14:textId="77777777" w:rsidR="00AE6D77" w:rsidRDefault="00AE6D77" w:rsidP="00E41659">
      <w:pPr>
        <w:spacing w:before="0"/>
        <w:rPr>
          <w:rFonts w:cs="Arial"/>
          <w:sz w:val="24"/>
          <w:szCs w:val="24"/>
          <w:lang w:val="ru-RU"/>
        </w:rPr>
      </w:pPr>
    </w:p>
    <w:p w14:paraId="51B32ABB" w14:textId="77777777" w:rsidR="00E41659" w:rsidRDefault="00E41659" w:rsidP="00E41659">
      <w:pPr>
        <w:spacing w:before="0"/>
        <w:rPr>
          <w:rFonts w:cs="Arial"/>
          <w:sz w:val="24"/>
          <w:szCs w:val="24"/>
          <w:lang w:val="ru-RU"/>
        </w:rPr>
      </w:pPr>
    </w:p>
    <w:p w14:paraId="617B3195" w14:textId="77777777" w:rsidR="00E41659" w:rsidRPr="00E264FB" w:rsidRDefault="00E41659" w:rsidP="00E41659">
      <w:pPr>
        <w:spacing w:before="0"/>
        <w:rPr>
          <w:rFonts w:cs="Arial"/>
          <w:sz w:val="24"/>
          <w:szCs w:val="24"/>
          <w:lang w:val="ru-RU"/>
        </w:rPr>
      </w:pPr>
    </w:p>
    <w:p w14:paraId="233EBCD9" w14:textId="3CD5B8BA" w:rsidR="00343A18" w:rsidRPr="004F79B5" w:rsidRDefault="00343A18" w:rsidP="00FC2F7D">
      <w:pPr>
        <w:pStyle w:val="KDPodnaslov1"/>
        <w:numPr>
          <w:ilvl w:val="0"/>
          <w:numId w:val="23"/>
        </w:numPr>
        <w:spacing w:before="0"/>
        <w:rPr>
          <w:rFonts w:cs="Arial"/>
          <w:sz w:val="24"/>
          <w:szCs w:val="24"/>
        </w:rPr>
      </w:pPr>
      <w:r w:rsidRPr="004F79B5">
        <w:rPr>
          <w:rFonts w:cs="Arial"/>
          <w:sz w:val="24"/>
          <w:szCs w:val="24"/>
        </w:rPr>
        <w:t xml:space="preserve">МОДЕЛ </w:t>
      </w:r>
      <w:bookmarkEnd w:id="260"/>
      <w:r w:rsidR="000C4CBC">
        <w:rPr>
          <w:rFonts w:cs="Arial"/>
          <w:sz w:val="24"/>
          <w:szCs w:val="24"/>
        </w:rPr>
        <w:t>ОКВИРНОГ СПОРАЗУМА-Партија 1.</w:t>
      </w:r>
    </w:p>
    <w:p w14:paraId="38DFA5E0" w14:textId="77777777" w:rsidR="00343A18" w:rsidRPr="00B02E86" w:rsidRDefault="00343A18" w:rsidP="00B02E86">
      <w:pPr>
        <w:rPr>
          <w:rFonts w:eastAsia="Arial Unicode MS"/>
        </w:rPr>
      </w:pPr>
    </w:p>
    <w:p w14:paraId="76EB626E" w14:textId="77777777" w:rsidR="00343A18" w:rsidRPr="00EC5BB4" w:rsidRDefault="00343A18" w:rsidP="00343A18">
      <w:pPr>
        <w:pStyle w:val="KDParagraf"/>
        <w:spacing w:before="0"/>
        <w:rPr>
          <w:rFonts w:cs="Arial"/>
          <w:sz w:val="24"/>
          <w:szCs w:val="24"/>
        </w:rPr>
      </w:pPr>
    </w:p>
    <w:p w14:paraId="495B46D0" w14:textId="77777777" w:rsidR="004213C0" w:rsidRPr="00EC5BB4" w:rsidRDefault="004213C0" w:rsidP="004213C0">
      <w:pPr>
        <w:pStyle w:val="KDParagraf"/>
        <w:spacing w:before="0"/>
        <w:rPr>
          <w:rFonts w:cs="Arial"/>
          <w:i/>
          <w:sz w:val="24"/>
          <w:szCs w:val="24"/>
        </w:rPr>
      </w:pPr>
      <w:r w:rsidRPr="00EC5BB4">
        <w:rPr>
          <w:rFonts w:cs="Arial"/>
          <w:i/>
          <w:sz w:val="24"/>
          <w:szCs w:val="24"/>
        </w:rPr>
        <w:t>У</w:t>
      </w:r>
      <w:r>
        <w:rPr>
          <w:rFonts w:cs="Arial"/>
          <w:i/>
          <w:sz w:val="24"/>
          <w:szCs w:val="24"/>
        </w:rPr>
        <w:t xml:space="preserve"> складу са датим Моделом оквирног споразума</w:t>
      </w:r>
      <w:r w:rsidRPr="00EC5BB4">
        <w:rPr>
          <w:rFonts w:cs="Arial"/>
          <w:i/>
          <w:sz w:val="24"/>
          <w:szCs w:val="24"/>
        </w:rPr>
        <w:t xml:space="preserve"> и елементима најповољније понуде биће </w:t>
      </w:r>
      <w:r>
        <w:rPr>
          <w:rFonts w:cs="Arial"/>
          <w:i/>
          <w:sz w:val="24"/>
          <w:szCs w:val="24"/>
        </w:rPr>
        <w:t>закључен Оквирни споарзум</w:t>
      </w:r>
      <w:r w:rsidRPr="00EC5BB4">
        <w:rPr>
          <w:rFonts w:cs="Arial"/>
          <w:i/>
          <w:sz w:val="24"/>
          <w:szCs w:val="24"/>
        </w:rPr>
        <w:t xml:space="preserve">. Понуђач дати </w:t>
      </w:r>
      <w:r>
        <w:rPr>
          <w:rFonts w:cs="Arial"/>
          <w:i/>
          <w:sz w:val="24"/>
          <w:szCs w:val="24"/>
          <w:lang w:val="sr-Cyrl-RS"/>
        </w:rPr>
        <w:t xml:space="preserve">Оквирни споразум </w:t>
      </w:r>
      <w:r w:rsidRPr="00EC5BB4">
        <w:rPr>
          <w:rFonts w:cs="Arial"/>
          <w:i/>
          <w:sz w:val="24"/>
          <w:szCs w:val="24"/>
        </w:rPr>
        <w:t>потписује, оверава и доставља у понуди.</w:t>
      </w:r>
    </w:p>
    <w:p w14:paraId="1891E40F" w14:textId="77777777" w:rsidR="00343A18" w:rsidRPr="00EC5BB4" w:rsidRDefault="00343A18" w:rsidP="00343A18">
      <w:pPr>
        <w:pStyle w:val="KDParagraf"/>
        <w:spacing w:before="0"/>
        <w:rPr>
          <w:rFonts w:cs="Arial"/>
          <w:i/>
          <w:sz w:val="24"/>
          <w:szCs w:val="24"/>
        </w:rPr>
      </w:pPr>
    </w:p>
    <w:p w14:paraId="2FE6E160" w14:textId="77777777" w:rsidR="00343A18" w:rsidRPr="00EC5BB4" w:rsidRDefault="00343A18" w:rsidP="00343A18">
      <w:pPr>
        <w:pStyle w:val="KDParagraf"/>
        <w:spacing w:before="0"/>
        <w:rPr>
          <w:rFonts w:cs="Arial"/>
          <w:color w:val="000000"/>
          <w:sz w:val="24"/>
          <w:szCs w:val="24"/>
        </w:rPr>
      </w:pPr>
    </w:p>
    <w:p w14:paraId="4760F61E" w14:textId="77777777" w:rsidR="00343A18" w:rsidRPr="00EC5BB4" w:rsidRDefault="00343A18" w:rsidP="00343A18">
      <w:pPr>
        <w:pStyle w:val="KDParagraf"/>
        <w:spacing w:before="0"/>
        <w:rPr>
          <w:rFonts w:cs="Arial"/>
          <w:b/>
          <w:sz w:val="24"/>
          <w:szCs w:val="24"/>
        </w:rPr>
      </w:pPr>
      <w:r w:rsidRPr="00EC5BB4">
        <w:rPr>
          <w:rFonts w:cs="Arial"/>
          <w:b/>
          <w:sz w:val="24"/>
          <w:szCs w:val="24"/>
        </w:rPr>
        <w:t>УГОВОРНЕ СТРАНЕ:</w:t>
      </w:r>
    </w:p>
    <w:p w14:paraId="6DCEB95C" w14:textId="77777777" w:rsidR="00343A18" w:rsidRPr="00EC5BB4" w:rsidRDefault="00343A18" w:rsidP="00343A18">
      <w:pPr>
        <w:pStyle w:val="KDParagraf"/>
        <w:spacing w:before="0"/>
        <w:rPr>
          <w:rFonts w:cs="Arial"/>
          <w:b/>
          <w:sz w:val="24"/>
          <w:szCs w:val="24"/>
        </w:rPr>
      </w:pPr>
    </w:p>
    <w:p w14:paraId="2EA9DDCF" w14:textId="7313A033"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w:t>
      </w:r>
      <w:r w:rsidR="008A4B4B">
        <w:rPr>
          <w:rFonts w:ascii="Arial" w:hAnsi="Arial" w:cs="Arial"/>
          <w:sz w:val="24"/>
          <w:szCs w:val="24"/>
          <w:lang w:val="sr-Cyrl-RS"/>
        </w:rPr>
        <w:t>м</w:t>
      </w:r>
      <w:r w:rsidRPr="00EC5BB4">
        <w:rPr>
          <w:rFonts w:ascii="Arial" w:hAnsi="Arial" w:cs="Arial"/>
          <w:sz w:val="24"/>
          <w:szCs w:val="24"/>
        </w:rPr>
        <w:t xml:space="preserve">атични број 20053658, ПИБ 103920327, </w:t>
      </w:r>
      <w:r w:rsidR="008A4B4B">
        <w:rPr>
          <w:rFonts w:ascii="Arial" w:hAnsi="Arial" w:cs="Arial"/>
          <w:sz w:val="24"/>
          <w:szCs w:val="24"/>
          <w:lang w:val="sr-Cyrl-RS"/>
        </w:rPr>
        <w:t>т</w:t>
      </w:r>
      <w:r w:rsidRPr="00EC5BB4">
        <w:rPr>
          <w:rFonts w:ascii="Arial" w:hAnsi="Arial" w:cs="Arial"/>
          <w:sz w:val="24"/>
          <w:szCs w:val="24"/>
        </w:rPr>
        <w:t>екући рачун 160-700-13 Ban</w:t>
      </w:r>
      <w:r w:rsidR="008A4B4B">
        <w:rPr>
          <w:rFonts w:ascii="Arial" w:hAnsi="Arial" w:cs="Arial"/>
          <w:sz w:val="24"/>
          <w:szCs w:val="24"/>
        </w:rPr>
        <w:t>c</w:t>
      </w:r>
      <w:r w:rsidRPr="00EC5BB4">
        <w:rPr>
          <w:rFonts w:ascii="Arial" w:hAnsi="Arial" w:cs="Arial"/>
          <w:sz w:val="24"/>
          <w:szCs w:val="24"/>
        </w:rPr>
        <w:t xml:space="preserve">a Intesа ад Београд, </w:t>
      </w:r>
      <w:r w:rsidR="0098424F" w:rsidRPr="0098424F">
        <w:rPr>
          <w:rFonts w:ascii="Arial" w:hAnsi="Arial" w:cs="Arial"/>
          <w:sz w:val="24"/>
          <w:szCs w:val="24"/>
        </w:rPr>
        <w:t>које заступа законски заступник</w:t>
      </w:r>
      <w:r w:rsidR="0098424F" w:rsidRPr="0098424F">
        <w:rPr>
          <w:rFonts w:ascii="Arial" w:hAnsi="Arial" w:cs="Arial"/>
          <w:sz w:val="24"/>
          <w:szCs w:val="24"/>
          <w:lang w:val="sr-Cyrl-RS"/>
        </w:rPr>
        <w:t>, Милорад Грчић</w:t>
      </w:r>
      <w:r w:rsidR="0098424F" w:rsidRPr="0098424F">
        <w:rPr>
          <w:rFonts w:ascii="Arial" w:hAnsi="Arial" w:cs="Arial"/>
          <w:sz w:val="24"/>
          <w:szCs w:val="24"/>
        </w:rPr>
        <w:t xml:space="preserve">, </w:t>
      </w:r>
      <w:r w:rsidR="0098424F" w:rsidRPr="0098424F">
        <w:rPr>
          <w:rFonts w:ascii="Arial" w:hAnsi="Arial" w:cs="Arial"/>
          <w:sz w:val="24"/>
          <w:szCs w:val="24"/>
          <w:lang w:val="sr-Cyrl-RS"/>
        </w:rPr>
        <w:t>в.д. директора</w:t>
      </w:r>
      <w:r w:rsidR="0098424F" w:rsidRPr="0098424F">
        <w:rPr>
          <w:rFonts w:ascii="Arial" w:hAnsi="Arial" w:cs="Arial"/>
          <w:sz w:val="24"/>
          <w:szCs w:val="24"/>
        </w:rPr>
        <w:t xml:space="preserve"> </w:t>
      </w:r>
      <w:r w:rsidRPr="00EC5BB4">
        <w:rPr>
          <w:rFonts w:ascii="Arial" w:hAnsi="Arial" w:cs="Arial"/>
          <w:sz w:val="24"/>
          <w:szCs w:val="24"/>
        </w:rPr>
        <w:t>(у даљем тексту: Купац)</w:t>
      </w:r>
    </w:p>
    <w:p w14:paraId="45AF0A84" w14:textId="77777777" w:rsidR="00343A18" w:rsidRPr="00EC5BB4" w:rsidRDefault="00343A18" w:rsidP="00343A18">
      <w:pPr>
        <w:spacing w:before="0"/>
        <w:rPr>
          <w:rFonts w:cs="Arial"/>
          <w:sz w:val="24"/>
          <w:szCs w:val="24"/>
        </w:rPr>
      </w:pPr>
    </w:p>
    <w:p w14:paraId="67334C42" w14:textId="77777777" w:rsidR="00343A18" w:rsidRPr="00EC5BB4" w:rsidRDefault="00343A18" w:rsidP="00343A18">
      <w:pPr>
        <w:spacing w:before="0"/>
        <w:rPr>
          <w:rFonts w:cs="Arial"/>
          <w:sz w:val="24"/>
          <w:szCs w:val="24"/>
        </w:rPr>
      </w:pPr>
      <w:r w:rsidRPr="00EC5BB4">
        <w:rPr>
          <w:rFonts w:cs="Arial"/>
          <w:sz w:val="24"/>
          <w:szCs w:val="24"/>
        </w:rPr>
        <w:t>и</w:t>
      </w:r>
    </w:p>
    <w:p w14:paraId="360165CE" w14:textId="77777777" w:rsidR="00343A18" w:rsidRPr="00EC5BB4" w:rsidRDefault="00343A18" w:rsidP="00343A18">
      <w:pPr>
        <w:spacing w:before="0"/>
        <w:rPr>
          <w:rFonts w:cs="Arial"/>
          <w:sz w:val="24"/>
          <w:szCs w:val="24"/>
        </w:rPr>
      </w:pPr>
    </w:p>
    <w:p w14:paraId="6EAB63E7" w14:textId="643D61C4" w:rsidR="00343A18" w:rsidRPr="00EC5BB4" w:rsidRDefault="00343A18" w:rsidP="00FA7AF9">
      <w:pPr>
        <w:pStyle w:val="ListParagraph"/>
        <w:numPr>
          <w:ilvl w:val="0"/>
          <w:numId w:val="9"/>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sidR="0098424F">
        <w:rPr>
          <w:rFonts w:ascii="Arial" w:hAnsi="Arial" w:cs="Arial"/>
          <w:sz w:val="24"/>
          <w:szCs w:val="24"/>
        </w:rPr>
        <w:t>т</w:t>
      </w:r>
      <w:r w:rsidR="00F67A55" w:rsidRPr="00EC5BB4">
        <w:rPr>
          <w:rFonts w:ascii="Arial" w:hAnsi="Arial" w:cs="Arial"/>
          <w:sz w:val="24"/>
          <w:szCs w:val="24"/>
        </w:rPr>
        <w:t xml:space="preserve">екући рачун </w:t>
      </w:r>
      <w:r w:rsidR="00F67A55" w:rsidRPr="00EC5BB4">
        <w:rPr>
          <w:rFonts w:ascii="Arial" w:hAnsi="Arial" w:cs="Arial"/>
          <w:sz w:val="24"/>
          <w:szCs w:val="24"/>
          <w:lang w:val="sr-Latn-RS"/>
        </w:rPr>
        <w:t>____________,</w:t>
      </w:r>
      <w:r w:rsidR="00F67A55" w:rsidRPr="00EC5BB4">
        <w:rPr>
          <w:rFonts w:ascii="Arial" w:hAnsi="Arial" w:cs="Arial"/>
          <w:sz w:val="24"/>
          <w:szCs w:val="24"/>
        </w:rPr>
        <w:t xml:space="preserve"> </w:t>
      </w:r>
      <w:r w:rsidR="00F67A55" w:rsidRPr="00EC5BB4">
        <w:rPr>
          <w:rFonts w:ascii="Arial" w:hAnsi="Arial" w:cs="Arial"/>
          <w:sz w:val="24"/>
          <w:szCs w:val="24"/>
          <w:lang w:val="sr-Cyrl-RS"/>
        </w:rPr>
        <w:t xml:space="preserve">банка </w:t>
      </w:r>
      <w:r w:rsidR="00F67A55" w:rsidRPr="00EC5BB4">
        <w:rPr>
          <w:rFonts w:ascii="Arial" w:hAnsi="Arial" w:cs="Arial"/>
          <w:sz w:val="24"/>
          <w:szCs w:val="24"/>
        </w:rPr>
        <w:t xml:space="preserve">______________ </w:t>
      </w:r>
      <w:r w:rsidRPr="00EC5BB4">
        <w:rPr>
          <w:rFonts w:ascii="Arial" w:hAnsi="Arial" w:cs="Arial"/>
          <w:sz w:val="24"/>
          <w:szCs w:val="24"/>
        </w:rPr>
        <w:t>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40248D7A" w14:textId="77777777" w:rsidR="00343A18" w:rsidRPr="00EC5BB4" w:rsidRDefault="00343A18" w:rsidP="00343A18">
      <w:pPr>
        <w:spacing w:before="0"/>
        <w:ind w:left="360"/>
        <w:rPr>
          <w:rFonts w:cs="Arial"/>
          <w:sz w:val="24"/>
          <w:szCs w:val="24"/>
        </w:rPr>
      </w:pPr>
    </w:p>
    <w:p w14:paraId="55546533" w14:textId="0A139713"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14:paraId="21BB343D" w14:textId="77777777" w:rsidR="00343A18" w:rsidRPr="00EC5BB4" w:rsidRDefault="00343A18" w:rsidP="00343A18">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00F67A55" w:rsidRPr="00EC5BB4">
        <w:rPr>
          <w:rFonts w:cs="Arial"/>
          <w:sz w:val="24"/>
          <w:szCs w:val="24"/>
        </w:rPr>
        <w:t xml:space="preserve">Текући рачун </w:t>
      </w:r>
      <w:r w:rsidR="00F67A55" w:rsidRPr="00EC5BB4">
        <w:rPr>
          <w:rFonts w:cs="Arial"/>
          <w:sz w:val="24"/>
          <w:szCs w:val="24"/>
          <w:lang w:val="sr-Latn-RS"/>
        </w:rPr>
        <w:t>____________,</w:t>
      </w:r>
      <w:r w:rsidR="00F67A55" w:rsidRPr="00EC5BB4">
        <w:rPr>
          <w:rFonts w:cs="Arial"/>
          <w:sz w:val="24"/>
          <w:szCs w:val="24"/>
        </w:rPr>
        <w:t xml:space="preserve"> </w:t>
      </w:r>
      <w:r w:rsidR="00F67A55" w:rsidRPr="00EC5BB4">
        <w:rPr>
          <w:rFonts w:cs="Arial"/>
          <w:sz w:val="24"/>
          <w:szCs w:val="24"/>
          <w:lang w:val="sr-Cyrl-RS"/>
        </w:rPr>
        <w:t xml:space="preserve">банка </w:t>
      </w:r>
      <w:r w:rsidR="00F67A55" w:rsidRPr="00EC5BB4">
        <w:rPr>
          <w:rFonts w:cs="Arial"/>
          <w:sz w:val="24"/>
          <w:szCs w:val="24"/>
        </w:rPr>
        <w:t xml:space="preserve">______________ </w:t>
      </w:r>
      <w:r w:rsidR="00F67A55"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25CFD26B" w14:textId="2C975E2A" w:rsidR="00343A18" w:rsidRPr="00EC5BB4" w:rsidRDefault="00343A18" w:rsidP="00343A18">
      <w:pPr>
        <w:spacing w:before="0"/>
        <w:rPr>
          <w:rFonts w:eastAsia="Calibri" w:cs="Arial"/>
          <w:sz w:val="24"/>
          <w:szCs w:val="24"/>
          <w:lang w:val="sr-Cyrl-BA"/>
        </w:rPr>
      </w:pPr>
      <w:r w:rsidRPr="00EC5BB4">
        <w:rPr>
          <w:rFonts w:eastAsia="Calibri" w:cs="Arial"/>
          <w:sz w:val="24"/>
          <w:szCs w:val="24"/>
        </w:rPr>
        <w:t>2</w:t>
      </w:r>
      <w:r w:rsidR="0098424F">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14:paraId="30C80693" w14:textId="77777777" w:rsidR="00343A18" w:rsidRPr="00EC5BB4" w:rsidRDefault="00343A18" w:rsidP="00343A18">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14:paraId="04B0F59F" w14:textId="77777777" w:rsidR="00343A18" w:rsidRPr="00EC5BB4" w:rsidRDefault="00F67A55" w:rsidP="00343A18">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00343A18" w:rsidRPr="00EC5BB4">
        <w:rPr>
          <w:rFonts w:eastAsia="Calibri" w:cs="Arial"/>
          <w:sz w:val="24"/>
          <w:szCs w:val="24"/>
        </w:rPr>
        <w:t xml:space="preserve">кога  заступа _______________________, </w:t>
      </w:r>
      <w:r w:rsidR="00343A18" w:rsidRPr="00EC5BB4">
        <w:rPr>
          <w:rFonts w:eastAsia="Calibri" w:cs="Arial"/>
          <w:i/>
          <w:sz w:val="24"/>
          <w:szCs w:val="24"/>
        </w:rPr>
        <w:t>(</w:t>
      </w:r>
      <w:r w:rsidR="00343A18" w:rsidRPr="00EC5BB4">
        <w:rPr>
          <w:rFonts w:eastAsia="Calibri" w:cs="Arial"/>
          <w:i/>
          <w:color w:val="00B0F0"/>
          <w:sz w:val="24"/>
          <w:szCs w:val="24"/>
        </w:rPr>
        <w:t>члан групе понуђача или подизвођач</w:t>
      </w:r>
      <w:r w:rsidR="00343A18" w:rsidRPr="00EC5BB4">
        <w:rPr>
          <w:rFonts w:eastAsia="Calibri" w:cs="Arial"/>
          <w:i/>
          <w:sz w:val="24"/>
          <w:szCs w:val="24"/>
        </w:rPr>
        <w:t>)</w:t>
      </w:r>
    </w:p>
    <w:p w14:paraId="13CB7B6E" w14:textId="77777777" w:rsidR="00343A18" w:rsidRPr="00EC5BB4" w:rsidRDefault="00343A18" w:rsidP="00343A18">
      <w:pPr>
        <w:pStyle w:val="KDParagraf"/>
        <w:spacing w:before="0"/>
        <w:rPr>
          <w:rFonts w:cs="Arial"/>
          <w:sz w:val="24"/>
          <w:szCs w:val="24"/>
        </w:rPr>
      </w:pPr>
    </w:p>
    <w:p w14:paraId="004AD3F3" w14:textId="77777777" w:rsidR="00343A18" w:rsidRPr="00EC5BB4" w:rsidRDefault="00343A18" w:rsidP="00343A18">
      <w:pPr>
        <w:pStyle w:val="KDParagraf"/>
        <w:spacing w:before="0"/>
        <w:rPr>
          <w:rFonts w:cs="Arial"/>
          <w:sz w:val="24"/>
          <w:szCs w:val="24"/>
        </w:rPr>
      </w:pPr>
      <w:r w:rsidRPr="00EC5BB4">
        <w:rPr>
          <w:rFonts w:cs="Arial"/>
          <w:sz w:val="24"/>
          <w:szCs w:val="24"/>
        </w:rPr>
        <w:t>(у даљем тексту заједно: Уговорне стране)</w:t>
      </w:r>
    </w:p>
    <w:p w14:paraId="51B1D277" w14:textId="77777777" w:rsidR="00343A18" w:rsidRPr="00EC5BB4" w:rsidRDefault="00343A18" w:rsidP="00343A18">
      <w:pPr>
        <w:pStyle w:val="KDParagraf"/>
        <w:spacing w:before="0"/>
        <w:rPr>
          <w:rFonts w:cs="Arial"/>
          <w:sz w:val="24"/>
          <w:szCs w:val="24"/>
        </w:rPr>
      </w:pPr>
    </w:p>
    <w:p w14:paraId="2DE3FA1F" w14:textId="77777777" w:rsidR="00343A18" w:rsidRPr="00EC5BB4" w:rsidRDefault="00343A18" w:rsidP="00343A18">
      <w:pPr>
        <w:pStyle w:val="KDParagraf"/>
        <w:spacing w:before="0"/>
        <w:rPr>
          <w:rFonts w:cs="Arial"/>
          <w:sz w:val="24"/>
          <w:szCs w:val="24"/>
        </w:rPr>
      </w:pPr>
    </w:p>
    <w:p w14:paraId="1DFF45CA" w14:textId="0B672DEA" w:rsidR="00343A18" w:rsidRPr="00EC5BB4" w:rsidRDefault="00343A18" w:rsidP="00343A18">
      <w:pPr>
        <w:pStyle w:val="KDParagraf"/>
        <w:spacing w:before="0"/>
        <w:rPr>
          <w:rFonts w:cs="Arial"/>
          <w:bCs/>
          <w:sz w:val="24"/>
          <w:szCs w:val="24"/>
        </w:rPr>
      </w:pPr>
      <w:r w:rsidRPr="00EC5BB4">
        <w:rPr>
          <w:rFonts w:cs="Arial"/>
          <w:sz w:val="24"/>
          <w:szCs w:val="24"/>
        </w:rPr>
        <w:t>закључиле су у Београду, дана _______</w:t>
      </w:r>
      <w:r w:rsidR="009F5D54">
        <w:rPr>
          <w:rFonts w:cs="Arial"/>
          <w:sz w:val="24"/>
          <w:szCs w:val="24"/>
          <w:lang w:val="sr-Cyrl-RS"/>
        </w:rPr>
        <w:t>.2016</w:t>
      </w:r>
      <w:r w:rsidRPr="00EC5BB4">
        <w:rPr>
          <w:rFonts w:cs="Arial"/>
          <w:sz w:val="24"/>
          <w:szCs w:val="24"/>
        </w:rPr>
        <w:t>.године следећи:</w:t>
      </w:r>
    </w:p>
    <w:p w14:paraId="652517A5" w14:textId="77777777" w:rsidR="00343A18" w:rsidRPr="00EC5BB4" w:rsidRDefault="00343A18" w:rsidP="00343A18">
      <w:pPr>
        <w:pStyle w:val="KDParagraf"/>
        <w:spacing w:before="0"/>
        <w:rPr>
          <w:rFonts w:cs="Arial"/>
          <w:sz w:val="24"/>
          <w:szCs w:val="24"/>
        </w:rPr>
      </w:pPr>
    </w:p>
    <w:p w14:paraId="4CEBD377" w14:textId="048F6E55" w:rsidR="00343A18" w:rsidRDefault="00141B95" w:rsidP="00343A18">
      <w:pPr>
        <w:pStyle w:val="KDParagraf"/>
        <w:spacing w:before="0"/>
        <w:rPr>
          <w:rFonts w:cs="Arial"/>
          <w:b/>
          <w:sz w:val="24"/>
          <w:szCs w:val="24"/>
          <w:lang w:val="sr-Cyrl-RS"/>
        </w:rPr>
      </w:pPr>
      <w:r w:rsidRPr="00141B95">
        <w:rPr>
          <w:rFonts w:cs="Arial"/>
          <w:b/>
          <w:sz w:val="24"/>
          <w:szCs w:val="24"/>
          <w:lang w:val="sr-Cyrl-RS"/>
        </w:rPr>
        <w:t>Уводне одредбе</w:t>
      </w:r>
    </w:p>
    <w:p w14:paraId="1761E491" w14:textId="77777777" w:rsidR="00141B95" w:rsidRDefault="00141B95" w:rsidP="00343A18">
      <w:pPr>
        <w:pStyle w:val="KDParagraf"/>
        <w:spacing w:before="0"/>
        <w:rPr>
          <w:rFonts w:cs="Arial"/>
          <w:b/>
          <w:sz w:val="24"/>
          <w:szCs w:val="24"/>
          <w:lang w:val="sr-Cyrl-RS"/>
        </w:rPr>
      </w:pPr>
    </w:p>
    <w:p w14:paraId="5FB2D2B9" w14:textId="5A44AB06" w:rsidR="00141B95" w:rsidRPr="00141B95" w:rsidRDefault="00141B95" w:rsidP="00343A18">
      <w:pPr>
        <w:pStyle w:val="KDParagraf"/>
        <w:spacing w:before="0"/>
        <w:rPr>
          <w:rFonts w:cs="Arial"/>
          <w:sz w:val="24"/>
          <w:szCs w:val="24"/>
          <w:lang w:val="sr-Cyrl-RS"/>
        </w:rPr>
      </w:pPr>
      <w:r>
        <w:rPr>
          <w:rFonts w:cs="Arial"/>
          <w:sz w:val="24"/>
          <w:szCs w:val="24"/>
          <w:lang w:val="sr-Cyrl-RS"/>
        </w:rPr>
        <w:t>и</w:t>
      </w:r>
      <w:r w:rsidRPr="00141B95">
        <w:rPr>
          <w:rFonts w:cs="Arial"/>
          <w:sz w:val="24"/>
          <w:szCs w:val="24"/>
          <w:lang w:val="sr-Cyrl-RS"/>
        </w:rPr>
        <w:t>мајући у виду</w:t>
      </w:r>
      <w:r>
        <w:rPr>
          <w:rFonts w:cs="Arial"/>
          <w:sz w:val="24"/>
          <w:szCs w:val="24"/>
          <w:lang w:val="sr-Cyrl-RS"/>
        </w:rPr>
        <w:t>:</w:t>
      </w:r>
    </w:p>
    <w:p w14:paraId="2EB191FE" w14:textId="77777777" w:rsidR="00141B95" w:rsidRPr="00141B95" w:rsidRDefault="00141B95" w:rsidP="00343A18">
      <w:pPr>
        <w:pStyle w:val="KDParagraf"/>
        <w:spacing w:before="0"/>
        <w:rPr>
          <w:rFonts w:cs="Arial"/>
          <w:sz w:val="24"/>
          <w:szCs w:val="24"/>
          <w:lang w:val="sr-Cyrl-RS"/>
        </w:rPr>
      </w:pPr>
    </w:p>
    <w:p w14:paraId="4BC62786" w14:textId="053F1CAD" w:rsidR="004F79B5" w:rsidRPr="00141B95" w:rsidRDefault="004F79B5" w:rsidP="00FC2F7D">
      <w:pPr>
        <w:pStyle w:val="ListParagraph"/>
        <w:numPr>
          <w:ilvl w:val="0"/>
          <w:numId w:val="28"/>
        </w:numPr>
        <w:tabs>
          <w:tab w:val="left" w:pos="1260"/>
        </w:tabs>
        <w:spacing w:before="0"/>
        <w:ind w:left="630" w:hanging="540"/>
        <w:rPr>
          <w:rFonts w:ascii="Arial" w:hAnsi="Arial" w:cs="Arial"/>
          <w:sz w:val="24"/>
          <w:szCs w:val="24"/>
          <w:lang w:val="ru-RU"/>
        </w:rPr>
      </w:pPr>
      <w:r w:rsidRPr="00141B95">
        <w:rPr>
          <w:rFonts w:ascii="Arial" w:hAnsi="Arial" w:cs="Arial"/>
          <w:sz w:val="24"/>
          <w:szCs w:val="24"/>
          <w:lang w:val="sr-Cyrl-CS"/>
        </w:rPr>
        <w:t xml:space="preserve">да је Купац на основу </w:t>
      </w:r>
      <w:r w:rsidRPr="00141B95">
        <w:rPr>
          <w:rFonts w:ascii="Arial" w:hAnsi="Arial" w:cs="Arial"/>
          <w:sz w:val="24"/>
          <w:szCs w:val="24"/>
          <w:lang w:val="ru-RU"/>
        </w:rPr>
        <w:t>Закона о јавним набавкама (</w:t>
      </w:r>
      <w:r w:rsidR="008A4B4B">
        <w:rPr>
          <w:rFonts w:ascii="Arial" w:hAnsi="Arial" w:cs="Arial"/>
          <w:sz w:val="24"/>
          <w:szCs w:val="24"/>
          <w:lang w:val="ru-RU"/>
        </w:rPr>
        <w:t>"</w:t>
      </w:r>
      <w:r w:rsidRPr="00141B95">
        <w:rPr>
          <w:rFonts w:ascii="Arial" w:hAnsi="Arial" w:cs="Arial"/>
          <w:sz w:val="24"/>
          <w:szCs w:val="24"/>
          <w:lang w:val="ru-RU"/>
        </w:rPr>
        <w:t>Службени гласник РС</w:t>
      </w:r>
      <w:r w:rsidR="008A4B4B">
        <w:rPr>
          <w:rFonts w:ascii="Arial" w:hAnsi="Arial" w:cs="Arial"/>
          <w:sz w:val="24"/>
          <w:szCs w:val="24"/>
          <w:lang w:val="ru-RU"/>
        </w:rPr>
        <w:t>"</w:t>
      </w:r>
      <w:r w:rsidRPr="00141B95">
        <w:rPr>
          <w:rFonts w:ascii="Arial" w:hAnsi="Arial" w:cs="Arial"/>
          <w:sz w:val="24"/>
          <w:szCs w:val="24"/>
          <w:lang w:val="ru-RU"/>
        </w:rPr>
        <w:t xml:space="preserve"> бр. </w:t>
      </w:r>
      <w:r w:rsidRPr="00141B95">
        <w:rPr>
          <w:rFonts w:ascii="Arial" w:hAnsi="Arial" w:cs="Arial"/>
          <w:sz w:val="24"/>
          <w:szCs w:val="24"/>
          <w:lang w:val="sr-Cyrl-CS"/>
        </w:rPr>
        <w:t>124/12</w:t>
      </w:r>
      <w:r w:rsidRPr="00141B95">
        <w:rPr>
          <w:rFonts w:ascii="Arial" w:hAnsi="Arial" w:cs="Arial"/>
          <w:sz w:val="24"/>
          <w:szCs w:val="24"/>
          <w:lang w:val="sr-Cyrl-RS"/>
        </w:rPr>
        <w:t>, 14/15 и 68/15</w:t>
      </w:r>
      <w:r w:rsidRPr="00141B95">
        <w:rPr>
          <w:rFonts w:ascii="Arial" w:hAnsi="Arial" w:cs="Arial"/>
          <w:sz w:val="24"/>
          <w:szCs w:val="24"/>
          <w:lang w:val="ru-RU"/>
        </w:rPr>
        <w:t>)</w:t>
      </w:r>
      <w:r w:rsidR="008D5BDA" w:rsidRPr="008D5BDA">
        <w:rPr>
          <w:rFonts w:ascii="Arial" w:eastAsia="Times New Roman" w:hAnsi="Arial" w:cs="Arial"/>
          <w:sz w:val="24"/>
          <w:szCs w:val="24"/>
          <w:lang w:val="sr-Cyrl-CS"/>
        </w:rPr>
        <w:t xml:space="preserve"> </w:t>
      </w:r>
      <w:r w:rsidR="008D5BDA">
        <w:rPr>
          <w:rFonts w:ascii="Arial" w:hAnsi="Arial" w:cs="Arial"/>
          <w:sz w:val="24"/>
          <w:szCs w:val="24"/>
          <w:lang w:val="sr-Cyrl-CS"/>
        </w:rPr>
        <w:t>(у даљем тексту: Закон</w:t>
      </w:r>
      <w:r w:rsidR="008D5BDA" w:rsidRPr="008D5BDA">
        <w:rPr>
          <w:rFonts w:ascii="Arial" w:hAnsi="Arial" w:cs="Arial"/>
          <w:sz w:val="24"/>
          <w:szCs w:val="24"/>
          <w:lang w:val="sr-Cyrl-CS"/>
        </w:rPr>
        <w:t>)</w:t>
      </w:r>
      <w:r w:rsidRPr="00141B95">
        <w:rPr>
          <w:rFonts w:ascii="Arial" w:hAnsi="Arial" w:cs="Arial"/>
          <w:sz w:val="24"/>
          <w:szCs w:val="24"/>
          <w:lang w:val="ru-RU"/>
        </w:rPr>
        <w:t xml:space="preserve"> спровео отворени поступак</w:t>
      </w:r>
      <w:r w:rsidR="001D667B">
        <w:rPr>
          <w:rFonts w:ascii="Arial" w:hAnsi="Arial" w:cs="Arial"/>
          <w:sz w:val="24"/>
          <w:szCs w:val="24"/>
          <w:lang w:val="ru-RU"/>
        </w:rPr>
        <w:t xml:space="preserve">, ради закључења оквирног споразума са једним понуђачем на период до две године, </w:t>
      </w:r>
      <w:r w:rsidRPr="00141B95">
        <w:rPr>
          <w:rFonts w:ascii="Arial" w:hAnsi="Arial" w:cs="Arial"/>
          <w:sz w:val="24"/>
          <w:szCs w:val="24"/>
          <w:lang w:val="ru-RU"/>
        </w:rPr>
        <w:t xml:space="preserve"> </w:t>
      </w:r>
      <w:r w:rsidR="001D667B" w:rsidRPr="00141B95">
        <w:rPr>
          <w:rFonts w:ascii="Arial" w:hAnsi="Arial" w:cs="Arial"/>
          <w:sz w:val="24"/>
          <w:szCs w:val="24"/>
          <w:lang w:val="ru-RU"/>
        </w:rPr>
        <w:t xml:space="preserve">за </w:t>
      </w:r>
      <w:r w:rsidR="001D667B">
        <w:rPr>
          <w:rFonts w:ascii="Arial" w:hAnsi="Arial" w:cs="Arial"/>
          <w:sz w:val="24"/>
          <w:szCs w:val="24"/>
          <w:lang w:val="ru-RU"/>
        </w:rPr>
        <w:t>јавну</w:t>
      </w:r>
      <w:r w:rsidRPr="00141B95">
        <w:rPr>
          <w:rFonts w:ascii="Arial" w:hAnsi="Arial" w:cs="Arial"/>
          <w:sz w:val="24"/>
          <w:szCs w:val="24"/>
          <w:lang w:val="ru-RU"/>
        </w:rPr>
        <w:t xml:space="preserve"> набавку</w:t>
      </w:r>
      <w:r w:rsidRPr="00141B95">
        <w:rPr>
          <w:rFonts w:ascii="Arial" w:hAnsi="Arial" w:cs="Arial"/>
          <w:sz w:val="24"/>
          <w:szCs w:val="24"/>
          <w:lang w:val="sr-Latn-RS"/>
        </w:rPr>
        <w:t xml:space="preserve"> </w:t>
      </w:r>
      <w:r w:rsidRPr="00141B95">
        <w:rPr>
          <w:rFonts w:ascii="Arial" w:hAnsi="Arial" w:cs="Arial"/>
          <w:sz w:val="24"/>
          <w:szCs w:val="24"/>
          <w:lang w:val="ru-RU"/>
        </w:rPr>
        <w:t xml:space="preserve">добара </w:t>
      </w:r>
      <w:r w:rsidR="00B3074B">
        <w:rPr>
          <w:rFonts w:ascii="Arial" w:hAnsi="Arial" w:cs="Arial"/>
          <w:sz w:val="24"/>
          <w:szCs w:val="24"/>
          <w:lang w:val="sr-Cyrl-RS"/>
        </w:rPr>
        <w:t>,,Канцеларијски материјал за потребе  ЈП ЕПС-ТЦ Београд“</w:t>
      </w:r>
      <w:r w:rsidR="001D667B" w:rsidRPr="001D667B">
        <w:rPr>
          <w:rFonts w:ascii="Arial" w:eastAsia="Times New Roman" w:hAnsi="Arial"/>
        </w:rPr>
        <w:t xml:space="preserve"> </w:t>
      </w:r>
      <w:r w:rsidR="001D667B" w:rsidRPr="001D667B">
        <w:rPr>
          <w:rFonts w:ascii="Arial" w:hAnsi="Arial" w:cs="Arial"/>
          <w:sz w:val="24"/>
          <w:szCs w:val="24"/>
        </w:rPr>
        <w:t>JN/8000/0054/2016</w:t>
      </w:r>
      <w:r w:rsidR="00B3074B">
        <w:rPr>
          <w:rFonts w:ascii="Arial" w:hAnsi="Arial" w:cs="Arial"/>
          <w:sz w:val="24"/>
          <w:szCs w:val="24"/>
          <w:lang w:val="sr-Cyrl-RS"/>
        </w:rPr>
        <w:t>, обликовану у 5 (словима:пет) партија.</w:t>
      </w:r>
    </w:p>
    <w:p w14:paraId="0BE72EE0" w14:textId="16139EE7" w:rsidR="004F79B5" w:rsidRPr="00141B95" w:rsidRDefault="004F79B5" w:rsidP="00FC2F7D">
      <w:pPr>
        <w:pStyle w:val="ListParagraph"/>
        <w:numPr>
          <w:ilvl w:val="0"/>
          <w:numId w:val="28"/>
        </w:numPr>
        <w:spacing w:before="0"/>
        <w:ind w:left="630" w:hanging="540"/>
        <w:rPr>
          <w:rFonts w:ascii="Arial" w:hAnsi="Arial" w:cs="Arial"/>
          <w:sz w:val="24"/>
          <w:szCs w:val="24"/>
          <w:lang w:val="sr-Cyrl-CS"/>
        </w:rPr>
      </w:pPr>
      <w:r w:rsidRPr="00141B95">
        <w:rPr>
          <w:rFonts w:ascii="Arial" w:hAnsi="Arial" w:cs="Arial"/>
          <w:sz w:val="24"/>
          <w:szCs w:val="24"/>
          <w:lang w:val="sr-Cyrl-CS"/>
        </w:rPr>
        <w:lastRenderedPageBreak/>
        <w:t xml:space="preserve">да је Продавац доставио </w:t>
      </w:r>
      <w:r w:rsidRPr="00141B95">
        <w:rPr>
          <w:rFonts w:ascii="Arial" w:hAnsi="Arial" w:cs="Arial"/>
          <w:sz w:val="24"/>
          <w:szCs w:val="24"/>
          <w:lang w:val="sr-Cyrl-RS"/>
        </w:rPr>
        <w:t xml:space="preserve">прихватљиву </w:t>
      </w:r>
      <w:r w:rsidRPr="00141B95">
        <w:rPr>
          <w:rFonts w:ascii="Arial" w:hAnsi="Arial" w:cs="Arial"/>
          <w:sz w:val="24"/>
          <w:szCs w:val="24"/>
          <w:lang w:val="sr-Cyrl-CS"/>
        </w:rPr>
        <w:t>понуду број _____ од _______. године (у даљем тексту: Понуда) к</w:t>
      </w:r>
      <w:r w:rsidR="003D02DB">
        <w:rPr>
          <w:rFonts w:ascii="Arial" w:hAnsi="Arial" w:cs="Arial"/>
          <w:sz w:val="24"/>
          <w:szCs w:val="24"/>
          <w:lang w:val="sr-Cyrl-CS"/>
        </w:rPr>
        <w:t>оја је саставни део овог Оквирног спора</w:t>
      </w:r>
      <w:r w:rsidR="00775725">
        <w:rPr>
          <w:rFonts w:ascii="Arial" w:hAnsi="Arial" w:cs="Arial"/>
          <w:sz w:val="24"/>
          <w:szCs w:val="24"/>
          <w:lang w:val="sr-Cyrl-CS"/>
        </w:rPr>
        <w:t>зума</w:t>
      </w:r>
      <w:r w:rsidRPr="00141B95">
        <w:rPr>
          <w:rFonts w:ascii="Arial" w:hAnsi="Arial" w:cs="Arial"/>
          <w:sz w:val="24"/>
          <w:szCs w:val="24"/>
          <w:lang w:val="sr-Cyrl-CS"/>
        </w:rPr>
        <w:t>,</w:t>
      </w:r>
    </w:p>
    <w:p w14:paraId="33BDAA24" w14:textId="5E8ED492" w:rsidR="004F79B5" w:rsidRPr="00701932" w:rsidRDefault="004F79B5" w:rsidP="00FC2F7D">
      <w:pPr>
        <w:pStyle w:val="ListParagraph"/>
        <w:numPr>
          <w:ilvl w:val="0"/>
          <w:numId w:val="28"/>
        </w:numPr>
        <w:spacing w:before="0" w:after="0"/>
        <w:ind w:left="720" w:hanging="630"/>
        <w:rPr>
          <w:rFonts w:ascii="Arial" w:hAnsi="Arial" w:cs="Arial"/>
          <w:sz w:val="24"/>
          <w:szCs w:val="24"/>
          <w:lang w:val="sr-Cyrl-CS"/>
        </w:rPr>
      </w:pPr>
      <w:r w:rsidRPr="00415452">
        <w:rPr>
          <w:rFonts w:ascii="Arial" w:hAnsi="Arial" w:cs="Arial"/>
          <w:sz w:val="24"/>
          <w:szCs w:val="24"/>
          <w:lang w:val="sr-Cyrl-CS"/>
        </w:rPr>
        <w:t xml:space="preserve">да је Купац у складу са чланом </w:t>
      </w:r>
      <w:r w:rsidRPr="00415452">
        <w:rPr>
          <w:rFonts w:ascii="Arial" w:hAnsi="Arial" w:cs="Arial"/>
          <w:sz w:val="24"/>
          <w:szCs w:val="24"/>
          <w:lang w:val="sr-Cyrl-RS"/>
        </w:rPr>
        <w:t>108</w:t>
      </w:r>
      <w:r w:rsidR="00CF6E34">
        <w:rPr>
          <w:rFonts w:ascii="Arial" w:hAnsi="Arial" w:cs="Arial"/>
          <w:sz w:val="24"/>
          <w:szCs w:val="24"/>
          <w:lang w:val="sr-Cyrl-CS"/>
        </w:rPr>
        <w:t xml:space="preserve">. Закона, </w:t>
      </w:r>
      <w:r w:rsidRPr="00415452">
        <w:rPr>
          <w:rFonts w:ascii="Arial" w:hAnsi="Arial" w:cs="Arial"/>
          <w:sz w:val="24"/>
          <w:szCs w:val="24"/>
          <w:lang w:val="sr-Cyrl-CS"/>
        </w:rPr>
        <w:t xml:space="preserve">донео </w:t>
      </w:r>
      <w:r w:rsidRPr="00415452">
        <w:rPr>
          <w:rFonts w:ascii="Arial" w:hAnsi="Arial" w:cs="Arial"/>
          <w:sz w:val="24"/>
          <w:szCs w:val="24"/>
          <w:lang w:val="sr-Cyrl-RS"/>
        </w:rPr>
        <w:t>О</w:t>
      </w:r>
      <w:r w:rsidRPr="00415452">
        <w:rPr>
          <w:rFonts w:ascii="Arial" w:hAnsi="Arial" w:cs="Arial"/>
          <w:sz w:val="24"/>
          <w:szCs w:val="24"/>
          <w:lang w:val="sr-Cyrl-CS"/>
        </w:rPr>
        <w:t xml:space="preserve">длуку о </w:t>
      </w:r>
      <w:r w:rsidR="00775725">
        <w:rPr>
          <w:rFonts w:ascii="Arial" w:hAnsi="Arial" w:cs="Arial"/>
          <w:sz w:val="24"/>
          <w:szCs w:val="24"/>
          <w:lang w:val="sr-Cyrl-CS"/>
        </w:rPr>
        <w:t xml:space="preserve">закључењу оквирног споразума </w:t>
      </w:r>
      <w:r w:rsidRPr="00415452">
        <w:rPr>
          <w:rFonts w:ascii="Arial" w:hAnsi="Arial" w:cs="Arial"/>
          <w:sz w:val="24"/>
          <w:szCs w:val="24"/>
          <w:lang w:val="sr-Cyrl-CS"/>
        </w:rPr>
        <w:t xml:space="preserve">Продавцу под бројем </w:t>
      </w:r>
      <w:r w:rsidR="005E102B" w:rsidRPr="00415452">
        <w:rPr>
          <w:rFonts w:ascii="Arial" w:hAnsi="Arial" w:cs="Arial"/>
          <w:sz w:val="24"/>
          <w:szCs w:val="24"/>
          <w:lang w:val="sr-Cyrl-CS"/>
        </w:rPr>
        <w:t>______</w:t>
      </w:r>
      <w:r w:rsidRPr="00415452">
        <w:rPr>
          <w:rFonts w:ascii="Arial" w:hAnsi="Arial" w:cs="Arial"/>
          <w:sz w:val="24"/>
          <w:szCs w:val="24"/>
          <w:lang w:val="sr-Cyrl-CS"/>
        </w:rPr>
        <w:t xml:space="preserve"> од </w:t>
      </w:r>
      <w:r w:rsidR="005E102B" w:rsidRPr="00415452">
        <w:rPr>
          <w:rFonts w:ascii="Arial" w:hAnsi="Arial" w:cs="Arial"/>
          <w:sz w:val="24"/>
          <w:szCs w:val="24"/>
          <w:lang w:val="sr-Cyrl-CS"/>
        </w:rPr>
        <w:t>________</w:t>
      </w:r>
      <w:r w:rsidRPr="00415452">
        <w:rPr>
          <w:rFonts w:ascii="Arial" w:hAnsi="Arial" w:cs="Arial"/>
          <w:sz w:val="24"/>
          <w:szCs w:val="24"/>
          <w:lang w:val="sr-Cyrl-CS"/>
        </w:rPr>
        <w:t>. године.</w:t>
      </w:r>
    </w:p>
    <w:p w14:paraId="0E34ECFD" w14:textId="5076DDA6" w:rsidR="004F79B5" w:rsidRPr="002373AA" w:rsidRDefault="00775725" w:rsidP="004F79B5">
      <w:pPr>
        <w:rPr>
          <w:rFonts w:cs="Arial"/>
          <w:b/>
          <w:sz w:val="24"/>
          <w:szCs w:val="24"/>
          <w:lang w:val="ru-RU"/>
        </w:rPr>
      </w:pPr>
      <w:r>
        <w:rPr>
          <w:rFonts w:cs="Arial"/>
          <w:b/>
          <w:sz w:val="24"/>
          <w:szCs w:val="24"/>
          <w:lang w:val="ru-RU"/>
        </w:rPr>
        <w:t>Предмет оквирног споразума</w:t>
      </w:r>
    </w:p>
    <w:p w14:paraId="1F746B72" w14:textId="77777777" w:rsidR="004F79B5" w:rsidRPr="00415452" w:rsidRDefault="004F79B5" w:rsidP="004F79B5">
      <w:pPr>
        <w:jc w:val="center"/>
        <w:rPr>
          <w:rFonts w:cs="Arial"/>
          <w:sz w:val="24"/>
          <w:szCs w:val="24"/>
        </w:rPr>
      </w:pPr>
      <w:r w:rsidRPr="00415452">
        <w:rPr>
          <w:rFonts w:cs="Arial"/>
          <w:sz w:val="24"/>
          <w:szCs w:val="24"/>
          <w:lang w:val="ru-RU"/>
        </w:rPr>
        <w:t>Члан 1.</w:t>
      </w:r>
    </w:p>
    <w:p w14:paraId="601FDBAA" w14:textId="287DCF70" w:rsidR="00775725" w:rsidRDefault="00775725" w:rsidP="004F79B5">
      <w:pPr>
        <w:rPr>
          <w:rFonts w:cs="Arial"/>
          <w:sz w:val="24"/>
          <w:szCs w:val="24"/>
          <w:lang w:val="sr-Cyrl-RS"/>
        </w:rPr>
      </w:pPr>
      <w:r>
        <w:rPr>
          <w:rFonts w:cs="Arial"/>
          <w:sz w:val="24"/>
          <w:szCs w:val="24"/>
          <w:lang w:val="sr-Cyrl-CS"/>
        </w:rPr>
        <w:t>Предмет овог Оквирног споразума</w:t>
      </w:r>
      <w:r w:rsidR="004F79B5" w:rsidRPr="00415452">
        <w:rPr>
          <w:rFonts w:cs="Arial"/>
          <w:sz w:val="24"/>
          <w:szCs w:val="24"/>
          <w:lang w:val="sr-Cyrl-CS"/>
        </w:rPr>
        <w:t xml:space="preserve"> је </w:t>
      </w:r>
      <w:r w:rsidR="004F79B5" w:rsidRPr="00415452">
        <w:rPr>
          <w:rFonts w:cs="Arial"/>
          <w:sz w:val="24"/>
          <w:szCs w:val="24"/>
          <w:lang w:val="sr-Cyrl-RS"/>
        </w:rPr>
        <w:t>купо</w:t>
      </w:r>
      <w:r w:rsidR="00AE6D77">
        <w:rPr>
          <w:rFonts w:cs="Arial"/>
          <w:sz w:val="24"/>
          <w:szCs w:val="24"/>
          <w:lang w:val="sr-Cyrl-CS"/>
        </w:rPr>
        <w:t>продаја</w:t>
      </w:r>
      <w:r w:rsidR="00B97DCA">
        <w:rPr>
          <w:rFonts w:cs="Arial"/>
          <w:sz w:val="24"/>
          <w:szCs w:val="24"/>
          <w:lang w:val="sr-Cyrl-CS"/>
        </w:rPr>
        <w:t xml:space="preserve"> „Тонера</w:t>
      </w:r>
      <w:r w:rsidR="00B97DCA" w:rsidRPr="00F07671">
        <w:rPr>
          <w:rFonts w:cs="Arial"/>
          <w:sz w:val="24"/>
          <w:szCs w:val="24"/>
          <w:lang w:val="sr-Cyrl-CS"/>
        </w:rPr>
        <w:t xml:space="preserve"> </w:t>
      </w:r>
      <w:r w:rsidR="00B97DCA" w:rsidRPr="00F07671">
        <w:rPr>
          <w:rFonts w:cs="Arial"/>
          <w:sz w:val="24"/>
          <w:szCs w:val="24"/>
          <w:lang w:val="sr-Cyrl-RS"/>
        </w:rPr>
        <w:t xml:space="preserve">за штампач </w:t>
      </w:r>
      <w:r w:rsidR="00B97DCA" w:rsidRPr="00F07671">
        <w:rPr>
          <w:rFonts w:cs="Arial"/>
          <w:sz w:val="24"/>
          <w:szCs w:val="24"/>
        </w:rPr>
        <w:t>CANON</w:t>
      </w:r>
      <w:r w:rsidR="00B97DCA" w:rsidRPr="00F07671">
        <w:rPr>
          <w:rFonts w:cs="Arial"/>
          <w:sz w:val="24"/>
          <w:szCs w:val="24"/>
          <w:lang w:val="sr-Cyrl-RS"/>
        </w:rPr>
        <w:t>“</w:t>
      </w:r>
      <w:r w:rsidR="00AE6D77">
        <w:rPr>
          <w:rFonts w:cs="Arial"/>
          <w:sz w:val="24"/>
          <w:szCs w:val="24"/>
          <w:lang w:val="sr-Cyrl-CS"/>
        </w:rPr>
        <w:t xml:space="preserve"> </w:t>
      </w:r>
      <w:r w:rsidR="00AE6D77">
        <w:rPr>
          <w:rFonts w:cs="Arial"/>
          <w:sz w:val="24"/>
          <w:szCs w:val="24"/>
          <w:lang w:val="sr-Cyrl-RS"/>
        </w:rPr>
        <w:t>,</w:t>
      </w:r>
      <w:r w:rsidR="004F79B5" w:rsidRPr="00415452">
        <w:rPr>
          <w:rFonts w:cs="Arial"/>
          <w:sz w:val="24"/>
          <w:szCs w:val="24"/>
          <w:lang w:val="sr-Cyrl-CS"/>
        </w:rPr>
        <w:t xml:space="preserve"> </w:t>
      </w:r>
      <w:r w:rsidR="00250246">
        <w:rPr>
          <w:rFonts w:cs="Arial"/>
          <w:sz w:val="24"/>
          <w:szCs w:val="24"/>
          <w:lang w:val="sr-Cyrl-CS"/>
        </w:rPr>
        <w:t>(у даљем тексту: Добра)</w:t>
      </w:r>
      <w:r w:rsidR="004F79B5" w:rsidRPr="00415452">
        <w:rPr>
          <w:rFonts w:cs="Arial"/>
          <w:sz w:val="24"/>
          <w:szCs w:val="24"/>
          <w:lang w:val="sr-Cyrl-CS"/>
        </w:rPr>
        <w:t xml:space="preserve">, а у свему према </w:t>
      </w:r>
      <w:r w:rsidR="004F79B5" w:rsidRPr="00415452">
        <w:rPr>
          <w:rFonts w:cs="Arial"/>
          <w:sz w:val="24"/>
          <w:szCs w:val="24"/>
          <w:lang w:val="sr-Cyrl-RS"/>
        </w:rPr>
        <w:t xml:space="preserve">захтеву Купца из Конкурсне документације за јавну набавку број </w:t>
      </w:r>
      <w:r w:rsidR="004F79B5" w:rsidRPr="00415452">
        <w:rPr>
          <w:rFonts w:cs="Arial"/>
          <w:sz w:val="24"/>
          <w:szCs w:val="24"/>
          <w:lang w:val="sr-Latn-RS"/>
        </w:rPr>
        <w:t>ЈN</w:t>
      </w:r>
      <w:r w:rsidR="00AE6D77">
        <w:rPr>
          <w:rFonts w:cs="Arial"/>
          <w:sz w:val="24"/>
          <w:szCs w:val="24"/>
          <w:lang w:val="sr-Cyrl-RS"/>
        </w:rPr>
        <w:t>/8000/0054/2016,</w:t>
      </w:r>
      <w:r w:rsidR="004F79B5" w:rsidRPr="00415452">
        <w:rPr>
          <w:rFonts w:cs="Arial"/>
          <w:sz w:val="24"/>
          <w:szCs w:val="24"/>
          <w:lang w:val="sr-Cyrl-RS"/>
        </w:rPr>
        <w:t xml:space="preserve"> </w:t>
      </w:r>
      <w:r w:rsidR="004F79B5" w:rsidRPr="00415452">
        <w:rPr>
          <w:rFonts w:cs="Arial"/>
          <w:sz w:val="24"/>
          <w:szCs w:val="24"/>
          <w:lang w:val="sr-Cyrl-CS"/>
        </w:rPr>
        <w:t>Понуд</w:t>
      </w:r>
      <w:r w:rsidR="004F79B5" w:rsidRPr="00415452">
        <w:rPr>
          <w:rFonts w:cs="Arial"/>
          <w:sz w:val="24"/>
          <w:szCs w:val="24"/>
          <w:lang w:val="sr-Cyrl-RS"/>
        </w:rPr>
        <w:t>и</w:t>
      </w:r>
      <w:r w:rsidR="004F79B5" w:rsidRPr="00415452">
        <w:rPr>
          <w:rFonts w:cs="Arial"/>
          <w:sz w:val="24"/>
          <w:szCs w:val="24"/>
          <w:lang w:val="sr-Cyrl-CS"/>
        </w:rPr>
        <w:t xml:space="preserve"> Продавца </w:t>
      </w:r>
      <w:r w:rsidR="004F79B5" w:rsidRPr="00415452">
        <w:rPr>
          <w:rFonts w:cs="Arial"/>
          <w:sz w:val="24"/>
          <w:szCs w:val="24"/>
          <w:lang w:val="sr-Cyrl-RS"/>
        </w:rPr>
        <w:t xml:space="preserve">број </w:t>
      </w:r>
      <w:r w:rsidR="005E102B" w:rsidRPr="00415452">
        <w:rPr>
          <w:rFonts w:cs="Arial"/>
          <w:sz w:val="24"/>
          <w:szCs w:val="24"/>
          <w:lang w:val="sr-Cyrl-RS"/>
        </w:rPr>
        <w:t>______</w:t>
      </w:r>
      <w:r w:rsidR="004F79B5" w:rsidRPr="00415452">
        <w:rPr>
          <w:rFonts w:cs="Arial"/>
          <w:sz w:val="24"/>
          <w:szCs w:val="24"/>
          <w:lang w:val="sr-Cyrl-RS"/>
        </w:rPr>
        <w:t xml:space="preserve"> од </w:t>
      </w:r>
      <w:r w:rsidR="005E102B" w:rsidRPr="00415452">
        <w:rPr>
          <w:rFonts w:cs="Arial"/>
          <w:sz w:val="24"/>
          <w:szCs w:val="24"/>
          <w:lang w:val="sr-Cyrl-RS"/>
        </w:rPr>
        <w:t>_________</w:t>
      </w:r>
      <w:r w:rsidR="004F79B5" w:rsidRPr="00415452">
        <w:rPr>
          <w:rFonts w:cs="Arial"/>
          <w:sz w:val="24"/>
          <w:szCs w:val="24"/>
          <w:lang w:val="sr-Cyrl-RS"/>
        </w:rPr>
        <w:t xml:space="preserve">. </w:t>
      </w:r>
      <w:r w:rsidR="00AE6D77">
        <w:rPr>
          <w:rFonts w:cs="Arial"/>
          <w:sz w:val="24"/>
          <w:szCs w:val="24"/>
          <w:lang w:val="sr-Cyrl-RS"/>
        </w:rPr>
        <w:t>г</w:t>
      </w:r>
      <w:r w:rsidR="004F79B5" w:rsidRPr="00415452">
        <w:rPr>
          <w:rFonts w:cs="Arial"/>
          <w:sz w:val="24"/>
          <w:szCs w:val="24"/>
          <w:lang w:val="sr-Cyrl-RS"/>
        </w:rPr>
        <w:t>одине</w:t>
      </w:r>
      <w:r w:rsidR="00AE6D77">
        <w:rPr>
          <w:rFonts w:cs="Arial"/>
          <w:sz w:val="24"/>
          <w:szCs w:val="24"/>
          <w:lang w:val="sr-Cyrl-RS"/>
        </w:rPr>
        <w:t xml:space="preserve"> и С</w:t>
      </w:r>
      <w:r w:rsidR="00723EE8">
        <w:rPr>
          <w:rFonts w:cs="Arial"/>
          <w:sz w:val="24"/>
          <w:szCs w:val="24"/>
          <w:lang w:val="sr-Cyrl-RS"/>
        </w:rPr>
        <w:t>туктури цене</w:t>
      </w:r>
      <w:r w:rsidR="004F79B5" w:rsidRPr="00415452">
        <w:rPr>
          <w:rFonts w:cs="Arial"/>
          <w:sz w:val="24"/>
          <w:szCs w:val="24"/>
          <w:lang w:val="sr-Cyrl-RS"/>
        </w:rPr>
        <w:t xml:space="preserve">, која као  Прилог </w:t>
      </w:r>
      <w:r w:rsidR="00945362">
        <w:rPr>
          <w:rFonts w:cs="Arial"/>
          <w:sz w:val="24"/>
          <w:szCs w:val="24"/>
          <w:lang w:val="sr-Latn-RS"/>
        </w:rPr>
        <w:t>1.</w:t>
      </w:r>
      <w:r w:rsidR="00723EE8">
        <w:rPr>
          <w:rFonts w:cs="Arial"/>
          <w:sz w:val="24"/>
          <w:szCs w:val="24"/>
          <w:lang w:val="sr-Cyrl-RS"/>
        </w:rPr>
        <w:t>,</w:t>
      </w:r>
      <w:r w:rsidR="00945362">
        <w:rPr>
          <w:rFonts w:cs="Arial"/>
          <w:sz w:val="24"/>
          <w:szCs w:val="24"/>
          <w:lang w:val="sr-Latn-RS"/>
        </w:rPr>
        <w:t xml:space="preserve"> Прилог 2.</w:t>
      </w:r>
      <w:r w:rsidR="00723EE8">
        <w:rPr>
          <w:rFonts w:cs="Arial"/>
          <w:sz w:val="24"/>
          <w:szCs w:val="24"/>
          <w:lang w:val="sr-Cyrl-RS"/>
        </w:rPr>
        <w:t xml:space="preserve"> и Прилог 3.</w:t>
      </w:r>
      <w:r>
        <w:rPr>
          <w:rFonts w:cs="Arial"/>
          <w:sz w:val="24"/>
          <w:szCs w:val="24"/>
          <w:lang w:val="sr-Cyrl-RS"/>
        </w:rPr>
        <w:t xml:space="preserve"> чине саставни део овог Оквирног споразума</w:t>
      </w:r>
      <w:r w:rsidR="004F79B5" w:rsidRPr="00415452">
        <w:rPr>
          <w:rFonts w:cs="Arial"/>
          <w:sz w:val="24"/>
          <w:szCs w:val="24"/>
          <w:lang w:val="sr-Cyrl-RS"/>
        </w:rPr>
        <w:t>.</w:t>
      </w:r>
    </w:p>
    <w:p w14:paraId="7D8BD2D3" w14:textId="77777777" w:rsidR="00701932" w:rsidRDefault="00701932" w:rsidP="004F79B5">
      <w:pPr>
        <w:rPr>
          <w:rFonts w:cs="Arial"/>
          <w:sz w:val="24"/>
          <w:szCs w:val="24"/>
          <w:lang w:val="sr-Cyrl-RS"/>
        </w:rPr>
      </w:pPr>
    </w:p>
    <w:p w14:paraId="4F2E89A9" w14:textId="0FC28354" w:rsidR="00775725" w:rsidRPr="00775725" w:rsidRDefault="00775725" w:rsidP="004F79B5">
      <w:pPr>
        <w:rPr>
          <w:rFonts w:cs="Arial"/>
          <w:b/>
          <w:sz w:val="24"/>
          <w:szCs w:val="24"/>
          <w:lang w:val="sr-Cyrl-RS"/>
        </w:rPr>
      </w:pPr>
      <w:r>
        <w:rPr>
          <w:rFonts w:cs="Arial"/>
          <w:b/>
          <w:sz w:val="24"/>
          <w:szCs w:val="24"/>
          <w:lang w:val="sr-Cyrl-RS"/>
        </w:rPr>
        <w:t>Вредност оквирног споразума</w:t>
      </w:r>
    </w:p>
    <w:p w14:paraId="0E84314C" w14:textId="77777777" w:rsidR="002373AA" w:rsidRDefault="004F79B5" w:rsidP="002373AA">
      <w:pPr>
        <w:jc w:val="center"/>
        <w:rPr>
          <w:rFonts w:cs="Arial"/>
          <w:bCs/>
          <w:iCs/>
          <w:sz w:val="24"/>
          <w:szCs w:val="24"/>
        </w:rPr>
      </w:pPr>
      <w:r w:rsidRPr="00415452">
        <w:rPr>
          <w:rFonts w:cs="Arial"/>
          <w:bCs/>
          <w:iCs/>
          <w:sz w:val="24"/>
          <w:szCs w:val="24"/>
          <w:lang w:val="sr-Cyrl-CS"/>
        </w:rPr>
        <w:t xml:space="preserve">Члан </w:t>
      </w:r>
      <w:r w:rsidRPr="00415452">
        <w:rPr>
          <w:rFonts w:cs="Arial"/>
          <w:bCs/>
          <w:iCs/>
          <w:sz w:val="24"/>
          <w:szCs w:val="24"/>
          <w:lang w:val="sr-Latn-RS"/>
        </w:rPr>
        <w:t>2</w:t>
      </w:r>
      <w:r w:rsidRPr="00415452">
        <w:rPr>
          <w:rFonts w:cs="Arial"/>
          <w:bCs/>
          <w:iCs/>
          <w:sz w:val="24"/>
          <w:szCs w:val="24"/>
          <w:lang w:val="sr-Cyrl-CS"/>
        </w:rPr>
        <w:t>.</w:t>
      </w:r>
    </w:p>
    <w:p w14:paraId="32BC5946" w14:textId="6CC4D524" w:rsidR="00775725" w:rsidRPr="00775725" w:rsidRDefault="00775725" w:rsidP="00775725">
      <w:pPr>
        <w:tabs>
          <w:tab w:val="left" w:pos="284"/>
          <w:tab w:val="left" w:pos="330"/>
        </w:tabs>
        <w:spacing w:after="120"/>
        <w:rPr>
          <w:rFonts w:cs="Arial"/>
          <w:sz w:val="24"/>
          <w:szCs w:val="24"/>
          <w:lang w:val="sr-Cyrl-RS"/>
        </w:rPr>
      </w:pPr>
      <w:r w:rsidRPr="00775725">
        <w:rPr>
          <w:rFonts w:cs="Arial"/>
          <w:sz w:val="24"/>
          <w:szCs w:val="24"/>
          <w:lang w:val="sr-Cyrl-RS"/>
        </w:rPr>
        <w:t xml:space="preserve">Вредност оквирног споразума до које ће се извршити реализација предмета оквирног споразума из члана 1. је до процењене вредности </w:t>
      </w:r>
      <w:r>
        <w:rPr>
          <w:rFonts w:cs="Arial"/>
          <w:color w:val="FF0000"/>
          <w:sz w:val="24"/>
          <w:szCs w:val="24"/>
          <w:lang w:val="sr-Cyrl-RS"/>
        </w:rPr>
        <w:t>___________(попуњава Купац</w:t>
      </w:r>
      <w:r w:rsidRPr="00775725">
        <w:rPr>
          <w:rFonts w:cs="Arial"/>
          <w:color w:val="FF0000"/>
          <w:sz w:val="24"/>
          <w:szCs w:val="24"/>
          <w:lang w:val="sr-Cyrl-RS"/>
        </w:rPr>
        <w:t>)</w:t>
      </w:r>
    </w:p>
    <w:p w14:paraId="7EB99C61" w14:textId="77777777" w:rsidR="00775725" w:rsidRPr="00775725" w:rsidRDefault="00775725" w:rsidP="00775725">
      <w:pPr>
        <w:tabs>
          <w:tab w:val="left" w:pos="284"/>
          <w:tab w:val="left" w:pos="330"/>
        </w:tabs>
        <w:spacing w:after="120"/>
        <w:rPr>
          <w:rFonts w:cs="Arial"/>
          <w:sz w:val="24"/>
          <w:szCs w:val="24"/>
          <w:lang w:val="sr-Cyrl-RS"/>
        </w:rPr>
      </w:pPr>
      <w:r w:rsidRPr="00775725">
        <w:rPr>
          <w:rFonts w:cs="Arial"/>
          <w:sz w:val="24"/>
          <w:szCs w:val="24"/>
          <w:lang w:val="sr-Cyrl-RS"/>
        </w:rPr>
        <w:t xml:space="preserve">Порез на додату вредност биће обрачунат у складу са важећим законским прописима. </w:t>
      </w:r>
    </w:p>
    <w:p w14:paraId="31B14028" w14:textId="77777777" w:rsidR="00775725" w:rsidRPr="00775725" w:rsidRDefault="00775725" w:rsidP="00775725">
      <w:pPr>
        <w:tabs>
          <w:tab w:val="left" w:pos="284"/>
          <w:tab w:val="left" w:pos="330"/>
        </w:tabs>
        <w:spacing w:after="120"/>
        <w:rPr>
          <w:rFonts w:cs="Arial"/>
          <w:sz w:val="24"/>
          <w:szCs w:val="24"/>
          <w:lang w:val="sr-Cyrl-RS"/>
        </w:rPr>
      </w:pPr>
      <w:r w:rsidRPr="00775725">
        <w:rPr>
          <w:rFonts w:cs="Arial"/>
          <w:sz w:val="24"/>
          <w:szCs w:val="24"/>
          <w:lang w:val="sr-Cyrl-RS"/>
        </w:rPr>
        <w:t>Укупно уговорена вредност укључује све зависне трошкове који се јављају приликом купородаје добара која су предмет овог Оквирног споразума.</w:t>
      </w:r>
    </w:p>
    <w:p w14:paraId="633C851F" w14:textId="77777777" w:rsidR="004F79B5" w:rsidRPr="00415452" w:rsidRDefault="004F79B5" w:rsidP="004F79B5">
      <w:pPr>
        <w:rPr>
          <w:rFonts w:cs="Arial"/>
          <w:sz w:val="24"/>
          <w:szCs w:val="24"/>
        </w:rPr>
      </w:pPr>
    </w:p>
    <w:p w14:paraId="23CBD3A0" w14:textId="2EACAC90" w:rsidR="004F79B5" w:rsidRPr="002373AA" w:rsidRDefault="002373AA" w:rsidP="004F79B5">
      <w:pPr>
        <w:rPr>
          <w:rFonts w:cs="Arial"/>
          <w:b/>
          <w:sz w:val="24"/>
          <w:szCs w:val="24"/>
          <w:lang w:val="sr-Cyrl-CS"/>
        </w:rPr>
      </w:pPr>
      <w:r w:rsidRPr="002373AA">
        <w:rPr>
          <w:rFonts w:cs="Arial"/>
          <w:b/>
          <w:sz w:val="24"/>
          <w:szCs w:val="24"/>
          <w:lang w:val="ru-RU"/>
        </w:rPr>
        <w:t>Начин и р</w:t>
      </w:r>
      <w:r w:rsidR="004F79B5" w:rsidRPr="002373AA">
        <w:rPr>
          <w:rFonts w:cs="Arial"/>
          <w:b/>
          <w:sz w:val="24"/>
          <w:szCs w:val="24"/>
          <w:lang w:val="ru-RU"/>
        </w:rPr>
        <w:t>ок плаћања</w:t>
      </w:r>
    </w:p>
    <w:p w14:paraId="5D82610A" w14:textId="77777777" w:rsidR="004F79B5" w:rsidRPr="00415452" w:rsidRDefault="004F79B5" w:rsidP="004F79B5">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3</w:t>
      </w:r>
      <w:r w:rsidRPr="00415452">
        <w:rPr>
          <w:rFonts w:cs="Arial"/>
          <w:sz w:val="24"/>
          <w:szCs w:val="24"/>
          <w:lang w:val="sr-Cyrl-CS"/>
        </w:rPr>
        <w:t>.</w:t>
      </w:r>
    </w:p>
    <w:p w14:paraId="7242EC69" w14:textId="68E03B65" w:rsidR="00A20CEC" w:rsidRPr="00A20CEC" w:rsidRDefault="00A20CEC" w:rsidP="00A20CEC">
      <w:pPr>
        <w:tabs>
          <w:tab w:val="left" w:pos="284"/>
          <w:tab w:val="left" w:pos="330"/>
        </w:tabs>
        <w:spacing w:after="120"/>
        <w:rPr>
          <w:rFonts w:cs="Arial"/>
          <w:color w:val="000000"/>
          <w:sz w:val="24"/>
          <w:szCs w:val="24"/>
          <w:lang w:val="sr-Cyrl-RS"/>
        </w:rPr>
      </w:pPr>
      <w:r w:rsidRPr="00A20CEC">
        <w:rPr>
          <w:rFonts w:cs="Arial"/>
          <w:color w:val="000000"/>
          <w:sz w:val="24"/>
          <w:szCs w:val="24"/>
        </w:rPr>
        <w:t xml:space="preserve">Плаћање </w:t>
      </w:r>
      <w:r w:rsidRPr="00A20CEC">
        <w:rPr>
          <w:rFonts w:cs="Arial"/>
          <w:color w:val="000000"/>
          <w:sz w:val="24"/>
          <w:szCs w:val="24"/>
          <w:lang w:val="sr-Cyrl-RS"/>
        </w:rPr>
        <w:t xml:space="preserve">ће се извршити  на текући рачун </w:t>
      </w:r>
      <w:r w:rsidRPr="00A20CEC">
        <w:rPr>
          <w:rFonts w:cs="Arial"/>
          <w:sz w:val="24"/>
          <w:szCs w:val="24"/>
          <w:lang w:val="sr-Cyrl-RS"/>
        </w:rPr>
        <w:t>Продавца након испоруке добара по појединачној наруџбеници са пратећом отпремницом на којој ће задужено лице Купца својим потписом потврдити да су испоручена добра у складу захтеваним,</w:t>
      </w:r>
      <w:r w:rsidRPr="00A20CEC">
        <w:rPr>
          <w:rFonts w:cs="Arial"/>
          <w:sz w:val="24"/>
          <w:szCs w:val="24"/>
        </w:rPr>
        <w:t xml:space="preserve"> </w:t>
      </w:r>
      <w:r w:rsidRPr="00A20CEC">
        <w:rPr>
          <w:rFonts w:cs="Arial"/>
          <w:sz w:val="24"/>
          <w:szCs w:val="24"/>
          <w:lang w:val="sr-Cyrl-RS"/>
        </w:rPr>
        <w:t xml:space="preserve">у законском року </w:t>
      </w:r>
      <w:r w:rsidRPr="00A20CEC">
        <w:rPr>
          <w:rFonts w:cs="Arial"/>
          <w:sz w:val="24"/>
          <w:szCs w:val="24"/>
        </w:rPr>
        <w:t xml:space="preserve">од </w:t>
      </w:r>
      <w:r w:rsidR="00CA75C6">
        <w:rPr>
          <w:rFonts w:cs="Arial"/>
          <w:sz w:val="24"/>
          <w:szCs w:val="24"/>
          <w:lang w:val="sr-Cyrl-RS"/>
        </w:rPr>
        <w:t>45 (словима: четрдесетпет)</w:t>
      </w:r>
      <w:r w:rsidR="00CA75C6" w:rsidRPr="00A20CEC">
        <w:rPr>
          <w:rFonts w:cs="Arial"/>
          <w:sz w:val="24"/>
          <w:szCs w:val="24"/>
        </w:rPr>
        <w:t xml:space="preserve"> </w:t>
      </w:r>
      <w:r w:rsidRPr="00A20CEC">
        <w:rPr>
          <w:rFonts w:cs="Arial"/>
          <w:sz w:val="24"/>
          <w:szCs w:val="24"/>
        </w:rPr>
        <w:t>дана пријема</w:t>
      </w:r>
      <w:r w:rsidRPr="00A20CEC">
        <w:rPr>
          <w:rFonts w:cs="Arial"/>
          <w:sz w:val="24"/>
          <w:szCs w:val="24"/>
          <w:lang w:val="sr-Cyrl-RS"/>
        </w:rPr>
        <w:t xml:space="preserve"> исправног</w:t>
      </w:r>
      <w:r w:rsidRPr="00A20CEC">
        <w:rPr>
          <w:rFonts w:cs="Arial"/>
          <w:sz w:val="24"/>
          <w:szCs w:val="24"/>
        </w:rPr>
        <w:t xml:space="preserve"> рачуна</w:t>
      </w:r>
      <w:r w:rsidRPr="00A20CEC">
        <w:rPr>
          <w:rFonts w:cs="Arial"/>
          <w:sz w:val="24"/>
          <w:szCs w:val="24"/>
          <w:lang w:val="sr-Cyrl-RS"/>
        </w:rPr>
        <w:t>.</w:t>
      </w:r>
    </w:p>
    <w:p w14:paraId="0C746518" w14:textId="6A2A5452" w:rsidR="00A20CEC" w:rsidRPr="00AF0861" w:rsidRDefault="00A20CEC" w:rsidP="00A20CEC">
      <w:pPr>
        <w:tabs>
          <w:tab w:val="left" w:pos="284"/>
          <w:tab w:val="left" w:pos="330"/>
        </w:tabs>
        <w:spacing w:after="120"/>
        <w:rPr>
          <w:rFonts w:cs="Arial"/>
          <w:sz w:val="24"/>
          <w:szCs w:val="24"/>
          <w:lang w:val="sr-Cyrl-RS"/>
        </w:rPr>
      </w:pPr>
      <w:r w:rsidRPr="00AF0861">
        <w:rPr>
          <w:rFonts w:cs="Arial"/>
          <w:sz w:val="24"/>
          <w:szCs w:val="24"/>
          <w:lang w:val="sr-Cyrl-RS"/>
        </w:rPr>
        <w:t>Уз рачун, који доставља на адресу Купца</w:t>
      </w:r>
      <w:r w:rsidR="00AF0861" w:rsidRPr="00AF0861">
        <w:rPr>
          <w:rFonts w:cs="Arial"/>
          <w:sz w:val="24"/>
          <w:szCs w:val="24"/>
          <w:lang w:val="sr-Cyrl-RS"/>
        </w:rPr>
        <w:t>: царице Милице 2</w:t>
      </w:r>
      <w:r w:rsidRPr="00AF0861">
        <w:rPr>
          <w:rFonts w:cs="Arial"/>
          <w:sz w:val="24"/>
          <w:szCs w:val="24"/>
          <w:lang w:val="sr-Cyrl-RS"/>
        </w:rPr>
        <w:t>, 11000 Београд, ПИБ:</w:t>
      </w:r>
      <w:r w:rsidR="00AF0861" w:rsidRPr="00AF0861">
        <w:rPr>
          <w:rFonts w:cs="Arial"/>
          <w:sz w:val="24"/>
          <w:szCs w:val="24"/>
        </w:rPr>
        <w:t xml:space="preserve"> 103920327</w:t>
      </w:r>
      <w:r w:rsidRPr="00AF0861">
        <w:rPr>
          <w:rFonts w:cs="Arial"/>
          <w:sz w:val="24"/>
          <w:szCs w:val="24"/>
          <w:lang w:val="sr-Cyrl-RS"/>
        </w:rPr>
        <w:t xml:space="preserve"> и у коме обавезно наводи број оквирног споразума по коме је извршена испорука предметних добара, Продавац је обавезан да достави копију Наруџбенице и отпремнцу</w:t>
      </w:r>
      <w:r w:rsidRPr="00AF0861">
        <w:rPr>
          <w:rFonts w:cs="Arial"/>
          <w:sz w:val="24"/>
          <w:szCs w:val="24"/>
          <w:lang w:val="sr-Latn-RS"/>
        </w:rPr>
        <w:t xml:space="preserve"> </w:t>
      </w:r>
      <w:r w:rsidRPr="00AF0861">
        <w:rPr>
          <w:rFonts w:cs="Arial"/>
          <w:sz w:val="24"/>
          <w:szCs w:val="24"/>
          <w:lang w:val="sr-Cyrl-RS"/>
        </w:rPr>
        <w:t>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14:paraId="68570163" w14:textId="77777777" w:rsidR="00A20CEC" w:rsidRPr="00A20CEC" w:rsidRDefault="00A20CEC" w:rsidP="00A20CEC">
      <w:pPr>
        <w:spacing w:after="120"/>
        <w:rPr>
          <w:rFonts w:cs="Arial"/>
          <w:sz w:val="24"/>
          <w:szCs w:val="24"/>
          <w:lang w:val="sr-Cyrl-RS"/>
        </w:rPr>
      </w:pPr>
      <w:r w:rsidRPr="00A20CEC">
        <w:rPr>
          <w:rFonts w:cs="Arial"/>
          <w:sz w:val="24"/>
          <w:szCs w:val="24"/>
          <w:lang w:val="sr-Cyrl-RS"/>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14:paraId="6CDD3197" w14:textId="77777777" w:rsidR="00A20CEC" w:rsidRPr="00A20CEC" w:rsidRDefault="00A20CEC" w:rsidP="00A20CEC">
      <w:pPr>
        <w:spacing w:after="120"/>
        <w:rPr>
          <w:rFonts w:cs="Arial"/>
          <w:sz w:val="24"/>
          <w:szCs w:val="24"/>
          <w:lang w:val="sr-Cyrl-RS"/>
        </w:rPr>
      </w:pPr>
      <w:r w:rsidRPr="00A20CEC">
        <w:rPr>
          <w:rFonts w:cs="Arial"/>
          <w:sz w:val="24"/>
          <w:szCs w:val="24"/>
          <w:lang w:val="sr-Cyrl-RS"/>
        </w:rPr>
        <w:t>Износ на фактури мора бити идентичан са износом на наруџбеници.</w:t>
      </w:r>
    </w:p>
    <w:p w14:paraId="7CC46D01" w14:textId="77777777" w:rsidR="00A20CEC" w:rsidRPr="00A20CEC" w:rsidRDefault="00A20CEC" w:rsidP="00A20CEC">
      <w:pPr>
        <w:spacing w:after="120"/>
        <w:rPr>
          <w:rFonts w:cs="Arial"/>
          <w:sz w:val="24"/>
          <w:szCs w:val="24"/>
          <w:lang w:val="sr-Cyrl-RS"/>
        </w:rPr>
      </w:pPr>
      <w:r w:rsidRPr="00A20CEC">
        <w:rPr>
          <w:rFonts w:cs="Arial"/>
          <w:sz w:val="24"/>
          <w:szCs w:val="24"/>
          <w:lang w:val="sr-Cyrl-RS"/>
        </w:rPr>
        <w:t>Уколико на основу једне наруџбенице Продавац изда више фактура, збир њихових износа мора да буде идентичан са износом наруџбеници.</w:t>
      </w:r>
    </w:p>
    <w:p w14:paraId="1696C902" w14:textId="77777777" w:rsidR="00A20CEC" w:rsidRPr="00A20CEC" w:rsidRDefault="00A20CEC" w:rsidP="00A20CEC">
      <w:pPr>
        <w:spacing w:after="120"/>
        <w:rPr>
          <w:rFonts w:cs="Arial"/>
          <w:sz w:val="24"/>
          <w:szCs w:val="24"/>
          <w:lang w:val="sr-Cyrl-RS"/>
        </w:rPr>
      </w:pPr>
      <w:r w:rsidRPr="00A20CEC">
        <w:rPr>
          <w:rFonts w:cs="Arial"/>
          <w:sz w:val="24"/>
          <w:szCs w:val="24"/>
          <w:lang w:val="sr-Cyrl-RS"/>
        </w:rPr>
        <w:lastRenderedPageBreak/>
        <w:t>Само овако достављен рачун ће се сматрати исправним рачуном.</w:t>
      </w:r>
    </w:p>
    <w:p w14:paraId="31AA1F21" w14:textId="77777777" w:rsidR="00A20CEC" w:rsidRPr="00A20CEC" w:rsidRDefault="00A20CEC" w:rsidP="00A20CEC">
      <w:pPr>
        <w:spacing w:after="120"/>
        <w:rPr>
          <w:rFonts w:cs="Arial"/>
          <w:sz w:val="24"/>
          <w:szCs w:val="24"/>
          <w:lang w:val="sr-Cyrl-RS"/>
        </w:rPr>
      </w:pPr>
      <w:r w:rsidRPr="00A20CEC">
        <w:rPr>
          <w:rFonts w:cs="Arial"/>
          <w:sz w:val="24"/>
          <w:szCs w:val="24"/>
          <w:lang w:val="sr-Cyrl-RS"/>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14:paraId="123B3458" w14:textId="66A4753A" w:rsidR="004F79B5" w:rsidRPr="00701932" w:rsidRDefault="00A20CEC" w:rsidP="00701932">
      <w:pPr>
        <w:tabs>
          <w:tab w:val="left" w:pos="284"/>
          <w:tab w:val="left" w:pos="330"/>
        </w:tabs>
        <w:spacing w:after="120"/>
        <w:rPr>
          <w:rFonts w:cs="Arial"/>
          <w:color w:val="000000"/>
          <w:sz w:val="24"/>
          <w:szCs w:val="24"/>
          <w:lang w:val="sr-Cyrl-RS"/>
        </w:rPr>
      </w:pPr>
      <w:r w:rsidRPr="00A20CEC">
        <w:rPr>
          <w:rFonts w:cs="Arial"/>
          <w:color w:val="000000"/>
          <w:sz w:val="24"/>
          <w:szCs w:val="24"/>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14:paraId="0453DD8D" w14:textId="226C269D" w:rsidR="004F79B5" w:rsidRPr="00F323B8" w:rsidRDefault="00AE6D77" w:rsidP="004F79B5">
      <w:pPr>
        <w:rPr>
          <w:rFonts w:cs="Arial"/>
          <w:b/>
          <w:sz w:val="24"/>
          <w:szCs w:val="24"/>
        </w:rPr>
      </w:pPr>
      <w:r>
        <w:rPr>
          <w:rFonts w:cs="Arial"/>
          <w:b/>
          <w:sz w:val="24"/>
          <w:szCs w:val="24"/>
          <w:lang w:val="sr-Cyrl-RS"/>
        </w:rPr>
        <w:t>Рок и место испоруке</w:t>
      </w:r>
    </w:p>
    <w:p w14:paraId="20672BF0" w14:textId="77777777" w:rsidR="004F79B5" w:rsidRPr="00415452" w:rsidRDefault="004F79B5" w:rsidP="004F79B5">
      <w:pPr>
        <w:jc w:val="center"/>
        <w:rPr>
          <w:rFonts w:cs="Arial"/>
          <w:sz w:val="24"/>
          <w:szCs w:val="24"/>
          <w:lang w:val="sr-Cyrl-CS"/>
        </w:rPr>
      </w:pPr>
      <w:r w:rsidRPr="00415452">
        <w:rPr>
          <w:rFonts w:cs="Arial"/>
          <w:sz w:val="24"/>
          <w:szCs w:val="24"/>
          <w:lang w:val="sr-Cyrl-CS"/>
        </w:rPr>
        <w:t xml:space="preserve">Члан </w:t>
      </w:r>
      <w:r w:rsidRPr="00415452">
        <w:rPr>
          <w:rFonts w:cs="Arial"/>
          <w:sz w:val="24"/>
          <w:szCs w:val="24"/>
          <w:lang w:val="sr-Cyrl-RS"/>
        </w:rPr>
        <w:t>4</w:t>
      </w:r>
      <w:r w:rsidRPr="00415452">
        <w:rPr>
          <w:rFonts w:cs="Arial"/>
          <w:sz w:val="24"/>
          <w:szCs w:val="24"/>
          <w:lang w:val="sr-Cyrl-CS"/>
        </w:rPr>
        <w:t>.</w:t>
      </w:r>
    </w:p>
    <w:p w14:paraId="6571397D" w14:textId="6F681230" w:rsidR="00A20CEC" w:rsidRPr="00A20CEC" w:rsidRDefault="00A20CEC" w:rsidP="00A20CEC">
      <w:pPr>
        <w:suppressAutoHyphens/>
        <w:spacing w:after="120"/>
        <w:rPr>
          <w:rFonts w:cs="Arial"/>
          <w:color w:val="000000"/>
          <w:sz w:val="24"/>
          <w:szCs w:val="24"/>
          <w:lang w:val="sr-Cyrl-RS" w:eastAsia="x-none"/>
        </w:rPr>
      </w:pPr>
      <w:r w:rsidRPr="00A20CEC">
        <w:rPr>
          <w:rFonts w:cs="Arial"/>
          <w:color w:val="000000"/>
          <w:sz w:val="24"/>
          <w:szCs w:val="24"/>
          <w:lang w:val="sr-Cyrl-RS" w:eastAsia="x-none"/>
        </w:rPr>
        <w:t xml:space="preserve">Рок реализације оквирног споразума је до утрошка уговорених средстава, а најкасније </w:t>
      </w:r>
      <w:r w:rsidRPr="00A20CEC">
        <w:rPr>
          <w:rFonts w:cs="Arial"/>
          <w:sz w:val="24"/>
          <w:szCs w:val="24"/>
          <w:lang w:val="sr-Latn-RS" w:eastAsia="x-none"/>
        </w:rPr>
        <w:t>24</w:t>
      </w:r>
      <w:r w:rsidR="00E81BCB">
        <w:rPr>
          <w:rFonts w:cs="Arial"/>
          <w:sz w:val="24"/>
          <w:szCs w:val="24"/>
          <w:lang w:val="sr-Cyrl-RS" w:eastAsia="x-none"/>
        </w:rPr>
        <w:t xml:space="preserve"> </w:t>
      </w:r>
      <w:r w:rsidRPr="00A20CEC">
        <w:rPr>
          <w:rFonts w:cs="Arial"/>
          <w:sz w:val="24"/>
          <w:szCs w:val="24"/>
          <w:lang w:val="sr-Cyrl-RS" w:eastAsia="x-none"/>
        </w:rPr>
        <w:t xml:space="preserve">(двадесетчетри) </w:t>
      </w:r>
      <w:r w:rsidRPr="00A20CEC">
        <w:rPr>
          <w:rFonts w:cs="Arial"/>
          <w:color w:val="000000"/>
          <w:sz w:val="24"/>
          <w:szCs w:val="24"/>
          <w:lang w:val="sr-Cyrl-RS" w:eastAsia="x-none"/>
        </w:rPr>
        <w:t>месеца од дана закључења оквирног споразума.</w:t>
      </w:r>
    </w:p>
    <w:p w14:paraId="43B75C3B" w14:textId="53526832" w:rsidR="00A20CEC" w:rsidRPr="00A20CEC" w:rsidRDefault="00A20CEC" w:rsidP="00A20CEC">
      <w:pPr>
        <w:suppressAutoHyphens/>
        <w:spacing w:after="120"/>
        <w:rPr>
          <w:rFonts w:eastAsia="Calibri" w:cs="Arial"/>
          <w:sz w:val="24"/>
          <w:szCs w:val="24"/>
          <w:lang w:val="sr-Cyrl-RS" w:eastAsia="x-none"/>
        </w:rPr>
      </w:pPr>
      <w:r w:rsidRPr="00A20CEC">
        <w:rPr>
          <w:rFonts w:cs="Arial"/>
          <w:color w:val="000000"/>
          <w:sz w:val="24"/>
          <w:szCs w:val="24"/>
          <w:lang w:val="sr-Cyrl-RS" w:eastAsia="x-none"/>
        </w:rPr>
        <w:t>Продавац се обавезује да ће испоруку добара која је</w:t>
      </w:r>
      <w:r w:rsidR="00504BA2">
        <w:rPr>
          <w:rFonts w:cs="Arial"/>
          <w:color w:val="000000"/>
          <w:sz w:val="24"/>
          <w:szCs w:val="24"/>
          <w:lang w:val="sr-Cyrl-RS" w:eastAsia="x-none"/>
        </w:rPr>
        <w:t xml:space="preserve"> предмет овог Оквирног споарзума</w:t>
      </w:r>
      <w:r w:rsidRPr="00A20CEC">
        <w:rPr>
          <w:rFonts w:cs="Arial"/>
          <w:color w:val="000000"/>
          <w:sz w:val="24"/>
          <w:szCs w:val="24"/>
          <w:lang w:val="sr-Cyrl-RS" w:eastAsia="x-none"/>
        </w:rPr>
        <w:t xml:space="preserve"> извршити </w:t>
      </w:r>
      <w:r w:rsidRPr="00A20CEC">
        <w:rPr>
          <w:rFonts w:eastAsia="Calibri" w:cs="Arial"/>
          <w:sz w:val="24"/>
          <w:szCs w:val="24"/>
          <w:lang w:eastAsia="x-none"/>
        </w:rPr>
        <w:t xml:space="preserve">у року од _____ </w:t>
      </w:r>
      <w:r w:rsidRPr="00A20CEC">
        <w:rPr>
          <w:rFonts w:eastAsia="Calibri" w:cs="Arial"/>
          <w:i/>
          <w:sz w:val="24"/>
          <w:szCs w:val="24"/>
          <w:lang w:eastAsia="x-none"/>
        </w:rPr>
        <w:t xml:space="preserve">(максимално </w:t>
      </w:r>
      <w:r w:rsidRPr="00A20CEC">
        <w:rPr>
          <w:rFonts w:eastAsia="Calibri" w:cs="Arial"/>
          <w:i/>
          <w:sz w:val="24"/>
          <w:szCs w:val="24"/>
          <w:lang w:val="sr-Cyrl-RS" w:eastAsia="x-none"/>
        </w:rPr>
        <w:t>15</w:t>
      </w:r>
      <w:r w:rsidRPr="00A20CEC">
        <w:rPr>
          <w:rFonts w:eastAsia="Calibri" w:cs="Arial"/>
          <w:i/>
          <w:sz w:val="24"/>
          <w:szCs w:val="24"/>
          <w:lang w:eastAsia="x-none"/>
        </w:rPr>
        <w:t>)</w:t>
      </w:r>
      <w:r w:rsidRPr="00A20CEC">
        <w:rPr>
          <w:rFonts w:eastAsia="Calibri" w:cs="Arial"/>
          <w:sz w:val="24"/>
          <w:szCs w:val="24"/>
          <w:lang w:val="sr-Cyrl-RS" w:eastAsia="x-none"/>
        </w:rPr>
        <w:t xml:space="preserve"> дана од дана достављања појединачне писме</w:t>
      </w:r>
      <w:r>
        <w:rPr>
          <w:rFonts w:eastAsia="Calibri" w:cs="Arial"/>
          <w:sz w:val="24"/>
          <w:szCs w:val="24"/>
          <w:lang w:val="sr-Cyrl-RS" w:eastAsia="x-none"/>
        </w:rPr>
        <w:t>не Наруџбенице од стране Купца.</w:t>
      </w:r>
      <w:r w:rsidRPr="00A20CEC">
        <w:rPr>
          <w:rFonts w:eastAsia="Calibri" w:cs="Arial"/>
          <w:sz w:val="24"/>
          <w:szCs w:val="24"/>
          <w:lang w:val="sr-Cyrl-RS" w:eastAsia="x-none"/>
        </w:rPr>
        <w:t xml:space="preserve"> </w:t>
      </w:r>
    </w:p>
    <w:p w14:paraId="6C5A2BE2" w14:textId="160152CF" w:rsidR="00A20CEC" w:rsidRPr="00504BA2" w:rsidRDefault="00A20CEC" w:rsidP="00A20CEC">
      <w:pPr>
        <w:autoSpaceDE w:val="0"/>
        <w:autoSpaceDN w:val="0"/>
        <w:adjustRightInd w:val="0"/>
        <w:spacing w:after="120"/>
        <w:rPr>
          <w:rFonts w:cs="Arial"/>
          <w:sz w:val="24"/>
          <w:szCs w:val="24"/>
          <w:lang w:val="sr-Cyrl-RS"/>
        </w:rPr>
      </w:pPr>
      <w:r w:rsidRPr="00504BA2">
        <w:rPr>
          <w:rFonts w:eastAsia="Arial Unicode MS" w:cs="Arial"/>
          <w:sz w:val="24"/>
          <w:szCs w:val="24"/>
          <w:lang w:val="sr-Cyrl-RS" w:eastAsia="sr-Latn-RS"/>
        </w:rPr>
        <w:t>Место испоруке</w:t>
      </w:r>
      <w:r w:rsidRPr="00504BA2">
        <w:rPr>
          <w:rFonts w:eastAsia="Arial Unicode MS" w:cs="Arial"/>
          <w:sz w:val="24"/>
          <w:szCs w:val="24"/>
          <w:lang w:val="sr-Latn-RS" w:eastAsia="sr-Latn-RS"/>
        </w:rPr>
        <w:t xml:space="preserve"> </w:t>
      </w:r>
      <w:r w:rsidR="00504BA2" w:rsidRPr="00504BA2">
        <w:rPr>
          <w:rFonts w:eastAsia="Arial Unicode MS" w:cs="Arial"/>
          <w:sz w:val="24"/>
          <w:szCs w:val="24"/>
          <w:lang w:val="sr-Cyrl-RS" w:eastAsia="sr-Latn-RS"/>
        </w:rPr>
        <w:t xml:space="preserve">је: </w:t>
      </w:r>
      <w:r w:rsidR="00C57157">
        <w:rPr>
          <w:rFonts w:eastAsia="Arial Unicode MS" w:cs="Arial"/>
          <w:sz w:val="24"/>
          <w:szCs w:val="24"/>
          <w:lang w:val="sr-Cyrl-RS" w:eastAsia="sr-Latn-RS"/>
        </w:rPr>
        <w:t>Милана Топлице бб, Београд.</w:t>
      </w:r>
    </w:p>
    <w:p w14:paraId="2BB54DAA" w14:textId="081B6CE4" w:rsidR="00A20CEC" w:rsidRPr="00701932" w:rsidRDefault="00A20CEC" w:rsidP="00701932">
      <w:pPr>
        <w:tabs>
          <w:tab w:val="num" w:pos="993"/>
        </w:tabs>
        <w:suppressAutoHyphens/>
        <w:spacing w:after="120"/>
        <w:rPr>
          <w:rFonts w:cs="Arial"/>
          <w:sz w:val="24"/>
          <w:szCs w:val="24"/>
          <w:lang w:val="sr-Cyrl-RS" w:eastAsia="sr-Latn-RS"/>
        </w:rPr>
      </w:pPr>
      <w:r w:rsidRPr="00A20CEC">
        <w:rPr>
          <w:rFonts w:cs="Arial"/>
          <w:sz w:val="24"/>
          <w:szCs w:val="24"/>
          <w:lang w:eastAsia="sr-Latn-RS"/>
        </w:rPr>
        <w:t xml:space="preserve">У случају да </w:t>
      </w:r>
      <w:r w:rsidRPr="00A20CEC">
        <w:rPr>
          <w:rFonts w:cs="Arial"/>
          <w:sz w:val="24"/>
          <w:szCs w:val="24"/>
          <w:lang w:val="sr-Cyrl-RS" w:eastAsia="sr-Latn-RS"/>
        </w:rPr>
        <w:t>Продав</w:t>
      </w:r>
      <w:r w:rsidR="00C57157">
        <w:rPr>
          <w:rFonts w:cs="Arial"/>
          <w:sz w:val="24"/>
          <w:szCs w:val="24"/>
          <w:lang w:val="sr-Cyrl-RS" w:eastAsia="sr-Latn-RS"/>
        </w:rPr>
        <w:t>а</w:t>
      </w:r>
      <w:r w:rsidRPr="00A20CEC">
        <w:rPr>
          <w:rFonts w:cs="Arial"/>
          <w:sz w:val="24"/>
          <w:szCs w:val="24"/>
          <w:lang w:val="sr-Cyrl-RS" w:eastAsia="sr-Latn-RS"/>
        </w:rPr>
        <w:t>ц</w:t>
      </w:r>
      <w:r w:rsidRPr="00A20CEC">
        <w:rPr>
          <w:rFonts w:cs="Arial"/>
          <w:sz w:val="24"/>
          <w:szCs w:val="24"/>
          <w:lang w:eastAsia="sr-Latn-RS"/>
        </w:rPr>
        <w:t xml:space="preserve"> не </w:t>
      </w:r>
      <w:r w:rsidRPr="00A20CEC">
        <w:rPr>
          <w:rFonts w:cs="Arial"/>
          <w:sz w:val="24"/>
          <w:szCs w:val="24"/>
          <w:lang w:val="sr-Cyrl-RS" w:eastAsia="sr-Latn-RS"/>
        </w:rPr>
        <w:t>испоручи добра</w:t>
      </w:r>
      <w:r w:rsidRPr="00A20CEC">
        <w:rPr>
          <w:rFonts w:cs="Arial"/>
          <w:sz w:val="24"/>
          <w:szCs w:val="24"/>
          <w:lang w:eastAsia="sr-Latn-RS"/>
        </w:rPr>
        <w:t xml:space="preserve"> у уговорен</w:t>
      </w:r>
      <w:r w:rsidRPr="00A20CEC">
        <w:rPr>
          <w:rFonts w:cs="Arial"/>
          <w:sz w:val="24"/>
          <w:szCs w:val="24"/>
          <w:lang w:val="sr-Cyrl-RS" w:eastAsia="sr-Latn-RS"/>
        </w:rPr>
        <w:t>им</w:t>
      </w:r>
      <w:r w:rsidRPr="00A20CEC">
        <w:rPr>
          <w:rFonts w:cs="Arial"/>
          <w:sz w:val="24"/>
          <w:szCs w:val="24"/>
          <w:lang w:eastAsia="sr-Latn-RS"/>
        </w:rPr>
        <w:t xml:space="preserve"> рок</w:t>
      </w:r>
      <w:r w:rsidRPr="00A20CEC">
        <w:rPr>
          <w:rFonts w:cs="Arial"/>
          <w:sz w:val="24"/>
          <w:szCs w:val="24"/>
          <w:lang w:val="sr-Cyrl-RS" w:eastAsia="sr-Latn-RS"/>
        </w:rPr>
        <w:t>овима</w:t>
      </w:r>
      <w:r w:rsidRPr="00A20CEC">
        <w:rPr>
          <w:rFonts w:cs="Arial"/>
          <w:sz w:val="24"/>
          <w:szCs w:val="24"/>
          <w:lang w:eastAsia="sr-Latn-RS"/>
        </w:rPr>
        <w:t xml:space="preserve">, </w:t>
      </w:r>
      <w:r w:rsidRPr="00A20CEC">
        <w:rPr>
          <w:rFonts w:cs="Arial"/>
          <w:sz w:val="24"/>
          <w:szCs w:val="24"/>
          <w:lang w:val="sr-Cyrl-RS" w:eastAsia="sr-Latn-RS"/>
        </w:rPr>
        <w:t>Купац</w:t>
      </w:r>
      <w:r w:rsidRPr="00A20CEC">
        <w:rPr>
          <w:rFonts w:cs="Arial"/>
          <w:sz w:val="24"/>
          <w:szCs w:val="24"/>
          <w:lang w:eastAsia="sr-Latn-RS"/>
        </w:rPr>
        <w:t xml:space="preserve"> има право на наплату уговорне казне и </w:t>
      </w:r>
      <w:r w:rsidRPr="00A20CEC">
        <w:rPr>
          <w:rFonts w:cs="Arial"/>
          <w:sz w:val="24"/>
          <w:szCs w:val="24"/>
          <w:lang w:val="sr-Cyrl-RS" w:eastAsia="sr-Latn-RS"/>
        </w:rPr>
        <w:t xml:space="preserve">средства финансијског обезбеђења, као и </w:t>
      </w:r>
      <w:r w:rsidRPr="00A20CEC">
        <w:rPr>
          <w:rFonts w:cs="Arial"/>
          <w:sz w:val="24"/>
          <w:szCs w:val="24"/>
          <w:lang w:eastAsia="sr-Latn-RS"/>
        </w:rPr>
        <w:t xml:space="preserve">право на раскид </w:t>
      </w:r>
      <w:r w:rsidRPr="00A20CEC">
        <w:rPr>
          <w:rFonts w:cs="Arial"/>
          <w:sz w:val="24"/>
          <w:szCs w:val="24"/>
          <w:lang w:val="sr-Cyrl-RS" w:eastAsia="sr-Latn-RS"/>
        </w:rPr>
        <w:t>оквирног споразума</w:t>
      </w:r>
      <w:r w:rsidRPr="00A20CEC">
        <w:rPr>
          <w:rFonts w:cs="Arial"/>
          <w:sz w:val="24"/>
          <w:szCs w:val="24"/>
          <w:lang w:eastAsia="sr-Latn-RS"/>
        </w:rPr>
        <w:t>.</w:t>
      </w:r>
    </w:p>
    <w:p w14:paraId="2D73494C" w14:textId="77777777" w:rsidR="004F79B5" w:rsidRDefault="004F79B5" w:rsidP="004F79B5">
      <w:pPr>
        <w:jc w:val="center"/>
        <w:rPr>
          <w:rFonts w:cs="Arial"/>
          <w:sz w:val="24"/>
          <w:szCs w:val="24"/>
          <w:lang w:val="ru-RU"/>
        </w:rPr>
      </w:pPr>
      <w:r w:rsidRPr="00415452">
        <w:rPr>
          <w:rFonts w:cs="Arial"/>
          <w:sz w:val="24"/>
          <w:szCs w:val="24"/>
          <w:lang w:val="ru-RU"/>
        </w:rPr>
        <w:t>Члан 5.</w:t>
      </w:r>
    </w:p>
    <w:p w14:paraId="4396E0B2" w14:textId="2AC24274" w:rsidR="00A20CEC" w:rsidRPr="00A20CEC" w:rsidRDefault="00A20CEC" w:rsidP="00A20CEC">
      <w:pPr>
        <w:shd w:val="clear" w:color="auto" w:fill="FFFFFF"/>
        <w:autoSpaceDE w:val="0"/>
        <w:autoSpaceDN w:val="0"/>
        <w:adjustRightInd w:val="0"/>
        <w:spacing w:after="120"/>
        <w:rPr>
          <w:rFonts w:cs="Arial"/>
          <w:b/>
          <w:sz w:val="24"/>
          <w:szCs w:val="24"/>
          <w:lang w:val="sr-Cyrl-RS" w:eastAsia="sr-Cyrl-RS"/>
        </w:rPr>
      </w:pPr>
      <w:r w:rsidRPr="00A20CEC">
        <w:rPr>
          <w:rFonts w:cs="Arial"/>
          <w:b/>
          <w:sz w:val="24"/>
          <w:szCs w:val="24"/>
          <w:lang w:val="sr-Cyrl-RS" w:eastAsia="sr-Cyrl-RS"/>
        </w:rPr>
        <w:t>Начин и услови издавања наруџбенице</w:t>
      </w:r>
    </w:p>
    <w:p w14:paraId="6A699DB7" w14:textId="77777777" w:rsidR="00A20CEC" w:rsidRPr="00A20CEC" w:rsidRDefault="00A20CEC" w:rsidP="00A20CE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Након закључења оквирног споразума, када настане потреба Купца за предметом оквирног споразума, Купац ће упутити Наруџбеницу  Продавцу која садржи све битне елементе уговора  а све засновано на ценама и условима из овог оквирног споразума.</w:t>
      </w:r>
    </w:p>
    <w:p w14:paraId="70D466EB" w14:textId="77777777" w:rsidR="00A20CEC" w:rsidRPr="00A20CEC" w:rsidRDefault="00A20CEC" w:rsidP="00A20CE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Наруџбенице ће издавати овлашћено лице Купца, из службе Магацина и документације, а за све огранке и Управу друштва.</w:t>
      </w:r>
    </w:p>
    <w:p w14:paraId="33B86210" w14:textId="77777777" w:rsidR="00A20CEC" w:rsidRPr="00415452" w:rsidRDefault="00A20CEC" w:rsidP="004F79B5">
      <w:pPr>
        <w:jc w:val="center"/>
        <w:rPr>
          <w:rFonts w:cs="Arial"/>
          <w:sz w:val="24"/>
          <w:szCs w:val="24"/>
          <w:lang w:val="ru-RU"/>
        </w:rPr>
      </w:pPr>
    </w:p>
    <w:p w14:paraId="23476D5F" w14:textId="77777777" w:rsidR="004F79B5" w:rsidRPr="00F323B8" w:rsidRDefault="004F79B5" w:rsidP="004F79B5">
      <w:pPr>
        <w:rPr>
          <w:rFonts w:cs="Arial"/>
          <w:b/>
          <w:sz w:val="24"/>
          <w:szCs w:val="24"/>
          <w:lang w:val="sr-Cyrl-RS"/>
        </w:rPr>
      </w:pPr>
      <w:r w:rsidRPr="00F323B8">
        <w:rPr>
          <w:rFonts w:cs="Arial"/>
          <w:b/>
          <w:sz w:val="24"/>
          <w:szCs w:val="24"/>
          <w:lang w:val="sr-Cyrl-RS"/>
        </w:rPr>
        <w:t>Средства финансијског обезбеђења</w:t>
      </w:r>
    </w:p>
    <w:p w14:paraId="063B9DAC" w14:textId="77777777" w:rsidR="004F79B5" w:rsidRPr="00415452" w:rsidRDefault="004F79B5" w:rsidP="004F79B5">
      <w:pPr>
        <w:jc w:val="center"/>
        <w:rPr>
          <w:rFonts w:cs="Arial"/>
          <w:sz w:val="24"/>
          <w:szCs w:val="24"/>
        </w:rPr>
      </w:pPr>
      <w:r w:rsidRPr="00415452">
        <w:rPr>
          <w:rFonts w:cs="Arial"/>
          <w:sz w:val="24"/>
          <w:szCs w:val="24"/>
          <w:lang w:val="ru-RU"/>
        </w:rPr>
        <w:t>Члан 6.</w:t>
      </w:r>
    </w:p>
    <w:p w14:paraId="29F38896" w14:textId="1583EFCA" w:rsidR="00A73AF4" w:rsidRPr="00A73AF4" w:rsidRDefault="004F79B5" w:rsidP="00B97DCA">
      <w:pPr>
        <w:rPr>
          <w:rFonts w:cs="Arial"/>
          <w:sz w:val="24"/>
          <w:szCs w:val="24"/>
          <w:lang w:val="sr-Cyrl-RS"/>
        </w:rPr>
      </w:pPr>
      <w:r w:rsidRPr="00415452">
        <w:rPr>
          <w:rFonts w:cs="Arial"/>
          <w:sz w:val="24"/>
          <w:szCs w:val="24"/>
          <w:lang w:val="sr-Cyrl-CS"/>
        </w:rPr>
        <w:t>Као средство финансијског обезбеђења за добро извршење посла, Продавац је дужан</w:t>
      </w:r>
      <w:r w:rsidR="00F323B8">
        <w:rPr>
          <w:rFonts w:cs="Arial"/>
          <w:sz w:val="24"/>
          <w:szCs w:val="24"/>
          <w:lang w:val="sr-Cyrl-CS"/>
        </w:rPr>
        <w:t xml:space="preserve">, </w:t>
      </w:r>
      <w:r w:rsidRPr="00415452">
        <w:rPr>
          <w:rFonts w:cs="Arial"/>
          <w:sz w:val="24"/>
          <w:szCs w:val="24"/>
          <w:lang w:val="sr-Cyrl-CS"/>
        </w:rPr>
        <w:t xml:space="preserve"> да  </w:t>
      </w:r>
      <w:r w:rsidR="00F323B8">
        <w:rPr>
          <w:rFonts w:cs="Arial"/>
          <w:sz w:val="24"/>
          <w:szCs w:val="24"/>
          <w:lang w:val="sr-Cyrl-CS"/>
        </w:rPr>
        <w:t>у року од 10 (словима: д</w:t>
      </w:r>
      <w:r w:rsidR="00A20CEC">
        <w:rPr>
          <w:rFonts w:cs="Arial"/>
          <w:sz w:val="24"/>
          <w:szCs w:val="24"/>
          <w:lang w:val="sr-Cyrl-CS"/>
        </w:rPr>
        <w:t>есет) дана од дана закључења Оквирног споарзума</w:t>
      </w:r>
      <w:r w:rsidR="00F323B8">
        <w:rPr>
          <w:rFonts w:cs="Arial"/>
          <w:sz w:val="24"/>
          <w:szCs w:val="24"/>
          <w:lang w:val="sr-Cyrl-CS"/>
        </w:rPr>
        <w:t xml:space="preserve">, </w:t>
      </w:r>
      <w:r w:rsidRPr="00415452">
        <w:rPr>
          <w:rFonts w:cs="Arial"/>
          <w:sz w:val="24"/>
          <w:szCs w:val="24"/>
          <w:lang w:val="sr-Cyrl-CS"/>
        </w:rPr>
        <w:t>Купцу преда</w:t>
      </w:r>
      <w:r w:rsidR="00A73AF4">
        <w:rPr>
          <w:rFonts w:cs="Arial"/>
          <w:sz w:val="24"/>
          <w:szCs w:val="24"/>
          <w:lang w:val="sr-Cyrl-CS"/>
        </w:rPr>
        <w:t>:</w:t>
      </w:r>
    </w:p>
    <w:p w14:paraId="67A38402" w14:textId="1DF29332" w:rsidR="00A73AF4" w:rsidRPr="00A73AF4" w:rsidRDefault="00A73AF4" w:rsidP="00FC2F7D">
      <w:pPr>
        <w:pStyle w:val="ListParagraph"/>
        <w:numPr>
          <w:ilvl w:val="0"/>
          <w:numId w:val="25"/>
        </w:numPr>
        <w:rPr>
          <w:rFonts w:ascii="Arial" w:hAnsi="Arial" w:cs="Arial"/>
          <w:sz w:val="24"/>
          <w:szCs w:val="24"/>
          <w:lang w:val="sr-Cyrl-RS"/>
        </w:rPr>
      </w:pPr>
      <w:r w:rsidRPr="00A73AF4">
        <w:rPr>
          <w:rFonts w:cs="Arial"/>
          <w:sz w:val="24"/>
          <w:szCs w:val="24"/>
          <w:lang w:val="sr-Cyrl-CS"/>
        </w:rPr>
        <w:t xml:space="preserve"> </w:t>
      </w:r>
      <w:r w:rsidRPr="00A73AF4">
        <w:rPr>
          <w:rFonts w:ascii="Arial" w:hAnsi="Arial" w:cs="Arial"/>
          <w:sz w:val="24"/>
          <w:szCs w:val="24"/>
          <w:lang w:val="sr-Cyrl-RS"/>
        </w:rPr>
        <w:t>Меницу која је:</w:t>
      </w:r>
    </w:p>
    <w:p w14:paraId="070C34B8" w14:textId="31945D5D" w:rsidR="00A73AF4" w:rsidRPr="00A73AF4" w:rsidRDefault="00A73AF4" w:rsidP="00A73AF4">
      <w:pPr>
        <w:numPr>
          <w:ilvl w:val="0"/>
          <w:numId w:val="14"/>
        </w:numPr>
        <w:rPr>
          <w:rFonts w:cs="Arial"/>
          <w:sz w:val="24"/>
          <w:szCs w:val="24"/>
        </w:rPr>
      </w:pPr>
      <w:r w:rsidRPr="00A73AF4">
        <w:rPr>
          <w:rFonts w:cs="Arial"/>
          <w:sz w:val="24"/>
          <w:szCs w:val="24"/>
        </w:rPr>
        <w:t>издата са клаузулом „без протеста“ и „без извештаја“</w:t>
      </w:r>
      <w:r w:rsidRPr="00A73AF4">
        <w:rPr>
          <w:rFonts w:cs="Arial"/>
          <w:sz w:val="24"/>
          <w:szCs w:val="24"/>
          <w:lang w:val="sr-Cyrl-RS"/>
        </w:rPr>
        <w:t xml:space="preserve"> </w:t>
      </w:r>
      <w:r w:rsidRPr="00A73AF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0E179C">
        <w:rPr>
          <w:rFonts w:cs="Arial"/>
          <w:sz w:val="24"/>
          <w:szCs w:val="24"/>
          <w:lang w:val="sr-Cyrl-RS"/>
        </w:rPr>
        <w:t>иЗакону о платним услугама  (Сл.гл.139/2014 )</w:t>
      </w:r>
    </w:p>
    <w:p w14:paraId="7A4F3136" w14:textId="77777777" w:rsidR="00A73AF4" w:rsidRPr="00A73AF4" w:rsidRDefault="00A73AF4" w:rsidP="00A73AF4">
      <w:pPr>
        <w:numPr>
          <w:ilvl w:val="0"/>
          <w:numId w:val="14"/>
        </w:numPr>
        <w:rPr>
          <w:rFonts w:cs="Arial"/>
          <w:sz w:val="24"/>
          <w:szCs w:val="24"/>
        </w:rPr>
      </w:pPr>
      <w:r w:rsidRPr="00A73AF4">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73AF4">
        <w:rPr>
          <w:rFonts w:cs="Arial"/>
          <w:sz w:val="24"/>
          <w:szCs w:val="24"/>
          <w:lang w:val="sr-Cyrl-RS"/>
        </w:rPr>
        <w:t xml:space="preserve"> и 80/15</w:t>
      </w:r>
      <w:r w:rsidRPr="00A73AF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4B1FD190" w14:textId="48DBCF1C" w:rsidR="00A73AF4" w:rsidRPr="00A73AF4" w:rsidRDefault="00A73AF4" w:rsidP="00FC2F7D">
      <w:pPr>
        <w:numPr>
          <w:ilvl w:val="0"/>
          <w:numId w:val="25"/>
        </w:numPr>
        <w:rPr>
          <w:rFonts w:cs="Arial"/>
          <w:sz w:val="24"/>
          <w:szCs w:val="24"/>
          <w:lang w:val="sr-Cyrl-RS"/>
        </w:rPr>
      </w:pPr>
      <w:r w:rsidRPr="00A73AF4">
        <w:rPr>
          <w:rFonts w:cs="Arial"/>
          <w:sz w:val="24"/>
          <w:szCs w:val="24"/>
          <w:lang w:val="sr-Cyrl-RS"/>
        </w:rPr>
        <w:t>Менично писмо – овлашћење којим продавац овлашћује купца да може наплатити мен</w:t>
      </w:r>
      <w:r>
        <w:rPr>
          <w:rFonts w:cs="Arial"/>
          <w:sz w:val="24"/>
          <w:szCs w:val="24"/>
          <w:lang w:val="sr-Cyrl-RS"/>
        </w:rPr>
        <w:t>ицу  на из</w:t>
      </w:r>
      <w:r w:rsidR="00E3529E">
        <w:rPr>
          <w:rFonts w:cs="Arial"/>
          <w:sz w:val="24"/>
          <w:szCs w:val="24"/>
          <w:lang w:val="sr-Cyrl-RS"/>
        </w:rPr>
        <w:t>нос од 10 % од вредности Оквирног споразума</w:t>
      </w:r>
      <w:r w:rsidRPr="00A73AF4">
        <w:rPr>
          <w:rFonts w:cs="Arial"/>
          <w:sz w:val="24"/>
          <w:szCs w:val="24"/>
          <w:lang w:val="sr-Cyrl-RS"/>
        </w:rPr>
        <w:t xml:space="preserve"> (без ПДВ)</w:t>
      </w:r>
      <w:r>
        <w:rPr>
          <w:rFonts w:cs="Arial"/>
          <w:sz w:val="24"/>
          <w:szCs w:val="24"/>
          <w:lang w:val="sr-Cyrl-RS"/>
        </w:rPr>
        <w:t xml:space="preserve"> са роком важења минимално 30 дана</w:t>
      </w:r>
      <w:r w:rsidR="00E3529E">
        <w:rPr>
          <w:rFonts w:cs="Arial"/>
          <w:sz w:val="24"/>
          <w:szCs w:val="24"/>
          <w:lang w:val="sr-Cyrl-RS"/>
        </w:rPr>
        <w:t xml:space="preserve"> дужим од рока важења Оквирног споарзума</w:t>
      </w:r>
      <w:r w:rsidR="00322A11">
        <w:rPr>
          <w:rFonts w:cs="Arial"/>
          <w:sz w:val="24"/>
          <w:szCs w:val="24"/>
          <w:lang w:val="sr-Cyrl-RS"/>
        </w:rPr>
        <w:t>.</w:t>
      </w:r>
    </w:p>
    <w:p w14:paraId="3697135F" w14:textId="0E6AC89B" w:rsidR="00A73AF4" w:rsidRPr="00A73AF4" w:rsidRDefault="00A73AF4" w:rsidP="00FC2F7D">
      <w:pPr>
        <w:numPr>
          <w:ilvl w:val="0"/>
          <w:numId w:val="25"/>
        </w:numPr>
        <w:rPr>
          <w:rFonts w:cs="Arial"/>
          <w:sz w:val="24"/>
          <w:szCs w:val="24"/>
          <w:lang w:val="sr-Cyrl-RS"/>
        </w:rPr>
      </w:pPr>
      <w:r w:rsidRPr="00A73AF4">
        <w:rPr>
          <w:rFonts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5CCF06CA" w14:textId="77777777" w:rsidR="00A73AF4" w:rsidRPr="00A73AF4" w:rsidRDefault="00A73AF4" w:rsidP="00FC2F7D">
      <w:pPr>
        <w:numPr>
          <w:ilvl w:val="0"/>
          <w:numId w:val="25"/>
        </w:numPr>
        <w:rPr>
          <w:rFonts w:cs="Arial"/>
          <w:sz w:val="24"/>
          <w:szCs w:val="24"/>
          <w:lang w:val="sr-Cyrl-RS"/>
        </w:rPr>
      </w:pPr>
      <w:r w:rsidRPr="00A73AF4">
        <w:rPr>
          <w:rFonts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D446713" w14:textId="77777777" w:rsidR="00A73AF4" w:rsidRPr="00A73AF4" w:rsidRDefault="00A73AF4" w:rsidP="00FC2F7D">
      <w:pPr>
        <w:numPr>
          <w:ilvl w:val="0"/>
          <w:numId w:val="25"/>
        </w:numPr>
        <w:rPr>
          <w:rFonts w:cs="Arial"/>
          <w:sz w:val="24"/>
          <w:szCs w:val="24"/>
          <w:lang w:val="sr-Cyrl-RS"/>
        </w:rPr>
      </w:pPr>
      <w:r w:rsidRPr="00A73AF4">
        <w:rPr>
          <w:rFonts w:cs="Arial"/>
          <w:sz w:val="24"/>
          <w:szCs w:val="24"/>
          <w:lang w:val="sr-Cyrl-RS"/>
        </w:rPr>
        <w:t>фотокопију ОП обрасца.</w:t>
      </w:r>
    </w:p>
    <w:p w14:paraId="41C205DD" w14:textId="143308C4" w:rsidR="00F323B8" w:rsidRDefault="00A73AF4" w:rsidP="00A73AF4">
      <w:pPr>
        <w:rPr>
          <w:rFonts w:cs="Arial"/>
          <w:sz w:val="24"/>
          <w:szCs w:val="24"/>
          <w:lang w:val="sr-Cyrl-CS"/>
        </w:rPr>
      </w:pPr>
      <w:r w:rsidRPr="00A73AF4">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648A29CA" w14:textId="5805F54D" w:rsidR="00182B68" w:rsidRDefault="00182B68" w:rsidP="004F79B5">
      <w:pPr>
        <w:rPr>
          <w:rFonts w:cs="Arial"/>
          <w:sz w:val="24"/>
          <w:szCs w:val="24"/>
        </w:rPr>
      </w:pPr>
      <w:r w:rsidRPr="00182B68">
        <w:rPr>
          <w:rFonts w:cs="Arial"/>
          <w:sz w:val="24"/>
          <w:szCs w:val="24"/>
        </w:rPr>
        <w:t>Меница може бити наплаћена у случају да Продавац не буде извршавао своје уговорне обавезе у роковима и на начин п</w:t>
      </w:r>
      <w:r w:rsidR="00E3529E">
        <w:rPr>
          <w:rFonts w:cs="Arial"/>
          <w:sz w:val="24"/>
          <w:szCs w:val="24"/>
        </w:rPr>
        <w:t>редвиђен Оквирним споразумом</w:t>
      </w:r>
      <w:r w:rsidRPr="00182B68">
        <w:rPr>
          <w:rFonts w:cs="Arial"/>
          <w:sz w:val="24"/>
          <w:szCs w:val="24"/>
        </w:rPr>
        <w:t xml:space="preserve">. </w:t>
      </w:r>
    </w:p>
    <w:p w14:paraId="62AA974D" w14:textId="77777777" w:rsidR="004F79B5" w:rsidRPr="00F323B8" w:rsidRDefault="004F79B5" w:rsidP="004F79B5">
      <w:pPr>
        <w:rPr>
          <w:rFonts w:cs="Arial"/>
          <w:b/>
          <w:sz w:val="24"/>
          <w:szCs w:val="24"/>
          <w:lang w:val="sr-Cyrl-RS"/>
        </w:rPr>
      </w:pPr>
      <w:r w:rsidRPr="00F323B8">
        <w:rPr>
          <w:rFonts w:cs="Arial"/>
          <w:b/>
          <w:sz w:val="24"/>
          <w:szCs w:val="24"/>
          <w:lang w:val="sr-Cyrl-RS"/>
        </w:rPr>
        <w:t>Уговорна казна</w:t>
      </w:r>
    </w:p>
    <w:p w14:paraId="457B427C" w14:textId="4446A156" w:rsidR="004F79B5" w:rsidRPr="00415452" w:rsidRDefault="004F79B5" w:rsidP="004F79B5">
      <w:pPr>
        <w:jc w:val="center"/>
        <w:rPr>
          <w:rFonts w:cs="Arial"/>
          <w:sz w:val="24"/>
          <w:szCs w:val="24"/>
          <w:lang w:val="sl-SI"/>
        </w:rPr>
      </w:pPr>
      <w:r w:rsidRPr="00415452">
        <w:rPr>
          <w:rFonts w:cs="Arial"/>
          <w:sz w:val="24"/>
          <w:szCs w:val="24"/>
          <w:lang w:val="sl-SI"/>
        </w:rPr>
        <w:t xml:space="preserve">Члан </w:t>
      </w:r>
      <w:r w:rsidR="00504BA2">
        <w:rPr>
          <w:rFonts w:cs="Arial"/>
          <w:sz w:val="24"/>
          <w:szCs w:val="24"/>
          <w:lang w:val="sr-Cyrl-RS"/>
        </w:rPr>
        <w:t>7</w:t>
      </w:r>
      <w:r w:rsidRPr="00415452">
        <w:rPr>
          <w:rFonts w:cs="Arial"/>
          <w:sz w:val="24"/>
          <w:szCs w:val="24"/>
          <w:lang w:val="sl-SI"/>
        </w:rPr>
        <w:t>.</w:t>
      </w:r>
    </w:p>
    <w:p w14:paraId="24B25CE6" w14:textId="50A09C2C" w:rsidR="004F79B5" w:rsidRPr="00415452" w:rsidRDefault="004F79B5" w:rsidP="004F79B5">
      <w:pPr>
        <w:rPr>
          <w:rFonts w:cs="Arial"/>
          <w:sz w:val="24"/>
          <w:szCs w:val="24"/>
        </w:rPr>
      </w:pPr>
      <w:r w:rsidRPr="00415452">
        <w:rPr>
          <w:rFonts w:cs="Arial"/>
          <w:sz w:val="24"/>
          <w:szCs w:val="24"/>
          <w:lang w:val="sl-SI"/>
        </w:rPr>
        <w:t>Уколико Продавац не</w:t>
      </w:r>
      <w:r w:rsidRPr="00415452">
        <w:rPr>
          <w:rFonts w:cs="Arial"/>
          <w:sz w:val="24"/>
          <w:szCs w:val="24"/>
          <w:lang w:val="sr-Cyrl-CS"/>
        </w:rPr>
        <w:t xml:space="preserve"> испун</w:t>
      </w:r>
      <w:r w:rsidR="00701932">
        <w:rPr>
          <w:rFonts w:cs="Arial"/>
          <w:sz w:val="24"/>
          <w:szCs w:val="24"/>
          <w:lang w:val="sr-Cyrl-CS"/>
        </w:rPr>
        <w:t>и своје обавезе или у</w:t>
      </w:r>
      <w:r w:rsidRPr="00415452">
        <w:rPr>
          <w:rFonts w:cs="Arial"/>
          <w:sz w:val="24"/>
          <w:szCs w:val="24"/>
          <w:lang w:val="sr-Cyrl-CS"/>
        </w:rPr>
        <w:t xml:space="preserve"> року</w:t>
      </w:r>
      <w:r w:rsidR="00701932">
        <w:rPr>
          <w:rFonts w:cs="Arial"/>
          <w:sz w:val="24"/>
          <w:szCs w:val="24"/>
          <w:lang w:val="sr-Cyrl-CS"/>
        </w:rPr>
        <w:t xml:space="preserve"> предвиђеним достављеном Наруџбеницом</w:t>
      </w:r>
      <w:r w:rsidRPr="00415452">
        <w:rPr>
          <w:rFonts w:cs="Arial"/>
          <w:sz w:val="24"/>
          <w:szCs w:val="24"/>
          <w:lang w:val="sr-Cyrl-CS"/>
        </w:rPr>
        <w:t xml:space="preserve"> не</w:t>
      </w:r>
      <w:r w:rsidRPr="00415452">
        <w:rPr>
          <w:rFonts w:cs="Arial"/>
          <w:sz w:val="24"/>
          <w:szCs w:val="24"/>
          <w:lang w:val="sl-SI"/>
        </w:rPr>
        <w:t xml:space="preserve"> испоручи добра</w:t>
      </w:r>
      <w:r w:rsidRPr="00415452">
        <w:rPr>
          <w:rFonts w:cs="Arial"/>
          <w:sz w:val="24"/>
          <w:szCs w:val="24"/>
          <w:lang w:val="sr-Cyrl-CS"/>
        </w:rPr>
        <w:t xml:space="preserve"> из члана </w:t>
      </w:r>
      <w:r w:rsidRPr="00415452">
        <w:rPr>
          <w:rFonts w:cs="Arial"/>
          <w:sz w:val="24"/>
          <w:szCs w:val="24"/>
          <w:lang w:val="sr-Cyrl-RS"/>
        </w:rPr>
        <w:t xml:space="preserve"> 1</w:t>
      </w:r>
      <w:r w:rsidR="00504BA2">
        <w:rPr>
          <w:rFonts w:cs="Arial"/>
          <w:sz w:val="24"/>
          <w:szCs w:val="24"/>
          <w:lang w:val="sr-Cyrl-CS"/>
        </w:rPr>
        <w:t>. овог Оквирног споразума</w:t>
      </w:r>
      <w:r w:rsidRPr="00415452">
        <w:rPr>
          <w:rFonts w:cs="Arial"/>
          <w:sz w:val="24"/>
          <w:szCs w:val="24"/>
          <w:lang w:val="sr-Cyrl-CS"/>
        </w:rPr>
        <w:t>, обавезан је да за сваки дан закашњења плати Купцу на име уговорне казне износ од</w:t>
      </w:r>
      <w:r w:rsidRPr="00415452">
        <w:rPr>
          <w:rFonts w:cs="Arial"/>
          <w:sz w:val="24"/>
          <w:szCs w:val="24"/>
          <w:lang w:val="sl-SI"/>
        </w:rPr>
        <w:t xml:space="preserve"> </w:t>
      </w:r>
      <w:r w:rsidRPr="00415452">
        <w:rPr>
          <w:rFonts w:cs="Arial"/>
          <w:sz w:val="24"/>
          <w:szCs w:val="24"/>
          <w:lang w:val="sr-Cyrl-CS"/>
        </w:rPr>
        <w:t>2</w:t>
      </w:r>
      <w:r w:rsidRPr="00415452">
        <w:rPr>
          <w:rFonts w:cs="Arial"/>
          <w:sz w:val="24"/>
          <w:szCs w:val="24"/>
          <w:lang w:val="sl-SI"/>
        </w:rPr>
        <w:t>%</w:t>
      </w:r>
      <w:r w:rsidRPr="00415452">
        <w:rPr>
          <w:rFonts w:cs="Arial"/>
          <w:sz w:val="24"/>
          <w:szCs w:val="24"/>
          <w:lang w:val="sr-Cyrl-CS"/>
        </w:rPr>
        <w:t xml:space="preserve"> (два процента),</w:t>
      </w:r>
      <w:r w:rsidRPr="00415452">
        <w:rPr>
          <w:rFonts w:cs="Arial"/>
          <w:sz w:val="24"/>
          <w:szCs w:val="24"/>
          <w:lang w:val="sl-SI"/>
        </w:rPr>
        <w:t xml:space="preserve"> од</w:t>
      </w:r>
      <w:r w:rsidRPr="00415452">
        <w:rPr>
          <w:rFonts w:cs="Arial"/>
          <w:sz w:val="24"/>
          <w:szCs w:val="24"/>
          <w:lang w:val="sr-Cyrl-CS"/>
        </w:rPr>
        <w:t xml:space="preserve"> вредности неиспоручених добара</w:t>
      </w:r>
      <w:r w:rsidRPr="00415452">
        <w:rPr>
          <w:rFonts w:cs="Arial"/>
          <w:sz w:val="24"/>
          <w:szCs w:val="24"/>
          <w:lang w:val="sr-Cyrl-RS"/>
        </w:rPr>
        <w:t>.</w:t>
      </w:r>
    </w:p>
    <w:p w14:paraId="69A2B2D4" w14:textId="60FDF200" w:rsidR="004F79B5" w:rsidRPr="00415452" w:rsidRDefault="004F79B5" w:rsidP="004F79B5">
      <w:pPr>
        <w:rPr>
          <w:rFonts w:cs="Arial"/>
          <w:sz w:val="24"/>
          <w:szCs w:val="24"/>
        </w:rPr>
      </w:pPr>
      <w:r w:rsidRPr="00415452">
        <w:rPr>
          <w:rFonts w:cs="Arial"/>
          <w:sz w:val="24"/>
          <w:szCs w:val="24"/>
          <w:lang w:val="sr-Cyrl-CS"/>
        </w:rPr>
        <w:t xml:space="preserve">Укупна висина уговорне казне, коју по основу из претходног става овог члана Продавац плаћа Купцу, може да износи највише 5% (пет процената), </w:t>
      </w:r>
      <w:r w:rsidR="00701932">
        <w:rPr>
          <w:rFonts w:cs="Arial"/>
          <w:sz w:val="24"/>
          <w:szCs w:val="24"/>
          <w:lang w:val="sr-Cyrl-CS"/>
        </w:rPr>
        <w:t>од укупне вредности Наруџбенице</w:t>
      </w:r>
      <w:r w:rsidRPr="00415452">
        <w:rPr>
          <w:rFonts w:cs="Arial"/>
          <w:sz w:val="24"/>
          <w:szCs w:val="24"/>
          <w:lang w:val="sr-Cyrl-RS"/>
        </w:rPr>
        <w:t xml:space="preserve"> без ПДВ-а.</w:t>
      </w:r>
    </w:p>
    <w:p w14:paraId="1EA9CC46" w14:textId="4F3BD7BD" w:rsidR="004213C0" w:rsidRPr="00701932" w:rsidRDefault="004F79B5" w:rsidP="004F79B5">
      <w:pPr>
        <w:rPr>
          <w:rFonts w:cs="Arial"/>
          <w:sz w:val="24"/>
          <w:szCs w:val="24"/>
          <w:lang w:val="sr-Cyrl-CS"/>
        </w:rPr>
      </w:pPr>
      <w:r w:rsidRPr="00415452">
        <w:rPr>
          <w:rFonts w:cs="Arial"/>
          <w:sz w:val="24"/>
          <w:szCs w:val="24"/>
          <w:lang w:val="sr-Cyrl-CS"/>
        </w:rPr>
        <w:t xml:space="preserve">Уколико Продавац не испоручи </w:t>
      </w:r>
      <w:r w:rsidR="00250246">
        <w:rPr>
          <w:rFonts w:cs="Arial"/>
          <w:sz w:val="24"/>
          <w:szCs w:val="24"/>
          <w:lang w:val="sr-Cyrl-CS"/>
        </w:rPr>
        <w:t xml:space="preserve">Добра </w:t>
      </w:r>
      <w:r w:rsidRPr="00415452">
        <w:rPr>
          <w:rFonts w:cs="Arial"/>
          <w:sz w:val="24"/>
          <w:szCs w:val="24"/>
          <w:lang w:val="sr-Cyrl-CS"/>
        </w:rPr>
        <w:t>ни у даљем року од 10</w:t>
      </w:r>
      <w:r w:rsidR="00A20CEC">
        <w:rPr>
          <w:rFonts w:cs="Arial"/>
          <w:sz w:val="24"/>
          <w:szCs w:val="24"/>
          <w:lang w:val="sr-Cyrl-CS"/>
        </w:rPr>
        <w:t xml:space="preserve"> (словима:десет) </w:t>
      </w:r>
      <w:r w:rsidRPr="00415452">
        <w:rPr>
          <w:rFonts w:cs="Arial"/>
          <w:sz w:val="24"/>
          <w:szCs w:val="24"/>
          <w:lang w:val="sr-Cyrl-CS"/>
        </w:rPr>
        <w:t xml:space="preserve"> да</w:t>
      </w:r>
      <w:r w:rsidR="00701932">
        <w:rPr>
          <w:rFonts w:cs="Arial"/>
          <w:sz w:val="24"/>
          <w:szCs w:val="24"/>
          <w:lang w:val="sr-Cyrl-CS"/>
        </w:rPr>
        <w:t xml:space="preserve">на од дана истека рока дефинисаног појединачном Наруџбеницом, Купац има право да </w:t>
      </w:r>
      <w:r w:rsidRPr="00415452">
        <w:rPr>
          <w:rFonts w:cs="Arial"/>
          <w:sz w:val="24"/>
          <w:szCs w:val="24"/>
          <w:lang w:val="sr-Cyrl-CS"/>
        </w:rPr>
        <w:t xml:space="preserve"> раскин</w:t>
      </w:r>
      <w:r w:rsidR="00701932">
        <w:rPr>
          <w:rFonts w:cs="Arial"/>
          <w:sz w:val="24"/>
          <w:szCs w:val="24"/>
          <w:lang w:val="sr-Cyrl-CS"/>
        </w:rPr>
        <w:t>е овај Оквирни споарзум.</w:t>
      </w:r>
    </w:p>
    <w:p w14:paraId="17766ADE" w14:textId="77777777" w:rsidR="004F79B5" w:rsidRPr="00F323B8" w:rsidRDefault="004F79B5" w:rsidP="004F79B5">
      <w:pPr>
        <w:rPr>
          <w:rFonts w:cs="Arial"/>
          <w:b/>
          <w:sz w:val="24"/>
          <w:szCs w:val="24"/>
          <w:lang w:val="sr-Cyrl-CS"/>
        </w:rPr>
      </w:pPr>
      <w:r w:rsidRPr="00F323B8">
        <w:rPr>
          <w:rFonts w:cs="Arial"/>
          <w:b/>
          <w:sz w:val="24"/>
          <w:szCs w:val="24"/>
          <w:lang w:val="sr-Cyrl-CS"/>
        </w:rPr>
        <w:t>Накнада штете</w:t>
      </w:r>
    </w:p>
    <w:p w14:paraId="34EE928D" w14:textId="27586BD1" w:rsidR="004F79B5" w:rsidRPr="00415452" w:rsidRDefault="004F79B5" w:rsidP="004F79B5">
      <w:pPr>
        <w:jc w:val="center"/>
        <w:rPr>
          <w:rFonts w:cs="Arial"/>
          <w:sz w:val="24"/>
          <w:szCs w:val="24"/>
          <w:lang w:val="sl-SI"/>
        </w:rPr>
      </w:pPr>
      <w:r w:rsidRPr="00415452">
        <w:rPr>
          <w:rFonts w:cs="Arial"/>
          <w:sz w:val="24"/>
          <w:szCs w:val="24"/>
          <w:lang w:val="sl-SI"/>
        </w:rPr>
        <w:t xml:space="preserve">Члан </w:t>
      </w:r>
      <w:r w:rsidR="00504BA2">
        <w:rPr>
          <w:rFonts w:cs="Arial"/>
          <w:sz w:val="24"/>
          <w:szCs w:val="24"/>
          <w:lang w:val="sr-Cyrl-RS"/>
        </w:rPr>
        <w:t>8</w:t>
      </w:r>
      <w:r w:rsidRPr="00415452">
        <w:rPr>
          <w:rFonts w:cs="Arial"/>
          <w:sz w:val="24"/>
          <w:szCs w:val="24"/>
          <w:lang w:val="sl-SI"/>
        </w:rPr>
        <w:t>.</w:t>
      </w:r>
    </w:p>
    <w:p w14:paraId="3F790523" w14:textId="378B8EA5" w:rsidR="004F79B5" w:rsidRPr="00415452" w:rsidRDefault="004F79B5" w:rsidP="004F79B5">
      <w:pPr>
        <w:rPr>
          <w:rFonts w:cs="Arial"/>
          <w:sz w:val="24"/>
          <w:szCs w:val="24"/>
          <w:lang w:val="sr-Latn-RS"/>
        </w:rPr>
      </w:pPr>
      <w:r w:rsidRPr="00415452">
        <w:rPr>
          <w:rFonts w:cs="Arial"/>
          <w:sz w:val="24"/>
          <w:szCs w:val="24"/>
          <w:lang w:val="sr-Cyrl-CS"/>
        </w:rPr>
        <w:t>Уколико Купац, услед</w:t>
      </w:r>
      <w:r w:rsidR="00945362">
        <w:rPr>
          <w:rFonts w:cs="Arial"/>
          <w:sz w:val="24"/>
          <w:szCs w:val="24"/>
          <w:lang w:val="sr-Cyrl-RS"/>
        </w:rPr>
        <w:t xml:space="preserve"> неиспуњења или</w:t>
      </w:r>
      <w:r w:rsidRPr="00415452">
        <w:rPr>
          <w:rFonts w:cs="Arial"/>
          <w:sz w:val="24"/>
          <w:szCs w:val="24"/>
          <w:lang w:val="sr-Cyrl-CS"/>
        </w:rPr>
        <w:t xml:space="preserve"> неуредног испуњења уговорених обавеза од стране Продавца, претрпи штету, може захтевати поред уговорне казне, и накнаду штете.</w:t>
      </w:r>
    </w:p>
    <w:p w14:paraId="4FF95923" w14:textId="4FB02272" w:rsidR="00A73AF4" w:rsidRDefault="004F79B5" w:rsidP="004F79B5">
      <w:pPr>
        <w:rPr>
          <w:rFonts w:cs="Arial"/>
          <w:sz w:val="24"/>
          <w:szCs w:val="24"/>
          <w:lang w:val="sr-Cyrl-CS"/>
        </w:rPr>
      </w:pPr>
      <w:r w:rsidRPr="00415452">
        <w:rPr>
          <w:rFonts w:cs="Arial"/>
          <w:sz w:val="24"/>
          <w:szCs w:val="24"/>
          <w:lang w:val="sr-Cyrl-CS"/>
        </w:rPr>
        <w:lastRenderedPageBreak/>
        <w:t>Уколико Купац у уговореном</w:t>
      </w:r>
      <w:r w:rsidR="00490BA5">
        <w:rPr>
          <w:rFonts w:cs="Arial"/>
          <w:sz w:val="24"/>
          <w:szCs w:val="24"/>
          <w:lang w:val="sr-Cyrl-CS"/>
        </w:rPr>
        <w:t xml:space="preserve"> року не исплати цену из члана 2</w:t>
      </w:r>
      <w:r w:rsidR="00E3529E">
        <w:rPr>
          <w:rFonts w:cs="Arial"/>
          <w:sz w:val="24"/>
          <w:szCs w:val="24"/>
          <w:lang w:val="sr-Cyrl-CS"/>
        </w:rPr>
        <w:t>. овог Оквирног споразума</w:t>
      </w:r>
      <w:r w:rsidRPr="00415452">
        <w:rPr>
          <w:rFonts w:cs="Arial"/>
          <w:sz w:val="24"/>
          <w:szCs w:val="24"/>
          <w:lang w:val="sr-Cyrl-CS"/>
        </w:rPr>
        <w:t xml:space="preserve"> обавезан је да се сваки дан закашњења плати Продавцу законску затезну камату</w:t>
      </w:r>
      <w:r w:rsidR="00EA4EE3">
        <w:rPr>
          <w:rFonts w:cs="Arial"/>
          <w:sz w:val="24"/>
          <w:szCs w:val="24"/>
          <w:lang w:val="sr-Cyrl-CS"/>
        </w:rPr>
        <w:t>, до дана уплате своје обавезе.</w:t>
      </w:r>
    </w:p>
    <w:p w14:paraId="5B154FE6" w14:textId="77777777" w:rsidR="00351D02" w:rsidRPr="00415452" w:rsidRDefault="00351D02" w:rsidP="004F79B5">
      <w:pPr>
        <w:rPr>
          <w:rFonts w:cs="Arial"/>
          <w:sz w:val="24"/>
          <w:szCs w:val="24"/>
        </w:rPr>
      </w:pPr>
    </w:p>
    <w:p w14:paraId="0EFB251E" w14:textId="77777777" w:rsidR="004F79B5" w:rsidRPr="00F323B8" w:rsidRDefault="004F79B5" w:rsidP="004F79B5">
      <w:pPr>
        <w:rPr>
          <w:rFonts w:cs="Arial"/>
          <w:b/>
          <w:bCs/>
          <w:sz w:val="24"/>
          <w:szCs w:val="24"/>
          <w:lang w:val="sr-Cyrl-RS"/>
        </w:rPr>
      </w:pPr>
      <w:r w:rsidRPr="00F323B8">
        <w:rPr>
          <w:rFonts w:cs="Arial"/>
          <w:b/>
          <w:bCs/>
          <w:sz w:val="24"/>
          <w:szCs w:val="24"/>
          <w:lang w:val="sr-Cyrl-RS"/>
        </w:rPr>
        <w:t>Гаранција</w:t>
      </w:r>
    </w:p>
    <w:p w14:paraId="53CBB821" w14:textId="2969FCFA" w:rsidR="004F79B5" w:rsidRPr="00415452" w:rsidRDefault="004F79B5" w:rsidP="004F79B5">
      <w:pPr>
        <w:jc w:val="center"/>
        <w:rPr>
          <w:rFonts w:cs="Arial"/>
          <w:sz w:val="24"/>
          <w:szCs w:val="24"/>
          <w:lang w:val="sl-SI"/>
        </w:rPr>
      </w:pPr>
      <w:r w:rsidRPr="00415452">
        <w:rPr>
          <w:rFonts w:cs="Arial"/>
          <w:sz w:val="24"/>
          <w:szCs w:val="24"/>
          <w:lang w:val="sl-SI"/>
        </w:rPr>
        <w:t xml:space="preserve">Члан </w:t>
      </w:r>
      <w:r w:rsidR="00504BA2">
        <w:rPr>
          <w:rFonts w:cs="Arial"/>
          <w:sz w:val="24"/>
          <w:szCs w:val="24"/>
          <w:lang w:val="sr-Cyrl-CS"/>
        </w:rPr>
        <w:t>9</w:t>
      </w:r>
      <w:r w:rsidRPr="00415452">
        <w:rPr>
          <w:rFonts w:cs="Arial"/>
          <w:sz w:val="24"/>
          <w:szCs w:val="24"/>
          <w:lang w:val="sl-SI"/>
        </w:rPr>
        <w:t>.</w:t>
      </w:r>
    </w:p>
    <w:p w14:paraId="7E7D0E09" w14:textId="28029042" w:rsidR="001E2739" w:rsidRPr="001E2739" w:rsidRDefault="001E2739" w:rsidP="00DD4BEA">
      <w:pPr>
        <w:rPr>
          <w:rFonts w:cs="Arial"/>
          <w:sz w:val="24"/>
          <w:szCs w:val="24"/>
          <w:lang w:val="sr-Cyrl-RS"/>
        </w:rPr>
      </w:pPr>
      <w:r>
        <w:rPr>
          <w:rFonts w:cs="Arial"/>
          <w:sz w:val="24"/>
          <w:szCs w:val="24"/>
          <w:lang w:val="sr-Cyrl-RS"/>
        </w:rPr>
        <w:t>Продавац на испоручена добра из члана 1. овог Оквирног споразума, даје гарантни рок у складу са произвођачком гаранцијом.</w:t>
      </w:r>
    </w:p>
    <w:p w14:paraId="18A8EC05" w14:textId="106C6AE1" w:rsidR="00DD4BEA" w:rsidRPr="001E2739" w:rsidRDefault="00DD4BEA" w:rsidP="00DD4BEA">
      <w:pPr>
        <w:rPr>
          <w:rFonts w:cs="Arial"/>
          <w:sz w:val="24"/>
          <w:szCs w:val="24"/>
        </w:rPr>
      </w:pPr>
      <w:r w:rsidRPr="001E2739">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E2739">
        <w:rPr>
          <w:rFonts w:cs="Arial"/>
          <w:sz w:val="24"/>
          <w:szCs w:val="24"/>
          <w:lang w:val="sr-Cyrl-RS"/>
        </w:rPr>
        <w:t xml:space="preserve">3 (словима: </w:t>
      </w:r>
      <w:r w:rsidRPr="001E2739">
        <w:rPr>
          <w:rFonts w:cs="Arial"/>
          <w:sz w:val="24"/>
          <w:szCs w:val="24"/>
        </w:rPr>
        <w:t>три</w:t>
      </w:r>
      <w:r w:rsidRPr="001E2739">
        <w:rPr>
          <w:rFonts w:cs="Arial"/>
          <w:sz w:val="24"/>
          <w:szCs w:val="24"/>
          <w:lang w:val="sr-Cyrl-RS"/>
        </w:rPr>
        <w:t>)</w:t>
      </w:r>
      <w:r w:rsidRPr="001E2739">
        <w:rPr>
          <w:rFonts w:cs="Arial"/>
          <w:sz w:val="24"/>
          <w:szCs w:val="24"/>
        </w:rPr>
        <w:t xml:space="preserve"> дана од дана сазнања за недостатак.</w:t>
      </w:r>
    </w:p>
    <w:p w14:paraId="237346E6" w14:textId="6603F3D4" w:rsidR="00DD4BEA" w:rsidRDefault="00DD4BEA" w:rsidP="00DD4BEA">
      <w:pPr>
        <w:rPr>
          <w:rFonts w:cs="Arial"/>
          <w:sz w:val="24"/>
          <w:szCs w:val="24"/>
        </w:rPr>
      </w:pPr>
      <w:r w:rsidRPr="001E2739">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5AEE22A" w14:textId="77777777" w:rsidR="00701932" w:rsidRPr="00DD4BEA" w:rsidRDefault="00701932" w:rsidP="00DD4BEA">
      <w:pPr>
        <w:rPr>
          <w:rFonts w:cs="Arial"/>
          <w:sz w:val="24"/>
          <w:szCs w:val="24"/>
        </w:rPr>
      </w:pPr>
    </w:p>
    <w:p w14:paraId="40595949" w14:textId="431A6909" w:rsidR="004F79B5" w:rsidRPr="00F323B8" w:rsidRDefault="00701932" w:rsidP="004F79B5">
      <w:pPr>
        <w:rPr>
          <w:rFonts w:cs="Arial"/>
          <w:b/>
          <w:bCs/>
          <w:sz w:val="24"/>
          <w:szCs w:val="24"/>
          <w:lang w:val="sr-Cyrl-CS"/>
        </w:rPr>
      </w:pPr>
      <w:r>
        <w:rPr>
          <w:rFonts w:cs="Arial"/>
          <w:b/>
          <w:bCs/>
          <w:sz w:val="24"/>
          <w:szCs w:val="24"/>
          <w:lang w:val="sr-Cyrl-CS"/>
        </w:rPr>
        <w:t>Раскид Оквирног споразума</w:t>
      </w:r>
    </w:p>
    <w:p w14:paraId="3EC319F7" w14:textId="36D5E783" w:rsidR="004F79B5" w:rsidRDefault="004F79B5" w:rsidP="004F79B5">
      <w:pPr>
        <w:jc w:val="center"/>
        <w:rPr>
          <w:rFonts w:cs="Arial"/>
          <w:sz w:val="24"/>
          <w:szCs w:val="24"/>
          <w:lang w:val="sr-Cyrl-CS"/>
        </w:rPr>
      </w:pPr>
      <w:r w:rsidRPr="00415452">
        <w:rPr>
          <w:rFonts w:cs="Arial"/>
          <w:sz w:val="24"/>
          <w:szCs w:val="24"/>
          <w:lang w:val="sr-Cyrl-CS"/>
        </w:rPr>
        <w:t>Члан 1</w:t>
      </w:r>
      <w:r w:rsidR="00504BA2">
        <w:rPr>
          <w:rFonts w:cs="Arial"/>
          <w:sz w:val="24"/>
          <w:szCs w:val="24"/>
          <w:lang w:val="sr-Cyrl-RS"/>
        </w:rPr>
        <w:t>0</w:t>
      </w:r>
      <w:r w:rsidRPr="00415452">
        <w:rPr>
          <w:rFonts w:cs="Arial"/>
          <w:sz w:val="24"/>
          <w:szCs w:val="24"/>
          <w:lang w:val="sr-Cyrl-CS"/>
        </w:rPr>
        <w:t>.</w:t>
      </w:r>
    </w:p>
    <w:p w14:paraId="512B1520" w14:textId="39B7844F" w:rsidR="00E3529E" w:rsidRPr="00E3529E" w:rsidRDefault="00E3529E" w:rsidP="00E3529E">
      <w:pPr>
        <w:rPr>
          <w:rFonts w:cs="Arial"/>
          <w:sz w:val="24"/>
          <w:szCs w:val="24"/>
          <w:lang w:val="sr-Cyrl-RS"/>
        </w:rPr>
      </w:pPr>
      <w:r w:rsidRPr="00E3529E">
        <w:rPr>
          <w:rFonts w:cs="Arial"/>
          <w:sz w:val="24"/>
          <w:szCs w:val="24"/>
        </w:rPr>
        <w:t xml:space="preserve">Свака од страна има право на раскид овог </w:t>
      </w:r>
      <w:r w:rsidRPr="00E3529E">
        <w:rPr>
          <w:rFonts w:cs="Arial"/>
          <w:sz w:val="24"/>
          <w:szCs w:val="24"/>
          <w:lang w:val="sr-Cyrl-RS"/>
        </w:rPr>
        <w:t>Оквирног споразума</w:t>
      </w:r>
      <w:r w:rsidRPr="00E3529E">
        <w:rPr>
          <w:rFonts w:cs="Arial"/>
          <w:sz w:val="24"/>
          <w:szCs w:val="24"/>
        </w:rPr>
        <w:t>, под условом да друга страна и по протеку рока од</w:t>
      </w:r>
      <w:r w:rsidR="00701932">
        <w:rPr>
          <w:rFonts w:cs="Arial"/>
          <w:sz w:val="24"/>
          <w:szCs w:val="24"/>
          <w:lang w:val="sr-Cyrl-RS"/>
        </w:rPr>
        <w:t xml:space="preserve"> 8 (словима:</w:t>
      </w:r>
      <w:r w:rsidRPr="00E3529E">
        <w:rPr>
          <w:rFonts w:cs="Arial"/>
          <w:sz w:val="24"/>
          <w:szCs w:val="24"/>
        </w:rPr>
        <w:t xml:space="preserve"> осам</w:t>
      </w:r>
      <w:r w:rsidR="00701932">
        <w:rPr>
          <w:rFonts w:cs="Arial"/>
          <w:sz w:val="24"/>
          <w:szCs w:val="24"/>
          <w:lang w:val="sr-Cyrl-RS"/>
        </w:rPr>
        <w:t>)</w:t>
      </w:r>
      <w:r w:rsidRPr="00E3529E">
        <w:rPr>
          <w:rFonts w:cs="Arial"/>
          <w:sz w:val="24"/>
          <w:szCs w:val="24"/>
        </w:rPr>
        <w:t xml:space="preserve"> дана од дана пријема писмене опомене да не испуњава обавезе из овог </w:t>
      </w:r>
      <w:r w:rsidRPr="00E3529E">
        <w:rPr>
          <w:rFonts w:cs="Arial"/>
          <w:sz w:val="24"/>
          <w:szCs w:val="24"/>
          <w:lang w:val="sr-Cyrl-RS"/>
        </w:rPr>
        <w:t>Оквирног споразума</w:t>
      </w:r>
      <w:r w:rsidRPr="00E3529E">
        <w:rPr>
          <w:rFonts w:cs="Arial"/>
          <w:sz w:val="24"/>
          <w:szCs w:val="24"/>
        </w:rPr>
        <w:t>, не поступи по примедбама из исте опомене.</w:t>
      </w:r>
    </w:p>
    <w:p w14:paraId="7CD65A77" w14:textId="12D53992" w:rsidR="00E3529E" w:rsidRPr="00E3529E" w:rsidRDefault="00E3529E" w:rsidP="00E3529E">
      <w:pPr>
        <w:rPr>
          <w:rFonts w:cs="Arial"/>
          <w:sz w:val="24"/>
          <w:szCs w:val="24"/>
        </w:rPr>
      </w:pPr>
      <w:r w:rsidRPr="00E3529E">
        <w:rPr>
          <w:rFonts w:cs="Arial"/>
          <w:sz w:val="24"/>
          <w:szCs w:val="24"/>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w:t>
      </w:r>
      <w:r w:rsidRPr="00E3529E">
        <w:rPr>
          <w:rFonts w:cs="Arial"/>
          <w:sz w:val="24"/>
          <w:szCs w:val="24"/>
          <w:lang w:val="sr-Cyrl-RS"/>
        </w:rPr>
        <w:t>Оквирног споразума</w:t>
      </w:r>
      <w:r w:rsidR="00504BA2">
        <w:rPr>
          <w:rFonts w:cs="Arial"/>
          <w:sz w:val="24"/>
          <w:szCs w:val="24"/>
        </w:rPr>
        <w:t>, услед чега сматра овај Оквирни споразум</w:t>
      </w:r>
      <w:r w:rsidRPr="00E3529E">
        <w:rPr>
          <w:rFonts w:cs="Arial"/>
          <w:sz w:val="24"/>
          <w:szCs w:val="24"/>
        </w:rPr>
        <w:t xml:space="preserve"> раскинутим. </w:t>
      </w:r>
    </w:p>
    <w:p w14:paraId="44F72561" w14:textId="77777777" w:rsidR="00DD4BEA" w:rsidRPr="00415452" w:rsidRDefault="00DD4BEA" w:rsidP="00550AFE">
      <w:pPr>
        <w:rPr>
          <w:rFonts w:cs="Arial"/>
          <w:sz w:val="24"/>
          <w:szCs w:val="24"/>
        </w:rPr>
      </w:pPr>
    </w:p>
    <w:p w14:paraId="3BDA29CC" w14:textId="77777777" w:rsidR="004F79B5" w:rsidRPr="00F323B8" w:rsidRDefault="004F79B5" w:rsidP="004F79B5">
      <w:pPr>
        <w:rPr>
          <w:rFonts w:cs="Arial"/>
          <w:b/>
          <w:sz w:val="24"/>
          <w:szCs w:val="24"/>
          <w:lang w:val="sr-Cyrl-RS"/>
        </w:rPr>
      </w:pPr>
      <w:r w:rsidRPr="00F323B8">
        <w:rPr>
          <w:rFonts w:cs="Arial"/>
          <w:b/>
          <w:sz w:val="24"/>
          <w:szCs w:val="24"/>
          <w:lang w:val="ru-RU"/>
        </w:rPr>
        <w:t>Дејство више силе</w:t>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t xml:space="preserve">        </w:t>
      </w:r>
    </w:p>
    <w:p w14:paraId="3B825A3D" w14:textId="1BE2AD8A" w:rsidR="004F79B5" w:rsidRPr="00504BA2" w:rsidRDefault="004F79B5" w:rsidP="004F79B5">
      <w:pPr>
        <w:jc w:val="center"/>
        <w:rPr>
          <w:rFonts w:cs="Arial"/>
          <w:sz w:val="24"/>
          <w:szCs w:val="24"/>
          <w:lang w:val="sr-Cyrl-RS"/>
        </w:rPr>
      </w:pPr>
      <w:r w:rsidRPr="00504BA2">
        <w:rPr>
          <w:rFonts w:cs="Arial"/>
          <w:sz w:val="24"/>
          <w:szCs w:val="24"/>
          <w:lang w:val="sr-Cyrl-CS"/>
        </w:rPr>
        <w:t>Ч</w:t>
      </w:r>
      <w:r w:rsidR="00504BA2">
        <w:rPr>
          <w:rFonts w:cs="Arial"/>
          <w:sz w:val="24"/>
          <w:szCs w:val="24"/>
          <w:lang w:val="sr-Cyrl-RS"/>
        </w:rPr>
        <w:t>лан 11</w:t>
      </w:r>
      <w:r w:rsidRPr="00504BA2">
        <w:rPr>
          <w:rFonts w:cs="Arial"/>
          <w:sz w:val="24"/>
          <w:szCs w:val="24"/>
          <w:lang w:val="sr-Cyrl-RS"/>
        </w:rPr>
        <w:t>.</w:t>
      </w:r>
    </w:p>
    <w:p w14:paraId="45A36CA4" w14:textId="77777777" w:rsidR="00E3529E" w:rsidRPr="00E3529E" w:rsidRDefault="00E3529E" w:rsidP="00E3529E">
      <w:pPr>
        <w:spacing w:after="120"/>
        <w:rPr>
          <w:rFonts w:cs="Arial"/>
          <w:sz w:val="24"/>
          <w:szCs w:val="24"/>
          <w:lang w:eastAsia="ar-SA"/>
        </w:rPr>
      </w:pPr>
      <w:r w:rsidRPr="00E3529E">
        <w:rPr>
          <w:rFonts w:cs="Arial"/>
          <w:sz w:val="24"/>
          <w:szCs w:val="24"/>
        </w:rPr>
        <w:t xml:space="preserve">Уколико после закључења овог </w:t>
      </w:r>
      <w:r w:rsidRPr="00E3529E">
        <w:rPr>
          <w:rFonts w:cs="Arial"/>
          <w:sz w:val="24"/>
          <w:szCs w:val="24"/>
          <w:lang w:val="sr-Cyrl-RS"/>
        </w:rPr>
        <w:t xml:space="preserve">Оквирног споразума </w:t>
      </w:r>
      <w:r w:rsidRPr="00E3529E">
        <w:rPr>
          <w:rFonts w:cs="Arial"/>
          <w:sz w:val="24"/>
          <w:szCs w:val="24"/>
        </w:rPr>
        <w:t xml:space="preserve">наступе околности више силе које доведу до ометања или онемогућавања извршења обавеза дефинисаних </w:t>
      </w:r>
      <w:r w:rsidRPr="00E3529E">
        <w:rPr>
          <w:rFonts w:cs="Arial"/>
          <w:sz w:val="24"/>
          <w:szCs w:val="24"/>
          <w:lang w:val="sr-Cyrl-RS"/>
        </w:rPr>
        <w:t>овим  Оквирним споразум</w:t>
      </w:r>
      <w:r w:rsidRPr="00E3529E">
        <w:rPr>
          <w:rFonts w:cs="Arial"/>
          <w:sz w:val="24"/>
          <w:szCs w:val="24"/>
        </w:rPr>
        <w:t xml:space="preserve">, рокови извршења обавеза ће се продужити за време трајања више силе. </w:t>
      </w:r>
    </w:p>
    <w:p w14:paraId="7DE6749A" w14:textId="77777777" w:rsidR="00E3529E" w:rsidRDefault="00E3529E" w:rsidP="00E3529E">
      <w:pPr>
        <w:spacing w:after="120"/>
        <w:rPr>
          <w:rFonts w:cs="Arial"/>
          <w:sz w:val="24"/>
          <w:szCs w:val="24"/>
          <w:lang w:val="sr-Cyrl-RS"/>
        </w:rPr>
      </w:pPr>
      <w:r w:rsidRPr="00E3529E">
        <w:rPr>
          <w:rFonts w:cs="Arial"/>
          <w:sz w:val="24"/>
          <w:szCs w:val="24"/>
        </w:rPr>
        <w:t xml:space="preserve">Виша сила подразумева екстремне и ванредне догађаје који се не могу предвидети, који су се догодили без воље и утицаја </w:t>
      </w:r>
      <w:r w:rsidRPr="00E3529E">
        <w:rPr>
          <w:rFonts w:cs="Arial"/>
          <w:sz w:val="24"/>
          <w:szCs w:val="24"/>
          <w:lang w:val="sr-Cyrl-RS"/>
        </w:rPr>
        <w:t>уговорних страна</w:t>
      </w:r>
      <w:r w:rsidRPr="00E3529E">
        <w:rPr>
          <w:rFonts w:cs="Arial"/>
          <w:sz w:val="24"/>
          <w:szCs w:val="24"/>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императивне одлуке власти (забрана промета увоза и извоза) и сл.</w:t>
      </w:r>
    </w:p>
    <w:p w14:paraId="0787EAB6" w14:textId="77777777" w:rsidR="00504BA2" w:rsidRDefault="00504BA2" w:rsidP="00E3529E">
      <w:pPr>
        <w:spacing w:after="120"/>
        <w:rPr>
          <w:rFonts w:cs="Arial"/>
          <w:sz w:val="24"/>
          <w:szCs w:val="24"/>
        </w:rPr>
      </w:pPr>
    </w:p>
    <w:p w14:paraId="6FE3690A" w14:textId="0443F4EE" w:rsidR="00E3529E" w:rsidRDefault="00504BA2" w:rsidP="00E3529E">
      <w:pPr>
        <w:spacing w:after="120"/>
        <w:rPr>
          <w:rFonts w:cs="Arial"/>
          <w:sz w:val="24"/>
          <w:szCs w:val="24"/>
          <w:lang w:val="sr-Cyrl-RS"/>
        </w:rPr>
      </w:pPr>
      <w:r>
        <w:rPr>
          <w:rFonts w:cs="Arial"/>
          <w:sz w:val="24"/>
          <w:szCs w:val="24"/>
          <w:lang w:val="sr-Cyrl-RS"/>
        </w:rPr>
        <w:t>С</w:t>
      </w:r>
      <w:r w:rsidR="00E3529E" w:rsidRPr="00E3529E">
        <w:rPr>
          <w:rFonts w:cs="Arial"/>
          <w:sz w:val="24"/>
          <w:szCs w:val="24"/>
        </w:rPr>
        <w:t>трана погођена вишом силом, одмах ће у писаној форми обавестити другу страну о настанку непредвиђених околности и доставити одговарајуће доказе</w:t>
      </w:r>
      <w:r w:rsidR="00E3529E" w:rsidRPr="00E3529E">
        <w:rPr>
          <w:rFonts w:cs="Arial"/>
          <w:sz w:val="24"/>
          <w:szCs w:val="24"/>
          <w:lang w:val="sr-Cyrl-RS"/>
        </w:rPr>
        <w:t>.</w:t>
      </w:r>
    </w:p>
    <w:p w14:paraId="07EFEA7B" w14:textId="3DF851DA" w:rsidR="00757B40" w:rsidRPr="00896B4F" w:rsidRDefault="00757B40" w:rsidP="00757B40">
      <w:pPr>
        <w:spacing w:after="120"/>
        <w:jc w:val="center"/>
        <w:rPr>
          <w:rFonts w:cs="Arial"/>
          <w:sz w:val="24"/>
          <w:szCs w:val="24"/>
          <w:lang w:val="sr-Cyrl-RS"/>
        </w:rPr>
      </w:pPr>
      <w:r w:rsidRPr="00896B4F">
        <w:rPr>
          <w:rFonts w:cs="Arial"/>
          <w:sz w:val="24"/>
          <w:szCs w:val="24"/>
          <w:lang w:val="sr-Cyrl-CS"/>
        </w:rPr>
        <w:t>Ч</w:t>
      </w:r>
      <w:r w:rsidR="00504BA2">
        <w:rPr>
          <w:rFonts w:cs="Arial"/>
          <w:sz w:val="24"/>
          <w:szCs w:val="24"/>
          <w:lang w:val="sr-Cyrl-RS"/>
        </w:rPr>
        <w:t>лан 12</w:t>
      </w:r>
      <w:r w:rsidRPr="00896B4F">
        <w:rPr>
          <w:rFonts w:cs="Arial"/>
          <w:sz w:val="24"/>
          <w:szCs w:val="24"/>
          <w:lang w:val="sr-Cyrl-RS"/>
        </w:rPr>
        <w:t>.</w:t>
      </w:r>
    </w:p>
    <w:p w14:paraId="5CEFD755" w14:textId="1A8102C5" w:rsidR="00757B40" w:rsidRPr="00701932" w:rsidRDefault="00757B40" w:rsidP="00701932">
      <w:pPr>
        <w:spacing w:after="120"/>
        <w:rPr>
          <w:rFonts w:cs="Arial"/>
          <w:b/>
          <w:sz w:val="24"/>
          <w:szCs w:val="24"/>
          <w:lang w:val="sr-Cyrl-RS"/>
        </w:rPr>
      </w:pPr>
      <w:r w:rsidRPr="00757B40">
        <w:rPr>
          <w:rFonts w:cs="Arial"/>
          <w:b/>
          <w:sz w:val="24"/>
          <w:szCs w:val="24"/>
          <w:lang w:val="sr-Cyrl-RS"/>
        </w:rPr>
        <w:lastRenderedPageBreak/>
        <w:t>Лица задужена за праћење реализације оквирног споразума</w:t>
      </w:r>
    </w:p>
    <w:p w14:paraId="17870776" w14:textId="1D47CF70" w:rsidR="00757B40" w:rsidRPr="00896B4F" w:rsidRDefault="00757B40" w:rsidP="00896B4F">
      <w:pPr>
        <w:spacing w:after="240"/>
        <w:rPr>
          <w:rFonts w:cs="Arial"/>
        </w:rPr>
      </w:pPr>
      <w:r w:rsidRPr="00757B40">
        <w:rPr>
          <w:sz w:val="24"/>
          <w:szCs w:val="24"/>
          <w:lang w:val="sr-Cyrl-RS"/>
        </w:rPr>
        <w:t>Купац  у складу са својим интерним актима именује лица задужена за праћење реализације овог Оквирног споразума и комуникацију са задуженим лицима</w:t>
      </w:r>
      <w:r w:rsidRPr="00746F41">
        <w:rPr>
          <w:lang w:val="sr-Cyrl-RS"/>
        </w:rPr>
        <w:t xml:space="preserve"> </w:t>
      </w:r>
      <w:r w:rsidRPr="00757B40">
        <w:rPr>
          <w:rFonts w:cs="Arial"/>
          <w:sz w:val="24"/>
          <w:szCs w:val="24"/>
          <w:lang w:val="sr-Cyrl-RS" w:eastAsia="x-none"/>
        </w:rPr>
        <w:t>Продавца.</w:t>
      </w:r>
      <w:r w:rsidRPr="00746F41">
        <w:rPr>
          <w:rFonts w:cs="Arial"/>
        </w:rPr>
        <w:t xml:space="preserve"> </w:t>
      </w:r>
    </w:p>
    <w:p w14:paraId="791BEBD9" w14:textId="11E1B247" w:rsidR="00757B40" w:rsidRPr="00701932" w:rsidRDefault="00757B40" w:rsidP="00701932">
      <w:pPr>
        <w:spacing w:after="120"/>
        <w:rPr>
          <w:rFonts w:cs="Arial"/>
          <w:b/>
          <w:sz w:val="24"/>
          <w:szCs w:val="24"/>
          <w:lang w:val="sr-Cyrl-RS"/>
        </w:rPr>
      </w:pPr>
      <w:r>
        <w:rPr>
          <w:rFonts w:cs="Arial"/>
          <w:b/>
          <w:sz w:val="24"/>
          <w:szCs w:val="24"/>
          <w:lang w:val="sr-Cyrl-RS"/>
        </w:rPr>
        <w:t>И</w:t>
      </w:r>
      <w:r w:rsidRPr="00757B40">
        <w:rPr>
          <w:rFonts w:cs="Arial"/>
          <w:b/>
          <w:sz w:val="24"/>
          <w:szCs w:val="24"/>
          <w:lang w:val="sr-Cyrl-RS"/>
        </w:rPr>
        <w:t>змене током трајања оквирног споразума</w:t>
      </w:r>
    </w:p>
    <w:p w14:paraId="3F33EF59" w14:textId="24F50DA5" w:rsidR="00757B40" w:rsidRPr="00896B4F" w:rsidRDefault="00757B40" w:rsidP="00757B40">
      <w:pPr>
        <w:spacing w:after="120"/>
        <w:ind w:left="284"/>
        <w:jc w:val="center"/>
        <w:rPr>
          <w:sz w:val="24"/>
          <w:szCs w:val="24"/>
          <w:lang w:val="sr-Cyrl-RS"/>
        </w:rPr>
      </w:pPr>
      <w:r w:rsidRPr="00896B4F">
        <w:rPr>
          <w:sz w:val="24"/>
          <w:szCs w:val="24"/>
        </w:rPr>
        <w:t xml:space="preserve">Члан </w:t>
      </w:r>
      <w:r w:rsidR="00504BA2">
        <w:rPr>
          <w:sz w:val="24"/>
          <w:szCs w:val="24"/>
          <w:lang w:val="sr-Cyrl-RS"/>
        </w:rPr>
        <w:t>13</w:t>
      </w:r>
      <w:r w:rsidRPr="00896B4F">
        <w:rPr>
          <w:sz w:val="24"/>
          <w:szCs w:val="24"/>
        </w:rPr>
        <w:t>.</w:t>
      </w:r>
    </w:p>
    <w:p w14:paraId="46720B90" w14:textId="653ABE4E" w:rsidR="00757B40" w:rsidRPr="00757B40" w:rsidRDefault="00757B40" w:rsidP="00757B40">
      <w:pPr>
        <w:spacing w:after="120"/>
        <w:rPr>
          <w:sz w:val="24"/>
          <w:szCs w:val="24"/>
          <w:lang w:val="sr-Cyrl-RS"/>
        </w:rPr>
      </w:pPr>
      <w:r w:rsidRPr="00757B40">
        <w:rPr>
          <w:sz w:val="24"/>
          <w:szCs w:val="24"/>
          <w:lang w:val="sr-Cyrl-RS"/>
        </w:rPr>
        <w:t>Купац  мож</w:t>
      </w:r>
      <w:r w:rsidR="00896B4F">
        <w:rPr>
          <w:sz w:val="24"/>
          <w:szCs w:val="24"/>
          <w:lang w:val="sr-Cyrl-RS"/>
        </w:rPr>
        <w:t>е да повећа обим предмета Оквирног споразума</w:t>
      </w:r>
      <w:r w:rsidRPr="00757B40">
        <w:rPr>
          <w:sz w:val="24"/>
          <w:szCs w:val="24"/>
          <w:lang w:val="sr-Cyrl-RS"/>
        </w:rPr>
        <w:t xml:space="preserve"> из члана 1. </w:t>
      </w:r>
      <w:r w:rsidRPr="00757B40">
        <w:rPr>
          <w:rFonts w:eastAsia="TimesNewRomanPSMT" w:cs="Arial"/>
          <w:bCs/>
          <w:sz w:val="24"/>
          <w:szCs w:val="24"/>
          <w:lang w:val="sr-Cyrl-RS"/>
        </w:rPr>
        <w:t xml:space="preserve">под условом да има обезбеђена финансијска средства, </w:t>
      </w:r>
      <w:r w:rsidRPr="00757B40">
        <w:rPr>
          <w:sz w:val="24"/>
          <w:szCs w:val="24"/>
          <w:lang w:val="sr-Cyrl-RS"/>
        </w:rPr>
        <w:t>за максимално до 5% укупне вредности овог Оквирног споразума у случају непредвиђених околности приликом реализације Оквирног споразума, за које се није могло знати приликом планирања набавке.</w:t>
      </w:r>
    </w:p>
    <w:p w14:paraId="2032722D" w14:textId="2ACF06EB" w:rsidR="00757B40" w:rsidRPr="00896B4F" w:rsidRDefault="00757B40" w:rsidP="00757B40">
      <w:pPr>
        <w:spacing w:after="120"/>
        <w:ind w:left="284"/>
        <w:jc w:val="center"/>
        <w:rPr>
          <w:sz w:val="24"/>
          <w:szCs w:val="24"/>
          <w:lang w:val="sr-Cyrl-RS"/>
        </w:rPr>
      </w:pPr>
      <w:r w:rsidRPr="00896B4F">
        <w:rPr>
          <w:sz w:val="24"/>
          <w:szCs w:val="24"/>
        </w:rPr>
        <w:t xml:space="preserve">Члан </w:t>
      </w:r>
      <w:r w:rsidR="00504BA2">
        <w:rPr>
          <w:sz w:val="24"/>
          <w:szCs w:val="24"/>
          <w:lang w:val="sr-Cyrl-RS"/>
        </w:rPr>
        <w:t>14</w:t>
      </w:r>
      <w:r w:rsidRPr="00896B4F">
        <w:rPr>
          <w:sz w:val="24"/>
          <w:szCs w:val="24"/>
        </w:rPr>
        <w:t>.</w:t>
      </w:r>
    </w:p>
    <w:p w14:paraId="4A52DA2D" w14:textId="77777777" w:rsidR="00757B40" w:rsidRPr="00757B40" w:rsidRDefault="00757B40" w:rsidP="00757B40">
      <w:pPr>
        <w:spacing w:after="120"/>
        <w:rPr>
          <w:rFonts w:cs="Arial"/>
          <w:sz w:val="24"/>
          <w:szCs w:val="24"/>
          <w:lang w:val="sr-Cyrl-RS"/>
        </w:rPr>
      </w:pPr>
      <w:r w:rsidRPr="00757B40">
        <w:rPr>
          <w:rFonts w:cs="Arial"/>
          <w:sz w:val="24"/>
          <w:szCs w:val="24"/>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33264DE6" w14:textId="7DF20158" w:rsidR="00E3529E" w:rsidRDefault="00896B4F" w:rsidP="00757B40">
      <w:pPr>
        <w:rPr>
          <w:rFonts w:cs="Arial"/>
          <w:sz w:val="24"/>
          <w:szCs w:val="24"/>
          <w:lang w:val="sr-Cyrl-RS"/>
        </w:rPr>
      </w:pPr>
      <w:r>
        <w:rPr>
          <w:rFonts w:cs="Arial"/>
          <w:sz w:val="24"/>
          <w:szCs w:val="24"/>
          <w:lang w:val="sr-Cyrl-RS"/>
        </w:rPr>
        <w:t>С</w:t>
      </w:r>
      <w:r w:rsidR="00757B40" w:rsidRPr="00757B40">
        <w:rPr>
          <w:rFonts w:cs="Arial"/>
          <w:sz w:val="24"/>
          <w:szCs w:val="24"/>
          <w:lang w:val="sr-Cyrl-RS"/>
        </w:rPr>
        <w:t>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2513344C" w14:textId="77777777" w:rsidR="00504BA2" w:rsidRPr="00757B40" w:rsidRDefault="00504BA2" w:rsidP="00757B40">
      <w:pPr>
        <w:rPr>
          <w:rFonts w:cs="Arial"/>
          <w:b/>
          <w:sz w:val="24"/>
          <w:szCs w:val="24"/>
        </w:rPr>
      </w:pPr>
    </w:p>
    <w:p w14:paraId="73DFA73B" w14:textId="1834D53A" w:rsidR="00757B40" w:rsidRPr="00757B40" w:rsidRDefault="00757B40" w:rsidP="00757B40">
      <w:pPr>
        <w:spacing w:after="120"/>
        <w:rPr>
          <w:i/>
          <w:color w:val="FF0000"/>
          <w:sz w:val="24"/>
          <w:szCs w:val="24"/>
          <w:lang w:val="sr-Cyrl-RS"/>
        </w:rPr>
      </w:pPr>
      <w:r>
        <w:rPr>
          <w:rFonts w:cs="Arial"/>
          <w:b/>
          <w:sz w:val="24"/>
          <w:szCs w:val="24"/>
          <w:lang w:val="sr-Cyrl-RS"/>
        </w:rPr>
        <w:t>В</w:t>
      </w:r>
      <w:r w:rsidRPr="00757B40">
        <w:rPr>
          <w:rFonts w:cs="Arial"/>
          <w:b/>
          <w:sz w:val="24"/>
          <w:szCs w:val="24"/>
          <w:lang w:val="sr-Cyrl-RS"/>
        </w:rPr>
        <w:t>ажност оквирног споразума</w:t>
      </w:r>
    </w:p>
    <w:p w14:paraId="661F6F9A" w14:textId="0C61086A" w:rsidR="00757B40" w:rsidRPr="00896B4F" w:rsidRDefault="00757B40" w:rsidP="00757B40">
      <w:pPr>
        <w:spacing w:after="120"/>
        <w:ind w:left="284"/>
        <w:jc w:val="center"/>
        <w:rPr>
          <w:rFonts w:cs="Arial"/>
          <w:sz w:val="24"/>
          <w:szCs w:val="24"/>
          <w:lang w:val="sr-Cyrl-RS"/>
        </w:rPr>
      </w:pPr>
      <w:r w:rsidRPr="00896B4F">
        <w:rPr>
          <w:sz w:val="24"/>
          <w:szCs w:val="24"/>
        </w:rPr>
        <w:t xml:space="preserve">Члан </w:t>
      </w:r>
      <w:r w:rsidR="00504BA2">
        <w:rPr>
          <w:sz w:val="24"/>
          <w:szCs w:val="24"/>
          <w:lang w:val="sr-Cyrl-RS"/>
        </w:rPr>
        <w:t>15.</w:t>
      </w:r>
    </w:p>
    <w:p w14:paraId="5F0959CF" w14:textId="38AFB012" w:rsidR="00757B40" w:rsidRPr="00757B40" w:rsidRDefault="00757B40" w:rsidP="00757B40">
      <w:pPr>
        <w:spacing w:after="120"/>
        <w:rPr>
          <w:rFonts w:eastAsia="Lucida Sans Unicode" w:cs="Arial"/>
          <w:strike/>
          <w:color w:val="FF0000"/>
          <w:sz w:val="24"/>
          <w:szCs w:val="24"/>
          <w:lang w:val="sr-Cyrl-RS"/>
        </w:rPr>
      </w:pPr>
      <w:r w:rsidRPr="00757B40">
        <w:rPr>
          <w:rFonts w:eastAsia="Lucida Sans Unicode" w:cs="Arial"/>
          <w:sz w:val="24"/>
          <w:szCs w:val="24"/>
          <w:lang w:val="am-ET"/>
        </w:rPr>
        <w:t xml:space="preserve">Овај </w:t>
      </w:r>
      <w:r w:rsidRPr="00757B40">
        <w:rPr>
          <w:rFonts w:eastAsia="Lucida Sans Unicode" w:cs="Arial"/>
          <w:sz w:val="24"/>
          <w:szCs w:val="24"/>
          <w:lang w:val="sr-Cyrl-RS"/>
        </w:rPr>
        <w:t>оквирни споразум</w:t>
      </w:r>
      <w:r w:rsidRPr="00757B40">
        <w:rPr>
          <w:rFonts w:eastAsia="Lucida Sans Unicode" w:cs="Arial"/>
          <w:sz w:val="24"/>
          <w:szCs w:val="24"/>
          <w:lang w:val="am-ET"/>
        </w:rPr>
        <w:t xml:space="preserve"> се сматра закљученим</w:t>
      </w:r>
      <w:r w:rsidRPr="00757B40">
        <w:rPr>
          <w:rFonts w:eastAsia="Lucida Sans Unicode" w:cs="Arial"/>
          <w:sz w:val="24"/>
          <w:szCs w:val="24"/>
        </w:rPr>
        <w:t xml:space="preserve"> </w:t>
      </w:r>
      <w:r w:rsidRPr="00757B40">
        <w:rPr>
          <w:rFonts w:eastAsia="Lucida Sans Unicode" w:cs="Arial"/>
          <w:sz w:val="24"/>
          <w:szCs w:val="24"/>
          <w:lang w:val="am-ET"/>
        </w:rPr>
        <w:t xml:space="preserve">када га потпишу </w:t>
      </w:r>
      <w:r w:rsidR="00896B4F">
        <w:rPr>
          <w:rFonts w:eastAsia="Lucida Sans Unicode" w:cs="Arial"/>
          <w:sz w:val="24"/>
          <w:szCs w:val="24"/>
          <w:lang w:val="sr-Cyrl-RS"/>
        </w:rPr>
        <w:t>законски заступници</w:t>
      </w:r>
      <w:r w:rsidRPr="00757B40">
        <w:rPr>
          <w:rFonts w:eastAsia="Lucida Sans Unicode" w:cs="Arial"/>
          <w:sz w:val="24"/>
          <w:szCs w:val="24"/>
          <w:lang w:val="sr-Cyrl-RS"/>
        </w:rPr>
        <w:t xml:space="preserve"> </w:t>
      </w:r>
      <w:r w:rsidR="00896B4F">
        <w:rPr>
          <w:rFonts w:eastAsia="Lucida Sans Unicode" w:cs="Arial"/>
          <w:sz w:val="24"/>
          <w:szCs w:val="24"/>
          <w:lang w:val="am-ET"/>
        </w:rPr>
        <w:t>страна овог Оквирног споарзума</w:t>
      </w:r>
      <w:r w:rsidRPr="00757B40">
        <w:rPr>
          <w:rFonts w:eastAsia="Lucida Sans Unicode" w:cs="Arial"/>
          <w:sz w:val="24"/>
          <w:szCs w:val="24"/>
          <w:lang w:val="sr-Cyrl-RS"/>
        </w:rPr>
        <w:t>, а ступа на снагу када Продавац испуни одложни услов</w:t>
      </w:r>
      <w:r w:rsidRPr="00757B40">
        <w:rPr>
          <w:rFonts w:eastAsia="Lucida Sans Unicode" w:cs="Arial"/>
          <w:sz w:val="24"/>
          <w:szCs w:val="24"/>
        </w:rPr>
        <w:t>.</w:t>
      </w:r>
    </w:p>
    <w:p w14:paraId="5F1FDEF2" w14:textId="20A2B6B4" w:rsidR="00757B40" w:rsidRPr="00896B4F" w:rsidRDefault="00757B40" w:rsidP="00896B4F">
      <w:pPr>
        <w:spacing w:after="120"/>
        <w:rPr>
          <w:rFonts w:cs="Arial"/>
          <w:sz w:val="24"/>
          <w:szCs w:val="24"/>
          <w:lang w:val="sr-Cyrl-RS"/>
        </w:rPr>
      </w:pPr>
      <w:r w:rsidRPr="00757B40">
        <w:rPr>
          <w:rFonts w:cs="Arial"/>
          <w:sz w:val="24"/>
          <w:szCs w:val="24"/>
          <w:lang w:val="sr-Cyrl-RS"/>
        </w:rPr>
        <w:t xml:space="preserve">Оквирни споразум важи до утрошка уговорене вредности, а </w:t>
      </w:r>
      <w:r w:rsidRPr="00757B40">
        <w:rPr>
          <w:rFonts w:cs="Arial"/>
          <w:color w:val="FF0000"/>
          <w:sz w:val="24"/>
          <w:szCs w:val="24"/>
          <w:lang w:val="sr-Cyrl-RS"/>
        </w:rPr>
        <w:t>најдуже две године од</w:t>
      </w:r>
      <w:r w:rsidRPr="00757B40">
        <w:rPr>
          <w:rFonts w:cs="Arial"/>
          <w:sz w:val="24"/>
          <w:szCs w:val="24"/>
          <w:lang w:val="sr-Cyrl-RS"/>
        </w:rPr>
        <w:t xml:space="preserve"> дана закључивања оквирног споразума.</w:t>
      </w:r>
    </w:p>
    <w:p w14:paraId="4F4AA282" w14:textId="3E1C0AD6" w:rsidR="00757B40" w:rsidRPr="00896B4F" w:rsidRDefault="004F79B5" w:rsidP="00896B4F">
      <w:pPr>
        <w:rPr>
          <w:rFonts w:cs="Arial"/>
          <w:b/>
          <w:sz w:val="24"/>
          <w:szCs w:val="24"/>
          <w:lang w:val="sr-Cyrl-CS"/>
        </w:rPr>
      </w:pPr>
      <w:r w:rsidRPr="00F323B8">
        <w:rPr>
          <w:rFonts w:cs="Arial"/>
          <w:b/>
          <w:sz w:val="24"/>
          <w:szCs w:val="24"/>
          <w:lang w:val="sr-Cyrl-CS"/>
        </w:rPr>
        <w:t>Завршне одредбе</w:t>
      </w:r>
    </w:p>
    <w:p w14:paraId="7D493BF3" w14:textId="04710DBE" w:rsidR="00757B40" w:rsidRPr="00896B4F" w:rsidRDefault="00757B40" w:rsidP="00757B40">
      <w:pPr>
        <w:ind w:left="284"/>
        <w:jc w:val="center"/>
        <w:rPr>
          <w:sz w:val="24"/>
          <w:szCs w:val="24"/>
          <w:lang w:val="sr-Cyrl-RS"/>
        </w:rPr>
      </w:pPr>
      <w:r w:rsidRPr="00896B4F">
        <w:rPr>
          <w:sz w:val="24"/>
          <w:szCs w:val="24"/>
        </w:rPr>
        <w:t>Члан 1</w:t>
      </w:r>
      <w:r w:rsidR="00504BA2">
        <w:rPr>
          <w:sz w:val="24"/>
          <w:szCs w:val="24"/>
          <w:lang w:val="sr-Cyrl-RS"/>
        </w:rPr>
        <w:t>6</w:t>
      </w:r>
      <w:r w:rsidRPr="00896B4F">
        <w:rPr>
          <w:sz w:val="24"/>
          <w:szCs w:val="24"/>
        </w:rPr>
        <w:t>.</w:t>
      </w:r>
    </w:p>
    <w:p w14:paraId="4CFE8E12" w14:textId="5D15C6D2" w:rsidR="00504BA2" w:rsidRPr="000C4CBC" w:rsidRDefault="00896B4F" w:rsidP="00757B40">
      <w:pPr>
        <w:spacing w:after="120"/>
        <w:rPr>
          <w:rFonts w:eastAsia="Calibri" w:cs="Arial"/>
          <w:noProof/>
          <w:sz w:val="24"/>
          <w:szCs w:val="24"/>
          <w:lang w:val="sr-Cyrl-RS"/>
        </w:rPr>
      </w:pPr>
      <w:r>
        <w:rPr>
          <w:rFonts w:eastAsia="Calibri" w:cs="Arial"/>
          <w:noProof/>
          <w:sz w:val="24"/>
          <w:szCs w:val="24"/>
        </w:rPr>
        <w:t>С</w:t>
      </w:r>
      <w:r w:rsidR="00757B40" w:rsidRPr="00757B40">
        <w:rPr>
          <w:rFonts w:eastAsia="Calibri" w:cs="Arial"/>
          <w:noProof/>
          <w:sz w:val="24"/>
          <w:szCs w:val="24"/>
        </w:rPr>
        <w:t>тране</w:t>
      </w:r>
      <w:r>
        <w:rPr>
          <w:rFonts w:eastAsia="Calibri" w:cs="Arial"/>
          <w:noProof/>
          <w:sz w:val="24"/>
          <w:szCs w:val="24"/>
          <w:lang w:val="sr-Cyrl-RS"/>
        </w:rPr>
        <w:t xml:space="preserve"> у оквирном споразуму</w:t>
      </w:r>
      <w:r w:rsidR="00757B40" w:rsidRPr="00757B40">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00757B40" w:rsidRPr="00757B40">
        <w:rPr>
          <w:rFonts w:eastAsia="Calibri" w:cs="Arial"/>
          <w:noProof/>
          <w:sz w:val="24"/>
          <w:szCs w:val="24"/>
          <w:lang w:val="sr-Cyrl-RS"/>
        </w:rPr>
        <w:t>Оквирног споразума</w:t>
      </w:r>
      <w:r w:rsidR="00757B40" w:rsidRPr="00757B40">
        <w:rPr>
          <w:rFonts w:eastAsia="Calibri" w:cs="Arial"/>
          <w:noProof/>
          <w:sz w:val="24"/>
          <w:szCs w:val="24"/>
        </w:rPr>
        <w:t>.</w:t>
      </w:r>
    </w:p>
    <w:p w14:paraId="01AAEA10" w14:textId="3B4704B0" w:rsidR="00757B40" w:rsidRPr="00896B4F" w:rsidRDefault="00757B40" w:rsidP="00757B40">
      <w:pPr>
        <w:spacing w:after="120"/>
        <w:ind w:left="284"/>
        <w:jc w:val="center"/>
        <w:rPr>
          <w:sz w:val="24"/>
          <w:szCs w:val="24"/>
          <w:lang w:val="sr-Cyrl-RS"/>
        </w:rPr>
      </w:pPr>
      <w:r w:rsidRPr="00896B4F">
        <w:rPr>
          <w:sz w:val="24"/>
          <w:szCs w:val="24"/>
        </w:rPr>
        <w:t xml:space="preserve">Члан </w:t>
      </w:r>
      <w:r w:rsidR="00504BA2">
        <w:rPr>
          <w:sz w:val="24"/>
          <w:szCs w:val="24"/>
          <w:lang w:val="sr-Cyrl-RS"/>
        </w:rPr>
        <w:t>17</w:t>
      </w:r>
      <w:r w:rsidRPr="00896B4F">
        <w:rPr>
          <w:sz w:val="24"/>
          <w:szCs w:val="24"/>
        </w:rPr>
        <w:t>.</w:t>
      </w:r>
    </w:p>
    <w:p w14:paraId="14E21FF0" w14:textId="77777777" w:rsidR="00757B40" w:rsidRPr="00757B40" w:rsidRDefault="00757B40" w:rsidP="00757B40">
      <w:pPr>
        <w:spacing w:after="120"/>
        <w:rPr>
          <w:rFonts w:cs="Arial"/>
          <w:sz w:val="24"/>
          <w:szCs w:val="24"/>
        </w:rPr>
      </w:pPr>
      <w:r w:rsidRPr="00757B40">
        <w:rPr>
          <w:rFonts w:cs="Arial"/>
          <w:sz w:val="24"/>
          <w:szCs w:val="24"/>
        </w:rPr>
        <w:t xml:space="preserve">У случају неоснованог одустанка или неиспуњења </w:t>
      </w:r>
      <w:r w:rsidRPr="00757B40">
        <w:rPr>
          <w:rFonts w:cs="Arial"/>
          <w:sz w:val="24"/>
          <w:szCs w:val="24"/>
          <w:lang w:val="sr-Cyrl-RS"/>
        </w:rPr>
        <w:t>Оквирног споразума</w:t>
      </w:r>
      <w:r w:rsidRPr="00757B40">
        <w:rPr>
          <w:rFonts w:cs="Arial"/>
          <w:sz w:val="24"/>
          <w:szCs w:val="24"/>
        </w:rPr>
        <w:t xml:space="preserve"> од стране једне уговорне стране, друга уговорна страна има право на раскид </w:t>
      </w:r>
      <w:r w:rsidRPr="00757B40">
        <w:rPr>
          <w:rFonts w:cs="Arial"/>
          <w:sz w:val="24"/>
          <w:szCs w:val="24"/>
          <w:lang w:val="sr-Cyrl-RS"/>
        </w:rPr>
        <w:t>Оквирног споразума</w:t>
      </w:r>
      <w:r w:rsidRPr="00757B40">
        <w:rPr>
          <w:rFonts w:cs="Arial"/>
          <w:sz w:val="24"/>
          <w:szCs w:val="24"/>
        </w:rPr>
        <w:t xml:space="preserve"> и накнаду штете. </w:t>
      </w:r>
    </w:p>
    <w:p w14:paraId="41EFEF8A" w14:textId="37E17EF3" w:rsidR="00757B40" w:rsidRPr="00757B40" w:rsidRDefault="00757B40" w:rsidP="00757B40">
      <w:pPr>
        <w:spacing w:after="120"/>
        <w:rPr>
          <w:rFonts w:cs="Arial"/>
          <w:sz w:val="24"/>
          <w:szCs w:val="24"/>
          <w:lang w:val="sr-Cyrl-RS"/>
        </w:rPr>
      </w:pPr>
      <w:r w:rsidRPr="00757B40">
        <w:rPr>
          <w:rFonts w:cs="Arial"/>
          <w:sz w:val="24"/>
          <w:szCs w:val="24"/>
        </w:rPr>
        <w:t>За све што</w:t>
      </w:r>
      <w:r w:rsidR="00504BA2">
        <w:rPr>
          <w:rFonts w:cs="Arial"/>
          <w:sz w:val="24"/>
          <w:szCs w:val="24"/>
        </w:rPr>
        <w:t xml:space="preserve"> није регулисано овим </w:t>
      </w:r>
      <w:r w:rsidR="00504BA2" w:rsidRPr="00504BA2">
        <w:rPr>
          <w:rFonts w:cs="Arial"/>
          <w:sz w:val="24"/>
          <w:szCs w:val="24"/>
        </w:rPr>
        <w:t>Оквирним споразумом</w:t>
      </w:r>
      <w:r w:rsidRPr="00504BA2">
        <w:rPr>
          <w:rFonts w:cs="Arial"/>
          <w:sz w:val="24"/>
          <w:szCs w:val="24"/>
        </w:rPr>
        <w:t>,</w:t>
      </w:r>
      <w:r w:rsidRPr="00757B40">
        <w:rPr>
          <w:rFonts w:cs="Arial"/>
          <w:sz w:val="24"/>
          <w:szCs w:val="24"/>
        </w:rPr>
        <w:t xml:space="preserve"> примењиваће се одредбе Закона о облигационим односима.</w:t>
      </w:r>
    </w:p>
    <w:p w14:paraId="2CC55833" w14:textId="5F4F6A98" w:rsidR="00757B40" w:rsidRPr="00896B4F" w:rsidRDefault="00757B40" w:rsidP="00757B40">
      <w:pPr>
        <w:spacing w:after="120"/>
        <w:ind w:left="284"/>
        <w:jc w:val="center"/>
        <w:rPr>
          <w:sz w:val="24"/>
          <w:szCs w:val="24"/>
          <w:lang w:val="sr-Cyrl-RS"/>
        </w:rPr>
      </w:pPr>
      <w:r w:rsidRPr="00896B4F">
        <w:rPr>
          <w:sz w:val="24"/>
          <w:szCs w:val="24"/>
        </w:rPr>
        <w:t xml:space="preserve">Члан </w:t>
      </w:r>
      <w:r w:rsidR="00504BA2">
        <w:rPr>
          <w:sz w:val="24"/>
          <w:szCs w:val="24"/>
          <w:lang w:val="sr-Cyrl-RS"/>
        </w:rPr>
        <w:t>18.</w:t>
      </w:r>
    </w:p>
    <w:p w14:paraId="5B9828AC" w14:textId="54D87D65" w:rsidR="00757B40" w:rsidRPr="00896B4F" w:rsidRDefault="00757B40" w:rsidP="00896B4F">
      <w:pPr>
        <w:spacing w:after="120"/>
        <w:rPr>
          <w:rFonts w:cs="Arial"/>
          <w:sz w:val="24"/>
          <w:szCs w:val="24"/>
          <w:lang w:val="sr-Cyrl-RS"/>
        </w:rPr>
      </w:pPr>
      <w:r w:rsidRPr="00757B40">
        <w:rPr>
          <w:rFonts w:cs="Arial"/>
          <w:sz w:val="24"/>
          <w:szCs w:val="24"/>
        </w:rPr>
        <w:t>Ев</w:t>
      </w:r>
      <w:r w:rsidR="00896B4F">
        <w:rPr>
          <w:rFonts w:cs="Arial"/>
          <w:sz w:val="24"/>
          <w:szCs w:val="24"/>
        </w:rPr>
        <w:t>ентуалне спорове по овом Оквирном споарзуму</w:t>
      </w:r>
      <w:r w:rsidRPr="00757B40">
        <w:rPr>
          <w:rFonts w:cs="Arial"/>
          <w:sz w:val="24"/>
          <w:szCs w:val="24"/>
        </w:rPr>
        <w:t xml:space="preserve"> стране ће настојати да реше на споразуман начин, а уколико у томе не успеју, уговара се  надлежност суда у </w:t>
      </w:r>
      <w:r w:rsidRPr="00757B40">
        <w:rPr>
          <w:rFonts w:cs="Arial"/>
          <w:sz w:val="24"/>
          <w:szCs w:val="24"/>
          <w:lang w:val="sr-Cyrl-RS"/>
        </w:rPr>
        <w:t>Београду.</w:t>
      </w:r>
    </w:p>
    <w:p w14:paraId="4BAEE4C8" w14:textId="371F82AC" w:rsidR="004F79B5" w:rsidRPr="00415452" w:rsidRDefault="00896B4F" w:rsidP="004F79B5">
      <w:pPr>
        <w:jc w:val="center"/>
        <w:rPr>
          <w:rFonts w:cs="Arial"/>
          <w:sz w:val="24"/>
          <w:szCs w:val="24"/>
        </w:rPr>
      </w:pPr>
      <w:r>
        <w:rPr>
          <w:rFonts w:cs="Arial"/>
          <w:sz w:val="24"/>
          <w:szCs w:val="24"/>
          <w:lang w:val="sr-Cyrl-RS"/>
        </w:rPr>
        <w:lastRenderedPageBreak/>
        <w:t xml:space="preserve">  </w:t>
      </w:r>
      <w:r w:rsidR="004F79B5" w:rsidRPr="00415452">
        <w:rPr>
          <w:rFonts w:cs="Arial"/>
          <w:sz w:val="24"/>
          <w:szCs w:val="24"/>
          <w:lang w:val="sr-Cyrl-RS"/>
        </w:rPr>
        <w:t>Члан 19.</w:t>
      </w:r>
    </w:p>
    <w:p w14:paraId="0F8BBD5A" w14:textId="6F19714A" w:rsidR="004F79B5" w:rsidRPr="00415452" w:rsidRDefault="00896B4F" w:rsidP="004F79B5">
      <w:pPr>
        <w:rPr>
          <w:rFonts w:cs="Arial"/>
          <w:sz w:val="24"/>
          <w:szCs w:val="24"/>
          <w:lang w:val="sr-Cyrl-RS"/>
        </w:rPr>
      </w:pPr>
      <w:r>
        <w:rPr>
          <w:rFonts w:cs="Arial"/>
          <w:sz w:val="24"/>
          <w:szCs w:val="24"/>
          <w:lang w:val="sr-Cyrl-RS"/>
        </w:rPr>
        <w:t>Саставни део овог Оквирног</w:t>
      </w:r>
      <w:r w:rsidR="004F79B5" w:rsidRPr="00415452">
        <w:rPr>
          <w:rFonts w:cs="Arial"/>
          <w:sz w:val="24"/>
          <w:szCs w:val="24"/>
          <w:lang w:val="sr-Cyrl-RS"/>
        </w:rPr>
        <w:t xml:space="preserve"> је:</w:t>
      </w:r>
    </w:p>
    <w:p w14:paraId="02ABD128" w14:textId="5BA72356" w:rsidR="00182B68" w:rsidRPr="00CF6E34" w:rsidRDefault="00182B68" w:rsidP="00DD4BEA">
      <w:pPr>
        <w:spacing w:before="0"/>
        <w:jc w:val="left"/>
        <w:rPr>
          <w:rFonts w:cs="Arial"/>
          <w:sz w:val="24"/>
          <w:szCs w:val="24"/>
          <w:lang w:val="sr-Cyrl-RS"/>
        </w:rPr>
      </w:pPr>
      <w:r>
        <w:rPr>
          <w:rFonts w:cs="Arial"/>
          <w:sz w:val="24"/>
          <w:szCs w:val="24"/>
          <w:lang w:val="sr-Cyrl-RS"/>
        </w:rPr>
        <w:t>Прилог број 1 Конкурсна документација</w:t>
      </w:r>
      <w:r w:rsidR="00DD4BEA">
        <w:rPr>
          <w:rFonts w:cs="Arial"/>
          <w:sz w:val="24"/>
          <w:szCs w:val="24"/>
          <w:lang w:val="sr-Cyrl-RS"/>
        </w:rPr>
        <w:t xml:space="preserve"> </w:t>
      </w:r>
      <w:r w:rsidR="00CF6E34">
        <w:rPr>
          <w:rFonts w:cs="Arial"/>
          <w:sz w:val="24"/>
          <w:szCs w:val="24"/>
          <w:lang w:val="sr-Cyrl-RS"/>
        </w:rPr>
        <w:t>(</w:t>
      </w:r>
      <w:hyperlink r:id="rId183" w:history="1">
        <w:r w:rsidR="00CF6E34" w:rsidRPr="007872DF">
          <w:rPr>
            <w:rStyle w:val="Hyperlink"/>
            <w:rFonts w:cs="Arial"/>
            <w:sz w:val="24"/>
            <w:szCs w:val="24"/>
          </w:rPr>
          <w:t>www.ujn.gov.rs</w:t>
        </w:r>
      </w:hyperlink>
      <w:r w:rsidR="00CF6E34">
        <w:rPr>
          <w:rFonts w:cs="Arial"/>
          <w:sz w:val="24"/>
          <w:szCs w:val="24"/>
        </w:rPr>
        <w:t xml:space="preserve">. </w:t>
      </w:r>
      <w:r w:rsidR="00CF6E34">
        <w:rPr>
          <w:rFonts w:cs="Arial"/>
          <w:sz w:val="24"/>
          <w:szCs w:val="24"/>
          <w:lang w:val="sr-Cyrl-RS"/>
        </w:rPr>
        <w:t>Шифра:</w:t>
      </w:r>
      <w:r w:rsidR="00DD4BEA">
        <w:rPr>
          <w:rFonts w:cs="Arial"/>
          <w:sz w:val="24"/>
          <w:szCs w:val="24"/>
          <w:lang w:val="sr-Cyrl-RS"/>
        </w:rPr>
        <w:t>__________)</w:t>
      </w:r>
    </w:p>
    <w:p w14:paraId="45E05AD7" w14:textId="766E7EE1" w:rsidR="00CF6E34" w:rsidRDefault="00182B68" w:rsidP="00DD4BEA">
      <w:pPr>
        <w:spacing w:before="0"/>
        <w:jc w:val="left"/>
        <w:rPr>
          <w:rFonts w:cs="Arial"/>
          <w:sz w:val="24"/>
          <w:szCs w:val="24"/>
          <w:lang w:val="sr-Cyrl-RS"/>
        </w:rPr>
      </w:pPr>
      <w:r>
        <w:rPr>
          <w:rFonts w:cs="Arial"/>
          <w:sz w:val="24"/>
          <w:szCs w:val="24"/>
          <w:lang w:val="sr-Cyrl-RS"/>
        </w:rPr>
        <w:t xml:space="preserve">Прилог број 2 </w:t>
      </w:r>
      <w:r w:rsidR="000E179C">
        <w:rPr>
          <w:rFonts w:cs="Arial"/>
          <w:sz w:val="24"/>
          <w:szCs w:val="24"/>
          <w:lang w:val="sr-Cyrl-RS"/>
        </w:rPr>
        <w:t>П</w:t>
      </w:r>
      <w:r w:rsidR="000E179C" w:rsidRPr="00415452">
        <w:rPr>
          <w:rFonts w:cs="Arial"/>
          <w:sz w:val="24"/>
          <w:szCs w:val="24"/>
          <w:lang w:val="sr-Cyrl-RS"/>
        </w:rPr>
        <w:t>онуд</w:t>
      </w:r>
      <w:r w:rsidR="000E179C">
        <w:rPr>
          <w:rFonts w:cs="Arial"/>
          <w:sz w:val="24"/>
          <w:szCs w:val="24"/>
          <w:lang w:val="sr-Cyrl-RS"/>
        </w:rPr>
        <w:t xml:space="preserve">а Продавца број                од             </w:t>
      </w:r>
    </w:p>
    <w:p w14:paraId="3A0B323E" w14:textId="0F1F3335" w:rsidR="004F79B5" w:rsidRPr="00415452" w:rsidRDefault="00DD4BEA" w:rsidP="00DD4BEA">
      <w:pPr>
        <w:spacing w:before="0"/>
        <w:jc w:val="left"/>
        <w:rPr>
          <w:rFonts w:cs="Arial"/>
          <w:sz w:val="24"/>
          <w:szCs w:val="24"/>
          <w:lang w:val="sr-Cyrl-RS"/>
        </w:rPr>
      </w:pPr>
      <w:r>
        <w:rPr>
          <w:rFonts w:cs="Arial"/>
          <w:sz w:val="24"/>
          <w:szCs w:val="24"/>
          <w:lang w:val="sr-Cyrl-RS"/>
        </w:rPr>
        <w:t xml:space="preserve">Прилог </w:t>
      </w:r>
      <w:r w:rsidR="007A434A">
        <w:rPr>
          <w:rFonts w:cs="Arial"/>
          <w:sz w:val="24"/>
          <w:szCs w:val="24"/>
          <w:lang w:val="sr-Cyrl-RS"/>
        </w:rPr>
        <w:t xml:space="preserve">број 3 </w:t>
      </w:r>
      <w:r w:rsidR="004F79B5" w:rsidRPr="00415452">
        <w:rPr>
          <w:rFonts w:cs="Arial"/>
          <w:sz w:val="24"/>
          <w:szCs w:val="24"/>
          <w:lang w:val="sr-Cyrl-RS"/>
        </w:rPr>
        <w:t>Образац структуре цене</w:t>
      </w:r>
      <w:r w:rsidR="000E179C">
        <w:rPr>
          <w:rFonts w:cs="Arial"/>
          <w:sz w:val="24"/>
          <w:szCs w:val="24"/>
          <w:lang w:val="sr-Cyrl-RS"/>
        </w:rPr>
        <w:br/>
        <w:t>Прилог број 4 Средство финансијског обезбеђења</w:t>
      </w:r>
    </w:p>
    <w:p w14:paraId="5A934213" w14:textId="75AADE4F" w:rsidR="004F79B5" w:rsidRPr="00415452" w:rsidRDefault="00896B4F" w:rsidP="004F79B5">
      <w:pPr>
        <w:jc w:val="center"/>
        <w:rPr>
          <w:rFonts w:cs="Arial"/>
          <w:sz w:val="24"/>
          <w:szCs w:val="24"/>
        </w:rPr>
      </w:pPr>
      <w:r>
        <w:rPr>
          <w:rFonts w:cs="Arial"/>
          <w:sz w:val="24"/>
          <w:szCs w:val="24"/>
          <w:lang w:val="sr-Cyrl-CS"/>
        </w:rPr>
        <w:t xml:space="preserve">  </w:t>
      </w:r>
      <w:r w:rsidR="004F79B5" w:rsidRPr="00415452">
        <w:rPr>
          <w:rFonts w:cs="Arial"/>
          <w:sz w:val="24"/>
          <w:szCs w:val="24"/>
          <w:lang w:val="sr-Cyrl-CS"/>
        </w:rPr>
        <w:t xml:space="preserve">Члан </w:t>
      </w:r>
      <w:r w:rsidR="004F79B5" w:rsidRPr="00415452">
        <w:rPr>
          <w:rFonts w:cs="Arial"/>
          <w:sz w:val="24"/>
          <w:szCs w:val="24"/>
          <w:lang w:val="sr-Cyrl-RS"/>
        </w:rPr>
        <w:t>20</w:t>
      </w:r>
      <w:r w:rsidR="004F79B5" w:rsidRPr="00415452">
        <w:rPr>
          <w:rFonts w:cs="Arial"/>
          <w:sz w:val="24"/>
          <w:szCs w:val="24"/>
          <w:lang w:val="sr-Cyrl-CS"/>
        </w:rPr>
        <w:t>.</w:t>
      </w:r>
    </w:p>
    <w:p w14:paraId="5E5AACAA" w14:textId="58005AA8" w:rsidR="004F79B5" w:rsidRPr="00415452" w:rsidRDefault="00896B4F" w:rsidP="004F79B5">
      <w:pPr>
        <w:rPr>
          <w:rFonts w:cs="Arial"/>
          <w:sz w:val="24"/>
          <w:szCs w:val="24"/>
          <w:lang w:val="sr-Cyrl-CS"/>
        </w:rPr>
      </w:pPr>
      <w:r>
        <w:rPr>
          <w:rFonts w:cs="Arial"/>
          <w:sz w:val="24"/>
          <w:szCs w:val="24"/>
          <w:lang w:val="sr-Cyrl-CS"/>
        </w:rPr>
        <w:t>Овај Оквирни споразум</w:t>
      </w:r>
      <w:r w:rsidR="004F79B5" w:rsidRPr="00415452">
        <w:rPr>
          <w:rFonts w:cs="Arial"/>
          <w:sz w:val="24"/>
          <w:szCs w:val="24"/>
          <w:lang w:val="sr-Cyrl-CS"/>
        </w:rPr>
        <w:t xml:space="preserve"> је сачињен у 6 (</w:t>
      </w:r>
      <w:r w:rsidR="00E842E0">
        <w:rPr>
          <w:rFonts w:cs="Arial"/>
          <w:sz w:val="24"/>
          <w:szCs w:val="24"/>
          <w:lang w:val="sr-Cyrl-CS"/>
        </w:rPr>
        <w:t xml:space="preserve">словима: </w:t>
      </w:r>
      <w:r w:rsidR="004F79B5" w:rsidRPr="00415452">
        <w:rPr>
          <w:rFonts w:cs="Arial"/>
          <w:sz w:val="24"/>
          <w:szCs w:val="24"/>
          <w:lang w:val="sr-Cyrl-CS"/>
        </w:rPr>
        <w:t>шест) истоветних при</w:t>
      </w:r>
      <w:r>
        <w:rPr>
          <w:rFonts w:cs="Arial"/>
          <w:sz w:val="24"/>
          <w:szCs w:val="24"/>
          <w:lang w:val="sr-Cyrl-CS"/>
        </w:rPr>
        <w:t>мерака од којих свакој</w:t>
      </w:r>
      <w:r w:rsidR="004F79B5" w:rsidRPr="00415452">
        <w:rPr>
          <w:rFonts w:cs="Arial"/>
          <w:sz w:val="24"/>
          <w:szCs w:val="24"/>
          <w:lang w:val="sr-Cyrl-CS"/>
        </w:rPr>
        <w:t xml:space="preserve"> страни припадају по 3 (</w:t>
      </w:r>
      <w:r w:rsidR="00E842E0">
        <w:rPr>
          <w:rFonts w:cs="Arial"/>
          <w:sz w:val="24"/>
          <w:szCs w:val="24"/>
          <w:lang w:val="sr-Cyrl-CS"/>
        </w:rPr>
        <w:t xml:space="preserve">словима: </w:t>
      </w:r>
      <w:r w:rsidR="004F79B5" w:rsidRPr="00415452">
        <w:rPr>
          <w:rFonts w:cs="Arial"/>
          <w:sz w:val="24"/>
          <w:szCs w:val="24"/>
          <w:lang w:val="sr-Cyrl-CS"/>
        </w:rPr>
        <w:t>три) примерка.</w:t>
      </w:r>
    </w:p>
    <w:p w14:paraId="1D5602D6" w14:textId="77777777" w:rsidR="00343A18" w:rsidRPr="00415452" w:rsidRDefault="00343A18" w:rsidP="00343A18">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343A18" w:rsidRPr="00415452" w14:paraId="315CAC6F" w14:textId="77777777" w:rsidTr="00BC01DC">
        <w:tc>
          <w:tcPr>
            <w:tcW w:w="4503" w:type="dxa"/>
            <w:shd w:val="clear" w:color="auto" w:fill="auto"/>
            <w:vAlign w:val="center"/>
            <w:hideMark/>
          </w:tcPr>
          <w:p w14:paraId="07B7989F" w14:textId="77777777" w:rsidR="00343A18" w:rsidRPr="00415452" w:rsidRDefault="00343A18" w:rsidP="00BC01DC">
            <w:pPr>
              <w:spacing w:before="0"/>
              <w:jc w:val="center"/>
              <w:rPr>
                <w:rFonts w:cs="Arial"/>
                <w:b/>
                <w:smallCaps/>
                <w:sz w:val="24"/>
                <w:szCs w:val="24"/>
              </w:rPr>
            </w:pPr>
            <w:r w:rsidRPr="00415452">
              <w:rPr>
                <w:rFonts w:cs="Arial"/>
                <w:b/>
                <w:sz w:val="24"/>
                <w:szCs w:val="24"/>
              </w:rPr>
              <w:t>КУПАЦ</w:t>
            </w:r>
          </w:p>
        </w:tc>
        <w:tc>
          <w:tcPr>
            <w:tcW w:w="1275" w:type="dxa"/>
            <w:shd w:val="clear" w:color="auto" w:fill="auto"/>
            <w:vAlign w:val="center"/>
          </w:tcPr>
          <w:p w14:paraId="2966CD2D" w14:textId="77777777" w:rsidR="00343A18" w:rsidRPr="00415452" w:rsidRDefault="00343A18" w:rsidP="00BC01DC">
            <w:pPr>
              <w:spacing w:before="0"/>
              <w:jc w:val="center"/>
              <w:rPr>
                <w:rFonts w:cs="Arial"/>
                <w:b/>
                <w:smallCaps/>
                <w:sz w:val="24"/>
                <w:szCs w:val="24"/>
              </w:rPr>
            </w:pPr>
          </w:p>
        </w:tc>
        <w:tc>
          <w:tcPr>
            <w:tcW w:w="4395" w:type="dxa"/>
            <w:shd w:val="clear" w:color="auto" w:fill="auto"/>
            <w:vAlign w:val="center"/>
            <w:hideMark/>
          </w:tcPr>
          <w:p w14:paraId="67DA00C6" w14:textId="77777777" w:rsidR="00343A18" w:rsidRPr="00415452" w:rsidRDefault="00343A18" w:rsidP="00BC01DC">
            <w:pPr>
              <w:spacing w:before="0"/>
              <w:jc w:val="center"/>
              <w:rPr>
                <w:rFonts w:cs="Arial"/>
                <w:b/>
                <w:smallCaps/>
                <w:sz w:val="24"/>
                <w:szCs w:val="24"/>
              </w:rPr>
            </w:pPr>
            <w:r w:rsidRPr="00415452">
              <w:rPr>
                <w:rFonts w:cs="Arial"/>
                <w:b/>
                <w:sz w:val="24"/>
                <w:szCs w:val="24"/>
              </w:rPr>
              <w:t>ПРОДАВАЦ</w:t>
            </w:r>
          </w:p>
        </w:tc>
      </w:tr>
      <w:tr w:rsidR="00343A18" w:rsidRPr="00415452" w14:paraId="6145541B" w14:textId="77777777" w:rsidTr="00BC01DC">
        <w:tc>
          <w:tcPr>
            <w:tcW w:w="4503" w:type="dxa"/>
            <w:shd w:val="clear" w:color="auto" w:fill="auto"/>
            <w:vAlign w:val="center"/>
            <w:hideMark/>
          </w:tcPr>
          <w:p w14:paraId="123AE9FE" w14:textId="77777777" w:rsidR="008171EF" w:rsidRPr="00415452" w:rsidRDefault="008171EF" w:rsidP="008171EF">
            <w:pPr>
              <w:spacing w:before="0"/>
              <w:jc w:val="center"/>
              <w:rPr>
                <w:rFonts w:cs="Arial"/>
                <w:b/>
                <w:sz w:val="24"/>
                <w:szCs w:val="24"/>
                <w:lang w:val="sr-Cyrl-RS"/>
              </w:rPr>
            </w:pPr>
            <w:r w:rsidRPr="00415452">
              <w:rPr>
                <w:rFonts w:cs="Arial"/>
                <w:b/>
                <w:sz w:val="24"/>
                <w:szCs w:val="24"/>
                <w:lang w:val="sr-Cyrl-RS"/>
              </w:rPr>
              <w:t xml:space="preserve">Јавно предузеће </w:t>
            </w:r>
          </w:p>
          <w:p w14:paraId="792F6261" w14:textId="569F477D" w:rsidR="008171EF" w:rsidRPr="00415452" w:rsidRDefault="008171EF" w:rsidP="008171EF">
            <w:pPr>
              <w:spacing w:before="0"/>
              <w:jc w:val="center"/>
              <w:rPr>
                <w:rFonts w:cs="Arial"/>
                <w:b/>
                <w:sz w:val="24"/>
                <w:szCs w:val="24"/>
                <w:lang w:val="sr-Cyrl-RS"/>
              </w:rPr>
            </w:pPr>
            <w:r w:rsidRPr="00415452">
              <w:rPr>
                <w:rFonts w:cs="Arial"/>
                <w:b/>
                <w:sz w:val="24"/>
                <w:szCs w:val="24"/>
                <w:lang w:val="sr-Cyrl-RS"/>
              </w:rPr>
              <w:t xml:space="preserve">    „Електропривреда Србије“ Београд                                  </w:t>
            </w:r>
          </w:p>
          <w:p w14:paraId="1AC1B3A6" w14:textId="0A21F0C6" w:rsidR="008171EF" w:rsidRPr="00415452" w:rsidRDefault="008171EF" w:rsidP="008171EF">
            <w:pPr>
              <w:spacing w:before="0"/>
              <w:jc w:val="center"/>
              <w:rPr>
                <w:rFonts w:cs="Arial"/>
                <w:b/>
                <w:sz w:val="24"/>
                <w:szCs w:val="24"/>
                <w:lang w:val="sr-Cyrl-RS"/>
              </w:rPr>
            </w:pPr>
            <w:r w:rsidRPr="00415452">
              <w:rPr>
                <w:rFonts w:cs="Arial"/>
                <w:b/>
                <w:sz w:val="24"/>
                <w:szCs w:val="24"/>
                <w:lang w:val="sr-Cyrl-RS"/>
              </w:rPr>
              <w:t xml:space="preserve">   </w:t>
            </w:r>
          </w:p>
          <w:p w14:paraId="53247522" w14:textId="141598AF" w:rsidR="00343A18" w:rsidRPr="00415452" w:rsidRDefault="008171EF" w:rsidP="008171EF">
            <w:pPr>
              <w:spacing w:before="0"/>
              <w:jc w:val="center"/>
              <w:rPr>
                <w:rFonts w:cs="Arial"/>
                <w:b/>
                <w:sz w:val="24"/>
                <w:szCs w:val="24"/>
              </w:rPr>
            </w:pPr>
            <w:r w:rsidRPr="00415452">
              <w:rPr>
                <w:rFonts w:cs="Arial"/>
                <w:b/>
                <w:sz w:val="24"/>
                <w:szCs w:val="24"/>
                <w:lang w:val="sr-Cyrl-RS"/>
              </w:rPr>
              <w:t xml:space="preserve">          </w:t>
            </w:r>
          </w:p>
        </w:tc>
        <w:tc>
          <w:tcPr>
            <w:tcW w:w="1275" w:type="dxa"/>
            <w:shd w:val="clear" w:color="auto" w:fill="auto"/>
            <w:vAlign w:val="center"/>
          </w:tcPr>
          <w:p w14:paraId="38AE6913" w14:textId="77777777" w:rsidR="00343A18" w:rsidRPr="00415452" w:rsidRDefault="00343A18" w:rsidP="00BC01DC">
            <w:pPr>
              <w:spacing w:before="0"/>
              <w:jc w:val="center"/>
              <w:rPr>
                <w:rFonts w:cs="Arial"/>
                <w:b/>
                <w:smallCaps/>
                <w:sz w:val="24"/>
                <w:szCs w:val="24"/>
              </w:rPr>
            </w:pPr>
          </w:p>
        </w:tc>
        <w:tc>
          <w:tcPr>
            <w:tcW w:w="4395" w:type="dxa"/>
            <w:shd w:val="clear" w:color="auto" w:fill="auto"/>
            <w:vAlign w:val="center"/>
          </w:tcPr>
          <w:p w14:paraId="1601E1EF" w14:textId="77777777" w:rsidR="00343A18" w:rsidRPr="00415452" w:rsidRDefault="00343A18" w:rsidP="00BC01DC">
            <w:pPr>
              <w:spacing w:before="0"/>
              <w:jc w:val="center"/>
              <w:rPr>
                <w:rFonts w:cs="Arial"/>
                <w:b/>
                <w:smallCaps/>
                <w:sz w:val="24"/>
                <w:szCs w:val="24"/>
              </w:rPr>
            </w:pPr>
            <w:r w:rsidRPr="00415452">
              <w:rPr>
                <w:rFonts w:cs="Arial"/>
                <w:b/>
                <w:sz w:val="24"/>
                <w:szCs w:val="24"/>
              </w:rPr>
              <w:t>Назив</w:t>
            </w:r>
          </w:p>
        </w:tc>
      </w:tr>
      <w:tr w:rsidR="00343A18" w:rsidRPr="00415452" w14:paraId="6EF7C32D" w14:textId="77777777" w:rsidTr="00BC01DC">
        <w:tc>
          <w:tcPr>
            <w:tcW w:w="4503" w:type="dxa"/>
            <w:shd w:val="clear" w:color="auto" w:fill="auto"/>
            <w:vAlign w:val="center"/>
            <w:hideMark/>
          </w:tcPr>
          <w:p w14:paraId="3BB8782F" w14:textId="04653749" w:rsidR="00343A18" w:rsidRPr="00415452" w:rsidRDefault="00343A18" w:rsidP="00BC01DC">
            <w:pPr>
              <w:spacing w:before="0"/>
              <w:jc w:val="center"/>
              <w:rPr>
                <w:rFonts w:cs="Arial"/>
                <w:b/>
                <w:smallCaps/>
                <w:sz w:val="24"/>
                <w:szCs w:val="24"/>
              </w:rPr>
            </w:pPr>
            <w:r w:rsidRPr="00415452">
              <w:rPr>
                <w:rFonts w:cs="Arial"/>
                <w:b/>
                <w:sz w:val="24"/>
                <w:szCs w:val="24"/>
              </w:rPr>
              <w:t>_____________________________</w:t>
            </w:r>
          </w:p>
        </w:tc>
        <w:tc>
          <w:tcPr>
            <w:tcW w:w="1275" w:type="dxa"/>
            <w:shd w:val="clear" w:color="auto" w:fill="auto"/>
            <w:vAlign w:val="center"/>
            <w:hideMark/>
          </w:tcPr>
          <w:p w14:paraId="2EE77DE4" w14:textId="77777777" w:rsidR="00343A18" w:rsidRPr="00415452" w:rsidRDefault="00343A18" w:rsidP="00BC01DC">
            <w:pPr>
              <w:spacing w:before="0"/>
              <w:jc w:val="center"/>
              <w:rPr>
                <w:rFonts w:cs="Arial"/>
                <w:smallCaps/>
                <w:sz w:val="24"/>
                <w:szCs w:val="24"/>
              </w:rPr>
            </w:pPr>
            <w:r w:rsidRPr="00415452">
              <w:rPr>
                <w:rFonts w:cs="Arial"/>
                <w:sz w:val="24"/>
                <w:szCs w:val="24"/>
              </w:rPr>
              <w:t>М.П.</w:t>
            </w:r>
          </w:p>
        </w:tc>
        <w:tc>
          <w:tcPr>
            <w:tcW w:w="4395" w:type="dxa"/>
            <w:shd w:val="clear" w:color="auto" w:fill="auto"/>
            <w:vAlign w:val="center"/>
            <w:hideMark/>
          </w:tcPr>
          <w:p w14:paraId="01D54D01" w14:textId="77777777" w:rsidR="00343A18" w:rsidRPr="00415452" w:rsidRDefault="00343A18" w:rsidP="00BC01DC">
            <w:pPr>
              <w:spacing w:before="0"/>
              <w:jc w:val="center"/>
              <w:rPr>
                <w:rFonts w:cs="Arial"/>
                <w:b/>
                <w:smallCaps/>
                <w:sz w:val="24"/>
                <w:szCs w:val="24"/>
              </w:rPr>
            </w:pPr>
            <w:r w:rsidRPr="00415452">
              <w:rPr>
                <w:rFonts w:cs="Arial"/>
                <w:b/>
                <w:sz w:val="24"/>
                <w:szCs w:val="24"/>
              </w:rPr>
              <w:t>_____________________________</w:t>
            </w:r>
          </w:p>
        </w:tc>
      </w:tr>
      <w:tr w:rsidR="00343A18" w:rsidRPr="00415452" w14:paraId="31FD198A" w14:textId="77777777" w:rsidTr="00BC01DC">
        <w:tc>
          <w:tcPr>
            <w:tcW w:w="4503" w:type="dxa"/>
            <w:shd w:val="clear" w:color="auto" w:fill="auto"/>
            <w:vAlign w:val="center"/>
            <w:hideMark/>
          </w:tcPr>
          <w:p w14:paraId="32078ECF" w14:textId="42EA3BDB" w:rsidR="00343A18" w:rsidRPr="00415452" w:rsidRDefault="00343A18" w:rsidP="00BC01DC">
            <w:pPr>
              <w:spacing w:before="0"/>
              <w:jc w:val="center"/>
              <w:rPr>
                <w:rFonts w:cs="Arial"/>
                <w:b/>
                <w:smallCaps/>
                <w:sz w:val="24"/>
                <w:szCs w:val="24"/>
                <w:lang w:val="sr-Cyrl-RS"/>
              </w:rPr>
            </w:pPr>
          </w:p>
        </w:tc>
        <w:tc>
          <w:tcPr>
            <w:tcW w:w="1275" w:type="dxa"/>
            <w:shd w:val="clear" w:color="auto" w:fill="auto"/>
            <w:vAlign w:val="center"/>
          </w:tcPr>
          <w:p w14:paraId="66FE7689" w14:textId="77777777" w:rsidR="00343A18" w:rsidRPr="00415452" w:rsidRDefault="00343A18" w:rsidP="00BC01DC">
            <w:pPr>
              <w:spacing w:before="0"/>
              <w:jc w:val="center"/>
              <w:rPr>
                <w:rFonts w:cs="Arial"/>
                <w:b/>
                <w:smallCaps/>
                <w:sz w:val="24"/>
                <w:szCs w:val="24"/>
              </w:rPr>
            </w:pPr>
          </w:p>
        </w:tc>
        <w:tc>
          <w:tcPr>
            <w:tcW w:w="4395" w:type="dxa"/>
            <w:shd w:val="clear" w:color="auto" w:fill="auto"/>
            <w:vAlign w:val="center"/>
            <w:hideMark/>
          </w:tcPr>
          <w:p w14:paraId="4B164FB8" w14:textId="77777777" w:rsidR="00343A18" w:rsidRPr="00415452" w:rsidRDefault="00343A18" w:rsidP="00BC01DC">
            <w:pPr>
              <w:spacing w:before="0"/>
              <w:jc w:val="center"/>
              <w:rPr>
                <w:rFonts w:cs="Arial"/>
                <w:b/>
                <w:smallCaps/>
                <w:sz w:val="24"/>
                <w:szCs w:val="24"/>
              </w:rPr>
            </w:pPr>
            <w:r w:rsidRPr="00415452">
              <w:rPr>
                <w:rFonts w:cs="Arial"/>
                <w:b/>
                <w:sz w:val="24"/>
                <w:szCs w:val="24"/>
              </w:rPr>
              <w:t>име и презиме</w:t>
            </w:r>
          </w:p>
        </w:tc>
      </w:tr>
      <w:tr w:rsidR="00343A18" w:rsidRPr="00415452" w14:paraId="5D95994F" w14:textId="77777777" w:rsidTr="00BC01DC">
        <w:tc>
          <w:tcPr>
            <w:tcW w:w="4503" w:type="dxa"/>
            <w:shd w:val="clear" w:color="auto" w:fill="auto"/>
            <w:vAlign w:val="center"/>
            <w:hideMark/>
          </w:tcPr>
          <w:p w14:paraId="6ABC69C3" w14:textId="2A36357C" w:rsidR="00343A18" w:rsidRPr="00415452" w:rsidRDefault="00E96B7F" w:rsidP="00BC01DC">
            <w:pPr>
              <w:spacing w:before="0"/>
              <w:jc w:val="center"/>
              <w:rPr>
                <w:rFonts w:cs="Arial"/>
                <w:b/>
                <w:sz w:val="24"/>
                <w:szCs w:val="24"/>
                <w:lang w:val="sr-Cyrl-RS"/>
              </w:rPr>
            </w:pPr>
            <w:r w:rsidRPr="00415452">
              <w:rPr>
                <w:rFonts w:cs="Arial"/>
                <w:b/>
                <w:sz w:val="24"/>
                <w:szCs w:val="24"/>
              </w:rPr>
              <w:t>в.</w:t>
            </w:r>
            <w:r w:rsidRPr="00415452">
              <w:rPr>
                <w:rFonts w:cs="Arial"/>
                <w:b/>
                <w:sz w:val="24"/>
                <w:szCs w:val="24"/>
                <w:lang w:val="sr-Cyrl-RS"/>
              </w:rPr>
              <w:t>д. д</w:t>
            </w:r>
            <w:r w:rsidR="00343A18" w:rsidRPr="00415452">
              <w:rPr>
                <w:rFonts w:cs="Arial"/>
                <w:b/>
                <w:sz w:val="24"/>
                <w:szCs w:val="24"/>
              </w:rPr>
              <w:t>иректор</w:t>
            </w:r>
            <w:r w:rsidRPr="00415452">
              <w:rPr>
                <w:rFonts w:cs="Arial"/>
                <w:b/>
                <w:sz w:val="24"/>
                <w:szCs w:val="24"/>
                <w:lang w:val="sr-Cyrl-RS"/>
              </w:rPr>
              <w:t>а</w:t>
            </w:r>
          </w:p>
          <w:p w14:paraId="55C998DA" w14:textId="4D5CE0A0" w:rsidR="000D6ACE" w:rsidRPr="00415452" w:rsidRDefault="00070AEB" w:rsidP="00BC01DC">
            <w:pPr>
              <w:spacing w:before="0"/>
              <w:jc w:val="center"/>
              <w:rPr>
                <w:rFonts w:cs="Arial"/>
                <w:b/>
                <w:sz w:val="24"/>
                <w:szCs w:val="24"/>
                <w:lang w:val="sr-Cyrl-RS"/>
              </w:rPr>
            </w:pPr>
            <w:r w:rsidRPr="00415452">
              <w:rPr>
                <w:rFonts w:cs="Arial"/>
                <w:b/>
                <w:sz w:val="24"/>
                <w:szCs w:val="24"/>
                <w:lang w:val="sr-Cyrl-RS"/>
              </w:rPr>
              <w:t xml:space="preserve">Милорад Грчић   </w:t>
            </w:r>
          </w:p>
        </w:tc>
        <w:tc>
          <w:tcPr>
            <w:tcW w:w="1275" w:type="dxa"/>
            <w:shd w:val="clear" w:color="auto" w:fill="auto"/>
            <w:vAlign w:val="center"/>
          </w:tcPr>
          <w:p w14:paraId="31F9B53E" w14:textId="77777777" w:rsidR="00343A18" w:rsidRPr="00415452" w:rsidRDefault="00343A18" w:rsidP="00BC01DC">
            <w:pPr>
              <w:spacing w:before="0"/>
              <w:jc w:val="center"/>
              <w:rPr>
                <w:rFonts w:cs="Arial"/>
                <w:b/>
                <w:smallCaps/>
                <w:sz w:val="24"/>
                <w:szCs w:val="24"/>
              </w:rPr>
            </w:pPr>
          </w:p>
        </w:tc>
        <w:tc>
          <w:tcPr>
            <w:tcW w:w="4395" w:type="dxa"/>
            <w:shd w:val="clear" w:color="auto" w:fill="auto"/>
            <w:vAlign w:val="center"/>
          </w:tcPr>
          <w:p w14:paraId="53AAE164" w14:textId="77777777" w:rsidR="00343A18" w:rsidRPr="00415452" w:rsidRDefault="00343A18" w:rsidP="00BC01DC">
            <w:pPr>
              <w:spacing w:before="0"/>
              <w:jc w:val="center"/>
              <w:rPr>
                <w:rFonts w:cs="Arial"/>
                <w:b/>
                <w:smallCaps/>
                <w:sz w:val="24"/>
                <w:szCs w:val="24"/>
              </w:rPr>
            </w:pPr>
            <w:r w:rsidRPr="00415452">
              <w:rPr>
                <w:rFonts w:cs="Arial"/>
                <w:b/>
                <w:sz w:val="24"/>
                <w:szCs w:val="24"/>
              </w:rPr>
              <w:t>функција</w:t>
            </w:r>
          </w:p>
        </w:tc>
      </w:tr>
    </w:tbl>
    <w:p w14:paraId="2D787281" w14:textId="77777777" w:rsidR="00F9636A" w:rsidRDefault="00F9636A" w:rsidP="00CF6E34">
      <w:pPr>
        <w:rPr>
          <w:rFonts w:cs="Arial"/>
          <w:b/>
          <w:color w:val="FF0000"/>
          <w:sz w:val="24"/>
          <w:szCs w:val="24"/>
          <w:lang w:val="sr-Cyrl-RS"/>
        </w:rPr>
      </w:pPr>
    </w:p>
    <w:p w14:paraId="2DC76550" w14:textId="77777777" w:rsidR="00B97DCA" w:rsidRDefault="00B97DCA" w:rsidP="00CF6E34">
      <w:pPr>
        <w:rPr>
          <w:rFonts w:cs="Arial"/>
          <w:b/>
          <w:color w:val="FF0000"/>
          <w:sz w:val="24"/>
          <w:szCs w:val="24"/>
          <w:lang w:val="sr-Cyrl-RS"/>
        </w:rPr>
      </w:pPr>
    </w:p>
    <w:p w14:paraId="558673BF" w14:textId="77777777" w:rsidR="00B97DCA" w:rsidRDefault="00B97DCA" w:rsidP="00CF6E34">
      <w:pPr>
        <w:rPr>
          <w:rFonts w:cs="Arial"/>
          <w:b/>
          <w:color w:val="FF0000"/>
          <w:sz w:val="24"/>
          <w:szCs w:val="24"/>
          <w:lang w:val="sr-Cyrl-RS"/>
        </w:rPr>
      </w:pPr>
    </w:p>
    <w:p w14:paraId="22133D61" w14:textId="77777777" w:rsidR="00B97DCA" w:rsidRDefault="00B97DCA" w:rsidP="00CF6E34">
      <w:pPr>
        <w:rPr>
          <w:rFonts w:cs="Arial"/>
          <w:b/>
          <w:color w:val="FF0000"/>
          <w:sz w:val="24"/>
          <w:szCs w:val="24"/>
          <w:lang w:val="sr-Cyrl-RS"/>
        </w:rPr>
      </w:pPr>
    </w:p>
    <w:p w14:paraId="572687A8" w14:textId="77777777" w:rsidR="00B97DCA" w:rsidRDefault="00B97DCA" w:rsidP="00CF6E34">
      <w:pPr>
        <w:rPr>
          <w:rFonts w:cs="Arial"/>
          <w:b/>
          <w:color w:val="FF0000"/>
          <w:sz w:val="24"/>
          <w:szCs w:val="24"/>
          <w:lang w:val="sr-Cyrl-RS"/>
        </w:rPr>
      </w:pPr>
    </w:p>
    <w:p w14:paraId="7C2F1490" w14:textId="77777777" w:rsidR="00B97DCA" w:rsidRDefault="00B97DCA" w:rsidP="00CF6E34">
      <w:pPr>
        <w:rPr>
          <w:rFonts w:cs="Arial"/>
          <w:b/>
          <w:color w:val="FF0000"/>
          <w:sz w:val="24"/>
          <w:szCs w:val="24"/>
          <w:lang w:val="sr-Cyrl-RS"/>
        </w:rPr>
      </w:pPr>
    </w:p>
    <w:p w14:paraId="3534E507" w14:textId="77777777" w:rsidR="00B97DCA" w:rsidRDefault="00B97DCA" w:rsidP="00CF6E34">
      <w:pPr>
        <w:rPr>
          <w:rFonts w:cs="Arial"/>
          <w:b/>
          <w:color w:val="FF0000"/>
          <w:sz w:val="24"/>
          <w:szCs w:val="24"/>
          <w:lang w:val="sr-Cyrl-RS"/>
        </w:rPr>
      </w:pPr>
    </w:p>
    <w:p w14:paraId="49431C2D" w14:textId="77777777" w:rsidR="00B97DCA" w:rsidRDefault="00B97DCA" w:rsidP="00CF6E34">
      <w:pPr>
        <w:rPr>
          <w:rFonts w:cs="Arial"/>
          <w:b/>
          <w:color w:val="FF0000"/>
          <w:sz w:val="24"/>
          <w:szCs w:val="24"/>
          <w:lang w:val="sr-Cyrl-RS"/>
        </w:rPr>
      </w:pPr>
    </w:p>
    <w:p w14:paraId="2E9CD3FF" w14:textId="77777777" w:rsidR="00B97DCA" w:rsidRDefault="00B97DCA" w:rsidP="00CF6E34">
      <w:pPr>
        <w:rPr>
          <w:rFonts w:cs="Arial"/>
          <w:b/>
          <w:color w:val="FF0000"/>
          <w:sz w:val="24"/>
          <w:szCs w:val="24"/>
          <w:lang w:val="sr-Cyrl-RS"/>
        </w:rPr>
      </w:pPr>
    </w:p>
    <w:p w14:paraId="517DBBD2" w14:textId="77777777" w:rsidR="00B97DCA" w:rsidRDefault="00B97DCA" w:rsidP="00CF6E34">
      <w:pPr>
        <w:rPr>
          <w:rFonts w:cs="Arial"/>
          <w:b/>
          <w:color w:val="FF0000"/>
          <w:sz w:val="24"/>
          <w:szCs w:val="24"/>
          <w:lang w:val="sr-Cyrl-RS"/>
        </w:rPr>
      </w:pPr>
    </w:p>
    <w:p w14:paraId="5F9B4D7D" w14:textId="77777777" w:rsidR="00B97DCA" w:rsidRDefault="00B97DCA" w:rsidP="00CF6E34">
      <w:pPr>
        <w:rPr>
          <w:rFonts w:cs="Arial"/>
          <w:b/>
          <w:color w:val="FF0000"/>
          <w:sz w:val="24"/>
          <w:szCs w:val="24"/>
          <w:lang w:val="sr-Cyrl-RS"/>
        </w:rPr>
      </w:pPr>
    </w:p>
    <w:p w14:paraId="63F8AB52" w14:textId="77777777" w:rsidR="00B97DCA" w:rsidRDefault="00B97DCA" w:rsidP="00CF6E34">
      <w:pPr>
        <w:rPr>
          <w:rFonts w:cs="Arial"/>
          <w:b/>
          <w:color w:val="FF0000"/>
          <w:sz w:val="24"/>
          <w:szCs w:val="24"/>
          <w:lang w:val="sr-Cyrl-RS"/>
        </w:rPr>
      </w:pPr>
    </w:p>
    <w:p w14:paraId="33429C1F" w14:textId="77777777" w:rsidR="00B97DCA" w:rsidRDefault="00B97DCA" w:rsidP="00CF6E34">
      <w:pPr>
        <w:rPr>
          <w:rFonts w:cs="Arial"/>
          <w:b/>
          <w:color w:val="FF0000"/>
          <w:sz w:val="24"/>
          <w:szCs w:val="24"/>
          <w:lang w:val="sr-Cyrl-RS"/>
        </w:rPr>
      </w:pPr>
    </w:p>
    <w:p w14:paraId="10DB7B6B" w14:textId="77777777" w:rsidR="001D667B" w:rsidRDefault="001D667B" w:rsidP="00CF6E34">
      <w:pPr>
        <w:rPr>
          <w:rFonts w:cs="Arial"/>
          <w:b/>
          <w:color w:val="FF0000"/>
          <w:sz w:val="24"/>
          <w:szCs w:val="24"/>
          <w:lang w:val="sr-Cyrl-RS"/>
        </w:rPr>
      </w:pPr>
    </w:p>
    <w:p w14:paraId="4F1A6594" w14:textId="77777777" w:rsidR="001D667B" w:rsidRDefault="001D667B" w:rsidP="00CF6E34">
      <w:pPr>
        <w:rPr>
          <w:rFonts w:cs="Arial"/>
          <w:b/>
          <w:color w:val="FF0000"/>
          <w:sz w:val="24"/>
          <w:szCs w:val="24"/>
          <w:lang w:val="sr-Cyrl-RS"/>
        </w:rPr>
      </w:pPr>
    </w:p>
    <w:p w14:paraId="42B7B0F6" w14:textId="77777777" w:rsidR="001D667B" w:rsidRDefault="001D667B" w:rsidP="00CF6E34">
      <w:pPr>
        <w:rPr>
          <w:rFonts w:cs="Arial"/>
          <w:b/>
          <w:color w:val="FF0000"/>
          <w:sz w:val="24"/>
          <w:szCs w:val="24"/>
          <w:lang w:val="sr-Cyrl-RS"/>
        </w:rPr>
      </w:pPr>
    </w:p>
    <w:p w14:paraId="4371B61E" w14:textId="77777777" w:rsidR="001E2739" w:rsidRDefault="001E2739" w:rsidP="00CF6E34">
      <w:pPr>
        <w:rPr>
          <w:rFonts w:cs="Arial"/>
          <w:b/>
          <w:color w:val="FF0000"/>
          <w:sz w:val="24"/>
          <w:szCs w:val="24"/>
          <w:lang w:val="sr-Cyrl-RS"/>
        </w:rPr>
      </w:pPr>
    </w:p>
    <w:p w14:paraId="7C646AF8" w14:textId="77777777" w:rsidR="001E2739" w:rsidRDefault="001E2739" w:rsidP="00CF6E34">
      <w:pPr>
        <w:rPr>
          <w:rFonts w:cs="Arial"/>
          <w:b/>
          <w:color w:val="FF0000"/>
          <w:sz w:val="24"/>
          <w:szCs w:val="24"/>
          <w:lang w:val="sr-Cyrl-RS"/>
        </w:rPr>
      </w:pPr>
    </w:p>
    <w:p w14:paraId="47BA1FCF" w14:textId="77777777" w:rsidR="000C4CBC" w:rsidRPr="00E264FB" w:rsidRDefault="000C4CBC" w:rsidP="000C4CBC">
      <w:pPr>
        <w:spacing w:before="0"/>
        <w:rPr>
          <w:rFonts w:cs="Arial"/>
          <w:sz w:val="24"/>
          <w:szCs w:val="24"/>
          <w:lang w:val="ru-RU"/>
        </w:rPr>
      </w:pPr>
    </w:p>
    <w:p w14:paraId="4A63287B" w14:textId="07E563BB" w:rsidR="000C4CBC" w:rsidRPr="004F79B5" w:rsidRDefault="000C4CBC" w:rsidP="00FC2F7D">
      <w:pPr>
        <w:pStyle w:val="KDPodnaslov1"/>
        <w:numPr>
          <w:ilvl w:val="0"/>
          <w:numId w:val="24"/>
        </w:numPr>
        <w:spacing w:before="0"/>
        <w:rPr>
          <w:rFonts w:cs="Arial"/>
          <w:sz w:val="24"/>
          <w:szCs w:val="24"/>
        </w:rPr>
      </w:pPr>
      <w:r w:rsidRPr="004F79B5">
        <w:rPr>
          <w:rFonts w:cs="Arial"/>
          <w:sz w:val="24"/>
          <w:szCs w:val="24"/>
        </w:rPr>
        <w:lastRenderedPageBreak/>
        <w:t xml:space="preserve">МОДЕЛ </w:t>
      </w:r>
      <w:r w:rsidR="004213C0">
        <w:rPr>
          <w:rFonts w:cs="Arial"/>
          <w:sz w:val="24"/>
          <w:szCs w:val="24"/>
        </w:rPr>
        <w:t>ОКВИРНОГ СПОРАЗУМА-Партија 2</w:t>
      </w:r>
      <w:r>
        <w:rPr>
          <w:rFonts w:cs="Arial"/>
          <w:sz w:val="24"/>
          <w:szCs w:val="24"/>
        </w:rPr>
        <w:t>.</w:t>
      </w:r>
    </w:p>
    <w:p w14:paraId="5914E02E" w14:textId="77777777" w:rsidR="000C4CBC" w:rsidRPr="00B02E86" w:rsidRDefault="000C4CBC" w:rsidP="000C4CBC">
      <w:pPr>
        <w:rPr>
          <w:rFonts w:eastAsia="Arial Unicode MS"/>
        </w:rPr>
      </w:pPr>
    </w:p>
    <w:p w14:paraId="10E93B53" w14:textId="77777777" w:rsidR="000C4CBC" w:rsidRPr="00EC5BB4" w:rsidRDefault="000C4CBC" w:rsidP="000C4CBC">
      <w:pPr>
        <w:pStyle w:val="KDParagraf"/>
        <w:spacing w:before="0"/>
        <w:rPr>
          <w:rFonts w:cs="Arial"/>
          <w:sz w:val="24"/>
          <w:szCs w:val="24"/>
        </w:rPr>
      </w:pPr>
    </w:p>
    <w:p w14:paraId="5E95A73B" w14:textId="7EDDABBC" w:rsidR="000C4CBC" w:rsidRPr="00EC5BB4" w:rsidRDefault="000C4CBC" w:rsidP="000C4CBC">
      <w:pPr>
        <w:pStyle w:val="KDParagraf"/>
        <w:spacing w:before="0"/>
        <w:rPr>
          <w:rFonts w:cs="Arial"/>
          <w:i/>
          <w:sz w:val="24"/>
          <w:szCs w:val="24"/>
        </w:rPr>
      </w:pPr>
      <w:r w:rsidRPr="00EC5BB4">
        <w:rPr>
          <w:rFonts w:cs="Arial"/>
          <w:i/>
          <w:sz w:val="24"/>
          <w:szCs w:val="24"/>
        </w:rPr>
        <w:t>У</w:t>
      </w:r>
      <w:r w:rsidR="004213C0">
        <w:rPr>
          <w:rFonts w:cs="Arial"/>
          <w:i/>
          <w:sz w:val="24"/>
          <w:szCs w:val="24"/>
        </w:rPr>
        <w:t xml:space="preserve"> складу са датим Моделом оквирног споразума</w:t>
      </w:r>
      <w:r w:rsidRPr="00EC5BB4">
        <w:rPr>
          <w:rFonts w:cs="Arial"/>
          <w:i/>
          <w:sz w:val="24"/>
          <w:szCs w:val="24"/>
        </w:rPr>
        <w:t xml:space="preserve"> и елементима најповољније понуде биће </w:t>
      </w:r>
      <w:r w:rsidR="004213C0">
        <w:rPr>
          <w:rFonts w:cs="Arial"/>
          <w:i/>
          <w:sz w:val="24"/>
          <w:szCs w:val="24"/>
        </w:rPr>
        <w:t>закључен Оквирни споарзум</w:t>
      </w:r>
      <w:r w:rsidRPr="00EC5BB4">
        <w:rPr>
          <w:rFonts w:cs="Arial"/>
          <w:i/>
          <w:sz w:val="24"/>
          <w:szCs w:val="24"/>
        </w:rPr>
        <w:t xml:space="preserve">. Понуђач дати </w:t>
      </w:r>
      <w:r w:rsidR="004213C0">
        <w:rPr>
          <w:rFonts w:cs="Arial"/>
          <w:i/>
          <w:sz w:val="24"/>
          <w:szCs w:val="24"/>
          <w:lang w:val="sr-Cyrl-RS"/>
        </w:rPr>
        <w:t xml:space="preserve">Оквирни споразум </w:t>
      </w:r>
      <w:r w:rsidRPr="00EC5BB4">
        <w:rPr>
          <w:rFonts w:cs="Arial"/>
          <w:i/>
          <w:sz w:val="24"/>
          <w:szCs w:val="24"/>
        </w:rPr>
        <w:t>потписује, оверава и доставља у понуди.</w:t>
      </w:r>
    </w:p>
    <w:p w14:paraId="2E3D7899" w14:textId="77777777" w:rsidR="000C4CBC" w:rsidRPr="00EC5BB4" w:rsidRDefault="000C4CBC" w:rsidP="000C4CBC">
      <w:pPr>
        <w:pStyle w:val="KDParagraf"/>
        <w:spacing w:before="0"/>
        <w:rPr>
          <w:rFonts w:cs="Arial"/>
          <w:i/>
          <w:sz w:val="24"/>
          <w:szCs w:val="24"/>
        </w:rPr>
      </w:pPr>
    </w:p>
    <w:p w14:paraId="07484A38" w14:textId="77777777" w:rsidR="000C4CBC" w:rsidRPr="00EC5BB4" w:rsidRDefault="000C4CBC" w:rsidP="000C4CBC">
      <w:pPr>
        <w:pStyle w:val="KDParagraf"/>
        <w:spacing w:before="0"/>
        <w:rPr>
          <w:rFonts w:cs="Arial"/>
          <w:color w:val="000000"/>
          <w:sz w:val="24"/>
          <w:szCs w:val="24"/>
        </w:rPr>
      </w:pPr>
    </w:p>
    <w:p w14:paraId="7B540881" w14:textId="77777777" w:rsidR="000C4CBC" w:rsidRPr="00EC5BB4" w:rsidRDefault="000C4CBC" w:rsidP="000C4CBC">
      <w:pPr>
        <w:pStyle w:val="KDParagraf"/>
        <w:spacing w:before="0"/>
        <w:rPr>
          <w:rFonts w:cs="Arial"/>
          <w:b/>
          <w:sz w:val="24"/>
          <w:szCs w:val="24"/>
        </w:rPr>
      </w:pPr>
      <w:r w:rsidRPr="00EC5BB4">
        <w:rPr>
          <w:rFonts w:cs="Arial"/>
          <w:b/>
          <w:sz w:val="24"/>
          <w:szCs w:val="24"/>
        </w:rPr>
        <w:t>УГОВОРНЕ СТРАНЕ:</w:t>
      </w:r>
    </w:p>
    <w:p w14:paraId="61D7259C" w14:textId="77777777" w:rsidR="000C4CBC" w:rsidRPr="00EC5BB4" w:rsidRDefault="000C4CBC" w:rsidP="000C4CBC">
      <w:pPr>
        <w:pStyle w:val="KDParagraf"/>
        <w:spacing w:before="0"/>
        <w:rPr>
          <w:rFonts w:cs="Arial"/>
          <w:b/>
          <w:sz w:val="24"/>
          <w:szCs w:val="24"/>
        </w:rPr>
      </w:pPr>
    </w:p>
    <w:p w14:paraId="15CACF7B" w14:textId="2983FFB6" w:rsidR="000C4CBC" w:rsidRPr="00EC5BB4" w:rsidRDefault="000C4CBC" w:rsidP="00FC2F7D">
      <w:pPr>
        <w:pStyle w:val="ListParagraph"/>
        <w:numPr>
          <w:ilvl w:val="0"/>
          <w:numId w:val="34"/>
        </w:numPr>
        <w:spacing w:before="0" w:after="0" w:line="240" w:lineRule="auto"/>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w:t>
      </w:r>
      <w:r>
        <w:rPr>
          <w:rFonts w:ascii="Arial" w:hAnsi="Arial" w:cs="Arial"/>
          <w:sz w:val="24"/>
          <w:szCs w:val="24"/>
          <w:lang w:val="sr-Cyrl-RS"/>
        </w:rPr>
        <w:t>м</w:t>
      </w:r>
      <w:r w:rsidRPr="00EC5BB4">
        <w:rPr>
          <w:rFonts w:ascii="Arial" w:hAnsi="Arial" w:cs="Arial"/>
          <w:sz w:val="24"/>
          <w:szCs w:val="24"/>
        </w:rPr>
        <w:t xml:space="preserve">атични број 20053658, ПИБ 103920327, </w:t>
      </w:r>
      <w:r>
        <w:rPr>
          <w:rFonts w:ascii="Arial" w:hAnsi="Arial" w:cs="Arial"/>
          <w:sz w:val="24"/>
          <w:szCs w:val="24"/>
          <w:lang w:val="sr-Cyrl-RS"/>
        </w:rPr>
        <w:t>т</w:t>
      </w:r>
      <w:r w:rsidRPr="00EC5BB4">
        <w:rPr>
          <w:rFonts w:ascii="Arial" w:hAnsi="Arial" w:cs="Arial"/>
          <w:sz w:val="24"/>
          <w:szCs w:val="24"/>
        </w:rPr>
        <w:t>екући рачун 160-700-13 Ban</w:t>
      </w:r>
      <w:r>
        <w:rPr>
          <w:rFonts w:ascii="Arial" w:hAnsi="Arial" w:cs="Arial"/>
          <w:sz w:val="24"/>
          <w:szCs w:val="24"/>
        </w:rPr>
        <w:t>c</w:t>
      </w:r>
      <w:r w:rsidRPr="00EC5BB4">
        <w:rPr>
          <w:rFonts w:ascii="Arial" w:hAnsi="Arial" w:cs="Arial"/>
          <w:sz w:val="24"/>
          <w:szCs w:val="24"/>
        </w:rPr>
        <w:t xml:space="preserve">a Intesа ад Београд, </w:t>
      </w:r>
      <w:r w:rsidRPr="0098424F">
        <w:rPr>
          <w:rFonts w:ascii="Arial" w:hAnsi="Arial" w:cs="Arial"/>
          <w:sz w:val="24"/>
          <w:szCs w:val="24"/>
        </w:rPr>
        <w:t>које заступа законски заступник</w:t>
      </w:r>
      <w:r w:rsidRPr="0098424F">
        <w:rPr>
          <w:rFonts w:ascii="Arial" w:hAnsi="Arial" w:cs="Arial"/>
          <w:sz w:val="24"/>
          <w:szCs w:val="24"/>
          <w:lang w:val="sr-Cyrl-RS"/>
        </w:rPr>
        <w:t>, Милорад Грчић</w:t>
      </w:r>
      <w:r w:rsidRPr="0098424F">
        <w:rPr>
          <w:rFonts w:ascii="Arial" w:hAnsi="Arial" w:cs="Arial"/>
          <w:sz w:val="24"/>
          <w:szCs w:val="24"/>
        </w:rPr>
        <w:t xml:space="preserve">, </w:t>
      </w:r>
      <w:r w:rsidRPr="0098424F">
        <w:rPr>
          <w:rFonts w:ascii="Arial" w:hAnsi="Arial" w:cs="Arial"/>
          <w:sz w:val="24"/>
          <w:szCs w:val="24"/>
          <w:lang w:val="sr-Cyrl-RS"/>
        </w:rPr>
        <w:t>в.д. директора</w:t>
      </w:r>
      <w:r w:rsidRPr="0098424F">
        <w:rPr>
          <w:rFonts w:ascii="Arial" w:hAnsi="Arial" w:cs="Arial"/>
          <w:sz w:val="24"/>
          <w:szCs w:val="24"/>
        </w:rPr>
        <w:t xml:space="preserve"> </w:t>
      </w:r>
      <w:r w:rsidRPr="00EC5BB4">
        <w:rPr>
          <w:rFonts w:ascii="Arial" w:hAnsi="Arial" w:cs="Arial"/>
          <w:sz w:val="24"/>
          <w:szCs w:val="24"/>
        </w:rPr>
        <w:t>(у даљем тексту: Купац)</w:t>
      </w:r>
    </w:p>
    <w:p w14:paraId="20865430" w14:textId="77777777" w:rsidR="000C4CBC" w:rsidRPr="00EC5BB4" w:rsidRDefault="000C4CBC" w:rsidP="000C4CBC">
      <w:pPr>
        <w:spacing w:before="0"/>
        <w:rPr>
          <w:rFonts w:cs="Arial"/>
          <w:sz w:val="24"/>
          <w:szCs w:val="24"/>
        </w:rPr>
      </w:pPr>
    </w:p>
    <w:p w14:paraId="5C58793F" w14:textId="77777777" w:rsidR="000C4CBC" w:rsidRPr="00EC5BB4" w:rsidRDefault="000C4CBC" w:rsidP="000C4CBC">
      <w:pPr>
        <w:spacing w:before="0"/>
        <w:rPr>
          <w:rFonts w:cs="Arial"/>
          <w:sz w:val="24"/>
          <w:szCs w:val="24"/>
        </w:rPr>
      </w:pPr>
      <w:r w:rsidRPr="00EC5BB4">
        <w:rPr>
          <w:rFonts w:cs="Arial"/>
          <w:sz w:val="24"/>
          <w:szCs w:val="24"/>
        </w:rPr>
        <w:t>и</w:t>
      </w:r>
    </w:p>
    <w:p w14:paraId="49304E7D" w14:textId="77777777" w:rsidR="000C4CBC" w:rsidRPr="00EC5BB4" w:rsidRDefault="000C4CBC" w:rsidP="000C4CBC">
      <w:pPr>
        <w:spacing w:before="0"/>
        <w:rPr>
          <w:rFonts w:cs="Arial"/>
          <w:sz w:val="24"/>
          <w:szCs w:val="24"/>
        </w:rPr>
      </w:pPr>
    </w:p>
    <w:p w14:paraId="5D3FDAC3" w14:textId="04C7AC0B" w:rsidR="000C4CBC" w:rsidRPr="00EC5BB4" w:rsidRDefault="000C4CBC" w:rsidP="00FC2F7D">
      <w:pPr>
        <w:pStyle w:val="ListParagraph"/>
        <w:numPr>
          <w:ilvl w:val="0"/>
          <w:numId w:val="34"/>
        </w:numPr>
        <w:spacing w:before="0" w:after="0" w:line="240" w:lineRule="auto"/>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Pr>
          <w:rFonts w:ascii="Arial" w:hAnsi="Arial" w:cs="Arial"/>
          <w:sz w:val="24"/>
          <w:szCs w:val="24"/>
        </w:rPr>
        <w:t>т</w:t>
      </w:r>
      <w:r w:rsidRPr="00EC5BB4">
        <w:rPr>
          <w:rFonts w:ascii="Arial" w:hAnsi="Arial" w:cs="Arial"/>
          <w:sz w:val="24"/>
          <w:szCs w:val="24"/>
        </w:rPr>
        <w:t xml:space="preserve">екући рачун </w:t>
      </w:r>
      <w:r w:rsidRPr="00EC5BB4">
        <w:rPr>
          <w:rFonts w:ascii="Arial" w:hAnsi="Arial" w:cs="Arial"/>
          <w:sz w:val="24"/>
          <w:szCs w:val="24"/>
          <w:lang w:val="sr-Latn-RS"/>
        </w:rPr>
        <w:t>____________,</w:t>
      </w:r>
      <w:r w:rsidRPr="00EC5BB4">
        <w:rPr>
          <w:rFonts w:ascii="Arial" w:hAnsi="Arial" w:cs="Arial"/>
          <w:sz w:val="24"/>
          <w:szCs w:val="24"/>
        </w:rPr>
        <w:t xml:space="preserve"> </w:t>
      </w:r>
      <w:r w:rsidRPr="00EC5BB4">
        <w:rPr>
          <w:rFonts w:ascii="Arial" w:hAnsi="Arial" w:cs="Arial"/>
          <w:sz w:val="24"/>
          <w:szCs w:val="24"/>
          <w:lang w:val="sr-Cyrl-RS"/>
        </w:rPr>
        <w:t xml:space="preserve">банка </w:t>
      </w:r>
      <w:r w:rsidRPr="00EC5BB4">
        <w:rPr>
          <w:rFonts w:ascii="Arial" w:hAnsi="Arial" w:cs="Arial"/>
          <w:sz w:val="24"/>
          <w:szCs w:val="24"/>
        </w:rPr>
        <w:t>______________ 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75B8645F" w14:textId="77777777" w:rsidR="000C4CBC" w:rsidRPr="00EC5BB4" w:rsidRDefault="000C4CBC" w:rsidP="000C4CBC">
      <w:pPr>
        <w:spacing w:before="0"/>
        <w:ind w:left="360"/>
        <w:rPr>
          <w:rFonts w:cs="Arial"/>
          <w:sz w:val="24"/>
          <w:szCs w:val="24"/>
        </w:rPr>
      </w:pPr>
    </w:p>
    <w:p w14:paraId="3DEF822E" w14:textId="77777777"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14:paraId="2861E751" w14:textId="77777777" w:rsidR="000C4CBC" w:rsidRPr="00EC5BB4" w:rsidRDefault="000C4CBC" w:rsidP="000C4CBC">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4EF3E8A4" w14:textId="77777777"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14:paraId="7E30A9BA" w14:textId="77777777" w:rsidR="000C4CBC" w:rsidRPr="00EC5BB4" w:rsidRDefault="000C4CBC" w:rsidP="000C4CBC">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14:paraId="2BEC2FB8" w14:textId="77777777" w:rsidR="000C4CBC" w:rsidRPr="00EC5BB4" w:rsidRDefault="000C4CBC" w:rsidP="000C4CBC">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1EEF7618" w14:textId="77777777" w:rsidR="000C4CBC" w:rsidRPr="00EC5BB4" w:rsidRDefault="000C4CBC" w:rsidP="000C4CBC">
      <w:pPr>
        <w:pStyle w:val="KDParagraf"/>
        <w:spacing w:before="0"/>
        <w:rPr>
          <w:rFonts w:cs="Arial"/>
          <w:sz w:val="24"/>
          <w:szCs w:val="24"/>
        </w:rPr>
      </w:pPr>
    </w:p>
    <w:p w14:paraId="63923ECC" w14:textId="77777777" w:rsidR="000C4CBC" w:rsidRPr="00EC5BB4" w:rsidRDefault="000C4CBC" w:rsidP="000C4CBC">
      <w:pPr>
        <w:pStyle w:val="KDParagraf"/>
        <w:spacing w:before="0"/>
        <w:rPr>
          <w:rFonts w:cs="Arial"/>
          <w:sz w:val="24"/>
          <w:szCs w:val="24"/>
        </w:rPr>
      </w:pPr>
      <w:r w:rsidRPr="00EC5BB4">
        <w:rPr>
          <w:rFonts w:cs="Arial"/>
          <w:sz w:val="24"/>
          <w:szCs w:val="24"/>
        </w:rPr>
        <w:t>(у даљем тексту заједно: Уговорне стране)</w:t>
      </w:r>
    </w:p>
    <w:p w14:paraId="7C800E45" w14:textId="77777777" w:rsidR="000C4CBC" w:rsidRPr="00EC5BB4" w:rsidRDefault="000C4CBC" w:rsidP="000C4CBC">
      <w:pPr>
        <w:pStyle w:val="KDParagraf"/>
        <w:spacing w:before="0"/>
        <w:rPr>
          <w:rFonts w:cs="Arial"/>
          <w:sz w:val="24"/>
          <w:szCs w:val="24"/>
        </w:rPr>
      </w:pPr>
    </w:p>
    <w:p w14:paraId="57B05810" w14:textId="77777777" w:rsidR="000C4CBC" w:rsidRPr="00EC5BB4" w:rsidRDefault="000C4CBC" w:rsidP="000C4CBC">
      <w:pPr>
        <w:pStyle w:val="KDParagraf"/>
        <w:spacing w:before="0"/>
        <w:rPr>
          <w:rFonts w:cs="Arial"/>
          <w:sz w:val="24"/>
          <w:szCs w:val="24"/>
        </w:rPr>
      </w:pPr>
    </w:p>
    <w:p w14:paraId="232F4657" w14:textId="77777777" w:rsidR="000C4CBC" w:rsidRPr="00EC5BB4" w:rsidRDefault="000C4CBC" w:rsidP="000C4CBC">
      <w:pPr>
        <w:pStyle w:val="KDParagraf"/>
        <w:spacing w:before="0"/>
        <w:rPr>
          <w:rFonts w:cs="Arial"/>
          <w:bCs/>
          <w:sz w:val="24"/>
          <w:szCs w:val="24"/>
        </w:rPr>
      </w:pPr>
      <w:r w:rsidRPr="00EC5BB4">
        <w:rPr>
          <w:rFonts w:cs="Arial"/>
          <w:sz w:val="24"/>
          <w:szCs w:val="24"/>
        </w:rPr>
        <w:t>закључиле су у Београду, дана _______</w:t>
      </w:r>
      <w:r>
        <w:rPr>
          <w:rFonts w:cs="Arial"/>
          <w:sz w:val="24"/>
          <w:szCs w:val="24"/>
          <w:lang w:val="sr-Cyrl-RS"/>
        </w:rPr>
        <w:t>.2016</w:t>
      </w:r>
      <w:r w:rsidRPr="00EC5BB4">
        <w:rPr>
          <w:rFonts w:cs="Arial"/>
          <w:sz w:val="24"/>
          <w:szCs w:val="24"/>
        </w:rPr>
        <w:t>.године следећи:</w:t>
      </w:r>
    </w:p>
    <w:p w14:paraId="67AA39FD" w14:textId="77777777" w:rsidR="000C4CBC" w:rsidRPr="00EC5BB4" w:rsidRDefault="000C4CBC" w:rsidP="000C4CBC">
      <w:pPr>
        <w:pStyle w:val="KDParagraf"/>
        <w:spacing w:before="0"/>
        <w:rPr>
          <w:rFonts w:cs="Arial"/>
          <w:sz w:val="24"/>
          <w:szCs w:val="24"/>
        </w:rPr>
      </w:pPr>
    </w:p>
    <w:p w14:paraId="087F9C92" w14:textId="77777777" w:rsidR="000C4CBC" w:rsidRDefault="000C4CBC" w:rsidP="000C4CBC">
      <w:pPr>
        <w:pStyle w:val="KDParagraf"/>
        <w:spacing w:before="0"/>
        <w:rPr>
          <w:rFonts w:cs="Arial"/>
          <w:b/>
          <w:sz w:val="24"/>
          <w:szCs w:val="24"/>
          <w:lang w:val="sr-Cyrl-RS"/>
        </w:rPr>
      </w:pPr>
      <w:r w:rsidRPr="00141B95">
        <w:rPr>
          <w:rFonts w:cs="Arial"/>
          <w:b/>
          <w:sz w:val="24"/>
          <w:szCs w:val="24"/>
          <w:lang w:val="sr-Cyrl-RS"/>
        </w:rPr>
        <w:t>Уводне одредбе</w:t>
      </w:r>
    </w:p>
    <w:p w14:paraId="22A6319B" w14:textId="77777777" w:rsidR="000C4CBC" w:rsidRDefault="000C4CBC" w:rsidP="000C4CBC">
      <w:pPr>
        <w:pStyle w:val="KDParagraf"/>
        <w:spacing w:before="0"/>
        <w:rPr>
          <w:rFonts w:cs="Arial"/>
          <w:b/>
          <w:sz w:val="24"/>
          <w:szCs w:val="24"/>
          <w:lang w:val="sr-Cyrl-RS"/>
        </w:rPr>
      </w:pPr>
    </w:p>
    <w:p w14:paraId="5CC9D35C" w14:textId="77777777" w:rsidR="000C4CBC" w:rsidRPr="00141B95" w:rsidRDefault="000C4CBC" w:rsidP="000C4CBC">
      <w:pPr>
        <w:pStyle w:val="KDParagraf"/>
        <w:spacing w:before="0"/>
        <w:rPr>
          <w:rFonts w:cs="Arial"/>
          <w:sz w:val="24"/>
          <w:szCs w:val="24"/>
          <w:lang w:val="sr-Cyrl-RS"/>
        </w:rPr>
      </w:pPr>
      <w:r>
        <w:rPr>
          <w:rFonts w:cs="Arial"/>
          <w:sz w:val="24"/>
          <w:szCs w:val="24"/>
          <w:lang w:val="sr-Cyrl-RS"/>
        </w:rPr>
        <w:t>и</w:t>
      </w:r>
      <w:r w:rsidRPr="00141B95">
        <w:rPr>
          <w:rFonts w:cs="Arial"/>
          <w:sz w:val="24"/>
          <w:szCs w:val="24"/>
          <w:lang w:val="sr-Cyrl-RS"/>
        </w:rPr>
        <w:t>мајући у виду</w:t>
      </w:r>
      <w:r>
        <w:rPr>
          <w:rFonts w:cs="Arial"/>
          <w:sz w:val="24"/>
          <w:szCs w:val="24"/>
          <w:lang w:val="sr-Cyrl-RS"/>
        </w:rPr>
        <w:t>:</w:t>
      </w:r>
    </w:p>
    <w:p w14:paraId="45BE5846" w14:textId="77777777" w:rsidR="000C4CBC" w:rsidRPr="00141B95" w:rsidRDefault="000C4CBC" w:rsidP="000C4CBC">
      <w:pPr>
        <w:pStyle w:val="KDParagraf"/>
        <w:spacing w:before="0"/>
        <w:rPr>
          <w:rFonts w:cs="Arial"/>
          <w:sz w:val="24"/>
          <w:szCs w:val="24"/>
          <w:lang w:val="sr-Cyrl-RS"/>
        </w:rPr>
      </w:pPr>
    </w:p>
    <w:p w14:paraId="324D45D4" w14:textId="109DE9A8" w:rsidR="000C4CBC" w:rsidRPr="00141B95" w:rsidRDefault="000C4CBC" w:rsidP="00FC2F7D">
      <w:pPr>
        <w:pStyle w:val="ListParagraph"/>
        <w:numPr>
          <w:ilvl w:val="0"/>
          <w:numId w:val="28"/>
        </w:numPr>
        <w:tabs>
          <w:tab w:val="left" w:pos="1260"/>
        </w:tabs>
        <w:spacing w:before="0"/>
        <w:ind w:left="630" w:hanging="540"/>
        <w:rPr>
          <w:rFonts w:ascii="Arial" w:hAnsi="Arial" w:cs="Arial"/>
          <w:sz w:val="24"/>
          <w:szCs w:val="24"/>
          <w:lang w:val="ru-RU"/>
        </w:rPr>
      </w:pPr>
      <w:r w:rsidRPr="00141B95">
        <w:rPr>
          <w:rFonts w:ascii="Arial" w:hAnsi="Arial" w:cs="Arial"/>
          <w:sz w:val="24"/>
          <w:szCs w:val="24"/>
          <w:lang w:val="sr-Cyrl-CS"/>
        </w:rPr>
        <w:t xml:space="preserve">да је Купац на основу </w:t>
      </w:r>
      <w:r w:rsidRPr="00141B95">
        <w:rPr>
          <w:rFonts w:ascii="Arial" w:hAnsi="Arial" w:cs="Arial"/>
          <w:sz w:val="24"/>
          <w:szCs w:val="24"/>
          <w:lang w:val="ru-RU"/>
        </w:rPr>
        <w:t>Закона о јавним набавкама (</w:t>
      </w:r>
      <w:r>
        <w:rPr>
          <w:rFonts w:ascii="Arial" w:hAnsi="Arial" w:cs="Arial"/>
          <w:sz w:val="24"/>
          <w:szCs w:val="24"/>
          <w:lang w:val="ru-RU"/>
        </w:rPr>
        <w:t>"</w:t>
      </w:r>
      <w:r w:rsidRPr="00141B95">
        <w:rPr>
          <w:rFonts w:ascii="Arial" w:hAnsi="Arial" w:cs="Arial"/>
          <w:sz w:val="24"/>
          <w:szCs w:val="24"/>
          <w:lang w:val="ru-RU"/>
        </w:rPr>
        <w:t>Службени гласник РС</w:t>
      </w:r>
      <w:r>
        <w:rPr>
          <w:rFonts w:ascii="Arial" w:hAnsi="Arial" w:cs="Arial"/>
          <w:sz w:val="24"/>
          <w:szCs w:val="24"/>
          <w:lang w:val="ru-RU"/>
        </w:rPr>
        <w:t>"</w:t>
      </w:r>
      <w:r w:rsidRPr="00141B95">
        <w:rPr>
          <w:rFonts w:ascii="Arial" w:hAnsi="Arial" w:cs="Arial"/>
          <w:sz w:val="24"/>
          <w:szCs w:val="24"/>
          <w:lang w:val="ru-RU"/>
        </w:rPr>
        <w:t xml:space="preserve"> бр. </w:t>
      </w:r>
      <w:r w:rsidRPr="00141B95">
        <w:rPr>
          <w:rFonts w:ascii="Arial" w:hAnsi="Arial" w:cs="Arial"/>
          <w:sz w:val="24"/>
          <w:szCs w:val="24"/>
          <w:lang w:val="sr-Cyrl-CS"/>
        </w:rPr>
        <w:t>124/12</w:t>
      </w:r>
      <w:r w:rsidRPr="00141B95">
        <w:rPr>
          <w:rFonts w:ascii="Arial" w:hAnsi="Arial" w:cs="Arial"/>
          <w:sz w:val="24"/>
          <w:szCs w:val="24"/>
          <w:lang w:val="sr-Cyrl-RS"/>
        </w:rPr>
        <w:t>, 14/15 и 68/15</w:t>
      </w:r>
      <w:r w:rsidRPr="00141B95">
        <w:rPr>
          <w:rFonts w:ascii="Arial" w:hAnsi="Arial" w:cs="Arial"/>
          <w:sz w:val="24"/>
          <w:szCs w:val="24"/>
          <w:lang w:val="ru-RU"/>
        </w:rPr>
        <w:t>)</w:t>
      </w:r>
      <w:r w:rsidRPr="008D5BDA">
        <w:rPr>
          <w:rFonts w:ascii="Arial" w:eastAsia="Times New Roman" w:hAnsi="Arial" w:cs="Arial"/>
          <w:sz w:val="24"/>
          <w:szCs w:val="24"/>
          <w:lang w:val="sr-Cyrl-CS"/>
        </w:rPr>
        <w:t xml:space="preserve"> </w:t>
      </w:r>
      <w:r>
        <w:rPr>
          <w:rFonts w:ascii="Arial" w:hAnsi="Arial" w:cs="Arial"/>
          <w:sz w:val="24"/>
          <w:szCs w:val="24"/>
          <w:lang w:val="sr-Cyrl-CS"/>
        </w:rPr>
        <w:t>(у даљем тексту: Закон</w:t>
      </w:r>
      <w:r w:rsidRPr="008D5BDA">
        <w:rPr>
          <w:rFonts w:ascii="Arial" w:hAnsi="Arial" w:cs="Arial"/>
          <w:sz w:val="24"/>
          <w:szCs w:val="24"/>
          <w:lang w:val="sr-Cyrl-CS"/>
        </w:rPr>
        <w:t>)</w:t>
      </w:r>
      <w:r w:rsidRPr="00141B95">
        <w:rPr>
          <w:rFonts w:ascii="Arial" w:hAnsi="Arial" w:cs="Arial"/>
          <w:sz w:val="24"/>
          <w:szCs w:val="24"/>
          <w:lang w:val="ru-RU"/>
        </w:rPr>
        <w:t xml:space="preserve"> спровео отворени поступак</w:t>
      </w:r>
      <w:r w:rsidR="001D667B">
        <w:rPr>
          <w:rFonts w:ascii="Arial" w:eastAsia="Times New Roman" w:hAnsi="Arial" w:cs="Arial"/>
          <w:sz w:val="24"/>
          <w:szCs w:val="24"/>
          <w:lang w:val="ru-RU"/>
        </w:rPr>
        <w:t xml:space="preserve">, </w:t>
      </w:r>
      <w:r w:rsidR="001D667B" w:rsidRPr="001D667B">
        <w:rPr>
          <w:rFonts w:ascii="Arial" w:hAnsi="Arial" w:cs="Arial"/>
          <w:sz w:val="24"/>
          <w:szCs w:val="24"/>
          <w:lang w:val="ru-RU"/>
        </w:rPr>
        <w:t xml:space="preserve">ради закључења оквирног споразума са једним понуђачем на период до две године, </w:t>
      </w:r>
      <w:r w:rsidR="001D667B">
        <w:rPr>
          <w:rFonts w:ascii="Arial" w:hAnsi="Arial" w:cs="Arial"/>
          <w:sz w:val="24"/>
          <w:szCs w:val="24"/>
          <w:lang w:val="ru-RU"/>
        </w:rPr>
        <w:t>за јавну</w:t>
      </w:r>
      <w:r w:rsidR="001D667B" w:rsidRPr="001D667B">
        <w:rPr>
          <w:rFonts w:ascii="Arial" w:hAnsi="Arial" w:cs="Arial"/>
          <w:sz w:val="24"/>
          <w:szCs w:val="24"/>
          <w:lang w:val="ru-RU"/>
        </w:rPr>
        <w:t xml:space="preserve"> набавку</w:t>
      </w:r>
      <w:r w:rsidR="001D667B" w:rsidRPr="001D667B">
        <w:rPr>
          <w:rFonts w:ascii="Arial" w:hAnsi="Arial" w:cs="Arial"/>
          <w:sz w:val="24"/>
          <w:szCs w:val="24"/>
          <w:lang w:val="sr-Latn-RS"/>
        </w:rPr>
        <w:t xml:space="preserve"> </w:t>
      </w:r>
      <w:r w:rsidR="001D667B" w:rsidRPr="001D667B">
        <w:rPr>
          <w:rFonts w:ascii="Arial" w:hAnsi="Arial" w:cs="Arial"/>
          <w:sz w:val="24"/>
          <w:szCs w:val="24"/>
          <w:lang w:val="ru-RU"/>
        </w:rPr>
        <w:t>добара</w:t>
      </w:r>
      <w:r w:rsidRPr="00141B95">
        <w:rPr>
          <w:rFonts w:ascii="Arial" w:hAnsi="Arial" w:cs="Arial"/>
          <w:sz w:val="24"/>
          <w:szCs w:val="24"/>
          <w:lang w:val="ru-RU"/>
        </w:rPr>
        <w:t xml:space="preserve"> јавне за набавку</w:t>
      </w:r>
      <w:r w:rsidRPr="00141B95">
        <w:rPr>
          <w:rFonts w:ascii="Arial" w:hAnsi="Arial" w:cs="Arial"/>
          <w:sz w:val="24"/>
          <w:szCs w:val="24"/>
          <w:lang w:val="sr-Latn-RS"/>
        </w:rPr>
        <w:t xml:space="preserve"> </w:t>
      </w:r>
      <w:r w:rsidRPr="00141B95">
        <w:rPr>
          <w:rFonts w:ascii="Arial" w:hAnsi="Arial" w:cs="Arial"/>
          <w:sz w:val="24"/>
          <w:szCs w:val="24"/>
          <w:lang w:val="ru-RU"/>
        </w:rPr>
        <w:t xml:space="preserve">добара </w:t>
      </w:r>
      <w:r>
        <w:rPr>
          <w:rFonts w:ascii="Arial" w:hAnsi="Arial" w:cs="Arial"/>
          <w:sz w:val="24"/>
          <w:szCs w:val="24"/>
          <w:lang w:val="sr-Cyrl-RS"/>
        </w:rPr>
        <w:t>,,Канцеларијски материјал за потребе  ЈП ЕПС-ТЦ Београд“</w:t>
      </w:r>
      <w:r w:rsidR="001D667B" w:rsidRPr="001D667B">
        <w:rPr>
          <w:rFonts w:ascii="Arial" w:eastAsia="Times New Roman" w:hAnsi="Arial"/>
        </w:rPr>
        <w:t xml:space="preserve"> </w:t>
      </w:r>
      <w:r w:rsidR="001D667B" w:rsidRPr="001D667B">
        <w:rPr>
          <w:rFonts w:ascii="Arial" w:hAnsi="Arial" w:cs="Arial"/>
          <w:sz w:val="24"/>
          <w:szCs w:val="24"/>
        </w:rPr>
        <w:t>JN/8000/0054/2016</w:t>
      </w:r>
      <w:r>
        <w:rPr>
          <w:rFonts w:ascii="Arial" w:hAnsi="Arial" w:cs="Arial"/>
          <w:sz w:val="24"/>
          <w:szCs w:val="24"/>
          <w:lang w:val="sr-Cyrl-RS"/>
        </w:rPr>
        <w:t>, обликовану у 5 (словима:пет) партија.</w:t>
      </w:r>
    </w:p>
    <w:p w14:paraId="597CAC08" w14:textId="77777777" w:rsidR="000C4CBC" w:rsidRPr="00141B95" w:rsidRDefault="000C4CBC" w:rsidP="00FC2F7D">
      <w:pPr>
        <w:pStyle w:val="ListParagraph"/>
        <w:numPr>
          <w:ilvl w:val="0"/>
          <w:numId w:val="28"/>
        </w:numPr>
        <w:spacing w:before="0"/>
        <w:ind w:left="630" w:hanging="540"/>
        <w:rPr>
          <w:rFonts w:ascii="Arial" w:hAnsi="Arial" w:cs="Arial"/>
          <w:sz w:val="24"/>
          <w:szCs w:val="24"/>
          <w:lang w:val="sr-Cyrl-CS"/>
        </w:rPr>
      </w:pPr>
      <w:r w:rsidRPr="00141B95">
        <w:rPr>
          <w:rFonts w:ascii="Arial" w:hAnsi="Arial" w:cs="Arial"/>
          <w:sz w:val="24"/>
          <w:szCs w:val="24"/>
          <w:lang w:val="sr-Cyrl-CS"/>
        </w:rPr>
        <w:lastRenderedPageBreak/>
        <w:t xml:space="preserve">да је Продавац доставио </w:t>
      </w:r>
      <w:r w:rsidRPr="00141B95">
        <w:rPr>
          <w:rFonts w:ascii="Arial" w:hAnsi="Arial" w:cs="Arial"/>
          <w:sz w:val="24"/>
          <w:szCs w:val="24"/>
          <w:lang w:val="sr-Cyrl-RS"/>
        </w:rPr>
        <w:t xml:space="preserve">прихватљиву </w:t>
      </w:r>
      <w:r w:rsidRPr="00141B95">
        <w:rPr>
          <w:rFonts w:ascii="Arial" w:hAnsi="Arial" w:cs="Arial"/>
          <w:sz w:val="24"/>
          <w:szCs w:val="24"/>
          <w:lang w:val="sr-Cyrl-CS"/>
        </w:rPr>
        <w:t>понуду број _____ од _______. године (у даљем тексту: Понуда) к</w:t>
      </w:r>
      <w:r>
        <w:rPr>
          <w:rFonts w:ascii="Arial" w:hAnsi="Arial" w:cs="Arial"/>
          <w:sz w:val="24"/>
          <w:szCs w:val="24"/>
          <w:lang w:val="sr-Cyrl-CS"/>
        </w:rPr>
        <w:t>оја је саставни део овог Окивирног споарзума</w:t>
      </w:r>
      <w:r w:rsidRPr="00141B95">
        <w:rPr>
          <w:rFonts w:ascii="Arial" w:hAnsi="Arial" w:cs="Arial"/>
          <w:sz w:val="24"/>
          <w:szCs w:val="24"/>
          <w:lang w:val="sr-Cyrl-CS"/>
        </w:rPr>
        <w:t>,</w:t>
      </w:r>
    </w:p>
    <w:p w14:paraId="1EE09CD4" w14:textId="77777777" w:rsidR="000C4CBC" w:rsidRPr="00701932" w:rsidRDefault="000C4CBC" w:rsidP="00FC2F7D">
      <w:pPr>
        <w:pStyle w:val="ListParagraph"/>
        <w:numPr>
          <w:ilvl w:val="0"/>
          <w:numId w:val="28"/>
        </w:numPr>
        <w:spacing w:before="0" w:after="0"/>
        <w:ind w:left="720" w:hanging="630"/>
        <w:rPr>
          <w:rFonts w:ascii="Arial" w:hAnsi="Arial" w:cs="Arial"/>
          <w:sz w:val="24"/>
          <w:szCs w:val="24"/>
          <w:lang w:val="sr-Cyrl-CS"/>
        </w:rPr>
      </w:pPr>
      <w:r w:rsidRPr="00415452">
        <w:rPr>
          <w:rFonts w:ascii="Arial" w:hAnsi="Arial" w:cs="Arial"/>
          <w:sz w:val="24"/>
          <w:szCs w:val="24"/>
          <w:lang w:val="sr-Cyrl-CS"/>
        </w:rPr>
        <w:t xml:space="preserve">да је Купац у складу са чланом </w:t>
      </w:r>
      <w:r w:rsidRPr="00415452">
        <w:rPr>
          <w:rFonts w:ascii="Arial" w:hAnsi="Arial" w:cs="Arial"/>
          <w:sz w:val="24"/>
          <w:szCs w:val="24"/>
          <w:lang w:val="sr-Cyrl-RS"/>
        </w:rPr>
        <w:t>108</w:t>
      </w:r>
      <w:r>
        <w:rPr>
          <w:rFonts w:ascii="Arial" w:hAnsi="Arial" w:cs="Arial"/>
          <w:sz w:val="24"/>
          <w:szCs w:val="24"/>
          <w:lang w:val="sr-Cyrl-CS"/>
        </w:rPr>
        <w:t xml:space="preserve">. Закона, </w:t>
      </w:r>
      <w:r w:rsidRPr="00415452">
        <w:rPr>
          <w:rFonts w:ascii="Arial" w:hAnsi="Arial" w:cs="Arial"/>
          <w:sz w:val="24"/>
          <w:szCs w:val="24"/>
          <w:lang w:val="sr-Cyrl-CS"/>
        </w:rPr>
        <w:t xml:space="preserve">донео </w:t>
      </w:r>
      <w:r w:rsidRPr="00415452">
        <w:rPr>
          <w:rFonts w:ascii="Arial" w:hAnsi="Arial" w:cs="Arial"/>
          <w:sz w:val="24"/>
          <w:szCs w:val="24"/>
          <w:lang w:val="sr-Cyrl-RS"/>
        </w:rPr>
        <w:t>О</w:t>
      </w:r>
      <w:r w:rsidRPr="00415452">
        <w:rPr>
          <w:rFonts w:ascii="Arial" w:hAnsi="Arial" w:cs="Arial"/>
          <w:sz w:val="24"/>
          <w:szCs w:val="24"/>
          <w:lang w:val="sr-Cyrl-CS"/>
        </w:rPr>
        <w:t xml:space="preserve">длуку о </w:t>
      </w:r>
      <w:r>
        <w:rPr>
          <w:rFonts w:ascii="Arial" w:hAnsi="Arial" w:cs="Arial"/>
          <w:sz w:val="24"/>
          <w:szCs w:val="24"/>
          <w:lang w:val="sr-Cyrl-CS"/>
        </w:rPr>
        <w:t xml:space="preserve">закључењу оквирног споразума </w:t>
      </w:r>
      <w:r w:rsidRPr="00415452">
        <w:rPr>
          <w:rFonts w:ascii="Arial" w:hAnsi="Arial" w:cs="Arial"/>
          <w:sz w:val="24"/>
          <w:szCs w:val="24"/>
          <w:lang w:val="sr-Cyrl-CS"/>
        </w:rPr>
        <w:t>Продавцу под бројем ______ од ________. године.</w:t>
      </w:r>
    </w:p>
    <w:p w14:paraId="29ED3667" w14:textId="77777777" w:rsidR="000C4CBC" w:rsidRPr="002373AA" w:rsidRDefault="000C4CBC" w:rsidP="000C4CBC">
      <w:pPr>
        <w:rPr>
          <w:rFonts w:cs="Arial"/>
          <w:b/>
          <w:sz w:val="24"/>
          <w:szCs w:val="24"/>
          <w:lang w:val="ru-RU"/>
        </w:rPr>
      </w:pPr>
      <w:r>
        <w:rPr>
          <w:rFonts w:cs="Arial"/>
          <w:b/>
          <w:sz w:val="24"/>
          <w:szCs w:val="24"/>
          <w:lang w:val="ru-RU"/>
        </w:rPr>
        <w:t>Предмет оквирног споразума</w:t>
      </w:r>
    </w:p>
    <w:p w14:paraId="0C4CC88A" w14:textId="77777777" w:rsidR="000C4CBC" w:rsidRPr="00415452" w:rsidRDefault="000C4CBC" w:rsidP="000C4CBC">
      <w:pPr>
        <w:jc w:val="center"/>
        <w:rPr>
          <w:rFonts w:cs="Arial"/>
          <w:sz w:val="24"/>
          <w:szCs w:val="24"/>
        </w:rPr>
      </w:pPr>
      <w:r w:rsidRPr="00415452">
        <w:rPr>
          <w:rFonts w:cs="Arial"/>
          <w:sz w:val="24"/>
          <w:szCs w:val="24"/>
          <w:lang w:val="ru-RU"/>
        </w:rPr>
        <w:t>Члан 1.</w:t>
      </w:r>
    </w:p>
    <w:p w14:paraId="78B615AB" w14:textId="590F062C" w:rsidR="000C4CBC" w:rsidRDefault="000C4CBC" w:rsidP="000C4CBC">
      <w:pPr>
        <w:rPr>
          <w:rFonts w:cs="Arial"/>
          <w:sz w:val="24"/>
          <w:szCs w:val="24"/>
          <w:lang w:val="sr-Cyrl-RS"/>
        </w:rPr>
      </w:pPr>
      <w:r>
        <w:rPr>
          <w:rFonts w:cs="Arial"/>
          <w:sz w:val="24"/>
          <w:szCs w:val="24"/>
          <w:lang w:val="sr-Cyrl-CS"/>
        </w:rPr>
        <w:t>Предмет овог Оквирног споразума</w:t>
      </w:r>
      <w:r w:rsidRPr="00415452">
        <w:rPr>
          <w:rFonts w:cs="Arial"/>
          <w:sz w:val="24"/>
          <w:szCs w:val="24"/>
          <w:lang w:val="sr-Cyrl-CS"/>
        </w:rPr>
        <w:t xml:space="preserve"> је </w:t>
      </w:r>
      <w:r w:rsidRPr="00415452">
        <w:rPr>
          <w:rFonts w:cs="Arial"/>
          <w:sz w:val="24"/>
          <w:szCs w:val="24"/>
          <w:lang w:val="sr-Cyrl-RS"/>
        </w:rPr>
        <w:t>купо</w:t>
      </w:r>
      <w:r>
        <w:rPr>
          <w:rFonts w:cs="Arial"/>
          <w:sz w:val="24"/>
          <w:szCs w:val="24"/>
          <w:lang w:val="sr-Cyrl-CS"/>
        </w:rPr>
        <w:t>продаја „Тонера</w:t>
      </w:r>
      <w:r w:rsidRPr="00F07671">
        <w:rPr>
          <w:rFonts w:cs="Arial"/>
          <w:sz w:val="24"/>
          <w:szCs w:val="24"/>
          <w:lang w:val="sr-Cyrl-CS"/>
        </w:rPr>
        <w:t xml:space="preserve"> </w:t>
      </w:r>
      <w:r w:rsidRPr="00F07671">
        <w:rPr>
          <w:rFonts w:cs="Arial"/>
          <w:sz w:val="24"/>
          <w:szCs w:val="24"/>
          <w:lang w:val="sr-Cyrl-RS"/>
        </w:rPr>
        <w:t xml:space="preserve">за штампач </w:t>
      </w:r>
      <w:r>
        <w:rPr>
          <w:rFonts w:cs="Arial"/>
          <w:sz w:val="24"/>
          <w:szCs w:val="24"/>
        </w:rPr>
        <w:t>НР</w:t>
      </w:r>
      <w:r w:rsidRPr="00F07671">
        <w:rPr>
          <w:rFonts w:cs="Arial"/>
          <w:sz w:val="24"/>
          <w:szCs w:val="24"/>
          <w:lang w:val="sr-Cyrl-RS"/>
        </w:rPr>
        <w:t>“</w:t>
      </w:r>
      <w:r>
        <w:rPr>
          <w:rFonts w:cs="Arial"/>
          <w:sz w:val="24"/>
          <w:szCs w:val="24"/>
          <w:lang w:val="sr-Cyrl-CS"/>
        </w:rPr>
        <w:t xml:space="preserve"> </w:t>
      </w:r>
      <w:r>
        <w:rPr>
          <w:rFonts w:cs="Arial"/>
          <w:sz w:val="24"/>
          <w:szCs w:val="24"/>
          <w:lang w:val="sr-Cyrl-RS"/>
        </w:rPr>
        <w:t>,</w:t>
      </w:r>
      <w:r w:rsidRPr="00415452">
        <w:rPr>
          <w:rFonts w:cs="Arial"/>
          <w:sz w:val="24"/>
          <w:szCs w:val="24"/>
          <w:lang w:val="sr-Cyrl-CS"/>
        </w:rPr>
        <w:t xml:space="preserve"> </w:t>
      </w:r>
      <w:r>
        <w:rPr>
          <w:rFonts w:cs="Arial"/>
          <w:sz w:val="24"/>
          <w:szCs w:val="24"/>
          <w:lang w:val="sr-Cyrl-CS"/>
        </w:rPr>
        <w:t>(у даљем тексту: Добра)</w:t>
      </w:r>
      <w:r w:rsidRPr="00415452">
        <w:rPr>
          <w:rFonts w:cs="Arial"/>
          <w:sz w:val="24"/>
          <w:szCs w:val="24"/>
          <w:lang w:val="sr-Cyrl-CS"/>
        </w:rPr>
        <w:t xml:space="preserve">, а у свему према </w:t>
      </w:r>
      <w:r w:rsidRPr="00415452">
        <w:rPr>
          <w:rFonts w:cs="Arial"/>
          <w:sz w:val="24"/>
          <w:szCs w:val="24"/>
          <w:lang w:val="sr-Cyrl-RS"/>
        </w:rPr>
        <w:t xml:space="preserve">захтеву Купца из Конкурсне документације за јавну набавку број </w:t>
      </w:r>
      <w:r w:rsidRPr="00415452">
        <w:rPr>
          <w:rFonts w:cs="Arial"/>
          <w:sz w:val="24"/>
          <w:szCs w:val="24"/>
          <w:lang w:val="sr-Latn-RS"/>
        </w:rPr>
        <w:t>ЈN</w:t>
      </w:r>
      <w:r>
        <w:rPr>
          <w:rFonts w:cs="Arial"/>
          <w:sz w:val="24"/>
          <w:szCs w:val="24"/>
          <w:lang w:val="sr-Cyrl-RS"/>
        </w:rPr>
        <w:t>/8000/0054/2016,</w:t>
      </w:r>
      <w:r w:rsidRPr="00415452">
        <w:rPr>
          <w:rFonts w:cs="Arial"/>
          <w:sz w:val="24"/>
          <w:szCs w:val="24"/>
          <w:lang w:val="sr-Cyrl-RS"/>
        </w:rPr>
        <w:t xml:space="preserve"> </w:t>
      </w:r>
      <w:r w:rsidRPr="00415452">
        <w:rPr>
          <w:rFonts w:cs="Arial"/>
          <w:sz w:val="24"/>
          <w:szCs w:val="24"/>
          <w:lang w:val="sr-Cyrl-CS"/>
        </w:rPr>
        <w:t>Понуд</w:t>
      </w:r>
      <w:r w:rsidRPr="00415452">
        <w:rPr>
          <w:rFonts w:cs="Arial"/>
          <w:sz w:val="24"/>
          <w:szCs w:val="24"/>
          <w:lang w:val="sr-Cyrl-RS"/>
        </w:rPr>
        <w:t>и</w:t>
      </w:r>
      <w:r w:rsidRPr="00415452">
        <w:rPr>
          <w:rFonts w:cs="Arial"/>
          <w:sz w:val="24"/>
          <w:szCs w:val="24"/>
          <w:lang w:val="sr-Cyrl-CS"/>
        </w:rPr>
        <w:t xml:space="preserve"> Продавца </w:t>
      </w:r>
      <w:r w:rsidRPr="00415452">
        <w:rPr>
          <w:rFonts w:cs="Arial"/>
          <w:sz w:val="24"/>
          <w:szCs w:val="24"/>
          <w:lang w:val="sr-Cyrl-RS"/>
        </w:rPr>
        <w:t xml:space="preserve">број ______ од _________. </w:t>
      </w:r>
      <w:r>
        <w:rPr>
          <w:rFonts w:cs="Arial"/>
          <w:sz w:val="24"/>
          <w:szCs w:val="24"/>
          <w:lang w:val="sr-Cyrl-RS"/>
        </w:rPr>
        <w:t>г</w:t>
      </w:r>
      <w:r w:rsidRPr="00415452">
        <w:rPr>
          <w:rFonts w:cs="Arial"/>
          <w:sz w:val="24"/>
          <w:szCs w:val="24"/>
          <w:lang w:val="sr-Cyrl-RS"/>
        </w:rPr>
        <w:t>одине</w:t>
      </w:r>
      <w:r>
        <w:rPr>
          <w:rFonts w:cs="Arial"/>
          <w:sz w:val="24"/>
          <w:szCs w:val="24"/>
          <w:lang w:val="sr-Cyrl-RS"/>
        </w:rPr>
        <w:t xml:space="preserve"> и Стуктури цене</w:t>
      </w:r>
      <w:r w:rsidRPr="00415452">
        <w:rPr>
          <w:rFonts w:cs="Arial"/>
          <w:sz w:val="24"/>
          <w:szCs w:val="24"/>
          <w:lang w:val="sr-Cyrl-RS"/>
        </w:rPr>
        <w:t xml:space="preserve">, која као  Прилог </w:t>
      </w:r>
      <w:r>
        <w:rPr>
          <w:rFonts w:cs="Arial"/>
          <w:sz w:val="24"/>
          <w:szCs w:val="24"/>
          <w:lang w:val="sr-Latn-RS"/>
        </w:rPr>
        <w:t>1.</w:t>
      </w:r>
      <w:r>
        <w:rPr>
          <w:rFonts w:cs="Arial"/>
          <w:sz w:val="24"/>
          <w:szCs w:val="24"/>
          <w:lang w:val="sr-Cyrl-RS"/>
        </w:rPr>
        <w:t>,</w:t>
      </w:r>
      <w:r>
        <w:rPr>
          <w:rFonts w:cs="Arial"/>
          <w:sz w:val="24"/>
          <w:szCs w:val="24"/>
          <w:lang w:val="sr-Latn-RS"/>
        </w:rPr>
        <w:t xml:space="preserve"> Прилог 2.</w:t>
      </w:r>
      <w:r>
        <w:rPr>
          <w:rFonts w:cs="Arial"/>
          <w:sz w:val="24"/>
          <w:szCs w:val="24"/>
          <w:lang w:val="sr-Cyrl-RS"/>
        </w:rPr>
        <w:t xml:space="preserve"> и Прилог 3. чине саставни део овог Оквирног споразума</w:t>
      </w:r>
      <w:r w:rsidRPr="00415452">
        <w:rPr>
          <w:rFonts w:cs="Arial"/>
          <w:sz w:val="24"/>
          <w:szCs w:val="24"/>
          <w:lang w:val="sr-Cyrl-RS"/>
        </w:rPr>
        <w:t>.</w:t>
      </w:r>
    </w:p>
    <w:p w14:paraId="7C6A4285" w14:textId="77777777" w:rsidR="000C4CBC" w:rsidRDefault="000C4CBC" w:rsidP="000C4CBC">
      <w:pPr>
        <w:rPr>
          <w:rFonts w:cs="Arial"/>
          <w:sz w:val="24"/>
          <w:szCs w:val="24"/>
          <w:lang w:val="sr-Cyrl-RS"/>
        </w:rPr>
      </w:pPr>
    </w:p>
    <w:p w14:paraId="1386DCD5" w14:textId="77777777" w:rsidR="000C4CBC" w:rsidRPr="00775725" w:rsidRDefault="000C4CBC" w:rsidP="000C4CBC">
      <w:pPr>
        <w:rPr>
          <w:rFonts w:cs="Arial"/>
          <w:b/>
          <w:sz w:val="24"/>
          <w:szCs w:val="24"/>
          <w:lang w:val="sr-Cyrl-RS"/>
        </w:rPr>
      </w:pPr>
      <w:r>
        <w:rPr>
          <w:rFonts w:cs="Arial"/>
          <w:b/>
          <w:sz w:val="24"/>
          <w:szCs w:val="24"/>
          <w:lang w:val="sr-Cyrl-RS"/>
        </w:rPr>
        <w:t>Вредност оквирног споразума</w:t>
      </w:r>
    </w:p>
    <w:p w14:paraId="37D29C3D" w14:textId="77777777" w:rsidR="000C4CBC" w:rsidRDefault="000C4CBC" w:rsidP="000C4CBC">
      <w:pPr>
        <w:jc w:val="center"/>
        <w:rPr>
          <w:rFonts w:cs="Arial"/>
          <w:bCs/>
          <w:iCs/>
          <w:sz w:val="24"/>
          <w:szCs w:val="24"/>
        </w:rPr>
      </w:pPr>
      <w:r w:rsidRPr="00415452">
        <w:rPr>
          <w:rFonts w:cs="Arial"/>
          <w:bCs/>
          <w:iCs/>
          <w:sz w:val="24"/>
          <w:szCs w:val="24"/>
          <w:lang w:val="sr-Cyrl-CS"/>
        </w:rPr>
        <w:t xml:space="preserve">Члан </w:t>
      </w:r>
      <w:r w:rsidRPr="00415452">
        <w:rPr>
          <w:rFonts w:cs="Arial"/>
          <w:bCs/>
          <w:iCs/>
          <w:sz w:val="24"/>
          <w:szCs w:val="24"/>
          <w:lang w:val="sr-Latn-RS"/>
        </w:rPr>
        <w:t>2</w:t>
      </w:r>
      <w:r w:rsidRPr="00415452">
        <w:rPr>
          <w:rFonts w:cs="Arial"/>
          <w:bCs/>
          <w:iCs/>
          <w:sz w:val="24"/>
          <w:szCs w:val="24"/>
          <w:lang w:val="sr-Cyrl-CS"/>
        </w:rPr>
        <w:t>.</w:t>
      </w:r>
    </w:p>
    <w:p w14:paraId="25C0A73B"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Вредност оквирног споразума до које ће се извршити реализација предмета оквирног споразума из члана 1. је до процењене вредности </w:t>
      </w:r>
      <w:r>
        <w:rPr>
          <w:rFonts w:cs="Arial"/>
          <w:color w:val="FF0000"/>
          <w:sz w:val="24"/>
          <w:szCs w:val="24"/>
          <w:lang w:val="sr-Cyrl-RS"/>
        </w:rPr>
        <w:t>___________(попуњава Купац</w:t>
      </w:r>
      <w:r w:rsidRPr="00775725">
        <w:rPr>
          <w:rFonts w:cs="Arial"/>
          <w:color w:val="FF0000"/>
          <w:sz w:val="24"/>
          <w:szCs w:val="24"/>
          <w:lang w:val="sr-Cyrl-RS"/>
        </w:rPr>
        <w:t>)</w:t>
      </w:r>
    </w:p>
    <w:p w14:paraId="6ADC3874"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Порез на додату вредност биће обрачунат у складу са важећим законским прописима. </w:t>
      </w:r>
    </w:p>
    <w:p w14:paraId="1D6EB8EC"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Укупно уговорена вредност укључује све зависне трошкове који се јављају приликом купородаје добара која су предмет овог Оквирног споразума.</w:t>
      </w:r>
    </w:p>
    <w:p w14:paraId="3BB8F619" w14:textId="77777777" w:rsidR="000C4CBC" w:rsidRPr="00415452" w:rsidRDefault="000C4CBC" w:rsidP="000C4CBC">
      <w:pPr>
        <w:rPr>
          <w:rFonts w:cs="Arial"/>
          <w:sz w:val="24"/>
          <w:szCs w:val="24"/>
        </w:rPr>
      </w:pPr>
    </w:p>
    <w:p w14:paraId="41C5F80C" w14:textId="77777777" w:rsidR="000C4CBC" w:rsidRPr="002373AA" w:rsidRDefault="000C4CBC" w:rsidP="000C4CBC">
      <w:pPr>
        <w:rPr>
          <w:rFonts w:cs="Arial"/>
          <w:b/>
          <w:sz w:val="24"/>
          <w:szCs w:val="24"/>
          <w:lang w:val="sr-Cyrl-CS"/>
        </w:rPr>
      </w:pPr>
      <w:r w:rsidRPr="002373AA">
        <w:rPr>
          <w:rFonts w:cs="Arial"/>
          <w:b/>
          <w:sz w:val="24"/>
          <w:szCs w:val="24"/>
          <w:lang w:val="ru-RU"/>
        </w:rPr>
        <w:t>Начин и рок плаћања</w:t>
      </w:r>
    </w:p>
    <w:p w14:paraId="62C9AB77" w14:textId="77777777" w:rsidR="000C4CBC" w:rsidRPr="00415452" w:rsidRDefault="000C4CBC" w:rsidP="000C4CBC">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3</w:t>
      </w:r>
      <w:r w:rsidRPr="00415452">
        <w:rPr>
          <w:rFonts w:cs="Arial"/>
          <w:sz w:val="24"/>
          <w:szCs w:val="24"/>
          <w:lang w:val="sr-Cyrl-CS"/>
        </w:rPr>
        <w:t>.</w:t>
      </w:r>
    </w:p>
    <w:p w14:paraId="6DC3DC87" w14:textId="7920ACBB" w:rsidR="000C4CBC" w:rsidRPr="00A20CEC"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rPr>
        <w:t xml:space="preserve">Плаћање </w:t>
      </w:r>
      <w:r w:rsidRPr="00A20CEC">
        <w:rPr>
          <w:rFonts w:cs="Arial"/>
          <w:color w:val="000000"/>
          <w:sz w:val="24"/>
          <w:szCs w:val="24"/>
          <w:lang w:val="sr-Cyrl-RS"/>
        </w:rPr>
        <w:t xml:space="preserve">ће се извршити  на текући рачун </w:t>
      </w:r>
      <w:r w:rsidRPr="00A20CEC">
        <w:rPr>
          <w:rFonts w:cs="Arial"/>
          <w:sz w:val="24"/>
          <w:szCs w:val="24"/>
          <w:lang w:val="sr-Cyrl-RS"/>
        </w:rPr>
        <w:t>Продавца након испоруке добара по појединачној наруџбеници са пратећом отпремницом на којој ће задужено лице Купца својим потписом потврдити да су испоручена добра у складу захтеваним,</w:t>
      </w:r>
      <w:r w:rsidRPr="00A20CEC">
        <w:rPr>
          <w:rFonts w:cs="Arial"/>
          <w:sz w:val="24"/>
          <w:szCs w:val="24"/>
        </w:rPr>
        <w:t xml:space="preserve"> </w:t>
      </w:r>
      <w:r w:rsidRPr="00A20CEC">
        <w:rPr>
          <w:rFonts w:cs="Arial"/>
          <w:sz w:val="24"/>
          <w:szCs w:val="24"/>
          <w:lang w:val="sr-Cyrl-RS"/>
        </w:rPr>
        <w:t>у з</w:t>
      </w:r>
      <w:r w:rsidR="00CA75C6">
        <w:rPr>
          <w:rFonts w:cs="Arial"/>
          <w:sz w:val="24"/>
          <w:szCs w:val="24"/>
          <w:lang w:val="sr-Cyrl-RS"/>
        </w:rPr>
        <w:t xml:space="preserve">аконском року </w:t>
      </w:r>
      <w:r w:rsidR="00CA75C6" w:rsidRPr="00CA75C6">
        <w:rPr>
          <w:rFonts w:cs="Arial"/>
          <w:sz w:val="24"/>
          <w:szCs w:val="24"/>
        </w:rPr>
        <w:t xml:space="preserve"> </w:t>
      </w:r>
      <w:r w:rsidR="00CA75C6" w:rsidRPr="00A20CEC">
        <w:rPr>
          <w:rFonts w:cs="Arial"/>
          <w:sz w:val="24"/>
          <w:szCs w:val="24"/>
        </w:rPr>
        <w:t xml:space="preserve">од </w:t>
      </w:r>
      <w:r w:rsidR="00CA75C6">
        <w:rPr>
          <w:rFonts w:cs="Arial"/>
          <w:sz w:val="24"/>
          <w:szCs w:val="24"/>
          <w:lang w:val="sr-Cyrl-RS"/>
        </w:rPr>
        <w:t>45 (словима: четрдесетпет)</w:t>
      </w:r>
      <w:r w:rsidR="00CA75C6" w:rsidRPr="00A20CEC">
        <w:rPr>
          <w:rFonts w:cs="Arial"/>
          <w:sz w:val="24"/>
          <w:szCs w:val="24"/>
        </w:rPr>
        <w:t xml:space="preserve"> </w:t>
      </w:r>
      <w:r w:rsidRPr="00A20CEC">
        <w:rPr>
          <w:rFonts w:cs="Arial"/>
          <w:sz w:val="24"/>
          <w:szCs w:val="24"/>
        </w:rPr>
        <w:t xml:space="preserve"> дана пријема</w:t>
      </w:r>
      <w:r w:rsidRPr="00A20CEC">
        <w:rPr>
          <w:rFonts w:cs="Arial"/>
          <w:sz w:val="24"/>
          <w:szCs w:val="24"/>
          <w:lang w:val="sr-Cyrl-RS"/>
        </w:rPr>
        <w:t xml:space="preserve"> исправног</w:t>
      </w:r>
      <w:r w:rsidRPr="00A20CEC">
        <w:rPr>
          <w:rFonts w:cs="Arial"/>
          <w:sz w:val="24"/>
          <w:szCs w:val="24"/>
        </w:rPr>
        <w:t xml:space="preserve"> рачуна</w:t>
      </w:r>
      <w:r w:rsidRPr="00A20CEC">
        <w:rPr>
          <w:rFonts w:cs="Arial"/>
          <w:sz w:val="24"/>
          <w:szCs w:val="24"/>
          <w:lang w:val="sr-Cyrl-RS"/>
        </w:rPr>
        <w:t>.</w:t>
      </w:r>
    </w:p>
    <w:p w14:paraId="0DF02141" w14:textId="2D4981AC" w:rsidR="000C4CBC" w:rsidRPr="00AF0861" w:rsidRDefault="000C4CBC" w:rsidP="000C4CBC">
      <w:pPr>
        <w:tabs>
          <w:tab w:val="left" w:pos="284"/>
          <w:tab w:val="left" w:pos="330"/>
        </w:tabs>
        <w:spacing w:after="120"/>
        <w:rPr>
          <w:rFonts w:cs="Arial"/>
          <w:sz w:val="24"/>
          <w:szCs w:val="24"/>
          <w:lang w:val="sr-Cyrl-RS"/>
        </w:rPr>
      </w:pPr>
      <w:r w:rsidRPr="00AF0861">
        <w:rPr>
          <w:rFonts w:cs="Arial"/>
          <w:sz w:val="24"/>
          <w:szCs w:val="24"/>
          <w:lang w:val="sr-Cyrl-RS"/>
        </w:rPr>
        <w:t xml:space="preserve">Уз рачун, који доставља </w:t>
      </w:r>
      <w:r w:rsidR="00AF0861" w:rsidRPr="00AF0861">
        <w:rPr>
          <w:rFonts w:cs="Arial"/>
          <w:sz w:val="24"/>
          <w:szCs w:val="24"/>
          <w:lang w:val="sr-Cyrl-RS"/>
        </w:rPr>
        <w:t>на адресу Купца:царице Милице 2</w:t>
      </w:r>
      <w:r w:rsidRPr="00AF0861">
        <w:rPr>
          <w:rFonts w:cs="Arial"/>
          <w:sz w:val="24"/>
          <w:szCs w:val="24"/>
          <w:lang w:val="sr-Cyrl-RS"/>
        </w:rPr>
        <w:t xml:space="preserve">, 11000 Београд, ПИБ: </w:t>
      </w:r>
      <w:r w:rsidR="00AF0861" w:rsidRPr="00AF0861">
        <w:rPr>
          <w:rFonts w:cs="Arial"/>
          <w:sz w:val="24"/>
          <w:szCs w:val="24"/>
        </w:rPr>
        <w:t>103920327</w:t>
      </w:r>
      <w:r w:rsidRPr="00AF0861">
        <w:rPr>
          <w:rFonts w:cs="Arial"/>
          <w:sz w:val="24"/>
          <w:szCs w:val="24"/>
          <w:lang w:val="sr-Cyrl-RS"/>
        </w:rPr>
        <w:t xml:space="preserve"> и у коме обавезно наводи број оквирног споразума по коме је извршена испорука предметних добара, Продавац је обавезан да достави копију Наруџбенице и отпремнцу</w:t>
      </w:r>
      <w:r w:rsidRPr="00AF0861">
        <w:rPr>
          <w:rFonts w:cs="Arial"/>
          <w:sz w:val="24"/>
          <w:szCs w:val="24"/>
          <w:lang w:val="sr-Latn-RS"/>
        </w:rPr>
        <w:t xml:space="preserve"> </w:t>
      </w:r>
      <w:r w:rsidRPr="00AF0861">
        <w:rPr>
          <w:rFonts w:cs="Arial"/>
          <w:sz w:val="24"/>
          <w:szCs w:val="24"/>
          <w:lang w:val="sr-Cyrl-RS"/>
        </w:rPr>
        <w:t>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14:paraId="503877FB"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14:paraId="215FA8F5"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Износ на фактури мора бити идентичан са износом на наруџбеници.</w:t>
      </w:r>
    </w:p>
    <w:p w14:paraId="6DE1917F" w14:textId="77777777" w:rsidR="000C4CBC" w:rsidRPr="00A20CEC" w:rsidRDefault="000C4CBC" w:rsidP="000C4CBC">
      <w:pPr>
        <w:spacing w:after="120"/>
        <w:rPr>
          <w:rFonts w:cs="Arial"/>
          <w:sz w:val="24"/>
          <w:szCs w:val="24"/>
          <w:lang w:val="sr-Cyrl-RS"/>
        </w:rPr>
      </w:pPr>
      <w:r w:rsidRPr="00A20CEC">
        <w:rPr>
          <w:rFonts w:cs="Arial"/>
          <w:sz w:val="24"/>
          <w:szCs w:val="24"/>
          <w:lang w:val="sr-Cyrl-RS"/>
        </w:rPr>
        <w:t>Уколико на основу једне наруџбенице Продавац изда више фактура, збир њихових износа мора да буде идентичан са износом наруџбеници.</w:t>
      </w:r>
    </w:p>
    <w:p w14:paraId="0197B4D2" w14:textId="77777777" w:rsidR="000C4CBC" w:rsidRPr="00A20CEC" w:rsidRDefault="000C4CBC" w:rsidP="000C4CBC">
      <w:pPr>
        <w:spacing w:after="120"/>
        <w:rPr>
          <w:rFonts w:cs="Arial"/>
          <w:sz w:val="24"/>
          <w:szCs w:val="24"/>
          <w:lang w:val="sr-Cyrl-RS"/>
        </w:rPr>
      </w:pPr>
      <w:r w:rsidRPr="00A20CEC">
        <w:rPr>
          <w:rFonts w:cs="Arial"/>
          <w:sz w:val="24"/>
          <w:szCs w:val="24"/>
          <w:lang w:val="sr-Cyrl-RS"/>
        </w:rPr>
        <w:lastRenderedPageBreak/>
        <w:t>Само овако достављен рачун ће се сматрати исправним рачуном.</w:t>
      </w:r>
    </w:p>
    <w:p w14:paraId="34007D2F"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14:paraId="11CF43F4" w14:textId="77777777" w:rsidR="000C4CBC" w:rsidRPr="00701932"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14:paraId="576E9861" w14:textId="77777777" w:rsidR="000C4CBC" w:rsidRPr="00F323B8" w:rsidRDefault="000C4CBC" w:rsidP="000C4CBC">
      <w:pPr>
        <w:rPr>
          <w:rFonts w:cs="Arial"/>
          <w:b/>
          <w:sz w:val="24"/>
          <w:szCs w:val="24"/>
        </w:rPr>
      </w:pPr>
      <w:r>
        <w:rPr>
          <w:rFonts w:cs="Arial"/>
          <w:b/>
          <w:sz w:val="24"/>
          <w:szCs w:val="24"/>
          <w:lang w:val="sr-Cyrl-RS"/>
        </w:rPr>
        <w:t>Рок и место испоруке</w:t>
      </w:r>
    </w:p>
    <w:p w14:paraId="48D8B44A" w14:textId="77777777" w:rsidR="000C4CBC" w:rsidRPr="00415452" w:rsidRDefault="000C4CBC" w:rsidP="000C4CBC">
      <w:pPr>
        <w:jc w:val="center"/>
        <w:rPr>
          <w:rFonts w:cs="Arial"/>
          <w:sz w:val="24"/>
          <w:szCs w:val="24"/>
          <w:lang w:val="sr-Cyrl-CS"/>
        </w:rPr>
      </w:pPr>
      <w:r w:rsidRPr="00415452">
        <w:rPr>
          <w:rFonts w:cs="Arial"/>
          <w:sz w:val="24"/>
          <w:szCs w:val="24"/>
          <w:lang w:val="sr-Cyrl-CS"/>
        </w:rPr>
        <w:t xml:space="preserve">Члан </w:t>
      </w:r>
      <w:r w:rsidRPr="00415452">
        <w:rPr>
          <w:rFonts w:cs="Arial"/>
          <w:sz w:val="24"/>
          <w:szCs w:val="24"/>
          <w:lang w:val="sr-Cyrl-RS"/>
        </w:rPr>
        <w:t>4</w:t>
      </w:r>
      <w:r w:rsidRPr="00415452">
        <w:rPr>
          <w:rFonts w:cs="Arial"/>
          <w:sz w:val="24"/>
          <w:szCs w:val="24"/>
          <w:lang w:val="sr-Cyrl-CS"/>
        </w:rPr>
        <w:t>.</w:t>
      </w:r>
    </w:p>
    <w:p w14:paraId="3C896462" w14:textId="77777777" w:rsidR="000C4CBC" w:rsidRPr="00A20CEC" w:rsidRDefault="000C4CBC" w:rsidP="000C4CBC">
      <w:pPr>
        <w:suppressAutoHyphens/>
        <w:spacing w:after="120"/>
        <w:rPr>
          <w:rFonts w:cs="Arial"/>
          <w:color w:val="000000"/>
          <w:sz w:val="24"/>
          <w:szCs w:val="24"/>
          <w:lang w:val="sr-Cyrl-RS" w:eastAsia="x-none"/>
        </w:rPr>
      </w:pPr>
      <w:r w:rsidRPr="00A20CEC">
        <w:rPr>
          <w:rFonts w:cs="Arial"/>
          <w:color w:val="000000"/>
          <w:sz w:val="24"/>
          <w:szCs w:val="24"/>
          <w:lang w:val="sr-Cyrl-RS" w:eastAsia="x-none"/>
        </w:rPr>
        <w:t xml:space="preserve">Рок реализације оквирног споразума је до утрошка уговорених средстава, а најкасније </w:t>
      </w:r>
      <w:r w:rsidRPr="00A20CEC">
        <w:rPr>
          <w:rFonts w:cs="Arial"/>
          <w:sz w:val="24"/>
          <w:szCs w:val="24"/>
          <w:lang w:val="sr-Latn-RS" w:eastAsia="x-none"/>
        </w:rPr>
        <w:t>24</w:t>
      </w:r>
      <w:r w:rsidRPr="00A20CEC">
        <w:rPr>
          <w:rFonts w:cs="Arial"/>
          <w:sz w:val="24"/>
          <w:szCs w:val="24"/>
          <w:lang w:val="sr-Cyrl-RS" w:eastAsia="x-none"/>
        </w:rPr>
        <w:t xml:space="preserve">(двадесетчетри) </w:t>
      </w:r>
      <w:r w:rsidRPr="00A20CEC">
        <w:rPr>
          <w:rFonts w:cs="Arial"/>
          <w:color w:val="000000"/>
          <w:sz w:val="24"/>
          <w:szCs w:val="24"/>
          <w:lang w:val="sr-Cyrl-RS" w:eastAsia="x-none"/>
        </w:rPr>
        <w:t>месеца од дана закључења оквирног споразума.</w:t>
      </w:r>
    </w:p>
    <w:p w14:paraId="7DDCD3D9" w14:textId="77777777" w:rsidR="000C4CBC" w:rsidRPr="00A20CEC" w:rsidRDefault="000C4CBC" w:rsidP="000C4CBC">
      <w:pPr>
        <w:suppressAutoHyphens/>
        <w:spacing w:after="120"/>
        <w:rPr>
          <w:rFonts w:eastAsia="Calibri" w:cs="Arial"/>
          <w:sz w:val="24"/>
          <w:szCs w:val="24"/>
          <w:lang w:val="sr-Cyrl-RS" w:eastAsia="x-none"/>
        </w:rPr>
      </w:pPr>
      <w:r w:rsidRPr="00A20CEC">
        <w:rPr>
          <w:rFonts w:cs="Arial"/>
          <w:color w:val="000000"/>
          <w:sz w:val="24"/>
          <w:szCs w:val="24"/>
          <w:lang w:val="sr-Cyrl-RS" w:eastAsia="x-none"/>
        </w:rPr>
        <w:t>Продавац се обавезује да ће испоруку добара која је</w:t>
      </w:r>
      <w:r>
        <w:rPr>
          <w:rFonts w:cs="Arial"/>
          <w:color w:val="000000"/>
          <w:sz w:val="24"/>
          <w:szCs w:val="24"/>
          <w:lang w:val="sr-Cyrl-RS" w:eastAsia="x-none"/>
        </w:rPr>
        <w:t xml:space="preserve"> предмет овог Оквирног споарзума</w:t>
      </w:r>
      <w:r w:rsidRPr="00A20CEC">
        <w:rPr>
          <w:rFonts w:cs="Arial"/>
          <w:color w:val="000000"/>
          <w:sz w:val="24"/>
          <w:szCs w:val="24"/>
          <w:lang w:val="sr-Cyrl-RS" w:eastAsia="x-none"/>
        </w:rPr>
        <w:t xml:space="preserve"> извршити </w:t>
      </w:r>
      <w:r w:rsidRPr="00A20CEC">
        <w:rPr>
          <w:rFonts w:eastAsia="Calibri" w:cs="Arial"/>
          <w:sz w:val="24"/>
          <w:szCs w:val="24"/>
          <w:lang w:eastAsia="x-none"/>
        </w:rPr>
        <w:t xml:space="preserve">у року од _____ </w:t>
      </w:r>
      <w:r w:rsidRPr="00A20CEC">
        <w:rPr>
          <w:rFonts w:eastAsia="Calibri" w:cs="Arial"/>
          <w:i/>
          <w:sz w:val="24"/>
          <w:szCs w:val="24"/>
          <w:lang w:eastAsia="x-none"/>
        </w:rPr>
        <w:t xml:space="preserve">(максимално </w:t>
      </w:r>
      <w:r w:rsidRPr="00A20CEC">
        <w:rPr>
          <w:rFonts w:eastAsia="Calibri" w:cs="Arial"/>
          <w:i/>
          <w:sz w:val="24"/>
          <w:szCs w:val="24"/>
          <w:lang w:val="sr-Cyrl-RS" w:eastAsia="x-none"/>
        </w:rPr>
        <w:t>15</w:t>
      </w:r>
      <w:r w:rsidRPr="00A20CEC">
        <w:rPr>
          <w:rFonts w:eastAsia="Calibri" w:cs="Arial"/>
          <w:i/>
          <w:sz w:val="24"/>
          <w:szCs w:val="24"/>
          <w:lang w:eastAsia="x-none"/>
        </w:rPr>
        <w:t>)</w:t>
      </w:r>
      <w:r w:rsidRPr="00A20CEC">
        <w:rPr>
          <w:rFonts w:eastAsia="Calibri" w:cs="Arial"/>
          <w:sz w:val="24"/>
          <w:szCs w:val="24"/>
          <w:lang w:val="sr-Cyrl-RS" w:eastAsia="x-none"/>
        </w:rPr>
        <w:t xml:space="preserve"> дана од дана достављања појединачне писме</w:t>
      </w:r>
      <w:r>
        <w:rPr>
          <w:rFonts w:eastAsia="Calibri" w:cs="Arial"/>
          <w:sz w:val="24"/>
          <w:szCs w:val="24"/>
          <w:lang w:val="sr-Cyrl-RS" w:eastAsia="x-none"/>
        </w:rPr>
        <w:t>не Наруџбенице од стране Купца.</w:t>
      </w:r>
      <w:r w:rsidRPr="00A20CEC">
        <w:rPr>
          <w:rFonts w:eastAsia="Calibri" w:cs="Arial"/>
          <w:sz w:val="24"/>
          <w:szCs w:val="24"/>
          <w:lang w:val="sr-Cyrl-RS" w:eastAsia="x-none"/>
        </w:rPr>
        <w:t xml:space="preserve"> </w:t>
      </w:r>
    </w:p>
    <w:p w14:paraId="1BB81A47" w14:textId="630ED9CC" w:rsidR="000C4CBC" w:rsidRPr="00504BA2" w:rsidRDefault="000C4CBC" w:rsidP="000C4CBC">
      <w:pPr>
        <w:autoSpaceDE w:val="0"/>
        <w:autoSpaceDN w:val="0"/>
        <w:adjustRightInd w:val="0"/>
        <w:spacing w:after="120"/>
        <w:rPr>
          <w:rFonts w:cs="Arial"/>
          <w:sz w:val="24"/>
          <w:szCs w:val="24"/>
          <w:lang w:val="sr-Cyrl-RS"/>
        </w:rPr>
      </w:pPr>
      <w:r w:rsidRPr="00504BA2">
        <w:rPr>
          <w:rFonts w:eastAsia="Arial Unicode MS" w:cs="Arial"/>
          <w:sz w:val="24"/>
          <w:szCs w:val="24"/>
          <w:lang w:val="sr-Cyrl-RS" w:eastAsia="sr-Latn-RS"/>
        </w:rPr>
        <w:t>Место испоруке</w:t>
      </w:r>
      <w:r w:rsidRPr="00504BA2">
        <w:rPr>
          <w:rFonts w:eastAsia="Arial Unicode MS" w:cs="Arial"/>
          <w:sz w:val="24"/>
          <w:szCs w:val="24"/>
          <w:lang w:val="sr-Latn-RS" w:eastAsia="sr-Latn-RS"/>
        </w:rPr>
        <w:t xml:space="preserve"> </w:t>
      </w:r>
      <w:r w:rsidRPr="00504BA2">
        <w:rPr>
          <w:rFonts w:eastAsia="Arial Unicode MS" w:cs="Arial"/>
          <w:sz w:val="24"/>
          <w:szCs w:val="24"/>
          <w:lang w:val="sr-Cyrl-RS" w:eastAsia="sr-Latn-RS"/>
        </w:rPr>
        <w:t xml:space="preserve">је: </w:t>
      </w:r>
      <w:r w:rsidR="00C57157" w:rsidRPr="00C57157">
        <w:rPr>
          <w:rFonts w:eastAsia="Arial Unicode MS" w:cs="Arial"/>
          <w:sz w:val="24"/>
          <w:szCs w:val="24"/>
          <w:lang w:val="sr-Cyrl-RS" w:eastAsia="sr-Latn-RS"/>
        </w:rPr>
        <w:t>Милана Топлице бб, Београд.</w:t>
      </w:r>
    </w:p>
    <w:p w14:paraId="00D4E5BF" w14:textId="1F2D130A" w:rsidR="000C4CBC" w:rsidRPr="00701932" w:rsidRDefault="000C4CBC" w:rsidP="000C4CBC">
      <w:pPr>
        <w:tabs>
          <w:tab w:val="num" w:pos="993"/>
        </w:tabs>
        <w:suppressAutoHyphens/>
        <w:spacing w:after="120"/>
        <w:rPr>
          <w:rFonts w:cs="Arial"/>
          <w:sz w:val="24"/>
          <w:szCs w:val="24"/>
          <w:lang w:val="sr-Cyrl-RS" w:eastAsia="sr-Latn-RS"/>
        </w:rPr>
      </w:pPr>
      <w:r w:rsidRPr="00A20CEC">
        <w:rPr>
          <w:rFonts w:cs="Arial"/>
          <w:sz w:val="24"/>
          <w:szCs w:val="24"/>
          <w:lang w:eastAsia="sr-Latn-RS"/>
        </w:rPr>
        <w:t xml:space="preserve">У случају да </w:t>
      </w:r>
      <w:r w:rsidRPr="00A20CEC">
        <w:rPr>
          <w:rFonts w:cs="Arial"/>
          <w:sz w:val="24"/>
          <w:szCs w:val="24"/>
          <w:lang w:val="sr-Cyrl-RS" w:eastAsia="sr-Latn-RS"/>
        </w:rPr>
        <w:t>Продав</w:t>
      </w:r>
      <w:r w:rsidR="00C57157">
        <w:rPr>
          <w:rFonts w:cs="Arial"/>
          <w:sz w:val="24"/>
          <w:szCs w:val="24"/>
          <w:lang w:val="sr-Cyrl-RS" w:eastAsia="sr-Latn-RS"/>
        </w:rPr>
        <w:t>а</w:t>
      </w:r>
      <w:r w:rsidRPr="00A20CEC">
        <w:rPr>
          <w:rFonts w:cs="Arial"/>
          <w:sz w:val="24"/>
          <w:szCs w:val="24"/>
          <w:lang w:val="sr-Cyrl-RS" w:eastAsia="sr-Latn-RS"/>
        </w:rPr>
        <w:t>ц</w:t>
      </w:r>
      <w:r w:rsidRPr="00A20CEC">
        <w:rPr>
          <w:rFonts w:cs="Arial"/>
          <w:sz w:val="24"/>
          <w:szCs w:val="24"/>
          <w:lang w:eastAsia="sr-Latn-RS"/>
        </w:rPr>
        <w:t xml:space="preserve"> не </w:t>
      </w:r>
      <w:r w:rsidRPr="00A20CEC">
        <w:rPr>
          <w:rFonts w:cs="Arial"/>
          <w:sz w:val="24"/>
          <w:szCs w:val="24"/>
          <w:lang w:val="sr-Cyrl-RS" w:eastAsia="sr-Latn-RS"/>
        </w:rPr>
        <w:t>испоручи добра</w:t>
      </w:r>
      <w:r w:rsidRPr="00A20CEC">
        <w:rPr>
          <w:rFonts w:cs="Arial"/>
          <w:sz w:val="24"/>
          <w:szCs w:val="24"/>
          <w:lang w:eastAsia="sr-Latn-RS"/>
        </w:rPr>
        <w:t xml:space="preserve"> у уговорен</w:t>
      </w:r>
      <w:r w:rsidRPr="00A20CEC">
        <w:rPr>
          <w:rFonts w:cs="Arial"/>
          <w:sz w:val="24"/>
          <w:szCs w:val="24"/>
          <w:lang w:val="sr-Cyrl-RS" w:eastAsia="sr-Latn-RS"/>
        </w:rPr>
        <w:t>им</w:t>
      </w:r>
      <w:r w:rsidRPr="00A20CEC">
        <w:rPr>
          <w:rFonts w:cs="Arial"/>
          <w:sz w:val="24"/>
          <w:szCs w:val="24"/>
          <w:lang w:eastAsia="sr-Latn-RS"/>
        </w:rPr>
        <w:t xml:space="preserve"> рок</w:t>
      </w:r>
      <w:r w:rsidRPr="00A20CEC">
        <w:rPr>
          <w:rFonts w:cs="Arial"/>
          <w:sz w:val="24"/>
          <w:szCs w:val="24"/>
          <w:lang w:val="sr-Cyrl-RS" w:eastAsia="sr-Latn-RS"/>
        </w:rPr>
        <w:t>овима</w:t>
      </w:r>
      <w:r w:rsidRPr="00A20CEC">
        <w:rPr>
          <w:rFonts w:cs="Arial"/>
          <w:sz w:val="24"/>
          <w:szCs w:val="24"/>
          <w:lang w:eastAsia="sr-Latn-RS"/>
        </w:rPr>
        <w:t xml:space="preserve">, </w:t>
      </w:r>
      <w:r w:rsidRPr="00A20CEC">
        <w:rPr>
          <w:rFonts w:cs="Arial"/>
          <w:sz w:val="24"/>
          <w:szCs w:val="24"/>
          <w:lang w:val="sr-Cyrl-RS" w:eastAsia="sr-Latn-RS"/>
        </w:rPr>
        <w:t>Купац</w:t>
      </w:r>
      <w:r w:rsidRPr="00A20CEC">
        <w:rPr>
          <w:rFonts w:cs="Arial"/>
          <w:sz w:val="24"/>
          <w:szCs w:val="24"/>
          <w:lang w:eastAsia="sr-Latn-RS"/>
        </w:rPr>
        <w:t xml:space="preserve"> има право на наплату уговорне казне и </w:t>
      </w:r>
      <w:r w:rsidRPr="00A20CEC">
        <w:rPr>
          <w:rFonts w:cs="Arial"/>
          <w:sz w:val="24"/>
          <w:szCs w:val="24"/>
          <w:lang w:val="sr-Cyrl-RS" w:eastAsia="sr-Latn-RS"/>
        </w:rPr>
        <w:t xml:space="preserve">средства финансијског обезбеђења, као и </w:t>
      </w:r>
      <w:r w:rsidRPr="00A20CEC">
        <w:rPr>
          <w:rFonts w:cs="Arial"/>
          <w:sz w:val="24"/>
          <w:szCs w:val="24"/>
          <w:lang w:eastAsia="sr-Latn-RS"/>
        </w:rPr>
        <w:t xml:space="preserve">право на раскид </w:t>
      </w:r>
      <w:r w:rsidRPr="00A20CEC">
        <w:rPr>
          <w:rFonts w:cs="Arial"/>
          <w:sz w:val="24"/>
          <w:szCs w:val="24"/>
          <w:lang w:val="sr-Cyrl-RS" w:eastAsia="sr-Latn-RS"/>
        </w:rPr>
        <w:t>оквирног споразума</w:t>
      </w:r>
      <w:r w:rsidRPr="00A20CEC">
        <w:rPr>
          <w:rFonts w:cs="Arial"/>
          <w:sz w:val="24"/>
          <w:szCs w:val="24"/>
          <w:lang w:eastAsia="sr-Latn-RS"/>
        </w:rPr>
        <w:t>.</w:t>
      </w:r>
    </w:p>
    <w:p w14:paraId="027E7C99" w14:textId="77777777" w:rsidR="000C4CBC" w:rsidRDefault="000C4CBC" w:rsidP="000C4CBC">
      <w:pPr>
        <w:jc w:val="center"/>
        <w:rPr>
          <w:rFonts w:cs="Arial"/>
          <w:sz w:val="24"/>
          <w:szCs w:val="24"/>
          <w:lang w:val="ru-RU"/>
        </w:rPr>
      </w:pPr>
      <w:r w:rsidRPr="00415452">
        <w:rPr>
          <w:rFonts w:cs="Arial"/>
          <w:sz w:val="24"/>
          <w:szCs w:val="24"/>
          <w:lang w:val="ru-RU"/>
        </w:rPr>
        <w:t>Члан 5.</w:t>
      </w:r>
    </w:p>
    <w:p w14:paraId="497EB381" w14:textId="77777777" w:rsidR="000C4CBC" w:rsidRPr="00A20CEC" w:rsidRDefault="000C4CBC" w:rsidP="000C4CBC">
      <w:pPr>
        <w:shd w:val="clear" w:color="auto" w:fill="FFFFFF"/>
        <w:autoSpaceDE w:val="0"/>
        <w:autoSpaceDN w:val="0"/>
        <w:adjustRightInd w:val="0"/>
        <w:spacing w:after="120"/>
        <w:rPr>
          <w:rFonts w:cs="Arial"/>
          <w:b/>
          <w:sz w:val="24"/>
          <w:szCs w:val="24"/>
          <w:lang w:val="sr-Cyrl-RS" w:eastAsia="sr-Cyrl-RS"/>
        </w:rPr>
      </w:pPr>
      <w:r w:rsidRPr="00A20CEC">
        <w:rPr>
          <w:rFonts w:cs="Arial"/>
          <w:b/>
          <w:sz w:val="24"/>
          <w:szCs w:val="24"/>
          <w:lang w:val="sr-Cyrl-RS" w:eastAsia="sr-Cyrl-RS"/>
        </w:rPr>
        <w:t>Начин и услови издавања наруџбенице</w:t>
      </w:r>
    </w:p>
    <w:p w14:paraId="1CB92A80" w14:textId="77777777"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Након закључења оквирног споразума, када настане потреба Купца за предметом оквирног споразума, Купац ће упутити Наруџбеницу  Продавцу која садржи све битне елементе уговора  а све засновано на ценама и условима из овог оквирног споразума.</w:t>
      </w:r>
    </w:p>
    <w:p w14:paraId="06A0386F" w14:textId="77777777"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Наруџбенице ће издавати овлашћено лице Купца, из службе Магацина и документације, а за све огранке и Управу друштва.</w:t>
      </w:r>
    </w:p>
    <w:p w14:paraId="4BA1BC30" w14:textId="77777777" w:rsidR="000C4CBC" w:rsidRPr="00415452" w:rsidRDefault="000C4CBC" w:rsidP="000C4CBC">
      <w:pPr>
        <w:jc w:val="center"/>
        <w:rPr>
          <w:rFonts w:cs="Arial"/>
          <w:sz w:val="24"/>
          <w:szCs w:val="24"/>
          <w:lang w:val="ru-RU"/>
        </w:rPr>
      </w:pPr>
    </w:p>
    <w:p w14:paraId="16BD4A51" w14:textId="77777777" w:rsidR="000C4CBC" w:rsidRPr="00F323B8" w:rsidRDefault="000C4CBC" w:rsidP="000C4CBC">
      <w:pPr>
        <w:rPr>
          <w:rFonts w:cs="Arial"/>
          <w:b/>
          <w:sz w:val="24"/>
          <w:szCs w:val="24"/>
          <w:lang w:val="sr-Cyrl-RS"/>
        </w:rPr>
      </w:pPr>
      <w:r w:rsidRPr="00F323B8">
        <w:rPr>
          <w:rFonts w:cs="Arial"/>
          <w:b/>
          <w:sz w:val="24"/>
          <w:szCs w:val="24"/>
          <w:lang w:val="sr-Cyrl-RS"/>
        </w:rPr>
        <w:t>Средства финансијског обезбеђења</w:t>
      </w:r>
    </w:p>
    <w:p w14:paraId="76D8C6D6" w14:textId="77777777" w:rsidR="000C4CBC" w:rsidRPr="00415452" w:rsidRDefault="000C4CBC" w:rsidP="000C4CBC">
      <w:pPr>
        <w:jc w:val="center"/>
        <w:rPr>
          <w:rFonts w:cs="Arial"/>
          <w:sz w:val="24"/>
          <w:szCs w:val="24"/>
        </w:rPr>
      </w:pPr>
      <w:r w:rsidRPr="00415452">
        <w:rPr>
          <w:rFonts w:cs="Arial"/>
          <w:sz w:val="24"/>
          <w:szCs w:val="24"/>
          <w:lang w:val="ru-RU"/>
        </w:rPr>
        <w:t>Члан 6.</w:t>
      </w:r>
    </w:p>
    <w:p w14:paraId="7550EF88" w14:textId="77777777" w:rsidR="000C4CBC" w:rsidRPr="00A73AF4" w:rsidRDefault="000C4CBC" w:rsidP="000C4CBC">
      <w:pPr>
        <w:rPr>
          <w:rFonts w:cs="Arial"/>
          <w:sz w:val="24"/>
          <w:szCs w:val="24"/>
          <w:lang w:val="sr-Cyrl-RS"/>
        </w:rPr>
      </w:pPr>
      <w:r w:rsidRPr="00415452">
        <w:rPr>
          <w:rFonts w:cs="Arial"/>
          <w:sz w:val="24"/>
          <w:szCs w:val="24"/>
          <w:lang w:val="sr-Cyrl-CS"/>
        </w:rPr>
        <w:t>Као средство финансијског обезбеђења за добро извршење посла, Продавац је дужан</w:t>
      </w:r>
      <w:r>
        <w:rPr>
          <w:rFonts w:cs="Arial"/>
          <w:sz w:val="24"/>
          <w:szCs w:val="24"/>
          <w:lang w:val="sr-Cyrl-CS"/>
        </w:rPr>
        <w:t xml:space="preserve">, </w:t>
      </w:r>
      <w:r w:rsidRPr="00415452">
        <w:rPr>
          <w:rFonts w:cs="Arial"/>
          <w:sz w:val="24"/>
          <w:szCs w:val="24"/>
          <w:lang w:val="sr-Cyrl-CS"/>
        </w:rPr>
        <w:t xml:space="preserve"> да  </w:t>
      </w:r>
      <w:r>
        <w:rPr>
          <w:rFonts w:cs="Arial"/>
          <w:sz w:val="24"/>
          <w:szCs w:val="24"/>
          <w:lang w:val="sr-Cyrl-CS"/>
        </w:rPr>
        <w:t xml:space="preserve">у року од 10 (словима: десет) дана од дана закључења Оквирног споарзума, </w:t>
      </w:r>
      <w:r w:rsidRPr="00415452">
        <w:rPr>
          <w:rFonts w:cs="Arial"/>
          <w:sz w:val="24"/>
          <w:szCs w:val="24"/>
          <w:lang w:val="sr-Cyrl-CS"/>
        </w:rPr>
        <w:t>Купцу преда</w:t>
      </w:r>
      <w:r>
        <w:rPr>
          <w:rFonts w:cs="Arial"/>
          <w:sz w:val="24"/>
          <w:szCs w:val="24"/>
          <w:lang w:val="sr-Cyrl-CS"/>
        </w:rPr>
        <w:t>:</w:t>
      </w:r>
    </w:p>
    <w:p w14:paraId="3D0234E9" w14:textId="0C88DCEC" w:rsidR="000C4CBC" w:rsidRPr="00A73AF4" w:rsidRDefault="004213C0" w:rsidP="004213C0">
      <w:pPr>
        <w:pStyle w:val="ListParagraph"/>
        <w:ind w:left="1080"/>
        <w:rPr>
          <w:rFonts w:ascii="Arial" w:hAnsi="Arial" w:cs="Arial"/>
          <w:sz w:val="24"/>
          <w:szCs w:val="24"/>
          <w:lang w:val="sr-Cyrl-RS"/>
        </w:rPr>
      </w:pPr>
      <w:r w:rsidRPr="004213C0">
        <w:rPr>
          <w:rFonts w:ascii="Arial" w:hAnsi="Arial" w:cs="Arial"/>
          <w:sz w:val="24"/>
          <w:szCs w:val="24"/>
          <w:lang w:val="sr-Cyrl-CS"/>
        </w:rPr>
        <w:t>1</w:t>
      </w:r>
      <w:r>
        <w:rPr>
          <w:rFonts w:cs="Arial"/>
          <w:sz w:val="24"/>
          <w:szCs w:val="24"/>
          <w:lang w:val="sr-Cyrl-CS"/>
        </w:rPr>
        <w:t>.</w:t>
      </w:r>
      <w:r w:rsidR="000C4CBC" w:rsidRPr="00A73AF4">
        <w:rPr>
          <w:rFonts w:cs="Arial"/>
          <w:sz w:val="24"/>
          <w:szCs w:val="24"/>
          <w:lang w:val="sr-Cyrl-CS"/>
        </w:rPr>
        <w:t xml:space="preserve"> </w:t>
      </w:r>
      <w:r w:rsidR="000C4CBC" w:rsidRPr="00A73AF4">
        <w:rPr>
          <w:rFonts w:ascii="Arial" w:hAnsi="Arial" w:cs="Arial"/>
          <w:sz w:val="24"/>
          <w:szCs w:val="24"/>
          <w:lang w:val="sr-Cyrl-RS"/>
        </w:rPr>
        <w:t>Меницу која је:</w:t>
      </w:r>
    </w:p>
    <w:p w14:paraId="18B495E7" w14:textId="677A5039" w:rsidR="000C4CBC" w:rsidRPr="00A73AF4" w:rsidRDefault="000C4CBC" w:rsidP="000C4CBC">
      <w:pPr>
        <w:numPr>
          <w:ilvl w:val="0"/>
          <w:numId w:val="14"/>
        </w:numPr>
        <w:rPr>
          <w:rFonts w:cs="Arial"/>
          <w:sz w:val="24"/>
          <w:szCs w:val="24"/>
        </w:rPr>
      </w:pPr>
      <w:r w:rsidRPr="00A73AF4">
        <w:rPr>
          <w:rFonts w:cs="Arial"/>
          <w:sz w:val="24"/>
          <w:szCs w:val="24"/>
        </w:rPr>
        <w:t>издата са клаузулом „без протеста“ и „без извештаја“</w:t>
      </w:r>
      <w:r w:rsidRPr="00A73AF4">
        <w:rPr>
          <w:rFonts w:cs="Arial"/>
          <w:sz w:val="24"/>
          <w:szCs w:val="24"/>
          <w:lang w:val="sr-Cyrl-RS"/>
        </w:rPr>
        <w:t xml:space="preserve"> </w:t>
      </w:r>
      <w:r w:rsidRPr="00A73AF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sidR="00322A11">
        <w:rPr>
          <w:rFonts w:cs="Arial"/>
          <w:sz w:val="24"/>
          <w:szCs w:val="24"/>
          <w:lang w:val="sr-Cyrl-RS"/>
        </w:rPr>
        <w:t xml:space="preserve"> </w:t>
      </w:r>
      <w:r>
        <w:rPr>
          <w:rFonts w:cs="Arial"/>
          <w:sz w:val="24"/>
          <w:szCs w:val="24"/>
          <w:lang w:val="sr-Cyrl-RS"/>
        </w:rPr>
        <w:t>и</w:t>
      </w:r>
      <w:r w:rsidR="00322A11">
        <w:rPr>
          <w:rFonts w:cs="Arial"/>
          <w:sz w:val="24"/>
          <w:szCs w:val="24"/>
          <w:lang w:val="sr-Cyrl-RS"/>
        </w:rPr>
        <w:t xml:space="preserve"> </w:t>
      </w:r>
      <w:r>
        <w:rPr>
          <w:rFonts w:cs="Arial"/>
          <w:sz w:val="24"/>
          <w:szCs w:val="24"/>
          <w:lang w:val="sr-Cyrl-RS"/>
        </w:rPr>
        <w:t>Закону о платним услугама  (Сл.гл.139/2014 )</w:t>
      </w:r>
    </w:p>
    <w:p w14:paraId="62E78ECA" w14:textId="77777777" w:rsidR="000C4CBC" w:rsidRPr="00A73AF4" w:rsidRDefault="000C4CBC" w:rsidP="000C4CBC">
      <w:pPr>
        <w:numPr>
          <w:ilvl w:val="0"/>
          <w:numId w:val="14"/>
        </w:numPr>
        <w:rPr>
          <w:rFonts w:cs="Arial"/>
          <w:sz w:val="24"/>
          <w:szCs w:val="24"/>
        </w:rPr>
      </w:pPr>
      <w:r w:rsidRPr="00A73AF4">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73AF4">
        <w:rPr>
          <w:rFonts w:cs="Arial"/>
          <w:sz w:val="24"/>
          <w:szCs w:val="24"/>
          <w:lang w:val="sr-Cyrl-RS"/>
        </w:rPr>
        <w:t xml:space="preserve"> и 80/15</w:t>
      </w:r>
      <w:r w:rsidRPr="00A73AF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85DCD59" w14:textId="26D0124E" w:rsidR="000C4CBC" w:rsidRPr="00A73AF4" w:rsidRDefault="004213C0" w:rsidP="004213C0">
      <w:pPr>
        <w:ind w:left="720"/>
        <w:rPr>
          <w:rFonts w:cs="Arial"/>
          <w:sz w:val="24"/>
          <w:szCs w:val="24"/>
          <w:lang w:val="sr-Cyrl-RS"/>
        </w:rPr>
      </w:pPr>
      <w:r>
        <w:rPr>
          <w:rFonts w:cs="Arial"/>
          <w:sz w:val="24"/>
          <w:szCs w:val="24"/>
          <w:lang w:val="sr-Cyrl-RS"/>
        </w:rPr>
        <w:t>2.</w:t>
      </w:r>
      <w:r w:rsidR="000C4CBC" w:rsidRPr="00A73AF4">
        <w:rPr>
          <w:rFonts w:cs="Arial"/>
          <w:sz w:val="24"/>
          <w:szCs w:val="24"/>
          <w:lang w:val="sr-Cyrl-RS"/>
        </w:rPr>
        <w:t>Менично писмо – овлашћење којим продавац овлашћује купца да може наплатити мен</w:t>
      </w:r>
      <w:r w:rsidR="000C4CBC">
        <w:rPr>
          <w:rFonts w:cs="Arial"/>
          <w:sz w:val="24"/>
          <w:szCs w:val="24"/>
          <w:lang w:val="sr-Cyrl-RS"/>
        </w:rPr>
        <w:t>ицу  на износ од 10 % од вредности Оквирног споразума</w:t>
      </w:r>
      <w:r w:rsidR="000C4CBC" w:rsidRPr="00A73AF4">
        <w:rPr>
          <w:rFonts w:cs="Arial"/>
          <w:sz w:val="24"/>
          <w:szCs w:val="24"/>
          <w:lang w:val="sr-Cyrl-RS"/>
        </w:rPr>
        <w:t xml:space="preserve"> (без ПДВ)</w:t>
      </w:r>
      <w:r w:rsidR="000C4CBC">
        <w:rPr>
          <w:rFonts w:cs="Arial"/>
          <w:sz w:val="24"/>
          <w:szCs w:val="24"/>
          <w:lang w:val="sr-Cyrl-RS"/>
        </w:rPr>
        <w:t xml:space="preserve"> са роком важења минимално 30 дана дужим од рока важења Оквирног споарзума</w:t>
      </w:r>
      <w:r w:rsidR="00322A11">
        <w:rPr>
          <w:rFonts w:cs="Arial"/>
          <w:sz w:val="24"/>
          <w:szCs w:val="24"/>
          <w:lang w:val="sr-Cyrl-RS"/>
        </w:rPr>
        <w:t>.</w:t>
      </w:r>
    </w:p>
    <w:p w14:paraId="719BB3BC" w14:textId="7D234CBA" w:rsidR="000C4CBC" w:rsidRPr="00A73AF4" w:rsidRDefault="004213C0" w:rsidP="004213C0">
      <w:pPr>
        <w:ind w:left="720"/>
        <w:rPr>
          <w:rFonts w:cs="Arial"/>
          <w:sz w:val="24"/>
          <w:szCs w:val="24"/>
          <w:lang w:val="sr-Cyrl-RS"/>
        </w:rPr>
      </w:pPr>
      <w:r>
        <w:rPr>
          <w:rFonts w:cs="Arial"/>
          <w:sz w:val="24"/>
          <w:szCs w:val="24"/>
          <w:lang w:val="sr-Cyrl-RS"/>
        </w:rPr>
        <w:t>3.</w:t>
      </w:r>
      <w:r w:rsidR="000C4CBC" w:rsidRPr="00A73AF4">
        <w:rPr>
          <w:rFonts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D4B1C6B" w14:textId="4E437268" w:rsidR="000C4CBC" w:rsidRPr="00A73AF4" w:rsidRDefault="004213C0" w:rsidP="004213C0">
      <w:pPr>
        <w:ind w:left="720"/>
        <w:rPr>
          <w:rFonts w:cs="Arial"/>
          <w:sz w:val="24"/>
          <w:szCs w:val="24"/>
          <w:lang w:val="sr-Cyrl-RS"/>
        </w:rPr>
      </w:pPr>
      <w:r>
        <w:rPr>
          <w:rFonts w:cs="Arial"/>
          <w:sz w:val="24"/>
          <w:szCs w:val="24"/>
          <w:lang w:val="sr-Cyrl-RS"/>
        </w:rPr>
        <w:t>4.</w:t>
      </w:r>
      <w:r w:rsidR="000C4CBC" w:rsidRPr="00A73AF4">
        <w:rPr>
          <w:rFonts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458E2F14" w14:textId="6B3546FE" w:rsidR="000C4CBC" w:rsidRPr="00A73AF4" w:rsidRDefault="00635541" w:rsidP="00635541">
      <w:pPr>
        <w:ind w:left="720"/>
        <w:rPr>
          <w:rFonts w:cs="Arial"/>
          <w:sz w:val="24"/>
          <w:szCs w:val="24"/>
          <w:lang w:val="sr-Cyrl-RS"/>
        </w:rPr>
      </w:pPr>
      <w:r>
        <w:rPr>
          <w:rFonts w:cs="Arial"/>
          <w:sz w:val="24"/>
          <w:szCs w:val="24"/>
          <w:lang w:val="sr-Cyrl-RS"/>
        </w:rPr>
        <w:t>5.</w:t>
      </w:r>
      <w:r w:rsidR="000C4CBC" w:rsidRPr="00A73AF4">
        <w:rPr>
          <w:rFonts w:cs="Arial"/>
          <w:sz w:val="24"/>
          <w:szCs w:val="24"/>
          <w:lang w:val="sr-Cyrl-RS"/>
        </w:rPr>
        <w:t>фотокопију ОП обрасца.</w:t>
      </w:r>
    </w:p>
    <w:p w14:paraId="7AB0F5FE" w14:textId="77777777" w:rsidR="000C4CBC" w:rsidRDefault="000C4CBC" w:rsidP="000C4CBC">
      <w:pPr>
        <w:rPr>
          <w:rFonts w:cs="Arial"/>
          <w:sz w:val="24"/>
          <w:szCs w:val="24"/>
          <w:lang w:val="sr-Cyrl-CS"/>
        </w:rPr>
      </w:pPr>
      <w:r w:rsidRPr="00A73AF4">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71DA0868" w14:textId="77777777" w:rsidR="000C4CBC" w:rsidRDefault="000C4CBC" w:rsidP="000C4CBC">
      <w:pPr>
        <w:rPr>
          <w:rFonts w:cs="Arial"/>
          <w:sz w:val="24"/>
          <w:szCs w:val="24"/>
        </w:rPr>
      </w:pPr>
      <w:r w:rsidRPr="00182B68">
        <w:rPr>
          <w:rFonts w:cs="Arial"/>
          <w:sz w:val="24"/>
          <w:szCs w:val="24"/>
        </w:rPr>
        <w:t>Меница може бити наплаћена у случају да Продавац не буде извршавао своје уговорне обавезе у роковима и на начин п</w:t>
      </w:r>
      <w:r>
        <w:rPr>
          <w:rFonts w:cs="Arial"/>
          <w:sz w:val="24"/>
          <w:szCs w:val="24"/>
        </w:rPr>
        <w:t>редвиђен Оквирним споразумом</w:t>
      </w:r>
      <w:r w:rsidRPr="00182B68">
        <w:rPr>
          <w:rFonts w:cs="Arial"/>
          <w:sz w:val="24"/>
          <w:szCs w:val="24"/>
        </w:rPr>
        <w:t xml:space="preserve">. </w:t>
      </w:r>
    </w:p>
    <w:p w14:paraId="548176CA" w14:textId="77777777" w:rsidR="000C4CBC" w:rsidRPr="00182B68" w:rsidRDefault="000C4CBC" w:rsidP="000C4CBC">
      <w:pPr>
        <w:rPr>
          <w:rFonts w:cs="Arial"/>
          <w:sz w:val="24"/>
          <w:szCs w:val="24"/>
        </w:rPr>
      </w:pPr>
    </w:p>
    <w:p w14:paraId="5A22AE19" w14:textId="77777777" w:rsidR="000C4CBC" w:rsidRPr="00F323B8" w:rsidRDefault="000C4CBC" w:rsidP="000C4CBC">
      <w:pPr>
        <w:rPr>
          <w:rFonts w:cs="Arial"/>
          <w:b/>
          <w:sz w:val="24"/>
          <w:szCs w:val="24"/>
          <w:lang w:val="sr-Cyrl-RS"/>
        </w:rPr>
      </w:pPr>
      <w:r w:rsidRPr="00F323B8">
        <w:rPr>
          <w:rFonts w:cs="Arial"/>
          <w:b/>
          <w:sz w:val="24"/>
          <w:szCs w:val="24"/>
          <w:lang w:val="sr-Cyrl-RS"/>
        </w:rPr>
        <w:t>Уговорна казна</w:t>
      </w:r>
    </w:p>
    <w:p w14:paraId="7F7DE7F2" w14:textId="77777777"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7</w:t>
      </w:r>
      <w:r w:rsidRPr="00415452">
        <w:rPr>
          <w:rFonts w:cs="Arial"/>
          <w:sz w:val="24"/>
          <w:szCs w:val="24"/>
          <w:lang w:val="sl-SI"/>
        </w:rPr>
        <w:t>.</w:t>
      </w:r>
    </w:p>
    <w:p w14:paraId="1C381A37" w14:textId="77777777" w:rsidR="000C4CBC" w:rsidRPr="00415452" w:rsidRDefault="000C4CBC" w:rsidP="000C4CBC">
      <w:pPr>
        <w:rPr>
          <w:rFonts w:cs="Arial"/>
          <w:sz w:val="24"/>
          <w:szCs w:val="24"/>
        </w:rPr>
      </w:pPr>
      <w:r w:rsidRPr="00415452">
        <w:rPr>
          <w:rFonts w:cs="Arial"/>
          <w:sz w:val="24"/>
          <w:szCs w:val="24"/>
          <w:lang w:val="sl-SI"/>
        </w:rPr>
        <w:t>Уколико Продавац не</w:t>
      </w:r>
      <w:r w:rsidRPr="00415452">
        <w:rPr>
          <w:rFonts w:cs="Arial"/>
          <w:sz w:val="24"/>
          <w:szCs w:val="24"/>
          <w:lang w:val="sr-Cyrl-CS"/>
        </w:rPr>
        <w:t xml:space="preserve"> испун</w:t>
      </w:r>
      <w:r>
        <w:rPr>
          <w:rFonts w:cs="Arial"/>
          <w:sz w:val="24"/>
          <w:szCs w:val="24"/>
          <w:lang w:val="sr-Cyrl-CS"/>
        </w:rPr>
        <w:t>и своје обавезе или у</w:t>
      </w:r>
      <w:r w:rsidRPr="00415452">
        <w:rPr>
          <w:rFonts w:cs="Arial"/>
          <w:sz w:val="24"/>
          <w:szCs w:val="24"/>
          <w:lang w:val="sr-Cyrl-CS"/>
        </w:rPr>
        <w:t xml:space="preserve"> року</w:t>
      </w:r>
      <w:r>
        <w:rPr>
          <w:rFonts w:cs="Arial"/>
          <w:sz w:val="24"/>
          <w:szCs w:val="24"/>
          <w:lang w:val="sr-Cyrl-CS"/>
        </w:rPr>
        <w:t xml:space="preserve"> предвиђеним достављеном Наруџбеницом</w:t>
      </w:r>
      <w:r w:rsidRPr="00415452">
        <w:rPr>
          <w:rFonts w:cs="Arial"/>
          <w:sz w:val="24"/>
          <w:szCs w:val="24"/>
          <w:lang w:val="sr-Cyrl-CS"/>
        </w:rPr>
        <w:t xml:space="preserve"> не</w:t>
      </w:r>
      <w:r w:rsidRPr="00415452">
        <w:rPr>
          <w:rFonts w:cs="Arial"/>
          <w:sz w:val="24"/>
          <w:szCs w:val="24"/>
          <w:lang w:val="sl-SI"/>
        </w:rPr>
        <w:t xml:space="preserve"> испоручи добра</w:t>
      </w:r>
      <w:r w:rsidRPr="00415452">
        <w:rPr>
          <w:rFonts w:cs="Arial"/>
          <w:sz w:val="24"/>
          <w:szCs w:val="24"/>
          <w:lang w:val="sr-Cyrl-CS"/>
        </w:rPr>
        <w:t xml:space="preserve"> из члана </w:t>
      </w:r>
      <w:r w:rsidRPr="00415452">
        <w:rPr>
          <w:rFonts w:cs="Arial"/>
          <w:sz w:val="24"/>
          <w:szCs w:val="24"/>
          <w:lang w:val="sr-Cyrl-RS"/>
        </w:rPr>
        <w:t xml:space="preserve"> 1</w:t>
      </w:r>
      <w:r>
        <w:rPr>
          <w:rFonts w:cs="Arial"/>
          <w:sz w:val="24"/>
          <w:szCs w:val="24"/>
          <w:lang w:val="sr-Cyrl-CS"/>
        </w:rPr>
        <w:t>. овог Оквирног споразума</w:t>
      </w:r>
      <w:r w:rsidRPr="00415452">
        <w:rPr>
          <w:rFonts w:cs="Arial"/>
          <w:sz w:val="24"/>
          <w:szCs w:val="24"/>
          <w:lang w:val="sr-Cyrl-CS"/>
        </w:rPr>
        <w:t>, обавезан је да за сваки дан закашњења плати Купцу на име уговорне казне износ од</w:t>
      </w:r>
      <w:r w:rsidRPr="00415452">
        <w:rPr>
          <w:rFonts w:cs="Arial"/>
          <w:sz w:val="24"/>
          <w:szCs w:val="24"/>
          <w:lang w:val="sl-SI"/>
        </w:rPr>
        <w:t xml:space="preserve"> </w:t>
      </w:r>
      <w:r w:rsidRPr="00415452">
        <w:rPr>
          <w:rFonts w:cs="Arial"/>
          <w:sz w:val="24"/>
          <w:szCs w:val="24"/>
          <w:lang w:val="sr-Cyrl-CS"/>
        </w:rPr>
        <w:t>2</w:t>
      </w:r>
      <w:r w:rsidRPr="00415452">
        <w:rPr>
          <w:rFonts w:cs="Arial"/>
          <w:sz w:val="24"/>
          <w:szCs w:val="24"/>
          <w:lang w:val="sl-SI"/>
        </w:rPr>
        <w:t>%</w:t>
      </w:r>
      <w:r w:rsidRPr="00415452">
        <w:rPr>
          <w:rFonts w:cs="Arial"/>
          <w:sz w:val="24"/>
          <w:szCs w:val="24"/>
          <w:lang w:val="sr-Cyrl-CS"/>
        </w:rPr>
        <w:t xml:space="preserve"> (два процента),</w:t>
      </w:r>
      <w:r w:rsidRPr="00415452">
        <w:rPr>
          <w:rFonts w:cs="Arial"/>
          <w:sz w:val="24"/>
          <w:szCs w:val="24"/>
          <w:lang w:val="sl-SI"/>
        </w:rPr>
        <w:t xml:space="preserve"> од</w:t>
      </w:r>
      <w:r w:rsidRPr="00415452">
        <w:rPr>
          <w:rFonts w:cs="Arial"/>
          <w:sz w:val="24"/>
          <w:szCs w:val="24"/>
          <w:lang w:val="sr-Cyrl-CS"/>
        </w:rPr>
        <w:t xml:space="preserve"> вредности неиспоручених добара</w:t>
      </w:r>
      <w:r w:rsidRPr="00415452">
        <w:rPr>
          <w:rFonts w:cs="Arial"/>
          <w:sz w:val="24"/>
          <w:szCs w:val="24"/>
          <w:lang w:val="sr-Cyrl-RS"/>
        </w:rPr>
        <w:t>.</w:t>
      </w:r>
    </w:p>
    <w:p w14:paraId="2F5267A7" w14:textId="77777777" w:rsidR="000C4CBC" w:rsidRPr="00415452" w:rsidRDefault="000C4CBC" w:rsidP="000C4CBC">
      <w:pPr>
        <w:rPr>
          <w:rFonts w:cs="Arial"/>
          <w:sz w:val="24"/>
          <w:szCs w:val="24"/>
        </w:rPr>
      </w:pPr>
      <w:r w:rsidRPr="00415452">
        <w:rPr>
          <w:rFonts w:cs="Arial"/>
          <w:sz w:val="24"/>
          <w:szCs w:val="24"/>
          <w:lang w:val="sr-Cyrl-CS"/>
        </w:rPr>
        <w:t xml:space="preserve">Укупна висина уговорне казне, коју по основу из претходног става овог члана Продавац плаћа Купцу, може да износи највише 5% (пет процената), </w:t>
      </w:r>
      <w:r>
        <w:rPr>
          <w:rFonts w:cs="Arial"/>
          <w:sz w:val="24"/>
          <w:szCs w:val="24"/>
          <w:lang w:val="sr-Cyrl-CS"/>
        </w:rPr>
        <w:t>од укупне вредности Наруџбенице</w:t>
      </w:r>
      <w:r w:rsidRPr="00415452">
        <w:rPr>
          <w:rFonts w:cs="Arial"/>
          <w:sz w:val="24"/>
          <w:szCs w:val="24"/>
          <w:lang w:val="sr-Cyrl-RS"/>
        </w:rPr>
        <w:t xml:space="preserve"> без ПДВ-а.</w:t>
      </w:r>
    </w:p>
    <w:p w14:paraId="26A0F330" w14:textId="056315C9" w:rsidR="00AF0861" w:rsidRDefault="000C4CBC" w:rsidP="000C4CBC">
      <w:pPr>
        <w:rPr>
          <w:rFonts w:cs="Arial"/>
          <w:sz w:val="24"/>
          <w:szCs w:val="24"/>
          <w:lang w:val="sr-Cyrl-CS"/>
        </w:rPr>
      </w:pPr>
      <w:r w:rsidRPr="00415452">
        <w:rPr>
          <w:rFonts w:cs="Arial"/>
          <w:sz w:val="24"/>
          <w:szCs w:val="24"/>
          <w:lang w:val="sr-Cyrl-CS"/>
        </w:rPr>
        <w:t xml:space="preserve">Уколико Продавац не испоручи </w:t>
      </w:r>
      <w:r>
        <w:rPr>
          <w:rFonts w:cs="Arial"/>
          <w:sz w:val="24"/>
          <w:szCs w:val="24"/>
          <w:lang w:val="sr-Cyrl-CS"/>
        </w:rPr>
        <w:t xml:space="preserve">Добра </w:t>
      </w:r>
      <w:r w:rsidRPr="00415452">
        <w:rPr>
          <w:rFonts w:cs="Arial"/>
          <w:sz w:val="24"/>
          <w:szCs w:val="24"/>
          <w:lang w:val="sr-Cyrl-CS"/>
        </w:rPr>
        <w:t>ни у даљем року од 10</w:t>
      </w:r>
      <w:r>
        <w:rPr>
          <w:rFonts w:cs="Arial"/>
          <w:sz w:val="24"/>
          <w:szCs w:val="24"/>
          <w:lang w:val="sr-Cyrl-CS"/>
        </w:rPr>
        <w:t xml:space="preserve"> (словима:десет) </w:t>
      </w:r>
      <w:r w:rsidRPr="00415452">
        <w:rPr>
          <w:rFonts w:cs="Arial"/>
          <w:sz w:val="24"/>
          <w:szCs w:val="24"/>
          <w:lang w:val="sr-Cyrl-CS"/>
        </w:rPr>
        <w:t xml:space="preserve"> да</w:t>
      </w:r>
      <w:r>
        <w:rPr>
          <w:rFonts w:cs="Arial"/>
          <w:sz w:val="24"/>
          <w:szCs w:val="24"/>
          <w:lang w:val="sr-Cyrl-CS"/>
        </w:rPr>
        <w:t xml:space="preserve">на од дана истека рока дефинисаног појединачном Наруџбеницом, Купац има право да </w:t>
      </w:r>
      <w:r w:rsidRPr="00415452">
        <w:rPr>
          <w:rFonts w:cs="Arial"/>
          <w:sz w:val="24"/>
          <w:szCs w:val="24"/>
          <w:lang w:val="sr-Cyrl-CS"/>
        </w:rPr>
        <w:t xml:space="preserve"> раскин</w:t>
      </w:r>
      <w:r w:rsidR="001E2739">
        <w:rPr>
          <w:rFonts w:cs="Arial"/>
          <w:sz w:val="24"/>
          <w:szCs w:val="24"/>
          <w:lang w:val="sr-Cyrl-CS"/>
        </w:rPr>
        <w:t>е овај Оквирни споразум.</w:t>
      </w:r>
    </w:p>
    <w:p w14:paraId="3368B6A3" w14:textId="77777777" w:rsidR="001E2739" w:rsidRDefault="001E2739" w:rsidP="000C4CBC">
      <w:pPr>
        <w:rPr>
          <w:rFonts w:cs="Arial"/>
          <w:sz w:val="24"/>
          <w:szCs w:val="24"/>
          <w:lang w:val="sr-Cyrl-CS"/>
        </w:rPr>
      </w:pPr>
    </w:p>
    <w:p w14:paraId="53335F82" w14:textId="77777777" w:rsidR="001E2739" w:rsidRDefault="001E2739" w:rsidP="000C4CBC">
      <w:pPr>
        <w:rPr>
          <w:rFonts w:cs="Arial"/>
          <w:sz w:val="24"/>
          <w:szCs w:val="24"/>
          <w:lang w:val="sr-Cyrl-CS"/>
        </w:rPr>
      </w:pPr>
    </w:p>
    <w:p w14:paraId="74E3E553" w14:textId="77777777" w:rsidR="001E2739" w:rsidRPr="00701932" w:rsidRDefault="001E2739" w:rsidP="000C4CBC">
      <w:pPr>
        <w:rPr>
          <w:rFonts w:cs="Arial"/>
          <w:sz w:val="24"/>
          <w:szCs w:val="24"/>
          <w:lang w:val="sr-Cyrl-CS"/>
        </w:rPr>
      </w:pPr>
    </w:p>
    <w:p w14:paraId="6DA42E9D" w14:textId="77777777" w:rsidR="000C4CBC" w:rsidRPr="00F323B8" w:rsidRDefault="000C4CBC" w:rsidP="000C4CBC">
      <w:pPr>
        <w:rPr>
          <w:rFonts w:cs="Arial"/>
          <w:b/>
          <w:sz w:val="24"/>
          <w:szCs w:val="24"/>
          <w:lang w:val="sr-Cyrl-CS"/>
        </w:rPr>
      </w:pPr>
      <w:r w:rsidRPr="00F323B8">
        <w:rPr>
          <w:rFonts w:cs="Arial"/>
          <w:b/>
          <w:sz w:val="24"/>
          <w:szCs w:val="24"/>
          <w:lang w:val="sr-Cyrl-CS"/>
        </w:rPr>
        <w:lastRenderedPageBreak/>
        <w:t>Накнада штете</w:t>
      </w:r>
    </w:p>
    <w:p w14:paraId="4E9D203D" w14:textId="77777777"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8</w:t>
      </w:r>
      <w:r w:rsidRPr="00415452">
        <w:rPr>
          <w:rFonts w:cs="Arial"/>
          <w:sz w:val="24"/>
          <w:szCs w:val="24"/>
          <w:lang w:val="sl-SI"/>
        </w:rPr>
        <w:t>.</w:t>
      </w:r>
    </w:p>
    <w:p w14:paraId="7CEAB0E1" w14:textId="77777777" w:rsidR="000C4CBC" w:rsidRPr="00415452" w:rsidRDefault="000C4CBC" w:rsidP="000C4CBC">
      <w:pPr>
        <w:rPr>
          <w:rFonts w:cs="Arial"/>
          <w:sz w:val="24"/>
          <w:szCs w:val="24"/>
          <w:lang w:val="sr-Latn-RS"/>
        </w:rPr>
      </w:pPr>
      <w:r w:rsidRPr="00415452">
        <w:rPr>
          <w:rFonts w:cs="Arial"/>
          <w:sz w:val="24"/>
          <w:szCs w:val="24"/>
          <w:lang w:val="sr-Cyrl-CS"/>
        </w:rPr>
        <w:t>Уколико Купац, услед</w:t>
      </w:r>
      <w:r>
        <w:rPr>
          <w:rFonts w:cs="Arial"/>
          <w:sz w:val="24"/>
          <w:szCs w:val="24"/>
          <w:lang w:val="sr-Cyrl-RS"/>
        </w:rPr>
        <w:t xml:space="preserve"> неиспуњења или</w:t>
      </w:r>
      <w:r w:rsidRPr="00415452">
        <w:rPr>
          <w:rFonts w:cs="Arial"/>
          <w:sz w:val="24"/>
          <w:szCs w:val="24"/>
          <w:lang w:val="sr-Cyrl-CS"/>
        </w:rPr>
        <w:t xml:space="preserve"> неуредног испуњења уговорених обавеза од стране Продавца, претрпи штету, може захтевати поред уговорне казне, и накнаду штете.</w:t>
      </w:r>
    </w:p>
    <w:p w14:paraId="52909715" w14:textId="77777777" w:rsidR="000C4CBC" w:rsidRDefault="000C4CBC" w:rsidP="000C4CBC">
      <w:pPr>
        <w:rPr>
          <w:rFonts w:cs="Arial"/>
          <w:sz w:val="24"/>
          <w:szCs w:val="24"/>
          <w:lang w:val="sr-Cyrl-CS"/>
        </w:rPr>
      </w:pPr>
      <w:r w:rsidRPr="00415452">
        <w:rPr>
          <w:rFonts w:cs="Arial"/>
          <w:sz w:val="24"/>
          <w:szCs w:val="24"/>
          <w:lang w:val="sr-Cyrl-CS"/>
        </w:rPr>
        <w:t>Уколико Купац у уговореном</w:t>
      </w:r>
      <w:r>
        <w:rPr>
          <w:rFonts w:cs="Arial"/>
          <w:sz w:val="24"/>
          <w:szCs w:val="24"/>
          <w:lang w:val="sr-Cyrl-CS"/>
        </w:rPr>
        <w:t xml:space="preserve"> року не исплати цену из члана 2. овог Оквирног споразума</w:t>
      </w:r>
      <w:r w:rsidRPr="00415452">
        <w:rPr>
          <w:rFonts w:cs="Arial"/>
          <w:sz w:val="24"/>
          <w:szCs w:val="24"/>
          <w:lang w:val="sr-Cyrl-CS"/>
        </w:rPr>
        <w:t xml:space="preserve"> обавезан је да се сваки дан закашњења плати Продавцу законску затезну камату</w:t>
      </w:r>
      <w:r>
        <w:rPr>
          <w:rFonts w:cs="Arial"/>
          <w:sz w:val="24"/>
          <w:szCs w:val="24"/>
          <w:lang w:val="sr-Cyrl-CS"/>
        </w:rPr>
        <w:t>, до дана уплате своје обавезе.</w:t>
      </w:r>
    </w:p>
    <w:p w14:paraId="1000D779" w14:textId="77777777" w:rsidR="000C4CBC" w:rsidRPr="00415452" w:rsidRDefault="000C4CBC" w:rsidP="000C4CBC">
      <w:pPr>
        <w:rPr>
          <w:rFonts w:cs="Arial"/>
          <w:sz w:val="24"/>
          <w:szCs w:val="24"/>
        </w:rPr>
      </w:pPr>
    </w:p>
    <w:p w14:paraId="0B570471" w14:textId="77777777" w:rsidR="000C4CBC" w:rsidRPr="00F323B8" w:rsidRDefault="000C4CBC" w:rsidP="000C4CBC">
      <w:pPr>
        <w:rPr>
          <w:rFonts w:cs="Arial"/>
          <w:b/>
          <w:bCs/>
          <w:sz w:val="24"/>
          <w:szCs w:val="24"/>
          <w:lang w:val="sr-Cyrl-RS"/>
        </w:rPr>
      </w:pPr>
      <w:r w:rsidRPr="00F323B8">
        <w:rPr>
          <w:rFonts w:cs="Arial"/>
          <w:b/>
          <w:bCs/>
          <w:sz w:val="24"/>
          <w:szCs w:val="24"/>
          <w:lang w:val="sr-Cyrl-RS"/>
        </w:rPr>
        <w:t>Гаранција</w:t>
      </w:r>
    </w:p>
    <w:p w14:paraId="24522178" w14:textId="77777777" w:rsidR="000C4CBC"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CS"/>
        </w:rPr>
        <w:t>9</w:t>
      </w:r>
      <w:r w:rsidRPr="00415452">
        <w:rPr>
          <w:rFonts w:cs="Arial"/>
          <w:sz w:val="24"/>
          <w:szCs w:val="24"/>
          <w:lang w:val="sl-SI"/>
        </w:rPr>
        <w:t>.</w:t>
      </w:r>
    </w:p>
    <w:p w14:paraId="45478507" w14:textId="2C3C0488" w:rsidR="001E2739" w:rsidRPr="001E2739" w:rsidRDefault="001E2739" w:rsidP="001E2739">
      <w:pPr>
        <w:rPr>
          <w:rFonts w:cs="Arial"/>
          <w:sz w:val="24"/>
          <w:szCs w:val="24"/>
          <w:lang w:val="sr-Cyrl-RS"/>
        </w:rPr>
      </w:pPr>
      <w:r w:rsidRPr="001E2739">
        <w:rPr>
          <w:rFonts w:cs="Arial"/>
          <w:sz w:val="24"/>
          <w:szCs w:val="24"/>
          <w:lang w:val="sr-Cyrl-RS"/>
        </w:rPr>
        <w:t>Продавац на испоручена добра из члана 1. овог Оквирног споразума, даје гарантни рок у складу са произвођачком гаранцијом.</w:t>
      </w:r>
    </w:p>
    <w:p w14:paraId="4ACB4BE8" w14:textId="77777777" w:rsidR="000C4CBC" w:rsidRPr="001E2739" w:rsidRDefault="000C4CBC" w:rsidP="000C4CBC">
      <w:pPr>
        <w:rPr>
          <w:rFonts w:cs="Arial"/>
          <w:sz w:val="24"/>
          <w:szCs w:val="24"/>
        </w:rPr>
      </w:pPr>
      <w:r w:rsidRPr="001E2739">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E2739">
        <w:rPr>
          <w:rFonts w:cs="Arial"/>
          <w:sz w:val="24"/>
          <w:szCs w:val="24"/>
          <w:lang w:val="sr-Cyrl-RS"/>
        </w:rPr>
        <w:t xml:space="preserve">3 (словима: </w:t>
      </w:r>
      <w:r w:rsidRPr="001E2739">
        <w:rPr>
          <w:rFonts w:cs="Arial"/>
          <w:sz w:val="24"/>
          <w:szCs w:val="24"/>
        </w:rPr>
        <w:t>три</w:t>
      </w:r>
      <w:r w:rsidRPr="001E2739">
        <w:rPr>
          <w:rFonts w:cs="Arial"/>
          <w:sz w:val="24"/>
          <w:szCs w:val="24"/>
          <w:lang w:val="sr-Cyrl-RS"/>
        </w:rPr>
        <w:t>)</w:t>
      </w:r>
      <w:r w:rsidRPr="001E2739">
        <w:rPr>
          <w:rFonts w:cs="Arial"/>
          <w:sz w:val="24"/>
          <w:szCs w:val="24"/>
        </w:rPr>
        <w:t xml:space="preserve"> дана од дана сазнања за недостатак.</w:t>
      </w:r>
    </w:p>
    <w:p w14:paraId="742BE1EA" w14:textId="77777777" w:rsidR="000C4CBC" w:rsidRDefault="000C4CBC" w:rsidP="000C4CBC">
      <w:pPr>
        <w:rPr>
          <w:rFonts w:cs="Arial"/>
          <w:sz w:val="24"/>
          <w:szCs w:val="24"/>
        </w:rPr>
      </w:pPr>
      <w:r w:rsidRPr="001E2739">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5286B7A8" w14:textId="77777777" w:rsidR="000C4CBC" w:rsidRPr="00DD4BEA" w:rsidRDefault="000C4CBC" w:rsidP="000C4CBC">
      <w:pPr>
        <w:rPr>
          <w:rFonts w:cs="Arial"/>
          <w:sz w:val="24"/>
          <w:szCs w:val="24"/>
        </w:rPr>
      </w:pPr>
    </w:p>
    <w:p w14:paraId="1540865E" w14:textId="77777777" w:rsidR="000C4CBC" w:rsidRPr="00F323B8" w:rsidRDefault="000C4CBC" w:rsidP="000C4CBC">
      <w:pPr>
        <w:rPr>
          <w:rFonts w:cs="Arial"/>
          <w:b/>
          <w:bCs/>
          <w:sz w:val="24"/>
          <w:szCs w:val="24"/>
          <w:lang w:val="sr-Cyrl-CS"/>
        </w:rPr>
      </w:pPr>
      <w:r>
        <w:rPr>
          <w:rFonts w:cs="Arial"/>
          <w:b/>
          <w:bCs/>
          <w:sz w:val="24"/>
          <w:szCs w:val="24"/>
          <w:lang w:val="sr-Cyrl-CS"/>
        </w:rPr>
        <w:t>Раскид Оквирног споразума</w:t>
      </w:r>
    </w:p>
    <w:p w14:paraId="676F91EC" w14:textId="77777777" w:rsidR="000C4CBC" w:rsidRDefault="000C4CBC" w:rsidP="000C4CBC">
      <w:pPr>
        <w:jc w:val="center"/>
        <w:rPr>
          <w:rFonts w:cs="Arial"/>
          <w:sz w:val="24"/>
          <w:szCs w:val="24"/>
          <w:lang w:val="sr-Cyrl-CS"/>
        </w:rPr>
      </w:pPr>
      <w:r w:rsidRPr="00415452">
        <w:rPr>
          <w:rFonts w:cs="Arial"/>
          <w:sz w:val="24"/>
          <w:szCs w:val="24"/>
          <w:lang w:val="sr-Cyrl-CS"/>
        </w:rPr>
        <w:t>Члан 1</w:t>
      </w:r>
      <w:r>
        <w:rPr>
          <w:rFonts w:cs="Arial"/>
          <w:sz w:val="24"/>
          <w:szCs w:val="24"/>
          <w:lang w:val="sr-Cyrl-RS"/>
        </w:rPr>
        <w:t>0</w:t>
      </w:r>
      <w:r w:rsidRPr="00415452">
        <w:rPr>
          <w:rFonts w:cs="Arial"/>
          <w:sz w:val="24"/>
          <w:szCs w:val="24"/>
          <w:lang w:val="sr-Cyrl-CS"/>
        </w:rPr>
        <w:t>.</w:t>
      </w:r>
    </w:p>
    <w:p w14:paraId="3E3DF967" w14:textId="77777777" w:rsidR="000C4CBC" w:rsidRPr="00E3529E" w:rsidRDefault="000C4CBC" w:rsidP="000C4CBC">
      <w:pPr>
        <w:rPr>
          <w:rFonts w:cs="Arial"/>
          <w:sz w:val="24"/>
          <w:szCs w:val="24"/>
          <w:lang w:val="sr-Cyrl-RS"/>
        </w:rPr>
      </w:pPr>
      <w:r w:rsidRPr="00E3529E">
        <w:rPr>
          <w:rFonts w:cs="Arial"/>
          <w:sz w:val="24"/>
          <w:szCs w:val="24"/>
        </w:rPr>
        <w:t xml:space="preserve">Свака од страна има право на раскид овог </w:t>
      </w:r>
      <w:r w:rsidRPr="00E3529E">
        <w:rPr>
          <w:rFonts w:cs="Arial"/>
          <w:sz w:val="24"/>
          <w:szCs w:val="24"/>
          <w:lang w:val="sr-Cyrl-RS"/>
        </w:rPr>
        <w:t>Оквирног споразума</w:t>
      </w:r>
      <w:r w:rsidRPr="00E3529E">
        <w:rPr>
          <w:rFonts w:cs="Arial"/>
          <w:sz w:val="24"/>
          <w:szCs w:val="24"/>
        </w:rPr>
        <w:t>, под условом да друга страна и по протеку рока од</w:t>
      </w:r>
      <w:r>
        <w:rPr>
          <w:rFonts w:cs="Arial"/>
          <w:sz w:val="24"/>
          <w:szCs w:val="24"/>
          <w:lang w:val="sr-Cyrl-RS"/>
        </w:rPr>
        <w:t xml:space="preserve"> 8 (словима:</w:t>
      </w:r>
      <w:r w:rsidRPr="00E3529E">
        <w:rPr>
          <w:rFonts w:cs="Arial"/>
          <w:sz w:val="24"/>
          <w:szCs w:val="24"/>
        </w:rPr>
        <w:t xml:space="preserve"> осам</w:t>
      </w:r>
      <w:r>
        <w:rPr>
          <w:rFonts w:cs="Arial"/>
          <w:sz w:val="24"/>
          <w:szCs w:val="24"/>
          <w:lang w:val="sr-Cyrl-RS"/>
        </w:rPr>
        <w:t>)</w:t>
      </w:r>
      <w:r w:rsidRPr="00E3529E">
        <w:rPr>
          <w:rFonts w:cs="Arial"/>
          <w:sz w:val="24"/>
          <w:szCs w:val="24"/>
        </w:rPr>
        <w:t xml:space="preserve"> дана од дана пријема писмене опомене да не испуњава обавезе из овог </w:t>
      </w:r>
      <w:r w:rsidRPr="00E3529E">
        <w:rPr>
          <w:rFonts w:cs="Arial"/>
          <w:sz w:val="24"/>
          <w:szCs w:val="24"/>
          <w:lang w:val="sr-Cyrl-RS"/>
        </w:rPr>
        <w:t>Оквирног споразума</w:t>
      </w:r>
      <w:r w:rsidRPr="00E3529E">
        <w:rPr>
          <w:rFonts w:cs="Arial"/>
          <w:sz w:val="24"/>
          <w:szCs w:val="24"/>
        </w:rPr>
        <w:t>, не поступи по примедбама из исте опомене.</w:t>
      </w:r>
    </w:p>
    <w:p w14:paraId="7AA81437" w14:textId="4B462ECF" w:rsidR="004213C0" w:rsidRPr="00415452" w:rsidRDefault="000C4CBC" w:rsidP="000C4CBC">
      <w:pPr>
        <w:rPr>
          <w:rFonts w:cs="Arial"/>
          <w:sz w:val="24"/>
          <w:szCs w:val="24"/>
        </w:rPr>
      </w:pPr>
      <w:r w:rsidRPr="00E3529E">
        <w:rPr>
          <w:rFonts w:cs="Arial"/>
          <w:sz w:val="24"/>
          <w:szCs w:val="24"/>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w:t>
      </w:r>
      <w:r w:rsidRPr="00E3529E">
        <w:rPr>
          <w:rFonts w:cs="Arial"/>
          <w:sz w:val="24"/>
          <w:szCs w:val="24"/>
          <w:lang w:val="sr-Cyrl-RS"/>
        </w:rPr>
        <w:t>Оквирног споразума</w:t>
      </w:r>
      <w:r>
        <w:rPr>
          <w:rFonts w:cs="Arial"/>
          <w:sz w:val="24"/>
          <w:szCs w:val="24"/>
        </w:rPr>
        <w:t>, услед чега сматра овај Оквирни споразум</w:t>
      </w:r>
      <w:r w:rsidRPr="00E3529E">
        <w:rPr>
          <w:rFonts w:cs="Arial"/>
          <w:sz w:val="24"/>
          <w:szCs w:val="24"/>
        </w:rPr>
        <w:t xml:space="preserve"> раскинутим. </w:t>
      </w:r>
    </w:p>
    <w:p w14:paraId="45FDA2D7" w14:textId="77777777" w:rsidR="000C4CBC" w:rsidRPr="00F323B8" w:rsidRDefault="000C4CBC" w:rsidP="000C4CBC">
      <w:pPr>
        <w:rPr>
          <w:rFonts w:cs="Arial"/>
          <w:b/>
          <w:sz w:val="24"/>
          <w:szCs w:val="24"/>
          <w:lang w:val="sr-Cyrl-RS"/>
        </w:rPr>
      </w:pPr>
      <w:r w:rsidRPr="00F323B8">
        <w:rPr>
          <w:rFonts w:cs="Arial"/>
          <w:b/>
          <w:sz w:val="24"/>
          <w:szCs w:val="24"/>
          <w:lang w:val="ru-RU"/>
        </w:rPr>
        <w:t>Дејство више силе</w:t>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t xml:space="preserve">        </w:t>
      </w:r>
    </w:p>
    <w:p w14:paraId="2E5CF04B" w14:textId="77777777" w:rsidR="000C4CBC" w:rsidRPr="00504BA2" w:rsidRDefault="000C4CBC" w:rsidP="000C4CBC">
      <w:pPr>
        <w:jc w:val="center"/>
        <w:rPr>
          <w:rFonts w:cs="Arial"/>
          <w:sz w:val="24"/>
          <w:szCs w:val="24"/>
          <w:lang w:val="sr-Cyrl-RS"/>
        </w:rPr>
      </w:pPr>
      <w:r w:rsidRPr="00504BA2">
        <w:rPr>
          <w:rFonts w:cs="Arial"/>
          <w:sz w:val="24"/>
          <w:szCs w:val="24"/>
          <w:lang w:val="sr-Cyrl-CS"/>
        </w:rPr>
        <w:t>Ч</w:t>
      </w:r>
      <w:r>
        <w:rPr>
          <w:rFonts w:cs="Arial"/>
          <w:sz w:val="24"/>
          <w:szCs w:val="24"/>
          <w:lang w:val="sr-Cyrl-RS"/>
        </w:rPr>
        <w:t>лан 11</w:t>
      </w:r>
      <w:r w:rsidRPr="00504BA2">
        <w:rPr>
          <w:rFonts w:cs="Arial"/>
          <w:sz w:val="24"/>
          <w:szCs w:val="24"/>
          <w:lang w:val="sr-Cyrl-RS"/>
        </w:rPr>
        <w:t>.</w:t>
      </w:r>
    </w:p>
    <w:p w14:paraId="3E7B2D16" w14:textId="77777777" w:rsidR="000C4CBC" w:rsidRPr="00E3529E" w:rsidRDefault="000C4CBC" w:rsidP="000C4CBC">
      <w:pPr>
        <w:spacing w:after="120"/>
        <w:rPr>
          <w:rFonts w:cs="Arial"/>
          <w:sz w:val="24"/>
          <w:szCs w:val="24"/>
          <w:lang w:eastAsia="ar-SA"/>
        </w:rPr>
      </w:pPr>
      <w:r w:rsidRPr="00E3529E">
        <w:rPr>
          <w:rFonts w:cs="Arial"/>
          <w:sz w:val="24"/>
          <w:szCs w:val="24"/>
        </w:rPr>
        <w:t xml:space="preserve">Уколико после закључења овог </w:t>
      </w:r>
      <w:r w:rsidRPr="00E3529E">
        <w:rPr>
          <w:rFonts w:cs="Arial"/>
          <w:sz w:val="24"/>
          <w:szCs w:val="24"/>
          <w:lang w:val="sr-Cyrl-RS"/>
        </w:rPr>
        <w:t xml:space="preserve">Оквирног споразума </w:t>
      </w:r>
      <w:r w:rsidRPr="00E3529E">
        <w:rPr>
          <w:rFonts w:cs="Arial"/>
          <w:sz w:val="24"/>
          <w:szCs w:val="24"/>
        </w:rPr>
        <w:t xml:space="preserve">наступе околности више силе које доведу до ометања или онемогућавања извршења обавеза дефинисаних </w:t>
      </w:r>
      <w:r w:rsidRPr="00E3529E">
        <w:rPr>
          <w:rFonts w:cs="Arial"/>
          <w:sz w:val="24"/>
          <w:szCs w:val="24"/>
          <w:lang w:val="sr-Cyrl-RS"/>
        </w:rPr>
        <w:t>овим  Оквирним споразум</w:t>
      </w:r>
      <w:r w:rsidRPr="00E3529E">
        <w:rPr>
          <w:rFonts w:cs="Arial"/>
          <w:sz w:val="24"/>
          <w:szCs w:val="24"/>
        </w:rPr>
        <w:t xml:space="preserve">, рокови извршења обавеза ће се продужити за време трајања више силе. </w:t>
      </w:r>
    </w:p>
    <w:p w14:paraId="167D758B" w14:textId="77777777" w:rsidR="000C4CBC" w:rsidRDefault="000C4CBC" w:rsidP="000C4CBC">
      <w:pPr>
        <w:spacing w:after="120"/>
        <w:rPr>
          <w:rFonts w:cs="Arial"/>
          <w:sz w:val="24"/>
          <w:szCs w:val="24"/>
          <w:lang w:val="sr-Cyrl-RS"/>
        </w:rPr>
      </w:pPr>
      <w:r w:rsidRPr="00E3529E">
        <w:rPr>
          <w:rFonts w:cs="Arial"/>
          <w:sz w:val="24"/>
          <w:szCs w:val="24"/>
        </w:rPr>
        <w:t xml:space="preserve">Виша сила подразумева екстремне и ванредне догађаје који се не могу предвидети, који су се догодили без воље и утицаја </w:t>
      </w:r>
      <w:r w:rsidRPr="00E3529E">
        <w:rPr>
          <w:rFonts w:cs="Arial"/>
          <w:sz w:val="24"/>
          <w:szCs w:val="24"/>
          <w:lang w:val="sr-Cyrl-RS"/>
        </w:rPr>
        <w:t>уговорних страна</w:t>
      </w:r>
      <w:r w:rsidRPr="00E3529E">
        <w:rPr>
          <w:rFonts w:cs="Arial"/>
          <w:sz w:val="24"/>
          <w:szCs w:val="24"/>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императивне одлуке власти (забрана промета увоза и извоза) и сл.</w:t>
      </w:r>
    </w:p>
    <w:p w14:paraId="66131316" w14:textId="77777777" w:rsidR="000C4CBC" w:rsidRDefault="000C4CBC" w:rsidP="000C4CBC">
      <w:pPr>
        <w:spacing w:after="120"/>
        <w:rPr>
          <w:rFonts w:cs="Arial"/>
          <w:sz w:val="24"/>
          <w:szCs w:val="24"/>
        </w:rPr>
      </w:pPr>
    </w:p>
    <w:p w14:paraId="04D018AC" w14:textId="77777777" w:rsidR="000C4CBC" w:rsidRDefault="000C4CBC" w:rsidP="000C4CBC">
      <w:pPr>
        <w:spacing w:after="120"/>
        <w:rPr>
          <w:rFonts w:cs="Arial"/>
          <w:sz w:val="24"/>
          <w:szCs w:val="24"/>
          <w:lang w:val="sr-Cyrl-RS"/>
        </w:rPr>
      </w:pPr>
      <w:r>
        <w:rPr>
          <w:rFonts w:cs="Arial"/>
          <w:sz w:val="24"/>
          <w:szCs w:val="24"/>
          <w:lang w:val="sr-Cyrl-RS"/>
        </w:rPr>
        <w:t>С</w:t>
      </w:r>
      <w:r w:rsidRPr="00E3529E">
        <w:rPr>
          <w:rFonts w:cs="Arial"/>
          <w:sz w:val="24"/>
          <w:szCs w:val="24"/>
        </w:rPr>
        <w:t>трана погођена вишом силом, одмах ће у писаној форми обавестити другу страну о настанку непредвиђених околности и доставити одговарајуће доказе</w:t>
      </w:r>
      <w:r w:rsidRPr="00E3529E">
        <w:rPr>
          <w:rFonts w:cs="Arial"/>
          <w:sz w:val="24"/>
          <w:szCs w:val="24"/>
          <w:lang w:val="sr-Cyrl-RS"/>
        </w:rPr>
        <w:t>.</w:t>
      </w:r>
    </w:p>
    <w:p w14:paraId="15868EE1" w14:textId="77777777" w:rsidR="001E2739" w:rsidRDefault="001E2739" w:rsidP="000C4CBC">
      <w:pPr>
        <w:spacing w:after="120"/>
        <w:rPr>
          <w:rFonts w:cs="Arial"/>
          <w:sz w:val="24"/>
          <w:szCs w:val="24"/>
          <w:lang w:val="sr-Cyrl-RS"/>
        </w:rPr>
      </w:pPr>
    </w:p>
    <w:p w14:paraId="66240D6D" w14:textId="77777777" w:rsidR="001E2739" w:rsidRDefault="001E2739" w:rsidP="000C4CBC">
      <w:pPr>
        <w:spacing w:after="120"/>
        <w:rPr>
          <w:rFonts w:cs="Arial"/>
          <w:sz w:val="24"/>
          <w:szCs w:val="24"/>
          <w:lang w:val="sr-Cyrl-RS"/>
        </w:rPr>
      </w:pPr>
    </w:p>
    <w:p w14:paraId="3E4F449E" w14:textId="77777777" w:rsidR="000C4CBC" w:rsidRPr="00896B4F" w:rsidRDefault="000C4CBC" w:rsidP="000C4CBC">
      <w:pPr>
        <w:spacing w:after="120"/>
        <w:jc w:val="center"/>
        <w:rPr>
          <w:rFonts w:cs="Arial"/>
          <w:sz w:val="24"/>
          <w:szCs w:val="24"/>
          <w:lang w:val="sr-Cyrl-RS"/>
        </w:rPr>
      </w:pPr>
      <w:r w:rsidRPr="00896B4F">
        <w:rPr>
          <w:rFonts w:cs="Arial"/>
          <w:sz w:val="24"/>
          <w:szCs w:val="24"/>
          <w:lang w:val="sr-Cyrl-CS"/>
        </w:rPr>
        <w:t>Ч</w:t>
      </w:r>
      <w:r>
        <w:rPr>
          <w:rFonts w:cs="Arial"/>
          <w:sz w:val="24"/>
          <w:szCs w:val="24"/>
          <w:lang w:val="sr-Cyrl-RS"/>
        </w:rPr>
        <w:t>лан 12</w:t>
      </w:r>
      <w:r w:rsidRPr="00896B4F">
        <w:rPr>
          <w:rFonts w:cs="Arial"/>
          <w:sz w:val="24"/>
          <w:szCs w:val="24"/>
          <w:lang w:val="sr-Cyrl-RS"/>
        </w:rPr>
        <w:t>.</w:t>
      </w:r>
    </w:p>
    <w:p w14:paraId="02083BD7" w14:textId="77777777" w:rsidR="000C4CBC" w:rsidRPr="00701932" w:rsidRDefault="000C4CBC" w:rsidP="000C4CBC">
      <w:pPr>
        <w:spacing w:after="120"/>
        <w:rPr>
          <w:rFonts w:cs="Arial"/>
          <w:b/>
          <w:sz w:val="24"/>
          <w:szCs w:val="24"/>
          <w:lang w:val="sr-Cyrl-RS"/>
        </w:rPr>
      </w:pPr>
      <w:r w:rsidRPr="00757B40">
        <w:rPr>
          <w:rFonts w:cs="Arial"/>
          <w:b/>
          <w:sz w:val="24"/>
          <w:szCs w:val="24"/>
          <w:lang w:val="sr-Cyrl-RS"/>
        </w:rPr>
        <w:t>Лица задужена за праћење реализације оквирног споразума</w:t>
      </w:r>
    </w:p>
    <w:p w14:paraId="10EC63CD" w14:textId="77777777" w:rsidR="000C4CBC" w:rsidRPr="00896B4F" w:rsidRDefault="000C4CBC" w:rsidP="000C4CBC">
      <w:pPr>
        <w:spacing w:after="240"/>
        <w:rPr>
          <w:rFonts w:cs="Arial"/>
        </w:rPr>
      </w:pPr>
      <w:r w:rsidRPr="00757B40">
        <w:rPr>
          <w:sz w:val="24"/>
          <w:szCs w:val="24"/>
          <w:lang w:val="sr-Cyrl-RS"/>
        </w:rPr>
        <w:t>Купац  у складу са својим интерним актима именује лица задужена за праћење реализације овог Оквирног споразума и комуникацију са задуженим лицима</w:t>
      </w:r>
      <w:r w:rsidRPr="00746F41">
        <w:rPr>
          <w:lang w:val="sr-Cyrl-RS"/>
        </w:rPr>
        <w:t xml:space="preserve"> </w:t>
      </w:r>
      <w:r w:rsidRPr="00757B40">
        <w:rPr>
          <w:rFonts w:cs="Arial"/>
          <w:sz w:val="24"/>
          <w:szCs w:val="24"/>
          <w:lang w:val="sr-Cyrl-RS" w:eastAsia="x-none"/>
        </w:rPr>
        <w:t>Продавца.</w:t>
      </w:r>
      <w:r w:rsidRPr="00746F41">
        <w:rPr>
          <w:rFonts w:cs="Arial"/>
        </w:rPr>
        <w:t xml:space="preserve"> </w:t>
      </w:r>
    </w:p>
    <w:p w14:paraId="57BD67E5" w14:textId="77777777" w:rsidR="000C4CBC" w:rsidRPr="00701932" w:rsidRDefault="000C4CBC" w:rsidP="000C4CBC">
      <w:pPr>
        <w:spacing w:after="120"/>
        <w:rPr>
          <w:rFonts w:cs="Arial"/>
          <w:b/>
          <w:sz w:val="24"/>
          <w:szCs w:val="24"/>
          <w:lang w:val="sr-Cyrl-RS"/>
        </w:rPr>
      </w:pPr>
      <w:r>
        <w:rPr>
          <w:rFonts w:cs="Arial"/>
          <w:b/>
          <w:sz w:val="24"/>
          <w:szCs w:val="24"/>
          <w:lang w:val="sr-Cyrl-RS"/>
        </w:rPr>
        <w:t>И</w:t>
      </w:r>
      <w:r w:rsidRPr="00757B40">
        <w:rPr>
          <w:rFonts w:cs="Arial"/>
          <w:b/>
          <w:sz w:val="24"/>
          <w:szCs w:val="24"/>
          <w:lang w:val="sr-Cyrl-RS"/>
        </w:rPr>
        <w:t>змене током трајања оквирног споразума</w:t>
      </w:r>
    </w:p>
    <w:p w14:paraId="1847A46B"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13</w:t>
      </w:r>
      <w:r w:rsidRPr="00896B4F">
        <w:rPr>
          <w:sz w:val="24"/>
          <w:szCs w:val="24"/>
        </w:rPr>
        <w:t>.</w:t>
      </w:r>
    </w:p>
    <w:p w14:paraId="0F7B69C0" w14:textId="77777777" w:rsidR="000C4CBC" w:rsidRPr="00757B40" w:rsidRDefault="000C4CBC" w:rsidP="000C4CBC">
      <w:pPr>
        <w:spacing w:after="120"/>
        <w:rPr>
          <w:sz w:val="24"/>
          <w:szCs w:val="24"/>
          <w:lang w:val="sr-Cyrl-RS"/>
        </w:rPr>
      </w:pPr>
      <w:r w:rsidRPr="00757B40">
        <w:rPr>
          <w:sz w:val="24"/>
          <w:szCs w:val="24"/>
          <w:lang w:val="sr-Cyrl-RS"/>
        </w:rPr>
        <w:t>Купац  мож</w:t>
      </w:r>
      <w:r>
        <w:rPr>
          <w:sz w:val="24"/>
          <w:szCs w:val="24"/>
          <w:lang w:val="sr-Cyrl-RS"/>
        </w:rPr>
        <w:t>е да повећа обим предмета Оквирног споразума</w:t>
      </w:r>
      <w:r w:rsidRPr="00757B40">
        <w:rPr>
          <w:sz w:val="24"/>
          <w:szCs w:val="24"/>
          <w:lang w:val="sr-Cyrl-RS"/>
        </w:rPr>
        <w:t xml:space="preserve"> из члана 1. </w:t>
      </w:r>
      <w:r w:rsidRPr="00757B40">
        <w:rPr>
          <w:rFonts w:eastAsia="TimesNewRomanPSMT" w:cs="Arial"/>
          <w:bCs/>
          <w:sz w:val="24"/>
          <w:szCs w:val="24"/>
          <w:lang w:val="sr-Cyrl-RS"/>
        </w:rPr>
        <w:t xml:space="preserve">под условом да има обезбеђена финансијска средства, </w:t>
      </w:r>
      <w:r w:rsidRPr="00757B40">
        <w:rPr>
          <w:sz w:val="24"/>
          <w:szCs w:val="24"/>
          <w:lang w:val="sr-Cyrl-RS"/>
        </w:rPr>
        <w:t>за максимално до 5% укупне вредности овог Оквирног споразума у случају непредвиђених околности приликом реализације Оквирног споразума, за које се није могло знати приликом планирања набавке.</w:t>
      </w:r>
    </w:p>
    <w:p w14:paraId="0C94AC2A"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14</w:t>
      </w:r>
      <w:r w:rsidRPr="00896B4F">
        <w:rPr>
          <w:sz w:val="24"/>
          <w:szCs w:val="24"/>
        </w:rPr>
        <w:t>.</w:t>
      </w:r>
    </w:p>
    <w:p w14:paraId="3E9D90B0" w14:textId="77777777" w:rsidR="000C4CBC" w:rsidRPr="00757B40" w:rsidRDefault="000C4CBC" w:rsidP="000C4CBC">
      <w:pPr>
        <w:spacing w:after="120"/>
        <w:rPr>
          <w:rFonts w:cs="Arial"/>
          <w:sz w:val="24"/>
          <w:szCs w:val="24"/>
          <w:lang w:val="sr-Cyrl-RS"/>
        </w:rPr>
      </w:pPr>
      <w:r w:rsidRPr="00757B40">
        <w:rPr>
          <w:rFonts w:cs="Arial"/>
          <w:sz w:val="24"/>
          <w:szCs w:val="24"/>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3DC48A14" w14:textId="77777777" w:rsidR="000C4CBC" w:rsidRDefault="000C4CBC" w:rsidP="000C4CBC">
      <w:pPr>
        <w:rPr>
          <w:rFonts w:cs="Arial"/>
          <w:sz w:val="24"/>
          <w:szCs w:val="24"/>
          <w:lang w:val="sr-Cyrl-RS"/>
        </w:rPr>
      </w:pPr>
      <w:r>
        <w:rPr>
          <w:rFonts w:cs="Arial"/>
          <w:sz w:val="24"/>
          <w:szCs w:val="24"/>
          <w:lang w:val="sr-Cyrl-RS"/>
        </w:rPr>
        <w:t>С</w:t>
      </w:r>
      <w:r w:rsidRPr="00757B40">
        <w:rPr>
          <w:rFonts w:cs="Arial"/>
          <w:sz w:val="24"/>
          <w:szCs w:val="24"/>
          <w:lang w:val="sr-Cyrl-RS"/>
        </w:rPr>
        <w:t>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37F1E873" w14:textId="77777777" w:rsidR="000C4CBC" w:rsidRPr="00757B40" w:rsidRDefault="000C4CBC" w:rsidP="000C4CBC">
      <w:pPr>
        <w:rPr>
          <w:rFonts w:cs="Arial"/>
          <w:b/>
          <w:sz w:val="24"/>
          <w:szCs w:val="24"/>
        </w:rPr>
      </w:pPr>
    </w:p>
    <w:p w14:paraId="566F4CAE" w14:textId="77777777" w:rsidR="000C4CBC" w:rsidRPr="00757B40" w:rsidRDefault="000C4CBC" w:rsidP="000C4CBC">
      <w:pPr>
        <w:spacing w:after="120"/>
        <w:rPr>
          <w:i/>
          <w:color w:val="FF0000"/>
          <w:sz w:val="24"/>
          <w:szCs w:val="24"/>
          <w:lang w:val="sr-Cyrl-RS"/>
        </w:rPr>
      </w:pPr>
      <w:r>
        <w:rPr>
          <w:rFonts w:cs="Arial"/>
          <w:b/>
          <w:sz w:val="24"/>
          <w:szCs w:val="24"/>
          <w:lang w:val="sr-Cyrl-RS"/>
        </w:rPr>
        <w:t>В</w:t>
      </w:r>
      <w:r w:rsidRPr="00757B40">
        <w:rPr>
          <w:rFonts w:cs="Arial"/>
          <w:b/>
          <w:sz w:val="24"/>
          <w:szCs w:val="24"/>
          <w:lang w:val="sr-Cyrl-RS"/>
        </w:rPr>
        <w:t>ажност оквирног споразума</w:t>
      </w:r>
    </w:p>
    <w:p w14:paraId="06DDA54D" w14:textId="77777777" w:rsidR="000C4CBC" w:rsidRPr="00896B4F" w:rsidRDefault="000C4CBC" w:rsidP="000C4CBC">
      <w:pPr>
        <w:spacing w:after="120"/>
        <w:ind w:left="284"/>
        <w:jc w:val="center"/>
        <w:rPr>
          <w:rFonts w:cs="Arial"/>
          <w:sz w:val="24"/>
          <w:szCs w:val="24"/>
          <w:lang w:val="sr-Cyrl-RS"/>
        </w:rPr>
      </w:pPr>
      <w:r w:rsidRPr="00896B4F">
        <w:rPr>
          <w:sz w:val="24"/>
          <w:szCs w:val="24"/>
        </w:rPr>
        <w:t xml:space="preserve">Члан </w:t>
      </w:r>
      <w:r>
        <w:rPr>
          <w:sz w:val="24"/>
          <w:szCs w:val="24"/>
          <w:lang w:val="sr-Cyrl-RS"/>
        </w:rPr>
        <w:t>15.</w:t>
      </w:r>
    </w:p>
    <w:p w14:paraId="001B38A5" w14:textId="77777777" w:rsidR="000C4CBC" w:rsidRPr="00757B40" w:rsidRDefault="000C4CBC" w:rsidP="000C4CBC">
      <w:pPr>
        <w:spacing w:after="120"/>
        <w:rPr>
          <w:rFonts w:eastAsia="Lucida Sans Unicode" w:cs="Arial"/>
          <w:strike/>
          <w:color w:val="FF0000"/>
          <w:sz w:val="24"/>
          <w:szCs w:val="24"/>
          <w:lang w:val="sr-Cyrl-RS"/>
        </w:rPr>
      </w:pPr>
      <w:r w:rsidRPr="00757B40">
        <w:rPr>
          <w:rFonts w:eastAsia="Lucida Sans Unicode" w:cs="Arial"/>
          <w:sz w:val="24"/>
          <w:szCs w:val="24"/>
          <w:lang w:val="am-ET"/>
        </w:rPr>
        <w:t xml:space="preserve">Овај </w:t>
      </w:r>
      <w:r w:rsidRPr="00757B40">
        <w:rPr>
          <w:rFonts w:eastAsia="Lucida Sans Unicode" w:cs="Arial"/>
          <w:sz w:val="24"/>
          <w:szCs w:val="24"/>
          <w:lang w:val="sr-Cyrl-RS"/>
        </w:rPr>
        <w:t>оквирни споразум</w:t>
      </w:r>
      <w:r w:rsidRPr="00757B40">
        <w:rPr>
          <w:rFonts w:eastAsia="Lucida Sans Unicode" w:cs="Arial"/>
          <w:sz w:val="24"/>
          <w:szCs w:val="24"/>
          <w:lang w:val="am-ET"/>
        </w:rPr>
        <w:t xml:space="preserve"> се сматра закљученим</w:t>
      </w:r>
      <w:r w:rsidRPr="00757B40">
        <w:rPr>
          <w:rFonts w:eastAsia="Lucida Sans Unicode" w:cs="Arial"/>
          <w:sz w:val="24"/>
          <w:szCs w:val="24"/>
        </w:rPr>
        <w:t xml:space="preserve"> </w:t>
      </w:r>
      <w:r w:rsidRPr="00757B40">
        <w:rPr>
          <w:rFonts w:eastAsia="Lucida Sans Unicode" w:cs="Arial"/>
          <w:sz w:val="24"/>
          <w:szCs w:val="24"/>
          <w:lang w:val="am-ET"/>
        </w:rPr>
        <w:t xml:space="preserve">када га потпишу </w:t>
      </w:r>
      <w:r>
        <w:rPr>
          <w:rFonts w:eastAsia="Lucida Sans Unicode" w:cs="Arial"/>
          <w:sz w:val="24"/>
          <w:szCs w:val="24"/>
          <w:lang w:val="sr-Cyrl-RS"/>
        </w:rPr>
        <w:t>законски заступници</w:t>
      </w:r>
      <w:r w:rsidRPr="00757B40">
        <w:rPr>
          <w:rFonts w:eastAsia="Lucida Sans Unicode" w:cs="Arial"/>
          <w:sz w:val="24"/>
          <w:szCs w:val="24"/>
          <w:lang w:val="sr-Cyrl-RS"/>
        </w:rPr>
        <w:t xml:space="preserve"> </w:t>
      </w:r>
      <w:r>
        <w:rPr>
          <w:rFonts w:eastAsia="Lucida Sans Unicode" w:cs="Arial"/>
          <w:sz w:val="24"/>
          <w:szCs w:val="24"/>
          <w:lang w:val="am-ET"/>
        </w:rPr>
        <w:t>страна овог Оквирног споарзума</w:t>
      </w:r>
      <w:r w:rsidRPr="00757B40">
        <w:rPr>
          <w:rFonts w:eastAsia="Lucida Sans Unicode" w:cs="Arial"/>
          <w:sz w:val="24"/>
          <w:szCs w:val="24"/>
          <w:lang w:val="sr-Cyrl-RS"/>
        </w:rPr>
        <w:t>, а ступа на снагу када Продавац испуни одложни услов</w:t>
      </w:r>
      <w:r w:rsidRPr="00757B40">
        <w:rPr>
          <w:rFonts w:eastAsia="Lucida Sans Unicode" w:cs="Arial"/>
          <w:sz w:val="24"/>
          <w:szCs w:val="24"/>
        </w:rPr>
        <w:t>.</w:t>
      </w:r>
    </w:p>
    <w:p w14:paraId="2F58B1DD" w14:textId="77777777" w:rsidR="000C4CBC" w:rsidRPr="00896B4F" w:rsidRDefault="000C4CBC" w:rsidP="000C4CBC">
      <w:pPr>
        <w:spacing w:after="120"/>
        <w:rPr>
          <w:rFonts w:cs="Arial"/>
          <w:sz w:val="24"/>
          <w:szCs w:val="24"/>
          <w:lang w:val="sr-Cyrl-RS"/>
        </w:rPr>
      </w:pPr>
      <w:r w:rsidRPr="00757B40">
        <w:rPr>
          <w:rFonts w:cs="Arial"/>
          <w:sz w:val="24"/>
          <w:szCs w:val="24"/>
          <w:lang w:val="sr-Cyrl-RS"/>
        </w:rPr>
        <w:t xml:space="preserve">Оквирни споразум важи до утрошка уговорене вредности, а </w:t>
      </w:r>
      <w:r w:rsidRPr="00757B40">
        <w:rPr>
          <w:rFonts w:cs="Arial"/>
          <w:color w:val="FF0000"/>
          <w:sz w:val="24"/>
          <w:szCs w:val="24"/>
          <w:lang w:val="sr-Cyrl-RS"/>
        </w:rPr>
        <w:t>најдуже две године од</w:t>
      </w:r>
      <w:r w:rsidRPr="00757B40">
        <w:rPr>
          <w:rFonts w:cs="Arial"/>
          <w:sz w:val="24"/>
          <w:szCs w:val="24"/>
          <w:lang w:val="sr-Cyrl-RS"/>
        </w:rPr>
        <w:t xml:space="preserve"> дана закључивања оквирног споразума.</w:t>
      </w:r>
    </w:p>
    <w:p w14:paraId="78AC2D4C" w14:textId="77777777" w:rsidR="000C4CBC" w:rsidRPr="00896B4F" w:rsidRDefault="000C4CBC" w:rsidP="000C4CBC">
      <w:pPr>
        <w:rPr>
          <w:rFonts w:cs="Arial"/>
          <w:b/>
          <w:sz w:val="24"/>
          <w:szCs w:val="24"/>
          <w:lang w:val="sr-Cyrl-CS"/>
        </w:rPr>
      </w:pPr>
      <w:r w:rsidRPr="00F323B8">
        <w:rPr>
          <w:rFonts w:cs="Arial"/>
          <w:b/>
          <w:sz w:val="24"/>
          <w:szCs w:val="24"/>
          <w:lang w:val="sr-Cyrl-CS"/>
        </w:rPr>
        <w:t>Завршне одредбе</w:t>
      </w:r>
    </w:p>
    <w:p w14:paraId="0052A5D0" w14:textId="77777777" w:rsidR="000C4CBC" w:rsidRPr="00896B4F" w:rsidRDefault="000C4CBC" w:rsidP="000C4CBC">
      <w:pPr>
        <w:ind w:left="284"/>
        <w:jc w:val="center"/>
        <w:rPr>
          <w:sz w:val="24"/>
          <w:szCs w:val="24"/>
          <w:lang w:val="sr-Cyrl-RS"/>
        </w:rPr>
      </w:pPr>
      <w:r w:rsidRPr="00896B4F">
        <w:rPr>
          <w:sz w:val="24"/>
          <w:szCs w:val="24"/>
        </w:rPr>
        <w:t>Члан 1</w:t>
      </w:r>
      <w:r>
        <w:rPr>
          <w:sz w:val="24"/>
          <w:szCs w:val="24"/>
          <w:lang w:val="sr-Cyrl-RS"/>
        </w:rPr>
        <w:t>6</w:t>
      </w:r>
      <w:r w:rsidRPr="00896B4F">
        <w:rPr>
          <w:sz w:val="24"/>
          <w:szCs w:val="24"/>
        </w:rPr>
        <w:t>.</w:t>
      </w:r>
    </w:p>
    <w:p w14:paraId="7DAFD0EF" w14:textId="77777777" w:rsidR="000C4CBC" w:rsidRPr="000C4CBC" w:rsidRDefault="000C4CBC" w:rsidP="000C4CBC">
      <w:pPr>
        <w:spacing w:after="120"/>
        <w:rPr>
          <w:rFonts w:eastAsia="Calibri" w:cs="Arial"/>
          <w:noProof/>
          <w:sz w:val="24"/>
          <w:szCs w:val="24"/>
          <w:lang w:val="sr-Cyrl-RS"/>
        </w:rPr>
      </w:pPr>
      <w:r>
        <w:rPr>
          <w:rFonts w:eastAsia="Calibri" w:cs="Arial"/>
          <w:noProof/>
          <w:sz w:val="24"/>
          <w:szCs w:val="24"/>
        </w:rPr>
        <w:t>С</w:t>
      </w:r>
      <w:r w:rsidRPr="00757B40">
        <w:rPr>
          <w:rFonts w:eastAsia="Calibri" w:cs="Arial"/>
          <w:noProof/>
          <w:sz w:val="24"/>
          <w:szCs w:val="24"/>
        </w:rPr>
        <w:t>тране</w:t>
      </w:r>
      <w:r>
        <w:rPr>
          <w:rFonts w:eastAsia="Calibri" w:cs="Arial"/>
          <w:noProof/>
          <w:sz w:val="24"/>
          <w:szCs w:val="24"/>
          <w:lang w:val="sr-Cyrl-RS"/>
        </w:rPr>
        <w:t xml:space="preserve"> у оквирном споразуму</w:t>
      </w:r>
      <w:r w:rsidRPr="00757B40">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Pr="00757B40">
        <w:rPr>
          <w:rFonts w:eastAsia="Calibri" w:cs="Arial"/>
          <w:noProof/>
          <w:sz w:val="24"/>
          <w:szCs w:val="24"/>
          <w:lang w:val="sr-Cyrl-RS"/>
        </w:rPr>
        <w:t>Оквирног споразума</w:t>
      </w:r>
      <w:r w:rsidRPr="00757B40">
        <w:rPr>
          <w:rFonts w:eastAsia="Calibri" w:cs="Arial"/>
          <w:noProof/>
          <w:sz w:val="24"/>
          <w:szCs w:val="24"/>
        </w:rPr>
        <w:t>.</w:t>
      </w:r>
    </w:p>
    <w:p w14:paraId="5CEF5FC1"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17</w:t>
      </w:r>
      <w:r w:rsidRPr="00896B4F">
        <w:rPr>
          <w:sz w:val="24"/>
          <w:szCs w:val="24"/>
        </w:rPr>
        <w:t>.</w:t>
      </w:r>
    </w:p>
    <w:p w14:paraId="66394BCC" w14:textId="77777777" w:rsidR="000C4CBC" w:rsidRPr="00757B40" w:rsidRDefault="000C4CBC" w:rsidP="000C4CBC">
      <w:pPr>
        <w:spacing w:after="120"/>
        <w:rPr>
          <w:rFonts w:cs="Arial"/>
          <w:sz w:val="24"/>
          <w:szCs w:val="24"/>
        </w:rPr>
      </w:pPr>
      <w:r w:rsidRPr="00757B40">
        <w:rPr>
          <w:rFonts w:cs="Arial"/>
          <w:sz w:val="24"/>
          <w:szCs w:val="24"/>
        </w:rPr>
        <w:lastRenderedPageBreak/>
        <w:t xml:space="preserve">У случају неоснованог одустанка или неиспуњења </w:t>
      </w:r>
      <w:r w:rsidRPr="00757B40">
        <w:rPr>
          <w:rFonts w:cs="Arial"/>
          <w:sz w:val="24"/>
          <w:szCs w:val="24"/>
          <w:lang w:val="sr-Cyrl-RS"/>
        </w:rPr>
        <w:t>Оквирног споразума</w:t>
      </w:r>
      <w:r w:rsidRPr="00757B40">
        <w:rPr>
          <w:rFonts w:cs="Arial"/>
          <w:sz w:val="24"/>
          <w:szCs w:val="24"/>
        </w:rPr>
        <w:t xml:space="preserve"> од стране једне уговорне стране, друга уговорна страна има право на раскид </w:t>
      </w:r>
      <w:r w:rsidRPr="00757B40">
        <w:rPr>
          <w:rFonts w:cs="Arial"/>
          <w:sz w:val="24"/>
          <w:szCs w:val="24"/>
          <w:lang w:val="sr-Cyrl-RS"/>
        </w:rPr>
        <w:t>Оквирног споразума</w:t>
      </w:r>
      <w:r w:rsidRPr="00757B40">
        <w:rPr>
          <w:rFonts w:cs="Arial"/>
          <w:sz w:val="24"/>
          <w:szCs w:val="24"/>
        </w:rPr>
        <w:t xml:space="preserve"> и накнаду штете. </w:t>
      </w:r>
    </w:p>
    <w:p w14:paraId="3F1DC566" w14:textId="77777777" w:rsidR="000C4CBC" w:rsidRPr="00757B40" w:rsidRDefault="000C4CBC" w:rsidP="000C4CBC">
      <w:pPr>
        <w:spacing w:after="120"/>
        <w:rPr>
          <w:rFonts w:cs="Arial"/>
          <w:sz w:val="24"/>
          <w:szCs w:val="24"/>
          <w:lang w:val="sr-Cyrl-RS"/>
        </w:rPr>
      </w:pPr>
      <w:r w:rsidRPr="00757B40">
        <w:rPr>
          <w:rFonts w:cs="Arial"/>
          <w:sz w:val="24"/>
          <w:szCs w:val="24"/>
        </w:rPr>
        <w:t>За све што</w:t>
      </w:r>
      <w:r>
        <w:rPr>
          <w:rFonts w:cs="Arial"/>
          <w:sz w:val="24"/>
          <w:szCs w:val="24"/>
        </w:rPr>
        <w:t xml:space="preserve"> није регулисано овим </w:t>
      </w:r>
      <w:r w:rsidRPr="00504BA2">
        <w:rPr>
          <w:rFonts w:cs="Arial"/>
          <w:sz w:val="24"/>
          <w:szCs w:val="24"/>
        </w:rPr>
        <w:t>Оквирним споразумом,</w:t>
      </w:r>
      <w:r w:rsidRPr="00757B40">
        <w:rPr>
          <w:rFonts w:cs="Arial"/>
          <w:sz w:val="24"/>
          <w:szCs w:val="24"/>
        </w:rPr>
        <w:t xml:space="preserve"> примењиваће се одредбе Закона о облигационим односима.</w:t>
      </w:r>
    </w:p>
    <w:p w14:paraId="742AB04B"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18.</w:t>
      </w:r>
    </w:p>
    <w:p w14:paraId="24BA3013" w14:textId="1B9BF5F2" w:rsidR="000C4CBC" w:rsidRPr="00896B4F" w:rsidRDefault="000C4CBC" w:rsidP="000C4CBC">
      <w:pPr>
        <w:spacing w:after="120"/>
        <w:rPr>
          <w:rFonts w:cs="Arial"/>
          <w:sz w:val="24"/>
          <w:szCs w:val="24"/>
          <w:lang w:val="sr-Cyrl-RS"/>
        </w:rPr>
      </w:pPr>
      <w:r w:rsidRPr="00757B40">
        <w:rPr>
          <w:rFonts w:cs="Arial"/>
          <w:sz w:val="24"/>
          <w:szCs w:val="24"/>
        </w:rPr>
        <w:t>Ев</w:t>
      </w:r>
      <w:r>
        <w:rPr>
          <w:rFonts w:cs="Arial"/>
          <w:sz w:val="24"/>
          <w:szCs w:val="24"/>
        </w:rPr>
        <w:t>ентуалне сп</w:t>
      </w:r>
      <w:r w:rsidR="001E2739">
        <w:rPr>
          <w:rFonts w:cs="Arial"/>
          <w:sz w:val="24"/>
          <w:szCs w:val="24"/>
        </w:rPr>
        <w:t>орове по овом Оквирном споразуму</w:t>
      </w:r>
      <w:r w:rsidRPr="00757B40">
        <w:rPr>
          <w:rFonts w:cs="Arial"/>
          <w:sz w:val="24"/>
          <w:szCs w:val="24"/>
        </w:rPr>
        <w:t xml:space="preserve"> стране ће настојати да реше на споразуман начин, а уколико у томе не успеју, уговара се  надлежност суда у </w:t>
      </w:r>
      <w:r w:rsidRPr="00757B40">
        <w:rPr>
          <w:rFonts w:cs="Arial"/>
          <w:sz w:val="24"/>
          <w:szCs w:val="24"/>
          <w:lang w:val="sr-Cyrl-RS"/>
        </w:rPr>
        <w:t>Београду.</w:t>
      </w:r>
    </w:p>
    <w:p w14:paraId="15D30213" w14:textId="77777777" w:rsidR="000C4CBC" w:rsidRPr="00415452" w:rsidRDefault="000C4CBC" w:rsidP="000C4CBC">
      <w:pPr>
        <w:jc w:val="center"/>
        <w:rPr>
          <w:rFonts w:cs="Arial"/>
          <w:sz w:val="24"/>
          <w:szCs w:val="24"/>
        </w:rPr>
      </w:pPr>
      <w:r>
        <w:rPr>
          <w:rFonts w:cs="Arial"/>
          <w:sz w:val="24"/>
          <w:szCs w:val="24"/>
          <w:lang w:val="sr-Cyrl-RS"/>
        </w:rPr>
        <w:t xml:space="preserve">  </w:t>
      </w:r>
      <w:r w:rsidRPr="00415452">
        <w:rPr>
          <w:rFonts w:cs="Arial"/>
          <w:sz w:val="24"/>
          <w:szCs w:val="24"/>
          <w:lang w:val="sr-Cyrl-RS"/>
        </w:rPr>
        <w:t>Члан 19.</w:t>
      </w:r>
    </w:p>
    <w:p w14:paraId="5B035D14" w14:textId="77777777" w:rsidR="000C4CBC" w:rsidRPr="00415452" w:rsidRDefault="000C4CBC" w:rsidP="000C4CBC">
      <w:pPr>
        <w:rPr>
          <w:rFonts w:cs="Arial"/>
          <w:sz w:val="24"/>
          <w:szCs w:val="24"/>
          <w:lang w:val="sr-Cyrl-RS"/>
        </w:rPr>
      </w:pPr>
      <w:r>
        <w:rPr>
          <w:rFonts w:cs="Arial"/>
          <w:sz w:val="24"/>
          <w:szCs w:val="24"/>
          <w:lang w:val="sr-Cyrl-RS"/>
        </w:rPr>
        <w:t>Саставни део овог Оквирног</w:t>
      </w:r>
      <w:r w:rsidRPr="00415452">
        <w:rPr>
          <w:rFonts w:cs="Arial"/>
          <w:sz w:val="24"/>
          <w:szCs w:val="24"/>
          <w:lang w:val="sr-Cyrl-RS"/>
        </w:rPr>
        <w:t xml:space="preserve"> је:</w:t>
      </w:r>
    </w:p>
    <w:p w14:paraId="2B16C1BA" w14:textId="77777777" w:rsidR="000C4CBC" w:rsidRPr="00CF6E34" w:rsidRDefault="000C4CBC" w:rsidP="000C4CBC">
      <w:pPr>
        <w:spacing w:before="0"/>
        <w:jc w:val="left"/>
        <w:rPr>
          <w:rFonts w:cs="Arial"/>
          <w:sz w:val="24"/>
          <w:szCs w:val="24"/>
          <w:lang w:val="sr-Cyrl-RS"/>
        </w:rPr>
      </w:pPr>
      <w:r>
        <w:rPr>
          <w:rFonts w:cs="Arial"/>
          <w:sz w:val="24"/>
          <w:szCs w:val="24"/>
          <w:lang w:val="sr-Cyrl-RS"/>
        </w:rPr>
        <w:t>Прилог број 1 Конкурсна документација (</w:t>
      </w:r>
      <w:hyperlink r:id="rId184" w:history="1">
        <w:r w:rsidRPr="007872DF">
          <w:rPr>
            <w:rStyle w:val="Hyperlink"/>
            <w:rFonts w:cs="Arial"/>
            <w:sz w:val="24"/>
            <w:szCs w:val="24"/>
          </w:rPr>
          <w:t>www.ujn.gov.rs</w:t>
        </w:r>
      </w:hyperlink>
      <w:r>
        <w:rPr>
          <w:rFonts w:cs="Arial"/>
          <w:sz w:val="24"/>
          <w:szCs w:val="24"/>
        </w:rPr>
        <w:t xml:space="preserve">. </w:t>
      </w:r>
      <w:r>
        <w:rPr>
          <w:rFonts w:cs="Arial"/>
          <w:sz w:val="24"/>
          <w:szCs w:val="24"/>
          <w:lang w:val="sr-Cyrl-RS"/>
        </w:rPr>
        <w:t>Шифра:__________)</w:t>
      </w:r>
    </w:p>
    <w:p w14:paraId="2312C0E8" w14:textId="77777777" w:rsidR="000C4CBC" w:rsidRDefault="000C4CBC" w:rsidP="000C4CBC">
      <w:pPr>
        <w:spacing w:before="0"/>
        <w:jc w:val="left"/>
        <w:rPr>
          <w:rFonts w:cs="Arial"/>
          <w:sz w:val="24"/>
          <w:szCs w:val="24"/>
          <w:lang w:val="sr-Cyrl-RS"/>
        </w:rPr>
      </w:pPr>
      <w:r>
        <w:rPr>
          <w:rFonts w:cs="Arial"/>
          <w:sz w:val="24"/>
          <w:szCs w:val="24"/>
          <w:lang w:val="sr-Cyrl-RS"/>
        </w:rPr>
        <w:t>Прилог број 2 П</w:t>
      </w:r>
      <w:r w:rsidRPr="00415452">
        <w:rPr>
          <w:rFonts w:cs="Arial"/>
          <w:sz w:val="24"/>
          <w:szCs w:val="24"/>
          <w:lang w:val="sr-Cyrl-RS"/>
        </w:rPr>
        <w:t>онуд</w:t>
      </w:r>
      <w:r>
        <w:rPr>
          <w:rFonts w:cs="Arial"/>
          <w:sz w:val="24"/>
          <w:szCs w:val="24"/>
          <w:lang w:val="sr-Cyrl-RS"/>
        </w:rPr>
        <w:t xml:space="preserve">а Продавца број                од             </w:t>
      </w:r>
    </w:p>
    <w:p w14:paraId="217F50EF" w14:textId="77777777" w:rsidR="000C4CBC" w:rsidRPr="00415452" w:rsidRDefault="000C4CBC" w:rsidP="000C4CBC">
      <w:pPr>
        <w:spacing w:before="0"/>
        <w:jc w:val="left"/>
        <w:rPr>
          <w:rFonts w:cs="Arial"/>
          <w:sz w:val="24"/>
          <w:szCs w:val="24"/>
          <w:lang w:val="sr-Cyrl-RS"/>
        </w:rPr>
      </w:pPr>
      <w:r>
        <w:rPr>
          <w:rFonts w:cs="Arial"/>
          <w:sz w:val="24"/>
          <w:szCs w:val="24"/>
          <w:lang w:val="sr-Cyrl-RS"/>
        </w:rPr>
        <w:t xml:space="preserve">Прилог број 3 </w:t>
      </w:r>
      <w:r w:rsidRPr="00415452">
        <w:rPr>
          <w:rFonts w:cs="Arial"/>
          <w:sz w:val="24"/>
          <w:szCs w:val="24"/>
          <w:lang w:val="sr-Cyrl-RS"/>
        </w:rPr>
        <w:t>Образац структуре цене</w:t>
      </w:r>
      <w:r>
        <w:rPr>
          <w:rFonts w:cs="Arial"/>
          <w:sz w:val="24"/>
          <w:szCs w:val="24"/>
          <w:lang w:val="sr-Cyrl-RS"/>
        </w:rPr>
        <w:br/>
        <w:t>Прилог број 4 Средство финансијског обезбеђења</w:t>
      </w:r>
    </w:p>
    <w:p w14:paraId="2C50B3B2" w14:textId="77777777" w:rsidR="000C4CBC" w:rsidRPr="00415452" w:rsidRDefault="000C4CBC" w:rsidP="000C4CBC">
      <w:pPr>
        <w:jc w:val="center"/>
        <w:rPr>
          <w:rFonts w:cs="Arial"/>
          <w:sz w:val="24"/>
          <w:szCs w:val="24"/>
        </w:rPr>
      </w:pPr>
      <w:r>
        <w:rPr>
          <w:rFonts w:cs="Arial"/>
          <w:sz w:val="24"/>
          <w:szCs w:val="24"/>
          <w:lang w:val="sr-Cyrl-CS"/>
        </w:rPr>
        <w:t xml:space="preserve">  </w:t>
      </w:r>
      <w:r w:rsidRPr="00415452">
        <w:rPr>
          <w:rFonts w:cs="Arial"/>
          <w:sz w:val="24"/>
          <w:szCs w:val="24"/>
          <w:lang w:val="sr-Cyrl-CS"/>
        </w:rPr>
        <w:t xml:space="preserve">Члан </w:t>
      </w:r>
      <w:r w:rsidRPr="00415452">
        <w:rPr>
          <w:rFonts w:cs="Arial"/>
          <w:sz w:val="24"/>
          <w:szCs w:val="24"/>
          <w:lang w:val="sr-Cyrl-RS"/>
        </w:rPr>
        <w:t>20</w:t>
      </w:r>
      <w:r w:rsidRPr="00415452">
        <w:rPr>
          <w:rFonts w:cs="Arial"/>
          <w:sz w:val="24"/>
          <w:szCs w:val="24"/>
          <w:lang w:val="sr-Cyrl-CS"/>
        </w:rPr>
        <w:t>.</w:t>
      </w:r>
    </w:p>
    <w:p w14:paraId="2F0A8975" w14:textId="77777777" w:rsidR="000C4CBC" w:rsidRPr="00415452" w:rsidRDefault="000C4CBC" w:rsidP="000C4CBC">
      <w:pPr>
        <w:rPr>
          <w:rFonts w:cs="Arial"/>
          <w:sz w:val="24"/>
          <w:szCs w:val="24"/>
          <w:lang w:val="sr-Cyrl-CS"/>
        </w:rPr>
      </w:pPr>
      <w:r>
        <w:rPr>
          <w:rFonts w:cs="Arial"/>
          <w:sz w:val="24"/>
          <w:szCs w:val="24"/>
          <w:lang w:val="sr-Cyrl-CS"/>
        </w:rPr>
        <w:t>Овај Оквирни споразум</w:t>
      </w:r>
      <w:r w:rsidRPr="00415452">
        <w:rPr>
          <w:rFonts w:cs="Arial"/>
          <w:sz w:val="24"/>
          <w:szCs w:val="24"/>
          <w:lang w:val="sr-Cyrl-CS"/>
        </w:rPr>
        <w:t xml:space="preserve"> је сачињен у 6 (</w:t>
      </w:r>
      <w:r>
        <w:rPr>
          <w:rFonts w:cs="Arial"/>
          <w:sz w:val="24"/>
          <w:szCs w:val="24"/>
          <w:lang w:val="sr-Cyrl-CS"/>
        </w:rPr>
        <w:t xml:space="preserve">словима: </w:t>
      </w:r>
      <w:r w:rsidRPr="00415452">
        <w:rPr>
          <w:rFonts w:cs="Arial"/>
          <w:sz w:val="24"/>
          <w:szCs w:val="24"/>
          <w:lang w:val="sr-Cyrl-CS"/>
        </w:rPr>
        <w:t>шест) истоветних при</w:t>
      </w:r>
      <w:r>
        <w:rPr>
          <w:rFonts w:cs="Arial"/>
          <w:sz w:val="24"/>
          <w:szCs w:val="24"/>
          <w:lang w:val="sr-Cyrl-CS"/>
        </w:rPr>
        <w:t>мерака од којих свакој</w:t>
      </w:r>
      <w:r w:rsidRPr="00415452">
        <w:rPr>
          <w:rFonts w:cs="Arial"/>
          <w:sz w:val="24"/>
          <w:szCs w:val="24"/>
          <w:lang w:val="sr-Cyrl-CS"/>
        </w:rPr>
        <w:t xml:space="preserve"> страни припадају по 3 (</w:t>
      </w:r>
      <w:r>
        <w:rPr>
          <w:rFonts w:cs="Arial"/>
          <w:sz w:val="24"/>
          <w:szCs w:val="24"/>
          <w:lang w:val="sr-Cyrl-CS"/>
        </w:rPr>
        <w:t xml:space="preserve">словима: </w:t>
      </w:r>
      <w:r w:rsidRPr="00415452">
        <w:rPr>
          <w:rFonts w:cs="Arial"/>
          <w:sz w:val="24"/>
          <w:szCs w:val="24"/>
          <w:lang w:val="sr-Cyrl-CS"/>
        </w:rPr>
        <w:t>три) примерка.</w:t>
      </w:r>
    </w:p>
    <w:p w14:paraId="42482685" w14:textId="77777777" w:rsidR="000C4CBC" w:rsidRPr="00415452" w:rsidRDefault="000C4CBC" w:rsidP="000C4CBC">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0C4CBC" w:rsidRPr="00415452" w14:paraId="5327948F" w14:textId="77777777" w:rsidTr="000C4CBC">
        <w:tc>
          <w:tcPr>
            <w:tcW w:w="4503" w:type="dxa"/>
            <w:shd w:val="clear" w:color="auto" w:fill="auto"/>
            <w:vAlign w:val="center"/>
            <w:hideMark/>
          </w:tcPr>
          <w:p w14:paraId="64FA8E10" w14:textId="77777777" w:rsidR="000C4CBC" w:rsidRPr="00415452" w:rsidRDefault="000C4CBC" w:rsidP="000C4CBC">
            <w:pPr>
              <w:spacing w:before="0"/>
              <w:jc w:val="center"/>
              <w:rPr>
                <w:rFonts w:cs="Arial"/>
                <w:b/>
                <w:smallCaps/>
                <w:sz w:val="24"/>
                <w:szCs w:val="24"/>
              </w:rPr>
            </w:pPr>
            <w:r w:rsidRPr="00415452">
              <w:rPr>
                <w:rFonts w:cs="Arial"/>
                <w:b/>
                <w:sz w:val="24"/>
                <w:szCs w:val="24"/>
              </w:rPr>
              <w:t>КУПАЦ</w:t>
            </w:r>
          </w:p>
        </w:tc>
        <w:tc>
          <w:tcPr>
            <w:tcW w:w="1275" w:type="dxa"/>
            <w:shd w:val="clear" w:color="auto" w:fill="auto"/>
            <w:vAlign w:val="center"/>
          </w:tcPr>
          <w:p w14:paraId="7B28DC2B"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14:paraId="69934E16" w14:textId="77777777" w:rsidR="000C4CBC" w:rsidRPr="00415452" w:rsidRDefault="000C4CBC" w:rsidP="000C4CBC">
            <w:pPr>
              <w:spacing w:before="0"/>
              <w:jc w:val="center"/>
              <w:rPr>
                <w:rFonts w:cs="Arial"/>
                <w:b/>
                <w:smallCaps/>
                <w:sz w:val="24"/>
                <w:szCs w:val="24"/>
              </w:rPr>
            </w:pPr>
            <w:r w:rsidRPr="00415452">
              <w:rPr>
                <w:rFonts w:cs="Arial"/>
                <w:b/>
                <w:sz w:val="24"/>
                <w:szCs w:val="24"/>
              </w:rPr>
              <w:t>ПРОДАВАЦ</w:t>
            </w:r>
          </w:p>
        </w:tc>
      </w:tr>
      <w:tr w:rsidR="000C4CBC" w:rsidRPr="00415452" w14:paraId="2BB199FC" w14:textId="77777777" w:rsidTr="000C4CBC">
        <w:tc>
          <w:tcPr>
            <w:tcW w:w="4503" w:type="dxa"/>
            <w:shd w:val="clear" w:color="auto" w:fill="auto"/>
            <w:vAlign w:val="center"/>
            <w:hideMark/>
          </w:tcPr>
          <w:p w14:paraId="307B0160"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Јавно предузеће </w:t>
            </w:r>
          </w:p>
          <w:p w14:paraId="79F08807"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„Електропривреда Србије“ Београд                                  </w:t>
            </w:r>
          </w:p>
          <w:p w14:paraId="1B9F71AD"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w:t>
            </w:r>
          </w:p>
          <w:p w14:paraId="4ED8BA83" w14:textId="77777777" w:rsidR="000C4CBC" w:rsidRPr="00415452" w:rsidRDefault="000C4CBC" w:rsidP="000C4CBC">
            <w:pPr>
              <w:spacing w:before="0"/>
              <w:jc w:val="center"/>
              <w:rPr>
                <w:rFonts w:cs="Arial"/>
                <w:b/>
                <w:sz w:val="24"/>
                <w:szCs w:val="24"/>
              </w:rPr>
            </w:pPr>
            <w:r w:rsidRPr="00415452">
              <w:rPr>
                <w:rFonts w:cs="Arial"/>
                <w:b/>
                <w:sz w:val="24"/>
                <w:szCs w:val="24"/>
                <w:lang w:val="sr-Cyrl-RS"/>
              </w:rPr>
              <w:t xml:space="preserve">          </w:t>
            </w:r>
          </w:p>
        </w:tc>
        <w:tc>
          <w:tcPr>
            <w:tcW w:w="1275" w:type="dxa"/>
            <w:shd w:val="clear" w:color="auto" w:fill="auto"/>
            <w:vAlign w:val="center"/>
          </w:tcPr>
          <w:p w14:paraId="6B78040F"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14:paraId="7640B6CC" w14:textId="77777777" w:rsidR="000C4CBC" w:rsidRPr="00415452" w:rsidRDefault="000C4CBC" w:rsidP="000C4CBC">
            <w:pPr>
              <w:spacing w:before="0"/>
              <w:jc w:val="center"/>
              <w:rPr>
                <w:rFonts w:cs="Arial"/>
                <w:b/>
                <w:smallCaps/>
                <w:sz w:val="24"/>
                <w:szCs w:val="24"/>
              </w:rPr>
            </w:pPr>
            <w:r w:rsidRPr="00415452">
              <w:rPr>
                <w:rFonts w:cs="Arial"/>
                <w:b/>
                <w:sz w:val="24"/>
                <w:szCs w:val="24"/>
              </w:rPr>
              <w:t>Назив</w:t>
            </w:r>
          </w:p>
        </w:tc>
      </w:tr>
      <w:tr w:rsidR="000C4CBC" w:rsidRPr="00415452" w14:paraId="48670C41" w14:textId="77777777" w:rsidTr="000C4CBC">
        <w:tc>
          <w:tcPr>
            <w:tcW w:w="4503" w:type="dxa"/>
            <w:shd w:val="clear" w:color="auto" w:fill="auto"/>
            <w:vAlign w:val="center"/>
            <w:hideMark/>
          </w:tcPr>
          <w:p w14:paraId="576D2559" w14:textId="77777777"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c>
          <w:tcPr>
            <w:tcW w:w="1275" w:type="dxa"/>
            <w:shd w:val="clear" w:color="auto" w:fill="auto"/>
            <w:vAlign w:val="center"/>
            <w:hideMark/>
          </w:tcPr>
          <w:p w14:paraId="113EA824" w14:textId="77777777" w:rsidR="000C4CBC" w:rsidRPr="00415452" w:rsidRDefault="000C4CBC" w:rsidP="000C4CBC">
            <w:pPr>
              <w:spacing w:before="0"/>
              <w:jc w:val="center"/>
              <w:rPr>
                <w:rFonts w:cs="Arial"/>
                <w:smallCaps/>
                <w:sz w:val="24"/>
                <w:szCs w:val="24"/>
              </w:rPr>
            </w:pPr>
            <w:r w:rsidRPr="00415452">
              <w:rPr>
                <w:rFonts w:cs="Arial"/>
                <w:sz w:val="24"/>
                <w:szCs w:val="24"/>
              </w:rPr>
              <w:t>М.П.</w:t>
            </w:r>
          </w:p>
        </w:tc>
        <w:tc>
          <w:tcPr>
            <w:tcW w:w="4395" w:type="dxa"/>
            <w:shd w:val="clear" w:color="auto" w:fill="auto"/>
            <w:vAlign w:val="center"/>
            <w:hideMark/>
          </w:tcPr>
          <w:p w14:paraId="2BC53AA1" w14:textId="77777777"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r>
      <w:tr w:rsidR="000C4CBC" w:rsidRPr="00415452" w14:paraId="404A53E8" w14:textId="77777777" w:rsidTr="000C4CBC">
        <w:tc>
          <w:tcPr>
            <w:tcW w:w="4503" w:type="dxa"/>
            <w:shd w:val="clear" w:color="auto" w:fill="auto"/>
            <w:vAlign w:val="center"/>
            <w:hideMark/>
          </w:tcPr>
          <w:p w14:paraId="344DE451" w14:textId="77777777" w:rsidR="000C4CBC" w:rsidRPr="00415452" w:rsidRDefault="000C4CBC" w:rsidP="000C4CBC">
            <w:pPr>
              <w:spacing w:before="0"/>
              <w:jc w:val="center"/>
              <w:rPr>
                <w:rFonts w:cs="Arial"/>
                <w:b/>
                <w:smallCaps/>
                <w:sz w:val="24"/>
                <w:szCs w:val="24"/>
                <w:lang w:val="sr-Cyrl-RS"/>
              </w:rPr>
            </w:pPr>
          </w:p>
        </w:tc>
        <w:tc>
          <w:tcPr>
            <w:tcW w:w="1275" w:type="dxa"/>
            <w:shd w:val="clear" w:color="auto" w:fill="auto"/>
            <w:vAlign w:val="center"/>
          </w:tcPr>
          <w:p w14:paraId="2B3CD4F0"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14:paraId="57C1C909" w14:textId="77777777" w:rsidR="000C4CBC" w:rsidRPr="00415452" w:rsidRDefault="000C4CBC" w:rsidP="000C4CBC">
            <w:pPr>
              <w:spacing w:before="0"/>
              <w:jc w:val="center"/>
              <w:rPr>
                <w:rFonts w:cs="Arial"/>
                <w:b/>
                <w:smallCaps/>
                <w:sz w:val="24"/>
                <w:szCs w:val="24"/>
              </w:rPr>
            </w:pPr>
            <w:r w:rsidRPr="00415452">
              <w:rPr>
                <w:rFonts w:cs="Arial"/>
                <w:b/>
                <w:sz w:val="24"/>
                <w:szCs w:val="24"/>
              </w:rPr>
              <w:t>име и презиме</w:t>
            </w:r>
          </w:p>
        </w:tc>
      </w:tr>
      <w:tr w:rsidR="000C4CBC" w:rsidRPr="00415452" w14:paraId="0E816D38" w14:textId="77777777" w:rsidTr="000C4CBC">
        <w:tc>
          <w:tcPr>
            <w:tcW w:w="4503" w:type="dxa"/>
            <w:shd w:val="clear" w:color="auto" w:fill="auto"/>
            <w:vAlign w:val="center"/>
            <w:hideMark/>
          </w:tcPr>
          <w:p w14:paraId="7E81CBDC" w14:textId="77777777" w:rsidR="000C4CBC" w:rsidRPr="00415452" w:rsidRDefault="000C4CBC" w:rsidP="000C4CBC">
            <w:pPr>
              <w:spacing w:before="0"/>
              <w:jc w:val="center"/>
              <w:rPr>
                <w:rFonts w:cs="Arial"/>
                <w:b/>
                <w:sz w:val="24"/>
                <w:szCs w:val="24"/>
                <w:lang w:val="sr-Cyrl-RS"/>
              </w:rPr>
            </w:pPr>
            <w:r w:rsidRPr="00415452">
              <w:rPr>
                <w:rFonts w:cs="Arial"/>
                <w:b/>
                <w:sz w:val="24"/>
                <w:szCs w:val="24"/>
              </w:rPr>
              <w:t>в.</w:t>
            </w:r>
            <w:r w:rsidRPr="00415452">
              <w:rPr>
                <w:rFonts w:cs="Arial"/>
                <w:b/>
                <w:sz w:val="24"/>
                <w:szCs w:val="24"/>
                <w:lang w:val="sr-Cyrl-RS"/>
              </w:rPr>
              <w:t>д. д</w:t>
            </w:r>
            <w:r w:rsidRPr="00415452">
              <w:rPr>
                <w:rFonts w:cs="Arial"/>
                <w:b/>
                <w:sz w:val="24"/>
                <w:szCs w:val="24"/>
              </w:rPr>
              <w:t>иректор</w:t>
            </w:r>
            <w:r w:rsidRPr="00415452">
              <w:rPr>
                <w:rFonts w:cs="Arial"/>
                <w:b/>
                <w:sz w:val="24"/>
                <w:szCs w:val="24"/>
                <w:lang w:val="sr-Cyrl-RS"/>
              </w:rPr>
              <w:t>а</w:t>
            </w:r>
          </w:p>
          <w:p w14:paraId="5476BC4B"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Милорад Грчић   </w:t>
            </w:r>
          </w:p>
        </w:tc>
        <w:tc>
          <w:tcPr>
            <w:tcW w:w="1275" w:type="dxa"/>
            <w:shd w:val="clear" w:color="auto" w:fill="auto"/>
            <w:vAlign w:val="center"/>
          </w:tcPr>
          <w:p w14:paraId="6A226F5F"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14:paraId="46177F74" w14:textId="77777777" w:rsidR="000C4CBC" w:rsidRPr="00415452" w:rsidRDefault="000C4CBC" w:rsidP="000C4CBC">
            <w:pPr>
              <w:spacing w:before="0"/>
              <w:jc w:val="center"/>
              <w:rPr>
                <w:rFonts w:cs="Arial"/>
                <w:b/>
                <w:smallCaps/>
                <w:sz w:val="24"/>
                <w:szCs w:val="24"/>
              </w:rPr>
            </w:pPr>
            <w:r w:rsidRPr="00415452">
              <w:rPr>
                <w:rFonts w:cs="Arial"/>
                <w:b/>
                <w:sz w:val="24"/>
                <w:szCs w:val="24"/>
              </w:rPr>
              <w:t>функција</w:t>
            </w:r>
          </w:p>
        </w:tc>
      </w:tr>
    </w:tbl>
    <w:p w14:paraId="1D6C0DF5" w14:textId="77777777" w:rsidR="00B97DCA" w:rsidRDefault="00B97DCA" w:rsidP="00CF6E34">
      <w:pPr>
        <w:rPr>
          <w:rFonts w:cs="Arial"/>
          <w:b/>
          <w:color w:val="FF0000"/>
          <w:sz w:val="24"/>
          <w:szCs w:val="24"/>
          <w:lang w:val="sr-Cyrl-RS"/>
        </w:rPr>
      </w:pPr>
    </w:p>
    <w:p w14:paraId="5560286D" w14:textId="77777777" w:rsidR="00B97DCA" w:rsidRDefault="00B97DCA" w:rsidP="00CF6E34">
      <w:pPr>
        <w:rPr>
          <w:rFonts w:cs="Arial"/>
          <w:b/>
          <w:color w:val="FF0000"/>
          <w:sz w:val="24"/>
          <w:szCs w:val="24"/>
          <w:lang w:val="sr-Cyrl-RS"/>
        </w:rPr>
      </w:pPr>
    </w:p>
    <w:p w14:paraId="64FBAED1" w14:textId="77777777" w:rsidR="00B97DCA" w:rsidRDefault="00B97DCA" w:rsidP="00CF6E34">
      <w:pPr>
        <w:rPr>
          <w:rFonts w:cs="Arial"/>
          <w:b/>
          <w:color w:val="FF0000"/>
          <w:sz w:val="24"/>
          <w:szCs w:val="24"/>
          <w:lang w:val="sr-Cyrl-RS"/>
        </w:rPr>
      </w:pPr>
    </w:p>
    <w:p w14:paraId="5569AEB9" w14:textId="77777777" w:rsidR="000C4CBC" w:rsidRDefault="000C4CBC" w:rsidP="00CF6E34">
      <w:pPr>
        <w:rPr>
          <w:rFonts w:cs="Arial"/>
          <w:b/>
          <w:color w:val="FF0000"/>
          <w:sz w:val="24"/>
          <w:szCs w:val="24"/>
          <w:lang w:val="sr-Cyrl-RS"/>
        </w:rPr>
      </w:pPr>
    </w:p>
    <w:p w14:paraId="5260DF99" w14:textId="77777777" w:rsidR="000C4CBC" w:rsidRDefault="000C4CBC" w:rsidP="00CF6E34">
      <w:pPr>
        <w:rPr>
          <w:rFonts w:cs="Arial"/>
          <w:b/>
          <w:color w:val="FF0000"/>
          <w:sz w:val="24"/>
          <w:szCs w:val="24"/>
          <w:lang w:val="sr-Cyrl-RS"/>
        </w:rPr>
      </w:pPr>
    </w:p>
    <w:p w14:paraId="696EDC1A" w14:textId="77777777" w:rsidR="000C4CBC" w:rsidRDefault="000C4CBC" w:rsidP="00CF6E34">
      <w:pPr>
        <w:rPr>
          <w:rFonts w:cs="Arial"/>
          <w:b/>
          <w:color w:val="FF0000"/>
          <w:sz w:val="24"/>
          <w:szCs w:val="24"/>
          <w:lang w:val="sr-Cyrl-RS"/>
        </w:rPr>
      </w:pPr>
    </w:p>
    <w:p w14:paraId="0FABCB9C" w14:textId="77777777" w:rsidR="000C4CBC" w:rsidRDefault="000C4CBC" w:rsidP="00CF6E34">
      <w:pPr>
        <w:rPr>
          <w:rFonts w:cs="Arial"/>
          <w:b/>
          <w:color w:val="FF0000"/>
          <w:sz w:val="24"/>
          <w:szCs w:val="24"/>
          <w:lang w:val="sr-Cyrl-RS"/>
        </w:rPr>
      </w:pPr>
    </w:p>
    <w:p w14:paraId="18A997CE" w14:textId="77777777" w:rsidR="000C4CBC" w:rsidRDefault="000C4CBC" w:rsidP="000C4CBC">
      <w:pPr>
        <w:spacing w:before="0"/>
        <w:rPr>
          <w:rFonts w:cs="Arial"/>
          <w:sz w:val="24"/>
          <w:szCs w:val="24"/>
          <w:lang w:val="ru-RU"/>
        </w:rPr>
      </w:pPr>
    </w:p>
    <w:p w14:paraId="5E7EA512" w14:textId="77777777" w:rsidR="00635541" w:rsidRDefault="00635541" w:rsidP="000C4CBC">
      <w:pPr>
        <w:spacing w:before="0"/>
        <w:rPr>
          <w:rFonts w:cs="Arial"/>
          <w:sz w:val="24"/>
          <w:szCs w:val="24"/>
          <w:lang w:val="ru-RU"/>
        </w:rPr>
      </w:pPr>
    </w:p>
    <w:p w14:paraId="3B8F96A1" w14:textId="77777777" w:rsidR="00635541" w:rsidRDefault="00635541" w:rsidP="000C4CBC">
      <w:pPr>
        <w:spacing w:before="0"/>
        <w:rPr>
          <w:rFonts w:cs="Arial"/>
          <w:sz w:val="24"/>
          <w:szCs w:val="24"/>
          <w:lang w:val="ru-RU"/>
        </w:rPr>
      </w:pPr>
    </w:p>
    <w:p w14:paraId="0E927855" w14:textId="77777777" w:rsidR="00635541" w:rsidRDefault="00635541" w:rsidP="000C4CBC">
      <w:pPr>
        <w:spacing w:before="0"/>
        <w:rPr>
          <w:rFonts w:cs="Arial"/>
          <w:sz w:val="24"/>
          <w:szCs w:val="24"/>
          <w:lang w:val="ru-RU"/>
        </w:rPr>
      </w:pPr>
    </w:p>
    <w:p w14:paraId="241F0031" w14:textId="77777777" w:rsidR="00635541" w:rsidRDefault="00635541" w:rsidP="000C4CBC">
      <w:pPr>
        <w:spacing w:before="0"/>
        <w:rPr>
          <w:rFonts w:cs="Arial"/>
          <w:sz w:val="24"/>
          <w:szCs w:val="24"/>
          <w:lang w:val="ru-RU"/>
        </w:rPr>
      </w:pPr>
    </w:p>
    <w:p w14:paraId="399FE0E0" w14:textId="77777777" w:rsidR="00322A11" w:rsidRDefault="00322A11" w:rsidP="000C4CBC">
      <w:pPr>
        <w:spacing w:before="0"/>
        <w:rPr>
          <w:rFonts w:cs="Arial"/>
          <w:sz w:val="24"/>
          <w:szCs w:val="24"/>
          <w:lang w:val="ru-RU"/>
        </w:rPr>
      </w:pPr>
    </w:p>
    <w:p w14:paraId="4582C7FE" w14:textId="77777777" w:rsidR="00322A11" w:rsidRDefault="00322A11" w:rsidP="000C4CBC">
      <w:pPr>
        <w:spacing w:before="0"/>
        <w:rPr>
          <w:rFonts w:cs="Arial"/>
          <w:sz w:val="24"/>
          <w:szCs w:val="24"/>
          <w:lang w:val="ru-RU"/>
        </w:rPr>
      </w:pPr>
    </w:p>
    <w:p w14:paraId="0D890874" w14:textId="77777777" w:rsidR="00635541" w:rsidRPr="00E264FB" w:rsidRDefault="00635541" w:rsidP="000C4CBC">
      <w:pPr>
        <w:spacing w:before="0"/>
        <w:rPr>
          <w:rFonts w:cs="Arial"/>
          <w:sz w:val="24"/>
          <w:szCs w:val="24"/>
          <w:lang w:val="ru-RU"/>
        </w:rPr>
      </w:pPr>
    </w:p>
    <w:p w14:paraId="3D31770E" w14:textId="506CAE06" w:rsidR="000C4CBC" w:rsidRPr="004F79B5" w:rsidRDefault="00CA75C6" w:rsidP="00CA75C6">
      <w:pPr>
        <w:pStyle w:val="KDPodnaslov1"/>
        <w:spacing w:before="0"/>
        <w:rPr>
          <w:rFonts w:cs="Arial"/>
          <w:sz w:val="24"/>
          <w:szCs w:val="24"/>
        </w:rPr>
      </w:pPr>
      <w:r>
        <w:rPr>
          <w:rFonts w:cs="Arial"/>
          <w:sz w:val="24"/>
          <w:szCs w:val="24"/>
          <w:lang w:val="sr-Cyrl-RS"/>
        </w:rPr>
        <w:t>8.</w:t>
      </w:r>
      <w:r w:rsidR="000C4CBC" w:rsidRPr="004F79B5">
        <w:rPr>
          <w:rFonts w:cs="Arial"/>
          <w:sz w:val="24"/>
          <w:szCs w:val="24"/>
        </w:rPr>
        <w:t xml:space="preserve">МОДЕЛ </w:t>
      </w:r>
      <w:r w:rsidR="000C4CBC">
        <w:rPr>
          <w:rFonts w:cs="Arial"/>
          <w:sz w:val="24"/>
          <w:szCs w:val="24"/>
        </w:rPr>
        <w:t>ОКВИРНОГ СПОРАЗУМА-Партија 3.</w:t>
      </w:r>
    </w:p>
    <w:p w14:paraId="2DB116EC" w14:textId="77777777" w:rsidR="000C4CBC" w:rsidRPr="00B02E86" w:rsidRDefault="000C4CBC" w:rsidP="000C4CBC">
      <w:pPr>
        <w:rPr>
          <w:rFonts w:eastAsia="Arial Unicode MS"/>
        </w:rPr>
      </w:pPr>
    </w:p>
    <w:p w14:paraId="5D15F84C" w14:textId="77777777" w:rsidR="00635541" w:rsidRPr="00EC5BB4" w:rsidRDefault="00635541" w:rsidP="00635541">
      <w:pPr>
        <w:pStyle w:val="KDParagraf"/>
        <w:spacing w:before="0"/>
        <w:rPr>
          <w:rFonts w:cs="Arial"/>
          <w:i/>
          <w:sz w:val="24"/>
          <w:szCs w:val="24"/>
        </w:rPr>
      </w:pPr>
      <w:r w:rsidRPr="00EC5BB4">
        <w:rPr>
          <w:rFonts w:cs="Arial"/>
          <w:i/>
          <w:sz w:val="24"/>
          <w:szCs w:val="24"/>
        </w:rPr>
        <w:t>У</w:t>
      </w:r>
      <w:r>
        <w:rPr>
          <w:rFonts w:cs="Arial"/>
          <w:i/>
          <w:sz w:val="24"/>
          <w:szCs w:val="24"/>
        </w:rPr>
        <w:t xml:space="preserve"> складу са датим Моделом оквирног споразума</w:t>
      </w:r>
      <w:r w:rsidRPr="00EC5BB4">
        <w:rPr>
          <w:rFonts w:cs="Arial"/>
          <w:i/>
          <w:sz w:val="24"/>
          <w:szCs w:val="24"/>
        </w:rPr>
        <w:t xml:space="preserve"> и елементима најповољније понуде биће </w:t>
      </w:r>
      <w:r>
        <w:rPr>
          <w:rFonts w:cs="Arial"/>
          <w:i/>
          <w:sz w:val="24"/>
          <w:szCs w:val="24"/>
        </w:rPr>
        <w:t>закључен Оквирни споарзум</w:t>
      </w:r>
      <w:r w:rsidRPr="00EC5BB4">
        <w:rPr>
          <w:rFonts w:cs="Arial"/>
          <w:i/>
          <w:sz w:val="24"/>
          <w:szCs w:val="24"/>
        </w:rPr>
        <w:t xml:space="preserve">. Понуђач дати </w:t>
      </w:r>
      <w:r>
        <w:rPr>
          <w:rFonts w:cs="Arial"/>
          <w:i/>
          <w:sz w:val="24"/>
          <w:szCs w:val="24"/>
          <w:lang w:val="sr-Cyrl-RS"/>
        </w:rPr>
        <w:t xml:space="preserve">Оквирни споразум </w:t>
      </w:r>
      <w:r w:rsidRPr="00EC5BB4">
        <w:rPr>
          <w:rFonts w:cs="Arial"/>
          <w:i/>
          <w:sz w:val="24"/>
          <w:szCs w:val="24"/>
        </w:rPr>
        <w:t>потписује, оверава и доставља у понуди.</w:t>
      </w:r>
    </w:p>
    <w:p w14:paraId="7DC93678" w14:textId="77777777" w:rsidR="000C4CBC" w:rsidRPr="00EC5BB4" w:rsidRDefault="000C4CBC" w:rsidP="000C4CBC">
      <w:pPr>
        <w:pStyle w:val="KDParagraf"/>
        <w:spacing w:before="0"/>
        <w:rPr>
          <w:rFonts w:cs="Arial"/>
          <w:sz w:val="24"/>
          <w:szCs w:val="24"/>
        </w:rPr>
      </w:pPr>
    </w:p>
    <w:p w14:paraId="28571B22" w14:textId="77777777" w:rsidR="000C4CBC" w:rsidRPr="00EC5BB4" w:rsidRDefault="000C4CBC" w:rsidP="000C4CBC">
      <w:pPr>
        <w:pStyle w:val="KDParagraf"/>
        <w:spacing w:before="0"/>
        <w:rPr>
          <w:rFonts w:cs="Arial"/>
          <w:i/>
          <w:sz w:val="24"/>
          <w:szCs w:val="24"/>
        </w:rPr>
      </w:pPr>
    </w:p>
    <w:p w14:paraId="30B8A1A6" w14:textId="77777777" w:rsidR="000C4CBC" w:rsidRPr="00EC5BB4" w:rsidRDefault="000C4CBC" w:rsidP="000C4CBC">
      <w:pPr>
        <w:pStyle w:val="KDParagraf"/>
        <w:spacing w:before="0"/>
        <w:rPr>
          <w:rFonts w:cs="Arial"/>
          <w:color w:val="000000"/>
          <w:sz w:val="24"/>
          <w:szCs w:val="24"/>
        </w:rPr>
      </w:pPr>
    </w:p>
    <w:p w14:paraId="361E1CEB" w14:textId="77777777" w:rsidR="000C4CBC" w:rsidRPr="00EC5BB4" w:rsidRDefault="000C4CBC" w:rsidP="000C4CBC">
      <w:pPr>
        <w:pStyle w:val="KDParagraf"/>
        <w:spacing w:before="0"/>
        <w:rPr>
          <w:rFonts w:cs="Arial"/>
          <w:b/>
          <w:sz w:val="24"/>
          <w:szCs w:val="24"/>
        </w:rPr>
      </w:pPr>
      <w:r w:rsidRPr="00EC5BB4">
        <w:rPr>
          <w:rFonts w:cs="Arial"/>
          <w:b/>
          <w:sz w:val="24"/>
          <w:szCs w:val="24"/>
        </w:rPr>
        <w:t>УГОВОРНЕ СТРАНЕ:</w:t>
      </w:r>
    </w:p>
    <w:p w14:paraId="3C484561" w14:textId="77777777" w:rsidR="000C4CBC" w:rsidRPr="00EC5BB4" w:rsidRDefault="000C4CBC" w:rsidP="000C4CBC">
      <w:pPr>
        <w:pStyle w:val="KDParagraf"/>
        <w:spacing w:before="0"/>
        <w:rPr>
          <w:rFonts w:cs="Arial"/>
          <w:b/>
          <w:sz w:val="24"/>
          <w:szCs w:val="24"/>
        </w:rPr>
      </w:pPr>
    </w:p>
    <w:p w14:paraId="3B9A6431" w14:textId="77777777" w:rsidR="000C4CBC" w:rsidRPr="00EC5BB4" w:rsidRDefault="000C4CBC" w:rsidP="00FC2F7D">
      <w:pPr>
        <w:pStyle w:val="ListParagraph"/>
        <w:numPr>
          <w:ilvl w:val="0"/>
          <w:numId w:val="30"/>
        </w:numPr>
        <w:spacing w:before="0" w:after="0" w:line="240" w:lineRule="auto"/>
        <w:ind w:left="0" w:firstLine="0"/>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w:t>
      </w:r>
      <w:r>
        <w:rPr>
          <w:rFonts w:ascii="Arial" w:hAnsi="Arial" w:cs="Arial"/>
          <w:sz w:val="24"/>
          <w:szCs w:val="24"/>
          <w:lang w:val="sr-Cyrl-RS"/>
        </w:rPr>
        <w:t>м</w:t>
      </w:r>
      <w:r w:rsidRPr="00EC5BB4">
        <w:rPr>
          <w:rFonts w:ascii="Arial" w:hAnsi="Arial" w:cs="Arial"/>
          <w:sz w:val="24"/>
          <w:szCs w:val="24"/>
        </w:rPr>
        <w:t xml:space="preserve">атични број 20053658, ПИБ 103920327, </w:t>
      </w:r>
      <w:r>
        <w:rPr>
          <w:rFonts w:ascii="Arial" w:hAnsi="Arial" w:cs="Arial"/>
          <w:sz w:val="24"/>
          <w:szCs w:val="24"/>
          <w:lang w:val="sr-Cyrl-RS"/>
        </w:rPr>
        <w:t>т</w:t>
      </w:r>
      <w:r w:rsidRPr="00EC5BB4">
        <w:rPr>
          <w:rFonts w:ascii="Arial" w:hAnsi="Arial" w:cs="Arial"/>
          <w:sz w:val="24"/>
          <w:szCs w:val="24"/>
        </w:rPr>
        <w:t>екући рачун 160-700-13 Ban</w:t>
      </w:r>
      <w:r>
        <w:rPr>
          <w:rFonts w:ascii="Arial" w:hAnsi="Arial" w:cs="Arial"/>
          <w:sz w:val="24"/>
          <w:szCs w:val="24"/>
        </w:rPr>
        <w:t>c</w:t>
      </w:r>
      <w:r w:rsidRPr="00EC5BB4">
        <w:rPr>
          <w:rFonts w:ascii="Arial" w:hAnsi="Arial" w:cs="Arial"/>
          <w:sz w:val="24"/>
          <w:szCs w:val="24"/>
        </w:rPr>
        <w:t xml:space="preserve">a Intesа ад Београд, </w:t>
      </w:r>
      <w:r w:rsidRPr="0098424F">
        <w:rPr>
          <w:rFonts w:ascii="Arial" w:hAnsi="Arial" w:cs="Arial"/>
          <w:sz w:val="24"/>
          <w:szCs w:val="24"/>
        </w:rPr>
        <w:t>које заступа законски заступник</w:t>
      </w:r>
      <w:r w:rsidRPr="0098424F">
        <w:rPr>
          <w:rFonts w:ascii="Arial" w:hAnsi="Arial" w:cs="Arial"/>
          <w:sz w:val="24"/>
          <w:szCs w:val="24"/>
          <w:lang w:val="sr-Cyrl-RS"/>
        </w:rPr>
        <w:t>, Милорад Грчић</w:t>
      </w:r>
      <w:r w:rsidRPr="0098424F">
        <w:rPr>
          <w:rFonts w:ascii="Arial" w:hAnsi="Arial" w:cs="Arial"/>
          <w:sz w:val="24"/>
          <w:szCs w:val="24"/>
        </w:rPr>
        <w:t xml:space="preserve">, </w:t>
      </w:r>
      <w:r w:rsidRPr="0098424F">
        <w:rPr>
          <w:rFonts w:ascii="Arial" w:hAnsi="Arial" w:cs="Arial"/>
          <w:sz w:val="24"/>
          <w:szCs w:val="24"/>
          <w:lang w:val="sr-Cyrl-RS"/>
        </w:rPr>
        <w:t>в.д. директора</w:t>
      </w:r>
      <w:r w:rsidRPr="0098424F">
        <w:rPr>
          <w:rFonts w:ascii="Arial" w:hAnsi="Arial" w:cs="Arial"/>
          <w:sz w:val="24"/>
          <w:szCs w:val="24"/>
        </w:rPr>
        <w:t xml:space="preserve"> </w:t>
      </w:r>
      <w:r w:rsidRPr="00EC5BB4">
        <w:rPr>
          <w:rFonts w:ascii="Arial" w:hAnsi="Arial" w:cs="Arial"/>
          <w:sz w:val="24"/>
          <w:szCs w:val="24"/>
        </w:rPr>
        <w:t>(у даљем тексту: Купац)</w:t>
      </w:r>
    </w:p>
    <w:p w14:paraId="2D02905B" w14:textId="77777777" w:rsidR="000C4CBC" w:rsidRPr="00EC5BB4" w:rsidRDefault="000C4CBC" w:rsidP="000C4CBC">
      <w:pPr>
        <w:spacing w:before="0"/>
        <w:rPr>
          <w:rFonts w:cs="Arial"/>
          <w:sz w:val="24"/>
          <w:szCs w:val="24"/>
        </w:rPr>
      </w:pPr>
    </w:p>
    <w:p w14:paraId="5668C3C1" w14:textId="77777777" w:rsidR="000C4CBC" w:rsidRPr="00EC5BB4" w:rsidRDefault="000C4CBC" w:rsidP="000C4CBC">
      <w:pPr>
        <w:spacing w:before="0"/>
        <w:rPr>
          <w:rFonts w:cs="Arial"/>
          <w:sz w:val="24"/>
          <w:szCs w:val="24"/>
        </w:rPr>
      </w:pPr>
      <w:r w:rsidRPr="00EC5BB4">
        <w:rPr>
          <w:rFonts w:cs="Arial"/>
          <w:sz w:val="24"/>
          <w:szCs w:val="24"/>
        </w:rPr>
        <w:t>и</w:t>
      </w:r>
    </w:p>
    <w:p w14:paraId="0C2AB502" w14:textId="77777777" w:rsidR="000C4CBC" w:rsidRPr="00EC5BB4" w:rsidRDefault="000C4CBC" w:rsidP="000C4CBC">
      <w:pPr>
        <w:spacing w:before="0"/>
        <w:rPr>
          <w:rFonts w:cs="Arial"/>
          <w:sz w:val="24"/>
          <w:szCs w:val="24"/>
        </w:rPr>
      </w:pPr>
    </w:p>
    <w:p w14:paraId="5D6EC4CC" w14:textId="77777777" w:rsidR="000C4CBC" w:rsidRPr="00EC5BB4" w:rsidRDefault="000C4CBC" w:rsidP="00FC2F7D">
      <w:pPr>
        <w:pStyle w:val="ListParagraph"/>
        <w:numPr>
          <w:ilvl w:val="0"/>
          <w:numId w:val="30"/>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Pr>
          <w:rFonts w:ascii="Arial" w:hAnsi="Arial" w:cs="Arial"/>
          <w:sz w:val="24"/>
          <w:szCs w:val="24"/>
        </w:rPr>
        <w:t>т</w:t>
      </w:r>
      <w:r w:rsidRPr="00EC5BB4">
        <w:rPr>
          <w:rFonts w:ascii="Arial" w:hAnsi="Arial" w:cs="Arial"/>
          <w:sz w:val="24"/>
          <w:szCs w:val="24"/>
        </w:rPr>
        <w:t xml:space="preserve">екући рачун </w:t>
      </w:r>
      <w:r w:rsidRPr="00EC5BB4">
        <w:rPr>
          <w:rFonts w:ascii="Arial" w:hAnsi="Arial" w:cs="Arial"/>
          <w:sz w:val="24"/>
          <w:szCs w:val="24"/>
          <w:lang w:val="sr-Latn-RS"/>
        </w:rPr>
        <w:t>____________,</w:t>
      </w:r>
      <w:r w:rsidRPr="00EC5BB4">
        <w:rPr>
          <w:rFonts w:ascii="Arial" w:hAnsi="Arial" w:cs="Arial"/>
          <w:sz w:val="24"/>
          <w:szCs w:val="24"/>
        </w:rPr>
        <w:t xml:space="preserve"> </w:t>
      </w:r>
      <w:r w:rsidRPr="00EC5BB4">
        <w:rPr>
          <w:rFonts w:ascii="Arial" w:hAnsi="Arial" w:cs="Arial"/>
          <w:sz w:val="24"/>
          <w:szCs w:val="24"/>
          <w:lang w:val="sr-Cyrl-RS"/>
        </w:rPr>
        <w:t xml:space="preserve">банка </w:t>
      </w:r>
      <w:r w:rsidRPr="00EC5BB4">
        <w:rPr>
          <w:rFonts w:ascii="Arial" w:hAnsi="Arial" w:cs="Arial"/>
          <w:sz w:val="24"/>
          <w:szCs w:val="24"/>
        </w:rPr>
        <w:t>______________ 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7D80B35A" w14:textId="77777777" w:rsidR="000C4CBC" w:rsidRPr="00EC5BB4" w:rsidRDefault="000C4CBC" w:rsidP="000C4CBC">
      <w:pPr>
        <w:spacing w:before="0"/>
        <w:ind w:left="360"/>
        <w:rPr>
          <w:rFonts w:cs="Arial"/>
          <w:sz w:val="24"/>
          <w:szCs w:val="24"/>
        </w:rPr>
      </w:pPr>
    </w:p>
    <w:p w14:paraId="4D6D7D74" w14:textId="77777777"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14:paraId="7C72AB6C" w14:textId="77777777" w:rsidR="000C4CBC" w:rsidRPr="00EC5BB4" w:rsidRDefault="000C4CBC" w:rsidP="000C4CBC">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562737BB" w14:textId="77777777"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14:paraId="3991F78C" w14:textId="77777777" w:rsidR="000C4CBC" w:rsidRPr="00EC5BB4" w:rsidRDefault="000C4CBC" w:rsidP="000C4CBC">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14:paraId="2FD27DF1" w14:textId="77777777" w:rsidR="000C4CBC" w:rsidRPr="00EC5BB4" w:rsidRDefault="000C4CBC" w:rsidP="000C4CBC">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3936565A" w14:textId="77777777" w:rsidR="000C4CBC" w:rsidRPr="00EC5BB4" w:rsidRDefault="000C4CBC" w:rsidP="000C4CBC">
      <w:pPr>
        <w:pStyle w:val="KDParagraf"/>
        <w:spacing w:before="0"/>
        <w:rPr>
          <w:rFonts w:cs="Arial"/>
          <w:sz w:val="24"/>
          <w:szCs w:val="24"/>
        </w:rPr>
      </w:pPr>
    </w:p>
    <w:p w14:paraId="749B7F54" w14:textId="77777777" w:rsidR="000C4CBC" w:rsidRPr="00EC5BB4" w:rsidRDefault="000C4CBC" w:rsidP="000C4CBC">
      <w:pPr>
        <w:pStyle w:val="KDParagraf"/>
        <w:spacing w:before="0"/>
        <w:rPr>
          <w:rFonts w:cs="Arial"/>
          <w:sz w:val="24"/>
          <w:szCs w:val="24"/>
        </w:rPr>
      </w:pPr>
      <w:r w:rsidRPr="00EC5BB4">
        <w:rPr>
          <w:rFonts w:cs="Arial"/>
          <w:sz w:val="24"/>
          <w:szCs w:val="24"/>
        </w:rPr>
        <w:t>(у даљем тексту заједно: Уговорне стране)</w:t>
      </w:r>
    </w:p>
    <w:p w14:paraId="0C70A20B" w14:textId="77777777" w:rsidR="000C4CBC" w:rsidRPr="00EC5BB4" w:rsidRDefault="000C4CBC" w:rsidP="000C4CBC">
      <w:pPr>
        <w:pStyle w:val="KDParagraf"/>
        <w:spacing w:before="0"/>
        <w:rPr>
          <w:rFonts w:cs="Arial"/>
          <w:sz w:val="24"/>
          <w:szCs w:val="24"/>
        </w:rPr>
      </w:pPr>
    </w:p>
    <w:p w14:paraId="58054275" w14:textId="77777777" w:rsidR="000C4CBC" w:rsidRPr="00EC5BB4" w:rsidRDefault="000C4CBC" w:rsidP="000C4CBC">
      <w:pPr>
        <w:pStyle w:val="KDParagraf"/>
        <w:spacing w:before="0"/>
        <w:rPr>
          <w:rFonts w:cs="Arial"/>
          <w:sz w:val="24"/>
          <w:szCs w:val="24"/>
        </w:rPr>
      </w:pPr>
    </w:p>
    <w:p w14:paraId="5CD360C3" w14:textId="77777777" w:rsidR="000C4CBC" w:rsidRPr="00EC5BB4" w:rsidRDefault="000C4CBC" w:rsidP="000C4CBC">
      <w:pPr>
        <w:pStyle w:val="KDParagraf"/>
        <w:spacing w:before="0"/>
        <w:rPr>
          <w:rFonts w:cs="Arial"/>
          <w:bCs/>
          <w:sz w:val="24"/>
          <w:szCs w:val="24"/>
        </w:rPr>
      </w:pPr>
      <w:r w:rsidRPr="00EC5BB4">
        <w:rPr>
          <w:rFonts w:cs="Arial"/>
          <w:sz w:val="24"/>
          <w:szCs w:val="24"/>
        </w:rPr>
        <w:t>закључиле су у Београду, дана _______</w:t>
      </w:r>
      <w:r>
        <w:rPr>
          <w:rFonts w:cs="Arial"/>
          <w:sz w:val="24"/>
          <w:szCs w:val="24"/>
          <w:lang w:val="sr-Cyrl-RS"/>
        </w:rPr>
        <w:t>.2016</w:t>
      </w:r>
      <w:r w:rsidRPr="00EC5BB4">
        <w:rPr>
          <w:rFonts w:cs="Arial"/>
          <w:sz w:val="24"/>
          <w:szCs w:val="24"/>
        </w:rPr>
        <w:t>.године следећи:</w:t>
      </w:r>
    </w:p>
    <w:p w14:paraId="34340603" w14:textId="77777777" w:rsidR="000C4CBC" w:rsidRPr="00EC5BB4" w:rsidRDefault="000C4CBC" w:rsidP="000C4CBC">
      <w:pPr>
        <w:pStyle w:val="KDParagraf"/>
        <w:spacing w:before="0"/>
        <w:rPr>
          <w:rFonts w:cs="Arial"/>
          <w:sz w:val="24"/>
          <w:szCs w:val="24"/>
        </w:rPr>
      </w:pPr>
    </w:p>
    <w:p w14:paraId="4AD76D84" w14:textId="77777777" w:rsidR="000C4CBC" w:rsidRDefault="000C4CBC" w:rsidP="000C4CBC">
      <w:pPr>
        <w:pStyle w:val="KDParagraf"/>
        <w:spacing w:before="0"/>
        <w:rPr>
          <w:rFonts w:cs="Arial"/>
          <w:b/>
          <w:sz w:val="24"/>
          <w:szCs w:val="24"/>
          <w:lang w:val="sr-Cyrl-RS"/>
        </w:rPr>
      </w:pPr>
      <w:r w:rsidRPr="00141B95">
        <w:rPr>
          <w:rFonts w:cs="Arial"/>
          <w:b/>
          <w:sz w:val="24"/>
          <w:szCs w:val="24"/>
          <w:lang w:val="sr-Cyrl-RS"/>
        </w:rPr>
        <w:t>Уводне одредбе</w:t>
      </w:r>
    </w:p>
    <w:p w14:paraId="45914548" w14:textId="77777777" w:rsidR="000C4CBC" w:rsidRDefault="000C4CBC" w:rsidP="000C4CBC">
      <w:pPr>
        <w:pStyle w:val="KDParagraf"/>
        <w:spacing w:before="0"/>
        <w:rPr>
          <w:rFonts w:cs="Arial"/>
          <w:b/>
          <w:sz w:val="24"/>
          <w:szCs w:val="24"/>
          <w:lang w:val="sr-Cyrl-RS"/>
        </w:rPr>
      </w:pPr>
    </w:p>
    <w:p w14:paraId="711BBD4F" w14:textId="77777777" w:rsidR="000C4CBC" w:rsidRPr="00141B95" w:rsidRDefault="000C4CBC" w:rsidP="000C4CBC">
      <w:pPr>
        <w:pStyle w:val="KDParagraf"/>
        <w:spacing w:before="0"/>
        <w:rPr>
          <w:rFonts w:cs="Arial"/>
          <w:sz w:val="24"/>
          <w:szCs w:val="24"/>
          <w:lang w:val="sr-Cyrl-RS"/>
        </w:rPr>
      </w:pPr>
      <w:r>
        <w:rPr>
          <w:rFonts w:cs="Arial"/>
          <w:sz w:val="24"/>
          <w:szCs w:val="24"/>
          <w:lang w:val="sr-Cyrl-RS"/>
        </w:rPr>
        <w:t>и</w:t>
      </w:r>
      <w:r w:rsidRPr="00141B95">
        <w:rPr>
          <w:rFonts w:cs="Arial"/>
          <w:sz w:val="24"/>
          <w:szCs w:val="24"/>
          <w:lang w:val="sr-Cyrl-RS"/>
        </w:rPr>
        <w:t>мајући у виду</w:t>
      </w:r>
      <w:r>
        <w:rPr>
          <w:rFonts w:cs="Arial"/>
          <w:sz w:val="24"/>
          <w:szCs w:val="24"/>
          <w:lang w:val="sr-Cyrl-RS"/>
        </w:rPr>
        <w:t>:</w:t>
      </w:r>
    </w:p>
    <w:p w14:paraId="503A7DF4" w14:textId="77777777" w:rsidR="000C4CBC" w:rsidRPr="00141B95" w:rsidRDefault="000C4CBC" w:rsidP="000C4CBC">
      <w:pPr>
        <w:pStyle w:val="KDParagraf"/>
        <w:spacing w:before="0"/>
        <w:rPr>
          <w:rFonts w:cs="Arial"/>
          <w:sz w:val="24"/>
          <w:szCs w:val="24"/>
          <w:lang w:val="sr-Cyrl-RS"/>
        </w:rPr>
      </w:pPr>
    </w:p>
    <w:p w14:paraId="6EFED606" w14:textId="2F54FDC7" w:rsidR="000C4CBC" w:rsidRPr="00141B95" w:rsidRDefault="000C4CBC" w:rsidP="00FC2F7D">
      <w:pPr>
        <w:pStyle w:val="ListParagraph"/>
        <w:numPr>
          <w:ilvl w:val="0"/>
          <w:numId w:val="28"/>
        </w:numPr>
        <w:tabs>
          <w:tab w:val="left" w:pos="1260"/>
        </w:tabs>
        <w:spacing w:before="0"/>
        <w:ind w:left="630" w:hanging="540"/>
        <w:rPr>
          <w:rFonts w:ascii="Arial" w:hAnsi="Arial" w:cs="Arial"/>
          <w:sz w:val="24"/>
          <w:szCs w:val="24"/>
          <w:lang w:val="ru-RU"/>
        </w:rPr>
      </w:pPr>
      <w:r w:rsidRPr="00141B95">
        <w:rPr>
          <w:rFonts w:ascii="Arial" w:hAnsi="Arial" w:cs="Arial"/>
          <w:sz w:val="24"/>
          <w:szCs w:val="24"/>
          <w:lang w:val="sr-Cyrl-CS"/>
        </w:rPr>
        <w:t xml:space="preserve">да је Купац на основу </w:t>
      </w:r>
      <w:r w:rsidRPr="00141B95">
        <w:rPr>
          <w:rFonts w:ascii="Arial" w:hAnsi="Arial" w:cs="Arial"/>
          <w:sz w:val="24"/>
          <w:szCs w:val="24"/>
          <w:lang w:val="ru-RU"/>
        </w:rPr>
        <w:t>Закона о јавним набавкама (</w:t>
      </w:r>
      <w:r>
        <w:rPr>
          <w:rFonts w:ascii="Arial" w:hAnsi="Arial" w:cs="Arial"/>
          <w:sz w:val="24"/>
          <w:szCs w:val="24"/>
          <w:lang w:val="ru-RU"/>
        </w:rPr>
        <w:t>"</w:t>
      </w:r>
      <w:r w:rsidRPr="00141B95">
        <w:rPr>
          <w:rFonts w:ascii="Arial" w:hAnsi="Arial" w:cs="Arial"/>
          <w:sz w:val="24"/>
          <w:szCs w:val="24"/>
          <w:lang w:val="ru-RU"/>
        </w:rPr>
        <w:t>Службени гласник РС</w:t>
      </w:r>
      <w:r>
        <w:rPr>
          <w:rFonts w:ascii="Arial" w:hAnsi="Arial" w:cs="Arial"/>
          <w:sz w:val="24"/>
          <w:szCs w:val="24"/>
          <w:lang w:val="ru-RU"/>
        </w:rPr>
        <w:t>"</w:t>
      </w:r>
      <w:r w:rsidRPr="00141B95">
        <w:rPr>
          <w:rFonts w:ascii="Arial" w:hAnsi="Arial" w:cs="Arial"/>
          <w:sz w:val="24"/>
          <w:szCs w:val="24"/>
          <w:lang w:val="ru-RU"/>
        </w:rPr>
        <w:t xml:space="preserve"> бр. </w:t>
      </w:r>
      <w:r w:rsidRPr="00141B95">
        <w:rPr>
          <w:rFonts w:ascii="Arial" w:hAnsi="Arial" w:cs="Arial"/>
          <w:sz w:val="24"/>
          <w:szCs w:val="24"/>
          <w:lang w:val="sr-Cyrl-CS"/>
        </w:rPr>
        <w:t>124/12</w:t>
      </w:r>
      <w:r w:rsidRPr="00141B95">
        <w:rPr>
          <w:rFonts w:ascii="Arial" w:hAnsi="Arial" w:cs="Arial"/>
          <w:sz w:val="24"/>
          <w:szCs w:val="24"/>
          <w:lang w:val="sr-Cyrl-RS"/>
        </w:rPr>
        <w:t>, 14/15 и 68/15</w:t>
      </w:r>
      <w:r w:rsidRPr="00141B95">
        <w:rPr>
          <w:rFonts w:ascii="Arial" w:hAnsi="Arial" w:cs="Arial"/>
          <w:sz w:val="24"/>
          <w:szCs w:val="24"/>
          <w:lang w:val="ru-RU"/>
        </w:rPr>
        <w:t>)</w:t>
      </w:r>
      <w:r w:rsidRPr="008D5BDA">
        <w:rPr>
          <w:rFonts w:ascii="Arial" w:eastAsia="Times New Roman" w:hAnsi="Arial" w:cs="Arial"/>
          <w:sz w:val="24"/>
          <w:szCs w:val="24"/>
          <w:lang w:val="sr-Cyrl-CS"/>
        </w:rPr>
        <w:t xml:space="preserve"> </w:t>
      </w:r>
      <w:r>
        <w:rPr>
          <w:rFonts w:ascii="Arial" w:hAnsi="Arial" w:cs="Arial"/>
          <w:sz w:val="24"/>
          <w:szCs w:val="24"/>
          <w:lang w:val="sr-Cyrl-CS"/>
        </w:rPr>
        <w:t>(у даљем тексту: Закон</w:t>
      </w:r>
      <w:r w:rsidRPr="008D5BDA">
        <w:rPr>
          <w:rFonts w:ascii="Arial" w:hAnsi="Arial" w:cs="Arial"/>
          <w:sz w:val="24"/>
          <w:szCs w:val="24"/>
          <w:lang w:val="sr-Cyrl-CS"/>
        </w:rPr>
        <w:t>)</w:t>
      </w:r>
      <w:r w:rsidRPr="00141B95">
        <w:rPr>
          <w:rFonts w:ascii="Arial" w:hAnsi="Arial" w:cs="Arial"/>
          <w:sz w:val="24"/>
          <w:szCs w:val="24"/>
          <w:lang w:val="ru-RU"/>
        </w:rPr>
        <w:t xml:space="preserve"> спровео отворени поступак</w:t>
      </w:r>
      <w:r w:rsidR="001D667B">
        <w:rPr>
          <w:rFonts w:ascii="Arial" w:eastAsia="Times New Roman" w:hAnsi="Arial" w:cs="Arial"/>
          <w:sz w:val="24"/>
          <w:szCs w:val="24"/>
          <w:lang w:val="ru-RU"/>
        </w:rPr>
        <w:t xml:space="preserve">, </w:t>
      </w:r>
      <w:r w:rsidR="001D667B" w:rsidRPr="001D667B">
        <w:rPr>
          <w:rFonts w:ascii="Arial" w:hAnsi="Arial" w:cs="Arial"/>
          <w:sz w:val="24"/>
          <w:szCs w:val="24"/>
          <w:lang w:val="ru-RU"/>
        </w:rPr>
        <w:t>ради закључења оквирног споразума са једним понуђачем на период до две године</w:t>
      </w:r>
      <w:r w:rsidR="001D667B">
        <w:rPr>
          <w:rFonts w:ascii="Arial" w:hAnsi="Arial" w:cs="Arial"/>
          <w:sz w:val="24"/>
          <w:szCs w:val="24"/>
          <w:lang w:val="ru-RU"/>
        </w:rPr>
        <w:t>,</w:t>
      </w:r>
      <w:r w:rsidRPr="00141B95">
        <w:rPr>
          <w:rFonts w:ascii="Arial" w:hAnsi="Arial" w:cs="Arial"/>
          <w:sz w:val="24"/>
          <w:szCs w:val="24"/>
          <w:lang w:val="ru-RU"/>
        </w:rPr>
        <w:t xml:space="preserve"> за</w:t>
      </w:r>
      <w:r w:rsidR="001D667B">
        <w:rPr>
          <w:rFonts w:ascii="Arial" w:hAnsi="Arial" w:cs="Arial"/>
          <w:sz w:val="24"/>
          <w:szCs w:val="24"/>
          <w:lang w:val="ru-RU"/>
        </w:rPr>
        <w:t xml:space="preserve"> јавну</w:t>
      </w:r>
      <w:r w:rsidRPr="00141B95">
        <w:rPr>
          <w:rFonts w:ascii="Arial" w:hAnsi="Arial" w:cs="Arial"/>
          <w:sz w:val="24"/>
          <w:szCs w:val="24"/>
          <w:lang w:val="ru-RU"/>
        </w:rPr>
        <w:t xml:space="preserve"> набавку</w:t>
      </w:r>
      <w:r w:rsidRPr="00141B95">
        <w:rPr>
          <w:rFonts w:ascii="Arial" w:hAnsi="Arial" w:cs="Arial"/>
          <w:sz w:val="24"/>
          <w:szCs w:val="24"/>
          <w:lang w:val="sr-Latn-RS"/>
        </w:rPr>
        <w:t xml:space="preserve"> </w:t>
      </w:r>
      <w:r w:rsidRPr="00141B95">
        <w:rPr>
          <w:rFonts w:ascii="Arial" w:hAnsi="Arial" w:cs="Arial"/>
          <w:sz w:val="24"/>
          <w:szCs w:val="24"/>
          <w:lang w:val="ru-RU"/>
        </w:rPr>
        <w:t xml:space="preserve">добара </w:t>
      </w:r>
      <w:r>
        <w:rPr>
          <w:rFonts w:ascii="Arial" w:hAnsi="Arial" w:cs="Arial"/>
          <w:sz w:val="24"/>
          <w:szCs w:val="24"/>
          <w:lang w:val="sr-Cyrl-RS"/>
        </w:rPr>
        <w:t>,,Канцеларијски материјал за потребе  ЈП ЕПС-ТЦ Београд“</w:t>
      </w:r>
      <w:r w:rsidR="001D667B" w:rsidRPr="001D667B">
        <w:rPr>
          <w:rFonts w:ascii="Arial" w:eastAsia="Times New Roman" w:hAnsi="Arial"/>
        </w:rPr>
        <w:t xml:space="preserve"> </w:t>
      </w:r>
      <w:r w:rsidR="001D667B" w:rsidRPr="001D667B">
        <w:rPr>
          <w:rFonts w:ascii="Arial" w:hAnsi="Arial" w:cs="Arial"/>
          <w:sz w:val="24"/>
          <w:szCs w:val="24"/>
        </w:rPr>
        <w:t>JN/8000/0054/2016</w:t>
      </w:r>
      <w:r>
        <w:rPr>
          <w:rFonts w:ascii="Arial" w:hAnsi="Arial" w:cs="Arial"/>
          <w:sz w:val="24"/>
          <w:szCs w:val="24"/>
          <w:lang w:val="sr-Cyrl-RS"/>
        </w:rPr>
        <w:t>, обликовану у 5 (словима:пет) партија.</w:t>
      </w:r>
    </w:p>
    <w:p w14:paraId="4165A2F5" w14:textId="77777777" w:rsidR="000C4CBC" w:rsidRPr="00141B95" w:rsidRDefault="000C4CBC" w:rsidP="00FC2F7D">
      <w:pPr>
        <w:pStyle w:val="ListParagraph"/>
        <w:numPr>
          <w:ilvl w:val="0"/>
          <w:numId w:val="28"/>
        </w:numPr>
        <w:spacing w:before="0"/>
        <w:ind w:left="630" w:hanging="540"/>
        <w:rPr>
          <w:rFonts w:ascii="Arial" w:hAnsi="Arial" w:cs="Arial"/>
          <w:sz w:val="24"/>
          <w:szCs w:val="24"/>
          <w:lang w:val="sr-Cyrl-CS"/>
        </w:rPr>
      </w:pPr>
      <w:r w:rsidRPr="00141B95">
        <w:rPr>
          <w:rFonts w:ascii="Arial" w:hAnsi="Arial" w:cs="Arial"/>
          <w:sz w:val="24"/>
          <w:szCs w:val="24"/>
          <w:lang w:val="sr-Cyrl-CS"/>
        </w:rPr>
        <w:lastRenderedPageBreak/>
        <w:t xml:space="preserve">да је Продавац доставио </w:t>
      </w:r>
      <w:r w:rsidRPr="00141B95">
        <w:rPr>
          <w:rFonts w:ascii="Arial" w:hAnsi="Arial" w:cs="Arial"/>
          <w:sz w:val="24"/>
          <w:szCs w:val="24"/>
          <w:lang w:val="sr-Cyrl-RS"/>
        </w:rPr>
        <w:t xml:space="preserve">прихватљиву </w:t>
      </w:r>
      <w:r w:rsidRPr="00141B95">
        <w:rPr>
          <w:rFonts w:ascii="Arial" w:hAnsi="Arial" w:cs="Arial"/>
          <w:sz w:val="24"/>
          <w:szCs w:val="24"/>
          <w:lang w:val="sr-Cyrl-CS"/>
        </w:rPr>
        <w:t>понуду број _____ од _______. године (у даљем тексту: Понуда) к</w:t>
      </w:r>
      <w:r>
        <w:rPr>
          <w:rFonts w:ascii="Arial" w:hAnsi="Arial" w:cs="Arial"/>
          <w:sz w:val="24"/>
          <w:szCs w:val="24"/>
          <w:lang w:val="sr-Cyrl-CS"/>
        </w:rPr>
        <w:t>оја је саставни део овог Окивирног споарзума</w:t>
      </w:r>
      <w:r w:rsidRPr="00141B95">
        <w:rPr>
          <w:rFonts w:ascii="Arial" w:hAnsi="Arial" w:cs="Arial"/>
          <w:sz w:val="24"/>
          <w:szCs w:val="24"/>
          <w:lang w:val="sr-Cyrl-CS"/>
        </w:rPr>
        <w:t>,</w:t>
      </w:r>
    </w:p>
    <w:p w14:paraId="732977BA" w14:textId="77777777" w:rsidR="000C4CBC" w:rsidRPr="00701932" w:rsidRDefault="000C4CBC" w:rsidP="00FC2F7D">
      <w:pPr>
        <w:pStyle w:val="ListParagraph"/>
        <w:numPr>
          <w:ilvl w:val="0"/>
          <w:numId w:val="28"/>
        </w:numPr>
        <w:spacing w:before="0" w:after="0"/>
        <w:ind w:left="720" w:hanging="630"/>
        <w:rPr>
          <w:rFonts w:ascii="Arial" w:hAnsi="Arial" w:cs="Arial"/>
          <w:sz w:val="24"/>
          <w:szCs w:val="24"/>
          <w:lang w:val="sr-Cyrl-CS"/>
        </w:rPr>
      </w:pPr>
      <w:r w:rsidRPr="00415452">
        <w:rPr>
          <w:rFonts w:ascii="Arial" w:hAnsi="Arial" w:cs="Arial"/>
          <w:sz w:val="24"/>
          <w:szCs w:val="24"/>
          <w:lang w:val="sr-Cyrl-CS"/>
        </w:rPr>
        <w:t xml:space="preserve">да је Купац у складу са чланом </w:t>
      </w:r>
      <w:r w:rsidRPr="00415452">
        <w:rPr>
          <w:rFonts w:ascii="Arial" w:hAnsi="Arial" w:cs="Arial"/>
          <w:sz w:val="24"/>
          <w:szCs w:val="24"/>
          <w:lang w:val="sr-Cyrl-RS"/>
        </w:rPr>
        <w:t>108</w:t>
      </w:r>
      <w:r>
        <w:rPr>
          <w:rFonts w:ascii="Arial" w:hAnsi="Arial" w:cs="Arial"/>
          <w:sz w:val="24"/>
          <w:szCs w:val="24"/>
          <w:lang w:val="sr-Cyrl-CS"/>
        </w:rPr>
        <w:t xml:space="preserve">. Закона, </w:t>
      </w:r>
      <w:r w:rsidRPr="00415452">
        <w:rPr>
          <w:rFonts w:ascii="Arial" w:hAnsi="Arial" w:cs="Arial"/>
          <w:sz w:val="24"/>
          <w:szCs w:val="24"/>
          <w:lang w:val="sr-Cyrl-CS"/>
        </w:rPr>
        <w:t xml:space="preserve">донео </w:t>
      </w:r>
      <w:r w:rsidRPr="00415452">
        <w:rPr>
          <w:rFonts w:ascii="Arial" w:hAnsi="Arial" w:cs="Arial"/>
          <w:sz w:val="24"/>
          <w:szCs w:val="24"/>
          <w:lang w:val="sr-Cyrl-RS"/>
        </w:rPr>
        <w:t>О</w:t>
      </w:r>
      <w:r w:rsidRPr="00415452">
        <w:rPr>
          <w:rFonts w:ascii="Arial" w:hAnsi="Arial" w:cs="Arial"/>
          <w:sz w:val="24"/>
          <w:szCs w:val="24"/>
          <w:lang w:val="sr-Cyrl-CS"/>
        </w:rPr>
        <w:t xml:space="preserve">длуку о </w:t>
      </w:r>
      <w:r>
        <w:rPr>
          <w:rFonts w:ascii="Arial" w:hAnsi="Arial" w:cs="Arial"/>
          <w:sz w:val="24"/>
          <w:szCs w:val="24"/>
          <w:lang w:val="sr-Cyrl-CS"/>
        </w:rPr>
        <w:t xml:space="preserve">закључењу оквирног споразума </w:t>
      </w:r>
      <w:r w:rsidRPr="00415452">
        <w:rPr>
          <w:rFonts w:ascii="Arial" w:hAnsi="Arial" w:cs="Arial"/>
          <w:sz w:val="24"/>
          <w:szCs w:val="24"/>
          <w:lang w:val="sr-Cyrl-CS"/>
        </w:rPr>
        <w:t>Продавцу под бројем ______ од ________. године.</w:t>
      </w:r>
    </w:p>
    <w:p w14:paraId="18E31BE6" w14:textId="77777777" w:rsidR="000C4CBC" w:rsidRPr="002373AA" w:rsidRDefault="000C4CBC" w:rsidP="000C4CBC">
      <w:pPr>
        <w:rPr>
          <w:rFonts w:cs="Arial"/>
          <w:b/>
          <w:sz w:val="24"/>
          <w:szCs w:val="24"/>
          <w:lang w:val="ru-RU"/>
        </w:rPr>
      </w:pPr>
      <w:r>
        <w:rPr>
          <w:rFonts w:cs="Arial"/>
          <w:b/>
          <w:sz w:val="24"/>
          <w:szCs w:val="24"/>
          <w:lang w:val="ru-RU"/>
        </w:rPr>
        <w:t>Предмет оквирног споразума</w:t>
      </w:r>
    </w:p>
    <w:p w14:paraId="5BB20DCF" w14:textId="77777777" w:rsidR="000C4CBC" w:rsidRPr="00415452" w:rsidRDefault="000C4CBC" w:rsidP="000C4CBC">
      <w:pPr>
        <w:jc w:val="center"/>
        <w:rPr>
          <w:rFonts w:cs="Arial"/>
          <w:sz w:val="24"/>
          <w:szCs w:val="24"/>
        </w:rPr>
      </w:pPr>
      <w:r w:rsidRPr="00415452">
        <w:rPr>
          <w:rFonts w:cs="Arial"/>
          <w:sz w:val="24"/>
          <w:szCs w:val="24"/>
          <w:lang w:val="ru-RU"/>
        </w:rPr>
        <w:t>Члан 1.</w:t>
      </w:r>
    </w:p>
    <w:p w14:paraId="58C8B46F" w14:textId="33356830" w:rsidR="000C4CBC" w:rsidRDefault="000C4CBC" w:rsidP="000C4CBC">
      <w:pPr>
        <w:rPr>
          <w:rFonts w:cs="Arial"/>
          <w:sz w:val="24"/>
          <w:szCs w:val="24"/>
          <w:lang w:val="sr-Cyrl-RS"/>
        </w:rPr>
      </w:pPr>
      <w:r>
        <w:rPr>
          <w:rFonts w:cs="Arial"/>
          <w:sz w:val="24"/>
          <w:szCs w:val="24"/>
          <w:lang w:val="sr-Cyrl-CS"/>
        </w:rPr>
        <w:t>Предмет овог Оквирног споразума</w:t>
      </w:r>
      <w:r w:rsidRPr="00415452">
        <w:rPr>
          <w:rFonts w:cs="Arial"/>
          <w:sz w:val="24"/>
          <w:szCs w:val="24"/>
          <w:lang w:val="sr-Cyrl-CS"/>
        </w:rPr>
        <w:t xml:space="preserve"> је </w:t>
      </w:r>
      <w:r w:rsidRPr="00415452">
        <w:rPr>
          <w:rFonts w:cs="Arial"/>
          <w:sz w:val="24"/>
          <w:szCs w:val="24"/>
          <w:lang w:val="sr-Cyrl-RS"/>
        </w:rPr>
        <w:t>купо</w:t>
      </w:r>
      <w:r>
        <w:rPr>
          <w:rFonts w:cs="Arial"/>
          <w:sz w:val="24"/>
          <w:szCs w:val="24"/>
          <w:lang w:val="sr-Cyrl-CS"/>
        </w:rPr>
        <w:t>продаја „Канцелариски материјал</w:t>
      </w:r>
      <w:r w:rsidRPr="00F07671">
        <w:rPr>
          <w:rFonts w:cs="Arial"/>
          <w:sz w:val="24"/>
          <w:szCs w:val="24"/>
          <w:lang w:val="sr-Cyrl-RS"/>
        </w:rPr>
        <w:t>“</w:t>
      </w:r>
      <w:r>
        <w:rPr>
          <w:rFonts w:cs="Arial"/>
          <w:sz w:val="24"/>
          <w:szCs w:val="24"/>
          <w:lang w:val="sr-Cyrl-CS"/>
        </w:rPr>
        <w:t xml:space="preserve"> </w:t>
      </w:r>
      <w:r>
        <w:rPr>
          <w:rFonts w:cs="Arial"/>
          <w:sz w:val="24"/>
          <w:szCs w:val="24"/>
          <w:lang w:val="sr-Cyrl-RS"/>
        </w:rPr>
        <w:t>,</w:t>
      </w:r>
      <w:r w:rsidRPr="00415452">
        <w:rPr>
          <w:rFonts w:cs="Arial"/>
          <w:sz w:val="24"/>
          <w:szCs w:val="24"/>
          <w:lang w:val="sr-Cyrl-CS"/>
        </w:rPr>
        <w:t xml:space="preserve"> </w:t>
      </w:r>
      <w:r>
        <w:rPr>
          <w:rFonts w:cs="Arial"/>
          <w:sz w:val="24"/>
          <w:szCs w:val="24"/>
          <w:lang w:val="sr-Cyrl-CS"/>
        </w:rPr>
        <w:t>(у даљем тексту: Добра)</w:t>
      </w:r>
      <w:r w:rsidRPr="00415452">
        <w:rPr>
          <w:rFonts w:cs="Arial"/>
          <w:sz w:val="24"/>
          <w:szCs w:val="24"/>
          <w:lang w:val="sr-Cyrl-CS"/>
        </w:rPr>
        <w:t xml:space="preserve">, а у свему према </w:t>
      </w:r>
      <w:r w:rsidRPr="00415452">
        <w:rPr>
          <w:rFonts w:cs="Arial"/>
          <w:sz w:val="24"/>
          <w:szCs w:val="24"/>
          <w:lang w:val="sr-Cyrl-RS"/>
        </w:rPr>
        <w:t xml:space="preserve">захтеву Купца из Конкурсне документације за јавну набавку број </w:t>
      </w:r>
      <w:r w:rsidRPr="00415452">
        <w:rPr>
          <w:rFonts w:cs="Arial"/>
          <w:sz w:val="24"/>
          <w:szCs w:val="24"/>
          <w:lang w:val="sr-Latn-RS"/>
        </w:rPr>
        <w:t>ЈN</w:t>
      </w:r>
      <w:r>
        <w:rPr>
          <w:rFonts w:cs="Arial"/>
          <w:sz w:val="24"/>
          <w:szCs w:val="24"/>
          <w:lang w:val="sr-Cyrl-RS"/>
        </w:rPr>
        <w:t>/8000/0054/2016,</w:t>
      </w:r>
      <w:r w:rsidRPr="00415452">
        <w:rPr>
          <w:rFonts w:cs="Arial"/>
          <w:sz w:val="24"/>
          <w:szCs w:val="24"/>
          <w:lang w:val="sr-Cyrl-RS"/>
        </w:rPr>
        <w:t xml:space="preserve"> </w:t>
      </w:r>
      <w:r w:rsidRPr="00415452">
        <w:rPr>
          <w:rFonts w:cs="Arial"/>
          <w:sz w:val="24"/>
          <w:szCs w:val="24"/>
          <w:lang w:val="sr-Cyrl-CS"/>
        </w:rPr>
        <w:t>Понуд</w:t>
      </w:r>
      <w:r w:rsidRPr="00415452">
        <w:rPr>
          <w:rFonts w:cs="Arial"/>
          <w:sz w:val="24"/>
          <w:szCs w:val="24"/>
          <w:lang w:val="sr-Cyrl-RS"/>
        </w:rPr>
        <w:t>и</w:t>
      </w:r>
      <w:r w:rsidRPr="00415452">
        <w:rPr>
          <w:rFonts w:cs="Arial"/>
          <w:sz w:val="24"/>
          <w:szCs w:val="24"/>
          <w:lang w:val="sr-Cyrl-CS"/>
        </w:rPr>
        <w:t xml:space="preserve"> Продавца </w:t>
      </w:r>
      <w:r w:rsidRPr="00415452">
        <w:rPr>
          <w:rFonts w:cs="Arial"/>
          <w:sz w:val="24"/>
          <w:szCs w:val="24"/>
          <w:lang w:val="sr-Cyrl-RS"/>
        </w:rPr>
        <w:t xml:space="preserve">број ______ од _________. </w:t>
      </w:r>
      <w:r>
        <w:rPr>
          <w:rFonts w:cs="Arial"/>
          <w:sz w:val="24"/>
          <w:szCs w:val="24"/>
          <w:lang w:val="sr-Cyrl-RS"/>
        </w:rPr>
        <w:t>г</w:t>
      </w:r>
      <w:r w:rsidRPr="00415452">
        <w:rPr>
          <w:rFonts w:cs="Arial"/>
          <w:sz w:val="24"/>
          <w:szCs w:val="24"/>
          <w:lang w:val="sr-Cyrl-RS"/>
        </w:rPr>
        <w:t>одине</w:t>
      </w:r>
      <w:r>
        <w:rPr>
          <w:rFonts w:cs="Arial"/>
          <w:sz w:val="24"/>
          <w:szCs w:val="24"/>
          <w:lang w:val="sr-Cyrl-RS"/>
        </w:rPr>
        <w:t xml:space="preserve"> и Стуктури цене</w:t>
      </w:r>
      <w:r w:rsidRPr="00415452">
        <w:rPr>
          <w:rFonts w:cs="Arial"/>
          <w:sz w:val="24"/>
          <w:szCs w:val="24"/>
          <w:lang w:val="sr-Cyrl-RS"/>
        </w:rPr>
        <w:t xml:space="preserve">, која као  Прилог </w:t>
      </w:r>
      <w:r>
        <w:rPr>
          <w:rFonts w:cs="Arial"/>
          <w:sz w:val="24"/>
          <w:szCs w:val="24"/>
          <w:lang w:val="sr-Latn-RS"/>
        </w:rPr>
        <w:t>1.</w:t>
      </w:r>
      <w:r>
        <w:rPr>
          <w:rFonts w:cs="Arial"/>
          <w:sz w:val="24"/>
          <w:szCs w:val="24"/>
          <w:lang w:val="sr-Cyrl-RS"/>
        </w:rPr>
        <w:t>,</w:t>
      </w:r>
      <w:r>
        <w:rPr>
          <w:rFonts w:cs="Arial"/>
          <w:sz w:val="24"/>
          <w:szCs w:val="24"/>
          <w:lang w:val="sr-Latn-RS"/>
        </w:rPr>
        <w:t xml:space="preserve"> Прилог 2.</w:t>
      </w:r>
      <w:r>
        <w:rPr>
          <w:rFonts w:cs="Arial"/>
          <w:sz w:val="24"/>
          <w:szCs w:val="24"/>
          <w:lang w:val="sr-Cyrl-RS"/>
        </w:rPr>
        <w:t xml:space="preserve"> и Прилог 3. чине саставни део овог Оквирног споразума</w:t>
      </w:r>
      <w:r w:rsidRPr="00415452">
        <w:rPr>
          <w:rFonts w:cs="Arial"/>
          <w:sz w:val="24"/>
          <w:szCs w:val="24"/>
          <w:lang w:val="sr-Cyrl-RS"/>
        </w:rPr>
        <w:t>.</w:t>
      </w:r>
    </w:p>
    <w:p w14:paraId="26BEF84B" w14:textId="77777777" w:rsidR="000C4CBC" w:rsidRDefault="000C4CBC" w:rsidP="000C4CBC">
      <w:pPr>
        <w:rPr>
          <w:rFonts w:cs="Arial"/>
          <w:sz w:val="24"/>
          <w:szCs w:val="24"/>
          <w:lang w:val="sr-Cyrl-RS"/>
        </w:rPr>
      </w:pPr>
    </w:p>
    <w:p w14:paraId="0748134A" w14:textId="77777777" w:rsidR="000C4CBC" w:rsidRPr="00775725" w:rsidRDefault="000C4CBC" w:rsidP="000C4CBC">
      <w:pPr>
        <w:rPr>
          <w:rFonts w:cs="Arial"/>
          <w:b/>
          <w:sz w:val="24"/>
          <w:szCs w:val="24"/>
          <w:lang w:val="sr-Cyrl-RS"/>
        </w:rPr>
      </w:pPr>
      <w:r>
        <w:rPr>
          <w:rFonts w:cs="Arial"/>
          <w:b/>
          <w:sz w:val="24"/>
          <w:szCs w:val="24"/>
          <w:lang w:val="sr-Cyrl-RS"/>
        </w:rPr>
        <w:t>Вредност оквирног споразума</w:t>
      </w:r>
    </w:p>
    <w:p w14:paraId="7318C0A4" w14:textId="77777777" w:rsidR="000C4CBC" w:rsidRDefault="000C4CBC" w:rsidP="000C4CBC">
      <w:pPr>
        <w:jc w:val="center"/>
        <w:rPr>
          <w:rFonts w:cs="Arial"/>
          <w:bCs/>
          <w:iCs/>
          <w:sz w:val="24"/>
          <w:szCs w:val="24"/>
        </w:rPr>
      </w:pPr>
      <w:r w:rsidRPr="00415452">
        <w:rPr>
          <w:rFonts w:cs="Arial"/>
          <w:bCs/>
          <w:iCs/>
          <w:sz w:val="24"/>
          <w:szCs w:val="24"/>
          <w:lang w:val="sr-Cyrl-CS"/>
        </w:rPr>
        <w:t xml:space="preserve">Члан </w:t>
      </w:r>
      <w:r w:rsidRPr="00415452">
        <w:rPr>
          <w:rFonts w:cs="Arial"/>
          <w:bCs/>
          <w:iCs/>
          <w:sz w:val="24"/>
          <w:szCs w:val="24"/>
          <w:lang w:val="sr-Latn-RS"/>
        </w:rPr>
        <w:t>2</w:t>
      </w:r>
      <w:r w:rsidRPr="00415452">
        <w:rPr>
          <w:rFonts w:cs="Arial"/>
          <w:bCs/>
          <w:iCs/>
          <w:sz w:val="24"/>
          <w:szCs w:val="24"/>
          <w:lang w:val="sr-Cyrl-CS"/>
        </w:rPr>
        <w:t>.</w:t>
      </w:r>
    </w:p>
    <w:p w14:paraId="17A34DB7"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Вредност оквирног споразума до које ће се извршити реализација предмета оквирног споразума из члана 1. је до процењене вредности </w:t>
      </w:r>
      <w:r>
        <w:rPr>
          <w:rFonts w:cs="Arial"/>
          <w:color w:val="FF0000"/>
          <w:sz w:val="24"/>
          <w:szCs w:val="24"/>
          <w:lang w:val="sr-Cyrl-RS"/>
        </w:rPr>
        <w:t>___________(попуњава Купац</w:t>
      </w:r>
      <w:r w:rsidRPr="00775725">
        <w:rPr>
          <w:rFonts w:cs="Arial"/>
          <w:color w:val="FF0000"/>
          <w:sz w:val="24"/>
          <w:szCs w:val="24"/>
          <w:lang w:val="sr-Cyrl-RS"/>
        </w:rPr>
        <w:t>)</w:t>
      </w:r>
    </w:p>
    <w:p w14:paraId="6EE91BF3"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Порез на додату вредност биће обрачунат у складу са важећим законским прописима. </w:t>
      </w:r>
    </w:p>
    <w:p w14:paraId="7FE23B80"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Укупно уговорена вредност укључује све зависне трошкове који се јављају приликом купородаје добара која су предмет овог Оквирног споразума.</w:t>
      </w:r>
    </w:p>
    <w:p w14:paraId="25119204" w14:textId="77777777" w:rsidR="000C4CBC" w:rsidRPr="00415452" w:rsidRDefault="000C4CBC" w:rsidP="000C4CBC">
      <w:pPr>
        <w:rPr>
          <w:rFonts w:cs="Arial"/>
          <w:sz w:val="24"/>
          <w:szCs w:val="24"/>
        </w:rPr>
      </w:pPr>
    </w:p>
    <w:p w14:paraId="2E1B6850" w14:textId="77777777" w:rsidR="000C4CBC" w:rsidRPr="002373AA" w:rsidRDefault="000C4CBC" w:rsidP="000C4CBC">
      <w:pPr>
        <w:rPr>
          <w:rFonts w:cs="Arial"/>
          <w:b/>
          <w:sz w:val="24"/>
          <w:szCs w:val="24"/>
          <w:lang w:val="sr-Cyrl-CS"/>
        </w:rPr>
      </w:pPr>
      <w:r w:rsidRPr="002373AA">
        <w:rPr>
          <w:rFonts w:cs="Arial"/>
          <w:b/>
          <w:sz w:val="24"/>
          <w:szCs w:val="24"/>
          <w:lang w:val="ru-RU"/>
        </w:rPr>
        <w:t>Начин и рок плаћања</w:t>
      </w:r>
    </w:p>
    <w:p w14:paraId="6C7D9C20" w14:textId="77777777" w:rsidR="000C4CBC" w:rsidRPr="00415452" w:rsidRDefault="000C4CBC" w:rsidP="000C4CBC">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3</w:t>
      </w:r>
      <w:r w:rsidRPr="00415452">
        <w:rPr>
          <w:rFonts w:cs="Arial"/>
          <w:sz w:val="24"/>
          <w:szCs w:val="24"/>
          <w:lang w:val="sr-Cyrl-CS"/>
        </w:rPr>
        <w:t>.</w:t>
      </w:r>
    </w:p>
    <w:p w14:paraId="29DB7A60" w14:textId="6B73B17B" w:rsidR="000C4CBC" w:rsidRPr="00A20CEC"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rPr>
        <w:t xml:space="preserve">Плаћање </w:t>
      </w:r>
      <w:r w:rsidRPr="00A20CEC">
        <w:rPr>
          <w:rFonts w:cs="Arial"/>
          <w:color w:val="000000"/>
          <w:sz w:val="24"/>
          <w:szCs w:val="24"/>
          <w:lang w:val="sr-Cyrl-RS"/>
        </w:rPr>
        <w:t xml:space="preserve">ће се извршити  на текући рачун </w:t>
      </w:r>
      <w:r w:rsidRPr="00A20CEC">
        <w:rPr>
          <w:rFonts w:cs="Arial"/>
          <w:sz w:val="24"/>
          <w:szCs w:val="24"/>
          <w:lang w:val="sr-Cyrl-RS"/>
        </w:rPr>
        <w:t>Продавца након испоруке добара по појединачној наруџбеници са пратећом отпремницом на којој ће задужено лице Купца својим потписом потврдити да су испоручена добра у складу захтеваним,</w:t>
      </w:r>
      <w:r w:rsidRPr="00A20CEC">
        <w:rPr>
          <w:rFonts w:cs="Arial"/>
          <w:sz w:val="24"/>
          <w:szCs w:val="24"/>
        </w:rPr>
        <w:t xml:space="preserve"> </w:t>
      </w:r>
      <w:r w:rsidR="00CA75C6">
        <w:rPr>
          <w:rFonts w:cs="Arial"/>
          <w:sz w:val="24"/>
          <w:szCs w:val="24"/>
          <w:lang w:val="sr-Cyrl-RS"/>
        </w:rPr>
        <w:t xml:space="preserve">у законском року </w:t>
      </w:r>
      <w:r w:rsidR="00CA75C6" w:rsidRPr="00CA75C6">
        <w:rPr>
          <w:rFonts w:cs="Arial"/>
          <w:sz w:val="24"/>
          <w:szCs w:val="24"/>
        </w:rPr>
        <w:t xml:space="preserve"> </w:t>
      </w:r>
      <w:r w:rsidR="00CA75C6" w:rsidRPr="00A20CEC">
        <w:rPr>
          <w:rFonts w:cs="Arial"/>
          <w:sz w:val="24"/>
          <w:szCs w:val="24"/>
        </w:rPr>
        <w:t xml:space="preserve">од </w:t>
      </w:r>
      <w:r w:rsidR="00CA75C6">
        <w:rPr>
          <w:rFonts w:cs="Arial"/>
          <w:sz w:val="24"/>
          <w:szCs w:val="24"/>
          <w:lang w:val="sr-Cyrl-RS"/>
        </w:rPr>
        <w:t>45 (словима: четрдесетпет)</w:t>
      </w:r>
      <w:r w:rsidR="00CA75C6" w:rsidRPr="00A20CEC">
        <w:rPr>
          <w:rFonts w:cs="Arial"/>
          <w:sz w:val="24"/>
          <w:szCs w:val="24"/>
        </w:rPr>
        <w:t xml:space="preserve"> </w:t>
      </w:r>
      <w:r w:rsidRPr="00A20CEC">
        <w:rPr>
          <w:rFonts w:cs="Arial"/>
          <w:sz w:val="24"/>
          <w:szCs w:val="24"/>
        </w:rPr>
        <w:t xml:space="preserve"> дана пријема</w:t>
      </w:r>
      <w:r w:rsidRPr="00A20CEC">
        <w:rPr>
          <w:rFonts w:cs="Arial"/>
          <w:sz w:val="24"/>
          <w:szCs w:val="24"/>
          <w:lang w:val="sr-Cyrl-RS"/>
        </w:rPr>
        <w:t xml:space="preserve"> исправног</w:t>
      </w:r>
      <w:r w:rsidRPr="00A20CEC">
        <w:rPr>
          <w:rFonts w:cs="Arial"/>
          <w:sz w:val="24"/>
          <w:szCs w:val="24"/>
        </w:rPr>
        <w:t xml:space="preserve"> рачуна</w:t>
      </w:r>
      <w:r w:rsidRPr="00A20CEC">
        <w:rPr>
          <w:rFonts w:cs="Arial"/>
          <w:sz w:val="24"/>
          <w:szCs w:val="24"/>
          <w:lang w:val="sr-Cyrl-RS"/>
        </w:rPr>
        <w:t>.</w:t>
      </w:r>
    </w:p>
    <w:p w14:paraId="63F28D5D" w14:textId="131F0462" w:rsidR="000C4CBC" w:rsidRPr="00AF0861" w:rsidRDefault="000C4CBC" w:rsidP="000C4CBC">
      <w:pPr>
        <w:tabs>
          <w:tab w:val="left" w:pos="284"/>
          <w:tab w:val="left" w:pos="330"/>
        </w:tabs>
        <w:spacing w:after="120"/>
        <w:rPr>
          <w:rFonts w:cs="Arial"/>
          <w:sz w:val="24"/>
          <w:szCs w:val="24"/>
          <w:lang w:val="sr-Cyrl-RS"/>
        </w:rPr>
      </w:pPr>
      <w:r w:rsidRPr="00AF0861">
        <w:rPr>
          <w:rFonts w:cs="Arial"/>
          <w:sz w:val="24"/>
          <w:szCs w:val="24"/>
          <w:lang w:val="sr-Cyrl-RS"/>
        </w:rPr>
        <w:t xml:space="preserve">Уз рачун, </w:t>
      </w:r>
      <w:r w:rsidR="00AF0861" w:rsidRPr="00AF0861">
        <w:rPr>
          <w:rFonts w:cs="Arial"/>
          <w:sz w:val="24"/>
          <w:szCs w:val="24"/>
          <w:lang w:val="sr-Cyrl-RS"/>
        </w:rPr>
        <w:t>који доставља на адресу Купца: царице Милице 2.</w:t>
      </w:r>
      <w:r w:rsidRPr="00AF0861">
        <w:rPr>
          <w:rFonts w:cs="Arial"/>
          <w:sz w:val="24"/>
          <w:szCs w:val="24"/>
          <w:lang w:val="sr-Cyrl-RS"/>
        </w:rPr>
        <w:t xml:space="preserve">, 11000 Београд, ПИБ: </w:t>
      </w:r>
      <w:r w:rsidR="00AF0861" w:rsidRPr="00AF0861">
        <w:rPr>
          <w:rFonts w:cs="Arial"/>
          <w:sz w:val="24"/>
          <w:szCs w:val="24"/>
        </w:rPr>
        <w:t>103920327</w:t>
      </w:r>
      <w:r w:rsidRPr="00AF0861">
        <w:rPr>
          <w:rFonts w:cs="Arial"/>
          <w:sz w:val="24"/>
          <w:szCs w:val="24"/>
          <w:lang w:val="sr-Cyrl-RS"/>
        </w:rPr>
        <w:t xml:space="preserve"> и у коме обавезно наводи број оквирног споразума по коме је извршена испорука предметних добара, Продавац је обавезан да достави копију Наруџбенице и отпремнцу</w:t>
      </w:r>
      <w:r w:rsidRPr="00AF0861">
        <w:rPr>
          <w:rFonts w:cs="Arial"/>
          <w:sz w:val="24"/>
          <w:szCs w:val="24"/>
          <w:lang w:val="sr-Latn-RS"/>
        </w:rPr>
        <w:t xml:space="preserve"> </w:t>
      </w:r>
      <w:r w:rsidRPr="00AF0861">
        <w:rPr>
          <w:rFonts w:cs="Arial"/>
          <w:sz w:val="24"/>
          <w:szCs w:val="24"/>
          <w:lang w:val="sr-Cyrl-RS"/>
        </w:rPr>
        <w:t>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14:paraId="6B26167A"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14:paraId="2F394387"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Износ на фактури мора бити идентичан са износом на наруџбеници.</w:t>
      </w:r>
    </w:p>
    <w:p w14:paraId="42E0599A" w14:textId="77777777" w:rsidR="000C4CBC" w:rsidRPr="00A20CEC" w:rsidRDefault="000C4CBC" w:rsidP="000C4CBC">
      <w:pPr>
        <w:spacing w:after="120"/>
        <w:rPr>
          <w:rFonts w:cs="Arial"/>
          <w:sz w:val="24"/>
          <w:szCs w:val="24"/>
          <w:lang w:val="sr-Cyrl-RS"/>
        </w:rPr>
      </w:pPr>
      <w:r w:rsidRPr="00A20CEC">
        <w:rPr>
          <w:rFonts w:cs="Arial"/>
          <w:sz w:val="24"/>
          <w:szCs w:val="24"/>
          <w:lang w:val="sr-Cyrl-RS"/>
        </w:rPr>
        <w:t>Уколико на основу једне наруџбенице Продавац изда више фактура, збир њихових износа мора да буде идентичан са износом наруџбеници.</w:t>
      </w:r>
    </w:p>
    <w:p w14:paraId="33DA2E54" w14:textId="77777777" w:rsidR="000C4CBC" w:rsidRPr="00A20CEC" w:rsidRDefault="000C4CBC" w:rsidP="000C4CBC">
      <w:pPr>
        <w:spacing w:after="120"/>
        <w:rPr>
          <w:rFonts w:cs="Arial"/>
          <w:sz w:val="24"/>
          <w:szCs w:val="24"/>
          <w:lang w:val="sr-Cyrl-RS"/>
        </w:rPr>
      </w:pPr>
      <w:r w:rsidRPr="00A20CEC">
        <w:rPr>
          <w:rFonts w:cs="Arial"/>
          <w:sz w:val="24"/>
          <w:szCs w:val="24"/>
          <w:lang w:val="sr-Cyrl-RS"/>
        </w:rPr>
        <w:lastRenderedPageBreak/>
        <w:t>Само овако достављен рачун ће се сматрати исправним рачуном.</w:t>
      </w:r>
    </w:p>
    <w:p w14:paraId="54302DFF"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14:paraId="5761758A" w14:textId="77777777" w:rsidR="000C4CBC" w:rsidRPr="00701932"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14:paraId="50E70A2C" w14:textId="77777777" w:rsidR="000C4CBC" w:rsidRPr="00F323B8" w:rsidRDefault="000C4CBC" w:rsidP="000C4CBC">
      <w:pPr>
        <w:rPr>
          <w:rFonts w:cs="Arial"/>
          <w:b/>
          <w:sz w:val="24"/>
          <w:szCs w:val="24"/>
        </w:rPr>
      </w:pPr>
      <w:r>
        <w:rPr>
          <w:rFonts w:cs="Arial"/>
          <w:b/>
          <w:sz w:val="24"/>
          <w:szCs w:val="24"/>
          <w:lang w:val="sr-Cyrl-RS"/>
        </w:rPr>
        <w:t>Рок и место испоруке</w:t>
      </w:r>
    </w:p>
    <w:p w14:paraId="4A7E080F" w14:textId="77777777" w:rsidR="000C4CBC" w:rsidRPr="00415452" w:rsidRDefault="000C4CBC" w:rsidP="000C4CBC">
      <w:pPr>
        <w:jc w:val="center"/>
        <w:rPr>
          <w:rFonts w:cs="Arial"/>
          <w:sz w:val="24"/>
          <w:szCs w:val="24"/>
          <w:lang w:val="sr-Cyrl-CS"/>
        </w:rPr>
      </w:pPr>
      <w:r w:rsidRPr="00415452">
        <w:rPr>
          <w:rFonts w:cs="Arial"/>
          <w:sz w:val="24"/>
          <w:szCs w:val="24"/>
          <w:lang w:val="sr-Cyrl-CS"/>
        </w:rPr>
        <w:t xml:space="preserve">Члан </w:t>
      </w:r>
      <w:r w:rsidRPr="00415452">
        <w:rPr>
          <w:rFonts w:cs="Arial"/>
          <w:sz w:val="24"/>
          <w:szCs w:val="24"/>
          <w:lang w:val="sr-Cyrl-RS"/>
        </w:rPr>
        <w:t>4</w:t>
      </w:r>
      <w:r w:rsidRPr="00415452">
        <w:rPr>
          <w:rFonts w:cs="Arial"/>
          <w:sz w:val="24"/>
          <w:szCs w:val="24"/>
          <w:lang w:val="sr-Cyrl-CS"/>
        </w:rPr>
        <w:t>.</w:t>
      </w:r>
    </w:p>
    <w:p w14:paraId="60080BA0" w14:textId="77777777" w:rsidR="000C4CBC" w:rsidRPr="00A20CEC" w:rsidRDefault="000C4CBC" w:rsidP="000C4CBC">
      <w:pPr>
        <w:suppressAutoHyphens/>
        <w:spacing w:after="120"/>
        <w:rPr>
          <w:rFonts w:cs="Arial"/>
          <w:color w:val="000000"/>
          <w:sz w:val="24"/>
          <w:szCs w:val="24"/>
          <w:lang w:val="sr-Cyrl-RS" w:eastAsia="x-none"/>
        </w:rPr>
      </w:pPr>
      <w:r w:rsidRPr="00A20CEC">
        <w:rPr>
          <w:rFonts w:cs="Arial"/>
          <w:color w:val="000000"/>
          <w:sz w:val="24"/>
          <w:szCs w:val="24"/>
          <w:lang w:val="sr-Cyrl-RS" w:eastAsia="x-none"/>
        </w:rPr>
        <w:t xml:space="preserve">Рок реализације оквирног споразума је до утрошка уговорених средстава, а најкасније </w:t>
      </w:r>
      <w:r w:rsidRPr="00A20CEC">
        <w:rPr>
          <w:rFonts w:cs="Arial"/>
          <w:sz w:val="24"/>
          <w:szCs w:val="24"/>
          <w:lang w:val="sr-Latn-RS" w:eastAsia="x-none"/>
        </w:rPr>
        <w:t>24</w:t>
      </w:r>
      <w:r w:rsidRPr="00A20CEC">
        <w:rPr>
          <w:rFonts w:cs="Arial"/>
          <w:sz w:val="24"/>
          <w:szCs w:val="24"/>
          <w:lang w:val="sr-Cyrl-RS" w:eastAsia="x-none"/>
        </w:rPr>
        <w:t xml:space="preserve">(двадесетчетри) </w:t>
      </w:r>
      <w:r w:rsidRPr="00A20CEC">
        <w:rPr>
          <w:rFonts w:cs="Arial"/>
          <w:color w:val="000000"/>
          <w:sz w:val="24"/>
          <w:szCs w:val="24"/>
          <w:lang w:val="sr-Cyrl-RS" w:eastAsia="x-none"/>
        </w:rPr>
        <w:t>месеца од дана закључења оквирног споразума.</w:t>
      </w:r>
    </w:p>
    <w:p w14:paraId="2FB2F3B6" w14:textId="77777777" w:rsidR="000C4CBC" w:rsidRPr="00A20CEC" w:rsidRDefault="000C4CBC" w:rsidP="000C4CBC">
      <w:pPr>
        <w:suppressAutoHyphens/>
        <w:spacing w:after="120"/>
        <w:rPr>
          <w:rFonts w:eastAsia="Calibri" w:cs="Arial"/>
          <w:sz w:val="24"/>
          <w:szCs w:val="24"/>
          <w:lang w:val="sr-Cyrl-RS" w:eastAsia="x-none"/>
        </w:rPr>
      </w:pPr>
      <w:r w:rsidRPr="00A20CEC">
        <w:rPr>
          <w:rFonts w:cs="Arial"/>
          <w:color w:val="000000"/>
          <w:sz w:val="24"/>
          <w:szCs w:val="24"/>
          <w:lang w:val="sr-Cyrl-RS" w:eastAsia="x-none"/>
        </w:rPr>
        <w:t>Продавац се обавезује да ће испоруку добара која је</w:t>
      </w:r>
      <w:r>
        <w:rPr>
          <w:rFonts w:cs="Arial"/>
          <w:color w:val="000000"/>
          <w:sz w:val="24"/>
          <w:szCs w:val="24"/>
          <w:lang w:val="sr-Cyrl-RS" w:eastAsia="x-none"/>
        </w:rPr>
        <w:t xml:space="preserve"> предмет овог Оквирног споарзума</w:t>
      </w:r>
      <w:r w:rsidRPr="00A20CEC">
        <w:rPr>
          <w:rFonts w:cs="Arial"/>
          <w:color w:val="000000"/>
          <w:sz w:val="24"/>
          <w:szCs w:val="24"/>
          <w:lang w:val="sr-Cyrl-RS" w:eastAsia="x-none"/>
        </w:rPr>
        <w:t xml:space="preserve"> извршити </w:t>
      </w:r>
      <w:r w:rsidRPr="00A20CEC">
        <w:rPr>
          <w:rFonts w:eastAsia="Calibri" w:cs="Arial"/>
          <w:sz w:val="24"/>
          <w:szCs w:val="24"/>
          <w:lang w:eastAsia="x-none"/>
        </w:rPr>
        <w:t xml:space="preserve">у року од _____ </w:t>
      </w:r>
      <w:r w:rsidRPr="00A20CEC">
        <w:rPr>
          <w:rFonts w:eastAsia="Calibri" w:cs="Arial"/>
          <w:i/>
          <w:sz w:val="24"/>
          <w:szCs w:val="24"/>
          <w:lang w:eastAsia="x-none"/>
        </w:rPr>
        <w:t xml:space="preserve">(максимално </w:t>
      </w:r>
      <w:r w:rsidRPr="00A20CEC">
        <w:rPr>
          <w:rFonts w:eastAsia="Calibri" w:cs="Arial"/>
          <w:i/>
          <w:sz w:val="24"/>
          <w:szCs w:val="24"/>
          <w:lang w:val="sr-Cyrl-RS" w:eastAsia="x-none"/>
        </w:rPr>
        <w:t>15</w:t>
      </w:r>
      <w:r w:rsidRPr="00A20CEC">
        <w:rPr>
          <w:rFonts w:eastAsia="Calibri" w:cs="Arial"/>
          <w:i/>
          <w:sz w:val="24"/>
          <w:szCs w:val="24"/>
          <w:lang w:eastAsia="x-none"/>
        </w:rPr>
        <w:t>)</w:t>
      </w:r>
      <w:r w:rsidRPr="00A20CEC">
        <w:rPr>
          <w:rFonts w:eastAsia="Calibri" w:cs="Arial"/>
          <w:sz w:val="24"/>
          <w:szCs w:val="24"/>
          <w:lang w:val="sr-Cyrl-RS" w:eastAsia="x-none"/>
        </w:rPr>
        <w:t xml:space="preserve"> дана од дана достављања појединачне писме</w:t>
      </w:r>
      <w:r>
        <w:rPr>
          <w:rFonts w:eastAsia="Calibri" w:cs="Arial"/>
          <w:sz w:val="24"/>
          <w:szCs w:val="24"/>
          <w:lang w:val="sr-Cyrl-RS" w:eastAsia="x-none"/>
        </w:rPr>
        <w:t>не Наруџбенице од стране Купца.</w:t>
      </w:r>
      <w:r w:rsidRPr="00A20CEC">
        <w:rPr>
          <w:rFonts w:eastAsia="Calibri" w:cs="Arial"/>
          <w:sz w:val="24"/>
          <w:szCs w:val="24"/>
          <w:lang w:val="sr-Cyrl-RS" w:eastAsia="x-none"/>
        </w:rPr>
        <w:t xml:space="preserve"> </w:t>
      </w:r>
    </w:p>
    <w:p w14:paraId="7F3C46E2" w14:textId="761064AC" w:rsidR="000C4CBC" w:rsidRPr="00504BA2" w:rsidRDefault="000C4CBC" w:rsidP="000C4CBC">
      <w:pPr>
        <w:autoSpaceDE w:val="0"/>
        <w:autoSpaceDN w:val="0"/>
        <w:adjustRightInd w:val="0"/>
        <w:spacing w:after="120"/>
        <w:rPr>
          <w:rFonts w:cs="Arial"/>
          <w:sz w:val="24"/>
          <w:szCs w:val="24"/>
          <w:lang w:val="sr-Cyrl-RS"/>
        </w:rPr>
      </w:pPr>
      <w:r w:rsidRPr="00504BA2">
        <w:rPr>
          <w:rFonts w:eastAsia="Arial Unicode MS" w:cs="Arial"/>
          <w:sz w:val="24"/>
          <w:szCs w:val="24"/>
          <w:lang w:val="sr-Cyrl-RS" w:eastAsia="sr-Latn-RS"/>
        </w:rPr>
        <w:t>Место испоруке</w:t>
      </w:r>
      <w:r w:rsidRPr="00504BA2">
        <w:rPr>
          <w:rFonts w:eastAsia="Arial Unicode MS" w:cs="Arial"/>
          <w:sz w:val="24"/>
          <w:szCs w:val="24"/>
          <w:lang w:val="sr-Latn-RS" w:eastAsia="sr-Latn-RS"/>
        </w:rPr>
        <w:t xml:space="preserve"> </w:t>
      </w:r>
      <w:r w:rsidRPr="00504BA2">
        <w:rPr>
          <w:rFonts w:eastAsia="Arial Unicode MS" w:cs="Arial"/>
          <w:sz w:val="24"/>
          <w:szCs w:val="24"/>
          <w:lang w:val="sr-Cyrl-RS" w:eastAsia="sr-Latn-RS"/>
        </w:rPr>
        <w:t xml:space="preserve">је: </w:t>
      </w:r>
      <w:r w:rsidR="00C57157" w:rsidRPr="00C57157">
        <w:rPr>
          <w:rFonts w:eastAsia="Arial Unicode MS" w:cs="Arial"/>
          <w:sz w:val="24"/>
          <w:szCs w:val="24"/>
          <w:lang w:val="sr-Cyrl-RS" w:eastAsia="sr-Latn-RS"/>
        </w:rPr>
        <w:t>Милана Топлице бб, Београд.</w:t>
      </w:r>
    </w:p>
    <w:p w14:paraId="46784E07" w14:textId="77777777" w:rsidR="000C4CBC" w:rsidRPr="00701932" w:rsidRDefault="000C4CBC" w:rsidP="000C4CBC">
      <w:pPr>
        <w:tabs>
          <w:tab w:val="num" w:pos="993"/>
        </w:tabs>
        <w:suppressAutoHyphens/>
        <w:spacing w:after="120"/>
        <w:rPr>
          <w:rFonts w:cs="Arial"/>
          <w:sz w:val="24"/>
          <w:szCs w:val="24"/>
          <w:lang w:val="sr-Cyrl-RS" w:eastAsia="sr-Latn-RS"/>
        </w:rPr>
      </w:pPr>
      <w:r w:rsidRPr="00A20CEC">
        <w:rPr>
          <w:rFonts w:cs="Arial"/>
          <w:sz w:val="24"/>
          <w:szCs w:val="24"/>
          <w:lang w:eastAsia="sr-Latn-RS"/>
        </w:rPr>
        <w:t xml:space="preserve">У случају да </w:t>
      </w:r>
      <w:r w:rsidRPr="00A20CEC">
        <w:rPr>
          <w:rFonts w:cs="Arial"/>
          <w:sz w:val="24"/>
          <w:szCs w:val="24"/>
          <w:lang w:val="sr-Cyrl-RS" w:eastAsia="sr-Latn-RS"/>
        </w:rPr>
        <w:t>Продавц</w:t>
      </w:r>
      <w:r w:rsidRPr="00A20CEC">
        <w:rPr>
          <w:rFonts w:cs="Arial"/>
          <w:sz w:val="24"/>
          <w:szCs w:val="24"/>
          <w:lang w:eastAsia="sr-Latn-RS"/>
        </w:rPr>
        <w:t xml:space="preserve"> не </w:t>
      </w:r>
      <w:r w:rsidRPr="00A20CEC">
        <w:rPr>
          <w:rFonts w:cs="Arial"/>
          <w:sz w:val="24"/>
          <w:szCs w:val="24"/>
          <w:lang w:val="sr-Cyrl-RS" w:eastAsia="sr-Latn-RS"/>
        </w:rPr>
        <w:t>испоручи добра</w:t>
      </w:r>
      <w:r w:rsidRPr="00A20CEC">
        <w:rPr>
          <w:rFonts w:cs="Arial"/>
          <w:sz w:val="24"/>
          <w:szCs w:val="24"/>
          <w:lang w:eastAsia="sr-Latn-RS"/>
        </w:rPr>
        <w:t xml:space="preserve"> у уговорен</w:t>
      </w:r>
      <w:r w:rsidRPr="00A20CEC">
        <w:rPr>
          <w:rFonts w:cs="Arial"/>
          <w:sz w:val="24"/>
          <w:szCs w:val="24"/>
          <w:lang w:val="sr-Cyrl-RS" w:eastAsia="sr-Latn-RS"/>
        </w:rPr>
        <w:t>им</w:t>
      </w:r>
      <w:r w:rsidRPr="00A20CEC">
        <w:rPr>
          <w:rFonts w:cs="Arial"/>
          <w:sz w:val="24"/>
          <w:szCs w:val="24"/>
          <w:lang w:eastAsia="sr-Latn-RS"/>
        </w:rPr>
        <w:t xml:space="preserve"> рок</w:t>
      </w:r>
      <w:r w:rsidRPr="00A20CEC">
        <w:rPr>
          <w:rFonts w:cs="Arial"/>
          <w:sz w:val="24"/>
          <w:szCs w:val="24"/>
          <w:lang w:val="sr-Cyrl-RS" w:eastAsia="sr-Latn-RS"/>
        </w:rPr>
        <w:t>овима</w:t>
      </w:r>
      <w:r w:rsidRPr="00A20CEC">
        <w:rPr>
          <w:rFonts w:cs="Arial"/>
          <w:sz w:val="24"/>
          <w:szCs w:val="24"/>
          <w:lang w:eastAsia="sr-Latn-RS"/>
        </w:rPr>
        <w:t xml:space="preserve">, </w:t>
      </w:r>
      <w:r w:rsidRPr="00A20CEC">
        <w:rPr>
          <w:rFonts w:cs="Arial"/>
          <w:sz w:val="24"/>
          <w:szCs w:val="24"/>
          <w:lang w:val="sr-Cyrl-RS" w:eastAsia="sr-Latn-RS"/>
        </w:rPr>
        <w:t>Купац</w:t>
      </w:r>
      <w:r w:rsidRPr="00A20CEC">
        <w:rPr>
          <w:rFonts w:cs="Arial"/>
          <w:sz w:val="24"/>
          <w:szCs w:val="24"/>
          <w:lang w:eastAsia="sr-Latn-RS"/>
        </w:rPr>
        <w:t xml:space="preserve"> има право на наплату уговорне казне и </w:t>
      </w:r>
      <w:r w:rsidRPr="00A20CEC">
        <w:rPr>
          <w:rFonts w:cs="Arial"/>
          <w:sz w:val="24"/>
          <w:szCs w:val="24"/>
          <w:lang w:val="sr-Cyrl-RS" w:eastAsia="sr-Latn-RS"/>
        </w:rPr>
        <w:t xml:space="preserve">средства финансијског обезбеђења, као и </w:t>
      </w:r>
      <w:r w:rsidRPr="00A20CEC">
        <w:rPr>
          <w:rFonts w:cs="Arial"/>
          <w:sz w:val="24"/>
          <w:szCs w:val="24"/>
          <w:lang w:eastAsia="sr-Latn-RS"/>
        </w:rPr>
        <w:t xml:space="preserve">право на раскид </w:t>
      </w:r>
      <w:r w:rsidRPr="00A20CEC">
        <w:rPr>
          <w:rFonts w:cs="Arial"/>
          <w:sz w:val="24"/>
          <w:szCs w:val="24"/>
          <w:lang w:val="sr-Cyrl-RS" w:eastAsia="sr-Latn-RS"/>
        </w:rPr>
        <w:t>оквирног споразума</w:t>
      </w:r>
      <w:r w:rsidRPr="00A20CEC">
        <w:rPr>
          <w:rFonts w:cs="Arial"/>
          <w:sz w:val="24"/>
          <w:szCs w:val="24"/>
          <w:lang w:eastAsia="sr-Latn-RS"/>
        </w:rPr>
        <w:t>.</w:t>
      </w:r>
    </w:p>
    <w:p w14:paraId="10563B30" w14:textId="77777777" w:rsidR="000C4CBC" w:rsidRDefault="000C4CBC" w:rsidP="000C4CBC">
      <w:pPr>
        <w:jc w:val="center"/>
        <w:rPr>
          <w:rFonts w:cs="Arial"/>
          <w:sz w:val="24"/>
          <w:szCs w:val="24"/>
          <w:lang w:val="ru-RU"/>
        </w:rPr>
      </w:pPr>
      <w:r w:rsidRPr="00415452">
        <w:rPr>
          <w:rFonts w:cs="Arial"/>
          <w:sz w:val="24"/>
          <w:szCs w:val="24"/>
          <w:lang w:val="ru-RU"/>
        </w:rPr>
        <w:t>Члан 5.</w:t>
      </w:r>
    </w:p>
    <w:p w14:paraId="57294F57" w14:textId="77777777" w:rsidR="000C4CBC" w:rsidRPr="00A20CEC" w:rsidRDefault="000C4CBC" w:rsidP="000C4CBC">
      <w:pPr>
        <w:shd w:val="clear" w:color="auto" w:fill="FFFFFF"/>
        <w:autoSpaceDE w:val="0"/>
        <w:autoSpaceDN w:val="0"/>
        <w:adjustRightInd w:val="0"/>
        <w:spacing w:after="120"/>
        <w:rPr>
          <w:rFonts w:cs="Arial"/>
          <w:b/>
          <w:sz w:val="24"/>
          <w:szCs w:val="24"/>
          <w:lang w:val="sr-Cyrl-RS" w:eastAsia="sr-Cyrl-RS"/>
        </w:rPr>
      </w:pPr>
      <w:r w:rsidRPr="00A20CEC">
        <w:rPr>
          <w:rFonts w:cs="Arial"/>
          <w:b/>
          <w:sz w:val="24"/>
          <w:szCs w:val="24"/>
          <w:lang w:val="sr-Cyrl-RS" w:eastAsia="sr-Cyrl-RS"/>
        </w:rPr>
        <w:t>Начин и услови издавања наруџбенице</w:t>
      </w:r>
    </w:p>
    <w:p w14:paraId="66D5B191" w14:textId="77777777"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Након закључења оквирног споразума, када настане потреба Купца за предметом оквирног споразума, Купац ће упутити Наруџбеницу  Продавцу која садржи све битне елементе уговора  а све засновано на ценама и условима из овог оквирног споразума.</w:t>
      </w:r>
    </w:p>
    <w:p w14:paraId="2F09F645" w14:textId="77777777"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Наруџбенице ће издавати овлашћено лице Купца, из службе Магацина и документације, а за све огранке и Управу друштва.</w:t>
      </w:r>
    </w:p>
    <w:p w14:paraId="2C3992CE" w14:textId="77777777" w:rsidR="000C4CBC" w:rsidRPr="00415452" w:rsidRDefault="000C4CBC" w:rsidP="000C4CBC">
      <w:pPr>
        <w:jc w:val="center"/>
        <w:rPr>
          <w:rFonts w:cs="Arial"/>
          <w:sz w:val="24"/>
          <w:szCs w:val="24"/>
          <w:lang w:val="ru-RU"/>
        </w:rPr>
      </w:pPr>
    </w:p>
    <w:p w14:paraId="37C1A53B" w14:textId="7A8012FF" w:rsidR="000C4CBC" w:rsidRPr="00F323B8" w:rsidRDefault="004E0C85" w:rsidP="000C4CBC">
      <w:pPr>
        <w:rPr>
          <w:rFonts w:cs="Arial"/>
          <w:b/>
          <w:sz w:val="24"/>
          <w:szCs w:val="24"/>
          <w:lang w:val="sr-Cyrl-RS"/>
        </w:rPr>
      </w:pPr>
      <w:r>
        <w:rPr>
          <w:rFonts w:cs="Arial"/>
          <w:b/>
          <w:sz w:val="24"/>
          <w:szCs w:val="24"/>
          <w:lang w:val="sr-Cyrl-RS"/>
        </w:rPr>
        <w:t>Средство</w:t>
      </w:r>
      <w:r w:rsidR="000C4CBC" w:rsidRPr="00F323B8">
        <w:rPr>
          <w:rFonts w:cs="Arial"/>
          <w:b/>
          <w:sz w:val="24"/>
          <w:szCs w:val="24"/>
          <w:lang w:val="sr-Cyrl-RS"/>
        </w:rPr>
        <w:t xml:space="preserve"> финансијског обезбеђења</w:t>
      </w:r>
    </w:p>
    <w:p w14:paraId="1AEC8B59" w14:textId="77777777" w:rsidR="000C4CBC" w:rsidRPr="00415452" w:rsidRDefault="000C4CBC" w:rsidP="000C4CBC">
      <w:pPr>
        <w:jc w:val="center"/>
        <w:rPr>
          <w:rFonts w:cs="Arial"/>
          <w:sz w:val="24"/>
          <w:szCs w:val="24"/>
        </w:rPr>
      </w:pPr>
      <w:r w:rsidRPr="00415452">
        <w:rPr>
          <w:rFonts w:cs="Arial"/>
          <w:sz w:val="24"/>
          <w:szCs w:val="24"/>
          <w:lang w:val="ru-RU"/>
        </w:rPr>
        <w:t>Члан 6.</w:t>
      </w:r>
    </w:p>
    <w:p w14:paraId="5B68EFD6" w14:textId="68596A72" w:rsidR="0067353F" w:rsidRPr="0067353F" w:rsidRDefault="0067353F" w:rsidP="0067353F">
      <w:pPr>
        <w:rPr>
          <w:rFonts w:cs="Arial"/>
          <w:sz w:val="24"/>
          <w:szCs w:val="24"/>
        </w:rPr>
      </w:pPr>
      <w:r>
        <w:rPr>
          <w:rFonts w:cs="Arial"/>
          <w:sz w:val="24"/>
          <w:szCs w:val="24"/>
        </w:rPr>
        <w:t>Прод</w:t>
      </w:r>
      <w:r>
        <w:rPr>
          <w:rFonts w:cs="Arial"/>
          <w:sz w:val="24"/>
          <w:szCs w:val="24"/>
          <w:lang w:val="sr-Cyrl-RS"/>
        </w:rPr>
        <w:t>авац</w:t>
      </w:r>
      <w:r w:rsidRPr="0067353F">
        <w:rPr>
          <w:rFonts w:cs="Arial"/>
          <w:sz w:val="24"/>
          <w:szCs w:val="24"/>
        </w:rPr>
        <w:t xml:space="preserve"> је обавезан д</w:t>
      </w:r>
      <w:r>
        <w:rPr>
          <w:rFonts w:cs="Arial"/>
          <w:sz w:val="24"/>
          <w:szCs w:val="24"/>
        </w:rPr>
        <w:t>а у тренутку потписивања Оквирног споразума</w:t>
      </w:r>
      <w:r w:rsidRPr="0067353F">
        <w:rPr>
          <w:rFonts w:cs="Arial"/>
          <w:sz w:val="24"/>
          <w:szCs w:val="24"/>
        </w:rPr>
        <w:t>, а најкасније у року од 10 (словима: десет) дана од дана обо</w:t>
      </w:r>
      <w:r>
        <w:rPr>
          <w:rFonts w:cs="Arial"/>
          <w:sz w:val="24"/>
          <w:szCs w:val="24"/>
        </w:rPr>
        <w:t>страног потписивања овог Оквирног споарзума</w:t>
      </w:r>
      <w:r w:rsidRPr="0067353F">
        <w:rPr>
          <w:rFonts w:cs="Arial"/>
          <w:sz w:val="24"/>
          <w:szCs w:val="24"/>
        </w:rPr>
        <w:t>, као одложни услов из чл. 74.ст.2. Закона о облигационим односима("Сл. лист СФРJ", бр. 29/78, 39/85, 45/89 - oдлукa УСJ и 57/89, "Сл. лист СРJ", бр. 31/93 и "Сл. лист СЦГ", бр. 1/2003 - Устaвнa пoвeљa), (д</w:t>
      </w:r>
      <w:r>
        <w:rPr>
          <w:rFonts w:cs="Arial"/>
          <w:sz w:val="24"/>
          <w:szCs w:val="24"/>
        </w:rPr>
        <w:t>аље: ЗОО) преда Купцу</w:t>
      </w:r>
      <w:r w:rsidRPr="0067353F">
        <w:rPr>
          <w:rFonts w:cs="Arial"/>
          <w:sz w:val="24"/>
          <w:szCs w:val="24"/>
        </w:rPr>
        <w:t>, као средство финансијског обезбеђења за добро извршење посла у износу од</w:t>
      </w:r>
      <w:r>
        <w:rPr>
          <w:rFonts w:cs="Arial"/>
          <w:sz w:val="24"/>
          <w:szCs w:val="24"/>
        </w:rPr>
        <w:t xml:space="preserve"> 10% од укупне вредности Оквирног споразума</w:t>
      </w:r>
      <w:r w:rsidRPr="0067353F">
        <w:rPr>
          <w:rFonts w:cs="Arial"/>
          <w:sz w:val="24"/>
          <w:szCs w:val="24"/>
        </w:rPr>
        <w:t>, без ПДВ, неопозиву, безусловну (без права на приговор) и на први позив наплативу банкарску гаранцију, која мора трајати најмање 30 (словима: тридесет) дан</w:t>
      </w:r>
      <w:r w:rsidR="002068B1">
        <w:rPr>
          <w:rFonts w:cs="Arial"/>
          <w:sz w:val="24"/>
          <w:szCs w:val="24"/>
        </w:rPr>
        <w:t xml:space="preserve">а </w:t>
      </w:r>
      <w:r w:rsidR="004E0C85">
        <w:rPr>
          <w:rFonts w:cs="Arial"/>
          <w:sz w:val="24"/>
          <w:szCs w:val="24"/>
        </w:rPr>
        <w:t>дуже од важности оквирног спор</w:t>
      </w:r>
      <w:r w:rsidR="004E0C85">
        <w:rPr>
          <w:rFonts w:cs="Arial"/>
          <w:sz w:val="24"/>
          <w:szCs w:val="24"/>
          <w:lang w:val="sr-Cyrl-RS"/>
        </w:rPr>
        <w:t>азума</w:t>
      </w:r>
      <w:r w:rsidR="004E0C85">
        <w:rPr>
          <w:rFonts w:cs="Arial"/>
          <w:sz w:val="24"/>
          <w:szCs w:val="24"/>
        </w:rPr>
        <w:t>.</w:t>
      </w:r>
    </w:p>
    <w:p w14:paraId="79C64C2E" w14:textId="73643D0B" w:rsidR="000C4CBC" w:rsidRPr="004E0C85" w:rsidRDefault="0067353F" w:rsidP="0067353F">
      <w:pPr>
        <w:rPr>
          <w:rFonts w:cs="Arial"/>
          <w:sz w:val="24"/>
          <w:szCs w:val="24"/>
          <w:lang w:val="sr-Cyrl-RS"/>
        </w:rPr>
      </w:pPr>
      <w:r w:rsidRPr="0067353F">
        <w:rPr>
          <w:rFonts w:cs="Arial"/>
          <w:sz w:val="24"/>
          <w:szCs w:val="24"/>
        </w:rPr>
        <w:t>Уговорне стране</w:t>
      </w:r>
      <w:r w:rsidR="002068B1">
        <w:rPr>
          <w:rFonts w:cs="Arial"/>
          <w:sz w:val="24"/>
          <w:szCs w:val="24"/>
        </w:rPr>
        <w:t xml:space="preserve"> су сагласне, да Купац</w:t>
      </w:r>
      <w:r w:rsidRPr="0067353F">
        <w:rPr>
          <w:rFonts w:cs="Arial"/>
          <w:sz w:val="24"/>
          <w:szCs w:val="24"/>
        </w:rPr>
        <w:t xml:space="preserve"> може, без било какве претход</w:t>
      </w:r>
      <w:r w:rsidR="002068B1">
        <w:rPr>
          <w:rFonts w:cs="Arial"/>
          <w:sz w:val="24"/>
          <w:szCs w:val="24"/>
        </w:rPr>
        <w:t>не сагласности Продавца</w:t>
      </w:r>
      <w:r w:rsidRPr="0067353F">
        <w:rPr>
          <w:rFonts w:cs="Arial"/>
          <w:sz w:val="24"/>
          <w:szCs w:val="24"/>
        </w:rPr>
        <w:t xml:space="preserve">, поднети на наплату средство финансијског обезбеђења </w:t>
      </w:r>
      <w:r w:rsidRPr="0067353F">
        <w:rPr>
          <w:rFonts w:cs="Arial"/>
          <w:sz w:val="24"/>
          <w:szCs w:val="24"/>
        </w:rPr>
        <w:lastRenderedPageBreak/>
        <w:t>из става 1. овог чла</w:t>
      </w:r>
      <w:r w:rsidR="002068B1">
        <w:rPr>
          <w:rFonts w:cs="Arial"/>
          <w:sz w:val="24"/>
          <w:szCs w:val="24"/>
        </w:rPr>
        <w:t>на, у случају да Продавац</w:t>
      </w:r>
      <w:r w:rsidRPr="0067353F">
        <w:rPr>
          <w:rFonts w:cs="Arial"/>
          <w:sz w:val="24"/>
          <w:szCs w:val="24"/>
        </w:rPr>
        <w:t xml:space="preserve"> не изврши у целости или неблаговремено, делимично или неквалитетно изврши </w:t>
      </w:r>
      <w:r w:rsidR="004E0C85">
        <w:rPr>
          <w:rFonts w:cs="Arial"/>
          <w:sz w:val="24"/>
          <w:szCs w:val="24"/>
          <w:lang w:val="sr-Cyrl-RS"/>
        </w:rPr>
        <w:t>испоруку.</w:t>
      </w:r>
    </w:p>
    <w:p w14:paraId="1915A51B" w14:textId="77777777" w:rsidR="000C4CBC" w:rsidRPr="00F323B8" w:rsidRDefault="000C4CBC" w:rsidP="000C4CBC">
      <w:pPr>
        <w:rPr>
          <w:rFonts w:cs="Arial"/>
          <w:b/>
          <w:sz w:val="24"/>
          <w:szCs w:val="24"/>
          <w:lang w:val="sr-Cyrl-RS"/>
        </w:rPr>
      </w:pPr>
      <w:r w:rsidRPr="00F323B8">
        <w:rPr>
          <w:rFonts w:cs="Arial"/>
          <w:b/>
          <w:sz w:val="24"/>
          <w:szCs w:val="24"/>
          <w:lang w:val="sr-Cyrl-RS"/>
        </w:rPr>
        <w:t>Уговорна казна</w:t>
      </w:r>
    </w:p>
    <w:p w14:paraId="6E6BA950" w14:textId="77777777"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7</w:t>
      </w:r>
      <w:r w:rsidRPr="00415452">
        <w:rPr>
          <w:rFonts w:cs="Arial"/>
          <w:sz w:val="24"/>
          <w:szCs w:val="24"/>
          <w:lang w:val="sl-SI"/>
        </w:rPr>
        <w:t>.</w:t>
      </w:r>
    </w:p>
    <w:p w14:paraId="334B5E38" w14:textId="77777777" w:rsidR="000C4CBC" w:rsidRPr="00415452" w:rsidRDefault="000C4CBC" w:rsidP="000C4CBC">
      <w:pPr>
        <w:rPr>
          <w:rFonts w:cs="Arial"/>
          <w:sz w:val="24"/>
          <w:szCs w:val="24"/>
        </w:rPr>
      </w:pPr>
      <w:r w:rsidRPr="00415452">
        <w:rPr>
          <w:rFonts w:cs="Arial"/>
          <w:sz w:val="24"/>
          <w:szCs w:val="24"/>
          <w:lang w:val="sl-SI"/>
        </w:rPr>
        <w:t>Уколико Продавац не</w:t>
      </w:r>
      <w:r w:rsidRPr="00415452">
        <w:rPr>
          <w:rFonts w:cs="Arial"/>
          <w:sz w:val="24"/>
          <w:szCs w:val="24"/>
          <w:lang w:val="sr-Cyrl-CS"/>
        </w:rPr>
        <w:t xml:space="preserve"> испун</w:t>
      </w:r>
      <w:r>
        <w:rPr>
          <w:rFonts w:cs="Arial"/>
          <w:sz w:val="24"/>
          <w:szCs w:val="24"/>
          <w:lang w:val="sr-Cyrl-CS"/>
        </w:rPr>
        <w:t>и своје обавезе или у</w:t>
      </w:r>
      <w:r w:rsidRPr="00415452">
        <w:rPr>
          <w:rFonts w:cs="Arial"/>
          <w:sz w:val="24"/>
          <w:szCs w:val="24"/>
          <w:lang w:val="sr-Cyrl-CS"/>
        </w:rPr>
        <w:t xml:space="preserve"> року</w:t>
      </w:r>
      <w:r>
        <w:rPr>
          <w:rFonts w:cs="Arial"/>
          <w:sz w:val="24"/>
          <w:szCs w:val="24"/>
          <w:lang w:val="sr-Cyrl-CS"/>
        </w:rPr>
        <w:t xml:space="preserve"> предвиђеним достављеном Наруџбеницом</w:t>
      </w:r>
      <w:r w:rsidRPr="00415452">
        <w:rPr>
          <w:rFonts w:cs="Arial"/>
          <w:sz w:val="24"/>
          <w:szCs w:val="24"/>
          <w:lang w:val="sr-Cyrl-CS"/>
        </w:rPr>
        <w:t xml:space="preserve"> не</w:t>
      </w:r>
      <w:r w:rsidRPr="00415452">
        <w:rPr>
          <w:rFonts w:cs="Arial"/>
          <w:sz w:val="24"/>
          <w:szCs w:val="24"/>
          <w:lang w:val="sl-SI"/>
        </w:rPr>
        <w:t xml:space="preserve"> испоручи добра</w:t>
      </w:r>
      <w:r w:rsidRPr="00415452">
        <w:rPr>
          <w:rFonts w:cs="Arial"/>
          <w:sz w:val="24"/>
          <w:szCs w:val="24"/>
          <w:lang w:val="sr-Cyrl-CS"/>
        </w:rPr>
        <w:t xml:space="preserve"> из члана </w:t>
      </w:r>
      <w:r w:rsidRPr="00415452">
        <w:rPr>
          <w:rFonts w:cs="Arial"/>
          <w:sz w:val="24"/>
          <w:szCs w:val="24"/>
          <w:lang w:val="sr-Cyrl-RS"/>
        </w:rPr>
        <w:t xml:space="preserve"> 1</w:t>
      </w:r>
      <w:r>
        <w:rPr>
          <w:rFonts w:cs="Arial"/>
          <w:sz w:val="24"/>
          <w:szCs w:val="24"/>
          <w:lang w:val="sr-Cyrl-CS"/>
        </w:rPr>
        <w:t>. овог Оквирног споразума</w:t>
      </w:r>
      <w:r w:rsidRPr="00415452">
        <w:rPr>
          <w:rFonts w:cs="Arial"/>
          <w:sz w:val="24"/>
          <w:szCs w:val="24"/>
          <w:lang w:val="sr-Cyrl-CS"/>
        </w:rPr>
        <w:t>, обавезан је да за сваки дан закашњења плати Купцу на име уговорне казне износ од</w:t>
      </w:r>
      <w:r w:rsidRPr="00415452">
        <w:rPr>
          <w:rFonts w:cs="Arial"/>
          <w:sz w:val="24"/>
          <w:szCs w:val="24"/>
          <w:lang w:val="sl-SI"/>
        </w:rPr>
        <w:t xml:space="preserve"> </w:t>
      </w:r>
      <w:r w:rsidRPr="00415452">
        <w:rPr>
          <w:rFonts w:cs="Arial"/>
          <w:sz w:val="24"/>
          <w:szCs w:val="24"/>
          <w:lang w:val="sr-Cyrl-CS"/>
        </w:rPr>
        <w:t>2</w:t>
      </w:r>
      <w:r w:rsidRPr="00415452">
        <w:rPr>
          <w:rFonts w:cs="Arial"/>
          <w:sz w:val="24"/>
          <w:szCs w:val="24"/>
          <w:lang w:val="sl-SI"/>
        </w:rPr>
        <w:t>%</w:t>
      </w:r>
      <w:r w:rsidRPr="00415452">
        <w:rPr>
          <w:rFonts w:cs="Arial"/>
          <w:sz w:val="24"/>
          <w:szCs w:val="24"/>
          <w:lang w:val="sr-Cyrl-CS"/>
        </w:rPr>
        <w:t xml:space="preserve"> (два процента),</w:t>
      </w:r>
      <w:r w:rsidRPr="00415452">
        <w:rPr>
          <w:rFonts w:cs="Arial"/>
          <w:sz w:val="24"/>
          <w:szCs w:val="24"/>
          <w:lang w:val="sl-SI"/>
        </w:rPr>
        <w:t xml:space="preserve"> од</w:t>
      </w:r>
      <w:r w:rsidRPr="00415452">
        <w:rPr>
          <w:rFonts w:cs="Arial"/>
          <w:sz w:val="24"/>
          <w:szCs w:val="24"/>
          <w:lang w:val="sr-Cyrl-CS"/>
        </w:rPr>
        <w:t xml:space="preserve"> вредности неиспоручених добара</w:t>
      </w:r>
      <w:r w:rsidRPr="00415452">
        <w:rPr>
          <w:rFonts w:cs="Arial"/>
          <w:sz w:val="24"/>
          <w:szCs w:val="24"/>
          <w:lang w:val="sr-Cyrl-RS"/>
        </w:rPr>
        <w:t>.</w:t>
      </w:r>
    </w:p>
    <w:p w14:paraId="6D6A636E" w14:textId="77777777" w:rsidR="000C4CBC" w:rsidRPr="00415452" w:rsidRDefault="000C4CBC" w:rsidP="000C4CBC">
      <w:pPr>
        <w:rPr>
          <w:rFonts w:cs="Arial"/>
          <w:sz w:val="24"/>
          <w:szCs w:val="24"/>
        </w:rPr>
      </w:pPr>
      <w:r w:rsidRPr="00415452">
        <w:rPr>
          <w:rFonts w:cs="Arial"/>
          <w:sz w:val="24"/>
          <w:szCs w:val="24"/>
          <w:lang w:val="sr-Cyrl-CS"/>
        </w:rPr>
        <w:t xml:space="preserve">Укупна висина уговорне казне, коју по основу из претходног става овог члана Продавац плаћа Купцу, може да износи највише 5% (пет процената), </w:t>
      </w:r>
      <w:r>
        <w:rPr>
          <w:rFonts w:cs="Arial"/>
          <w:sz w:val="24"/>
          <w:szCs w:val="24"/>
          <w:lang w:val="sr-Cyrl-CS"/>
        </w:rPr>
        <w:t>од укупне вредности Наруџбенице</w:t>
      </w:r>
      <w:r w:rsidRPr="00415452">
        <w:rPr>
          <w:rFonts w:cs="Arial"/>
          <w:sz w:val="24"/>
          <w:szCs w:val="24"/>
          <w:lang w:val="sr-Cyrl-RS"/>
        </w:rPr>
        <w:t xml:space="preserve"> без ПДВ-а.</w:t>
      </w:r>
    </w:p>
    <w:p w14:paraId="7D48A4FB" w14:textId="6786BA71" w:rsidR="000C4CBC" w:rsidRPr="00701932" w:rsidRDefault="000C4CBC" w:rsidP="000C4CBC">
      <w:pPr>
        <w:rPr>
          <w:rFonts w:cs="Arial"/>
          <w:sz w:val="24"/>
          <w:szCs w:val="24"/>
          <w:lang w:val="sr-Cyrl-CS"/>
        </w:rPr>
      </w:pPr>
      <w:r w:rsidRPr="00415452">
        <w:rPr>
          <w:rFonts w:cs="Arial"/>
          <w:sz w:val="24"/>
          <w:szCs w:val="24"/>
          <w:lang w:val="sr-Cyrl-CS"/>
        </w:rPr>
        <w:t xml:space="preserve">Уколико Продавац не испоручи </w:t>
      </w:r>
      <w:r>
        <w:rPr>
          <w:rFonts w:cs="Arial"/>
          <w:sz w:val="24"/>
          <w:szCs w:val="24"/>
          <w:lang w:val="sr-Cyrl-CS"/>
        </w:rPr>
        <w:t xml:space="preserve">Добра </w:t>
      </w:r>
      <w:r w:rsidRPr="00415452">
        <w:rPr>
          <w:rFonts w:cs="Arial"/>
          <w:sz w:val="24"/>
          <w:szCs w:val="24"/>
          <w:lang w:val="sr-Cyrl-CS"/>
        </w:rPr>
        <w:t>ни у даљем року од 10</w:t>
      </w:r>
      <w:r>
        <w:rPr>
          <w:rFonts w:cs="Arial"/>
          <w:sz w:val="24"/>
          <w:szCs w:val="24"/>
          <w:lang w:val="sr-Cyrl-CS"/>
        </w:rPr>
        <w:t xml:space="preserve"> (словима:десет) </w:t>
      </w:r>
      <w:r w:rsidRPr="00415452">
        <w:rPr>
          <w:rFonts w:cs="Arial"/>
          <w:sz w:val="24"/>
          <w:szCs w:val="24"/>
          <w:lang w:val="sr-Cyrl-CS"/>
        </w:rPr>
        <w:t xml:space="preserve"> да</w:t>
      </w:r>
      <w:r>
        <w:rPr>
          <w:rFonts w:cs="Arial"/>
          <w:sz w:val="24"/>
          <w:szCs w:val="24"/>
          <w:lang w:val="sr-Cyrl-CS"/>
        </w:rPr>
        <w:t xml:space="preserve">на од дана истека рока дефинисаног појединачном Наруџбеницом, Купац има право да </w:t>
      </w:r>
      <w:r w:rsidRPr="00415452">
        <w:rPr>
          <w:rFonts w:cs="Arial"/>
          <w:sz w:val="24"/>
          <w:szCs w:val="24"/>
          <w:lang w:val="sr-Cyrl-CS"/>
        </w:rPr>
        <w:t xml:space="preserve"> раскин</w:t>
      </w:r>
      <w:r>
        <w:rPr>
          <w:rFonts w:cs="Arial"/>
          <w:sz w:val="24"/>
          <w:szCs w:val="24"/>
          <w:lang w:val="sr-Cyrl-CS"/>
        </w:rPr>
        <w:t>е овај Оквирни споарзум.</w:t>
      </w:r>
    </w:p>
    <w:p w14:paraId="25A4C5DF" w14:textId="77777777" w:rsidR="000C4CBC" w:rsidRPr="00F323B8" w:rsidRDefault="000C4CBC" w:rsidP="000C4CBC">
      <w:pPr>
        <w:rPr>
          <w:rFonts w:cs="Arial"/>
          <w:b/>
          <w:sz w:val="24"/>
          <w:szCs w:val="24"/>
          <w:lang w:val="sr-Cyrl-CS"/>
        </w:rPr>
      </w:pPr>
      <w:r w:rsidRPr="00F323B8">
        <w:rPr>
          <w:rFonts w:cs="Arial"/>
          <w:b/>
          <w:sz w:val="24"/>
          <w:szCs w:val="24"/>
          <w:lang w:val="sr-Cyrl-CS"/>
        </w:rPr>
        <w:t>Накнада штете</w:t>
      </w:r>
    </w:p>
    <w:p w14:paraId="3D47C67E" w14:textId="77777777"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8</w:t>
      </w:r>
      <w:r w:rsidRPr="00415452">
        <w:rPr>
          <w:rFonts w:cs="Arial"/>
          <w:sz w:val="24"/>
          <w:szCs w:val="24"/>
          <w:lang w:val="sl-SI"/>
        </w:rPr>
        <w:t>.</w:t>
      </w:r>
    </w:p>
    <w:p w14:paraId="05969862" w14:textId="77777777" w:rsidR="000C4CBC" w:rsidRPr="00415452" w:rsidRDefault="000C4CBC" w:rsidP="000C4CBC">
      <w:pPr>
        <w:rPr>
          <w:rFonts w:cs="Arial"/>
          <w:sz w:val="24"/>
          <w:szCs w:val="24"/>
          <w:lang w:val="sr-Latn-RS"/>
        </w:rPr>
      </w:pPr>
      <w:r w:rsidRPr="00415452">
        <w:rPr>
          <w:rFonts w:cs="Arial"/>
          <w:sz w:val="24"/>
          <w:szCs w:val="24"/>
          <w:lang w:val="sr-Cyrl-CS"/>
        </w:rPr>
        <w:t>Уколико Купац, услед</w:t>
      </w:r>
      <w:r>
        <w:rPr>
          <w:rFonts w:cs="Arial"/>
          <w:sz w:val="24"/>
          <w:szCs w:val="24"/>
          <w:lang w:val="sr-Cyrl-RS"/>
        </w:rPr>
        <w:t xml:space="preserve"> неиспуњења или</w:t>
      </w:r>
      <w:r w:rsidRPr="00415452">
        <w:rPr>
          <w:rFonts w:cs="Arial"/>
          <w:sz w:val="24"/>
          <w:szCs w:val="24"/>
          <w:lang w:val="sr-Cyrl-CS"/>
        </w:rPr>
        <w:t xml:space="preserve"> неуредног испуњења уговорених обавеза од стране Продавца, претрпи штету, може захтевати поред уговорне казне, и накнаду штете.</w:t>
      </w:r>
    </w:p>
    <w:p w14:paraId="7D609B73" w14:textId="77777777" w:rsidR="000C4CBC" w:rsidRDefault="000C4CBC" w:rsidP="000C4CBC">
      <w:pPr>
        <w:rPr>
          <w:rFonts w:cs="Arial"/>
          <w:sz w:val="24"/>
          <w:szCs w:val="24"/>
          <w:lang w:val="sr-Cyrl-CS"/>
        </w:rPr>
      </w:pPr>
      <w:r w:rsidRPr="00415452">
        <w:rPr>
          <w:rFonts w:cs="Arial"/>
          <w:sz w:val="24"/>
          <w:szCs w:val="24"/>
          <w:lang w:val="sr-Cyrl-CS"/>
        </w:rPr>
        <w:t>Уколико Купац у уговореном</w:t>
      </w:r>
      <w:r>
        <w:rPr>
          <w:rFonts w:cs="Arial"/>
          <w:sz w:val="24"/>
          <w:szCs w:val="24"/>
          <w:lang w:val="sr-Cyrl-CS"/>
        </w:rPr>
        <w:t xml:space="preserve"> року не исплати цену из члана 2. овог Оквирног споразума</w:t>
      </w:r>
      <w:r w:rsidRPr="00415452">
        <w:rPr>
          <w:rFonts w:cs="Arial"/>
          <w:sz w:val="24"/>
          <w:szCs w:val="24"/>
          <w:lang w:val="sr-Cyrl-CS"/>
        </w:rPr>
        <w:t xml:space="preserve"> обавезан је да се сваки дан закашњења плати Продавцу законску затезну камату</w:t>
      </w:r>
      <w:r>
        <w:rPr>
          <w:rFonts w:cs="Arial"/>
          <w:sz w:val="24"/>
          <w:szCs w:val="24"/>
          <w:lang w:val="sr-Cyrl-CS"/>
        </w:rPr>
        <w:t>, до дана уплате своје обавезе.</w:t>
      </w:r>
    </w:p>
    <w:p w14:paraId="7E387F4A" w14:textId="77777777" w:rsidR="000C4CBC" w:rsidRPr="00415452" w:rsidRDefault="000C4CBC" w:rsidP="000C4CBC">
      <w:pPr>
        <w:rPr>
          <w:rFonts w:cs="Arial"/>
          <w:sz w:val="24"/>
          <w:szCs w:val="24"/>
        </w:rPr>
      </w:pPr>
    </w:p>
    <w:p w14:paraId="5878251B" w14:textId="77777777" w:rsidR="000C4CBC" w:rsidRPr="00F323B8" w:rsidRDefault="000C4CBC" w:rsidP="000C4CBC">
      <w:pPr>
        <w:rPr>
          <w:rFonts w:cs="Arial"/>
          <w:b/>
          <w:bCs/>
          <w:sz w:val="24"/>
          <w:szCs w:val="24"/>
          <w:lang w:val="sr-Cyrl-RS"/>
        </w:rPr>
      </w:pPr>
      <w:r w:rsidRPr="00F323B8">
        <w:rPr>
          <w:rFonts w:cs="Arial"/>
          <w:b/>
          <w:bCs/>
          <w:sz w:val="24"/>
          <w:szCs w:val="24"/>
          <w:lang w:val="sr-Cyrl-RS"/>
        </w:rPr>
        <w:t>Гаранција</w:t>
      </w:r>
    </w:p>
    <w:p w14:paraId="143453F4" w14:textId="77777777" w:rsidR="000C4CBC"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CS"/>
        </w:rPr>
        <w:t>9</w:t>
      </w:r>
      <w:r w:rsidRPr="00415452">
        <w:rPr>
          <w:rFonts w:cs="Arial"/>
          <w:sz w:val="24"/>
          <w:szCs w:val="24"/>
          <w:lang w:val="sl-SI"/>
        </w:rPr>
        <w:t>.</w:t>
      </w:r>
    </w:p>
    <w:p w14:paraId="6061DDC7" w14:textId="28B738D7" w:rsidR="001E2739" w:rsidRPr="001E2739" w:rsidRDefault="001E2739" w:rsidP="001E2739">
      <w:pPr>
        <w:rPr>
          <w:rFonts w:cs="Arial"/>
          <w:sz w:val="24"/>
          <w:szCs w:val="24"/>
          <w:lang w:val="sr-Cyrl-RS"/>
        </w:rPr>
      </w:pPr>
      <w:r w:rsidRPr="001E2739">
        <w:rPr>
          <w:rFonts w:cs="Arial"/>
          <w:sz w:val="24"/>
          <w:szCs w:val="24"/>
          <w:lang w:val="sl-SI"/>
        </w:rPr>
        <w:t>Продавац на испоручена добра из члана 1. овог Оквирног споразума, даје гарантни рок у складу са произвођачком гаранцијом</w:t>
      </w:r>
      <w:r>
        <w:rPr>
          <w:rFonts w:cs="Arial"/>
          <w:sz w:val="24"/>
          <w:szCs w:val="24"/>
          <w:lang w:val="sr-Cyrl-RS"/>
        </w:rPr>
        <w:t>.</w:t>
      </w:r>
    </w:p>
    <w:p w14:paraId="38D83F26" w14:textId="77777777" w:rsidR="000C4CBC" w:rsidRPr="001E2739" w:rsidRDefault="000C4CBC" w:rsidP="000C4CBC">
      <w:pPr>
        <w:rPr>
          <w:rFonts w:cs="Arial"/>
          <w:sz w:val="24"/>
          <w:szCs w:val="24"/>
        </w:rPr>
      </w:pPr>
      <w:r w:rsidRPr="001E2739">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E2739">
        <w:rPr>
          <w:rFonts w:cs="Arial"/>
          <w:sz w:val="24"/>
          <w:szCs w:val="24"/>
          <w:lang w:val="sr-Cyrl-RS"/>
        </w:rPr>
        <w:t xml:space="preserve">3 (словима: </w:t>
      </w:r>
      <w:r w:rsidRPr="001E2739">
        <w:rPr>
          <w:rFonts w:cs="Arial"/>
          <w:sz w:val="24"/>
          <w:szCs w:val="24"/>
        </w:rPr>
        <w:t>три</w:t>
      </w:r>
      <w:r w:rsidRPr="001E2739">
        <w:rPr>
          <w:rFonts w:cs="Arial"/>
          <w:sz w:val="24"/>
          <w:szCs w:val="24"/>
          <w:lang w:val="sr-Cyrl-RS"/>
        </w:rPr>
        <w:t>)</w:t>
      </w:r>
      <w:r w:rsidRPr="001E2739">
        <w:rPr>
          <w:rFonts w:cs="Arial"/>
          <w:sz w:val="24"/>
          <w:szCs w:val="24"/>
        </w:rPr>
        <w:t xml:space="preserve"> дана од дана сазнања за недостатак.</w:t>
      </w:r>
    </w:p>
    <w:p w14:paraId="5AFB558B" w14:textId="77777777" w:rsidR="000C4CBC" w:rsidRDefault="000C4CBC" w:rsidP="000C4CBC">
      <w:pPr>
        <w:rPr>
          <w:rFonts w:cs="Arial"/>
          <w:sz w:val="24"/>
          <w:szCs w:val="24"/>
        </w:rPr>
      </w:pPr>
      <w:r w:rsidRPr="001E2739">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770D8CEF" w14:textId="77777777" w:rsidR="000C4CBC" w:rsidRPr="00DD4BEA" w:rsidRDefault="000C4CBC" w:rsidP="000C4CBC">
      <w:pPr>
        <w:rPr>
          <w:rFonts w:cs="Arial"/>
          <w:sz w:val="24"/>
          <w:szCs w:val="24"/>
        </w:rPr>
      </w:pPr>
    </w:p>
    <w:p w14:paraId="5DE4AC0D" w14:textId="77777777" w:rsidR="000C4CBC" w:rsidRPr="00F323B8" w:rsidRDefault="000C4CBC" w:rsidP="000C4CBC">
      <w:pPr>
        <w:rPr>
          <w:rFonts w:cs="Arial"/>
          <w:b/>
          <w:bCs/>
          <w:sz w:val="24"/>
          <w:szCs w:val="24"/>
          <w:lang w:val="sr-Cyrl-CS"/>
        </w:rPr>
      </w:pPr>
      <w:r>
        <w:rPr>
          <w:rFonts w:cs="Arial"/>
          <w:b/>
          <w:bCs/>
          <w:sz w:val="24"/>
          <w:szCs w:val="24"/>
          <w:lang w:val="sr-Cyrl-CS"/>
        </w:rPr>
        <w:t>Раскид Оквирног споразума</w:t>
      </w:r>
    </w:p>
    <w:p w14:paraId="28A9590C" w14:textId="77777777" w:rsidR="000C4CBC" w:rsidRDefault="000C4CBC" w:rsidP="000C4CBC">
      <w:pPr>
        <w:jc w:val="center"/>
        <w:rPr>
          <w:rFonts w:cs="Arial"/>
          <w:sz w:val="24"/>
          <w:szCs w:val="24"/>
          <w:lang w:val="sr-Cyrl-CS"/>
        </w:rPr>
      </w:pPr>
      <w:r w:rsidRPr="00415452">
        <w:rPr>
          <w:rFonts w:cs="Arial"/>
          <w:sz w:val="24"/>
          <w:szCs w:val="24"/>
          <w:lang w:val="sr-Cyrl-CS"/>
        </w:rPr>
        <w:t>Члан 1</w:t>
      </w:r>
      <w:r>
        <w:rPr>
          <w:rFonts w:cs="Arial"/>
          <w:sz w:val="24"/>
          <w:szCs w:val="24"/>
          <w:lang w:val="sr-Cyrl-RS"/>
        </w:rPr>
        <w:t>0</w:t>
      </w:r>
      <w:r w:rsidRPr="00415452">
        <w:rPr>
          <w:rFonts w:cs="Arial"/>
          <w:sz w:val="24"/>
          <w:szCs w:val="24"/>
          <w:lang w:val="sr-Cyrl-CS"/>
        </w:rPr>
        <w:t>.</w:t>
      </w:r>
    </w:p>
    <w:p w14:paraId="03C9F189" w14:textId="77777777" w:rsidR="000C4CBC" w:rsidRPr="00E3529E" w:rsidRDefault="000C4CBC" w:rsidP="000C4CBC">
      <w:pPr>
        <w:rPr>
          <w:rFonts w:cs="Arial"/>
          <w:sz w:val="24"/>
          <w:szCs w:val="24"/>
          <w:lang w:val="sr-Cyrl-RS"/>
        </w:rPr>
      </w:pPr>
      <w:r w:rsidRPr="00E3529E">
        <w:rPr>
          <w:rFonts w:cs="Arial"/>
          <w:sz w:val="24"/>
          <w:szCs w:val="24"/>
        </w:rPr>
        <w:t xml:space="preserve">Свака од страна има право на раскид овог </w:t>
      </w:r>
      <w:r w:rsidRPr="00E3529E">
        <w:rPr>
          <w:rFonts w:cs="Arial"/>
          <w:sz w:val="24"/>
          <w:szCs w:val="24"/>
          <w:lang w:val="sr-Cyrl-RS"/>
        </w:rPr>
        <w:t>Оквирног споразума</w:t>
      </w:r>
      <w:r w:rsidRPr="00E3529E">
        <w:rPr>
          <w:rFonts w:cs="Arial"/>
          <w:sz w:val="24"/>
          <w:szCs w:val="24"/>
        </w:rPr>
        <w:t>, под условом да друга страна и по протеку рока од</w:t>
      </w:r>
      <w:r>
        <w:rPr>
          <w:rFonts w:cs="Arial"/>
          <w:sz w:val="24"/>
          <w:szCs w:val="24"/>
          <w:lang w:val="sr-Cyrl-RS"/>
        </w:rPr>
        <w:t xml:space="preserve"> 8 (словима:</w:t>
      </w:r>
      <w:r w:rsidRPr="00E3529E">
        <w:rPr>
          <w:rFonts w:cs="Arial"/>
          <w:sz w:val="24"/>
          <w:szCs w:val="24"/>
        </w:rPr>
        <w:t xml:space="preserve"> осам</w:t>
      </w:r>
      <w:r>
        <w:rPr>
          <w:rFonts w:cs="Arial"/>
          <w:sz w:val="24"/>
          <w:szCs w:val="24"/>
          <w:lang w:val="sr-Cyrl-RS"/>
        </w:rPr>
        <w:t>)</w:t>
      </w:r>
      <w:r w:rsidRPr="00E3529E">
        <w:rPr>
          <w:rFonts w:cs="Arial"/>
          <w:sz w:val="24"/>
          <w:szCs w:val="24"/>
        </w:rPr>
        <w:t xml:space="preserve"> дана од дана пријема писмене опомене да не испуњава обавезе из овог </w:t>
      </w:r>
      <w:r w:rsidRPr="00E3529E">
        <w:rPr>
          <w:rFonts w:cs="Arial"/>
          <w:sz w:val="24"/>
          <w:szCs w:val="24"/>
          <w:lang w:val="sr-Cyrl-RS"/>
        </w:rPr>
        <w:t>Оквирног споразума</w:t>
      </w:r>
      <w:r w:rsidRPr="00E3529E">
        <w:rPr>
          <w:rFonts w:cs="Arial"/>
          <w:sz w:val="24"/>
          <w:szCs w:val="24"/>
        </w:rPr>
        <w:t>, не поступи по примедбама из исте опомене.</w:t>
      </w:r>
    </w:p>
    <w:p w14:paraId="7543D5E1" w14:textId="77777777" w:rsidR="000C4CBC" w:rsidRPr="00E3529E" w:rsidRDefault="000C4CBC" w:rsidP="000C4CBC">
      <w:pPr>
        <w:rPr>
          <w:rFonts w:cs="Arial"/>
          <w:sz w:val="24"/>
          <w:szCs w:val="24"/>
        </w:rPr>
      </w:pPr>
      <w:r w:rsidRPr="00E3529E">
        <w:rPr>
          <w:rFonts w:cs="Arial"/>
          <w:sz w:val="24"/>
          <w:szCs w:val="24"/>
        </w:rPr>
        <w:lastRenderedPageBreak/>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w:t>
      </w:r>
      <w:r w:rsidRPr="00E3529E">
        <w:rPr>
          <w:rFonts w:cs="Arial"/>
          <w:sz w:val="24"/>
          <w:szCs w:val="24"/>
          <w:lang w:val="sr-Cyrl-RS"/>
        </w:rPr>
        <w:t>Оквирног споразума</w:t>
      </w:r>
      <w:r>
        <w:rPr>
          <w:rFonts w:cs="Arial"/>
          <w:sz w:val="24"/>
          <w:szCs w:val="24"/>
        </w:rPr>
        <w:t>, услед чега сматра овај Оквирни споразум</w:t>
      </w:r>
      <w:r w:rsidRPr="00E3529E">
        <w:rPr>
          <w:rFonts w:cs="Arial"/>
          <w:sz w:val="24"/>
          <w:szCs w:val="24"/>
        </w:rPr>
        <w:t xml:space="preserve"> раскинутим. </w:t>
      </w:r>
    </w:p>
    <w:p w14:paraId="46711305" w14:textId="77777777" w:rsidR="000C4CBC" w:rsidRPr="00415452" w:rsidRDefault="000C4CBC" w:rsidP="000C4CBC">
      <w:pPr>
        <w:rPr>
          <w:rFonts w:cs="Arial"/>
          <w:sz w:val="24"/>
          <w:szCs w:val="24"/>
        </w:rPr>
      </w:pPr>
    </w:p>
    <w:p w14:paraId="7AF39170" w14:textId="77777777" w:rsidR="000C4CBC" w:rsidRPr="00F323B8" w:rsidRDefault="000C4CBC" w:rsidP="000C4CBC">
      <w:pPr>
        <w:rPr>
          <w:rFonts w:cs="Arial"/>
          <w:b/>
          <w:sz w:val="24"/>
          <w:szCs w:val="24"/>
          <w:lang w:val="sr-Cyrl-RS"/>
        </w:rPr>
      </w:pPr>
      <w:r w:rsidRPr="00F323B8">
        <w:rPr>
          <w:rFonts w:cs="Arial"/>
          <w:b/>
          <w:sz w:val="24"/>
          <w:szCs w:val="24"/>
          <w:lang w:val="ru-RU"/>
        </w:rPr>
        <w:t>Дејство више силе</w:t>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t xml:space="preserve">        </w:t>
      </w:r>
    </w:p>
    <w:p w14:paraId="6D1F61BB" w14:textId="77777777" w:rsidR="000C4CBC" w:rsidRPr="00504BA2" w:rsidRDefault="000C4CBC" w:rsidP="000C4CBC">
      <w:pPr>
        <w:jc w:val="center"/>
        <w:rPr>
          <w:rFonts w:cs="Arial"/>
          <w:sz w:val="24"/>
          <w:szCs w:val="24"/>
          <w:lang w:val="sr-Cyrl-RS"/>
        </w:rPr>
      </w:pPr>
      <w:r w:rsidRPr="00504BA2">
        <w:rPr>
          <w:rFonts w:cs="Arial"/>
          <w:sz w:val="24"/>
          <w:szCs w:val="24"/>
          <w:lang w:val="sr-Cyrl-CS"/>
        </w:rPr>
        <w:t>Ч</w:t>
      </w:r>
      <w:r>
        <w:rPr>
          <w:rFonts w:cs="Arial"/>
          <w:sz w:val="24"/>
          <w:szCs w:val="24"/>
          <w:lang w:val="sr-Cyrl-RS"/>
        </w:rPr>
        <w:t>лан 11</w:t>
      </w:r>
      <w:r w:rsidRPr="00504BA2">
        <w:rPr>
          <w:rFonts w:cs="Arial"/>
          <w:sz w:val="24"/>
          <w:szCs w:val="24"/>
          <w:lang w:val="sr-Cyrl-RS"/>
        </w:rPr>
        <w:t>.</w:t>
      </w:r>
    </w:p>
    <w:p w14:paraId="67F54070" w14:textId="77777777" w:rsidR="000C4CBC" w:rsidRPr="00E3529E" w:rsidRDefault="000C4CBC" w:rsidP="000C4CBC">
      <w:pPr>
        <w:spacing w:after="120"/>
        <w:rPr>
          <w:rFonts w:cs="Arial"/>
          <w:sz w:val="24"/>
          <w:szCs w:val="24"/>
          <w:lang w:eastAsia="ar-SA"/>
        </w:rPr>
      </w:pPr>
      <w:r w:rsidRPr="00E3529E">
        <w:rPr>
          <w:rFonts w:cs="Arial"/>
          <w:sz w:val="24"/>
          <w:szCs w:val="24"/>
        </w:rPr>
        <w:t xml:space="preserve">Уколико после закључења овог </w:t>
      </w:r>
      <w:r w:rsidRPr="00E3529E">
        <w:rPr>
          <w:rFonts w:cs="Arial"/>
          <w:sz w:val="24"/>
          <w:szCs w:val="24"/>
          <w:lang w:val="sr-Cyrl-RS"/>
        </w:rPr>
        <w:t xml:space="preserve">Оквирног споразума </w:t>
      </w:r>
      <w:r w:rsidRPr="00E3529E">
        <w:rPr>
          <w:rFonts w:cs="Arial"/>
          <w:sz w:val="24"/>
          <w:szCs w:val="24"/>
        </w:rPr>
        <w:t xml:space="preserve">наступе околности више силе које доведу до ометања или онемогућавања извршења обавеза дефинисаних </w:t>
      </w:r>
      <w:r w:rsidRPr="00E3529E">
        <w:rPr>
          <w:rFonts w:cs="Arial"/>
          <w:sz w:val="24"/>
          <w:szCs w:val="24"/>
          <w:lang w:val="sr-Cyrl-RS"/>
        </w:rPr>
        <w:t>овим  Оквирним споразум</w:t>
      </w:r>
      <w:r w:rsidRPr="00E3529E">
        <w:rPr>
          <w:rFonts w:cs="Arial"/>
          <w:sz w:val="24"/>
          <w:szCs w:val="24"/>
        </w:rPr>
        <w:t xml:space="preserve">, рокови извршења обавеза ће се продужити за време трајања више силе. </w:t>
      </w:r>
    </w:p>
    <w:p w14:paraId="46B5EC1E" w14:textId="77777777" w:rsidR="000C4CBC" w:rsidRDefault="000C4CBC" w:rsidP="000C4CBC">
      <w:pPr>
        <w:spacing w:after="120"/>
        <w:rPr>
          <w:rFonts w:cs="Arial"/>
          <w:sz w:val="24"/>
          <w:szCs w:val="24"/>
          <w:lang w:val="sr-Cyrl-RS"/>
        </w:rPr>
      </w:pPr>
      <w:r w:rsidRPr="00E3529E">
        <w:rPr>
          <w:rFonts w:cs="Arial"/>
          <w:sz w:val="24"/>
          <w:szCs w:val="24"/>
        </w:rPr>
        <w:t xml:space="preserve">Виша сила подразумева екстремне и ванредне догађаје који се не могу предвидети, који су се догодили без воље и утицаја </w:t>
      </w:r>
      <w:r w:rsidRPr="00E3529E">
        <w:rPr>
          <w:rFonts w:cs="Arial"/>
          <w:sz w:val="24"/>
          <w:szCs w:val="24"/>
          <w:lang w:val="sr-Cyrl-RS"/>
        </w:rPr>
        <w:t>уговорних страна</w:t>
      </w:r>
      <w:r w:rsidRPr="00E3529E">
        <w:rPr>
          <w:rFonts w:cs="Arial"/>
          <w:sz w:val="24"/>
          <w:szCs w:val="24"/>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императивне одлуке власти (забрана промета увоза и извоза) и сл.</w:t>
      </w:r>
    </w:p>
    <w:p w14:paraId="4C301629" w14:textId="77777777" w:rsidR="000C4CBC" w:rsidRDefault="000C4CBC" w:rsidP="000C4CBC">
      <w:pPr>
        <w:spacing w:after="120"/>
        <w:rPr>
          <w:rFonts w:cs="Arial"/>
          <w:sz w:val="24"/>
          <w:szCs w:val="24"/>
        </w:rPr>
      </w:pPr>
    </w:p>
    <w:p w14:paraId="6BCF05DF" w14:textId="77777777" w:rsidR="000C4CBC" w:rsidRDefault="000C4CBC" w:rsidP="000C4CBC">
      <w:pPr>
        <w:spacing w:after="120"/>
        <w:rPr>
          <w:rFonts w:cs="Arial"/>
          <w:sz w:val="24"/>
          <w:szCs w:val="24"/>
          <w:lang w:val="sr-Cyrl-RS"/>
        </w:rPr>
      </w:pPr>
      <w:r>
        <w:rPr>
          <w:rFonts w:cs="Arial"/>
          <w:sz w:val="24"/>
          <w:szCs w:val="24"/>
          <w:lang w:val="sr-Cyrl-RS"/>
        </w:rPr>
        <w:t>С</w:t>
      </w:r>
      <w:r w:rsidRPr="00E3529E">
        <w:rPr>
          <w:rFonts w:cs="Arial"/>
          <w:sz w:val="24"/>
          <w:szCs w:val="24"/>
        </w:rPr>
        <w:t>трана погођена вишом силом, одмах ће у писаној форми обавестити другу страну о настанку непредвиђених околности и доставити одговарајуће доказе</w:t>
      </w:r>
      <w:r w:rsidRPr="00E3529E">
        <w:rPr>
          <w:rFonts w:cs="Arial"/>
          <w:sz w:val="24"/>
          <w:szCs w:val="24"/>
          <w:lang w:val="sr-Cyrl-RS"/>
        </w:rPr>
        <w:t>.</w:t>
      </w:r>
    </w:p>
    <w:p w14:paraId="00213A32" w14:textId="77777777" w:rsidR="000C4CBC" w:rsidRPr="00896B4F" w:rsidRDefault="000C4CBC" w:rsidP="000C4CBC">
      <w:pPr>
        <w:spacing w:after="120"/>
        <w:jc w:val="center"/>
        <w:rPr>
          <w:rFonts w:cs="Arial"/>
          <w:sz w:val="24"/>
          <w:szCs w:val="24"/>
          <w:lang w:val="sr-Cyrl-RS"/>
        </w:rPr>
      </w:pPr>
      <w:r w:rsidRPr="00896B4F">
        <w:rPr>
          <w:rFonts w:cs="Arial"/>
          <w:sz w:val="24"/>
          <w:szCs w:val="24"/>
          <w:lang w:val="sr-Cyrl-CS"/>
        </w:rPr>
        <w:t>Ч</w:t>
      </w:r>
      <w:r>
        <w:rPr>
          <w:rFonts w:cs="Arial"/>
          <w:sz w:val="24"/>
          <w:szCs w:val="24"/>
          <w:lang w:val="sr-Cyrl-RS"/>
        </w:rPr>
        <w:t>лан 12</w:t>
      </w:r>
      <w:r w:rsidRPr="00896B4F">
        <w:rPr>
          <w:rFonts w:cs="Arial"/>
          <w:sz w:val="24"/>
          <w:szCs w:val="24"/>
          <w:lang w:val="sr-Cyrl-RS"/>
        </w:rPr>
        <w:t>.</w:t>
      </w:r>
    </w:p>
    <w:p w14:paraId="15C23F26" w14:textId="77777777" w:rsidR="000C4CBC" w:rsidRPr="00701932" w:rsidRDefault="000C4CBC" w:rsidP="000C4CBC">
      <w:pPr>
        <w:spacing w:after="120"/>
        <w:rPr>
          <w:rFonts w:cs="Arial"/>
          <w:b/>
          <w:sz w:val="24"/>
          <w:szCs w:val="24"/>
          <w:lang w:val="sr-Cyrl-RS"/>
        </w:rPr>
      </w:pPr>
      <w:r w:rsidRPr="00757B40">
        <w:rPr>
          <w:rFonts w:cs="Arial"/>
          <w:b/>
          <w:sz w:val="24"/>
          <w:szCs w:val="24"/>
          <w:lang w:val="sr-Cyrl-RS"/>
        </w:rPr>
        <w:t>Лица задужена за праћење реализације оквирног споразума</w:t>
      </w:r>
    </w:p>
    <w:p w14:paraId="57FD4403" w14:textId="77777777" w:rsidR="000C4CBC" w:rsidRPr="00896B4F" w:rsidRDefault="000C4CBC" w:rsidP="000C4CBC">
      <w:pPr>
        <w:spacing w:after="240"/>
        <w:rPr>
          <w:rFonts w:cs="Arial"/>
        </w:rPr>
      </w:pPr>
      <w:r w:rsidRPr="00757B40">
        <w:rPr>
          <w:sz w:val="24"/>
          <w:szCs w:val="24"/>
          <w:lang w:val="sr-Cyrl-RS"/>
        </w:rPr>
        <w:t>Купац  у складу са својим интерним актима именује лица задужена за праћење реализације овог Оквирног споразума и комуникацију са задуженим лицима</w:t>
      </w:r>
      <w:r w:rsidRPr="00746F41">
        <w:rPr>
          <w:lang w:val="sr-Cyrl-RS"/>
        </w:rPr>
        <w:t xml:space="preserve"> </w:t>
      </w:r>
      <w:r w:rsidRPr="00757B40">
        <w:rPr>
          <w:rFonts w:cs="Arial"/>
          <w:sz w:val="24"/>
          <w:szCs w:val="24"/>
          <w:lang w:val="sr-Cyrl-RS" w:eastAsia="x-none"/>
        </w:rPr>
        <w:t>Продавца.</w:t>
      </w:r>
      <w:r w:rsidRPr="00746F41">
        <w:rPr>
          <w:rFonts w:cs="Arial"/>
        </w:rPr>
        <w:t xml:space="preserve"> </w:t>
      </w:r>
    </w:p>
    <w:p w14:paraId="2A26F992" w14:textId="77777777" w:rsidR="000C4CBC" w:rsidRPr="00701932" w:rsidRDefault="000C4CBC" w:rsidP="000C4CBC">
      <w:pPr>
        <w:spacing w:after="120"/>
        <w:rPr>
          <w:rFonts w:cs="Arial"/>
          <w:b/>
          <w:sz w:val="24"/>
          <w:szCs w:val="24"/>
          <w:lang w:val="sr-Cyrl-RS"/>
        </w:rPr>
      </w:pPr>
      <w:r>
        <w:rPr>
          <w:rFonts w:cs="Arial"/>
          <w:b/>
          <w:sz w:val="24"/>
          <w:szCs w:val="24"/>
          <w:lang w:val="sr-Cyrl-RS"/>
        </w:rPr>
        <w:t>И</w:t>
      </w:r>
      <w:r w:rsidRPr="00757B40">
        <w:rPr>
          <w:rFonts w:cs="Arial"/>
          <w:b/>
          <w:sz w:val="24"/>
          <w:szCs w:val="24"/>
          <w:lang w:val="sr-Cyrl-RS"/>
        </w:rPr>
        <w:t>змене током трајања оквирног споразума</w:t>
      </w:r>
    </w:p>
    <w:p w14:paraId="344110DC"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13</w:t>
      </w:r>
      <w:r w:rsidRPr="00896B4F">
        <w:rPr>
          <w:sz w:val="24"/>
          <w:szCs w:val="24"/>
        </w:rPr>
        <w:t>.</w:t>
      </w:r>
    </w:p>
    <w:p w14:paraId="3F3091F4" w14:textId="77777777" w:rsidR="000C4CBC" w:rsidRPr="00757B40" w:rsidRDefault="000C4CBC" w:rsidP="000C4CBC">
      <w:pPr>
        <w:spacing w:after="120"/>
        <w:rPr>
          <w:sz w:val="24"/>
          <w:szCs w:val="24"/>
          <w:lang w:val="sr-Cyrl-RS"/>
        </w:rPr>
      </w:pPr>
      <w:r w:rsidRPr="00757B40">
        <w:rPr>
          <w:sz w:val="24"/>
          <w:szCs w:val="24"/>
          <w:lang w:val="sr-Cyrl-RS"/>
        </w:rPr>
        <w:t>Купац  мож</w:t>
      </w:r>
      <w:r>
        <w:rPr>
          <w:sz w:val="24"/>
          <w:szCs w:val="24"/>
          <w:lang w:val="sr-Cyrl-RS"/>
        </w:rPr>
        <w:t>е да повећа обим предмета Оквирног споразума</w:t>
      </w:r>
      <w:r w:rsidRPr="00757B40">
        <w:rPr>
          <w:sz w:val="24"/>
          <w:szCs w:val="24"/>
          <w:lang w:val="sr-Cyrl-RS"/>
        </w:rPr>
        <w:t xml:space="preserve"> из члана 1. </w:t>
      </w:r>
      <w:r w:rsidRPr="00757B40">
        <w:rPr>
          <w:rFonts w:eastAsia="TimesNewRomanPSMT" w:cs="Arial"/>
          <w:bCs/>
          <w:sz w:val="24"/>
          <w:szCs w:val="24"/>
          <w:lang w:val="sr-Cyrl-RS"/>
        </w:rPr>
        <w:t xml:space="preserve">под условом да има обезбеђена финансијска средства, </w:t>
      </w:r>
      <w:r w:rsidRPr="00757B40">
        <w:rPr>
          <w:sz w:val="24"/>
          <w:szCs w:val="24"/>
          <w:lang w:val="sr-Cyrl-RS"/>
        </w:rPr>
        <w:t>за максимално до 5% укупне вредности овог Оквирног споразума у случају непредвиђених околности приликом реализације Оквирног споразума, за које се није могло знати приликом планирања набавке.</w:t>
      </w:r>
    </w:p>
    <w:p w14:paraId="455C02CD"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14</w:t>
      </w:r>
      <w:r w:rsidRPr="00896B4F">
        <w:rPr>
          <w:sz w:val="24"/>
          <w:szCs w:val="24"/>
        </w:rPr>
        <w:t>.</w:t>
      </w:r>
    </w:p>
    <w:p w14:paraId="75E43F0C" w14:textId="77777777" w:rsidR="000C4CBC" w:rsidRPr="00757B40" w:rsidRDefault="000C4CBC" w:rsidP="000C4CBC">
      <w:pPr>
        <w:spacing w:after="120"/>
        <w:rPr>
          <w:rFonts w:cs="Arial"/>
          <w:sz w:val="24"/>
          <w:szCs w:val="24"/>
          <w:lang w:val="sr-Cyrl-RS"/>
        </w:rPr>
      </w:pPr>
      <w:r w:rsidRPr="00757B40">
        <w:rPr>
          <w:rFonts w:cs="Arial"/>
          <w:sz w:val="24"/>
          <w:szCs w:val="24"/>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5053A1A0" w14:textId="77777777" w:rsidR="000C4CBC" w:rsidRDefault="000C4CBC" w:rsidP="000C4CBC">
      <w:pPr>
        <w:rPr>
          <w:rFonts w:cs="Arial"/>
          <w:sz w:val="24"/>
          <w:szCs w:val="24"/>
          <w:lang w:val="sr-Cyrl-RS"/>
        </w:rPr>
      </w:pPr>
      <w:r>
        <w:rPr>
          <w:rFonts w:cs="Arial"/>
          <w:sz w:val="24"/>
          <w:szCs w:val="24"/>
          <w:lang w:val="sr-Cyrl-RS"/>
        </w:rPr>
        <w:t>С</w:t>
      </w:r>
      <w:r w:rsidRPr="00757B40">
        <w:rPr>
          <w:rFonts w:cs="Arial"/>
          <w:sz w:val="24"/>
          <w:szCs w:val="24"/>
          <w:lang w:val="sr-Cyrl-RS"/>
        </w:rPr>
        <w:t>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336C511D" w14:textId="77777777" w:rsidR="000C4CBC" w:rsidRPr="00757B40" w:rsidRDefault="000C4CBC" w:rsidP="000C4CBC">
      <w:pPr>
        <w:rPr>
          <w:rFonts w:cs="Arial"/>
          <w:b/>
          <w:sz w:val="24"/>
          <w:szCs w:val="24"/>
        </w:rPr>
      </w:pPr>
    </w:p>
    <w:p w14:paraId="5D70A524" w14:textId="77777777" w:rsidR="000C4CBC" w:rsidRPr="00757B40" w:rsidRDefault="000C4CBC" w:rsidP="000C4CBC">
      <w:pPr>
        <w:spacing w:after="120"/>
        <w:rPr>
          <w:i/>
          <w:color w:val="FF0000"/>
          <w:sz w:val="24"/>
          <w:szCs w:val="24"/>
          <w:lang w:val="sr-Cyrl-RS"/>
        </w:rPr>
      </w:pPr>
      <w:r>
        <w:rPr>
          <w:rFonts w:cs="Arial"/>
          <w:b/>
          <w:sz w:val="24"/>
          <w:szCs w:val="24"/>
          <w:lang w:val="sr-Cyrl-RS"/>
        </w:rPr>
        <w:t>В</w:t>
      </w:r>
      <w:r w:rsidRPr="00757B40">
        <w:rPr>
          <w:rFonts w:cs="Arial"/>
          <w:b/>
          <w:sz w:val="24"/>
          <w:szCs w:val="24"/>
          <w:lang w:val="sr-Cyrl-RS"/>
        </w:rPr>
        <w:t>ажност оквирног споразума</w:t>
      </w:r>
    </w:p>
    <w:p w14:paraId="457C4D97" w14:textId="77777777" w:rsidR="000C4CBC" w:rsidRPr="00896B4F" w:rsidRDefault="000C4CBC" w:rsidP="000C4CBC">
      <w:pPr>
        <w:spacing w:after="120"/>
        <w:ind w:left="284"/>
        <w:jc w:val="center"/>
        <w:rPr>
          <w:rFonts w:cs="Arial"/>
          <w:sz w:val="24"/>
          <w:szCs w:val="24"/>
          <w:lang w:val="sr-Cyrl-RS"/>
        </w:rPr>
      </w:pPr>
      <w:r w:rsidRPr="00896B4F">
        <w:rPr>
          <w:sz w:val="24"/>
          <w:szCs w:val="24"/>
        </w:rPr>
        <w:t xml:space="preserve">Члан </w:t>
      </w:r>
      <w:r>
        <w:rPr>
          <w:sz w:val="24"/>
          <w:szCs w:val="24"/>
          <w:lang w:val="sr-Cyrl-RS"/>
        </w:rPr>
        <w:t>15.</w:t>
      </w:r>
    </w:p>
    <w:p w14:paraId="4CB968D4" w14:textId="77777777" w:rsidR="000C4CBC" w:rsidRPr="00757B40" w:rsidRDefault="000C4CBC" w:rsidP="000C4CBC">
      <w:pPr>
        <w:spacing w:after="120"/>
        <w:rPr>
          <w:rFonts w:eastAsia="Lucida Sans Unicode" w:cs="Arial"/>
          <w:strike/>
          <w:color w:val="FF0000"/>
          <w:sz w:val="24"/>
          <w:szCs w:val="24"/>
          <w:lang w:val="sr-Cyrl-RS"/>
        </w:rPr>
      </w:pPr>
      <w:r w:rsidRPr="00757B40">
        <w:rPr>
          <w:rFonts w:eastAsia="Lucida Sans Unicode" w:cs="Arial"/>
          <w:sz w:val="24"/>
          <w:szCs w:val="24"/>
          <w:lang w:val="am-ET"/>
        </w:rPr>
        <w:lastRenderedPageBreak/>
        <w:t xml:space="preserve">Овај </w:t>
      </w:r>
      <w:r w:rsidRPr="00757B40">
        <w:rPr>
          <w:rFonts w:eastAsia="Lucida Sans Unicode" w:cs="Arial"/>
          <w:sz w:val="24"/>
          <w:szCs w:val="24"/>
          <w:lang w:val="sr-Cyrl-RS"/>
        </w:rPr>
        <w:t>оквирни споразум</w:t>
      </w:r>
      <w:r w:rsidRPr="00757B40">
        <w:rPr>
          <w:rFonts w:eastAsia="Lucida Sans Unicode" w:cs="Arial"/>
          <w:sz w:val="24"/>
          <w:szCs w:val="24"/>
          <w:lang w:val="am-ET"/>
        </w:rPr>
        <w:t xml:space="preserve"> се сматра закљученим</w:t>
      </w:r>
      <w:r w:rsidRPr="00757B40">
        <w:rPr>
          <w:rFonts w:eastAsia="Lucida Sans Unicode" w:cs="Arial"/>
          <w:sz w:val="24"/>
          <w:szCs w:val="24"/>
        </w:rPr>
        <w:t xml:space="preserve"> </w:t>
      </w:r>
      <w:r w:rsidRPr="00757B40">
        <w:rPr>
          <w:rFonts w:eastAsia="Lucida Sans Unicode" w:cs="Arial"/>
          <w:sz w:val="24"/>
          <w:szCs w:val="24"/>
          <w:lang w:val="am-ET"/>
        </w:rPr>
        <w:t xml:space="preserve">када га потпишу </w:t>
      </w:r>
      <w:r>
        <w:rPr>
          <w:rFonts w:eastAsia="Lucida Sans Unicode" w:cs="Arial"/>
          <w:sz w:val="24"/>
          <w:szCs w:val="24"/>
          <w:lang w:val="sr-Cyrl-RS"/>
        </w:rPr>
        <w:t>законски заступници</w:t>
      </w:r>
      <w:r w:rsidRPr="00757B40">
        <w:rPr>
          <w:rFonts w:eastAsia="Lucida Sans Unicode" w:cs="Arial"/>
          <w:sz w:val="24"/>
          <w:szCs w:val="24"/>
          <w:lang w:val="sr-Cyrl-RS"/>
        </w:rPr>
        <w:t xml:space="preserve"> </w:t>
      </w:r>
      <w:r>
        <w:rPr>
          <w:rFonts w:eastAsia="Lucida Sans Unicode" w:cs="Arial"/>
          <w:sz w:val="24"/>
          <w:szCs w:val="24"/>
          <w:lang w:val="am-ET"/>
        </w:rPr>
        <w:t>страна овог Оквирног споарзума</w:t>
      </w:r>
      <w:r w:rsidRPr="00757B40">
        <w:rPr>
          <w:rFonts w:eastAsia="Lucida Sans Unicode" w:cs="Arial"/>
          <w:sz w:val="24"/>
          <w:szCs w:val="24"/>
          <w:lang w:val="sr-Cyrl-RS"/>
        </w:rPr>
        <w:t>, а ступа на снагу када Продавац испуни одложни услов</w:t>
      </w:r>
      <w:r w:rsidRPr="00757B40">
        <w:rPr>
          <w:rFonts w:eastAsia="Lucida Sans Unicode" w:cs="Arial"/>
          <w:sz w:val="24"/>
          <w:szCs w:val="24"/>
        </w:rPr>
        <w:t>.</w:t>
      </w:r>
    </w:p>
    <w:p w14:paraId="7FF77816" w14:textId="77777777" w:rsidR="000C4CBC" w:rsidRPr="00896B4F" w:rsidRDefault="000C4CBC" w:rsidP="000C4CBC">
      <w:pPr>
        <w:spacing w:after="120"/>
        <w:rPr>
          <w:rFonts w:cs="Arial"/>
          <w:sz w:val="24"/>
          <w:szCs w:val="24"/>
          <w:lang w:val="sr-Cyrl-RS"/>
        </w:rPr>
      </w:pPr>
      <w:r w:rsidRPr="00757B40">
        <w:rPr>
          <w:rFonts w:cs="Arial"/>
          <w:sz w:val="24"/>
          <w:szCs w:val="24"/>
          <w:lang w:val="sr-Cyrl-RS"/>
        </w:rPr>
        <w:t xml:space="preserve">Оквирни споразум важи до утрошка уговорене вредности, а </w:t>
      </w:r>
      <w:r w:rsidRPr="00757B40">
        <w:rPr>
          <w:rFonts w:cs="Arial"/>
          <w:color w:val="FF0000"/>
          <w:sz w:val="24"/>
          <w:szCs w:val="24"/>
          <w:lang w:val="sr-Cyrl-RS"/>
        </w:rPr>
        <w:t>најдуже две године од</w:t>
      </w:r>
      <w:r w:rsidRPr="00757B40">
        <w:rPr>
          <w:rFonts w:cs="Arial"/>
          <w:sz w:val="24"/>
          <w:szCs w:val="24"/>
          <w:lang w:val="sr-Cyrl-RS"/>
        </w:rPr>
        <w:t xml:space="preserve"> дана закључивања оквирног споразума.</w:t>
      </w:r>
    </w:p>
    <w:p w14:paraId="53C6D37C" w14:textId="77777777" w:rsidR="000C4CBC" w:rsidRPr="00896B4F" w:rsidRDefault="000C4CBC" w:rsidP="000C4CBC">
      <w:pPr>
        <w:rPr>
          <w:rFonts w:cs="Arial"/>
          <w:b/>
          <w:sz w:val="24"/>
          <w:szCs w:val="24"/>
          <w:lang w:val="sr-Cyrl-CS"/>
        </w:rPr>
      </w:pPr>
      <w:r w:rsidRPr="00F323B8">
        <w:rPr>
          <w:rFonts w:cs="Arial"/>
          <w:b/>
          <w:sz w:val="24"/>
          <w:szCs w:val="24"/>
          <w:lang w:val="sr-Cyrl-CS"/>
        </w:rPr>
        <w:t>Завршне одредбе</w:t>
      </w:r>
    </w:p>
    <w:p w14:paraId="0DAC20AE" w14:textId="77777777" w:rsidR="000C4CBC" w:rsidRPr="00896B4F" w:rsidRDefault="000C4CBC" w:rsidP="000C4CBC">
      <w:pPr>
        <w:ind w:left="284"/>
        <w:jc w:val="center"/>
        <w:rPr>
          <w:sz w:val="24"/>
          <w:szCs w:val="24"/>
          <w:lang w:val="sr-Cyrl-RS"/>
        </w:rPr>
      </w:pPr>
      <w:r w:rsidRPr="00896B4F">
        <w:rPr>
          <w:sz w:val="24"/>
          <w:szCs w:val="24"/>
        </w:rPr>
        <w:t>Члан 1</w:t>
      </w:r>
      <w:r>
        <w:rPr>
          <w:sz w:val="24"/>
          <w:szCs w:val="24"/>
          <w:lang w:val="sr-Cyrl-RS"/>
        </w:rPr>
        <w:t>6</w:t>
      </w:r>
      <w:r w:rsidRPr="00896B4F">
        <w:rPr>
          <w:sz w:val="24"/>
          <w:szCs w:val="24"/>
        </w:rPr>
        <w:t>.</w:t>
      </w:r>
    </w:p>
    <w:p w14:paraId="1F6E6484" w14:textId="77777777" w:rsidR="000C4CBC" w:rsidRPr="000C4CBC" w:rsidRDefault="000C4CBC" w:rsidP="000C4CBC">
      <w:pPr>
        <w:spacing w:after="120"/>
        <w:rPr>
          <w:rFonts w:eastAsia="Calibri" w:cs="Arial"/>
          <w:noProof/>
          <w:sz w:val="24"/>
          <w:szCs w:val="24"/>
          <w:lang w:val="sr-Cyrl-RS"/>
        </w:rPr>
      </w:pPr>
      <w:r>
        <w:rPr>
          <w:rFonts w:eastAsia="Calibri" w:cs="Arial"/>
          <w:noProof/>
          <w:sz w:val="24"/>
          <w:szCs w:val="24"/>
        </w:rPr>
        <w:t>С</w:t>
      </w:r>
      <w:r w:rsidRPr="00757B40">
        <w:rPr>
          <w:rFonts w:eastAsia="Calibri" w:cs="Arial"/>
          <w:noProof/>
          <w:sz w:val="24"/>
          <w:szCs w:val="24"/>
        </w:rPr>
        <w:t>тране</w:t>
      </w:r>
      <w:r>
        <w:rPr>
          <w:rFonts w:eastAsia="Calibri" w:cs="Arial"/>
          <w:noProof/>
          <w:sz w:val="24"/>
          <w:szCs w:val="24"/>
          <w:lang w:val="sr-Cyrl-RS"/>
        </w:rPr>
        <w:t xml:space="preserve"> у оквирном споразуму</w:t>
      </w:r>
      <w:r w:rsidRPr="00757B40">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Pr="00757B40">
        <w:rPr>
          <w:rFonts w:eastAsia="Calibri" w:cs="Arial"/>
          <w:noProof/>
          <w:sz w:val="24"/>
          <w:szCs w:val="24"/>
          <w:lang w:val="sr-Cyrl-RS"/>
        </w:rPr>
        <w:t>Оквирног споразума</w:t>
      </w:r>
      <w:r w:rsidRPr="00757B40">
        <w:rPr>
          <w:rFonts w:eastAsia="Calibri" w:cs="Arial"/>
          <w:noProof/>
          <w:sz w:val="24"/>
          <w:szCs w:val="24"/>
        </w:rPr>
        <w:t>.</w:t>
      </w:r>
    </w:p>
    <w:p w14:paraId="6912E35C"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17</w:t>
      </w:r>
      <w:r w:rsidRPr="00896B4F">
        <w:rPr>
          <w:sz w:val="24"/>
          <w:szCs w:val="24"/>
        </w:rPr>
        <w:t>.</w:t>
      </w:r>
    </w:p>
    <w:p w14:paraId="14A91E3C" w14:textId="77777777" w:rsidR="000C4CBC" w:rsidRPr="00757B40" w:rsidRDefault="000C4CBC" w:rsidP="000C4CBC">
      <w:pPr>
        <w:spacing w:after="120"/>
        <w:rPr>
          <w:rFonts w:cs="Arial"/>
          <w:sz w:val="24"/>
          <w:szCs w:val="24"/>
        </w:rPr>
      </w:pPr>
      <w:r w:rsidRPr="00757B40">
        <w:rPr>
          <w:rFonts w:cs="Arial"/>
          <w:sz w:val="24"/>
          <w:szCs w:val="24"/>
        </w:rPr>
        <w:t xml:space="preserve">У случају неоснованог одустанка или неиспуњења </w:t>
      </w:r>
      <w:r w:rsidRPr="00757B40">
        <w:rPr>
          <w:rFonts w:cs="Arial"/>
          <w:sz w:val="24"/>
          <w:szCs w:val="24"/>
          <w:lang w:val="sr-Cyrl-RS"/>
        </w:rPr>
        <w:t>Оквирног споразума</w:t>
      </w:r>
      <w:r w:rsidRPr="00757B40">
        <w:rPr>
          <w:rFonts w:cs="Arial"/>
          <w:sz w:val="24"/>
          <w:szCs w:val="24"/>
        </w:rPr>
        <w:t xml:space="preserve"> од стране једне уговорне стране, друга уговорна страна има право на раскид </w:t>
      </w:r>
      <w:r w:rsidRPr="00757B40">
        <w:rPr>
          <w:rFonts w:cs="Arial"/>
          <w:sz w:val="24"/>
          <w:szCs w:val="24"/>
          <w:lang w:val="sr-Cyrl-RS"/>
        </w:rPr>
        <w:t>Оквирног споразума</w:t>
      </w:r>
      <w:r w:rsidRPr="00757B40">
        <w:rPr>
          <w:rFonts w:cs="Arial"/>
          <w:sz w:val="24"/>
          <w:szCs w:val="24"/>
        </w:rPr>
        <w:t xml:space="preserve"> и накнаду штете. </w:t>
      </w:r>
    </w:p>
    <w:p w14:paraId="36F9A729" w14:textId="77777777" w:rsidR="000C4CBC" w:rsidRPr="00757B40" w:rsidRDefault="000C4CBC" w:rsidP="000C4CBC">
      <w:pPr>
        <w:spacing w:after="120"/>
        <w:rPr>
          <w:rFonts w:cs="Arial"/>
          <w:sz w:val="24"/>
          <w:szCs w:val="24"/>
          <w:lang w:val="sr-Cyrl-RS"/>
        </w:rPr>
      </w:pPr>
      <w:r w:rsidRPr="00757B40">
        <w:rPr>
          <w:rFonts w:cs="Arial"/>
          <w:sz w:val="24"/>
          <w:szCs w:val="24"/>
        </w:rPr>
        <w:t>За све што</w:t>
      </w:r>
      <w:r>
        <w:rPr>
          <w:rFonts w:cs="Arial"/>
          <w:sz w:val="24"/>
          <w:szCs w:val="24"/>
        </w:rPr>
        <w:t xml:space="preserve"> није регулисано овим </w:t>
      </w:r>
      <w:r w:rsidRPr="00504BA2">
        <w:rPr>
          <w:rFonts w:cs="Arial"/>
          <w:sz w:val="24"/>
          <w:szCs w:val="24"/>
        </w:rPr>
        <w:t>Оквирним споразумом,</w:t>
      </w:r>
      <w:r w:rsidRPr="00757B40">
        <w:rPr>
          <w:rFonts w:cs="Arial"/>
          <w:sz w:val="24"/>
          <w:szCs w:val="24"/>
        </w:rPr>
        <w:t xml:space="preserve"> примењиваће се одредбе Закона о облигационим односима.</w:t>
      </w:r>
    </w:p>
    <w:p w14:paraId="228E8EB0"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18.</w:t>
      </w:r>
    </w:p>
    <w:p w14:paraId="5204B1A8" w14:textId="4239EE24" w:rsidR="000C4CBC" w:rsidRPr="00896B4F" w:rsidRDefault="000C4CBC" w:rsidP="000C4CBC">
      <w:pPr>
        <w:spacing w:after="120"/>
        <w:rPr>
          <w:rFonts w:cs="Arial"/>
          <w:sz w:val="24"/>
          <w:szCs w:val="24"/>
          <w:lang w:val="sr-Cyrl-RS"/>
        </w:rPr>
      </w:pPr>
      <w:r w:rsidRPr="00757B40">
        <w:rPr>
          <w:rFonts w:cs="Arial"/>
          <w:sz w:val="24"/>
          <w:szCs w:val="24"/>
        </w:rPr>
        <w:t>Ев</w:t>
      </w:r>
      <w:r>
        <w:rPr>
          <w:rFonts w:cs="Arial"/>
          <w:sz w:val="24"/>
          <w:szCs w:val="24"/>
        </w:rPr>
        <w:t>ентуалне сп</w:t>
      </w:r>
      <w:r w:rsidR="001E2739">
        <w:rPr>
          <w:rFonts w:cs="Arial"/>
          <w:sz w:val="24"/>
          <w:szCs w:val="24"/>
        </w:rPr>
        <w:t>орове по овом Оквирном споразуму</w:t>
      </w:r>
      <w:r w:rsidRPr="00757B40">
        <w:rPr>
          <w:rFonts w:cs="Arial"/>
          <w:sz w:val="24"/>
          <w:szCs w:val="24"/>
        </w:rPr>
        <w:t xml:space="preserve"> стране ће настојати да реше на споразуман начин, а уколико у томе не успеју, уговара се  надлежност суда у </w:t>
      </w:r>
      <w:r w:rsidRPr="00757B40">
        <w:rPr>
          <w:rFonts w:cs="Arial"/>
          <w:sz w:val="24"/>
          <w:szCs w:val="24"/>
          <w:lang w:val="sr-Cyrl-RS"/>
        </w:rPr>
        <w:t>Београду.</w:t>
      </w:r>
    </w:p>
    <w:p w14:paraId="19204AF5" w14:textId="77777777" w:rsidR="000C4CBC" w:rsidRPr="00415452" w:rsidRDefault="000C4CBC" w:rsidP="000C4CBC">
      <w:pPr>
        <w:jc w:val="center"/>
        <w:rPr>
          <w:rFonts w:cs="Arial"/>
          <w:sz w:val="24"/>
          <w:szCs w:val="24"/>
        </w:rPr>
      </w:pPr>
      <w:r>
        <w:rPr>
          <w:rFonts w:cs="Arial"/>
          <w:sz w:val="24"/>
          <w:szCs w:val="24"/>
          <w:lang w:val="sr-Cyrl-RS"/>
        </w:rPr>
        <w:t xml:space="preserve">  </w:t>
      </w:r>
      <w:r w:rsidRPr="00415452">
        <w:rPr>
          <w:rFonts w:cs="Arial"/>
          <w:sz w:val="24"/>
          <w:szCs w:val="24"/>
          <w:lang w:val="sr-Cyrl-RS"/>
        </w:rPr>
        <w:t>Члан 19.</w:t>
      </w:r>
    </w:p>
    <w:p w14:paraId="06E85314" w14:textId="77777777" w:rsidR="000C4CBC" w:rsidRPr="00415452" w:rsidRDefault="000C4CBC" w:rsidP="000C4CBC">
      <w:pPr>
        <w:rPr>
          <w:rFonts w:cs="Arial"/>
          <w:sz w:val="24"/>
          <w:szCs w:val="24"/>
          <w:lang w:val="sr-Cyrl-RS"/>
        </w:rPr>
      </w:pPr>
      <w:r>
        <w:rPr>
          <w:rFonts w:cs="Arial"/>
          <w:sz w:val="24"/>
          <w:szCs w:val="24"/>
          <w:lang w:val="sr-Cyrl-RS"/>
        </w:rPr>
        <w:t>Саставни део овог Оквирног</w:t>
      </w:r>
      <w:r w:rsidRPr="00415452">
        <w:rPr>
          <w:rFonts w:cs="Arial"/>
          <w:sz w:val="24"/>
          <w:szCs w:val="24"/>
          <w:lang w:val="sr-Cyrl-RS"/>
        </w:rPr>
        <w:t xml:space="preserve"> је:</w:t>
      </w:r>
    </w:p>
    <w:p w14:paraId="19C7D0FA" w14:textId="77777777" w:rsidR="000C4CBC" w:rsidRPr="00CF6E34" w:rsidRDefault="000C4CBC" w:rsidP="000C4CBC">
      <w:pPr>
        <w:spacing w:before="0"/>
        <w:jc w:val="left"/>
        <w:rPr>
          <w:rFonts w:cs="Arial"/>
          <w:sz w:val="24"/>
          <w:szCs w:val="24"/>
          <w:lang w:val="sr-Cyrl-RS"/>
        </w:rPr>
      </w:pPr>
      <w:r>
        <w:rPr>
          <w:rFonts w:cs="Arial"/>
          <w:sz w:val="24"/>
          <w:szCs w:val="24"/>
          <w:lang w:val="sr-Cyrl-RS"/>
        </w:rPr>
        <w:t>Прилог број 1 Конкурсна документација (</w:t>
      </w:r>
      <w:hyperlink r:id="rId185" w:history="1">
        <w:r w:rsidRPr="007872DF">
          <w:rPr>
            <w:rStyle w:val="Hyperlink"/>
            <w:rFonts w:cs="Arial"/>
            <w:sz w:val="24"/>
            <w:szCs w:val="24"/>
          </w:rPr>
          <w:t>www.ujn.gov.rs</w:t>
        </w:r>
      </w:hyperlink>
      <w:r>
        <w:rPr>
          <w:rFonts w:cs="Arial"/>
          <w:sz w:val="24"/>
          <w:szCs w:val="24"/>
        </w:rPr>
        <w:t xml:space="preserve">. </w:t>
      </w:r>
      <w:r>
        <w:rPr>
          <w:rFonts w:cs="Arial"/>
          <w:sz w:val="24"/>
          <w:szCs w:val="24"/>
          <w:lang w:val="sr-Cyrl-RS"/>
        </w:rPr>
        <w:t>Шифра:__________)</w:t>
      </w:r>
    </w:p>
    <w:p w14:paraId="21A8CED4" w14:textId="77777777" w:rsidR="000C4CBC" w:rsidRDefault="000C4CBC" w:rsidP="000C4CBC">
      <w:pPr>
        <w:spacing w:before="0"/>
        <w:jc w:val="left"/>
        <w:rPr>
          <w:rFonts w:cs="Arial"/>
          <w:sz w:val="24"/>
          <w:szCs w:val="24"/>
          <w:lang w:val="sr-Cyrl-RS"/>
        </w:rPr>
      </w:pPr>
      <w:r>
        <w:rPr>
          <w:rFonts w:cs="Arial"/>
          <w:sz w:val="24"/>
          <w:szCs w:val="24"/>
          <w:lang w:val="sr-Cyrl-RS"/>
        </w:rPr>
        <w:t>Прилог број 2 П</w:t>
      </w:r>
      <w:r w:rsidRPr="00415452">
        <w:rPr>
          <w:rFonts w:cs="Arial"/>
          <w:sz w:val="24"/>
          <w:szCs w:val="24"/>
          <w:lang w:val="sr-Cyrl-RS"/>
        </w:rPr>
        <w:t>онуд</w:t>
      </w:r>
      <w:r>
        <w:rPr>
          <w:rFonts w:cs="Arial"/>
          <w:sz w:val="24"/>
          <w:szCs w:val="24"/>
          <w:lang w:val="sr-Cyrl-RS"/>
        </w:rPr>
        <w:t xml:space="preserve">а Продавца број                од             </w:t>
      </w:r>
    </w:p>
    <w:p w14:paraId="641363D8" w14:textId="77777777" w:rsidR="000C4CBC" w:rsidRPr="00415452" w:rsidRDefault="000C4CBC" w:rsidP="000C4CBC">
      <w:pPr>
        <w:spacing w:before="0"/>
        <w:jc w:val="left"/>
        <w:rPr>
          <w:rFonts w:cs="Arial"/>
          <w:sz w:val="24"/>
          <w:szCs w:val="24"/>
          <w:lang w:val="sr-Cyrl-RS"/>
        </w:rPr>
      </w:pPr>
      <w:r>
        <w:rPr>
          <w:rFonts w:cs="Arial"/>
          <w:sz w:val="24"/>
          <w:szCs w:val="24"/>
          <w:lang w:val="sr-Cyrl-RS"/>
        </w:rPr>
        <w:t xml:space="preserve">Прилог број 3 </w:t>
      </w:r>
      <w:r w:rsidRPr="00415452">
        <w:rPr>
          <w:rFonts w:cs="Arial"/>
          <w:sz w:val="24"/>
          <w:szCs w:val="24"/>
          <w:lang w:val="sr-Cyrl-RS"/>
        </w:rPr>
        <w:t>Образац структуре цене</w:t>
      </w:r>
      <w:r>
        <w:rPr>
          <w:rFonts w:cs="Arial"/>
          <w:sz w:val="24"/>
          <w:szCs w:val="24"/>
          <w:lang w:val="sr-Cyrl-RS"/>
        </w:rPr>
        <w:br/>
        <w:t>Прилог број 4 Средство финансијског обезбеђења</w:t>
      </w:r>
    </w:p>
    <w:p w14:paraId="56EA4496" w14:textId="77777777" w:rsidR="000C4CBC" w:rsidRPr="00415452" w:rsidRDefault="000C4CBC" w:rsidP="000C4CBC">
      <w:pPr>
        <w:jc w:val="center"/>
        <w:rPr>
          <w:rFonts w:cs="Arial"/>
          <w:sz w:val="24"/>
          <w:szCs w:val="24"/>
        </w:rPr>
      </w:pPr>
      <w:r>
        <w:rPr>
          <w:rFonts w:cs="Arial"/>
          <w:sz w:val="24"/>
          <w:szCs w:val="24"/>
          <w:lang w:val="sr-Cyrl-CS"/>
        </w:rPr>
        <w:t xml:space="preserve">  </w:t>
      </w:r>
      <w:r w:rsidRPr="00415452">
        <w:rPr>
          <w:rFonts w:cs="Arial"/>
          <w:sz w:val="24"/>
          <w:szCs w:val="24"/>
          <w:lang w:val="sr-Cyrl-CS"/>
        </w:rPr>
        <w:t xml:space="preserve">Члан </w:t>
      </w:r>
      <w:r w:rsidRPr="00415452">
        <w:rPr>
          <w:rFonts w:cs="Arial"/>
          <w:sz w:val="24"/>
          <w:szCs w:val="24"/>
          <w:lang w:val="sr-Cyrl-RS"/>
        </w:rPr>
        <w:t>20</w:t>
      </w:r>
      <w:r w:rsidRPr="00415452">
        <w:rPr>
          <w:rFonts w:cs="Arial"/>
          <w:sz w:val="24"/>
          <w:szCs w:val="24"/>
          <w:lang w:val="sr-Cyrl-CS"/>
        </w:rPr>
        <w:t>.</w:t>
      </w:r>
    </w:p>
    <w:p w14:paraId="745616A4" w14:textId="77777777" w:rsidR="000C4CBC" w:rsidRPr="00415452" w:rsidRDefault="000C4CBC" w:rsidP="000C4CBC">
      <w:pPr>
        <w:rPr>
          <w:rFonts w:cs="Arial"/>
          <w:sz w:val="24"/>
          <w:szCs w:val="24"/>
          <w:lang w:val="sr-Cyrl-CS"/>
        </w:rPr>
      </w:pPr>
      <w:r>
        <w:rPr>
          <w:rFonts w:cs="Arial"/>
          <w:sz w:val="24"/>
          <w:szCs w:val="24"/>
          <w:lang w:val="sr-Cyrl-CS"/>
        </w:rPr>
        <w:t>Овај Оквирни споразум</w:t>
      </w:r>
      <w:r w:rsidRPr="00415452">
        <w:rPr>
          <w:rFonts w:cs="Arial"/>
          <w:sz w:val="24"/>
          <w:szCs w:val="24"/>
          <w:lang w:val="sr-Cyrl-CS"/>
        </w:rPr>
        <w:t xml:space="preserve"> је сачињен у 6 (</w:t>
      </w:r>
      <w:r>
        <w:rPr>
          <w:rFonts w:cs="Arial"/>
          <w:sz w:val="24"/>
          <w:szCs w:val="24"/>
          <w:lang w:val="sr-Cyrl-CS"/>
        </w:rPr>
        <w:t xml:space="preserve">словима: </w:t>
      </w:r>
      <w:r w:rsidRPr="00415452">
        <w:rPr>
          <w:rFonts w:cs="Arial"/>
          <w:sz w:val="24"/>
          <w:szCs w:val="24"/>
          <w:lang w:val="sr-Cyrl-CS"/>
        </w:rPr>
        <w:t>шест) истоветних при</w:t>
      </w:r>
      <w:r>
        <w:rPr>
          <w:rFonts w:cs="Arial"/>
          <w:sz w:val="24"/>
          <w:szCs w:val="24"/>
          <w:lang w:val="sr-Cyrl-CS"/>
        </w:rPr>
        <w:t>мерака од којих свакој</w:t>
      </w:r>
      <w:r w:rsidRPr="00415452">
        <w:rPr>
          <w:rFonts w:cs="Arial"/>
          <w:sz w:val="24"/>
          <w:szCs w:val="24"/>
          <w:lang w:val="sr-Cyrl-CS"/>
        </w:rPr>
        <w:t xml:space="preserve"> страни припадају по 3 (</w:t>
      </w:r>
      <w:r>
        <w:rPr>
          <w:rFonts w:cs="Arial"/>
          <w:sz w:val="24"/>
          <w:szCs w:val="24"/>
          <w:lang w:val="sr-Cyrl-CS"/>
        </w:rPr>
        <w:t xml:space="preserve">словима: </w:t>
      </w:r>
      <w:r w:rsidRPr="00415452">
        <w:rPr>
          <w:rFonts w:cs="Arial"/>
          <w:sz w:val="24"/>
          <w:szCs w:val="24"/>
          <w:lang w:val="sr-Cyrl-CS"/>
        </w:rPr>
        <w:t>три) примерка.</w:t>
      </w:r>
    </w:p>
    <w:p w14:paraId="25AF7DDA" w14:textId="77777777" w:rsidR="000C4CBC" w:rsidRPr="00415452" w:rsidRDefault="000C4CBC" w:rsidP="000C4CBC">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0C4CBC" w:rsidRPr="00415452" w14:paraId="057E5308" w14:textId="77777777" w:rsidTr="000C4CBC">
        <w:tc>
          <w:tcPr>
            <w:tcW w:w="4503" w:type="dxa"/>
            <w:shd w:val="clear" w:color="auto" w:fill="auto"/>
            <w:vAlign w:val="center"/>
            <w:hideMark/>
          </w:tcPr>
          <w:p w14:paraId="587BD9CD" w14:textId="77777777" w:rsidR="000C4CBC" w:rsidRPr="00415452" w:rsidRDefault="000C4CBC" w:rsidP="000C4CBC">
            <w:pPr>
              <w:spacing w:before="0"/>
              <w:jc w:val="center"/>
              <w:rPr>
                <w:rFonts w:cs="Arial"/>
                <w:b/>
                <w:smallCaps/>
                <w:sz w:val="24"/>
                <w:szCs w:val="24"/>
              </w:rPr>
            </w:pPr>
            <w:r w:rsidRPr="00415452">
              <w:rPr>
                <w:rFonts w:cs="Arial"/>
                <w:b/>
                <w:sz w:val="24"/>
                <w:szCs w:val="24"/>
              </w:rPr>
              <w:t>КУПАЦ</w:t>
            </w:r>
          </w:p>
        </w:tc>
        <w:tc>
          <w:tcPr>
            <w:tcW w:w="1275" w:type="dxa"/>
            <w:shd w:val="clear" w:color="auto" w:fill="auto"/>
            <w:vAlign w:val="center"/>
          </w:tcPr>
          <w:p w14:paraId="225F83DD"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14:paraId="45526876" w14:textId="77777777" w:rsidR="000C4CBC" w:rsidRPr="00415452" w:rsidRDefault="000C4CBC" w:rsidP="000C4CBC">
            <w:pPr>
              <w:spacing w:before="0"/>
              <w:jc w:val="center"/>
              <w:rPr>
                <w:rFonts w:cs="Arial"/>
                <w:b/>
                <w:smallCaps/>
                <w:sz w:val="24"/>
                <w:szCs w:val="24"/>
              </w:rPr>
            </w:pPr>
            <w:r w:rsidRPr="00415452">
              <w:rPr>
                <w:rFonts w:cs="Arial"/>
                <w:b/>
                <w:sz w:val="24"/>
                <w:szCs w:val="24"/>
              </w:rPr>
              <w:t>ПРОДАВАЦ</w:t>
            </w:r>
          </w:p>
        </w:tc>
      </w:tr>
      <w:tr w:rsidR="000C4CBC" w:rsidRPr="00415452" w14:paraId="67432303" w14:textId="77777777" w:rsidTr="000C4CBC">
        <w:tc>
          <w:tcPr>
            <w:tcW w:w="4503" w:type="dxa"/>
            <w:shd w:val="clear" w:color="auto" w:fill="auto"/>
            <w:vAlign w:val="center"/>
            <w:hideMark/>
          </w:tcPr>
          <w:p w14:paraId="5A441D6A"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Јавно предузеће </w:t>
            </w:r>
          </w:p>
          <w:p w14:paraId="02295E9A"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„Електропривреда Србије“ Београд                                  </w:t>
            </w:r>
          </w:p>
          <w:p w14:paraId="081EED6D"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w:t>
            </w:r>
          </w:p>
          <w:p w14:paraId="258719E9" w14:textId="77777777" w:rsidR="000C4CBC" w:rsidRPr="00415452" w:rsidRDefault="000C4CBC" w:rsidP="000C4CBC">
            <w:pPr>
              <w:spacing w:before="0"/>
              <w:jc w:val="center"/>
              <w:rPr>
                <w:rFonts w:cs="Arial"/>
                <w:b/>
                <w:sz w:val="24"/>
                <w:szCs w:val="24"/>
              </w:rPr>
            </w:pPr>
            <w:r w:rsidRPr="00415452">
              <w:rPr>
                <w:rFonts w:cs="Arial"/>
                <w:b/>
                <w:sz w:val="24"/>
                <w:szCs w:val="24"/>
                <w:lang w:val="sr-Cyrl-RS"/>
              </w:rPr>
              <w:t xml:space="preserve">          </w:t>
            </w:r>
          </w:p>
        </w:tc>
        <w:tc>
          <w:tcPr>
            <w:tcW w:w="1275" w:type="dxa"/>
            <w:shd w:val="clear" w:color="auto" w:fill="auto"/>
            <w:vAlign w:val="center"/>
          </w:tcPr>
          <w:p w14:paraId="4AF9C9AA"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14:paraId="6BBA5B08" w14:textId="77777777" w:rsidR="000C4CBC" w:rsidRPr="00415452" w:rsidRDefault="000C4CBC" w:rsidP="000C4CBC">
            <w:pPr>
              <w:spacing w:before="0"/>
              <w:jc w:val="center"/>
              <w:rPr>
                <w:rFonts w:cs="Arial"/>
                <w:b/>
                <w:smallCaps/>
                <w:sz w:val="24"/>
                <w:szCs w:val="24"/>
              </w:rPr>
            </w:pPr>
            <w:r w:rsidRPr="00415452">
              <w:rPr>
                <w:rFonts w:cs="Arial"/>
                <w:b/>
                <w:sz w:val="24"/>
                <w:szCs w:val="24"/>
              </w:rPr>
              <w:t>Назив</w:t>
            </w:r>
          </w:p>
        </w:tc>
      </w:tr>
      <w:tr w:rsidR="000C4CBC" w:rsidRPr="00415452" w14:paraId="3099696D" w14:textId="77777777" w:rsidTr="000C4CBC">
        <w:tc>
          <w:tcPr>
            <w:tcW w:w="4503" w:type="dxa"/>
            <w:shd w:val="clear" w:color="auto" w:fill="auto"/>
            <w:vAlign w:val="center"/>
            <w:hideMark/>
          </w:tcPr>
          <w:p w14:paraId="15A31384" w14:textId="77777777"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c>
          <w:tcPr>
            <w:tcW w:w="1275" w:type="dxa"/>
            <w:shd w:val="clear" w:color="auto" w:fill="auto"/>
            <w:vAlign w:val="center"/>
            <w:hideMark/>
          </w:tcPr>
          <w:p w14:paraId="2C30783C" w14:textId="77777777" w:rsidR="000C4CBC" w:rsidRPr="00415452" w:rsidRDefault="000C4CBC" w:rsidP="000C4CBC">
            <w:pPr>
              <w:spacing w:before="0"/>
              <w:jc w:val="center"/>
              <w:rPr>
                <w:rFonts w:cs="Arial"/>
                <w:smallCaps/>
                <w:sz w:val="24"/>
                <w:szCs w:val="24"/>
              </w:rPr>
            </w:pPr>
            <w:r w:rsidRPr="00415452">
              <w:rPr>
                <w:rFonts w:cs="Arial"/>
                <w:sz w:val="24"/>
                <w:szCs w:val="24"/>
              </w:rPr>
              <w:t>М.П.</w:t>
            </w:r>
          </w:p>
        </w:tc>
        <w:tc>
          <w:tcPr>
            <w:tcW w:w="4395" w:type="dxa"/>
            <w:shd w:val="clear" w:color="auto" w:fill="auto"/>
            <w:vAlign w:val="center"/>
            <w:hideMark/>
          </w:tcPr>
          <w:p w14:paraId="5A8161FF" w14:textId="77777777"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r>
      <w:tr w:rsidR="000C4CBC" w:rsidRPr="00415452" w14:paraId="004271F0" w14:textId="77777777" w:rsidTr="000C4CBC">
        <w:tc>
          <w:tcPr>
            <w:tcW w:w="4503" w:type="dxa"/>
            <w:shd w:val="clear" w:color="auto" w:fill="auto"/>
            <w:vAlign w:val="center"/>
            <w:hideMark/>
          </w:tcPr>
          <w:p w14:paraId="086E42C2" w14:textId="77777777" w:rsidR="000C4CBC" w:rsidRPr="00415452" w:rsidRDefault="000C4CBC" w:rsidP="000C4CBC">
            <w:pPr>
              <w:spacing w:before="0"/>
              <w:jc w:val="center"/>
              <w:rPr>
                <w:rFonts w:cs="Arial"/>
                <w:b/>
                <w:smallCaps/>
                <w:sz w:val="24"/>
                <w:szCs w:val="24"/>
                <w:lang w:val="sr-Cyrl-RS"/>
              </w:rPr>
            </w:pPr>
          </w:p>
        </w:tc>
        <w:tc>
          <w:tcPr>
            <w:tcW w:w="1275" w:type="dxa"/>
            <w:shd w:val="clear" w:color="auto" w:fill="auto"/>
            <w:vAlign w:val="center"/>
          </w:tcPr>
          <w:p w14:paraId="0903BCE2"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14:paraId="6F71EA9D" w14:textId="77777777" w:rsidR="000C4CBC" w:rsidRPr="00415452" w:rsidRDefault="000C4CBC" w:rsidP="000C4CBC">
            <w:pPr>
              <w:spacing w:before="0"/>
              <w:jc w:val="center"/>
              <w:rPr>
                <w:rFonts w:cs="Arial"/>
                <w:b/>
                <w:smallCaps/>
                <w:sz w:val="24"/>
                <w:szCs w:val="24"/>
              </w:rPr>
            </w:pPr>
            <w:r w:rsidRPr="00415452">
              <w:rPr>
                <w:rFonts w:cs="Arial"/>
                <w:b/>
                <w:sz w:val="24"/>
                <w:szCs w:val="24"/>
              </w:rPr>
              <w:t>име и презиме</w:t>
            </w:r>
          </w:p>
        </w:tc>
      </w:tr>
      <w:tr w:rsidR="000C4CBC" w:rsidRPr="00415452" w14:paraId="61370F13" w14:textId="77777777" w:rsidTr="000C4CBC">
        <w:tc>
          <w:tcPr>
            <w:tcW w:w="4503" w:type="dxa"/>
            <w:shd w:val="clear" w:color="auto" w:fill="auto"/>
            <w:vAlign w:val="center"/>
            <w:hideMark/>
          </w:tcPr>
          <w:p w14:paraId="1019C30E" w14:textId="77777777" w:rsidR="000C4CBC" w:rsidRPr="00415452" w:rsidRDefault="000C4CBC" w:rsidP="000C4CBC">
            <w:pPr>
              <w:spacing w:before="0"/>
              <w:jc w:val="center"/>
              <w:rPr>
                <w:rFonts w:cs="Arial"/>
                <w:b/>
                <w:sz w:val="24"/>
                <w:szCs w:val="24"/>
                <w:lang w:val="sr-Cyrl-RS"/>
              </w:rPr>
            </w:pPr>
            <w:r w:rsidRPr="00415452">
              <w:rPr>
                <w:rFonts w:cs="Arial"/>
                <w:b/>
                <w:sz w:val="24"/>
                <w:szCs w:val="24"/>
              </w:rPr>
              <w:t>в.</w:t>
            </w:r>
            <w:r w:rsidRPr="00415452">
              <w:rPr>
                <w:rFonts w:cs="Arial"/>
                <w:b/>
                <w:sz w:val="24"/>
                <w:szCs w:val="24"/>
                <w:lang w:val="sr-Cyrl-RS"/>
              </w:rPr>
              <w:t>д. д</w:t>
            </w:r>
            <w:r w:rsidRPr="00415452">
              <w:rPr>
                <w:rFonts w:cs="Arial"/>
                <w:b/>
                <w:sz w:val="24"/>
                <w:szCs w:val="24"/>
              </w:rPr>
              <w:t>иректор</w:t>
            </w:r>
            <w:r w:rsidRPr="00415452">
              <w:rPr>
                <w:rFonts w:cs="Arial"/>
                <w:b/>
                <w:sz w:val="24"/>
                <w:szCs w:val="24"/>
                <w:lang w:val="sr-Cyrl-RS"/>
              </w:rPr>
              <w:t>а</w:t>
            </w:r>
          </w:p>
          <w:p w14:paraId="475CB2C6"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Милорад Грчић   </w:t>
            </w:r>
          </w:p>
        </w:tc>
        <w:tc>
          <w:tcPr>
            <w:tcW w:w="1275" w:type="dxa"/>
            <w:shd w:val="clear" w:color="auto" w:fill="auto"/>
            <w:vAlign w:val="center"/>
          </w:tcPr>
          <w:p w14:paraId="4A433119"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14:paraId="0EBF6FF7" w14:textId="77777777" w:rsidR="000C4CBC" w:rsidRPr="00415452" w:rsidRDefault="000C4CBC" w:rsidP="000C4CBC">
            <w:pPr>
              <w:spacing w:before="0"/>
              <w:jc w:val="center"/>
              <w:rPr>
                <w:rFonts w:cs="Arial"/>
                <w:b/>
                <w:smallCaps/>
                <w:sz w:val="24"/>
                <w:szCs w:val="24"/>
              </w:rPr>
            </w:pPr>
            <w:r w:rsidRPr="00415452">
              <w:rPr>
                <w:rFonts w:cs="Arial"/>
                <w:b/>
                <w:sz w:val="24"/>
                <w:szCs w:val="24"/>
              </w:rPr>
              <w:t>функција</w:t>
            </w:r>
          </w:p>
        </w:tc>
      </w:tr>
    </w:tbl>
    <w:p w14:paraId="6F33289A" w14:textId="77777777" w:rsidR="000C4CBC" w:rsidRDefault="000C4CBC" w:rsidP="00CF6E34">
      <w:pPr>
        <w:rPr>
          <w:rFonts w:cs="Arial"/>
          <w:b/>
          <w:color w:val="FF0000"/>
          <w:sz w:val="24"/>
          <w:szCs w:val="24"/>
          <w:lang w:val="sr-Cyrl-RS"/>
        </w:rPr>
      </w:pPr>
    </w:p>
    <w:p w14:paraId="66EE1B5B" w14:textId="77777777" w:rsidR="000C4CBC" w:rsidRDefault="000C4CBC" w:rsidP="00CF6E34">
      <w:pPr>
        <w:rPr>
          <w:rFonts w:cs="Arial"/>
          <w:b/>
          <w:color w:val="FF0000"/>
          <w:sz w:val="24"/>
          <w:szCs w:val="24"/>
          <w:lang w:val="sr-Cyrl-RS"/>
        </w:rPr>
      </w:pPr>
    </w:p>
    <w:p w14:paraId="579C5ABB" w14:textId="77777777" w:rsidR="000C4CBC" w:rsidRDefault="000C4CBC" w:rsidP="00CF6E34">
      <w:pPr>
        <w:rPr>
          <w:rFonts w:cs="Arial"/>
          <w:b/>
          <w:color w:val="FF0000"/>
          <w:sz w:val="24"/>
          <w:szCs w:val="24"/>
          <w:lang w:val="sr-Cyrl-RS"/>
        </w:rPr>
      </w:pPr>
    </w:p>
    <w:p w14:paraId="4D9A6D95" w14:textId="77777777" w:rsidR="000C4CBC" w:rsidRDefault="000C4CBC" w:rsidP="00CF6E34">
      <w:pPr>
        <w:rPr>
          <w:rFonts w:cs="Arial"/>
          <w:b/>
          <w:color w:val="FF0000"/>
          <w:sz w:val="24"/>
          <w:szCs w:val="24"/>
          <w:lang w:val="sr-Cyrl-RS"/>
        </w:rPr>
      </w:pPr>
    </w:p>
    <w:p w14:paraId="3EBB6C80" w14:textId="77777777" w:rsidR="000C4CBC" w:rsidRPr="00E264FB" w:rsidRDefault="000C4CBC" w:rsidP="000C4CBC">
      <w:pPr>
        <w:spacing w:before="0"/>
        <w:rPr>
          <w:rFonts w:cs="Arial"/>
          <w:sz w:val="24"/>
          <w:szCs w:val="24"/>
          <w:lang w:val="ru-RU"/>
        </w:rPr>
      </w:pPr>
    </w:p>
    <w:p w14:paraId="373E508E" w14:textId="51755662" w:rsidR="000C4CBC" w:rsidRPr="004F79B5" w:rsidRDefault="000C4CBC" w:rsidP="00FC2F7D">
      <w:pPr>
        <w:pStyle w:val="KDPodnaslov1"/>
        <w:numPr>
          <w:ilvl w:val="0"/>
          <w:numId w:val="31"/>
        </w:numPr>
        <w:spacing w:before="0"/>
        <w:rPr>
          <w:rFonts w:cs="Arial"/>
          <w:sz w:val="24"/>
          <w:szCs w:val="24"/>
        </w:rPr>
      </w:pPr>
      <w:r w:rsidRPr="004F79B5">
        <w:rPr>
          <w:rFonts w:cs="Arial"/>
          <w:sz w:val="24"/>
          <w:szCs w:val="24"/>
        </w:rPr>
        <w:t xml:space="preserve">МОДЕЛ </w:t>
      </w:r>
      <w:r>
        <w:rPr>
          <w:rFonts w:cs="Arial"/>
          <w:sz w:val="24"/>
          <w:szCs w:val="24"/>
        </w:rPr>
        <w:t>ОКВИРНОГ СПОРАЗУМА-Партија 4.</w:t>
      </w:r>
    </w:p>
    <w:p w14:paraId="6CA51A32" w14:textId="77777777" w:rsidR="000C4CBC" w:rsidRPr="00B02E86" w:rsidRDefault="000C4CBC" w:rsidP="000C4CBC">
      <w:pPr>
        <w:rPr>
          <w:rFonts w:eastAsia="Arial Unicode MS"/>
        </w:rPr>
      </w:pPr>
    </w:p>
    <w:p w14:paraId="14EADC5D" w14:textId="77777777" w:rsidR="000C4CBC" w:rsidRPr="00EC5BB4" w:rsidRDefault="000C4CBC" w:rsidP="000C4CBC">
      <w:pPr>
        <w:pStyle w:val="KDParagraf"/>
        <w:spacing w:before="0"/>
        <w:rPr>
          <w:rFonts w:cs="Arial"/>
          <w:sz w:val="24"/>
          <w:szCs w:val="24"/>
        </w:rPr>
      </w:pPr>
    </w:p>
    <w:p w14:paraId="65CCF8FF" w14:textId="77777777" w:rsidR="00635541" w:rsidRPr="00EC5BB4" w:rsidRDefault="00635541" w:rsidP="00635541">
      <w:pPr>
        <w:pStyle w:val="KDParagraf"/>
        <w:spacing w:before="0"/>
        <w:rPr>
          <w:rFonts w:cs="Arial"/>
          <w:i/>
          <w:sz w:val="24"/>
          <w:szCs w:val="24"/>
        </w:rPr>
      </w:pPr>
      <w:r w:rsidRPr="00EC5BB4">
        <w:rPr>
          <w:rFonts w:cs="Arial"/>
          <w:i/>
          <w:sz w:val="24"/>
          <w:szCs w:val="24"/>
        </w:rPr>
        <w:t>У</w:t>
      </w:r>
      <w:r>
        <w:rPr>
          <w:rFonts w:cs="Arial"/>
          <w:i/>
          <w:sz w:val="24"/>
          <w:szCs w:val="24"/>
        </w:rPr>
        <w:t xml:space="preserve"> складу са датим Моделом оквирног споразума</w:t>
      </w:r>
      <w:r w:rsidRPr="00EC5BB4">
        <w:rPr>
          <w:rFonts w:cs="Arial"/>
          <w:i/>
          <w:sz w:val="24"/>
          <w:szCs w:val="24"/>
        </w:rPr>
        <w:t xml:space="preserve"> и елементима најповољније понуде биће </w:t>
      </w:r>
      <w:r>
        <w:rPr>
          <w:rFonts w:cs="Arial"/>
          <w:i/>
          <w:sz w:val="24"/>
          <w:szCs w:val="24"/>
        </w:rPr>
        <w:t>закључен Оквирни споарзум</w:t>
      </w:r>
      <w:r w:rsidRPr="00EC5BB4">
        <w:rPr>
          <w:rFonts w:cs="Arial"/>
          <w:i/>
          <w:sz w:val="24"/>
          <w:szCs w:val="24"/>
        </w:rPr>
        <w:t xml:space="preserve">. Понуђач дати </w:t>
      </w:r>
      <w:r>
        <w:rPr>
          <w:rFonts w:cs="Arial"/>
          <w:i/>
          <w:sz w:val="24"/>
          <w:szCs w:val="24"/>
          <w:lang w:val="sr-Cyrl-RS"/>
        </w:rPr>
        <w:t xml:space="preserve">Оквирни споразум </w:t>
      </w:r>
      <w:r w:rsidRPr="00EC5BB4">
        <w:rPr>
          <w:rFonts w:cs="Arial"/>
          <w:i/>
          <w:sz w:val="24"/>
          <w:szCs w:val="24"/>
        </w:rPr>
        <w:t>потписује, оверава и доставља у понуди.</w:t>
      </w:r>
    </w:p>
    <w:p w14:paraId="5E723BDF" w14:textId="77777777" w:rsidR="000C4CBC" w:rsidRPr="00EC5BB4" w:rsidRDefault="000C4CBC" w:rsidP="000C4CBC">
      <w:pPr>
        <w:pStyle w:val="KDParagraf"/>
        <w:spacing w:before="0"/>
        <w:rPr>
          <w:rFonts w:cs="Arial"/>
          <w:i/>
          <w:sz w:val="24"/>
          <w:szCs w:val="24"/>
        </w:rPr>
      </w:pPr>
    </w:p>
    <w:p w14:paraId="5F6FB74C" w14:textId="77777777" w:rsidR="000C4CBC" w:rsidRPr="00EC5BB4" w:rsidRDefault="000C4CBC" w:rsidP="000C4CBC">
      <w:pPr>
        <w:pStyle w:val="KDParagraf"/>
        <w:spacing w:before="0"/>
        <w:rPr>
          <w:rFonts w:cs="Arial"/>
          <w:color w:val="000000"/>
          <w:sz w:val="24"/>
          <w:szCs w:val="24"/>
        </w:rPr>
      </w:pPr>
    </w:p>
    <w:p w14:paraId="5BD7BDEB" w14:textId="77777777" w:rsidR="000C4CBC" w:rsidRPr="00EC5BB4" w:rsidRDefault="000C4CBC" w:rsidP="000C4CBC">
      <w:pPr>
        <w:pStyle w:val="KDParagraf"/>
        <w:spacing w:before="0"/>
        <w:rPr>
          <w:rFonts w:cs="Arial"/>
          <w:b/>
          <w:sz w:val="24"/>
          <w:szCs w:val="24"/>
        </w:rPr>
      </w:pPr>
      <w:r w:rsidRPr="00EC5BB4">
        <w:rPr>
          <w:rFonts w:cs="Arial"/>
          <w:b/>
          <w:sz w:val="24"/>
          <w:szCs w:val="24"/>
        </w:rPr>
        <w:t>УГОВОРНЕ СТРАНЕ:</w:t>
      </w:r>
    </w:p>
    <w:p w14:paraId="7E9DBC01" w14:textId="77777777" w:rsidR="000C4CBC" w:rsidRPr="00EC5BB4" w:rsidRDefault="000C4CBC" w:rsidP="000C4CBC">
      <w:pPr>
        <w:pStyle w:val="KDParagraf"/>
        <w:spacing w:before="0"/>
        <w:rPr>
          <w:rFonts w:cs="Arial"/>
          <w:b/>
          <w:sz w:val="24"/>
          <w:szCs w:val="24"/>
        </w:rPr>
      </w:pPr>
    </w:p>
    <w:p w14:paraId="04427830" w14:textId="27301660" w:rsidR="000C4CBC" w:rsidRPr="00EC5BB4" w:rsidRDefault="000C4CBC" w:rsidP="00FC2F7D">
      <w:pPr>
        <w:pStyle w:val="ListParagraph"/>
        <w:numPr>
          <w:ilvl w:val="0"/>
          <w:numId w:val="33"/>
        </w:numPr>
        <w:spacing w:before="0" w:after="0" w:line="240" w:lineRule="auto"/>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w:t>
      </w:r>
      <w:r>
        <w:rPr>
          <w:rFonts w:ascii="Arial" w:hAnsi="Arial" w:cs="Arial"/>
          <w:sz w:val="24"/>
          <w:szCs w:val="24"/>
          <w:lang w:val="sr-Cyrl-RS"/>
        </w:rPr>
        <w:t>м</w:t>
      </w:r>
      <w:r w:rsidRPr="00EC5BB4">
        <w:rPr>
          <w:rFonts w:ascii="Arial" w:hAnsi="Arial" w:cs="Arial"/>
          <w:sz w:val="24"/>
          <w:szCs w:val="24"/>
        </w:rPr>
        <w:t xml:space="preserve">атични број 20053658, ПИБ 103920327, </w:t>
      </w:r>
      <w:r>
        <w:rPr>
          <w:rFonts w:ascii="Arial" w:hAnsi="Arial" w:cs="Arial"/>
          <w:sz w:val="24"/>
          <w:szCs w:val="24"/>
          <w:lang w:val="sr-Cyrl-RS"/>
        </w:rPr>
        <w:t>т</w:t>
      </w:r>
      <w:r w:rsidRPr="00EC5BB4">
        <w:rPr>
          <w:rFonts w:ascii="Arial" w:hAnsi="Arial" w:cs="Arial"/>
          <w:sz w:val="24"/>
          <w:szCs w:val="24"/>
        </w:rPr>
        <w:t>екући рачун 160-700-13 Ban</w:t>
      </w:r>
      <w:r>
        <w:rPr>
          <w:rFonts w:ascii="Arial" w:hAnsi="Arial" w:cs="Arial"/>
          <w:sz w:val="24"/>
          <w:szCs w:val="24"/>
        </w:rPr>
        <w:t>c</w:t>
      </w:r>
      <w:r w:rsidRPr="00EC5BB4">
        <w:rPr>
          <w:rFonts w:ascii="Arial" w:hAnsi="Arial" w:cs="Arial"/>
          <w:sz w:val="24"/>
          <w:szCs w:val="24"/>
        </w:rPr>
        <w:t xml:space="preserve">a Intesа ад Београд, </w:t>
      </w:r>
      <w:r w:rsidRPr="0098424F">
        <w:rPr>
          <w:rFonts w:ascii="Arial" w:hAnsi="Arial" w:cs="Arial"/>
          <w:sz w:val="24"/>
          <w:szCs w:val="24"/>
        </w:rPr>
        <w:t>које заступа законски заступник</w:t>
      </w:r>
      <w:r w:rsidRPr="0098424F">
        <w:rPr>
          <w:rFonts w:ascii="Arial" w:hAnsi="Arial" w:cs="Arial"/>
          <w:sz w:val="24"/>
          <w:szCs w:val="24"/>
          <w:lang w:val="sr-Cyrl-RS"/>
        </w:rPr>
        <w:t>, Милорад Грчић</w:t>
      </w:r>
      <w:r w:rsidRPr="0098424F">
        <w:rPr>
          <w:rFonts w:ascii="Arial" w:hAnsi="Arial" w:cs="Arial"/>
          <w:sz w:val="24"/>
          <w:szCs w:val="24"/>
        </w:rPr>
        <w:t xml:space="preserve">, </w:t>
      </w:r>
      <w:r w:rsidRPr="0098424F">
        <w:rPr>
          <w:rFonts w:ascii="Arial" w:hAnsi="Arial" w:cs="Arial"/>
          <w:sz w:val="24"/>
          <w:szCs w:val="24"/>
          <w:lang w:val="sr-Cyrl-RS"/>
        </w:rPr>
        <w:t>в.д. директора</w:t>
      </w:r>
      <w:r w:rsidRPr="0098424F">
        <w:rPr>
          <w:rFonts w:ascii="Arial" w:hAnsi="Arial" w:cs="Arial"/>
          <w:sz w:val="24"/>
          <w:szCs w:val="24"/>
        </w:rPr>
        <w:t xml:space="preserve"> </w:t>
      </w:r>
      <w:r w:rsidRPr="00EC5BB4">
        <w:rPr>
          <w:rFonts w:ascii="Arial" w:hAnsi="Arial" w:cs="Arial"/>
          <w:sz w:val="24"/>
          <w:szCs w:val="24"/>
        </w:rPr>
        <w:t>(у даљем тексту: Купац)</w:t>
      </w:r>
    </w:p>
    <w:p w14:paraId="05098CCD" w14:textId="77777777" w:rsidR="000C4CBC" w:rsidRPr="00EC5BB4" w:rsidRDefault="000C4CBC" w:rsidP="000C4CBC">
      <w:pPr>
        <w:spacing w:before="0"/>
        <w:rPr>
          <w:rFonts w:cs="Arial"/>
          <w:sz w:val="24"/>
          <w:szCs w:val="24"/>
        </w:rPr>
      </w:pPr>
    </w:p>
    <w:p w14:paraId="5A6B5343" w14:textId="77777777" w:rsidR="000C4CBC" w:rsidRPr="00EC5BB4" w:rsidRDefault="000C4CBC" w:rsidP="000C4CBC">
      <w:pPr>
        <w:spacing w:before="0"/>
        <w:rPr>
          <w:rFonts w:cs="Arial"/>
          <w:sz w:val="24"/>
          <w:szCs w:val="24"/>
        </w:rPr>
      </w:pPr>
      <w:r w:rsidRPr="00EC5BB4">
        <w:rPr>
          <w:rFonts w:cs="Arial"/>
          <w:sz w:val="24"/>
          <w:szCs w:val="24"/>
        </w:rPr>
        <w:t>и</w:t>
      </w:r>
    </w:p>
    <w:p w14:paraId="6266136B" w14:textId="77777777" w:rsidR="000C4CBC" w:rsidRPr="00EC5BB4" w:rsidRDefault="000C4CBC" w:rsidP="000C4CBC">
      <w:pPr>
        <w:spacing w:before="0"/>
        <w:rPr>
          <w:rFonts w:cs="Arial"/>
          <w:sz w:val="24"/>
          <w:szCs w:val="24"/>
        </w:rPr>
      </w:pPr>
    </w:p>
    <w:p w14:paraId="0103E729" w14:textId="77777777" w:rsidR="000C4CBC" w:rsidRPr="00EC5BB4" w:rsidRDefault="000C4CBC" w:rsidP="00FC2F7D">
      <w:pPr>
        <w:pStyle w:val="ListParagraph"/>
        <w:numPr>
          <w:ilvl w:val="0"/>
          <w:numId w:val="33"/>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Pr>
          <w:rFonts w:ascii="Arial" w:hAnsi="Arial" w:cs="Arial"/>
          <w:sz w:val="24"/>
          <w:szCs w:val="24"/>
        </w:rPr>
        <w:t>т</w:t>
      </w:r>
      <w:r w:rsidRPr="00EC5BB4">
        <w:rPr>
          <w:rFonts w:ascii="Arial" w:hAnsi="Arial" w:cs="Arial"/>
          <w:sz w:val="24"/>
          <w:szCs w:val="24"/>
        </w:rPr>
        <w:t xml:space="preserve">екући рачун </w:t>
      </w:r>
      <w:r w:rsidRPr="00EC5BB4">
        <w:rPr>
          <w:rFonts w:ascii="Arial" w:hAnsi="Arial" w:cs="Arial"/>
          <w:sz w:val="24"/>
          <w:szCs w:val="24"/>
          <w:lang w:val="sr-Latn-RS"/>
        </w:rPr>
        <w:t>____________,</w:t>
      </w:r>
      <w:r w:rsidRPr="00EC5BB4">
        <w:rPr>
          <w:rFonts w:ascii="Arial" w:hAnsi="Arial" w:cs="Arial"/>
          <w:sz w:val="24"/>
          <w:szCs w:val="24"/>
        </w:rPr>
        <w:t xml:space="preserve"> </w:t>
      </w:r>
      <w:r w:rsidRPr="00EC5BB4">
        <w:rPr>
          <w:rFonts w:ascii="Arial" w:hAnsi="Arial" w:cs="Arial"/>
          <w:sz w:val="24"/>
          <w:szCs w:val="24"/>
          <w:lang w:val="sr-Cyrl-RS"/>
        </w:rPr>
        <w:t xml:space="preserve">банка </w:t>
      </w:r>
      <w:r w:rsidRPr="00EC5BB4">
        <w:rPr>
          <w:rFonts w:ascii="Arial" w:hAnsi="Arial" w:cs="Arial"/>
          <w:sz w:val="24"/>
          <w:szCs w:val="24"/>
        </w:rPr>
        <w:t>______________ 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0DC7C9F8" w14:textId="77777777" w:rsidR="000C4CBC" w:rsidRPr="00EC5BB4" w:rsidRDefault="000C4CBC" w:rsidP="000C4CBC">
      <w:pPr>
        <w:spacing w:before="0"/>
        <w:ind w:left="360"/>
        <w:rPr>
          <w:rFonts w:cs="Arial"/>
          <w:sz w:val="24"/>
          <w:szCs w:val="24"/>
        </w:rPr>
      </w:pPr>
    </w:p>
    <w:p w14:paraId="449BD9CE" w14:textId="77777777"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14:paraId="29FF8758" w14:textId="77777777" w:rsidR="000C4CBC" w:rsidRPr="00EC5BB4" w:rsidRDefault="000C4CBC" w:rsidP="000C4CBC">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4AF8127C" w14:textId="77777777"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14:paraId="29E9FEE2" w14:textId="77777777" w:rsidR="000C4CBC" w:rsidRPr="00EC5BB4" w:rsidRDefault="000C4CBC" w:rsidP="000C4CBC">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14:paraId="10E3E3CB" w14:textId="77777777" w:rsidR="000C4CBC" w:rsidRPr="00EC5BB4" w:rsidRDefault="000C4CBC" w:rsidP="000C4CBC">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11A6A55C" w14:textId="77777777" w:rsidR="000C4CBC" w:rsidRPr="00EC5BB4" w:rsidRDefault="000C4CBC" w:rsidP="000C4CBC">
      <w:pPr>
        <w:pStyle w:val="KDParagraf"/>
        <w:spacing w:before="0"/>
        <w:rPr>
          <w:rFonts w:cs="Arial"/>
          <w:sz w:val="24"/>
          <w:szCs w:val="24"/>
        </w:rPr>
      </w:pPr>
    </w:p>
    <w:p w14:paraId="41228041" w14:textId="77777777" w:rsidR="000C4CBC" w:rsidRPr="00EC5BB4" w:rsidRDefault="000C4CBC" w:rsidP="000C4CBC">
      <w:pPr>
        <w:pStyle w:val="KDParagraf"/>
        <w:spacing w:before="0"/>
        <w:rPr>
          <w:rFonts w:cs="Arial"/>
          <w:sz w:val="24"/>
          <w:szCs w:val="24"/>
        </w:rPr>
      </w:pPr>
      <w:r w:rsidRPr="00EC5BB4">
        <w:rPr>
          <w:rFonts w:cs="Arial"/>
          <w:sz w:val="24"/>
          <w:szCs w:val="24"/>
        </w:rPr>
        <w:t>(у даљем тексту заједно: Уговорне стране)</w:t>
      </w:r>
    </w:p>
    <w:p w14:paraId="639F228A" w14:textId="77777777" w:rsidR="000C4CBC" w:rsidRPr="00EC5BB4" w:rsidRDefault="000C4CBC" w:rsidP="000C4CBC">
      <w:pPr>
        <w:pStyle w:val="KDParagraf"/>
        <w:spacing w:before="0"/>
        <w:rPr>
          <w:rFonts w:cs="Arial"/>
          <w:sz w:val="24"/>
          <w:szCs w:val="24"/>
        </w:rPr>
      </w:pPr>
    </w:p>
    <w:p w14:paraId="6AFCFBAC" w14:textId="77777777" w:rsidR="000C4CBC" w:rsidRPr="00EC5BB4" w:rsidRDefault="000C4CBC" w:rsidP="000C4CBC">
      <w:pPr>
        <w:pStyle w:val="KDParagraf"/>
        <w:spacing w:before="0"/>
        <w:rPr>
          <w:rFonts w:cs="Arial"/>
          <w:sz w:val="24"/>
          <w:szCs w:val="24"/>
        </w:rPr>
      </w:pPr>
    </w:p>
    <w:p w14:paraId="064FD2C6" w14:textId="77777777" w:rsidR="000C4CBC" w:rsidRPr="00EC5BB4" w:rsidRDefault="000C4CBC" w:rsidP="000C4CBC">
      <w:pPr>
        <w:pStyle w:val="KDParagraf"/>
        <w:spacing w:before="0"/>
        <w:rPr>
          <w:rFonts w:cs="Arial"/>
          <w:bCs/>
          <w:sz w:val="24"/>
          <w:szCs w:val="24"/>
        </w:rPr>
      </w:pPr>
      <w:r w:rsidRPr="00EC5BB4">
        <w:rPr>
          <w:rFonts w:cs="Arial"/>
          <w:sz w:val="24"/>
          <w:szCs w:val="24"/>
        </w:rPr>
        <w:t>закључиле су у Београду, дана _______</w:t>
      </w:r>
      <w:r>
        <w:rPr>
          <w:rFonts w:cs="Arial"/>
          <w:sz w:val="24"/>
          <w:szCs w:val="24"/>
          <w:lang w:val="sr-Cyrl-RS"/>
        </w:rPr>
        <w:t>.2016</w:t>
      </w:r>
      <w:r w:rsidRPr="00EC5BB4">
        <w:rPr>
          <w:rFonts w:cs="Arial"/>
          <w:sz w:val="24"/>
          <w:szCs w:val="24"/>
        </w:rPr>
        <w:t>.године следећи:</w:t>
      </w:r>
    </w:p>
    <w:p w14:paraId="3F55AEF3" w14:textId="77777777" w:rsidR="000C4CBC" w:rsidRDefault="000C4CBC" w:rsidP="000C4CBC">
      <w:pPr>
        <w:pStyle w:val="KDParagraf"/>
        <w:spacing w:before="0"/>
        <w:rPr>
          <w:rFonts w:cs="Arial"/>
          <w:sz w:val="24"/>
          <w:szCs w:val="24"/>
        </w:rPr>
      </w:pPr>
    </w:p>
    <w:p w14:paraId="222D1963" w14:textId="77777777" w:rsidR="00AF0861" w:rsidRPr="00EC5BB4" w:rsidRDefault="00AF0861" w:rsidP="000C4CBC">
      <w:pPr>
        <w:pStyle w:val="KDParagraf"/>
        <w:spacing w:before="0"/>
        <w:rPr>
          <w:rFonts w:cs="Arial"/>
          <w:sz w:val="24"/>
          <w:szCs w:val="24"/>
        </w:rPr>
      </w:pPr>
    </w:p>
    <w:p w14:paraId="552582E2" w14:textId="77777777" w:rsidR="000C4CBC" w:rsidRDefault="000C4CBC" w:rsidP="000C4CBC">
      <w:pPr>
        <w:pStyle w:val="KDParagraf"/>
        <w:spacing w:before="0"/>
        <w:rPr>
          <w:rFonts w:cs="Arial"/>
          <w:b/>
          <w:sz w:val="24"/>
          <w:szCs w:val="24"/>
          <w:lang w:val="sr-Cyrl-RS"/>
        </w:rPr>
      </w:pPr>
      <w:r w:rsidRPr="00141B95">
        <w:rPr>
          <w:rFonts w:cs="Arial"/>
          <w:b/>
          <w:sz w:val="24"/>
          <w:szCs w:val="24"/>
          <w:lang w:val="sr-Cyrl-RS"/>
        </w:rPr>
        <w:t>Уводне одредбе</w:t>
      </w:r>
    </w:p>
    <w:p w14:paraId="1B1AF371" w14:textId="77777777" w:rsidR="000C4CBC" w:rsidRDefault="000C4CBC" w:rsidP="000C4CBC">
      <w:pPr>
        <w:pStyle w:val="KDParagraf"/>
        <w:spacing w:before="0"/>
        <w:rPr>
          <w:rFonts w:cs="Arial"/>
          <w:b/>
          <w:sz w:val="24"/>
          <w:szCs w:val="24"/>
          <w:lang w:val="sr-Cyrl-RS"/>
        </w:rPr>
      </w:pPr>
    </w:p>
    <w:p w14:paraId="73F9F9A2" w14:textId="77777777" w:rsidR="000C4CBC" w:rsidRPr="00141B95" w:rsidRDefault="000C4CBC" w:rsidP="000C4CBC">
      <w:pPr>
        <w:pStyle w:val="KDParagraf"/>
        <w:spacing w:before="0"/>
        <w:rPr>
          <w:rFonts w:cs="Arial"/>
          <w:sz w:val="24"/>
          <w:szCs w:val="24"/>
          <w:lang w:val="sr-Cyrl-RS"/>
        </w:rPr>
      </w:pPr>
      <w:r>
        <w:rPr>
          <w:rFonts w:cs="Arial"/>
          <w:sz w:val="24"/>
          <w:szCs w:val="24"/>
          <w:lang w:val="sr-Cyrl-RS"/>
        </w:rPr>
        <w:t>и</w:t>
      </w:r>
      <w:r w:rsidRPr="00141B95">
        <w:rPr>
          <w:rFonts w:cs="Arial"/>
          <w:sz w:val="24"/>
          <w:szCs w:val="24"/>
          <w:lang w:val="sr-Cyrl-RS"/>
        </w:rPr>
        <w:t>мајући у виду</w:t>
      </w:r>
      <w:r>
        <w:rPr>
          <w:rFonts w:cs="Arial"/>
          <w:sz w:val="24"/>
          <w:szCs w:val="24"/>
          <w:lang w:val="sr-Cyrl-RS"/>
        </w:rPr>
        <w:t>:</w:t>
      </w:r>
    </w:p>
    <w:p w14:paraId="57EAB5E9" w14:textId="77777777" w:rsidR="000C4CBC" w:rsidRPr="00141B95" w:rsidRDefault="000C4CBC" w:rsidP="000C4CBC">
      <w:pPr>
        <w:pStyle w:val="KDParagraf"/>
        <w:spacing w:before="0"/>
        <w:rPr>
          <w:rFonts w:cs="Arial"/>
          <w:sz w:val="24"/>
          <w:szCs w:val="24"/>
          <w:lang w:val="sr-Cyrl-RS"/>
        </w:rPr>
      </w:pPr>
    </w:p>
    <w:p w14:paraId="62518170" w14:textId="372F2902" w:rsidR="000C4CBC" w:rsidRPr="00141B95" w:rsidRDefault="000C4CBC" w:rsidP="00FC2F7D">
      <w:pPr>
        <w:pStyle w:val="ListParagraph"/>
        <w:numPr>
          <w:ilvl w:val="0"/>
          <w:numId w:val="28"/>
        </w:numPr>
        <w:tabs>
          <w:tab w:val="left" w:pos="1260"/>
        </w:tabs>
        <w:spacing w:before="0"/>
        <w:ind w:left="630" w:hanging="540"/>
        <w:rPr>
          <w:rFonts w:ascii="Arial" w:hAnsi="Arial" w:cs="Arial"/>
          <w:sz w:val="24"/>
          <w:szCs w:val="24"/>
          <w:lang w:val="ru-RU"/>
        </w:rPr>
      </w:pPr>
      <w:r w:rsidRPr="00141B95">
        <w:rPr>
          <w:rFonts w:ascii="Arial" w:hAnsi="Arial" w:cs="Arial"/>
          <w:sz w:val="24"/>
          <w:szCs w:val="24"/>
          <w:lang w:val="sr-Cyrl-CS"/>
        </w:rPr>
        <w:t xml:space="preserve">да је Купац на основу </w:t>
      </w:r>
      <w:r w:rsidRPr="00141B95">
        <w:rPr>
          <w:rFonts w:ascii="Arial" w:hAnsi="Arial" w:cs="Arial"/>
          <w:sz w:val="24"/>
          <w:szCs w:val="24"/>
          <w:lang w:val="ru-RU"/>
        </w:rPr>
        <w:t>Закона о јавним набавкама (</w:t>
      </w:r>
      <w:r>
        <w:rPr>
          <w:rFonts w:ascii="Arial" w:hAnsi="Arial" w:cs="Arial"/>
          <w:sz w:val="24"/>
          <w:szCs w:val="24"/>
          <w:lang w:val="ru-RU"/>
        </w:rPr>
        <w:t>"</w:t>
      </w:r>
      <w:r w:rsidRPr="00141B95">
        <w:rPr>
          <w:rFonts w:ascii="Arial" w:hAnsi="Arial" w:cs="Arial"/>
          <w:sz w:val="24"/>
          <w:szCs w:val="24"/>
          <w:lang w:val="ru-RU"/>
        </w:rPr>
        <w:t>Службени гласник РС</w:t>
      </w:r>
      <w:r>
        <w:rPr>
          <w:rFonts w:ascii="Arial" w:hAnsi="Arial" w:cs="Arial"/>
          <w:sz w:val="24"/>
          <w:szCs w:val="24"/>
          <w:lang w:val="ru-RU"/>
        </w:rPr>
        <w:t>"</w:t>
      </w:r>
      <w:r w:rsidRPr="00141B95">
        <w:rPr>
          <w:rFonts w:ascii="Arial" w:hAnsi="Arial" w:cs="Arial"/>
          <w:sz w:val="24"/>
          <w:szCs w:val="24"/>
          <w:lang w:val="ru-RU"/>
        </w:rPr>
        <w:t xml:space="preserve"> бр. </w:t>
      </w:r>
      <w:r w:rsidRPr="00141B95">
        <w:rPr>
          <w:rFonts w:ascii="Arial" w:hAnsi="Arial" w:cs="Arial"/>
          <w:sz w:val="24"/>
          <w:szCs w:val="24"/>
          <w:lang w:val="sr-Cyrl-CS"/>
        </w:rPr>
        <w:t>124/12</w:t>
      </w:r>
      <w:r w:rsidRPr="00141B95">
        <w:rPr>
          <w:rFonts w:ascii="Arial" w:hAnsi="Arial" w:cs="Arial"/>
          <w:sz w:val="24"/>
          <w:szCs w:val="24"/>
          <w:lang w:val="sr-Cyrl-RS"/>
        </w:rPr>
        <w:t>, 14/15 и 68/15</w:t>
      </w:r>
      <w:r w:rsidRPr="00141B95">
        <w:rPr>
          <w:rFonts w:ascii="Arial" w:hAnsi="Arial" w:cs="Arial"/>
          <w:sz w:val="24"/>
          <w:szCs w:val="24"/>
          <w:lang w:val="ru-RU"/>
        </w:rPr>
        <w:t>)</w:t>
      </w:r>
      <w:r w:rsidRPr="008D5BDA">
        <w:rPr>
          <w:rFonts w:ascii="Arial" w:eastAsia="Times New Roman" w:hAnsi="Arial" w:cs="Arial"/>
          <w:sz w:val="24"/>
          <w:szCs w:val="24"/>
          <w:lang w:val="sr-Cyrl-CS"/>
        </w:rPr>
        <w:t xml:space="preserve"> </w:t>
      </w:r>
      <w:r>
        <w:rPr>
          <w:rFonts w:ascii="Arial" w:hAnsi="Arial" w:cs="Arial"/>
          <w:sz w:val="24"/>
          <w:szCs w:val="24"/>
          <w:lang w:val="sr-Cyrl-CS"/>
        </w:rPr>
        <w:t>(у даљем тексту: Закон</w:t>
      </w:r>
      <w:r w:rsidRPr="008D5BDA">
        <w:rPr>
          <w:rFonts w:ascii="Arial" w:hAnsi="Arial" w:cs="Arial"/>
          <w:sz w:val="24"/>
          <w:szCs w:val="24"/>
          <w:lang w:val="sr-Cyrl-CS"/>
        </w:rPr>
        <w:t>)</w:t>
      </w:r>
      <w:r w:rsidRPr="00141B95">
        <w:rPr>
          <w:rFonts w:ascii="Arial" w:hAnsi="Arial" w:cs="Arial"/>
          <w:sz w:val="24"/>
          <w:szCs w:val="24"/>
          <w:lang w:val="ru-RU"/>
        </w:rPr>
        <w:t xml:space="preserve"> спровео отворени поступак</w:t>
      </w:r>
      <w:r w:rsidR="004E5BA6">
        <w:rPr>
          <w:rFonts w:ascii="Arial" w:hAnsi="Arial" w:cs="Arial"/>
          <w:sz w:val="24"/>
          <w:szCs w:val="24"/>
          <w:lang w:val="ru-RU"/>
        </w:rPr>
        <w:t>,</w:t>
      </w:r>
      <w:r w:rsidR="004E5BA6" w:rsidRPr="004E5BA6">
        <w:rPr>
          <w:rFonts w:ascii="Arial" w:eastAsia="Times New Roman" w:hAnsi="Arial" w:cs="Arial"/>
          <w:sz w:val="24"/>
          <w:szCs w:val="24"/>
          <w:lang w:val="ru-RU"/>
        </w:rPr>
        <w:t xml:space="preserve"> </w:t>
      </w:r>
      <w:r w:rsidR="004E5BA6" w:rsidRPr="004E5BA6">
        <w:rPr>
          <w:rFonts w:ascii="Arial" w:hAnsi="Arial" w:cs="Arial"/>
          <w:sz w:val="24"/>
          <w:szCs w:val="24"/>
          <w:lang w:val="ru-RU"/>
        </w:rPr>
        <w:t>ради закључења оквирног споразума са једним понуђачем на период до две године</w:t>
      </w:r>
      <w:r w:rsidR="004E5BA6">
        <w:rPr>
          <w:rFonts w:ascii="Arial" w:hAnsi="Arial" w:cs="Arial"/>
          <w:sz w:val="24"/>
          <w:szCs w:val="24"/>
          <w:lang w:val="ru-RU"/>
        </w:rPr>
        <w:t xml:space="preserve">, за јавну </w:t>
      </w:r>
      <w:r w:rsidRPr="00141B95">
        <w:rPr>
          <w:rFonts w:ascii="Arial" w:hAnsi="Arial" w:cs="Arial"/>
          <w:sz w:val="24"/>
          <w:szCs w:val="24"/>
          <w:lang w:val="ru-RU"/>
        </w:rPr>
        <w:t>набавку</w:t>
      </w:r>
      <w:r w:rsidRPr="00141B95">
        <w:rPr>
          <w:rFonts w:ascii="Arial" w:hAnsi="Arial" w:cs="Arial"/>
          <w:sz w:val="24"/>
          <w:szCs w:val="24"/>
          <w:lang w:val="sr-Latn-RS"/>
        </w:rPr>
        <w:t xml:space="preserve"> </w:t>
      </w:r>
      <w:r w:rsidRPr="00141B95">
        <w:rPr>
          <w:rFonts w:ascii="Arial" w:hAnsi="Arial" w:cs="Arial"/>
          <w:sz w:val="24"/>
          <w:szCs w:val="24"/>
          <w:lang w:val="ru-RU"/>
        </w:rPr>
        <w:t xml:space="preserve">добара </w:t>
      </w:r>
      <w:r>
        <w:rPr>
          <w:rFonts w:ascii="Arial" w:hAnsi="Arial" w:cs="Arial"/>
          <w:sz w:val="24"/>
          <w:szCs w:val="24"/>
          <w:lang w:val="sr-Cyrl-RS"/>
        </w:rPr>
        <w:t xml:space="preserve">,,Канцеларијски материјал </w:t>
      </w:r>
      <w:r>
        <w:rPr>
          <w:rFonts w:ascii="Arial" w:hAnsi="Arial" w:cs="Arial"/>
          <w:sz w:val="24"/>
          <w:szCs w:val="24"/>
          <w:lang w:val="sr-Cyrl-RS"/>
        </w:rPr>
        <w:lastRenderedPageBreak/>
        <w:t>за потребе  ЈП ЕПС-ТЦ Београд“</w:t>
      </w:r>
      <w:r w:rsidR="004E5BA6" w:rsidRPr="004E5BA6">
        <w:rPr>
          <w:rFonts w:ascii="Arial" w:eastAsia="Times New Roman" w:hAnsi="Arial"/>
        </w:rPr>
        <w:t xml:space="preserve"> </w:t>
      </w:r>
      <w:r w:rsidR="004E5BA6" w:rsidRPr="004E5BA6">
        <w:rPr>
          <w:rFonts w:ascii="Arial" w:hAnsi="Arial" w:cs="Arial"/>
          <w:sz w:val="24"/>
          <w:szCs w:val="24"/>
        </w:rPr>
        <w:t>JN/8000/0054/2016</w:t>
      </w:r>
      <w:r>
        <w:rPr>
          <w:rFonts w:ascii="Arial" w:hAnsi="Arial" w:cs="Arial"/>
          <w:sz w:val="24"/>
          <w:szCs w:val="24"/>
          <w:lang w:val="sr-Cyrl-RS"/>
        </w:rPr>
        <w:t>, обликовану у 5 (словима:пет) партија.</w:t>
      </w:r>
    </w:p>
    <w:p w14:paraId="6BDF7EB3" w14:textId="77777777" w:rsidR="000C4CBC" w:rsidRPr="00141B95" w:rsidRDefault="000C4CBC" w:rsidP="00FC2F7D">
      <w:pPr>
        <w:pStyle w:val="ListParagraph"/>
        <w:numPr>
          <w:ilvl w:val="0"/>
          <w:numId w:val="28"/>
        </w:numPr>
        <w:spacing w:before="0"/>
        <w:ind w:left="630" w:hanging="540"/>
        <w:rPr>
          <w:rFonts w:ascii="Arial" w:hAnsi="Arial" w:cs="Arial"/>
          <w:sz w:val="24"/>
          <w:szCs w:val="24"/>
          <w:lang w:val="sr-Cyrl-CS"/>
        </w:rPr>
      </w:pPr>
      <w:r w:rsidRPr="00141B95">
        <w:rPr>
          <w:rFonts w:ascii="Arial" w:hAnsi="Arial" w:cs="Arial"/>
          <w:sz w:val="24"/>
          <w:szCs w:val="24"/>
          <w:lang w:val="sr-Cyrl-CS"/>
        </w:rPr>
        <w:t xml:space="preserve">да је Продавац доставио </w:t>
      </w:r>
      <w:r w:rsidRPr="00141B95">
        <w:rPr>
          <w:rFonts w:ascii="Arial" w:hAnsi="Arial" w:cs="Arial"/>
          <w:sz w:val="24"/>
          <w:szCs w:val="24"/>
          <w:lang w:val="sr-Cyrl-RS"/>
        </w:rPr>
        <w:t xml:space="preserve">прихватљиву </w:t>
      </w:r>
      <w:r w:rsidRPr="00141B95">
        <w:rPr>
          <w:rFonts w:ascii="Arial" w:hAnsi="Arial" w:cs="Arial"/>
          <w:sz w:val="24"/>
          <w:szCs w:val="24"/>
          <w:lang w:val="sr-Cyrl-CS"/>
        </w:rPr>
        <w:t>понуду број _____ од _______. године (у даљем тексту: Понуда) к</w:t>
      </w:r>
      <w:r>
        <w:rPr>
          <w:rFonts w:ascii="Arial" w:hAnsi="Arial" w:cs="Arial"/>
          <w:sz w:val="24"/>
          <w:szCs w:val="24"/>
          <w:lang w:val="sr-Cyrl-CS"/>
        </w:rPr>
        <w:t>оја је саставни део овог Окивирног споарзума</w:t>
      </w:r>
      <w:r w:rsidRPr="00141B95">
        <w:rPr>
          <w:rFonts w:ascii="Arial" w:hAnsi="Arial" w:cs="Arial"/>
          <w:sz w:val="24"/>
          <w:szCs w:val="24"/>
          <w:lang w:val="sr-Cyrl-CS"/>
        </w:rPr>
        <w:t>,</w:t>
      </w:r>
    </w:p>
    <w:p w14:paraId="780C9122" w14:textId="77777777" w:rsidR="000C4CBC" w:rsidRPr="00701932" w:rsidRDefault="000C4CBC" w:rsidP="00FC2F7D">
      <w:pPr>
        <w:pStyle w:val="ListParagraph"/>
        <w:numPr>
          <w:ilvl w:val="0"/>
          <w:numId w:val="28"/>
        </w:numPr>
        <w:spacing w:before="0" w:after="0"/>
        <w:ind w:left="720" w:hanging="630"/>
        <w:rPr>
          <w:rFonts w:ascii="Arial" w:hAnsi="Arial" w:cs="Arial"/>
          <w:sz w:val="24"/>
          <w:szCs w:val="24"/>
          <w:lang w:val="sr-Cyrl-CS"/>
        </w:rPr>
      </w:pPr>
      <w:r w:rsidRPr="00415452">
        <w:rPr>
          <w:rFonts w:ascii="Arial" w:hAnsi="Arial" w:cs="Arial"/>
          <w:sz w:val="24"/>
          <w:szCs w:val="24"/>
          <w:lang w:val="sr-Cyrl-CS"/>
        </w:rPr>
        <w:t xml:space="preserve">да је Купац у складу са чланом </w:t>
      </w:r>
      <w:r w:rsidRPr="00415452">
        <w:rPr>
          <w:rFonts w:ascii="Arial" w:hAnsi="Arial" w:cs="Arial"/>
          <w:sz w:val="24"/>
          <w:szCs w:val="24"/>
          <w:lang w:val="sr-Cyrl-RS"/>
        </w:rPr>
        <w:t>108</w:t>
      </w:r>
      <w:r>
        <w:rPr>
          <w:rFonts w:ascii="Arial" w:hAnsi="Arial" w:cs="Arial"/>
          <w:sz w:val="24"/>
          <w:szCs w:val="24"/>
          <w:lang w:val="sr-Cyrl-CS"/>
        </w:rPr>
        <w:t xml:space="preserve">. Закона, </w:t>
      </w:r>
      <w:r w:rsidRPr="00415452">
        <w:rPr>
          <w:rFonts w:ascii="Arial" w:hAnsi="Arial" w:cs="Arial"/>
          <w:sz w:val="24"/>
          <w:szCs w:val="24"/>
          <w:lang w:val="sr-Cyrl-CS"/>
        </w:rPr>
        <w:t xml:space="preserve">донео </w:t>
      </w:r>
      <w:r w:rsidRPr="00415452">
        <w:rPr>
          <w:rFonts w:ascii="Arial" w:hAnsi="Arial" w:cs="Arial"/>
          <w:sz w:val="24"/>
          <w:szCs w:val="24"/>
          <w:lang w:val="sr-Cyrl-RS"/>
        </w:rPr>
        <w:t>О</w:t>
      </w:r>
      <w:r w:rsidRPr="00415452">
        <w:rPr>
          <w:rFonts w:ascii="Arial" w:hAnsi="Arial" w:cs="Arial"/>
          <w:sz w:val="24"/>
          <w:szCs w:val="24"/>
          <w:lang w:val="sr-Cyrl-CS"/>
        </w:rPr>
        <w:t xml:space="preserve">длуку о </w:t>
      </w:r>
      <w:r>
        <w:rPr>
          <w:rFonts w:ascii="Arial" w:hAnsi="Arial" w:cs="Arial"/>
          <w:sz w:val="24"/>
          <w:szCs w:val="24"/>
          <w:lang w:val="sr-Cyrl-CS"/>
        </w:rPr>
        <w:t xml:space="preserve">закључењу оквирног споразума </w:t>
      </w:r>
      <w:r w:rsidRPr="00415452">
        <w:rPr>
          <w:rFonts w:ascii="Arial" w:hAnsi="Arial" w:cs="Arial"/>
          <w:sz w:val="24"/>
          <w:szCs w:val="24"/>
          <w:lang w:val="sr-Cyrl-CS"/>
        </w:rPr>
        <w:t>Продавцу под бројем ______ од ________. године.</w:t>
      </w:r>
    </w:p>
    <w:p w14:paraId="1528CC27" w14:textId="77777777" w:rsidR="000C4CBC" w:rsidRPr="002373AA" w:rsidRDefault="000C4CBC" w:rsidP="000C4CBC">
      <w:pPr>
        <w:rPr>
          <w:rFonts w:cs="Arial"/>
          <w:b/>
          <w:sz w:val="24"/>
          <w:szCs w:val="24"/>
          <w:lang w:val="ru-RU"/>
        </w:rPr>
      </w:pPr>
      <w:r>
        <w:rPr>
          <w:rFonts w:cs="Arial"/>
          <w:b/>
          <w:sz w:val="24"/>
          <w:szCs w:val="24"/>
          <w:lang w:val="ru-RU"/>
        </w:rPr>
        <w:t>Предмет оквирног споразума</w:t>
      </w:r>
    </w:p>
    <w:p w14:paraId="592C9EF3" w14:textId="77777777" w:rsidR="000C4CBC" w:rsidRPr="00415452" w:rsidRDefault="000C4CBC" w:rsidP="000C4CBC">
      <w:pPr>
        <w:jc w:val="center"/>
        <w:rPr>
          <w:rFonts w:cs="Arial"/>
          <w:sz w:val="24"/>
          <w:szCs w:val="24"/>
        </w:rPr>
      </w:pPr>
      <w:r w:rsidRPr="00415452">
        <w:rPr>
          <w:rFonts w:cs="Arial"/>
          <w:sz w:val="24"/>
          <w:szCs w:val="24"/>
          <w:lang w:val="ru-RU"/>
        </w:rPr>
        <w:t>Члан 1.</w:t>
      </w:r>
    </w:p>
    <w:p w14:paraId="1FDAC59E" w14:textId="180C4F59" w:rsidR="000C4CBC" w:rsidRDefault="000C4CBC" w:rsidP="000C4CBC">
      <w:pPr>
        <w:rPr>
          <w:rFonts w:cs="Arial"/>
          <w:sz w:val="24"/>
          <w:szCs w:val="24"/>
          <w:lang w:val="sr-Cyrl-RS"/>
        </w:rPr>
      </w:pPr>
      <w:r>
        <w:rPr>
          <w:rFonts w:cs="Arial"/>
          <w:sz w:val="24"/>
          <w:szCs w:val="24"/>
          <w:lang w:val="sr-Cyrl-CS"/>
        </w:rPr>
        <w:t>Предмет овог Оквирног споразума</w:t>
      </w:r>
      <w:r w:rsidRPr="00415452">
        <w:rPr>
          <w:rFonts w:cs="Arial"/>
          <w:sz w:val="24"/>
          <w:szCs w:val="24"/>
          <w:lang w:val="sr-Cyrl-CS"/>
        </w:rPr>
        <w:t xml:space="preserve"> је </w:t>
      </w:r>
      <w:r w:rsidRPr="00415452">
        <w:rPr>
          <w:rFonts w:cs="Arial"/>
          <w:sz w:val="24"/>
          <w:szCs w:val="24"/>
          <w:lang w:val="sr-Cyrl-RS"/>
        </w:rPr>
        <w:t>купо</w:t>
      </w:r>
      <w:r>
        <w:rPr>
          <w:rFonts w:cs="Arial"/>
          <w:sz w:val="24"/>
          <w:szCs w:val="24"/>
          <w:lang w:val="sr-Cyrl-CS"/>
        </w:rPr>
        <w:t>продаја „Осталог канцелари</w:t>
      </w:r>
      <w:r w:rsidR="001E2739">
        <w:rPr>
          <w:rFonts w:cs="Arial"/>
          <w:sz w:val="24"/>
          <w:szCs w:val="24"/>
          <w:lang w:val="sr-Cyrl-CS"/>
        </w:rPr>
        <w:t>ј</w:t>
      </w:r>
      <w:r>
        <w:rPr>
          <w:rFonts w:cs="Arial"/>
          <w:sz w:val="24"/>
          <w:szCs w:val="24"/>
          <w:lang w:val="sr-Cyrl-CS"/>
        </w:rPr>
        <w:t>ског материјала</w:t>
      </w:r>
      <w:r w:rsidRPr="00F07671">
        <w:rPr>
          <w:rFonts w:cs="Arial"/>
          <w:sz w:val="24"/>
          <w:szCs w:val="24"/>
          <w:lang w:val="sr-Cyrl-RS"/>
        </w:rPr>
        <w:t>“</w:t>
      </w:r>
      <w:r>
        <w:rPr>
          <w:rFonts w:cs="Arial"/>
          <w:sz w:val="24"/>
          <w:szCs w:val="24"/>
          <w:lang w:val="sr-Cyrl-CS"/>
        </w:rPr>
        <w:t xml:space="preserve"> </w:t>
      </w:r>
      <w:r>
        <w:rPr>
          <w:rFonts w:cs="Arial"/>
          <w:sz w:val="24"/>
          <w:szCs w:val="24"/>
          <w:lang w:val="sr-Cyrl-RS"/>
        </w:rPr>
        <w:t>,</w:t>
      </w:r>
      <w:r w:rsidRPr="00415452">
        <w:rPr>
          <w:rFonts w:cs="Arial"/>
          <w:sz w:val="24"/>
          <w:szCs w:val="24"/>
          <w:lang w:val="sr-Cyrl-CS"/>
        </w:rPr>
        <w:t xml:space="preserve"> </w:t>
      </w:r>
      <w:r>
        <w:rPr>
          <w:rFonts w:cs="Arial"/>
          <w:sz w:val="24"/>
          <w:szCs w:val="24"/>
          <w:lang w:val="sr-Cyrl-CS"/>
        </w:rPr>
        <w:t>(у даљем тексту: Добра)</w:t>
      </w:r>
      <w:r w:rsidRPr="00415452">
        <w:rPr>
          <w:rFonts w:cs="Arial"/>
          <w:sz w:val="24"/>
          <w:szCs w:val="24"/>
          <w:lang w:val="sr-Cyrl-CS"/>
        </w:rPr>
        <w:t xml:space="preserve">, а у свему према </w:t>
      </w:r>
      <w:r w:rsidRPr="00415452">
        <w:rPr>
          <w:rFonts w:cs="Arial"/>
          <w:sz w:val="24"/>
          <w:szCs w:val="24"/>
          <w:lang w:val="sr-Cyrl-RS"/>
        </w:rPr>
        <w:t xml:space="preserve">захтеву Купца из Конкурсне документације за јавну набавку број </w:t>
      </w:r>
      <w:r w:rsidRPr="00415452">
        <w:rPr>
          <w:rFonts w:cs="Arial"/>
          <w:sz w:val="24"/>
          <w:szCs w:val="24"/>
          <w:lang w:val="sr-Latn-RS"/>
        </w:rPr>
        <w:t>ЈN</w:t>
      </w:r>
      <w:r>
        <w:rPr>
          <w:rFonts w:cs="Arial"/>
          <w:sz w:val="24"/>
          <w:szCs w:val="24"/>
          <w:lang w:val="sr-Cyrl-RS"/>
        </w:rPr>
        <w:t>/8000/0054/2016,</w:t>
      </w:r>
      <w:r w:rsidRPr="00415452">
        <w:rPr>
          <w:rFonts w:cs="Arial"/>
          <w:sz w:val="24"/>
          <w:szCs w:val="24"/>
          <w:lang w:val="sr-Cyrl-RS"/>
        </w:rPr>
        <w:t xml:space="preserve"> </w:t>
      </w:r>
      <w:r w:rsidRPr="00415452">
        <w:rPr>
          <w:rFonts w:cs="Arial"/>
          <w:sz w:val="24"/>
          <w:szCs w:val="24"/>
          <w:lang w:val="sr-Cyrl-CS"/>
        </w:rPr>
        <w:t>Понуд</w:t>
      </w:r>
      <w:r w:rsidRPr="00415452">
        <w:rPr>
          <w:rFonts w:cs="Arial"/>
          <w:sz w:val="24"/>
          <w:szCs w:val="24"/>
          <w:lang w:val="sr-Cyrl-RS"/>
        </w:rPr>
        <w:t>и</w:t>
      </w:r>
      <w:r w:rsidRPr="00415452">
        <w:rPr>
          <w:rFonts w:cs="Arial"/>
          <w:sz w:val="24"/>
          <w:szCs w:val="24"/>
          <w:lang w:val="sr-Cyrl-CS"/>
        </w:rPr>
        <w:t xml:space="preserve"> Продавца </w:t>
      </w:r>
      <w:r w:rsidRPr="00415452">
        <w:rPr>
          <w:rFonts w:cs="Arial"/>
          <w:sz w:val="24"/>
          <w:szCs w:val="24"/>
          <w:lang w:val="sr-Cyrl-RS"/>
        </w:rPr>
        <w:t xml:space="preserve">број ______ од _________. </w:t>
      </w:r>
      <w:r>
        <w:rPr>
          <w:rFonts w:cs="Arial"/>
          <w:sz w:val="24"/>
          <w:szCs w:val="24"/>
          <w:lang w:val="sr-Cyrl-RS"/>
        </w:rPr>
        <w:t>г</w:t>
      </w:r>
      <w:r w:rsidRPr="00415452">
        <w:rPr>
          <w:rFonts w:cs="Arial"/>
          <w:sz w:val="24"/>
          <w:szCs w:val="24"/>
          <w:lang w:val="sr-Cyrl-RS"/>
        </w:rPr>
        <w:t>одине</w:t>
      </w:r>
      <w:r>
        <w:rPr>
          <w:rFonts w:cs="Arial"/>
          <w:sz w:val="24"/>
          <w:szCs w:val="24"/>
          <w:lang w:val="sr-Cyrl-RS"/>
        </w:rPr>
        <w:t xml:space="preserve"> и Стуктури цене</w:t>
      </w:r>
      <w:r w:rsidRPr="00415452">
        <w:rPr>
          <w:rFonts w:cs="Arial"/>
          <w:sz w:val="24"/>
          <w:szCs w:val="24"/>
          <w:lang w:val="sr-Cyrl-RS"/>
        </w:rPr>
        <w:t xml:space="preserve">, која као  Прилог </w:t>
      </w:r>
      <w:r>
        <w:rPr>
          <w:rFonts w:cs="Arial"/>
          <w:sz w:val="24"/>
          <w:szCs w:val="24"/>
          <w:lang w:val="sr-Latn-RS"/>
        </w:rPr>
        <w:t>1.</w:t>
      </w:r>
      <w:r>
        <w:rPr>
          <w:rFonts w:cs="Arial"/>
          <w:sz w:val="24"/>
          <w:szCs w:val="24"/>
          <w:lang w:val="sr-Cyrl-RS"/>
        </w:rPr>
        <w:t>,</w:t>
      </w:r>
      <w:r>
        <w:rPr>
          <w:rFonts w:cs="Arial"/>
          <w:sz w:val="24"/>
          <w:szCs w:val="24"/>
          <w:lang w:val="sr-Latn-RS"/>
        </w:rPr>
        <w:t xml:space="preserve"> Прилог 2.</w:t>
      </w:r>
      <w:r>
        <w:rPr>
          <w:rFonts w:cs="Arial"/>
          <w:sz w:val="24"/>
          <w:szCs w:val="24"/>
          <w:lang w:val="sr-Cyrl-RS"/>
        </w:rPr>
        <w:t xml:space="preserve"> и Прилог 3. чине саставни део овог Оквирног споразума</w:t>
      </w:r>
      <w:r w:rsidRPr="00415452">
        <w:rPr>
          <w:rFonts w:cs="Arial"/>
          <w:sz w:val="24"/>
          <w:szCs w:val="24"/>
          <w:lang w:val="sr-Cyrl-RS"/>
        </w:rPr>
        <w:t>.</w:t>
      </w:r>
    </w:p>
    <w:p w14:paraId="26DC031C" w14:textId="77777777" w:rsidR="000C4CBC" w:rsidRDefault="000C4CBC" w:rsidP="000C4CBC">
      <w:pPr>
        <w:rPr>
          <w:rFonts w:cs="Arial"/>
          <w:sz w:val="24"/>
          <w:szCs w:val="24"/>
          <w:lang w:val="sr-Cyrl-RS"/>
        </w:rPr>
      </w:pPr>
    </w:p>
    <w:p w14:paraId="6170124D" w14:textId="77777777" w:rsidR="000C4CBC" w:rsidRPr="00775725" w:rsidRDefault="000C4CBC" w:rsidP="000C4CBC">
      <w:pPr>
        <w:rPr>
          <w:rFonts w:cs="Arial"/>
          <w:b/>
          <w:sz w:val="24"/>
          <w:szCs w:val="24"/>
          <w:lang w:val="sr-Cyrl-RS"/>
        </w:rPr>
      </w:pPr>
      <w:r>
        <w:rPr>
          <w:rFonts w:cs="Arial"/>
          <w:b/>
          <w:sz w:val="24"/>
          <w:szCs w:val="24"/>
          <w:lang w:val="sr-Cyrl-RS"/>
        </w:rPr>
        <w:t>Вредност оквирног споразума</w:t>
      </w:r>
    </w:p>
    <w:p w14:paraId="237AF89A" w14:textId="77777777" w:rsidR="000C4CBC" w:rsidRDefault="000C4CBC" w:rsidP="000C4CBC">
      <w:pPr>
        <w:jc w:val="center"/>
        <w:rPr>
          <w:rFonts w:cs="Arial"/>
          <w:bCs/>
          <w:iCs/>
          <w:sz w:val="24"/>
          <w:szCs w:val="24"/>
        </w:rPr>
      </w:pPr>
      <w:r w:rsidRPr="00415452">
        <w:rPr>
          <w:rFonts w:cs="Arial"/>
          <w:bCs/>
          <w:iCs/>
          <w:sz w:val="24"/>
          <w:szCs w:val="24"/>
          <w:lang w:val="sr-Cyrl-CS"/>
        </w:rPr>
        <w:t xml:space="preserve">Члан </w:t>
      </w:r>
      <w:r w:rsidRPr="00415452">
        <w:rPr>
          <w:rFonts w:cs="Arial"/>
          <w:bCs/>
          <w:iCs/>
          <w:sz w:val="24"/>
          <w:szCs w:val="24"/>
          <w:lang w:val="sr-Latn-RS"/>
        </w:rPr>
        <w:t>2</w:t>
      </w:r>
      <w:r w:rsidRPr="00415452">
        <w:rPr>
          <w:rFonts w:cs="Arial"/>
          <w:bCs/>
          <w:iCs/>
          <w:sz w:val="24"/>
          <w:szCs w:val="24"/>
          <w:lang w:val="sr-Cyrl-CS"/>
        </w:rPr>
        <w:t>.</w:t>
      </w:r>
    </w:p>
    <w:p w14:paraId="3FA0039D"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Вредност оквирног споразума до које ће се извршити реализација предмета оквирног споразума из члана 1. је до процењене вредности </w:t>
      </w:r>
      <w:r>
        <w:rPr>
          <w:rFonts w:cs="Arial"/>
          <w:color w:val="FF0000"/>
          <w:sz w:val="24"/>
          <w:szCs w:val="24"/>
          <w:lang w:val="sr-Cyrl-RS"/>
        </w:rPr>
        <w:t>___________(попуњава Купац</w:t>
      </w:r>
      <w:r w:rsidRPr="00775725">
        <w:rPr>
          <w:rFonts w:cs="Arial"/>
          <w:color w:val="FF0000"/>
          <w:sz w:val="24"/>
          <w:szCs w:val="24"/>
          <w:lang w:val="sr-Cyrl-RS"/>
        </w:rPr>
        <w:t>)</w:t>
      </w:r>
    </w:p>
    <w:p w14:paraId="78B76570"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Порез на додату вредност биће обрачунат у складу са важећим законским прописима. </w:t>
      </w:r>
    </w:p>
    <w:p w14:paraId="2EBB7DDD"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Укупно уговорена вредност укључује све зависне трошкове који се јављају приликом купородаје добара која су предмет овог Оквирног споразума.</w:t>
      </w:r>
    </w:p>
    <w:p w14:paraId="69D84AA5" w14:textId="77777777" w:rsidR="000C4CBC" w:rsidRPr="00415452" w:rsidRDefault="000C4CBC" w:rsidP="000C4CBC">
      <w:pPr>
        <w:rPr>
          <w:rFonts w:cs="Arial"/>
          <w:sz w:val="24"/>
          <w:szCs w:val="24"/>
        </w:rPr>
      </w:pPr>
    </w:p>
    <w:p w14:paraId="29B48119" w14:textId="77777777" w:rsidR="000C4CBC" w:rsidRPr="002373AA" w:rsidRDefault="000C4CBC" w:rsidP="000C4CBC">
      <w:pPr>
        <w:rPr>
          <w:rFonts w:cs="Arial"/>
          <w:b/>
          <w:sz w:val="24"/>
          <w:szCs w:val="24"/>
          <w:lang w:val="sr-Cyrl-CS"/>
        </w:rPr>
      </w:pPr>
      <w:r w:rsidRPr="002373AA">
        <w:rPr>
          <w:rFonts w:cs="Arial"/>
          <w:b/>
          <w:sz w:val="24"/>
          <w:szCs w:val="24"/>
          <w:lang w:val="ru-RU"/>
        </w:rPr>
        <w:t>Начин и рок плаћања</w:t>
      </w:r>
    </w:p>
    <w:p w14:paraId="0CC957CE" w14:textId="77777777" w:rsidR="000C4CBC" w:rsidRPr="00415452" w:rsidRDefault="000C4CBC" w:rsidP="000C4CBC">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3</w:t>
      </w:r>
      <w:r w:rsidRPr="00415452">
        <w:rPr>
          <w:rFonts w:cs="Arial"/>
          <w:sz w:val="24"/>
          <w:szCs w:val="24"/>
          <w:lang w:val="sr-Cyrl-CS"/>
        </w:rPr>
        <w:t>.</w:t>
      </w:r>
    </w:p>
    <w:p w14:paraId="233A2466" w14:textId="7AF4C4E7" w:rsidR="000C4CBC" w:rsidRPr="00A20CEC"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rPr>
        <w:t xml:space="preserve">Плаћање </w:t>
      </w:r>
      <w:r w:rsidRPr="00A20CEC">
        <w:rPr>
          <w:rFonts w:cs="Arial"/>
          <w:color w:val="000000"/>
          <w:sz w:val="24"/>
          <w:szCs w:val="24"/>
          <w:lang w:val="sr-Cyrl-RS"/>
        </w:rPr>
        <w:t xml:space="preserve">ће се извршити  на текући рачун </w:t>
      </w:r>
      <w:r w:rsidRPr="00A20CEC">
        <w:rPr>
          <w:rFonts w:cs="Arial"/>
          <w:sz w:val="24"/>
          <w:szCs w:val="24"/>
          <w:lang w:val="sr-Cyrl-RS"/>
        </w:rPr>
        <w:t>Продавца након испоруке добара по појединачној наруџбеници са пратећом отпремницом на којој ће задужено лице Купца својим потписом потврдити да су испоручена добра у складу захтеваним,</w:t>
      </w:r>
      <w:r w:rsidRPr="00A20CEC">
        <w:rPr>
          <w:rFonts w:cs="Arial"/>
          <w:sz w:val="24"/>
          <w:szCs w:val="24"/>
        </w:rPr>
        <w:t xml:space="preserve"> </w:t>
      </w:r>
      <w:r w:rsidR="00CA75C6">
        <w:rPr>
          <w:rFonts w:cs="Arial"/>
          <w:sz w:val="24"/>
          <w:szCs w:val="24"/>
          <w:lang w:val="sr-Cyrl-RS"/>
        </w:rPr>
        <w:t xml:space="preserve">у законском року </w:t>
      </w:r>
      <w:r w:rsidR="00CA75C6" w:rsidRPr="00A20CEC">
        <w:rPr>
          <w:rFonts w:cs="Arial"/>
          <w:sz w:val="24"/>
          <w:szCs w:val="24"/>
        </w:rPr>
        <w:t xml:space="preserve">од </w:t>
      </w:r>
      <w:r w:rsidR="00CA75C6">
        <w:rPr>
          <w:rFonts w:cs="Arial"/>
          <w:sz w:val="24"/>
          <w:szCs w:val="24"/>
          <w:lang w:val="sr-Cyrl-RS"/>
        </w:rPr>
        <w:t>45 (словима: четрдесетпет)</w:t>
      </w:r>
      <w:r w:rsidR="00CA75C6" w:rsidRPr="00A20CEC">
        <w:rPr>
          <w:rFonts w:cs="Arial"/>
          <w:sz w:val="24"/>
          <w:szCs w:val="24"/>
        </w:rPr>
        <w:t xml:space="preserve"> </w:t>
      </w:r>
      <w:r w:rsidRPr="00A20CEC">
        <w:rPr>
          <w:rFonts w:cs="Arial"/>
          <w:sz w:val="24"/>
          <w:szCs w:val="24"/>
        </w:rPr>
        <w:t xml:space="preserve"> дана пријема</w:t>
      </w:r>
      <w:r w:rsidRPr="00A20CEC">
        <w:rPr>
          <w:rFonts w:cs="Arial"/>
          <w:sz w:val="24"/>
          <w:szCs w:val="24"/>
          <w:lang w:val="sr-Cyrl-RS"/>
        </w:rPr>
        <w:t xml:space="preserve"> исправног</w:t>
      </w:r>
      <w:r w:rsidRPr="00A20CEC">
        <w:rPr>
          <w:rFonts w:cs="Arial"/>
          <w:sz w:val="24"/>
          <w:szCs w:val="24"/>
        </w:rPr>
        <w:t xml:space="preserve"> рачуна</w:t>
      </w:r>
      <w:r w:rsidRPr="00A20CEC">
        <w:rPr>
          <w:rFonts w:cs="Arial"/>
          <w:sz w:val="24"/>
          <w:szCs w:val="24"/>
          <w:lang w:val="sr-Cyrl-RS"/>
        </w:rPr>
        <w:t>.</w:t>
      </w:r>
    </w:p>
    <w:p w14:paraId="08931721" w14:textId="37E39ACE" w:rsidR="000C4CBC" w:rsidRPr="00AF0861" w:rsidRDefault="000C4CBC" w:rsidP="000C4CBC">
      <w:pPr>
        <w:tabs>
          <w:tab w:val="left" w:pos="284"/>
          <w:tab w:val="left" w:pos="330"/>
        </w:tabs>
        <w:spacing w:after="120"/>
        <w:rPr>
          <w:rFonts w:cs="Arial"/>
          <w:sz w:val="24"/>
          <w:szCs w:val="24"/>
          <w:lang w:val="sr-Cyrl-RS"/>
        </w:rPr>
      </w:pPr>
      <w:r w:rsidRPr="00AF0861">
        <w:rPr>
          <w:rFonts w:cs="Arial"/>
          <w:sz w:val="24"/>
          <w:szCs w:val="24"/>
          <w:lang w:val="sr-Cyrl-RS"/>
        </w:rPr>
        <w:t xml:space="preserve">Уз рачун, који доставља </w:t>
      </w:r>
      <w:r w:rsidR="00AF0861" w:rsidRPr="00AF0861">
        <w:rPr>
          <w:rFonts w:cs="Arial"/>
          <w:sz w:val="24"/>
          <w:szCs w:val="24"/>
          <w:lang w:val="sr-Cyrl-RS"/>
        </w:rPr>
        <w:t xml:space="preserve">на адресу Купца:царице Милице 2, 11000 Београд, ПИБ: </w:t>
      </w:r>
      <w:r w:rsidR="00AF0861" w:rsidRPr="00AF0861">
        <w:rPr>
          <w:rFonts w:cs="Arial"/>
          <w:sz w:val="24"/>
          <w:szCs w:val="24"/>
        </w:rPr>
        <w:t>103920327</w:t>
      </w:r>
      <w:r w:rsidRPr="00AF0861">
        <w:rPr>
          <w:rFonts w:cs="Arial"/>
          <w:sz w:val="24"/>
          <w:szCs w:val="24"/>
          <w:lang w:val="sr-Cyrl-RS"/>
        </w:rPr>
        <w:t xml:space="preserve"> и у коме обавезно наводи број оквирног споразума по коме је извршена испорука предметних добара, Продавац је обавезан да достави копију Наруџбенице и отпремнцу</w:t>
      </w:r>
      <w:r w:rsidRPr="00AF0861">
        <w:rPr>
          <w:rFonts w:cs="Arial"/>
          <w:sz w:val="24"/>
          <w:szCs w:val="24"/>
          <w:lang w:val="sr-Latn-RS"/>
        </w:rPr>
        <w:t xml:space="preserve"> </w:t>
      </w:r>
      <w:r w:rsidRPr="00AF0861">
        <w:rPr>
          <w:rFonts w:cs="Arial"/>
          <w:sz w:val="24"/>
          <w:szCs w:val="24"/>
          <w:lang w:val="sr-Cyrl-RS"/>
        </w:rPr>
        <w:t>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14:paraId="0DEAF7B3"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14:paraId="0A2D5609"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Износ на фактури мора бити идентичан са износом на наруџбеници.</w:t>
      </w:r>
    </w:p>
    <w:p w14:paraId="084A601B" w14:textId="77777777" w:rsidR="000C4CBC" w:rsidRPr="00A20CEC" w:rsidRDefault="000C4CBC" w:rsidP="000C4CBC">
      <w:pPr>
        <w:spacing w:after="120"/>
        <w:rPr>
          <w:rFonts w:cs="Arial"/>
          <w:sz w:val="24"/>
          <w:szCs w:val="24"/>
          <w:lang w:val="sr-Cyrl-RS"/>
        </w:rPr>
      </w:pPr>
      <w:r w:rsidRPr="00A20CEC">
        <w:rPr>
          <w:rFonts w:cs="Arial"/>
          <w:sz w:val="24"/>
          <w:szCs w:val="24"/>
          <w:lang w:val="sr-Cyrl-RS"/>
        </w:rPr>
        <w:lastRenderedPageBreak/>
        <w:t>Уколико на основу једне наруџбенице Продавац изда више фактура, збир њихових износа мора да буде идентичан са износом наруџбеници.</w:t>
      </w:r>
    </w:p>
    <w:p w14:paraId="28558E34" w14:textId="77777777" w:rsidR="000C4CBC" w:rsidRPr="00A20CEC" w:rsidRDefault="000C4CBC" w:rsidP="000C4CBC">
      <w:pPr>
        <w:spacing w:after="120"/>
        <w:rPr>
          <w:rFonts w:cs="Arial"/>
          <w:sz w:val="24"/>
          <w:szCs w:val="24"/>
          <w:lang w:val="sr-Cyrl-RS"/>
        </w:rPr>
      </w:pPr>
      <w:r w:rsidRPr="00A20CEC">
        <w:rPr>
          <w:rFonts w:cs="Arial"/>
          <w:sz w:val="24"/>
          <w:szCs w:val="24"/>
          <w:lang w:val="sr-Cyrl-RS"/>
        </w:rPr>
        <w:t>Само овако достављен рачун ће се сматрати исправним рачуном.</w:t>
      </w:r>
    </w:p>
    <w:p w14:paraId="753D22AD"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14:paraId="4568331E" w14:textId="77777777" w:rsidR="000C4CBC" w:rsidRPr="00701932"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14:paraId="497DF1DF" w14:textId="77777777" w:rsidR="000C4CBC" w:rsidRPr="00F323B8" w:rsidRDefault="000C4CBC" w:rsidP="000C4CBC">
      <w:pPr>
        <w:rPr>
          <w:rFonts w:cs="Arial"/>
          <w:b/>
          <w:sz w:val="24"/>
          <w:szCs w:val="24"/>
        </w:rPr>
      </w:pPr>
      <w:r>
        <w:rPr>
          <w:rFonts w:cs="Arial"/>
          <w:b/>
          <w:sz w:val="24"/>
          <w:szCs w:val="24"/>
          <w:lang w:val="sr-Cyrl-RS"/>
        </w:rPr>
        <w:t>Рок и место испоруке</w:t>
      </w:r>
    </w:p>
    <w:p w14:paraId="7FB4C808" w14:textId="77777777" w:rsidR="000C4CBC" w:rsidRPr="00415452" w:rsidRDefault="000C4CBC" w:rsidP="000C4CBC">
      <w:pPr>
        <w:jc w:val="center"/>
        <w:rPr>
          <w:rFonts w:cs="Arial"/>
          <w:sz w:val="24"/>
          <w:szCs w:val="24"/>
          <w:lang w:val="sr-Cyrl-CS"/>
        </w:rPr>
      </w:pPr>
      <w:r w:rsidRPr="00415452">
        <w:rPr>
          <w:rFonts w:cs="Arial"/>
          <w:sz w:val="24"/>
          <w:szCs w:val="24"/>
          <w:lang w:val="sr-Cyrl-CS"/>
        </w:rPr>
        <w:t xml:space="preserve">Члан </w:t>
      </w:r>
      <w:r w:rsidRPr="00415452">
        <w:rPr>
          <w:rFonts w:cs="Arial"/>
          <w:sz w:val="24"/>
          <w:szCs w:val="24"/>
          <w:lang w:val="sr-Cyrl-RS"/>
        </w:rPr>
        <w:t>4</w:t>
      </w:r>
      <w:r w:rsidRPr="00415452">
        <w:rPr>
          <w:rFonts w:cs="Arial"/>
          <w:sz w:val="24"/>
          <w:szCs w:val="24"/>
          <w:lang w:val="sr-Cyrl-CS"/>
        </w:rPr>
        <w:t>.</w:t>
      </w:r>
    </w:p>
    <w:p w14:paraId="556ADACF" w14:textId="77777777" w:rsidR="000C4CBC" w:rsidRPr="00A20CEC" w:rsidRDefault="000C4CBC" w:rsidP="000C4CBC">
      <w:pPr>
        <w:suppressAutoHyphens/>
        <w:spacing w:after="120"/>
        <w:rPr>
          <w:rFonts w:cs="Arial"/>
          <w:color w:val="000000"/>
          <w:sz w:val="24"/>
          <w:szCs w:val="24"/>
          <w:lang w:val="sr-Cyrl-RS" w:eastAsia="x-none"/>
        </w:rPr>
      </w:pPr>
      <w:r w:rsidRPr="00A20CEC">
        <w:rPr>
          <w:rFonts w:cs="Arial"/>
          <w:color w:val="000000"/>
          <w:sz w:val="24"/>
          <w:szCs w:val="24"/>
          <w:lang w:val="sr-Cyrl-RS" w:eastAsia="x-none"/>
        </w:rPr>
        <w:t xml:space="preserve">Рок реализације оквирног споразума је до утрошка уговорених средстава, а најкасније </w:t>
      </w:r>
      <w:r w:rsidRPr="00A20CEC">
        <w:rPr>
          <w:rFonts w:cs="Arial"/>
          <w:sz w:val="24"/>
          <w:szCs w:val="24"/>
          <w:lang w:val="sr-Latn-RS" w:eastAsia="x-none"/>
        </w:rPr>
        <w:t>24</w:t>
      </w:r>
      <w:r w:rsidRPr="00A20CEC">
        <w:rPr>
          <w:rFonts w:cs="Arial"/>
          <w:sz w:val="24"/>
          <w:szCs w:val="24"/>
          <w:lang w:val="sr-Cyrl-RS" w:eastAsia="x-none"/>
        </w:rPr>
        <w:t xml:space="preserve">(двадесетчетри) </w:t>
      </w:r>
      <w:r w:rsidRPr="00A20CEC">
        <w:rPr>
          <w:rFonts w:cs="Arial"/>
          <w:color w:val="000000"/>
          <w:sz w:val="24"/>
          <w:szCs w:val="24"/>
          <w:lang w:val="sr-Cyrl-RS" w:eastAsia="x-none"/>
        </w:rPr>
        <w:t>месеца од дана закључења оквирног споразума.</w:t>
      </w:r>
    </w:p>
    <w:p w14:paraId="7F59136F" w14:textId="77777777" w:rsidR="000C4CBC" w:rsidRPr="00A20CEC" w:rsidRDefault="000C4CBC" w:rsidP="000C4CBC">
      <w:pPr>
        <w:suppressAutoHyphens/>
        <w:spacing w:after="120"/>
        <w:rPr>
          <w:rFonts w:eastAsia="Calibri" w:cs="Arial"/>
          <w:sz w:val="24"/>
          <w:szCs w:val="24"/>
          <w:lang w:val="sr-Cyrl-RS" w:eastAsia="x-none"/>
        </w:rPr>
      </w:pPr>
      <w:r w:rsidRPr="00A20CEC">
        <w:rPr>
          <w:rFonts w:cs="Arial"/>
          <w:color w:val="000000"/>
          <w:sz w:val="24"/>
          <w:szCs w:val="24"/>
          <w:lang w:val="sr-Cyrl-RS" w:eastAsia="x-none"/>
        </w:rPr>
        <w:t>Продавац се обавезује да ће испоруку добара која је</w:t>
      </w:r>
      <w:r>
        <w:rPr>
          <w:rFonts w:cs="Arial"/>
          <w:color w:val="000000"/>
          <w:sz w:val="24"/>
          <w:szCs w:val="24"/>
          <w:lang w:val="sr-Cyrl-RS" w:eastAsia="x-none"/>
        </w:rPr>
        <w:t xml:space="preserve"> предмет овог Оквирног споарзума</w:t>
      </w:r>
      <w:r w:rsidRPr="00A20CEC">
        <w:rPr>
          <w:rFonts w:cs="Arial"/>
          <w:color w:val="000000"/>
          <w:sz w:val="24"/>
          <w:szCs w:val="24"/>
          <w:lang w:val="sr-Cyrl-RS" w:eastAsia="x-none"/>
        </w:rPr>
        <w:t xml:space="preserve"> извршити </w:t>
      </w:r>
      <w:r w:rsidRPr="00A20CEC">
        <w:rPr>
          <w:rFonts w:eastAsia="Calibri" w:cs="Arial"/>
          <w:sz w:val="24"/>
          <w:szCs w:val="24"/>
          <w:lang w:eastAsia="x-none"/>
        </w:rPr>
        <w:t xml:space="preserve">у року од _____ </w:t>
      </w:r>
      <w:r w:rsidRPr="00A20CEC">
        <w:rPr>
          <w:rFonts w:eastAsia="Calibri" w:cs="Arial"/>
          <w:i/>
          <w:sz w:val="24"/>
          <w:szCs w:val="24"/>
          <w:lang w:eastAsia="x-none"/>
        </w:rPr>
        <w:t xml:space="preserve">(максимално </w:t>
      </w:r>
      <w:r w:rsidRPr="00A20CEC">
        <w:rPr>
          <w:rFonts w:eastAsia="Calibri" w:cs="Arial"/>
          <w:i/>
          <w:sz w:val="24"/>
          <w:szCs w:val="24"/>
          <w:lang w:val="sr-Cyrl-RS" w:eastAsia="x-none"/>
        </w:rPr>
        <w:t>15</w:t>
      </w:r>
      <w:r w:rsidRPr="00A20CEC">
        <w:rPr>
          <w:rFonts w:eastAsia="Calibri" w:cs="Arial"/>
          <w:i/>
          <w:sz w:val="24"/>
          <w:szCs w:val="24"/>
          <w:lang w:eastAsia="x-none"/>
        </w:rPr>
        <w:t>)</w:t>
      </w:r>
      <w:r w:rsidRPr="00A20CEC">
        <w:rPr>
          <w:rFonts w:eastAsia="Calibri" w:cs="Arial"/>
          <w:sz w:val="24"/>
          <w:szCs w:val="24"/>
          <w:lang w:val="sr-Cyrl-RS" w:eastAsia="x-none"/>
        </w:rPr>
        <w:t xml:space="preserve"> дана од дана достављања појединачне писме</w:t>
      </w:r>
      <w:r>
        <w:rPr>
          <w:rFonts w:eastAsia="Calibri" w:cs="Arial"/>
          <w:sz w:val="24"/>
          <w:szCs w:val="24"/>
          <w:lang w:val="sr-Cyrl-RS" w:eastAsia="x-none"/>
        </w:rPr>
        <w:t>не Наруџбенице од стране Купца.</w:t>
      </w:r>
      <w:r w:rsidRPr="00A20CEC">
        <w:rPr>
          <w:rFonts w:eastAsia="Calibri" w:cs="Arial"/>
          <w:sz w:val="24"/>
          <w:szCs w:val="24"/>
          <w:lang w:val="sr-Cyrl-RS" w:eastAsia="x-none"/>
        </w:rPr>
        <w:t xml:space="preserve"> </w:t>
      </w:r>
    </w:p>
    <w:p w14:paraId="174B7A2B" w14:textId="07C6ECAB" w:rsidR="000C4CBC" w:rsidRPr="00504BA2" w:rsidRDefault="000C4CBC" w:rsidP="000C4CBC">
      <w:pPr>
        <w:autoSpaceDE w:val="0"/>
        <w:autoSpaceDN w:val="0"/>
        <w:adjustRightInd w:val="0"/>
        <w:spacing w:after="120"/>
        <w:rPr>
          <w:rFonts w:cs="Arial"/>
          <w:sz w:val="24"/>
          <w:szCs w:val="24"/>
          <w:lang w:val="sr-Cyrl-RS"/>
        </w:rPr>
      </w:pPr>
      <w:r w:rsidRPr="00504BA2">
        <w:rPr>
          <w:rFonts w:eastAsia="Arial Unicode MS" w:cs="Arial"/>
          <w:sz w:val="24"/>
          <w:szCs w:val="24"/>
          <w:lang w:val="sr-Cyrl-RS" w:eastAsia="sr-Latn-RS"/>
        </w:rPr>
        <w:t>Место испоруке</w:t>
      </w:r>
      <w:r w:rsidRPr="00504BA2">
        <w:rPr>
          <w:rFonts w:eastAsia="Arial Unicode MS" w:cs="Arial"/>
          <w:sz w:val="24"/>
          <w:szCs w:val="24"/>
          <w:lang w:val="sr-Latn-RS" w:eastAsia="sr-Latn-RS"/>
        </w:rPr>
        <w:t xml:space="preserve"> </w:t>
      </w:r>
      <w:r w:rsidRPr="00504BA2">
        <w:rPr>
          <w:rFonts w:eastAsia="Arial Unicode MS" w:cs="Arial"/>
          <w:sz w:val="24"/>
          <w:szCs w:val="24"/>
          <w:lang w:val="sr-Cyrl-RS" w:eastAsia="sr-Latn-RS"/>
        </w:rPr>
        <w:t xml:space="preserve">је: </w:t>
      </w:r>
      <w:r w:rsidR="00C57157" w:rsidRPr="00C57157">
        <w:rPr>
          <w:rFonts w:eastAsia="Arial Unicode MS" w:cs="Arial"/>
          <w:sz w:val="24"/>
          <w:szCs w:val="24"/>
          <w:lang w:val="sr-Cyrl-RS" w:eastAsia="sr-Latn-RS"/>
        </w:rPr>
        <w:t>Милана Топлице бб, Београд.</w:t>
      </w:r>
    </w:p>
    <w:p w14:paraId="459A8C60" w14:textId="75904C76" w:rsidR="000C4CBC" w:rsidRPr="00701932" w:rsidRDefault="000C4CBC" w:rsidP="000C4CBC">
      <w:pPr>
        <w:tabs>
          <w:tab w:val="num" w:pos="993"/>
        </w:tabs>
        <w:suppressAutoHyphens/>
        <w:spacing w:after="120"/>
        <w:rPr>
          <w:rFonts w:cs="Arial"/>
          <w:sz w:val="24"/>
          <w:szCs w:val="24"/>
          <w:lang w:val="sr-Cyrl-RS" w:eastAsia="sr-Latn-RS"/>
        </w:rPr>
      </w:pPr>
      <w:r w:rsidRPr="00A20CEC">
        <w:rPr>
          <w:rFonts w:cs="Arial"/>
          <w:sz w:val="24"/>
          <w:szCs w:val="24"/>
          <w:lang w:eastAsia="sr-Latn-RS"/>
        </w:rPr>
        <w:t xml:space="preserve">У случају да </w:t>
      </w:r>
      <w:r w:rsidRPr="00A20CEC">
        <w:rPr>
          <w:rFonts w:cs="Arial"/>
          <w:sz w:val="24"/>
          <w:szCs w:val="24"/>
          <w:lang w:val="sr-Cyrl-RS" w:eastAsia="sr-Latn-RS"/>
        </w:rPr>
        <w:t>Продав</w:t>
      </w:r>
      <w:r w:rsidR="00C57157">
        <w:rPr>
          <w:rFonts w:cs="Arial"/>
          <w:sz w:val="24"/>
          <w:szCs w:val="24"/>
          <w:lang w:val="sr-Cyrl-RS" w:eastAsia="sr-Latn-RS"/>
        </w:rPr>
        <w:t>а</w:t>
      </w:r>
      <w:r w:rsidRPr="00A20CEC">
        <w:rPr>
          <w:rFonts w:cs="Arial"/>
          <w:sz w:val="24"/>
          <w:szCs w:val="24"/>
          <w:lang w:val="sr-Cyrl-RS" w:eastAsia="sr-Latn-RS"/>
        </w:rPr>
        <w:t>ц</w:t>
      </w:r>
      <w:r w:rsidRPr="00A20CEC">
        <w:rPr>
          <w:rFonts w:cs="Arial"/>
          <w:sz w:val="24"/>
          <w:szCs w:val="24"/>
          <w:lang w:eastAsia="sr-Latn-RS"/>
        </w:rPr>
        <w:t xml:space="preserve"> не </w:t>
      </w:r>
      <w:r w:rsidRPr="00A20CEC">
        <w:rPr>
          <w:rFonts w:cs="Arial"/>
          <w:sz w:val="24"/>
          <w:szCs w:val="24"/>
          <w:lang w:val="sr-Cyrl-RS" w:eastAsia="sr-Latn-RS"/>
        </w:rPr>
        <w:t>испоручи добра</w:t>
      </w:r>
      <w:r w:rsidRPr="00A20CEC">
        <w:rPr>
          <w:rFonts w:cs="Arial"/>
          <w:sz w:val="24"/>
          <w:szCs w:val="24"/>
          <w:lang w:eastAsia="sr-Latn-RS"/>
        </w:rPr>
        <w:t xml:space="preserve"> у уговорен</w:t>
      </w:r>
      <w:r w:rsidRPr="00A20CEC">
        <w:rPr>
          <w:rFonts w:cs="Arial"/>
          <w:sz w:val="24"/>
          <w:szCs w:val="24"/>
          <w:lang w:val="sr-Cyrl-RS" w:eastAsia="sr-Latn-RS"/>
        </w:rPr>
        <w:t>им</w:t>
      </w:r>
      <w:r w:rsidRPr="00A20CEC">
        <w:rPr>
          <w:rFonts w:cs="Arial"/>
          <w:sz w:val="24"/>
          <w:szCs w:val="24"/>
          <w:lang w:eastAsia="sr-Latn-RS"/>
        </w:rPr>
        <w:t xml:space="preserve"> рок</w:t>
      </w:r>
      <w:r w:rsidRPr="00A20CEC">
        <w:rPr>
          <w:rFonts w:cs="Arial"/>
          <w:sz w:val="24"/>
          <w:szCs w:val="24"/>
          <w:lang w:val="sr-Cyrl-RS" w:eastAsia="sr-Latn-RS"/>
        </w:rPr>
        <w:t>овима</w:t>
      </w:r>
      <w:r w:rsidRPr="00A20CEC">
        <w:rPr>
          <w:rFonts w:cs="Arial"/>
          <w:sz w:val="24"/>
          <w:szCs w:val="24"/>
          <w:lang w:eastAsia="sr-Latn-RS"/>
        </w:rPr>
        <w:t xml:space="preserve">, </w:t>
      </w:r>
      <w:r w:rsidRPr="00A20CEC">
        <w:rPr>
          <w:rFonts w:cs="Arial"/>
          <w:sz w:val="24"/>
          <w:szCs w:val="24"/>
          <w:lang w:val="sr-Cyrl-RS" w:eastAsia="sr-Latn-RS"/>
        </w:rPr>
        <w:t>Купац</w:t>
      </w:r>
      <w:r w:rsidRPr="00A20CEC">
        <w:rPr>
          <w:rFonts w:cs="Arial"/>
          <w:sz w:val="24"/>
          <w:szCs w:val="24"/>
          <w:lang w:eastAsia="sr-Latn-RS"/>
        </w:rPr>
        <w:t xml:space="preserve"> има право на наплату уговорне казне и </w:t>
      </w:r>
      <w:r w:rsidRPr="00A20CEC">
        <w:rPr>
          <w:rFonts w:cs="Arial"/>
          <w:sz w:val="24"/>
          <w:szCs w:val="24"/>
          <w:lang w:val="sr-Cyrl-RS" w:eastAsia="sr-Latn-RS"/>
        </w:rPr>
        <w:t xml:space="preserve">средства финансијског обезбеђења, као и </w:t>
      </w:r>
      <w:r w:rsidRPr="00A20CEC">
        <w:rPr>
          <w:rFonts w:cs="Arial"/>
          <w:sz w:val="24"/>
          <w:szCs w:val="24"/>
          <w:lang w:eastAsia="sr-Latn-RS"/>
        </w:rPr>
        <w:t xml:space="preserve">право на раскид </w:t>
      </w:r>
      <w:r w:rsidRPr="00A20CEC">
        <w:rPr>
          <w:rFonts w:cs="Arial"/>
          <w:sz w:val="24"/>
          <w:szCs w:val="24"/>
          <w:lang w:val="sr-Cyrl-RS" w:eastAsia="sr-Latn-RS"/>
        </w:rPr>
        <w:t>оквирног споразума</w:t>
      </w:r>
      <w:r w:rsidRPr="00A20CEC">
        <w:rPr>
          <w:rFonts w:cs="Arial"/>
          <w:sz w:val="24"/>
          <w:szCs w:val="24"/>
          <w:lang w:eastAsia="sr-Latn-RS"/>
        </w:rPr>
        <w:t>.</w:t>
      </w:r>
    </w:p>
    <w:p w14:paraId="55082706" w14:textId="77777777" w:rsidR="000C4CBC" w:rsidRDefault="000C4CBC" w:rsidP="000C4CBC">
      <w:pPr>
        <w:jc w:val="center"/>
        <w:rPr>
          <w:rFonts w:cs="Arial"/>
          <w:sz w:val="24"/>
          <w:szCs w:val="24"/>
          <w:lang w:val="ru-RU"/>
        </w:rPr>
      </w:pPr>
      <w:r w:rsidRPr="00415452">
        <w:rPr>
          <w:rFonts w:cs="Arial"/>
          <w:sz w:val="24"/>
          <w:szCs w:val="24"/>
          <w:lang w:val="ru-RU"/>
        </w:rPr>
        <w:t>Члан 5.</w:t>
      </w:r>
    </w:p>
    <w:p w14:paraId="34CDFD74" w14:textId="77777777" w:rsidR="000C4CBC" w:rsidRPr="00A20CEC" w:rsidRDefault="000C4CBC" w:rsidP="000C4CBC">
      <w:pPr>
        <w:shd w:val="clear" w:color="auto" w:fill="FFFFFF"/>
        <w:autoSpaceDE w:val="0"/>
        <w:autoSpaceDN w:val="0"/>
        <w:adjustRightInd w:val="0"/>
        <w:spacing w:after="120"/>
        <w:rPr>
          <w:rFonts w:cs="Arial"/>
          <w:b/>
          <w:sz w:val="24"/>
          <w:szCs w:val="24"/>
          <w:lang w:val="sr-Cyrl-RS" w:eastAsia="sr-Cyrl-RS"/>
        </w:rPr>
      </w:pPr>
      <w:r w:rsidRPr="00A20CEC">
        <w:rPr>
          <w:rFonts w:cs="Arial"/>
          <w:b/>
          <w:sz w:val="24"/>
          <w:szCs w:val="24"/>
          <w:lang w:val="sr-Cyrl-RS" w:eastAsia="sr-Cyrl-RS"/>
        </w:rPr>
        <w:t>Начин и услови издавања наруџбенице</w:t>
      </w:r>
    </w:p>
    <w:p w14:paraId="5D8110AC" w14:textId="77777777"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Након закључења оквирног споразума, када настане потреба Купца за предметом оквирног споразума, Купац ће упутити Наруџбеницу  Продавцу која садржи све битне елементе уговора  а све засновано на ценама и условима из овог оквирног споразума.</w:t>
      </w:r>
    </w:p>
    <w:p w14:paraId="3B6985E7" w14:textId="77777777"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Наруџбенице ће издавати овлашћено лице Купца, из службе Магацина и документације, а за све огранке и Управу друштва.</w:t>
      </w:r>
    </w:p>
    <w:p w14:paraId="0B691C61" w14:textId="77777777" w:rsidR="00C57157" w:rsidRPr="00415452" w:rsidRDefault="00C57157" w:rsidP="000C4CBC">
      <w:pPr>
        <w:jc w:val="center"/>
        <w:rPr>
          <w:rFonts w:cs="Arial"/>
          <w:sz w:val="24"/>
          <w:szCs w:val="24"/>
          <w:lang w:val="ru-RU"/>
        </w:rPr>
      </w:pPr>
    </w:p>
    <w:p w14:paraId="4FAF258D" w14:textId="77777777" w:rsidR="000C4CBC" w:rsidRPr="00F323B8" w:rsidRDefault="000C4CBC" w:rsidP="000C4CBC">
      <w:pPr>
        <w:rPr>
          <w:rFonts w:cs="Arial"/>
          <w:b/>
          <w:sz w:val="24"/>
          <w:szCs w:val="24"/>
          <w:lang w:val="sr-Cyrl-RS"/>
        </w:rPr>
      </w:pPr>
      <w:r w:rsidRPr="00F323B8">
        <w:rPr>
          <w:rFonts w:cs="Arial"/>
          <w:b/>
          <w:sz w:val="24"/>
          <w:szCs w:val="24"/>
          <w:lang w:val="sr-Cyrl-RS"/>
        </w:rPr>
        <w:t>Средства финансијског обезбеђења</w:t>
      </w:r>
    </w:p>
    <w:p w14:paraId="0D407F9F" w14:textId="77777777" w:rsidR="000C4CBC" w:rsidRPr="00415452" w:rsidRDefault="000C4CBC" w:rsidP="000C4CBC">
      <w:pPr>
        <w:jc w:val="center"/>
        <w:rPr>
          <w:rFonts w:cs="Arial"/>
          <w:sz w:val="24"/>
          <w:szCs w:val="24"/>
        </w:rPr>
      </w:pPr>
      <w:r w:rsidRPr="00415452">
        <w:rPr>
          <w:rFonts w:cs="Arial"/>
          <w:sz w:val="24"/>
          <w:szCs w:val="24"/>
          <w:lang w:val="ru-RU"/>
        </w:rPr>
        <w:t>Члан 6.</w:t>
      </w:r>
    </w:p>
    <w:p w14:paraId="7E6CB1BA" w14:textId="77777777" w:rsidR="000C4CBC" w:rsidRPr="00A73AF4" w:rsidRDefault="000C4CBC" w:rsidP="000C4CBC">
      <w:pPr>
        <w:rPr>
          <w:rFonts w:cs="Arial"/>
          <w:sz w:val="24"/>
          <w:szCs w:val="24"/>
          <w:lang w:val="sr-Cyrl-RS"/>
        </w:rPr>
      </w:pPr>
      <w:r w:rsidRPr="00415452">
        <w:rPr>
          <w:rFonts w:cs="Arial"/>
          <w:sz w:val="24"/>
          <w:szCs w:val="24"/>
          <w:lang w:val="sr-Cyrl-CS"/>
        </w:rPr>
        <w:t>Као средство финансијског обезбеђења за добро извршење посла, Продавац је дужан</w:t>
      </w:r>
      <w:r>
        <w:rPr>
          <w:rFonts w:cs="Arial"/>
          <w:sz w:val="24"/>
          <w:szCs w:val="24"/>
          <w:lang w:val="sr-Cyrl-CS"/>
        </w:rPr>
        <w:t xml:space="preserve">, </w:t>
      </w:r>
      <w:r w:rsidRPr="00415452">
        <w:rPr>
          <w:rFonts w:cs="Arial"/>
          <w:sz w:val="24"/>
          <w:szCs w:val="24"/>
          <w:lang w:val="sr-Cyrl-CS"/>
        </w:rPr>
        <w:t xml:space="preserve"> да  </w:t>
      </w:r>
      <w:r>
        <w:rPr>
          <w:rFonts w:cs="Arial"/>
          <w:sz w:val="24"/>
          <w:szCs w:val="24"/>
          <w:lang w:val="sr-Cyrl-CS"/>
        </w:rPr>
        <w:t xml:space="preserve">у року од 10 (словима: десет) дана од дана закључења Оквирног споарзума, </w:t>
      </w:r>
      <w:r w:rsidRPr="00415452">
        <w:rPr>
          <w:rFonts w:cs="Arial"/>
          <w:sz w:val="24"/>
          <w:szCs w:val="24"/>
          <w:lang w:val="sr-Cyrl-CS"/>
        </w:rPr>
        <w:t>Купцу преда</w:t>
      </w:r>
      <w:r>
        <w:rPr>
          <w:rFonts w:cs="Arial"/>
          <w:sz w:val="24"/>
          <w:szCs w:val="24"/>
          <w:lang w:val="sr-Cyrl-CS"/>
        </w:rPr>
        <w:t>:</w:t>
      </w:r>
    </w:p>
    <w:p w14:paraId="2AEB2AE7" w14:textId="03792FD3" w:rsidR="000C4CBC" w:rsidRPr="00A73AF4" w:rsidRDefault="00635541" w:rsidP="00635541">
      <w:pPr>
        <w:pStyle w:val="ListParagraph"/>
        <w:rPr>
          <w:rFonts w:ascii="Arial" w:hAnsi="Arial" w:cs="Arial"/>
          <w:sz w:val="24"/>
          <w:szCs w:val="24"/>
          <w:lang w:val="sr-Cyrl-RS"/>
        </w:rPr>
      </w:pPr>
      <w:r w:rsidRPr="00635541">
        <w:rPr>
          <w:rFonts w:ascii="Arial" w:hAnsi="Arial" w:cs="Arial"/>
          <w:sz w:val="24"/>
          <w:szCs w:val="24"/>
          <w:lang w:val="sr-Cyrl-CS"/>
        </w:rPr>
        <w:t>1.</w:t>
      </w:r>
      <w:r w:rsidR="000C4CBC" w:rsidRPr="00A73AF4">
        <w:rPr>
          <w:rFonts w:cs="Arial"/>
          <w:sz w:val="24"/>
          <w:szCs w:val="24"/>
          <w:lang w:val="sr-Cyrl-CS"/>
        </w:rPr>
        <w:t xml:space="preserve"> </w:t>
      </w:r>
      <w:r w:rsidR="000C4CBC" w:rsidRPr="00A73AF4">
        <w:rPr>
          <w:rFonts w:ascii="Arial" w:hAnsi="Arial" w:cs="Arial"/>
          <w:sz w:val="24"/>
          <w:szCs w:val="24"/>
          <w:lang w:val="sr-Cyrl-RS"/>
        </w:rPr>
        <w:t>Меницу која је:</w:t>
      </w:r>
    </w:p>
    <w:p w14:paraId="1AD99CFD" w14:textId="77777777" w:rsidR="000C4CBC" w:rsidRPr="00A73AF4" w:rsidRDefault="000C4CBC" w:rsidP="000C4CBC">
      <w:pPr>
        <w:numPr>
          <w:ilvl w:val="0"/>
          <w:numId w:val="14"/>
        </w:numPr>
        <w:rPr>
          <w:rFonts w:cs="Arial"/>
          <w:sz w:val="24"/>
          <w:szCs w:val="24"/>
        </w:rPr>
      </w:pPr>
      <w:r w:rsidRPr="00A73AF4">
        <w:rPr>
          <w:rFonts w:cs="Arial"/>
          <w:sz w:val="24"/>
          <w:szCs w:val="24"/>
        </w:rPr>
        <w:t>издата са клаузулом „без протеста“ и „без извештаја“</w:t>
      </w:r>
      <w:r w:rsidRPr="00A73AF4">
        <w:rPr>
          <w:rFonts w:cs="Arial"/>
          <w:sz w:val="24"/>
          <w:szCs w:val="24"/>
          <w:lang w:val="sr-Cyrl-RS"/>
        </w:rPr>
        <w:t xml:space="preserve"> </w:t>
      </w:r>
      <w:r w:rsidRPr="00A73AF4">
        <w:rPr>
          <w:rFonts w:cs="Arial"/>
          <w:sz w:val="24"/>
          <w:szCs w:val="24"/>
        </w:rPr>
        <w:t xml:space="preserve">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w:t>
      </w:r>
      <w:r w:rsidRPr="00A73AF4">
        <w:rPr>
          <w:rFonts w:cs="Arial"/>
          <w:sz w:val="24"/>
          <w:szCs w:val="24"/>
        </w:rPr>
        <w:lastRenderedPageBreak/>
        <w:t>лист СРЈ" бр. 46/96, Сл. лист СЦГ бр. 01/03 Уст. повеља)</w:t>
      </w:r>
      <w:r>
        <w:rPr>
          <w:rFonts w:cs="Arial"/>
          <w:sz w:val="24"/>
          <w:szCs w:val="24"/>
          <w:lang w:val="sr-Cyrl-RS"/>
        </w:rPr>
        <w:t>иЗакону о платним услугама  (Сл.гл.139/2014 )</w:t>
      </w:r>
    </w:p>
    <w:p w14:paraId="29684AD0" w14:textId="77777777" w:rsidR="000C4CBC" w:rsidRPr="00A73AF4" w:rsidRDefault="000C4CBC" w:rsidP="000C4CBC">
      <w:pPr>
        <w:numPr>
          <w:ilvl w:val="0"/>
          <w:numId w:val="14"/>
        </w:numPr>
        <w:rPr>
          <w:rFonts w:cs="Arial"/>
          <w:sz w:val="24"/>
          <w:szCs w:val="24"/>
        </w:rPr>
      </w:pPr>
      <w:r w:rsidRPr="00A73AF4">
        <w:rPr>
          <w:rFonts w:cs="Arial"/>
          <w:sz w:val="24"/>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73AF4">
        <w:rPr>
          <w:rFonts w:cs="Arial"/>
          <w:sz w:val="24"/>
          <w:szCs w:val="24"/>
          <w:lang w:val="sr-Cyrl-RS"/>
        </w:rPr>
        <w:t xml:space="preserve"> и 80/15</w:t>
      </w:r>
      <w:r w:rsidRPr="00A73AF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210ACA2F" w14:textId="154E9F67" w:rsidR="000C4CBC" w:rsidRPr="00A73AF4" w:rsidRDefault="00635541" w:rsidP="00635541">
      <w:pPr>
        <w:ind w:left="720"/>
        <w:rPr>
          <w:rFonts w:cs="Arial"/>
          <w:sz w:val="24"/>
          <w:szCs w:val="24"/>
          <w:lang w:val="sr-Cyrl-RS"/>
        </w:rPr>
      </w:pPr>
      <w:r>
        <w:rPr>
          <w:rFonts w:cs="Arial"/>
          <w:sz w:val="24"/>
          <w:szCs w:val="24"/>
          <w:lang w:val="sr-Cyrl-RS"/>
        </w:rPr>
        <w:t>2.</w:t>
      </w:r>
      <w:r w:rsidR="000C4CBC" w:rsidRPr="00A73AF4">
        <w:rPr>
          <w:rFonts w:cs="Arial"/>
          <w:sz w:val="24"/>
          <w:szCs w:val="24"/>
          <w:lang w:val="sr-Cyrl-RS"/>
        </w:rPr>
        <w:t>Менично писмо – овлашћење којим продавац овлашћује купца да може наплатити мен</w:t>
      </w:r>
      <w:r w:rsidR="000C4CBC">
        <w:rPr>
          <w:rFonts w:cs="Arial"/>
          <w:sz w:val="24"/>
          <w:szCs w:val="24"/>
          <w:lang w:val="sr-Cyrl-RS"/>
        </w:rPr>
        <w:t>ицу  на износ од 10 % од вредности Оквирног споразума</w:t>
      </w:r>
      <w:r w:rsidR="000C4CBC" w:rsidRPr="00A73AF4">
        <w:rPr>
          <w:rFonts w:cs="Arial"/>
          <w:sz w:val="24"/>
          <w:szCs w:val="24"/>
          <w:lang w:val="sr-Cyrl-RS"/>
        </w:rPr>
        <w:t xml:space="preserve"> (без ПДВ)</w:t>
      </w:r>
      <w:r w:rsidR="000C4CBC">
        <w:rPr>
          <w:rFonts w:cs="Arial"/>
          <w:sz w:val="24"/>
          <w:szCs w:val="24"/>
          <w:lang w:val="sr-Cyrl-RS"/>
        </w:rPr>
        <w:t xml:space="preserve"> са роком важења минимално 30 дана дужим од рока важења Оквирног споарзума</w:t>
      </w:r>
      <w:r w:rsidR="001D667B">
        <w:rPr>
          <w:rFonts w:cs="Arial"/>
          <w:sz w:val="24"/>
          <w:szCs w:val="24"/>
          <w:lang w:val="sr-Cyrl-RS"/>
        </w:rPr>
        <w:t>.</w:t>
      </w:r>
    </w:p>
    <w:p w14:paraId="35FB1E87" w14:textId="0AD8C57B" w:rsidR="000C4CBC" w:rsidRPr="00A73AF4" w:rsidRDefault="00635541" w:rsidP="00635541">
      <w:pPr>
        <w:ind w:left="720"/>
        <w:rPr>
          <w:rFonts w:cs="Arial"/>
          <w:sz w:val="24"/>
          <w:szCs w:val="24"/>
          <w:lang w:val="sr-Cyrl-RS"/>
        </w:rPr>
      </w:pPr>
      <w:r>
        <w:rPr>
          <w:rFonts w:cs="Arial"/>
          <w:sz w:val="24"/>
          <w:szCs w:val="24"/>
          <w:lang w:val="sr-Cyrl-RS"/>
        </w:rPr>
        <w:t>3.</w:t>
      </w:r>
      <w:r w:rsidR="000C4CBC" w:rsidRPr="00A73AF4">
        <w:rPr>
          <w:rFonts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7DCEF662" w14:textId="391CBC14" w:rsidR="000C4CBC" w:rsidRPr="00A73AF4" w:rsidRDefault="00635541" w:rsidP="00635541">
      <w:pPr>
        <w:ind w:left="720"/>
        <w:rPr>
          <w:rFonts w:cs="Arial"/>
          <w:sz w:val="24"/>
          <w:szCs w:val="24"/>
          <w:lang w:val="sr-Cyrl-RS"/>
        </w:rPr>
      </w:pPr>
      <w:r>
        <w:rPr>
          <w:rFonts w:cs="Arial"/>
          <w:sz w:val="24"/>
          <w:szCs w:val="24"/>
          <w:lang w:val="sr-Cyrl-RS"/>
        </w:rPr>
        <w:t>4.</w:t>
      </w:r>
      <w:r w:rsidR="000C4CBC" w:rsidRPr="00A73AF4">
        <w:rPr>
          <w:rFonts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07CF0989" w14:textId="1E680E2E" w:rsidR="000C4CBC" w:rsidRPr="00A73AF4" w:rsidRDefault="00635541" w:rsidP="00635541">
      <w:pPr>
        <w:ind w:left="720"/>
        <w:rPr>
          <w:rFonts w:cs="Arial"/>
          <w:sz w:val="24"/>
          <w:szCs w:val="24"/>
          <w:lang w:val="sr-Cyrl-RS"/>
        </w:rPr>
      </w:pPr>
      <w:r>
        <w:rPr>
          <w:rFonts w:cs="Arial"/>
          <w:sz w:val="24"/>
          <w:szCs w:val="24"/>
          <w:lang w:val="sr-Cyrl-RS"/>
        </w:rPr>
        <w:t>5.</w:t>
      </w:r>
      <w:r w:rsidR="000C4CBC" w:rsidRPr="00A73AF4">
        <w:rPr>
          <w:rFonts w:cs="Arial"/>
          <w:sz w:val="24"/>
          <w:szCs w:val="24"/>
          <w:lang w:val="sr-Cyrl-RS"/>
        </w:rPr>
        <w:t>фотокопију ОП обрасца.</w:t>
      </w:r>
    </w:p>
    <w:p w14:paraId="2CAD9108" w14:textId="77777777" w:rsidR="000C4CBC" w:rsidRDefault="000C4CBC" w:rsidP="000C4CBC">
      <w:pPr>
        <w:rPr>
          <w:rFonts w:cs="Arial"/>
          <w:sz w:val="24"/>
          <w:szCs w:val="24"/>
          <w:lang w:val="sr-Cyrl-CS"/>
        </w:rPr>
      </w:pPr>
      <w:r w:rsidRPr="00A73AF4">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C752240" w14:textId="7EF90B87" w:rsidR="000C4CBC" w:rsidRPr="00635541" w:rsidRDefault="000C4CBC" w:rsidP="000C4CBC">
      <w:pPr>
        <w:rPr>
          <w:rFonts w:cs="Arial"/>
          <w:sz w:val="24"/>
          <w:szCs w:val="24"/>
        </w:rPr>
      </w:pPr>
      <w:r w:rsidRPr="00182B68">
        <w:rPr>
          <w:rFonts w:cs="Arial"/>
          <w:sz w:val="24"/>
          <w:szCs w:val="24"/>
        </w:rPr>
        <w:t>Меница може бити наплаћена у случају да Продавац не буде извршавао своје уговорне обавезе у роковима и на начин п</w:t>
      </w:r>
      <w:r>
        <w:rPr>
          <w:rFonts w:cs="Arial"/>
          <w:sz w:val="24"/>
          <w:szCs w:val="24"/>
        </w:rPr>
        <w:t>редвиђен Оквирним споразумом</w:t>
      </w:r>
      <w:r w:rsidRPr="00182B68">
        <w:rPr>
          <w:rFonts w:cs="Arial"/>
          <w:sz w:val="24"/>
          <w:szCs w:val="24"/>
        </w:rPr>
        <w:t xml:space="preserve">. </w:t>
      </w:r>
    </w:p>
    <w:p w14:paraId="44AFCDC9" w14:textId="77777777" w:rsidR="000C4CBC" w:rsidRPr="00F323B8" w:rsidRDefault="000C4CBC" w:rsidP="000C4CBC">
      <w:pPr>
        <w:rPr>
          <w:rFonts w:cs="Arial"/>
          <w:b/>
          <w:sz w:val="24"/>
          <w:szCs w:val="24"/>
          <w:lang w:val="sr-Cyrl-RS"/>
        </w:rPr>
      </w:pPr>
      <w:r w:rsidRPr="00F323B8">
        <w:rPr>
          <w:rFonts w:cs="Arial"/>
          <w:b/>
          <w:sz w:val="24"/>
          <w:szCs w:val="24"/>
          <w:lang w:val="sr-Cyrl-RS"/>
        </w:rPr>
        <w:t>Уговорна казна</w:t>
      </w:r>
    </w:p>
    <w:p w14:paraId="27767E60" w14:textId="77777777"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7</w:t>
      </w:r>
      <w:r w:rsidRPr="00415452">
        <w:rPr>
          <w:rFonts w:cs="Arial"/>
          <w:sz w:val="24"/>
          <w:szCs w:val="24"/>
          <w:lang w:val="sl-SI"/>
        </w:rPr>
        <w:t>.</w:t>
      </w:r>
    </w:p>
    <w:p w14:paraId="07DAE100" w14:textId="77777777" w:rsidR="000C4CBC" w:rsidRPr="00415452" w:rsidRDefault="000C4CBC" w:rsidP="000C4CBC">
      <w:pPr>
        <w:rPr>
          <w:rFonts w:cs="Arial"/>
          <w:sz w:val="24"/>
          <w:szCs w:val="24"/>
        </w:rPr>
      </w:pPr>
      <w:r w:rsidRPr="00415452">
        <w:rPr>
          <w:rFonts w:cs="Arial"/>
          <w:sz w:val="24"/>
          <w:szCs w:val="24"/>
          <w:lang w:val="sl-SI"/>
        </w:rPr>
        <w:t>Уколико Продавац не</w:t>
      </w:r>
      <w:r w:rsidRPr="00415452">
        <w:rPr>
          <w:rFonts w:cs="Arial"/>
          <w:sz w:val="24"/>
          <w:szCs w:val="24"/>
          <w:lang w:val="sr-Cyrl-CS"/>
        </w:rPr>
        <w:t xml:space="preserve"> испун</w:t>
      </w:r>
      <w:r>
        <w:rPr>
          <w:rFonts w:cs="Arial"/>
          <w:sz w:val="24"/>
          <w:szCs w:val="24"/>
          <w:lang w:val="sr-Cyrl-CS"/>
        </w:rPr>
        <w:t>и своје обавезе или у</w:t>
      </w:r>
      <w:r w:rsidRPr="00415452">
        <w:rPr>
          <w:rFonts w:cs="Arial"/>
          <w:sz w:val="24"/>
          <w:szCs w:val="24"/>
          <w:lang w:val="sr-Cyrl-CS"/>
        </w:rPr>
        <w:t xml:space="preserve"> року</w:t>
      </w:r>
      <w:r>
        <w:rPr>
          <w:rFonts w:cs="Arial"/>
          <w:sz w:val="24"/>
          <w:szCs w:val="24"/>
          <w:lang w:val="sr-Cyrl-CS"/>
        </w:rPr>
        <w:t xml:space="preserve"> предвиђеним достављеном Наруџбеницом</w:t>
      </w:r>
      <w:r w:rsidRPr="00415452">
        <w:rPr>
          <w:rFonts w:cs="Arial"/>
          <w:sz w:val="24"/>
          <w:szCs w:val="24"/>
          <w:lang w:val="sr-Cyrl-CS"/>
        </w:rPr>
        <w:t xml:space="preserve"> не</w:t>
      </w:r>
      <w:r w:rsidRPr="00415452">
        <w:rPr>
          <w:rFonts w:cs="Arial"/>
          <w:sz w:val="24"/>
          <w:szCs w:val="24"/>
          <w:lang w:val="sl-SI"/>
        </w:rPr>
        <w:t xml:space="preserve"> испоручи добра</w:t>
      </w:r>
      <w:r w:rsidRPr="00415452">
        <w:rPr>
          <w:rFonts w:cs="Arial"/>
          <w:sz w:val="24"/>
          <w:szCs w:val="24"/>
          <w:lang w:val="sr-Cyrl-CS"/>
        </w:rPr>
        <w:t xml:space="preserve"> из члана </w:t>
      </w:r>
      <w:r w:rsidRPr="00415452">
        <w:rPr>
          <w:rFonts w:cs="Arial"/>
          <w:sz w:val="24"/>
          <w:szCs w:val="24"/>
          <w:lang w:val="sr-Cyrl-RS"/>
        </w:rPr>
        <w:t xml:space="preserve"> 1</w:t>
      </w:r>
      <w:r>
        <w:rPr>
          <w:rFonts w:cs="Arial"/>
          <w:sz w:val="24"/>
          <w:szCs w:val="24"/>
          <w:lang w:val="sr-Cyrl-CS"/>
        </w:rPr>
        <w:t>. овог Оквирног споразума</w:t>
      </w:r>
      <w:r w:rsidRPr="00415452">
        <w:rPr>
          <w:rFonts w:cs="Arial"/>
          <w:sz w:val="24"/>
          <w:szCs w:val="24"/>
          <w:lang w:val="sr-Cyrl-CS"/>
        </w:rPr>
        <w:t>, обавезан је да за сваки дан закашњења плати Купцу на име уговорне казне износ од</w:t>
      </w:r>
      <w:r w:rsidRPr="00415452">
        <w:rPr>
          <w:rFonts w:cs="Arial"/>
          <w:sz w:val="24"/>
          <w:szCs w:val="24"/>
          <w:lang w:val="sl-SI"/>
        </w:rPr>
        <w:t xml:space="preserve"> </w:t>
      </w:r>
      <w:r w:rsidRPr="00415452">
        <w:rPr>
          <w:rFonts w:cs="Arial"/>
          <w:sz w:val="24"/>
          <w:szCs w:val="24"/>
          <w:lang w:val="sr-Cyrl-CS"/>
        </w:rPr>
        <w:t>2</w:t>
      </w:r>
      <w:r w:rsidRPr="00415452">
        <w:rPr>
          <w:rFonts w:cs="Arial"/>
          <w:sz w:val="24"/>
          <w:szCs w:val="24"/>
          <w:lang w:val="sl-SI"/>
        </w:rPr>
        <w:t>%</w:t>
      </w:r>
      <w:r w:rsidRPr="00415452">
        <w:rPr>
          <w:rFonts w:cs="Arial"/>
          <w:sz w:val="24"/>
          <w:szCs w:val="24"/>
          <w:lang w:val="sr-Cyrl-CS"/>
        </w:rPr>
        <w:t xml:space="preserve"> (два процента),</w:t>
      </w:r>
      <w:r w:rsidRPr="00415452">
        <w:rPr>
          <w:rFonts w:cs="Arial"/>
          <w:sz w:val="24"/>
          <w:szCs w:val="24"/>
          <w:lang w:val="sl-SI"/>
        </w:rPr>
        <w:t xml:space="preserve"> од</w:t>
      </w:r>
      <w:r w:rsidRPr="00415452">
        <w:rPr>
          <w:rFonts w:cs="Arial"/>
          <w:sz w:val="24"/>
          <w:szCs w:val="24"/>
          <w:lang w:val="sr-Cyrl-CS"/>
        </w:rPr>
        <w:t xml:space="preserve"> вредности неиспоручених добара</w:t>
      </w:r>
      <w:r w:rsidRPr="00415452">
        <w:rPr>
          <w:rFonts w:cs="Arial"/>
          <w:sz w:val="24"/>
          <w:szCs w:val="24"/>
          <w:lang w:val="sr-Cyrl-RS"/>
        </w:rPr>
        <w:t>.</w:t>
      </w:r>
    </w:p>
    <w:p w14:paraId="72F67259" w14:textId="77777777" w:rsidR="000C4CBC" w:rsidRPr="00415452" w:rsidRDefault="000C4CBC" w:rsidP="000C4CBC">
      <w:pPr>
        <w:rPr>
          <w:rFonts w:cs="Arial"/>
          <w:sz w:val="24"/>
          <w:szCs w:val="24"/>
        </w:rPr>
      </w:pPr>
      <w:r w:rsidRPr="00415452">
        <w:rPr>
          <w:rFonts w:cs="Arial"/>
          <w:sz w:val="24"/>
          <w:szCs w:val="24"/>
          <w:lang w:val="sr-Cyrl-CS"/>
        </w:rPr>
        <w:t xml:space="preserve">Укупна висина уговорне казне, коју по основу из претходног става овог члана Продавац плаћа Купцу, може да износи највише 5% (пет процената), </w:t>
      </w:r>
      <w:r>
        <w:rPr>
          <w:rFonts w:cs="Arial"/>
          <w:sz w:val="24"/>
          <w:szCs w:val="24"/>
          <w:lang w:val="sr-Cyrl-CS"/>
        </w:rPr>
        <w:t>од укупне вредности Наруџбенице</w:t>
      </w:r>
      <w:r w:rsidRPr="00415452">
        <w:rPr>
          <w:rFonts w:cs="Arial"/>
          <w:sz w:val="24"/>
          <w:szCs w:val="24"/>
          <w:lang w:val="sr-Cyrl-RS"/>
        </w:rPr>
        <w:t xml:space="preserve"> без ПДВ-а.</w:t>
      </w:r>
    </w:p>
    <w:p w14:paraId="738DA6C2" w14:textId="77777777" w:rsidR="000C4CBC" w:rsidRDefault="000C4CBC" w:rsidP="000C4CBC">
      <w:pPr>
        <w:rPr>
          <w:rFonts w:cs="Arial"/>
          <w:sz w:val="24"/>
          <w:szCs w:val="24"/>
          <w:lang w:val="sr-Cyrl-CS"/>
        </w:rPr>
      </w:pPr>
      <w:r w:rsidRPr="00415452">
        <w:rPr>
          <w:rFonts w:cs="Arial"/>
          <w:sz w:val="24"/>
          <w:szCs w:val="24"/>
          <w:lang w:val="sr-Cyrl-CS"/>
        </w:rPr>
        <w:t xml:space="preserve">Уколико Продавац не испоручи </w:t>
      </w:r>
      <w:r>
        <w:rPr>
          <w:rFonts w:cs="Arial"/>
          <w:sz w:val="24"/>
          <w:szCs w:val="24"/>
          <w:lang w:val="sr-Cyrl-CS"/>
        </w:rPr>
        <w:t xml:space="preserve">Добра </w:t>
      </w:r>
      <w:r w:rsidRPr="00415452">
        <w:rPr>
          <w:rFonts w:cs="Arial"/>
          <w:sz w:val="24"/>
          <w:szCs w:val="24"/>
          <w:lang w:val="sr-Cyrl-CS"/>
        </w:rPr>
        <w:t>ни у даљем року од 10</w:t>
      </w:r>
      <w:r>
        <w:rPr>
          <w:rFonts w:cs="Arial"/>
          <w:sz w:val="24"/>
          <w:szCs w:val="24"/>
          <w:lang w:val="sr-Cyrl-CS"/>
        </w:rPr>
        <w:t xml:space="preserve"> (словима:десет) </w:t>
      </w:r>
      <w:r w:rsidRPr="00415452">
        <w:rPr>
          <w:rFonts w:cs="Arial"/>
          <w:sz w:val="24"/>
          <w:szCs w:val="24"/>
          <w:lang w:val="sr-Cyrl-CS"/>
        </w:rPr>
        <w:t xml:space="preserve"> да</w:t>
      </w:r>
      <w:r>
        <w:rPr>
          <w:rFonts w:cs="Arial"/>
          <w:sz w:val="24"/>
          <w:szCs w:val="24"/>
          <w:lang w:val="sr-Cyrl-CS"/>
        </w:rPr>
        <w:t xml:space="preserve">на од дана истека рока дефинисаног појединачном Наруџбеницом, Купац има право да </w:t>
      </w:r>
      <w:r w:rsidRPr="00415452">
        <w:rPr>
          <w:rFonts w:cs="Arial"/>
          <w:sz w:val="24"/>
          <w:szCs w:val="24"/>
          <w:lang w:val="sr-Cyrl-CS"/>
        </w:rPr>
        <w:t xml:space="preserve"> раскин</w:t>
      </w:r>
      <w:r>
        <w:rPr>
          <w:rFonts w:cs="Arial"/>
          <w:sz w:val="24"/>
          <w:szCs w:val="24"/>
          <w:lang w:val="sr-Cyrl-CS"/>
        </w:rPr>
        <w:t>е овај Оквирни споарзум.</w:t>
      </w:r>
    </w:p>
    <w:p w14:paraId="333C2F15" w14:textId="77777777" w:rsidR="00635541" w:rsidRDefault="00635541" w:rsidP="000C4CBC">
      <w:pPr>
        <w:rPr>
          <w:rFonts w:cs="Arial"/>
          <w:sz w:val="24"/>
          <w:szCs w:val="24"/>
          <w:lang w:val="sr-Cyrl-CS"/>
        </w:rPr>
      </w:pPr>
    </w:p>
    <w:p w14:paraId="26E707FB" w14:textId="77777777" w:rsidR="00635541" w:rsidRDefault="00635541" w:rsidP="000C4CBC">
      <w:pPr>
        <w:rPr>
          <w:rFonts w:cs="Arial"/>
          <w:sz w:val="24"/>
          <w:szCs w:val="24"/>
          <w:lang w:val="sr-Cyrl-CS"/>
        </w:rPr>
      </w:pPr>
    </w:p>
    <w:p w14:paraId="0829E960" w14:textId="77777777" w:rsidR="00635541" w:rsidRPr="00701932" w:rsidRDefault="00635541" w:rsidP="000C4CBC">
      <w:pPr>
        <w:rPr>
          <w:rFonts w:cs="Arial"/>
          <w:sz w:val="24"/>
          <w:szCs w:val="24"/>
          <w:lang w:val="sr-Cyrl-CS"/>
        </w:rPr>
      </w:pPr>
    </w:p>
    <w:p w14:paraId="1C434602" w14:textId="77777777" w:rsidR="000C4CBC" w:rsidRPr="00F323B8" w:rsidRDefault="000C4CBC" w:rsidP="000C4CBC">
      <w:pPr>
        <w:rPr>
          <w:rFonts w:cs="Arial"/>
          <w:b/>
          <w:sz w:val="24"/>
          <w:szCs w:val="24"/>
          <w:lang w:val="sr-Cyrl-CS"/>
        </w:rPr>
      </w:pPr>
      <w:r w:rsidRPr="00F323B8">
        <w:rPr>
          <w:rFonts w:cs="Arial"/>
          <w:b/>
          <w:sz w:val="24"/>
          <w:szCs w:val="24"/>
          <w:lang w:val="sr-Cyrl-CS"/>
        </w:rPr>
        <w:lastRenderedPageBreak/>
        <w:t>Накнада штете</w:t>
      </w:r>
    </w:p>
    <w:p w14:paraId="5BE172FF" w14:textId="77777777"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8</w:t>
      </w:r>
      <w:r w:rsidRPr="00415452">
        <w:rPr>
          <w:rFonts w:cs="Arial"/>
          <w:sz w:val="24"/>
          <w:szCs w:val="24"/>
          <w:lang w:val="sl-SI"/>
        </w:rPr>
        <w:t>.</w:t>
      </w:r>
    </w:p>
    <w:p w14:paraId="73058A48" w14:textId="77777777" w:rsidR="000C4CBC" w:rsidRPr="00415452" w:rsidRDefault="000C4CBC" w:rsidP="000C4CBC">
      <w:pPr>
        <w:rPr>
          <w:rFonts w:cs="Arial"/>
          <w:sz w:val="24"/>
          <w:szCs w:val="24"/>
          <w:lang w:val="sr-Latn-RS"/>
        </w:rPr>
      </w:pPr>
      <w:r w:rsidRPr="00415452">
        <w:rPr>
          <w:rFonts w:cs="Arial"/>
          <w:sz w:val="24"/>
          <w:szCs w:val="24"/>
          <w:lang w:val="sr-Cyrl-CS"/>
        </w:rPr>
        <w:t>Уколико Купац, услед</w:t>
      </w:r>
      <w:r>
        <w:rPr>
          <w:rFonts w:cs="Arial"/>
          <w:sz w:val="24"/>
          <w:szCs w:val="24"/>
          <w:lang w:val="sr-Cyrl-RS"/>
        </w:rPr>
        <w:t xml:space="preserve"> неиспуњења или</w:t>
      </w:r>
      <w:r w:rsidRPr="00415452">
        <w:rPr>
          <w:rFonts w:cs="Arial"/>
          <w:sz w:val="24"/>
          <w:szCs w:val="24"/>
          <w:lang w:val="sr-Cyrl-CS"/>
        </w:rPr>
        <w:t xml:space="preserve"> неуредног испуњења уговорених обавеза од стране Продавца, претрпи штету, може захтевати поред уговорне казне, и накнаду штете.</w:t>
      </w:r>
    </w:p>
    <w:p w14:paraId="3696F0B5" w14:textId="77777777" w:rsidR="000C4CBC" w:rsidRDefault="000C4CBC" w:rsidP="000C4CBC">
      <w:pPr>
        <w:rPr>
          <w:rFonts w:cs="Arial"/>
          <w:sz w:val="24"/>
          <w:szCs w:val="24"/>
          <w:lang w:val="sr-Cyrl-CS"/>
        </w:rPr>
      </w:pPr>
      <w:r w:rsidRPr="00415452">
        <w:rPr>
          <w:rFonts w:cs="Arial"/>
          <w:sz w:val="24"/>
          <w:szCs w:val="24"/>
          <w:lang w:val="sr-Cyrl-CS"/>
        </w:rPr>
        <w:t>Уколико Купац у уговореном</w:t>
      </w:r>
      <w:r>
        <w:rPr>
          <w:rFonts w:cs="Arial"/>
          <w:sz w:val="24"/>
          <w:szCs w:val="24"/>
          <w:lang w:val="sr-Cyrl-CS"/>
        </w:rPr>
        <w:t xml:space="preserve"> року не исплати цену из члана 2. овог Оквирног споразума</w:t>
      </w:r>
      <w:r w:rsidRPr="00415452">
        <w:rPr>
          <w:rFonts w:cs="Arial"/>
          <w:sz w:val="24"/>
          <w:szCs w:val="24"/>
          <w:lang w:val="sr-Cyrl-CS"/>
        </w:rPr>
        <w:t xml:space="preserve"> обавезан је да се сваки дан закашњења плати Продавцу законску затезну камату</w:t>
      </w:r>
      <w:r>
        <w:rPr>
          <w:rFonts w:cs="Arial"/>
          <w:sz w:val="24"/>
          <w:szCs w:val="24"/>
          <w:lang w:val="sr-Cyrl-CS"/>
        </w:rPr>
        <w:t>, до дана уплате своје обавезе.</w:t>
      </w:r>
    </w:p>
    <w:p w14:paraId="579D0FAB" w14:textId="77777777" w:rsidR="000C4CBC" w:rsidRPr="00415452" w:rsidRDefault="000C4CBC" w:rsidP="000C4CBC">
      <w:pPr>
        <w:rPr>
          <w:rFonts w:cs="Arial"/>
          <w:sz w:val="24"/>
          <w:szCs w:val="24"/>
        </w:rPr>
      </w:pPr>
    </w:p>
    <w:p w14:paraId="3F6EEAA3" w14:textId="77777777" w:rsidR="000C4CBC" w:rsidRPr="00F323B8" w:rsidRDefault="000C4CBC" w:rsidP="000C4CBC">
      <w:pPr>
        <w:rPr>
          <w:rFonts w:cs="Arial"/>
          <w:b/>
          <w:bCs/>
          <w:sz w:val="24"/>
          <w:szCs w:val="24"/>
          <w:lang w:val="sr-Cyrl-RS"/>
        </w:rPr>
      </w:pPr>
      <w:r w:rsidRPr="00F323B8">
        <w:rPr>
          <w:rFonts w:cs="Arial"/>
          <w:b/>
          <w:bCs/>
          <w:sz w:val="24"/>
          <w:szCs w:val="24"/>
          <w:lang w:val="sr-Cyrl-RS"/>
        </w:rPr>
        <w:t>Гаранција</w:t>
      </w:r>
    </w:p>
    <w:p w14:paraId="1D2C4F0D" w14:textId="77777777" w:rsidR="000C4CBC"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CS"/>
        </w:rPr>
        <w:t>9</w:t>
      </w:r>
      <w:r w:rsidRPr="00415452">
        <w:rPr>
          <w:rFonts w:cs="Arial"/>
          <w:sz w:val="24"/>
          <w:szCs w:val="24"/>
          <w:lang w:val="sl-SI"/>
        </w:rPr>
        <w:t>.</w:t>
      </w:r>
    </w:p>
    <w:p w14:paraId="1023F793" w14:textId="22FF8EC0" w:rsidR="001E2739" w:rsidRPr="001E2739" w:rsidRDefault="001E2739" w:rsidP="001E2739">
      <w:pPr>
        <w:rPr>
          <w:rFonts w:cs="Arial"/>
          <w:sz w:val="24"/>
          <w:szCs w:val="24"/>
          <w:lang w:val="sr-Cyrl-RS"/>
        </w:rPr>
      </w:pPr>
      <w:r w:rsidRPr="001E2739">
        <w:rPr>
          <w:rFonts w:cs="Arial"/>
          <w:sz w:val="24"/>
          <w:szCs w:val="24"/>
          <w:lang w:val="sr-Cyrl-RS"/>
        </w:rPr>
        <w:t>Продавац на испоручена добра из члана 1. овог Оквирног споразума, даје гарантни рок у складу са произвођачком гаранцијом.</w:t>
      </w:r>
    </w:p>
    <w:p w14:paraId="2CFC561F" w14:textId="77777777" w:rsidR="000C4CBC" w:rsidRPr="001E2739" w:rsidRDefault="000C4CBC" w:rsidP="000C4CBC">
      <w:pPr>
        <w:rPr>
          <w:rFonts w:cs="Arial"/>
          <w:sz w:val="24"/>
          <w:szCs w:val="24"/>
        </w:rPr>
      </w:pPr>
      <w:r w:rsidRPr="001E2739">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E2739">
        <w:rPr>
          <w:rFonts w:cs="Arial"/>
          <w:sz w:val="24"/>
          <w:szCs w:val="24"/>
          <w:lang w:val="sr-Cyrl-RS"/>
        </w:rPr>
        <w:t xml:space="preserve">3 (словима: </w:t>
      </w:r>
      <w:r w:rsidRPr="001E2739">
        <w:rPr>
          <w:rFonts w:cs="Arial"/>
          <w:sz w:val="24"/>
          <w:szCs w:val="24"/>
        </w:rPr>
        <w:t>три</w:t>
      </w:r>
      <w:r w:rsidRPr="001E2739">
        <w:rPr>
          <w:rFonts w:cs="Arial"/>
          <w:sz w:val="24"/>
          <w:szCs w:val="24"/>
          <w:lang w:val="sr-Cyrl-RS"/>
        </w:rPr>
        <w:t>)</w:t>
      </w:r>
      <w:r w:rsidRPr="001E2739">
        <w:rPr>
          <w:rFonts w:cs="Arial"/>
          <w:sz w:val="24"/>
          <w:szCs w:val="24"/>
        </w:rPr>
        <w:t xml:space="preserve"> дана од дана сазнања за недостатак.</w:t>
      </w:r>
    </w:p>
    <w:p w14:paraId="6780A918" w14:textId="77777777" w:rsidR="000C4CBC" w:rsidRDefault="000C4CBC" w:rsidP="000C4CBC">
      <w:pPr>
        <w:rPr>
          <w:rFonts w:cs="Arial"/>
          <w:sz w:val="24"/>
          <w:szCs w:val="24"/>
        </w:rPr>
      </w:pPr>
      <w:r w:rsidRPr="001E2739">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4DE3E2A6" w14:textId="77777777" w:rsidR="000C4CBC" w:rsidRPr="00DD4BEA" w:rsidRDefault="000C4CBC" w:rsidP="000C4CBC">
      <w:pPr>
        <w:rPr>
          <w:rFonts w:cs="Arial"/>
          <w:sz w:val="24"/>
          <w:szCs w:val="24"/>
        </w:rPr>
      </w:pPr>
    </w:p>
    <w:p w14:paraId="3A7AC77B" w14:textId="77777777" w:rsidR="000C4CBC" w:rsidRPr="00F323B8" w:rsidRDefault="000C4CBC" w:rsidP="000C4CBC">
      <w:pPr>
        <w:rPr>
          <w:rFonts w:cs="Arial"/>
          <w:b/>
          <w:bCs/>
          <w:sz w:val="24"/>
          <w:szCs w:val="24"/>
          <w:lang w:val="sr-Cyrl-CS"/>
        </w:rPr>
      </w:pPr>
      <w:r>
        <w:rPr>
          <w:rFonts w:cs="Arial"/>
          <w:b/>
          <w:bCs/>
          <w:sz w:val="24"/>
          <w:szCs w:val="24"/>
          <w:lang w:val="sr-Cyrl-CS"/>
        </w:rPr>
        <w:t>Раскид Оквирног споразума</w:t>
      </w:r>
    </w:p>
    <w:p w14:paraId="134396F9" w14:textId="77777777" w:rsidR="000C4CBC" w:rsidRDefault="000C4CBC" w:rsidP="000C4CBC">
      <w:pPr>
        <w:jc w:val="center"/>
        <w:rPr>
          <w:rFonts w:cs="Arial"/>
          <w:sz w:val="24"/>
          <w:szCs w:val="24"/>
          <w:lang w:val="sr-Cyrl-CS"/>
        </w:rPr>
      </w:pPr>
      <w:r w:rsidRPr="00415452">
        <w:rPr>
          <w:rFonts w:cs="Arial"/>
          <w:sz w:val="24"/>
          <w:szCs w:val="24"/>
          <w:lang w:val="sr-Cyrl-CS"/>
        </w:rPr>
        <w:t>Члан 1</w:t>
      </w:r>
      <w:r>
        <w:rPr>
          <w:rFonts w:cs="Arial"/>
          <w:sz w:val="24"/>
          <w:szCs w:val="24"/>
          <w:lang w:val="sr-Cyrl-RS"/>
        </w:rPr>
        <w:t>0</w:t>
      </w:r>
      <w:r w:rsidRPr="00415452">
        <w:rPr>
          <w:rFonts w:cs="Arial"/>
          <w:sz w:val="24"/>
          <w:szCs w:val="24"/>
          <w:lang w:val="sr-Cyrl-CS"/>
        </w:rPr>
        <w:t>.</w:t>
      </w:r>
    </w:p>
    <w:p w14:paraId="23038768" w14:textId="77777777" w:rsidR="000C4CBC" w:rsidRPr="00E3529E" w:rsidRDefault="000C4CBC" w:rsidP="000C4CBC">
      <w:pPr>
        <w:rPr>
          <w:rFonts w:cs="Arial"/>
          <w:sz w:val="24"/>
          <w:szCs w:val="24"/>
          <w:lang w:val="sr-Cyrl-RS"/>
        </w:rPr>
      </w:pPr>
      <w:r w:rsidRPr="00E3529E">
        <w:rPr>
          <w:rFonts w:cs="Arial"/>
          <w:sz w:val="24"/>
          <w:szCs w:val="24"/>
        </w:rPr>
        <w:t xml:space="preserve">Свака од страна има право на раскид овог </w:t>
      </w:r>
      <w:r w:rsidRPr="00E3529E">
        <w:rPr>
          <w:rFonts w:cs="Arial"/>
          <w:sz w:val="24"/>
          <w:szCs w:val="24"/>
          <w:lang w:val="sr-Cyrl-RS"/>
        </w:rPr>
        <w:t>Оквирног споразума</w:t>
      </w:r>
      <w:r w:rsidRPr="00E3529E">
        <w:rPr>
          <w:rFonts w:cs="Arial"/>
          <w:sz w:val="24"/>
          <w:szCs w:val="24"/>
        </w:rPr>
        <w:t>, под условом да друга страна и по протеку рока од</w:t>
      </w:r>
      <w:r>
        <w:rPr>
          <w:rFonts w:cs="Arial"/>
          <w:sz w:val="24"/>
          <w:szCs w:val="24"/>
          <w:lang w:val="sr-Cyrl-RS"/>
        </w:rPr>
        <w:t xml:space="preserve"> 8 (словима:</w:t>
      </w:r>
      <w:r w:rsidRPr="00E3529E">
        <w:rPr>
          <w:rFonts w:cs="Arial"/>
          <w:sz w:val="24"/>
          <w:szCs w:val="24"/>
        </w:rPr>
        <w:t xml:space="preserve"> осам</w:t>
      </w:r>
      <w:r>
        <w:rPr>
          <w:rFonts w:cs="Arial"/>
          <w:sz w:val="24"/>
          <w:szCs w:val="24"/>
          <w:lang w:val="sr-Cyrl-RS"/>
        </w:rPr>
        <w:t>)</w:t>
      </w:r>
      <w:r w:rsidRPr="00E3529E">
        <w:rPr>
          <w:rFonts w:cs="Arial"/>
          <w:sz w:val="24"/>
          <w:szCs w:val="24"/>
        </w:rPr>
        <w:t xml:space="preserve"> дана од дана пријема писмене опомене да не испуњава обавезе из овог </w:t>
      </w:r>
      <w:r w:rsidRPr="00E3529E">
        <w:rPr>
          <w:rFonts w:cs="Arial"/>
          <w:sz w:val="24"/>
          <w:szCs w:val="24"/>
          <w:lang w:val="sr-Cyrl-RS"/>
        </w:rPr>
        <w:t>Оквирног споразума</w:t>
      </w:r>
      <w:r w:rsidRPr="00E3529E">
        <w:rPr>
          <w:rFonts w:cs="Arial"/>
          <w:sz w:val="24"/>
          <w:szCs w:val="24"/>
        </w:rPr>
        <w:t>, не поступи по примедбама из исте опомене.</w:t>
      </w:r>
    </w:p>
    <w:p w14:paraId="596E560E" w14:textId="77777777" w:rsidR="000C4CBC" w:rsidRPr="00E3529E" w:rsidRDefault="000C4CBC" w:rsidP="000C4CBC">
      <w:pPr>
        <w:rPr>
          <w:rFonts w:cs="Arial"/>
          <w:sz w:val="24"/>
          <w:szCs w:val="24"/>
        </w:rPr>
      </w:pPr>
      <w:r w:rsidRPr="00E3529E">
        <w:rPr>
          <w:rFonts w:cs="Arial"/>
          <w:sz w:val="24"/>
          <w:szCs w:val="24"/>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w:t>
      </w:r>
      <w:r w:rsidRPr="00E3529E">
        <w:rPr>
          <w:rFonts w:cs="Arial"/>
          <w:sz w:val="24"/>
          <w:szCs w:val="24"/>
          <w:lang w:val="sr-Cyrl-RS"/>
        </w:rPr>
        <w:t>Оквирног споразума</w:t>
      </w:r>
      <w:r>
        <w:rPr>
          <w:rFonts w:cs="Arial"/>
          <w:sz w:val="24"/>
          <w:szCs w:val="24"/>
        </w:rPr>
        <w:t>, услед чега сматра овај Оквирни споразум</w:t>
      </w:r>
      <w:r w:rsidRPr="00E3529E">
        <w:rPr>
          <w:rFonts w:cs="Arial"/>
          <w:sz w:val="24"/>
          <w:szCs w:val="24"/>
        </w:rPr>
        <w:t xml:space="preserve"> раскинутим. </w:t>
      </w:r>
    </w:p>
    <w:p w14:paraId="78E8368B" w14:textId="77777777" w:rsidR="000C4CBC" w:rsidRPr="00415452" w:rsidRDefault="000C4CBC" w:rsidP="000C4CBC">
      <w:pPr>
        <w:rPr>
          <w:rFonts w:cs="Arial"/>
          <w:sz w:val="24"/>
          <w:szCs w:val="24"/>
        </w:rPr>
      </w:pPr>
    </w:p>
    <w:p w14:paraId="7F815C11" w14:textId="77777777" w:rsidR="000C4CBC" w:rsidRPr="00F323B8" w:rsidRDefault="000C4CBC" w:rsidP="000C4CBC">
      <w:pPr>
        <w:rPr>
          <w:rFonts w:cs="Arial"/>
          <w:b/>
          <w:sz w:val="24"/>
          <w:szCs w:val="24"/>
          <w:lang w:val="sr-Cyrl-RS"/>
        </w:rPr>
      </w:pPr>
      <w:r w:rsidRPr="00F323B8">
        <w:rPr>
          <w:rFonts w:cs="Arial"/>
          <w:b/>
          <w:sz w:val="24"/>
          <w:szCs w:val="24"/>
          <w:lang w:val="ru-RU"/>
        </w:rPr>
        <w:t>Дејство више силе</w:t>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t xml:space="preserve">        </w:t>
      </w:r>
    </w:p>
    <w:p w14:paraId="20B5F5D5" w14:textId="77777777" w:rsidR="000C4CBC" w:rsidRPr="00504BA2" w:rsidRDefault="000C4CBC" w:rsidP="000C4CBC">
      <w:pPr>
        <w:jc w:val="center"/>
        <w:rPr>
          <w:rFonts w:cs="Arial"/>
          <w:sz w:val="24"/>
          <w:szCs w:val="24"/>
          <w:lang w:val="sr-Cyrl-RS"/>
        </w:rPr>
      </w:pPr>
      <w:r w:rsidRPr="00504BA2">
        <w:rPr>
          <w:rFonts w:cs="Arial"/>
          <w:sz w:val="24"/>
          <w:szCs w:val="24"/>
          <w:lang w:val="sr-Cyrl-CS"/>
        </w:rPr>
        <w:t>Ч</w:t>
      </w:r>
      <w:r>
        <w:rPr>
          <w:rFonts w:cs="Arial"/>
          <w:sz w:val="24"/>
          <w:szCs w:val="24"/>
          <w:lang w:val="sr-Cyrl-RS"/>
        </w:rPr>
        <w:t>лан 11</w:t>
      </w:r>
      <w:r w:rsidRPr="00504BA2">
        <w:rPr>
          <w:rFonts w:cs="Arial"/>
          <w:sz w:val="24"/>
          <w:szCs w:val="24"/>
          <w:lang w:val="sr-Cyrl-RS"/>
        </w:rPr>
        <w:t>.</w:t>
      </w:r>
    </w:p>
    <w:p w14:paraId="7FA4B761" w14:textId="77777777" w:rsidR="000C4CBC" w:rsidRPr="00E3529E" w:rsidRDefault="000C4CBC" w:rsidP="000C4CBC">
      <w:pPr>
        <w:spacing w:after="120"/>
        <w:rPr>
          <w:rFonts w:cs="Arial"/>
          <w:sz w:val="24"/>
          <w:szCs w:val="24"/>
          <w:lang w:eastAsia="ar-SA"/>
        </w:rPr>
      </w:pPr>
      <w:r w:rsidRPr="00E3529E">
        <w:rPr>
          <w:rFonts w:cs="Arial"/>
          <w:sz w:val="24"/>
          <w:szCs w:val="24"/>
        </w:rPr>
        <w:t xml:space="preserve">Уколико после закључења овог </w:t>
      </w:r>
      <w:r w:rsidRPr="00E3529E">
        <w:rPr>
          <w:rFonts w:cs="Arial"/>
          <w:sz w:val="24"/>
          <w:szCs w:val="24"/>
          <w:lang w:val="sr-Cyrl-RS"/>
        </w:rPr>
        <w:t xml:space="preserve">Оквирног споразума </w:t>
      </w:r>
      <w:r w:rsidRPr="00E3529E">
        <w:rPr>
          <w:rFonts w:cs="Arial"/>
          <w:sz w:val="24"/>
          <w:szCs w:val="24"/>
        </w:rPr>
        <w:t xml:space="preserve">наступе околности више силе које доведу до ометања или онемогућавања извршења обавеза дефинисаних </w:t>
      </w:r>
      <w:r w:rsidRPr="00E3529E">
        <w:rPr>
          <w:rFonts w:cs="Arial"/>
          <w:sz w:val="24"/>
          <w:szCs w:val="24"/>
          <w:lang w:val="sr-Cyrl-RS"/>
        </w:rPr>
        <w:t>овим  Оквирним споразум</w:t>
      </w:r>
      <w:r w:rsidRPr="00E3529E">
        <w:rPr>
          <w:rFonts w:cs="Arial"/>
          <w:sz w:val="24"/>
          <w:szCs w:val="24"/>
        </w:rPr>
        <w:t xml:space="preserve">, рокови извршења обавеза ће се продужити за време трајања више силе. </w:t>
      </w:r>
    </w:p>
    <w:p w14:paraId="6D1BFD9F" w14:textId="77777777" w:rsidR="000C4CBC" w:rsidRDefault="000C4CBC" w:rsidP="000C4CBC">
      <w:pPr>
        <w:spacing w:after="120"/>
        <w:rPr>
          <w:rFonts w:cs="Arial"/>
          <w:sz w:val="24"/>
          <w:szCs w:val="24"/>
          <w:lang w:val="sr-Cyrl-RS"/>
        </w:rPr>
      </w:pPr>
      <w:r w:rsidRPr="00E3529E">
        <w:rPr>
          <w:rFonts w:cs="Arial"/>
          <w:sz w:val="24"/>
          <w:szCs w:val="24"/>
        </w:rPr>
        <w:t xml:space="preserve">Виша сила подразумева екстремне и ванредне догађаје који се не могу предвидети, који су се догодили без воље и утицаја </w:t>
      </w:r>
      <w:r w:rsidRPr="00E3529E">
        <w:rPr>
          <w:rFonts w:cs="Arial"/>
          <w:sz w:val="24"/>
          <w:szCs w:val="24"/>
          <w:lang w:val="sr-Cyrl-RS"/>
        </w:rPr>
        <w:t>уговорних страна</w:t>
      </w:r>
      <w:r w:rsidRPr="00E3529E">
        <w:rPr>
          <w:rFonts w:cs="Arial"/>
          <w:sz w:val="24"/>
          <w:szCs w:val="24"/>
        </w:rPr>
        <w:t xml:space="preserve"> и који нису могли бити спречени од стране погођене вишом силом. Вишом силом могу се </w:t>
      </w:r>
      <w:r w:rsidRPr="00E3529E">
        <w:rPr>
          <w:rFonts w:cs="Arial"/>
          <w:sz w:val="24"/>
          <w:szCs w:val="24"/>
        </w:rPr>
        <w:lastRenderedPageBreak/>
        <w:t>сматрати поплаве, земљотреси, пожари, политичка збивања (рат, нереди већег обима), императивне одлуке власти (забрана промета увоза и извоза) и сл.</w:t>
      </w:r>
    </w:p>
    <w:p w14:paraId="65DDA07D" w14:textId="77777777" w:rsidR="000C4CBC" w:rsidRDefault="000C4CBC" w:rsidP="000C4CBC">
      <w:pPr>
        <w:spacing w:after="120"/>
        <w:rPr>
          <w:rFonts w:cs="Arial"/>
          <w:sz w:val="24"/>
          <w:szCs w:val="24"/>
        </w:rPr>
      </w:pPr>
    </w:p>
    <w:p w14:paraId="0262D2A0" w14:textId="77777777" w:rsidR="000C4CBC" w:rsidRDefault="000C4CBC" w:rsidP="000C4CBC">
      <w:pPr>
        <w:spacing w:after="120"/>
        <w:rPr>
          <w:rFonts w:cs="Arial"/>
          <w:sz w:val="24"/>
          <w:szCs w:val="24"/>
          <w:lang w:val="sr-Cyrl-RS"/>
        </w:rPr>
      </w:pPr>
      <w:r>
        <w:rPr>
          <w:rFonts w:cs="Arial"/>
          <w:sz w:val="24"/>
          <w:szCs w:val="24"/>
          <w:lang w:val="sr-Cyrl-RS"/>
        </w:rPr>
        <w:t>С</w:t>
      </w:r>
      <w:r w:rsidRPr="00E3529E">
        <w:rPr>
          <w:rFonts w:cs="Arial"/>
          <w:sz w:val="24"/>
          <w:szCs w:val="24"/>
        </w:rPr>
        <w:t>трана погођена вишом силом, одмах ће у писаној форми обавестити другу страну о настанку непредвиђених околности и доставити одговарајуће доказе</w:t>
      </w:r>
      <w:r w:rsidRPr="00E3529E">
        <w:rPr>
          <w:rFonts w:cs="Arial"/>
          <w:sz w:val="24"/>
          <w:szCs w:val="24"/>
          <w:lang w:val="sr-Cyrl-RS"/>
        </w:rPr>
        <w:t>.</w:t>
      </w:r>
    </w:p>
    <w:p w14:paraId="2436F73A" w14:textId="77777777" w:rsidR="000C4CBC" w:rsidRPr="00896B4F" w:rsidRDefault="000C4CBC" w:rsidP="000C4CBC">
      <w:pPr>
        <w:spacing w:after="120"/>
        <w:jc w:val="center"/>
        <w:rPr>
          <w:rFonts w:cs="Arial"/>
          <w:sz w:val="24"/>
          <w:szCs w:val="24"/>
          <w:lang w:val="sr-Cyrl-RS"/>
        </w:rPr>
      </w:pPr>
      <w:r w:rsidRPr="00896B4F">
        <w:rPr>
          <w:rFonts w:cs="Arial"/>
          <w:sz w:val="24"/>
          <w:szCs w:val="24"/>
          <w:lang w:val="sr-Cyrl-CS"/>
        </w:rPr>
        <w:t>Ч</w:t>
      </w:r>
      <w:r>
        <w:rPr>
          <w:rFonts w:cs="Arial"/>
          <w:sz w:val="24"/>
          <w:szCs w:val="24"/>
          <w:lang w:val="sr-Cyrl-RS"/>
        </w:rPr>
        <w:t>лан 12</w:t>
      </w:r>
      <w:r w:rsidRPr="00896B4F">
        <w:rPr>
          <w:rFonts w:cs="Arial"/>
          <w:sz w:val="24"/>
          <w:szCs w:val="24"/>
          <w:lang w:val="sr-Cyrl-RS"/>
        </w:rPr>
        <w:t>.</w:t>
      </w:r>
    </w:p>
    <w:p w14:paraId="6BB74144" w14:textId="77777777" w:rsidR="000C4CBC" w:rsidRPr="00701932" w:rsidRDefault="000C4CBC" w:rsidP="000C4CBC">
      <w:pPr>
        <w:spacing w:after="120"/>
        <w:rPr>
          <w:rFonts w:cs="Arial"/>
          <w:b/>
          <w:sz w:val="24"/>
          <w:szCs w:val="24"/>
          <w:lang w:val="sr-Cyrl-RS"/>
        </w:rPr>
      </w:pPr>
      <w:r w:rsidRPr="00757B40">
        <w:rPr>
          <w:rFonts w:cs="Arial"/>
          <w:b/>
          <w:sz w:val="24"/>
          <w:szCs w:val="24"/>
          <w:lang w:val="sr-Cyrl-RS"/>
        </w:rPr>
        <w:t>Лица задужена за праћење реализације оквирног споразума</w:t>
      </w:r>
    </w:p>
    <w:p w14:paraId="704FAC56" w14:textId="77777777" w:rsidR="000C4CBC" w:rsidRPr="00896B4F" w:rsidRDefault="000C4CBC" w:rsidP="000C4CBC">
      <w:pPr>
        <w:spacing w:after="240"/>
        <w:rPr>
          <w:rFonts w:cs="Arial"/>
        </w:rPr>
      </w:pPr>
      <w:r w:rsidRPr="00757B40">
        <w:rPr>
          <w:sz w:val="24"/>
          <w:szCs w:val="24"/>
          <w:lang w:val="sr-Cyrl-RS"/>
        </w:rPr>
        <w:t>Купац  у складу са својим интерним актима именује лица задужена за праћење реализације овог Оквирног споразума и комуникацију са задуженим лицима</w:t>
      </w:r>
      <w:r w:rsidRPr="00746F41">
        <w:rPr>
          <w:lang w:val="sr-Cyrl-RS"/>
        </w:rPr>
        <w:t xml:space="preserve"> </w:t>
      </w:r>
      <w:r w:rsidRPr="00757B40">
        <w:rPr>
          <w:rFonts w:cs="Arial"/>
          <w:sz w:val="24"/>
          <w:szCs w:val="24"/>
          <w:lang w:val="sr-Cyrl-RS" w:eastAsia="x-none"/>
        </w:rPr>
        <w:t>Продавца.</w:t>
      </w:r>
      <w:r w:rsidRPr="00746F41">
        <w:rPr>
          <w:rFonts w:cs="Arial"/>
        </w:rPr>
        <w:t xml:space="preserve"> </w:t>
      </w:r>
    </w:p>
    <w:p w14:paraId="3B9348F7" w14:textId="77777777" w:rsidR="000C4CBC" w:rsidRPr="00701932" w:rsidRDefault="000C4CBC" w:rsidP="000C4CBC">
      <w:pPr>
        <w:spacing w:after="120"/>
        <w:rPr>
          <w:rFonts w:cs="Arial"/>
          <w:b/>
          <w:sz w:val="24"/>
          <w:szCs w:val="24"/>
          <w:lang w:val="sr-Cyrl-RS"/>
        </w:rPr>
      </w:pPr>
      <w:r>
        <w:rPr>
          <w:rFonts w:cs="Arial"/>
          <w:b/>
          <w:sz w:val="24"/>
          <w:szCs w:val="24"/>
          <w:lang w:val="sr-Cyrl-RS"/>
        </w:rPr>
        <w:t>И</w:t>
      </w:r>
      <w:r w:rsidRPr="00757B40">
        <w:rPr>
          <w:rFonts w:cs="Arial"/>
          <w:b/>
          <w:sz w:val="24"/>
          <w:szCs w:val="24"/>
          <w:lang w:val="sr-Cyrl-RS"/>
        </w:rPr>
        <w:t>змене током трајања оквирног споразума</w:t>
      </w:r>
    </w:p>
    <w:p w14:paraId="1C6310F6"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13</w:t>
      </w:r>
      <w:r w:rsidRPr="00896B4F">
        <w:rPr>
          <w:sz w:val="24"/>
          <w:szCs w:val="24"/>
        </w:rPr>
        <w:t>.</w:t>
      </w:r>
    </w:p>
    <w:p w14:paraId="1F8E700E" w14:textId="77777777" w:rsidR="000C4CBC" w:rsidRPr="00757B40" w:rsidRDefault="000C4CBC" w:rsidP="000C4CBC">
      <w:pPr>
        <w:spacing w:after="120"/>
        <w:rPr>
          <w:sz w:val="24"/>
          <w:szCs w:val="24"/>
          <w:lang w:val="sr-Cyrl-RS"/>
        </w:rPr>
      </w:pPr>
      <w:r w:rsidRPr="00757B40">
        <w:rPr>
          <w:sz w:val="24"/>
          <w:szCs w:val="24"/>
          <w:lang w:val="sr-Cyrl-RS"/>
        </w:rPr>
        <w:t>Купац  мож</w:t>
      </w:r>
      <w:r>
        <w:rPr>
          <w:sz w:val="24"/>
          <w:szCs w:val="24"/>
          <w:lang w:val="sr-Cyrl-RS"/>
        </w:rPr>
        <w:t>е да повећа обим предмета Оквирног споразума</w:t>
      </w:r>
      <w:r w:rsidRPr="00757B40">
        <w:rPr>
          <w:sz w:val="24"/>
          <w:szCs w:val="24"/>
          <w:lang w:val="sr-Cyrl-RS"/>
        </w:rPr>
        <w:t xml:space="preserve"> из члана 1. </w:t>
      </w:r>
      <w:r w:rsidRPr="00757B40">
        <w:rPr>
          <w:rFonts w:eastAsia="TimesNewRomanPSMT" w:cs="Arial"/>
          <w:bCs/>
          <w:sz w:val="24"/>
          <w:szCs w:val="24"/>
          <w:lang w:val="sr-Cyrl-RS"/>
        </w:rPr>
        <w:t xml:space="preserve">под условом да има обезбеђена финансијска средства, </w:t>
      </w:r>
      <w:r w:rsidRPr="00757B40">
        <w:rPr>
          <w:sz w:val="24"/>
          <w:szCs w:val="24"/>
          <w:lang w:val="sr-Cyrl-RS"/>
        </w:rPr>
        <w:t>за максимално до 5% укупне вредности овог Оквирног споразума у случају непредвиђених околности приликом реализације Оквирног споразума, за које се није могло знати приликом планирања набавке.</w:t>
      </w:r>
    </w:p>
    <w:p w14:paraId="366D95E3"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14</w:t>
      </w:r>
      <w:r w:rsidRPr="00896B4F">
        <w:rPr>
          <w:sz w:val="24"/>
          <w:szCs w:val="24"/>
        </w:rPr>
        <w:t>.</w:t>
      </w:r>
    </w:p>
    <w:p w14:paraId="251C0646" w14:textId="77777777" w:rsidR="000C4CBC" w:rsidRPr="00757B40" w:rsidRDefault="000C4CBC" w:rsidP="000C4CBC">
      <w:pPr>
        <w:spacing w:after="120"/>
        <w:rPr>
          <w:rFonts w:cs="Arial"/>
          <w:sz w:val="24"/>
          <w:szCs w:val="24"/>
          <w:lang w:val="sr-Cyrl-RS"/>
        </w:rPr>
      </w:pPr>
      <w:r w:rsidRPr="00757B40">
        <w:rPr>
          <w:rFonts w:cs="Arial"/>
          <w:sz w:val="24"/>
          <w:szCs w:val="24"/>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052C8D33" w14:textId="6B61CC44" w:rsidR="001D667B" w:rsidRPr="007A35EE" w:rsidRDefault="000C4CBC" w:rsidP="000C4CBC">
      <w:pPr>
        <w:rPr>
          <w:rFonts w:cs="Arial"/>
          <w:sz w:val="24"/>
          <w:szCs w:val="24"/>
          <w:lang w:val="sr-Cyrl-RS"/>
        </w:rPr>
      </w:pPr>
      <w:r>
        <w:rPr>
          <w:rFonts w:cs="Arial"/>
          <w:sz w:val="24"/>
          <w:szCs w:val="24"/>
          <w:lang w:val="sr-Cyrl-RS"/>
        </w:rPr>
        <w:t>С</w:t>
      </w:r>
      <w:r w:rsidRPr="00757B40">
        <w:rPr>
          <w:rFonts w:cs="Arial"/>
          <w:sz w:val="24"/>
          <w:szCs w:val="24"/>
          <w:lang w:val="sr-Cyrl-RS"/>
        </w:rPr>
        <w:t>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37314AFB" w14:textId="77777777" w:rsidR="000C4CBC" w:rsidRPr="00757B40" w:rsidRDefault="000C4CBC" w:rsidP="000C4CBC">
      <w:pPr>
        <w:spacing w:after="120"/>
        <w:rPr>
          <w:i/>
          <w:color w:val="FF0000"/>
          <w:sz w:val="24"/>
          <w:szCs w:val="24"/>
          <w:lang w:val="sr-Cyrl-RS"/>
        </w:rPr>
      </w:pPr>
      <w:r>
        <w:rPr>
          <w:rFonts w:cs="Arial"/>
          <w:b/>
          <w:sz w:val="24"/>
          <w:szCs w:val="24"/>
          <w:lang w:val="sr-Cyrl-RS"/>
        </w:rPr>
        <w:t>В</w:t>
      </w:r>
      <w:r w:rsidRPr="00757B40">
        <w:rPr>
          <w:rFonts w:cs="Arial"/>
          <w:b/>
          <w:sz w:val="24"/>
          <w:szCs w:val="24"/>
          <w:lang w:val="sr-Cyrl-RS"/>
        </w:rPr>
        <w:t>ажност оквирног споразума</w:t>
      </w:r>
    </w:p>
    <w:p w14:paraId="79165CB1" w14:textId="77777777" w:rsidR="000C4CBC" w:rsidRPr="00896B4F" w:rsidRDefault="000C4CBC" w:rsidP="000C4CBC">
      <w:pPr>
        <w:spacing w:after="120"/>
        <w:ind w:left="284"/>
        <w:jc w:val="center"/>
        <w:rPr>
          <w:rFonts w:cs="Arial"/>
          <w:sz w:val="24"/>
          <w:szCs w:val="24"/>
          <w:lang w:val="sr-Cyrl-RS"/>
        </w:rPr>
      </w:pPr>
      <w:r w:rsidRPr="00896B4F">
        <w:rPr>
          <w:sz w:val="24"/>
          <w:szCs w:val="24"/>
        </w:rPr>
        <w:t xml:space="preserve">Члан </w:t>
      </w:r>
      <w:r>
        <w:rPr>
          <w:sz w:val="24"/>
          <w:szCs w:val="24"/>
          <w:lang w:val="sr-Cyrl-RS"/>
        </w:rPr>
        <w:t>15.</w:t>
      </w:r>
    </w:p>
    <w:p w14:paraId="69EEE683" w14:textId="77777777" w:rsidR="000C4CBC" w:rsidRPr="00757B40" w:rsidRDefault="000C4CBC" w:rsidP="000C4CBC">
      <w:pPr>
        <w:spacing w:after="120"/>
        <w:rPr>
          <w:rFonts w:eastAsia="Lucida Sans Unicode" w:cs="Arial"/>
          <w:strike/>
          <w:color w:val="FF0000"/>
          <w:sz w:val="24"/>
          <w:szCs w:val="24"/>
          <w:lang w:val="sr-Cyrl-RS"/>
        </w:rPr>
      </w:pPr>
      <w:r w:rsidRPr="00757B40">
        <w:rPr>
          <w:rFonts w:eastAsia="Lucida Sans Unicode" w:cs="Arial"/>
          <w:sz w:val="24"/>
          <w:szCs w:val="24"/>
          <w:lang w:val="am-ET"/>
        </w:rPr>
        <w:t xml:space="preserve">Овај </w:t>
      </w:r>
      <w:r w:rsidRPr="00757B40">
        <w:rPr>
          <w:rFonts w:eastAsia="Lucida Sans Unicode" w:cs="Arial"/>
          <w:sz w:val="24"/>
          <w:szCs w:val="24"/>
          <w:lang w:val="sr-Cyrl-RS"/>
        </w:rPr>
        <w:t>оквирни споразум</w:t>
      </w:r>
      <w:r w:rsidRPr="00757B40">
        <w:rPr>
          <w:rFonts w:eastAsia="Lucida Sans Unicode" w:cs="Arial"/>
          <w:sz w:val="24"/>
          <w:szCs w:val="24"/>
          <w:lang w:val="am-ET"/>
        </w:rPr>
        <w:t xml:space="preserve"> се сматра закљученим</w:t>
      </w:r>
      <w:r w:rsidRPr="00757B40">
        <w:rPr>
          <w:rFonts w:eastAsia="Lucida Sans Unicode" w:cs="Arial"/>
          <w:sz w:val="24"/>
          <w:szCs w:val="24"/>
        </w:rPr>
        <w:t xml:space="preserve"> </w:t>
      </w:r>
      <w:r w:rsidRPr="00757B40">
        <w:rPr>
          <w:rFonts w:eastAsia="Lucida Sans Unicode" w:cs="Arial"/>
          <w:sz w:val="24"/>
          <w:szCs w:val="24"/>
          <w:lang w:val="am-ET"/>
        </w:rPr>
        <w:t xml:space="preserve">када га потпишу </w:t>
      </w:r>
      <w:r>
        <w:rPr>
          <w:rFonts w:eastAsia="Lucida Sans Unicode" w:cs="Arial"/>
          <w:sz w:val="24"/>
          <w:szCs w:val="24"/>
          <w:lang w:val="sr-Cyrl-RS"/>
        </w:rPr>
        <w:t>законски заступници</w:t>
      </w:r>
      <w:r w:rsidRPr="00757B40">
        <w:rPr>
          <w:rFonts w:eastAsia="Lucida Sans Unicode" w:cs="Arial"/>
          <w:sz w:val="24"/>
          <w:szCs w:val="24"/>
          <w:lang w:val="sr-Cyrl-RS"/>
        </w:rPr>
        <w:t xml:space="preserve"> </w:t>
      </w:r>
      <w:r>
        <w:rPr>
          <w:rFonts w:eastAsia="Lucida Sans Unicode" w:cs="Arial"/>
          <w:sz w:val="24"/>
          <w:szCs w:val="24"/>
          <w:lang w:val="am-ET"/>
        </w:rPr>
        <w:t>страна овог Оквирног споарзума</w:t>
      </w:r>
      <w:r w:rsidRPr="00757B40">
        <w:rPr>
          <w:rFonts w:eastAsia="Lucida Sans Unicode" w:cs="Arial"/>
          <w:sz w:val="24"/>
          <w:szCs w:val="24"/>
          <w:lang w:val="sr-Cyrl-RS"/>
        </w:rPr>
        <w:t>, а ступа на снагу када Продавац испуни одложни услов</w:t>
      </w:r>
      <w:r w:rsidRPr="00757B40">
        <w:rPr>
          <w:rFonts w:eastAsia="Lucida Sans Unicode" w:cs="Arial"/>
          <w:sz w:val="24"/>
          <w:szCs w:val="24"/>
        </w:rPr>
        <w:t>.</w:t>
      </w:r>
    </w:p>
    <w:p w14:paraId="3C83B8E1" w14:textId="41FCCEBF" w:rsidR="007A35EE" w:rsidRDefault="000C4CBC" w:rsidP="000C4CBC">
      <w:pPr>
        <w:spacing w:after="120"/>
        <w:rPr>
          <w:rFonts w:cs="Arial"/>
          <w:sz w:val="24"/>
          <w:szCs w:val="24"/>
          <w:lang w:val="sr-Cyrl-RS"/>
        </w:rPr>
      </w:pPr>
      <w:r w:rsidRPr="00757B40">
        <w:rPr>
          <w:rFonts w:cs="Arial"/>
          <w:sz w:val="24"/>
          <w:szCs w:val="24"/>
          <w:lang w:val="sr-Cyrl-RS"/>
        </w:rPr>
        <w:t xml:space="preserve">Оквирни споразум важи до утрошка уговорене вредности, а </w:t>
      </w:r>
      <w:r w:rsidRPr="00757B40">
        <w:rPr>
          <w:rFonts w:cs="Arial"/>
          <w:color w:val="FF0000"/>
          <w:sz w:val="24"/>
          <w:szCs w:val="24"/>
          <w:lang w:val="sr-Cyrl-RS"/>
        </w:rPr>
        <w:t>најдуже две године од</w:t>
      </w:r>
      <w:r w:rsidRPr="00757B40">
        <w:rPr>
          <w:rFonts w:cs="Arial"/>
          <w:sz w:val="24"/>
          <w:szCs w:val="24"/>
          <w:lang w:val="sr-Cyrl-RS"/>
        </w:rPr>
        <w:t xml:space="preserve"> дана закључивања оквирног споразума</w:t>
      </w:r>
      <w:r w:rsidR="007A35EE">
        <w:rPr>
          <w:rFonts w:cs="Arial"/>
          <w:sz w:val="24"/>
          <w:szCs w:val="24"/>
          <w:lang w:val="sr-Cyrl-RS"/>
        </w:rPr>
        <w:t>.</w:t>
      </w:r>
    </w:p>
    <w:p w14:paraId="24585280" w14:textId="77777777" w:rsidR="007A35EE" w:rsidRPr="00896B4F" w:rsidRDefault="007A35EE" w:rsidP="000C4CBC">
      <w:pPr>
        <w:spacing w:after="120"/>
        <w:rPr>
          <w:rFonts w:cs="Arial"/>
          <w:sz w:val="24"/>
          <w:szCs w:val="24"/>
          <w:lang w:val="sr-Cyrl-RS"/>
        </w:rPr>
      </w:pPr>
    </w:p>
    <w:p w14:paraId="72B9E285" w14:textId="77777777" w:rsidR="000C4CBC" w:rsidRPr="00896B4F" w:rsidRDefault="000C4CBC" w:rsidP="000C4CBC">
      <w:pPr>
        <w:rPr>
          <w:rFonts w:cs="Arial"/>
          <w:b/>
          <w:sz w:val="24"/>
          <w:szCs w:val="24"/>
          <w:lang w:val="sr-Cyrl-CS"/>
        </w:rPr>
      </w:pPr>
      <w:r w:rsidRPr="00F323B8">
        <w:rPr>
          <w:rFonts w:cs="Arial"/>
          <w:b/>
          <w:sz w:val="24"/>
          <w:szCs w:val="24"/>
          <w:lang w:val="sr-Cyrl-CS"/>
        </w:rPr>
        <w:t>Завршне одредбе</w:t>
      </w:r>
    </w:p>
    <w:p w14:paraId="60340991" w14:textId="77777777" w:rsidR="000C4CBC" w:rsidRPr="00896B4F" w:rsidRDefault="000C4CBC" w:rsidP="000C4CBC">
      <w:pPr>
        <w:ind w:left="284"/>
        <w:jc w:val="center"/>
        <w:rPr>
          <w:sz w:val="24"/>
          <w:szCs w:val="24"/>
          <w:lang w:val="sr-Cyrl-RS"/>
        </w:rPr>
      </w:pPr>
      <w:r w:rsidRPr="00896B4F">
        <w:rPr>
          <w:sz w:val="24"/>
          <w:szCs w:val="24"/>
        </w:rPr>
        <w:t>Члан 1</w:t>
      </w:r>
      <w:r>
        <w:rPr>
          <w:sz w:val="24"/>
          <w:szCs w:val="24"/>
          <w:lang w:val="sr-Cyrl-RS"/>
        </w:rPr>
        <w:t>6</w:t>
      </w:r>
      <w:r w:rsidRPr="00896B4F">
        <w:rPr>
          <w:sz w:val="24"/>
          <w:szCs w:val="24"/>
        </w:rPr>
        <w:t>.</w:t>
      </w:r>
    </w:p>
    <w:p w14:paraId="475FE641" w14:textId="77777777" w:rsidR="000C4CBC" w:rsidRPr="000C4CBC" w:rsidRDefault="000C4CBC" w:rsidP="000C4CBC">
      <w:pPr>
        <w:spacing w:after="120"/>
        <w:rPr>
          <w:rFonts w:eastAsia="Calibri" w:cs="Arial"/>
          <w:noProof/>
          <w:sz w:val="24"/>
          <w:szCs w:val="24"/>
          <w:lang w:val="sr-Cyrl-RS"/>
        </w:rPr>
      </w:pPr>
      <w:r>
        <w:rPr>
          <w:rFonts w:eastAsia="Calibri" w:cs="Arial"/>
          <w:noProof/>
          <w:sz w:val="24"/>
          <w:szCs w:val="24"/>
        </w:rPr>
        <w:t>С</w:t>
      </w:r>
      <w:r w:rsidRPr="00757B40">
        <w:rPr>
          <w:rFonts w:eastAsia="Calibri" w:cs="Arial"/>
          <w:noProof/>
          <w:sz w:val="24"/>
          <w:szCs w:val="24"/>
        </w:rPr>
        <w:t>тране</w:t>
      </w:r>
      <w:r>
        <w:rPr>
          <w:rFonts w:eastAsia="Calibri" w:cs="Arial"/>
          <w:noProof/>
          <w:sz w:val="24"/>
          <w:szCs w:val="24"/>
          <w:lang w:val="sr-Cyrl-RS"/>
        </w:rPr>
        <w:t xml:space="preserve"> у оквирном споразуму</w:t>
      </w:r>
      <w:r w:rsidRPr="00757B40">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Pr="00757B40">
        <w:rPr>
          <w:rFonts w:eastAsia="Calibri" w:cs="Arial"/>
          <w:noProof/>
          <w:sz w:val="24"/>
          <w:szCs w:val="24"/>
          <w:lang w:val="sr-Cyrl-RS"/>
        </w:rPr>
        <w:t>Оквирног споразума</w:t>
      </w:r>
      <w:r w:rsidRPr="00757B40">
        <w:rPr>
          <w:rFonts w:eastAsia="Calibri" w:cs="Arial"/>
          <w:noProof/>
          <w:sz w:val="24"/>
          <w:szCs w:val="24"/>
        </w:rPr>
        <w:t>.</w:t>
      </w:r>
    </w:p>
    <w:p w14:paraId="451118A4"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17</w:t>
      </w:r>
      <w:r w:rsidRPr="00896B4F">
        <w:rPr>
          <w:sz w:val="24"/>
          <w:szCs w:val="24"/>
        </w:rPr>
        <w:t>.</w:t>
      </w:r>
    </w:p>
    <w:p w14:paraId="3BEB1AEE" w14:textId="77777777" w:rsidR="000C4CBC" w:rsidRPr="00757B40" w:rsidRDefault="000C4CBC" w:rsidP="000C4CBC">
      <w:pPr>
        <w:spacing w:after="120"/>
        <w:rPr>
          <w:rFonts w:cs="Arial"/>
          <w:sz w:val="24"/>
          <w:szCs w:val="24"/>
        </w:rPr>
      </w:pPr>
      <w:r w:rsidRPr="00757B40">
        <w:rPr>
          <w:rFonts w:cs="Arial"/>
          <w:sz w:val="24"/>
          <w:szCs w:val="24"/>
        </w:rPr>
        <w:t xml:space="preserve">У случају неоснованог одустанка или неиспуњења </w:t>
      </w:r>
      <w:r w:rsidRPr="00757B40">
        <w:rPr>
          <w:rFonts w:cs="Arial"/>
          <w:sz w:val="24"/>
          <w:szCs w:val="24"/>
          <w:lang w:val="sr-Cyrl-RS"/>
        </w:rPr>
        <w:t>Оквирног споразума</w:t>
      </w:r>
      <w:r w:rsidRPr="00757B40">
        <w:rPr>
          <w:rFonts w:cs="Arial"/>
          <w:sz w:val="24"/>
          <w:szCs w:val="24"/>
        </w:rPr>
        <w:t xml:space="preserve"> од стране једне уговорне стране, друга уговорна страна има право на раскид </w:t>
      </w:r>
      <w:r w:rsidRPr="00757B40">
        <w:rPr>
          <w:rFonts w:cs="Arial"/>
          <w:sz w:val="24"/>
          <w:szCs w:val="24"/>
          <w:lang w:val="sr-Cyrl-RS"/>
        </w:rPr>
        <w:t>Оквирног споразума</w:t>
      </w:r>
      <w:r w:rsidRPr="00757B40">
        <w:rPr>
          <w:rFonts w:cs="Arial"/>
          <w:sz w:val="24"/>
          <w:szCs w:val="24"/>
        </w:rPr>
        <w:t xml:space="preserve"> и накнаду штете. </w:t>
      </w:r>
    </w:p>
    <w:p w14:paraId="4574DDA6" w14:textId="77777777" w:rsidR="000C4CBC" w:rsidRPr="00757B40" w:rsidRDefault="000C4CBC" w:rsidP="000C4CBC">
      <w:pPr>
        <w:spacing w:after="120"/>
        <w:rPr>
          <w:rFonts w:cs="Arial"/>
          <w:sz w:val="24"/>
          <w:szCs w:val="24"/>
          <w:lang w:val="sr-Cyrl-RS"/>
        </w:rPr>
      </w:pPr>
      <w:r w:rsidRPr="00757B40">
        <w:rPr>
          <w:rFonts w:cs="Arial"/>
          <w:sz w:val="24"/>
          <w:szCs w:val="24"/>
        </w:rPr>
        <w:lastRenderedPageBreak/>
        <w:t>За све што</w:t>
      </w:r>
      <w:r>
        <w:rPr>
          <w:rFonts w:cs="Arial"/>
          <w:sz w:val="24"/>
          <w:szCs w:val="24"/>
        </w:rPr>
        <w:t xml:space="preserve"> није регулисано овим </w:t>
      </w:r>
      <w:r w:rsidRPr="00504BA2">
        <w:rPr>
          <w:rFonts w:cs="Arial"/>
          <w:sz w:val="24"/>
          <w:szCs w:val="24"/>
        </w:rPr>
        <w:t>Оквирним споразумом,</w:t>
      </w:r>
      <w:r w:rsidRPr="00757B40">
        <w:rPr>
          <w:rFonts w:cs="Arial"/>
          <w:sz w:val="24"/>
          <w:szCs w:val="24"/>
        </w:rPr>
        <w:t xml:space="preserve"> примењиваће се одредбе Закона о облигационим односима.</w:t>
      </w:r>
    </w:p>
    <w:p w14:paraId="2F680432"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18.</w:t>
      </w:r>
    </w:p>
    <w:p w14:paraId="4475B24E" w14:textId="38FD271E" w:rsidR="000C4CBC" w:rsidRPr="00896B4F" w:rsidRDefault="000C4CBC" w:rsidP="000C4CBC">
      <w:pPr>
        <w:spacing w:after="120"/>
        <w:rPr>
          <w:rFonts w:cs="Arial"/>
          <w:sz w:val="24"/>
          <w:szCs w:val="24"/>
          <w:lang w:val="sr-Cyrl-RS"/>
        </w:rPr>
      </w:pPr>
      <w:r w:rsidRPr="00757B40">
        <w:rPr>
          <w:rFonts w:cs="Arial"/>
          <w:sz w:val="24"/>
          <w:szCs w:val="24"/>
        </w:rPr>
        <w:t>Ев</w:t>
      </w:r>
      <w:r>
        <w:rPr>
          <w:rFonts w:cs="Arial"/>
          <w:sz w:val="24"/>
          <w:szCs w:val="24"/>
        </w:rPr>
        <w:t>ентуалне сп</w:t>
      </w:r>
      <w:r w:rsidR="001E2739">
        <w:rPr>
          <w:rFonts w:cs="Arial"/>
          <w:sz w:val="24"/>
          <w:szCs w:val="24"/>
        </w:rPr>
        <w:t>орове по овом Оквирном споразуму</w:t>
      </w:r>
      <w:r w:rsidRPr="00757B40">
        <w:rPr>
          <w:rFonts w:cs="Arial"/>
          <w:sz w:val="24"/>
          <w:szCs w:val="24"/>
        </w:rPr>
        <w:t xml:space="preserve"> стране ће настојати да реше на споразуман начин, а уколико у томе не успеју, уговара се  надлежност суда у </w:t>
      </w:r>
      <w:r w:rsidRPr="00757B40">
        <w:rPr>
          <w:rFonts w:cs="Arial"/>
          <w:sz w:val="24"/>
          <w:szCs w:val="24"/>
          <w:lang w:val="sr-Cyrl-RS"/>
        </w:rPr>
        <w:t>Београду.</w:t>
      </w:r>
    </w:p>
    <w:p w14:paraId="72462064" w14:textId="77777777" w:rsidR="000C4CBC" w:rsidRPr="00415452" w:rsidRDefault="000C4CBC" w:rsidP="000C4CBC">
      <w:pPr>
        <w:jc w:val="center"/>
        <w:rPr>
          <w:rFonts w:cs="Arial"/>
          <w:sz w:val="24"/>
          <w:szCs w:val="24"/>
        </w:rPr>
      </w:pPr>
      <w:r>
        <w:rPr>
          <w:rFonts w:cs="Arial"/>
          <w:sz w:val="24"/>
          <w:szCs w:val="24"/>
          <w:lang w:val="sr-Cyrl-RS"/>
        </w:rPr>
        <w:t xml:space="preserve">  </w:t>
      </w:r>
      <w:r w:rsidRPr="00415452">
        <w:rPr>
          <w:rFonts w:cs="Arial"/>
          <w:sz w:val="24"/>
          <w:szCs w:val="24"/>
          <w:lang w:val="sr-Cyrl-RS"/>
        </w:rPr>
        <w:t>Члан 19.</w:t>
      </w:r>
    </w:p>
    <w:p w14:paraId="0755962A" w14:textId="77777777" w:rsidR="000C4CBC" w:rsidRPr="00415452" w:rsidRDefault="000C4CBC" w:rsidP="000C4CBC">
      <w:pPr>
        <w:rPr>
          <w:rFonts w:cs="Arial"/>
          <w:sz w:val="24"/>
          <w:szCs w:val="24"/>
          <w:lang w:val="sr-Cyrl-RS"/>
        </w:rPr>
      </w:pPr>
      <w:r>
        <w:rPr>
          <w:rFonts w:cs="Arial"/>
          <w:sz w:val="24"/>
          <w:szCs w:val="24"/>
          <w:lang w:val="sr-Cyrl-RS"/>
        </w:rPr>
        <w:t>Саставни део овог Оквирног</w:t>
      </w:r>
      <w:r w:rsidRPr="00415452">
        <w:rPr>
          <w:rFonts w:cs="Arial"/>
          <w:sz w:val="24"/>
          <w:szCs w:val="24"/>
          <w:lang w:val="sr-Cyrl-RS"/>
        </w:rPr>
        <w:t xml:space="preserve"> је:</w:t>
      </w:r>
    </w:p>
    <w:p w14:paraId="796E8A38" w14:textId="77777777" w:rsidR="000C4CBC" w:rsidRPr="00CF6E34" w:rsidRDefault="000C4CBC" w:rsidP="000C4CBC">
      <w:pPr>
        <w:spacing w:before="0"/>
        <w:jc w:val="left"/>
        <w:rPr>
          <w:rFonts w:cs="Arial"/>
          <w:sz w:val="24"/>
          <w:szCs w:val="24"/>
          <w:lang w:val="sr-Cyrl-RS"/>
        </w:rPr>
      </w:pPr>
      <w:r>
        <w:rPr>
          <w:rFonts w:cs="Arial"/>
          <w:sz w:val="24"/>
          <w:szCs w:val="24"/>
          <w:lang w:val="sr-Cyrl-RS"/>
        </w:rPr>
        <w:t>Прилог број 1 Конкурсна документација (</w:t>
      </w:r>
      <w:hyperlink r:id="rId186" w:history="1">
        <w:r w:rsidRPr="007872DF">
          <w:rPr>
            <w:rStyle w:val="Hyperlink"/>
            <w:rFonts w:cs="Arial"/>
            <w:sz w:val="24"/>
            <w:szCs w:val="24"/>
          </w:rPr>
          <w:t>www.ujn.gov.rs</w:t>
        </w:r>
      </w:hyperlink>
      <w:r>
        <w:rPr>
          <w:rFonts w:cs="Arial"/>
          <w:sz w:val="24"/>
          <w:szCs w:val="24"/>
        </w:rPr>
        <w:t xml:space="preserve">. </w:t>
      </w:r>
      <w:r>
        <w:rPr>
          <w:rFonts w:cs="Arial"/>
          <w:sz w:val="24"/>
          <w:szCs w:val="24"/>
          <w:lang w:val="sr-Cyrl-RS"/>
        </w:rPr>
        <w:t>Шифра:__________)</w:t>
      </w:r>
    </w:p>
    <w:p w14:paraId="20B972B1" w14:textId="77777777" w:rsidR="000C4CBC" w:rsidRDefault="000C4CBC" w:rsidP="000C4CBC">
      <w:pPr>
        <w:spacing w:before="0"/>
        <w:jc w:val="left"/>
        <w:rPr>
          <w:rFonts w:cs="Arial"/>
          <w:sz w:val="24"/>
          <w:szCs w:val="24"/>
          <w:lang w:val="sr-Cyrl-RS"/>
        </w:rPr>
      </w:pPr>
      <w:r>
        <w:rPr>
          <w:rFonts w:cs="Arial"/>
          <w:sz w:val="24"/>
          <w:szCs w:val="24"/>
          <w:lang w:val="sr-Cyrl-RS"/>
        </w:rPr>
        <w:t>Прилог број 2 П</w:t>
      </w:r>
      <w:r w:rsidRPr="00415452">
        <w:rPr>
          <w:rFonts w:cs="Arial"/>
          <w:sz w:val="24"/>
          <w:szCs w:val="24"/>
          <w:lang w:val="sr-Cyrl-RS"/>
        </w:rPr>
        <w:t>онуд</w:t>
      </w:r>
      <w:r>
        <w:rPr>
          <w:rFonts w:cs="Arial"/>
          <w:sz w:val="24"/>
          <w:szCs w:val="24"/>
          <w:lang w:val="sr-Cyrl-RS"/>
        </w:rPr>
        <w:t xml:space="preserve">а Продавца број                од             </w:t>
      </w:r>
    </w:p>
    <w:p w14:paraId="0571BCF5" w14:textId="77777777" w:rsidR="000C4CBC" w:rsidRPr="00415452" w:rsidRDefault="000C4CBC" w:rsidP="000C4CBC">
      <w:pPr>
        <w:spacing w:before="0"/>
        <w:jc w:val="left"/>
        <w:rPr>
          <w:rFonts w:cs="Arial"/>
          <w:sz w:val="24"/>
          <w:szCs w:val="24"/>
          <w:lang w:val="sr-Cyrl-RS"/>
        </w:rPr>
      </w:pPr>
      <w:r>
        <w:rPr>
          <w:rFonts w:cs="Arial"/>
          <w:sz w:val="24"/>
          <w:szCs w:val="24"/>
          <w:lang w:val="sr-Cyrl-RS"/>
        </w:rPr>
        <w:t xml:space="preserve">Прилог број 3 </w:t>
      </w:r>
      <w:r w:rsidRPr="00415452">
        <w:rPr>
          <w:rFonts w:cs="Arial"/>
          <w:sz w:val="24"/>
          <w:szCs w:val="24"/>
          <w:lang w:val="sr-Cyrl-RS"/>
        </w:rPr>
        <w:t>Образац структуре цене</w:t>
      </w:r>
      <w:r>
        <w:rPr>
          <w:rFonts w:cs="Arial"/>
          <w:sz w:val="24"/>
          <w:szCs w:val="24"/>
          <w:lang w:val="sr-Cyrl-RS"/>
        </w:rPr>
        <w:br/>
        <w:t>Прилог број 4 Средство финансијског обезбеђења</w:t>
      </w:r>
    </w:p>
    <w:p w14:paraId="776AAF82" w14:textId="77777777" w:rsidR="000C4CBC" w:rsidRPr="00415452" w:rsidRDefault="000C4CBC" w:rsidP="000C4CBC">
      <w:pPr>
        <w:jc w:val="center"/>
        <w:rPr>
          <w:rFonts w:cs="Arial"/>
          <w:sz w:val="24"/>
          <w:szCs w:val="24"/>
        </w:rPr>
      </w:pPr>
      <w:r>
        <w:rPr>
          <w:rFonts w:cs="Arial"/>
          <w:sz w:val="24"/>
          <w:szCs w:val="24"/>
          <w:lang w:val="sr-Cyrl-CS"/>
        </w:rPr>
        <w:t xml:space="preserve">  </w:t>
      </w:r>
      <w:r w:rsidRPr="00415452">
        <w:rPr>
          <w:rFonts w:cs="Arial"/>
          <w:sz w:val="24"/>
          <w:szCs w:val="24"/>
          <w:lang w:val="sr-Cyrl-CS"/>
        </w:rPr>
        <w:t xml:space="preserve">Члан </w:t>
      </w:r>
      <w:r w:rsidRPr="00415452">
        <w:rPr>
          <w:rFonts w:cs="Arial"/>
          <w:sz w:val="24"/>
          <w:szCs w:val="24"/>
          <w:lang w:val="sr-Cyrl-RS"/>
        </w:rPr>
        <w:t>20</w:t>
      </w:r>
      <w:r w:rsidRPr="00415452">
        <w:rPr>
          <w:rFonts w:cs="Arial"/>
          <w:sz w:val="24"/>
          <w:szCs w:val="24"/>
          <w:lang w:val="sr-Cyrl-CS"/>
        </w:rPr>
        <w:t>.</w:t>
      </w:r>
    </w:p>
    <w:p w14:paraId="52DC0A62" w14:textId="77777777" w:rsidR="000C4CBC" w:rsidRPr="00415452" w:rsidRDefault="000C4CBC" w:rsidP="000C4CBC">
      <w:pPr>
        <w:rPr>
          <w:rFonts w:cs="Arial"/>
          <w:sz w:val="24"/>
          <w:szCs w:val="24"/>
          <w:lang w:val="sr-Cyrl-CS"/>
        </w:rPr>
      </w:pPr>
      <w:r>
        <w:rPr>
          <w:rFonts w:cs="Arial"/>
          <w:sz w:val="24"/>
          <w:szCs w:val="24"/>
          <w:lang w:val="sr-Cyrl-CS"/>
        </w:rPr>
        <w:t>Овај Оквирни споразум</w:t>
      </w:r>
      <w:r w:rsidRPr="00415452">
        <w:rPr>
          <w:rFonts w:cs="Arial"/>
          <w:sz w:val="24"/>
          <w:szCs w:val="24"/>
          <w:lang w:val="sr-Cyrl-CS"/>
        </w:rPr>
        <w:t xml:space="preserve"> је сачињен у 6 (</w:t>
      </w:r>
      <w:r>
        <w:rPr>
          <w:rFonts w:cs="Arial"/>
          <w:sz w:val="24"/>
          <w:szCs w:val="24"/>
          <w:lang w:val="sr-Cyrl-CS"/>
        </w:rPr>
        <w:t xml:space="preserve">словима: </w:t>
      </w:r>
      <w:r w:rsidRPr="00415452">
        <w:rPr>
          <w:rFonts w:cs="Arial"/>
          <w:sz w:val="24"/>
          <w:szCs w:val="24"/>
          <w:lang w:val="sr-Cyrl-CS"/>
        </w:rPr>
        <w:t>шест) истоветних при</w:t>
      </w:r>
      <w:r>
        <w:rPr>
          <w:rFonts w:cs="Arial"/>
          <w:sz w:val="24"/>
          <w:szCs w:val="24"/>
          <w:lang w:val="sr-Cyrl-CS"/>
        </w:rPr>
        <w:t>мерака од којих свакој</w:t>
      </w:r>
      <w:r w:rsidRPr="00415452">
        <w:rPr>
          <w:rFonts w:cs="Arial"/>
          <w:sz w:val="24"/>
          <w:szCs w:val="24"/>
          <w:lang w:val="sr-Cyrl-CS"/>
        </w:rPr>
        <w:t xml:space="preserve"> страни припадају по 3 (</w:t>
      </w:r>
      <w:r>
        <w:rPr>
          <w:rFonts w:cs="Arial"/>
          <w:sz w:val="24"/>
          <w:szCs w:val="24"/>
          <w:lang w:val="sr-Cyrl-CS"/>
        </w:rPr>
        <w:t xml:space="preserve">словима: </w:t>
      </w:r>
      <w:r w:rsidRPr="00415452">
        <w:rPr>
          <w:rFonts w:cs="Arial"/>
          <w:sz w:val="24"/>
          <w:szCs w:val="24"/>
          <w:lang w:val="sr-Cyrl-CS"/>
        </w:rPr>
        <w:t>три) примерка.</w:t>
      </w:r>
    </w:p>
    <w:p w14:paraId="5E872AB1" w14:textId="77777777" w:rsidR="000C4CBC" w:rsidRPr="00415452" w:rsidRDefault="000C4CBC" w:rsidP="000C4CBC">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0C4CBC" w:rsidRPr="00415452" w14:paraId="2B80EA44" w14:textId="77777777" w:rsidTr="000C4CBC">
        <w:tc>
          <w:tcPr>
            <w:tcW w:w="4503" w:type="dxa"/>
            <w:shd w:val="clear" w:color="auto" w:fill="auto"/>
            <w:vAlign w:val="center"/>
            <w:hideMark/>
          </w:tcPr>
          <w:p w14:paraId="027DA105" w14:textId="77777777" w:rsidR="000C4CBC" w:rsidRPr="00415452" w:rsidRDefault="000C4CBC" w:rsidP="000C4CBC">
            <w:pPr>
              <w:spacing w:before="0"/>
              <w:jc w:val="center"/>
              <w:rPr>
                <w:rFonts w:cs="Arial"/>
                <w:b/>
                <w:smallCaps/>
                <w:sz w:val="24"/>
                <w:szCs w:val="24"/>
              </w:rPr>
            </w:pPr>
            <w:r w:rsidRPr="00415452">
              <w:rPr>
                <w:rFonts w:cs="Arial"/>
                <w:b/>
                <w:sz w:val="24"/>
                <w:szCs w:val="24"/>
              </w:rPr>
              <w:t>КУПАЦ</w:t>
            </w:r>
          </w:p>
        </w:tc>
        <w:tc>
          <w:tcPr>
            <w:tcW w:w="1275" w:type="dxa"/>
            <w:shd w:val="clear" w:color="auto" w:fill="auto"/>
            <w:vAlign w:val="center"/>
          </w:tcPr>
          <w:p w14:paraId="2896F2B1"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14:paraId="41E93AC8" w14:textId="77777777" w:rsidR="000C4CBC" w:rsidRPr="00415452" w:rsidRDefault="000C4CBC" w:rsidP="000C4CBC">
            <w:pPr>
              <w:spacing w:before="0"/>
              <w:jc w:val="center"/>
              <w:rPr>
                <w:rFonts w:cs="Arial"/>
                <w:b/>
                <w:smallCaps/>
                <w:sz w:val="24"/>
                <w:szCs w:val="24"/>
              </w:rPr>
            </w:pPr>
            <w:r w:rsidRPr="00415452">
              <w:rPr>
                <w:rFonts w:cs="Arial"/>
                <w:b/>
                <w:sz w:val="24"/>
                <w:szCs w:val="24"/>
              </w:rPr>
              <w:t>ПРОДАВАЦ</w:t>
            </w:r>
          </w:p>
        </w:tc>
      </w:tr>
      <w:tr w:rsidR="000C4CBC" w:rsidRPr="00415452" w14:paraId="5C3D1FE7" w14:textId="77777777" w:rsidTr="000C4CBC">
        <w:tc>
          <w:tcPr>
            <w:tcW w:w="4503" w:type="dxa"/>
            <w:shd w:val="clear" w:color="auto" w:fill="auto"/>
            <w:vAlign w:val="center"/>
            <w:hideMark/>
          </w:tcPr>
          <w:p w14:paraId="0BA803DB"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Јавно предузеће </w:t>
            </w:r>
          </w:p>
          <w:p w14:paraId="47A8912B"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„Електропривреда Србије“ Београд                                  </w:t>
            </w:r>
          </w:p>
          <w:p w14:paraId="28D609B2"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w:t>
            </w:r>
          </w:p>
          <w:p w14:paraId="363EBACC" w14:textId="77777777" w:rsidR="000C4CBC" w:rsidRPr="00415452" w:rsidRDefault="000C4CBC" w:rsidP="000C4CBC">
            <w:pPr>
              <w:spacing w:before="0"/>
              <w:jc w:val="center"/>
              <w:rPr>
                <w:rFonts w:cs="Arial"/>
                <w:b/>
                <w:sz w:val="24"/>
                <w:szCs w:val="24"/>
              </w:rPr>
            </w:pPr>
            <w:r w:rsidRPr="00415452">
              <w:rPr>
                <w:rFonts w:cs="Arial"/>
                <w:b/>
                <w:sz w:val="24"/>
                <w:szCs w:val="24"/>
                <w:lang w:val="sr-Cyrl-RS"/>
              </w:rPr>
              <w:t xml:space="preserve">          </w:t>
            </w:r>
          </w:p>
        </w:tc>
        <w:tc>
          <w:tcPr>
            <w:tcW w:w="1275" w:type="dxa"/>
            <w:shd w:val="clear" w:color="auto" w:fill="auto"/>
            <w:vAlign w:val="center"/>
          </w:tcPr>
          <w:p w14:paraId="1F90E261"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14:paraId="1449548B" w14:textId="77777777" w:rsidR="000C4CBC" w:rsidRPr="00415452" w:rsidRDefault="000C4CBC" w:rsidP="000C4CBC">
            <w:pPr>
              <w:spacing w:before="0"/>
              <w:jc w:val="center"/>
              <w:rPr>
                <w:rFonts w:cs="Arial"/>
                <w:b/>
                <w:smallCaps/>
                <w:sz w:val="24"/>
                <w:szCs w:val="24"/>
              </w:rPr>
            </w:pPr>
            <w:r w:rsidRPr="00415452">
              <w:rPr>
                <w:rFonts w:cs="Arial"/>
                <w:b/>
                <w:sz w:val="24"/>
                <w:szCs w:val="24"/>
              </w:rPr>
              <w:t>Назив</w:t>
            </w:r>
          </w:p>
        </w:tc>
      </w:tr>
      <w:tr w:rsidR="000C4CBC" w:rsidRPr="00415452" w14:paraId="34BC0C23" w14:textId="77777777" w:rsidTr="000C4CBC">
        <w:tc>
          <w:tcPr>
            <w:tcW w:w="4503" w:type="dxa"/>
            <w:shd w:val="clear" w:color="auto" w:fill="auto"/>
            <w:vAlign w:val="center"/>
            <w:hideMark/>
          </w:tcPr>
          <w:p w14:paraId="2FFDBEBB" w14:textId="77777777"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c>
          <w:tcPr>
            <w:tcW w:w="1275" w:type="dxa"/>
            <w:shd w:val="clear" w:color="auto" w:fill="auto"/>
            <w:vAlign w:val="center"/>
            <w:hideMark/>
          </w:tcPr>
          <w:p w14:paraId="348ACF4C" w14:textId="77777777" w:rsidR="000C4CBC" w:rsidRPr="00415452" w:rsidRDefault="000C4CBC" w:rsidP="000C4CBC">
            <w:pPr>
              <w:spacing w:before="0"/>
              <w:jc w:val="center"/>
              <w:rPr>
                <w:rFonts w:cs="Arial"/>
                <w:smallCaps/>
                <w:sz w:val="24"/>
                <w:szCs w:val="24"/>
              </w:rPr>
            </w:pPr>
            <w:r w:rsidRPr="00415452">
              <w:rPr>
                <w:rFonts w:cs="Arial"/>
                <w:sz w:val="24"/>
                <w:szCs w:val="24"/>
              </w:rPr>
              <w:t>М.П.</w:t>
            </w:r>
          </w:p>
        </w:tc>
        <w:tc>
          <w:tcPr>
            <w:tcW w:w="4395" w:type="dxa"/>
            <w:shd w:val="clear" w:color="auto" w:fill="auto"/>
            <w:vAlign w:val="center"/>
            <w:hideMark/>
          </w:tcPr>
          <w:p w14:paraId="4C3F5566" w14:textId="77777777"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r>
      <w:tr w:rsidR="000C4CBC" w:rsidRPr="00415452" w14:paraId="13A12A3F" w14:textId="77777777" w:rsidTr="000C4CBC">
        <w:tc>
          <w:tcPr>
            <w:tcW w:w="4503" w:type="dxa"/>
            <w:shd w:val="clear" w:color="auto" w:fill="auto"/>
            <w:vAlign w:val="center"/>
            <w:hideMark/>
          </w:tcPr>
          <w:p w14:paraId="2D2A6BA4" w14:textId="77777777" w:rsidR="000C4CBC" w:rsidRPr="00415452" w:rsidRDefault="000C4CBC" w:rsidP="000C4CBC">
            <w:pPr>
              <w:spacing w:before="0"/>
              <w:jc w:val="center"/>
              <w:rPr>
                <w:rFonts w:cs="Arial"/>
                <w:b/>
                <w:smallCaps/>
                <w:sz w:val="24"/>
                <w:szCs w:val="24"/>
                <w:lang w:val="sr-Cyrl-RS"/>
              </w:rPr>
            </w:pPr>
          </w:p>
        </w:tc>
        <w:tc>
          <w:tcPr>
            <w:tcW w:w="1275" w:type="dxa"/>
            <w:shd w:val="clear" w:color="auto" w:fill="auto"/>
            <w:vAlign w:val="center"/>
          </w:tcPr>
          <w:p w14:paraId="4F702CA6"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14:paraId="1D6DAD61" w14:textId="77777777" w:rsidR="000C4CBC" w:rsidRPr="00415452" w:rsidRDefault="000C4CBC" w:rsidP="000C4CBC">
            <w:pPr>
              <w:spacing w:before="0"/>
              <w:jc w:val="center"/>
              <w:rPr>
                <w:rFonts w:cs="Arial"/>
                <w:b/>
                <w:smallCaps/>
                <w:sz w:val="24"/>
                <w:szCs w:val="24"/>
              </w:rPr>
            </w:pPr>
            <w:r w:rsidRPr="00415452">
              <w:rPr>
                <w:rFonts w:cs="Arial"/>
                <w:b/>
                <w:sz w:val="24"/>
                <w:szCs w:val="24"/>
              </w:rPr>
              <w:t>име и презиме</w:t>
            </w:r>
          </w:p>
        </w:tc>
      </w:tr>
      <w:tr w:rsidR="000C4CBC" w:rsidRPr="00415452" w14:paraId="0C4ACF88" w14:textId="77777777" w:rsidTr="000C4CBC">
        <w:tc>
          <w:tcPr>
            <w:tcW w:w="4503" w:type="dxa"/>
            <w:shd w:val="clear" w:color="auto" w:fill="auto"/>
            <w:vAlign w:val="center"/>
            <w:hideMark/>
          </w:tcPr>
          <w:p w14:paraId="28DE7BB8" w14:textId="77777777" w:rsidR="000C4CBC" w:rsidRPr="00415452" w:rsidRDefault="000C4CBC" w:rsidP="000C4CBC">
            <w:pPr>
              <w:spacing w:before="0"/>
              <w:jc w:val="center"/>
              <w:rPr>
                <w:rFonts w:cs="Arial"/>
                <w:b/>
                <w:sz w:val="24"/>
                <w:szCs w:val="24"/>
                <w:lang w:val="sr-Cyrl-RS"/>
              </w:rPr>
            </w:pPr>
            <w:r w:rsidRPr="00415452">
              <w:rPr>
                <w:rFonts w:cs="Arial"/>
                <w:b/>
                <w:sz w:val="24"/>
                <w:szCs w:val="24"/>
              </w:rPr>
              <w:t>в.</w:t>
            </w:r>
            <w:r w:rsidRPr="00415452">
              <w:rPr>
                <w:rFonts w:cs="Arial"/>
                <w:b/>
                <w:sz w:val="24"/>
                <w:szCs w:val="24"/>
                <w:lang w:val="sr-Cyrl-RS"/>
              </w:rPr>
              <w:t>д. д</w:t>
            </w:r>
            <w:r w:rsidRPr="00415452">
              <w:rPr>
                <w:rFonts w:cs="Arial"/>
                <w:b/>
                <w:sz w:val="24"/>
                <w:szCs w:val="24"/>
              </w:rPr>
              <w:t>иректор</w:t>
            </w:r>
            <w:r w:rsidRPr="00415452">
              <w:rPr>
                <w:rFonts w:cs="Arial"/>
                <w:b/>
                <w:sz w:val="24"/>
                <w:szCs w:val="24"/>
                <w:lang w:val="sr-Cyrl-RS"/>
              </w:rPr>
              <w:t>а</w:t>
            </w:r>
          </w:p>
          <w:p w14:paraId="7A3D0A99"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Милорад Грчић   </w:t>
            </w:r>
          </w:p>
        </w:tc>
        <w:tc>
          <w:tcPr>
            <w:tcW w:w="1275" w:type="dxa"/>
            <w:shd w:val="clear" w:color="auto" w:fill="auto"/>
            <w:vAlign w:val="center"/>
          </w:tcPr>
          <w:p w14:paraId="12CC77BC"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14:paraId="491A2D5B" w14:textId="77777777" w:rsidR="000C4CBC" w:rsidRPr="00415452" w:rsidRDefault="000C4CBC" w:rsidP="000C4CBC">
            <w:pPr>
              <w:spacing w:before="0"/>
              <w:jc w:val="center"/>
              <w:rPr>
                <w:rFonts w:cs="Arial"/>
                <w:b/>
                <w:smallCaps/>
                <w:sz w:val="24"/>
                <w:szCs w:val="24"/>
              </w:rPr>
            </w:pPr>
            <w:r w:rsidRPr="00415452">
              <w:rPr>
                <w:rFonts w:cs="Arial"/>
                <w:b/>
                <w:sz w:val="24"/>
                <w:szCs w:val="24"/>
              </w:rPr>
              <w:t>функција</w:t>
            </w:r>
          </w:p>
        </w:tc>
      </w:tr>
    </w:tbl>
    <w:p w14:paraId="2A4A7B8F" w14:textId="77777777" w:rsidR="00635541" w:rsidRDefault="00635541" w:rsidP="00CF6E34">
      <w:pPr>
        <w:rPr>
          <w:rFonts w:cs="Arial"/>
          <w:b/>
          <w:color w:val="FF0000"/>
          <w:sz w:val="24"/>
          <w:szCs w:val="24"/>
          <w:lang w:val="sr-Cyrl-RS"/>
        </w:rPr>
      </w:pPr>
    </w:p>
    <w:p w14:paraId="41EEEC5D" w14:textId="77777777" w:rsidR="004E5BA6" w:rsidRDefault="004E5BA6" w:rsidP="00CF6E34">
      <w:pPr>
        <w:rPr>
          <w:rFonts w:cs="Arial"/>
          <w:b/>
          <w:color w:val="FF0000"/>
          <w:sz w:val="24"/>
          <w:szCs w:val="24"/>
          <w:lang w:val="sr-Cyrl-RS"/>
        </w:rPr>
      </w:pPr>
    </w:p>
    <w:p w14:paraId="05EE7FC9" w14:textId="1A944DBB" w:rsidR="004E5BA6" w:rsidRDefault="007A35EE" w:rsidP="007A35EE">
      <w:pPr>
        <w:tabs>
          <w:tab w:val="left" w:pos="2490"/>
        </w:tabs>
        <w:rPr>
          <w:rFonts w:cs="Arial"/>
          <w:b/>
          <w:color w:val="FF0000"/>
          <w:sz w:val="24"/>
          <w:szCs w:val="24"/>
          <w:lang w:val="sr-Cyrl-RS"/>
        </w:rPr>
      </w:pPr>
      <w:r>
        <w:rPr>
          <w:rFonts w:cs="Arial"/>
          <w:b/>
          <w:color w:val="FF0000"/>
          <w:sz w:val="24"/>
          <w:szCs w:val="24"/>
          <w:lang w:val="sr-Cyrl-RS"/>
        </w:rPr>
        <w:tab/>
      </w:r>
    </w:p>
    <w:p w14:paraId="4676B854" w14:textId="77777777" w:rsidR="007A35EE" w:rsidRDefault="007A35EE" w:rsidP="007A35EE">
      <w:pPr>
        <w:tabs>
          <w:tab w:val="left" w:pos="2490"/>
        </w:tabs>
        <w:rPr>
          <w:rFonts w:cs="Arial"/>
          <w:b/>
          <w:color w:val="FF0000"/>
          <w:sz w:val="24"/>
          <w:szCs w:val="24"/>
          <w:lang w:val="sr-Cyrl-RS"/>
        </w:rPr>
      </w:pPr>
    </w:p>
    <w:p w14:paraId="538A4D99" w14:textId="77777777" w:rsidR="007A35EE" w:rsidRDefault="007A35EE" w:rsidP="007A35EE">
      <w:pPr>
        <w:tabs>
          <w:tab w:val="left" w:pos="2490"/>
        </w:tabs>
        <w:rPr>
          <w:rFonts w:cs="Arial"/>
          <w:b/>
          <w:color w:val="FF0000"/>
          <w:sz w:val="24"/>
          <w:szCs w:val="24"/>
          <w:lang w:val="sr-Cyrl-RS"/>
        </w:rPr>
      </w:pPr>
    </w:p>
    <w:p w14:paraId="7BCFD3AD" w14:textId="77777777" w:rsidR="007A35EE" w:rsidRDefault="007A35EE" w:rsidP="007A35EE">
      <w:pPr>
        <w:tabs>
          <w:tab w:val="left" w:pos="2490"/>
        </w:tabs>
        <w:rPr>
          <w:rFonts w:cs="Arial"/>
          <w:b/>
          <w:color w:val="FF0000"/>
          <w:sz w:val="24"/>
          <w:szCs w:val="24"/>
          <w:lang w:val="sr-Cyrl-RS"/>
        </w:rPr>
      </w:pPr>
    </w:p>
    <w:p w14:paraId="6EF87FAB" w14:textId="77777777" w:rsidR="007A35EE" w:rsidRDefault="007A35EE" w:rsidP="007A35EE">
      <w:pPr>
        <w:tabs>
          <w:tab w:val="left" w:pos="2490"/>
        </w:tabs>
        <w:rPr>
          <w:rFonts w:cs="Arial"/>
          <w:b/>
          <w:color w:val="FF0000"/>
          <w:sz w:val="24"/>
          <w:szCs w:val="24"/>
          <w:lang w:val="sr-Cyrl-RS"/>
        </w:rPr>
      </w:pPr>
    </w:p>
    <w:p w14:paraId="4E46ABA5" w14:textId="77777777" w:rsidR="007A35EE" w:rsidRDefault="007A35EE" w:rsidP="007A35EE">
      <w:pPr>
        <w:tabs>
          <w:tab w:val="left" w:pos="2490"/>
        </w:tabs>
        <w:rPr>
          <w:rFonts w:cs="Arial"/>
          <w:b/>
          <w:color w:val="FF0000"/>
          <w:sz w:val="24"/>
          <w:szCs w:val="24"/>
          <w:lang w:val="sr-Cyrl-RS"/>
        </w:rPr>
      </w:pPr>
    </w:p>
    <w:p w14:paraId="0833C1C5" w14:textId="77777777" w:rsidR="007A35EE" w:rsidRDefault="007A35EE" w:rsidP="007A35EE">
      <w:pPr>
        <w:tabs>
          <w:tab w:val="left" w:pos="2490"/>
        </w:tabs>
        <w:rPr>
          <w:rFonts w:cs="Arial"/>
          <w:b/>
          <w:color w:val="FF0000"/>
          <w:sz w:val="24"/>
          <w:szCs w:val="24"/>
          <w:lang w:val="sr-Cyrl-RS"/>
        </w:rPr>
      </w:pPr>
    </w:p>
    <w:p w14:paraId="449D5A77" w14:textId="77777777" w:rsidR="007A35EE" w:rsidRDefault="007A35EE" w:rsidP="007A35EE">
      <w:pPr>
        <w:tabs>
          <w:tab w:val="left" w:pos="2490"/>
        </w:tabs>
        <w:rPr>
          <w:rFonts w:cs="Arial"/>
          <w:b/>
          <w:color w:val="FF0000"/>
          <w:sz w:val="24"/>
          <w:szCs w:val="24"/>
          <w:lang w:val="sr-Cyrl-RS"/>
        </w:rPr>
      </w:pPr>
    </w:p>
    <w:p w14:paraId="63A44E09" w14:textId="77777777" w:rsidR="007A35EE" w:rsidRDefault="007A35EE" w:rsidP="007A35EE">
      <w:pPr>
        <w:tabs>
          <w:tab w:val="left" w:pos="2490"/>
        </w:tabs>
        <w:rPr>
          <w:rFonts w:cs="Arial"/>
          <w:b/>
          <w:color w:val="FF0000"/>
          <w:sz w:val="24"/>
          <w:szCs w:val="24"/>
          <w:lang w:val="sr-Cyrl-RS"/>
        </w:rPr>
      </w:pPr>
    </w:p>
    <w:p w14:paraId="3152A210" w14:textId="77777777" w:rsidR="007A35EE" w:rsidRDefault="007A35EE" w:rsidP="007A35EE">
      <w:pPr>
        <w:tabs>
          <w:tab w:val="left" w:pos="2490"/>
        </w:tabs>
        <w:rPr>
          <w:rFonts w:cs="Arial"/>
          <w:b/>
          <w:color w:val="FF0000"/>
          <w:sz w:val="24"/>
          <w:szCs w:val="24"/>
          <w:lang w:val="sr-Cyrl-RS"/>
        </w:rPr>
      </w:pPr>
    </w:p>
    <w:p w14:paraId="4A1FFDC7" w14:textId="77777777" w:rsidR="007A35EE" w:rsidRDefault="007A35EE" w:rsidP="007A35EE">
      <w:pPr>
        <w:tabs>
          <w:tab w:val="left" w:pos="2490"/>
        </w:tabs>
        <w:rPr>
          <w:rFonts w:cs="Arial"/>
          <w:b/>
          <w:color w:val="FF0000"/>
          <w:sz w:val="24"/>
          <w:szCs w:val="24"/>
          <w:lang w:val="sr-Cyrl-RS"/>
        </w:rPr>
      </w:pPr>
    </w:p>
    <w:p w14:paraId="48579D73" w14:textId="77777777" w:rsidR="007A35EE" w:rsidRDefault="007A35EE" w:rsidP="007A35EE">
      <w:pPr>
        <w:tabs>
          <w:tab w:val="left" w:pos="2490"/>
        </w:tabs>
        <w:rPr>
          <w:rFonts w:cs="Arial"/>
          <w:b/>
          <w:color w:val="FF0000"/>
          <w:sz w:val="24"/>
          <w:szCs w:val="24"/>
          <w:lang w:val="sr-Cyrl-RS"/>
        </w:rPr>
      </w:pPr>
    </w:p>
    <w:p w14:paraId="5F3D2419" w14:textId="77777777" w:rsidR="000C4CBC" w:rsidRPr="00E264FB" w:rsidRDefault="000C4CBC" w:rsidP="000C4CBC">
      <w:pPr>
        <w:spacing w:before="0"/>
        <w:rPr>
          <w:rFonts w:cs="Arial"/>
          <w:sz w:val="24"/>
          <w:szCs w:val="24"/>
          <w:lang w:val="ru-RU"/>
        </w:rPr>
      </w:pPr>
    </w:p>
    <w:p w14:paraId="479EAA26" w14:textId="007B9733" w:rsidR="000C4CBC" w:rsidRPr="004F79B5" w:rsidRDefault="000C4CBC" w:rsidP="00FC2F7D">
      <w:pPr>
        <w:pStyle w:val="KDPodnaslov1"/>
        <w:numPr>
          <w:ilvl w:val="0"/>
          <w:numId w:val="32"/>
        </w:numPr>
        <w:spacing w:before="0"/>
        <w:rPr>
          <w:rFonts w:cs="Arial"/>
          <w:sz w:val="24"/>
          <w:szCs w:val="24"/>
        </w:rPr>
      </w:pPr>
      <w:r w:rsidRPr="004F79B5">
        <w:rPr>
          <w:rFonts w:cs="Arial"/>
          <w:sz w:val="24"/>
          <w:szCs w:val="24"/>
        </w:rPr>
        <w:lastRenderedPageBreak/>
        <w:t xml:space="preserve">МОДЕЛ </w:t>
      </w:r>
      <w:r>
        <w:rPr>
          <w:rFonts w:cs="Arial"/>
          <w:sz w:val="24"/>
          <w:szCs w:val="24"/>
        </w:rPr>
        <w:t xml:space="preserve">ОКВИРНОГ </w:t>
      </w:r>
      <w:r w:rsidR="004213C0">
        <w:rPr>
          <w:rFonts w:cs="Arial"/>
          <w:sz w:val="24"/>
          <w:szCs w:val="24"/>
        </w:rPr>
        <w:t>СПОРАЗУМА-Партија 5</w:t>
      </w:r>
      <w:r>
        <w:rPr>
          <w:rFonts w:cs="Arial"/>
          <w:sz w:val="24"/>
          <w:szCs w:val="24"/>
        </w:rPr>
        <w:t>.</w:t>
      </w:r>
    </w:p>
    <w:p w14:paraId="2CF25E94" w14:textId="77777777" w:rsidR="000C4CBC" w:rsidRPr="00B02E86" w:rsidRDefault="000C4CBC" w:rsidP="000C4CBC">
      <w:pPr>
        <w:rPr>
          <w:rFonts w:eastAsia="Arial Unicode MS"/>
        </w:rPr>
      </w:pPr>
    </w:p>
    <w:p w14:paraId="69232762" w14:textId="77777777" w:rsidR="000C4CBC" w:rsidRPr="00EC5BB4" w:rsidRDefault="000C4CBC" w:rsidP="000C4CBC">
      <w:pPr>
        <w:pStyle w:val="KDParagraf"/>
        <w:spacing w:before="0"/>
        <w:rPr>
          <w:rFonts w:cs="Arial"/>
          <w:sz w:val="24"/>
          <w:szCs w:val="24"/>
        </w:rPr>
      </w:pPr>
    </w:p>
    <w:p w14:paraId="04AACFB8" w14:textId="77777777" w:rsidR="000C4CBC" w:rsidRPr="00EC5BB4" w:rsidRDefault="000C4CBC" w:rsidP="000C4CBC">
      <w:pPr>
        <w:pStyle w:val="KDParagraf"/>
        <w:spacing w:before="0"/>
        <w:rPr>
          <w:rFonts w:cs="Arial"/>
          <w:i/>
          <w:sz w:val="24"/>
          <w:szCs w:val="24"/>
        </w:rPr>
      </w:pPr>
      <w:r w:rsidRPr="00EC5BB4">
        <w:rPr>
          <w:rFonts w:cs="Arial"/>
          <w:i/>
          <w:sz w:val="24"/>
          <w:szCs w:val="24"/>
        </w:rPr>
        <w:t>У складу са датим Моделом уговора и елементима најповољније понуде биће закључен Уговор о јавној набавци. Понуђач дати Модел уговора потписује, оверава и доставља у понуди.</w:t>
      </w:r>
    </w:p>
    <w:p w14:paraId="27EF75A6" w14:textId="77777777" w:rsidR="000C4CBC" w:rsidRPr="00EC5BB4" w:rsidRDefault="000C4CBC" w:rsidP="000C4CBC">
      <w:pPr>
        <w:pStyle w:val="KDParagraf"/>
        <w:spacing w:before="0"/>
        <w:rPr>
          <w:rFonts w:cs="Arial"/>
          <w:i/>
          <w:sz w:val="24"/>
          <w:szCs w:val="24"/>
        </w:rPr>
      </w:pPr>
    </w:p>
    <w:p w14:paraId="288136CD" w14:textId="77777777" w:rsidR="000C4CBC" w:rsidRPr="00EC5BB4" w:rsidRDefault="000C4CBC" w:rsidP="000C4CBC">
      <w:pPr>
        <w:pStyle w:val="KDParagraf"/>
        <w:spacing w:before="0"/>
        <w:rPr>
          <w:rFonts w:cs="Arial"/>
          <w:color w:val="000000"/>
          <w:sz w:val="24"/>
          <w:szCs w:val="24"/>
        </w:rPr>
      </w:pPr>
    </w:p>
    <w:p w14:paraId="0020139E" w14:textId="77777777" w:rsidR="000C4CBC" w:rsidRPr="00EC5BB4" w:rsidRDefault="000C4CBC" w:rsidP="000C4CBC">
      <w:pPr>
        <w:pStyle w:val="KDParagraf"/>
        <w:spacing w:before="0"/>
        <w:rPr>
          <w:rFonts w:cs="Arial"/>
          <w:b/>
          <w:sz w:val="24"/>
          <w:szCs w:val="24"/>
        </w:rPr>
      </w:pPr>
      <w:r w:rsidRPr="00EC5BB4">
        <w:rPr>
          <w:rFonts w:cs="Arial"/>
          <w:b/>
          <w:sz w:val="24"/>
          <w:szCs w:val="24"/>
        </w:rPr>
        <w:t>УГОВОРНЕ СТРАНЕ:</w:t>
      </w:r>
    </w:p>
    <w:p w14:paraId="699D5044" w14:textId="77777777" w:rsidR="000C4CBC" w:rsidRPr="00EC5BB4" w:rsidRDefault="000C4CBC" w:rsidP="000C4CBC">
      <w:pPr>
        <w:pStyle w:val="KDParagraf"/>
        <w:spacing w:before="0"/>
        <w:rPr>
          <w:rFonts w:cs="Arial"/>
          <w:b/>
          <w:sz w:val="24"/>
          <w:szCs w:val="24"/>
        </w:rPr>
      </w:pPr>
    </w:p>
    <w:p w14:paraId="531D1F90" w14:textId="0D33CCD1" w:rsidR="000C4CBC" w:rsidRPr="00EC5BB4" w:rsidRDefault="000C4CBC" w:rsidP="00FC2F7D">
      <w:pPr>
        <w:pStyle w:val="ListParagraph"/>
        <w:numPr>
          <w:ilvl w:val="0"/>
          <w:numId w:val="35"/>
        </w:numPr>
        <w:spacing w:before="0" w:after="0" w:line="240" w:lineRule="auto"/>
        <w:rPr>
          <w:rFonts w:ascii="Arial" w:hAnsi="Arial" w:cs="Arial"/>
          <w:sz w:val="24"/>
          <w:szCs w:val="24"/>
        </w:rPr>
      </w:pPr>
      <w:r w:rsidRPr="00EC5BB4">
        <w:rPr>
          <w:rFonts w:ascii="Arial" w:hAnsi="Arial" w:cs="Arial"/>
          <w:sz w:val="24"/>
          <w:szCs w:val="24"/>
        </w:rPr>
        <w:t xml:space="preserve">Јавно предузеће „Електропривреда Србије“Београд, Улица царице Милице бр. 2, </w:t>
      </w:r>
      <w:r>
        <w:rPr>
          <w:rFonts w:ascii="Arial" w:hAnsi="Arial" w:cs="Arial"/>
          <w:sz w:val="24"/>
          <w:szCs w:val="24"/>
          <w:lang w:val="sr-Cyrl-RS"/>
        </w:rPr>
        <w:t>м</w:t>
      </w:r>
      <w:r w:rsidRPr="00EC5BB4">
        <w:rPr>
          <w:rFonts w:ascii="Arial" w:hAnsi="Arial" w:cs="Arial"/>
          <w:sz w:val="24"/>
          <w:szCs w:val="24"/>
        </w:rPr>
        <w:t xml:space="preserve">атични број 20053658, ПИБ 103920327, </w:t>
      </w:r>
      <w:r>
        <w:rPr>
          <w:rFonts w:ascii="Arial" w:hAnsi="Arial" w:cs="Arial"/>
          <w:sz w:val="24"/>
          <w:szCs w:val="24"/>
          <w:lang w:val="sr-Cyrl-RS"/>
        </w:rPr>
        <w:t>т</w:t>
      </w:r>
      <w:r w:rsidRPr="00EC5BB4">
        <w:rPr>
          <w:rFonts w:ascii="Arial" w:hAnsi="Arial" w:cs="Arial"/>
          <w:sz w:val="24"/>
          <w:szCs w:val="24"/>
        </w:rPr>
        <w:t>екући рачун 160-700-13 Ban</w:t>
      </w:r>
      <w:r>
        <w:rPr>
          <w:rFonts w:ascii="Arial" w:hAnsi="Arial" w:cs="Arial"/>
          <w:sz w:val="24"/>
          <w:szCs w:val="24"/>
        </w:rPr>
        <w:t>c</w:t>
      </w:r>
      <w:r w:rsidRPr="00EC5BB4">
        <w:rPr>
          <w:rFonts w:ascii="Arial" w:hAnsi="Arial" w:cs="Arial"/>
          <w:sz w:val="24"/>
          <w:szCs w:val="24"/>
        </w:rPr>
        <w:t xml:space="preserve">a Intesа ад Београд, </w:t>
      </w:r>
      <w:r w:rsidRPr="0098424F">
        <w:rPr>
          <w:rFonts w:ascii="Arial" w:hAnsi="Arial" w:cs="Arial"/>
          <w:sz w:val="24"/>
          <w:szCs w:val="24"/>
        </w:rPr>
        <w:t>које заступа законски заступник</w:t>
      </w:r>
      <w:r w:rsidRPr="0098424F">
        <w:rPr>
          <w:rFonts w:ascii="Arial" w:hAnsi="Arial" w:cs="Arial"/>
          <w:sz w:val="24"/>
          <w:szCs w:val="24"/>
          <w:lang w:val="sr-Cyrl-RS"/>
        </w:rPr>
        <w:t>, Милорад Грчић</w:t>
      </w:r>
      <w:r w:rsidRPr="0098424F">
        <w:rPr>
          <w:rFonts w:ascii="Arial" w:hAnsi="Arial" w:cs="Arial"/>
          <w:sz w:val="24"/>
          <w:szCs w:val="24"/>
        </w:rPr>
        <w:t xml:space="preserve">, </w:t>
      </w:r>
      <w:r w:rsidRPr="0098424F">
        <w:rPr>
          <w:rFonts w:ascii="Arial" w:hAnsi="Arial" w:cs="Arial"/>
          <w:sz w:val="24"/>
          <w:szCs w:val="24"/>
          <w:lang w:val="sr-Cyrl-RS"/>
        </w:rPr>
        <w:t>в.д. директора</w:t>
      </w:r>
      <w:r w:rsidRPr="0098424F">
        <w:rPr>
          <w:rFonts w:ascii="Arial" w:hAnsi="Arial" w:cs="Arial"/>
          <w:sz w:val="24"/>
          <w:szCs w:val="24"/>
        </w:rPr>
        <w:t xml:space="preserve"> </w:t>
      </w:r>
      <w:r w:rsidRPr="00EC5BB4">
        <w:rPr>
          <w:rFonts w:ascii="Arial" w:hAnsi="Arial" w:cs="Arial"/>
          <w:sz w:val="24"/>
          <w:szCs w:val="24"/>
        </w:rPr>
        <w:t>(у даљем тексту: Купац)</w:t>
      </w:r>
    </w:p>
    <w:p w14:paraId="1F50BDE4" w14:textId="77777777" w:rsidR="000C4CBC" w:rsidRPr="00EC5BB4" w:rsidRDefault="000C4CBC" w:rsidP="000C4CBC">
      <w:pPr>
        <w:spacing w:before="0"/>
        <w:rPr>
          <w:rFonts w:cs="Arial"/>
          <w:sz w:val="24"/>
          <w:szCs w:val="24"/>
        </w:rPr>
      </w:pPr>
    </w:p>
    <w:p w14:paraId="7791A0DA" w14:textId="77777777" w:rsidR="000C4CBC" w:rsidRPr="00EC5BB4" w:rsidRDefault="000C4CBC" w:rsidP="000C4CBC">
      <w:pPr>
        <w:spacing w:before="0"/>
        <w:rPr>
          <w:rFonts w:cs="Arial"/>
          <w:sz w:val="24"/>
          <w:szCs w:val="24"/>
        </w:rPr>
      </w:pPr>
      <w:r w:rsidRPr="00EC5BB4">
        <w:rPr>
          <w:rFonts w:cs="Arial"/>
          <w:sz w:val="24"/>
          <w:szCs w:val="24"/>
        </w:rPr>
        <w:t>и</w:t>
      </w:r>
    </w:p>
    <w:p w14:paraId="28D4C0E9" w14:textId="77777777" w:rsidR="000C4CBC" w:rsidRPr="00EC5BB4" w:rsidRDefault="000C4CBC" w:rsidP="000C4CBC">
      <w:pPr>
        <w:spacing w:before="0"/>
        <w:rPr>
          <w:rFonts w:cs="Arial"/>
          <w:sz w:val="24"/>
          <w:szCs w:val="24"/>
        </w:rPr>
      </w:pPr>
    </w:p>
    <w:p w14:paraId="04F96BE9" w14:textId="77777777" w:rsidR="000C4CBC" w:rsidRPr="00EC5BB4" w:rsidRDefault="000C4CBC" w:rsidP="00FC2F7D">
      <w:pPr>
        <w:pStyle w:val="ListParagraph"/>
        <w:numPr>
          <w:ilvl w:val="0"/>
          <w:numId w:val="35"/>
        </w:numPr>
        <w:spacing w:before="0" w:after="0" w:line="240" w:lineRule="auto"/>
        <w:ind w:left="0" w:firstLine="0"/>
        <w:rPr>
          <w:rFonts w:ascii="Arial" w:hAnsi="Arial" w:cs="Arial"/>
          <w:sz w:val="24"/>
          <w:szCs w:val="24"/>
        </w:rPr>
      </w:pPr>
      <w:r w:rsidRPr="00EC5BB4">
        <w:rPr>
          <w:rFonts w:ascii="Arial" w:hAnsi="Arial" w:cs="Arial"/>
          <w:sz w:val="24"/>
          <w:szCs w:val="24"/>
        </w:rPr>
        <w:t xml:space="preserve">_________________ из ________, ул. ____________, бр.____, матични број: ___________, ПИБ: ___________, </w:t>
      </w:r>
      <w:r>
        <w:rPr>
          <w:rFonts w:ascii="Arial" w:hAnsi="Arial" w:cs="Arial"/>
          <w:sz w:val="24"/>
          <w:szCs w:val="24"/>
        </w:rPr>
        <w:t>т</w:t>
      </w:r>
      <w:r w:rsidRPr="00EC5BB4">
        <w:rPr>
          <w:rFonts w:ascii="Arial" w:hAnsi="Arial" w:cs="Arial"/>
          <w:sz w:val="24"/>
          <w:szCs w:val="24"/>
        </w:rPr>
        <w:t xml:space="preserve">екући рачун </w:t>
      </w:r>
      <w:r w:rsidRPr="00EC5BB4">
        <w:rPr>
          <w:rFonts w:ascii="Arial" w:hAnsi="Arial" w:cs="Arial"/>
          <w:sz w:val="24"/>
          <w:szCs w:val="24"/>
          <w:lang w:val="sr-Latn-RS"/>
        </w:rPr>
        <w:t>____________,</w:t>
      </w:r>
      <w:r w:rsidRPr="00EC5BB4">
        <w:rPr>
          <w:rFonts w:ascii="Arial" w:hAnsi="Arial" w:cs="Arial"/>
          <w:sz w:val="24"/>
          <w:szCs w:val="24"/>
        </w:rPr>
        <w:t xml:space="preserve"> </w:t>
      </w:r>
      <w:r w:rsidRPr="00EC5BB4">
        <w:rPr>
          <w:rFonts w:ascii="Arial" w:hAnsi="Arial" w:cs="Arial"/>
          <w:sz w:val="24"/>
          <w:szCs w:val="24"/>
          <w:lang w:val="sr-Cyrl-RS"/>
        </w:rPr>
        <w:t xml:space="preserve">банка </w:t>
      </w:r>
      <w:r w:rsidRPr="00EC5BB4">
        <w:rPr>
          <w:rFonts w:ascii="Arial" w:hAnsi="Arial" w:cs="Arial"/>
          <w:sz w:val="24"/>
          <w:szCs w:val="24"/>
        </w:rPr>
        <w:t>______________ кога заступа __________________, _____________, (</w:t>
      </w:r>
      <w:r w:rsidRPr="00EC5BB4">
        <w:rPr>
          <w:rFonts w:ascii="Arial" w:hAnsi="Arial" w:cs="Arial"/>
          <w:color w:val="00B0F0"/>
          <w:sz w:val="24"/>
          <w:szCs w:val="24"/>
        </w:rPr>
        <w:t>као лидер у име и за рачун групе понуђача)</w:t>
      </w:r>
      <w:r w:rsidRPr="00EC5BB4">
        <w:rPr>
          <w:rFonts w:ascii="Arial" w:hAnsi="Arial" w:cs="Arial"/>
          <w:sz w:val="24"/>
          <w:szCs w:val="24"/>
        </w:rPr>
        <w:t xml:space="preserve">(у даљем тексту: Продавац) </w:t>
      </w:r>
    </w:p>
    <w:p w14:paraId="6FAD8523" w14:textId="77777777" w:rsidR="000C4CBC" w:rsidRPr="00EC5BB4" w:rsidRDefault="000C4CBC" w:rsidP="000C4CBC">
      <w:pPr>
        <w:spacing w:before="0"/>
        <w:ind w:left="360"/>
        <w:rPr>
          <w:rFonts w:cs="Arial"/>
          <w:sz w:val="24"/>
          <w:szCs w:val="24"/>
        </w:rPr>
      </w:pPr>
    </w:p>
    <w:p w14:paraId="6ED97218" w14:textId="77777777"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а)________________________________________из</w:t>
      </w:r>
      <w:r w:rsidRPr="00EC5BB4">
        <w:rPr>
          <w:rFonts w:eastAsia="Calibri" w:cs="Arial"/>
          <w:sz w:val="24"/>
          <w:szCs w:val="24"/>
        </w:rPr>
        <w:tab/>
        <w:t>_____________, улица</w:t>
      </w:r>
    </w:p>
    <w:p w14:paraId="26FAEF97" w14:textId="77777777" w:rsidR="000C4CBC" w:rsidRPr="00EC5BB4" w:rsidRDefault="000C4CBC" w:rsidP="000C4CBC">
      <w:pPr>
        <w:spacing w:before="0"/>
        <w:rPr>
          <w:rFonts w:eastAsia="Calibri" w:cs="Arial"/>
          <w:i/>
          <w:sz w:val="24"/>
          <w:szCs w:val="24"/>
        </w:rPr>
      </w:pPr>
      <w:r w:rsidRPr="00EC5BB4">
        <w:rPr>
          <w:rFonts w:eastAsia="Calibri" w:cs="Arial"/>
          <w:sz w:val="24"/>
          <w:szCs w:val="24"/>
        </w:rPr>
        <w:t xml:space="preserve"> ___________________ бр. ___, ПИБ: _____________, матични број _____________, </w:t>
      </w: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03C64ADA" w14:textId="77777777" w:rsidR="000C4CBC" w:rsidRPr="00EC5BB4" w:rsidRDefault="000C4CBC" w:rsidP="000C4CBC">
      <w:pPr>
        <w:spacing w:before="0"/>
        <w:rPr>
          <w:rFonts w:eastAsia="Calibri" w:cs="Arial"/>
          <w:sz w:val="24"/>
          <w:szCs w:val="24"/>
          <w:lang w:val="sr-Cyrl-BA"/>
        </w:rPr>
      </w:pPr>
      <w:r w:rsidRPr="00EC5BB4">
        <w:rPr>
          <w:rFonts w:eastAsia="Calibri" w:cs="Arial"/>
          <w:sz w:val="24"/>
          <w:szCs w:val="24"/>
        </w:rPr>
        <w:t>2</w:t>
      </w:r>
      <w:r>
        <w:rPr>
          <w:rFonts w:eastAsia="Calibri" w:cs="Arial"/>
          <w:sz w:val="24"/>
          <w:szCs w:val="24"/>
          <w:lang w:val="sr-Cyrl-RS"/>
        </w:rPr>
        <w:t xml:space="preserve"> </w:t>
      </w:r>
      <w:r w:rsidRPr="00EC5BB4">
        <w:rPr>
          <w:rFonts w:eastAsia="Calibri" w:cs="Arial"/>
          <w:sz w:val="24"/>
          <w:szCs w:val="24"/>
        </w:rPr>
        <w:t>б)_______________________________________из</w:t>
      </w:r>
      <w:r w:rsidRPr="00EC5BB4">
        <w:rPr>
          <w:rFonts w:eastAsia="Calibri" w:cs="Arial"/>
          <w:sz w:val="24"/>
          <w:szCs w:val="24"/>
        </w:rPr>
        <w:tab/>
        <w:t>_____________, улица</w:t>
      </w:r>
    </w:p>
    <w:p w14:paraId="69323C40" w14:textId="77777777" w:rsidR="000C4CBC" w:rsidRPr="00EC5BB4" w:rsidRDefault="000C4CBC" w:rsidP="000C4CBC">
      <w:pPr>
        <w:spacing w:before="0"/>
        <w:rPr>
          <w:rFonts w:eastAsia="Calibri" w:cs="Arial"/>
          <w:sz w:val="24"/>
          <w:szCs w:val="24"/>
        </w:rPr>
      </w:pPr>
      <w:r w:rsidRPr="00EC5BB4">
        <w:rPr>
          <w:rFonts w:eastAsia="Calibri" w:cs="Arial"/>
          <w:sz w:val="24"/>
          <w:szCs w:val="24"/>
        </w:rPr>
        <w:t xml:space="preserve"> ___________________ бр. ___, ПИБ: _____________, матични број _____________, </w:t>
      </w:r>
    </w:p>
    <w:p w14:paraId="473E3FC9" w14:textId="77777777" w:rsidR="000C4CBC" w:rsidRPr="00EC5BB4" w:rsidRDefault="000C4CBC" w:rsidP="000C4CBC">
      <w:pPr>
        <w:spacing w:before="0"/>
        <w:rPr>
          <w:rFonts w:eastAsia="Calibri" w:cs="Arial"/>
          <w:sz w:val="24"/>
          <w:szCs w:val="24"/>
        </w:rPr>
      </w:pPr>
      <w:r w:rsidRPr="00EC5BB4">
        <w:rPr>
          <w:rFonts w:cs="Arial"/>
          <w:sz w:val="24"/>
          <w:szCs w:val="24"/>
        </w:rPr>
        <w:t xml:space="preserve">Текући рачун </w:t>
      </w:r>
      <w:r w:rsidRPr="00EC5BB4">
        <w:rPr>
          <w:rFonts w:cs="Arial"/>
          <w:sz w:val="24"/>
          <w:szCs w:val="24"/>
          <w:lang w:val="sr-Latn-RS"/>
        </w:rPr>
        <w:t>____________,</w:t>
      </w:r>
      <w:r w:rsidRPr="00EC5BB4">
        <w:rPr>
          <w:rFonts w:cs="Arial"/>
          <w:sz w:val="24"/>
          <w:szCs w:val="24"/>
        </w:rPr>
        <w:t xml:space="preserve"> </w:t>
      </w:r>
      <w:r w:rsidRPr="00EC5BB4">
        <w:rPr>
          <w:rFonts w:cs="Arial"/>
          <w:sz w:val="24"/>
          <w:szCs w:val="24"/>
          <w:lang w:val="sr-Cyrl-RS"/>
        </w:rPr>
        <w:t xml:space="preserve">банка </w:t>
      </w:r>
      <w:r w:rsidRPr="00EC5BB4">
        <w:rPr>
          <w:rFonts w:cs="Arial"/>
          <w:sz w:val="24"/>
          <w:szCs w:val="24"/>
        </w:rPr>
        <w:t xml:space="preserve">______________ </w:t>
      </w:r>
      <w:r w:rsidRPr="00EC5BB4">
        <w:rPr>
          <w:rFonts w:cs="Arial"/>
          <w:sz w:val="24"/>
          <w:szCs w:val="24"/>
          <w:lang w:val="sr-Cyrl-RS"/>
        </w:rPr>
        <w:t>,</w:t>
      </w:r>
      <w:r w:rsidRPr="00EC5BB4">
        <w:rPr>
          <w:rFonts w:eastAsia="Calibri" w:cs="Arial"/>
          <w:sz w:val="24"/>
          <w:szCs w:val="24"/>
        </w:rPr>
        <w:t xml:space="preserve">кога  заступа _______________________, </w:t>
      </w:r>
      <w:r w:rsidRPr="00EC5BB4">
        <w:rPr>
          <w:rFonts w:eastAsia="Calibri" w:cs="Arial"/>
          <w:i/>
          <w:sz w:val="24"/>
          <w:szCs w:val="24"/>
        </w:rPr>
        <w:t>(</w:t>
      </w:r>
      <w:r w:rsidRPr="00EC5BB4">
        <w:rPr>
          <w:rFonts w:eastAsia="Calibri" w:cs="Arial"/>
          <w:i/>
          <w:color w:val="00B0F0"/>
          <w:sz w:val="24"/>
          <w:szCs w:val="24"/>
        </w:rPr>
        <w:t>члан групе понуђача или подизвођач</w:t>
      </w:r>
      <w:r w:rsidRPr="00EC5BB4">
        <w:rPr>
          <w:rFonts w:eastAsia="Calibri" w:cs="Arial"/>
          <w:i/>
          <w:sz w:val="24"/>
          <w:szCs w:val="24"/>
        </w:rPr>
        <w:t>)</w:t>
      </w:r>
    </w:p>
    <w:p w14:paraId="3A21E85F" w14:textId="77777777" w:rsidR="000C4CBC" w:rsidRPr="00EC5BB4" w:rsidRDefault="000C4CBC" w:rsidP="000C4CBC">
      <w:pPr>
        <w:pStyle w:val="KDParagraf"/>
        <w:spacing w:before="0"/>
        <w:rPr>
          <w:rFonts w:cs="Arial"/>
          <w:sz w:val="24"/>
          <w:szCs w:val="24"/>
        </w:rPr>
      </w:pPr>
    </w:p>
    <w:p w14:paraId="41DC62FF" w14:textId="77777777" w:rsidR="000C4CBC" w:rsidRPr="00EC5BB4" w:rsidRDefault="000C4CBC" w:rsidP="000C4CBC">
      <w:pPr>
        <w:pStyle w:val="KDParagraf"/>
        <w:spacing w:before="0"/>
        <w:rPr>
          <w:rFonts w:cs="Arial"/>
          <w:sz w:val="24"/>
          <w:szCs w:val="24"/>
        </w:rPr>
      </w:pPr>
      <w:r w:rsidRPr="00EC5BB4">
        <w:rPr>
          <w:rFonts w:cs="Arial"/>
          <w:sz w:val="24"/>
          <w:szCs w:val="24"/>
        </w:rPr>
        <w:t>(у даљем тексту заједно: Уговорне стране)</w:t>
      </w:r>
    </w:p>
    <w:p w14:paraId="3ECEAC59" w14:textId="77777777" w:rsidR="000C4CBC" w:rsidRPr="00EC5BB4" w:rsidRDefault="000C4CBC" w:rsidP="000C4CBC">
      <w:pPr>
        <w:pStyle w:val="KDParagraf"/>
        <w:spacing w:before="0"/>
        <w:rPr>
          <w:rFonts w:cs="Arial"/>
          <w:sz w:val="24"/>
          <w:szCs w:val="24"/>
        </w:rPr>
      </w:pPr>
    </w:p>
    <w:p w14:paraId="19B6B8C3" w14:textId="77777777" w:rsidR="000C4CBC" w:rsidRPr="00EC5BB4" w:rsidRDefault="000C4CBC" w:rsidP="000C4CBC">
      <w:pPr>
        <w:pStyle w:val="KDParagraf"/>
        <w:spacing w:before="0"/>
        <w:rPr>
          <w:rFonts w:cs="Arial"/>
          <w:sz w:val="24"/>
          <w:szCs w:val="24"/>
        </w:rPr>
      </w:pPr>
    </w:p>
    <w:p w14:paraId="11DACFEF" w14:textId="77777777" w:rsidR="000C4CBC" w:rsidRPr="00EC5BB4" w:rsidRDefault="000C4CBC" w:rsidP="000C4CBC">
      <w:pPr>
        <w:pStyle w:val="KDParagraf"/>
        <w:spacing w:before="0"/>
        <w:rPr>
          <w:rFonts w:cs="Arial"/>
          <w:bCs/>
          <w:sz w:val="24"/>
          <w:szCs w:val="24"/>
        </w:rPr>
      </w:pPr>
      <w:r w:rsidRPr="00EC5BB4">
        <w:rPr>
          <w:rFonts w:cs="Arial"/>
          <w:sz w:val="24"/>
          <w:szCs w:val="24"/>
        </w:rPr>
        <w:t>закључиле су у Београду, дана _______</w:t>
      </w:r>
      <w:r>
        <w:rPr>
          <w:rFonts w:cs="Arial"/>
          <w:sz w:val="24"/>
          <w:szCs w:val="24"/>
          <w:lang w:val="sr-Cyrl-RS"/>
        </w:rPr>
        <w:t>.2016</w:t>
      </w:r>
      <w:r w:rsidRPr="00EC5BB4">
        <w:rPr>
          <w:rFonts w:cs="Arial"/>
          <w:sz w:val="24"/>
          <w:szCs w:val="24"/>
        </w:rPr>
        <w:t>.године следећи:</w:t>
      </w:r>
    </w:p>
    <w:p w14:paraId="1267B50E" w14:textId="77777777" w:rsidR="000C4CBC" w:rsidRPr="00EC5BB4" w:rsidRDefault="000C4CBC" w:rsidP="000C4CBC">
      <w:pPr>
        <w:pStyle w:val="KDParagraf"/>
        <w:spacing w:before="0"/>
        <w:rPr>
          <w:rFonts w:cs="Arial"/>
          <w:sz w:val="24"/>
          <w:szCs w:val="24"/>
        </w:rPr>
      </w:pPr>
    </w:p>
    <w:p w14:paraId="2F999A87" w14:textId="77777777" w:rsidR="000C4CBC" w:rsidRDefault="000C4CBC" w:rsidP="000C4CBC">
      <w:pPr>
        <w:pStyle w:val="KDParagraf"/>
        <w:spacing w:before="0"/>
        <w:rPr>
          <w:rFonts w:cs="Arial"/>
          <w:b/>
          <w:sz w:val="24"/>
          <w:szCs w:val="24"/>
          <w:lang w:val="sr-Cyrl-RS"/>
        </w:rPr>
      </w:pPr>
      <w:r w:rsidRPr="00141B95">
        <w:rPr>
          <w:rFonts w:cs="Arial"/>
          <w:b/>
          <w:sz w:val="24"/>
          <w:szCs w:val="24"/>
          <w:lang w:val="sr-Cyrl-RS"/>
        </w:rPr>
        <w:t>Уводне одредбе</w:t>
      </w:r>
    </w:p>
    <w:p w14:paraId="32C9E89D" w14:textId="77777777" w:rsidR="000C4CBC" w:rsidRDefault="000C4CBC" w:rsidP="000C4CBC">
      <w:pPr>
        <w:pStyle w:val="KDParagraf"/>
        <w:spacing w:before="0"/>
        <w:rPr>
          <w:rFonts w:cs="Arial"/>
          <w:b/>
          <w:sz w:val="24"/>
          <w:szCs w:val="24"/>
          <w:lang w:val="sr-Cyrl-RS"/>
        </w:rPr>
      </w:pPr>
    </w:p>
    <w:p w14:paraId="06ED9206" w14:textId="77777777" w:rsidR="000C4CBC" w:rsidRPr="00141B95" w:rsidRDefault="000C4CBC" w:rsidP="000C4CBC">
      <w:pPr>
        <w:pStyle w:val="KDParagraf"/>
        <w:spacing w:before="0"/>
        <w:rPr>
          <w:rFonts w:cs="Arial"/>
          <w:sz w:val="24"/>
          <w:szCs w:val="24"/>
          <w:lang w:val="sr-Cyrl-RS"/>
        </w:rPr>
      </w:pPr>
      <w:r>
        <w:rPr>
          <w:rFonts w:cs="Arial"/>
          <w:sz w:val="24"/>
          <w:szCs w:val="24"/>
          <w:lang w:val="sr-Cyrl-RS"/>
        </w:rPr>
        <w:t>и</w:t>
      </w:r>
      <w:r w:rsidRPr="00141B95">
        <w:rPr>
          <w:rFonts w:cs="Arial"/>
          <w:sz w:val="24"/>
          <w:szCs w:val="24"/>
          <w:lang w:val="sr-Cyrl-RS"/>
        </w:rPr>
        <w:t>мајући у виду</w:t>
      </w:r>
      <w:r>
        <w:rPr>
          <w:rFonts w:cs="Arial"/>
          <w:sz w:val="24"/>
          <w:szCs w:val="24"/>
          <w:lang w:val="sr-Cyrl-RS"/>
        </w:rPr>
        <w:t>:</w:t>
      </w:r>
    </w:p>
    <w:p w14:paraId="6307B27D" w14:textId="77777777" w:rsidR="000C4CBC" w:rsidRPr="00141B95" w:rsidRDefault="000C4CBC" w:rsidP="000C4CBC">
      <w:pPr>
        <w:pStyle w:val="KDParagraf"/>
        <w:spacing w:before="0"/>
        <w:rPr>
          <w:rFonts w:cs="Arial"/>
          <w:sz w:val="24"/>
          <w:szCs w:val="24"/>
          <w:lang w:val="sr-Cyrl-RS"/>
        </w:rPr>
      </w:pPr>
    </w:p>
    <w:p w14:paraId="39575C19" w14:textId="3CBEB2D2" w:rsidR="000C4CBC" w:rsidRPr="00141B95" w:rsidRDefault="000C4CBC" w:rsidP="00FC2F7D">
      <w:pPr>
        <w:pStyle w:val="ListParagraph"/>
        <w:numPr>
          <w:ilvl w:val="0"/>
          <w:numId w:val="28"/>
        </w:numPr>
        <w:tabs>
          <w:tab w:val="left" w:pos="1260"/>
        </w:tabs>
        <w:spacing w:before="0"/>
        <w:ind w:left="630" w:hanging="540"/>
        <w:rPr>
          <w:rFonts w:ascii="Arial" w:hAnsi="Arial" w:cs="Arial"/>
          <w:sz w:val="24"/>
          <w:szCs w:val="24"/>
          <w:lang w:val="ru-RU"/>
        </w:rPr>
      </w:pPr>
      <w:r w:rsidRPr="00141B95">
        <w:rPr>
          <w:rFonts w:ascii="Arial" w:hAnsi="Arial" w:cs="Arial"/>
          <w:sz w:val="24"/>
          <w:szCs w:val="24"/>
          <w:lang w:val="sr-Cyrl-CS"/>
        </w:rPr>
        <w:t xml:space="preserve">да је Купац на основу </w:t>
      </w:r>
      <w:r w:rsidRPr="00141B95">
        <w:rPr>
          <w:rFonts w:ascii="Arial" w:hAnsi="Arial" w:cs="Arial"/>
          <w:sz w:val="24"/>
          <w:szCs w:val="24"/>
          <w:lang w:val="ru-RU"/>
        </w:rPr>
        <w:t>Закона о јавним набавкама (</w:t>
      </w:r>
      <w:r>
        <w:rPr>
          <w:rFonts w:ascii="Arial" w:hAnsi="Arial" w:cs="Arial"/>
          <w:sz w:val="24"/>
          <w:szCs w:val="24"/>
          <w:lang w:val="ru-RU"/>
        </w:rPr>
        <w:t>"</w:t>
      </w:r>
      <w:r w:rsidRPr="00141B95">
        <w:rPr>
          <w:rFonts w:ascii="Arial" w:hAnsi="Arial" w:cs="Arial"/>
          <w:sz w:val="24"/>
          <w:szCs w:val="24"/>
          <w:lang w:val="ru-RU"/>
        </w:rPr>
        <w:t>Службени гласник РС</w:t>
      </w:r>
      <w:r>
        <w:rPr>
          <w:rFonts w:ascii="Arial" w:hAnsi="Arial" w:cs="Arial"/>
          <w:sz w:val="24"/>
          <w:szCs w:val="24"/>
          <w:lang w:val="ru-RU"/>
        </w:rPr>
        <w:t>"</w:t>
      </w:r>
      <w:r w:rsidRPr="00141B95">
        <w:rPr>
          <w:rFonts w:ascii="Arial" w:hAnsi="Arial" w:cs="Arial"/>
          <w:sz w:val="24"/>
          <w:szCs w:val="24"/>
          <w:lang w:val="ru-RU"/>
        </w:rPr>
        <w:t xml:space="preserve"> бр. </w:t>
      </w:r>
      <w:r w:rsidRPr="00141B95">
        <w:rPr>
          <w:rFonts w:ascii="Arial" w:hAnsi="Arial" w:cs="Arial"/>
          <w:sz w:val="24"/>
          <w:szCs w:val="24"/>
          <w:lang w:val="sr-Cyrl-CS"/>
        </w:rPr>
        <w:t>124/12</w:t>
      </w:r>
      <w:r w:rsidRPr="00141B95">
        <w:rPr>
          <w:rFonts w:ascii="Arial" w:hAnsi="Arial" w:cs="Arial"/>
          <w:sz w:val="24"/>
          <w:szCs w:val="24"/>
          <w:lang w:val="sr-Cyrl-RS"/>
        </w:rPr>
        <w:t>, 14/15 и 68/15</w:t>
      </w:r>
      <w:r w:rsidRPr="00141B95">
        <w:rPr>
          <w:rFonts w:ascii="Arial" w:hAnsi="Arial" w:cs="Arial"/>
          <w:sz w:val="24"/>
          <w:szCs w:val="24"/>
          <w:lang w:val="ru-RU"/>
        </w:rPr>
        <w:t>)</w:t>
      </w:r>
      <w:r w:rsidRPr="008D5BDA">
        <w:rPr>
          <w:rFonts w:ascii="Arial" w:eastAsia="Times New Roman" w:hAnsi="Arial" w:cs="Arial"/>
          <w:sz w:val="24"/>
          <w:szCs w:val="24"/>
          <w:lang w:val="sr-Cyrl-CS"/>
        </w:rPr>
        <w:t xml:space="preserve"> </w:t>
      </w:r>
      <w:r>
        <w:rPr>
          <w:rFonts w:ascii="Arial" w:hAnsi="Arial" w:cs="Arial"/>
          <w:sz w:val="24"/>
          <w:szCs w:val="24"/>
          <w:lang w:val="sr-Cyrl-CS"/>
        </w:rPr>
        <w:t>(у даљем тексту: Закон</w:t>
      </w:r>
      <w:r w:rsidRPr="008D5BDA">
        <w:rPr>
          <w:rFonts w:ascii="Arial" w:hAnsi="Arial" w:cs="Arial"/>
          <w:sz w:val="24"/>
          <w:szCs w:val="24"/>
          <w:lang w:val="sr-Cyrl-CS"/>
        </w:rPr>
        <w:t>)</w:t>
      </w:r>
      <w:r w:rsidR="004E5BA6">
        <w:rPr>
          <w:rFonts w:ascii="Arial" w:hAnsi="Arial" w:cs="Arial"/>
          <w:sz w:val="24"/>
          <w:szCs w:val="24"/>
          <w:lang w:val="ru-RU"/>
        </w:rPr>
        <w:t xml:space="preserve"> спровео отворени поступак, </w:t>
      </w:r>
      <w:r w:rsidR="004E5BA6" w:rsidRPr="004E5BA6">
        <w:rPr>
          <w:rFonts w:ascii="Arial" w:hAnsi="Arial" w:cs="Arial"/>
          <w:sz w:val="24"/>
          <w:szCs w:val="24"/>
          <w:lang w:val="ru-RU"/>
        </w:rPr>
        <w:t>ради закључења оквирног споразума са једним понуђачем на период до две године, за јавну набавку</w:t>
      </w:r>
      <w:r w:rsidR="004E5BA6" w:rsidRPr="004E5BA6">
        <w:rPr>
          <w:rFonts w:ascii="Arial" w:hAnsi="Arial" w:cs="Arial"/>
          <w:sz w:val="24"/>
          <w:szCs w:val="24"/>
          <w:lang w:val="sr-Latn-RS"/>
        </w:rPr>
        <w:t xml:space="preserve"> </w:t>
      </w:r>
      <w:r w:rsidR="004E5BA6" w:rsidRPr="004E5BA6">
        <w:rPr>
          <w:rFonts w:ascii="Arial" w:hAnsi="Arial" w:cs="Arial"/>
          <w:sz w:val="24"/>
          <w:szCs w:val="24"/>
          <w:lang w:val="ru-RU"/>
        </w:rPr>
        <w:t>добара</w:t>
      </w:r>
      <w:r>
        <w:rPr>
          <w:rFonts w:ascii="Arial" w:hAnsi="Arial" w:cs="Arial"/>
          <w:sz w:val="24"/>
          <w:szCs w:val="24"/>
          <w:lang w:val="sr-Cyrl-RS"/>
        </w:rPr>
        <w:t>,,Канцеларијски материјал за потребе  ЈП ЕПС-ТЦ Београд“</w:t>
      </w:r>
      <w:r w:rsidR="004E5BA6" w:rsidRPr="004E5BA6">
        <w:rPr>
          <w:rFonts w:ascii="Arial" w:eastAsia="Times New Roman" w:hAnsi="Arial"/>
        </w:rPr>
        <w:t xml:space="preserve"> </w:t>
      </w:r>
      <w:r w:rsidR="004E5BA6" w:rsidRPr="004E5BA6">
        <w:rPr>
          <w:rFonts w:ascii="Arial" w:hAnsi="Arial" w:cs="Arial"/>
          <w:sz w:val="24"/>
          <w:szCs w:val="24"/>
        </w:rPr>
        <w:t>JN/8000/0054/2016</w:t>
      </w:r>
      <w:r>
        <w:rPr>
          <w:rFonts w:ascii="Arial" w:hAnsi="Arial" w:cs="Arial"/>
          <w:sz w:val="24"/>
          <w:szCs w:val="24"/>
          <w:lang w:val="sr-Cyrl-RS"/>
        </w:rPr>
        <w:t>, обликовану у 5 (словима:пет) партија.</w:t>
      </w:r>
    </w:p>
    <w:p w14:paraId="6774FA21" w14:textId="77777777" w:rsidR="000C4CBC" w:rsidRPr="00141B95" w:rsidRDefault="000C4CBC" w:rsidP="00FC2F7D">
      <w:pPr>
        <w:pStyle w:val="ListParagraph"/>
        <w:numPr>
          <w:ilvl w:val="0"/>
          <w:numId w:val="28"/>
        </w:numPr>
        <w:spacing w:before="0"/>
        <w:ind w:left="630" w:hanging="540"/>
        <w:rPr>
          <w:rFonts w:ascii="Arial" w:hAnsi="Arial" w:cs="Arial"/>
          <w:sz w:val="24"/>
          <w:szCs w:val="24"/>
          <w:lang w:val="sr-Cyrl-CS"/>
        </w:rPr>
      </w:pPr>
      <w:r w:rsidRPr="00141B95">
        <w:rPr>
          <w:rFonts w:ascii="Arial" w:hAnsi="Arial" w:cs="Arial"/>
          <w:sz w:val="24"/>
          <w:szCs w:val="24"/>
          <w:lang w:val="sr-Cyrl-CS"/>
        </w:rPr>
        <w:lastRenderedPageBreak/>
        <w:t xml:space="preserve">да је Продавац доставио </w:t>
      </w:r>
      <w:r w:rsidRPr="00141B95">
        <w:rPr>
          <w:rFonts w:ascii="Arial" w:hAnsi="Arial" w:cs="Arial"/>
          <w:sz w:val="24"/>
          <w:szCs w:val="24"/>
          <w:lang w:val="sr-Cyrl-RS"/>
        </w:rPr>
        <w:t xml:space="preserve">прихватљиву </w:t>
      </w:r>
      <w:r w:rsidRPr="00141B95">
        <w:rPr>
          <w:rFonts w:ascii="Arial" w:hAnsi="Arial" w:cs="Arial"/>
          <w:sz w:val="24"/>
          <w:szCs w:val="24"/>
          <w:lang w:val="sr-Cyrl-CS"/>
        </w:rPr>
        <w:t>понуду број _____ од _______. године (у даљем тексту: Понуда) к</w:t>
      </w:r>
      <w:r>
        <w:rPr>
          <w:rFonts w:ascii="Arial" w:hAnsi="Arial" w:cs="Arial"/>
          <w:sz w:val="24"/>
          <w:szCs w:val="24"/>
          <w:lang w:val="sr-Cyrl-CS"/>
        </w:rPr>
        <w:t>оја је саставни део овог Окивирног споарзума</w:t>
      </w:r>
      <w:r w:rsidRPr="00141B95">
        <w:rPr>
          <w:rFonts w:ascii="Arial" w:hAnsi="Arial" w:cs="Arial"/>
          <w:sz w:val="24"/>
          <w:szCs w:val="24"/>
          <w:lang w:val="sr-Cyrl-CS"/>
        </w:rPr>
        <w:t>,</w:t>
      </w:r>
    </w:p>
    <w:p w14:paraId="0DACB608" w14:textId="77777777" w:rsidR="000C4CBC" w:rsidRPr="00701932" w:rsidRDefault="000C4CBC" w:rsidP="00FC2F7D">
      <w:pPr>
        <w:pStyle w:val="ListParagraph"/>
        <w:numPr>
          <w:ilvl w:val="0"/>
          <w:numId w:val="28"/>
        </w:numPr>
        <w:spacing w:before="0" w:after="0"/>
        <w:ind w:left="720" w:hanging="630"/>
        <w:rPr>
          <w:rFonts w:ascii="Arial" w:hAnsi="Arial" w:cs="Arial"/>
          <w:sz w:val="24"/>
          <w:szCs w:val="24"/>
          <w:lang w:val="sr-Cyrl-CS"/>
        </w:rPr>
      </w:pPr>
      <w:r w:rsidRPr="00415452">
        <w:rPr>
          <w:rFonts w:ascii="Arial" w:hAnsi="Arial" w:cs="Arial"/>
          <w:sz w:val="24"/>
          <w:szCs w:val="24"/>
          <w:lang w:val="sr-Cyrl-CS"/>
        </w:rPr>
        <w:t xml:space="preserve">да је Купац у складу са чланом </w:t>
      </w:r>
      <w:r w:rsidRPr="00415452">
        <w:rPr>
          <w:rFonts w:ascii="Arial" w:hAnsi="Arial" w:cs="Arial"/>
          <w:sz w:val="24"/>
          <w:szCs w:val="24"/>
          <w:lang w:val="sr-Cyrl-RS"/>
        </w:rPr>
        <w:t>108</w:t>
      </w:r>
      <w:r>
        <w:rPr>
          <w:rFonts w:ascii="Arial" w:hAnsi="Arial" w:cs="Arial"/>
          <w:sz w:val="24"/>
          <w:szCs w:val="24"/>
          <w:lang w:val="sr-Cyrl-CS"/>
        </w:rPr>
        <w:t xml:space="preserve">. Закона, </w:t>
      </w:r>
      <w:r w:rsidRPr="00415452">
        <w:rPr>
          <w:rFonts w:ascii="Arial" w:hAnsi="Arial" w:cs="Arial"/>
          <w:sz w:val="24"/>
          <w:szCs w:val="24"/>
          <w:lang w:val="sr-Cyrl-CS"/>
        </w:rPr>
        <w:t xml:space="preserve">донео </w:t>
      </w:r>
      <w:r w:rsidRPr="00415452">
        <w:rPr>
          <w:rFonts w:ascii="Arial" w:hAnsi="Arial" w:cs="Arial"/>
          <w:sz w:val="24"/>
          <w:szCs w:val="24"/>
          <w:lang w:val="sr-Cyrl-RS"/>
        </w:rPr>
        <w:t>О</w:t>
      </w:r>
      <w:r w:rsidRPr="00415452">
        <w:rPr>
          <w:rFonts w:ascii="Arial" w:hAnsi="Arial" w:cs="Arial"/>
          <w:sz w:val="24"/>
          <w:szCs w:val="24"/>
          <w:lang w:val="sr-Cyrl-CS"/>
        </w:rPr>
        <w:t xml:space="preserve">длуку о </w:t>
      </w:r>
      <w:r>
        <w:rPr>
          <w:rFonts w:ascii="Arial" w:hAnsi="Arial" w:cs="Arial"/>
          <w:sz w:val="24"/>
          <w:szCs w:val="24"/>
          <w:lang w:val="sr-Cyrl-CS"/>
        </w:rPr>
        <w:t xml:space="preserve">закључењу оквирног споразума </w:t>
      </w:r>
      <w:r w:rsidRPr="00415452">
        <w:rPr>
          <w:rFonts w:ascii="Arial" w:hAnsi="Arial" w:cs="Arial"/>
          <w:sz w:val="24"/>
          <w:szCs w:val="24"/>
          <w:lang w:val="sr-Cyrl-CS"/>
        </w:rPr>
        <w:t>Продавцу под бројем ______ од ________. године.</w:t>
      </w:r>
    </w:p>
    <w:p w14:paraId="35D015EB" w14:textId="77777777" w:rsidR="000C4CBC" w:rsidRPr="002373AA" w:rsidRDefault="000C4CBC" w:rsidP="000C4CBC">
      <w:pPr>
        <w:rPr>
          <w:rFonts w:cs="Arial"/>
          <w:b/>
          <w:sz w:val="24"/>
          <w:szCs w:val="24"/>
          <w:lang w:val="ru-RU"/>
        </w:rPr>
      </w:pPr>
      <w:r>
        <w:rPr>
          <w:rFonts w:cs="Arial"/>
          <w:b/>
          <w:sz w:val="24"/>
          <w:szCs w:val="24"/>
          <w:lang w:val="ru-RU"/>
        </w:rPr>
        <w:t>Предмет оквирног споразума</w:t>
      </w:r>
    </w:p>
    <w:p w14:paraId="0AE59704" w14:textId="77777777" w:rsidR="000C4CBC" w:rsidRPr="00415452" w:rsidRDefault="000C4CBC" w:rsidP="000C4CBC">
      <w:pPr>
        <w:jc w:val="center"/>
        <w:rPr>
          <w:rFonts w:cs="Arial"/>
          <w:sz w:val="24"/>
          <w:szCs w:val="24"/>
        </w:rPr>
      </w:pPr>
      <w:r w:rsidRPr="00415452">
        <w:rPr>
          <w:rFonts w:cs="Arial"/>
          <w:sz w:val="24"/>
          <w:szCs w:val="24"/>
          <w:lang w:val="ru-RU"/>
        </w:rPr>
        <w:t>Члан 1.</w:t>
      </w:r>
    </w:p>
    <w:p w14:paraId="24DF223C" w14:textId="6218E0BC" w:rsidR="000C4CBC" w:rsidRDefault="000C4CBC" w:rsidP="000C4CBC">
      <w:pPr>
        <w:rPr>
          <w:rFonts w:cs="Arial"/>
          <w:sz w:val="24"/>
          <w:szCs w:val="24"/>
          <w:lang w:val="sr-Cyrl-RS"/>
        </w:rPr>
      </w:pPr>
      <w:r>
        <w:rPr>
          <w:rFonts w:cs="Arial"/>
          <w:sz w:val="24"/>
          <w:szCs w:val="24"/>
          <w:lang w:val="sr-Cyrl-CS"/>
        </w:rPr>
        <w:t>Предмет овог Оквирног споразума</w:t>
      </w:r>
      <w:r w:rsidRPr="00415452">
        <w:rPr>
          <w:rFonts w:cs="Arial"/>
          <w:sz w:val="24"/>
          <w:szCs w:val="24"/>
          <w:lang w:val="sr-Cyrl-CS"/>
        </w:rPr>
        <w:t xml:space="preserve"> је </w:t>
      </w:r>
      <w:r w:rsidRPr="00415452">
        <w:rPr>
          <w:rFonts w:cs="Arial"/>
          <w:sz w:val="24"/>
          <w:szCs w:val="24"/>
          <w:lang w:val="sr-Cyrl-RS"/>
        </w:rPr>
        <w:t>купо</w:t>
      </w:r>
      <w:r>
        <w:rPr>
          <w:rFonts w:cs="Arial"/>
          <w:sz w:val="24"/>
          <w:szCs w:val="24"/>
          <w:lang w:val="sr-Cyrl-CS"/>
        </w:rPr>
        <w:t>продаја „Матрице и боје</w:t>
      </w:r>
      <w:r w:rsidRPr="00F07671">
        <w:rPr>
          <w:rFonts w:cs="Arial"/>
          <w:sz w:val="24"/>
          <w:szCs w:val="24"/>
          <w:lang w:val="sr-Cyrl-RS"/>
        </w:rPr>
        <w:t>“</w:t>
      </w:r>
      <w:r>
        <w:rPr>
          <w:rFonts w:cs="Arial"/>
          <w:sz w:val="24"/>
          <w:szCs w:val="24"/>
          <w:lang w:val="sr-Cyrl-CS"/>
        </w:rPr>
        <w:t xml:space="preserve"> </w:t>
      </w:r>
      <w:r>
        <w:rPr>
          <w:rFonts w:cs="Arial"/>
          <w:sz w:val="24"/>
          <w:szCs w:val="24"/>
          <w:lang w:val="sr-Cyrl-RS"/>
        </w:rPr>
        <w:t>,</w:t>
      </w:r>
      <w:r w:rsidRPr="00415452">
        <w:rPr>
          <w:rFonts w:cs="Arial"/>
          <w:sz w:val="24"/>
          <w:szCs w:val="24"/>
          <w:lang w:val="sr-Cyrl-CS"/>
        </w:rPr>
        <w:t xml:space="preserve"> </w:t>
      </w:r>
      <w:r>
        <w:rPr>
          <w:rFonts w:cs="Arial"/>
          <w:sz w:val="24"/>
          <w:szCs w:val="24"/>
          <w:lang w:val="sr-Cyrl-CS"/>
        </w:rPr>
        <w:t>(у даљем тексту: Добра)</w:t>
      </w:r>
      <w:r w:rsidRPr="00415452">
        <w:rPr>
          <w:rFonts w:cs="Arial"/>
          <w:sz w:val="24"/>
          <w:szCs w:val="24"/>
          <w:lang w:val="sr-Cyrl-CS"/>
        </w:rPr>
        <w:t xml:space="preserve">, а у свему према </w:t>
      </w:r>
      <w:r w:rsidRPr="00415452">
        <w:rPr>
          <w:rFonts w:cs="Arial"/>
          <w:sz w:val="24"/>
          <w:szCs w:val="24"/>
          <w:lang w:val="sr-Cyrl-RS"/>
        </w:rPr>
        <w:t xml:space="preserve">захтеву Купца из Конкурсне документације за јавну набавку број </w:t>
      </w:r>
      <w:r w:rsidRPr="00415452">
        <w:rPr>
          <w:rFonts w:cs="Arial"/>
          <w:sz w:val="24"/>
          <w:szCs w:val="24"/>
          <w:lang w:val="sr-Latn-RS"/>
        </w:rPr>
        <w:t>ЈN</w:t>
      </w:r>
      <w:r>
        <w:rPr>
          <w:rFonts w:cs="Arial"/>
          <w:sz w:val="24"/>
          <w:szCs w:val="24"/>
          <w:lang w:val="sr-Cyrl-RS"/>
        </w:rPr>
        <w:t>/8000/0054/2016,</w:t>
      </w:r>
      <w:r w:rsidRPr="00415452">
        <w:rPr>
          <w:rFonts w:cs="Arial"/>
          <w:sz w:val="24"/>
          <w:szCs w:val="24"/>
          <w:lang w:val="sr-Cyrl-RS"/>
        </w:rPr>
        <w:t xml:space="preserve"> </w:t>
      </w:r>
      <w:r w:rsidRPr="00415452">
        <w:rPr>
          <w:rFonts w:cs="Arial"/>
          <w:sz w:val="24"/>
          <w:szCs w:val="24"/>
          <w:lang w:val="sr-Cyrl-CS"/>
        </w:rPr>
        <w:t>Понуд</w:t>
      </w:r>
      <w:r w:rsidRPr="00415452">
        <w:rPr>
          <w:rFonts w:cs="Arial"/>
          <w:sz w:val="24"/>
          <w:szCs w:val="24"/>
          <w:lang w:val="sr-Cyrl-RS"/>
        </w:rPr>
        <w:t>и</w:t>
      </w:r>
      <w:r w:rsidRPr="00415452">
        <w:rPr>
          <w:rFonts w:cs="Arial"/>
          <w:sz w:val="24"/>
          <w:szCs w:val="24"/>
          <w:lang w:val="sr-Cyrl-CS"/>
        </w:rPr>
        <w:t xml:space="preserve"> Продавца </w:t>
      </w:r>
      <w:r w:rsidRPr="00415452">
        <w:rPr>
          <w:rFonts w:cs="Arial"/>
          <w:sz w:val="24"/>
          <w:szCs w:val="24"/>
          <w:lang w:val="sr-Cyrl-RS"/>
        </w:rPr>
        <w:t xml:space="preserve">број ______ од _________. </w:t>
      </w:r>
      <w:r>
        <w:rPr>
          <w:rFonts w:cs="Arial"/>
          <w:sz w:val="24"/>
          <w:szCs w:val="24"/>
          <w:lang w:val="sr-Cyrl-RS"/>
        </w:rPr>
        <w:t>г</w:t>
      </w:r>
      <w:r w:rsidRPr="00415452">
        <w:rPr>
          <w:rFonts w:cs="Arial"/>
          <w:sz w:val="24"/>
          <w:szCs w:val="24"/>
          <w:lang w:val="sr-Cyrl-RS"/>
        </w:rPr>
        <w:t>одине</w:t>
      </w:r>
      <w:r>
        <w:rPr>
          <w:rFonts w:cs="Arial"/>
          <w:sz w:val="24"/>
          <w:szCs w:val="24"/>
          <w:lang w:val="sr-Cyrl-RS"/>
        </w:rPr>
        <w:t xml:space="preserve"> и Стуктури цене</w:t>
      </w:r>
      <w:r w:rsidRPr="00415452">
        <w:rPr>
          <w:rFonts w:cs="Arial"/>
          <w:sz w:val="24"/>
          <w:szCs w:val="24"/>
          <w:lang w:val="sr-Cyrl-RS"/>
        </w:rPr>
        <w:t xml:space="preserve">, која као  Прилог </w:t>
      </w:r>
      <w:r>
        <w:rPr>
          <w:rFonts w:cs="Arial"/>
          <w:sz w:val="24"/>
          <w:szCs w:val="24"/>
          <w:lang w:val="sr-Latn-RS"/>
        </w:rPr>
        <w:t>1.</w:t>
      </w:r>
      <w:r>
        <w:rPr>
          <w:rFonts w:cs="Arial"/>
          <w:sz w:val="24"/>
          <w:szCs w:val="24"/>
          <w:lang w:val="sr-Cyrl-RS"/>
        </w:rPr>
        <w:t>,</w:t>
      </w:r>
      <w:r>
        <w:rPr>
          <w:rFonts w:cs="Arial"/>
          <w:sz w:val="24"/>
          <w:szCs w:val="24"/>
          <w:lang w:val="sr-Latn-RS"/>
        </w:rPr>
        <w:t xml:space="preserve"> Прилог 2.</w:t>
      </w:r>
      <w:r>
        <w:rPr>
          <w:rFonts w:cs="Arial"/>
          <w:sz w:val="24"/>
          <w:szCs w:val="24"/>
          <w:lang w:val="sr-Cyrl-RS"/>
        </w:rPr>
        <w:t xml:space="preserve"> и Прилог 3. чине саставни део овог Оквирног споразума</w:t>
      </w:r>
      <w:r w:rsidRPr="00415452">
        <w:rPr>
          <w:rFonts w:cs="Arial"/>
          <w:sz w:val="24"/>
          <w:szCs w:val="24"/>
          <w:lang w:val="sr-Cyrl-RS"/>
        </w:rPr>
        <w:t>.</w:t>
      </w:r>
    </w:p>
    <w:p w14:paraId="1F3130F7" w14:textId="77777777" w:rsidR="000C4CBC" w:rsidRDefault="000C4CBC" w:rsidP="000C4CBC">
      <w:pPr>
        <w:rPr>
          <w:rFonts w:cs="Arial"/>
          <w:sz w:val="24"/>
          <w:szCs w:val="24"/>
          <w:lang w:val="sr-Cyrl-RS"/>
        </w:rPr>
      </w:pPr>
    </w:p>
    <w:p w14:paraId="3D302D0D" w14:textId="77777777" w:rsidR="000C4CBC" w:rsidRPr="00775725" w:rsidRDefault="000C4CBC" w:rsidP="000C4CBC">
      <w:pPr>
        <w:rPr>
          <w:rFonts w:cs="Arial"/>
          <w:b/>
          <w:sz w:val="24"/>
          <w:szCs w:val="24"/>
          <w:lang w:val="sr-Cyrl-RS"/>
        </w:rPr>
      </w:pPr>
      <w:r>
        <w:rPr>
          <w:rFonts w:cs="Arial"/>
          <w:b/>
          <w:sz w:val="24"/>
          <w:szCs w:val="24"/>
          <w:lang w:val="sr-Cyrl-RS"/>
        </w:rPr>
        <w:t>Вредност оквирног споразума</w:t>
      </w:r>
    </w:p>
    <w:p w14:paraId="7C3D23D6" w14:textId="77777777" w:rsidR="000C4CBC" w:rsidRDefault="000C4CBC" w:rsidP="000C4CBC">
      <w:pPr>
        <w:jc w:val="center"/>
        <w:rPr>
          <w:rFonts w:cs="Arial"/>
          <w:bCs/>
          <w:iCs/>
          <w:sz w:val="24"/>
          <w:szCs w:val="24"/>
        </w:rPr>
      </w:pPr>
      <w:r w:rsidRPr="00415452">
        <w:rPr>
          <w:rFonts w:cs="Arial"/>
          <w:bCs/>
          <w:iCs/>
          <w:sz w:val="24"/>
          <w:szCs w:val="24"/>
          <w:lang w:val="sr-Cyrl-CS"/>
        </w:rPr>
        <w:t xml:space="preserve">Члан </w:t>
      </w:r>
      <w:r w:rsidRPr="00415452">
        <w:rPr>
          <w:rFonts w:cs="Arial"/>
          <w:bCs/>
          <w:iCs/>
          <w:sz w:val="24"/>
          <w:szCs w:val="24"/>
          <w:lang w:val="sr-Latn-RS"/>
        </w:rPr>
        <w:t>2</w:t>
      </w:r>
      <w:r w:rsidRPr="00415452">
        <w:rPr>
          <w:rFonts w:cs="Arial"/>
          <w:bCs/>
          <w:iCs/>
          <w:sz w:val="24"/>
          <w:szCs w:val="24"/>
          <w:lang w:val="sr-Cyrl-CS"/>
        </w:rPr>
        <w:t>.</w:t>
      </w:r>
    </w:p>
    <w:p w14:paraId="5094B9F5"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Вредност оквирног споразума до које ће се извршити реализација предмета оквирног споразума из члана 1. је до процењене вредности </w:t>
      </w:r>
      <w:r>
        <w:rPr>
          <w:rFonts w:cs="Arial"/>
          <w:color w:val="FF0000"/>
          <w:sz w:val="24"/>
          <w:szCs w:val="24"/>
          <w:lang w:val="sr-Cyrl-RS"/>
        </w:rPr>
        <w:t>___________(попуњава Купац</w:t>
      </w:r>
      <w:r w:rsidRPr="00775725">
        <w:rPr>
          <w:rFonts w:cs="Arial"/>
          <w:color w:val="FF0000"/>
          <w:sz w:val="24"/>
          <w:szCs w:val="24"/>
          <w:lang w:val="sr-Cyrl-RS"/>
        </w:rPr>
        <w:t>)</w:t>
      </w:r>
    </w:p>
    <w:p w14:paraId="74AED786"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 xml:space="preserve">Порез на додату вредност биће обрачунат у складу са важећим законским прописима. </w:t>
      </w:r>
    </w:p>
    <w:p w14:paraId="728F229E" w14:textId="77777777" w:rsidR="000C4CBC" w:rsidRPr="00775725" w:rsidRDefault="000C4CBC" w:rsidP="000C4CBC">
      <w:pPr>
        <w:tabs>
          <w:tab w:val="left" w:pos="284"/>
          <w:tab w:val="left" w:pos="330"/>
        </w:tabs>
        <w:spacing w:after="120"/>
        <w:rPr>
          <w:rFonts w:cs="Arial"/>
          <w:sz w:val="24"/>
          <w:szCs w:val="24"/>
          <w:lang w:val="sr-Cyrl-RS"/>
        </w:rPr>
      </w:pPr>
      <w:r w:rsidRPr="00775725">
        <w:rPr>
          <w:rFonts w:cs="Arial"/>
          <w:sz w:val="24"/>
          <w:szCs w:val="24"/>
          <w:lang w:val="sr-Cyrl-RS"/>
        </w:rPr>
        <w:t>Укупно уговорена вредност укључује све зависне трошкове који се јављају приликом купородаје добара која су предмет овог Оквирног споразума.</w:t>
      </w:r>
    </w:p>
    <w:p w14:paraId="782FF9D0" w14:textId="77777777" w:rsidR="000C4CBC" w:rsidRPr="00415452" w:rsidRDefault="000C4CBC" w:rsidP="000C4CBC">
      <w:pPr>
        <w:rPr>
          <w:rFonts w:cs="Arial"/>
          <w:sz w:val="24"/>
          <w:szCs w:val="24"/>
        </w:rPr>
      </w:pPr>
    </w:p>
    <w:p w14:paraId="638F887C" w14:textId="77777777" w:rsidR="000C4CBC" w:rsidRPr="002373AA" w:rsidRDefault="000C4CBC" w:rsidP="000C4CBC">
      <w:pPr>
        <w:rPr>
          <w:rFonts w:cs="Arial"/>
          <w:b/>
          <w:sz w:val="24"/>
          <w:szCs w:val="24"/>
          <w:lang w:val="sr-Cyrl-CS"/>
        </w:rPr>
      </w:pPr>
      <w:r w:rsidRPr="002373AA">
        <w:rPr>
          <w:rFonts w:cs="Arial"/>
          <w:b/>
          <w:sz w:val="24"/>
          <w:szCs w:val="24"/>
          <w:lang w:val="ru-RU"/>
        </w:rPr>
        <w:t>Начин и рок плаћања</w:t>
      </w:r>
    </w:p>
    <w:p w14:paraId="1473FADB" w14:textId="77777777" w:rsidR="000C4CBC" w:rsidRPr="00415452" w:rsidRDefault="000C4CBC" w:rsidP="000C4CBC">
      <w:pPr>
        <w:jc w:val="center"/>
        <w:rPr>
          <w:rFonts w:cs="Arial"/>
          <w:sz w:val="24"/>
          <w:szCs w:val="24"/>
        </w:rPr>
      </w:pPr>
      <w:r w:rsidRPr="00415452">
        <w:rPr>
          <w:rFonts w:cs="Arial"/>
          <w:sz w:val="24"/>
          <w:szCs w:val="24"/>
          <w:lang w:val="sr-Cyrl-CS"/>
        </w:rPr>
        <w:t xml:space="preserve">Члан </w:t>
      </w:r>
      <w:r w:rsidRPr="00415452">
        <w:rPr>
          <w:rFonts w:cs="Arial"/>
          <w:sz w:val="24"/>
          <w:szCs w:val="24"/>
          <w:lang w:val="sr-Cyrl-RS"/>
        </w:rPr>
        <w:t>3</w:t>
      </w:r>
      <w:r w:rsidRPr="00415452">
        <w:rPr>
          <w:rFonts w:cs="Arial"/>
          <w:sz w:val="24"/>
          <w:szCs w:val="24"/>
          <w:lang w:val="sr-Cyrl-CS"/>
        </w:rPr>
        <w:t>.</w:t>
      </w:r>
    </w:p>
    <w:p w14:paraId="406B5610" w14:textId="056F1B23" w:rsidR="000C4CBC" w:rsidRPr="00A20CEC"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rPr>
        <w:t xml:space="preserve">Плаћање </w:t>
      </w:r>
      <w:r w:rsidRPr="00A20CEC">
        <w:rPr>
          <w:rFonts w:cs="Arial"/>
          <w:color w:val="000000"/>
          <w:sz w:val="24"/>
          <w:szCs w:val="24"/>
          <w:lang w:val="sr-Cyrl-RS"/>
        </w:rPr>
        <w:t xml:space="preserve">ће се извршити  на текући рачун </w:t>
      </w:r>
      <w:r w:rsidRPr="00A20CEC">
        <w:rPr>
          <w:rFonts w:cs="Arial"/>
          <w:sz w:val="24"/>
          <w:szCs w:val="24"/>
          <w:lang w:val="sr-Cyrl-RS"/>
        </w:rPr>
        <w:t>Продавца након испоруке добара по појединачној наруџбеници са пратећом отпремницом на којој ће задужено лице Купца својим потписом потврдити да су испоручена добра у складу захтеваним,</w:t>
      </w:r>
      <w:r w:rsidRPr="00A20CEC">
        <w:rPr>
          <w:rFonts w:cs="Arial"/>
          <w:sz w:val="24"/>
          <w:szCs w:val="24"/>
        </w:rPr>
        <w:t xml:space="preserve"> </w:t>
      </w:r>
      <w:r w:rsidRPr="00A20CEC">
        <w:rPr>
          <w:rFonts w:cs="Arial"/>
          <w:sz w:val="24"/>
          <w:szCs w:val="24"/>
          <w:lang w:val="sr-Cyrl-RS"/>
        </w:rPr>
        <w:t xml:space="preserve">у законском року  </w:t>
      </w:r>
      <w:r w:rsidR="00CA75C6" w:rsidRPr="00A20CEC">
        <w:rPr>
          <w:rFonts w:cs="Arial"/>
          <w:sz w:val="24"/>
          <w:szCs w:val="24"/>
        </w:rPr>
        <w:t xml:space="preserve">од </w:t>
      </w:r>
      <w:r w:rsidR="00CA75C6">
        <w:rPr>
          <w:rFonts w:cs="Arial"/>
          <w:sz w:val="24"/>
          <w:szCs w:val="24"/>
          <w:lang w:val="sr-Cyrl-RS"/>
        </w:rPr>
        <w:t>45 (словима: четрдесетпет)</w:t>
      </w:r>
      <w:r w:rsidR="00CA75C6" w:rsidRPr="00A20CEC">
        <w:rPr>
          <w:rFonts w:cs="Arial"/>
          <w:sz w:val="24"/>
          <w:szCs w:val="24"/>
        </w:rPr>
        <w:t xml:space="preserve"> </w:t>
      </w:r>
      <w:r w:rsidRPr="00A20CEC">
        <w:rPr>
          <w:rFonts w:cs="Arial"/>
          <w:sz w:val="24"/>
          <w:szCs w:val="24"/>
        </w:rPr>
        <w:t xml:space="preserve"> дана пријема</w:t>
      </w:r>
      <w:r w:rsidRPr="00A20CEC">
        <w:rPr>
          <w:rFonts w:cs="Arial"/>
          <w:sz w:val="24"/>
          <w:szCs w:val="24"/>
          <w:lang w:val="sr-Cyrl-RS"/>
        </w:rPr>
        <w:t xml:space="preserve"> исправног</w:t>
      </w:r>
      <w:r w:rsidRPr="00A20CEC">
        <w:rPr>
          <w:rFonts w:cs="Arial"/>
          <w:sz w:val="24"/>
          <w:szCs w:val="24"/>
        </w:rPr>
        <w:t xml:space="preserve"> рачуна</w:t>
      </w:r>
      <w:r w:rsidRPr="00A20CEC">
        <w:rPr>
          <w:rFonts w:cs="Arial"/>
          <w:sz w:val="24"/>
          <w:szCs w:val="24"/>
          <w:lang w:val="sr-Cyrl-RS"/>
        </w:rPr>
        <w:t>.</w:t>
      </w:r>
    </w:p>
    <w:p w14:paraId="70D1679F" w14:textId="29AD19AC" w:rsidR="000C4CBC" w:rsidRPr="00C57157" w:rsidRDefault="000C4CBC" w:rsidP="000C4CBC">
      <w:pPr>
        <w:tabs>
          <w:tab w:val="left" w:pos="284"/>
          <w:tab w:val="left" w:pos="330"/>
        </w:tabs>
        <w:spacing w:after="120"/>
        <w:rPr>
          <w:rFonts w:cs="Arial"/>
          <w:sz w:val="24"/>
          <w:szCs w:val="24"/>
          <w:lang w:val="sr-Cyrl-RS"/>
        </w:rPr>
      </w:pPr>
      <w:r w:rsidRPr="00C57157">
        <w:rPr>
          <w:rFonts w:cs="Arial"/>
          <w:sz w:val="24"/>
          <w:szCs w:val="24"/>
          <w:lang w:val="sr-Cyrl-RS"/>
        </w:rPr>
        <w:t xml:space="preserve">Уз рачун, који доставља </w:t>
      </w:r>
      <w:r w:rsidR="00C57157" w:rsidRPr="00C57157">
        <w:rPr>
          <w:rFonts w:cs="Arial"/>
          <w:sz w:val="24"/>
          <w:szCs w:val="24"/>
          <w:lang w:val="sr-Cyrl-RS"/>
        </w:rPr>
        <w:t xml:space="preserve">на адресу Купца:царице Милице 2, 11000 Београд, ПИБ: </w:t>
      </w:r>
      <w:r w:rsidR="00C57157" w:rsidRPr="00C57157">
        <w:rPr>
          <w:rFonts w:cs="Arial"/>
          <w:sz w:val="24"/>
          <w:szCs w:val="24"/>
        </w:rPr>
        <w:t>103920327</w:t>
      </w:r>
      <w:r w:rsidRPr="00C57157">
        <w:rPr>
          <w:rFonts w:cs="Arial"/>
          <w:sz w:val="24"/>
          <w:szCs w:val="24"/>
          <w:lang w:val="sr-Cyrl-RS"/>
        </w:rPr>
        <w:t xml:space="preserve"> и у коме обавезно наводи број оквирног споразума по коме је извршена испорука предметних добара, Продавац је обавезан да достави копију Наруџбенице и отпремнцу</w:t>
      </w:r>
      <w:r w:rsidRPr="00C57157">
        <w:rPr>
          <w:rFonts w:cs="Arial"/>
          <w:sz w:val="24"/>
          <w:szCs w:val="24"/>
          <w:lang w:val="sr-Latn-RS"/>
        </w:rPr>
        <w:t xml:space="preserve"> </w:t>
      </w:r>
      <w:r w:rsidRPr="00C57157">
        <w:rPr>
          <w:rFonts w:cs="Arial"/>
          <w:sz w:val="24"/>
          <w:szCs w:val="24"/>
          <w:lang w:val="sr-Cyrl-RS"/>
        </w:rPr>
        <w:t>на којој је наведен датум испоруке добара као и количина испоручених добара са читко написаним именом и презименом и потписом задуженог лица купца које је примило предметна добра.</w:t>
      </w:r>
    </w:p>
    <w:p w14:paraId="2C81275D"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појединачним наруџбеницама вршиће се према јединичним ценама из Обрасца структуре цене и количинама дефинисаним у конкретној наруџбеници.</w:t>
      </w:r>
    </w:p>
    <w:p w14:paraId="71CFE423"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Износ на фактури мора бити идентичан са износом на наруџбеници.</w:t>
      </w:r>
    </w:p>
    <w:p w14:paraId="4F700C3F" w14:textId="77777777" w:rsidR="000C4CBC" w:rsidRPr="00A20CEC" w:rsidRDefault="000C4CBC" w:rsidP="000C4CBC">
      <w:pPr>
        <w:spacing w:after="120"/>
        <w:rPr>
          <w:rFonts w:cs="Arial"/>
          <w:sz w:val="24"/>
          <w:szCs w:val="24"/>
          <w:lang w:val="sr-Cyrl-RS"/>
        </w:rPr>
      </w:pPr>
      <w:r w:rsidRPr="00A20CEC">
        <w:rPr>
          <w:rFonts w:cs="Arial"/>
          <w:sz w:val="24"/>
          <w:szCs w:val="24"/>
          <w:lang w:val="sr-Cyrl-RS"/>
        </w:rPr>
        <w:t>Уколико на основу једне наруџбенице Продавац изда више фактура, збир њихових износа мора да буде идентичан са износом наруџбеници.</w:t>
      </w:r>
    </w:p>
    <w:p w14:paraId="1892BEB5" w14:textId="77777777" w:rsidR="000C4CBC" w:rsidRPr="00A20CEC" w:rsidRDefault="000C4CBC" w:rsidP="000C4CBC">
      <w:pPr>
        <w:spacing w:after="120"/>
        <w:rPr>
          <w:rFonts w:cs="Arial"/>
          <w:sz w:val="24"/>
          <w:szCs w:val="24"/>
          <w:lang w:val="sr-Cyrl-RS"/>
        </w:rPr>
      </w:pPr>
      <w:r w:rsidRPr="00A20CEC">
        <w:rPr>
          <w:rFonts w:cs="Arial"/>
          <w:sz w:val="24"/>
          <w:szCs w:val="24"/>
          <w:lang w:val="sr-Cyrl-RS"/>
        </w:rPr>
        <w:lastRenderedPageBreak/>
        <w:t>Само овако достављен рачун ће се сматрати исправним рачуном.</w:t>
      </w:r>
    </w:p>
    <w:p w14:paraId="50AAD5DB" w14:textId="77777777" w:rsidR="000C4CBC" w:rsidRPr="00A20CEC" w:rsidRDefault="000C4CBC" w:rsidP="000C4CBC">
      <w:pPr>
        <w:spacing w:after="120"/>
        <w:rPr>
          <w:rFonts w:cs="Arial"/>
          <w:sz w:val="24"/>
          <w:szCs w:val="24"/>
          <w:lang w:val="sr-Cyrl-RS"/>
        </w:rPr>
      </w:pPr>
      <w:r w:rsidRPr="00A20CEC">
        <w:rPr>
          <w:rFonts w:cs="Arial"/>
          <w:sz w:val="24"/>
          <w:szCs w:val="24"/>
          <w:lang w:val="sr-Cyrl-RS"/>
        </w:rPr>
        <w:t>Обрачун испоручених добара према свим укупно издатим појединачним наруџбеницама не сме бити већи од вредности на коју се закључује Оквирни споразум.</w:t>
      </w:r>
    </w:p>
    <w:p w14:paraId="44DB23ED" w14:textId="77777777" w:rsidR="000C4CBC" w:rsidRPr="00701932" w:rsidRDefault="000C4CBC" w:rsidP="000C4CBC">
      <w:pPr>
        <w:tabs>
          <w:tab w:val="left" w:pos="284"/>
          <w:tab w:val="left" w:pos="330"/>
        </w:tabs>
        <w:spacing w:after="120"/>
        <w:rPr>
          <w:rFonts w:cs="Arial"/>
          <w:color w:val="000000"/>
          <w:sz w:val="24"/>
          <w:szCs w:val="24"/>
          <w:lang w:val="sr-Cyrl-RS"/>
        </w:rPr>
      </w:pPr>
      <w:r w:rsidRPr="00A20CEC">
        <w:rPr>
          <w:rFonts w:cs="Arial"/>
          <w:color w:val="000000"/>
          <w:sz w:val="24"/>
          <w:szCs w:val="24"/>
          <w:lang w:val="sr-Cyrl-RS"/>
        </w:rPr>
        <w:t>Оквирни споразум се може испунити највише до износа новчаних средстава која се плански опредељују Годишњим програмом пословања за године у којима  ће се извршавати финансијске обавезе, а у складу са законом и општим и посебним актима Купца.</w:t>
      </w:r>
    </w:p>
    <w:p w14:paraId="25FE0E1F" w14:textId="77777777" w:rsidR="000C4CBC" w:rsidRPr="00F323B8" w:rsidRDefault="000C4CBC" w:rsidP="000C4CBC">
      <w:pPr>
        <w:rPr>
          <w:rFonts w:cs="Arial"/>
          <w:b/>
          <w:sz w:val="24"/>
          <w:szCs w:val="24"/>
        </w:rPr>
      </w:pPr>
      <w:r>
        <w:rPr>
          <w:rFonts w:cs="Arial"/>
          <w:b/>
          <w:sz w:val="24"/>
          <w:szCs w:val="24"/>
          <w:lang w:val="sr-Cyrl-RS"/>
        </w:rPr>
        <w:t>Рок и место испоруке</w:t>
      </w:r>
    </w:p>
    <w:p w14:paraId="1E7078A1" w14:textId="77777777" w:rsidR="000C4CBC" w:rsidRPr="00415452" w:rsidRDefault="000C4CBC" w:rsidP="000C4CBC">
      <w:pPr>
        <w:jc w:val="center"/>
        <w:rPr>
          <w:rFonts w:cs="Arial"/>
          <w:sz w:val="24"/>
          <w:szCs w:val="24"/>
          <w:lang w:val="sr-Cyrl-CS"/>
        </w:rPr>
      </w:pPr>
      <w:r w:rsidRPr="00415452">
        <w:rPr>
          <w:rFonts w:cs="Arial"/>
          <w:sz w:val="24"/>
          <w:szCs w:val="24"/>
          <w:lang w:val="sr-Cyrl-CS"/>
        </w:rPr>
        <w:t xml:space="preserve">Члан </w:t>
      </w:r>
      <w:r w:rsidRPr="00415452">
        <w:rPr>
          <w:rFonts w:cs="Arial"/>
          <w:sz w:val="24"/>
          <w:szCs w:val="24"/>
          <w:lang w:val="sr-Cyrl-RS"/>
        </w:rPr>
        <w:t>4</w:t>
      </w:r>
      <w:r w:rsidRPr="00415452">
        <w:rPr>
          <w:rFonts w:cs="Arial"/>
          <w:sz w:val="24"/>
          <w:szCs w:val="24"/>
          <w:lang w:val="sr-Cyrl-CS"/>
        </w:rPr>
        <w:t>.</w:t>
      </w:r>
    </w:p>
    <w:p w14:paraId="5BD08942" w14:textId="358B8222" w:rsidR="000C4CBC" w:rsidRPr="00A20CEC" w:rsidRDefault="000C4CBC" w:rsidP="000C4CBC">
      <w:pPr>
        <w:suppressAutoHyphens/>
        <w:spacing w:after="120"/>
        <w:rPr>
          <w:rFonts w:cs="Arial"/>
          <w:color w:val="000000"/>
          <w:sz w:val="24"/>
          <w:szCs w:val="24"/>
          <w:lang w:val="sr-Cyrl-RS" w:eastAsia="x-none"/>
        </w:rPr>
      </w:pPr>
      <w:r w:rsidRPr="00A20CEC">
        <w:rPr>
          <w:rFonts w:cs="Arial"/>
          <w:color w:val="000000"/>
          <w:sz w:val="24"/>
          <w:szCs w:val="24"/>
          <w:lang w:val="sr-Cyrl-RS" w:eastAsia="x-none"/>
        </w:rPr>
        <w:t xml:space="preserve">Рок реализације оквирног споразума је до утрошка уговорених средстава, а најкасније </w:t>
      </w:r>
      <w:r w:rsidRPr="00A20CEC">
        <w:rPr>
          <w:rFonts w:cs="Arial"/>
          <w:sz w:val="24"/>
          <w:szCs w:val="24"/>
          <w:lang w:val="sr-Latn-RS" w:eastAsia="x-none"/>
        </w:rPr>
        <w:t>24</w:t>
      </w:r>
      <w:r w:rsidRPr="00A20CEC">
        <w:rPr>
          <w:rFonts w:cs="Arial"/>
          <w:sz w:val="24"/>
          <w:szCs w:val="24"/>
          <w:lang w:val="sr-Cyrl-RS" w:eastAsia="x-none"/>
        </w:rPr>
        <w:t>(</w:t>
      </w:r>
      <w:r w:rsidR="004213C0">
        <w:rPr>
          <w:rFonts w:cs="Arial"/>
          <w:sz w:val="24"/>
          <w:szCs w:val="24"/>
          <w:lang w:val="sr-Cyrl-RS" w:eastAsia="x-none"/>
        </w:rPr>
        <w:t>словима:</w:t>
      </w:r>
      <w:r w:rsidRPr="00A20CEC">
        <w:rPr>
          <w:rFonts w:cs="Arial"/>
          <w:sz w:val="24"/>
          <w:szCs w:val="24"/>
          <w:lang w:val="sr-Cyrl-RS" w:eastAsia="x-none"/>
        </w:rPr>
        <w:t xml:space="preserve">двадесетчетри) </w:t>
      </w:r>
      <w:r w:rsidRPr="00A20CEC">
        <w:rPr>
          <w:rFonts w:cs="Arial"/>
          <w:color w:val="000000"/>
          <w:sz w:val="24"/>
          <w:szCs w:val="24"/>
          <w:lang w:val="sr-Cyrl-RS" w:eastAsia="x-none"/>
        </w:rPr>
        <w:t>месеца од дана закључења оквирног споразума.</w:t>
      </w:r>
    </w:p>
    <w:p w14:paraId="6A2EA1D5" w14:textId="77777777" w:rsidR="000C4CBC" w:rsidRPr="00A20CEC" w:rsidRDefault="000C4CBC" w:rsidP="000C4CBC">
      <w:pPr>
        <w:suppressAutoHyphens/>
        <w:spacing w:after="120"/>
        <w:rPr>
          <w:rFonts w:eastAsia="Calibri" w:cs="Arial"/>
          <w:sz w:val="24"/>
          <w:szCs w:val="24"/>
          <w:lang w:val="sr-Cyrl-RS" w:eastAsia="x-none"/>
        </w:rPr>
      </w:pPr>
      <w:r w:rsidRPr="00A20CEC">
        <w:rPr>
          <w:rFonts w:cs="Arial"/>
          <w:color w:val="000000"/>
          <w:sz w:val="24"/>
          <w:szCs w:val="24"/>
          <w:lang w:val="sr-Cyrl-RS" w:eastAsia="x-none"/>
        </w:rPr>
        <w:t>Продавац се обавезује да ће испоруку добара која је</w:t>
      </w:r>
      <w:r>
        <w:rPr>
          <w:rFonts w:cs="Arial"/>
          <w:color w:val="000000"/>
          <w:sz w:val="24"/>
          <w:szCs w:val="24"/>
          <w:lang w:val="sr-Cyrl-RS" w:eastAsia="x-none"/>
        </w:rPr>
        <w:t xml:space="preserve"> предмет овог Оквирног споарзума</w:t>
      </w:r>
      <w:r w:rsidRPr="00A20CEC">
        <w:rPr>
          <w:rFonts w:cs="Arial"/>
          <w:color w:val="000000"/>
          <w:sz w:val="24"/>
          <w:szCs w:val="24"/>
          <w:lang w:val="sr-Cyrl-RS" w:eastAsia="x-none"/>
        </w:rPr>
        <w:t xml:space="preserve"> извршити </w:t>
      </w:r>
      <w:r w:rsidRPr="00A20CEC">
        <w:rPr>
          <w:rFonts w:eastAsia="Calibri" w:cs="Arial"/>
          <w:sz w:val="24"/>
          <w:szCs w:val="24"/>
          <w:lang w:eastAsia="x-none"/>
        </w:rPr>
        <w:t xml:space="preserve">у року од _____ </w:t>
      </w:r>
      <w:r w:rsidRPr="00A20CEC">
        <w:rPr>
          <w:rFonts w:eastAsia="Calibri" w:cs="Arial"/>
          <w:i/>
          <w:sz w:val="24"/>
          <w:szCs w:val="24"/>
          <w:lang w:eastAsia="x-none"/>
        </w:rPr>
        <w:t xml:space="preserve">(максимално </w:t>
      </w:r>
      <w:r w:rsidRPr="00A20CEC">
        <w:rPr>
          <w:rFonts w:eastAsia="Calibri" w:cs="Arial"/>
          <w:i/>
          <w:sz w:val="24"/>
          <w:szCs w:val="24"/>
          <w:lang w:val="sr-Cyrl-RS" w:eastAsia="x-none"/>
        </w:rPr>
        <w:t>15</w:t>
      </w:r>
      <w:r w:rsidRPr="00A20CEC">
        <w:rPr>
          <w:rFonts w:eastAsia="Calibri" w:cs="Arial"/>
          <w:i/>
          <w:sz w:val="24"/>
          <w:szCs w:val="24"/>
          <w:lang w:eastAsia="x-none"/>
        </w:rPr>
        <w:t>)</w:t>
      </w:r>
      <w:r w:rsidRPr="00A20CEC">
        <w:rPr>
          <w:rFonts w:eastAsia="Calibri" w:cs="Arial"/>
          <w:sz w:val="24"/>
          <w:szCs w:val="24"/>
          <w:lang w:val="sr-Cyrl-RS" w:eastAsia="x-none"/>
        </w:rPr>
        <w:t xml:space="preserve"> дана од дана достављања појединачне писме</w:t>
      </w:r>
      <w:r>
        <w:rPr>
          <w:rFonts w:eastAsia="Calibri" w:cs="Arial"/>
          <w:sz w:val="24"/>
          <w:szCs w:val="24"/>
          <w:lang w:val="sr-Cyrl-RS" w:eastAsia="x-none"/>
        </w:rPr>
        <w:t>не Наруџбенице од стране Купца.</w:t>
      </w:r>
      <w:r w:rsidRPr="00A20CEC">
        <w:rPr>
          <w:rFonts w:eastAsia="Calibri" w:cs="Arial"/>
          <w:sz w:val="24"/>
          <w:szCs w:val="24"/>
          <w:lang w:val="sr-Cyrl-RS" w:eastAsia="x-none"/>
        </w:rPr>
        <w:t xml:space="preserve"> </w:t>
      </w:r>
    </w:p>
    <w:p w14:paraId="1A03680F" w14:textId="5A726916" w:rsidR="000C4CBC" w:rsidRPr="00504BA2" w:rsidRDefault="000C4CBC" w:rsidP="000C4CBC">
      <w:pPr>
        <w:autoSpaceDE w:val="0"/>
        <w:autoSpaceDN w:val="0"/>
        <w:adjustRightInd w:val="0"/>
        <w:spacing w:after="120"/>
        <w:rPr>
          <w:rFonts w:cs="Arial"/>
          <w:sz w:val="24"/>
          <w:szCs w:val="24"/>
          <w:lang w:val="sr-Cyrl-RS"/>
        </w:rPr>
      </w:pPr>
      <w:r w:rsidRPr="00504BA2">
        <w:rPr>
          <w:rFonts w:eastAsia="Arial Unicode MS" w:cs="Arial"/>
          <w:sz w:val="24"/>
          <w:szCs w:val="24"/>
          <w:lang w:val="sr-Cyrl-RS" w:eastAsia="sr-Latn-RS"/>
        </w:rPr>
        <w:t>Место испоруке</w:t>
      </w:r>
      <w:r w:rsidRPr="00504BA2">
        <w:rPr>
          <w:rFonts w:eastAsia="Arial Unicode MS" w:cs="Arial"/>
          <w:sz w:val="24"/>
          <w:szCs w:val="24"/>
          <w:lang w:val="sr-Latn-RS" w:eastAsia="sr-Latn-RS"/>
        </w:rPr>
        <w:t xml:space="preserve"> </w:t>
      </w:r>
      <w:r w:rsidRPr="00504BA2">
        <w:rPr>
          <w:rFonts w:eastAsia="Arial Unicode MS" w:cs="Arial"/>
          <w:sz w:val="24"/>
          <w:szCs w:val="24"/>
          <w:lang w:val="sr-Cyrl-RS" w:eastAsia="sr-Latn-RS"/>
        </w:rPr>
        <w:t xml:space="preserve">је: </w:t>
      </w:r>
      <w:r w:rsidR="00C57157" w:rsidRPr="00C57157">
        <w:rPr>
          <w:rFonts w:eastAsia="Arial Unicode MS" w:cs="Arial"/>
          <w:sz w:val="24"/>
          <w:szCs w:val="24"/>
          <w:lang w:val="sr-Cyrl-RS" w:eastAsia="sr-Latn-RS"/>
        </w:rPr>
        <w:t>Милана Топлице бб, Београд.</w:t>
      </w:r>
    </w:p>
    <w:p w14:paraId="0FBBCEB6" w14:textId="2BE0F103" w:rsidR="000C4CBC" w:rsidRPr="00701932" w:rsidRDefault="000C4CBC" w:rsidP="000C4CBC">
      <w:pPr>
        <w:tabs>
          <w:tab w:val="num" w:pos="993"/>
        </w:tabs>
        <w:suppressAutoHyphens/>
        <w:spacing w:after="120"/>
        <w:rPr>
          <w:rFonts w:cs="Arial"/>
          <w:sz w:val="24"/>
          <w:szCs w:val="24"/>
          <w:lang w:val="sr-Cyrl-RS" w:eastAsia="sr-Latn-RS"/>
        </w:rPr>
      </w:pPr>
      <w:r w:rsidRPr="00A20CEC">
        <w:rPr>
          <w:rFonts w:cs="Arial"/>
          <w:sz w:val="24"/>
          <w:szCs w:val="24"/>
          <w:lang w:eastAsia="sr-Latn-RS"/>
        </w:rPr>
        <w:t xml:space="preserve">У случају да </w:t>
      </w:r>
      <w:r w:rsidRPr="00A20CEC">
        <w:rPr>
          <w:rFonts w:cs="Arial"/>
          <w:sz w:val="24"/>
          <w:szCs w:val="24"/>
          <w:lang w:val="sr-Cyrl-RS" w:eastAsia="sr-Latn-RS"/>
        </w:rPr>
        <w:t>Продав</w:t>
      </w:r>
      <w:r w:rsidR="00C57157">
        <w:rPr>
          <w:rFonts w:cs="Arial"/>
          <w:sz w:val="24"/>
          <w:szCs w:val="24"/>
          <w:lang w:val="sr-Cyrl-RS" w:eastAsia="sr-Latn-RS"/>
        </w:rPr>
        <w:t>а</w:t>
      </w:r>
      <w:r w:rsidRPr="00A20CEC">
        <w:rPr>
          <w:rFonts w:cs="Arial"/>
          <w:sz w:val="24"/>
          <w:szCs w:val="24"/>
          <w:lang w:val="sr-Cyrl-RS" w:eastAsia="sr-Latn-RS"/>
        </w:rPr>
        <w:t>ц</w:t>
      </w:r>
      <w:r w:rsidRPr="00A20CEC">
        <w:rPr>
          <w:rFonts w:cs="Arial"/>
          <w:sz w:val="24"/>
          <w:szCs w:val="24"/>
          <w:lang w:eastAsia="sr-Latn-RS"/>
        </w:rPr>
        <w:t xml:space="preserve"> не </w:t>
      </w:r>
      <w:r w:rsidRPr="00A20CEC">
        <w:rPr>
          <w:rFonts w:cs="Arial"/>
          <w:sz w:val="24"/>
          <w:szCs w:val="24"/>
          <w:lang w:val="sr-Cyrl-RS" w:eastAsia="sr-Latn-RS"/>
        </w:rPr>
        <w:t>испоручи добра</w:t>
      </w:r>
      <w:r w:rsidRPr="00A20CEC">
        <w:rPr>
          <w:rFonts w:cs="Arial"/>
          <w:sz w:val="24"/>
          <w:szCs w:val="24"/>
          <w:lang w:eastAsia="sr-Latn-RS"/>
        </w:rPr>
        <w:t xml:space="preserve"> у уговорен</w:t>
      </w:r>
      <w:r w:rsidRPr="00A20CEC">
        <w:rPr>
          <w:rFonts w:cs="Arial"/>
          <w:sz w:val="24"/>
          <w:szCs w:val="24"/>
          <w:lang w:val="sr-Cyrl-RS" w:eastAsia="sr-Latn-RS"/>
        </w:rPr>
        <w:t>им</w:t>
      </w:r>
      <w:r w:rsidRPr="00A20CEC">
        <w:rPr>
          <w:rFonts w:cs="Arial"/>
          <w:sz w:val="24"/>
          <w:szCs w:val="24"/>
          <w:lang w:eastAsia="sr-Latn-RS"/>
        </w:rPr>
        <w:t xml:space="preserve"> рок</w:t>
      </w:r>
      <w:r w:rsidRPr="00A20CEC">
        <w:rPr>
          <w:rFonts w:cs="Arial"/>
          <w:sz w:val="24"/>
          <w:szCs w:val="24"/>
          <w:lang w:val="sr-Cyrl-RS" w:eastAsia="sr-Latn-RS"/>
        </w:rPr>
        <w:t>овима</w:t>
      </w:r>
      <w:r w:rsidRPr="00A20CEC">
        <w:rPr>
          <w:rFonts w:cs="Arial"/>
          <w:sz w:val="24"/>
          <w:szCs w:val="24"/>
          <w:lang w:eastAsia="sr-Latn-RS"/>
        </w:rPr>
        <w:t xml:space="preserve">, </w:t>
      </w:r>
      <w:r w:rsidRPr="00A20CEC">
        <w:rPr>
          <w:rFonts w:cs="Arial"/>
          <w:sz w:val="24"/>
          <w:szCs w:val="24"/>
          <w:lang w:val="sr-Cyrl-RS" w:eastAsia="sr-Latn-RS"/>
        </w:rPr>
        <w:t>Купац</w:t>
      </w:r>
      <w:r w:rsidRPr="00A20CEC">
        <w:rPr>
          <w:rFonts w:cs="Arial"/>
          <w:sz w:val="24"/>
          <w:szCs w:val="24"/>
          <w:lang w:eastAsia="sr-Latn-RS"/>
        </w:rPr>
        <w:t xml:space="preserve"> има право на наплату уговорне казне и </w:t>
      </w:r>
      <w:r w:rsidRPr="00A20CEC">
        <w:rPr>
          <w:rFonts w:cs="Arial"/>
          <w:sz w:val="24"/>
          <w:szCs w:val="24"/>
          <w:lang w:val="sr-Cyrl-RS" w:eastAsia="sr-Latn-RS"/>
        </w:rPr>
        <w:t xml:space="preserve">средства финансијског обезбеђења, као и </w:t>
      </w:r>
      <w:r w:rsidRPr="00A20CEC">
        <w:rPr>
          <w:rFonts w:cs="Arial"/>
          <w:sz w:val="24"/>
          <w:szCs w:val="24"/>
          <w:lang w:eastAsia="sr-Latn-RS"/>
        </w:rPr>
        <w:t xml:space="preserve">право на раскид </w:t>
      </w:r>
      <w:r w:rsidRPr="00A20CEC">
        <w:rPr>
          <w:rFonts w:cs="Arial"/>
          <w:sz w:val="24"/>
          <w:szCs w:val="24"/>
          <w:lang w:val="sr-Cyrl-RS" w:eastAsia="sr-Latn-RS"/>
        </w:rPr>
        <w:t>оквирног споразума</w:t>
      </w:r>
      <w:r w:rsidRPr="00A20CEC">
        <w:rPr>
          <w:rFonts w:cs="Arial"/>
          <w:sz w:val="24"/>
          <w:szCs w:val="24"/>
          <w:lang w:eastAsia="sr-Latn-RS"/>
        </w:rPr>
        <w:t>.</w:t>
      </w:r>
    </w:p>
    <w:p w14:paraId="32F5C5A1" w14:textId="77777777" w:rsidR="000C4CBC" w:rsidRDefault="000C4CBC" w:rsidP="000C4CBC">
      <w:pPr>
        <w:jc w:val="center"/>
        <w:rPr>
          <w:rFonts w:cs="Arial"/>
          <w:sz w:val="24"/>
          <w:szCs w:val="24"/>
          <w:lang w:val="ru-RU"/>
        </w:rPr>
      </w:pPr>
      <w:r w:rsidRPr="00415452">
        <w:rPr>
          <w:rFonts w:cs="Arial"/>
          <w:sz w:val="24"/>
          <w:szCs w:val="24"/>
          <w:lang w:val="ru-RU"/>
        </w:rPr>
        <w:t>Члан 5.</w:t>
      </w:r>
    </w:p>
    <w:p w14:paraId="19AB7D18" w14:textId="77777777" w:rsidR="000C4CBC" w:rsidRPr="00A20CEC" w:rsidRDefault="000C4CBC" w:rsidP="000C4CBC">
      <w:pPr>
        <w:shd w:val="clear" w:color="auto" w:fill="FFFFFF"/>
        <w:autoSpaceDE w:val="0"/>
        <w:autoSpaceDN w:val="0"/>
        <w:adjustRightInd w:val="0"/>
        <w:spacing w:after="120"/>
        <w:rPr>
          <w:rFonts w:cs="Arial"/>
          <w:b/>
          <w:sz w:val="24"/>
          <w:szCs w:val="24"/>
          <w:lang w:val="sr-Cyrl-RS" w:eastAsia="sr-Cyrl-RS"/>
        </w:rPr>
      </w:pPr>
      <w:r w:rsidRPr="00A20CEC">
        <w:rPr>
          <w:rFonts w:cs="Arial"/>
          <w:b/>
          <w:sz w:val="24"/>
          <w:szCs w:val="24"/>
          <w:lang w:val="sr-Cyrl-RS" w:eastAsia="sr-Cyrl-RS"/>
        </w:rPr>
        <w:t>Начин и услови издавања наруџбенице</w:t>
      </w:r>
    </w:p>
    <w:p w14:paraId="62EABFC2" w14:textId="77777777"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Након закључења оквирног споразума, када настане потреба Купца за предметом оквирног споразума, Купац ће упутити Наруџбеницу  Продавцу која садржи све битне елементе уговора  а све засновано на ценама и условима из овог оквирног споразума.</w:t>
      </w:r>
    </w:p>
    <w:p w14:paraId="62CB5E99" w14:textId="77777777" w:rsidR="000C4CBC" w:rsidRPr="00A20CEC" w:rsidRDefault="000C4CBC" w:rsidP="000C4CBC">
      <w:pPr>
        <w:shd w:val="clear" w:color="auto" w:fill="FFFFFF"/>
        <w:autoSpaceDE w:val="0"/>
        <w:autoSpaceDN w:val="0"/>
        <w:adjustRightInd w:val="0"/>
        <w:spacing w:after="120"/>
        <w:rPr>
          <w:rFonts w:cs="Arial"/>
          <w:sz w:val="24"/>
          <w:szCs w:val="24"/>
          <w:lang w:val="sr-Cyrl-RS" w:eastAsia="sr-Cyrl-RS"/>
        </w:rPr>
      </w:pPr>
      <w:r w:rsidRPr="00A20CEC">
        <w:rPr>
          <w:rFonts w:cs="Arial"/>
          <w:sz w:val="24"/>
          <w:szCs w:val="24"/>
          <w:lang w:val="sr-Cyrl-RS" w:eastAsia="sr-Cyrl-RS"/>
        </w:rPr>
        <w:t>Наруџбенице ће издавати овлашћено лице Купца, из службе Магацина и документације, а за све огранке и Управу друштва.</w:t>
      </w:r>
    </w:p>
    <w:p w14:paraId="2EF90DB7" w14:textId="77777777" w:rsidR="000C4CBC" w:rsidRPr="00415452" w:rsidRDefault="000C4CBC" w:rsidP="000C4CBC">
      <w:pPr>
        <w:jc w:val="center"/>
        <w:rPr>
          <w:rFonts w:cs="Arial"/>
          <w:sz w:val="24"/>
          <w:szCs w:val="24"/>
          <w:lang w:val="ru-RU"/>
        </w:rPr>
      </w:pPr>
    </w:p>
    <w:p w14:paraId="2390022B" w14:textId="77777777" w:rsidR="000C4CBC" w:rsidRPr="00F323B8" w:rsidRDefault="000C4CBC" w:rsidP="000C4CBC">
      <w:pPr>
        <w:rPr>
          <w:rFonts w:cs="Arial"/>
          <w:b/>
          <w:sz w:val="24"/>
          <w:szCs w:val="24"/>
          <w:lang w:val="sr-Cyrl-RS"/>
        </w:rPr>
      </w:pPr>
      <w:r w:rsidRPr="00F323B8">
        <w:rPr>
          <w:rFonts w:cs="Arial"/>
          <w:b/>
          <w:sz w:val="24"/>
          <w:szCs w:val="24"/>
          <w:lang w:val="sr-Cyrl-RS"/>
        </w:rPr>
        <w:t>Средства финансијског обезбеђења</w:t>
      </w:r>
    </w:p>
    <w:p w14:paraId="66AFF98B" w14:textId="77777777" w:rsidR="000C4CBC" w:rsidRPr="00415452" w:rsidRDefault="000C4CBC" w:rsidP="000C4CBC">
      <w:pPr>
        <w:jc w:val="center"/>
        <w:rPr>
          <w:rFonts w:cs="Arial"/>
          <w:sz w:val="24"/>
          <w:szCs w:val="24"/>
        </w:rPr>
      </w:pPr>
      <w:r w:rsidRPr="00415452">
        <w:rPr>
          <w:rFonts w:cs="Arial"/>
          <w:sz w:val="24"/>
          <w:szCs w:val="24"/>
          <w:lang w:val="ru-RU"/>
        </w:rPr>
        <w:t>Члан 6.</w:t>
      </w:r>
    </w:p>
    <w:p w14:paraId="0805461B" w14:textId="77777777" w:rsidR="000C4CBC" w:rsidRPr="00A73AF4" w:rsidRDefault="000C4CBC" w:rsidP="000C4CBC">
      <w:pPr>
        <w:rPr>
          <w:rFonts w:cs="Arial"/>
          <w:sz w:val="24"/>
          <w:szCs w:val="24"/>
          <w:lang w:val="sr-Cyrl-RS"/>
        </w:rPr>
      </w:pPr>
      <w:r w:rsidRPr="00415452">
        <w:rPr>
          <w:rFonts w:cs="Arial"/>
          <w:sz w:val="24"/>
          <w:szCs w:val="24"/>
          <w:lang w:val="sr-Cyrl-CS"/>
        </w:rPr>
        <w:t>Као средство финансијског обезбеђења за добро извршење посла, Продавац је дужан</w:t>
      </w:r>
      <w:r>
        <w:rPr>
          <w:rFonts w:cs="Arial"/>
          <w:sz w:val="24"/>
          <w:szCs w:val="24"/>
          <w:lang w:val="sr-Cyrl-CS"/>
        </w:rPr>
        <w:t xml:space="preserve">, </w:t>
      </w:r>
      <w:r w:rsidRPr="00415452">
        <w:rPr>
          <w:rFonts w:cs="Arial"/>
          <w:sz w:val="24"/>
          <w:szCs w:val="24"/>
          <w:lang w:val="sr-Cyrl-CS"/>
        </w:rPr>
        <w:t xml:space="preserve"> да  </w:t>
      </w:r>
      <w:r>
        <w:rPr>
          <w:rFonts w:cs="Arial"/>
          <w:sz w:val="24"/>
          <w:szCs w:val="24"/>
          <w:lang w:val="sr-Cyrl-CS"/>
        </w:rPr>
        <w:t xml:space="preserve">у року од 10 (словима: десет) дана од дана закључења Оквирног споарзума, </w:t>
      </w:r>
      <w:r w:rsidRPr="00415452">
        <w:rPr>
          <w:rFonts w:cs="Arial"/>
          <w:sz w:val="24"/>
          <w:szCs w:val="24"/>
          <w:lang w:val="sr-Cyrl-CS"/>
        </w:rPr>
        <w:t>Купцу преда</w:t>
      </w:r>
      <w:r>
        <w:rPr>
          <w:rFonts w:cs="Arial"/>
          <w:sz w:val="24"/>
          <w:szCs w:val="24"/>
          <w:lang w:val="sr-Cyrl-CS"/>
        </w:rPr>
        <w:t>:</w:t>
      </w:r>
    </w:p>
    <w:p w14:paraId="4D5F2FE8" w14:textId="0FD262F6" w:rsidR="000C4CBC" w:rsidRPr="00A73AF4" w:rsidRDefault="00635541" w:rsidP="00635541">
      <w:pPr>
        <w:pStyle w:val="ListParagraph"/>
        <w:rPr>
          <w:rFonts w:ascii="Arial" w:hAnsi="Arial" w:cs="Arial"/>
          <w:sz w:val="24"/>
          <w:szCs w:val="24"/>
          <w:lang w:val="sr-Cyrl-RS"/>
        </w:rPr>
      </w:pPr>
      <w:r w:rsidRPr="00635541">
        <w:rPr>
          <w:rFonts w:ascii="Arial" w:hAnsi="Arial" w:cs="Arial"/>
          <w:sz w:val="24"/>
          <w:szCs w:val="24"/>
          <w:lang w:val="sr-Cyrl-CS"/>
        </w:rPr>
        <w:t>1.</w:t>
      </w:r>
      <w:r w:rsidR="000C4CBC" w:rsidRPr="00A73AF4">
        <w:rPr>
          <w:rFonts w:cs="Arial"/>
          <w:sz w:val="24"/>
          <w:szCs w:val="24"/>
          <w:lang w:val="sr-Cyrl-CS"/>
        </w:rPr>
        <w:t xml:space="preserve"> </w:t>
      </w:r>
      <w:r w:rsidR="000C4CBC" w:rsidRPr="00A73AF4">
        <w:rPr>
          <w:rFonts w:ascii="Arial" w:hAnsi="Arial" w:cs="Arial"/>
          <w:sz w:val="24"/>
          <w:szCs w:val="24"/>
          <w:lang w:val="sr-Cyrl-RS"/>
        </w:rPr>
        <w:t>Меницу која је:</w:t>
      </w:r>
    </w:p>
    <w:p w14:paraId="57BDB6AA" w14:textId="77777777" w:rsidR="000C4CBC" w:rsidRPr="00A73AF4" w:rsidRDefault="000C4CBC" w:rsidP="000C4CBC">
      <w:pPr>
        <w:numPr>
          <w:ilvl w:val="0"/>
          <w:numId w:val="14"/>
        </w:numPr>
        <w:rPr>
          <w:rFonts w:cs="Arial"/>
          <w:sz w:val="24"/>
          <w:szCs w:val="24"/>
        </w:rPr>
      </w:pPr>
      <w:r w:rsidRPr="00A73AF4">
        <w:rPr>
          <w:rFonts w:cs="Arial"/>
          <w:sz w:val="24"/>
          <w:szCs w:val="24"/>
        </w:rPr>
        <w:t>издата са клаузулом „без протеста“ и „без извештаја“</w:t>
      </w:r>
      <w:r w:rsidRPr="00A73AF4">
        <w:rPr>
          <w:rFonts w:cs="Arial"/>
          <w:sz w:val="24"/>
          <w:szCs w:val="24"/>
          <w:lang w:val="sr-Cyrl-RS"/>
        </w:rPr>
        <w:t xml:space="preserve"> </w:t>
      </w:r>
      <w:r w:rsidRPr="00A73AF4">
        <w:rPr>
          <w:rFonts w:cs="Arial"/>
          <w:sz w:val="24"/>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 Сл. лист СЦГ бр. 01/03 Уст. повеља)</w:t>
      </w:r>
      <w:r>
        <w:rPr>
          <w:rFonts w:cs="Arial"/>
          <w:sz w:val="24"/>
          <w:szCs w:val="24"/>
          <w:lang w:val="sr-Cyrl-RS"/>
        </w:rPr>
        <w:t>иЗакону о платним услугама  (Сл.гл.139/2014 )</w:t>
      </w:r>
    </w:p>
    <w:p w14:paraId="24157A5E" w14:textId="77777777" w:rsidR="000C4CBC" w:rsidRPr="00A73AF4" w:rsidRDefault="000C4CBC" w:rsidP="000C4CBC">
      <w:pPr>
        <w:numPr>
          <w:ilvl w:val="0"/>
          <w:numId w:val="14"/>
        </w:numPr>
        <w:rPr>
          <w:rFonts w:cs="Arial"/>
          <w:sz w:val="24"/>
          <w:szCs w:val="24"/>
        </w:rPr>
      </w:pPr>
      <w:r w:rsidRPr="00A73AF4">
        <w:rPr>
          <w:rFonts w:cs="Arial"/>
          <w:sz w:val="24"/>
          <w:szCs w:val="24"/>
        </w:rPr>
        <w:lastRenderedPageBreak/>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r w:rsidRPr="00A73AF4">
        <w:rPr>
          <w:rFonts w:cs="Arial"/>
          <w:sz w:val="24"/>
          <w:szCs w:val="24"/>
          <w:lang w:val="sr-Cyrl-RS"/>
        </w:rPr>
        <w:t xml:space="preserve"> и 80/15</w:t>
      </w:r>
      <w:r w:rsidRPr="00A73AF4">
        <w:rPr>
          <w:rFonts w:cs="Arial"/>
          <w:sz w:val="24"/>
          <w:szCs w:val="24"/>
        </w:rPr>
        <w:t>) и то документује овереним 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67041D1F" w14:textId="1BFC7767" w:rsidR="000C4CBC" w:rsidRPr="00A73AF4" w:rsidRDefault="00635541" w:rsidP="00635541">
      <w:pPr>
        <w:ind w:left="720"/>
        <w:rPr>
          <w:rFonts w:cs="Arial"/>
          <w:sz w:val="24"/>
          <w:szCs w:val="24"/>
          <w:lang w:val="sr-Cyrl-RS"/>
        </w:rPr>
      </w:pPr>
      <w:r>
        <w:rPr>
          <w:rFonts w:cs="Arial"/>
          <w:sz w:val="24"/>
          <w:szCs w:val="24"/>
          <w:lang w:val="sr-Cyrl-RS"/>
        </w:rPr>
        <w:t>2.</w:t>
      </w:r>
      <w:r w:rsidR="000C4CBC" w:rsidRPr="00A73AF4">
        <w:rPr>
          <w:rFonts w:cs="Arial"/>
          <w:sz w:val="24"/>
          <w:szCs w:val="24"/>
          <w:lang w:val="sr-Cyrl-RS"/>
        </w:rPr>
        <w:t>Менично писмо – овлашћење којим продавац овлашћује купца да може наплатити мен</w:t>
      </w:r>
      <w:r w:rsidR="000C4CBC">
        <w:rPr>
          <w:rFonts w:cs="Arial"/>
          <w:sz w:val="24"/>
          <w:szCs w:val="24"/>
          <w:lang w:val="sr-Cyrl-RS"/>
        </w:rPr>
        <w:t>ицу  на износ од 10 % од вредности Оквирног споразума</w:t>
      </w:r>
      <w:r w:rsidR="000C4CBC" w:rsidRPr="00A73AF4">
        <w:rPr>
          <w:rFonts w:cs="Arial"/>
          <w:sz w:val="24"/>
          <w:szCs w:val="24"/>
          <w:lang w:val="sr-Cyrl-RS"/>
        </w:rPr>
        <w:t xml:space="preserve"> (без ПДВ)</w:t>
      </w:r>
      <w:r w:rsidR="000C4CBC">
        <w:rPr>
          <w:rFonts w:cs="Arial"/>
          <w:sz w:val="24"/>
          <w:szCs w:val="24"/>
          <w:lang w:val="sr-Cyrl-RS"/>
        </w:rPr>
        <w:t xml:space="preserve"> са роком важења минимално 30 дана дужим од рока важења Оквирног споарзума</w:t>
      </w:r>
      <w:r w:rsidR="000C4CBC" w:rsidRPr="00A73AF4">
        <w:rPr>
          <w:rFonts w:cs="Arial"/>
          <w:sz w:val="24"/>
          <w:szCs w:val="24"/>
          <w:lang w:val="sr-Cyrl-RS"/>
        </w:rPr>
        <w:t xml:space="preserve">. </w:t>
      </w:r>
    </w:p>
    <w:p w14:paraId="23DE1836" w14:textId="3699F071" w:rsidR="000C4CBC" w:rsidRPr="00A73AF4" w:rsidRDefault="00635541" w:rsidP="00635541">
      <w:pPr>
        <w:ind w:left="720"/>
        <w:rPr>
          <w:rFonts w:cs="Arial"/>
          <w:sz w:val="24"/>
          <w:szCs w:val="24"/>
          <w:lang w:val="sr-Cyrl-RS"/>
        </w:rPr>
      </w:pPr>
      <w:r>
        <w:rPr>
          <w:rFonts w:cs="Arial"/>
          <w:sz w:val="24"/>
          <w:szCs w:val="24"/>
          <w:lang w:val="sr-Cyrl-RS"/>
        </w:rPr>
        <w:t>3.</w:t>
      </w:r>
      <w:r w:rsidR="000C4CBC" w:rsidRPr="00A73AF4">
        <w:rPr>
          <w:rFonts w:cs="Arial"/>
          <w:sz w:val="24"/>
          <w:szCs w:val="24"/>
          <w:lang w:val="sr-Cyrl-RS"/>
        </w:rPr>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A53A351" w14:textId="4AA9F691" w:rsidR="000C4CBC" w:rsidRPr="00A73AF4" w:rsidRDefault="00635541" w:rsidP="00635541">
      <w:pPr>
        <w:ind w:left="720"/>
        <w:rPr>
          <w:rFonts w:cs="Arial"/>
          <w:sz w:val="24"/>
          <w:szCs w:val="24"/>
          <w:lang w:val="sr-Cyrl-RS"/>
        </w:rPr>
      </w:pPr>
      <w:r>
        <w:rPr>
          <w:rFonts w:cs="Arial"/>
          <w:sz w:val="24"/>
          <w:szCs w:val="24"/>
          <w:lang w:val="sr-Cyrl-RS"/>
        </w:rPr>
        <w:t>4.</w:t>
      </w:r>
      <w:r w:rsidR="000C4CBC" w:rsidRPr="00A73AF4">
        <w:rPr>
          <w:rFonts w:cs="Arial"/>
          <w:sz w:val="24"/>
          <w:szCs w:val="24"/>
          <w:lang w:val="sr-Cyrl-RS"/>
        </w:rPr>
        <w:t>фотокопију важећег Картона депонованих потписа овлашћених лица за располагање новчаним средствима Продавца код  пословне банке, оверену од стране банке на дан издавања менице и меничног овлашћења (потребно је да се поклапају датум са меничног овлашћења и датум овере банке на фотокопији депо картона),</w:t>
      </w:r>
    </w:p>
    <w:p w14:paraId="15AD09C9" w14:textId="7564F882" w:rsidR="000C4CBC" w:rsidRPr="00A73AF4" w:rsidRDefault="00635541" w:rsidP="00635541">
      <w:pPr>
        <w:ind w:left="720"/>
        <w:rPr>
          <w:rFonts w:cs="Arial"/>
          <w:sz w:val="24"/>
          <w:szCs w:val="24"/>
          <w:lang w:val="sr-Cyrl-RS"/>
        </w:rPr>
      </w:pPr>
      <w:r>
        <w:rPr>
          <w:rFonts w:cs="Arial"/>
          <w:sz w:val="24"/>
          <w:szCs w:val="24"/>
          <w:lang w:val="sr-Cyrl-RS"/>
        </w:rPr>
        <w:t>5.</w:t>
      </w:r>
      <w:r w:rsidR="000C4CBC" w:rsidRPr="00A73AF4">
        <w:rPr>
          <w:rFonts w:cs="Arial"/>
          <w:sz w:val="24"/>
          <w:szCs w:val="24"/>
          <w:lang w:val="sr-Cyrl-RS"/>
        </w:rPr>
        <w:t>фотокопију ОП обрасца.</w:t>
      </w:r>
    </w:p>
    <w:p w14:paraId="2A5D0FB4" w14:textId="77777777" w:rsidR="000C4CBC" w:rsidRDefault="000C4CBC" w:rsidP="000C4CBC">
      <w:pPr>
        <w:rPr>
          <w:rFonts w:cs="Arial"/>
          <w:sz w:val="24"/>
          <w:szCs w:val="24"/>
          <w:lang w:val="sr-Cyrl-CS"/>
        </w:rPr>
      </w:pPr>
      <w:r w:rsidRPr="00A73AF4">
        <w:rPr>
          <w:rFonts w:cs="Arial"/>
          <w:sz w:val="24"/>
          <w:szCs w:val="24"/>
          <w:lang w:val="sr-Cyrl-RS"/>
        </w:rPr>
        <w:t>Доказ о регистрацији менице у Регистру меница Народне банке Србије (фотокопија  Захтева за регистрацију менице од стране пословне банке која је извршила регистрацију менице или извод са интернет странице Регистра меница и овлашћења НБС)</w:t>
      </w:r>
    </w:p>
    <w:p w14:paraId="4F304242" w14:textId="77777777" w:rsidR="000C4CBC" w:rsidRDefault="000C4CBC" w:rsidP="000C4CBC">
      <w:pPr>
        <w:rPr>
          <w:rFonts w:cs="Arial"/>
          <w:sz w:val="24"/>
          <w:szCs w:val="24"/>
        </w:rPr>
      </w:pPr>
      <w:r w:rsidRPr="00182B68">
        <w:rPr>
          <w:rFonts w:cs="Arial"/>
          <w:sz w:val="24"/>
          <w:szCs w:val="24"/>
        </w:rPr>
        <w:t>Меница може бити наплаћена у случају да Продавац не буде извршавао своје уговорне обавезе у роковима и на начин п</w:t>
      </w:r>
      <w:r>
        <w:rPr>
          <w:rFonts w:cs="Arial"/>
          <w:sz w:val="24"/>
          <w:szCs w:val="24"/>
        </w:rPr>
        <w:t>редвиђен Оквирним споразумом</w:t>
      </w:r>
      <w:r w:rsidRPr="00182B68">
        <w:rPr>
          <w:rFonts w:cs="Arial"/>
          <w:sz w:val="24"/>
          <w:szCs w:val="24"/>
        </w:rPr>
        <w:t xml:space="preserve">. </w:t>
      </w:r>
    </w:p>
    <w:p w14:paraId="096ABDF7" w14:textId="77777777" w:rsidR="000C4CBC" w:rsidRPr="00182B68" w:rsidRDefault="000C4CBC" w:rsidP="000C4CBC">
      <w:pPr>
        <w:rPr>
          <w:rFonts w:cs="Arial"/>
          <w:sz w:val="24"/>
          <w:szCs w:val="24"/>
        </w:rPr>
      </w:pPr>
    </w:p>
    <w:p w14:paraId="10D11802" w14:textId="77777777" w:rsidR="000C4CBC" w:rsidRPr="00F323B8" w:rsidRDefault="000C4CBC" w:rsidP="000C4CBC">
      <w:pPr>
        <w:rPr>
          <w:rFonts w:cs="Arial"/>
          <w:b/>
          <w:sz w:val="24"/>
          <w:szCs w:val="24"/>
          <w:lang w:val="sr-Cyrl-RS"/>
        </w:rPr>
      </w:pPr>
      <w:r w:rsidRPr="00F323B8">
        <w:rPr>
          <w:rFonts w:cs="Arial"/>
          <w:b/>
          <w:sz w:val="24"/>
          <w:szCs w:val="24"/>
          <w:lang w:val="sr-Cyrl-RS"/>
        </w:rPr>
        <w:t>Уговорна казна</w:t>
      </w:r>
    </w:p>
    <w:p w14:paraId="4092CB4F" w14:textId="77777777"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7</w:t>
      </w:r>
      <w:r w:rsidRPr="00415452">
        <w:rPr>
          <w:rFonts w:cs="Arial"/>
          <w:sz w:val="24"/>
          <w:szCs w:val="24"/>
          <w:lang w:val="sl-SI"/>
        </w:rPr>
        <w:t>.</w:t>
      </w:r>
    </w:p>
    <w:p w14:paraId="5A8E7395" w14:textId="77777777" w:rsidR="000C4CBC" w:rsidRPr="00415452" w:rsidRDefault="000C4CBC" w:rsidP="000C4CBC">
      <w:pPr>
        <w:rPr>
          <w:rFonts w:cs="Arial"/>
          <w:sz w:val="24"/>
          <w:szCs w:val="24"/>
        </w:rPr>
      </w:pPr>
      <w:r w:rsidRPr="00415452">
        <w:rPr>
          <w:rFonts w:cs="Arial"/>
          <w:sz w:val="24"/>
          <w:szCs w:val="24"/>
          <w:lang w:val="sl-SI"/>
        </w:rPr>
        <w:t>Уколико Продавац не</w:t>
      </w:r>
      <w:r w:rsidRPr="00415452">
        <w:rPr>
          <w:rFonts w:cs="Arial"/>
          <w:sz w:val="24"/>
          <w:szCs w:val="24"/>
          <w:lang w:val="sr-Cyrl-CS"/>
        </w:rPr>
        <w:t xml:space="preserve"> испун</w:t>
      </w:r>
      <w:r>
        <w:rPr>
          <w:rFonts w:cs="Arial"/>
          <w:sz w:val="24"/>
          <w:szCs w:val="24"/>
          <w:lang w:val="sr-Cyrl-CS"/>
        </w:rPr>
        <w:t>и своје обавезе или у</w:t>
      </w:r>
      <w:r w:rsidRPr="00415452">
        <w:rPr>
          <w:rFonts w:cs="Arial"/>
          <w:sz w:val="24"/>
          <w:szCs w:val="24"/>
          <w:lang w:val="sr-Cyrl-CS"/>
        </w:rPr>
        <w:t xml:space="preserve"> року</w:t>
      </w:r>
      <w:r>
        <w:rPr>
          <w:rFonts w:cs="Arial"/>
          <w:sz w:val="24"/>
          <w:szCs w:val="24"/>
          <w:lang w:val="sr-Cyrl-CS"/>
        </w:rPr>
        <w:t xml:space="preserve"> предвиђеним достављеном Наруџбеницом</w:t>
      </w:r>
      <w:r w:rsidRPr="00415452">
        <w:rPr>
          <w:rFonts w:cs="Arial"/>
          <w:sz w:val="24"/>
          <w:szCs w:val="24"/>
          <w:lang w:val="sr-Cyrl-CS"/>
        </w:rPr>
        <w:t xml:space="preserve"> не</w:t>
      </w:r>
      <w:r w:rsidRPr="00415452">
        <w:rPr>
          <w:rFonts w:cs="Arial"/>
          <w:sz w:val="24"/>
          <w:szCs w:val="24"/>
          <w:lang w:val="sl-SI"/>
        </w:rPr>
        <w:t xml:space="preserve"> испоручи добра</w:t>
      </w:r>
      <w:r w:rsidRPr="00415452">
        <w:rPr>
          <w:rFonts w:cs="Arial"/>
          <w:sz w:val="24"/>
          <w:szCs w:val="24"/>
          <w:lang w:val="sr-Cyrl-CS"/>
        </w:rPr>
        <w:t xml:space="preserve"> из члана </w:t>
      </w:r>
      <w:r w:rsidRPr="00415452">
        <w:rPr>
          <w:rFonts w:cs="Arial"/>
          <w:sz w:val="24"/>
          <w:szCs w:val="24"/>
          <w:lang w:val="sr-Cyrl-RS"/>
        </w:rPr>
        <w:t xml:space="preserve"> 1</w:t>
      </w:r>
      <w:r>
        <w:rPr>
          <w:rFonts w:cs="Arial"/>
          <w:sz w:val="24"/>
          <w:szCs w:val="24"/>
          <w:lang w:val="sr-Cyrl-CS"/>
        </w:rPr>
        <w:t>. овог Оквирног споразума</w:t>
      </w:r>
      <w:r w:rsidRPr="00415452">
        <w:rPr>
          <w:rFonts w:cs="Arial"/>
          <w:sz w:val="24"/>
          <w:szCs w:val="24"/>
          <w:lang w:val="sr-Cyrl-CS"/>
        </w:rPr>
        <w:t>, обавезан је да за сваки дан закашњења плати Купцу на име уговорне казне износ од</w:t>
      </w:r>
      <w:r w:rsidRPr="00415452">
        <w:rPr>
          <w:rFonts w:cs="Arial"/>
          <w:sz w:val="24"/>
          <w:szCs w:val="24"/>
          <w:lang w:val="sl-SI"/>
        </w:rPr>
        <w:t xml:space="preserve"> </w:t>
      </w:r>
      <w:r w:rsidRPr="00415452">
        <w:rPr>
          <w:rFonts w:cs="Arial"/>
          <w:sz w:val="24"/>
          <w:szCs w:val="24"/>
          <w:lang w:val="sr-Cyrl-CS"/>
        </w:rPr>
        <w:t>2</w:t>
      </w:r>
      <w:r w:rsidRPr="00415452">
        <w:rPr>
          <w:rFonts w:cs="Arial"/>
          <w:sz w:val="24"/>
          <w:szCs w:val="24"/>
          <w:lang w:val="sl-SI"/>
        </w:rPr>
        <w:t>%</w:t>
      </w:r>
      <w:r w:rsidRPr="00415452">
        <w:rPr>
          <w:rFonts w:cs="Arial"/>
          <w:sz w:val="24"/>
          <w:szCs w:val="24"/>
          <w:lang w:val="sr-Cyrl-CS"/>
        </w:rPr>
        <w:t xml:space="preserve"> (два процента),</w:t>
      </w:r>
      <w:r w:rsidRPr="00415452">
        <w:rPr>
          <w:rFonts w:cs="Arial"/>
          <w:sz w:val="24"/>
          <w:szCs w:val="24"/>
          <w:lang w:val="sl-SI"/>
        </w:rPr>
        <w:t xml:space="preserve"> од</w:t>
      </w:r>
      <w:r w:rsidRPr="00415452">
        <w:rPr>
          <w:rFonts w:cs="Arial"/>
          <w:sz w:val="24"/>
          <w:szCs w:val="24"/>
          <w:lang w:val="sr-Cyrl-CS"/>
        </w:rPr>
        <w:t xml:space="preserve"> вредности неиспоручених добара</w:t>
      </w:r>
      <w:r w:rsidRPr="00415452">
        <w:rPr>
          <w:rFonts w:cs="Arial"/>
          <w:sz w:val="24"/>
          <w:szCs w:val="24"/>
          <w:lang w:val="sr-Cyrl-RS"/>
        </w:rPr>
        <w:t>.</w:t>
      </w:r>
    </w:p>
    <w:p w14:paraId="25F50BD3" w14:textId="77777777" w:rsidR="000C4CBC" w:rsidRPr="00415452" w:rsidRDefault="000C4CBC" w:rsidP="000C4CBC">
      <w:pPr>
        <w:rPr>
          <w:rFonts w:cs="Arial"/>
          <w:sz w:val="24"/>
          <w:szCs w:val="24"/>
        </w:rPr>
      </w:pPr>
      <w:r w:rsidRPr="00415452">
        <w:rPr>
          <w:rFonts w:cs="Arial"/>
          <w:sz w:val="24"/>
          <w:szCs w:val="24"/>
          <w:lang w:val="sr-Cyrl-CS"/>
        </w:rPr>
        <w:t xml:space="preserve">Укупна висина уговорне казне, коју по основу из претходног става овог члана Продавац плаћа Купцу, може да износи највише 5% (пет процената), </w:t>
      </w:r>
      <w:r>
        <w:rPr>
          <w:rFonts w:cs="Arial"/>
          <w:sz w:val="24"/>
          <w:szCs w:val="24"/>
          <w:lang w:val="sr-Cyrl-CS"/>
        </w:rPr>
        <w:t>од укупне вредности Наруџбенице</w:t>
      </w:r>
      <w:r w:rsidRPr="00415452">
        <w:rPr>
          <w:rFonts w:cs="Arial"/>
          <w:sz w:val="24"/>
          <w:szCs w:val="24"/>
          <w:lang w:val="sr-Cyrl-RS"/>
        </w:rPr>
        <w:t xml:space="preserve"> без ПДВ-а.</w:t>
      </w:r>
    </w:p>
    <w:p w14:paraId="3F7D672F" w14:textId="411412AC" w:rsidR="001D667B" w:rsidRPr="00701932" w:rsidRDefault="000C4CBC" w:rsidP="000C4CBC">
      <w:pPr>
        <w:rPr>
          <w:rFonts w:cs="Arial"/>
          <w:sz w:val="24"/>
          <w:szCs w:val="24"/>
          <w:lang w:val="sr-Cyrl-CS"/>
        </w:rPr>
      </w:pPr>
      <w:r w:rsidRPr="00415452">
        <w:rPr>
          <w:rFonts w:cs="Arial"/>
          <w:sz w:val="24"/>
          <w:szCs w:val="24"/>
          <w:lang w:val="sr-Cyrl-CS"/>
        </w:rPr>
        <w:t xml:space="preserve">Уколико Продавац не испоручи </w:t>
      </w:r>
      <w:r>
        <w:rPr>
          <w:rFonts w:cs="Arial"/>
          <w:sz w:val="24"/>
          <w:szCs w:val="24"/>
          <w:lang w:val="sr-Cyrl-CS"/>
        </w:rPr>
        <w:t xml:space="preserve">Добра </w:t>
      </w:r>
      <w:r w:rsidRPr="00415452">
        <w:rPr>
          <w:rFonts w:cs="Arial"/>
          <w:sz w:val="24"/>
          <w:szCs w:val="24"/>
          <w:lang w:val="sr-Cyrl-CS"/>
        </w:rPr>
        <w:t>ни у даљем року од 10</w:t>
      </w:r>
      <w:r>
        <w:rPr>
          <w:rFonts w:cs="Arial"/>
          <w:sz w:val="24"/>
          <w:szCs w:val="24"/>
          <w:lang w:val="sr-Cyrl-CS"/>
        </w:rPr>
        <w:t xml:space="preserve"> (словима:десет) </w:t>
      </w:r>
      <w:r w:rsidRPr="00415452">
        <w:rPr>
          <w:rFonts w:cs="Arial"/>
          <w:sz w:val="24"/>
          <w:szCs w:val="24"/>
          <w:lang w:val="sr-Cyrl-CS"/>
        </w:rPr>
        <w:t xml:space="preserve"> да</w:t>
      </w:r>
      <w:r>
        <w:rPr>
          <w:rFonts w:cs="Arial"/>
          <w:sz w:val="24"/>
          <w:szCs w:val="24"/>
          <w:lang w:val="sr-Cyrl-CS"/>
        </w:rPr>
        <w:t xml:space="preserve">на од дана истека рока дефинисаног појединачном Наруџбеницом, Купац има право да </w:t>
      </w:r>
      <w:r w:rsidRPr="00415452">
        <w:rPr>
          <w:rFonts w:cs="Arial"/>
          <w:sz w:val="24"/>
          <w:szCs w:val="24"/>
          <w:lang w:val="sr-Cyrl-CS"/>
        </w:rPr>
        <w:t xml:space="preserve"> раскин</w:t>
      </w:r>
      <w:r>
        <w:rPr>
          <w:rFonts w:cs="Arial"/>
          <w:sz w:val="24"/>
          <w:szCs w:val="24"/>
          <w:lang w:val="sr-Cyrl-CS"/>
        </w:rPr>
        <w:t>е овај Оквирни споарзум.</w:t>
      </w:r>
    </w:p>
    <w:p w14:paraId="7AF0243E" w14:textId="77777777" w:rsidR="000C4CBC" w:rsidRPr="00F323B8" w:rsidRDefault="000C4CBC" w:rsidP="000C4CBC">
      <w:pPr>
        <w:rPr>
          <w:rFonts w:cs="Arial"/>
          <w:b/>
          <w:sz w:val="24"/>
          <w:szCs w:val="24"/>
          <w:lang w:val="sr-Cyrl-CS"/>
        </w:rPr>
      </w:pPr>
      <w:r w:rsidRPr="00F323B8">
        <w:rPr>
          <w:rFonts w:cs="Arial"/>
          <w:b/>
          <w:sz w:val="24"/>
          <w:szCs w:val="24"/>
          <w:lang w:val="sr-Cyrl-CS"/>
        </w:rPr>
        <w:t>Накнада штете</w:t>
      </w:r>
    </w:p>
    <w:p w14:paraId="69AB5249" w14:textId="77777777" w:rsidR="000C4CBC" w:rsidRPr="00415452"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RS"/>
        </w:rPr>
        <w:t>8</w:t>
      </w:r>
      <w:r w:rsidRPr="00415452">
        <w:rPr>
          <w:rFonts w:cs="Arial"/>
          <w:sz w:val="24"/>
          <w:szCs w:val="24"/>
          <w:lang w:val="sl-SI"/>
        </w:rPr>
        <w:t>.</w:t>
      </w:r>
    </w:p>
    <w:p w14:paraId="6C80ACC8" w14:textId="77777777" w:rsidR="000C4CBC" w:rsidRPr="00415452" w:rsidRDefault="000C4CBC" w:rsidP="000C4CBC">
      <w:pPr>
        <w:rPr>
          <w:rFonts w:cs="Arial"/>
          <w:sz w:val="24"/>
          <w:szCs w:val="24"/>
          <w:lang w:val="sr-Latn-RS"/>
        </w:rPr>
      </w:pPr>
      <w:r w:rsidRPr="00415452">
        <w:rPr>
          <w:rFonts w:cs="Arial"/>
          <w:sz w:val="24"/>
          <w:szCs w:val="24"/>
          <w:lang w:val="sr-Cyrl-CS"/>
        </w:rPr>
        <w:lastRenderedPageBreak/>
        <w:t>Уколико Купац, услед</w:t>
      </w:r>
      <w:r>
        <w:rPr>
          <w:rFonts w:cs="Arial"/>
          <w:sz w:val="24"/>
          <w:szCs w:val="24"/>
          <w:lang w:val="sr-Cyrl-RS"/>
        </w:rPr>
        <w:t xml:space="preserve"> неиспуњења или</w:t>
      </w:r>
      <w:r w:rsidRPr="00415452">
        <w:rPr>
          <w:rFonts w:cs="Arial"/>
          <w:sz w:val="24"/>
          <w:szCs w:val="24"/>
          <w:lang w:val="sr-Cyrl-CS"/>
        </w:rPr>
        <w:t xml:space="preserve"> неуредног испуњења уговорених обавеза од стране Продавца, претрпи штету, може захтевати поред уговорне казне, и накнаду штете.</w:t>
      </w:r>
    </w:p>
    <w:p w14:paraId="1F7174F0" w14:textId="77777777" w:rsidR="000C4CBC" w:rsidRDefault="000C4CBC" w:rsidP="000C4CBC">
      <w:pPr>
        <w:rPr>
          <w:rFonts w:cs="Arial"/>
          <w:sz w:val="24"/>
          <w:szCs w:val="24"/>
          <w:lang w:val="sr-Cyrl-CS"/>
        </w:rPr>
      </w:pPr>
      <w:r w:rsidRPr="00415452">
        <w:rPr>
          <w:rFonts w:cs="Arial"/>
          <w:sz w:val="24"/>
          <w:szCs w:val="24"/>
          <w:lang w:val="sr-Cyrl-CS"/>
        </w:rPr>
        <w:t>Уколико Купац у уговореном</w:t>
      </w:r>
      <w:r>
        <w:rPr>
          <w:rFonts w:cs="Arial"/>
          <w:sz w:val="24"/>
          <w:szCs w:val="24"/>
          <w:lang w:val="sr-Cyrl-CS"/>
        </w:rPr>
        <w:t xml:space="preserve"> року не исплати цену из члана 2. овог Оквирног споразума</w:t>
      </w:r>
      <w:r w:rsidRPr="00415452">
        <w:rPr>
          <w:rFonts w:cs="Arial"/>
          <w:sz w:val="24"/>
          <w:szCs w:val="24"/>
          <w:lang w:val="sr-Cyrl-CS"/>
        </w:rPr>
        <w:t xml:space="preserve"> обавезан је да се сваки дан закашњења плати Продавцу законску затезну камату</w:t>
      </w:r>
      <w:r>
        <w:rPr>
          <w:rFonts w:cs="Arial"/>
          <w:sz w:val="24"/>
          <w:szCs w:val="24"/>
          <w:lang w:val="sr-Cyrl-CS"/>
        </w:rPr>
        <w:t>, до дана уплате своје обавезе.</w:t>
      </w:r>
    </w:p>
    <w:p w14:paraId="5E9FCD76" w14:textId="77777777" w:rsidR="000C4CBC" w:rsidRDefault="000C4CBC" w:rsidP="000C4CBC">
      <w:pPr>
        <w:rPr>
          <w:rFonts w:cs="Arial"/>
          <w:sz w:val="24"/>
          <w:szCs w:val="24"/>
        </w:rPr>
      </w:pPr>
    </w:p>
    <w:p w14:paraId="3A1D2FCB" w14:textId="77777777" w:rsidR="001E2739" w:rsidRPr="00415452" w:rsidRDefault="001E2739" w:rsidP="000C4CBC">
      <w:pPr>
        <w:rPr>
          <w:rFonts w:cs="Arial"/>
          <w:sz w:val="24"/>
          <w:szCs w:val="24"/>
        </w:rPr>
      </w:pPr>
    </w:p>
    <w:p w14:paraId="339A2380" w14:textId="77777777" w:rsidR="000C4CBC" w:rsidRPr="00F323B8" w:rsidRDefault="000C4CBC" w:rsidP="000C4CBC">
      <w:pPr>
        <w:rPr>
          <w:rFonts w:cs="Arial"/>
          <w:b/>
          <w:bCs/>
          <w:sz w:val="24"/>
          <w:szCs w:val="24"/>
          <w:lang w:val="sr-Cyrl-RS"/>
        </w:rPr>
      </w:pPr>
      <w:r w:rsidRPr="00F323B8">
        <w:rPr>
          <w:rFonts w:cs="Arial"/>
          <w:b/>
          <w:bCs/>
          <w:sz w:val="24"/>
          <w:szCs w:val="24"/>
          <w:lang w:val="sr-Cyrl-RS"/>
        </w:rPr>
        <w:t>Гаранција</w:t>
      </w:r>
    </w:p>
    <w:p w14:paraId="3B50B41A" w14:textId="77777777" w:rsidR="000C4CBC" w:rsidRDefault="000C4CBC" w:rsidP="000C4CBC">
      <w:pPr>
        <w:jc w:val="center"/>
        <w:rPr>
          <w:rFonts w:cs="Arial"/>
          <w:sz w:val="24"/>
          <w:szCs w:val="24"/>
          <w:lang w:val="sl-SI"/>
        </w:rPr>
      </w:pPr>
      <w:r w:rsidRPr="00415452">
        <w:rPr>
          <w:rFonts w:cs="Arial"/>
          <w:sz w:val="24"/>
          <w:szCs w:val="24"/>
          <w:lang w:val="sl-SI"/>
        </w:rPr>
        <w:t xml:space="preserve">Члан </w:t>
      </w:r>
      <w:r>
        <w:rPr>
          <w:rFonts w:cs="Arial"/>
          <w:sz w:val="24"/>
          <w:szCs w:val="24"/>
          <w:lang w:val="sr-Cyrl-CS"/>
        </w:rPr>
        <w:t>9</w:t>
      </w:r>
      <w:r w:rsidRPr="00415452">
        <w:rPr>
          <w:rFonts w:cs="Arial"/>
          <w:sz w:val="24"/>
          <w:szCs w:val="24"/>
          <w:lang w:val="sl-SI"/>
        </w:rPr>
        <w:t>.</w:t>
      </w:r>
    </w:p>
    <w:p w14:paraId="0CBF5A63" w14:textId="6DE8AB65" w:rsidR="001E2739" w:rsidRPr="001E2739" w:rsidRDefault="001E2739" w:rsidP="001E2739">
      <w:pPr>
        <w:rPr>
          <w:rFonts w:cs="Arial"/>
          <w:sz w:val="24"/>
          <w:szCs w:val="24"/>
          <w:lang w:val="sr-Cyrl-RS"/>
        </w:rPr>
      </w:pPr>
      <w:r w:rsidRPr="001E2739">
        <w:rPr>
          <w:rFonts w:cs="Arial"/>
          <w:sz w:val="24"/>
          <w:szCs w:val="24"/>
          <w:lang w:val="sr-Cyrl-RS"/>
        </w:rPr>
        <w:t>Продавац на испоручена добра из члана 1. овог Оквирног споразума, даје гарантни рок у складу са произвођачком гаранцијом.</w:t>
      </w:r>
    </w:p>
    <w:p w14:paraId="5D24F795" w14:textId="77777777" w:rsidR="000C4CBC" w:rsidRPr="001E2739" w:rsidRDefault="000C4CBC" w:rsidP="000C4CBC">
      <w:pPr>
        <w:rPr>
          <w:rFonts w:cs="Arial"/>
          <w:sz w:val="24"/>
          <w:szCs w:val="24"/>
        </w:rPr>
      </w:pPr>
      <w:r w:rsidRPr="001E2739">
        <w:rPr>
          <w:rFonts w:cs="Arial"/>
          <w:sz w:val="24"/>
          <w:szCs w:val="24"/>
        </w:rPr>
        <w:t xml:space="preserve">Купац  има право на рекламацију у току трајања гарантног рока, тако што ће у писаном облику доставити продавцу приговор на квалитет, а најкасније у року од </w:t>
      </w:r>
      <w:r w:rsidRPr="001E2739">
        <w:rPr>
          <w:rFonts w:cs="Arial"/>
          <w:sz w:val="24"/>
          <w:szCs w:val="24"/>
          <w:lang w:val="sr-Cyrl-RS"/>
        </w:rPr>
        <w:t xml:space="preserve">3 (словима: </w:t>
      </w:r>
      <w:r w:rsidRPr="001E2739">
        <w:rPr>
          <w:rFonts w:cs="Arial"/>
          <w:sz w:val="24"/>
          <w:szCs w:val="24"/>
        </w:rPr>
        <w:t>три</w:t>
      </w:r>
      <w:r w:rsidRPr="001E2739">
        <w:rPr>
          <w:rFonts w:cs="Arial"/>
          <w:sz w:val="24"/>
          <w:szCs w:val="24"/>
          <w:lang w:val="sr-Cyrl-RS"/>
        </w:rPr>
        <w:t>)</w:t>
      </w:r>
      <w:r w:rsidRPr="001E2739">
        <w:rPr>
          <w:rFonts w:cs="Arial"/>
          <w:sz w:val="24"/>
          <w:szCs w:val="24"/>
        </w:rPr>
        <w:t xml:space="preserve"> дана од дана сазнања за недостатак.</w:t>
      </w:r>
    </w:p>
    <w:p w14:paraId="6E3AF1E2" w14:textId="77777777" w:rsidR="000C4CBC" w:rsidRDefault="000C4CBC" w:rsidP="000C4CBC">
      <w:pPr>
        <w:rPr>
          <w:rFonts w:cs="Arial"/>
          <w:sz w:val="24"/>
          <w:szCs w:val="24"/>
        </w:rPr>
      </w:pPr>
      <w:r w:rsidRPr="001E2739">
        <w:rPr>
          <w:rFonts w:cs="Arial"/>
          <w:sz w:val="24"/>
          <w:szCs w:val="24"/>
        </w:rPr>
        <w:t>Сви трошкови који буду проузроковани купцу, а везани су за отклањање недостатака на добру које му се испоручује, сагласно овом уговору, у гарантном року, иду на терет продавца.</w:t>
      </w:r>
    </w:p>
    <w:p w14:paraId="665E5460" w14:textId="77777777" w:rsidR="000C4CBC" w:rsidRPr="00DD4BEA" w:rsidRDefault="000C4CBC" w:rsidP="000C4CBC">
      <w:pPr>
        <w:rPr>
          <w:rFonts w:cs="Arial"/>
          <w:sz w:val="24"/>
          <w:szCs w:val="24"/>
        </w:rPr>
      </w:pPr>
    </w:p>
    <w:p w14:paraId="4BD7C8A8" w14:textId="77777777" w:rsidR="000C4CBC" w:rsidRPr="00F323B8" w:rsidRDefault="000C4CBC" w:rsidP="000C4CBC">
      <w:pPr>
        <w:rPr>
          <w:rFonts w:cs="Arial"/>
          <w:b/>
          <w:bCs/>
          <w:sz w:val="24"/>
          <w:szCs w:val="24"/>
          <w:lang w:val="sr-Cyrl-CS"/>
        </w:rPr>
      </w:pPr>
      <w:r>
        <w:rPr>
          <w:rFonts w:cs="Arial"/>
          <w:b/>
          <w:bCs/>
          <w:sz w:val="24"/>
          <w:szCs w:val="24"/>
          <w:lang w:val="sr-Cyrl-CS"/>
        </w:rPr>
        <w:t>Раскид Оквирног споразума</w:t>
      </w:r>
    </w:p>
    <w:p w14:paraId="3039B072" w14:textId="77777777" w:rsidR="000C4CBC" w:rsidRDefault="000C4CBC" w:rsidP="000C4CBC">
      <w:pPr>
        <w:jc w:val="center"/>
        <w:rPr>
          <w:rFonts w:cs="Arial"/>
          <w:sz w:val="24"/>
          <w:szCs w:val="24"/>
          <w:lang w:val="sr-Cyrl-CS"/>
        </w:rPr>
      </w:pPr>
      <w:r w:rsidRPr="00415452">
        <w:rPr>
          <w:rFonts w:cs="Arial"/>
          <w:sz w:val="24"/>
          <w:szCs w:val="24"/>
          <w:lang w:val="sr-Cyrl-CS"/>
        </w:rPr>
        <w:t>Члан 1</w:t>
      </w:r>
      <w:r>
        <w:rPr>
          <w:rFonts w:cs="Arial"/>
          <w:sz w:val="24"/>
          <w:szCs w:val="24"/>
          <w:lang w:val="sr-Cyrl-RS"/>
        </w:rPr>
        <w:t>0</w:t>
      </w:r>
      <w:r w:rsidRPr="00415452">
        <w:rPr>
          <w:rFonts w:cs="Arial"/>
          <w:sz w:val="24"/>
          <w:szCs w:val="24"/>
          <w:lang w:val="sr-Cyrl-CS"/>
        </w:rPr>
        <w:t>.</w:t>
      </w:r>
    </w:p>
    <w:p w14:paraId="3032CFF8" w14:textId="77777777" w:rsidR="000C4CBC" w:rsidRPr="00E3529E" w:rsidRDefault="000C4CBC" w:rsidP="000C4CBC">
      <w:pPr>
        <w:rPr>
          <w:rFonts w:cs="Arial"/>
          <w:sz w:val="24"/>
          <w:szCs w:val="24"/>
          <w:lang w:val="sr-Cyrl-RS"/>
        </w:rPr>
      </w:pPr>
      <w:r w:rsidRPr="00E3529E">
        <w:rPr>
          <w:rFonts w:cs="Arial"/>
          <w:sz w:val="24"/>
          <w:szCs w:val="24"/>
        </w:rPr>
        <w:t xml:space="preserve">Свака од страна има право на раскид овог </w:t>
      </w:r>
      <w:r w:rsidRPr="00E3529E">
        <w:rPr>
          <w:rFonts w:cs="Arial"/>
          <w:sz w:val="24"/>
          <w:szCs w:val="24"/>
          <w:lang w:val="sr-Cyrl-RS"/>
        </w:rPr>
        <w:t>Оквирног споразума</w:t>
      </w:r>
      <w:r w:rsidRPr="00E3529E">
        <w:rPr>
          <w:rFonts w:cs="Arial"/>
          <w:sz w:val="24"/>
          <w:szCs w:val="24"/>
        </w:rPr>
        <w:t>, под условом да друга страна и по протеку рока од</w:t>
      </w:r>
      <w:r>
        <w:rPr>
          <w:rFonts w:cs="Arial"/>
          <w:sz w:val="24"/>
          <w:szCs w:val="24"/>
          <w:lang w:val="sr-Cyrl-RS"/>
        </w:rPr>
        <w:t xml:space="preserve"> 8 (словима:</w:t>
      </w:r>
      <w:r w:rsidRPr="00E3529E">
        <w:rPr>
          <w:rFonts w:cs="Arial"/>
          <w:sz w:val="24"/>
          <w:szCs w:val="24"/>
        </w:rPr>
        <w:t xml:space="preserve"> осам</w:t>
      </w:r>
      <w:r>
        <w:rPr>
          <w:rFonts w:cs="Arial"/>
          <w:sz w:val="24"/>
          <w:szCs w:val="24"/>
          <w:lang w:val="sr-Cyrl-RS"/>
        </w:rPr>
        <w:t>)</w:t>
      </w:r>
      <w:r w:rsidRPr="00E3529E">
        <w:rPr>
          <w:rFonts w:cs="Arial"/>
          <w:sz w:val="24"/>
          <w:szCs w:val="24"/>
        </w:rPr>
        <w:t xml:space="preserve"> дана од дана пријема писмене опомене да не испуњава обавезе из овог </w:t>
      </w:r>
      <w:r w:rsidRPr="00E3529E">
        <w:rPr>
          <w:rFonts w:cs="Arial"/>
          <w:sz w:val="24"/>
          <w:szCs w:val="24"/>
          <w:lang w:val="sr-Cyrl-RS"/>
        </w:rPr>
        <w:t>Оквирног споразума</w:t>
      </w:r>
      <w:r w:rsidRPr="00E3529E">
        <w:rPr>
          <w:rFonts w:cs="Arial"/>
          <w:sz w:val="24"/>
          <w:szCs w:val="24"/>
        </w:rPr>
        <w:t>, не поступи по примедбама из исте опомене.</w:t>
      </w:r>
    </w:p>
    <w:p w14:paraId="28612CAB" w14:textId="77777777" w:rsidR="000C4CBC" w:rsidRPr="00E3529E" w:rsidRDefault="000C4CBC" w:rsidP="000C4CBC">
      <w:pPr>
        <w:rPr>
          <w:rFonts w:cs="Arial"/>
          <w:sz w:val="24"/>
          <w:szCs w:val="24"/>
        </w:rPr>
      </w:pPr>
      <w:r w:rsidRPr="00E3529E">
        <w:rPr>
          <w:rFonts w:cs="Arial"/>
          <w:sz w:val="24"/>
          <w:szCs w:val="24"/>
        </w:rPr>
        <w:t xml:space="preserve">У случају из претходног става, уговорна страна која је доставила опомену, писменим путем обавештава другу уговорну страну да су стекли услови за раскид овог </w:t>
      </w:r>
      <w:r w:rsidRPr="00E3529E">
        <w:rPr>
          <w:rFonts w:cs="Arial"/>
          <w:sz w:val="24"/>
          <w:szCs w:val="24"/>
          <w:lang w:val="sr-Cyrl-RS"/>
        </w:rPr>
        <w:t>Оквирног споразума</w:t>
      </w:r>
      <w:r>
        <w:rPr>
          <w:rFonts w:cs="Arial"/>
          <w:sz w:val="24"/>
          <w:szCs w:val="24"/>
        </w:rPr>
        <w:t>, услед чега сматра овај Оквирни споразум</w:t>
      </w:r>
      <w:r w:rsidRPr="00E3529E">
        <w:rPr>
          <w:rFonts w:cs="Arial"/>
          <w:sz w:val="24"/>
          <w:szCs w:val="24"/>
        </w:rPr>
        <w:t xml:space="preserve"> раскинутим. </w:t>
      </w:r>
    </w:p>
    <w:p w14:paraId="32FB7237" w14:textId="77777777" w:rsidR="000C4CBC" w:rsidRPr="00415452" w:rsidRDefault="000C4CBC" w:rsidP="000C4CBC">
      <w:pPr>
        <w:rPr>
          <w:rFonts w:cs="Arial"/>
          <w:sz w:val="24"/>
          <w:szCs w:val="24"/>
        </w:rPr>
      </w:pPr>
    </w:p>
    <w:p w14:paraId="73597681" w14:textId="77777777" w:rsidR="000C4CBC" w:rsidRPr="00F323B8" w:rsidRDefault="000C4CBC" w:rsidP="000C4CBC">
      <w:pPr>
        <w:rPr>
          <w:rFonts w:cs="Arial"/>
          <w:b/>
          <w:sz w:val="24"/>
          <w:szCs w:val="24"/>
          <w:lang w:val="sr-Cyrl-RS"/>
        </w:rPr>
      </w:pPr>
      <w:r w:rsidRPr="00F323B8">
        <w:rPr>
          <w:rFonts w:cs="Arial"/>
          <w:b/>
          <w:sz w:val="24"/>
          <w:szCs w:val="24"/>
          <w:lang w:val="ru-RU"/>
        </w:rPr>
        <w:t>Дејство више силе</w:t>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r>
      <w:r w:rsidRPr="00F323B8">
        <w:rPr>
          <w:rFonts w:cs="Arial"/>
          <w:b/>
          <w:sz w:val="24"/>
          <w:szCs w:val="24"/>
          <w:lang w:val="sr-Cyrl-CS"/>
        </w:rPr>
        <w:tab/>
        <w:t xml:space="preserve">        </w:t>
      </w:r>
    </w:p>
    <w:p w14:paraId="4A241A7D" w14:textId="77777777" w:rsidR="000C4CBC" w:rsidRPr="00504BA2" w:rsidRDefault="000C4CBC" w:rsidP="000C4CBC">
      <w:pPr>
        <w:jc w:val="center"/>
        <w:rPr>
          <w:rFonts w:cs="Arial"/>
          <w:sz w:val="24"/>
          <w:szCs w:val="24"/>
          <w:lang w:val="sr-Cyrl-RS"/>
        </w:rPr>
      </w:pPr>
      <w:r w:rsidRPr="00504BA2">
        <w:rPr>
          <w:rFonts w:cs="Arial"/>
          <w:sz w:val="24"/>
          <w:szCs w:val="24"/>
          <w:lang w:val="sr-Cyrl-CS"/>
        </w:rPr>
        <w:t>Ч</w:t>
      </w:r>
      <w:r>
        <w:rPr>
          <w:rFonts w:cs="Arial"/>
          <w:sz w:val="24"/>
          <w:szCs w:val="24"/>
          <w:lang w:val="sr-Cyrl-RS"/>
        </w:rPr>
        <w:t>лан 11</w:t>
      </w:r>
      <w:r w:rsidRPr="00504BA2">
        <w:rPr>
          <w:rFonts w:cs="Arial"/>
          <w:sz w:val="24"/>
          <w:szCs w:val="24"/>
          <w:lang w:val="sr-Cyrl-RS"/>
        </w:rPr>
        <w:t>.</w:t>
      </w:r>
    </w:p>
    <w:p w14:paraId="66190F57" w14:textId="77777777" w:rsidR="000C4CBC" w:rsidRPr="00E3529E" w:rsidRDefault="000C4CBC" w:rsidP="000C4CBC">
      <w:pPr>
        <w:spacing w:after="120"/>
        <w:rPr>
          <w:rFonts w:cs="Arial"/>
          <w:sz w:val="24"/>
          <w:szCs w:val="24"/>
          <w:lang w:eastAsia="ar-SA"/>
        </w:rPr>
      </w:pPr>
      <w:r w:rsidRPr="00E3529E">
        <w:rPr>
          <w:rFonts w:cs="Arial"/>
          <w:sz w:val="24"/>
          <w:szCs w:val="24"/>
        </w:rPr>
        <w:t xml:space="preserve">Уколико после закључења овог </w:t>
      </w:r>
      <w:r w:rsidRPr="00E3529E">
        <w:rPr>
          <w:rFonts w:cs="Arial"/>
          <w:sz w:val="24"/>
          <w:szCs w:val="24"/>
          <w:lang w:val="sr-Cyrl-RS"/>
        </w:rPr>
        <w:t xml:space="preserve">Оквирног споразума </w:t>
      </w:r>
      <w:r w:rsidRPr="00E3529E">
        <w:rPr>
          <w:rFonts w:cs="Arial"/>
          <w:sz w:val="24"/>
          <w:szCs w:val="24"/>
        </w:rPr>
        <w:t xml:space="preserve">наступе околности више силе које доведу до ометања или онемогућавања извршења обавеза дефинисаних </w:t>
      </w:r>
      <w:r w:rsidRPr="00E3529E">
        <w:rPr>
          <w:rFonts w:cs="Arial"/>
          <w:sz w:val="24"/>
          <w:szCs w:val="24"/>
          <w:lang w:val="sr-Cyrl-RS"/>
        </w:rPr>
        <w:t>овим  Оквирним споразум</w:t>
      </w:r>
      <w:r w:rsidRPr="00E3529E">
        <w:rPr>
          <w:rFonts w:cs="Arial"/>
          <w:sz w:val="24"/>
          <w:szCs w:val="24"/>
        </w:rPr>
        <w:t xml:space="preserve">, рокови извршења обавеза ће се продужити за време трајања више силе. </w:t>
      </w:r>
    </w:p>
    <w:p w14:paraId="6A6E65F4" w14:textId="77777777" w:rsidR="000C4CBC" w:rsidRDefault="000C4CBC" w:rsidP="000C4CBC">
      <w:pPr>
        <w:spacing w:after="120"/>
        <w:rPr>
          <w:rFonts w:cs="Arial"/>
          <w:sz w:val="24"/>
          <w:szCs w:val="24"/>
          <w:lang w:val="sr-Cyrl-RS"/>
        </w:rPr>
      </w:pPr>
      <w:r w:rsidRPr="00E3529E">
        <w:rPr>
          <w:rFonts w:cs="Arial"/>
          <w:sz w:val="24"/>
          <w:szCs w:val="24"/>
        </w:rPr>
        <w:t xml:space="preserve">Виша сила подразумева екстремне и ванредне догађаје који се не могу предвидети, који су се догодили без воље и утицаја </w:t>
      </w:r>
      <w:r w:rsidRPr="00E3529E">
        <w:rPr>
          <w:rFonts w:cs="Arial"/>
          <w:sz w:val="24"/>
          <w:szCs w:val="24"/>
          <w:lang w:val="sr-Cyrl-RS"/>
        </w:rPr>
        <w:t>уговорних страна</w:t>
      </w:r>
      <w:r w:rsidRPr="00E3529E">
        <w:rPr>
          <w:rFonts w:cs="Arial"/>
          <w:sz w:val="24"/>
          <w:szCs w:val="24"/>
        </w:rPr>
        <w:t xml:space="preserve"> и који нису могли бити спречени од стране погођене вишом силом. Вишом силом могу се сматрати поплаве, земљотреси, пожари, политичка збивања (рат, нереди већег обима), императивне одлуке власти (забрана промета увоза и извоза) и сл.</w:t>
      </w:r>
    </w:p>
    <w:p w14:paraId="284A2A51" w14:textId="77777777" w:rsidR="000C4CBC" w:rsidRDefault="000C4CBC" w:rsidP="000C4CBC">
      <w:pPr>
        <w:spacing w:after="120"/>
        <w:rPr>
          <w:rFonts w:cs="Arial"/>
          <w:sz w:val="24"/>
          <w:szCs w:val="24"/>
        </w:rPr>
      </w:pPr>
    </w:p>
    <w:p w14:paraId="404635C0" w14:textId="77777777" w:rsidR="000C4CBC" w:rsidRDefault="000C4CBC" w:rsidP="000C4CBC">
      <w:pPr>
        <w:spacing w:after="120"/>
        <w:rPr>
          <w:rFonts w:cs="Arial"/>
          <w:sz w:val="24"/>
          <w:szCs w:val="24"/>
          <w:lang w:val="sr-Cyrl-RS"/>
        </w:rPr>
      </w:pPr>
      <w:r>
        <w:rPr>
          <w:rFonts w:cs="Arial"/>
          <w:sz w:val="24"/>
          <w:szCs w:val="24"/>
          <w:lang w:val="sr-Cyrl-RS"/>
        </w:rPr>
        <w:t>С</w:t>
      </w:r>
      <w:r w:rsidRPr="00E3529E">
        <w:rPr>
          <w:rFonts w:cs="Arial"/>
          <w:sz w:val="24"/>
          <w:szCs w:val="24"/>
        </w:rPr>
        <w:t>трана погођена вишом силом, одмах ће у писаној форми обавестити другу страну о настанку непредвиђених околности и доставити одговарајуће доказе</w:t>
      </w:r>
      <w:r w:rsidRPr="00E3529E">
        <w:rPr>
          <w:rFonts w:cs="Arial"/>
          <w:sz w:val="24"/>
          <w:szCs w:val="24"/>
          <w:lang w:val="sr-Cyrl-RS"/>
        </w:rPr>
        <w:t>.</w:t>
      </w:r>
    </w:p>
    <w:p w14:paraId="6088D5CC" w14:textId="77777777" w:rsidR="000C4CBC" w:rsidRPr="00896B4F" w:rsidRDefault="000C4CBC" w:rsidP="000C4CBC">
      <w:pPr>
        <w:spacing w:after="120"/>
        <w:jc w:val="center"/>
        <w:rPr>
          <w:rFonts w:cs="Arial"/>
          <w:sz w:val="24"/>
          <w:szCs w:val="24"/>
          <w:lang w:val="sr-Cyrl-RS"/>
        </w:rPr>
      </w:pPr>
      <w:r w:rsidRPr="00896B4F">
        <w:rPr>
          <w:rFonts w:cs="Arial"/>
          <w:sz w:val="24"/>
          <w:szCs w:val="24"/>
          <w:lang w:val="sr-Cyrl-CS"/>
        </w:rPr>
        <w:t>Ч</w:t>
      </w:r>
      <w:r>
        <w:rPr>
          <w:rFonts w:cs="Arial"/>
          <w:sz w:val="24"/>
          <w:szCs w:val="24"/>
          <w:lang w:val="sr-Cyrl-RS"/>
        </w:rPr>
        <w:t>лан 12</w:t>
      </w:r>
      <w:r w:rsidRPr="00896B4F">
        <w:rPr>
          <w:rFonts w:cs="Arial"/>
          <w:sz w:val="24"/>
          <w:szCs w:val="24"/>
          <w:lang w:val="sr-Cyrl-RS"/>
        </w:rPr>
        <w:t>.</w:t>
      </w:r>
    </w:p>
    <w:p w14:paraId="7C7EE526" w14:textId="77777777" w:rsidR="000C4CBC" w:rsidRPr="00701932" w:rsidRDefault="000C4CBC" w:rsidP="000C4CBC">
      <w:pPr>
        <w:spacing w:after="120"/>
        <w:rPr>
          <w:rFonts w:cs="Arial"/>
          <w:b/>
          <w:sz w:val="24"/>
          <w:szCs w:val="24"/>
          <w:lang w:val="sr-Cyrl-RS"/>
        </w:rPr>
      </w:pPr>
      <w:r w:rsidRPr="00757B40">
        <w:rPr>
          <w:rFonts w:cs="Arial"/>
          <w:b/>
          <w:sz w:val="24"/>
          <w:szCs w:val="24"/>
          <w:lang w:val="sr-Cyrl-RS"/>
        </w:rPr>
        <w:t>Лица задужена за праћење реализације оквирног споразума</w:t>
      </w:r>
    </w:p>
    <w:p w14:paraId="2B29CE2E" w14:textId="77777777" w:rsidR="000C4CBC" w:rsidRPr="00896B4F" w:rsidRDefault="000C4CBC" w:rsidP="000C4CBC">
      <w:pPr>
        <w:spacing w:after="240"/>
        <w:rPr>
          <w:rFonts w:cs="Arial"/>
        </w:rPr>
      </w:pPr>
      <w:r w:rsidRPr="00757B40">
        <w:rPr>
          <w:sz w:val="24"/>
          <w:szCs w:val="24"/>
          <w:lang w:val="sr-Cyrl-RS"/>
        </w:rPr>
        <w:t>Купац  у складу са својим интерним актима именује лица задужена за праћење реализације овог Оквирног споразума и комуникацију са задуженим лицима</w:t>
      </w:r>
      <w:r w:rsidRPr="00746F41">
        <w:rPr>
          <w:lang w:val="sr-Cyrl-RS"/>
        </w:rPr>
        <w:t xml:space="preserve"> </w:t>
      </w:r>
      <w:r w:rsidRPr="00757B40">
        <w:rPr>
          <w:rFonts w:cs="Arial"/>
          <w:sz w:val="24"/>
          <w:szCs w:val="24"/>
          <w:lang w:val="sr-Cyrl-RS" w:eastAsia="x-none"/>
        </w:rPr>
        <w:t>Продавца.</w:t>
      </w:r>
      <w:r w:rsidRPr="00746F41">
        <w:rPr>
          <w:rFonts w:cs="Arial"/>
        </w:rPr>
        <w:t xml:space="preserve"> </w:t>
      </w:r>
    </w:p>
    <w:p w14:paraId="7DD7796C" w14:textId="77777777" w:rsidR="000C4CBC" w:rsidRPr="00701932" w:rsidRDefault="000C4CBC" w:rsidP="000C4CBC">
      <w:pPr>
        <w:spacing w:after="120"/>
        <w:rPr>
          <w:rFonts w:cs="Arial"/>
          <w:b/>
          <w:sz w:val="24"/>
          <w:szCs w:val="24"/>
          <w:lang w:val="sr-Cyrl-RS"/>
        </w:rPr>
      </w:pPr>
      <w:r>
        <w:rPr>
          <w:rFonts w:cs="Arial"/>
          <w:b/>
          <w:sz w:val="24"/>
          <w:szCs w:val="24"/>
          <w:lang w:val="sr-Cyrl-RS"/>
        </w:rPr>
        <w:t>И</w:t>
      </w:r>
      <w:r w:rsidRPr="00757B40">
        <w:rPr>
          <w:rFonts w:cs="Arial"/>
          <w:b/>
          <w:sz w:val="24"/>
          <w:szCs w:val="24"/>
          <w:lang w:val="sr-Cyrl-RS"/>
        </w:rPr>
        <w:t>змене током трајања оквирног споразума</w:t>
      </w:r>
    </w:p>
    <w:p w14:paraId="4E5A25B6"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13</w:t>
      </w:r>
      <w:r w:rsidRPr="00896B4F">
        <w:rPr>
          <w:sz w:val="24"/>
          <w:szCs w:val="24"/>
        </w:rPr>
        <w:t>.</w:t>
      </w:r>
    </w:p>
    <w:p w14:paraId="73658C28" w14:textId="77777777" w:rsidR="000C4CBC" w:rsidRPr="00757B40" w:rsidRDefault="000C4CBC" w:rsidP="000C4CBC">
      <w:pPr>
        <w:spacing w:after="120"/>
        <w:rPr>
          <w:sz w:val="24"/>
          <w:szCs w:val="24"/>
          <w:lang w:val="sr-Cyrl-RS"/>
        </w:rPr>
      </w:pPr>
      <w:r w:rsidRPr="00757B40">
        <w:rPr>
          <w:sz w:val="24"/>
          <w:szCs w:val="24"/>
          <w:lang w:val="sr-Cyrl-RS"/>
        </w:rPr>
        <w:t>Купац  мож</w:t>
      </w:r>
      <w:r>
        <w:rPr>
          <w:sz w:val="24"/>
          <w:szCs w:val="24"/>
          <w:lang w:val="sr-Cyrl-RS"/>
        </w:rPr>
        <w:t>е да повећа обим предмета Оквирног споразума</w:t>
      </w:r>
      <w:r w:rsidRPr="00757B40">
        <w:rPr>
          <w:sz w:val="24"/>
          <w:szCs w:val="24"/>
          <w:lang w:val="sr-Cyrl-RS"/>
        </w:rPr>
        <w:t xml:space="preserve"> из члана 1. </w:t>
      </w:r>
      <w:r w:rsidRPr="00757B40">
        <w:rPr>
          <w:rFonts w:eastAsia="TimesNewRomanPSMT" w:cs="Arial"/>
          <w:bCs/>
          <w:sz w:val="24"/>
          <w:szCs w:val="24"/>
          <w:lang w:val="sr-Cyrl-RS"/>
        </w:rPr>
        <w:t xml:space="preserve">под условом да има обезбеђена финансијска средства, </w:t>
      </w:r>
      <w:r w:rsidRPr="00757B40">
        <w:rPr>
          <w:sz w:val="24"/>
          <w:szCs w:val="24"/>
          <w:lang w:val="sr-Cyrl-RS"/>
        </w:rPr>
        <w:t>за максимално до 5% укупне вредности овог Оквирног споразума у случају непредвиђених околности приликом реализације Оквирног споразума, за које се није могло знати приликом планирања набавке.</w:t>
      </w:r>
    </w:p>
    <w:p w14:paraId="19BEE0F5"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14</w:t>
      </w:r>
      <w:r w:rsidRPr="00896B4F">
        <w:rPr>
          <w:sz w:val="24"/>
          <w:szCs w:val="24"/>
        </w:rPr>
        <w:t>.</w:t>
      </w:r>
    </w:p>
    <w:p w14:paraId="4AC8C562" w14:textId="77777777" w:rsidR="000C4CBC" w:rsidRPr="00757B40" w:rsidRDefault="000C4CBC" w:rsidP="000C4CBC">
      <w:pPr>
        <w:spacing w:after="120"/>
        <w:rPr>
          <w:rFonts w:cs="Arial"/>
          <w:sz w:val="24"/>
          <w:szCs w:val="24"/>
          <w:lang w:val="sr-Cyrl-RS"/>
        </w:rPr>
      </w:pPr>
      <w:r w:rsidRPr="00757B40">
        <w:rPr>
          <w:rFonts w:cs="Arial"/>
          <w:sz w:val="24"/>
          <w:szCs w:val="24"/>
          <w:lang w:val="sr-Cyrl-RS"/>
        </w:rPr>
        <w:t>Купац може да дозволи промену цене или других битних елемената Оквирног споразума и то из објективних разлога као што су: виша сила, измена важећих законских прописа, мере државних органа и измењене околности на тржишту настале услед више силе.</w:t>
      </w:r>
    </w:p>
    <w:p w14:paraId="13492B27" w14:textId="77777777" w:rsidR="000C4CBC" w:rsidRDefault="000C4CBC" w:rsidP="000C4CBC">
      <w:pPr>
        <w:rPr>
          <w:rFonts w:cs="Arial"/>
          <w:sz w:val="24"/>
          <w:szCs w:val="24"/>
          <w:lang w:val="sr-Cyrl-RS"/>
        </w:rPr>
      </w:pPr>
      <w:r>
        <w:rPr>
          <w:rFonts w:cs="Arial"/>
          <w:sz w:val="24"/>
          <w:szCs w:val="24"/>
          <w:lang w:val="sr-Cyrl-RS"/>
        </w:rPr>
        <w:t>С</w:t>
      </w:r>
      <w:r w:rsidRPr="00757B40">
        <w:rPr>
          <w:rFonts w:cs="Arial"/>
          <w:sz w:val="24"/>
          <w:szCs w:val="24"/>
          <w:lang w:val="sr-Cyrl-RS"/>
        </w:rPr>
        <w:t>тране су сагласне да се евентуалне измене и допуне овог Оквирног споразума изврше у писаној форми – закључивањем анекса  уз овај Оквирни споразум.</w:t>
      </w:r>
    </w:p>
    <w:p w14:paraId="790935E1" w14:textId="77777777" w:rsidR="000C4CBC" w:rsidRPr="00757B40" w:rsidRDefault="000C4CBC" w:rsidP="000C4CBC">
      <w:pPr>
        <w:rPr>
          <w:rFonts w:cs="Arial"/>
          <w:b/>
          <w:sz w:val="24"/>
          <w:szCs w:val="24"/>
        </w:rPr>
      </w:pPr>
    </w:p>
    <w:p w14:paraId="7164FA36" w14:textId="77777777" w:rsidR="000C4CBC" w:rsidRPr="00757B40" w:rsidRDefault="000C4CBC" w:rsidP="000C4CBC">
      <w:pPr>
        <w:spacing w:after="120"/>
        <w:rPr>
          <w:i/>
          <w:color w:val="FF0000"/>
          <w:sz w:val="24"/>
          <w:szCs w:val="24"/>
          <w:lang w:val="sr-Cyrl-RS"/>
        </w:rPr>
      </w:pPr>
      <w:r>
        <w:rPr>
          <w:rFonts w:cs="Arial"/>
          <w:b/>
          <w:sz w:val="24"/>
          <w:szCs w:val="24"/>
          <w:lang w:val="sr-Cyrl-RS"/>
        </w:rPr>
        <w:t>В</w:t>
      </w:r>
      <w:r w:rsidRPr="00757B40">
        <w:rPr>
          <w:rFonts w:cs="Arial"/>
          <w:b/>
          <w:sz w:val="24"/>
          <w:szCs w:val="24"/>
          <w:lang w:val="sr-Cyrl-RS"/>
        </w:rPr>
        <w:t>ажност оквирног споразума</w:t>
      </w:r>
    </w:p>
    <w:p w14:paraId="49DFE506" w14:textId="77777777" w:rsidR="000C4CBC" w:rsidRPr="00896B4F" w:rsidRDefault="000C4CBC" w:rsidP="000C4CBC">
      <w:pPr>
        <w:spacing w:after="120"/>
        <w:ind w:left="284"/>
        <w:jc w:val="center"/>
        <w:rPr>
          <w:rFonts w:cs="Arial"/>
          <w:sz w:val="24"/>
          <w:szCs w:val="24"/>
          <w:lang w:val="sr-Cyrl-RS"/>
        </w:rPr>
      </w:pPr>
      <w:r w:rsidRPr="00896B4F">
        <w:rPr>
          <w:sz w:val="24"/>
          <w:szCs w:val="24"/>
        </w:rPr>
        <w:t xml:space="preserve">Члан </w:t>
      </w:r>
      <w:r>
        <w:rPr>
          <w:sz w:val="24"/>
          <w:szCs w:val="24"/>
          <w:lang w:val="sr-Cyrl-RS"/>
        </w:rPr>
        <w:t>15.</w:t>
      </w:r>
    </w:p>
    <w:p w14:paraId="2D61F750" w14:textId="77777777" w:rsidR="000C4CBC" w:rsidRPr="00757B40" w:rsidRDefault="000C4CBC" w:rsidP="000C4CBC">
      <w:pPr>
        <w:spacing w:after="120"/>
        <w:rPr>
          <w:rFonts w:eastAsia="Lucida Sans Unicode" w:cs="Arial"/>
          <w:strike/>
          <w:color w:val="FF0000"/>
          <w:sz w:val="24"/>
          <w:szCs w:val="24"/>
          <w:lang w:val="sr-Cyrl-RS"/>
        </w:rPr>
      </w:pPr>
      <w:r w:rsidRPr="00757B40">
        <w:rPr>
          <w:rFonts w:eastAsia="Lucida Sans Unicode" w:cs="Arial"/>
          <w:sz w:val="24"/>
          <w:szCs w:val="24"/>
          <w:lang w:val="am-ET"/>
        </w:rPr>
        <w:t xml:space="preserve">Овај </w:t>
      </w:r>
      <w:r w:rsidRPr="00757B40">
        <w:rPr>
          <w:rFonts w:eastAsia="Lucida Sans Unicode" w:cs="Arial"/>
          <w:sz w:val="24"/>
          <w:szCs w:val="24"/>
          <w:lang w:val="sr-Cyrl-RS"/>
        </w:rPr>
        <w:t>оквирни споразум</w:t>
      </w:r>
      <w:r w:rsidRPr="00757B40">
        <w:rPr>
          <w:rFonts w:eastAsia="Lucida Sans Unicode" w:cs="Arial"/>
          <w:sz w:val="24"/>
          <w:szCs w:val="24"/>
          <w:lang w:val="am-ET"/>
        </w:rPr>
        <w:t xml:space="preserve"> се сматра закљученим</w:t>
      </w:r>
      <w:r w:rsidRPr="00757B40">
        <w:rPr>
          <w:rFonts w:eastAsia="Lucida Sans Unicode" w:cs="Arial"/>
          <w:sz w:val="24"/>
          <w:szCs w:val="24"/>
        </w:rPr>
        <w:t xml:space="preserve"> </w:t>
      </w:r>
      <w:r w:rsidRPr="00757B40">
        <w:rPr>
          <w:rFonts w:eastAsia="Lucida Sans Unicode" w:cs="Arial"/>
          <w:sz w:val="24"/>
          <w:szCs w:val="24"/>
          <w:lang w:val="am-ET"/>
        </w:rPr>
        <w:t xml:space="preserve">када га потпишу </w:t>
      </w:r>
      <w:r>
        <w:rPr>
          <w:rFonts w:eastAsia="Lucida Sans Unicode" w:cs="Arial"/>
          <w:sz w:val="24"/>
          <w:szCs w:val="24"/>
          <w:lang w:val="sr-Cyrl-RS"/>
        </w:rPr>
        <w:t>законски заступници</w:t>
      </w:r>
      <w:r w:rsidRPr="00757B40">
        <w:rPr>
          <w:rFonts w:eastAsia="Lucida Sans Unicode" w:cs="Arial"/>
          <w:sz w:val="24"/>
          <w:szCs w:val="24"/>
          <w:lang w:val="sr-Cyrl-RS"/>
        </w:rPr>
        <w:t xml:space="preserve"> </w:t>
      </w:r>
      <w:r>
        <w:rPr>
          <w:rFonts w:eastAsia="Lucida Sans Unicode" w:cs="Arial"/>
          <w:sz w:val="24"/>
          <w:szCs w:val="24"/>
          <w:lang w:val="am-ET"/>
        </w:rPr>
        <w:t>страна овог Оквирног споарзума</w:t>
      </w:r>
      <w:r w:rsidRPr="00757B40">
        <w:rPr>
          <w:rFonts w:eastAsia="Lucida Sans Unicode" w:cs="Arial"/>
          <w:sz w:val="24"/>
          <w:szCs w:val="24"/>
          <w:lang w:val="sr-Cyrl-RS"/>
        </w:rPr>
        <w:t>, а ступа на снагу када Продавац испуни одложни услов</w:t>
      </w:r>
      <w:r w:rsidRPr="00757B40">
        <w:rPr>
          <w:rFonts w:eastAsia="Lucida Sans Unicode" w:cs="Arial"/>
          <w:sz w:val="24"/>
          <w:szCs w:val="24"/>
        </w:rPr>
        <w:t>.</w:t>
      </w:r>
    </w:p>
    <w:p w14:paraId="225993A1" w14:textId="77777777" w:rsidR="000C4CBC" w:rsidRPr="00896B4F" w:rsidRDefault="000C4CBC" w:rsidP="000C4CBC">
      <w:pPr>
        <w:spacing w:after="120"/>
        <w:rPr>
          <w:rFonts w:cs="Arial"/>
          <w:sz w:val="24"/>
          <w:szCs w:val="24"/>
          <w:lang w:val="sr-Cyrl-RS"/>
        </w:rPr>
      </w:pPr>
      <w:r w:rsidRPr="00757B40">
        <w:rPr>
          <w:rFonts w:cs="Arial"/>
          <w:sz w:val="24"/>
          <w:szCs w:val="24"/>
          <w:lang w:val="sr-Cyrl-RS"/>
        </w:rPr>
        <w:t xml:space="preserve">Оквирни споразум важи до утрошка уговорене вредности, а </w:t>
      </w:r>
      <w:r w:rsidRPr="00757B40">
        <w:rPr>
          <w:rFonts w:cs="Arial"/>
          <w:color w:val="FF0000"/>
          <w:sz w:val="24"/>
          <w:szCs w:val="24"/>
          <w:lang w:val="sr-Cyrl-RS"/>
        </w:rPr>
        <w:t>најдуже две године од</w:t>
      </w:r>
      <w:r w:rsidRPr="00757B40">
        <w:rPr>
          <w:rFonts w:cs="Arial"/>
          <w:sz w:val="24"/>
          <w:szCs w:val="24"/>
          <w:lang w:val="sr-Cyrl-RS"/>
        </w:rPr>
        <w:t xml:space="preserve"> дана закључивања оквирног споразума.</w:t>
      </w:r>
    </w:p>
    <w:p w14:paraId="6181399D" w14:textId="77777777" w:rsidR="000C4CBC" w:rsidRPr="00896B4F" w:rsidRDefault="000C4CBC" w:rsidP="000C4CBC">
      <w:pPr>
        <w:rPr>
          <w:rFonts w:cs="Arial"/>
          <w:b/>
          <w:sz w:val="24"/>
          <w:szCs w:val="24"/>
          <w:lang w:val="sr-Cyrl-CS"/>
        </w:rPr>
      </w:pPr>
      <w:r w:rsidRPr="00F323B8">
        <w:rPr>
          <w:rFonts w:cs="Arial"/>
          <w:b/>
          <w:sz w:val="24"/>
          <w:szCs w:val="24"/>
          <w:lang w:val="sr-Cyrl-CS"/>
        </w:rPr>
        <w:t>Завршне одредбе</w:t>
      </w:r>
    </w:p>
    <w:p w14:paraId="358C29BB" w14:textId="77777777" w:rsidR="000C4CBC" w:rsidRPr="00896B4F" w:rsidRDefault="000C4CBC" w:rsidP="000C4CBC">
      <w:pPr>
        <w:ind w:left="284"/>
        <w:jc w:val="center"/>
        <w:rPr>
          <w:sz w:val="24"/>
          <w:szCs w:val="24"/>
          <w:lang w:val="sr-Cyrl-RS"/>
        </w:rPr>
      </w:pPr>
      <w:r w:rsidRPr="00896B4F">
        <w:rPr>
          <w:sz w:val="24"/>
          <w:szCs w:val="24"/>
        </w:rPr>
        <w:t>Члан 1</w:t>
      </w:r>
      <w:r>
        <w:rPr>
          <w:sz w:val="24"/>
          <w:szCs w:val="24"/>
          <w:lang w:val="sr-Cyrl-RS"/>
        </w:rPr>
        <w:t>6</w:t>
      </w:r>
      <w:r w:rsidRPr="00896B4F">
        <w:rPr>
          <w:sz w:val="24"/>
          <w:szCs w:val="24"/>
        </w:rPr>
        <w:t>.</w:t>
      </w:r>
    </w:p>
    <w:p w14:paraId="5D29C1C6" w14:textId="77777777" w:rsidR="000C4CBC" w:rsidRDefault="000C4CBC" w:rsidP="000C4CBC">
      <w:pPr>
        <w:spacing w:after="120"/>
        <w:rPr>
          <w:rFonts w:eastAsia="Calibri" w:cs="Arial"/>
          <w:noProof/>
          <w:sz w:val="24"/>
          <w:szCs w:val="24"/>
        </w:rPr>
      </w:pPr>
      <w:r>
        <w:rPr>
          <w:rFonts w:eastAsia="Calibri" w:cs="Arial"/>
          <w:noProof/>
          <w:sz w:val="24"/>
          <w:szCs w:val="24"/>
        </w:rPr>
        <w:t>С</w:t>
      </w:r>
      <w:r w:rsidRPr="00757B40">
        <w:rPr>
          <w:rFonts w:eastAsia="Calibri" w:cs="Arial"/>
          <w:noProof/>
          <w:sz w:val="24"/>
          <w:szCs w:val="24"/>
        </w:rPr>
        <w:t>тране</w:t>
      </w:r>
      <w:r>
        <w:rPr>
          <w:rFonts w:eastAsia="Calibri" w:cs="Arial"/>
          <w:noProof/>
          <w:sz w:val="24"/>
          <w:szCs w:val="24"/>
          <w:lang w:val="sr-Cyrl-RS"/>
        </w:rPr>
        <w:t xml:space="preserve"> у оквирном споразуму</w:t>
      </w:r>
      <w:r w:rsidRPr="00757B40">
        <w:rPr>
          <w:rFonts w:eastAsia="Calibri" w:cs="Arial"/>
          <w:noProof/>
          <w:sz w:val="24"/>
          <w:szCs w:val="24"/>
        </w:rPr>
        <w:t xml:space="preserve"> су обавезне да једна другу без одлагања обавесте о свим променама које могу утицати на реализацију овог </w:t>
      </w:r>
      <w:r w:rsidRPr="00757B40">
        <w:rPr>
          <w:rFonts w:eastAsia="Calibri" w:cs="Arial"/>
          <w:noProof/>
          <w:sz w:val="24"/>
          <w:szCs w:val="24"/>
          <w:lang w:val="sr-Cyrl-RS"/>
        </w:rPr>
        <w:t>Оквирног споразума</w:t>
      </w:r>
      <w:r w:rsidRPr="00757B40">
        <w:rPr>
          <w:rFonts w:eastAsia="Calibri" w:cs="Arial"/>
          <w:noProof/>
          <w:sz w:val="24"/>
          <w:szCs w:val="24"/>
        </w:rPr>
        <w:t>.</w:t>
      </w:r>
    </w:p>
    <w:p w14:paraId="1270BC2C" w14:textId="77777777" w:rsidR="00CA75C6" w:rsidRDefault="00CA75C6" w:rsidP="000C4CBC">
      <w:pPr>
        <w:spacing w:after="120"/>
        <w:rPr>
          <w:rFonts w:eastAsia="Calibri" w:cs="Arial"/>
          <w:noProof/>
          <w:sz w:val="24"/>
          <w:szCs w:val="24"/>
        </w:rPr>
      </w:pPr>
    </w:p>
    <w:p w14:paraId="09EFAF24" w14:textId="77777777" w:rsidR="00CA75C6" w:rsidRPr="000C4CBC" w:rsidRDefault="00CA75C6" w:rsidP="000C4CBC">
      <w:pPr>
        <w:spacing w:after="120"/>
        <w:rPr>
          <w:rFonts w:eastAsia="Calibri" w:cs="Arial"/>
          <w:noProof/>
          <w:sz w:val="24"/>
          <w:szCs w:val="24"/>
          <w:lang w:val="sr-Cyrl-RS"/>
        </w:rPr>
      </w:pPr>
    </w:p>
    <w:p w14:paraId="25FBB6C7"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17</w:t>
      </w:r>
      <w:r w:rsidRPr="00896B4F">
        <w:rPr>
          <w:sz w:val="24"/>
          <w:szCs w:val="24"/>
        </w:rPr>
        <w:t>.</w:t>
      </w:r>
    </w:p>
    <w:p w14:paraId="449FAEB5" w14:textId="77777777" w:rsidR="000C4CBC" w:rsidRPr="00757B40" w:rsidRDefault="000C4CBC" w:rsidP="000C4CBC">
      <w:pPr>
        <w:spacing w:after="120"/>
        <w:rPr>
          <w:rFonts w:cs="Arial"/>
          <w:sz w:val="24"/>
          <w:szCs w:val="24"/>
        </w:rPr>
      </w:pPr>
      <w:r w:rsidRPr="00757B40">
        <w:rPr>
          <w:rFonts w:cs="Arial"/>
          <w:sz w:val="24"/>
          <w:szCs w:val="24"/>
        </w:rPr>
        <w:lastRenderedPageBreak/>
        <w:t xml:space="preserve">У случају неоснованог одустанка или неиспуњења </w:t>
      </w:r>
      <w:r w:rsidRPr="00757B40">
        <w:rPr>
          <w:rFonts w:cs="Arial"/>
          <w:sz w:val="24"/>
          <w:szCs w:val="24"/>
          <w:lang w:val="sr-Cyrl-RS"/>
        </w:rPr>
        <w:t>Оквирног споразума</w:t>
      </w:r>
      <w:r w:rsidRPr="00757B40">
        <w:rPr>
          <w:rFonts w:cs="Arial"/>
          <w:sz w:val="24"/>
          <w:szCs w:val="24"/>
        </w:rPr>
        <w:t xml:space="preserve"> од стране једне уговорне стране, друга уговорна страна има право на раскид </w:t>
      </w:r>
      <w:r w:rsidRPr="00757B40">
        <w:rPr>
          <w:rFonts w:cs="Arial"/>
          <w:sz w:val="24"/>
          <w:szCs w:val="24"/>
          <w:lang w:val="sr-Cyrl-RS"/>
        </w:rPr>
        <w:t>Оквирног споразума</w:t>
      </w:r>
      <w:r w:rsidRPr="00757B40">
        <w:rPr>
          <w:rFonts w:cs="Arial"/>
          <w:sz w:val="24"/>
          <w:szCs w:val="24"/>
        </w:rPr>
        <w:t xml:space="preserve"> и накнаду штете. </w:t>
      </w:r>
    </w:p>
    <w:p w14:paraId="3CFE3B5B" w14:textId="77777777" w:rsidR="000C4CBC" w:rsidRPr="00757B40" w:rsidRDefault="000C4CBC" w:rsidP="000C4CBC">
      <w:pPr>
        <w:spacing w:after="120"/>
        <w:rPr>
          <w:rFonts w:cs="Arial"/>
          <w:sz w:val="24"/>
          <w:szCs w:val="24"/>
          <w:lang w:val="sr-Cyrl-RS"/>
        </w:rPr>
      </w:pPr>
      <w:r w:rsidRPr="00757B40">
        <w:rPr>
          <w:rFonts w:cs="Arial"/>
          <w:sz w:val="24"/>
          <w:szCs w:val="24"/>
        </w:rPr>
        <w:t>За све што</w:t>
      </w:r>
      <w:r>
        <w:rPr>
          <w:rFonts w:cs="Arial"/>
          <w:sz w:val="24"/>
          <w:szCs w:val="24"/>
        </w:rPr>
        <w:t xml:space="preserve"> није регулисано овим </w:t>
      </w:r>
      <w:r w:rsidRPr="00504BA2">
        <w:rPr>
          <w:rFonts w:cs="Arial"/>
          <w:sz w:val="24"/>
          <w:szCs w:val="24"/>
        </w:rPr>
        <w:t>Оквирним споразумом,</w:t>
      </w:r>
      <w:r w:rsidRPr="00757B40">
        <w:rPr>
          <w:rFonts w:cs="Arial"/>
          <w:sz w:val="24"/>
          <w:szCs w:val="24"/>
        </w:rPr>
        <w:t xml:space="preserve"> примењиваће се одредбе Закона о облигационим односима.</w:t>
      </w:r>
    </w:p>
    <w:p w14:paraId="0037F797" w14:textId="77777777" w:rsidR="000C4CBC" w:rsidRPr="00896B4F" w:rsidRDefault="000C4CBC" w:rsidP="000C4CBC">
      <w:pPr>
        <w:spacing w:after="120"/>
        <w:ind w:left="284"/>
        <w:jc w:val="center"/>
        <w:rPr>
          <w:sz w:val="24"/>
          <w:szCs w:val="24"/>
          <w:lang w:val="sr-Cyrl-RS"/>
        </w:rPr>
      </w:pPr>
      <w:r w:rsidRPr="00896B4F">
        <w:rPr>
          <w:sz w:val="24"/>
          <w:szCs w:val="24"/>
        </w:rPr>
        <w:t xml:space="preserve">Члан </w:t>
      </w:r>
      <w:r>
        <w:rPr>
          <w:sz w:val="24"/>
          <w:szCs w:val="24"/>
          <w:lang w:val="sr-Cyrl-RS"/>
        </w:rPr>
        <w:t>18.</w:t>
      </w:r>
    </w:p>
    <w:p w14:paraId="7E22140C" w14:textId="0C568892" w:rsidR="000C4CBC" w:rsidRDefault="000C4CBC" w:rsidP="000C4CBC">
      <w:pPr>
        <w:spacing w:after="120"/>
        <w:rPr>
          <w:rFonts w:cs="Arial"/>
          <w:sz w:val="24"/>
          <w:szCs w:val="24"/>
          <w:lang w:val="sr-Cyrl-RS"/>
        </w:rPr>
      </w:pPr>
      <w:r w:rsidRPr="00757B40">
        <w:rPr>
          <w:rFonts w:cs="Arial"/>
          <w:sz w:val="24"/>
          <w:szCs w:val="24"/>
        </w:rPr>
        <w:t>Ев</w:t>
      </w:r>
      <w:r>
        <w:rPr>
          <w:rFonts w:cs="Arial"/>
          <w:sz w:val="24"/>
          <w:szCs w:val="24"/>
        </w:rPr>
        <w:t>ентуал</w:t>
      </w:r>
      <w:r w:rsidR="001E2739">
        <w:rPr>
          <w:rFonts w:cs="Arial"/>
          <w:sz w:val="24"/>
          <w:szCs w:val="24"/>
        </w:rPr>
        <w:t>не спорове по овом Оквирном спора</w:t>
      </w:r>
      <w:r>
        <w:rPr>
          <w:rFonts w:cs="Arial"/>
          <w:sz w:val="24"/>
          <w:szCs w:val="24"/>
        </w:rPr>
        <w:t>зуму</w:t>
      </w:r>
      <w:r w:rsidRPr="00757B40">
        <w:rPr>
          <w:rFonts w:cs="Arial"/>
          <w:sz w:val="24"/>
          <w:szCs w:val="24"/>
        </w:rPr>
        <w:t xml:space="preserve"> стране ће настојати да реше на споразуман начин, а уколико у томе не успеју, уговара се  надлежност суда у </w:t>
      </w:r>
      <w:r w:rsidRPr="00757B40">
        <w:rPr>
          <w:rFonts w:cs="Arial"/>
          <w:sz w:val="24"/>
          <w:szCs w:val="24"/>
          <w:lang w:val="sr-Cyrl-RS"/>
        </w:rPr>
        <w:t>Београду.</w:t>
      </w:r>
    </w:p>
    <w:p w14:paraId="12042C05" w14:textId="77777777" w:rsidR="001E2739" w:rsidRDefault="001E2739" w:rsidP="000C4CBC">
      <w:pPr>
        <w:spacing w:after="120"/>
        <w:rPr>
          <w:rFonts w:cs="Arial"/>
          <w:sz w:val="24"/>
          <w:szCs w:val="24"/>
          <w:lang w:val="sr-Cyrl-RS"/>
        </w:rPr>
      </w:pPr>
    </w:p>
    <w:p w14:paraId="451965B4" w14:textId="77777777" w:rsidR="001E2739" w:rsidRPr="00896B4F" w:rsidRDefault="001E2739" w:rsidP="000C4CBC">
      <w:pPr>
        <w:spacing w:after="120"/>
        <w:rPr>
          <w:rFonts w:cs="Arial"/>
          <w:sz w:val="24"/>
          <w:szCs w:val="24"/>
          <w:lang w:val="sr-Cyrl-RS"/>
        </w:rPr>
      </w:pPr>
    </w:p>
    <w:p w14:paraId="7C681967" w14:textId="77777777" w:rsidR="000C4CBC" w:rsidRPr="00415452" w:rsidRDefault="000C4CBC" w:rsidP="000C4CBC">
      <w:pPr>
        <w:jc w:val="center"/>
        <w:rPr>
          <w:rFonts w:cs="Arial"/>
          <w:sz w:val="24"/>
          <w:szCs w:val="24"/>
        </w:rPr>
      </w:pPr>
      <w:r>
        <w:rPr>
          <w:rFonts w:cs="Arial"/>
          <w:sz w:val="24"/>
          <w:szCs w:val="24"/>
          <w:lang w:val="sr-Cyrl-RS"/>
        </w:rPr>
        <w:t xml:space="preserve">  </w:t>
      </w:r>
      <w:r w:rsidRPr="00415452">
        <w:rPr>
          <w:rFonts w:cs="Arial"/>
          <w:sz w:val="24"/>
          <w:szCs w:val="24"/>
          <w:lang w:val="sr-Cyrl-RS"/>
        </w:rPr>
        <w:t>Члан 19.</w:t>
      </w:r>
    </w:p>
    <w:p w14:paraId="40A3752F" w14:textId="77777777" w:rsidR="000C4CBC" w:rsidRPr="00415452" w:rsidRDefault="000C4CBC" w:rsidP="000C4CBC">
      <w:pPr>
        <w:rPr>
          <w:rFonts w:cs="Arial"/>
          <w:sz w:val="24"/>
          <w:szCs w:val="24"/>
          <w:lang w:val="sr-Cyrl-RS"/>
        </w:rPr>
      </w:pPr>
      <w:r>
        <w:rPr>
          <w:rFonts w:cs="Arial"/>
          <w:sz w:val="24"/>
          <w:szCs w:val="24"/>
          <w:lang w:val="sr-Cyrl-RS"/>
        </w:rPr>
        <w:t>Саставни део овог Оквирног</w:t>
      </w:r>
      <w:r w:rsidRPr="00415452">
        <w:rPr>
          <w:rFonts w:cs="Arial"/>
          <w:sz w:val="24"/>
          <w:szCs w:val="24"/>
          <w:lang w:val="sr-Cyrl-RS"/>
        </w:rPr>
        <w:t xml:space="preserve"> је:</w:t>
      </w:r>
    </w:p>
    <w:p w14:paraId="59D37426" w14:textId="77777777" w:rsidR="000C4CBC" w:rsidRPr="00CF6E34" w:rsidRDefault="000C4CBC" w:rsidP="000C4CBC">
      <w:pPr>
        <w:spacing w:before="0"/>
        <w:jc w:val="left"/>
        <w:rPr>
          <w:rFonts w:cs="Arial"/>
          <w:sz w:val="24"/>
          <w:szCs w:val="24"/>
          <w:lang w:val="sr-Cyrl-RS"/>
        </w:rPr>
      </w:pPr>
      <w:r>
        <w:rPr>
          <w:rFonts w:cs="Arial"/>
          <w:sz w:val="24"/>
          <w:szCs w:val="24"/>
          <w:lang w:val="sr-Cyrl-RS"/>
        </w:rPr>
        <w:t>Прилог број 1 Конкурсна документација (</w:t>
      </w:r>
      <w:hyperlink r:id="rId187" w:history="1">
        <w:r w:rsidRPr="007872DF">
          <w:rPr>
            <w:rStyle w:val="Hyperlink"/>
            <w:rFonts w:cs="Arial"/>
            <w:sz w:val="24"/>
            <w:szCs w:val="24"/>
          </w:rPr>
          <w:t>www.ujn.gov.rs</w:t>
        </w:r>
      </w:hyperlink>
      <w:r>
        <w:rPr>
          <w:rFonts w:cs="Arial"/>
          <w:sz w:val="24"/>
          <w:szCs w:val="24"/>
        </w:rPr>
        <w:t xml:space="preserve">. </w:t>
      </w:r>
      <w:r>
        <w:rPr>
          <w:rFonts w:cs="Arial"/>
          <w:sz w:val="24"/>
          <w:szCs w:val="24"/>
          <w:lang w:val="sr-Cyrl-RS"/>
        </w:rPr>
        <w:t>Шифра:__________)</w:t>
      </w:r>
    </w:p>
    <w:p w14:paraId="201BBB1C" w14:textId="77777777" w:rsidR="000C4CBC" w:rsidRDefault="000C4CBC" w:rsidP="000C4CBC">
      <w:pPr>
        <w:spacing w:before="0"/>
        <w:jc w:val="left"/>
        <w:rPr>
          <w:rFonts w:cs="Arial"/>
          <w:sz w:val="24"/>
          <w:szCs w:val="24"/>
          <w:lang w:val="sr-Cyrl-RS"/>
        </w:rPr>
      </w:pPr>
      <w:r>
        <w:rPr>
          <w:rFonts w:cs="Arial"/>
          <w:sz w:val="24"/>
          <w:szCs w:val="24"/>
          <w:lang w:val="sr-Cyrl-RS"/>
        </w:rPr>
        <w:t>Прилог број 2 П</w:t>
      </w:r>
      <w:r w:rsidRPr="00415452">
        <w:rPr>
          <w:rFonts w:cs="Arial"/>
          <w:sz w:val="24"/>
          <w:szCs w:val="24"/>
          <w:lang w:val="sr-Cyrl-RS"/>
        </w:rPr>
        <w:t>онуд</w:t>
      </w:r>
      <w:r>
        <w:rPr>
          <w:rFonts w:cs="Arial"/>
          <w:sz w:val="24"/>
          <w:szCs w:val="24"/>
          <w:lang w:val="sr-Cyrl-RS"/>
        </w:rPr>
        <w:t xml:space="preserve">а Продавца број                од             </w:t>
      </w:r>
    </w:p>
    <w:p w14:paraId="62E5EAD3" w14:textId="77777777" w:rsidR="000C4CBC" w:rsidRPr="00415452" w:rsidRDefault="000C4CBC" w:rsidP="000C4CBC">
      <w:pPr>
        <w:spacing w:before="0"/>
        <w:jc w:val="left"/>
        <w:rPr>
          <w:rFonts w:cs="Arial"/>
          <w:sz w:val="24"/>
          <w:szCs w:val="24"/>
          <w:lang w:val="sr-Cyrl-RS"/>
        </w:rPr>
      </w:pPr>
      <w:r>
        <w:rPr>
          <w:rFonts w:cs="Arial"/>
          <w:sz w:val="24"/>
          <w:szCs w:val="24"/>
          <w:lang w:val="sr-Cyrl-RS"/>
        </w:rPr>
        <w:t xml:space="preserve">Прилог број 3 </w:t>
      </w:r>
      <w:r w:rsidRPr="00415452">
        <w:rPr>
          <w:rFonts w:cs="Arial"/>
          <w:sz w:val="24"/>
          <w:szCs w:val="24"/>
          <w:lang w:val="sr-Cyrl-RS"/>
        </w:rPr>
        <w:t>Образац структуре цене</w:t>
      </w:r>
      <w:r>
        <w:rPr>
          <w:rFonts w:cs="Arial"/>
          <w:sz w:val="24"/>
          <w:szCs w:val="24"/>
          <w:lang w:val="sr-Cyrl-RS"/>
        </w:rPr>
        <w:br/>
        <w:t>Прилог број 4 Средство финансијског обезбеђења</w:t>
      </w:r>
    </w:p>
    <w:p w14:paraId="296E8FB3" w14:textId="77777777" w:rsidR="000C4CBC" w:rsidRPr="00415452" w:rsidRDefault="000C4CBC" w:rsidP="000C4CBC">
      <w:pPr>
        <w:jc w:val="center"/>
        <w:rPr>
          <w:rFonts w:cs="Arial"/>
          <w:sz w:val="24"/>
          <w:szCs w:val="24"/>
        </w:rPr>
      </w:pPr>
      <w:r>
        <w:rPr>
          <w:rFonts w:cs="Arial"/>
          <w:sz w:val="24"/>
          <w:szCs w:val="24"/>
          <w:lang w:val="sr-Cyrl-CS"/>
        </w:rPr>
        <w:t xml:space="preserve">  </w:t>
      </w:r>
      <w:r w:rsidRPr="00415452">
        <w:rPr>
          <w:rFonts w:cs="Arial"/>
          <w:sz w:val="24"/>
          <w:szCs w:val="24"/>
          <w:lang w:val="sr-Cyrl-CS"/>
        </w:rPr>
        <w:t xml:space="preserve">Члан </w:t>
      </w:r>
      <w:r w:rsidRPr="00415452">
        <w:rPr>
          <w:rFonts w:cs="Arial"/>
          <w:sz w:val="24"/>
          <w:szCs w:val="24"/>
          <w:lang w:val="sr-Cyrl-RS"/>
        </w:rPr>
        <w:t>20</w:t>
      </w:r>
      <w:r w:rsidRPr="00415452">
        <w:rPr>
          <w:rFonts w:cs="Arial"/>
          <w:sz w:val="24"/>
          <w:szCs w:val="24"/>
          <w:lang w:val="sr-Cyrl-CS"/>
        </w:rPr>
        <w:t>.</w:t>
      </w:r>
    </w:p>
    <w:p w14:paraId="118B80D9" w14:textId="77777777" w:rsidR="000C4CBC" w:rsidRPr="00415452" w:rsidRDefault="000C4CBC" w:rsidP="000C4CBC">
      <w:pPr>
        <w:rPr>
          <w:rFonts w:cs="Arial"/>
          <w:sz w:val="24"/>
          <w:szCs w:val="24"/>
          <w:lang w:val="sr-Cyrl-CS"/>
        </w:rPr>
      </w:pPr>
      <w:r>
        <w:rPr>
          <w:rFonts w:cs="Arial"/>
          <w:sz w:val="24"/>
          <w:szCs w:val="24"/>
          <w:lang w:val="sr-Cyrl-CS"/>
        </w:rPr>
        <w:t>Овај Оквирни споразум</w:t>
      </w:r>
      <w:r w:rsidRPr="00415452">
        <w:rPr>
          <w:rFonts w:cs="Arial"/>
          <w:sz w:val="24"/>
          <w:szCs w:val="24"/>
          <w:lang w:val="sr-Cyrl-CS"/>
        </w:rPr>
        <w:t xml:space="preserve"> је сачињен у 6 (</w:t>
      </w:r>
      <w:r>
        <w:rPr>
          <w:rFonts w:cs="Arial"/>
          <w:sz w:val="24"/>
          <w:szCs w:val="24"/>
          <w:lang w:val="sr-Cyrl-CS"/>
        </w:rPr>
        <w:t xml:space="preserve">словима: </w:t>
      </w:r>
      <w:r w:rsidRPr="00415452">
        <w:rPr>
          <w:rFonts w:cs="Arial"/>
          <w:sz w:val="24"/>
          <w:szCs w:val="24"/>
          <w:lang w:val="sr-Cyrl-CS"/>
        </w:rPr>
        <w:t>шест) истоветних при</w:t>
      </w:r>
      <w:r>
        <w:rPr>
          <w:rFonts w:cs="Arial"/>
          <w:sz w:val="24"/>
          <w:szCs w:val="24"/>
          <w:lang w:val="sr-Cyrl-CS"/>
        </w:rPr>
        <w:t>мерака од којих свакој</w:t>
      </w:r>
      <w:r w:rsidRPr="00415452">
        <w:rPr>
          <w:rFonts w:cs="Arial"/>
          <w:sz w:val="24"/>
          <w:szCs w:val="24"/>
          <w:lang w:val="sr-Cyrl-CS"/>
        </w:rPr>
        <w:t xml:space="preserve"> страни припадају по 3 (</w:t>
      </w:r>
      <w:r>
        <w:rPr>
          <w:rFonts w:cs="Arial"/>
          <w:sz w:val="24"/>
          <w:szCs w:val="24"/>
          <w:lang w:val="sr-Cyrl-CS"/>
        </w:rPr>
        <w:t xml:space="preserve">словима: </w:t>
      </w:r>
      <w:r w:rsidRPr="00415452">
        <w:rPr>
          <w:rFonts w:cs="Arial"/>
          <w:sz w:val="24"/>
          <w:szCs w:val="24"/>
          <w:lang w:val="sr-Cyrl-CS"/>
        </w:rPr>
        <w:t>три) примерка.</w:t>
      </w:r>
    </w:p>
    <w:p w14:paraId="2FDACEDD" w14:textId="77777777" w:rsidR="000C4CBC" w:rsidRPr="00415452" w:rsidRDefault="000C4CBC" w:rsidP="000C4CBC">
      <w:pPr>
        <w:pStyle w:val="KDParagraf"/>
        <w:spacing w:before="0"/>
        <w:rPr>
          <w:rFonts w:cs="Arial"/>
          <w:sz w:val="24"/>
          <w:szCs w:val="24"/>
          <w:lang w:val="sr-Cyrl-BA"/>
        </w:rPr>
      </w:pPr>
    </w:p>
    <w:tbl>
      <w:tblPr>
        <w:tblW w:w="0" w:type="auto"/>
        <w:tblLook w:val="04A0" w:firstRow="1" w:lastRow="0" w:firstColumn="1" w:lastColumn="0" w:noHBand="0" w:noVBand="1"/>
      </w:tblPr>
      <w:tblGrid>
        <w:gridCol w:w="4130"/>
        <w:gridCol w:w="780"/>
        <w:gridCol w:w="4119"/>
      </w:tblGrid>
      <w:tr w:rsidR="000C4CBC" w:rsidRPr="00415452" w14:paraId="168F8A01" w14:textId="77777777" w:rsidTr="000C4CBC">
        <w:tc>
          <w:tcPr>
            <w:tcW w:w="4503" w:type="dxa"/>
            <w:shd w:val="clear" w:color="auto" w:fill="auto"/>
            <w:vAlign w:val="center"/>
            <w:hideMark/>
          </w:tcPr>
          <w:p w14:paraId="783EB971" w14:textId="77777777" w:rsidR="000C4CBC" w:rsidRPr="00415452" w:rsidRDefault="000C4CBC" w:rsidP="000C4CBC">
            <w:pPr>
              <w:spacing w:before="0"/>
              <w:jc w:val="center"/>
              <w:rPr>
                <w:rFonts w:cs="Arial"/>
                <w:b/>
                <w:smallCaps/>
                <w:sz w:val="24"/>
                <w:szCs w:val="24"/>
              </w:rPr>
            </w:pPr>
            <w:r w:rsidRPr="00415452">
              <w:rPr>
                <w:rFonts w:cs="Arial"/>
                <w:b/>
                <w:sz w:val="24"/>
                <w:szCs w:val="24"/>
              </w:rPr>
              <w:t>КУПАЦ</w:t>
            </w:r>
          </w:p>
        </w:tc>
        <w:tc>
          <w:tcPr>
            <w:tcW w:w="1275" w:type="dxa"/>
            <w:shd w:val="clear" w:color="auto" w:fill="auto"/>
            <w:vAlign w:val="center"/>
          </w:tcPr>
          <w:p w14:paraId="195D16FE"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14:paraId="2347DA54" w14:textId="77777777" w:rsidR="000C4CBC" w:rsidRPr="00415452" w:rsidRDefault="000C4CBC" w:rsidP="000C4CBC">
            <w:pPr>
              <w:spacing w:before="0"/>
              <w:jc w:val="center"/>
              <w:rPr>
                <w:rFonts w:cs="Arial"/>
                <w:b/>
                <w:smallCaps/>
                <w:sz w:val="24"/>
                <w:szCs w:val="24"/>
              </w:rPr>
            </w:pPr>
            <w:r w:rsidRPr="00415452">
              <w:rPr>
                <w:rFonts w:cs="Arial"/>
                <w:b/>
                <w:sz w:val="24"/>
                <w:szCs w:val="24"/>
              </w:rPr>
              <w:t>ПРОДАВАЦ</w:t>
            </w:r>
          </w:p>
        </w:tc>
      </w:tr>
      <w:tr w:rsidR="000C4CBC" w:rsidRPr="00415452" w14:paraId="648714DF" w14:textId="77777777" w:rsidTr="000C4CBC">
        <w:tc>
          <w:tcPr>
            <w:tcW w:w="4503" w:type="dxa"/>
            <w:shd w:val="clear" w:color="auto" w:fill="auto"/>
            <w:vAlign w:val="center"/>
            <w:hideMark/>
          </w:tcPr>
          <w:p w14:paraId="1BAE18C4"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Јавно предузеће </w:t>
            </w:r>
          </w:p>
          <w:p w14:paraId="00F8C6DD"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„Електропривреда Србије“ Београд                                  </w:t>
            </w:r>
          </w:p>
          <w:p w14:paraId="62F1AD7A"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   </w:t>
            </w:r>
          </w:p>
          <w:p w14:paraId="6C990D11" w14:textId="77777777" w:rsidR="000C4CBC" w:rsidRPr="00415452" w:rsidRDefault="000C4CBC" w:rsidP="000C4CBC">
            <w:pPr>
              <w:spacing w:before="0"/>
              <w:jc w:val="center"/>
              <w:rPr>
                <w:rFonts w:cs="Arial"/>
                <w:b/>
                <w:sz w:val="24"/>
                <w:szCs w:val="24"/>
              </w:rPr>
            </w:pPr>
            <w:r w:rsidRPr="00415452">
              <w:rPr>
                <w:rFonts w:cs="Arial"/>
                <w:b/>
                <w:sz w:val="24"/>
                <w:szCs w:val="24"/>
                <w:lang w:val="sr-Cyrl-RS"/>
              </w:rPr>
              <w:t xml:space="preserve">          </w:t>
            </w:r>
          </w:p>
        </w:tc>
        <w:tc>
          <w:tcPr>
            <w:tcW w:w="1275" w:type="dxa"/>
            <w:shd w:val="clear" w:color="auto" w:fill="auto"/>
            <w:vAlign w:val="center"/>
          </w:tcPr>
          <w:p w14:paraId="4697321F"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14:paraId="316AAD4C" w14:textId="77777777" w:rsidR="000C4CBC" w:rsidRPr="00415452" w:rsidRDefault="000C4CBC" w:rsidP="000C4CBC">
            <w:pPr>
              <w:spacing w:before="0"/>
              <w:jc w:val="center"/>
              <w:rPr>
                <w:rFonts w:cs="Arial"/>
                <w:b/>
                <w:smallCaps/>
                <w:sz w:val="24"/>
                <w:szCs w:val="24"/>
              </w:rPr>
            </w:pPr>
            <w:r w:rsidRPr="00415452">
              <w:rPr>
                <w:rFonts w:cs="Arial"/>
                <w:b/>
                <w:sz w:val="24"/>
                <w:szCs w:val="24"/>
              </w:rPr>
              <w:t>Назив</w:t>
            </w:r>
          </w:p>
        </w:tc>
      </w:tr>
      <w:tr w:rsidR="000C4CBC" w:rsidRPr="00415452" w14:paraId="51543CE9" w14:textId="77777777" w:rsidTr="000C4CBC">
        <w:tc>
          <w:tcPr>
            <w:tcW w:w="4503" w:type="dxa"/>
            <w:shd w:val="clear" w:color="auto" w:fill="auto"/>
            <w:vAlign w:val="center"/>
            <w:hideMark/>
          </w:tcPr>
          <w:p w14:paraId="2D38AE2B" w14:textId="77777777"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c>
          <w:tcPr>
            <w:tcW w:w="1275" w:type="dxa"/>
            <w:shd w:val="clear" w:color="auto" w:fill="auto"/>
            <w:vAlign w:val="center"/>
            <w:hideMark/>
          </w:tcPr>
          <w:p w14:paraId="727E6476" w14:textId="77777777" w:rsidR="000C4CBC" w:rsidRPr="00415452" w:rsidRDefault="000C4CBC" w:rsidP="000C4CBC">
            <w:pPr>
              <w:spacing w:before="0"/>
              <w:jc w:val="center"/>
              <w:rPr>
                <w:rFonts w:cs="Arial"/>
                <w:smallCaps/>
                <w:sz w:val="24"/>
                <w:szCs w:val="24"/>
              </w:rPr>
            </w:pPr>
            <w:r w:rsidRPr="00415452">
              <w:rPr>
                <w:rFonts w:cs="Arial"/>
                <w:sz w:val="24"/>
                <w:szCs w:val="24"/>
              </w:rPr>
              <w:t>М.П.</w:t>
            </w:r>
          </w:p>
        </w:tc>
        <w:tc>
          <w:tcPr>
            <w:tcW w:w="4395" w:type="dxa"/>
            <w:shd w:val="clear" w:color="auto" w:fill="auto"/>
            <w:vAlign w:val="center"/>
            <w:hideMark/>
          </w:tcPr>
          <w:p w14:paraId="75E0EF96" w14:textId="77777777" w:rsidR="000C4CBC" w:rsidRPr="00415452" w:rsidRDefault="000C4CBC" w:rsidP="000C4CBC">
            <w:pPr>
              <w:spacing w:before="0"/>
              <w:jc w:val="center"/>
              <w:rPr>
                <w:rFonts w:cs="Arial"/>
                <w:b/>
                <w:smallCaps/>
                <w:sz w:val="24"/>
                <w:szCs w:val="24"/>
              </w:rPr>
            </w:pPr>
            <w:r w:rsidRPr="00415452">
              <w:rPr>
                <w:rFonts w:cs="Arial"/>
                <w:b/>
                <w:sz w:val="24"/>
                <w:szCs w:val="24"/>
              </w:rPr>
              <w:t>_____________________________</w:t>
            </w:r>
          </w:p>
        </w:tc>
      </w:tr>
      <w:tr w:rsidR="000C4CBC" w:rsidRPr="00415452" w14:paraId="673A3890" w14:textId="77777777" w:rsidTr="000C4CBC">
        <w:tc>
          <w:tcPr>
            <w:tcW w:w="4503" w:type="dxa"/>
            <w:shd w:val="clear" w:color="auto" w:fill="auto"/>
            <w:vAlign w:val="center"/>
            <w:hideMark/>
          </w:tcPr>
          <w:p w14:paraId="27B19462" w14:textId="77777777" w:rsidR="000C4CBC" w:rsidRPr="00415452" w:rsidRDefault="000C4CBC" w:rsidP="000C4CBC">
            <w:pPr>
              <w:spacing w:before="0"/>
              <w:jc w:val="center"/>
              <w:rPr>
                <w:rFonts w:cs="Arial"/>
                <w:b/>
                <w:smallCaps/>
                <w:sz w:val="24"/>
                <w:szCs w:val="24"/>
                <w:lang w:val="sr-Cyrl-RS"/>
              </w:rPr>
            </w:pPr>
          </w:p>
        </w:tc>
        <w:tc>
          <w:tcPr>
            <w:tcW w:w="1275" w:type="dxa"/>
            <w:shd w:val="clear" w:color="auto" w:fill="auto"/>
            <w:vAlign w:val="center"/>
          </w:tcPr>
          <w:p w14:paraId="62962FFE"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hideMark/>
          </w:tcPr>
          <w:p w14:paraId="36BC0C8C" w14:textId="77777777" w:rsidR="000C4CBC" w:rsidRPr="00415452" w:rsidRDefault="000C4CBC" w:rsidP="000C4CBC">
            <w:pPr>
              <w:spacing w:before="0"/>
              <w:jc w:val="center"/>
              <w:rPr>
                <w:rFonts w:cs="Arial"/>
                <w:b/>
                <w:smallCaps/>
                <w:sz w:val="24"/>
                <w:szCs w:val="24"/>
              </w:rPr>
            </w:pPr>
            <w:r w:rsidRPr="00415452">
              <w:rPr>
                <w:rFonts w:cs="Arial"/>
                <w:b/>
                <w:sz w:val="24"/>
                <w:szCs w:val="24"/>
              </w:rPr>
              <w:t>име и презиме</w:t>
            </w:r>
          </w:p>
        </w:tc>
      </w:tr>
      <w:tr w:rsidR="000C4CBC" w:rsidRPr="00415452" w14:paraId="6899EFE5" w14:textId="77777777" w:rsidTr="000C4CBC">
        <w:tc>
          <w:tcPr>
            <w:tcW w:w="4503" w:type="dxa"/>
            <w:shd w:val="clear" w:color="auto" w:fill="auto"/>
            <w:vAlign w:val="center"/>
            <w:hideMark/>
          </w:tcPr>
          <w:p w14:paraId="3F98E71F" w14:textId="77777777" w:rsidR="000C4CBC" w:rsidRPr="00415452" w:rsidRDefault="000C4CBC" w:rsidP="000C4CBC">
            <w:pPr>
              <w:spacing w:before="0"/>
              <w:jc w:val="center"/>
              <w:rPr>
                <w:rFonts w:cs="Arial"/>
                <w:b/>
                <w:sz w:val="24"/>
                <w:szCs w:val="24"/>
                <w:lang w:val="sr-Cyrl-RS"/>
              </w:rPr>
            </w:pPr>
            <w:r w:rsidRPr="00415452">
              <w:rPr>
                <w:rFonts w:cs="Arial"/>
                <w:b/>
                <w:sz w:val="24"/>
                <w:szCs w:val="24"/>
              </w:rPr>
              <w:t>в.</w:t>
            </w:r>
            <w:r w:rsidRPr="00415452">
              <w:rPr>
                <w:rFonts w:cs="Arial"/>
                <w:b/>
                <w:sz w:val="24"/>
                <w:szCs w:val="24"/>
                <w:lang w:val="sr-Cyrl-RS"/>
              </w:rPr>
              <w:t>д. д</w:t>
            </w:r>
            <w:r w:rsidRPr="00415452">
              <w:rPr>
                <w:rFonts w:cs="Arial"/>
                <w:b/>
                <w:sz w:val="24"/>
                <w:szCs w:val="24"/>
              </w:rPr>
              <w:t>иректор</w:t>
            </w:r>
            <w:r w:rsidRPr="00415452">
              <w:rPr>
                <w:rFonts w:cs="Arial"/>
                <w:b/>
                <w:sz w:val="24"/>
                <w:szCs w:val="24"/>
                <w:lang w:val="sr-Cyrl-RS"/>
              </w:rPr>
              <w:t>а</w:t>
            </w:r>
          </w:p>
          <w:p w14:paraId="67E75EEF" w14:textId="77777777" w:rsidR="000C4CBC" w:rsidRPr="00415452" w:rsidRDefault="000C4CBC" w:rsidP="000C4CBC">
            <w:pPr>
              <w:spacing w:before="0"/>
              <w:jc w:val="center"/>
              <w:rPr>
                <w:rFonts w:cs="Arial"/>
                <w:b/>
                <w:sz w:val="24"/>
                <w:szCs w:val="24"/>
                <w:lang w:val="sr-Cyrl-RS"/>
              </w:rPr>
            </w:pPr>
            <w:r w:rsidRPr="00415452">
              <w:rPr>
                <w:rFonts w:cs="Arial"/>
                <w:b/>
                <w:sz w:val="24"/>
                <w:szCs w:val="24"/>
                <w:lang w:val="sr-Cyrl-RS"/>
              </w:rPr>
              <w:t xml:space="preserve">Милорад Грчић   </w:t>
            </w:r>
          </w:p>
        </w:tc>
        <w:tc>
          <w:tcPr>
            <w:tcW w:w="1275" w:type="dxa"/>
            <w:shd w:val="clear" w:color="auto" w:fill="auto"/>
            <w:vAlign w:val="center"/>
          </w:tcPr>
          <w:p w14:paraId="3231EC63" w14:textId="77777777" w:rsidR="000C4CBC" w:rsidRPr="00415452" w:rsidRDefault="000C4CBC" w:rsidP="000C4CBC">
            <w:pPr>
              <w:spacing w:before="0"/>
              <w:jc w:val="center"/>
              <w:rPr>
                <w:rFonts w:cs="Arial"/>
                <w:b/>
                <w:smallCaps/>
                <w:sz w:val="24"/>
                <w:szCs w:val="24"/>
              </w:rPr>
            </w:pPr>
          </w:p>
        </w:tc>
        <w:tc>
          <w:tcPr>
            <w:tcW w:w="4395" w:type="dxa"/>
            <w:shd w:val="clear" w:color="auto" w:fill="auto"/>
            <w:vAlign w:val="center"/>
          </w:tcPr>
          <w:p w14:paraId="40466B94" w14:textId="77777777" w:rsidR="000C4CBC" w:rsidRPr="00415452" w:rsidRDefault="000C4CBC" w:rsidP="000C4CBC">
            <w:pPr>
              <w:spacing w:before="0"/>
              <w:jc w:val="center"/>
              <w:rPr>
                <w:rFonts w:cs="Arial"/>
                <w:b/>
                <w:smallCaps/>
                <w:sz w:val="24"/>
                <w:szCs w:val="24"/>
              </w:rPr>
            </w:pPr>
            <w:r w:rsidRPr="00415452">
              <w:rPr>
                <w:rFonts w:cs="Arial"/>
                <w:b/>
                <w:sz w:val="24"/>
                <w:szCs w:val="24"/>
              </w:rPr>
              <w:t>функција</w:t>
            </w:r>
          </w:p>
        </w:tc>
      </w:tr>
    </w:tbl>
    <w:p w14:paraId="001FCE62" w14:textId="77777777" w:rsidR="000C4CBC" w:rsidRDefault="000C4CBC" w:rsidP="00CF6E34">
      <w:pPr>
        <w:rPr>
          <w:rFonts w:cs="Arial"/>
          <w:b/>
          <w:color w:val="FF0000"/>
          <w:sz w:val="24"/>
          <w:szCs w:val="24"/>
          <w:lang w:val="sr-Cyrl-RS"/>
        </w:rPr>
      </w:pPr>
    </w:p>
    <w:sectPr w:rsidR="000C4CBC" w:rsidSect="00807046">
      <w:footnotePr>
        <w:pos w:val="beneathText"/>
      </w:footnotePr>
      <w:pgSz w:w="11909" w:h="16834" w:code="9"/>
      <w:pgMar w:top="1440" w:right="1440" w:bottom="1440" w:left="1440" w:header="144" w:footer="43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EF5B36" w14:textId="77777777" w:rsidR="002414DB" w:rsidRDefault="002414DB">
      <w:r>
        <w:separator/>
      </w:r>
    </w:p>
    <w:p w14:paraId="218AF55E" w14:textId="77777777" w:rsidR="002414DB" w:rsidRDefault="002414DB"/>
  </w:endnote>
  <w:endnote w:type="continuationSeparator" w:id="0">
    <w:p w14:paraId="2AE411EC" w14:textId="77777777" w:rsidR="002414DB" w:rsidRDefault="002414DB">
      <w:r>
        <w:continuationSeparator/>
      </w:r>
    </w:p>
    <w:p w14:paraId="0A9047F4" w14:textId="77777777" w:rsidR="002414DB" w:rsidRDefault="002414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charset w:val="00"/>
    <w:family w:val="roman"/>
    <w:pitch w:val="variable"/>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0000012"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CHelvPlain">
    <w:charset w:val="00"/>
    <w:family w:val="auto"/>
    <w:pitch w:val="variable"/>
  </w:font>
  <w:font w:name="HelveticaPlain">
    <w:charset w:val="00"/>
    <w:family w:val="auto"/>
    <w:pitch w:val="variable"/>
  </w:font>
  <w:font w:name="StarSymbol">
    <w:panose1 w:val="00000000000000000000"/>
    <w:charset w:val="02"/>
    <w:family w:val="auto"/>
    <w:notTrueType/>
    <w:pitch w:val="default"/>
  </w:font>
  <w:font w:name="FuturaA Md BT">
    <w:charset w:val="00"/>
    <w:family w:val="swiss"/>
    <w:pitch w:val="variable"/>
  </w:font>
  <w:font w:name="HelveticaBold">
    <w:charset w:val="00"/>
    <w:family w:val="auto"/>
    <w:pitch w:val="variable"/>
  </w:font>
  <w:font w:name="Optima">
    <w:charset w:val="00"/>
    <w:family w:val="swiss"/>
    <w:pitch w:val="variable"/>
  </w:font>
  <w:font w:name="CTimesRoman">
    <w:altName w:val="Times New Roman"/>
    <w:charset w:val="00"/>
    <w:family w:val="auto"/>
    <w:pitch w:val="variable"/>
    <w:sig w:usb0="00000083" w:usb1="00000000" w:usb2="00000000" w:usb3="00000000" w:csb0="00000009" w:csb1="00000000"/>
  </w:font>
  <w:font w:name="CTimesBold">
    <w:charset w:val="00"/>
    <w:family w:val="auto"/>
    <w:pitch w:val="variable"/>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imesNewRomanPS-BoldMT">
    <w:charset w:val="EE"/>
    <w:family w:val="auto"/>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5330137"/>
      <w:docPartObj>
        <w:docPartGallery w:val="Page Numbers (Bottom of Page)"/>
        <w:docPartUnique/>
      </w:docPartObj>
    </w:sdtPr>
    <w:sdtEndPr>
      <w:rPr>
        <w:noProof/>
      </w:rPr>
    </w:sdtEndPr>
    <w:sdtContent>
      <w:p w14:paraId="3ED76AB9" w14:textId="772FE5F0" w:rsidR="000F57CE" w:rsidRDefault="000F57CE">
        <w:pPr>
          <w:pStyle w:val="Footer"/>
        </w:pPr>
        <w:r>
          <w:fldChar w:fldCharType="begin"/>
        </w:r>
        <w:r>
          <w:instrText xml:space="preserve"> PAGE   \* MERGEFORMAT </w:instrText>
        </w:r>
        <w:r>
          <w:fldChar w:fldCharType="separate"/>
        </w:r>
        <w:r w:rsidR="0041403E">
          <w:rPr>
            <w:noProof/>
          </w:rPr>
          <w:t>4</w:t>
        </w:r>
        <w:r>
          <w:rPr>
            <w:noProof/>
          </w:rPr>
          <w:fldChar w:fldCharType="end"/>
        </w:r>
      </w:p>
    </w:sdtContent>
  </w:sdt>
  <w:p w14:paraId="3F80E7C5" w14:textId="77777777" w:rsidR="000F57CE" w:rsidRDefault="000F5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3E709E" w14:textId="77777777" w:rsidR="00A1775C" w:rsidRDefault="00A1775C"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F734446" w14:textId="77777777" w:rsidR="00A1775C" w:rsidRDefault="00A1775C" w:rsidP="00841BE7">
    <w:pPr>
      <w:pStyle w:val="Footer"/>
      <w:ind w:right="360"/>
    </w:pPr>
  </w:p>
  <w:p w14:paraId="340F1A55" w14:textId="77777777" w:rsidR="00A1775C" w:rsidRDefault="00A1775C" w:rsidP="00F73042"/>
  <w:p w14:paraId="4289569C" w14:textId="77777777" w:rsidR="00A1775C" w:rsidRDefault="00A1775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BA7B13" w14:textId="77777777" w:rsidR="00A1775C" w:rsidRPr="00EC5BB4" w:rsidRDefault="00A1775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41403E">
      <w:rPr>
        <w:rStyle w:val="PageNumber"/>
        <w:rFonts w:cs="Arial"/>
        <w:b/>
        <w:noProof/>
        <w:szCs w:val="24"/>
      </w:rPr>
      <w:t>88</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41403E">
      <w:rPr>
        <w:rStyle w:val="PageNumber"/>
        <w:rFonts w:cs="Arial"/>
        <w:b/>
        <w:noProof/>
        <w:szCs w:val="24"/>
      </w:rPr>
      <w:t>108</w:t>
    </w:r>
    <w:r w:rsidRPr="00EC5BB4">
      <w:rPr>
        <w:rStyle w:val="PageNumber"/>
        <w:rFonts w:cs="Arial"/>
        <w:b/>
        <w:szCs w:val="24"/>
      </w:rPr>
      <w:fldChar w:fldCharType="end"/>
    </w:r>
  </w:p>
  <w:p w14:paraId="2CB1EF1A" w14:textId="77777777" w:rsidR="00A1775C" w:rsidRDefault="00A1775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08042" w14:textId="77777777" w:rsidR="00A1775C" w:rsidRPr="00EC5BB4" w:rsidRDefault="00A1775C" w:rsidP="004276AD">
    <w:pPr>
      <w:pStyle w:val="Footer"/>
      <w:pBdr>
        <w:top w:val="single" w:sz="4" w:space="3" w:color="auto"/>
      </w:pBdr>
      <w:jc w:val="right"/>
      <w:rPr>
        <w:szCs w:val="24"/>
      </w:rPr>
    </w:pPr>
    <w:r w:rsidRPr="00EC5BB4">
      <w:rPr>
        <w:rFonts w:cs="Arial"/>
        <w:b/>
        <w:szCs w:val="24"/>
      </w:rPr>
      <w:t xml:space="preserve">Страна </w:t>
    </w:r>
    <w:r w:rsidRPr="00EC5BB4">
      <w:rPr>
        <w:rStyle w:val="PageNumber"/>
        <w:rFonts w:cs="Arial"/>
        <w:b/>
        <w:szCs w:val="24"/>
      </w:rPr>
      <w:fldChar w:fldCharType="begin"/>
    </w:r>
    <w:r w:rsidRPr="00EC5BB4">
      <w:rPr>
        <w:rStyle w:val="PageNumber"/>
        <w:rFonts w:cs="Arial"/>
        <w:b/>
        <w:szCs w:val="24"/>
      </w:rPr>
      <w:instrText xml:space="preserve"> PAGE </w:instrText>
    </w:r>
    <w:r w:rsidRPr="00EC5BB4">
      <w:rPr>
        <w:rStyle w:val="PageNumber"/>
        <w:rFonts w:cs="Arial"/>
        <w:b/>
        <w:szCs w:val="24"/>
      </w:rPr>
      <w:fldChar w:fldCharType="separate"/>
    </w:r>
    <w:r w:rsidR="000F57CE">
      <w:rPr>
        <w:rStyle w:val="PageNumber"/>
        <w:rFonts w:cs="Arial"/>
        <w:b/>
        <w:noProof/>
        <w:szCs w:val="24"/>
      </w:rPr>
      <w:t>63</w:t>
    </w:r>
    <w:r w:rsidRPr="00EC5BB4">
      <w:rPr>
        <w:rStyle w:val="PageNumber"/>
        <w:rFonts w:cs="Arial"/>
        <w:b/>
        <w:szCs w:val="24"/>
      </w:rPr>
      <w:fldChar w:fldCharType="end"/>
    </w:r>
    <w:r w:rsidRPr="00EC5BB4">
      <w:rPr>
        <w:rStyle w:val="PageNumber"/>
        <w:rFonts w:cs="Arial"/>
        <w:b/>
        <w:szCs w:val="24"/>
      </w:rPr>
      <w:t xml:space="preserve"> од </w:t>
    </w:r>
    <w:r w:rsidRPr="00EC5BB4">
      <w:rPr>
        <w:rStyle w:val="PageNumber"/>
        <w:rFonts w:cs="Arial"/>
        <w:b/>
        <w:szCs w:val="24"/>
      </w:rPr>
      <w:fldChar w:fldCharType="begin"/>
    </w:r>
    <w:r w:rsidRPr="00EC5BB4">
      <w:rPr>
        <w:rStyle w:val="PageNumber"/>
        <w:rFonts w:cs="Arial"/>
        <w:b/>
        <w:szCs w:val="24"/>
      </w:rPr>
      <w:instrText xml:space="preserve"> NUMPAGES </w:instrText>
    </w:r>
    <w:r w:rsidRPr="00EC5BB4">
      <w:rPr>
        <w:rStyle w:val="PageNumber"/>
        <w:rFonts w:cs="Arial"/>
        <w:b/>
        <w:szCs w:val="24"/>
      </w:rPr>
      <w:fldChar w:fldCharType="separate"/>
    </w:r>
    <w:r w:rsidR="000F57CE">
      <w:rPr>
        <w:rStyle w:val="PageNumber"/>
        <w:rFonts w:cs="Arial"/>
        <w:b/>
        <w:noProof/>
        <w:szCs w:val="24"/>
      </w:rPr>
      <w:t>108</w:t>
    </w:r>
    <w:r w:rsidRPr="00EC5BB4">
      <w:rPr>
        <w:rStyle w:val="PageNumber"/>
        <w:rFonts w:cs="Arial"/>
        <w:b/>
        <w:szCs w:val="24"/>
      </w:rPr>
      <w:fldChar w:fldCharType="end"/>
    </w:r>
  </w:p>
  <w:p w14:paraId="7C7538CB" w14:textId="77777777" w:rsidR="00A1775C" w:rsidRDefault="00A1775C">
    <w:pPr>
      <w:pStyle w:val="Footer"/>
    </w:pPr>
  </w:p>
  <w:p w14:paraId="7D9FF3E9" w14:textId="77777777" w:rsidR="00A1775C" w:rsidRDefault="00A1775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E83105" w14:textId="77777777" w:rsidR="002414DB" w:rsidRDefault="002414DB">
      <w:r>
        <w:separator/>
      </w:r>
    </w:p>
    <w:p w14:paraId="78AD4F0D" w14:textId="77777777" w:rsidR="002414DB" w:rsidRDefault="002414DB"/>
  </w:footnote>
  <w:footnote w:type="continuationSeparator" w:id="0">
    <w:p w14:paraId="4977E34C" w14:textId="77777777" w:rsidR="002414DB" w:rsidRDefault="002414DB">
      <w:r>
        <w:continuationSeparator/>
      </w:r>
    </w:p>
    <w:p w14:paraId="1757ACE2" w14:textId="77777777" w:rsidR="002414DB" w:rsidRDefault="002414D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2AC69" w14:textId="77777777" w:rsidR="00A1775C" w:rsidRDefault="00A1775C" w:rsidP="004276AD">
    <w:pPr>
      <w:pStyle w:val="Header"/>
      <w:rPr>
        <w:sz w:val="20"/>
      </w:rPr>
    </w:pPr>
  </w:p>
  <w:p w14:paraId="7E1D0458" w14:textId="36D083C2" w:rsidR="00A1775C" w:rsidRPr="00AE6D77" w:rsidRDefault="00A1775C" w:rsidP="004276AD">
    <w:pPr>
      <w:pStyle w:val="Header"/>
      <w:rPr>
        <w:sz w:val="22"/>
        <w:szCs w:val="22"/>
      </w:rPr>
    </w:pPr>
    <w:r w:rsidRPr="0023611D">
      <w:rPr>
        <w:sz w:val="22"/>
        <w:szCs w:val="22"/>
      </w:rPr>
      <w:t>ЈП „Електроп</w:t>
    </w:r>
    <w:r>
      <w:rPr>
        <w:sz w:val="22"/>
        <w:szCs w:val="22"/>
      </w:rPr>
      <w:t xml:space="preserve">ривреда Србије“ Београд     </w:t>
    </w:r>
    <w:r w:rsidRPr="0023611D">
      <w:rPr>
        <w:sz w:val="22"/>
        <w:szCs w:val="22"/>
      </w:rPr>
      <w:t xml:space="preserve">Конкурсна документација </w:t>
    </w:r>
    <w:r>
      <w:rPr>
        <w:sz w:val="22"/>
        <w:szCs w:val="22"/>
      </w:rPr>
      <w:t>JN/8000/0054/2016</w:t>
    </w:r>
  </w:p>
  <w:p w14:paraId="3A3C99C2" w14:textId="77777777" w:rsidR="00A1775C" w:rsidRPr="0023611D" w:rsidRDefault="00A1775C" w:rsidP="004276AD">
    <w:pPr>
      <w:pStyle w:val="Header"/>
    </w:pPr>
  </w:p>
  <w:p w14:paraId="0AF6DCE1" w14:textId="77777777" w:rsidR="00A1775C" w:rsidRDefault="00A1775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E5E32" w14:textId="77777777" w:rsidR="00A1775C" w:rsidRDefault="00A1775C" w:rsidP="004276AD">
    <w:pPr>
      <w:pStyle w:val="Header"/>
    </w:pPr>
  </w:p>
  <w:p w14:paraId="21C09815" w14:textId="12D0CB6D" w:rsidR="00A1775C" w:rsidRPr="0059257C" w:rsidRDefault="00A1775C" w:rsidP="004276AD">
    <w:pPr>
      <w:pStyle w:val="Header"/>
      <w:rPr>
        <w:sz w:val="22"/>
        <w:szCs w:val="22"/>
        <w:lang w:val="sr-Cyrl-RS"/>
      </w:rPr>
    </w:pPr>
    <w:r w:rsidRPr="0059257C">
      <w:rPr>
        <w:sz w:val="22"/>
        <w:szCs w:val="22"/>
      </w:rPr>
      <w:t xml:space="preserve">ЈП „Електропривреда Србије“ Београд  </w:t>
    </w:r>
    <w:r>
      <w:rPr>
        <w:sz w:val="22"/>
        <w:szCs w:val="22"/>
      </w:rPr>
      <w:t xml:space="preserve">   </w:t>
    </w:r>
    <w:r w:rsidRPr="0059257C">
      <w:rPr>
        <w:sz w:val="22"/>
        <w:szCs w:val="22"/>
      </w:rPr>
      <w:t>Конкурсна документација ЈНО</w:t>
    </w:r>
    <w:r w:rsidRPr="0059257C">
      <w:rPr>
        <w:sz w:val="22"/>
        <w:szCs w:val="22"/>
        <w:lang w:val="sr-Cyrl-RS"/>
      </w:rPr>
      <w:t>/</w:t>
    </w:r>
    <w:r>
      <w:rPr>
        <w:sz w:val="22"/>
        <w:szCs w:val="22"/>
      </w:rPr>
      <w:t>1000/0033</w:t>
    </w:r>
    <w:r w:rsidRPr="0059257C">
      <w:rPr>
        <w:sz w:val="22"/>
        <w:szCs w:val="22"/>
      </w:rPr>
      <w:t>/2016</w:t>
    </w:r>
  </w:p>
  <w:p w14:paraId="74971107" w14:textId="77777777" w:rsidR="00A1775C" w:rsidRPr="00210557" w:rsidRDefault="00A1775C" w:rsidP="00210557">
    <w:pPr>
      <w:pStyle w:val="Header"/>
      <w:jc w:val="center"/>
    </w:pPr>
  </w:p>
  <w:p w14:paraId="179FD407" w14:textId="77777777" w:rsidR="00A1775C" w:rsidRDefault="00A1775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15:restartNumberingAfterBreak="0">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15:restartNumberingAfterBreak="0">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15:restartNumberingAfterBreak="0">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15:restartNumberingAfterBreak="0">
    <w:nsid w:val="00000007"/>
    <w:multiLevelType w:val="singleLevel"/>
    <w:tmpl w:val="00000007"/>
    <w:name w:val="WW8Num7"/>
    <w:lvl w:ilvl="0">
      <w:start w:val="1"/>
      <w:numFmt w:val="decimal"/>
      <w:lvlText w:val="%1."/>
      <w:lvlJc w:val="left"/>
      <w:pPr>
        <w:tabs>
          <w:tab w:val="num" w:pos="1080"/>
        </w:tabs>
      </w:pPr>
    </w:lvl>
  </w:abstractNum>
  <w:abstractNum w:abstractNumId="7" w15:restartNumberingAfterBreak="0">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15:restartNumberingAfterBreak="0">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15:restartNumberingAfterBreak="0">
    <w:nsid w:val="0000000A"/>
    <w:multiLevelType w:val="singleLevel"/>
    <w:tmpl w:val="0000000A"/>
    <w:name w:val="WW8Num10"/>
    <w:lvl w:ilvl="0">
      <w:start w:val="1"/>
      <w:numFmt w:val="upperRoman"/>
      <w:lvlText w:val="%1."/>
      <w:lvlJc w:val="right"/>
      <w:pPr>
        <w:tabs>
          <w:tab w:val="num" w:pos="720"/>
        </w:tabs>
      </w:pPr>
    </w:lvl>
  </w:abstractNum>
  <w:abstractNum w:abstractNumId="10" w15:restartNumberingAfterBreak="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15:restartNumberingAfterBreak="0">
    <w:nsid w:val="0000000C"/>
    <w:multiLevelType w:val="singleLevel"/>
    <w:tmpl w:val="0000000C"/>
    <w:name w:val="WW8Num12"/>
    <w:lvl w:ilvl="0">
      <w:start w:val="1"/>
      <w:numFmt w:val="decimal"/>
      <w:lvlText w:val="%1"/>
      <w:lvlJc w:val="left"/>
      <w:pPr>
        <w:tabs>
          <w:tab w:val="num" w:pos="720"/>
        </w:tabs>
      </w:pPr>
    </w:lvl>
  </w:abstractNum>
  <w:abstractNum w:abstractNumId="12" w15:restartNumberingAfterBreak="0">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15:restartNumberingAfterBreak="0">
    <w:nsid w:val="0000000E"/>
    <w:multiLevelType w:val="singleLevel"/>
    <w:tmpl w:val="0000000E"/>
    <w:name w:val="WW8Num14"/>
    <w:lvl w:ilvl="0">
      <w:start w:val="1"/>
      <w:numFmt w:val="decimal"/>
      <w:lvlText w:val="%1."/>
      <w:lvlJc w:val="left"/>
      <w:pPr>
        <w:tabs>
          <w:tab w:val="num" w:pos="720"/>
        </w:tabs>
      </w:pPr>
    </w:lvl>
  </w:abstractNum>
  <w:abstractNum w:abstractNumId="14" w15:restartNumberingAfterBreak="0">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15:restartNumberingAfterBreak="0">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15:restartNumberingAfterBreak="0">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15:restartNumberingAfterBreak="0">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15:restartNumberingAfterBreak="0">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15:restartNumberingAfterBreak="0">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15:restartNumberingAfterBreak="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15:restartNumberingAfterBreak="0">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15:restartNumberingAfterBreak="0">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15:restartNumberingAfterBreak="0">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15:restartNumberingAfterBreak="0">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15:restartNumberingAfterBreak="0">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15:restartNumberingAfterBreak="0">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15:restartNumberingAfterBreak="0">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15:restartNumberingAfterBreak="0">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15:restartNumberingAfterBreak="0">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15:restartNumberingAfterBreak="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15:restartNumberingAfterBreak="0">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15:restartNumberingAfterBreak="0">
    <w:nsid w:val="00000021"/>
    <w:multiLevelType w:val="singleLevel"/>
    <w:tmpl w:val="00000021"/>
    <w:name w:val="WW8Num33"/>
    <w:lvl w:ilvl="0">
      <w:start w:val="1"/>
      <w:numFmt w:val="decimal"/>
      <w:lvlText w:val="%1."/>
      <w:lvlJc w:val="left"/>
      <w:pPr>
        <w:tabs>
          <w:tab w:val="num" w:pos="720"/>
        </w:tabs>
      </w:pPr>
    </w:lvl>
  </w:abstractNum>
  <w:abstractNum w:abstractNumId="33" w15:restartNumberingAfterBreak="0">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15:restartNumberingAfterBreak="0">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15:restartNumberingAfterBreak="0">
    <w:nsid w:val="00000024"/>
    <w:multiLevelType w:val="singleLevel"/>
    <w:tmpl w:val="00000024"/>
    <w:name w:val="WW8Num36"/>
    <w:lvl w:ilvl="0">
      <w:start w:val="1"/>
      <w:numFmt w:val="decimal"/>
      <w:lvlText w:val="%1."/>
      <w:lvlJc w:val="left"/>
      <w:pPr>
        <w:tabs>
          <w:tab w:val="num" w:pos="1080"/>
        </w:tabs>
      </w:pPr>
    </w:lvl>
  </w:abstractNum>
  <w:abstractNum w:abstractNumId="36" w15:restartNumberingAfterBreak="0">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15:restartNumberingAfterBreak="0">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15:restartNumberingAfterBreak="0">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15:restartNumberingAfterBreak="0">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15:restartNumberingAfterBreak="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15:restartNumberingAfterBreak="0">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15:restartNumberingAfterBreak="0">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15:restartNumberingAfterBreak="0">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15:restartNumberingAfterBreak="0">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15:restartNumberingAfterBreak="0">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15:restartNumberingAfterBreak="0">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15:restartNumberingAfterBreak="0">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15:restartNumberingAfterBreak="0">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15:restartNumberingAfterBreak="0">
    <w:nsid w:val="08154320"/>
    <w:multiLevelType w:val="hybridMultilevel"/>
    <w:tmpl w:val="3C60A9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093A2F8B"/>
    <w:multiLevelType w:val="hybridMultilevel"/>
    <w:tmpl w:val="36DCE452"/>
    <w:lvl w:ilvl="0" w:tplc="04090005">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51" w15:restartNumberingAfterBreak="0">
    <w:nsid w:val="09AD5EC7"/>
    <w:multiLevelType w:val="hybridMultilevel"/>
    <w:tmpl w:val="24E8352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2" w15:restartNumberingAfterBreak="0">
    <w:nsid w:val="0BC54522"/>
    <w:multiLevelType w:val="multilevel"/>
    <w:tmpl w:val="F1B0A068"/>
    <w:lvl w:ilvl="0">
      <w:start w:val="6"/>
      <w:numFmt w:val="decimal"/>
      <w:lvlText w:val="%1"/>
      <w:lvlJc w:val="left"/>
      <w:pPr>
        <w:ind w:left="465" w:hanging="465"/>
      </w:pPr>
      <w:rPr>
        <w:rFonts w:hint="default"/>
      </w:rPr>
    </w:lvl>
    <w:lvl w:ilvl="1">
      <w:start w:val="16"/>
      <w:numFmt w:val="decimal"/>
      <w:lvlText w:val="%1.%2"/>
      <w:lvlJc w:val="left"/>
      <w:pPr>
        <w:ind w:left="915" w:hanging="465"/>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53" w15:restartNumberingAfterBreak="0">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0FE8617D"/>
    <w:multiLevelType w:val="hybridMultilevel"/>
    <w:tmpl w:val="62526012"/>
    <w:lvl w:ilvl="0" w:tplc="04090001">
      <w:start w:val="1"/>
      <w:numFmt w:val="bullet"/>
      <w:lvlText w:val=""/>
      <w:lvlJc w:val="left"/>
      <w:pPr>
        <w:ind w:left="2325" w:hanging="360"/>
      </w:pPr>
      <w:rPr>
        <w:rFonts w:ascii="Symbol" w:hAnsi="Symbol" w:hint="default"/>
      </w:rPr>
    </w:lvl>
    <w:lvl w:ilvl="1" w:tplc="04090003" w:tentative="1">
      <w:start w:val="1"/>
      <w:numFmt w:val="bullet"/>
      <w:lvlText w:val="o"/>
      <w:lvlJc w:val="left"/>
      <w:pPr>
        <w:ind w:left="3045" w:hanging="360"/>
      </w:pPr>
      <w:rPr>
        <w:rFonts w:ascii="Courier New" w:hAnsi="Courier New" w:cs="Courier New" w:hint="default"/>
      </w:rPr>
    </w:lvl>
    <w:lvl w:ilvl="2" w:tplc="04090005" w:tentative="1">
      <w:start w:val="1"/>
      <w:numFmt w:val="bullet"/>
      <w:lvlText w:val=""/>
      <w:lvlJc w:val="left"/>
      <w:pPr>
        <w:ind w:left="3765" w:hanging="360"/>
      </w:pPr>
      <w:rPr>
        <w:rFonts w:ascii="Wingdings" w:hAnsi="Wingdings" w:hint="default"/>
      </w:rPr>
    </w:lvl>
    <w:lvl w:ilvl="3" w:tplc="04090001" w:tentative="1">
      <w:start w:val="1"/>
      <w:numFmt w:val="bullet"/>
      <w:lvlText w:val=""/>
      <w:lvlJc w:val="left"/>
      <w:pPr>
        <w:ind w:left="4485" w:hanging="360"/>
      </w:pPr>
      <w:rPr>
        <w:rFonts w:ascii="Symbol" w:hAnsi="Symbol" w:hint="default"/>
      </w:rPr>
    </w:lvl>
    <w:lvl w:ilvl="4" w:tplc="04090003" w:tentative="1">
      <w:start w:val="1"/>
      <w:numFmt w:val="bullet"/>
      <w:lvlText w:val="o"/>
      <w:lvlJc w:val="left"/>
      <w:pPr>
        <w:ind w:left="5205" w:hanging="360"/>
      </w:pPr>
      <w:rPr>
        <w:rFonts w:ascii="Courier New" w:hAnsi="Courier New" w:cs="Courier New" w:hint="default"/>
      </w:rPr>
    </w:lvl>
    <w:lvl w:ilvl="5" w:tplc="04090005" w:tentative="1">
      <w:start w:val="1"/>
      <w:numFmt w:val="bullet"/>
      <w:lvlText w:val=""/>
      <w:lvlJc w:val="left"/>
      <w:pPr>
        <w:ind w:left="5925" w:hanging="360"/>
      </w:pPr>
      <w:rPr>
        <w:rFonts w:ascii="Wingdings" w:hAnsi="Wingdings" w:hint="default"/>
      </w:rPr>
    </w:lvl>
    <w:lvl w:ilvl="6" w:tplc="04090001" w:tentative="1">
      <w:start w:val="1"/>
      <w:numFmt w:val="bullet"/>
      <w:lvlText w:val=""/>
      <w:lvlJc w:val="left"/>
      <w:pPr>
        <w:ind w:left="6645" w:hanging="360"/>
      </w:pPr>
      <w:rPr>
        <w:rFonts w:ascii="Symbol" w:hAnsi="Symbol" w:hint="default"/>
      </w:rPr>
    </w:lvl>
    <w:lvl w:ilvl="7" w:tplc="04090003" w:tentative="1">
      <w:start w:val="1"/>
      <w:numFmt w:val="bullet"/>
      <w:lvlText w:val="o"/>
      <w:lvlJc w:val="left"/>
      <w:pPr>
        <w:ind w:left="7365" w:hanging="360"/>
      </w:pPr>
      <w:rPr>
        <w:rFonts w:ascii="Courier New" w:hAnsi="Courier New" w:cs="Courier New" w:hint="default"/>
      </w:rPr>
    </w:lvl>
    <w:lvl w:ilvl="8" w:tplc="04090005" w:tentative="1">
      <w:start w:val="1"/>
      <w:numFmt w:val="bullet"/>
      <w:lvlText w:val=""/>
      <w:lvlJc w:val="left"/>
      <w:pPr>
        <w:ind w:left="8085" w:hanging="360"/>
      </w:pPr>
      <w:rPr>
        <w:rFonts w:ascii="Wingdings" w:hAnsi="Wingdings" w:hint="default"/>
      </w:rPr>
    </w:lvl>
  </w:abstractNum>
  <w:abstractNum w:abstractNumId="55" w15:restartNumberingAfterBreak="0">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15:restartNumberingAfterBreak="0">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9" w15:restartNumberingAfterBreak="0">
    <w:nsid w:val="13845278"/>
    <w:multiLevelType w:val="hybridMultilevel"/>
    <w:tmpl w:val="BC688706"/>
    <w:lvl w:ilvl="0" w:tplc="04090001">
      <w:start w:val="1"/>
      <w:numFmt w:val="bullet"/>
      <w:lvlText w:val=""/>
      <w:lvlJc w:val="left"/>
      <w:pPr>
        <w:ind w:left="1571" w:hanging="360"/>
      </w:pPr>
      <w:rPr>
        <w:rFonts w:ascii="Symbol" w:hAnsi="Symbol" w:hint="default"/>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60" w15:restartNumberingAfterBreak="0">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15A217F1"/>
    <w:multiLevelType w:val="hybridMultilevel"/>
    <w:tmpl w:val="72D014A2"/>
    <w:lvl w:ilvl="0" w:tplc="CF687374">
      <w:start w:val="2"/>
      <w:numFmt w:val="bullet"/>
      <w:lvlText w:val="-"/>
      <w:lvlJc w:val="left"/>
      <w:pPr>
        <w:ind w:left="720" w:hanging="360"/>
      </w:pPr>
      <w:rPr>
        <w:rFonts w:ascii="Times New Roman" w:eastAsia="TimesNewRomanPSMT"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17445291"/>
    <w:multiLevelType w:val="hybridMultilevel"/>
    <w:tmpl w:val="036CA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1CD00179"/>
    <w:multiLevelType w:val="multilevel"/>
    <w:tmpl w:val="4F2A7356"/>
    <w:lvl w:ilvl="0">
      <w:start w:val="1"/>
      <w:numFmt w:val="decimal"/>
      <w:lvlText w:val="%1."/>
      <w:lvlJc w:val="left"/>
      <w:pPr>
        <w:ind w:left="360" w:hanging="360"/>
      </w:pPr>
      <w:rPr>
        <w:rFonts w:hint="default"/>
        <w:color w:val="auto"/>
      </w:rPr>
    </w:lvl>
    <w:lvl w:ilvl="1">
      <w:start w:val="1"/>
      <w:numFmt w:val="decimal"/>
      <w:isLgl/>
      <w:lvlText w:val="%1.%2."/>
      <w:lvlJc w:val="left"/>
      <w:pPr>
        <w:ind w:left="72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1CE40A3F"/>
    <w:multiLevelType w:val="hybridMultilevel"/>
    <w:tmpl w:val="D70ED90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7" w15:restartNumberingAfterBreak="0">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8" w15:restartNumberingAfterBreak="0">
    <w:nsid w:val="1D7F487D"/>
    <w:multiLevelType w:val="hybridMultilevel"/>
    <w:tmpl w:val="7D3E5BA8"/>
    <w:lvl w:ilvl="0" w:tplc="6DDAC530">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0634104"/>
    <w:multiLevelType w:val="hybridMultilevel"/>
    <w:tmpl w:val="6D46770A"/>
    <w:lvl w:ilvl="0" w:tplc="2CAC478E">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3B804FC"/>
    <w:multiLevelType w:val="multilevel"/>
    <w:tmpl w:val="7AC07FA8"/>
    <w:lvl w:ilvl="0">
      <w:start w:val="6"/>
      <w:numFmt w:val="decimal"/>
      <w:lvlText w:val="%1"/>
      <w:lvlJc w:val="left"/>
      <w:pPr>
        <w:ind w:left="360" w:hanging="360"/>
      </w:pPr>
      <w:rPr>
        <w:rFonts w:hint="default"/>
      </w:rPr>
    </w:lvl>
    <w:lvl w:ilvl="1">
      <w:start w:val="1"/>
      <w:numFmt w:val="decimal"/>
      <w:lvlText w:val="%1.%2"/>
      <w:lvlJc w:val="left"/>
      <w:pPr>
        <w:ind w:left="810" w:hanging="360"/>
      </w:pPr>
      <w:rPr>
        <w:rFonts w:hint="default"/>
        <w:i w:val="0"/>
        <w:color w:val="auto"/>
      </w:rPr>
    </w:lvl>
    <w:lvl w:ilvl="2">
      <w:start w:val="1"/>
      <w:numFmt w:val="decimal"/>
      <w:lvlText w:val="%1.%2.%3"/>
      <w:lvlJc w:val="left"/>
      <w:pPr>
        <w:ind w:left="1260" w:hanging="720"/>
      </w:pPr>
      <w:rPr>
        <w:rFonts w:hint="default"/>
      </w:rPr>
    </w:lvl>
    <w:lvl w:ilvl="3">
      <w:start w:val="1"/>
      <w:numFmt w:val="decimal"/>
      <w:lvlText w:val="%1.%2.%3.%4"/>
      <w:lvlJc w:val="left"/>
      <w:pPr>
        <w:ind w:left="1890"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3960" w:hanging="1800"/>
      </w:pPr>
      <w:rPr>
        <w:rFonts w:hint="default"/>
      </w:rPr>
    </w:lvl>
  </w:abstractNum>
  <w:abstractNum w:abstractNumId="71" w15:restartNumberingAfterBreak="0">
    <w:nsid w:val="25364055"/>
    <w:multiLevelType w:val="hybridMultilevel"/>
    <w:tmpl w:val="8D240538"/>
    <w:lvl w:ilvl="0" w:tplc="545E2832">
      <w:start w:val="1"/>
      <w:numFmt w:val="decimal"/>
      <w:lvlText w:val="%1."/>
      <w:lvlJc w:val="left"/>
      <w:pPr>
        <w:ind w:left="1080" w:hanging="360"/>
      </w:pPr>
      <w:rPr>
        <w:rFonts w:ascii="Calibri" w:hAnsi="Calibr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5DE7BB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3" w15:restartNumberingAfterBreak="0">
    <w:nsid w:val="2B296F51"/>
    <w:multiLevelType w:val="hybridMultilevel"/>
    <w:tmpl w:val="2D1E2A9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4" w15:restartNumberingAfterBreak="0">
    <w:nsid w:val="326D42AD"/>
    <w:multiLevelType w:val="hybridMultilevel"/>
    <w:tmpl w:val="7D6CFBA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5" w15:restartNumberingAfterBreak="0">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76" w15:restartNumberingAfterBreak="0">
    <w:nsid w:val="330460DA"/>
    <w:multiLevelType w:val="hybridMultilevel"/>
    <w:tmpl w:val="978C47D0"/>
    <w:lvl w:ilvl="0" w:tplc="6308AD3E">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51D46FD"/>
    <w:multiLevelType w:val="multilevel"/>
    <w:tmpl w:val="8620D94C"/>
    <w:lvl w:ilvl="0">
      <w:start w:val="6"/>
      <w:numFmt w:val="decimal"/>
      <w:lvlText w:val="%1."/>
      <w:lvlJc w:val="left"/>
      <w:pPr>
        <w:ind w:left="720" w:hanging="360"/>
      </w:pPr>
      <w:rPr>
        <w:rFonts w:hint="default"/>
      </w:rPr>
    </w:lvl>
    <w:lvl w:ilvl="1">
      <w:start w:val="15"/>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8" w15:restartNumberingAfterBreak="0">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3CFB1B75"/>
    <w:multiLevelType w:val="hybridMultilevel"/>
    <w:tmpl w:val="3408806C"/>
    <w:lvl w:ilvl="0" w:tplc="8A0EB840">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456731A1"/>
    <w:multiLevelType w:val="hybridMultilevel"/>
    <w:tmpl w:val="4F888F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47F53870"/>
    <w:multiLevelType w:val="hybridMultilevel"/>
    <w:tmpl w:val="B43E2A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83" w15:restartNumberingAfterBreak="0">
    <w:nsid w:val="4C1A390C"/>
    <w:multiLevelType w:val="hybridMultilevel"/>
    <w:tmpl w:val="E0B2B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4AD44A9"/>
    <w:multiLevelType w:val="hybridMultilevel"/>
    <w:tmpl w:val="8BF6D1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6" w15:restartNumberingAfterBreak="0">
    <w:nsid w:val="5A762A9D"/>
    <w:multiLevelType w:val="hybridMultilevel"/>
    <w:tmpl w:val="FFA619F2"/>
    <w:name w:val="WW8Num372243222"/>
    <w:lvl w:ilvl="0" w:tplc="081A0001">
      <w:numFmt w:val="bullet"/>
      <w:lvlText w:val="-"/>
      <w:lvlJc w:val="left"/>
      <w:pPr>
        <w:tabs>
          <w:tab w:val="num" w:pos="720"/>
        </w:tabs>
        <w:ind w:left="720" w:hanging="360"/>
      </w:pPr>
      <w:rPr>
        <w:rFonts w:ascii="Arial" w:eastAsia="Times New Roman" w:hAnsi="Arial" w:cs="Arial"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8" w15:restartNumberingAfterBreak="0">
    <w:nsid w:val="5F6C793B"/>
    <w:multiLevelType w:val="hybridMultilevel"/>
    <w:tmpl w:val="D2D24EB6"/>
    <w:lvl w:ilvl="0" w:tplc="F6941052">
      <w:start w:val="1"/>
      <w:numFmt w:val="bullet"/>
      <w:pStyle w:val="KDNabrajanje"/>
      <w:lvlText w:val=""/>
      <w:lvlJc w:val="left"/>
      <w:pPr>
        <w:tabs>
          <w:tab w:val="num" w:pos="630"/>
        </w:tabs>
        <w:ind w:left="63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9" w15:restartNumberingAfterBreak="0">
    <w:nsid w:val="674C1C32"/>
    <w:multiLevelType w:val="hybridMultilevel"/>
    <w:tmpl w:val="CBE80578"/>
    <w:lvl w:ilvl="0" w:tplc="699602C4">
      <w:start w:val="1"/>
      <w:numFmt w:val="bullet"/>
      <w:lvlText w:val=""/>
      <w:lvlJc w:val="left"/>
      <w:pPr>
        <w:ind w:left="720" w:hanging="360"/>
      </w:pPr>
      <w:rPr>
        <w:rFonts w:ascii="Wingdings" w:hAnsi="Wingdings"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90" w15:restartNumberingAfterBreak="0">
    <w:nsid w:val="675C7263"/>
    <w:multiLevelType w:val="multilevel"/>
    <w:tmpl w:val="B8147126"/>
    <w:lvl w:ilvl="0">
      <w:start w:val="3"/>
      <w:numFmt w:val="decimal"/>
      <w:lvlText w:val="%1"/>
      <w:lvlJc w:val="left"/>
      <w:pPr>
        <w:tabs>
          <w:tab w:val="num" w:pos="525"/>
        </w:tabs>
        <w:ind w:left="525" w:hanging="525"/>
      </w:pPr>
      <w:rPr>
        <w:rFonts w:hint="default"/>
        <w:b/>
        <w:color w:val="auto"/>
      </w:rPr>
    </w:lvl>
    <w:lvl w:ilvl="1">
      <w:start w:val="1"/>
      <w:numFmt w:val="decimal"/>
      <w:lvlText w:val="%1.%2"/>
      <w:lvlJc w:val="left"/>
      <w:pPr>
        <w:tabs>
          <w:tab w:val="num" w:pos="525"/>
        </w:tabs>
        <w:ind w:left="525" w:hanging="525"/>
      </w:pPr>
      <w:rPr>
        <w:rFonts w:hint="default"/>
        <w:b/>
        <w:color w:val="auto"/>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91" w15:restartNumberingAfterBreak="0">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69360C99"/>
    <w:multiLevelType w:val="hybridMultilevel"/>
    <w:tmpl w:val="C7F830DE"/>
    <w:lvl w:ilvl="0" w:tplc="B62E9132">
      <w:start w:val="4"/>
      <w:numFmt w:val="bullet"/>
      <w:lvlText w:val="-"/>
      <w:lvlJc w:val="left"/>
      <w:pPr>
        <w:ind w:left="1080" w:hanging="360"/>
      </w:pPr>
      <w:rPr>
        <w:rFonts w:ascii="Arial" w:eastAsia="Times New Roman" w:hAnsi="Arial" w:cs="Arial" w:hint="default"/>
        <w:sz w:val="24"/>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3" w15:restartNumberingAfterBreak="0">
    <w:nsid w:val="721A126F"/>
    <w:multiLevelType w:val="hybridMultilevel"/>
    <w:tmpl w:val="AB5EC2F2"/>
    <w:lvl w:ilvl="0" w:tplc="FFFFFFFF">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4" w15:restartNumberingAfterBreak="0">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95" w15:restartNumberingAfterBreak="0">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7" w15:restartNumberingAfterBreak="0">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8" w15:restartNumberingAfterBreak="0">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9" w15:restartNumberingAfterBreak="0">
    <w:nsid w:val="7AD62BE8"/>
    <w:multiLevelType w:val="hybridMultilevel"/>
    <w:tmpl w:val="4D6218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BBD4F1F"/>
    <w:multiLevelType w:val="hybridMultilevel"/>
    <w:tmpl w:val="5DB0966E"/>
    <w:styleLink w:val="1111111"/>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1" w15:restartNumberingAfterBreak="0">
    <w:nsid w:val="7E043C2C"/>
    <w:multiLevelType w:val="hybridMultilevel"/>
    <w:tmpl w:val="64848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4"/>
  </w:num>
  <w:num w:numId="2">
    <w:abstractNumId w:val="67"/>
  </w:num>
  <w:num w:numId="3">
    <w:abstractNumId w:val="88"/>
  </w:num>
  <w:num w:numId="4">
    <w:abstractNumId w:val="58"/>
  </w:num>
  <w:num w:numId="5">
    <w:abstractNumId w:val="8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4"/>
  </w:num>
  <w:num w:numId="7">
    <w:abstractNumId w:val="98"/>
  </w:num>
  <w:num w:numId="8">
    <w:abstractNumId w:val="75"/>
  </w:num>
  <w:num w:numId="9">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0"/>
  </w:num>
  <w:num w:numId="11">
    <w:abstractNumId w:val="79"/>
  </w:num>
  <w:num w:numId="12">
    <w:abstractNumId w:val="72"/>
  </w:num>
  <w:num w:numId="13">
    <w:abstractNumId w:val="61"/>
  </w:num>
  <w:num w:numId="14">
    <w:abstractNumId w:val="59"/>
  </w:num>
  <w:num w:numId="15">
    <w:abstractNumId w:val="80"/>
  </w:num>
  <w:num w:numId="16">
    <w:abstractNumId w:val="65"/>
  </w:num>
  <w:num w:numId="17">
    <w:abstractNumId w:val="89"/>
  </w:num>
  <w:num w:numId="18">
    <w:abstractNumId w:val="93"/>
  </w:num>
  <w:num w:numId="19">
    <w:abstractNumId w:val="89"/>
  </w:num>
  <w:num w:numId="20">
    <w:abstractNumId w:val="50"/>
  </w:num>
  <w:num w:numId="21">
    <w:abstractNumId w:val="70"/>
  </w:num>
  <w:num w:numId="22">
    <w:abstractNumId w:val="52"/>
  </w:num>
  <w:num w:numId="23">
    <w:abstractNumId w:val="76"/>
  </w:num>
  <w:num w:numId="24">
    <w:abstractNumId w:val="77"/>
  </w:num>
  <w:num w:numId="25">
    <w:abstractNumId w:val="101"/>
  </w:num>
  <w:num w:numId="26">
    <w:abstractNumId w:val="84"/>
  </w:num>
  <w:num w:numId="27">
    <w:abstractNumId w:val="54"/>
  </w:num>
  <w:num w:numId="28">
    <w:abstractNumId w:val="49"/>
  </w:num>
  <w:num w:numId="29">
    <w:abstractNumId w:val="90"/>
  </w:num>
  <w:num w:numId="30">
    <w:abstractNumId w:val="71"/>
  </w:num>
  <w:num w:numId="31">
    <w:abstractNumId w:val="68"/>
  </w:num>
  <w:num w:numId="32">
    <w:abstractNumId w:val="69"/>
  </w:num>
  <w:num w:numId="33">
    <w:abstractNumId w:val="99"/>
  </w:num>
  <w:num w:numId="34">
    <w:abstractNumId w:val="81"/>
  </w:num>
  <w:num w:numId="35">
    <w:abstractNumId w:val="63"/>
  </w:num>
  <w:num w:numId="36">
    <w:abstractNumId w:val="92"/>
  </w:num>
  <w:num w:numId="37">
    <w:abstractNumId w:val="51"/>
  </w:num>
  <w:num w:numId="38">
    <w:abstractNumId w:val="73"/>
  </w:num>
  <w:num w:numId="39">
    <w:abstractNumId w:val="74"/>
  </w:num>
  <w:num w:numId="40">
    <w:abstractNumId w:val="66"/>
  </w:num>
  <w:num w:numId="41">
    <w:abstractNumId w:val="83"/>
  </w:num>
  <w:num w:numId="42">
    <w:abstractNumId w:val="5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0C0A"/>
    <w:rsid w:val="00001095"/>
    <w:rsid w:val="00001727"/>
    <w:rsid w:val="000024F4"/>
    <w:rsid w:val="00002690"/>
    <w:rsid w:val="00003023"/>
    <w:rsid w:val="000035F7"/>
    <w:rsid w:val="000042FE"/>
    <w:rsid w:val="0000496D"/>
    <w:rsid w:val="00005800"/>
    <w:rsid w:val="00005C53"/>
    <w:rsid w:val="00005D85"/>
    <w:rsid w:val="00006E35"/>
    <w:rsid w:val="00007AED"/>
    <w:rsid w:val="00007CE7"/>
    <w:rsid w:val="000104DC"/>
    <w:rsid w:val="00010771"/>
    <w:rsid w:val="0001087F"/>
    <w:rsid w:val="00010AE5"/>
    <w:rsid w:val="00010E2B"/>
    <w:rsid w:val="0001109C"/>
    <w:rsid w:val="00011109"/>
    <w:rsid w:val="000113BB"/>
    <w:rsid w:val="000115C3"/>
    <w:rsid w:val="0001164B"/>
    <w:rsid w:val="00011A89"/>
    <w:rsid w:val="00011DCA"/>
    <w:rsid w:val="0001214C"/>
    <w:rsid w:val="00012769"/>
    <w:rsid w:val="0001299B"/>
    <w:rsid w:val="00012EA5"/>
    <w:rsid w:val="000131E4"/>
    <w:rsid w:val="0001344F"/>
    <w:rsid w:val="0001466B"/>
    <w:rsid w:val="00014750"/>
    <w:rsid w:val="00014F46"/>
    <w:rsid w:val="00015665"/>
    <w:rsid w:val="00015894"/>
    <w:rsid w:val="00015D88"/>
    <w:rsid w:val="00015E2F"/>
    <w:rsid w:val="00015E7C"/>
    <w:rsid w:val="000167FC"/>
    <w:rsid w:val="000170DE"/>
    <w:rsid w:val="00017C93"/>
    <w:rsid w:val="00017F00"/>
    <w:rsid w:val="000203EF"/>
    <w:rsid w:val="000205B9"/>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3D09"/>
    <w:rsid w:val="00024620"/>
    <w:rsid w:val="00024944"/>
    <w:rsid w:val="0002512F"/>
    <w:rsid w:val="00025304"/>
    <w:rsid w:val="00025ABF"/>
    <w:rsid w:val="00025B97"/>
    <w:rsid w:val="00025EC5"/>
    <w:rsid w:val="00026036"/>
    <w:rsid w:val="000261C8"/>
    <w:rsid w:val="00026444"/>
    <w:rsid w:val="00026621"/>
    <w:rsid w:val="000267C3"/>
    <w:rsid w:val="00026F45"/>
    <w:rsid w:val="00027418"/>
    <w:rsid w:val="0002750F"/>
    <w:rsid w:val="00027A17"/>
    <w:rsid w:val="00027F81"/>
    <w:rsid w:val="000303E2"/>
    <w:rsid w:val="00030591"/>
    <w:rsid w:val="00030949"/>
    <w:rsid w:val="00030B9D"/>
    <w:rsid w:val="0003103E"/>
    <w:rsid w:val="0003169E"/>
    <w:rsid w:val="000317BA"/>
    <w:rsid w:val="00031E71"/>
    <w:rsid w:val="00032272"/>
    <w:rsid w:val="00032B7E"/>
    <w:rsid w:val="00032C65"/>
    <w:rsid w:val="00033D74"/>
    <w:rsid w:val="00034202"/>
    <w:rsid w:val="00034535"/>
    <w:rsid w:val="0003493C"/>
    <w:rsid w:val="00034E4F"/>
    <w:rsid w:val="00034FFF"/>
    <w:rsid w:val="00035379"/>
    <w:rsid w:val="0003588D"/>
    <w:rsid w:val="000359EE"/>
    <w:rsid w:val="00035C04"/>
    <w:rsid w:val="00036222"/>
    <w:rsid w:val="000364AD"/>
    <w:rsid w:val="000365C7"/>
    <w:rsid w:val="00036776"/>
    <w:rsid w:val="00036BDD"/>
    <w:rsid w:val="0003771A"/>
    <w:rsid w:val="00037B82"/>
    <w:rsid w:val="00037E5A"/>
    <w:rsid w:val="00041105"/>
    <w:rsid w:val="00041B26"/>
    <w:rsid w:val="00041CE5"/>
    <w:rsid w:val="00041D7D"/>
    <w:rsid w:val="00041EAC"/>
    <w:rsid w:val="000420FF"/>
    <w:rsid w:val="00042335"/>
    <w:rsid w:val="000426A6"/>
    <w:rsid w:val="00042846"/>
    <w:rsid w:val="00042AB1"/>
    <w:rsid w:val="00042D8E"/>
    <w:rsid w:val="0004327C"/>
    <w:rsid w:val="00043B23"/>
    <w:rsid w:val="00043C87"/>
    <w:rsid w:val="00043D31"/>
    <w:rsid w:val="000440B1"/>
    <w:rsid w:val="00044484"/>
    <w:rsid w:val="00044A8E"/>
    <w:rsid w:val="000455D2"/>
    <w:rsid w:val="00045FB6"/>
    <w:rsid w:val="00046BC7"/>
    <w:rsid w:val="00046BE9"/>
    <w:rsid w:val="00046D24"/>
    <w:rsid w:val="00046DA8"/>
    <w:rsid w:val="00046F29"/>
    <w:rsid w:val="00046FA0"/>
    <w:rsid w:val="0004799D"/>
    <w:rsid w:val="0005030D"/>
    <w:rsid w:val="0005083D"/>
    <w:rsid w:val="00050CD6"/>
    <w:rsid w:val="00050FBE"/>
    <w:rsid w:val="0005127F"/>
    <w:rsid w:val="00051432"/>
    <w:rsid w:val="00051B4A"/>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7BC"/>
    <w:rsid w:val="00057E3F"/>
    <w:rsid w:val="00057F61"/>
    <w:rsid w:val="0006051E"/>
    <w:rsid w:val="000609A8"/>
    <w:rsid w:val="00060DAC"/>
    <w:rsid w:val="0006139C"/>
    <w:rsid w:val="000613C3"/>
    <w:rsid w:val="00061507"/>
    <w:rsid w:val="000616A5"/>
    <w:rsid w:val="000616FA"/>
    <w:rsid w:val="00061902"/>
    <w:rsid w:val="00061F18"/>
    <w:rsid w:val="00062080"/>
    <w:rsid w:val="0006233D"/>
    <w:rsid w:val="00062432"/>
    <w:rsid w:val="000628D0"/>
    <w:rsid w:val="00062E62"/>
    <w:rsid w:val="00062FA8"/>
    <w:rsid w:val="00063C21"/>
    <w:rsid w:val="00063C5D"/>
    <w:rsid w:val="00063D1A"/>
    <w:rsid w:val="00063F0B"/>
    <w:rsid w:val="00063F3D"/>
    <w:rsid w:val="000641BD"/>
    <w:rsid w:val="0006437F"/>
    <w:rsid w:val="000648A2"/>
    <w:rsid w:val="00065009"/>
    <w:rsid w:val="00065071"/>
    <w:rsid w:val="0006514D"/>
    <w:rsid w:val="00065368"/>
    <w:rsid w:val="00065849"/>
    <w:rsid w:val="00065DE7"/>
    <w:rsid w:val="00066193"/>
    <w:rsid w:val="000663EE"/>
    <w:rsid w:val="00066E57"/>
    <w:rsid w:val="0006783E"/>
    <w:rsid w:val="00070234"/>
    <w:rsid w:val="00070240"/>
    <w:rsid w:val="000706CF"/>
    <w:rsid w:val="000706E1"/>
    <w:rsid w:val="00070AEB"/>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3C"/>
    <w:rsid w:val="0008265D"/>
    <w:rsid w:val="000826A8"/>
    <w:rsid w:val="00082792"/>
    <w:rsid w:val="0008290D"/>
    <w:rsid w:val="00082EB6"/>
    <w:rsid w:val="000832E3"/>
    <w:rsid w:val="000837B5"/>
    <w:rsid w:val="0008446C"/>
    <w:rsid w:val="00084C7E"/>
    <w:rsid w:val="00085036"/>
    <w:rsid w:val="00085380"/>
    <w:rsid w:val="00085745"/>
    <w:rsid w:val="00085788"/>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1BB0"/>
    <w:rsid w:val="0009245D"/>
    <w:rsid w:val="0009251A"/>
    <w:rsid w:val="000927C9"/>
    <w:rsid w:val="0009315D"/>
    <w:rsid w:val="00093300"/>
    <w:rsid w:val="000934CF"/>
    <w:rsid w:val="0009423C"/>
    <w:rsid w:val="0009435A"/>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0C3"/>
    <w:rsid w:val="000A070F"/>
    <w:rsid w:val="000A0720"/>
    <w:rsid w:val="000A10E3"/>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2D2"/>
    <w:rsid w:val="000B057D"/>
    <w:rsid w:val="000B0BB9"/>
    <w:rsid w:val="000B0E5B"/>
    <w:rsid w:val="000B13F7"/>
    <w:rsid w:val="000B1C19"/>
    <w:rsid w:val="000B1CF8"/>
    <w:rsid w:val="000B1DA4"/>
    <w:rsid w:val="000B1F37"/>
    <w:rsid w:val="000B1FA7"/>
    <w:rsid w:val="000B217E"/>
    <w:rsid w:val="000B225C"/>
    <w:rsid w:val="000B2EE9"/>
    <w:rsid w:val="000B3387"/>
    <w:rsid w:val="000B420C"/>
    <w:rsid w:val="000B4512"/>
    <w:rsid w:val="000B4588"/>
    <w:rsid w:val="000B45FD"/>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6C5"/>
    <w:rsid w:val="000B7943"/>
    <w:rsid w:val="000B7A06"/>
    <w:rsid w:val="000C0476"/>
    <w:rsid w:val="000C0611"/>
    <w:rsid w:val="000C0DF3"/>
    <w:rsid w:val="000C11FE"/>
    <w:rsid w:val="000C13F9"/>
    <w:rsid w:val="000C1516"/>
    <w:rsid w:val="000C1A46"/>
    <w:rsid w:val="000C2283"/>
    <w:rsid w:val="000C24C5"/>
    <w:rsid w:val="000C259B"/>
    <w:rsid w:val="000C28FA"/>
    <w:rsid w:val="000C2D52"/>
    <w:rsid w:val="000C2EAB"/>
    <w:rsid w:val="000C3B2D"/>
    <w:rsid w:val="000C3B49"/>
    <w:rsid w:val="000C3B64"/>
    <w:rsid w:val="000C4021"/>
    <w:rsid w:val="000C4CBC"/>
    <w:rsid w:val="000C50A0"/>
    <w:rsid w:val="000C5468"/>
    <w:rsid w:val="000C547B"/>
    <w:rsid w:val="000C562B"/>
    <w:rsid w:val="000C5731"/>
    <w:rsid w:val="000C5D43"/>
    <w:rsid w:val="000C67B2"/>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7D9"/>
    <w:rsid w:val="000D39CF"/>
    <w:rsid w:val="000D3A3C"/>
    <w:rsid w:val="000D3B8D"/>
    <w:rsid w:val="000D3DF9"/>
    <w:rsid w:val="000D42ED"/>
    <w:rsid w:val="000D468D"/>
    <w:rsid w:val="000D4712"/>
    <w:rsid w:val="000D49C4"/>
    <w:rsid w:val="000D4B0A"/>
    <w:rsid w:val="000D4D8E"/>
    <w:rsid w:val="000D570B"/>
    <w:rsid w:val="000D5A30"/>
    <w:rsid w:val="000D5D37"/>
    <w:rsid w:val="000D64E7"/>
    <w:rsid w:val="000D68A4"/>
    <w:rsid w:val="000D68C4"/>
    <w:rsid w:val="000D6ACE"/>
    <w:rsid w:val="000D6FD6"/>
    <w:rsid w:val="000D7758"/>
    <w:rsid w:val="000D7B65"/>
    <w:rsid w:val="000E0014"/>
    <w:rsid w:val="000E08CC"/>
    <w:rsid w:val="000E0FC1"/>
    <w:rsid w:val="000E10A1"/>
    <w:rsid w:val="000E1258"/>
    <w:rsid w:val="000E1606"/>
    <w:rsid w:val="000E179C"/>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5A0"/>
    <w:rsid w:val="000F0256"/>
    <w:rsid w:val="000F071C"/>
    <w:rsid w:val="000F0C38"/>
    <w:rsid w:val="000F162B"/>
    <w:rsid w:val="000F1885"/>
    <w:rsid w:val="000F1D3E"/>
    <w:rsid w:val="000F1D75"/>
    <w:rsid w:val="000F1F11"/>
    <w:rsid w:val="000F298E"/>
    <w:rsid w:val="000F2A7A"/>
    <w:rsid w:val="000F3138"/>
    <w:rsid w:val="000F33C3"/>
    <w:rsid w:val="000F364F"/>
    <w:rsid w:val="000F36A0"/>
    <w:rsid w:val="000F3FF7"/>
    <w:rsid w:val="000F4109"/>
    <w:rsid w:val="000F4348"/>
    <w:rsid w:val="000F458B"/>
    <w:rsid w:val="000F4610"/>
    <w:rsid w:val="000F48FD"/>
    <w:rsid w:val="000F5222"/>
    <w:rsid w:val="000F53AA"/>
    <w:rsid w:val="000F57CE"/>
    <w:rsid w:val="000F57ED"/>
    <w:rsid w:val="000F59DB"/>
    <w:rsid w:val="000F6421"/>
    <w:rsid w:val="000F683D"/>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5DA"/>
    <w:rsid w:val="0010773D"/>
    <w:rsid w:val="00107CB3"/>
    <w:rsid w:val="00110207"/>
    <w:rsid w:val="001105E6"/>
    <w:rsid w:val="0011086D"/>
    <w:rsid w:val="00110BD5"/>
    <w:rsid w:val="00110E6A"/>
    <w:rsid w:val="001111D8"/>
    <w:rsid w:val="00111425"/>
    <w:rsid w:val="001115F2"/>
    <w:rsid w:val="001117FD"/>
    <w:rsid w:val="00111C11"/>
    <w:rsid w:val="00111C93"/>
    <w:rsid w:val="001120AD"/>
    <w:rsid w:val="001126B3"/>
    <w:rsid w:val="001126DB"/>
    <w:rsid w:val="00113968"/>
    <w:rsid w:val="001139E5"/>
    <w:rsid w:val="00113B67"/>
    <w:rsid w:val="00113B84"/>
    <w:rsid w:val="001146A1"/>
    <w:rsid w:val="001147C3"/>
    <w:rsid w:val="001148D5"/>
    <w:rsid w:val="001148F6"/>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6DD"/>
    <w:rsid w:val="00122CAF"/>
    <w:rsid w:val="00122D69"/>
    <w:rsid w:val="00122F20"/>
    <w:rsid w:val="001232EA"/>
    <w:rsid w:val="001235B2"/>
    <w:rsid w:val="00123BC5"/>
    <w:rsid w:val="001243C5"/>
    <w:rsid w:val="001252A3"/>
    <w:rsid w:val="0012591A"/>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3DA"/>
    <w:rsid w:val="0013566D"/>
    <w:rsid w:val="0013579A"/>
    <w:rsid w:val="001364AE"/>
    <w:rsid w:val="001364B9"/>
    <w:rsid w:val="00136EB9"/>
    <w:rsid w:val="00136ED7"/>
    <w:rsid w:val="001370C5"/>
    <w:rsid w:val="001374C4"/>
    <w:rsid w:val="00137540"/>
    <w:rsid w:val="00137B56"/>
    <w:rsid w:val="001405B1"/>
    <w:rsid w:val="00140694"/>
    <w:rsid w:val="00140C2C"/>
    <w:rsid w:val="0014115C"/>
    <w:rsid w:val="001411CA"/>
    <w:rsid w:val="001412D9"/>
    <w:rsid w:val="00141344"/>
    <w:rsid w:val="001414EA"/>
    <w:rsid w:val="00141B95"/>
    <w:rsid w:val="00141BC9"/>
    <w:rsid w:val="00141FC2"/>
    <w:rsid w:val="00142570"/>
    <w:rsid w:val="00142637"/>
    <w:rsid w:val="00142809"/>
    <w:rsid w:val="00142A2F"/>
    <w:rsid w:val="00142DAC"/>
    <w:rsid w:val="001430B1"/>
    <w:rsid w:val="001435FC"/>
    <w:rsid w:val="00143A27"/>
    <w:rsid w:val="00143A79"/>
    <w:rsid w:val="00143C09"/>
    <w:rsid w:val="00143DEB"/>
    <w:rsid w:val="00144740"/>
    <w:rsid w:val="00144917"/>
    <w:rsid w:val="001449E7"/>
    <w:rsid w:val="00144DDB"/>
    <w:rsid w:val="00144DFB"/>
    <w:rsid w:val="00145502"/>
    <w:rsid w:val="001455A4"/>
    <w:rsid w:val="001458BF"/>
    <w:rsid w:val="001460FE"/>
    <w:rsid w:val="00146266"/>
    <w:rsid w:val="0014649A"/>
    <w:rsid w:val="001465C5"/>
    <w:rsid w:val="00146A66"/>
    <w:rsid w:val="00146C4C"/>
    <w:rsid w:val="001474B6"/>
    <w:rsid w:val="001508B7"/>
    <w:rsid w:val="00150FCE"/>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754B"/>
    <w:rsid w:val="00157A0A"/>
    <w:rsid w:val="00157E0D"/>
    <w:rsid w:val="0016015F"/>
    <w:rsid w:val="0016027D"/>
    <w:rsid w:val="001603BC"/>
    <w:rsid w:val="001606AA"/>
    <w:rsid w:val="00160BF4"/>
    <w:rsid w:val="001612D9"/>
    <w:rsid w:val="00161309"/>
    <w:rsid w:val="0016196A"/>
    <w:rsid w:val="001620BD"/>
    <w:rsid w:val="00162A6D"/>
    <w:rsid w:val="00162B82"/>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0DB"/>
    <w:rsid w:val="001732B3"/>
    <w:rsid w:val="001732B9"/>
    <w:rsid w:val="00173465"/>
    <w:rsid w:val="00173565"/>
    <w:rsid w:val="00173637"/>
    <w:rsid w:val="00173CD8"/>
    <w:rsid w:val="00173D1D"/>
    <w:rsid w:val="00173DCE"/>
    <w:rsid w:val="001743E1"/>
    <w:rsid w:val="001744CC"/>
    <w:rsid w:val="001748A0"/>
    <w:rsid w:val="00174F50"/>
    <w:rsid w:val="0017562D"/>
    <w:rsid w:val="00175774"/>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1E4C"/>
    <w:rsid w:val="0018258E"/>
    <w:rsid w:val="00182959"/>
    <w:rsid w:val="00182B68"/>
    <w:rsid w:val="00182BA5"/>
    <w:rsid w:val="00182D05"/>
    <w:rsid w:val="00182D3C"/>
    <w:rsid w:val="00182F27"/>
    <w:rsid w:val="001836E4"/>
    <w:rsid w:val="00184258"/>
    <w:rsid w:val="001849B6"/>
    <w:rsid w:val="00184BBB"/>
    <w:rsid w:val="00184C9D"/>
    <w:rsid w:val="0018523E"/>
    <w:rsid w:val="001853E1"/>
    <w:rsid w:val="00185747"/>
    <w:rsid w:val="0018582C"/>
    <w:rsid w:val="00185C29"/>
    <w:rsid w:val="0018612E"/>
    <w:rsid w:val="00186174"/>
    <w:rsid w:val="001861CC"/>
    <w:rsid w:val="0018655D"/>
    <w:rsid w:val="00186B03"/>
    <w:rsid w:val="00186C27"/>
    <w:rsid w:val="00187A18"/>
    <w:rsid w:val="001909B2"/>
    <w:rsid w:val="00190ACE"/>
    <w:rsid w:val="00190D4A"/>
    <w:rsid w:val="00190EED"/>
    <w:rsid w:val="0019115C"/>
    <w:rsid w:val="00191706"/>
    <w:rsid w:val="001917F1"/>
    <w:rsid w:val="00191978"/>
    <w:rsid w:val="00191A6C"/>
    <w:rsid w:val="00191AA9"/>
    <w:rsid w:val="00191B87"/>
    <w:rsid w:val="00191DBB"/>
    <w:rsid w:val="00192224"/>
    <w:rsid w:val="00192230"/>
    <w:rsid w:val="001922F3"/>
    <w:rsid w:val="00192727"/>
    <w:rsid w:val="00192B46"/>
    <w:rsid w:val="00192E7A"/>
    <w:rsid w:val="001930F3"/>
    <w:rsid w:val="0019387A"/>
    <w:rsid w:val="00193ACF"/>
    <w:rsid w:val="00193C15"/>
    <w:rsid w:val="0019425A"/>
    <w:rsid w:val="001945D3"/>
    <w:rsid w:val="001945FA"/>
    <w:rsid w:val="00194605"/>
    <w:rsid w:val="001948C6"/>
    <w:rsid w:val="001948F8"/>
    <w:rsid w:val="00194903"/>
    <w:rsid w:val="00194C7D"/>
    <w:rsid w:val="001959B0"/>
    <w:rsid w:val="001959D0"/>
    <w:rsid w:val="00196151"/>
    <w:rsid w:val="00196726"/>
    <w:rsid w:val="00196727"/>
    <w:rsid w:val="00196D47"/>
    <w:rsid w:val="00197578"/>
    <w:rsid w:val="0019781E"/>
    <w:rsid w:val="001979B1"/>
    <w:rsid w:val="001A01DA"/>
    <w:rsid w:val="001A046B"/>
    <w:rsid w:val="001A0798"/>
    <w:rsid w:val="001A0BD5"/>
    <w:rsid w:val="001A0C04"/>
    <w:rsid w:val="001A14E3"/>
    <w:rsid w:val="001A1593"/>
    <w:rsid w:val="001A172A"/>
    <w:rsid w:val="001A180B"/>
    <w:rsid w:val="001A23A7"/>
    <w:rsid w:val="001A2760"/>
    <w:rsid w:val="001A287D"/>
    <w:rsid w:val="001A2F3C"/>
    <w:rsid w:val="001A2FA0"/>
    <w:rsid w:val="001A3616"/>
    <w:rsid w:val="001A375E"/>
    <w:rsid w:val="001A4190"/>
    <w:rsid w:val="001A41BC"/>
    <w:rsid w:val="001A45F7"/>
    <w:rsid w:val="001A45FC"/>
    <w:rsid w:val="001A51EF"/>
    <w:rsid w:val="001A5293"/>
    <w:rsid w:val="001A555D"/>
    <w:rsid w:val="001A56BF"/>
    <w:rsid w:val="001A5707"/>
    <w:rsid w:val="001A58BE"/>
    <w:rsid w:val="001A5971"/>
    <w:rsid w:val="001A5F0F"/>
    <w:rsid w:val="001A6457"/>
    <w:rsid w:val="001A706C"/>
    <w:rsid w:val="001A72BF"/>
    <w:rsid w:val="001A73BC"/>
    <w:rsid w:val="001A7C5E"/>
    <w:rsid w:val="001A7FCA"/>
    <w:rsid w:val="001B0314"/>
    <w:rsid w:val="001B0370"/>
    <w:rsid w:val="001B048E"/>
    <w:rsid w:val="001B096F"/>
    <w:rsid w:val="001B0CC3"/>
    <w:rsid w:val="001B1C0A"/>
    <w:rsid w:val="001B1EB4"/>
    <w:rsid w:val="001B218F"/>
    <w:rsid w:val="001B219D"/>
    <w:rsid w:val="001B2C5C"/>
    <w:rsid w:val="001B3133"/>
    <w:rsid w:val="001B367E"/>
    <w:rsid w:val="001B3787"/>
    <w:rsid w:val="001B3A36"/>
    <w:rsid w:val="001B3B0B"/>
    <w:rsid w:val="001B3CC2"/>
    <w:rsid w:val="001B3E3D"/>
    <w:rsid w:val="001B3E7F"/>
    <w:rsid w:val="001B3FAC"/>
    <w:rsid w:val="001B403E"/>
    <w:rsid w:val="001B4262"/>
    <w:rsid w:val="001B45BF"/>
    <w:rsid w:val="001B4731"/>
    <w:rsid w:val="001B4A87"/>
    <w:rsid w:val="001B4A9C"/>
    <w:rsid w:val="001B61F1"/>
    <w:rsid w:val="001B6640"/>
    <w:rsid w:val="001B6BB1"/>
    <w:rsid w:val="001B6EAE"/>
    <w:rsid w:val="001B7C0C"/>
    <w:rsid w:val="001B7C30"/>
    <w:rsid w:val="001B7E0D"/>
    <w:rsid w:val="001C03D9"/>
    <w:rsid w:val="001C1BA6"/>
    <w:rsid w:val="001C1C80"/>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5E1"/>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30F"/>
    <w:rsid w:val="001D1509"/>
    <w:rsid w:val="001D1EB2"/>
    <w:rsid w:val="001D307C"/>
    <w:rsid w:val="001D32F5"/>
    <w:rsid w:val="001D3C3D"/>
    <w:rsid w:val="001D3C84"/>
    <w:rsid w:val="001D3DBD"/>
    <w:rsid w:val="001D4246"/>
    <w:rsid w:val="001D4723"/>
    <w:rsid w:val="001D4DC7"/>
    <w:rsid w:val="001D4E60"/>
    <w:rsid w:val="001D5159"/>
    <w:rsid w:val="001D5473"/>
    <w:rsid w:val="001D5729"/>
    <w:rsid w:val="001D61A1"/>
    <w:rsid w:val="001D61A2"/>
    <w:rsid w:val="001D667B"/>
    <w:rsid w:val="001D66F4"/>
    <w:rsid w:val="001D69B3"/>
    <w:rsid w:val="001D6C0F"/>
    <w:rsid w:val="001D7032"/>
    <w:rsid w:val="001D744E"/>
    <w:rsid w:val="001D752F"/>
    <w:rsid w:val="001D770B"/>
    <w:rsid w:val="001E0260"/>
    <w:rsid w:val="001E03C9"/>
    <w:rsid w:val="001E06AD"/>
    <w:rsid w:val="001E12BC"/>
    <w:rsid w:val="001E1402"/>
    <w:rsid w:val="001E1691"/>
    <w:rsid w:val="001E1942"/>
    <w:rsid w:val="001E1D8C"/>
    <w:rsid w:val="001E2223"/>
    <w:rsid w:val="001E2449"/>
    <w:rsid w:val="001E2725"/>
    <w:rsid w:val="001E2739"/>
    <w:rsid w:val="001E293E"/>
    <w:rsid w:val="001E2A4C"/>
    <w:rsid w:val="001E2E42"/>
    <w:rsid w:val="001E2F45"/>
    <w:rsid w:val="001E3201"/>
    <w:rsid w:val="001E336D"/>
    <w:rsid w:val="001E3436"/>
    <w:rsid w:val="001E358F"/>
    <w:rsid w:val="001E3AD6"/>
    <w:rsid w:val="001E3B33"/>
    <w:rsid w:val="001E3BAC"/>
    <w:rsid w:val="001E4E74"/>
    <w:rsid w:val="001E5197"/>
    <w:rsid w:val="001E5228"/>
    <w:rsid w:val="001E5384"/>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9BE"/>
    <w:rsid w:val="00204F32"/>
    <w:rsid w:val="00205B96"/>
    <w:rsid w:val="00205C4A"/>
    <w:rsid w:val="002067CF"/>
    <w:rsid w:val="002068B1"/>
    <w:rsid w:val="00206ABA"/>
    <w:rsid w:val="00206AD0"/>
    <w:rsid w:val="00206C02"/>
    <w:rsid w:val="00207151"/>
    <w:rsid w:val="0020735B"/>
    <w:rsid w:val="00207D08"/>
    <w:rsid w:val="00210557"/>
    <w:rsid w:val="00210A85"/>
    <w:rsid w:val="00210C31"/>
    <w:rsid w:val="00210FF3"/>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170E"/>
    <w:rsid w:val="00221994"/>
    <w:rsid w:val="002227E8"/>
    <w:rsid w:val="00222BA3"/>
    <w:rsid w:val="00222C12"/>
    <w:rsid w:val="00222E33"/>
    <w:rsid w:val="00222EC2"/>
    <w:rsid w:val="00222FD9"/>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196D"/>
    <w:rsid w:val="00232552"/>
    <w:rsid w:val="00232912"/>
    <w:rsid w:val="00232AB4"/>
    <w:rsid w:val="00232BD9"/>
    <w:rsid w:val="00233121"/>
    <w:rsid w:val="00233412"/>
    <w:rsid w:val="00233981"/>
    <w:rsid w:val="00233A0D"/>
    <w:rsid w:val="00233B0E"/>
    <w:rsid w:val="00234135"/>
    <w:rsid w:val="00234AFE"/>
    <w:rsid w:val="002352D8"/>
    <w:rsid w:val="0023562B"/>
    <w:rsid w:val="00235837"/>
    <w:rsid w:val="0023587D"/>
    <w:rsid w:val="0023611D"/>
    <w:rsid w:val="002363E7"/>
    <w:rsid w:val="00236565"/>
    <w:rsid w:val="0023668D"/>
    <w:rsid w:val="00236692"/>
    <w:rsid w:val="00236BCF"/>
    <w:rsid w:val="002373AA"/>
    <w:rsid w:val="00237670"/>
    <w:rsid w:val="00237DF9"/>
    <w:rsid w:val="00237FB2"/>
    <w:rsid w:val="00240344"/>
    <w:rsid w:val="00240961"/>
    <w:rsid w:val="00240B93"/>
    <w:rsid w:val="0024114E"/>
    <w:rsid w:val="002413B5"/>
    <w:rsid w:val="002414DB"/>
    <w:rsid w:val="00241A19"/>
    <w:rsid w:val="00241AB0"/>
    <w:rsid w:val="002422C3"/>
    <w:rsid w:val="002428C8"/>
    <w:rsid w:val="00242DF8"/>
    <w:rsid w:val="00242F92"/>
    <w:rsid w:val="002430B1"/>
    <w:rsid w:val="00243C78"/>
    <w:rsid w:val="00244361"/>
    <w:rsid w:val="002444EC"/>
    <w:rsid w:val="0024485F"/>
    <w:rsid w:val="00244A86"/>
    <w:rsid w:val="00245371"/>
    <w:rsid w:val="00245760"/>
    <w:rsid w:val="00245AAF"/>
    <w:rsid w:val="00245D8D"/>
    <w:rsid w:val="00245E38"/>
    <w:rsid w:val="0024604B"/>
    <w:rsid w:val="002462B4"/>
    <w:rsid w:val="0024726B"/>
    <w:rsid w:val="002479F9"/>
    <w:rsid w:val="00247C64"/>
    <w:rsid w:val="00247C77"/>
    <w:rsid w:val="00247CEA"/>
    <w:rsid w:val="00247F64"/>
    <w:rsid w:val="00247FD6"/>
    <w:rsid w:val="00250246"/>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3"/>
    <w:rsid w:val="00254E4B"/>
    <w:rsid w:val="00255371"/>
    <w:rsid w:val="00255515"/>
    <w:rsid w:val="00255CF9"/>
    <w:rsid w:val="00255FE0"/>
    <w:rsid w:val="002565E1"/>
    <w:rsid w:val="00256BFF"/>
    <w:rsid w:val="00256D75"/>
    <w:rsid w:val="002577A6"/>
    <w:rsid w:val="00257BCA"/>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0B2B"/>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127"/>
    <w:rsid w:val="00280814"/>
    <w:rsid w:val="00280B9C"/>
    <w:rsid w:val="00280DAD"/>
    <w:rsid w:val="00281098"/>
    <w:rsid w:val="002815D8"/>
    <w:rsid w:val="00281923"/>
    <w:rsid w:val="00281C44"/>
    <w:rsid w:val="00281CE1"/>
    <w:rsid w:val="00281EAD"/>
    <w:rsid w:val="0028205E"/>
    <w:rsid w:val="00282B27"/>
    <w:rsid w:val="00282CE8"/>
    <w:rsid w:val="00282DE8"/>
    <w:rsid w:val="0028381B"/>
    <w:rsid w:val="00283C93"/>
    <w:rsid w:val="0028412C"/>
    <w:rsid w:val="00284462"/>
    <w:rsid w:val="00284613"/>
    <w:rsid w:val="00284616"/>
    <w:rsid w:val="002851C1"/>
    <w:rsid w:val="002853AD"/>
    <w:rsid w:val="0028543A"/>
    <w:rsid w:val="0028544A"/>
    <w:rsid w:val="002855C9"/>
    <w:rsid w:val="0028583C"/>
    <w:rsid w:val="00286278"/>
    <w:rsid w:val="00286491"/>
    <w:rsid w:val="00286761"/>
    <w:rsid w:val="00286A2B"/>
    <w:rsid w:val="00286C2F"/>
    <w:rsid w:val="002879BB"/>
    <w:rsid w:val="00287A95"/>
    <w:rsid w:val="00287D79"/>
    <w:rsid w:val="002907A2"/>
    <w:rsid w:val="002908BC"/>
    <w:rsid w:val="00290B26"/>
    <w:rsid w:val="00290BFB"/>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0CE"/>
    <w:rsid w:val="00296110"/>
    <w:rsid w:val="002963F0"/>
    <w:rsid w:val="00296950"/>
    <w:rsid w:val="00296972"/>
    <w:rsid w:val="00297F48"/>
    <w:rsid w:val="002A0233"/>
    <w:rsid w:val="002A0B81"/>
    <w:rsid w:val="002A0C9F"/>
    <w:rsid w:val="002A0FAA"/>
    <w:rsid w:val="002A1887"/>
    <w:rsid w:val="002A2011"/>
    <w:rsid w:val="002A2488"/>
    <w:rsid w:val="002A28C9"/>
    <w:rsid w:val="002A2C7A"/>
    <w:rsid w:val="002A2DD0"/>
    <w:rsid w:val="002A33AE"/>
    <w:rsid w:val="002A3C3F"/>
    <w:rsid w:val="002A3F56"/>
    <w:rsid w:val="002A42EC"/>
    <w:rsid w:val="002A436B"/>
    <w:rsid w:val="002A4479"/>
    <w:rsid w:val="002A480D"/>
    <w:rsid w:val="002A4C1D"/>
    <w:rsid w:val="002A5235"/>
    <w:rsid w:val="002A57A5"/>
    <w:rsid w:val="002A5B57"/>
    <w:rsid w:val="002A5C0C"/>
    <w:rsid w:val="002A5CE7"/>
    <w:rsid w:val="002A6482"/>
    <w:rsid w:val="002A6546"/>
    <w:rsid w:val="002A69FB"/>
    <w:rsid w:val="002A6DF3"/>
    <w:rsid w:val="002A6F0F"/>
    <w:rsid w:val="002A6FD6"/>
    <w:rsid w:val="002A7161"/>
    <w:rsid w:val="002A73F4"/>
    <w:rsid w:val="002A776B"/>
    <w:rsid w:val="002A786E"/>
    <w:rsid w:val="002A7AE5"/>
    <w:rsid w:val="002A7C40"/>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B3E"/>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2EB"/>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74"/>
    <w:rsid w:val="002C3283"/>
    <w:rsid w:val="002C342F"/>
    <w:rsid w:val="002C34EE"/>
    <w:rsid w:val="002C35E1"/>
    <w:rsid w:val="002C3B6B"/>
    <w:rsid w:val="002C3DFA"/>
    <w:rsid w:val="002C3FEE"/>
    <w:rsid w:val="002C5943"/>
    <w:rsid w:val="002C5A60"/>
    <w:rsid w:val="002C5AEB"/>
    <w:rsid w:val="002C6229"/>
    <w:rsid w:val="002C66EC"/>
    <w:rsid w:val="002C6F42"/>
    <w:rsid w:val="002C70F3"/>
    <w:rsid w:val="002C70FB"/>
    <w:rsid w:val="002D0167"/>
    <w:rsid w:val="002D0554"/>
    <w:rsid w:val="002D0583"/>
    <w:rsid w:val="002D05BE"/>
    <w:rsid w:val="002D08E2"/>
    <w:rsid w:val="002D0FC0"/>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85B"/>
    <w:rsid w:val="002D7AB2"/>
    <w:rsid w:val="002E08BD"/>
    <w:rsid w:val="002E08EA"/>
    <w:rsid w:val="002E107A"/>
    <w:rsid w:val="002E12CC"/>
    <w:rsid w:val="002E161E"/>
    <w:rsid w:val="002E1783"/>
    <w:rsid w:val="002E183C"/>
    <w:rsid w:val="002E1868"/>
    <w:rsid w:val="002E1904"/>
    <w:rsid w:val="002E1C8E"/>
    <w:rsid w:val="002E2018"/>
    <w:rsid w:val="002E2374"/>
    <w:rsid w:val="002E2F11"/>
    <w:rsid w:val="002E31B8"/>
    <w:rsid w:val="002E3A6A"/>
    <w:rsid w:val="002E40BF"/>
    <w:rsid w:val="002E4258"/>
    <w:rsid w:val="002E4EAF"/>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788"/>
    <w:rsid w:val="002F1C1B"/>
    <w:rsid w:val="002F1E22"/>
    <w:rsid w:val="002F2105"/>
    <w:rsid w:val="002F28B2"/>
    <w:rsid w:val="002F2DE5"/>
    <w:rsid w:val="002F2E6E"/>
    <w:rsid w:val="002F3DAD"/>
    <w:rsid w:val="002F45B3"/>
    <w:rsid w:val="002F48D1"/>
    <w:rsid w:val="002F536E"/>
    <w:rsid w:val="002F53FF"/>
    <w:rsid w:val="003003A5"/>
    <w:rsid w:val="00300AC5"/>
    <w:rsid w:val="00300AF6"/>
    <w:rsid w:val="0030144A"/>
    <w:rsid w:val="00302472"/>
    <w:rsid w:val="00302473"/>
    <w:rsid w:val="003024F5"/>
    <w:rsid w:val="0030251B"/>
    <w:rsid w:val="003025B9"/>
    <w:rsid w:val="0030297F"/>
    <w:rsid w:val="00302ACB"/>
    <w:rsid w:val="00302C6B"/>
    <w:rsid w:val="00302DC0"/>
    <w:rsid w:val="00303262"/>
    <w:rsid w:val="00303467"/>
    <w:rsid w:val="003035F6"/>
    <w:rsid w:val="00303D7D"/>
    <w:rsid w:val="00303E05"/>
    <w:rsid w:val="00304141"/>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17C"/>
    <w:rsid w:val="00314378"/>
    <w:rsid w:val="003144E0"/>
    <w:rsid w:val="00314573"/>
    <w:rsid w:val="00314768"/>
    <w:rsid w:val="00314AE3"/>
    <w:rsid w:val="003152EB"/>
    <w:rsid w:val="00315BF5"/>
    <w:rsid w:val="00315EBA"/>
    <w:rsid w:val="00316135"/>
    <w:rsid w:val="00316899"/>
    <w:rsid w:val="003168CA"/>
    <w:rsid w:val="003170D9"/>
    <w:rsid w:val="003172E3"/>
    <w:rsid w:val="00317845"/>
    <w:rsid w:val="0031798D"/>
    <w:rsid w:val="00317A39"/>
    <w:rsid w:val="00317AC7"/>
    <w:rsid w:val="00317B7C"/>
    <w:rsid w:val="00320065"/>
    <w:rsid w:val="00320204"/>
    <w:rsid w:val="00320751"/>
    <w:rsid w:val="00320884"/>
    <w:rsid w:val="00320A32"/>
    <w:rsid w:val="00320CA0"/>
    <w:rsid w:val="00320E0F"/>
    <w:rsid w:val="00320EAB"/>
    <w:rsid w:val="00320F26"/>
    <w:rsid w:val="003210C1"/>
    <w:rsid w:val="0032122C"/>
    <w:rsid w:val="0032163C"/>
    <w:rsid w:val="0032173A"/>
    <w:rsid w:val="0032186E"/>
    <w:rsid w:val="003218F2"/>
    <w:rsid w:val="00321C7B"/>
    <w:rsid w:val="00321F8D"/>
    <w:rsid w:val="00322313"/>
    <w:rsid w:val="00322A11"/>
    <w:rsid w:val="00322C32"/>
    <w:rsid w:val="00322C56"/>
    <w:rsid w:val="00322D22"/>
    <w:rsid w:val="00322EDE"/>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879"/>
    <w:rsid w:val="00332CFE"/>
    <w:rsid w:val="00333CBB"/>
    <w:rsid w:val="00333F16"/>
    <w:rsid w:val="0033467A"/>
    <w:rsid w:val="0033469C"/>
    <w:rsid w:val="003350DA"/>
    <w:rsid w:val="00335525"/>
    <w:rsid w:val="003358B5"/>
    <w:rsid w:val="0033599E"/>
    <w:rsid w:val="00335A01"/>
    <w:rsid w:val="00336343"/>
    <w:rsid w:val="00336FB3"/>
    <w:rsid w:val="003372D6"/>
    <w:rsid w:val="003375F4"/>
    <w:rsid w:val="003376C6"/>
    <w:rsid w:val="00337C5A"/>
    <w:rsid w:val="00337E1E"/>
    <w:rsid w:val="0034052F"/>
    <w:rsid w:val="00340872"/>
    <w:rsid w:val="00340D97"/>
    <w:rsid w:val="0034123C"/>
    <w:rsid w:val="003412CC"/>
    <w:rsid w:val="00341536"/>
    <w:rsid w:val="0034193A"/>
    <w:rsid w:val="00341B1C"/>
    <w:rsid w:val="00341B30"/>
    <w:rsid w:val="00341DCE"/>
    <w:rsid w:val="00341ED7"/>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8"/>
    <w:rsid w:val="00343A1F"/>
    <w:rsid w:val="00343EE5"/>
    <w:rsid w:val="00344337"/>
    <w:rsid w:val="00344368"/>
    <w:rsid w:val="00344587"/>
    <w:rsid w:val="00344E22"/>
    <w:rsid w:val="00344ED8"/>
    <w:rsid w:val="00345036"/>
    <w:rsid w:val="0034602A"/>
    <w:rsid w:val="003460FF"/>
    <w:rsid w:val="003473A0"/>
    <w:rsid w:val="003477C1"/>
    <w:rsid w:val="00347BBC"/>
    <w:rsid w:val="00350395"/>
    <w:rsid w:val="003503BE"/>
    <w:rsid w:val="003508B5"/>
    <w:rsid w:val="00350FB0"/>
    <w:rsid w:val="003515FF"/>
    <w:rsid w:val="0035163D"/>
    <w:rsid w:val="0035188B"/>
    <w:rsid w:val="00351D02"/>
    <w:rsid w:val="003520C5"/>
    <w:rsid w:val="0035236F"/>
    <w:rsid w:val="003525AA"/>
    <w:rsid w:val="00352784"/>
    <w:rsid w:val="003527E1"/>
    <w:rsid w:val="00352864"/>
    <w:rsid w:val="003528F1"/>
    <w:rsid w:val="00352C3A"/>
    <w:rsid w:val="00352D61"/>
    <w:rsid w:val="00353961"/>
    <w:rsid w:val="00354245"/>
    <w:rsid w:val="00354420"/>
    <w:rsid w:val="00354653"/>
    <w:rsid w:val="0035477D"/>
    <w:rsid w:val="003549DE"/>
    <w:rsid w:val="00354A32"/>
    <w:rsid w:val="00354D41"/>
    <w:rsid w:val="00354EB5"/>
    <w:rsid w:val="0035563A"/>
    <w:rsid w:val="003559E9"/>
    <w:rsid w:val="00355AF2"/>
    <w:rsid w:val="00355F74"/>
    <w:rsid w:val="00356838"/>
    <w:rsid w:val="00356ACE"/>
    <w:rsid w:val="00356B70"/>
    <w:rsid w:val="00356D65"/>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912"/>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6837"/>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2FB4"/>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1889"/>
    <w:rsid w:val="0038206D"/>
    <w:rsid w:val="0038233F"/>
    <w:rsid w:val="00382754"/>
    <w:rsid w:val="00383211"/>
    <w:rsid w:val="0038375A"/>
    <w:rsid w:val="003841C5"/>
    <w:rsid w:val="003844CF"/>
    <w:rsid w:val="003849FD"/>
    <w:rsid w:val="003851BF"/>
    <w:rsid w:val="003855EC"/>
    <w:rsid w:val="00385C26"/>
    <w:rsid w:val="003861B3"/>
    <w:rsid w:val="003863C1"/>
    <w:rsid w:val="00386410"/>
    <w:rsid w:val="003864E1"/>
    <w:rsid w:val="003867BF"/>
    <w:rsid w:val="00386CF5"/>
    <w:rsid w:val="00387971"/>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459"/>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5C6"/>
    <w:rsid w:val="003A18EB"/>
    <w:rsid w:val="003A1CBB"/>
    <w:rsid w:val="003A217D"/>
    <w:rsid w:val="003A23C1"/>
    <w:rsid w:val="003A28E2"/>
    <w:rsid w:val="003A2B5B"/>
    <w:rsid w:val="003A2F76"/>
    <w:rsid w:val="003A30F4"/>
    <w:rsid w:val="003A345B"/>
    <w:rsid w:val="003A3EA5"/>
    <w:rsid w:val="003A40DD"/>
    <w:rsid w:val="003A43E6"/>
    <w:rsid w:val="003A44C8"/>
    <w:rsid w:val="003A4822"/>
    <w:rsid w:val="003A492D"/>
    <w:rsid w:val="003A4B3A"/>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B74"/>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6E2D"/>
    <w:rsid w:val="003B77F9"/>
    <w:rsid w:val="003B78F6"/>
    <w:rsid w:val="003B7972"/>
    <w:rsid w:val="003C0007"/>
    <w:rsid w:val="003C02D8"/>
    <w:rsid w:val="003C0607"/>
    <w:rsid w:val="003C06CE"/>
    <w:rsid w:val="003C0822"/>
    <w:rsid w:val="003C0B94"/>
    <w:rsid w:val="003C0C70"/>
    <w:rsid w:val="003C135A"/>
    <w:rsid w:val="003C1400"/>
    <w:rsid w:val="003C165C"/>
    <w:rsid w:val="003C171A"/>
    <w:rsid w:val="003C1AAD"/>
    <w:rsid w:val="003C1F3E"/>
    <w:rsid w:val="003C217A"/>
    <w:rsid w:val="003C24B3"/>
    <w:rsid w:val="003C298E"/>
    <w:rsid w:val="003C2FF1"/>
    <w:rsid w:val="003C39B7"/>
    <w:rsid w:val="003C3DA1"/>
    <w:rsid w:val="003C3E2F"/>
    <w:rsid w:val="003C4417"/>
    <w:rsid w:val="003C45F6"/>
    <w:rsid w:val="003C4CA2"/>
    <w:rsid w:val="003C4CAB"/>
    <w:rsid w:val="003C4E60"/>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2DB"/>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0B6"/>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12F"/>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5C3"/>
    <w:rsid w:val="003F0816"/>
    <w:rsid w:val="003F0DA2"/>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5ED0"/>
    <w:rsid w:val="003F60C3"/>
    <w:rsid w:val="003F670B"/>
    <w:rsid w:val="003F6726"/>
    <w:rsid w:val="003F6858"/>
    <w:rsid w:val="003F6B67"/>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3C47"/>
    <w:rsid w:val="00404DD4"/>
    <w:rsid w:val="00405684"/>
    <w:rsid w:val="00405E5E"/>
    <w:rsid w:val="004062E7"/>
    <w:rsid w:val="004065AE"/>
    <w:rsid w:val="00406F7D"/>
    <w:rsid w:val="0040775A"/>
    <w:rsid w:val="004077E5"/>
    <w:rsid w:val="00410307"/>
    <w:rsid w:val="004107FE"/>
    <w:rsid w:val="00411041"/>
    <w:rsid w:val="0041123A"/>
    <w:rsid w:val="00411871"/>
    <w:rsid w:val="004118CB"/>
    <w:rsid w:val="00411DC3"/>
    <w:rsid w:val="004120AE"/>
    <w:rsid w:val="004125D6"/>
    <w:rsid w:val="00412AC4"/>
    <w:rsid w:val="00412FFF"/>
    <w:rsid w:val="00413236"/>
    <w:rsid w:val="0041370C"/>
    <w:rsid w:val="00413AFE"/>
    <w:rsid w:val="00413B93"/>
    <w:rsid w:val="00413BCE"/>
    <w:rsid w:val="0041403E"/>
    <w:rsid w:val="00414215"/>
    <w:rsid w:val="004143B5"/>
    <w:rsid w:val="004143E5"/>
    <w:rsid w:val="00414A97"/>
    <w:rsid w:val="00414ABC"/>
    <w:rsid w:val="00415058"/>
    <w:rsid w:val="00415452"/>
    <w:rsid w:val="00415A39"/>
    <w:rsid w:val="0041601E"/>
    <w:rsid w:val="00416358"/>
    <w:rsid w:val="0041640B"/>
    <w:rsid w:val="004164A3"/>
    <w:rsid w:val="00416B98"/>
    <w:rsid w:val="00417EBA"/>
    <w:rsid w:val="004206CB"/>
    <w:rsid w:val="00420F5D"/>
    <w:rsid w:val="004213C0"/>
    <w:rsid w:val="00421BD7"/>
    <w:rsid w:val="00422032"/>
    <w:rsid w:val="00422350"/>
    <w:rsid w:val="00422578"/>
    <w:rsid w:val="00422D01"/>
    <w:rsid w:val="004232F7"/>
    <w:rsid w:val="00423C07"/>
    <w:rsid w:val="00423F85"/>
    <w:rsid w:val="00424296"/>
    <w:rsid w:val="00424A23"/>
    <w:rsid w:val="00424ACE"/>
    <w:rsid w:val="00424B12"/>
    <w:rsid w:val="00424B48"/>
    <w:rsid w:val="00425062"/>
    <w:rsid w:val="004252C7"/>
    <w:rsid w:val="0042539F"/>
    <w:rsid w:val="004259BE"/>
    <w:rsid w:val="00425A77"/>
    <w:rsid w:val="00425BA1"/>
    <w:rsid w:val="0042687E"/>
    <w:rsid w:val="00426B0C"/>
    <w:rsid w:val="00426CA9"/>
    <w:rsid w:val="0042720A"/>
    <w:rsid w:val="004276AD"/>
    <w:rsid w:val="00427883"/>
    <w:rsid w:val="00427A8A"/>
    <w:rsid w:val="00427AA1"/>
    <w:rsid w:val="00427CE2"/>
    <w:rsid w:val="00427E21"/>
    <w:rsid w:val="00427EB4"/>
    <w:rsid w:val="0043024A"/>
    <w:rsid w:val="00430427"/>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43"/>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3BFF"/>
    <w:rsid w:val="00443DBF"/>
    <w:rsid w:val="00444649"/>
    <w:rsid w:val="004448D7"/>
    <w:rsid w:val="004448E7"/>
    <w:rsid w:val="0044590F"/>
    <w:rsid w:val="00445A55"/>
    <w:rsid w:val="00445E54"/>
    <w:rsid w:val="0044613E"/>
    <w:rsid w:val="00446EC0"/>
    <w:rsid w:val="00447244"/>
    <w:rsid w:val="00447702"/>
    <w:rsid w:val="0044779D"/>
    <w:rsid w:val="00447B18"/>
    <w:rsid w:val="00447D24"/>
    <w:rsid w:val="00450C9B"/>
    <w:rsid w:val="00450EB3"/>
    <w:rsid w:val="004511D5"/>
    <w:rsid w:val="00451863"/>
    <w:rsid w:val="00451891"/>
    <w:rsid w:val="004518FA"/>
    <w:rsid w:val="004519B1"/>
    <w:rsid w:val="004519BB"/>
    <w:rsid w:val="00451DEB"/>
    <w:rsid w:val="00451F41"/>
    <w:rsid w:val="0045246A"/>
    <w:rsid w:val="00452710"/>
    <w:rsid w:val="00452758"/>
    <w:rsid w:val="00452965"/>
    <w:rsid w:val="0045306E"/>
    <w:rsid w:val="00453275"/>
    <w:rsid w:val="004532CC"/>
    <w:rsid w:val="00453A04"/>
    <w:rsid w:val="00453B90"/>
    <w:rsid w:val="0045469A"/>
    <w:rsid w:val="0045575A"/>
    <w:rsid w:val="004559F1"/>
    <w:rsid w:val="00455D19"/>
    <w:rsid w:val="00455E5C"/>
    <w:rsid w:val="00456435"/>
    <w:rsid w:val="0045685C"/>
    <w:rsid w:val="00456A8F"/>
    <w:rsid w:val="00457A99"/>
    <w:rsid w:val="004612CD"/>
    <w:rsid w:val="0046152E"/>
    <w:rsid w:val="0046189E"/>
    <w:rsid w:val="004618A5"/>
    <w:rsid w:val="00461F43"/>
    <w:rsid w:val="0046293B"/>
    <w:rsid w:val="00463455"/>
    <w:rsid w:val="004635BD"/>
    <w:rsid w:val="004636C5"/>
    <w:rsid w:val="00463E7A"/>
    <w:rsid w:val="00463FD9"/>
    <w:rsid w:val="00463FE2"/>
    <w:rsid w:val="00464918"/>
    <w:rsid w:val="00464D1D"/>
    <w:rsid w:val="00464D71"/>
    <w:rsid w:val="004650BE"/>
    <w:rsid w:val="00465275"/>
    <w:rsid w:val="00465640"/>
    <w:rsid w:val="00465992"/>
    <w:rsid w:val="00465B0B"/>
    <w:rsid w:val="00465F9D"/>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735"/>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3EFF"/>
    <w:rsid w:val="00484F79"/>
    <w:rsid w:val="0048566A"/>
    <w:rsid w:val="0048599A"/>
    <w:rsid w:val="00485AB8"/>
    <w:rsid w:val="00485C55"/>
    <w:rsid w:val="00485F02"/>
    <w:rsid w:val="004863B7"/>
    <w:rsid w:val="0048686C"/>
    <w:rsid w:val="00487309"/>
    <w:rsid w:val="00487825"/>
    <w:rsid w:val="004905AB"/>
    <w:rsid w:val="00490B65"/>
    <w:rsid w:val="00490BA5"/>
    <w:rsid w:val="00490DA3"/>
    <w:rsid w:val="00490F97"/>
    <w:rsid w:val="004910E9"/>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A4C"/>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4A8"/>
    <w:rsid w:val="004A375E"/>
    <w:rsid w:val="004A3EB1"/>
    <w:rsid w:val="004A41DC"/>
    <w:rsid w:val="004A491C"/>
    <w:rsid w:val="004A4FE8"/>
    <w:rsid w:val="004A5249"/>
    <w:rsid w:val="004A53A1"/>
    <w:rsid w:val="004A547C"/>
    <w:rsid w:val="004A58FB"/>
    <w:rsid w:val="004A5947"/>
    <w:rsid w:val="004A597C"/>
    <w:rsid w:val="004A5D09"/>
    <w:rsid w:val="004A5F4F"/>
    <w:rsid w:val="004A61E3"/>
    <w:rsid w:val="004A725C"/>
    <w:rsid w:val="004A766B"/>
    <w:rsid w:val="004B0321"/>
    <w:rsid w:val="004B03F3"/>
    <w:rsid w:val="004B0E05"/>
    <w:rsid w:val="004B1425"/>
    <w:rsid w:val="004B143F"/>
    <w:rsid w:val="004B163D"/>
    <w:rsid w:val="004B19FF"/>
    <w:rsid w:val="004B1A93"/>
    <w:rsid w:val="004B1C3B"/>
    <w:rsid w:val="004B1DD8"/>
    <w:rsid w:val="004B20FF"/>
    <w:rsid w:val="004B2200"/>
    <w:rsid w:val="004B25C8"/>
    <w:rsid w:val="004B2BFA"/>
    <w:rsid w:val="004B347E"/>
    <w:rsid w:val="004B3A94"/>
    <w:rsid w:val="004B3B99"/>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B7EF6"/>
    <w:rsid w:val="004C00C4"/>
    <w:rsid w:val="004C09AE"/>
    <w:rsid w:val="004C0D89"/>
    <w:rsid w:val="004C11DA"/>
    <w:rsid w:val="004C17AC"/>
    <w:rsid w:val="004C1F97"/>
    <w:rsid w:val="004C2383"/>
    <w:rsid w:val="004C29D8"/>
    <w:rsid w:val="004C2BB8"/>
    <w:rsid w:val="004C2C09"/>
    <w:rsid w:val="004C2E90"/>
    <w:rsid w:val="004C3717"/>
    <w:rsid w:val="004C3B38"/>
    <w:rsid w:val="004C40FA"/>
    <w:rsid w:val="004C45AC"/>
    <w:rsid w:val="004C4877"/>
    <w:rsid w:val="004C4B2E"/>
    <w:rsid w:val="004C4E61"/>
    <w:rsid w:val="004C57A6"/>
    <w:rsid w:val="004C5DFB"/>
    <w:rsid w:val="004C5E64"/>
    <w:rsid w:val="004C612A"/>
    <w:rsid w:val="004C6778"/>
    <w:rsid w:val="004C70B4"/>
    <w:rsid w:val="004C7474"/>
    <w:rsid w:val="004C75D3"/>
    <w:rsid w:val="004C7806"/>
    <w:rsid w:val="004C7C2B"/>
    <w:rsid w:val="004D015A"/>
    <w:rsid w:val="004D0497"/>
    <w:rsid w:val="004D06FD"/>
    <w:rsid w:val="004D0F24"/>
    <w:rsid w:val="004D1386"/>
    <w:rsid w:val="004D138A"/>
    <w:rsid w:val="004D14FC"/>
    <w:rsid w:val="004D2468"/>
    <w:rsid w:val="004D271C"/>
    <w:rsid w:val="004D2DB8"/>
    <w:rsid w:val="004D2EC4"/>
    <w:rsid w:val="004D2EEA"/>
    <w:rsid w:val="004D311B"/>
    <w:rsid w:val="004D34EE"/>
    <w:rsid w:val="004D385B"/>
    <w:rsid w:val="004D3FF6"/>
    <w:rsid w:val="004D41C8"/>
    <w:rsid w:val="004D4636"/>
    <w:rsid w:val="004D4A56"/>
    <w:rsid w:val="004D518F"/>
    <w:rsid w:val="004D5405"/>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0C85"/>
    <w:rsid w:val="004E0FFC"/>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985"/>
    <w:rsid w:val="004E4C8A"/>
    <w:rsid w:val="004E53C5"/>
    <w:rsid w:val="004E5460"/>
    <w:rsid w:val="004E5665"/>
    <w:rsid w:val="004E5985"/>
    <w:rsid w:val="004E5BA6"/>
    <w:rsid w:val="004E5C38"/>
    <w:rsid w:val="004E60E0"/>
    <w:rsid w:val="004E61F1"/>
    <w:rsid w:val="004E67C0"/>
    <w:rsid w:val="004E6CE6"/>
    <w:rsid w:val="004E725E"/>
    <w:rsid w:val="004E7380"/>
    <w:rsid w:val="004E7414"/>
    <w:rsid w:val="004E7466"/>
    <w:rsid w:val="004E75AB"/>
    <w:rsid w:val="004E75F9"/>
    <w:rsid w:val="004E7AC7"/>
    <w:rsid w:val="004F01B7"/>
    <w:rsid w:val="004F0358"/>
    <w:rsid w:val="004F1238"/>
    <w:rsid w:val="004F17E7"/>
    <w:rsid w:val="004F18B1"/>
    <w:rsid w:val="004F1A0A"/>
    <w:rsid w:val="004F1E87"/>
    <w:rsid w:val="004F1EB3"/>
    <w:rsid w:val="004F3373"/>
    <w:rsid w:val="004F3396"/>
    <w:rsid w:val="004F3781"/>
    <w:rsid w:val="004F3D64"/>
    <w:rsid w:val="004F4790"/>
    <w:rsid w:val="004F49BB"/>
    <w:rsid w:val="004F4C91"/>
    <w:rsid w:val="004F4DA8"/>
    <w:rsid w:val="004F4DBA"/>
    <w:rsid w:val="004F5367"/>
    <w:rsid w:val="004F5616"/>
    <w:rsid w:val="004F5A19"/>
    <w:rsid w:val="004F6256"/>
    <w:rsid w:val="004F6AEF"/>
    <w:rsid w:val="004F6FB6"/>
    <w:rsid w:val="004F70D8"/>
    <w:rsid w:val="004F7288"/>
    <w:rsid w:val="004F7502"/>
    <w:rsid w:val="004F767C"/>
    <w:rsid w:val="004F77AB"/>
    <w:rsid w:val="004F79B5"/>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4BA2"/>
    <w:rsid w:val="00505287"/>
    <w:rsid w:val="00506033"/>
    <w:rsid w:val="005060FD"/>
    <w:rsid w:val="0050629D"/>
    <w:rsid w:val="00506AFC"/>
    <w:rsid w:val="00506EA2"/>
    <w:rsid w:val="00507470"/>
    <w:rsid w:val="00507883"/>
    <w:rsid w:val="00507896"/>
    <w:rsid w:val="00507C51"/>
    <w:rsid w:val="00507C67"/>
    <w:rsid w:val="005102CB"/>
    <w:rsid w:val="0051076C"/>
    <w:rsid w:val="00510945"/>
    <w:rsid w:val="00511710"/>
    <w:rsid w:val="00511FA0"/>
    <w:rsid w:val="0051241C"/>
    <w:rsid w:val="00512BED"/>
    <w:rsid w:val="005133AD"/>
    <w:rsid w:val="005134F6"/>
    <w:rsid w:val="005135F1"/>
    <w:rsid w:val="00514086"/>
    <w:rsid w:val="0051447F"/>
    <w:rsid w:val="00514481"/>
    <w:rsid w:val="005147A8"/>
    <w:rsid w:val="00514BA1"/>
    <w:rsid w:val="00514C8A"/>
    <w:rsid w:val="00514CB3"/>
    <w:rsid w:val="00514EFD"/>
    <w:rsid w:val="0051544C"/>
    <w:rsid w:val="00515618"/>
    <w:rsid w:val="0051561A"/>
    <w:rsid w:val="00515723"/>
    <w:rsid w:val="005159C5"/>
    <w:rsid w:val="005160C0"/>
    <w:rsid w:val="00516502"/>
    <w:rsid w:val="00516699"/>
    <w:rsid w:val="00516B6B"/>
    <w:rsid w:val="0051721A"/>
    <w:rsid w:val="00517282"/>
    <w:rsid w:val="00517338"/>
    <w:rsid w:val="005175C3"/>
    <w:rsid w:val="00517769"/>
    <w:rsid w:val="00517899"/>
    <w:rsid w:val="005178E4"/>
    <w:rsid w:val="00517E4D"/>
    <w:rsid w:val="00520516"/>
    <w:rsid w:val="00520604"/>
    <w:rsid w:val="00520978"/>
    <w:rsid w:val="00521006"/>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AD1"/>
    <w:rsid w:val="00527D2B"/>
    <w:rsid w:val="005302BC"/>
    <w:rsid w:val="005309C9"/>
    <w:rsid w:val="00530A5C"/>
    <w:rsid w:val="00530AB7"/>
    <w:rsid w:val="00530BEF"/>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91F"/>
    <w:rsid w:val="00536D2F"/>
    <w:rsid w:val="005370E0"/>
    <w:rsid w:val="00537227"/>
    <w:rsid w:val="00537552"/>
    <w:rsid w:val="00537609"/>
    <w:rsid w:val="00537747"/>
    <w:rsid w:val="00537B72"/>
    <w:rsid w:val="00540015"/>
    <w:rsid w:val="0054056C"/>
    <w:rsid w:val="005406A0"/>
    <w:rsid w:val="0054098C"/>
    <w:rsid w:val="00540A43"/>
    <w:rsid w:val="00540BE5"/>
    <w:rsid w:val="00540CD8"/>
    <w:rsid w:val="005410D0"/>
    <w:rsid w:val="005419DB"/>
    <w:rsid w:val="00541B8C"/>
    <w:rsid w:val="00541E19"/>
    <w:rsid w:val="00542127"/>
    <w:rsid w:val="00542354"/>
    <w:rsid w:val="00542429"/>
    <w:rsid w:val="00542457"/>
    <w:rsid w:val="005425D7"/>
    <w:rsid w:val="00542700"/>
    <w:rsid w:val="00543191"/>
    <w:rsid w:val="005431C8"/>
    <w:rsid w:val="00543210"/>
    <w:rsid w:val="00543BC2"/>
    <w:rsid w:val="00543EB0"/>
    <w:rsid w:val="00544447"/>
    <w:rsid w:val="0054448D"/>
    <w:rsid w:val="00544638"/>
    <w:rsid w:val="00544C24"/>
    <w:rsid w:val="00544CE8"/>
    <w:rsid w:val="00544D57"/>
    <w:rsid w:val="005453B2"/>
    <w:rsid w:val="00545456"/>
    <w:rsid w:val="0054567E"/>
    <w:rsid w:val="00545D25"/>
    <w:rsid w:val="00545E8E"/>
    <w:rsid w:val="0054604F"/>
    <w:rsid w:val="00546265"/>
    <w:rsid w:val="005463B3"/>
    <w:rsid w:val="00546862"/>
    <w:rsid w:val="00547363"/>
    <w:rsid w:val="005474B1"/>
    <w:rsid w:val="00547506"/>
    <w:rsid w:val="00547654"/>
    <w:rsid w:val="00550552"/>
    <w:rsid w:val="00550AFE"/>
    <w:rsid w:val="00550BFA"/>
    <w:rsid w:val="00550FE2"/>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1C2"/>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5C6"/>
    <w:rsid w:val="005606F8"/>
    <w:rsid w:val="00560885"/>
    <w:rsid w:val="00560DB9"/>
    <w:rsid w:val="00560EEC"/>
    <w:rsid w:val="00560F9C"/>
    <w:rsid w:val="0056136D"/>
    <w:rsid w:val="00561433"/>
    <w:rsid w:val="005614F3"/>
    <w:rsid w:val="0056161C"/>
    <w:rsid w:val="0056180A"/>
    <w:rsid w:val="00561DE2"/>
    <w:rsid w:val="00561E63"/>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71E"/>
    <w:rsid w:val="00565922"/>
    <w:rsid w:val="00565F4F"/>
    <w:rsid w:val="00566390"/>
    <w:rsid w:val="00566C5B"/>
    <w:rsid w:val="00566D3C"/>
    <w:rsid w:val="00566D60"/>
    <w:rsid w:val="0056708A"/>
    <w:rsid w:val="005672E8"/>
    <w:rsid w:val="00567343"/>
    <w:rsid w:val="00567B57"/>
    <w:rsid w:val="00567C96"/>
    <w:rsid w:val="00567D3E"/>
    <w:rsid w:val="0057065D"/>
    <w:rsid w:val="00570872"/>
    <w:rsid w:val="00570882"/>
    <w:rsid w:val="0057099C"/>
    <w:rsid w:val="00570BE3"/>
    <w:rsid w:val="00570D29"/>
    <w:rsid w:val="00570F4D"/>
    <w:rsid w:val="0057155E"/>
    <w:rsid w:val="00571570"/>
    <w:rsid w:val="00571EC5"/>
    <w:rsid w:val="00571ECD"/>
    <w:rsid w:val="00572146"/>
    <w:rsid w:val="005723A9"/>
    <w:rsid w:val="005724FE"/>
    <w:rsid w:val="0057279F"/>
    <w:rsid w:val="00572B5D"/>
    <w:rsid w:val="00572C64"/>
    <w:rsid w:val="00572F7C"/>
    <w:rsid w:val="0057367F"/>
    <w:rsid w:val="00573CC8"/>
    <w:rsid w:val="00574472"/>
    <w:rsid w:val="005746C8"/>
    <w:rsid w:val="00574B7B"/>
    <w:rsid w:val="0057545E"/>
    <w:rsid w:val="0057567D"/>
    <w:rsid w:val="00575745"/>
    <w:rsid w:val="005757A9"/>
    <w:rsid w:val="00575EE0"/>
    <w:rsid w:val="00575EE4"/>
    <w:rsid w:val="0057608F"/>
    <w:rsid w:val="00576B30"/>
    <w:rsid w:val="00576EBE"/>
    <w:rsid w:val="005776F5"/>
    <w:rsid w:val="00577988"/>
    <w:rsid w:val="005779CC"/>
    <w:rsid w:val="005779CE"/>
    <w:rsid w:val="00577AAB"/>
    <w:rsid w:val="00577B78"/>
    <w:rsid w:val="00577B88"/>
    <w:rsid w:val="00577D6B"/>
    <w:rsid w:val="005800F0"/>
    <w:rsid w:val="005805BD"/>
    <w:rsid w:val="00580C0C"/>
    <w:rsid w:val="00580CE9"/>
    <w:rsid w:val="005811DF"/>
    <w:rsid w:val="00581333"/>
    <w:rsid w:val="00581406"/>
    <w:rsid w:val="00581443"/>
    <w:rsid w:val="005816EB"/>
    <w:rsid w:val="00582431"/>
    <w:rsid w:val="005829C3"/>
    <w:rsid w:val="0058323D"/>
    <w:rsid w:val="005832AA"/>
    <w:rsid w:val="00583667"/>
    <w:rsid w:val="00583A40"/>
    <w:rsid w:val="00584509"/>
    <w:rsid w:val="005847B0"/>
    <w:rsid w:val="005851BE"/>
    <w:rsid w:val="005852D5"/>
    <w:rsid w:val="00585A47"/>
    <w:rsid w:val="005863F4"/>
    <w:rsid w:val="0058657D"/>
    <w:rsid w:val="00586789"/>
    <w:rsid w:val="00586F76"/>
    <w:rsid w:val="0058756C"/>
    <w:rsid w:val="00587B94"/>
    <w:rsid w:val="00587C8E"/>
    <w:rsid w:val="00590C50"/>
    <w:rsid w:val="00590CBD"/>
    <w:rsid w:val="00591069"/>
    <w:rsid w:val="00591B88"/>
    <w:rsid w:val="0059257C"/>
    <w:rsid w:val="00592C7D"/>
    <w:rsid w:val="00593106"/>
    <w:rsid w:val="0059310C"/>
    <w:rsid w:val="00593148"/>
    <w:rsid w:val="005933F4"/>
    <w:rsid w:val="00593434"/>
    <w:rsid w:val="00593EB1"/>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1D01"/>
    <w:rsid w:val="005A200F"/>
    <w:rsid w:val="005A2380"/>
    <w:rsid w:val="005A2403"/>
    <w:rsid w:val="005A2831"/>
    <w:rsid w:val="005A2CE1"/>
    <w:rsid w:val="005A2F80"/>
    <w:rsid w:val="005A3029"/>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392"/>
    <w:rsid w:val="005B56D4"/>
    <w:rsid w:val="005B5A1F"/>
    <w:rsid w:val="005B5A2D"/>
    <w:rsid w:val="005B5D37"/>
    <w:rsid w:val="005B6192"/>
    <w:rsid w:val="005B6257"/>
    <w:rsid w:val="005B6494"/>
    <w:rsid w:val="005B71D4"/>
    <w:rsid w:val="005B71F8"/>
    <w:rsid w:val="005B7669"/>
    <w:rsid w:val="005B775B"/>
    <w:rsid w:val="005B79E8"/>
    <w:rsid w:val="005B7B42"/>
    <w:rsid w:val="005B7BBC"/>
    <w:rsid w:val="005B7DA9"/>
    <w:rsid w:val="005B7FA2"/>
    <w:rsid w:val="005C02B3"/>
    <w:rsid w:val="005C0AF9"/>
    <w:rsid w:val="005C0BE4"/>
    <w:rsid w:val="005C0D14"/>
    <w:rsid w:val="005C16BF"/>
    <w:rsid w:val="005C1995"/>
    <w:rsid w:val="005C225C"/>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932"/>
    <w:rsid w:val="005C5A99"/>
    <w:rsid w:val="005C5D39"/>
    <w:rsid w:val="005C5D7F"/>
    <w:rsid w:val="005C5EB5"/>
    <w:rsid w:val="005C63ED"/>
    <w:rsid w:val="005C668D"/>
    <w:rsid w:val="005C68EF"/>
    <w:rsid w:val="005C6920"/>
    <w:rsid w:val="005C6B40"/>
    <w:rsid w:val="005C6D4C"/>
    <w:rsid w:val="005C7271"/>
    <w:rsid w:val="005C7CDE"/>
    <w:rsid w:val="005D06E4"/>
    <w:rsid w:val="005D0A9A"/>
    <w:rsid w:val="005D0DF1"/>
    <w:rsid w:val="005D107C"/>
    <w:rsid w:val="005D14A6"/>
    <w:rsid w:val="005D1B33"/>
    <w:rsid w:val="005D1C62"/>
    <w:rsid w:val="005D1D62"/>
    <w:rsid w:val="005D1D95"/>
    <w:rsid w:val="005D1DF1"/>
    <w:rsid w:val="005D1FDA"/>
    <w:rsid w:val="005D1FF8"/>
    <w:rsid w:val="005D233D"/>
    <w:rsid w:val="005D3C76"/>
    <w:rsid w:val="005D44BB"/>
    <w:rsid w:val="005D4A8F"/>
    <w:rsid w:val="005D5269"/>
    <w:rsid w:val="005D5348"/>
    <w:rsid w:val="005D5729"/>
    <w:rsid w:val="005D606A"/>
    <w:rsid w:val="005D61CE"/>
    <w:rsid w:val="005D65A6"/>
    <w:rsid w:val="005D6D74"/>
    <w:rsid w:val="005E0151"/>
    <w:rsid w:val="005E102B"/>
    <w:rsid w:val="005E122D"/>
    <w:rsid w:val="005E1232"/>
    <w:rsid w:val="005E14C7"/>
    <w:rsid w:val="005E176F"/>
    <w:rsid w:val="005E18A5"/>
    <w:rsid w:val="005E18FC"/>
    <w:rsid w:val="005E1A2F"/>
    <w:rsid w:val="005E1C5F"/>
    <w:rsid w:val="005E1E5D"/>
    <w:rsid w:val="005E2334"/>
    <w:rsid w:val="005E2611"/>
    <w:rsid w:val="005E2CDC"/>
    <w:rsid w:val="005E2D05"/>
    <w:rsid w:val="005E2D71"/>
    <w:rsid w:val="005E3763"/>
    <w:rsid w:val="005E487E"/>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813"/>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5F7F6B"/>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725"/>
    <w:rsid w:val="0060486C"/>
    <w:rsid w:val="00604B2B"/>
    <w:rsid w:val="00604B66"/>
    <w:rsid w:val="00604C9F"/>
    <w:rsid w:val="00605555"/>
    <w:rsid w:val="006058F1"/>
    <w:rsid w:val="0060593A"/>
    <w:rsid w:val="00605980"/>
    <w:rsid w:val="006059BB"/>
    <w:rsid w:val="00605C42"/>
    <w:rsid w:val="006060DF"/>
    <w:rsid w:val="00606100"/>
    <w:rsid w:val="00606356"/>
    <w:rsid w:val="00606B56"/>
    <w:rsid w:val="00606BA9"/>
    <w:rsid w:val="00606DC4"/>
    <w:rsid w:val="0060795F"/>
    <w:rsid w:val="00607CF3"/>
    <w:rsid w:val="006103C9"/>
    <w:rsid w:val="00610568"/>
    <w:rsid w:val="0061088E"/>
    <w:rsid w:val="00610975"/>
    <w:rsid w:val="006109C2"/>
    <w:rsid w:val="00610BD0"/>
    <w:rsid w:val="0061168C"/>
    <w:rsid w:val="00611713"/>
    <w:rsid w:val="006117E1"/>
    <w:rsid w:val="006118C9"/>
    <w:rsid w:val="00611A8D"/>
    <w:rsid w:val="0061212F"/>
    <w:rsid w:val="00612982"/>
    <w:rsid w:val="00612F4B"/>
    <w:rsid w:val="00613206"/>
    <w:rsid w:val="00613B13"/>
    <w:rsid w:val="00613DD4"/>
    <w:rsid w:val="00614007"/>
    <w:rsid w:val="006144C6"/>
    <w:rsid w:val="006145B3"/>
    <w:rsid w:val="006147EE"/>
    <w:rsid w:val="006151B2"/>
    <w:rsid w:val="00615323"/>
    <w:rsid w:val="00615491"/>
    <w:rsid w:val="00615629"/>
    <w:rsid w:val="00615EAD"/>
    <w:rsid w:val="00616177"/>
    <w:rsid w:val="00616817"/>
    <w:rsid w:val="00616E1C"/>
    <w:rsid w:val="00617242"/>
    <w:rsid w:val="0061774F"/>
    <w:rsid w:val="006204E2"/>
    <w:rsid w:val="00620511"/>
    <w:rsid w:val="00620723"/>
    <w:rsid w:val="00620E07"/>
    <w:rsid w:val="006213F4"/>
    <w:rsid w:val="00621752"/>
    <w:rsid w:val="00621765"/>
    <w:rsid w:val="006220D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5A32"/>
    <w:rsid w:val="00626522"/>
    <w:rsid w:val="0062654B"/>
    <w:rsid w:val="00626C2D"/>
    <w:rsid w:val="00626CE5"/>
    <w:rsid w:val="00626DCA"/>
    <w:rsid w:val="00626FC9"/>
    <w:rsid w:val="006274B4"/>
    <w:rsid w:val="006274FB"/>
    <w:rsid w:val="00630278"/>
    <w:rsid w:val="0063038F"/>
    <w:rsid w:val="00630421"/>
    <w:rsid w:val="00630EB5"/>
    <w:rsid w:val="00631036"/>
    <w:rsid w:val="00631454"/>
    <w:rsid w:val="006318B6"/>
    <w:rsid w:val="00631E7E"/>
    <w:rsid w:val="006327A1"/>
    <w:rsid w:val="006328D3"/>
    <w:rsid w:val="00632FBA"/>
    <w:rsid w:val="00633020"/>
    <w:rsid w:val="00633DAC"/>
    <w:rsid w:val="00633DC1"/>
    <w:rsid w:val="00634B08"/>
    <w:rsid w:val="00634B29"/>
    <w:rsid w:val="00634B35"/>
    <w:rsid w:val="00634C74"/>
    <w:rsid w:val="00635397"/>
    <w:rsid w:val="00635541"/>
    <w:rsid w:val="00635958"/>
    <w:rsid w:val="006368C0"/>
    <w:rsid w:val="00636BB1"/>
    <w:rsid w:val="00636C2C"/>
    <w:rsid w:val="006374A2"/>
    <w:rsid w:val="006375A3"/>
    <w:rsid w:val="00637A09"/>
    <w:rsid w:val="00637C0F"/>
    <w:rsid w:val="00637DE0"/>
    <w:rsid w:val="006400DC"/>
    <w:rsid w:val="0064032E"/>
    <w:rsid w:val="006407FE"/>
    <w:rsid w:val="006408E0"/>
    <w:rsid w:val="00640FAD"/>
    <w:rsid w:val="00641947"/>
    <w:rsid w:val="00641ED3"/>
    <w:rsid w:val="00642267"/>
    <w:rsid w:val="00642389"/>
    <w:rsid w:val="00642650"/>
    <w:rsid w:val="00642798"/>
    <w:rsid w:val="0064325D"/>
    <w:rsid w:val="00643A8E"/>
    <w:rsid w:val="00643D46"/>
    <w:rsid w:val="006441A1"/>
    <w:rsid w:val="00644370"/>
    <w:rsid w:val="0064484E"/>
    <w:rsid w:val="00644D45"/>
    <w:rsid w:val="0064553E"/>
    <w:rsid w:val="0064572D"/>
    <w:rsid w:val="00645F72"/>
    <w:rsid w:val="006460AA"/>
    <w:rsid w:val="006469F3"/>
    <w:rsid w:val="00647193"/>
    <w:rsid w:val="00647A26"/>
    <w:rsid w:val="00650121"/>
    <w:rsid w:val="0065016F"/>
    <w:rsid w:val="00650243"/>
    <w:rsid w:val="006506C2"/>
    <w:rsid w:val="00651550"/>
    <w:rsid w:val="006518CA"/>
    <w:rsid w:val="0065197C"/>
    <w:rsid w:val="00651AA8"/>
    <w:rsid w:val="00651E34"/>
    <w:rsid w:val="00651EBA"/>
    <w:rsid w:val="00652A26"/>
    <w:rsid w:val="00652D53"/>
    <w:rsid w:val="00652D55"/>
    <w:rsid w:val="0065369F"/>
    <w:rsid w:val="00653A2A"/>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291"/>
    <w:rsid w:val="006577BC"/>
    <w:rsid w:val="00660662"/>
    <w:rsid w:val="0066068A"/>
    <w:rsid w:val="00660E11"/>
    <w:rsid w:val="00660E4F"/>
    <w:rsid w:val="006618E1"/>
    <w:rsid w:val="006619FB"/>
    <w:rsid w:val="00661A0A"/>
    <w:rsid w:val="00661BB7"/>
    <w:rsid w:val="00662169"/>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C4B"/>
    <w:rsid w:val="00670DB0"/>
    <w:rsid w:val="00671CC4"/>
    <w:rsid w:val="006720CE"/>
    <w:rsid w:val="00672264"/>
    <w:rsid w:val="00672C02"/>
    <w:rsid w:val="00672DAC"/>
    <w:rsid w:val="006734A8"/>
    <w:rsid w:val="0067353F"/>
    <w:rsid w:val="0067367A"/>
    <w:rsid w:val="00673B4A"/>
    <w:rsid w:val="00673FA5"/>
    <w:rsid w:val="00674172"/>
    <w:rsid w:val="006744BC"/>
    <w:rsid w:val="00674689"/>
    <w:rsid w:val="00674801"/>
    <w:rsid w:val="00675613"/>
    <w:rsid w:val="0067574B"/>
    <w:rsid w:val="006757F4"/>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1FA1"/>
    <w:rsid w:val="0069229A"/>
    <w:rsid w:val="0069267F"/>
    <w:rsid w:val="00692D14"/>
    <w:rsid w:val="006931FA"/>
    <w:rsid w:val="00693302"/>
    <w:rsid w:val="00693989"/>
    <w:rsid w:val="006939B4"/>
    <w:rsid w:val="00694B66"/>
    <w:rsid w:val="00694C9A"/>
    <w:rsid w:val="00694F79"/>
    <w:rsid w:val="00694F95"/>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3550"/>
    <w:rsid w:val="006A4169"/>
    <w:rsid w:val="006A443F"/>
    <w:rsid w:val="006A4727"/>
    <w:rsid w:val="006A48CE"/>
    <w:rsid w:val="006A49E0"/>
    <w:rsid w:val="006A4C93"/>
    <w:rsid w:val="006A500A"/>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A1A"/>
    <w:rsid w:val="006B4B7C"/>
    <w:rsid w:val="006B521C"/>
    <w:rsid w:val="006B556C"/>
    <w:rsid w:val="006B557B"/>
    <w:rsid w:val="006B5E95"/>
    <w:rsid w:val="006B627B"/>
    <w:rsid w:val="006B659A"/>
    <w:rsid w:val="006B6740"/>
    <w:rsid w:val="006B736E"/>
    <w:rsid w:val="006C05A3"/>
    <w:rsid w:val="006C08E2"/>
    <w:rsid w:val="006C099B"/>
    <w:rsid w:val="006C0E01"/>
    <w:rsid w:val="006C0EF9"/>
    <w:rsid w:val="006C0FCB"/>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6FDF"/>
    <w:rsid w:val="006C7060"/>
    <w:rsid w:val="006C769D"/>
    <w:rsid w:val="006D00E6"/>
    <w:rsid w:val="006D01C7"/>
    <w:rsid w:val="006D089A"/>
    <w:rsid w:val="006D0B88"/>
    <w:rsid w:val="006D0FBC"/>
    <w:rsid w:val="006D1969"/>
    <w:rsid w:val="006D1E79"/>
    <w:rsid w:val="006D2017"/>
    <w:rsid w:val="006D2DDB"/>
    <w:rsid w:val="006D2E32"/>
    <w:rsid w:val="006D319A"/>
    <w:rsid w:val="006D37D1"/>
    <w:rsid w:val="006D3A32"/>
    <w:rsid w:val="006D3ADF"/>
    <w:rsid w:val="006D3DF3"/>
    <w:rsid w:val="006D3F3E"/>
    <w:rsid w:val="006D3F41"/>
    <w:rsid w:val="006D434E"/>
    <w:rsid w:val="006D44C9"/>
    <w:rsid w:val="006D4977"/>
    <w:rsid w:val="006D5434"/>
    <w:rsid w:val="006D582F"/>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5EEB"/>
    <w:rsid w:val="006E6D5E"/>
    <w:rsid w:val="006E7441"/>
    <w:rsid w:val="006E7512"/>
    <w:rsid w:val="006E7B9D"/>
    <w:rsid w:val="006E7BBE"/>
    <w:rsid w:val="006F031E"/>
    <w:rsid w:val="006F0448"/>
    <w:rsid w:val="006F08F5"/>
    <w:rsid w:val="006F0C0D"/>
    <w:rsid w:val="006F0D1E"/>
    <w:rsid w:val="006F1791"/>
    <w:rsid w:val="006F1B4D"/>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52C"/>
    <w:rsid w:val="007017E1"/>
    <w:rsid w:val="00701932"/>
    <w:rsid w:val="00701CC1"/>
    <w:rsid w:val="00701CE0"/>
    <w:rsid w:val="0070275C"/>
    <w:rsid w:val="00702938"/>
    <w:rsid w:val="00702E85"/>
    <w:rsid w:val="0070329A"/>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D83"/>
    <w:rsid w:val="00706E24"/>
    <w:rsid w:val="00706F57"/>
    <w:rsid w:val="007079CB"/>
    <w:rsid w:val="00707DD9"/>
    <w:rsid w:val="00707EEC"/>
    <w:rsid w:val="0071011B"/>
    <w:rsid w:val="00710304"/>
    <w:rsid w:val="00710339"/>
    <w:rsid w:val="00710E89"/>
    <w:rsid w:val="0071137E"/>
    <w:rsid w:val="007116C0"/>
    <w:rsid w:val="007116E8"/>
    <w:rsid w:val="00711923"/>
    <w:rsid w:val="0071231D"/>
    <w:rsid w:val="00712A1E"/>
    <w:rsid w:val="00712D22"/>
    <w:rsid w:val="00713006"/>
    <w:rsid w:val="00713067"/>
    <w:rsid w:val="0071311C"/>
    <w:rsid w:val="00713279"/>
    <w:rsid w:val="00713A8C"/>
    <w:rsid w:val="00713B67"/>
    <w:rsid w:val="00713C4F"/>
    <w:rsid w:val="00713E3E"/>
    <w:rsid w:val="007148F5"/>
    <w:rsid w:val="00714FD3"/>
    <w:rsid w:val="007152B5"/>
    <w:rsid w:val="00715FF1"/>
    <w:rsid w:val="00716152"/>
    <w:rsid w:val="007163D0"/>
    <w:rsid w:val="0071679C"/>
    <w:rsid w:val="00716885"/>
    <w:rsid w:val="00716938"/>
    <w:rsid w:val="00717048"/>
    <w:rsid w:val="00717352"/>
    <w:rsid w:val="00717533"/>
    <w:rsid w:val="00717AAF"/>
    <w:rsid w:val="00717D4A"/>
    <w:rsid w:val="00717F9A"/>
    <w:rsid w:val="00720381"/>
    <w:rsid w:val="00720FAB"/>
    <w:rsid w:val="00720FB7"/>
    <w:rsid w:val="00721732"/>
    <w:rsid w:val="00721793"/>
    <w:rsid w:val="007217B0"/>
    <w:rsid w:val="00721F60"/>
    <w:rsid w:val="00722152"/>
    <w:rsid w:val="007223C9"/>
    <w:rsid w:val="007226DA"/>
    <w:rsid w:val="007228FE"/>
    <w:rsid w:val="00722955"/>
    <w:rsid w:val="0072295D"/>
    <w:rsid w:val="00722ACB"/>
    <w:rsid w:val="00722E3C"/>
    <w:rsid w:val="00723592"/>
    <w:rsid w:val="007237AF"/>
    <w:rsid w:val="00723E3E"/>
    <w:rsid w:val="00723EE8"/>
    <w:rsid w:val="00724536"/>
    <w:rsid w:val="00724A35"/>
    <w:rsid w:val="00724A6C"/>
    <w:rsid w:val="00724C84"/>
    <w:rsid w:val="00725046"/>
    <w:rsid w:val="00725217"/>
    <w:rsid w:val="0072543B"/>
    <w:rsid w:val="00725CD5"/>
    <w:rsid w:val="007262C8"/>
    <w:rsid w:val="0072639E"/>
    <w:rsid w:val="00726615"/>
    <w:rsid w:val="007267FC"/>
    <w:rsid w:val="00726EA7"/>
    <w:rsid w:val="00727026"/>
    <w:rsid w:val="00727104"/>
    <w:rsid w:val="007272C9"/>
    <w:rsid w:val="007275AF"/>
    <w:rsid w:val="00727A2E"/>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1EA"/>
    <w:rsid w:val="00732299"/>
    <w:rsid w:val="00732643"/>
    <w:rsid w:val="00732A90"/>
    <w:rsid w:val="00732E32"/>
    <w:rsid w:val="0073318B"/>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647"/>
    <w:rsid w:val="007377C4"/>
    <w:rsid w:val="00737BF7"/>
    <w:rsid w:val="00737D7F"/>
    <w:rsid w:val="007400B8"/>
    <w:rsid w:val="00740167"/>
    <w:rsid w:val="007407F7"/>
    <w:rsid w:val="00740954"/>
    <w:rsid w:val="00740FD5"/>
    <w:rsid w:val="00741046"/>
    <w:rsid w:val="00741BD5"/>
    <w:rsid w:val="00741F26"/>
    <w:rsid w:val="0074253B"/>
    <w:rsid w:val="00742BAE"/>
    <w:rsid w:val="00742CF1"/>
    <w:rsid w:val="00742D71"/>
    <w:rsid w:val="00742E7C"/>
    <w:rsid w:val="0074342B"/>
    <w:rsid w:val="00743433"/>
    <w:rsid w:val="00743CB1"/>
    <w:rsid w:val="00744024"/>
    <w:rsid w:val="0074417D"/>
    <w:rsid w:val="00744715"/>
    <w:rsid w:val="00745189"/>
    <w:rsid w:val="007452EC"/>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40E"/>
    <w:rsid w:val="007515C1"/>
    <w:rsid w:val="007516E0"/>
    <w:rsid w:val="00751B9C"/>
    <w:rsid w:val="00751C9C"/>
    <w:rsid w:val="00752BF3"/>
    <w:rsid w:val="00752CD8"/>
    <w:rsid w:val="00752EAC"/>
    <w:rsid w:val="00753180"/>
    <w:rsid w:val="0075384F"/>
    <w:rsid w:val="0075390E"/>
    <w:rsid w:val="00753A3E"/>
    <w:rsid w:val="00753B2B"/>
    <w:rsid w:val="00753C2B"/>
    <w:rsid w:val="00753FD4"/>
    <w:rsid w:val="007540D1"/>
    <w:rsid w:val="00754218"/>
    <w:rsid w:val="00754A3E"/>
    <w:rsid w:val="00754B7C"/>
    <w:rsid w:val="00754EF3"/>
    <w:rsid w:val="007550F3"/>
    <w:rsid w:val="0075530E"/>
    <w:rsid w:val="00755800"/>
    <w:rsid w:val="0075590C"/>
    <w:rsid w:val="00755DB0"/>
    <w:rsid w:val="00755FA2"/>
    <w:rsid w:val="0075646A"/>
    <w:rsid w:val="007565FA"/>
    <w:rsid w:val="00756876"/>
    <w:rsid w:val="007569B5"/>
    <w:rsid w:val="00756A02"/>
    <w:rsid w:val="00757322"/>
    <w:rsid w:val="00757974"/>
    <w:rsid w:val="00757B40"/>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57"/>
    <w:rsid w:val="00761C73"/>
    <w:rsid w:val="00761D5E"/>
    <w:rsid w:val="00761E0A"/>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5F4"/>
    <w:rsid w:val="00772603"/>
    <w:rsid w:val="00772805"/>
    <w:rsid w:val="00772BD3"/>
    <w:rsid w:val="00773029"/>
    <w:rsid w:val="007739D2"/>
    <w:rsid w:val="00773B43"/>
    <w:rsid w:val="00773B8F"/>
    <w:rsid w:val="00773BE9"/>
    <w:rsid w:val="00773D2A"/>
    <w:rsid w:val="007740FC"/>
    <w:rsid w:val="0077424E"/>
    <w:rsid w:val="00774567"/>
    <w:rsid w:val="0077474F"/>
    <w:rsid w:val="00774D99"/>
    <w:rsid w:val="00775572"/>
    <w:rsid w:val="00775597"/>
    <w:rsid w:val="007755F9"/>
    <w:rsid w:val="00775627"/>
    <w:rsid w:val="00775725"/>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D1"/>
    <w:rsid w:val="007903CB"/>
    <w:rsid w:val="007904A5"/>
    <w:rsid w:val="00790505"/>
    <w:rsid w:val="00790AE8"/>
    <w:rsid w:val="00790B6E"/>
    <w:rsid w:val="00791DF1"/>
    <w:rsid w:val="007922C8"/>
    <w:rsid w:val="00792427"/>
    <w:rsid w:val="007925D3"/>
    <w:rsid w:val="00792C3B"/>
    <w:rsid w:val="00792E35"/>
    <w:rsid w:val="00793032"/>
    <w:rsid w:val="0079381F"/>
    <w:rsid w:val="00793C62"/>
    <w:rsid w:val="00793D30"/>
    <w:rsid w:val="00793E95"/>
    <w:rsid w:val="007944FF"/>
    <w:rsid w:val="00794ED5"/>
    <w:rsid w:val="00795238"/>
    <w:rsid w:val="00795810"/>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1EB4"/>
    <w:rsid w:val="007A20A9"/>
    <w:rsid w:val="007A2F57"/>
    <w:rsid w:val="007A35EE"/>
    <w:rsid w:val="007A37F7"/>
    <w:rsid w:val="007A38B0"/>
    <w:rsid w:val="007A3FDC"/>
    <w:rsid w:val="007A40A1"/>
    <w:rsid w:val="007A434A"/>
    <w:rsid w:val="007A4692"/>
    <w:rsid w:val="007A4AD3"/>
    <w:rsid w:val="007A4BCE"/>
    <w:rsid w:val="007A5011"/>
    <w:rsid w:val="007A51E1"/>
    <w:rsid w:val="007A5621"/>
    <w:rsid w:val="007A5AE6"/>
    <w:rsid w:val="007A5B97"/>
    <w:rsid w:val="007A5C0D"/>
    <w:rsid w:val="007A5D90"/>
    <w:rsid w:val="007A6247"/>
    <w:rsid w:val="007A634D"/>
    <w:rsid w:val="007A6499"/>
    <w:rsid w:val="007A6AF0"/>
    <w:rsid w:val="007A7107"/>
    <w:rsid w:val="007A7B4F"/>
    <w:rsid w:val="007A7D40"/>
    <w:rsid w:val="007A7ED2"/>
    <w:rsid w:val="007B0642"/>
    <w:rsid w:val="007B0716"/>
    <w:rsid w:val="007B07AD"/>
    <w:rsid w:val="007B089A"/>
    <w:rsid w:val="007B14BE"/>
    <w:rsid w:val="007B2102"/>
    <w:rsid w:val="007B2128"/>
    <w:rsid w:val="007B235D"/>
    <w:rsid w:val="007B2459"/>
    <w:rsid w:val="007B2BAE"/>
    <w:rsid w:val="007B3264"/>
    <w:rsid w:val="007B3376"/>
    <w:rsid w:val="007B338C"/>
    <w:rsid w:val="007B3A0D"/>
    <w:rsid w:val="007B3EA3"/>
    <w:rsid w:val="007B4799"/>
    <w:rsid w:val="007B48BB"/>
    <w:rsid w:val="007B4C68"/>
    <w:rsid w:val="007B5554"/>
    <w:rsid w:val="007B6B7C"/>
    <w:rsid w:val="007B6D4F"/>
    <w:rsid w:val="007B7529"/>
    <w:rsid w:val="007B78A6"/>
    <w:rsid w:val="007B7BDF"/>
    <w:rsid w:val="007B7F39"/>
    <w:rsid w:val="007C0E7C"/>
    <w:rsid w:val="007C114C"/>
    <w:rsid w:val="007C1277"/>
    <w:rsid w:val="007C18A0"/>
    <w:rsid w:val="007C1E51"/>
    <w:rsid w:val="007C1FBB"/>
    <w:rsid w:val="007C1FDE"/>
    <w:rsid w:val="007C2103"/>
    <w:rsid w:val="007C296C"/>
    <w:rsid w:val="007C2A93"/>
    <w:rsid w:val="007C2B9A"/>
    <w:rsid w:val="007C2CC5"/>
    <w:rsid w:val="007C2E37"/>
    <w:rsid w:val="007C31E0"/>
    <w:rsid w:val="007C34E5"/>
    <w:rsid w:val="007C35C9"/>
    <w:rsid w:val="007C35E2"/>
    <w:rsid w:val="007C3AD4"/>
    <w:rsid w:val="007C402E"/>
    <w:rsid w:val="007C427D"/>
    <w:rsid w:val="007C43AD"/>
    <w:rsid w:val="007C43F5"/>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834"/>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0E"/>
    <w:rsid w:val="007E0856"/>
    <w:rsid w:val="007E1181"/>
    <w:rsid w:val="007E1360"/>
    <w:rsid w:val="007E1C3A"/>
    <w:rsid w:val="007E2195"/>
    <w:rsid w:val="007E255D"/>
    <w:rsid w:val="007E2D86"/>
    <w:rsid w:val="007E3266"/>
    <w:rsid w:val="007E361F"/>
    <w:rsid w:val="007E374E"/>
    <w:rsid w:val="007E3AF6"/>
    <w:rsid w:val="007E3FEC"/>
    <w:rsid w:val="007E44E5"/>
    <w:rsid w:val="007E4744"/>
    <w:rsid w:val="007E4BCD"/>
    <w:rsid w:val="007E4C12"/>
    <w:rsid w:val="007E4CDF"/>
    <w:rsid w:val="007E6390"/>
    <w:rsid w:val="007E6425"/>
    <w:rsid w:val="007E64D4"/>
    <w:rsid w:val="007E64F4"/>
    <w:rsid w:val="007E6544"/>
    <w:rsid w:val="007E6C69"/>
    <w:rsid w:val="007E72C6"/>
    <w:rsid w:val="007E76FF"/>
    <w:rsid w:val="007E7976"/>
    <w:rsid w:val="007E7BB8"/>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6A5"/>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582B"/>
    <w:rsid w:val="007F60D0"/>
    <w:rsid w:val="007F6276"/>
    <w:rsid w:val="007F6616"/>
    <w:rsid w:val="007F66B8"/>
    <w:rsid w:val="007F721A"/>
    <w:rsid w:val="007F7431"/>
    <w:rsid w:val="007F7D7A"/>
    <w:rsid w:val="0080073F"/>
    <w:rsid w:val="00800967"/>
    <w:rsid w:val="008009C1"/>
    <w:rsid w:val="00800E18"/>
    <w:rsid w:val="00801702"/>
    <w:rsid w:val="00801B65"/>
    <w:rsid w:val="00801E1C"/>
    <w:rsid w:val="00801F19"/>
    <w:rsid w:val="008020F5"/>
    <w:rsid w:val="00802EF1"/>
    <w:rsid w:val="00803A6F"/>
    <w:rsid w:val="00803F62"/>
    <w:rsid w:val="0080402C"/>
    <w:rsid w:val="00804035"/>
    <w:rsid w:val="0080403A"/>
    <w:rsid w:val="008040E5"/>
    <w:rsid w:val="00804186"/>
    <w:rsid w:val="0080428B"/>
    <w:rsid w:val="008046C5"/>
    <w:rsid w:val="008051EE"/>
    <w:rsid w:val="00805216"/>
    <w:rsid w:val="00805310"/>
    <w:rsid w:val="00805799"/>
    <w:rsid w:val="00805811"/>
    <w:rsid w:val="00805821"/>
    <w:rsid w:val="00806B68"/>
    <w:rsid w:val="00807046"/>
    <w:rsid w:val="00807456"/>
    <w:rsid w:val="0080749B"/>
    <w:rsid w:val="00807A5A"/>
    <w:rsid w:val="00810146"/>
    <w:rsid w:val="0081022B"/>
    <w:rsid w:val="00810A92"/>
    <w:rsid w:val="00810E5A"/>
    <w:rsid w:val="00810EDE"/>
    <w:rsid w:val="00810F21"/>
    <w:rsid w:val="00810FB4"/>
    <w:rsid w:val="008112A2"/>
    <w:rsid w:val="0081182E"/>
    <w:rsid w:val="00811DB9"/>
    <w:rsid w:val="0081219D"/>
    <w:rsid w:val="0081219E"/>
    <w:rsid w:val="008121AB"/>
    <w:rsid w:val="0081247E"/>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B2"/>
    <w:rsid w:val="00815FC3"/>
    <w:rsid w:val="00815FFB"/>
    <w:rsid w:val="008161EA"/>
    <w:rsid w:val="00816570"/>
    <w:rsid w:val="00816998"/>
    <w:rsid w:val="00816F3E"/>
    <w:rsid w:val="008171EF"/>
    <w:rsid w:val="008172F2"/>
    <w:rsid w:val="00817675"/>
    <w:rsid w:val="008176D9"/>
    <w:rsid w:val="008177CD"/>
    <w:rsid w:val="00817A1D"/>
    <w:rsid w:val="0082072C"/>
    <w:rsid w:val="00820A6A"/>
    <w:rsid w:val="00820AFC"/>
    <w:rsid w:val="00820B40"/>
    <w:rsid w:val="00820CDD"/>
    <w:rsid w:val="00820FE2"/>
    <w:rsid w:val="00821288"/>
    <w:rsid w:val="00821916"/>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595F"/>
    <w:rsid w:val="008260CD"/>
    <w:rsid w:val="00827257"/>
    <w:rsid w:val="008276C6"/>
    <w:rsid w:val="00830956"/>
    <w:rsid w:val="0083122D"/>
    <w:rsid w:val="0083139A"/>
    <w:rsid w:val="00831BD7"/>
    <w:rsid w:val="00832564"/>
    <w:rsid w:val="008337DE"/>
    <w:rsid w:val="00833911"/>
    <w:rsid w:val="00834673"/>
    <w:rsid w:val="00834839"/>
    <w:rsid w:val="00834929"/>
    <w:rsid w:val="00834A47"/>
    <w:rsid w:val="00834F58"/>
    <w:rsid w:val="00835FA9"/>
    <w:rsid w:val="00836E6D"/>
    <w:rsid w:val="00837753"/>
    <w:rsid w:val="00837B79"/>
    <w:rsid w:val="00837D4A"/>
    <w:rsid w:val="00840030"/>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2C6"/>
    <w:rsid w:val="008514C9"/>
    <w:rsid w:val="00851719"/>
    <w:rsid w:val="00851B57"/>
    <w:rsid w:val="00851E92"/>
    <w:rsid w:val="00852473"/>
    <w:rsid w:val="00852548"/>
    <w:rsid w:val="008525AD"/>
    <w:rsid w:val="00852C22"/>
    <w:rsid w:val="0085348E"/>
    <w:rsid w:val="008534D0"/>
    <w:rsid w:val="0085364E"/>
    <w:rsid w:val="0085367B"/>
    <w:rsid w:val="008537FB"/>
    <w:rsid w:val="008538D9"/>
    <w:rsid w:val="00853BB6"/>
    <w:rsid w:val="00854058"/>
    <w:rsid w:val="0085405B"/>
    <w:rsid w:val="00854335"/>
    <w:rsid w:val="00854CC9"/>
    <w:rsid w:val="00854DF0"/>
    <w:rsid w:val="00855F92"/>
    <w:rsid w:val="00856228"/>
    <w:rsid w:val="00856260"/>
    <w:rsid w:val="008564A4"/>
    <w:rsid w:val="0085652C"/>
    <w:rsid w:val="008567F1"/>
    <w:rsid w:val="008568C8"/>
    <w:rsid w:val="00856933"/>
    <w:rsid w:val="00856D51"/>
    <w:rsid w:val="008576CB"/>
    <w:rsid w:val="00857BCE"/>
    <w:rsid w:val="00857FB0"/>
    <w:rsid w:val="00860691"/>
    <w:rsid w:val="00860E44"/>
    <w:rsid w:val="008610E8"/>
    <w:rsid w:val="00861417"/>
    <w:rsid w:val="00861714"/>
    <w:rsid w:val="008619C1"/>
    <w:rsid w:val="00861AFB"/>
    <w:rsid w:val="008627A2"/>
    <w:rsid w:val="008627C2"/>
    <w:rsid w:val="0086291D"/>
    <w:rsid w:val="008629A2"/>
    <w:rsid w:val="008629EA"/>
    <w:rsid w:val="00862E60"/>
    <w:rsid w:val="00862F42"/>
    <w:rsid w:val="00863144"/>
    <w:rsid w:val="00863491"/>
    <w:rsid w:val="00863941"/>
    <w:rsid w:val="00863D13"/>
    <w:rsid w:val="00863D4C"/>
    <w:rsid w:val="00863E7C"/>
    <w:rsid w:val="00864009"/>
    <w:rsid w:val="0086416E"/>
    <w:rsid w:val="00864634"/>
    <w:rsid w:val="008650CF"/>
    <w:rsid w:val="00865ADC"/>
    <w:rsid w:val="00865EFB"/>
    <w:rsid w:val="008667BE"/>
    <w:rsid w:val="00866B4E"/>
    <w:rsid w:val="00866BD3"/>
    <w:rsid w:val="0086708E"/>
    <w:rsid w:val="0086723C"/>
    <w:rsid w:val="00867279"/>
    <w:rsid w:val="0086756A"/>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9CF"/>
    <w:rsid w:val="00874B28"/>
    <w:rsid w:val="00874C37"/>
    <w:rsid w:val="00874EB9"/>
    <w:rsid w:val="00874F5B"/>
    <w:rsid w:val="00875033"/>
    <w:rsid w:val="00875359"/>
    <w:rsid w:val="00875E57"/>
    <w:rsid w:val="00875FAD"/>
    <w:rsid w:val="00876024"/>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1F5"/>
    <w:rsid w:val="008824BD"/>
    <w:rsid w:val="008824F8"/>
    <w:rsid w:val="008826D7"/>
    <w:rsid w:val="00882AF6"/>
    <w:rsid w:val="0088310B"/>
    <w:rsid w:val="008837A7"/>
    <w:rsid w:val="00883E20"/>
    <w:rsid w:val="00884497"/>
    <w:rsid w:val="00884794"/>
    <w:rsid w:val="00884BCC"/>
    <w:rsid w:val="00884F52"/>
    <w:rsid w:val="00885A94"/>
    <w:rsid w:val="00886461"/>
    <w:rsid w:val="00886647"/>
    <w:rsid w:val="0088682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2B7"/>
    <w:rsid w:val="00892AC9"/>
    <w:rsid w:val="00893261"/>
    <w:rsid w:val="0089332A"/>
    <w:rsid w:val="008933D2"/>
    <w:rsid w:val="00893519"/>
    <w:rsid w:val="0089361B"/>
    <w:rsid w:val="00893782"/>
    <w:rsid w:val="00893784"/>
    <w:rsid w:val="00893B89"/>
    <w:rsid w:val="00894228"/>
    <w:rsid w:val="0089457F"/>
    <w:rsid w:val="008946F4"/>
    <w:rsid w:val="00894D7B"/>
    <w:rsid w:val="00894EAF"/>
    <w:rsid w:val="008950F2"/>
    <w:rsid w:val="008952FC"/>
    <w:rsid w:val="00896A1D"/>
    <w:rsid w:val="00896B4F"/>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B4B"/>
    <w:rsid w:val="008A4F28"/>
    <w:rsid w:val="008A5791"/>
    <w:rsid w:val="008A5EF9"/>
    <w:rsid w:val="008A6413"/>
    <w:rsid w:val="008A6558"/>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6D"/>
    <w:rsid w:val="008B35FE"/>
    <w:rsid w:val="008B36B1"/>
    <w:rsid w:val="008B4192"/>
    <w:rsid w:val="008B4533"/>
    <w:rsid w:val="008B46D9"/>
    <w:rsid w:val="008B48B6"/>
    <w:rsid w:val="008B4B02"/>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3081"/>
    <w:rsid w:val="008C3308"/>
    <w:rsid w:val="008C3987"/>
    <w:rsid w:val="008C440D"/>
    <w:rsid w:val="008C452B"/>
    <w:rsid w:val="008C4954"/>
    <w:rsid w:val="008C4FB0"/>
    <w:rsid w:val="008C5580"/>
    <w:rsid w:val="008C58E1"/>
    <w:rsid w:val="008C621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09C"/>
    <w:rsid w:val="008D24ED"/>
    <w:rsid w:val="008D2B23"/>
    <w:rsid w:val="008D2C40"/>
    <w:rsid w:val="008D33B1"/>
    <w:rsid w:val="008D46DF"/>
    <w:rsid w:val="008D476D"/>
    <w:rsid w:val="008D4C2B"/>
    <w:rsid w:val="008D4F98"/>
    <w:rsid w:val="008D5016"/>
    <w:rsid w:val="008D5429"/>
    <w:rsid w:val="008D5BDA"/>
    <w:rsid w:val="008D5F13"/>
    <w:rsid w:val="008D60CF"/>
    <w:rsid w:val="008D6D61"/>
    <w:rsid w:val="008D71DE"/>
    <w:rsid w:val="008D71FC"/>
    <w:rsid w:val="008D7AB5"/>
    <w:rsid w:val="008E0174"/>
    <w:rsid w:val="008E0524"/>
    <w:rsid w:val="008E052A"/>
    <w:rsid w:val="008E0895"/>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3DF4"/>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8BC"/>
    <w:rsid w:val="008F1A91"/>
    <w:rsid w:val="008F2087"/>
    <w:rsid w:val="008F28CA"/>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74C"/>
    <w:rsid w:val="008F7C41"/>
    <w:rsid w:val="008F7CA8"/>
    <w:rsid w:val="008F7E1F"/>
    <w:rsid w:val="008F7F28"/>
    <w:rsid w:val="00900607"/>
    <w:rsid w:val="009006BC"/>
    <w:rsid w:val="009009DC"/>
    <w:rsid w:val="00900A0D"/>
    <w:rsid w:val="00900F5C"/>
    <w:rsid w:val="0090162E"/>
    <w:rsid w:val="00901AF9"/>
    <w:rsid w:val="00901BE8"/>
    <w:rsid w:val="00902495"/>
    <w:rsid w:val="00902C40"/>
    <w:rsid w:val="00902C8F"/>
    <w:rsid w:val="00903155"/>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926"/>
    <w:rsid w:val="00913B1A"/>
    <w:rsid w:val="00913B82"/>
    <w:rsid w:val="0091448B"/>
    <w:rsid w:val="00914BEF"/>
    <w:rsid w:val="00915590"/>
    <w:rsid w:val="00915B26"/>
    <w:rsid w:val="009168B5"/>
    <w:rsid w:val="00916E86"/>
    <w:rsid w:val="00917181"/>
    <w:rsid w:val="00917B98"/>
    <w:rsid w:val="00917F71"/>
    <w:rsid w:val="0092000A"/>
    <w:rsid w:val="0092014D"/>
    <w:rsid w:val="009204F5"/>
    <w:rsid w:val="009206AC"/>
    <w:rsid w:val="00920E0C"/>
    <w:rsid w:val="00920F20"/>
    <w:rsid w:val="00921474"/>
    <w:rsid w:val="0092159B"/>
    <w:rsid w:val="009219F7"/>
    <w:rsid w:val="00921EEF"/>
    <w:rsid w:val="00921F64"/>
    <w:rsid w:val="00921FC1"/>
    <w:rsid w:val="00922546"/>
    <w:rsid w:val="009226C3"/>
    <w:rsid w:val="00922714"/>
    <w:rsid w:val="00922AFE"/>
    <w:rsid w:val="00922EDB"/>
    <w:rsid w:val="0092373B"/>
    <w:rsid w:val="00923B13"/>
    <w:rsid w:val="00923C4E"/>
    <w:rsid w:val="00924420"/>
    <w:rsid w:val="009244A0"/>
    <w:rsid w:val="009244BF"/>
    <w:rsid w:val="00924829"/>
    <w:rsid w:val="00925102"/>
    <w:rsid w:val="009251B4"/>
    <w:rsid w:val="00925B19"/>
    <w:rsid w:val="00925C46"/>
    <w:rsid w:val="00925CD9"/>
    <w:rsid w:val="00925E05"/>
    <w:rsid w:val="009266E2"/>
    <w:rsid w:val="00926734"/>
    <w:rsid w:val="0092680D"/>
    <w:rsid w:val="00926852"/>
    <w:rsid w:val="00926AE7"/>
    <w:rsid w:val="00926B3E"/>
    <w:rsid w:val="0092701C"/>
    <w:rsid w:val="0092735A"/>
    <w:rsid w:val="00930400"/>
    <w:rsid w:val="0093067A"/>
    <w:rsid w:val="00931669"/>
    <w:rsid w:val="00931774"/>
    <w:rsid w:val="00932408"/>
    <w:rsid w:val="0093266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069"/>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362"/>
    <w:rsid w:val="0094589F"/>
    <w:rsid w:val="00945D51"/>
    <w:rsid w:val="009464BD"/>
    <w:rsid w:val="009465FA"/>
    <w:rsid w:val="009467EE"/>
    <w:rsid w:val="00946A68"/>
    <w:rsid w:val="00946D7D"/>
    <w:rsid w:val="009474F9"/>
    <w:rsid w:val="009475BE"/>
    <w:rsid w:val="00950883"/>
    <w:rsid w:val="00950897"/>
    <w:rsid w:val="00950B76"/>
    <w:rsid w:val="00950BA7"/>
    <w:rsid w:val="00950E8D"/>
    <w:rsid w:val="009513DF"/>
    <w:rsid w:val="00952753"/>
    <w:rsid w:val="00952760"/>
    <w:rsid w:val="00952CFD"/>
    <w:rsid w:val="00952F9E"/>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82A"/>
    <w:rsid w:val="00961A1C"/>
    <w:rsid w:val="00961A80"/>
    <w:rsid w:val="00961A97"/>
    <w:rsid w:val="009622AB"/>
    <w:rsid w:val="00962337"/>
    <w:rsid w:val="00962793"/>
    <w:rsid w:val="009627E0"/>
    <w:rsid w:val="00962838"/>
    <w:rsid w:val="00962DFB"/>
    <w:rsid w:val="00963109"/>
    <w:rsid w:val="009631C3"/>
    <w:rsid w:val="00963301"/>
    <w:rsid w:val="0096379A"/>
    <w:rsid w:val="00964208"/>
    <w:rsid w:val="009642F1"/>
    <w:rsid w:val="00964D77"/>
    <w:rsid w:val="00965931"/>
    <w:rsid w:val="00965AEB"/>
    <w:rsid w:val="00965B93"/>
    <w:rsid w:val="00965F46"/>
    <w:rsid w:val="0096608B"/>
    <w:rsid w:val="00966A52"/>
    <w:rsid w:val="00966DC2"/>
    <w:rsid w:val="00966ED3"/>
    <w:rsid w:val="00966FDF"/>
    <w:rsid w:val="00967248"/>
    <w:rsid w:val="0096767D"/>
    <w:rsid w:val="00967D72"/>
    <w:rsid w:val="00970083"/>
    <w:rsid w:val="009706D1"/>
    <w:rsid w:val="009707C8"/>
    <w:rsid w:val="00970B55"/>
    <w:rsid w:val="00970B70"/>
    <w:rsid w:val="00970CA0"/>
    <w:rsid w:val="00970FB7"/>
    <w:rsid w:val="0097192A"/>
    <w:rsid w:val="00971B66"/>
    <w:rsid w:val="00971B9A"/>
    <w:rsid w:val="00971D11"/>
    <w:rsid w:val="00971DC9"/>
    <w:rsid w:val="00971EDE"/>
    <w:rsid w:val="00972001"/>
    <w:rsid w:val="00972175"/>
    <w:rsid w:val="00972464"/>
    <w:rsid w:val="00972CFE"/>
    <w:rsid w:val="00973585"/>
    <w:rsid w:val="00973925"/>
    <w:rsid w:val="00973AE7"/>
    <w:rsid w:val="00973B4B"/>
    <w:rsid w:val="00973E53"/>
    <w:rsid w:val="00974148"/>
    <w:rsid w:val="00974649"/>
    <w:rsid w:val="009747C4"/>
    <w:rsid w:val="00974BB4"/>
    <w:rsid w:val="00974DAE"/>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1EFA"/>
    <w:rsid w:val="009821EF"/>
    <w:rsid w:val="009832B9"/>
    <w:rsid w:val="009833A8"/>
    <w:rsid w:val="009833C9"/>
    <w:rsid w:val="00983B9D"/>
    <w:rsid w:val="0098424F"/>
    <w:rsid w:val="0098440C"/>
    <w:rsid w:val="00984938"/>
    <w:rsid w:val="0098526A"/>
    <w:rsid w:val="00985529"/>
    <w:rsid w:val="00985669"/>
    <w:rsid w:val="00985EBC"/>
    <w:rsid w:val="00985FCA"/>
    <w:rsid w:val="0098669F"/>
    <w:rsid w:val="009867A8"/>
    <w:rsid w:val="00986F3D"/>
    <w:rsid w:val="00987239"/>
    <w:rsid w:val="0098738E"/>
    <w:rsid w:val="00987F9A"/>
    <w:rsid w:val="00990690"/>
    <w:rsid w:val="00990957"/>
    <w:rsid w:val="009915BC"/>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C6F"/>
    <w:rsid w:val="00994DCC"/>
    <w:rsid w:val="00994E95"/>
    <w:rsid w:val="0099520B"/>
    <w:rsid w:val="009957A0"/>
    <w:rsid w:val="00995A49"/>
    <w:rsid w:val="00995AA6"/>
    <w:rsid w:val="0099622F"/>
    <w:rsid w:val="00996EC8"/>
    <w:rsid w:val="009977EB"/>
    <w:rsid w:val="0099791F"/>
    <w:rsid w:val="00997DA3"/>
    <w:rsid w:val="00997FBB"/>
    <w:rsid w:val="009A0881"/>
    <w:rsid w:val="009A09D8"/>
    <w:rsid w:val="009A0DC0"/>
    <w:rsid w:val="009A10B5"/>
    <w:rsid w:val="009A11E6"/>
    <w:rsid w:val="009A16ED"/>
    <w:rsid w:val="009A1A14"/>
    <w:rsid w:val="009A2888"/>
    <w:rsid w:val="009A3198"/>
    <w:rsid w:val="009A3852"/>
    <w:rsid w:val="009A3BED"/>
    <w:rsid w:val="009A3D36"/>
    <w:rsid w:val="009A445E"/>
    <w:rsid w:val="009A48E4"/>
    <w:rsid w:val="009A4F3B"/>
    <w:rsid w:val="009A4FCB"/>
    <w:rsid w:val="009A51AB"/>
    <w:rsid w:val="009A52B6"/>
    <w:rsid w:val="009A5473"/>
    <w:rsid w:val="009A5602"/>
    <w:rsid w:val="009A5649"/>
    <w:rsid w:val="009A5C24"/>
    <w:rsid w:val="009A61F4"/>
    <w:rsid w:val="009A630B"/>
    <w:rsid w:val="009A682F"/>
    <w:rsid w:val="009A6936"/>
    <w:rsid w:val="009A6D33"/>
    <w:rsid w:val="009A6FAB"/>
    <w:rsid w:val="009A7244"/>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371"/>
    <w:rsid w:val="009B3553"/>
    <w:rsid w:val="009B380E"/>
    <w:rsid w:val="009B3D65"/>
    <w:rsid w:val="009B3E2F"/>
    <w:rsid w:val="009B43A2"/>
    <w:rsid w:val="009B4490"/>
    <w:rsid w:val="009B47D1"/>
    <w:rsid w:val="009B4AE7"/>
    <w:rsid w:val="009B4DE6"/>
    <w:rsid w:val="009B4E38"/>
    <w:rsid w:val="009B4E99"/>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3D6D"/>
    <w:rsid w:val="009C41B8"/>
    <w:rsid w:val="009C478F"/>
    <w:rsid w:val="009C4AAA"/>
    <w:rsid w:val="009C4AF7"/>
    <w:rsid w:val="009C51AF"/>
    <w:rsid w:val="009C52E7"/>
    <w:rsid w:val="009C60B1"/>
    <w:rsid w:val="009C6333"/>
    <w:rsid w:val="009C63F8"/>
    <w:rsid w:val="009C703B"/>
    <w:rsid w:val="009C74F8"/>
    <w:rsid w:val="009C75DA"/>
    <w:rsid w:val="009C783B"/>
    <w:rsid w:val="009C7E94"/>
    <w:rsid w:val="009D023E"/>
    <w:rsid w:val="009D02AE"/>
    <w:rsid w:val="009D04F3"/>
    <w:rsid w:val="009D09EB"/>
    <w:rsid w:val="009D0AB6"/>
    <w:rsid w:val="009D11F3"/>
    <w:rsid w:val="009D1237"/>
    <w:rsid w:val="009D13B8"/>
    <w:rsid w:val="009D1F9F"/>
    <w:rsid w:val="009D2510"/>
    <w:rsid w:val="009D2639"/>
    <w:rsid w:val="009D2B90"/>
    <w:rsid w:val="009D2FB1"/>
    <w:rsid w:val="009D3699"/>
    <w:rsid w:val="009D3D43"/>
    <w:rsid w:val="009D4035"/>
    <w:rsid w:val="009D42DA"/>
    <w:rsid w:val="009D4543"/>
    <w:rsid w:val="009D4B17"/>
    <w:rsid w:val="009D4B46"/>
    <w:rsid w:val="009D5209"/>
    <w:rsid w:val="009D565E"/>
    <w:rsid w:val="009D5749"/>
    <w:rsid w:val="009D5973"/>
    <w:rsid w:val="009D5A6F"/>
    <w:rsid w:val="009D639F"/>
    <w:rsid w:val="009D6D05"/>
    <w:rsid w:val="009D74B5"/>
    <w:rsid w:val="009D791C"/>
    <w:rsid w:val="009D7B3C"/>
    <w:rsid w:val="009D7C04"/>
    <w:rsid w:val="009E00BF"/>
    <w:rsid w:val="009E0408"/>
    <w:rsid w:val="009E0772"/>
    <w:rsid w:val="009E0E9B"/>
    <w:rsid w:val="009E1340"/>
    <w:rsid w:val="009E180F"/>
    <w:rsid w:val="009E1E91"/>
    <w:rsid w:val="009E215B"/>
    <w:rsid w:val="009E2308"/>
    <w:rsid w:val="009E23DB"/>
    <w:rsid w:val="009E25FE"/>
    <w:rsid w:val="009E285D"/>
    <w:rsid w:val="009E29C5"/>
    <w:rsid w:val="009E2CBB"/>
    <w:rsid w:val="009E2DD3"/>
    <w:rsid w:val="009E339A"/>
    <w:rsid w:val="009E3D3F"/>
    <w:rsid w:val="009E41E2"/>
    <w:rsid w:val="009E42F0"/>
    <w:rsid w:val="009E482A"/>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D6"/>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D54"/>
    <w:rsid w:val="009F5F2C"/>
    <w:rsid w:val="009F6704"/>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62D2"/>
    <w:rsid w:val="00A06F0F"/>
    <w:rsid w:val="00A07052"/>
    <w:rsid w:val="00A072C8"/>
    <w:rsid w:val="00A074BF"/>
    <w:rsid w:val="00A0751E"/>
    <w:rsid w:val="00A102AD"/>
    <w:rsid w:val="00A107D3"/>
    <w:rsid w:val="00A1104B"/>
    <w:rsid w:val="00A11094"/>
    <w:rsid w:val="00A112B9"/>
    <w:rsid w:val="00A118E0"/>
    <w:rsid w:val="00A11EAD"/>
    <w:rsid w:val="00A120B9"/>
    <w:rsid w:val="00A128FE"/>
    <w:rsid w:val="00A1319D"/>
    <w:rsid w:val="00A13254"/>
    <w:rsid w:val="00A13398"/>
    <w:rsid w:val="00A133B9"/>
    <w:rsid w:val="00A13A0B"/>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75C"/>
    <w:rsid w:val="00A1780C"/>
    <w:rsid w:val="00A17D16"/>
    <w:rsid w:val="00A17EB1"/>
    <w:rsid w:val="00A17FE4"/>
    <w:rsid w:val="00A2002D"/>
    <w:rsid w:val="00A201F2"/>
    <w:rsid w:val="00A207AE"/>
    <w:rsid w:val="00A207DD"/>
    <w:rsid w:val="00A20CEC"/>
    <w:rsid w:val="00A20D58"/>
    <w:rsid w:val="00A215D1"/>
    <w:rsid w:val="00A2190F"/>
    <w:rsid w:val="00A21A88"/>
    <w:rsid w:val="00A221EE"/>
    <w:rsid w:val="00A227E1"/>
    <w:rsid w:val="00A22F1B"/>
    <w:rsid w:val="00A2376D"/>
    <w:rsid w:val="00A238D1"/>
    <w:rsid w:val="00A23976"/>
    <w:rsid w:val="00A239AC"/>
    <w:rsid w:val="00A23A68"/>
    <w:rsid w:val="00A23FE0"/>
    <w:rsid w:val="00A240F7"/>
    <w:rsid w:val="00A24A3E"/>
    <w:rsid w:val="00A24AA3"/>
    <w:rsid w:val="00A254DA"/>
    <w:rsid w:val="00A25735"/>
    <w:rsid w:val="00A257F4"/>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90C"/>
    <w:rsid w:val="00A33C2C"/>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0992"/>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7F6"/>
    <w:rsid w:val="00A47C5B"/>
    <w:rsid w:val="00A5095D"/>
    <w:rsid w:val="00A50A82"/>
    <w:rsid w:val="00A50A94"/>
    <w:rsid w:val="00A50E45"/>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6C3"/>
    <w:rsid w:val="00A5577F"/>
    <w:rsid w:val="00A55B9A"/>
    <w:rsid w:val="00A55C74"/>
    <w:rsid w:val="00A5645B"/>
    <w:rsid w:val="00A5665E"/>
    <w:rsid w:val="00A57439"/>
    <w:rsid w:val="00A5766B"/>
    <w:rsid w:val="00A57BF2"/>
    <w:rsid w:val="00A57FD3"/>
    <w:rsid w:val="00A60039"/>
    <w:rsid w:val="00A60088"/>
    <w:rsid w:val="00A60246"/>
    <w:rsid w:val="00A6095B"/>
    <w:rsid w:val="00A61509"/>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274"/>
    <w:rsid w:val="00A64721"/>
    <w:rsid w:val="00A64D20"/>
    <w:rsid w:val="00A64F47"/>
    <w:rsid w:val="00A6544F"/>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C8B"/>
    <w:rsid w:val="00A72F79"/>
    <w:rsid w:val="00A73048"/>
    <w:rsid w:val="00A73374"/>
    <w:rsid w:val="00A733E5"/>
    <w:rsid w:val="00A739DD"/>
    <w:rsid w:val="00A73AF4"/>
    <w:rsid w:val="00A73C54"/>
    <w:rsid w:val="00A73F56"/>
    <w:rsid w:val="00A74997"/>
    <w:rsid w:val="00A74A1E"/>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38D"/>
    <w:rsid w:val="00A80511"/>
    <w:rsid w:val="00A80538"/>
    <w:rsid w:val="00A8054F"/>
    <w:rsid w:val="00A805B3"/>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0A7"/>
    <w:rsid w:val="00A8737E"/>
    <w:rsid w:val="00A873F5"/>
    <w:rsid w:val="00A8741E"/>
    <w:rsid w:val="00A87B9F"/>
    <w:rsid w:val="00A9077E"/>
    <w:rsid w:val="00A907E7"/>
    <w:rsid w:val="00A9142E"/>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6FE"/>
    <w:rsid w:val="00A95BC3"/>
    <w:rsid w:val="00A96941"/>
    <w:rsid w:val="00A97155"/>
    <w:rsid w:val="00A97509"/>
    <w:rsid w:val="00A97723"/>
    <w:rsid w:val="00A978E1"/>
    <w:rsid w:val="00A97E89"/>
    <w:rsid w:val="00A97F37"/>
    <w:rsid w:val="00AA0303"/>
    <w:rsid w:val="00AA0433"/>
    <w:rsid w:val="00AA0691"/>
    <w:rsid w:val="00AA06CD"/>
    <w:rsid w:val="00AA124D"/>
    <w:rsid w:val="00AA1279"/>
    <w:rsid w:val="00AA12C4"/>
    <w:rsid w:val="00AA13CF"/>
    <w:rsid w:val="00AA1467"/>
    <w:rsid w:val="00AA1A65"/>
    <w:rsid w:val="00AA1B23"/>
    <w:rsid w:val="00AA269F"/>
    <w:rsid w:val="00AA2860"/>
    <w:rsid w:val="00AA28AB"/>
    <w:rsid w:val="00AA291A"/>
    <w:rsid w:val="00AA2CC3"/>
    <w:rsid w:val="00AA34B2"/>
    <w:rsid w:val="00AA3C33"/>
    <w:rsid w:val="00AA3D2F"/>
    <w:rsid w:val="00AA3E74"/>
    <w:rsid w:val="00AA4F03"/>
    <w:rsid w:val="00AA5929"/>
    <w:rsid w:val="00AA6002"/>
    <w:rsid w:val="00AA65F6"/>
    <w:rsid w:val="00AA6AAA"/>
    <w:rsid w:val="00AA6B29"/>
    <w:rsid w:val="00AA6D9C"/>
    <w:rsid w:val="00AA6DE0"/>
    <w:rsid w:val="00AA6F40"/>
    <w:rsid w:val="00AA7A21"/>
    <w:rsid w:val="00AA7FF9"/>
    <w:rsid w:val="00AB00B8"/>
    <w:rsid w:val="00AB021F"/>
    <w:rsid w:val="00AB02A1"/>
    <w:rsid w:val="00AB0462"/>
    <w:rsid w:val="00AB0DB9"/>
    <w:rsid w:val="00AB1371"/>
    <w:rsid w:val="00AB1BF3"/>
    <w:rsid w:val="00AB204B"/>
    <w:rsid w:val="00AB2310"/>
    <w:rsid w:val="00AB270E"/>
    <w:rsid w:val="00AB2EF2"/>
    <w:rsid w:val="00AB320F"/>
    <w:rsid w:val="00AB33B7"/>
    <w:rsid w:val="00AB3921"/>
    <w:rsid w:val="00AB3E2C"/>
    <w:rsid w:val="00AB3F73"/>
    <w:rsid w:val="00AB416F"/>
    <w:rsid w:val="00AB4555"/>
    <w:rsid w:val="00AB4ACA"/>
    <w:rsid w:val="00AB51E6"/>
    <w:rsid w:val="00AB603E"/>
    <w:rsid w:val="00AB628B"/>
    <w:rsid w:val="00AB63DA"/>
    <w:rsid w:val="00AB6528"/>
    <w:rsid w:val="00AB6BBB"/>
    <w:rsid w:val="00AB70D2"/>
    <w:rsid w:val="00AB71FF"/>
    <w:rsid w:val="00AB78F1"/>
    <w:rsid w:val="00AB7CD9"/>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25C"/>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D3F"/>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8CC"/>
    <w:rsid w:val="00AE29E5"/>
    <w:rsid w:val="00AE2BBE"/>
    <w:rsid w:val="00AE3042"/>
    <w:rsid w:val="00AE3287"/>
    <w:rsid w:val="00AE3724"/>
    <w:rsid w:val="00AE5CF6"/>
    <w:rsid w:val="00AE605F"/>
    <w:rsid w:val="00AE6441"/>
    <w:rsid w:val="00AE6D51"/>
    <w:rsid w:val="00AE6D77"/>
    <w:rsid w:val="00AE6D86"/>
    <w:rsid w:val="00AE749E"/>
    <w:rsid w:val="00AE76BF"/>
    <w:rsid w:val="00AE7D57"/>
    <w:rsid w:val="00AE7E3B"/>
    <w:rsid w:val="00AF0011"/>
    <w:rsid w:val="00AF0861"/>
    <w:rsid w:val="00AF0DEB"/>
    <w:rsid w:val="00AF1072"/>
    <w:rsid w:val="00AF12E5"/>
    <w:rsid w:val="00AF1B9B"/>
    <w:rsid w:val="00AF1C22"/>
    <w:rsid w:val="00AF1FB2"/>
    <w:rsid w:val="00AF22AD"/>
    <w:rsid w:val="00AF2321"/>
    <w:rsid w:val="00AF25B9"/>
    <w:rsid w:val="00AF2AD0"/>
    <w:rsid w:val="00AF30BC"/>
    <w:rsid w:val="00AF3469"/>
    <w:rsid w:val="00AF3551"/>
    <w:rsid w:val="00AF36B1"/>
    <w:rsid w:val="00AF3AF8"/>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642"/>
    <w:rsid w:val="00B00978"/>
    <w:rsid w:val="00B00B81"/>
    <w:rsid w:val="00B00BBC"/>
    <w:rsid w:val="00B00D80"/>
    <w:rsid w:val="00B0106E"/>
    <w:rsid w:val="00B01607"/>
    <w:rsid w:val="00B0162D"/>
    <w:rsid w:val="00B0190C"/>
    <w:rsid w:val="00B02666"/>
    <w:rsid w:val="00B02A05"/>
    <w:rsid w:val="00B02E86"/>
    <w:rsid w:val="00B03820"/>
    <w:rsid w:val="00B03885"/>
    <w:rsid w:val="00B039B1"/>
    <w:rsid w:val="00B03DA4"/>
    <w:rsid w:val="00B0474A"/>
    <w:rsid w:val="00B04C78"/>
    <w:rsid w:val="00B04E74"/>
    <w:rsid w:val="00B05144"/>
    <w:rsid w:val="00B05298"/>
    <w:rsid w:val="00B053B3"/>
    <w:rsid w:val="00B05487"/>
    <w:rsid w:val="00B05BBC"/>
    <w:rsid w:val="00B05FF1"/>
    <w:rsid w:val="00B061E1"/>
    <w:rsid w:val="00B06421"/>
    <w:rsid w:val="00B065A0"/>
    <w:rsid w:val="00B068E1"/>
    <w:rsid w:val="00B06B82"/>
    <w:rsid w:val="00B06BDB"/>
    <w:rsid w:val="00B06E0C"/>
    <w:rsid w:val="00B06E45"/>
    <w:rsid w:val="00B0754C"/>
    <w:rsid w:val="00B07828"/>
    <w:rsid w:val="00B078EC"/>
    <w:rsid w:val="00B1016D"/>
    <w:rsid w:val="00B10365"/>
    <w:rsid w:val="00B1090C"/>
    <w:rsid w:val="00B109FE"/>
    <w:rsid w:val="00B11701"/>
    <w:rsid w:val="00B11CD5"/>
    <w:rsid w:val="00B11EEF"/>
    <w:rsid w:val="00B11FC4"/>
    <w:rsid w:val="00B12914"/>
    <w:rsid w:val="00B13517"/>
    <w:rsid w:val="00B13597"/>
    <w:rsid w:val="00B13CD3"/>
    <w:rsid w:val="00B13EF2"/>
    <w:rsid w:val="00B1420F"/>
    <w:rsid w:val="00B14239"/>
    <w:rsid w:val="00B1424F"/>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A6C"/>
    <w:rsid w:val="00B20C4F"/>
    <w:rsid w:val="00B21790"/>
    <w:rsid w:val="00B220FA"/>
    <w:rsid w:val="00B22119"/>
    <w:rsid w:val="00B22208"/>
    <w:rsid w:val="00B2237A"/>
    <w:rsid w:val="00B22388"/>
    <w:rsid w:val="00B22618"/>
    <w:rsid w:val="00B2284F"/>
    <w:rsid w:val="00B22AE7"/>
    <w:rsid w:val="00B22B0F"/>
    <w:rsid w:val="00B231FF"/>
    <w:rsid w:val="00B2339A"/>
    <w:rsid w:val="00B23A88"/>
    <w:rsid w:val="00B240B4"/>
    <w:rsid w:val="00B240C2"/>
    <w:rsid w:val="00B240CF"/>
    <w:rsid w:val="00B24BAB"/>
    <w:rsid w:val="00B25024"/>
    <w:rsid w:val="00B251A5"/>
    <w:rsid w:val="00B259EF"/>
    <w:rsid w:val="00B25AFF"/>
    <w:rsid w:val="00B25D18"/>
    <w:rsid w:val="00B26013"/>
    <w:rsid w:val="00B26266"/>
    <w:rsid w:val="00B2672B"/>
    <w:rsid w:val="00B269FE"/>
    <w:rsid w:val="00B26A1E"/>
    <w:rsid w:val="00B270A3"/>
    <w:rsid w:val="00B3008E"/>
    <w:rsid w:val="00B3068E"/>
    <w:rsid w:val="00B3074B"/>
    <w:rsid w:val="00B3082B"/>
    <w:rsid w:val="00B30AAF"/>
    <w:rsid w:val="00B31A98"/>
    <w:rsid w:val="00B31D6B"/>
    <w:rsid w:val="00B3206C"/>
    <w:rsid w:val="00B322BF"/>
    <w:rsid w:val="00B325C6"/>
    <w:rsid w:val="00B33259"/>
    <w:rsid w:val="00B3393B"/>
    <w:rsid w:val="00B339BC"/>
    <w:rsid w:val="00B33F06"/>
    <w:rsid w:val="00B340DF"/>
    <w:rsid w:val="00B3425E"/>
    <w:rsid w:val="00B342AF"/>
    <w:rsid w:val="00B3479B"/>
    <w:rsid w:val="00B34C1D"/>
    <w:rsid w:val="00B35383"/>
    <w:rsid w:val="00B355F7"/>
    <w:rsid w:val="00B35783"/>
    <w:rsid w:val="00B3598F"/>
    <w:rsid w:val="00B35B43"/>
    <w:rsid w:val="00B35D11"/>
    <w:rsid w:val="00B35FC8"/>
    <w:rsid w:val="00B36326"/>
    <w:rsid w:val="00B363C4"/>
    <w:rsid w:val="00B368F3"/>
    <w:rsid w:val="00B3698A"/>
    <w:rsid w:val="00B373AC"/>
    <w:rsid w:val="00B378E9"/>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4873"/>
    <w:rsid w:val="00B454C1"/>
    <w:rsid w:val="00B45550"/>
    <w:rsid w:val="00B456E5"/>
    <w:rsid w:val="00B45D49"/>
    <w:rsid w:val="00B45DE7"/>
    <w:rsid w:val="00B46183"/>
    <w:rsid w:val="00B46B4E"/>
    <w:rsid w:val="00B46C9A"/>
    <w:rsid w:val="00B46D29"/>
    <w:rsid w:val="00B46F5D"/>
    <w:rsid w:val="00B470EA"/>
    <w:rsid w:val="00B47314"/>
    <w:rsid w:val="00B47C4B"/>
    <w:rsid w:val="00B47CCE"/>
    <w:rsid w:val="00B47E8B"/>
    <w:rsid w:val="00B505E8"/>
    <w:rsid w:val="00B50D1D"/>
    <w:rsid w:val="00B51B5D"/>
    <w:rsid w:val="00B51E94"/>
    <w:rsid w:val="00B5220E"/>
    <w:rsid w:val="00B522CB"/>
    <w:rsid w:val="00B52387"/>
    <w:rsid w:val="00B525FD"/>
    <w:rsid w:val="00B527FE"/>
    <w:rsid w:val="00B5287A"/>
    <w:rsid w:val="00B53332"/>
    <w:rsid w:val="00B53A73"/>
    <w:rsid w:val="00B55376"/>
    <w:rsid w:val="00B5574A"/>
    <w:rsid w:val="00B55C9E"/>
    <w:rsid w:val="00B55CA5"/>
    <w:rsid w:val="00B55F0B"/>
    <w:rsid w:val="00B56027"/>
    <w:rsid w:val="00B5680E"/>
    <w:rsid w:val="00B5690A"/>
    <w:rsid w:val="00B569C8"/>
    <w:rsid w:val="00B56C01"/>
    <w:rsid w:val="00B56D23"/>
    <w:rsid w:val="00B578A4"/>
    <w:rsid w:val="00B578B7"/>
    <w:rsid w:val="00B57A33"/>
    <w:rsid w:val="00B57A88"/>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A7"/>
    <w:rsid w:val="00B65DFB"/>
    <w:rsid w:val="00B65E27"/>
    <w:rsid w:val="00B6644A"/>
    <w:rsid w:val="00B666D1"/>
    <w:rsid w:val="00B6674E"/>
    <w:rsid w:val="00B66791"/>
    <w:rsid w:val="00B6692D"/>
    <w:rsid w:val="00B66A88"/>
    <w:rsid w:val="00B66A96"/>
    <w:rsid w:val="00B677C8"/>
    <w:rsid w:val="00B67A37"/>
    <w:rsid w:val="00B67C02"/>
    <w:rsid w:val="00B67C31"/>
    <w:rsid w:val="00B700D3"/>
    <w:rsid w:val="00B71B46"/>
    <w:rsid w:val="00B72190"/>
    <w:rsid w:val="00B722F4"/>
    <w:rsid w:val="00B72DA0"/>
    <w:rsid w:val="00B72F2E"/>
    <w:rsid w:val="00B73336"/>
    <w:rsid w:val="00B7342A"/>
    <w:rsid w:val="00B73437"/>
    <w:rsid w:val="00B73F08"/>
    <w:rsid w:val="00B740FF"/>
    <w:rsid w:val="00B7442A"/>
    <w:rsid w:val="00B753FE"/>
    <w:rsid w:val="00B75414"/>
    <w:rsid w:val="00B7660A"/>
    <w:rsid w:val="00B76796"/>
    <w:rsid w:val="00B76892"/>
    <w:rsid w:val="00B7694B"/>
    <w:rsid w:val="00B76BF6"/>
    <w:rsid w:val="00B77075"/>
    <w:rsid w:val="00B770A3"/>
    <w:rsid w:val="00B7727E"/>
    <w:rsid w:val="00B77668"/>
    <w:rsid w:val="00B77AE6"/>
    <w:rsid w:val="00B77EBF"/>
    <w:rsid w:val="00B8066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3F6"/>
    <w:rsid w:val="00B84B07"/>
    <w:rsid w:val="00B84CA1"/>
    <w:rsid w:val="00B85291"/>
    <w:rsid w:val="00B853B6"/>
    <w:rsid w:val="00B85769"/>
    <w:rsid w:val="00B85FDC"/>
    <w:rsid w:val="00B85FFD"/>
    <w:rsid w:val="00B861E8"/>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991"/>
    <w:rsid w:val="00B92C55"/>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BE"/>
    <w:rsid w:val="00B973F7"/>
    <w:rsid w:val="00B975FA"/>
    <w:rsid w:val="00B9767D"/>
    <w:rsid w:val="00B97774"/>
    <w:rsid w:val="00B977FF"/>
    <w:rsid w:val="00B97DCA"/>
    <w:rsid w:val="00BA01F4"/>
    <w:rsid w:val="00BA0360"/>
    <w:rsid w:val="00BA0461"/>
    <w:rsid w:val="00BA09DE"/>
    <w:rsid w:val="00BA10AB"/>
    <w:rsid w:val="00BA125F"/>
    <w:rsid w:val="00BA1302"/>
    <w:rsid w:val="00BA1451"/>
    <w:rsid w:val="00BA1457"/>
    <w:rsid w:val="00BA14D0"/>
    <w:rsid w:val="00BA15DD"/>
    <w:rsid w:val="00BA19E0"/>
    <w:rsid w:val="00BA1E63"/>
    <w:rsid w:val="00BA20AE"/>
    <w:rsid w:val="00BA24CC"/>
    <w:rsid w:val="00BA2C2D"/>
    <w:rsid w:val="00BA2F0C"/>
    <w:rsid w:val="00BA30FC"/>
    <w:rsid w:val="00BA3153"/>
    <w:rsid w:val="00BA3799"/>
    <w:rsid w:val="00BA38F2"/>
    <w:rsid w:val="00BA39E8"/>
    <w:rsid w:val="00BA40DD"/>
    <w:rsid w:val="00BA42D9"/>
    <w:rsid w:val="00BA430D"/>
    <w:rsid w:val="00BA4859"/>
    <w:rsid w:val="00BA4B06"/>
    <w:rsid w:val="00BA4DDD"/>
    <w:rsid w:val="00BA6118"/>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786"/>
    <w:rsid w:val="00BB59B3"/>
    <w:rsid w:val="00BB5A3D"/>
    <w:rsid w:val="00BB5C47"/>
    <w:rsid w:val="00BB610D"/>
    <w:rsid w:val="00BB6278"/>
    <w:rsid w:val="00BB64BE"/>
    <w:rsid w:val="00BB6CB3"/>
    <w:rsid w:val="00BB75B4"/>
    <w:rsid w:val="00BB7778"/>
    <w:rsid w:val="00BB7B6F"/>
    <w:rsid w:val="00BB7BAC"/>
    <w:rsid w:val="00BC01DC"/>
    <w:rsid w:val="00BC0800"/>
    <w:rsid w:val="00BC0B43"/>
    <w:rsid w:val="00BC0EB4"/>
    <w:rsid w:val="00BC0F77"/>
    <w:rsid w:val="00BC10E8"/>
    <w:rsid w:val="00BC1281"/>
    <w:rsid w:val="00BC17AE"/>
    <w:rsid w:val="00BC1827"/>
    <w:rsid w:val="00BC18D3"/>
    <w:rsid w:val="00BC1E2D"/>
    <w:rsid w:val="00BC2114"/>
    <w:rsid w:val="00BC24F0"/>
    <w:rsid w:val="00BC2627"/>
    <w:rsid w:val="00BC2984"/>
    <w:rsid w:val="00BC3179"/>
    <w:rsid w:val="00BC319E"/>
    <w:rsid w:val="00BC33D6"/>
    <w:rsid w:val="00BC3868"/>
    <w:rsid w:val="00BC3BBF"/>
    <w:rsid w:val="00BC3CF0"/>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2E7"/>
    <w:rsid w:val="00BC6582"/>
    <w:rsid w:val="00BC6684"/>
    <w:rsid w:val="00BC6A42"/>
    <w:rsid w:val="00BC6B67"/>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3DE5"/>
    <w:rsid w:val="00BD427D"/>
    <w:rsid w:val="00BD45CB"/>
    <w:rsid w:val="00BD51C4"/>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2EA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6F92"/>
    <w:rsid w:val="00BE71E5"/>
    <w:rsid w:val="00BE7425"/>
    <w:rsid w:val="00BE7496"/>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39C7"/>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3995"/>
    <w:rsid w:val="00C0454E"/>
    <w:rsid w:val="00C046AB"/>
    <w:rsid w:val="00C0486A"/>
    <w:rsid w:val="00C0520F"/>
    <w:rsid w:val="00C05537"/>
    <w:rsid w:val="00C055A3"/>
    <w:rsid w:val="00C056A3"/>
    <w:rsid w:val="00C05AE6"/>
    <w:rsid w:val="00C0613B"/>
    <w:rsid w:val="00C06BFF"/>
    <w:rsid w:val="00C07A89"/>
    <w:rsid w:val="00C07E6D"/>
    <w:rsid w:val="00C10575"/>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2"/>
    <w:rsid w:val="00C14157"/>
    <w:rsid w:val="00C1425C"/>
    <w:rsid w:val="00C1530A"/>
    <w:rsid w:val="00C15573"/>
    <w:rsid w:val="00C158C6"/>
    <w:rsid w:val="00C16743"/>
    <w:rsid w:val="00C16FD9"/>
    <w:rsid w:val="00C172AB"/>
    <w:rsid w:val="00C17734"/>
    <w:rsid w:val="00C17816"/>
    <w:rsid w:val="00C20108"/>
    <w:rsid w:val="00C20287"/>
    <w:rsid w:val="00C204ED"/>
    <w:rsid w:val="00C20A8A"/>
    <w:rsid w:val="00C20AF8"/>
    <w:rsid w:val="00C210D5"/>
    <w:rsid w:val="00C21355"/>
    <w:rsid w:val="00C21652"/>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192"/>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65A"/>
    <w:rsid w:val="00C34907"/>
    <w:rsid w:val="00C34B7A"/>
    <w:rsid w:val="00C34C0A"/>
    <w:rsid w:val="00C35004"/>
    <w:rsid w:val="00C354C5"/>
    <w:rsid w:val="00C35A11"/>
    <w:rsid w:val="00C35A7A"/>
    <w:rsid w:val="00C35FB6"/>
    <w:rsid w:val="00C36014"/>
    <w:rsid w:val="00C37399"/>
    <w:rsid w:val="00C373DB"/>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47E"/>
    <w:rsid w:val="00C517B0"/>
    <w:rsid w:val="00C51953"/>
    <w:rsid w:val="00C51A3E"/>
    <w:rsid w:val="00C52268"/>
    <w:rsid w:val="00C524D4"/>
    <w:rsid w:val="00C52679"/>
    <w:rsid w:val="00C52EDE"/>
    <w:rsid w:val="00C53940"/>
    <w:rsid w:val="00C53AC6"/>
    <w:rsid w:val="00C53BAE"/>
    <w:rsid w:val="00C53E36"/>
    <w:rsid w:val="00C53F69"/>
    <w:rsid w:val="00C53FA0"/>
    <w:rsid w:val="00C54780"/>
    <w:rsid w:val="00C5484C"/>
    <w:rsid w:val="00C54CEE"/>
    <w:rsid w:val="00C55908"/>
    <w:rsid w:val="00C55AEB"/>
    <w:rsid w:val="00C55C8F"/>
    <w:rsid w:val="00C55D9A"/>
    <w:rsid w:val="00C561A1"/>
    <w:rsid w:val="00C56624"/>
    <w:rsid w:val="00C56B03"/>
    <w:rsid w:val="00C56E2F"/>
    <w:rsid w:val="00C56F4B"/>
    <w:rsid w:val="00C5707F"/>
    <w:rsid w:val="00C57157"/>
    <w:rsid w:val="00C5776A"/>
    <w:rsid w:val="00C57982"/>
    <w:rsid w:val="00C579DE"/>
    <w:rsid w:val="00C57A82"/>
    <w:rsid w:val="00C57E44"/>
    <w:rsid w:val="00C57EFF"/>
    <w:rsid w:val="00C57F14"/>
    <w:rsid w:val="00C57FC4"/>
    <w:rsid w:val="00C60097"/>
    <w:rsid w:val="00C60512"/>
    <w:rsid w:val="00C611DA"/>
    <w:rsid w:val="00C6201F"/>
    <w:rsid w:val="00C62855"/>
    <w:rsid w:val="00C62AA7"/>
    <w:rsid w:val="00C62D6D"/>
    <w:rsid w:val="00C62DFA"/>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9DB"/>
    <w:rsid w:val="00C70EFC"/>
    <w:rsid w:val="00C71C0B"/>
    <w:rsid w:val="00C71F22"/>
    <w:rsid w:val="00C7243C"/>
    <w:rsid w:val="00C728F2"/>
    <w:rsid w:val="00C72A79"/>
    <w:rsid w:val="00C73122"/>
    <w:rsid w:val="00C73581"/>
    <w:rsid w:val="00C73E83"/>
    <w:rsid w:val="00C73FD2"/>
    <w:rsid w:val="00C740F9"/>
    <w:rsid w:val="00C742C7"/>
    <w:rsid w:val="00C74636"/>
    <w:rsid w:val="00C75E86"/>
    <w:rsid w:val="00C75F09"/>
    <w:rsid w:val="00C76219"/>
    <w:rsid w:val="00C7685A"/>
    <w:rsid w:val="00C768E0"/>
    <w:rsid w:val="00C76AA2"/>
    <w:rsid w:val="00C76C6A"/>
    <w:rsid w:val="00C76FE8"/>
    <w:rsid w:val="00C778F0"/>
    <w:rsid w:val="00C8010E"/>
    <w:rsid w:val="00C80394"/>
    <w:rsid w:val="00C8056C"/>
    <w:rsid w:val="00C805DD"/>
    <w:rsid w:val="00C80667"/>
    <w:rsid w:val="00C808CA"/>
    <w:rsid w:val="00C81149"/>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2A9"/>
    <w:rsid w:val="00C87876"/>
    <w:rsid w:val="00C87E6D"/>
    <w:rsid w:val="00C90867"/>
    <w:rsid w:val="00C90E1F"/>
    <w:rsid w:val="00C90FDB"/>
    <w:rsid w:val="00C91D6C"/>
    <w:rsid w:val="00C922F5"/>
    <w:rsid w:val="00C926F6"/>
    <w:rsid w:val="00C927CE"/>
    <w:rsid w:val="00C92CB9"/>
    <w:rsid w:val="00C9395C"/>
    <w:rsid w:val="00C93B57"/>
    <w:rsid w:val="00C93C0F"/>
    <w:rsid w:val="00C93D2C"/>
    <w:rsid w:val="00C94240"/>
    <w:rsid w:val="00C942FB"/>
    <w:rsid w:val="00C947E2"/>
    <w:rsid w:val="00C94A19"/>
    <w:rsid w:val="00C94F21"/>
    <w:rsid w:val="00C95595"/>
    <w:rsid w:val="00C95E86"/>
    <w:rsid w:val="00C97891"/>
    <w:rsid w:val="00C978BE"/>
    <w:rsid w:val="00CA028F"/>
    <w:rsid w:val="00CA0926"/>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027"/>
    <w:rsid w:val="00CA75C6"/>
    <w:rsid w:val="00CA7E86"/>
    <w:rsid w:val="00CB0383"/>
    <w:rsid w:val="00CB0E0B"/>
    <w:rsid w:val="00CB1020"/>
    <w:rsid w:val="00CB11A2"/>
    <w:rsid w:val="00CB29BE"/>
    <w:rsid w:val="00CB3041"/>
    <w:rsid w:val="00CB326E"/>
    <w:rsid w:val="00CB33A3"/>
    <w:rsid w:val="00CB3558"/>
    <w:rsid w:val="00CB35EE"/>
    <w:rsid w:val="00CB379A"/>
    <w:rsid w:val="00CB39A3"/>
    <w:rsid w:val="00CB3CE3"/>
    <w:rsid w:val="00CB3F62"/>
    <w:rsid w:val="00CB42AF"/>
    <w:rsid w:val="00CB44A5"/>
    <w:rsid w:val="00CB4556"/>
    <w:rsid w:val="00CB46FE"/>
    <w:rsid w:val="00CB4DFC"/>
    <w:rsid w:val="00CB533D"/>
    <w:rsid w:val="00CB61B0"/>
    <w:rsid w:val="00CB687A"/>
    <w:rsid w:val="00CB6A6C"/>
    <w:rsid w:val="00CB6AA6"/>
    <w:rsid w:val="00CB70C3"/>
    <w:rsid w:val="00CB716F"/>
    <w:rsid w:val="00CB7E30"/>
    <w:rsid w:val="00CC0370"/>
    <w:rsid w:val="00CC040E"/>
    <w:rsid w:val="00CC0C07"/>
    <w:rsid w:val="00CC22D3"/>
    <w:rsid w:val="00CC230A"/>
    <w:rsid w:val="00CC250B"/>
    <w:rsid w:val="00CC2AF6"/>
    <w:rsid w:val="00CC2D01"/>
    <w:rsid w:val="00CC2D23"/>
    <w:rsid w:val="00CC2EED"/>
    <w:rsid w:val="00CC3020"/>
    <w:rsid w:val="00CC3260"/>
    <w:rsid w:val="00CC373C"/>
    <w:rsid w:val="00CC3AF3"/>
    <w:rsid w:val="00CC3F1F"/>
    <w:rsid w:val="00CC4097"/>
    <w:rsid w:val="00CC41E4"/>
    <w:rsid w:val="00CC49E4"/>
    <w:rsid w:val="00CC50AD"/>
    <w:rsid w:val="00CC5708"/>
    <w:rsid w:val="00CC5D23"/>
    <w:rsid w:val="00CC60B9"/>
    <w:rsid w:val="00CC62ED"/>
    <w:rsid w:val="00CC6633"/>
    <w:rsid w:val="00CC6771"/>
    <w:rsid w:val="00CC683A"/>
    <w:rsid w:val="00CC68C3"/>
    <w:rsid w:val="00CC6E50"/>
    <w:rsid w:val="00CC70C0"/>
    <w:rsid w:val="00CC724D"/>
    <w:rsid w:val="00CC75D9"/>
    <w:rsid w:val="00CC76C2"/>
    <w:rsid w:val="00CC7714"/>
    <w:rsid w:val="00CC7A5E"/>
    <w:rsid w:val="00CD0132"/>
    <w:rsid w:val="00CD0421"/>
    <w:rsid w:val="00CD048B"/>
    <w:rsid w:val="00CD04A2"/>
    <w:rsid w:val="00CD05C7"/>
    <w:rsid w:val="00CD0B0F"/>
    <w:rsid w:val="00CD0F0C"/>
    <w:rsid w:val="00CD0FE3"/>
    <w:rsid w:val="00CD10A1"/>
    <w:rsid w:val="00CD120D"/>
    <w:rsid w:val="00CD17EB"/>
    <w:rsid w:val="00CD2742"/>
    <w:rsid w:val="00CD2AFA"/>
    <w:rsid w:val="00CD2D36"/>
    <w:rsid w:val="00CD2F29"/>
    <w:rsid w:val="00CD3030"/>
    <w:rsid w:val="00CD31E2"/>
    <w:rsid w:val="00CD3911"/>
    <w:rsid w:val="00CD3DCE"/>
    <w:rsid w:val="00CD3DD2"/>
    <w:rsid w:val="00CD4106"/>
    <w:rsid w:val="00CD4140"/>
    <w:rsid w:val="00CD45F3"/>
    <w:rsid w:val="00CD4B57"/>
    <w:rsid w:val="00CD4E93"/>
    <w:rsid w:val="00CD6569"/>
    <w:rsid w:val="00CD6999"/>
    <w:rsid w:val="00CD6D99"/>
    <w:rsid w:val="00CD6ED3"/>
    <w:rsid w:val="00CD71F5"/>
    <w:rsid w:val="00CD7243"/>
    <w:rsid w:val="00CD7631"/>
    <w:rsid w:val="00CD7B72"/>
    <w:rsid w:val="00CD7FD7"/>
    <w:rsid w:val="00CE02CF"/>
    <w:rsid w:val="00CE0591"/>
    <w:rsid w:val="00CE103B"/>
    <w:rsid w:val="00CE149F"/>
    <w:rsid w:val="00CE1735"/>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E29"/>
    <w:rsid w:val="00CE65AE"/>
    <w:rsid w:val="00CE664C"/>
    <w:rsid w:val="00CE6B89"/>
    <w:rsid w:val="00CE72F7"/>
    <w:rsid w:val="00CF014B"/>
    <w:rsid w:val="00CF063D"/>
    <w:rsid w:val="00CF0E9D"/>
    <w:rsid w:val="00CF0EB4"/>
    <w:rsid w:val="00CF12EE"/>
    <w:rsid w:val="00CF1909"/>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34"/>
    <w:rsid w:val="00CF6E8F"/>
    <w:rsid w:val="00CF7381"/>
    <w:rsid w:val="00CF7C8E"/>
    <w:rsid w:val="00D001F6"/>
    <w:rsid w:val="00D00431"/>
    <w:rsid w:val="00D0044D"/>
    <w:rsid w:val="00D00459"/>
    <w:rsid w:val="00D006FE"/>
    <w:rsid w:val="00D00CEF"/>
    <w:rsid w:val="00D00DBD"/>
    <w:rsid w:val="00D00E1E"/>
    <w:rsid w:val="00D01600"/>
    <w:rsid w:val="00D01601"/>
    <w:rsid w:val="00D01A59"/>
    <w:rsid w:val="00D01AAB"/>
    <w:rsid w:val="00D020FB"/>
    <w:rsid w:val="00D02249"/>
    <w:rsid w:val="00D022EC"/>
    <w:rsid w:val="00D02538"/>
    <w:rsid w:val="00D02A63"/>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A73"/>
    <w:rsid w:val="00D05CAA"/>
    <w:rsid w:val="00D05EF2"/>
    <w:rsid w:val="00D06154"/>
    <w:rsid w:val="00D06381"/>
    <w:rsid w:val="00D0646A"/>
    <w:rsid w:val="00D06691"/>
    <w:rsid w:val="00D06C3D"/>
    <w:rsid w:val="00D06C5E"/>
    <w:rsid w:val="00D06FC0"/>
    <w:rsid w:val="00D072F5"/>
    <w:rsid w:val="00D07385"/>
    <w:rsid w:val="00D073D5"/>
    <w:rsid w:val="00D07574"/>
    <w:rsid w:val="00D07902"/>
    <w:rsid w:val="00D07A9A"/>
    <w:rsid w:val="00D07BD7"/>
    <w:rsid w:val="00D1028D"/>
    <w:rsid w:val="00D104FD"/>
    <w:rsid w:val="00D10625"/>
    <w:rsid w:val="00D10CB0"/>
    <w:rsid w:val="00D10CEC"/>
    <w:rsid w:val="00D11273"/>
    <w:rsid w:val="00D11376"/>
    <w:rsid w:val="00D118CE"/>
    <w:rsid w:val="00D11BF7"/>
    <w:rsid w:val="00D120B4"/>
    <w:rsid w:val="00D123AD"/>
    <w:rsid w:val="00D12C13"/>
    <w:rsid w:val="00D132E8"/>
    <w:rsid w:val="00D13541"/>
    <w:rsid w:val="00D135CC"/>
    <w:rsid w:val="00D1395F"/>
    <w:rsid w:val="00D14065"/>
    <w:rsid w:val="00D14CA1"/>
    <w:rsid w:val="00D156E1"/>
    <w:rsid w:val="00D15B46"/>
    <w:rsid w:val="00D15CAB"/>
    <w:rsid w:val="00D160AF"/>
    <w:rsid w:val="00D16608"/>
    <w:rsid w:val="00D16B39"/>
    <w:rsid w:val="00D16B9D"/>
    <w:rsid w:val="00D171AD"/>
    <w:rsid w:val="00D17A03"/>
    <w:rsid w:val="00D17A96"/>
    <w:rsid w:val="00D17B0C"/>
    <w:rsid w:val="00D17C24"/>
    <w:rsid w:val="00D202A7"/>
    <w:rsid w:val="00D206CB"/>
    <w:rsid w:val="00D20B17"/>
    <w:rsid w:val="00D20E51"/>
    <w:rsid w:val="00D2130B"/>
    <w:rsid w:val="00D220A6"/>
    <w:rsid w:val="00D22615"/>
    <w:rsid w:val="00D227C7"/>
    <w:rsid w:val="00D23169"/>
    <w:rsid w:val="00D231F7"/>
    <w:rsid w:val="00D23882"/>
    <w:rsid w:val="00D238F7"/>
    <w:rsid w:val="00D23942"/>
    <w:rsid w:val="00D23C9B"/>
    <w:rsid w:val="00D2476F"/>
    <w:rsid w:val="00D24969"/>
    <w:rsid w:val="00D24C3F"/>
    <w:rsid w:val="00D24D47"/>
    <w:rsid w:val="00D24D65"/>
    <w:rsid w:val="00D25786"/>
    <w:rsid w:val="00D25B00"/>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1828"/>
    <w:rsid w:val="00D3204F"/>
    <w:rsid w:val="00D32139"/>
    <w:rsid w:val="00D3284C"/>
    <w:rsid w:val="00D32883"/>
    <w:rsid w:val="00D328E8"/>
    <w:rsid w:val="00D329DB"/>
    <w:rsid w:val="00D333FA"/>
    <w:rsid w:val="00D34466"/>
    <w:rsid w:val="00D34503"/>
    <w:rsid w:val="00D345A7"/>
    <w:rsid w:val="00D35C02"/>
    <w:rsid w:val="00D35CF2"/>
    <w:rsid w:val="00D36996"/>
    <w:rsid w:val="00D369E3"/>
    <w:rsid w:val="00D3701C"/>
    <w:rsid w:val="00D370AF"/>
    <w:rsid w:val="00D370DA"/>
    <w:rsid w:val="00D372C8"/>
    <w:rsid w:val="00D37560"/>
    <w:rsid w:val="00D379CA"/>
    <w:rsid w:val="00D40190"/>
    <w:rsid w:val="00D407B8"/>
    <w:rsid w:val="00D40B31"/>
    <w:rsid w:val="00D40B94"/>
    <w:rsid w:val="00D41C4E"/>
    <w:rsid w:val="00D41FA8"/>
    <w:rsid w:val="00D4241C"/>
    <w:rsid w:val="00D428AE"/>
    <w:rsid w:val="00D42B7D"/>
    <w:rsid w:val="00D42BF5"/>
    <w:rsid w:val="00D42D72"/>
    <w:rsid w:val="00D42E7E"/>
    <w:rsid w:val="00D43083"/>
    <w:rsid w:val="00D430C3"/>
    <w:rsid w:val="00D43F66"/>
    <w:rsid w:val="00D44168"/>
    <w:rsid w:val="00D44355"/>
    <w:rsid w:val="00D4450B"/>
    <w:rsid w:val="00D445F8"/>
    <w:rsid w:val="00D4484B"/>
    <w:rsid w:val="00D44E30"/>
    <w:rsid w:val="00D45302"/>
    <w:rsid w:val="00D453F2"/>
    <w:rsid w:val="00D45DAA"/>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6F7"/>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550"/>
    <w:rsid w:val="00D5564B"/>
    <w:rsid w:val="00D559FC"/>
    <w:rsid w:val="00D563CB"/>
    <w:rsid w:val="00D56B3E"/>
    <w:rsid w:val="00D572DA"/>
    <w:rsid w:val="00D603C5"/>
    <w:rsid w:val="00D604D9"/>
    <w:rsid w:val="00D60B78"/>
    <w:rsid w:val="00D60E10"/>
    <w:rsid w:val="00D60F7A"/>
    <w:rsid w:val="00D61040"/>
    <w:rsid w:val="00D615C1"/>
    <w:rsid w:val="00D61D7B"/>
    <w:rsid w:val="00D61F13"/>
    <w:rsid w:val="00D61F77"/>
    <w:rsid w:val="00D626E4"/>
    <w:rsid w:val="00D62771"/>
    <w:rsid w:val="00D62CE6"/>
    <w:rsid w:val="00D634A7"/>
    <w:rsid w:val="00D63B35"/>
    <w:rsid w:val="00D63B84"/>
    <w:rsid w:val="00D63DEC"/>
    <w:rsid w:val="00D64685"/>
    <w:rsid w:val="00D646CC"/>
    <w:rsid w:val="00D648C5"/>
    <w:rsid w:val="00D64D4E"/>
    <w:rsid w:val="00D65144"/>
    <w:rsid w:val="00D6548E"/>
    <w:rsid w:val="00D656B3"/>
    <w:rsid w:val="00D65BA1"/>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536"/>
    <w:rsid w:val="00D81CD6"/>
    <w:rsid w:val="00D81D84"/>
    <w:rsid w:val="00D821AB"/>
    <w:rsid w:val="00D825D6"/>
    <w:rsid w:val="00D828FC"/>
    <w:rsid w:val="00D82930"/>
    <w:rsid w:val="00D839ED"/>
    <w:rsid w:val="00D83A83"/>
    <w:rsid w:val="00D84599"/>
    <w:rsid w:val="00D846BA"/>
    <w:rsid w:val="00D84987"/>
    <w:rsid w:val="00D84CD2"/>
    <w:rsid w:val="00D84D38"/>
    <w:rsid w:val="00D8511B"/>
    <w:rsid w:val="00D85BDE"/>
    <w:rsid w:val="00D86811"/>
    <w:rsid w:val="00D8686F"/>
    <w:rsid w:val="00D87473"/>
    <w:rsid w:val="00D8753C"/>
    <w:rsid w:val="00D8789C"/>
    <w:rsid w:val="00D87A49"/>
    <w:rsid w:val="00D87CBD"/>
    <w:rsid w:val="00D9012C"/>
    <w:rsid w:val="00D902C0"/>
    <w:rsid w:val="00D90EFE"/>
    <w:rsid w:val="00D914AE"/>
    <w:rsid w:val="00D91C9F"/>
    <w:rsid w:val="00D93012"/>
    <w:rsid w:val="00D93164"/>
    <w:rsid w:val="00D93759"/>
    <w:rsid w:val="00D93B6C"/>
    <w:rsid w:val="00D93EB8"/>
    <w:rsid w:val="00D9410D"/>
    <w:rsid w:val="00D946E4"/>
    <w:rsid w:val="00D94ACF"/>
    <w:rsid w:val="00D94B1C"/>
    <w:rsid w:val="00D94EA0"/>
    <w:rsid w:val="00D95747"/>
    <w:rsid w:val="00D95F02"/>
    <w:rsid w:val="00D964CE"/>
    <w:rsid w:val="00D96616"/>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0AF"/>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2E06"/>
    <w:rsid w:val="00DB31AC"/>
    <w:rsid w:val="00DB3255"/>
    <w:rsid w:val="00DB3413"/>
    <w:rsid w:val="00DB369C"/>
    <w:rsid w:val="00DB38AE"/>
    <w:rsid w:val="00DB38CA"/>
    <w:rsid w:val="00DB3A0D"/>
    <w:rsid w:val="00DB3B1D"/>
    <w:rsid w:val="00DB3B6D"/>
    <w:rsid w:val="00DB3ECF"/>
    <w:rsid w:val="00DB42FF"/>
    <w:rsid w:val="00DB4304"/>
    <w:rsid w:val="00DB4341"/>
    <w:rsid w:val="00DB4F66"/>
    <w:rsid w:val="00DB611B"/>
    <w:rsid w:val="00DB6457"/>
    <w:rsid w:val="00DB658F"/>
    <w:rsid w:val="00DB660F"/>
    <w:rsid w:val="00DB6873"/>
    <w:rsid w:val="00DB6924"/>
    <w:rsid w:val="00DB6BD8"/>
    <w:rsid w:val="00DB6C8F"/>
    <w:rsid w:val="00DB6F09"/>
    <w:rsid w:val="00DB7C45"/>
    <w:rsid w:val="00DB7CEE"/>
    <w:rsid w:val="00DB7DC1"/>
    <w:rsid w:val="00DC036F"/>
    <w:rsid w:val="00DC0685"/>
    <w:rsid w:val="00DC10EF"/>
    <w:rsid w:val="00DC11F7"/>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0B39"/>
    <w:rsid w:val="00DD1A68"/>
    <w:rsid w:val="00DD1E38"/>
    <w:rsid w:val="00DD2573"/>
    <w:rsid w:val="00DD2832"/>
    <w:rsid w:val="00DD2CD6"/>
    <w:rsid w:val="00DD3374"/>
    <w:rsid w:val="00DD37E7"/>
    <w:rsid w:val="00DD3F25"/>
    <w:rsid w:val="00DD3F67"/>
    <w:rsid w:val="00DD4300"/>
    <w:rsid w:val="00DD476E"/>
    <w:rsid w:val="00DD4BEA"/>
    <w:rsid w:val="00DD548E"/>
    <w:rsid w:val="00DD55BA"/>
    <w:rsid w:val="00DD56EF"/>
    <w:rsid w:val="00DD5EA7"/>
    <w:rsid w:val="00DD6837"/>
    <w:rsid w:val="00DD686D"/>
    <w:rsid w:val="00DD68F5"/>
    <w:rsid w:val="00DD6BFE"/>
    <w:rsid w:val="00DD73F5"/>
    <w:rsid w:val="00DD750F"/>
    <w:rsid w:val="00DD77CC"/>
    <w:rsid w:val="00DD7B26"/>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2FCD"/>
    <w:rsid w:val="00DE306A"/>
    <w:rsid w:val="00DE37B2"/>
    <w:rsid w:val="00DE4199"/>
    <w:rsid w:val="00DE45EA"/>
    <w:rsid w:val="00DE47BC"/>
    <w:rsid w:val="00DE485E"/>
    <w:rsid w:val="00DE49AB"/>
    <w:rsid w:val="00DE55E5"/>
    <w:rsid w:val="00DE6522"/>
    <w:rsid w:val="00DE69DB"/>
    <w:rsid w:val="00DE6F8B"/>
    <w:rsid w:val="00DE7118"/>
    <w:rsid w:val="00DE77D6"/>
    <w:rsid w:val="00DE7C65"/>
    <w:rsid w:val="00DE7DA9"/>
    <w:rsid w:val="00DE7FBE"/>
    <w:rsid w:val="00DF06C2"/>
    <w:rsid w:val="00DF0E23"/>
    <w:rsid w:val="00DF188B"/>
    <w:rsid w:val="00DF2577"/>
    <w:rsid w:val="00DF260A"/>
    <w:rsid w:val="00DF2854"/>
    <w:rsid w:val="00DF2A9A"/>
    <w:rsid w:val="00DF3090"/>
    <w:rsid w:val="00DF32AD"/>
    <w:rsid w:val="00DF3598"/>
    <w:rsid w:val="00DF37F4"/>
    <w:rsid w:val="00DF3E72"/>
    <w:rsid w:val="00DF40BF"/>
    <w:rsid w:val="00DF44D9"/>
    <w:rsid w:val="00DF4505"/>
    <w:rsid w:val="00DF47FA"/>
    <w:rsid w:val="00DF4A78"/>
    <w:rsid w:val="00DF4AC3"/>
    <w:rsid w:val="00DF4B13"/>
    <w:rsid w:val="00DF505F"/>
    <w:rsid w:val="00DF5068"/>
    <w:rsid w:val="00DF5153"/>
    <w:rsid w:val="00DF598D"/>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42"/>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41E"/>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14"/>
    <w:rsid w:val="00E16CDB"/>
    <w:rsid w:val="00E16FAC"/>
    <w:rsid w:val="00E17544"/>
    <w:rsid w:val="00E17546"/>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629"/>
    <w:rsid w:val="00E31D64"/>
    <w:rsid w:val="00E31D86"/>
    <w:rsid w:val="00E322A1"/>
    <w:rsid w:val="00E33A7E"/>
    <w:rsid w:val="00E34279"/>
    <w:rsid w:val="00E3438F"/>
    <w:rsid w:val="00E34AF4"/>
    <w:rsid w:val="00E34C2A"/>
    <w:rsid w:val="00E34CA3"/>
    <w:rsid w:val="00E34E3E"/>
    <w:rsid w:val="00E3529E"/>
    <w:rsid w:val="00E35470"/>
    <w:rsid w:val="00E354A4"/>
    <w:rsid w:val="00E359A5"/>
    <w:rsid w:val="00E35C75"/>
    <w:rsid w:val="00E35EFD"/>
    <w:rsid w:val="00E3624A"/>
    <w:rsid w:val="00E364D4"/>
    <w:rsid w:val="00E36E58"/>
    <w:rsid w:val="00E36F01"/>
    <w:rsid w:val="00E37122"/>
    <w:rsid w:val="00E37D73"/>
    <w:rsid w:val="00E406E7"/>
    <w:rsid w:val="00E40BE1"/>
    <w:rsid w:val="00E40C3A"/>
    <w:rsid w:val="00E40D62"/>
    <w:rsid w:val="00E41377"/>
    <w:rsid w:val="00E41659"/>
    <w:rsid w:val="00E4169C"/>
    <w:rsid w:val="00E4179A"/>
    <w:rsid w:val="00E41C23"/>
    <w:rsid w:val="00E41D11"/>
    <w:rsid w:val="00E41E38"/>
    <w:rsid w:val="00E41F95"/>
    <w:rsid w:val="00E42027"/>
    <w:rsid w:val="00E42075"/>
    <w:rsid w:val="00E42120"/>
    <w:rsid w:val="00E4256C"/>
    <w:rsid w:val="00E42E05"/>
    <w:rsid w:val="00E432EF"/>
    <w:rsid w:val="00E4342D"/>
    <w:rsid w:val="00E435E0"/>
    <w:rsid w:val="00E436CD"/>
    <w:rsid w:val="00E43D4F"/>
    <w:rsid w:val="00E43EB1"/>
    <w:rsid w:val="00E44141"/>
    <w:rsid w:val="00E44736"/>
    <w:rsid w:val="00E44837"/>
    <w:rsid w:val="00E44926"/>
    <w:rsid w:val="00E44A9F"/>
    <w:rsid w:val="00E45232"/>
    <w:rsid w:val="00E45552"/>
    <w:rsid w:val="00E45A95"/>
    <w:rsid w:val="00E46086"/>
    <w:rsid w:val="00E46137"/>
    <w:rsid w:val="00E46697"/>
    <w:rsid w:val="00E46766"/>
    <w:rsid w:val="00E4685A"/>
    <w:rsid w:val="00E46993"/>
    <w:rsid w:val="00E46C98"/>
    <w:rsid w:val="00E47140"/>
    <w:rsid w:val="00E47185"/>
    <w:rsid w:val="00E47299"/>
    <w:rsid w:val="00E4759D"/>
    <w:rsid w:val="00E4764D"/>
    <w:rsid w:val="00E50E50"/>
    <w:rsid w:val="00E514C3"/>
    <w:rsid w:val="00E514E8"/>
    <w:rsid w:val="00E51FF0"/>
    <w:rsid w:val="00E52BEC"/>
    <w:rsid w:val="00E52C59"/>
    <w:rsid w:val="00E52D85"/>
    <w:rsid w:val="00E5377F"/>
    <w:rsid w:val="00E5439A"/>
    <w:rsid w:val="00E54496"/>
    <w:rsid w:val="00E54716"/>
    <w:rsid w:val="00E54F1C"/>
    <w:rsid w:val="00E54F2B"/>
    <w:rsid w:val="00E54F6D"/>
    <w:rsid w:val="00E5548B"/>
    <w:rsid w:val="00E557CB"/>
    <w:rsid w:val="00E55B8F"/>
    <w:rsid w:val="00E55C0C"/>
    <w:rsid w:val="00E562D1"/>
    <w:rsid w:val="00E56365"/>
    <w:rsid w:val="00E5698F"/>
    <w:rsid w:val="00E56AAE"/>
    <w:rsid w:val="00E56BE7"/>
    <w:rsid w:val="00E571CA"/>
    <w:rsid w:val="00E578FA"/>
    <w:rsid w:val="00E579F6"/>
    <w:rsid w:val="00E57D43"/>
    <w:rsid w:val="00E60307"/>
    <w:rsid w:val="00E60601"/>
    <w:rsid w:val="00E60A40"/>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BAA"/>
    <w:rsid w:val="00E64EF0"/>
    <w:rsid w:val="00E65016"/>
    <w:rsid w:val="00E65722"/>
    <w:rsid w:val="00E65A1F"/>
    <w:rsid w:val="00E65D40"/>
    <w:rsid w:val="00E65E1B"/>
    <w:rsid w:val="00E666FC"/>
    <w:rsid w:val="00E66940"/>
    <w:rsid w:val="00E66C77"/>
    <w:rsid w:val="00E66EB9"/>
    <w:rsid w:val="00E67113"/>
    <w:rsid w:val="00E67186"/>
    <w:rsid w:val="00E678D0"/>
    <w:rsid w:val="00E67EB5"/>
    <w:rsid w:val="00E70508"/>
    <w:rsid w:val="00E70892"/>
    <w:rsid w:val="00E71697"/>
    <w:rsid w:val="00E71C87"/>
    <w:rsid w:val="00E71DAD"/>
    <w:rsid w:val="00E71F2A"/>
    <w:rsid w:val="00E72822"/>
    <w:rsid w:val="00E72D4C"/>
    <w:rsid w:val="00E72E52"/>
    <w:rsid w:val="00E72F1E"/>
    <w:rsid w:val="00E72F29"/>
    <w:rsid w:val="00E72FDB"/>
    <w:rsid w:val="00E73A01"/>
    <w:rsid w:val="00E73C1B"/>
    <w:rsid w:val="00E73C9B"/>
    <w:rsid w:val="00E74071"/>
    <w:rsid w:val="00E74343"/>
    <w:rsid w:val="00E7501D"/>
    <w:rsid w:val="00E7527E"/>
    <w:rsid w:val="00E75381"/>
    <w:rsid w:val="00E75615"/>
    <w:rsid w:val="00E7573E"/>
    <w:rsid w:val="00E757AB"/>
    <w:rsid w:val="00E75C4F"/>
    <w:rsid w:val="00E75D41"/>
    <w:rsid w:val="00E762E3"/>
    <w:rsid w:val="00E7639B"/>
    <w:rsid w:val="00E7725B"/>
    <w:rsid w:val="00E772D6"/>
    <w:rsid w:val="00E772E4"/>
    <w:rsid w:val="00E774F8"/>
    <w:rsid w:val="00E77811"/>
    <w:rsid w:val="00E77FBB"/>
    <w:rsid w:val="00E8008A"/>
    <w:rsid w:val="00E80566"/>
    <w:rsid w:val="00E80DF4"/>
    <w:rsid w:val="00E81060"/>
    <w:rsid w:val="00E8147F"/>
    <w:rsid w:val="00E818BF"/>
    <w:rsid w:val="00E818CE"/>
    <w:rsid w:val="00E81BCB"/>
    <w:rsid w:val="00E82875"/>
    <w:rsid w:val="00E82C6F"/>
    <w:rsid w:val="00E83492"/>
    <w:rsid w:val="00E837C0"/>
    <w:rsid w:val="00E842E0"/>
    <w:rsid w:val="00E8464D"/>
    <w:rsid w:val="00E84F16"/>
    <w:rsid w:val="00E8519B"/>
    <w:rsid w:val="00E85281"/>
    <w:rsid w:val="00E85A88"/>
    <w:rsid w:val="00E85EB6"/>
    <w:rsid w:val="00E86317"/>
    <w:rsid w:val="00E86603"/>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08B"/>
    <w:rsid w:val="00E94461"/>
    <w:rsid w:val="00E9482E"/>
    <w:rsid w:val="00E94A5E"/>
    <w:rsid w:val="00E94CE9"/>
    <w:rsid w:val="00E94D3D"/>
    <w:rsid w:val="00E956FF"/>
    <w:rsid w:val="00E95AC3"/>
    <w:rsid w:val="00E95D52"/>
    <w:rsid w:val="00E96334"/>
    <w:rsid w:val="00E96537"/>
    <w:rsid w:val="00E9690E"/>
    <w:rsid w:val="00E96B7F"/>
    <w:rsid w:val="00E975C8"/>
    <w:rsid w:val="00E97F96"/>
    <w:rsid w:val="00EA03F6"/>
    <w:rsid w:val="00EA0BD4"/>
    <w:rsid w:val="00EA0E7E"/>
    <w:rsid w:val="00EA1533"/>
    <w:rsid w:val="00EA1632"/>
    <w:rsid w:val="00EA1925"/>
    <w:rsid w:val="00EA1974"/>
    <w:rsid w:val="00EA1B24"/>
    <w:rsid w:val="00EA1E6F"/>
    <w:rsid w:val="00EA211E"/>
    <w:rsid w:val="00EA3051"/>
    <w:rsid w:val="00EA3881"/>
    <w:rsid w:val="00EA3B2E"/>
    <w:rsid w:val="00EA3B3B"/>
    <w:rsid w:val="00EA3D83"/>
    <w:rsid w:val="00EA3D97"/>
    <w:rsid w:val="00EA410E"/>
    <w:rsid w:val="00EA42DC"/>
    <w:rsid w:val="00EA4911"/>
    <w:rsid w:val="00EA4956"/>
    <w:rsid w:val="00EA4EE3"/>
    <w:rsid w:val="00EA508B"/>
    <w:rsid w:val="00EA5683"/>
    <w:rsid w:val="00EA5E73"/>
    <w:rsid w:val="00EA5EC1"/>
    <w:rsid w:val="00EA5F6F"/>
    <w:rsid w:val="00EA6075"/>
    <w:rsid w:val="00EA6178"/>
    <w:rsid w:val="00EA6436"/>
    <w:rsid w:val="00EA68CA"/>
    <w:rsid w:val="00EA6A03"/>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30C"/>
    <w:rsid w:val="00EB4884"/>
    <w:rsid w:val="00EB4D2B"/>
    <w:rsid w:val="00EB4DE3"/>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829"/>
    <w:rsid w:val="00EC1D98"/>
    <w:rsid w:val="00EC1EB3"/>
    <w:rsid w:val="00EC2118"/>
    <w:rsid w:val="00EC23E1"/>
    <w:rsid w:val="00EC2939"/>
    <w:rsid w:val="00EC2F36"/>
    <w:rsid w:val="00EC3105"/>
    <w:rsid w:val="00EC315F"/>
    <w:rsid w:val="00EC323C"/>
    <w:rsid w:val="00EC404C"/>
    <w:rsid w:val="00EC40F9"/>
    <w:rsid w:val="00EC4B14"/>
    <w:rsid w:val="00EC521B"/>
    <w:rsid w:val="00EC5229"/>
    <w:rsid w:val="00EC54F3"/>
    <w:rsid w:val="00EC5711"/>
    <w:rsid w:val="00EC5BB4"/>
    <w:rsid w:val="00EC5C99"/>
    <w:rsid w:val="00EC5C9F"/>
    <w:rsid w:val="00EC6312"/>
    <w:rsid w:val="00EC6805"/>
    <w:rsid w:val="00EC680D"/>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DCB"/>
    <w:rsid w:val="00EE0029"/>
    <w:rsid w:val="00EE03E1"/>
    <w:rsid w:val="00EE070C"/>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C7"/>
    <w:rsid w:val="00EE71EB"/>
    <w:rsid w:val="00EE78E3"/>
    <w:rsid w:val="00EE7C88"/>
    <w:rsid w:val="00EF0AF3"/>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878"/>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4A0"/>
    <w:rsid w:val="00F01F1A"/>
    <w:rsid w:val="00F022F8"/>
    <w:rsid w:val="00F02324"/>
    <w:rsid w:val="00F02D1F"/>
    <w:rsid w:val="00F02EF4"/>
    <w:rsid w:val="00F03072"/>
    <w:rsid w:val="00F030DE"/>
    <w:rsid w:val="00F038B8"/>
    <w:rsid w:val="00F039C4"/>
    <w:rsid w:val="00F03DD5"/>
    <w:rsid w:val="00F03ED3"/>
    <w:rsid w:val="00F04118"/>
    <w:rsid w:val="00F052A2"/>
    <w:rsid w:val="00F058E6"/>
    <w:rsid w:val="00F05DF6"/>
    <w:rsid w:val="00F064C6"/>
    <w:rsid w:val="00F0650F"/>
    <w:rsid w:val="00F066DE"/>
    <w:rsid w:val="00F069E5"/>
    <w:rsid w:val="00F073C3"/>
    <w:rsid w:val="00F07671"/>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86F"/>
    <w:rsid w:val="00F12A4D"/>
    <w:rsid w:val="00F12C29"/>
    <w:rsid w:val="00F12D52"/>
    <w:rsid w:val="00F12FDB"/>
    <w:rsid w:val="00F1324A"/>
    <w:rsid w:val="00F13418"/>
    <w:rsid w:val="00F13B8A"/>
    <w:rsid w:val="00F140C8"/>
    <w:rsid w:val="00F14109"/>
    <w:rsid w:val="00F14482"/>
    <w:rsid w:val="00F14515"/>
    <w:rsid w:val="00F145CF"/>
    <w:rsid w:val="00F14765"/>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64D"/>
    <w:rsid w:val="00F20C03"/>
    <w:rsid w:val="00F2127F"/>
    <w:rsid w:val="00F21346"/>
    <w:rsid w:val="00F21361"/>
    <w:rsid w:val="00F214B8"/>
    <w:rsid w:val="00F21A3B"/>
    <w:rsid w:val="00F21AFE"/>
    <w:rsid w:val="00F21D9A"/>
    <w:rsid w:val="00F21F46"/>
    <w:rsid w:val="00F22160"/>
    <w:rsid w:val="00F2269B"/>
    <w:rsid w:val="00F2300C"/>
    <w:rsid w:val="00F2311C"/>
    <w:rsid w:val="00F23DBE"/>
    <w:rsid w:val="00F23E96"/>
    <w:rsid w:val="00F23ECC"/>
    <w:rsid w:val="00F243BB"/>
    <w:rsid w:val="00F244BC"/>
    <w:rsid w:val="00F246E6"/>
    <w:rsid w:val="00F248DF"/>
    <w:rsid w:val="00F24F06"/>
    <w:rsid w:val="00F25056"/>
    <w:rsid w:val="00F25844"/>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3B8"/>
    <w:rsid w:val="00F32CE4"/>
    <w:rsid w:val="00F32E68"/>
    <w:rsid w:val="00F33A46"/>
    <w:rsid w:val="00F33A73"/>
    <w:rsid w:val="00F33BE8"/>
    <w:rsid w:val="00F3414F"/>
    <w:rsid w:val="00F341B0"/>
    <w:rsid w:val="00F341EA"/>
    <w:rsid w:val="00F34311"/>
    <w:rsid w:val="00F347FE"/>
    <w:rsid w:val="00F34FC3"/>
    <w:rsid w:val="00F35178"/>
    <w:rsid w:val="00F356CC"/>
    <w:rsid w:val="00F35C70"/>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4D71"/>
    <w:rsid w:val="00F45BF6"/>
    <w:rsid w:val="00F45D2F"/>
    <w:rsid w:val="00F45D79"/>
    <w:rsid w:val="00F461F8"/>
    <w:rsid w:val="00F46223"/>
    <w:rsid w:val="00F465C3"/>
    <w:rsid w:val="00F4662D"/>
    <w:rsid w:val="00F46745"/>
    <w:rsid w:val="00F47508"/>
    <w:rsid w:val="00F47BA7"/>
    <w:rsid w:val="00F47CA7"/>
    <w:rsid w:val="00F50311"/>
    <w:rsid w:val="00F507F0"/>
    <w:rsid w:val="00F50CCE"/>
    <w:rsid w:val="00F51166"/>
    <w:rsid w:val="00F511BD"/>
    <w:rsid w:val="00F5129C"/>
    <w:rsid w:val="00F51CB0"/>
    <w:rsid w:val="00F51E7D"/>
    <w:rsid w:val="00F51F4A"/>
    <w:rsid w:val="00F52127"/>
    <w:rsid w:val="00F5264D"/>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97D"/>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5EC"/>
    <w:rsid w:val="00F657D5"/>
    <w:rsid w:val="00F657F8"/>
    <w:rsid w:val="00F65E53"/>
    <w:rsid w:val="00F66069"/>
    <w:rsid w:val="00F6622F"/>
    <w:rsid w:val="00F666A7"/>
    <w:rsid w:val="00F66CDF"/>
    <w:rsid w:val="00F66E1D"/>
    <w:rsid w:val="00F67748"/>
    <w:rsid w:val="00F67891"/>
    <w:rsid w:val="00F67A3A"/>
    <w:rsid w:val="00F67A55"/>
    <w:rsid w:val="00F67EE2"/>
    <w:rsid w:val="00F70869"/>
    <w:rsid w:val="00F70BCF"/>
    <w:rsid w:val="00F70D79"/>
    <w:rsid w:val="00F70FA6"/>
    <w:rsid w:val="00F71209"/>
    <w:rsid w:val="00F71D97"/>
    <w:rsid w:val="00F72157"/>
    <w:rsid w:val="00F72A8A"/>
    <w:rsid w:val="00F72D3D"/>
    <w:rsid w:val="00F73042"/>
    <w:rsid w:val="00F7306B"/>
    <w:rsid w:val="00F7344B"/>
    <w:rsid w:val="00F7363A"/>
    <w:rsid w:val="00F7409C"/>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3BC"/>
    <w:rsid w:val="00F775D0"/>
    <w:rsid w:val="00F77646"/>
    <w:rsid w:val="00F777D9"/>
    <w:rsid w:val="00F77824"/>
    <w:rsid w:val="00F77848"/>
    <w:rsid w:val="00F779D1"/>
    <w:rsid w:val="00F77CF1"/>
    <w:rsid w:val="00F77E1C"/>
    <w:rsid w:val="00F80141"/>
    <w:rsid w:val="00F80694"/>
    <w:rsid w:val="00F80D25"/>
    <w:rsid w:val="00F80FFF"/>
    <w:rsid w:val="00F816C9"/>
    <w:rsid w:val="00F81904"/>
    <w:rsid w:val="00F81B05"/>
    <w:rsid w:val="00F820AD"/>
    <w:rsid w:val="00F825F3"/>
    <w:rsid w:val="00F82668"/>
    <w:rsid w:val="00F827FF"/>
    <w:rsid w:val="00F82E76"/>
    <w:rsid w:val="00F8369E"/>
    <w:rsid w:val="00F83795"/>
    <w:rsid w:val="00F8389B"/>
    <w:rsid w:val="00F83CF3"/>
    <w:rsid w:val="00F84AB1"/>
    <w:rsid w:val="00F84F58"/>
    <w:rsid w:val="00F853A9"/>
    <w:rsid w:val="00F85B74"/>
    <w:rsid w:val="00F85E5F"/>
    <w:rsid w:val="00F865E8"/>
    <w:rsid w:val="00F868C1"/>
    <w:rsid w:val="00F868CA"/>
    <w:rsid w:val="00F86BCA"/>
    <w:rsid w:val="00F90004"/>
    <w:rsid w:val="00F9046C"/>
    <w:rsid w:val="00F90875"/>
    <w:rsid w:val="00F908F5"/>
    <w:rsid w:val="00F90981"/>
    <w:rsid w:val="00F90EEC"/>
    <w:rsid w:val="00F90F6A"/>
    <w:rsid w:val="00F9148A"/>
    <w:rsid w:val="00F918A2"/>
    <w:rsid w:val="00F91BEB"/>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AEE"/>
    <w:rsid w:val="00F95DDD"/>
    <w:rsid w:val="00F9620D"/>
    <w:rsid w:val="00F9636A"/>
    <w:rsid w:val="00F96608"/>
    <w:rsid w:val="00F96FD4"/>
    <w:rsid w:val="00F97543"/>
    <w:rsid w:val="00F9755E"/>
    <w:rsid w:val="00F9774D"/>
    <w:rsid w:val="00FA0088"/>
    <w:rsid w:val="00FA056A"/>
    <w:rsid w:val="00FA0636"/>
    <w:rsid w:val="00FA0E61"/>
    <w:rsid w:val="00FA1161"/>
    <w:rsid w:val="00FA1CF5"/>
    <w:rsid w:val="00FA21A4"/>
    <w:rsid w:val="00FA2296"/>
    <w:rsid w:val="00FA23D1"/>
    <w:rsid w:val="00FA28DD"/>
    <w:rsid w:val="00FA2FED"/>
    <w:rsid w:val="00FA364E"/>
    <w:rsid w:val="00FA39FD"/>
    <w:rsid w:val="00FA3DF7"/>
    <w:rsid w:val="00FA40BB"/>
    <w:rsid w:val="00FA4B51"/>
    <w:rsid w:val="00FA4B5C"/>
    <w:rsid w:val="00FA5285"/>
    <w:rsid w:val="00FA6EE2"/>
    <w:rsid w:val="00FA7140"/>
    <w:rsid w:val="00FA7265"/>
    <w:rsid w:val="00FA753E"/>
    <w:rsid w:val="00FA759E"/>
    <w:rsid w:val="00FA7AF9"/>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290"/>
    <w:rsid w:val="00FB287D"/>
    <w:rsid w:val="00FB28D2"/>
    <w:rsid w:val="00FB29F8"/>
    <w:rsid w:val="00FB2A6B"/>
    <w:rsid w:val="00FB3182"/>
    <w:rsid w:val="00FB3398"/>
    <w:rsid w:val="00FB339A"/>
    <w:rsid w:val="00FB3F8A"/>
    <w:rsid w:val="00FB443A"/>
    <w:rsid w:val="00FB4458"/>
    <w:rsid w:val="00FB4998"/>
    <w:rsid w:val="00FB4BEA"/>
    <w:rsid w:val="00FB51D5"/>
    <w:rsid w:val="00FB57B9"/>
    <w:rsid w:val="00FB57CA"/>
    <w:rsid w:val="00FB669B"/>
    <w:rsid w:val="00FB6818"/>
    <w:rsid w:val="00FB695B"/>
    <w:rsid w:val="00FB6BF6"/>
    <w:rsid w:val="00FB71EA"/>
    <w:rsid w:val="00FB7BE8"/>
    <w:rsid w:val="00FB7D5C"/>
    <w:rsid w:val="00FB7EAB"/>
    <w:rsid w:val="00FB7F18"/>
    <w:rsid w:val="00FC0417"/>
    <w:rsid w:val="00FC0438"/>
    <w:rsid w:val="00FC0C68"/>
    <w:rsid w:val="00FC0CA2"/>
    <w:rsid w:val="00FC0F99"/>
    <w:rsid w:val="00FC0FB9"/>
    <w:rsid w:val="00FC10E7"/>
    <w:rsid w:val="00FC118B"/>
    <w:rsid w:val="00FC137D"/>
    <w:rsid w:val="00FC18A0"/>
    <w:rsid w:val="00FC1980"/>
    <w:rsid w:val="00FC201D"/>
    <w:rsid w:val="00FC238F"/>
    <w:rsid w:val="00FC2F7D"/>
    <w:rsid w:val="00FC3349"/>
    <w:rsid w:val="00FC355A"/>
    <w:rsid w:val="00FC35D3"/>
    <w:rsid w:val="00FC4614"/>
    <w:rsid w:val="00FC58AF"/>
    <w:rsid w:val="00FC5F24"/>
    <w:rsid w:val="00FC5F8E"/>
    <w:rsid w:val="00FC6284"/>
    <w:rsid w:val="00FC68BA"/>
    <w:rsid w:val="00FC6A5C"/>
    <w:rsid w:val="00FC6C92"/>
    <w:rsid w:val="00FC7212"/>
    <w:rsid w:val="00FC7857"/>
    <w:rsid w:val="00FC7F04"/>
    <w:rsid w:val="00FD0A1F"/>
    <w:rsid w:val="00FD0B28"/>
    <w:rsid w:val="00FD0BDB"/>
    <w:rsid w:val="00FD0C19"/>
    <w:rsid w:val="00FD0C58"/>
    <w:rsid w:val="00FD0D7F"/>
    <w:rsid w:val="00FD0F7A"/>
    <w:rsid w:val="00FD0FB0"/>
    <w:rsid w:val="00FD1964"/>
    <w:rsid w:val="00FD1FEF"/>
    <w:rsid w:val="00FD2771"/>
    <w:rsid w:val="00FD2AA4"/>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543"/>
    <w:rsid w:val="00FD7D24"/>
    <w:rsid w:val="00FE0252"/>
    <w:rsid w:val="00FE0485"/>
    <w:rsid w:val="00FE079B"/>
    <w:rsid w:val="00FE0997"/>
    <w:rsid w:val="00FE0EDB"/>
    <w:rsid w:val="00FE1206"/>
    <w:rsid w:val="00FE1780"/>
    <w:rsid w:val="00FE1844"/>
    <w:rsid w:val="00FE1B9D"/>
    <w:rsid w:val="00FE1D17"/>
    <w:rsid w:val="00FE2554"/>
    <w:rsid w:val="00FE2971"/>
    <w:rsid w:val="00FE2E6D"/>
    <w:rsid w:val="00FE2EE1"/>
    <w:rsid w:val="00FE2F41"/>
    <w:rsid w:val="00FE325F"/>
    <w:rsid w:val="00FE33F5"/>
    <w:rsid w:val="00FE34CE"/>
    <w:rsid w:val="00FE3DF0"/>
    <w:rsid w:val="00FE4327"/>
    <w:rsid w:val="00FE435C"/>
    <w:rsid w:val="00FE4C19"/>
    <w:rsid w:val="00FE5738"/>
    <w:rsid w:val="00FE5A9E"/>
    <w:rsid w:val="00FE5EBE"/>
    <w:rsid w:val="00FE62F5"/>
    <w:rsid w:val="00FE63EA"/>
    <w:rsid w:val="00FE64C5"/>
    <w:rsid w:val="00FE658D"/>
    <w:rsid w:val="00FE6630"/>
    <w:rsid w:val="00FE6D80"/>
    <w:rsid w:val="00FE6F4A"/>
    <w:rsid w:val="00FE778D"/>
    <w:rsid w:val="00FE7EF5"/>
    <w:rsid w:val="00FF0601"/>
    <w:rsid w:val="00FF08AC"/>
    <w:rsid w:val="00FF0AC2"/>
    <w:rsid w:val="00FF0BAA"/>
    <w:rsid w:val="00FF0ED7"/>
    <w:rsid w:val="00FF1348"/>
    <w:rsid w:val="00FF148D"/>
    <w:rsid w:val="00FF1DB8"/>
    <w:rsid w:val="00FF23D7"/>
    <w:rsid w:val="00FF2B27"/>
    <w:rsid w:val="00FF301A"/>
    <w:rsid w:val="00FF3102"/>
    <w:rsid w:val="00FF31A1"/>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 w:val="00FF7F3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B8E9A5"/>
  <w15:docId w15:val="{B03049C6-1D59-42F4-870B-6B5F9967A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25C"/>
    <w:pPr>
      <w:spacing w:before="120"/>
      <w:jc w:val="both"/>
    </w:pPr>
    <w:rPr>
      <w:sz w:val="22"/>
      <w:szCs w:val="22"/>
      <w:lang w:val="en-US" w:eastAsia="en-US"/>
    </w:rPr>
  </w:style>
  <w:style w:type="paragraph" w:styleId="Heading10">
    <w:name w:val="heading 1"/>
    <w:basedOn w:val="BodyText"/>
    <w:next w:val="Normal"/>
    <w:link w:val="Heading1Char"/>
    <w:qFormat/>
    <w:rsid w:val="002C17DD"/>
    <w:pPr>
      <w:ind w:left="709" w:hanging="709"/>
      <w:jc w:val="left"/>
      <w:outlineLvl w:val="0"/>
    </w:pPr>
    <w:rPr>
      <w:b/>
      <w:sz w:val="22"/>
      <w:szCs w:val="22"/>
    </w:rPr>
  </w:style>
  <w:style w:type="paragraph" w:styleId="Heading2">
    <w:name w:val="heading 2"/>
    <w:basedOn w:val="Normal"/>
    <w:next w:val="Normal"/>
    <w:link w:val="Heading2Char"/>
    <w:qFormat/>
    <w:rsid w:val="005C4F53"/>
    <w:pPr>
      <w:ind w:left="709" w:hanging="709"/>
      <w:outlineLvl w:val="1"/>
    </w:pPr>
    <w:rPr>
      <w:b/>
      <w:lang w:eastAsia="ar-SA"/>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szCs w:val="20"/>
      <w:lang w:val="sr-Cyrl-CS" w:eastAsia="ar-SA"/>
    </w:rPr>
  </w:style>
  <w:style w:type="paragraph" w:styleId="Heading4">
    <w:name w:val="heading 4"/>
    <w:basedOn w:val="Normal"/>
    <w:next w:val="Normal"/>
    <w:qFormat/>
    <w:rsid w:val="008E42BF"/>
    <w:pPr>
      <w:keepNext/>
      <w:tabs>
        <w:tab w:val="num" w:pos="0"/>
      </w:tabs>
      <w:ind w:left="-17"/>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outlineLvl w:val="4"/>
    </w:pPr>
    <w:rPr>
      <w:rFonts w:ascii="Arial Narrow" w:hAnsi="Arial Narrow"/>
      <w:sz w:val="28"/>
      <w:szCs w:val="20"/>
      <w:lang w:val="sr-Cyrl-CS" w:eastAsia="ar-SA"/>
    </w:rPr>
  </w:style>
  <w:style w:type="paragraph" w:styleId="Heading6">
    <w:name w:val="heading 6"/>
    <w:basedOn w:val="Normal"/>
    <w:next w:val="Normal"/>
    <w:link w:val="Heading6Char"/>
    <w:qFormat/>
    <w:rsid w:val="008E42BF"/>
    <w:pPr>
      <w:keepNext/>
      <w:tabs>
        <w:tab w:val="num" w:pos="0"/>
      </w:tabs>
      <w:outlineLvl w:val="5"/>
    </w:pPr>
    <w:rPr>
      <w:rFonts w:ascii="Arial Narrow" w:hAnsi="Arial Narrow"/>
      <w:b/>
      <w:sz w:val="28"/>
      <w:szCs w:val="20"/>
      <w:lang w:val="sr-Cyrl-CS" w:eastAsia="ar-SA"/>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b/>
      <w:sz w:val="28"/>
      <w:lang w:val="sr-Cyrl-CS" w:eastAsia="ar-SA"/>
    </w:rPr>
  </w:style>
  <w:style w:type="paragraph" w:styleId="Heading8">
    <w:name w:val="heading 8"/>
    <w:basedOn w:val="Normal"/>
    <w:next w:val="Normal"/>
    <w:link w:val="Heading8Char"/>
    <w:qFormat/>
    <w:rsid w:val="008E42BF"/>
    <w:pPr>
      <w:keepNext/>
      <w:tabs>
        <w:tab w:val="num" w:pos="0"/>
      </w:tabs>
      <w:outlineLvl w:val="7"/>
    </w:pPr>
    <w:rPr>
      <w:rFonts w:ascii="Arial Narrow" w:hAnsi="Arial Narrow"/>
      <w:b/>
      <w:bCs/>
      <w:sz w:val="23"/>
      <w:szCs w:val="23"/>
      <w:lang w:val="sr-Cyrl-CS" w:eastAsia="ar-SA"/>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szCs w:val="20"/>
      <w:lang w:val="sr-Cyrl-CS"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rsid w:val="008E42BF"/>
    <w:rPr>
      <w:rFonts w:ascii="Symbol" w:hAnsi="Symbol" w:cs="Times New Roman"/>
    </w:rPr>
  </w:style>
  <w:style w:type="character" w:customStyle="1" w:styleId="WW8Num6z0">
    <w:name w:val="WW8Num6z0"/>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rsid w:val="008E42BF"/>
    <w:rPr>
      <w:rFonts w:ascii="Courier New" w:hAnsi="Courier New"/>
      <w:color w:val="auto"/>
    </w:rPr>
  </w:style>
  <w:style w:type="character" w:customStyle="1" w:styleId="WW8Num21z0">
    <w:name w:val="WW8Num21z0"/>
    <w:rsid w:val="008E42BF"/>
    <w:rPr>
      <w:rFonts w:ascii="Symbol" w:hAnsi="Symbol"/>
    </w:rPr>
  </w:style>
  <w:style w:type="character" w:customStyle="1" w:styleId="WW8Num24z1">
    <w:name w:val="WW8Num24z1"/>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rsid w:val="008E42BF"/>
    <w:rPr>
      <w:rFonts w:ascii="Courier New" w:hAnsi="Courier New" w:cs="Courier New"/>
    </w:rPr>
  </w:style>
  <w:style w:type="character" w:customStyle="1" w:styleId="WW8Num38z2">
    <w:name w:val="WW8Num38z2"/>
    <w:rsid w:val="008E42BF"/>
    <w:rPr>
      <w:rFonts w:ascii="Wingdings" w:hAnsi="Wingdings"/>
    </w:rPr>
  </w:style>
  <w:style w:type="character" w:customStyle="1" w:styleId="WW8Num38z3">
    <w:name w:val="WW8Num38z3"/>
    <w:rsid w:val="008E42BF"/>
    <w:rPr>
      <w:rFonts w:ascii="Symbol" w:hAnsi="Symbol"/>
    </w:rPr>
  </w:style>
  <w:style w:type="character" w:customStyle="1" w:styleId="WW8Num39z0">
    <w:name w:val="WW8Num39z0"/>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rsid w:val="008E42BF"/>
    <w:rPr>
      <w:rFonts w:ascii="Symbol" w:hAnsi="Symbol"/>
    </w:rPr>
  </w:style>
  <w:style w:type="character" w:customStyle="1" w:styleId="WW8Num43z0">
    <w:name w:val="WW8Num43z0"/>
    <w:rsid w:val="008E42BF"/>
    <w:rPr>
      <w:rFonts w:ascii="Symbol" w:hAnsi="Symbol"/>
    </w:rPr>
  </w:style>
  <w:style w:type="character" w:customStyle="1" w:styleId="WW8Num44z0">
    <w:name w:val="WW8Num44z0"/>
    <w:rsid w:val="008E42BF"/>
    <w:rPr>
      <w:rFonts w:ascii="Symbol" w:hAnsi="Symbol"/>
    </w:rPr>
  </w:style>
  <w:style w:type="character" w:customStyle="1" w:styleId="WW8Num46z0">
    <w:name w:val="WW8Num46z0"/>
    <w:rsid w:val="008E42BF"/>
    <w:rPr>
      <w:rFonts w:ascii="Symbol" w:hAnsi="Symbol"/>
    </w:rPr>
  </w:style>
  <w:style w:type="character" w:customStyle="1" w:styleId="WW-Absatz-Standardschriftart">
    <w:name w:val="WW-Absatz-Standardschriftart"/>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rsid w:val="008E42BF"/>
    <w:rPr>
      <w:rFonts w:ascii="Symbol" w:hAnsi="Symbol"/>
    </w:rPr>
  </w:style>
  <w:style w:type="character" w:customStyle="1" w:styleId="WW8Num38z0">
    <w:name w:val="WW8Num38z0"/>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rsid w:val="008E42BF"/>
    <w:rPr>
      <w:rFonts w:ascii="Courier New" w:hAnsi="Courier New" w:cs="Courier New"/>
    </w:rPr>
  </w:style>
  <w:style w:type="character" w:customStyle="1" w:styleId="WW8Num5z2">
    <w:name w:val="WW8Num5z2"/>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rsid w:val="008E42BF"/>
    <w:rPr>
      <w:rFonts w:ascii="Courier New" w:hAnsi="Courier New" w:cs="Courier New"/>
    </w:rPr>
  </w:style>
  <w:style w:type="character" w:customStyle="1" w:styleId="WW8Num6z3">
    <w:name w:val="WW8Num6z3"/>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rsid w:val="008E42BF"/>
    <w:rPr>
      <w:rFonts w:ascii="Courier New" w:hAnsi="Courier New"/>
    </w:rPr>
  </w:style>
  <w:style w:type="character" w:customStyle="1" w:styleId="WW8Num7z2">
    <w:name w:val="WW8Num7z2"/>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rsid w:val="008E42BF"/>
    <w:rPr>
      <w:rFonts w:ascii="Symbol" w:hAnsi="Symbol"/>
    </w:rPr>
  </w:style>
  <w:style w:type="character" w:customStyle="1" w:styleId="WW8Num13z1">
    <w:name w:val="WW8Num13z1"/>
    <w:rsid w:val="008E42BF"/>
    <w:rPr>
      <w:rFonts w:ascii="Courier New" w:hAnsi="Courier New"/>
    </w:rPr>
  </w:style>
  <w:style w:type="character" w:customStyle="1" w:styleId="WW8Num13z2">
    <w:name w:val="WW8Num13z2"/>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rsid w:val="008E42BF"/>
    <w:rPr>
      <w:rFonts w:ascii="Courier New" w:hAnsi="Courier New" w:cs="Courier New"/>
    </w:rPr>
  </w:style>
  <w:style w:type="character" w:customStyle="1" w:styleId="WW8Num18z2">
    <w:name w:val="WW8Num18z2"/>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rsid w:val="008E42BF"/>
    <w:rPr>
      <w:rFonts w:ascii="Courier New" w:hAnsi="Courier New"/>
    </w:rPr>
  </w:style>
  <w:style w:type="character" w:customStyle="1" w:styleId="WW8Num23z2">
    <w:name w:val="WW8Num23z2"/>
    <w:rsid w:val="008E42BF"/>
    <w:rPr>
      <w:rFonts w:ascii="Wingdings" w:hAnsi="Wingdings"/>
    </w:rPr>
  </w:style>
  <w:style w:type="character" w:customStyle="1" w:styleId="WW8Num23z3">
    <w:name w:val="WW8Num23z3"/>
    <w:rsid w:val="008E42BF"/>
    <w:rPr>
      <w:rFonts w:ascii="Symbol" w:hAnsi="Symbol"/>
    </w:rPr>
  </w:style>
  <w:style w:type="character" w:customStyle="1" w:styleId="WW8Num25z1">
    <w:name w:val="WW8Num25z1"/>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rsid w:val="008E42BF"/>
    <w:rPr>
      <w:rFonts w:ascii="Courier New" w:hAnsi="Courier New" w:cs="Courier New"/>
    </w:rPr>
  </w:style>
  <w:style w:type="character" w:customStyle="1" w:styleId="WW8Num26z2">
    <w:name w:val="WW8Num26z2"/>
    <w:rsid w:val="008E42BF"/>
    <w:rPr>
      <w:rFonts w:ascii="Wingdings" w:hAnsi="Wingdings"/>
    </w:rPr>
  </w:style>
  <w:style w:type="character" w:customStyle="1" w:styleId="WW8Num26z3">
    <w:name w:val="WW8Num26z3"/>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rsid w:val="008E42BF"/>
    <w:rPr>
      <w:rFonts w:ascii="Courier New" w:hAnsi="Courier New" w:cs="Courier New"/>
    </w:rPr>
  </w:style>
  <w:style w:type="character" w:customStyle="1" w:styleId="WW8Num34z2">
    <w:name w:val="WW8Num34z2"/>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rsid w:val="008E42BF"/>
    <w:rPr>
      <w:rFonts w:ascii="Courier New" w:hAnsi="Courier New"/>
    </w:rPr>
  </w:style>
  <w:style w:type="character" w:customStyle="1" w:styleId="WW8Num36z2">
    <w:name w:val="WW8Num36z2"/>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rsid w:val="008E42BF"/>
    <w:rPr>
      <w:rFonts w:ascii="Courier New" w:hAnsi="Courier New"/>
    </w:rPr>
  </w:style>
  <w:style w:type="character" w:customStyle="1" w:styleId="WW8Num37z2">
    <w:name w:val="WW8Num37z2"/>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rsid w:val="008E42BF"/>
    <w:rPr>
      <w:rFonts w:ascii="Courier New" w:hAnsi="Courier New"/>
    </w:rPr>
  </w:style>
  <w:style w:type="character" w:customStyle="1" w:styleId="WW8Num39z2">
    <w:name w:val="WW8Num39z2"/>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rsid w:val="008E42BF"/>
    <w:rPr>
      <w:rFonts w:ascii="Courier New" w:hAnsi="Courier New"/>
    </w:rPr>
  </w:style>
  <w:style w:type="character" w:customStyle="1" w:styleId="WW8Num45z2">
    <w:name w:val="WW8Num45z2"/>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rsid w:val="008E42BF"/>
    <w:rPr>
      <w:rFonts w:ascii="Courier New" w:hAnsi="Courier New" w:cs="Courier New"/>
    </w:rPr>
  </w:style>
  <w:style w:type="character" w:customStyle="1" w:styleId="WW8Num46z2">
    <w:name w:val="WW8Num46z2"/>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rsid w:val="008E42BF"/>
    <w:rPr>
      <w:rFonts w:ascii="Symbol" w:hAnsi="Symbol"/>
    </w:rPr>
  </w:style>
  <w:style w:type="character" w:customStyle="1" w:styleId="WW8Num52z1">
    <w:name w:val="WW8Num52z1"/>
    <w:rsid w:val="008E42BF"/>
    <w:rPr>
      <w:rFonts w:ascii="Courier New" w:hAnsi="Courier New"/>
    </w:rPr>
  </w:style>
  <w:style w:type="character" w:customStyle="1" w:styleId="WW8Num52z2">
    <w:name w:val="WW8Num52z2"/>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rsid w:val="008E42BF"/>
    <w:rPr>
      <w:rFonts w:ascii="Symbol" w:hAnsi="Symbol"/>
    </w:rPr>
  </w:style>
  <w:style w:type="character" w:customStyle="1" w:styleId="WW8Num55z1">
    <w:name w:val="WW8Num55z1"/>
    <w:rsid w:val="008E42BF"/>
    <w:rPr>
      <w:rFonts w:ascii="Courier New" w:hAnsi="Courier New"/>
    </w:rPr>
  </w:style>
  <w:style w:type="character" w:customStyle="1" w:styleId="WW8Num55z2">
    <w:name w:val="WW8Num55z2"/>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rsid w:val="008E42BF"/>
    <w:rPr>
      <w:rFonts w:ascii="Courier New" w:hAnsi="Courier New" w:cs="Courier New"/>
    </w:rPr>
  </w:style>
  <w:style w:type="character" w:customStyle="1" w:styleId="WW8Num56z2">
    <w:name w:val="WW8Num56z2"/>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rPr>
      <w:sz w:val="24"/>
      <w:szCs w:val="20"/>
      <w:lang w:val="sr-Cyrl-CS" w:eastAsia="ar-SA"/>
    </w:r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rsid w:val="008E42BF"/>
    <w:pPr>
      <w:widowControl w:val="0"/>
      <w:spacing w:after="120"/>
      <w:jc w:val="left"/>
    </w:pPr>
    <w:rPr>
      <w:rFonts w:ascii="Tahoma" w:eastAsia="Tahoma" w:hAnsi="Tahoma"/>
      <w:szCs w:val="24"/>
      <w:lang w:val="en-US"/>
    </w:rPr>
  </w:style>
  <w:style w:type="paragraph" w:styleId="Caption">
    <w:name w:val="caption"/>
    <w:basedOn w:val="Normal"/>
    <w:qFormat/>
    <w:rsid w:val="008E42BF"/>
    <w:pPr>
      <w:suppressLineNumbers/>
      <w:spacing w:after="120"/>
    </w:pPr>
    <w:rPr>
      <w:rFonts w:cs="Tahoma"/>
      <w:i/>
      <w:iCs/>
      <w:sz w:val="20"/>
    </w:rPr>
  </w:style>
  <w:style w:type="paragraph" w:customStyle="1" w:styleId="Index">
    <w:name w:val="Index"/>
    <w:basedOn w:val="Normal"/>
    <w:rsid w:val="008E42BF"/>
    <w:pPr>
      <w:suppressLineNumbers/>
    </w:pPr>
    <w:rPr>
      <w:rFonts w:cs="Tahoma"/>
    </w:rPr>
  </w:style>
  <w:style w:type="paragraph" w:customStyle="1" w:styleId="Heading">
    <w:name w:val="Heading"/>
    <w:basedOn w:val="Normal"/>
    <w:next w:val="BodyText"/>
    <w:rsid w:val="008E42BF"/>
    <w:pPr>
      <w:keepNext/>
      <w:spacing w:before="240" w:after="120"/>
    </w:pPr>
    <w:rPr>
      <w:rFonts w:eastAsia="Lucida Sans Unicode" w:cs="Tahoma"/>
      <w:sz w:val="28"/>
      <w:szCs w:val="28"/>
    </w:rPr>
  </w:style>
  <w:style w:type="paragraph" w:customStyle="1" w:styleId="WW-Caption">
    <w:name w:val="WW-Caption"/>
    <w:basedOn w:val="Normal"/>
    <w:uiPriority w:val="99"/>
    <w:rsid w:val="008E42BF"/>
    <w:pPr>
      <w:suppressLineNumbers/>
      <w:spacing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eastAsia="Lucida Sans Unicode" w:cs="Tahoma"/>
      <w:sz w:val="28"/>
      <w:szCs w:val="28"/>
    </w:rPr>
  </w:style>
  <w:style w:type="paragraph" w:customStyle="1" w:styleId="WW-Caption1">
    <w:name w:val="WW-Caption1"/>
    <w:basedOn w:val="Normal"/>
    <w:uiPriority w:val="99"/>
    <w:rsid w:val="008E42BF"/>
    <w:pPr>
      <w:suppressLineNumbers/>
      <w:spacing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eastAsia="Lucida Sans Unicode" w:cs="Tahoma"/>
      <w:sz w:val="28"/>
      <w:szCs w:val="28"/>
    </w:rPr>
  </w:style>
  <w:style w:type="paragraph" w:customStyle="1" w:styleId="WW-Caption11">
    <w:name w:val="WW-Caption11"/>
    <w:basedOn w:val="Normal"/>
    <w:uiPriority w:val="99"/>
    <w:rsid w:val="008E42BF"/>
    <w:pPr>
      <w:suppressLineNumbers/>
      <w:spacing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eastAsia="Lucida Sans Unicode" w:cs="Tahoma"/>
      <w:sz w:val="28"/>
      <w:szCs w:val="28"/>
    </w:rPr>
  </w:style>
  <w:style w:type="paragraph" w:customStyle="1" w:styleId="WW-Caption111">
    <w:name w:val="WW-Caption111"/>
    <w:basedOn w:val="Normal"/>
    <w:uiPriority w:val="99"/>
    <w:rsid w:val="008E42BF"/>
    <w:pPr>
      <w:suppressLineNumbers/>
      <w:spacing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eastAsia="Lucida Sans Unicode" w:cs="Tahoma"/>
      <w:sz w:val="28"/>
      <w:szCs w:val="28"/>
    </w:rPr>
  </w:style>
  <w:style w:type="paragraph" w:customStyle="1" w:styleId="WW-Caption1111">
    <w:name w:val="WW-Caption1111"/>
    <w:basedOn w:val="Normal"/>
    <w:uiPriority w:val="99"/>
    <w:rsid w:val="008E42BF"/>
    <w:pPr>
      <w:suppressLineNumbers/>
      <w:spacing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eastAsia="Lucida Sans Unicode" w:cs="Tahoma"/>
      <w:sz w:val="28"/>
      <w:szCs w:val="28"/>
    </w:rPr>
  </w:style>
  <w:style w:type="paragraph" w:customStyle="1" w:styleId="WW-Caption11111">
    <w:name w:val="WW-Caption11111"/>
    <w:basedOn w:val="Normal"/>
    <w:uiPriority w:val="99"/>
    <w:rsid w:val="008E42BF"/>
    <w:pPr>
      <w:suppressLineNumbers/>
      <w:spacing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eastAsia="Lucida Sans Unicode" w:cs="Tahoma"/>
      <w:sz w:val="28"/>
      <w:szCs w:val="28"/>
    </w:rPr>
  </w:style>
  <w:style w:type="paragraph" w:styleId="BodyTextIndent">
    <w:name w:val="Body Text Indent"/>
    <w:basedOn w:val="Normal"/>
    <w:link w:val="BodyTextIndentChar"/>
    <w:rsid w:val="008E42BF"/>
    <w:pPr>
      <w:ind w:left="360" w:hanging="360"/>
    </w:pPr>
    <w:rPr>
      <w:sz w:val="24"/>
      <w:szCs w:val="20"/>
      <w:lang w:val="sr-Cyrl-CS" w:eastAsia="ar-SA"/>
    </w:rPr>
  </w:style>
  <w:style w:type="paragraph" w:styleId="Title">
    <w:name w:val="Title"/>
    <w:basedOn w:val="Normal"/>
    <w:next w:val="Subtitle"/>
    <w:link w:val="TitleChar"/>
    <w:qFormat/>
    <w:rsid w:val="008E42BF"/>
    <w:pPr>
      <w:jc w:val="center"/>
    </w:pPr>
    <w:rPr>
      <w:b/>
      <w:bCs/>
      <w:sz w:val="24"/>
      <w:szCs w:val="20"/>
      <w:lang w:val="sr-Cyrl-CS" w:eastAsia="ar-SA"/>
    </w:rPr>
  </w:style>
  <w:style w:type="paragraph" w:styleId="Subtitle">
    <w:name w:val="Subtitle"/>
    <w:basedOn w:val="WW-Heading11111"/>
    <w:next w:val="BodyText"/>
    <w:link w:val="SubtitleChar"/>
    <w:qFormat/>
    <w:rsid w:val="008E42BF"/>
    <w:pPr>
      <w:jc w:val="center"/>
    </w:pPr>
    <w:rPr>
      <w:rFonts w:cs="Times New Roman"/>
      <w:i/>
      <w:iCs/>
      <w:lang w:val="sr-Cyrl-CS" w:eastAsia="ar-SA"/>
    </w:rPr>
  </w:style>
  <w:style w:type="paragraph" w:customStyle="1" w:styleId="WW-BodyTextIndent2">
    <w:name w:val="WW-Body Text Indent 2"/>
    <w:basedOn w:val="Normal"/>
    <w:rsid w:val="008E42BF"/>
    <w:pPr>
      <w:ind w:left="360"/>
    </w:pPr>
    <w:rPr>
      <w:rFonts w:ascii="Arial Narrow" w:hAnsi="Arial Narrow"/>
    </w:rPr>
  </w:style>
  <w:style w:type="paragraph" w:customStyle="1" w:styleId="WW-BodyTextIndent3">
    <w:name w:val="WW-Body Text Indent 3"/>
    <w:basedOn w:val="Normal"/>
    <w:uiPriority w:val="99"/>
    <w:rsid w:val="008E42BF"/>
    <w:pPr>
      <w:ind w:left="426"/>
    </w:pPr>
    <w:rPr>
      <w:rFonts w:cs="Arial"/>
    </w:rPr>
  </w:style>
  <w:style w:type="paragraph" w:customStyle="1" w:styleId="WW-BodyText2">
    <w:name w:val="WW-Body Text 2"/>
    <w:basedOn w:val="Normal"/>
    <w:uiPriority w:val="99"/>
    <w:rsid w:val="008E42BF"/>
    <w:rPr>
      <w:rFonts w:ascii="Arial Narrow" w:hAnsi="Arial Narrow"/>
      <w:b/>
      <w:bCs/>
    </w:rPr>
  </w:style>
  <w:style w:type="paragraph" w:customStyle="1" w:styleId="WW-BodyText3">
    <w:name w:val="WW-Body Text 3"/>
    <w:basedOn w:val="Normal"/>
    <w:uiPriority w:val="99"/>
    <w:rsid w:val="008E42BF"/>
    <w:rPr>
      <w:rFonts w:ascii="Arial Narrow" w:hAnsi="Arial Narrow"/>
      <w:sz w:val="23"/>
      <w:szCs w:val="23"/>
    </w:rPr>
  </w:style>
  <w:style w:type="paragraph" w:styleId="Header">
    <w:name w:val="header"/>
    <w:aliases w:val="header odd,header odd1"/>
    <w:basedOn w:val="Normal"/>
    <w:link w:val="HeaderChar"/>
    <w:uiPriority w:val="99"/>
    <w:rsid w:val="008E42BF"/>
    <w:pPr>
      <w:tabs>
        <w:tab w:val="center" w:pos="4320"/>
        <w:tab w:val="right" w:pos="8640"/>
      </w:tabs>
    </w:pPr>
    <w:rPr>
      <w:sz w:val="24"/>
      <w:szCs w:val="20"/>
      <w:lang w:eastAsia="ar-SA"/>
    </w:rPr>
  </w:style>
  <w:style w:type="paragraph" w:styleId="Footer">
    <w:name w:val="footer"/>
    <w:basedOn w:val="Normal"/>
    <w:link w:val="FooterChar"/>
    <w:uiPriority w:val="99"/>
    <w:rsid w:val="008E42BF"/>
    <w:pPr>
      <w:tabs>
        <w:tab w:val="center" w:pos="4320"/>
        <w:tab w:val="right" w:pos="8640"/>
      </w:tabs>
    </w:pPr>
    <w:rPr>
      <w:sz w:val="24"/>
      <w:szCs w:val="20"/>
      <w:lang w:val="sr-Cyrl-CS" w:eastAsia="ar-SA"/>
    </w:rPr>
  </w:style>
  <w:style w:type="paragraph" w:customStyle="1" w:styleId="WW-BlockText">
    <w:name w:val="WW-Block Text"/>
    <w:basedOn w:val="Normal"/>
    <w:uiPriority w:val="99"/>
    <w:rsid w:val="008E42BF"/>
    <w:pPr>
      <w:spacing w:before="60"/>
      <w:ind w:left="288" w:right="3600"/>
    </w:pPr>
    <w:rPr>
      <w:rFonts w:cs="Arial"/>
    </w:rPr>
  </w:style>
  <w:style w:type="paragraph" w:customStyle="1" w:styleId="EVHeading2">
    <w:name w:val="EV Heading 2"/>
    <w:basedOn w:val="Title"/>
    <w:rsid w:val="008E42BF"/>
    <w:pPr>
      <w:jc w:val="both"/>
    </w:pPr>
    <w:rPr>
      <w:rFonts w:cs="Arial"/>
      <w:sz w:val="28"/>
      <w:szCs w:val="36"/>
      <w:u w:val="single"/>
      <w:lang w:val="en-GB"/>
    </w:rPr>
  </w:style>
  <w:style w:type="paragraph" w:styleId="TOC1">
    <w:name w:val="toc 1"/>
    <w:basedOn w:val="Normal"/>
    <w:next w:val="Normal"/>
    <w:uiPriority w:val="39"/>
    <w:qFormat/>
    <w:rsid w:val="001E1402"/>
    <w:pPr>
      <w:spacing w:after="120"/>
    </w:pPr>
    <w:rPr>
      <w:rFonts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cs="Arial"/>
    </w:rPr>
  </w:style>
  <w:style w:type="paragraph" w:customStyle="1" w:styleId="WW-Default">
    <w:name w:val="WW-Default"/>
    <w:uiPriority w:val="99"/>
    <w:rsid w:val="008E42BF"/>
    <w:pPr>
      <w:widowControl w:val="0"/>
      <w:suppressAutoHyphens/>
      <w:autoSpaceDE w:val="0"/>
      <w:spacing w:before="120"/>
      <w:jc w:val="both"/>
    </w:pPr>
    <w:rPr>
      <w:rFonts w:ascii="Arial MT" w:hAnsi="Arial MT"/>
      <w:color w:val="000000"/>
      <w:sz w:val="24"/>
      <w:szCs w:val="24"/>
      <w:lang w:val="en-US" w:eastAsia="ar-SA"/>
    </w:rPr>
  </w:style>
  <w:style w:type="paragraph" w:customStyle="1" w:styleId="TableContents">
    <w:name w:val="Table Contents"/>
    <w:basedOn w:val="BodyText"/>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szCs w:val="20"/>
      <w:lang w:eastAsia="ar-SA"/>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eastAsia="Tahoma" w:cs="Tahoma"/>
      <w:sz w:val="28"/>
      <w:szCs w:val="28"/>
    </w:rPr>
  </w:style>
  <w:style w:type="paragraph" w:customStyle="1" w:styleId="WW-Index111111">
    <w:name w:val="WW-Index111111"/>
    <w:basedOn w:val="Normal"/>
    <w:uiPriority w:val="99"/>
    <w:rsid w:val="008E42BF"/>
    <w:pPr>
      <w:widowControl w:val="0"/>
      <w:suppressLineNumbers/>
    </w:pPr>
    <w:rPr>
      <w:rFonts w:ascii="Tahoma" w:eastAsia="Tahoma" w:hAnsi="Tahoma"/>
      <w:szCs w:val="24"/>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pPr>
    <w:rPr>
      <w:rFonts w:ascii="Arial Narrow" w:hAnsi="Arial Narrow"/>
      <w:sz w:val="24"/>
      <w:szCs w:val="20"/>
      <w:lang w:val="sr-Cyrl-CS" w:eastAsia="ar-SA"/>
    </w:rPr>
  </w:style>
  <w:style w:type="paragraph" w:styleId="BodyTextIndent3">
    <w:name w:val="Body Text Indent 3"/>
    <w:basedOn w:val="Normal"/>
    <w:link w:val="BodyTextIndent3Char"/>
    <w:rsid w:val="008E42BF"/>
    <w:pPr>
      <w:ind w:left="720"/>
    </w:pPr>
    <w:rPr>
      <w:rFonts w:ascii="Arial Narrow" w:hAnsi="Arial Narrow"/>
      <w:sz w:val="24"/>
      <w:szCs w:val="20"/>
      <w:lang w:val="sr-Cyrl-CS" w:eastAsia="ar-SA"/>
    </w:rPr>
  </w:style>
  <w:style w:type="character" w:styleId="CommentReference">
    <w:name w:val="annotation reference"/>
    <w:rsid w:val="008E42BF"/>
    <w:rPr>
      <w:sz w:val="16"/>
      <w:szCs w:val="16"/>
    </w:rPr>
  </w:style>
  <w:style w:type="paragraph" w:styleId="CommentText">
    <w:name w:val="annotation text"/>
    <w:basedOn w:val="Normal"/>
    <w:link w:val="CommentTextChar"/>
    <w:rsid w:val="008E42BF"/>
    <w:rPr>
      <w:sz w:val="20"/>
      <w:szCs w:val="20"/>
      <w:lang w:val="sr-Cyrl-CS" w:eastAsia="ar-SA"/>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lang w:val="sr-Cyrl-CS" w:eastAsia="ar-SA"/>
    </w:rPr>
  </w:style>
  <w:style w:type="character" w:styleId="FootnoteReference">
    <w:name w:val="footnote reference"/>
    <w:semiHidden/>
    <w:rsid w:val="008E42BF"/>
    <w:rPr>
      <w:vertAlign w:val="superscript"/>
    </w:rPr>
  </w:style>
  <w:style w:type="table" w:styleId="TableGrid">
    <w:name w:val="Table Grid"/>
    <w:aliases w:val="SBS Simple"/>
    <w:basedOn w:val="TableNormal"/>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spacing w:before="120"/>
      <w:jc w:val="both"/>
    </w:pPr>
    <w:rPr>
      <w:rFonts w:ascii="Arial MT" w:hAnsi="Arial MT"/>
      <w:color w:val="000000"/>
      <w:sz w:val="24"/>
      <w:szCs w:val="24"/>
      <w:lang w:val="en-US" w:eastAsia="en-US"/>
    </w:rPr>
  </w:style>
  <w:style w:type="paragraph" w:customStyle="1" w:styleId="a">
    <w:name w:val="Табела лево"/>
    <w:aliases w:val="Тл"/>
    <w:basedOn w:val="Normal"/>
    <w:autoRedefine/>
    <w:rsid w:val="00FA2296"/>
    <w:pPr>
      <w:widowControl w:val="0"/>
      <w:tabs>
        <w:tab w:val="right" w:pos="1246"/>
      </w:tabs>
      <w:autoSpaceDE w:val="0"/>
      <w:autoSpaceDN w:val="0"/>
      <w:adjustRightInd w:val="0"/>
    </w:pPr>
    <w:rPr>
      <w:rFonts w:cs="Arial"/>
      <w:snapToGrid w:val="0"/>
      <w:w w:val="90"/>
    </w:rPr>
  </w:style>
  <w:style w:type="paragraph" w:customStyle="1" w:styleId="nabrajanje">
    <w:name w:val="nabrajanje"/>
    <w:basedOn w:val="Normal"/>
    <w:rsid w:val="00EE3F24"/>
    <w:pPr>
      <w:tabs>
        <w:tab w:val="num" w:pos="360"/>
      </w:tabs>
      <w:ind w:left="360" w:hanging="360"/>
    </w:pPr>
  </w:style>
  <w:style w:type="paragraph" w:styleId="BodyText3">
    <w:name w:val="Body Text 3"/>
    <w:basedOn w:val="Normal"/>
    <w:link w:val="BodyText3Char"/>
    <w:rsid w:val="00A81DFB"/>
    <w:pPr>
      <w:spacing w:after="120"/>
    </w:pPr>
    <w:rPr>
      <w:sz w:val="16"/>
      <w:szCs w:val="16"/>
      <w:lang w:val="sr-Cyrl-CS" w:eastAsia="ar-SA"/>
    </w:rPr>
  </w:style>
  <w:style w:type="paragraph" w:styleId="PlainText">
    <w:name w:val="Plain Text"/>
    <w:basedOn w:val="Normal"/>
    <w:link w:val="PlainTextChar"/>
    <w:rsid w:val="00EC069A"/>
    <w:rPr>
      <w:rFonts w:ascii="Courier New" w:hAnsi="Courier New"/>
      <w:sz w:val="20"/>
      <w:szCs w:val="20"/>
    </w:rPr>
  </w:style>
  <w:style w:type="paragraph" w:styleId="NormalWeb">
    <w:name w:val="Normal (Web)"/>
    <w:basedOn w:val="Normal"/>
    <w:link w:val="NormalWebChar"/>
    <w:rsid w:val="00EC069A"/>
    <w:pPr>
      <w:spacing w:before="100" w:beforeAutospacing="1" w:after="100" w:afterAutospacing="1"/>
    </w:pPr>
    <w:rPr>
      <w:szCs w:val="24"/>
    </w:rPr>
  </w:style>
  <w:style w:type="character" w:customStyle="1" w:styleId="Heading4Char">
    <w:name w:val="Heading 4 Char"/>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rPr>
      <w:sz w:val="24"/>
      <w:szCs w:val="20"/>
      <w:lang w:val="sr-Cyrl-CS" w:eastAsia="ar-SA"/>
    </w:rPr>
  </w:style>
  <w:style w:type="paragraph" w:styleId="DocumentMap">
    <w:name w:val="Document Map"/>
    <w:basedOn w:val="Normal"/>
    <w:link w:val="DocumentMapChar"/>
    <w:uiPriority w:val="99"/>
    <w:semiHidden/>
    <w:rsid w:val="00F13418"/>
    <w:pPr>
      <w:shd w:val="clear" w:color="auto" w:fill="000080"/>
    </w:pPr>
    <w:rPr>
      <w:rFonts w:ascii="Tahoma" w:hAnsi="Tahoma"/>
      <w:sz w:val="20"/>
      <w:szCs w:val="20"/>
      <w:lang w:val="sr-Cyrl-CS" w:eastAsia="ar-SA"/>
    </w:rPr>
  </w:style>
  <w:style w:type="paragraph" w:styleId="ListParagraph">
    <w:name w:val="List Paragraph"/>
    <w:aliases w:val="Liste 1,List Paragraph1"/>
    <w:basedOn w:val="Normal"/>
    <w:link w:val="ListParagraphChar"/>
    <w:qFormat/>
    <w:rsid w:val="002F28B2"/>
    <w:pPr>
      <w:spacing w:after="200" w:line="276" w:lineRule="auto"/>
      <w:ind w:left="720"/>
      <w:contextualSpacing/>
    </w:pPr>
    <w:rPr>
      <w:rFonts w:ascii="Calibri" w:eastAsia="Calibri" w:hAnsi="Calibri"/>
    </w:rPr>
  </w:style>
  <w:style w:type="character" w:styleId="FollowedHyperlink">
    <w:name w:val="FollowedHyperlink"/>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pacing w:after="60"/>
    </w:pPr>
    <w:rPr>
      <w:rFonts w:ascii="Arial Narrow" w:hAnsi="Arial Narrow"/>
      <w:szCs w:val="24"/>
      <w:lang w:val="en-GB"/>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pPr>
      <w:spacing w:before="120"/>
      <w:jc w:val="both"/>
    </w:pPr>
    <w:rPr>
      <w:sz w:val="24"/>
      <w:szCs w:val="22"/>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pacing w:after="240"/>
    </w:pPr>
  </w:style>
  <w:style w:type="paragraph" w:customStyle="1" w:styleId="Normala">
    <w:name w:val="Normal(a)"/>
    <w:basedOn w:val="Normal"/>
    <w:uiPriority w:val="99"/>
    <w:rsid w:val="00805216"/>
    <w:pPr>
      <w:keepLines/>
      <w:spacing w:after="120"/>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39"/>
    <w:rsid w:val="00805216"/>
    <w:pPr>
      <w:ind w:left="720"/>
    </w:pPr>
    <w:rPr>
      <w:rFonts w:ascii="Calibri" w:hAnsi="Calibri" w:cs="Calibri"/>
      <w:sz w:val="18"/>
      <w:szCs w:val="18"/>
    </w:rPr>
  </w:style>
  <w:style w:type="paragraph" w:styleId="TOC5">
    <w:name w:val="toc 5"/>
    <w:basedOn w:val="Normal"/>
    <w:next w:val="Normal"/>
    <w:autoRedefine/>
    <w:uiPriority w:val="39"/>
    <w:rsid w:val="00805216"/>
    <w:pPr>
      <w:ind w:left="960"/>
    </w:pPr>
    <w:rPr>
      <w:rFonts w:ascii="Calibri" w:hAnsi="Calibri" w:cs="Calibri"/>
      <w:sz w:val="18"/>
      <w:szCs w:val="18"/>
    </w:rPr>
  </w:style>
  <w:style w:type="paragraph" w:styleId="TOC6">
    <w:name w:val="toc 6"/>
    <w:basedOn w:val="Normal"/>
    <w:next w:val="Normal"/>
    <w:autoRedefine/>
    <w:uiPriority w:val="39"/>
    <w:rsid w:val="00805216"/>
    <w:pPr>
      <w:ind w:left="1200"/>
    </w:pPr>
    <w:rPr>
      <w:rFonts w:ascii="Calibri" w:hAnsi="Calibri" w:cs="Calibri"/>
      <w:sz w:val="18"/>
      <w:szCs w:val="18"/>
    </w:rPr>
  </w:style>
  <w:style w:type="paragraph" w:styleId="TOC7">
    <w:name w:val="toc 7"/>
    <w:basedOn w:val="Normal"/>
    <w:next w:val="Normal"/>
    <w:autoRedefine/>
    <w:uiPriority w:val="39"/>
    <w:rsid w:val="00805216"/>
    <w:pPr>
      <w:ind w:left="1440"/>
    </w:pPr>
    <w:rPr>
      <w:rFonts w:ascii="Calibri" w:hAnsi="Calibri" w:cs="Calibri"/>
      <w:sz w:val="18"/>
      <w:szCs w:val="18"/>
    </w:rPr>
  </w:style>
  <w:style w:type="paragraph" w:styleId="TOC8">
    <w:name w:val="toc 8"/>
    <w:basedOn w:val="Normal"/>
    <w:next w:val="Normal"/>
    <w:autoRedefine/>
    <w:uiPriority w:val="39"/>
    <w:rsid w:val="00805216"/>
    <w:pPr>
      <w:ind w:left="1680"/>
    </w:pPr>
    <w:rPr>
      <w:rFonts w:ascii="Calibri" w:hAnsi="Calibri" w:cs="Calibri"/>
      <w:sz w:val="18"/>
      <w:szCs w:val="18"/>
    </w:rPr>
  </w:style>
  <w:style w:type="paragraph" w:styleId="TOC9">
    <w:name w:val="toc 9"/>
    <w:basedOn w:val="Normal"/>
    <w:next w:val="Normal"/>
    <w:autoRedefine/>
    <w:uiPriority w:val="39"/>
    <w:rsid w:val="00805216"/>
    <w:pPr>
      <w:ind w:left="1920"/>
    </w:pPr>
    <w:rPr>
      <w:rFonts w:ascii="Calibri" w:hAnsi="Calibri" w:cs="Calibri"/>
      <w:sz w:val="18"/>
      <w:szCs w:val="18"/>
    </w:rPr>
  </w:style>
  <w:style w:type="character" w:customStyle="1" w:styleId="CommentTextChar">
    <w:name w:val="Comment Text Char"/>
    <w:link w:val="CommentText"/>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1"/>
      </w:numPr>
      <w:tabs>
        <w:tab w:val="left" w:pos="676"/>
      </w:tabs>
      <w:autoSpaceDE w:val="0"/>
      <w:autoSpaceDN w:val="0"/>
      <w:adjustRightInd w:val="0"/>
      <w:spacing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2"/>
      </w:numPr>
      <w:autoSpaceDE w:val="0"/>
      <w:autoSpaceDN w:val="0"/>
      <w:adjustRightInd w:val="0"/>
      <w:spacing w:before="240" w:after="60" w:line="258" w:lineRule="exact"/>
      <w:ind w:left="181" w:hanging="181"/>
      <w:jc w:val="left"/>
    </w:pPr>
    <w:rPr>
      <w:rFonts w:ascii="Arial Narrow" w:eastAsia="Batang" w:hAnsi="Arial Narrow" w:cs="Arial Narrow"/>
      <w:iCs/>
      <w:spacing w:val="-1"/>
      <w:lang w:eastAsia="ko-KR"/>
    </w:rPr>
  </w:style>
  <w:style w:type="character" w:customStyle="1" w:styleId="HeaderChar">
    <w:name w:val="Header Char"/>
    <w:aliases w:val="header odd Char,header odd1 Char"/>
    <w:link w:val="Header"/>
    <w:uiPriority w:val="99"/>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link w:val="Title"/>
    <w:rsid w:val="003C06CE"/>
    <w:rPr>
      <w:b/>
      <w:bCs/>
      <w:sz w:val="24"/>
      <w:lang w:val="sr-Cyrl-CS" w:eastAsia="ar-SA"/>
    </w:rPr>
  </w:style>
  <w:style w:type="paragraph" w:customStyle="1" w:styleId="Standard">
    <w:name w:val="Standard"/>
    <w:rsid w:val="00DB1391"/>
    <w:pPr>
      <w:suppressAutoHyphens/>
      <w:spacing w:before="120"/>
      <w:jc w:val="both"/>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List Paragraph1 Char"/>
    <w:link w:val="ListParagraph"/>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before="120" w:line="288" w:lineRule="auto"/>
      <w:jc w:val="both"/>
      <w:textAlignment w:val="center"/>
    </w:pPr>
    <w:rPr>
      <w:color w:val="000000"/>
      <w:sz w:val="24"/>
      <w:szCs w:val="24"/>
      <w:lang w:val="en-GB" w:eastAsia="en-US"/>
    </w:rPr>
  </w:style>
  <w:style w:type="character" w:customStyle="1" w:styleId="Heading3Char">
    <w:name w:val="Heading 3 Char"/>
    <w:link w:val="Heading3"/>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4"/>
      </w:numPr>
      <w:spacing w:after="180"/>
    </w:pPr>
    <w:rPr>
      <w:lang w:eastAsia="sr-Latn-CS"/>
    </w:rPr>
  </w:style>
  <w:style w:type="character" w:customStyle="1" w:styleId="Bulit02Char">
    <w:name w:val="Bulit 02 Char"/>
    <w:link w:val="Bulit02"/>
    <w:uiPriority w:val="99"/>
    <w:locked/>
    <w:rsid w:val="008C3308"/>
    <w:rPr>
      <w:sz w:val="22"/>
      <w:szCs w:val="22"/>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pPr>
    <w:rPr>
      <w:rFonts w:eastAsia="TimesNewRomanPSMT"/>
      <w:szCs w:val="24"/>
      <w:lang w:val="sr-Cyrl-CS" w:eastAsia="ar-SA"/>
    </w:rPr>
  </w:style>
  <w:style w:type="character" w:customStyle="1" w:styleId="Bulit03Char">
    <w:name w:val="Bulit 03 Char"/>
    <w:link w:val="Bulit03"/>
    <w:uiPriority w:val="99"/>
    <w:rsid w:val="008C3308"/>
    <w:rPr>
      <w:sz w:val="22"/>
      <w:szCs w:val="22"/>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5"/>
      </w:numPr>
      <w:ind w:left="1077" w:hanging="357"/>
    </w:pPr>
  </w:style>
  <w:style w:type="character" w:customStyle="1" w:styleId="Crtica2Char">
    <w:name w:val="Crtica 2 Char"/>
    <w:link w:val="Crtica2"/>
    <w:uiPriority w:val="99"/>
    <w:locked/>
    <w:rsid w:val="00FA28DD"/>
    <w:rPr>
      <w:sz w:val="22"/>
      <w:szCs w:val="22"/>
      <w:lang w:val="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pacing w:before="60" w:after="240" w:line="0" w:lineRule="atLeast"/>
      <w:jc w:val="center"/>
    </w:pPr>
    <w:rPr>
      <w:b/>
      <w:bCs/>
      <w:sz w:val="21"/>
      <w:szCs w:val="21"/>
    </w:rPr>
  </w:style>
  <w:style w:type="paragraph" w:styleId="NoSpacing">
    <w:name w:val="No Spacing"/>
    <w:link w:val="NoSpacingChar"/>
    <w:uiPriority w:val="1"/>
    <w:qFormat/>
    <w:rsid w:val="00100827"/>
    <w:pPr>
      <w:suppressAutoHyphens/>
      <w:spacing w:before="120"/>
      <w:jc w:val="both"/>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sz w:val="24"/>
      <w:szCs w:val="20"/>
      <w:lang w:eastAsia="ar-SA"/>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pacing w:after="120"/>
      <w:ind w:left="851" w:hanging="851"/>
    </w:pPr>
  </w:style>
  <w:style w:type="paragraph" w:customStyle="1" w:styleId="Bulit01">
    <w:name w:val="Bulit 01"/>
    <w:basedOn w:val="Normal"/>
    <w:link w:val="Bulit01Char"/>
    <w:uiPriority w:val="99"/>
    <w:qFormat/>
    <w:rsid w:val="0007605E"/>
    <w:pPr>
      <w:numPr>
        <w:numId w:val="8"/>
      </w:numPr>
      <w:spacing w:after="180"/>
    </w:pPr>
    <w:rPr>
      <w:rFonts w:eastAsia="TimesNewRomanPSMT"/>
      <w:szCs w:val="24"/>
    </w:rPr>
  </w:style>
  <w:style w:type="character" w:customStyle="1" w:styleId="Bulit01Char">
    <w:name w:val="Bulit 01 Char"/>
    <w:link w:val="Bulit01"/>
    <w:uiPriority w:val="99"/>
    <w:rsid w:val="0007605E"/>
    <w:rPr>
      <w:rFonts w:eastAsia="TimesNewRomanPSMT"/>
      <w:sz w:val="22"/>
      <w:szCs w:val="24"/>
      <w:lang w:val="en-US" w:eastAsia="en-US"/>
    </w:rPr>
  </w:style>
  <w:style w:type="paragraph" w:customStyle="1" w:styleId="normal10">
    <w:name w:val="normal1"/>
    <w:basedOn w:val="Normal"/>
    <w:rsid w:val="00B46F5D"/>
    <w:pPr>
      <w:spacing w:before="100" w:beforeAutospacing="1" w:after="100" w:afterAutospacing="1"/>
    </w:pPr>
    <w:rPr>
      <w:rFonts w:eastAsia="MS Mincho"/>
      <w:szCs w:val="24"/>
      <w:lang w:eastAsia="ja-JP"/>
    </w:rPr>
  </w:style>
  <w:style w:type="character" w:customStyle="1" w:styleId="Heading5Char">
    <w:name w:val="Heading 5 Char"/>
    <w:link w:val="Heading5"/>
    <w:rsid w:val="00991A45"/>
    <w:rPr>
      <w:rFonts w:ascii="Arial Narrow" w:hAnsi="Arial Narrow"/>
      <w:sz w:val="28"/>
      <w:lang w:val="sr-Cyrl-CS" w:eastAsia="ar-SA"/>
    </w:rPr>
  </w:style>
  <w:style w:type="character" w:customStyle="1" w:styleId="Heading6Char">
    <w:name w:val="Heading 6 Char"/>
    <w:link w:val="Heading6"/>
    <w:rsid w:val="00991A45"/>
    <w:rPr>
      <w:rFonts w:ascii="Arial Narrow" w:hAnsi="Arial Narrow"/>
      <w:b/>
      <w:sz w:val="28"/>
      <w:lang w:val="sr-Cyrl-CS" w:eastAsia="ar-SA"/>
    </w:rPr>
  </w:style>
  <w:style w:type="character" w:customStyle="1" w:styleId="Heading7Char">
    <w:name w:val="Heading 7 Char"/>
    <w:link w:val="Heading7"/>
    <w:rsid w:val="00991A45"/>
    <w:rPr>
      <w:rFonts w:ascii="Arial Narrow" w:hAnsi="Arial Narrow" w:cs="Arial"/>
      <w:b/>
      <w:sz w:val="28"/>
      <w:szCs w:val="22"/>
      <w:lang w:val="sr-Cyrl-CS" w:eastAsia="ar-SA"/>
    </w:rPr>
  </w:style>
  <w:style w:type="character" w:customStyle="1" w:styleId="Heading8Char">
    <w:name w:val="Heading 8 Char"/>
    <w:link w:val="Heading8"/>
    <w:rsid w:val="00991A45"/>
    <w:rPr>
      <w:rFonts w:ascii="Arial Narrow" w:hAnsi="Arial Narrow"/>
      <w:b/>
      <w:bCs/>
      <w:sz w:val="23"/>
      <w:szCs w:val="23"/>
      <w:lang w:val="sr-Cyrl-CS" w:eastAsia="ar-SA"/>
    </w:rPr>
  </w:style>
  <w:style w:type="character" w:customStyle="1" w:styleId="Heading9Char">
    <w:name w:val="Heading 9 Char"/>
    <w:link w:val="Heading9"/>
    <w:rsid w:val="00991A45"/>
    <w:rPr>
      <w:rFonts w:ascii="Arial Narrow" w:hAnsi="Arial Narrow"/>
      <w:b/>
      <w:bCs/>
      <w:sz w:val="28"/>
      <w:lang w:val="sr-Cyrl-CS" w:eastAsia="ar-SA"/>
    </w:rPr>
  </w:style>
  <w:style w:type="character" w:customStyle="1" w:styleId="BodyText3Char">
    <w:name w:val="Body Text 3 Char"/>
    <w:link w:val="BodyText3"/>
    <w:rsid w:val="00991A45"/>
    <w:rPr>
      <w:sz w:val="16"/>
      <w:szCs w:val="16"/>
      <w:lang w:val="sr-Cyrl-CS" w:eastAsia="ar-SA"/>
    </w:rPr>
  </w:style>
  <w:style w:type="character" w:customStyle="1" w:styleId="BodyTextIndentChar">
    <w:name w:val="Body Text Indent Char"/>
    <w:link w:val="BodyTextIndent"/>
    <w:rsid w:val="00991A45"/>
    <w:rPr>
      <w:sz w:val="24"/>
      <w:lang w:val="sr-Cyrl-CS" w:eastAsia="ar-SA"/>
    </w:rPr>
  </w:style>
  <w:style w:type="character" w:customStyle="1" w:styleId="SubtitleChar">
    <w:name w:val="Subtitle Char"/>
    <w:link w:val="Subtitle"/>
    <w:rsid w:val="00991A45"/>
    <w:rPr>
      <w:rFonts w:ascii="Arial" w:eastAsia="Lucida Sans Unicode" w:hAnsi="Arial" w:cs="Tahoma"/>
      <w:i/>
      <w:iCs/>
      <w:sz w:val="28"/>
      <w:szCs w:val="28"/>
      <w:lang w:val="sr-Cyrl-CS" w:eastAsia="ar-SA"/>
    </w:rPr>
  </w:style>
  <w:style w:type="character" w:customStyle="1" w:styleId="FootnoteTextChar">
    <w:name w:val="Footnote Text Char"/>
    <w:link w:val="FootnoteText"/>
    <w:uiPriority w:val="99"/>
    <w:semiHidden/>
    <w:rsid w:val="00991A45"/>
    <w:rPr>
      <w:lang w:val="en-US" w:eastAsia="ar-SA"/>
    </w:rPr>
  </w:style>
  <w:style w:type="character" w:customStyle="1" w:styleId="BodyTextIndent2Char">
    <w:name w:val="Body Text Indent 2 Char"/>
    <w:link w:val="BodyTextIndent2"/>
    <w:rsid w:val="00991A45"/>
    <w:rPr>
      <w:rFonts w:ascii="Arial Narrow" w:hAnsi="Arial Narrow"/>
      <w:sz w:val="24"/>
      <w:lang w:val="sr-Cyrl-CS" w:eastAsia="ar-SA"/>
    </w:rPr>
  </w:style>
  <w:style w:type="character" w:customStyle="1" w:styleId="BodyTextIndent3Char">
    <w:name w:val="Body Text Indent 3 Char"/>
    <w:link w:val="BodyTextIndent3"/>
    <w:rsid w:val="00991A45"/>
    <w:rPr>
      <w:rFonts w:ascii="Arial Narrow" w:hAnsi="Arial Narrow"/>
      <w:sz w:val="24"/>
      <w:lang w:val="sr-Cyrl-CS" w:eastAsia="ar-SA"/>
    </w:rPr>
  </w:style>
  <w:style w:type="character" w:customStyle="1" w:styleId="PlainTextChar">
    <w:name w:val="Plain Text Char"/>
    <w:link w:val="PlainText"/>
    <w:rsid w:val="00991A45"/>
    <w:rPr>
      <w:rFonts w:ascii="Courier New" w:hAnsi="Courier New"/>
      <w:lang w:val="en-US" w:eastAsia="en-US"/>
    </w:rPr>
  </w:style>
  <w:style w:type="character" w:customStyle="1" w:styleId="DocumentMapChar">
    <w:name w:val="Document Map Char"/>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spacing w:before="120"/>
      <w:jc w:val="both"/>
    </w:pPr>
    <w:rPr>
      <w:rFonts w:cs="Arial"/>
      <w:sz w:val="22"/>
      <w:szCs w:val="24"/>
      <w:lang w:val="en-US" w:eastAsia="en-US"/>
    </w:rPr>
  </w:style>
  <w:style w:type="paragraph" w:customStyle="1" w:styleId="Naslov1">
    <w:name w:val="Naslov 1"/>
    <w:basedOn w:val="Normal"/>
    <w:rsid w:val="00991A45"/>
    <w:pPr>
      <w:spacing w:before="40" w:after="40"/>
    </w:pPr>
    <w:rPr>
      <w:rFonts w:cs="Arial"/>
      <w:b/>
      <w:noProof/>
      <w:spacing w:val="26"/>
      <w:sz w:val="28"/>
      <w:szCs w:val="24"/>
      <w:lang w:val="sr-Latn-CS"/>
    </w:rPr>
  </w:style>
  <w:style w:type="paragraph" w:customStyle="1" w:styleId="NormalArial">
    <w:name w:val="Normal+Arial"/>
    <w:basedOn w:val="PlainText"/>
    <w:link w:val="NormalArialChar"/>
    <w:rsid w:val="00991A45"/>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ind w:left="375" w:right="375" w:firstLine="240"/>
    </w:pPr>
    <w:rPr>
      <w:rFonts w:cs="Arial"/>
      <w:sz w:val="20"/>
    </w:rPr>
  </w:style>
  <w:style w:type="character" w:styleId="LineNumber">
    <w:name w:val="line number"/>
    <w:rsid w:val="00991A45"/>
    <w:rPr>
      <w:rFonts w:cs="Times New Roman"/>
    </w:rPr>
  </w:style>
  <w:style w:type="paragraph" w:customStyle="1" w:styleId="Style37">
    <w:name w:val="Style37"/>
    <w:basedOn w:val="Normal"/>
    <w:uiPriority w:val="99"/>
    <w:rsid w:val="00991A45"/>
    <w:pPr>
      <w:widowControl w:val="0"/>
      <w:autoSpaceDE w:val="0"/>
      <w:autoSpaceDN w:val="0"/>
      <w:adjustRightInd w:val="0"/>
      <w:spacing w:line="238" w:lineRule="exact"/>
      <w:ind w:hanging="336"/>
    </w:pPr>
    <w:rPr>
      <w:rFonts w:cs="Arial"/>
      <w:szCs w:val="24"/>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autoSpaceDE w:val="0"/>
      <w:autoSpaceDN w:val="0"/>
      <w:adjustRightInd w:val="0"/>
    </w:pPr>
    <w:rPr>
      <w:rFonts w:cs="Arial"/>
      <w:szCs w:val="24"/>
    </w:rPr>
  </w:style>
  <w:style w:type="paragraph" w:customStyle="1" w:styleId="Style47">
    <w:name w:val="Style47"/>
    <w:basedOn w:val="Normal"/>
    <w:uiPriority w:val="99"/>
    <w:rsid w:val="00991A45"/>
    <w:pPr>
      <w:widowControl w:val="0"/>
      <w:autoSpaceDE w:val="0"/>
      <w:autoSpaceDN w:val="0"/>
      <w:adjustRightInd w:val="0"/>
      <w:spacing w:line="237" w:lineRule="exact"/>
      <w:ind w:hanging="677"/>
    </w:pPr>
    <w:rPr>
      <w:rFonts w:cs="Arial"/>
      <w:szCs w:val="24"/>
    </w:rPr>
  </w:style>
  <w:style w:type="paragraph" w:customStyle="1" w:styleId="Style8">
    <w:name w:val="Style8"/>
    <w:basedOn w:val="Normal"/>
    <w:uiPriority w:val="99"/>
    <w:rsid w:val="00991A45"/>
    <w:pPr>
      <w:widowControl w:val="0"/>
      <w:autoSpaceDE w:val="0"/>
      <w:autoSpaceDN w:val="0"/>
      <w:adjustRightInd w:val="0"/>
    </w:pPr>
    <w:rPr>
      <w:rFonts w:cs="Arial"/>
      <w:szCs w:val="24"/>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autoSpaceDE w:val="0"/>
      <w:autoSpaceDN w:val="0"/>
      <w:adjustRightInd w:val="0"/>
      <w:spacing w:line="238" w:lineRule="exact"/>
    </w:pPr>
    <w:rPr>
      <w:rFonts w:cs="Arial"/>
      <w:szCs w:val="24"/>
    </w:rPr>
  </w:style>
  <w:style w:type="paragraph" w:customStyle="1" w:styleId="Style26">
    <w:name w:val="Style26"/>
    <w:basedOn w:val="Normal"/>
    <w:uiPriority w:val="99"/>
    <w:rsid w:val="00991A45"/>
    <w:pPr>
      <w:widowControl w:val="0"/>
      <w:autoSpaceDE w:val="0"/>
      <w:autoSpaceDN w:val="0"/>
      <w:adjustRightInd w:val="0"/>
      <w:spacing w:line="240" w:lineRule="exact"/>
      <w:ind w:hanging="677"/>
    </w:pPr>
    <w:rPr>
      <w:rFonts w:cs="Arial"/>
      <w:szCs w:val="24"/>
    </w:rPr>
  </w:style>
  <w:style w:type="paragraph" w:customStyle="1" w:styleId="StyleLeft0cmHanging063cmBefore6pt">
    <w:name w:val="Style Left:  0 cm Hanging:  0.63 cm Before:  6 pt"/>
    <w:basedOn w:val="Normal"/>
    <w:uiPriority w:val="99"/>
    <w:rsid w:val="00991A45"/>
    <w:pPr>
      <w:ind w:left="360" w:hanging="360"/>
    </w:pPr>
  </w:style>
  <w:style w:type="paragraph" w:customStyle="1" w:styleId="StyleLeft0cmHanging063cmBefore6pt1">
    <w:name w:val="Style Left:  0 cm Hanging:  0.63 cm Before:  6 pt1"/>
    <w:basedOn w:val="Normal"/>
    <w:uiPriority w:val="99"/>
    <w:rsid w:val="00991A45"/>
    <w:pPr>
      <w:ind w:left="357" w:hanging="357"/>
    </w:pPr>
  </w:style>
  <w:style w:type="paragraph" w:customStyle="1" w:styleId="StyleLeft0cmHanging063cm">
    <w:name w:val="Style Left:  0 cm Hanging:  0.63 cm"/>
    <w:basedOn w:val="Normal"/>
    <w:link w:val="StyleLeft0cmHanging063cmChar"/>
    <w:uiPriority w:val="99"/>
    <w:rsid w:val="00991A45"/>
    <w:pPr>
      <w:ind w:left="357" w:hanging="357"/>
    </w:pPr>
    <w:rPr>
      <w:sz w:val="20"/>
      <w:szCs w:val="20"/>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pacing w:after="240"/>
      <w:ind w:left="567" w:hanging="567"/>
    </w:pPr>
    <w:rPr>
      <w:sz w:val="20"/>
      <w:szCs w:val="20"/>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ind w:left="567" w:firstLine="567"/>
    </w:pPr>
    <w:rPr>
      <w:sz w:val="22"/>
      <w:szCs w:val="20"/>
      <w:lang w:val="en-US" w:eastAsia="en-US"/>
    </w:rPr>
  </w:style>
  <w:style w:type="paragraph" w:customStyle="1" w:styleId="StyleBoldLeft0cmHanging12cm">
    <w:name w:val="Style Bold Left:  0 cm Hanging:  1.2 cm"/>
    <w:basedOn w:val="Normal"/>
    <w:uiPriority w:val="99"/>
    <w:rsid w:val="00991A45"/>
    <w:pPr>
      <w:spacing w:before="180" w:after="180"/>
      <w:ind w:left="680" w:hanging="680"/>
    </w:pPr>
    <w:rPr>
      <w:b/>
      <w:bC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pacing w:line="360" w:lineRule="auto"/>
      <w:jc w:val="left"/>
    </w:pPr>
    <w:rPr>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pacing w:before="240"/>
      <w:jc w:val="left"/>
    </w:pPr>
    <w:rPr>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pacing w:before="60" w:after="60" w:line="240" w:lineRule="atLeast"/>
      <w:ind w:left="568" w:hanging="284"/>
    </w:pPr>
    <w:rPr>
      <w:color w:val="000000"/>
    </w:rPr>
  </w:style>
  <w:style w:type="paragraph" w:customStyle="1" w:styleId="StyleBodyText311ptBlackLeft05cmHanging05cm">
    <w:name w:val="Style Body Text 3 + 11 pt Black Left:  0.5 cm Hanging:  0.5 cm ..."/>
    <w:basedOn w:val="BodyText3"/>
    <w:uiPriority w:val="99"/>
    <w:rsid w:val="00991A45"/>
    <w:pPr>
      <w:spacing w:before="60" w:after="60" w:line="240" w:lineRule="atLeast"/>
      <w:ind w:left="568" w:hanging="284"/>
    </w:pPr>
    <w:rPr>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pacing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pacing w:after="120"/>
      <w:jc w:val="center"/>
    </w:pPr>
    <w:rPr>
      <w:b/>
      <w:bCs/>
    </w:rPr>
  </w:style>
  <w:style w:type="character" w:customStyle="1" w:styleId="content">
    <w:name w:val="content"/>
    <w:basedOn w:val="DefaultParagraphFont"/>
    <w:rsid w:val="00991A45"/>
  </w:style>
  <w:style w:type="character" w:styleId="IntenseEmphasis">
    <w:name w:val="Intense Emphasis"/>
    <w:uiPriority w:val="21"/>
    <w:qFormat/>
    <w:rsid w:val="00991A45"/>
    <w:rPr>
      <w:b/>
      <w:bCs/>
      <w:i/>
      <w:iCs/>
      <w:color w:val="4F81BD"/>
    </w:rPr>
  </w:style>
  <w:style w:type="character" w:styleId="Strong">
    <w:name w:val="Strong"/>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67">
    <w:name w:val="xl67"/>
    <w:basedOn w:val="Normal"/>
    <w:rsid w:val="00991A45"/>
    <w:pPr>
      <w:pBdr>
        <w:top w:val="single" w:sz="4" w:space="0" w:color="auto"/>
        <w:bottom w:val="single" w:sz="4" w:space="0" w:color="auto"/>
      </w:pBdr>
      <w:shd w:val="clear" w:color="000000" w:fill="E6B8B7"/>
      <w:spacing w:before="100" w:beforeAutospacing="1" w:after="100" w:afterAutospacing="1"/>
      <w:jc w:val="center"/>
    </w:pPr>
    <w:rPr>
      <w:szCs w:val="24"/>
    </w:rPr>
  </w:style>
  <w:style w:type="paragraph" w:customStyle="1" w:styleId="xl68">
    <w:name w:val="xl68"/>
    <w:basedOn w:val="Normal"/>
    <w:rsid w:val="00991A45"/>
    <w:pPr>
      <w:pBdr>
        <w:bottom w:val="single" w:sz="4" w:space="0" w:color="auto"/>
      </w:pBdr>
      <w:shd w:val="clear" w:color="000000" w:fill="E6B8B7"/>
      <w:spacing w:before="100" w:beforeAutospacing="1" w:after="100" w:afterAutospacing="1"/>
      <w:jc w:val="center"/>
    </w:pPr>
    <w:rPr>
      <w:szCs w:val="24"/>
    </w:rPr>
  </w:style>
  <w:style w:type="paragraph" w:customStyle="1" w:styleId="xl69">
    <w:name w:val="xl69"/>
    <w:basedOn w:val="Normal"/>
    <w:rsid w:val="00991A45"/>
    <w:pPr>
      <w:pBdr>
        <w:top w:val="single" w:sz="4" w:space="0" w:color="auto"/>
        <w:bottom w:val="single" w:sz="4" w:space="0" w:color="auto"/>
      </w:pBdr>
      <w:spacing w:before="100" w:beforeAutospacing="1" w:after="100" w:afterAutospacing="1"/>
      <w:jc w:val="center"/>
    </w:pPr>
    <w:rPr>
      <w:szCs w:val="24"/>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3">
    <w:name w:val="xl73"/>
    <w:basedOn w:val="Normal"/>
    <w:rsid w:val="00991A45"/>
    <w:pPr>
      <w:pBdr>
        <w:top w:val="single" w:sz="4" w:space="0" w:color="auto"/>
        <w:left w:val="single" w:sz="8" w:space="0" w:color="auto"/>
        <w:bottom w:val="single" w:sz="4" w:space="0" w:color="auto"/>
      </w:pBdr>
      <w:spacing w:before="100" w:beforeAutospacing="1" w:after="100" w:afterAutospacing="1"/>
      <w:jc w:val="center"/>
    </w:pPr>
    <w:rPr>
      <w:szCs w:val="24"/>
    </w:rPr>
  </w:style>
  <w:style w:type="paragraph" w:customStyle="1" w:styleId="xl74">
    <w:name w:val="xl74"/>
    <w:basedOn w:val="Normal"/>
    <w:rsid w:val="00991A45"/>
    <w:pPr>
      <w:pBdr>
        <w:top w:val="single" w:sz="4" w:space="0" w:color="auto"/>
        <w:bottom w:val="single" w:sz="4" w:space="0" w:color="auto"/>
        <w:right w:val="single" w:sz="8" w:space="0" w:color="auto"/>
      </w:pBdr>
      <w:spacing w:before="100" w:beforeAutospacing="1" w:after="100" w:afterAutospacing="1"/>
      <w:jc w:val="center"/>
    </w:pPr>
    <w:rPr>
      <w:szCs w:val="24"/>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pacing w:before="100" w:beforeAutospacing="1" w:after="100" w:afterAutospacing="1"/>
    </w:pPr>
    <w:rPr>
      <w:szCs w:val="24"/>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pacing w:before="100" w:beforeAutospacing="1" w:after="100" w:afterAutospacing="1"/>
    </w:pPr>
    <w:rPr>
      <w:szCs w:val="24"/>
    </w:rPr>
  </w:style>
  <w:style w:type="paragraph" w:customStyle="1" w:styleId="xl81">
    <w:name w:val="xl81"/>
    <w:basedOn w:val="Normal"/>
    <w:rsid w:val="00991A45"/>
    <w:pPr>
      <w:pBdr>
        <w:left w:val="single" w:sz="8" w:space="0" w:color="auto"/>
        <w:bottom w:val="single" w:sz="4" w:space="0" w:color="auto"/>
      </w:pBdr>
      <w:shd w:val="clear" w:color="000000" w:fill="E6B8B7"/>
      <w:spacing w:before="100" w:beforeAutospacing="1" w:after="100" w:afterAutospacing="1"/>
      <w:jc w:val="center"/>
    </w:pPr>
    <w:rPr>
      <w:szCs w:val="24"/>
    </w:rPr>
  </w:style>
  <w:style w:type="paragraph" w:customStyle="1" w:styleId="xl82">
    <w:name w:val="xl82"/>
    <w:basedOn w:val="Normal"/>
    <w:rsid w:val="00991A45"/>
    <w:pPr>
      <w:pBdr>
        <w:bottom w:val="single" w:sz="4" w:space="0" w:color="auto"/>
        <w:right w:val="single" w:sz="8" w:space="0" w:color="auto"/>
      </w:pBdr>
      <w:shd w:val="clear" w:color="000000" w:fill="E6B8B7"/>
      <w:spacing w:before="100" w:beforeAutospacing="1" w:after="100" w:afterAutospacing="1"/>
      <w:jc w:val="center"/>
    </w:pPr>
    <w:rPr>
      <w:szCs w:val="24"/>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pacing w:before="100" w:beforeAutospacing="1" w:after="100" w:afterAutospacing="1"/>
    </w:pPr>
    <w:rPr>
      <w:szCs w:val="24"/>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pacing w:before="100" w:beforeAutospacing="1" w:after="100" w:afterAutospacing="1"/>
    </w:pPr>
    <w:rPr>
      <w:szCs w:val="24"/>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pacing w:before="100" w:beforeAutospacing="1" w:after="100" w:afterAutospacing="1"/>
    </w:pPr>
    <w:rPr>
      <w:szCs w:val="24"/>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pacing w:before="100" w:beforeAutospacing="1" w:after="100" w:afterAutospacing="1"/>
    </w:pPr>
    <w:rPr>
      <w:szCs w:val="24"/>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pacing w:before="100" w:beforeAutospacing="1" w:after="100" w:afterAutospacing="1"/>
    </w:pPr>
    <w:rPr>
      <w:szCs w:val="24"/>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autoSpaceDE w:val="0"/>
      <w:autoSpaceDN w:val="0"/>
      <w:adjustRightInd w:val="0"/>
      <w:spacing w:line="278" w:lineRule="exact"/>
      <w:ind w:firstLine="715"/>
    </w:pPr>
    <w:rPr>
      <w:rFonts w:ascii="Franklin Gothic Medium Cond" w:hAnsi="Franklin Gothic Medium Cond"/>
      <w:szCs w:val="24"/>
      <w:lang w:val="sr-Latn-CS" w:eastAsia="sr-Latn-CS"/>
    </w:rPr>
  </w:style>
  <w:style w:type="character" w:customStyle="1" w:styleId="FontStyle110">
    <w:name w:val="Font Style110"/>
    <w:uiPriority w:val="99"/>
    <w:rsid w:val="00A20D58"/>
    <w:rPr>
      <w:rFonts w:ascii="Arial" w:hAnsi="Arial" w:cs="Arial" w:hint="default"/>
      <w:b/>
      <w:bCs/>
      <w:sz w:val="20"/>
      <w:szCs w:val="20"/>
    </w:rPr>
  </w:style>
  <w:style w:type="character" w:customStyle="1" w:styleId="FontStyle111">
    <w:name w:val="Font Style111"/>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 w:type="character" w:customStyle="1" w:styleId="HeaderChar1">
    <w:name w:val="Header Char1"/>
    <w:uiPriority w:val="99"/>
    <w:rsid w:val="00EF3878"/>
    <w:rPr>
      <w:rFonts w:ascii="Arial" w:eastAsia="Times New Roman" w:hAnsi="Arial" w:cs="Arial"/>
      <w:sz w:val="24"/>
      <w:lang w:val="sr-Latn-CS"/>
    </w:rPr>
  </w:style>
  <w:style w:type="paragraph" w:customStyle="1" w:styleId="maintitle">
    <w:name w:val="maintitle"/>
    <w:basedOn w:val="Normal"/>
    <w:rsid w:val="00EF3878"/>
    <w:pPr>
      <w:spacing w:before="100" w:beforeAutospacing="1" w:after="100" w:afterAutospacing="1"/>
    </w:pPr>
    <w:rPr>
      <w:szCs w:val="24"/>
    </w:rPr>
  </w:style>
  <w:style w:type="paragraph" w:styleId="BlockText">
    <w:name w:val="Block Text"/>
    <w:basedOn w:val="Normal"/>
    <w:rsid w:val="00EF3878"/>
    <w:pPr>
      <w:spacing w:after="120"/>
      <w:ind w:left="-600" w:right="-313"/>
    </w:pPr>
    <w:rPr>
      <w:rFonts w:ascii="CHelvPlain" w:hAnsi="CHelvPlain"/>
      <w:lang w:val="en-GB"/>
    </w:rPr>
  </w:style>
  <w:style w:type="paragraph" w:customStyle="1" w:styleId="Pasus6pt">
    <w:name w:val="Pasus6pt"/>
    <w:basedOn w:val="Normal"/>
    <w:rsid w:val="00EF3878"/>
    <w:pPr>
      <w:tabs>
        <w:tab w:val="left" w:pos="720"/>
      </w:tabs>
      <w:spacing w:after="120"/>
    </w:pPr>
    <w:rPr>
      <w:rFonts w:ascii="HelveticaPlain" w:hAnsi="HelveticaPlain"/>
    </w:rPr>
  </w:style>
  <w:style w:type="character" w:customStyle="1" w:styleId="StyleArial">
    <w:name w:val="Style Arial"/>
    <w:rsid w:val="00EF3878"/>
    <w:rPr>
      <w:rFonts w:ascii="Arial" w:hAnsi="Arial"/>
      <w:sz w:val="24"/>
      <w:szCs w:val="24"/>
    </w:rPr>
  </w:style>
  <w:style w:type="paragraph" w:customStyle="1" w:styleId="BlockQuotationLast">
    <w:name w:val="Block Quotation Last"/>
    <w:basedOn w:val="Normal"/>
    <w:next w:val="BodyText"/>
    <w:link w:val="BlockQuotationLastChar"/>
    <w:rsid w:val="00EF3878"/>
    <w:pPr>
      <w:keepLines/>
      <w:spacing w:after="240"/>
      <w:ind w:left="720" w:right="720"/>
    </w:pPr>
    <w:rPr>
      <w:rFonts w:ascii="Calibri" w:eastAsia="Calibri" w:hAnsi="Calibri"/>
      <w:i/>
      <w:sz w:val="20"/>
      <w:szCs w:val="20"/>
    </w:rPr>
  </w:style>
  <w:style w:type="character" w:customStyle="1" w:styleId="BlockQuotationLastChar">
    <w:name w:val="Block Quotation Last Char"/>
    <w:link w:val="BlockQuotationLast"/>
    <w:rsid w:val="00EF3878"/>
    <w:rPr>
      <w:rFonts w:ascii="Calibri" w:eastAsia="Calibri" w:hAnsi="Calibri"/>
      <w:i/>
      <w:lang w:val="en-US" w:eastAsia="en-US"/>
    </w:rPr>
  </w:style>
  <w:style w:type="character" w:customStyle="1" w:styleId="WW8Num1z2">
    <w:name w:val="WW8Num1z2"/>
    <w:rsid w:val="00EF3878"/>
    <w:rPr>
      <w:b w:val="0"/>
      <w:i w:val="0"/>
    </w:rPr>
  </w:style>
  <w:style w:type="character" w:customStyle="1" w:styleId="WW8Num5z3">
    <w:name w:val="WW8Num5z3"/>
    <w:rsid w:val="00EF3878"/>
    <w:rPr>
      <w:rFonts w:ascii="Symbol" w:hAnsi="Symbol"/>
    </w:rPr>
  </w:style>
  <w:style w:type="character" w:customStyle="1" w:styleId="WW8Num6z2">
    <w:name w:val="WW8Num6z2"/>
    <w:rsid w:val="00EF3878"/>
    <w:rPr>
      <w:rFonts w:ascii="Wingdings" w:hAnsi="Wingdings"/>
    </w:rPr>
  </w:style>
  <w:style w:type="character" w:customStyle="1" w:styleId="WW8Num7z3">
    <w:name w:val="WW8Num7z3"/>
    <w:rsid w:val="00EF3878"/>
    <w:rPr>
      <w:rFonts w:ascii="Symbol" w:hAnsi="Symbol"/>
    </w:rPr>
  </w:style>
  <w:style w:type="character" w:customStyle="1" w:styleId="WW8Num10z0">
    <w:name w:val="WW8Num10z0"/>
    <w:rsid w:val="00EF3878"/>
    <w:rPr>
      <w:b w:val="0"/>
    </w:rPr>
  </w:style>
  <w:style w:type="character" w:customStyle="1" w:styleId="WW8Num12z1">
    <w:name w:val="WW8Num12z1"/>
    <w:rsid w:val="00EF3878"/>
    <w:rPr>
      <w:b w:val="0"/>
      <w:i w:val="0"/>
      <w:sz w:val="22"/>
      <w:szCs w:val="22"/>
    </w:rPr>
  </w:style>
  <w:style w:type="character" w:customStyle="1" w:styleId="WW8Num12z2">
    <w:name w:val="WW8Num12z2"/>
    <w:rsid w:val="00EF3878"/>
    <w:rPr>
      <w:b w:val="0"/>
      <w:i w:val="0"/>
    </w:rPr>
  </w:style>
  <w:style w:type="character" w:customStyle="1" w:styleId="WW8Num13z3">
    <w:name w:val="WW8Num13z3"/>
    <w:rsid w:val="00EF3878"/>
    <w:rPr>
      <w:rFonts w:ascii="Symbol" w:hAnsi="Symbol"/>
    </w:rPr>
  </w:style>
  <w:style w:type="character" w:customStyle="1" w:styleId="WW8Num16z1">
    <w:name w:val="WW8Num16z1"/>
    <w:rsid w:val="00EF3878"/>
    <w:rPr>
      <w:b w:val="0"/>
      <w:i w:val="0"/>
      <w:sz w:val="22"/>
      <w:szCs w:val="22"/>
    </w:rPr>
  </w:style>
  <w:style w:type="character" w:customStyle="1" w:styleId="WW8Num18z3">
    <w:name w:val="WW8Num18z3"/>
    <w:rsid w:val="00EF3878"/>
    <w:rPr>
      <w:rFonts w:ascii="Symbol" w:hAnsi="Symbol"/>
    </w:rPr>
  </w:style>
  <w:style w:type="character" w:customStyle="1" w:styleId="WW8Num20z2">
    <w:name w:val="WW8Num20z2"/>
    <w:rsid w:val="00EF3878"/>
    <w:rPr>
      <w:rFonts w:ascii="Wingdings" w:hAnsi="Wingdings"/>
    </w:rPr>
  </w:style>
  <w:style w:type="character" w:customStyle="1" w:styleId="WW8Num20z3">
    <w:name w:val="WW8Num20z3"/>
    <w:rsid w:val="00EF3878"/>
    <w:rPr>
      <w:rFonts w:ascii="Symbol" w:hAnsi="Symbol"/>
    </w:rPr>
  </w:style>
  <w:style w:type="character" w:customStyle="1" w:styleId="WW8Num21z1">
    <w:name w:val="WW8Num21z1"/>
    <w:rsid w:val="00EF3878"/>
    <w:rPr>
      <w:rFonts w:ascii="Courier New" w:hAnsi="Courier New" w:cs="Courier New"/>
    </w:rPr>
  </w:style>
  <w:style w:type="character" w:customStyle="1" w:styleId="WW8Num21z2">
    <w:name w:val="WW8Num21z2"/>
    <w:rsid w:val="00EF3878"/>
    <w:rPr>
      <w:rFonts w:ascii="Wingdings" w:hAnsi="Wingdings"/>
    </w:rPr>
  </w:style>
  <w:style w:type="character" w:customStyle="1" w:styleId="WW8Num21z3">
    <w:name w:val="WW8Num21z3"/>
    <w:rsid w:val="00EF3878"/>
    <w:rPr>
      <w:rFonts w:ascii="Symbol" w:hAnsi="Symbol"/>
    </w:rPr>
  </w:style>
  <w:style w:type="character" w:customStyle="1" w:styleId="WW8Num24z2">
    <w:name w:val="WW8Num24z2"/>
    <w:rsid w:val="00EF3878"/>
    <w:rPr>
      <w:b w:val="0"/>
      <w:i w:val="0"/>
    </w:rPr>
  </w:style>
  <w:style w:type="character" w:customStyle="1" w:styleId="WW8Num25z2">
    <w:name w:val="WW8Num25z2"/>
    <w:rsid w:val="00EF3878"/>
    <w:rPr>
      <w:b w:val="0"/>
      <w:i w:val="0"/>
    </w:rPr>
  </w:style>
  <w:style w:type="character" w:customStyle="1" w:styleId="WW8Num28z1">
    <w:name w:val="WW8Num28z1"/>
    <w:rsid w:val="00EF3878"/>
    <w:rPr>
      <w:b w:val="0"/>
      <w:i w:val="0"/>
      <w:sz w:val="22"/>
      <w:szCs w:val="22"/>
    </w:rPr>
  </w:style>
  <w:style w:type="character" w:customStyle="1" w:styleId="WW8Num28z2">
    <w:name w:val="WW8Num28z2"/>
    <w:rsid w:val="00EF3878"/>
    <w:rPr>
      <w:b w:val="0"/>
      <w:i w:val="0"/>
    </w:rPr>
  </w:style>
  <w:style w:type="character" w:customStyle="1" w:styleId="WW8Num29z1">
    <w:name w:val="WW8Num29z1"/>
    <w:rsid w:val="00EF3878"/>
    <w:rPr>
      <w:rFonts w:ascii="Courier New" w:hAnsi="Courier New" w:cs="Courier New"/>
    </w:rPr>
  </w:style>
  <w:style w:type="character" w:customStyle="1" w:styleId="WW8Num29z2">
    <w:name w:val="WW8Num29z2"/>
    <w:rsid w:val="00EF3878"/>
    <w:rPr>
      <w:rFonts w:ascii="Wingdings" w:hAnsi="Wingdings"/>
    </w:rPr>
  </w:style>
  <w:style w:type="character" w:customStyle="1" w:styleId="WW8Num29z3">
    <w:name w:val="WW8Num29z3"/>
    <w:rsid w:val="00EF3878"/>
    <w:rPr>
      <w:rFonts w:ascii="Symbol" w:hAnsi="Symbol"/>
    </w:rPr>
  </w:style>
  <w:style w:type="character" w:customStyle="1" w:styleId="WW8Num30z2">
    <w:name w:val="WW8Num30z2"/>
    <w:rsid w:val="00EF3878"/>
    <w:rPr>
      <w:rFonts w:ascii="Wingdings" w:hAnsi="Wingdings"/>
    </w:rPr>
  </w:style>
  <w:style w:type="character" w:customStyle="1" w:styleId="WW8Num30z3">
    <w:name w:val="WW8Num30z3"/>
    <w:rsid w:val="00EF3878"/>
    <w:rPr>
      <w:rFonts w:ascii="Symbol" w:hAnsi="Symbol"/>
    </w:rPr>
  </w:style>
  <w:style w:type="character" w:customStyle="1" w:styleId="WW8Num30z4">
    <w:name w:val="WW8Num30z4"/>
    <w:rsid w:val="00EF3878"/>
    <w:rPr>
      <w:rFonts w:ascii="Courier New" w:hAnsi="Courier New" w:cs="Courier New"/>
    </w:rPr>
  </w:style>
  <w:style w:type="character" w:customStyle="1" w:styleId="WW8Num31z2">
    <w:name w:val="WW8Num31z2"/>
    <w:rsid w:val="00EF3878"/>
    <w:rPr>
      <w:b w:val="0"/>
      <w:i w:val="0"/>
    </w:rPr>
  </w:style>
  <w:style w:type="character" w:customStyle="1" w:styleId="WW8Num34z3">
    <w:name w:val="WW8Num34z3"/>
    <w:rsid w:val="00EF3878"/>
    <w:rPr>
      <w:rFonts w:ascii="Symbol" w:hAnsi="Symbol"/>
    </w:rPr>
  </w:style>
  <w:style w:type="character" w:customStyle="1" w:styleId="WW8Num35z1">
    <w:name w:val="WW8Num35z1"/>
    <w:rsid w:val="00EF3878"/>
    <w:rPr>
      <w:b w:val="0"/>
      <w:i w:val="0"/>
      <w:sz w:val="22"/>
      <w:szCs w:val="22"/>
    </w:rPr>
  </w:style>
  <w:style w:type="character" w:customStyle="1" w:styleId="WW8Num35z2">
    <w:name w:val="WW8Num35z2"/>
    <w:rsid w:val="00EF3878"/>
    <w:rPr>
      <w:b w:val="0"/>
      <w:i w:val="0"/>
    </w:rPr>
  </w:style>
  <w:style w:type="character" w:customStyle="1" w:styleId="WW8Num37z3">
    <w:name w:val="WW8Num37z3"/>
    <w:rsid w:val="00EF3878"/>
    <w:rPr>
      <w:rFonts w:ascii="Symbol" w:hAnsi="Symbol"/>
    </w:rPr>
  </w:style>
  <w:style w:type="character" w:customStyle="1" w:styleId="WW8Num39z3">
    <w:name w:val="WW8Num39z3"/>
    <w:rsid w:val="00EF3878"/>
    <w:rPr>
      <w:rFonts w:ascii="Symbol" w:hAnsi="Symbol"/>
    </w:rPr>
  </w:style>
  <w:style w:type="character" w:customStyle="1" w:styleId="WW8Num42z1">
    <w:name w:val="WW8Num42z1"/>
    <w:rsid w:val="00EF3878"/>
    <w:rPr>
      <w:rFonts w:ascii="Courier New" w:hAnsi="Courier New" w:cs="Courier New"/>
    </w:rPr>
  </w:style>
  <w:style w:type="character" w:customStyle="1" w:styleId="WW8Num42z2">
    <w:name w:val="WW8Num42z2"/>
    <w:rsid w:val="00EF3878"/>
    <w:rPr>
      <w:rFonts w:ascii="Wingdings" w:hAnsi="Wingdings"/>
    </w:rPr>
  </w:style>
  <w:style w:type="character" w:customStyle="1" w:styleId="WW8Num42z3">
    <w:name w:val="WW8Num42z3"/>
    <w:rsid w:val="00EF3878"/>
    <w:rPr>
      <w:rFonts w:ascii="Symbol" w:hAnsi="Symbol"/>
    </w:rPr>
  </w:style>
  <w:style w:type="character" w:customStyle="1" w:styleId="WW8Num43z1">
    <w:name w:val="WW8Num43z1"/>
    <w:rsid w:val="00EF3878"/>
    <w:rPr>
      <w:rFonts w:ascii="Courier New" w:hAnsi="Courier New" w:cs="Courier New"/>
    </w:rPr>
  </w:style>
  <w:style w:type="character" w:customStyle="1" w:styleId="WW8Num43z2">
    <w:name w:val="WW8Num43z2"/>
    <w:rsid w:val="00EF3878"/>
    <w:rPr>
      <w:rFonts w:ascii="Wingdings" w:hAnsi="Wingdings"/>
    </w:rPr>
  </w:style>
  <w:style w:type="character" w:customStyle="1" w:styleId="WW8Num43z3">
    <w:name w:val="WW8Num43z3"/>
    <w:rsid w:val="00EF3878"/>
    <w:rPr>
      <w:rFonts w:ascii="Symbol" w:hAnsi="Symbol"/>
    </w:rPr>
  </w:style>
  <w:style w:type="character" w:customStyle="1" w:styleId="WW8Num44z1">
    <w:name w:val="WW8Num44z1"/>
    <w:rsid w:val="00EF3878"/>
    <w:rPr>
      <w:rFonts w:ascii="Courier New" w:hAnsi="Courier New" w:cs="Courier New"/>
    </w:rPr>
  </w:style>
  <w:style w:type="character" w:customStyle="1" w:styleId="WW8Num44z2">
    <w:name w:val="WW8Num44z2"/>
    <w:rsid w:val="00EF3878"/>
    <w:rPr>
      <w:rFonts w:ascii="Wingdings" w:hAnsi="Wingdings"/>
    </w:rPr>
  </w:style>
  <w:style w:type="character" w:customStyle="1" w:styleId="WW8Num44z3">
    <w:name w:val="WW8Num44z3"/>
    <w:rsid w:val="00EF3878"/>
    <w:rPr>
      <w:rFonts w:ascii="Symbol" w:hAnsi="Symbol"/>
    </w:rPr>
  </w:style>
  <w:style w:type="character" w:customStyle="1" w:styleId="WW8Num45z3">
    <w:name w:val="WW8Num45z3"/>
    <w:rsid w:val="00EF3878"/>
    <w:rPr>
      <w:rFonts w:ascii="Symbol" w:hAnsi="Symbol"/>
    </w:rPr>
  </w:style>
  <w:style w:type="character" w:customStyle="1" w:styleId="WW8Num46z3">
    <w:name w:val="WW8Num46z3"/>
    <w:rsid w:val="00EF3878"/>
    <w:rPr>
      <w:rFonts w:ascii="Symbol" w:hAnsi="Symbol"/>
    </w:rPr>
  </w:style>
  <w:style w:type="character" w:customStyle="1" w:styleId="WW8Num47z1">
    <w:name w:val="WW8Num47z1"/>
    <w:rsid w:val="00EF3878"/>
    <w:rPr>
      <w:b w:val="0"/>
      <w:i w:val="0"/>
      <w:sz w:val="22"/>
      <w:szCs w:val="22"/>
    </w:rPr>
  </w:style>
  <w:style w:type="character" w:customStyle="1" w:styleId="WW8Num47z2">
    <w:name w:val="WW8Num47z2"/>
    <w:rsid w:val="00EF3878"/>
    <w:rPr>
      <w:b w:val="0"/>
      <w:i w:val="0"/>
    </w:rPr>
  </w:style>
  <w:style w:type="character" w:customStyle="1" w:styleId="WW8Num48z0">
    <w:name w:val="WW8Num48z0"/>
    <w:rsid w:val="00EF3878"/>
    <w:rPr>
      <w:sz w:val="20"/>
    </w:rPr>
  </w:style>
  <w:style w:type="character" w:customStyle="1" w:styleId="WW8Num48z1">
    <w:name w:val="WW8Num48z1"/>
    <w:rsid w:val="00EF3878"/>
    <w:rPr>
      <w:rFonts w:ascii="Courier New" w:hAnsi="Courier New" w:cs="Courier New"/>
    </w:rPr>
  </w:style>
  <w:style w:type="character" w:customStyle="1" w:styleId="WW8Num48z2">
    <w:name w:val="WW8Num48z2"/>
    <w:rsid w:val="00EF3878"/>
    <w:rPr>
      <w:rFonts w:ascii="Wingdings" w:hAnsi="Wingdings"/>
    </w:rPr>
  </w:style>
  <w:style w:type="character" w:customStyle="1" w:styleId="WW8Num48z3">
    <w:name w:val="WW8Num48z3"/>
    <w:rsid w:val="00EF3878"/>
    <w:rPr>
      <w:rFonts w:ascii="Symbol" w:hAnsi="Symbol"/>
    </w:rPr>
  </w:style>
  <w:style w:type="character" w:customStyle="1" w:styleId="WW8Num49z1">
    <w:name w:val="WW8Num49z1"/>
    <w:rsid w:val="00EF3878"/>
    <w:rPr>
      <w:b w:val="0"/>
      <w:i w:val="0"/>
      <w:sz w:val="22"/>
      <w:szCs w:val="22"/>
    </w:rPr>
  </w:style>
  <w:style w:type="character" w:customStyle="1" w:styleId="WW8Num49z2">
    <w:name w:val="WW8Num49z2"/>
    <w:rsid w:val="00EF3878"/>
    <w:rPr>
      <w:b w:val="0"/>
      <w:i w:val="0"/>
    </w:rPr>
  </w:style>
  <w:style w:type="character" w:customStyle="1" w:styleId="WW8Num52z3">
    <w:name w:val="WW8Num52z3"/>
    <w:rsid w:val="00EF3878"/>
    <w:rPr>
      <w:rFonts w:ascii="Symbol" w:hAnsi="Symbol"/>
    </w:rPr>
  </w:style>
  <w:style w:type="character" w:customStyle="1" w:styleId="WW8Num55z3">
    <w:name w:val="WW8Num55z3"/>
    <w:rsid w:val="00EF3878"/>
    <w:rPr>
      <w:rFonts w:ascii="Symbol" w:hAnsi="Symbol"/>
    </w:rPr>
  </w:style>
  <w:style w:type="character" w:customStyle="1" w:styleId="Bullets">
    <w:name w:val="Bullets"/>
    <w:rsid w:val="00EF3878"/>
    <w:rPr>
      <w:rFonts w:ascii="StarSymbol" w:eastAsia="StarSymbol" w:hAnsi="StarSymbol" w:cs="StarSymbol"/>
      <w:sz w:val="18"/>
      <w:szCs w:val="18"/>
    </w:rPr>
  </w:style>
  <w:style w:type="paragraph" w:customStyle="1" w:styleId="Texte1">
    <w:name w:val="Texte_1"/>
    <w:basedOn w:val="Normal"/>
    <w:rsid w:val="00EF3878"/>
    <w:pPr>
      <w:spacing w:after="120"/>
    </w:pPr>
    <w:rPr>
      <w:rFonts w:ascii="FuturaA Md BT" w:hAnsi="FuturaA Md BT"/>
      <w:lang w:eastAsia="fr-FR"/>
    </w:rPr>
  </w:style>
  <w:style w:type="paragraph" w:customStyle="1" w:styleId="xl30">
    <w:name w:val="xl30"/>
    <w:basedOn w:val="Normal"/>
    <w:rsid w:val="00EF3878"/>
    <w:pPr>
      <w:pBdr>
        <w:left w:val="single" w:sz="4" w:space="0" w:color="auto"/>
        <w:bottom w:val="single" w:sz="4" w:space="0" w:color="auto"/>
        <w:right w:val="single" w:sz="4" w:space="0" w:color="auto"/>
      </w:pBdr>
      <w:spacing w:before="100" w:beforeAutospacing="1" w:after="100" w:afterAutospacing="1"/>
      <w:textAlignment w:val="center"/>
    </w:pPr>
    <w:rPr>
      <w:rFonts w:ascii="Arial Unicode MS" w:eastAsia="Arial Unicode MS" w:hAnsi="Arial Unicode MS"/>
      <w:szCs w:val="24"/>
      <w:lang w:val="fr-FR" w:eastAsia="fr-FR"/>
    </w:rPr>
  </w:style>
  <w:style w:type="paragraph" w:styleId="ListBullet">
    <w:name w:val="List Bullet"/>
    <w:basedOn w:val="Normal"/>
    <w:rsid w:val="00EF3878"/>
    <w:pPr>
      <w:numPr>
        <w:numId w:val="11"/>
      </w:numPr>
    </w:pPr>
    <w:rPr>
      <w:noProof/>
      <w:szCs w:val="24"/>
      <w:lang w:val="sr-Latn-CS"/>
    </w:rPr>
  </w:style>
  <w:style w:type="paragraph" w:customStyle="1" w:styleId="pip">
    <w:name w:val="pip"/>
    <w:basedOn w:val="Normal"/>
    <w:rsid w:val="00EF3878"/>
    <w:pPr>
      <w:widowControl w:val="0"/>
      <w:tabs>
        <w:tab w:val="left" w:pos="425"/>
        <w:tab w:val="left" w:pos="709"/>
        <w:tab w:val="left" w:pos="4253"/>
        <w:tab w:val="right" w:pos="5387"/>
        <w:tab w:val="right" w:pos="6804"/>
        <w:tab w:val="right" w:pos="8789"/>
      </w:tabs>
    </w:pPr>
    <w:rPr>
      <w:rFonts w:cs="Arial"/>
    </w:rPr>
  </w:style>
  <w:style w:type="character" w:customStyle="1" w:styleId="tekstnei1">
    <w:name w:val="tekst_nei1"/>
    <w:rsid w:val="00EF3878"/>
    <w:rPr>
      <w:vanish w:val="0"/>
      <w:webHidden w:val="0"/>
      <w:specVanish/>
    </w:rPr>
  </w:style>
  <w:style w:type="paragraph" w:customStyle="1" w:styleId="d1">
    <w:name w:val="d1"/>
    <w:basedOn w:val="Style"/>
    <w:rsid w:val="00EF3878"/>
    <w:pPr>
      <w:tabs>
        <w:tab w:val="left" w:pos="510"/>
      </w:tabs>
      <w:autoSpaceDE/>
      <w:autoSpaceDN/>
      <w:adjustRightInd/>
      <w:spacing w:line="360" w:lineRule="auto"/>
      <w:ind w:left="510" w:hanging="510"/>
    </w:pPr>
    <w:rPr>
      <w:rFonts w:cs="Times New Roman"/>
      <w:snapToGrid w:val="0"/>
      <w:szCs w:val="20"/>
    </w:rPr>
  </w:style>
  <w:style w:type="paragraph" w:customStyle="1" w:styleId="Naslov">
    <w:name w:val="Naslov"/>
    <w:basedOn w:val="Style"/>
    <w:rsid w:val="00EF3878"/>
    <w:pPr>
      <w:autoSpaceDE/>
      <w:autoSpaceDN/>
      <w:adjustRightInd/>
      <w:spacing w:before="400" w:line="360" w:lineRule="auto"/>
    </w:pPr>
    <w:rPr>
      <w:rFonts w:cs="Times New Roman"/>
      <w:b/>
      <w:snapToGrid w:val="0"/>
      <w:sz w:val="28"/>
      <w:szCs w:val="20"/>
    </w:rPr>
  </w:style>
  <w:style w:type="paragraph" w:customStyle="1" w:styleId="Tekst">
    <w:name w:val="Tekst"/>
    <w:basedOn w:val="Style"/>
    <w:rsid w:val="00EF3878"/>
    <w:pPr>
      <w:autoSpaceDE/>
      <w:autoSpaceDN/>
      <w:adjustRightInd/>
      <w:spacing w:line="360" w:lineRule="auto"/>
    </w:pPr>
    <w:rPr>
      <w:rFonts w:cs="Times New Roman"/>
      <w:snapToGrid w:val="0"/>
      <w:szCs w:val="20"/>
    </w:rPr>
  </w:style>
  <w:style w:type="paragraph" w:customStyle="1" w:styleId="sadA">
    <w:name w:val="sad_A"/>
    <w:basedOn w:val="Heading10"/>
    <w:rsid w:val="00EF3878"/>
    <w:pPr>
      <w:keepNext/>
      <w:tabs>
        <w:tab w:val="num" w:pos="0"/>
        <w:tab w:val="left" w:pos="567"/>
        <w:tab w:val="right" w:leader="dot" w:pos="9639"/>
      </w:tabs>
      <w:autoSpaceDE w:val="0"/>
      <w:autoSpaceDN w:val="0"/>
      <w:spacing w:after="120"/>
      <w:ind w:left="0" w:firstLine="0"/>
    </w:pPr>
    <w:rPr>
      <w:rFonts w:ascii="HelveticaBold" w:hAnsi="HelveticaBold"/>
      <w:b w:val="0"/>
      <w:bCs/>
      <w:caps/>
      <w:lang w:val="sr-Latn-CS"/>
    </w:rPr>
  </w:style>
  <w:style w:type="paragraph" w:customStyle="1" w:styleId="ns1">
    <w:name w:val="ns1"/>
    <w:basedOn w:val="Normal"/>
    <w:rsid w:val="00EF3878"/>
    <w:pPr>
      <w:tabs>
        <w:tab w:val="left" w:pos="1134"/>
        <w:tab w:val="left" w:pos="2268"/>
      </w:tabs>
      <w:autoSpaceDE w:val="0"/>
      <w:autoSpaceDN w:val="0"/>
      <w:spacing w:after="120"/>
      <w:ind w:left="851" w:hanging="851"/>
    </w:pPr>
    <w:rPr>
      <w:rFonts w:ascii="HelveticaBold" w:hAnsi="HelveticaBold"/>
      <w:caps/>
      <w:lang w:val="sr-Latn-CS"/>
    </w:rPr>
  </w:style>
  <w:style w:type="paragraph" w:customStyle="1" w:styleId="ns3">
    <w:name w:val="ns3"/>
    <w:basedOn w:val="Normal"/>
    <w:rsid w:val="00EF3878"/>
    <w:pPr>
      <w:tabs>
        <w:tab w:val="left" w:pos="851"/>
        <w:tab w:val="left" w:pos="1134"/>
        <w:tab w:val="left" w:pos="2268"/>
      </w:tabs>
      <w:autoSpaceDE w:val="0"/>
      <w:autoSpaceDN w:val="0"/>
      <w:spacing w:after="120"/>
    </w:pPr>
    <w:rPr>
      <w:rFonts w:ascii="HelveticaBold" w:hAnsi="HelveticaBold"/>
      <w:lang w:val="sr-Latn-CS"/>
    </w:rPr>
  </w:style>
  <w:style w:type="paragraph" w:customStyle="1" w:styleId="Annexetitle">
    <w:name w:val="Annexe_title"/>
    <w:basedOn w:val="Heading10"/>
    <w:next w:val="Normal"/>
    <w:autoRedefine/>
    <w:rsid w:val="00EF3878"/>
    <w:pPr>
      <w:tabs>
        <w:tab w:val="num" w:pos="0"/>
        <w:tab w:val="left" w:pos="1701"/>
        <w:tab w:val="left" w:pos="2552"/>
      </w:tabs>
      <w:spacing w:before="240" w:after="240"/>
      <w:ind w:left="0" w:firstLine="0"/>
      <w:jc w:val="center"/>
      <w:outlineLvl w:val="9"/>
    </w:pPr>
    <w:rPr>
      <w:bCs/>
      <w:caps/>
      <w:sz w:val="32"/>
      <w:lang w:val="en-GB"/>
    </w:rPr>
  </w:style>
  <w:style w:type="paragraph" w:customStyle="1" w:styleId="normaltableau">
    <w:name w:val="normal_tableau"/>
    <w:basedOn w:val="Normal"/>
    <w:rsid w:val="00EF3878"/>
    <w:pPr>
      <w:spacing w:after="120"/>
    </w:pPr>
    <w:rPr>
      <w:rFonts w:ascii="Optima" w:hAnsi="Optima"/>
      <w:lang w:val="en-GB"/>
    </w:rPr>
  </w:style>
  <w:style w:type="paragraph" w:styleId="EnvelopeReturn">
    <w:name w:val="envelope return"/>
    <w:basedOn w:val="Normal"/>
    <w:rsid w:val="00EF3878"/>
    <w:rPr>
      <w:rFonts w:ascii="CTimesRoman" w:hAnsi="CTimesRoman"/>
      <w:szCs w:val="24"/>
    </w:rPr>
  </w:style>
  <w:style w:type="paragraph" w:styleId="EnvelopeAddress">
    <w:name w:val="envelope address"/>
    <w:basedOn w:val="Normal"/>
    <w:rsid w:val="00EF3878"/>
    <w:pPr>
      <w:framePr w:w="7920" w:h="1980" w:hRule="exact" w:hSpace="180" w:wrap="auto" w:hAnchor="page" w:xAlign="center" w:yAlign="bottom"/>
      <w:ind w:left="2880"/>
    </w:pPr>
    <w:rPr>
      <w:rFonts w:ascii="CTimesBold" w:hAnsi="CTimesBold"/>
      <w:szCs w:val="24"/>
    </w:rPr>
  </w:style>
  <w:style w:type="paragraph" w:customStyle="1" w:styleId="Ctimes12">
    <w:name w:val="Ctimes12"/>
    <w:basedOn w:val="Normal"/>
    <w:rsid w:val="00EF3878"/>
    <w:pPr>
      <w:ind w:left="-284" w:right="-851"/>
    </w:pPr>
    <w:rPr>
      <w:rFonts w:ascii="CTimesRoman" w:hAnsi="CTimesRoman"/>
      <w:szCs w:val="24"/>
    </w:rPr>
  </w:style>
  <w:style w:type="numbering" w:customStyle="1" w:styleId="NoList1">
    <w:name w:val="No List1"/>
    <w:next w:val="NoList"/>
    <w:semiHidden/>
    <w:rsid w:val="00EF3878"/>
  </w:style>
  <w:style w:type="table" w:customStyle="1" w:styleId="TableGrid1">
    <w:name w:val="Table Grid1"/>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SpacingChar">
    <w:name w:val="No Spacing Char"/>
    <w:link w:val="NoSpacing"/>
    <w:uiPriority w:val="1"/>
    <w:rsid w:val="00EF3878"/>
    <w:rPr>
      <w:sz w:val="24"/>
      <w:lang w:val="sr-Cyrl-CS" w:eastAsia="ar-SA" w:bidi="ar-SA"/>
    </w:rPr>
  </w:style>
  <w:style w:type="numbering" w:styleId="111111">
    <w:name w:val="Outline List 2"/>
    <w:basedOn w:val="NoList"/>
    <w:rsid w:val="00EF3878"/>
    <w:pPr>
      <w:numPr>
        <w:numId w:val="12"/>
      </w:numPr>
    </w:pPr>
  </w:style>
  <w:style w:type="character" w:customStyle="1" w:styleId="Absatz-Standardschriftart">
    <w:name w:val="Absatz-Standardschriftart"/>
    <w:rsid w:val="00EF3878"/>
  </w:style>
  <w:style w:type="paragraph" w:customStyle="1" w:styleId="Style1">
    <w:name w:val="Style1"/>
    <w:basedOn w:val="BodyTextIndent"/>
    <w:link w:val="Style1Char"/>
    <w:rsid w:val="00EF3878"/>
    <w:pPr>
      <w:spacing w:after="240"/>
      <w:ind w:left="0" w:firstLine="0"/>
    </w:pPr>
    <w:rPr>
      <w:szCs w:val="24"/>
    </w:rPr>
  </w:style>
  <w:style w:type="character" w:customStyle="1" w:styleId="Style1Char">
    <w:name w:val="Style1 Char"/>
    <w:link w:val="Style1"/>
    <w:rsid w:val="00EF3878"/>
    <w:rPr>
      <w:rFonts w:ascii="Arial" w:hAnsi="Arial"/>
      <w:sz w:val="24"/>
      <w:szCs w:val="24"/>
      <w:lang w:val="sr-Cyrl-CS" w:eastAsia="ar-SA"/>
    </w:rPr>
  </w:style>
  <w:style w:type="paragraph" w:customStyle="1" w:styleId="Naslov2">
    <w:name w:val="Naslov 2"/>
    <w:basedOn w:val="Heading10"/>
    <w:link w:val="Naslov2Char"/>
    <w:qFormat/>
    <w:rsid w:val="00EF3878"/>
    <w:pPr>
      <w:keepNext/>
      <w:spacing w:before="240" w:after="240"/>
      <w:ind w:left="0" w:firstLine="0"/>
      <w:jc w:val="both"/>
    </w:pPr>
    <w:rPr>
      <w:bCs/>
      <w:sz w:val="24"/>
      <w:szCs w:val="24"/>
    </w:rPr>
  </w:style>
  <w:style w:type="paragraph" w:customStyle="1" w:styleId="Naslov3">
    <w:name w:val="Naslov 3"/>
    <w:basedOn w:val="Naslov2"/>
    <w:link w:val="Naslov3Char"/>
    <w:qFormat/>
    <w:rsid w:val="00EF3878"/>
    <w:rPr>
      <w:b w:val="0"/>
    </w:rPr>
  </w:style>
  <w:style w:type="character" w:customStyle="1" w:styleId="Naslov2Char">
    <w:name w:val="Naslov 2 Char"/>
    <w:link w:val="Naslov2"/>
    <w:rsid w:val="00EF3878"/>
    <w:rPr>
      <w:rFonts w:ascii="Arial" w:hAnsi="Arial"/>
      <w:b/>
      <w:bCs/>
      <w:sz w:val="24"/>
      <w:szCs w:val="24"/>
      <w:lang w:val="sr-Cyrl-CS"/>
    </w:rPr>
  </w:style>
  <w:style w:type="paragraph" w:customStyle="1" w:styleId="Podnaslov1">
    <w:name w:val="Podnaslov 1"/>
    <w:basedOn w:val="Normal"/>
    <w:link w:val="Podnaslov1Char"/>
    <w:qFormat/>
    <w:rsid w:val="00EF3878"/>
    <w:pPr>
      <w:spacing w:before="240" w:after="240"/>
    </w:pPr>
    <w:rPr>
      <w:b/>
      <w:sz w:val="24"/>
      <w:szCs w:val="24"/>
      <w:lang w:val="sr-Cyrl-CS"/>
    </w:rPr>
  </w:style>
  <w:style w:type="character" w:customStyle="1" w:styleId="Naslov3Char">
    <w:name w:val="Naslov 3 Char"/>
    <w:link w:val="Naslov3"/>
    <w:rsid w:val="00EF3878"/>
    <w:rPr>
      <w:rFonts w:ascii="Arial" w:hAnsi="Arial"/>
      <w:b w:val="0"/>
      <w:bCs/>
      <w:sz w:val="24"/>
      <w:szCs w:val="24"/>
      <w:lang w:val="sr-Cyrl-CS"/>
    </w:rPr>
  </w:style>
  <w:style w:type="paragraph" w:customStyle="1" w:styleId="Slika">
    <w:name w:val="Slika"/>
    <w:basedOn w:val="Normal"/>
    <w:link w:val="SlikaChar"/>
    <w:qFormat/>
    <w:rsid w:val="00EF3878"/>
    <w:pPr>
      <w:spacing w:after="240"/>
      <w:jc w:val="center"/>
    </w:pPr>
    <w:rPr>
      <w:sz w:val="24"/>
      <w:szCs w:val="24"/>
      <w:lang w:val="sr-Cyrl-CS"/>
    </w:rPr>
  </w:style>
  <w:style w:type="character" w:customStyle="1" w:styleId="Podnaslov1Char">
    <w:name w:val="Podnaslov 1 Char"/>
    <w:link w:val="Podnaslov1"/>
    <w:rsid w:val="00EF3878"/>
    <w:rPr>
      <w:rFonts w:ascii="Arial" w:hAnsi="Arial"/>
      <w:b/>
      <w:sz w:val="24"/>
      <w:szCs w:val="24"/>
      <w:lang w:val="sr-Cyrl-CS"/>
    </w:rPr>
  </w:style>
  <w:style w:type="paragraph" w:customStyle="1" w:styleId="Tabela1">
    <w:name w:val="Tabela 1"/>
    <w:basedOn w:val="Normal"/>
    <w:link w:val="Tabela1Char"/>
    <w:qFormat/>
    <w:rsid w:val="00EF3878"/>
    <w:pPr>
      <w:spacing w:after="80"/>
    </w:pPr>
    <w:rPr>
      <w:i/>
      <w:iCs/>
      <w:szCs w:val="20"/>
      <w:lang w:val="sr-Cyrl-CS"/>
    </w:rPr>
  </w:style>
  <w:style w:type="character" w:customStyle="1" w:styleId="SlikaChar">
    <w:name w:val="Slika Char"/>
    <w:link w:val="Slika"/>
    <w:rsid w:val="00EF3878"/>
    <w:rPr>
      <w:rFonts w:ascii="Arial" w:hAnsi="Arial"/>
      <w:sz w:val="24"/>
      <w:szCs w:val="24"/>
      <w:lang w:val="sr-Cyrl-CS"/>
    </w:rPr>
  </w:style>
  <w:style w:type="character" w:customStyle="1" w:styleId="Tabela1Char">
    <w:name w:val="Tabela 1 Char"/>
    <w:link w:val="Tabela1"/>
    <w:rsid w:val="00EF3878"/>
    <w:rPr>
      <w:rFonts w:ascii="Arial" w:hAnsi="Arial"/>
      <w:i/>
      <w:iCs/>
      <w:sz w:val="22"/>
      <w:lang w:val="sr-Cyrl-CS"/>
    </w:rPr>
  </w:style>
  <w:style w:type="paragraph" w:styleId="TOCHeading">
    <w:name w:val="TOC Heading"/>
    <w:basedOn w:val="Heading10"/>
    <w:next w:val="Normal"/>
    <w:uiPriority w:val="39"/>
    <w:qFormat/>
    <w:rsid w:val="00EF3878"/>
    <w:pPr>
      <w:keepNext/>
      <w:keepLines/>
      <w:spacing w:before="480" w:line="276" w:lineRule="auto"/>
      <w:ind w:left="0" w:firstLine="0"/>
      <w:jc w:val="both"/>
      <w:outlineLvl w:val="9"/>
    </w:pPr>
    <w:rPr>
      <w:rFonts w:ascii="Cambria" w:hAnsi="Cambria"/>
      <w:bCs/>
      <w:color w:val="365F91"/>
      <w:sz w:val="28"/>
      <w:szCs w:val="28"/>
      <w:lang w:val="en-US"/>
    </w:rPr>
  </w:style>
  <w:style w:type="paragraph" w:customStyle="1" w:styleId="Sadrzaj">
    <w:name w:val="Sadrzaj"/>
    <w:basedOn w:val="Normal"/>
    <w:link w:val="SadrzajChar"/>
    <w:qFormat/>
    <w:rsid w:val="00EF3878"/>
    <w:pPr>
      <w:spacing w:after="240"/>
    </w:pPr>
    <w:rPr>
      <w:color w:val="000000"/>
      <w:sz w:val="24"/>
      <w:szCs w:val="20"/>
    </w:rPr>
  </w:style>
  <w:style w:type="character" w:customStyle="1" w:styleId="SadrzajChar">
    <w:name w:val="Sadrzaj Char"/>
    <w:link w:val="Sadrzaj"/>
    <w:rsid w:val="00EF3878"/>
    <w:rPr>
      <w:rFonts w:ascii="Arial" w:hAnsi="Arial"/>
      <w:color w:val="000000"/>
      <w:sz w:val="24"/>
    </w:rPr>
  </w:style>
  <w:style w:type="numbering" w:customStyle="1" w:styleId="NoList2">
    <w:name w:val="No List2"/>
    <w:next w:val="NoList"/>
    <w:uiPriority w:val="99"/>
    <w:semiHidden/>
    <w:rsid w:val="00EF3878"/>
  </w:style>
  <w:style w:type="numbering" w:customStyle="1" w:styleId="1111111">
    <w:name w:val="1 / 1.1 / 1.1.11"/>
    <w:basedOn w:val="NoList"/>
    <w:next w:val="111111"/>
    <w:rsid w:val="00EF3878"/>
    <w:pPr>
      <w:numPr>
        <w:numId w:val="10"/>
      </w:numPr>
    </w:pPr>
  </w:style>
  <w:style w:type="table" w:customStyle="1" w:styleId="TableGrid2">
    <w:name w:val="Table Grid2"/>
    <w:basedOn w:val="TableNormal"/>
    <w:next w:val="TableGrid"/>
    <w:rsid w:val="00EF387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EF387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5A1D01"/>
    <w:pPr>
      <w:ind w:left="720"/>
    </w:pPr>
    <w:rPr>
      <w:rFonts w:ascii="Calibri" w:eastAsia="Calibri" w:hAnsi="Calibri"/>
      <w:color w:val="000000"/>
    </w:rPr>
  </w:style>
  <w:style w:type="character" w:customStyle="1" w:styleId="HeaderChar2">
    <w:name w:val="Header Char2"/>
    <w:rsid w:val="00F2300C"/>
    <w:rPr>
      <w:sz w:val="24"/>
      <w:szCs w:val="24"/>
      <w:lang w:val="sr-Cyrl-CS" w:eastAsia="en-US"/>
    </w:rPr>
  </w:style>
  <w:style w:type="paragraph" w:customStyle="1" w:styleId="KDPodnaslov1">
    <w:name w:val="KDPodnaslov1"/>
    <w:basedOn w:val="Normal"/>
    <w:link w:val="KDPodnaslov1Char"/>
    <w:qFormat/>
    <w:rsid w:val="00FA0E61"/>
    <w:pPr>
      <w:keepNext/>
      <w:tabs>
        <w:tab w:val="left" w:pos="567"/>
      </w:tabs>
      <w:spacing w:before="360"/>
      <w:jc w:val="left"/>
      <w:outlineLvl w:val="0"/>
    </w:pPr>
    <w:rPr>
      <w:b/>
    </w:rPr>
  </w:style>
  <w:style w:type="paragraph" w:customStyle="1" w:styleId="KDPodnaslov2">
    <w:name w:val="KDPodnaslov2"/>
    <w:basedOn w:val="KDPodnaslov1"/>
    <w:next w:val="Normal"/>
    <w:link w:val="KDPodnaslov2Char"/>
    <w:qFormat/>
    <w:rsid w:val="003F5ED0"/>
    <w:pPr>
      <w:outlineLvl w:val="1"/>
    </w:pPr>
  </w:style>
  <w:style w:type="character" w:customStyle="1" w:styleId="KDPodnaslov1Char">
    <w:name w:val="KDPodnaslov1 Char"/>
    <w:link w:val="KDPodnaslov1"/>
    <w:rsid w:val="00FA0E61"/>
    <w:rPr>
      <w:b/>
      <w:sz w:val="22"/>
      <w:szCs w:val="22"/>
    </w:rPr>
  </w:style>
  <w:style w:type="paragraph" w:customStyle="1" w:styleId="KDPodnaslov3">
    <w:name w:val="KDPodnaslov3"/>
    <w:basedOn w:val="KDPodnaslov2"/>
    <w:next w:val="Normal"/>
    <w:link w:val="KDPodnaslov3Char"/>
    <w:qFormat/>
    <w:rsid w:val="00FA0E61"/>
    <w:pPr>
      <w:tabs>
        <w:tab w:val="left" w:pos="851"/>
      </w:tabs>
      <w:spacing w:before="120"/>
      <w:jc w:val="both"/>
      <w:outlineLvl w:val="2"/>
    </w:pPr>
    <w:rPr>
      <w:b w:val="0"/>
    </w:rPr>
  </w:style>
  <w:style w:type="character" w:customStyle="1" w:styleId="KDPodnaslov2Char">
    <w:name w:val="KDPodnaslov2 Char"/>
    <w:link w:val="KDPodnaslov2"/>
    <w:rsid w:val="003F5ED0"/>
    <w:rPr>
      <w:b/>
      <w:sz w:val="22"/>
      <w:szCs w:val="22"/>
    </w:rPr>
  </w:style>
  <w:style w:type="paragraph" w:customStyle="1" w:styleId="KDParagraf">
    <w:name w:val="KDParagraf"/>
    <w:basedOn w:val="Normal"/>
    <w:qFormat/>
    <w:rsid w:val="00FA0E61"/>
    <w:pPr>
      <w:tabs>
        <w:tab w:val="left" w:pos="567"/>
      </w:tabs>
    </w:pPr>
  </w:style>
  <w:style w:type="paragraph" w:customStyle="1" w:styleId="KDKomentar">
    <w:name w:val="KDKomentar"/>
    <w:basedOn w:val="Normal"/>
    <w:link w:val="KDKomentarChar"/>
    <w:qFormat/>
    <w:rsid w:val="00245E38"/>
    <w:pPr>
      <w:tabs>
        <w:tab w:val="left" w:pos="1134"/>
      </w:tabs>
    </w:pPr>
    <w:rPr>
      <w:i/>
      <w:color w:val="00B0F0"/>
      <w:sz w:val="20"/>
      <w:szCs w:val="20"/>
      <w:lang w:val="ru-RU"/>
    </w:rPr>
  </w:style>
  <w:style w:type="paragraph" w:customStyle="1" w:styleId="KDNabrajanje">
    <w:name w:val="KDNabrajanje"/>
    <w:basedOn w:val="Normal"/>
    <w:link w:val="KDNabrajanjeChar"/>
    <w:qFormat/>
    <w:rsid w:val="005D4A8F"/>
    <w:pPr>
      <w:numPr>
        <w:numId w:val="3"/>
      </w:numPr>
      <w:tabs>
        <w:tab w:val="num" w:pos="567"/>
      </w:tabs>
      <w:spacing w:before="80"/>
      <w:ind w:left="568" w:hanging="284"/>
    </w:pPr>
    <w:rPr>
      <w:lang w:val="ru-RU"/>
    </w:rPr>
  </w:style>
  <w:style w:type="character" w:customStyle="1" w:styleId="KDKomentarChar">
    <w:name w:val="KDKomentar Char"/>
    <w:link w:val="KDKomentar"/>
    <w:rsid w:val="00245E38"/>
    <w:rPr>
      <w:rFonts w:cs="Arial"/>
      <w:i/>
      <w:color w:val="00B0F0"/>
      <w:lang w:val="ru-RU"/>
    </w:rPr>
  </w:style>
  <w:style w:type="character" w:customStyle="1" w:styleId="KDPodnaslov3Char">
    <w:name w:val="KDPodnaslov3 Char"/>
    <w:link w:val="KDPodnaslov3"/>
    <w:rsid w:val="00B378E9"/>
    <w:rPr>
      <w:sz w:val="22"/>
      <w:szCs w:val="22"/>
    </w:rPr>
  </w:style>
  <w:style w:type="character" w:customStyle="1" w:styleId="KDNabrajanjeChar">
    <w:name w:val="KDNabrajanje Char"/>
    <w:link w:val="KDNabrajanje"/>
    <w:rsid w:val="005D4A8F"/>
    <w:rPr>
      <w:sz w:val="22"/>
      <w:szCs w:val="22"/>
      <w:lang w:val="ru-RU" w:eastAsia="en-US"/>
    </w:rPr>
  </w:style>
  <w:style w:type="paragraph" w:customStyle="1" w:styleId="KDMojTekst">
    <w:name w:val="KDMojTekst"/>
    <w:basedOn w:val="Normal"/>
    <w:link w:val="KDMojTekstChar"/>
    <w:qFormat/>
    <w:rsid w:val="005757A9"/>
    <w:pPr>
      <w:autoSpaceDE w:val="0"/>
      <w:autoSpaceDN w:val="0"/>
      <w:adjustRightInd w:val="0"/>
    </w:pPr>
    <w:rPr>
      <w:i/>
      <w:color w:val="92D050"/>
      <w:sz w:val="20"/>
      <w:szCs w:val="20"/>
      <w:lang w:val="sr-Latn-CS" w:eastAsia="sr-Latn-CS"/>
    </w:rPr>
  </w:style>
  <w:style w:type="paragraph" w:customStyle="1" w:styleId="KDPodnaslov3uTabeli">
    <w:name w:val="KDPodnaslov3_uTabeli"/>
    <w:basedOn w:val="KDPodnaslov3"/>
    <w:qFormat/>
    <w:rsid w:val="00332879"/>
    <w:pPr>
      <w:keepNext w:val="0"/>
      <w:tabs>
        <w:tab w:val="clear" w:pos="851"/>
        <w:tab w:val="left" w:pos="176"/>
        <w:tab w:val="num" w:pos="720"/>
      </w:tabs>
      <w:jc w:val="left"/>
    </w:pPr>
  </w:style>
  <w:style w:type="character" w:customStyle="1" w:styleId="KDMojTekstChar">
    <w:name w:val="KDMojTekst Char"/>
    <w:link w:val="KDMojTekst"/>
    <w:rsid w:val="005757A9"/>
    <w:rPr>
      <w:rFonts w:cs="Arial"/>
      <w:i/>
      <w:color w:val="92D050"/>
      <w:lang w:val="sr-Latn-CS" w:eastAsia="sr-Latn-CS"/>
    </w:rPr>
  </w:style>
  <w:style w:type="paragraph" w:customStyle="1" w:styleId="KDObrazac">
    <w:name w:val="KDObrazac"/>
    <w:basedOn w:val="Normal"/>
    <w:qFormat/>
    <w:rsid w:val="00761E0A"/>
    <w:pPr>
      <w:jc w:val="right"/>
      <w:outlineLvl w:val="1"/>
    </w:pPr>
    <w:rPr>
      <w:rFonts w:cs="Arial"/>
      <w:b/>
    </w:rPr>
  </w:style>
  <w:style w:type="character" w:customStyle="1" w:styleId="CommentTextChar1">
    <w:name w:val="Comment Text Char1"/>
    <w:locked/>
    <w:rsid w:val="00B861E8"/>
    <w:rPr>
      <w:rFonts w:ascii="Times New Roman" w:eastAsia="Times New Roman" w:hAnsi="Times New Roman" w:cs="Times New Roman"/>
      <w:sz w:val="20"/>
      <w:szCs w:val="20"/>
      <w:lang w:val="sr-Cyrl-CS" w:eastAsia="ar-SA"/>
    </w:rPr>
  </w:style>
  <w:style w:type="table" w:customStyle="1" w:styleId="TableGrid9">
    <w:name w:val="Table Grid9"/>
    <w:basedOn w:val="TableNormal"/>
    <w:next w:val="TableGrid"/>
    <w:rsid w:val="00537552"/>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locked/>
    <w:rsid w:val="006D0FBC"/>
    <w:rPr>
      <w:sz w:val="22"/>
      <w:szCs w:val="24"/>
      <w:lang w:val="en-US" w:eastAsia="en-US"/>
    </w:rPr>
  </w:style>
  <w:style w:type="numbering" w:customStyle="1" w:styleId="1111112">
    <w:name w:val="1 / 1.1 / 1.1.12"/>
    <w:basedOn w:val="NoList"/>
    <w:next w:val="111111"/>
    <w:rsid w:val="006D0F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51559415">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18399930">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696492550">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customXml" Target="../customXml/item117.xml"/><Relationship Id="rId21" Type="http://schemas.openxmlformats.org/officeDocument/2006/relationships/customXml" Target="../customXml/item21.xml"/><Relationship Id="rId42" Type="http://schemas.openxmlformats.org/officeDocument/2006/relationships/customXml" Target="../customXml/item42.xml"/><Relationship Id="rId63" Type="http://schemas.openxmlformats.org/officeDocument/2006/relationships/customXml" Target="../customXml/item63.xml"/><Relationship Id="rId84" Type="http://schemas.openxmlformats.org/officeDocument/2006/relationships/customXml" Target="../customXml/item84.xml"/><Relationship Id="rId138" Type="http://schemas.openxmlformats.org/officeDocument/2006/relationships/customXml" Target="../customXml/item138.xml"/><Relationship Id="rId159" Type="http://schemas.openxmlformats.org/officeDocument/2006/relationships/styles" Target="styles.xml"/><Relationship Id="rId170" Type="http://schemas.openxmlformats.org/officeDocument/2006/relationships/hyperlink" Target="http://www.apr.gov.rs" TargetMode="External"/><Relationship Id="rId191" Type="http://schemas.openxmlformats.org/officeDocument/2006/relationships/customXml" Target="../customXml/item159.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53" Type="http://schemas.openxmlformats.org/officeDocument/2006/relationships/customXml" Target="../customXml/item53.xml"/><Relationship Id="rId74" Type="http://schemas.openxmlformats.org/officeDocument/2006/relationships/customXml" Target="../customXml/item74.xml"/><Relationship Id="rId128" Type="http://schemas.openxmlformats.org/officeDocument/2006/relationships/customXml" Target="../customXml/item128.xml"/><Relationship Id="rId149" Type="http://schemas.openxmlformats.org/officeDocument/2006/relationships/customXml" Target="../customXml/item149.xml"/><Relationship Id="rId5" Type="http://schemas.openxmlformats.org/officeDocument/2006/relationships/customXml" Target="../customXml/item5.xml"/><Relationship Id="rId95" Type="http://schemas.openxmlformats.org/officeDocument/2006/relationships/customXml" Target="../customXml/item95.xml"/><Relationship Id="rId160" Type="http://schemas.openxmlformats.org/officeDocument/2006/relationships/settings" Target="settings.xml"/><Relationship Id="rId181" Type="http://schemas.openxmlformats.org/officeDocument/2006/relationships/header" Target="header2.xml"/><Relationship Id="rId22" Type="http://schemas.openxmlformats.org/officeDocument/2006/relationships/customXml" Target="../customXml/item22.xml"/><Relationship Id="rId43" Type="http://schemas.openxmlformats.org/officeDocument/2006/relationships/customXml" Target="../customXml/item43.xml"/><Relationship Id="rId64" Type="http://schemas.openxmlformats.org/officeDocument/2006/relationships/customXml" Target="../customXml/item64.xml"/><Relationship Id="rId118" Type="http://schemas.openxmlformats.org/officeDocument/2006/relationships/customXml" Target="../customXml/item118.xml"/><Relationship Id="rId139" Type="http://schemas.openxmlformats.org/officeDocument/2006/relationships/customXml" Target="../customXml/item139.xml"/><Relationship Id="rId85" Type="http://schemas.openxmlformats.org/officeDocument/2006/relationships/customXml" Target="../customXml/item85.xml"/><Relationship Id="rId150" Type="http://schemas.openxmlformats.org/officeDocument/2006/relationships/customXml" Target="../customXml/item150.xml"/><Relationship Id="rId171" Type="http://schemas.openxmlformats.org/officeDocument/2006/relationships/hyperlink" Target="mailto:milos.zarkovic@eps.rs" TargetMode="External"/><Relationship Id="rId192" Type="http://schemas.openxmlformats.org/officeDocument/2006/relationships/customXml" Target="../customXml/item160.xml"/><Relationship Id="rId12" Type="http://schemas.openxmlformats.org/officeDocument/2006/relationships/customXml" Target="../customXml/item12.xml"/><Relationship Id="rId33" Type="http://schemas.openxmlformats.org/officeDocument/2006/relationships/customXml" Target="../customXml/item33.xml"/><Relationship Id="rId108" Type="http://schemas.openxmlformats.org/officeDocument/2006/relationships/customXml" Target="../customXml/item108.xml"/><Relationship Id="rId129" Type="http://schemas.openxmlformats.org/officeDocument/2006/relationships/customXml" Target="../customXml/item129.xml"/><Relationship Id="rId54" Type="http://schemas.openxmlformats.org/officeDocument/2006/relationships/customXml" Target="../customXml/item54.xml"/><Relationship Id="rId75" Type="http://schemas.openxmlformats.org/officeDocument/2006/relationships/customXml" Target="../customXml/item75.xml"/><Relationship Id="rId96" Type="http://schemas.openxmlformats.org/officeDocument/2006/relationships/customXml" Target="../customXml/item96.xml"/><Relationship Id="rId140" Type="http://schemas.openxmlformats.org/officeDocument/2006/relationships/customXml" Target="../customXml/item140.xml"/><Relationship Id="rId161" Type="http://schemas.openxmlformats.org/officeDocument/2006/relationships/webSettings" Target="webSettings.xml"/><Relationship Id="rId182" Type="http://schemas.openxmlformats.org/officeDocument/2006/relationships/footer" Target="footer4.xml"/><Relationship Id="rId6" Type="http://schemas.openxmlformats.org/officeDocument/2006/relationships/customXml" Target="../customXml/item6.xml"/><Relationship Id="rId23" Type="http://schemas.openxmlformats.org/officeDocument/2006/relationships/customXml" Target="../customXml/item23.xml"/><Relationship Id="rId119" Type="http://schemas.openxmlformats.org/officeDocument/2006/relationships/customXml" Target="../customXml/item119.xml"/><Relationship Id="rId44" Type="http://schemas.openxmlformats.org/officeDocument/2006/relationships/customXml" Target="../customXml/item44.xml"/><Relationship Id="rId65" Type="http://schemas.openxmlformats.org/officeDocument/2006/relationships/customXml" Target="../customXml/item65.xml"/><Relationship Id="rId86" Type="http://schemas.openxmlformats.org/officeDocument/2006/relationships/customXml" Target="../customXml/item86.xml"/><Relationship Id="rId130" Type="http://schemas.openxmlformats.org/officeDocument/2006/relationships/customXml" Target="../customXml/item130.xml"/><Relationship Id="rId151" Type="http://schemas.openxmlformats.org/officeDocument/2006/relationships/customXml" Target="../customXml/item151.xml"/><Relationship Id="rId172" Type="http://schemas.openxmlformats.org/officeDocument/2006/relationships/hyperlink" Target="mailto:katarina.gajic@eps.rs" TargetMode="Externa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customXml" Target="../customXml/item109.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customXml" Target="../customXml/item120.xml"/><Relationship Id="rId125" Type="http://schemas.openxmlformats.org/officeDocument/2006/relationships/customXml" Target="../customXml/item125.xml"/><Relationship Id="rId141" Type="http://schemas.openxmlformats.org/officeDocument/2006/relationships/customXml" Target="../customXml/item141.xml"/><Relationship Id="rId146" Type="http://schemas.openxmlformats.org/officeDocument/2006/relationships/customXml" Target="../customXml/item146.xml"/><Relationship Id="rId167" Type="http://schemas.openxmlformats.org/officeDocument/2006/relationships/hyperlink" Target="mailto:katarina.gajic@eps.rs" TargetMode="External"/><Relationship Id="rId188"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162" Type="http://schemas.openxmlformats.org/officeDocument/2006/relationships/footnotes" Target="footnotes.xml"/><Relationship Id="rId183" Type="http://schemas.openxmlformats.org/officeDocument/2006/relationships/hyperlink" Target="http://www.ujn.gov.rs" TargetMode="Externa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customXml" Target="../customXml/item110.xml"/><Relationship Id="rId115" Type="http://schemas.openxmlformats.org/officeDocument/2006/relationships/customXml" Target="../customXml/item115.xml"/><Relationship Id="rId131" Type="http://schemas.openxmlformats.org/officeDocument/2006/relationships/customXml" Target="../customXml/item131.xml"/><Relationship Id="rId136" Type="http://schemas.openxmlformats.org/officeDocument/2006/relationships/customXml" Target="../customXml/item136.xml"/><Relationship Id="rId157" Type="http://schemas.openxmlformats.org/officeDocument/2006/relationships/customXml" Target="../customXml/item157.xml"/><Relationship Id="rId178" Type="http://schemas.openxmlformats.org/officeDocument/2006/relationships/header" Target="header1.xml"/><Relationship Id="rId61" Type="http://schemas.openxmlformats.org/officeDocument/2006/relationships/customXml" Target="../customXml/item61.xml"/><Relationship Id="rId82" Type="http://schemas.openxmlformats.org/officeDocument/2006/relationships/customXml" Target="../customXml/item82.xml"/><Relationship Id="rId152" Type="http://schemas.openxmlformats.org/officeDocument/2006/relationships/customXml" Target="../customXml/item152.xml"/><Relationship Id="rId173" Type="http://schemas.openxmlformats.org/officeDocument/2006/relationships/hyperlink" Target="http://www.&#1082;jn.gov.rs" TargetMode="Externa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26.xml"/><Relationship Id="rId147" Type="http://schemas.openxmlformats.org/officeDocument/2006/relationships/customXml" Target="../customXml/item147.xml"/><Relationship Id="rId168" Type="http://schemas.openxmlformats.org/officeDocument/2006/relationships/hyperlink" Target="http://www.bg.vi.sud.rs/lt/articles/o-visem-sudu/obavestenje-ke-za-pravna-lica.html" TargetMode="Externa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customXml" Target="../customXml/item121.xml"/><Relationship Id="rId142" Type="http://schemas.openxmlformats.org/officeDocument/2006/relationships/customXml" Target="../customXml/item142.xml"/><Relationship Id="rId163" Type="http://schemas.openxmlformats.org/officeDocument/2006/relationships/endnotes" Target="endnotes.xml"/><Relationship Id="rId184" Type="http://schemas.openxmlformats.org/officeDocument/2006/relationships/hyperlink" Target="http://www.ujn.gov.rs" TargetMode="External"/><Relationship Id="rId189" Type="http://schemas.openxmlformats.org/officeDocument/2006/relationships/theme" Target="theme/theme1.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customXml" Target="../customXml/item116.xml"/><Relationship Id="rId137" Type="http://schemas.openxmlformats.org/officeDocument/2006/relationships/customXml" Target="../customXml/item137.xml"/><Relationship Id="rId158" Type="http://schemas.openxmlformats.org/officeDocument/2006/relationships/numbering" Target="numbering.xm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customXml" Target="../customXml/item111.xml"/><Relationship Id="rId132" Type="http://schemas.openxmlformats.org/officeDocument/2006/relationships/customXml" Target="../customXml/item132.xml"/><Relationship Id="rId153" Type="http://schemas.openxmlformats.org/officeDocument/2006/relationships/customXml" Target="../customXml/item153.xml"/><Relationship Id="rId174" Type="http://schemas.openxmlformats.org/officeDocument/2006/relationships/hyperlink" Target="mailto:milos.zarkovic@eps.rs" TargetMode="External"/><Relationship Id="rId179" Type="http://schemas.openxmlformats.org/officeDocument/2006/relationships/footer" Target="footer2.xml"/><Relationship Id="rId190" Type="http://schemas.openxmlformats.org/officeDocument/2006/relationships/customXml" Target="../customXml/item158.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27.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customXml" Target="../customXml/item122.xml"/><Relationship Id="rId143" Type="http://schemas.openxmlformats.org/officeDocument/2006/relationships/customXml" Target="../customXml/item143.xml"/><Relationship Id="rId148" Type="http://schemas.openxmlformats.org/officeDocument/2006/relationships/customXml" Target="../customXml/item148.xml"/><Relationship Id="rId164" Type="http://schemas.openxmlformats.org/officeDocument/2006/relationships/image" Target="media/image1.png"/><Relationship Id="rId169" Type="http://schemas.openxmlformats.org/officeDocument/2006/relationships/hyperlink" Target="http://www.apr.gov.rs" TargetMode="External"/><Relationship Id="rId185" Type="http://schemas.openxmlformats.org/officeDocument/2006/relationships/hyperlink" Target="http://www.ujn.gov.rs" TargetMode="External"/><Relationship Id="rId4" Type="http://schemas.openxmlformats.org/officeDocument/2006/relationships/customXml" Target="../customXml/item4.xml"/><Relationship Id="rId9" Type="http://schemas.openxmlformats.org/officeDocument/2006/relationships/customXml" Target="../customXml/item9.xml"/><Relationship Id="rId180" Type="http://schemas.openxmlformats.org/officeDocument/2006/relationships/footer" Target="footer3.xml"/><Relationship Id="rId26" Type="http://schemas.openxmlformats.org/officeDocument/2006/relationships/customXml" Target="../customXml/item26.xml"/><Relationship Id="rId47" Type="http://schemas.openxmlformats.org/officeDocument/2006/relationships/customXml" Target="../customXml/item47.xml"/><Relationship Id="rId68" Type="http://schemas.openxmlformats.org/officeDocument/2006/relationships/customXml" Target="../customXml/item68.xml"/><Relationship Id="rId89" Type="http://schemas.openxmlformats.org/officeDocument/2006/relationships/customXml" Target="../customXml/item89.xml"/><Relationship Id="rId112" Type="http://schemas.openxmlformats.org/officeDocument/2006/relationships/customXml" Target="../customXml/item112.xml"/><Relationship Id="rId133" Type="http://schemas.openxmlformats.org/officeDocument/2006/relationships/customXml" Target="../customXml/item133.xml"/><Relationship Id="rId154" Type="http://schemas.openxmlformats.org/officeDocument/2006/relationships/customXml" Target="../customXml/item154.xml"/><Relationship Id="rId175" Type="http://schemas.openxmlformats.org/officeDocument/2006/relationships/hyperlink" Target="mailto:katarina.gajic@eps.rs" TargetMode="External"/><Relationship Id="rId16" Type="http://schemas.openxmlformats.org/officeDocument/2006/relationships/customXml" Target="../customXml/item16.xml"/><Relationship Id="rId37" Type="http://schemas.openxmlformats.org/officeDocument/2006/relationships/customXml" Target="../customXml/item37.xml"/><Relationship Id="rId58" Type="http://schemas.openxmlformats.org/officeDocument/2006/relationships/customXml" Target="../customXml/item58.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customXml" Target="../customXml/item123.xml"/><Relationship Id="rId144" Type="http://schemas.openxmlformats.org/officeDocument/2006/relationships/customXml" Target="../customXml/item144.xml"/><Relationship Id="rId90" Type="http://schemas.openxmlformats.org/officeDocument/2006/relationships/customXml" Target="../customXml/item90.xml"/><Relationship Id="rId165" Type="http://schemas.openxmlformats.org/officeDocument/2006/relationships/hyperlink" Target="http://www.eps.rs/" TargetMode="External"/><Relationship Id="rId186" Type="http://schemas.openxmlformats.org/officeDocument/2006/relationships/hyperlink" Target="http://www.ujn.gov.rs" TargetMode="External"/><Relationship Id="rId27" Type="http://schemas.openxmlformats.org/officeDocument/2006/relationships/customXml" Target="../customXml/item27.xml"/><Relationship Id="rId48" Type="http://schemas.openxmlformats.org/officeDocument/2006/relationships/customXml" Target="../customXml/item48.xml"/><Relationship Id="rId69" Type="http://schemas.openxmlformats.org/officeDocument/2006/relationships/customXml" Target="../customXml/item69.xml"/><Relationship Id="rId113" Type="http://schemas.openxmlformats.org/officeDocument/2006/relationships/customXml" Target="../customXml/item113.xml"/><Relationship Id="rId134" Type="http://schemas.openxmlformats.org/officeDocument/2006/relationships/customXml" Target="../customXml/item134.xml"/><Relationship Id="rId80" Type="http://schemas.openxmlformats.org/officeDocument/2006/relationships/customXml" Target="../customXml/item80.xml"/><Relationship Id="rId155" Type="http://schemas.openxmlformats.org/officeDocument/2006/relationships/customXml" Target="../customXml/item155.xml"/><Relationship Id="rId176" Type="http://schemas.openxmlformats.org/officeDocument/2006/relationships/hyperlink" Target="http://www.kjn.gov.rs/ci/uputstvo-o-uplati-republicke-administrativne-takse.html" TargetMode="External"/><Relationship Id="rId17" Type="http://schemas.openxmlformats.org/officeDocument/2006/relationships/customXml" Target="../customXml/item17.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24" Type="http://schemas.openxmlformats.org/officeDocument/2006/relationships/customXml" Target="../customXml/item124.xml"/><Relationship Id="rId70" Type="http://schemas.openxmlformats.org/officeDocument/2006/relationships/customXml" Target="../customXml/item70.xml"/><Relationship Id="rId91" Type="http://schemas.openxmlformats.org/officeDocument/2006/relationships/customXml" Target="../customXml/item91.xml"/><Relationship Id="rId145" Type="http://schemas.openxmlformats.org/officeDocument/2006/relationships/customXml" Target="../customXml/item145.xml"/><Relationship Id="rId166" Type="http://schemas.openxmlformats.org/officeDocument/2006/relationships/hyperlink" Target="mailto:milos.zarkovic@eps.rs" TargetMode="External"/><Relationship Id="rId187" Type="http://schemas.openxmlformats.org/officeDocument/2006/relationships/hyperlink" Target="http://www.ujn.gov.rs" TargetMode="External"/><Relationship Id="rId1" Type="http://schemas.openxmlformats.org/officeDocument/2006/relationships/customXml" Target="../customXml/item1.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customXml" Target="../customXml/item114.xml"/><Relationship Id="rId60" Type="http://schemas.openxmlformats.org/officeDocument/2006/relationships/customXml" Target="../customXml/item60.xml"/><Relationship Id="rId81" Type="http://schemas.openxmlformats.org/officeDocument/2006/relationships/customXml" Target="../customXml/item81.xml"/><Relationship Id="rId135" Type="http://schemas.openxmlformats.org/officeDocument/2006/relationships/customXml" Target="../customXml/item135.xml"/><Relationship Id="rId156" Type="http://schemas.openxmlformats.org/officeDocument/2006/relationships/customXml" Target="../customXml/item156.xml"/><Relationship Id="rId17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41.xml.rels><?xml version="1.0" encoding="UTF-8" standalone="yes"?>
<Relationships xmlns="http://schemas.openxmlformats.org/package/2006/relationships"><Relationship Id="rId1" Type="http://schemas.openxmlformats.org/officeDocument/2006/relationships/customXmlProps" Target="itemProps141.xml"/></Relationships>
</file>

<file path=customXml/_rels/item142.xml.rels><?xml version="1.0" encoding="UTF-8" standalone="yes"?>
<Relationships xmlns="http://schemas.openxmlformats.org/package/2006/relationships"><Relationship Id="rId1" Type="http://schemas.openxmlformats.org/officeDocument/2006/relationships/customXmlProps" Target="itemProps142.xml"/></Relationships>
</file>

<file path=customXml/_rels/item143.xml.rels><?xml version="1.0" encoding="UTF-8" standalone="yes"?>
<Relationships xmlns="http://schemas.openxmlformats.org/package/2006/relationships"><Relationship Id="rId1" Type="http://schemas.openxmlformats.org/officeDocument/2006/relationships/customXmlProps" Target="itemProps143.xml"/></Relationships>
</file>

<file path=customXml/_rels/item144.xml.rels><?xml version="1.0" encoding="UTF-8" standalone="yes"?>
<Relationships xmlns="http://schemas.openxmlformats.org/package/2006/relationships"><Relationship Id="rId1" Type="http://schemas.openxmlformats.org/officeDocument/2006/relationships/customXmlProps" Target="itemProps144.xml"/></Relationships>
</file>

<file path=customXml/_rels/item145.xml.rels><?xml version="1.0" encoding="UTF-8" standalone="yes"?>
<Relationships xmlns="http://schemas.openxmlformats.org/package/2006/relationships"><Relationship Id="rId1" Type="http://schemas.openxmlformats.org/officeDocument/2006/relationships/customXmlProps" Target="itemProps145.xml"/></Relationships>
</file>

<file path=customXml/_rels/item146.xml.rels><?xml version="1.0" encoding="UTF-8" standalone="yes"?>
<Relationships xmlns="http://schemas.openxmlformats.org/package/2006/relationships"><Relationship Id="rId1" Type="http://schemas.openxmlformats.org/officeDocument/2006/relationships/customXmlProps" Target="itemProps146.xml"/></Relationships>
</file>

<file path=customXml/_rels/item147.xml.rels><?xml version="1.0" encoding="UTF-8" standalone="yes"?>
<Relationships xmlns="http://schemas.openxmlformats.org/package/2006/relationships"><Relationship Id="rId1" Type="http://schemas.openxmlformats.org/officeDocument/2006/relationships/customXmlProps" Target="itemProps147.xml"/></Relationships>
</file>

<file path=customXml/_rels/item148.xml.rels><?xml version="1.0" encoding="UTF-8" standalone="yes"?>
<Relationships xmlns="http://schemas.openxmlformats.org/package/2006/relationships"><Relationship Id="rId1" Type="http://schemas.openxmlformats.org/officeDocument/2006/relationships/customXmlProps" Target="itemProps148.xml"/></Relationships>
</file>

<file path=customXml/_rels/item149.xml.rels><?xml version="1.0" encoding="UTF-8" standalone="yes"?>
<Relationships xmlns="http://schemas.openxmlformats.org/package/2006/relationships"><Relationship Id="rId1" Type="http://schemas.openxmlformats.org/officeDocument/2006/relationships/customXmlProps" Target="itemProps149.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50.xml.rels><?xml version="1.0" encoding="UTF-8" standalone="yes"?>
<Relationships xmlns="http://schemas.openxmlformats.org/package/2006/relationships"><Relationship Id="rId1" Type="http://schemas.openxmlformats.org/officeDocument/2006/relationships/customXmlProps" Target="itemProps150.xml"/></Relationships>
</file>

<file path=customXml/_rels/item151.xml.rels><?xml version="1.0" encoding="UTF-8" standalone="yes"?>
<Relationships xmlns="http://schemas.openxmlformats.org/package/2006/relationships"><Relationship Id="rId1" Type="http://schemas.openxmlformats.org/officeDocument/2006/relationships/customXmlProps" Target="itemProps151.xml"/></Relationships>
</file>

<file path=customXml/_rels/item152.xml.rels><?xml version="1.0" encoding="UTF-8" standalone="yes"?>
<Relationships xmlns="http://schemas.openxmlformats.org/package/2006/relationships"><Relationship Id="rId1" Type="http://schemas.openxmlformats.org/officeDocument/2006/relationships/customXmlProps" Target="itemProps152.xml"/></Relationships>
</file>

<file path=customXml/_rels/item153.xml.rels><?xml version="1.0" encoding="UTF-8" standalone="yes"?>
<Relationships xmlns="http://schemas.openxmlformats.org/package/2006/relationships"><Relationship Id="rId1" Type="http://schemas.openxmlformats.org/officeDocument/2006/relationships/customXmlProps" Target="itemProps153.xml"/></Relationships>
</file>

<file path=customXml/_rels/item154.xml.rels><?xml version="1.0" encoding="UTF-8" standalone="yes"?>
<Relationships xmlns="http://schemas.openxmlformats.org/package/2006/relationships"><Relationship Id="rId1" Type="http://schemas.openxmlformats.org/officeDocument/2006/relationships/customXmlProps" Target="itemProps154.xml"/></Relationships>
</file>

<file path=customXml/_rels/item155.xml.rels><?xml version="1.0" encoding="UTF-8" standalone="yes"?>
<Relationships xmlns="http://schemas.openxmlformats.org/package/2006/relationships"><Relationship Id="rId1" Type="http://schemas.openxmlformats.org/officeDocument/2006/relationships/customXmlProps" Target="itemProps155.xml"/></Relationships>
</file>

<file path=customXml/_rels/item156.xml.rels><?xml version="1.0" encoding="UTF-8" standalone="yes"?>
<Relationships xmlns="http://schemas.openxmlformats.org/package/2006/relationships"><Relationship Id="rId1" Type="http://schemas.openxmlformats.org/officeDocument/2006/relationships/customXmlProps" Target="itemProps156.xml"/></Relationships>
</file>

<file path=customXml/_rels/item157.xml.rels><?xml version="1.0" encoding="UTF-8" standalone="yes"?>
<Relationships xmlns="http://schemas.openxmlformats.org/package/2006/relationships"><Relationship Id="rId1" Type="http://schemas.openxmlformats.org/officeDocument/2006/relationships/customXmlProps" Target="itemProps157.xml"/></Relationships>
</file>

<file path=customXml/_rels/item158.xml.rels><?xml version="1.0" encoding="UTF-8" standalone="yes"?>
<Relationships xmlns="http://schemas.openxmlformats.org/package/2006/relationships"><Relationship Id="rId1" Type="http://schemas.openxmlformats.org/officeDocument/2006/relationships/customXmlProps" Target="itemProps158.xml"/></Relationships>
</file>

<file path=customXml/_rels/item159.xml.rels><?xml version="1.0" encoding="UTF-8" standalone="yes"?>
<Relationships xmlns="http://schemas.openxmlformats.org/package/2006/relationships"><Relationship Id="rId1" Type="http://schemas.openxmlformats.org/officeDocument/2006/relationships/customXmlProps" Target="itemProps159.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60.xml.rels><?xml version="1.0" encoding="UTF-8" standalone="yes"?>
<Relationships xmlns="http://schemas.openxmlformats.org/package/2006/relationships"><Relationship Id="rId1" Type="http://schemas.openxmlformats.org/officeDocument/2006/relationships/customXmlProps" Target="itemProps160.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b:Sources xmlns:b="http://schemas.openxmlformats.org/officeDocument/2006/bibliography" xmlns="http://schemas.openxmlformats.org/officeDocument/2006/bibliography" SelectedStyle="\APA.XSL" StyleName="APA"/>
</file>

<file path=customXml/item106.xml><?xml version="1.0" encoding="utf-8"?>
<b:Sources xmlns:b="http://schemas.openxmlformats.org/officeDocument/2006/bibliography" xmlns="http://schemas.openxmlformats.org/officeDocument/2006/bibliography" SelectedStyle="\APA.XSL" StyleName="APA"/>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12.xml><?xml version="1.0" encoding="utf-8"?>
<b:Sources xmlns:b="http://schemas.openxmlformats.org/officeDocument/2006/bibliography" xmlns="http://schemas.openxmlformats.org/officeDocument/2006/bibliography" SelectedStyle="\APA.XSL" StyleName="APA"/>
</file>

<file path=customXml/item113.xml><?xml version="1.0" encoding="utf-8"?>
<b:Sources xmlns:b="http://schemas.openxmlformats.org/officeDocument/2006/bibliography" xmlns="http://schemas.openxmlformats.org/officeDocument/2006/bibliography" SelectedStyle="\APA.XSL" StyleName="APA"/>
</file>

<file path=customXml/item114.xml><?xml version="1.0" encoding="utf-8"?>
<b:Sources xmlns:b="http://schemas.openxmlformats.org/officeDocument/2006/bibliography" xmlns="http://schemas.openxmlformats.org/officeDocument/2006/bibliography" SelectedStyle="\APA.XSL" StyleName="APA"/>
</file>

<file path=customXml/item115.xml><?xml version="1.0" encoding="utf-8"?>
<b:Sources xmlns:b="http://schemas.openxmlformats.org/officeDocument/2006/bibliography" xmlns="http://schemas.openxmlformats.org/officeDocument/2006/bibliography" SelectedStyle="\APA.XSL" StyleName="APA"/>
</file>

<file path=customXml/item116.xml><?xml version="1.0" encoding="utf-8"?>
<b:Sources xmlns:b="http://schemas.openxmlformats.org/officeDocument/2006/bibliography" xmlns="http://schemas.openxmlformats.org/officeDocument/2006/bibliography" SelectedStyle="\APA.XSL" StyleName="APA"/>
</file>

<file path=customXml/item117.xml><?xml version="1.0" encoding="utf-8"?>
<b:Sources xmlns:b="http://schemas.openxmlformats.org/officeDocument/2006/bibliography" xmlns="http://schemas.openxmlformats.org/officeDocument/2006/bibliography" SelectedStyle="\APA.XSL" StyleName="APA"/>
</file>

<file path=customXml/item118.xml><?xml version="1.0" encoding="utf-8"?>
<b:Sources xmlns:b="http://schemas.openxmlformats.org/officeDocument/2006/bibliography" xmlns="http://schemas.openxmlformats.org/officeDocument/2006/bibliography" SelectedStyle="\APA.XSL" StyleName="APA"/>
</file>

<file path=customXml/item119.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20.xml><?xml version="1.0" encoding="utf-8"?>
<b:Sources xmlns:b="http://schemas.openxmlformats.org/officeDocument/2006/bibliography" xmlns="http://schemas.openxmlformats.org/officeDocument/2006/bibliography" SelectedStyle="\APA.XSL" StyleName="APA"/>
</file>

<file path=customXml/item121.xml><?xml version="1.0" encoding="utf-8"?>
<b:Sources xmlns:b="http://schemas.openxmlformats.org/officeDocument/2006/bibliography" xmlns="http://schemas.openxmlformats.org/officeDocument/2006/bibliography" SelectedStyle="\APA.XSL" StyleName="APA"/>
</file>

<file path=customXml/item122.xml><?xml version="1.0" encoding="utf-8"?>
<b:Sources xmlns:b="http://schemas.openxmlformats.org/officeDocument/2006/bibliography" xmlns="http://schemas.openxmlformats.org/officeDocument/2006/bibliography" SelectedStyle="\APA.XSL" StyleName="APA"/>
</file>

<file path=customXml/item123.xml><?xml version="1.0" encoding="utf-8"?>
<b:Sources xmlns:b="http://schemas.openxmlformats.org/officeDocument/2006/bibliography" xmlns="http://schemas.openxmlformats.org/officeDocument/2006/bibliography" SelectedStyle="\APA.XSL" StyleName="APA"/>
</file>

<file path=customXml/item124.xml><?xml version="1.0" encoding="utf-8"?>
<b:Sources xmlns:b="http://schemas.openxmlformats.org/officeDocument/2006/bibliography" xmlns="http://schemas.openxmlformats.org/officeDocument/2006/bibliography" SelectedStyle="\APA.XSL" StyleName="APA"/>
</file>

<file path=customXml/item125.xml><?xml version="1.0" encoding="utf-8"?>
<b:Sources xmlns:b="http://schemas.openxmlformats.org/officeDocument/2006/bibliography" xmlns="http://schemas.openxmlformats.org/officeDocument/2006/bibliography" SelectedStyle="\APA.XSL" StyleName="APA"/>
</file>

<file path=customXml/item126.xml><?xml version="1.0" encoding="utf-8"?>
<b:Sources xmlns:b="http://schemas.openxmlformats.org/officeDocument/2006/bibliography" xmlns="http://schemas.openxmlformats.org/officeDocument/2006/bibliography" SelectedStyle="\APA.XSL" StyleName="APA"/>
</file>

<file path=customXml/item127.xml><?xml version="1.0" encoding="utf-8"?>
<b:Sources xmlns:b="http://schemas.openxmlformats.org/officeDocument/2006/bibliography" xmlns="http://schemas.openxmlformats.org/officeDocument/2006/bibliography" SelectedStyle="\APA.XSL" StyleName="APA"/>
</file>

<file path=customXml/item128.xml><?xml version="1.0" encoding="utf-8"?>
<b:Sources xmlns:b="http://schemas.openxmlformats.org/officeDocument/2006/bibliography" xmlns="http://schemas.openxmlformats.org/officeDocument/2006/bibliography" SelectedStyle="\APA.XSL" StyleName="APA"/>
</file>

<file path=customXml/item129.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30.xml><?xml version="1.0" encoding="utf-8"?>
<b:Sources xmlns:b="http://schemas.openxmlformats.org/officeDocument/2006/bibliography" xmlns="http://schemas.openxmlformats.org/officeDocument/2006/bibliography" SelectedStyle="\APA.XSL" StyleName="APA"/>
</file>

<file path=customXml/item131.xml><?xml version="1.0" encoding="utf-8"?>
<b:Sources xmlns:b="http://schemas.openxmlformats.org/officeDocument/2006/bibliography" xmlns="http://schemas.openxmlformats.org/officeDocument/2006/bibliography" SelectedStyle="\APA.XSL" StyleName="APA"/>
</file>

<file path=customXml/item132.xml><?xml version="1.0" encoding="utf-8"?>
<b:Sources xmlns:b="http://schemas.openxmlformats.org/officeDocument/2006/bibliography" xmlns="http://schemas.openxmlformats.org/officeDocument/2006/bibliography" SelectedStyle="\APA.XSL" StyleName="APA"/>
</file>

<file path=customXml/item133.xml><?xml version="1.0" encoding="utf-8"?>
<b:Sources xmlns:b="http://schemas.openxmlformats.org/officeDocument/2006/bibliography" xmlns="http://schemas.openxmlformats.org/officeDocument/2006/bibliography" SelectedStyle="\APA.XSL" StyleName="APA"/>
</file>

<file path=customXml/item134.xml><?xml version="1.0" encoding="utf-8"?>
<b:Sources xmlns:b="http://schemas.openxmlformats.org/officeDocument/2006/bibliography" xmlns="http://schemas.openxmlformats.org/officeDocument/2006/bibliography" SelectedStyle="\APA.XSL" StyleName="APA"/>
</file>

<file path=customXml/item135.xml><?xml version="1.0" encoding="utf-8"?>
<b:Sources xmlns:b="http://schemas.openxmlformats.org/officeDocument/2006/bibliography" xmlns="http://schemas.openxmlformats.org/officeDocument/2006/bibliography" SelectedStyle="\APA.XSL" StyleName="APA"/>
</file>

<file path=customXml/item136.xml><?xml version="1.0" encoding="utf-8"?>
<b:Sources xmlns:b="http://schemas.openxmlformats.org/officeDocument/2006/bibliography" xmlns="http://schemas.openxmlformats.org/officeDocument/2006/bibliography" SelectedStyle="\APA.XSL" StyleName="APA"/>
</file>

<file path=customXml/item137.xml><?xml version="1.0" encoding="utf-8"?>
<b:Sources xmlns:b="http://schemas.openxmlformats.org/officeDocument/2006/bibliography" xmlns="http://schemas.openxmlformats.org/officeDocument/2006/bibliography" SelectedStyle="\APA.XSL" StyleName="APA"/>
</file>

<file path=customXml/item138.xml><?xml version="1.0" encoding="utf-8"?>
<b:Sources xmlns:b="http://schemas.openxmlformats.org/officeDocument/2006/bibliography" xmlns="http://schemas.openxmlformats.org/officeDocument/2006/bibliography" SelectedStyle="\APA.XSL" StyleName="APA"/>
</file>

<file path=customXml/item139.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40.xml><?xml version="1.0" encoding="utf-8"?>
<b:Sources xmlns:b="http://schemas.openxmlformats.org/officeDocument/2006/bibliography" xmlns="http://schemas.openxmlformats.org/officeDocument/2006/bibliography" SelectedStyle="\APA.XSL" StyleName="APA"/>
</file>

<file path=customXml/item141.xml><?xml version="1.0" encoding="utf-8"?>
<b:Sources xmlns:b="http://schemas.openxmlformats.org/officeDocument/2006/bibliography" xmlns="http://schemas.openxmlformats.org/officeDocument/2006/bibliography" SelectedStyle="\APA.XSL" StyleName="APA"/>
</file>

<file path=customXml/item142.xml><?xml version="1.0" encoding="utf-8"?>
<b:Sources xmlns:b="http://schemas.openxmlformats.org/officeDocument/2006/bibliography" xmlns="http://schemas.openxmlformats.org/officeDocument/2006/bibliography" SelectedStyle="\APA.XSL" StyleName="APA"/>
</file>

<file path=customXml/item143.xml><?xml version="1.0" encoding="utf-8"?>
<b:Sources xmlns:b="http://schemas.openxmlformats.org/officeDocument/2006/bibliography" xmlns="http://schemas.openxmlformats.org/officeDocument/2006/bibliography" SelectedStyle="\APA.XSL" StyleName="APA"/>
</file>

<file path=customXml/item144.xml><?xml version="1.0" encoding="utf-8"?>
<b:Sources xmlns:b="http://schemas.openxmlformats.org/officeDocument/2006/bibliography" xmlns="http://schemas.openxmlformats.org/officeDocument/2006/bibliography" SelectedStyle="\APA.XSL" StyleName="APA"/>
</file>

<file path=customXml/item145.xml><?xml version="1.0" encoding="utf-8"?>
<CoverPageProperties xmlns="http://schemas.microsoft.com/office/2006/coverPageProps">
  <PublishDate>2013-06-03T00:00:00</PublishDate>
  <Abstract/>
  <CompanyAddress/>
  <CompanyPhone/>
  <CompanyFax/>
  <CompanyEmail/>
</CoverPageProperties>
</file>

<file path=customXml/item146.xml><?xml version="1.0" encoding="utf-8"?>
<b:Sources xmlns:b="http://schemas.openxmlformats.org/officeDocument/2006/bibliography" xmlns="http://schemas.openxmlformats.org/officeDocument/2006/bibliography" SelectedStyle="\APA.XSL" StyleName="APA"/>
</file>

<file path=customXml/item147.xml><?xml version="1.0" encoding="utf-8"?>
<b:Sources xmlns:b="http://schemas.openxmlformats.org/officeDocument/2006/bibliography" xmlns="http://schemas.openxmlformats.org/officeDocument/2006/bibliography" SelectedStyle="\APA.XSL" StyleName="APA"/>
</file>

<file path=customXml/item148.xml><?xml version="1.0" encoding="utf-8"?>
<b:Sources xmlns:b="http://schemas.openxmlformats.org/officeDocument/2006/bibliography" xmlns="http://schemas.openxmlformats.org/officeDocument/2006/bibliography" SelectedStyle="\APA.XSL" StyleName="APA"/>
</file>

<file path=customXml/item149.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50.xml><?xml version="1.0" encoding="utf-8"?>
<b:Sources xmlns:b="http://schemas.openxmlformats.org/officeDocument/2006/bibliography" xmlns="http://schemas.openxmlformats.org/officeDocument/2006/bibliography" SelectedStyle="\APA.XSL" StyleName="APA"/>
</file>

<file path=customXml/item151.xml><?xml version="1.0" encoding="utf-8"?>
<b:Sources xmlns:b="http://schemas.openxmlformats.org/officeDocument/2006/bibliography" xmlns="http://schemas.openxmlformats.org/officeDocument/2006/bibliography" SelectedStyle="\APA.XSL" StyleName="APA"/>
</file>

<file path=customXml/item152.xml><?xml version="1.0" encoding="utf-8"?>
<b:Sources xmlns:b="http://schemas.openxmlformats.org/officeDocument/2006/bibliography" xmlns="http://schemas.openxmlformats.org/officeDocument/2006/bibliography" SelectedStyle="\APA.XSL" StyleName="APA"/>
</file>

<file path=customXml/item153.xml><?xml version="1.0" encoding="utf-8"?>
<b:Sources xmlns:b="http://schemas.openxmlformats.org/officeDocument/2006/bibliography" xmlns="http://schemas.openxmlformats.org/officeDocument/2006/bibliography" SelectedStyle="\APA.XSL" StyleName="APA"/>
</file>

<file path=customXml/item154.xml><?xml version="1.0" encoding="utf-8"?>
<b:Sources xmlns:b="http://schemas.openxmlformats.org/officeDocument/2006/bibliography" xmlns="http://schemas.openxmlformats.org/officeDocument/2006/bibliography" SelectedStyle="\APA.XSL" StyleName="APA"/>
</file>

<file path=customXml/item155.xml><?xml version="1.0" encoding="utf-8"?>
<b:Sources xmlns:b="http://schemas.openxmlformats.org/officeDocument/2006/bibliography" xmlns="http://schemas.openxmlformats.org/officeDocument/2006/bibliography" SelectedStyle="\APA.XSL" StyleName="APA"/>
</file>

<file path=customXml/item156.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157.xml><?xml version="1.0" encoding="utf-8"?>
<b:Sources xmlns:b="http://schemas.openxmlformats.org/officeDocument/2006/bibliography" xmlns="http://schemas.openxmlformats.org/officeDocument/2006/bibliography" SelectedStyle="\APA.XSL" StyleName="APA"/>
</file>

<file path=customXml/item158.xml><?xml version="1.0" encoding="utf-8"?>
<b:Sources xmlns:b="http://schemas.openxmlformats.org/officeDocument/2006/bibliography" xmlns="http://schemas.openxmlformats.org/officeDocument/2006/bibliography" SelectedStyle="\APA.XSL" StyleName="APA"/>
</file>

<file path=customXml/item159.xml><?xml version="1.0" encoding="utf-8"?>
<?mso-contentType ?>
<FormTemplates xmlns="http://schemas.microsoft.com/sharepoint/v3/contenttype/forms">
  <Display>DocumentLibraryForm</Display>
  <Edit>DocumentLibraryForm</Edit>
  <New>DocumentLibraryForm</New>
</FormTemplates>
</file>

<file path=customXml/item16.xml><?xml version="1.0" encoding="utf-8"?>
<b:Sources xmlns:b="http://schemas.openxmlformats.org/officeDocument/2006/bibliography" xmlns="http://schemas.openxmlformats.org/officeDocument/2006/bibliography" SelectedStyle="\APA.XSL" StyleName="APA"/>
</file>

<file path=customXml/item160.xml><?xml version="1.0" encoding="utf-8"?>
<p:properties xmlns:p="http://schemas.microsoft.com/office/2006/metadata/properties" xmlns:xsi="http://www.w3.org/2001/XMLSchema-instance" xmlns:pc="http://schemas.microsoft.com/office/infopath/2007/PartnerControls">
  <documentManagement/>
</p:properties>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3058-A6B0-447C-B6B5-0C10D6871A0A}"/>
</file>

<file path=customXml/itemProps10.xml><?xml version="1.0" encoding="utf-8"?>
<ds:datastoreItem xmlns:ds="http://schemas.openxmlformats.org/officeDocument/2006/customXml" ds:itemID="{AB6F386E-862A-4F69-A4FE-5E389BF1FC2B}"/>
</file>

<file path=customXml/itemProps100.xml><?xml version="1.0" encoding="utf-8"?>
<ds:datastoreItem xmlns:ds="http://schemas.openxmlformats.org/officeDocument/2006/customXml" ds:itemID="{97606688-C1B7-4873-A2CE-B50704453FDC}"/>
</file>

<file path=customXml/itemProps101.xml><?xml version="1.0" encoding="utf-8"?>
<ds:datastoreItem xmlns:ds="http://schemas.openxmlformats.org/officeDocument/2006/customXml" ds:itemID="{C8DFA6B3-683D-4C12-BEC3-F4D27CC4B5CB}"/>
</file>

<file path=customXml/itemProps102.xml><?xml version="1.0" encoding="utf-8"?>
<ds:datastoreItem xmlns:ds="http://schemas.openxmlformats.org/officeDocument/2006/customXml" ds:itemID="{9CD95C62-5414-4946-A661-AEC4E98A2C6D}"/>
</file>

<file path=customXml/itemProps103.xml><?xml version="1.0" encoding="utf-8"?>
<ds:datastoreItem xmlns:ds="http://schemas.openxmlformats.org/officeDocument/2006/customXml" ds:itemID="{1AE8C01B-E00A-4176-B78A-0EAF9A7B438F}"/>
</file>

<file path=customXml/itemProps104.xml><?xml version="1.0" encoding="utf-8"?>
<ds:datastoreItem xmlns:ds="http://schemas.openxmlformats.org/officeDocument/2006/customXml" ds:itemID="{84F7E0C9-0C4F-4071-8624-F104930096FC}"/>
</file>

<file path=customXml/itemProps105.xml><?xml version="1.0" encoding="utf-8"?>
<ds:datastoreItem xmlns:ds="http://schemas.openxmlformats.org/officeDocument/2006/customXml" ds:itemID="{6B853783-432E-4DAB-A4EC-1C35F5A77157}"/>
</file>

<file path=customXml/itemProps106.xml><?xml version="1.0" encoding="utf-8"?>
<ds:datastoreItem xmlns:ds="http://schemas.openxmlformats.org/officeDocument/2006/customXml" ds:itemID="{7A5739AD-A7D4-45DD-85FA-676F05B4D064}"/>
</file>

<file path=customXml/itemProps107.xml><?xml version="1.0" encoding="utf-8"?>
<ds:datastoreItem xmlns:ds="http://schemas.openxmlformats.org/officeDocument/2006/customXml" ds:itemID="{9CC09B46-D246-47B4-8D1B-777247FC8FA2}"/>
</file>

<file path=customXml/itemProps108.xml><?xml version="1.0" encoding="utf-8"?>
<ds:datastoreItem xmlns:ds="http://schemas.openxmlformats.org/officeDocument/2006/customXml" ds:itemID="{428D820E-301B-4C61-B763-A1377610FD67}"/>
</file>

<file path=customXml/itemProps109.xml><?xml version="1.0" encoding="utf-8"?>
<ds:datastoreItem xmlns:ds="http://schemas.openxmlformats.org/officeDocument/2006/customXml" ds:itemID="{E0A237CE-ADDA-4E87-9BE6-D240AA3043EA}"/>
</file>

<file path=customXml/itemProps11.xml><?xml version="1.0" encoding="utf-8"?>
<ds:datastoreItem xmlns:ds="http://schemas.openxmlformats.org/officeDocument/2006/customXml" ds:itemID="{91448DD0-BFA6-4288-BC64-2E8D6F35AA2C}"/>
</file>

<file path=customXml/itemProps110.xml><?xml version="1.0" encoding="utf-8"?>
<ds:datastoreItem xmlns:ds="http://schemas.openxmlformats.org/officeDocument/2006/customXml" ds:itemID="{0FB01A4E-860F-4395-B50F-F1AA0450B33B}"/>
</file>

<file path=customXml/itemProps111.xml><?xml version="1.0" encoding="utf-8"?>
<ds:datastoreItem xmlns:ds="http://schemas.openxmlformats.org/officeDocument/2006/customXml" ds:itemID="{0C46BA02-A7A8-46B9-AFB2-74807077426E}"/>
</file>

<file path=customXml/itemProps112.xml><?xml version="1.0" encoding="utf-8"?>
<ds:datastoreItem xmlns:ds="http://schemas.openxmlformats.org/officeDocument/2006/customXml" ds:itemID="{A27E53AE-DC8A-4244-9B08-A9746C7D2E7D}"/>
</file>

<file path=customXml/itemProps113.xml><?xml version="1.0" encoding="utf-8"?>
<ds:datastoreItem xmlns:ds="http://schemas.openxmlformats.org/officeDocument/2006/customXml" ds:itemID="{6729048D-9488-4AD4-BEA0-05F2A4AC7C40}"/>
</file>

<file path=customXml/itemProps114.xml><?xml version="1.0" encoding="utf-8"?>
<ds:datastoreItem xmlns:ds="http://schemas.openxmlformats.org/officeDocument/2006/customXml" ds:itemID="{86DA5C06-8975-44D1-BA90-1976906B506B}"/>
</file>

<file path=customXml/itemProps115.xml><?xml version="1.0" encoding="utf-8"?>
<ds:datastoreItem xmlns:ds="http://schemas.openxmlformats.org/officeDocument/2006/customXml" ds:itemID="{5C708A85-4577-4D9E-8ED6-46AF13F4739B}"/>
</file>

<file path=customXml/itemProps116.xml><?xml version="1.0" encoding="utf-8"?>
<ds:datastoreItem xmlns:ds="http://schemas.openxmlformats.org/officeDocument/2006/customXml" ds:itemID="{197A265C-B66D-425F-BA33-0013B900FC2C}"/>
</file>

<file path=customXml/itemProps117.xml><?xml version="1.0" encoding="utf-8"?>
<ds:datastoreItem xmlns:ds="http://schemas.openxmlformats.org/officeDocument/2006/customXml" ds:itemID="{B576A3CA-1113-4CFB-AFFE-27A14880997D}"/>
</file>

<file path=customXml/itemProps118.xml><?xml version="1.0" encoding="utf-8"?>
<ds:datastoreItem xmlns:ds="http://schemas.openxmlformats.org/officeDocument/2006/customXml" ds:itemID="{22163BCA-548F-40A1-86B6-92F2F5F0A1C0}"/>
</file>

<file path=customXml/itemProps119.xml><?xml version="1.0" encoding="utf-8"?>
<ds:datastoreItem xmlns:ds="http://schemas.openxmlformats.org/officeDocument/2006/customXml" ds:itemID="{9B56DB43-9CA3-4849-8769-BE46E1FD67A4}"/>
</file>

<file path=customXml/itemProps12.xml><?xml version="1.0" encoding="utf-8"?>
<ds:datastoreItem xmlns:ds="http://schemas.openxmlformats.org/officeDocument/2006/customXml" ds:itemID="{EC4E992E-4379-4CF2-9325-2A165658B606}"/>
</file>

<file path=customXml/itemProps120.xml><?xml version="1.0" encoding="utf-8"?>
<ds:datastoreItem xmlns:ds="http://schemas.openxmlformats.org/officeDocument/2006/customXml" ds:itemID="{016F0F07-25B9-4786-A85C-5CBD5285D35A}"/>
</file>

<file path=customXml/itemProps121.xml><?xml version="1.0" encoding="utf-8"?>
<ds:datastoreItem xmlns:ds="http://schemas.openxmlformats.org/officeDocument/2006/customXml" ds:itemID="{13B78318-F20B-410B-9181-A49F6F632EF1}"/>
</file>

<file path=customXml/itemProps122.xml><?xml version="1.0" encoding="utf-8"?>
<ds:datastoreItem xmlns:ds="http://schemas.openxmlformats.org/officeDocument/2006/customXml" ds:itemID="{012947D0-3B55-4318-BFBE-E6812948B883}"/>
</file>

<file path=customXml/itemProps123.xml><?xml version="1.0" encoding="utf-8"?>
<ds:datastoreItem xmlns:ds="http://schemas.openxmlformats.org/officeDocument/2006/customXml" ds:itemID="{559B7569-6FAE-4197-8869-B68BC4FE5BB7}"/>
</file>

<file path=customXml/itemProps124.xml><?xml version="1.0" encoding="utf-8"?>
<ds:datastoreItem xmlns:ds="http://schemas.openxmlformats.org/officeDocument/2006/customXml" ds:itemID="{EB830FC8-26C1-4E9B-BDC8-DA9E6E73EF49}"/>
</file>

<file path=customXml/itemProps125.xml><?xml version="1.0" encoding="utf-8"?>
<ds:datastoreItem xmlns:ds="http://schemas.openxmlformats.org/officeDocument/2006/customXml" ds:itemID="{7FC1BE9A-78E8-45CD-88C4-064CA7B8F431}"/>
</file>

<file path=customXml/itemProps126.xml><?xml version="1.0" encoding="utf-8"?>
<ds:datastoreItem xmlns:ds="http://schemas.openxmlformats.org/officeDocument/2006/customXml" ds:itemID="{8647C5CA-5160-4226-879F-879AA286FF89}"/>
</file>

<file path=customXml/itemProps127.xml><?xml version="1.0" encoding="utf-8"?>
<ds:datastoreItem xmlns:ds="http://schemas.openxmlformats.org/officeDocument/2006/customXml" ds:itemID="{77FD6FE9-B6FE-4128-A8B3-4CE831886B06}"/>
</file>

<file path=customXml/itemProps128.xml><?xml version="1.0" encoding="utf-8"?>
<ds:datastoreItem xmlns:ds="http://schemas.openxmlformats.org/officeDocument/2006/customXml" ds:itemID="{C806B683-A529-41F1-A659-DCD916E0A8FC}"/>
</file>

<file path=customXml/itemProps129.xml><?xml version="1.0" encoding="utf-8"?>
<ds:datastoreItem xmlns:ds="http://schemas.openxmlformats.org/officeDocument/2006/customXml" ds:itemID="{523949AE-0A33-41D5-AFAF-CBC8A60BCACB}"/>
</file>

<file path=customXml/itemProps13.xml><?xml version="1.0" encoding="utf-8"?>
<ds:datastoreItem xmlns:ds="http://schemas.openxmlformats.org/officeDocument/2006/customXml" ds:itemID="{BF590382-E7CE-4BE4-9E1B-09D556CAD258}"/>
</file>

<file path=customXml/itemProps130.xml><?xml version="1.0" encoding="utf-8"?>
<ds:datastoreItem xmlns:ds="http://schemas.openxmlformats.org/officeDocument/2006/customXml" ds:itemID="{0030EFEC-35F4-4E58-981F-D400838D5CE1}"/>
</file>

<file path=customXml/itemProps131.xml><?xml version="1.0" encoding="utf-8"?>
<ds:datastoreItem xmlns:ds="http://schemas.openxmlformats.org/officeDocument/2006/customXml" ds:itemID="{2C4176D7-093F-40C2-BD53-996584F622CF}"/>
</file>

<file path=customXml/itemProps132.xml><?xml version="1.0" encoding="utf-8"?>
<ds:datastoreItem xmlns:ds="http://schemas.openxmlformats.org/officeDocument/2006/customXml" ds:itemID="{8810FDA2-7DD7-4019-B126-B71AD2DF78DA}"/>
</file>

<file path=customXml/itemProps133.xml><?xml version="1.0" encoding="utf-8"?>
<ds:datastoreItem xmlns:ds="http://schemas.openxmlformats.org/officeDocument/2006/customXml" ds:itemID="{9143B323-F5CC-46C6-9CF6-4BB10A1F7722}"/>
</file>

<file path=customXml/itemProps134.xml><?xml version="1.0" encoding="utf-8"?>
<ds:datastoreItem xmlns:ds="http://schemas.openxmlformats.org/officeDocument/2006/customXml" ds:itemID="{A7970F7C-1112-4FB3-8569-81136FE21BB0}"/>
</file>

<file path=customXml/itemProps135.xml><?xml version="1.0" encoding="utf-8"?>
<ds:datastoreItem xmlns:ds="http://schemas.openxmlformats.org/officeDocument/2006/customXml" ds:itemID="{AD80AF8B-032E-4F22-85F6-9FB2B1FB238D}"/>
</file>

<file path=customXml/itemProps136.xml><?xml version="1.0" encoding="utf-8"?>
<ds:datastoreItem xmlns:ds="http://schemas.openxmlformats.org/officeDocument/2006/customXml" ds:itemID="{F7CDE8F9-3554-4786-81C5-01358DF14872}"/>
</file>

<file path=customXml/itemProps137.xml><?xml version="1.0" encoding="utf-8"?>
<ds:datastoreItem xmlns:ds="http://schemas.openxmlformats.org/officeDocument/2006/customXml" ds:itemID="{84B4A77D-0A18-4CA1-A60D-26921F17BDD4}"/>
</file>

<file path=customXml/itemProps138.xml><?xml version="1.0" encoding="utf-8"?>
<ds:datastoreItem xmlns:ds="http://schemas.openxmlformats.org/officeDocument/2006/customXml" ds:itemID="{09D277FC-AB5D-438B-9A8E-03D1CA3E83DC}"/>
</file>

<file path=customXml/itemProps139.xml><?xml version="1.0" encoding="utf-8"?>
<ds:datastoreItem xmlns:ds="http://schemas.openxmlformats.org/officeDocument/2006/customXml" ds:itemID="{D68EE2C7-050B-4118-A635-AC3E057ADAE2}"/>
</file>

<file path=customXml/itemProps14.xml><?xml version="1.0" encoding="utf-8"?>
<ds:datastoreItem xmlns:ds="http://schemas.openxmlformats.org/officeDocument/2006/customXml" ds:itemID="{EA45664B-67D8-41D8-B767-E7B5AD004A78}"/>
</file>

<file path=customXml/itemProps140.xml><?xml version="1.0" encoding="utf-8"?>
<ds:datastoreItem xmlns:ds="http://schemas.openxmlformats.org/officeDocument/2006/customXml" ds:itemID="{4106430E-EDD9-46F2-9A65-21DC3559684D}"/>
</file>

<file path=customXml/itemProps141.xml><?xml version="1.0" encoding="utf-8"?>
<ds:datastoreItem xmlns:ds="http://schemas.openxmlformats.org/officeDocument/2006/customXml" ds:itemID="{B62F0391-2DE1-478D-A4F1-E7AE0FEF36C7}"/>
</file>

<file path=customXml/itemProps142.xml><?xml version="1.0" encoding="utf-8"?>
<ds:datastoreItem xmlns:ds="http://schemas.openxmlformats.org/officeDocument/2006/customXml" ds:itemID="{3E65507F-4555-4864-9CBB-B17B09D38EEB}"/>
</file>

<file path=customXml/itemProps143.xml><?xml version="1.0" encoding="utf-8"?>
<ds:datastoreItem xmlns:ds="http://schemas.openxmlformats.org/officeDocument/2006/customXml" ds:itemID="{19FB3CF4-6F08-4E5A-9487-A4401091DAA7}"/>
</file>

<file path=customXml/itemProps144.xml><?xml version="1.0" encoding="utf-8"?>
<ds:datastoreItem xmlns:ds="http://schemas.openxmlformats.org/officeDocument/2006/customXml" ds:itemID="{3BB3BA26-6C2C-415B-AD70-5D0999F302B1}"/>
</file>

<file path=customXml/itemProps145.xml><?xml version="1.0" encoding="utf-8"?>
<ds:datastoreItem xmlns:ds="http://schemas.openxmlformats.org/officeDocument/2006/customXml" ds:itemID="{55AF091B-3C7A-41E3-B477-F2FDAA23CFDA}"/>
</file>

<file path=customXml/itemProps146.xml><?xml version="1.0" encoding="utf-8"?>
<ds:datastoreItem xmlns:ds="http://schemas.openxmlformats.org/officeDocument/2006/customXml" ds:itemID="{2358AAEA-503E-45AA-B7C4-FC3E68BC3DDD}"/>
</file>

<file path=customXml/itemProps147.xml><?xml version="1.0" encoding="utf-8"?>
<ds:datastoreItem xmlns:ds="http://schemas.openxmlformats.org/officeDocument/2006/customXml" ds:itemID="{02283BC4-F2C5-4BEE-8C1F-D475CAB24602}"/>
</file>

<file path=customXml/itemProps148.xml><?xml version="1.0" encoding="utf-8"?>
<ds:datastoreItem xmlns:ds="http://schemas.openxmlformats.org/officeDocument/2006/customXml" ds:itemID="{3FC5DC44-E442-4234-82C5-D36D55B78222}"/>
</file>

<file path=customXml/itemProps149.xml><?xml version="1.0" encoding="utf-8"?>
<ds:datastoreItem xmlns:ds="http://schemas.openxmlformats.org/officeDocument/2006/customXml" ds:itemID="{FD15E4BC-F2D6-4195-8B4E-03586A1CA7A7}"/>
</file>

<file path=customXml/itemProps15.xml><?xml version="1.0" encoding="utf-8"?>
<ds:datastoreItem xmlns:ds="http://schemas.openxmlformats.org/officeDocument/2006/customXml" ds:itemID="{0D8C893C-3CC3-4358-AF5B-D08EACD37D1D}"/>
</file>

<file path=customXml/itemProps150.xml><?xml version="1.0" encoding="utf-8"?>
<ds:datastoreItem xmlns:ds="http://schemas.openxmlformats.org/officeDocument/2006/customXml" ds:itemID="{61475E00-2EBE-4709-AA6B-96F42EA1D052}"/>
</file>

<file path=customXml/itemProps151.xml><?xml version="1.0" encoding="utf-8"?>
<ds:datastoreItem xmlns:ds="http://schemas.openxmlformats.org/officeDocument/2006/customXml" ds:itemID="{52878CD2-4F43-4217-837B-61404A2168D7}"/>
</file>

<file path=customXml/itemProps152.xml><?xml version="1.0" encoding="utf-8"?>
<ds:datastoreItem xmlns:ds="http://schemas.openxmlformats.org/officeDocument/2006/customXml" ds:itemID="{820AD42D-AF02-4174-806D-223490F785C0}"/>
</file>

<file path=customXml/itemProps153.xml><?xml version="1.0" encoding="utf-8"?>
<ds:datastoreItem xmlns:ds="http://schemas.openxmlformats.org/officeDocument/2006/customXml" ds:itemID="{5594EE5C-5693-4738-90A8-AE4BA01C06D1}"/>
</file>

<file path=customXml/itemProps154.xml><?xml version="1.0" encoding="utf-8"?>
<ds:datastoreItem xmlns:ds="http://schemas.openxmlformats.org/officeDocument/2006/customXml" ds:itemID="{95DC8885-E175-4439-BBDF-2B9E7A02D5A9}"/>
</file>

<file path=customXml/itemProps155.xml><?xml version="1.0" encoding="utf-8"?>
<ds:datastoreItem xmlns:ds="http://schemas.openxmlformats.org/officeDocument/2006/customXml" ds:itemID="{16A8BF34-6E77-4A65-9FCE-FC7429C19533}"/>
</file>

<file path=customXml/itemProps156.xml><?xml version="1.0" encoding="utf-8"?>
<ds:datastoreItem xmlns:ds="http://schemas.openxmlformats.org/officeDocument/2006/customXml" ds:itemID="{A37CF0F5-D56B-46FC-B5C6-231B42231D05}"/>
</file>

<file path=customXml/itemProps157.xml><?xml version="1.0" encoding="utf-8"?>
<ds:datastoreItem xmlns:ds="http://schemas.openxmlformats.org/officeDocument/2006/customXml" ds:itemID="{3B8B7AAE-7413-4289-B5F0-82BF50D7D3F9}"/>
</file>

<file path=customXml/itemProps158.xml><?xml version="1.0" encoding="utf-8"?>
<ds:datastoreItem xmlns:ds="http://schemas.openxmlformats.org/officeDocument/2006/customXml" ds:itemID="{B9CB43D4-BA77-4836-B589-7FD217E9DC73}"/>
</file>

<file path=customXml/itemProps159.xml><?xml version="1.0" encoding="utf-8"?>
<ds:datastoreItem xmlns:ds="http://schemas.openxmlformats.org/officeDocument/2006/customXml" ds:itemID="{B5D6B389-DC7B-435C-885A-FF1A1FB08109}"/>
</file>

<file path=customXml/itemProps16.xml><?xml version="1.0" encoding="utf-8"?>
<ds:datastoreItem xmlns:ds="http://schemas.openxmlformats.org/officeDocument/2006/customXml" ds:itemID="{04CED568-D4DC-4121-A79B-F554671CF113}"/>
</file>

<file path=customXml/itemProps160.xml><?xml version="1.0" encoding="utf-8"?>
<ds:datastoreItem xmlns:ds="http://schemas.openxmlformats.org/officeDocument/2006/customXml" ds:itemID="{260AA09A-8C4C-43F8-9875-8DB4579D4A0C}"/>
</file>

<file path=customXml/itemProps17.xml><?xml version="1.0" encoding="utf-8"?>
<ds:datastoreItem xmlns:ds="http://schemas.openxmlformats.org/officeDocument/2006/customXml" ds:itemID="{E7536CBA-2EB0-435E-9FDF-54C5BC3A9476}"/>
</file>

<file path=customXml/itemProps18.xml><?xml version="1.0" encoding="utf-8"?>
<ds:datastoreItem xmlns:ds="http://schemas.openxmlformats.org/officeDocument/2006/customXml" ds:itemID="{EAC3AC95-6E66-49A5-AE71-9C9583DF729F}"/>
</file>

<file path=customXml/itemProps19.xml><?xml version="1.0" encoding="utf-8"?>
<ds:datastoreItem xmlns:ds="http://schemas.openxmlformats.org/officeDocument/2006/customXml" ds:itemID="{4015C909-810C-4870-8327-E0B5F79E12A8}"/>
</file>

<file path=customXml/itemProps2.xml><?xml version="1.0" encoding="utf-8"?>
<ds:datastoreItem xmlns:ds="http://schemas.openxmlformats.org/officeDocument/2006/customXml" ds:itemID="{76CEDD20-494A-4F35-957E-2455CF0134FD}"/>
</file>

<file path=customXml/itemProps20.xml><?xml version="1.0" encoding="utf-8"?>
<ds:datastoreItem xmlns:ds="http://schemas.openxmlformats.org/officeDocument/2006/customXml" ds:itemID="{4C29E351-9DB7-4818-853A-9F4DA08CD34D}"/>
</file>

<file path=customXml/itemProps21.xml><?xml version="1.0" encoding="utf-8"?>
<ds:datastoreItem xmlns:ds="http://schemas.openxmlformats.org/officeDocument/2006/customXml" ds:itemID="{C1481D2C-B033-4192-B9F4-0C62122C5067}"/>
</file>

<file path=customXml/itemProps22.xml><?xml version="1.0" encoding="utf-8"?>
<ds:datastoreItem xmlns:ds="http://schemas.openxmlformats.org/officeDocument/2006/customXml" ds:itemID="{A14DC48E-053D-4D6B-8529-5B06128C943F}"/>
</file>

<file path=customXml/itemProps23.xml><?xml version="1.0" encoding="utf-8"?>
<ds:datastoreItem xmlns:ds="http://schemas.openxmlformats.org/officeDocument/2006/customXml" ds:itemID="{7150BD59-F108-447B-B9D9-5393D7A7661F}"/>
</file>

<file path=customXml/itemProps24.xml><?xml version="1.0" encoding="utf-8"?>
<ds:datastoreItem xmlns:ds="http://schemas.openxmlformats.org/officeDocument/2006/customXml" ds:itemID="{CC6E3809-EF88-41CC-AB03-1888AE7FCFF2}"/>
</file>

<file path=customXml/itemProps25.xml><?xml version="1.0" encoding="utf-8"?>
<ds:datastoreItem xmlns:ds="http://schemas.openxmlformats.org/officeDocument/2006/customXml" ds:itemID="{48D4AD85-81A2-4A95-9250-5020BF388A71}"/>
</file>

<file path=customXml/itemProps26.xml><?xml version="1.0" encoding="utf-8"?>
<ds:datastoreItem xmlns:ds="http://schemas.openxmlformats.org/officeDocument/2006/customXml" ds:itemID="{6D940508-8AE3-459D-B5B6-E10E6DB7C90B}"/>
</file>

<file path=customXml/itemProps27.xml><?xml version="1.0" encoding="utf-8"?>
<ds:datastoreItem xmlns:ds="http://schemas.openxmlformats.org/officeDocument/2006/customXml" ds:itemID="{8391214D-4318-4879-8551-F9064CEAFFD1}"/>
</file>

<file path=customXml/itemProps28.xml><?xml version="1.0" encoding="utf-8"?>
<ds:datastoreItem xmlns:ds="http://schemas.openxmlformats.org/officeDocument/2006/customXml" ds:itemID="{0C667019-5852-47EF-8BBD-580F45939604}"/>
</file>

<file path=customXml/itemProps29.xml><?xml version="1.0" encoding="utf-8"?>
<ds:datastoreItem xmlns:ds="http://schemas.openxmlformats.org/officeDocument/2006/customXml" ds:itemID="{DCA60ECB-3B5E-4A24-978C-F811A8E02C9C}"/>
</file>

<file path=customXml/itemProps3.xml><?xml version="1.0" encoding="utf-8"?>
<ds:datastoreItem xmlns:ds="http://schemas.openxmlformats.org/officeDocument/2006/customXml" ds:itemID="{632279C9-4572-4D86-BB43-5D714320B268}"/>
</file>

<file path=customXml/itemProps30.xml><?xml version="1.0" encoding="utf-8"?>
<ds:datastoreItem xmlns:ds="http://schemas.openxmlformats.org/officeDocument/2006/customXml" ds:itemID="{4AA9F4A8-2B76-4ED2-B5AA-2B8FD39B6C6E}"/>
</file>

<file path=customXml/itemProps31.xml><?xml version="1.0" encoding="utf-8"?>
<ds:datastoreItem xmlns:ds="http://schemas.openxmlformats.org/officeDocument/2006/customXml" ds:itemID="{02219C2B-D254-4BB2-B6AE-22785F8DBFAC}"/>
</file>

<file path=customXml/itemProps32.xml><?xml version="1.0" encoding="utf-8"?>
<ds:datastoreItem xmlns:ds="http://schemas.openxmlformats.org/officeDocument/2006/customXml" ds:itemID="{1EDD7D40-183D-42AD-855E-E882A4B98F6E}"/>
</file>

<file path=customXml/itemProps33.xml><?xml version="1.0" encoding="utf-8"?>
<ds:datastoreItem xmlns:ds="http://schemas.openxmlformats.org/officeDocument/2006/customXml" ds:itemID="{0681791E-47C7-4E6C-A5D5-D8A71D42AC46}"/>
</file>

<file path=customXml/itemProps34.xml><?xml version="1.0" encoding="utf-8"?>
<ds:datastoreItem xmlns:ds="http://schemas.openxmlformats.org/officeDocument/2006/customXml" ds:itemID="{6DC1EB5F-7874-4574-8F2B-336169FE190C}"/>
</file>

<file path=customXml/itemProps35.xml><?xml version="1.0" encoding="utf-8"?>
<ds:datastoreItem xmlns:ds="http://schemas.openxmlformats.org/officeDocument/2006/customXml" ds:itemID="{1B9C6A8C-64AB-4DE3-9FE2-D0520D78DE0B}"/>
</file>

<file path=customXml/itemProps36.xml><?xml version="1.0" encoding="utf-8"?>
<ds:datastoreItem xmlns:ds="http://schemas.openxmlformats.org/officeDocument/2006/customXml" ds:itemID="{50309DD7-9C35-45EE-854E-999E0F7822E2}"/>
</file>

<file path=customXml/itemProps37.xml><?xml version="1.0" encoding="utf-8"?>
<ds:datastoreItem xmlns:ds="http://schemas.openxmlformats.org/officeDocument/2006/customXml" ds:itemID="{4DB3634A-659E-4E40-91C6-1DD19D9FDCCA}"/>
</file>

<file path=customXml/itemProps38.xml><?xml version="1.0" encoding="utf-8"?>
<ds:datastoreItem xmlns:ds="http://schemas.openxmlformats.org/officeDocument/2006/customXml" ds:itemID="{5DB5A3EE-BA63-4611-8ECC-E1BA7F33E024}"/>
</file>

<file path=customXml/itemProps39.xml><?xml version="1.0" encoding="utf-8"?>
<ds:datastoreItem xmlns:ds="http://schemas.openxmlformats.org/officeDocument/2006/customXml" ds:itemID="{28B78FAC-20CA-439D-A6BF-EDC37DC1FF5D}"/>
</file>

<file path=customXml/itemProps4.xml><?xml version="1.0" encoding="utf-8"?>
<ds:datastoreItem xmlns:ds="http://schemas.openxmlformats.org/officeDocument/2006/customXml" ds:itemID="{7CBD1F11-7D45-40BD-AC86-E67D2DD20676}"/>
</file>

<file path=customXml/itemProps40.xml><?xml version="1.0" encoding="utf-8"?>
<ds:datastoreItem xmlns:ds="http://schemas.openxmlformats.org/officeDocument/2006/customXml" ds:itemID="{B49F0BD6-3043-4E2D-9563-70869917E27A}"/>
</file>

<file path=customXml/itemProps41.xml><?xml version="1.0" encoding="utf-8"?>
<ds:datastoreItem xmlns:ds="http://schemas.openxmlformats.org/officeDocument/2006/customXml" ds:itemID="{255F2CAF-3595-4AF7-8EF4-F6AEECC223B1}"/>
</file>

<file path=customXml/itemProps42.xml><?xml version="1.0" encoding="utf-8"?>
<ds:datastoreItem xmlns:ds="http://schemas.openxmlformats.org/officeDocument/2006/customXml" ds:itemID="{01886DFB-1E65-4162-A99D-9E3C3F91F817}"/>
</file>

<file path=customXml/itemProps43.xml><?xml version="1.0" encoding="utf-8"?>
<ds:datastoreItem xmlns:ds="http://schemas.openxmlformats.org/officeDocument/2006/customXml" ds:itemID="{95C4FBA8-65CF-4AF5-9CFC-CD33D3F5FB3E}"/>
</file>

<file path=customXml/itemProps44.xml><?xml version="1.0" encoding="utf-8"?>
<ds:datastoreItem xmlns:ds="http://schemas.openxmlformats.org/officeDocument/2006/customXml" ds:itemID="{74F60337-80F2-4824-832B-108F219CCBFE}"/>
</file>

<file path=customXml/itemProps45.xml><?xml version="1.0" encoding="utf-8"?>
<ds:datastoreItem xmlns:ds="http://schemas.openxmlformats.org/officeDocument/2006/customXml" ds:itemID="{02D2EBE4-AF90-41F2-90E5-D4A3E290CB97}"/>
</file>

<file path=customXml/itemProps46.xml><?xml version="1.0" encoding="utf-8"?>
<ds:datastoreItem xmlns:ds="http://schemas.openxmlformats.org/officeDocument/2006/customXml" ds:itemID="{4C945238-0345-48D0-9395-8ACB7F7C1611}"/>
</file>

<file path=customXml/itemProps47.xml><?xml version="1.0" encoding="utf-8"?>
<ds:datastoreItem xmlns:ds="http://schemas.openxmlformats.org/officeDocument/2006/customXml" ds:itemID="{060144BD-F9BF-42E4-A6CB-5C6BB39F8565}"/>
</file>

<file path=customXml/itemProps48.xml><?xml version="1.0" encoding="utf-8"?>
<ds:datastoreItem xmlns:ds="http://schemas.openxmlformats.org/officeDocument/2006/customXml" ds:itemID="{3FE1686E-85A6-4845-94A3-AF03671DB292}"/>
</file>

<file path=customXml/itemProps49.xml><?xml version="1.0" encoding="utf-8"?>
<ds:datastoreItem xmlns:ds="http://schemas.openxmlformats.org/officeDocument/2006/customXml" ds:itemID="{F4FE81DF-2024-4C05-B7F4-0086A1D97AF1}"/>
</file>

<file path=customXml/itemProps5.xml><?xml version="1.0" encoding="utf-8"?>
<ds:datastoreItem xmlns:ds="http://schemas.openxmlformats.org/officeDocument/2006/customXml" ds:itemID="{070E665C-7858-42E1-A828-C2357061E04A}"/>
</file>

<file path=customXml/itemProps50.xml><?xml version="1.0" encoding="utf-8"?>
<ds:datastoreItem xmlns:ds="http://schemas.openxmlformats.org/officeDocument/2006/customXml" ds:itemID="{3D71512D-1027-406A-9233-F06D1D33B064}"/>
</file>

<file path=customXml/itemProps51.xml><?xml version="1.0" encoding="utf-8"?>
<ds:datastoreItem xmlns:ds="http://schemas.openxmlformats.org/officeDocument/2006/customXml" ds:itemID="{F0B752E0-FF0A-4511-9D39-6449EFF43D9D}"/>
</file>

<file path=customXml/itemProps52.xml><?xml version="1.0" encoding="utf-8"?>
<ds:datastoreItem xmlns:ds="http://schemas.openxmlformats.org/officeDocument/2006/customXml" ds:itemID="{13AD4902-BD0B-428D-8DFC-BF7ECA97718E}"/>
</file>

<file path=customXml/itemProps53.xml><?xml version="1.0" encoding="utf-8"?>
<ds:datastoreItem xmlns:ds="http://schemas.openxmlformats.org/officeDocument/2006/customXml" ds:itemID="{4634117F-8D2A-4234-B47A-5BCD4123A62A}"/>
</file>

<file path=customXml/itemProps54.xml><?xml version="1.0" encoding="utf-8"?>
<ds:datastoreItem xmlns:ds="http://schemas.openxmlformats.org/officeDocument/2006/customXml" ds:itemID="{888AF971-50AB-4D07-ACAF-C96E23F4C21E}"/>
</file>

<file path=customXml/itemProps55.xml><?xml version="1.0" encoding="utf-8"?>
<ds:datastoreItem xmlns:ds="http://schemas.openxmlformats.org/officeDocument/2006/customXml" ds:itemID="{8F2A485A-0152-4DF0-933C-CB888D9A9AF4}"/>
</file>

<file path=customXml/itemProps56.xml><?xml version="1.0" encoding="utf-8"?>
<ds:datastoreItem xmlns:ds="http://schemas.openxmlformats.org/officeDocument/2006/customXml" ds:itemID="{76C10D65-AEB4-4487-81FD-7334B8FC689B}"/>
</file>

<file path=customXml/itemProps57.xml><?xml version="1.0" encoding="utf-8"?>
<ds:datastoreItem xmlns:ds="http://schemas.openxmlformats.org/officeDocument/2006/customXml" ds:itemID="{6CFF044C-8121-40BC-A035-2A06EE39BCC2}"/>
</file>

<file path=customXml/itemProps58.xml><?xml version="1.0" encoding="utf-8"?>
<ds:datastoreItem xmlns:ds="http://schemas.openxmlformats.org/officeDocument/2006/customXml" ds:itemID="{3AE85C73-0B5B-4B9C-9BCA-2714C83764B4}"/>
</file>

<file path=customXml/itemProps59.xml><?xml version="1.0" encoding="utf-8"?>
<ds:datastoreItem xmlns:ds="http://schemas.openxmlformats.org/officeDocument/2006/customXml" ds:itemID="{44A0CDB4-754C-441E-8E42-0B42566A7568}"/>
</file>

<file path=customXml/itemProps6.xml><?xml version="1.0" encoding="utf-8"?>
<ds:datastoreItem xmlns:ds="http://schemas.openxmlformats.org/officeDocument/2006/customXml" ds:itemID="{DFF03F91-7826-4A6F-A929-506C58314025}"/>
</file>

<file path=customXml/itemProps60.xml><?xml version="1.0" encoding="utf-8"?>
<ds:datastoreItem xmlns:ds="http://schemas.openxmlformats.org/officeDocument/2006/customXml" ds:itemID="{9C863052-F957-4E80-B480-359B4C1D556C}"/>
</file>

<file path=customXml/itemProps61.xml><?xml version="1.0" encoding="utf-8"?>
<ds:datastoreItem xmlns:ds="http://schemas.openxmlformats.org/officeDocument/2006/customXml" ds:itemID="{2B420227-0960-491C-A4FE-CD6EE2CC8B03}"/>
</file>

<file path=customXml/itemProps62.xml><?xml version="1.0" encoding="utf-8"?>
<ds:datastoreItem xmlns:ds="http://schemas.openxmlformats.org/officeDocument/2006/customXml" ds:itemID="{C7C87D61-BB62-4867-816F-BE220179ABB3}"/>
</file>

<file path=customXml/itemProps63.xml><?xml version="1.0" encoding="utf-8"?>
<ds:datastoreItem xmlns:ds="http://schemas.openxmlformats.org/officeDocument/2006/customXml" ds:itemID="{1AEFA55C-83C2-4311-9F3A-B9E21FB9CA08}"/>
</file>

<file path=customXml/itemProps64.xml><?xml version="1.0" encoding="utf-8"?>
<ds:datastoreItem xmlns:ds="http://schemas.openxmlformats.org/officeDocument/2006/customXml" ds:itemID="{869F98B4-06A1-4344-8831-95F6DEC959AA}"/>
</file>

<file path=customXml/itemProps65.xml><?xml version="1.0" encoding="utf-8"?>
<ds:datastoreItem xmlns:ds="http://schemas.openxmlformats.org/officeDocument/2006/customXml" ds:itemID="{034DAD6C-8174-4F12-90E6-4EA7D18E1F3F}"/>
</file>

<file path=customXml/itemProps66.xml><?xml version="1.0" encoding="utf-8"?>
<ds:datastoreItem xmlns:ds="http://schemas.openxmlformats.org/officeDocument/2006/customXml" ds:itemID="{C9D60E30-EC8E-4BEC-8524-4913A2EC7600}"/>
</file>

<file path=customXml/itemProps67.xml><?xml version="1.0" encoding="utf-8"?>
<ds:datastoreItem xmlns:ds="http://schemas.openxmlformats.org/officeDocument/2006/customXml" ds:itemID="{D9171344-3CA3-4C46-BA9A-9C48FC9DD870}"/>
</file>

<file path=customXml/itemProps68.xml><?xml version="1.0" encoding="utf-8"?>
<ds:datastoreItem xmlns:ds="http://schemas.openxmlformats.org/officeDocument/2006/customXml" ds:itemID="{5DB266AB-6A04-4D81-BD74-5648AC73C6F1}"/>
</file>

<file path=customXml/itemProps69.xml><?xml version="1.0" encoding="utf-8"?>
<ds:datastoreItem xmlns:ds="http://schemas.openxmlformats.org/officeDocument/2006/customXml" ds:itemID="{9C1821FA-2ACB-4C14-B639-40497E00309C}"/>
</file>

<file path=customXml/itemProps7.xml><?xml version="1.0" encoding="utf-8"?>
<ds:datastoreItem xmlns:ds="http://schemas.openxmlformats.org/officeDocument/2006/customXml" ds:itemID="{EAE375A9-DBFA-45B9-A06D-B94381BBB4B1}"/>
</file>

<file path=customXml/itemProps70.xml><?xml version="1.0" encoding="utf-8"?>
<ds:datastoreItem xmlns:ds="http://schemas.openxmlformats.org/officeDocument/2006/customXml" ds:itemID="{E78B33D9-3923-4316-A5AF-685A57281A1A}"/>
</file>

<file path=customXml/itemProps71.xml><?xml version="1.0" encoding="utf-8"?>
<ds:datastoreItem xmlns:ds="http://schemas.openxmlformats.org/officeDocument/2006/customXml" ds:itemID="{6C2757FF-2045-46B8-B19D-89F6BD04F0B8}"/>
</file>

<file path=customXml/itemProps72.xml><?xml version="1.0" encoding="utf-8"?>
<ds:datastoreItem xmlns:ds="http://schemas.openxmlformats.org/officeDocument/2006/customXml" ds:itemID="{ED49F240-BC95-4F06-948F-0CF052D7FE62}"/>
</file>

<file path=customXml/itemProps73.xml><?xml version="1.0" encoding="utf-8"?>
<ds:datastoreItem xmlns:ds="http://schemas.openxmlformats.org/officeDocument/2006/customXml" ds:itemID="{5C296973-63CA-41C9-A587-185AFCB6EC03}"/>
</file>

<file path=customXml/itemProps74.xml><?xml version="1.0" encoding="utf-8"?>
<ds:datastoreItem xmlns:ds="http://schemas.openxmlformats.org/officeDocument/2006/customXml" ds:itemID="{72724234-4497-42A1-97EA-3DEB63C258D0}"/>
</file>

<file path=customXml/itemProps75.xml><?xml version="1.0" encoding="utf-8"?>
<ds:datastoreItem xmlns:ds="http://schemas.openxmlformats.org/officeDocument/2006/customXml" ds:itemID="{F52EAB95-70D7-4034-A9D1-3A6B72318C6A}"/>
</file>

<file path=customXml/itemProps76.xml><?xml version="1.0" encoding="utf-8"?>
<ds:datastoreItem xmlns:ds="http://schemas.openxmlformats.org/officeDocument/2006/customXml" ds:itemID="{CEC4FA1C-BAFC-4CC0-8352-FF0DA91FC971}"/>
</file>

<file path=customXml/itemProps77.xml><?xml version="1.0" encoding="utf-8"?>
<ds:datastoreItem xmlns:ds="http://schemas.openxmlformats.org/officeDocument/2006/customXml" ds:itemID="{731C47D2-9654-438E-900D-4872E58C7539}"/>
</file>

<file path=customXml/itemProps78.xml><?xml version="1.0" encoding="utf-8"?>
<ds:datastoreItem xmlns:ds="http://schemas.openxmlformats.org/officeDocument/2006/customXml" ds:itemID="{DC5FBA0D-0235-4531-83D8-70E330BC0272}"/>
</file>

<file path=customXml/itemProps79.xml><?xml version="1.0" encoding="utf-8"?>
<ds:datastoreItem xmlns:ds="http://schemas.openxmlformats.org/officeDocument/2006/customXml" ds:itemID="{F6E1D896-7013-475A-9CB9-75D6B9BD48CA}"/>
</file>

<file path=customXml/itemProps8.xml><?xml version="1.0" encoding="utf-8"?>
<ds:datastoreItem xmlns:ds="http://schemas.openxmlformats.org/officeDocument/2006/customXml" ds:itemID="{9E676B59-223E-4A69-83FB-9FA3AC733669}"/>
</file>

<file path=customXml/itemProps80.xml><?xml version="1.0" encoding="utf-8"?>
<ds:datastoreItem xmlns:ds="http://schemas.openxmlformats.org/officeDocument/2006/customXml" ds:itemID="{C33D0BC7-AF4B-44B9-AA8F-6D819506DB0E}"/>
</file>

<file path=customXml/itemProps81.xml><?xml version="1.0" encoding="utf-8"?>
<ds:datastoreItem xmlns:ds="http://schemas.openxmlformats.org/officeDocument/2006/customXml" ds:itemID="{26751E7E-B4B3-42B2-8470-A8B0C228AED6}"/>
</file>

<file path=customXml/itemProps82.xml><?xml version="1.0" encoding="utf-8"?>
<ds:datastoreItem xmlns:ds="http://schemas.openxmlformats.org/officeDocument/2006/customXml" ds:itemID="{5E48FFBC-190A-42D9-919B-1D0DD7844B69}"/>
</file>

<file path=customXml/itemProps83.xml><?xml version="1.0" encoding="utf-8"?>
<ds:datastoreItem xmlns:ds="http://schemas.openxmlformats.org/officeDocument/2006/customXml" ds:itemID="{B486AEEA-3EDC-4D01-8A64-B2A238236447}"/>
</file>

<file path=customXml/itemProps84.xml><?xml version="1.0" encoding="utf-8"?>
<ds:datastoreItem xmlns:ds="http://schemas.openxmlformats.org/officeDocument/2006/customXml" ds:itemID="{E3FFEFEC-3B90-4513-A2EF-757EF317A8C6}"/>
</file>

<file path=customXml/itemProps85.xml><?xml version="1.0" encoding="utf-8"?>
<ds:datastoreItem xmlns:ds="http://schemas.openxmlformats.org/officeDocument/2006/customXml" ds:itemID="{EA6AA676-6DE5-4CDA-BED9-29331A1F336B}"/>
</file>

<file path=customXml/itemProps86.xml><?xml version="1.0" encoding="utf-8"?>
<ds:datastoreItem xmlns:ds="http://schemas.openxmlformats.org/officeDocument/2006/customXml" ds:itemID="{5DE5E876-73B6-4E19-AA30-7EC754E05129}"/>
</file>

<file path=customXml/itemProps87.xml><?xml version="1.0" encoding="utf-8"?>
<ds:datastoreItem xmlns:ds="http://schemas.openxmlformats.org/officeDocument/2006/customXml" ds:itemID="{789439C8-3782-4037-8980-31DD14E2764D}"/>
</file>

<file path=customXml/itemProps88.xml><?xml version="1.0" encoding="utf-8"?>
<ds:datastoreItem xmlns:ds="http://schemas.openxmlformats.org/officeDocument/2006/customXml" ds:itemID="{77221C45-1EAE-4EE0-BBF7-63E2F7F86C49}"/>
</file>

<file path=customXml/itemProps89.xml><?xml version="1.0" encoding="utf-8"?>
<ds:datastoreItem xmlns:ds="http://schemas.openxmlformats.org/officeDocument/2006/customXml" ds:itemID="{65C9881A-07B8-4AFF-8BB1-ED892D3F6153}"/>
</file>

<file path=customXml/itemProps9.xml><?xml version="1.0" encoding="utf-8"?>
<ds:datastoreItem xmlns:ds="http://schemas.openxmlformats.org/officeDocument/2006/customXml" ds:itemID="{784C8BC9-F227-4F82-BF83-E7A9DBE1D4AB}"/>
</file>

<file path=customXml/itemProps90.xml><?xml version="1.0" encoding="utf-8"?>
<ds:datastoreItem xmlns:ds="http://schemas.openxmlformats.org/officeDocument/2006/customXml" ds:itemID="{B40E70CF-68D0-4A1E-94C4-46E94066D9DC}"/>
</file>

<file path=customXml/itemProps91.xml><?xml version="1.0" encoding="utf-8"?>
<ds:datastoreItem xmlns:ds="http://schemas.openxmlformats.org/officeDocument/2006/customXml" ds:itemID="{6CB28F64-1063-4545-9F68-3B58C711BFDD}"/>
</file>

<file path=customXml/itemProps92.xml><?xml version="1.0" encoding="utf-8"?>
<ds:datastoreItem xmlns:ds="http://schemas.openxmlformats.org/officeDocument/2006/customXml" ds:itemID="{9D3D1CE5-D7D8-41FA-871B-0CEFBF4C1CBA}"/>
</file>

<file path=customXml/itemProps93.xml><?xml version="1.0" encoding="utf-8"?>
<ds:datastoreItem xmlns:ds="http://schemas.openxmlformats.org/officeDocument/2006/customXml" ds:itemID="{C96CBE99-EC4F-4FE5-9195-88AFDAC7591C}"/>
</file>

<file path=customXml/itemProps94.xml><?xml version="1.0" encoding="utf-8"?>
<ds:datastoreItem xmlns:ds="http://schemas.openxmlformats.org/officeDocument/2006/customXml" ds:itemID="{29218194-DEE3-40CE-B905-43A752BEF6E9}"/>
</file>

<file path=customXml/itemProps95.xml><?xml version="1.0" encoding="utf-8"?>
<ds:datastoreItem xmlns:ds="http://schemas.openxmlformats.org/officeDocument/2006/customXml" ds:itemID="{BDE4915A-F6DC-4AAF-AE37-C7EA3F2263FF}"/>
</file>

<file path=customXml/itemProps96.xml><?xml version="1.0" encoding="utf-8"?>
<ds:datastoreItem xmlns:ds="http://schemas.openxmlformats.org/officeDocument/2006/customXml" ds:itemID="{53452153-4C87-48E9-B35C-F30DC9B22CA4}"/>
</file>

<file path=customXml/itemProps97.xml><?xml version="1.0" encoding="utf-8"?>
<ds:datastoreItem xmlns:ds="http://schemas.openxmlformats.org/officeDocument/2006/customXml" ds:itemID="{A024A110-6305-446D-BCAC-BDF8C05CFF28}"/>
</file>

<file path=customXml/itemProps98.xml><?xml version="1.0" encoding="utf-8"?>
<ds:datastoreItem xmlns:ds="http://schemas.openxmlformats.org/officeDocument/2006/customXml" ds:itemID="{0874CFE1-0D28-43A8-9294-C79FA254ABF3}"/>
</file>

<file path=customXml/itemProps99.xml><?xml version="1.0" encoding="utf-8"?>
<ds:datastoreItem xmlns:ds="http://schemas.openxmlformats.org/officeDocument/2006/customXml" ds:itemID="{D61E623B-6C81-4AFE-9300-262E7492E8D1}"/>
</file>

<file path=docProps/app.xml><?xml version="1.0" encoding="utf-8"?>
<Properties xmlns="http://schemas.openxmlformats.org/officeDocument/2006/extended-properties" xmlns:vt="http://schemas.openxmlformats.org/officeDocument/2006/docPropsVTypes">
  <Template>Normal</Template>
  <TotalTime>0</TotalTime>
  <Pages>108</Pages>
  <Words>27468</Words>
  <Characters>156573</Characters>
  <Application>Microsoft Office Word</Application>
  <DocSecurity>0</DocSecurity>
  <Lines>1304</Lines>
  <Paragraphs>367</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183674</CharactersWithSpaces>
  <SharedDoc>false</SharedDoc>
  <HLinks>
    <vt:vector size="528" baseType="variant">
      <vt:variant>
        <vt:i4>4587611</vt:i4>
      </vt:variant>
      <vt:variant>
        <vt:i4>510</vt:i4>
      </vt:variant>
      <vt:variant>
        <vt:i4>0</vt:i4>
      </vt:variant>
      <vt:variant>
        <vt:i4>5</vt:i4>
      </vt:variant>
      <vt:variant>
        <vt:lpwstr>http://www.kjn.gov.rs/ci/uputstvo-o-uplati-republicke-administrativne-takse.html</vt:lpwstr>
      </vt:variant>
      <vt:variant>
        <vt:lpwstr/>
      </vt:variant>
      <vt:variant>
        <vt:i4>5242993</vt:i4>
      </vt:variant>
      <vt:variant>
        <vt:i4>507</vt:i4>
      </vt:variant>
      <vt:variant>
        <vt:i4>0</vt:i4>
      </vt:variant>
      <vt:variant>
        <vt:i4>5</vt:i4>
      </vt:variant>
      <vt:variant>
        <vt:lpwstr>mailto:__________@eps.rs</vt:lpwstr>
      </vt:variant>
      <vt:variant>
        <vt:lpwstr/>
      </vt:variant>
      <vt:variant>
        <vt:i4>8126502</vt:i4>
      </vt:variant>
      <vt:variant>
        <vt:i4>501</vt:i4>
      </vt:variant>
      <vt:variant>
        <vt:i4>0</vt:i4>
      </vt:variant>
      <vt:variant>
        <vt:i4>5</vt:i4>
      </vt:variant>
      <vt:variant>
        <vt:lpwstr>http://www.ujn.gov.rs/</vt:lpwstr>
      </vt:variant>
      <vt:variant>
        <vt:lpwstr/>
      </vt:variant>
      <vt:variant>
        <vt:i4>7602236</vt:i4>
      </vt:variant>
      <vt:variant>
        <vt:i4>495</vt:i4>
      </vt:variant>
      <vt:variant>
        <vt:i4>0</vt:i4>
      </vt:variant>
      <vt:variant>
        <vt:i4>5</vt:i4>
      </vt:variant>
      <vt:variant>
        <vt:lpwstr>http://www.apr.gov.rs/</vt:lpwstr>
      </vt:variant>
      <vt:variant>
        <vt:lpwstr/>
      </vt:variant>
      <vt:variant>
        <vt:i4>7602236</vt:i4>
      </vt:variant>
      <vt:variant>
        <vt:i4>492</vt:i4>
      </vt:variant>
      <vt:variant>
        <vt:i4>0</vt:i4>
      </vt:variant>
      <vt:variant>
        <vt:i4>5</vt:i4>
      </vt:variant>
      <vt:variant>
        <vt:lpwstr>http://www.apr.gov.rs/</vt:lpwstr>
      </vt:variant>
      <vt:variant>
        <vt:lpwstr/>
      </vt:variant>
      <vt:variant>
        <vt:i4>7078008</vt:i4>
      </vt:variant>
      <vt:variant>
        <vt:i4>489</vt:i4>
      </vt:variant>
      <vt:variant>
        <vt:i4>0</vt:i4>
      </vt:variant>
      <vt:variant>
        <vt:i4>5</vt:i4>
      </vt:variant>
      <vt:variant>
        <vt:lpwstr>http://www.bg.vi.sud.rs/lt/articles/o-visem-sudu/obavestenje-ke-za-pravna-lica.html</vt:lpwstr>
      </vt:variant>
      <vt:variant>
        <vt:lpwstr/>
      </vt:variant>
      <vt:variant>
        <vt:i4>983086</vt:i4>
      </vt:variant>
      <vt:variant>
        <vt:i4>486</vt:i4>
      </vt:variant>
      <vt:variant>
        <vt:i4>0</vt:i4>
      </vt:variant>
      <vt:variant>
        <vt:i4>5</vt:i4>
      </vt:variant>
      <vt:variant>
        <vt:lpwstr>mailto:........................@eps.rs</vt:lpwstr>
      </vt:variant>
      <vt:variant>
        <vt:lpwstr/>
      </vt:variant>
      <vt:variant>
        <vt:i4>6291581</vt:i4>
      </vt:variant>
      <vt:variant>
        <vt:i4>483</vt:i4>
      </vt:variant>
      <vt:variant>
        <vt:i4>0</vt:i4>
      </vt:variant>
      <vt:variant>
        <vt:i4>5</vt:i4>
      </vt:variant>
      <vt:variant>
        <vt:lpwstr>http://www.eps.rs/</vt:lpwstr>
      </vt:variant>
      <vt:variant>
        <vt:lpwstr/>
      </vt:variant>
      <vt:variant>
        <vt:i4>1245234</vt:i4>
      </vt:variant>
      <vt:variant>
        <vt:i4>476</vt:i4>
      </vt:variant>
      <vt:variant>
        <vt:i4>0</vt:i4>
      </vt:variant>
      <vt:variant>
        <vt:i4>5</vt:i4>
      </vt:variant>
      <vt:variant>
        <vt:lpwstr/>
      </vt:variant>
      <vt:variant>
        <vt:lpwstr>_Toc441215675</vt:lpwstr>
      </vt:variant>
      <vt:variant>
        <vt:i4>1245234</vt:i4>
      </vt:variant>
      <vt:variant>
        <vt:i4>470</vt:i4>
      </vt:variant>
      <vt:variant>
        <vt:i4>0</vt:i4>
      </vt:variant>
      <vt:variant>
        <vt:i4>5</vt:i4>
      </vt:variant>
      <vt:variant>
        <vt:lpwstr/>
      </vt:variant>
      <vt:variant>
        <vt:lpwstr>_Toc441215674</vt:lpwstr>
      </vt:variant>
      <vt:variant>
        <vt:i4>1245234</vt:i4>
      </vt:variant>
      <vt:variant>
        <vt:i4>464</vt:i4>
      </vt:variant>
      <vt:variant>
        <vt:i4>0</vt:i4>
      </vt:variant>
      <vt:variant>
        <vt:i4>5</vt:i4>
      </vt:variant>
      <vt:variant>
        <vt:lpwstr/>
      </vt:variant>
      <vt:variant>
        <vt:lpwstr>_Toc441215673</vt:lpwstr>
      </vt:variant>
      <vt:variant>
        <vt:i4>1245234</vt:i4>
      </vt:variant>
      <vt:variant>
        <vt:i4>458</vt:i4>
      </vt:variant>
      <vt:variant>
        <vt:i4>0</vt:i4>
      </vt:variant>
      <vt:variant>
        <vt:i4>5</vt:i4>
      </vt:variant>
      <vt:variant>
        <vt:lpwstr/>
      </vt:variant>
      <vt:variant>
        <vt:lpwstr>_Toc441215672</vt:lpwstr>
      </vt:variant>
      <vt:variant>
        <vt:i4>1245234</vt:i4>
      </vt:variant>
      <vt:variant>
        <vt:i4>452</vt:i4>
      </vt:variant>
      <vt:variant>
        <vt:i4>0</vt:i4>
      </vt:variant>
      <vt:variant>
        <vt:i4>5</vt:i4>
      </vt:variant>
      <vt:variant>
        <vt:lpwstr/>
      </vt:variant>
      <vt:variant>
        <vt:lpwstr>_Toc441215671</vt:lpwstr>
      </vt:variant>
      <vt:variant>
        <vt:i4>1245234</vt:i4>
      </vt:variant>
      <vt:variant>
        <vt:i4>446</vt:i4>
      </vt:variant>
      <vt:variant>
        <vt:i4>0</vt:i4>
      </vt:variant>
      <vt:variant>
        <vt:i4>5</vt:i4>
      </vt:variant>
      <vt:variant>
        <vt:lpwstr/>
      </vt:variant>
      <vt:variant>
        <vt:lpwstr>_Toc441215670</vt:lpwstr>
      </vt:variant>
      <vt:variant>
        <vt:i4>1179698</vt:i4>
      </vt:variant>
      <vt:variant>
        <vt:i4>440</vt:i4>
      </vt:variant>
      <vt:variant>
        <vt:i4>0</vt:i4>
      </vt:variant>
      <vt:variant>
        <vt:i4>5</vt:i4>
      </vt:variant>
      <vt:variant>
        <vt:lpwstr/>
      </vt:variant>
      <vt:variant>
        <vt:lpwstr>_Toc441215669</vt:lpwstr>
      </vt:variant>
      <vt:variant>
        <vt:i4>1179698</vt:i4>
      </vt:variant>
      <vt:variant>
        <vt:i4>434</vt:i4>
      </vt:variant>
      <vt:variant>
        <vt:i4>0</vt:i4>
      </vt:variant>
      <vt:variant>
        <vt:i4>5</vt:i4>
      </vt:variant>
      <vt:variant>
        <vt:lpwstr/>
      </vt:variant>
      <vt:variant>
        <vt:lpwstr>_Toc441215668</vt:lpwstr>
      </vt:variant>
      <vt:variant>
        <vt:i4>1179698</vt:i4>
      </vt:variant>
      <vt:variant>
        <vt:i4>428</vt:i4>
      </vt:variant>
      <vt:variant>
        <vt:i4>0</vt:i4>
      </vt:variant>
      <vt:variant>
        <vt:i4>5</vt:i4>
      </vt:variant>
      <vt:variant>
        <vt:lpwstr/>
      </vt:variant>
      <vt:variant>
        <vt:lpwstr>_Toc441215667</vt:lpwstr>
      </vt:variant>
      <vt:variant>
        <vt:i4>1179698</vt:i4>
      </vt:variant>
      <vt:variant>
        <vt:i4>422</vt:i4>
      </vt:variant>
      <vt:variant>
        <vt:i4>0</vt:i4>
      </vt:variant>
      <vt:variant>
        <vt:i4>5</vt:i4>
      </vt:variant>
      <vt:variant>
        <vt:lpwstr/>
      </vt:variant>
      <vt:variant>
        <vt:lpwstr>_Toc441215666</vt:lpwstr>
      </vt:variant>
      <vt:variant>
        <vt:i4>1179698</vt:i4>
      </vt:variant>
      <vt:variant>
        <vt:i4>416</vt:i4>
      </vt:variant>
      <vt:variant>
        <vt:i4>0</vt:i4>
      </vt:variant>
      <vt:variant>
        <vt:i4>5</vt:i4>
      </vt:variant>
      <vt:variant>
        <vt:lpwstr/>
      </vt:variant>
      <vt:variant>
        <vt:lpwstr>_Toc441215665</vt:lpwstr>
      </vt:variant>
      <vt:variant>
        <vt:i4>1179698</vt:i4>
      </vt:variant>
      <vt:variant>
        <vt:i4>410</vt:i4>
      </vt:variant>
      <vt:variant>
        <vt:i4>0</vt:i4>
      </vt:variant>
      <vt:variant>
        <vt:i4>5</vt:i4>
      </vt:variant>
      <vt:variant>
        <vt:lpwstr/>
      </vt:variant>
      <vt:variant>
        <vt:lpwstr>_Toc441215664</vt:lpwstr>
      </vt:variant>
      <vt:variant>
        <vt:i4>1179698</vt:i4>
      </vt:variant>
      <vt:variant>
        <vt:i4>404</vt:i4>
      </vt:variant>
      <vt:variant>
        <vt:i4>0</vt:i4>
      </vt:variant>
      <vt:variant>
        <vt:i4>5</vt:i4>
      </vt:variant>
      <vt:variant>
        <vt:lpwstr/>
      </vt:variant>
      <vt:variant>
        <vt:lpwstr>_Toc441215663</vt:lpwstr>
      </vt:variant>
      <vt:variant>
        <vt:i4>1179698</vt:i4>
      </vt:variant>
      <vt:variant>
        <vt:i4>398</vt:i4>
      </vt:variant>
      <vt:variant>
        <vt:i4>0</vt:i4>
      </vt:variant>
      <vt:variant>
        <vt:i4>5</vt:i4>
      </vt:variant>
      <vt:variant>
        <vt:lpwstr/>
      </vt:variant>
      <vt:variant>
        <vt:lpwstr>_Toc441215662</vt:lpwstr>
      </vt:variant>
      <vt:variant>
        <vt:i4>1179698</vt:i4>
      </vt:variant>
      <vt:variant>
        <vt:i4>392</vt:i4>
      </vt:variant>
      <vt:variant>
        <vt:i4>0</vt:i4>
      </vt:variant>
      <vt:variant>
        <vt:i4>5</vt:i4>
      </vt:variant>
      <vt:variant>
        <vt:lpwstr/>
      </vt:variant>
      <vt:variant>
        <vt:lpwstr>_Toc441215661</vt:lpwstr>
      </vt:variant>
      <vt:variant>
        <vt:i4>1179698</vt:i4>
      </vt:variant>
      <vt:variant>
        <vt:i4>386</vt:i4>
      </vt:variant>
      <vt:variant>
        <vt:i4>0</vt:i4>
      </vt:variant>
      <vt:variant>
        <vt:i4>5</vt:i4>
      </vt:variant>
      <vt:variant>
        <vt:lpwstr/>
      </vt:variant>
      <vt:variant>
        <vt:lpwstr>_Toc441215660</vt:lpwstr>
      </vt:variant>
      <vt:variant>
        <vt:i4>1114162</vt:i4>
      </vt:variant>
      <vt:variant>
        <vt:i4>380</vt:i4>
      </vt:variant>
      <vt:variant>
        <vt:i4>0</vt:i4>
      </vt:variant>
      <vt:variant>
        <vt:i4>5</vt:i4>
      </vt:variant>
      <vt:variant>
        <vt:lpwstr/>
      </vt:variant>
      <vt:variant>
        <vt:lpwstr>_Toc441215659</vt:lpwstr>
      </vt:variant>
      <vt:variant>
        <vt:i4>1114162</vt:i4>
      </vt:variant>
      <vt:variant>
        <vt:i4>374</vt:i4>
      </vt:variant>
      <vt:variant>
        <vt:i4>0</vt:i4>
      </vt:variant>
      <vt:variant>
        <vt:i4>5</vt:i4>
      </vt:variant>
      <vt:variant>
        <vt:lpwstr/>
      </vt:variant>
      <vt:variant>
        <vt:lpwstr>_Toc441215658</vt:lpwstr>
      </vt:variant>
      <vt:variant>
        <vt:i4>1114162</vt:i4>
      </vt:variant>
      <vt:variant>
        <vt:i4>368</vt:i4>
      </vt:variant>
      <vt:variant>
        <vt:i4>0</vt:i4>
      </vt:variant>
      <vt:variant>
        <vt:i4>5</vt:i4>
      </vt:variant>
      <vt:variant>
        <vt:lpwstr/>
      </vt:variant>
      <vt:variant>
        <vt:lpwstr>_Toc441215657</vt:lpwstr>
      </vt:variant>
      <vt:variant>
        <vt:i4>1114162</vt:i4>
      </vt:variant>
      <vt:variant>
        <vt:i4>362</vt:i4>
      </vt:variant>
      <vt:variant>
        <vt:i4>0</vt:i4>
      </vt:variant>
      <vt:variant>
        <vt:i4>5</vt:i4>
      </vt:variant>
      <vt:variant>
        <vt:lpwstr/>
      </vt:variant>
      <vt:variant>
        <vt:lpwstr>_Toc441215656</vt:lpwstr>
      </vt:variant>
      <vt:variant>
        <vt:i4>1114162</vt:i4>
      </vt:variant>
      <vt:variant>
        <vt:i4>356</vt:i4>
      </vt:variant>
      <vt:variant>
        <vt:i4>0</vt:i4>
      </vt:variant>
      <vt:variant>
        <vt:i4>5</vt:i4>
      </vt:variant>
      <vt:variant>
        <vt:lpwstr/>
      </vt:variant>
      <vt:variant>
        <vt:lpwstr>_Toc441215655</vt:lpwstr>
      </vt:variant>
      <vt:variant>
        <vt:i4>1114162</vt:i4>
      </vt:variant>
      <vt:variant>
        <vt:i4>350</vt:i4>
      </vt:variant>
      <vt:variant>
        <vt:i4>0</vt:i4>
      </vt:variant>
      <vt:variant>
        <vt:i4>5</vt:i4>
      </vt:variant>
      <vt:variant>
        <vt:lpwstr/>
      </vt:variant>
      <vt:variant>
        <vt:lpwstr>_Toc441215654</vt:lpwstr>
      </vt:variant>
      <vt:variant>
        <vt:i4>1114162</vt:i4>
      </vt:variant>
      <vt:variant>
        <vt:i4>344</vt:i4>
      </vt:variant>
      <vt:variant>
        <vt:i4>0</vt:i4>
      </vt:variant>
      <vt:variant>
        <vt:i4>5</vt:i4>
      </vt:variant>
      <vt:variant>
        <vt:lpwstr/>
      </vt:variant>
      <vt:variant>
        <vt:lpwstr>_Toc441215653</vt:lpwstr>
      </vt:variant>
      <vt:variant>
        <vt:i4>1114162</vt:i4>
      </vt:variant>
      <vt:variant>
        <vt:i4>338</vt:i4>
      </vt:variant>
      <vt:variant>
        <vt:i4>0</vt:i4>
      </vt:variant>
      <vt:variant>
        <vt:i4>5</vt:i4>
      </vt:variant>
      <vt:variant>
        <vt:lpwstr/>
      </vt:variant>
      <vt:variant>
        <vt:lpwstr>_Toc441215652</vt:lpwstr>
      </vt:variant>
      <vt:variant>
        <vt:i4>1114162</vt:i4>
      </vt:variant>
      <vt:variant>
        <vt:i4>332</vt:i4>
      </vt:variant>
      <vt:variant>
        <vt:i4>0</vt:i4>
      </vt:variant>
      <vt:variant>
        <vt:i4>5</vt:i4>
      </vt:variant>
      <vt:variant>
        <vt:lpwstr/>
      </vt:variant>
      <vt:variant>
        <vt:lpwstr>_Toc441215651</vt:lpwstr>
      </vt:variant>
      <vt:variant>
        <vt:i4>1114162</vt:i4>
      </vt:variant>
      <vt:variant>
        <vt:i4>326</vt:i4>
      </vt:variant>
      <vt:variant>
        <vt:i4>0</vt:i4>
      </vt:variant>
      <vt:variant>
        <vt:i4>5</vt:i4>
      </vt:variant>
      <vt:variant>
        <vt:lpwstr/>
      </vt:variant>
      <vt:variant>
        <vt:lpwstr>_Toc441215650</vt:lpwstr>
      </vt:variant>
      <vt:variant>
        <vt:i4>1048626</vt:i4>
      </vt:variant>
      <vt:variant>
        <vt:i4>320</vt:i4>
      </vt:variant>
      <vt:variant>
        <vt:i4>0</vt:i4>
      </vt:variant>
      <vt:variant>
        <vt:i4>5</vt:i4>
      </vt:variant>
      <vt:variant>
        <vt:lpwstr/>
      </vt:variant>
      <vt:variant>
        <vt:lpwstr>_Toc441215649</vt:lpwstr>
      </vt:variant>
      <vt:variant>
        <vt:i4>1048626</vt:i4>
      </vt:variant>
      <vt:variant>
        <vt:i4>314</vt:i4>
      </vt:variant>
      <vt:variant>
        <vt:i4>0</vt:i4>
      </vt:variant>
      <vt:variant>
        <vt:i4>5</vt:i4>
      </vt:variant>
      <vt:variant>
        <vt:lpwstr/>
      </vt:variant>
      <vt:variant>
        <vt:lpwstr>_Toc441215648</vt:lpwstr>
      </vt:variant>
      <vt:variant>
        <vt:i4>1048626</vt:i4>
      </vt:variant>
      <vt:variant>
        <vt:i4>308</vt:i4>
      </vt:variant>
      <vt:variant>
        <vt:i4>0</vt:i4>
      </vt:variant>
      <vt:variant>
        <vt:i4>5</vt:i4>
      </vt:variant>
      <vt:variant>
        <vt:lpwstr/>
      </vt:variant>
      <vt:variant>
        <vt:lpwstr>_Toc441215647</vt:lpwstr>
      </vt:variant>
      <vt:variant>
        <vt:i4>1048626</vt:i4>
      </vt:variant>
      <vt:variant>
        <vt:i4>302</vt:i4>
      </vt:variant>
      <vt:variant>
        <vt:i4>0</vt:i4>
      </vt:variant>
      <vt:variant>
        <vt:i4>5</vt:i4>
      </vt:variant>
      <vt:variant>
        <vt:lpwstr/>
      </vt:variant>
      <vt:variant>
        <vt:lpwstr>_Toc441215646</vt:lpwstr>
      </vt:variant>
      <vt:variant>
        <vt:i4>1048626</vt:i4>
      </vt:variant>
      <vt:variant>
        <vt:i4>296</vt:i4>
      </vt:variant>
      <vt:variant>
        <vt:i4>0</vt:i4>
      </vt:variant>
      <vt:variant>
        <vt:i4>5</vt:i4>
      </vt:variant>
      <vt:variant>
        <vt:lpwstr/>
      </vt:variant>
      <vt:variant>
        <vt:lpwstr>_Toc441215645</vt:lpwstr>
      </vt:variant>
      <vt:variant>
        <vt:i4>1048626</vt:i4>
      </vt:variant>
      <vt:variant>
        <vt:i4>290</vt:i4>
      </vt:variant>
      <vt:variant>
        <vt:i4>0</vt:i4>
      </vt:variant>
      <vt:variant>
        <vt:i4>5</vt:i4>
      </vt:variant>
      <vt:variant>
        <vt:lpwstr/>
      </vt:variant>
      <vt:variant>
        <vt:lpwstr>_Toc441215644</vt:lpwstr>
      </vt:variant>
      <vt:variant>
        <vt:i4>1048626</vt:i4>
      </vt:variant>
      <vt:variant>
        <vt:i4>284</vt:i4>
      </vt:variant>
      <vt:variant>
        <vt:i4>0</vt:i4>
      </vt:variant>
      <vt:variant>
        <vt:i4>5</vt:i4>
      </vt:variant>
      <vt:variant>
        <vt:lpwstr/>
      </vt:variant>
      <vt:variant>
        <vt:lpwstr>_Toc441215643</vt:lpwstr>
      </vt:variant>
      <vt:variant>
        <vt:i4>1048626</vt:i4>
      </vt:variant>
      <vt:variant>
        <vt:i4>278</vt:i4>
      </vt:variant>
      <vt:variant>
        <vt:i4>0</vt:i4>
      </vt:variant>
      <vt:variant>
        <vt:i4>5</vt:i4>
      </vt:variant>
      <vt:variant>
        <vt:lpwstr/>
      </vt:variant>
      <vt:variant>
        <vt:lpwstr>_Toc441215642</vt:lpwstr>
      </vt:variant>
      <vt:variant>
        <vt:i4>1048626</vt:i4>
      </vt:variant>
      <vt:variant>
        <vt:i4>272</vt:i4>
      </vt:variant>
      <vt:variant>
        <vt:i4>0</vt:i4>
      </vt:variant>
      <vt:variant>
        <vt:i4>5</vt:i4>
      </vt:variant>
      <vt:variant>
        <vt:lpwstr/>
      </vt:variant>
      <vt:variant>
        <vt:lpwstr>_Toc441215641</vt:lpwstr>
      </vt:variant>
      <vt:variant>
        <vt:i4>1048626</vt:i4>
      </vt:variant>
      <vt:variant>
        <vt:i4>266</vt:i4>
      </vt:variant>
      <vt:variant>
        <vt:i4>0</vt:i4>
      </vt:variant>
      <vt:variant>
        <vt:i4>5</vt:i4>
      </vt:variant>
      <vt:variant>
        <vt:lpwstr/>
      </vt:variant>
      <vt:variant>
        <vt:lpwstr>_Toc441215640</vt:lpwstr>
      </vt:variant>
      <vt:variant>
        <vt:i4>1507378</vt:i4>
      </vt:variant>
      <vt:variant>
        <vt:i4>260</vt:i4>
      </vt:variant>
      <vt:variant>
        <vt:i4>0</vt:i4>
      </vt:variant>
      <vt:variant>
        <vt:i4>5</vt:i4>
      </vt:variant>
      <vt:variant>
        <vt:lpwstr/>
      </vt:variant>
      <vt:variant>
        <vt:lpwstr>_Toc441215639</vt:lpwstr>
      </vt:variant>
      <vt:variant>
        <vt:i4>1507378</vt:i4>
      </vt:variant>
      <vt:variant>
        <vt:i4>254</vt:i4>
      </vt:variant>
      <vt:variant>
        <vt:i4>0</vt:i4>
      </vt:variant>
      <vt:variant>
        <vt:i4>5</vt:i4>
      </vt:variant>
      <vt:variant>
        <vt:lpwstr/>
      </vt:variant>
      <vt:variant>
        <vt:lpwstr>_Toc441215638</vt:lpwstr>
      </vt:variant>
      <vt:variant>
        <vt:i4>1507378</vt:i4>
      </vt:variant>
      <vt:variant>
        <vt:i4>248</vt:i4>
      </vt:variant>
      <vt:variant>
        <vt:i4>0</vt:i4>
      </vt:variant>
      <vt:variant>
        <vt:i4>5</vt:i4>
      </vt:variant>
      <vt:variant>
        <vt:lpwstr/>
      </vt:variant>
      <vt:variant>
        <vt:lpwstr>_Toc441215637</vt:lpwstr>
      </vt:variant>
      <vt:variant>
        <vt:i4>1507378</vt:i4>
      </vt:variant>
      <vt:variant>
        <vt:i4>242</vt:i4>
      </vt:variant>
      <vt:variant>
        <vt:i4>0</vt:i4>
      </vt:variant>
      <vt:variant>
        <vt:i4>5</vt:i4>
      </vt:variant>
      <vt:variant>
        <vt:lpwstr/>
      </vt:variant>
      <vt:variant>
        <vt:lpwstr>_Toc441215636</vt:lpwstr>
      </vt:variant>
      <vt:variant>
        <vt:i4>1507378</vt:i4>
      </vt:variant>
      <vt:variant>
        <vt:i4>236</vt:i4>
      </vt:variant>
      <vt:variant>
        <vt:i4>0</vt:i4>
      </vt:variant>
      <vt:variant>
        <vt:i4>5</vt:i4>
      </vt:variant>
      <vt:variant>
        <vt:lpwstr/>
      </vt:variant>
      <vt:variant>
        <vt:lpwstr>_Toc441215635</vt:lpwstr>
      </vt:variant>
      <vt:variant>
        <vt:i4>1507378</vt:i4>
      </vt:variant>
      <vt:variant>
        <vt:i4>230</vt:i4>
      </vt:variant>
      <vt:variant>
        <vt:i4>0</vt:i4>
      </vt:variant>
      <vt:variant>
        <vt:i4>5</vt:i4>
      </vt:variant>
      <vt:variant>
        <vt:lpwstr/>
      </vt:variant>
      <vt:variant>
        <vt:lpwstr>_Toc441215634</vt:lpwstr>
      </vt:variant>
      <vt:variant>
        <vt:i4>1507378</vt:i4>
      </vt:variant>
      <vt:variant>
        <vt:i4>224</vt:i4>
      </vt:variant>
      <vt:variant>
        <vt:i4>0</vt:i4>
      </vt:variant>
      <vt:variant>
        <vt:i4>5</vt:i4>
      </vt:variant>
      <vt:variant>
        <vt:lpwstr/>
      </vt:variant>
      <vt:variant>
        <vt:lpwstr>_Toc441215633</vt:lpwstr>
      </vt:variant>
      <vt:variant>
        <vt:i4>1507378</vt:i4>
      </vt:variant>
      <vt:variant>
        <vt:i4>218</vt:i4>
      </vt:variant>
      <vt:variant>
        <vt:i4>0</vt:i4>
      </vt:variant>
      <vt:variant>
        <vt:i4>5</vt:i4>
      </vt:variant>
      <vt:variant>
        <vt:lpwstr/>
      </vt:variant>
      <vt:variant>
        <vt:lpwstr>_Toc441215632</vt:lpwstr>
      </vt:variant>
      <vt:variant>
        <vt:i4>1507378</vt:i4>
      </vt:variant>
      <vt:variant>
        <vt:i4>212</vt:i4>
      </vt:variant>
      <vt:variant>
        <vt:i4>0</vt:i4>
      </vt:variant>
      <vt:variant>
        <vt:i4>5</vt:i4>
      </vt:variant>
      <vt:variant>
        <vt:lpwstr/>
      </vt:variant>
      <vt:variant>
        <vt:lpwstr>_Toc441215631</vt:lpwstr>
      </vt:variant>
      <vt:variant>
        <vt:i4>1507378</vt:i4>
      </vt:variant>
      <vt:variant>
        <vt:i4>206</vt:i4>
      </vt:variant>
      <vt:variant>
        <vt:i4>0</vt:i4>
      </vt:variant>
      <vt:variant>
        <vt:i4>5</vt:i4>
      </vt:variant>
      <vt:variant>
        <vt:lpwstr/>
      </vt:variant>
      <vt:variant>
        <vt:lpwstr>_Toc441215630</vt:lpwstr>
      </vt:variant>
      <vt:variant>
        <vt:i4>1441842</vt:i4>
      </vt:variant>
      <vt:variant>
        <vt:i4>200</vt:i4>
      </vt:variant>
      <vt:variant>
        <vt:i4>0</vt:i4>
      </vt:variant>
      <vt:variant>
        <vt:i4>5</vt:i4>
      </vt:variant>
      <vt:variant>
        <vt:lpwstr/>
      </vt:variant>
      <vt:variant>
        <vt:lpwstr>_Toc441215629</vt:lpwstr>
      </vt:variant>
      <vt:variant>
        <vt:i4>1441842</vt:i4>
      </vt:variant>
      <vt:variant>
        <vt:i4>194</vt:i4>
      </vt:variant>
      <vt:variant>
        <vt:i4>0</vt:i4>
      </vt:variant>
      <vt:variant>
        <vt:i4>5</vt:i4>
      </vt:variant>
      <vt:variant>
        <vt:lpwstr/>
      </vt:variant>
      <vt:variant>
        <vt:lpwstr>_Toc441215628</vt:lpwstr>
      </vt:variant>
      <vt:variant>
        <vt:i4>1441842</vt:i4>
      </vt:variant>
      <vt:variant>
        <vt:i4>188</vt:i4>
      </vt:variant>
      <vt:variant>
        <vt:i4>0</vt:i4>
      </vt:variant>
      <vt:variant>
        <vt:i4>5</vt:i4>
      </vt:variant>
      <vt:variant>
        <vt:lpwstr/>
      </vt:variant>
      <vt:variant>
        <vt:lpwstr>_Toc441215627</vt:lpwstr>
      </vt:variant>
      <vt:variant>
        <vt:i4>1441842</vt:i4>
      </vt:variant>
      <vt:variant>
        <vt:i4>182</vt:i4>
      </vt:variant>
      <vt:variant>
        <vt:i4>0</vt:i4>
      </vt:variant>
      <vt:variant>
        <vt:i4>5</vt:i4>
      </vt:variant>
      <vt:variant>
        <vt:lpwstr/>
      </vt:variant>
      <vt:variant>
        <vt:lpwstr>_Toc441215626</vt:lpwstr>
      </vt:variant>
      <vt:variant>
        <vt:i4>1441842</vt:i4>
      </vt:variant>
      <vt:variant>
        <vt:i4>176</vt:i4>
      </vt:variant>
      <vt:variant>
        <vt:i4>0</vt:i4>
      </vt:variant>
      <vt:variant>
        <vt:i4>5</vt:i4>
      </vt:variant>
      <vt:variant>
        <vt:lpwstr/>
      </vt:variant>
      <vt:variant>
        <vt:lpwstr>_Toc441215625</vt:lpwstr>
      </vt:variant>
      <vt:variant>
        <vt:i4>1441842</vt:i4>
      </vt:variant>
      <vt:variant>
        <vt:i4>170</vt:i4>
      </vt:variant>
      <vt:variant>
        <vt:i4>0</vt:i4>
      </vt:variant>
      <vt:variant>
        <vt:i4>5</vt:i4>
      </vt:variant>
      <vt:variant>
        <vt:lpwstr/>
      </vt:variant>
      <vt:variant>
        <vt:lpwstr>_Toc441215624</vt:lpwstr>
      </vt:variant>
      <vt:variant>
        <vt:i4>1441842</vt:i4>
      </vt:variant>
      <vt:variant>
        <vt:i4>164</vt:i4>
      </vt:variant>
      <vt:variant>
        <vt:i4>0</vt:i4>
      </vt:variant>
      <vt:variant>
        <vt:i4>5</vt:i4>
      </vt:variant>
      <vt:variant>
        <vt:lpwstr/>
      </vt:variant>
      <vt:variant>
        <vt:lpwstr>_Toc441215623</vt:lpwstr>
      </vt:variant>
      <vt:variant>
        <vt:i4>1441842</vt:i4>
      </vt:variant>
      <vt:variant>
        <vt:i4>158</vt:i4>
      </vt:variant>
      <vt:variant>
        <vt:i4>0</vt:i4>
      </vt:variant>
      <vt:variant>
        <vt:i4>5</vt:i4>
      </vt:variant>
      <vt:variant>
        <vt:lpwstr/>
      </vt:variant>
      <vt:variant>
        <vt:lpwstr>_Toc441215622</vt:lpwstr>
      </vt:variant>
      <vt:variant>
        <vt:i4>1441842</vt:i4>
      </vt:variant>
      <vt:variant>
        <vt:i4>152</vt:i4>
      </vt:variant>
      <vt:variant>
        <vt:i4>0</vt:i4>
      </vt:variant>
      <vt:variant>
        <vt:i4>5</vt:i4>
      </vt:variant>
      <vt:variant>
        <vt:lpwstr/>
      </vt:variant>
      <vt:variant>
        <vt:lpwstr>_Toc441215621</vt:lpwstr>
      </vt:variant>
      <vt:variant>
        <vt:i4>1441842</vt:i4>
      </vt:variant>
      <vt:variant>
        <vt:i4>146</vt:i4>
      </vt:variant>
      <vt:variant>
        <vt:i4>0</vt:i4>
      </vt:variant>
      <vt:variant>
        <vt:i4>5</vt:i4>
      </vt:variant>
      <vt:variant>
        <vt:lpwstr/>
      </vt:variant>
      <vt:variant>
        <vt:lpwstr>_Toc441215620</vt:lpwstr>
      </vt:variant>
      <vt:variant>
        <vt:i4>1376306</vt:i4>
      </vt:variant>
      <vt:variant>
        <vt:i4>140</vt:i4>
      </vt:variant>
      <vt:variant>
        <vt:i4>0</vt:i4>
      </vt:variant>
      <vt:variant>
        <vt:i4>5</vt:i4>
      </vt:variant>
      <vt:variant>
        <vt:lpwstr/>
      </vt:variant>
      <vt:variant>
        <vt:lpwstr>_Toc441215619</vt:lpwstr>
      </vt:variant>
      <vt:variant>
        <vt:i4>1376306</vt:i4>
      </vt:variant>
      <vt:variant>
        <vt:i4>134</vt:i4>
      </vt:variant>
      <vt:variant>
        <vt:i4>0</vt:i4>
      </vt:variant>
      <vt:variant>
        <vt:i4>5</vt:i4>
      </vt:variant>
      <vt:variant>
        <vt:lpwstr/>
      </vt:variant>
      <vt:variant>
        <vt:lpwstr>_Toc441215618</vt:lpwstr>
      </vt:variant>
      <vt:variant>
        <vt:i4>1376306</vt:i4>
      </vt:variant>
      <vt:variant>
        <vt:i4>128</vt:i4>
      </vt:variant>
      <vt:variant>
        <vt:i4>0</vt:i4>
      </vt:variant>
      <vt:variant>
        <vt:i4>5</vt:i4>
      </vt:variant>
      <vt:variant>
        <vt:lpwstr/>
      </vt:variant>
      <vt:variant>
        <vt:lpwstr>_Toc441215617</vt:lpwstr>
      </vt:variant>
      <vt:variant>
        <vt:i4>1376306</vt:i4>
      </vt:variant>
      <vt:variant>
        <vt:i4>122</vt:i4>
      </vt:variant>
      <vt:variant>
        <vt:i4>0</vt:i4>
      </vt:variant>
      <vt:variant>
        <vt:i4>5</vt:i4>
      </vt:variant>
      <vt:variant>
        <vt:lpwstr/>
      </vt:variant>
      <vt:variant>
        <vt:lpwstr>_Toc441215616</vt:lpwstr>
      </vt:variant>
      <vt:variant>
        <vt:i4>1376306</vt:i4>
      </vt:variant>
      <vt:variant>
        <vt:i4>116</vt:i4>
      </vt:variant>
      <vt:variant>
        <vt:i4>0</vt:i4>
      </vt:variant>
      <vt:variant>
        <vt:i4>5</vt:i4>
      </vt:variant>
      <vt:variant>
        <vt:lpwstr/>
      </vt:variant>
      <vt:variant>
        <vt:lpwstr>_Toc441215615</vt:lpwstr>
      </vt:variant>
      <vt:variant>
        <vt:i4>1376306</vt:i4>
      </vt:variant>
      <vt:variant>
        <vt:i4>110</vt:i4>
      </vt:variant>
      <vt:variant>
        <vt:i4>0</vt:i4>
      </vt:variant>
      <vt:variant>
        <vt:i4>5</vt:i4>
      </vt:variant>
      <vt:variant>
        <vt:lpwstr/>
      </vt:variant>
      <vt:variant>
        <vt:lpwstr>_Toc441215614</vt:lpwstr>
      </vt:variant>
      <vt:variant>
        <vt:i4>1376306</vt:i4>
      </vt:variant>
      <vt:variant>
        <vt:i4>104</vt:i4>
      </vt:variant>
      <vt:variant>
        <vt:i4>0</vt:i4>
      </vt:variant>
      <vt:variant>
        <vt:i4>5</vt:i4>
      </vt:variant>
      <vt:variant>
        <vt:lpwstr/>
      </vt:variant>
      <vt:variant>
        <vt:lpwstr>_Toc441215613</vt:lpwstr>
      </vt:variant>
      <vt:variant>
        <vt:i4>1376306</vt:i4>
      </vt:variant>
      <vt:variant>
        <vt:i4>98</vt:i4>
      </vt:variant>
      <vt:variant>
        <vt:i4>0</vt:i4>
      </vt:variant>
      <vt:variant>
        <vt:i4>5</vt:i4>
      </vt:variant>
      <vt:variant>
        <vt:lpwstr/>
      </vt:variant>
      <vt:variant>
        <vt:lpwstr>_Toc441215612</vt:lpwstr>
      </vt:variant>
      <vt:variant>
        <vt:i4>1376306</vt:i4>
      </vt:variant>
      <vt:variant>
        <vt:i4>92</vt:i4>
      </vt:variant>
      <vt:variant>
        <vt:i4>0</vt:i4>
      </vt:variant>
      <vt:variant>
        <vt:i4>5</vt:i4>
      </vt:variant>
      <vt:variant>
        <vt:lpwstr/>
      </vt:variant>
      <vt:variant>
        <vt:lpwstr>_Toc441215611</vt:lpwstr>
      </vt:variant>
      <vt:variant>
        <vt:i4>1376306</vt:i4>
      </vt:variant>
      <vt:variant>
        <vt:i4>86</vt:i4>
      </vt:variant>
      <vt:variant>
        <vt:i4>0</vt:i4>
      </vt:variant>
      <vt:variant>
        <vt:i4>5</vt:i4>
      </vt:variant>
      <vt:variant>
        <vt:lpwstr/>
      </vt:variant>
      <vt:variant>
        <vt:lpwstr>_Toc441215610</vt:lpwstr>
      </vt:variant>
      <vt:variant>
        <vt:i4>1310770</vt:i4>
      </vt:variant>
      <vt:variant>
        <vt:i4>80</vt:i4>
      </vt:variant>
      <vt:variant>
        <vt:i4>0</vt:i4>
      </vt:variant>
      <vt:variant>
        <vt:i4>5</vt:i4>
      </vt:variant>
      <vt:variant>
        <vt:lpwstr/>
      </vt:variant>
      <vt:variant>
        <vt:lpwstr>_Toc441215609</vt:lpwstr>
      </vt:variant>
      <vt:variant>
        <vt:i4>1310770</vt:i4>
      </vt:variant>
      <vt:variant>
        <vt:i4>74</vt:i4>
      </vt:variant>
      <vt:variant>
        <vt:i4>0</vt:i4>
      </vt:variant>
      <vt:variant>
        <vt:i4>5</vt:i4>
      </vt:variant>
      <vt:variant>
        <vt:lpwstr/>
      </vt:variant>
      <vt:variant>
        <vt:lpwstr>_Toc441215608</vt:lpwstr>
      </vt:variant>
      <vt:variant>
        <vt:i4>1310770</vt:i4>
      </vt:variant>
      <vt:variant>
        <vt:i4>68</vt:i4>
      </vt:variant>
      <vt:variant>
        <vt:i4>0</vt:i4>
      </vt:variant>
      <vt:variant>
        <vt:i4>5</vt:i4>
      </vt:variant>
      <vt:variant>
        <vt:lpwstr/>
      </vt:variant>
      <vt:variant>
        <vt:lpwstr>_Toc441215607</vt:lpwstr>
      </vt:variant>
      <vt:variant>
        <vt:i4>1310770</vt:i4>
      </vt:variant>
      <vt:variant>
        <vt:i4>62</vt:i4>
      </vt:variant>
      <vt:variant>
        <vt:i4>0</vt:i4>
      </vt:variant>
      <vt:variant>
        <vt:i4>5</vt:i4>
      </vt:variant>
      <vt:variant>
        <vt:lpwstr/>
      </vt:variant>
      <vt:variant>
        <vt:lpwstr>_Toc441215606</vt:lpwstr>
      </vt:variant>
      <vt:variant>
        <vt:i4>1310770</vt:i4>
      </vt:variant>
      <vt:variant>
        <vt:i4>56</vt:i4>
      </vt:variant>
      <vt:variant>
        <vt:i4>0</vt:i4>
      </vt:variant>
      <vt:variant>
        <vt:i4>5</vt:i4>
      </vt:variant>
      <vt:variant>
        <vt:lpwstr/>
      </vt:variant>
      <vt:variant>
        <vt:lpwstr>_Toc441215605</vt:lpwstr>
      </vt:variant>
      <vt:variant>
        <vt:i4>1310770</vt:i4>
      </vt:variant>
      <vt:variant>
        <vt:i4>50</vt:i4>
      </vt:variant>
      <vt:variant>
        <vt:i4>0</vt:i4>
      </vt:variant>
      <vt:variant>
        <vt:i4>5</vt:i4>
      </vt:variant>
      <vt:variant>
        <vt:lpwstr/>
      </vt:variant>
      <vt:variant>
        <vt:lpwstr>_Toc441215604</vt:lpwstr>
      </vt:variant>
      <vt:variant>
        <vt:i4>1310770</vt:i4>
      </vt:variant>
      <vt:variant>
        <vt:i4>44</vt:i4>
      </vt:variant>
      <vt:variant>
        <vt:i4>0</vt:i4>
      </vt:variant>
      <vt:variant>
        <vt:i4>5</vt:i4>
      </vt:variant>
      <vt:variant>
        <vt:lpwstr/>
      </vt:variant>
      <vt:variant>
        <vt:lpwstr>_Toc441215603</vt:lpwstr>
      </vt:variant>
      <vt:variant>
        <vt:i4>1310770</vt:i4>
      </vt:variant>
      <vt:variant>
        <vt:i4>38</vt:i4>
      </vt:variant>
      <vt:variant>
        <vt:i4>0</vt:i4>
      </vt:variant>
      <vt:variant>
        <vt:i4>5</vt:i4>
      </vt:variant>
      <vt:variant>
        <vt:lpwstr/>
      </vt:variant>
      <vt:variant>
        <vt:lpwstr>_Toc441215602</vt:lpwstr>
      </vt:variant>
      <vt:variant>
        <vt:i4>1310770</vt:i4>
      </vt:variant>
      <vt:variant>
        <vt:i4>32</vt:i4>
      </vt:variant>
      <vt:variant>
        <vt:i4>0</vt:i4>
      </vt:variant>
      <vt:variant>
        <vt:i4>5</vt:i4>
      </vt:variant>
      <vt:variant>
        <vt:lpwstr/>
      </vt:variant>
      <vt:variant>
        <vt:lpwstr>_Toc441215601</vt:lpwstr>
      </vt:variant>
      <vt:variant>
        <vt:i4>1310770</vt:i4>
      </vt:variant>
      <vt:variant>
        <vt:i4>26</vt:i4>
      </vt:variant>
      <vt:variant>
        <vt:i4>0</vt:i4>
      </vt:variant>
      <vt:variant>
        <vt:i4>5</vt:i4>
      </vt:variant>
      <vt:variant>
        <vt:lpwstr/>
      </vt:variant>
      <vt:variant>
        <vt:lpwstr>_Toc441215600</vt:lpwstr>
      </vt:variant>
      <vt:variant>
        <vt:i4>1900593</vt:i4>
      </vt:variant>
      <vt:variant>
        <vt:i4>20</vt:i4>
      </vt:variant>
      <vt:variant>
        <vt:i4>0</vt:i4>
      </vt:variant>
      <vt:variant>
        <vt:i4>5</vt:i4>
      </vt:variant>
      <vt:variant>
        <vt:lpwstr/>
      </vt:variant>
      <vt:variant>
        <vt:lpwstr>_Toc441215599</vt:lpwstr>
      </vt:variant>
      <vt:variant>
        <vt:i4>1900593</vt:i4>
      </vt:variant>
      <vt:variant>
        <vt:i4>14</vt:i4>
      </vt:variant>
      <vt:variant>
        <vt:i4>0</vt:i4>
      </vt:variant>
      <vt:variant>
        <vt:i4>5</vt:i4>
      </vt:variant>
      <vt:variant>
        <vt:lpwstr/>
      </vt:variant>
      <vt:variant>
        <vt:lpwstr>_Toc441215598</vt:lpwstr>
      </vt:variant>
      <vt:variant>
        <vt:i4>1900593</vt:i4>
      </vt:variant>
      <vt:variant>
        <vt:i4>8</vt:i4>
      </vt:variant>
      <vt:variant>
        <vt:i4>0</vt:i4>
      </vt:variant>
      <vt:variant>
        <vt:i4>5</vt:i4>
      </vt:variant>
      <vt:variant>
        <vt:lpwstr/>
      </vt:variant>
      <vt:variant>
        <vt:lpwstr>_Toc441215597</vt:lpwstr>
      </vt:variant>
      <vt:variant>
        <vt:i4>1900593</vt:i4>
      </vt:variant>
      <vt:variant>
        <vt:i4>2</vt:i4>
      </vt:variant>
      <vt:variant>
        <vt:i4>0</vt:i4>
      </vt:variant>
      <vt:variant>
        <vt:i4>5</vt:i4>
      </vt:variant>
      <vt:variant>
        <vt:lpwstr/>
      </vt:variant>
      <vt:variant>
        <vt:lpwstr>_Toc441215596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Miloš Žarković</cp:lastModifiedBy>
  <cp:revision>2</cp:revision>
  <cp:lastPrinted>2016-11-30T14:24:00Z</cp:lastPrinted>
  <dcterms:created xsi:type="dcterms:W3CDTF">2016-11-30T14:35:00Z</dcterms:created>
  <dcterms:modified xsi:type="dcterms:W3CDTF">2016-11-30T14:35:00Z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