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customXml/itemProps158.xml" ContentType="application/vnd.openxmlformats-officedocument.customXmlProperties+xml"/>
  <Override PartName="/customXml/itemProps159.xml" ContentType="application/vnd.openxmlformats-officedocument.customXmlProperties+xml"/>
  <Override PartName="/customXml/itemProps16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987F98" w14:textId="77777777" w:rsidR="00113B84" w:rsidRPr="00096C22" w:rsidRDefault="00113B84" w:rsidP="00113B84">
      <w:pPr>
        <w:suppressAutoHyphens/>
        <w:jc w:val="center"/>
        <w:rPr>
          <w:rFonts w:eastAsia="Arial Unicode MS" w:cs="Arial"/>
          <w:b/>
          <w:color w:val="000000"/>
          <w:kern w:val="1"/>
          <w:lang w:val="sr-Cyrl-RS" w:eastAsia="ar-SA"/>
        </w:rPr>
      </w:pPr>
      <w:r w:rsidRPr="00096C22">
        <w:rPr>
          <w:rFonts w:eastAsia="Arial Unicode MS" w:cs="Arial"/>
          <w:b/>
          <w:color w:val="000000"/>
          <w:kern w:val="1"/>
          <w:lang w:eastAsia="ar-SA"/>
        </w:rPr>
        <w:t>ЈАВНО ПРЕДУЗЕЋЕ «ЕЛЕКТРОПРИВРЕДА СРБИЈЕ»</w:t>
      </w:r>
      <w:r w:rsidRPr="00096C22">
        <w:rPr>
          <w:rFonts w:eastAsia="Arial Unicode MS" w:cs="Arial"/>
          <w:b/>
          <w:color w:val="000000"/>
          <w:kern w:val="1"/>
          <w:lang w:val="sr-Cyrl-RS" w:eastAsia="ar-SA"/>
        </w:rPr>
        <w:t xml:space="preserve"> БЕОГРАД</w:t>
      </w:r>
    </w:p>
    <w:p w14:paraId="3A639694" w14:textId="77777777" w:rsidR="00210557" w:rsidRPr="00096C22" w:rsidRDefault="00210557" w:rsidP="00210557">
      <w:pPr>
        <w:jc w:val="center"/>
        <w:rPr>
          <w:rFonts w:cs="Arial"/>
        </w:rPr>
      </w:pPr>
    </w:p>
    <w:p w14:paraId="199473A0" w14:textId="77777777" w:rsidR="00210557" w:rsidRPr="00096C22" w:rsidRDefault="00B67C02" w:rsidP="00210557">
      <w:pPr>
        <w:jc w:val="center"/>
        <w:rPr>
          <w:rFonts w:cs="Arial"/>
          <w:lang w:val="sr-Latn-CS"/>
        </w:rPr>
      </w:pPr>
      <w:r w:rsidRPr="00096C22">
        <w:rPr>
          <w:rFonts w:cs="Arial"/>
          <w:noProof/>
        </w:rPr>
        <w:drawing>
          <wp:inline distT="0" distB="0" distL="0" distR="0" wp14:anchorId="69F7C8CC" wp14:editId="61DF319E">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7">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14:paraId="6F247C04" w14:textId="77777777" w:rsidR="00210557" w:rsidRPr="00096C22" w:rsidRDefault="00210557" w:rsidP="00210557">
      <w:pPr>
        <w:jc w:val="center"/>
        <w:rPr>
          <w:rFonts w:cs="Arial"/>
          <w:lang w:val="sr-Latn-CS"/>
        </w:rPr>
      </w:pPr>
    </w:p>
    <w:p w14:paraId="65B69CD0" w14:textId="77777777" w:rsidR="00210557" w:rsidRPr="00096C22" w:rsidRDefault="00210557" w:rsidP="00210557">
      <w:pPr>
        <w:jc w:val="center"/>
        <w:rPr>
          <w:rFonts w:cs="Arial"/>
          <w:b/>
          <w:lang w:val="sr-Latn-CS"/>
        </w:rPr>
      </w:pPr>
    </w:p>
    <w:p w14:paraId="29AABF0A" w14:textId="77777777" w:rsidR="00210557" w:rsidRPr="00096C22" w:rsidRDefault="00210557" w:rsidP="00874F5B">
      <w:pPr>
        <w:jc w:val="center"/>
        <w:rPr>
          <w:b/>
        </w:rPr>
      </w:pPr>
      <w:bookmarkStart w:id="0" w:name="_Toc441215596"/>
      <w:bookmarkStart w:id="1" w:name="_Toc441651535"/>
      <w:bookmarkStart w:id="2" w:name="_Toc442559872"/>
      <w:r w:rsidRPr="00096C22">
        <w:rPr>
          <w:b/>
        </w:rPr>
        <w:t>КОНКУРСНА ДОКУМЕНТАЦИЈА</w:t>
      </w:r>
      <w:bookmarkEnd w:id="0"/>
      <w:bookmarkEnd w:id="1"/>
      <w:bookmarkEnd w:id="2"/>
    </w:p>
    <w:p w14:paraId="166FB68E" w14:textId="77777777" w:rsidR="00C22B24" w:rsidRPr="00096C22" w:rsidRDefault="00C22B24" w:rsidP="00C22B24">
      <w:pPr>
        <w:jc w:val="center"/>
        <w:rPr>
          <w:rFonts w:cs="Arial"/>
          <w:lang w:val="sr-Cyrl-RS"/>
        </w:rPr>
      </w:pPr>
      <w:r w:rsidRPr="00096C22">
        <w:rPr>
          <w:rFonts w:cs="Arial"/>
          <w:lang w:val="sr-Cyrl-CS"/>
        </w:rPr>
        <w:t xml:space="preserve">за подношење понуда </w:t>
      </w:r>
      <w:r w:rsidRPr="00096C22">
        <w:rPr>
          <w:rFonts w:cs="Arial"/>
        </w:rPr>
        <w:t xml:space="preserve">у </w:t>
      </w:r>
      <w:r w:rsidRPr="00096C22">
        <w:rPr>
          <w:rFonts w:cs="Arial"/>
          <w:lang w:val="sr-Cyrl-RS"/>
        </w:rPr>
        <w:t xml:space="preserve">отвореном </w:t>
      </w:r>
      <w:r w:rsidRPr="00096C22">
        <w:rPr>
          <w:rFonts w:cs="Arial"/>
        </w:rPr>
        <w:t xml:space="preserve">поступку </w:t>
      </w:r>
      <w:r w:rsidRPr="00096C22">
        <w:rPr>
          <w:rFonts w:cs="Arial"/>
          <w:lang w:val="sr-Cyrl-RS"/>
        </w:rPr>
        <w:t>ради закључења оквирног споразума са једним</w:t>
      </w:r>
      <w:r w:rsidRPr="00096C22">
        <w:rPr>
          <w:rFonts w:cs="Arial"/>
          <w:color w:val="00B0F0"/>
          <w:lang w:val="sr-Cyrl-RS"/>
        </w:rPr>
        <w:t xml:space="preserve"> </w:t>
      </w:r>
      <w:r w:rsidRPr="00096C22">
        <w:rPr>
          <w:rFonts w:cs="Arial"/>
          <w:lang w:val="sr-Cyrl-RS"/>
        </w:rPr>
        <w:t>понуђачем</w:t>
      </w:r>
      <w:r w:rsidRPr="00096C22">
        <w:rPr>
          <w:rFonts w:cs="Arial"/>
          <w:color w:val="00B0F0"/>
          <w:lang w:val="sr-Cyrl-RS"/>
        </w:rPr>
        <w:t xml:space="preserve"> </w:t>
      </w:r>
      <w:r w:rsidRPr="00096C22">
        <w:rPr>
          <w:rFonts w:cs="Arial"/>
          <w:lang w:val="sr-Cyrl-RS"/>
        </w:rPr>
        <w:t>на период до две</w:t>
      </w:r>
      <w:r w:rsidRPr="00096C22">
        <w:rPr>
          <w:rFonts w:cs="Arial"/>
          <w:color w:val="00B0F0"/>
          <w:lang w:val="sr-Cyrl-RS"/>
        </w:rPr>
        <w:t xml:space="preserve"> </w:t>
      </w:r>
      <w:r w:rsidRPr="00096C22">
        <w:rPr>
          <w:rFonts w:cs="Arial"/>
          <w:lang w:val="sr-Cyrl-RS"/>
        </w:rPr>
        <w:t>године</w:t>
      </w:r>
    </w:p>
    <w:p w14:paraId="56BB29D8" w14:textId="1CE6BB62" w:rsidR="00C22B24" w:rsidRPr="00096C22" w:rsidRDefault="00C22B24" w:rsidP="00C22B24">
      <w:pPr>
        <w:jc w:val="center"/>
        <w:rPr>
          <w:rFonts w:cs="Arial"/>
        </w:rPr>
      </w:pPr>
      <w:bookmarkStart w:id="3" w:name="_Toc441215597"/>
      <w:bookmarkStart w:id="4" w:name="_Toc441651536"/>
      <w:bookmarkStart w:id="5" w:name="_Toc442559873"/>
      <w:r w:rsidRPr="00096C22">
        <w:rPr>
          <w:rFonts w:cs="Arial"/>
        </w:rPr>
        <w:t xml:space="preserve">за јавну набавку </w:t>
      </w:r>
      <w:r w:rsidRPr="00096C22">
        <w:rPr>
          <w:rFonts w:cs="Arial"/>
          <w:lang w:val="sr-Cyrl-RS"/>
        </w:rPr>
        <w:t xml:space="preserve">добара </w:t>
      </w:r>
      <w:bookmarkEnd w:id="3"/>
      <w:bookmarkEnd w:id="4"/>
      <w:bookmarkEnd w:id="5"/>
      <w:r w:rsidR="000670D7" w:rsidRPr="00096C22">
        <w:rPr>
          <w:rFonts w:cs="Arial"/>
          <w:b/>
          <w:lang w:val="sr-Cyrl-CS"/>
        </w:rPr>
        <w:t>ЈН/8000/0058/2016</w:t>
      </w:r>
    </w:p>
    <w:p w14:paraId="65412F83" w14:textId="77777777" w:rsidR="00210557" w:rsidRPr="00096C22" w:rsidRDefault="00210557" w:rsidP="00210557">
      <w:pPr>
        <w:jc w:val="center"/>
        <w:rPr>
          <w:rFonts w:cs="Arial"/>
        </w:rPr>
      </w:pPr>
    </w:p>
    <w:p w14:paraId="10C8B1F3" w14:textId="63E62689" w:rsidR="00210557" w:rsidRPr="00096C22" w:rsidRDefault="00E64CD9" w:rsidP="00210557">
      <w:pPr>
        <w:pStyle w:val="Title"/>
        <w:spacing w:before="0"/>
        <w:rPr>
          <w:rFonts w:cs="Arial"/>
          <w:sz w:val="22"/>
          <w:szCs w:val="22"/>
          <w:lang w:val="sr-Cyrl-RS"/>
        </w:rPr>
      </w:pPr>
      <w:r>
        <w:rPr>
          <w:rFonts w:cs="Arial"/>
          <w:sz w:val="22"/>
          <w:szCs w:val="22"/>
          <w:lang w:val="sr-Cyrl-RS"/>
        </w:rPr>
        <w:t>ПРЕХРАМБЕНИ ПРОИЗВОДИ И ПИЋА ЗА ПОТРЕБЕ КАФЕ КУХИЊА-ТЦ КРАЉЕВО</w:t>
      </w:r>
    </w:p>
    <w:p w14:paraId="7E5F6654" w14:textId="77777777" w:rsidR="00210557" w:rsidRPr="00096C22" w:rsidRDefault="00210557" w:rsidP="00210557">
      <w:pPr>
        <w:pStyle w:val="Title"/>
        <w:spacing w:before="0"/>
        <w:rPr>
          <w:rFonts w:cs="Arial"/>
          <w:b w:val="0"/>
          <w:color w:val="FF0000"/>
          <w:sz w:val="22"/>
          <w:szCs w:val="22"/>
        </w:rPr>
      </w:pPr>
    </w:p>
    <w:p w14:paraId="2CE5A76B" w14:textId="77777777" w:rsidR="0056360C" w:rsidRPr="00096C22" w:rsidRDefault="0056360C" w:rsidP="0056360C">
      <w:pPr>
        <w:pStyle w:val="Subtitle"/>
        <w:rPr>
          <w:sz w:val="22"/>
          <w:szCs w:val="22"/>
        </w:rPr>
      </w:pPr>
    </w:p>
    <w:p w14:paraId="015473F0" w14:textId="77777777" w:rsidR="0056360C" w:rsidRPr="00096C22" w:rsidRDefault="0056360C" w:rsidP="0056360C">
      <w:pPr>
        <w:pStyle w:val="BodyText"/>
        <w:rPr>
          <w:sz w:val="22"/>
          <w:szCs w:val="22"/>
        </w:rPr>
      </w:pPr>
    </w:p>
    <w:p w14:paraId="1FF07D48" w14:textId="77777777" w:rsidR="009642F1" w:rsidRPr="00096C22" w:rsidRDefault="009642F1" w:rsidP="00313019">
      <w:pPr>
        <w:jc w:val="right"/>
        <w:rPr>
          <w:rFonts w:eastAsia="Arial Unicode MS" w:cs="Arial"/>
          <w:b/>
          <w:kern w:val="2"/>
          <w:lang w:val="ru-RU"/>
        </w:rPr>
      </w:pPr>
      <w:r w:rsidRPr="00096C22">
        <w:rPr>
          <w:rFonts w:eastAsia="Arial Unicode MS" w:cs="Arial"/>
          <w:b/>
          <w:kern w:val="2"/>
          <w:lang w:val="ru-RU"/>
        </w:rPr>
        <w:t xml:space="preserve">                                                                                  </w:t>
      </w:r>
      <w:r w:rsidR="00313019" w:rsidRPr="00096C22">
        <w:rPr>
          <w:rFonts w:eastAsia="Arial Unicode MS" w:cs="Arial"/>
          <w:b/>
          <w:kern w:val="2"/>
        </w:rPr>
        <w:t xml:space="preserve">              </w:t>
      </w:r>
      <w:r w:rsidRPr="00096C22">
        <w:rPr>
          <w:rFonts w:eastAsia="Arial Unicode MS" w:cs="Arial"/>
          <w:b/>
          <w:kern w:val="2"/>
          <w:lang w:val="ru-RU"/>
        </w:rPr>
        <w:t>К О М И С И Ј А</w:t>
      </w:r>
    </w:p>
    <w:p w14:paraId="6802E462" w14:textId="1428CCB7" w:rsidR="009642F1" w:rsidRPr="00096C22" w:rsidRDefault="009642F1" w:rsidP="00313019">
      <w:pPr>
        <w:jc w:val="right"/>
        <w:rPr>
          <w:rFonts w:eastAsia="Arial Unicode MS" w:cs="Arial"/>
          <w:kern w:val="2"/>
        </w:rPr>
      </w:pPr>
      <w:r w:rsidRPr="00096C22">
        <w:rPr>
          <w:rFonts w:eastAsia="Arial Unicode MS" w:cs="Arial"/>
          <w:kern w:val="2"/>
          <w:lang w:val="ru-RU"/>
        </w:rPr>
        <w:t xml:space="preserve">                                                                      за спровођење </w:t>
      </w:r>
      <w:r w:rsidR="000670D7" w:rsidRPr="00096C22">
        <w:rPr>
          <w:rFonts w:eastAsia="Arial Unicode MS" w:cs="Arial"/>
          <w:kern w:val="2"/>
          <w:lang w:val="sr-Cyrl-CS"/>
        </w:rPr>
        <w:t>ЈН/8000/0058/2016</w:t>
      </w:r>
    </w:p>
    <w:p w14:paraId="520075E7" w14:textId="09EB9BB6" w:rsidR="009642F1" w:rsidRPr="00096C22" w:rsidRDefault="009642F1" w:rsidP="007704D4">
      <w:pPr>
        <w:jc w:val="right"/>
        <w:rPr>
          <w:rFonts w:eastAsia="Arial Unicode MS" w:cs="Arial"/>
          <w:kern w:val="2"/>
          <w:lang w:val="ru-RU"/>
        </w:rPr>
      </w:pPr>
      <w:r w:rsidRPr="00096C22">
        <w:rPr>
          <w:rFonts w:eastAsia="Arial Unicode MS" w:cs="Arial"/>
          <w:kern w:val="2"/>
          <w:lang w:val="ru-RU"/>
        </w:rPr>
        <w:t xml:space="preserve">                                                   </w:t>
      </w:r>
      <w:r w:rsidR="003717C8" w:rsidRPr="00096C22">
        <w:rPr>
          <w:rFonts w:eastAsia="Arial Unicode MS" w:cs="Arial"/>
          <w:kern w:val="2"/>
          <w:lang w:val="ru-RU"/>
        </w:rPr>
        <w:t xml:space="preserve">    формирана Решењем бр.</w:t>
      </w:r>
      <w:r w:rsidR="007704D4" w:rsidRPr="007704D4">
        <w:rPr>
          <w:rFonts w:eastAsia="TimesNewRomanPSMT" w:cs="Arial"/>
          <w:kern w:val="2"/>
          <w:lang w:val="ru-RU"/>
        </w:rPr>
        <w:t xml:space="preserve"> 12.01.4</w:t>
      </w:r>
      <w:r w:rsidR="007704D4" w:rsidRPr="007704D4">
        <w:rPr>
          <w:rFonts w:eastAsia="TimesNewRomanPSMT" w:cs="Arial"/>
          <w:kern w:val="2"/>
        </w:rPr>
        <w:t>89202</w:t>
      </w:r>
      <w:r w:rsidR="007704D4" w:rsidRPr="007704D4">
        <w:rPr>
          <w:rFonts w:eastAsia="TimesNewRomanPSMT" w:cs="Arial"/>
          <w:kern w:val="2"/>
          <w:lang w:val="ru-RU"/>
        </w:rPr>
        <w:t>/3-16</w:t>
      </w:r>
    </w:p>
    <w:p w14:paraId="76B80F75" w14:textId="77777777" w:rsidR="009642F1" w:rsidRPr="00096C22" w:rsidRDefault="009642F1" w:rsidP="00313019">
      <w:pPr>
        <w:pStyle w:val="Title"/>
        <w:spacing w:before="0"/>
        <w:jc w:val="right"/>
        <w:rPr>
          <w:rFonts w:cs="Arial"/>
          <w:b w:val="0"/>
          <w:color w:val="FF0000"/>
          <w:sz w:val="22"/>
          <w:szCs w:val="22"/>
        </w:rPr>
      </w:pPr>
    </w:p>
    <w:p w14:paraId="0E35F4F7" w14:textId="0EA99666" w:rsidR="009642F1" w:rsidRPr="00096C22" w:rsidRDefault="009642F1" w:rsidP="00313019">
      <w:pPr>
        <w:pStyle w:val="Title"/>
        <w:tabs>
          <w:tab w:val="left" w:pos="7035"/>
        </w:tabs>
        <w:spacing w:before="0"/>
        <w:jc w:val="right"/>
        <w:rPr>
          <w:rFonts w:cs="Arial"/>
          <w:b w:val="0"/>
          <w:sz w:val="22"/>
          <w:szCs w:val="22"/>
        </w:rPr>
      </w:pPr>
      <w:r w:rsidRPr="00096C22">
        <w:rPr>
          <w:rFonts w:cs="Arial"/>
          <w:b w:val="0"/>
          <w:color w:val="FF0000"/>
          <w:sz w:val="22"/>
          <w:szCs w:val="22"/>
        </w:rPr>
        <w:t xml:space="preserve">                           </w:t>
      </w:r>
      <w:r w:rsidR="00113B84" w:rsidRPr="00096C22">
        <w:rPr>
          <w:rFonts w:cs="Arial"/>
          <w:b w:val="0"/>
          <w:color w:val="FF0000"/>
          <w:sz w:val="22"/>
          <w:szCs w:val="22"/>
        </w:rPr>
        <w:t xml:space="preserve">                             </w:t>
      </w:r>
      <w:r w:rsidR="00046A3A" w:rsidRPr="00096C22">
        <w:rPr>
          <w:rFonts w:cs="Arial"/>
          <w:b w:val="0"/>
          <w:color w:val="FF0000"/>
          <w:sz w:val="22"/>
          <w:szCs w:val="22"/>
          <w:lang w:val="sr-Cyrl-RS"/>
        </w:rPr>
        <w:t xml:space="preserve">        </w:t>
      </w:r>
      <w:r w:rsidR="00113B84" w:rsidRPr="00096C22">
        <w:rPr>
          <w:rFonts w:cs="Arial"/>
          <w:b w:val="0"/>
          <w:color w:val="FF0000"/>
          <w:sz w:val="22"/>
          <w:szCs w:val="22"/>
        </w:rPr>
        <w:t xml:space="preserve"> </w:t>
      </w:r>
    </w:p>
    <w:p w14:paraId="47036C24" w14:textId="77777777" w:rsidR="00210557" w:rsidRPr="00096C22" w:rsidRDefault="00113B84" w:rsidP="00313019">
      <w:pPr>
        <w:pStyle w:val="Title"/>
        <w:spacing w:before="0"/>
        <w:jc w:val="right"/>
        <w:rPr>
          <w:rFonts w:cs="Arial"/>
          <w:b w:val="0"/>
          <w:color w:val="FF0000"/>
          <w:sz w:val="22"/>
          <w:szCs w:val="22"/>
          <w:lang w:val="sr-Cyrl-RS"/>
        </w:rPr>
      </w:pPr>
      <w:r w:rsidRPr="00096C22">
        <w:rPr>
          <w:rFonts w:cs="Arial"/>
          <w:i/>
          <w:color w:val="00B0F0"/>
          <w:sz w:val="22"/>
          <w:szCs w:val="22"/>
          <w:lang w:val="sr-Latn-RS"/>
        </w:rPr>
        <w:t xml:space="preserve">                                 </w:t>
      </w:r>
      <w:r w:rsidRPr="00096C22">
        <w:rPr>
          <w:rFonts w:cs="Arial"/>
          <w:i/>
          <w:color w:val="00B0F0"/>
          <w:sz w:val="22"/>
          <w:szCs w:val="22"/>
          <w:lang w:val="sr-Cyrl-RS"/>
        </w:rPr>
        <w:t xml:space="preserve">                    </w:t>
      </w:r>
      <w:r w:rsidRPr="00096C22">
        <w:rPr>
          <w:rFonts w:cs="Arial"/>
          <w:i/>
          <w:color w:val="00B0F0"/>
          <w:sz w:val="22"/>
          <w:szCs w:val="22"/>
          <w:lang w:val="sr-Latn-RS"/>
        </w:rPr>
        <w:t xml:space="preserve"> </w:t>
      </w:r>
    </w:p>
    <w:p w14:paraId="695874B2" w14:textId="77777777" w:rsidR="00210557" w:rsidRPr="00096C22" w:rsidRDefault="00210557" w:rsidP="00210557">
      <w:pPr>
        <w:pStyle w:val="Title"/>
        <w:spacing w:before="0"/>
        <w:rPr>
          <w:rFonts w:cs="Arial"/>
          <w:b w:val="0"/>
          <w:color w:val="FF0000"/>
          <w:sz w:val="22"/>
          <w:szCs w:val="22"/>
        </w:rPr>
      </w:pPr>
    </w:p>
    <w:p w14:paraId="0181C5C8" w14:textId="77777777" w:rsidR="00150FCE" w:rsidRPr="00096C22" w:rsidRDefault="00150FCE" w:rsidP="000C50A0">
      <w:pPr>
        <w:pStyle w:val="BodyText"/>
        <w:spacing w:before="0"/>
        <w:jc w:val="center"/>
        <w:rPr>
          <w:rFonts w:cs="Arial"/>
          <w:sz w:val="22"/>
          <w:szCs w:val="22"/>
          <w:lang w:val="ru-RU"/>
        </w:rPr>
      </w:pPr>
    </w:p>
    <w:p w14:paraId="6A8D3975" w14:textId="77777777" w:rsidR="00150FCE" w:rsidRPr="00096C22" w:rsidRDefault="00150FCE" w:rsidP="000C50A0">
      <w:pPr>
        <w:pStyle w:val="BodyText"/>
        <w:spacing w:before="0"/>
        <w:jc w:val="center"/>
        <w:rPr>
          <w:rFonts w:cs="Arial"/>
          <w:sz w:val="22"/>
          <w:szCs w:val="22"/>
          <w:lang w:val="ru-RU"/>
        </w:rPr>
      </w:pPr>
    </w:p>
    <w:p w14:paraId="46E2395D" w14:textId="77777777" w:rsidR="0056360C" w:rsidRPr="00096C22" w:rsidRDefault="0056360C" w:rsidP="000C50A0">
      <w:pPr>
        <w:pStyle w:val="BodyText"/>
        <w:spacing w:before="0"/>
        <w:jc w:val="center"/>
        <w:rPr>
          <w:rFonts w:cs="Arial"/>
          <w:sz w:val="22"/>
          <w:szCs w:val="22"/>
          <w:lang w:val="ru-RU"/>
        </w:rPr>
      </w:pPr>
    </w:p>
    <w:p w14:paraId="6FBF6D63" w14:textId="77777777" w:rsidR="00150FCE" w:rsidRPr="00096C22" w:rsidRDefault="00150FCE" w:rsidP="000C50A0">
      <w:pPr>
        <w:pStyle w:val="BodyText"/>
        <w:spacing w:before="0"/>
        <w:jc w:val="center"/>
        <w:rPr>
          <w:rFonts w:cs="Arial"/>
          <w:sz w:val="22"/>
          <w:szCs w:val="22"/>
          <w:lang w:val="ru-RU"/>
        </w:rPr>
      </w:pPr>
    </w:p>
    <w:p w14:paraId="1DD46F8B" w14:textId="1F533F13" w:rsidR="00EB2C6E" w:rsidRPr="00096C22" w:rsidRDefault="00EB2C6E" w:rsidP="000C50A0">
      <w:pPr>
        <w:spacing w:before="0"/>
        <w:jc w:val="center"/>
        <w:rPr>
          <w:rFonts w:eastAsia="Arial Unicode MS" w:cs="Arial"/>
          <w:kern w:val="2"/>
          <w:lang w:val="ru-RU"/>
        </w:rPr>
      </w:pPr>
      <w:r w:rsidRPr="00096C22">
        <w:rPr>
          <w:rFonts w:eastAsia="Arial Unicode MS" w:cs="Arial"/>
          <w:kern w:val="2"/>
          <w:lang w:val="ru-RU"/>
        </w:rPr>
        <w:t xml:space="preserve">(заведено у ЈП ЕПС број </w:t>
      </w:r>
      <w:r w:rsidR="00282436">
        <w:rPr>
          <w:rFonts w:eastAsia="Arial Unicode MS" w:cs="Arial"/>
          <w:kern w:val="2"/>
          <w:lang w:val="ru-RU"/>
        </w:rPr>
        <w:t>2.5.6.2-Е.09.01-36258/6-17</w:t>
      </w:r>
      <w:r w:rsidR="004C65F4" w:rsidRPr="004C65F4">
        <w:rPr>
          <w:rFonts w:eastAsia="Arial Unicode MS" w:cs="Arial"/>
          <w:kern w:val="2"/>
          <w:lang w:val="ru-RU"/>
        </w:rPr>
        <w:t xml:space="preserve"> од </w:t>
      </w:r>
      <w:r w:rsidR="00282436">
        <w:rPr>
          <w:rFonts w:eastAsia="Arial Unicode MS" w:cs="Arial"/>
          <w:kern w:val="2"/>
          <w:lang w:val="ru-RU"/>
        </w:rPr>
        <w:t>31.01.</w:t>
      </w:r>
      <w:r w:rsidR="004C65F4" w:rsidRPr="004C65F4">
        <w:rPr>
          <w:rFonts w:eastAsia="Arial Unicode MS" w:cs="Arial"/>
          <w:kern w:val="2"/>
          <w:lang w:val="ru-RU"/>
        </w:rPr>
        <w:t>2017</w:t>
      </w:r>
      <w:r w:rsidRPr="004C65F4">
        <w:rPr>
          <w:rFonts w:eastAsia="Arial Unicode MS" w:cs="Arial"/>
          <w:kern w:val="2"/>
          <w:lang w:val="ru-RU"/>
        </w:rPr>
        <w:t xml:space="preserve"> </w:t>
      </w:r>
      <w:r w:rsidRPr="00096C22">
        <w:rPr>
          <w:rFonts w:eastAsia="Arial Unicode MS" w:cs="Arial"/>
          <w:kern w:val="2"/>
          <w:lang w:val="ru-RU"/>
        </w:rPr>
        <w:t>године)</w:t>
      </w:r>
    </w:p>
    <w:p w14:paraId="79C7F5A5" w14:textId="77777777" w:rsidR="000C50A0" w:rsidRPr="00096C22" w:rsidRDefault="000C50A0" w:rsidP="000C50A0">
      <w:pPr>
        <w:spacing w:before="0"/>
        <w:jc w:val="center"/>
        <w:rPr>
          <w:rFonts w:eastAsia="Arial Unicode MS" w:cs="Arial"/>
          <w:kern w:val="2"/>
          <w:lang w:val="ru-RU"/>
        </w:rPr>
      </w:pPr>
    </w:p>
    <w:p w14:paraId="0727A618" w14:textId="77777777" w:rsidR="00A3774E" w:rsidRPr="00096C22" w:rsidRDefault="00A3774E" w:rsidP="000C50A0">
      <w:pPr>
        <w:pStyle w:val="BodyText"/>
        <w:spacing w:before="0"/>
        <w:jc w:val="center"/>
        <w:rPr>
          <w:rFonts w:cs="Arial"/>
          <w:sz w:val="22"/>
          <w:szCs w:val="22"/>
        </w:rPr>
      </w:pPr>
    </w:p>
    <w:p w14:paraId="171B909B" w14:textId="77777777" w:rsidR="00C53AC6" w:rsidRPr="00096C22" w:rsidRDefault="00C53AC6" w:rsidP="000C50A0">
      <w:pPr>
        <w:pStyle w:val="BodyText"/>
        <w:spacing w:before="0"/>
        <w:jc w:val="center"/>
        <w:rPr>
          <w:rFonts w:cs="Arial"/>
          <w:sz w:val="22"/>
          <w:szCs w:val="22"/>
        </w:rPr>
      </w:pPr>
    </w:p>
    <w:p w14:paraId="17875264" w14:textId="77777777" w:rsidR="00C53AC6" w:rsidRPr="00096C22" w:rsidRDefault="00C53AC6" w:rsidP="000C50A0">
      <w:pPr>
        <w:pStyle w:val="BodyText"/>
        <w:spacing w:before="0"/>
        <w:jc w:val="center"/>
        <w:rPr>
          <w:rFonts w:cs="Arial"/>
          <w:sz w:val="22"/>
          <w:szCs w:val="22"/>
        </w:rPr>
      </w:pPr>
    </w:p>
    <w:p w14:paraId="3D709621" w14:textId="77777777" w:rsidR="00C53AC6" w:rsidRPr="00096C22" w:rsidRDefault="00C53AC6" w:rsidP="000C50A0">
      <w:pPr>
        <w:pStyle w:val="BodyText"/>
        <w:spacing w:before="0"/>
        <w:jc w:val="center"/>
        <w:rPr>
          <w:rFonts w:cs="Arial"/>
          <w:sz w:val="22"/>
          <w:szCs w:val="22"/>
          <w:lang w:val="en-US"/>
        </w:rPr>
      </w:pPr>
    </w:p>
    <w:p w14:paraId="233C34A0" w14:textId="77777777" w:rsidR="007422D2" w:rsidRPr="00096C22" w:rsidRDefault="007422D2" w:rsidP="000C50A0">
      <w:pPr>
        <w:pStyle w:val="BodyText"/>
        <w:spacing w:before="0"/>
        <w:jc w:val="center"/>
        <w:rPr>
          <w:rFonts w:cs="Arial"/>
          <w:sz w:val="22"/>
          <w:szCs w:val="22"/>
          <w:lang w:val="en-US"/>
        </w:rPr>
      </w:pPr>
    </w:p>
    <w:p w14:paraId="57BBA049" w14:textId="77777777" w:rsidR="007422D2" w:rsidRPr="00096C22" w:rsidRDefault="007422D2" w:rsidP="000C50A0">
      <w:pPr>
        <w:pStyle w:val="BodyText"/>
        <w:spacing w:before="0"/>
        <w:jc w:val="center"/>
        <w:rPr>
          <w:rFonts w:cs="Arial"/>
          <w:sz w:val="22"/>
          <w:szCs w:val="22"/>
          <w:lang w:val="en-US"/>
        </w:rPr>
      </w:pPr>
    </w:p>
    <w:p w14:paraId="5400F945" w14:textId="77777777" w:rsidR="007422D2" w:rsidRPr="00096C22" w:rsidRDefault="007422D2" w:rsidP="000C50A0">
      <w:pPr>
        <w:pStyle w:val="BodyText"/>
        <w:spacing w:before="0"/>
        <w:jc w:val="center"/>
        <w:rPr>
          <w:rFonts w:cs="Arial"/>
          <w:sz w:val="22"/>
          <w:szCs w:val="22"/>
          <w:lang w:val="en-US"/>
        </w:rPr>
      </w:pPr>
    </w:p>
    <w:p w14:paraId="4467A35C" w14:textId="77777777" w:rsidR="000C50A0" w:rsidRPr="00096C22" w:rsidRDefault="000C50A0" w:rsidP="000C50A0">
      <w:pPr>
        <w:pStyle w:val="BodyText"/>
        <w:spacing w:before="0"/>
        <w:jc w:val="center"/>
        <w:rPr>
          <w:rFonts w:cs="Arial"/>
          <w:sz w:val="22"/>
          <w:szCs w:val="22"/>
          <w:lang w:val="ru-RU"/>
        </w:rPr>
      </w:pPr>
    </w:p>
    <w:p w14:paraId="56F2CB59" w14:textId="227FABD6" w:rsidR="00B37917" w:rsidRPr="00096C22" w:rsidRDefault="004228D1" w:rsidP="000C50A0">
      <w:pPr>
        <w:spacing w:before="0"/>
        <w:jc w:val="center"/>
        <w:rPr>
          <w:rFonts w:cs="Arial"/>
          <w:lang w:val="ru-RU"/>
        </w:rPr>
      </w:pPr>
      <w:r>
        <w:rPr>
          <w:rFonts w:cs="Arial"/>
          <w:lang w:val="ru-RU"/>
        </w:rPr>
        <w:t>јануар</w:t>
      </w:r>
      <w:r w:rsidR="007422D2" w:rsidRPr="00096C22">
        <w:rPr>
          <w:rFonts w:cs="Arial"/>
          <w:lang w:val="ru-RU"/>
        </w:rPr>
        <w:t>,</w:t>
      </w:r>
      <w:r w:rsidR="004276AD" w:rsidRPr="00096C22">
        <w:rPr>
          <w:rFonts w:cs="Arial"/>
          <w:i/>
          <w:color w:val="00B0F0"/>
        </w:rPr>
        <w:t xml:space="preserve"> </w:t>
      </w:r>
      <w:r w:rsidR="001F62BF" w:rsidRPr="00096C22">
        <w:rPr>
          <w:rFonts w:cs="Arial"/>
          <w:lang w:val="ru-RU"/>
        </w:rPr>
        <w:t>201</w:t>
      </w:r>
      <w:r>
        <w:rPr>
          <w:rFonts w:cs="Arial"/>
          <w:lang w:val="ru-RU"/>
        </w:rPr>
        <w:t>7</w:t>
      </w:r>
      <w:bookmarkStart w:id="6" w:name="_GoBack"/>
      <w:bookmarkEnd w:id="6"/>
      <w:r w:rsidR="001F62BF" w:rsidRPr="00096C22">
        <w:rPr>
          <w:rFonts w:cs="Arial"/>
          <w:lang w:val="ru-RU"/>
        </w:rPr>
        <w:t xml:space="preserve">. </w:t>
      </w:r>
      <w:r w:rsidR="00210557" w:rsidRPr="00096C22">
        <w:rPr>
          <w:rFonts w:cs="Arial"/>
          <w:lang w:val="ru-RU"/>
        </w:rPr>
        <w:t>г</w:t>
      </w:r>
      <w:r w:rsidR="001F62BF" w:rsidRPr="00096C22">
        <w:rPr>
          <w:rFonts w:cs="Arial"/>
          <w:lang w:val="ru-RU"/>
        </w:rPr>
        <w:t>одине</w:t>
      </w:r>
    </w:p>
    <w:p w14:paraId="3B7007C0" w14:textId="1FEAFFEF" w:rsidR="00C22B24" w:rsidRPr="00096C22" w:rsidRDefault="000C50A0" w:rsidP="00E05669">
      <w:pPr>
        <w:spacing w:before="0"/>
        <w:ind w:left="270" w:right="30"/>
        <w:rPr>
          <w:rFonts w:eastAsia="TimesNewRomanPSMT" w:cs="Arial"/>
          <w:color w:val="000000"/>
          <w:kern w:val="2"/>
          <w:lang w:val="ru-RU"/>
        </w:rPr>
      </w:pPr>
      <w:r w:rsidRPr="00096C22">
        <w:rPr>
          <w:rFonts w:eastAsia="TimesNewRomanPSMT" w:cs="Arial"/>
          <w:color w:val="000000"/>
          <w:kern w:val="2"/>
          <w:lang w:val="ru-RU"/>
        </w:rPr>
        <w:br w:type="page"/>
      </w:r>
      <w:r w:rsidR="00C22B24" w:rsidRPr="00096C22">
        <w:rPr>
          <w:rFonts w:eastAsia="TimesNewRomanPSMT" w:cs="Arial"/>
          <w:color w:val="000000"/>
          <w:kern w:val="2"/>
          <w:lang w:val="ru-RU"/>
        </w:rPr>
        <w:lastRenderedPageBreak/>
        <w:t>На основу члана 32, 40, 40</w:t>
      </w:r>
      <w:r w:rsidR="00C22B24" w:rsidRPr="00096C22">
        <w:rPr>
          <w:rFonts w:eastAsia="TimesNewRomanPSMT" w:cs="Arial"/>
          <w:color w:val="000000"/>
          <w:kern w:val="2"/>
        </w:rPr>
        <w:t>a</w:t>
      </w:r>
      <w:r w:rsidR="007422D2" w:rsidRPr="00096C22">
        <w:rPr>
          <w:rFonts w:eastAsia="TimesNewRomanPSMT" w:cs="Arial"/>
          <w:color w:val="000000"/>
          <w:kern w:val="2"/>
          <w:lang w:val="ru-RU"/>
        </w:rPr>
        <w:t xml:space="preserve"> </w:t>
      </w:r>
      <w:r w:rsidR="00C22B24" w:rsidRPr="00096C22">
        <w:rPr>
          <w:rFonts w:eastAsia="TimesNewRomanPSMT" w:cs="Arial"/>
          <w:color w:val="000000"/>
          <w:kern w:val="2"/>
          <w:lang w:val="ru-RU"/>
        </w:rPr>
        <w:t xml:space="preserve">и 61. Закона о јавним набавкама („Сл. гласник РС” бр. 124/12, 14/15 и 68/15, у даљем тексту </w:t>
      </w:r>
      <w:r w:rsidR="00C22B24" w:rsidRPr="00096C22">
        <w:rPr>
          <w:rFonts w:eastAsia="TimesNewRomanPSMT" w:cs="Arial"/>
          <w:bCs/>
          <w:color w:val="000000"/>
          <w:kern w:val="2"/>
          <w:lang w:val="ru-RU"/>
        </w:rPr>
        <w:t>Закон</w:t>
      </w:r>
      <w:r w:rsidR="00C22B24" w:rsidRPr="00096C22">
        <w:rPr>
          <w:rFonts w:eastAsia="TimesNewRomanPSMT" w:cs="Arial"/>
          <w:color w:val="000000"/>
          <w:kern w:val="2"/>
          <w:lang w:val="ru-RU"/>
        </w:rPr>
        <w:t xml:space="preserve">), члана 2.и 8. Правилника о обавезним елементима конкурсне документације у поступцима јавних набавки и начину доказивања испуњености услова („Сл. гласник РС” бр. 86/15), Одлуке о покретању поступка јавне набавке број </w:t>
      </w:r>
      <w:r w:rsidR="004A59A1" w:rsidRPr="007704D4">
        <w:rPr>
          <w:rFonts w:eastAsia="TimesNewRomanPSMT" w:cs="Arial"/>
          <w:kern w:val="2"/>
          <w:lang w:val="ru-RU"/>
        </w:rPr>
        <w:t>12.01.</w:t>
      </w:r>
      <w:r w:rsidR="007422D2" w:rsidRPr="007704D4">
        <w:rPr>
          <w:rFonts w:eastAsia="TimesNewRomanPSMT" w:cs="Arial"/>
          <w:kern w:val="2"/>
          <w:lang w:val="ru-RU"/>
        </w:rPr>
        <w:t>4</w:t>
      </w:r>
      <w:r w:rsidR="007704D4" w:rsidRPr="007704D4">
        <w:rPr>
          <w:rFonts w:eastAsia="TimesNewRomanPSMT" w:cs="Arial"/>
          <w:kern w:val="2"/>
        </w:rPr>
        <w:t>89202</w:t>
      </w:r>
      <w:r w:rsidR="007422D2" w:rsidRPr="007704D4">
        <w:rPr>
          <w:rFonts w:eastAsia="TimesNewRomanPSMT" w:cs="Arial"/>
          <w:kern w:val="2"/>
          <w:lang w:val="ru-RU"/>
        </w:rPr>
        <w:t xml:space="preserve">/2-16 </w:t>
      </w:r>
      <w:r w:rsidR="00C22B24" w:rsidRPr="007704D4">
        <w:rPr>
          <w:rFonts w:eastAsia="TimesNewRomanPSMT" w:cs="Arial"/>
          <w:kern w:val="2"/>
        </w:rPr>
        <w:t>o</w:t>
      </w:r>
      <w:r w:rsidR="00C22B24" w:rsidRPr="007704D4">
        <w:rPr>
          <w:rFonts w:eastAsia="TimesNewRomanPSMT" w:cs="Arial"/>
          <w:kern w:val="2"/>
          <w:lang w:val="ru-RU"/>
        </w:rPr>
        <w:t>д</w:t>
      </w:r>
      <w:r w:rsidR="007422D2" w:rsidRPr="007704D4">
        <w:rPr>
          <w:rFonts w:eastAsia="TimesNewRomanPSMT" w:cs="Arial"/>
          <w:kern w:val="2"/>
          <w:lang w:val="ru-RU"/>
        </w:rPr>
        <w:t xml:space="preserve"> </w:t>
      </w:r>
      <w:r w:rsidR="007704D4" w:rsidRPr="007704D4">
        <w:rPr>
          <w:rFonts w:eastAsia="TimesNewRomanPSMT" w:cs="Arial"/>
          <w:kern w:val="2"/>
        </w:rPr>
        <w:t>19</w:t>
      </w:r>
      <w:r w:rsidR="007422D2" w:rsidRPr="007704D4">
        <w:rPr>
          <w:rFonts w:eastAsia="TimesNewRomanPSMT" w:cs="Arial"/>
          <w:kern w:val="2"/>
          <w:lang w:val="ru-RU"/>
        </w:rPr>
        <w:t>.1</w:t>
      </w:r>
      <w:r w:rsidR="007704D4" w:rsidRPr="007704D4">
        <w:rPr>
          <w:rFonts w:eastAsia="TimesNewRomanPSMT" w:cs="Arial"/>
          <w:kern w:val="2"/>
        </w:rPr>
        <w:t>2</w:t>
      </w:r>
      <w:r w:rsidR="00C22B24" w:rsidRPr="007704D4">
        <w:rPr>
          <w:rFonts w:eastAsia="TimesNewRomanPSMT" w:cs="Arial"/>
          <w:kern w:val="2"/>
          <w:lang w:val="ru-RU"/>
        </w:rPr>
        <w:t>.</w:t>
      </w:r>
      <w:r w:rsidR="00C22B24" w:rsidRPr="00096C22">
        <w:rPr>
          <w:rFonts w:eastAsia="TimesNewRomanPSMT" w:cs="Arial"/>
          <w:color w:val="000000"/>
          <w:kern w:val="2"/>
          <w:lang w:val="ru-RU"/>
        </w:rPr>
        <w:t xml:space="preserve">2016. године и Решења о образовању комисије за јавну набавку број </w:t>
      </w:r>
      <w:r w:rsidR="004A59A1" w:rsidRPr="007704D4">
        <w:rPr>
          <w:rFonts w:eastAsia="TimesNewRomanPSMT" w:cs="Arial"/>
          <w:kern w:val="2"/>
          <w:lang w:val="ru-RU"/>
        </w:rPr>
        <w:t>12.01.</w:t>
      </w:r>
      <w:r w:rsidR="007422D2" w:rsidRPr="007704D4">
        <w:rPr>
          <w:rFonts w:eastAsia="TimesNewRomanPSMT" w:cs="Arial"/>
          <w:kern w:val="2"/>
          <w:lang w:val="ru-RU"/>
        </w:rPr>
        <w:t>4</w:t>
      </w:r>
      <w:r w:rsidR="007704D4" w:rsidRPr="007704D4">
        <w:rPr>
          <w:rFonts w:eastAsia="TimesNewRomanPSMT" w:cs="Arial"/>
          <w:kern w:val="2"/>
        </w:rPr>
        <w:t>89202</w:t>
      </w:r>
      <w:r w:rsidR="007422D2" w:rsidRPr="007704D4">
        <w:rPr>
          <w:rFonts w:eastAsia="TimesNewRomanPSMT" w:cs="Arial"/>
          <w:kern w:val="2"/>
          <w:lang w:val="ru-RU"/>
        </w:rPr>
        <w:t xml:space="preserve">/3-16 </w:t>
      </w:r>
      <w:r w:rsidR="00C22B24" w:rsidRPr="007704D4">
        <w:rPr>
          <w:rFonts w:eastAsia="TimesNewRomanPSMT" w:cs="Arial"/>
          <w:kern w:val="2"/>
        </w:rPr>
        <w:t>o</w:t>
      </w:r>
      <w:r w:rsidR="00C22B24" w:rsidRPr="007704D4">
        <w:rPr>
          <w:rFonts w:eastAsia="TimesNewRomanPSMT" w:cs="Arial"/>
          <w:kern w:val="2"/>
          <w:lang w:val="ru-RU"/>
        </w:rPr>
        <w:t xml:space="preserve">д </w:t>
      </w:r>
      <w:r w:rsidR="007704D4" w:rsidRPr="007704D4">
        <w:rPr>
          <w:rFonts w:eastAsia="TimesNewRomanPSMT" w:cs="Arial"/>
          <w:kern w:val="2"/>
        </w:rPr>
        <w:t>19</w:t>
      </w:r>
      <w:r w:rsidR="007422D2" w:rsidRPr="007704D4">
        <w:rPr>
          <w:rFonts w:eastAsia="TimesNewRomanPSMT" w:cs="Arial"/>
          <w:kern w:val="2"/>
          <w:lang w:val="ru-RU"/>
        </w:rPr>
        <w:t>.1</w:t>
      </w:r>
      <w:r w:rsidR="007704D4" w:rsidRPr="007704D4">
        <w:rPr>
          <w:rFonts w:eastAsia="TimesNewRomanPSMT" w:cs="Arial"/>
          <w:kern w:val="2"/>
        </w:rPr>
        <w:t>2</w:t>
      </w:r>
      <w:r w:rsidR="00C22B24" w:rsidRPr="007704D4">
        <w:rPr>
          <w:rFonts w:eastAsia="TimesNewRomanPSMT" w:cs="Arial"/>
          <w:kern w:val="2"/>
          <w:lang w:val="ru-RU"/>
        </w:rPr>
        <w:t xml:space="preserve">.2016. </w:t>
      </w:r>
      <w:r w:rsidR="00C22B24" w:rsidRPr="00096C22">
        <w:rPr>
          <w:rFonts w:eastAsia="TimesNewRomanPSMT" w:cs="Arial"/>
          <w:color w:val="000000"/>
          <w:kern w:val="2"/>
          <w:lang w:val="ru-RU"/>
        </w:rPr>
        <w:t>године припремљена је:</w:t>
      </w:r>
    </w:p>
    <w:p w14:paraId="53E6123D" w14:textId="77777777" w:rsidR="00261778" w:rsidRPr="00096C22" w:rsidRDefault="00261778" w:rsidP="00E05669">
      <w:pPr>
        <w:spacing w:before="0"/>
        <w:ind w:left="270"/>
        <w:rPr>
          <w:rFonts w:cs="Arial"/>
          <w:b/>
          <w:spacing w:val="80"/>
          <w:lang w:val="ru-RU"/>
        </w:rPr>
      </w:pPr>
    </w:p>
    <w:p w14:paraId="3C567E8F" w14:textId="77777777" w:rsidR="000C50A0" w:rsidRPr="00096C22" w:rsidRDefault="000C50A0" w:rsidP="000C50A0">
      <w:pPr>
        <w:pStyle w:val="BodyText"/>
        <w:spacing w:before="0"/>
        <w:rPr>
          <w:rFonts w:cs="Arial"/>
          <w:b/>
          <w:spacing w:val="80"/>
          <w:sz w:val="22"/>
          <w:szCs w:val="22"/>
          <w:lang w:val="ru-RU"/>
        </w:rPr>
      </w:pPr>
    </w:p>
    <w:p w14:paraId="5D4209F7" w14:textId="77777777" w:rsidR="00210557" w:rsidRPr="00096C22" w:rsidRDefault="00210557" w:rsidP="00E05669">
      <w:pPr>
        <w:ind w:left="270"/>
        <w:jc w:val="center"/>
        <w:rPr>
          <w:b/>
        </w:rPr>
      </w:pPr>
      <w:bookmarkStart w:id="7" w:name="_Toc441215598"/>
      <w:bookmarkStart w:id="8" w:name="_Toc441651537"/>
      <w:bookmarkStart w:id="9" w:name="_Toc442559874"/>
      <w:r w:rsidRPr="00096C22">
        <w:rPr>
          <w:b/>
        </w:rPr>
        <w:t>КОНКУРСНА ДОКУМЕНТАЦИЈА</w:t>
      </w:r>
      <w:bookmarkEnd w:id="7"/>
      <w:bookmarkEnd w:id="8"/>
      <w:bookmarkEnd w:id="9"/>
    </w:p>
    <w:p w14:paraId="498536A6" w14:textId="77777777" w:rsidR="00C22B24" w:rsidRPr="00096C22" w:rsidRDefault="00C22B24" w:rsidP="00E05669">
      <w:pPr>
        <w:ind w:left="270"/>
        <w:jc w:val="center"/>
        <w:rPr>
          <w:rFonts w:cs="Arial"/>
          <w:lang w:val="sr-Cyrl-CS"/>
        </w:rPr>
      </w:pPr>
      <w:bookmarkStart w:id="10" w:name="_Toc441215599"/>
      <w:bookmarkStart w:id="11" w:name="_Toc441651538"/>
      <w:bookmarkStart w:id="12" w:name="_Toc442559875"/>
      <w:r w:rsidRPr="00096C22">
        <w:rPr>
          <w:rFonts w:cs="Arial"/>
          <w:lang w:val="sr-Cyrl-CS"/>
        </w:rPr>
        <w:t>за подношење понуда у отв</w:t>
      </w:r>
      <w:r w:rsidR="00AC735B" w:rsidRPr="00096C22">
        <w:rPr>
          <w:rFonts w:cs="Arial"/>
          <w:lang w:val="sr-Cyrl-CS"/>
        </w:rPr>
        <w:t>ореном поступку ради закључења О</w:t>
      </w:r>
      <w:r w:rsidRPr="00096C22">
        <w:rPr>
          <w:rFonts w:cs="Arial"/>
          <w:lang w:val="sr-Cyrl-CS"/>
        </w:rPr>
        <w:t>квирног споразума са једним</w:t>
      </w:r>
      <w:r w:rsidRPr="00096C22">
        <w:rPr>
          <w:rFonts w:cs="Arial"/>
          <w:color w:val="00B0F0"/>
          <w:lang w:val="sr-Cyrl-CS"/>
        </w:rPr>
        <w:t xml:space="preserve"> </w:t>
      </w:r>
      <w:r w:rsidRPr="00096C22">
        <w:rPr>
          <w:rFonts w:cs="Arial"/>
          <w:lang w:val="sr-Cyrl-CS"/>
        </w:rPr>
        <w:t>понуђачем на период до две</w:t>
      </w:r>
      <w:r w:rsidRPr="00096C22">
        <w:rPr>
          <w:rFonts w:cs="Arial"/>
          <w:color w:val="00B0F0"/>
          <w:lang w:val="sr-Cyrl-CS"/>
        </w:rPr>
        <w:t xml:space="preserve"> </w:t>
      </w:r>
      <w:r w:rsidRPr="00096C22">
        <w:rPr>
          <w:rFonts w:cs="Arial"/>
          <w:lang w:val="sr-Cyrl-CS"/>
        </w:rPr>
        <w:t>године</w:t>
      </w:r>
    </w:p>
    <w:p w14:paraId="168E6A0E" w14:textId="77777777" w:rsidR="00210557" w:rsidRPr="00096C22" w:rsidRDefault="00210557" w:rsidP="00E05669">
      <w:pPr>
        <w:ind w:left="270"/>
        <w:jc w:val="center"/>
        <w:rPr>
          <w:b/>
        </w:rPr>
      </w:pPr>
      <w:r w:rsidRPr="00096C22">
        <w:rPr>
          <w:b/>
        </w:rPr>
        <w:t xml:space="preserve">за јавну набавку добара </w:t>
      </w:r>
      <w:bookmarkEnd w:id="10"/>
      <w:bookmarkEnd w:id="11"/>
      <w:bookmarkEnd w:id="12"/>
    </w:p>
    <w:p w14:paraId="70875634" w14:textId="14FFEC4C" w:rsidR="007422D2" w:rsidRPr="00096C22" w:rsidRDefault="000670D7" w:rsidP="00E05669">
      <w:pPr>
        <w:ind w:left="270"/>
        <w:jc w:val="center"/>
        <w:rPr>
          <w:b/>
        </w:rPr>
      </w:pPr>
      <w:r w:rsidRPr="00096C22">
        <w:rPr>
          <w:b/>
          <w:lang w:val="sr-Cyrl-CS"/>
        </w:rPr>
        <w:t>ЈН/8000/0058/2016</w:t>
      </w:r>
    </w:p>
    <w:p w14:paraId="1302EECC" w14:textId="77777777" w:rsidR="009D3699" w:rsidRPr="00096C22" w:rsidRDefault="009D3699" w:rsidP="00E05669">
      <w:pPr>
        <w:pStyle w:val="BodyText"/>
        <w:spacing w:before="0"/>
        <w:ind w:left="270"/>
        <w:rPr>
          <w:rFonts w:cs="Arial"/>
          <w:i/>
          <w:color w:val="00B0F0"/>
          <w:sz w:val="22"/>
          <w:szCs w:val="22"/>
          <w:lang w:val="sr-Latn-CS"/>
        </w:rPr>
      </w:pPr>
    </w:p>
    <w:p w14:paraId="728FBCC8" w14:textId="77777777" w:rsidR="009D3699" w:rsidRPr="00096C22" w:rsidRDefault="009D3699" w:rsidP="000C50A0">
      <w:pPr>
        <w:pStyle w:val="BodyText"/>
        <w:spacing w:before="0"/>
        <w:rPr>
          <w:rFonts w:cs="Arial"/>
          <w:i/>
          <w:color w:val="00B0F0"/>
          <w:sz w:val="22"/>
          <w:szCs w:val="22"/>
          <w:lang w:val="sr-Latn-CS"/>
        </w:rPr>
      </w:pPr>
    </w:p>
    <w:p w14:paraId="0F4A3919" w14:textId="77777777" w:rsidR="009D3699" w:rsidRPr="00096C22" w:rsidRDefault="009D3699" w:rsidP="00E05669">
      <w:pPr>
        <w:pStyle w:val="BodyText"/>
        <w:spacing w:before="0"/>
        <w:ind w:right="393"/>
        <w:rPr>
          <w:rFonts w:cs="Arial"/>
          <w:i/>
          <w:color w:val="00B0F0"/>
          <w:sz w:val="22"/>
          <w:szCs w:val="22"/>
          <w:lang w:val="sr-Latn-CS"/>
        </w:rPr>
      </w:pPr>
    </w:p>
    <w:p w14:paraId="2D7D320D" w14:textId="77777777" w:rsidR="00C62AA7" w:rsidRPr="00096C22" w:rsidRDefault="00E02E1A" w:rsidP="00C62AA7">
      <w:pPr>
        <w:pStyle w:val="Title"/>
        <w:rPr>
          <w:sz w:val="22"/>
          <w:szCs w:val="22"/>
          <w:lang w:val="de-DE"/>
        </w:rPr>
      </w:pPr>
      <w:r w:rsidRPr="00096C22">
        <w:rPr>
          <w:sz w:val="22"/>
          <w:szCs w:val="22"/>
          <w:lang w:val="sr-Cyrl-RS"/>
        </w:rPr>
        <w:t xml:space="preserve">               </w:t>
      </w:r>
      <w:r w:rsidR="00C62AA7" w:rsidRPr="00096C22">
        <w:rPr>
          <w:sz w:val="22"/>
          <w:szCs w:val="22"/>
          <w:lang w:val="de-DE"/>
        </w:rPr>
        <w:t>Садр</w:t>
      </w:r>
      <w:r w:rsidR="00C62AA7" w:rsidRPr="00096C22">
        <w:rPr>
          <w:sz w:val="22"/>
          <w:szCs w:val="22"/>
          <w:lang w:val="ru-RU"/>
        </w:rPr>
        <w:t>ж</w:t>
      </w:r>
      <w:r w:rsidR="00C62AA7" w:rsidRPr="00096C22">
        <w:rPr>
          <w:sz w:val="22"/>
          <w:szCs w:val="22"/>
          <w:lang w:val="de-DE"/>
        </w:rPr>
        <w:t>ај</w:t>
      </w:r>
      <w:r w:rsidR="00C62AA7" w:rsidRPr="00096C22">
        <w:rPr>
          <w:sz w:val="22"/>
          <w:szCs w:val="22"/>
          <w:lang w:val="ru-RU"/>
        </w:rPr>
        <w:t xml:space="preserve"> к</w:t>
      </w:r>
      <w:r w:rsidR="00C62AA7" w:rsidRPr="00096C22">
        <w:rPr>
          <w:sz w:val="22"/>
          <w:szCs w:val="22"/>
          <w:lang w:val="de-DE"/>
        </w:rPr>
        <w:t>онкурсне</w:t>
      </w:r>
      <w:r w:rsidR="00C62AA7" w:rsidRPr="00096C22">
        <w:rPr>
          <w:sz w:val="22"/>
          <w:szCs w:val="22"/>
          <w:lang w:val="ru-RU"/>
        </w:rPr>
        <w:t xml:space="preserve"> </w:t>
      </w:r>
      <w:r w:rsidR="00C62AA7" w:rsidRPr="00096C22">
        <w:rPr>
          <w:sz w:val="22"/>
          <w:szCs w:val="22"/>
          <w:lang w:val="de-DE"/>
        </w:rPr>
        <w:t>документације:</w:t>
      </w:r>
    </w:p>
    <w:p w14:paraId="36F5D884" w14:textId="441612D4" w:rsidR="00C62AA7" w:rsidRPr="00096C22" w:rsidRDefault="00C62AA7" w:rsidP="00C62AA7">
      <w:pPr>
        <w:pStyle w:val="Title"/>
        <w:rPr>
          <w:b w:val="0"/>
          <w:sz w:val="22"/>
          <w:szCs w:val="22"/>
          <w:lang w:val="ru-RU"/>
        </w:rPr>
      </w:pPr>
      <w:r w:rsidRPr="00096C22">
        <w:rPr>
          <w:sz w:val="22"/>
          <w:szCs w:val="22"/>
          <w:lang w:val="ru-RU"/>
        </w:rPr>
        <w:tab/>
      </w:r>
      <w:r w:rsidRPr="00096C22">
        <w:rPr>
          <w:sz w:val="22"/>
          <w:szCs w:val="22"/>
          <w:lang w:val="ru-RU"/>
        </w:rPr>
        <w:tab/>
      </w:r>
      <w:r w:rsidRPr="00096C22">
        <w:rPr>
          <w:sz w:val="22"/>
          <w:szCs w:val="22"/>
          <w:lang w:val="ru-RU"/>
        </w:rPr>
        <w:tab/>
      </w:r>
      <w:r w:rsidRPr="00096C22">
        <w:rPr>
          <w:sz w:val="22"/>
          <w:szCs w:val="22"/>
          <w:lang w:val="ru-RU"/>
        </w:rPr>
        <w:tab/>
      </w:r>
      <w:r w:rsidRPr="00096C22">
        <w:rPr>
          <w:sz w:val="22"/>
          <w:szCs w:val="22"/>
          <w:lang w:val="ru-RU"/>
        </w:rPr>
        <w:tab/>
      </w:r>
      <w:r w:rsidRPr="00096C22">
        <w:rPr>
          <w:sz w:val="22"/>
          <w:szCs w:val="22"/>
          <w:lang w:val="ru-RU"/>
        </w:rPr>
        <w:tab/>
      </w:r>
      <w:r w:rsidRPr="00096C22">
        <w:rPr>
          <w:sz w:val="22"/>
          <w:szCs w:val="22"/>
          <w:lang w:val="ru-RU"/>
        </w:rPr>
        <w:tab/>
      </w:r>
      <w:r w:rsidRPr="00096C22">
        <w:rPr>
          <w:sz w:val="22"/>
          <w:szCs w:val="22"/>
          <w:lang w:val="ru-RU"/>
        </w:rPr>
        <w:tab/>
      </w:r>
      <w:r w:rsidRPr="00096C22">
        <w:rPr>
          <w:sz w:val="22"/>
          <w:szCs w:val="22"/>
          <w:lang w:val="ru-RU"/>
        </w:rPr>
        <w:tab/>
      </w:r>
      <w:r w:rsidRPr="00096C22">
        <w:rPr>
          <w:sz w:val="22"/>
          <w:szCs w:val="22"/>
          <w:lang w:val="ru-RU"/>
        </w:rPr>
        <w:tab/>
      </w:r>
      <w:r w:rsidRPr="00096C22">
        <w:rPr>
          <w:sz w:val="22"/>
          <w:szCs w:val="22"/>
          <w:lang w:val="ru-RU"/>
        </w:rPr>
        <w:tab/>
      </w:r>
      <w:r w:rsidR="0007350B">
        <w:rPr>
          <w:sz w:val="22"/>
          <w:szCs w:val="22"/>
          <w:lang w:val="ru-RU"/>
        </w:rPr>
        <w:t>страна</w:t>
      </w:r>
      <w:r w:rsidRPr="00096C22">
        <w:rPr>
          <w:sz w:val="22"/>
          <w:szCs w:val="22"/>
          <w:lang w:val="ru-RU"/>
        </w:rPr>
        <w:t xml:space="preserve">    </w:t>
      </w:r>
      <w:r w:rsidRPr="00096C22">
        <w:rPr>
          <w:b w:val="0"/>
          <w:sz w:val="22"/>
          <w:szCs w:val="22"/>
          <w:lang w:val="ru-RU"/>
        </w:rPr>
        <w:tab/>
        <w:t xml:space="preserve">                              </w:t>
      </w:r>
    </w:p>
    <w:tbl>
      <w:tblPr>
        <w:tblW w:w="8304" w:type="dxa"/>
        <w:tblInd w:w="71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463"/>
        <w:gridCol w:w="6827"/>
        <w:gridCol w:w="1014"/>
      </w:tblGrid>
      <w:tr w:rsidR="0007350B" w:rsidRPr="00096C22" w14:paraId="5FC1EB1A" w14:textId="0A06496B" w:rsidTr="0007350B">
        <w:tc>
          <w:tcPr>
            <w:tcW w:w="463" w:type="dxa"/>
          </w:tcPr>
          <w:p w14:paraId="108017D9" w14:textId="77777777" w:rsidR="0007350B" w:rsidRPr="00096C22" w:rsidRDefault="0007350B" w:rsidP="004C3B38">
            <w:pPr>
              <w:tabs>
                <w:tab w:val="left" w:pos="360"/>
                <w:tab w:val="left" w:pos="567"/>
                <w:tab w:val="right" w:leader="dot" w:pos="9639"/>
              </w:tabs>
              <w:jc w:val="center"/>
              <w:rPr>
                <w:rFonts w:cs="Arial"/>
              </w:rPr>
            </w:pPr>
            <w:r w:rsidRPr="00096C22">
              <w:rPr>
                <w:rFonts w:cs="Arial"/>
              </w:rPr>
              <w:t>1.</w:t>
            </w:r>
          </w:p>
        </w:tc>
        <w:tc>
          <w:tcPr>
            <w:tcW w:w="6827" w:type="dxa"/>
          </w:tcPr>
          <w:p w14:paraId="1D1F95C8" w14:textId="77777777" w:rsidR="0007350B" w:rsidRPr="00096C22" w:rsidRDefault="0007350B" w:rsidP="004C3B38">
            <w:pPr>
              <w:tabs>
                <w:tab w:val="left" w:pos="360"/>
                <w:tab w:val="left" w:pos="567"/>
                <w:tab w:val="right" w:leader="dot" w:pos="9639"/>
              </w:tabs>
              <w:rPr>
                <w:rFonts w:cs="Arial"/>
                <w:lang w:val="sr-Cyrl-RS"/>
              </w:rPr>
            </w:pPr>
            <w:r w:rsidRPr="00096C22">
              <w:rPr>
                <w:rFonts w:cs="Arial"/>
                <w:lang w:val="sr-Cyrl-RS"/>
              </w:rPr>
              <w:t>Општи подаци о јавној набавци</w:t>
            </w:r>
          </w:p>
        </w:tc>
        <w:tc>
          <w:tcPr>
            <w:tcW w:w="1014" w:type="dxa"/>
          </w:tcPr>
          <w:p w14:paraId="2E3B36B5" w14:textId="2A5EF3BF" w:rsidR="0007350B" w:rsidRPr="00096C22" w:rsidRDefault="0007350B" w:rsidP="0007350B">
            <w:pPr>
              <w:tabs>
                <w:tab w:val="left" w:pos="360"/>
                <w:tab w:val="left" w:pos="567"/>
                <w:tab w:val="right" w:leader="dot" w:pos="9639"/>
              </w:tabs>
              <w:jc w:val="center"/>
              <w:rPr>
                <w:rFonts w:cs="Arial"/>
                <w:lang w:val="sr-Cyrl-RS"/>
              </w:rPr>
            </w:pPr>
            <w:r>
              <w:rPr>
                <w:rFonts w:cs="Arial"/>
                <w:lang w:val="sr-Cyrl-RS"/>
              </w:rPr>
              <w:t>3</w:t>
            </w:r>
          </w:p>
        </w:tc>
      </w:tr>
      <w:tr w:rsidR="0007350B" w:rsidRPr="00096C22" w14:paraId="6F7C1E5E" w14:textId="30AE975F" w:rsidTr="0007350B">
        <w:tc>
          <w:tcPr>
            <w:tcW w:w="463" w:type="dxa"/>
          </w:tcPr>
          <w:p w14:paraId="2D652F4B" w14:textId="77777777" w:rsidR="0007350B" w:rsidRPr="00096C22" w:rsidRDefault="0007350B" w:rsidP="004C3B38">
            <w:pPr>
              <w:tabs>
                <w:tab w:val="left" w:pos="360"/>
                <w:tab w:val="left" w:pos="567"/>
                <w:tab w:val="right" w:leader="dot" w:pos="9639"/>
              </w:tabs>
              <w:jc w:val="center"/>
              <w:rPr>
                <w:rFonts w:cs="Arial"/>
                <w:lang w:val="sr-Cyrl-RS"/>
              </w:rPr>
            </w:pPr>
            <w:r w:rsidRPr="00096C22">
              <w:rPr>
                <w:rFonts w:cs="Arial"/>
                <w:lang w:val="sr-Cyrl-RS"/>
              </w:rPr>
              <w:t>2.</w:t>
            </w:r>
          </w:p>
        </w:tc>
        <w:tc>
          <w:tcPr>
            <w:tcW w:w="6827" w:type="dxa"/>
          </w:tcPr>
          <w:p w14:paraId="1DD42AD6" w14:textId="77777777" w:rsidR="0007350B" w:rsidRPr="00096C22" w:rsidRDefault="0007350B" w:rsidP="004C3B38">
            <w:pPr>
              <w:tabs>
                <w:tab w:val="left" w:pos="317"/>
                <w:tab w:val="left" w:pos="360"/>
                <w:tab w:val="right" w:leader="dot" w:pos="9639"/>
              </w:tabs>
              <w:rPr>
                <w:rFonts w:cs="Arial"/>
                <w:lang w:val="sr-Cyrl-RS"/>
              </w:rPr>
            </w:pPr>
            <w:r w:rsidRPr="00096C22">
              <w:rPr>
                <w:rFonts w:cs="Arial"/>
                <w:lang w:val="sr-Cyrl-RS"/>
              </w:rPr>
              <w:t>Подаци о предмету набавке</w:t>
            </w:r>
          </w:p>
        </w:tc>
        <w:tc>
          <w:tcPr>
            <w:tcW w:w="1014" w:type="dxa"/>
          </w:tcPr>
          <w:p w14:paraId="34F1D448" w14:textId="5AB988D0" w:rsidR="0007350B" w:rsidRPr="00096C22" w:rsidRDefault="0007350B" w:rsidP="0007350B">
            <w:pPr>
              <w:tabs>
                <w:tab w:val="left" w:pos="317"/>
                <w:tab w:val="left" w:pos="360"/>
                <w:tab w:val="right" w:leader="dot" w:pos="9639"/>
              </w:tabs>
              <w:jc w:val="center"/>
              <w:rPr>
                <w:rFonts w:cs="Arial"/>
                <w:lang w:val="sr-Cyrl-RS"/>
              </w:rPr>
            </w:pPr>
            <w:r>
              <w:rPr>
                <w:rFonts w:cs="Arial"/>
                <w:lang w:val="sr-Cyrl-RS"/>
              </w:rPr>
              <w:t>3</w:t>
            </w:r>
          </w:p>
        </w:tc>
      </w:tr>
      <w:tr w:rsidR="0007350B" w:rsidRPr="00096C22" w14:paraId="7784CE37" w14:textId="3C698D8C" w:rsidTr="0007350B">
        <w:tc>
          <w:tcPr>
            <w:tcW w:w="463" w:type="dxa"/>
          </w:tcPr>
          <w:p w14:paraId="07A5F90F" w14:textId="77777777" w:rsidR="0007350B" w:rsidRPr="00096C22" w:rsidRDefault="0007350B" w:rsidP="004C3B38">
            <w:pPr>
              <w:tabs>
                <w:tab w:val="left" w:pos="360"/>
                <w:tab w:val="left" w:pos="567"/>
                <w:tab w:val="right" w:leader="dot" w:pos="9639"/>
              </w:tabs>
              <w:jc w:val="center"/>
              <w:rPr>
                <w:rFonts w:cs="Arial"/>
                <w:lang w:val="sr-Cyrl-RS"/>
              </w:rPr>
            </w:pPr>
            <w:r w:rsidRPr="00096C22">
              <w:rPr>
                <w:rFonts w:cs="Arial"/>
                <w:lang w:val="sr-Cyrl-RS"/>
              </w:rPr>
              <w:t>3.</w:t>
            </w:r>
          </w:p>
        </w:tc>
        <w:tc>
          <w:tcPr>
            <w:tcW w:w="6827" w:type="dxa"/>
          </w:tcPr>
          <w:p w14:paraId="05506023" w14:textId="77777777" w:rsidR="0007350B" w:rsidRPr="00096C22" w:rsidRDefault="0007350B" w:rsidP="004C3B38">
            <w:pPr>
              <w:tabs>
                <w:tab w:val="left" w:pos="317"/>
                <w:tab w:val="left" w:pos="360"/>
                <w:tab w:val="right" w:leader="dot" w:pos="9639"/>
              </w:tabs>
              <w:rPr>
                <w:rFonts w:cs="Arial"/>
                <w:lang w:val="sr-Cyrl-RS"/>
              </w:rPr>
            </w:pPr>
            <w:r w:rsidRPr="00096C22">
              <w:rPr>
                <w:rFonts w:cs="Arial"/>
                <w:lang w:val="sr-Cyrl-RS"/>
              </w:rPr>
              <w:t>Техничка спецификација (врста, техничке карактеристике, квалитет, количина и опис добара...)</w:t>
            </w:r>
          </w:p>
        </w:tc>
        <w:tc>
          <w:tcPr>
            <w:tcW w:w="1014" w:type="dxa"/>
          </w:tcPr>
          <w:p w14:paraId="386800F6" w14:textId="5E49FDCE" w:rsidR="0007350B" w:rsidRPr="00096C22" w:rsidRDefault="0007350B" w:rsidP="0007350B">
            <w:pPr>
              <w:tabs>
                <w:tab w:val="left" w:pos="317"/>
                <w:tab w:val="left" w:pos="360"/>
                <w:tab w:val="right" w:leader="dot" w:pos="9639"/>
              </w:tabs>
              <w:jc w:val="center"/>
              <w:rPr>
                <w:rFonts w:cs="Arial"/>
                <w:lang w:val="sr-Cyrl-RS"/>
              </w:rPr>
            </w:pPr>
            <w:r>
              <w:rPr>
                <w:rFonts w:cs="Arial"/>
                <w:lang w:val="sr-Cyrl-RS"/>
              </w:rPr>
              <w:t>4</w:t>
            </w:r>
          </w:p>
        </w:tc>
      </w:tr>
      <w:tr w:rsidR="0007350B" w:rsidRPr="00096C22" w14:paraId="4B94E3AE" w14:textId="08F9B3B0" w:rsidTr="0007350B">
        <w:tc>
          <w:tcPr>
            <w:tcW w:w="463" w:type="dxa"/>
          </w:tcPr>
          <w:p w14:paraId="3CE81A54" w14:textId="77777777" w:rsidR="0007350B" w:rsidRPr="00096C22" w:rsidRDefault="0007350B" w:rsidP="004C3B38">
            <w:pPr>
              <w:tabs>
                <w:tab w:val="left" w:pos="360"/>
                <w:tab w:val="left" w:pos="567"/>
                <w:tab w:val="right" w:leader="dot" w:pos="9639"/>
              </w:tabs>
              <w:jc w:val="center"/>
              <w:rPr>
                <w:rFonts w:cs="Arial"/>
                <w:lang w:val="sr-Cyrl-RS"/>
              </w:rPr>
            </w:pPr>
            <w:r w:rsidRPr="00096C22">
              <w:rPr>
                <w:rFonts w:cs="Arial"/>
              </w:rPr>
              <w:t>4</w:t>
            </w:r>
            <w:r w:rsidRPr="00096C22">
              <w:rPr>
                <w:rFonts w:cs="Arial"/>
                <w:lang w:val="sr-Cyrl-RS"/>
              </w:rPr>
              <w:t>.</w:t>
            </w:r>
          </w:p>
        </w:tc>
        <w:tc>
          <w:tcPr>
            <w:tcW w:w="6827" w:type="dxa"/>
          </w:tcPr>
          <w:p w14:paraId="2F46D638" w14:textId="77777777" w:rsidR="0007350B" w:rsidRPr="00096C22" w:rsidRDefault="0007350B" w:rsidP="004C3B38">
            <w:pPr>
              <w:tabs>
                <w:tab w:val="left" w:pos="317"/>
                <w:tab w:val="left" w:pos="360"/>
                <w:tab w:val="right" w:leader="dot" w:pos="9639"/>
              </w:tabs>
              <w:rPr>
                <w:rFonts w:cs="Arial"/>
              </w:rPr>
            </w:pPr>
            <w:r w:rsidRPr="00096C22">
              <w:rPr>
                <w:rFonts w:cs="Arial"/>
                <w:lang w:val="sr-Cyrl-RS"/>
              </w:rPr>
              <w:t>Услови за учешће у поступку ЈН и упутство како се доказује испуњеност услова</w:t>
            </w:r>
          </w:p>
        </w:tc>
        <w:tc>
          <w:tcPr>
            <w:tcW w:w="1014" w:type="dxa"/>
          </w:tcPr>
          <w:p w14:paraId="6E6F2400" w14:textId="70ED7FFA" w:rsidR="0007350B" w:rsidRPr="00096C22" w:rsidRDefault="0007350B" w:rsidP="0007350B">
            <w:pPr>
              <w:tabs>
                <w:tab w:val="left" w:pos="317"/>
                <w:tab w:val="left" w:pos="360"/>
                <w:tab w:val="right" w:leader="dot" w:pos="9639"/>
              </w:tabs>
              <w:jc w:val="center"/>
              <w:rPr>
                <w:rFonts w:cs="Arial"/>
                <w:lang w:val="sr-Cyrl-RS"/>
              </w:rPr>
            </w:pPr>
            <w:r>
              <w:rPr>
                <w:rFonts w:cs="Arial"/>
                <w:lang w:val="sr-Cyrl-RS"/>
              </w:rPr>
              <w:t>6</w:t>
            </w:r>
          </w:p>
        </w:tc>
      </w:tr>
      <w:tr w:rsidR="0007350B" w:rsidRPr="00096C22" w14:paraId="0D5D6E38" w14:textId="38C515A0" w:rsidTr="0007350B">
        <w:tc>
          <w:tcPr>
            <w:tcW w:w="463" w:type="dxa"/>
          </w:tcPr>
          <w:p w14:paraId="29EF730A" w14:textId="77777777" w:rsidR="0007350B" w:rsidRPr="00096C22" w:rsidRDefault="0007350B" w:rsidP="004C3B38">
            <w:pPr>
              <w:tabs>
                <w:tab w:val="left" w:pos="360"/>
                <w:tab w:val="left" w:pos="567"/>
                <w:tab w:val="right" w:leader="dot" w:pos="9639"/>
              </w:tabs>
              <w:jc w:val="center"/>
              <w:rPr>
                <w:rFonts w:cs="Arial"/>
                <w:lang w:val="sr-Cyrl-RS"/>
              </w:rPr>
            </w:pPr>
            <w:r w:rsidRPr="00096C22">
              <w:rPr>
                <w:rFonts w:cs="Arial"/>
                <w:lang w:val="sr-Cyrl-RS"/>
              </w:rPr>
              <w:t>5.</w:t>
            </w:r>
          </w:p>
        </w:tc>
        <w:tc>
          <w:tcPr>
            <w:tcW w:w="6827" w:type="dxa"/>
          </w:tcPr>
          <w:p w14:paraId="621CFE87" w14:textId="77777777" w:rsidR="0007350B" w:rsidRPr="00096C22" w:rsidRDefault="0007350B" w:rsidP="00C22B24">
            <w:pPr>
              <w:tabs>
                <w:tab w:val="left" w:pos="317"/>
                <w:tab w:val="left" w:pos="360"/>
                <w:tab w:val="right" w:leader="dot" w:pos="9639"/>
              </w:tabs>
              <w:rPr>
                <w:rFonts w:cs="Arial"/>
                <w:lang w:val="sr-Cyrl-RS"/>
              </w:rPr>
            </w:pPr>
            <w:r w:rsidRPr="00096C22">
              <w:rPr>
                <w:rFonts w:cs="Arial"/>
                <w:lang w:val="sr-Cyrl-RS"/>
              </w:rPr>
              <w:t>Критеријум за доделу оквирног споразума</w:t>
            </w:r>
          </w:p>
        </w:tc>
        <w:tc>
          <w:tcPr>
            <w:tcW w:w="1014" w:type="dxa"/>
          </w:tcPr>
          <w:p w14:paraId="7BDB7E40" w14:textId="47258888" w:rsidR="0007350B" w:rsidRPr="00096C22" w:rsidRDefault="0007350B" w:rsidP="0007350B">
            <w:pPr>
              <w:tabs>
                <w:tab w:val="left" w:pos="317"/>
                <w:tab w:val="left" w:pos="360"/>
                <w:tab w:val="right" w:leader="dot" w:pos="9639"/>
              </w:tabs>
              <w:jc w:val="center"/>
              <w:rPr>
                <w:rFonts w:cs="Arial"/>
                <w:lang w:val="sr-Cyrl-RS"/>
              </w:rPr>
            </w:pPr>
            <w:r>
              <w:rPr>
                <w:rFonts w:cs="Arial"/>
                <w:lang w:val="sr-Cyrl-RS"/>
              </w:rPr>
              <w:t>10</w:t>
            </w:r>
          </w:p>
        </w:tc>
      </w:tr>
      <w:tr w:rsidR="0007350B" w:rsidRPr="00096C22" w14:paraId="5B2F6654" w14:textId="2E87695E" w:rsidTr="0007350B">
        <w:tc>
          <w:tcPr>
            <w:tcW w:w="463" w:type="dxa"/>
          </w:tcPr>
          <w:p w14:paraId="545A0068" w14:textId="77777777" w:rsidR="0007350B" w:rsidRPr="00096C22" w:rsidRDefault="0007350B" w:rsidP="004C3B38">
            <w:pPr>
              <w:tabs>
                <w:tab w:val="left" w:pos="360"/>
                <w:tab w:val="left" w:pos="567"/>
                <w:tab w:val="right" w:leader="dot" w:pos="9639"/>
              </w:tabs>
              <w:jc w:val="center"/>
              <w:rPr>
                <w:rFonts w:cs="Arial"/>
              </w:rPr>
            </w:pPr>
            <w:r w:rsidRPr="00096C22">
              <w:rPr>
                <w:rFonts w:cs="Arial"/>
                <w:lang w:val="sr-Cyrl-RS"/>
              </w:rPr>
              <w:t>6</w:t>
            </w:r>
            <w:r w:rsidRPr="00096C22">
              <w:rPr>
                <w:rFonts w:cs="Arial"/>
              </w:rPr>
              <w:t>.</w:t>
            </w:r>
          </w:p>
        </w:tc>
        <w:tc>
          <w:tcPr>
            <w:tcW w:w="6827" w:type="dxa"/>
          </w:tcPr>
          <w:p w14:paraId="1BCE7A1D" w14:textId="77777777" w:rsidR="0007350B" w:rsidRPr="00096C22" w:rsidRDefault="0007350B" w:rsidP="004C3B38">
            <w:pPr>
              <w:tabs>
                <w:tab w:val="left" w:pos="360"/>
                <w:tab w:val="left" w:pos="567"/>
                <w:tab w:val="right" w:leader="dot" w:pos="9639"/>
              </w:tabs>
              <w:rPr>
                <w:rFonts w:cs="Arial"/>
                <w:lang w:val="sr-Cyrl-RS"/>
              </w:rPr>
            </w:pPr>
            <w:r w:rsidRPr="00096C22">
              <w:rPr>
                <w:rFonts w:cs="Arial"/>
                <w:lang w:val="sr-Cyrl-RS"/>
              </w:rPr>
              <w:t>Упутство понуђачима како да сачине понуду</w:t>
            </w:r>
          </w:p>
        </w:tc>
        <w:tc>
          <w:tcPr>
            <w:tcW w:w="1014" w:type="dxa"/>
          </w:tcPr>
          <w:p w14:paraId="1BE20867" w14:textId="0D97EB44" w:rsidR="0007350B" w:rsidRPr="00096C22" w:rsidRDefault="0007350B" w:rsidP="0007350B">
            <w:pPr>
              <w:tabs>
                <w:tab w:val="left" w:pos="360"/>
                <w:tab w:val="left" w:pos="567"/>
                <w:tab w:val="right" w:leader="dot" w:pos="9639"/>
              </w:tabs>
              <w:jc w:val="center"/>
              <w:rPr>
                <w:rFonts w:cs="Arial"/>
                <w:lang w:val="sr-Cyrl-RS"/>
              </w:rPr>
            </w:pPr>
            <w:r>
              <w:rPr>
                <w:rFonts w:cs="Arial"/>
                <w:lang w:val="sr-Cyrl-RS"/>
              </w:rPr>
              <w:t>11</w:t>
            </w:r>
          </w:p>
        </w:tc>
      </w:tr>
      <w:tr w:rsidR="0007350B" w:rsidRPr="00096C22" w14:paraId="2E1C302B" w14:textId="4969154F" w:rsidTr="0007350B">
        <w:tc>
          <w:tcPr>
            <w:tcW w:w="463" w:type="dxa"/>
          </w:tcPr>
          <w:p w14:paraId="44757C68" w14:textId="77777777" w:rsidR="0007350B" w:rsidRPr="00096C22" w:rsidRDefault="0007350B" w:rsidP="004C3B38">
            <w:pPr>
              <w:tabs>
                <w:tab w:val="left" w:pos="360"/>
                <w:tab w:val="left" w:pos="567"/>
                <w:tab w:val="right" w:leader="dot" w:pos="9639"/>
              </w:tabs>
              <w:jc w:val="center"/>
              <w:rPr>
                <w:rFonts w:cs="Arial"/>
              </w:rPr>
            </w:pPr>
            <w:r w:rsidRPr="00096C22">
              <w:rPr>
                <w:rFonts w:cs="Arial"/>
                <w:lang w:val="sr-Cyrl-RS"/>
              </w:rPr>
              <w:t>7</w:t>
            </w:r>
            <w:r w:rsidRPr="00096C22">
              <w:rPr>
                <w:rFonts w:cs="Arial"/>
              </w:rPr>
              <w:t>.</w:t>
            </w:r>
          </w:p>
        </w:tc>
        <w:tc>
          <w:tcPr>
            <w:tcW w:w="6827" w:type="dxa"/>
          </w:tcPr>
          <w:p w14:paraId="6A327E17" w14:textId="49772BE1" w:rsidR="0007350B" w:rsidRPr="00096C22" w:rsidRDefault="0007350B" w:rsidP="000627A7">
            <w:pPr>
              <w:tabs>
                <w:tab w:val="left" w:pos="360"/>
                <w:tab w:val="left" w:pos="567"/>
                <w:tab w:val="right" w:leader="dot" w:pos="9639"/>
              </w:tabs>
              <w:rPr>
                <w:rFonts w:cs="Arial"/>
                <w:lang w:val="sr-Cyrl-RS"/>
              </w:rPr>
            </w:pPr>
            <w:r w:rsidRPr="000627A7">
              <w:rPr>
                <w:rFonts w:cs="Arial"/>
                <w:lang w:val="sr-Cyrl-RS"/>
              </w:rPr>
              <w:t>Обрасци (1 - 7)</w:t>
            </w:r>
          </w:p>
        </w:tc>
        <w:tc>
          <w:tcPr>
            <w:tcW w:w="1014" w:type="dxa"/>
          </w:tcPr>
          <w:p w14:paraId="5F6352E3" w14:textId="6AA4687F" w:rsidR="0007350B" w:rsidRPr="000627A7" w:rsidRDefault="0007350B" w:rsidP="0007350B">
            <w:pPr>
              <w:tabs>
                <w:tab w:val="left" w:pos="360"/>
                <w:tab w:val="left" w:pos="567"/>
                <w:tab w:val="right" w:leader="dot" w:pos="9639"/>
              </w:tabs>
              <w:jc w:val="center"/>
              <w:rPr>
                <w:rFonts w:cs="Arial"/>
                <w:lang w:val="sr-Cyrl-RS"/>
              </w:rPr>
            </w:pPr>
            <w:r>
              <w:rPr>
                <w:rFonts w:cs="Arial"/>
                <w:lang w:val="sr-Cyrl-RS"/>
              </w:rPr>
              <w:t>27</w:t>
            </w:r>
          </w:p>
        </w:tc>
      </w:tr>
      <w:tr w:rsidR="0007350B" w:rsidRPr="00096C22" w14:paraId="2963F7AF" w14:textId="006FAA7B" w:rsidTr="0007350B">
        <w:tc>
          <w:tcPr>
            <w:tcW w:w="463" w:type="dxa"/>
          </w:tcPr>
          <w:p w14:paraId="0A70A61C" w14:textId="77777777" w:rsidR="0007350B" w:rsidRPr="00096C22" w:rsidRDefault="0007350B" w:rsidP="004C3B38">
            <w:pPr>
              <w:tabs>
                <w:tab w:val="left" w:pos="360"/>
                <w:tab w:val="left" w:pos="567"/>
                <w:tab w:val="right" w:leader="dot" w:pos="9639"/>
              </w:tabs>
              <w:jc w:val="center"/>
              <w:rPr>
                <w:rFonts w:cs="Arial"/>
                <w:lang w:val="sr-Cyrl-RS"/>
              </w:rPr>
            </w:pPr>
            <w:r w:rsidRPr="00096C22">
              <w:rPr>
                <w:rFonts w:cs="Arial"/>
                <w:lang w:val="sr-Cyrl-RS"/>
              </w:rPr>
              <w:t>8.</w:t>
            </w:r>
          </w:p>
        </w:tc>
        <w:tc>
          <w:tcPr>
            <w:tcW w:w="6827" w:type="dxa"/>
          </w:tcPr>
          <w:p w14:paraId="1EA13466" w14:textId="49C09B6B" w:rsidR="0007350B" w:rsidRPr="00096C22" w:rsidRDefault="0007350B" w:rsidP="000627A7">
            <w:pPr>
              <w:tabs>
                <w:tab w:val="left" w:pos="360"/>
                <w:tab w:val="left" w:pos="567"/>
                <w:tab w:val="right" w:leader="dot" w:pos="9639"/>
              </w:tabs>
              <w:rPr>
                <w:rFonts w:cs="Arial"/>
                <w:lang w:val="sr-Cyrl-RS"/>
              </w:rPr>
            </w:pPr>
            <w:r w:rsidRPr="00096C22">
              <w:rPr>
                <w:rFonts w:cs="Arial"/>
                <w:lang w:val="sr-Cyrl-RS"/>
              </w:rPr>
              <w:t xml:space="preserve">Прилози (1 – </w:t>
            </w:r>
            <w:r>
              <w:rPr>
                <w:rFonts w:cs="Arial"/>
                <w:lang w:val="sr-Cyrl-RS"/>
              </w:rPr>
              <w:t>6</w:t>
            </w:r>
            <w:r w:rsidRPr="00096C22">
              <w:rPr>
                <w:rFonts w:cs="Arial"/>
                <w:lang w:val="sr-Cyrl-RS"/>
              </w:rPr>
              <w:t>)</w:t>
            </w:r>
          </w:p>
        </w:tc>
        <w:tc>
          <w:tcPr>
            <w:tcW w:w="1014" w:type="dxa"/>
          </w:tcPr>
          <w:p w14:paraId="56EBE642" w14:textId="5A60E328" w:rsidR="0007350B" w:rsidRPr="00096C22" w:rsidRDefault="0007350B" w:rsidP="0007350B">
            <w:pPr>
              <w:tabs>
                <w:tab w:val="left" w:pos="360"/>
                <w:tab w:val="left" w:pos="567"/>
                <w:tab w:val="right" w:leader="dot" w:pos="9639"/>
              </w:tabs>
              <w:jc w:val="center"/>
              <w:rPr>
                <w:rFonts w:cs="Arial"/>
                <w:lang w:val="sr-Cyrl-RS"/>
              </w:rPr>
            </w:pPr>
            <w:r>
              <w:rPr>
                <w:rFonts w:cs="Arial"/>
                <w:lang w:val="sr-Cyrl-RS"/>
              </w:rPr>
              <w:t>42</w:t>
            </w:r>
          </w:p>
        </w:tc>
      </w:tr>
      <w:tr w:rsidR="0007350B" w:rsidRPr="00096C22" w14:paraId="17BFAD10" w14:textId="32ED46F3" w:rsidTr="0007350B">
        <w:tc>
          <w:tcPr>
            <w:tcW w:w="463" w:type="dxa"/>
          </w:tcPr>
          <w:p w14:paraId="7B21CB1D" w14:textId="77777777" w:rsidR="0007350B" w:rsidRPr="00096C22" w:rsidRDefault="0007350B" w:rsidP="004C3B38">
            <w:pPr>
              <w:tabs>
                <w:tab w:val="left" w:pos="360"/>
                <w:tab w:val="left" w:pos="567"/>
                <w:tab w:val="right" w:leader="dot" w:pos="9639"/>
              </w:tabs>
              <w:jc w:val="center"/>
              <w:rPr>
                <w:rFonts w:cs="Arial"/>
                <w:lang w:val="sr-Cyrl-RS"/>
              </w:rPr>
            </w:pPr>
            <w:r w:rsidRPr="00096C22">
              <w:rPr>
                <w:rFonts w:cs="Arial"/>
                <w:lang w:val="sr-Cyrl-RS"/>
              </w:rPr>
              <w:t>9.</w:t>
            </w:r>
          </w:p>
        </w:tc>
        <w:tc>
          <w:tcPr>
            <w:tcW w:w="6827" w:type="dxa"/>
          </w:tcPr>
          <w:p w14:paraId="5A7A0FDE" w14:textId="77777777" w:rsidR="0007350B" w:rsidRPr="00096C22" w:rsidRDefault="0007350B" w:rsidP="006F48A4">
            <w:pPr>
              <w:tabs>
                <w:tab w:val="left" w:pos="360"/>
                <w:tab w:val="left" w:pos="567"/>
                <w:tab w:val="right" w:leader="dot" w:pos="9639"/>
              </w:tabs>
              <w:rPr>
                <w:rFonts w:cs="Arial"/>
                <w:lang w:val="sr-Cyrl-RS"/>
              </w:rPr>
            </w:pPr>
            <w:r w:rsidRPr="00096C22">
              <w:rPr>
                <w:rFonts w:cs="Arial"/>
                <w:lang w:val="sr-Cyrl-RS"/>
              </w:rPr>
              <w:t>Модел Оквирног споразума</w:t>
            </w:r>
          </w:p>
        </w:tc>
        <w:tc>
          <w:tcPr>
            <w:tcW w:w="1014" w:type="dxa"/>
          </w:tcPr>
          <w:p w14:paraId="53C79678" w14:textId="3DE36760" w:rsidR="0007350B" w:rsidRPr="00096C22" w:rsidRDefault="0007350B" w:rsidP="0007350B">
            <w:pPr>
              <w:tabs>
                <w:tab w:val="left" w:pos="360"/>
                <w:tab w:val="left" w:pos="567"/>
                <w:tab w:val="right" w:leader="dot" w:pos="9639"/>
              </w:tabs>
              <w:jc w:val="center"/>
              <w:rPr>
                <w:rFonts w:cs="Arial"/>
                <w:lang w:val="sr-Cyrl-RS"/>
              </w:rPr>
            </w:pPr>
            <w:r>
              <w:rPr>
                <w:rFonts w:cs="Arial"/>
                <w:lang w:val="sr-Cyrl-RS"/>
              </w:rPr>
              <w:t>50</w:t>
            </w:r>
          </w:p>
        </w:tc>
      </w:tr>
    </w:tbl>
    <w:p w14:paraId="2F5F0A7E" w14:textId="77777777" w:rsidR="009D3699" w:rsidRPr="00096C22" w:rsidRDefault="009D3699" w:rsidP="000C50A0">
      <w:pPr>
        <w:pStyle w:val="BodyText"/>
        <w:spacing w:before="0"/>
        <w:rPr>
          <w:rFonts w:cs="Arial"/>
          <w:b/>
          <w:spacing w:val="80"/>
          <w:sz w:val="22"/>
          <w:szCs w:val="22"/>
          <w:highlight w:val="yellow"/>
        </w:rPr>
      </w:pPr>
    </w:p>
    <w:p w14:paraId="531E21DC" w14:textId="77777777" w:rsidR="00A628FF" w:rsidRDefault="00A628FF" w:rsidP="00A628FF">
      <w:pPr>
        <w:ind w:right="389"/>
        <w:jc w:val="right"/>
        <w:rPr>
          <w:rFonts w:cs="Arial"/>
          <w:bCs/>
          <w:noProof/>
          <w:lang w:val="sr-Cyrl-CS"/>
        </w:rPr>
      </w:pPr>
    </w:p>
    <w:p w14:paraId="5786BEBB" w14:textId="77777777" w:rsidR="00A628FF" w:rsidRDefault="00A628FF" w:rsidP="00A628FF">
      <w:pPr>
        <w:ind w:right="389"/>
        <w:jc w:val="right"/>
        <w:rPr>
          <w:rFonts w:cs="Arial"/>
          <w:bCs/>
          <w:noProof/>
          <w:lang w:val="sr-Cyrl-CS"/>
        </w:rPr>
      </w:pPr>
    </w:p>
    <w:p w14:paraId="6C2248C8" w14:textId="77CF26FD" w:rsidR="00F5264D" w:rsidRPr="00A52E5B" w:rsidRDefault="00C53AC6" w:rsidP="00A628FF">
      <w:pPr>
        <w:ind w:right="389"/>
        <w:jc w:val="right"/>
        <w:rPr>
          <w:rFonts w:cs="Arial"/>
          <w:color w:val="FF0000"/>
          <w:lang w:val="sr-Cyrl-RS"/>
        </w:rPr>
      </w:pPr>
      <w:r w:rsidRPr="00096C22">
        <w:rPr>
          <w:rFonts w:cs="Arial"/>
          <w:bCs/>
          <w:noProof/>
          <w:lang w:val="sr-Cyrl-CS"/>
        </w:rPr>
        <w:t>Укупан број страна документа</w:t>
      </w:r>
      <w:r w:rsidR="00E02E1A" w:rsidRPr="00096C22">
        <w:rPr>
          <w:rFonts w:cs="Arial"/>
          <w:bCs/>
          <w:noProof/>
          <w:lang w:val="sr-Cyrl-CS"/>
        </w:rPr>
        <w:t>ци</w:t>
      </w:r>
      <w:r w:rsidR="00E02E1A" w:rsidRPr="00A52E5B">
        <w:rPr>
          <w:rFonts w:cs="Arial"/>
          <w:bCs/>
          <w:noProof/>
          <w:lang w:val="sr-Cyrl-CS"/>
        </w:rPr>
        <w:t>је:</w:t>
      </w:r>
      <w:r w:rsidR="0007350B">
        <w:rPr>
          <w:rFonts w:cs="Arial"/>
          <w:bCs/>
          <w:noProof/>
          <w:lang w:val="sr-Cyrl-RS"/>
        </w:rPr>
        <w:t>59</w:t>
      </w:r>
    </w:p>
    <w:p w14:paraId="7A4F05A8" w14:textId="77777777" w:rsidR="001853E1" w:rsidRPr="00096C22" w:rsidRDefault="001853E1" w:rsidP="000C50A0">
      <w:pPr>
        <w:pStyle w:val="BodyText"/>
        <w:spacing w:before="0"/>
        <w:rPr>
          <w:rFonts w:cs="Arial"/>
          <w:sz w:val="22"/>
          <w:szCs w:val="22"/>
        </w:rPr>
      </w:pPr>
    </w:p>
    <w:p w14:paraId="4498F88A" w14:textId="77777777" w:rsidR="00C22B24" w:rsidRPr="00096C22" w:rsidRDefault="00473AD5" w:rsidP="00A52E5B">
      <w:pPr>
        <w:pStyle w:val="Heading1"/>
        <w:numPr>
          <w:ilvl w:val="0"/>
          <w:numId w:val="16"/>
        </w:numPr>
        <w:rPr>
          <w:rFonts w:cs="Arial"/>
          <w:lang w:val="en-US"/>
        </w:rPr>
      </w:pPr>
      <w:r w:rsidRPr="00096C22">
        <w:rPr>
          <w:rFonts w:cs="Arial"/>
          <w:lang w:val="ru-RU"/>
        </w:rPr>
        <w:br w:type="page"/>
      </w:r>
      <w:bookmarkStart w:id="13" w:name="_Toc430335136"/>
      <w:bookmarkStart w:id="14" w:name="_Toc442559876"/>
      <w:bookmarkStart w:id="15" w:name="_Toc427817447"/>
      <w:r w:rsidR="00FA0E61" w:rsidRPr="00096C22">
        <w:rPr>
          <w:rFonts w:cs="Arial"/>
        </w:rPr>
        <w:lastRenderedPageBreak/>
        <w:t>ОПШТИ ПОДАЦИ О ЈАВНОЈ НАБАВЦИ</w:t>
      </w:r>
      <w:bookmarkEnd w:id="13"/>
      <w:bookmarkEnd w:id="14"/>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5"/>
        <w:gridCol w:w="6239"/>
      </w:tblGrid>
      <w:tr w:rsidR="004276AD" w:rsidRPr="00096C22" w14:paraId="1D8DB8E2" w14:textId="77777777" w:rsidTr="00CD520A">
        <w:tc>
          <w:tcPr>
            <w:tcW w:w="2515" w:type="dxa"/>
            <w:shd w:val="clear" w:color="auto" w:fill="auto"/>
          </w:tcPr>
          <w:p w14:paraId="3B839F5F" w14:textId="77777777" w:rsidR="007422D2" w:rsidRPr="00096C22" w:rsidRDefault="004276AD" w:rsidP="007422D2">
            <w:pPr>
              <w:autoSpaceDE w:val="0"/>
              <w:autoSpaceDN w:val="0"/>
              <w:adjustRightInd w:val="0"/>
              <w:jc w:val="center"/>
              <w:rPr>
                <w:rFonts w:eastAsia="TimesNewRomanPSMT" w:cs="Arial"/>
                <w:bCs/>
              </w:rPr>
            </w:pPr>
            <w:r w:rsidRPr="00096C22">
              <w:rPr>
                <w:rFonts w:eastAsia="TimesNewRomanPSMT" w:cs="Arial"/>
                <w:bCs/>
              </w:rPr>
              <w:t>Назив и адреса Наручиоца</w:t>
            </w:r>
          </w:p>
          <w:p w14:paraId="4385E62A" w14:textId="77777777" w:rsidR="004276AD" w:rsidRPr="00096C22" w:rsidRDefault="004276AD" w:rsidP="007422D2">
            <w:pPr>
              <w:ind w:firstLine="720"/>
              <w:rPr>
                <w:rFonts w:eastAsia="TimesNewRomanPSMT" w:cs="Arial"/>
              </w:rPr>
            </w:pPr>
          </w:p>
          <w:p w14:paraId="02DBAD42" w14:textId="77777777" w:rsidR="007422D2" w:rsidRPr="00096C22" w:rsidRDefault="007422D2" w:rsidP="007422D2">
            <w:pPr>
              <w:rPr>
                <w:rFonts w:eastAsia="TimesNewRomanPSMT" w:cs="Arial"/>
              </w:rPr>
            </w:pPr>
            <w:r w:rsidRPr="00096C22">
              <w:rPr>
                <w:rFonts w:eastAsia="TimesNewRomanPSMT" w:cs="Arial"/>
              </w:rPr>
              <w:t>Скраћено пословно име</w:t>
            </w:r>
          </w:p>
        </w:tc>
        <w:tc>
          <w:tcPr>
            <w:tcW w:w="6239" w:type="dxa"/>
            <w:shd w:val="clear" w:color="auto" w:fill="auto"/>
          </w:tcPr>
          <w:p w14:paraId="409261D7" w14:textId="77777777" w:rsidR="004276AD" w:rsidRPr="00096C22" w:rsidRDefault="004276AD" w:rsidP="004276AD">
            <w:pPr>
              <w:suppressAutoHyphens/>
              <w:spacing w:line="100" w:lineRule="atLeast"/>
              <w:jc w:val="center"/>
              <w:rPr>
                <w:rFonts w:cs="Arial"/>
              </w:rPr>
            </w:pPr>
            <w:r w:rsidRPr="00096C22">
              <w:rPr>
                <w:rFonts w:cs="Arial"/>
              </w:rPr>
              <w:t xml:space="preserve">Јавно предузеће „Електропривреда </w:t>
            </w:r>
            <w:proofErr w:type="gramStart"/>
            <w:r w:rsidRPr="00096C22">
              <w:rPr>
                <w:rFonts w:cs="Arial"/>
              </w:rPr>
              <w:t>Србије“ Београд</w:t>
            </w:r>
            <w:proofErr w:type="gramEnd"/>
            <w:r w:rsidRPr="00096C22">
              <w:rPr>
                <w:rFonts w:cs="Arial"/>
              </w:rPr>
              <w:t>,</w:t>
            </w:r>
          </w:p>
          <w:p w14:paraId="4AC05D08" w14:textId="77777777" w:rsidR="004276AD" w:rsidRPr="00096C22" w:rsidRDefault="004276AD" w:rsidP="004276AD">
            <w:pPr>
              <w:suppressAutoHyphens/>
              <w:spacing w:line="100" w:lineRule="atLeast"/>
              <w:jc w:val="center"/>
              <w:rPr>
                <w:rFonts w:cs="Arial"/>
              </w:rPr>
            </w:pPr>
            <w:r w:rsidRPr="00096C22">
              <w:rPr>
                <w:rFonts w:cs="Arial"/>
              </w:rPr>
              <w:t>Улица царице Милице бр.2, 11000 Београд</w:t>
            </w:r>
          </w:p>
          <w:p w14:paraId="50BDEA46" w14:textId="77777777" w:rsidR="00EB0683" w:rsidRPr="00096C22" w:rsidRDefault="00EB0683" w:rsidP="002E12CC">
            <w:pPr>
              <w:suppressAutoHyphens/>
              <w:spacing w:line="100" w:lineRule="atLeast"/>
              <w:jc w:val="center"/>
              <w:rPr>
                <w:rFonts w:cs="Arial"/>
                <w:lang w:val="sr-Cyrl-RS"/>
              </w:rPr>
            </w:pPr>
          </w:p>
          <w:p w14:paraId="20D16EA0" w14:textId="77777777" w:rsidR="002E12CC" w:rsidRPr="00096C22" w:rsidRDefault="007422D2" w:rsidP="002E12CC">
            <w:pPr>
              <w:suppressAutoHyphens/>
              <w:spacing w:line="100" w:lineRule="atLeast"/>
              <w:jc w:val="center"/>
              <w:rPr>
                <w:rFonts w:cs="Arial"/>
                <w:color w:val="00B0F0"/>
                <w:lang w:val="sr-Cyrl-RS"/>
              </w:rPr>
            </w:pPr>
            <w:r w:rsidRPr="00096C22">
              <w:rPr>
                <w:rFonts w:cs="Arial"/>
                <w:lang w:val="sr-Cyrl-RS"/>
              </w:rPr>
              <w:t>ЈП ЕПС</w:t>
            </w:r>
          </w:p>
        </w:tc>
      </w:tr>
      <w:tr w:rsidR="00C22B24" w:rsidRPr="00096C22" w14:paraId="10BF7CB8" w14:textId="77777777" w:rsidTr="00CD520A">
        <w:tc>
          <w:tcPr>
            <w:tcW w:w="2515" w:type="dxa"/>
            <w:shd w:val="clear" w:color="auto" w:fill="auto"/>
          </w:tcPr>
          <w:p w14:paraId="13C186DD" w14:textId="77777777" w:rsidR="00C22B24" w:rsidRPr="00096C22" w:rsidRDefault="00C22B24" w:rsidP="00C22B24">
            <w:pPr>
              <w:autoSpaceDE w:val="0"/>
              <w:autoSpaceDN w:val="0"/>
              <w:adjustRightInd w:val="0"/>
              <w:jc w:val="center"/>
              <w:rPr>
                <w:rFonts w:eastAsia="TimesNewRomanPSMT" w:cs="Arial"/>
                <w:bCs/>
              </w:rPr>
            </w:pPr>
            <w:r w:rsidRPr="00096C22">
              <w:rPr>
                <w:rFonts w:eastAsia="TimesNewRomanPSMT" w:cs="Arial"/>
                <w:bCs/>
              </w:rPr>
              <w:t>Интернет страница Наручиоца</w:t>
            </w:r>
          </w:p>
        </w:tc>
        <w:tc>
          <w:tcPr>
            <w:tcW w:w="6239" w:type="dxa"/>
            <w:shd w:val="clear" w:color="auto" w:fill="auto"/>
          </w:tcPr>
          <w:p w14:paraId="025F7DE4" w14:textId="77777777" w:rsidR="00C22B24" w:rsidRPr="00096C22" w:rsidRDefault="003A48AE" w:rsidP="00C22B24">
            <w:pPr>
              <w:autoSpaceDE w:val="0"/>
              <w:autoSpaceDN w:val="0"/>
              <w:adjustRightInd w:val="0"/>
              <w:jc w:val="center"/>
              <w:rPr>
                <w:rStyle w:val="Hyperlink"/>
                <w:rFonts w:eastAsia="Arial Unicode MS" w:cs="Arial"/>
                <w:color w:val="00B0F0"/>
                <w:kern w:val="1"/>
                <w:lang w:eastAsia="ar-SA"/>
              </w:rPr>
            </w:pPr>
            <w:hyperlink r:id="rId168" w:history="1">
              <w:r w:rsidR="00C22B24" w:rsidRPr="00096C22">
                <w:rPr>
                  <w:rStyle w:val="Hyperlink"/>
                  <w:rFonts w:eastAsia="Arial Unicode MS" w:cs="Arial"/>
                  <w:color w:val="00B0F0"/>
                  <w:kern w:val="1"/>
                  <w:lang w:eastAsia="ar-SA"/>
                </w:rPr>
                <w:t>www.eps.rs</w:t>
              </w:r>
            </w:hyperlink>
          </w:p>
          <w:p w14:paraId="246D50BF" w14:textId="77777777" w:rsidR="00C22B24" w:rsidRPr="00096C22" w:rsidRDefault="00C22B24" w:rsidP="00C22B24">
            <w:pPr>
              <w:autoSpaceDE w:val="0"/>
              <w:autoSpaceDN w:val="0"/>
              <w:adjustRightInd w:val="0"/>
              <w:jc w:val="center"/>
              <w:rPr>
                <w:rFonts w:eastAsia="TimesNewRomanPSMT" w:cs="Arial"/>
                <w:bCs/>
                <w:color w:val="FF0000"/>
              </w:rPr>
            </w:pPr>
          </w:p>
        </w:tc>
      </w:tr>
      <w:tr w:rsidR="00C22B24" w:rsidRPr="00096C22" w14:paraId="3796E44E" w14:textId="77777777" w:rsidTr="00CD520A">
        <w:tc>
          <w:tcPr>
            <w:tcW w:w="2515" w:type="dxa"/>
            <w:shd w:val="clear" w:color="auto" w:fill="auto"/>
          </w:tcPr>
          <w:p w14:paraId="1D205458" w14:textId="77777777" w:rsidR="00C22B24" w:rsidRPr="00096C22" w:rsidRDefault="00C22B24" w:rsidP="00C22B24">
            <w:pPr>
              <w:autoSpaceDE w:val="0"/>
              <w:autoSpaceDN w:val="0"/>
              <w:adjustRightInd w:val="0"/>
              <w:jc w:val="center"/>
              <w:rPr>
                <w:rFonts w:eastAsia="TimesNewRomanPSMT" w:cs="Arial"/>
                <w:bCs/>
              </w:rPr>
            </w:pPr>
            <w:r w:rsidRPr="00096C22">
              <w:rPr>
                <w:rFonts w:eastAsia="TimesNewRomanPSMT" w:cs="Arial"/>
                <w:bCs/>
              </w:rPr>
              <w:t>Врста поступка</w:t>
            </w:r>
          </w:p>
        </w:tc>
        <w:tc>
          <w:tcPr>
            <w:tcW w:w="6239" w:type="dxa"/>
            <w:shd w:val="clear" w:color="auto" w:fill="auto"/>
            <w:vAlign w:val="center"/>
          </w:tcPr>
          <w:p w14:paraId="7C5081F7" w14:textId="39F1CE03" w:rsidR="00C22B24" w:rsidRPr="00096C22" w:rsidRDefault="00C22B24" w:rsidP="00C22B24">
            <w:pPr>
              <w:autoSpaceDE w:val="0"/>
              <w:autoSpaceDN w:val="0"/>
              <w:adjustRightInd w:val="0"/>
              <w:jc w:val="center"/>
              <w:rPr>
                <w:rFonts w:eastAsia="TimesNewRomanPSMT" w:cs="Arial"/>
                <w:bCs/>
                <w:lang w:val="sr-Cyrl-RS"/>
              </w:rPr>
            </w:pPr>
            <w:r w:rsidRPr="00096C22">
              <w:rPr>
                <w:rFonts w:eastAsia="TimesNewRomanPSMT" w:cs="Arial"/>
                <w:bCs/>
              </w:rPr>
              <w:t xml:space="preserve">   </w:t>
            </w:r>
            <w:r w:rsidRPr="00096C22">
              <w:rPr>
                <w:rFonts w:eastAsia="TimesNewRomanPSMT" w:cs="Arial"/>
                <w:bCs/>
                <w:lang w:val="sr-Cyrl-RS"/>
              </w:rPr>
              <w:t>Отворени поступак</w:t>
            </w:r>
            <w:r w:rsidR="00CD520A">
              <w:rPr>
                <w:rFonts w:eastAsia="TimesNewRomanPSMT" w:cs="Arial"/>
                <w:bCs/>
                <w:lang w:val="sr-Cyrl-RS"/>
              </w:rPr>
              <w:t xml:space="preserve"> ради закључења оквирног споразума са једним понуђачем на период до 2 године</w:t>
            </w:r>
          </w:p>
        </w:tc>
      </w:tr>
      <w:tr w:rsidR="00C22B24" w:rsidRPr="00096C22" w14:paraId="5EA7F66C" w14:textId="77777777" w:rsidTr="00CD520A">
        <w:trPr>
          <w:trHeight w:val="575"/>
        </w:trPr>
        <w:tc>
          <w:tcPr>
            <w:tcW w:w="2515" w:type="dxa"/>
            <w:shd w:val="clear" w:color="auto" w:fill="auto"/>
          </w:tcPr>
          <w:p w14:paraId="32C15CAD" w14:textId="77777777" w:rsidR="00C22B24" w:rsidRPr="00096C22" w:rsidRDefault="00C22B24" w:rsidP="00C22B24">
            <w:pPr>
              <w:autoSpaceDE w:val="0"/>
              <w:autoSpaceDN w:val="0"/>
              <w:adjustRightInd w:val="0"/>
              <w:jc w:val="center"/>
              <w:rPr>
                <w:rFonts w:eastAsia="TimesNewRomanPSMT" w:cs="Arial"/>
                <w:bCs/>
              </w:rPr>
            </w:pPr>
            <w:r w:rsidRPr="00096C22">
              <w:rPr>
                <w:rFonts w:eastAsia="TimesNewRomanPSMT" w:cs="Arial"/>
                <w:bCs/>
              </w:rPr>
              <w:t>Предмет јавне набавке</w:t>
            </w:r>
          </w:p>
        </w:tc>
        <w:tc>
          <w:tcPr>
            <w:tcW w:w="6239" w:type="dxa"/>
            <w:shd w:val="clear" w:color="auto" w:fill="auto"/>
          </w:tcPr>
          <w:p w14:paraId="3F0D389B" w14:textId="201C6252" w:rsidR="00C22B24" w:rsidRPr="00096C22" w:rsidRDefault="00C22B24" w:rsidP="00852B28">
            <w:pPr>
              <w:pStyle w:val="Heading1"/>
              <w:numPr>
                <w:ilvl w:val="0"/>
                <w:numId w:val="0"/>
              </w:numPr>
              <w:jc w:val="center"/>
              <w:rPr>
                <w:rFonts w:cs="Arial"/>
                <w:b w:val="0"/>
              </w:rPr>
            </w:pPr>
            <w:bookmarkStart w:id="16" w:name="_Toc442559877"/>
            <w:r w:rsidRPr="00096C22">
              <w:rPr>
                <w:rFonts w:cs="Arial"/>
                <w:b w:val="0"/>
              </w:rPr>
              <w:t>Набавка добара:</w:t>
            </w:r>
            <w:bookmarkEnd w:id="16"/>
          </w:p>
          <w:p w14:paraId="79417164" w14:textId="23882A81" w:rsidR="007422D2" w:rsidRPr="00096C22" w:rsidRDefault="00E64CD9" w:rsidP="007422D2">
            <w:pPr>
              <w:jc w:val="center"/>
              <w:rPr>
                <w:lang w:val="sr-Cyrl-CS" w:eastAsia="ar-SA"/>
              </w:rPr>
            </w:pPr>
            <w:r>
              <w:rPr>
                <w:lang w:val="sr-Cyrl-CS" w:eastAsia="ar-SA"/>
              </w:rPr>
              <w:t>ПРЕХРАМБЕНИ ПРОИЗВОДИ И ПИЋА ЗА ПОТРЕБЕ КАФЕ КУХИЊА-ТЦ КРАЉЕВО</w:t>
            </w:r>
          </w:p>
        </w:tc>
      </w:tr>
      <w:tr w:rsidR="00C22B24" w:rsidRPr="00096C22" w14:paraId="78A0AB5E" w14:textId="77777777" w:rsidTr="00C51918">
        <w:trPr>
          <w:trHeight w:val="1340"/>
        </w:trPr>
        <w:tc>
          <w:tcPr>
            <w:tcW w:w="2515" w:type="dxa"/>
            <w:shd w:val="clear" w:color="auto" w:fill="auto"/>
          </w:tcPr>
          <w:p w14:paraId="6CA5790E" w14:textId="77777777" w:rsidR="00C22B24" w:rsidRPr="00096C22" w:rsidRDefault="00C22B24" w:rsidP="007422D2">
            <w:pPr>
              <w:autoSpaceDE w:val="0"/>
              <w:autoSpaceDN w:val="0"/>
              <w:adjustRightInd w:val="0"/>
              <w:spacing w:before="0"/>
              <w:jc w:val="center"/>
              <w:rPr>
                <w:rFonts w:eastAsia="TimesNewRomanPSMT" w:cs="Arial"/>
                <w:bCs/>
              </w:rPr>
            </w:pPr>
          </w:p>
          <w:p w14:paraId="1E290761" w14:textId="1EC1B2C4" w:rsidR="007422D2" w:rsidRPr="00096C22" w:rsidRDefault="007422D2" w:rsidP="00C51918">
            <w:pPr>
              <w:autoSpaceDE w:val="0"/>
              <w:autoSpaceDN w:val="0"/>
              <w:adjustRightInd w:val="0"/>
              <w:spacing w:before="0"/>
              <w:rPr>
                <w:rFonts w:eastAsia="TimesNewRomanPSMT" w:cs="Arial"/>
                <w:bCs/>
              </w:rPr>
            </w:pPr>
          </w:p>
          <w:p w14:paraId="270CD68D" w14:textId="77777777" w:rsidR="00C22B24" w:rsidRPr="00096C22" w:rsidRDefault="00C22B24" w:rsidP="00C51918">
            <w:pPr>
              <w:autoSpaceDE w:val="0"/>
              <w:autoSpaceDN w:val="0"/>
              <w:adjustRightInd w:val="0"/>
              <w:spacing w:before="0"/>
              <w:rPr>
                <w:rFonts w:eastAsia="TimesNewRomanPSMT" w:cs="Arial"/>
                <w:bCs/>
              </w:rPr>
            </w:pPr>
            <w:r w:rsidRPr="00096C22">
              <w:rPr>
                <w:rFonts w:cs="Arial"/>
              </w:rPr>
              <w:t>Опис сваке партије</w:t>
            </w:r>
          </w:p>
        </w:tc>
        <w:tc>
          <w:tcPr>
            <w:tcW w:w="6239" w:type="dxa"/>
            <w:shd w:val="clear" w:color="auto" w:fill="auto"/>
            <w:vAlign w:val="center"/>
          </w:tcPr>
          <w:p w14:paraId="328FAF8C" w14:textId="77777777" w:rsidR="003717C8" w:rsidRPr="00096C22" w:rsidRDefault="003717C8" w:rsidP="007422D2">
            <w:pPr>
              <w:pStyle w:val="ListParagraph"/>
              <w:widowControl w:val="0"/>
              <w:spacing w:before="0"/>
              <w:ind w:left="0"/>
              <w:jc w:val="center"/>
              <w:rPr>
                <w:rFonts w:ascii="Arial" w:hAnsi="Arial" w:cs="Arial"/>
              </w:rPr>
            </w:pPr>
          </w:p>
          <w:p w14:paraId="0D2A19DB" w14:textId="77777777" w:rsidR="003B229F" w:rsidRDefault="003B229F" w:rsidP="007422D2">
            <w:pPr>
              <w:pStyle w:val="ListParagraph"/>
              <w:widowControl w:val="0"/>
              <w:spacing w:before="0"/>
              <w:ind w:left="0"/>
              <w:jc w:val="center"/>
              <w:rPr>
                <w:rFonts w:ascii="Arial" w:hAnsi="Arial" w:cs="Arial"/>
              </w:rPr>
            </w:pPr>
          </w:p>
          <w:p w14:paraId="39D2C11D" w14:textId="09398486" w:rsidR="007422D2" w:rsidRPr="003B229F" w:rsidRDefault="00C22B24" w:rsidP="003B229F">
            <w:pPr>
              <w:pStyle w:val="ListParagraph"/>
              <w:widowControl w:val="0"/>
              <w:spacing w:before="0"/>
              <w:ind w:left="0"/>
              <w:jc w:val="center"/>
              <w:rPr>
                <w:rFonts w:ascii="Arial" w:hAnsi="Arial" w:cs="Arial"/>
              </w:rPr>
            </w:pPr>
            <w:r w:rsidRPr="00096C22">
              <w:rPr>
                <w:rFonts w:ascii="Arial" w:hAnsi="Arial" w:cs="Arial"/>
              </w:rPr>
              <w:t xml:space="preserve">Jавна набавка </w:t>
            </w:r>
            <w:r w:rsidR="000670D7" w:rsidRPr="00096C22">
              <w:rPr>
                <w:rFonts w:ascii="Arial" w:hAnsi="Arial" w:cs="Arial"/>
                <w:lang w:val="sr-Cyrl-RS"/>
              </w:rPr>
              <w:t>ни</w:t>
            </w:r>
            <w:r w:rsidR="000670D7" w:rsidRPr="00096C22">
              <w:rPr>
                <w:rFonts w:ascii="Arial" w:hAnsi="Arial" w:cs="Arial"/>
              </w:rPr>
              <w:t xml:space="preserve">је обликована </w:t>
            </w:r>
            <w:r w:rsidR="000670D7" w:rsidRPr="00096C22">
              <w:rPr>
                <w:rFonts w:ascii="Arial" w:hAnsi="Arial" w:cs="Arial"/>
                <w:lang w:val="sr-Cyrl-RS"/>
              </w:rPr>
              <w:t>по партијама.</w:t>
            </w:r>
          </w:p>
          <w:p w14:paraId="65473A9E" w14:textId="77777777" w:rsidR="00C22B24" w:rsidRPr="00096C22" w:rsidRDefault="00C22B24" w:rsidP="007422D2">
            <w:pPr>
              <w:autoSpaceDE w:val="0"/>
              <w:autoSpaceDN w:val="0"/>
              <w:adjustRightInd w:val="0"/>
              <w:spacing w:before="0"/>
              <w:jc w:val="center"/>
              <w:rPr>
                <w:rFonts w:eastAsia="TimesNewRomanPSMT" w:cs="Arial"/>
                <w:b/>
                <w:bCs/>
              </w:rPr>
            </w:pPr>
          </w:p>
        </w:tc>
      </w:tr>
      <w:tr w:rsidR="00C22B24" w:rsidRPr="00096C22" w14:paraId="0FB3DDEA" w14:textId="77777777" w:rsidTr="00CD520A">
        <w:trPr>
          <w:trHeight w:val="594"/>
        </w:trPr>
        <w:tc>
          <w:tcPr>
            <w:tcW w:w="2515" w:type="dxa"/>
            <w:shd w:val="clear" w:color="auto" w:fill="auto"/>
          </w:tcPr>
          <w:p w14:paraId="0DE9D47B" w14:textId="77777777" w:rsidR="003B229F" w:rsidRDefault="003B229F" w:rsidP="00C22B24">
            <w:pPr>
              <w:autoSpaceDE w:val="0"/>
              <w:autoSpaceDN w:val="0"/>
              <w:adjustRightInd w:val="0"/>
              <w:jc w:val="center"/>
              <w:rPr>
                <w:rFonts w:eastAsia="TimesNewRomanPSMT" w:cs="Arial"/>
                <w:bCs/>
              </w:rPr>
            </w:pPr>
          </w:p>
          <w:p w14:paraId="220B2534" w14:textId="77777777" w:rsidR="003B229F" w:rsidRDefault="003B229F" w:rsidP="00C22B24">
            <w:pPr>
              <w:autoSpaceDE w:val="0"/>
              <w:autoSpaceDN w:val="0"/>
              <w:adjustRightInd w:val="0"/>
              <w:jc w:val="center"/>
              <w:rPr>
                <w:rFonts w:eastAsia="TimesNewRomanPSMT" w:cs="Arial"/>
                <w:bCs/>
              </w:rPr>
            </w:pPr>
          </w:p>
          <w:p w14:paraId="46DB2B89" w14:textId="0605A803" w:rsidR="00C22B24" w:rsidRPr="00096C22" w:rsidRDefault="00C22B24" w:rsidP="00C22B24">
            <w:pPr>
              <w:autoSpaceDE w:val="0"/>
              <w:autoSpaceDN w:val="0"/>
              <w:adjustRightInd w:val="0"/>
              <w:jc w:val="center"/>
              <w:rPr>
                <w:rFonts w:eastAsia="TimesNewRomanPSMT" w:cs="Arial"/>
                <w:bCs/>
              </w:rPr>
            </w:pPr>
            <w:r w:rsidRPr="00096C22">
              <w:rPr>
                <w:rFonts w:eastAsia="TimesNewRomanPSMT" w:cs="Arial"/>
                <w:bCs/>
              </w:rPr>
              <w:t>Циљ поступка</w:t>
            </w:r>
          </w:p>
        </w:tc>
        <w:tc>
          <w:tcPr>
            <w:tcW w:w="6239" w:type="dxa"/>
            <w:shd w:val="clear" w:color="auto" w:fill="auto"/>
          </w:tcPr>
          <w:p w14:paraId="6122004F" w14:textId="77777777" w:rsidR="00C22B24" w:rsidRPr="00096C22" w:rsidRDefault="00C22B24" w:rsidP="00C22B24">
            <w:pPr>
              <w:autoSpaceDE w:val="0"/>
              <w:autoSpaceDN w:val="0"/>
              <w:adjustRightInd w:val="0"/>
              <w:jc w:val="center"/>
              <w:rPr>
                <w:rFonts w:eastAsia="TimesNewRomanPSMT" w:cs="Arial"/>
                <w:bCs/>
              </w:rPr>
            </w:pPr>
            <w:r w:rsidRPr="00096C22">
              <w:rPr>
                <w:rFonts w:eastAsia="TimesNewRomanPSMT" w:cs="Arial"/>
                <w:bCs/>
              </w:rPr>
              <w:t xml:space="preserve"> Закључење </w:t>
            </w:r>
            <w:r w:rsidR="00F9654A" w:rsidRPr="00096C22">
              <w:rPr>
                <w:rFonts w:eastAsia="TimesNewRomanPSMT" w:cs="Arial"/>
                <w:bCs/>
                <w:lang w:val="sr-Cyrl-RS"/>
              </w:rPr>
              <w:t>Оквирног споразума</w:t>
            </w:r>
            <w:r w:rsidRPr="00096C22">
              <w:rPr>
                <w:rFonts w:eastAsia="TimesNewRomanPSMT" w:cs="Arial"/>
                <w:bCs/>
              </w:rPr>
              <w:t xml:space="preserve"> </w:t>
            </w:r>
          </w:p>
          <w:p w14:paraId="7072B2DC" w14:textId="772F4627" w:rsidR="00C22B24" w:rsidRPr="00096C22" w:rsidRDefault="00CD520A" w:rsidP="00C22B24">
            <w:pPr>
              <w:spacing w:before="0"/>
              <w:rPr>
                <w:rFonts w:cs="Arial"/>
                <w:lang w:val="ru-RU"/>
              </w:rPr>
            </w:pPr>
            <w:r>
              <w:rPr>
                <w:rFonts w:cs="Arial"/>
                <w:lang w:val="ru-RU"/>
              </w:rPr>
              <w:t>ЈП ЕПС ће донети Одлуку о закључењу о</w:t>
            </w:r>
            <w:r w:rsidR="00C22B24" w:rsidRPr="00096C22">
              <w:rPr>
                <w:rFonts w:cs="Arial"/>
                <w:lang w:val="ru-RU"/>
              </w:rPr>
              <w:t>квирн</w:t>
            </w:r>
            <w:r>
              <w:rPr>
                <w:rFonts w:cs="Arial"/>
                <w:lang w:val="ru-RU"/>
              </w:rPr>
              <w:t>ог</w:t>
            </w:r>
            <w:r w:rsidR="00C22B24" w:rsidRPr="00096C22">
              <w:rPr>
                <w:rFonts w:cs="Arial"/>
                <w:lang w:val="ru-RU"/>
              </w:rPr>
              <w:t xml:space="preserve"> споразум</w:t>
            </w:r>
            <w:r>
              <w:rPr>
                <w:rFonts w:cs="Arial"/>
                <w:lang w:val="ru-RU"/>
              </w:rPr>
              <w:t>а</w:t>
            </w:r>
            <w:r w:rsidR="00C22B24" w:rsidRPr="00096C22">
              <w:rPr>
                <w:rFonts w:cs="Arial"/>
                <w:lang w:val="ru-RU"/>
              </w:rPr>
              <w:t xml:space="preserve"> са једним</w:t>
            </w:r>
            <w:r w:rsidR="003F08F3" w:rsidRPr="00096C22">
              <w:rPr>
                <w:rFonts w:cs="Arial"/>
                <w:color w:val="00B0F0"/>
                <w:lang w:val="ru-RU"/>
              </w:rPr>
              <w:t xml:space="preserve"> </w:t>
            </w:r>
            <w:r w:rsidR="00C22B24" w:rsidRPr="00096C22">
              <w:rPr>
                <w:rFonts w:cs="Arial"/>
                <w:lang w:val="ru-RU"/>
              </w:rPr>
              <w:t>понуђач</w:t>
            </w:r>
            <w:r w:rsidR="00C22B24" w:rsidRPr="00096C22">
              <w:rPr>
                <w:rFonts w:cs="Arial"/>
                <w:lang w:val="sr-Cyrl-RS"/>
              </w:rPr>
              <w:t>ем</w:t>
            </w:r>
            <w:r>
              <w:rPr>
                <w:rFonts w:cs="Arial"/>
                <w:lang w:val="sr-Cyrl-RS"/>
              </w:rPr>
              <w:t xml:space="preserve"> на период до 2 године односно до реализације финансијских средстава планираних за ову набавку </w:t>
            </w:r>
            <w:r w:rsidR="00C22B24" w:rsidRPr="00096C22">
              <w:rPr>
                <w:rFonts w:cs="Arial"/>
                <w:lang w:val="ru-RU"/>
              </w:rPr>
              <w:t xml:space="preserve">. </w:t>
            </w:r>
          </w:p>
          <w:p w14:paraId="7B448BCB" w14:textId="77777777" w:rsidR="00C22B24" w:rsidRPr="00096C22" w:rsidRDefault="003717C8" w:rsidP="00135B58">
            <w:pPr>
              <w:autoSpaceDE w:val="0"/>
              <w:autoSpaceDN w:val="0"/>
              <w:adjustRightInd w:val="0"/>
              <w:rPr>
                <w:rFonts w:eastAsia="TimesNewRomanPSMT" w:cs="Arial"/>
                <w:b/>
                <w:bCs/>
                <w:color w:val="FF0000"/>
              </w:rPr>
            </w:pPr>
            <w:r w:rsidRPr="00096C22">
              <w:rPr>
                <w:rFonts w:cs="Arial"/>
                <w:lang w:val="ru-RU"/>
              </w:rPr>
              <w:t>На основу O</w:t>
            </w:r>
            <w:r w:rsidR="00C22B24" w:rsidRPr="00096C22">
              <w:rPr>
                <w:rFonts w:cs="Arial"/>
                <w:lang w:val="ru-RU"/>
              </w:rPr>
              <w:t xml:space="preserve">квирног споразума, када настане потреба, Наручилац ће </w:t>
            </w:r>
            <w:r w:rsidR="00135B58" w:rsidRPr="00096C22">
              <w:rPr>
                <w:rFonts w:cs="Arial"/>
                <w:lang w:val="sr-Cyrl-RS"/>
              </w:rPr>
              <w:t>Добављачу</w:t>
            </w:r>
            <w:r w:rsidR="007422D2" w:rsidRPr="00096C22">
              <w:rPr>
                <w:rFonts w:cs="Arial"/>
                <w:lang w:val="ru-RU"/>
              </w:rPr>
              <w:t xml:space="preserve"> </w:t>
            </w:r>
            <w:r w:rsidR="00C22B24" w:rsidRPr="00096C22">
              <w:rPr>
                <w:rFonts w:cs="Arial"/>
                <w:lang w:val="ru-RU"/>
              </w:rPr>
              <w:t>издавати наруџбенице.</w:t>
            </w:r>
          </w:p>
        </w:tc>
      </w:tr>
      <w:tr w:rsidR="00C22B24" w:rsidRPr="00096C22" w14:paraId="7648EE62" w14:textId="77777777" w:rsidTr="00CD520A">
        <w:trPr>
          <w:trHeight w:val="1057"/>
        </w:trPr>
        <w:tc>
          <w:tcPr>
            <w:tcW w:w="2515" w:type="dxa"/>
            <w:shd w:val="clear" w:color="auto" w:fill="auto"/>
          </w:tcPr>
          <w:p w14:paraId="02551488" w14:textId="77777777" w:rsidR="00C22B24" w:rsidRPr="00096C22" w:rsidRDefault="00C22B24" w:rsidP="00C22B24">
            <w:pPr>
              <w:autoSpaceDE w:val="0"/>
              <w:autoSpaceDN w:val="0"/>
              <w:adjustRightInd w:val="0"/>
              <w:jc w:val="center"/>
              <w:rPr>
                <w:rFonts w:eastAsia="TimesNewRomanPSMT" w:cs="Arial"/>
                <w:bCs/>
              </w:rPr>
            </w:pPr>
          </w:p>
          <w:p w14:paraId="1EEFB98C" w14:textId="77777777" w:rsidR="003B229F" w:rsidRDefault="003B229F" w:rsidP="00C22B24">
            <w:pPr>
              <w:autoSpaceDE w:val="0"/>
              <w:autoSpaceDN w:val="0"/>
              <w:adjustRightInd w:val="0"/>
              <w:jc w:val="center"/>
              <w:rPr>
                <w:rFonts w:eastAsia="TimesNewRomanPSMT" w:cs="Arial"/>
                <w:bCs/>
              </w:rPr>
            </w:pPr>
          </w:p>
          <w:p w14:paraId="15015391" w14:textId="4F6CE08F" w:rsidR="00C22B24" w:rsidRPr="00096C22" w:rsidRDefault="00C22B24" w:rsidP="00C22B24">
            <w:pPr>
              <w:autoSpaceDE w:val="0"/>
              <w:autoSpaceDN w:val="0"/>
              <w:adjustRightInd w:val="0"/>
              <w:jc w:val="center"/>
              <w:rPr>
                <w:rFonts w:eastAsia="TimesNewRomanPSMT" w:cs="Arial"/>
                <w:bCs/>
              </w:rPr>
            </w:pPr>
            <w:r w:rsidRPr="00096C22">
              <w:rPr>
                <w:rFonts w:eastAsia="TimesNewRomanPSMT" w:cs="Arial"/>
                <w:bCs/>
              </w:rPr>
              <w:t>Контакт</w:t>
            </w:r>
          </w:p>
        </w:tc>
        <w:tc>
          <w:tcPr>
            <w:tcW w:w="6239" w:type="dxa"/>
            <w:shd w:val="clear" w:color="auto" w:fill="auto"/>
            <w:vAlign w:val="center"/>
          </w:tcPr>
          <w:p w14:paraId="4A8768D9" w14:textId="77777777" w:rsidR="00C51918" w:rsidRPr="00DC2D3E" w:rsidRDefault="00C51918" w:rsidP="00C51918">
            <w:pPr>
              <w:jc w:val="center"/>
              <w:rPr>
                <w:rFonts w:cs="Arial"/>
                <w:lang w:val="sr-Cyrl-RS"/>
              </w:rPr>
            </w:pPr>
            <w:r>
              <w:rPr>
                <w:rFonts w:cs="Arial"/>
                <w:lang w:val="sr-Cyrl-RS"/>
              </w:rPr>
              <w:t>Милош Жарковић</w:t>
            </w:r>
          </w:p>
          <w:p w14:paraId="47CE2AF1" w14:textId="77777777" w:rsidR="00C51918" w:rsidRDefault="00C51918" w:rsidP="00C51918">
            <w:pPr>
              <w:jc w:val="center"/>
              <w:rPr>
                <w:rStyle w:val="Hyperlink"/>
                <w:rFonts w:cs="Arial"/>
              </w:rPr>
            </w:pPr>
            <w:r w:rsidRPr="00520584">
              <w:rPr>
                <w:rFonts w:cs="Arial"/>
              </w:rPr>
              <w:t xml:space="preserve">e-mail: </w:t>
            </w:r>
            <w:hyperlink r:id="rId169" w:history="1">
              <w:r w:rsidRPr="00165FBE">
                <w:rPr>
                  <w:rStyle w:val="Hyperlink"/>
                  <w:rFonts w:cs="Arial"/>
                </w:rPr>
                <w:t>milos.zarkovic@eps.rs</w:t>
              </w:r>
            </w:hyperlink>
          </w:p>
          <w:p w14:paraId="4B523EC9" w14:textId="77777777" w:rsidR="00C51918" w:rsidRPr="00C51918" w:rsidRDefault="00C51918" w:rsidP="00C51918">
            <w:pPr>
              <w:jc w:val="center"/>
              <w:rPr>
                <w:rStyle w:val="Hyperlink"/>
                <w:rFonts w:cs="Arial"/>
                <w:color w:val="auto"/>
                <w:u w:val="none"/>
                <w:lang w:val="sr-Cyrl-RS"/>
              </w:rPr>
            </w:pPr>
            <w:r w:rsidRPr="00C51918">
              <w:rPr>
                <w:rStyle w:val="Hyperlink"/>
                <w:rFonts w:cs="Arial"/>
                <w:color w:val="auto"/>
                <w:u w:val="none"/>
                <w:lang w:val="sr-Cyrl-RS"/>
              </w:rPr>
              <w:t>и</w:t>
            </w:r>
          </w:p>
          <w:p w14:paraId="2D3F79B1" w14:textId="77777777" w:rsidR="00C51918" w:rsidRPr="00AE5676" w:rsidRDefault="00C51918" w:rsidP="00C51918">
            <w:pPr>
              <w:jc w:val="center"/>
              <w:rPr>
                <w:rStyle w:val="Hyperlink"/>
                <w:rFonts w:cs="Arial"/>
              </w:rPr>
            </w:pPr>
            <w:r w:rsidRPr="00AE5676">
              <w:rPr>
                <w:rStyle w:val="Hyperlink"/>
                <w:rFonts w:cs="Arial"/>
                <w:lang w:val="sr-Cyrl-RS"/>
              </w:rPr>
              <w:t>Јасмина Вучинић</w:t>
            </w:r>
          </w:p>
          <w:p w14:paraId="772C3884" w14:textId="77777777" w:rsidR="00C51918" w:rsidRDefault="00C51918" w:rsidP="00C51918">
            <w:pPr>
              <w:jc w:val="center"/>
              <w:rPr>
                <w:rFonts w:cs="Arial"/>
                <w:u w:val="single"/>
              </w:rPr>
            </w:pPr>
            <w:r w:rsidRPr="00AE5676">
              <w:rPr>
                <w:rFonts w:cs="Arial"/>
                <w:u w:val="single"/>
              </w:rPr>
              <w:t xml:space="preserve">e-mail: </w:t>
            </w:r>
            <w:hyperlink r:id="rId170" w:history="1">
              <w:r w:rsidRPr="00AE5676">
                <w:rPr>
                  <w:rStyle w:val="Hyperlink"/>
                  <w:rFonts w:cs="Arial"/>
                </w:rPr>
                <w:t>jasmina.vucinic@eps.rs</w:t>
              </w:r>
            </w:hyperlink>
          </w:p>
          <w:p w14:paraId="4032C1FD" w14:textId="595C890B" w:rsidR="00C22B24" w:rsidRPr="00096C22" w:rsidRDefault="00C22B24" w:rsidP="007422D2">
            <w:pPr>
              <w:jc w:val="center"/>
              <w:rPr>
                <w:rFonts w:cs="Arial"/>
              </w:rPr>
            </w:pPr>
          </w:p>
        </w:tc>
      </w:tr>
    </w:tbl>
    <w:p w14:paraId="66EE1FE2" w14:textId="77777777" w:rsidR="003F08F3" w:rsidRPr="00096C22" w:rsidRDefault="003F08F3" w:rsidP="000C50A0">
      <w:pPr>
        <w:spacing w:before="0"/>
        <w:rPr>
          <w:rFonts w:cs="Arial"/>
        </w:rPr>
      </w:pPr>
    </w:p>
    <w:p w14:paraId="584A0BB9" w14:textId="77777777" w:rsidR="002E12CC" w:rsidRPr="00096C22" w:rsidRDefault="002E12CC" w:rsidP="001B182D">
      <w:pPr>
        <w:pStyle w:val="Heading1"/>
        <w:numPr>
          <w:ilvl w:val="0"/>
          <w:numId w:val="16"/>
        </w:numPr>
        <w:jc w:val="both"/>
        <w:rPr>
          <w:rFonts w:cs="Arial"/>
          <w:lang w:val="sr-Cyrl-RS"/>
        </w:rPr>
      </w:pPr>
      <w:bookmarkStart w:id="17" w:name="_Toc442559878"/>
      <w:bookmarkStart w:id="18" w:name="_Toc427817448"/>
      <w:r w:rsidRPr="00096C22">
        <w:rPr>
          <w:rFonts w:cs="Arial"/>
          <w:lang w:val="sr-Cyrl-RS"/>
        </w:rPr>
        <w:t>ПОДАЦИ О ПРЕДМЕТУ ЈАВНЕ НАБАВКЕ</w:t>
      </w:r>
    </w:p>
    <w:p w14:paraId="2BB0A441" w14:textId="77777777" w:rsidR="002E12CC" w:rsidRPr="00096C22" w:rsidRDefault="002E12CC" w:rsidP="00772B31">
      <w:pPr>
        <w:pStyle w:val="Heading1"/>
        <w:numPr>
          <w:ilvl w:val="0"/>
          <w:numId w:val="0"/>
        </w:numPr>
        <w:ind w:left="270"/>
        <w:jc w:val="both"/>
        <w:rPr>
          <w:rFonts w:cs="Arial"/>
          <w:lang w:val="sr-Cyrl-RS"/>
        </w:rPr>
      </w:pPr>
      <w:r w:rsidRPr="00096C22">
        <w:rPr>
          <w:rFonts w:cs="Arial"/>
          <w:lang w:val="sr-Cyrl-RS"/>
        </w:rPr>
        <w:t xml:space="preserve">2.1 Опис предмета јавне набавке, назив и ознака из општег речника </w:t>
      </w:r>
      <w:r w:rsidR="0032186E" w:rsidRPr="00096C22">
        <w:rPr>
          <w:rFonts w:cs="Arial"/>
          <w:lang w:val="sr-Cyrl-RS"/>
        </w:rPr>
        <w:t xml:space="preserve"> </w:t>
      </w:r>
      <w:r w:rsidRPr="00096C22">
        <w:rPr>
          <w:rFonts w:cs="Arial"/>
          <w:lang w:val="sr-Cyrl-RS"/>
        </w:rPr>
        <w:t>набавке</w:t>
      </w:r>
    </w:p>
    <w:p w14:paraId="5F1497BA" w14:textId="7A7B95E7" w:rsidR="002E12CC" w:rsidRPr="00096C22" w:rsidRDefault="002E12CC" w:rsidP="00772B31">
      <w:pPr>
        <w:spacing w:before="0"/>
        <w:ind w:left="270"/>
        <w:rPr>
          <w:rFonts w:cs="Arial"/>
          <w:lang w:val="sr-Cyrl-RS" w:eastAsia="zh-CN"/>
        </w:rPr>
      </w:pPr>
      <w:r w:rsidRPr="00096C22">
        <w:rPr>
          <w:rFonts w:cs="Arial"/>
          <w:lang w:eastAsia="zh-CN"/>
        </w:rPr>
        <w:t xml:space="preserve">Опис предмета јавне набавке: </w:t>
      </w:r>
      <w:r w:rsidR="00E64CD9">
        <w:rPr>
          <w:rFonts w:cs="Arial"/>
          <w:lang w:val="sr-Cyrl-CS" w:eastAsia="zh-CN"/>
        </w:rPr>
        <w:t>ПРЕХРАМБЕНИ ПРОИЗВОДИ И ПИЋА ЗА ПОТРЕБЕ КАФЕ КУХИЊА-ТЦ КРАЉЕВО</w:t>
      </w:r>
    </w:p>
    <w:p w14:paraId="340D971C" w14:textId="30EE35D8" w:rsidR="002E12CC" w:rsidRPr="00E716D7" w:rsidRDefault="002E12CC" w:rsidP="00772B31">
      <w:pPr>
        <w:spacing w:before="0"/>
        <w:ind w:left="270"/>
        <w:rPr>
          <w:rFonts w:cs="Arial"/>
          <w:lang w:val="sr-Cyrl-RS" w:eastAsia="zh-CN"/>
        </w:rPr>
      </w:pPr>
      <w:r w:rsidRPr="00096C22">
        <w:rPr>
          <w:rFonts w:cs="Arial"/>
          <w:lang w:eastAsia="zh-CN"/>
        </w:rPr>
        <w:t>Назив из општег речника набавке:</w:t>
      </w:r>
      <w:r w:rsidR="007422D2" w:rsidRPr="00096C22">
        <w:rPr>
          <w:rFonts w:cs="Arial"/>
          <w:lang w:val="sr-Cyrl-RS"/>
        </w:rPr>
        <w:t xml:space="preserve"> </w:t>
      </w:r>
      <w:r w:rsidR="00BD3FA1" w:rsidRPr="00E716D7">
        <w:rPr>
          <w:rFonts w:cs="Arial"/>
          <w:lang w:val="sr-Cyrl-RS"/>
        </w:rPr>
        <w:t>Разни прехрамбени производи и пића</w:t>
      </w:r>
    </w:p>
    <w:p w14:paraId="086ACD2A" w14:textId="1303543D" w:rsidR="002E12CC" w:rsidRPr="00E716D7" w:rsidRDefault="002E12CC" w:rsidP="00772B31">
      <w:pPr>
        <w:spacing w:before="0"/>
        <w:ind w:left="270"/>
        <w:rPr>
          <w:rFonts w:cs="Arial"/>
          <w:lang w:val="sr-Cyrl-RS" w:eastAsia="zh-CN"/>
        </w:rPr>
      </w:pPr>
      <w:r w:rsidRPr="00E716D7">
        <w:rPr>
          <w:rFonts w:cs="Arial"/>
          <w:lang w:eastAsia="zh-CN"/>
        </w:rPr>
        <w:t xml:space="preserve">Ознака из општег речника набавке: </w:t>
      </w:r>
      <w:r w:rsidR="00873A0D" w:rsidRPr="00E716D7">
        <w:rPr>
          <w:rFonts w:cs="Arial"/>
          <w:lang w:val="sr-Cyrl-RS" w:eastAsia="zh-CN"/>
        </w:rPr>
        <w:t>15800000 и 15900000</w:t>
      </w:r>
    </w:p>
    <w:p w14:paraId="241DC948" w14:textId="77777777" w:rsidR="00796C64" w:rsidRDefault="00796C64" w:rsidP="00772B31">
      <w:pPr>
        <w:spacing w:before="0"/>
        <w:ind w:left="270"/>
        <w:rPr>
          <w:rFonts w:cs="Arial"/>
          <w:lang w:eastAsia="zh-CN"/>
        </w:rPr>
      </w:pPr>
    </w:p>
    <w:p w14:paraId="2BA970F4" w14:textId="07495A67" w:rsidR="002E12CC" w:rsidRDefault="002E12CC" w:rsidP="00772B31">
      <w:pPr>
        <w:spacing w:before="0"/>
        <w:ind w:left="270"/>
        <w:rPr>
          <w:rFonts w:cs="Arial"/>
          <w:lang w:val="sr-Cyrl-RS" w:eastAsia="zh-CN"/>
        </w:rPr>
      </w:pPr>
      <w:r w:rsidRPr="00096C22">
        <w:rPr>
          <w:rFonts w:cs="Arial"/>
          <w:lang w:eastAsia="zh-CN"/>
        </w:rPr>
        <w:t>Детаљни подаци о предмету набавке наведени су у техничкој спецификацији (поглавље 3. Конкурсне документације)</w:t>
      </w:r>
      <w:r w:rsidR="00C51918">
        <w:rPr>
          <w:rFonts w:cs="Arial"/>
          <w:lang w:val="sr-Cyrl-RS" w:eastAsia="zh-CN"/>
        </w:rPr>
        <w:t>.</w:t>
      </w:r>
    </w:p>
    <w:p w14:paraId="56406D89" w14:textId="77777777" w:rsidR="00C51918" w:rsidRDefault="00C51918" w:rsidP="00772B31">
      <w:pPr>
        <w:spacing w:before="0"/>
        <w:ind w:left="270"/>
        <w:rPr>
          <w:rFonts w:cs="Arial"/>
          <w:lang w:val="sr-Cyrl-RS" w:eastAsia="zh-CN"/>
        </w:rPr>
      </w:pPr>
    </w:p>
    <w:p w14:paraId="4402DDC1" w14:textId="52FF9361" w:rsidR="00C51918" w:rsidRDefault="00C51918" w:rsidP="00772B31">
      <w:pPr>
        <w:spacing w:before="0"/>
        <w:ind w:left="270"/>
        <w:rPr>
          <w:rFonts w:cs="Arial"/>
          <w:b/>
          <w:lang w:val="sr-Cyrl-RS" w:eastAsia="zh-CN"/>
        </w:rPr>
      </w:pPr>
      <w:r w:rsidRPr="00C51918">
        <w:rPr>
          <w:rFonts w:cs="Arial"/>
          <w:b/>
          <w:lang w:val="sr-Cyrl-RS" w:eastAsia="zh-CN"/>
        </w:rPr>
        <w:t>2.2</w:t>
      </w:r>
      <w:r>
        <w:rPr>
          <w:rFonts w:cs="Arial"/>
          <w:b/>
          <w:lang w:val="sr-Cyrl-RS" w:eastAsia="zh-CN"/>
        </w:rPr>
        <w:t xml:space="preserve"> Основни подаци о оквирном споразуму</w:t>
      </w:r>
    </w:p>
    <w:p w14:paraId="0B035A39" w14:textId="77777777" w:rsidR="00C51918" w:rsidRDefault="00C51918" w:rsidP="00772B31">
      <w:pPr>
        <w:spacing w:before="0"/>
        <w:ind w:left="270"/>
        <w:rPr>
          <w:rFonts w:cs="Arial"/>
          <w:lang w:val="sr-Cyrl-RS" w:eastAsia="zh-CN"/>
        </w:rPr>
      </w:pPr>
      <w:r w:rsidRPr="00C51918">
        <w:rPr>
          <w:rFonts w:cs="Arial"/>
          <w:lang w:val="sr-Cyrl-RS" w:eastAsia="zh-CN"/>
        </w:rPr>
        <w:t>Оквирни</w:t>
      </w:r>
      <w:r>
        <w:rPr>
          <w:rFonts w:cs="Arial"/>
          <w:lang w:val="sr-Cyrl-RS" w:eastAsia="zh-CN"/>
        </w:rPr>
        <w:t xml:space="preserve"> споразум се закључује са једним понуђачем.</w:t>
      </w:r>
    </w:p>
    <w:p w14:paraId="76936089" w14:textId="77777777" w:rsidR="00C51918" w:rsidRDefault="00C51918" w:rsidP="00772B31">
      <w:pPr>
        <w:spacing w:before="0"/>
        <w:ind w:left="270"/>
        <w:rPr>
          <w:rFonts w:cs="Arial"/>
          <w:lang w:val="sr-Cyrl-RS" w:eastAsia="zh-CN"/>
        </w:rPr>
      </w:pPr>
      <w:r>
        <w:rPr>
          <w:rFonts w:cs="Arial"/>
          <w:lang w:val="sr-Cyrl-RS" w:eastAsia="zh-CN"/>
        </w:rPr>
        <w:t>Оквирни споразум се закључује на период до две године.</w:t>
      </w:r>
    </w:p>
    <w:p w14:paraId="76EEA5BF" w14:textId="4E9DD3AA" w:rsidR="00C51918" w:rsidRDefault="00C51918" w:rsidP="00796C64">
      <w:pPr>
        <w:spacing w:before="0"/>
        <w:rPr>
          <w:rFonts w:cs="Arial"/>
          <w:lang w:val="sr-Cyrl-RS" w:eastAsia="zh-CN"/>
        </w:rPr>
      </w:pPr>
    </w:p>
    <w:p w14:paraId="2B00CD23" w14:textId="3BADE030" w:rsidR="00C51918" w:rsidRPr="00C51918" w:rsidRDefault="00C51918" w:rsidP="00772B31">
      <w:pPr>
        <w:spacing w:before="0"/>
        <w:ind w:left="270"/>
        <w:rPr>
          <w:rFonts w:cs="Arial"/>
          <w:lang w:val="sr-Cyrl-RS" w:eastAsia="zh-CN"/>
        </w:rPr>
      </w:pPr>
      <w:r>
        <w:rPr>
          <w:rFonts w:cs="Arial"/>
          <w:lang w:val="sr-Cyrl-RS" w:eastAsia="zh-CN"/>
        </w:rPr>
        <w:t>На основу оквирног споразума ће се издавати наруџбеница (која садржи битне елементе уговора) понуђачу са којим је оквирни споразум закључен.</w:t>
      </w:r>
      <w:r w:rsidRPr="00C51918">
        <w:rPr>
          <w:rFonts w:cs="Arial"/>
          <w:lang w:val="sr-Cyrl-RS" w:eastAsia="zh-CN"/>
        </w:rPr>
        <w:t xml:space="preserve"> </w:t>
      </w:r>
      <w:r w:rsidRPr="00C51918">
        <w:rPr>
          <w:rFonts w:cs="Arial"/>
          <w:lang w:val="sr-Cyrl-RS" w:eastAsia="zh-CN"/>
        </w:rPr>
        <w:tab/>
      </w:r>
    </w:p>
    <w:p w14:paraId="39CEF80D" w14:textId="77777777" w:rsidR="00BD3FA1" w:rsidRPr="00096C22" w:rsidRDefault="00BD3FA1" w:rsidP="00772B31">
      <w:pPr>
        <w:spacing w:before="0"/>
        <w:ind w:left="270"/>
        <w:rPr>
          <w:rFonts w:cs="Arial"/>
          <w:lang w:eastAsia="zh-CN"/>
        </w:rPr>
      </w:pPr>
    </w:p>
    <w:p w14:paraId="3DAADED8" w14:textId="77777777" w:rsidR="0032186E" w:rsidRPr="00096C22" w:rsidRDefault="00DB369C" w:rsidP="001B182D">
      <w:pPr>
        <w:pStyle w:val="Heading1"/>
        <w:numPr>
          <w:ilvl w:val="0"/>
          <w:numId w:val="16"/>
        </w:numPr>
        <w:jc w:val="both"/>
        <w:rPr>
          <w:rFonts w:cs="Arial"/>
          <w:lang w:val="sr-Cyrl-RS"/>
        </w:rPr>
      </w:pPr>
      <w:r w:rsidRPr="00096C22">
        <w:rPr>
          <w:rFonts w:cs="Arial"/>
        </w:rPr>
        <w:t>ТЕХНИЧК</w:t>
      </w:r>
      <w:r w:rsidR="0032186E" w:rsidRPr="00096C22">
        <w:rPr>
          <w:rFonts w:cs="Arial"/>
          <w:lang w:val="sr-Cyrl-RS"/>
        </w:rPr>
        <w:t>А</w:t>
      </w:r>
      <w:r w:rsidRPr="00096C22">
        <w:rPr>
          <w:rFonts w:cs="Arial"/>
        </w:rPr>
        <w:t xml:space="preserve"> </w:t>
      </w:r>
      <w:r w:rsidR="0032186E" w:rsidRPr="00096C22">
        <w:rPr>
          <w:rFonts w:cs="Arial"/>
          <w:lang w:val="sr-Cyrl-RS"/>
        </w:rPr>
        <w:t>СПЕЦИФИКАЦИЈА</w:t>
      </w:r>
      <w:r w:rsidRPr="00096C22">
        <w:rPr>
          <w:rFonts w:cs="Arial"/>
        </w:rPr>
        <w:t xml:space="preserve"> </w:t>
      </w:r>
    </w:p>
    <w:p w14:paraId="5F33DC0F" w14:textId="3C38DE13" w:rsidR="00243803" w:rsidRPr="00096C22" w:rsidRDefault="00243803" w:rsidP="00E05669">
      <w:pPr>
        <w:ind w:left="270"/>
        <w:rPr>
          <w:lang w:val="sr-Cyrl-RS"/>
        </w:rPr>
      </w:pPr>
      <w:bookmarkStart w:id="19" w:name="_Toc442559884"/>
      <w:bookmarkEnd w:id="17"/>
      <w:r w:rsidRPr="00096C22">
        <w:rPr>
          <w:lang w:val="sr-Cyrl-RS"/>
        </w:rPr>
        <w:t>(Врста, техничке карактеристике, квалитет, количина и опис добара,</w:t>
      </w:r>
      <w:r w:rsidR="00BD3FA1">
        <w:rPr>
          <w:lang w:val="sr-Cyrl-RS"/>
        </w:rPr>
        <w:t xml:space="preserve"> </w:t>
      </w:r>
      <w:r w:rsidRPr="00096C22">
        <w:rPr>
          <w:lang w:val="sr-Cyrl-RS"/>
        </w:rPr>
        <w:t>техничка документација и планови, начин спровођења контроле и обезбеђивања гаранције квалитета, рок испоруке, место испоруке добара, гарантни рок, евентуалне додатне услуге и сл.)</w:t>
      </w:r>
    </w:p>
    <w:p w14:paraId="14BEE745" w14:textId="77777777" w:rsidR="00BD3FA1" w:rsidRDefault="00BD3FA1" w:rsidP="00BD3FA1">
      <w:pPr>
        <w:pStyle w:val="Heading1"/>
        <w:numPr>
          <w:ilvl w:val="0"/>
          <w:numId w:val="0"/>
        </w:numPr>
        <w:ind w:left="270"/>
        <w:jc w:val="both"/>
        <w:rPr>
          <w:rFonts w:cs="Arial"/>
          <w:lang w:val="sr-Cyrl-RS"/>
        </w:rPr>
      </w:pPr>
      <w:bookmarkStart w:id="20" w:name="_Toc441651541"/>
      <w:bookmarkStart w:id="21" w:name="_Toc442559879"/>
    </w:p>
    <w:p w14:paraId="76B8F045" w14:textId="5B934FE1" w:rsidR="00332152" w:rsidRDefault="00BD3FA1" w:rsidP="00BD3FA1">
      <w:pPr>
        <w:pStyle w:val="Heading1"/>
        <w:numPr>
          <w:ilvl w:val="0"/>
          <w:numId w:val="0"/>
        </w:numPr>
        <w:ind w:left="270"/>
        <w:jc w:val="both"/>
        <w:rPr>
          <w:rFonts w:cs="Arial"/>
          <w:lang w:val="sr-Cyrl-RS"/>
        </w:rPr>
      </w:pPr>
      <w:r>
        <w:rPr>
          <w:rFonts w:cs="Arial"/>
          <w:lang w:val="sr-Cyrl-RS"/>
        </w:rPr>
        <w:t xml:space="preserve">3.1  </w:t>
      </w:r>
      <w:r w:rsidR="00243803" w:rsidRPr="00096C22">
        <w:rPr>
          <w:rFonts w:cs="Arial"/>
          <w:lang w:val="sr-Cyrl-RS"/>
        </w:rPr>
        <w:t>Врста и количина добара</w:t>
      </w:r>
      <w:bookmarkEnd w:id="20"/>
      <w:bookmarkEnd w:id="21"/>
    </w:p>
    <w:p w14:paraId="71D08126" w14:textId="77777777" w:rsidR="003B229F" w:rsidRDefault="003B229F" w:rsidP="00332152">
      <w:pPr>
        <w:pStyle w:val="Heading1"/>
        <w:numPr>
          <w:ilvl w:val="0"/>
          <w:numId w:val="0"/>
        </w:numPr>
        <w:ind w:left="270"/>
        <w:jc w:val="both"/>
        <w:rPr>
          <w:rFonts w:cs="Arial"/>
          <w:lang w:val="sr-Cyrl-RS"/>
        </w:rPr>
      </w:pPr>
    </w:p>
    <w:p w14:paraId="3BA8F5AA" w14:textId="65C5D6DB" w:rsidR="00332152" w:rsidRPr="00332152" w:rsidRDefault="00332152" w:rsidP="00332152">
      <w:pPr>
        <w:pStyle w:val="Heading1"/>
        <w:numPr>
          <w:ilvl w:val="0"/>
          <w:numId w:val="0"/>
        </w:numPr>
        <w:ind w:left="270"/>
        <w:jc w:val="both"/>
        <w:rPr>
          <w:rFonts w:cs="Arial"/>
          <w:lang w:val="sr-Cyrl-RS"/>
        </w:rPr>
      </w:pPr>
      <w:r w:rsidRPr="00332152">
        <w:rPr>
          <w:lang w:val="sr-Cyrl-RS"/>
        </w:rPr>
        <w:t>ПРЕГЛЕД ОКВИРНИХ ПОТРЕБА</w:t>
      </w:r>
    </w:p>
    <w:p w14:paraId="68486A72" w14:textId="0EF62C29" w:rsidR="00E75111" w:rsidRPr="00096C22" w:rsidRDefault="00E75111" w:rsidP="008F7214">
      <w:pPr>
        <w:spacing w:before="0"/>
        <w:jc w:val="center"/>
        <w:rPr>
          <w:rFonts w:eastAsia="Calibri" w:cs="Arial"/>
          <w:lang w:val="en-GB"/>
        </w:rPr>
      </w:pPr>
    </w:p>
    <w:tbl>
      <w:tblPr>
        <w:tblStyle w:val="TableGrid"/>
        <w:tblpPr w:leftFromText="180" w:rightFromText="180" w:vertAnchor="text" w:tblpX="260" w:tblpY="1"/>
        <w:tblOverlap w:val="never"/>
        <w:tblW w:w="0" w:type="auto"/>
        <w:tblLook w:val="04A0" w:firstRow="1" w:lastRow="0" w:firstColumn="1" w:lastColumn="0" w:noHBand="0" w:noVBand="1"/>
      </w:tblPr>
      <w:tblGrid>
        <w:gridCol w:w="789"/>
        <w:gridCol w:w="4770"/>
        <w:gridCol w:w="1156"/>
        <w:gridCol w:w="2100"/>
      </w:tblGrid>
      <w:tr w:rsidR="00096C22" w:rsidRPr="00096C22" w14:paraId="54D74884" w14:textId="77777777" w:rsidTr="001075CC">
        <w:tc>
          <w:tcPr>
            <w:tcW w:w="789" w:type="dxa"/>
            <w:vAlign w:val="center"/>
          </w:tcPr>
          <w:p w14:paraId="41699792" w14:textId="247BA6E7" w:rsidR="00096C22" w:rsidRPr="00096C22" w:rsidRDefault="00096C22" w:rsidP="003B229F">
            <w:pPr>
              <w:spacing w:before="0"/>
              <w:jc w:val="center"/>
              <w:rPr>
                <w:rFonts w:eastAsia="Calibri" w:cs="Arial"/>
                <w:lang w:val="sr-Cyrl-RS"/>
              </w:rPr>
            </w:pPr>
            <w:r w:rsidRPr="00096C22">
              <w:rPr>
                <w:rFonts w:eastAsia="Calibri" w:cs="Arial"/>
                <w:lang w:val="sr-Cyrl-RS"/>
              </w:rPr>
              <w:t>РЕД. БРОЈ</w:t>
            </w:r>
          </w:p>
        </w:tc>
        <w:tc>
          <w:tcPr>
            <w:tcW w:w="4770" w:type="dxa"/>
            <w:vAlign w:val="center"/>
          </w:tcPr>
          <w:p w14:paraId="0AE89E93" w14:textId="4AD02D89" w:rsidR="00096C22" w:rsidRPr="00096C22" w:rsidRDefault="00096C22" w:rsidP="003B229F">
            <w:pPr>
              <w:spacing w:before="0"/>
              <w:jc w:val="center"/>
              <w:rPr>
                <w:rFonts w:eastAsia="Calibri" w:cs="Arial"/>
                <w:lang w:val="sr-Cyrl-RS"/>
              </w:rPr>
            </w:pPr>
            <w:r w:rsidRPr="00096C22">
              <w:rPr>
                <w:rFonts w:eastAsia="Calibri" w:cs="Arial"/>
                <w:lang w:val="sr-Cyrl-RS"/>
              </w:rPr>
              <w:t>НАЗИВ ДОБАРА</w:t>
            </w:r>
          </w:p>
        </w:tc>
        <w:tc>
          <w:tcPr>
            <w:tcW w:w="1156" w:type="dxa"/>
            <w:vAlign w:val="center"/>
          </w:tcPr>
          <w:p w14:paraId="19181B69" w14:textId="4B9B3657" w:rsidR="00096C22" w:rsidRPr="00096C22" w:rsidRDefault="001075CC" w:rsidP="003B229F">
            <w:pPr>
              <w:spacing w:before="0"/>
              <w:jc w:val="center"/>
              <w:rPr>
                <w:rFonts w:eastAsia="Calibri" w:cs="Arial"/>
                <w:lang w:val="sr-Cyrl-RS"/>
              </w:rPr>
            </w:pPr>
            <w:r>
              <w:rPr>
                <w:rFonts w:eastAsia="Calibri" w:cs="Arial"/>
                <w:lang w:val="sr-Cyrl-RS"/>
              </w:rPr>
              <w:t>ЈМ</w:t>
            </w:r>
          </w:p>
        </w:tc>
        <w:tc>
          <w:tcPr>
            <w:tcW w:w="2100" w:type="dxa"/>
            <w:vAlign w:val="center"/>
          </w:tcPr>
          <w:p w14:paraId="4CE052DA" w14:textId="02E58E7A" w:rsidR="00096C22" w:rsidRPr="00096C22" w:rsidRDefault="00096C22" w:rsidP="003B229F">
            <w:pPr>
              <w:spacing w:before="0"/>
              <w:jc w:val="center"/>
              <w:rPr>
                <w:rFonts w:eastAsia="Calibri" w:cs="Arial"/>
                <w:lang w:val="sr-Cyrl-RS"/>
              </w:rPr>
            </w:pPr>
            <w:r w:rsidRPr="00096C22">
              <w:rPr>
                <w:rFonts w:eastAsia="Calibri" w:cs="Arial"/>
                <w:lang w:val="sr-Cyrl-RS"/>
              </w:rPr>
              <w:t>КОЛИЧИНА</w:t>
            </w:r>
          </w:p>
        </w:tc>
      </w:tr>
      <w:tr w:rsidR="001075CC" w:rsidRPr="00096C22" w14:paraId="6D17FF79" w14:textId="77777777" w:rsidTr="00923E2B">
        <w:tc>
          <w:tcPr>
            <w:tcW w:w="789" w:type="dxa"/>
            <w:vAlign w:val="center"/>
          </w:tcPr>
          <w:p w14:paraId="6205C931" w14:textId="7BC3D1DE" w:rsidR="001075CC" w:rsidRPr="00096C22" w:rsidRDefault="001075CC" w:rsidP="001075CC">
            <w:pPr>
              <w:spacing w:before="0"/>
              <w:jc w:val="center"/>
              <w:rPr>
                <w:rFonts w:eastAsia="Calibri" w:cs="Arial"/>
                <w:lang w:val="sr-Cyrl-RS"/>
              </w:rPr>
            </w:pPr>
            <w:r w:rsidRPr="00096C22">
              <w:rPr>
                <w:rFonts w:eastAsia="Calibri" w:cs="Arial"/>
                <w:lang w:val="sr-Cyrl-RS"/>
              </w:rPr>
              <w:t>1.</w:t>
            </w:r>
          </w:p>
        </w:tc>
        <w:tc>
          <w:tcPr>
            <w:tcW w:w="4770" w:type="dxa"/>
            <w:shd w:val="clear" w:color="auto" w:fill="auto"/>
            <w:vAlign w:val="center"/>
          </w:tcPr>
          <w:p w14:paraId="13044375" w14:textId="7CBA23BC" w:rsidR="001075CC" w:rsidRPr="009C0CF5" w:rsidRDefault="001075CC" w:rsidP="001075CC">
            <w:pPr>
              <w:spacing w:before="0"/>
              <w:rPr>
                <w:rFonts w:eastAsia="Calibri" w:cs="Arial"/>
                <w:lang w:val="sr-Cyrl-RS"/>
              </w:rPr>
            </w:pPr>
            <w:r>
              <w:rPr>
                <w:rFonts w:eastAsia="Calibri" w:cs="Arial"/>
                <w:lang w:val="sr-Cyrl-RS"/>
              </w:rPr>
              <w:t xml:space="preserve">Кафа обична (класа </w:t>
            </w:r>
            <w:r>
              <w:rPr>
                <w:rFonts w:eastAsia="Calibri" w:cs="Arial"/>
                <w:lang w:val="sr-Latn-RS"/>
              </w:rPr>
              <w:t>I</w:t>
            </w:r>
            <w:r>
              <w:rPr>
                <w:rFonts w:eastAsia="Calibri" w:cs="Arial"/>
                <w:lang w:val="sr-Cyrl-RS"/>
              </w:rPr>
              <w:t>)</w:t>
            </w:r>
            <w:r>
              <w:rPr>
                <w:rFonts w:eastAsia="Calibri" w:cs="Arial"/>
                <w:lang w:val="sr-Latn-RS"/>
              </w:rPr>
              <w:t xml:space="preserve"> </w:t>
            </w:r>
          </w:p>
        </w:tc>
        <w:tc>
          <w:tcPr>
            <w:tcW w:w="1156" w:type="dxa"/>
            <w:tcBorders>
              <w:top w:val="nil"/>
              <w:left w:val="nil"/>
              <w:bottom w:val="single" w:sz="4" w:space="0" w:color="auto"/>
              <w:right w:val="single" w:sz="4" w:space="0" w:color="auto"/>
            </w:tcBorders>
            <w:shd w:val="clear" w:color="auto" w:fill="auto"/>
            <w:vAlign w:val="center"/>
          </w:tcPr>
          <w:p w14:paraId="259C8D23" w14:textId="407FD757" w:rsidR="001075CC" w:rsidRPr="00096C22" w:rsidRDefault="001075CC" w:rsidP="001075CC">
            <w:pPr>
              <w:spacing w:before="0"/>
              <w:jc w:val="center"/>
              <w:rPr>
                <w:rFonts w:eastAsia="Calibri" w:cs="Arial"/>
                <w:lang w:val="en-GB"/>
              </w:rPr>
            </w:pPr>
            <w:r>
              <w:rPr>
                <w:rFonts w:eastAsia="Calibri" w:cs="Arial"/>
                <w:lang w:val="sr-Latn-RS"/>
              </w:rPr>
              <w:t>200g</w:t>
            </w:r>
          </w:p>
        </w:tc>
        <w:tc>
          <w:tcPr>
            <w:tcW w:w="2100" w:type="dxa"/>
            <w:tcBorders>
              <w:top w:val="single" w:sz="4" w:space="0" w:color="auto"/>
              <w:left w:val="nil"/>
              <w:bottom w:val="single" w:sz="4" w:space="0" w:color="auto"/>
              <w:right w:val="single" w:sz="4" w:space="0" w:color="auto"/>
            </w:tcBorders>
            <w:vAlign w:val="bottom"/>
          </w:tcPr>
          <w:p w14:paraId="01DF42F2" w14:textId="545FFC4F" w:rsidR="001075CC" w:rsidRPr="00096C22" w:rsidRDefault="001075CC" w:rsidP="001075CC">
            <w:pPr>
              <w:spacing w:before="0"/>
              <w:jc w:val="center"/>
              <w:rPr>
                <w:rFonts w:eastAsia="Calibri" w:cs="Arial"/>
                <w:lang w:val="en-GB"/>
              </w:rPr>
            </w:pPr>
            <w:r w:rsidRPr="006E263A">
              <w:rPr>
                <w:rFonts w:cs="Arial"/>
                <w:color w:val="000000"/>
              </w:rPr>
              <w:t>4212</w:t>
            </w:r>
          </w:p>
        </w:tc>
      </w:tr>
      <w:tr w:rsidR="001075CC" w:rsidRPr="00096C22" w14:paraId="6290E069" w14:textId="77777777" w:rsidTr="00923E2B">
        <w:tc>
          <w:tcPr>
            <w:tcW w:w="789" w:type="dxa"/>
            <w:vAlign w:val="center"/>
          </w:tcPr>
          <w:p w14:paraId="590E134B" w14:textId="2628EFDB" w:rsidR="001075CC" w:rsidRPr="00096C22" w:rsidRDefault="001075CC" w:rsidP="001075CC">
            <w:pPr>
              <w:spacing w:before="0"/>
              <w:jc w:val="center"/>
              <w:rPr>
                <w:rFonts w:eastAsia="Calibri" w:cs="Arial"/>
                <w:lang w:val="sr-Cyrl-RS"/>
              </w:rPr>
            </w:pPr>
            <w:r w:rsidRPr="00096C22">
              <w:rPr>
                <w:rFonts w:eastAsia="Calibri" w:cs="Arial"/>
                <w:lang w:val="sr-Cyrl-RS"/>
              </w:rPr>
              <w:t>2.</w:t>
            </w:r>
          </w:p>
        </w:tc>
        <w:tc>
          <w:tcPr>
            <w:tcW w:w="4770" w:type="dxa"/>
            <w:shd w:val="clear" w:color="auto" w:fill="auto"/>
            <w:vAlign w:val="center"/>
          </w:tcPr>
          <w:p w14:paraId="0C06FD7D" w14:textId="0BF9E959" w:rsidR="001075CC" w:rsidRPr="009C0CF5" w:rsidRDefault="001075CC" w:rsidP="001075CC">
            <w:pPr>
              <w:spacing w:before="0"/>
              <w:rPr>
                <w:rFonts w:eastAsia="Calibri" w:cs="Arial"/>
                <w:lang w:val="sr-Latn-RS"/>
              </w:rPr>
            </w:pPr>
            <w:r>
              <w:rPr>
                <w:rFonts w:eastAsia="Calibri" w:cs="Arial"/>
                <w:lang w:val="sr-Cyrl-RS"/>
              </w:rPr>
              <w:t xml:space="preserve">Кафа еспресо </w:t>
            </w:r>
          </w:p>
        </w:tc>
        <w:tc>
          <w:tcPr>
            <w:tcW w:w="1156" w:type="dxa"/>
            <w:tcBorders>
              <w:top w:val="nil"/>
              <w:left w:val="nil"/>
              <w:bottom w:val="single" w:sz="4" w:space="0" w:color="auto"/>
              <w:right w:val="single" w:sz="4" w:space="0" w:color="auto"/>
            </w:tcBorders>
            <w:shd w:val="clear" w:color="auto" w:fill="auto"/>
            <w:vAlign w:val="center"/>
          </w:tcPr>
          <w:p w14:paraId="033764B4" w14:textId="0374FED3" w:rsidR="001075CC" w:rsidRPr="00096C22" w:rsidRDefault="001075CC" w:rsidP="001075CC">
            <w:pPr>
              <w:spacing w:before="0"/>
              <w:jc w:val="center"/>
              <w:rPr>
                <w:rFonts w:eastAsia="Calibri" w:cs="Arial"/>
                <w:lang w:val="en-GB"/>
              </w:rPr>
            </w:pPr>
            <w:r>
              <w:rPr>
                <w:rFonts w:eastAsia="Calibri" w:cs="Arial"/>
                <w:lang w:val="sr-Latn-RS"/>
              </w:rPr>
              <w:t>kg</w:t>
            </w:r>
          </w:p>
        </w:tc>
        <w:tc>
          <w:tcPr>
            <w:tcW w:w="2100" w:type="dxa"/>
            <w:tcBorders>
              <w:top w:val="single" w:sz="4" w:space="0" w:color="auto"/>
              <w:left w:val="nil"/>
              <w:bottom w:val="single" w:sz="4" w:space="0" w:color="auto"/>
              <w:right w:val="single" w:sz="4" w:space="0" w:color="auto"/>
            </w:tcBorders>
            <w:vAlign w:val="bottom"/>
          </w:tcPr>
          <w:p w14:paraId="7F1EFB05" w14:textId="015F4409" w:rsidR="001075CC" w:rsidRPr="00096C22" w:rsidRDefault="001075CC" w:rsidP="001075CC">
            <w:pPr>
              <w:spacing w:before="0"/>
              <w:jc w:val="center"/>
              <w:rPr>
                <w:rFonts w:eastAsia="Calibri" w:cs="Arial"/>
                <w:lang w:val="en-GB"/>
              </w:rPr>
            </w:pPr>
            <w:r w:rsidRPr="006E263A">
              <w:rPr>
                <w:rFonts w:cs="Arial"/>
                <w:color w:val="000000"/>
              </w:rPr>
              <w:t>253</w:t>
            </w:r>
          </w:p>
        </w:tc>
      </w:tr>
      <w:tr w:rsidR="001075CC" w:rsidRPr="00096C22" w14:paraId="162011FA" w14:textId="77777777" w:rsidTr="00923E2B">
        <w:tc>
          <w:tcPr>
            <w:tcW w:w="789" w:type="dxa"/>
            <w:vAlign w:val="center"/>
          </w:tcPr>
          <w:p w14:paraId="159ED798" w14:textId="05511971" w:rsidR="001075CC" w:rsidRPr="00096C22" w:rsidRDefault="001075CC" w:rsidP="001075CC">
            <w:pPr>
              <w:spacing w:before="0"/>
              <w:jc w:val="center"/>
              <w:rPr>
                <w:rFonts w:eastAsia="Calibri" w:cs="Arial"/>
                <w:lang w:val="sr-Cyrl-RS"/>
              </w:rPr>
            </w:pPr>
            <w:r w:rsidRPr="00096C22">
              <w:rPr>
                <w:rFonts w:eastAsia="Calibri" w:cs="Arial"/>
                <w:lang w:val="sr-Cyrl-RS"/>
              </w:rPr>
              <w:t>3.</w:t>
            </w:r>
          </w:p>
        </w:tc>
        <w:tc>
          <w:tcPr>
            <w:tcW w:w="4770" w:type="dxa"/>
            <w:shd w:val="clear" w:color="auto" w:fill="auto"/>
            <w:vAlign w:val="center"/>
          </w:tcPr>
          <w:p w14:paraId="09C18D88" w14:textId="0D79AD2A" w:rsidR="001075CC" w:rsidRPr="009C0CF5" w:rsidRDefault="001075CC" w:rsidP="001075CC">
            <w:pPr>
              <w:spacing w:before="0"/>
              <w:rPr>
                <w:rFonts w:eastAsia="Calibri" w:cs="Arial"/>
                <w:lang w:val="sr-Cyrl-RS"/>
              </w:rPr>
            </w:pPr>
            <w:r>
              <w:rPr>
                <w:rFonts w:eastAsia="Calibri" w:cs="Arial"/>
                <w:lang w:val="sr-Cyrl-RS"/>
              </w:rPr>
              <w:t>Кафа „3 у 1“</w:t>
            </w:r>
          </w:p>
        </w:tc>
        <w:tc>
          <w:tcPr>
            <w:tcW w:w="1156" w:type="dxa"/>
            <w:tcBorders>
              <w:top w:val="nil"/>
              <w:left w:val="nil"/>
              <w:bottom w:val="single" w:sz="4" w:space="0" w:color="auto"/>
              <w:right w:val="single" w:sz="4" w:space="0" w:color="auto"/>
            </w:tcBorders>
            <w:shd w:val="clear" w:color="auto" w:fill="auto"/>
            <w:vAlign w:val="center"/>
          </w:tcPr>
          <w:p w14:paraId="615F4D6E" w14:textId="3A608C71" w:rsidR="001075CC" w:rsidRPr="00096C22" w:rsidRDefault="001075CC" w:rsidP="001075CC">
            <w:pPr>
              <w:spacing w:before="0"/>
              <w:jc w:val="center"/>
              <w:rPr>
                <w:rFonts w:eastAsia="Calibri" w:cs="Arial"/>
                <w:lang w:val="en-GB"/>
              </w:rPr>
            </w:pPr>
            <w:r>
              <w:rPr>
                <w:rFonts w:eastAsia="Calibri" w:cs="Arial"/>
                <w:lang w:val="sr-Cyrl-RS"/>
              </w:rPr>
              <w:t xml:space="preserve">Кесица од 15 </w:t>
            </w:r>
            <w:r>
              <w:rPr>
                <w:rFonts w:eastAsia="Calibri" w:cs="Arial"/>
                <w:lang w:val="sr-Latn-RS"/>
              </w:rPr>
              <w:t xml:space="preserve"> g</w:t>
            </w:r>
            <w:r>
              <w:rPr>
                <w:rFonts w:eastAsia="Calibri" w:cs="Arial"/>
                <w:lang w:val="sr-Cyrl-RS"/>
              </w:rPr>
              <w:t>.</w:t>
            </w:r>
          </w:p>
        </w:tc>
        <w:tc>
          <w:tcPr>
            <w:tcW w:w="2100" w:type="dxa"/>
            <w:tcBorders>
              <w:top w:val="single" w:sz="4" w:space="0" w:color="auto"/>
              <w:left w:val="nil"/>
              <w:bottom w:val="single" w:sz="4" w:space="0" w:color="auto"/>
              <w:right w:val="single" w:sz="4" w:space="0" w:color="auto"/>
            </w:tcBorders>
            <w:vAlign w:val="bottom"/>
          </w:tcPr>
          <w:p w14:paraId="202A698D" w14:textId="3EC1BEDF" w:rsidR="001075CC" w:rsidRPr="00096C22" w:rsidRDefault="001075CC" w:rsidP="001075CC">
            <w:pPr>
              <w:spacing w:before="0"/>
              <w:jc w:val="center"/>
              <w:rPr>
                <w:rFonts w:eastAsia="Calibri" w:cs="Arial"/>
                <w:lang w:val="en-GB"/>
              </w:rPr>
            </w:pPr>
            <w:r w:rsidRPr="006E263A">
              <w:rPr>
                <w:rFonts w:cs="Arial"/>
                <w:color w:val="000000"/>
              </w:rPr>
              <w:t>26020</w:t>
            </w:r>
          </w:p>
        </w:tc>
      </w:tr>
      <w:tr w:rsidR="001075CC" w:rsidRPr="00096C22" w14:paraId="03711641" w14:textId="77777777" w:rsidTr="00923E2B">
        <w:tc>
          <w:tcPr>
            <w:tcW w:w="789" w:type="dxa"/>
            <w:vAlign w:val="center"/>
          </w:tcPr>
          <w:p w14:paraId="7B0A3B4B" w14:textId="0939103E" w:rsidR="001075CC" w:rsidRPr="00096C22" w:rsidRDefault="001075CC" w:rsidP="001075CC">
            <w:pPr>
              <w:spacing w:before="0"/>
              <w:jc w:val="center"/>
              <w:rPr>
                <w:rFonts w:eastAsia="Calibri" w:cs="Arial"/>
                <w:lang w:val="sr-Cyrl-RS"/>
              </w:rPr>
            </w:pPr>
            <w:r w:rsidRPr="00096C22">
              <w:rPr>
                <w:rFonts w:eastAsia="Calibri" w:cs="Arial"/>
                <w:lang w:val="sr-Cyrl-RS"/>
              </w:rPr>
              <w:t>4.</w:t>
            </w:r>
          </w:p>
        </w:tc>
        <w:tc>
          <w:tcPr>
            <w:tcW w:w="4770" w:type="dxa"/>
            <w:shd w:val="clear" w:color="auto" w:fill="auto"/>
            <w:vAlign w:val="center"/>
          </w:tcPr>
          <w:p w14:paraId="52919C57" w14:textId="0FF4CFB8" w:rsidR="001075CC" w:rsidRPr="009C0CF5" w:rsidRDefault="001075CC" w:rsidP="001075CC">
            <w:pPr>
              <w:spacing w:before="0"/>
              <w:rPr>
                <w:rFonts w:eastAsia="Calibri" w:cs="Arial"/>
                <w:lang w:val="sr-Cyrl-RS"/>
              </w:rPr>
            </w:pPr>
            <w:r>
              <w:rPr>
                <w:rFonts w:eastAsia="Calibri" w:cs="Arial"/>
                <w:lang w:val="sr-Cyrl-RS"/>
              </w:rPr>
              <w:t xml:space="preserve">Нес кафа </w:t>
            </w:r>
          </w:p>
        </w:tc>
        <w:tc>
          <w:tcPr>
            <w:tcW w:w="1156" w:type="dxa"/>
            <w:tcBorders>
              <w:top w:val="nil"/>
              <w:left w:val="nil"/>
              <w:bottom w:val="single" w:sz="4" w:space="0" w:color="auto"/>
              <w:right w:val="single" w:sz="4" w:space="0" w:color="auto"/>
            </w:tcBorders>
            <w:shd w:val="clear" w:color="auto" w:fill="auto"/>
            <w:vAlign w:val="center"/>
          </w:tcPr>
          <w:p w14:paraId="37278541" w14:textId="24F88FD6" w:rsidR="001075CC" w:rsidRPr="00096C22" w:rsidRDefault="001075CC" w:rsidP="001075CC">
            <w:pPr>
              <w:spacing w:before="0"/>
              <w:jc w:val="center"/>
              <w:rPr>
                <w:rFonts w:eastAsia="Calibri" w:cs="Arial"/>
                <w:lang w:val="en-GB"/>
              </w:rPr>
            </w:pPr>
            <w:r>
              <w:rPr>
                <w:rFonts w:eastAsia="Calibri" w:cs="Arial"/>
                <w:lang w:val="sr-Latn-RS"/>
              </w:rPr>
              <w:t>kg</w:t>
            </w:r>
          </w:p>
        </w:tc>
        <w:tc>
          <w:tcPr>
            <w:tcW w:w="2100" w:type="dxa"/>
            <w:tcBorders>
              <w:top w:val="single" w:sz="4" w:space="0" w:color="auto"/>
              <w:left w:val="nil"/>
              <w:bottom w:val="single" w:sz="4" w:space="0" w:color="auto"/>
              <w:right w:val="single" w:sz="4" w:space="0" w:color="auto"/>
            </w:tcBorders>
            <w:vAlign w:val="bottom"/>
          </w:tcPr>
          <w:p w14:paraId="022FEBAE" w14:textId="29C4544B" w:rsidR="001075CC" w:rsidRPr="00096C22" w:rsidRDefault="001075CC" w:rsidP="001075CC">
            <w:pPr>
              <w:spacing w:before="0"/>
              <w:jc w:val="center"/>
              <w:rPr>
                <w:rFonts w:eastAsia="Calibri" w:cs="Arial"/>
                <w:lang w:val="en-GB"/>
              </w:rPr>
            </w:pPr>
            <w:r w:rsidRPr="006E263A">
              <w:rPr>
                <w:rFonts w:cs="Arial"/>
                <w:color w:val="000000"/>
              </w:rPr>
              <w:t>310</w:t>
            </w:r>
          </w:p>
        </w:tc>
      </w:tr>
      <w:tr w:rsidR="001075CC" w:rsidRPr="00096C22" w14:paraId="5F99C79C" w14:textId="77777777" w:rsidTr="00923E2B">
        <w:tc>
          <w:tcPr>
            <w:tcW w:w="789" w:type="dxa"/>
            <w:vAlign w:val="center"/>
          </w:tcPr>
          <w:p w14:paraId="0FB6DB2B" w14:textId="20F31335" w:rsidR="001075CC" w:rsidRPr="00096C22" w:rsidRDefault="001075CC" w:rsidP="001075CC">
            <w:pPr>
              <w:spacing w:before="0"/>
              <w:jc w:val="center"/>
              <w:rPr>
                <w:rFonts w:eastAsia="Calibri" w:cs="Arial"/>
                <w:lang w:val="sr-Cyrl-RS"/>
              </w:rPr>
            </w:pPr>
            <w:r w:rsidRPr="00096C22">
              <w:rPr>
                <w:rFonts w:eastAsia="Calibri" w:cs="Arial"/>
                <w:lang w:val="sr-Cyrl-RS"/>
              </w:rPr>
              <w:t>5.</w:t>
            </w:r>
          </w:p>
        </w:tc>
        <w:tc>
          <w:tcPr>
            <w:tcW w:w="4770" w:type="dxa"/>
            <w:shd w:val="clear" w:color="auto" w:fill="auto"/>
            <w:vAlign w:val="center"/>
          </w:tcPr>
          <w:p w14:paraId="7502C5B4" w14:textId="3DD186CF" w:rsidR="001075CC" w:rsidRPr="009C0CF5" w:rsidRDefault="001075CC" w:rsidP="001075CC">
            <w:pPr>
              <w:spacing w:before="0"/>
              <w:rPr>
                <w:rFonts w:eastAsia="Calibri" w:cs="Arial"/>
                <w:lang w:val="sr-Cyrl-RS"/>
              </w:rPr>
            </w:pPr>
            <w:r>
              <w:rPr>
                <w:rFonts w:eastAsia="Calibri" w:cs="Arial"/>
                <w:lang w:val="sr-Cyrl-RS"/>
              </w:rPr>
              <w:t xml:space="preserve">Сок негазирани- боровница </w:t>
            </w:r>
          </w:p>
        </w:tc>
        <w:tc>
          <w:tcPr>
            <w:tcW w:w="1156" w:type="dxa"/>
            <w:tcBorders>
              <w:top w:val="nil"/>
              <w:left w:val="nil"/>
              <w:bottom w:val="single" w:sz="4" w:space="0" w:color="auto"/>
              <w:right w:val="single" w:sz="4" w:space="0" w:color="auto"/>
            </w:tcBorders>
            <w:shd w:val="clear" w:color="auto" w:fill="auto"/>
            <w:vAlign w:val="center"/>
          </w:tcPr>
          <w:p w14:paraId="0667765E" w14:textId="6EB2D4D7" w:rsidR="001075CC" w:rsidRPr="00096C22" w:rsidRDefault="001075CC" w:rsidP="001075CC">
            <w:pPr>
              <w:spacing w:before="0"/>
              <w:jc w:val="center"/>
              <w:rPr>
                <w:rFonts w:eastAsia="Calibri" w:cs="Arial"/>
                <w:lang w:val="en-GB"/>
              </w:rPr>
            </w:pPr>
            <w:r>
              <w:rPr>
                <w:rFonts w:eastAsia="Calibri" w:cs="Arial"/>
                <w:lang w:val="sr-Latn-RS"/>
              </w:rPr>
              <w:t>l</w:t>
            </w:r>
          </w:p>
        </w:tc>
        <w:tc>
          <w:tcPr>
            <w:tcW w:w="2100" w:type="dxa"/>
            <w:tcBorders>
              <w:top w:val="single" w:sz="4" w:space="0" w:color="auto"/>
              <w:left w:val="nil"/>
              <w:bottom w:val="single" w:sz="4" w:space="0" w:color="auto"/>
              <w:right w:val="single" w:sz="4" w:space="0" w:color="auto"/>
            </w:tcBorders>
            <w:vAlign w:val="bottom"/>
          </w:tcPr>
          <w:p w14:paraId="4A349DE2" w14:textId="6BE29A09" w:rsidR="001075CC" w:rsidRPr="00096C22" w:rsidRDefault="001075CC" w:rsidP="001075CC">
            <w:pPr>
              <w:spacing w:before="0"/>
              <w:jc w:val="center"/>
              <w:rPr>
                <w:rFonts w:eastAsia="Calibri" w:cs="Arial"/>
                <w:lang w:val="en-GB"/>
              </w:rPr>
            </w:pPr>
            <w:r w:rsidRPr="006E263A">
              <w:rPr>
                <w:rFonts w:cs="Arial"/>
                <w:color w:val="000000"/>
              </w:rPr>
              <w:t>1312</w:t>
            </w:r>
          </w:p>
        </w:tc>
      </w:tr>
      <w:tr w:rsidR="001075CC" w:rsidRPr="00096C22" w14:paraId="21E201A8" w14:textId="77777777" w:rsidTr="00923E2B">
        <w:tc>
          <w:tcPr>
            <w:tcW w:w="789" w:type="dxa"/>
            <w:vAlign w:val="center"/>
          </w:tcPr>
          <w:p w14:paraId="4D9EA597" w14:textId="11420305" w:rsidR="001075CC" w:rsidRPr="00096C22" w:rsidRDefault="001075CC" w:rsidP="001075CC">
            <w:pPr>
              <w:spacing w:before="0"/>
              <w:jc w:val="center"/>
              <w:rPr>
                <w:rFonts w:eastAsia="Calibri" w:cs="Arial"/>
                <w:lang w:val="sr-Cyrl-RS"/>
              </w:rPr>
            </w:pPr>
            <w:r w:rsidRPr="00096C22">
              <w:rPr>
                <w:rFonts w:eastAsia="Calibri" w:cs="Arial"/>
                <w:lang w:val="sr-Cyrl-RS"/>
              </w:rPr>
              <w:t>6.</w:t>
            </w:r>
          </w:p>
        </w:tc>
        <w:tc>
          <w:tcPr>
            <w:tcW w:w="4770" w:type="dxa"/>
            <w:shd w:val="clear" w:color="auto" w:fill="auto"/>
            <w:vAlign w:val="center"/>
          </w:tcPr>
          <w:p w14:paraId="5A4375E2" w14:textId="2A2D792F" w:rsidR="001075CC" w:rsidRPr="00096C22" w:rsidRDefault="001075CC" w:rsidP="001075CC">
            <w:pPr>
              <w:spacing w:before="0"/>
              <w:rPr>
                <w:rFonts w:eastAsia="Calibri" w:cs="Arial"/>
                <w:lang w:val="en-GB"/>
              </w:rPr>
            </w:pPr>
            <w:r>
              <w:rPr>
                <w:rFonts w:eastAsia="Calibri" w:cs="Arial"/>
                <w:lang w:val="sr-Cyrl-RS"/>
              </w:rPr>
              <w:t xml:space="preserve">Сок негазирани- ананас </w:t>
            </w:r>
          </w:p>
        </w:tc>
        <w:tc>
          <w:tcPr>
            <w:tcW w:w="1156" w:type="dxa"/>
            <w:tcBorders>
              <w:top w:val="nil"/>
              <w:left w:val="nil"/>
              <w:bottom w:val="single" w:sz="4" w:space="0" w:color="auto"/>
              <w:right w:val="single" w:sz="4" w:space="0" w:color="auto"/>
            </w:tcBorders>
            <w:shd w:val="clear" w:color="auto" w:fill="auto"/>
            <w:vAlign w:val="center"/>
          </w:tcPr>
          <w:p w14:paraId="690E4BBF" w14:textId="5D9C1C9D" w:rsidR="001075CC" w:rsidRPr="00096C22" w:rsidRDefault="001075CC" w:rsidP="001075CC">
            <w:pPr>
              <w:spacing w:before="0"/>
              <w:jc w:val="center"/>
              <w:rPr>
                <w:rFonts w:eastAsia="Calibri" w:cs="Arial"/>
                <w:lang w:val="en-GB"/>
              </w:rPr>
            </w:pPr>
            <w:r>
              <w:rPr>
                <w:rFonts w:eastAsia="Calibri" w:cs="Arial"/>
                <w:lang w:val="sr-Latn-RS"/>
              </w:rPr>
              <w:t>l</w:t>
            </w:r>
          </w:p>
        </w:tc>
        <w:tc>
          <w:tcPr>
            <w:tcW w:w="2100" w:type="dxa"/>
            <w:tcBorders>
              <w:top w:val="single" w:sz="4" w:space="0" w:color="auto"/>
              <w:left w:val="nil"/>
              <w:bottom w:val="single" w:sz="4" w:space="0" w:color="auto"/>
              <w:right w:val="single" w:sz="4" w:space="0" w:color="auto"/>
            </w:tcBorders>
            <w:vAlign w:val="bottom"/>
          </w:tcPr>
          <w:p w14:paraId="647CC6C3" w14:textId="6F3C2E79" w:rsidR="001075CC" w:rsidRPr="00096C22" w:rsidRDefault="001075CC" w:rsidP="001075CC">
            <w:pPr>
              <w:spacing w:before="0"/>
              <w:jc w:val="center"/>
              <w:rPr>
                <w:rFonts w:eastAsia="Calibri" w:cs="Arial"/>
                <w:lang w:val="en-GB"/>
              </w:rPr>
            </w:pPr>
            <w:r w:rsidRPr="006E263A">
              <w:rPr>
                <w:rFonts w:cs="Arial"/>
                <w:color w:val="000000"/>
              </w:rPr>
              <w:t>882</w:t>
            </w:r>
          </w:p>
        </w:tc>
      </w:tr>
      <w:tr w:rsidR="001075CC" w:rsidRPr="00096C22" w14:paraId="5808F8CD" w14:textId="77777777" w:rsidTr="00923E2B">
        <w:tc>
          <w:tcPr>
            <w:tcW w:w="789" w:type="dxa"/>
            <w:vAlign w:val="center"/>
          </w:tcPr>
          <w:p w14:paraId="4EB14D7E" w14:textId="26E077CE" w:rsidR="001075CC" w:rsidRPr="00096C22" w:rsidRDefault="001075CC" w:rsidP="001075CC">
            <w:pPr>
              <w:spacing w:before="0"/>
              <w:jc w:val="center"/>
              <w:rPr>
                <w:rFonts w:eastAsia="Calibri" w:cs="Arial"/>
                <w:lang w:val="sr-Cyrl-RS"/>
              </w:rPr>
            </w:pPr>
            <w:r w:rsidRPr="00096C22">
              <w:rPr>
                <w:rFonts w:eastAsia="Calibri" w:cs="Arial"/>
                <w:lang w:val="sr-Cyrl-RS"/>
              </w:rPr>
              <w:t>7.</w:t>
            </w:r>
          </w:p>
        </w:tc>
        <w:tc>
          <w:tcPr>
            <w:tcW w:w="4770" w:type="dxa"/>
            <w:shd w:val="clear" w:color="auto" w:fill="auto"/>
            <w:vAlign w:val="center"/>
          </w:tcPr>
          <w:p w14:paraId="02F6C314" w14:textId="2D8ECC94" w:rsidR="001075CC" w:rsidRPr="00096C22" w:rsidRDefault="001075CC" w:rsidP="001075CC">
            <w:pPr>
              <w:spacing w:before="0"/>
              <w:rPr>
                <w:rFonts w:eastAsia="Calibri" w:cs="Arial"/>
                <w:lang w:val="en-GB"/>
              </w:rPr>
            </w:pPr>
            <w:r>
              <w:rPr>
                <w:rFonts w:eastAsia="Calibri" w:cs="Arial"/>
                <w:lang w:val="sr-Cyrl-RS"/>
              </w:rPr>
              <w:t>Сок негазирани- кајсија</w:t>
            </w:r>
          </w:p>
        </w:tc>
        <w:tc>
          <w:tcPr>
            <w:tcW w:w="1156" w:type="dxa"/>
            <w:tcBorders>
              <w:top w:val="nil"/>
              <w:left w:val="nil"/>
              <w:bottom w:val="single" w:sz="4" w:space="0" w:color="auto"/>
              <w:right w:val="single" w:sz="4" w:space="0" w:color="auto"/>
            </w:tcBorders>
            <w:shd w:val="clear" w:color="auto" w:fill="auto"/>
            <w:vAlign w:val="center"/>
          </w:tcPr>
          <w:p w14:paraId="4FA683BF" w14:textId="49028B13" w:rsidR="001075CC" w:rsidRPr="00096C22" w:rsidRDefault="001075CC" w:rsidP="001075CC">
            <w:pPr>
              <w:spacing w:before="0"/>
              <w:jc w:val="center"/>
              <w:rPr>
                <w:rFonts w:eastAsia="Calibri" w:cs="Arial"/>
                <w:lang w:val="en-GB"/>
              </w:rPr>
            </w:pPr>
            <w:r>
              <w:rPr>
                <w:rFonts w:eastAsia="Calibri" w:cs="Arial"/>
                <w:lang w:val="sr-Latn-RS"/>
              </w:rPr>
              <w:t>l</w:t>
            </w:r>
          </w:p>
        </w:tc>
        <w:tc>
          <w:tcPr>
            <w:tcW w:w="2100" w:type="dxa"/>
            <w:tcBorders>
              <w:top w:val="single" w:sz="4" w:space="0" w:color="auto"/>
              <w:left w:val="nil"/>
              <w:bottom w:val="single" w:sz="4" w:space="0" w:color="auto"/>
              <w:right w:val="single" w:sz="4" w:space="0" w:color="auto"/>
            </w:tcBorders>
            <w:vAlign w:val="bottom"/>
          </w:tcPr>
          <w:p w14:paraId="42191A0B" w14:textId="72CFC4AD" w:rsidR="001075CC" w:rsidRPr="00096C22" w:rsidRDefault="001075CC" w:rsidP="001075CC">
            <w:pPr>
              <w:spacing w:before="0"/>
              <w:jc w:val="center"/>
              <w:rPr>
                <w:rFonts w:eastAsia="Calibri" w:cs="Arial"/>
                <w:lang w:val="en-GB"/>
              </w:rPr>
            </w:pPr>
            <w:r w:rsidRPr="006E263A">
              <w:rPr>
                <w:rFonts w:cs="Arial"/>
                <w:color w:val="000000"/>
              </w:rPr>
              <w:t>930</w:t>
            </w:r>
          </w:p>
        </w:tc>
      </w:tr>
      <w:tr w:rsidR="001075CC" w:rsidRPr="00096C22" w14:paraId="4B56002D" w14:textId="77777777" w:rsidTr="00923E2B">
        <w:tc>
          <w:tcPr>
            <w:tcW w:w="789" w:type="dxa"/>
            <w:vAlign w:val="center"/>
          </w:tcPr>
          <w:p w14:paraId="7F26F715" w14:textId="487B5A11" w:rsidR="001075CC" w:rsidRPr="00096C22" w:rsidRDefault="001075CC" w:rsidP="001075CC">
            <w:pPr>
              <w:spacing w:before="0"/>
              <w:jc w:val="center"/>
              <w:rPr>
                <w:rFonts w:eastAsia="Calibri" w:cs="Arial"/>
                <w:lang w:val="sr-Cyrl-RS"/>
              </w:rPr>
            </w:pPr>
            <w:r w:rsidRPr="00096C22">
              <w:rPr>
                <w:rFonts w:eastAsia="Calibri" w:cs="Arial"/>
                <w:lang w:val="sr-Cyrl-RS"/>
              </w:rPr>
              <w:t>8.</w:t>
            </w:r>
          </w:p>
        </w:tc>
        <w:tc>
          <w:tcPr>
            <w:tcW w:w="4770" w:type="dxa"/>
            <w:shd w:val="clear" w:color="auto" w:fill="auto"/>
            <w:vAlign w:val="center"/>
          </w:tcPr>
          <w:p w14:paraId="14E1CE8D" w14:textId="5A4B0EB3" w:rsidR="001075CC" w:rsidRPr="00096C22" w:rsidRDefault="001075CC" w:rsidP="001075CC">
            <w:pPr>
              <w:spacing w:before="0"/>
              <w:rPr>
                <w:rFonts w:eastAsia="Calibri" w:cs="Arial"/>
                <w:lang w:val="en-GB"/>
              </w:rPr>
            </w:pPr>
            <w:r>
              <w:rPr>
                <w:rFonts w:eastAsia="Calibri" w:cs="Arial"/>
                <w:lang w:val="sr-Cyrl-RS"/>
              </w:rPr>
              <w:t xml:space="preserve">Сок негазирани- бресква </w:t>
            </w:r>
          </w:p>
        </w:tc>
        <w:tc>
          <w:tcPr>
            <w:tcW w:w="1156" w:type="dxa"/>
            <w:tcBorders>
              <w:top w:val="nil"/>
              <w:left w:val="nil"/>
              <w:bottom w:val="single" w:sz="4" w:space="0" w:color="auto"/>
              <w:right w:val="single" w:sz="4" w:space="0" w:color="auto"/>
            </w:tcBorders>
            <w:shd w:val="clear" w:color="auto" w:fill="auto"/>
            <w:vAlign w:val="center"/>
          </w:tcPr>
          <w:p w14:paraId="35BDBCAF" w14:textId="019E4228" w:rsidR="001075CC" w:rsidRPr="00096C22" w:rsidRDefault="001075CC" w:rsidP="001075CC">
            <w:pPr>
              <w:spacing w:before="0"/>
              <w:jc w:val="center"/>
              <w:rPr>
                <w:rFonts w:eastAsia="Calibri" w:cs="Arial"/>
                <w:lang w:val="en-GB"/>
              </w:rPr>
            </w:pPr>
            <w:r>
              <w:rPr>
                <w:rFonts w:eastAsia="Calibri" w:cs="Arial"/>
                <w:lang w:val="sr-Latn-RS"/>
              </w:rPr>
              <w:t>l</w:t>
            </w:r>
          </w:p>
        </w:tc>
        <w:tc>
          <w:tcPr>
            <w:tcW w:w="2100" w:type="dxa"/>
            <w:tcBorders>
              <w:top w:val="single" w:sz="4" w:space="0" w:color="auto"/>
              <w:left w:val="nil"/>
              <w:bottom w:val="single" w:sz="4" w:space="0" w:color="auto"/>
              <w:right w:val="single" w:sz="4" w:space="0" w:color="auto"/>
            </w:tcBorders>
            <w:vAlign w:val="bottom"/>
          </w:tcPr>
          <w:p w14:paraId="4AFC47A9" w14:textId="27B91045" w:rsidR="001075CC" w:rsidRPr="00096C22" w:rsidRDefault="001075CC" w:rsidP="001075CC">
            <w:pPr>
              <w:spacing w:before="0"/>
              <w:jc w:val="center"/>
              <w:rPr>
                <w:rFonts w:eastAsia="Calibri" w:cs="Arial"/>
                <w:lang w:val="en-GB"/>
              </w:rPr>
            </w:pPr>
            <w:r w:rsidRPr="006E263A">
              <w:rPr>
                <w:rFonts w:cs="Arial"/>
                <w:color w:val="000000"/>
              </w:rPr>
              <w:t>1120</w:t>
            </w:r>
          </w:p>
        </w:tc>
      </w:tr>
      <w:tr w:rsidR="001075CC" w:rsidRPr="00096C22" w14:paraId="0C57C13B" w14:textId="77777777" w:rsidTr="00923E2B">
        <w:tc>
          <w:tcPr>
            <w:tcW w:w="789" w:type="dxa"/>
            <w:vAlign w:val="center"/>
          </w:tcPr>
          <w:p w14:paraId="2BE7884F" w14:textId="0EAD0B27" w:rsidR="001075CC" w:rsidRPr="00096C22" w:rsidRDefault="001075CC" w:rsidP="001075CC">
            <w:pPr>
              <w:spacing w:before="0"/>
              <w:jc w:val="center"/>
              <w:rPr>
                <w:rFonts w:eastAsia="Calibri" w:cs="Arial"/>
                <w:lang w:val="sr-Cyrl-RS"/>
              </w:rPr>
            </w:pPr>
            <w:r w:rsidRPr="00096C22">
              <w:rPr>
                <w:rFonts w:eastAsia="Calibri" w:cs="Arial"/>
                <w:lang w:val="sr-Cyrl-RS"/>
              </w:rPr>
              <w:t>9.</w:t>
            </w:r>
          </w:p>
        </w:tc>
        <w:tc>
          <w:tcPr>
            <w:tcW w:w="4770" w:type="dxa"/>
            <w:shd w:val="clear" w:color="auto" w:fill="auto"/>
            <w:vAlign w:val="center"/>
          </w:tcPr>
          <w:p w14:paraId="6C6513B4" w14:textId="0C7FC711" w:rsidR="001075CC" w:rsidRPr="00096C22" w:rsidRDefault="001075CC" w:rsidP="001075CC">
            <w:pPr>
              <w:spacing w:before="0"/>
              <w:rPr>
                <w:rFonts w:eastAsia="Calibri" w:cs="Arial"/>
                <w:lang w:val="en-GB"/>
              </w:rPr>
            </w:pPr>
            <w:r>
              <w:rPr>
                <w:rFonts w:eastAsia="Calibri" w:cs="Arial"/>
                <w:lang w:val="sr-Cyrl-RS"/>
              </w:rPr>
              <w:t xml:space="preserve">Сок негазирани- наранџа </w:t>
            </w:r>
          </w:p>
        </w:tc>
        <w:tc>
          <w:tcPr>
            <w:tcW w:w="1156" w:type="dxa"/>
            <w:tcBorders>
              <w:top w:val="nil"/>
              <w:left w:val="nil"/>
              <w:bottom w:val="single" w:sz="4" w:space="0" w:color="auto"/>
              <w:right w:val="single" w:sz="4" w:space="0" w:color="auto"/>
            </w:tcBorders>
            <w:shd w:val="clear" w:color="auto" w:fill="auto"/>
            <w:vAlign w:val="center"/>
          </w:tcPr>
          <w:p w14:paraId="7CB1D025" w14:textId="2F5C9B60" w:rsidR="001075CC" w:rsidRPr="00096C22" w:rsidRDefault="001075CC" w:rsidP="001075CC">
            <w:pPr>
              <w:spacing w:before="0"/>
              <w:jc w:val="center"/>
              <w:rPr>
                <w:rFonts w:eastAsia="Calibri" w:cs="Arial"/>
                <w:lang w:val="en-GB"/>
              </w:rPr>
            </w:pPr>
            <w:r>
              <w:rPr>
                <w:rFonts w:eastAsia="Calibri" w:cs="Arial"/>
                <w:lang w:val="sr-Latn-RS"/>
              </w:rPr>
              <w:t>l</w:t>
            </w:r>
          </w:p>
        </w:tc>
        <w:tc>
          <w:tcPr>
            <w:tcW w:w="2100" w:type="dxa"/>
            <w:tcBorders>
              <w:top w:val="single" w:sz="4" w:space="0" w:color="auto"/>
              <w:left w:val="nil"/>
              <w:bottom w:val="single" w:sz="4" w:space="0" w:color="auto"/>
              <w:right w:val="single" w:sz="4" w:space="0" w:color="auto"/>
            </w:tcBorders>
            <w:vAlign w:val="bottom"/>
          </w:tcPr>
          <w:p w14:paraId="4C8B0551" w14:textId="01B1DE71" w:rsidR="001075CC" w:rsidRPr="00096C22" w:rsidRDefault="001075CC" w:rsidP="001075CC">
            <w:pPr>
              <w:spacing w:before="0"/>
              <w:jc w:val="center"/>
              <w:rPr>
                <w:rFonts w:eastAsia="Calibri" w:cs="Arial"/>
                <w:lang w:val="en-GB"/>
              </w:rPr>
            </w:pPr>
            <w:r w:rsidRPr="006E263A">
              <w:rPr>
                <w:rFonts w:cs="Arial"/>
                <w:color w:val="000000"/>
              </w:rPr>
              <w:t>1430</w:t>
            </w:r>
          </w:p>
        </w:tc>
      </w:tr>
      <w:tr w:rsidR="001075CC" w:rsidRPr="00096C22" w14:paraId="20F9E199" w14:textId="77777777" w:rsidTr="00923E2B">
        <w:tc>
          <w:tcPr>
            <w:tcW w:w="789" w:type="dxa"/>
            <w:vAlign w:val="center"/>
          </w:tcPr>
          <w:p w14:paraId="0E5E65AF" w14:textId="6BEB6689" w:rsidR="001075CC" w:rsidRPr="00096C22" w:rsidRDefault="001075CC" w:rsidP="001075CC">
            <w:pPr>
              <w:spacing w:before="0"/>
              <w:jc w:val="center"/>
              <w:rPr>
                <w:rFonts w:eastAsia="Calibri" w:cs="Arial"/>
                <w:lang w:val="sr-Cyrl-RS"/>
              </w:rPr>
            </w:pPr>
            <w:r w:rsidRPr="00096C22">
              <w:rPr>
                <w:rFonts w:eastAsia="Calibri" w:cs="Arial"/>
                <w:lang w:val="sr-Cyrl-RS"/>
              </w:rPr>
              <w:t>10.</w:t>
            </w:r>
          </w:p>
        </w:tc>
        <w:tc>
          <w:tcPr>
            <w:tcW w:w="4770" w:type="dxa"/>
            <w:tcBorders>
              <w:bottom w:val="single" w:sz="4" w:space="0" w:color="auto"/>
            </w:tcBorders>
            <w:shd w:val="clear" w:color="auto" w:fill="auto"/>
            <w:vAlign w:val="center"/>
          </w:tcPr>
          <w:p w14:paraId="566FACBC" w14:textId="1D048915" w:rsidR="001075CC" w:rsidRPr="00096C22" w:rsidRDefault="001075CC" w:rsidP="001075CC">
            <w:pPr>
              <w:spacing w:before="0"/>
              <w:rPr>
                <w:rFonts w:eastAsia="Calibri" w:cs="Arial"/>
                <w:lang w:val="en-GB"/>
              </w:rPr>
            </w:pPr>
            <w:r>
              <w:rPr>
                <w:rFonts w:eastAsia="Calibri" w:cs="Arial"/>
                <w:lang w:val="sr-Cyrl-RS"/>
              </w:rPr>
              <w:t xml:space="preserve">Сок негазирани- јабука </w:t>
            </w:r>
          </w:p>
        </w:tc>
        <w:tc>
          <w:tcPr>
            <w:tcW w:w="1156" w:type="dxa"/>
            <w:tcBorders>
              <w:top w:val="nil"/>
              <w:left w:val="nil"/>
              <w:bottom w:val="single" w:sz="4" w:space="0" w:color="auto"/>
              <w:right w:val="single" w:sz="4" w:space="0" w:color="auto"/>
            </w:tcBorders>
            <w:shd w:val="clear" w:color="auto" w:fill="auto"/>
            <w:vAlign w:val="center"/>
          </w:tcPr>
          <w:p w14:paraId="1542910D" w14:textId="0EC1771D" w:rsidR="001075CC" w:rsidRPr="00096C22" w:rsidRDefault="001075CC" w:rsidP="001075CC">
            <w:pPr>
              <w:spacing w:before="0"/>
              <w:jc w:val="center"/>
              <w:rPr>
                <w:rFonts w:eastAsia="Calibri" w:cs="Arial"/>
                <w:lang w:val="en-GB"/>
              </w:rPr>
            </w:pPr>
            <w:r>
              <w:rPr>
                <w:rFonts w:eastAsia="Calibri" w:cs="Arial"/>
                <w:lang w:val="sr-Latn-RS"/>
              </w:rPr>
              <w:t>l</w:t>
            </w:r>
          </w:p>
        </w:tc>
        <w:tc>
          <w:tcPr>
            <w:tcW w:w="2100" w:type="dxa"/>
            <w:tcBorders>
              <w:top w:val="single" w:sz="4" w:space="0" w:color="auto"/>
              <w:left w:val="nil"/>
              <w:bottom w:val="single" w:sz="4" w:space="0" w:color="auto"/>
              <w:right w:val="single" w:sz="4" w:space="0" w:color="auto"/>
            </w:tcBorders>
            <w:vAlign w:val="bottom"/>
          </w:tcPr>
          <w:p w14:paraId="35C350A7" w14:textId="1FAF5172" w:rsidR="001075CC" w:rsidRPr="00096C22" w:rsidRDefault="001075CC" w:rsidP="001075CC">
            <w:pPr>
              <w:spacing w:before="0"/>
              <w:jc w:val="center"/>
              <w:rPr>
                <w:rFonts w:eastAsia="Calibri" w:cs="Arial"/>
                <w:lang w:val="en-GB"/>
              </w:rPr>
            </w:pPr>
            <w:r w:rsidRPr="006E263A">
              <w:rPr>
                <w:rFonts w:cs="Arial"/>
                <w:color w:val="000000"/>
              </w:rPr>
              <w:t>1488</w:t>
            </w:r>
          </w:p>
        </w:tc>
      </w:tr>
      <w:tr w:rsidR="001075CC" w:rsidRPr="00096C22" w14:paraId="4AC8B157" w14:textId="77777777" w:rsidTr="00923E2B">
        <w:tc>
          <w:tcPr>
            <w:tcW w:w="789" w:type="dxa"/>
            <w:vAlign w:val="center"/>
          </w:tcPr>
          <w:p w14:paraId="08DB3C3B" w14:textId="45DBD1B0" w:rsidR="001075CC" w:rsidRPr="00096C22" w:rsidRDefault="001075CC" w:rsidP="001075CC">
            <w:pPr>
              <w:spacing w:before="0"/>
              <w:jc w:val="center"/>
              <w:rPr>
                <w:rFonts w:eastAsia="Calibri" w:cs="Arial"/>
                <w:lang w:val="sr-Cyrl-RS"/>
              </w:rPr>
            </w:pPr>
            <w:r w:rsidRPr="00096C22">
              <w:rPr>
                <w:rFonts w:eastAsia="Calibri" w:cs="Arial"/>
                <w:lang w:val="sr-Cyrl-RS"/>
              </w:rPr>
              <w:t>11.</w:t>
            </w:r>
          </w:p>
        </w:tc>
        <w:tc>
          <w:tcPr>
            <w:tcW w:w="4770" w:type="dxa"/>
            <w:tcBorders>
              <w:top w:val="single" w:sz="4" w:space="0" w:color="auto"/>
              <w:bottom w:val="single" w:sz="4" w:space="0" w:color="auto"/>
            </w:tcBorders>
            <w:shd w:val="clear" w:color="auto" w:fill="auto"/>
            <w:vAlign w:val="center"/>
          </w:tcPr>
          <w:p w14:paraId="5DA266DE" w14:textId="520B9D0E" w:rsidR="001075CC" w:rsidRPr="00CB38BF" w:rsidRDefault="001075CC" w:rsidP="001075CC">
            <w:pPr>
              <w:spacing w:before="0"/>
              <w:rPr>
                <w:rFonts w:eastAsia="Calibri" w:cs="Arial"/>
                <w:lang w:val="sr-Cyrl-RS"/>
              </w:rPr>
            </w:pPr>
            <w:r>
              <w:rPr>
                <w:rFonts w:eastAsia="Calibri" w:cs="Arial"/>
                <w:lang w:val="sr-Cyrl-RS"/>
              </w:rPr>
              <w:t xml:space="preserve">Газирани напитак, </w:t>
            </w:r>
            <w:r>
              <w:rPr>
                <w:rFonts w:eastAsia="Calibri" w:cs="Arial"/>
                <w:lang w:val="sr-Latn-RS"/>
              </w:rPr>
              <w:t xml:space="preserve">Coca Cola </w:t>
            </w:r>
            <w:r>
              <w:rPr>
                <w:rFonts w:eastAsia="Calibri" w:cs="Arial"/>
                <w:lang w:val="sr-Cyrl-RS"/>
              </w:rPr>
              <w:t>или одговарајући</w:t>
            </w:r>
          </w:p>
        </w:tc>
        <w:tc>
          <w:tcPr>
            <w:tcW w:w="1156" w:type="dxa"/>
            <w:tcBorders>
              <w:top w:val="single" w:sz="4" w:space="0" w:color="auto"/>
              <w:left w:val="nil"/>
              <w:bottom w:val="single" w:sz="4" w:space="0" w:color="auto"/>
              <w:right w:val="single" w:sz="4" w:space="0" w:color="auto"/>
            </w:tcBorders>
            <w:shd w:val="clear" w:color="auto" w:fill="auto"/>
            <w:vAlign w:val="center"/>
          </w:tcPr>
          <w:p w14:paraId="3A513EC5" w14:textId="2F034C38" w:rsidR="001075CC" w:rsidRPr="00096C22" w:rsidRDefault="001075CC" w:rsidP="001075CC">
            <w:pPr>
              <w:spacing w:before="0"/>
              <w:jc w:val="center"/>
              <w:rPr>
                <w:rFonts w:eastAsia="Calibri" w:cs="Arial"/>
                <w:lang w:val="en-GB"/>
              </w:rPr>
            </w:pPr>
            <w:r>
              <w:rPr>
                <w:rFonts w:eastAsia="Calibri" w:cs="Arial"/>
                <w:lang w:val="sr-Cyrl-RS"/>
              </w:rPr>
              <w:t xml:space="preserve">   </w:t>
            </w:r>
            <w:r>
              <w:rPr>
                <w:rFonts w:eastAsia="Calibri" w:cs="Arial"/>
                <w:lang w:val="sr-Latn-RS"/>
              </w:rPr>
              <w:t>0,5 l</w:t>
            </w:r>
          </w:p>
        </w:tc>
        <w:tc>
          <w:tcPr>
            <w:tcW w:w="2100" w:type="dxa"/>
            <w:tcBorders>
              <w:top w:val="single" w:sz="4" w:space="0" w:color="auto"/>
              <w:left w:val="nil"/>
              <w:bottom w:val="single" w:sz="4" w:space="0" w:color="auto"/>
              <w:right w:val="single" w:sz="4" w:space="0" w:color="auto"/>
            </w:tcBorders>
            <w:vAlign w:val="bottom"/>
          </w:tcPr>
          <w:p w14:paraId="59E1E986" w14:textId="23D44554" w:rsidR="001075CC" w:rsidRPr="00096C22" w:rsidRDefault="001075CC" w:rsidP="001075CC">
            <w:pPr>
              <w:spacing w:before="0"/>
              <w:jc w:val="center"/>
              <w:rPr>
                <w:rFonts w:eastAsia="Calibri" w:cs="Arial"/>
                <w:lang w:val="en-GB"/>
              </w:rPr>
            </w:pPr>
            <w:r w:rsidRPr="006E263A">
              <w:rPr>
                <w:rFonts w:cs="Arial"/>
                <w:color w:val="000000"/>
              </w:rPr>
              <w:t>8859</w:t>
            </w:r>
          </w:p>
        </w:tc>
      </w:tr>
      <w:tr w:rsidR="001075CC" w:rsidRPr="00096C22" w14:paraId="26B59F68" w14:textId="77777777" w:rsidTr="00923E2B">
        <w:tc>
          <w:tcPr>
            <w:tcW w:w="789" w:type="dxa"/>
            <w:vAlign w:val="center"/>
          </w:tcPr>
          <w:p w14:paraId="7D9CFF50" w14:textId="2C15E318" w:rsidR="001075CC" w:rsidRPr="00096C22" w:rsidRDefault="001075CC" w:rsidP="001075CC">
            <w:pPr>
              <w:spacing w:before="0"/>
              <w:jc w:val="center"/>
              <w:rPr>
                <w:rFonts w:eastAsia="Calibri" w:cs="Arial"/>
                <w:lang w:val="sr-Cyrl-RS"/>
              </w:rPr>
            </w:pPr>
            <w:r w:rsidRPr="00096C22">
              <w:rPr>
                <w:rFonts w:eastAsia="Calibri" w:cs="Arial"/>
                <w:lang w:val="sr-Cyrl-RS"/>
              </w:rPr>
              <w:t>12.</w:t>
            </w:r>
          </w:p>
        </w:tc>
        <w:tc>
          <w:tcPr>
            <w:tcW w:w="4770" w:type="dxa"/>
            <w:tcBorders>
              <w:top w:val="single" w:sz="4" w:space="0" w:color="auto"/>
              <w:bottom w:val="single" w:sz="4" w:space="0" w:color="auto"/>
            </w:tcBorders>
            <w:shd w:val="clear" w:color="auto" w:fill="auto"/>
            <w:vAlign w:val="center"/>
          </w:tcPr>
          <w:p w14:paraId="0AFB93E8" w14:textId="2295054B" w:rsidR="001075CC" w:rsidRPr="00CB38BF" w:rsidRDefault="001075CC" w:rsidP="001075CC">
            <w:pPr>
              <w:spacing w:before="0"/>
              <w:rPr>
                <w:rFonts w:eastAsia="Calibri" w:cs="Arial"/>
                <w:lang w:val="sr-Cyrl-RS"/>
              </w:rPr>
            </w:pPr>
            <w:r>
              <w:rPr>
                <w:rFonts w:eastAsia="Calibri" w:cs="Arial"/>
                <w:lang w:val="sr-Cyrl-RS"/>
              </w:rPr>
              <w:t>Чај филтер кесице – нана 20/2</w:t>
            </w:r>
          </w:p>
        </w:tc>
        <w:tc>
          <w:tcPr>
            <w:tcW w:w="1156" w:type="dxa"/>
            <w:tcBorders>
              <w:top w:val="single" w:sz="4" w:space="0" w:color="auto"/>
              <w:left w:val="nil"/>
              <w:bottom w:val="single" w:sz="4" w:space="0" w:color="auto"/>
              <w:right w:val="single" w:sz="4" w:space="0" w:color="auto"/>
            </w:tcBorders>
            <w:shd w:val="clear" w:color="auto" w:fill="auto"/>
            <w:vAlign w:val="center"/>
          </w:tcPr>
          <w:p w14:paraId="7065D7DC" w14:textId="2C8FD6C6" w:rsidR="001075CC" w:rsidRPr="00096C22" w:rsidRDefault="001075CC" w:rsidP="001075CC">
            <w:pPr>
              <w:spacing w:before="0"/>
              <w:jc w:val="center"/>
              <w:rPr>
                <w:rFonts w:eastAsia="Calibri" w:cs="Arial"/>
                <w:lang w:val="en-GB"/>
              </w:rPr>
            </w:pPr>
            <w:r>
              <w:rPr>
                <w:rFonts w:eastAsia="Calibri" w:cs="Arial"/>
                <w:lang w:val="sr-Cyrl-RS"/>
              </w:rPr>
              <w:t xml:space="preserve">ком. </w:t>
            </w:r>
          </w:p>
        </w:tc>
        <w:tc>
          <w:tcPr>
            <w:tcW w:w="2100" w:type="dxa"/>
            <w:tcBorders>
              <w:top w:val="single" w:sz="4" w:space="0" w:color="auto"/>
              <w:left w:val="nil"/>
              <w:bottom w:val="single" w:sz="4" w:space="0" w:color="auto"/>
              <w:right w:val="single" w:sz="4" w:space="0" w:color="auto"/>
            </w:tcBorders>
            <w:vAlign w:val="bottom"/>
          </w:tcPr>
          <w:p w14:paraId="0E17160D" w14:textId="217479DD" w:rsidR="001075CC" w:rsidRPr="00096C22" w:rsidRDefault="001075CC" w:rsidP="001075CC">
            <w:pPr>
              <w:spacing w:before="0"/>
              <w:jc w:val="center"/>
              <w:rPr>
                <w:rFonts w:eastAsia="Calibri" w:cs="Arial"/>
                <w:lang w:val="en-GB"/>
              </w:rPr>
            </w:pPr>
            <w:r w:rsidRPr="006E263A">
              <w:rPr>
                <w:rFonts w:cs="Arial"/>
                <w:color w:val="000000"/>
              </w:rPr>
              <w:t>11575</w:t>
            </w:r>
          </w:p>
        </w:tc>
      </w:tr>
      <w:tr w:rsidR="001075CC" w:rsidRPr="00096C22" w14:paraId="686BD3C5" w14:textId="77777777" w:rsidTr="00923E2B">
        <w:tc>
          <w:tcPr>
            <w:tcW w:w="789" w:type="dxa"/>
            <w:vAlign w:val="center"/>
          </w:tcPr>
          <w:p w14:paraId="6343C4E7" w14:textId="5611624D" w:rsidR="001075CC" w:rsidRPr="00096C22" w:rsidRDefault="001075CC" w:rsidP="001075CC">
            <w:pPr>
              <w:spacing w:before="0"/>
              <w:jc w:val="center"/>
              <w:rPr>
                <w:rFonts w:eastAsia="Calibri" w:cs="Arial"/>
                <w:lang w:val="sr-Cyrl-RS"/>
              </w:rPr>
            </w:pPr>
            <w:r w:rsidRPr="00096C22">
              <w:rPr>
                <w:rFonts w:eastAsia="Calibri" w:cs="Arial"/>
                <w:lang w:val="sr-Cyrl-RS"/>
              </w:rPr>
              <w:t>13.</w:t>
            </w:r>
          </w:p>
        </w:tc>
        <w:tc>
          <w:tcPr>
            <w:tcW w:w="4770" w:type="dxa"/>
            <w:tcBorders>
              <w:top w:val="single" w:sz="4" w:space="0" w:color="auto"/>
              <w:left w:val="single" w:sz="4" w:space="0" w:color="auto"/>
              <w:bottom w:val="single" w:sz="4" w:space="0" w:color="auto"/>
            </w:tcBorders>
            <w:shd w:val="clear" w:color="auto" w:fill="auto"/>
            <w:vAlign w:val="center"/>
          </w:tcPr>
          <w:p w14:paraId="39E5B0B4" w14:textId="49F8D49A" w:rsidR="001075CC" w:rsidRPr="00096C22" w:rsidRDefault="001075CC" w:rsidP="001075CC">
            <w:pPr>
              <w:spacing w:before="0"/>
              <w:rPr>
                <w:rFonts w:eastAsia="Calibri" w:cs="Arial"/>
                <w:lang w:val="en-GB"/>
              </w:rPr>
            </w:pPr>
            <w:r>
              <w:rPr>
                <w:rFonts w:eastAsia="Calibri" w:cs="Arial"/>
                <w:lang w:val="sr-Cyrl-RS"/>
              </w:rPr>
              <w:t>Чај филтер кесице-камилица 20/2</w:t>
            </w:r>
          </w:p>
        </w:tc>
        <w:tc>
          <w:tcPr>
            <w:tcW w:w="1156" w:type="dxa"/>
            <w:tcBorders>
              <w:top w:val="single" w:sz="4" w:space="0" w:color="auto"/>
              <w:left w:val="nil"/>
              <w:bottom w:val="single" w:sz="4" w:space="0" w:color="auto"/>
              <w:right w:val="single" w:sz="4" w:space="0" w:color="auto"/>
            </w:tcBorders>
            <w:shd w:val="clear" w:color="auto" w:fill="auto"/>
            <w:vAlign w:val="center"/>
          </w:tcPr>
          <w:p w14:paraId="3BB8BA9D" w14:textId="252F44A2" w:rsidR="001075CC" w:rsidRPr="00096C22" w:rsidRDefault="001075CC" w:rsidP="001075CC">
            <w:pPr>
              <w:spacing w:before="0"/>
              <w:jc w:val="center"/>
              <w:rPr>
                <w:rFonts w:eastAsia="Calibri" w:cs="Arial"/>
                <w:lang w:val="en-GB"/>
              </w:rPr>
            </w:pPr>
            <w:r>
              <w:rPr>
                <w:rFonts w:eastAsia="Calibri" w:cs="Arial"/>
                <w:lang w:val="sr-Cyrl-RS"/>
              </w:rPr>
              <w:t>ком.</w:t>
            </w:r>
          </w:p>
        </w:tc>
        <w:tc>
          <w:tcPr>
            <w:tcW w:w="2100" w:type="dxa"/>
            <w:tcBorders>
              <w:top w:val="single" w:sz="4" w:space="0" w:color="auto"/>
              <w:left w:val="nil"/>
              <w:bottom w:val="single" w:sz="4" w:space="0" w:color="auto"/>
              <w:right w:val="single" w:sz="4" w:space="0" w:color="auto"/>
            </w:tcBorders>
            <w:vAlign w:val="bottom"/>
          </w:tcPr>
          <w:p w14:paraId="38DBEEFB" w14:textId="0C73DEAB" w:rsidR="001075CC" w:rsidRPr="00096C22" w:rsidRDefault="001075CC" w:rsidP="001075CC">
            <w:pPr>
              <w:spacing w:before="0"/>
              <w:jc w:val="center"/>
              <w:rPr>
                <w:rFonts w:eastAsia="Calibri" w:cs="Arial"/>
                <w:lang w:val="en-GB"/>
              </w:rPr>
            </w:pPr>
            <w:r w:rsidRPr="006E263A">
              <w:rPr>
                <w:rFonts w:cs="Arial"/>
                <w:color w:val="000000"/>
              </w:rPr>
              <w:t>9590</w:t>
            </w:r>
          </w:p>
        </w:tc>
      </w:tr>
      <w:tr w:rsidR="001075CC" w:rsidRPr="00096C22" w14:paraId="6D2D6DA7" w14:textId="77777777" w:rsidTr="00923E2B">
        <w:tc>
          <w:tcPr>
            <w:tcW w:w="789" w:type="dxa"/>
            <w:vAlign w:val="center"/>
          </w:tcPr>
          <w:p w14:paraId="23376096" w14:textId="3E5F1EF1" w:rsidR="001075CC" w:rsidRPr="00096C22" w:rsidRDefault="001075CC" w:rsidP="001075CC">
            <w:pPr>
              <w:spacing w:before="0"/>
              <w:jc w:val="center"/>
              <w:rPr>
                <w:rFonts w:eastAsia="Calibri" w:cs="Arial"/>
                <w:lang w:val="sr-Cyrl-RS"/>
              </w:rPr>
            </w:pPr>
            <w:r w:rsidRPr="00096C22">
              <w:rPr>
                <w:rFonts w:eastAsia="Calibri" w:cs="Arial"/>
                <w:lang w:val="sr-Cyrl-RS"/>
              </w:rPr>
              <w:t>14.</w:t>
            </w:r>
          </w:p>
        </w:tc>
        <w:tc>
          <w:tcPr>
            <w:tcW w:w="4770" w:type="dxa"/>
            <w:tcBorders>
              <w:top w:val="single" w:sz="4" w:space="0" w:color="auto"/>
            </w:tcBorders>
            <w:shd w:val="clear" w:color="auto" w:fill="auto"/>
            <w:vAlign w:val="center"/>
          </w:tcPr>
          <w:p w14:paraId="1E81156D" w14:textId="6A010749" w:rsidR="001075CC" w:rsidRPr="00096C22" w:rsidRDefault="001075CC" w:rsidP="001075CC">
            <w:pPr>
              <w:spacing w:before="0"/>
              <w:rPr>
                <w:rFonts w:eastAsia="Calibri" w:cs="Arial"/>
                <w:lang w:val="en-GB"/>
              </w:rPr>
            </w:pPr>
            <w:r>
              <w:rPr>
                <w:rFonts w:eastAsia="Calibri" w:cs="Arial"/>
                <w:lang w:val="sr-Cyrl-RS"/>
              </w:rPr>
              <w:t xml:space="preserve">Чај филтер кесице – хибискус 20/2 </w:t>
            </w:r>
          </w:p>
        </w:tc>
        <w:tc>
          <w:tcPr>
            <w:tcW w:w="1156" w:type="dxa"/>
            <w:tcBorders>
              <w:top w:val="single" w:sz="4" w:space="0" w:color="auto"/>
              <w:left w:val="nil"/>
              <w:bottom w:val="single" w:sz="4" w:space="0" w:color="auto"/>
              <w:right w:val="single" w:sz="4" w:space="0" w:color="auto"/>
            </w:tcBorders>
            <w:shd w:val="clear" w:color="auto" w:fill="auto"/>
            <w:vAlign w:val="center"/>
          </w:tcPr>
          <w:p w14:paraId="591FB7E5" w14:textId="2168BCC1" w:rsidR="001075CC" w:rsidRPr="00096C22" w:rsidRDefault="001075CC" w:rsidP="001075CC">
            <w:pPr>
              <w:spacing w:before="0"/>
              <w:jc w:val="center"/>
              <w:rPr>
                <w:rFonts w:eastAsia="Calibri" w:cs="Arial"/>
                <w:lang w:val="en-GB"/>
              </w:rPr>
            </w:pPr>
            <w:r>
              <w:rPr>
                <w:rFonts w:eastAsia="Calibri" w:cs="Arial"/>
                <w:lang w:val="sr-Cyrl-RS"/>
              </w:rPr>
              <w:t>ком.</w:t>
            </w:r>
          </w:p>
        </w:tc>
        <w:tc>
          <w:tcPr>
            <w:tcW w:w="2100" w:type="dxa"/>
            <w:tcBorders>
              <w:top w:val="single" w:sz="4" w:space="0" w:color="auto"/>
              <w:left w:val="nil"/>
              <w:bottom w:val="single" w:sz="4" w:space="0" w:color="auto"/>
              <w:right w:val="single" w:sz="4" w:space="0" w:color="auto"/>
            </w:tcBorders>
            <w:vAlign w:val="bottom"/>
          </w:tcPr>
          <w:p w14:paraId="30DEC4B7" w14:textId="5431EF41" w:rsidR="001075CC" w:rsidRPr="00096C22" w:rsidRDefault="001075CC" w:rsidP="001075CC">
            <w:pPr>
              <w:spacing w:before="0"/>
              <w:jc w:val="center"/>
              <w:rPr>
                <w:rFonts w:eastAsia="Calibri" w:cs="Arial"/>
                <w:lang w:val="en-GB"/>
              </w:rPr>
            </w:pPr>
            <w:r w:rsidRPr="006E263A">
              <w:rPr>
                <w:rFonts w:cs="Arial"/>
                <w:color w:val="000000"/>
              </w:rPr>
              <w:t>7403</w:t>
            </w:r>
          </w:p>
        </w:tc>
      </w:tr>
      <w:tr w:rsidR="001075CC" w:rsidRPr="00096C22" w14:paraId="0819CD96" w14:textId="77777777" w:rsidTr="00923E2B">
        <w:tc>
          <w:tcPr>
            <w:tcW w:w="789" w:type="dxa"/>
            <w:vAlign w:val="center"/>
          </w:tcPr>
          <w:p w14:paraId="4C253BBF" w14:textId="55743EC2" w:rsidR="001075CC" w:rsidRPr="00096C22" w:rsidRDefault="001075CC" w:rsidP="001075CC">
            <w:pPr>
              <w:spacing w:before="0"/>
              <w:jc w:val="center"/>
              <w:rPr>
                <w:rFonts w:eastAsia="Calibri" w:cs="Arial"/>
                <w:lang w:val="sr-Cyrl-RS"/>
              </w:rPr>
            </w:pPr>
            <w:r w:rsidRPr="00096C22">
              <w:rPr>
                <w:rFonts w:eastAsia="Calibri" w:cs="Arial"/>
                <w:lang w:val="sr-Cyrl-RS"/>
              </w:rPr>
              <w:t>15.</w:t>
            </w:r>
          </w:p>
        </w:tc>
        <w:tc>
          <w:tcPr>
            <w:tcW w:w="4770" w:type="dxa"/>
            <w:shd w:val="clear" w:color="auto" w:fill="auto"/>
            <w:vAlign w:val="center"/>
          </w:tcPr>
          <w:p w14:paraId="4B71FD35" w14:textId="44817893" w:rsidR="001075CC" w:rsidRPr="00096C22" w:rsidRDefault="001075CC" w:rsidP="001075CC">
            <w:pPr>
              <w:spacing w:before="0"/>
              <w:rPr>
                <w:rFonts w:eastAsia="Calibri" w:cs="Arial"/>
                <w:lang w:val="en-GB"/>
              </w:rPr>
            </w:pPr>
            <w:r>
              <w:rPr>
                <w:rFonts w:eastAsia="Calibri" w:cs="Arial"/>
                <w:lang w:val="sr-Cyrl-RS"/>
              </w:rPr>
              <w:t xml:space="preserve">Чај филтер кесице – брусница 20/2 </w:t>
            </w:r>
          </w:p>
        </w:tc>
        <w:tc>
          <w:tcPr>
            <w:tcW w:w="1156" w:type="dxa"/>
            <w:tcBorders>
              <w:top w:val="nil"/>
              <w:left w:val="nil"/>
              <w:bottom w:val="single" w:sz="4" w:space="0" w:color="auto"/>
              <w:right w:val="single" w:sz="4" w:space="0" w:color="auto"/>
            </w:tcBorders>
            <w:shd w:val="clear" w:color="auto" w:fill="auto"/>
            <w:vAlign w:val="center"/>
          </w:tcPr>
          <w:p w14:paraId="6F0BA687" w14:textId="4A1DF54B" w:rsidR="001075CC" w:rsidRPr="00096C22" w:rsidRDefault="001075CC" w:rsidP="001075CC">
            <w:pPr>
              <w:spacing w:before="0"/>
              <w:jc w:val="center"/>
              <w:rPr>
                <w:rFonts w:eastAsia="Calibri" w:cs="Arial"/>
                <w:lang w:val="en-GB"/>
              </w:rPr>
            </w:pPr>
            <w:r>
              <w:rPr>
                <w:rFonts w:eastAsia="Calibri" w:cs="Arial"/>
                <w:lang w:val="sr-Cyrl-RS"/>
              </w:rPr>
              <w:t>ком.</w:t>
            </w:r>
          </w:p>
        </w:tc>
        <w:tc>
          <w:tcPr>
            <w:tcW w:w="2100" w:type="dxa"/>
            <w:tcBorders>
              <w:top w:val="single" w:sz="4" w:space="0" w:color="auto"/>
              <w:left w:val="nil"/>
              <w:bottom w:val="single" w:sz="4" w:space="0" w:color="auto"/>
              <w:right w:val="single" w:sz="4" w:space="0" w:color="auto"/>
            </w:tcBorders>
            <w:vAlign w:val="bottom"/>
          </w:tcPr>
          <w:p w14:paraId="2D0085CD" w14:textId="1AB4861A" w:rsidR="001075CC" w:rsidRPr="00096C22" w:rsidRDefault="001075CC" w:rsidP="001075CC">
            <w:pPr>
              <w:spacing w:before="0"/>
              <w:jc w:val="center"/>
              <w:rPr>
                <w:rFonts w:eastAsia="Calibri" w:cs="Arial"/>
                <w:lang w:val="en-GB"/>
              </w:rPr>
            </w:pPr>
            <w:r w:rsidRPr="006E263A">
              <w:rPr>
                <w:rFonts w:cs="Arial"/>
                <w:color w:val="000000"/>
              </w:rPr>
              <w:t>8913</w:t>
            </w:r>
          </w:p>
        </w:tc>
      </w:tr>
      <w:tr w:rsidR="001075CC" w:rsidRPr="00096C22" w14:paraId="1ADAAF37" w14:textId="77777777" w:rsidTr="00923E2B">
        <w:tc>
          <w:tcPr>
            <w:tcW w:w="789" w:type="dxa"/>
            <w:vAlign w:val="center"/>
          </w:tcPr>
          <w:p w14:paraId="0A29B7E4" w14:textId="5E7F69FA" w:rsidR="001075CC" w:rsidRPr="00096C22" w:rsidRDefault="001075CC" w:rsidP="001075CC">
            <w:pPr>
              <w:spacing w:before="0"/>
              <w:jc w:val="center"/>
              <w:rPr>
                <w:rFonts w:eastAsia="Calibri" w:cs="Arial"/>
                <w:lang w:val="sr-Cyrl-RS"/>
              </w:rPr>
            </w:pPr>
            <w:r w:rsidRPr="00096C22">
              <w:rPr>
                <w:rFonts w:eastAsia="Calibri" w:cs="Arial"/>
                <w:lang w:val="sr-Cyrl-RS"/>
              </w:rPr>
              <w:t>16.</w:t>
            </w:r>
          </w:p>
        </w:tc>
        <w:tc>
          <w:tcPr>
            <w:tcW w:w="4770" w:type="dxa"/>
            <w:shd w:val="clear" w:color="auto" w:fill="auto"/>
            <w:vAlign w:val="center"/>
          </w:tcPr>
          <w:p w14:paraId="7D80497E" w14:textId="35FB7F50" w:rsidR="001075CC" w:rsidRPr="00CB38BF" w:rsidRDefault="001075CC" w:rsidP="001075CC">
            <w:pPr>
              <w:spacing w:before="0"/>
              <w:rPr>
                <w:rFonts w:eastAsia="Calibri" w:cs="Arial"/>
                <w:lang w:val="sr-Cyrl-RS"/>
              </w:rPr>
            </w:pPr>
            <w:r>
              <w:rPr>
                <w:rFonts w:eastAsia="Calibri" w:cs="Arial"/>
                <w:lang w:val="sr-Cyrl-RS"/>
              </w:rPr>
              <w:t xml:space="preserve">Минерална газирана вода </w:t>
            </w:r>
          </w:p>
        </w:tc>
        <w:tc>
          <w:tcPr>
            <w:tcW w:w="1156" w:type="dxa"/>
            <w:tcBorders>
              <w:top w:val="nil"/>
              <w:left w:val="nil"/>
              <w:bottom w:val="single" w:sz="4" w:space="0" w:color="auto"/>
              <w:right w:val="single" w:sz="4" w:space="0" w:color="auto"/>
            </w:tcBorders>
            <w:shd w:val="clear" w:color="auto" w:fill="auto"/>
            <w:vAlign w:val="center"/>
          </w:tcPr>
          <w:p w14:paraId="3D90524C" w14:textId="7A5810C7" w:rsidR="001075CC" w:rsidRPr="00096C22" w:rsidRDefault="001075CC" w:rsidP="001075CC">
            <w:pPr>
              <w:spacing w:before="0"/>
              <w:jc w:val="center"/>
              <w:rPr>
                <w:rFonts w:eastAsia="Calibri" w:cs="Arial"/>
                <w:lang w:val="en-GB"/>
              </w:rPr>
            </w:pPr>
            <w:r>
              <w:rPr>
                <w:rFonts w:eastAsia="Calibri" w:cs="Arial"/>
                <w:lang w:val="sr-Cyrl-RS"/>
              </w:rPr>
              <w:t xml:space="preserve">   </w:t>
            </w:r>
            <w:r>
              <w:rPr>
                <w:rFonts w:eastAsia="Calibri" w:cs="Arial"/>
                <w:lang w:val="sr-Latn-RS"/>
              </w:rPr>
              <w:t>0,5 l</w:t>
            </w:r>
          </w:p>
        </w:tc>
        <w:tc>
          <w:tcPr>
            <w:tcW w:w="2100" w:type="dxa"/>
            <w:tcBorders>
              <w:top w:val="single" w:sz="4" w:space="0" w:color="auto"/>
              <w:left w:val="nil"/>
              <w:bottom w:val="single" w:sz="4" w:space="0" w:color="auto"/>
              <w:right w:val="single" w:sz="4" w:space="0" w:color="auto"/>
            </w:tcBorders>
            <w:vAlign w:val="bottom"/>
          </w:tcPr>
          <w:p w14:paraId="64B1FA42" w14:textId="1A896618" w:rsidR="001075CC" w:rsidRPr="00096C22" w:rsidRDefault="001075CC" w:rsidP="001075CC">
            <w:pPr>
              <w:spacing w:before="0"/>
              <w:jc w:val="center"/>
              <w:rPr>
                <w:rFonts w:eastAsia="Calibri" w:cs="Arial"/>
                <w:lang w:val="en-GB"/>
              </w:rPr>
            </w:pPr>
            <w:r w:rsidRPr="006E263A">
              <w:rPr>
                <w:rFonts w:cs="Arial"/>
                <w:color w:val="000000"/>
              </w:rPr>
              <w:t>18840</w:t>
            </w:r>
          </w:p>
        </w:tc>
      </w:tr>
      <w:tr w:rsidR="001075CC" w:rsidRPr="00096C22" w14:paraId="59EDAFD3" w14:textId="77777777" w:rsidTr="00923E2B">
        <w:tc>
          <w:tcPr>
            <w:tcW w:w="789" w:type="dxa"/>
            <w:vAlign w:val="center"/>
          </w:tcPr>
          <w:p w14:paraId="4640279E" w14:textId="5E64D162" w:rsidR="001075CC" w:rsidRPr="00096C22" w:rsidRDefault="001075CC" w:rsidP="001075CC">
            <w:pPr>
              <w:spacing w:before="0"/>
              <w:jc w:val="center"/>
              <w:rPr>
                <w:rFonts w:eastAsia="Calibri" w:cs="Arial"/>
                <w:lang w:val="sr-Cyrl-RS"/>
              </w:rPr>
            </w:pPr>
            <w:r w:rsidRPr="00096C22">
              <w:rPr>
                <w:rFonts w:eastAsia="Calibri" w:cs="Arial"/>
                <w:lang w:val="sr-Cyrl-RS"/>
              </w:rPr>
              <w:t>17.</w:t>
            </w:r>
          </w:p>
        </w:tc>
        <w:tc>
          <w:tcPr>
            <w:tcW w:w="4770" w:type="dxa"/>
            <w:tcBorders>
              <w:bottom w:val="single" w:sz="4" w:space="0" w:color="auto"/>
            </w:tcBorders>
            <w:shd w:val="clear" w:color="auto" w:fill="auto"/>
            <w:vAlign w:val="center"/>
          </w:tcPr>
          <w:p w14:paraId="263CB889" w14:textId="0C4FE6B9" w:rsidR="001075CC" w:rsidRPr="00CB38BF" w:rsidRDefault="001075CC" w:rsidP="001075CC">
            <w:pPr>
              <w:spacing w:before="0"/>
              <w:rPr>
                <w:rFonts w:eastAsia="Calibri" w:cs="Arial"/>
                <w:lang w:val="sr-Cyrl-RS"/>
              </w:rPr>
            </w:pPr>
            <w:r>
              <w:rPr>
                <w:rFonts w:eastAsia="Calibri" w:cs="Arial"/>
                <w:lang w:val="sr-Cyrl-RS"/>
              </w:rPr>
              <w:t xml:space="preserve">Минерална негазирана вода </w:t>
            </w:r>
          </w:p>
        </w:tc>
        <w:tc>
          <w:tcPr>
            <w:tcW w:w="1156" w:type="dxa"/>
            <w:tcBorders>
              <w:top w:val="nil"/>
              <w:left w:val="nil"/>
              <w:bottom w:val="single" w:sz="4" w:space="0" w:color="auto"/>
              <w:right w:val="single" w:sz="4" w:space="0" w:color="auto"/>
            </w:tcBorders>
            <w:shd w:val="clear" w:color="auto" w:fill="auto"/>
            <w:vAlign w:val="center"/>
          </w:tcPr>
          <w:p w14:paraId="028014F9" w14:textId="1F88923D" w:rsidR="001075CC" w:rsidRPr="00096C22" w:rsidRDefault="001075CC" w:rsidP="001075CC">
            <w:pPr>
              <w:spacing w:before="0"/>
              <w:jc w:val="center"/>
              <w:rPr>
                <w:rFonts w:eastAsia="Calibri" w:cs="Arial"/>
                <w:lang w:val="en-GB"/>
              </w:rPr>
            </w:pPr>
            <w:r>
              <w:rPr>
                <w:rFonts w:eastAsia="Calibri" w:cs="Arial"/>
                <w:lang w:val="sr-Cyrl-RS"/>
              </w:rPr>
              <w:t xml:space="preserve">   </w:t>
            </w:r>
            <w:r>
              <w:rPr>
                <w:rFonts w:eastAsia="Calibri" w:cs="Arial"/>
                <w:lang w:val="sr-Latn-RS"/>
              </w:rPr>
              <w:t>0,5 l</w:t>
            </w:r>
          </w:p>
        </w:tc>
        <w:tc>
          <w:tcPr>
            <w:tcW w:w="2100" w:type="dxa"/>
            <w:tcBorders>
              <w:top w:val="single" w:sz="4" w:space="0" w:color="auto"/>
              <w:left w:val="nil"/>
              <w:bottom w:val="single" w:sz="4" w:space="0" w:color="auto"/>
              <w:right w:val="single" w:sz="4" w:space="0" w:color="auto"/>
            </w:tcBorders>
            <w:vAlign w:val="bottom"/>
          </w:tcPr>
          <w:p w14:paraId="06B14696" w14:textId="241E679C" w:rsidR="001075CC" w:rsidRPr="00096C22" w:rsidRDefault="001075CC" w:rsidP="001075CC">
            <w:pPr>
              <w:spacing w:before="0"/>
              <w:jc w:val="center"/>
              <w:rPr>
                <w:rFonts w:eastAsia="Calibri" w:cs="Arial"/>
                <w:lang w:val="en-GB"/>
              </w:rPr>
            </w:pPr>
            <w:r w:rsidRPr="006E263A">
              <w:rPr>
                <w:rFonts w:cs="Arial"/>
                <w:color w:val="000000"/>
              </w:rPr>
              <w:t>13020</w:t>
            </w:r>
          </w:p>
        </w:tc>
      </w:tr>
      <w:tr w:rsidR="001075CC" w:rsidRPr="00096C22" w14:paraId="02680F18" w14:textId="77777777" w:rsidTr="00923E2B">
        <w:tc>
          <w:tcPr>
            <w:tcW w:w="789" w:type="dxa"/>
            <w:vAlign w:val="center"/>
          </w:tcPr>
          <w:p w14:paraId="67235993" w14:textId="3317E5C0" w:rsidR="001075CC" w:rsidRPr="00096C22" w:rsidRDefault="001075CC" w:rsidP="001075CC">
            <w:pPr>
              <w:spacing w:before="0"/>
              <w:jc w:val="center"/>
              <w:rPr>
                <w:rFonts w:eastAsia="Calibri" w:cs="Arial"/>
                <w:lang w:val="sr-Cyrl-RS"/>
              </w:rPr>
            </w:pPr>
            <w:r w:rsidRPr="00096C22">
              <w:rPr>
                <w:rFonts w:eastAsia="Calibri" w:cs="Arial"/>
                <w:lang w:val="sr-Cyrl-RS"/>
              </w:rPr>
              <w:t>18.</w:t>
            </w:r>
          </w:p>
        </w:tc>
        <w:tc>
          <w:tcPr>
            <w:tcW w:w="4770" w:type="dxa"/>
            <w:tcBorders>
              <w:top w:val="single" w:sz="4" w:space="0" w:color="auto"/>
              <w:left w:val="single" w:sz="4" w:space="0" w:color="auto"/>
              <w:bottom w:val="single" w:sz="4" w:space="0" w:color="auto"/>
              <w:right w:val="single" w:sz="4" w:space="0" w:color="auto"/>
            </w:tcBorders>
            <w:shd w:val="clear" w:color="auto" w:fill="auto"/>
            <w:vAlign w:val="center"/>
          </w:tcPr>
          <w:p w14:paraId="52303DBC" w14:textId="705305B2" w:rsidR="001075CC" w:rsidRPr="00CB38BF" w:rsidRDefault="001075CC" w:rsidP="001075CC">
            <w:pPr>
              <w:spacing w:before="0"/>
              <w:rPr>
                <w:rFonts w:eastAsia="Calibri" w:cs="Arial"/>
                <w:lang w:val="sr-Cyrl-RS"/>
              </w:rPr>
            </w:pPr>
            <w:r>
              <w:rPr>
                <w:rFonts w:eastAsia="Calibri" w:cs="Arial"/>
                <w:lang w:val="sr-Cyrl-RS"/>
              </w:rPr>
              <w:t>Шећер ситни</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tcPr>
          <w:p w14:paraId="1FBD2D44" w14:textId="555EF005" w:rsidR="001075CC" w:rsidRPr="00096C22" w:rsidRDefault="001075CC" w:rsidP="001075CC">
            <w:pPr>
              <w:spacing w:before="0"/>
              <w:jc w:val="center"/>
              <w:rPr>
                <w:rFonts w:eastAsia="Calibri" w:cs="Arial"/>
                <w:lang w:val="en-GB"/>
              </w:rPr>
            </w:pPr>
            <w:r>
              <w:rPr>
                <w:rFonts w:eastAsia="Calibri" w:cs="Arial"/>
                <w:lang w:val="sr-Latn-RS"/>
              </w:rPr>
              <w:t>kg</w:t>
            </w:r>
          </w:p>
        </w:tc>
        <w:tc>
          <w:tcPr>
            <w:tcW w:w="2100" w:type="dxa"/>
            <w:tcBorders>
              <w:top w:val="single" w:sz="4" w:space="0" w:color="auto"/>
              <w:left w:val="single" w:sz="4" w:space="0" w:color="auto"/>
              <w:bottom w:val="single" w:sz="4" w:space="0" w:color="auto"/>
              <w:right w:val="single" w:sz="4" w:space="0" w:color="auto"/>
            </w:tcBorders>
            <w:vAlign w:val="bottom"/>
          </w:tcPr>
          <w:p w14:paraId="377E469F" w14:textId="3D798AB0" w:rsidR="001075CC" w:rsidRPr="00096C22" w:rsidRDefault="001075CC" w:rsidP="001075CC">
            <w:pPr>
              <w:spacing w:before="0"/>
              <w:jc w:val="center"/>
              <w:rPr>
                <w:rFonts w:eastAsia="Calibri" w:cs="Arial"/>
                <w:lang w:val="en-GB"/>
              </w:rPr>
            </w:pPr>
            <w:r w:rsidRPr="006E263A">
              <w:rPr>
                <w:rFonts w:cs="Arial"/>
                <w:color w:val="000000"/>
              </w:rPr>
              <w:t>1481</w:t>
            </w:r>
          </w:p>
        </w:tc>
      </w:tr>
      <w:tr w:rsidR="001075CC" w:rsidRPr="00096C22" w14:paraId="604B5D17" w14:textId="77777777" w:rsidTr="00923E2B">
        <w:tc>
          <w:tcPr>
            <w:tcW w:w="789" w:type="dxa"/>
            <w:vAlign w:val="center"/>
          </w:tcPr>
          <w:p w14:paraId="23BFCE22" w14:textId="1216E3AD" w:rsidR="001075CC" w:rsidRPr="00096C22" w:rsidRDefault="001075CC" w:rsidP="001075CC">
            <w:pPr>
              <w:spacing w:before="0"/>
              <w:jc w:val="center"/>
              <w:rPr>
                <w:rFonts w:eastAsia="Calibri" w:cs="Arial"/>
                <w:lang w:val="sr-Cyrl-RS"/>
              </w:rPr>
            </w:pPr>
            <w:r w:rsidRPr="00096C22">
              <w:rPr>
                <w:rFonts w:eastAsia="Calibri" w:cs="Arial"/>
                <w:lang w:val="sr-Cyrl-RS"/>
              </w:rPr>
              <w:t>19.</w:t>
            </w:r>
          </w:p>
        </w:tc>
        <w:tc>
          <w:tcPr>
            <w:tcW w:w="4770" w:type="dxa"/>
            <w:tcBorders>
              <w:top w:val="single" w:sz="4" w:space="0" w:color="auto"/>
            </w:tcBorders>
            <w:shd w:val="clear" w:color="auto" w:fill="auto"/>
            <w:vAlign w:val="center"/>
          </w:tcPr>
          <w:p w14:paraId="1053B0BE" w14:textId="3C0E6A3C" w:rsidR="001075CC" w:rsidRPr="00CB38BF" w:rsidRDefault="001075CC" w:rsidP="001075CC">
            <w:pPr>
              <w:spacing w:before="0"/>
              <w:rPr>
                <w:rFonts w:eastAsia="Calibri" w:cs="Arial"/>
                <w:lang w:val="sr-Cyrl-RS"/>
              </w:rPr>
            </w:pPr>
            <w:r>
              <w:rPr>
                <w:rFonts w:eastAsia="Calibri" w:cs="Arial"/>
                <w:lang w:val="sr-Cyrl-RS"/>
              </w:rPr>
              <w:t>Шећер у кесицама</w:t>
            </w:r>
          </w:p>
        </w:tc>
        <w:tc>
          <w:tcPr>
            <w:tcW w:w="1156" w:type="dxa"/>
            <w:tcBorders>
              <w:top w:val="single" w:sz="4" w:space="0" w:color="auto"/>
              <w:left w:val="nil"/>
              <w:bottom w:val="single" w:sz="4" w:space="0" w:color="auto"/>
              <w:right w:val="single" w:sz="4" w:space="0" w:color="auto"/>
            </w:tcBorders>
            <w:shd w:val="clear" w:color="auto" w:fill="auto"/>
            <w:vAlign w:val="center"/>
          </w:tcPr>
          <w:p w14:paraId="75B019F3" w14:textId="362AE30F" w:rsidR="001075CC" w:rsidRPr="00096C22" w:rsidRDefault="001075CC" w:rsidP="001075CC">
            <w:pPr>
              <w:spacing w:before="0"/>
              <w:jc w:val="center"/>
              <w:rPr>
                <w:rFonts w:eastAsia="Calibri" w:cs="Arial"/>
                <w:lang w:val="en-GB"/>
              </w:rPr>
            </w:pPr>
            <w:r>
              <w:rPr>
                <w:rFonts w:eastAsia="Calibri" w:cs="Arial"/>
                <w:lang w:val="sr-Cyrl-RS"/>
              </w:rPr>
              <w:t>5</w:t>
            </w:r>
            <w:r>
              <w:rPr>
                <w:rFonts w:eastAsia="Calibri" w:cs="Arial"/>
                <w:lang w:val="sr-Latn-RS"/>
              </w:rPr>
              <w:t>g</w:t>
            </w:r>
          </w:p>
        </w:tc>
        <w:tc>
          <w:tcPr>
            <w:tcW w:w="2100" w:type="dxa"/>
            <w:tcBorders>
              <w:top w:val="single" w:sz="4" w:space="0" w:color="auto"/>
              <w:left w:val="nil"/>
              <w:bottom w:val="single" w:sz="4" w:space="0" w:color="auto"/>
              <w:right w:val="single" w:sz="4" w:space="0" w:color="auto"/>
            </w:tcBorders>
            <w:vAlign w:val="bottom"/>
          </w:tcPr>
          <w:p w14:paraId="7FE07091" w14:textId="7ACA528F" w:rsidR="001075CC" w:rsidRPr="00096C22" w:rsidRDefault="001075CC" w:rsidP="001075CC">
            <w:pPr>
              <w:spacing w:before="0"/>
              <w:jc w:val="center"/>
              <w:rPr>
                <w:rFonts w:eastAsia="Calibri" w:cs="Arial"/>
                <w:lang w:val="en-GB"/>
              </w:rPr>
            </w:pPr>
            <w:r w:rsidRPr="006E263A">
              <w:rPr>
                <w:rFonts w:cs="Arial"/>
                <w:color w:val="000000"/>
              </w:rPr>
              <w:t>18300</w:t>
            </w:r>
          </w:p>
        </w:tc>
      </w:tr>
      <w:tr w:rsidR="001075CC" w:rsidRPr="00096C22" w14:paraId="6315D098" w14:textId="77777777" w:rsidTr="00923E2B">
        <w:tc>
          <w:tcPr>
            <w:tcW w:w="789" w:type="dxa"/>
            <w:vAlign w:val="center"/>
          </w:tcPr>
          <w:p w14:paraId="5C91E864" w14:textId="1652E792" w:rsidR="001075CC" w:rsidRPr="00096C22" w:rsidRDefault="001075CC" w:rsidP="001075CC">
            <w:pPr>
              <w:spacing w:before="0"/>
              <w:jc w:val="center"/>
              <w:rPr>
                <w:rFonts w:eastAsia="Calibri" w:cs="Arial"/>
                <w:lang w:val="sr-Cyrl-RS"/>
              </w:rPr>
            </w:pPr>
            <w:r w:rsidRPr="00096C22">
              <w:rPr>
                <w:rFonts w:eastAsia="Calibri" w:cs="Arial"/>
                <w:lang w:val="sr-Cyrl-RS"/>
              </w:rPr>
              <w:t>20.</w:t>
            </w:r>
          </w:p>
        </w:tc>
        <w:tc>
          <w:tcPr>
            <w:tcW w:w="4770" w:type="dxa"/>
            <w:shd w:val="clear" w:color="auto" w:fill="auto"/>
            <w:vAlign w:val="center"/>
          </w:tcPr>
          <w:p w14:paraId="648D3817" w14:textId="100E6148" w:rsidR="001075CC" w:rsidRPr="00CB38BF" w:rsidRDefault="001075CC" w:rsidP="001075CC">
            <w:pPr>
              <w:spacing w:before="0"/>
              <w:rPr>
                <w:rFonts w:eastAsia="Calibri" w:cs="Arial"/>
                <w:lang w:val="sr-Cyrl-RS"/>
              </w:rPr>
            </w:pPr>
            <w:r>
              <w:rPr>
                <w:rFonts w:eastAsia="Calibri" w:cs="Arial"/>
                <w:lang w:val="sr-Cyrl-RS"/>
              </w:rPr>
              <w:t>Млеко</w:t>
            </w:r>
          </w:p>
        </w:tc>
        <w:tc>
          <w:tcPr>
            <w:tcW w:w="1156" w:type="dxa"/>
            <w:tcBorders>
              <w:top w:val="nil"/>
              <w:left w:val="nil"/>
              <w:bottom w:val="single" w:sz="4" w:space="0" w:color="auto"/>
              <w:right w:val="single" w:sz="4" w:space="0" w:color="auto"/>
            </w:tcBorders>
            <w:shd w:val="clear" w:color="auto" w:fill="auto"/>
            <w:vAlign w:val="center"/>
          </w:tcPr>
          <w:p w14:paraId="18ADBC8D" w14:textId="265577DD" w:rsidR="001075CC" w:rsidRPr="00096C22" w:rsidRDefault="001075CC" w:rsidP="001075CC">
            <w:pPr>
              <w:spacing w:before="0"/>
              <w:jc w:val="center"/>
              <w:rPr>
                <w:rFonts w:eastAsia="Calibri" w:cs="Arial"/>
                <w:lang w:val="en-GB"/>
              </w:rPr>
            </w:pPr>
            <w:r>
              <w:rPr>
                <w:rFonts w:eastAsia="Calibri" w:cs="Arial"/>
                <w:lang w:val="sr-Latn-RS"/>
              </w:rPr>
              <w:t>l</w:t>
            </w:r>
          </w:p>
        </w:tc>
        <w:tc>
          <w:tcPr>
            <w:tcW w:w="2100" w:type="dxa"/>
            <w:tcBorders>
              <w:top w:val="single" w:sz="4" w:space="0" w:color="auto"/>
              <w:left w:val="nil"/>
              <w:bottom w:val="single" w:sz="4" w:space="0" w:color="auto"/>
              <w:right w:val="single" w:sz="4" w:space="0" w:color="auto"/>
            </w:tcBorders>
            <w:vAlign w:val="bottom"/>
          </w:tcPr>
          <w:p w14:paraId="5C2719CE" w14:textId="3ECE22DF" w:rsidR="001075CC" w:rsidRPr="00096C22" w:rsidRDefault="001075CC" w:rsidP="001075CC">
            <w:pPr>
              <w:spacing w:before="0"/>
              <w:jc w:val="center"/>
              <w:rPr>
                <w:rFonts w:eastAsia="Calibri" w:cs="Arial"/>
                <w:lang w:val="en-GB"/>
              </w:rPr>
            </w:pPr>
            <w:r w:rsidRPr="006E263A">
              <w:rPr>
                <w:rFonts w:cs="Arial"/>
                <w:color w:val="000000"/>
              </w:rPr>
              <w:t>819</w:t>
            </w:r>
          </w:p>
        </w:tc>
      </w:tr>
      <w:tr w:rsidR="001075CC" w:rsidRPr="00096C22" w14:paraId="0F02A368" w14:textId="77777777" w:rsidTr="00923E2B">
        <w:tc>
          <w:tcPr>
            <w:tcW w:w="789" w:type="dxa"/>
            <w:vAlign w:val="center"/>
          </w:tcPr>
          <w:p w14:paraId="5CB7BE46" w14:textId="71541EA2" w:rsidR="001075CC" w:rsidRPr="00096C22" w:rsidRDefault="001075CC" w:rsidP="001075CC">
            <w:pPr>
              <w:spacing w:before="0"/>
              <w:jc w:val="center"/>
              <w:rPr>
                <w:rFonts w:eastAsia="Calibri" w:cs="Arial"/>
                <w:lang w:val="sr-Cyrl-RS"/>
              </w:rPr>
            </w:pPr>
            <w:r w:rsidRPr="00096C22">
              <w:rPr>
                <w:rFonts w:eastAsia="Calibri" w:cs="Arial"/>
                <w:lang w:val="sr-Cyrl-RS"/>
              </w:rPr>
              <w:t>21.</w:t>
            </w:r>
          </w:p>
        </w:tc>
        <w:tc>
          <w:tcPr>
            <w:tcW w:w="4770" w:type="dxa"/>
            <w:shd w:val="clear" w:color="auto" w:fill="auto"/>
            <w:vAlign w:val="center"/>
          </w:tcPr>
          <w:p w14:paraId="100B79E5" w14:textId="12B6C6B3" w:rsidR="001075CC" w:rsidRPr="00CB38BF" w:rsidRDefault="001075CC" w:rsidP="001075CC">
            <w:pPr>
              <w:spacing w:before="0"/>
              <w:rPr>
                <w:rFonts w:eastAsia="Calibri" w:cs="Arial"/>
                <w:lang w:val="sr-Cyrl-RS"/>
              </w:rPr>
            </w:pPr>
            <w:r>
              <w:rPr>
                <w:rFonts w:eastAsia="Calibri" w:cs="Arial"/>
                <w:lang w:val="sr-Cyrl-RS"/>
              </w:rPr>
              <w:t xml:space="preserve">Мед </w:t>
            </w:r>
          </w:p>
        </w:tc>
        <w:tc>
          <w:tcPr>
            <w:tcW w:w="1156" w:type="dxa"/>
            <w:tcBorders>
              <w:top w:val="nil"/>
              <w:left w:val="nil"/>
              <w:bottom w:val="single" w:sz="4" w:space="0" w:color="auto"/>
              <w:right w:val="single" w:sz="4" w:space="0" w:color="auto"/>
            </w:tcBorders>
            <w:shd w:val="clear" w:color="auto" w:fill="auto"/>
            <w:vAlign w:val="center"/>
          </w:tcPr>
          <w:p w14:paraId="23500056" w14:textId="37E422B7" w:rsidR="001075CC" w:rsidRPr="00096C22" w:rsidRDefault="001075CC" w:rsidP="001075CC">
            <w:pPr>
              <w:spacing w:before="0"/>
              <w:jc w:val="center"/>
              <w:rPr>
                <w:rFonts w:eastAsia="Calibri" w:cs="Arial"/>
                <w:lang w:val="en-GB"/>
              </w:rPr>
            </w:pPr>
            <w:r>
              <w:rPr>
                <w:rFonts w:eastAsia="Calibri" w:cs="Arial"/>
                <w:lang w:val="sr-Latn-RS"/>
              </w:rPr>
              <w:t>kg</w:t>
            </w:r>
          </w:p>
        </w:tc>
        <w:tc>
          <w:tcPr>
            <w:tcW w:w="2100" w:type="dxa"/>
            <w:tcBorders>
              <w:top w:val="single" w:sz="4" w:space="0" w:color="auto"/>
              <w:left w:val="nil"/>
              <w:bottom w:val="single" w:sz="4" w:space="0" w:color="auto"/>
              <w:right w:val="single" w:sz="4" w:space="0" w:color="auto"/>
            </w:tcBorders>
            <w:vAlign w:val="bottom"/>
          </w:tcPr>
          <w:p w14:paraId="4F29BB48" w14:textId="051CA6A6" w:rsidR="001075CC" w:rsidRPr="00096C22" w:rsidRDefault="001075CC" w:rsidP="001075CC">
            <w:pPr>
              <w:spacing w:before="0"/>
              <w:jc w:val="center"/>
              <w:rPr>
                <w:rFonts w:eastAsia="Calibri" w:cs="Arial"/>
                <w:lang w:val="en-GB"/>
              </w:rPr>
            </w:pPr>
            <w:r w:rsidRPr="006E263A">
              <w:rPr>
                <w:rFonts w:cs="Arial"/>
                <w:color w:val="000000"/>
              </w:rPr>
              <w:t>200</w:t>
            </w:r>
          </w:p>
        </w:tc>
      </w:tr>
      <w:tr w:rsidR="001075CC" w:rsidRPr="00096C22" w14:paraId="0CF2A5D3" w14:textId="77777777" w:rsidTr="00923E2B">
        <w:tc>
          <w:tcPr>
            <w:tcW w:w="789" w:type="dxa"/>
            <w:vAlign w:val="center"/>
          </w:tcPr>
          <w:p w14:paraId="0FD03C9F" w14:textId="07C061F5" w:rsidR="001075CC" w:rsidRPr="00096C22" w:rsidRDefault="001075CC" w:rsidP="001075CC">
            <w:pPr>
              <w:spacing w:before="0"/>
              <w:jc w:val="center"/>
              <w:rPr>
                <w:rFonts w:eastAsia="Calibri" w:cs="Arial"/>
                <w:lang w:val="sr-Cyrl-RS"/>
              </w:rPr>
            </w:pPr>
            <w:r w:rsidRPr="00096C22">
              <w:rPr>
                <w:rFonts w:eastAsia="Calibri" w:cs="Arial"/>
                <w:lang w:val="sr-Cyrl-RS"/>
              </w:rPr>
              <w:t>22.</w:t>
            </w:r>
          </w:p>
        </w:tc>
        <w:tc>
          <w:tcPr>
            <w:tcW w:w="4770" w:type="dxa"/>
            <w:shd w:val="clear" w:color="auto" w:fill="auto"/>
            <w:vAlign w:val="center"/>
          </w:tcPr>
          <w:p w14:paraId="42B253FD" w14:textId="08F175B5" w:rsidR="001075CC" w:rsidRPr="00CB38BF" w:rsidRDefault="001075CC" w:rsidP="001075CC">
            <w:pPr>
              <w:spacing w:before="0"/>
              <w:rPr>
                <w:rFonts w:eastAsia="Calibri" w:cs="Arial"/>
                <w:lang w:val="sr-Cyrl-RS"/>
              </w:rPr>
            </w:pPr>
            <w:r>
              <w:rPr>
                <w:rFonts w:eastAsia="Calibri" w:cs="Arial"/>
                <w:lang w:val="sr-Cyrl-RS"/>
              </w:rPr>
              <w:t xml:space="preserve">Лимун </w:t>
            </w:r>
          </w:p>
        </w:tc>
        <w:tc>
          <w:tcPr>
            <w:tcW w:w="1156" w:type="dxa"/>
            <w:tcBorders>
              <w:top w:val="nil"/>
              <w:left w:val="nil"/>
              <w:bottom w:val="single" w:sz="4" w:space="0" w:color="auto"/>
              <w:right w:val="single" w:sz="4" w:space="0" w:color="auto"/>
            </w:tcBorders>
            <w:shd w:val="clear" w:color="auto" w:fill="auto"/>
            <w:vAlign w:val="center"/>
          </w:tcPr>
          <w:p w14:paraId="4E4CDB8A" w14:textId="4614A09F" w:rsidR="001075CC" w:rsidRPr="00096C22" w:rsidRDefault="001075CC" w:rsidP="001075CC">
            <w:pPr>
              <w:spacing w:before="0"/>
              <w:jc w:val="center"/>
              <w:rPr>
                <w:rFonts w:eastAsia="Calibri" w:cs="Arial"/>
                <w:lang w:val="en-GB"/>
              </w:rPr>
            </w:pPr>
            <w:r>
              <w:rPr>
                <w:rFonts w:eastAsia="Calibri" w:cs="Arial"/>
                <w:lang w:val="sr-Latn-RS"/>
              </w:rPr>
              <w:t>kg</w:t>
            </w:r>
          </w:p>
        </w:tc>
        <w:tc>
          <w:tcPr>
            <w:tcW w:w="2100" w:type="dxa"/>
            <w:tcBorders>
              <w:top w:val="single" w:sz="4" w:space="0" w:color="auto"/>
              <w:left w:val="nil"/>
              <w:bottom w:val="single" w:sz="4" w:space="0" w:color="auto"/>
              <w:right w:val="single" w:sz="4" w:space="0" w:color="auto"/>
            </w:tcBorders>
            <w:vAlign w:val="bottom"/>
          </w:tcPr>
          <w:p w14:paraId="758F13AC" w14:textId="3731D56B" w:rsidR="001075CC" w:rsidRPr="00096C22" w:rsidRDefault="001075CC" w:rsidP="001075CC">
            <w:pPr>
              <w:spacing w:before="0"/>
              <w:jc w:val="center"/>
              <w:rPr>
                <w:rFonts w:eastAsia="Calibri" w:cs="Arial"/>
                <w:lang w:val="en-GB"/>
              </w:rPr>
            </w:pPr>
            <w:r w:rsidRPr="006E263A">
              <w:rPr>
                <w:rFonts w:cs="Arial"/>
                <w:color w:val="000000"/>
              </w:rPr>
              <w:t>1495</w:t>
            </w:r>
          </w:p>
        </w:tc>
      </w:tr>
      <w:tr w:rsidR="001075CC" w:rsidRPr="00096C22" w14:paraId="2E79BB18" w14:textId="77777777" w:rsidTr="00923E2B">
        <w:tc>
          <w:tcPr>
            <w:tcW w:w="789" w:type="dxa"/>
            <w:vAlign w:val="center"/>
          </w:tcPr>
          <w:p w14:paraId="750570FE" w14:textId="190EBB41" w:rsidR="001075CC" w:rsidRPr="00096C22" w:rsidRDefault="001075CC" w:rsidP="001075CC">
            <w:pPr>
              <w:spacing w:before="0"/>
              <w:jc w:val="center"/>
              <w:rPr>
                <w:rFonts w:eastAsia="Calibri" w:cs="Arial"/>
                <w:lang w:val="sr-Cyrl-RS"/>
              </w:rPr>
            </w:pPr>
            <w:r w:rsidRPr="00096C22">
              <w:rPr>
                <w:rFonts w:eastAsia="Calibri" w:cs="Arial"/>
                <w:lang w:val="sr-Cyrl-RS"/>
              </w:rPr>
              <w:t>23.</w:t>
            </w:r>
          </w:p>
        </w:tc>
        <w:tc>
          <w:tcPr>
            <w:tcW w:w="4770" w:type="dxa"/>
            <w:shd w:val="clear" w:color="auto" w:fill="auto"/>
            <w:vAlign w:val="center"/>
          </w:tcPr>
          <w:p w14:paraId="6CCCAC51" w14:textId="323D4878" w:rsidR="001075CC" w:rsidRPr="00CB38BF" w:rsidRDefault="001075CC" w:rsidP="001075CC">
            <w:pPr>
              <w:spacing w:before="0"/>
              <w:rPr>
                <w:rFonts w:eastAsia="Calibri" w:cs="Arial"/>
                <w:lang w:val="sr-Cyrl-RS"/>
              </w:rPr>
            </w:pPr>
            <w:r>
              <w:rPr>
                <w:rFonts w:eastAsia="Calibri" w:cs="Arial"/>
                <w:lang w:val="sr-Cyrl-RS"/>
              </w:rPr>
              <w:t xml:space="preserve">Со </w:t>
            </w:r>
          </w:p>
        </w:tc>
        <w:tc>
          <w:tcPr>
            <w:tcW w:w="1156" w:type="dxa"/>
            <w:tcBorders>
              <w:top w:val="nil"/>
              <w:left w:val="nil"/>
              <w:bottom w:val="single" w:sz="4" w:space="0" w:color="auto"/>
              <w:right w:val="single" w:sz="4" w:space="0" w:color="auto"/>
            </w:tcBorders>
            <w:shd w:val="clear" w:color="auto" w:fill="auto"/>
            <w:vAlign w:val="center"/>
          </w:tcPr>
          <w:p w14:paraId="02FB9CEF" w14:textId="2062BAF2" w:rsidR="001075CC" w:rsidRPr="00096C22" w:rsidRDefault="001075CC" w:rsidP="001075CC">
            <w:pPr>
              <w:spacing w:before="0"/>
              <w:jc w:val="center"/>
              <w:rPr>
                <w:rFonts w:eastAsia="Calibri" w:cs="Arial"/>
                <w:lang w:val="en-GB"/>
              </w:rPr>
            </w:pPr>
            <w:r>
              <w:rPr>
                <w:rFonts w:eastAsia="Calibri" w:cs="Arial"/>
                <w:lang w:val="sr-Latn-RS"/>
              </w:rPr>
              <w:t>kg</w:t>
            </w:r>
          </w:p>
        </w:tc>
        <w:tc>
          <w:tcPr>
            <w:tcW w:w="2100" w:type="dxa"/>
            <w:tcBorders>
              <w:top w:val="single" w:sz="4" w:space="0" w:color="auto"/>
              <w:left w:val="nil"/>
              <w:bottom w:val="single" w:sz="4" w:space="0" w:color="auto"/>
              <w:right w:val="single" w:sz="4" w:space="0" w:color="auto"/>
            </w:tcBorders>
            <w:vAlign w:val="bottom"/>
          </w:tcPr>
          <w:p w14:paraId="09C039E5" w14:textId="0DD53CAC" w:rsidR="001075CC" w:rsidRPr="00096C22" w:rsidRDefault="001075CC" w:rsidP="001075CC">
            <w:pPr>
              <w:spacing w:before="0"/>
              <w:jc w:val="center"/>
              <w:rPr>
                <w:rFonts w:eastAsia="Calibri" w:cs="Arial"/>
                <w:lang w:val="en-GB"/>
              </w:rPr>
            </w:pPr>
            <w:r w:rsidRPr="006E263A">
              <w:rPr>
                <w:rFonts w:cs="Arial"/>
                <w:color w:val="000000"/>
              </w:rPr>
              <w:t>163</w:t>
            </w:r>
          </w:p>
        </w:tc>
      </w:tr>
      <w:tr w:rsidR="001075CC" w:rsidRPr="00096C22" w14:paraId="4D3DAD4E" w14:textId="77777777" w:rsidTr="00923E2B">
        <w:tc>
          <w:tcPr>
            <w:tcW w:w="789" w:type="dxa"/>
            <w:vAlign w:val="center"/>
          </w:tcPr>
          <w:p w14:paraId="50E65EC4" w14:textId="0D1BC655" w:rsidR="001075CC" w:rsidRPr="00096C22" w:rsidRDefault="001075CC" w:rsidP="001075CC">
            <w:pPr>
              <w:spacing w:before="0"/>
              <w:jc w:val="center"/>
              <w:rPr>
                <w:rFonts w:eastAsia="Calibri" w:cs="Arial"/>
                <w:lang w:val="sr-Cyrl-RS"/>
              </w:rPr>
            </w:pPr>
            <w:r w:rsidRPr="00096C22">
              <w:rPr>
                <w:rFonts w:eastAsia="Calibri" w:cs="Arial"/>
                <w:lang w:val="sr-Cyrl-RS"/>
              </w:rPr>
              <w:t>24.</w:t>
            </w:r>
          </w:p>
        </w:tc>
        <w:tc>
          <w:tcPr>
            <w:tcW w:w="4770" w:type="dxa"/>
            <w:shd w:val="clear" w:color="auto" w:fill="auto"/>
            <w:vAlign w:val="center"/>
          </w:tcPr>
          <w:p w14:paraId="30CE6A48" w14:textId="7411E168" w:rsidR="001075CC" w:rsidRPr="00CB38BF" w:rsidRDefault="001075CC" w:rsidP="001075CC">
            <w:pPr>
              <w:spacing w:before="0"/>
              <w:rPr>
                <w:rFonts w:eastAsia="Calibri" w:cs="Arial"/>
                <w:lang w:val="sr-Cyrl-RS"/>
              </w:rPr>
            </w:pPr>
            <w:r>
              <w:rPr>
                <w:rFonts w:eastAsia="Calibri" w:cs="Arial"/>
                <w:lang w:val="sr-Cyrl-RS"/>
              </w:rPr>
              <w:t xml:space="preserve">Сирће </w:t>
            </w:r>
          </w:p>
        </w:tc>
        <w:tc>
          <w:tcPr>
            <w:tcW w:w="1156" w:type="dxa"/>
            <w:tcBorders>
              <w:top w:val="nil"/>
              <w:left w:val="nil"/>
              <w:bottom w:val="single" w:sz="4" w:space="0" w:color="auto"/>
              <w:right w:val="single" w:sz="4" w:space="0" w:color="auto"/>
            </w:tcBorders>
            <w:shd w:val="clear" w:color="auto" w:fill="auto"/>
            <w:vAlign w:val="center"/>
          </w:tcPr>
          <w:p w14:paraId="79D02744" w14:textId="06AA9ED3" w:rsidR="001075CC" w:rsidRPr="00096C22" w:rsidRDefault="001075CC" w:rsidP="001075CC">
            <w:pPr>
              <w:spacing w:before="0"/>
              <w:jc w:val="center"/>
              <w:rPr>
                <w:rFonts w:eastAsia="Calibri" w:cs="Arial"/>
                <w:lang w:val="en-GB"/>
              </w:rPr>
            </w:pPr>
            <w:r>
              <w:rPr>
                <w:rFonts w:eastAsia="Calibri" w:cs="Arial"/>
                <w:lang w:val="sr-Latn-RS"/>
              </w:rPr>
              <w:t>l</w:t>
            </w:r>
          </w:p>
        </w:tc>
        <w:tc>
          <w:tcPr>
            <w:tcW w:w="2100" w:type="dxa"/>
            <w:tcBorders>
              <w:top w:val="single" w:sz="4" w:space="0" w:color="auto"/>
              <w:left w:val="nil"/>
              <w:bottom w:val="single" w:sz="4" w:space="0" w:color="auto"/>
              <w:right w:val="single" w:sz="4" w:space="0" w:color="auto"/>
            </w:tcBorders>
            <w:vAlign w:val="bottom"/>
          </w:tcPr>
          <w:p w14:paraId="417F571C" w14:textId="48853AF2" w:rsidR="001075CC" w:rsidRPr="00096C22" w:rsidRDefault="001075CC" w:rsidP="001075CC">
            <w:pPr>
              <w:spacing w:before="0"/>
              <w:jc w:val="center"/>
              <w:rPr>
                <w:rFonts w:eastAsia="Calibri" w:cs="Arial"/>
                <w:lang w:val="en-GB"/>
              </w:rPr>
            </w:pPr>
            <w:r w:rsidRPr="006E263A">
              <w:rPr>
                <w:rFonts w:cs="Arial"/>
                <w:color w:val="000000"/>
              </w:rPr>
              <w:t>246</w:t>
            </w:r>
          </w:p>
        </w:tc>
      </w:tr>
      <w:tr w:rsidR="001075CC" w:rsidRPr="00096C22" w14:paraId="57831873" w14:textId="77777777" w:rsidTr="00923E2B">
        <w:tc>
          <w:tcPr>
            <w:tcW w:w="789" w:type="dxa"/>
            <w:vAlign w:val="center"/>
          </w:tcPr>
          <w:p w14:paraId="133CEE42" w14:textId="279FC027" w:rsidR="001075CC" w:rsidRPr="00096C22" w:rsidRDefault="001075CC" w:rsidP="001075CC">
            <w:pPr>
              <w:spacing w:before="0"/>
              <w:jc w:val="center"/>
              <w:rPr>
                <w:rFonts w:eastAsia="Calibri" w:cs="Arial"/>
                <w:lang w:val="sr-Cyrl-RS"/>
              </w:rPr>
            </w:pPr>
            <w:r w:rsidRPr="00096C22">
              <w:rPr>
                <w:rFonts w:eastAsia="Calibri" w:cs="Arial"/>
                <w:lang w:val="sr-Cyrl-RS"/>
              </w:rPr>
              <w:t>25.</w:t>
            </w:r>
          </w:p>
        </w:tc>
        <w:tc>
          <w:tcPr>
            <w:tcW w:w="4770" w:type="dxa"/>
            <w:shd w:val="clear" w:color="auto" w:fill="auto"/>
            <w:vAlign w:val="center"/>
          </w:tcPr>
          <w:p w14:paraId="238D0B0F" w14:textId="6D014D5D" w:rsidR="001075CC" w:rsidRPr="00CB38BF" w:rsidRDefault="001075CC" w:rsidP="001075CC">
            <w:pPr>
              <w:spacing w:before="0"/>
              <w:rPr>
                <w:rFonts w:eastAsia="Calibri" w:cs="Arial"/>
                <w:lang w:val="sr-Cyrl-RS"/>
              </w:rPr>
            </w:pPr>
            <w:r>
              <w:rPr>
                <w:rFonts w:eastAsia="Calibri" w:cs="Arial"/>
                <w:lang w:val="sr-Cyrl-RS"/>
              </w:rPr>
              <w:t>Кашичице пластичне за еспресо 1/1000</w:t>
            </w:r>
          </w:p>
        </w:tc>
        <w:tc>
          <w:tcPr>
            <w:tcW w:w="1156" w:type="dxa"/>
            <w:tcBorders>
              <w:top w:val="nil"/>
              <w:left w:val="nil"/>
              <w:bottom w:val="single" w:sz="4" w:space="0" w:color="auto"/>
              <w:right w:val="single" w:sz="4" w:space="0" w:color="auto"/>
            </w:tcBorders>
            <w:shd w:val="clear" w:color="auto" w:fill="auto"/>
            <w:vAlign w:val="center"/>
          </w:tcPr>
          <w:p w14:paraId="74EDF0F3" w14:textId="5A9BAE03" w:rsidR="001075CC" w:rsidRPr="00096C22" w:rsidRDefault="001075CC" w:rsidP="001075CC">
            <w:pPr>
              <w:spacing w:before="0"/>
              <w:jc w:val="center"/>
              <w:rPr>
                <w:rFonts w:eastAsia="Calibri" w:cs="Arial"/>
                <w:lang w:val="en-GB"/>
              </w:rPr>
            </w:pPr>
            <w:r>
              <w:rPr>
                <w:rFonts w:eastAsia="Calibri" w:cs="Arial"/>
                <w:lang w:val="sr-Cyrl-RS"/>
              </w:rPr>
              <w:t>ком.</w:t>
            </w:r>
          </w:p>
        </w:tc>
        <w:tc>
          <w:tcPr>
            <w:tcW w:w="2100" w:type="dxa"/>
            <w:tcBorders>
              <w:top w:val="single" w:sz="4" w:space="0" w:color="auto"/>
              <w:left w:val="nil"/>
              <w:bottom w:val="single" w:sz="4" w:space="0" w:color="auto"/>
              <w:right w:val="single" w:sz="4" w:space="0" w:color="auto"/>
            </w:tcBorders>
            <w:vAlign w:val="bottom"/>
          </w:tcPr>
          <w:p w14:paraId="67418473" w14:textId="3A33330D" w:rsidR="001075CC" w:rsidRPr="00096C22" w:rsidRDefault="001075CC" w:rsidP="001075CC">
            <w:pPr>
              <w:spacing w:before="0"/>
              <w:jc w:val="center"/>
              <w:rPr>
                <w:rFonts w:eastAsia="Calibri" w:cs="Arial"/>
                <w:lang w:val="en-GB"/>
              </w:rPr>
            </w:pPr>
            <w:r w:rsidRPr="006E263A">
              <w:rPr>
                <w:rFonts w:cs="Arial"/>
                <w:color w:val="000000"/>
              </w:rPr>
              <w:t>7013</w:t>
            </w:r>
          </w:p>
        </w:tc>
      </w:tr>
      <w:tr w:rsidR="001075CC" w:rsidRPr="00096C22" w14:paraId="00D53D93" w14:textId="77777777" w:rsidTr="00923E2B">
        <w:tc>
          <w:tcPr>
            <w:tcW w:w="789" w:type="dxa"/>
            <w:vAlign w:val="center"/>
          </w:tcPr>
          <w:p w14:paraId="2467E3E1" w14:textId="353698FB" w:rsidR="001075CC" w:rsidRPr="00096C22" w:rsidRDefault="001075CC" w:rsidP="001075CC">
            <w:pPr>
              <w:spacing w:before="0"/>
              <w:jc w:val="center"/>
              <w:rPr>
                <w:rFonts w:eastAsia="Calibri" w:cs="Arial"/>
                <w:lang w:val="sr-Cyrl-RS"/>
              </w:rPr>
            </w:pPr>
            <w:r w:rsidRPr="00096C22">
              <w:rPr>
                <w:rFonts w:eastAsia="Calibri" w:cs="Arial"/>
                <w:lang w:val="sr-Cyrl-RS"/>
              </w:rPr>
              <w:t>26.</w:t>
            </w:r>
          </w:p>
        </w:tc>
        <w:tc>
          <w:tcPr>
            <w:tcW w:w="4770" w:type="dxa"/>
            <w:shd w:val="clear" w:color="auto" w:fill="auto"/>
            <w:vAlign w:val="center"/>
          </w:tcPr>
          <w:p w14:paraId="409E0548" w14:textId="6601C8EB" w:rsidR="001075CC" w:rsidRPr="00CB38BF" w:rsidRDefault="001075CC" w:rsidP="001075CC">
            <w:pPr>
              <w:spacing w:before="0"/>
              <w:rPr>
                <w:rFonts w:eastAsia="Calibri" w:cs="Arial"/>
                <w:lang w:val="sr-Cyrl-RS"/>
              </w:rPr>
            </w:pPr>
            <w:r>
              <w:rPr>
                <w:rFonts w:eastAsia="Calibri" w:cs="Arial"/>
                <w:lang w:val="sr-Cyrl-RS"/>
              </w:rPr>
              <w:t xml:space="preserve">Шољице за кафу (са тацном) </w:t>
            </w:r>
          </w:p>
        </w:tc>
        <w:tc>
          <w:tcPr>
            <w:tcW w:w="1156" w:type="dxa"/>
            <w:tcBorders>
              <w:top w:val="nil"/>
              <w:left w:val="nil"/>
              <w:bottom w:val="single" w:sz="4" w:space="0" w:color="auto"/>
              <w:right w:val="single" w:sz="4" w:space="0" w:color="auto"/>
            </w:tcBorders>
            <w:shd w:val="clear" w:color="auto" w:fill="auto"/>
            <w:vAlign w:val="center"/>
          </w:tcPr>
          <w:p w14:paraId="093D6D22" w14:textId="216F8D1F" w:rsidR="001075CC" w:rsidRPr="00096C22" w:rsidRDefault="001075CC" w:rsidP="001075CC">
            <w:pPr>
              <w:spacing w:before="0"/>
              <w:jc w:val="center"/>
              <w:rPr>
                <w:rFonts w:eastAsia="Calibri" w:cs="Arial"/>
                <w:lang w:val="en-GB"/>
              </w:rPr>
            </w:pPr>
            <w:r>
              <w:rPr>
                <w:rFonts w:eastAsia="Calibri" w:cs="Arial"/>
                <w:lang w:val="sr-Latn-RS"/>
              </w:rPr>
              <w:t>1dl</w:t>
            </w:r>
          </w:p>
        </w:tc>
        <w:tc>
          <w:tcPr>
            <w:tcW w:w="2100" w:type="dxa"/>
            <w:tcBorders>
              <w:top w:val="single" w:sz="4" w:space="0" w:color="auto"/>
              <w:left w:val="nil"/>
              <w:bottom w:val="single" w:sz="4" w:space="0" w:color="auto"/>
              <w:right w:val="single" w:sz="4" w:space="0" w:color="auto"/>
            </w:tcBorders>
            <w:vAlign w:val="bottom"/>
          </w:tcPr>
          <w:p w14:paraId="149059E4" w14:textId="593A4B18" w:rsidR="001075CC" w:rsidRPr="00096C22" w:rsidRDefault="001075CC" w:rsidP="001075CC">
            <w:pPr>
              <w:spacing w:before="0"/>
              <w:jc w:val="center"/>
              <w:rPr>
                <w:rFonts w:eastAsia="Calibri" w:cs="Arial"/>
                <w:lang w:val="en-GB"/>
              </w:rPr>
            </w:pPr>
            <w:r w:rsidRPr="006E263A">
              <w:rPr>
                <w:rFonts w:cs="Arial"/>
                <w:color w:val="000000"/>
              </w:rPr>
              <w:t>952</w:t>
            </w:r>
          </w:p>
        </w:tc>
      </w:tr>
      <w:tr w:rsidR="001075CC" w:rsidRPr="00096C22" w14:paraId="4DDE9339" w14:textId="77777777" w:rsidTr="00923E2B">
        <w:tc>
          <w:tcPr>
            <w:tcW w:w="789" w:type="dxa"/>
            <w:vAlign w:val="center"/>
          </w:tcPr>
          <w:p w14:paraId="7FA5E252" w14:textId="552B056B" w:rsidR="001075CC" w:rsidRPr="00096C22" w:rsidRDefault="001075CC" w:rsidP="001075CC">
            <w:pPr>
              <w:spacing w:before="0"/>
              <w:jc w:val="center"/>
              <w:rPr>
                <w:rFonts w:eastAsia="Calibri" w:cs="Arial"/>
                <w:lang w:val="sr-Cyrl-RS"/>
              </w:rPr>
            </w:pPr>
            <w:r w:rsidRPr="00096C22">
              <w:rPr>
                <w:rFonts w:eastAsia="Calibri" w:cs="Arial"/>
                <w:lang w:val="sr-Cyrl-RS"/>
              </w:rPr>
              <w:t>27.</w:t>
            </w:r>
          </w:p>
        </w:tc>
        <w:tc>
          <w:tcPr>
            <w:tcW w:w="4770" w:type="dxa"/>
            <w:shd w:val="clear" w:color="auto" w:fill="auto"/>
            <w:vAlign w:val="center"/>
          </w:tcPr>
          <w:p w14:paraId="19E8736E" w14:textId="6D85BB02" w:rsidR="001075CC" w:rsidRPr="00CB38BF" w:rsidRDefault="001075CC" w:rsidP="001075CC">
            <w:pPr>
              <w:spacing w:before="0"/>
              <w:rPr>
                <w:rFonts w:eastAsia="Calibri" w:cs="Arial"/>
                <w:lang w:val="sr-Cyrl-RS"/>
              </w:rPr>
            </w:pPr>
            <w:r>
              <w:rPr>
                <w:rFonts w:eastAsia="Calibri" w:cs="Arial"/>
                <w:lang w:val="sr-Cyrl-RS"/>
              </w:rPr>
              <w:t>Стаклене чаше</w:t>
            </w:r>
          </w:p>
        </w:tc>
        <w:tc>
          <w:tcPr>
            <w:tcW w:w="1156" w:type="dxa"/>
            <w:tcBorders>
              <w:top w:val="nil"/>
              <w:left w:val="nil"/>
              <w:bottom w:val="single" w:sz="4" w:space="0" w:color="auto"/>
              <w:right w:val="single" w:sz="4" w:space="0" w:color="auto"/>
            </w:tcBorders>
            <w:shd w:val="clear" w:color="auto" w:fill="auto"/>
            <w:vAlign w:val="center"/>
          </w:tcPr>
          <w:p w14:paraId="05A0FE62" w14:textId="4F85A48B" w:rsidR="001075CC" w:rsidRPr="00096C22" w:rsidRDefault="001075CC" w:rsidP="001075CC">
            <w:pPr>
              <w:spacing w:before="0"/>
              <w:jc w:val="center"/>
              <w:rPr>
                <w:rFonts w:eastAsia="Calibri" w:cs="Arial"/>
                <w:lang w:val="en-GB"/>
              </w:rPr>
            </w:pPr>
            <w:r>
              <w:rPr>
                <w:rFonts w:eastAsia="Calibri" w:cs="Arial"/>
                <w:lang w:val="sr-Latn-RS"/>
              </w:rPr>
              <w:t>1dl</w:t>
            </w:r>
          </w:p>
        </w:tc>
        <w:tc>
          <w:tcPr>
            <w:tcW w:w="2100" w:type="dxa"/>
            <w:tcBorders>
              <w:top w:val="single" w:sz="4" w:space="0" w:color="auto"/>
              <w:left w:val="nil"/>
              <w:bottom w:val="single" w:sz="4" w:space="0" w:color="auto"/>
              <w:right w:val="single" w:sz="4" w:space="0" w:color="auto"/>
            </w:tcBorders>
            <w:vAlign w:val="bottom"/>
          </w:tcPr>
          <w:p w14:paraId="0C4BAAA7" w14:textId="2C5FBB9A" w:rsidR="001075CC" w:rsidRPr="00096C22" w:rsidRDefault="001075CC" w:rsidP="001075CC">
            <w:pPr>
              <w:spacing w:before="0"/>
              <w:jc w:val="center"/>
              <w:rPr>
                <w:rFonts w:eastAsia="Calibri" w:cs="Arial"/>
                <w:lang w:val="en-GB"/>
              </w:rPr>
            </w:pPr>
            <w:r w:rsidRPr="006E263A">
              <w:rPr>
                <w:rFonts w:cs="Arial"/>
                <w:color w:val="000000"/>
              </w:rPr>
              <w:t>1010</w:t>
            </w:r>
          </w:p>
        </w:tc>
      </w:tr>
    </w:tbl>
    <w:p w14:paraId="3D288C9A" w14:textId="77777777" w:rsidR="008F7214" w:rsidRPr="00096C22" w:rsidRDefault="008F7214" w:rsidP="008F7214">
      <w:pPr>
        <w:spacing w:before="0"/>
        <w:jc w:val="center"/>
        <w:rPr>
          <w:rFonts w:eastAsia="Calibri" w:cs="Arial"/>
          <w:lang w:val="sr-Cyrl-RS"/>
        </w:rPr>
      </w:pPr>
    </w:p>
    <w:p w14:paraId="7F157A82" w14:textId="6810B13D" w:rsidR="008F7214" w:rsidRPr="00096C22" w:rsidRDefault="00F62CA1" w:rsidP="003B229F">
      <w:pPr>
        <w:pStyle w:val="Heading2"/>
        <w:jc w:val="left"/>
        <w:rPr>
          <w:lang w:val="sr-Cyrl-RS"/>
        </w:rPr>
      </w:pPr>
      <w:r>
        <w:rPr>
          <w:lang w:val="sr-Cyrl-RS"/>
        </w:rPr>
        <w:t xml:space="preserve"> </w:t>
      </w:r>
      <w:r w:rsidR="00BD3FA1">
        <w:rPr>
          <w:lang w:val="sr-Cyrl-RS"/>
        </w:rPr>
        <w:t>3.2</w:t>
      </w:r>
      <w:r w:rsidR="00E075D3" w:rsidRPr="00096C22">
        <w:rPr>
          <w:lang w:val="sr-Cyrl-RS"/>
        </w:rPr>
        <w:t xml:space="preserve"> </w:t>
      </w:r>
      <w:r w:rsidR="00BD3FA1">
        <w:rPr>
          <w:lang w:val="sr-Cyrl-RS"/>
        </w:rPr>
        <w:t xml:space="preserve"> </w:t>
      </w:r>
      <w:r w:rsidR="008F7214" w:rsidRPr="00096C22">
        <w:rPr>
          <w:lang w:val="sr-Cyrl-RS"/>
        </w:rPr>
        <w:t>Рок испоруке</w:t>
      </w:r>
    </w:p>
    <w:p w14:paraId="6F8858D0" w14:textId="4D25FA7B" w:rsidR="0037354E" w:rsidRPr="00BD3FA1" w:rsidRDefault="00474E78" w:rsidP="003B229F">
      <w:pPr>
        <w:pStyle w:val="ListParagraph"/>
        <w:autoSpaceDE w:val="0"/>
        <w:autoSpaceDN w:val="0"/>
        <w:adjustRightInd w:val="0"/>
        <w:spacing w:before="0" w:after="0" w:line="240" w:lineRule="auto"/>
        <w:ind w:left="0"/>
        <w:contextualSpacing w:val="0"/>
        <w:rPr>
          <w:rFonts w:ascii="Arial" w:hAnsi="Arial" w:cs="Arial"/>
          <w:lang w:val="sr-Cyrl-RS"/>
        </w:rPr>
      </w:pPr>
      <w:r w:rsidRPr="00BD3FA1">
        <w:rPr>
          <w:rFonts w:ascii="Arial" w:hAnsi="Arial" w:cs="Arial"/>
          <w:lang w:val="sr-Cyrl-RS"/>
        </w:rPr>
        <w:t xml:space="preserve">Испорука добара је </w:t>
      </w:r>
      <w:r w:rsidR="00243803" w:rsidRPr="00BD3FA1">
        <w:rPr>
          <w:rFonts w:ascii="Arial" w:hAnsi="Arial" w:cs="Arial"/>
          <w:lang w:val="sr-Cyrl-RS"/>
        </w:rPr>
        <w:t>сукцесивн</w:t>
      </w:r>
      <w:r w:rsidRPr="00BD3FA1">
        <w:rPr>
          <w:rFonts w:ascii="Arial" w:hAnsi="Arial" w:cs="Arial"/>
          <w:lang w:val="sr-Cyrl-RS"/>
        </w:rPr>
        <w:t xml:space="preserve">а, у складу са издатим </w:t>
      </w:r>
      <w:r w:rsidR="00243803" w:rsidRPr="00BD3FA1">
        <w:rPr>
          <w:rFonts w:ascii="Arial" w:hAnsi="Arial" w:cs="Arial"/>
          <w:lang w:val="sr-Cyrl-RS"/>
        </w:rPr>
        <w:t xml:space="preserve"> </w:t>
      </w:r>
      <w:r w:rsidRPr="00BD3FA1">
        <w:rPr>
          <w:rFonts w:ascii="Arial" w:hAnsi="Arial" w:cs="Arial"/>
          <w:lang w:val="sr-Cyrl-RS"/>
        </w:rPr>
        <w:t xml:space="preserve">наруџбеницама </w:t>
      </w:r>
      <w:r w:rsidR="00243803" w:rsidRPr="00BD3FA1">
        <w:rPr>
          <w:rFonts w:ascii="Arial" w:hAnsi="Arial" w:cs="Arial"/>
          <w:lang w:val="sr-Cyrl-RS"/>
        </w:rPr>
        <w:t xml:space="preserve">током периода трајања </w:t>
      </w:r>
      <w:r w:rsidR="0037354E" w:rsidRPr="00BD3FA1">
        <w:rPr>
          <w:rFonts w:ascii="Arial" w:hAnsi="Arial" w:cs="Arial"/>
          <w:lang w:val="sr-Cyrl-RS"/>
        </w:rPr>
        <w:t>О</w:t>
      </w:r>
      <w:r w:rsidR="00243803" w:rsidRPr="00BD3FA1">
        <w:rPr>
          <w:rFonts w:ascii="Arial" w:hAnsi="Arial" w:cs="Arial"/>
          <w:lang w:val="sr-Cyrl-RS"/>
        </w:rPr>
        <w:t xml:space="preserve">квирног споразума. </w:t>
      </w:r>
    </w:p>
    <w:p w14:paraId="5CC4057E" w14:textId="07DE94F5" w:rsidR="00243803" w:rsidRPr="00BD3FA1" w:rsidRDefault="00243803" w:rsidP="003B229F">
      <w:pPr>
        <w:pStyle w:val="ListParagraph"/>
        <w:autoSpaceDE w:val="0"/>
        <w:autoSpaceDN w:val="0"/>
        <w:adjustRightInd w:val="0"/>
        <w:spacing w:before="0" w:after="0" w:line="240" w:lineRule="auto"/>
        <w:ind w:left="0"/>
        <w:contextualSpacing w:val="0"/>
        <w:rPr>
          <w:rFonts w:ascii="Arial" w:hAnsi="Arial" w:cs="Arial"/>
          <w:lang w:val="sr-Cyrl-RS"/>
        </w:rPr>
      </w:pPr>
      <w:r w:rsidRPr="00BD3FA1">
        <w:rPr>
          <w:rFonts w:ascii="Arial" w:hAnsi="Arial" w:cs="Arial"/>
          <w:lang w:val="sr-Cyrl-RS"/>
        </w:rPr>
        <w:lastRenderedPageBreak/>
        <w:t xml:space="preserve">Изабрани Понуђач је обавезан да сваку појединачну испоруку предметних добара изврши у року који не може бити дужи од </w:t>
      </w:r>
      <w:r w:rsidR="00A87E84" w:rsidRPr="00A87E84">
        <w:rPr>
          <w:rFonts w:ascii="Arial" w:hAnsi="Arial" w:cs="Arial"/>
          <w:lang w:val="sr-Cyrl-RS"/>
        </w:rPr>
        <w:t>7</w:t>
      </w:r>
      <w:r w:rsidRPr="00BD3FA1">
        <w:rPr>
          <w:rFonts w:ascii="Arial" w:hAnsi="Arial" w:cs="Arial"/>
          <w:lang w:val="sr-Cyrl-RS"/>
        </w:rPr>
        <w:t xml:space="preserve"> (</w:t>
      </w:r>
      <w:r w:rsidR="00A87E84">
        <w:rPr>
          <w:rFonts w:ascii="Arial" w:hAnsi="Arial" w:cs="Arial"/>
          <w:lang w:val="sr-Cyrl-RS"/>
        </w:rPr>
        <w:t>словима: седам</w:t>
      </w:r>
      <w:r w:rsidR="0037354E" w:rsidRPr="00BD3FA1">
        <w:rPr>
          <w:rFonts w:ascii="Arial" w:hAnsi="Arial" w:cs="Arial"/>
          <w:lang w:val="sr-Cyrl-RS"/>
        </w:rPr>
        <w:t>) дана</w:t>
      </w:r>
      <w:r w:rsidRPr="00BD3FA1">
        <w:rPr>
          <w:rFonts w:ascii="Arial" w:hAnsi="Arial" w:cs="Arial"/>
          <w:lang w:val="sr-Cyrl-RS"/>
        </w:rPr>
        <w:t xml:space="preserve"> од дана пријема наруџбенице Наручиоца</w:t>
      </w:r>
      <w:r w:rsidR="0037354E" w:rsidRPr="00BD3FA1">
        <w:rPr>
          <w:rFonts w:ascii="Arial" w:hAnsi="Arial" w:cs="Arial"/>
          <w:lang w:val="sr-Cyrl-RS"/>
        </w:rPr>
        <w:t>.</w:t>
      </w:r>
    </w:p>
    <w:p w14:paraId="71A06FDE" w14:textId="77777777" w:rsidR="00474E78" w:rsidRPr="00BD3FA1" w:rsidRDefault="00474E78" w:rsidP="003B229F">
      <w:pPr>
        <w:pStyle w:val="ListParagraph"/>
        <w:autoSpaceDE w:val="0"/>
        <w:autoSpaceDN w:val="0"/>
        <w:adjustRightInd w:val="0"/>
        <w:spacing w:before="0" w:after="0" w:line="240" w:lineRule="auto"/>
        <w:ind w:left="0"/>
        <w:contextualSpacing w:val="0"/>
        <w:rPr>
          <w:rFonts w:ascii="Arial" w:hAnsi="Arial" w:cs="Arial"/>
          <w:lang w:val="sr-Cyrl-RS"/>
        </w:rPr>
      </w:pPr>
    </w:p>
    <w:p w14:paraId="3A0824EA" w14:textId="53021155" w:rsidR="00332152" w:rsidRPr="00BD3FA1" w:rsidRDefault="00332152" w:rsidP="003B229F">
      <w:pPr>
        <w:pStyle w:val="ListParagraph"/>
        <w:autoSpaceDE w:val="0"/>
        <w:autoSpaceDN w:val="0"/>
        <w:adjustRightInd w:val="0"/>
        <w:spacing w:before="0" w:after="0" w:line="240" w:lineRule="auto"/>
        <w:ind w:left="0"/>
        <w:contextualSpacing w:val="0"/>
        <w:rPr>
          <w:lang w:val="sr-Cyrl-RS"/>
        </w:rPr>
      </w:pPr>
      <w:r w:rsidRPr="00BD3FA1">
        <w:rPr>
          <w:rFonts w:ascii="Arial" w:hAnsi="Arial" w:cs="Arial"/>
          <w:lang w:val="sr-Cyrl-RS"/>
        </w:rPr>
        <w:t xml:space="preserve">Понуђач </w:t>
      </w:r>
      <w:r w:rsidRPr="00BD3FA1">
        <w:rPr>
          <w:rFonts w:ascii="Arial" w:hAnsi="Arial" w:cs="Arial"/>
        </w:rPr>
        <w:t xml:space="preserve">се обавезује да по пријему </w:t>
      </w:r>
      <w:r w:rsidR="00DA4046">
        <w:rPr>
          <w:rFonts w:ascii="Arial" w:hAnsi="Arial" w:cs="Arial"/>
          <w:lang w:val="sr-Cyrl-RS"/>
        </w:rPr>
        <w:t>н</w:t>
      </w:r>
      <w:r w:rsidRPr="00BD3FA1">
        <w:rPr>
          <w:rFonts w:ascii="Arial" w:hAnsi="Arial" w:cs="Arial"/>
          <w:lang w:val="sr-Cyrl-RS"/>
        </w:rPr>
        <w:t xml:space="preserve">аруџбенице </w:t>
      </w:r>
      <w:r w:rsidRPr="00BD3FA1">
        <w:rPr>
          <w:rFonts w:ascii="Arial" w:hAnsi="Arial" w:cs="Arial"/>
        </w:rPr>
        <w:t xml:space="preserve"> </w:t>
      </w:r>
      <w:r w:rsidRPr="00BD3FA1">
        <w:rPr>
          <w:rFonts w:ascii="Arial" w:hAnsi="Arial" w:cs="Arial"/>
          <w:lang w:val="sr-Cyrl-RS"/>
        </w:rPr>
        <w:t xml:space="preserve">Наручиоца достављене у писаном облику путем електронске поште, </w:t>
      </w:r>
      <w:r w:rsidRPr="00BD3FA1">
        <w:rPr>
          <w:rFonts w:ascii="Arial" w:hAnsi="Arial" w:cs="Arial"/>
        </w:rPr>
        <w:t xml:space="preserve">изврши </w:t>
      </w:r>
      <w:r w:rsidRPr="00BD3FA1">
        <w:rPr>
          <w:rFonts w:ascii="Arial" w:hAnsi="Arial" w:cs="Arial"/>
          <w:lang w:val="sr-Cyrl-RS"/>
        </w:rPr>
        <w:t>испоруку добара</w:t>
      </w:r>
      <w:r w:rsidRPr="00BD3FA1">
        <w:rPr>
          <w:rFonts w:ascii="Arial" w:hAnsi="Arial" w:cs="Arial"/>
        </w:rPr>
        <w:t xml:space="preserve"> са одговарајућим </w:t>
      </w:r>
      <w:r w:rsidRPr="00BD3FA1">
        <w:rPr>
          <w:rFonts w:ascii="Arial" w:hAnsi="Arial" w:cs="Arial"/>
          <w:lang w:val="sr-Cyrl-RS"/>
        </w:rPr>
        <w:t>Записником о квалитативном и квантитативном пријему на адресе које су наведене у самој наруџбеници, а све у скла</w:t>
      </w:r>
      <w:r w:rsidR="00DA4046">
        <w:rPr>
          <w:rFonts w:ascii="Arial" w:hAnsi="Arial" w:cs="Arial"/>
          <w:lang w:val="sr-Cyrl-RS"/>
        </w:rPr>
        <w:t>ду са местима испоруке предвиђеним</w:t>
      </w:r>
      <w:r w:rsidRPr="00BD3FA1">
        <w:rPr>
          <w:rFonts w:ascii="Arial" w:hAnsi="Arial" w:cs="Arial"/>
          <w:lang w:val="sr-Cyrl-RS"/>
        </w:rPr>
        <w:t xml:space="preserve"> у Конкурсној документацији</w:t>
      </w:r>
      <w:r w:rsidRPr="00BD3FA1">
        <w:rPr>
          <w:lang w:val="sr-Cyrl-RS"/>
        </w:rPr>
        <w:t xml:space="preserve">. </w:t>
      </w:r>
    </w:p>
    <w:p w14:paraId="657CEEF6" w14:textId="110F2819" w:rsidR="00332152" w:rsidRPr="00BD3FA1" w:rsidRDefault="00332152" w:rsidP="003B229F">
      <w:pPr>
        <w:pStyle w:val="Default"/>
        <w:spacing w:line="276" w:lineRule="auto"/>
        <w:rPr>
          <w:rFonts w:eastAsia="Lucida Sans Unicode"/>
          <w:kern w:val="1"/>
          <w:sz w:val="22"/>
          <w:szCs w:val="22"/>
          <w:lang w:val="sr-Cyrl-RS" w:eastAsia="hi-IN" w:bidi="hi-IN"/>
        </w:rPr>
      </w:pPr>
      <w:r w:rsidRPr="00BD3FA1">
        <w:rPr>
          <w:rFonts w:eastAsia="Lucida Sans Unicode"/>
          <w:kern w:val="1"/>
          <w:sz w:val="22"/>
          <w:szCs w:val="22"/>
          <w:lang w:eastAsia="hi-IN" w:bidi="hi-IN"/>
        </w:rPr>
        <w:t xml:space="preserve">Понуђач је дужан да у Обрасцу понуде у рубрици „рок </w:t>
      </w:r>
      <w:proofErr w:type="gramStart"/>
      <w:r w:rsidRPr="00BD3FA1">
        <w:rPr>
          <w:rFonts w:eastAsia="Lucida Sans Unicode"/>
          <w:kern w:val="1"/>
          <w:sz w:val="22"/>
          <w:szCs w:val="22"/>
          <w:lang w:eastAsia="hi-IN" w:bidi="hi-IN"/>
        </w:rPr>
        <w:t>испоруке“</w:t>
      </w:r>
      <w:proofErr w:type="gramEnd"/>
      <w:r w:rsidRPr="00BD3FA1">
        <w:rPr>
          <w:rFonts w:eastAsia="Lucida Sans Unicode"/>
          <w:kern w:val="1"/>
          <w:sz w:val="22"/>
          <w:szCs w:val="22"/>
          <w:lang w:eastAsia="hi-IN" w:bidi="hi-IN"/>
        </w:rPr>
        <w:t xml:space="preserve">, према својим могућностима упише рок у коме ће извршити испоруку предмета јавне набавке, који не може бити дужи од </w:t>
      </w:r>
      <w:r w:rsidR="00A87E84" w:rsidRPr="00A87E84">
        <w:rPr>
          <w:rFonts w:eastAsia="Lucida Sans Unicode"/>
          <w:color w:val="auto"/>
          <w:kern w:val="1"/>
          <w:sz w:val="22"/>
          <w:szCs w:val="22"/>
          <w:lang w:eastAsia="hi-IN" w:bidi="hi-IN"/>
        </w:rPr>
        <w:t>7</w:t>
      </w:r>
      <w:r w:rsidRPr="00BD3FA1">
        <w:rPr>
          <w:rFonts w:eastAsia="Lucida Sans Unicode"/>
          <w:kern w:val="1"/>
          <w:sz w:val="22"/>
          <w:szCs w:val="22"/>
          <w:lang w:eastAsia="hi-IN" w:bidi="hi-IN"/>
        </w:rPr>
        <w:t xml:space="preserve"> дана</w:t>
      </w:r>
      <w:r w:rsidRPr="00BD3FA1">
        <w:rPr>
          <w:rFonts w:asciiTheme="minorHAnsi" w:eastAsia="Lucida Sans Unicode" w:hAnsiTheme="minorHAnsi"/>
          <w:kern w:val="1"/>
          <w:sz w:val="22"/>
          <w:szCs w:val="22"/>
          <w:lang w:val="sr-Cyrl-RS" w:eastAsia="hi-IN" w:bidi="hi-IN"/>
        </w:rPr>
        <w:t xml:space="preserve"> </w:t>
      </w:r>
      <w:r w:rsidRPr="00BD3FA1">
        <w:rPr>
          <w:rFonts w:ascii="Arial" w:eastAsia="Lucida Sans Unicode" w:hAnsi="Arial" w:cs="Arial"/>
          <w:kern w:val="1"/>
          <w:sz w:val="22"/>
          <w:szCs w:val="22"/>
          <w:lang w:val="sr-Cyrl-RS" w:eastAsia="hi-IN" w:bidi="hi-IN"/>
        </w:rPr>
        <w:t>од дана пријема Наруџбенице.</w:t>
      </w:r>
    </w:p>
    <w:p w14:paraId="04E837ED" w14:textId="27766BB9" w:rsidR="00332152" w:rsidRPr="00BD3FA1" w:rsidRDefault="00332152" w:rsidP="003B229F">
      <w:pPr>
        <w:pStyle w:val="Default"/>
        <w:spacing w:line="276" w:lineRule="auto"/>
        <w:rPr>
          <w:rFonts w:ascii="Arial" w:hAnsi="Arial" w:cs="Arial"/>
          <w:sz w:val="22"/>
          <w:szCs w:val="22"/>
          <w:lang w:val="sr-Cyrl-RS"/>
        </w:rPr>
      </w:pPr>
      <w:r w:rsidRPr="00BD3FA1">
        <w:rPr>
          <w:rFonts w:ascii="Arial" w:hAnsi="Arial" w:cs="Arial"/>
          <w:sz w:val="22"/>
          <w:szCs w:val="22"/>
        </w:rPr>
        <w:t xml:space="preserve"> </w:t>
      </w:r>
      <w:r w:rsidRPr="00BD3FA1">
        <w:rPr>
          <w:rFonts w:ascii="Arial" w:hAnsi="Arial" w:cs="Arial"/>
          <w:bCs/>
          <w:iCs/>
          <w:sz w:val="22"/>
          <w:szCs w:val="22"/>
          <w:lang w:val="sr-Cyrl-RS"/>
        </w:rPr>
        <w:t>Наручилац може у складу са потребама, да</w:t>
      </w:r>
      <w:r w:rsidRPr="00BD3FA1">
        <w:rPr>
          <w:rFonts w:ascii="Arial" w:hAnsi="Arial" w:cs="Arial"/>
          <w:sz w:val="22"/>
          <w:szCs w:val="22"/>
        </w:rPr>
        <w:t xml:space="preserve"> наручи и преузме мање или веће количине добара од количина датих по ставкама у </w:t>
      </w:r>
      <w:r w:rsidR="00474E78" w:rsidRPr="00BD3FA1">
        <w:rPr>
          <w:rFonts w:ascii="Arial" w:hAnsi="Arial" w:cs="Arial"/>
          <w:sz w:val="22"/>
          <w:szCs w:val="22"/>
          <w:lang w:val="sr-Cyrl-RS"/>
        </w:rPr>
        <w:t xml:space="preserve">Техничкој </w:t>
      </w:r>
      <w:r w:rsidRPr="00BD3FA1">
        <w:rPr>
          <w:rFonts w:ascii="Arial" w:hAnsi="Arial" w:cs="Arial"/>
          <w:sz w:val="22"/>
          <w:szCs w:val="22"/>
        </w:rPr>
        <w:t>спецификациј</w:t>
      </w:r>
      <w:r w:rsidR="00474E78" w:rsidRPr="00BD3FA1">
        <w:rPr>
          <w:rFonts w:ascii="Arial" w:hAnsi="Arial" w:cs="Arial"/>
          <w:sz w:val="22"/>
          <w:szCs w:val="22"/>
        </w:rPr>
        <w:t>и</w:t>
      </w:r>
      <w:r w:rsidR="00474E78" w:rsidRPr="00BD3FA1">
        <w:rPr>
          <w:rFonts w:ascii="Arial" w:hAnsi="Arial" w:cs="Arial"/>
          <w:sz w:val="22"/>
          <w:szCs w:val="22"/>
          <w:lang w:val="sr-Cyrl-RS"/>
        </w:rPr>
        <w:t xml:space="preserve"> </w:t>
      </w:r>
      <w:r w:rsidRPr="00BD3FA1">
        <w:rPr>
          <w:rFonts w:ascii="Arial" w:hAnsi="Arial" w:cs="Arial"/>
          <w:sz w:val="22"/>
          <w:szCs w:val="22"/>
        </w:rPr>
        <w:t>која је саставни део понуде</w:t>
      </w:r>
      <w:r w:rsidRPr="00BD3FA1">
        <w:rPr>
          <w:rFonts w:ascii="Arial" w:hAnsi="Arial" w:cs="Arial"/>
          <w:sz w:val="22"/>
          <w:szCs w:val="22"/>
          <w:lang w:val="sr-Cyrl-RS"/>
        </w:rPr>
        <w:t>, с тим да укупна вредност издатих наруџбеница не може бити већа од вредности закљученог оквирног споразума.</w:t>
      </w:r>
    </w:p>
    <w:p w14:paraId="123D1467" w14:textId="77777777" w:rsidR="007704D4" w:rsidRPr="00BD3FA1" w:rsidRDefault="007704D4" w:rsidP="00243803">
      <w:pPr>
        <w:pStyle w:val="ListParagraph"/>
        <w:autoSpaceDE w:val="0"/>
        <w:autoSpaceDN w:val="0"/>
        <w:adjustRightInd w:val="0"/>
        <w:spacing w:before="0" w:after="0" w:line="240" w:lineRule="auto"/>
        <w:ind w:left="0"/>
        <w:contextualSpacing w:val="0"/>
        <w:rPr>
          <w:rFonts w:ascii="Arial" w:hAnsi="Arial" w:cs="Arial"/>
          <w:lang w:val="sr-Cyrl-RS"/>
        </w:rPr>
      </w:pPr>
    </w:p>
    <w:p w14:paraId="67139C32" w14:textId="3C2FE23E" w:rsidR="00E05669" w:rsidRPr="00BD3FA1" w:rsidRDefault="00E05669" w:rsidP="001B182D">
      <w:pPr>
        <w:pStyle w:val="Heading1"/>
        <w:numPr>
          <w:ilvl w:val="1"/>
          <w:numId w:val="42"/>
        </w:numPr>
      </w:pPr>
      <w:bookmarkStart w:id="22" w:name="_Toc441651542"/>
      <w:bookmarkStart w:id="23" w:name="_Toc442559880"/>
      <w:r w:rsidRPr="00BD3FA1">
        <w:rPr>
          <w:lang w:val="en-US"/>
        </w:rPr>
        <w:t xml:space="preserve"> </w:t>
      </w:r>
      <w:r w:rsidR="00243803" w:rsidRPr="00BD3FA1">
        <w:t>Место испоруке добара</w:t>
      </w:r>
      <w:bookmarkEnd w:id="22"/>
      <w:bookmarkEnd w:id="23"/>
    </w:p>
    <w:p w14:paraId="40D65952" w14:textId="77777777" w:rsidR="00E2573A" w:rsidRPr="00BD3FA1" w:rsidRDefault="00E2573A" w:rsidP="00E2573A">
      <w:pPr>
        <w:widowControl w:val="0"/>
        <w:suppressAutoHyphens/>
        <w:spacing w:before="240"/>
        <w:rPr>
          <w:rFonts w:eastAsia="Lucida Sans Unicode"/>
          <w:color w:val="000000"/>
          <w:kern w:val="1"/>
          <w:lang w:eastAsia="hi-IN" w:bidi="hi-IN"/>
        </w:rPr>
      </w:pPr>
      <w:r w:rsidRPr="00BD3FA1">
        <w:rPr>
          <w:rFonts w:eastAsia="Lucida Sans Unicode"/>
          <w:color w:val="000000"/>
          <w:kern w:val="1"/>
          <w:lang w:eastAsia="hi-IN" w:bidi="hi-IN"/>
        </w:rPr>
        <w:t>Наручилац и понуђач ће констатовати преузимање предмета набавке</w:t>
      </w:r>
      <w:r w:rsidRPr="00BD3FA1">
        <w:rPr>
          <w:rFonts w:eastAsia="Lucida Sans Unicode"/>
          <w:color w:val="000000"/>
          <w:kern w:val="1"/>
          <w:lang w:val="sr-Cyrl-RS" w:eastAsia="hi-IN" w:bidi="hi-IN"/>
        </w:rPr>
        <w:t xml:space="preserve">, обостраним потписивањем записника о </w:t>
      </w:r>
      <w:r w:rsidRPr="00BD3FA1">
        <w:rPr>
          <w:rFonts w:cs="Arial"/>
          <w:lang w:val="sr-Cyrl-RS"/>
        </w:rPr>
        <w:t xml:space="preserve">квалитативно-квантитативном </w:t>
      </w:r>
      <w:r w:rsidRPr="00BD3FA1">
        <w:rPr>
          <w:rFonts w:eastAsia="Lucida Sans Unicode"/>
          <w:color w:val="000000"/>
          <w:kern w:val="1"/>
          <w:lang w:val="sr-Cyrl-RS" w:eastAsia="hi-IN" w:bidi="hi-IN"/>
        </w:rPr>
        <w:t>пријему,</w:t>
      </w:r>
      <w:r w:rsidRPr="00BD3FA1">
        <w:rPr>
          <w:rFonts w:eastAsia="Lucida Sans Unicode"/>
          <w:color w:val="000000"/>
          <w:kern w:val="1"/>
          <w:lang w:eastAsia="hi-IN" w:bidi="hi-IN"/>
        </w:rPr>
        <w:t xml:space="preserve"> приликом испоруке на локацији - месту испоруке за:</w:t>
      </w:r>
    </w:p>
    <w:p w14:paraId="7A2D7315" w14:textId="0AA26AF7" w:rsidR="00E2573A" w:rsidRPr="00BD3FA1" w:rsidRDefault="00E2573A" w:rsidP="001B182D">
      <w:pPr>
        <w:widowControl w:val="0"/>
        <w:numPr>
          <w:ilvl w:val="0"/>
          <w:numId w:val="45"/>
        </w:numPr>
        <w:suppressAutoHyphens/>
        <w:spacing w:before="0" w:line="276" w:lineRule="auto"/>
        <w:rPr>
          <w:rFonts w:eastAsia="Calibri"/>
          <w:color w:val="000000"/>
          <w:kern w:val="1"/>
          <w:lang w:eastAsia="hi-IN" w:bidi="hi-IN"/>
        </w:rPr>
      </w:pPr>
      <w:r w:rsidRPr="00BD3FA1">
        <w:rPr>
          <w:rFonts w:eastAsia="Calibri"/>
          <w:b/>
          <w:color w:val="000000"/>
          <w:kern w:val="1"/>
          <w:lang w:val="sr-Cyrl-RS" w:eastAsia="hi-IN" w:bidi="hi-IN"/>
        </w:rPr>
        <w:t xml:space="preserve">Технички центар </w:t>
      </w:r>
      <w:r w:rsidRPr="00BD3FA1">
        <w:rPr>
          <w:rFonts w:eastAsia="Calibri"/>
          <w:b/>
          <w:color w:val="000000"/>
          <w:kern w:val="1"/>
          <w:lang w:eastAsia="hi-IN" w:bidi="hi-IN"/>
        </w:rPr>
        <w:t>Краљево</w:t>
      </w:r>
      <w:r w:rsidRPr="00BD3FA1">
        <w:rPr>
          <w:rFonts w:eastAsia="Calibri"/>
          <w:color w:val="000000"/>
          <w:kern w:val="1"/>
          <w:lang w:eastAsia="hi-IN" w:bidi="hi-IN"/>
        </w:rPr>
        <w:t xml:space="preserve">: 36000 </w:t>
      </w:r>
      <w:r w:rsidRPr="00BD3FA1">
        <w:rPr>
          <w:rFonts w:eastAsia="Calibri"/>
          <w:color w:val="000000"/>
          <w:kern w:val="1"/>
          <w:lang w:val="sr-Cyrl-RS" w:eastAsia="hi-IN" w:bidi="hi-IN"/>
        </w:rPr>
        <w:t xml:space="preserve">Краљево </w:t>
      </w:r>
      <w:r w:rsidRPr="00BD3FA1">
        <w:rPr>
          <w:rFonts w:eastAsia="Calibri"/>
          <w:color w:val="000000"/>
          <w:kern w:val="1"/>
          <w:lang w:eastAsia="hi-IN" w:bidi="hi-IN"/>
        </w:rPr>
        <w:t xml:space="preserve">- </w:t>
      </w:r>
      <w:r w:rsidRPr="00BD3FA1">
        <w:rPr>
          <w:rFonts w:eastAsia="Calibri"/>
          <w:color w:val="000000"/>
          <w:kern w:val="1"/>
          <w:lang w:val="sr-Cyrl-RS" w:eastAsia="hi-IN" w:bidi="hi-IN"/>
        </w:rPr>
        <w:t>Димитрија Туцовића 5</w:t>
      </w:r>
      <w:r w:rsidRPr="00BD3FA1">
        <w:rPr>
          <w:rFonts w:eastAsia="Calibri"/>
          <w:color w:val="000000"/>
          <w:kern w:val="1"/>
          <w:lang w:eastAsia="hi-IN" w:bidi="hi-IN"/>
        </w:rPr>
        <w:t xml:space="preserve">, </w:t>
      </w:r>
    </w:p>
    <w:p w14:paraId="41AD1FCC" w14:textId="641B8743" w:rsidR="00CA2A58" w:rsidRPr="00BD3FA1" w:rsidRDefault="00BD3FA1" w:rsidP="001B182D">
      <w:pPr>
        <w:widowControl w:val="0"/>
        <w:numPr>
          <w:ilvl w:val="0"/>
          <w:numId w:val="45"/>
        </w:numPr>
        <w:suppressAutoHyphens/>
        <w:spacing w:before="0" w:line="276" w:lineRule="auto"/>
        <w:rPr>
          <w:rFonts w:eastAsia="Calibri"/>
          <w:color w:val="000000"/>
          <w:kern w:val="1"/>
          <w:lang w:eastAsia="hi-IN" w:bidi="hi-IN"/>
        </w:rPr>
      </w:pPr>
      <w:r w:rsidRPr="00BD3FA1">
        <w:rPr>
          <w:rFonts w:eastAsia="Calibri"/>
          <w:b/>
          <w:color w:val="000000"/>
          <w:kern w:val="1"/>
          <w:lang w:val="sr-Cyrl-RS" w:eastAsia="hi-IN" w:bidi="hi-IN"/>
        </w:rPr>
        <w:t>Одсеке</w:t>
      </w:r>
      <w:r w:rsidR="00E2573A" w:rsidRPr="00BD3FA1">
        <w:rPr>
          <w:rFonts w:eastAsia="Calibri"/>
          <w:b/>
          <w:color w:val="000000"/>
          <w:kern w:val="1"/>
          <w:lang w:val="sr-Cyrl-RS" w:eastAsia="hi-IN" w:bidi="hi-IN"/>
        </w:rPr>
        <w:t xml:space="preserve"> за техничке услуге</w:t>
      </w:r>
      <w:r w:rsidR="00E2573A" w:rsidRPr="00BD3FA1">
        <w:rPr>
          <w:rFonts w:eastAsia="Calibri"/>
          <w:color w:val="000000"/>
          <w:kern w:val="1"/>
          <w:lang w:val="sr-Cyrl-RS" w:eastAsia="hi-IN" w:bidi="hi-IN"/>
        </w:rPr>
        <w:t xml:space="preserve">: </w:t>
      </w:r>
    </w:p>
    <w:p w14:paraId="20248036" w14:textId="59F5B1A6" w:rsidR="00CA2A58" w:rsidRPr="00BD3FA1" w:rsidRDefault="00CA2A58" w:rsidP="001B182D">
      <w:pPr>
        <w:widowControl w:val="0"/>
        <w:numPr>
          <w:ilvl w:val="0"/>
          <w:numId w:val="45"/>
        </w:numPr>
        <w:suppressAutoHyphens/>
        <w:spacing w:before="0" w:line="276" w:lineRule="auto"/>
        <w:rPr>
          <w:rFonts w:eastAsia="Calibri"/>
          <w:color w:val="000000"/>
          <w:kern w:val="1"/>
          <w:lang w:eastAsia="hi-IN" w:bidi="hi-IN"/>
        </w:rPr>
      </w:pPr>
      <w:r w:rsidRPr="00BD3FA1">
        <w:rPr>
          <w:rFonts w:eastAsia="Calibri"/>
          <w:color w:val="000000"/>
          <w:kern w:val="1"/>
          <w:lang w:val="sr-Cyrl-RS" w:eastAsia="hi-IN" w:bidi="hi-IN"/>
        </w:rPr>
        <w:t>34</w:t>
      </w:r>
      <w:r w:rsidR="00E2573A" w:rsidRPr="00BD3FA1">
        <w:rPr>
          <w:rFonts w:eastAsia="Calibri"/>
          <w:color w:val="000000"/>
          <w:kern w:val="1"/>
          <w:lang w:val="sr-Cyrl-RS" w:eastAsia="hi-IN" w:bidi="hi-IN"/>
        </w:rPr>
        <w:t xml:space="preserve"> 000 </w:t>
      </w:r>
      <w:r w:rsidRPr="00BD3FA1">
        <w:rPr>
          <w:rFonts w:eastAsia="Calibri"/>
          <w:color w:val="000000"/>
          <w:kern w:val="1"/>
          <w:lang w:val="sr-Cyrl-RS" w:eastAsia="hi-IN" w:bidi="hi-IN"/>
        </w:rPr>
        <w:t>Аранђеловац</w:t>
      </w:r>
      <w:r w:rsidR="00E2573A" w:rsidRPr="00BD3FA1">
        <w:rPr>
          <w:rFonts w:eastAsia="Calibri"/>
          <w:color w:val="000000"/>
          <w:kern w:val="1"/>
          <w:lang w:val="sr-Cyrl-RS" w:eastAsia="hi-IN" w:bidi="hi-IN"/>
        </w:rPr>
        <w:t>,</w:t>
      </w:r>
      <w:r w:rsidR="00E2573A" w:rsidRPr="00BD3FA1">
        <w:rPr>
          <w:rFonts w:eastAsia="Calibri"/>
          <w:color w:val="000000"/>
          <w:kern w:val="1"/>
          <w:lang w:eastAsia="hi-IN" w:bidi="hi-IN"/>
        </w:rPr>
        <w:t xml:space="preserve"> улица </w:t>
      </w:r>
      <w:r w:rsidRPr="00BD3FA1">
        <w:rPr>
          <w:rFonts w:eastAsia="Calibri"/>
          <w:color w:val="000000"/>
          <w:kern w:val="1"/>
          <w:lang w:val="sr-Cyrl-RS" w:eastAsia="hi-IN" w:bidi="hi-IN"/>
        </w:rPr>
        <w:t>Кнеза Милоша 275</w:t>
      </w:r>
      <w:r w:rsidRPr="00BD3FA1">
        <w:rPr>
          <w:rFonts w:eastAsia="Calibri"/>
          <w:color w:val="000000"/>
          <w:kern w:val="1"/>
          <w:lang w:eastAsia="hi-IN" w:bidi="hi-IN"/>
        </w:rPr>
        <w:t xml:space="preserve">, </w:t>
      </w:r>
    </w:p>
    <w:p w14:paraId="3CA4D3BB" w14:textId="5C81BD27" w:rsidR="00E2573A" w:rsidRPr="00BD3FA1" w:rsidRDefault="00CA2A58" w:rsidP="001B182D">
      <w:pPr>
        <w:widowControl w:val="0"/>
        <w:numPr>
          <w:ilvl w:val="0"/>
          <w:numId w:val="45"/>
        </w:numPr>
        <w:suppressAutoHyphens/>
        <w:spacing w:before="0" w:line="276" w:lineRule="auto"/>
        <w:rPr>
          <w:rFonts w:eastAsia="Calibri"/>
          <w:color w:val="000000"/>
          <w:kern w:val="1"/>
          <w:lang w:eastAsia="hi-IN" w:bidi="hi-IN"/>
        </w:rPr>
      </w:pPr>
      <w:r w:rsidRPr="00BD3FA1">
        <w:rPr>
          <w:rFonts w:eastAsia="Calibri"/>
          <w:color w:val="000000"/>
          <w:kern w:val="1"/>
          <w:lang w:val="sr-Cyrl-RS" w:eastAsia="hi-IN" w:bidi="hi-IN"/>
        </w:rPr>
        <w:t>14000 Ваљево, Сувоборска 9,</w:t>
      </w:r>
    </w:p>
    <w:p w14:paraId="63A7A962" w14:textId="5E537C75" w:rsidR="00CA2A58" w:rsidRPr="00BD3FA1" w:rsidRDefault="00CA2A58" w:rsidP="001B182D">
      <w:pPr>
        <w:widowControl w:val="0"/>
        <w:numPr>
          <w:ilvl w:val="0"/>
          <w:numId w:val="45"/>
        </w:numPr>
        <w:suppressAutoHyphens/>
        <w:spacing w:before="0" w:line="276" w:lineRule="auto"/>
        <w:rPr>
          <w:rFonts w:eastAsia="Calibri"/>
          <w:color w:val="000000"/>
          <w:kern w:val="1"/>
          <w:lang w:eastAsia="hi-IN" w:bidi="hi-IN"/>
        </w:rPr>
      </w:pPr>
      <w:r w:rsidRPr="00BD3FA1">
        <w:rPr>
          <w:rFonts w:eastAsia="Calibri"/>
          <w:color w:val="000000"/>
          <w:kern w:val="1"/>
          <w:lang w:val="sr-Cyrl-RS" w:eastAsia="hi-IN" w:bidi="hi-IN"/>
        </w:rPr>
        <w:t>35000 Јагодина, 7. јула 62,</w:t>
      </w:r>
    </w:p>
    <w:p w14:paraId="43DA8665" w14:textId="1D6BD59E" w:rsidR="006B209C" w:rsidRPr="00BD3FA1" w:rsidRDefault="006B209C" w:rsidP="001B182D">
      <w:pPr>
        <w:widowControl w:val="0"/>
        <w:numPr>
          <w:ilvl w:val="0"/>
          <w:numId w:val="45"/>
        </w:numPr>
        <w:suppressAutoHyphens/>
        <w:spacing w:before="0" w:line="276" w:lineRule="auto"/>
        <w:rPr>
          <w:rFonts w:eastAsia="Calibri"/>
          <w:color w:val="000000"/>
          <w:kern w:val="1"/>
          <w:lang w:eastAsia="hi-IN" w:bidi="hi-IN"/>
        </w:rPr>
      </w:pPr>
      <w:r w:rsidRPr="00BD3FA1">
        <w:rPr>
          <w:rFonts w:eastAsia="Calibri"/>
          <w:color w:val="000000"/>
          <w:kern w:val="1"/>
          <w:lang w:val="sr-Cyrl-RS" w:eastAsia="hi-IN" w:bidi="hi-IN"/>
        </w:rPr>
        <w:t>36000 Краљево, Димитрија Туцовића 5,</w:t>
      </w:r>
    </w:p>
    <w:p w14:paraId="67CD19CD" w14:textId="15D06F71" w:rsidR="00CA2A58" w:rsidRPr="00BD3FA1" w:rsidRDefault="00CA2A58" w:rsidP="001B182D">
      <w:pPr>
        <w:widowControl w:val="0"/>
        <w:numPr>
          <w:ilvl w:val="0"/>
          <w:numId w:val="45"/>
        </w:numPr>
        <w:suppressAutoHyphens/>
        <w:spacing w:before="0" w:line="276" w:lineRule="auto"/>
        <w:rPr>
          <w:rFonts w:eastAsia="Calibri"/>
          <w:color w:val="000000"/>
          <w:kern w:val="1"/>
          <w:lang w:eastAsia="hi-IN" w:bidi="hi-IN"/>
        </w:rPr>
      </w:pPr>
      <w:r w:rsidRPr="00BD3FA1">
        <w:rPr>
          <w:rFonts w:eastAsia="Calibri"/>
          <w:color w:val="000000"/>
          <w:kern w:val="1"/>
          <w:lang w:val="sr-Cyrl-RS" w:eastAsia="hi-IN" w:bidi="hi-IN"/>
        </w:rPr>
        <w:t>37000 Крушевац, Косанчићева 32,</w:t>
      </w:r>
    </w:p>
    <w:p w14:paraId="6B076B94" w14:textId="56362C5A" w:rsidR="00CA2A58" w:rsidRPr="00BD3FA1" w:rsidRDefault="00CA2A58" w:rsidP="001B182D">
      <w:pPr>
        <w:widowControl w:val="0"/>
        <w:numPr>
          <w:ilvl w:val="0"/>
          <w:numId w:val="45"/>
        </w:numPr>
        <w:suppressAutoHyphens/>
        <w:spacing w:before="0" w:line="276" w:lineRule="auto"/>
        <w:rPr>
          <w:rFonts w:eastAsia="Calibri"/>
          <w:color w:val="000000"/>
          <w:kern w:val="1"/>
          <w:lang w:eastAsia="hi-IN" w:bidi="hi-IN"/>
        </w:rPr>
      </w:pPr>
      <w:r w:rsidRPr="00BD3FA1">
        <w:rPr>
          <w:rFonts w:eastAsia="Calibri"/>
          <w:color w:val="000000"/>
          <w:kern w:val="1"/>
          <w:lang w:val="sr-Cyrl-RS" w:eastAsia="hi-IN" w:bidi="hi-IN"/>
        </w:rPr>
        <w:t xml:space="preserve">11550 Лазаревац, Јанка Стајчића </w:t>
      </w:r>
      <w:r w:rsidR="006B209C" w:rsidRPr="00BD3FA1">
        <w:rPr>
          <w:rFonts w:eastAsia="Calibri"/>
          <w:color w:val="000000"/>
          <w:kern w:val="1"/>
          <w:lang w:val="sr-Cyrl-RS" w:eastAsia="hi-IN" w:bidi="hi-IN"/>
        </w:rPr>
        <w:t>2,</w:t>
      </w:r>
    </w:p>
    <w:p w14:paraId="77504A70" w14:textId="77CAE23E" w:rsidR="006B209C" w:rsidRPr="00BD3FA1" w:rsidRDefault="006B209C" w:rsidP="001B182D">
      <w:pPr>
        <w:pStyle w:val="ListParagraph"/>
        <w:widowControl w:val="0"/>
        <w:numPr>
          <w:ilvl w:val="0"/>
          <w:numId w:val="45"/>
        </w:numPr>
        <w:suppressAutoHyphens/>
        <w:spacing w:before="0"/>
        <w:rPr>
          <w:rFonts w:ascii="Arial" w:hAnsi="Arial" w:cs="Arial"/>
          <w:color w:val="000000"/>
          <w:kern w:val="1"/>
          <w:lang w:eastAsia="hi-IN" w:bidi="hi-IN"/>
        </w:rPr>
      </w:pPr>
      <w:r w:rsidRPr="00BD3FA1">
        <w:rPr>
          <w:rFonts w:ascii="Arial" w:hAnsi="Arial" w:cs="Arial"/>
          <w:color w:val="000000"/>
          <w:kern w:val="1"/>
          <w:lang w:val="sr-Cyrl-RS" w:eastAsia="hi-IN" w:bidi="hi-IN"/>
        </w:rPr>
        <w:t>15300 Лозница, Слободана Пенезића,</w:t>
      </w:r>
    </w:p>
    <w:p w14:paraId="2D8B2E38" w14:textId="0CA9354A" w:rsidR="006B209C" w:rsidRPr="00BD3FA1" w:rsidRDefault="006B209C" w:rsidP="001B182D">
      <w:pPr>
        <w:pStyle w:val="ListParagraph"/>
        <w:widowControl w:val="0"/>
        <w:numPr>
          <w:ilvl w:val="0"/>
          <w:numId w:val="45"/>
        </w:numPr>
        <w:suppressAutoHyphens/>
        <w:spacing w:before="0"/>
        <w:rPr>
          <w:rFonts w:ascii="Arial" w:hAnsi="Arial" w:cs="Arial"/>
          <w:color w:val="000000"/>
          <w:kern w:val="1"/>
          <w:lang w:eastAsia="hi-IN" w:bidi="hi-IN"/>
        </w:rPr>
      </w:pPr>
      <w:r w:rsidRPr="00BD3FA1">
        <w:rPr>
          <w:rFonts w:ascii="Arial" w:hAnsi="Arial" w:cs="Arial"/>
          <w:color w:val="000000"/>
          <w:kern w:val="1"/>
          <w:lang w:val="sr-Cyrl-RS" w:eastAsia="hi-IN" w:bidi="hi-IN"/>
        </w:rPr>
        <w:t>36300 Нови Пазар, Димитрија Туцовића бб,</w:t>
      </w:r>
    </w:p>
    <w:p w14:paraId="526E17CC" w14:textId="747CBEA8" w:rsidR="006B209C" w:rsidRPr="00BD3FA1" w:rsidRDefault="006B209C" w:rsidP="001B182D">
      <w:pPr>
        <w:pStyle w:val="ListParagraph"/>
        <w:widowControl w:val="0"/>
        <w:numPr>
          <w:ilvl w:val="0"/>
          <w:numId w:val="45"/>
        </w:numPr>
        <w:suppressAutoHyphens/>
        <w:spacing w:before="0"/>
        <w:rPr>
          <w:rFonts w:ascii="Arial" w:hAnsi="Arial" w:cs="Arial"/>
          <w:color w:val="000000"/>
          <w:kern w:val="1"/>
          <w:lang w:eastAsia="hi-IN" w:bidi="hi-IN"/>
        </w:rPr>
      </w:pPr>
      <w:r w:rsidRPr="00BD3FA1">
        <w:rPr>
          <w:rFonts w:ascii="Arial" w:hAnsi="Arial" w:cs="Arial"/>
          <w:color w:val="000000"/>
          <w:kern w:val="1"/>
          <w:lang w:val="sr-Cyrl-RS" w:eastAsia="hi-IN" w:bidi="hi-IN"/>
        </w:rPr>
        <w:t>32000 Чачак, Кренов пролаз бб,</w:t>
      </w:r>
    </w:p>
    <w:p w14:paraId="70AB182F" w14:textId="25484AE3" w:rsidR="006B209C" w:rsidRPr="00BD3FA1" w:rsidRDefault="006B209C" w:rsidP="001B182D">
      <w:pPr>
        <w:pStyle w:val="ListParagraph"/>
        <w:widowControl w:val="0"/>
        <w:numPr>
          <w:ilvl w:val="0"/>
          <w:numId w:val="45"/>
        </w:numPr>
        <w:suppressAutoHyphens/>
        <w:spacing w:before="0"/>
        <w:rPr>
          <w:rFonts w:ascii="Arial" w:hAnsi="Arial" w:cs="Arial"/>
          <w:color w:val="000000"/>
          <w:kern w:val="1"/>
          <w:lang w:eastAsia="hi-IN" w:bidi="hi-IN"/>
        </w:rPr>
      </w:pPr>
      <w:r w:rsidRPr="00BD3FA1">
        <w:rPr>
          <w:rFonts w:ascii="Arial" w:hAnsi="Arial" w:cs="Arial"/>
          <w:color w:val="000000"/>
          <w:kern w:val="1"/>
          <w:lang w:val="sr-Cyrl-RS" w:eastAsia="hi-IN" w:bidi="hi-IN"/>
        </w:rPr>
        <w:t>15000 Шабац, Поцерска 86,</w:t>
      </w:r>
    </w:p>
    <w:p w14:paraId="616DBF67" w14:textId="541F1339" w:rsidR="006B209C" w:rsidRPr="00BD3FA1" w:rsidRDefault="006B209C" w:rsidP="001B182D">
      <w:pPr>
        <w:pStyle w:val="ListParagraph"/>
        <w:widowControl w:val="0"/>
        <w:numPr>
          <w:ilvl w:val="0"/>
          <w:numId w:val="45"/>
        </w:numPr>
        <w:suppressAutoHyphens/>
        <w:spacing w:before="0"/>
        <w:rPr>
          <w:rFonts w:ascii="Arial" w:hAnsi="Arial" w:cs="Arial"/>
          <w:color w:val="000000"/>
          <w:kern w:val="1"/>
          <w:lang w:eastAsia="hi-IN" w:bidi="hi-IN"/>
        </w:rPr>
      </w:pPr>
      <w:r w:rsidRPr="00BD3FA1">
        <w:rPr>
          <w:rFonts w:ascii="Arial" w:hAnsi="Arial" w:cs="Arial"/>
          <w:color w:val="000000"/>
          <w:kern w:val="1"/>
          <w:lang w:val="sr-Cyrl-RS" w:eastAsia="hi-IN" w:bidi="hi-IN"/>
        </w:rPr>
        <w:t>31000 Ужице, Момчила Тешића 13.</w:t>
      </w:r>
    </w:p>
    <w:p w14:paraId="6FEC1489" w14:textId="77777777" w:rsidR="00E2573A" w:rsidRPr="00BD3FA1" w:rsidRDefault="00E2573A" w:rsidP="00E2573A">
      <w:pPr>
        <w:spacing w:before="0"/>
        <w:rPr>
          <w:rFonts w:cs="Arial"/>
          <w:lang w:eastAsia="zh-CN"/>
        </w:rPr>
      </w:pPr>
      <w:r w:rsidRPr="00BD3FA1">
        <w:rPr>
          <w:rFonts w:cs="Arial"/>
          <w:lang w:eastAsia="zh-CN"/>
        </w:rPr>
        <w:t>Евентуално настала штета приликом транспорта предметних добара до места испоруке пада на терет изабраног Понуђача.</w:t>
      </w:r>
    </w:p>
    <w:p w14:paraId="2C2301AF" w14:textId="3D31008D" w:rsidR="007704D4" w:rsidRPr="00BD3FA1" w:rsidRDefault="007704D4" w:rsidP="009C2A65">
      <w:pPr>
        <w:spacing w:before="0"/>
        <w:rPr>
          <w:lang w:val="sr-Cyrl-RS"/>
        </w:rPr>
      </w:pPr>
    </w:p>
    <w:p w14:paraId="64E08F17" w14:textId="19D00FC7" w:rsidR="007704D4" w:rsidRPr="007704D4" w:rsidRDefault="00BD3FA1" w:rsidP="00BD3FA1">
      <w:pPr>
        <w:pStyle w:val="Heading1"/>
        <w:numPr>
          <w:ilvl w:val="0"/>
          <w:numId w:val="0"/>
        </w:numPr>
        <w:jc w:val="both"/>
      </w:pPr>
      <w:bookmarkStart w:id="24" w:name="_Toc441651543"/>
      <w:bookmarkStart w:id="25" w:name="_Toc442559881"/>
      <w:r>
        <w:rPr>
          <w:lang w:val="sr-Cyrl-RS"/>
        </w:rPr>
        <w:t xml:space="preserve">3.4  </w:t>
      </w:r>
      <w:r w:rsidR="007704D4" w:rsidRPr="007704D4">
        <w:t>Квалитативни и квантитативни пријем</w:t>
      </w:r>
    </w:p>
    <w:p w14:paraId="23595785" w14:textId="1D4A4553" w:rsidR="007704D4" w:rsidRPr="00796C64" w:rsidRDefault="007704D4" w:rsidP="007704D4">
      <w:pPr>
        <w:pStyle w:val="CommentText"/>
        <w:rPr>
          <w:rFonts w:cs="Arial"/>
          <w:sz w:val="22"/>
          <w:szCs w:val="22"/>
          <w:lang w:val="sr-Cyrl-RS"/>
        </w:rPr>
      </w:pPr>
      <w:r w:rsidRPr="007704D4">
        <w:rPr>
          <w:rFonts w:cs="Arial"/>
          <w:sz w:val="22"/>
          <w:szCs w:val="22"/>
          <w:lang w:val="sr-Cyrl-RS"/>
        </w:rPr>
        <w:t xml:space="preserve">Квантитативни и квалитативни пријем добара врши се приликом преузимања добара у присуству овлашћених лица Продавца и Купца на паритету Fco магацин Купца у местима испоруке, у складу са </w:t>
      </w:r>
      <w:r w:rsidRPr="007704D4">
        <w:rPr>
          <w:sz w:val="22"/>
          <w:szCs w:val="22"/>
          <w:lang w:val="sr-Cyrl-RS"/>
        </w:rPr>
        <w:t>наруџбеницом,</w:t>
      </w:r>
      <w:r w:rsidRPr="007704D4">
        <w:rPr>
          <w:rFonts w:cs="Arial"/>
          <w:sz w:val="22"/>
          <w:szCs w:val="22"/>
          <w:lang w:val="sr-Cyrl-RS"/>
        </w:rPr>
        <w:t xml:space="preserve"> обостраним потписивањем Записника о квалитативно-ква</w:t>
      </w:r>
      <w:r w:rsidR="00F53200">
        <w:rPr>
          <w:rFonts w:cs="Arial"/>
          <w:sz w:val="22"/>
          <w:szCs w:val="22"/>
          <w:lang w:val="sr-Cyrl-RS"/>
        </w:rPr>
        <w:t>нтитативном пријему (прилог бр.6</w:t>
      </w:r>
      <w:r w:rsidRPr="007704D4">
        <w:rPr>
          <w:rFonts w:cs="Arial"/>
          <w:sz w:val="22"/>
          <w:szCs w:val="22"/>
          <w:lang w:val="sr-Cyrl-RS"/>
        </w:rPr>
        <w:t xml:space="preserve"> Конкурсне документације).</w:t>
      </w:r>
    </w:p>
    <w:p w14:paraId="51455573" w14:textId="66AD9116" w:rsidR="008D786A" w:rsidRPr="00796C64" w:rsidRDefault="00BD3FA1" w:rsidP="001B182D">
      <w:pPr>
        <w:pStyle w:val="Heading1"/>
        <w:numPr>
          <w:ilvl w:val="1"/>
          <w:numId w:val="46"/>
        </w:numPr>
      </w:pPr>
      <w:r>
        <w:rPr>
          <w:lang w:val="sr-Cyrl-RS"/>
        </w:rPr>
        <w:t xml:space="preserve"> </w:t>
      </w:r>
      <w:r w:rsidR="00243803" w:rsidRPr="00096C22">
        <w:t>Гарантни рок</w:t>
      </w:r>
      <w:bookmarkEnd w:id="24"/>
      <w:bookmarkEnd w:id="25"/>
    </w:p>
    <w:p w14:paraId="21C67F84" w14:textId="5FF8BAE0" w:rsidR="008D786A" w:rsidRPr="008D786A" w:rsidRDefault="008D786A" w:rsidP="00A753A6">
      <w:pPr>
        <w:spacing w:before="0"/>
        <w:rPr>
          <w:rFonts w:cs="Arial"/>
          <w:lang w:eastAsia="zh-CN"/>
        </w:rPr>
      </w:pPr>
      <w:r w:rsidRPr="008D786A">
        <w:rPr>
          <w:rFonts w:cs="Arial"/>
          <w:lang w:eastAsia="zh-CN"/>
        </w:rPr>
        <w:t>Гарантни рок за предмет набавке је гарантни рок произвођача.</w:t>
      </w:r>
    </w:p>
    <w:p w14:paraId="4E76883D" w14:textId="158D1733" w:rsidR="003A782B" w:rsidRPr="008D786A" w:rsidRDefault="00A753A6" w:rsidP="00A753A6">
      <w:pPr>
        <w:spacing w:before="0"/>
        <w:rPr>
          <w:rFonts w:cs="Arial"/>
          <w:i/>
          <w:color w:val="00B0F0"/>
          <w:lang w:val="sr-Cyrl-RS" w:eastAsia="zh-CN"/>
        </w:rPr>
      </w:pPr>
      <w:r w:rsidRPr="00096C22">
        <w:rPr>
          <w:rFonts w:cs="Arial"/>
          <w:lang w:val="sr-Cyrl-CS" w:eastAsia="zh-CN"/>
        </w:rPr>
        <w:t xml:space="preserve">Изабрани </w:t>
      </w:r>
      <w:r w:rsidRPr="00096C22">
        <w:rPr>
          <w:rFonts w:cs="Arial"/>
          <w:lang w:eastAsia="zh-CN"/>
        </w:rPr>
        <w:t>Понуђач је дужан да о свом трошку отклони све евентуалне недостатке у току трајања гарантног рока</w:t>
      </w:r>
      <w:r w:rsidR="008D786A">
        <w:rPr>
          <w:rFonts w:cs="Arial"/>
          <w:lang w:val="sr-Cyrl-RS" w:eastAsia="zh-CN"/>
        </w:rPr>
        <w:t>.</w:t>
      </w:r>
    </w:p>
    <w:p w14:paraId="4B13174F" w14:textId="17D0F87A" w:rsidR="003A782B" w:rsidRDefault="00756A02" w:rsidP="003B229F">
      <w:pPr>
        <w:pStyle w:val="Heading1"/>
        <w:numPr>
          <w:ilvl w:val="0"/>
          <w:numId w:val="16"/>
        </w:numPr>
        <w:ind w:left="270" w:right="-61" w:hanging="270"/>
        <w:jc w:val="both"/>
        <w:rPr>
          <w:lang w:val="sr-Cyrl-RS"/>
        </w:rPr>
      </w:pPr>
      <w:r w:rsidRPr="00096C22">
        <w:rPr>
          <w:lang w:val="sr-Cyrl-RS"/>
        </w:rPr>
        <w:lastRenderedPageBreak/>
        <w:t>УСЛОВИ ЗА УЧЕШЋЕ У ПОСТУПКУ ЈАВНЕ НАБАВКЕ ИЗ ЧЛ. 75. ЗАКОНА О ЈАВНИМ НАБАВКАМА И УПУТСТВО КАКО СЕ ДОКАЗУЈЕ ИСПУЊЕНОСТ ТИХ УСЛОВА</w:t>
      </w:r>
      <w:bookmarkEnd w:id="19"/>
    </w:p>
    <w:p w14:paraId="46D91226" w14:textId="77777777" w:rsidR="003B229F" w:rsidRPr="003B229F" w:rsidRDefault="003B229F" w:rsidP="003B229F">
      <w:pPr>
        <w:rPr>
          <w:lang w:val="sr-Cyrl-RS" w:eastAsia="ar-SA"/>
        </w:rPr>
      </w:pPr>
    </w:p>
    <w:tbl>
      <w:tblPr>
        <w:tblW w:w="90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6"/>
        <w:gridCol w:w="8388"/>
      </w:tblGrid>
      <w:tr w:rsidR="00175774" w:rsidRPr="00096C22" w14:paraId="0D73590A" w14:textId="77777777" w:rsidTr="00A87E84">
        <w:trPr>
          <w:trHeight w:val="524"/>
          <w:jc w:val="center"/>
        </w:trPr>
        <w:tc>
          <w:tcPr>
            <w:tcW w:w="686" w:type="dxa"/>
            <w:vAlign w:val="center"/>
          </w:tcPr>
          <w:p w14:paraId="36721129" w14:textId="77777777" w:rsidR="00175774" w:rsidRPr="00096C22" w:rsidRDefault="00175774" w:rsidP="003A4822">
            <w:pPr>
              <w:jc w:val="center"/>
              <w:rPr>
                <w:rFonts w:cs="Arial"/>
                <w:b/>
              </w:rPr>
            </w:pPr>
            <w:r w:rsidRPr="00096C22">
              <w:rPr>
                <w:rFonts w:cs="Arial"/>
                <w:b/>
              </w:rPr>
              <w:t>Ред. бр.</w:t>
            </w:r>
          </w:p>
        </w:tc>
        <w:tc>
          <w:tcPr>
            <w:tcW w:w="8388" w:type="dxa"/>
            <w:vAlign w:val="center"/>
          </w:tcPr>
          <w:p w14:paraId="5109151B" w14:textId="77777777" w:rsidR="00175774" w:rsidRPr="00096C22" w:rsidRDefault="00175774" w:rsidP="003A4822">
            <w:pPr>
              <w:ind w:right="-180"/>
              <w:jc w:val="center"/>
              <w:rPr>
                <w:rFonts w:cs="Arial"/>
                <w:b/>
              </w:rPr>
            </w:pPr>
            <w:r w:rsidRPr="00096C22">
              <w:rPr>
                <w:rStyle w:val="Heading1Char"/>
              </w:rPr>
              <w:t>4.1</w:t>
            </w:r>
            <w:r w:rsidRPr="00096C22">
              <w:rPr>
                <w:rFonts w:cs="Arial"/>
                <w:b/>
              </w:rPr>
              <w:t xml:space="preserve">  ОБАВЕЗНИ УСЛОВИ </w:t>
            </w:r>
          </w:p>
          <w:p w14:paraId="7184C480" w14:textId="446060B3" w:rsidR="00175774" w:rsidRPr="00796C64" w:rsidRDefault="00175774" w:rsidP="00796C64">
            <w:pPr>
              <w:jc w:val="center"/>
              <w:rPr>
                <w:rFonts w:cs="Arial"/>
                <w:b/>
                <w:color w:val="FF0000"/>
                <w:lang w:val="sr-Cyrl-RS"/>
              </w:rPr>
            </w:pPr>
            <w:r w:rsidRPr="00096C22">
              <w:rPr>
                <w:rFonts w:cs="Arial"/>
                <w:b/>
              </w:rPr>
              <w:t>ЗА УЧЕШЋЕ У ПОСТУПКУ ЈАВНЕ НАБАВКЕ ИЗ ЧЛАНА 75. З</w:t>
            </w:r>
            <w:r w:rsidR="005C7CDE" w:rsidRPr="00096C22">
              <w:rPr>
                <w:rFonts w:cs="Arial"/>
                <w:b/>
                <w:lang w:val="sr-Cyrl-RS"/>
              </w:rPr>
              <w:t>АКОНА</w:t>
            </w:r>
          </w:p>
        </w:tc>
      </w:tr>
      <w:tr w:rsidR="00175774" w:rsidRPr="00096C22" w14:paraId="39C708B5" w14:textId="77777777" w:rsidTr="00A87E84">
        <w:trPr>
          <w:jc w:val="center"/>
        </w:trPr>
        <w:tc>
          <w:tcPr>
            <w:tcW w:w="686" w:type="dxa"/>
            <w:vAlign w:val="center"/>
          </w:tcPr>
          <w:p w14:paraId="1D2B95E6" w14:textId="77777777" w:rsidR="00175774" w:rsidRPr="00096C22" w:rsidRDefault="00175774" w:rsidP="003A4822">
            <w:pPr>
              <w:jc w:val="center"/>
              <w:rPr>
                <w:rFonts w:cs="Arial"/>
              </w:rPr>
            </w:pPr>
            <w:r w:rsidRPr="00096C22">
              <w:rPr>
                <w:rFonts w:cs="Arial"/>
              </w:rPr>
              <w:t>1.</w:t>
            </w:r>
          </w:p>
        </w:tc>
        <w:tc>
          <w:tcPr>
            <w:tcW w:w="8388" w:type="dxa"/>
            <w:vAlign w:val="center"/>
          </w:tcPr>
          <w:p w14:paraId="2C22540D" w14:textId="77777777" w:rsidR="00175774" w:rsidRPr="00096C22" w:rsidRDefault="00175774" w:rsidP="003A4822">
            <w:pPr>
              <w:autoSpaceDE w:val="0"/>
              <w:autoSpaceDN w:val="0"/>
              <w:adjustRightInd w:val="0"/>
              <w:rPr>
                <w:rFonts w:cs="Arial"/>
              </w:rPr>
            </w:pPr>
            <w:r w:rsidRPr="00096C22">
              <w:rPr>
                <w:rFonts w:cs="Arial"/>
                <w:b/>
              </w:rPr>
              <w:t>Услов:</w:t>
            </w:r>
            <w:r w:rsidR="0037354E" w:rsidRPr="00096C22">
              <w:rPr>
                <w:rFonts w:cs="Arial"/>
                <w:b/>
                <w:lang w:val="sr-Cyrl-RS"/>
              </w:rPr>
              <w:t xml:space="preserve"> </w:t>
            </w:r>
            <w:r w:rsidRPr="00096C22">
              <w:rPr>
                <w:rFonts w:cs="Arial"/>
                <w:lang w:val="pl-PL"/>
              </w:rPr>
              <w:t>Да је понуђач регистрован код надлежног органа, односно уписан у одговарајући регистар;</w:t>
            </w:r>
          </w:p>
          <w:p w14:paraId="3BFF32BE" w14:textId="77777777" w:rsidR="00175774" w:rsidRPr="00096C22" w:rsidRDefault="00175774" w:rsidP="003A4822">
            <w:pPr>
              <w:autoSpaceDE w:val="0"/>
              <w:autoSpaceDN w:val="0"/>
              <w:adjustRightInd w:val="0"/>
              <w:rPr>
                <w:rFonts w:cs="Arial"/>
                <w:b/>
              </w:rPr>
            </w:pPr>
            <w:r w:rsidRPr="00096C22">
              <w:rPr>
                <w:rFonts w:cs="Arial"/>
                <w:b/>
              </w:rPr>
              <w:t xml:space="preserve">Доказ: </w:t>
            </w:r>
          </w:p>
          <w:p w14:paraId="484A6975" w14:textId="77777777" w:rsidR="00175774" w:rsidRPr="00096C22" w:rsidRDefault="00175774" w:rsidP="003A4822">
            <w:pPr>
              <w:tabs>
                <w:tab w:val="left" w:pos="680"/>
              </w:tabs>
              <w:snapToGrid w:val="0"/>
              <w:rPr>
                <w:rFonts w:eastAsia="Calibri" w:cs="Arial"/>
              </w:rPr>
            </w:pPr>
            <w:r w:rsidRPr="00096C22">
              <w:rPr>
                <w:rFonts w:eastAsia="Calibri" w:cs="Arial"/>
                <w:lang w:val="ru-RU"/>
              </w:rPr>
              <w:t xml:space="preserve">- </w:t>
            </w:r>
            <w:r w:rsidRPr="00096C22">
              <w:rPr>
                <w:rFonts w:eastAsia="Calibri" w:cs="Arial"/>
                <w:b/>
              </w:rPr>
              <w:t>за правно лице:</w:t>
            </w:r>
            <w:r w:rsidRPr="00096C22">
              <w:rPr>
                <w:rFonts w:eastAsia="Calibri" w:cs="Arial"/>
                <w:lang w:val="ru-RU"/>
              </w:rPr>
              <w:t xml:space="preserve">Извод из регистраАгенције за привредне регистре, односно извод из регистра надлежног Привредног суда </w:t>
            </w:r>
          </w:p>
          <w:p w14:paraId="69BC7D73" w14:textId="77777777" w:rsidR="00175774" w:rsidRPr="00096C22" w:rsidRDefault="00175774" w:rsidP="003A4822">
            <w:pPr>
              <w:tabs>
                <w:tab w:val="left" w:pos="680"/>
              </w:tabs>
              <w:snapToGrid w:val="0"/>
              <w:rPr>
                <w:rFonts w:eastAsia="Calibri" w:cs="Arial"/>
              </w:rPr>
            </w:pPr>
            <w:r w:rsidRPr="00096C22">
              <w:rPr>
                <w:rFonts w:eastAsia="Calibri" w:cs="Arial"/>
              </w:rPr>
              <w:t xml:space="preserve">- </w:t>
            </w:r>
            <w:r w:rsidRPr="00096C22">
              <w:rPr>
                <w:rFonts w:eastAsia="Calibri" w:cs="Arial"/>
                <w:b/>
              </w:rPr>
              <w:t xml:space="preserve">за предузетнике: </w:t>
            </w:r>
            <w:r w:rsidRPr="00096C22">
              <w:rPr>
                <w:rFonts w:eastAsia="Calibri" w:cs="Arial"/>
              </w:rPr>
              <w:t>И</w:t>
            </w:r>
            <w:r w:rsidRPr="00096C22">
              <w:rPr>
                <w:rFonts w:eastAsia="Calibri" w:cs="Arial"/>
                <w:lang w:val="ru-RU"/>
              </w:rPr>
              <w:t xml:space="preserve">звод из регистра Агенције за привредне регистре, односно извод из одговарајућег регистра </w:t>
            </w:r>
          </w:p>
          <w:p w14:paraId="7F259DB5" w14:textId="77777777" w:rsidR="00175774" w:rsidRPr="00096C22" w:rsidRDefault="00175774" w:rsidP="003A4822">
            <w:pPr>
              <w:autoSpaceDE w:val="0"/>
              <w:autoSpaceDN w:val="0"/>
              <w:adjustRightInd w:val="0"/>
              <w:rPr>
                <w:rFonts w:eastAsia="Calibri" w:cs="Arial"/>
                <w:i/>
              </w:rPr>
            </w:pPr>
            <w:r w:rsidRPr="00096C22">
              <w:rPr>
                <w:rFonts w:eastAsia="Calibri" w:cs="Arial"/>
                <w:i/>
              </w:rPr>
              <w:t xml:space="preserve">Напомена: </w:t>
            </w:r>
          </w:p>
          <w:p w14:paraId="61202F66" w14:textId="77777777" w:rsidR="00175774" w:rsidRPr="00096C22" w:rsidRDefault="00175774" w:rsidP="001B182D">
            <w:pPr>
              <w:numPr>
                <w:ilvl w:val="0"/>
                <w:numId w:val="17"/>
              </w:numPr>
              <w:tabs>
                <w:tab w:val="left" w:pos="680"/>
              </w:tabs>
              <w:snapToGrid w:val="0"/>
              <w:spacing w:before="0"/>
              <w:ind w:left="714" w:hanging="357"/>
              <w:contextualSpacing/>
              <w:jc w:val="left"/>
              <w:rPr>
                <w:rFonts w:eastAsia="Calibri" w:cs="Arial"/>
                <w:i/>
              </w:rPr>
            </w:pPr>
            <w:r w:rsidRPr="00096C22">
              <w:rPr>
                <w:rFonts w:eastAsia="Calibri" w:cs="Arial"/>
                <w:i/>
              </w:rPr>
              <w:t xml:space="preserve">У случају да понуду подноси група понуђача, овај доказ доставити за сваког </w:t>
            </w:r>
            <w:r w:rsidR="00B46D29" w:rsidRPr="00096C22">
              <w:rPr>
                <w:rFonts w:eastAsia="Calibri" w:cs="Arial"/>
                <w:i/>
                <w:lang w:val="sr-Cyrl-CS"/>
              </w:rPr>
              <w:t>члана групе понуђача</w:t>
            </w:r>
          </w:p>
          <w:p w14:paraId="2AC745A1" w14:textId="77777777" w:rsidR="00175774" w:rsidRPr="00096C22" w:rsidRDefault="00175774" w:rsidP="001B182D">
            <w:pPr>
              <w:numPr>
                <w:ilvl w:val="0"/>
                <w:numId w:val="17"/>
              </w:numPr>
              <w:tabs>
                <w:tab w:val="left" w:pos="680"/>
              </w:tabs>
              <w:snapToGrid w:val="0"/>
              <w:spacing w:before="0"/>
              <w:ind w:left="714" w:hanging="357"/>
              <w:contextualSpacing/>
              <w:jc w:val="left"/>
              <w:rPr>
                <w:rFonts w:cs="Arial"/>
              </w:rPr>
            </w:pPr>
            <w:r w:rsidRPr="00096C22">
              <w:rPr>
                <w:rFonts w:eastAsia="Calibri" w:cs="Arial"/>
                <w:i/>
              </w:rPr>
              <w:t xml:space="preserve">У случају да понуђач подноси понуду са подизвођачем, овај доказ доставити и за сваког подизвођача </w:t>
            </w:r>
          </w:p>
        </w:tc>
      </w:tr>
      <w:tr w:rsidR="00175774" w:rsidRPr="00096C22" w14:paraId="13601296" w14:textId="77777777" w:rsidTr="00A87E84">
        <w:trPr>
          <w:trHeight w:val="2600"/>
          <w:jc w:val="center"/>
        </w:trPr>
        <w:tc>
          <w:tcPr>
            <w:tcW w:w="686" w:type="dxa"/>
            <w:vAlign w:val="center"/>
          </w:tcPr>
          <w:p w14:paraId="23A5CBB7" w14:textId="77777777" w:rsidR="00175774" w:rsidRPr="00096C22" w:rsidRDefault="00175774" w:rsidP="003A4822">
            <w:pPr>
              <w:jc w:val="center"/>
              <w:rPr>
                <w:rFonts w:cs="Arial"/>
              </w:rPr>
            </w:pPr>
            <w:r w:rsidRPr="00096C22">
              <w:rPr>
                <w:rFonts w:cs="Arial"/>
              </w:rPr>
              <w:t>2.</w:t>
            </w:r>
          </w:p>
        </w:tc>
        <w:tc>
          <w:tcPr>
            <w:tcW w:w="8388" w:type="dxa"/>
            <w:vAlign w:val="center"/>
          </w:tcPr>
          <w:p w14:paraId="2A84FBA8" w14:textId="77777777" w:rsidR="00175774" w:rsidRPr="00096C22" w:rsidRDefault="00175774" w:rsidP="003A4822">
            <w:pPr>
              <w:autoSpaceDE w:val="0"/>
              <w:autoSpaceDN w:val="0"/>
              <w:adjustRightInd w:val="0"/>
              <w:rPr>
                <w:rFonts w:cs="Arial"/>
              </w:rPr>
            </w:pPr>
            <w:r w:rsidRPr="00096C22">
              <w:rPr>
                <w:rFonts w:cs="Arial"/>
                <w:b/>
              </w:rPr>
              <w:t>Услов:</w:t>
            </w:r>
            <w:r w:rsidRPr="00096C22">
              <w:rPr>
                <w:rFonts w:cs="Arial"/>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4AB71D25" w14:textId="77777777" w:rsidR="00175774" w:rsidRPr="00096C22" w:rsidRDefault="00175774" w:rsidP="003A4822">
            <w:pPr>
              <w:autoSpaceDE w:val="0"/>
              <w:autoSpaceDN w:val="0"/>
              <w:adjustRightInd w:val="0"/>
              <w:rPr>
                <w:rFonts w:cs="Arial"/>
                <w:b/>
              </w:rPr>
            </w:pPr>
            <w:r w:rsidRPr="00096C22">
              <w:rPr>
                <w:rFonts w:cs="Arial"/>
                <w:b/>
              </w:rPr>
              <w:t>Доказ:</w:t>
            </w:r>
          </w:p>
          <w:p w14:paraId="6DE5E85C" w14:textId="77777777" w:rsidR="00175774" w:rsidRPr="00096C22" w:rsidRDefault="00175774" w:rsidP="003A4822">
            <w:pPr>
              <w:autoSpaceDE w:val="0"/>
              <w:autoSpaceDN w:val="0"/>
              <w:adjustRightInd w:val="0"/>
              <w:rPr>
                <w:rFonts w:cs="Arial"/>
                <w:b/>
                <w:u w:val="single"/>
              </w:rPr>
            </w:pPr>
            <w:r w:rsidRPr="00096C22">
              <w:rPr>
                <w:rFonts w:eastAsia="Calibri" w:cs="Arial"/>
                <w:lang w:val="ru-RU"/>
              </w:rPr>
              <w:t xml:space="preserve">- </w:t>
            </w:r>
            <w:r w:rsidRPr="00096C22">
              <w:rPr>
                <w:rFonts w:eastAsia="Calibri" w:cs="Arial"/>
                <w:b/>
              </w:rPr>
              <w:t>за правно лице:</w:t>
            </w:r>
          </w:p>
          <w:p w14:paraId="280FFC0C" w14:textId="77777777" w:rsidR="00175774" w:rsidRPr="00096C22" w:rsidRDefault="00175774" w:rsidP="003A4822">
            <w:pPr>
              <w:rPr>
                <w:rFonts w:cs="Arial"/>
              </w:rPr>
            </w:pPr>
            <w:r w:rsidRPr="00096C22">
              <w:rPr>
                <w:rFonts w:cs="Arial"/>
              </w:rPr>
              <w:t>1) ЗА ЗАКОНСКОГ ЗАСТУПНИКА</w:t>
            </w:r>
            <w:r w:rsidRPr="00096C22">
              <w:rPr>
                <w:rFonts w:cs="Arial"/>
                <w:b/>
              </w:rPr>
              <w:t xml:space="preserve"> – уверење из казнене евиденције надлежне полицијске управе Министарства унутрашњих послова</w:t>
            </w:r>
            <w:r w:rsidRPr="00096C22">
              <w:rPr>
                <w:rFonts w:cs="Arial"/>
              </w:rPr>
              <w:t xml:space="preserve"> – захтев за издавање овог уверења може се поднети према </w:t>
            </w:r>
            <w:r w:rsidRPr="00096C22">
              <w:rPr>
                <w:rFonts w:cs="Arial"/>
                <w:b/>
              </w:rPr>
              <w:t>месту рођења</w:t>
            </w:r>
            <w:r w:rsidRPr="00096C22">
              <w:rPr>
                <w:rFonts w:cs="Arial"/>
              </w:rPr>
              <w:t xml:space="preserve"> или према </w:t>
            </w:r>
            <w:r w:rsidRPr="00096C22">
              <w:rPr>
                <w:rFonts w:cs="Arial"/>
                <w:b/>
              </w:rPr>
              <w:t>месту пребивалишта</w:t>
            </w:r>
            <w:r w:rsidRPr="00096C22">
              <w:rPr>
                <w:rFonts w:cs="Arial"/>
              </w:rPr>
              <w:t>.</w:t>
            </w:r>
          </w:p>
          <w:p w14:paraId="08451E1F" w14:textId="77777777" w:rsidR="00175774" w:rsidRPr="00096C22" w:rsidRDefault="00175774" w:rsidP="003A4822">
            <w:pPr>
              <w:rPr>
                <w:rFonts w:cs="Arial"/>
              </w:rPr>
            </w:pPr>
            <w:r w:rsidRPr="00096C22">
              <w:rPr>
                <w:rFonts w:cs="Arial"/>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71" w:history="1">
              <w:r w:rsidRPr="00096C22">
                <w:rPr>
                  <w:rStyle w:val="Hyperlink"/>
                  <w:rFonts w:cs="Arial"/>
                </w:rPr>
                <w:t>http://www.bg.vi.sud.rs/lt/articles/o-visem-sudu/obavestenje-ke-za-pravna-lica.html</w:t>
              </w:r>
            </w:hyperlink>
          </w:p>
          <w:p w14:paraId="5EA142DB" w14:textId="77777777" w:rsidR="00175774" w:rsidRPr="00096C22" w:rsidRDefault="00175774" w:rsidP="003A4822">
            <w:pPr>
              <w:rPr>
                <w:rFonts w:cs="Arial"/>
              </w:rPr>
            </w:pPr>
            <w:r w:rsidRPr="00096C22">
              <w:rPr>
                <w:rFonts w:cs="Arial"/>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096C22">
              <w:rPr>
                <w:rFonts w:cs="Arial"/>
                <w:b/>
              </w:rPr>
              <w:t xml:space="preserve">Уверење Основног суда  </w:t>
            </w:r>
            <w:r w:rsidRPr="00096C22">
              <w:rPr>
                <w:rFonts w:cs="Arial"/>
              </w:rPr>
              <w:t>(</w:t>
            </w:r>
            <w:r w:rsidRPr="00096C22">
              <w:rPr>
                <w:rFonts w:cs="Arial"/>
                <w:b/>
              </w:rPr>
              <w:t>које обухвата и податке из казнене евиденције за кривична дела која су у надлежности редовног кривичног одељења Вишег суда</w:t>
            </w:r>
            <w:r w:rsidRPr="00096C22">
              <w:rPr>
                <w:rFonts w:cs="Arial"/>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6B8EC337" w14:textId="77777777" w:rsidR="00175774" w:rsidRPr="00096C22" w:rsidRDefault="00175774" w:rsidP="003A4822">
            <w:pPr>
              <w:rPr>
                <w:rFonts w:cs="Arial"/>
                <w:b/>
              </w:rPr>
            </w:pPr>
            <w:r w:rsidRPr="00096C22">
              <w:rPr>
                <w:rFonts w:cs="Arial"/>
                <w:i/>
              </w:rPr>
              <w:t>Посебна напомена:</w:t>
            </w:r>
            <w:r w:rsidR="00B46D29" w:rsidRPr="00096C22">
              <w:rPr>
                <w:rFonts w:cs="Arial"/>
              </w:rPr>
              <w:t xml:space="preserve"> Уколико уверење </w:t>
            </w:r>
            <w:r w:rsidR="00B46D29" w:rsidRPr="00096C22">
              <w:rPr>
                <w:rFonts w:cs="Arial"/>
                <w:lang w:val="sr-Cyrl-CS"/>
              </w:rPr>
              <w:t>О</w:t>
            </w:r>
            <w:r w:rsidRPr="00096C22">
              <w:rPr>
                <w:rFonts w:cs="Arial"/>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096C22">
              <w:rPr>
                <w:rFonts w:cs="Arial"/>
                <w:u w:val="single"/>
              </w:rPr>
              <w:t>и</w:t>
            </w:r>
            <w:r w:rsidRPr="00096C22">
              <w:rPr>
                <w:rFonts w:cs="Arial"/>
              </w:rPr>
              <w:t xml:space="preserve"> </w:t>
            </w:r>
            <w:r w:rsidRPr="00096C22">
              <w:rPr>
                <w:rFonts w:cs="Arial"/>
              </w:rPr>
              <w:lastRenderedPageBreak/>
              <w:t xml:space="preserve">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096C22">
              <w:rPr>
                <w:rFonts w:cs="Arial"/>
                <w:b/>
              </w:rPr>
              <w:t>кривична дела против привреде и кривично дело примања мита.</w:t>
            </w:r>
          </w:p>
          <w:p w14:paraId="5EE41841" w14:textId="77777777" w:rsidR="00175774" w:rsidRPr="00096C22" w:rsidRDefault="00175774" w:rsidP="003A4822">
            <w:pPr>
              <w:rPr>
                <w:rFonts w:cs="Arial"/>
              </w:rPr>
            </w:pPr>
            <w:r w:rsidRPr="00096C22">
              <w:rPr>
                <w:rFonts w:cs="Arial"/>
                <w:b/>
              </w:rPr>
              <w:t>- за физичко лице и предузетника: Уверење из казнене евиденције надлежне полицијске управе Министарства унутрашњих послова</w:t>
            </w:r>
            <w:r w:rsidRPr="00096C22">
              <w:rPr>
                <w:rFonts w:cs="Arial"/>
              </w:rPr>
              <w:t xml:space="preserve"> – захтев за издавање овог уверења може се поднети према </w:t>
            </w:r>
            <w:r w:rsidRPr="00096C22">
              <w:rPr>
                <w:rFonts w:cs="Arial"/>
                <w:b/>
              </w:rPr>
              <w:t>месту рођења</w:t>
            </w:r>
            <w:r w:rsidRPr="00096C22">
              <w:rPr>
                <w:rFonts w:cs="Arial"/>
              </w:rPr>
              <w:t xml:space="preserve"> или према </w:t>
            </w:r>
            <w:r w:rsidRPr="00096C22">
              <w:rPr>
                <w:rFonts w:cs="Arial"/>
                <w:b/>
              </w:rPr>
              <w:t>месту пребивалишта</w:t>
            </w:r>
            <w:r w:rsidRPr="00096C22">
              <w:rPr>
                <w:rFonts w:cs="Arial"/>
              </w:rPr>
              <w:t>.</w:t>
            </w:r>
          </w:p>
          <w:p w14:paraId="6F835871" w14:textId="77777777" w:rsidR="00175774" w:rsidRPr="00096C22" w:rsidRDefault="00175774" w:rsidP="003A4822">
            <w:pPr>
              <w:autoSpaceDE w:val="0"/>
              <w:autoSpaceDN w:val="0"/>
              <w:adjustRightInd w:val="0"/>
              <w:rPr>
                <w:rFonts w:eastAsia="Calibri" w:cs="Arial"/>
                <w:i/>
              </w:rPr>
            </w:pPr>
            <w:r w:rsidRPr="00096C22">
              <w:rPr>
                <w:rFonts w:eastAsia="Calibri" w:cs="Arial"/>
                <w:i/>
              </w:rPr>
              <w:t xml:space="preserve">Напомена: </w:t>
            </w:r>
          </w:p>
          <w:p w14:paraId="1CE4D74C" w14:textId="77777777" w:rsidR="00175774" w:rsidRPr="00096C22" w:rsidRDefault="00175774" w:rsidP="001B182D">
            <w:pPr>
              <w:numPr>
                <w:ilvl w:val="0"/>
                <w:numId w:val="19"/>
              </w:numPr>
              <w:tabs>
                <w:tab w:val="left" w:pos="680"/>
              </w:tabs>
              <w:snapToGrid w:val="0"/>
              <w:spacing w:before="0"/>
              <w:ind w:left="714" w:hanging="357"/>
              <w:contextualSpacing/>
              <w:jc w:val="left"/>
              <w:rPr>
                <w:rFonts w:eastAsia="Calibri" w:cs="Arial"/>
                <w:i/>
              </w:rPr>
            </w:pPr>
            <w:r w:rsidRPr="00096C22">
              <w:rPr>
                <w:rFonts w:eastAsia="Calibri" w:cs="Arial"/>
                <w:i/>
              </w:rPr>
              <w:t>У случају да понуду подноси правно лице потребно је доставити овај доказ и за правно лице и за законског заступника</w:t>
            </w:r>
          </w:p>
          <w:p w14:paraId="122435FC" w14:textId="77777777" w:rsidR="00175774" w:rsidRPr="00096C22" w:rsidRDefault="00175774" w:rsidP="001B182D">
            <w:pPr>
              <w:numPr>
                <w:ilvl w:val="0"/>
                <w:numId w:val="19"/>
              </w:numPr>
              <w:tabs>
                <w:tab w:val="left" w:pos="680"/>
              </w:tabs>
              <w:snapToGrid w:val="0"/>
              <w:spacing w:before="0"/>
              <w:ind w:left="714" w:hanging="357"/>
              <w:contextualSpacing/>
              <w:jc w:val="left"/>
              <w:rPr>
                <w:rFonts w:eastAsia="Calibri" w:cs="Arial"/>
                <w:i/>
              </w:rPr>
            </w:pPr>
            <w:r w:rsidRPr="00096C22">
              <w:rPr>
                <w:rFonts w:eastAsia="Calibri" w:cs="Arial"/>
                <w:i/>
              </w:rPr>
              <w:t>У случају да правно лице има више законских заступника, ове доказе доставити за сваког од њих</w:t>
            </w:r>
          </w:p>
          <w:p w14:paraId="1237C0F1" w14:textId="77777777" w:rsidR="00175774" w:rsidRPr="00096C22" w:rsidRDefault="00175774" w:rsidP="001B182D">
            <w:pPr>
              <w:numPr>
                <w:ilvl w:val="0"/>
                <w:numId w:val="19"/>
              </w:numPr>
              <w:tabs>
                <w:tab w:val="left" w:pos="680"/>
              </w:tabs>
              <w:snapToGrid w:val="0"/>
              <w:spacing w:before="0"/>
              <w:ind w:left="714" w:hanging="357"/>
              <w:contextualSpacing/>
              <w:jc w:val="left"/>
              <w:rPr>
                <w:rFonts w:eastAsia="Calibri" w:cs="Arial"/>
                <w:i/>
              </w:rPr>
            </w:pPr>
            <w:r w:rsidRPr="00096C22">
              <w:rPr>
                <w:rFonts w:eastAsia="Calibri" w:cs="Arial"/>
                <w:i/>
              </w:rPr>
              <w:t xml:space="preserve">У случају да понуду подноси група понуђача, ове доказе доставити за сваког </w:t>
            </w:r>
            <w:r w:rsidR="00B46D29" w:rsidRPr="00096C22">
              <w:rPr>
                <w:rFonts w:eastAsia="Calibri" w:cs="Arial"/>
                <w:i/>
                <w:lang w:val="sr-Cyrl-CS"/>
              </w:rPr>
              <w:t>члана групе понуђача</w:t>
            </w:r>
          </w:p>
          <w:p w14:paraId="7FF1A075" w14:textId="77777777" w:rsidR="00B46D29" w:rsidRPr="00096C22" w:rsidRDefault="00175774" w:rsidP="001B182D">
            <w:pPr>
              <w:numPr>
                <w:ilvl w:val="0"/>
                <w:numId w:val="19"/>
              </w:numPr>
              <w:tabs>
                <w:tab w:val="left" w:pos="680"/>
              </w:tabs>
              <w:snapToGrid w:val="0"/>
              <w:spacing w:before="0"/>
              <w:ind w:left="714" w:hanging="357"/>
              <w:contextualSpacing/>
              <w:jc w:val="left"/>
              <w:rPr>
                <w:rFonts w:cs="Arial"/>
              </w:rPr>
            </w:pPr>
            <w:r w:rsidRPr="00096C22">
              <w:rPr>
                <w:rFonts w:eastAsia="Calibri" w:cs="Arial"/>
                <w:i/>
              </w:rPr>
              <w:t xml:space="preserve">У случају да понуђач подноси понуду са подизвођачем, ове доказе доставити и за </w:t>
            </w:r>
            <w:r w:rsidR="00B46D29" w:rsidRPr="00096C22">
              <w:rPr>
                <w:rFonts w:eastAsia="Calibri" w:cs="Arial"/>
                <w:i/>
                <w:lang w:val="sr-Cyrl-CS"/>
              </w:rPr>
              <w:t xml:space="preserve">сваког </w:t>
            </w:r>
            <w:r w:rsidRPr="00096C22">
              <w:rPr>
                <w:rFonts w:eastAsia="Calibri" w:cs="Arial"/>
                <w:i/>
              </w:rPr>
              <w:t xml:space="preserve">подизвођача </w:t>
            </w:r>
          </w:p>
          <w:p w14:paraId="73A5B092" w14:textId="77777777" w:rsidR="00175774" w:rsidRPr="00096C22" w:rsidRDefault="00175774" w:rsidP="00B46D29">
            <w:pPr>
              <w:tabs>
                <w:tab w:val="left" w:pos="680"/>
              </w:tabs>
              <w:snapToGrid w:val="0"/>
              <w:spacing w:before="0"/>
              <w:contextualSpacing/>
              <w:jc w:val="left"/>
              <w:rPr>
                <w:rFonts w:eastAsia="Calibri" w:cs="Arial"/>
                <w:lang w:val="sr-Cyrl-CS"/>
              </w:rPr>
            </w:pPr>
            <w:r w:rsidRPr="00096C22">
              <w:rPr>
                <w:rFonts w:eastAsia="Calibri" w:cs="Arial"/>
                <w:b/>
              </w:rPr>
              <w:t>Ови докази не могу бити старији од два месеца пре отварања понуда</w:t>
            </w:r>
            <w:r w:rsidRPr="00096C22">
              <w:rPr>
                <w:rFonts w:eastAsia="Calibri" w:cs="Arial"/>
              </w:rPr>
              <w:t>.</w:t>
            </w:r>
          </w:p>
          <w:p w14:paraId="3673CBD9" w14:textId="77777777" w:rsidR="00B46D29" w:rsidRPr="00096C22" w:rsidRDefault="00B46D29" w:rsidP="00B46D29">
            <w:pPr>
              <w:tabs>
                <w:tab w:val="left" w:pos="680"/>
              </w:tabs>
              <w:snapToGrid w:val="0"/>
              <w:spacing w:before="0"/>
              <w:contextualSpacing/>
              <w:jc w:val="left"/>
              <w:rPr>
                <w:rFonts w:cs="Arial"/>
                <w:lang w:val="sr-Cyrl-CS"/>
              </w:rPr>
            </w:pPr>
          </w:p>
        </w:tc>
      </w:tr>
      <w:tr w:rsidR="00175774" w:rsidRPr="00096C22" w14:paraId="6E400D69" w14:textId="77777777" w:rsidTr="00A87E84">
        <w:trPr>
          <w:trHeight w:val="70"/>
          <w:jc w:val="center"/>
        </w:trPr>
        <w:tc>
          <w:tcPr>
            <w:tcW w:w="686" w:type="dxa"/>
            <w:vAlign w:val="center"/>
          </w:tcPr>
          <w:p w14:paraId="67B5B44B" w14:textId="77777777" w:rsidR="00175774" w:rsidRPr="00096C22" w:rsidRDefault="00175774" w:rsidP="003A4822">
            <w:pPr>
              <w:jc w:val="center"/>
              <w:rPr>
                <w:rFonts w:cs="Arial"/>
              </w:rPr>
            </w:pPr>
            <w:r w:rsidRPr="00096C22">
              <w:rPr>
                <w:rFonts w:cs="Arial"/>
              </w:rPr>
              <w:lastRenderedPageBreak/>
              <w:t>3.</w:t>
            </w:r>
          </w:p>
        </w:tc>
        <w:tc>
          <w:tcPr>
            <w:tcW w:w="8388" w:type="dxa"/>
            <w:vAlign w:val="center"/>
          </w:tcPr>
          <w:p w14:paraId="40D29D1A" w14:textId="77777777" w:rsidR="00175774" w:rsidRPr="00096C22" w:rsidRDefault="00175774" w:rsidP="003A4822">
            <w:pPr>
              <w:snapToGrid w:val="0"/>
              <w:rPr>
                <w:rFonts w:cs="Arial"/>
              </w:rPr>
            </w:pPr>
            <w:r w:rsidRPr="00096C22">
              <w:rPr>
                <w:rFonts w:cs="Arial"/>
                <w:b/>
              </w:rPr>
              <w:t>Услов</w:t>
            </w:r>
            <w:r w:rsidRPr="00096C22">
              <w:rPr>
                <w:rFonts w:cs="Arial"/>
              </w:rPr>
              <w:t>: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6AE1D1F3" w14:textId="77777777" w:rsidR="00175774" w:rsidRPr="00096C22" w:rsidRDefault="00175774" w:rsidP="003A4822">
            <w:pPr>
              <w:autoSpaceDE w:val="0"/>
              <w:autoSpaceDN w:val="0"/>
              <w:adjustRightInd w:val="0"/>
              <w:rPr>
                <w:rFonts w:cs="Arial"/>
                <w:b/>
              </w:rPr>
            </w:pPr>
            <w:r w:rsidRPr="00096C22">
              <w:rPr>
                <w:rFonts w:cs="Arial"/>
                <w:b/>
              </w:rPr>
              <w:t>Доказ:</w:t>
            </w:r>
          </w:p>
          <w:p w14:paraId="74403981" w14:textId="77777777" w:rsidR="00175774" w:rsidRPr="00096C22" w:rsidRDefault="00175774" w:rsidP="003A4822">
            <w:pPr>
              <w:snapToGrid w:val="0"/>
              <w:rPr>
                <w:rFonts w:eastAsia="Calibri" w:cs="Arial"/>
                <w:lang w:val="ru-RU"/>
              </w:rPr>
            </w:pPr>
            <w:r w:rsidRPr="00096C22">
              <w:rPr>
                <w:rFonts w:eastAsia="Calibri" w:cs="Arial"/>
                <w:lang w:val="ru-RU"/>
              </w:rPr>
              <w:t xml:space="preserve">- </w:t>
            </w:r>
            <w:r w:rsidRPr="00096C22">
              <w:rPr>
                <w:rFonts w:eastAsia="Calibri" w:cs="Arial"/>
                <w:b/>
                <w:lang w:val="ru-RU"/>
              </w:rPr>
              <w:t xml:space="preserve">за правно лице, предузетнике и физичка лица: </w:t>
            </w:r>
          </w:p>
          <w:p w14:paraId="5EEB0F29" w14:textId="77777777" w:rsidR="00175774" w:rsidRPr="00796C64" w:rsidRDefault="00175774" w:rsidP="003A4822">
            <w:pPr>
              <w:snapToGrid w:val="0"/>
              <w:rPr>
                <w:rFonts w:eastAsia="Calibri" w:cs="Arial"/>
                <w:lang w:val="ru-RU"/>
              </w:rPr>
            </w:pPr>
            <w:r w:rsidRPr="00096C22">
              <w:rPr>
                <w:rFonts w:eastAsia="Calibri" w:cs="Arial"/>
                <w:b/>
                <w:lang w:val="ru-RU"/>
              </w:rPr>
              <w:t>1.Уверење Пореске управе</w:t>
            </w:r>
            <w:r w:rsidRPr="00096C22">
              <w:rPr>
                <w:rFonts w:eastAsia="Calibri" w:cs="Arial"/>
                <w:lang w:val="ru-RU"/>
              </w:rPr>
              <w:t xml:space="preserve"> Министарства финансија да је измирио доспеле </w:t>
            </w:r>
            <w:r w:rsidRPr="00096C22">
              <w:rPr>
                <w:rFonts w:cs="Arial"/>
                <w:lang w:val="ru-RU"/>
              </w:rPr>
              <w:t xml:space="preserve">порезе и доприносе </w:t>
            </w:r>
            <w:r w:rsidRPr="00796C64">
              <w:rPr>
                <w:rFonts w:eastAsia="Calibri" w:cs="Arial"/>
                <w:lang w:val="ru-RU"/>
              </w:rPr>
              <w:t>и</w:t>
            </w:r>
          </w:p>
          <w:p w14:paraId="7AB17720" w14:textId="77777777" w:rsidR="00175774" w:rsidRPr="00096C22" w:rsidRDefault="00175774" w:rsidP="003A4822">
            <w:pPr>
              <w:rPr>
                <w:rFonts w:cs="Arial"/>
                <w:lang w:val="ru-RU"/>
              </w:rPr>
            </w:pPr>
            <w:r w:rsidRPr="00096C22">
              <w:rPr>
                <w:rFonts w:eastAsia="Calibri" w:cs="Arial"/>
                <w:b/>
                <w:lang w:val="ru-RU"/>
              </w:rPr>
              <w:t xml:space="preserve">2.Уверење Управе јавних прихода </w:t>
            </w:r>
            <w:r w:rsidR="00B24BAB" w:rsidRPr="00096C22">
              <w:rPr>
                <w:rFonts w:eastAsia="Calibri" w:cs="Arial"/>
                <w:b/>
                <w:lang w:val="ru-RU"/>
              </w:rPr>
              <w:t>локалне самоуправе (</w:t>
            </w:r>
            <w:r w:rsidRPr="00096C22">
              <w:rPr>
                <w:rFonts w:eastAsia="Calibri" w:cs="Arial"/>
                <w:b/>
                <w:lang w:val="ru-RU"/>
              </w:rPr>
              <w:t>града, односно општине</w:t>
            </w:r>
            <w:r w:rsidR="00B24BAB" w:rsidRPr="00096C22">
              <w:rPr>
                <w:rFonts w:cs="Arial"/>
                <w:lang w:val="ru-RU"/>
              </w:rPr>
              <w:t xml:space="preserve">) </w:t>
            </w:r>
            <w:r w:rsidRPr="00096C22">
              <w:rPr>
                <w:rFonts w:cs="Arial"/>
                <w:lang w:val="ru-RU"/>
              </w:rPr>
              <w:t>према месту седишта пореског обвезника правног лица</w:t>
            </w:r>
            <w:r w:rsidR="00B24BAB" w:rsidRPr="00096C22">
              <w:rPr>
                <w:rFonts w:cs="Arial"/>
                <w:lang w:val="ru-RU"/>
              </w:rPr>
              <w:t xml:space="preserve"> и предузетника</w:t>
            </w:r>
            <w:r w:rsidRPr="00096C22">
              <w:rPr>
                <w:rFonts w:cs="Arial"/>
                <w:lang w:val="ru-RU"/>
              </w:rPr>
              <w:t xml:space="preserve">, односно према пребивалишту физичког лица, </w:t>
            </w:r>
            <w:r w:rsidRPr="00096C22">
              <w:rPr>
                <w:rFonts w:eastAsia="Calibri" w:cs="Arial"/>
                <w:lang w:val="ru-RU"/>
              </w:rPr>
              <w:t xml:space="preserve">да је измирио обавезе по основу изворних локалних јавних прихода </w:t>
            </w:r>
          </w:p>
          <w:p w14:paraId="053401A9" w14:textId="77777777" w:rsidR="00175774" w:rsidRPr="00096C22" w:rsidRDefault="00175774" w:rsidP="003A4822">
            <w:pPr>
              <w:ind w:right="122"/>
              <w:rPr>
                <w:rFonts w:cs="Arial"/>
                <w:lang w:val="ru-RU"/>
              </w:rPr>
            </w:pPr>
            <w:r w:rsidRPr="00096C22">
              <w:rPr>
                <w:rFonts w:cs="Arial"/>
                <w:lang w:val="ru-RU"/>
              </w:rPr>
              <w:t>Напомена:</w:t>
            </w:r>
          </w:p>
          <w:p w14:paraId="37306DC3" w14:textId="606F1013" w:rsidR="00175774" w:rsidRPr="00096C22" w:rsidRDefault="00B24BAB" w:rsidP="00440AC9">
            <w:pPr>
              <w:numPr>
                <w:ilvl w:val="0"/>
                <w:numId w:val="14"/>
              </w:numPr>
              <w:autoSpaceDE w:val="0"/>
              <w:autoSpaceDN w:val="0"/>
              <w:adjustRightInd w:val="0"/>
              <w:snapToGrid w:val="0"/>
              <w:spacing w:before="0"/>
              <w:ind w:hanging="357"/>
              <w:contextualSpacing/>
              <w:jc w:val="left"/>
              <w:rPr>
                <w:rFonts w:eastAsia="TimesNewRomanPSMT" w:cs="Arial"/>
                <w:b/>
                <w:u w:val="single"/>
              </w:rPr>
            </w:pPr>
            <w:r w:rsidRPr="00096C22">
              <w:rPr>
                <w:rFonts w:eastAsia="TimesNewRomanPSMT" w:cs="Arial"/>
                <w:i/>
              </w:rPr>
              <w:t>Уколико локална (општи</w:t>
            </w:r>
            <w:r w:rsidR="00175774" w:rsidRPr="00096C22">
              <w:rPr>
                <w:rFonts w:eastAsia="TimesNewRomanPSMT" w:cs="Arial"/>
                <w:i/>
              </w:rPr>
              <w:t>н</w:t>
            </w:r>
            <w:r w:rsidRPr="00096C22">
              <w:rPr>
                <w:rFonts w:eastAsia="TimesNewRomanPSMT" w:cs="Arial"/>
                <w:i/>
                <w:lang w:val="sr-Cyrl-CS"/>
              </w:rPr>
              <w:t>с</w:t>
            </w:r>
            <w:r w:rsidR="00175774" w:rsidRPr="00096C22">
              <w:rPr>
                <w:rFonts w:eastAsia="TimesNewRomanPSMT" w:cs="Arial"/>
                <w:i/>
              </w:rPr>
              <w:t>ка) управа</w:t>
            </w:r>
            <w:r w:rsidRPr="00096C22">
              <w:rPr>
                <w:rFonts w:eastAsia="TimesNewRomanPSMT" w:cs="Arial"/>
                <w:i/>
                <w:lang w:val="sr-Cyrl-CS"/>
              </w:rPr>
              <w:t xml:space="preserve"> јавних приход</w:t>
            </w:r>
            <w:r w:rsidR="004E1F1E">
              <w:rPr>
                <w:rFonts w:eastAsia="TimesNewRomanPSMT" w:cs="Arial"/>
                <w:i/>
              </w:rPr>
              <w:t>a</w:t>
            </w:r>
            <w:r w:rsidR="00175774" w:rsidRPr="00096C22">
              <w:rPr>
                <w:rFonts w:eastAsia="TimesNewRomanPSMT" w:cs="Arial"/>
                <w:i/>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096C22">
              <w:rPr>
                <w:rFonts w:eastAsia="TimesNewRomanPSMT" w:cs="Arial"/>
                <w:i/>
                <w:lang w:val="sr-Cyrl-CS"/>
              </w:rPr>
              <w:t xml:space="preserve">јавних прихода </w:t>
            </w:r>
            <w:r w:rsidR="00175774" w:rsidRPr="00096C22">
              <w:rPr>
                <w:rFonts w:eastAsia="TimesNewRomanPSMT" w:cs="Arial"/>
                <w:i/>
              </w:rPr>
              <w:t xml:space="preserve">приложи и потврде </w:t>
            </w:r>
            <w:r w:rsidRPr="00096C22">
              <w:rPr>
                <w:rFonts w:eastAsia="TimesNewRomanPSMT" w:cs="Arial"/>
                <w:i/>
                <w:lang w:val="sr-Cyrl-CS"/>
              </w:rPr>
              <w:t xml:space="preserve">тих </w:t>
            </w:r>
            <w:r w:rsidR="00175774" w:rsidRPr="00096C22">
              <w:rPr>
                <w:rFonts w:eastAsia="TimesNewRomanPSMT" w:cs="Arial"/>
                <w:i/>
              </w:rPr>
              <w:t>осталих лок</w:t>
            </w:r>
            <w:r w:rsidRPr="00096C22">
              <w:rPr>
                <w:rFonts w:eastAsia="TimesNewRomanPSMT" w:cs="Arial"/>
                <w:i/>
                <w:lang w:val="sr-Cyrl-CS"/>
              </w:rPr>
              <w:t>а</w:t>
            </w:r>
            <w:r w:rsidR="00175774" w:rsidRPr="00096C22">
              <w:rPr>
                <w:rFonts w:eastAsia="TimesNewRomanPSMT" w:cs="Arial"/>
                <w:i/>
              </w:rPr>
              <w:t xml:space="preserve">лних органа/организација/установа </w:t>
            </w:r>
          </w:p>
          <w:p w14:paraId="57EFA29D" w14:textId="77777777" w:rsidR="00175774" w:rsidRPr="00096C22" w:rsidRDefault="00175774" w:rsidP="00440AC9">
            <w:pPr>
              <w:numPr>
                <w:ilvl w:val="0"/>
                <w:numId w:val="14"/>
              </w:numPr>
              <w:autoSpaceDE w:val="0"/>
              <w:autoSpaceDN w:val="0"/>
              <w:adjustRightInd w:val="0"/>
              <w:snapToGrid w:val="0"/>
              <w:spacing w:before="0"/>
              <w:ind w:hanging="357"/>
              <w:contextualSpacing/>
              <w:jc w:val="left"/>
              <w:rPr>
                <w:rFonts w:eastAsia="Calibri" w:cs="Arial"/>
                <w:i/>
              </w:rPr>
            </w:pPr>
            <w:r w:rsidRPr="00096C22">
              <w:rPr>
                <w:rFonts w:eastAsia="TimesNewRomanPSMT" w:cs="Arial"/>
                <w:i/>
              </w:rPr>
              <w:t xml:space="preserve">Уколико је понуђач у поступку приватизације, уместо горе наведена два доказа, потребно је доставити </w:t>
            </w:r>
            <w:r w:rsidRPr="00096C22">
              <w:rPr>
                <w:rFonts w:eastAsia="TimesNewRomanPSMT" w:cs="Arial"/>
                <w:b/>
                <w:i/>
              </w:rPr>
              <w:t>у</w:t>
            </w:r>
            <w:r w:rsidRPr="00096C22">
              <w:rPr>
                <w:rFonts w:eastAsia="Calibri" w:cs="Arial"/>
                <w:b/>
                <w:i/>
                <w:lang w:val="ru-RU"/>
              </w:rPr>
              <w:t>верење Агенције за приватизацију да се налази у поступку приватизације</w:t>
            </w:r>
          </w:p>
          <w:p w14:paraId="1F3E3389" w14:textId="77777777" w:rsidR="00175774" w:rsidRPr="00096C22" w:rsidRDefault="00175774" w:rsidP="00440AC9">
            <w:pPr>
              <w:numPr>
                <w:ilvl w:val="0"/>
                <w:numId w:val="14"/>
              </w:numPr>
              <w:tabs>
                <w:tab w:val="left" w:pos="680"/>
              </w:tabs>
              <w:snapToGrid w:val="0"/>
              <w:spacing w:before="0"/>
              <w:ind w:hanging="357"/>
              <w:contextualSpacing/>
              <w:jc w:val="left"/>
              <w:rPr>
                <w:rFonts w:eastAsia="Calibri" w:cs="Arial"/>
                <w:i/>
              </w:rPr>
            </w:pPr>
            <w:r w:rsidRPr="00096C22">
              <w:rPr>
                <w:rFonts w:eastAsia="Calibri" w:cs="Arial"/>
                <w:i/>
              </w:rPr>
              <w:t>У случају да понуду подноси група понуђача, ове доказе доставити за сваког учесника из групе</w:t>
            </w:r>
          </w:p>
          <w:p w14:paraId="304BC1B9" w14:textId="77777777" w:rsidR="00175774" w:rsidRPr="00096C22" w:rsidRDefault="00175774" w:rsidP="001B182D">
            <w:pPr>
              <w:numPr>
                <w:ilvl w:val="0"/>
                <w:numId w:val="18"/>
              </w:numPr>
              <w:tabs>
                <w:tab w:val="left" w:pos="680"/>
              </w:tabs>
              <w:snapToGrid w:val="0"/>
              <w:spacing w:before="0"/>
              <w:contextualSpacing/>
              <w:jc w:val="left"/>
              <w:rPr>
                <w:rFonts w:cs="Arial"/>
              </w:rPr>
            </w:pPr>
            <w:r w:rsidRPr="00096C22">
              <w:rPr>
                <w:rFonts w:eastAsia="Calibri" w:cs="Arial"/>
                <w:i/>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65539D76" w14:textId="77777777" w:rsidR="00175774" w:rsidRPr="00096C22" w:rsidRDefault="00175774" w:rsidP="003A4822">
            <w:pPr>
              <w:tabs>
                <w:tab w:val="left" w:pos="680"/>
              </w:tabs>
              <w:snapToGrid w:val="0"/>
              <w:contextualSpacing/>
              <w:rPr>
                <w:rFonts w:eastAsia="Calibri" w:cs="Arial"/>
              </w:rPr>
            </w:pPr>
            <w:r w:rsidRPr="00096C22">
              <w:rPr>
                <w:rFonts w:eastAsia="Calibri" w:cs="Arial"/>
                <w:b/>
              </w:rPr>
              <w:t xml:space="preserve">Ови докази не могу бити старији од два месеца </w:t>
            </w:r>
            <w:r w:rsidR="00B24BAB" w:rsidRPr="00096C22">
              <w:rPr>
                <w:rFonts w:eastAsia="Calibri" w:cs="Arial"/>
                <w:b/>
                <w:lang w:val="sr-Cyrl-CS"/>
              </w:rPr>
              <w:t>пре</w:t>
            </w:r>
            <w:r w:rsidRPr="00096C22">
              <w:rPr>
                <w:rFonts w:eastAsia="Calibri" w:cs="Arial"/>
                <w:b/>
              </w:rPr>
              <w:t xml:space="preserve"> отварања понуда</w:t>
            </w:r>
            <w:r w:rsidRPr="00096C22">
              <w:rPr>
                <w:rFonts w:eastAsia="Calibri" w:cs="Arial"/>
              </w:rPr>
              <w:t>.</w:t>
            </w:r>
          </w:p>
          <w:p w14:paraId="27C25D4C" w14:textId="77777777" w:rsidR="00175774" w:rsidRDefault="00175774" w:rsidP="003A4822">
            <w:pPr>
              <w:tabs>
                <w:tab w:val="left" w:pos="680"/>
              </w:tabs>
              <w:snapToGrid w:val="0"/>
              <w:contextualSpacing/>
              <w:rPr>
                <w:rFonts w:cs="Arial"/>
                <w:i/>
              </w:rPr>
            </w:pPr>
          </w:p>
          <w:p w14:paraId="53CCAE1A" w14:textId="6A46589D" w:rsidR="003B229F" w:rsidRPr="00096C22" w:rsidRDefault="003B229F" w:rsidP="003A4822">
            <w:pPr>
              <w:tabs>
                <w:tab w:val="left" w:pos="680"/>
              </w:tabs>
              <w:snapToGrid w:val="0"/>
              <w:contextualSpacing/>
              <w:rPr>
                <w:rFonts w:cs="Arial"/>
                <w:i/>
              </w:rPr>
            </w:pPr>
          </w:p>
        </w:tc>
      </w:tr>
      <w:tr w:rsidR="00175774" w:rsidRPr="00096C22" w14:paraId="4A19A543" w14:textId="77777777" w:rsidTr="00A87E84">
        <w:trPr>
          <w:jc w:val="center"/>
        </w:trPr>
        <w:tc>
          <w:tcPr>
            <w:tcW w:w="686" w:type="dxa"/>
            <w:vAlign w:val="center"/>
          </w:tcPr>
          <w:p w14:paraId="2A4F598D" w14:textId="77777777" w:rsidR="00175774" w:rsidRPr="00096C22" w:rsidRDefault="00175774" w:rsidP="003A4822">
            <w:pPr>
              <w:jc w:val="center"/>
              <w:rPr>
                <w:rFonts w:cs="Arial"/>
              </w:rPr>
            </w:pPr>
            <w:r w:rsidRPr="00096C22">
              <w:rPr>
                <w:rFonts w:cs="Arial"/>
              </w:rPr>
              <w:lastRenderedPageBreak/>
              <w:t xml:space="preserve">4. </w:t>
            </w:r>
          </w:p>
        </w:tc>
        <w:tc>
          <w:tcPr>
            <w:tcW w:w="8388" w:type="dxa"/>
          </w:tcPr>
          <w:p w14:paraId="412B38FC" w14:textId="77777777" w:rsidR="00175774" w:rsidRPr="00096C22" w:rsidRDefault="00175774" w:rsidP="003A4822">
            <w:pPr>
              <w:snapToGrid w:val="0"/>
              <w:rPr>
                <w:rFonts w:cs="Arial"/>
              </w:rPr>
            </w:pPr>
            <w:proofErr w:type="gramStart"/>
            <w:r w:rsidRPr="00096C22">
              <w:rPr>
                <w:rFonts w:cs="Arial"/>
                <w:b/>
              </w:rPr>
              <w:t>Услов:</w:t>
            </w:r>
            <w:r w:rsidRPr="00096C22">
              <w:rPr>
                <w:rFonts w:cs="Arial"/>
                <w:lang w:val="ru-RU"/>
              </w:rPr>
              <w:t>Да</w:t>
            </w:r>
            <w:proofErr w:type="gramEnd"/>
            <w:r w:rsidRPr="00096C22">
              <w:rPr>
                <w:rFonts w:cs="Arial"/>
                <w:lang w:val="ru-RU"/>
              </w:rPr>
              <w:t xml:space="preserve">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14:paraId="3235EF51" w14:textId="77777777" w:rsidR="00175774" w:rsidRPr="00096C22" w:rsidRDefault="00175774" w:rsidP="003A4822">
            <w:pPr>
              <w:autoSpaceDE w:val="0"/>
              <w:autoSpaceDN w:val="0"/>
              <w:adjustRightInd w:val="0"/>
              <w:rPr>
                <w:rFonts w:cs="Arial"/>
                <w:b/>
              </w:rPr>
            </w:pPr>
            <w:r w:rsidRPr="00096C22">
              <w:rPr>
                <w:rFonts w:cs="Arial"/>
                <w:b/>
              </w:rPr>
              <w:t>Доказ:</w:t>
            </w:r>
          </w:p>
          <w:p w14:paraId="5A2AD31C" w14:textId="77777777" w:rsidR="00175774" w:rsidRPr="00096C22" w:rsidRDefault="00175774" w:rsidP="003A4822">
            <w:pPr>
              <w:rPr>
                <w:rFonts w:cs="Arial"/>
                <w:b/>
              </w:rPr>
            </w:pPr>
            <w:r w:rsidRPr="00096C22">
              <w:rPr>
                <w:rFonts w:cs="Arial"/>
              </w:rPr>
              <w:t xml:space="preserve">Потписан и оверен Образац изјаве на основу члана 75. став 2. </w:t>
            </w:r>
            <w:r w:rsidR="0037354E" w:rsidRPr="00096C22">
              <w:rPr>
                <w:rFonts w:cs="Arial"/>
                <w:lang w:val="sr-Cyrl-RS"/>
              </w:rPr>
              <w:t xml:space="preserve">Закона </w:t>
            </w:r>
            <w:r w:rsidRPr="00096C22">
              <w:rPr>
                <w:rFonts w:cs="Arial"/>
              </w:rPr>
              <w:t>(Образац бр.</w:t>
            </w:r>
            <w:r w:rsidR="0037354E" w:rsidRPr="00096C22">
              <w:rPr>
                <w:rFonts w:cs="Arial"/>
                <w:lang w:val="sr-Cyrl-RS"/>
              </w:rPr>
              <w:t>4</w:t>
            </w:r>
            <w:r w:rsidRPr="00096C22">
              <w:rPr>
                <w:rFonts w:cs="Arial"/>
              </w:rPr>
              <w:t>)</w:t>
            </w:r>
          </w:p>
          <w:p w14:paraId="37F1CD76" w14:textId="77777777" w:rsidR="005E487E" w:rsidRPr="00096C22" w:rsidRDefault="00175774" w:rsidP="003A4822">
            <w:pPr>
              <w:snapToGrid w:val="0"/>
              <w:rPr>
                <w:rFonts w:cs="Arial"/>
                <w:lang w:val="sr-Cyrl-CS"/>
              </w:rPr>
            </w:pPr>
            <w:r w:rsidRPr="00096C22">
              <w:rPr>
                <w:rFonts w:cs="Arial"/>
                <w:i/>
              </w:rPr>
              <w:t>Напомена:</w:t>
            </w:r>
          </w:p>
          <w:p w14:paraId="5263FE1C" w14:textId="77777777" w:rsidR="005E487E" w:rsidRPr="00096C22" w:rsidRDefault="00175774" w:rsidP="001B182D">
            <w:pPr>
              <w:numPr>
                <w:ilvl w:val="0"/>
                <w:numId w:val="20"/>
              </w:numPr>
              <w:snapToGrid w:val="0"/>
              <w:rPr>
                <w:rFonts w:cs="Arial"/>
                <w:i/>
                <w:lang w:val="sr-Cyrl-CS"/>
              </w:rPr>
            </w:pPr>
            <w:r w:rsidRPr="00096C22">
              <w:rPr>
                <w:rFonts w:cs="Arial"/>
                <w:i/>
              </w:rPr>
              <w:t xml:space="preserve">Изјава мора да буде потписана од стране овалшћеног лица </w:t>
            </w:r>
            <w:r w:rsidR="005E487E" w:rsidRPr="00096C22">
              <w:rPr>
                <w:rFonts w:cs="Arial"/>
                <w:i/>
                <w:lang w:val="sr-Cyrl-CS"/>
              </w:rPr>
              <w:t>за заступање понуђача</w:t>
            </w:r>
            <w:r w:rsidRPr="00096C22">
              <w:rPr>
                <w:rFonts w:cs="Arial"/>
                <w:i/>
              </w:rPr>
              <w:t xml:space="preserve"> и оверена печатом. </w:t>
            </w:r>
          </w:p>
          <w:p w14:paraId="541F26A0" w14:textId="6F79262E" w:rsidR="003A782B" w:rsidRPr="003B229F" w:rsidRDefault="00175774" w:rsidP="003B229F">
            <w:pPr>
              <w:numPr>
                <w:ilvl w:val="0"/>
                <w:numId w:val="20"/>
              </w:numPr>
              <w:snapToGrid w:val="0"/>
              <w:rPr>
                <w:rFonts w:cs="Arial"/>
                <w:i/>
              </w:rPr>
            </w:pPr>
            <w:r w:rsidRPr="00096C22">
              <w:rPr>
                <w:rFonts w:cs="Arial"/>
                <w:i/>
              </w:rPr>
              <w:t xml:space="preserve">Уколико понуду подноси група понуђача Изјава мора бити </w:t>
            </w:r>
            <w:r w:rsidR="005E487E" w:rsidRPr="00096C22">
              <w:rPr>
                <w:rFonts w:cs="Arial"/>
                <w:i/>
                <w:lang w:val="sr-Cyrl-CS"/>
              </w:rPr>
              <w:t>достављена за сваког члана групе понуђача. Изјава мора бити</w:t>
            </w:r>
            <w:r w:rsidRPr="00096C22">
              <w:rPr>
                <w:rFonts w:cs="Arial"/>
                <w:i/>
              </w:rPr>
              <w:t xml:space="preserve"> потписана од стране овлашћеног лица </w:t>
            </w:r>
            <w:r w:rsidR="005E487E" w:rsidRPr="00096C22">
              <w:rPr>
                <w:rFonts w:cs="Arial"/>
                <w:i/>
                <w:lang w:val="sr-Cyrl-CS"/>
              </w:rPr>
              <w:t xml:space="preserve">за заступање </w:t>
            </w:r>
            <w:r w:rsidRPr="00096C22">
              <w:rPr>
                <w:rFonts w:cs="Arial"/>
                <w:i/>
              </w:rPr>
              <w:t xml:space="preserve">понуђача из групе понуђача и оверена печатом.  </w:t>
            </w:r>
          </w:p>
        </w:tc>
      </w:tr>
      <w:tr w:rsidR="0037354E" w:rsidRPr="00096C22" w14:paraId="7570EE95" w14:textId="77777777" w:rsidTr="00A87E84">
        <w:trPr>
          <w:jc w:val="center"/>
        </w:trPr>
        <w:tc>
          <w:tcPr>
            <w:tcW w:w="686" w:type="dxa"/>
            <w:tcBorders>
              <w:top w:val="single" w:sz="4" w:space="0" w:color="auto"/>
              <w:left w:val="single" w:sz="4" w:space="0" w:color="auto"/>
              <w:bottom w:val="single" w:sz="4" w:space="0" w:color="auto"/>
              <w:right w:val="single" w:sz="4" w:space="0" w:color="auto"/>
            </w:tcBorders>
            <w:vAlign w:val="center"/>
          </w:tcPr>
          <w:p w14:paraId="54E5CCB6" w14:textId="77777777" w:rsidR="0037354E" w:rsidRPr="00096C22" w:rsidRDefault="0037354E" w:rsidP="003717C8">
            <w:pPr>
              <w:jc w:val="center"/>
              <w:rPr>
                <w:rFonts w:cs="Arial"/>
              </w:rPr>
            </w:pPr>
          </w:p>
        </w:tc>
        <w:tc>
          <w:tcPr>
            <w:tcW w:w="8388" w:type="dxa"/>
            <w:tcBorders>
              <w:top w:val="single" w:sz="4" w:space="0" w:color="auto"/>
              <w:left w:val="single" w:sz="4" w:space="0" w:color="auto"/>
              <w:bottom w:val="single" w:sz="4" w:space="0" w:color="auto"/>
              <w:right w:val="single" w:sz="4" w:space="0" w:color="auto"/>
            </w:tcBorders>
          </w:tcPr>
          <w:p w14:paraId="0EEB4600" w14:textId="77777777" w:rsidR="0037354E" w:rsidRPr="00096C22" w:rsidRDefault="0037354E" w:rsidP="0037354E">
            <w:pPr>
              <w:snapToGrid w:val="0"/>
              <w:jc w:val="center"/>
              <w:rPr>
                <w:rFonts w:cs="Arial"/>
                <w:b/>
              </w:rPr>
            </w:pPr>
            <w:proofErr w:type="gramStart"/>
            <w:r w:rsidRPr="00096C22">
              <w:rPr>
                <w:rFonts w:cs="Arial"/>
                <w:b/>
              </w:rPr>
              <w:t>4.2  ДОДАТНИ</w:t>
            </w:r>
            <w:proofErr w:type="gramEnd"/>
            <w:r w:rsidRPr="00096C22">
              <w:rPr>
                <w:rFonts w:cs="Arial"/>
                <w:b/>
              </w:rPr>
              <w:t xml:space="preserve"> УСЛОВИ</w:t>
            </w:r>
          </w:p>
          <w:p w14:paraId="72E92658" w14:textId="77777777" w:rsidR="0037354E" w:rsidRPr="00096C22" w:rsidRDefault="0037354E" w:rsidP="00915113">
            <w:pPr>
              <w:snapToGrid w:val="0"/>
              <w:jc w:val="center"/>
              <w:rPr>
                <w:rFonts w:cs="Arial"/>
                <w:b/>
              </w:rPr>
            </w:pPr>
            <w:r w:rsidRPr="00096C22">
              <w:rPr>
                <w:rFonts w:cs="Arial"/>
                <w:b/>
              </w:rPr>
              <w:t>ЗА УЧЕШЋЕ У ПОСТУПКУ ЈАВНЕ НАБАВКЕ ИЗ ЧЛАНА 76. ЗАКОНА</w:t>
            </w:r>
          </w:p>
        </w:tc>
      </w:tr>
      <w:tr w:rsidR="0037354E" w:rsidRPr="00096C22" w14:paraId="3AAA1C1C" w14:textId="77777777" w:rsidTr="00A87E84">
        <w:trPr>
          <w:trHeight w:val="1142"/>
          <w:jc w:val="center"/>
        </w:trPr>
        <w:tc>
          <w:tcPr>
            <w:tcW w:w="686" w:type="dxa"/>
            <w:tcBorders>
              <w:top w:val="single" w:sz="4" w:space="0" w:color="auto"/>
              <w:left w:val="single" w:sz="4" w:space="0" w:color="auto"/>
              <w:bottom w:val="single" w:sz="4" w:space="0" w:color="auto"/>
              <w:right w:val="single" w:sz="4" w:space="0" w:color="auto"/>
            </w:tcBorders>
            <w:vAlign w:val="center"/>
          </w:tcPr>
          <w:p w14:paraId="087DCAA2" w14:textId="77777777" w:rsidR="0037354E" w:rsidRPr="00096C22" w:rsidRDefault="0037354E" w:rsidP="009A7499">
            <w:pPr>
              <w:spacing w:before="0"/>
              <w:jc w:val="center"/>
              <w:rPr>
                <w:rFonts w:cs="Arial"/>
              </w:rPr>
            </w:pPr>
            <w:r w:rsidRPr="00096C22">
              <w:rPr>
                <w:rFonts w:cs="Arial"/>
              </w:rPr>
              <w:t>5.</w:t>
            </w:r>
          </w:p>
        </w:tc>
        <w:tc>
          <w:tcPr>
            <w:tcW w:w="8388" w:type="dxa"/>
            <w:tcBorders>
              <w:top w:val="single" w:sz="4" w:space="0" w:color="auto"/>
              <w:left w:val="single" w:sz="4" w:space="0" w:color="auto"/>
              <w:bottom w:val="single" w:sz="4" w:space="0" w:color="auto"/>
              <w:right w:val="single" w:sz="4" w:space="0" w:color="auto"/>
            </w:tcBorders>
          </w:tcPr>
          <w:p w14:paraId="5CD3701B" w14:textId="77777777" w:rsidR="0037354E" w:rsidRPr="00096C22" w:rsidRDefault="0037354E" w:rsidP="009A7499">
            <w:pPr>
              <w:snapToGrid w:val="0"/>
              <w:spacing w:before="0"/>
              <w:rPr>
                <w:rFonts w:cs="Arial"/>
                <w:b/>
              </w:rPr>
            </w:pPr>
          </w:p>
          <w:p w14:paraId="3680B20C" w14:textId="7E956632" w:rsidR="0037354E" w:rsidRDefault="0037354E" w:rsidP="009A7499">
            <w:pPr>
              <w:suppressAutoHyphens/>
              <w:spacing w:before="0" w:after="160" w:line="276" w:lineRule="auto"/>
              <w:contextualSpacing/>
              <w:jc w:val="left"/>
              <w:rPr>
                <w:rFonts w:cs="Arial"/>
                <w:b/>
              </w:rPr>
            </w:pPr>
            <w:r w:rsidRPr="00096C22">
              <w:rPr>
                <w:rFonts w:cs="Arial"/>
                <w:b/>
                <w:lang w:val="sr-Cyrl-RS"/>
              </w:rPr>
              <w:t xml:space="preserve">Пословни </w:t>
            </w:r>
            <w:r w:rsidRPr="00096C22">
              <w:rPr>
                <w:rFonts w:cs="Arial"/>
                <w:b/>
              </w:rPr>
              <w:t>капацитет:</w:t>
            </w:r>
          </w:p>
          <w:p w14:paraId="6683841E" w14:textId="77777777" w:rsidR="008840A1" w:rsidRPr="008840A1" w:rsidRDefault="008840A1" w:rsidP="008840A1">
            <w:pPr>
              <w:autoSpaceDE w:val="0"/>
              <w:autoSpaceDN w:val="0"/>
              <w:adjustRightInd w:val="0"/>
              <w:spacing w:before="0"/>
              <w:ind w:left="279" w:hanging="220"/>
              <w:rPr>
                <w:rFonts w:cs="Arial"/>
                <w:b/>
                <w:bCs/>
                <w:lang w:val="sr-Cyrl-CS"/>
              </w:rPr>
            </w:pPr>
            <w:r w:rsidRPr="008840A1">
              <w:rPr>
                <w:rFonts w:cs="Arial"/>
                <w:b/>
                <w:bCs/>
                <w:lang w:val="sr-Cyrl-CS"/>
              </w:rPr>
              <w:t>Услов:</w:t>
            </w:r>
          </w:p>
          <w:p w14:paraId="5E706FA7" w14:textId="77FA8631" w:rsidR="008840A1" w:rsidRPr="00A87E84" w:rsidRDefault="00A52E5B" w:rsidP="00A52E5B">
            <w:pPr>
              <w:autoSpaceDE w:val="0"/>
              <w:autoSpaceDN w:val="0"/>
              <w:adjustRightInd w:val="0"/>
              <w:spacing w:before="0"/>
              <w:ind w:left="106" w:hanging="47"/>
              <w:rPr>
                <w:kern w:val="1"/>
                <w:lang w:val="sr-Cyrl-RS" w:bidi="en-US"/>
              </w:rPr>
            </w:pPr>
            <w:r>
              <w:rPr>
                <w:rFonts w:cs="Arial"/>
                <w:b/>
                <w:bCs/>
                <w:lang w:val="sr-Cyrl-CS"/>
              </w:rPr>
              <w:t xml:space="preserve"> </w:t>
            </w:r>
            <w:r w:rsidR="008840A1" w:rsidRPr="008840A1">
              <w:rPr>
                <w:rFonts w:cs="Arial"/>
                <w:bCs/>
                <w:lang w:val="sr-Cyrl-CS"/>
              </w:rPr>
              <w:t>да</w:t>
            </w:r>
            <w:r w:rsidR="008840A1" w:rsidRPr="008840A1">
              <w:rPr>
                <w:rFonts w:cs="Arial"/>
                <w:b/>
                <w:bCs/>
                <w:lang w:val="sr-Cyrl-CS"/>
              </w:rPr>
              <w:t xml:space="preserve"> </w:t>
            </w:r>
            <w:r w:rsidR="008840A1" w:rsidRPr="008840A1">
              <w:rPr>
                <w:rFonts w:cs="Arial"/>
              </w:rPr>
              <w:t xml:space="preserve">је у </w:t>
            </w:r>
            <w:r w:rsidR="008840A1" w:rsidRPr="008840A1">
              <w:rPr>
                <w:rFonts w:cs="Arial"/>
                <w:lang w:val="sr-Cyrl-CS"/>
              </w:rPr>
              <w:t>претходне</w:t>
            </w:r>
            <w:r w:rsidR="008840A1" w:rsidRPr="008840A1">
              <w:rPr>
                <w:rFonts w:cs="Arial"/>
              </w:rPr>
              <w:t xml:space="preserve"> три године </w:t>
            </w:r>
            <w:r w:rsidR="008840A1" w:rsidRPr="008840A1">
              <w:rPr>
                <w:kern w:val="1"/>
                <w:lang w:val="sr-Cyrl-RS" w:bidi="en-US"/>
              </w:rPr>
              <w:t>тј. у 2013, 2014</w:t>
            </w:r>
            <w:r>
              <w:rPr>
                <w:kern w:val="1"/>
                <w:lang w:val="sr-Cyrl-RS" w:bidi="en-US"/>
              </w:rPr>
              <w:t>.</w:t>
            </w:r>
            <w:r w:rsidR="008840A1" w:rsidRPr="008840A1">
              <w:rPr>
                <w:kern w:val="1"/>
                <w:lang w:val="sr-Cyrl-RS" w:bidi="en-US"/>
              </w:rPr>
              <w:t xml:space="preserve"> и 2015. </w:t>
            </w:r>
            <w:r w:rsidR="008840A1" w:rsidRPr="008840A1">
              <w:rPr>
                <w:rFonts w:cs="Arial"/>
                <w:lang w:val="sr-Cyrl-CS"/>
              </w:rPr>
              <w:t>до дана за подношење понуда,</w:t>
            </w:r>
            <w:r w:rsidR="008840A1" w:rsidRPr="008840A1">
              <w:rPr>
                <w:rFonts w:cs="Arial"/>
                <w:lang w:val="sr-Cyrl-RS"/>
              </w:rPr>
              <w:t xml:space="preserve"> </w:t>
            </w:r>
            <w:r w:rsidR="008840A1" w:rsidRPr="008840A1">
              <w:rPr>
                <w:rFonts w:cs="Arial"/>
              </w:rPr>
              <w:t xml:space="preserve">испоручио </w:t>
            </w:r>
            <w:r w:rsidR="008840A1" w:rsidRPr="008840A1">
              <w:rPr>
                <w:rFonts w:cs="Arial"/>
                <w:lang w:val="sr-Cyrl-RS"/>
              </w:rPr>
              <w:t xml:space="preserve">добра која су предмет ове јавне набавке </w:t>
            </w:r>
            <w:r w:rsidR="00A87E84">
              <w:rPr>
                <w:kern w:val="1"/>
                <w:lang w:val="sr-Cyrl-RS" w:bidi="en-US"/>
              </w:rPr>
              <w:t xml:space="preserve">у вредности од минимум </w:t>
            </w:r>
            <w:r w:rsidR="005F67DC" w:rsidRPr="00A87E84">
              <w:rPr>
                <w:kern w:val="1"/>
                <w:lang w:val="sr-Cyrl-RS" w:bidi="en-US"/>
              </w:rPr>
              <w:t>7</w:t>
            </w:r>
            <w:r w:rsidR="008840A1" w:rsidRPr="00A87E84">
              <w:rPr>
                <w:kern w:val="1"/>
                <w:lang w:val="sr-Cyrl-RS" w:bidi="en-US"/>
              </w:rPr>
              <w:t>.000.000</w:t>
            </w:r>
            <w:r w:rsidR="005F67DC" w:rsidRPr="00A87E84">
              <w:rPr>
                <w:kern w:val="1"/>
                <w:lang w:val="sr-Cyrl-RS" w:bidi="en-US"/>
              </w:rPr>
              <w:t>,00</w:t>
            </w:r>
            <w:r w:rsidR="00A87E84">
              <w:rPr>
                <w:kern w:val="1"/>
                <w:lang w:val="sr-Cyrl-RS" w:bidi="en-US"/>
              </w:rPr>
              <w:t xml:space="preserve"> </w:t>
            </w:r>
            <w:r w:rsidR="005F67DC" w:rsidRPr="00A87E84">
              <w:rPr>
                <w:kern w:val="1"/>
                <w:lang w:val="sr-Cyrl-RS" w:bidi="en-US"/>
              </w:rPr>
              <w:t>(словима:</w:t>
            </w:r>
            <w:r>
              <w:rPr>
                <w:kern w:val="1"/>
                <w:lang w:val="sr-Cyrl-RS" w:bidi="en-US"/>
              </w:rPr>
              <w:t xml:space="preserve"> </w:t>
            </w:r>
            <w:r w:rsidR="005F67DC" w:rsidRPr="00A87E84">
              <w:rPr>
                <w:kern w:val="1"/>
                <w:lang w:val="sr-Cyrl-RS" w:bidi="en-US"/>
              </w:rPr>
              <w:t>седам</w:t>
            </w:r>
            <w:r w:rsidR="008840A1" w:rsidRPr="00A87E84">
              <w:rPr>
                <w:kern w:val="1"/>
                <w:lang w:val="sr-Cyrl-RS" w:bidi="en-US"/>
              </w:rPr>
              <w:t>милиона)</w:t>
            </w:r>
            <w:r w:rsidR="00A87E84">
              <w:rPr>
                <w:kern w:val="1"/>
                <w:lang w:val="sr-Cyrl-RS" w:bidi="en-US"/>
              </w:rPr>
              <w:t xml:space="preserve"> </w:t>
            </w:r>
            <w:r w:rsidR="008840A1" w:rsidRPr="008840A1">
              <w:rPr>
                <w:kern w:val="1"/>
                <w:lang w:val="sr-Cyrl-RS" w:bidi="en-US"/>
              </w:rPr>
              <w:t>динара</w:t>
            </w:r>
            <w:r w:rsidR="008840A1" w:rsidRPr="008840A1">
              <w:rPr>
                <w:rFonts w:cs="Arial"/>
                <w:lang w:val="sr-Cyrl-RS"/>
              </w:rPr>
              <w:t xml:space="preserve"> </w:t>
            </w:r>
            <w:r w:rsidR="008840A1" w:rsidRPr="008840A1">
              <w:rPr>
                <w:rFonts w:cs="Arial"/>
              </w:rPr>
              <w:t xml:space="preserve"> </w:t>
            </w:r>
            <w:r w:rsidR="008840A1" w:rsidRPr="008840A1">
              <w:rPr>
                <w:rFonts w:eastAsia="Lucida Sans Unicode"/>
                <w:bCs/>
                <w:color w:val="000000"/>
                <w:highlight w:val="yellow"/>
                <w:lang w:bidi="en-US"/>
              </w:rPr>
              <w:br/>
            </w:r>
          </w:p>
          <w:p w14:paraId="3EFFE2D2" w14:textId="77777777" w:rsidR="00A87E84" w:rsidRDefault="008840A1" w:rsidP="008840A1">
            <w:pPr>
              <w:autoSpaceDE w:val="0"/>
              <w:autoSpaceDN w:val="0"/>
              <w:adjustRightInd w:val="0"/>
              <w:spacing w:before="0"/>
              <w:ind w:left="279" w:hanging="220"/>
              <w:rPr>
                <w:rFonts w:eastAsia="Lucida Sans Unicode"/>
                <w:b/>
                <w:color w:val="000000"/>
                <w:lang w:val="sr-Cyrl-RS" w:eastAsia="hi-IN" w:bidi="hi-IN"/>
              </w:rPr>
            </w:pPr>
            <w:r w:rsidRPr="008840A1">
              <w:rPr>
                <w:rFonts w:eastAsia="Lucida Sans Unicode"/>
                <w:b/>
                <w:color w:val="000000"/>
                <w:lang w:val="sr-Cyrl-RS" w:eastAsia="hi-IN" w:bidi="hi-IN"/>
              </w:rPr>
              <w:t>Докази:</w:t>
            </w:r>
          </w:p>
          <w:p w14:paraId="4BCB8F38" w14:textId="4A8081C9" w:rsidR="00A87E84" w:rsidRDefault="008840A1" w:rsidP="008840A1">
            <w:pPr>
              <w:autoSpaceDE w:val="0"/>
              <w:autoSpaceDN w:val="0"/>
              <w:adjustRightInd w:val="0"/>
              <w:spacing w:before="0"/>
              <w:ind w:left="279" w:hanging="220"/>
              <w:rPr>
                <w:rFonts w:cs="Arial"/>
              </w:rPr>
            </w:pPr>
            <w:r w:rsidRPr="008840A1">
              <w:rPr>
                <w:rFonts w:eastAsia="Lucida Sans Unicode"/>
                <w:color w:val="000000"/>
                <w:lang w:val="sr-Cyrl-RS" w:eastAsia="hi-IN" w:bidi="hi-IN"/>
              </w:rPr>
              <w:t xml:space="preserve"> </w:t>
            </w:r>
          </w:p>
          <w:p w14:paraId="1A784412" w14:textId="025F1FA4" w:rsidR="008840A1" w:rsidRPr="008840A1" w:rsidRDefault="00A87E84" w:rsidP="008840A1">
            <w:pPr>
              <w:autoSpaceDE w:val="0"/>
              <w:autoSpaceDN w:val="0"/>
              <w:adjustRightInd w:val="0"/>
              <w:spacing w:before="0"/>
              <w:ind w:left="279" w:hanging="220"/>
              <w:rPr>
                <w:rFonts w:cs="Arial"/>
                <w:color w:val="FF0000"/>
                <w:lang w:val="sr-Cyrl-RS"/>
              </w:rPr>
            </w:pPr>
            <w:r>
              <w:rPr>
                <w:rFonts w:cs="Arial"/>
                <w:lang w:val="sr-Cyrl-RS"/>
              </w:rPr>
              <w:t>-Р</w:t>
            </w:r>
            <w:r w:rsidR="008840A1" w:rsidRPr="008840A1">
              <w:rPr>
                <w:rFonts w:cs="Arial"/>
              </w:rPr>
              <w:t>еферентна листа</w:t>
            </w:r>
            <w:r w:rsidR="008840A1" w:rsidRPr="008840A1">
              <w:rPr>
                <w:rFonts w:cs="Arial"/>
                <w:lang w:val="sr-Cyrl-RS"/>
              </w:rPr>
              <w:t>, Образац</w:t>
            </w:r>
            <w:r w:rsidR="00832572">
              <w:rPr>
                <w:rFonts w:cs="Arial"/>
                <w:lang w:val="sr-Cyrl-RS"/>
              </w:rPr>
              <w:t xml:space="preserve"> 7</w:t>
            </w:r>
            <w:r w:rsidR="008840A1">
              <w:rPr>
                <w:rFonts w:cs="Arial"/>
                <w:lang w:val="sr-Cyrl-RS"/>
              </w:rPr>
              <w:t>.</w:t>
            </w:r>
            <w:r w:rsidR="008840A1" w:rsidRPr="008840A1">
              <w:rPr>
                <w:rFonts w:cs="Arial"/>
                <w:lang w:val="sr-Cyrl-RS"/>
              </w:rPr>
              <w:t xml:space="preserve"> </w:t>
            </w:r>
          </w:p>
          <w:p w14:paraId="447E83F9" w14:textId="256BA471" w:rsidR="008840A1" w:rsidRDefault="008840A1" w:rsidP="008840A1">
            <w:pPr>
              <w:suppressAutoHyphens/>
              <w:spacing w:before="0" w:after="160" w:line="276" w:lineRule="auto"/>
              <w:contextualSpacing/>
              <w:jc w:val="left"/>
              <w:rPr>
                <w:rFonts w:cs="Arial"/>
                <w:lang w:val="sr-Cyrl-RS"/>
              </w:rPr>
            </w:pPr>
            <w:r w:rsidRPr="008840A1">
              <w:rPr>
                <w:rFonts w:cs="Arial"/>
              </w:rPr>
              <w:t xml:space="preserve"> </w:t>
            </w:r>
            <w:r w:rsidR="00A87E84">
              <w:rPr>
                <w:rFonts w:cs="Arial"/>
                <w:lang w:val="sr-Cyrl-RS"/>
              </w:rPr>
              <w:t>-</w:t>
            </w:r>
            <w:r w:rsidRPr="008840A1">
              <w:rPr>
                <w:rFonts w:cs="Arial"/>
              </w:rPr>
              <w:t xml:space="preserve">Потписане и оверене потврде </w:t>
            </w:r>
            <w:r w:rsidRPr="008840A1">
              <w:rPr>
                <w:rFonts w:cs="Arial"/>
                <w:lang w:val="sr-Cyrl-RS"/>
              </w:rPr>
              <w:t>ранијих Наручилаца/клијената, Образац 8</w:t>
            </w:r>
            <w:r>
              <w:rPr>
                <w:rFonts w:cs="Arial"/>
                <w:lang w:val="sr-Cyrl-RS"/>
              </w:rPr>
              <w:t>.</w:t>
            </w:r>
          </w:p>
          <w:p w14:paraId="47B29F7E" w14:textId="77777777" w:rsidR="00773780" w:rsidRDefault="00773780" w:rsidP="008840A1">
            <w:pPr>
              <w:suppressAutoHyphens/>
              <w:spacing w:before="0" w:after="160" w:line="276" w:lineRule="auto"/>
              <w:contextualSpacing/>
              <w:jc w:val="left"/>
              <w:rPr>
                <w:rFonts w:cs="Arial"/>
                <w:lang w:val="sr-Cyrl-RS"/>
              </w:rPr>
            </w:pPr>
          </w:p>
          <w:p w14:paraId="18B19DA6" w14:textId="77777777" w:rsidR="008840A1" w:rsidRPr="008840A1" w:rsidRDefault="008840A1" w:rsidP="008840A1">
            <w:pPr>
              <w:suppressAutoHyphens/>
              <w:spacing w:before="0" w:after="160" w:line="276" w:lineRule="auto"/>
              <w:contextualSpacing/>
              <w:jc w:val="left"/>
              <w:rPr>
                <w:rFonts w:cs="Arial"/>
                <w:b/>
              </w:rPr>
            </w:pPr>
          </w:p>
          <w:p w14:paraId="32712BCD" w14:textId="174869D8" w:rsidR="0037354E" w:rsidRPr="003B229F" w:rsidRDefault="0037354E" w:rsidP="008840A1">
            <w:pPr>
              <w:snapToGrid w:val="0"/>
              <w:spacing w:before="0"/>
              <w:rPr>
                <w:rFonts w:cs="Arial"/>
                <w:b/>
                <w:lang w:val="sr-Cyrl-RS"/>
              </w:rPr>
            </w:pPr>
          </w:p>
        </w:tc>
      </w:tr>
      <w:tr w:rsidR="00A87E84" w:rsidRPr="00096C22" w14:paraId="6158C21C" w14:textId="77777777" w:rsidTr="00A87E84">
        <w:trPr>
          <w:trHeight w:val="1142"/>
          <w:jc w:val="center"/>
        </w:trPr>
        <w:tc>
          <w:tcPr>
            <w:tcW w:w="686" w:type="dxa"/>
            <w:tcBorders>
              <w:top w:val="single" w:sz="4" w:space="0" w:color="auto"/>
              <w:left w:val="single" w:sz="4" w:space="0" w:color="auto"/>
              <w:bottom w:val="single" w:sz="4" w:space="0" w:color="auto"/>
              <w:right w:val="single" w:sz="4" w:space="0" w:color="auto"/>
            </w:tcBorders>
            <w:vAlign w:val="center"/>
          </w:tcPr>
          <w:p w14:paraId="027E1569" w14:textId="15384350" w:rsidR="00A87E84" w:rsidRPr="00A87E84" w:rsidRDefault="00A87E84" w:rsidP="009A7499">
            <w:pPr>
              <w:spacing w:before="0"/>
              <w:jc w:val="center"/>
              <w:rPr>
                <w:rFonts w:cs="Arial"/>
                <w:lang w:val="sr-Cyrl-RS"/>
              </w:rPr>
            </w:pPr>
            <w:r>
              <w:rPr>
                <w:rFonts w:cs="Arial"/>
                <w:lang w:val="sr-Cyrl-RS"/>
              </w:rPr>
              <w:t>6.</w:t>
            </w:r>
          </w:p>
        </w:tc>
        <w:tc>
          <w:tcPr>
            <w:tcW w:w="8388" w:type="dxa"/>
            <w:tcBorders>
              <w:top w:val="single" w:sz="4" w:space="0" w:color="auto"/>
              <w:left w:val="single" w:sz="4" w:space="0" w:color="auto"/>
              <w:bottom w:val="single" w:sz="4" w:space="0" w:color="auto"/>
              <w:right w:val="single" w:sz="4" w:space="0" w:color="auto"/>
            </w:tcBorders>
          </w:tcPr>
          <w:p w14:paraId="5D655287" w14:textId="77777777" w:rsidR="00A87E84" w:rsidRPr="005F67DC" w:rsidRDefault="00A87E84" w:rsidP="00A87E84">
            <w:pPr>
              <w:autoSpaceDE w:val="0"/>
              <w:autoSpaceDN w:val="0"/>
              <w:adjustRightInd w:val="0"/>
              <w:rPr>
                <w:rFonts w:cs="Arial"/>
                <w:b/>
                <w:lang w:val="sr-Cyrl-RS"/>
              </w:rPr>
            </w:pPr>
            <w:r w:rsidRPr="005F67DC">
              <w:rPr>
                <w:rFonts w:cs="Arial"/>
                <w:b/>
              </w:rPr>
              <w:t>Технички капацитет</w:t>
            </w:r>
            <w:r w:rsidRPr="005F67DC">
              <w:rPr>
                <w:rFonts w:cs="Arial"/>
                <w:b/>
                <w:lang w:val="sr-Cyrl-RS"/>
              </w:rPr>
              <w:t>:</w:t>
            </w:r>
          </w:p>
          <w:p w14:paraId="131BE7A7" w14:textId="2A29EEFA" w:rsidR="00A87E84" w:rsidRPr="005F67DC" w:rsidRDefault="00A87E84" w:rsidP="00A87E84">
            <w:pPr>
              <w:pStyle w:val="Bulit02"/>
              <w:numPr>
                <w:ilvl w:val="0"/>
                <w:numId w:val="0"/>
              </w:numPr>
              <w:suppressAutoHyphens/>
              <w:spacing w:before="0"/>
              <w:rPr>
                <w:b/>
                <w:bCs/>
                <w:lang w:val="sr-Cyrl-RS" w:eastAsia="x-none"/>
              </w:rPr>
            </w:pPr>
            <w:r>
              <w:rPr>
                <w:b/>
                <w:bCs/>
                <w:lang w:val="sr-Cyrl-RS" w:eastAsia="x-none"/>
              </w:rPr>
              <w:t xml:space="preserve"> </w:t>
            </w:r>
            <w:r w:rsidRPr="005F67DC">
              <w:rPr>
                <w:b/>
                <w:bCs/>
                <w:lang w:val="sr-Cyrl-RS" w:eastAsia="x-none"/>
              </w:rPr>
              <w:t>Услов:</w:t>
            </w:r>
          </w:p>
          <w:p w14:paraId="3092A6A5" w14:textId="7FCA83E9" w:rsidR="00A87E84" w:rsidRPr="005F67DC" w:rsidRDefault="00A52E5B" w:rsidP="00A87E84">
            <w:pPr>
              <w:pStyle w:val="Bulit02"/>
              <w:numPr>
                <w:ilvl w:val="0"/>
                <w:numId w:val="0"/>
              </w:numPr>
              <w:suppressAutoHyphens/>
              <w:spacing w:before="0"/>
              <w:rPr>
                <w:rFonts w:eastAsiaTheme="minorEastAsia"/>
                <w:lang w:val="ru-RU"/>
              </w:rPr>
            </w:pPr>
            <w:r>
              <w:rPr>
                <w:bCs/>
                <w:lang w:val="sr-Cyrl-RS" w:eastAsia="x-none"/>
              </w:rPr>
              <w:t xml:space="preserve">  </w:t>
            </w:r>
            <w:r w:rsidR="00A87E84">
              <w:rPr>
                <w:bCs/>
                <w:lang w:val="sr-Cyrl-RS" w:eastAsia="x-none"/>
              </w:rPr>
              <w:t xml:space="preserve">да понуђач </w:t>
            </w:r>
            <w:r w:rsidR="00A87E84" w:rsidRPr="005F67DC">
              <w:rPr>
                <w:bCs/>
                <w:lang w:val="sr-Cyrl-RS" w:eastAsia="x-none"/>
              </w:rPr>
              <w:t>поседује</w:t>
            </w:r>
            <w:r w:rsidR="00A87E84">
              <w:rPr>
                <w:bCs/>
                <w:lang w:val="sr-Cyrl-RS" w:eastAsia="x-none"/>
              </w:rPr>
              <w:t xml:space="preserve"> </w:t>
            </w:r>
            <w:r w:rsidR="00A87E84" w:rsidRPr="005F67DC">
              <w:rPr>
                <w:lang w:val="ru-RU"/>
              </w:rPr>
              <w:t xml:space="preserve">минимум 1 возило за транспорт </w:t>
            </w:r>
          </w:p>
          <w:p w14:paraId="050FCB88" w14:textId="3909207B" w:rsidR="00A87E84" w:rsidRDefault="00A87E84" w:rsidP="00A87E84">
            <w:pPr>
              <w:pStyle w:val="TableParagraph"/>
              <w:kinsoku w:val="0"/>
              <w:overflowPunct w:val="0"/>
              <w:spacing w:line="224" w:lineRule="exact"/>
              <w:rPr>
                <w:rFonts w:ascii="Arial" w:hAnsi="Arial" w:cs="Arial"/>
                <w:b/>
                <w:bCs/>
                <w:u w:val="single"/>
                <w:lang w:val="sr-Cyrl-RS"/>
              </w:rPr>
            </w:pPr>
            <w:r>
              <w:rPr>
                <w:rFonts w:ascii="Arial" w:hAnsi="Arial" w:cs="Arial"/>
                <w:b/>
                <w:bCs/>
                <w:u w:val="single"/>
                <w:lang w:val="sr-Cyrl-RS"/>
              </w:rPr>
              <w:t>Докази:</w:t>
            </w:r>
          </w:p>
          <w:p w14:paraId="2E2FD2B8" w14:textId="77777777" w:rsidR="00A87E84" w:rsidRDefault="00A87E84" w:rsidP="00A87E84">
            <w:pPr>
              <w:pStyle w:val="TableParagraph"/>
              <w:kinsoku w:val="0"/>
              <w:overflowPunct w:val="0"/>
              <w:spacing w:line="224" w:lineRule="exact"/>
              <w:rPr>
                <w:rFonts w:ascii="Arial" w:hAnsi="Arial" w:cs="Arial"/>
                <w:b/>
                <w:bCs/>
                <w:u w:val="single"/>
                <w:lang w:val="sr-Cyrl-RS"/>
              </w:rPr>
            </w:pPr>
          </w:p>
          <w:p w14:paraId="49FFCDBD" w14:textId="71FBA775" w:rsidR="00A87E84" w:rsidRDefault="00A87E84" w:rsidP="00A87E84">
            <w:pPr>
              <w:widowControl w:val="0"/>
              <w:autoSpaceDE w:val="0"/>
              <w:autoSpaceDN w:val="0"/>
              <w:adjustRightInd w:val="0"/>
              <w:spacing w:before="0"/>
              <w:jc w:val="left"/>
              <w:rPr>
                <w:bCs/>
                <w:lang w:val="sr-Cyrl-RS"/>
              </w:rPr>
            </w:pPr>
            <w:r>
              <w:rPr>
                <w:bCs/>
                <w:lang w:val="sr-Cyrl-RS"/>
              </w:rPr>
              <w:t>-Изјава о довољном техничком капацитету (Образац бр.</w:t>
            </w:r>
            <w:r w:rsidR="00832572">
              <w:rPr>
                <w:bCs/>
                <w:lang w:val="sr-Cyrl-RS"/>
              </w:rPr>
              <w:t>6</w:t>
            </w:r>
            <w:r>
              <w:rPr>
                <w:bCs/>
                <w:lang w:val="sr-Cyrl-RS"/>
              </w:rPr>
              <w:t>)</w:t>
            </w:r>
          </w:p>
          <w:p w14:paraId="7584A160" w14:textId="79FDD378" w:rsidR="00A87E84" w:rsidRPr="005F67DC" w:rsidRDefault="00A87E84" w:rsidP="00A87E84">
            <w:pPr>
              <w:widowControl w:val="0"/>
              <w:autoSpaceDE w:val="0"/>
              <w:autoSpaceDN w:val="0"/>
              <w:adjustRightInd w:val="0"/>
              <w:spacing w:before="0"/>
              <w:jc w:val="left"/>
              <w:rPr>
                <w:bCs/>
                <w:lang w:val="sr-Cyrl-RS"/>
              </w:rPr>
            </w:pPr>
            <w:r>
              <w:rPr>
                <w:lang w:val="ru-RU"/>
              </w:rPr>
              <w:t>-Фотокопија очитане саобраћајне дозволе</w:t>
            </w:r>
          </w:p>
          <w:p w14:paraId="7C2FD848" w14:textId="76FADF7D" w:rsidR="00A87E84" w:rsidRPr="00A87E84" w:rsidRDefault="00A87E84" w:rsidP="00A87E84">
            <w:pPr>
              <w:rPr>
                <w:rFonts w:cs="Arial"/>
              </w:rPr>
            </w:pPr>
            <w:r>
              <w:rPr>
                <w:rFonts w:cs="Arial"/>
                <w:lang w:val="ru-RU"/>
              </w:rPr>
              <w:t>-</w:t>
            </w:r>
            <w:r w:rsidRPr="00A87E84">
              <w:rPr>
                <w:rFonts w:cs="Arial"/>
                <w:lang w:val="ru-RU"/>
              </w:rPr>
              <w:t>Фотокопија правног основа поседовања возила (купо-продајни уговор, уговор о лизингу, уговор о закупу и сл),</w:t>
            </w:r>
          </w:p>
          <w:p w14:paraId="3A080947" w14:textId="77777777" w:rsidR="00A87E84" w:rsidRPr="00096C22" w:rsidRDefault="00A87E84" w:rsidP="009A7499">
            <w:pPr>
              <w:snapToGrid w:val="0"/>
              <w:spacing w:before="0"/>
              <w:rPr>
                <w:rFonts w:cs="Arial"/>
                <w:b/>
              </w:rPr>
            </w:pPr>
          </w:p>
        </w:tc>
      </w:tr>
    </w:tbl>
    <w:p w14:paraId="2B052056" w14:textId="77777777" w:rsidR="003A782B" w:rsidRPr="00096C22" w:rsidRDefault="003A782B" w:rsidP="00B13CD3">
      <w:pPr>
        <w:spacing w:before="0"/>
        <w:rPr>
          <w:rFonts w:cs="Arial"/>
          <w:lang w:eastAsia="zh-CN"/>
        </w:rPr>
      </w:pPr>
    </w:p>
    <w:p w14:paraId="69D0AF86" w14:textId="25C86D2C" w:rsidR="00632200" w:rsidRDefault="00632200" w:rsidP="00773780">
      <w:pPr>
        <w:autoSpaceDE w:val="0"/>
        <w:autoSpaceDN w:val="0"/>
        <w:adjustRightInd w:val="0"/>
        <w:rPr>
          <w:rFonts w:cs="Arial"/>
          <w:sz w:val="24"/>
          <w:szCs w:val="24"/>
        </w:rPr>
      </w:pPr>
    </w:p>
    <w:p w14:paraId="151101C3" w14:textId="77777777" w:rsidR="00632200" w:rsidRDefault="00632200" w:rsidP="00773780">
      <w:pPr>
        <w:autoSpaceDE w:val="0"/>
        <w:autoSpaceDN w:val="0"/>
        <w:adjustRightInd w:val="0"/>
        <w:rPr>
          <w:rFonts w:cs="Arial"/>
          <w:sz w:val="24"/>
          <w:szCs w:val="24"/>
        </w:rPr>
      </w:pPr>
    </w:p>
    <w:p w14:paraId="7EB645A0" w14:textId="77777777" w:rsidR="003A782B" w:rsidRPr="00096C22" w:rsidRDefault="003A782B">
      <w:pPr>
        <w:spacing w:before="0"/>
        <w:jc w:val="left"/>
        <w:rPr>
          <w:rFonts w:cs="Arial"/>
          <w:lang w:eastAsia="zh-CN"/>
        </w:rPr>
      </w:pPr>
    </w:p>
    <w:p w14:paraId="6BDB5A6C" w14:textId="77777777" w:rsidR="00832572" w:rsidRDefault="00832572" w:rsidP="00B13CD3">
      <w:pPr>
        <w:spacing w:before="0"/>
        <w:rPr>
          <w:rFonts w:cs="Arial"/>
          <w:lang w:eastAsia="zh-CN"/>
        </w:rPr>
      </w:pPr>
    </w:p>
    <w:p w14:paraId="319A08C8" w14:textId="33FF7FEC" w:rsidR="00B13CD3" w:rsidRPr="00096C22" w:rsidRDefault="00B13CD3" w:rsidP="00B13CD3">
      <w:pPr>
        <w:spacing w:before="0"/>
        <w:rPr>
          <w:rFonts w:cs="Arial"/>
          <w:lang w:eastAsia="zh-CN"/>
        </w:rPr>
      </w:pPr>
      <w:r w:rsidRPr="00096C22">
        <w:rPr>
          <w:rFonts w:cs="Arial"/>
          <w:lang w:eastAsia="zh-CN"/>
        </w:rPr>
        <w:lastRenderedPageBreak/>
        <w:t>Понуда понуђача који не докаже да испуњава наведене обавезне</w:t>
      </w:r>
      <w:r w:rsidR="0037354E" w:rsidRPr="00096C22">
        <w:rPr>
          <w:rFonts w:cs="Arial"/>
          <w:lang w:val="sr-Cyrl-RS" w:eastAsia="zh-CN"/>
        </w:rPr>
        <w:t xml:space="preserve"> и додатне</w:t>
      </w:r>
      <w:r w:rsidRPr="00096C22">
        <w:rPr>
          <w:rFonts w:cs="Arial"/>
          <w:lang w:eastAsia="zh-CN"/>
        </w:rPr>
        <w:t xml:space="preserve"> услове из тачака 1. </w:t>
      </w:r>
      <w:r w:rsidR="007F582B" w:rsidRPr="00096C22">
        <w:rPr>
          <w:rFonts w:cs="Arial"/>
          <w:lang w:eastAsia="zh-CN"/>
        </w:rPr>
        <w:t>д</w:t>
      </w:r>
      <w:r w:rsidRPr="00096C22">
        <w:rPr>
          <w:rFonts w:cs="Arial"/>
          <w:lang w:eastAsia="zh-CN"/>
        </w:rPr>
        <w:t>о</w:t>
      </w:r>
      <w:r w:rsidR="007F582B" w:rsidRPr="00096C22">
        <w:rPr>
          <w:rFonts w:cs="Arial"/>
          <w:lang w:val="sr-Cyrl-RS" w:eastAsia="zh-CN"/>
        </w:rPr>
        <w:t xml:space="preserve"> </w:t>
      </w:r>
      <w:r w:rsidR="0037354E" w:rsidRPr="00096C22">
        <w:rPr>
          <w:rFonts w:cs="Arial"/>
          <w:lang w:val="sr-Cyrl-RS" w:eastAsia="zh-CN"/>
        </w:rPr>
        <w:t>5</w:t>
      </w:r>
      <w:r w:rsidR="007422D2" w:rsidRPr="00096C22">
        <w:rPr>
          <w:rFonts w:cs="Arial"/>
          <w:lang w:val="sr-Cyrl-RS" w:eastAsia="zh-CN"/>
        </w:rPr>
        <w:t>.</w:t>
      </w:r>
      <w:r w:rsidRPr="00096C22">
        <w:rPr>
          <w:rFonts w:cs="Arial"/>
          <w:lang w:eastAsia="zh-CN"/>
        </w:rPr>
        <w:t xml:space="preserve"> овог обрасца, биће одбијена као неприхватљива.</w:t>
      </w:r>
    </w:p>
    <w:p w14:paraId="7D4FABA8" w14:textId="77777777" w:rsidR="00C10575" w:rsidRPr="00096C22" w:rsidRDefault="007F582B" w:rsidP="00C10575">
      <w:pPr>
        <w:rPr>
          <w:rFonts w:cs="Arial"/>
        </w:rPr>
      </w:pPr>
      <w:r w:rsidRPr="00096C22">
        <w:rPr>
          <w:rFonts w:cs="Arial"/>
          <w:lang w:val="sr-Cyrl-RS"/>
        </w:rPr>
        <w:t xml:space="preserve">1. </w:t>
      </w:r>
      <w:r w:rsidR="00C10575" w:rsidRPr="00096C22">
        <w:rPr>
          <w:rFonts w:cs="Arial"/>
        </w:rPr>
        <w:t>Сваки подизвођач мора да испуњава услове из члана 75. став 1. тачка 1), 2) и 4) Закона, што доказује достављањем доказа наведених у овом одељку. Услове у вези са капацитетима из члана 76. Закона, понуђач испуњава самостално без обзира на ангажовање подизвођача.</w:t>
      </w:r>
    </w:p>
    <w:p w14:paraId="7479456A" w14:textId="77777777" w:rsidR="00C10575" w:rsidRPr="00096C22" w:rsidRDefault="007F582B" w:rsidP="007F582B">
      <w:pPr>
        <w:spacing w:before="0"/>
        <w:rPr>
          <w:rFonts w:cs="Arial"/>
          <w:lang w:eastAsia="zh-CN"/>
        </w:rPr>
      </w:pPr>
      <w:r w:rsidRPr="00096C22">
        <w:rPr>
          <w:rFonts w:cs="Arial"/>
          <w:lang w:val="sr-Cyrl-RS" w:eastAsia="zh-CN"/>
        </w:rPr>
        <w:t xml:space="preserve">2. </w:t>
      </w:r>
      <w:r w:rsidR="009A7499" w:rsidRPr="00096C22">
        <w:rPr>
          <w:rFonts w:cs="Arial"/>
          <w:lang w:eastAsia="zh-CN"/>
        </w:rPr>
        <w:t>Сваки понуђач из групе понуђача</w:t>
      </w:r>
      <w:r w:rsidR="00C10575" w:rsidRPr="00096C22">
        <w:rPr>
          <w:rFonts w:cs="Arial"/>
          <w:lang w:eastAsia="zh-CN"/>
        </w:rPr>
        <w:t xml:space="preserve"> која подноси заједничку понуду мора да испуњава услове из члана 75. став 1. тачка 1), 2)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14:paraId="6B68D73C" w14:textId="77777777" w:rsidR="00B13CD3" w:rsidRPr="00096C22" w:rsidRDefault="007F582B" w:rsidP="00B13CD3">
      <w:pPr>
        <w:spacing w:before="0"/>
        <w:rPr>
          <w:rFonts w:cs="Arial"/>
          <w:lang w:eastAsia="zh-CN"/>
        </w:rPr>
      </w:pPr>
      <w:r w:rsidRPr="00096C22">
        <w:rPr>
          <w:rFonts w:cs="Arial"/>
          <w:lang w:val="sr-Cyrl-RS" w:eastAsia="zh-CN"/>
        </w:rPr>
        <w:t xml:space="preserve">3. </w:t>
      </w:r>
      <w:r w:rsidR="00B13CD3" w:rsidRPr="00096C22">
        <w:rPr>
          <w:rFonts w:cs="Arial"/>
          <w:lang w:eastAsia="zh-CN"/>
        </w:rPr>
        <w:t>Докази о испуњености услова из члана 77. З</w:t>
      </w:r>
      <w:r w:rsidRPr="00096C22">
        <w:rPr>
          <w:rFonts w:cs="Arial"/>
          <w:lang w:val="sr-Cyrl-RS" w:eastAsia="zh-CN"/>
        </w:rPr>
        <w:t>акона</w:t>
      </w:r>
      <w:r w:rsidR="00B13CD3" w:rsidRPr="00096C22">
        <w:rPr>
          <w:rFonts w:cs="Arial"/>
          <w:lang w:eastAsia="zh-CN"/>
        </w:rPr>
        <w:t xml:space="preserve"> могу се достављати у неовереним копијам</w:t>
      </w:r>
      <w:r w:rsidR="009A7499" w:rsidRPr="00096C22">
        <w:rPr>
          <w:rFonts w:cs="Arial"/>
          <w:lang w:eastAsia="zh-CN"/>
        </w:rPr>
        <w:t>а. Наручилац може пре доношења О</w:t>
      </w:r>
      <w:r w:rsidR="00B13CD3" w:rsidRPr="00096C22">
        <w:rPr>
          <w:rFonts w:cs="Arial"/>
          <w:lang w:eastAsia="zh-CN"/>
        </w:rPr>
        <w:t xml:space="preserve">длуке о </w:t>
      </w:r>
      <w:r w:rsidR="009A7499" w:rsidRPr="00096C22">
        <w:rPr>
          <w:rFonts w:cs="Arial"/>
          <w:lang w:val="sr-Cyrl-RS" w:eastAsia="zh-CN"/>
        </w:rPr>
        <w:t>закључењу О</w:t>
      </w:r>
      <w:r w:rsidR="00C22B24" w:rsidRPr="00096C22">
        <w:rPr>
          <w:rFonts w:cs="Arial"/>
          <w:lang w:val="sr-Cyrl-RS" w:eastAsia="zh-CN"/>
        </w:rPr>
        <w:t>квирног споразума</w:t>
      </w:r>
      <w:r w:rsidR="00B13CD3" w:rsidRPr="00096C22">
        <w:rPr>
          <w:rFonts w:cs="Arial"/>
          <w:lang w:eastAsia="zh-CN"/>
        </w:rPr>
        <w:t>,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30161002" w14:textId="77777777" w:rsidR="00B13CD3" w:rsidRPr="00096C22" w:rsidRDefault="00B13CD3" w:rsidP="00B13CD3">
      <w:pPr>
        <w:spacing w:before="0"/>
        <w:rPr>
          <w:rFonts w:cs="Arial"/>
          <w:lang w:eastAsia="zh-CN"/>
        </w:rPr>
      </w:pPr>
      <w:r w:rsidRPr="00096C22">
        <w:rPr>
          <w:rFonts w:cs="Arial"/>
          <w:lang w:eastAsia="zh-CN"/>
        </w:rPr>
        <w:t xml:space="preserve">Ако понуђач у остављеном, примереном року који не може бити краћи од </w:t>
      </w:r>
      <w:r w:rsidR="009A7499" w:rsidRPr="00096C22">
        <w:rPr>
          <w:rFonts w:cs="Arial"/>
          <w:lang w:val="sr-Cyrl-RS" w:eastAsia="zh-CN"/>
        </w:rPr>
        <w:t xml:space="preserve">5 (словима: </w:t>
      </w:r>
      <w:r w:rsidRPr="00096C22">
        <w:rPr>
          <w:rFonts w:cs="Arial"/>
          <w:lang w:eastAsia="zh-CN"/>
        </w:rPr>
        <w:t>пет</w:t>
      </w:r>
      <w:r w:rsidR="009A7499" w:rsidRPr="00096C22">
        <w:rPr>
          <w:rFonts w:cs="Arial"/>
          <w:lang w:val="sr-Cyrl-RS" w:eastAsia="zh-CN"/>
        </w:rPr>
        <w:t>)</w:t>
      </w:r>
      <w:r w:rsidRPr="00096C22">
        <w:rPr>
          <w:rFonts w:cs="Arial"/>
          <w:lang w:eastAsia="zh-CN"/>
        </w:rPr>
        <w:t xml:space="preserve"> дана, не достави на увид оригинал или оверену копију тражених </w:t>
      </w:r>
      <w:r w:rsidR="009A7499" w:rsidRPr="00096C22">
        <w:rPr>
          <w:rFonts w:cs="Arial"/>
          <w:lang w:eastAsia="zh-CN"/>
        </w:rPr>
        <w:t>доказа, Н</w:t>
      </w:r>
      <w:r w:rsidRPr="00096C22">
        <w:rPr>
          <w:rFonts w:cs="Arial"/>
          <w:lang w:eastAsia="zh-CN"/>
        </w:rPr>
        <w:t>аручилац ће његову понуду одбити као неприхватљиву.</w:t>
      </w:r>
    </w:p>
    <w:p w14:paraId="5970F644" w14:textId="77777777" w:rsidR="007F582B" w:rsidRPr="00096C22" w:rsidRDefault="007F582B" w:rsidP="007F582B">
      <w:pPr>
        <w:spacing w:before="0"/>
        <w:rPr>
          <w:rFonts w:cs="Arial"/>
          <w:lang w:val="sr-Cyrl-RS" w:eastAsia="zh-CN"/>
        </w:rPr>
      </w:pPr>
      <w:r w:rsidRPr="00096C22">
        <w:rPr>
          <w:rFonts w:cs="Arial"/>
          <w:lang w:val="sr-Cyrl-RS" w:eastAsia="zh-CN"/>
        </w:rPr>
        <w:t>4.</w:t>
      </w:r>
      <w:r w:rsidR="00B13CD3" w:rsidRPr="00096C22">
        <w:rPr>
          <w:rFonts w:cs="Arial"/>
          <w:lang w:val="sr-Cyrl-RS" w:eastAsia="zh-CN"/>
        </w:rPr>
        <w:t xml:space="preserve"> </w:t>
      </w:r>
      <w:r w:rsidRPr="00096C22">
        <w:rPr>
          <w:rFonts w:cs="Arial"/>
          <w:lang w:val="sr-Cyrl-RS" w:eastAsia="zh-CN"/>
        </w:rPr>
        <w:t>Лице уписано у Регистар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 У том случају понуђач може, да у Изјави (</w:t>
      </w:r>
      <w:r w:rsidR="009B3371" w:rsidRPr="00096C22">
        <w:rPr>
          <w:rFonts w:cs="Arial"/>
          <w:lang w:val="sr-Cyrl-RS" w:eastAsia="zh-CN"/>
        </w:rPr>
        <w:t xml:space="preserve">пожељно на меморандуму, </w:t>
      </w:r>
      <w:r w:rsidRPr="00096C22">
        <w:rPr>
          <w:rFonts w:cs="Arial"/>
          <w:lang w:val="sr-Cyrl-RS" w:eastAsia="zh-CN"/>
        </w:rPr>
        <w:t xml:space="preserve">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14:paraId="5DA46ADD" w14:textId="77777777" w:rsidR="00D96616" w:rsidRPr="00096C22" w:rsidRDefault="00D96616" w:rsidP="00D96616">
      <w:pPr>
        <w:spacing w:before="0"/>
        <w:rPr>
          <w:rFonts w:cs="Arial"/>
          <w:lang w:eastAsia="zh-CN"/>
        </w:rPr>
      </w:pPr>
      <w:r w:rsidRPr="00096C22">
        <w:rPr>
          <w:rFonts w:cs="Arial"/>
          <w:lang w:eastAsia="zh-CN"/>
        </w:rPr>
        <w:t>На основу члана 79. став 5. З</w:t>
      </w:r>
      <w:r w:rsidR="007F582B" w:rsidRPr="00096C22">
        <w:rPr>
          <w:rFonts w:cs="Arial"/>
          <w:lang w:val="sr-Cyrl-RS" w:eastAsia="zh-CN"/>
        </w:rPr>
        <w:t>акона</w:t>
      </w:r>
      <w:r w:rsidRPr="00096C22">
        <w:rPr>
          <w:rFonts w:cs="Arial"/>
          <w:lang w:eastAsia="zh-CN"/>
        </w:rPr>
        <w:t xml:space="preserve"> понуђач није дужан да доставља следеће доказе који су јавно доступни на интернет страницама надлежних органа, и то:</w:t>
      </w:r>
    </w:p>
    <w:p w14:paraId="07A48A2A" w14:textId="77777777" w:rsidR="00D96616" w:rsidRPr="00096C22" w:rsidRDefault="00D96616" w:rsidP="00D96616">
      <w:pPr>
        <w:spacing w:before="0"/>
        <w:ind w:firstLine="720"/>
        <w:rPr>
          <w:rFonts w:cs="Arial"/>
          <w:lang w:eastAsia="zh-CN"/>
        </w:rPr>
      </w:pPr>
      <w:r w:rsidRPr="00096C22">
        <w:rPr>
          <w:rFonts w:cs="Arial"/>
          <w:lang w:eastAsia="zh-CN"/>
        </w:rPr>
        <w:t>1)извод из регистра надлежног органа:</w:t>
      </w:r>
    </w:p>
    <w:p w14:paraId="4E55139F" w14:textId="77777777" w:rsidR="00D96616" w:rsidRPr="00096C22" w:rsidRDefault="00D96616" w:rsidP="00D96616">
      <w:pPr>
        <w:spacing w:before="0"/>
        <w:ind w:firstLine="720"/>
        <w:rPr>
          <w:rFonts w:cs="Arial"/>
          <w:lang w:eastAsia="zh-CN"/>
        </w:rPr>
      </w:pPr>
      <w:r w:rsidRPr="00096C22">
        <w:rPr>
          <w:rFonts w:cs="Arial"/>
          <w:lang w:eastAsia="zh-CN"/>
        </w:rPr>
        <w:t xml:space="preserve">-извод из регистра АПР: </w:t>
      </w:r>
      <w:hyperlink r:id="rId172" w:history="1">
        <w:r w:rsidRPr="00096C22">
          <w:rPr>
            <w:rFonts w:cs="Arial"/>
            <w:lang w:eastAsia="zh-CN"/>
          </w:rPr>
          <w:t>www.apr.gov.rs</w:t>
        </w:r>
      </w:hyperlink>
    </w:p>
    <w:p w14:paraId="30DE949A" w14:textId="77777777" w:rsidR="007F582B" w:rsidRPr="00096C22" w:rsidRDefault="007F582B" w:rsidP="007F582B">
      <w:pPr>
        <w:spacing w:before="0"/>
        <w:ind w:firstLine="720"/>
        <w:rPr>
          <w:rFonts w:cs="Arial"/>
          <w:lang w:val="sr-Cyrl-RS" w:eastAsia="zh-CN"/>
        </w:rPr>
      </w:pPr>
      <w:r w:rsidRPr="00096C22">
        <w:rPr>
          <w:rFonts w:cs="Arial"/>
          <w:lang w:eastAsia="zh-CN"/>
        </w:rPr>
        <w:t>2)докази из члана 75. став 1. тачка 1) ,2) и 4) З</w:t>
      </w:r>
      <w:r w:rsidR="00D16608" w:rsidRPr="00096C22">
        <w:rPr>
          <w:rFonts w:cs="Arial"/>
          <w:lang w:val="sr-Cyrl-RS" w:eastAsia="zh-CN"/>
        </w:rPr>
        <w:t>акона</w:t>
      </w:r>
    </w:p>
    <w:p w14:paraId="65F7A99D" w14:textId="77777777" w:rsidR="007F582B" w:rsidRPr="00096C22" w:rsidRDefault="007F582B" w:rsidP="007F582B">
      <w:pPr>
        <w:spacing w:before="0"/>
        <w:ind w:firstLine="720"/>
        <w:rPr>
          <w:rFonts w:cs="Arial"/>
          <w:lang w:eastAsia="zh-CN"/>
        </w:rPr>
      </w:pPr>
      <w:r w:rsidRPr="00096C22">
        <w:rPr>
          <w:rFonts w:cs="Arial"/>
          <w:lang w:eastAsia="zh-CN"/>
        </w:rPr>
        <w:t xml:space="preserve">-регистар понуђача: </w:t>
      </w:r>
      <w:hyperlink r:id="rId173" w:history="1">
        <w:r w:rsidRPr="00096C22">
          <w:rPr>
            <w:rFonts w:cs="Arial"/>
            <w:lang w:eastAsia="zh-CN"/>
          </w:rPr>
          <w:t>www.apr.gov.rs</w:t>
        </w:r>
      </w:hyperlink>
    </w:p>
    <w:p w14:paraId="6932EBC9" w14:textId="77777777" w:rsidR="00B13CD3" w:rsidRPr="00096C22" w:rsidRDefault="00C10575" w:rsidP="00B13CD3">
      <w:pPr>
        <w:spacing w:before="0"/>
        <w:rPr>
          <w:rFonts w:cs="Arial"/>
          <w:lang w:val="sr-Cyrl-CS" w:eastAsia="zh-CN"/>
        </w:rPr>
      </w:pPr>
      <w:r w:rsidRPr="00096C22">
        <w:rPr>
          <w:rFonts w:cs="Arial"/>
          <w:lang w:val="sr-Cyrl-CS" w:eastAsia="zh-CN"/>
        </w:rPr>
        <w:t>5</w:t>
      </w:r>
      <w:r w:rsidR="00B13CD3" w:rsidRPr="00096C22">
        <w:rPr>
          <w:rFonts w:cs="Arial"/>
          <w:lang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Pr="00096C22">
        <w:rPr>
          <w:rFonts w:cs="Arial"/>
          <w:lang w:eastAsia="zh-CN"/>
        </w:rPr>
        <w:t>е уређује електронски документ</w:t>
      </w:r>
      <w:r w:rsidRPr="00096C22">
        <w:rPr>
          <w:rFonts w:cs="Arial"/>
          <w:lang w:val="sr-Cyrl-CS" w:eastAsia="zh-CN"/>
        </w:rPr>
        <w:t>.</w:t>
      </w:r>
    </w:p>
    <w:p w14:paraId="618C729B" w14:textId="77777777" w:rsidR="00B13CD3" w:rsidRPr="00096C22" w:rsidRDefault="00C10575" w:rsidP="00B13CD3">
      <w:pPr>
        <w:spacing w:before="0"/>
        <w:rPr>
          <w:rFonts w:cs="Arial"/>
          <w:lang w:eastAsia="zh-CN"/>
        </w:rPr>
      </w:pPr>
      <w:r w:rsidRPr="00096C22">
        <w:rPr>
          <w:rFonts w:cs="Arial"/>
          <w:lang w:val="sr-Cyrl-CS" w:eastAsia="zh-CN"/>
        </w:rPr>
        <w:t>6</w:t>
      </w:r>
      <w:r w:rsidR="00B13CD3" w:rsidRPr="00096C22">
        <w:rPr>
          <w:rFonts w:cs="Arial"/>
          <w:lang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6415966C" w14:textId="77777777" w:rsidR="00B13CD3" w:rsidRPr="00096C22" w:rsidRDefault="00C10575" w:rsidP="00B13CD3">
      <w:pPr>
        <w:spacing w:before="0"/>
        <w:rPr>
          <w:rFonts w:cs="Arial"/>
          <w:lang w:val="sr-Cyrl-CS" w:eastAsia="zh-CN"/>
        </w:rPr>
      </w:pPr>
      <w:r w:rsidRPr="00096C22">
        <w:rPr>
          <w:rFonts w:cs="Arial"/>
          <w:lang w:val="sr-Cyrl-CS" w:eastAsia="zh-CN"/>
        </w:rPr>
        <w:t>7</w:t>
      </w:r>
      <w:r w:rsidR="00B13CD3" w:rsidRPr="00096C22">
        <w:rPr>
          <w:rFonts w:cs="Arial"/>
          <w:lang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2B389F94" w14:textId="11AAA921" w:rsidR="00B13CD3" w:rsidRPr="00096C22" w:rsidRDefault="00A50A82" w:rsidP="00B13CD3">
      <w:pPr>
        <w:spacing w:before="0"/>
        <w:rPr>
          <w:rFonts w:cs="Arial"/>
          <w:lang w:val="sr-Cyrl-CS" w:eastAsia="zh-CN"/>
        </w:rPr>
      </w:pPr>
      <w:r w:rsidRPr="00096C22">
        <w:rPr>
          <w:rFonts w:cs="Arial"/>
          <w:lang w:eastAsia="zh-CN"/>
        </w:rPr>
        <w:t>8</w:t>
      </w:r>
      <w:r w:rsidR="00B13CD3" w:rsidRPr="00096C22">
        <w:rPr>
          <w:rFonts w:cs="Arial"/>
          <w:lang w:eastAsia="zh-CN"/>
        </w:rPr>
        <w:t xml:space="preserve">. Ако се у држави у којој понуђач има седиште не издају докази из члана 77. </w:t>
      </w:r>
      <w:r w:rsidR="00C10575" w:rsidRPr="00096C22">
        <w:rPr>
          <w:rFonts w:cs="Arial"/>
          <w:lang w:val="sr-Cyrl-CS" w:eastAsia="zh-CN"/>
        </w:rPr>
        <w:t xml:space="preserve">став 1. </w:t>
      </w:r>
      <w:r w:rsidR="00B13CD3" w:rsidRPr="00096C22">
        <w:rPr>
          <w:rFonts w:cs="Arial"/>
          <w:lang w:eastAsia="zh-CN"/>
        </w:rPr>
        <w:t>З</w:t>
      </w:r>
      <w:r w:rsidR="007F582B" w:rsidRPr="00096C22">
        <w:rPr>
          <w:rFonts w:cs="Arial"/>
          <w:lang w:val="sr-Cyrl-RS" w:eastAsia="zh-CN"/>
        </w:rPr>
        <w:t>акона</w:t>
      </w:r>
      <w:r w:rsidR="00B13CD3" w:rsidRPr="00096C22">
        <w:rPr>
          <w:rFonts w:cs="Arial"/>
          <w:lang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r w:rsidR="008210E6">
        <w:rPr>
          <w:rFonts w:cs="Arial"/>
          <w:lang w:val="sr-Cyrl-RS" w:eastAsia="zh-CN"/>
        </w:rPr>
        <w:t>.</w:t>
      </w:r>
    </w:p>
    <w:p w14:paraId="4954C33A" w14:textId="7F109C66" w:rsidR="008210E6" w:rsidRPr="008210E6" w:rsidRDefault="008210E6" w:rsidP="008210E6">
      <w:pPr>
        <w:spacing w:before="0"/>
        <w:rPr>
          <w:rFonts w:cs="Arial"/>
          <w:lang w:eastAsia="zh-CN"/>
        </w:rPr>
      </w:pPr>
      <w:r w:rsidRPr="008210E6">
        <w:rPr>
          <w:rFonts w:cs="Arial"/>
          <w:lang w:eastAsia="zh-CN"/>
        </w:rPr>
        <w:t>9.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14:paraId="53D26BE0" w14:textId="77777777" w:rsidR="008210E6" w:rsidRPr="008210E6" w:rsidRDefault="008210E6" w:rsidP="008210E6">
      <w:pPr>
        <w:spacing w:before="0"/>
        <w:rPr>
          <w:rFonts w:cs="Arial"/>
          <w:lang w:eastAsia="zh-CN"/>
        </w:rPr>
      </w:pPr>
    </w:p>
    <w:p w14:paraId="4A81481E" w14:textId="77777777" w:rsidR="008210E6" w:rsidRPr="008210E6" w:rsidRDefault="008210E6" w:rsidP="008210E6">
      <w:pPr>
        <w:pStyle w:val="KDParagraf"/>
        <w:spacing w:before="0"/>
        <w:rPr>
          <w:rFonts w:cs="Arial"/>
        </w:rPr>
      </w:pPr>
      <w:r w:rsidRPr="008210E6">
        <w:rPr>
          <w:rFonts w:cs="Arial"/>
          <w:lang w:val="ru-RU"/>
        </w:rPr>
        <w:lastRenderedPageBreak/>
        <w:t xml:space="preserve">Сваки подизвођач мора да испуњава услове из члана 75. став 1. тачка 1), 2) и 4) Закона. </w:t>
      </w:r>
      <w:r w:rsidRPr="008210E6">
        <w:rPr>
          <w:rFonts w:cs="Arial"/>
        </w:rPr>
        <w:t>Услове у вези са капацитетима из члана 76. Закона, понуђач испуњава самостално без обзира на ангажовање подизвођача.</w:t>
      </w:r>
    </w:p>
    <w:p w14:paraId="5CB87546" w14:textId="77777777" w:rsidR="008210E6" w:rsidRPr="008210E6" w:rsidRDefault="008210E6" w:rsidP="008210E6">
      <w:pPr>
        <w:pStyle w:val="KDParagraf"/>
        <w:spacing w:before="0"/>
        <w:rPr>
          <w:rFonts w:cs="Arial"/>
        </w:rPr>
      </w:pPr>
    </w:p>
    <w:p w14:paraId="46C0BC8B" w14:textId="416DD904" w:rsidR="008210E6" w:rsidRDefault="008210E6" w:rsidP="008210E6">
      <w:pPr>
        <w:spacing w:before="0"/>
        <w:rPr>
          <w:rFonts w:cs="Arial"/>
        </w:rPr>
      </w:pPr>
      <w:r w:rsidRPr="008210E6">
        <w:rPr>
          <w:rFonts w:cs="Arial"/>
          <w:lang w:val="ru-RU"/>
        </w:rPr>
        <w:t>Сваки понуђач из групе понуђача  која подноси заједничку понуду мора да испуњава услове из члана 75. став 1. тачка 1), 2) и 4) Закона,</w:t>
      </w:r>
      <w:r w:rsidRPr="008210E6">
        <w:rPr>
          <w:rFonts w:cs="Arial"/>
          <w:lang w:val="sr-Cyrl-CS" w:eastAsia="zh-CN"/>
        </w:rPr>
        <w:t xml:space="preserve">. </w:t>
      </w:r>
      <w:r w:rsidRPr="008210E6">
        <w:rPr>
          <w:rFonts w:cs="Arial"/>
          <w:lang w:val="ru-RU"/>
        </w:rPr>
        <w:t xml:space="preserve">Услове у вези са капацитетима из члана 76. </w:t>
      </w:r>
      <w:r w:rsidRPr="008210E6">
        <w:rPr>
          <w:rFonts w:cs="Arial"/>
        </w:rPr>
        <w:t>Закона понуђачи из групе испуњавају заједно, на основу достављених доказа у складу са oвим одељком конкурсне документације.</w:t>
      </w:r>
    </w:p>
    <w:p w14:paraId="2E2B4B97" w14:textId="77777777" w:rsidR="003B229F" w:rsidRPr="003B229F" w:rsidRDefault="003B229F" w:rsidP="008210E6">
      <w:pPr>
        <w:spacing w:before="0"/>
        <w:rPr>
          <w:rFonts w:cs="Arial"/>
        </w:rPr>
      </w:pPr>
    </w:p>
    <w:p w14:paraId="364EAB49" w14:textId="77777777" w:rsidR="009A7499" w:rsidRPr="00096C22" w:rsidRDefault="009A7499" w:rsidP="00B13CD3">
      <w:pPr>
        <w:spacing w:before="0"/>
        <w:rPr>
          <w:rFonts w:cs="Arial"/>
          <w:lang w:val="sr-Cyrl-CS" w:eastAsia="zh-CN"/>
        </w:rPr>
      </w:pPr>
    </w:p>
    <w:p w14:paraId="030DE40B" w14:textId="77777777" w:rsidR="00621752" w:rsidRPr="00096C22" w:rsidRDefault="008D2B23" w:rsidP="00CC421D">
      <w:pPr>
        <w:pStyle w:val="KDPodnaslov1"/>
        <w:spacing w:before="0"/>
        <w:rPr>
          <w:rFonts w:cs="Arial"/>
          <w:lang w:val="sr-Cyrl-RS"/>
        </w:rPr>
      </w:pPr>
      <w:bookmarkStart w:id="26" w:name="_Toc300928429"/>
      <w:bookmarkStart w:id="27" w:name="_Toc301160124"/>
      <w:bookmarkStart w:id="28" w:name="_Toc301165012"/>
      <w:bookmarkStart w:id="29" w:name="_Toc301248344"/>
      <w:bookmarkStart w:id="30" w:name="_Toc300928434"/>
      <w:bookmarkStart w:id="31" w:name="_Toc301160129"/>
      <w:bookmarkStart w:id="32" w:name="_Toc301165017"/>
      <w:bookmarkStart w:id="33" w:name="_Toc301248349"/>
      <w:bookmarkStart w:id="34" w:name="_Toc300928436"/>
      <w:bookmarkStart w:id="35" w:name="_Toc301160131"/>
      <w:bookmarkStart w:id="36" w:name="_Toc301165019"/>
      <w:bookmarkStart w:id="37" w:name="_Toc301248351"/>
      <w:bookmarkStart w:id="38" w:name="_Toc300928440"/>
      <w:bookmarkStart w:id="39" w:name="_Toc301160135"/>
      <w:bookmarkStart w:id="40" w:name="_Toc301165023"/>
      <w:bookmarkStart w:id="41" w:name="_Toc301248355"/>
      <w:bookmarkStart w:id="42" w:name="_Toc300928441"/>
      <w:bookmarkStart w:id="43" w:name="_Toc301160136"/>
      <w:bookmarkStart w:id="44" w:name="_Toc301165024"/>
      <w:bookmarkStart w:id="45" w:name="_Toc301248356"/>
      <w:bookmarkStart w:id="46" w:name="_Toc300928443"/>
      <w:bookmarkStart w:id="47" w:name="_Toc301160138"/>
      <w:bookmarkStart w:id="48" w:name="_Toc301165026"/>
      <w:bookmarkStart w:id="49" w:name="_Toc301248358"/>
      <w:bookmarkStart w:id="50" w:name="_Toc300928444"/>
      <w:bookmarkStart w:id="51" w:name="_Toc301160139"/>
      <w:bookmarkStart w:id="52" w:name="_Toc301165027"/>
      <w:bookmarkStart w:id="53" w:name="_Toc301248359"/>
      <w:bookmarkStart w:id="54" w:name="_Toc300928445"/>
      <w:bookmarkStart w:id="55" w:name="_Toc301160140"/>
      <w:bookmarkStart w:id="56" w:name="_Toc301165028"/>
      <w:bookmarkStart w:id="57" w:name="_Toc301248360"/>
      <w:bookmarkStart w:id="58" w:name="_Toc300928447"/>
      <w:bookmarkStart w:id="59" w:name="_Toc301160142"/>
      <w:bookmarkStart w:id="60" w:name="_Toc301165030"/>
      <w:bookmarkStart w:id="61" w:name="_Toc301248362"/>
      <w:bookmarkStart w:id="62" w:name="_Toc300928448"/>
      <w:bookmarkStart w:id="63" w:name="_Toc301160143"/>
      <w:bookmarkStart w:id="64" w:name="_Toc301165031"/>
      <w:bookmarkStart w:id="65" w:name="_Toc301248363"/>
      <w:bookmarkStart w:id="66" w:name="_Toc300928449"/>
      <w:bookmarkStart w:id="67" w:name="_Toc301160144"/>
      <w:bookmarkStart w:id="68" w:name="_Toc301165032"/>
      <w:bookmarkStart w:id="69" w:name="_Toc301248364"/>
      <w:bookmarkStart w:id="70" w:name="_Toc300928450"/>
      <w:bookmarkStart w:id="71" w:name="_Toc301160145"/>
      <w:bookmarkStart w:id="72" w:name="_Toc301165033"/>
      <w:bookmarkStart w:id="73" w:name="_Toc301248365"/>
      <w:bookmarkStart w:id="74" w:name="_Toc300928451"/>
      <w:bookmarkStart w:id="75" w:name="_Toc301160146"/>
      <w:bookmarkStart w:id="76" w:name="_Toc301165034"/>
      <w:bookmarkStart w:id="77" w:name="_Toc301248366"/>
      <w:bookmarkStart w:id="78" w:name="_Toc300928452"/>
      <w:bookmarkStart w:id="79" w:name="_Toc301160147"/>
      <w:bookmarkStart w:id="80" w:name="_Toc301165035"/>
      <w:bookmarkStart w:id="81" w:name="_Toc301248367"/>
      <w:bookmarkStart w:id="82" w:name="_Toc300928453"/>
      <w:bookmarkStart w:id="83" w:name="_Toc301160148"/>
      <w:bookmarkStart w:id="84" w:name="_Toc301165036"/>
      <w:bookmarkStart w:id="85" w:name="_Toc301248368"/>
      <w:bookmarkStart w:id="86" w:name="_Toc300928454"/>
      <w:bookmarkStart w:id="87" w:name="_Toc301160149"/>
      <w:bookmarkStart w:id="88" w:name="_Toc301165037"/>
      <w:bookmarkStart w:id="89" w:name="_Toc301248369"/>
      <w:bookmarkStart w:id="90" w:name="_Toc300928455"/>
      <w:bookmarkStart w:id="91" w:name="_Toc301160150"/>
      <w:bookmarkStart w:id="92" w:name="_Toc301165038"/>
      <w:bookmarkStart w:id="93" w:name="_Toc301248370"/>
      <w:bookmarkStart w:id="94" w:name="_Toc300928456"/>
      <w:bookmarkStart w:id="95" w:name="_Toc301160151"/>
      <w:bookmarkStart w:id="96" w:name="_Toc301165039"/>
      <w:bookmarkStart w:id="97" w:name="_Toc301248371"/>
      <w:bookmarkStart w:id="98" w:name="_Toc300928457"/>
      <w:bookmarkStart w:id="99" w:name="_Toc301160152"/>
      <w:bookmarkStart w:id="100" w:name="_Toc301165040"/>
      <w:bookmarkStart w:id="101" w:name="_Toc301248372"/>
      <w:bookmarkStart w:id="102" w:name="_Toc300928458"/>
      <w:bookmarkStart w:id="103" w:name="_Toc301160153"/>
      <w:bookmarkStart w:id="104" w:name="_Toc301165041"/>
      <w:bookmarkStart w:id="105" w:name="_Toc301248373"/>
      <w:bookmarkStart w:id="106" w:name="_Toc300928459"/>
      <w:bookmarkStart w:id="107" w:name="_Toc301160154"/>
      <w:bookmarkStart w:id="108" w:name="_Toc301165042"/>
      <w:bookmarkStart w:id="109" w:name="_Toc301248374"/>
      <w:bookmarkStart w:id="110" w:name="_Toc300928462"/>
      <w:bookmarkStart w:id="111" w:name="_Toc301160157"/>
      <w:bookmarkStart w:id="112" w:name="_Toc301165045"/>
      <w:bookmarkStart w:id="113" w:name="_Toc301248377"/>
      <w:bookmarkStart w:id="114" w:name="_Toc300928464"/>
      <w:bookmarkStart w:id="115" w:name="_Toc301160159"/>
      <w:bookmarkStart w:id="116" w:name="_Toc301165047"/>
      <w:bookmarkStart w:id="117" w:name="_Toc301248379"/>
      <w:bookmarkStart w:id="118" w:name="_Toc300928466"/>
      <w:bookmarkStart w:id="119" w:name="_Toc301160161"/>
      <w:bookmarkStart w:id="120" w:name="_Toc301165049"/>
      <w:bookmarkStart w:id="121" w:name="_Toc301248381"/>
      <w:bookmarkStart w:id="122" w:name="_Toc300928467"/>
      <w:bookmarkStart w:id="123" w:name="_Toc301160162"/>
      <w:bookmarkStart w:id="124" w:name="_Toc301165050"/>
      <w:bookmarkStart w:id="125" w:name="_Toc301248382"/>
      <w:bookmarkStart w:id="126" w:name="_Toc300928468"/>
      <w:bookmarkStart w:id="127" w:name="_Toc301160163"/>
      <w:bookmarkStart w:id="128" w:name="_Toc301165051"/>
      <w:bookmarkStart w:id="129" w:name="_Toc301248383"/>
      <w:bookmarkStart w:id="130" w:name="_Toc300928474"/>
      <w:bookmarkStart w:id="131" w:name="_Toc301160169"/>
      <w:bookmarkStart w:id="132" w:name="_Toc301165057"/>
      <w:bookmarkStart w:id="133" w:name="_Toc301248389"/>
      <w:bookmarkStart w:id="134" w:name="_Toc300928476"/>
      <w:bookmarkStart w:id="135" w:name="_Toc301160171"/>
      <w:bookmarkStart w:id="136" w:name="_Toc301165059"/>
      <w:bookmarkStart w:id="137" w:name="_Toc301248391"/>
      <w:bookmarkStart w:id="138" w:name="_Toc300928478"/>
      <w:bookmarkStart w:id="139" w:name="_Toc301160173"/>
      <w:bookmarkStart w:id="140" w:name="_Toc301165061"/>
      <w:bookmarkStart w:id="141" w:name="_Toc301248393"/>
      <w:bookmarkStart w:id="142" w:name="_Toc300928480"/>
      <w:bookmarkStart w:id="143" w:name="_Toc301160175"/>
      <w:bookmarkStart w:id="144" w:name="_Toc301165063"/>
      <w:bookmarkStart w:id="145" w:name="_Toc301248395"/>
      <w:bookmarkStart w:id="146" w:name="_Toc300928482"/>
      <w:bookmarkStart w:id="147" w:name="_Toc301160177"/>
      <w:bookmarkStart w:id="148" w:name="_Toc301165065"/>
      <w:bookmarkStart w:id="149" w:name="_Toc301248397"/>
      <w:bookmarkStart w:id="150" w:name="_Toc300928484"/>
      <w:bookmarkStart w:id="151" w:name="_Toc301160179"/>
      <w:bookmarkStart w:id="152" w:name="_Toc301165067"/>
      <w:bookmarkStart w:id="153" w:name="_Toc301248399"/>
      <w:bookmarkStart w:id="154" w:name="_Toc300928486"/>
      <w:bookmarkStart w:id="155" w:name="_Toc301160181"/>
      <w:bookmarkStart w:id="156" w:name="_Toc301165069"/>
      <w:bookmarkStart w:id="157" w:name="_Toc301248401"/>
      <w:bookmarkStart w:id="158" w:name="_Toc300928487"/>
      <w:bookmarkStart w:id="159" w:name="_Toc301160182"/>
      <w:bookmarkStart w:id="160" w:name="_Toc301165070"/>
      <w:bookmarkStart w:id="161" w:name="_Toc301248402"/>
      <w:bookmarkStart w:id="162" w:name="_Toc300928488"/>
      <w:bookmarkStart w:id="163" w:name="_Toc301160183"/>
      <w:bookmarkStart w:id="164" w:name="_Toc301165071"/>
      <w:bookmarkStart w:id="165" w:name="_Toc301248403"/>
      <w:bookmarkStart w:id="166" w:name="_Toc300928490"/>
      <w:bookmarkStart w:id="167" w:name="_Toc301160185"/>
      <w:bookmarkStart w:id="168" w:name="_Toc301165073"/>
      <w:bookmarkStart w:id="169" w:name="_Toc301248405"/>
      <w:bookmarkStart w:id="170" w:name="_Toc300928492"/>
      <w:bookmarkStart w:id="171" w:name="_Toc301160187"/>
      <w:bookmarkStart w:id="172" w:name="_Toc301165075"/>
      <w:bookmarkStart w:id="173" w:name="_Toc301248407"/>
      <w:bookmarkStart w:id="174" w:name="_Toc300928494"/>
      <w:bookmarkStart w:id="175" w:name="_Toc301160189"/>
      <w:bookmarkStart w:id="176" w:name="_Toc301165077"/>
      <w:bookmarkStart w:id="177" w:name="_Toc301248409"/>
      <w:bookmarkStart w:id="178" w:name="_Toc300928496"/>
      <w:bookmarkStart w:id="179" w:name="_Toc301160191"/>
      <w:bookmarkStart w:id="180" w:name="_Toc301165079"/>
      <w:bookmarkStart w:id="181" w:name="_Toc301248411"/>
      <w:bookmarkStart w:id="182" w:name="_Toc300928497"/>
      <w:bookmarkStart w:id="183" w:name="_Toc301160192"/>
      <w:bookmarkStart w:id="184" w:name="_Toc301165080"/>
      <w:bookmarkStart w:id="185" w:name="_Toc301248412"/>
      <w:bookmarkStart w:id="186" w:name="_Toc300928498"/>
      <w:bookmarkStart w:id="187" w:name="_Toc301160193"/>
      <w:bookmarkStart w:id="188" w:name="_Toc301165081"/>
      <w:bookmarkStart w:id="189" w:name="_Toc301248413"/>
      <w:bookmarkStart w:id="190" w:name="_Toc300928499"/>
      <w:bookmarkStart w:id="191" w:name="_Toc301160194"/>
      <w:bookmarkStart w:id="192" w:name="_Toc301165082"/>
      <w:bookmarkStart w:id="193" w:name="_Toc301248414"/>
      <w:bookmarkStart w:id="194" w:name="_Toc442559885"/>
      <w:bookmarkStart w:id="195" w:name="_Toc297798704"/>
      <w:bookmarkStart w:id="196" w:name="_Toc310433002"/>
      <w:bookmarkStart w:id="197" w:name="_Toc374917437"/>
      <w:bookmarkStart w:id="198" w:name="_Toc415142477"/>
      <w:bookmarkStart w:id="199" w:name="_Toc430335150"/>
      <w:bookmarkEnd w:id="15"/>
      <w:bookmarkEnd w:id="18"/>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r w:rsidRPr="00096C22">
        <w:rPr>
          <w:rFonts w:cs="Arial"/>
        </w:rPr>
        <w:t xml:space="preserve">5. </w:t>
      </w:r>
      <w:r w:rsidR="00322313" w:rsidRPr="00096C22">
        <w:rPr>
          <w:rFonts w:cs="Arial"/>
        </w:rPr>
        <w:t xml:space="preserve">КРИТЕРИЈУМ ЗА </w:t>
      </w:r>
      <w:r w:rsidR="00E05669" w:rsidRPr="00096C22">
        <w:rPr>
          <w:rFonts w:cs="Arial"/>
          <w:lang w:val="sr-Cyrl-RS"/>
        </w:rPr>
        <w:t>ЗАКЉУЧЕЊЕ</w:t>
      </w:r>
      <w:r w:rsidR="00322313" w:rsidRPr="00096C22">
        <w:rPr>
          <w:rFonts w:cs="Arial"/>
        </w:rPr>
        <w:t xml:space="preserve"> </w:t>
      </w:r>
      <w:bookmarkEnd w:id="194"/>
      <w:r w:rsidR="00F9654A" w:rsidRPr="00096C22">
        <w:rPr>
          <w:rFonts w:cs="Arial"/>
          <w:lang w:val="sr-Cyrl-RS"/>
        </w:rPr>
        <w:t>ОКВИРНОГ СПОРАЗУМА</w:t>
      </w:r>
    </w:p>
    <w:p w14:paraId="46F22947" w14:textId="77777777" w:rsidR="00986498" w:rsidRPr="00096C22" w:rsidRDefault="00986498" w:rsidP="00986498">
      <w:pPr>
        <w:tabs>
          <w:tab w:val="left" w:pos="1134"/>
        </w:tabs>
        <w:spacing w:before="0"/>
        <w:rPr>
          <w:rFonts w:cs="Arial"/>
          <w:b/>
          <w:lang w:val="ru-RU"/>
        </w:rPr>
      </w:pPr>
      <w:r w:rsidRPr="00096C22">
        <w:rPr>
          <w:rFonts w:cs="Arial"/>
          <w:lang w:val="ru-RU"/>
        </w:rPr>
        <w:t xml:space="preserve">Избор најповољније понуде ће се извршити применом критеријума </w:t>
      </w:r>
      <w:r w:rsidRPr="00096C22">
        <w:rPr>
          <w:rFonts w:cs="Arial"/>
          <w:b/>
          <w:lang w:val="ru-RU"/>
        </w:rPr>
        <w:t>„Најнижа понуђена цена“.</w:t>
      </w:r>
    </w:p>
    <w:p w14:paraId="532653DF" w14:textId="77777777" w:rsidR="00986498" w:rsidRPr="00096C22" w:rsidRDefault="00986498" w:rsidP="00986498">
      <w:pPr>
        <w:tabs>
          <w:tab w:val="left" w:pos="1134"/>
        </w:tabs>
        <w:spacing w:before="0"/>
        <w:rPr>
          <w:rFonts w:cs="Arial"/>
          <w:lang w:val="ru-RU"/>
        </w:rPr>
      </w:pPr>
      <w:r w:rsidRPr="00096C22">
        <w:rPr>
          <w:rFonts w:cs="Arial"/>
          <w:lang w:val="ru-RU"/>
        </w:rPr>
        <w:t>Критеријум за оцењивање понуда</w:t>
      </w:r>
      <w:r w:rsidRPr="00096C22">
        <w:rPr>
          <w:rFonts w:cs="Arial"/>
          <w:b/>
          <w:lang w:val="ru-RU"/>
        </w:rPr>
        <w:t xml:space="preserve"> Најнижа понуђена цена, </w:t>
      </w:r>
      <w:r w:rsidRPr="00096C22">
        <w:rPr>
          <w:rFonts w:cs="Arial"/>
          <w:lang w:val="ru-RU"/>
        </w:rPr>
        <w:t>заснива се на понуђеној цени</w:t>
      </w:r>
      <w:r w:rsidRPr="00096C22">
        <w:rPr>
          <w:rFonts w:cs="Arial"/>
          <w:lang w:val="sr-Cyrl-CS"/>
        </w:rPr>
        <w:t xml:space="preserve"> као једином критеријуму</w:t>
      </w:r>
      <w:r w:rsidRPr="00096C22">
        <w:rPr>
          <w:rFonts w:cs="Arial"/>
          <w:lang w:val="ru-RU"/>
        </w:rPr>
        <w:t>.</w:t>
      </w:r>
      <w:r w:rsidR="00EB0683" w:rsidRPr="00096C22">
        <w:rPr>
          <w:rFonts w:cs="Arial"/>
          <w:lang w:val="ru-RU"/>
        </w:rPr>
        <w:t xml:space="preserve"> </w:t>
      </w:r>
      <w:r w:rsidRPr="00096C22">
        <w:rPr>
          <w:rFonts w:cs="Arial"/>
          <w:lang w:val="ru-RU"/>
        </w:rPr>
        <w:t>Критеријум служи само за рангирање понуда а Оквирни споразум се закључује на процењену вредност набавке.</w:t>
      </w:r>
    </w:p>
    <w:p w14:paraId="006C8302" w14:textId="77777777" w:rsidR="00986498" w:rsidRPr="00096C22" w:rsidRDefault="00986498" w:rsidP="00986498">
      <w:pPr>
        <w:tabs>
          <w:tab w:val="left" w:pos="567"/>
        </w:tabs>
        <w:spacing w:before="0"/>
        <w:rPr>
          <w:rFonts w:cs="Arial"/>
          <w:color w:val="00B0F0"/>
          <w:lang w:val="sr-Cyrl-CS"/>
        </w:rPr>
      </w:pPr>
    </w:p>
    <w:p w14:paraId="5DEA93E7" w14:textId="77777777" w:rsidR="00621752" w:rsidRPr="00096C22" w:rsidRDefault="009C7CB8" w:rsidP="00621752">
      <w:pPr>
        <w:pStyle w:val="KDParagraf"/>
        <w:spacing w:before="0"/>
        <w:rPr>
          <w:rFonts w:cs="Arial"/>
        </w:rPr>
      </w:pPr>
      <w:r w:rsidRPr="00096C22">
        <w:rPr>
          <w:rFonts w:cs="Arial"/>
        </w:rPr>
        <w:t>У случају примене критеријума Н</w:t>
      </w:r>
      <w:r w:rsidR="00621752" w:rsidRPr="00096C22">
        <w:rPr>
          <w:rFonts w:cs="Arial"/>
        </w:rPr>
        <w:t xml:space="preserve">ајниже понуђене цене, а у ситуацији када постоје понуде понуђача који нуде добра домаћег порекла и понуде понуђача који нуде добра страног порекла, наручилац мора изабрати понуду понуђача који нуди добра домаћег порекла под условом да његова понуђена цена није преко 5% већа у односу на најнижу понуђену цену понуђача који нуди добра страног порекла. </w:t>
      </w:r>
    </w:p>
    <w:p w14:paraId="0B38FD42" w14:textId="77777777" w:rsidR="00621752" w:rsidRPr="00096C22" w:rsidRDefault="00621752" w:rsidP="00621752">
      <w:pPr>
        <w:pStyle w:val="KDParagraf"/>
        <w:spacing w:before="0"/>
        <w:rPr>
          <w:rFonts w:cs="Arial"/>
        </w:rPr>
      </w:pPr>
      <w:r w:rsidRPr="00096C22">
        <w:rPr>
          <w:rFonts w:cs="Arial"/>
        </w:rPr>
        <w:t>У понуђену цену страног понуђача урачунавају се и царинске дажбине.</w:t>
      </w:r>
    </w:p>
    <w:p w14:paraId="245880FB" w14:textId="77777777" w:rsidR="00621752" w:rsidRPr="00096C22" w:rsidRDefault="00621752" w:rsidP="00621752">
      <w:pPr>
        <w:pStyle w:val="KDParagraf"/>
        <w:spacing w:before="0"/>
        <w:rPr>
          <w:rFonts w:cs="Arial"/>
        </w:rPr>
      </w:pPr>
      <w:r w:rsidRPr="00096C22">
        <w:rPr>
          <w:rFonts w:cs="Arial"/>
        </w:rPr>
        <w:t xml:space="preserve">Када понуђач достави доказ да нуди добра домаћег порекла, наручилац </w:t>
      </w:r>
      <w:proofErr w:type="gramStart"/>
      <w:r w:rsidR="009B3371" w:rsidRPr="00096C22">
        <w:rPr>
          <w:rFonts w:cs="Arial"/>
          <w:lang w:val="sr-Cyrl-RS"/>
        </w:rPr>
        <w:t>ће</w:t>
      </w:r>
      <w:r w:rsidR="00B2237A" w:rsidRPr="00096C22">
        <w:rPr>
          <w:rFonts w:cs="Arial"/>
          <w:lang w:val="sr-Cyrl-RS"/>
        </w:rPr>
        <w:t xml:space="preserve"> </w:t>
      </w:r>
      <w:r w:rsidRPr="00096C22">
        <w:rPr>
          <w:rFonts w:cs="Arial"/>
        </w:rPr>
        <w:t>,</w:t>
      </w:r>
      <w:proofErr w:type="gramEnd"/>
      <w:r w:rsidRPr="00096C22">
        <w:rPr>
          <w:rFonts w:cs="Arial"/>
        </w:rPr>
        <w:t xml:space="preserve"> пре рангирања понуда, позвати све остале понуђаче чије су понуде оцењене као прихватљиве </w:t>
      </w:r>
      <w:r w:rsidR="001945FA" w:rsidRPr="00096C22">
        <w:rPr>
          <w:rFonts w:cs="Arial"/>
          <w:lang w:val="sr-Cyrl-RS"/>
        </w:rPr>
        <w:t>а код којих није јасно да ли је реч о добрима домаћег или страног порекла,</w:t>
      </w:r>
      <w:r w:rsidRPr="00096C22">
        <w:rPr>
          <w:rFonts w:cs="Arial"/>
        </w:rPr>
        <w:t>да се изјасне да ли нуде добра домаћег порекла и да доставе доказ.</w:t>
      </w:r>
    </w:p>
    <w:p w14:paraId="7258D2E8" w14:textId="77777777" w:rsidR="00621752" w:rsidRPr="00096C22" w:rsidRDefault="00621752" w:rsidP="00621752">
      <w:pPr>
        <w:pStyle w:val="KDParagraf"/>
        <w:spacing w:before="0"/>
        <w:rPr>
          <w:rFonts w:cs="Arial"/>
        </w:rPr>
      </w:pPr>
      <w:r w:rsidRPr="00096C22">
        <w:rPr>
          <w:rFonts w:cs="Arial"/>
        </w:rPr>
        <w:t>Предност дата за домаће понуђаче и добра домаћег порекла (члан 86.  став 1. до 4. З</w:t>
      </w:r>
      <w:r w:rsidR="00D16608" w:rsidRPr="00096C22">
        <w:rPr>
          <w:rFonts w:cs="Arial"/>
          <w:lang w:val="sr-Cyrl-RS"/>
        </w:rPr>
        <w:t>акона</w:t>
      </w:r>
      <w:r w:rsidRPr="00096C22">
        <w:rPr>
          <w:rFonts w:cs="Arial"/>
        </w:rPr>
        <w:t>) у поступцима јавних набавки у којима учествују понуђачи из држава потписница Споразума о слободној трговини у централној Европи (ЦЕФТА 2006) примењиваће се сходно одредбама тог споразума.</w:t>
      </w:r>
    </w:p>
    <w:p w14:paraId="549FF130" w14:textId="77777777" w:rsidR="00621752" w:rsidRPr="00096C22" w:rsidRDefault="00621752" w:rsidP="00621752">
      <w:pPr>
        <w:pStyle w:val="KDParagraf"/>
        <w:spacing w:before="0"/>
        <w:rPr>
          <w:rFonts w:cs="Arial"/>
        </w:rPr>
      </w:pPr>
      <w:r w:rsidRPr="00096C22">
        <w:rPr>
          <w:rFonts w:cs="Arial"/>
        </w:rPr>
        <w:t>Предност дата за домаће понуђаче и добра домаћег порекла (члан 86. став 1. до 4. З</w:t>
      </w:r>
      <w:r w:rsidR="00D16608" w:rsidRPr="00096C22">
        <w:rPr>
          <w:rFonts w:cs="Arial"/>
          <w:lang w:val="sr-Cyrl-RS"/>
        </w:rPr>
        <w:t>акона</w:t>
      </w:r>
      <w:r w:rsidRPr="00096C22">
        <w:rPr>
          <w:rFonts w:cs="Arial"/>
        </w:rPr>
        <w:t xml:space="preserve">) у поступцима јавних набавки у којима учествују </w:t>
      </w:r>
      <w:r w:rsidRPr="00096C22">
        <w:rPr>
          <w:rFonts w:cs="Arial"/>
        </w:rPr>
        <w:softHyphen/>
        <w:t>понуђачи из држава потписница Споразума о стабилизацији и придруживању између Европских заједница и њихових држава чланица, са једне стране, и Републике Србије, са друге стране, примењиваће се сходно одредбама тог Споразума.</w:t>
      </w:r>
    </w:p>
    <w:p w14:paraId="16F48F4A" w14:textId="77777777" w:rsidR="009A7499" w:rsidRPr="00096C22" w:rsidRDefault="009A7499" w:rsidP="00621752">
      <w:pPr>
        <w:pStyle w:val="KDParagraf"/>
        <w:spacing w:before="0"/>
        <w:rPr>
          <w:rFonts w:cs="Arial"/>
          <w:color w:val="00B0F0"/>
        </w:rPr>
      </w:pPr>
    </w:p>
    <w:p w14:paraId="3F29BCFC" w14:textId="77777777" w:rsidR="006F1B4D" w:rsidRPr="00096C22" w:rsidRDefault="00874F5B" w:rsidP="0043751C">
      <w:pPr>
        <w:pStyle w:val="Heading1"/>
        <w:numPr>
          <w:ilvl w:val="0"/>
          <w:numId w:val="0"/>
        </w:numPr>
      </w:pPr>
      <w:bookmarkStart w:id="200" w:name="_Toc441651548"/>
      <w:bookmarkStart w:id="201" w:name="_Toc442559886"/>
      <w:r w:rsidRPr="00096C22">
        <w:rPr>
          <w:lang w:val="en-US"/>
        </w:rPr>
        <w:t xml:space="preserve">5.1. </w:t>
      </w:r>
      <w:r w:rsidR="00621752" w:rsidRPr="00096C22">
        <w:t>Резервни критеријум</w:t>
      </w:r>
      <w:bookmarkEnd w:id="200"/>
      <w:bookmarkEnd w:id="201"/>
    </w:p>
    <w:p w14:paraId="3F43E4BE" w14:textId="77777777" w:rsidR="00621752" w:rsidRPr="00096C22" w:rsidRDefault="00621752" w:rsidP="006F1B4D">
      <w:pPr>
        <w:spacing w:before="0"/>
        <w:rPr>
          <w:rFonts w:cs="Arial"/>
        </w:rPr>
      </w:pPr>
      <w:r w:rsidRPr="00096C22">
        <w:rPr>
          <w:rFonts w:cs="Arial"/>
        </w:rPr>
        <w:t>Уколико две или више понуда имају исту најнижу понуђену цену, као најповољнија биће изабрана понуда оног понуђача који је</w:t>
      </w:r>
      <w:r w:rsidRPr="00096C22">
        <w:rPr>
          <w:rFonts w:cs="Arial"/>
          <w:color w:val="00B0F0"/>
        </w:rPr>
        <w:t xml:space="preserve"> </w:t>
      </w:r>
      <w:r w:rsidRPr="00096C22">
        <w:rPr>
          <w:rFonts w:cs="Arial"/>
        </w:rPr>
        <w:t xml:space="preserve">понудио </w:t>
      </w:r>
      <w:r w:rsidR="003A782B" w:rsidRPr="00096C22">
        <w:rPr>
          <w:rFonts w:cs="Arial"/>
          <w:lang w:val="sr-Cyrl-RS"/>
        </w:rPr>
        <w:t>краћи рок испоруке</w:t>
      </w:r>
      <w:r w:rsidRPr="00096C22">
        <w:rPr>
          <w:rFonts w:cs="Arial"/>
        </w:rPr>
        <w:t>. У случају истог понуђеног рока</w:t>
      </w:r>
      <w:r w:rsidR="003A782B" w:rsidRPr="00096C22">
        <w:rPr>
          <w:rFonts w:cs="Arial"/>
          <w:lang w:val="sr-Cyrl-RS"/>
        </w:rPr>
        <w:t xml:space="preserve"> испоруке</w:t>
      </w:r>
      <w:r w:rsidRPr="00096C22">
        <w:rPr>
          <w:rFonts w:cs="Arial"/>
        </w:rPr>
        <w:t>, као најповољнија биће изабрана понуда оног понуђача који је понудио</w:t>
      </w:r>
      <w:r w:rsidR="003A782B" w:rsidRPr="00096C22">
        <w:rPr>
          <w:rFonts w:cs="Arial"/>
          <w:lang w:val="sr-Cyrl-RS"/>
        </w:rPr>
        <w:t xml:space="preserve"> дужи гарантни рок</w:t>
      </w:r>
      <w:r w:rsidRPr="00096C22">
        <w:rPr>
          <w:rFonts w:cs="Arial"/>
        </w:rPr>
        <w:t>.</w:t>
      </w:r>
    </w:p>
    <w:p w14:paraId="2AAB14A8" w14:textId="77777777" w:rsidR="003A782B" w:rsidRPr="00096C22" w:rsidRDefault="003A782B" w:rsidP="006F1B4D">
      <w:pPr>
        <w:spacing w:before="0"/>
        <w:rPr>
          <w:rFonts w:cs="Arial"/>
          <w:lang w:val="sr-Cyrl-CS"/>
        </w:rPr>
      </w:pPr>
    </w:p>
    <w:p w14:paraId="00443D63" w14:textId="77777777" w:rsidR="00986498" w:rsidRPr="00096C22" w:rsidRDefault="00986498" w:rsidP="00986498">
      <w:pPr>
        <w:autoSpaceDE w:val="0"/>
        <w:autoSpaceDN w:val="0"/>
        <w:adjustRightInd w:val="0"/>
        <w:spacing w:before="0"/>
        <w:rPr>
          <w:rFonts w:cs="Arial"/>
        </w:rPr>
      </w:pPr>
      <w:r w:rsidRPr="00096C22">
        <w:rPr>
          <w:rFonts w:cs="Arial"/>
        </w:rPr>
        <w:t>Уколико ни после примене резервних критериј</w:t>
      </w:r>
      <w:r w:rsidR="00E05669" w:rsidRPr="00096C22">
        <w:rPr>
          <w:rFonts w:cs="Arial"/>
        </w:rPr>
        <w:t xml:space="preserve">ума не буде </w:t>
      </w:r>
      <w:r w:rsidRPr="00096C22">
        <w:rPr>
          <w:rFonts w:cs="Arial"/>
        </w:rPr>
        <w:t>могуће</w:t>
      </w:r>
      <w:r w:rsidR="009C7CB8" w:rsidRPr="00096C22">
        <w:rPr>
          <w:rFonts w:cs="Arial"/>
        </w:rPr>
        <w:t xml:space="preserve"> изабрати најповољнију понуду, О</w:t>
      </w:r>
      <w:r w:rsidRPr="00096C22">
        <w:rPr>
          <w:rFonts w:cs="Arial"/>
        </w:rPr>
        <w:t>квирни споразум ће бити изабран путем жреба.</w:t>
      </w:r>
    </w:p>
    <w:p w14:paraId="54F3B5F6" w14:textId="77777777" w:rsidR="003A782B" w:rsidRPr="00096C22" w:rsidRDefault="003A782B" w:rsidP="00986498">
      <w:pPr>
        <w:autoSpaceDE w:val="0"/>
        <w:autoSpaceDN w:val="0"/>
        <w:adjustRightInd w:val="0"/>
        <w:spacing w:before="0"/>
        <w:rPr>
          <w:rFonts w:cs="Arial"/>
        </w:rPr>
      </w:pPr>
    </w:p>
    <w:p w14:paraId="249884A6" w14:textId="77777777" w:rsidR="00986498" w:rsidRPr="00096C22" w:rsidRDefault="00986498" w:rsidP="00986498">
      <w:pPr>
        <w:autoSpaceDE w:val="0"/>
        <w:autoSpaceDN w:val="0"/>
        <w:adjustRightInd w:val="0"/>
        <w:spacing w:before="0"/>
        <w:rPr>
          <w:rFonts w:cs="Arial"/>
        </w:rPr>
      </w:pPr>
      <w:r w:rsidRPr="00096C22">
        <w:rPr>
          <w:rFonts w:cs="Arial"/>
        </w:rPr>
        <w:t xml:space="preserve">Извлачење путем жреба наручилац ће извршити јавно, у присуству понуђача који имају исту најнижу понуђену цену. На посебним папирима који су исте величине и боје Наручилац ће исписати називе понуђача, те папире ставити у кутију, одакле ће </w:t>
      </w:r>
      <w:r w:rsidR="009C7CB8" w:rsidRPr="00096C22">
        <w:rPr>
          <w:rFonts w:cs="Arial"/>
          <w:lang w:val="sr-Cyrl-RS"/>
        </w:rPr>
        <w:t xml:space="preserve">члан </w:t>
      </w:r>
      <w:r w:rsidRPr="00096C22">
        <w:rPr>
          <w:rFonts w:cs="Arial"/>
        </w:rPr>
        <w:t xml:space="preserve">Комисије извући само један </w:t>
      </w:r>
      <w:proofErr w:type="gramStart"/>
      <w:r w:rsidRPr="00096C22">
        <w:rPr>
          <w:rFonts w:cs="Arial"/>
        </w:rPr>
        <w:t>папир.Понуђачу</w:t>
      </w:r>
      <w:proofErr w:type="gramEnd"/>
      <w:r w:rsidRPr="00096C22">
        <w:rPr>
          <w:rFonts w:cs="Arial"/>
        </w:rPr>
        <w:t xml:space="preserve"> чији назив буде на извученом папиру биће додељен </w:t>
      </w:r>
      <w:r w:rsidRPr="00096C22">
        <w:rPr>
          <w:rFonts w:cs="Arial"/>
          <w:lang w:val="sr-Cyrl-RS"/>
        </w:rPr>
        <w:t>оквирни споразум</w:t>
      </w:r>
      <w:r w:rsidRPr="00096C22">
        <w:rPr>
          <w:rFonts w:cs="Arial"/>
        </w:rPr>
        <w:t>.</w:t>
      </w:r>
    </w:p>
    <w:p w14:paraId="270F1720" w14:textId="77777777" w:rsidR="003B229F" w:rsidRDefault="003B229F" w:rsidP="003B229F">
      <w:pPr>
        <w:autoSpaceDE w:val="0"/>
        <w:autoSpaceDN w:val="0"/>
        <w:adjustRightInd w:val="0"/>
        <w:spacing w:before="0"/>
        <w:rPr>
          <w:rFonts w:eastAsia="TimesNewRomanPSMT" w:cs="Arial"/>
          <w:bCs/>
        </w:rPr>
      </w:pPr>
      <w:bookmarkStart w:id="202" w:name="_Toc430335194"/>
      <w:bookmarkStart w:id="203" w:name="_Toc430335287"/>
      <w:bookmarkStart w:id="204" w:name="_Toc430335706"/>
      <w:bookmarkStart w:id="205" w:name="_Toc430335196"/>
      <w:bookmarkStart w:id="206" w:name="_Toc430335289"/>
      <w:bookmarkStart w:id="207" w:name="_Toc430335708"/>
      <w:bookmarkStart w:id="208" w:name="_Toc442559887"/>
      <w:bookmarkEnd w:id="195"/>
      <w:bookmarkEnd w:id="196"/>
      <w:bookmarkEnd w:id="197"/>
      <w:bookmarkEnd w:id="198"/>
      <w:bookmarkEnd w:id="199"/>
      <w:bookmarkEnd w:id="202"/>
      <w:bookmarkEnd w:id="203"/>
      <w:bookmarkEnd w:id="204"/>
      <w:bookmarkEnd w:id="205"/>
      <w:bookmarkEnd w:id="206"/>
      <w:bookmarkEnd w:id="207"/>
    </w:p>
    <w:p w14:paraId="1610FE86" w14:textId="77777777" w:rsidR="00175CF8" w:rsidRDefault="00175CF8" w:rsidP="003B229F">
      <w:pPr>
        <w:autoSpaceDE w:val="0"/>
        <w:autoSpaceDN w:val="0"/>
        <w:adjustRightInd w:val="0"/>
        <w:spacing w:before="0"/>
        <w:rPr>
          <w:rFonts w:cs="Arial"/>
          <w:b/>
          <w:lang w:val="sr-Cyrl-RS"/>
        </w:rPr>
      </w:pPr>
    </w:p>
    <w:p w14:paraId="5EA5A081" w14:textId="2F0CB88E" w:rsidR="008D2B23" w:rsidRPr="003B229F" w:rsidRDefault="0043751C" w:rsidP="003B229F">
      <w:pPr>
        <w:autoSpaceDE w:val="0"/>
        <w:autoSpaceDN w:val="0"/>
        <w:adjustRightInd w:val="0"/>
        <w:spacing w:before="0"/>
        <w:rPr>
          <w:rFonts w:eastAsia="TimesNewRomanPSMT" w:cs="Arial"/>
          <w:b/>
          <w:bCs/>
        </w:rPr>
      </w:pPr>
      <w:r w:rsidRPr="003B229F">
        <w:rPr>
          <w:rFonts w:cs="Arial"/>
          <w:b/>
          <w:lang w:val="sr-Cyrl-RS"/>
        </w:rPr>
        <w:lastRenderedPageBreak/>
        <w:t>6.</w:t>
      </w:r>
      <w:r w:rsidR="003C4E60" w:rsidRPr="003B229F">
        <w:rPr>
          <w:rFonts w:cs="Arial"/>
          <w:b/>
          <w:lang w:val="sr-Cyrl-RS"/>
        </w:rPr>
        <w:t xml:space="preserve">  </w:t>
      </w:r>
      <w:r w:rsidR="008D2B23" w:rsidRPr="003B229F">
        <w:rPr>
          <w:rFonts w:cs="Arial"/>
          <w:b/>
        </w:rPr>
        <w:t>УПУТСТВО ПОНУЂАЧИМА КАКО ДА САЧИНЕ ПОНУДУ</w:t>
      </w:r>
      <w:bookmarkEnd w:id="208"/>
    </w:p>
    <w:p w14:paraId="130B694E" w14:textId="77777777" w:rsidR="00645F72" w:rsidRPr="00096C22" w:rsidRDefault="00645F72" w:rsidP="00874F5B"/>
    <w:p w14:paraId="37D39327" w14:textId="77777777" w:rsidR="008D2B23" w:rsidRPr="00096C22" w:rsidRDefault="008D2B23" w:rsidP="008D2B23">
      <w:pPr>
        <w:pStyle w:val="KDParagraf"/>
        <w:spacing w:before="0"/>
        <w:rPr>
          <w:rFonts w:cs="Arial"/>
          <w:lang w:val="ru-RU"/>
        </w:rPr>
      </w:pPr>
      <w:r w:rsidRPr="00096C22">
        <w:rPr>
          <w:rFonts w:cs="Arial"/>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4AC11363" w14:textId="77777777" w:rsidR="008D2B23" w:rsidRPr="00096C22" w:rsidRDefault="008D2B23" w:rsidP="008D2B23">
      <w:pPr>
        <w:pStyle w:val="KDParagraf"/>
        <w:spacing w:before="0"/>
        <w:rPr>
          <w:rFonts w:cs="Arial"/>
        </w:rPr>
      </w:pPr>
      <w:r w:rsidRPr="00096C22">
        <w:rPr>
          <w:rFonts w:cs="Arial"/>
        </w:rPr>
        <w:t>Понуђач мора да испуњава све услове одређене Законом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6C119D18" w14:textId="77777777" w:rsidR="008D2B23" w:rsidRPr="00096C22" w:rsidRDefault="008D2B23" w:rsidP="008D2B23">
      <w:pPr>
        <w:pStyle w:val="KDParagraf"/>
        <w:spacing w:before="0"/>
        <w:rPr>
          <w:rFonts w:cs="Arial"/>
        </w:rPr>
      </w:pPr>
    </w:p>
    <w:p w14:paraId="7AC4A3A4" w14:textId="30148F9F" w:rsidR="008D2B23" w:rsidRPr="00096C22" w:rsidRDefault="008D2B23" w:rsidP="003B229F">
      <w:pPr>
        <w:pStyle w:val="KDPodnaslov2"/>
        <w:numPr>
          <w:ilvl w:val="1"/>
          <w:numId w:val="47"/>
        </w:numPr>
        <w:spacing w:before="0"/>
        <w:ind w:left="450" w:hanging="450"/>
        <w:jc w:val="both"/>
        <w:rPr>
          <w:rFonts w:cs="Arial"/>
        </w:rPr>
      </w:pPr>
      <w:bookmarkStart w:id="209" w:name="_Toc441651577"/>
      <w:bookmarkStart w:id="210" w:name="_Toc442559888"/>
      <w:r w:rsidRPr="00096C22">
        <w:rPr>
          <w:rFonts w:cs="Arial"/>
        </w:rPr>
        <w:t>Језик на којем понуда мора бити састављена</w:t>
      </w:r>
      <w:bookmarkEnd w:id="209"/>
      <w:bookmarkEnd w:id="210"/>
    </w:p>
    <w:p w14:paraId="64C6C994" w14:textId="77777777" w:rsidR="008D2B23" w:rsidRPr="00096C22" w:rsidRDefault="008D2B23" w:rsidP="008D2B23">
      <w:pPr>
        <w:pStyle w:val="KDParagraf"/>
        <w:spacing w:before="0"/>
        <w:rPr>
          <w:rFonts w:cs="Arial"/>
        </w:rPr>
      </w:pPr>
      <w:r w:rsidRPr="00096C22">
        <w:rPr>
          <w:rFonts w:cs="Arial"/>
        </w:rPr>
        <w:t xml:space="preserve">Наручилац је припремио конкурсну документацију на српском језику и водиће поступак јавне набавке на српском језику. </w:t>
      </w:r>
    </w:p>
    <w:p w14:paraId="39302E79" w14:textId="77777777" w:rsidR="008D2B23" w:rsidRPr="00096C22" w:rsidRDefault="008D2B23" w:rsidP="008D2B23">
      <w:pPr>
        <w:pStyle w:val="KDKomentar"/>
        <w:spacing w:before="0"/>
        <w:rPr>
          <w:rFonts w:cs="Arial"/>
          <w:i w:val="0"/>
          <w:color w:val="auto"/>
          <w:sz w:val="22"/>
          <w:szCs w:val="22"/>
        </w:rPr>
      </w:pPr>
      <w:r w:rsidRPr="00096C22">
        <w:rPr>
          <w:rFonts w:cs="Arial"/>
          <w:i w:val="0"/>
          <w:color w:val="auto"/>
          <w:sz w:val="22"/>
          <w:szCs w:val="22"/>
        </w:rPr>
        <w:t>Понуда са свим прилозима мора бити сачињена на српском језику.</w:t>
      </w:r>
    </w:p>
    <w:p w14:paraId="0873AD87" w14:textId="77777777" w:rsidR="008D2B23" w:rsidRPr="00096C22" w:rsidRDefault="008D2B23" w:rsidP="008D2B23">
      <w:pPr>
        <w:pStyle w:val="KDKomentar"/>
        <w:spacing w:before="0"/>
        <w:rPr>
          <w:rStyle w:val="StyleArial"/>
          <w:rFonts w:cs="Arial"/>
          <w:i w:val="0"/>
          <w:color w:val="auto"/>
          <w:sz w:val="22"/>
          <w:szCs w:val="22"/>
        </w:rPr>
      </w:pPr>
      <w:r w:rsidRPr="00096C22">
        <w:rPr>
          <w:rStyle w:val="StyleArial"/>
          <w:rFonts w:cs="Arial"/>
          <w:i w:val="0"/>
          <w:color w:val="auto"/>
          <w:sz w:val="22"/>
          <w:szCs w:val="22"/>
        </w:rPr>
        <w:t>Прилози који чине саставни део понуде, достављају се на српском језику. Уколико је неки прилог (доказ или документ) на страном језику, он мора бити преведен на српски језик и оверен од стране овлашћеног преводиоца, у супротном ће понуда бити одбијена као неприхватљива.</w:t>
      </w:r>
    </w:p>
    <w:p w14:paraId="58D4D827" w14:textId="77777777" w:rsidR="008D2B23" w:rsidRPr="00096C22" w:rsidRDefault="008D2B23" w:rsidP="008D2B23">
      <w:pPr>
        <w:pStyle w:val="KDParagraf"/>
        <w:spacing w:before="0"/>
        <w:rPr>
          <w:rFonts w:cs="Arial"/>
          <w:lang w:val="ru-RU" w:eastAsia="sr-Latn-CS"/>
        </w:rPr>
      </w:pPr>
    </w:p>
    <w:p w14:paraId="78752E46" w14:textId="794D3CA1" w:rsidR="008D2B23" w:rsidRPr="00096C22" w:rsidRDefault="0043751C" w:rsidP="003B229F">
      <w:pPr>
        <w:pStyle w:val="KDPodnaslov2"/>
        <w:numPr>
          <w:ilvl w:val="1"/>
          <w:numId w:val="47"/>
        </w:numPr>
        <w:spacing w:before="0"/>
        <w:ind w:left="360"/>
        <w:jc w:val="both"/>
        <w:rPr>
          <w:rFonts w:cs="Arial"/>
        </w:rPr>
      </w:pPr>
      <w:bookmarkStart w:id="211" w:name="_Toc441651578"/>
      <w:bookmarkStart w:id="212" w:name="_Toc442559889"/>
      <w:r>
        <w:rPr>
          <w:rFonts w:cs="Arial"/>
          <w:lang w:val="sr-Cyrl-RS"/>
        </w:rPr>
        <w:t xml:space="preserve"> </w:t>
      </w:r>
      <w:r w:rsidR="008D2B23" w:rsidRPr="00096C22">
        <w:rPr>
          <w:rFonts w:cs="Arial"/>
        </w:rPr>
        <w:t xml:space="preserve">Начин састављања </w:t>
      </w:r>
      <w:r w:rsidR="00FC355A" w:rsidRPr="00096C22">
        <w:rPr>
          <w:rFonts w:cs="Arial"/>
        </w:rPr>
        <w:t xml:space="preserve">и подношења </w:t>
      </w:r>
      <w:r w:rsidR="008D2B23" w:rsidRPr="00096C22">
        <w:rPr>
          <w:rFonts w:cs="Arial"/>
        </w:rPr>
        <w:t>понуде</w:t>
      </w:r>
      <w:bookmarkEnd w:id="211"/>
      <w:bookmarkEnd w:id="212"/>
    </w:p>
    <w:p w14:paraId="427D3907" w14:textId="77777777" w:rsidR="008D2B23" w:rsidRPr="00096C22" w:rsidRDefault="008D2B23" w:rsidP="008D2B23">
      <w:pPr>
        <w:pStyle w:val="KDParagraf"/>
        <w:spacing w:before="0"/>
        <w:rPr>
          <w:rFonts w:cs="Arial"/>
          <w:lang w:val="ru-RU"/>
        </w:rPr>
      </w:pPr>
      <w:r w:rsidRPr="00096C22">
        <w:rPr>
          <w:rFonts w:cs="Arial"/>
          <w:lang w:val="ru-RU"/>
        </w:rPr>
        <w:t>Понуђач је обавезан да сачини понуду тако што</w:t>
      </w:r>
      <w:r w:rsidR="00613B13" w:rsidRPr="00096C22">
        <w:rPr>
          <w:rFonts w:cs="Arial"/>
          <w:lang w:val="ru-RU"/>
        </w:rPr>
        <w:t xml:space="preserve"> Понуђач </w:t>
      </w:r>
      <w:r w:rsidRPr="00096C22">
        <w:rPr>
          <w:rFonts w:cs="Arial"/>
          <w:lang w:val="ru-RU"/>
        </w:rPr>
        <w:t>уписује тражене податке у обрасце који су саста</w:t>
      </w:r>
      <w:r w:rsidR="00613B13" w:rsidRPr="00096C22">
        <w:rPr>
          <w:rFonts w:cs="Arial"/>
          <w:lang w:val="ru-RU"/>
        </w:rPr>
        <w:t xml:space="preserve">вни део конкурсне документације </w:t>
      </w:r>
      <w:r w:rsidRPr="00096C22">
        <w:rPr>
          <w:rFonts w:cs="Arial"/>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sidRPr="00096C22">
        <w:rPr>
          <w:rFonts w:cs="Arial"/>
          <w:lang w:val="ru-RU"/>
        </w:rPr>
        <w:t xml:space="preserve"> Доставља их заједно са осталим документима који представљају обавезну садржину понуде.</w:t>
      </w:r>
    </w:p>
    <w:p w14:paraId="59019649" w14:textId="77777777" w:rsidR="008D2B23" w:rsidRPr="00096C22" w:rsidRDefault="008D2B23" w:rsidP="008D2B23">
      <w:pPr>
        <w:pStyle w:val="KDParagraf"/>
        <w:spacing w:before="0"/>
        <w:rPr>
          <w:rFonts w:cs="Arial"/>
        </w:rPr>
      </w:pPr>
      <w:r w:rsidRPr="00096C22">
        <w:rPr>
          <w:rFonts w:cs="Arial"/>
        </w:rPr>
        <w:t xml:space="preserve">Препоручује се да сви документи поднети у </w:t>
      </w:r>
      <w:proofErr w:type="gramStart"/>
      <w:r w:rsidRPr="00096C22">
        <w:rPr>
          <w:rFonts w:cs="Arial"/>
        </w:rPr>
        <w:t>понуди  буду</w:t>
      </w:r>
      <w:proofErr w:type="gramEnd"/>
      <w:r w:rsidRPr="00096C22">
        <w:rPr>
          <w:rFonts w:cs="Arial"/>
        </w:rPr>
        <w:t xml:space="preserve"> нумерисани</w:t>
      </w:r>
      <w:r w:rsidRPr="00096C22">
        <w:rPr>
          <w:rFonts w:cs="Arial"/>
          <w:lang w:val="sr-Latn-CS"/>
        </w:rPr>
        <w:t xml:space="preserve"> и</w:t>
      </w:r>
      <w:r w:rsidRPr="00096C22">
        <w:rPr>
          <w:rFonts w:cs="Arial"/>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14:paraId="2CEF5912" w14:textId="77777777" w:rsidR="008D2B23" w:rsidRPr="00096C22" w:rsidRDefault="008D2B23" w:rsidP="008D2B23">
      <w:pPr>
        <w:pStyle w:val="KDParagraf"/>
        <w:spacing w:before="0"/>
        <w:rPr>
          <w:rFonts w:cs="Arial"/>
          <w:lang w:val="ru-RU"/>
        </w:rPr>
      </w:pPr>
      <w:r w:rsidRPr="00096C22">
        <w:rPr>
          <w:rFonts w:cs="Arial"/>
          <w:lang w:val="ru-RU"/>
        </w:rPr>
        <w:t xml:space="preserve">Препоручује се да се нумерација поднете документације </w:t>
      </w:r>
      <w:r w:rsidR="00FC355A" w:rsidRPr="00096C22">
        <w:rPr>
          <w:rFonts w:cs="Arial"/>
          <w:lang w:val="ru-RU"/>
        </w:rPr>
        <w:t>и образац</w:t>
      </w:r>
      <w:r w:rsidR="00962DFB" w:rsidRPr="00096C22">
        <w:rPr>
          <w:rFonts w:cs="Arial"/>
          <w:lang w:val="ru-RU"/>
        </w:rPr>
        <w:t>а</w:t>
      </w:r>
      <w:r w:rsidR="00FC355A" w:rsidRPr="00096C22">
        <w:rPr>
          <w:rFonts w:cs="Arial"/>
          <w:lang w:val="ru-RU"/>
        </w:rPr>
        <w:t xml:space="preserve"> у понуди </w:t>
      </w:r>
      <w:r w:rsidRPr="00096C22">
        <w:rPr>
          <w:rFonts w:cs="Arial"/>
          <w:lang w:val="ru-RU"/>
        </w:rPr>
        <w:t>изврши на свако</w:t>
      </w:r>
      <w:r w:rsidRPr="00096C22">
        <w:rPr>
          <w:rFonts w:cs="Arial"/>
        </w:rPr>
        <w:t>j</w:t>
      </w:r>
      <w:r w:rsidRPr="00096C22">
        <w:rPr>
          <w:rFonts w:cs="Arial"/>
          <w:lang w:val="ru-RU"/>
        </w:rPr>
        <w:t xml:space="preserve"> страни на којој има текста, исписивањем </w:t>
      </w:r>
      <w:r w:rsidRPr="00096C22">
        <w:rPr>
          <w:rFonts w:cs="Arial"/>
          <w:i/>
          <w:lang w:val="ru-RU"/>
        </w:rPr>
        <w:t xml:space="preserve">“1 од </w:t>
      </w:r>
      <w:r w:rsidRPr="00096C22">
        <w:rPr>
          <w:rFonts w:cs="Arial"/>
          <w:i/>
        </w:rPr>
        <w:t>н</w:t>
      </w:r>
      <w:r w:rsidRPr="00096C22">
        <w:rPr>
          <w:rFonts w:cs="Arial"/>
          <w:i/>
          <w:lang w:val="ru-RU"/>
        </w:rPr>
        <w:t>“, „2 од н“</w:t>
      </w:r>
      <w:r w:rsidRPr="00096C22">
        <w:rPr>
          <w:rFonts w:cs="Arial"/>
          <w:lang w:val="ru-RU"/>
        </w:rPr>
        <w:t xml:space="preserve"> и тако све до </w:t>
      </w:r>
      <w:r w:rsidRPr="00096C22">
        <w:rPr>
          <w:rFonts w:cs="Arial"/>
          <w:i/>
          <w:lang w:val="ru-RU"/>
        </w:rPr>
        <w:t>„н од н“</w:t>
      </w:r>
      <w:r w:rsidRPr="00096C22">
        <w:rPr>
          <w:rFonts w:cs="Arial"/>
          <w:lang w:val="ru-RU"/>
        </w:rPr>
        <w:t xml:space="preserve">, с тим да </w:t>
      </w:r>
      <w:r w:rsidRPr="00096C22">
        <w:rPr>
          <w:rFonts w:cs="Arial"/>
          <w:i/>
          <w:lang w:val="ru-RU"/>
        </w:rPr>
        <w:t>„н“</w:t>
      </w:r>
      <w:r w:rsidRPr="00096C22">
        <w:rPr>
          <w:rFonts w:cs="Arial"/>
          <w:lang w:val="ru-RU"/>
        </w:rPr>
        <w:t xml:space="preserve"> представља укупан број страна понуде.</w:t>
      </w:r>
    </w:p>
    <w:p w14:paraId="7538C640" w14:textId="77777777" w:rsidR="008D2B23" w:rsidRPr="00096C22" w:rsidRDefault="008D2B23" w:rsidP="008D2B23">
      <w:pPr>
        <w:pStyle w:val="KDKomentar"/>
        <w:spacing w:before="0"/>
        <w:rPr>
          <w:rFonts w:cs="Arial"/>
          <w:i w:val="0"/>
          <w:color w:val="auto"/>
          <w:sz w:val="22"/>
          <w:szCs w:val="22"/>
        </w:rPr>
      </w:pPr>
      <w:r w:rsidRPr="00096C22">
        <w:rPr>
          <w:rFonts w:cs="Arial"/>
          <w:i w:val="0"/>
          <w:color w:val="auto"/>
          <w:sz w:val="22"/>
          <w:szCs w:val="22"/>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14:paraId="1E1A86BA" w14:textId="2DC75ED8" w:rsidR="008D2B23" w:rsidRPr="00096C22" w:rsidRDefault="008D2B23" w:rsidP="008D2B23">
      <w:pPr>
        <w:pStyle w:val="KDParagraf"/>
        <w:spacing w:before="0"/>
        <w:rPr>
          <w:rFonts w:cs="Arial"/>
          <w:lang w:val="ru-RU"/>
        </w:rPr>
      </w:pPr>
      <w:r w:rsidRPr="00096C22">
        <w:rPr>
          <w:rFonts w:cs="Arial"/>
          <w:lang w:val="ru-RU"/>
        </w:rPr>
        <w:t xml:space="preserve">Понуђач подноси понуду у затвореној коверти </w:t>
      </w:r>
      <w:r w:rsidRPr="00096C22">
        <w:rPr>
          <w:rFonts w:cs="Arial"/>
        </w:rPr>
        <w:t>или кутији</w:t>
      </w:r>
      <w:r w:rsidRPr="00096C22">
        <w:rPr>
          <w:rFonts w:cs="Arial"/>
          <w:lang w:val="ru-RU"/>
        </w:rPr>
        <w:t xml:space="preserve">, тако да се </w:t>
      </w:r>
      <w:r w:rsidR="00613B13" w:rsidRPr="00096C22">
        <w:rPr>
          <w:rFonts w:cs="Arial"/>
          <w:lang w:val="ru-RU"/>
        </w:rPr>
        <w:t>при отварању може проверити да ли је затворена, као и када</w:t>
      </w:r>
      <w:r w:rsidRPr="00096C22">
        <w:rPr>
          <w:rFonts w:cs="Arial"/>
          <w:lang w:val="ru-RU"/>
        </w:rPr>
        <w:t>, на адресу: Јавно пре</w:t>
      </w:r>
      <w:r w:rsidR="009A7499" w:rsidRPr="00096C22">
        <w:rPr>
          <w:rFonts w:cs="Arial"/>
          <w:lang w:val="ru-RU"/>
        </w:rPr>
        <w:t xml:space="preserve">дузеће </w:t>
      </w:r>
      <w:r w:rsidR="00412CEC">
        <w:rPr>
          <w:rFonts w:cs="Arial"/>
          <w:lang w:val="ru-RU"/>
        </w:rPr>
        <w:t>„Електропривреда Србије“</w:t>
      </w:r>
      <w:r w:rsidR="009A7499" w:rsidRPr="00096C22">
        <w:rPr>
          <w:rFonts w:cs="Arial"/>
          <w:lang w:val="ru-RU"/>
        </w:rPr>
        <w:t xml:space="preserve">, </w:t>
      </w:r>
      <w:r w:rsidR="00A970B9" w:rsidRPr="008E7D5B">
        <w:rPr>
          <w:rFonts w:eastAsia="TimesNewRomanPSMT" w:cs="Arial"/>
          <w:b/>
          <w:bCs/>
          <w:lang w:val="sr-Cyrl-RS"/>
        </w:rPr>
        <w:t>Тело за централизоване јавне набавке Одељење за набавке Краљево</w:t>
      </w:r>
      <w:r w:rsidR="00412CEC">
        <w:rPr>
          <w:rFonts w:cs="Arial"/>
          <w:lang w:val="ru-RU"/>
        </w:rPr>
        <w:t>,</w:t>
      </w:r>
      <w:r w:rsidR="009A7499" w:rsidRPr="00096C22">
        <w:rPr>
          <w:rFonts w:cs="Arial"/>
          <w:lang w:val="ru-RU"/>
        </w:rPr>
        <w:t xml:space="preserve"> </w:t>
      </w:r>
      <w:r w:rsidR="00412CEC">
        <w:rPr>
          <w:rFonts w:cs="Arial"/>
          <w:lang w:val="ru-RU"/>
        </w:rPr>
        <w:t>Димитрија Туцовића 5, 36000 Краљево</w:t>
      </w:r>
      <w:r w:rsidR="009A7499" w:rsidRPr="00096C22">
        <w:rPr>
          <w:rFonts w:cs="Arial"/>
          <w:lang w:val="ru-RU"/>
        </w:rPr>
        <w:t xml:space="preserve">, </w:t>
      </w:r>
      <w:r w:rsidRPr="00096C22">
        <w:rPr>
          <w:rFonts w:cs="Arial"/>
          <w:lang w:val="ru-RU"/>
        </w:rPr>
        <w:t xml:space="preserve">писарница - са назнаком: „Понуда за јавну набавку </w:t>
      </w:r>
      <w:r w:rsidR="00E64CD9">
        <w:rPr>
          <w:rFonts w:cs="Arial"/>
          <w:lang w:val="ru-RU"/>
        </w:rPr>
        <w:t>ПРЕХРАМБЕНИ ПРОИЗВОДИ И ПИЋА ЗА ПОТРЕБЕ КАФЕ КУХИЊА-ТЦ КРАЉЕВО</w:t>
      </w:r>
      <w:r w:rsidR="00796C64">
        <w:rPr>
          <w:rFonts w:cs="Arial"/>
          <w:lang w:val="ru-RU"/>
        </w:rPr>
        <w:t xml:space="preserve"> </w:t>
      </w:r>
      <w:r w:rsidRPr="00096C22">
        <w:rPr>
          <w:rFonts w:cs="Arial"/>
          <w:lang w:val="ru-RU"/>
        </w:rPr>
        <w:t xml:space="preserve">- Јавна набавка број </w:t>
      </w:r>
      <w:r w:rsidR="000670D7" w:rsidRPr="00096C22">
        <w:rPr>
          <w:rFonts w:cs="Arial"/>
          <w:b/>
          <w:lang w:val="sr-Cyrl-RS"/>
        </w:rPr>
        <w:t>ЈН/8000/0058/2016</w:t>
      </w:r>
      <w:r w:rsidRPr="00096C22">
        <w:rPr>
          <w:rFonts w:cs="Arial"/>
          <w:lang w:val="ru-RU"/>
        </w:rPr>
        <w:t xml:space="preserve"> - НЕ ОТВАРАТИ“. </w:t>
      </w:r>
    </w:p>
    <w:p w14:paraId="7AAF629C" w14:textId="77777777" w:rsidR="008D2B23" w:rsidRPr="00096C22" w:rsidRDefault="008D2B23" w:rsidP="008D2B23">
      <w:pPr>
        <w:pStyle w:val="KDParagraf"/>
        <w:spacing w:before="0"/>
        <w:rPr>
          <w:rFonts w:cs="Arial"/>
        </w:rPr>
      </w:pPr>
      <w:r w:rsidRPr="00096C22">
        <w:rPr>
          <w:rFonts w:cs="Arial"/>
        </w:rPr>
        <w:t>На полеђини коверте обавезно се уписује тачан назив и адреса понуђача, телефон и факс понуђача, као и име и презиме овлашћеног лица за контакт.</w:t>
      </w:r>
    </w:p>
    <w:p w14:paraId="35670118" w14:textId="77777777" w:rsidR="008D2B23" w:rsidRPr="00096C22" w:rsidRDefault="008D2B23" w:rsidP="008D2B23">
      <w:pPr>
        <w:pStyle w:val="KDParagraf"/>
        <w:spacing w:before="0"/>
        <w:rPr>
          <w:rFonts w:cs="Arial"/>
        </w:rPr>
      </w:pPr>
      <w:r w:rsidRPr="00096C22">
        <w:rPr>
          <w:rFonts w:eastAsia="TimesNewRomanPSMT" w:cs="Arial"/>
          <w:bCs/>
        </w:rPr>
        <w:t>У случају да понуду подноси група п</w:t>
      </w:r>
      <w:r w:rsidR="009B3371" w:rsidRPr="00096C22">
        <w:rPr>
          <w:rFonts w:eastAsia="TimesNewRomanPSMT" w:cs="Arial"/>
          <w:bCs/>
        </w:rPr>
        <w:t xml:space="preserve">онуђача, на полеђини </w:t>
      </w:r>
      <w:proofErr w:type="gramStart"/>
      <w:r w:rsidR="009B3371" w:rsidRPr="00096C22">
        <w:rPr>
          <w:rFonts w:eastAsia="TimesNewRomanPSMT" w:cs="Arial"/>
          <w:bCs/>
        </w:rPr>
        <w:t xml:space="preserve">коверте </w:t>
      </w:r>
      <w:r w:rsidRPr="00096C22">
        <w:rPr>
          <w:rFonts w:eastAsia="TimesNewRomanPSMT" w:cs="Arial"/>
          <w:bCs/>
        </w:rPr>
        <w:t xml:space="preserve"> назначити</w:t>
      </w:r>
      <w:proofErr w:type="gramEnd"/>
      <w:r w:rsidRPr="00096C22">
        <w:rPr>
          <w:rFonts w:eastAsia="TimesNewRomanPSMT" w:cs="Arial"/>
          <w:bCs/>
        </w:rPr>
        <w:t xml:space="preserve"> да се ради о групи понуђача и навести називе и адресу свих чланова групе понуђача</w:t>
      </w:r>
      <w:r w:rsidRPr="00096C22">
        <w:rPr>
          <w:rFonts w:cs="Arial"/>
        </w:rPr>
        <w:t>.</w:t>
      </w:r>
    </w:p>
    <w:p w14:paraId="4BA1CA76" w14:textId="77777777" w:rsidR="00613B13" w:rsidRPr="00096C22" w:rsidRDefault="00613B13" w:rsidP="00613B13">
      <w:pPr>
        <w:pStyle w:val="KDParagraf"/>
        <w:spacing w:before="0"/>
        <w:rPr>
          <w:rFonts w:cs="Arial"/>
        </w:rPr>
      </w:pPr>
      <w:r w:rsidRPr="00096C22">
        <w:rPr>
          <w:rFonts w:cs="Arial"/>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14:paraId="18E0FB6B" w14:textId="77777777" w:rsidR="00613B13" w:rsidRPr="00096C22" w:rsidRDefault="00613B13" w:rsidP="00613B13">
      <w:pPr>
        <w:pStyle w:val="KDParagraf"/>
        <w:spacing w:before="0"/>
        <w:rPr>
          <w:rFonts w:cs="Arial"/>
        </w:rPr>
      </w:pPr>
      <w:r w:rsidRPr="00096C22">
        <w:rPr>
          <w:rFonts w:cs="Arial"/>
        </w:rPr>
        <w:lastRenderedPageBreak/>
        <w:t>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w:t>
      </w:r>
      <w:r w:rsidRPr="00096C22">
        <w:rPr>
          <w:rFonts w:cs="Arial"/>
          <w:lang w:val="sr-Cyrl-RS"/>
        </w:rPr>
        <w:t>акона</w:t>
      </w:r>
      <w:r w:rsidRPr="00096C22">
        <w:rPr>
          <w:rFonts w:cs="Arial"/>
        </w:rPr>
        <w:t xml:space="preserve">. </w:t>
      </w:r>
    </w:p>
    <w:p w14:paraId="0A19F697" w14:textId="77777777" w:rsidR="00613B13" w:rsidRPr="00096C22" w:rsidRDefault="00613B13" w:rsidP="00613B13">
      <w:pPr>
        <w:pStyle w:val="KDParagraf"/>
        <w:spacing w:before="0"/>
        <w:rPr>
          <w:rFonts w:cs="Arial"/>
        </w:rPr>
      </w:pPr>
      <w:r w:rsidRPr="00096C22">
        <w:rPr>
          <w:rFonts w:cs="Arial"/>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14:paraId="2115B39B" w14:textId="77777777" w:rsidR="00613B13" w:rsidRPr="00096C22" w:rsidRDefault="00613B13" w:rsidP="00613B13">
      <w:pPr>
        <w:tabs>
          <w:tab w:val="left" w:pos="284"/>
          <w:tab w:val="left" w:pos="330"/>
        </w:tabs>
        <w:ind w:left="284"/>
        <w:rPr>
          <w:rFonts w:eastAsia="TimesNewRomanPSMT" w:cs="Arial"/>
          <w:bCs/>
          <w:lang w:val="sr-Cyrl-RS"/>
        </w:rPr>
      </w:pPr>
    </w:p>
    <w:p w14:paraId="5898165A" w14:textId="77777777" w:rsidR="008D2B23" w:rsidRPr="00096C22" w:rsidRDefault="008D2B23" w:rsidP="003B229F">
      <w:pPr>
        <w:pStyle w:val="KDPodnaslov2"/>
        <w:numPr>
          <w:ilvl w:val="1"/>
          <w:numId w:val="47"/>
        </w:numPr>
        <w:spacing w:before="0"/>
        <w:ind w:left="360"/>
        <w:jc w:val="both"/>
        <w:rPr>
          <w:rFonts w:cs="Arial"/>
        </w:rPr>
      </w:pPr>
      <w:bookmarkStart w:id="213" w:name="_Toc441651579"/>
      <w:bookmarkStart w:id="214" w:name="_Toc442559890"/>
      <w:r w:rsidRPr="00096C22">
        <w:rPr>
          <w:rFonts w:cs="Arial"/>
        </w:rPr>
        <w:t>Обавезна садржина понуде</w:t>
      </w:r>
      <w:bookmarkEnd w:id="213"/>
      <w:bookmarkEnd w:id="214"/>
    </w:p>
    <w:p w14:paraId="5D9E5AC0" w14:textId="77777777" w:rsidR="008D2B23" w:rsidRPr="00096C22" w:rsidRDefault="008D2B23" w:rsidP="008D2B23">
      <w:pPr>
        <w:pStyle w:val="KDParagraf"/>
        <w:spacing w:before="0"/>
        <w:rPr>
          <w:rFonts w:cs="Arial"/>
        </w:rPr>
      </w:pPr>
      <w:r w:rsidRPr="00096C22">
        <w:rPr>
          <w:rFonts w:cs="Arial"/>
          <w:lang w:val="ru-RU" w:bidi="en-US"/>
        </w:rPr>
        <w:t>Садржину понуде, поред Обрасца понуде, чине и сви остали докази о испуњености услова из чл. 75.</w:t>
      </w:r>
      <w:r w:rsidR="00AF58C6" w:rsidRPr="00096C22">
        <w:rPr>
          <w:rFonts w:cs="Arial"/>
          <w:lang w:val="ru-RU" w:bidi="en-US"/>
        </w:rPr>
        <w:t xml:space="preserve"> </w:t>
      </w:r>
      <w:r w:rsidRPr="00096C22">
        <w:rPr>
          <w:rFonts w:cs="Arial"/>
          <w:lang w:val="ru-RU" w:bidi="en-US"/>
        </w:rPr>
        <w:t>и 76.</w:t>
      </w:r>
      <w:r w:rsidR="00AF58C6" w:rsidRPr="00096C22">
        <w:rPr>
          <w:rFonts w:cs="Arial"/>
          <w:lang w:val="ru-RU" w:bidi="en-US"/>
        </w:rPr>
        <w:t xml:space="preserve"> </w:t>
      </w:r>
      <w:r w:rsidRPr="00096C22">
        <w:rPr>
          <w:rFonts w:cs="Arial"/>
        </w:rPr>
        <w:t>Закона</w:t>
      </w:r>
      <w:r w:rsidRPr="00096C22">
        <w:rPr>
          <w:rFonts w:cs="Arial"/>
          <w:lang w:bidi="en-US"/>
        </w:rPr>
        <w:t>, предвиђени чл. 77. Закона, који су наведени у конкурсној документациј</w:t>
      </w:r>
      <w:r w:rsidR="004A59A1" w:rsidRPr="00096C22">
        <w:rPr>
          <w:rFonts w:cs="Arial"/>
          <w:lang w:bidi="en-US"/>
        </w:rPr>
        <w:t>и, као и сви тражени прилози и И</w:t>
      </w:r>
      <w:r w:rsidRPr="00096C22">
        <w:rPr>
          <w:rFonts w:cs="Arial"/>
          <w:lang w:bidi="en-US"/>
        </w:rPr>
        <w:t>зјаве</w:t>
      </w:r>
      <w:r w:rsidR="001945FA" w:rsidRPr="00096C22">
        <w:rPr>
          <w:rFonts w:cs="Arial"/>
          <w:lang w:val="sr-Cyrl-RS" w:bidi="en-US"/>
        </w:rPr>
        <w:t xml:space="preserve"> (попуњени, потписани и печатом оверени)</w:t>
      </w:r>
      <w:r w:rsidRPr="00096C22">
        <w:rPr>
          <w:rFonts w:cs="Arial"/>
          <w:lang w:bidi="en-US"/>
        </w:rPr>
        <w:t xml:space="preserve"> на начин предвиђен следећим ставом ове тачке</w:t>
      </w:r>
      <w:r w:rsidRPr="00096C22">
        <w:rPr>
          <w:rFonts w:cs="Arial"/>
        </w:rPr>
        <w:t>:</w:t>
      </w:r>
    </w:p>
    <w:p w14:paraId="1F0C72B6" w14:textId="77777777" w:rsidR="00645F72" w:rsidRPr="00096C22" w:rsidRDefault="00645F72" w:rsidP="00645F72">
      <w:pPr>
        <w:pStyle w:val="KDNabrajanje"/>
        <w:spacing w:before="0"/>
        <w:rPr>
          <w:rFonts w:cs="Arial"/>
        </w:rPr>
      </w:pPr>
      <w:r w:rsidRPr="00096C22">
        <w:rPr>
          <w:rFonts w:cs="Arial"/>
        </w:rPr>
        <w:t xml:space="preserve">Образац понуде </w:t>
      </w:r>
    </w:p>
    <w:p w14:paraId="3B99665E" w14:textId="77777777" w:rsidR="00645F72" w:rsidRPr="00096C22" w:rsidRDefault="00645F72" w:rsidP="00645F72">
      <w:pPr>
        <w:pStyle w:val="KDNabrajanje"/>
        <w:spacing w:before="0"/>
        <w:rPr>
          <w:rFonts w:cs="Arial"/>
        </w:rPr>
      </w:pPr>
      <w:r w:rsidRPr="00096C22">
        <w:rPr>
          <w:rFonts w:cs="Arial"/>
        </w:rPr>
        <w:t xml:space="preserve">Структура цене </w:t>
      </w:r>
    </w:p>
    <w:p w14:paraId="06F8EB1C" w14:textId="77777777" w:rsidR="00645F72" w:rsidRPr="00096C22" w:rsidRDefault="00645F72" w:rsidP="00645F72">
      <w:pPr>
        <w:pStyle w:val="KDNabrajanje"/>
        <w:spacing w:before="0"/>
        <w:rPr>
          <w:rFonts w:cs="Arial"/>
        </w:rPr>
      </w:pPr>
      <w:r w:rsidRPr="00096C22">
        <w:rPr>
          <w:rFonts w:cs="Arial"/>
        </w:rPr>
        <w:t>О</w:t>
      </w:r>
      <w:r w:rsidR="00894367" w:rsidRPr="00096C22">
        <w:rPr>
          <w:rFonts w:cs="Arial"/>
        </w:rPr>
        <w:t xml:space="preserve">бразац трошкова припреме понуде, </w:t>
      </w:r>
      <w:r w:rsidR="0056571E" w:rsidRPr="00096C22">
        <w:rPr>
          <w:rFonts w:cs="Arial"/>
        </w:rPr>
        <w:t>ако понуђач захтева надокнаду трошкова у складу са чл.88 Закона</w:t>
      </w:r>
    </w:p>
    <w:p w14:paraId="1660452D" w14:textId="77777777" w:rsidR="008D2B23" w:rsidRPr="00096C22" w:rsidRDefault="008D2B23" w:rsidP="008D2B23">
      <w:pPr>
        <w:pStyle w:val="KDNabrajanje"/>
        <w:spacing w:before="0"/>
        <w:rPr>
          <w:rFonts w:cs="Arial"/>
        </w:rPr>
      </w:pPr>
      <w:r w:rsidRPr="00096C22">
        <w:rPr>
          <w:rFonts w:cs="Arial"/>
        </w:rPr>
        <w:t xml:space="preserve">Изјава о независној понуди </w:t>
      </w:r>
    </w:p>
    <w:p w14:paraId="064A8513" w14:textId="77777777" w:rsidR="00645F72" w:rsidRPr="00096C22" w:rsidRDefault="00645F72" w:rsidP="00645F72">
      <w:pPr>
        <w:pStyle w:val="KDNabrajanje"/>
        <w:spacing w:before="0"/>
        <w:rPr>
          <w:rFonts w:cs="Arial"/>
        </w:rPr>
      </w:pPr>
      <w:r w:rsidRPr="00096C22">
        <w:rPr>
          <w:rFonts w:cs="Arial"/>
        </w:rPr>
        <w:t>Изјав</w:t>
      </w:r>
      <w:r w:rsidR="001945FA" w:rsidRPr="00096C22">
        <w:rPr>
          <w:rFonts w:cs="Arial"/>
          <w:lang w:val="sr-Cyrl-RS"/>
        </w:rPr>
        <w:t>а</w:t>
      </w:r>
      <w:r w:rsidRPr="00096C22">
        <w:rPr>
          <w:rFonts w:cs="Arial"/>
        </w:rPr>
        <w:t xml:space="preserve"> у складу са чланом 75. став 2. Закона </w:t>
      </w:r>
    </w:p>
    <w:p w14:paraId="6F987442" w14:textId="3B3F5419" w:rsidR="0056571E" w:rsidRPr="00E661A9" w:rsidRDefault="00645F72" w:rsidP="00E661A9">
      <w:pPr>
        <w:pStyle w:val="KDNabrajanje"/>
        <w:spacing w:before="0"/>
        <w:rPr>
          <w:rFonts w:cs="Arial"/>
        </w:rPr>
      </w:pPr>
      <w:r w:rsidRPr="00096C22">
        <w:rPr>
          <w:rFonts w:cs="Arial"/>
        </w:rPr>
        <w:t xml:space="preserve">средства финансијског обезбеђења </w:t>
      </w:r>
    </w:p>
    <w:p w14:paraId="46B107E1" w14:textId="77777777" w:rsidR="00EA6178" w:rsidRPr="00096C22" w:rsidRDefault="007267FC" w:rsidP="00EA6178">
      <w:pPr>
        <w:pStyle w:val="KDNabrajanje"/>
        <w:spacing w:before="0"/>
        <w:rPr>
          <w:rFonts w:cs="Arial"/>
        </w:rPr>
      </w:pPr>
      <w:r w:rsidRPr="00096C22">
        <w:rPr>
          <w:rFonts w:cs="Arial"/>
        </w:rPr>
        <w:t>обрасц</w:t>
      </w:r>
      <w:r w:rsidRPr="00096C22">
        <w:rPr>
          <w:rFonts w:cs="Arial"/>
          <w:lang w:val="sr-Cyrl-CS"/>
        </w:rPr>
        <w:t>и</w:t>
      </w:r>
      <w:r w:rsidR="00EA6178" w:rsidRPr="00096C22">
        <w:rPr>
          <w:rFonts w:cs="Arial"/>
        </w:rPr>
        <w:t>, изјаве и доказ</w:t>
      </w:r>
      <w:r w:rsidRPr="00096C22">
        <w:rPr>
          <w:rFonts w:cs="Arial"/>
          <w:lang w:val="sr-Cyrl-CS"/>
        </w:rPr>
        <w:t>и</w:t>
      </w:r>
      <w:r w:rsidRPr="00096C22">
        <w:rPr>
          <w:rFonts w:cs="Arial"/>
        </w:rPr>
        <w:t xml:space="preserve"> одређене тачком </w:t>
      </w:r>
      <w:r w:rsidR="003C4E60" w:rsidRPr="00096C22">
        <w:rPr>
          <w:rFonts w:cs="Arial"/>
          <w:lang w:val="sr-Cyrl-RS"/>
        </w:rPr>
        <w:t>6</w:t>
      </w:r>
      <w:r w:rsidRPr="00096C22">
        <w:rPr>
          <w:rFonts w:cs="Arial"/>
        </w:rPr>
        <w:t>.</w:t>
      </w:r>
      <w:r w:rsidRPr="00096C22">
        <w:rPr>
          <w:rFonts w:cs="Arial"/>
          <w:lang w:val="sr-Cyrl-CS"/>
        </w:rPr>
        <w:t>9</w:t>
      </w:r>
      <w:r w:rsidRPr="00096C22">
        <w:rPr>
          <w:rFonts w:cs="Arial"/>
        </w:rPr>
        <w:t xml:space="preserve"> или </w:t>
      </w:r>
      <w:r w:rsidR="003C4E60" w:rsidRPr="00096C22">
        <w:rPr>
          <w:rFonts w:cs="Arial"/>
          <w:lang w:val="sr-Cyrl-RS"/>
        </w:rPr>
        <w:t>6</w:t>
      </w:r>
      <w:r w:rsidRPr="00096C22">
        <w:rPr>
          <w:rFonts w:cs="Arial"/>
        </w:rPr>
        <w:t>.1</w:t>
      </w:r>
      <w:r w:rsidRPr="00096C22">
        <w:rPr>
          <w:rFonts w:cs="Arial"/>
          <w:lang w:val="sr-Cyrl-CS"/>
        </w:rPr>
        <w:t>0</w:t>
      </w:r>
      <w:r w:rsidR="00EA6178" w:rsidRPr="00096C22">
        <w:rPr>
          <w:rFonts w:cs="Arial"/>
        </w:rPr>
        <w:t xml:space="preserve"> овог упутства у случају да понуђач подноси понуду са подизвођачем или заједничку понуду подноси група понуђача</w:t>
      </w:r>
    </w:p>
    <w:p w14:paraId="10881EFA" w14:textId="2C80867B" w:rsidR="008D2B23" w:rsidRPr="00096C22" w:rsidRDefault="008D2B23" w:rsidP="008D2B23">
      <w:pPr>
        <w:pStyle w:val="KDNabrajanje"/>
        <w:spacing w:before="0"/>
        <w:rPr>
          <w:rFonts w:cs="Arial"/>
        </w:rPr>
      </w:pPr>
      <w:r w:rsidRPr="00096C22">
        <w:rPr>
          <w:rFonts w:cs="Arial"/>
        </w:rPr>
        <w:t>потписан и</w:t>
      </w:r>
      <w:r w:rsidR="00852B28" w:rsidRPr="00096C22">
        <w:rPr>
          <w:rFonts w:cs="Arial"/>
        </w:rPr>
        <w:t xml:space="preserve"> печатом оверен „Модел О</w:t>
      </w:r>
      <w:r w:rsidR="00894367" w:rsidRPr="00096C22">
        <w:rPr>
          <w:rFonts w:cs="Arial"/>
        </w:rPr>
        <w:t>квир</w:t>
      </w:r>
      <w:r w:rsidR="00894367" w:rsidRPr="00096C22">
        <w:rPr>
          <w:rFonts w:cs="Arial"/>
          <w:lang w:val="sr-Cyrl-RS"/>
        </w:rPr>
        <w:t>н</w:t>
      </w:r>
      <w:r w:rsidR="00894367" w:rsidRPr="00096C22">
        <w:rPr>
          <w:rFonts w:cs="Arial"/>
        </w:rPr>
        <w:t>ог споразума</w:t>
      </w:r>
      <w:r w:rsidRPr="00096C22">
        <w:rPr>
          <w:rFonts w:cs="Arial"/>
        </w:rPr>
        <w:t xml:space="preserve">“ </w:t>
      </w:r>
      <w:r w:rsidR="003C4E60" w:rsidRPr="00096C22">
        <w:rPr>
          <w:rFonts w:cs="Arial"/>
          <w:lang w:val="sr-Cyrl-RS"/>
        </w:rPr>
        <w:t>(пожељно је да буде попуњен)</w:t>
      </w:r>
    </w:p>
    <w:p w14:paraId="5119274C" w14:textId="70628388" w:rsidR="008D2B23" w:rsidRPr="00096C22" w:rsidRDefault="008D2B23" w:rsidP="008D2B23">
      <w:pPr>
        <w:pStyle w:val="KDNabrajanje"/>
        <w:spacing w:before="0"/>
        <w:rPr>
          <w:rFonts w:cs="Arial"/>
          <w:color w:val="00B0F0"/>
        </w:rPr>
      </w:pPr>
      <w:r w:rsidRPr="00096C22">
        <w:rPr>
          <w:rFonts w:cs="Arial"/>
        </w:rPr>
        <w:t xml:space="preserve">докази о испуњености услова </w:t>
      </w:r>
      <w:r w:rsidRPr="00096C22">
        <w:rPr>
          <w:rFonts w:cs="Arial"/>
          <w:lang w:bidi="en-US"/>
        </w:rPr>
        <w:t>из чл. 76.</w:t>
      </w:r>
      <w:r w:rsidRPr="00096C22">
        <w:rPr>
          <w:rFonts w:cs="Arial"/>
        </w:rPr>
        <w:t xml:space="preserve"> Закона у складу са чланом 77. Зако</w:t>
      </w:r>
      <w:r w:rsidR="002B0701">
        <w:rPr>
          <w:rFonts w:cs="Arial"/>
          <w:lang w:val="sr-Cyrl-RS"/>
        </w:rPr>
        <w:t>на</w:t>
      </w:r>
      <w:r w:rsidRPr="00096C22">
        <w:rPr>
          <w:rFonts w:cs="Arial"/>
        </w:rPr>
        <w:t xml:space="preserve"> и Одељком 4. конкурсне документације</w:t>
      </w:r>
    </w:p>
    <w:p w14:paraId="66AF70FA" w14:textId="20C534D3" w:rsidR="006D4302" w:rsidRPr="00096C22" w:rsidRDefault="009B3371" w:rsidP="004A59A1">
      <w:pPr>
        <w:pStyle w:val="KDNabrajanje"/>
      </w:pPr>
      <w:r w:rsidRPr="00096C22">
        <w:rPr>
          <w:lang w:val="sr-Cyrl-RS"/>
        </w:rPr>
        <w:t>Овлашћење за потписника (ако не потписује заступник)</w:t>
      </w:r>
      <w:r w:rsidR="002B0701">
        <w:rPr>
          <w:lang w:val="sr-Cyrl-RS"/>
        </w:rPr>
        <w:t>.</w:t>
      </w:r>
    </w:p>
    <w:p w14:paraId="738E1B55" w14:textId="77777777" w:rsidR="009C7CB8" w:rsidRPr="00096C22" w:rsidRDefault="009C7CB8" w:rsidP="00EE070C">
      <w:pPr>
        <w:pStyle w:val="KDNabrajanje"/>
        <w:numPr>
          <w:ilvl w:val="0"/>
          <w:numId w:val="0"/>
        </w:numPr>
        <w:spacing w:before="0"/>
        <w:ind w:left="270"/>
        <w:rPr>
          <w:rFonts w:cs="Arial"/>
          <w:color w:val="00B0F0"/>
        </w:rPr>
      </w:pPr>
    </w:p>
    <w:p w14:paraId="2DBB7707" w14:textId="77777777" w:rsidR="008D2B23" w:rsidRPr="00096C22" w:rsidRDefault="008D2B23" w:rsidP="008D2B23">
      <w:pPr>
        <w:pStyle w:val="KDParagraf"/>
        <w:spacing w:before="0"/>
        <w:rPr>
          <w:rFonts w:cs="Arial"/>
          <w:lang w:val="ru-RU"/>
        </w:rPr>
      </w:pPr>
      <w:r w:rsidRPr="00096C22">
        <w:rPr>
          <w:rFonts w:cs="Arial"/>
          <w:lang w:val="ru-RU"/>
        </w:rPr>
        <w:t>Наручилац ће одбити као неприхватљиве све понуде које не испуњавају услове из позива за подношење понуда и конкурсне документације.</w:t>
      </w:r>
    </w:p>
    <w:p w14:paraId="0BD217CB" w14:textId="77777777" w:rsidR="008D2B23" w:rsidRPr="00096C22" w:rsidRDefault="008D2B23" w:rsidP="008D2B23">
      <w:pPr>
        <w:pStyle w:val="KDParagraf"/>
        <w:spacing w:before="0"/>
        <w:rPr>
          <w:rFonts w:cs="Arial"/>
          <w:lang w:val="ru-RU"/>
        </w:rPr>
      </w:pPr>
      <w:r w:rsidRPr="00096C22">
        <w:rPr>
          <w:rFonts w:cs="Arial"/>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14:paraId="15E78ED4" w14:textId="77777777" w:rsidR="008D2B23" w:rsidRPr="00096C22" w:rsidRDefault="008D2B23" w:rsidP="008D2B23">
      <w:pPr>
        <w:pStyle w:val="KDParagraf"/>
        <w:spacing w:before="0"/>
        <w:rPr>
          <w:rFonts w:eastAsia="TimesNewRomanPS-BoldMT" w:cs="Arial"/>
          <w:bCs/>
          <w:color w:val="000000"/>
          <w:lang w:val="ru-RU"/>
        </w:rPr>
      </w:pPr>
    </w:p>
    <w:p w14:paraId="6F5F2AD0" w14:textId="77777777" w:rsidR="008D2B23" w:rsidRPr="00096C22" w:rsidRDefault="003C4E60" w:rsidP="003B229F">
      <w:pPr>
        <w:pStyle w:val="KDPodnaslov2"/>
        <w:numPr>
          <w:ilvl w:val="1"/>
          <w:numId w:val="47"/>
        </w:numPr>
        <w:spacing w:before="0"/>
        <w:ind w:left="360"/>
        <w:jc w:val="both"/>
        <w:rPr>
          <w:rFonts w:cs="Arial"/>
        </w:rPr>
      </w:pPr>
      <w:bookmarkStart w:id="215" w:name="_Toc441651580"/>
      <w:bookmarkStart w:id="216" w:name="_Toc442559891"/>
      <w:r w:rsidRPr="00096C22">
        <w:rPr>
          <w:rFonts w:cs="Arial"/>
          <w:lang w:val="sr-Cyrl-RS"/>
        </w:rPr>
        <w:t>П</w:t>
      </w:r>
      <w:r w:rsidRPr="00096C22">
        <w:rPr>
          <w:rFonts w:cs="Arial"/>
        </w:rPr>
        <w:t>одношење и</w:t>
      </w:r>
      <w:r w:rsidR="008D2B23" w:rsidRPr="00096C22">
        <w:rPr>
          <w:rFonts w:cs="Arial"/>
        </w:rPr>
        <w:t xml:space="preserve"> отварање понуда</w:t>
      </w:r>
      <w:bookmarkEnd w:id="215"/>
      <w:bookmarkEnd w:id="216"/>
    </w:p>
    <w:p w14:paraId="30FA5890" w14:textId="77777777" w:rsidR="00FC355A" w:rsidRPr="00096C22" w:rsidRDefault="00FC355A" w:rsidP="008D2B23">
      <w:pPr>
        <w:pStyle w:val="KDParagraf"/>
        <w:spacing w:before="0"/>
        <w:rPr>
          <w:rFonts w:cs="Arial"/>
          <w:lang w:val="sr-Cyrl-CS"/>
        </w:rPr>
      </w:pPr>
      <w:r w:rsidRPr="00096C22">
        <w:rPr>
          <w:rFonts w:cs="Arial"/>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096C22">
        <w:rPr>
          <w:rFonts w:cs="Arial"/>
          <w:lang w:val="sr-Cyrl-RS"/>
        </w:rPr>
        <w:t>е</w:t>
      </w:r>
      <w:r w:rsidRPr="00096C22">
        <w:rPr>
          <w:rFonts w:cs="Arial"/>
          <w:lang w:val="sr-Cyrl-CS"/>
        </w:rPr>
        <w:t>.</w:t>
      </w:r>
    </w:p>
    <w:p w14:paraId="0F244E7A" w14:textId="77777777" w:rsidR="00FC355A" w:rsidRPr="00096C22" w:rsidRDefault="008D2B23" w:rsidP="00FC355A">
      <w:pPr>
        <w:pStyle w:val="KDParagraf"/>
        <w:spacing w:before="0"/>
        <w:rPr>
          <w:rFonts w:cs="Arial"/>
          <w:lang w:val="sr-Cyrl-CS"/>
        </w:rPr>
      </w:pPr>
      <w:r w:rsidRPr="00096C22">
        <w:rPr>
          <w:rFonts w:cs="Arial"/>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14:paraId="7EE360B4" w14:textId="6BD13E43" w:rsidR="00AF58C6" w:rsidRPr="00096C22" w:rsidRDefault="00FC355A" w:rsidP="00AF58C6">
      <w:pPr>
        <w:pStyle w:val="KDParagraf"/>
        <w:rPr>
          <w:rFonts w:cs="Arial"/>
          <w:lang w:val="sr-Cyrl-RS"/>
        </w:rPr>
      </w:pPr>
      <w:r w:rsidRPr="00096C22">
        <w:rPr>
          <w:rFonts w:cs="Arial"/>
        </w:rPr>
        <w:t>Комисија за јавне набавке ће благовремено поднете понуде јавно отворити дана наведеном у Позиву за подношење понуда у просторијама Јавног предузећ</w:t>
      </w:r>
      <w:r w:rsidR="006C5CDB">
        <w:rPr>
          <w:rFonts w:cs="Arial"/>
        </w:rPr>
        <w:t xml:space="preserve">а „Електропривреда </w:t>
      </w:r>
      <w:proofErr w:type="gramStart"/>
      <w:r w:rsidR="006C5CDB">
        <w:rPr>
          <w:rFonts w:cs="Arial"/>
        </w:rPr>
        <w:t>Србије“</w:t>
      </w:r>
      <w:proofErr w:type="gramEnd"/>
      <w:r w:rsidR="00AE2A1D" w:rsidRPr="00AE2A1D">
        <w:rPr>
          <w:rFonts w:cs="Arial"/>
          <w:bCs/>
          <w:lang w:val="sr-Cyrl-RS"/>
        </w:rPr>
        <w:t>Београд, Тело за централизоване јавне набавке</w:t>
      </w:r>
      <w:r w:rsidR="00AE2A1D" w:rsidRPr="00AE2A1D">
        <w:rPr>
          <w:rFonts w:cs="Arial"/>
          <w:bCs/>
        </w:rPr>
        <w:t>,</w:t>
      </w:r>
      <w:r w:rsidR="00AE2A1D" w:rsidRPr="00AE2A1D">
        <w:rPr>
          <w:rFonts w:cs="Arial"/>
          <w:bCs/>
          <w:lang w:val="sr-Cyrl-RS"/>
        </w:rPr>
        <w:t xml:space="preserve"> Одељење за набавке Краљево</w:t>
      </w:r>
      <w:r w:rsidR="00F37CA2">
        <w:rPr>
          <w:rFonts w:cs="Arial"/>
          <w:bCs/>
          <w:lang w:val="sr-Cyrl-RS"/>
        </w:rPr>
        <w:t>,</w:t>
      </w:r>
      <w:r w:rsidR="00AE2A1D" w:rsidRPr="00AE2A1D">
        <w:rPr>
          <w:rFonts w:cs="Arial"/>
          <w:bCs/>
          <w:lang w:val="sr-Cyrl-RS"/>
        </w:rPr>
        <w:t xml:space="preserve"> Димитрија Туцовића 5</w:t>
      </w:r>
      <w:r w:rsidR="00AE2A1D" w:rsidRPr="00AE2A1D">
        <w:rPr>
          <w:rFonts w:cs="Arial"/>
          <w:bCs/>
          <w:lang w:val="sr-Latn-RS"/>
        </w:rPr>
        <w:t>, 36000</w:t>
      </w:r>
      <w:r w:rsidR="00AE2A1D" w:rsidRPr="00AE2A1D">
        <w:rPr>
          <w:rFonts w:cs="Arial"/>
          <w:bCs/>
          <w:lang w:val="sr-Cyrl-RS"/>
        </w:rPr>
        <w:t xml:space="preserve"> Краљево</w:t>
      </w:r>
      <w:r w:rsidR="00AE2A1D" w:rsidRPr="00AE2A1D">
        <w:rPr>
          <w:rFonts w:cs="Arial"/>
        </w:rPr>
        <w:t>,</w:t>
      </w:r>
      <w:r w:rsidR="00AE2A1D" w:rsidRPr="00AE2A1D">
        <w:rPr>
          <w:rFonts w:cs="Arial"/>
          <w:lang w:val="sr-Cyrl-RS"/>
        </w:rPr>
        <w:t xml:space="preserve"> у сали за сасатанке  на</w:t>
      </w:r>
      <w:r w:rsidR="00AE2A1D" w:rsidRPr="00AE2A1D">
        <w:rPr>
          <w:rFonts w:cs="Arial"/>
        </w:rPr>
        <w:t xml:space="preserve"> III</w:t>
      </w:r>
      <w:r w:rsidR="00AE2A1D" w:rsidRPr="00AE2A1D">
        <w:rPr>
          <w:rFonts w:cs="Arial"/>
          <w:lang w:val="sr-Cyrl-RS"/>
        </w:rPr>
        <w:t xml:space="preserve"> спрату.</w:t>
      </w:r>
    </w:p>
    <w:p w14:paraId="7401D70B" w14:textId="5EEE1E4F" w:rsidR="008D2B23" w:rsidRPr="00096C22" w:rsidRDefault="008D2B23" w:rsidP="008D2B23">
      <w:pPr>
        <w:pStyle w:val="KDParagraf"/>
        <w:spacing w:before="0"/>
        <w:rPr>
          <w:rFonts w:cs="Arial"/>
        </w:rPr>
      </w:pPr>
      <w:r w:rsidRPr="00096C22">
        <w:rPr>
          <w:rFonts w:cs="Arial"/>
        </w:rPr>
        <w:t xml:space="preserve">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w:t>
      </w:r>
      <w:r w:rsidRPr="00096C22">
        <w:rPr>
          <w:rFonts w:cs="Arial"/>
        </w:rPr>
        <w:lastRenderedPageBreak/>
        <w:t>овлашћење</w:t>
      </w:r>
      <w:r w:rsidR="00F37CA2">
        <w:rPr>
          <w:rFonts w:cs="Arial"/>
          <w:lang w:val="sr-Cyrl-RS"/>
        </w:rPr>
        <w:t xml:space="preserve"> </w:t>
      </w:r>
      <w:r w:rsidR="009B3371" w:rsidRPr="00096C22">
        <w:rPr>
          <w:rFonts w:cs="Arial"/>
        </w:rPr>
        <w:t>за учествовање у овом поступку (пожељно да буде издато на меморандуму понуђача)</w:t>
      </w:r>
      <w:r w:rsidRPr="00096C22">
        <w:rPr>
          <w:rFonts w:cs="Arial"/>
        </w:rPr>
        <w:t xml:space="preserve">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14:paraId="05A3B25E" w14:textId="77777777" w:rsidR="008D2B23" w:rsidRPr="00096C22" w:rsidRDefault="00AF58C6" w:rsidP="008D2B23">
      <w:pPr>
        <w:pStyle w:val="KDParagraf"/>
        <w:spacing w:before="0"/>
        <w:rPr>
          <w:rFonts w:cs="Arial"/>
        </w:rPr>
      </w:pPr>
      <w:r w:rsidRPr="00096C22">
        <w:rPr>
          <w:rFonts w:cs="Arial"/>
        </w:rPr>
        <w:t>Комисија за јавну набавку води З</w:t>
      </w:r>
      <w:r w:rsidR="008D2B23" w:rsidRPr="00096C22">
        <w:rPr>
          <w:rFonts w:cs="Arial"/>
        </w:rPr>
        <w:t>аписник о отварању понуда у који се уносе подаци у складу са Законом.</w:t>
      </w:r>
    </w:p>
    <w:p w14:paraId="73FE6CE1" w14:textId="77777777" w:rsidR="008D2B23" w:rsidRPr="00096C22" w:rsidRDefault="008D2B23" w:rsidP="008D2B23">
      <w:pPr>
        <w:pStyle w:val="KDParagraf"/>
        <w:spacing w:before="0"/>
        <w:rPr>
          <w:rFonts w:cs="Arial"/>
        </w:rPr>
      </w:pPr>
      <w:r w:rsidRPr="00096C22">
        <w:rPr>
          <w:rFonts w:cs="Arial"/>
        </w:rPr>
        <w:t>Записник о отварању понуда потписују чланови комисије и присутни овлашћени представници понуђача, који преузимају примерак записника.</w:t>
      </w:r>
    </w:p>
    <w:p w14:paraId="02A3DE71" w14:textId="77777777" w:rsidR="008D2B23" w:rsidRPr="00096C22" w:rsidRDefault="008D2B23" w:rsidP="008D2B23">
      <w:pPr>
        <w:pStyle w:val="KDParagraf"/>
        <w:spacing w:before="0"/>
        <w:rPr>
          <w:rFonts w:cs="Arial"/>
        </w:rPr>
      </w:pPr>
      <w:r w:rsidRPr="00096C22">
        <w:rPr>
          <w:rFonts w:cs="Arial"/>
        </w:rPr>
        <w:t xml:space="preserve">Наручилац ће у року од </w:t>
      </w:r>
      <w:r w:rsidR="00AF58C6" w:rsidRPr="00096C22">
        <w:rPr>
          <w:rFonts w:cs="Arial"/>
          <w:lang w:val="sr-Cyrl-RS"/>
        </w:rPr>
        <w:t xml:space="preserve">3 (словима: три) </w:t>
      </w:r>
      <w:r w:rsidRPr="00096C22">
        <w:rPr>
          <w:rFonts w:cs="Arial"/>
        </w:rPr>
        <w:t>дана од дана окончања поступка отварања понуда поштом или електронским путем достав</w:t>
      </w:r>
      <w:r w:rsidR="00AF58C6" w:rsidRPr="00096C22">
        <w:rPr>
          <w:rFonts w:cs="Arial"/>
        </w:rPr>
        <w:t>ити З</w:t>
      </w:r>
      <w:r w:rsidRPr="00096C22">
        <w:rPr>
          <w:rFonts w:cs="Arial"/>
        </w:rPr>
        <w:t>аписник о отварању понуда понуђачима који нису учествовали у поступку отварања понуда.</w:t>
      </w:r>
    </w:p>
    <w:p w14:paraId="63993B56" w14:textId="77777777" w:rsidR="008D2B23" w:rsidRPr="00096C22" w:rsidRDefault="008D2B23" w:rsidP="008D2B23">
      <w:pPr>
        <w:pStyle w:val="KDParagraf"/>
        <w:spacing w:before="0"/>
        <w:rPr>
          <w:rFonts w:cs="Arial"/>
        </w:rPr>
      </w:pPr>
    </w:p>
    <w:p w14:paraId="08864B7B" w14:textId="77777777" w:rsidR="008D2B23" w:rsidRPr="00096C22" w:rsidRDefault="008D2B23" w:rsidP="003B229F">
      <w:pPr>
        <w:pStyle w:val="KDPodnaslov2"/>
        <w:numPr>
          <w:ilvl w:val="1"/>
          <w:numId w:val="47"/>
        </w:numPr>
        <w:spacing w:before="0"/>
        <w:ind w:left="450" w:hanging="450"/>
        <w:jc w:val="both"/>
        <w:rPr>
          <w:rFonts w:cs="Arial"/>
        </w:rPr>
      </w:pPr>
      <w:bookmarkStart w:id="217" w:name="_Toc441651581"/>
      <w:bookmarkStart w:id="218" w:name="_Toc442559892"/>
      <w:r w:rsidRPr="00096C22">
        <w:rPr>
          <w:rFonts w:cs="Arial"/>
        </w:rPr>
        <w:t>Начин подношења понуде</w:t>
      </w:r>
      <w:bookmarkEnd w:id="217"/>
      <w:bookmarkEnd w:id="218"/>
    </w:p>
    <w:p w14:paraId="230A741E" w14:textId="77777777" w:rsidR="008D2B23" w:rsidRPr="00096C22" w:rsidRDefault="008D2B23" w:rsidP="008D2B23">
      <w:pPr>
        <w:pStyle w:val="KDParagraf"/>
        <w:spacing w:before="0"/>
        <w:rPr>
          <w:rFonts w:cs="Arial"/>
          <w:lang w:val="ru-RU"/>
        </w:rPr>
      </w:pPr>
      <w:r w:rsidRPr="00096C22">
        <w:rPr>
          <w:rFonts w:cs="Arial"/>
          <w:lang w:val="ru-RU"/>
        </w:rPr>
        <w:t>Понуђач може поднети само једну понуду.</w:t>
      </w:r>
    </w:p>
    <w:p w14:paraId="631572D8" w14:textId="77777777" w:rsidR="008D2B23" w:rsidRPr="00096C22" w:rsidRDefault="008D2B23" w:rsidP="008D2B23">
      <w:pPr>
        <w:pStyle w:val="KDParagraf"/>
        <w:spacing w:before="0"/>
        <w:rPr>
          <w:rFonts w:cs="Arial"/>
          <w:lang w:val="ru-RU"/>
        </w:rPr>
      </w:pPr>
      <w:r w:rsidRPr="00096C22">
        <w:rPr>
          <w:rFonts w:cs="Arial"/>
          <w:lang w:val="ru-RU"/>
        </w:rPr>
        <w:t>Понуду може поднети понуђач самостално, група понуђача, као и понуђач са подизвођачем.</w:t>
      </w:r>
    </w:p>
    <w:p w14:paraId="48E3C167" w14:textId="77777777" w:rsidR="008D2B23" w:rsidRPr="00096C22" w:rsidRDefault="008D2B23" w:rsidP="008D2B23">
      <w:pPr>
        <w:pStyle w:val="KDParagraf"/>
        <w:spacing w:before="0"/>
        <w:rPr>
          <w:rFonts w:cs="Arial"/>
        </w:rPr>
      </w:pPr>
      <w:r w:rsidRPr="00096C22">
        <w:rPr>
          <w:rFonts w:cs="Arial"/>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647F6CB3" w14:textId="77777777" w:rsidR="008D2B23" w:rsidRPr="00096C22" w:rsidRDefault="008D2B23" w:rsidP="008D2B23">
      <w:pPr>
        <w:pStyle w:val="KDParagraf"/>
        <w:spacing w:before="0"/>
        <w:rPr>
          <w:rFonts w:cs="Arial"/>
        </w:rPr>
      </w:pPr>
      <w:r w:rsidRPr="00096C22">
        <w:rPr>
          <w:rFonts w:cs="Arial"/>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14:paraId="0779F888" w14:textId="77777777" w:rsidR="008D2B23" w:rsidRPr="00096C22" w:rsidRDefault="008D2B23" w:rsidP="008D2B23">
      <w:pPr>
        <w:pStyle w:val="KDParagraf"/>
        <w:spacing w:before="0"/>
        <w:rPr>
          <w:rFonts w:cs="Arial"/>
        </w:rPr>
      </w:pPr>
      <w:r w:rsidRPr="00096C22">
        <w:rPr>
          <w:rFonts w:cs="Arial"/>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14:paraId="6D40234A" w14:textId="77777777" w:rsidR="008D2B23" w:rsidRPr="00096C22" w:rsidRDefault="008D2B23" w:rsidP="008D2B23">
      <w:pPr>
        <w:pStyle w:val="KDParagraf"/>
        <w:spacing w:before="0"/>
        <w:rPr>
          <w:rFonts w:cs="Arial"/>
        </w:rPr>
      </w:pPr>
    </w:p>
    <w:p w14:paraId="5096BC54" w14:textId="77777777" w:rsidR="008D2B23" w:rsidRPr="00096C22" w:rsidRDefault="008D2B23" w:rsidP="003B229F">
      <w:pPr>
        <w:pStyle w:val="KDPodnaslov2"/>
        <w:numPr>
          <w:ilvl w:val="1"/>
          <w:numId w:val="47"/>
        </w:numPr>
        <w:spacing w:before="0"/>
        <w:ind w:left="360"/>
        <w:jc w:val="both"/>
        <w:rPr>
          <w:rFonts w:cs="Arial"/>
        </w:rPr>
      </w:pPr>
      <w:bookmarkStart w:id="219" w:name="_Toc441651582"/>
      <w:bookmarkStart w:id="220" w:name="_Toc442559893"/>
      <w:r w:rsidRPr="00096C22">
        <w:rPr>
          <w:rFonts w:cs="Arial"/>
        </w:rPr>
        <w:t>Измена, допуна и опозив понуде</w:t>
      </w:r>
      <w:bookmarkEnd w:id="219"/>
      <w:bookmarkEnd w:id="220"/>
    </w:p>
    <w:p w14:paraId="41C3B277" w14:textId="718333DF" w:rsidR="008D2B23" w:rsidRPr="00096C22" w:rsidRDefault="008D2B23" w:rsidP="008D2B23">
      <w:pPr>
        <w:pStyle w:val="KDParagraf"/>
        <w:spacing w:before="0"/>
        <w:rPr>
          <w:rFonts w:cs="Arial"/>
          <w:lang w:val="ru-RU"/>
        </w:rPr>
      </w:pPr>
      <w:r w:rsidRPr="00096C22">
        <w:rPr>
          <w:rFonts w:cs="Arial"/>
          <w:lang w:val="ru-RU"/>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w:t>
      </w:r>
      <w:r w:rsidR="00E64CD9">
        <w:rPr>
          <w:rFonts w:cs="Arial"/>
          <w:lang w:val="ru-RU"/>
        </w:rPr>
        <w:t>ПРЕХРАМБЕНИ ПРОИЗВОДИ И ПИЋА ЗА ПОТРЕБЕ КАФЕ КУХИЊА-ТЦ КРАЉЕВО</w:t>
      </w:r>
      <w:r w:rsidR="00AF58C6" w:rsidRPr="00096C22">
        <w:rPr>
          <w:rFonts w:cs="Arial"/>
          <w:lang w:val="ru-RU"/>
        </w:rPr>
        <w:t xml:space="preserve">, </w:t>
      </w:r>
      <w:r w:rsidRPr="00096C22">
        <w:rPr>
          <w:rFonts w:cs="Arial"/>
          <w:lang w:val="ru-RU"/>
        </w:rPr>
        <w:t xml:space="preserve">Јавна набавка број </w:t>
      </w:r>
      <w:r w:rsidR="000670D7" w:rsidRPr="00096C22">
        <w:rPr>
          <w:rFonts w:cs="Arial"/>
          <w:lang w:val="ru-RU"/>
        </w:rPr>
        <w:t>ЈН/8000/0058/2016</w:t>
      </w:r>
      <w:r w:rsidRPr="00096C22">
        <w:rPr>
          <w:rFonts w:cs="Arial"/>
          <w:lang w:val="ru-RU"/>
        </w:rPr>
        <w:t>– НЕ ОТВАРАТИ“.</w:t>
      </w:r>
    </w:p>
    <w:p w14:paraId="0BA251CE" w14:textId="77777777" w:rsidR="008D2B23" w:rsidRPr="00096C22" w:rsidRDefault="008D2B23" w:rsidP="008D2B23">
      <w:pPr>
        <w:pStyle w:val="KDParagraf"/>
        <w:spacing w:before="0"/>
        <w:rPr>
          <w:rFonts w:cs="Arial"/>
        </w:rPr>
      </w:pPr>
      <w:r w:rsidRPr="00096C22">
        <w:rPr>
          <w:rFonts w:cs="Arial"/>
        </w:rPr>
        <w:t xml:space="preserve">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w:t>
      </w:r>
      <w:proofErr w:type="gramStart"/>
      <w:r w:rsidRPr="00096C22">
        <w:rPr>
          <w:rFonts w:cs="Arial"/>
        </w:rPr>
        <w:t>понуди,измена</w:t>
      </w:r>
      <w:proofErr w:type="gramEnd"/>
      <w:r w:rsidRPr="00096C22">
        <w:rPr>
          <w:rFonts w:cs="Arial"/>
        </w:rPr>
        <w:t xml:space="preserve"> или допуна односи.</w:t>
      </w:r>
    </w:p>
    <w:p w14:paraId="6D2905C1" w14:textId="694CF06A" w:rsidR="008D2B23" w:rsidRPr="00096C22" w:rsidRDefault="008D2B23" w:rsidP="008D2B23">
      <w:pPr>
        <w:pStyle w:val="KDParagraf"/>
        <w:spacing w:before="0"/>
        <w:rPr>
          <w:rFonts w:cs="Arial"/>
        </w:rPr>
      </w:pPr>
      <w:r w:rsidRPr="00096C22">
        <w:rPr>
          <w:rFonts w:cs="Arial"/>
        </w:rPr>
        <w:t xml:space="preserve">У року за подношење понуде понуђач може да опозове поднету понуду писаним путем, на адресу Наручиоца, са назнаком „ОПОЗИВ - Понуде за јавну набавку </w:t>
      </w:r>
      <w:r w:rsidR="00E64CD9">
        <w:rPr>
          <w:rFonts w:cs="Arial"/>
          <w:lang w:val="ru-RU"/>
        </w:rPr>
        <w:t>ПРЕХРАМБЕНИ ПРОИЗВОДИ И ПИЋА ЗА ПОТРЕБЕ КАФЕ КУХИЊА-ТЦ КРАЉЕВО</w:t>
      </w:r>
      <w:r w:rsidR="00444A72" w:rsidRPr="00096C22">
        <w:rPr>
          <w:rFonts w:cs="Arial"/>
          <w:lang w:val="ru-RU"/>
        </w:rPr>
        <w:t>,</w:t>
      </w:r>
      <w:r w:rsidRPr="00096C22">
        <w:rPr>
          <w:rFonts w:cs="Arial"/>
        </w:rPr>
        <w:t xml:space="preserve"> Јавна набавка број </w:t>
      </w:r>
      <w:r w:rsidR="000670D7" w:rsidRPr="00096C22">
        <w:rPr>
          <w:rFonts w:cs="Arial"/>
          <w:lang w:val="ru-RU"/>
        </w:rPr>
        <w:t>ЈН/8000/0058/2016</w:t>
      </w:r>
      <w:r w:rsidRPr="00096C22">
        <w:rPr>
          <w:rFonts w:cs="Arial"/>
        </w:rPr>
        <w:t xml:space="preserve"> – НЕ </w:t>
      </w:r>
      <w:proofErr w:type="gramStart"/>
      <w:r w:rsidRPr="00096C22">
        <w:rPr>
          <w:rFonts w:cs="Arial"/>
        </w:rPr>
        <w:t>ОТВАРАТИ“</w:t>
      </w:r>
      <w:proofErr w:type="gramEnd"/>
      <w:r w:rsidRPr="00096C22">
        <w:rPr>
          <w:rFonts w:cs="Arial"/>
        </w:rPr>
        <w:t>.</w:t>
      </w:r>
    </w:p>
    <w:p w14:paraId="59CEA69C" w14:textId="77777777" w:rsidR="008D2B23" w:rsidRPr="00096C22" w:rsidRDefault="008D2B23" w:rsidP="008D2B23">
      <w:pPr>
        <w:pStyle w:val="KDParagraf"/>
        <w:spacing w:before="0"/>
        <w:rPr>
          <w:rFonts w:cs="Arial"/>
        </w:rPr>
      </w:pPr>
      <w:r w:rsidRPr="00096C22">
        <w:rPr>
          <w:rFonts w:cs="Arial"/>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14:paraId="67DAA548" w14:textId="77777777" w:rsidR="00EA6178" w:rsidRPr="00096C22" w:rsidRDefault="00EA6178" w:rsidP="008D2B23">
      <w:pPr>
        <w:pStyle w:val="KDKomentar"/>
        <w:spacing w:before="0"/>
        <w:rPr>
          <w:rFonts w:cs="Arial"/>
          <w:i w:val="0"/>
          <w:sz w:val="22"/>
          <w:szCs w:val="22"/>
        </w:rPr>
      </w:pPr>
    </w:p>
    <w:p w14:paraId="4A03A99A" w14:textId="77777777" w:rsidR="008D2B23" w:rsidRPr="00096C22" w:rsidRDefault="008D2B23" w:rsidP="003B229F">
      <w:pPr>
        <w:pStyle w:val="KDPodnaslov2"/>
        <w:numPr>
          <w:ilvl w:val="1"/>
          <w:numId w:val="47"/>
        </w:numPr>
        <w:spacing w:before="0"/>
        <w:ind w:left="360"/>
        <w:jc w:val="both"/>
        <w:rPr>
          <w:rFonts w:cs="Arial"/>
        </w:rPr>
      </w:pPr>
      <w:bookmarkStart w:id="221" w:name="_Toc441651583"/>
      <w:bookmarkStart w:id="222" w:name="_Toc442559894"/>
      <w:r w:rsidRPr="00096C22">
        <w:rPr>
          <w:rFonts w:cs="Arial"/>
          <w:lang w:val="ru-RU"/>
        </w:rPr>
        <w:t>П</w:t>
      </w:r>
      <w:r w:rsidRPr="00096C22">
        <w:rPr>
          <w:rFonts w:cs="Arial"/>
        </w:rPr>
        <w:t>артије</w:t>
      </w:r>
      <w:bookmarkEnd w:id="221"/>
      <w:bookmarkEnd w:id="222"/>
    </w:p>
    <w:p w14:paraId="098E48BF" w14:textId="1DA05FF9" w:rsidR="008E0895" w:rsidRPr="00096C22" w:rsidRDefault="008E0895" w:rsidP="00FC355A">
      <w:pPr>
        <w:pStyle w:val="KDParagraf"/>
        <w:spacing w:before="0"/>
        <w:rPr>
          <w:rFonts w:cs="Arial"/>
        </w:rPr>
      </w:pPr>
      <w:r w:rsidRPr="00096C22">
        <w:rPr>
          <w:rFonts w:cs="Arial"/>
        </w:rPr>
        <w:t xml:space="preserve">Набавка </w:t>
      </w:r>
      <w:r w:rsidR="006C5CDB">
        <w:rPr>
          <w:rFonts w:cs="Arial"/>
          <w:lang w:val="sr-Cyrl-RS"/>
        </w:rPr>
        <w:t>ни</w:t>
      </w:r>
      <w:r w:rsidRPr="00096C22">
        <w:rPr>
          <w:rFonts w:cs="Arial"/>
        </w:rPr>
        <w:t xml:space="preserve">је обликована </w:t>
      </w:r>
      <w:r w:rsidR="006C5CDB">
        <w:rPr>
          <w:rFonts w:cs="Arial"/>
          <w:lang w:val="sr-Cyrl-RS"/>
        </w:rPr>
        <w:t>по</w:t>
      </w:r>
      <w:r w:rsidR="00AF58C6" w:rsidRPr="00096C22">
        <w:rPr>
          <w:rFonts w:cs="Arial"/>
          <w:lang w:val="sr-Cyrl-RS"/>
        </w:rPr>
        <w:t xml:space="preserve"> партија</w:t>
      </w:r>
      <w:r w:rsidR="006C5CDB">
        <w:rPr>
          <w:rFonts w:cs="Arial"/>
          <w:lang w:val="sr-Cyrl-RS"/>
        </w:rPr>
        <w:t>ма</w:t>
      </w:r>
      <w:r w:rsidRPr="00096C22">
        <w:rPr>
          <w:rFonts w:cs="Arial"/>
        </w:rPr>
        <w:t>.</w:t>
      </w:r>
    </w:p>
    <w:p w14:paraId="4E440859" w14:textId="77777777" w:rsidR="00660E4F" w:rsidRPr="00096C22" w:rsidRDefault="00660E4F" w:rsidP="008D2B23">
      <w:pPr>
        <w:spacing w:before="0"/>
        <w:rPr>
          <w:rFonts w:cs="Arial"/>
        </w:rPr>
      </w:pPr>
    </w:p>
    <w:p w14:paraId="23012FA0" w14:textId="77777777" w:rsidR="008D2B23" w:rsidRPr="00096C22" w:rsidRDefault="00011DCA" w:rsidP="003B229F">
      <w:pPr>
        <w:pStyle w:val="KDPodnaslov2"/>
        <w:numPr>
          <w:ilvl w:val="1"/>
          <w:numId w:val="47"/>
        </w:numPr>
        <w:spacing w:before="0"/>
        <w:ind w:left="360"/>
        <w:jc w:val="both"/>
        <w:rPr>
          <w:rFonts w:cs="Arial"/>
        </w:rPr>
      </w:pPr>
      <w:bookmarkStart w:id="223" w:name="_Toc441651584"/>
      <w:bookmarkStart w:id="224" w:name="_Toc442559895"/>
      <w:r w:rsidRPr="00096C22">
        <w:rPr>
          <w:rFonts w:cs="Arial"/>
          <w:lang w:val="sr-Cyrl-RS"/>
        </w:rPr>
        <w:t xml:space="preserve"> </w:t>
      </w:r>
      <w:r w:rsidR="008D2B23" w:rsidRPr="00096C22">
        <w:rPr>
          <w:rFonts w:cs="Arial"/>
        </w:rPr>
        <w:t>Понуда са варијантама</w:t>
      </w:r>
      <w:bookmarkEnd w:id="223"/>
      <w:bookmarkEnd w:id="224"/>
    </w:p>
    <w:p w14:paraId="7F8CD92C" w14:textId="77777777" w:rsidR="008D2B23" w:rsidRPr="00096C22" w:rsidRDefault="008D2B23" w:rsidP="008D2B23">
      <w:pPr>
        <w:tabs>
          <w:tab w:val="num" w:pos="993"/>
        </w:tabs>
        <w:spacing w:before="0"/>
        <w:rPr>
          <w:rFonts w:cs="Arial"/>
          <w:lang w:val="ru-RU"/>
        </w:rPr>
      </w:pPr>
      <w:r w:rsidRPr="00096C22">
        <w:rPr>
          <w:rFonts w:cs="Arial"/>
          <w:lang w:val="ru-RU"/>
        </w:rPr>
        <w:t>Понуда са варијантама није дозвољена.</w:t>
      </w:r>
    </w:p>
    <w:p w14:paraId="59747B32" w14:textId="77777777" w:rsidR="008D2B23" w:rsidRPr="00096C22" w:rsidRDefault="008D2B23" w:rsidP="008D2B23">
      <w:pPr>
        <w:tabs>
          <w:tab w:val="num" w:pos="993"/>
        </w:tabs>
        <w:spacing w:before="0"/>
        <w:rPr>
          <w:rFonts w:cs="Arial"/>
          <w:lang w:val="ru-RU"/>
        </w:rPr>
      </w:pPr>
    </w:p>
    <w:p w14:paraId="64A72413" w14:textId="77777777" w:rsidR="008D2B23" w:rsidRPr="00096C22" w:rsidRDefault="00011DCA" w:rsidP="003B229F">
      <w:pPr>
        <w:pStyle w:val="KDPodnaslov2"/>
        <w:numPr>
          <w:ilvl w:val="1"/>
          <w:numId w:val="47"/>
        </w:numPr>
        <w:spacing w:before="0"/>
        <w:ind w:left="360"/>
        <w:jc w:val="both"/>
        <w:rPr>
          <w:rFonts w:cs="Arial"/>
        </w:rPr>
      </w:pPr>
      <w:bookmarkStart w:id="225" w:name="_Toc441651585"/>
      <w:bookmarkStart w:id="226" w:name="_Toc442559896"/>
      <w:r w:rsidRPr="00096C22">
        <w:rPr>
          <w:rFonts w:cs="Arial"/>
          <w:lang w:val="sr-Cyrl-RS"/>
        </w:rPr>
        <w:t xml:space="preserve"> </w:t>
      </w:r>
      <w:r w:rsidR="008D2B23" w:rsidRPr="00096C22">
        <w:rPr>
          <w:rFonts w:cs="Arial"/>
        </w:rPr>
        <w:t>Подношење понуде са подизвођачима</w:t>
      </w:r>
      <w:bookmarkEnd w:id="225"/>
      <w:bookmarkEnd w:id="226"/>
    </w:p>
    <w:p w14:paraId="7B1FD0DA" w14:textId="77777777" w:rsidR="00EE070C" w:rsidRPr="00096C22" w:rsidRDefault="00EE070C" w:rsidP="00EE070C">
      <w:pPr>
        <w:pStyle w:val="KDParagraf"/>
        <w:spacing w:before="0"/>
        <w:rPr>
          <w:rFonts w:cs="Arial"/>
        </w:rPr>
      </w:pPr>
      <w:r w:rsidRPr="00096C22">
        <w:rPr>
          <w:rFonts w:cs="Arial"/>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14:paraId="0E9C473D" w14:textId="77777777" w:rsidR="00EE070C" w:rsidRPr="00096C22" w:rsidRDefault="00EE070C" w:rsidP="00EE070C">
      <w:pPr>
        <w:pStyle w:val="KDParagraf"/>
        <w:spacing w:before="0"/>
        <w:rPr>
          <w:rFonts w:cs="Arial"/>
        </w:rPr>
      </w:pPr>
      <w:r w:rsidRPr="00096C22">
        <w:rPr>
          <w:rFonts w:cs="Arial"/>
        </w:rPr>
        <w:t xml:space="preserve">- назив подизвођача, а уколико </w:t>
      </w:r>
      <w:r w:rsidR="00894367" w:rsidRPr="00096C22">
        <w:rPr>
          <w:rFonts w:cs="Arial"/>
          <w:lang w:val="sr-Cyrl-RS"/>
        </w:rPr>
        <w:t>оквирни споразум/</w:t>
      </w:r>
      <w:r w:rsidRPr="00096C22">
        <w:rPr>
          <w:rFonts w:cs="Arial"/>
        </w:rPr>
        <w:t xml:space="preserve">уговор између наручиоца и понуђача буде закључен, тај подизвођач ће бити наведен у </w:t>
      </w:r>
      <w:r w:rsidR="00894367" w:rsidRPr="00096C22">
        <w:rPr>
          <w:rFonts w:cs="Arial"/>
          <w:lang w:val="sr-Cyrl-RS"/>
        </w:rPr>
        <w:t>оквирном споразуму</w:t>
      </w:r>
      <w:r w:rsidRPr="00096C22">
        <w:rPr>
          <w:rFonts w:cs="Arial"/>
        </w:rPr>
        <w:t>;</w:t>
      </w:r>
    </w:p>
    <w:p w14:paraId="1C65B55F" w14:textId="77777777" w:rsidR="00EE070C" w:rsidRPr="00096C22" w:rsidRDefault="00EE070C" w:rsidP="00EE070C">
      <w:pPr>
        <w:pStyle w:val="KDParagraf"/>
        <w:spacing w:before="0"/>
        <w:rPr>
          <w:rFonts w:cs="Arial"/>
        </w:rPr>
      </w:pPr>
      <w:r w:rsidRPr="00096C22">
        <w:rPr>
          <w:rFonts w:cs="Arial"/>
        </w:rPr>
        <w:lastRenderedPageBreak/>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04EBB88F" w14:textId="25DB147F" w:rsidR="00EE070C" w:rsidRPr="00096C22" w:rsidRDefault="00852B28" w:rsidP="00EE070C">
      <w:pPr>
        <w:pStyle w:val="KDParagraf"/>
        <w:spacing w:before="0"/>
        <w:rPr>
          <w:rFonts w:cs="Arial"/>
        </w:rPr>
      </w:pPr>
      <w:r w:rsidRPr="00096C22">
        <w:rPr>
          <w:rFonts w:cs="Arial"/>
        </w:rPr>
        <w:t>Понуђач у потпуности одговара Н</w:t>
      </w:r>
      <w:r w:rsidR="00EE070C" w:rsidRPr="00096C22">
        <w:rPr>
          <w:rFonts w:cs="Arial"/>
        </w:rPr>
        <w:t>аручиоцу за извршење уговорене набавке, без обзира на бро</w:t>
      </w:r>
      <w:r w:rsidRPr="00096C22">
        <w:rPr>
          <w:rFonts w:cs="Arial"/>
        </w:rPr>
        <w:t>ј подизвођача и обавезан је да Н</w:t>
      </w:r>
      <w:r w:rsidR="00EE070C" w:rsidRPr="00096C22">
        <w:rPr>
          <w:rFonts w:cs="Arial"/>
        </w:rPr>
        <w:t>аручиоцу, на његов захтев, омогући приступ код подизвођача ради утврђивања испуњености услова.</w:t>
      </w:r>
    </w:p>
    <w:p w14:paraId="6213FE85" w14:textId="77777777" w:rsidR="008D2B23" w:rsidRPr="00096C22" w:rsidRDefault="00EE070C" w:rsidP="008D2B23">
      <w:pPr>
        <w:pStyle w:val="KDParagraf"/>
        <w:spacing w:before="0"/>
        <w:rPr>
          <w:rFonts w:cs="Arial"/>
          <w:lang w:val="sr-Cyrl-RS"/>
        </w:rPr>
      </w:pPr>
      <w:r w:rsidRPr="00096C22">
        <w:rPr>
          <w:rFonts w:cs="Arial"/>
          <w:lang w:val="sr-Cyrl-RS"/>
        </w:rPr>
        <w:t xml:space="preserve">Обавеза понуђача је да за </w:t>
      </w:r>
      <w:r w:rsidR="008D2B23" w:rsidRPr="00096C22">
        <w:rPr>
          <w:rFonts w:cs="Arial"/>
        </w:rPr>
        <w:t>подизвођач</w:t>
      </w:r>
      <w:r w:rsidRPr="00096C22">
        <w:rPr>
          <w:rFonts w:cs="Arial"/>
          <w:lang w:val="sr-Cyrl-RS"/>
        </w:rPr>
        <w:t>а достави доказе о испуњености</w:t>
      </w:r>
      <w:r w:rsidR="008D2B23" w:rsidRPr="00096C22">
        <w:rPr>
          <w:rFonts w:cs="Arial"/>
        </w:rPr>
        <w:t xml:space="preserve"> обавезн</w:t>
      </w:r>
      <w:r w:rsidRPr="00096C22">
        <w:rPr>
          <w:rFonts w:cs="Arial"/>
          <w:lang w:val="sr-Cyrl-RS"/>
        </w:rPr>
        <w:t>их</w:t>
      </w:r>
      <w:r w:rsidR="008D2B23" w:rsidRPr="00096C22">
        <w:rPr>
          <w:rFonts w:cs="Arial"/>
        </w:rPr>
        <w:t xml:space="preserve"> услов</w:t>
      </w:r>
      <w:r w:rsidRPr="00096C22">
        <w:rPr>
          <w:rFonts w:cs="Arial"/>
          <w:lang w:val="sr-Cyrl-RS"/>
        </w:rPr>
        <w:t>а</w:t>
      </w:r>
      <w:r w:rsidR="008D2B23" w:rsidRPr="00096C22">
        <w:rPr>
          <w:rFonts w:cs="Arial"/>
        </w:rPr>
        <w:t xml:space="preserve"> из члана 75. став 1. тачка 1), 2) и 4) Закона</w:t>
      </w:r>
      <w:r w:rsidRPr="00096C22">
        <w:rPr>
          <w:rFonts w:cs="Arial"/>
        </w:rPr>
        <w:t xml:space="preserve"> </w:t>
      </w:r>
      <w:r w:rsidR="008D2B23" w:rsidRPr="00096C22">
        <w:rPr>
          <w:rFonts w:cs="Arial"/>
        </w:rPr>
        <w:t>наведен</w:t>
      </w:r>
      <w:r w:rsidRPr="00096C22">
        <w:rPr>
          <w:rFonts w:cs="Arial"/>
          <w:lang w:val="sr-Cyrl-RS"/>
        </w:rPr>
        <w:t>их</w:t>
      </w:r>
      <w:r w:rsidR="008D2B23" w:rsidRPr="00096C22">
        <w:rPr>
          <w:rFonts w:cs="Arial"/>
        </w:rPr>
        <w:t xml:space="preserve"> у одељку Услови за учешће из члана 75. и 76. Закона и Упутство како се доказује испуњеност тих услова</w:t>
      </w:r>
      <w:r w:rsidR="00AF58C6" w:rsidRPr="00096C22">
        <w:rPr>
          <w:rFonts w:cs="Arial"/>
          <w:lang w:val="sr-Cyrl-RS"/>
        </w:rPr>
        <w:t>.</w:t>
      </w:r>
    </w:p>
    <w:p w14:paraId="3418137A" w14:textId="77777777" w:rsidR="008D2B23" w:rsidRPr="00096C22" w:rsidRDefault="008D2B23" w:rsidP="008D2B23">
      <w:pPr>
        <w:pStyle w:val="KDParagraf"/>
        <w:spacing w:before="0"/>
        <w:rPr>
          <w:rFonts w:cs="Arial"/>
        </w:rPr>
      </w:pPr>
      <w:r w:rsidRPr="00096C22">
        <w:rPr>
          <w:rFonts w:cs="Arial"/>
        </w:rPr>
        <w:t>Додатне услове понуђач испуњава самостално, без обзира на а</w:t>
      </w:r>
      <w:r w:rsidR="00AF58C6" w:rsidRPr="00096C22">
        <w:rPr>
          <w:rFonts w:cs="Arial"/>
          <w:lang w:val="sr-Cyrl-RS"/>
        </w:rPr>
        <w:t>н</w:t>
      </w:r>
      <w:r w:rsidRPr="00096C22">
        <w:rPr>
          <w:rFonts w:cs="Arial"/>
        </w:rPr>
        <w:t>гажовање подизвођача.</w:t>
      </w:r>
    </w:p>
    <w:p w14:paraId="1AAFFD06" w14:textId="77777777" w:rsidR="008D2B23" w:rsidRPr="00096C22" w:rsidRDefault="008D2B23" w:rsidP="008D2B23">
      <w:pPr>
        <w:pStyle w:val="KDParagraf"/>
        <w:spacing w:before="0"/>
        <w:rPr>
          <w:rFonts w:cs="Arial"/>
          <w:lang w:val="sr-Cyrl-RS"/>
        </w:rPr>
      </w:pPr>
      <w:r w:rsidRPr="00096C22">
        <w:rPr>
          <w:rFonts w:cs="Arial"/>
        </w:rPr>
        <w:t xml:space="preserve">Све обрасце у понуди потписује и оверава понуђач, изузев </w:t>
      </w:r>
      <w:r w:rsidR="00EE070C" w:rsidRPr="00096C22">
        <w:rPr>
          <w:rFonts w:cs="Arial"/>
          <w:lang w:val="sr-Cyrl-RS"/>
        </w:rPr>
        <w:t>образаца под пуном материјалном и кривичном одговорношћу,</w:t>
      </w:r>
      <w:r w:rsidR="006739DA" w:rsidRPr="00096C22">
        <w:rPr>
          <w:rFonts w:cs="Arial"/>
          <w:lang w:val="sr-Cyrl-RS"/>
        </w:rPr>
        <w:t xml:space="preserve"> </w:t>
      </w:r>
      <w:r w:rsidRPr="00096C22">
        <w:rPr>
          <w:rFonts w:cs="Arial"/>
        </w:rPr>
        <w:t>које попуњава, потписује и оверава сваки подизвођач у своје име</w:t>
      </w:r>
      <w:r w:rsidR="00AF58C6" w:rsidRPr="00096C22">
        <w:rPr>
          <w:rFonts w:cs="Arial"/>
          <w:lang w:val="sr-Cyrl-RS"/>
        </w:rPr>
        <w:t xml:space="preserve"> (</w:t>
      </w:r>
      <w:r w:rsidR="007B6F95" w:rsidRPr="00096C22">
        <w:rPr>
          <w:rFonts w:cs="Arial"/>
          <w:lang w:val="sr-Cyrl-RS"/>
        </w:rPr>
        <w:t>Образац изјаве у складу са чланом 75. став 2. Закона)</w:t>
      </w:r>
      <w:r w:rsidRPr="00096C22">
        <w:rPr>
          <w:rFonts w:cs="Arial"/>
        </w:rPr>
        <w:t>.</w:t>
      </w:r>
    </w:p>
    <w:p w14:paraId="6C8A9084" w14:textId="77294F91" w:rsidR="008D2B23" w:rsidRPr="00096C22" w:rsidRDefault="008D2B23" w:rsidP="008D2B23">
      <w:pPr>
        <w:pStyle w:val="KDParagraf"/>
        <w:spacing w:before="0"/>
        <w:rPr>
          <w:rFonts w:cs="Arial"/>
        </w:rPr>
      </w:pPr>
      <w:r w:rsidRPr="00096C22">
        <w:rPr>
          <w:rFonts w:cs="Arial"/>
        </w:rPr>
        <w:t>Понуђач не може ангажовати као подизвођача лице које није нав</w:t>
      </w:r>
      <w:r w:rsidR="00AF58C6" w:rsidRPr="00096C22">
        <w:rPr>
          <w:rFonts w:cs="Arial"/>
        </w:rPr>
        <w:t>ео у понуди, у супротном</w:t>
      </w:r>
      <w:r w:rsidR="00105B80">
        <w:rPr>
          <w:rFonts w:cs="Arial"/>
          <w:lang w:val="sr-Cyrl-RS"/>
        </w:rPr>
        <w:t>,</w:t>
      </w:r>
      <w:r w:rsidR="00AF58C6" w:rsidRPr="00096C22">
        <w:rPr>
          <w:rFonts w:cs="Arial"/>
        </w:rPr>
        <w:t xml:space="preserve"> Н</w:t>
      </w:r>
      <w:r w:rsidRPr="00096C22">
        <w:rPr>
          <w:rFonts w:cs="Arial"/>
        </w:rPr>
        <w:t xml:space="preserve">аручилац ће реализовати средство обезбеђења и раскинути </w:t>
      </w:r>
      <w:r w:rsidR="00AF58C6" w:rsidRPr="00096C22">
        <w:rPr>
          <w:rFonts w:cs="Arial"/>
          <w:lang w:val="sr-Cyrl-RS"/>
        </w:rPr>
        <w:t>О</w:t>
      </w:r>
      <w:r w:rsidR="00894367" w:rsidRPr="00096C22">
        <w:rPr>
          <w:rFonts w:cs="Arial"/>
          <w:lang w:val="sr-Cyrl-RS"/>
        </w:rPr>
        <w:t>квирни споразум</w:t>
      </w:r>
      <w:r w:rsidRPr="00096C22">
        <w:rPr>
          <w:rFonts w:cs="Arial"/>
        </w:rPr>
        <w:t xml:space="preserve">, осим ако би раскидом </w:t>
      </w:r>
      <w:r w:rsidR="00894367" w:rsidRPr="00096C22">
        <w:rPr>
          <w:rFonts w:cs="Arial"/>
          <w:lang w:val="sr-Cyrl-RS"/>
        </w:rPr>
        <w:t>оквирног споразума</w:t>
      </w:r>
      <w:r w:rsidR="00894367" w:rsidRPr="00096C22">
        <w:rPr>
          <w:rFonts w:cs="Arial"/>
        </w:rPr>
        <w:t xml:space="preserve"> Н</w:t>
      </w:r>
      <w:r w:rsidRPr="00096C22">
        <w:rPr>
          <w:rFonts w:cs="Arial"/>
        </w:rPr>
        <w:t xml:space="preserve">аручилац претрпео знатну штету. </w:t>
      </w:r>
    </w:p>
    <w:p w14:paraId="1AD700C8" w14:textId="299CB866" w:rsidR="00011DCA" w:rsidRPr="00096C22" w:rsidRDefault="00011DCA" w:rsidP="00011DCA">
      <w:pPr>
        <w:pStyle w:val="KDParagraf"/>
        <w:spacing w:before="0"/>
        <w:rPr>
          <w:rFonts w:cs="Arial"/>
        </w:rPr>
      </w:pPr>
      <w:r w:rsidRPr="00096C22">
        <w:rPr>
          <w:rFonts w:cs="Arial"/>
        </w:rPr>
        <w:t xml:space="preserve">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Наручилац може на захтев подизвођача и где природа предмета набавке то дозвољава пренети доспела потраживања директно подизвођачу, за део набавке који се извршава преко тог подизвођача. Пре доношења </w:t>
      </w:r>
      <w:proofErr w:type="gramStart"/>
      <w:r w:rsidRPr="00096C22">
        <w:rPr>
          <w:rFonts w:cs="Arial"/>
        </w:rPr>
        <w:t>одлуке  о</w:t>
      </w:r>
      <w:proofErr w:type="gramEnd"/>
      <w:r w:rsidRPr="00096C22">
        <w:rPr>
          <w:rFonts w:cs="Arial"/>
        </w:rPr>
        <w:t xml:space="preserve"> преношењу доспелих потраживања директно подизвођачу наручилац ће омогућити добављачу да у року од 5 </w:t>
      </w:r>
      <w:r w:rsidR="00852B28" w:rsidRPr="00096C22">
        <w:rPr>
          <w:rFonts w:cs="Arial"/>
          <w:lang w:val="sr-Cyrl-RS"/>
        </w:rPr>
        <w:t xml:space="preserve">(словима: пет) </w:t>
      </w:r>
      <w:r w:rsidR="00852B28" w:rsidRPr="00096C22">
        <w:rPr>
          <w:rFonts w:cs="Arial"/>
        </w:rPr>
        <w:t>дана од дана добијања позива Н</w:t>
      </w:r>
      <w:r w:rsidRPr="00096C22">
        <w:rPr>
          <w:rFonts w:cs="Arial"/>
        </w:rPr>
        <w:t xml:space="preserve">аручиоца приговори уколико потраживање није доспело. Све ово не утиче на правило да понуђач (добављач) у потпуности одговара наручиоцу за извршење обавеза из поступка јавне набавке, односно за извршење уговорних </w:t>
      </w:r>
      <w:proofErr w:type="gramStart"/>
      <w:r w:rsidRPr="00096C22">
        <w:rPr>
          <w:rFonts w:cs="Arial"/>
        </w:rPr>
        <w:t>обавеза ,</w:t>
      </w:r>
      <w:proofErr w:type="gramEnd"/>
      <w:r w:rsidRPr="00096C22">
        <w:rPr>
          <w:rFonts w:cs="Arial"/>
        </w:rPr>
        <w:t xml:space="preserve"> без обзира на број подизвођача.</w:t>
      </w:r>
    </w:p>
    <w:p w14:paraId="4545B0A1" w14:textId="77777777" w:rsidR="008D2B23" w:rsidRPr="00096C22" w:rsidRDefault="008D2B23" w:rsidP="008D2B23">
      <w:pPr>
        <w:pStyle w:val="KDParagraf"/>
        <w:spacing w:before="0"/>
        <w:rPr>
          <w:rFonts w:cs="Arial"/>
          <w:lang w:bidi="en-US"/>
        </w:rPr>
      </w:pPr>
      <w:r w:rsidRPr="00096C22">
        <w:rPr>
          <w:rFonts w:cs="Arial"/>
        </w:rPr>
        <w:t>Наручилац</w:t>
      </w:r>
      <w:r w:rsidRPr="00096C22">
        <w:rPr>
          <w:rFonts w:cs="Arial"/>
          <w:lang w:bidi="en-US"/>
        </w:rPr>
        <w:t xml:space="preserve"> у овом поступку не предвиђа примену одредби става 9. и 10. члана 80. Закона.</w:t>
      </w:r>
    </w:p>
    <w:p w14:paraId="1D95DE44" w14:textId="77777777" w:rsidR="008D2B23" w:rsidRPr="00096C22" w:rsidRDefault="008D2B23" w:rsidP="008D2B23">
      <w:pPr>
        <w:pStyle w:val="KDParagraf"/>
        <w:spacing w:before="0"/>
        <w:rPr>
          <w:rFonts w:cs="Arial"/>
          <w:color w:val="00B0F0"/>
          <w:lang w:bidi="en-US"/>
        </w:rPr>
      </w:pPr>
    </w:p>
    <w:p w14:paraId="197C9F03" w14:textId="77777777" w:rsidR="008D2B23" w:rsidRPr="00096C22" w:rsidRDefault="008D2B23" w:rsidP="003B229F">
      <w:pPr>
        <w:pStyle w:val="KDPodnaslov2"/>
        <w:numPr>
          <w:ilvl w:val="1"/>
          <w:numId w:val="47"/>
        </w:numPr>
        <w:spacing w:before="0"/>
        <w:ind w:hanging="720"/>
        <w:jc w:val="both"/>
        <w:rPr>
          <w:rFonts w:cs="Arial"/>
        </w:rPr>
      </w:pPr>
      <w:bookmarkStart w:id="227" w:name="_Toc441651586"/>
      <w:bookmarkStart w:id="228" w:name="_Toc442559897"/>
      <w:r w:rsidRPr="00096C22">
        <w:rPr>
          <w:rFonts w:cs="Arial"/>
        </w:rPr>
        <w:t>Подношење заједничке понуде</w:t>
      </w:r>
      <w:bookmarkEnd w:id="227"/>
      <w:bookmarkEnd w:id="228"/>
    </w:p>
    <w:p w14:paraId="5CECF46E" w14:textId="77777777" w:rsidR="008D2B23" w:rsidRPr="00096C22" w:rsidRDefault="008D2B23" w:rsidP="008D2B23">
      <w:pPr>
        <w:pStyle w:val="KDParagraf"/>
        <w:spacing w:before="0"/>
        <w:rPr>
          <w:rFonts w:cs="Arial"/>
        </w:rPr>
      </w:pPr>
      <w:r w:rsidRPr="00096C22">
        <w:rPr>
          <w:rFonts w:cs="Arial"/>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став 4. и </w:t>
      </w:r>
      <w:proofErr w:type="gramStart"/>
      <w:r w:rsidRPr="00096C22">
        <w:rPr>
          <w:rFonts w:cs="Arial"/>
        </w:rPr>
        <w:t>5.Закона</w:t>
      </w:r>
      <w:proofErr w:type="gramEnd"/>
      <w:r w:rsidRPr="00096C22">
        <w:rPr>
          <w:rFonts w:cs="Arial"/>
        </w:rPr>
        <w:t xml:space="preserve"> о јавним набавкама и то: </w:t>
      </w:r>
    </w:p>
    <w:p w14:paraId="0969FE99" w14:textId="77777777" w:rsidR="008D2B23" w:rsidRPr="00096C22" w:rsidRDefault="008D2B23" w:rsidP="008D2B23">
      <w:pPr>
        <w:pStyle w:val="KDNabrajanje"/>
        <w:spacing w:before="0"/>
        <w:rPr>
          <w:rFonts w:cs="Arial"/>
        </w:rPr>
      </w:pPr>
      <w:r w:rsidRPr="00096C22">
        <w:rPr>
          <w:rFonts w:cs="Arial"/>
          <w:lang w:val="sr-Cyrl-CS"/>
        </w:rPr>
        <w:t xml:space="preserve">податке о </w:t>
      </w:r>
      <w:r w:rsidRPr="00096C22">
        <w:rPr>
          <w:rFonts w:cs="Arial"/>
        </w:rPr>
        <w:t xml:space="preserve">члану групе који ће бити </w:t>
      </w:r>
      <w:r w:rsidRPr="00096C22">
        <w:rPr>
          <w:rFonts w:cs="Arial"/>
          <w:lang w:val="sr-Cyrl-CS"/>
        </w:rPr>
        <w:t>Н</w:t>
      </w:r>
      <w:r w:rsidRPr="00096C22">
        <w:rPr>
          <w:rFonts w:cs="Arial"/>
        </w:rPr>
        <w:t xml:space="preserve">осилац посла, односно који ће поднети понуду и који ће заступати групу понуђача пред </w:t>
      </w:r>
      <w:r w:rsidRPr="00096C22">
        <w:rPr>
          <w:rFonts w:cs="Arial"/>
          <w:lang w:val="sr-Cyrl-CS"/>
        </w:rPr>
        <w:t>Н</w:t>
      </w:r>
      <w:r w:rsidRPr="00096C22">
        <w:rPr>
          <w:rFonts w:cs="Arial"/>
        </w:rPr>
        <w:t>аручиоцем;</w:t>
      </w:r>
    </w:p>
    <w:p w14:paraId="4258F6DE" w14:textId="77777777" w:rsidR="008D2B23" w:rsidRPr="00096C22" w:rsidRDefault="008D2B23" w:rsidP="008D2B23">
      <w:pPr>
        <w:pStyle w:val="KDNabrajanje"/>
        <w:spacing w:before="0"/>
        <w:rPr>
          <w:rFonts w:cs="Arial"/>
        </w:rPr>
      </w:pPr>
      <w:r w:rsidRPr="00096C22">
        <w:rPr>
          <w:rFonts w:cs="Arial"/>
        </w:rPr>
        <w:t xml:space="preserve">опис послова сваког од понуђача из групе понуђача у извршењу </w:t>
      </w:r>
      <w:r w:rsidR="00894367" w:rsidRPr="00096C22">
        <w:rPr>
          <w:rFonts w:cs="Arial"/>
          <w:lang w:val="sr-Cyrl-RS"/>
        </w:rPr>
        <w:t>оквирног споразума</w:t>
      </w:r>
      <w:r w:rsidRPr="00096C22">
        <w:rPr>
          <w:rFonts w:cs="Arial"/>
        </w:rPr>
        <w:t>.</w:t>
      </w:r>
    </w:p>
    <w:p w14:paraId="6A0380D5" w14:textId="77777777" w:rsidR="00011DCA" w:rsidRPr="00096C22" w:rsidRDefault="008D2B23" w:rsidP="008D2B23">
      <w:pPr>
        <w:pStyle w:val="KDParagraf"/>
        <w:spacing w:before="0"/>
        <w:rPr>
          <w:rFonts w:cs="Arial"/>
          <w:lang w:val="sr-Cyrl-RS"/>
        </w:rPr>
      </w:pPr>
      <w:r w:rsidRPr="00096C22">
        <w:rPr>
          <w:rFonts w:cs="Arial"/>
          <w:lang w:val="ru-RU"/>
        </w:rPr>
        <w:t xml:space="preserve">Сваки понуђач из групе понуђача  која подноси заједничку понуду мора да испуњава услове из члана 75.  </w:t>
      </w:r>
      <w:r w:rsidRPr="00096C22">
        <w:rPr>
          <w:rFonts w:cs="Arial"/>
        </w:rPr>
        <w:t xml:space="preserve">став 1. тачка 1), 2) и 4) Закона, наведене у одељку Услови за учешће из члана 75. и 76. Закона и Упутство како се доказује испуњеност тих </w:t>
      </w:r>
      <w:proofErr w:type="gramStart"/>
      <w:r w:rsidRPr="00096C22">
        <w:rPr>
          <w:rFonts w:cs="Arial"/>
        </w:rPr>
        <w:t>услова</w:t>
      </w:r>
      <w:r w:rsidR="00A639BD" w:rsidRPr="00096C22">
        <w:rPr>
          <w:rFonts w:cs="Arial"/>
          <w:lang w:val="sr-Cyrl-RS"/>
        </w:rPr>
        <w:t>.</w:t>
      </w:r>
      <w:r w:rsidRPr="00096C22">
        <w:rPr>
          <w:rFonts w:cs="Arial"/>
        </w:rPr>
        <w:t>Услове</w:t>
      </w:r>
      <w:proofErr w:type="gramEnd"/>
      <w:r w:rsidRPr="00096C22">
        <w:rPr>
          <w:rFonts w:cs="Arial"/>
        </w:rPr>
        <w:t xml:space="preserve"> у вези са капацитетима, у складу са чланом 76. Закона, понуђачи из групе испуњавају заједно, на основу достављених доказа дефинисаних конкурсном документацијом</w:t>
      </w:r>
      <w:r w:rsidR="00011DCA" w:rsidRPr="00096C22">
        <w:rPr>
          <w:rFonts w:cs="Arial"/>
          <w:lang w:val="sr-Cyrl-RS"/>
        </w:rPr>
        <w:t>.</w:t>
      </w:r>
    </w:p>
    <w:p w14:paraId="23725195" w14:textId="51AD7FC9" w:rsidR="00011DCA" w:rsidRPr="00096C22" w:rsidRDefault="00011DCA" w:rsidP="008D2B23">
      <w:pPr>
        <w:pStyle w:val="KDParagraf"/>
        <w:spacing w:before="0"/>
        <w:rPr>
          <w:rFonts w:cs="Arial"/>
          <w:lang w:val="sr-Cyrl-RS"/>
        </w:rPr>
      </w:pPr>
      <w:r w:rsidRPr="00096C22">
        <w:rPr>
          <w:rFonts w:cs="Arial"/>
          <w:lang w:val="sr-Cyrl-RS"/>
        </w:rPr>
        <w:t>Услов из члана 75.став 1.тачка 5.Закона, обавезан је да испуни понуђач из групе понуђача којем је поверено извршење дела набавке за које је неопходна испуњеност тог услова.</w:t>
      </w:r>
    </w:p>
    <w:p w14:paraId="73B091AD" w14:textId="246325B8" w:rsidR="00FD7543" w:rsidRPr="00096C22" w:rsidRDefault="008D2B23" w:rsidP="008D2B23">
      <w:pPr>
        <w:pStyle w:val="KDParagraf"/>
        <w:spacing w:before="0"/>
        <w:rPr>
          <w:rFonts w:cs="Arial"/>
          <w:color w:val="00B0F0"/>
          <w:lang w:val="sr-Cyrl-RS" w:bidi="en-US"/>
        </w:rPr>
      </w:pPr>
      <w:r w:rsidRPr="00096C22">
        <w:rPr>
          <w:rFonts w:cs="Arial"/>
          <w:lang w:bidi="en-US"/>
        </w:rPr>
        <w:t>У случају заједничке понуде групе понуђача</w:t>
      </w:r>
      <w:r w:rsidR="005424EB">
        <w:rPr>
          <w:rFonts w:cs="Arial"/>
          <w:lang w:bidi="en-US"/>
        </w:rPr>
        <w:t>,</w:t>
      </w:r>
      <w:r w:rsidRPr="00096C22">
        <w:rPr>
          <w:rFonts w:cs="Arial"/>
          <w:lang w:bidi="en-US"/>
        </w:rPr>
        <w:t xml:space="preserve"> </w:t>
      </w:r>
      <w:r w:rsidR="00011DCA" w:rsidRPr="00096C22">
        <w:rPr>
          <w:rFonts w:cs="Arial"/>
          <w:lang w:val="sr-Cyrl-CS" w:bidi="en-US"/>
        </w:rPr>
        <w:t xml:space="preserve">обрасце под пуном материјалном и кривичном одговорношћу </w:t>
      </w:r>
      <w:r w:rsidRPr="00096C22">
        <w:rPr>
          <w:rFonts w:cs="Arial"/>
          <w:lang w:bidi="en-US"/>
        </w:rPr>
        <w:t xml:space="preserve">попуњава, потписује и оверава сваки </w:t>
      </w:r>
      <w:r w:rsidR="00A639BD" w:rsidRPr="00096C22">
        <w:rPr>
          <w:rFonts w:cs="Arial"/>
          <w:lang w:bidi="en-US"/>
        </w:rPr>
        <w:t xml:space="preserve">члан групе понуђача у своје име </w:t>
      </w:r>
      <w:r w:rsidR="00A639BD" w:rsidRPr="00096C22">
        <w:rPr>
          <w:rFonts w:cs="Arial"/>
          <w:lang w:val="sr-Cyrl-RS" w:bidi="en-US"/>
        </w:rPr>
        <w:t>(</w:t>
      </w:r>
      <w:r w:rsidR="00B20A6C" w:rsidRPr="00096C22">
        <w:rPr>
          <w:rFonts w:cs="Arial"/>
          <w:lang w:val="sr-Cyrl-RS" w:bidi="en-US"/>
        </w:rPr>
        <w:t>Образац Изјаве</w:t>
      </w:r>
      <w:r w:rsidR="003717C8" w:rsidRPr="00096C22">
        <w:rPr>
          <w:rFonts w:cs="Arial"/>
          <w:lang w:val="sr-Cyrl-RS" w:bidi="en-US"/>
        </w:rPr>
        <w:t xml:space="preserve"> о независној понуди и Образац И</w:t>
      </w:r>
      <w:r w:rsidR="00B20A6C" w:rsidRPr="00096C22">
        <w:rPr>
          <w:rFonts w:cs="Arial"/>
          <w:lang w:val="sr-Cyrl-RS" w:bidi="en-US"/>
        </w:rPr>
        <w:t>зјаве у складу са чланом 75. став 2. Закона)</w:t>
      </w:r>
      <w:r w:rsidR="00A639BD" w:rsidRPr="00096C22">
        <w:rPr>
          <w:rFonts w:cs="Arial"/>
          <w:lang w:val="sr-Cyrl-RS" w:bidi="en-US"/>
        </w:rPr>
        <w:t>.</w:t>
      </w:r>
    </w:p>
    <w:p w14:paraId="57D17DCD" w14:textId="77777777" w:rsidR="008D2B23" w:rsidRPr="00096C22" w:rsidRDefault="00011DCA" w:rsidP="008D2B23">
      <w:pPr>
        <w:pStyle w:val="KDParagraf"/>
        <w:spacing w:before="0"/>
        <w:rPr>
          <w:rFonts w:cs="Arial"/>
          <w:lang w:val="sr-Cyrl-RS" w:bidi="en-US"/>
        </w:rPr>
      </w:pPr>
      <w:r w:rsidRPr="00096C22">
        <w:rPr>
          <w:rFonts w:cs="Arial"/>
          <w:lang w:val="sr-Cyrl-RS" w:bidi="en-US"/>
        </w:rPr>
        <w:t>Понуђачи из групе понуђача одговорају неограничено солидарно према наручиоцу.</w:t>
      </w:r>
    </w:p>
    <w:p w14:paraId="1AD4074E" w14:textId="77777777" w:rsidR="00011DCA" w:rsidRPr="00096C22" w:rsidRDefault="00011DCA" w:rsidP="008D2B23">
      <w:pPr>
        <w:pStyle w:val="KDParagraf"/>
        <w:spacing w:before="0"/>
        <w:rPr>
          <w:rFonts w:cs="Arial"/>
          <w:lang w:val="sr-Cyrl-RS" w:bidi="en-US"/>
        </w:rPr>
      </w:pPr>
    </w:p>
    <w:p w14:paraId="5328E90B" w14:textId="77777777" w:rsidR="008D2B23" w:rsidRPr="00096C22" w:rsidRDefault="008D2B23" w:rsidP="003B229F">
      <w:pPr>
        <w:pStyle w:val="KDPodnaslov2"/>
        <w:numPr>
          <w:ilvl w:val="1"/>
          <w:numId w:val="47"/>
        </w:numPr>
        <w:spacing w:before="0"/>
        <w:ind w:hanging="720"/>
        <w:jc w:val="both"/>
        <w:rPr>
          <w:rFonts w:cs="Arial"/>
        </w:rPr>
      </w:pPr>
      <w:bookmarkStart w:id="229" w:name="_Toc441651587"/>
      <w:bookmarkStart w:id="230" w:name="_Toc442559898"/>
      <w:r w:rsidRPr="00096C22">
        <w:rPr>
          <w:rFonts w:cs="Arial"/>
        </w:rPr>
        <w:lastRenderedPageBreak/>
        <w:t>Понуђена цена</w:t>
      </w:r>
      <w:bookmarkEnd w:id="229"/>
      <w:bookmarkEnd w:id="230"/>
    </w:p>
    <w:p w14:paraId="63811D31" w14:textId="77777777" w:rsidR="008D2B23" w:rsidRPr="00096C22" w:rsidRDefault="008D2B23" w:rsidP="008D2B23">
      <w:pPr>
        <w:pStyle w:val="KDParagraf"/>
        <w:spacing w:before="0"/>
        <w:rPr>
          <w:rFonts w:cs="Arial"/>
        </w:rPr>
      </w:pPr>
      <w:r w:rsidRPr="00096C22">
        <w:rPr>
          <w:rFonts w:cs="Arial"/>
        </w:rPr>
        <w:t>Цена се исказује у динарима, без пореза на додату вредност.</w:t>
      </w:r>
    </w:p>
    <w:p w14:paraId="42BC3109" w14:textId="77777777" w:rsidR="00C35830" w:rsidRDefault="008D2B23" w:rsidP="008D2B23">
      <w:pPr>
        <w:pStyle w:val="KDParagraf"/>
        <w:spacing w:before="0"/>
        <w:rPr>
          <w:rFonts w:cs="Arial"/>
        </w:rPr>
      </w:pPr>
      <w:r w:rsidRPr="00096C22">
        <w:rPr>
          <w:rFonts w:cs="Arial"/>
        </w:rPr>
        <w:t xml:space="preserve">У случају да у достављеној понуди није назначено да ли је понуђена цена са или без </w:t>
      </w:r>
    </w:p>
    <w:p w14:paraId="6B49C49A" w14:textId="1744BABA" w:rsidR="008D2B23" w:rsidRPr="00096C22" w:rsidRDefault="008D2B23" w:rsidP="008D2B23">
      <w:pPr>
        <w:pStyle w:val="KDParagraf"/>
        <w:spacing w:before="0"/>
        <w:rPr>
          <w:rFonts w:cs="Arial"/>
        </w:rPr>
      </w:pPr>
      <w:r w:rsidRPr="00096C22">
        <w:rPr>
          <w:rFonts w:cs="Arial"/>
        </w:rPr>
        <w:t>пореза</w:t>
      </w:r>
      <w:r w:rsidR="00D16608" w:rsidRPr="00096C22">
        <w:rPr>
          <w:rFonts w:cs="Arial"/>
          <w:lang w:val="sr-Cyrl-RS"/>
        </w:rPr>
        <w:t xml:space="preserve"> на додату вредност</w:t>
      </w:r>
      <w:r w:rsidRPr="00096C22">
        <w:rPr>
          <w:rFonts w:cs="Arial"/>
        </w:rPr>
        <w:t>, сматраће се сагласно Закону, да је иста без пореза</w:t>
      </w:r>
      <w:r w:rsidR="00D16608" w:rsidRPr="00096C22">
        <w:rPr>
          <w:rFonts w:cs="Arial"/>
          <w:lang w:val="sr-Cyrl-RS"/>
        </w:rPr>
        <w:t xml:space="preserve"> на додату вредност</w:t>
      </w:r>
      <w:r w:rsidRPr="00096C22">
        <w:rPr>
          <w:rFonts w:cs="Arial"/>
        </w:rPr>
        <w:t xml:space="preserve">. </w:t>
      </w:r>
    </w:p>
    <w:p w14:paraId="0808460E" w14:textId="77777777" w:rsidR="00011DCA" w:rsidRPr="00096C22" w:rsidRDefault="00011DCA" w:rsidP="00011DCA">
      <w:pPr>
        <w:pStyle w:val="KDParagraf"/>
        <w:spacing w:before="0"/>
        <w:rPr>
          <w:rFonts w:cs="Arial"/>
        </w:rPr>
      </w:pPr>
      <w:r w:rsidRPr="00096C22">
        <w:rPr>
          <w:rFonts w:cs="Arial"/>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14:paraId="40742F2C" w14:textId="77777777" w:rsidR="002E2F11" w:rsidRPr="00096C22" w:rsidRDefault="002E2F11" w:rsidP="002E2F11">
      <w:pPr>
        <w:pStyle w:val="KDParagraf"/>
        <w:spacing w:before="0"/>
        <w:rPr>
          <w:rFonts w:cs="Arial"/>
        </w:rPr>
      </w:pPr>
      <w:r w:rsidRPr="00096C22">
        <w:rPr>
          <w:rFonts w:cs="Arial"/>
        </w:rPr>
        <w:t>Понуда која је изражена у две валуте, сматраће се неприхватљивом.</w:t>
      </w:r>
    </w:p>
    <w:p w14:paraId="4D9CB857" w14:textId="77777777" w:rsidR="005F5CC8" w:rsidRPr="005F5CC8" w:rsidRDefault="005F5CC8" w:rsidP="005F5CC8">
      <w:pPr>
        <w:pStyle w:val="KDParagraf"/>
        <w:spacing w:before="0"/>
        <w:rPr>
          <w:rFonts w:cs="Arial"/>
        </w:rPr>
      </w:pPr>
      <w:r w:rsidRPr="005F5CC8">
        <w:rPr>
          <w:rFonts w:cs="Arial"/>
        </w:rPr>
        <w:t>Понуђена цена укључује све трошкове реализације предмета набавке до места испоруке, као и све зависне трошкове као што су: трошкови транспорта, осигурања, царине, трошкови пријемног испитивања, трошкови прибављања средстава финансијског обезбеђења и др.</w:t>
      </w:r>
    </w:p>
    <w:p w14:paraId="1058B095" w14:textId="77777777" w:rsidR="005F5CC8" w:rsidRPr="005F5CC8" w:rsidRDefault="005F5CC8" w:rsidP="005F5CC8">
      <w:pPr>
        <w:pStyle w:val="KDParagraf"/>
        <w:spacing w:before="0"/>
        <w:rPr>
          <w:rFonts w:cs="Arial"/>
        </w:rPr>
      </w:pPr>
    </w:p>
    <w:p w14:paraId="357B08D7" w14:textId="77777777" w:rsidR="005F5CC8" w:rsidRPr="005F5CC8" w:rsidRDefault="005F5CC8" w:rsidP="005F5CC8">
      <w:pPr>
        <w:pStyle w:val="KDParagraf"/>
        <w:spacing w:before="0"/>
        <w:rPr>
          <w:rFonts w:eastAsia="Calibri" w:cs="Arial"/>
        </w:rPr>
      </w:pPr>
      <w:r w:rsidRPr="005F5CC8">
        <w:rPr>
          <w:rFonts w:eastAsia="Calibri" w:cs="Arial"/>
          <w:b/>
          <w:u w:val="single"/>
        </w:rPr>
        <w:t>Вредност понуде се користи у поступку стручне оцене понуда за рангирање истих док се оквирни споразум закључује на процењену вредност набавке</w:t>
      </w:r>
      <w:r w:rsidRPr="005F5CC8">
        <w:rPr>
          <w:rFonts w:eastAsia="Calibri" w:cs="Arial"/>
        </w:rPr>
        <w:t>.</w:t>
      </w:r>
    </w:p>
    <w:p w14:paraId="053C9F53" w14:textId="77777777" w:rsidR="005F5CC8" w:rsidRPr="005F5CC8" w:rsidRDefault="005F5CC8" w:rsidP="002E2F11">
      <w:pPr>
        <w:pStyle w:val="KDParagraf"/>
        <w:spacing w:before="0"/>
        <w:rPr>
          <w:rFonts w:cs="Arial"/>
          <w:color w:val="00B0F0"/>
        </w:rPr>
      </w:pPr>
    </w:p>
    <w:p w14:paraId="47F3F88E" w14:textId="77777777" w:rsidR="009977EB" w:rsidRPr="00096C22" w:rsidRDefault="009977EB" w:rsidP="009977EB">
      <w:pPr>
        <w:pStyle w:val="KDParagraf"/>
        <w:spacing w:before="0"/>
        <w:rPr>
          <w:rFonts w:eastAsia="Calibri" w:cs="Arial"/>
        </w:rPr>
      </w:pPr>
      <w:r w:rsidRPr="00096C22">
        <w:rPr>
          <w:rFonts w:eastAsia="Calibri" w:cs="Arial"/>
        </w:rPr>
        <w:t>Ако понуђена цена укључује увозну царину и друге дажбине, понуђач је дужан да тај део одвојено искаже у динарима.</w:t>
      </w:r>
    </w:p>
    <w:p w14:paraId="6FEA0CE0" w14:textId="77777777" w:rsidR="00F37CA2" w:rsidRDefault="00F37CA2" w:rsidP="002E2F11">
      <w:pPr>
        <w:pStyle w:val="KDParagraf"/>
        <w:spacing w:before="0"/>
        <w:rPr>
          <w:rFonts w:cs="Arial"/>
        </w:rPr>
      </w:pPr>
    </w:p>
    <w:p w14:paraId="2D482E2D" w14:textId="66B95B22" w:rsidR="002E2F11" w:rsidRPr="00096C22" w:rsidRDefault="002E2F11" w:rsidP="002E2F11">
      <w:pPr>
        <w:pStyle w:val="KDParagraf"/>
        <w:spacing w:before="0"/>
        <w:rPr>
          <w:rFonts w:cs="Arial"/>
        </w:rPr>
      </w:pPr>
      <w:r w:rsidRPr="00096C22">
        <w:rPr>
          <w:rFonts w:cs="Arial"/>
        </w:rPr>
        <w:t>Ако је у понуди исказана неуобичајено ниска цена, Наручилац ће поступити у складу са чланом 92. З</w:t>
      </w:r>
      <w:r w:rsidR="00D16608" w:rsidRPr="00096C22">
        <w:rPr>
          <w:rFonts w:cs="Arial"/>
          <w:lang w:val="sr-Cyrl-RS"/>
        </w:rPr>
        <w:t>акона</w:t>
      </w:r>
      <w:r w:rsidRPr="00096C22">
        <w:rPr>
          <w:rFonts w:cs="Arial"/>
        </w:rPr>
        <w:t>.</w:t>
      </w:r>
    </w:p>
    <w:p w14:paraId="4520329D" w14:textId="77777777" w:rsidR="002E2F11" w:rsidRPr="00096C22" w:rsidRDefault="002E2F11" w:rsidP="002E2F11">
      <w:pPr>
        <w:pStyle w:val="KDParagraf"/>
        <w:spacing w:before="0"/>
        <w:rPr>
          <w:rFonts w:cs="Arial"/>
          <w:color w:val="00B0F0"/>
        </w:rPr>
      </w:pPr>
    </w:p>
    <w:p w14:paraId="7F4288B3" w14:textId="77777777" w:rsidR="0056571E" w:rsidRPr="00096C22" w:rsidRDefault="002E2F11" w:rsidP="003B229F">
      <w:pPr>
        <w:pStyle w:val="KDPodnaslov2"/>
        <w:numPr>
          <w:ilvl w:val="1"/>
          <w:numId w:val="47"/>
        </w:numPr>
        <w:spacing w:before="0"/>
        <w:ind w:left="540" w:hanging="540"/>
        <w:jc w:val="both"/>
        <w:rPr>
          <w:rFonts w:cs="Arial"/>
        </w:rPr>
      </w:pPr>
      <w:r w:rsidRPr="00096C22">
        <w:rPr>
          <w:rFonts w:cs="Arial"/>
        </w:rPr>
        <w:t>Корекција цене</w:t>
      </w:r>
    </w:p>
    <w:p w14:paraId="368328CC" w14:textId="77777777" w:rsidR="00F41C70" w:rsidRPr="00096C22" w:rsidRDefault="0056571E" w:rsidP="00F41C70">
      <w:pPr>
        <w:pStyle w:val="KDParagraf"/>
        <w:spacing w:before="0"/>
        <w:rPr>
          <w:rFonts w:cs="Arial"/>
          <w:lang w:val="sr-Cyrl-RS" w:eastAsia="sr-Latn-CS"/>
        </w:rPr>
      </w:pPr>
      <w:r w:rsidRPr="00096C22">
        <w:rPr>
          <w:rFonts w:eastAsia="Calibri" w:cs="Arial"/>
        </w:rPr>
        <w:t>Цена је фиксна за цео период</w:t>
      </w:r>
      <w:r w:rsidR="00E05669" w:rsidRPr="00096C22">
        <w:rPr>
          <w:rFonts w:eastAsia="Calibri" w:cs="Arial"/>
          <w:lang w:val="sr-Cyrl-RS"/>
        </w:rPr>
        <w:t xml:space="preserve"> трајања О</w:t>
      </w:r>
      <w:r w:rsidR="00F41C70" w:rsidRPr="00096C22">
        <w:rPr>
          <w:rFonts w:eastAsia="Calibri" w:cs="Arial"/>
          <w:lang w:val="sr-Cyrl-RS"/>
        </w:rPr>
        <w:t>квирног споразума</w:t>
      </w:r>
      <w:r w:rsidRPr="00096C22">
        <w:rPr>
          <w:rFonts w:eastAsia="Calibri" w:cs="Arial"/>
        </w:rPr>
        <w:t xml:space="preserve"> и не подлеже никаквој промени</w:t>
      </w:r>
      <w:r w:rsidR="00F41C70" w:rsidRPr="00096C22">
        <w:rPr>
          <w:rFonts w:eastAsia="Calibri" w:cs="Arial"/>
          <w:lang w:val="sr-Cyrl-RS"/>
        </w:rPr>
        <w:t>.</w:t>
      </w:r>
    </w:p>
    <w:p w14:paraId="60C0F7FE" w14:textId="77777777" w:rsidR="006C6FDF" w:rsidRPr="00096C22" w:rsidRDefault="006C6FDF" w:rsidP="0054056C">
      <w:pPr>
        <w:pStyle w:val="KDParagraf"/>
        <w:spacing w:before="0"/>
        <w:rPr>
          <w:rFonts w:eastAsia="Calibri" w:cs="Arial"/>
          <w:color w:val="FF0000"/>
          <w:lang w:val="sr-Cyrl-RS"/>
        </w:rPr>
      </w:pPr>
    </w:p>
    <w:p w14:paraId="65F6BBF7" w14:textId="06C14E51" w:rsidR="006C6FDF" w:rsidRPr="00096C22" w:rsidRDefault="006C6FDF" w:rsidP="003B229F">
      <w:pPr>
        <w:pStyle w:val="Heading1"/>
        <w:numPr>
          <w:ilvl w:val="1"/>
          <w:numId w:val="47"/>
        </w:numPr>
        <w:ind w:left="540" w:hanging="540"/>
        <w:rPr>
          <w:rFonts w:cs="Arial"/>
          <w:lang w:val="en-US"/>
        </w:rPr>
      </w:pPr>
      <w:bookmarkStart w:id="231" w:name="_Toc441651588"/>
      <w:bookmarkStart w:id="232" w:name="_Toc442559899"/>
      <w:r w:rsidRPr="00096C22">
        <w:rPr>
          <w:rFonts w:cs="Arial"/>
          <w:lang w:val="en-US"/>
        </w:rPr>
        <w:t>Рок испоруке добара</w:t>
      </w:r>
    </w:p>
    <w:p w14:paraId="1FE9C24C" w14:textId="5F88A082" w:rsidR="00A639BD" w:rsidRPr="00096C22" w:rsidRDefault="00A639BD" w:rsidP="00A639BD">
      <w:pPr>
        <w:pStyle w:val="ListParagraph"/>
        <w:autoSpaceDE w:val="0"/>
        <w:autoSpaceDN w:val="0"/>
        <w:adjustRightInd w:val="0"/>
        <w:spacing w:before="0" w:after="0" w:line="240" w:lineRule="auto"/>
        <w:ind w:left="0"/>
        <w:contextualSpacing w:val="0"/>
        <w:rPr>
          <w:rFonts w:ascii="Arial" w:hAnsi="Arial" w:cs="Arial"/>
          <w:lang w:val="sr-Cyrl-RS"/>
        </w:rPr>
      </w:pPr>
      <w:r w:rsidRPr="00096C22">
        <w:rPr>
          <w:rFonts w:ascii="Arial" w:hAnsi="Arial" w:cs="Arial"/>
          <w:lang w:val="sr-Cyrl-RS"/>
        </w:rPr>
        <w:t>Испорука добара ће се вршити сукцесивно</w:t>
      </w:r>
      <w:r w:rsidR="007474EE">
        <w:rPr>
          <w:rFonts w:ascii="Arial" w:hAnsi="Arial" w:cs="Arial"/>
        </w:rPr>
        <w:t xml:space="preserve">, </w:t>
      </w:r>
      <w:r w:rsidR="007474EE" w:rsidRPr="00096C22">
        <w:rPr>
          <w:rFonts w:ascii="Arial" w:hAnsi="Arial" w:cs="Arial"/>
          <w:lang w:val="sr-Cyrl-RS"/>
        </w:rPr>
        <w:t>у складу са издатим наруџбеницама</w:t>
      </w:r>
      <w:r w:rsidRPr="00096C22">
        <w:rPr>
          <w:rFonts w:ascii="Arial" w:hAnsi="Arial" w:cs="Arial"/>
          <w:lang w:val="sr-Cyrl-RS"/>
        </w:rPr>
        <w:t xml:space="preserve"> током периода трајања Оквирног споразума. </w:t>
      </w:r>
    </w:p>
    <w:p w14:paraId="65CFAB02" w14:textId="500F6478" w:rsidR="00A639BD" w:rsidRDefault="00A639BD" w:rsidP="00A639BD">
      <w:pPr>
        <w:pStyle w:val="ListParagraph"/>
        <w:autoSpaceDE w:val="0"/>
        <w:autoSpaceDN w:val="0"/>
        <w:adjustRightInd w:val="0"/>
        <w:spacing w:before="0" w:after="0" w:line="240" w:lineRule="auto"/>
        <w:ind w:left="0"/>
        <w:contextualSpacing w:val="0"/>
        <w:rPr>
          <w:rFonts w:ascii="Arial" w:hAnsi="Arial" w:cs="Arial"/>
          <w:lang w:val="sr-Cyrl-RS"/>
        </w:rPr>
      </w:pPr>
      <w:r w:rsidRPr="00096C22">
        <w:rPr>
          <w:rFonts w:ascii="Arial" w:hAnsi="Arial" w:cs="Arial"/>
          <w:lang w:val="sr-Cyrl-RS"/>
        </w:rPr>
        <w:t xml:space="preserve">Изабрани Понуђач је обавезан да сваку појединачну испоруку предметних добара изврши у року који не може бити дужи од </w:t>
      </w:r>
      <w:r w:rsidR="009335D2">
        <w:rPr>
          <w:rFonts w:ascii="Arial" w:hAnsi="Arial" w:cs="Arial"/>
          <w:lang w:val="sr-Cyrl-RS"/>
        </w:rPr>
        <w:t>7</w:t>
      </w:r>
      <w:r w:rsidRPr="007474EE">
        <w:rPr>
          <w:rFonts w:ascii="Arial" w:hAnsi="Arial" w:cs="Arial"/>
          <w:color w:val="FF0000"/>
          <w:lang w:val="sr-Cyrl-RS"/>
        </w:rPr>
        <w:t xml:space="preserve"> </w:t>
      </w:r>
      <w:r w:rsidRPr="009335D2">
        <w:rPr>
          <w:rFonts w:ascii="Arial" w:hAnsi="Arial" w:cs="Arial"/>
          <w:lang w:val="sr-Cyrl-RS"/>
        </w:rPr>
        <w:t>(словима:</w:t>
      </w:r>
      <w:r w:rsidR="009335D2" w:rsidRPr="009335D2">
        <w:rPr>
          <w:rFonts w:ascii="Arial" w:hAnsi="Arial" w:cs="Arial"/>
          <w:lang w:val="sr-Cyrl-RS"/>
        </w:rPr>
        <w:t>седам</w:t>
      </w:r>
      <w:r w:rsidRPr="00096C22">
        <w:rPr>
          <w:rFonts w:ascii="Arial" w:hAnsi="Arial" w:cs="Arial"/>
          <w:lang w:val="sr-Cyrl-RS"/>
        </w:rPr>
        <w:t>) дана од дана пријема наруџбенице Наручиоца.</w:t>
      </w:r>
    </w:p>
    <w:p w14:paraId="6AE05DEA" w14:textId="74FAC267" w:rsidR="004A59A1" w:rsidRPr="00096C22" w:rsidRDefault="004A59A1" w:rsidP="00A639BD">
      <w:pPr>
        <w:pStyle w:val="ListParagraph"/>
        <w:autoSpaceDE w:val="0"/>
        <w:autoSpaceDN w:val="0"/>
        <w:adjustRightInd w:val="0"/>
        <w:spacing w:before="0" w:after="0" w:line="240" w:lineRule="auto"/>
        <w:ind w:left="0"/>
        <w:contextualSpacing w:val="0"/>
        <w:rPr>
          <w:rFonts w:ascii="Arial" w:hAnsi="Arial" w:cs="Arial"/>
          <w:lang w:val="sr-Cyrl-RS"/>
        </w:rPr>
      </w:pPr>
    </w:p>
    <w:p w14:paraId="3C7FD351" w14:textId="77777777" w:rsidR="00A639BD" w:rsidRPr="00096C22" w:rsidRDefault="00A639BD" w:rsidP="003B229F">
      <w:pPr>
        <w:pStyle w:val="Heading1"/>
        <w:numPr>
          <w:ilvl w:val="1"/>
          <w:numId w:val="47"/>
        </w:numPr>
        <w:ind w:left="540" w:hanging="540"/>
        <w:rPr>
          <w:rFonts w:cs="Arial"/>
          <w:lang w:val="sr-Cyrl-RS"/>
        </w:rPr>
      </w:pPr>
      <w:r w:rsidRPr="00096C22">
        <w:rPr>
          <w:rFonts w:cs="Arial"/>
          <w:lang w:val="sr-Cyrl-RS"/>
        </w:rPr>
        <w:t>Место испоруке добара</w:t>
      </w:r>
    </w:p>
    <w:p w14:paraId="0EDAA744" w14:textId="102A1DB3" w:rsidR="00A639BD" w:rsidRPr="00096C22" w:rsidRDefault="00A639BD" w:rsidP="00A639BD">
      <w:pPr>
        <w:rPr>
          <w:i/>
          <w:lang w:eastAsia="ar-SA"/>
        </w:rPr>
      </w:pPr>
      <w:r w:rsidRPr="00096C22">
        <w:rPr>
          <w:lang w:val="sr-Cyrl-CS" w:eastAsia="ar-SA"/>
        </w:rPr>
        <w:t>М</w:t>
      </w:r>
      <w:r w:rsidRPr="00096C22">
        <w:rPr>
          <w:lang w:eastAsia="ar-SA"/>
        </w:rPr>
        <w:t>есто испоруке</w:t>
      </w:r>
      <w:r w:rsidR="009C7CB8" w:rsidRPr="00096C22">
        <w:rPr>
          <w:lang w:val="sr-Cyrl-RS" w:eastAsia="ar-SA"/>
        </w:rPr>
        <w:t xml:space="preserve"> </w:t>
      </w:r>
      <w:r w:rsidR="00D8647C">
        <w:rPr>
          <w:lang w:val="sr-Cyrl-RS" w:eastAsia="ar-SA"/>
        </w:rPr>
        <w:t>су магацини Наручиоца у Техничко</w:t>
      </w:r>
      <w:r w:rsidR="009C7CB8" w:rsidRPr="00096C22">
        <w:rPr>
          <w:lang w:val="sr-Cyrl-RS" w:eastAsia="ar-SA"/>
        </w:rPr>
        <w:t>м центр</w:t>
      </w:r>
      <w:r w:rsidR="00D8647C">
        <w:rPr>
          <w:lang w:val="sr-Cyrl-RS" w:eastAsia="ar-SA"/>
        </w:rPr>
        <w:t>у Краљево:</w:t>
      </w:r>
    </w:p>
    <w:p w14:paraId="589EC942" w14:textId="77777777" w:rsidR="00D8647C" w:rsidRPr="00BD3FA1" w:rsidRDefault="00D8647C" w:rsidP="001B182D">
      <w:pPr>
        <w:widowControl w:val="0"/>
        <w:numPr>
          <w:ilvl w:val="0"/>
          <w:numId w:val="45"/>
        </w:numPr>
        <w:suppressAutoHyphens/>
        <w:spacing w:before="0" w:line="276" w:lineRule="auto"/>
        <w:rPr>
          <w:rFonts w:eastAsia="Calibri"/>
          <w:color w:val="000000"/>
          <w:kern w:val="1"/>
          <w:lang w:eastAsia="hi-IN" w:bidi="hi-IN"/>
        </w:rPr>
      </w:pPr>
      <w:r w:rsidRPr="00BD3FA1">
        <w:rPr>
          <w:rFonts w:eastAsia="Calibri"/>
          <w:color w:val="000000"/>
          <w:kern w:val="1"/>
          <w:lang w:val="sr-Cyrl-RS" w:eastAsia="hi-IN" w:bidi="hi-IN"/>
        </w:rPr>
        <w:t>34 000 Аранђеловац,</w:t>
      </w:r>
      <w:r w:rsidRPr="00BD3FA1">
        <w:rPr>
          <w:rFonts w:eastAsia="Calibri"/>
          <w:color w:val="000000"/>
          <w:kern w:val="1"/>
          <w:lang w:eastAsia="hi-IN" w:bidi="hi-IN"/>
        </w:rPr>
        <w:t xml:space="preserve"> улица </w:t>
      </w:r>
      <w:r w:rsidRPr="00BD3FA1">
        <w:rPr>
          <w:rFonts w:eastAsia="Calibri"/>
          <w:color w:val="000000"/>
          <w:kern w:val="1"/>
          <w:lang w:val="sr-Cyrl-RS" w:eastAsia="hi-IN" w:bidi="hi-IN"/>
        </w:rPr>
        <w:t>Кнеза Милоша 275</w:t>
      </w:r>
      <w:r w:rsidRPr="00BD3FA1">
        <w:rPr>
          <w:rFonts w:eastAsia="Calibri"/>
          <w:color w:val="000000"/>
          <w:kern w:val="1"/>
          <w:lang w:eastAsia="hi-IN" w:bidi="hi-IN"/>
        </w:rPr>
        <w:t xml:space="preserve">, </w:t>
      </w:r>
    </w:p>
    <w:p w14:paraId="5E9BD9E4" w14:textId="77777777" w:rsidR="00D8647C" w:rsidRPr="00BD3FA1" w:rsidRDefault="00D8647C" w:rsidP="001B182D">
      <w:pPr>
        <w:widowControl w:val="0"/>
        <w:numPr>
          <w:ilvl w:val="0"/>
          <w:numId w:val="45"/>
        </w:numPr>
        <w:suppressAutoHyphens/>
        <w:spacing w:before="0" w:line="276" w:lineRule="auto"/>
        <w:rPr>
          <w:rFonts w:eastAsia="Calibri"/>
          <w:color w:val="000000"/>
          <w:kern w:val="1"/>
          <w:lang w:eastAsia="hi-IN" w:bidi="hi-IN"/>
        </w:rPr>
      </w:pPr>
      <w:r w:rsidRPr="00BD3FA1">
        <w:rPr>
          <w:rFonts w:eastAsia="Calibri"/>
          <w:color w:val="000000"/>
          <w:kern w:val="1"/>
          <w:lang w:val="sr-Cyrl-RS" w:eastAsia="hi-IN" w:bidi="hi-IN"/>
        </w:rPr>
        <w:t>14000 Ваљево, Сувоборска 9,</w:t>
      </w:r>
    </w:p>
    <w:p w14:paraId="1C02F5C5" w14:textId="77777777" w:rsidR="00D8647C" w:rsidRPr="00BD3FA1" w:rsidRDefault="00D8647C" w:rsidP="001B182D">
      <w:pPr>
        <w:widowControl w:val="0"/>
        <w:numPr>
          <w:ilvl w:val="0"/>
          <w:numId w:val="45"/>
        </w:numPr>
        <w:suppressAutoHyphens/>
        <w:spacing w:before="0" w:line="276" w:lineRule="auto"/>
        <w:rPr>
          <w:rFonts w:eastAsia="Calibri"/>
          <w:color w:val="000000"/>
          <w:kern w:val="1"/>
          <w:lang w:eastAsia="hi-IN" w:bidi="hi-IN"/>
        </w:rPr>
      </w:pPr>
      <w:r w:rsidRPr="00BD3FA1">
        <w:rPr>
          <w:rFonts w:eastAsia="Calibri"/>
          <w:color w:val="000000"/>
          <w:kern w:val="1"/>
          <w:lang w:val="sr-Cyrl-RS" w:eastAsia="hi-IN" w:bidi="hi-IN"/>
        </w:rPr>
        <w:t>35000 Јагодина, 7. јула 62,</w:t>
      </w:r>
    </w:p>
    <w:p w14:paraId="389B364C" w14:textId="77777777" w:rsidR="00D8647C" w:rsidRPr="00BD3FA1" w:rsidRDefault="00D8647C" w:rsidP="001B182D">
      <w:pPr>
        <w:widowControl w:val="0"/>
        <w:numPr>
          <w:ilvl w:val="0"/>
          <w:numId w:val="45"/>
        </w:numPr>
        <w:suppressAutoHyphens/>
        <w:spacing w:before="0" w:line="276" w:lineRule="auto"/>
        <w:rPr>
          <w:rFonts w:eastAsia="Calibri"/>
          <w:color w:val="000000"/>
          <w:kern w:val="1"/>
          <w:lang w:eastAsia="hi-IN" w:bidi="hi-IN"/>
        </w:rPr>
      </w:pPr>
      <w:r w:rsidRPr="00BD3FA1">
        <w:rPr>
          <w:rFonts w:eastAsia="Calibri"/>
          <w:color w:val="000000"/>
          <w:kern w:val="1"/>
          <w:lang w:val="sr-Cyrl-RS" w:eastAsia="hi-IN" w:bidi="hi-IN"/>
        </w:rPr>
        <w:t>36000 Краљево, Димитрија Туцовића 5,</w:t>
      </w:r>
    </w:p>
    <w:p w14:paraId="357ED023" w14:textId="77777777" w:rsidR="00D8647C" w:rsidRPr="00BD3FA1" w:rsidRDefault="00D8647C" w:rsidP="001B182D">
      <w:pPr>
        <w:widowControl w:val="0"/>
        <w:numPr>
          <w:ilvl w:val="0"/>
          <w:numId w:val="45"/>
        </w:numPr>
        <w:suppressAutoHyphens/>
        <w:spacing w:before="0" w:line="276" w:lineRule="auto"/>
        <w:rPr>
          <w:rFonts w:eastAsia="Calibri"/>
          <w:color w:val="000000"/>
          <w:kern w:val="1"/>
          <w:lang w:eastAsia="hi-IN" w:bidi="hi-IN"/>
        </w:rPr>
      </w:pPr>
      <w:r w:rsidRPr="00BD3FA1">
        <w:rPr>
          <w:rFonts w:eastAsia="Calibri"/>
          <w:color w:val="000000"/>
          <w:kern w:val="1"/>
          <w:lang w:val="sr-Cyrl-RS" w:eastAsia="hi-IN" w:bidi="hi-IN"/>
        </w:rPr>
        <w:t>37000 Крушевац, Косанчићева 32,</w:t>
      </w:r>
    </w:p>
    <w:p w14:paraId="5D038FFA" w14:textId="77777777" w:rsidR="00D8647C" w:rsidRPr="00BD3FA1" w:rsidRDefault="00D8647C" w:rsidP="001B182D">
      <w:pPr>
        <w:widowControl w:val="0"/>
        <w:numPr>
          <w:ilvl w:val="0"/>
          <w:numId w:val="45"/>
        </w:numPr>
        <w:suppressAutoHyphens/>
        <w:spacing w:before="0" w:line="276" w:lineRule="auto"/>
        <w:rPr>
          <w:rFonts w:eastAsia="Calibri"/>
          <w:color w:val="000000"/>
          <w:kern w:val="1"/>
          <w:lang w:eastAsia="hi-IN" w:bidi="hi-IN"/>
        </w:rPr>
      </w:pPr>
      <w:r w:rsidRPr="00BD3FA1">
        <w:rPr>
          <w:rFonts w:eastAsia="Calibri"/>
          <w:color w:val="000000"/>
          <w:kern w:val="1"/>
          <w:lang w:val="sr-Cyrl-RS" w:eastAsia="hi-IN" w:bidi="hi-IN"/>
        </w:rPr>
        <w:t>11550 Лазаревац, Јанка Стајчића 2,</w:t>
      </w:r>
    </w:p>
    <w:p w14:paraId="6CB74BAD" w14:textId="77777777" w:rsidR="00D8647C" w:rsidRPr="00BD3FA1" w:rsidRDefault="00D8647C" w:rsidP="001B182D">
      <w:pPr>
        <w:pStyle w:val="ListParagraph"/>
        <w:widowControl w:val="0"/>
        <w:numPr>
          <w:ilvl w:val="0"/>
          <w:numId w:val="45"/>
        </w:numPr>
        <w:suppressAutoHyphens/>
        <w:spacing w:before="0"/>
        <w:rPr>
          <w:rFonts w:ascii="Arial" w:hAnsi="Arial" w:cs="Arial"/>
          <w:color w:val="000000"/>
          <w:kern w:val="1"/>
          <w:lang w:eastAsia="hi-IN" w:bidi="hi-IN"/>
        </w:rPr>
      </w:pPr>
      <w:r w:rsidRPr="00BD3FA1">
        <w:rPr>
          <w:rFonts w:ascii="Arial" w:hAnsi="Arial" w:cs="Arial"/>
          <w:color w:val="000000"/>
          <w:kern w:val="1"/>
          <w:lang w:val="sr-Cyrl-RS" w:eastAsia="hi-IN" w:bidi="hi-IN"/>
        </w:rPr>
        <w:t>15300 Лозница, Слободана Пенезића,</w:t>
      </w:r>
    </w:p>
    <w:p w14:paraId="4EDF0E3A" w14:textId="77777777" w:rsidR="00D8647C" w:rsidRPr="00BD3FA1" w:rsidRDefault="00D8647C" w:rsidP="001B182D">
      <w:pPr>
        <w:pStyle w:val="ListParagraph"/>
        <w:widowControl w:val="0"/>
        <w:numPr>
          <w:ilvl w:val="0"/>
          <w:numId w:val="45"/>
        </w:numPr>
        <w:suppressAutoHyphens/>
        <w:spacing w:before="0"/>
        <w:rPr>
          <w:rFonts w:ascii="Arial" w:hAnsi="Arial" w:cs="Arial"/>
          <w:color w:val="000000"/>
          <w:kern w:val="1"/>
          <w:lang w:eastAsia="hi-IN" w:bidi="hi-IN"/>
        </w:rPr>
      </w:pPr>
      <w:r w:rsidRPr="00BD3FA1">
        <w:rPr>
          <w:rFonts w:ascii="Arial" w:hAnsi="Arial" w:cs="Arial"/>
          <w:color w:val="000000"/>
          <w:kern w:val="1"/>
          <w:lang w:val="sr-Cyrl-RS" w:eastAsia="hi-IN" w:bidi="hi-IN"/>
        </w:rPr>
        <w:t>36300 Нови Пазар, Димитрија Туцовића бб,</w:t>
      </w:r>
    </w:p>
    <w:p w14:paraId="5E31B3F1" w14:textId="77777777" w:rsidR="00D8647C" w:rsidRPr="00BD3FA1" w:rsidRDefault="00D8647C" w:rsidP="001B182D">
      <w:pPr>
        <w:pStyle w:val="ListParagraph"/>
        <w:widowControl w:val="0"/>
        <w:numPr>
          <w:ilvl w:val="0"/>
          <w:numId w:val="45"/>
        </w:numPr>
        <w:suppressAutoHyphens/>
        <w:spacing w:before="0"/>
        <w:rPr>
          <w:rFonts w:ascii="Arial" w:hAnsi="Arial" w:cs="Arial"/>
          <w:color w:val="000000"/>
          <w:kern w:val="1"/>
          <w:lang w:eastAsia="hi-IN" w:bidi="hi-IN"/>
        </w:rPr>
      </w:pPr>
      <w:r w:rsidRPr="00BD3FA1">
        <w:rPr>
          <w:rFonts w:ascii="Arial" w:hAnsi="Arial" w:cs="Arial"/>
          <w:color w:val="000000"/>
          <w:kern w:val="1"/>
          <w:lang w:val="sr-Cyrl-RS" w:eastAsia="hi-IN" w:bidi="hi-IN"/>
        </w:rPr>
        <w:t>32000 Чачак, Кренов пролаз бб,</w:t>
      </w:r>
    </w:p>
    <w:p w14:paraId="33D0FB78" w14:textId="77777777" w:rsidR="00D8647C" w:rsidRPr="00BD3FA1" w:rsidRDefault="00D8647C" w:rsidP="001B182D">
      <w:pPr>
        <w:pStyle w:val="ListParagraph"/>
        <w:widowControl w:val="0"/>
        <w:numPr>
          <w:ilvl w:val="0"/>
          <w:numId w:val="45"/>
        </w:numPr>
        <w:suppressAutoHyphens/>
        <w:spacing w:before="0"/>
        <w:rPr>
          <w:rFonts w:ascii="Arial" w:hAnsi="Arial" w:cs="Arial"/>
          <w:color w:val="000000"/>
          <w:kern w:val="1"/>
          <w:lang w:eastAsia="hi-IN" w:bidi="hi-IN"/>
        </w:rPr>
      </w:pPr>
      <w:r w:rsidRPr="00BD3FA1">
        <w:rPr>
          <w:rFonts w:ascii="Arial" w:hAnsi="Arial" w:cs="Arial"/>
          <w:color w:val="000000"/>
          <w:kern w:val="1"/>
          <w:lang w:val="sr-Cyrl-RS" w:eastAsia="hi-IN" w:bidi="hi-IN"/>
        </w:rPr>
        <w:t>15000 Шабац, Поцерска 86,</w:t>
      </w:r>
    </w:p>
    <w:p w14:paraId="0A82A945" w14:textId="2408ABA3" w:rsidR="00EB0683" w:rsidRPr="00D8647C" w:rsidRDefault="00D8647C" w:rsidP="001B182D">
      <w:pPr>
        <w:pStyle w:val="ListParagraph"/>
        <w:widowControl w:val="0"/>
        <w:numPr>
          <w:ilvl w:val="0"/>
          <w:numId w:val="45"/>
        </w:numPr>
        <w:suppressAutoHyphens/>
        <w:spacing w:before="0"/>
        <w:rPr>
          <w:rFonts w:ascii="Arial" w:hAnsi="Arial" w:cs="Arial"/>
          <w:color w:val="000000"/>
          <w:kern w:val="1"/>
          <w:lang w:eastAsia="hi-IN" w:bidi="hi-IN"/>
        </w:rPr>
      </w:pPr>
      <w:r w:rsidRPr="00BD3FA1">
        <w:rPr>
          <w:rFonts w:ascii="Arial" w:hAnsi="Arial" w:cs="Arial"/>
          <w:color w:val="000000"/>
          <w:kern w:val="1"/>
          <w:lang w:val="sr-Cyrl-RS" w:eastAsia="hi-IN" w:bidi="hi-IN"/>
        </w:rPr>
        <w:t>31000 Ужице, Момчила Тешића 13.</w:t>
      </w:r>
    </w:p>
    <w:p w14:paraId="0B29D2EC" w14:textId="59215135" w:rsidR="004A59A1" w:rsidRPr="00252B17" w:rsidRDefault="00F41C70" w:rsidP="00252B17">
      <w:pPr>
        <w:spacing w:before="0"/>
        <w:rPr>
          <w:rFonts w:cs="Arial"/>
          <w:lang w:eastAsia="zh-CN"/>
        </w:rPr>
      </w:pPr>
      <w:r w:rsidRPr="00096C22">
        <w:rPr>
          <w:rFonts w:cs="Arial"/>
          <w:lang w:eastAsia="zh-CN"/>
        </w:rPr>
        <w:t>Евентуално настала штета приликом транспорта предметних добара до места испоруке пада на терет изабраног Понуђача.</w:t>
      </w:r>
    </w:p>
    <w:p w14:paraId="5B5F4810" w14:textId="3A3AC696" w:rsidR="00D8647C" w:rsidRPr="00D8647C" w:rsidRDefault="003E222E" w:rsidP="003B229F">
      <w:pPr>
        <w:pStyle w:val="Heading1"/>
        <w:numPr>
          <w:ilvl w:val="1"/>
          <w:numId w:val="47"/>
        </w:numPr>
        <w:ind w:left="540" w:hanging="540"/>
        <w:rPr>
          <w:rFonts w:cs="Arial"/>
          <w:lang w:val="en-US"/>
        </w:rPr>
      </w:pPr>
      <w:r w:rsidRPr="00096C22">
        <w:rPr>
          <w:rFonts w:cs="Arial"/>
          <w:lang w:val="en-US"/>
        </w:rPr>
        <w:t>Гарантни рок</w:t>
      </w:r>
    </w:p>
    <w:p w14:paraId="18420847" w14:textId="77777777" w:rsidR="00D8647C" w:rsidRPr="00D8647C" w:rsidRDefault="00D8647C" w:rsidP="00D8647C">
      <w:pPr>
        <w:spacing w:before="0"/>
        <w:rPr>
          <w:rFonts w:cs="Arial"/>
          <w:lang w:val="sr-Cyrl-CS" w:eastAsia="zh-CN"/>
        </w:rPr>
      </w:pPr>
      <w:r w:rsidRPr="00D8647C">
        <w:rPr>
          <w:rFonts w:cs="Arial"/>
          <w:lang w:val="sr-Cyrl-CS" w:eastAsia="zh-CN"/>
        </w:rPr>
        <w:lastRenderedPageBreak/>
        <w:t>Гарантни рок за предмет набавке је гарантни рок произвођача.</w:t>
      </w:r>
    </w:p>
    <w:p w14:paraId="5F071F56" w14:textId="1ACF8590" w:rsidR="00A639BD" w:rsidRDefault="00D8647C" w:rsidP="006C6FDF">
      <w:pPr>
        <w:spacing w:before="0"/>
        <w:rPr>
          <w:rFonts w:cs="Arial"/>
          <w:lang w:val="sr-Cyrl-CS" w:eastAsia="zh-CN"/>
        </w:rPr>
      </w:pPr>
      <w:r w:rsidRPr="00D8647C">
        <w:rPr>
          <w:rFonts w:cs="Arial"/>
          <w:lang w:val="sr-Cyrl-CS" w:eastAsia="zh-CN"/>
        </w:rPr>
        <w:t xml:space="preserve">Изабрани Понуђач је дужан да о свом трошку отклони све евентуалне недостатке у току </w:t>
      </w:r>
      <w:r w:rsidR="00252B17">
        <w:rPr>
          <w:rFonts w:cs="Arial"/>
          <w:lang w:val="sr-Cyrl-CS" w:eastAsia="zh-CN"/>
        </w:rPr>
        <w:t>трајања гарантног рока.</w:t>
      </w:r>
    </w:p>
    <w:p w14:paraId="02F06890" w14:textId="77777777" w:rsidR="00A970B9" w:rsidRDefault="00A970B9" w:rsidP="00A970B9">
      <w:pPr>
        <w:pStyle w:val="KDPodnaslov2"/>
        <w:spacing w:before="0"/>
        <w:jc w:val="both"/>
        <w:rPr>
          <w:rFonts w:cs="Arial"/>
          <w:b w:val="0"/>
          <w:lang w:val="sr-Cyrl-CS" w:eastAsia="zh-CN"/>
        </w:rPr>
      </w:pPr>
    </w:p>
    <w:p w14:paraId="2F49FD3C" w14:textId="66C9547C" w:rsidR="008D2B23" w:rsidRPr="00096C22" w:rsidRDefault="006C6FDF" w:rsidP="00A970B9">
      <w:pPr>
        <w:pStyle w:val="KDPodnaslov2"/>
        <w:spacing w:before="0"/>
        <w:jc w:val="both"/>
        <w:rPr>
          <w:rFonts w:cs="Arial"/>
        </w:rPr>
      </w:pPr>
      <w:r w:rsidRPr="00096C22">
        <w:rPr>
          <w:rFonts w:cs="Arial"/>
        </w:rPr>
        <w:t>6.1</w:t>
      </w:r>
      <w:r w:rsidR="00D072C7">
        <w:rPr>
          <w:rFonts w:cs="Arial"/>
          <w:lang w:val="sr-Cyrl-RS"/>
        </w:rPr>
        <w:t>6</w:t>
      </w:r>
      <w:r w:rsidRPr="00096C22">
        <w:rPr>
          <w:rFonts w:cs="Arial"/>
        </w:rPr>
        <w:t xml:space="preserve"> </w:t>
      </w:r>
      <w:r w:rsidR="008D2B23" w:rsidRPr="00096C22">
        <w:rPr>
          <w:rFonts w:cs="Arial"/>
        </w:rPr>
        <w:t>Начин и услови плаћања</w:t>
      </w:r>
      <w:bookmarkEnd w:id="231"/>
      <w:bookmarkEnd w:id="232"/>
    </w:p>
    <w:p w14:paraId="4484BC37" w14:textId="49FE0277" w:rsidR="003508B5" w:rsidRPr="00096C22" w:rsidRDefault="003508B5" w:rsidP="003508B5">
      <w:pPr>
        <w:pStyle w:val="KDParagraf"/>
        <w:spacing w:before="0"/>
        <w:rPr>
          <w:rFonts w:eastAsia="Calibri" w:cs="Arial"/>
        </w:rPr>
      </w:pPr>
      <w:r w:rsidRPr="00096C22">
        <w:rPr>
          <w:rFonts w:eastAsia="Calibri" w:cs="Arial"/>
        </w:rPr>
        <w:t>Плаћање добара кој</w:t>
      </w:r>
      <w:r w:rsidR="00B2349E">
        <w:rPr>
          <w:rFonts w:eastAsia="Calibri" w:cs="Arial"/>
          <w:lang w:val="sr-Cyrl-RS"/>
        </w:rPr>
        <w:t>а</w:t>
      </w:r>
      <w:r w:rsidR="00A83B7F" w:rsidRPr="00096C22">
        <w:rPr>
          <w:rFonts w:eastAsia="Calibri" w:cs="Arial"/>
        </w:rPr>
        <w:t xml:space="preserve"> су предмет ове јавне набавке Н</w:t>
      </w:r>
      <w:r w:rsidRPr="00096C22">
        <w:rPr>
          <w:rFonts w:eastAsia="Calibri" w:cs="Arial"/>
        </w:rPr>
        <w:t xml:space="preserve">аручилац ће извршити на текући рачун понуђача, сукцесивно, након сваке појединачне испоруке и потписивања Записника о квалитативном квантитативном пријему добара од стране овлашћених представника Купца </w:t>
      </w:r>
      <w:proofErr w:type="gramStart"/>
      <w:r w:rsidRPr="00096C22">
        <w:rPr>
          <w:rFonts w:eastAsia="Calibri" w:cs="Arial"/>
        </w:rPr>
        <w:t>и  Продавца</w:t>
      </w:r>
      <w:proofErr w:type="gramEnd"/>
      <w:r w:rsidRPr="00096C22">
        <w:rPr>
          <w:rFonts w:eastAsia="Calibri" w:cs="Arial"/>
        </w:rPr>
        <w:t xml:space="preserve"> - без примедби, у року </w:t>
      </w:r>
      <w:r w:rsidR="008F18BC" w:rsidRPr="00096C22">
        <w:rPr>
          <w:rFonts w:eastAsia="Calibri" w:cs="Arial"/>
          <w:lang w:val="sr-Cyrl-RS"/>
        </w:rPr>
        <w:t xml:space="preserve">до 45 </w:t>
      </w:r>
      <w:r w:rsidR="004A59A1" w:rsidRPr="00096C22">
        <w:rPr>
          <w:rFonts w:eastAsia="Calibri" w:cs="Arial"/>
          <w:lang w:val="sr-Cyrl-RS"/>
        </w:rPr>
        <w:t xml:space="preserve">(словима: четрдесетпет) </w:t>
      </w:r>
      <w:r w:rsidR="008F18BC" w:rsidRPr="00096C22">
        <w:rPr>
          <w:rFonts w:eastAsia="Calibri" w:cs="Arial"/>
          <w:lang w:val="sr-Cyrl-RS"/>
        </w:rPr>
        <w:t xml:space="preserve">дана </w:t>
      </w:r>
      <w:r w:rsidRPr="00096C22">
        <w:rPr>
          <w:rFonts w:eastAsia="Calibri" w:cs="Arial"/>
        </w:rPr>
        <w:t xml:space="preserve">од дана пријема исправног рачуна.  </w:t>
      </w:r>
    </w:p>
    <w:p w14:paraId="33356685" w14:textId="4DA75DED" w:rsidR="00821916" w:rsidRPr="0031509E" w:rsidRDefault="00F37CA2" w:rsidP="00B2349E">
      <w:pPr>
        <w:pStyle w:val="KDParagraf"/>
        <w:spacing w:before="0"/>
        <w:rPr>
          <w:rFonts w:eastAsia="Calibri" w:cs="Arial"/>
          <w:lang w:val="sr-Cyrl-CS"/>
        </w:rPr>
      </w:pPr>
      <w:r w:rsidRPr="0031509E">
        <w:rPr>
          <w:rFonts w:eastAsia="Calibri" w:cs="Arial"/>
          <w:lang w:val="sr-Cyrl-CS"/>
        </w:rPr>
        <w:t>Уз рач</w:t>
      </w:r>
      <w:r w:rsidR="00F941FF" w:rsidRPr="0031509E">
        <w:rPr>
          <w:rFonts w:eastAsia="Calibri" w:cs="Arial"/>
          <w:lang w:val="sr-Cyrl-CS"/>
        </w:rPr>
        <w:t>ун</w:t>
      </w:r>
      <w:r w:rsidRPr="0031509E">
        <w:rPr>
          <w:rFonts w:eastAsia="Calibri" w:cs="Arial"/>
          <w:lang w:val="sr-Cyrl-CS"/>
        </w:rPr>
        <w:t xml:space="preserve"> у коме обавезно наводи број оквирног споразума, Понуђач је обавезан да достави копију наруџбенице и Записник о квалитативном и квантитативном пријему</w:t>
      </w:r>
      <w:r w:rsidR="00832966" w:rsidRPr="0031509E">
        <w:rPr>
          <w:rFonts w:eastAsia="Calibri" w:cs="Arial"/>
          <w:lang w:val="sr-Cyrl-CS"/>
        </w:rPr>
        <w:t xml:space="preserve"> добара</w:t>
      </w:r>
      <w:r w:rsidRPr="0031509E">
        <w:rPr>
          <w:rFonts w:eastAsia="Calibri" w:cs="Arial"/>
          <w:lang w:val="sr-Cyrl-CS"/>
        </w:rPr>
        <w:t>-без примедби, на којем је наведен датум и</w:t>
      </w:r>
      <w:r w:rsidR="00F941FF" w:rsidRPr="0031509E">
        <w:rPr>
          <w:rFonts w:eastAsia="Calibri" w:cs="Arial"/>
          <w:lang w:val="sr-Cyrl-CS"/>
        </w:rPr>
        <w:t>споруке добара</w:t>
      </w:r>
      <w:r w:rsidRPr="0031509E">
        <w:rPr>
          <w:rFonts w:eastAsia="Calibri" w:cs="Arial"/>
          <w:lang w:val="sr-Cyrl-CS"/>
        </w:rPr>
        <w:t>, са читко написаним именом и презименом и потписом овлашћеног лица Наручиоца које је примило предметна добра.</w:t>
      </w:r>
    </w:p>
    <w:p w14:paraId="054347A4" w14:textId="61B9A10D" w:rsidR="00F941FF" w:rsidRDefault="00B2349E" w:rsidP="00F941FF">
      <w:pPr>
        <w:suppressAutoHyphens/>
        <w:spacing w:line="100" w:lineRule="atLeast"/>
        <w:rPr>
          <w:rFonts w:cs="Arial"/>
          <w:lang w:val="sr-Cyrl-RS"/>
        </w:rPr>
      </w:pPr>
      <w:r>
        <w:rPr>
          <w:rFonts w:cs="Arial"/>
          <w:lang w:val="sr-Cyrl-RS"/>
        </w:rPr>
        <w:t>Р</w:t>
      </w:r>
      <w:r>
        <w:rPr>
          <w:rFonts w:cs="Arial"/>
          <w:lang w:val="sr-Latn-RS"/>
        </w:rPr>
        <w:t xml:space="preserve">ачуни са обавезном пратећом документацијом </w:t>
      </w:r>
      <w:r>
        <w:rPr>
          <w:rFonts w:cs="Arial"/>
          <w:lang w:val="sr-Cyrl-RS"/>
        </w:rPr>
        <w:t xml:space="preserve">гласе </w:t>
      </w:r>
      <w:r>
        <w:rPr>
          <w:rFonts w:cs="Arial"/>
          <w:b/>
          <w:bCs/>
          <w:lang w:val="sr-Latn-RS"/>
        </w:rPr>
        <w:t xml:space="preserve">на адресу Наручиоца: </w:t>
      </w:r>
      <w:r>
        <w:rPr>
          <w:rFonts w:cs="Arial"/>
        </w:rPr>
        <w:t xml:space="preserve">Јавно </w:t>
      </w:r>
      <w:r w:rsidRPr="00096C22">
        <w:rPr>
          <w:rFonts w:cs="Arial"/>
        </w:rPr>
        <w:t>предузеће „</w:t>
      </w:r>
      <w:r w:rsidR="00F941FF">
        <w:rPr>
          <w:rFonts w:cs="Arial"/>
        </w:rPr>
        <w:t xml:space="preserve">Електропривреда Србије“ Београд, </w:t>
      </w:r>
      <w:r w:rsidRPr="00096C22">
        <w:rPr>
          <w:rFonts w:cs="Arial"/>
        </w:rPr>
        <w:t>Улица царице Милице бр.2, 11000 Београд</w:t>
      </w:r>
      <w:r w:rsidR="00F941FF">
        <w:rPr>
          <w:rFonts w:cs="Arial"/>
          <w:lang w:val="sr-Cyrl-RS"/>
        </w:rPr>
        <w:t xml:space="preserve"> </w:t>
      </w:r>
      <w:r>
        <w:rPr>
          <w:rFonts w:cs="Arial"/>
          <w:b/>
          <w:bCs/>
          <w:lang w:val="sr-Latn-RS"/>
        </w:rPr>
        <w:t>и морају да сад</w:t>
      </w:r>
      <w:r>
        <w:rPr>
          <w:rFonts w:cs="Arial"/>
          <w:b/>
          <w:bCs/>
          <w:lang w:val="sr-Cyrl-RS"/>
        </w:rPr>
        <w:t>р</w:t>
      </w:r>
      <w:r>
        <w:rPr>
          <w:rFonts w:cs="Arial"/>
          <w:b/>
          <w:bCs/>
          <w:lang w:val="sr-Latn-RS"/>
        </w:rPr>
        <w:t xml:space="preserve">же број оквирног споразума, као и број наруџбенице </w:t>
      </w:r>
      <w:r w:rsidR="00F941FF">
        <w:rPr>
          <w:rFonts w:cs="Arial"/>
          <w:lang w:val="sr-Latn-RS"/>
        </w:rPr>
        <w:t>по којој су добра испоручена</w:t>
      </w:r>
      <w:r w:rsidR="00F941FF">
        <w:rPr>
          <w:rFonts w:cs="Arial"/>
          <w:lang w:val="sr-Cyrl-RS"/>
        </w:rPr>
        <w:t xml:space="preserve">, а </w:t>
      </w:r>
      <w:r w:rsidR="00F941FF" w:rsidRPr="00C35830">
        <w:rPr>
          <w:rFonts w:cs="Arial"/>
          <w:b/>
          <w:lang w:val="sr-Cyrl-RS"/>
        </w:rPr>
        <w:t>достављају се на адресу према месту испоруке</w:t>
      </w:r>
      <w:r w:rsidR="00F941FF">
        <w:rPr>
          <w:rFonts w:cs="Arial"/>
          <w:lang w:val="sr-Cyrl-RS"/>
        </w:rPr>
        <w:t>:</w:t>
      </w:r>
    </w:p>
    <w:p w14:paraId="29646C2E" w14:textId="77777777" w:rsidR="00F941FF" w:rsidRDefault="00F941FF" w:rsidP="00F941FF">
      <w:pPr>
        <w:suppressAutoHyphens/>
        <w:spacing w:line="100" w:lineRule="atLeast"/>
        <w:rPr>
          <w:rFonts w:cs="Arial"/>
          <w:lang w:val="sr-Cyrl-RS"/>
        </w:rPr>
      </w:pPr>
    </w:p>
    <w:p w14:paraId="335E6095" w14:textId="77777777" w:rsidR="00F941FF" w:rsidRPr="00BD3FA1" w:rsidRDefault="00F941FF" w:rsidP="001B182D">
      <w:pPr>
        <w:widowControl w:val="0"/>
        <w:numPr>
          <w:ilvl w:val="0"/>
          <w:numId w:val="45"/>
        </w:numPr>
        <w:suppressAutoHyphens/>
        <w:spacing w:before="0" w:line="276" w:lineRule="auto"/>
        <w:rPr>
          <w:rFonts w:eastAsia="Calibri"/>
          <w:color w:val="000000"/>
          <w:kern w:val="1"/>
          <w:lang w:eastAsia="hi-IN" w:bidi="hi-IN"/>
        </w:rPr>
      </w:pPr>
      <w:r w:rsidRPr="00BD3FA1">
        <w:rPr>
          <w:rFonts w:eastAsia="Calibri"/>
          <w:color w:val="000000"/>
          <w:kern w:val="1"/>
          <w:lang w:val="sr-Cyrl-RS" w:eastAsia="hi-IN" w:bidi="hi-IN"/>
        </w:rPr>
        <w:t>34 000 Аранђеловац,</w:t>
      </w:r>
      <w:r w:rsidRPr="00BD3FA1">
        <w:rPr>
          <w:rFonts w:eastAsia="Calibri"/>
          <w:color w:val="000000"/>
          <w:kern w:val="1"/>
          <w:lang w:eastAsia="hi-IN" w:bidi="hi-IN"/>
        </w:rPr>
        <w:t xml:space="preserve"> улица </w:t>
      </w:r>
      <w:r w:rsidRPr="00BD3FA1">
        <w:rPr>
          <w:rFonts w:eastAsia="Calibri"/>
          <w:color w:val="000000"/>
          <w:kern w:val="1"/>
          <w:lang w:val="sr-Cyrl-RS" w:eastAsia="hi-IN" w:bidi="hi-IN"/>
        </w:rPr>
        <w:t>Кнеза Милоша 275</w:t>
      </w:r>
      <w:r w:rsidRPr="00BD3FA1">
        <w:rPr>
          <w:rFonts w:eastAsia="Calibri"/>
          <w:color w:val="000000"/>
          <w:kern w:val="1"/>
          <w:lang w:eastAsia="hi-IN" w:bidi="hi-IN"/>
        </w:rPr>
        <w:t xml:space="preserve">, </w:t>
      </w:r>
    </w:p>
    <w:p w14:paraId="46ABF16C" w14:textId="77777777" w:rsidR="00F941FF" w:rsidRPr="00BD3FA1" w:rsidRDefault="00F941FF" w:rsidP="001B182D">
      <w:pPr>
        <w:widowControl w:val="0"/>
        <w:numPr>
          <w:ilvl w:val="0"/>
          <w:numId w:val="45"/>
        </w:numPr>
        <w:suppressAutoHyphens/>
        <w:spacing w:before="0" w:line="276" w:lineRule="auto"/>
        <w:rPr>
          <w:rFonts w:eastAsia="Calibri"/>
          <w:color w:val="000000"/>
          <w:kern w:val="1"/>
          <w:lang w:eastAsia="hi-IN" w:bidi="hi-IN"/>
        </w:rPr>
      </w:pPr>
      <w:r w:rsidRPr="00BD3FA1">
        <w:rPr>
          <w:rFonts w:eastAsia="Calibri"/>
          <w:color w:val="000000"/>
          <w:kern w:val="1"/>
          <w:lang w:val="sr-Cyrl-RS" w:eastAsia="hi-IN" w:bidi="hi-IN"/>
        </w:rPr>
        <w:t>14000 Ваљево, Сувоборска 9,</w:t>
      </w:r>
    </w:p>
    <w:p w14:paraId="4D59860A" w14:textId="77777777" w:rsidR="00F941FF" w:rsidRPr="00BD3FA1" w:rsidRDefault="00F941FF" w:rsidP="001B182D">
      <w:pPr>
        <w:widowControl w:val="0"/>
        <w:numPr>
          <w:ilvl w:val="0"/>
          <w:numId w:val="45"/>
        </w:numPr>
        <w:suppressAutoHyphens/>
        <w:spacing w:before="0" w:line="276" w:lineRule="auto"/>
        <w:rPr>
          <w:rFonts w:eastAsia="Calibri"/>
          <w:color w:val="000000"/>
          <w:kern w:val="1"/>
          <w:lang w:eastAsia="hi-IN" w:bidi="hi-IN"/>
        </w:rPr>
      </w:pPr>
      <w:r w:rsidRPr="00BD3FA1">
        <w:rPr>
          <w:rFonts w:eastAsia="Calibri"/>
          <w:color w:val="000000"/>
          <w:kern w:val="1"/>
          <w:lang w:val="sr-Cyrl-RS" w:eastAsia="hi-IN" w:bidi="hi-IN"/>
        </w:rPr>
        <w:t>35000 Јагодина, 7. јула 62,</w:t>
      </w:r>
    </w:p>
    <w:p w14:paraId="7E78043F" w14:textId="77777777" w:rsidR="00F941FF" w:rsidRPr="00BD3FA1" w:rsidRDefault="00F941FF" w:rsidP="001B182D">
      <w:pPr>
        <w:widowControl w:val="0"/>
        <w:numPr>
          <w:ilvl w:val="0"/>
          <w:numId w:val="45"/>
        </w:numPr>
        <w:suppressAutoHyphens/>
        <w:spacing w:before="0" w:line="276" w:lineRule="auto"/>
        <w:rPr>
          <w:rFonts w:eastAsia="Calibri"/>
          <w:color w:val="000000"/>
          <w:kern w:val="1"/>
          <w:lang w:eastAsia="hi-IN" w:bidi="hi-IN"/>
        </w:rPr>
      </w:pPr>
      <w:r w:rsidRPr="00BD3FA1">
        <w:rPr>
          <w:rFonts w:eastAsia="Calibri"/>
          <w:color w:val="000000"/>
          <w:kern w:val="1"/>
          <w:lang w:val="sr-Cyrl-RS" w:eastAsia="hi-IN" w:bidi="hi-IN"/>
        </w:rPr>
        <w:t>36000 Краљево, Димитрија Туцовића 5,</w:t>
      </w:r>
    </w:p>
    <w:p w14:paraId="5D47E430" w14:textId="77777777" w:rsidR="00F941FF" w:rsidRPr="00BD3FA1" w:rsidRDefault="00F941FF" w:rsidP="001B182D">
      <w:pPr>
        <w:widowControl w:val="0"/>
        <w:numPr>
          <w:ilvl w:val="0"/>
          <w:numId w:val="45"/>
        </w:numPr>
        <w:suppressAutoHyphens/>
        <w:spacing w:before="0" w:line="276" w:lineRule="auto"/>
        <w:rPr>
          <w:rFonts w:eastAsia="Calibri"/>
          <w:color w:val="000000"/>
          <w:kern w:val="1"/>
          <w:lang w:eastAsia="hi-IN" w:bidi="hi-IN"/>
        </w:rPr>
      </w:pPr>
      <w:r w:rsidRPr="00BD3FA1">
        <w:rPr>
          <w:rFonts w:eastAsia="Calibri"/>
          <w:color w:val="000000"/>
          <w:kern w:val="1"/>
          <w:lang w:val="sr-Cyrl-RS" w:eastAsia="hi-IN" w:bidi="hi-IN"/>
        </w:rPr>
        <w:t>37000 Крушевац, Косанчићева 32,</w:t>
      </w:r>
    </w:p>
    <w:p w14:paraId="2A09F6A8" w14:textId="77777777" w:rsidR="00F941FF" w:rsidRPr="00BD3FA1" w:rsidRDefault="00F941FF" w:rsidP="001B182D">
      <w:pPr>
        <w:widowControl w:val="0"/>
        <w:numPr>
          <w:ilvl w:val="0"/>
          <w:numId w:val="45"/>
        </w:numPr>
        <w:suppressAutoHyphens/>
        <w:spacing w:before="0" w:line="276" w:lineRule="auto"/>
        <w:rPr>
          <w:rFonts w:eastAsia="Calibri"/>
          <w:color w:val="000000"/>
          <w:kern w:val="1"/>
          <w:lang w:eastAsia="hi-IN" w:bidi="hi-IN"/>
        </w:rPr>
      </w:pPr>
      <w:r w:rsidRPr="00BD3FA1">
        <w:rPr>
          <w:rFonts w:eastAsia="Calibri"/>
          <w:color w:val="000000"/>
          <w:kern w:val="1"/>
          <w:lang w:val="sr-Cyrl-RS" w:eastAsia="hi-IN" w:bidi="hi-IN"/>
        </w:rPr>
        <w:t>11550 Лазаревац, Јанка Стајчића 2,</w:t>
      </w:r>
    </w:p>
    <w:p w14:paraId="5B48501D" w14:textId="475E0876" w:rsidR="00F941FF" w:rsidRPr="00BD3FA1" w:rsidRDefault="00F941FF" w:rsidP="001B182D">
      <w:pPr>
        <w:pStyle w:val="ListParagraph"/>
        <w:widowControl w:val="0"/>
        <w:numPr>
          <w:ilvl w:val="0"/>
          <w:numId w:val="45"/>
        </w:numPr>
        <w:suppressAutoHyphens/>
        <w:spacing w:before="0"/>
        <w:rPr>
          <w:rFonts w:ascii="Arial" w:hAnsi="Arial" w:cs="Arial"/>
          <w:color w:val="000000"/>
          <w:kern w:val="1"/>
          <w:lang w:eastAsia="hi-IN" w:bidi="hi-IN"/>
        </w:rPr>
      </w:pPr>
      <w:r w:rsidRPr="00BD3FA1">
        <w:rPr>
          <w:rFonts w:ascii="Arial" w:hAnsi="Arial" w:cs="Arial"/>
          <w:color w:val="000000"/>
          <w:kern w:val="1"/>
          <w:lang w:val="sr-Cyrl-RS" w:eastAsia="hi-IN" w:bidi="hi-IN"/>
        </w:rPr>
        <w:t>15300 Лозница, Слободана Пенезића,</w:t>
      </w:r>
    </w:p>
    <w:p w14:paraId="00365483" w14:textId="77777777" w:rsidR="00F941FF" w:rsidRPr="00BD3FA1" w:rsidRDefault="00F941FF" w:rsidP="001B182D">
      <w:pPr>
        <w:pStyle w:val="ListParagraph"/>
        <w:widowControl w:val="0"/>
        <w:numPr>
          <w:ilvl w:val="0"/>
          <w:numId w:val="45"/>
        </w:numPr>
        <w:suppressAutoHyphens/>
        <w:spacing w:before="0"/>
        <w:rPr>
          <w:rFonts w:ascii="Arial" w:hAnsi="Arial" w:cs="Arial"/>
          <w:color w:val="000000"/>
          <w:kern w:val="1"/>
          <w:lang w:eastAsia="hi-IN" w:bidi="hi-IN"/>
        </w:rPr>
      </w:pPr>
      <w:r w:rsidRPr="00BD3FA1">
        <w:rPr>
          <w:rFonts w:ascii="Arial" w:hAnsi="Arial" w:cs="Arial"/>
          <w:color w:val="000000"/>
          <w:kern w:val="1"/>
          <w:lang w:val="sr-Cyrl-RS" w:eastAsia="hi-IN" w:bidi="hi-IN"/>
        </w:rPr>
        <w:t>36300 Нови Пазар, Димитрија Туцовића бб,</w:t>
      </w:r>
    </w:p>
    <w:p w14:paraId="3F54CF40" w14:textId="77777777" w:rsidR="00F941FF" w:rsidRPr="00BD3FA1" w:rsidRDefault="00F941FF" w:rsidP="001B182D">
      <w:pPr>
        <w:pStyle w:val="ListParagraph"/>
        <w:widowControl w:val="0"/>
        <w:numPr>
          <w:ilvl w:val="0"/>
          <w:numId w:val="45"/>
        </w:numPr>
        <w:suppressAutoHyphens/>
        <w:spacing w:before="0"/>
        <w:rPr>
          <w:rFonts w:ascii="Arial" w:hAnsi="Arial" w:cs="Arial"/>
          <w:color w:val="000000"/>
          <w:kern w:val="1"/>
          <w:lang w:eastAsia="hi-IN" w:bidi="hi-IN"/>
        </w:rPr>
      </w:pPr>
      <w:r w:rsidRPr="00BD3FA1">
        <w:rPr>
          <w:rFonts w:ascii="Arial" w:hAnsi="Arial" w:cs="Arial"/>
          <w:color w:val="000000"/>
          <w:kern w:val="1"/>
          <w:lang w:val="sr-Cyrl-RS" w:eastAsia="hi-IN" w:bidi="hi-IN"/>
        </w:rPr>
        <w:t>32000 Чачак, Кренов пролаз бб,</w:t>
      </w:r>
    </w:p>
    <w:p w14:paraId="339FA3CB" w14:textId="77777777" w:rsidR="00F941FF" w:rsidRPr="00BD3FA1" w:rsidRDefault="00F941FF" w:rsidP="001B182D">
      <w:pPr>
        <w:pStyle w:val="ListParagraph"/>
        <w:widowControl w:val="0"/>
        <w:numPr>
          <w:ilvl w:val="0"/>
          <w:numId w:val="45"/>
        </w:numPr>
        <w:suppressAutoHyphens/>
        <w:spacing w:before="0"/>
        <w:rPr>
          <w:rFonts w:ascii="Arial" w:hAnsi="Arial" w:cs="Arial"/>
          <w:color w:val="000000"/>
          <w:kern w:val="1"/>
          <w:lang w:eastAsia="hi-IN" w:bidi="hi-IN"/>
        </w:rPr>
      </w:pPr>
      <w:r w:rsidRPr="00BD3FA1">
        <w:rPr>
          <w:rFonts w:ascii="Arial" w:hAnsi="Arial" w:cs="Arial"/>
          <w:color w:val="000000"/>
          <w:kern w:val="1"/>
          <w:lang w:val="sr-Cyrl-RS" w:eastAsia="hi-IN" w:bidi="hi-IN"/>
        </w:rPr>
        <w:t>15000 Шабац, Поцерска 86,</w:t>
      </w:r>
    </w:p>
    <w:p w14:paraId="0E5B66EF" w14:textId="4739DE5A" w:rsidR="00F941FF" w:rsidRPr="00F941FF" w:rsidRDefault="00F941FF" w:rsidP="001B182D">
      <w:pPr>
        <w:pStyle w:val="ListParagraph"/>
        <w:widowControl w:val="0"/>
        <w:numPr>
          <w:ilvl w:val="0"/>
          <w:numId w:val="45"/>
        </w:numPr>
        <w:suppressAutoHyphens/>
        <w:spacing w:before="0"/>
        <w:rPr>
          <w:rFonts w:ascii="Arial" w:hAnsi="Arial" w:cs="Arial"/>
          <w:color w:val="000000"/>
          <w:kern w:val="1"/>
          <w:lang w:eastAsia="hi-IN" w:bidi="hi-IN"/>
        </w:rPr>
      </w:pPr>
      <w:r w:rsidRPr="00BD3FA1">
        <w:rPr>
          <w:rFonts w:ascii="Arial" w:hAnsi="Arial" w:cs="Arial"/>
          <w:color w:val="000000"/>
          <w:kern w:val="1"/>
          <w:lang w:val="sr-Cyrl-RS" w:eastAsia="hi-IN" w:bidi="hi-IN"/>
        </w:rPr>
        <w:t>31000 Ужице, Момчила Тешића 13.</w:t>
      </w:r>
    </w:p>
    <w:p w14:paraId="3A859599" w14:textId="77777777" w:rsidR="003E3A0F" w:rsidRDefault="00F941FF" w:rsidP="00F941FF">
      <w:pPr>
        <w:widowControl w:val="0"/>
        <w:suppressAutoHyphens/>
        <w:spacing w:before="0"/>
        <w:rPr>
          <w:rFonts w:cs="Arial"/>
          <w:color w:val="000000"/>
          <w:kern w:val="1"/>
          <w:lang w:val="sr-Cyrl-RS" w:eastAsia="hi-IN" w:bidi="hi-IN"/>
        </w:rPr>
      </w:pPr>
      <w:r>
        <w:rPr>
          <w:rFonts w:cs="Arial"/>
          <w:color w:val="000000"/>
          <w:kern w:val="1"/>
          <w:lang w:val="sr-Cyrl-RS" w:eastAsia="hi-IN" w:bidi="hi-IN"/>
        </w:rPr>
        <w:t>Обрачун укупно испоручених добара,  према свим појединачним наруџбеницама, вршиће се</w:t>
      </w:r>
      <w:r w:rsidR="003E3A0F">
        <w:rPr>
          <w:rFonts w:cs="Arial"/>
          <w:color w:val="000000"/>
          <w:kern w:val="1"/>
          <w:lang w:val="sr-Cyrl-RS" w:eastAsia="hi-IN" w:bidi="hi-IN"/>
        </w:rPr>
        <w:t xml:space="preserve"> према јединичним ценама из Обрасца структуре цене и количинама дефинисаним у конкретној наруџбеници.</w:t>
      </w:r>
    </w:p>
    <w:p w14:paraId="759BD719" w14:textId="77777777" w:rsidR="003E3A0F" w:rsidRDefault="003E3A0F" w:rsidP="00F941FF">
      <w:pPr>
        <w:widowControl w:val="0"/>
        <w:suppressAutoHyphens/>
        <w:spacing w:before="0"/>
        <w:rPr>
          <w:rFonts w:cs="Arial"/>
          <w:color w:val="000000"/>
          <w:kern w:val="1"/>
          <w:lang w:val="sr-Cyrl-RS" w:eastAsia="hi-IN" w:bidi="hi-IN"/>
        </w:rPr>
      </w:pPr>
      <w:r>
        <w:rPr>
          <w:rFonts w:cs="Arial"/>
          <w:color w:val="000000"/>
          <w:kern w:val="1"/>
          <w:lang w:val="sr-Cyrl-RS" w:eastAsia="hi-IN" w:bidi="hi-IN"/>
        </w:rPr>
        <w:t>Укупан износ, према свим издатим појединачним наруџбеницама не сме бити већи од вредности на коју се закључује  Оквирни споразум.</w:t>
      </w:r>
    </w:p>
    <w:p w14:paraId="01EF7254" w14:textId="77777777" w:rsidR="003E3A0F" w:rsidRDefault="003E3A0F" w:rsidP="00F941FF">
      <w:pPr>
        <w:widowControl w:val="0"/>
        <w:suppressAutoHyphens/>
        <w:spacing w:before="0"/>
        <w:rPr>
          <w:rFonts w:cs="Arial"/>
          <w:color w:val="000000"/>
          <w:kern w:val="1"/>
          <w:lang w:val="sr-Cyrl-RS" w:eastAsia="hi-IN" w:bidi="hi-IN"/>
        </w:rPr>
      </w:pPr>
      <w:r>
        <w:rPr>
          <w:rFonts w:cs="Arial"/>
          <w:color w:val="000000"/>
          <w:kern w:val="1"/>
          <w:lang w:val="sr-Cyrl-RS" w:eastAsia="hi-IN" w:bidi="hi-IN"/>
        </w:rPr>
        <w:t>Јединична цена на рачуну мора бити идентична са јединичном ценом на наруџбеници.</w:t>
      </w:r>
    </w:p>
    <w:p w14:paraId="1EEE8C25" w14:textId="77777777" w:rsidR="003E3A0F" w:rsidRDefault="003E3A0F" w:rsidP="00F941FF">
      <w:pPr>
        <w:widowControl w:val="0"/>
        <w:suppressAutoHyphens/>
        <w:spacing w:before="0"/>
        <w:rPr>
          <w:rFonts w:cs="Arial"/>
          <w:color w:val="000000"/>
          <w:kern w:val="1"/>
          <w:lang w:val="sr-Cyrl-RS" w:eastAsia="hi-IN" w:bidi="hi-IN"/>
        </w:rPr>
      </w:pPr>
      <w:r>
        <w:rPr>
          <w:rFonts w:cs="Arial"/>
          <w:color w:val="000000"/>
          <w:kern w:val="1"/>
          <w:lang w:val="sr-Cyrl-RS" w:eastAsia="hi-IN" w:bidi="hi-IN"/>
        </w:rPr>
        <w:t>Уколико на основу једне наруџбенице понуђач изда више рачуна, збир њихових износа мора да буде идентичан са износом на наруџбеници.</w:t>
      </w:r>
    </w:p>
    <w:p w14:paraId="1213FF9C" w14:textId="5251FA2B" w:rsidR="00F941FF" w:rsidRPr="00F941FF" w:rsidRDefault="003E3A0F" w:rsidP="00F941FF">
      <w:pPr>
        <w:widowControl w:val="0"/>
        <w:suppressAutoHyphens/>
        <w:spacing w:before="0"/>
        <w:rPr>
          <w:rFonts w:cs="Arial"/>
          <w:color w:val="000000"/>
          <w:kern w:val="1"/>
          <w:lang w:val="sr-Cyrl-RS" w:eastAsia="hi-IN" w:bidi="hi-IN"/>
        </w:rPr>
      </w:pPr>
      <w:r>
        <w:rPr>
          <w:rFonts w:cs="Arial"/>
          <w:color w:val="000000"/>
          <w:kern w:val="1"/>
          <w:lang w:val="sr-Cyrl-RS" w:eastAsia="hi-IN" w:bidi="hi-IN"/>
        </w:rPr>
        <w:t xml:space="preserve">Обавезе по Оквирном споразуму који се закључи на основу ове јавне набавке, а које се реализују у наредним годинама, Наручилац ће извршити у складу са усвојеним Годишњим планом пословања за наредне године.   </w:t>
      </w:r>
      <w:r w:rsidR="00F941FF">
        <w:rPr>
          <w:rFonts w:cs="Arial"/>
          <w:color w:val="000000"/>
          <w:kern w:val="1"/>
          <w:lang w:val="sr-Cyrl-RS" w:eastAsia="hi-IN" w:bidi="hi-IN"/>
        </w:rPr>
        <w:t xml:space="preserve">    </w:t>
      </w:r>
    </w:p>
    <w:p w14:paraId="0283436F" w14:textId="27282608" w:rsidR="00832966" w:rsidRPr="00096C22" w:rsidRDefault="00832966" w:rsidP="005A3029">
      <w:pPr>
        <w:pStyle w:val="KDParagraf"/>
        <w:spacing w:before="0"/>
        <w:rPr>
          <w:rFonts w:eastAsia="Calibri" w:cs="Arial"/>
          <w:color w:val="00B0F0"/>
          <w:lang w:val="sr-Cyrl-CS"/>
        </w:rPr>
      </w:pPr>
    </w:p>
    <w:p w14:paraId="21058601" w14:textId="4C894283" w:rsidR="008D2B23" w:rsidRPr="00A970B9" w:rsidRDefault="00A970B9" w:rsidP="00A970B9">
      <w:pPr>
        <w:pStyle w:val="KDPodnaslov2"/>
        <w:spacing w:before="0"/>
        <w:jc w:val="both"/>
        <w:rPr>
          <w:rFonts w:cs="Arial"/>
          <w:lang w:val="sr-Cyrl-RS"/>
        </w:rPr>
      </w:pPr>
      <w:bookmarkStart w:id="233" w:name="_Toc441651589"/>
      <w:bookmarkStart w:id="234" w:name="_Toc442559900"/>
      <w:r>
        <w:rPr>
          <w:rFonts w:cs="Arial"/>
          <w:lang w:val="sr-Cyrl-RS"/>
        </w:rPr>
        <w:t xml:space="preserve">6.17 </w:t>
      </w:r>
      <w:r w:rsidR="008D2B23" w:rsidRPr="00096C22">
        <w:rPr>
          <w:rFonts w:cs="Arial"/>
        </w:rPr>
        <w:t>Рок важења понуде</w:t>
      </w:r>
      <w:bookmarkEnd w:id="233"/>
      <w:bookmarkEnd w:id="234"/>
    </w:p>
    <w:p w14:paraId="6BF2946D" w14:textId="77777777" w:rsidR="008D2B23" w:rsidRPr="00096C22" w:rsidRDefault="008D2B23" w:rsidP="008D2B23">
      <w:pPr>
        <w:spacing w:before="0"/>
        <w:rPr>
          <w:rFonts w:cs="Arial"/>
          <w:lang w:val="ru-RU"/>
        </w:rPr>
      </w:pPr>
      <w:r w:rsidRPr="00096C22">
        <w:rPr>
          <w:rFonts w:cs="Arial"/>
          <w:lang w:val="ru-RU"/>
        </w:rPr>
        <w:t xml:space="preserve">Понуда мора да важи најмање </w:t>
      </w:r>
      <w:r w:rsidR="00A639BD" w:rsidRPr="00096C22">
        <w:rPr>
          <w:rFonts w:cs="Arial"/>
          <w:lang w:val="sr-Cyrl-RS"/>
        </w:rPr>
        <w:t>60</w:t>
      </w:r>
      <w:r w:rsidRPr="00096C22">
        <w:rPr>
          <w:rFonts w:cs="Arial"/>
          <w:lang w:val="ru-RU"/>
        </w:rPr>
        <w:t xml:space="preserve"> (словима:</w:t>
      </w:r>
      <w:r w:rsidR="00A639BD" w:rsidRPr="00096C22">
        <w:rPr>
          <w:rFonts w:cs="Arial"/>
          <w:lang w:val="ru-RU"/>
        </w:rPr>
        <w:t xml:space="preserve"> </w:t>
      </w:r>
      <w:r w:rsidR="00A639BD" w:rsidRPr="00096C22">
        <w:rPr>
          <w:rFonts w:cs="Arial"/>
          <w:lang w:val="sr-Cyrl-RS"/>
        </w:rPr>
        <w:t>шездесет)</w:t>
      </w:r>
      <w:r w:rsidR="00A639BD" w:rsidRPr="00096C22">
        <w:rPr>
          <w:rFonts w:cs="Arial"/>
          <w:lang w:val="sr-Latn-RS"/>
        </w:rPr>
        <w:t xml:space="preserve"> </w:t>
      </w:r>
      <w:r w:rsidRPr="00096C22">
        <w:rPr>
          <w:rFonts w:cs="Arial"/>
          <w:lang w:val="ru-RU"/>
        </w:rPr>
        <w:t xml:space="preserve">дана од дана отварања понуда. </w:t>
      </w:r>
    </w:p>
    <w:p w14:paraId="5434FF0D" w14:textId="394D0B06" w:rsidR="005A3029" w:rsidRPr="00096C22" w:rsidRDefault="008D2B23" w:rsidP="008D2B23">
      <w:pPr>
        <w:spacing w:before="0"/>
        <w:rPr>
          <w:rFonts w:cs="Arial"/>
        </w:rPr>
      </w:pPr>
      <w:r w:rsidRPr="00096C22">
        <w:rPr>
          <w:rFonts w:cs="Arial"/>
        </w:rPr>
        <w:t>У случају да понуђач наведе краћи рок важења понуде, понуда ће бити</w:t>
      </w:r>
      <w:r w:rsidR="00C35830">
        <w:rPr>
          <w:rFonts w:cs="Arial"/>
        </w:rPr>
        <w:t xml:space="preserve"> одбијена</w:t>
      </w:r>
      <w:r w:rsidRPr="00096C22">
        <w:rPr>
          <w:rFonts w:cs="Arial"/>
        </w:rPr>
        <w:t xml:space="preserve"> као неприхватљива. </w:t>
      </w:r>
    </w:p>
    <w:p w14:paraId="10296D78" w14:textId="77777777" w:rsidR="009C7CB8" w:rsidRPr="00096C22" w:rsidRDefault="009C7CB8" w:rsidP="008D2B23">
      <w:pPr>
        <w:spacing w:before="0"/>
        <w:rPr>
          <w:rFonts w:cs="Arial"/>
        </w:rPr>
      </w:pPr>
    </w:p>
    <w:p w14:paraId="20593C9C" w14:textId="401035D1" w:rsidR="008D2B23" w:rsidRPr="00096C22" w:rsidRDefault="008D2B23" w:rsidP="001B182D">
      <w:pPr>
        <w:pStyle w:val="KDPodnaslov2"/>
        <w:numPr>
          <w:ilvl w:val="1"/>
          <w:numId w:val="48"/>
        </w:numPr>
        <w:spacing w:before="0"/>
        <w:jc w:val="both"/>
        <w:rPr>
          <w:rFonts w:cs="Arial"/>
        </w:rPr>
      </w:pPr>
      <w:bookmarkStart w:id="235" w:name="_Toc441651593"/>
      <w:bookmarkStart w:id="236" w:name="_Toc442559904"/>
      <w:r w:rsidRPr="00096C22">
        <w:rPr>
          <w:rFonts w:cs="Arial"/>
        </w:rPr>
        <w:lastRenderedPageBreak/>
        <w:t>Средства финансијског обезбеђења</w:t>
      </w:r>
      <w:bookmarkEnd w:id="235"/>
      <w:bookmarkEnd w:id="236"/>
    </w:p>
    <w:p w14:paraId="1A76E000" w14:textId="4DA0EDD9" w:rsidR="002F1E0C" w:rsidRPr="00096C22" w:rsidRDefault="002F1E0C" w:rsidP="002F1E0C">
      <w:pPr>
        <w:rPr>
          <w:rFonts w:eastAsia="TimesNewRomanPSMT"/>
          <w:lang w:val="sr-Cyrl-RS"/>
        </w:rPr>
      </w:pPr>
      <w:r w:rsidRPr="00096C22">
        <w:rPr>
          <w:rFonts w:eastAsia="TimesNewRomanPSMT"/>
          <w:bCs/>
        </w:rPr>
        <w:t xml:space="preserve">Наручилац </w:t>
      </w:r>
      <w:r w:rsidR="00C35830">
        <w:rPr>
          <w:rFonts w:eastAsia="TimesNewRomanPSMT"/>
          <w:bCs/>
        </w:rPr>
        <w:t>користи право да захтева средст</w:t>
      </w:r>
      <w:r w:rsidRPr="00096C22">
        <w:rPr>
          <w:rFonts w:eastAsia="TimesNewRomanPSMT"/>
          <w:bCs/>
        </w:rPr>
        <w:t xml:space="preserve">ва финансијског обезбеђења (у даљем тексу СФО) </w:t>
      </w:r>
      <w:r w:rsidRPr="00096C22">
        <w:rPr>
          <w:rFonts w:eastAsia="TimesNewRomanPSMT"/>
        </w:rPr>
        <w:t>којим понуђачи обезбеђују испуњење својих обавеза</w:t>
      </w:r>
      <w:r w:rsidRPr="00096C22">
        <w:rPr>
          <w:rFonts w:eastAsia="TimesNewRomanPSMT"/>
          <w:lang w:val="sr-Cyrl-RS"/>
        </w:rPr>
        <w:t xml:space="preserve"> достављају се:</w:t>
      </w:r>
    </w:p>
    <w:p w14:paraId="5D7C23BC" w14:textId="77777777" w:rsidR="002F1E0C" w:rsidRPr="00096C22" w:rsidRDefault="002F1E0C" w:rsidP="001B182D">
      <w:pPr>
        <w:numPr>
          <w:ilvl w:val="0"/>
          <w:numId w:val="26"/>
        </w:numPr>
        <w:spacing w:after="200" w:line="276" w:lineRule="auto"/>
        <w:contextualSpacing/>
        <w:rPr>
          <w:rFonts w:eastAsia="TimesNewRomanPSMT"/>
          <w:bCs/>
        </w:rPr>
      </w:pPr>
      <w:r w:rsidRPr="00096C22">
        <w:rPr>
          <w:rFonts w:eastAsia="TimesNewRomanPSMT"/>
          <w:bCs/>
        </w:rPr>
        <w:t>у поступку јавне набавке и достављају се уз понуду</w:t>
      </w:r>
    </w:p>
    <w:p w14:paraId="7E73C4ED" w14:textId="0B1024F6" w:rsidR="002F1E0C" w:rsidRPr="00096C22" w:rsidRDefault="002F1E0C" w:rsidP="001B182D">
      <w:pPr>
        <w:numPr>
          <w:ilvl w:val="0"/>
          <w:numId w:val="26"/>
        </w:numPr>
        <w:spacing w:after="200" w:line="276" w:lineRule="auto"/>
        <w:contextualSpacing/>
        <w:rPr>
          <w:rFonts w:eastAsia="TimesNewRomanPSMT"/>
          <w:bCs/>
        </w:rPr>
      </w:pPr>
      <w:r w:rsidRPr="00096C22">
        <w:rPr>
          <w:rFonts w:eastAsia="TimesNewRomanPSMT"/>
          <w:bCs/>
          <w:lang w:val="sr-Cyrl-RS"/>
        </w:rPr>
        <w:t>у поступку</w:t>
      </w:r>
      <w:r w:rsidRPr="00096C22">
        <w:rPr>
          <w:rFonts w:eastAsia="TimesNewRomanPSMT"/>
          <w:bCs/>
        </w:rPr>
        <w:t xml:space="preserve"> закључења оквирног споразума</w:t>
      </w:r>
      <w:r w:rsidR="00C35830">
        <w:rPr>
          <w:rFonts w:eastAsia="TimesNewRomanPSMT"/>
          <w:bCs/>
          <w:lang w:val="sr-Cyrl-RS"/>
        </w:rPr>
        <w:t>.</w:t>
      </w:r>
    </w:p>
    <w:p w14:paraId="2A0EE923" w14:textId="77777777" w:rsidR="002F1E0C" w:rsidRPr="00096C22" w:rsidRDefault="002F1E0C" w:rsidP="002F1E0C">
      <w:pPr>
        <w:spacing w:after="200" w:line="276" w:lineRule="auto"/>
        <w:ind w:left="720"/>
        <w:contextualSpacing/>
        <w:rPr>
          <w:rFonts w:eastAsia="TimesNewRomanPSMT"/>
          <w:bCs/>
        </w:rPr>
      </w:pPr>
    </w:p>
    <w:p w14:paraId="19129A1E" w14:textId="1651E248" w:rsidR="002F1E0C" w:rsidRPr="00096C22" w:rsidRDefault="002F1E0C" w:rsidP="002F1E0C">
      <w:pPr>
        <w:rPr>
          <w:rFonts w:eastAsia="TimesNewRomanPSMT"/>
          <w:bCs/>
          <w:iCs/>
        </w:rPr>
      </w:pPr>
      <w:r w:rsidRPr="00096C22">
        <w:rPr>
          <w:rFonts w:eastAsia="TimesNewRomanPSMT"/>
          <w:bCs/>
          <w:iCs/>
        </w:rPr>
        <w:t xml:space="preserve">Сви трошкови око прибављања средстава </w:t>
      </w:r>
      <w:r w:rsidR="00AE3275">
        <w:rPr>
          <w:rFonts w:eastAsia="TimesNewRomanPSMT"/>
          <w:bCs/>
          <w:iCs/>
          <w:lang w:val="sr-Cyrl-RS"/>
        </w:rPr>
        <w:t xml:space="preserve">финансијског </w:t>
      </w:r>
      <w:r w:rsidRPr="00096C22">
        <w:rPr>
          <w:rFonts w:eastAsia="TimesNewRomanPSMT"/>
          <w:bCs/>
          <w:iCs/>
        </w:rPr>
        <w:t>обезбеђења падају на терет понуђача, а и исти могу бити наведени у Обрасцу трошкова припреме понуде.</w:t>
      </w:r>
    </w:p>
    <w:p w14:paraId="79AF1F6D" w14:textId="77777777" w:rsidR="002F1E0C" w:rsidRPr="00096C22" w:rsidRDefault="002F1E0C" w:rsidP="002F1E0C">
      <w:pPr>
        <w:rPr>
          <w:rFonts w:eastAsia="TimesNewRomanPSMT"/>
          <w:bCs/>
          <w:iCs/>
          <w:lang w:val="sr-Cyrl-RS"/>
        </w:rPr>
      </w:pPr>
      <w:r w:rsidRPr="00096C22">
        <w:rPr>
          <w:rFonts w:eastAsia="TimesNewRomanPSMT"/>
          <w:bCs/>
          <w:iCs/>
          <w:lang w:val="sr-Cyrl-RS"/>
        </w:rPr>
        <w:t>Члан групе понуђача може бити налогодавац средства финансијског обезбеђења.</w:t>
      </w:r>
    </w:p>
    <w:p w14:paraId="4E559115" w14:textId="77777777" w:rsidR="002F1E0C" w:rsidRPr="00096C22" w:rsidRDefault="002F1E0C" w:rsidP="002F1E0C">
      <w:pPr>
        <w:rPr>
          <w:rFonts w:eastAsia="TimesNewRomanPSMT"/>
          <w:bCs/>
          <w:iCs/>
        </w:rPr>
      </w:pPr>
      <w:r w:rsidRPr="00096C22">
        <w:rPr>
          <w:rFonts w:eastAsia="TimesNewRomanPSMT"/>
          <w:bCs/>
          <w:iCs/>
        </w:rPr>
        <w:t>Средства финансијског обезбеђења морају да буду у валути у којој је и понуда.</w:t>
      </w:r>
    </w:p>
    <w:p w14:paraId="43ABAF77" w14:textId="5CC099CF" w:rsidR="009C7CB8" w:rsidRPr="00096C22" w:rsidRDefault="002F1E0C" w:rsidP="009D6BA1">
      <w:pPr>
        <w:rPr>
          <w:rFonts w:eastAsia="TimesNewRomanPSMT"/>
          <w:bCs/>
          <w:iCs/>
        </w:rPr>
      </w:pPr>
      <w:r w:rsidRPr="00096C22">
        <w:rPr>
          <w:rFonts w:eastAsia="TimesNewRomanPSMT"/>
          <w:bCs/>
          <w:iCs/>
        </w:rPr>
        <w:t xml:space="preserve">Ако се за време трајања </w:t>
      </w:r>
      <w:r w:rsidRPr="00096C22">
        <w:rPr>
          <w:rFonts w:eastAsia="TimesNewRomanPSMT"/>
          <w:bCs/>
          <w:iCs/>
          <w:lang w:val="sr-Cyrl-RS"/>
        </w:rPr>
        <w:t>Оквирног споразума</w:t>
      </w:r>
      <w:r w:rsidRPr="00096C22">
        <w:rPr>
          <w:rFonts w:eastAsia="TimesNewRomanPSMT"/>
          <w:bCs/>
          <w:iCs/>
        </w:rPr>
        <w:t xml:space="preserve"> про</w:t>
      </w:r>
      <w:r w:rsidR="00C35830">
        <w:rPr>
          <w:rFonts w:eastAsia="TimesNewRomanPSMT"/>
          <w:bCs/>
          <w:iCs/>
        </w:rPr>
        <w:t>мене рокови за извршење</w:t>
      </w:r>
      <w:r w:rsidRPr="00096C22">
        <w:rPr>
          <w:rFonts w:eastAsia="TimesNewRomanPSMT"/>
          <w:bCs/>
          <w:iCs/>
        </w:rPr>
        <w:t xml:space="preserve"> обавезе</w:t>
      </w:r>
      <w:r w:rsidR="00C35830">
        <w:rPr>
          <w:rFonts w:eastAsia="TimesNewRomanPSMT"/>
          <w:bCs/>
          <w:iCs/>
          <w:lang w:val="sr-Cyrl-RS"/>
        </w:rPr>
        <w:t xml:space="preserve"> предвиђене Оквирним споразумом</w:t>
      </w:r>
      <w:r w:rsidRPr="00096C22">
        <w:rPr>
          <w:rFonts w:eastAsia="TimesNewRomanPSMT"/>
          <w:bCs/>
          <w:iCs/>
        </w:rPr>
        <w:t xml:space="preserve">, </w:t>
      </w:r>
      <w:proofErr w:type="gramStart"/>
      <w:r w:rsidRPr="00096C22">
        <w:rPr>
          <w:rFonts w:eastAsia="TimesNewRomanPSMT"/>
          <w:bCs/>
          <w:iCs/>
        </w:rPr>
        <w:t>важност  СФО</w:t>
      </w:r>
      <w:proofErr w:type="gramEnd"/>
      <w:r w:rsidRPr="00096C22">
        <w:rPr>
          <w:rFonts w:eastAsia="TimesNewRomanPSMT"/>
          <w:bCs/>
          <w:iCs/>
        </w:rPr>
        <w:t xml:space="preserve"> мора се продужити. </w:t>
      </w:r>
    </w:p>
    <w:p w14:paraId="29649217" w14:textId="5C588369" w:rsidR="000E1037" w:rsidRPr="000E1037" w:rsidRDefault="009D6BA1" w:rsidP="009D6BA1">
      <w:pPr>
        <w:rPr>
          <w:rFonts w:cs="Arial"/>
          <w:lang w:val="ru-RU"/>
        </w:rPr>
      </w:pPr>
      <w:r w:rsidRPr="00096C22">
        <w:rPr>
          <w:rFonts w:cs="Arial"/>
          <w:lang w:val="ru-RU"/>
        </w:rPr>
        <w:t>Понуђач је дужан да достави следећа средства финансијског обезбеђења:</w:t>
      </w:r>
    </w:p>
    <w:p w14:paraId="1219E20F" w14:textId="77777777" w:rsidR="009D6BA1" w:rsidRPr="00096C22" w:rsidRDefault="009D6BA1" w:rsidP="009D6BA1">
      <w:pPr>
        <w:rPr>
          <w:rFonts w:cs="Arial"/>
          <w:b/>
        </w:rPr>
      </w:pPr>
      <w:bookmarkStart w:id="237" w:name="_Toc441651595"/>
      <w:bookmarkStart w:id="238" w:name="_Toc442559906"/>
      <w:r w:rsidRPr="00096C22">
        <w:rPr>
          <w:rFonts w:cs="Arial"/>
          <w:b/>
        </w:rPr>
        <w:t>Меница за озбиљност понуде</w:t>
      </w:r>
      <w:bookmarkEnd w:id="237"/>
      <w:bookmarkEnd w:id="238"/>
    </w:p>
    <w:p w14:paraId="06020B6E" w14:textId="77777777" w:rsidR="009D6BA1" w:rsidRPr="00096C22" w:rsidRDefault="009D6BA1" w:rsidP="009D6BA1">
      <w:pPr>
        <w:rPr>
          <w:rFonts w:cs="Arial"/>
        </w:rPr>
      </w:pPr>
      <w:r w:rsidRPr="00096C22">
        <w:rPr>
          <w:rFonts w:cs="Arial"/>
        </w:rPr>
        <w:t>Понуђач је обавезан да уз понуду Наручиоцу достави:</w:t>
      </w:r>
    </w:p>
    <w:p w14:paraId="177D345C" w14:textId="77777777" w:rsidR="009D6BA1" w:rsidRPr="00096C22" w:rsidRDefault="009D6BA1" w:rsidP="001B182D">
      <w:pPr>
        <w:numPr>
          <w:ilvl w:val="0"/>
          <w:numId w:val="27"/>
        </w:numPr>
        <w:rPr>
          <w:rFonts w:cs="Arial"/>
        </w:rPr>
      </w:pPr>
      <w:r w:rsidRPr="00096C22">
        <w:rPr>
          <w:rFonts w:cs="Arial"/>
        </w:rPr>
        <w:t xml:space="preserve">бланко сопствену меницу за озбиљност понуде која </w:t>
      </w:r>
      <w:r w:rsidRPr="00096C22">
        <w:rPr>
          <w:rFonts w:cs="Arial"/>
          <w:lang w:val="sr-Cyrl-RS"/>
        </w:rPr>
        <w:t>је</w:t>
      </w:r>
    </w:p>
    <w:p w14:paraId="394E6625" w14:textId="68EE47BC" w:rsidR="009D6BA1" w:rsidRPr="00096C22" w:rsidRDefault="009D6BA1" w:rsidP="003B229F">
      <w:pPr>
        <w:numPr>
          <w:ilvl w:val="0"/>
          <w:numId w:val="13"/>
        </w:numPr>
        <w:ind w:left="990" w:right="659" w:hanging="270"/>
        <w:rPr>
          <w:rFonts w:cs="Arial"/>
        </w:rPr>
      </w:pPr>
      <w:r w:rsidRPr="00096C22">
        <w:rPr>
          <w:rFonts w:cs="Arial"/>
        </w:rPr>
        <w:t xml:space="preserve">издата са клаузулом „без </w:t>
      </w:r>
      <w:proofErr w:type="gramStart"/>
      <w:r w:rsidRPr="00096C22">
        <w:rPr>
          <w:rFonts w:cs="Arial"/>
        </w:rPr>
        <w:t>протеста“ и</w:t>
      </w:r>
      <w:proofErr w:type="gramEnd"/>
      <w:r w:rsidRPr="00096C22">
        <w:rPr>
          <w:rFonts w:cs="Arial"/>
        </w:rPr>
        <w:t xml:space="preserve"> „без извештаја“</w:t>
      </w:r>
      <w:r w:rsidRPr="00096C22">
        <w:rPr>
          <w:rFonts w:cs="Arial"/>
          <w:lang w:val="sr-Cyrl-RS"/>
        </w:rPr>
        <w:t xml:space="preserve"> </w:t>
      </w:r>
      <w:r w:rsidRPr="00096C22">
        <w:rPr>
          <w:rFonts w:cs="Arial"/>
        </w:rPr>
        <w:t>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r w:rsidR="003B229F">
        <w:rPr>
          <w:rFonts w:cs="Arial"/>
          <w:lang w:val="sr-Cyrl-RS"/>
        </w:rPr>
        <w:t>;</w:t>
      </w:r>
    </w:p>
    <w:p w14:paraId="0FB1602D" w14:textId="03AFB084" w:rsidR="009D6BA1" w:rsidRPr="00096C22" w:rsidRDefault="009D6BA1" w:rsidP="003B229F">
      <w:pPr>
        <w:numPr>
          <w:ilvl w:val="0"/>
          <w:numId w:val="13"/>
        </w:numPr>
        <w:ind w:left="990" w:right="659" w:hanging="270"/>
        <w:rPr>
          <w:rFonts w:cs="Arial"/>
        </w:rPr>
      </w:pPr>
      <w:r w:rsidRPr="00096C22">
        <w:rPr>
          <w:rFonts w:cs="Arial"/>
        </w:rPr>
        <w:t xml:space="preserve">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w:t>
      </w:r>
      <w:proofErr w:type="gramStart"/>
      <w:r w:rsidRPr="00096C22">
        <w:rPr>
          <w:rFonts w:cs="Arial"/>
        </w:rPr>
        <w:t>РС“ бр</w:t>
      </w:r>
      <w:proofErr w:type="gramEnd"/>
      <w:r w:rsidRPr="00096C22">
        <w:rPr>
          <w:rFonts w:cs="Arial"/>
        </w:rPr>
        <w:t>. 56/11</w:t>
      </w:r>
      <w:r w:rsidRPr="00096C22">
        <w:rPr>
          <w:rFonts w:cs="Arial"/>
          <w:lang w:val="sr-Cyrl-RS"/>
        </w:rPr>
        <w:t xml:space="preserve"> и 80/15</w:t>
      </w:r>
      <w:r w:rsidRPr="00096C22">
        <w:rPr>
          <w:rFonts w:cs="Arial"/>
        </w:rPr>
        <w:t>)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w:t>
      </w:r>
      <w:r w:rsidR="003B229F">
        <w:rPr>
          <w:rFonts w:cs="Arial"/>
        </w:rPr>
        <w:t>снова (тачка 4. став 2. Одлуке);</w:t>
      </w:r>
    </w:p>
    <w:p w14:paraId="22C363CF" w14:textId="589298C6" w:rsidR="009D6BA1" w:rsidRPr="00096C22" w:rsidRDefault="003B229F" w:rsidP="003B229F">
      <w:pPr>
        <w:numPr>
          <w:ilvl w:val="0"/>
          <w:numId w:val="13"/>
        </w:numPr>
        <w:ind w:left="990" w:right="659" w:hanging="270"/>
        <w:rPr>
          <w:rFonts w:cs="Arial"/>
        </w:rPr>
      </w:pPr>
      <w:r>
        <w:rPr>
          <w:rFonts w:cs="Arial"/>
          <w:lang w:val="sr-Cyrl-RS"/>
        </w:rPr>
        <w:t>м</w:t>
      </w:r>
      <w:r w:rsidR="009D6BA1" w:rsidRPr="00096C22">
        <w:rPr>
          <w:rFonts w:cs="Arial"/>
        </w:rPr>
        <w:t>енично писмо – овлашћење којим понуђач овлашћује наручиоца да може наплат</w:t>
      </w:r>
      <w:r w:rsidR="00AE3275">
        <w:rPr>
          <w:rFonts w:cs="Arial"/>
        </w:rPr>
        <w:t>ити меницу  на износ од 10</w:t>
      </w:r>
      <w:r w:rsidR="009D6BA1" w:rsidRPr="00096C22">
        <w:rPr>
          <w:rFonts w:cs="Arial"/>
        </w:rPr>
        <w:t xml:space="preserve">% од вредности </w:t>
      </w:r>
      <w:r w:rsidR="009D6BA1" w:rsidRPr="00096C22">
        <w:rPr>
          <w:rFonts w:cs="Arial"/>
          <w:lang w:val="sr-Cyrl-RS"/>
        </w:rPr>
        <w:t xml:space="preserve">оквирног споразума </w:t>
      </w:r>
      <w:r w:rsidR="009D6BA1" w:rsidRPr="00096C22">
        <w:rPr>
          <w:rFonts w:cs="Arial"/>
        </w:rPr>
        <w:t>(без ПДВ-а) са р</w:t>
      </w:r>
      <w:r w:rsidR="00AE3275">
        <w:rPr>
          <w:rFonts w:cs="Arial"/>
        </w:rPr>
        <w:t xml:space="preserve">оком важења минимално </w:t>
      </w:r>
      <w:r w:rsidR="009D6BA1" w:rsidRPr="00096C22">
        <w:rPr>
          <w:rFonts w:cs="Arial"/>
          <w:lang w:val="sr-Cyrl-RS"/>
        </w:rPr>
        <w:t>30</w:t>
      </w:r>
      <w:r w:rsidR="009D6BA1" w:rsidRPr="00096C22">
        <w:rPr>
          <w:rFonts w:cs="Arial"/>
        </w:rPr>
        <w:t xml:space="preserve"> дана дужим од рока важења понуде, с тим да евентуални продужетак рока важења понуде има за последицу и продужење рока важења менице и меничног овлашћења, које мора бити издато на основу Закона о меници</w:t>
      </w:r>
      <w:r>
        <w:rPr>
          <w:rFonts w:cs="Arial"/>
          <w:lang w:val="sr-Cyrl-RS"/>
        </w:rPr>
        <w:t>;</w:t>
      </w:r>
    </w:p>
    <w:p w14:paraId="3CD8BE49" w14:textId="6199C20A" w:rsidR="009D6BA1" w:rsidRPr="00096C22" w:rsidRDefault="009D6BA1" w:rsidP="003B229F">
      <w:pPr>
        <w:numPr>
          <w:ilvl w:val="0"/>
          <w:numId w:val="13"/>
        </w:numPr>
        <w:ind w:left="990" w:right="659" w:hanging="270"/>
        <w:rPr>
          <w:rFonts w:cs="Arial"/>
        </w:rPr>
      </w:pPr>
      <w:r w:rsidRPr="00096C22">
        <w:rPr>
          <w:rFonts w:cs="Arial"/>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w:t>
      </w:r>
      <w:r w:rsidR="003B229F">
        <w:rPr>
          <w:rFonts w:cs="Arial"/>
        </w:rPr>
        <w:t>ује законски заступник понуђача.</w:t>
      </w:r>
    </w:p>
    <w:p w14:paraId="6208D84D" w14:textId="77777777" w:rsidR="009D6BA1" w:rsidRPr="00096C22" w:rsidRDefault="009D6BA1" w:rsidP="001B182D">
      <w:pPr>
        <w:numPr>
          <w:ilvl w:val="0"/>
          <w:numId w:val="27"/>
        </w:numPr>
        <w:rPr>
          <w:rFonts w:cs="Arial"/>
        </w:rPr>
      </w:pPr>
      <w:r w:rsidRPr="00096C22">
        <w:rPr>
          <w:rFonts w:cs="Arial"/>
        </w:rPr>
        <w:t xml:space="preserve">фотокопију важећег Картона депонованих потписа овлашћених лица за располагање новчаним средствима понуђача </w:t>
      </w:r>
      <w:proofErr w:type="gramStart"/>
      <w:r w:rsidRPr="00096C22">
        <w:rPr>
          <w:rFonts w:cs="Arial"/>
        </w:rPr>
        <w:t>код  пословне</w:t>
      </w:r>
      <w:proofErr w:type="gramEnd"/>
      <w:r w:rsidRPr="00096C22">
        <w:rPr>
          <w:rFonts w:cs="Arial"/>
        </w:rPr>
        <w:t xml:space="preserve">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085EDD64" w14:textId="77777777" w:rsidR="009D6BA1" w:rsidRPr="00096C22" w:rsidRDefault="009D6BA1" w:rsidP="001B182D">
      <w:pPr>
        <w:numPr>
          <w:ilvl w:val="0"/>
          <w:numId w:val="27"/>
        </w:numPr>
        <w:rPr>
          <w:rFonts w:cs="Arial"/>
        </w:rPr>
      </w:pPr>
      <w:r w:rsidRPr="00096C22">
        <w:rPr>
          <w:rFonts w:cs="Arial"/>
        </w:rPr>
        <w:t>фотокопију ОП обрасца.</w:t>
      </w:r>
    </w:p>
    <w:p w14:paraId="3A5FE985" w14:textId="77777777" w:rsidR="009D6BA1" w:rsidRPr="00096C22" w:rsidRDefault="009D6BA1" w:rsidP="001B182D">
      <w:pPr>
        <w:numPr>
          <w:ilvl w:val="0"/>
          <w:numId w:val="27"/>
        </w:numPr>
        <w:rPr>
          <w:rFonts w:cs="Arial"/>
        </w:rPr>
      </w:pPr>
      <w:r w:rsidRPr="00096C22">
        <w:rPr>
          <w:rFonts w:cs="Arial"/>
        </w:rPr>
        <w:t>Доказ о регистрацији менице у Регистру меница Народне банке Србије (</w:t>
      </w:r>
      <w:proofErr w:type="gramStart"/>
      <w:r w:rsidRPr="00096C22">
        <w:rPr>
          <w:rFonts w:cs="Arial"/>
        </w:rPr>
        <w:t>фотокопија  Захтева</w:t>
      </w:r>
      <w:proofErr w:type="gramEnd"/>
      <w:r w:rsidRPr="00096C22">
        <w:rPr>
          <w:rFonts w:cs="Arial"/>
        </w:rPr>
        <w:t xml:space="preserve"> за регистрацију менице од стране пословне банке која је извршила </w:t>
      </w:r>
      <w:r w:rsidRPr="00096C22">
        <w:rPr>
          <w:rFonts w:cs="Arial"/>
        </w:rPr>
        <w:lastRenderedPageBreak/>
        <w:t xml:space="preserve">регистрацију менице или извод са интернет странице Регистра меница и овлашћења НБС) </w:t>
      </w:r>
    </w:p>
    <w:p w14:paraId="0C8E62E5" w14:textId="76A24A11" w:rsidR="009D6BA1" w:rsidRPr="00096C22" w:rsidRDefault="009D6BA1" w:rsidP="009D6BA1">
      <w:pPr>
        <w:rPr>
          <w:rFonts w:cs="Arial"/>
        </w:rPr>
      </w:pPr>
      <w:proofErr w:type="gramStart"/>
      <w:r w:rsidRPr="00096C22">
        <w:rPr>
          <w:rFonts w:cs="Arial"/>
        </w:rPr>
        <w:t>У  случају</w:t>
      </w:r>
      <w:proofErr w:type="gramEnd"/>
      <w:r w:rsidRPr="00096C22">
        <w:rPr>
          <w:rFonts w:cs="Arial"/>
        </w:rPr>
        <w:t xml:space="preserve">  да  изабрани  Понуђач  после  истека  рока  за  подношење  понуда,  а  у  року важења  опције  понуде,  повуче  или  измени  понуду,   не  потпише  Оквирни споразум када  је његова  понуда  изабрана  као  најповољнија или не достави </w:t>
      </w:r>
      <w:r w:rsidR="000E1037">
        <w:rPr>
          <w:rFonts w:cs="Arial"/>
          <w:lang w:val="sr-Cyrl-RS"/>
        </w:rPr>
        <w:t>СФО</w:t>
      </w:r>
      <w:r w:rsidRPr="00096C22">
        <w:rPr>
          <w:rFonts w:cs="Arial"/>
          <w:lang w:val="sr-Cyrl-RS"/>
        </w:rPr>
        <w:t xml:space="preserve"> </w:t>
      </w:r>
      <w:r w:rsidRPr="00096C22">
        <w:rPr>
          <w:rFonts w:cs="Arial"/>
        </w:rPr>
        <w:t>које је захтевано</w:t>
      </w:r>
      <w:r w:rsidRPr="00096C22">
        <w:rPr>
          <w:rFonts w:cs="Arial"/>
          <w:lang w:val="sr-Cyrl-RS"/>
        </w:rPr>
        <w:t xml:space="preserve"> Оквирним споразумом</w:t>
      </w:r>
      <w:r w:rsidRPr="00096C22">
        <w:rPr>
          <w:rFonts w:cs="Arial"/>
        </w:rPr>
        <w:t>, Наручилац  има  право  да  изврши  наплату бланко сопствене менице  за  озбиљност  понуде.</w:t>
      </w:r>
    </w:p>
    <w:p w14:paraId="4D749AEC" w14:textId="7D35C653" w:rsidR="009D6BA1" w:rsidRPr="00096C22" w:rsidRDefault="009D6BA1" w:rsidP="009D6BA1">
      <w:pPr>
        <w:rPr>
          <w:rFonts w:cs="Arial"/>
          <w:lang w:val="sr-Cyrl-RS"/>
        </w:rPr>
      </w:pPr>
      <w:r w:rsidRPr="00096C22">
        <w:rPr>
          <w:rFonts w:cs="Arial"/>
        </w:rPr>
        <w:t xml:space="preserve">Меница ће бити враћена Понуђачу у року од осам дана од дана предаје </w:t>
      </w:r>
      <w:r w:rsidRPr="00096C22">
        <w:rPr>
          <w:rFonts w:cs="Arial"/>
          <w:lang w:val="sr-Cyrl-RS"/>
        </w:rPr>
        <w:t xml:space="preserve">Наручиоцу </w:t>
      </w:r>
      <w:r w:rsidRPr="00096C22">
        <w:rPr>
          <w:rFonts w:cs="Arial"/>
        </w:rPr>
        <w:t xml:space="preserve">средства финансијског обезбеђења која су захтевана у закљученом </w:t>
      </w:r>
      <w:r w:rsidRPr="00096C22">
        <w:rPr>
          <w:rFonts w:cs="Arial"/>
          <w:lang w:val="sr-Cyrl-RS"/>
        </w:rPr>
        <w:t>оквирном споразуму</w:t>
      </w:r>
      <w:r w:rsidR="000E1037">
        <w:rPr>
          <w:rFonts w:cs="Arial"/>
          <w:lang w:val="sr-Cyrl-RS"/>
        </w:rPr>
        <w:t>.</w:t>
      </w:r>
    </w:p>
    <w:p w14:paraId="0D681E43" w14:textId="77777777" w:rsidR="009D6BA1" w:rsidRPr="00096C22" w:rsidRDefault="009D6BA1" w:rsidP="009D6BA1">
      <w:pPr>
        <w:rPr>
          <w:rFonts w:cs="Arial"/>
        </w:rPr>
      </w:pPr>
      <w:r w:rsidRPr="00096C22">
        <w:rPr>
          <w:rFonts w:cs="Arial"/>
        </w:rPr>
        <w:t xml:space="preserve">Меница ће бити враћена понуђачу са којим није закључен оквирни споразум одмах по закључењу </w:t>
      </w:r>
      <w:r w:rsidRPr="00096C22">
        <w:rPr>
          <w:rFonts w:cs="Arial"/>
          <w:lang w:val="sr-Cyrl-RS"/>
        </w:rPr>
        <w:t xml:space="preserve">оквирног споразума </w:t>
      </w:r>
      <w:r w:rsidRPr="00096C22">
        <w:rPr>
          <w:rFonts w:cs="Arial"/>
        </w:rPr>
        <w:t>са понуђачем чија понуда буде изабрана као најповољнија.</w:t>
      </w:r>
    </w:p>
    <w:p w14:paraId="6E5DB19A" w14:textId="77777777" w:rsidR="009D6BA1" w:rsidRPr="00096C22" w:rsidRDefault="009D6BA1" w:rsidP="009D6BA1">
      <w:pPr>
        <w:rPr>
          <w:rFonts w:cs="Arial"/>
        </w:rPr>
      </w:pPr>
      <w:r w:rsidRPr="00096C22">
        <w:rPr>
          <w:rFonts w:cs="Arial"/>
        </w:rPr>
        <w:t>Уколико средство финансијског обезбеђења није достављено у складу са захтевом из Конкурсне документације понуда ће бити одбијена као неприхватљива због битних недостатака.</w:t>
      </w:r>
    </w:p>
    <w:p w14:paraId="2FD69501" w14:textId="656CC9B0" w:rsidR="007F3B21" w:rsidRPr="00096C22" w:rsidRDefault="007F3B21" w:rsidP="007F3B21">
      <w:pPr>
        <w:rPr>
          <w:rFonts w:cs="Arial"/>
          <w:b/>
        </w:rPr>
      </w:pPr>
      <w:r w:rsidRPr="00096C22">
        <w:rPr>
          <w:rFonts w:cs="Arial"/>
          <w:b/>
        </w:rPr>
        <w:t>Изјава о намерама банке да ће банка Понуђачу издати банкарску га</w:t>
      </w:r>
      <w:r w:rsidR="000E1037">
        <w:rPr>
          <w:rFonts w:cs="Arial"/>
          <w:b/>
        </w:rPr>
        <w:t>ранцију за добро извршење посла</w:t>
      </w:r>
    </w:p>
    <w:p w14:paraId="561F1BBB" w14:textId="77777777" w:rsidR="007F3B21" w:rsidRPr="00096C22" w:rsidRDefault="007F3B21" w:rsidP="007F3B21">
      <w:pPr>
        <w:rPr>
          <w:rFonts w:cs="Arial"/>
        </w:rPr>
      </w:pPr>
      <w:r w:rsidRPr="00096C22">
        <w:rPr>
          <w:rFonts w:cs="Arial"/>
        </w:rPr>
        <w:t>Садржај Изјаве о намерама банке:</w:t>
      </w:r>
    </w:p>
    <w:p w14:paraId="0277C302" w14:textId="77777777" w:rsidR="007F3B21" w:rsidRPr="00096C22" w:rsidRDefault="007F3B21" w:rsidP="007F3B21">
      <w:pPr>
        <w:rPr>
          <w:rFonts w:cs="Arial"/>
        </w:rPr>
      </w:pPr>
      <w:r w:rsidRPr="00096C22">
        <w:rPr>
          <w:rFonts w:cs="Arial"/>
        </w:rPr>
        <w:t xml:space="preserve">Изјава о намерама банке о издавању банкарске гаранције мора бити издата на меморандуму пословне банке, оверена и потписана од стране овлашћеног лица банке. </w:t>
      </w:r>
    </w:p>
    <w:p w14:paraId="4780D0AF" w14:textId="77777777" w:rsidR="007F3B21" w:rsidRPr="00096C22" w:rsidRDefault="007F3B21" w:rsidP="007F3B21">
      <w:pPr>
        <w:rPr>
          <w:rFonts w:cs="Arial"/>
        </w:rPr>
      </w:pPr>
      <w:r w:rsidRPr="00096C22">
        <w:rPr>
          <w:rFonts w:cs="Arial"/>
        </w:rPr>
        <w:t xml:space="preserve">Изјава о намерама банке je </w:t>
      </w:r>
      <w:r w:rsidRPr="00096C22">
        <w:rPr>
          <w:rFonts w:cs="Arial"/>
          <w:b/>
        </w:rPr>
        <w:t>обавезујућег</w:t>
      </w:r>
      <w:r w:rsidRPr="00096C22">
        <w:rPr>
          <w:rFonts w:cs="Arial"/>
        </w:rPr>
        <w:t xml:space="preserve"> карактера и мора </w:t>
      </w:r>
      <w:proofErr w:type="gramStart"/>
      <w:r w:rsidRPr="00096C22">
        <w:rPr>
          <w:rFonts w:cs="Arial"/>
        </w:rPr>
        <w:t>да  садржи</w:t>
      </w:r>
      <w:proofErr w:type="gramEnd"/>
      <w:r w:rsidRPr="00096C22">
        <w:rPr>
          <w:rFonts w:cs="Arial"/>
        </w:rPr>
        <w:t>:</w:t>
      </w:r>
    </w:p>
    <w:p w14:paraId="33D2A2D1" w14:textId="77777777" w:rsidR="007F3B21" w:rsidRPr="00096C22" w:rsidRDefault="007F3B21" w:rsidP="007F3B21">
      <w:pPr>
        <w:rPr>
          <w:rFonts w:cs="Arial"/>
        </w:rPr>
      </w:pPr>
      <w:r w:rsidRPr="00096C22">
        <w:rPr>
          <w:rFonts w:cs="Arial"/>
        </w:rPr>
        <w:t>- датум издавања</w:t>
      </w:r>
    </w:p>
    <w:p w14:paraId="32BD0338" w14:textId="77777777" w:rsidR="007F3B21" w:rsidRPr="00096C22" w:rsidRDefault="007F3B21" w:rsidP="007F3B21">
      <w:pPr>
        <w:rPr>
          <w:rFonts w:cs="Arial"/>
        </w:rPr>
      </w:pPr>
      <w:r w:rsidRPr="00096C22">
        <w:rPr>
          <w:rFonts w:cs="Arial"/>
        </w:rPr>
        <w:t>- назив, место и адресу банке (гарант), понуђача (клијент - налогодавац) и корисника банкарске гаранције</w:t>
      </w:r>
    </w:p>
    <w:p w14:paraId="18314646" w14:textId="5F12B3CC" w:rsidR="007F3B21" w:rsidRPr="00096C22" w:rsidRDefault="007F3B21" w:rsidP="007F3B21">
      <w:pPr>
        <w:rPr>
          <w:rFonts w:cs="Arial"/>
        </w:rPr>
      </w:pPr>
      <w:r w:rsidRPr="00096C22">
        <w:rPr>
          <w:rFonts w:cs="Arial"/>
        </w:rPr>
        <w:t>- текст изјаве којим банка потврђује да ће на захтев клијента (понуђача) издати неопозиву, безусловну и на први позив н</w:t>
      </w:r>
      <w:r w:rsidR="00FF18F9">
        <w:rPr>
          <w:rFonts w:cs="Arial"/>
        </w:rPr>
        <w:t xml:space="preserve">аплативу банкарску гаранцију за </w:t>
      </w:r>
      <w:r w:rsidR="00FF18F9">
        <w:rPr>
          <w:rFonts w:cs="Arial"/>
          <w:lang w:val="sr-Cyrl-RS"/>
        </w:rPr>
        <w:t xml:space="preserve">добро извршење посла </w:t>
      </w:r>
      <w:r w:rsidRPr="00096C22">
        <w:rPr>
          <w:rFonts w:cs="Arial"/>
        </w:rPr>
        <w:t>без права приговора</w:t>
      </w:r>
      <w:r w:rsidR="00FF18F9">
        <w:rPr>
          <w:rFonts w:cs="Arial"/>
          <w:lang w:val="sr-Cyrl-RS"/>
        </w:rPr>
        <w:t>,</w:t>
      </w:r>
      <w:r w:rsidRPr="00096C22">
        <w:rPr>
          <w:rFonts w:cs="Arial"/>
        </w:rPr>
        <w:t xml:space="preserve"> на </w:t>
      </w:r>
      <w:r w:rsidRPr="00096C22">
        <w:rPr>
          <w:rFonts w:cs="Arial"/>
          <w:lang w:val="sr-Cyrl-RS"/>
        </w:rPr>
        <w:t xml:space="preserve">10% </w:t>
      </w:r>
      <w:r w:rsidRPr="00096C22">
        <w:rPr>
          <w:rFonts w:cs="Arial"/>
        </w:rPr>
        <w:t xml:space="preserve">од вредности </w:t>
      </w:r>
      <w:r w:rsidRPr="00096C22">
        <w:rPr>
          <w:rFonts w:cs="Arial"/>
          <w:lang w:val="sr-Cyrl-RS"/>
        </w:rPr>
        <w:t>Оквирног споразума</w:t>
      </w:r>
      <w:r w:rsidRPr="00096C22">
        <w:rPr>
          <w:rFonts w:cs="Arial"/>
        </w:rPr>
        <w:t xml:space="preserve"> без ПДВ и роком важности 30</w:t>
      </w:r>
      <w:r w:rsidRPr="00096C22">
        <w:rPr>
          <w:rFonts w:cs="Arial"/>
          <w:lang w:val="sr-Cyrl-RS"/>
        </w:rPr>
        <w:t xml:space="preserve"> (</w:t>
      </w:r>
      <w:proofErr w:type="gramStart"/>
      <w:r w:rsidRPr="00096C22">
        <w:rPr>
          <w:rFonts w:cs="Arial"/>
          <w:lang w:val="sr-Cyrl-RS"/>
        </w:rPr>
        <w:t>словима:тридесет</w:t>
      </w:r>
      <w:proofErr w:type="gramEnd"/>
      <w:r w:rsidRPr="00096C22">
        <w:rPr>
          <w:rFonts w:cs="Arial"/>
          <w:lang w:val="sr-Cyrl-RS"/>
        </w:rPr>
        <w:t>)</w:t>
      </w:r>
      <w:r w:rsidRPr="00096C22">
        <w:rPr>
          <w:rFonts w:cs="Arial"/>
        </w:rPr>
        <w:t xml:space="preserve"> дана дужим од рока </w:t>
      </w:r>
      <w:r w:rsidR="007C6340" w:rsidRPr="00096C22">
        <w:rPr>
          <w:rFonts w:cs="Arial"/>
          <w:lang w:val="sr-Cyrl-RS"/>
        </w:rPr>
        <w:t>важења Оквирног споразума</w:t>
      </w:r>
      <w:r w:rsidRPr="00096C22">
        <w:rPr>
          <w:rFonts w:cs="Arial"/>
        </w:rPr>
        <w:t xml:space="preserve">. </w:t>
      </w:r>
    </w:p>
    <w:p w14:paraId="3561B77C" w14:textId="458BE72A" w:rsidR="007F3B21" w:rsidRPr="00096C22" w:rsidRDefault="007F3B21" w:rsidP="007F3B21">
      <w:pPr>
        <w:rPr>
          <w:rFonts w:cs="Arial"/>
          <w:lang w:val="sr-Cyrl-RS"/>
        </w:rPr>
      </w:pPr>
      <w:r w:rsidRPr="00096C22">
        <w:rPr>
          <w:rFonts w:cs="Arial"/>
        </w:rPr>
        <w:t>- да ће гаранција бити издата за рачун клијента (понуђача) уколико његова понуда буде изабрана као најповољнија у јавној набавци</w:t>
      </w:r>
      <w:r w:rsidRPr="00096C22">
        <w:rPr>
          <w:rFonts w:cs="Arial"/>
          <w:lang w:val="sr-Cyrl-RS"/>
        </w:rPr>
        <w:t xml:space="preserve"> добара</w:t>
      </w:r>
      <w:r w:rsidRPr="00096C22">
        <w:rPr>
          <w:rFonts w:cs="Arial"/>
        </w:rPr>
        <w:t xml:space="preserve"> </w:t>
      </w:r>
      <w:r w:rsidR="00AE3275">
        <w:rPr>
          <w:rFonts w:cs="Arial"/>
          <w:lang w:val="sr-Latn-RS"/>
        </w:rPr>
        <w:t>„</w:t>
      </w:r>
      <w:r w:rsidR="00E64CD9">
        <w:rPr>
          <w:rFonts w:cs="Arial"/>
          <w:lang w:val="ru-RU"/>
        </w:rPr>
        <w:t xml:space="preserve">ПРЕХРАМБЕНИ ПРОИЗВОДИ И ПИЋА ЗА ПОТРЕБЕ КАФЕ КУХИЊА-ТЦ </w:t>
      </w:r>
      <w:proofErr w:type="gramStart"/>
      <w:r w:rsidR="00E64CD9">
        <w:rPr>
          <w:rFonts w:cs="Arial"/>
          <w:lang w:val="ru-RU"/>
        </w:rPr>
        <w:t>КРАЉЕВО</w:t>
      </w:r>
      <w:r w:rsidRPr="00096C22">
        <w:rPr>
          <w:rFonts w:cs="Arial"/>
          <w:lang w:val="sr-Cyrl-RS"/>
        </w:rPr>
        <w:t>“</w:t>
      </w:r>
      <w:r w:rsidRPr="00096C22">
        <w:rPr>
          <w:rFonts w:cs="Arial"/>
        </w:rPr>
        <w:t xml:space="preserve"> јавна</w:t>
      </w:r>
      <w:proofErr w:type="gramEnd"/>
      <w:r w:rsidRPr="00096C22">
        <w:rPr>
          <w:rFonts w:cs="Arial"/>
        </w:rPr>
        <w:t xml:space="preserve"> набавка број </w:t>
      </w:r>
      <w:r w:rsidRPr="00096C22">
        <w:rPr>
          <w:rFonts w:cs="Arial"/>
          <w:lang w:val="sr-Cyrl-RS"/>
        </w:rPr>
        <w:t>8000/00</w:t>
      </w:r>
      <w:r w:rsidR="00AE3275">
        <w:rPr>
          <w:rFonts w:cs="Arial"/>
          <w:lang w:val="sr-Latn-RS"/>
        </w:rPr>
        <w:t>58</w:t>
      </w:r>
      <w:r w:rsidRPr="00096C22">
        <w:rPr>
          <w:rFonts w:cs="Arial"/>
        </w:rPr>
        <w:t>/2016 коју спроводи ЈП „Електропривреда Србије“ Београд</w:t>
      </w:r>
      <w:r w:rsidRPr="00096C22">
        <w:rPr>
          <w:rFonts w:cs="Arial"/>
          <w:lang w:val="sr-Cyrl-RS"/>
        </w:rPr>
        <w:t>.</w:t>
      </w:r>
    </w:p>
    <w:p w14:paraId="00C8D18A" w14:textId="36A925F7" w:rsidR="009D6BA1" w:rsidRPr="0031509E" w:rsidRDefault="007F3B21" w:rsidP="009D6BA1">
      <w:pPr>
        <w:rPr>
          <w:rFonts w:cs="Arial"/>
          <w:lang w:val="sr-Cyrl-CS"/>
        </w:rPr>
      </w:pPr>
      <w:r w:rsidRPr="0031509E">
        <w:rPr>
          <w:rFonts w:cs="Arial"/>
          <w:lang w:val="sr-Cyrl-CS"/>
        </w:rPr>
        <w:t xml:space="preserve">Модел Изјаве је дат у прилогу, као </w:t>
      </w:r>
      <w:r w:rsidR="00EB0683" w:rsidRPr="0031509E">
        <w:rPr>
          <w:rFonts w:cs="Arial"/>
          <w:b/>
          <w:lang w:val="sr-Cyrl-RS"/>
        </w:rPr>
        <w:t>Прилог</w:t>
      </w:r>
      <w:r w:rsidRPr="0031509E">
        <w:rPr>
          <w:rFonts w:cs="Arial"/>
          <w:b/>
          <w:lang w:val="sr-Cyrl-CS"/>
        </w:rPr>
        <w:t xml:space="preserve"> </w:t>
      </w:r>
      <w:r w:rsidR="0031509E" w:rsidRPr="0031509E">
        <w:rPr>
          <w:rFonts w:cs="Arial"/>
          <w:b/>
          <w:lang w:val="sr-Cyrl-CS"/>
        </w:rPr>
        <w:t>4</w:t>
      </w:r>
      <w:r w:rsidRPr="0031509E">
        <w:rPr>
          <w:rFonts w:cs="Arial"/>
          <w:lang w:val="sr-Cyrl-CS"/>
        </w:rPr>
        <w:t>.</w:t>
      </w:r>
    </w:p>
    <w:p w14:paraId="331B452B" w14:textId="77777777" w:rsidR="007F3B21" w:rsidRPr="00096C22" w:rsidRDefault="007F3B21" w:rsidP="009D6BA1">
      <w:pPr>
        <w:rPr>
          <w:rFonts w:cs="Arial"/>
          <w:lang w:val="sr-Cyrl-CS"/>
        </w:rPr>
      </w:pPr>
    </w:p>
    <w:p w14:paraId="383958A4" w14:textId="77777777" w:rsidR="009D6BA1" w:rsidRPr="00096C22" w:rsidRDefault="009D6BA1" w:rsidP="009D6BA1">
      <w:pPr>
        <w:rPr>
          <w:rFonts w:cs="Arial"/>
          <w:b/>
          <w:u w:val="single"/>
          <w:lang w:val="sr-Cyrl-RS"/>
        </w:rPr>
      </w:pPr>
      <w:r w:rsidRPr="00096C22">
        <w:rPr>
          <w:rFonts w:cs="Arial"/>
          <w:b/>
          <w:u w:val="single"/>
        </w:rPr>
        <w:t xml:space="preserve">У </w:t>
      </w:r>
      <w:r w:rsidRPr="00096C22">
        <w:rPr>
          <w:rFonts w:cs="Arial"/>
          <w:b/>
          <w:u w:val="single"/>
          <w:lang w:val="sr-Cyrl-RS"/>
        </w:rPr>
        <w:t xml:space="preserve">тренутку закључења </w:t>
      </w:r>
      <w:r w:rsidR="00A639BD" w:rsidRPr="00096C22">
        <w:rPr>
          <w:rFonts w:cs="Arial"/>
          <w:b/>
          <w:u w:val="single"/>
        </w:rPr>
        <w:t>О</w:t>
      </w:r>
      <w:r w:rsidRPr="00096C22">
        <w:rPr>
          <w:rFonts w:cs="Arial"/>
          <w:b/>
          <w:u w:val="single"/>
        </w:rPr>
        <w:t>квирног споразума</w:t>
      </w:r>
      <w:r w:rsidRPr="00096C22">
        <w:rPr>
          <w:rFonts w:cs="Arial"/>
          <w:b/>
          <w:u w:val="single"/>
          <w:lang w:val="sr-Cyrl-RS"/>
        </w:rPr>
        <w:t xml:space="preserve"> понуђач је дужан да достави:</w:t>
      </w:r>
    </w:p>
    <w:p w14:paraId="0B0A5EA4" w14:textId="77777777" w:rsidR="009D6BA1" w:rsidRPr="00096C22" w:rsidRDefault="009D6BA1" w:rsidP="009D6BA1">
      <w:pPr>
        <w:rPr>
          <w:rFonts w:cs="Arial"/>
          <w:b/>
          <w:u w:val="single"/>
        </w:rPr>
      </w:pPr>
    </w:p>
    <w:p w14:paraId="27DD6749" w14:textId="6270F854" w:rsidR="009D6BA1" w:rsidRPr="00096C22" w:rsidRDefault="00A639BD" w:rsidP="009D6BA1">
      <w:pPr>
        <w:rPr>
          <w:rFonts w:cs="Arial"/>
          <w:b/>
          <w:bCs/>
        </w:rPr>
      </w:pPr>
      <w:r w:rsidRPr="00096C22">
        <w:rPr>
          <w:rFonts w:cs="Arial"/>
          <w:b/>
          <w:lang w:val="sr-Cyrl-RS"/>
        </w:rPr>
        <w:t xml:space="preserve">- </w:t>
      </w:r>
      <w:r w:rsidR="009D6BA1" w:rsidRPr="00096C22">
        <w:rPr>
          <w:rFonts w:cs="Arial"/>
          <w:b/>
        </w:rPr>
        <w:t>Банкарску гаранцију</w:t>
      </w:r>
      <w:r w:rsidR="009D6BA1" w:rsidRPr="00096C22">
        <w:rPr>
          <w:rFonts w:cs="Arial"/>
          <w:b/>
          <w:lang w:val="sr-Cyrl-RS"/>
        </w:rPr>
        <w:t xml:space="preserve"> за</w:t>
      </w:r>
      <w:r w:rsidR="009D6BA1" w:rsidRPr="00096C22">
        <w:rPr>
          <w:rFonts w:cs="Arial"/>
          <w:b/>
        </w:rPr>
        <w:t xml:space="preserve"> добро извршење посла</w:t>
      </w:r>
      <w:r w:rsidR="00EF1454" w:rsidRPr="00096C22">
        <w:rPr>
          <w:rFonts w:cs="Arial"/>
          <w:b/>
          <w:lang w:val="sr-Cyrl-RS"/>
        </w:rPr>
        <w:t xml:space="preserve"> у поступку закључења О</w:t>
      </w:r>
      <w:r w:rsidR="009D6BA1" w:rsidRPr="00096C22">
        <w:rPr>
          <w:rFonts w:cs="Arial"/>
          <w:b/>
          <w:lang w:val="sr-Cyrl-RS"/>
        </w:rPr>
        <w:t>квирног споразума</w:t>
      </w:r>
    </w:p>
    <w:p w14:paraId="1476A94A" w14:textId="77777777" w:rsidR="009D6BA1" w:rsidRPr="00096C22" w:rsidRDefault="009D6BA1" w:rsidP="009D6BA1">
      <w:pPr>
        <w:rPr>
          <w:rFonts w:cs="Arial"/>
          <w:b/>
        </w:rPr>
      </w:pPr>
    </w:p>
    <w:p w14:paraId="3D5A31B7" w14:textId="0CC676C6" w:rsidR="009C7CB8" w:rsidRPr="00096C22" w:rsidRDefault="009D6BA1" w:rsidP="009D6BA1">
      <w:pPr>
        <w:rPr>
          <w:rFonts w:cs="Arial"/>
          <w:b/>
          <w:bCs/>
          <w:u w:val="single"/>
        </w:rPr>
      </w:pPr>
      <w:bookmarkStart w:id="239" w:name="_Toc441651598"/>
      <w:bookmarkStart w:id="240" w:name="_Toc442559909"/>
      <w:r w:rsidRPr="00096C22">
        <w:rPr>
          <w:rFonts w:cs="Arial"/>
          <w:b/>
          <w:u w:val="single"/>
        </w:rPr>
        <w:t>Банкарска гаранција за добро извршење посла</w:t>
      </w:r>
      <w:bookmarkEnd w:id="239"/>
      <w:bookmarkEnd w:id="240"/>
      <w:r w:rsidRPr="00096C22">
        <w:rPr>
          <w:rFonts w:cs="Arial"/>
          <w:b/>
          <w:lang w:val="sr-Cyrl-RS"/>
        </w:rPr>
        <w:t xml:space="preserve"> </w:t>
      </w:r>
      <w:r w:rsidR="00BE0465" w:rsidRPr="00096C22">
        <w:rPr>
          <w:rFonts w:cs="Arial"/>
          <w:b/>
          <w:u w:val="single"/>
          <w:lang w:val="sr-Cyrl-RS"/>
        </w:rPr>
        <w:t>у поступку закључења О</w:t>
      </w:r>
      <w:r w:rsidRPr="00096C22">
        <w:rPr>
          <w:rFonts w:cs="Arial"/>
          <w:b/>
          <w:u w:val="single"/>
          <w:lang w:val="sr-Cyrl-RS"/>
        </w:rPr>
        <w:t>квирног споразума</w:t>
      </w:r>
    </w:p>
    <w:p w14:paraId="4832132B" w14:textId="05EAA542" w:rsidR="009D6BA1" w:rsidRPr="00096C22" w:rsidRDefault="009D6BA1" w:rsidP="009D6BA1">
      <w:pPr>
        <w:rPr>
          <w:rFonts w:cs="Arial"/>
        </w:rPr>
      </w:pPr>
      <w:r w:rsidRPr="00096C22">
        <w:rPr>
          <w:rFonts w:cs="Arial"/>
        </w:rPr>
        <w:lastRenderedPageBreak/>
        <w:t xml:space="preserve">Изабрани понуђач је дужан да у тренутку закључења </w:t>
      </w:r>
      <w:r w:rsidR="00A639BD" w:rsidRPr="00096C22">
        <w:rPr>
          <w:rFonts w:cs="Arial"/>
          <w:lang w:val="sr-Cyrl-RS"/>
        </w:rPr>
        <w:t>О</w:t>
      </w:r>
      <w:r w:rsidRPr="00096C22">
        <w:rPr>
          <w:rFonts w:cs="Arial"/>
          <w:lang w:val="sr-Cyrl-RS"/>
        </w:rPr>
        <w:t xml:space="preserve">квирног споразума, </w:t>
      </w:r>
      <w:r w:rsidRPr="00096C22">
        <w:rPr>
          <w:rFonts w:cs="Arial"/>
        </w:rPr>
        <w:t xml:space="preserve">а најкасније у року од </w:t>
      </w:r>
      <w:r w:rsidRPr="00096C22">
        <w:rPr>
          <w:rFonts w:cs="Arial"/>
          <w:lang w:val="sr-Cyrl-RS"/>
        </w:rPr>
        <w:t>10</w:t>
      </w:r>
      <w:r w:rsidRPr="00096C22">
        <w:rPr>
          <w:rFonts w:cs="Arial"/>
        </w:rPr>
        <w:t xml:space="preserve"> (</w:t>
      </w:r>
      <w:r w:rsidR="00A639BD" w:rsidRPr="00096C22">
        <w:rPr>
          <w:rFonts w:cs="Arial"/>
          <w:lang w:val="sr-Cyrl-RS"/>
        </w:rPr>
        <w:t xml:space="preserve">словима: </w:t>
      </w:r>
      <w:r w:rsidRPr="00096C22">
        <w:rPr>
          <w:rFonts w:cs="Arial"/>
          <w:lang w:val="sr-Cyrl-RS"/>
        </w:rPr>
        <w:t>десет</w:t>
      </w:r>
      <w:r w:rsidRPr="00096C22">
        <w:rPr>
          <w:rFonts w:cs="Arial"/>
        </w:rPr>
        <w:t xml:space="preserve">) дана од дана обостраног потписивања </w:t>
      </w:r>
      <w:r w:rsidR="009C7CB8" w:rsidRPr="00096C22">
        <w:rPr>
          <w:rFonts w:cs="Arial"/>
          <w:lang w:val="sr-Cyrl-RS"/>
        </w:rPr>
        <w:t>Оквирног споразума</w:t>
      </w:r>
      <w:r w:rsidRPr="00096C22">
        <w:rPr>
          <w:rFonts w:cs="Arial"/>
        </w:rPr>
        <w:t xml:space="preserve"> од</w:t>
      </w:r>
      <w:r w:rsidRPr="00096C22">
        <w:rPr>
          <w:rFonts w:cs="Arial"/>
          <w:lang w:val="sr-Cyrl-RS"/>
        </w:rPr>
        <w:t xml:space="preserve"> стране</w:t>
      </w:r>
      <w:r w:rsidRPr="00096C22">
        <w:rPr>
          <w:rFonts w:cs="Arial"/>
        </w:rPr>
        <w:t xml:space="preserve"> законских заступника страна</w:t>
      </w:r>
      <w:r w:rsidR="009C7CB8" w:rsidRPr="00096C22">
        <w:rPr>
          <w:rFonts w:cs="Arial"/>
          <w:lang w:val="sr-Cyrl-RS"/>
        </w:rPr>
        <w:t xml:space="preserve"> у споразуму</w:t>
      </w:r>
      <w:r w:rsidRPr="00096C22">
        <w:rPr>
          <w:rFonts w:cs="Arial"/>
        </w:rPr>
        <w:t>,</w:t>
      </w:r>
      <w:r w:rsidRPr="00096C22">
        <w:rPr>
          <w:rFonts w:cs="Arial"/>
          <w:lang w:val="sr-Cyrl-RS"/>
        </w:rPr>
        <w:t xml:space="preserve"> </w:t>
      </w:r>
      <w:r w:rsidRPr="00096C22">
        <w:rPr>
          <w:rFonts w:cs="Arial"/>
        </w:rPr>
        <w:t xml:space="preserve">а пре почетка </w:t>
      </w:r>
      <w:r w:rsidR="009E3788">
        <w:rPr>
          <w:rFonts w:cs="Arial"/>
          <w:lang w:val="sr-Cyrl-RS"/>
        </w:rPr>
        <w:t>испоруке добара</w:t>
      </w:r>
      <w:r w:rsidRPr="00096C22">
        <w:rPr>
          <w:rFonts w:cs="Arial"/>
        </w:rPr>
        <w:t xml:space="preserve">, као одложни услов из члана 74. став 2. Закона о облигационим односима („Сл. лист </w:t>
      </w:r>
      <w:proofErr w:type="gramStart"/>
      <w:r w:rsidRPr="00096C22">
        <w:rPr>
          <w:rFonts w:cs="Arial"/>
        </w:rPr>
        <w:t>СФРЈ“ бр</w:t>
      </w:r>
      <w:proofErr w:type="gramEnd"/>
      <w:r w:rsidRPr="00096C22">
        <w:rPr>
          <w:rFonts w:cs="Arial"/>
        </w:rPr>
        <w:t xml:space="preserve">. 29/78, 39/85, 45/89 – одлука УСЈ и 57/89, „Сл.лист </w:t>
      </w:r>
      <w:proofErr w:type="gramStart"/>
      <w:r w:rsidRPr="00096C22">
        <w:rPr>
          <w:rFonts w:cs="Arial"/>
        </w:rPr>
        <w:t>СРЈ“ бр</w:t>
      </w:r>
      <w:proofErr w:type="gramEnd"/>
      <w:r w:rsidRPr="00096C22">
        <w:rPr>
          <w:rFonts w:cs="Arial"/>
        </w:rPr>
        <w:t xml:space="preserve">. 31/93 и „Сл. лист </w:t>
      </w:r>
      <w:proofErr w:type="gramStart"/>
      <w:r w:rsidRPr="00096C22">
        <w:rPr>
          <w:rFonts w:cs="Arial"/>
        </w:rPr>
        <w:t>СЦГ“ бр</w:t>
      </w:r>
      <w:proofErr w:type="gramEnd"/>
      <w:r w:rsidRPr="00096C22">
        <w:rPr>
          <w:rFonts w:cs="Arial"/>
        </w:rPr>
        <w:t xml:space="preserve">. 1/2003 – Уставна повеља), као </w:t>
      </w:r>
      <w:r w:rsidR="007F3B21" w:rsidRPr="00096C22">
        <w:rPr>
          <w:rFonts w:cs="Arial"/>
          <w:lang w:val="sr-Cyrl-RS"/>
        </w:rPr>
        <w:t>СФО</w:t>
      </w:r>
      <w:r w:rsidR="009E3788">
        <w:rPr>
          <w:rFonts w:cs="Arial"/>
          <w:lang w:val="sr-Cyrl-RS"/>
        </w:rPr>
        <w:t xml:space="preserve"> </w:t>
      </w:r>
      <w:r w:rsidR="009C5373">
        <w:rPr>
          <w:rFonts w:cs="Arial"/>
        </w:rPr>
        <w:t>достави</w:t>
      </w:r>
      <w:r w:rsidRPr="00096C22">
        <w:rPr>
          <w:rFonts w:cs="Arial"/>
        </w:rPr>
        <w:t xml:space="preserve"> Наручиоцу</w:t>
      </w:r>
      <w:r w:rsidR="009E3788">
        <w:rPr>
          <w:rFonts w:cs="Arial"/>
          <w:lang w:val="sr-Cyrl-RS"/>
        </w:rPr>
        <w:t xml:space="preserve"> банкарску гаранцију за добро извршење посла</w:t>
      </w:r>
      <w:r w:rsidRPr="00096C22">
        <w:rPr>
          <w:rFonts w:cs="Arial"/>
        </w:rPr>
        <w:t>.</w:t>
      </w:r>
    </w:p>
    <w:p w14:paraId="441642B8" w14:textId="737A1620" w:rsidR="009D6BA1" w:rsidRPr="00096C22" w:rsidRDefault="009D6BA1" w:rsidP="009D6BA1">
      <w:pPr>
        <w:rPr>
          <w:rFonts w:cs="Arial"/>
        </w:rPr>
      </w:pPr>
      <w:r w:rsidRPr="00096C22">
        <w:rPr>
          <w:rFonts w:cs="Arial"/>
        </w:rPr>
        <w:t>Изабрани понуђач је дужан да Наручиоцу достави</w:t>
      </w:r>
      <w:r w:rsidRPr="00096C22">
        <w:rPr>
          <w:rFonts w:cs="Arial"/>
          <w:lang w:val="sr-Cyrl-RS"/>
        </w:rPr>
        <w:t xml:space="preserve"> </w:t>
      </w:r>
      <w:r w:rsidRPr="00096C22">
        <w:rPr>
          <w:rFonts w:cs="Arial"/>
        </w:rPr>
        <w:t>неопозиву, безусловну (без права на приговор) и на први писани позив наплативу банкарску гаранцију за добро извршење посла</w:t>
      </w:r>
      <w:r w:rsidR="009C5373">
        <w:rPr>
          <w:rFonts w:cs="Arial"/>
          <w:lang w:val="sr-Cyrl-RS"/>
        </w:rPr>
        <w:t>,</w:t>
      </w:r>
      <w:r w:rsidRPr="00096C22">
        <w:rPr>
          <w:rFonts w:cs="Arial"/>
        </w:rPr>
        <w:t xml:space="preserve"> у износу од </w:t>
      </w:r>
      <w:r w:rsidR="009C7CB8" w:rsidRPr="00096C22">
        <w:rPr>
          <w:rFonts w:cs="Arial"/>
          <w:lang w:val="sr-Cyrl-RS"/>
        </w:rPr>
        <w:t>10</w:t>
      </w:r>
      <w:r w:rsidRPr="00096C22">
        <w:rPr>
          <w:rFonts w:cs="Arial"/>
          <w:lang w:val="sr-Cyrl-RS"/>
        </w:rPr>
        <w:t xml:space="preserve"> </w:t>
      </w:r>
      <w:proofErr w:type="gramStart"/>
      <w:r w:rsidRPr="00096C22">
        <w:rPr>
          <w:rFonts w:cs="Arial"/>
        </w:rPr>
        <w:t>%  вредности</w:t>
      </w:r>
      <w:proofErr w:type="gramEnd"/>
      <w:r w:rsidRPr="00096C22">
        <w:rPr>
          <w:rFonts w:cs="Arial"/>
        </w:rPr>
        <w:t xml:space="preserve"> </w:t>
      </w:r>
      <w:r w:rsidR="009C7CB8" w:rsidRPr="00096C22">
        <w:rPr>
          <w:rFonts w:cs="Arial"/>
          <w:lang w:val="sr-Cyrl-RS"/>
        </w:rPr>
        <w:t>О</w:t>
      </w:r>
      <w:r w:rsidRPr="00096C22">
        <w:rPr>
          <w:rFonts w:cs="Arial"/>
          <w:lang w:val="sr-Cyrl-RS"/>
        </w:rPr>
        <w:t>квирног споразума</w:t>
      </w:r>
      <w:r w:rsidRPr="00096C22">
        <w:rPr>
          <w:rFonts w:cs="Arial"/>
        </w:rPr>
        <w:t xml:space="preserve"> без ПДВ. </w:t>
      </w:r>
    </w:p>
    <w:p w14:paraId="250A6E7A" w14:textId="77777777" w:rsidR="009D6BA1" w:rsidRPr="00096C22" w:rsidRDefault="009D6BA1" w:rsidP="009D6BA1">
      <w:pPr>
        <w:rPr>
          <w:rFonts w:cs="Arial"/>
        </w:rPr>
      </w:pPr>
      <w:r w:rsidRPr="00096C22">
        <w:rPr>
          <w:rFonts w:cs="Arial"/>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1C3D0BCC" w14:textId="77777777" w:rsidR="009D6BA1" w:rsidRPr="00096C22" w:rsidRDefault="009D6BA1" w:rsidP="009D6BA1">
      <w:pPr>
        <w:rPr>
          <w:rFonts w:cs="Arial"/>
        </w:rPr>
      </w:pPr>
      <w:r w:rsidRPr="00096C22">
        <w:rPr>
          <w:rFonts w:cs="Arial"/>
        </w:rPr>
        <w:t xml:space="preserve">Наручилац ће уновчити дату банкарску гаранцију за добро извршење посла у случају да изабрани понуђач не буде извршавао своје уговорне обавезе у роковима и на начин предвиђен </w:t>
      </w:r>
      <w:r w:rsidR="007F3B21" w:rsidRPr="00096C22">
        <w:rPr>
          <w:rFonts w:cs="Arial"/>
          <w:lang w:val="sr-Cyrl-RS"/>
        </w:rPr>
        <w:t>О</w:t>
      </w:r>
      <w:r w:rsidRPr="00096C22">
        <w:rPr>
          <w:rFonts w:cs="Arial"/>
          <w:lang w:val="sr-Cyrl-RS"/>
        </w:rPr>
        <w:t>квирним споразумом</w:t>
      </w:r>
      <w:r w:rsidRPr="00096C22">
        <w:rPr>
          <w:rFonts w:cs="Arial"/>
        </w:rPr>
        <w:t xml:space="preserve">. </w:t>
      </w:r>
    </w:p>
    <w:p w14:paraId="6CFA63E7" w14:textId="77777777" w:rsidR="009D6BA1" w:rsidRPr="00096C22" w:rsidRDefault="009D6BA1" w:rsidP="009D6BA1">
      <w:pPr>
        <w:rPr>
          <w:rFonts w:cs="Arial"/>
        </w:rPr>
      </w:pPr>
      <w:r w:rsidRPr="00096C22">
        <w:rPr>
          <w:rFonts w:cs="Arial"/>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5CD78A1B" w14:textId="77777777" w:rsidR="009D6BA1" w:rsidRPr="00096C22" w:rsidRDefault="009D6BA1" w:rsidP="009D6BA1">
      <w:pPr>
        <w:rPr>
          <w:rFonts w:cs="Arial"/>
        </w:rPr>
      </w:pPr>
      <w:r w:rsidRPr="00096C22">
        <w:rPr>
          <w:rFonts w:cs="Arial"/>
        </w:rPr>
        <w:t>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ПКС уз примену Правилника ПКС и процесног и материјалног права Републике Србије.</w:t>
      </w:r>
    </w:p>
    <w:p w14:paraId="53DA0AF2" w14:textId="77777777" w:rsidR="009D6BA1" w:rsidRPr="00096C22" w:rsidRDefault="009D6BA1" w:rsidP="009D6BA1">
      <w:pPr>
        <w:rPr>
          <w:rFonts w:cs="Arial"/>
        </w:rPr>
      </w:pPr>
      <w:r w:rsidRPr="00096C22">
        <w:rPr>
          <w:rFonts w:cs="Arial"/>
        </w:rPr>
        <w:t>У случају да Изабрани понуђач поднесе банкарску гаранцију стране банке, изабрани понуђач 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p>
    <w:p w14:paraId="1E3892DE" w14:textId="77777777" w:rsidR="009C5373" w:rsidRDefault="00E05669" w:rsidP="004C3B38">
      <w:pPr>
        <w:pStyle w:val="KDPodnaslov3"/>
        <w:keepNext w:val="0"/>
        <w:spacing w:before="0"/>
        <w:ind w:left="851"/>
        <w:rPr>
          <w:rFonts w:eastAsia="TimesNewRomanPSMT" w:cs="Arial"/>
          <w:b/>
          <w:bCs/>
          <w:iCs/>
          <w:lang w:val="sr-Cyrl-RS"/>
        </w:rPr>
      </w:pPr>
      <w:r w:rsidRPr="00096C22">
        <w:rPr>
          <w:rFonts w:eastAsia="TimesNewRomanPSMT" w:cs="Arial"/>
          <w:b/>
          <w:bCs/>
          <w:iCs/>
          <w:lang w:val="sr-Cyrl-RS"/>
        </w:rPr>
        <w:t xml:space="preserve">      </w:t>
      </w:r>
    </w:p>
    <w:p w14:paraId="6D30ED59" w14:textId="710F4691" w:rsidR="004C3B38" w:rsidRPr="00096C22" w:rsidRDefault="004C3B38" w:rsidP="003B229F">
      <w:pPr>
        <w:pStyle w:val="KDPodnaslov3"/>
        <w:keepNext w:val="0"/>
        <w:spacing w:before="0"/>
        <w:ind w:left="851" w:hanging="851"/>
        <w:rPr>
          <w:rFonts w:eastAsia="TimesNewRomanPSMT" w:cs="Arial"/>
          <w:b/>
          <w:bCs/>
          <w:iCs/>
          <w:lang w:val="sr-Cyrl-RS"/>
        </w:rPr>
      </w:pPr>
      <w:r w:rsidRPr="00096C22">
        <w:rPr>
          <w:rFonts w:eastAsia="TimesNewRomanPSMT" w:cs="Arial"/>
          <w:b/>
          <w:bCs/>
          <w:iCs/>
          <w:lang w:val="sr-Cyrl-RS"/>
        </w:rPr>
        <w:t>Достављање средстава финансијског обезбеђења</w:t>
      </w:r>
    </w:p>
    <w:p w14:paraId="090E62F3" w14:textId="77777777" w:rsidR="00F066DE" w:rsidRPr="00096C22" w:rsidRDefault="00F066DE" w:rsidP="00F066DE">
      <w:pPr>
        <w:tabs>
          <w:tab w:val="left" w:pos="567"/>
          <w:tab w:val="left" w:pos="709"/>
        </w:tabs>
        <w:spacing w:after="120"/>
        <w:rPr>
          <w:rFonts w:eastAsia="TimesNewRomanPSMT" w:cs="Arial"/>
          <w:bCs/>
          <w:lang w:val="sr-Cyrl-RS"/>
        </w:rPr>
      </w:pPr>
      <w:r w:rsidRPr="00096C22">
        <w:rPr>
          <w:rFonts w:eastAsia="TimesNewRomanPSMT" w:cs="Arial"/>
          <w:bCs/>
          <w:lang w:val="sr-Cyrl-RS"/>
        </w:rPr>
        <w:t>Средство финансијског обезбеђења за  озбиљност понуде доставља се као саставни део понуде и гласи на</w:t>
      </w:r>
      <w:r w:rsidRPr="00096C22">
        <w:rPr>
          <w:rFonts w:eastAsia="TimesNewRomanPSMT" w:cs="Arial"/>
          <w:bCs/>
          <w:color w:val="00B0F0"/>
          <w:lang w:val="sr-Cyrl-RS"/>
        </w:rPr>
        <w:t xml:space="preserve"> </w:t>
      </w:r>
      <w:r w:rsidRPr="00096C22">
        <w:rPr>
          <w:rFonts w:eastAsia="TimesNewRomanPSMT" w:cs="Arial"/>
          <w:bCs/>
          <w:lang w:val="sr-Cyrl-RS"/>
        </w:rPr>
        <w:t>Јавно предузеће „Електропривреда Србије“ Београд</w:t>
      </w:r>
      <w:r w:rsidR="004C56E1" w:rsidRPr="00096C22">
        <w:rPr>
          <w:rFonts w:eastAsia="TimesNewRomanPSMT" w:cs="Arial"/>
          <w:bCs/>
          <w:lang w:val="sr-Cyrl-RS"/>
        </w:rPr>
        <w:t>.</w:t>
      </w:r>
    </w:p>
    <w:p w14:paraId="07F6C23F" w14:textId="77777777" w:rsidR="00F066DE" w:rsidRPr="00096C22" w:rsidRDefault="00F066DE" w:rsidP="00F066DE">
      <w:pPr>
        <w:tabs>
          <w:tab w:val="left" w:pos="567"/>
          <w:tab w:val="left" w:pos="709"/>
        </w:tabs>
        <w:spacing w:after="120"/>
        <w:rPr>
          <w:rFonts w:cs="Arial"/>
          <w:b/>
          <w:lang w:val="sr-Cyrl-RS"/>
        </w:rPr>
      </w:pPr>
      <w:r w:rsidRPr="00096C22">
        <w:rPr>
          <w:rFonts w:eastAsia="TimesNewRomanPSMT" w:cs="Arial"/>
          <w:bCs/>
          <w:lang w:val="sr-Cyrl-RS"/>
        </w:rPr>
        <w:t>Средство финансијског обезбеђења за добро извршење посла  гласи на</w:t>
      </w:r>
      <w:r w:rsidRPr="00096C22">
        <w:rPr>
          <w:rFonts w:eastAsia="TimesNewRomanPSMT" w:cs="Arial"/>
          <w:bCs/>
          <w:color w:val="00B0F0"/>
          <w:lang w:val="sr-Cyrl-RS"/>
        </w:rPr>
        <w:t xml:space="preserve"> </w:t>
      </w:r>
      <w:r w:rsidRPr="00096C22">
        <w:rPr>
          <w:rFonts w:eastAsia="TimesNewRomanPSMT" w:cs="Arial"/>
          <w:bCs/>
          <w:lang w:val="sr-Cyrl-RS"/>
        </w:rPr>
        <w:t>Јавно предузеће „Електропривреда Србије“ Београд</w:t>
      </w:r>
      <w:r w:rsidR="004C56E1" w:rsidRPr="00096C22">
        <w:rPr>
          <w:rFonts w:eastAsia="TimesNewRomanPSMT" w:cs="Arial"/>
          <w:bCs/>
          <w:lang w:val="sr-Cyrl-RS"/>
        </w:rPr>
        <w:t xml:space="preserve"> </w:t>
      </w:r>
      <w:r w:rsidRPr="00096C22">
        <w:rPr>
          <w:rFonts w:cs="Arial"/>
          <w:b/>
          <w:lang w:val="sr-Cyrl-RS"/>
        </w:rPr>
        <w:t xml:space="preserve">и доставља се лично или поштом на адресу: </w:t>
      </w:r>
    </w:p>
    <w:p w14:paraId="2086A6AF" w14:textId="77777777" w:rsidR="004C56E1" w:rsidRPr="00096C22" w:rsidRDefault="004C56E1" w:rsidP="004C56E1">
      <w:pPr>
        <w:tabs>
          <w:tab w:val="left" w:pos="567"/>
          <w:tab w:val="left" w:pos="709"/>
        </w:tabs>
        <w:spacing w:after="120"/>
        <w:rPr>
          <w:rFonts w:cs="Arial"/>
          <w:b/>
          <w:lang w:val="sr-Latn-RS"/>
        </w:rPr>
      </w:pPr>
      <w:r w:rsidRPr="00096C22">
        <w:rPr>
          <w:rFonts w:cs="Arial"/>
          <w:b/>
          <w:lang w:val="sr-Cyrl-RS"/>
        </w:rPr>
        <w:t>Јавно предузеће „Електропривреда Србије“ Београд, царице Милице 2</w:t>
      </w:r>
    </w:p>
    <w:p w14:paraId="68B5391A" w14:textId="15DFB7CF" w:rsidR="004C56E1" w:rsidRPr="00096C22" w:rsidRDefault="004C56E1" w:rsidP="004C56E1">
      <w:pPr>
        <w:tabs>
          <w:tab w:val="left" w:pos="567"/>
          <w:tab w:val="left" w:pos="709"/>
        </w:tabs>
        <w:spacing w:after="120"/>
        <w:rPr>
          <w:rFonts w:cs="Arial"/>
          <w:b/>
          <w:lang w:val="sr-Cyrl-RS"/>
        </w:rPr>
      </w:pPr>
      <w:r w:rsidRPr="00096C22">
        <w:rPr>
          <w:rFonts w:cs="Arial"/>
          <w:b/>
          <w:i/>
          <w:lang w:val="sr-Cyrl-RS"/>
        </w:rPr>
        <w:t>са назнаком:</w:t>
      </w:r>
      <w:r w:rsidRPr="00096C22">
        <w:rPr>
          <w:rFonts w:cs="Arial"/>
          <w:b/>
          <w:lang w:val="sr-Cyrl-RS"/>
        </w:rPr>
        <w:t xml:space="preserve"> Средство финансијског обезбеђења за </w:t>
      </w:r>
      <w:r w:rsidR="000670D7" w:rsidRPr="00096C22">
        <w:rPr>
          <w:rFonts w:cs="Arial"/>
          <w:b/>
          <w:lang w:val="sr-Cyrl-RS"/>
        </w:rPr>
        <w:t>ЈН/8000/0058/2016</w:t>
      </w:r>
      <w:r w:rsidR="00A976CB" w:rsidRPr="00096C22">
        <w:rPr>
          <w:rFonts w:cs="Arial"/>
          <w:b/>
          <w:lang w:val="sr-Cyrl-RS"/>
        </w:rPr>
        <w:t xml:space="preserve"> </w:t>
      </w:r>
    </w:p>
    <w:p w14:paraId="0B5C76C3" w14:textId="77777777" w:rsidR="00F066DE" w:rsidRPr="00096C22" w:rsidRDefault="00F066DE" w:rsidP="00F066DE">
      <w:pPr>
        <w:tabs>
          <w:tab w:val="left" w:pos="567"/>
          <w:tab w:val="left" w:pos="709"/>
        </w:tabs>
        <w:spacing w:after="120"/>
        <w:rPr>
          <w:rFonts w:cs="Arial"/>
          <w:b/>
          <w:color w:val="00B0F0"/>
          <w:lang w:val="sr-Cyrl-RS"/>
        </w:rPr>
      </w:pPr>
      <w:r w:rsidRPr="00096C22">
        <w:rPr>
          <w:rFonts w:eastAsia="TimesNewRomanPSMT" w:cs="Arial"/>
          <w:bCs/>
          <w:lang w:val="sr-Cyrl-RS"/>
        </w:rPr>
        <w:t>Средство финансијског обезбеђења за отклањање недостатака у гарантном року  гласи на</w:t>
      </w:r>
      <w:r w:rsidRPr="00096C22">
        <w:rPr>
          <w:rFonts w:eastAsia="TimesNewRomanPSMT" w:cs="Arial"/>
          <w:b/>
          <w:bCs/>
          <w:color w:val="00B0F0"/>
          <w:lang w:val="sr-Cyrl-RS"/>
        </w:rPr>
        <w:t xml:space="preserve"> </w:t>
      </w:r>
      <w:r w:rsidRPr="00096C22">
        <w:rPr>
          <w:rFonts w:eastAsia="TimesNewRomanPSMT" w:cs="Arial"/>
          <w:bCs/>
          <w:lang w:val="sr-Cyrl-RS"/>
        </w:rPr>
        <w:t xml:space="preserve">Јавно предузеће „Електропривреда Србије“ Београд </w:t>
      </w:r>
      <w:r w:rsidRPr="00096C22">
        <w:rPr>
          <w:rFonts w:cs="Arial"/>
          <w:lang w:val="sr-Cyrl-RS"/>
        </w:rPr>
        <w:t>и доставља се приликом примопредаје предмета уговора или поштом на адресу корисника уговора:</w:t>
      </w:r>
      <w:r w:rsidRPr="00096C22">
        <w:rPr>
          <w:rFonts w:cs="Arial"/>
          <w:b/>
          <w:color w:val="00B0F0"/>
          <w:lang w:val="sr-Cyrl-RS"/>
        </w:rPr>
        <w:t xml:space="preserve"> </w:t>
      </w:r>
    </w:p>
    <w:p w14:paraId="7544C1EC" w14:textId="77777777" w:rsidR="004C56E1" w:rsidRPr="00096C22" w:rsidRDefault="004C56E1" w:rsidP="004C56E1">
      <w:pPr>
        <w:jc w:val="left"/>
        <w:rPr>
          <w:rFonts w:cs="Arial"/>
          <w:b/>
          <w:lang w:val="sr-Latn-RS"/>
        </w:rPr>
      </w:pPr>
      <w:r w:rsidRPr="00096C22">
        <w:rPr>
          <w:rFonts w:cs="Arial"/>
          <w:b/>
          <w:lang w:val="sr-Cyrl-RS"/>
        </w:rPr>
        <w:t>Јавно предузеће „Електропривреда Србије“ Београд, царице Милице 2</w:t>
      </w:r>
    </w:p>
    <w:p w14:paraId="69D06594" w14:textId="42AC5593" w:rsidR="004C56E1" w:rsidRPr="00096C22" w:rsidRDefault="004C56E1" w:rsidP="004C56E1">
      <w:pPr>
        <w:jc w:val="left"/>
        <w:rPr>
          <w:rFonts w:cs="Arial"/>
          <w:b/>
          <w:lang w:val="sr-Cyrl-RS"/>
        </w:rPr>
      </w:pPr>
      <w:r w:rsidRPr="00096C22">
        <w:rPr>
          <w:rFonts w:cs="Arial"/>
          <w:b/>
          <w:i/>
          <w:lang w:val="sr-Cyrl-RS"/>
        </w:rPr>
        <w:t>са назнаком:</w:t>
      </w:r>
      <w:r w:rsidRPr="00096C22">
        <w:rPr>
          <w:rFonts w:cs="Arial"/>
          <w:b/>
          <w:lang w:val="sr-Cyrl-RS"/>
        </w:rPr>
        <w:t xml:space="preserve"> Средство финансијског обезбеђења за </w:t>
      </w:r>
      <w:r w:rsidR="000670D7" w:rsidRPr="00096C22">
        <w:rPr>
          <w:rFonts w:cs="Arial"/>
          <w:b/>
          <w:lang w:val="sr-Cyrl-RS"/>
        </w:rPr>
        <w:t>ЈН/8000/0058/2016</w:t>
      </w:r>
    </w:p>
    <w:p w14:paraId="7AD5DFDD" w14:textId="77777777" w:rsidR="00F066DE" w:rsidRPr="00096C22" w:rsidRDefault="00F066DE" w:rsidP="008F774C">
      <w:pPr>
        <w:ind w:left="1571"/>
        <w:rPr>
          <w:rFonts w:cs="Arial"/>
          <w:color w:val="00B0F0"/>
        </w:rPr>
      </w:pPr>
    </w:p>
    <w:p w14:paraId="79FA2036" w14:textId="11D699A2" w:rsidR="0085348E" w:rsidRPr="00096C22" w:rsidRDefault="0085348E" w:rsidP="001B182D">
      <w:pPr>
        <w:pStyle w:val="KDPodnaslov2"/>
        <w:numPr>
          <w:ilvl w:val="1"/>
          <w:numId w:val="48"/>
        </w:numPr>
        <w:spacing w:before="0"/>
        <w:jc w:val="both"/>
        <w:rPr>
          <w:rFonts w:cs="Arial"/>
        </w:rPr>
      </w:pPr>
      <w:r w:rsidRPr="00096C22">
        <w:rPr>
          <w:rFonts w:cs="Arial"/>
        </w:rPr>
        <w:t>Начин означавања поверљивих података у понуди</w:t>
      </w:r>
    </w:p>
    <w:p w14:paraId="0BB2AC6F" w14:textId="6C5F148B" w:rsidR="0085348E" w:rsidRPr="00096C22" w:rsidRDefault="0085348E" w:rsidP="0085348E">
      <w:pPr>
        <w:pStyle w:val="KDParagraf"/>
        <w:spacing w:before="0"/>
        <w:rPr>
          <w:rFonts w:cs="Arial"/>
        </w:rPr>
      </w:pPr>
      <w:r w:rsidRPr="00096C22">
        <w:rPr>
          <w:rFonts w:cs="Arial"/>
        </w:rPr>
        <w:t>Подаци које понуђач оправдано означи као поверљиве биће коришћени само у току поступка јавне набавке</w:t>
      </w:r>
      <w:r w:rsidR="00ED0FBD">
        <w:rPr>
          <w:rFonts w:cs="Arial"/>
          <w:lang w:val="sr-Cyrl-RS"/>
        </w:rPr>
        <w:t>,</w:t>
      </w:r>
      <w:r w:rsidRPr="00096C22">
        <w:rPr>
          <w:rFonts w:cs="Arial"/>
        </w:rPr>
        <w:t xml:space="preserve">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14:paraId="608DD8B1" w14:textId="77777777" w:rsidR="0085348E" w:rsidRPr="00096C22" w:rsidRDefault="0085348E" w:rsidP="0085348E">
      <w:pPr>
        <w:pStyle w:val="KDParagraf"/>
        <w:spacing w:before="0"/>
        <w:rPr>
          <w:rFonts w:cs="Arial"/>
        </w:rPr>
      </w:pPr>
      <w:r w:rsidRPr="00096C22">
        <w:rPr>
          <w:rFonts w:cs="Arial"/>
        </w:rPr>
        <w:t xml:space="preserve">Наручилац може да одбије да пружи информацију која би значила повреду поверљивости података добијених у понуди. </w:t>
      </w:r>
    </w:p>
    <w:p w14:paraId="3CBEEB3F" w14:textId="77777777" w:rsidR="0085348E" w:rsidRPr="00096C22" w:rsidRDefault="0085348E" w:rsidP="0085348E">
      <w:pPr>
        <w:pStyle w:val="KDParagraf"/>
        <w:spacing w:before="0"/>
        <w:rPr>
          <w:rFonts w:cs="Arial"/>
        </w:rPr>
      </w:pPr>
      <w:r w:rsidRPr="00096C22">
        <w:rPr>
          <w:rFonts w:cs="Arial"/>
        </w:rPr>
        <w:lastRenderedPageBreak/>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0353ADC7" w14:textId="77777777" w:rsidR="0085348E" w:rsidRPr="00096C22" w:rsidRDefault="0085348E" w:rsidP="0085348E">
      <w:pPr>
        <w:pStyle w:val="KDParagraf"/>
        <w:spacing w:before="0"/>
        <w:rPr>
          <w:rFonts w:cs="Arial"/>
        </w:rPr>
      </w:pPr>
      <w:r w:rsidRPr="00096C22">
        <w:rPr>
          <w:rFonts w:cs="Arial"/>
        </w:rPr>
        <w:t>Наручилац ће као поверљива третирати она документа која у десном горњем углу великим словима имају исписано „</w:t>
      </w:r>
      <w:proofErr w:type="gramStart"/>
      <w:r w:rsidRPr="00096C22">
        <w:rPr>
          <w:rFonts w:cs="Arial"/>
        </w:rPr>
        <w:t>ПОВЕРЉИВО“</w:t>
      </w:r>
      <w:proofErr w:type="gramEnd"/>
      <w:r w:rsidRPr="00096C22">
        <w:rPr>
          <w:rFonts w:cs="Arial"/>
        </w:rPr>
        <w:t>.</w:t>
      </w:r>
    </w:p>
    <w:p w14:paraId="3C3E4F42" w14:textId="77777777" w:rsidR="0085348E" w:rsidRPr="00096C22" w:rsidRDefault="0085348E" w:rsidP="0085348E">
      <w:pPr>
        <w:pStyle w:val="KDParagraf"/>
        <w:spacing w:before="0"/>
        <w:rPr>
          <w:rFonts w:cs="Arial"/>
        </w:rPr>
      </w:pPr>
      <w:r w:rsidRPr="00096C22">
        <w:rPr>
          <w:rFonts w:cs="Arial"/>
        </w:rPr>
        <w:t>Наручилац не одговара за поверљивост података који нису означени на горе наведени начин.</w:t>
      </w:r>
    </w:p>
    <w:p w14:paraId="3D737803" w14:textId="77777777" w:rsidR="0085348E" w:rsidRPr="00096C22" w:rsidRDefault="0085348E" w:rsidP="0085348E">
      <w:pPr>
        <w:pStyle w:val="KDParagraf"/>
        <w:spacing w:before="0"/>
        <w:rPr>
          <w:rFonts w:cs="Arial"/>
        </w:rPr>
      </w:pPr>
      <w:r w:rsidRPr="00096C22">
        <w:rPr>
          <w:rFonts w:cs="Arial"/>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w:t>
      </w:r>
      <w:proofErr w:type="gramStart"/>
      <w:r w:rsidRPr="00096C22">
        <w:rPr>
          <w:rFonts w:cs="Arial"/>
        </w:rPr>
        <w:t>ОПОЗИВ“</w:t>
      </w:r>
      <w:proofErr w:type="gramEnd"/>
      <w:r w:rsidRPr="00096C22">
        <w:rPr>
          <w:rFonts w:cs="Arial"/>
        </w:rPr>
        <w:t>, уписати датум, време и потписати се.</w:t>
      </w:r>
    </w:p>
    <w:p w14:paraId="11CFDE30" w14:textId="77777777" w:rsidR="0085348E" w:rsidRPr="00096C22" w:rsidRDefault="0085348E" w:rsidP="0085348E">
      <w:pPr>
        <w:pStyle w:val="KDParagraf"/>
        <w:spacing w:before="0"/>
        <w:rPr>
          <w:rFonts w:cs="Arial"/>
          <w:lang w:val="ru-RU"/>
        </w:rPr>
      </w:pPr>
      <w:r w:rsidRPr="00096C22">
        <w:rPr>
          <w:rFonts w:cs="Arial"/>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6E8B9BC5" w14:textId="77777777" w:rsidR="0085348E" w:rsidRPr="00096C22" w:rsidRDefault="0085348E" w:rsidP="0085348E">
      <w:pPr>
        <w:pStyle w:val="KDParagraf"/>
        <w:spacing w:before="0"/>
        <w:rPr>
          <w:rFonts w:cs="Arial"/>
        </w:rPr>
      </w:pPr>
      <w:r w:rsidRPr="00096C22">
        <w:rPr>
          <w:rFonts w:cs="Arial"/>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7CE3C794" w14:textId="77777777" w:rsidR="0085348E" w:rsidRPr="00096C22" w:rsidRDefault="0085348E" w:rsidP="0085348E">
      <w:pPr>
        <w:pStyle w:val="KDParagraf"/>
        <w:spacing w:before="0"/>
        <w:rPr>
          <w:rFonts w:cs="Arial"/>
        </w:rPr>
      </w:pPr>
      <w:r w:rsidRPr="00096C22">
        <w:rPr>
          <w:rFonts w:cs="Arial"/>
        </w:rPr>
        <w:t>Неће се сматрати поверљивим докази о испуњености обавезних услова,</w:t>
      </w:r>
      <w:r w:rsidR="00F91E13" w:rsidRPr="00096C22">
        <w:rPr>
          <w:rFonts w:cs="Arial"/>
          <w:lang w:val="sr-Cyrl-RS"/>
        </w:rPr>
        <w:t xml:space="preserve"> </w:t>
      </w:r>
      <w:r w:rsidRPr="00096C22">
        <w:rPr>
          <w:rFonts w:cs="Arial"/>
        </w:rPr>
        <w:t xml:space="preserve">цена и други подаци из понуде који су од значаја за примену критеријума и рангирање понуде. </w:t>
      </w:r>
    </w:p>
    <w:p w14:paraId="496C7213" w14:textId="77777777" w:rsidR="0085348E" w:rsidRPr="00096C22" w:rsidRDefault="0085348E" w:rsidP="0085348E">
      <w:pPr>
        <w:autoSpaceDE w:val="0"/>
        <w:autoSpaceDN w:val="0"/>
        <w:adjustRightInd w:val="0"/>
        <w:spacing w:before="0"/>
        <w:rPr>
          <w:rFonts w:eastAsia="TimesNewRomanPSMT" w:cs="Arial"/>
          <w:bCs/>
          <w:color w:val="00B0F0"/>
        </w:rPr>
      </w:pPr>
    </w:p>
    <w:p w14:paraId="60611FBD" w14:textId="77777777" w:rsidR="0085348E" w:rsidRPr="00096C22" w:rsidRDefault="0085348E" w:rsidP="003B229F">
      <w:pPr>
        <w:pStyle w:val="KDPodnaslov2"/>
        <w:numPr>
          <w:ilvl w:val="1"/>
          <w:numId w:val="48"/>
        </w:numPr>
        <w:tabs>
          <w:tab w:val="clear" w:pos="567"/>
          <w:tab w:val="left" w:pos="540"/>
        </w:tabs>
        <w:spacing w:before="0"/>
        <w:ind w:left="540" w:hanging="540"/>
        <w:jc w:val="both"/>
        <w:rPr>
          <w:rFonts w:cs="Arial"/>
        </w:rPr>
      </w:pPr>
      <w:r w:rsidRPr="00096C22">
        <w:rPr>
          <w:rFonts w:cs="Arial"/>
        </w:rPr>
        <w:t>Поштовање обавеза које произлазе из прописа о заштити на раду и других прописа</w:t>
      </w:r>
    </w:p>
    <w:p w14:paraId="090B7187" w14:textId="77777777" w:rsidR="0085348E" w:rsidRPr="00096C22" w:rsidRDefault="0085348E" w:rsidP="0085348E">
      <w:pPr>
        <w:pStyle w:val="KDParagraf"/>
        <w:spacing w:before="0"/>
        <w:rPr>
          <w:rFonts w:cs="Arial"/>
          <w:lang w:val="ru-RU"/>
        </w:rPr>
      </w:pPr>
      <w:r w:rsidRPr="00096C22">
        <w:rPr>
          <w:rFonts w:cs="Arial"/>
          <w:lang w:val="ru-RU"/>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(Образац </w:t>
      </w:r>
      <w:r w:rsidR="004C56E1" w:rsidRPr="00096C22">
        <w:rPr>
          <w:rFonts w:cs="Arial"/>
          <w:lang w:val="ru-RU"/>
        </w:rPr>
        <w:t>4.</w:t>
      </w:r>
      <w:r w:rsidRPr="00096C22">
        <w:rPr>
          <w:rFonts w:cs="Arial"/>
          <w:color w:val="FF0000"/>
          <w:lang w:val="ru-RU"/>
        </w:rPr>
        <w:t xml:space="preserve"> </w:t>
      </w:r>
      <w:r w:rsidRPr="00096C22">
        <w:rPr>
          <w:rFonts w:cs="Arial"/>
          <w:lang w:val="ru-RU"/>
        </w:rPr>
        <w:t>из конкурсне документације).</w:t>
      </w:r>
    </w:p>
    <w:p w14:paraId="170EEFAF" w14:textId="77777777" w:rsidR="0085348E" w:rsidRPr="00096C22" w:rsidRDefault="0085348E" w:rsidP="0085348E">
      <w:pPr>
        <w:pStyle w:val="KDParagraf"/>
        <w:spacing w:before="0"/>
        <w:rPr>
          <w:rFonts w:cs="Arial"/>
          <w:lang w:val="ru-RU"/>
        </w:rPr>
      </w:pPr>
    </w:p>
    <w:p w14:paraId="330DC36C" w14:textId="77777777" w:rsidR="0085348E" w:rsidRPr="00096C22" w:rsidRDefault="0085348E" w:rsidP="001B182D">
      <w:pPr>
        <w:pStyle w:val="KDPodnaslov2"/>
        <w:numPr>
          <w:ilvl w:val="1"/>
          <w:numId w:val="48"/>
        </w:numPr>
        <w:spacing w:before="0"/>
        <w:jc w:val="both"/>
        <w:rPr>
          <w:rFonts w:cs="Arial"/>
        </w:rPr>
      </w:pPr>
      <w:r w:rsidRPr="00096C22">
        <w:rPr>
          <w:rFonts w:cs="Arial"/>
        </w:rPr>
        <w:t>Накнада за коришћење патената</w:t>
      </w:r>
    </w:p>
    <w:p w14:paraId="320EDE93" w14:textId="77777777" w:rsidR="0085348E" w:rsidRPr="00096C22" w:rsidRDefault="0085348E" w:rsidP="0085348E">
      <w:pPr>
        <w:pStyle w:val="KDParagraf"/>
        <w:spacing w:before="0"/>
        <w:rPr>
          <w:rFonts w:cs="Arial"/>
          <w:lang w:val="ru-RU" w:eastAsia="sr-Latn-CS"/>
        </w:rPr>
      </w:pPr>
      <w:r w:rsidRPr="00096C22">
        <w:rPr>
          <w:rFonts w:cs="Arial"/>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14:paraId="7F7D8D28" w14:textId="77777777" w:rsidR="008F774C" w:rsidRPr="00096C22" w:rsidRDefault="008F774C" w:rsidP="0085348E">
      <w:pPr>
        <w:pStyle w:val="KDParagraf"/>
        <w:spacing w:before="0"/>
        <w:rPr>
          <w:rFonts w:cs="Arial"/>
          <w:lang w:val="ru-RU" w:eastAsia="sr-Latn-CS"/>
        </w:rPr>
      </w:pPr>
    </w:p>
    <w:p w14:paraId="0E9D3CFB" w14:textId="77777777" w:rsidR="0085348E" w:rsidRPr="00096C22" w:rsidRDefault="008F774C" w:rsidP="001B182D">
      <w:pPr>
        <w:pStyle w:val="KDPodnaslov2"/>
        <w:numPr>
          <w:ilvl w:val="1"/>
          <w:numId w:val="48"/>
        </w:numPr>
        <w:spacing w:before="0"/>
        <w:jc w:val="both"/>
        <w:rPr>
          <w:rFonts w:cs="Arial"/>
        </w:rPr>
      </w:pPr>
      <w:r w:rsidRPr="00096C22">
        <w:rPr>
          <w:rFonts w:cs="Arial"/>
        </w:rPr>
        <w:t>Начело заштите животне средине и обезбеђивања енергетске ефикасности</w:t>
      </w:r>
    </w:p>
    <w:p w14:paraId="41392FFE" w14:textId="77777777" w:rsidR="008F774C" w:rsidRPr="00096C22" w:rsidRDefault="008F774C" w:rsidP="008F774C">
      <w:pPr>
        <w:pStyle w:val="KDParagraf"/>
        <w:spacing w:before="0"/>
        <w:rPr>
          <w:rFonts w:cs="Arial"/>
          <w:lang w:val="ru-RU" w:eastAsia="sr-Latn-CS"/>
        </w:rPr>
      </w:pPr>
      <w:r w:rsidRPr="00096C22">
        <w:rPr>
          <w:rFonts w:cs="Arial"/>
          <w:lang w:val="ru-RU" w:eastAsia="sr-Latn-CS"/>
        </w:rPr>
        <w:t>Наручилац је дужан да набавља добра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14:paraId="49F2EFB3" w14:textId="77777777" w:rsidR="008D2B23" w:rsidRPr="00096C22" w:rsidRDefault="008D2B23" w:rsidP="008D2B23">
      <w:pPr>
        <w:spacing w:before="0"/>
        <w:ind w:left="851"/>
        <w:rPr>
          <w:rFonts w:eastAsia="TimesNewRomanPSMT" w:cs="Arial"/>
          <w:bCs/>
          <w:iCs/>
          <w:color w:val="00B0F0"/>
        </w:rPr>
      </w:pPr>
    </w:p>
    <w:p w14:paraId="07E28A5C" w14:textId="77777777" w:rsidR="008D2B23" w:rsidRPr="00096C22" w:rsidRDefault="008D2B23" w:rsidP="001B182D">
      <w:pPr>
        <w:pStyle w:val="KDPodnaslov2"/>
        <w:numPr>
          <w:ilvl w:val="1"/>
          <w:numId w:val="48"/>
        </w:numPr>
        <w:spacing w:before="0"/>
        <w:jc w:val="both"/>
        <w:rPr>
          <w:rFonts w:cs="Arial"/>
        </w:rPr>
      </w:pPr>
      <w:bookmarkStart w:id="241" w:name="_Toc441651602"/>
      <w:bookmarkStart w:id="242" w:name="_Toc442559913"/>
      <w:r w:rsidRPr="00096C22">
        <w:rPr>
          <w:rFonts w:cs="Arial"/>
        </w:rPr>
        <w:t>Додатне информације и објашњења</w:t>
      </w:r>
      <w:bookmarkEnd w:id="241"/>
      <w:bookmarkEnd w:id="242"/>
    </w:p>
    <w:p w14:paraId="18E2A738" w14:textId="6D000935" w:rsidR="008D2B23" w:rsidRPr="00096C22" w:rsidRDefault="008D2B23" w:rsidP="008D2B23">
      <w:pPr>
        <w:widowControl w:val="0"/>
        <w:spacing w:before="0"/>
        <w:rPr>
          <w:rFonts w:cs="Arial"/>
        </w:rPr>
      </w:pPr>
      <w:r w:rsidRPr="00096C22">
        <w:rPr>
          <w:rFonts w:cs="Arial"/>
          <w:lang w:val="ru-RU"/>
        </w:rPr>
        <w:t xml:space="preserve">Заинтерсовано лице може, у писаном облику, тражити </w:t>
      </w:r>
      <w:r w:rsidR="00B505E8" w:rsidRPr="00096C22">
        <w:rPr>
          <w:rFonts w:cs="Arial"/>
          <w:lang w:val="ru-RU"/>
        </w:rPr>
        <w:t xml:space="preserve">од Наручиоца </w:t>
      </w:r>
      <w:r w:rsidRPr="00096C22">
        <w:rPr>
          <w:rFonts w:cs="Arial"/>
          <w:lang w:val="ru-RU"/>
        </w:rPr>
        <w:t>додатне информације или појашњења у вези са припрем</w:t>
      </w:r>
      <w:r w:rsidR="00B505E8" w:rsidRPr="00096C22">
        <w:rPr>
          <w:rFonts w:cs="Arial"/>
          <w:lang w:val="ru-RU"/>
        </w:rPr>
        <w:t>ањем</w:t>
      </w:r>
      <w:r w:rsidRPr="00096C22">
        <w:rPr>
          <w:rFonts w:cs="Arial"/>
          <w:lang w:val="ru-RU"/>
        </w:rPr>
        <w:t xml:space="preserve"> понуде,</w:t>
      </w:r>
      <w:r w:rsidR="00ED0FBD">
        <w:rPr>
          <w:rFonts w:cs="Arial"/>
          <w:lang w:val="ru-RU"/>
        </w:rPr>
        <w:t xml:space="preserve"> </w:t>
      </w:r>
      <w:r w:rsidR="00B505E8" w:rsidRPr="00096C22">
        <w:rPr>
          <w:rFonts w:cs="Arial"/>
          <w:lang w:val="ru-RU"/>
        </w:rPr>
        <w:t>при чему може да укаже Наручиоцу и на евентуално уочене недостатке и неправилности у конкурсној документацији,</w:t>
      </w:r>
      <w:r w:rsidRPr="00096C22">
        <w:rPr>
          <w:rFonts w:cs="Arial"/>
          <w:lang w:val="ru-RU"/>
        </w:rPr>
        <w:t xml:space="preserve"> најкасније пет дана пре истека рока за подношење понуде, на адресу Наручиоца, са назнаком: „ОБЈАШЊЕЊА – позив за јавну набавку број </w:t>
      </w:r>
      <w:r w:rsidR="000670D7" w:rsidRPr="00096C22">
        <w:rPr>
          <w:rFonts w:cs="Arial"/>
          <w:color w:val="000000"/>
          <w:lang w:val="ru-RU"/>
        </w:rPr>
        <w:t>ЈН/8000/0058/2016</w:t>
      </w:r>
      <w:r w:rsidRPr="00096C22">
        <w:rPr>
          <w:rFonts w:cs="Arial"/>
          <w:lang w:val="ru-RU"/>
        </w:rPr>
        <w:t>“ или електронским путем на е-</w:t>
      </w:r>
      <w:r w:rsidRPr="00096C22">
        <w:rPr>
          <w:rFonts w:cs="Arial"/>
        </w:rPr>
        <w:t>mail</w:t>
      </w:r>
      <w:r w:rsidRPr="00096C22">
        <w:rPr>
          <w:rFonts w:cs="Arial"/>
          <w:lang w:val="ru-RU"/>
        </w:rPr>
        <w:t xml:space="preserve"> адресу:</w:t>
      </w:r>
      <w:r w:rsidR="00ED0FBD" w:rsidRPr="00ED0FBD">
        <w:rPr>
          <w:rFonts w:cs="Arial"/>
          <w:u w:val="single"/>
        </w:rPr>
        <w:t xml:space="preserve"> </w:t>
      </w:r>
      <w:hyperlink r:id="rId174" w:history="1">
        <w:r w:rsidR="00ED0FBD" w:rsidRPr="00AE5676">
          <w:rPr>
            <w:rStyle w:val="Hyperlink"/>
            <w:rFonts w:cs="Arial"/>
          </w:rPr>
          <w:t>jasmina.vucinic@eps.rs</w:t>
        </w:r>
      </w:hyperlink>
      <w:r w:rsidR="00ED0FBD">
        <w:rPr>
          <w:rFonts w:cs="Arial"/>
          <w:u w:val="single"/>
          <w:lang w:val="sr-Cyrl-RS"/>
        </w:rPr>
        <w:t xml:space="preserve"> или</w:t>
      </w:r>
      <w:r w:rsidR="004C56E1" w:rsidRPr="00096C22">
        <w:rPr>
          <w:rFonts w:eastAsia="TimesNewRomanPSMT" w:cs="Arial"/>
          <w:bCs/>
        </w:rPr>
        <w:t xml:space="preserve"> </w:t>
      </w:r>
      <w:r w:rsidR="004C56E1" w:rsidRPr="00096C22">
        <w:rPr>
          <w:bCs/>
        </w:rPr>
        <w:t xml:space="preserve"> </w:t>
      </w:r>
      <w:hyperlink r:id="rId175" w:history="1">
        <w:r w:rsidR="00ED0FBD" w:rsidRPr="00597804">
          <w:rPr>
            <w:rStyle w:val="Hyperlink"/>
            <w:bCs/>
          </w:rPr>
          <w:t>milos.zarkovic@eps.rs</w:t>
        </w:r>
      </w:hyperlink>
      <w:r w:rsidRPr="00096C22">
        <w:rPr>
          <w:rFonts w:cs="Arial"/>
          <w:lang w:val="ru-RU"/>
        </w:rPr>
        <w:t>,</w:t>
      </w:r>
      <w:r w:rsidR="00ED0FBD">
        <w:rPr>
          <w:rFonts w:cs="Arial"/>
          <w:lang w:val="ru-RU"/>
        </w:rPr>
        <w:t xml:space="preserve"> </w:t>
      </w:r>
      <w:r w:rsidRPr="00096C22">
        <w:rPr>
          <w:rFonts w:cs="Arial"/>
          <w:lang w:val="ru-RU"/>
        </w:rPr>
        <w:t xml:space="preserve">радним данима (понедељак – петак) у времену од </w:t>
      </w:r>
      <w:r w:rsidR="0013370A" w:rsidRPr="00096C22">
        <w:rPr>
          <w:rFonts w:cs="Arial"/>
          <w:lang w:val="ru-RU"/>
        </w:rPr>
        <w:t>07:30</w:t>
      </w:r>
      <w:r w:rsidRPr="00096C22">
        <w:rPr>
          <w:rFonts w:cs="Arial"/>
          <w:lang w:val="ru-RU"/>
        </w:rPr>
        <w:t xml:space="preserve"> до 1</w:t>
      </w:r>
      <w:r w:rsidR="00270B2B" w:rsidRPr="00096C22">
        <w:rPr>
          <w:rFonts w:cs="Arial"/>
          <w:lang w:val="ru-RU"/>
        </w:rPr>
        <w:t>5</w:t>
      </w:r>
      <w:r w:rsidR="0013370A" w:rsidRPr="00096C22">
        <w:rPr>
          <w:rFonts w:cs="Arial"/>
          <w:lang w:val="ru-RU"/>
        </w:rPr>
        <w:t>.30</w:t>
      </w:r>
      <w:r w:rsidRPr="00096C22">
        <w:rPr>
          <w:rFonts w:cs="Arial"/>
          <w:lang w:val="ru-RU"/>
        </w:rPr>
        <w:t xml:space="preserve"> часова. </w:t>
      </w:r>
      <w:r w:rsidRPr="00096C22">
        <w:rPr>
          <w:rFonts w:cs="Arial"/>
        </w:rPr>
        <w:t>Захтев за појашњење примљен после наведеног времена или током викенда/нерадног дана биће евидентиран као примљен првог следећег радног дана.</w:t>
      </w:r>
    </w:p>
    <w:p w14:paraId="4A35C0DF" w14:textId="77777777" w:rsidR="008D2B23" w:rsidRPr="00096C22" w:rsidRDefault="008D2B23" w:rsidP="008D2B23">
      <w:pPr>
        <w:spacing w:before="0"/>
        <w:rPr>
          <w:rFonts w:cs="Arial"/>
          <w:lang w:val="ru-RU"/>
        </w:rPr>
      </w:pPr>
      <w:r w:rsidRPr="00096C22">
        <w:rPr>
          <w:rFonts w:cs="Arial"/>
          <w:lang w:val="ru-RU"/>
        </w:rPr>
        <w:t xml:space="preserve">Наручилац ће у року од три дана по пријему захтева објавити </w:t>
      </w:r>
      <w:r w:rsidRPr="00096C22">
        <w:rPr>
          <w:rFonts w:cs="Arial"/>
        </w:rPr>
        <w:t>Одговор на захтев</w:t>
      </w:r>
      <w:r w:rsidRPr="00096C22">
        <w:rPr>
          <w:rFonts w:cs="Arial"/>
          <w:lang w:val="ru-RU"/>
        </w:rPr>
        <w:t xml:space="preserve"> на Порталу јавних набавки и својој интернет страници.</w:t>
      </w:r>
    </w:p>
    <w:p w14:paraId="0B350754" w14:textId="77777777" w:rsidR="008D2B23" w:rsidRPr="00096C22" w:rsidRDefault="008D2B23" w:rsidP="008D2B23">
      <w:pPr>
        <w:pStyle w:val="KDMojTekst"/>
        <w:spacing w:before="0"/>
        <w:rPr>
          <w:rFonts w:cs="Arial"/>
          <w:i w:val="0"/>
          <w:color w:val="auto"/>
          <w:sz w:val="22"/>
          <w:szCs w:val="22"/>
        </w:rPr>
      </w:pPr>
      <w:r w:rsidRPr="00096C22">
        <w:rPr>
          <w:rFonts w:cs="Arial"/>
          <w:i w:val="0"/>
          <w:color w:val="auto"/>
          <w:sz w:val="22"/>
          <w:szCs w:val="22"/>
        </w:rPr>
        <w:t>Тражење додатних информација и појашњења телефоном није дозвољено.</w:t>
      </w:r>
    </w:p>
    <w:p w14:paraId="0C66CC9A" w14:textId="77777777" w:rsidR="00C14152" w:rsidRPr="00096C22" w:rsidRDefault="00C14152" w:rsidP="00C14152">
      <w:pPr>
        <w:spacing w:before="0"/>
        <w:rPr>
          <w:rFonts w:cs="Arial"/>
          <w:lang w:val="ru-RU"/>
        </w:rPr>
      </w:pPr>
      <w:r w:rsidRPr="00096C22">
        <w:rPr>
          <w:rFonts w:cs="Arial"/>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5EC3F46E" w14:textId="77777777" w:rsidR="00C14152" w:rsidRPr="00096C22" w:rsidRDefault="00C14152" w:rsidP="00C14152">
      <w:pPr>
        <w:spacing w:before="0"/>
        <w:rPr>
          <w:rFonts w:cs="Arial"/>
          <w:lang w:val="ru-RU"/>
        </w:rPr>
      </w:pPr>
      <w:r w:rsidRPr="00096C22">
        <w:rPr>
          <w:rFonts w:cs="Arial"/>
          <w:lang w:val="ru-RU"/>
        </w:rPr>
        <w:lastRenderedPageBreak/>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1E84FA8D" w14:textId="77777777" w:rsidR="00C14152" w:rsidRPr="00096C22" w:rsidRDefault="00C14152" w:rsidP="00C14152">
      <w:pPr>
        <w:spacing w:before="0"/>
        <w:rPr>
          <w:rFonts w:cs="Arial"/>
          <w:lang w:val="ru-RU"/>
        </w:rPr>
      </w:pPr>
      <w:r w:rsidRPr="00096C22">
        <w:rPr>
          <w:rFonts w:cs="Arial"/>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14:paraId="6E8CBDD9" w14:textId="77777777" w:rsidR="00C14152" w:rsidRPr="00096C22" w:rsidRDefault="00C14152" w:rsidP="00C14152">
      <w:pPr>
        <w:spacing w:before="0"/>
        <w:rPr>
          <w:rFonts w:cs="Arial"/>
          <w:lang w:val="ru-RU"/>
        </w:rPr>
      </w:pPr>
      <w:r w:rsidRPr="00096C22">
        <w:rPr>
          <w:rFonts w:cs="Arial"/>
          <w:lang w:val="ru-RU"/>
        </w:rPr>
        <w:t>По истеку рока предвиђеног за подношење понуда наручилац не може да мења нити да допуњује конкурсну документацију.</w:t>
      </w:r>
    </w:p>
    <w:p w14:paraId="285C2ABD" w14:textId="77777777" w:rsidR="00D31828" w:rsidRPr="00096C22" w:rsidRDefault="008D2B23" w:rsidP="00D31828">
      <w:pPr>
        <w:pStyle w:val="KDMojTekst"/>
        <w:spacing w:before="0"/>
        <w:rPr>
          <w:rFonts w:cs="Arial"/>
          <w:i w:val="0"/>
          <w:color w:val="auto"/>
          <w:sz w:val="22"/>
          <w:szCs w:val="22"/>
          <w:lang w:val="sr-Cyrl-CS"/>
        </w:rPr>
      </w:pPr>
      <w:r w:rsidRPr="00096C22">
        <w:rPr>
          <w:rFonts w:cs="Arial"/>
          <w:i w:val="0"/>
          <w:color w:val="auto"/>
          <w:sz w:val="22"/>
          <w:szCs w:val="22"/>
        </w:rPr>
        <w:t>Комуникација у поступку јавне н</w:t>
      </w:r>
      <w:r w:rsidR="00EA1925" w:rsidRPr="00096C22">
        <w:rPr>
          <w:rFonts w:cs="Arial"/>
          <w:i w:val="0"/>
          <w:color w:val="auto"/>
          <w:sz w:val="22"/>
          <w:szCs w:val="22"/>
        </w:rPr>
        <w:t xml:space="preserve">абавке се врши на начин </w:t>
      </w:r>
      <w:r w:rsidRPr="00096C22">
        <w:rPr>
          <w:rFonts w:cs="Arial"/>
          <w:i w:val="0"/>
          <w:color w:val="auto"/>
          <w:sz w:val="22"/>
          <w:szCs w:val="22"/>
        </w:rPr>
        <w:t>чланом 20. Закона.</w:t>
      </w:r>
    </w:p>
    <w:p w14:paraId="72E066B4" w14:textId="77777777" w:rsidR="00D31828" w:rsidRPr="00096C22" w:rsidRDefault="00D31828" w:rsidP="00D31828">
      <w:pPr>
        <w:pStyle w:val="KDParagraf"/>
        <w:spacing w:before="0"/>
        <w:rPr>
          <w:rFonts w:cs="Arial"/>
          <w:lang w:val="ru-RU"/>
        </w:rPr>
      </w:pPr>
      <w:r w:rsidRPr="00096C22">
        <w:rPr>
          <w:rFonts w:cs="Arial"/>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6" w:history="1">
        <w:r w:rsidR="000B45FD" w:rsidRPr="00096C22">
          <w:rPr>
            <w:rStyle w:val="Hyperlink"/>
            <w:rFonts w:cs="Arial"/>
          </w:rPr>
          <w:t>www.</w:t>
        </w:r>
        <w:r w:rsidR="000B45FD" w:rsidRPr="00096C22">
          <w:rPr>
            <w:rStyle w:val="Hyperlink"/>
            <w:rFonts w:cs="Arial"/>
            <w:lang w:val="sr-Cyrl-CS"/>
          </w:rPr>
          <w:t>к</w:t>
        </w:r>
        <w:r w:rsidR="000B45FD" w:rsidRPr="00096C22">
          <w:rPr>
            <w:rStyle w:val="Hyperlink"/>
            <w:rFonts w:cs="Arial"/>
          </w:rPr>
          <w:t>jn.gov.rs</w:t>
        </w:r>
      </w:hyperlink>
      <w:r w:rsidRPr="00096C22">
        <w:rPr>
          <w:rFonts w:cs="Arial"/>
          <w:lang w:val="ru-RU"/>
        </w:rPr>
        <w:t>).</w:t>
      </w:r>
    </w:p>
    <w:p w14:paraId="25D103A0" w14:textId="77777777" w:rsidR="008D2B23" w:rsidRPr="00096C22" w:rsidRDefault="008D2B23" w:rsidP="008D2B23">
      <w:pPr>
        <w:pStyle w:val="KDMojTekst"/>
        <w:spacing w:before="0"/>
        <w:rPr>
          <w:rFonts w:cs="Arial"/>
          <w:i w:val="0"/>
          <w:color w:val="auto"/>
          <w:sz w:val="22"/>
          <w:szCs w:val="22"/>
        </w:rPr>
      </w:pPr>
    </w:p>
    <w:p w14:paraId="5E84CAE5" w14:textId="77777777" w:rsidR="008D2B23" w:rsidRPr="00096C22" w:rsidRDefault="008D2B23" w:rsidP="001B182D">
      <w:pPr>
        <w:pStyle w:val="KDPodnaslov2"/>
        <w:numPr>
          <w:ilvl w:val="1"/>
          <w:numId w:val="48"/>
        </w:numPr>
        <w:spacing w:before="0"/>
        <w:jc w:val="both"/>
        <w:rPr>
          <w:rFonts w:cs="Arial"/>
        </w:rPr>
      </w:pPr>
      <w:bookmarkStart w:id="243" w:name="_Toc441651603"/>
      <w:bookmarkStart w:id="244" w:name="_Toc442559914"/>
      <w:r w:rsidRPr="00096C22">
        <w:rPr>
          <w:rFonts w:cs="Arial"/>
        </w:rPr>
        <w:t>Трошкови понуде</w:t>
      </w:r>
      <w:bookmarkEnd w:id="243"/>
      <w:bookmarkEnd w:id="244"/>
    </w:p>
    <w:p w14:paraId="27688EC1" w14:textId="77777777" w:rsidR="008D2B23" w:rsidRPr="00096C22" w:rsidRDefault="008D2B23" w:rsidP="008D2B23">
      <w:pPr>
        <w:pStyle w:val="KDParagraf"/>
        <w:spacing w:before="0"/>
        <w:rPr>
          <w:rFonts w:cs="Arial"/>
          <w:lang w:val="ru-RU"/>
        </w:rPr>
      </w:pPr>
      <w:r w:rsidRPr="00096C22">
        <w:rPr>
          <w:rFonts w:cs="Arial"/>
          <w:lang w:val="ru-RU"/>
        </w:rPr>
        <w:t>Трошкове припреме и подношења понуде сноси искључив</w:t>
      </w:r>
      <w:r w:rsidR="002479F9" w:rsidRPr="00096C22">
        <w:rPr>
          <w:rFonts w:cs="Arial"/>
          <w:lang w:val="ru-RU"/>
        </w:rPr>
        <w:t>о Понуђач и не може тражити од Н</w:t>
      </w:r>
      <w:r w:rsidRPr="00096C22">
        <w:rPr>
          <w:rFonts w:cs="Arial"/>
          <w:lang w:val="ru-RU"/>
        </w:rPr>
        <w:t>аручиоца накнаду трошкова.</w:t>
      </w:r>
    </w:p>
    <w:p w14:paraId="71395A9A" w14:textId="77777777" w:rsidR="008D2B23" w:rsidRPr="00096C22" w:rsidRDefault="008D2B23" w:rsidP="008D2B23">
      <w:pPr>
        <w:pStyle w:val="KDParagraf"/>
        <w:spacing w:before="0"/>
        <w:rPr>
          <w:rFonts w:cs="Arial"/>
        </w:rPr>
      </w:pPr>
      <w:r w:rsidRPr="00096C22">
        <w:rPr>
          <w:rFonts w:cs="Arial"/>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14:paraId="4055B3A4" w14:textId="77777777" w:rsidR="008D2B23" w:rsidRPr="00096C22" w:rsidRDefault="008D2B23" w:rsidP="008D2B23">
      <w:pPr>
        <w:pStyle w:val="KDParagraf"/>
        <w:spacing w:before="0"/>
        <w:rPr>
          <w:rFonts w:cs="Arial"/>
        </w:rPr>
      </w:pPr>
      <w:r w:rsidRPr="00096C22">
        <w:rPr>
          <w:rFonts w:cs="Arial"/>
        </w:rPr>
        <w:t xml:space="preserve">Ако је поступак јавне набавке обустављен из разлога који су на страни </w:t>
      </w:r>
      <w:r w:rsidR="002479F9" w:rsidRPr="00096C22">
        <w:rPr>
          <w:rFonts w:cs="Arial"/>
          <w:lang w:val="sr-Cyrl-RS"/>
        </w:rPr>
        <w:t>Н</w:t>
      </w:r>
      <w:r w:rsidR="002479F9" w:rsidRPr="00096C22">
        <w:rPr>
          <w:rFonts w:cs="Arial"/>
        </w:rPr>
        <w:t>аручиоца, Наручилац је дужан да П</w:t>
      </w:r>
      <w:r w:rsidRPr="00096C22">
        <w:rPr>
          <w:rFonts w:cs="Arial"/>
        </w:rPr>
        <w:t>онуђачу надокнади трошкове израде узорка или модела, ако су израђени у склад</w:t>
      </w:r>
      <w:r w:rsidR="002479F9" w:rsidRPr="00096C22">
        <w:rPr>
          <w:rFonts w:cs="Arial"/>
        </w:rPr>
        <w:t>у са техничким спецификацијама Н</w:t>
      </w:r>
      <w:r w:rsidRPr="00096C22">
        <w:rPr>
          <w:rFonts w:cs="Arial"/>
        </w:rPr>
        <w:t>аручиоца и трошкове прибављања средства</w:t>
      </w:r>
      <w:r w:rsidR="002479F9" w:rsidRPr="00096C22">
        <w:rPr>
          <w:rFonts w:cs="Arial"/>
        </w:rPr>
        <w:t xml:space="preserve"> обезбеђења, под условом да је П</w:t>
      </w:r>
      <w:r w:rsidRPr="00096C22">
        <w:rPr>
          <w:rFonts w:cs="Arial"/>
        </w:rPr>
        <w:t>онуђач тражио накнаду тих трошкова у својој понуди.</w:t>
      </w:r>
    </w:p>
    <w:p w14:paraId="32D9716C" w14:textId="77777777" w:rsidR="008D2B23" w:rsidRPr="00096C22" w:rsidRDefault="008D2B23" w:rsidP="008D2B23">
      <w:pPr>
        <w:pStyle w:val="KDParagraf"/>
        <w:spacing w:before="0"/>
        <w:rPr>
          <w:rFonts w:cs="Arial"/>
        </w:rPr>
      </w:pPr>
    </w:p>
    <w:p w14:paraId="5AE103B7" w14:textId="77777777" w:rsidR="00C14152" w:rsidRPr="00096C22" w:rsidRDefault="00C14152" w:rsidP="001B182D">
      <w:pPr>
        <w:pStyle w:val="KDPodnaslov2"/>
        <w:numPr>
          <w:ilvl w:val="1"/>
          <w:numId w:val="48"/>
        </w:numPr>
        <w:spacing w:before="0"/>
        <w:jc w:val="both"/>
        <w:rPr>
          <w:rFonts w:cs="Arial"/>
        </w:rPr>
      </w:pPr>
      <w:r w:rsidRPr="00096C22">
        <w:rPr>
          <w:rFonts w:cs="Arial"/>
        </w:rPr>
        <w:t>Д</w:t>
      </w:r>
      <w:r w:rsidRPr="00096C22">
        <w:rPr>
          <w:rFonts w:cs="Arial"/>
          <w:lang w:val="sr-Latn-CS"/>
        </w:rPr>
        <w:t>одатн</w:t>
      </w:r>
      <w:r w:rsidRPr="00096C22">
        <w:rPr>
          <w:rFonts w:cs="Arial"/>
        </w:rPr>
        <w:t>а</w:t>
      </w:r>
      <w:r w:rsidRPr="00096C22">
        <w:rPr>
          <w:rFonts w:cs="Arial"/>
          <w:lang w:val="sr-Latn-CS"/>
        </w:rPr>
        <w:t xml:space="preserve"> објашњења</w:t>
      </w:r>
      <w:r w:rsidRPr="00096C22">
        <w:rPr>
          <w:rFonts w:cs="Arial"/>
        </w:rPr>
        <w:t>, контрола и допуштене исправке</w:t>
      </w:r>
    </w:p>
    <w:p w14:paraId="05586843" w14:textId="77777777" w:rsidR="00C14152" w:rsidRPr="00096C22" w:rsidRDefault="00C14152" w:rsidP="00C14152">
      <w:pPr>
        <w:pStyle w:val="KDParagraf"/>
        <w:spacing w:before="0"/>
        <w:rPr>
          <w:rFonts w:eastAsia="TimesNewRomanPSMT" w:cs="Arial"/>
        </w:rPr>
      </w:pPr>
      <w:r w:rsidRPr="00096C22">
        <w:rPr>
          <w:rFonts w:eastAsia="TimesNewRomanPSMT" w:cs="Arial"/>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2BA49195" w14:textId="77777777" w:rsidR="00C14152" w:rsidRPr="00096C22" w:rsidRDefault="00C14152" w:rsidP="00C14152">
      <w:pPr>
        <w:pStyle w:val="KDParagraf"/>
        <w:spacing w:before="0"/>
        <w:rPr>
          <w:rFonts w:eastAsia="TimesNewRomanPSMT" w:cs="Arial"/>
          <w:lang w:val="ru-RU"/>
        </w:rPr>
      </w:pPr>
      <w:r w:rsidRPr="00096C22">
        <w:rPr>
          <w:rFonts w:eastAsia="TimesNewRomanPSMT" w:cs="Arial"/>
          <w:lang w:val="ru-RU"/>
        </w:rPr>
        <w:t>Уколико је потр</w:t>
      </w:r>
      <w:r w:rsidR="002479F9" w:rsidRPr="00096C22">
        <w:rPr>
          <w:rFonts w:eastAsia="TimesNewRomanPSMT" w:cs="Arial"/>
          <w:lang w:val="ru-RU"/>
        </w:rPr>
        <w:t>ебно вршити додатна објашњења, Наручилац ће П</w:t>
      </w:r>
      <w:r w:rsidRPr="00096C22">
        <w:rPr>
          <w:rFonts w:eastAsia="TimesNewRomanPSMT" w:cs="Arial"/>
          <w:lang w:val="ru-RU"/>
        </w:rPr>
        <w:t>онуђачу оставити прим</w:t>
      </w:r>
      <w:r w:rsidR="002479F9" w:rsidRPr="00096C22">
        <w:rPr>
          <w:rFonts w:eastAsia="TimesNewRomanPSMT" w:cs="Arial"/>
          <w:lang w:val="ru-RU"/>
        </w:rPr>
        <w:t>ерени рок да поступи по позиву Наручиоца, односно да омогући Наручиоцу контролу (увид) код Понуђача, као и код његовог П</w:t>
      </w:r>
      <w:r w:rsidRPr="00096C22">
        <w:rPr>
          <w:rFonts w:eastAsia="TimesNewRomanPSMT" w:cs="Arial"/>
          <w:lang w:val="ru-RU"/>
        </w:rPr>
        <w:t>одизвођача.</w:t>
      </w:r>
    </w:p>
    <w:p w14:paraId="6371C04B" w14:textId="77777777" w:rsidR="00C14152" w:rsidRPr="00096C22" w:rsidRDefault="002479F9" w:rsidP="00C14152">
      <w:pPr>
        <w:pStyle w:val="KDParagraf"/>
        <w:spacing w:before="0"/>
        <w:rPr>
          <w:rFonts w:eastAsia="TimesNewRomanPSMT" w:cs="Arial"/>
        </w:rPr>
      </w:pPr>
      <w:r w:rsidRPr="00096C22">
        <w:rPr>
          <w:rFonts w:eastAsia="TimesNewRomanPSMT" w:cs="Arial"/>
        </w:rPr>
        <w:t>Наручилац може, уз сагласност П</w:t>
      </w:r>
      <w:r w:rsidR="00C14152" w:rsidRPr="00096C22">
        <w:rPr>
          <w:rFonts w:eastAsia="TimesNewRomanPSMT" w:cs="Arial"/>
        </w:rPr>
        <w:t>онуђача, да изврши исправке рачунских грешака уочених приликом разматрања понуде по окончаном поступку отварања понуда.</w:t>
      </w:r>
    </w:p>
    <w:p w14:paraId="1DEADBCF" w14:textId="77777777" w:rsidR="00C14152" w:rsidRPr="00096C22" w:rsidRDefault="00C14152" w:rsidP="00C14152">
      <w:pPr>
        <w:pStyle w:val="KDParagraf"/>
        <w:spacing w:before="0"/>
        <w:rPr>
          <w:rFonts w:eastAsia="TimesNewRomanPSMT" w:cs="Arial"/>
        </w:rPr>
      </w:pPr>
      <w:r w:rsidRPr="00096C22">
        <w:rPr>
          <w:rFonts w:eastAsia="TimesNewRomanPSMT" w:cs="Arial"/>
        </w:rPr>
        <w:t>У случају разлике између јединичне цене и укупне цене, мерод</w:t>
      </w:r>
      <w:r w:rsidR="002479F9" w:rsidRPr="00096C22">
        <w:rPr>
          <w:rFonts w:eastAsia="TimesNewRomanPSMT" w:cs="Arial"/>
        </w:rPr>
        <w:t>авна је јединична цена. Ако се П</w:t>
      </w:r>
      <w:r w:rsidRPr="00096C22">
        <w:rPr>
          <w:rFonts w:eastAsia="TimesNewRomanPSMT" w:cs="Arial"/>
        </w:rPr>
        <w:t>онуђач не сагласи са исправком рачунских грешака, Наручилац ће његову понуду одбити као неприхватљиву.</w:t>
      </w:r>
    </w:p>
    <w:p w14:paraId="55FF5084" w14:textId="77777777" w:rsidR="008D2B23" w:rsidRPr="00096C22" w:rsidRDefault="008D2B23" w:rsidP="008D2B23">
      <w:pPr>
        <w:spacing w:before="0"/>
        <w:rPr>
          <w:rFonts w:cs="Arial"/>
        </w:rPr>
      </w:pPr>
    </w:p>
    <w:p w14:paraId="3EC0BA42" w14:textId="77777777" w:rsidR="00B20A6C" w:rsidRPr="00096C22" w:rsidRDefault="00B20A6C" w:rsidP="001B182D">
      <w:pPr>
        <w:pStyle w:val="KDPodnaslov2"/>
        <w:numPr>
          <w:ilvl w:val="1"/>
          <w:numId w:val="48"/>
        </w:numPr>
        <w:spacing w:before="0"/>
        <w:jc w:val="both"/>
        <w:rPr>
          <w:rFonts w:cs="Arial"/>
        </w:rPr>
      </w:pPr>
      <w:bookmarkStart w:id="245" w:name="_Toc442559917"/>
      <w:bookmarkStart w:id="246" w:name="_Toc441651606"/>
      <w:r w:rsidRPr="00096C22">
        <w:rPr>
          <w:rFonts w:cs="Arial"/>
        </w:rPr>
        <w:t>Разлози за одбијање понуде</w:t>
      </w:r>
      <w:bookmarkEnd w:id="245"/>
      <w:r w:rsidRPr="00096C22">
        <w:rPr>
          <w:rFonts w:cs="Arial"/>
        </w:rPr>
        <w:t xml:space="preserve"> </w:t>
      </w:r>
      <w:bookmarkEnd w:id="246"/>
    </w:p>
    <w:p w14:paraId="02B65BCF" w14:textId="77777777" w:rsidR="00B20A6C" w:rsidRPr="00096C22" w:rsidRDefault="00B20A6C" w:rsidP="00B20A6C">
      <w:pPr>
        <w:autoSpaceDE w:val="0"/>
        <w:autoSpaceDN w:val="0"/>
        <w:adjustRightInd w:val="0"/>
        <w:spacing w:before="0"/>
        <w:rPr>
          <w:rFonts w:eastAsia="TimesNewRomanPSMT" w:cs="Arial"/>
          <w:bCs/>
          <w:iCs/>
          <w:lang w:val="ru-RU"/>
        </w:rPr>
      </w:pPr>
      <w:r w:rsidRPr="00096C22">
        <w:rPr>
          <w:rFonts w:eastAsia="TimesNewRomanPSMT" w:cs="Arial"/>
          <w:bCs/>
          <w:iCs/>
        </w:rPr>
        <w:t>Понуда ће бити одбијена ако:</w:t>
      </w:r>
    </w:p>
    <w:p w14:paraId="28ECC1E8" w14:textId="77777777" w:rsidR="00B20A6C" w:rsidRPr="00096C22" w:rsidRDefault="00B20A6C" w:rsidP="00440AC9">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rPr>
      </w:pPr>
      <w:r w:rsidRPr="00096C22">
        <w:rPr>
          <w:rFonts w:ascii="Arial" w:eastAsia="TimesNewRomanPSMT" w:hAnsi="Arial" w:cs="Arial"/>
          <w:bCs/>
          <w:iCs/>
        </w:rPr>
        <w:t>је неблаговремена, неприхватљива или неодговарајућа;</w:t>
      </w:r>
    </w:p>
    <w:p w14:paraId="1DD7B37B" w14:textId="77777777" w:rsidR="00B20A6C" w:rsidRPr="00096C22" w:rsidRDefault="00B20A6C" w:rsidP="00440AC9">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rPr>
      </w:pPr>
      <w:r w:rsidRPr="00096C22">
        <w:rPr>
          <w:rFonts w:ascii="Arial" w:eastAsia="TimesNewRomanPSMT" w:hAnsi="Arial" w:cs="Arial"/>
          <w:bCs/>
          <w:iCs/>
        </w:rPr>
        <w:t>ако се понуђач не сагласи са исправком рачунских грешака;</w:t>
      </w:r>
    </w:p>
    <w:p w14:paraId="770D4A20" w14:textId="77777777" w:rsidR="00B20A6C" w:rsidRPr="00096C22" w:rsidRDefault="00B20A6C" w:rsidP="00440AC9">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rPr>
      </w:pPr>
      <w:r w:rsidRPr="00096C22">
        <w:rPr>
          <w:rFonts w:ascii="Arial" w:eastAsia="TimesNewRomanPSMT" w:hAnsi="Arial" w:cs="Arial"/>
          <w:bCs/>
          <w:iCs/>
        </w:rPr>
        <w:t>ако има битне недостатке сходно члану 106. З</w:t>
      </w:r>
      <w:r w:rsidR="004C56E1" w:rsidRPr="00096C22">
        <w:rPr>
          <w:rFonts w:ascii="Arial" w:eastAsia="TimesNewRomanPSMT" w:hAnsi="Arial" w:cs="Arial"/>
          <w:bCs/>
          <w:iCs/>
          <w:lang w:val="sr-Cyrl-RS"/>
        </w:rPr>
        <w:t>акона</w:t>
      </w:r>
    </w:p>
    <w:p w14:paraId="53E1A2AA" w14:textId="77777777" w:rsidR="00B20A6C" w:rsidRPr="00096C22" w:rsidRDefault="00B20A6C" w:rsidP="00B20A6C">
      <w:pPr>
        <w:pStyle w:val="ListParagraph"/>
        <w:autoSpaceDE w:val="0"/>
        <w:autoSpaceDN w:val="0"/>
        <w:adjustRightInd w:val="0"/>
        <w:spacing w:before="0" w:after="0" w:line="240" w:lineRule="auto"/>
        <w:ind w:left="0"/>
        <w:rPr>
          <w:rFonts w:ascii="Arial" w:eastAsia="TimesNewRomanPSMT" w:hAnsi="Arial" w:cs="Arial"/>
          <w:bCs/>
          <w:iCs/>
        </w:rPr>
      </w:pPr>
      <w:r w:rsidRPr="00096C22">
        <w:rPr>
          <w:rFonts w:ascii="Arial" w:eastAsia="TimesNewRomanPSMT" w:hAnsi="Arial" w:cs="Arial"/>
          <w:bCs/>
          <w:iCs/>
        </w:rPr>
        <w:t>односно ако:</w:t>
      </w:r>
    </w:p>
    <w:p w14:paraId="122A231C" w14:textId="77777777" w:rsidR="00B20A6C" w:rsidRPr="00096C22" w:rsidRDefault="00B20A6C" w:rsidP="001B182D">
      <w:pPr>
        <w:pStyle w:val="KDNabrajanje"/>
        <w:numPr>
          <w:ilvl w:val="0"/>
          <w:numId w:val="23"/>
        </w:numPr>
        <w:spacing w:before="0"/>
        <w:ind w:left="714" w:hanging="357"/>
        <w:rPr>
          <w:rFonts w:cs="Arial"/>
        </w:rPr>
      </w:pPr>
      <w:r w:rsidRPr="00096C22">
        <w:rPr>
          <w:rFonts w:cs="Arial"/>
        </w:rPr>
        <w:t xml:space="preserve">Понуђач не докаже да </w:t>
      </w:r>
      <w:r w:rsidRPr="00096C22">
        <w:rPr>
          <w:rFonts w:eastAsia="TimesNewRomanPSMT" w:cs="Arial"/>
          <w:bCs/>
          <w:iCs/>
        </w:rPr>
        <w:t>испуњава обавезне услове за учешће;</w:t>
      </w:r>
    </w:p>
    <w:p w14:paraId="7591AA5B" w14:textId="77777777" w:rsidR="00B20A6C" w:rsidRPr="00096C22" w:rsidRDefault="00B20A6C" w:rsidP="001B182D">
      <w:pPr>
        <w:pStyle w:val="KDNabrajanje"/>
        <w:numPr>
          <w:ilvl w:val="0"/>
          <w:numId w:val="23"/>
        </w:numPr>
        <w:spacing w:before="0"/>
        <w:ind w:left="714" w:hanging="357"/>
        <w:rPr>
          <w:rFonts w:cs="Arial"/>
        </w:rPr>
      </w:pPr>
      <w:r w:rsidRPr="00096C22">
        <w:rPr>
          <w:rFonts w:eastAsia="TimesNewRomanPSMT" w:cs="Arial"/>
          <w:bCs/>
          <w:iCs/>
        </w:rPr>
        <w:t>понуђ</w:t>
      </w:r>
      <w:r w:rsidR="004C56E1" w:rsidRPr="00096C22">
        <w:rPr>
          <w:rFonts w:eastAsia="TimesNewRomanPSMT" w:cs="Arial"/>
          <w:bCs/>
          <w:iCs/>
        </w:rPr>
        <w:t>ач не докаже да испуњава додатни услов</w:t>
      </w:r>
      <w:r w:rsidRPr="00096C22">
        <w:rPr>
          <w:rFonts w:eastAsia="TimesNewRomanPSMT" w:cs="Arial"/>
          <w:bCs/>
          <w:iCs/>
        </w:rPr>
        <w:t>;</w:t>
      </w:r>
    </w:p>
    <w:p w14:paraId="7041664F" w14:textId="77777777" w:rsidR="00B20A6C" w:rsidRPr="00096C22" w:rsidRDefault="00B20A6C" w:rsidP="001B182D">
      <w:pPr>
        <w:pStyle w:val="KDNabrajanje"/>
        <w:numPr>
          <w:ilvl w:val="0"/>
          <w:numId w:val="23"/>
        </w:numPr>
        <w:spacing w:before="0"/>
        <w:ind w:left="714" w:hanging="357"/>
        <w:rPr>
          <w:rFonts w:cs="Arial"/>
        </w:rPr>
      </w:pPr>
      <w:r w:rsidRPr="00096C22">
        <w:rPr>
          <w:rFonts w:eastAsia="TimesNewRomanPSMT" w:cs="Arial"/>
          <w:bCs/>
          <w:iCs/>
        </w:rPr>
        <w:t>понуђач није доставио тражено средство обезбеђења;</w:t>
      </w:r>
    </w:p>
    <w:p w14:paraId="17FECB47" w14:textId="77777777" w:rsidR="00B20A6C" w:rsidRPr="00096C22" w:rsidRDefault="00B20A6C" w:rsidP="001B182D">
      <w:pPr>
        <w:pStyle w:val="KDNabrajanje"/>
        <w:numPr>
          <w:ilvl w:val="0"/>
          <w:numId w:val="23"/>
        </w:numPr>
        <w:spacing w:before="0"/>
        <w:ind w:left="714" w:hanging="357"/>
        <w:rPr>
          <w:rFonts w:eastAsia="TimesNewRomanPSMT" w:cs="Arial"/>
        </w:rPr>
      </w:pPr>
      <w:r w:rsidRPr="00096C22">
        <w:rPr>
          <w:rFonts w:eastAsia="TimesNewRomanPSMT" w:cs="Arial"/>
        </w:rPr>
        <w:t>је понуђени рок важења понуде краћи од прописаног;</w:t>
      </w:r>
    </w:p>
    <w:p w14:paraId="24C92FE5" w14:textId="77777777" w:rsidR="00B20A6C" w:rsidRPr="00096C22" w:rsidRDefault="00B20A6C" w:rsidP="001B182D">
      <w:pPr>
        <w:pStyle w:val="KDNabrajanje"/>
        <w:numPr>
          <w:ilvl w:val="0"/>
          <w:numId w:val="23"/>
        </w:numPr>
        <w:spacing w:before="0"/>
        <w:ind w:left="714" w:hanging="357"/>
        <w:rPr>
          <w:rFonts w:cs="Arial"/>
        </w:rPr>
      </w:pPr>
      <w:r w:rsidRPr="00096C22">
        <w:rPr>
          <w:rFonts w:eastAsia="TimesNewRomanPSMT" w:cs="Arial"/>
          <w:bCs/>
          <w:iCs/>
        </w:rPr>
        <w:t>понуда садржи друге недостатке због којих није могуће утврдити стварну садржину понуде или није могуће упоредити је са другим понудама</w:t>
      </w:r>
    </w:p>
    <w:p w14:paraId="553F3A82" w14:textId="77777777" w:rsidR="00B20A6C" w:rsidRPr="00096C22" w:rsidRDefault="00B20A6C" w:rsidP="00B20A6C">
      <w:pPr>
        <w:spacing w:before="0"/>
        <w:rPr>
          <w:rFonts w:cs="Arial"/>
          <w:lang w:val="sr-Cyrl-CS"/>
        </w:rPr>
      </w:pPr>
    </w:p>
    <w:p w14:paraId="75B470A7" w14:textId="77777777" w:rsidR="00B20A6C" w:rsidRPr="00096C22" w:rsidRDefault="00765013" w:rsidP="00B20A6C">
      <w:pPr>
        <w:spacing w:before="0"/>
        <w:rPr>
          <w:rFonts w:cs="Arial"/>
        </w:rPr>
      </w:pPr>
      <w:r w:rsidRPr="00096C22">
        <w:rPr>
          <w:rFonts w:cs="Arial"/>
        </w:rPr>
        <w:t>Наручилац ће донети О</w:t>
      </w:r>
      <w:r w:rsidR="00B20A6C" w:rsidRPr="00096C22">
        <w:rPr>
          <w:rFonts w:cs="Arial"/>
        </w:rPr>
        <w:t>длуку о обустави поступка јавне набавке у складу са чланом 109. Закона.</w:t>
      </w:r>
    </w:p>
    <w:p w14:paraId="2652B84C" w14:textId="77777777" w:rsidR="00B20A6C" w:rsidRPr="00096C22" w:rsidRDefault="00B20A6C" w:rsidP="00B20A6C">
      <w:pPr>
        <w:pStyle w:val="ListParagraph"/>
        <w:autoSpaceDE w:val="0"/>
        <w:autoSpaceDN w:val="0"/>
        <w:adjustRightInd w:val="0"/>
        <w:spacing w:before="0" w:after="0" w:line="240" w:lineRule="auto"/>
        <w:ind w:left="0"/>
        <w:rPr>
          <w:rFonts w:ascii="Arial" w:eastAsia="TimesNewRomanPSMT" w:hAnsi="Arial" w:cs="Arial"/>
          <w:bCs/>
          <w:iCs/>
        </w:rPr>
      </w:pPr>
    </w:p>
    <w:p w14:paraId="4E74F860" w14:textId="2BECCD51" w:rsidR="0013370A" w:rsidRPr="00096C22" w:rsidRDefault="007F6577" w:rsidP="001B182D">
      <w:pPr>
        <w:pStyle w:val="Heading2"/>
        <w:numPr>
          <w:ilvl w:val="1"/>
          <w:numId w:val="41"/>
        </w:numPr>
      </w:pPr>
      <w:proofErr w:type="gramStart"/>
      <w:r>
        <w:t>6.27</w:t>
      </w:r>
      <w:r w:rsidR="003717C8" w:rsidRPr="00096C22">
        <w:rPr>
          <w:lang w:val="sr-Cyrl-RS"/>
        </w:rPr>
        <w:t xml:space="preserve"> </w:t>
      </w:r>
      <w:r>
        <w:rPr>
          <w:lang w:val="sr-Cyrl-RS"/>
        </w:rPr>
        <w:t xml:space="preserve"> </w:t>
      </w:r>
      <w:r w:rsidR="0013370A" w:rsidRPr="00096C22">
        <w:t>Рок</w:t>
      </w:r>
      <w:proofErr w:type="gramEnd"/>
      <w:r w:rsidR="0013370A" w:rsidRPr="00096C22">
        <w:t xml:space="preserve"> за доношење Одлуке о </w:t>
      </w:r>
      <w:r w:rsidR="00765013" w:rsidRPr="00096C22">
        <w:rPr>
          <w:lang w:val="sr-Cyrl-RS"/>
        </w:rPr>
        <w:t>закључењу О</w:t>
      </w:r>
      <w:r w:rsidR="0013370A" w:rsidRPr="00096C22">
        <w:rPr>
          <w:lang w:val="sr-Cyrl-RS"/>
        </w:rPr>
        <w:t>квирног споразума/</w:t>
      </w:r>
      <w:r w:rsidR="0013370A" w:rsidRPr="00096C22">
        <w:t>обустави</w:t>
      </w:r>
    </w:p>
    <w:p w14:paraId="786960A0" w14:textId="77777777" w:rsidR="00C14152" w:rsidRPr="00096C22" w:rsidRDefault="009C7CB8" w:rsidP="00C14152">
      <w:pPr>
        <w:pStyle w:val="KDParagraf"/>
        <w:spacing w:before="0"/>
        <w:rPr>
          <w:rFonts w:eastAsia="TimesNewRomanPSMT" w:cs="Arial"/>
        </w:rPr>
      </w:pPr>
      <w:r w:rsidRPr="00096C22">
        <w:rPr>
          <w:rFonts w:eastAsia="TimesNewRomanPSMT" w:cs="Arial"/>
        </w:rPr>
        <w:t>Наручилац ће О</w:t>
      </w:r>
      <w:r w:rsidR="00C14152" w:rsidRPr="00096C22">
        <w:rPr>
          <w:rFonts w:eastAsia="TimesNewRomanPSMT" w:cs="Arial"/>
        </w:rPr>
        <w:t xml:space="preserve">длуку </w:t>
      </w:r>
      <w:r w:rsidR="0013370A" w:rsidRPr="00096C22">
        <w:rPr>
          <w:rFonts w:eastAsia="TimesNewRomanPSMT" w:cs="Arial"/>
          <w:lang w:val="sr-Cyrl-RS"/>
        </w:rPr>
        <w:t>о за</w:t>
      </w:r>
      <w:r w:rsidR="00285D44" w:rsidRPr="00096C22">
        <w:rPr>
          <w:rFonts w:eastAsia="TimesNewRomanPSMT" w:cs="Arial"/>
          <w:lang w:val="sr-Cyrl-RS"/>
        </w:rPr>
        <w:t>к</w:t>
      </w:r>
      <w:r w:rsidR="0013370A" w:rsidRPr="00096C22">
        <w:rPr>
          <w:rFonts w:eastAsia="TimesNewRomanPSMT" w:cs="Arial"/>
          <w:lang w:val="sr-Cyrl-RS"/>
        </w:rPr>
        <w:t>ључењу</w:t>
      </w:r>
      <w:r w:rsidR="00C14152" w:rsidRPr="00096C22">
        <w:rPr>
          <w:rFonts w:eastAsia="TimesNewRomanPSMT" w:cs="Arial"/>
        </w:rPr>
        <w:t xml:space="preserve"> </w:t>
      </w:r>
      <w:r w:rsidRPr="00096C22">
        <w:rPr>
          <w:rFonts w:eastAsia="TimesNewRomanPSMT" w:cs="Arial"/>
          <w:lang w:val="sr-Cyrl-RS"/>
        </w:rPr>
        <w:t>О</w:t>
      </w:r>
      <w:r w:rsidR="0013370A" w:rsidRPr="00096C22">
        <w:rPr>
          <w:rFonts w:eastAsia="TimesNewRomanPSMT" w:cs="Arial"/>
          <w:lang w:val="sr-Cyrl-RS"/>
        </w:rPr>
        <w:t>квирног споразума</w:t>
      </w:r>
      <w:r w:rsidR="00C14152" w:rsidRPr="00096C22">
        <w:rPr>
          <w:rFonts w:eastAsia="TimesNewRomanPSMT"/>
          <w:i/>
        </w:rPr>
        <w:t>/</w:t>
      </w:r>
      <w:r w:rsidR="00C14152" w:rsidRPr="00096C22">
        <w:rPr>
          <w:rFonts w:eastAsia="TimesNewRomanPSMT"/>
        </w:rPr>
        <w:t>обустави поступка</w:t>
      </w:r>
      <w:r w:rsidR="00C14152" w:rsidRPr="00096C22">
        <w:rPr>
          <w:rFonts w:eastAsia="TimesNewRomanPSMT" w:cs="Arial"/>
        </w:rPr>
        <w:t xml:space="preserve"> донети у року од максимално </w:t>
      </w:r>
      <w:r w:rsidR="0008263C" w:rsidRPr="00096C22">
        <w:rPr>
          <w:rFonts w:eastAsia="TimesNewRomanPSMT" w:cs="Arial"/>
          <w:lang w:val="sr-Cyrl-RS"/>
        </w:rPr>
        <w:t>25</w:t>
      </w:r>
      <w:r w:rsidR="00C14152" w:rsidRPr="00096C22">
        <w:rPr>
          <w:rFonts w:eastAsia="TimesNewRomanPSMT" w:cs="Arial"/>
        </w:rPr>
        <w:t xml:space="preserve"> (</w:t>
      </w:r>
      <w:r w:rsidR="004C56E1" w:rsidRPr="00096C22">
        <w:rPr>
          <w:rFonts w:eastAsia="TimesNewRomanPSMT" w:cs="Arial"/>
          <w:lang w:val="sr-Cyrl-RS"/>
        </w:rPr>
        <w:t xml:space="preserve">словима: </w:t>
      </w:r>
      <w:r w:rsidR="0008263C" w:rsidRPr="00096C22">
        <w:rPr>
          <w:rFonts w:eastAsia="TimesNewRomanPSMT" w:cs="Arial"/>
          <w:lang w:val="sr-Cyrl-RS"/>
        </w:rPr>
        <w:t>два</w:t>
      </w:r>
      <w:r w:rsidR="00C14152" w:rsidRPr="00096C22">
        <w:rPr>
          <w:rFonts w:eastAsia="TimesNewRomanPSMT" w:cs="Arial"/>
        </w:rPr>
        <w:t>десет</w:t>
      </w:r>
      <w:r w:rsidR="0008263C" w:rsidRPr="00096C22">
        <w:rPr>
          <w:rFonts w:eastAsia="TimesNewRomanPSMT" w:cs="Arial"/>
          <w:lang w:val="sr-Cyrl-RS"/>
        </w:rPr>
        <w:t>пет</w:t>
      </w:r>
      <w:r w:rsidR="00C14152" w:rsidRPr="00096C22">
        <w:rPr>
          <w:rFonts w:eastAsia="TimesNewRomanPSMT" w:cs="Arial"/>
        </w:rPr>
        <w:t>) дана од дана јавног отварања понуда.</w:t>
      </w:r>
    </w:p>
    <w:p w14:paraId="7DACCD96" w14:textId="77777777" w:rsidR="00C14152" w:rsidRPr="00096C22" w:rsidRDefault="00C14152" w:rsidP="00C14152">
      <w:pPr>
        <w:pStyle w:val="KDParagraf"/>
        <w:spacing w:before="0"/>
        <w:rPr>
          <w:rFonts w:eastAsia="TimesNewRomanPSMT" w:cs="Arial"/>
        </w:rPr>
      </w:pPr>
      <w:r w:rsidRPr="00096C22">
        <w:rPr>
          <w:rFonts w:eastAsia="TimesNewRomanPSMT" w:cs="Arial"/>
        </w:rPr>
        <w:t xml:space="preserve">Одлуку о </w:t>
      </w:r>
      <w:r w:rsidR="00765013" w:rsidRPr="00096C22">
        <w:rPr>
          <w:rFonts w:eastAsia="TimesNewRomanPSMT" w:cs="Arial"/>
          <w:lang w:val="sr-Cyrl-RS"/>
        </w:rPr>
        <w:t>закључењу Оквирног споразума</w:t>
      </w:r>
      <w:r w:rsidRPr="00096C22">
        <w:rPr>
          <w:rFonts w:eastAsia="TimesNewRomanPSMT" w:cs="Arial"/>
        </w:rPr>
        <w:t xml:space="preserve">/обустави </w:t>
      </w:r>
      <w:proofErr w:type="gramStart"/>
      <w:r w:rsidRPr="00096C22">
        <w:rPr>
          <w:rFonts w:eastAsia="TimesNewRomanPSMT" w:cs="Arial"/>
        </w:rPr>
        <w:t>поступка  Наручилац</w:t>
      </w:r>
      <w:proofErr w:type="gramEnd"/>
      <w:r w:rsidRPr="00096C22">
        <w:rPr>
          <w:rFonts w:eastAsia="TimesNewRomanPSMT" w:cs="Arial"/>
        </w:rPr>
        <w:t xml:space="preserve"> ће објавити на Порталу јавних набавки и на својој интернет страници у року од 3 (</w:t>
      </w:r>
      <w:r w:rsidR="004C56E1" w:rsidRPr="00096C22">
        <w:rPr>
          <w:rFonts w:eastAsia="TimesNewRomanPSMT" w:cs="Arial"/>
          <w:lang w:val="sr-Cyrl-RS"/>
        </w:rPr>
        <w:t xml:space="preserve">словима: </w:t>
      </w:r>
      <w:r w:rsidRPr="00096C22">
        <w:rPr>
          <w:rFonts w:eastAsia="TimesNewRomanPSMT" w:cs="Arial"/>
        </w:rPr>
        <w:t>три) дана од дана доношења.</w:t>
      </w:r>
    </w:p>
    <w:p w14:paraId="6957F03F" w14:textId="77777777" w:rsidR="008D2B23" w:rsidRPr="00096C22" w:rsidRDefault="008D2B23" w:rsidP="008D2B23">
      <w:pPr>
        <w:pStyle w:val="KDParagraf"/>
        <w:spacing w:before="0"/>
        <w:rPr>
          <w:rFonts w:eastAsia="TimesNewRomanPSMT" w:cs="Arial"/>
        </w:rPr>
      </w:pPr>
    </w:p>
    <w:p w14:paraId="6DA88B5B" w14:textId="4E7077D1" w:rsidR="008D2B23" w:rsidRPr="00096C22" w:rsidRDefault="008D2B23" w:rsidP="001B182D">
      <w:pPr>
        <w:pStyle w:val="KDPodnaslov2"/>
        <w:numPr>
          <w:ilvl w:val="1"/>
          <w:numId w:val="49"/>
        </w:numPr>
        <w:spacing w:before="0"/>
        <w:jc w:val="both"/>
        <w:rPr>
          <w:rFonts w:cs="Arial"/>
          <w:lang w:val="ru-RU"/>
        </w:rPr>
      </w:pPr>
      <w:bookmarkStart w:id="247" w:name="_Toc441651607"/>
      <w:bookmarkStart w:id="248" w:name="_Toc442559918"/>
      <w:r w:rsidRPr="00096C22">
        <w:rPr>
          <w:rFonts w:cs="Arial"/>
          <w:lang w:val="ru-RU"/>
        </w:rPr>
        <w:t>Н</w:t>
      </w:r>
      <w:r w:rsidRPr="00096C22">
        <w:rPr>
          <w:rFonts w:cs="Arial"/>
        </w:rPr>
        <w:t>егативне референце</w:t>
      </w:r>
      <w:bookmarkEnd w:id="247"/>
      <w:bookmarkEnd w:id="248"/>
    </w:p>
    <w:p w14:paraId="75F72687" w14:textId="77777777" w:rsidR="008D2B23" w:rsidRPr="00096C22" w:rsidRDefault="008D2B23" w:rsidP="008D2B23">
      <w:pPr>
        <w:spacing w:before="0"/>
        <w:rPr>
          <w:rFonts w:cs="Arial"/>
          <w:lang w:val="ru-RU"/>
        </w:rPr>
      </w:pPr>
      <w:r w:rsidRPr="00096C22">
        <w:rPr>
          <w:rFonts w:cs="Arial"/>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14:paraId="258E0EA4" w14:textId="77777777" w:rsidR="008D2B23" w:rsidRPr="00096C22" w:rsidRDefault="008D2B23" w:rsidP="008D2B23">
      <w:pPr>
        <w:pStyle w:val="KDNabrajanje"/>
        <w:spacing w:before="0"/>
        <w:rPr>
          <w:rFonts w:cs="Arial"/>
        </w:rPr>
      </w:pPr>
      <w:r w:rsidRPr="00096C22">
        <w:rPr>
          <w:rFonts w:cs="Arial"/>
        </w:rPr>
        <w:t>поступао супротно забрани из чл. 23. и 25. Закона;</w:t>
      </w:r>
    </w:p>
    <w:p w14:paraId="55D47E52" w14:textId="77777777" w:rsidR="008D2B23" w:rsidRPr="00096C22" w:rsidRDefault="008D2B23" w:rsidP="008D2B23">
      <w:pPr>
        <w:pStyle w:val="KDNabrajanje"/>
        <w:spacing w:before="0"/>
        <w:rPr>
          <w:rFonts w:cs="Arial"/>
        </w:rPr>
      </w:pPr>
      <w:r w:rsidRPr="00096C22">
        <w:rPr>
          <w:rFonts w:cs="Arial"/>
        </w:rPr>
        <w:t>учинио повреду конкуренције;</w:t>
      </w:r>
    </w:p>
    <w:p w14:paraId="53FEFA56" w14:textId="77777777" w:rsidR="008D2B23" w:rsidRPr="00096C22" w:rsidRDefault="008D2B23" w:rsidP="008D2B23">
      <w:pPr>
        <w:pStyle w:val="KDNabrajanje"/>
        <w:spacing w:before="0"/>
        <w:rPr>
          <w:rFonts w:cs="Arial"/>
        </w:rPr>
      </w:pPr>
      <w:r w:rsidRPr="00096C22">
        <w:rPr>
          <w:rFonts w:cs="Arial"/>
        </w:rPr>
        <w:t xml:space="preserve">доставио неистините податке у понуди или без оправданих разлога одбио да закључи </w:t>
      </w:r>
      <w:r w:rsidR="00765013" w:rsidRPr="00096C22">
        <w:rPr>
          <w:rFonts w:cs="Arial"/>
          <w:lang w:val="sr-Cyrl-RS"/>
        </w:rPr>
        <w:t>О</w:t>
      </w:r>
      <w:r w:rsidR="0013370A" w:rsidRPr="00096C22">
        <w:rPr>
          <w:rFonts w:cs="Arial"/>
          <w:lang w:val="sr-Cyrl-RS"/>
        </w:rPr>
        <w:t>квирни споразум</w:t>
      </w:r>
      <w:r w:rsidRPr="00096C22">
        <w:rPr>
          <w:rFonts w:cs="Arial"/>
        </w:rPr>
        <w:t xml:space="preserve"> о јавној набавци, након што му је </w:t>
      </w:r>
      <w:r w:rsidR="00765013" w:rsidRPr="00096C22">
        <w:rPr>
          <w:rFonts w:cs="Arial"/>
          <w:lang w:val="sr-Cyrl-RS"/>
        </w:rPr>
        <w:t>О</w:t>
      </w:r>
      <w:r w:rsidR="0013370A" w:rsidRPr="00096C22">
        <w:rPr>
          <w:rFonts w:cs="Arial"/>
          <w:lang w:val="sr-Cyrl-RS"/>
        </w:rPr>
        <w:t>квирни споразум</w:t>
      </w:r>
      <w:r w:rsidRPr="00096C22">
        <w:rPr>
          <w:rFonts w:cs="Arial"/>
        </w:rPr>
        <w:t xml:space="preserve"> додељен;</w:t>
      </w:r>
    </w:p>
    <w:p w14:paraId="77D69A51" w14:textId="77777777" w:rsidR="008D2B23" w:rsidRPr="00096C22" w:rsidRDefault="008D2B23" w:rsidP="008D2B23">
      <w:pPr>
        <w:pStyle w:val="KDNabrajanje"/>
        <w:spacing w:before="0"/>
        <w:rPr>
          <w:rFonts w:cs="Arial"/>
        </w:rPr>
      </w:pPr>
      <w:r w:rsidRPr="00096C22">
        <w:rPr>
          <w:rFonts w:cs="Arial"/>
        </w:rPr>
        <w:t>одбио да достави доказе и средства обезбеђења на шта се у понуди обавезао.</w:t>
      </w:r>
    </w:p>
    <w:p w14:paraId="7EEB16E6" w14:textId="77777777" w:rsidR="008D2B23" w:rsidRPr="00096C22" w:rsidRDefault="008D2B23" w:rsidP="008D2B23">
      <w:pPr>
        <w:pStyle w:val="KDParagraf"/>
        <w:spacing w:before="0"/>
        <w:rPr>
          <w:rFonts w:cs="Arial"/>
          <w:lang w:val="ru-RU"/>
        </w:rPr>
      </w:pPr>
      <w:r w:rsidRPr="00096C22">
        <w:rPr>
          <w:rFonts w:cs="Arial"/>
          <w:lang w:val="ru-RU"/>
        </w:rPr>
        <w:t xml:space="preserve">Наручилац може одбити понуду уколико поседује доказ који потврђује да понуђач није испуњавао своје обавезе по раније закљученим </w:t>
      </w:r>
      <w:r w:rsidR="00765013" w:rsidRPr="00096C22">
        <w:rPr>
          <w:rFonts w:cs="Arial"/>
          <w:lang w:val="ru-RU"/>
        </w:rPr>
        <w:t>Оквирним споразумима</w:t>
      </w:r>
      <w:r w:rsidRPr="00096C22">
        <w:rPr>
          <w:rFonts w:cs="Arial"/>
          <w:lang w:val="ru-RU"/>
        </w:rPr>
        <w:t xml:space="preserve"> о јавним набавкама који су се односили на исти предмет набавке, за период од претходне три године</w:t>
      </w:r>
      <w:r w:rsidR="00765013" w:rsidRPr="00096C22">
        <w:rPr>
          <w:rFonts w:cs="Arial"/>
          <w:lang w:val="ru-RU"/>
        </w:rPr>
        <w:t xml:space="preserve"> </w:t>
      </w:r>
      <w:r w:rsidRPr="00096C22">
        <w:rPr>
          <w:rFonts w:cs="Arial"/>
          <w:lang w:val="ru-RU"/>
        </w:rPr>
        <w:t xml:space="preserve">пре објављивања позива за подношење понуда. </w:t>
      </w:r>
    </w:p>
    <w:p w14:paraId="1BDA70F7" w14:textId="77777777" w:rsidR="008D2B23" w:rsidRPr="00096C22" w:rsidRDefault="008D2B23" w:rsidP="008D2B23">
      <w:pPr>
        <w:pStyle w:val="KDParagraf"/>
        <w:spacing w:before="0"/>
        <w:rPr>
          <w:rFonts w:cs="Arial"/>
        </w:rPr>
      </w:pPr>
      <w:r w:rsidRPr="00096C22">
        <w:rPr>
          <w:rFonts w:cs="Arial"/>
        </w:rPr>
        <w:t>Доказ наведеног може бити:</w:t>
      </w:r>
    </w:p>
    <w:p w14:paraId="262C6D81" w14:textId="77777777" w:rsidR="008D2B23" w:rsidRPr="00096C22" w:rsidRDefault="008D2B23" w:rsidP="008D2B23">
      <w:pPr>
        <w:pStyle w:val="KDNabrajanje"/>
        <w:spacing w:before="0"/>
        <w:rPr>
          <w:rFonts w:cs="Arial"/>
        </w:rPr>
      </w:pPr>
      <w:r w:rsidRPr="00096C22">
        <w:rPr>
          <w:rFonts w:cs="Arial"/>
        </w:rPr>
        <w:t>правоснажна судска одлука или коначна одлука другог надлежног органа;</w:t>
      </w:r>
    </w:p>
    <w:p w14:paraId="1171A311" w14:textId="77777777" w:rsidR="008D2B23" w:rsidRPr="00096C22" w:rsidRDefault="008D2B23" w:rsidP="008D2B23">
      <w:pPr>
        <w:pStyle w:val="KDNabrajanje"/>
        <w:spacing w:before="0"/>
        <w:rPr>
          <w:rFonts w:cs="Arial"/>
        </w:rPr>
      </w:pPr>
      <w:r w:rsidRPr="00096C22">
        <w:rPr>
          <w:rFonts w:cs="Arial"/>
        </w:rPr>
        <w:t>исправа о реализованом средству обезбеђења испуњења обавеза у поступку јавне набавке или испуњења уговорних обавеза;</w:t>
      </w:r>
    </w:p>
    <w:p w14:paraId="4F89754D" w14:textId="77777777" w:rsidR="008D2B23" w:rsidRPr="00096C22" w:rsidRDefault="008D2B23" w:rsidP="008D2B23">
      <w:pPr>
        <w:pStyle w:val="KDNabrajanje"/>
        <w:spacing w:before="0"/>
        <w:rPr>
          <w:rFonts w:cs="Arial"/>
        </w:rPr>
      </w:pPr>
      <w:r w:rsidRPr="00096C22">
        <w:rPr>
          <w:rFonts w:cs="Arial"/>
        </w:rPr>
        <w:t>исправа о наплаћеној уговорној казни;</w:t>
      </w:r>
    </w:p>
    <w:p w14:paraId="6765F8AA" w14:textId="77777777" w:rsidR="008D2B23" w:rsidRPr="00096C22" w:rsidRDefault="008D2B23" w:rsidP="008D2B23">
      <w:pPr>
        <w:pStyle w:val="KDNabrajanje"/>
        <w:spacing w:before="0"/>
        <w:rPr>
          <w:rFonts w:cs="Arial"/>
        </w:rPr>
      </w:pPr>
      <w:r w:rsidRPr="00096C22">
        <w:rPr>
          <w:rFonts w:cs="Arial"/>
        </w:rPr>
        <w:t>рекламације потрошача, односно корисника, ако нису отклоњене у уговореном року;</w:t>
      </w:r>
    </w:p>
    <w:p w14:paraId="4E018EF6" w14:textId="77777777" w:rsidR="008D2B23" w:rsidRPr="00096C22" w:rsidRDefault="008D2B23" w:rsidP="008D2B23">
      <w:pPr>
        <w:pStyle w:val="KDNabrajanje"/>
        <w:spacing w:before="0"/>
        <w:rPr>
          <w:rFonts w:cs="Arial"/>
        </w:rPr>
      </w:pPr>
      <w:r w:rsidRPr="00096C22">
        <w:rPr>
          <w:rFonts w:cs="Arial"/>
        </w:rPr>
        <w:t>изјава о раскиду уговора због неиспуњења битних елемен</w:t>
      </w:r>
      <w:r w:rsidR="003717C8" w:rsidRPr="00096C22">
        <w:rPr>
          <w:rFonts w:cs="Arial"/>
        </w:rPr>
        <w:t xml:space="preserve">ата уговора дата на начин и под </w:t>
      </w:r>
      <w:r w:rsidRPr="00096C22">
        <w:rPr>
          <w:rFonts w:cs="Arial"/>
        </w:rPr>
        <w:t>условима предвиђеним законом којим се уређују облигациони односи;</w:t>
      </w:r>
    </w:p>
    <w:p w14:paraId="2CD66137" w14:textId="77777777" w:rsidR="008D2B23" w:rsidRPr="00096C22" w:rsidRDefault="008D2B23" w:rsidP="008D2B23">
      <w:pPr>
        <w:pStyle w:val="KDNabrajanje"/>
        <w:spacing w:before="0"/>
        <w:rPr>
          <w:rFonts w:cs="Arial"/>
        </w:rPr>
      </w:pPr>
      <w:r w:rsidRPr="00096C22">
        <w:rPr>
          <w:rFonts w:cs="Arial"/>
        </w:rPr>
        <w:t>доказ о ангажовању на извршењу уговора о јавној набавци лица која нису означена у понуди као подизвођачи, односно чланови групе понуђача;</w:t>
      </w:r>
    </w:p>
    <w:p w14:paraId="375C3966" w14:textId="77777777" w:rsidR="008D2B23" w:rsidRPr="00096C22" w:rsidRDefault="008D2B23" w:rsidP="008D2B23">
      <w:pPr>
        <w:pStyle w:val="KDNabrajanje"/>
        <w:spacing w:before="0"/>
        <w:rPr>
          <w:rFonts w:cs="Arial"/>
        </w:rPr>
      </w:pPr>
      <w:r w:rsidRPr="00096C22">
        <w:rPr>
          <w:rFonts w:cs="Arial"/>
        </w:rPr>
        <w:t xml:space="preserve">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w:t>
      </w:r>
      <w:r w:rsidR="00765013" w:rsidRPr="00096C22">
        <w:rPr>
          <w:rFonts w:cs="Arial"/>
          <w:lang w:val="sr-Cyrl-RS"/>
        </w:rPr>
        <w:t xml:space="preserve">оквирним споразумима </w:t>
      </w:r>
      <w:r w:rsidRPr="00096C22">
        <w:rPr>
          <w:rFonts w:cs="Arial"/>
        </w:rPr>
        <w:t>о јавним набавкама.</w:t>
      </w:r>
    </w:p>
    <w:p w14:paraId="6812BD4B" w14:textId="77777777" w:rsidR="008D2B23" w:rsidRPr="00096C22" w:rsidRDefault="008D2B23" w:rsidP="008D2B23">
      <w:pPr>
        <w:pStyle w:val="KDParagraf"/>
        <w:spacing w:before="0"/>
        <w:rPr>
          <w:rFonts w:cs="Arial"/>
        </w:rPr>
      </w:pPr>
      <w:r w:rsidRPr="00096C22">
        <w:rPr>
          <w:rFonts w:cs="Arial"/>
          <w:lang w:val="ru-RU"/>
        </w:rPr>
        <w:t xml:space="preserve">Наручилац може одбити понуду ако поседује доказ из става 3. тачка 1) члана 82. </w:t>
      </w:r>
      <w:r w:rsidRPr="00096C22">
        <w:rPr>
          <w:rFonts w:cs="Arial"/>
        </w:rPr>
        <w:t xml:space="preserve">Закона, који се односи на поступак који је спровео или </w:t>
      </w:r>
      <w:r w:rsidR="00765013" w:rsidRPr="00096C22">
        <w:rPr>
          <w:rFonts w:cs="Arial"/>
          <w:lang w:val="sr-Cyrl-RS"/>
        </w:rPr>
        <w:t>Оквирни споразум</w:t>
      </w:r>
      <w:r w:rsidRPr="00096C22">
        <w:rPr>
          <w:rFonts w:cs="Arial"/>
        </w:rPr>
        <w:t xml:space="preserve"> који је закључио и други наручилац ако је предмет јавне набавке истоврсан. </w:t>
      </w:r>
    </w:p>
    <w:p w14:paraId="31F4CBC6" w14:textId="77777777" w:rsidR="008D2B23" w:rsidRPr="00096C22" w:rsidRDefault="008D2B23" w:rsidP="008D2B23">
      <w:pPr>
        <w:pStyle w:val="KDParagraf"/>
        <w:spacing w:before="0"/>
        <w:rPr>
          <w:rFonts w:cs="Arial"/>
          <w:lang w:bidi="en-US"/>
        </w:rPr>
      </w:pPr>
      <w:r w:rsidRPr="00096C22">
        <w:rPr>
          <w:rFonts w:cs="Arial"/>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173A497E" w14:textId="77777777" w:rsidR="008D2B23" w:rsidRPr="00096C22" w:rsidRDefault="008D2B23" w:rsidP="008D2B23">
      <w:pPr>
        <w:pStyle w:val="KDParagraf"/>
        <w:spacing w:before="0"/>
        <w:rPr>
          <w:rFonts w:cs="Arial"/>
          <w:lang w:bidi="en-US"/>
        </w:rPr>
      </w:pPr>
    </w:p>
    <w:p w14:paraId="32222318" w14:textId="77777777" w:rsidR="008D2B23" w:rsidRPr="00096C22" w:rsidRDefault="008D2B23" w:rsidP="001B182D">
      <w:pPr>
        <w:pStyle w:val="KDPodnaslov2"/>
        <w:numPr>
          <w:ilvl w:val="1"/>
          <w:numId w:val="49"/>
        </w:numPr>
        <w:spacing w:before="0"/>
        <w:jc w:val="both"/>
        <w:rPr>
          <w:rFonts w:cs="Arial"/>
        </w:rPr>
      </w:pPr>
      <w:bookmarkStart w:id="249" w:name="_Toc441651608"/>
      <w:bookmarkStart w:id="250" w:name="_Toc442559919"/>
      <w:r w:rsidRPr="00096C22">
        <w:rPr>
          <w:rFonts w:cs="Arial"/>
        </w:rPr>
        <w:t>Увид у документацију</w:t>
      </w:r>
      <w:bookmarkEnd w:id="249"/>
      <w:bookmarkEnd w:id="250"/>
    </w:p>
    <w:p w14:paraId="62A90BA9" w14:textId="77777777" w:rsidR="008D2B23" w:rsidRPr="00096C22" w:rsidRDefault="008D2B23" w:rsidP="008D2B23">
      <w:pPr>
        <w:pStyle w:val="KDParagraf"/>
        <w:spacing w:before="0"/>
        <w:rPr>
          <w:rFonts w:cs="Arial"/>
          <w:lang w:bidi="en-US"/>
        </w:rPr>
      </w:pPr>
      <w:r w:rsidRPr="00096C22">
        <w:rPr>
          <w:rFonts w:cs="Arial"/>
          <w:lang w:bidi="en-US"/>
        </w:rPr>
        <w:t xml:space="preserve">Понуђач има право да изврши увид у документацију о спроведеном поступку јавне набавке после доношења одлуке о додели </w:t>
      </w:r>
      <w:r w:rsidR="00B84CC3" w:rsidRPr="00096C22">
        <w:rPr>
          <w:rFonts w:cs="Arial"/>
          <w:lang w:val="sr-Cyrl-RS" w:bidi="en-US"/>
        </w:rPr>
        <w:t>оквирног спопразума</w:t>
      </w:r>
      <w:r w:rsidRPr="00096C22">
        <w:rPr>
          <w:rFonts w:cs="Arial"/>
          <w:lang w:bidi="en-US"/>
        </w:rPr>
        <w:t>, односно одлуке о обустави поступка о чему може поднети писмени захтев Наручиоцу.</w:t>
      </w:r>
    </w:p>
    <w:p w14:paraId="0A31383A" w14:textId="77777777" w:rsidR="008D2B23" w:rsidRPr="00096C22" w:rsidRDefault="008D2B23" w:rsidP="008D2B23">
      <w:pPr>
        <w:pStyle w:val="KDParagraf"/>
        <w:spacing w:before="0"/>
        <w:rPr>
          <w:rFonts w:cs="Arial"/>
          <w:lang w:bidi="en-US"/>
        </w:rPr>
      </w:pPr>
      <w:r w:rsidRPr="00096C22">
        <w:rPr>
          <w:rFonts w:cs="Arial"/>
          <w:lang w:bidi="en-US"/>
        </w:rPr>
        <w:t>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14:paraId="1D46B6C7" w14:textId="77777777" w:rsidR="008D2B23" w:rsidRPr="00096C22" w:rsidRDefault="008D2B23" w:rsidP="008D2B23">
      <w:pPr>
        <w:pStyle w:val="KDParagraf"/>
        <w:spacing w:before="0"/>
        <w:rPr>
          <w:rFonts w:cs="Arial"/>
          <w:lang w:bidi="en-US"/>
        </w:rPr>
      </w:pPr>
    </w:p>
    <w:p w14:paraId="3CDEC27D" w14:textId="77777777" w:rsidR="008D2B23" w:rsidRPr="00096C22" w:rsidRDefault="008D2B23" w:rsidP="001B182D">
      <w:pPr>
        <w:pStyle w:val="KDPodnaslov2"/>
        <w:numPr>
          <w:ilvl w:val="1"/>
          <w:numId w:val="49"/>
        </w:numPr>
        <w:spacing w:before="0"/>
        <w:jc w:val="both"/>
        <w:rPr>
          <w:rFonts w:cs="Arial"/>
        </w:rPr>
      </w:pPr>
      <w:bookmarkStart w:id="251" w:name="_Toc441651609"/>
      <w:bookmarkStart w:id="252" w:name="_Toc442559920"/>
      <w:r w:rsidRPr="00096C22">
        <w:rPr>
          <w:rFonts w:cs="Arial"/>
          <w:lang w:val="ru-RU"/>
        </w:rPr>
        <w:t>З</w:t>
      </w:r>
      <w:r w:rsidRPr="00096C22">
        <w:rPr>
          <w:rFonts w:cs="Arial"/>
        </w:rPr>
        <w:t>аштита права понуђача</w:t>
      </w:r>
      <w:bookmarkEnd w:id="251"/>
      <w:bookmarkEnd w:id="252"/>
    </w:p>
    <w:p w14:paraId="254C2AB9" w14:textId="6DC622FB" w:rsidR="00CC421D" w:rsidRPr="00096C22" w:rsidRDefault="00886827" w:rsidP="00886827">
      <w:pPr>
        <w:pStyle w:val="KDParagraf"/>
        <w:spacing w:before="0"/>
        <w:rPr>
          <w:rFonts w:cs="Arial"/>
          <w:lang w:bidi="en-US"/>
        </w:rPr>
      </w:pPr>
      <w:r w:rsidRPr="00096C22">
        <w:rPr>
          <w:rFonts w:cs="Arial"/>
          <w:lang w:bidi="en-US"/>
        </w:rPr>
        <w:t xml:space="preserve">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w:t>
      </w:r>
      <w:r w:rsidRPr="00096C22">
        <w:rPr>
          <w:rFonts w:cs="Arial"/>
          <w:lang w:bidi="en-US"/>
        </w:rPr>
        <w:lastRenderedPageBreak/>
        <w:t>1. тач. 1)</w:t>
      </w:r>
      <w:r w:rsidR="003717C8" w:rsidRPr="00096C22">
        <w:rPr>
          <w:rFonts w:cs="Arial"/>
          <w:lang w:val="sr-Cyrl-RS" w:bidi="en-US"/>
        </w:rPr>
        <w:t xml:space="preserve"> </w:t>
      </w:r>
      <w:r w:rsidRPr="00096C22">
        <w:rPr>
          <w:rFonts w:cs="Arial"/>
          <w:lang w:bidi="en-US"/>
        </w:rPr>
        <w:t>–</w:t>
      </w:r>
      <w:r w:rsidR="003717C8" w:rsidRPr="00096C22">
        <w:rPr>
          <w:rFonts w:cs="Arial"/>
          <w:lang w:val="sr-Cyrl-RS" w:bidi="en-US"/>
        </w:rPr>
        <w:t xml:space="preserve"> </w:t>
      </w:r>
      <w:r w:rsidRPr="00096C22">
        <w:rPr>
          <w:rFonts w:cs="Arial"/>
          <w:lang w:bidi="en-US"/>
        </w:rPr>
        <w:t>7) Закона, као и износом таксе из члана 156. став 1. тач. 1)</w:t>
      </w:r>
      <w:r w:rsidR="003717C8" w:rsidRPr="00096C22">
        <w:rPr>
          <w:rFonts w:cs="Arial"/>
          <w:lang w:val="sr-Cyrl-RS" w:bidi="en-US"/>
        </w:rPr>
        <w:t xml:space="preserve"> </w:t>
      </w:r>
      <w:r w:rsidRPr="00096C22">
        <w:rPr>
          <w:rFonts w:cs="Arial"/>
          <w:lang w:bidi="en-US"/>
        </w:rPr>
        <w:t>–</w:t>
      </w:r>
      <w:r w:rsidR="003717C8" w:rsidRPr="00096C22">
        <w:rPr>
          <w:rFonts w:cs="Arial"/>
          <w:lang w:val="sr-Cyrl-RS" w:bidi="en-US"/>
        </w:rPr>
        <w:t xml:space="preserve"> </w:t>
      </w:r>
      <w:r w:rsidRPr="00096C22">
        <w:rPr>
          <w:rFonts w:cs="Arial"/>
          <w:lang w:bidi="en-US"/>
        </w:rPr>
        <w:t>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5D884078" w14:textId="7CA80092" w:rsidR="006B3577" w:rsidRDefault="00886827" w:rsidP="00886827">
      <w:pPr>
        <w:pStyle w:val="KDParagraf"/>
        <w:spacing w:before="0"/>
        <w:rPr>
          <w:rFonts w:cs="Arial"/>
          <w:b/>
          <w:lang w:bidi="en-US"/>
        </w:rPr>
      </w:pPr>
      <w:r w:rsidRPr="00096C22">
        <w:rPr>
          <w:rFonts w:cs="Arial"/>
          <w:b/>
          <w:lang w:bidi="en-US"/>
        </w:rPr>
        <w:t>Рокови и начин подношења захтева за заштиту права:</w:t>
      </w:r>
    </w:p>
    <w:p w14:paraId="11BD47AB" w14:textId="77777777" w:rsidR="006B3577" w:rsidRPr="00096C22" w:rsidRDefault="006B3577" w:rsidP="00886827">
      <w:pPr>
        <w:pStyle w:val="KDParagraf"/>
        <w:spacing w:before="0"/>
        <w:rPr>
          <w:rFonts w:cs="Arial"/>
          <w:lang w:bidi="en-US"/>
        </w:rPr>
      </w:pPr>
    </w:p>
    <w:p w14:paraId="56B532D1" w14:textId="06173E8F" w:rsidR="00886827" w:rsidRPr="00096C22" w:rsidRDefault="00886827" w:rsidP="00886827">
      <w:pPr>
        <w:pStyle w:val="KDParagraf"/>
        <w:spacing w:before="0"/>
        <w:rPr>
          <w:rFonts w:cs="Arial"/>
          <w:lang w:bidi="en-US"/>
        </w:rPr>
      </w:pPr>
      <w:r w:rsidRPr="00096C22">
        <w:rPr>
          <w:rFonts w:cs="Arial"/>
          <w:lang w:bidi="en-US"/>
        </w:rPr>
        <w:t xml:space="preserve">Захтев за заштиту права подноси се лично или путем поште на адресу: ЈП „Електропривреда </w:t>
      </w:r>
      <w:proofErr w:type="gramStart"/>
      <w:r w:rsidRPr="00096C22">
        <w:rPr>
          <w:rFonts w:cs="Arial"/>
          <w:lang w:bidi="en-US"/>
        </w:rPr>
        <w:t>Србије“ Београд</w:t>
      </w:r>
      <w:proofErr w:type="gramEnd"/>
      <w:r w:rsidR="00390176">
        <w:rPr>
          <w:rFonts w:cs="Arial"/>
          <w:lang w:bidi="en-US"/>
        </w:rPr>
        <w:t>,</w:t>
      </w:r>
      <w:r w:rsidR="004C56E1" w:rsidRPr="00096C22">
        <w:rPr>
          <w:rFonts w:eastAsia="TimesNewRomanPSMT" w:cs="Arial"/>
          <w:bCs/>
          <w:lang w:val="sr-Cyrl-RS"/>
        </w:rPr>
        <w:t xml:space="preserve"> </w:t>
      </w:r>
      <w:r w:rsidR="004C56E1" w:rsidRPr="00390176">
        <w:rPr>
          <w:rFonts w:cs="Arial"/>
          <w:bCs/>
          <w:lang w:val="sr-Cyrl-RS" w:bidi="en-US"/>
        </w:rPr>
        <w:t xml:space="preserve">Балканска бр.13, Сектор </w:t>
      </w:r>
      <w:r w:rsidR="004C56E1" w:rsidRPr="00390176">
        <w:rPr>
          <w:rFonts w:cs="Arial"/>
          <w:bCs/>
          <w:lang w:bidi="en-US"/>
        </w:rPr>
        <w:t>за набавке</w:t>
      </w:r>
      <w:r w:rsidR="004C56E1" w:rsidRPr="00390176">
        <w:rPr>
          <w:rFonts w:cs="Arial"/>
          <w:bCs/>
          <w:lang w:val="sr-Cyrl-RS" w:bidi="en-US"/>
        </w:rPr>
        <w:t xml:space="preserve"> и комeрцијалне послове</w:t>
      </w:r>
      <w:r w:rsidR="004C56E1" w:rsidRPr="00390176">
        <w:rPr>
          <w:rFonts w:cs="Arial"/>
          <w:lang w:bidi="en-US"/>
        </w:rPr>
        <w:t xml:space="preserve"> </w:t>
      </w:r>
      <w:r w:rsidRPr="00390176">
        <w:rPr>
          <w:rFonts w:cs="Arial"/>
          <w:lang w:bidi="en-US"/>
        </w:rPr>
        <w:t>са назнаком Захтев за заштиту права за ЈН добара</w:t>
      </w:r>
      <w:r w:rsidR="004C56E1" w:rsidRPr="00390176">
        <w:rPr>
          <w:rFonts w:cs="Arial"/>
          <w:lang w:val="sr-Cyrl-RS" w:bidi="en-US"/>
        </w:rPr>
        <w:t xml:space="preserve"> </w:t>
      </w:r>
      <w:r w:rsidR="00765013" w:rsidRPr="00390176">
        <w:rPr>
          <w:rFonts w:cs="Arial"/>
          <w:lang w:val="sr-Cyrl-RS" w:bidi="en-US"/>
        </w:rPr>
        <w:t>„</w:t>
      </w:r>
      <w:r w:rsidR="00E64CD9">
        <w:rPr>
          <w:rFonts w:cs="Arial"/>
          <w:lang w:val="sr-Cyrl-RS" w:bidi="en-US"/>
        </w:rPr>
        <w:t>ПРЕХРАМБЕНИ ПРОИЗВОДИ И ПИЋА ЗА ПОТРЕБЕ КАФЕ КУХИЊА-ТЦ КРАЉЕВО</w:t>
      </w:r>
      <w:r w:rsidR="00765013" w:rsidRPr="00096C22">
        <w:rPr>
          <w:rFonts w:cs="Arial"/>
          <w:lang w:val="sr-Cyrl-RS" w:bidi="en-US"/>
        </w:rPr>
        <w:t xml:space="preserve">“, </w:t>
      </w:r>
      <w:r w:rsidR="004C56E1" w:rsidRPr="00096C22">
        <w:rPr>
          <w:rFonts w:cs="Arial"/>
          <w:lang w:val="sr-Cyrl-RS" w:bidi="en-US"/>
        </w:rPr>
        <w:t xml:space="preserve"> </w:t>
      </w:r>
      <w:r w:rsidR="000670D7" w:rsidRPr="00096C22">
        <w:rPr>
          <w:rFonts w:cs="Arial"/>
          <w:lang w:bidi="en-US"/>
        </w:rPr>
        <w:t>ЈН/8000/0058/2016</w:t>
      </w:r>
      <w:r w:rsidRPr="00096C22">
        <w:rPr>
          <w:rFonts w:cs="Arial"/>
          <w:lang w:bidi="en-US"/>
        </w:rPr>
        <w:t>, а копија се истовремено доставља Републичкој комисији.</w:t>
      </w:r>
    </w:p>
    <w:p w14:paraId="006B661A" w14:textId="145A91A5" w:rsidR="00886827" w:rsidRPr="00096C22" w:rsidRDefault="00886827" w:rsidP="00886827">
      <w:pPr>
        <w:pStyle w:val="KDParagraf"/>
        <w:spacing w:before="0"/>
        <w:rPr>
          <w:rFonts w:cs="Arial"/>
          <w:lang w:bidi="en-US"/>
        </w:rPr>
      </w:pPr>
      <w:r w:rsidRPr="00096C22">
        <w:rPr>
          <w:rFonts w:cs="Arial"/>
          <w:lang w:bidi="en-US"/>
        </w:rPr>
        <w:t>Захтев за заштиту права се може доставити и пут</w:t>
      </w:r>
      <w:r w:rsidR="004C56E1" w:rsidRPr="00096C22">
        <w:rPr>
          <w:rFonts w:cs="Arial"/>
          <w:lang w:bidi="en-US"/>
        </w:rPr>
        <w:t>ем електронске поште на e-mail:</w:t>
      </w:r>
      <w:r w:rsidR="007F6577" w:rsidRPr="007F6577">
        <w:rPr>
          <w:rFonts w:cs="Arial"/>
          <w:u w:val="single"/>
        </w:rPr>
        <w:t xml:space="preserve"> </w:t>
      </w:r>
      <w:hyperlink r:id="rId177" w:history="1">
        <w:r w:rsidR="007F6577" w:rsidRPr="00AE5676">
          <w:rPr>
            <w:rStyle w:val="Hyperlink"/>
            <w:rFonts w:cs="Arial"/>
          </w:rPr>
          <w:t>jasmina.vucinic@eps.rs</w:t>
        </w:r>
      </w:hyperlink>
      <w:r w:rsidR="004C56E1" w:rsidRPr="00096C22">
        <w:rPr>
          <w:rFonts w:cs="Arial"/>
          <w:bCs/>
          <w:lang w:bidi="en-US"/>
        </w:rPr>
        <w:t xml:space="preserve"> </w:t>
      </w:r>
      <w:r w:rsidR="004C56E1" w:rsidRPr="00096C22">
        <w:rPr>
          <w:rFonts w:cs="Arial"/>
          <w:bCs/>
          <w:lang w:val="sr-Cyrl-RS" w:bidi="en-US"/>
        </w:rPr>
        <w:t xml:space="preserve">или </w:t>
      </w:r>
      <w:hyperlink r:id="rId178" w:history="1">
        <w:r w:rsidR="004C56E1" w:rsidRPr="00096C22">
          <w:rPr>
            <w:rStyle w:val="Hyperlink"/>
            <w:rFonts w:cs="Arial"/>
            <w:bCs/>
            <w:lang w:bidi="en-US"/>
          </w:rPr>
          <w:t>milos.zarkovic@eps.rs</w:t>
        </w:r>
      </w:hyperlink>
      <w:r w:rsidRPr="00096C22">
        <w:rPr>
          <w:rFonts w:cs="Arial"/>
          <w:lang w:bidi="en-US"/>
        </w:rPr>
        <w:t xml:space="preserve"> радним данима (понедељак-петак) од </w:t>
      </w:r>
      <w:r w:rsidR="004C56E1" w:rsidRPr="00096C22">
        <w:rPr>
          <w:rFonts w:cs="Arial"/>
          <w:lang w:val="sr-Cyrl-RS" w:bidi="en-US"/>
        </w:rPr>
        <w:t>07:30</w:t>
      </w:r>
      <w:r w:rsidR="004C56E1" w:rsidRPr="00096C22">
        <w:rPr>
          <w:rFonts w:cs="Arial"/>
          <w:lang w:bidi="en-US"/>
        </w:rPr>
        <w:t xml:space="preserve"> до </w:t>
      </w:r>
      <w:r w:rsidR="008824F8" w:rsidRPr="00096C22">
        <w:rPr>
          <w:rFonts w:cs="Arial"/>
          <w:lang w:bidi="en-US"/>
        </w:rPr>
        <w:t>1</w:t>
      </w:r>
      <w:r w:rsidR="00C14152" w:rsidRPr="00096C22">
        <w:rPr>
          <w:rFonts w:cs="Arial"/>
          <w:lang w:val="sr-Cyrl-RS" w:bidi="en-US"/>
        </w:rPr>
        <w:t>5</w:t>
      </w:r>
      <w:r w:rsidR="004C56E1" w:rsidRPr="00096C22">
        <w:rPr>
          <w:rFonts w:cs="Arial"/>
          <w:lang w:val="sr-Cyrl-RS" w:bidi="en-US"/>
        </w:rPr>
        <w:t>:30</w:t>
      </w:r>
      <w:r w:rsidRPr="00096C22">
        <w:rPr>
          <w:rFonts w:cs="Arial"/>
          <w:lang w:bidi="en-US"/>
        </w:rPr>
        <w:t xml:space="preserve"> часова.</w:t>
      </w:r>
    </w:p>
    <w:p w14:paraId="3338B5AF" w14:textId="77777777" w:rsidR="00886827" w:rsidRPr="00096C22" w:rsidRDefault="00886827" w:rsidP="008824F8">
      <w:pPr>
        <w:pStyle w:val="KDParagraf"/>
        <w:spacing w:before="0"/>
        <w:rPr>
          <w:rFonts w:cs="Arial"/>
          <w:lang w:bidi="en-US"/>
        </w:rPr>
      </w:pPr>
      <w:r w:rsidRPr="00096C22">
        <w:rPr>
          <w:rFonts w:cs="Arial"/>
          <w:lang w:bidi="en-US"/>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14:paraId="219EC3EF" w14:textId="77777777" w:rsidR="00886827" w:rsidRPr="00096C22" w:rsidRDefault="00886827" w:rsidP="008824F8">
      <w:pPr>
        <w:pStyle w:val="KDParagraf"/>
        <w:spacing w:before="0"/>
        <w:rPr>
          <w:rFonts w:cs="Arial"/>
          <w:lang w:bidi="en-US"/>
        </w:rPr>
      </w:pPr>
      <w:r w:rsidRPr="00096C22">
        <w:rPr>
          <w:rFonts w:cs="Arial"/>
          <w:lang w:bidi="en-US"/>
        </w:rPr>
        <w:t>Захтев за заштиту права којим се оспорава врста поступка, садржина позива за подношење понуда или конкурсне документације сматраће се благовре</w:t>
      </w:r>
      <w:r w:rsidR="00765013" w:rsidRPr="00096C22">
        <w:rPr>
          <w:rFonts w:cs="Arial"/>
          <w:lang w:bidi="en-US"/>
        </w:rPr>
        <w:t>меним ако је примљен од стране Н</w:t>
      </w:r>
      <w:r w:rsidRPr="00096C22">
        <w:rPr>
          <w:rFonts w:cs="Arial"/>
          <w:lang w:bidi="en-US"/>
        </w:rPr>
        <w:t xml:space="preserve">аручиоца </w:t>
      </w:r>
      <w:proofErr w:type="gramStart"/>
      <w:r w:rsidRPr="00096C22">
        <w:rPr>
          <w:rFonts w:cs="Arial"/>
          <w:lang w:bidi="en-US"/>
        </w:rPr>
        <w:t xml:space="preserve">најкасније </w:t>
      </w:r>
      <w:r w:rsidR="00660E4F" w:rsidRPr="00096C22">
        <w:rPr>
          <w:rFonts w:cs="Arial"/>
          <w:color w:val="00B0F0"/>
          <w:lang w:bidi="en-US"/>
        </w:rPr>
        <w:t xml:space="preserve"> </w:t>
      </w:r>
      <w:r w:rsidR="00660E4F" w:rsidRPr="00096C22">
        <w:rPr>
          <w:rFonts w:cs="Arial"/>
          <w:b/>
          <w:color w:val="0D0D0D" w:themeColor="text1" w:themeTint="F2"/>
          <w:lang w:bidi="en-US"/>
        </w:rPr>
        <w:t>7</w:t>
      </w:r>
      <w:proofErr w:type="gramEnd"/>
      <w:r w:rsidR="00660E4F" w:rsidRPr="00096C22">
        <w:rPr>
          <w:rFonts w:cs="Arial"/>
          <w:b/>
          <w:color w:val="0D0D0D" w:themeColor="text1" w:themeTint="F2"/>
          <w:lang w:bidi="en-US"/>
        </w:rPr>
        <w:t xml:space="preserve"> (</w:t>
      </w:r>
      <w:r w:rsidR="004C56E1" w:rsidRPr="00096C22">
        <w:rPr>
          <w:rFonts w:cs="Arial"/>
          <w:b/>
          <w:color w:val="0D0D0D" w:themeColor="text1" w:themeTint="F2"/>
          <w:lang w:val="sr-Cyrl-RS" w:bidi="en-US"/>
        </w:rPr>
        <w:t xml:space="preserve">словима: </w:t>
      </w:r>
      <w:r w:rsidR="00660E4F" w:rsidRPr="00096C22">
        <w:rPr>
          <w:rFonts w:cs="Arial"/>
          <w:b/>
          <w:color w:val="0D0D0D" w:themeColor="text1" w:themeTint="F2"/>
          <w:lang w:bidi="en-US"/>
        </w:rPr>
        <w:t>седам</w:t>
      </w:r>
      <w:r w:rsidR="007C43F5" w:rsidRPr="00096C22">
        <w:rPr>
          <w:rFonts w:cs="Arial"/>
          <w:b/>
          <w:color w:val="0D0D0D" w:themeColor="text1" w:themeTint="F2"/>
          <w:lang w:bidi="en-US"/>
        </w:rPr>
        <w:t xml:space="preserve">) </w:t>
      </w:r>
      <w:r w:rsidRPr="00096C22">
        <w:rPr>
          <w:rFonts w:cs="Arial"/>
          <w:b/>
          <w:color w:val="0D0D0D" w:themeColor="text1" w:themeTint="F2"/>
          <w:lang w:bidi="en-US"/>
        </w:rPr>
        <w:t>дана</w:t>
      </w:r>
      <w:r w:rsidRPr="00096C22">
        <w:rPr>
          <w:rFonts w:cs="Arial"/>
          <w:color w:val="0D0D0D" w:themeColor="text1" w:themeTint="F2"/>
          <w:lang w:bidi="en-US"/>
        </w:rPr>
        <w:t xml:space="preserve"> </w:t>
      </w:r>
      <w:r w:rsidRPr="00096C22">
        <w:rPr>
          <w:rFonts w:cs="Arial"/>
          <w:lang w:bidi="en-US"/>
        </w:rPr>
        <w:t>пре истека рока за подношење понуда, без обзира на начин достављања и уколико је подносилац захтева у скл</w:t>
      </w:r>
      <w:r w:rsidR="004C56E1" w:rsidRPr="00096C22">
        <w:rPr>
          <w:rFonts w:cs="Arial"/>
          <w:lang w:bidi="en-US"/>
        </w:rPr>
        <w:t>аду са чланом 63. став 2. овог З</w:t>
      </w:r>
      <w:r w:rsidRPr="00096C22">
        <w:rPr>
          <w:rFonts w:cs="Arial"/>
          <w:lang w:bidi="en-US"/>
        </w:rPr>
        <w:t>акона указао наручиоцу на евентуалне</w:t>
      </w:r>
      <w:r w:rsidR="00765013" w:rsidRPr="00096C22">
        <w:rPr>
          <w:rFonts w:cs="Arial"/>
          <w:lang w:bidi="en-US"/>
        </w:rPr>
        <w:t xml:space="preserve"> недостатке и неправилности, а Н</w:t>
      </w:r>
      <w:r w:rsidRPr="00096C22">
        <w:rPr>
          <w:rFonts w:cs="Arial"/>
          <w:lang w:bidi="en-US"/>
        </w:rPr>
        <w:t xml:space="preserve">аручилац исте није отклонио. </w:t>
      </w:r>
    </w:p>
    <w:p w14:paraId="62CF6022" w14:textId="77777777" w:rsidR="00886827" w:rsidRPr="00096C22" w:rsidRDefault="00886827" w:rsidP="00886827">
      <w:pPr>
        <w:pStyle w:val="KDParagraf"/>
        <w:spacing w:before="0"/>
        <w:rPr>
          <w:rFonts w:cs="Arial"/>
          <w:lang w:bidi="en-US"/>
        </w:rPr>
      </w:pPr>
      <w:r w:rsidRPr="00096C22">
        <w:rPr>
          <w:rFonts w:cs="Arial"/>
          <w:lang w:bidi="en-US"/>
        </w:rPr>
        <w:t xml:space="preserve">Захтев за заштиту права </w:t>
      </w:r>
      <w:r w:rsidR="004C56E1" w:rsidRPr="00096C22">
        <w:rPr>
          <w:rFonts w:cs="Arial"/>
          <w:lang w:bidi="en-US"/>
        </w:rPr>
        <w:t>којим се оспоравају радње које Н</w:t>
      </w:r>
      <w:r w:rsidRPr="00096C22">
        <w:rPr>
          <w:rFonts w:cs="Arial"/>
          <w:lang w:bidi="en-US"/>
        </w:rPr>
        <w:t xml:space="preserve">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14:paraId="48A7D24E" w14:textId="77777777" w:rsidR="00886827" w:rsidRPr="00096C22" w:rsidRDefault="00886827" w:rsidP="00886827">
      <w:pPr>
        <w:pStyle w:val="KDParagraf"/>
        <w:spacing w:before="0"/>
        <w:rPr>
          <w:rFonts w:cs="Arial"/>
          <w:lang w:bidi="en-US"/>
        </w:rPr>
      </w:pPr>
      <w:r w:rsidRPr="00096C22">
        <w:rPr>
          <w:rFonts w:cs="Arial"/>
          <w:lang w:bidi="en-US"/>
        </w:rPr>
        <w:t xml:space="preserve">После доношења одлуке о </w:t>
      </w:r>
      <w:r w:rsidR="00B84CC3" w:rsidRPr="00096C22">
        <w:rPr>
          <w:rFonts w:cs="Arial"/>
          <w:lang w:val="sr-Cyrl-RS" w:bidi="en-US"/>
        </w:rPr>
        <w:t xml:space="preserve">закључењу Оквирног </w:t>
      </w:r>
      <w:proofErr w:type="gramStart"/>
      <w:r w:rsidR="00B84CC3" w:rsidRPr="00096C22">
        <w:rPr>
          <w:rFonts w:cs="Arial"/>
          <w:lang w:val="sr-Cyrl-RS" w:bidi="en-US"/>
        </w:rPr>
        <w:t>споразума</w:t>
      </w:r>
      <w:r w:rsidR="008F7F28" w:rsidRPr="00096C22">
        <w:rPr>
          <w:rFonts w:cs="Arial"/>
          <w:color w:val="00B0F0"/>
          <w:lang w:bidi="en-US"/>
        </w:rPr>
        <w:t xml:space="preserve">  </w:t>
      </w:r>
      <w:r w:rsidR="008F7F28" w:rsidRPr="00096C22">
        <w:rPr>
          <w:rFonts w:cs="Arial"/>
          <w:lang w:bidi="en-US"/>
        </w:rPr>
        <w:t>и</w:t>
      </w:r>
      <w:proofErr w:type="gramEnd"/>
      <w:r w:rsidR="00765013" w:rsidRPr="00096C22">
        <w:rPr>
          <w:rFonts w:cs="Arial"/>
          <w:lang w:bidi="en-US"/>
        </w:rPr>
        <w:t xml:space="preserve"> О</w:t>
      </w:r>
      <w:r w:rsidRPr="00096C22">
        <w:rPr>
          <w:rFonts w:cs="Arial"/>
          <w:lang w:bidi="en-US"/>
        </w:rPr>
        <w:t xml:space="preserve">длуке о обустави поступка, рок за подношење захтева за заштиту права је </w:t>
      </w:r>
      <w:r w:rsidR="0008263C" w:rsidRPr="00096C22">
        <w:rPr>
          <w:rFonts w:cs="Arial"/>
          <w:b/>
          <w:lang w:val="sr-Cyrl-RS" w:bidi="en-US"/>
        </w:rPr>
        <w:t>10</w:t>
      </w:r>
      <w:r w:rsidR="008F7F28" w:rsidRPr="00096C22">
        <w:rPr>
          <w:rFonts w:cs="Arial"/>
          <w:b/>
          <w:lang w:bidi="en-US"/>
        </w:rPr>
        <w:t xml:space="preserve"> (</w:t>
      </w:r>
      <w:r w:rsidR="004C56E1" w:rsidRPr="00096C22">
        <w:rPr>
          <w:rFonts w:cs="Arial"/>
          <w:b/>
          <w:lang w:val="sr-Cyrl-RS" w:bidi="en-US"/>
        </w:rPr>
        <w:t xml:space="preserve">словима: </w:t>
      </w:r>
      <w:r w:rsidR="0008263C" w:rsidRPr="00096C22">
        <w:rPr>
          <w:rFonts w:cs="Arial"/>
          <w:b/>
          <w:lang w:val="sr-Cyrl-RS" w:bidi="en-US"/>
        </w:rPr>
        <w:t>десет</w:t>
      </w:r>
      <w:r w:rsidR="008F7F28" w:rsidRPr="00096C22">
        <w:rPr>
          <w:rFonts w:cs="Arial"/>
          <w:b/>
          <w:lang w:bidi="en-US"/>
        </w:rPr>
        <w:t>)</w:t>
      </w:r>
      <w:r w:rsidRPr="00096C22">
        <w:rPr>
          <w:rFonts w:cs="Arial"/>
          <w:lang w:bidi="en-US"/>
        </w:rPr>
        <w:t xml:space="preserve"> дана од дана објављивања одлуке на Порталу јавних набавки. </w:t>
      </w:r>
    </w:p>
    <w:p w14:paraId="693BC350" w14:textId="77777777" w:rsidR="00886827" w:rsidRPr="00096C22" w:rsidRDefault="00886827" w:rsidP="00886827">
      <w:pPr>
        <w:pStyle w:val="KDParagraf"/>
        <w:spacing w:before="0"/>
        <w:rPr>
          <w:rFonts w:cs="Arial"/>
          <w:lang w:bidi="en-US"/>
        </w:rPr>
      </w:pPr>
      <w:r w:rsidRPr="00096C22">
        <w:rPr>
          <w:rFonts w:cs="Arial"/>
          <w:lang w:bidi="en-US"/>
        </w:rPr>
        <w:t>Захтев за заштиту пра</w:t>
      </w:r>
      <w:r w:rsidR="00765013" w:rsidRPr="00096C22">
        <w:rPr>
          <w:rFonts w:cs="Arial"/>
          <w:lang w:bidi="en-US"/>
        </w:rPr>
        <w:t>ва не задржава даље активности Н</w:t>
      </w:r>
      <w:r w:rsidRPr="00096C22">
        <w:rPr>
          <w:rFonts w:cs="Arial"/>
          <w:lang w:bidi="en-US"/>
        </w:rPr>
        <w:t>аручиоца у поступку јавне набавке у с</w:t>
      </w:r>
      <w:r w:rsidR="004C56E1" w:rsidRPr="00096C22">
        <w:rPr>
          <w:rFonts w:cs="Arial"/>
          <w:lang w:bidi="en-US"/>
        </w:rPr>
        <w:t>кладу са одредбама члана 150. Закона</w:t>
      </w:r>
      <w:r w:rsidRPr="00096C22">
        <w:rPr>
          <w:rFonts w:cs="Arial"/>
          <w:lang w:bidi="en-US"/>
        </w:rPr>
        <w:t xml:space="preserve">. </w:t>
      </w:r>
    </w:p>
    <w:p w14:paraId="34C0D11E" w14:textId="77777777" w:rsidR="008824F8" w:rsidRPr="00096C22" w:rsidRDefault="00886827" w:rsidP="008824F8">
      <w:pPr>
        <w:pStyle w:val="KDParagraf"/>
        <w:spacing w:before="0"/>
        <w:rPr>
          <w:rFonts w:cs="Arial"/>
          <w:lang w:val="sr-Cyrl-CS" w:bidi="en-US"/>
        </w:rPr>
      </w:pPr>
      <w:r w:rsidRPr="00096C22">
        <w:rPr>
          <w:rFonts w:cs="Arial"/>
          <w:lang w:bidi="en-US"/>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 </w:t>
      </w:r>
    </w:p>
    <w:p w14:paraId="64234BCE" w14:textId="77777777" w:rsidR="008824F8" w:rsidRPr="00096C22" w:rsidRDefault="008824F8" w:rsidP="008824F8">
      <w:pPr>
        <w:pStyle w:val="KDParagraf"/>
        <w:spacing w:before="0"/>
        <w:rPr>
          <w:rFonts w:cs="Arial"/>
          <w:lang w:bidi="en-US"/>
        </w:rPr>
      </w:pPr>
      <w:r w:rsidRPr="00096C22">
        <w:rPr>
          <w:rFonts w:cs="Arial"/>
          <w:lang w:val="sr-Cyrl-CS" w:bidi="en-US"/>
        </w:rPr>
        <w:t>Н</w:t>
      </w:r>
      <w:r w:rsidRPr="00096C22">
        <w:rPr>
          <w:rFonts w:cs="Arial"/>
          <w:lang w:val="sr-Latn-CS" w:eastAsia="sr-Latn-CS"/>
        </w:rPr>
        <w:t>аручилац може да одлучи да заустави даље активности у случају подношења захтева за заштиту права, при чему је</w:t>
      </w:r>
      <w:r w:rsidRPr="00096C22">
        <w:rPr>
          <w:rFonts w:cs="Arial"/>
          <w:lang w:eastAsia="sr-Latn-CS"/>
        </w:rPr>
        <w:t xml:space="preserve"> тад</w:t>
      </w:r>
      <w:r w:rsidRPr="00096C22">
        <w:rPr>
          <w:rFonts w:cs="Arial"/>
          <w:lang w:val="sr-Latn-CS" w:eastAsia="sr-Latn-CS"/>
        </w:rPr>
        <w:t xml:space="preserve"> дужан да у обавештењу о поднетом захтеву за заштиту права наведе да зауставља даље активности у поступку јавне набавке. </w:t>
      </w:r>
    </w:p>
    <w:p w14:paraId="39200ADB" w14:textId="77777777" w:rsidR="00886827" w:rsidRPr="00096C22" w:rsidRDefault="00886827" w:rsidP="00886827">
      <w:pPr>
        <w:pStyle w:val="KDParagraf"/>
        <w:spacing w:before="0"/>
        <w:rPr>
          <w:rFonts w:cs="Arial"/>
          <w:lang w:bidi="en-US"/>
        </w:rPr>
      </w:pPr>
    </w:p>
    <w:p w14:paraId="7AD4911E" w14:textId="77777777" w:rsidR="00390176" w:rsidRDefault="00390176" w:rsidP="00886827">
      <w:pPr>
        <w:pStyle w:val="KDParagraf"/>
        <w:spacing w:before="0"/>
        <w:rPr>
          <w:rFonts w:cs="Arial"/>
          <w:b/>
          <w:lang w:bidi="en-US"/>
        </w:rPr>
      </w:pPr>
    </w:p>
    <w:p w14:paraId="1D4D586A" w14:textId="2D6445C0" w:rsidR="00886827" w:rsidRPr="00096C22" w:rsidRDefault="00886827" w:rsidP="00886827">
      <w:pPr>
        <w:pStyle w:val="KDParagraf"/>
        <w:spacing w:before="0"/>
        <w:rPr>
          <w:rFonts w:cs="Arial"/>
          <w:lang w:bidi="en-US"/>
        </w:rPr>
      </w:pPr>
      <w:r w:rsidRPr="00096C22">
        <w:rPr>
          <w:rFonts w:cs="Arial"/>
          <w:b/>
          <w:lang w:bidi="en-US"/>
        </w:rPr>
        <w:t>Детаљно упутство о садржини потпуног захтева за заштиту права</w:t>
      </w:r>
      <w:r w:rsidRPr="00096C22">
        <w:rPr>
          <w:rFonts w:cs="Arial"/>
          <w:lang w:bidi="en-US"/>
        </w:rPr>
        <w:t xml:space="preserve"> у складу са чланом   151. став 1. тач. 1) – 7) З</w:t>
      </w:r>
      <w:r w:rsidR="004C56E1" w:rsidRPr="00096C22">
        <w:rPr>
          <w:rFonts w:cs="Arial"/>
          <w:lang w:val="sr-Cyrl-RS" w:bidi="en-US"/>
        </w:rPr>
        <w:t>акона</w:t>
      </w:r>
    </w:p>
    <w:p w14:paraId="12CCCB2B" w14:textId="77777777" w:rsidR="00390176" w:rsidRDefault="00390176" w:rsidP="00886827">
      <w:pPr>
        <w:pStyle w:val="KDParagraf"/>
        <w:spacing w:before="0"/>
        <w:rPr>
          <w:rFonts w:cs="Arial"/>
          <w:lang w:bidi="en-US"/>
        </w:rPr>
      </w:pPr>
    </w:p>
    <w:p w14:paraId="3B45A0B7" w14:textId="10406E1B" w:rsidR="00886827" w:rsidRPr="00096C22" w:rsidRDefault="00886827" w:rsidP="00886827">
      <w:pPr>
        <w:pStyle w:val="KDParagraf"/>
        <w:spacing w:before="0"/>
        <w:rPr>
          <w:rFonts w:cs="Arial"/>
          <w:lang w:bidi="en-US"/>
        </w:rPr>
      </w:pPr>
      <w:r w:rsidRPr="00096C22">
        <w:rPr>
          <w:rFonts w:cs="Arial"/>
          <w:lang w:bidi="en-US"/>
        </w:rPr>
        <w:t>Захтев за заштиту права садржи:</w:t>
      </w:r>
    </w:p>
    <w:p w14:paraId="79336DE2" w14:textId="77777777" w:rsidR="00886827" w:rsidRPr="00096C22" w:rsidRDefault="00886827" w:rsidP="00886827">
      <w:pPr>
        <w:pStyle w:val="KDParagraf"/>
        <w:spacing w:before="0"/>
        <w:rPr>
          <w:rFonts w:cs="Arial"/>
          <w:lang w:bidi="en-US"/>
        </w:rPr>
      </w:pPr>
      <w:r w:rsidRPr="00096C22">
        <w:rPr>
          <w:rFonts w:cs="Arial"/>
          <w:lang w:bidi="en-US"/>
        </w:rPr>
        <w:t>1) назив и адресу подносиоца захтева и лице за контакт</w:t>
      </w:r>
    </w:p>
    <w:p w14:paraId="450B7C66" w14:textId="77777777" w:rsidR="00886827" w:rsidRPr="00096C22" w:rsidRDefault="00765013" w:rsidP="00886827">
      <w:pPr>
        <w:pStyle w:val="KDParagraf"/>
        <w:spacing w:before="0"/>
        <w:rPr>
          <w:rFonts w:cs="Arial"/>
          <w:lang w:bidi="en-US"/>
        </w:rPr>
      </w:pPr>
      <w:r w:rsidRPr="00096C22">
        <w:rPr>
          <w:rFonts w:cs="Arial"/>
          <w:lang w:bidi="en-US"/>
        </w:rPr>
        <w:t>2) назив и адресу Н</w:t>
      </w:r>
      <w:r w:rsidR="00886827" w:rsidRPr="00096C22">
        <w:rPr>
          <w:rFonts w:cs="Arial"/>
          <w:lang w:bidi="en-US"/>
        </w:rPr>
        <w:t>аручиоца</w:t>
      </w:r>
    </w:p>
    <w:p w14:paraId="64B03449" w14:textId="77777777" w:rsidR="00886827" w:rsidRPr="00096C22" w:rsidRDefault="00886827" w:rsidP="00886827">
      <w:pPr>
        <w:pStyle w:val="KDParagraf"/>
        <w:spacing w:before="0"/>
        <w:rPr>
          <w:rFonts w:cs="Arial"/>
          <w:lang w:bidi="en-US"/>
        </w:rPr>
      </w:pPr>
      <w:r w:rsidRPr="00096C22">
        <w:rPr>
          <w:rFonts w:cs="Arial"/>
          <w:lang w:bidi="en-US"/>
        </w:rPr>
        <w:t>3) податке о јавној набавци која је пре</w:t>
      </w:r>
      <w:r w:rsidR="00765013" w:rsidRPr="00096C22">
        <w:rPr>
          <w:rFonts w:cs="Arial"/>
          <w:lang w:bidi="en-US"/>
        </w:rPr>
        <w:t>дмет захтева, односно о одлуци Н</w:t>
      </w:r>
      <w:r w:rsidRPr="00096C22">
        <w:rPr>
          <w:rFonts w:cs="Arial"/>
          <w:lang w:bidi="en-US"/>
        </w:rPr>
        <w:t>аручиоца</w:t>
      </w:r>
    </w:p>
    <w:p w14:paraId="56D2CF8D" w14:textId="77777777" w:rsidR="00886827" w:rsidRPr="00096C22" w:rsidRDefault="00886827" w:rsidP="00886827">
      <w:pPr>
        <w:pStyle w:val="KDParagraf"/>
        <w:spacing w:before="0"/>
        <w:rPr>
          <w:rFonts w:cs="Arial"/>
          <w:lang w:bidi="en-US"/>
        </w:rPr>
      </w:pPr>
      <w:r w:rsidRPr="00096C22">
        <w:rPr>
          <w:rFonts w:cs="Arial"/>
          <w:lang w:bidi="en-US"/>
        </w:rPr>
        <w:t>4) повреде прописа којима се уређује поступак јавне набавке</w:t>
      </w:r>
    </w:p>
    <w:p w14:paraId="707137CD" w14:textId="77777777" w:rsidR="00886827" w:rsidRPr="00096C22" w:rsidRDefault="00886827" w:rsidP="00886827">
      <w:pPr>
        <w:pStyle w:val="KDParagraf"/>
        <w:spacing w:before="0"/>
        <w:rPr>
          <w:rFonts w:cs="Arial"/>
          <w:lang w:bidi="en-US"/>
        </w:rPr>
      </w:pPr>
      <w:r w:rsidRPr="00096C22">
        <w:rPr>
          <w:rFonts w:cs="Arial"/>
          <w:lang w:bidi="en-US"/>
        </w:rPr>
        <w:t>5) чињенице и доказе којима се повреде доказују</w:t>
      </w:r>
    </w:p>
    <w:p w14:paraId="42769CAC" w14:textId="77777777" w:rsidR="00886827" w:rsidRPr="00096C22" w:rsidRDefault="00886827" w:rsidP="00886827">
      <w:pPr>
        <w:pStyle w:val="KDParagraf"/>
        <w:spacing w:before="0"/>
        <w:rPr>
          <w:rFonts w:cs="Arial"/>
          <w:lang w:val="sr-Cyrl-RS" w:bidi="en-US"/>
        </w:rPr>
      </w:pPr>
      <w:r w:rsidRPr="00096C22">
        <w:rPr>
          <w:rFonts w:cs="Arial"/>
          <w:lang w:bidi="en-US"/>
        </w:rPr>
        <w:t>6) потврду о уплати таксе из члана 156. З</w:t>
      </w:r>
      <w:r w:rsidR="004C56E1" w:rsidRPr="00096C22">
        <w:rPr>
          <w:rFonts w:cs="Arial"/>
          <w:lang w:val="sr-Cyrl-RS" w:bidi="en-US"/>
        </w:rPr>
        <w:t>акона</w:t>
      </w:r>
    </w:p>
    <w:p w14:paraId="5B654D39" w14:textId="77777777" w:rsidR="00886827" w:rsidRPr="00096C22" w:rsidRDefault="00886827" w:rsidP="00886827">
      <w:pPr>
        <w:pStyle w:val="KDParagraf"/>
        <w:spacing w:before="0"/>
        <w:rPr>
          <w:rFonts w:cs="Arial"/>
          <w:lang w:bidi="en-US"/>
        </w:rPr>
      </w:pPr>
      <w:r w:rsidRPr="00096C22">
        <w:rPr>
          <w:rFonts w:cs="Arial"/>
          <w:lang w:bidi="en-US"/>
        </w:rPr>
        <w:t>7) потпис подносиоца.</w:t>
      </w:r>
    </w:p>
    <w:p w14:paraId="58505C45" w14:textId="77777777" w:rsidR="008824F8" w:rsidRPr="00096C22" w:rsidRDefault="008824F8" w:rsidP="00886827">
      <w:pPr>
        <w:pStyle w:val="KDParagraf"/>
        <w:spacing w:before="0"/>
        <w:rPr>
          <w:rFonts w:cs="Arial"/>
          <w:b/>
          <w:lang w:val="sr-Cyrl-CS" w:bidi="en-US"/>
        </w:rPr>
      </w:pPr>
    </w:p>
    <w:p w14:paraId="1DF0B7BB" w14:textId="77777777" w:rsidR="00886827" w:rsidRPr="00096C22" w:rsidRDefault="00886827" w:rsidP="00886827">
      <w:pPr>
        <w:pStyle w:val="KDParagraf"/>
        <w:spacing w:before="0"/>
        <w:rPr>
          <w:rFonts w:cs="Arial"/>
          <w:b/>
          <w:lang w:bidi="en-US"/>
        </w:rPr>
      </w:pPr>
      <w:r w:rsidRPr="00096C22">
        <w:rPr>
          <w:rFonts w:cs="Arial"/>
          <w:b/>
          <w:lang w:bidi="en-US"/>
        </w:rPr>
        <w:t xml:space="preserve">Ако поднети захтев за заштиту права не садржи све обавезне елементе   наручилац ће такав захтев одбацити закључком. </w:t>
      </w:r>
    </w:p>
    <w:p w14:paraId="36C553A8" w14:textId="77777777" w:rsidR="00886827" w:rsidRPr="00096C22" w:rsidRDefault="004C56E1" w:rsidP="00886827">
      <w:pPr>
        <w:pStyle w:val="KDParagraf"/>
        <w:spacing w:before="0"/>
        <w:rPr>
          <w:rFonts w:cs="Arial"/>
          <w:lang w:bidi="en-US"/>
        </w:rPr>
      </w:pPr>
      <w:r w:rsidRPr="00096C22">
        <w:rPr>
          <w:rFonts w:cs="Arial"/>
          <w:lang w:bidi="en-US"/>
        </w:rPr>
        <w:t>Закључак   Н</w:t>
      </w:r>
      <w:r w:rsidR="00886827" w:rsidRPr="00096C22">
        <w:rPr>
          <w:rFonts w:cs="Arial"/>
          <w:lang w:bidi="en-US"/>
        </w:rPr>
        <w:t xml:space="preserve">аручилац доставља подносиоцу захтева и Републичкој комисији у року од три дана од дана доношења. </w:t>
      </w:r>
    </w:p>
    <w:p w14:paraId="4B271BE3" w14:textId="77777777" w:rsidR="00886827" w:rsidRPr="00096C22" w:rsidRDefault="00886827" w:rsidP="00886827">
      <w:pPr>
        <w:pStyle w:val="KDParagraf"/>
        <w:spacing w:before="0"/>
        <w:rPr>
          <w:rFonts w:cs="Arial"/>
          <w:lang w:bidi="en-US"/>
        </w:rPr>
      </w:pPr>
      <w:r w:rsidRPr="00096C22">
        <w:rPr>
          <w:rFonts w:cs="Arial"/>
          <w:lang w:bidi="en-US"/>
        </w:rPr>
        <w:lastRenderedPageBreak/>
        <w:t xml:space="preserve">Против закључка наручиоца подносилац захтева може у року од </w:t>
      </w:r>
      <w:r w:rsidR="004C56E1" w:rsidRPr="00096C22">
        <w:rPr>
          <w:rFonts w:cs="Arial"/>
          <w:lang w:val="sr-Cyrl-RS" w:bidi="en-US"/>
        </w:rPr>
        <w:t xml:space="preserve">3 (словима: </w:t>
      </w:r>
      <w:r w:rsidRPr="00096C22">
        <w:rPr>
          <w:rFonts w:cs="Arial"/>
          <w:lang w:bidi="en-US"/>
        </w:rPr>
        <w:t>три</w:t>
      </w:r>
      <w:r w:rsidR="004C56E1" w:rsidRPr="00096C22">
        <w:rPr>
          <w:rFonts w:cs="Arial"/>
          <w:lang w:val="sr-Cyrl-RS" w:bidi="en-US"/>
        </w:rPr>
        <w:t>)</w:t>
      </w:r>
      <w:r w:rsidRPr="00096C22">
        <w:rPr>
          <w:rFonts w:cs="Arial"/>
          <w:lang w:bidi="en-US"/>
        </w:rPr>
        <w:t xml:space="preserve"> дана од дана пријема закључка поднети жалбу Републичкој комисији, док копију жалбе истовремено доставља наручиоцу. </w:t>
      </w:r>
    </w:p>
    <w:p w14:paraId="3665B4B9" w14:textId="77777777" w:rsidR="00886827" w:rsidRPr="00096C22" w:rsidRDefault="00886827" w:rsidP="00886827">
      <w:pPr>
        <w:pStyle w:val="KDParagraf"/>
        <w:spacing w:before="0"/>
        <w:rPr>
          <w:rFonts w:cs="Arial"/>
          <w:lang w:bidi="en-US"/>
        </w:rPr>
      </w:pPr>
    </w:p>
    <w:p w14:paraId="76D2EE34" w14:textId="77777777" w:rsidR="00886827" w:rsidRPr="00096C22" w:rsidRDefault="00886827" w:rsidP="00886827">
      <w:pPr>
        <w:pStyle w:val="KDParagraf"/>
        <w:spacing w:before="0"/>
        <w:rPr>
          <w:rFonts w:cs="Arial"/>
          <w:b/>
          <w:lang w:bidi="en-US"/>
        </w:rPr>
      </w:pPr>
      <w:r w:rsidRPr="00096C22">
        <w:rPr>
          <w:rFonts w:cs="Arial"/>
          <w:b/>
          <w:lang w:bidi="en-US"/>
        </w:rPr>
        <w:t>Износ таксе из ч</w:t>
      </w:r>
      <w:r w:rsidR="004C56E1" w:rsidRPr="00096C22">
        <w:rPr>
          <w:rFonts w:cs="Arial"/>
          <w:b/>
          <w:lang w:bidi="en-US"/>
        </w:rPr>
        <w:t>лана 156. став 1. тач. 1)</w:t>
      </w:r>
      <w:r w:rsidR="00765013" w:rsidRPr="00096C22">
        <w:rPr>
          <w:rFonts w:cs="Arial"/>
          <w:b/>
          <w:lang w:val="sr-Cyrl-RS" w:bidi="en-US"/>
        </w:rPr>
        <w:t xml:space="preserve"> </w:t>
      </w:r>
      <w:r w:rsidR="004C56E1" w:rsidRPr="00096C22">
        <w:rPr>
          <w:rFonts w:cs="Arial"/>
          <w:b/>
          <w:lang w:bidi="en-US"/>
        </w:rPr>
        <w:t>- 3) Закона</w:t>
      </w:r>
      <w:r w:rsidRPr="00096C22">
        <w:rPr>
          <w:rFonts w:cs="Arial"/>
          <w:b/>
          <w:lang w:bidi="en-US"/>
        </w:rPr>
        <w:t>:</w:t>
      </w:r>
    </w:p>
    <w:p w14:paraId="1509284B" w14:textId="0944555B" w:rsidR="0008263C" w:rsidRPr="00096C22" w:rsidRDefault="008824F8" w:rsidP="008824F8">
      <w:pPr>
        <w:pStyle w:val="KDParagraf"/>
        <w:spacing w:before="0"/>
        <w:rPr>
          <w:rFonts w:cs="Arial"/>
          <w:lang w:bidi="en-US"/>
        </w:rPr>
      </w:pPr>
      <w:r w:rsidRPr="00096C22">
        <w:rPr>
          <w:rFonts w:cs="Arial"/>
        </w:rPr>
        <w:t xml:space="preserve">Подносилац захтева за заштиту права дужан је да на рачун буџета Републике Србије (број рачуна: </w:t>
      </w:r>
      <w:r w:rsidRPr="00096C22">
        <w:rPr>
          <w:rFonts w:cs="Arial"/>
          <w:lang w:val="ru-RU"/>
        </w:rPr>
        <w:t>840-</w:t>
      </w:r>
      <w:r w:rsidRPr="00096C22">
        <w:rPr>
          <w:rFonts w:cs="Arial"/>
          <w:bCs/>
          <w:iCs/>
        </w:rPr>
        <w:t>30678845-06</w:t>
      </w:r>
      <w:r w:rsidRPr="00096C22">
        <w:rPr>
          <w:rFonts w:cs="Arial"/>
        </w:rPr>
        <w:t xml:space="preserve">, шифра плаћања 153 или 253, позив на број </w:t>
      </w:r>
      <w:r w:rsidR="004C56E1" w:rsidRPr="00096C22">
        <w:rPr>
          <w:rFonts w:cs="Arial"/>
          <w:lang w:val="sr-Cyrl-CS"/>
        </w:rPr>
        <w:t>800000</w:t>
      </w:r>
      <w:r w:rsidR="001F7688">
        <w:rPr>
          <w:rFonts w:cs="Arial"/>
          <w:lang w:val="sr-Cyrl-CS"/>
        </w:rPr>
        <w:t>58</w:t>
      </w:r>
      <w:r w:rsidR="004C56E1" w:rsidRPr="00096C22">
        <w:rPr>
          <w:rFonts w:cs="Arial"/>
          <w:lang w:val="sr-Cyrl-CS"/>
        </w:rPr>
        <w:t>2016</w:t>
      </w:r>
      <w:r w:rsidRPr="00096C22">
        <w:rPr>
          <w:rFonts w:cs="Arial"/>
        </w:rPr>
        <w:t xml:space="preserve">, сврха: ЗЗП, ЈП ЕПС, </w:t>
      </w:r>
      <w:r w:rsidR="000670D7" w:rsidRPr="00096C22">
        <w:rPr>
          <w:rFonts w:cs="Arial"/>
          <w:lang w:val="sr-Cyrl-RS"/>
        </w:rPr>
        <w:t>ЈН/8000/0058/2016</w:t>
      </w:r>
      <w:r w:rsidRPr="00096C22">
        <w:rPr>
          <w:rFonts w:cs="Arial"/>
        </w:rPr>
        <w:t>, прималац уплате: буџет Републике Србије) уплати таксу</w:t>
      </w:r>
      <w:r w:rsidR="00886827" w:rsidRPr="00096C22">
        <w:rPr>
          <w:rFonts w:cs="Arial"/>
          <w:lang w:bidi="en-US"/>
        </w:rPr>
        <w:t xml:space="preserve"> од: </w:t>
      </w:r>
    </w:p>
    <w:p w14:paraId="1B5B9233" w14:textId="77777777" w:rsidR="0008263C" w:rsidRPr="00096C22" w:rsidRDefault="0008263C" w:rsidP="008824F8">
      <w:pPr>
        <w:pStyle w:val="KDParagraf"/>
        <w:spacing w:before="0"/>
        <w:rPr>
          <w:rFonts w:cs="Arial"/>
          <w:lang w:bidi="en-US"/>
        </w:rPr>
      </w:pPr>
    </w:p>
    <w:p w14:paraId="230476E9" w14:textId="77777777" w:rsidR="0008263C" w:rsidRPr="00096C22" w:rsidRDefault="0008263C" w:rsidP="0008263C">
      <w:pPr>
        <w:pStyle w:val="KDParagraf"/>
        <w:spacing w:before="0"/>
        <w:rPr>
          <w:rFonts w:cs="Arial"/>
          <w:lang w:bidi="en-US"/>
        </w:rPr>
      </w:pPr>
      <w:r w:rsidRPr="00096C22">
        <w:rPr>
          <w:rFonts w:cs="Arial"/>
          <w:lang w:val="sr-Cyrl-RS" w:bidi="en-US"/>
        </w:rPr>
        <w:t>1</w:t>
      </w:r>
      <w:r w:rsidRPr="00096C22">
        <w:rPr>
          <w:rFonts w:cs="Arial"/>
          <w:lang w:bidi="en-US"/>
        </w:rPr>
        <w:t>) 120.000 динара ако се захтев за заштиту пр</w:t>
      </w:r>
      <w:r w:rsidR="004C56E1" w:rsidRPr="00096C22">
        <w:rPr>
          <w:rFonts w:cs="Arial"/>
          <w:lang w:bidi="en-US"/>
        </w:rPr>
        <w:t>ава подноси пре отварања понуда;</w:t>
      </w:r>
    </w:p>
    <w:p w14:paraId="7D528DF3" w14:textId="77777777" w:rsidR="0008263C" w:rsidRPr="00096C22" w:rsidRDefault="0008263C" w:rsidP="0008263C">
      <w:pPr>
        <w:pStyle w:val="KDParagraf"/>
        <w:spacing w:before="0"/>
        <w:rPr>
          <w:rFonts w:cs="Arial"/>
          <w:lang w:bidi="en-US"/>
        </w:rPr>
      </w:pPr>
      <w:r w:rsidRPr="00096C22">
        <w:rPr>
          <w:rFonts w:cs="Arial"/>
          <w:lang w:val="sr-Cyrl-RS" w:bidi="en-US"/>
        </w:rPr>
        <w:t>2</w:t>
      </w:r>
      <w:r w:rsidR="004C56E1" w:rsidRPr="00096C22">
        <w:rPr>
          <w:rFonts w:cs="Arial"/>
          <w:lang w:bidi="en-US"/>
        </w:rPr>
        <w:t>)</w:t>
      </w:r>
      <w:r w:rsidR="004C56E1" w:rsidRPr="00096C22">
        <w:rPr>
          <w:rFonts w:cs="Arial"/>
          <w:lang w:val="sr-Cyrl-RS" w:bidi="en-US"/>
        </w:rPr>
        <w:t xml:space="preserve"> </w:t>
      </w:r>
      <w:r w:rsidRPr="00096C22">
        <w:rPr>
          <w:rFonts w:cs="Arial"/>
          <w:lang w:bidi="en-US"/>
        </w:rPr>
        <w:t>120.000 динара ако се захтев за заштиту прав</w:t>
      </w:r>
      <w:r w:rsidR="004C56E1" w:rsidRPr="00096C22">
        <w:rPr>
          <w:rFonts w:cs="Arial"/>
          <w:lang w:bidi="en-US"/>
        </w:rPr>
        <w:t xml:space="preserve">а подноси након отварања понуда; </w:t>
      </w:r>
    </w:p>
    <w:p w14:paraId="631CA427" w14:textId="77777777" w:rsidR="004C56E1" w:rsidRPr="00096C22" w:rsidRDefault="004C56E1" w:rsidP="0008263C">
      <w:pPr>
        <w:pStyle w:val="KDParagraf"/>
        <w:spacing w:before="0"/>
        <w:rPr>
          <w:rFonts w:cs="Arial"/>
          <w:lang w:bidi="en-US"/>
        </w:rPr>
      </w:pPr>
    </w:p>
    <w:p w14:paraId="5CD25631" w14:textId="77777777" w:rsidR="00886827" w:rsidRPr="00096C22" w:rsidRDefault="00886827" w:rsidP="00091BB0">
      <w:pPr>
        <w:pStyle w:val="KDParagraf"/>
        <w:spacing w:before="0"/>
        <w:rPr>
          <w:rFonts w:cs="Arial"/>
          <w:lang w:bidi="en-US"/>
        </w:rPr>
      </w:pPr>
      <w:r w:rsidRPr="00096C22">
        <w:rPr>
          <w:rFonts w:cs="Arial"/>
          <w:lang w:bidi="en-US"/>
        </w:rPr>
        <w:t>Свака странка у поступку сноси трошкове које проузрокује својим радњама.</w:t>
      </w:r>
    </w:p>
    <w:p w14:paraId="0C417078" w14:textId="77777777" w:rsidR="00886827" w:rsidRPr="00096C22" w:rsidRDefault="00886827" w:rsidP="00886827">
      <w:pPr>
        <w:pStyle w:val="KDParagraf"/>
        <w:spacing w:before="0"/>
        <w:rPr>
          <w:rFonts w:cs="Arial"/>
          <w:lang w:bidi="en-US"/>
        </w:rPr>
      </w:pPr>
      <w:r w:rsidRPr="00096C22">
        <w:rPr>
          <w:rFonts w:cs="Arial"/>
          <w:lang w:bidi="en-US"/>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14:paraId="458456D4" w14:textId="77777777" w:rsidR="00886827" w:rsidRPr="00096C22" w:rsidRDefault="00886827" w:rsidP="00886827">
      <w:pPr>
        <w:pStyle w:val="KDParagraf"/>
        <w:spacing w:before="0"/>
        <w:rPr>
          <w:rFonts w:cs="Arial"/>
          <w:lang w:bidi="en-US"/>
        </w:rPr>
      </w:pPr>
      <w:r w:rsidRPr="00096C22">
        <w:rPr>
          <w:rFonts w:cs="Arial"/>
          <w:lang w:bidi="en-US"/>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14:paraId="0103D571" w14:textId="77777777" w:rsidR="00886827" w:rsidRPr="00096C22" w:rsidRDefault="00886827" w:rsidP="00886827">
      <w:pPr>
        <w:pStyle w:val="KDParagraf"/>
        <w:spacing w:before="0"/>
        <w:rPr>
          <w:rFonts w:cs="Arial"/>
          <w:lang w:bidi="en-US"/>
        </w:rPr>
      </w:pPr>
      <w:r w:rsidRPr="00096C22">
        <w:rPr>
          <w:rFonts w:cs="Arial"/>
          <w:lang w:bidi="en-US"/>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14:paraId="0B1FFC0A" w14:textId="77777777" w:rsidR="00886827" w:rsidRPr="00096C22" w:rsidRDefault="00886827" w:rsidP="00886827">
      <w:pPr>
        <w:pStyle w:val="KDParagraf"/>
        <w:spacing w:before="0"/>
        <w:rPr>
          <w:rFonts w:cs="Arial"/>
          <w:lang w:bidi="en-US"/>
        </w:rPr>
      </w:pPr>
      <w:r w:rsidRPr="00096C22">
        <w:rPr>
          <w:rFonts w:cs="Arial"/>
          <w:lang w:bidi="en-US"/>
        </w:rPr>
        <w:t>Странке у захтеву морају прецизно да наведу трошкове за које траже накнаду.</w:t>
      </w:r>
    </w:p>
    <w:p w14:paraId="6514B0A6" w14:textId="77777777" w:rsidR="00886827" w:rsidRPr="00096C22" w:rsidRDefault="00886827" w:rsidP="00886827">
      <w:pPr>
        <w:pStyle w:val="KDParagraf"/>
        <w:spacing w:before="0"/>
        <w:rPr>
          <w:rFonts w:cs="Arial"/>
          <w:lang w:bidi="en-US"/>
        </w:rPr>
      </w:pPr>
      <w:r w:rsidRPr="00096C22">
        <w:rPr>
          <w:rFonts w:cs="Arial"/>
          <w:lang w:bidi="en-US"/>
        </w:rPr>
        <w:t>Накнаду трошкова могуће је тражити до доношења одлуке наручиоца, односно Републичке комисије о поднетом захтеву за заштиту права.</w:t>
      </w:r>
    </w:p>
    <w:p w14:paraId="65C9AB4E" w14:textId="77777777" w:rsidR="00886827" w:rsidRPr="00096C22" w:rsidRDefault="00886827" w:rsidP="00886827">
      <w:pPr>
        <w:pStyle w:val="KDParagraf"/>
        <w:spacing w:before="0"/>
        <w:rPr>
          <w:rFonts w:cs="Arial"/>
          <w:lang w:bidi="en-US"/>
        </w:rPr>
      </w:pPr>
      <w:r w:rsidRPr="00096C22">
        <w:rPr>
          <w:rFonts w:cs="Arial"/>
          <w:lang w:bidi="en-US"/>
        </w:rPr>
        <w:t>О трошковима одлучује Републичка комисија. Одлука Републичке комисије је извршни наслов.</w:t>
      </w:r>
    </w:p>
    <w:p w14:paraId="04BDAD26" w14:textId="77777777" w:rsidR="00886827" w:rsidRPr="00096C22" w:rsidRDefault="00886827" w:rsidP="00886827">
      <w:pPr>
        <w:pStyle w:val="KDParagraf"/>
        <w:spacing w:before="0"/>
        <w:rPr>
          <w:rFonts w:cs="Arial"/>
          <w:lang w:bidi="en-US"/>
        </w:rPr>
      </w:pPr>
    </w:p>
    <w:p w14:paraId="7BA84E29" w14:textId="77777777" w:rsidR="00886827" w:rsidRPr="00096C22" w:rsidRDefault="00886827" w:rsidP="00886827">
      <w:pPr>
        <w:pStyle w:val="KDParagraf"/>
        <w:spacing w:before="0"/>
        <w:rPr>
          <w:rFonts w:cs="Arial"/>
          <w:b/>
          <w:lang w:val="sr-Cyrl-RS" w:bidi="en-US"/>
        </w:rPr>
      </w:pPr>
      <w:r w:rsidRPr="00096C22">
        <w:rPr>
          <w:rFonts w:cs="Arial"/>
          <w:b/>
          <w:lang w:bidi="en-US"/>
        </w:rPr>
        <w:t>Детаљно упутство о потврди из члана 151. став 1. тачка 6) З</w:t>
      </w:r>
      <w:r w:rsidR="004C56E1" w:rsidRPr="00096C22">
        <w:rPr>
          <w:rFonts w:cs="Arial"/>
          <w:b/>
          <w:lang w:val="sr-Cyrl-RS" w:bidi="en-US"/>
        </w:rPr>
        <w:t>акона</w:t>
      </w:r>
    </w:p>
    <w:p w14:paraId="02CB866A" w14:textId="77777777" w:rsidR="00886827" w:rsidRPr="00096C22" w:rsidRDefault="008824F8" w:rsidP="00886827">
      <w:pPr>
        <w:pStyle w:val="KDParagraf"/>
        <w:spacing w:before="0"/>
        <w:rPr>
          <w:rFonts w:cs="Arial"/>
          <w:lang w:bidi="en-US"/>
        </w:rPr>
      </w:pPr>
      <w:r w:rsidRPr="00096C22">
        <w:rPr>
          <w:rFonts w:cs="Arial"/>
          <w:lang w:val="sr-Cyrl-CS" w:bidi="en-US"/>
        </w:rPr>
        <w:t xml:space="preserve">Потврда </w:t>
      </w:r>
      <w:r w:rsidR="00886827" w:rsidRPr="00096C22">
        <w:rPr>
          <w:rFonts w:cs="Arial"/>
          <w:lang w:bidi="en-US"/>
        </w:rPr>
        <w:t>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54F04C60" w14:textId="77777777" w:rsidR="00886827" w:rsidRPr="00096C22" w:rsidRDefault="00886827" w:rsidP="00886827">
      <w:pPr>
        <w:pStyle w:val="KDParagraf"/>
        <w:spacing w:before="0"/>
        <w:rPr>
          <w:rFonts w:cs="Arial"/>
          <w:lang w:val="sr-Cyrl-RS" w:bidi="en-US"/>
        </w:rPr>
      </w:pPr>
      <w:r w:rsidRPr="00096C22">
        <w:rPr>
          <w:rFonts w:cs="Arial"/>
          <w:lang w:bidi="en-US"/>
        </w:rPr>
        <w:t xml:space="preserve">Чланом 151. Закона је прописано да захтев за заштиту права мора да садржи, између осталог, и потврду о уплати таксе из члана 156. </w:t>
      </w:r>
      <w:r w:rsidR="004C56E1" w:rsidRPr="00096C22">
        <w:rPr>
          <w:rFonts w:cs="Arial"/>
          <w:lang w:val="sr-Cyrl-RS" w:bidi="en-US"/>
        </w:rPr>
        <w:t>Закона</w:t>
      </w:r>
    </w:p>
    <w:p w14:paraId="21AEDDBD" w14:textId="77777777" w:rsidR="00886827" w:rsidRPr="00096C22" w:rsidRDefault="00886827" w:rsidP="00886827">
      <w:pPr>
        <w:pStyle w:val="KDParagraf"/>
        <w:spacing w:before="0"/>
        <w:rPr>
          <w:rFonts w:cs="Arial"/>
          <w:lang w:bidi="en-US"/>
        </w:rPr>
      </w:pPr>
      <w:r w:rsidRPr="00096C22">
        <w:rPr>
          <w:rFonts w:cs="Arial"/>
          <w:lang w:bidi="en-US"/>
        </w:rPr>
        <w:t>Подносилац захтева за заштиту права је дужан да на одређени рачун буџета Републике Србије уплати таксу у износу прописаном чланом 156. З</w:t>
      </w:r>
      <w:r w:rsidR="004C56E1" w:rsidRPr="00096C22">
        <w:rPr>
          <w:rFonts w:cs="Arial"/>
          <w:lang w:val="sr-Cyrl-RS" w:bidi="en-US"/>
        </w:rPr>
        <w:t>акона</w:t>
      </w:r>
      <w:r w:rsidRPr="00096C22">
        <w:rPr>
          <w:rFonts w:cs="Arial"/>
          <w:lang w:bidi="en-US"/>
        </w:rPr>
        <w:t>.</w:t>
      </w:r>
    </w:p>
    <w:p w14:paraId="4C7D647D" w14:textId="77777777" w:rsidR="00886827" w:rsidRPr="00096C22" w:rsidRDefault="00886827" w:rsidP="00886827">
      <w:pPr>
        <w:pStyle w:val="KDParagraf"/>
        <w:spacing w:before="0"/>
        <w:rPr>
          <w:rFonts w:cs="Arial"/>
          <w:lang w:bidi="en-US"/>
        </w:rPr>
      </w:pPr>
      <w:r w:rsidRPr="00096C22">
        <w:rPr>
          <w:rFonts w:cs="Arial"/>
          <w:lang w:bidi="en-US"/>
        </w:rPr>
        <w:t>Као доказ о уплати таксе, у смислу члана 151. став 1. тачка 6) З</w:t>
      </w:r>
      <w:r w:rsidR="004C56E1" w:rsidRPr="00096C22">
        <w:rPr>
          <w:rFonts w:cs="Arial"/>
          <w:lang w:val="sr-Cyrl-RS" w:bidi="en-US"/>
        </w:rPr>
        <w:t>акона</w:t>
      </w:r>
      <w:r w:rsidRPr="00096C22">
        <w:rPr>
          <w:rFonts w:cs="Arial"/>
          <w:lang w:bidi="en-US"/>
        </w:rPr>
        <w:t>, прихватиће се:</w:t>
      </w:r>
    </w:p>
    <w:p w14:paraId="0184FE88" w14:textId="77777777" w:rsidR="00886827" w:rsidRPr="00096C22" w:rsidRDefault="00886827" w:rsidP="00886827">
      <w:pPr>
        <w:pStyle w:val="KDParagraf"/>
        <w:spacing w:before="0"/>
        <w:rPr>
          <w:rFonts w:cs="Arial"/>
          <w:lang w:bidi="en-US"/>
        </w:rPr>
      </w:pPr>
    </w:p>
    <w:p w14:paraId="66256931" w14:textId="77777777" w:rsidR="00886827" w:rsidRPr="00096C22" w:rsidRDefault="00886827" w:rsidP="00886827">
      <w:pPr>
        <w:pStyle w:val="KDParagraf"/>
        <w:spacing w:before="0"/>
        <w:rPr>
          <w:rFonts w:cs="Arial"/>
          <w:lang w:bidi="en-US"/>
        </w:rPr>
      </w:pPr>
      <w:r w:rsidRPr="00096C22">
        <w:rPr>
          <w:rFonts w:cs="Arial"/>
          <w:lang w:bidi="en-US"/>
        </w:rPr>
        <w:t>1. Потврда о извршеној уплати таксе из члана 156. З</w:t>
      </w:r>
      <w:r w:rsidR="004C56E1" w:rsidRPr="00096C22">
        <w:rPr>
          <w:rFonts w:cs="Arial"/>
          <w:lang w:val="sr-Cyrl-RS" w:bidi="en-US"/>
        </w:rPr>
        <w:t>акона</w:t>
      </w:r>
      <w:r w:rsidRPr="00096C22">
        <w:rPr>
          <w:rFonts w:cs="Arial"/>
          <w:lang w:bidi="en-US"/>
        </w:rPr>
        <w:t xml:space="preserve"> која садржи следеће елементе:</w:t>
      </w:r>
    </w:p>
    <w:p w14:paraId="44416913" w14:textId="77777777" w:rsidR="00886827" w:rsidRPr="00096C22" w:rsidRDefault="00886827" w:rsidP="00886827">
      <w:pPr>
        <w:pStyle w:val="KDParagraf"/>
        <w:spacing w:before="0"/>
        <w:rPr>
          <w:rFonts w:cs="Arial"/>
          <w:lang w:bidi="en-US"/>
        </w:rPr>
      </w:pPr>
      <w:r w:rsidRPr="00096C22">
        <w:rPr>
          <w:rFonts w:cs="Arial"/>
          <w:lang w:bidi="en-US"/>
        </w:rPr>
        <w:t>(1) да буде издата од стране банке и да садржи печат банке;</w:t>
      </w:r>
    </w:p>
    <w:p w14:paraId="1C68CEE7" w14:textId="77777777" w:rsidR="00886827" w:rsidRPr="00096C22" w:rsidRDefault="00886827" w:rsidP="00886827">
      <w:pPr>
        <w:pStyle w:val="KDParagraf"/>
        <w:spacing w:before="0"/>
        <w:rPr>
          <w:rFonts w:cs="Arial"/>
          <w:lang w:bidi="en-US"/>
        </w:rPr>
      </w:pPr>
      <w:r w:rsidRPr="00096C22">
        <w:rPr>
          <w:rFonts w:cs="Arial"/>
          <w:lang w:bidi="en-US"/>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w:t>
      </w:r>
      <w:r w:rsidR="004C56E1" w:rsidRPr="00096C22">
        <w:rPr>
          <w:rFonts w:cs="Arial"/>
          <w:lang w:bidi="en-US"/>
        </w:rPr>
        <w:t xml:space="preserve"> као и датум извршења налога. </w:t>
      </w:r>
      <w:r w:rsidRPr="00096C22">
        <w:rPr>
          <w:rFonts w:cs="Arial"/>
          <w:lang w:bidi="en-US"/>
        </w:rPr>
        <w:t>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7BD634F4" w14:textId="77777777" w:rsidR="00886827" w:rsidRPr="00096C22" w:rsidRDefault="00886827" w:rsidP="00886827">
      <w:pPr>
        <w:pStyle w:val="KDParagraf"/>
        <w:spacing w:before="0"/>
        <w:rPr>
          <w:rFonts w:cs="Arial"/>
          <w:lang w:bidi="en-US"/>
        </w:rPr>
      </w:pPr>
      <w:r w:rsidRPr="00096C22">
        <w:rPr>
          <w:rFonts w:cs="Arial"/>
          <w:lang w:bidi="en-US"/>
        </w:rPr>
        <w:t>(3) износ таксе из члана 156. З</w:t>
      </w:r>
      <w:r w:rsidR="004C56E1" w:rsidRPr="00096C22">
        <w:rPr>
          <w:rFonts w:cs="Arial"/>
          <w:lang w:val="sr-Cyrl-RS" w:bidi="en-US"/>
        </w:rPr>
        <w:t>акона</w:t>
      </w:r>
      <w:r w:rsidRPr="00096C22">
        <w:rPr>
          <w:rFonts w:cs="Arial"/>
          <w:lang w:bidi="en-US"/>
        </w:rPr>
        <w:t xml:space="preserve"> чија се уплата врши;</w:t>
      </w:r>
    </w:p>
    <w:p w14:paraId="63BA67F4" w14:textId="77777777" w:rsidR="00886827" w:rsidRPr="00096C22" w:rsidRDefault="00886827" w:rsidP="00886827">
      <w:pPr>
        <w:pStyle w:val="KDParagraf"/>
        <w:spacing w:before="0"/>
        <w:rPr>
          <w:rFonts w:cs="Arial"/>
          <w:lang w:bidi="en-US"/>
        </w:rPr>
      </w:pPr>
      <w:r w:rsidRPr="00096C22">
        <w:rPr>
          <w:rFonts w:cs="Arial"/>
          <w:lang w:bidi="en-US"/>
        </w:rPr>
        <w:t>(4) број рачуна: 840-30678845-06;</w:t>
      </w:r>
    </w:p>
    <w:p w14:paraId="0132EA77" w14:textId="77777777" w:rsidR="00886827" w:rsidRPr="00096C22" w:rsidRDefault="00886827" w:rsidP="00886827">
      <w:pPr>
        <w:pStyle w:val="KDParagraf"/>
        <w:spacing w:before="0"/>
        <w:rPr>
          <w:rFonts w:cs="Arial"/>
          <w:lang w:bidi="en-US"/>
        </w:rPr>
      </w:pPr>
      <w:r w:rsidRPr="00096C22">
        <w:rPr>
          <w:rFonts w:cs="Arial"/>
          <w:lang w:bidi="en-US"/>
        </w:rPr>
        <w:t>(5) шифру плаћања: 153 или 253;</w:t>
      </w:r>
    </w:p>
    <w:p w14:paraId="19597D26" w14:textId="77777777" w:rsidR="00886827" w:rsidRPr="00096C22" w:rsidRDefault="00886827" w:rsidP="00886827">
      <w:pPr>
        <w:pStyle w:val="KDParagraf"/>
        <w:spacing w:before="0"/>
        <w:rPr>
          <w:rFonts w:cs="Arial"/>
          <w:lang w:bidi="en-US"/>
        </w:rPr>
      </w:pPr>
      <w:r w:rsidRPr="00096C22">
        <w:rPr>
          <w:rFonts w:cs="Arial"/>
          <w:lang w:bidi="en-US"/>
        </w:rPr>
        <w:t>(6) позив на број: подаци о броју или ознаци јавне набавке поводом које се подноси захтев за заштиту права;</w:t>
      </w:r>
    </w:p>
    <w:p w14:paraId="1922CAD6" w14:textId="77777777" w:rsidR="00886827" w:rsidRPr="00096C22" w:rsidRDefault="00886827" w:rsidP="00886827">
      <w:pPr>
        <w:pStyle w:val="KDParagraf"/>
        <w:spacing w:before="0"/>
        <w:rPr>
          <w:rFonts w:cs="Arial"/>
          <w:lang w:bidi="en-US"/>
        </w:rPr>
      </w:pPr>
      <w:r w:rsidRPr="00096C22">
        <w:rPr>
          <w:rFonts w:cs="Arial"/>
          <w:lang w:bidi="en-US"/>
        </w:rPr>
        <w:t>(7) сврха: ЗЗП; назив наручиоца; број или ознака јавне набавке поводом које се подноси захтев за заштиту права;</w:t>
      </w:r>
    </w:p>
    <w:p w14:paraId="66CC4347" w14:textId="77777777" w:rsidR="00886827" w:rsidRPr="00096C22" w:rsidRDefault="00886827" w:rsidP="00886827">
      <w:pPr>
        <w:pStyle w:val="KDParagraf"/>
        <w:spacing w:before="0"/>
        <w:rPr>
          <w:rFonts w:cs="Arial"/>
          <w:lang w:bidi="en-US"/>
        </w:rPr>
      </w:pPr>
      <w:r w:rsidRPr="00096C22">
        <w:rPr>
          <w:rFonts w:cs="Arial"/>
          <w:lang w:bidi="en-US"/>
        </w:rPr>
        <w:t>(8) корисник: буџет Републике Србије;</w:t>
      </w:r>
    </w:p>
    <w:p w14:paraId="453DE095" w14:textId="77777777" w:rsidR="00886827" w:rsidRPr="00096C22" w:rsidRDefault="00886827" w:rsidP="00886827">
      <w:pPr>
        <w:pStyle w:val="KDParagraf"/>
        <w:spacing w:before="0"/>
        <w:rPr>
          <w:rFonts w:cs="Arial"/>
          <w:lang w:bidi="en-US"/>
        </w:rPr>
      </w:pPr>
      <w:r w:rsidRPr="00096C22">
        <w:rPr>
          <w:rFonts w:cs="Arial"/>
          <w:lang w:bidi="en-US"/>
        </w:rPr>
        <w:lastRenderedPageBreak/>
        <w:t>(9) назив уплатиоца, односно назив подносиоца захтева за заштиту права за којег је извршена уплата таксе;</w:t>
      </w:r>
    </w:p>
    <w:p w14:paraId="71DD97EE" w14:textId="77777777" w:rsidR="00886827" w:rsidRPr="00096C22" w:rsidRDefault="00886827" w:rsidP="00886827">
      <w:pPr>
        <w:pStyle w:val="KDParagraf"/>
        <w:spacing w:before="0"/>
        <w:rPr>
          <w:rFonts w:cs="Arial"/>
          <w:lang w:bidi="en-US"/>
        </w:rPr>
      </w:pPr>
      <w:r w:rsidRPr="00096C22">
        <w:rPr>
          <w:rFonts w:cs="Arial"/>
          <w:lang w:bidi="en-US"/>
        </w:rPr>
        <w:t>(10) потпис овлашћеног лица банке.</w:t>
      </w:r>
    </w:p>
    <w:p w14:paraId="5D1A8390" w14:textId="77777777" w:rsidR="00886827" w:rsidRPr="00096C22" w:rsidRDefault="00886827" w:rsidP="00886827">
      <w:pPr>
        <w:pStyle w:val="KDParagraf"/>
        <w:spacing w:before="0"/>
        <w:rPr>
          <w:rFonts w:cs="Arial"/>
          <w:lang w:bidi="en-US"/>
        </w:rPr>
      </w:pPr>
      <w:r w:rsidRPr="00096C22">
        <w:rPr>
          <w:rFonts w:cs="Arial"/>
          <w:lang w:bidi="en-US"/>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14:paraId="5D362020" w14:textId="77777777" w:rsidR="00886827" w:rsidRPr="00096C22" w:rsidRDefault="00886827" w:rsidP="00886827">
      <w:pPr>
        <w:pStyle w:val="KDParagraf"/>
        <w:spacing w:before="0"/>
        <w:rPr>
          <w:rFonts w:cs="Arial"/>
          <w:lang w:bidi="en-US"/>
        </w:rPr>
      </w:pPr>
      <w:r w:rsidRPr="00096C22">
        <w:rPr>
          <w:rFonts w:cs="Arial"/>
          <w:lang w:bidi="en-US"/>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14:paraId="007B4C49" w14:textId="77777777" w:rsidR="00886827" w:rsidRPr="00096C22" w:rsidRDefault="00886827" w:rsidP="00886827">
      <w:pPr>
        <w:pStyle w:val="KDParagraf"/>
        <w:spacing w:before="0"/>
        <w:rPr>
          <w:rFonts w:cs="Arial"/>
          <w:lang w:bidi="en-US"/>
        </w:rPr>
      </w:pPr>
      <w:r w:rsidRPr="00096C22">
        <w:rPr>
          <w:rFonts w:cs="Arial"/>
          <w:lang w:bidi="en-US"/>
        </w:rPr>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14:paraId="152A4C23" w14:textId="77777777" w:rsidR="00886827" w:rsidRPr="00096C22" w:rsidRDefault="00886827" w:rsidP="00886827">
      <w:pPr>
        <w:pStyle w:val="KDParagraf"/>
        <w:spacing w:before="0"/>
        <w:rPr>
          <w:rFonts w:cs="Arial"/>
          <w:lang w:bidi="en-US"/>
        </w:rPr>
      </w:pPr>
      <w:r w:rsidRPr="00096C22">
        <w:rPr>
          <w:rFonts w:cs="Arial"/>
          <w:lang w:bidi="en-US"/>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14:paraId="12B7965D" w14:textId="77777777" w:rsidR="00886827" w:rsidRPr="00096C22" w:rsidRDefault="00886827" w:rsidP="00886827">
      <w:pPr>
        <w:pStyle w:val="KDParagraf"/>
        <w:spacing w:before="0"/>
        <w:rPr>
          <w:rFonts w:cs="Arial"/>
          <w:lang w:val="sr-Cyrl-CS" w:bidi="en-US"/>
        </w:rPr>
      </w:pPr>
      <w:r w:rsidRPr="00096C22">
        <w:rPr>
          <w:rFonts w:cs="Arial"/>
          <w:lang w:bidi="en-US"/>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w:t>
      </w:r>
      <w:hyperlink r:id="rId179" w:history="1">
        <w:r w:rsidRPr="00096C22">
          <w:rPr>
            <w:rFonts w:cs="Arial"/>
            <w:lang w:bidi="en-US"/>
          </w:rPr>
          <w:t>http://www.kjn.gov.rs/ci/uputstvo-o-uplati-republicke-administrativne-takse.html</w:t>
        </w:r>
      </w:hyperlink>
      <w:r w:rsidR="008824F8" w:rsidRPr="00096C22">
        <w:rPr>
          <w:rFonts w:cs="Arial"/>
          <w:lang w:val="sr-Cyrl-CS" w:bidi="en-US"/>
        </w:rPr>
        <w:t>и http://www.kjn.gov.rs/download/Taksa-popunjeni-nalozi-ci.pdf</w:t>
      </w:r>
    </w:p>
    <w:p w14:paraId="28101CE1" w14:textId="77777777" w:rsidR="00886827" w:rsidRPr="00096C22" w:rsidRDefault="00886827" w:rsidP="00886827">
      <w:pPr>
        <w:pStyle w:val="KDParagraf"/>
        <w:spacing w:before="0"/>
        <w:rPr>
          <w:rFonts w:cs="Arial"/>
          <w:lang w:bidi="en-US"/>
        </w:rPr>
      </w:pPr>
    </w:p>
    <w:p w14:paraId="0D30B095" w14:textId="77777777" w:rsidR="00886827" w:rsidRPr="00096C22" w:rsidRDefault="00886827" w:rsidP="00886827">
      <w:pPr>
        <w:pStyle w:val="KDParagraf"/>
        <w:spacing w:before="0"/>
        <w:rPr>
          <w:rFonts w:cs="Arial"/>
          <w:lang w:bidi="en-US"/>
        </w:rPr>
      </w:pPr>
      <w:r w:rsidRPr="00096C22">
        <w:rPr>
          <w:rFonts w:cs="Arial"/>
          <w:lang w:bidi="en-US"/>
        </w:rPr>
        <w:t>УПЛАТА ИЗ ИНОСТРАНСТВА</w:t>
      </w:r>
    </w:p>
    <w:p w14:paraId="1FF2EEE1" w14:textId="77777777" w:rsidR="00886827" w:rsidRPr="00096C22" w:rsidRDefault="00886827" w:rsidP="00886827">
      <w:pPr>
        <w:pStyle w:val="KDParagraf"/>
        <w:spacing w:before="0"/>
        <w:rPr>
          <w:rFonts w:cs="Arial"/>
          <w:lang w:bidi="en-US"/>
        </w:rPr>
      </w:pPr>
      <w:r w:rsidRPr="00096C22">
        <w:rPr>
          <w:rFonts w:cs="Arial"/>
          <w:lang w:bidi="en-US"/>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14:paraId="45C2E60C" w14:textId="77777777" w:rsidR="00886827" w:rsidRPr="00096C22" w:rsidRDefault="00886827" w:rsidP="00886827">
      <w:pPr>
        <w:pStyle w:val="KDParagraf"/>
        <w:spacing w:before="0"/>
        <w:rPr>
          <w:rFonts w:cs="Arial"/>
          <w:lang w:bidi="en-US"/>
        </w:rPr>
      </w:pPr>
    </w:p>
    <w:p w14:paraId="6100344F" w14:textId="77777777" w:rsidR="00886827" w:rsidRPr="00096C22" w:rsidRDefault="00886827" w:rsidP="00886827">
      <w:pPr>
        <w:pStyle w:val="KDParagraf"/>
        <w:spacing w:before="0"/>
        <w:rPr>
          <w:rFonts w:cs="Arial"/>
          <w:lang w:bidi="en-US"/>
        </w:rPr>
      </w:pPr>
      <w:r w:rsidRPr="00096C22">
        <w:rPr>
          <w:rFonts w:cs="Arial"/>
          <w:lang w:bidi="en-US"/>
        </w:rPr>
        <w:t>НАЗИВ И АДРЕСА БАНКЕ:</w:t>
      </w:r>
    </w:p>
    <w:p w14:paraId="5FE3AA0B" w14:textId="77777777" w:rsidR="00886827" w:rsidRPr="00096C22" w:rsidRDefault="00886827" w:rsidP="00886827">
      <w:pPr>
        <w:pStyle w:val="KDParagraf"/>
        <w:spacing w:before="0"/>
        <w:rPr>
          <w:rFonts w:cs="Arial"/>
          <w:lang w:bidi="en-US"/>
        </w:rPr>
      </w:pPr>
      <w:r w:rsidRPr="00096C22">
        <w:rPr>
          <w:rFonts w:cs="Arial"/>
          <w:lang w:bidi="en-US"/>
        </w:rPr>
        <w:t>Народна банка Србије (НБС)</w:t>
      </w:r>
    </w:p>
    <w:p w14:paraId="3BFF3EB0" w14:textId="77777777" w:rsidR="00886827" w:rsidRPr="00096C22" w:rsidRDefault="00886827" w:rsidP="00886827">
      <w:pPr>
        <w:pStyle w:val="KDParagraf"/>
        <w:spacing w:before="0"/>
        <w:rPr>
          <w:rFonts w:cs="Arial"/>
          <w:lang w:bidi="en-US"/>
        </w:rPr>
      </w:pPr>
      <w:r w:rsidRPr="00096C22">
        <w:rPr>
          <w:rFonts w:cs="Arial"/>
          <w:lang w:bidi="en-US"/>
        </w:rPr>
        <w:t>11000 Београд, ул. Немањина бр. 17</w:t>
      </w:r>
    </w:p>
    <w:p w14:paraId="4A14C5D8" w14:textId="77777777" w:rsidR="00886827" w:rsidRPr="00096C22" w:rsidRDefault="00886827" w:rsidP="00886827">
      <w:pPr>
        <w:pStyle w:val="KDParagraf"/>
        <w:spacing w:before="0"/>
        <w:rPr>
          <w:rFonts w:cs="Arial"/>
          <w:lang w:bidi="en-US"/>
        </w:rPr>
      </w:pPr>
      <w:r w:rsidRPr="00096C22">
        <w:rPr>
          <w:rFonts w:cs="Arial"/>
          <w:lang w:bidi="en-US"/>
        </w:rPr>
        <w:t>Србија</w:t>
      </w:r>
    </w:p>
    <w:p w14:paraId="19F6DC7E" w14:textId="77777777" w:rsidR="00886827" w:rsidRPr="00096C22" w:rsidRDefault="00886827" w:rsidP="00886827">
      <w:pPr>
        <w:pStyle w:val="KDParagraf"/>
        <w:spacing w:before="0"/>
        <w:rPr>
          <w:rFonts w:cs="Arial"/>
          <w:lang w:bidi="en-US"/>
        </w:rPr>
      </w:pPr>
      <w:r w:rsidRPr="00096C22">
        <w:rPr>
          <w:rFonts w:cs="Arial"/>
          <w:lang w:bidi="en-US"/>
        </w:rPr>
        <w:t>SWIFT CODE: NBSRRSBGXXX</w:t>
      </w:r>
    </w:p>
    <w:p w14:paraId="2E758C44" w14:textId="77777777" w:rsidR="00886827" w:rsidRPr="00096C22" w:rsidRDefault="00886827" w:rsidP="00886827">
      <w:pPr>
        <w:pStyle w:val="KDParagraf"/>
        <w:spacing w:before="0"/>
        <w:rPr>
          <w:rFonts w:cs="Arial"/>
          <w:lang w:bidi="en-US"/>
        </w:rPr>
      </w:pPr>
    </w:p>
    <w:p w14:paraId="6E92D2E9" w14:textId="77777777" w:rsidR="00886827" w:rsidRPr="00096C22" w:rsidRDefault="00886827" w:rsidP="00886827">
      <w:pPr>
        <w:pStyle w:val="KDParagraf"/>
        <w:spacing w:before="0"/>
        <w:rPr>
          <w:rFonts w:cs="Arial"/>
          <w:lang w:bidi="en-US"/>
        </w:rPr>
      </w:pPr>
      <w:r w:rsidRPr="00096C22">
        <w:rPr>
          <w:rFonts w:cs="Arial"/>
          <w:lang w:bidi="en-US"/>
        </w:rPr>
        <w:t>НАЗИВ И АДРЕСА ИНСТИТУЦИЈЕ:</w:t>
      </w:r>
    </w:p>
    <w:p w14:paraId="11B2160E" w14:textId="77777777" w:rsidR="00886827" w:rsidRPr="00096C22" w:rsidRDefault="00886827" w:rsidP="00886827">
      <w:pPr>
        <w:pStyle w:val="KDParagraf"/>
        <w:spacing w:before="0"/>
        <w:rPr>
          <w:rFonts w:cs="Arial"/>
          <w:lang w:bidi="en-US"/>
        </w:rPr>
      </w:pPr>
      <w:r w:rsidRPr="00096C22">
        <w:rPr>
          <w:rFonts w:cs="Arial"/>
          <w:lang w:bidi="en-US"/>
        </w:rPr>
        <w:t>Министарство финансија</w:t>
      </w:r>
    </w:p>
    <w:p w14:paraId="7804CFA7" w14:textId="77777777" w:rsidR="00886827" w:rsidRPr="00096C22" w:rsidRDefault="00886827" w:rsidP="00886827">
      <w:pPr>
        <w:pStyle w:val="KDParagraf"/>
        <w:spacing w:before="0"/>
        <w:rPr>
          <w:rFonts w:cs="Arial"/>
          <w:lang w:bidi="en-US"/>
        </w:rPr>
      </w:pPr>
      <w:r w:rsidRPr="00096C22">
        <w:rPr>
          <w:rFonts w:cs="Arial"/>
          <w:lang w:bidi="en-US"/>
        </w:rPr>
        <w:t>Управа за трезор</w:t>
      </w:r>
    </w:p>
    <w:p w14:paraId="6B9F3F30" w14:textId="77777777" w:rsidR="00886827" w:rsidRPr="00096C22" w:rsidRDefault="00886827" w:rsidP="00886827">
      <w:pPr>
        <w:pStyle w:val="KDParagraf"/>
        <w:spacing w:before="0"/>
        <w:rPr>
          <w:rFonts w:cs="Arial"/>
          <w:lang w:bidi="en-US"/>
        </w:rPr>
      </w:pPr>
      <w:r w:rsidRPr="00096C22">
        <w:rPr>
          <w:rFonts w:cs="Arial"/>
          <w:lang w:bidi="en-US"/>
        </w:rPr>
        <w:t>ул. Поп Лукина бр. 7-9</w:t>
      </w:r>
    </w:p>
    <w:p w14:paraId="574808A6" w14:textId="77777777" w:rsidR="00886827" w:rsidRPr="00096C22" w:rsidRDefault="00886827" w:rsidP="00886827">
      <w:pPr>
        <w:pStyle w:val="KDParagraf"/>
        <w:spacing w:before="0"/>
        <w:rPr>
          <w:rFonts w:cs="Arial"/>
          <w:lang w:bidi="en-US"/>
        </w:rPr>
      </w:pPr>
      <w:r w:rsidRPr="00096C22">
        <w:rPr>
          <w:rFonts w:cs="Arial"/>
          <w:lang w:bidi="en-US"/>
        </w:rPr>
        <w:t>11000 Београд</w:t>
      </w:r>
    </w:p>
    <w:p w14:paraId="0180BE05" w14:textId="77777777" w:rsidR="00886827" w:rsidRPr="00096C22" w:rsidRDefault="00886827" w:rsidP="00886827">
      <w:pPr>
        <w:pStyle w:val="KDParagraf"/>
        <w:spacing w:before="0"/>
        <w:rPr>
          <w:rFonts w:cs="Arial"/>
          <w:lang w:bidi="en-US"/>
        </w:rPr>
      </w:pPr>
      <w:r w:rsidRPr="00096C22">
        <w:rPr>
          <w:rFonts w:cs="Arial"/>
          <w:lang w:bidi="en-US"/>
        </w:rPr>
        <w:t>IBAN: RS 35908500103019323073</w:t>
      </w:r>
    </w:p>
    <w:p w14:paraId="43068701" w14:textId="77777777" w:rsidR="00886827" w:rsidRPr="00096C22" w:rsidRDefault="00886827" w:rsidP="00886827">
      <w:pPr>
        <w:pStyle w:val="KDParagraf"/>
        <w:spacing w:before="0"/>
        <w:rPr>
          <w:rFonts w:cs="Arial"/>
          <w:lang w:bidi="en-US"/>
        </w:rPr>
      </w:pPr>
    </w:p>
    <w:p w14:paraId="6C760C40" w14:textId="77777777" w:rsidR="00886827" w:rsidRPr="00096C22" w:rsidRDefault="00886827" w:rsidP="00886827">
      <w:pPr>
        <w:pStyle w:val="KDParagraf"/>
        <w:spacing w:before="0"/>
        <w:rPr>
          <w:rFonts w:cs="Arial"/>
          <w:lang w:bidi="en-US"/>
        </w:rPr>
      </w:pPr>
      <w:r w:rsidRPr="00096C22">
        <w:rPr>
          <w:rFonts w:cs="Arial"/>
          <w:lang w:bidi="en-US"/>
        </w:rPr>
        <w:t xml:space="preserve">НАПОМЕНА: Приликом уплата средстава потребно је навести следеће информације о плаћању - „детаљи </w:t>
      </w:r>
      <w:proofErr w:type="gramStart"/>
      <w:r w:rsidRPr="00096C22">
        <w:rPr>
          <w:rFonts w:cs="Arial"/>
          <w:lang w:bidi="en-US"/>
        </w:rPr>
        <w:t>плаћања“ (</w:t>
      </w:r>
      <w:proofErr w:type="gramEnd"/>
      <w:r w:rsidRPr="00096C22">
        <w:rPr>
          <w:rFonts w:cs="Arial"/>
          <w:lang w:bidi="en-US"/>
        </w:rPr>
        <w:t>FIELD 70: DETAILS OF PAYMENT):</w:t>
      </w:r>
    </w:p>
    <w:p w14:paraId="07C0E538" w14:textId="77777777" w:rsidR="00886827" w:rsidRPr="00096C22" w:rsidRDefault="00886827" w:rsidP="00886827">
      <w:pPr>
        <w:pStyle w:val="KDParagraf"/>
        <w:spacing w:before="0"/>
        <w:rPr>
          <w:rFonts w:cs="Arial"/>
          <w:lang w:bidi="en-US"/>
        </w:rPr>
      </w:pPr>
      <w:r w:rsidRPr="00096C22">
        <w:rPr>
          <w:rFonts w:cs="Arial"/>
          <w:lang w:bidi="en-US"/>
        </w:rPr>
        <w:t>– број у поступку јавне набавке на које се захтев за заштиту права односи и</w:t>
      </w:r>
    </w:p>
    <w:p w14:paraId="0E265376" w14:textId="77777777" w:rsidR="00886827" w:rsidRPr="00096C22" w:rsidRDefault="00886827" w:rsidP="00886827">
      <w:pPr>
        <w:pStyle w:val="KDParagraf"/>
        <w:spacing w:before="0"/>
        <w:rPr>
          <w:rFonts w:cs="Arial"/>
          <w:lang w:bidi="en-US"/>
        </w:rPr>
      </w:pPr>
      <w:r w:rsidRPr="00096C22">
        <w:rPr>
          <w:rFonts w:cs="Arial"/>
          <w:lang w:bidi="en-US"/>
        </w:rPr>
        <w:t>назив наручиоца у поступку јавне набавке.</w:t>
      </w:r>
    </w:p>
    <w:p w14:paraId="6F5C9F98" w14:textId="77777777" w:rsidR="00886827" w:rsidRPr="00096C22" w:rsidRDefault="00886827" w:rsidP="00886827">
      <w:pPr>
        <w:pStyle w:val="KDParagraf"/>
        <w:spacing w:before="0"/>
        <w:rPr>
          <w:rFonts w:cs="Arial"/>
          <w:lang w:bidi="en-US"/>
        </w:rPr>
      </w:pPr>
      <w:r w:rsidRPr="00096C22">
        <w:rPr>
          <w:rFonts w:cs="Arial"/>
          <w:lang w:bidi="en-US"/>
        </w:rPr>
        <w:t>У прилогу су инструкције за уплате у валутама: EUR и USD.</w:t>
      </w:r>
    </w:p>
    <w:p w14:paraId="4F63803B" w14:textId="77777777" w:rsidR="00886827" w:rsidRPr="00096C22" w:rsidRDefault="00886827" w:rsidP="00886827">
      <w:pPr>
        <w:pStyle w:val="KDParagraf"/>
        <w:spacing w:before="0"/>
        <w:rPr>
          <w:rFonts w:cs="Arial"/>
          <w:lang w:bidi="en-US"/>
        </w:rPr>
      </w:pPr>
    </w:p>
    <w:p w14:paraId="373B3492" w14:textId="77777777" w:rsidR="00886827" w:rsidRPr="00096C22" w:rsidRDefault="00886827" w:rsidP="00886827">
      <w:pPr>
        <w:pStyle w:val="KDParagraf"/>
        <w:spacing w:before="0"/>
        <w:rPr>
          <w:rFonts w:cs="Arial"/>
          <w:lang w:bidi="en-US"/>
        </w:rPr>
      </w:pPr>
      <w:r w:rsidRPr="00096C22">
        <w:rPr>
          <w:rFonts w:cs="Arial"/>
          <w:lang w:bidi="en-US"/>
        </w:rPr>
        <w:t xml:space="preserve">PAYMENT INSTRUCTIONS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8"/>
        <w:gridCol w:w="4571"/>
      </w:tblGrid>
      <w:tr w:rsidR="00886827" w:rsidRPr="00096C22" w14:paraId="7C031E05" w14:textId="77777777" w:rsidTr="005C0AF9">
        <w:trPr>
          <w:trHeight w:val="30"/>
        </w:trPr>
        <w:tc>
          <w:tcPr>
            <w:tcW w:w="9576" w:type="dxa"/>
            <w:gridSpan w:val="2"/>
            <w:shd w:val="clear" w:color="auto" w:fill="auto"/>
          </w:tcPr>
          <w:p w14:paraId="755C9669" w14:textId="77777777" w:rsidR="00886827" w:rsidRPr="00096C22" w:rsidRDefault="00886827" w:rsidP="00886827">
            <w:pPr>
              <w:pStyle w:val="KDParagraf"/>
              <w:spacing w:before="0"/>
              <w:rPr>
                <w:rFonts w:cs="Arial"/>
                <w:lang w:bidi="en-US"/>
              </w:rPr>
            </w:pPr>
            <w:r w:rsidRPr="00096C22">
              <w:rPr>
                <w:rFonts w:cs="Arial"/>
                <w:lang w:bidi="en-US"/>
              </w:rPr>
              <w:t>SWIFT MESSAGE MT103 – EUR</w:t>
            </w:r>
          </w:p>
        </w:tc>
      </w:tr>
      <w:tr w:rsidR="00886827" w:rsidRPr="00096C22" w14:paraId="1AC8C475" w14:textId="77777777" w:rsidTr="005C0AF9">
        <w:trPr>
          <w:trHeight w:val="20"/>
        </w:trPr>
        <w:tc>
          <w:tcPr>
            <w:tcW w:w="4788" w:type="dxa"/>
            <w:shd w:val="clear" w:color="auto" w:fill="auto"/>
          </w:tcPr>
          <w:p w14:paraId="1EA3AAF7" w14:textId="77777777" w:rsidR="00886827" w:rsidRPr="00096C22" w:rsidRDefault="00886827" w:rsidP="00886827">
            <w:pPr>
              <w:pStyle w:val="KDParagraf"/>
              <w:spacing w:before="0"/>
              <w:rPr>
                <w:rFonts w:cs="Arial"/>
                <w:lang w:bidi="en-US"/>
              </w:rPr>
            </w:pPr>
            <w:r w:rsidRPr="00096C22">
              <w:rPr>
                <w:rFonts w:cs="Arial"/>
                <w:lang w:bidi="en-US"/>
              </w:rPr>
              <w:t xml:space="preserve">FIELD 32A: </w:t>
            </w:r>
          </w:p>
        </w:tc>
        <w:tc>
          <w:tcPr>
            <w:tcW w:w="4788" w:type="dxa"/>
            <w:shd w:val="clear" w:color="auto" w:fill="auto"/>
          </w:tcPr>
          <w:p w14:paraId="07E29708" w14:textId="77777777" w:rsidR="00886827" w:rsidRPr="00096C22" w:rsidRDefault="00886827" w:rsidP="00886827">
            <w:pPr>
              <w:pStyle w:val="KDParagraf"/>
              <w:spacing w:before="0"/>
              <w:rPr>
                <w:rFonts w:cs="Arial"/>
                <w:lang w:bidi="en-US"/>
              </w:rPr>
            </w:pPr>
            <w:r w:rsidRPr="00096C22">
              <w:rPr>
                <w:rFonts w:cs="Arial"/>
                <w:lang w:bidi="en-US"/>
              </w:rPr>
              <w:t>VALUE DATE – EUR- AMOUNT</w:t>
            </w:r>
          </w:p>
        </w:tc>
      </w:tr>
      <w:tr w:rsidR="00886827" w:rsidRPr="00096C22" w14:paraId="362C6AD4" w14:textId="77777777" w:rsidTr="005C0AF9">
        <w:trPr>
          <w:trHeight w:val="20"/>
        </w:trPr>
        <w:tc>
          <w:tcPr>
            <w:tcW w:w="4788" w:type="dxa"/>
            <w:shd w:val="clear" w:color="auto" w:fill="auto"/>
          </w:tcPr>
          <w:p w14:paraId="232578F9" w14:textId="77777777" w:rsidR="00886827" w:rsidRPr="00096C22" w:rsidRDefault="00886827" w:rsidP="00886827">
            <w:pPr>
              <w:pStyle w:val="KDParagraf"/>
              <w:spacing w:before="0"/>
              <w:rPr>
                <w:rFonts w:cs="Arial"/>
                <w:lang w:bidi="en-US"/>
              </w:rPr>
            </w:pPr>
            <w:r w:rsidRPr="00096C22">
              <w:rPr>
                <w:rFonts w:cs="Arial"/>
                <w:lang w:bidi="en-US"/>
              </w:rPr>
              <w:t xml:space="preserve">FIELD 50K:  </w:t>
            </w:r>
          </w:p>
        </w:tc>
        <w:tc>
          <w:tcPr>
            <w:tcW w:w="4788" w:type="dxa"/>
            <w:shd w:val="clear" w:color="auto" w:fill="auto"/>
          </w:tcPr>
          <w:p w14:paraId="6F9EB255" w14:textId="77777777" w:rsidR="00886827" w:rsidRPr="00096C22" w:rsidRDefault="00886827" w:rsidP="00886827">
            <w:pPr>
              <w:pStyle w:val="KDParagraf"/>
              <w:spacing w:before="0"/>
              <w:rPr>
                <w:rFonts w:cs="Arial"/>
                <w:lang w:bidi="en-US"/>
              </w:rPr>
            </w:pPr>
            <w:r w:rsidRPr="00096C22">
              <w:rPr>
                <w:rFonts w:cs="Arial"/>
                <w:lang w:bidi="en-US"/>
              </w:rPr>
              <w:t>ORDERING CUSTOMER</w:t>
            </w:r>
          </w:p>
        </w:tc>
      </w:tr>
      <w:tr w:rsidR="00886827" w:rsidRPr="00096C22" w14:paraId="1B10BB0B" w14:textId="77777777" w:rsidTr="005C0AF9">
        <w:trPr>
          <w:trHeight w:val="20"/>
        </w:trPr>
        <w:tc>
          <w:tcPr>
            <w:tcW w:w="4788" w:type="dxa"/>
            <w:shd w:val="clear" w:color="auto" w:fill="auto"/>
          </w:tcPr>
          <w:p w14:paraId="610B1BE8" w14:textId="77777777" w:rsidR="00886827" w:rsidRPr="00096C22" w:rsidRDefault="00886827" w:rsidP="00886827">
            <w:pPr>
              <w:pStyle w:val="KDParagraf"/>
              <w:spacing w:before="0"/>
              <w:rPr>
                <w:rFonts w:cs="Arial"/>
                <w:lang w:bidi="en-US"/>
              </w:rPr>
            </w:pPr>
            <w:r w:rsidRPr="00096C22">
              <w:rPr>
                <w:rFonts w:cs="Arial"/>
                <w:lang w:bidi="en-US"/>
              </w:rPr>
              <w:t xml:space="preserve">FIELD 50K:  </w:t>
            </w:r>
          </w:p>
        </w:tc>
        <w:tc>
          <w:tcPr>
            <w:tcW w:w="4788" w:type="dxa"/>
            <w:shd w:val="clear" w:color="auto" w:fill="auto"/>
          </w:tcPr>
          <w:p w14:paraId="023A8BC5" w14:textId="77777777" w:rsidR="00886827" w:rsidRPr="00096C22" w:rsidRDefault="00886827" w:rsidP="00886827">
            <w:pPr>
              <w:pStyle w:val="KDParagraf"/>
              <w:spacing w:before="0"/>
              <w:rPr>
                <w:rFonts w:cs="Arial"/>
                <w:lang w:bidi="en-US"/>
              </w:rPr>
            </w:pPr>
            <w:r w:rsidRPr="00096C22">
              <w:rPr>
                <w:rFonts w:cs="Arial"/>
                <w:lang w:bidi="en-US"/>
              </w:rPr>
              <w:t>ORDERING CUSTOMER</w:t>
            </w:r>
          </w:p>
        </w:tc>
      </w:tr>
      <w:tr w:rsidR="00886827" w:rsidRPr="00096C22" w14:paraId="10AFEC83" w14:textId="77777777" w:rsidTr="005C0AF9">
        <w:trPr>
          <w:trHeight w:val="1113"/>
        </w:trPr>
        <w:tc>
          <w:tcPr>
            <w:tcW w:w="4788" w:type="dxa"/>
            <w:shd w:val="clear" w:color="auto" w:fill="auto"/>
          </w:tcPr>
          <w:p w14:paraId="6BE44A7F" w14:textId="77777777" w:rsidR="00886827" w:rsidRPr="00096C22" w:rsidRDefault="00886827" w:rsidP="00886827">
            <w:pPr>
              <w:pStyle w:val="KDParagraf"/>
              <w:spacing w:before="0"/>
              <w:rPr>
                <w:rFonts w:cs="Arial"/>
                <w:lang w:bidi="en-US"/>
              </w:rPr>
            </w:pPr>
            <w:r w:rsidRPr="00096C22">
              <w:rPr>
                <w:rFonts w:cs="Arial"/>
                <w:lang w:bidi="en-US"/>
              </w:rPr>
              <w:lastRenderedPageBreak/>
              <w:t>FIELD 56A:</w:t>
            </w:r>
          </w:p>
          <w:p w14:paraId="300ACF24" w14:textId="77777777" w:rsidR="00886827" w:rsidRPr="00096C22" w:rsidRDefault="00886827" w:rsidP="00886827">
            <w:pPr>
              <w:pStyle w:val="KDParagraf"/>
              <w:spacing w:before="0"/>
              <w:rPr>
                <w:rFonts w:cs="Arial"/>
                <w:lang w:bidi="en-US"/>
              </w:rPr>
            </w:pPr>
            <w:r w:rsidRPr="00096C22">
              <w:rPr>
                <w:rFonts w:cs="Arial"/>
                <w:lang w:bidi="en-US"/>
              </w:rPr>
              <w:t>(INTERMEDIARY)</w:t>
            </w:r>
          </w:p>
        </w:tc>
        <w:tc>
          <w:tcPr>
            <w:tcW w:w="4788" w:type="dxa"/>
            <w:shd w:val="clear" w:color="auto" w:fill="auto"/>
          </w:tcPr>
          <w:p w14:paraId="29B96C39" w14:textId="77777777" w:rsidR="00886827" w:rsidRPr="00096C22" w:rsidRDefault="00886827" w:rsidP="00886827">
            <w:pPr>
              <w:pStyle w:val="KDParagraf"/>
              <w:spacing w:before="0"/>
              <w:rPr>
                <w:rFonts w:cs="Arial"/>
                <w:lang w:bidi="en-US"/>
              </w:rPr>
            </w:pPr>
            <w:r w:rsidRPr="00096C22">
              <w:rPr>
                <w:rFonts w:cs="Arial"/>
                <w:lang w:bidi="en-US"/>
              </w:rPr>
              <w:t>DEUTDEFFXXX</w:t>
            </w:r>
          </w:p>
          <w:p w14:paraId="49799FDF" w14:textId="77777777" w:rsidR="00886827" w:rsidRPr="00096C22" w:rsidRDefault="00886827" w:rsidP="00886827">
            <w:pPr>
              <w:pStyle w:val="KDParagraf"/>
              <w:spacing w:before="0"/>
              <w:rPr>
                <w:rFonts w:cs="Arial"/>
                <w:lang w:bidi="en-US"/>
              </w:rPr>
            </w:pPr>
            <w:r w:rsidRPr="00096C22">
              <w:rPr>
                <w:rFonts w:cs="Arial"/>
                <w:lang w:bidi="en-US"/>
              </w:rPr>
              <w:t>DEUTSCHE BANK AG, F/M</w:t>
            </w:r>
          </w:p>
          <w:p w14:paraId="59F70DB2" w14:textId="77777777" w:rsidR="00886827" w:rsidRPr="00096C22" w:rsidRDefault="00886827" w:rsidP="00886827">
            <w:pPr>
              <w:pStyle w:val="KDParagraf"/>
              <w:spacing w:before="0"/>
              <w:rPr>
                <w:rFonts w:cs="Arial"/>
                <w:lang w:bidi="en-US"/>
              </w:rPr>
            </w:pPr>
            <w:r w:rsidRPr="00096C22">
              <w:rPr>
                <w:rFonts w:cs="Arial"/>
                <w:lang w:bidi="en-US"/>
              </w:rPr>
              <w:t>TAUNUSANLAGE 12</w:t>
            </w:r>
          </w:p>
          <w:p w14:paraId="75D53DC7" w14:textId="77777777" w:rsidR="00886827" w:rsidRPr="00096C22" w:rsidRDefault="00886827" w:rsidP="00886827">
            <w:pPr>
              <w:pStyle w:val="KDParagraf"/>
              <w:spacing w:before="0"/>
              <w:rPr>
                <w:rFonts w:cs="Arial"/>
                <w:lang w:bidi="en-US"/>
              </w:rPr>
            </w:pPr>
            <w:r w:rsidRPr="00096C22">
              <w:rPr>
                <w:rFonts w:cs="Arial"/>
                <w:lang w:bidi="en-US"/>
              </w:rPr>
              <w:t>GERMANY</w:t>
            </w:r>
          </w:p>
        </w:tc>
      </w:tr>
      <w:tr w:rsidR="00886827" w:rsidRPr="00096C22" w14:paraId="1E0600AF" w14:textId="77777777" w:rsidTr="005C0AF9">
        <w:trPr>
          <w:trHeight w:val="1689"/>
        </w:trPr>
        <w:tc>
          <w:tcPr>
            <w:tcW w:w="4788" w:type="dxa"/>
            <w:shd w:val="clear" w:color="auto" w:fill="auto"/>
          </w:tcPr>
          <w:p w14:paraId="481122C0" w14:textId="77777777" w:rsidR="00886827" w:rsidRPr="00096C22" w:rsidRDefault="00886827" w:rsidP="00886827">
            <w:pPr>
              <w:pStyle w:val="KDParagraf"/>
              <w:spacing w:before="0"/>
              <w:rPr>
                <w:rFonts w:cs="Arial"/>
                <w:lang w:bidi="en-US"/>
              </w:rPr>
            </w:pPr>
            <w:r w:rsidRPr="00096C22">
              <w:rPr>
                <w:rFonts w:cs="Arial"/>
                <w:lang w:bidi="en-US"/>
              </w:rPr>
              <w:t>FIELD 57A:</w:t>
            </w:r>
          </w:p>
          <w:p w14:paraId="546EEC53" w14:textId="77777777" w:rsidR="00886827" w:rsidRPr="00096C22" w:rsidRDefault="00886827" w:rsidP="00886827">
            <w:pPr>
              <w:pStyle w:val="KDParagraf"/>
              <w:spacing w:before="0"/>
              <w:rPr>
                <w:rFonts w:cs="Arial"/>
                <w:lang w:bidi="en-US"/>
              </w:rPr>
            </w:pPr>
            <w:r w:rsidRPr="00096C22">
              <w:rPr>
                <w:rFonts w:cs="Arial"/>
                <w:lang w:bidi="en-US"/>
              </w:rPr>
              <w:t>(ACC. WITH BANK)</w:t>
            </w:r>
          </w:p>
        </w:tc>
        <w:tc>
          <w:tcPr>
            <w:tcW w:w="4788" w:type="dxa"/>
            <w:shd w:val="clear" w:color="auto" w:fill="auto"/>
          </w:tcPr>
          <w:p w14:paraId="3E6D1E6B" w14:textId="77777777" w:rsidR="00886827" w:rsidRPr="00096C22" w:rsidRDefault="00886827" w:rsidP="00886827">
            <w:pPr>
              <w:pStyle w:val="KDParagraf"/>
              <w:spacing w:before="0"/>
              <w:rPr>
                <w:rFonts w:cs="Arial"/>
                <w:lang w:bidi="en-US"/>
              </w:rPr>
            </w:pPr>
            <w:r w:rsidRPr="00096C22">
              <w:rPr>
                <w:rFonts w:cs="Arial"/>
                <w:lang w:bidi="en-US"/>
              </w:rPr>
              <w:t>/DE20500700100935930800</w:t>
            </w:r>
          </w:p>
          <w:p w14:paraId="7B34C8C8" w14:textId="77777777" w:rsidR="00886827" w:rsidRPr="00096C22" w:rsidRDefault="00886827" w:rsidP="00886827">
            <w:pPr>
              <w:pStyle w:val="KDParagraf"/>
              <w:spacing w:before="0"/>
              <w:rPr>
                <w:rFonts w:cs="Arial"/>
                <w:lang w:bidi="en-US"/>
              </w:rPr>
            </w:pPr>
            <w:r w:rsidRPr="00096C22">
              <w:rPr>
                <w:rFonts w:cs="Arial"/>
                <w:lang w:bidi="en-US"/>
              </w:rPr>
              <w:t>NBSRRSBGXXX</w:t>
            </w:r>
          </w:p>
          <w:p w14:paraId="33079FA9" w14:textId="77777777" w:rsidR="00886827" w:rsidRPr="00096C22" w:rsidRDefault="00886827" w:rsidP="00886827">
            <w:pPr>
              <w:pStyle w:val="KDParagraf"/>
              <w:spacing w:before="0"/>
              <w:rPr>
                <w:rFonts w:cs="Arial"/>
                <w:lang w:bidi="en-US"/>
              </w:rPr>
            </w:pPr>
            <w:r w:rsidRPr="00096C22">
              <w:rPr>
                <w:rFonts w:cs="Arial"/>
                <w:lang w:bidi="en-US"/>
              </w:rPr>
              <w:t>NARODNA BANKA SRBIJE (NATIONAL</w:t>
            </w:r>
          </w:p>
          <w:p w14:paraId="4684EBBD" w14:textId="77777777" w:rsidR="00886827" w:rsidRPr="00096C22" w:rsidRDefault="00886827" w:rsidP="00886827">
            <w:pPr>
              <w:pStyle w:val="KDParagraf"/>
              <w:spacing w:before="0"/>
              <w:rPr>
                <w:rFonts w:cs="Arial"/>
                <w:lang w:bidi="en-US"/>
              </w:rPr>
            </w:pPr>
            <w:r w:rsidRPr="00096C22">
              <w:rPr>
                <w:rFonts w:cs="Arial"/>
                <w:lang w:bidi="en-US"/>
              </w:rPr>
              <w:t>BANK OF SERBIA – NBS BEOGRAD,</w:t>
            </w:r>
          </w:p>
          <w:p w14:paraId="7454873A" w14:textId="77777777" w:rsidR="00886827" w:rsidRPr="00096C22" w:rsidRDefault="00886827" w:rsidP="00886827">
            <w:pPr>
              <w:pStyle w:val="KDParagraf"/>
              <w:spacing w:before="0"/>
              <w:rPr>
                <w:rFonts w:cs="Arial"/>
                <w:lang w:bidi="en-US"/>
              </w:rPr>
            </w:pPr>
            <w:r w:rsidRPr="00096C22">
              <w:rPr>
                <w:rFonts w:cs="Arial"/>
                <w:lang w:bidi="en-US"/>
              </w:rPr>
              <w:t>NEMANJINA 17</w:t>
            </w:r>
          </w:p>
          <w:p w14:paraId="69D4A68B" w14:textId="77777777" w:rsidR="00886827" w:rsidRPr="00096C22" w:rsidRDefault="00886827" w:rsidP="00886827">
            <w:pPr>
              <w:pStyle w:val="KDParagraf"/>
              <w:spacing w:before="0"/>
              <w:rPr>
                <w:rFonts w:cs="Arial"/>
                <w:lang w:bidi="en-US"/>
              </w:rPr>
            </w:pPr>
            <w:r w:rsidRPr="00096C22">
              <w:rPr>
                <w:rFonts w:cs="Arial"/>
                <w:lang w:bidi="en-US"/>
              </w:rPr>
              <w:t>SERBIA</w:t>
            </w:r>
          </w:p>
        </w:tc>
      </w:tr>
      <w:tr w:rsidR="00886827" w:rsidRPr="00096C22" w14:paraId="05A916F0" w14:textId="77777777" w:rsidTr="005C0AF9">
        <w:trPr>
          <w:trHeight w:val="20"/>
        </w:trPr>
        <w:tc>
          <w:tcPr>
            <w:tcW w:w="4788" w:type="dxa"/>
            <w:shd w:val="clear" w:color="auto" w:fill="auto"/>
          </w:tcPr>
          <w:p w14:paraId="6754F969" w14:textId="77777777" w:rsidR="00886827" w:rsidRPr="00096C22" w:rsidRDefault="00886827" w:rsidP="00886827">
            <w:pPr>
              <w:pStyle w:val="KDParagraf"/>
              <w:spacing w:before="0"/>
              <w:rPr>
                <w:rFonts w:cs="Arial"/>
                <w:lang w:bidi="en-US"/>
              </w:rPr>
            </w:pPr>
            <w:r w:rsidRPr="00096C22">
              <w:rPr>
                <w:rFonts w:cs="Arial"/>
                <w:lang w:bidi="en-US"/>
              </w:rPr>
              <w:t>FIELD 59:</w:t>
            </w:r>
          </w:p>
          <w:p w14:paraId="41F1280E" w14:textId="77777777" w:rsidR="00886827" w:rsidRPr="00096C22" w:rsidRDefault="00886827" w:rsidP="00886827">
            <w:pPr>
              <w:pStyle w:val="KDParagraf"/>
              <w:spacing w:before="0"/>
              <w:rPr>
                <w:rFonts w:cs="Arial"/>
                <w:lang w:bidi="en-US"/>
              </w:rPr>
            </w:pPr>
            <w:r w:rsidRPr="00096C22">
              <w:rPr>
                <w:rFonts w:cs="Arial"/>
                <w:lang w:bidi="en-US"/>
              </w:rPr>
              <w:t>(BENEFICIARY)</w:t>
            </w:r>
          </w:p>
        </w:tc>
        <w:tc>
          <w:tcPr>
            <w:tcW w:w="4788" w:type="dxa"/>
            <w:shd w:val="clear" w:color="auto" w:fill="auto"/>
          </w:tcPr>
          <w:p w14:paraId="5B9A850A" w14:textId="77777777" w:rsidR="00886827" w:rsidRPr="00096C22" w:rsidRDefault="00886827" w:rsidP="00886827">
            <w:pPr>
              <w:pStyle w:val="KDParagraf"/>
              <w:spacing w:before="0"/>
              <w:rPr>
                <w:rFonts w:cs="Arial"/>
                <w:lang w:bidi="en-US"/>
              </w:rPr>
            </w:pPr>
            <w:r w:rsidRPr="00096C22">
              <w:rPr>
                <w:rFonts w:cs="Arial"/>
                <w:lang w:bidi="en-US"/>
              </w:rPr>
              <w:t>/RS35908500103019323073</w:t>
            </w:r>
          </w:p>
          <w:p w14:paraId="51EEB64F" w14:textId="77777777" w:rsidR="00886827" w:rsidRPr="00096C22" w:rsidRDefault="00886827" w:rsidP="00886827">
            <w:pPr>
              <w:pStyle w:val="KDParagraf"/>
              <w:spacing w:before="0"/>
              <w:rPr>
                <w:rFonts w:cs="Arial"/>
                <w:lang w:bidi="en-US"/>
              </w:rPr>
            </w:pPr>
            <w:r w:rsidRPr="00096C22">
              <w:rPr>
                <w:rFonts w:cs="Arial"/>
                <w:lang w:bidi="en-US"/>
              </w:rPr>
              <w:t>MINISTARSTVO FINANSIJA</w:t>
            </w:r>
          </w:p>
          <w:p w14:paraId="4DD4E132" w14:textId="77777777" w:rsidR="00886827" w:rsidRPr="00096C22" w:rsidRDefault="00886827" w:rsidP="00886827">
            <w:pPr>
              <w:pStyle w:val="KDParagraf"/>
              <w:spacing w:before="0"/>
              <w:rPr>
                <w:rFonts w:cs="Arial"/>
                <w:lang w:bidi="en-US"/>
              </w:rPr>
            </w:pPr>
            <w:r w:rsidRPr="00096C22">
              <w:rPr>
                <w:rFonts w:cs="Arial"/>
                <w:lang w:bidi="en-US"/>
              </w:rPr>
              <w:t>UPRAVA ZA TREZOR</w:t>
            </w:r>
          </w:p>
          <w:p w14:paraId="7AD01599" w14:textId="77777777" w:rsidR="00886827" w:rsidRPr="00096C22" w:rsidRDefault="00886827" w:rsidP="00886827">
            <w:pPr>
              <w:pStyle w:val="KDParagraf"/>
              <w:spacing w:before="0"/>
              <w:rPr>
                <w:rFonts w:cs="Arial"/>
                <w:lang w:bidi="en-US"/>
              </w:rPr>
            </w:pPr>
            <w:r w:rsidRPr="00096C22">
              <w:rPr>
                <w:rFonts w:cs="Arial"/>
                <w:lang w:bidi="en-US"/>
              </w:rPr>
              <w:t>POP LUKINA7-9</w:t>
            </w:r>
          </w:p>
          <w:p w14:paraId="1BD99801" w14:textId="77777777" w:rsidR="00886827" w:rsidRPr="00096C22" w:rsidRDefault="00886827" w:rsidP="00886827">
            <w:pPr>
              <w:pStyle w:val="KDParagraf"/>
              <w:spacing w:before="0"/>
              <w:rPr>
                <w:rFonts w:cs="Arial"/>
                <w:lang w:bidi="en-US"/>
              </w:rPr>
            </w:pPr>
            <w:r w:rsidRPr="00096C22">
              <w:rPr>
                <w:rFonts w:cs="Arial"/>
                <w:lang w:bidi="en-US"/>
              </w:rPr>
              <w:t>BEOGRAD</w:t>
            </w:r>
          </w:p>
        </w:tc>
      </w:tr>
      <w:tr w:rsidR="00886827" w:rsidRPr="00096C22" w14:paraId="30E4DA97" w14:textId="77777777" w:rsidTr="005C0AF9">
        <w:trPr>
          <w:trHeight w:val="20"/>
        </w:trPr>
        <w:tc>
          <w:tcPr>
            <w:tcW w:w="4788" w:type="dxa"/>
            <w:shd w:val="clear" w:color="auto" w:fill="auto"/>
          </w:tcPr>
          <w:p w14:paraId="42E1ADFC" w14:textId="77777777" w:rsidR="00886827" w:rsidRPr="00096C22" w:rsidRDefault="00886827" w:rsidP="00886827">
            <w:pPr>
              <w:pStyle w:val="KDParagraf"/>
              <w:spacing w:before="0"/>
              <w:rPr>
                <w:rFonts w:cs="Arial"/>
                <w:lang w:bidi="en-US"/>
              </w:rPr>
            </w:pPr>
            <w:r w:rsidRPr="00096C22">
              <w:rPr>
                <w:rFonts w:cs="Arial"/>
                <w:lang w:bidi="en-US"/>
              </w:rPr>
              <w:t xml:space="preserve">FIELD 70:  </w:t>
            </w:r>
          </w:p>
        </w:tc>
        <w:tc>
          <w:tcPr>
            <w:tcW w:w="4788" w:type="dxa"/>
            <w:shd w:val="clear" w:color="auto" w:fill="auto"/>
          </w:tcPr>
          <w:p w14:paraId="66DC6A3F" w14:textId="77777777" w:rsidR="00886827" w:rsidRPr="00096C22" w:rsidRDefault="00886827" w:rsidP="00886827">
            <w:pPr>
              <w:pStyle w:val="KDParagraf"/>
              <w:spacing w:before="0"/>
              <w:rPr>
                <w:rFonts w:cs="Arial"/>
                <w:lang w:bidi="en-US"/>
              </w:rPr>
            </w:pPr>
            <w:r w:rsidRPr="00096C22">
              <w:rPr>
                <w:rFonts w:cs="Arial"/>
                <w:lang w:bidi="en-US"/>
              </w:rPr>
              <w:t>DETAILS OF PAYMENT</w:t>
            </w:r>
          </w:p>
        </w:tc>
      </w:tr>
      <w:tr w:rsidR="00886827" w:rsidRPr="00096C22" w14:paraId="620A80BE" w14:textId="77777777" w:rsidTr="005C0AF9">
        <w:trPr>
          <w:trHeight w:val="20"/>
        </w:trPr>
        <w:tc>
          <w:tcPr>
            <w:tcW w:w="4788" w:type="dxa"/>
            <w:shd w:val="clear" w:color="auto" w:fill="auto"/>
          </w:tcPr>
          <w:p w14:paraId="56A29551" w14:textId="77777777" w:rsidR="00886827" w:rsidRPr="00096C22" w:rsidRDefault="00886827" w:rsidP="00886827">
            <w:pPr>
              <w:pStyle w:val="KDParagraf"/>
              <w:spacing w:before="0"/>
              <w:rPr>
                <w:rFonts w:cs="Arial"/>
                <w:lang w:bidi="en-US"/>
              </w:rPr>
            </w:pPr>
          </w:p>
        </w:tc>
        <w:tc>
          <w:tcPr>
            <w:tcW w:w="4788" w:type="dxa"/>
            <w:shd w:val="clear" w:color="auto" w:fill="auto"/>
          </w:tcPr>
          <w:p w14:paraId="364722B0" w14:textId="77777777" w:rsidR="00886827" w:rsidRPr="00096C22" w:rsidRDefault="00886827" w:rsidP="00886827">
            <w:pPr>
              <w:pStyle w:val="KDParagraf"/>
              <w:spacing w:before="0"/>
              <w:rPr>
                <w:rFonts w:cs="Arial"/>
                <w:lang w:bidi="en-US"/>
              </w:rPr>
            </w:pPr>
          </w:p>
        </w:tc>
      </w:tr>
    </w:tbl>
    <w:p w14:paraId="47F9EBD0" w14:textId="77777777" w:rsidR="00886827" w:rsidRPr="00096C22" w:rsidRDefault="00886827" w:rsidP="00886827">
      <w:pPr>
        <w:pStyle w:val="KDParagraf"/>
        <w:spacing w:before="0"/>
        <w:rPr>
          <w:rFonts w:cs="Arial"/>
          <w:lang w:bidi="en-US"/>
        </w:rPr>
      </w:pPr>
    </w:p>
    <w:p w14:paraId="59D86EE4" w14:textId="77777777" w:rsidR="00886827" w:rsidRPr="00096C22" w:rsidRDefault="00886827" w:rsidP="00886827">
      <w:pPr>
        <w:pStyle w:val="KDParagraf"/>
        <w:spacing w:before="0"/>
        <w:rPr>
          <w:rFonts w:cs="Arial"/>
          <w:lang w:bidi="en-US"/>
        </w:rPr>
      </w:pP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299"/>
      </w:tblGrid>
      <w:tr w:rsidR="00886827" w:rsidRPr="00096C22" w14:paraId="08788601" w14:textId="77777777" w:rsidTr="008F7C4A">
        <w:tc>
          <w:tcPr>
            <w:tcW w:w="4786" w:type="dxa"/>
            <w:shd w:val="clear" w:color="auto" w:fill="auto"/>
          </w:tcPr>
          <w:p w14:paraId="5F2302FC" w14:textId="77777777" w:rsidR="00886827" w:rsidRPr="00096C22" w:rsidRDefault="00886827" w:rsidP="00886827">
            <w:pPr>
              <w:pStyle w:val="KDParagraf"/>
              <w:spacing w:before="0"/>
              <w:rPr>
                <w:rFonts w:cs="Arial"/>
                <w:lang w:bidi="en-US"/>
              </w:rPr>
            </w:pPr>
            <w:r w:rsidRPr="00096C22">
              <w:rPr>
                <w:rFonts w:cs="Arial"/>
                <w:lang w:bidi="en-US"/>
              </w:rPr>
              <w:t>SWIFT MESSAGE MT103 – USD</w:t>
            </w:r>
          </w:p>
        </w:tc>
        <w:tc>
          <w:tcPr>
            <w:tcW w:w="4299" w:type="dxa"/>
            <w:shd w:val="clear" w:color="auto" w:fill="auto"/>
          </w:tcPr>
          <w:p w14:paraId="5D365570" w14:textId="77777777" w:rsidR="00886827" w:rsidRPr="00096C22" w:rsidRDefault="00886827" w:rsidP="00886827">
            <w:pPr>
              <w:pStyle w:val="KDParagraf"/>
              <w:spacing w:before="0"/>
              <w:rPr>
                <w:rFonts w:cs="Arial"/>
                <w:lang w:bidi="en-US"/>
              </w:rPr>
            </w:pPr>
          </w:p>
        </w:tc>
      </w:tr>
      <w:tr w:rsidR="00886827" w:rsidRPr="00096C22" w14:paraId="50649BED" w14:textId="77777777" w:rsidTr="008F7C4A">
        <w:tc>
          <w:tcPr>
            <w:tcW w:w="4786" w:type="dxa"/>
            <w:shd w:val="clear" w:color="auto" w:fill="auto"/>
          </w:tcPr>
          <w:p w14:paraId="12B97F73" w14:textId="77777777" w:rsidR="00886827" w:rsidRPr="00096C22" w:rsidRDefault="00886827" w:rsidP="00886827">
            <w:pPr>
              <w:pStyle w:val="KDParagraf"/>
              <w:spacing w:before="0"/>
              <w:rPr>
                <w:rFonts w:cs="Arial"/>
                <w:lang w:bidi="en-US"/>
              </w:rPr>
            </w:pPr>
            <w:r w:rsidRPr="00096C22">
              <w:rPr>
                <w:rFonts w:cs="Arial"/>
                <w:lang w:bidi="en-US"/>
              </w:rPr>
              <w:t xml:space="preserve">FIELD 32A: </w:t>
            </w:r>
          </w:p>
        </w:tc>
        <w:tc>
          <w:tcPr>
            <w:tcW w:w="4299" w:type="dxa"/>
            <w:shd w:val="clear" w:color="auto" w:fill="auto"/>
          </w:tcPr>
          <w:p w14:paraId="715B2342" w14:textId="77777777" w:rsidR="00886827" w:rsidRPr="00096C22" w:rsidRDefault="00886827" w:rsidP="00886827">
            <w:pPr>
              <w:pStyle w:val="KDParagraf"/>
              <w:spacing w:before="0"/>
              <w:rPr>
                <w:rFonts w:cs="Arial"/>
                <w:lang w:bidi="en-US"/>
              </w:rPr>
            </w:pPr>
            <w:r w:rsidRPr="00096C22">
              <w:rPr>
                <w:rFonts w:cs="Arial"/>
                <w:lang w:bidi="en-US"/>
              </w:rPr>
              <w:t>VALUE DATE – USD- AMOUNT</w:t>
            </w:r>
          </w:p>
        </w:tc>
      </w:tr>
      <w:tr w:rsidR="00886827" w:rsidRPr="00096C22" w14:paraId="1F8BBF6B" w14:textId="77777777" w:rsidTr="008F7C4A">
        <w:tc>
          <w:tcPr>
            <w:tcW w:w="4786" w:type="dxa"/>
            <w:shd w:val="clear" w:color="auto" w:fill="auto"/>
          </w:tcPr>
          <w:p w14:paraId="3EBEC42A" w14:textId="77777777" w:rsidR="00886827" w:rsidRPr="00096C22" w:rsidRDefault="00886827" w:rsidP="00886827">
            <w:pPr>
              <w:pStyle w:val="KDParagraf"/>
              <w:spacing w:before="0"/>
              <w:rPr>
                <w:rFonts w:cs="Arial"/>
                <w:lang w:bidi="en-US"/>
              </w:rPr>
            </w:pPr>
            <w:r w:rsidRPr="00096C22">
              <w:rPr>
                <w:rFonts w:cs="Arial"/>
                <w:lang w:bidi="en-US"/>
              </w:rPr>
              <w:t xml:space="preserve">FIELD 50K:  </w:t>
            </w:r>
          </w:p>
        </w:tc>
        <w:tc>
          <w:tcPr>
            <w:tcW w:w="4299" w:type="dxa"/>
            <w:shd w:val="clear" w:color="auto" w:fill="auto"/>
          </w:tcPr>
          <w:p w14:paraId="37785CC5" w14:textId="77777777" w:rsidR="00886827" w:rsidRPr="00096C22" w:rsidRDefault="00886827" w:rsidP="00886827">
            <w:pPr>
              <w:pStyle w:val="KDParagraf"/>
              <w:spacing w:before="0"/>
              <w:rPr>
                <w:rFonts w:cs="Arial"/>
                <w:lang w:bidi="en-US"/>
              </w:rPr>
            </w:pPr>
            <w:r w:rsidRPr="00096C22">
              <w:rPr>
                <w:rFonts w:cs="Arial"/>
                <w:lang w:bidi="en-US"/>
              </w:rPr>
              <w:t>ORDERING CUSTOMER</w:t>
            </w:r>
          </w:p>
        </w:tc>
      </w:tr>
      <w:tr w:rsidR="00886827" w:rsidRPr="00096C22" w14:paraId="203E9A65" w14:textId="77777777" w:rsidTr="008F7C4A">
        <w:tc>
          <w:tcPr>
            <w:tcW w:w="4786" w:type="dxa"/>
            <w:shd w:val="clear" w:color="auto" w:fill="auto"/>
          </w:tcPr>
          <w:p w14:paraId="4F3B3B25" w14:textId="77777777" w:rsidR="00886827" w:rsidRPr="00096C22" w:rsidRDefault="00886827" w:rsidP="00886827">
            <w:pPr>
              <w:pStyle w:val="KDParagraf"/>
              <w:spacing w:before="0"/>
              <w:rPr>
                <w:rFonts w:cs="Arial"/>
                <w:lang w:bidi="en-US"/>
              </w:rPr>
            </w:pPr>
            <w:r w:rsidRPr="00096C22">
              <w:rPr>
                <w:rFonts w:cs="Arial"/>
                <w:lang w:bidi="en-US"/>
              </w:rPr>
              <w:t>FIELD 56A:</w:t>
            </w:r>
          </w:p>
          <w:p w14:paraId="2E58DB06" w14:textId="77777777" w:rsidR="00886827" w:rsidRPr="00096C22" w:rsidRDefault="00886827" w:rsidP="00886827">
            <w:pPr>
              <w:pStyle w:val="KDParagraf"/>
              <w:spacing w:before="0"/>
              <w:rPr>
                <w:rFonts w:cs="Arial"/>
                <w:lang w:bidi="en-US"/>
              </w:rPr>
            </w:pPr>
            <w:r w:rsidRPr="00096C22">
              <w:rPr>
                <w:rFonts w:cs="Arial"/>
                <w:lang w:bidi="en-US"/>
              </w:rPr>
              <w:t>(INTERMEDIARY)</w:t>
            </w:r>
          </w:p>
          <w:p w14:paraId="21D75431" w14:textId="77777777" w:rsidR="00886827" w:rsidRPr="00096C22" w:rsidRDefault="00886827" w:rsidP="00886827">
            <w:pPr>
              <w:pStyle w:val="KDParagraf"/>
              <w:spacing w:before="0"/>
              <w:rPr>
                <w:rFonts w:cs="Arial"/>
                <w:lang w:bidi="en-US"/>
              </w:rPr>
            </w:pPr>
          </w:p>
        </w:tc>
        <w:tc>
          <w:tcPr>
            <w:tcW w:w="4299" w:type="dxa"/>
            <w:shd w:val="clear" w:color="auto" w:fill="auto"/>
          </w:tcPr>
          <w:p w14:paraId="5CC59B90" w14:textId="77777777" w:rsidR="00886827" w:rsidRPr="00096C22" w:rsidRDefault="00886827" w:rsidP="00886827">
            <w:pPr>
              <w:pStyle w:val="KDParagraf"/>
              <w:spacing w:before="0"/>
              <w:rPr>
                <w:rFonts w:cs="Arial"/>
                <w:lang w:bidi="en-US"/>
              </w:rPr>
            </w:pPr>
            <w:r w:rsidRPr="00096C22">
              <w:rPr>
                <w:rFonts w:cs="Arial"/>
                <w:lang w:bidi="en-US"/>
              </w:rPr>
              <w:t>BKTRUS33XXX</w:t>
            </w:r>
          </w:p>
          <w:p w14:paraId="23EDD342" w14:textId="77777777" w:rsidR="00886827" w:rsidRPr="00096C22" w:rsidRDefault="00886827" w:rsidP="00886827">
            <w:pPr>
              <w:pStyle w:val="KDParagraf"/>
              <w:spacing w:before="0"/>
              <w:rPr>
                <w:rFonts w:cs="Arial"/>
                <w:lang w:bidi="en-US"/>
              </w:rPr>
            </w:pPr>
            <w:r w:rsidRPr="00096C22">
              <w:rPr>
                <w:rFonts w:cs="Arial"/>
                <w:lang w:bidi="en-US"/>
              </w:rPr>
              <w:t>DEUTSCHE BANK TRUST COMPANIY</w:t>
            </w:r>
          </w:p>
          <w:p w14:paraId="75CE4CB0" w14:textId="77777777" w:rsidR="00886827" w:rsidRPr="00096C22" w:rsidRDefault="00886827" w:rsidP="00886827">
            <w:pPr>
              <w:pStyle w:val="KDParagraf"/>
              <w:spacing w:before="0"/>
              <w:rPr>
                <w:rFonts w:cs="Arial"/>
                <w:lang w:bidi="en-US"/>
              </w:rPr>
            </w:pPr>
            <w:r w:rsidRPr="00096C22">
              <w:rPr>
                <w:rFonts w:cs="Arial"/>
                <w:lang w:bidi="en-US"/>
              </w:rPr>
              <w:t>AMERICAS, NEW YORK</w:t>
            </w:r>
          </w:p>
          <w:p w14:paraId="0660E13F" w14:textId="77777777" w:rsidR="00886827" w:rsidRPr="00096C22" w:rsidRDefault="00886827" w:rsidP="00886827">
            <w:pPr>
              <w:pStyle w:val="KDParagraf"/>
              <w:spacing w:before="0"/>
              <w:rPr>
                <w:rFonts w:cs="Arial"/>
                <w:lang w:bidi="en-US"/>
              </w:rPr>
            </w:pPr>
            <w:r w:rsidRPr="00096C22">
              <w:rPr>
                <w:rFonts w:cs="Arial"/>
                <w:lang w:bidi="en-US"/>
              </w:rPr>
              <w:t>60 WALL STREET</w:t>
            </w:r>
          </w:p>
          <w:p w14:paraId="4DADD12D" w14:textId="77777777" w:rsidR="00886827" w:rsidRPr="00096C22" w:rsidRDefault="00886827" w:rsidP="00886827">
            <w:pPr>
              <w:pStyle w:val="KDParagraf"/>
              <w:spacing w:before="0"/>
              <w:rPr>
                <w:rFonts w:cs="Arial"/>
                <w:lang w:bidi="en-US"/>
              </w:rPr>
            </w:pPr>
            <w:r w:rsidRPr="00096C22">
              <w:rPr>
                <w:rFonts w:cs="Arial"/>
                <w:lang w:bidi="en-US"/>
              </w:rPr>
              <w:t>UNITED STATES</w:t>
            </w:r>
          </w:p>
        </w:tc>
      </w:tr>
      <w:tr w:rsidR="00886827" w:rsidRPr="00096C22" w14:paraId="0A069665" w14:textId="77777777" w:rsidTr="008F7C4A">
        <w:tc>
          <w:tcPr>
            <w:tcW w:w="4786" w:type="dxa"/>
            <w:shd w:val="clear" w:color="auto" w:fill="auto"/>
          </w:tcPr>
          <w:p w14:paraId="1CB5CF83" w14:textId="77777777" w:rsidR="00886827" w:rsidRPr="00096C22" w:rsidRDefault="00886827" w:rsidP="00886827">
            <w:pPr>
              <w:pStyle w:val="KDParagraf"/>
              <w:spacing w:before="0"/>
              <w:rPr>
                <w:rFonts w:cs="Arial"/>
                <w:lang w:bidi="en-US"/>
              </w:rPr>
            </w:pPr>
            <w:r w:rsidRPr="00096C22">
              <w:rPr>
                <w:rFonts w:cs="Arial"/>
                <w:lang w:bidi="en-US"/>
              </w:rPr>
              <w:t>FIELD 57A:</w:t>
            </w:r>
          </w:p>
          <w:p w14:paraId="05E69E9F" w14:textId="77777777" w:rsidR="00886827" w:rsidRPr="00096C22" w:rsidRDefault="00886827" w:rsidP="00886827">
            <w:pPr>
              <w:pStyle w:val="KDParagraf"/>
              <w:spacing w:before="0"/>
              <w:rPr>
                <w:rFonts w:cs="Arial"/>
                <w:lang w:bidi="en-US"/>
              </w:rPr>
            </w:pPr>
            <w:r w:rsidRPr="00096C22">
              <w:rPr>
                <w:rFonts w:cs="Arial"/>
                <w:lang w:bidi="en-US"/>
              </w:rPr>
              <w:t>(ACC. WITH BANK)</w:t>
            </w:r>
          </w:p>
          <w:p w14:paraId="7B5FFEEB" w14:textId="77777777" w:rsidR="00886827" w:rsidRPr="00096C22" w:rsidRDefault="00886827" w:rsidP="00886827">
            <w:pPr>
              <w:pStyle w:val="KDParagraf"/>
              <w:spacing w:before="0"/>
              <w:rPr>
                <w:rFonts w:cs="Arial"/>
                <w:lang w:bidi="en-US"/>
              </w:rPr>
            </w:pPr>
          </w:p>
        </w:tc>
        <w:tc>
          <w:tcPr>
            <w:tcW w:w="4299" w:type="dxa"/>
            <w:shd w:val="clear" w:color="auto" w:fill="auto"/>
          </w:tcPr>
          <w:p w14:paraId="2CC37050" w14:textId="77777777" w:rsidR="00886827" w:rsidRPr="00096C22" w:rsidRDefault="00886827" w:rsidP="00886827">
            <w:pPr>
              <w:pStyle w:val="KDParagraf"/>
              <w:spacing w:before="0"/>
              <w:rPr>
                <w:rFonts w:cs="Arial"/>
                <w:lang w:bidi="en-US"/>
              </w:rPr>
            </w:pPr>
            <w:r w:rsidRPr="00096C22">
              <w:rPr>
                <w:rFonts w:cs="Arial"/>
                <w:lang w:bidi="en-US"/>
              </w:rPr>
              <w:t>NBSRRSBGXXX</w:t>
            </w:r>
          </w:p>
          <w:p w14:paraId="60B8791D" w14:textId="77777777" w:rsidR="00886827" w:rsidRPr="00096C22" w:rsidRDefault="00886827" w:rsidP="00886827">
            <w:pPr>
              <w:pStyle w:val="KDParagraf"/>
              <w:spacing w:before="0"/>
              <w:rPr>
                <w:rFonts w:cs="Arial"/>
                <w:lang w:bidi="en-US"/>
              </w:rPr>
            </w:pPr>
            <w:r w:rsidRPr="00096C22">
              <w:rPr>
                <w:rFonts w:cs="Arial"/>
                <w:lang w:bidi="en-US"/>
              </w:rPr>
              <w:t>NARODNA BANKA SRBIJE (NATIONAL</w:t>
            </w:r>
          </w:p>
          <w:p w14:paraId="200B3563" w14:textId="77777777" w:rsidR="00886827" w:rsidRPr="00096C22" w:rsidRDefault="00886827" w:rsidP="00886827">
            <w:pPr>
              <w:pStyle w:val="KDParagraf"/>
              <w:spacing w:before="0"/>
              <w:rPr>
                <w:rFonts w:cs="Arial"/>
                <w:lang w:bidi="en-US"/>
              </w:rPr>
            </w:pPr>
            <w:r w:rsidRPr="00096C22">
              <w:rPr>
                <w:rFonts w:cs="Arial"/>
                <w:lang w:bidi="en-US"/>
              </w:rPr>
              <w:t>BANK OF SERBIA – NB BEOGRAD,</w:t>
            </w:r>
          </w:p>
          <w:p w14:paraId="690BE75C" w14:textId="77777777" w:rsidR="00886827" w:rsidRPr="00096C22" w:rsidRDefault="00886827" w:rsidP="00886827">
            <w:pPr>
              <w:pStyle w:val="KDParagraf"/>
              <w:spacing w:before="0"/>
              <w:rPr>
                <w:rFonts w:cs="Arial"/>
                <w:lang w:bidi="en-US"/>
              </w:rPr>
            </w:pPr>
            <w:r w:rsidRPr="00096C22">
              <w:rPr>
                <w:rFonts w:cs="Arial"/>
                <w:lang w:bidi="en-US"/>
              </w:rPr>
              <w:t>NEMANJINA 17</w:t>
            </w:r>
          </w:p>
          <w:p w14:paraId="08B7B0CE" w14:textId="77777777" w:rsidR="00886827" w:rsidRPr="00096C22" w:rsidRDefault="00886827" w:rsidP="00886827">
            <w:pPr>
              <w:pStyle w:val="KDParagraf"/>
              <w:spacing w:before="0"/>
              <w:rPr>
                <w:rFonts w:cs="Arial"/>
                <w:lang w:bidi="en-US"/>
              </w:rPr>
            </w:pPr>
            <w:r w:rsidRPr="00096C22">
              <w:rPr>
                <w:rFonts w:cs="Arial"/>
                <w:lang w:bidi="en-US"/>
              </w:rPr>
              <w:t>SERBIA</w:t>
            </w:r>
          </w:p>
        </w:tc>
      </w:tr>
      <w:tr w:rsidR="00886827" w:rsidRPr="00096C22" w14:paraId="20358527" w14:textId="77777777" w:rsidTr="008F7C4A">
        <w:tc>
          <w:tcPr>
            <w:tcW w:w="4786" w:type="dxa"/>
            <w:shd w:val="clear" w:color="auto" w:fill="auto"/>
          </w:tcPr>
          <w:p w14:paraId="39C46613" w14:textId="77777777" w:rsidR="00886827" w:rsidRPr="00096C22" w:rsidRDefault="00886827" w:rsidP="00886827">
            <w:pPr>
              <w:pStyle w:val="KDParagraf"/>
              <w:spacing w:before="0"/>
              <w:rPr>
                <w:rFonts w:cs="Arial"/>
                <w:lang w:bidi="en-US"/>
              </w:rPr>
            </w:pPr>
            <w:r w:rsidRPr="00096C22">
              <w:rPr>
                <w:rFonts w:cs="Arial"/>
                <w:lang w:bidi="en-US"/>
              </w:rPr>
              <w:t>FIELD 59:</w:t>
            </w:r>
          </w:p>
          <w:p w14:paraId="3E8CC862" w14:textId="77777777" w:rsidR="00886827" w:rsidRPr="00096C22" w:rsidRDefault="00886827" w:rsidP="00886827">
            <w:pPr>
              <w:pStyle w:val="KDParagraf"/>
              <w:spacing w:before="0"/>
              <w:rPr>
                <w:rFonts w:cs="Arial"/>
                <w:lang w:bidi="en-US"/>
              </w:rPr>
            </w:pPr>
            <w:r w:rsidRPr="00096C22">
              <w:rPr>
                <w:rFonts w:cs="Arial"/>
                <w:lang w:bidi="en-US"/>
              </w:rPr>
              <w:t>(BENEFICIARY)</w:t>
            </w:r>
          </w:p>
          <w:p w14:paraId="39F03D81" w14:textId="77777777" w:rsidR="00886827" w:rsidRPr="00096C22" w:rsidRDefault="00886827" w:rsidP="00886827">
            <w:pPr>
              <w:pStyle w:val="KDParagraf"/>
              <w:spacing w:before="0"/>
              <w:rPr>
                <w:rFonts w:cs="Arial"/>
                <w:lang w:bidi="en-US"/>
              </w:rPr>
            </w:pPr>
          </w:p>
        </w:tc>
        <w:tc>
          <w:tcPr>
            <w:tcW w:w="4299" w:type="dxa"/>
            <w:shd w:val="clear" w:color="auto" w:fill="auto"/>
          </w:tcPr>
          <w:p w14:paraId="507458E7" w14:textId="77777777" w:rsidR="00886827" w:rsidRPr="00096C22" w:rsidRDefault="00886827" w:rsidP="00886827">
            <w:pPr>
              <w:pStyle w:val="KDParagraf"/>
              <w:spacing w:before="0"/>
              <w:rPr>
                <w:rFonts w:cs="Arial"/>
                <w:lang w:bidi="en-US"/>
              </w:rPr>
            </w:pPr>
            <w:r w:rsidRPr="00096C22">
              <w:rPr>
                <w:rFonts w:cs="Arial"/>
                <w:lang w:bidi="en-US"/>
              </w:rPr>
              <w:t>/RS35908500103019323073</w:t>
            </w:r>
          </w:p>
          <w:p w14:paraId="1A8363FF" w14:textId="77777777" w:rsidR="00886827" w:rsidRPr="00096C22" w:rsidRDefault="00886827" w:rsidP="00886827">
            <w:pPr>
              <w:pStyle w:val="KDParagraf"/>
              <w:spacing w:before="0"/>
              <w:rPr>
                <w:rFonts w:cs="Arial"/>
                <w:lang w:bidi="en-US"/>
              </w:rPr>
            </w:pPr>
            <w:r w:rsidRPr="00096C22">
              <w:rPr>
                <w:rFonts w:cs="Arial"/>
                <w:lang w:bidi="en-US"/>
              </w:rPr>
              <w:t>MINISTARSTVO FINANSIJA</w:t>
            </w:r>
          </w:p>
          <w:p w14:paraId="3D9FEB74" w14:textId="77777777" w:rsidR="00886827" w:rsidRPr="00096C22" w:rsidRDefault="00886827" w:rsidP="00886827">
            <w:pPr>
              <w:pStyle w:val="KDParagraf"/>
              <w:spacing w:before="0"/>
              <w:rPr>
                <w:rFonts w:cs="Arial"/>
                <w:lang w:bidi="en-US"/>
              </w:rPr>
            </w:pPr>
            <w:r w:rsidRPr="00096C22">
              <w:rPr>
                <w:rFonts w:cs="Arial"/>
                <w:lang w:bidi="en-US"/>
              </w:rPr>
              <w:t>UPRAVA ZA TREZOR</w:t>
            </w:r>
          </w:p>
          <w:p w14:paraId="3B18955C" w14:textId="77777777" w:rsidR="00886827" w:rsidRPr="00096C22" w:rsidRDefault="00886827" w:rsidP="00886827">
            <w:pPr>
              <w:pStyle w:val="KDParagraf"/>
              <w:spacing w:before="0"/>
              <w:rPr>
                <w:rFonts w:cs="Arial"/>
                <w:lang w:bidi="en-US"/>
              </w:rPr>
            </w:pPr>
            <w:r w:rsidRPr="00096C22">
              <w:rPr>
                <w:rFonts w:cs="Arial"/>
                <w:lang w:bidi="en-US"/>
              </w:rPr>
              <w:t>POP LUKINA7-9</w:t>
            </w:r>
          </w:p>
          <w:p w14:paraId="3926CA8E" w14:textId="77777777" w:rsidR="00886827" w:rsidRPr="00096C22" w:rsidRDefault="00886827" w:rsidP="00886827">
            <w:pPr>
              <w:pStyle w:val="KDParagraf"/>
              <w:spacing w:before="0"/>
              <w:rPr>
                <w:rFonts w:cs="Arial"/>
                <w:lang w:bidi="en-US"/>
              </w:rPr>
            </w:pPr>
            <w:r w:rsidRPr="00096C22">
              <w:rPr>
                <w:rFonts w:cs="Arial"/>
                <w:lang w:bidi="en-US"/>
              </w:rPr>
              <w:t>BEOGRAD</w:t>
            </w:r>
          </w:p>
        </w:tc>
      </w:tr>
      <w:tr w:rsidR="00886827" w:rsidRPr="00096C22" w14:paraId="00982966" w14:textId="77777777" w:rsidTr="008F7C4A">
        <w:tc>
          <w:tcPr>
            <w:tcW w:w="4786" w:type="dxa"/>
            <w:shd w:val="clear" w:color="auto" w:fill="auto"/>
          </w:tcPr>
          <w:p w14:paraId="4041DB4C" w14:textId="77777777" w:rsidR="00886827" w:rsidRPr="00096C22" w:rsidRDefault="00886827" w:rsidP="00886827">
            <w:pPr>
              <w:pStyle w:val="KDParagraf"/>
              <w:spacing w:before="0"/>
              <w:rPr>
                <w:rFonts w:cs="Arial"/>
                <w:lang w:bidi="en-US"/>
              </w:rPr>
            </w:pPr>
            <w:r w:rsidRPr="00096C22">
              <w:rPr>
                <w:rFonts w:cs="Arial"/>
                <w:lang w:bidi="en-US"/>
              </w:rPr>
              <w:t xml:space="preserve">FIELD 70:  </w:t>
            </w:r>
          </w:p>
        </w:tc>
        <w:tc>
          <w:tcPr>
            <w:tcW w:w="4299" w:type="dxa"/>
            <w:shd w:val="clear" w:color="auto" w:fill="auto"/>
          </w:tcPr>
          <w:p w14:paraId="3986B9F1" w14:textId="77777777" w:rsidR="00886827" w:rsidRPr="00096C22" w:rsidRDefault="00886827" w:rsidP="00886827">
            <w:pPr>
              <w:pStyle w:val="KDParagraf"/>
              <w:spacing w:before="0"/>
              <w:rPr>
                <w:rFonts w:cs="Arial"/>
                <w:lang w:bidi="en-US"/>
              </w:rPr>
            </w:pPr>
            <w:r w:rsidRPr="00096C22">
              <w:rPr>
                <w:rFonts w:cs="Arial"/>
                <w:lang w:bidi="en-US"/>
              </w:rPr>
              <w:t>DETAILS OF PAYMENT</w:t>
            </w:r>
          </w:p>
        </w:tc>
      </w:tr>
    </w:tbl>
    <w:p w14:paraId="6878CF2C" w14:textId="77777777" w:rsidR="0008263C" w:rsidRPr="00096C22" w:rsidRDefault="0008263C" w:rsidP="0008263C">
      <w:bookmarkStart w:id="253" w:name="_Toc441651610"/>
      <w:bookmarkStart w:id="254" w:name="_Toc442559921"/>
    </w:p>
    <w:p w14:paraId="7DB0AFC3" w14:textId="77777777" w:rsidR="008D2B23" w:rsidRPr="00096C22" w:rsidRDefault="008D2B23" w:rsidP="001B182D">
      <w:pPr>
        <w:pStyle w:val="KDPodnaslov2"/>
        <w:numPr>
          <w:ilvl w:val="1"/>
          <w:numId w:val="49"/>
        </w:numPr>
        <w:spacing w:before="0"/>
        <w:jc w:val="both"/>
        <w:rPr>
          <w:rFonts w:cs="Arial"/>
        </w:rPr>
      </w:pPr>
      <w:r w:rsidRPr="00096C22">
        <w:rPr>
          <w:rFonts w:cs="Arial"/>
        </w:rPr>
        <w:t xml:space="preserve">Закључивање </w:t>
      </w:r>
      <w:r w:rsidR="00B84CC3" w:rsidRPr="00096C22">
        <w:rPr>
          <w:rFonts w:cs="Arial"/>
          <w:lang w:val="sr-Cyrl-RS"/>
        </w:rPr>
        <w:t>наруџбеница</w:t>
      </w:r>
      <w:bookmarkEnd w:id="253"/>
      <w:bookmarkEnd w:id="254"/>
    </w:p>
    <w:p w14:paraId="7E53BCE7" w14:textId="77777777" w:rsidR="00B84CC3" w:rsidRPr="00096C22" w:rsidRDefault="00B84CC3" w:rsidP="00B84CC3">
      <w:bookmarkStart w:id="255" w:name="_Toc441651611"/>
      <w:bookmarkStart w:id="256" w:name="_Toc442559922"/>
      <w:r w:rsidRPr="00096C22">
        <w:t>На</w:t>
      </w:r>
      <w:r w:rsidR="004C56E1" w:rsidRPr="00096C22">
        <w:t>руџбенице са елементима уговора</w:t>
      </w:r>
      <w:r w:rsidRPr="00096C22">
        <w:t xml:space="preserve"> морају се доделити пре завршетка трајања</w:t>
      </w:r>
      <w:r w:rsidRPr="00096C22">
        <w:rPr>
          <w:lang w:val="sr-Cyrl-RS"/>
        </w:rPr>
        <w:t xml:space="preserve"> </w:t>
      </w:r>
      <w:r w:rsidR="004C56E1" w:rsidRPr="00096C22">
        <w:t>Оквирног споразума</w:t>
      </w:r>
      <w:r w:rsidRPr="00096C22">
        <w:t xml:space="preserve">, с тим да се трајање појединих наруџбеница </w:t>
      </w:r>
      <w:r w:rsidR="004C56E1" w:rsidRPr="00096C22">
        <w:t>не мора подударати са трајањем О</w:t>
      </w:r>
      <w:r w:rsidRPr="00096C22">
        <w:t>квирног споразума, већ по потреби може трајати краће или дуже.</w:t>
      </w:r>
    </w:p>
    <w:p w14:paraId="6D82EDDD" w14:textId="77777777" w:rsidR="00B84CC3" w:rsidRPr="00096C22" w:rsidRDefault="00B84CC3" w:rsidP="00B84CC3">
      <w:r w:rsidRPr="00096C22">
        <w:t xml:space="preserve">При </w:t>
      </w:r>
      <w:r w:rsidRPr="00096C22">
        <w:rPr>
          <w:lang w:val="sr-Cyrl-RS"/>
        </w:rPr>
        <w:t>издавању</w:t>
      </w:r>
      <w:r w:rsidRPr="00096C22">
        <w:t xml:space="preserve"> наруџбеница стране не могу мењати битне услове оквирног споразума.</w:t>
      </w:r>
    </w:p>
    <w:bookmarkEnd w:id="255"/>
    <w:bookmarkEnd w:id="256"/>
    <w:p w14:paraId="52EC328B" w14:textId="77777777" w:rsidR="00922EDB" w:rsidRPr="00096C22" w:rsidRDefault="00922EDB" w:rsidP="00922EDB">
      <w:pPr>
        <w:spacing w:before="0"/>
        <w:rPr>
          <w:rFonts w:cs="Arial"/>
          <w:lang w:eastAsia="sr-Latn-CS"/>
        </w:rPr>
      </w:pPr>
    </w:p>
    <w:p w14:paraId="4A5BD0B1" w14:textId="77777777" w:rsidR="00465640" w:rsidRPr="00096C22" w:rsidRDefault="00465640" w:rsidP="00465640">
      <w:pPr>
        <w:spacing w:before="0"/>
        <w:rPr>
          <w:rFonts w:cs="Arial"/>
          <w:color w:val="00B0F0"/>
          <w:lang w:eastAsia="sr-Latn-CS"/>
        </w:rPr>
      </w:pPr>
    </w:p>
    <w:p w14:paraId="3F61FA1B" w14:textId="7B7660C2" w:rsidR="00465640" w:rsidRDefault="00465640" w:rsidP="00465640">
      <w:pPr>
        <w:spacing w:before="0"/>
        <w:jc w:val="center"/>
        <w:rPr>
          <w:rFonts w:cs="Arial"/>
          <w:color w:val="00B0F0"/>
          <w:lang w:eastAsia="sr-Latn-CS"/>
        </w:rPr>
      </w:pPr>
    </w:p>
    <w:p w14:paraId="076AE93E" w14:textId="6AEB62DB" w:rsidR="001F7688" w:rsidRDefault="001F7688" w:rsidP="00465640">
      <w:pPr>
        <w:spacing w:before="0"/>
        <w:jc w:val="center"/>
        <w:rPr>
          <w:rFonts w:cs="Arial"/>
          <w:color w:val="00B0F0"/>
          <w:lang w:eastAsia="sr-Latn-CS"/>
        </w:rPr>
      </w:pPr>
    </w:p>
    <w:p w14:paraId="633C6098" w14:textId="398EB099" w:rsidR="001F7688" w:rsidRDefault="001F7688" w:rsidP="00465640">
      <w:pPr>
        <w:spacing w:before="0"/>
        <w:jc w:val="center"/>
        <w:rPr>
          <w:rFonts w:cs="Arial"/>
          <w:color w:val="00B0F0"/>
          <w:lang w:eastAsia="sr-Latn-CS"/>
        </w:rPr>
      </w:pPr>
    </w:p>
    <w:p w14:paraId="3219A896" w14:textId="7D6127DD" w:rsidR="001F7688" w:rsidRDefault="001F7688" w:rsidP="00465640">
      <w:pPr>
        <w:spacing w:before="0"/>
        <w:jc w:val="center"/>
        <w:rPr>
          <w:rFonts w:cs="Arial"/>
          <w:color w:val="00B0F0"/>
          <w:lang w:eastAsia="sr-Latn-CS"/>
        </w:rPr>
      </w:pPr>
    </w:p>
    <w:p w14:paraId="13435781" w14:textId="7BB4BE48" w:rsidR="001F7688" w:rsidRDefault="001F7688" w:rsidP="00465640">
      <w:pPr>
        <w:spacing w:before="0"/>
        <w:jc w:val="center"/>
        <w:rPr>
          <w:rFonts w:cs="Arial"/>
          <w:color w:val="00B0F0"/>
          <w:lang w:eastAsia="sr-Latn-CS"/>
        </w:rPr>
      </w:pPr>
    </w:p>
    <w:p w14:paraId="7E97861C" w14:textId="6DBCF635" w:rsidR="004B396A" w:rsidRDefault="004B396A" w:rsidP="004B396A">
      <w:pPr>
        <w:pStyle w:val="KDPodnaslov1"/>
        <w:spacing w:before="0"/>
        <w:rPr>
          <w:rFonts w:cs="Arial"/>
          <w:b w:val="0"/>
          <w:color w:val="00B0F0"/>
          <w:lang w:eastAsia="sr-Latn-CS"/>
        </w:rPr>
      </w:pPr>
    </w:p>
    <w:p w14:paraId="053E4831" w14:textId="7F28305E" w:rsidR="004B396A" w:rsidRDefault="004B396A" w:rsidP="004B396A">
      <w:pPr>
        <w:pStyle w:val="KDPodnaslov1"/>
        <w:spacing w:before="0"/>
        <w:rPr>
          <w:rFonts w:cs="Arial"/>
          <w:b w:val="0"/>
          <w:color w:val="00B0F0"/>
          <w:lang w:eastAsia="sr-Latn-CS"/>
        </w:rPr>
      </w:pPr>
    </w:p>
    <w:p w14:paraId="43D47963" w14:textId="112D3B4D" w:rsidR="00365C29" w:rsidRDefault="00365C29" w:rsidP="004B396A">
      <w:pPr>
        <w:pStyle w:val="KDPodnaslov1"/>
        <w:spacing w:before="0"/>
        <w:rPr>
          <w:rFonts w:cs="Arial"/>
          <w:b w:val="0"/>
          <w:color w:val="00B0F0"/>
          <w:lang w:eastAsia="sr-Latn-CS"/>
        </w:rPr>
      </w:pPr>
    </w:p>
    <w:p w14:paraId="0F48A235" w14:textId="4D6D3D41" w:rsidR="00365C29" w:rsidRDefault="00365C29" w:rsidP="004B396A">
      <w:pPr>
        <w:pStyle w:val="KDPodnaslov1"/>
        <w:spacing w:before="0"/>
        <w:rPr>
          <w:rFonts w:cs="Arial"/>
          <w:b w:val="0"/>
          <w:color w:val="00B0F0"/>
          <w:lang w:eastAsia="sr-Latn-CS"/>
        </w:rPr>
      </w:pPr>
    </w:p>
    <w:p w14:paraId="72D3CD43" w14:textId="151876E4" w:rsidR="00365C29" w:rsidRDefault="00365C29" w:rsidP="004B396A">
      <w:pPr>
        <w:pStyle w:val="KDPodnaslov1"/>
        <w:spacing w:before="0"/>
        <w:rPr>
          <w:rFonts w:cs="Arial"/>
          <w:b w:val="0"/>
          <w:color w:val="00B0F0"/>
          <w:lang w:eastAsia="sr-Latn-CS"/>
        </w:rPr>
      </w:pPr>
    </w:p>
    <w:p w14:paraId="6695BAA7" w14:textId="1AFD90B7" w:rsidR="00365C29" w:rsidRDefault="00365C29" w:rsidP="004B396A">
      <w:pPr>
        <w:pStyle w:val="KDPodnaslov1"/>
        <w:spacing w:before="0"/>
        <w:rPr>
          <w:rFonts w:cs="Arial"/>
          <w:b w:val="0"/>
          <w:color w:val="00B0F0"/>
          <w:lang w:eastAsia="sr-Latn-CS"/>
        </w:rPr>
      </w:pPr>
    </w:p>
    <w:p w14:paraId="0CA578A7" w14:textId="0F2554B0" w:rsidR="00365C29" w:rsidRDefault="00365C29" w:rsidP="004B396A">
      <w:pPr>
        <w:pStyle w:val="KDPodnaslov1"/>
        <w:spacing w:before="0"/>
        <w:rPr>
          <w:rFonts w:cs="Arial"/>
          <w:b w:val="0"/>
          <w:color w:val="00B0F0"/>
          <w:lang w:eastAsia="sr-Latn-CS"/>
        </w:rPr>
      </w:pPr>
    </w:p>
    <w:p w14:paraId="262E8F9F" w14:textId="3C42DF3E" w:rsidR="00365C29" w:rsidRDefault="00365C29" w:rsidP="004B396A">
      <w:pPr>
        <w:pStyle w:val="KDPodnaslov1"/>
        <w:spacing w:before="0"/>
        <w:rPr>
          <w:rFonts w:cs="Arial"/>
          <w:b w:val="0"/>
          <w:color w:val="00B0F0"/>
          <w:lang w:eastAsia="sr-Latn-CS"/>
        </w:rPr>
      </w:pPr>
    </w:p>
    <w:p w14:paraId="6C7B141A" w14:textId="42F6F7DB" w:rsidR="00365C29" w:rsidRDefault="00365C29" w:rsidP="004B396A">
      <w:pPr>
        <w:pStyle w:val="KDPodnaslov1"/>
        <w:spacing w:before="0"/>
        <w:rPr>
          <w:rFonts w:cs="Arial"/>
          <w:b w:val="0"/>
          <w:color w:val="00B0F0"/>
          <w:lang w:eastAsia="sr-Latn-CS"/>
        </w:rPr>
      </w:pPr>
    </w:p>
    <w:p w14:paraId="178F5A30" w14:textId="4AD03A49" w:rsidR="00365C29" w:rsidRDefault="00365C29" w:rsidP="004B396A">
      <w:pPr>
        <w:pStyle w:val="KDPodnaslov1"/>
        <w:spacing w:before="0"/>
        <w:rPr>
          <w:rFonts w:cs="Arial"/>
          <w:b w:val="0"/>
          <w:color w:val="00B0F0"/>
          <w:lang w:eastAsia="sr-Latn-CS"/>
        </w:rPr>
      </w:pPr>
    </w:p>
    <w:p w14:paraId="3158E0B5" w14:textId="6E78041D" w:rsidR="00365C29" w:rsidRDefault="00365C29" w:rsidP="004B396A">
      <w:pPr>
        <w:pStyle w:val="KDPodnaslov1"/>
        <w:spacing w:before="0"/>
        <w:rPr>
          <w:rFonts w:cs="Arial"/>
          <w:b w:val="0"/>
          <w:color w:val="00B0F0"/>
          <w:lang w:eastAsia="sr-Latn-CS"/>
        </w:rPr>
      </w:pPr>
    </w:p>
    <w:p w14:paraId="0D42C9BF" w14:textId="1C7E2765" w:rsidR="00365C29" w:rsidRDefault="00365C29" w:rsidP="004B396A">
      <w:pPr>
        <w:pStyle w:val="KDPodnaslov1"/>
        <w:spacing w:before="0"/>
        <w:rPr>
          <w:rFonts w:cs="Arial"/>
          <w:b w:val="0"/>
          <w:color w:val="00B0F0"/>
          <w:lang w:eastAsia="sr-Latn-CS"/>
        </w:rPr>
      </w:pPr>
    </w:p>
    <w:p w14:paraId="32407F89" w14:textId="0CC08B7C" w:rsidR="00365C29" w:rsidRDefault="00365C29" w:rsidP="004B396A">
      <w:pPr>
        <w:pStyle w:val="KDPodnaslov1"/>
        <w:spacing w:before="0"/>
        <w:rPr>
          <w:rFonts w:cs="Arial"/>
          <w:b w:val="0"/>
          <w:color w:val="00B0F0"/>
          <w:lang w:eastAsia="sr-Latn-CS"/>
        </w:rPr>
      </w:pPr>
    </w:p>
    <w:p w14:paraId="51B3D8E8" w14:textId="13EDAFE6" w:rsidR="00365C29" w:rsidRDefault="00365C29" w:rsidP="004B396A">
      <w:pPr>
        <w:pStyle w:val="KDPodnaslov1"/>
        <w:spacing w:before="0"/>
        <w:rPr>
          <w:rFonts w:cs="Arial"/>
          <w:b w:val="0"/>
          <w:color w:val="00B0F0"/>
          <w:lang w:eastAsia="sr-Latn-CS"/>
        </w:rPr>
      </w:pPr>
    </w:p>
    <w:p w14:paraId="2081BBA3" w14:textId="5EF023DA" w:rsidR="00365C29" w:rsidRDefault="00365C29" w:rsidP="004B396A">
      <w:pPr>
        <w:pStyle w:val="KDPodnaslov1"/>
        <w:spacing w:before="0"/>
        <w:rPr>
          <w:rFonts w:cs="Arial"/>
          <w:b w:val="0"/>
          <w:color w:val="00B0F0"/>
          <w:lang w:eastAsia="sr-Latn-CS"/>
        </w:rPr>
      </w:pPr>
    </w:p>
    <w:p w14:paraId="3D9C4972" w14:textId="77777777" w:rsidR="00365C29" w:rsidRDefault="00365C29" w:rsidP="004B396A">
      <w:pPr>
        <w:pStyle w:val="KDPodnaslov1"/>
        <w:spacing w:before="0"/>
        <w:rPr>
          <w:rFonts w:cs="Arial"/>
          <w:b w:val="0"/>
          <w:color w:val="00B0F0"/>
          <w:lang w:eastAsia="sr-Latn-CS"/>
        </w:rPr>
      </w:pPr>
    </w:p>
    <w:p w14:paraId="33839643" w14:textId="77777777" w:rsidR="004B396A" w:rsidRDefault="004B396A" w:rsidP="004B396A">
      <w:pPr>
        <w:pStyle w:val="KDPodnaslov1"/>
        <w:spacing w:before="0"/>
        <w:jc w:val="center"/>
        <w:rPr>
          <w:rFonts w:cs="Arial"/>
          <w:b w:val="0"/>
          <w:color w:val="00B0F0"/>
          <w:lang w:eastAsia="sr-Latn-CS"/>
        </w:rPr>
      </w:pPr>
    </w:p>
    <w:p w14:paraId="6B04B745" w14:textId="241E1172" w:rsidR="00EB0683" w:rsidRPr="00365C29" w:rsidRDefault="004B396A" w:rsidP="004B396A">
      <w:pPr>
        <w:pStyle w:val="KDPodnaslov1"/>
        <w:spacing w:before="0"/>
        <w:jc w:val="center"/>
        <w:rPr>
          <w:rFonts w:cs="Arial"/>
          <w:sz w:val="28"/>
          <w:szCs w:val="28"/>
        </w:rPr>
      </w:pPr>
      <w:r w:rsidRPr="00365C29">
        <w:rPr>
          <w:rFonts w:cs="Arial"/>
          <w:sz w:val="28"/>
          <w:szCs w:val="28"/>
          <w:lang w:val="sr-Cyrl-RS"/>
        </w:rPr>
        <w:t>7.</w:t>
      </w:r>
      <w:r w:rsidR="00465640" w:rsidRPr="00365C29">
        <w:rPr>
          <w:rFonts w:cs="Arial"/>
          <w:sz w:val="28"/>
          <w:szCs w:val="28"/>
        </w:rPr>
        <w:t>ОБРАСЦИ</w:t>
      </w:r>
    </w:p>
    <w:p w14:paraId="5467B427" w14:textId="77777777" w:rsidR="00365C29" w:rsidRDefault="00365C29" w:rsidP="00343A18">
      <w:pPr>
        <w:pStyle w:val="KDObrazac"/>
        <w:spacing w:before="0"/>
      </w:pPr>
      <w:bookmarkStart w:id="257" w:name="_Toc442559924"/>
    </w:p>
    <w:p w14:paraId="6DCA1EA9" w14:textId="77777777" w:rsidR="00365C29" w:rsidRDefault="00365C29" w:rsidP="00343A18">
      <w:pPr>
        <w:pStyle w:val="KDObrazac"/>
        <w:spacing w:before="0"/>
      </w:pPr>
    </w:p>
    <w:p w14:paraId="15D9997E" w14:textId="77777777" w:rsidR="00365C29" w:rsidRDefault="00365C29" w:rsidP="00343A18">
      <w:pPr>
        <w:pStyle w:val="KDObrazac"/>
        <w:spacing w:before="0"/>
      </w:pPr>
    </w:p>
    <w:p w14:paraId="761675AC" w14:textId="77777777" w:rsidR="00365C29" w:rsidRDefault="00365C29" w:rsidP="00343A18">
      <w:pPr>
        <w:pStyle w:val="KDObrazac"/>
        <w:spacing w:before="0"/>
      </w:pPr>
    </w:p>
    <w:p w14:paraId="1C8A391E" w14:textId="77777777" w:rsidR="00365C29" w:rsidRDefault="00365C29" w:rsidP="00343A18">
      <w:pPr>
        <w:pStyle w:val="KDObrazac"/>
        <w:spacing w:before="0"/>
      </w:pPr>
    </w:p>
    <w:p w14:paraId="0E088D5A" w14:textId="77777777" w:rsidR="00365C29" w:rsidRDefault="00365C29" w:rsidP="00343A18">
      <w:pPr>
        <w:pStyle w:val="KDObrazac"/>
        <w:spacing w:before="0"/>
      </w:pPr>
    </w:p>
    <w:p w14:paraId="6EC3E106" w14:textId="77777777" w:rsidR="00365C29" w:rsidRDefault="00365C29" w:rsidP="00343A18">
      <w:pPr>
        <w:pStyle w:val="KDObrazac"/>
        <w:spacing w:before="0"/>
      </w:pPr>
    </w:p>
    <w:p w14:paraId="5661BEC2" w14:textId="77777777" w:rsidR="00365C29" w:rsidRDefault="00365C29" w:rsidP="00343A18">
      <w:pPr>
        <w:pStyle w:val="KDObrazac"/>
        <w:spacing w:before="0"/>
      </w:pPr>
    </w:p>
    <w:p w14:paraId="37451BD3" w14:textId="77777777" w:rsidR="00365C29" w:rsidRDefault="00365C29" w:rsidP="00343A18">
      <w:pPr>
        <w:pStyle w:val="KDObrazac"/>
        <w:spacing w:before="0"/>
      </w:pPr>
    </w:p>
    <w:p w14:paraId="79CB57A3" w14:textId="77777777" w:rsidR="00365C29" w:rsidRDefault="00365C29" w:rsidP="00343A18">
      <w:pPr>
        <w:pStyle w:val="KDObrazac"/>
        <w:spacing w:before="0"/>
      </w:pPr>
    </w:p>
    <w:p w14:paraId="7C0EFE55" w14:textId="77777777" w:rsidR="00365C29" w:rsidRDefault="00365C29" w:rsidP="00343A18">
      <w:pPr>
        <w:pStyle w:val="KDObrazac"/>
        <w:spacing w:before="0"/>
      </w:pPr>
    </w:p>
    <w:p w14:paraId="3C841623" w14:textId="77777777" w:rsidR="00365C29" w:rsidRDefault="00365C29" w:rsidP="00343A18">
      <w:pPr>
        <w:pStyle w:val="KDObrazac"/>
        <w:spacing w:before="0"/>
      </w:pPr>
    </w:p>
    <w:p w14:paraId="6A73187A" w14:textId="77777777" w:rsidR="00365C29" w:rsidRDefault="00365C29" w:rsidP="00343A18">
      <w:pPr>
        <w:pStyle w:val="KDObrazac"/>
        <w:spacing w:before="0"/>
      </w:pPr>
    </w:p>
    <w:p w14:paraId="17C2DC07" w14:textId="77777777" w:rsidR="00365C29" w:rsidRDefault="00365C29" w:rsidP="00343A18">
      <w:pPr>
        <w:pStyle w:val="KDObrazac"/>
        <w:spacing w:before="0"/>
      </w:pPr>
    </w:p>
    <w:p w14:paraId="0621EA10" w14:textId="77777777" w:rsidR="00365C29" w:rsidRDefault="00365C29" w:rsidP="00343A18">
      <w:pPr>
        <w:pStyle w:val="KDObrazac"/>
        <w:spacing w:before="0"/>
      </w:pPr>
    </w:p>
    <w:p w14:paraId="478477D0" w14:textId="77777777" w:rsidR="00365C29" w:rsidRDefault="00365C29" w:rsidP="00343A18">
      <w:pPr>
        <w:pStyle w:val="KDObrazac"/>
        <w:spacing w:before="0"/>
      </w:pPr>
    </w:p>
    <w:p w14:paraId="5CBA4772" w14:textId="77777777" w:rsidR="00365C29" w:rsidRDefault="00365C29" w:rsidP="00343A18">
      <w:pPr>
        <w:pStyle w:val="KDObrazac"/>
        <w:spacing w:before="0"/>
      </w:pPr>
    </w:p>
    <w:p w14:paraId="37D18934" w14:textId="77777777" w:rsidR="00365C29" w:rsidRDefault="00365C29" w:rsidP="00343A18">
      <w:pPr>
        <w:pStyle w:val="KDObrazac"/>
        <w:spacing w:before="0"/>
      </w:pPr>
    </w:p>
    <w:p w14:paraId="7F5684DC" w14:textId="77777777" w:rsidR="00365C29" w:rsidRDefault="00365C29" w:rsidP="00343A18">
      <w:pPr>
        <w:pStyle w:val="KDObrazac"/>
        <w:spacing w:before="0"/>
      </w:pPr>
    </w:p>
    <w:p w14:paraId="174C5C86" w14:textId="77777777" w:rsidR="00365C29" w:rsidRDefault="00365C29" w:rsidP="00343A18">
      <w:pPr>
        <w:pStyle w:val="KDObrazac"/>
        <w:spacing w:before="0"/>
      </w:pPr>
    </w:p>
    <w:p w14:paraId="1AA4AE1C" w14:textId="77777777" w:rsidR="00365C29" w:rsidRDefault="00365C29" w:rsidP="00343A18">
      <w:pPr>
        <w:pStyle w:val="KDObrazac"/>
        <w:spacing w:before="0"/>
      </w:pPr>
    </w:p>
    <w:p w14:paraId="1F128E84" w14:textId="77777777" w:rsidR="00365C29" w:rsidRDefault="00365C29" w:rsidP="00343A18">
      <w:pPr>
        <w:pStyle w:val="KDObrazac"/>
        <w:spacing w:before="0"/>
      </w:pPr>
    </w:p>
    <w:p w14:paraId="60A76563" w14:textId="77777777" w:rsidR="00365C29" w:rsidRDefault="00365C29" w:rsidP="00343A18">
      <w:pPr>
        <w:pStyle w:val="KDObrazac"/>
        <w:spacing w:before="0"/>
      </w:pPr>
    </w:p>
    <w:p w14:paraId="68E05C67" w14:textId="77777777" w:rsidR="00365C29" w:rsidRDefault="00365C29" w:rsidP="00343A18">
      <w:pPr>
        <w:pStyle w:val="KDObrazac"/>
        <w:spacing w:before="0"/>
      </w:pPr>
    </w:p>
    <w:p w14:paraId="6901261A" w14:textId="77777777" w:rsidR="00365C29" w:rsidRDefault="00365C29" w:rsidP="00343A18">
      <w:pPr>
        <w:pStyle w:val="KDObrazac"/>
        <w:spacing w:before="0"/>
      </w:pPr>
    </w:p>
    <w:p w14:paraId="6AE39158" w14:textId="77777777" w:rsidR="00365C29" w:rsidRDefault="00365C29" w:rsidP="00343A18">
      <w:pPr>
        <w:pStyle w:val="KDObrazac"/>
        <w:spacing w:before="0"/>
      </w:pPr>
    </w:p>
    <w:p w14:paraId="71B17B77" w14:textId="77777777" w:rsidR="00365C29" w:rsidRDefault="00365C29" w:rsidP="00343A18">
      <w:pPr>
        <w:pStyle w:val="KDObrazac"/>
        <w:spacing w:before="0"/>
      </w:pPr>
    </w:p>
    <w:p w14:paraId="7780C3A3" w14:textId="77777777" w:rsidR="00365C29" w:rsidRDefault="00365C29" w:rsidP="00343A18">
      <w:pPr>
        <w:pStyle w:val="KDObrazac"/>
        <w:spacing w:before="0"/>
      </w:pPr>
    </w:p>
    <w:p w14:paraId="758ADB14" w14:textId="77777777" w:rsidR="00365C29" w:rsidRDefault="00365C29" w:rsidP="00343A18">
      <w:pPr>
        <w:pStyle w:val="KDObrazac"/>
        <w:spacing w:before="0"/>
      </w:pPr>
    </w:p>
    <w:p w14:paraId="74467B6D" w14:textId="77777777" w:rsidR="00365C29" w:rsidRDefault="00365C29" w:rsidP="00343A18">
      <w:pPr>
        <w:pStyle w:val="KDObrazac"/>
        <w:spacing w:before="0"/>
      </w:pPr>
    </w:p>
    <w:p w14:paraId="05308FB3" w14:textId="77777777" w:rsidR="00365C29" w:rsidRDefault="00365C29" w:rsidP="00343A18">
      <w:pPr>
        <w:pStyle w:val="KDObrazac"/>
        <w:spacing w:before="0"/>
      </w:pPr>
    </w:p>
    <w:p w14:paraId="10CA6510" w14:textId="77777777" w:rsidR="00365C29" w:rsidRDefault="00365C29" w:rsidP="00343A18">
      <w:pPr>
        <w:pStyle w:val="KDObrazac"/>
        <w:spacing w:before="0"/>
      </w:pPr>
    </w:p>
    <w:p w14:paraId="0CA0A803" w14:textId="77777777" w:rsidR="00365C29" w:rsidRDefault="00365C29" w:rsidP="00343A18">
      <w:pPr>
        <w:pStyle w:val="KDObrazac"/>
        <w:spacing w:before="0"/>
      </w:pPr>
    </w:p>
    <w:p w14:paraId="6572EE61" w14:textId="77777777" w:rsidR="00365C29" w:rsidRDefault="00365C29" w:rsidP="00343A18">
      <w:pPr>
        <w:pStyle w:val="KDObrazac"/>
        <w:spacing w:before="0"/>
      </w:pPr>
    </w:p>
    <w:p w14:paraId="7BF841F1" w14:textId="77777777" w:rsidR="00365C29" w:rsidRDefault="00365C29" w:rsidP="00343A18">
      <w:pPr>
        <w:pStyle w:val="KDObrazac"/>
        <w:spacing w:before="0"/>
      </w:pPr>
    </w:p>
    <w:p w14:paraId="16FB538B" w14:textId="77777777" w:rsidR="00365C29" w:rsidRDefault="00365C29" w:rsidP="00343A18">
      <w:pPr>
        <w:pStyle w:val="KDObrazac"/>
        <w:spacing w:before="0"/>
      </w:pPr>
    </w:p>
    <w:p w14:paraId="2EF7BC2B" w14:textId="65E82C60" w:rsidR="00343A18" w:rsidRPr="00096C22" w:rsidRDefault="00343A18" w:rsidP="00343A18">
      <w:pPr>
        <w:pStyle w:val="KDObrazac"/>
        <w:spacing w:before="0"/>
        <w:rPr>
          <w:noProof/>
        </w:rPr>
      </w:pPr>
      <w:r w:rsidRPr="00096C22">
        <w:lastRenderedPageBreak/>
        <w:t xml:space="preserve">ОБРАЗАЦ </w:t>
      </w:r>
      <w:r w:rsidR="00FD495C" w:rsidRPr="00096C22">
        <w:rPr>
          <w:lang w:val="sr-Cyrl-RS"/>
        </w:rPr>
        <w:t>1</w:t>
      </w:r>
      <w:r w:rsidRPr="00096C22">
        <w:rPr>
          <w:noProof/>
        </w:rPr>
        <w:t>.</w:t>
      </w:r>
      <w:bookmarkEnd w:id="257"/>
    </w:p>
    <w:p w14:paraId="70FA78E3" w14:textId="6F85A3C8" w:rsidR="00343A18" w:rsidRDefault="00343A18" w:rsidP="00343A18">
      <w:pPr>
        <w:spacing w:before="0"/>
        <w:jc w:val="center"/>
        <w:rPr>
          <w:rStyle w:val="BookTitle"/>
          <w:rFonts w:cs="Arial"/>
        </w:rPr>
      </w:pPr>
      <w:r w:rsidRPr="00096C22">
        <w:rPr>
          <w:rStyle w:val="BookTitle"/>
          <w:rFonts w:cs="Arial"/>
        </w:rPr>
        <w:t>ОБРАЗАЦ ПОНУДЕ</w:t>
      </w:r>
    </w:p>
    <w:p w14:paraId="74E91E2C" w14:textId="77777777" w:rsidR="004B396A" w:rsidRPr="00096C22" w:rsidRDefault="004B396A" w:rsidP="00343A18">
      <w:pPr>
        <w:spacing w:before="0"/>
        <w:jc w:val="center"/>
        <w:rPr>
          <w:rStyle w:val="BookTitle"/>
          <w:rFonts w:cs="Arial"/>
        </w:rPr>
      </w:pPr>
    </w:p>
    <w:p w14:paraId="53FC904E" w14:textId="3B5D6789" w:rsidR="00B84CC3" w:rsidRDefault="00B84CC3" w:rsidP="00B84CC3">
      <w:pPr>
        <w:rPr>
          <w:rFonts w:eastAsia="TimesNewRomanPS-BoldMT" w:cs="Arial"/>
          <w:bCs/>
          <w:color w:val="000000"/>
        </w:rPr>
      </w:pPr>
      <w:r w:rsidRPr="00096C22">
        <w:rPr>
          <w:rFonts w:eastAsia="TimesNewRomanPS-BoldMT" w:cs="Arial"/>
          <w:bCs/>
          <w:color w:val="000000"/>
        </w:rPr>
        <w:t xml:space="preserve">Понуда </w:t>
      </w:r>
      <w:proofErr w:type="gramStart"/>
      <w:r w:rsidRPr="00096C22">
        <w:rPr>
          <w:rFonts w:eastAsia="TimesNewRomanPS-BoldMT" w:cs="Arial"/>
          <w:bCs/>
          <w:color w:val="000000"/>
        </w:rPr>
        <w:t>бр._</w:t>
      </w:r>
      <w:proofErr w:type="gramEnd"/>
      <w:r w:rsidRPr="00096C22">
        <w:rPr>
          <w:rFonts w:eastAsia="TimesNewRomanPS-BoldMT" w:cs="Arial"/>
          <w:bCs/>
          <w:color w:val="000000"/>
        </w:rPr>
        <w:t>________ од _______________ за  отворени поступак</w:t>
      </w:r>
      <w:r w:rsidRPr="00096C22">
        <w:t xml:space="preserve"> </w:t>
      </w:r>
      <w:r w:rsidRPr="00096C22">
        <w:rPr>
          <w:rFonts w:eastAsia="TimesNewRomanPS-BoldMT" w:cs="Arial"/>
          <w:bCs/>
          <w:color w:val="000000"/>
        </w:rPr>
        <w:t>јавне набавке</w:t>
      </w:r>
      <w:r w:rsidR="004B396A">
        <w:rPr>
          <w:rFonts w:eastAsia="TimesNewRomanPS-BoldMT" w:cs="Arial"/>
          <w:bCs/>
          <w:color w:val="000000"/>
          <w:lang w:val="sr-Cyrl-RS"/>
        </w:rPr>
        <w:t xml:space="preserve"> </w:t>
      </w:r>
      <w:r w:rsidR="004C56E1" w:rsidRPr="00096C22">
        <w:rPr>
          <w:rFonts w:eastAsia="TimesNewRomanPS-BoldMT" w:cs="Arial"/>
          <w:bCs/>
          <w:color w:val="000000"/>
          <w:lang w:val="sr-Cyrl-RS"/>
        </w:rPr>
        <w:t xml:space="preserve"> </w:t>
      </w:r>
      <w:r w:rsidR="00E64CD9">
        <w:rPr>
          <w:rFonts w:eastAsia="TimesNewRomanPS-BoldMT" w:cs="Arial"/>
          <w:bCs/>
          <w:color w:val="000000"/>
          <w:lang w:val="sr-Cyrl-RS"/>
        </w:rPr>
        <w:t>ПРЕХРАМБЕНИ ПРОИЗВОДИ И ПИЋА ЗА ПОТРЕБЕ КАФЕ КУХИЊА-ТЦ КРАЉЕВО</w:t>
      </w:r>
      <w:r w:rsidR="004B396A">
        <w:rPr>
          <w:rFonts w:eastAsia="TimesNewRomanPS-BoldMT" w:cs="Arial"/>
          <w:bCs/>
          <w:color w:val="000000"/>
          <w:lang w:val="sr-Cyrl-RS"/>
        </w:rPr>
        <w:t xml:space="preserve">, </w:t>
      </w:r>
      <w:r w:rsidR="004C56E1" w:rsidRPr="00096C22">
        <w:rPr>
          <w:rFonts w:eastAsia="TimesNewRomanPS-BoldMT" w:cs="Arial"/>
          <w:bCs/>
          <w:color w:val="000000"/>
        </w:rPr>
        <w:t>ради закључења О</w:t>
      </w:r>
      <w:r w:rsidRPr="00096C22">
        <w:rPr>
          <w:rFonts w:eastAsia="TimesNewRomanPS-BoldMT" w:cs="Arial"/>
          <w:bCs/>
          <w:color w:val="000000"/>
        </w:rPr>
        <w:t>квирног споразума са једним</w:t>
      </w:r>
      <w:r w:rsidRPr="00096C22">
        <w:rPr>
          <w:rFonts w:eastAsia="TimesNewRomanPS-BoldMT" w:cs="Arial"/>
          <w:bCs/>
          <w:color w:val="00B0F0"/>
        </w:rPr>
        <w:t xml:space="preserve"> </w:t>
      </w:r>
      <w:r w:rsidRPr="00096C22">
        <w:rPr>
          <w:rFonts w:eastAsia="TimesNewRomanPS-BoldMT" w:cs="Arial"/>
          <w:bCs/>
          <w:color w:val="000000"/>
        </w:rPr>
        <w:t>понуђачем</w:t>
      </w:r>
      <w:r w:rsidR="00765013" w:rsidRPr="00096C22">
        <w:rPr>
          <w:rFonts w:eastAsia="TimesNewRomanPS-BoldMT" w:cs="Arial"/>
          <w:bCs/>
        </w:rPr>
        <w:t>,</w:t>
      </w:r>
      <w:r w:rsidR="00765013" w:rsidRPr="00096C22">
        <w:rPr>
          <w:rFonts w:eastAsia="TimesNewRomanPS-BoldMT" w:cs="Arial"/>
          <w:bCs/>
          <w:color w:val="00B0F0"/>
        </w:rPr>
        <w:t xml:space="preserve"> </w:t>
      </w:r>
      <w:r w:rsidR="000670D7" w:rsidRPr="00096C22">
        <w:rPr>
          <w:rFonts w:eastAsia="TimesNewRomanPS-BoldMT" w:cs="Arial"/>
          <w:bCs/>
          <w:color w:val="000000"/>
        </w:rPr>
        <w:t>ЈН/8000/0058/2016</w:t>
      </w:r>
      <w:r w:rsidR="004C56E1" w:rsidRPr="00096C22">
        <w:rPr>
          <w:rFonts w:eastAsia="TimesNewRomanPS-BoldMT" w:cs="Arial"/>
          <w:bCs/>
          <w:color w:val="000000"/>
        </w:rPr>
        <w:t>.</w:t>
      </w:r>
    </w:p>
    <w:p w14:paraId="1B38D349" w14:textId="652A2803" w:rsidR="00343A18" w:rsidRPr="00096C22" w:rsidRDefault="00343A18" w:rsidP="00343A18">
      <w:pPr>
        <w:spacing w:before="0"/>
        <w:rPr>
          <w:rFonts w:eastAsia="TimesNewRomanPS-BoldMT" w:cs="Arial"/>
          <w:bCs/>
          <w:color w:val="00B0F0"/>
        </w:rPr>
      </w:pPr>
    </w:p>
    <w:p w14:paraId="6E0E4DEA" w14:textId="77777777" w:rsidR="00343A18" w:rsidRPr="00096C22" w:rsidRDefault="00343A18" w:rsidP="00343A18">
      <w:pPr>
        <w:spacing w:before="0"/>
        <w:rPr>
          <w:rFonts w:cs="Arial"/>
          <w:b/>
          <w:bCs/>
          <w:iCs/>
        </w:rPr>
      </w:pPr>
      <w:r w:rsidRPr="00096C22">
        <w:rPr>
          <w:rFonts w:cs="Arial"/>
          <w:b/>
          <w:bCs/>
          <w:iCs/>
        </w:rPr>
        <w:t>1)ОПШТИ ПОДАЦИ О ПОНУЂАЧУ</w:t>
      </w:r>
    </w:p>
    <w:tbl>
      <w:tblPr>
        <w:tblW w:w="0" w:type="auto"/>
        <w:tblInd w:w="-20" w:type="dxa"/>
        <w:tblLayout w:type="fixed"/>
        <w:tblLook w:val="0000" w:firstRow="0" w:lastRow="0" w:firstColumn="0" w:lastColumn="0" w:noHBand="0" w:noVBand="0"/>
      </w:tblPr>
      <w:tblGrid>
        <w:gridCol w:w="4621"/>
        <w:gridCol w:w="4394"/>
      </w:tblGrid>
      <w:tr w:rsidR="00343A18" w:rsidRPr="00096C22" w14:paraId="02DD28B6" w14:textId="77777777" w:rsidTr="00555237">
        <w:trPr>
          <w:trHeight w:val="620"/>
        </w:trPr>
        <w:tc>
          <w:tcPr>
            <w:tcW w:w="4621" w:type="dxa"/>
            <w:tcBorders>
              <w:top w:val="single" w:sz="4" w:space="0" w:color="000000"/>
              <w:left w:val="single" w:sz="4" w:space="0" w:color="000000"/>
              <w:bottom w:val="single" w:sz="4" w:space="0" w:color="000000"/>
            </w:tcBorders>
            <w:shd w:val="clear" w:color="auto" w:fill="auto"/>
          </w:tcPr>
          <w:p w14:paraId="35D00544" w14:textId="77777777" w:rsidR="00343A18" w:rsidRPr="00096C22" w:rsidRDefault="00343A18" w:rsidP="00BC01DC">
            <w:pPr>
              <w:spacing w:before="0"/>
              <w:rPr>
                <w:rFonts w:cs="Arial"/>
                <w:b/>
                <w:bCs/>
                <w:iCs/>
              </w:rPr>
            </w:pPr>
            <w:r w:rsidRPr="00096C22">
              <w:rPr>
                <w:rFonts w:cs="Arial"/>
                <w:iCs/>
              </w:rPr>
              <w:t>Назив понуђача:</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0866D3E7" w14:textId="77777777" w:rsidR="00343A18" w:rsidRPr="00096C22" w:rsidRDefault="00343A18" w:rsidP="00BC01DC">
            <w:pPr>
              <w:snapToGrid w:val="0"/>
              <w:spacing w:before="0"/>
              <w:rPr>
                <w:rFonts w:cs="Arial"/>
                <w:b/>
                <w:bCs/>
                <w:i/>
                <w:iCs/>
              </w:rPr>
            </w:pPr>
          </w:p>
          <w:p w14:paraId="6BDC025B" w14:textId="77777777" w:rsidR="00343A18" w:rsidRPr="00096C22" w:rsidRDefault="00343A18" w:rsidP="00BC01DC">
            <w:pPr>
              <w:spacing w:before="0"/>
              <w:rPr>
                <w:rFonts w:cs="Arial"/>
                <w:b/>
                <w:bCs/>
                <w:i/>
                <w:iCs/>
              </w:rPr>
            </w:pPr>
          </w:p>
          <w:p w14:paraId="72535B29" w14:textId="77777777" w:rsidR="00343A18" w:rsidRPr="00096C22" w:rsidRDefault="00343A18" w:rsidP="00BC01DC">
            <w:pPr>
              <w:spacing w:before="0"/>
              <w:rPr>
                <w:rFonts w:cs="Arial"/>
                <w:b/>
                <w:bCs/>
                <w:i/>
                <w:iCs/>
              </w:rPr>
            </w:pPr>
          </w:p>
        </w:tc>
      </w:tr>
      <w:tr w:rsidR="00343A18" w:rsidRPr="00096C22" w14:paraId="6F061010" w14:textId="77777777" w:rsidTr="00555237">
        <w:trPr>
          <w:trHeight w:val="683"/>
        </w:trPr>
        <w:tc>
          <w:tcPr>
            <w:tcW w:w="4621" w:type="dxa"/>
            <w:tcBorders>
              <w:top w:val="single" w:sz="4" w:space="0" w:color="000000"/>
              <w:left w:val="single" w:sz="4" w:space="0" w:color="000000"/>
              <w:bottom w:val="single" w:sz="4" w:space="0" w:color="000000"/>
            </w:tcBorders>
            <w:shd w:val="clear" w:color="auto" w:fill="auto"/>
          </w:tcPr>
          <w:p w14:paraId="796F887C" w14:textId="77777777" w:rsidR="00343A18" w:rsidRPr="00096C22" w:rsidRDefault="00343A18" w:rsidP="00BC01DC">
            <w:pPr>
              <w:spacing w:before="0"/>
              <w:rPr>
                <w:rFonts w:cs="Arial"/>
                <w:b/>
                <w:bCs/>
                <w:iCs/>
              </w:rPr>
            </w:pPr>
            <w:r w:rsidRPr="00096C22">
              <w:rPr>
                <w:rFonts w:cs="Arial"/>
                <w:iCs/>
              </w:rPr>
              <w:t>Адреса понуђача:</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46D3E9FF" w14:textId="77777777" w:rsidR="00343A18" w:rsidRPr="00096C22" w:rsidRDefault="00343A18" w:rsidP="00BC01DC">
            <w:pPr>
              <w:snapToGrid w:val="0"/>
              <w:spacing w:before="0"/>
              <w:rPr>
                <w:rFonts w:cs="Arial"/>
                <w:b/>
                <w:bCs/>
                <w:i/>
                <w:iCs/>
              </w:rPr>
            </w:pPr>
          </w:p>
          <w:p w14:paraId="4AC4AA3C" w14:textId="77777777" w:rsidR="00343A18" w:rsidRPr="00096C22" w:rsidRDefault="00343A18" w:rsidP="00BC01DC">
            <w:pPr>
              <w:spacing w:before="0"/>
              <w:rPr>
                <w:rFonts w:cs="Arial"/>
                <w:b/>
                <w:bCs/>
                <w:i/>
                <w:iCs/>
              </w:rPr>
            </w:pPr>
          </w:p>
          <w:p w14:paraId="75C3AE63" w14:textId="77777777" w:rsidR="00343A18" w:rsidRPr="00096C22" w:rsidRDefault="00343A18" w:rsidP="00BC01DC">
            <w:pPr>
              <w:spacing w:before="0"/>
              <w:rPr>
                <w:rFonts w:cs="Arial"/>
                <w:b/>
                <w:bCs/>
                <w:i/>
                <w:iCs/>
              </w:rPr>
            </w:pPr>
          </w:p>
        </w:tc>
      </w:tr>
      <w:tr w:rsidR="000B2EE9" w:rsidRPr="00096C22" w14:paraId="6007A4BE" w14:textId="77777777" w:rsidTr="00555237">
        <w:trPr>
          <w:trHeight w:val="440"/>
        </w:trPr>
        <w:tc>
          <w:tcPr>
            <w:tcW w:w="4621" w:type="dxa"/>
            <w:tcBorders>
              <w:top w:val="single" w:sz="4" w:space="0" w:color="000000"/>
              <w:left w:val="single" w:sz="4" w:space="0" w:color="000000"/>
              <w:bottom w:val="single" w:sz="4" w:space="0" w:color="000000"/>
            </w:tcBorders>
            <w:shd w:val="clear" w:color="auto" w:fill="auto"/>
          </w:tcPr>
          <w:p w14:paraId="56A318A4" w14:textId="77777777" w:rsidR="000B2EE9" w:rsidRPr="00096C22" w:rsidRDefault="000B2EE9" w:rsidP="00BC01DC">
            <w:pPr>
              <w:spacing w:before="0"/>
              <w:rPr>
                <w:rFonts w:cs="Arial"/>
                <w:iCs/>
              </w:rPr>
            </w:pPr>
            <w:r w:rsidRPr="00096C22">
              <w:rPr>
                <w:rFonts w:cs="Arial"/>
                <w:iCs/>
                <w:lang w:val="sr-Cyrl-RS"/>
              </w:rPr>
              <w:t>Врста правног лица:</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49F53BE5" w14:textId="77777777" w:rsidR="000B2EE9" w:rsidRPr="00096C22" w:rsidRDefault="000B2EE9" w:rsidP="00BC01DC">
            <w:pPr>
              <w:snapToGrid w:val="0"/>
              <w:spacing w:before="0"/>
              <w:rPr>
                <w:rFonts w:cs="Arial"/>
                <w:b/>
                <w:bCs/>
                <w:i/>
                <w:iCs/>
              </w:rPr>
            </w:pPr>
          </w:p>
        </w:tc>
      </w:tr>
      <w:tr w:rsidR="00343A18" w:rsidRPr="00096C22" w14:paraId="0412CE09" w14:textId="77777777" w:rsidTr="00555237">
        <w:trPr>
          <w:trHeight w:val="647"/>
        </w:trPr>
        <w:tc>
          <w:tcPr>
            <w:tcW w:w="4621" w:type="dxa"/>
            <w:tcBorders>
              <w:top w:val="single" w:sz="4" w:space="0" w:color="000000"/>
              <w:left w:val="single" w:sz="4" w:space="0" w:color="000000"/>
              <w:bottom w:val="single" w:sz="4" w:space="0" w:color="000000"/>
            </w:tcBorders>
            <w:shd w:val="clear" w:color="auto" w:fill="auto"/>
          </w:tcPr>
          <w:p w14:paraId="20480416" w14:textId="77777777" w:rsidR="00343A18" w:rsidRPr="00096C22" w:rsidRDefault="00343A18" w:rsidP="00BC01DC">
            <w:pPr>
              <w:spacing w:before="0"/>
              <w:rPr>
                <w:rFonts w:cs="Arial"/>
                <w:b/>
                <w:bCs/>
                <w:iCs/>
              </w:rPr>
            </w:pPr>
            <w:r w:rsidRPr="00096C22">
              <w:rPr>
                <w:rFonts w:cs="Arial"/>
                <w:iCs/>
              </w:rPr>
              <w:t>Матични број понуђача:</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05D18B86" w14:textId="77777777" w:rsidR="00343A18" w:rsidRPr="00096C22" w:rsidRDefault="00343A18" w:rsidP="00BC01DC">
            <w:pPr>
              <w:snapToGrid w:val="0"/>
              <w:spacing w:before="0"/>
              <w:rPr>
                <w:rFonts w:cs="Arial"/>
                <w:b/>
                <w:bCs/>
                <w:i/>
                <w:iCs/>
              </w:rPr>
            </w:pPr>
          </w:p>
          <w:p w14:paraId="52E24AC0" w14:textId="77777777" w:rsidR="00343A18" w:rsidRPr="00096C22" w:rsidRDefault="00343A18" w:rsidP="00BC01DC">
            <w:pPr>
              <w:spacing w:before="0"/>
              <w:rPr>
                <w:rFonts w:cs="Arial"/>
                <w:b/>
                <w:bCs/>
                <w:i/>
                <w:iCs/>
              </w:rPr>
            </w:pPr>
          </w:p>
          <w:p w14:paraId="4E5A94FF" w14:textId="77777777" w:rsidR="00343A18" w:rsidRPr="00096C22" w:rsidRDefault="00343A18" w:rsidP="00BC01DC">
            <w:pPr>
              <w:spacing w:before="0"/>
              <w:rPr>
                <w:rFonts w:cs="Arial"/>
                <w:b/>
                <w:bCs/>
                <w:i/>
                <w:iCs/>
              </w:rPr>
            </w:pPr>
          </w:p>
        </w:tc>
      </w:tr>
      <w:tr w:rsidR="00343A18" w:rsidRPr="00096C22" w14:paraId="5D75C08B" w14:textId="77777777" w:rsidTr="00555237">
        <w:tc>
          <w:tcPr>
            <w:tcW w:w="4621" w:type="dxa"/>
            <w:tcBorders>
              <w:top w:val="single" w:sz="4" w:space="0" w:color="000000"/>
              <w:left w:val="single" w:sz="4" w:space="0" w:color="000000"/>
              <w:bottom w:val="single" w:sz="4" w:space="0" w:color="000000"/>
            </w:tcBorders>
            <w:shd w:val="clear" w:color="auto" w:fill="auto"/>
          </w:tcPr>
          <w:p w14:paraId="6076E91D" w14:textId="77777777" w:rsidR="00343A18" w:rsidRPr="00096C22" w:rsidRDefault="00343A18" w:rsidP="00BC01DC">
            <w:pPr>
              <w:spacing w:before="0"/>
              <w:rPr>
                <w:rFonts w:cs="Arial"/>
                <w:b/>
                <w:bCs/>
                <w:iCs/>
                <w:lang w:val="ru-RU"/>
              </w:rPr>
            </w:pPr>
            <w:r w:rsidRPr="00096C22">
              <w:rPr>
                <w:rFonts w:cs="Arial"/>
                <w:iCs/>
                <w:lang w:val="ru-RU"/>
              </w:rPr>
              <w:t>Порески идентификациони број понуђача (ПИБ):</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4CD9E011" w14:textId="77777777" w:rsidR="00343A18" w:rsidRPr="00096C22" w:rsidRDefault="00343A18" w:rsidP="00BC01DC">
            <w:pPr>
              <w:snapToGrid w:val="0"/>
              <w:spacing w:before="0"/>
              <w:rPr>
                <w:rFonts w:cs="Arial"/>
                <w:b/>
                <w:bCs/>
                <w:i/>
                <w:iCs/>
                <w:lang w:val="ru-RU"/>
              </w:rPr>
            </w:pPr>
          </w:p>
        </w:tc>
      </w:tr>
      <w:tr w:rsidR="00343A18" w:rsidRPr="00096C22" w14:paraId="745FD35C" w14:textId="77777777" w:rsidTr="00555237">
        <w:trPr>
          <w:trHeight w:val="512"/>
        </w:trPr>
        <w:tc>
          <w:tcPr>
            <w:tcW w:w="4621" w:type="dxa"/>
            <w:tcBorders>
              <w:top w:val="single" w:sz="4" w:space="0" w:color="000000"/>
              <w:left w:val="single" w:sz="4" w:space="0" w:color="000000"/>
              <w:bottom w:val="single" w:sz="4" w:space="0" w:color="000000"/>
            </w:tcBorders>
            <w:shd w:val="clear" w:color="auto" w:fill="auto"/>
          </w:tcPr>
          <w:p w14:paraId="09688292" w14:textId="77777777" w:rsidR="00343A18" w:rsidRPr="00096C22" w:rsidRDefault="00343A18" w:rsidP="00BC01DC">
            <w:pPr>
              <w:spacing w:before="0"/>
              <w:rPr>
                <w:rFonts w:cs="Arial"/>
                <w:iCs/>
              </w:rPr>
            </w:pPr>
          </w:p>
          <w:p w14:paraId="0965C800" w14:textId="77777777" w:rsidR="00343A18" w:rsidRPr="00096C22" w:rsidRDefault="00343A18" w:rsidP="00BC01DC">
            <w:pPr>
              <w:spacing w:before="0"/>
              <w:rPr>
                <w:rFonts w:cs="Arial"/>
                <w:b/>
                <w:bCs/>
                <w:iCs/>
              </w:rPr>
            </w:pPr>
            <w:r w:rsidRPr="00096C22">
              <w:rPr>
                <w:rFonts w:cs="Arial"/>
                <w:iCs/>
              </w:rPr>
              <w:t>Име особе за контакт:</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20B65AE1" w14:textId="77777777" w:rsidR="00343A18" w:rsidRPr="00096C22" w:rsidRDefault="00343A18" w:rsidP="00BC01DC">
            <w:pPr>
              <w:snapToGrid w:val="0"/>
              <w:spacing w:before="0"/>
              <w:rPr>
                <w:rFonts w:cs="Arial"/>
                <w:b/>
                <w:bCs/>
                <w:i/>
                <w:iCs/>
              </w:rPr>
            </w:pPr>
          </w:p>
          <w:p w14:paraId="0EC92A08" w14:textId="77777777" w:rsidR="00343A18" w:rsidRPr="00096C22" w:rsidRDefault="00343A18" w:rsidP="00BC01DC">
            <w:pPr>
              <w:spacing w:before="0"/>
              <w:rPr>
                <w:rFonts w:cs="Arial"/>
                <w:b/>
                <w:bCs/>
                <w:i/>
                <w:iCs/>
              </w:rPr>
            </w:pPr>
          </w:p>
          <w:p w14:paraId="565E2289" w14:textId="77777777" w:rsidR="00343A18" w:rsidRPr="00096C22" w:rsidRDefault="00343A18" w:rsidP="00BC01DC">
            <w:pPr>
              <w:spacing w:before="0"/>
              <w:rPr>
                <w:rFonts w:cs="Arial"/>
                <w:b/>
                <w:bCs/>
                <w:i/>
                <w:iCs/>
              </w:rPr>
            </w:pPr>
          </w:p>
        </w:tc>
      </w:tr>
      <w:tr w:rsidR="00343A18" w:rsidRPr="00096C22" w14:paraId="2BE95712" w14:textId="77777777" w:rsidTr="00555237">
        <w:tc>
          <w:tcPr>
            <w:tcW w:w="4621" w:type="dxa"/>
            <w:tcBorders>
              <w:top w:val="single" w:sz="4" w:space="0" w:color="000000"/>
              <w:left w:val="single" w:sz="4" w:space="0" w:color="000000"/>
              <w:bottom w:val="single" w:sz="4" w:space="0" w:color="000000"/>
            </w:tcBorders>
            <w:shd w:val="clear" w:color="auto" w:fill="auto"/>
          </w:tcPr>
          <w:p w14:paraId="1B3C585A" w14:textId="77777777" w:rsidR="00343A18" w:rsidRPr="00096C22" w:rsidRDefault="00343A18" w:rsidP="00BC01DC">
            <w:pPr>
              <w:spacing w:before="0"/>
              <w:rPr>
                <w:rFonts w:cs="Arial"/>
                <w:b/>
                <w:bCs/>
                <w:iCs/>
                <w:lang w:val="ru-RU"/>
              </w:rPr>
            </w:pPr>
            <w:r w:rsidRPr="00096C22">
              <w:rPr>
                <w:rFonts w:cs="Arial"/>
                <w:iCs/>
                <w:lang w:val="ru-RU"/>
              </w:rPr>
              <w:t>Електронска адреса понуђача (</w:t>
            </w:r>
            <w:r w:rsidRPr="00096C22">
              <w:rPr>
                <w:rFonts w:cs="Arial"/>
                <w:iCs/>
              </w:rPr>
              <w:t>e</w:t>
            </w:r>
            <w:r w:rsidRPr="00096C22">
              <w:rPr>
                <w:rFonts w:cs="Arial"/>
                <w:iCs/>
                <w:lang w:val="ru-RU"/>
              </w:rPr>
              <w:t>-</w:t>
            </w:r>
            <w:r w:rsidRPr="00096C22">
              <w:rPr>
                <w:rFonts w:cs="Arial"/>
                <w:iCs/>
              </w:rPr>
              <w:t>mail</w:t>
            </w:r>
            <w:r w:rsidRPr="00096C22">
              <w:rPr>
                <w:rFonts w:cs="Arial"/>
                <w:iCs/>
                <w:lang w:val="ru-RU"/>
              </w:rPr>
              <w:t>):</w:t>
            </w:r>
          </w:p>
          <w:p w14:paraId="751625C5" w14:textId="77777777" w:rsidR="00343A18" w:rsidRPr="00096C22" w:rsidRDefault="00343A18" w:rsidP="00BC01DC">
            <w:pPr>
              <w:spacing w:before="0"/>
              <w:rPr>
                <w:rFonts w:cs="Arial"/>
                <w:b/>
                <w:bCs/>
                <w:iCs/>
                <w:lang w:val="ru-RU"/>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6DB3F5CB" w14:textId="77777777" w:rsidR="00343A18" w:rsidRPr="00096C22" w:rsidRDefault="00343A18" w:rsidP="00BC01DC">
            <w:pPr>
              <w:snapToGrid w:val="0"/>
              <w:spacing w:before="0"/>
              <w:rPr>
                <w:rFonts w:cs="Arial"/>
                <w:b/>
                <w:bCs/>
                <w:i/>
                <w:iCs/>
                <w:lang w:val="ru-RU"/>
              </w:rPr>
            </w:pPr>
          </w:p>
        </w:tc>
      </w:tr>
      <w:tr w:rsidR="00343A18" w:rsidRPr="00096C22" w14:paraId="229ECCA9" w14:textId="77777777" w:rsidTr="00555237">
        <w:trPr>
          <w:trHeight w:val="557"/>
        </w:trPr>
        <w:tc>
          <w:tcPr>
            <w:tcW w:w="4621" w:type="dxa"/>
            <w:tcBorders>
              <w:top w:val="single" w:sz="4" w:space="0" w:color="000000"/>
              <w:left w:val="single" w:sz="4" w:space="0" w:color="000000"/>
              <w:bottom w:val="single" w:sz="4" w:space="0" w:color="000000"/>
            </w:tcBorders>
            <w:shd w:val="clear" w:color="auto" w:fill="auto"/>
          </w:tcPr>
          <w:p w14:paraId="31BE1DCA" w14:textId="77777777" w:rsidR="00343A18" w:rsidRPr="00096C22" w:rsidRDefault="00343A18" w:rsidP="00BC01DC">
            <w:pPr>
              <w:spacing w:before="0"/>
              <w:rPr>
                <w:rFonts w:cs="Arial"/>
                <w:b/>
                <w:bCs/>
                <w:iCs/>
              </w:rPr>
            </w:pPr>
            <w:r w:rsidRPr="00096C22">
              <w:rPr>
                <w:rFonts w:cs="Arial"/>
                <w:iCs/>
              </w:rPr>
              <w:t>Телефон:</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65899676" w14:textId="77777777" w:rsidR="00343A18" w:rsidRPr="00096C22" w:rsidRDefault="00343A18" w:rsidP="00BC01DC">
            <w:pPr>
              <w:snapToGrid w:val="0"/>
              <w:spacing w:before="0"/>
              <w:rPr>
                <w:rFonts w:cs="Arial"/>
                <w:b/>
                <w:bCs/>
                <w:i/>
                <w:iCs/>
              </w:rPr>
            </w:pPr>
          </w:p>
          <w:p w14:paraId="6A5E2307" w14:textId="77777777" w:rsidR="00343A18" w:rsidRPr="00096C22" w:rsidRDefault="00343A18" w:rsidP="00BC01DC">
            <w:pPr>
              <w:spacing w:before="0"/>
              <w:rPr>
                <w:rFonts w:cs="Arial"/>
                <w:b/>
                <w:bCs/>
                <w:i/>
                <w:iCs/>
              </w:rPr>
            </w:pPr>
          </w:p>
          <w:p w14:paraId="3872AE8B" w14:textId="77777777" w:rsidR="00343A18" w:rsidRPr="00096C22" w:rsidRDefault="00343A18" w:rsidP="00BC01DC">
            <w:pPr>
              <w:spacing w:before="0"/>
              <w:rPr>
                <w:rFonts w:cs="Arial"/>
                <w:b/>
                <w:bCs/>
                <w:i/>
                <w:iCs/>
              </w:rPr>
            </w:pPr>
          </w:p>
        </w:tc>
      </w:tr>
      <w:tr w:rsidR="00343A18" w:rsidRPr="00096C22" w14:paraId="445DEA30" w14:textId="77777777" w:rsidTr="00555237">
        <w:trPr>
          <w:trHeight w:val="530"/>
        </w:trPr>
        <w:tc>
          <w:tcPr>
            <w:tcW w:w="4621" w:type="dxa"/>
            <w:tcBorders>
              <w:top w:val="single" w:sz="4" w:space="0" w:color="000000"/>
              <w:left w:val="single" w:sz="4" w:space="0" w:color="000000"/>
              <w:bottom w:val="single" w:sz="4" w:space="0" w:color="000000"/>
            </w:tcBorders>
            <w:shd w:val="clear" w:color="auto" w:fill="auto"/>
          </w:tcPr>
          <w:p w14:paraId="411E31C8" w14:textId="77777777" w:rsidR="00343A18" w:rsidRPr="00096C22" w:rsidRDefault="00343A18" w:rsidP="00BC01DC">
            <w:pPr>
              <w:spacing w:before="0"/>
              <w:rPr>
                <w:rFonts w:cs="Arial"/>
                <w:b/>
                <w:bCs/>
                <w:iCs/>
              </w:rPr>
            </w:pPr>
            <w:r w:rsidRPr="00096C22">
              <w:rPr>
                <w:rFonts w:cs="Arial"/>
                <w:iCs/>
              </w:rPr>
              <w:t>Телефакс:</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3E689CF3" w14:textId="77777777" w:rsidR="00343A18" w:rsidRPr="00096C22" w:rsidRDefault="00343A18" w:rsidP="00BC01DC">
            <w:pPr>
              <w:snapToGrid w:val="0"/>
              <w:spacing w:before="0"/>
              <w:rPr>
                <w:rFonts w:cs="Arial"/>
                <w:b/>
                <w:bCs/>
                <w:i/>
                <w:iCs/>
              </w:rPr>
            </w:pPr>
          </w:p>
          <w:p w14:paraId="4E59E135" w14:textId="77777777" w:rsidR="00343A18" w:rsidRPr="00096C22" w:rsidRDefault="00343A18" w:rsidP="00BC01DC">
            <w:pPr>
              <w:spacing w:before="0"/>
              <w:rPr>
                <w:rFonts w:cs="Arial"/>
                <w:b/>
                <w:bCs/>
                <w:i/>
                <w:iCs/>
              </w:rPr>
            </w:pPr>
          </w:p>
          <w:p w14:paraId="69217A4E" w14:textId="77777777" w:rsidR="00343A18" w:rsidRPr="00096C22" w:rsidRDefault="00343A18" w:rsidP="00BC01DC">
            <w:pPr>
              <w:spacing w:before="0"/>
              <w:rPr>
                <w:rFonts w:cs="Arial"/>
                <w:b/>
                <w:bCs/>
                <w:i/>
                <w:iCs/>
              </w:rPr>
            </w:pPr>
          </w:p>
        </w:tc>
      </w:tr>
      <w:tr w:rsidR="00343A18" w:rsidRPr="00096C22" w14:paraId="0C3ACD40" w14:textId="77777777" w:rsidTr="00555237">
        <w:trPr>
          <w:trHeight w:val="593"/>
        </w:trPr>
        <w:tc>
          <w:tcPr>
            <w:tcW w:w="4621" w:type="dxa"/>
            <w:tcBorders>
              <w:top w:val="single" w:sz="4" w:space="0" w:color="000000"/>
              <w:left w:val="single" w:sz="4" w:space="0" w:color="000000"/>
              <w:bottom w:val="single" w:sz="4" w:space="0" w:color="000000"/>
            </w:tcBorders>
            <w:shd w:val="clear" w:color="auto" w:fill="auto"/>
          </w:tcPr>
          <w:p w14:paraId="61EE03D5" w14:textId="77777777" w:rsidR="00343A18" w:rsidRPr="00096C22" w:rsidRDefault="00343A18" w:rsidP="00BC01DC">
            <w:pPr>
              <w:spacing w:before="0"/>
              <w:rPr>
                <w:rFonts w:cs="Arial"/>
                <w:b/>
                <w:bCs/>
                <w:iCs/>
                <w:lang w:val="ru-RU"/>
              </w:rPr>
            </w:pPr>
            <w:r w:rsidRPr="00096C22">
              <w:rPr>
                <w:rFonts w:cs="Arial"/>
                <w:iCs/>
                <w:lang w:val="ru-RU"/>
              </w:rPr>
              <w:t>Број рачуна понуђача и назив банке:</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0315FEC4" w14:textId="77777777" w:rsidR="00343A18" w:rsidRPr="00096C22" w:rsidRDefault="00343A18" w:rsidP="00BC01DC">
            <w:pPr>
              <w:snapToGrid w:val="0"/>
              <w:spacing w:before="0"/>
              <w:rPr>
                <w:rFonts w:cs="Arial"/>
                <w:b/>
                <w:bCs/>
                <w:i/>
                <w:iCs/>
                <w:lang w:val="ru-RU"/>
              </w:rPr>
            </w:pPr>
          </w:p>
          <w:p w14:paraId="7DDB4665" w14:textId="77777777" w:rsidR="00343A18" w:rsidRPr="00096C22" w:rsidRDefault="00343A18" w:rsidP="00BC01DC">
            <w:pPr>
              <w:spacing w:before="0"/>
              <w:rPr>
                <w:rFonts w:cs="Arial"/>
                <w:b/>
                <w:bCs/>
                <w:i/>
                <w:iCs/>
                <w:lang w:val="ru-RU"/>
              </w:rPr>
            </w:pPr>
          </w:p>
          <w:p w14:paraId="60287C70" w14:textId="77777777" w:rsidR="00343A18" w:rsidRPr="00096C22" w:rsidRDefault="00343A18" w:rsidP="00BC01DC">
            <w:pPr>
              <w:spacing w:before="0"/>
              <w:rPr>
                <w:rFonts w:cs="Arial"/>
                <w:b/>
                <w:bCs/>
                <w:i/>
                <w:iCs/>
                <w:lang w:val="ru-RU"/>
              </w:rPr>
            </w:pPr>
          </w:p>
        </w:tc>
      </w:tr>
      <w:tr w:rsidR="00343A18" w:rsidRPr="00096C22" w14:paraId="2263D3A1" w14:textId="77777777" w:rsidTr="00555237">
        <w:trPr>
          <w:trHeight w:val="593"/>
        </w:trPr>
        <w:tc>
          <w:tcPr>
            <w:tcW w:w="4621" w:type="dxa"/>
            <w:tcBorders>
              <w:top w:val="single" w:sz="4" w:space="0" w:color="000000"/>
              <w:left w:val="single" w:sz="4" w:space="0" w:color="000000"/>
              <w:bottom w:val="single" w:sz="4" w:space="0" w:color="000000"/>
            </w:tcBorders>
            <w:shd w:val="clear" w:color="auto" w:fill="auto"/>
          </w:tcPr>
          <w:p w14:paraId="46E0CDB1" w14:textId="77777777" w:rsidR="00343A18" w:rsidRPr="00096C22" w:rsidRDefault="00343A18" w:rsidP="00BC01DC">
            <w:pPr>
              <w:spacing w:before="0"/>
              <w:rPr>
                <w:rFonts w:cs="Arial"/>
                <w:b/>
                <w:bCs/>
                <w:iCs/>
                <w:lang w:val="ru-RU"/>
              </w:rPr>
            </w:pPr>
            <w:r w:rsidRPr="00096C22">
              <w:rPr>
                <w:rFonts w:cs="Arial"/>
                <w:iCs/>
                <w:lang w:val="ru-RU"/>
              </w:rPr>
              <w:t>Лице овлашћено за потписивање уговора</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393FD70B" w14:textId="77777777" w:rsidR="00343A18" w:rsidRPr="00096C22" w:rsidRDefault="00343A18" w:rsidP="00BC01DC">
            <w:pPr>
              <w:snapToGrid w:val="0"/>
              <w:spacing w:before="0"/>
              <w:ind w:firstLine="708"/>
              <w:rPr>
                <w:rFonts w:cs="Arial"/>
                <w:b/>
                <w:bCs/>
                <w:i/>
                <w:iCs/>
                <w:lang w:val="ru-RU"/>
              </w:rPr>
            </w:pPr>
          </w:p>
          <w:p w14:paraId="61298F5F" w14:textId="77777777" w:rsidR="00343A18" w:rsidRPr="00096C22" w:rsidRDefault="00343A18" w:rsidP="00BC01DC">
            <w:pPr>
              <w:spacing w:before="0"/>
              <w:ind w:firstLine="708"/>
              <w:rPr>
                <w:rFonts w:cs="Arial"/>
                <w:b/>
                <w:bCs/>
                <w:i/>
                <w:iCs/>
                <w:lang w:val="ru-RU"/>
              </w:rPr>
            </w:pPr>
          </w:p>
          <w:p w14:paraId="126E0934" w14:textId="77777777" w:rsidR="00343A18" w:rsidRPr="00096C22" w:rsidRDefault="00343A18" w:rsidP="00BC01DC">
            <w:pPr>
              <w:spacing w:before="0"/>
              <w:ind w:firstLine="708"/>
              <w:rPr>
                <w:rFonts w:cs="Arial"/>
                <w:b/>
                <w:bCs/>
                <w:i/>
                <w:iCs/>
                <w:lang w:val="ru-RU"/>
              </w:rPr>
            </w:pPr>
          </w:p>
        </w:tc>
      </w:tr>
    </w:tbl>
    <w:p w14:paraId="6ABA82C1" w14:textId="77777777" w:rsidR="008F7C4A" w:rsidRPr="00096C22" w:rsidRDefault="008F7C4A" w:rsidP="00343A18">
      <w:pPr>
        <w:spacing w:before="0"/>
        <w:rPr>
          <w:rFonts w:cs="Arial"/>
        </w:rPr>
      </w:pPr>
    </w:p>
    <w:p w14:paraId="103719F5" w14:textId="77777777" w:rsidR="00343A18" w:rsidRPr="00096C22" w:rsidRDefault="00343A18" w:rsidP="00343A18">
      <w:pPr>
        <w:spacing w:before="0"/>
        <w:rPr>
          <w:rFonts w:eastAsia="TimesNewRomanPSMT" w:cs="Arial"/>
          <w:b/>
          <w:bCs/>
          <w:iCs/>
        </w:rPr>
      </w:pPr>
      <w:r w:rsidRPr="00096C22">
        <w:rPr>
          <w:rFonts w:eastAsia="TimesNewRomanPSMT" w:cs="Arial"/>
          <w:b/>
          <w:bCs/>
          <w:iCs/>
        </w:rPr>
        <w:t xml:space="preserve">2) ПОНУДУ ПОДНОСИ: </w:t>
      </w:r>
    </w:p>
    <w:tbl>
      <w:tblPr>
        <w:tblW w:w="0" w:type="auto"/>
        <w:tblInd w:w="-20" w:type="dxa"/>
        <w:tblLayout w:type="fixed"/>
        <w:tblLook w:val="0000" w:firstRow="0" w:lastRow="0" w:firstColumn="0" w:lastColumn="0" w:noHBand="0" w:noVBand="0"/>
      </w:tblPr>
      <w:tblGrid>
        <w:gridCol w:w="9015"/>
      </w:tblGrid>
      <w:tr w:rsidR="00343A18" w:rsidRPr="00096C22" w14:paraId="7DC391B9" w14:textId="77777777" w:rsidTr="00555237">
        <w:tc>
          <w:tcPr>
            <w:tcW w:w="9015" w:type="dxa"/>
            <w:tcBorders>
              <w:top w:val="single" w:sz="4" w:space="0" w:color="000000"/>
              <w:left w:val="single" w:sz="4" w:space="0" w:color="000000"/>
              <w:bottom w:val="single" w:sz="4" w:space="0" w:color="000000"/>
              <w:right w:val="single" w:sz="4" w:space="0" w:color="000000"/>
            </w:tcBorders>
            <w:shd w:val="clear" w:color="auto" w:fill="auto"/>
          </w:tcPr>
          <w:p w14:paraId="2CEB7870" w14:textId="77777777" w:rsidR="00343A18" w:rsidRPr="00096C22" w:rsidRDefault="00343A18" w:rsidP="00BC01DC">
            <w:pPr>
              <w:snapToGrid w:val="0"/>
              <w:spacing w:before="0"/>
              <w:jc w:val="center"/>
              <w:rPr>
                <w:rFonts w:cs="Arial"/>
              </w:rPr>
            </w:pPr>
          </w:p>
          <w:p w14:paraId="60782F83" w14:textId="77777777" w:rsidR="00343A18" w:rsidRPr="00096C22" w:rsidRDefault="00343A18" w:rsidP="00BC01DC">
            <w:pPr>
              <w:spacing w:before="0"/>
              <w:jc w:val="center"/>
              <w:rPr>
                <w:rFonts w:eastAsia="TimesNewRomanPSMT" w:cs="Arial"/>
                <w:b/>
                <w:bCs/>
              </w:rPr>
            </w:pPr>
            <w:r w:rsidRPr="00096C22">
              <w:rPr>
                <w:rFonts w:eastAsia="TimesNewRomanPSMT" w:cs="Arial"/>
                <w:b/>
                <w:bCs/>
              </w:rPr>
              <w:t xml:space="preserve">А) САМОСТАЛНО </w:t>
            </w:r>
          </w:p>
        </w:tc>
      </w:tr>
      <w:tr w:rsidR="00343A18" w:rsidRPr="00096C22" w14:paraId="30127C6A" w14:textId="77777777" w:rsidTr="00555237">
        <w:tc>
          <w:tcPr>
            <w:tcW w:w="9015" w:type="dxa"/>
            <w:tcBorders>
              <w:top w:val="single" w:sz="4" w:space="0" w:color="000000"/>
              <w:left w:val="single" w:sz="4" w:space="0" w:color="000000"/>
              <w:bottom w:val="single" w:sz="4" w:space="0" w:color="000000"/>
              <w:right w:val="single" w:sz="4" w:space="0" w:color="000000"/>
            </w:tcBorders>
            <w:shd w:val="clear" w:color="auto" w:fill="auto"/>
          </w:tcPr>
          <w:p w14:paraId="52BA5DF1" w14:textId="77777777" w:rsidR="00343A18" w:rsidRPr="00096C22" w:rsidRDefault="00343A18" w:rsidP="00BC01DC">
            <w:pPr>
              <w:snapToGrid w:val="0"/>
              <w:spacing w:before="0"/>
              <w:jc w:val="center"/>
              <w:rPr>
                <w:rFonts w:eastAsia="TimesNewRomanPSMT" w:cs="Arial"/>
                <w:b/>
                <w:bCs/>
              </w:rPr>
            </w:pPr>
          </w:p>
          <w:p w14:paraId="52B2CA94" w14:textId="77777777" w:rsidR="00343A18" w:rsidRPr="00096C22" w:rsidRDefault="00343A18" w:rsidP="00BC01DC">
            <w:pPr>
              <w:spacing w:before="0"/>
              <w:jc w:val="center"/>
              <w:rPr>
                <w:rFonts w:eastAsia="TimesNewRomanPSMT" w:cs="Arial"/>
                <w:b/>
                <w:bCs/>
              </w:rPr>
            </w:pPr>
            <w:r w:rsidRPr="00096C22">
              <w:rPr>
                <w:rFonts w:eastAsia="TimesNewRomanPSMT" w:cs="Arial"/>
                <w:b/>
                <w:bCs/>
              </w:rPr>
              <w:t>Б) СА ПОДИЗВОЂАЧЕМ</w:t>
            </w:r>
          </w:p>
        </w:tc>
      </w:tr>
      <w:tr w:rsidR="00343A18" w:rsidRPr="00096C22" w14:paraId="339E0686" w14:textId="77777777" w:rsidTr="00555237">
        <w:tc>
          <w:tcPr>
            <w:tcW w:w="9015" w:type="dxa"/>
            <w:tcBorders>
              <w:top w:val="single" w:sz="4" w:space="0" w:color="000000"/>
              <w:left w:val="single" w:sz="4" w:space="0" w:color="000000"/>
              <w:bottom w:val="single" w:sz="4" w:space="0" w:color="000000"/>
              <w:right w:val="single" w:sz="4" w:space="0" w:color="000000"/>
            </w:tcBorders>
            <w:shd w:val="clear" w:color="auto" w:fill="auto"/>
          </w:tcPr>
          <w:p w14:paraId="503BB085" w14:textId="77777777" w:rsidR="00343A18" w:rsidRPr="00096C22" w:rsidRDefault="00343A18" w:rsidP="00BC01DC">
            <w:pPr>
              <w:snapToGrid w:val="0"/>
              <w:spacing w:before="0"/>
              <w:jc w:val="center"/>
              <w:rPr>
                <w:rFonts w:eastAsia="TimesNewRomanPSMT" w:cs="Arial"/>
                <w:b/>
                <w:bCs/>
              </w:rPr>
            </w:pPr>
          </w:p>
          <w:p w14:paraId="1CEFB922" w14:textId="77777777" w:rsidR="00343A18" w:rsidRPr="00096C22" w:rsidRDefault="00343A18" w:rsidP="00BC01DC">
            <w:pPr>
              <w:spacing w:before="0"/>
              <w:jc w:val="center"/>
              <w:rPr>
                <w:rFonts w:cs="Arial"/>
                <w:b/>
                <w:i/>
                <w:iCs/>
                <w:lang w:val="ru-RU"/>
              </w:rPr>
            </w:pPr>
            <w:r w:rsidRPr="00096C22">
              <w:rPr>
                <w:rFonts w:eastAsia="TimesNewRomanPSMT" w:cs="Arial"/>
                <w:b/>
                <w:bCs/>
              </w:rPr>
              <w:t>В) КАО ЗАЈЕДНИЧКУ ПОНУДУ</w:t>
            </w:r>
          </w:p>
        </w:tc>
      </w:tr>
    </w:tbl>
    <w:p w14:paraId="36E05AD6" w14:textId="306B27E3" w:rsidR="004B396A" w:rsidRPr="004B396A" w:rsidRDefault="00343A18" w:rsidP="00343A18">
      <w:pPr>
        <w:spacing w:before="0"/>
        <w:rPr>
          <w:rFonts w:eastAsia="TimesNewRomanPSMT" w:cs="Arial"/>
          <w:bCs/>
        </w:rPr>
      </w:pPr>
      <w:r w:rsidRPr="00096C22">
        <w:rPr>
          <w:rFonts w:cs="Arial"/>
          <w:b/>
          <w:i/>
          <w:iCs/>
          <w:lang w:val="ru-RU"/>
        </w:rPr>
        <w:t>Напомена:</w:t>
      </w:r>
      <w:r w:rsidRPr="00096C22">
        <w:rPr>
          <w:rFonts w:cs="Arial"/>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w:t>
      </w:r>
    </w:p>
    <w:p w14:paraId="07B0A634" w14:textId="77777777" w:rsidR="004B396A" w:rsidRDefault="004B396A" w:rsidP="00343A18">
      <w:pPr>
        <w:spacing w:before="0"/>
        <w:rPr>
          <w:rFonts w:eastAsia="TimesNewRomanPSMT" w:cs="Arial"/>
          <w:b/>
          <w:bCs/>
          <w:lang w:val="sr-Cyrl-CS"/>
        </w:rPr>
      </w:pPr>
    </w:p>
    <w:p w14:paraId="30C4F879" w14:textId="77777777" w:rsidR="00365C29" w:rsidRDefault="00365C29" w:rsidP="00343A18">
      <w:pPr>
        <w:spacing w:before="0"/>
        <w:rPr>
          <w:rFonts w:eastAsia="TimesNewRomanPSMT" w:cs="Arial"/>
          <w:b/>
          <w:bCs/>
          <w:lang w:val="sr-Cyrl-CS"/>
        </w:rPr>
      </w:pPr>
    </w:p>
    <w:p w14:paraId="56AEEAF1" w14:textId="77777777" w:rsidR="00365C29" w:rsidRDefault="00365C29" w:rsidP="00343A18">
      <w:pPr>
        <w:spacing w:before="0"/>
        <w:rPr>
          <w:rFonts w:eastAsia="TimesNewRomanPSMT" w:cs="Arial"/>
          <w:b/>
          <w:bCs/>
          <w:lang w:val="sr-Cyrl-CS"/>
        </w:rPr>
      </w:pPr>
    </w:p>
    <w:p w14:paraId="3B29F1E3" w14:textId="77777777" w:rsidR="00365C29" w:rsidRDefault="00365C29" w:rsidP="00343A18">
      <w:pPr>
        <w:spacing w:before="0"/>
        <w:rPr>
          <w:rFonts w:eastAsia="TimesNewRomanPSMT" w:cs="Arial"/>
          <w:b/>
          <w:bCs/>
          <w:lang w:val="sr-Cyrl-CS"/>
        </w:rPr>
      </w:pPr>
    </w:p>
    <w:p w14:paraId="32E837D3" w14:textId="5BCF4F81" w:rsidR="00343A18" w:rsidRDefault="00343A18" w:rsidP="00343A18">
      <w:pPr>
        <w:spacing w:before="0"/>
        <w:rPr>
          <w:rFonts w:eastAsia="TimesNewRomanPSMT" w:cs="Arial"/>
          <w:b/>
          <w:bCs/>
        </w:rPr>
      </w:pPr>
      <w:r w:rsidRPr="00096C22">
        <w:rPr>
          <w:rFonts w:eastAsia="TimesNewRomanPSMT" w:cs="Arial"/>
          <w:b/>
          <w:bCs/>
          <w:lang w:val="sr-Cyrl-CS"/>
        </w:rPr>
        <w:lastRenderedPageBreak/>
        <w:t xml:space="preserve">3) </w:t>
      </w:r>
      <w:r w:rsidRPr="00096C22">
        <w:rPr>
          <w:rFonts w:eastAsia="TimesNewRomanPSMT" w:cs="Arial"/>
          <w:b/>
          <w:bCs/>
        </w:rPr>
        <w:t xml:space="preserve">ПОДАЦИ О ПОДИЗВОЂАЧУ </w:t>
      </w:r>
    </w:p>
    <w:p w14:paraId="760BA866" w14:textId="5E484053" w:rsidR="004B396A" w:rsidRDefault="004B396A" w:rsidP="00343A18">
      <w:pPr>
        <w:spacing w:before="0"/>
        <w:rPr>
          <w:rFonts w:eastAsia="TimesNewRomanPSMT" w:cs="Arial"/>
          <w:b/>
          <w:bCs/>
        </w:rPr>
      </w:pPr>
    </w:p>
    <w:p w14:paraId="14D8AA70" w14:textId="77777777" w:rsidR="004B396A" w:rsidRPr="00096C22" w:rsidRDefault="004B396A" w:rsidP="00343A18">
      <w:pPr>
        <w:spacing w:before="0"/>
        <w:rPr>
          <w:rFonts w:eastAsia="TimesNewRomanPSMT" w:cs="Arial"/>
          <w:b/>
          <w:bCs/>
        </w:rPr>
      </w:pPr>
    </w:p>
    <w:tbl>
      <w:tblPr>
        <w:tblW w:w="0" w:type="auto"/>
        <w:tblInd w:w="-20" w:type="dxa"/>
        <w:tblLayout w:type="fixed"/>
        <w:tblLook w:val="0000" w:firstRow="0" w:lastRow="0" w:firstColumn="0" w:lastColumn="0" w:noHBand="0" w:noVBand="0"/>
      </w:tblPr>
      <w:tblGrid>
        <w:gridCol w:w="465"/>
        <w:gridCol w:w="4219"/>
        <w:gridCol w:w="4331"/>
      </w:tblGrid>
      <w:tr w:rsidR="00343A18" w:rsidRPr="00096C22" w14:paraId="066DFED6" w14:textId="77777777" w:rsidTr="00555237">
        <w:tc>
          <w:tcPr>
            <w:tcW w:w="465" w:type="dxa"/>
            <w:tcBorders>
              <w:top w:val="single" w:sz="4" w:space="0" w:color="000000"/>
              <w:left w:val="single" w:sz="4" w:space="0" w:color="000000"/>
              <w:bottom w:val="single" w:sz="4" w:space="0" w:color="000000"/>
            </w:tcBorders>
            <w:shd w:val="clear" w:color="auto" w:fill="auto"/>
          </w:tcPr>
          <w:p w14:paraId="11B25D2A" w14:textId="77777777" w:rsidR="00343A18" w:rsidRPr="00096C22" w:rsidRDefault="00343A18" w:rsidP="00BC01DC">
            <w:pPr>
              <w:snapToGrid w:val="0"/>
              <w:spacing w:before="0"/>
              <w:rPr>
                <w:rFonts w:cs="Arial"/>
              </w:rPr>
            </w:pPr>
          </w:p>
          <w:p w14:paraId="02ACE0FD" w14:textId="77777777" w:rsidR="00343A18" w:rsidRPr="00096C22" w:rsidRDefault="00343A18" w:rsidP="00BC01DC">
            <w:pPr>
              <w:spacing w:before="0"/>
              <w:rPr>
                <w:rFonts w:eastAsia="TimesNewRomanPSMT" w:cs="Arial"/>
                <w:bCs/>
              </w:rPr>
            </w:pPr>
            <w:r w:rsidRPr="00096C22">
              <w:rPr>
                <w:rFonts w:eastAsia="TimesNewRomanPSMT" w:cs="Arial"/>
                <w:bCs/>
              </w:rPr>
              <w:t>1)</w:t>
            </w:r>
          </w:p>
        </w:tc>
        <w:tc>
          <w:tcPr>
            <w:tcW w:w="4219" w:type="dxa"/>
            <w:tcBorders>
              <w:top w:val="single" w:sz="4" w:space="0" w:color="000000"/>
              <w:left w:val="single" w:sz="4" w:space="0" w:color="000000"/>
              <w:bottom w:val="single" w:sz="4" w:space="0" w:color="000000"/>
            </w:tcBorders>
            <w:shd w:val="clear" w:color="auto" w:fill="auto"/>
          </w:tcPr>
          <w:p w14:paraId="3D3FFD63" w14:textId="77777777" w:rsidR="00343A18" w:rsidRPr="00096C22" w:rsidRDefault="00343A18" w:rsidP="00BC01DC">
            <w:pPr>
              <w:snapToGrid w:val="0"/>
              <w:spacing w:before="0"/>
              <w:rPr>
                <w:rFonts w:eastAsia="TimesNewRomanPSMT" w:cs="Arial"/>
                <w:bCs/>
              </w:rPr>
            </w:pPr>
          </w:p>
          <w:p w14:paraId="5AE890A3" w14:textId="77777777" w:rsidR="00343A18" w:rsidRPr="00096C22" w:rsidRDefault="00343A18" w:rsidP="00BC01DC">
            <w:pPr>
              <w:spacing w:before="0"/>
              <w:rPr>
                <w:rFonts w:eastAsia="TimesNewRomanPSMT" w:cs="Arial"/>
                <w:b/>
                <w:bCs/>
              </w:rPr>
            </w:pPr>
            <w:r w:rsidRPr="00096C22">
              <w:rPr>
                <w:rFonts w:eastAsia="TimesNewRomanPSMT" w:cs="Arial"/>
                <w:bCs/>
              </w:rPr>
              <w:t>Назив подизвођача:</w:t>
            </w:r>
          </w:p>
        </w:tc>
        <w:tc>
          <w:tcPr>
            <w:tcW w:w="4331" w:type="dxa"/>
            <w:tcBorders>
              <w:top w:val="single" w:sz="4" w:space="0" w:color="000000"/>
              <w:left w:val="single" w:sz="4" w:space="0" w:color="000000"/>
              <w:bottom w:val="single" w:sz="4" w:space="0" w:color="000000"/>
              <w:right w:val="single" w:sz="4" w:space="0" w:color="000000"/>
            </w:tcBorders>
            <w:shd w:val="clear" w:color="auto" w:fill="auto"/>
          </w:tcPr>
          <w:p w14:paraId="2701AD9C" w14:textId="77777777" w:rsidR="00343A18" w:rsidRPr="00096C22" w:rsidRDefault="00343A18" w:rsidP="00BC01DC">
            <w:pPr>
              <w:snapToGrid w:val="0"/>
              <w:spacing w:before="0"/>
              <w:rPr>
                <w:rFonts w:eastAsia="TimesNewRomanPSMT" w:cs="Arial"/>
                <w:b/>
                <w:bCs/>
              </w:rPr>
            </w:pPr>
          </w:p>
        </w:tc>
      </w:tr>
      <w:tr w:rsidR="00343A18" w:rsidRPr="00096C22" w14:paraId="111D3590" w14:textId="77777777" w:rsidTr="00555237">
        <w:tc>
          <w:tcPr>
            <w:tcW w:w="465" w:type="dxa"/>
            <w:tcBorders>
              <w:top w:val="single" w:sz="4" w:space="0" w:color="000000"/>
              <w:left w:val="single" w:sz="4" w:space="0" w:color="000000"/>
              <w:bottom w:val="single" w:sz="4" w:space="0" w:color="000000"/>
            </w:tcBorders>
            <w:shd w:val="clear" w:color="auto" w:fill="auto"/>
          </w:tcPr>
          <w:p w14:paraId="44D5FDF5" w14:textId="77777777" w:rsidR="00343A18" w:rsidRPr="00096C22" w:rsidRDefault="00343A18" w:rsidP="00BC01DC">
            <w:pPr>
              <w:snapToGrid w:val="0"/>
              <w:spacing w:before="0"/>
              <w:rPr>
                <w:rFonts w:eastAsia="TimesNewRomanPSMT" w:cs="Arial"/>
                <w:bCs/>
              </w:rPr>
            </w:pPr>
          </w:p>
          <w:p w14:paraId="607C6BE8" w14:textId="77777777" w:rsidR="00343A18" w:rsidRPr="00096C22"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20447D33" w14:textId="77777777" w:rsidR="00343A18" w:rsidRPr="00096C22" w:rsidRDefault="00343A18" w:rsidP="00BC01DC">
            <w:pPr>
              <w:snapToGrid w:val="0"/>
              <w:spacing w:before="0"/>
              <w:rPr>
                <w:rFonts w:eastAsia="TimesNewRomanPSMT" w:cs="Arial"/>
                <w:bCs/>
              </w:rPr>
            </w:pPr>
          </w:p>
          <w:p w14:paraId="7E83BFCD" w14:textId="77777777" w:rsidR="00343A18" w:rsidRPr="00096C22" w:rsidRDefault="00343A18" w:rsidP="00BC01DC">
            <w:pPr>
              <w:spacing w:before="0"/>
              <w:rPr>
                <w:rFonts w:eastAsia="TimesNewRomanPSMT" w:cs="Arial"/>
                <w:b/>
                <w:bCs/>
              </w:rPr>
            </w:pPr>
            <w:r w:rsidRPr="00096C22">
              <w:rPr>
                <w:rFonts w:eastAsia="TimesNewRomanPSMT" w:cs="Arial"/>
                <w:bCs/>
              </w:rPr>
              <w:t>Адреса:</w:t>
            </w:r>
          </w:p>
        </w:tc>
        <w:tc>
          <w:tcPr>
            <w:tcW w:w="4331" w:type="dxa"/>
            <w:tcBorders>
              <w:top w:val="single" w:sz="4" w:space="0" w:color="000000"/>
              <w:left w:val="single" w:sz="4" w:space="0" w:color="000000"/>
              <w:bottom w:val="single" w:sz="4" w:space="0" w:color="000000"/>
              <w:right w:val="single" w:sz="4" w:space="0" w:color="000000"/>
            </w:tcBorders>
            <w:shd w:val="clear" w:color="auto" w:fill="auto"/>
          </w:tcPr>
          <w:p w14:paraId="1F62171B" w14:textId="77777777" w:rsidR="00343A18" w:rsidRPr="00096C22" w:rsidRDefault="00343A18" w:rsidP="00BC01DC">
            <w:pPr>
              <w:snapToGrid w:val="0"/>
              <w:spacing w:before="0"/>
              <w:rPr>
                <w:rFonts w:eastAsia="TimesNewRomanPSMT" w:cs="Arial"/>
                <w:b/>
                <w:bCs/>
              </w:rPr>
            </w:pPr>
          </w:p>
        </w:tc>
      </w:tr>
      <w:tr w:rsidR="000B2EE9" w:rsidRPr="00096C22" w14:paraId="6CA00887" w14:textId="77777777" w:rsidTr="00555237">
        <w:tc>
          <w:tcPr>
            <w:tcW w:w="465" w:type="dxa"/>
            <w:tcBorders>
              <w:top w:val="single" w:sz="4" w:space="0" w:color="000000"/>
              <w:left w:val="single" w:sz="4" w:space="0" w:color="000000"/>
              <w:bottom w:val="single" w:sz="4" w:space="0" w:color="000000"/>
            </w:tcBorders>
            <w:shd w:val="clear" w:color="auto" w:fill="auto"/>
          </w:tcPr>
          <w:p w14:paraId="289C851E" w14:textId="77777777" w:rsidR="000B2EE9" w:rsidRPr="00096C22" w:rsidRDefault="000B2EE9"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17ABA565" w14:textId="77777777" w:rsidR="000B2EE9" w:rsidRPr="00096C22" w:rsidRDefault="000B2EE9" w:rsidP="00BC01DC">
            <w:pPr>
              <w:snapToGrid w:val="0"/>
              <w:spacing w:before="0"/>
              <w:rPr>
                <w:rFonts w:cs="Arial"/>
                <w:iCs/>
                <w:lang w:val="sr-Cyrl-RS"/>
              </w:rPr>
            </w:pPr>
            <w:r w:rsidRPr="00096C22">
              <w:rPr>
                <w:rFonts w:cs="Arial"/>
                <w:iCs/>
                <w:lang w:val="sr-Cyrl-RS"/>
              </w:rPr>
              <w:t>Врста правног лица:</w:t>
            </w:r>
          </w:p>
          <w:p w14:paraId="2EF4D0D6" w14:textId="77777777" w:rsidR="000B2EE9" w:rsidRPr="00096C22" w:rsidRDefault="000B2EE9" w:rsidP="00BC01DC">
            <w:pPr>
              <w:snapToGrid w:val="0"/>
              <w:spacing w:before="0"/>
              <w:rPr>
                <w:rFonts w:eastAsia="TimesNewRomanPSMT" w:cs="Arial"/>
                <w:bCs/>
              </w:rPr>
            </w:pPr>
          </w:p>
        </w:tc>
        <w:tc>
          <w:tcPr>
            <w:tcW w:w="4331" w:type="dxa"/>
            <w:tcBorders>
              <w:top w:val="single" w:sz="4" w:space="0" w:color="000000"/>
              <w:left w:val="single" w:sz="4" w:space="0" w:color="000000"/>
              <w:bottom w:val="single" w:sz="4" w:space="0" w:color="000000"/>
              <w:right w:val="single" w:sz="4" w:space="0" w:color="000000"/>
            </w:tcBorders>
            <w:shd w:val="clear" w:color="auto" w:fill="auto"/>
          </w:tcPr>
          <w:p w14:paraId="00FC5D9D" w14:textId="77777777" w:rsidR="000B2EE9" w:rsidRPr="00096C22" w:rsidRDefault="000B2EE9" w:rsidP="00BC01DC">
            <w:pPr>
              <w:snapToGrid w:val="0"/>
              <w:spacing w:before="0"/>
              <w:rPr>
                <w:rFonts w:eastAsia="TimesNewRomanPSMT" w:cs="Arial"/>
                <w:b/>
                <w:bCs/>
              </w:rPr>
            </w:pPr>
          </w:p>
        </w:tc>
      </w:tr>
      <w:tr w:rsidR="00343A18" w:rsidRPr="00096C22" w14:paraId="3B2D8095" w14:textId="77777777" w:rsidTr="00555237">
        <w:tc>
          <w:tcPr>
            <w:tcW w:w="465" w:type="dxa"/>
            <w:tcBorders>
              <w:top w:val="single" w:sz="4" w:space="0" w:color="000000"/>
              <w:left w:val="single" w:sz="4" w:space="0" w:color="000000"/>
              <w:bottom w:val="single" w:sz="4" w:space="0" w:color="000000"/>
            </w:tcBorders>
            <w:shd w:val="clear" w:color="auto" w:fill="auto"/>
          </w:tcPr>
          <w:p w14:paraId="52742199" w14:textId="77777777" w:rsidR="00343A18" w:rsidRPr="00096C22" w:rsidRDefault="00343A18" w:rsidP="00BC01DC">
            <w:pPr>
              <w:snapToGrid w:val="0"/>
              <w:spacing w:before="0"/>
              <w:rPr>
                <w:rFonts w:eastAsia="TimesNewRomanPSMT" w:cs="Arial"/>
                <w:bCs/>
              </w:rPr>
            </w:pPr>
          </w:p>
          <w:p w14:paraId="4C39C804" w14:textId="77777777" w:rsidR="00343A18" w:rsidRPr="00096C22"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5FBB2EB2" w14:textId="77777777" w:rsidR="00343A18" w:rsidRPr="00096C22" w:rsidRDefault="00343A18" w:rsidP="00BC01DC">
            <w:pPr>
              <w:snapToGrid w:val="0"/>
              <w:spacing w:before="0"/>
              <w:rPr>
                <w:rFonts w:eastAsia="TimesNewRomanPSMT" w:cs="Arial"/>
                <w:bCs/>
              </w:rPr>
            </w:pPr>
          </w:p>
          <w:p w14:paraId="2AFB5C6D" w14:textId="77777777" w:rsidR="00343A18" w:rsidRPr="00096C22" w:rsidRDefault="00343A18" w:rsidP="00BC01DC">
            <w:pPr>
              <w:spacing w:before="0"/>
              <w:rPr>
                <w:rFonts w:eastAsia="TimesNewRomanPSMT" w:cs="Arial"/>
                <w:b/>
                <w:bCs/>
              </w:rPr>
            </w:pPr>
            <w:r w:rsidRPr="00096C22">
              <w:rPr>
                <w:rFonts w:eastAsia="TimesNewRomanPSMT" w:cs="Arial"/>
                <w:bCs/>
              </w:rPr>
              <w:t>Матични број:</w:t>
            </w:r>
          </w:p>
        </w:tc>
        <w:tc>
          <w:tcPr>
            <w:tcW w:w="4331" w:type="dxa"/>
            <w:tcBorders>
              <w:top w:val="single" w:sz="4" w:space="0" w:color="000000"/>
              <w:left w:val="single" w:sz="4" w:space="0" w:color="000000"/>
              <w:bottom w:val="single" w:sz="4" w:space="0" w:color="000000"/>
              <w:right w:val="single" w:sz="4" w:space="0" w:color="000000"/>
            </w:tcBorders>
            <w:shd w:val="clear" w:color="auto" w:fill="auto"/>
          </w:tcPr>
          <w:p w14:paraId="08157B72" w14:textId="77777777" w:rsidR="00343A18" w:rsidRPr="00096C22" w:rsidRDefault="00343A18" w:rsidP="00BC01DC">
            <w:pPr>
              <w:snapToGrid w:val="0"/>
              <w:spacing w:before="0"/>
              <w:rPr>
                <w:rFonts w:eastAsia="TimesNewRomanPSMT" w:cs="Arial"/>
                <w:b/>
                <w:bCs/>
              </w:rPr>
            </w:pPr>
          </w:p>
        </w:tc>
      </w:tr>
      <w:tr w:rsidR="00343A18" w:rsidRPr="00096C22" w14:paraId="2388266D" w14:textId="77777777" w:rsidTr="00555237">
        <w:tc>
          <w:tcPr>
            <w:tcW w:w="465" w:type="dxa"/>
            <w:tcBorders>
              <w:top w:val="single" w:sz="4" w:space="0" w:color="000000"/>
              <w:left w:val="single" w:sz="4" w:space="0" w:color="000000"/>
              <w:bottom w:val="single" w:sz="4" w:space="0" w:color="000000"/>
            </w:tcBorders>
            <w:shd w:val="clear" w:color="auto" w:fill="auto"/>
          </w:tcPr>
          <w:p w14:paraId="5BAAA87F" w14:textId="77777777" w:rsidR="00343A18" w:rsidRPr="00096C22" w:rsidRDefault="00343A18" w:rsidP="00BC01DC">
            <w:pPr>
              <w:snapToGrid w:val="0"/>
              <w:spacing w:before="0"/>
              <w:rPr>
                <w:rFonts w:eastAsia="TimesNewRomanPSMT" w:cs="Arial"/>
                <w:bCs/>
              </w:rPr>
            </w:pPr>
          </w:p>
          <w:p w14:paraId="3D0EFE35" w14:textId="77777777" w:rsidR="00343A18" w:rsidRPr="00096C22"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033B0A94" w14:textId="77777777" w:rsidR="00343A18" w:rsidRPr="00096C22" w:rsidRDefault="00343A18" w:rsidP="00BC01DC">
            <w:pPr>
              <w:snapToGrid w:val="0"/>
              <w:spacing w:before="0"/>
              <w:rPr>
                <w:rFonts w:eastAsia="TimesNewRomanPSMT" w:cs="Arial"/>
                <w:bCs/>
              </w:rPr>
            </w:pPr>
          </w:p>
          <w:p w14:paraId="0B1182A5" w14:textId="77777777" w:rsidR="00343A18" w:rsidRPr="00096C22" w:rsidRDefault="00343A18" w:rsidP="00BC01DC">
            <w:pPr>
              <w:spacing w:before="0"/>
              <w:rPr>
                <w:rFonts w:eastAsia="TimesNewRomanPSMT" w:cs="Arial"/>
                <w:b/>
                <w:bCs/>
              </w:rPr>
            </w:pPr>
            <w:r w:rsidRPr="00096C22">
              <w:rPr>
                <w:rFonts w:eastAsia="TimesNewRomanPSMT" w:cs="Arial"/>
                <w:bCs/>
              </w:rPr>
              <w:t>Порески идентификациони број:</w:t>
            </w:r>
          </w:p>
        </w:tc>
        <w:tc>
          <w:tcPr>
            <w:tcW w:w="4331" w:type="dxa"/>
            <w:tcBorders>
              <w:top w:val="single" w:sz="4" w:space="0" w:color="000000"/>
              <w:left w:val="single" w:sz="4" w:space="0" w:color="000000"/>
              <w:bottom w:val="single" w:sz="4" w:space="0" w:color="000000"/>
              <w:right w:val="single" w:sz="4" w:space="0" w:color="000000"/>
            </w:tcBorders>
            <w:shd w:val="clear" w:color="auto" w:fill="auto"/>
          </w:tcPr>
          <w:p w14:paraId="39CDB43C" w14:textId="77777777" w:rsidR="00343A18" w:rsidRPr="00096C22" w:rsidRDefault="00343A18" w:rsidP="00BC01DC">
            <w:pPr>
              <w:snapToGrid w:val="0"/>
              <w:spacing w:before="0"/>
              <w:rPr>
                <w:rFonts w:eastAsia="TimesNewRomanPSMT" w:cs="Arial"/>
                <w:b/>
                <w:bCs/>
              </w:rPr>
            </w:pPr>
          </w:p>
        </w:tc>
      </w:tr>
      <w:tr w:rsidR="00343A18" w:rsidRPr="00096C22" w14:paraId="657BCF41" w14:textId="77777777" w:rsidTr="00555237">
        <w:tc>
          <w:tcPr>
            <w:tcW w:w="465" w:type="dxa"/>
            <w:tcBorders>
              <w:top w:val="single" w:sz="4" w:space="0" w:color="000000"/>
              <w:left w:val="single" w:sz="4" w:space="0" w:color="000000"/>
              <w:bottom w:val="single" w:sz="4" w:space="0" w:color="000000"/>
            </w:tcBorders>
            <w:shd w:val="clear" w:color="auto" w:fill="auto"/>
          </w:tcPr>
          <w:p w14:paraId="3936D67A" w14:textId="77777777" w:rsidR="00343A18" w:rsidRPr="00096C22"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07CEC69D" w14:textId="77777777" w:rsidR="00343A18" w:rsidRPr="00096C22" w:rsidRDefault="00343A18" w:rsidP="00BC01DC">
            <w:pPr>
              <w:snapToGrid w:val="0"/>
              <w:spacing w:before="0"/>
              <w:rPr>
                <w:rFonts w:eastAsia="TimesNewRomanPSMT" w:cs="Arial"/>
                <w:bCs/>
              </w:rPr>
            </w:pPr>
          </w:p>
          <w:p w14:paraId="22A622AB" w14:textId="77777777" w:rsidR="00343A18" w:rsidRPr="00096C22" w:rsidRDefault="00343A18" w:rsidP="00BC01DC">
            <w:pPr>
              <w:spacing w:before="0"/>
              <w:rPr>
                <w:rFonts w:eastAsia="TimesNewRomanPSMT" w:cs="Arial"/>
                <w:b/>
                <w:bCs/>
              </w:rPr>
            </w:pPr>
            <w:r w:rsidRPr="00096C22">
              <w:rPr>
                <w:rFonts w:eastAsia="TimesNewRomanPSMT" w:cs="Arial"/>
                <w:bCs/>
              </w:rPr>
              <w:t>Име особе за контакт:</w:t>
            </w:r>
          </w:p>
        </w:tc>
        <w:tc>
          <w:tcPr>
            <w:tcW w:w="4331" w:type="dxa"/>
            <w:tcBorders>
              <w:top w:val="single" w:sz="4" w:space="0" w:color="000000"/>
              <w:left w:val="single" w:sz="4" w:space="0" w:color="000000"/>
              <w:bottom w:val="single" w:sz="4" w:space="0" w:color="000000"/>
              <w:right w:val="single" w:sz="4" w:space="0" w:color="000000"/>
            </w:tcBorders>
            <w:shd w:val="clear" w:color="auto" w:fill="auto"/>
          </w:tcPr>
          <w:p w14:paraId="5A8CC559" w14:textId="77777777" w:rsidR="00343A18" w:rsidRPr="00096C22" w:rsidRDefault="00343A18" w:rsidP="00BC01DC">
            <w:pPr>
              <w:snapToGrid w:val="0"/>
              <w:spacing w:before="0"/>
              <w:rPr>
                <w:rFonts w:eastAsia="TimesNewRomanPSMT" w:cs="Arial"/>
                <w:b/>
                <w:bCs/>
              </w:rPr>
            </w:pPr>
          </w:p>
        </w:tc>
      </w:tr>
      <w:tr w:rsidR="00343A18" w:rsidRPr="00096C22" w14:paraId="55CB3D26" w14:textId="77777777" w:rsidTr="00555237">
        <w:tc>
          <w:tcPr>
            <w:tcW w:w="465" w:type="dxa"/>
            <w:tcBorders>
              <w:top w:val="single" w:sz="4" w:space="0" w:color="000000"/>
              <w:left w:val="single" w:sz="4" w:space="0" w:color="000000"/>
              <w:bottom w:val="single" w:sz="4" w:space="0" w:color="000000"/>
            </w:tcBorders>
            <w:shd w:val="clear" w:color="auto" w:fill="auto"/>
          </w:tcPr>
          <w:p w14:paraId="59CAEE57" w14:textId="77777777" w:rsidR="00343A18" w:rsidRPr="00096C22"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592677DD" w14:textId="77777777" w:rsidR="00343A18" w:rsidRPr="00096C22" w:rsidRDefault="00343A18" w:rsidP="00BC01DC">
            <w:pPr>
              <w:snapToGrid w:val="0"/>
              <w:spacing w:before="0"/>
              <w:rPr>
                <w:rFonts w:eastAsia="TimesNewRomanPSMT" w:cs="Arial"/>
                <w:bCs/>
                <w:lang w:val="ru-RU"/>
              </w:rPr>
            </w:pPr>
          </w:p>
          <w:p w14:paraId="33D14795" w14:textId="77777777" w:rsidR="00343A18" w:rsidRPr="00096C22" w:rsidRDefault="00343A18" w:rsidP="00BC01DC">
            <w:pPr>
              <w:spacing w:before="0"/>
              <w:rPr>
                <w:rFonts w:eastAsia="TimesNewRomanPSMT" w:cs="Arial"/>
                <w:b/>
                <w:bCs/>
                <w:lang w:val="ru-RU"/>
              </w:rPr>
            </w:pPr>
            <w:r w:rsidRPr="00096C22">
              <w:rPr>
                <w:rFonts w:eastAsia="TimesNewRomanPSMT" w:cs="Arial"/>
                <w:bCs/>
                <w:lang w:val="ru-RU"/>
              </w:rPr>
              <w:t>Проценат укупне вредности набавке који ће извршити подизвођач:</w:t>
            </w:r>
          </w:p>
        </w:tc>
        <w:tc>
          <w:tcPr>
            <w:tcW w:w="4331" w:type="dxa"/>
            <w:tcBorders>
              <w:top w:val="single" w:sz="4" w:space="0" w:color="000000"/>
              <w:left w:val="single" w:sz="4" w:space="0" w:color="000000"/>
              <w:bottom w:val="single" w:sz="4" w:space="0" w:color="000000"/>
              <w:right w:val="single" w:sz="4" w:space="0" w:color="000000"/>
            </w:tcBorders>
            <w:shd w:val="clear" w:color="auto" w:fill="auto"/>
          </w:tcPr>
          <w:p w14:paraId="7EB3E0FD" w14:textId="77777777" w:rsidR="00343A18" w:rsidRPr="00096C22" w:rsidRDefault="00343A18" w:rsidP="00BC01DC">
            <w:pPr>
              <w:snapToGrid w:val="0"/>
              <w:spacing w:before="0"/>
              <w:rPr>
                <w:rFonts w:eastAsia="TimesNewRomanPSMT" w:cs="Arial"/>
                <w:b/>
                <w:bCs/>
                <w:lang w:val="ru-RU"/>
              </w:rPr>
            </w:pPr>
          </w:p>
        </w:tc>
      </w:tr>
      <w:tr w:rsidR="00343A18" w:rsidRPr="00096C22" w14:paraId="4E66298F" w14:textId="77777777" w:rsidTr="00555237">
        <w:tc>
          <w:tcPr>
            <w:tcW w:w="465" w:type="dxa"/>
            <w:tcBorders>
              <w:top w:val="single" w:sz="4" w:space="0" w:color="000000"/>
              <w:left w:val="single" w:sz="4" w:space="0" w:color="000000"/>
              <w:bottom w:val="single" w:sz="4" w:space="0" w:color="000000"/>
            </w:tcBorders>
            <w:shd w:val="clear" w:color="auto" w:fill="auto"/>
          </w:tcPr>
          <w:p w14:paraId="70F5C2BA" w14:textId="77777777" w:rsidR="00343A18" w:rsidRPr="00096C22" w:rsidRDefault="00343A18" w:rsidP="00BC01DC">
            <w:pPr>
              <w:snapToGrid w:val="0"/>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14:paraId="1F3C574D" w14:textId="77777777" w:rsidR="00343A18" w:rsidRPr="00096C22" w:rsidRDefault="00343A18" w:rsidP="00BC01DC">
            <w:pPr>
              <w:snapToGrid w:val="0"/>
              <w:spacing w:before="0"/>
              <w:rPr>
                <w:rFonts w:eastAsia="TimesNewRomanPSMT" w:cs="Arial"/>
                <w:bCs/>
                <w:lang w:val="ru-RU"/>
              </w:rPr>
            </w:pPr>
          </w:p>
          <w:p w14:paraId="68EDF704" w14:textId="77777777" w:rsidR="00343A18" w:rsidRPr="00096C22" w:rsidRDefault="00343A18" w:rsidP="00BC01DC">
            <w:pPr>
              <w:spacing w:before="0"/>
              <w:rPr>
                <w:rFonts w:eastAsia="TimesNewRomanPSMT" w:cs="Arial"/>
                <w:b/>
                <w:bCs/>
                <w:lang w:val="ru-RU"/>
              </w:rPr>
            </w:pPr>
            <w:r w:rsidRPr="00096C22">
              <w:rPr>
                <w:rFonts w:eastAsia="TimesNewRomanPSMT" w:cs="Arial"/>
                <w:bCs/>
                <w:lang w:val="ru-RU"/>
              </w:rPr>
              <w:t>Део предмета набавке који ће извршити подизвођач:</w:t>
            </w:r>
          </w:p>
        </w:tc>
        <w:tc>
          <w:tcPr>
            <w:tcW w:w="4331" w:type="dxa"/>
            <w:tcBorders>
              <w:top w:val="single" w:sz="4" w:space="0" w:color="000000"/>
              <w:left w:val="single" w:sz="4" w:space="0" w:color="000000"/>
              <w:bottom w:val="single" w:sz="4" w:space="0" w:color="000000"/>
              <w:right w:val="single" w:sz="4" w:space="0" w:color="000000"/>
            </w:tcBorders>
            <w:shd w:val="clear" w:color="auto" w:fill="auto"/>
          </w:tcPr>
          <w:p w14:paraId="0C2A50B0" w14:textId="77777777" w:rsidR="00343A18" w:rsidRPr="00096C22" w:rsidRDefault="00343A18" w:rsidP="00BC01DC">
            <w:pPr>
              <w:snapToGrid w:val="0"/>
              <w:spacing w:before="0"/>
              <w:rPr>
                <w:rFonts w:eastAsia="TimesNewRomanPSMT" w:cs="Arial"/>
                <w:b/>
                <w:bCs/>
                <w:lang w:val="ru-RU"/>
              </w:rPr>
            </w:pPr>
          </w:p>
        </w:tc>
      </w:tr>
      <w:tr w:rsidR="00343A18" w:rsidRPr="00096C22" w14:paraId="1B4A2A44" w14:textId="77777777" w:rsidTr="00555237">
        <w:tc>
          <w:tcPr>
            <w:tcW w:w="465" w:type="dxa"/>
            <w:tcBorders>
              <w:top w:val="single" w:sz="4" w:space="0" w:color="000000"/>
              <w:left w:val="single" w:sz="4" w:space="0" w:color="000000"/>
              <w:bottom w:val="single" w:sz="4" w:space="0" w:color="000000"/>
            </w:tcBorders>
            <w:shd w:val="clear" w:color="auto" w:fill="auto"/>
          </w:tcPr>
          <w:p w14:paraId="40552093" w14:textId="77777777" w:rsidR="00343A18" w:rsidRPr="00096C22" w:rsidRDefault="00343A18" w:rsidP="00BC01DC">
            <w:pPr>
              <w:snapToGrid w:val="0"/>
              <w:spacing w:before="0"/>
              <w:rPr>
                <w:rFonts w:eastAsia="TimesNewRomanPSMT" w:cs="Arial"/>
                <w:bCs/>
                <w:lang w:val="ru-RU"/>
              </w:rPr>
            </w:pPr>
          </w:p>
          <w:p w14:paraId="1CCF8823" w14:textId="77777777" w:rsidR="00343A18" w:rsidRPr="00096C22" w:rsidRDefault="00343A18" w:rsidP="00BC01DC">
            <w:pPr>
              <w:spacing w:before="0"/>
              <w:rPr>
                <w:rFonts w:eastAsia="TimesNewRomanPSMT" w:cs="Arial"/>
                <w:bCs/>
              </w:rPr>
            </w:pPr>
            <w:r w:rsidRPr="00096C22">
              <w:rPr>
                <w:rFonts w:eastAsia="TimesNewRomanPSMT" w:cs="Arial"/>
                <w:bCs/>
              </w:rPr>
              <w:t>2)</w:t>
            </w:r>
          </w:p>
        </w:tc>
        <w:tc>
          <w:tcPr>
            <w:tcW w:w="4219" w:type="dxa"/>
            <w:tcBorders>
              <w:top w:val="single" w:sz="4" w:space="0" w:color="000000"/>
              <w:left w:val="single" w:sz="4" w:space="0" w:color="000000"/>
              <w:bottom w:val="single" w:sz="4" w:space="0" w:color="000000"/>
            </w:tcBorders>
            <w:shd w:val="clear" w:color="auto" w:fill="auto"/>
          </w:tcPr>
          <w:p w14:paraId="60A66D4C" w14:textId="77777777" w:rsidR="00343A18" w:rsidRPr="00096C22" w:rsidRDefault="00343A18" w:rsidP="00BC01DC">
            <w:pPr>
              <w:snapToGrid w:val="0"/>
              <w:spacing w:before="0"/>
              <w:rPr>
                <w:rFonts w:eastAsia="TimesNewRomanPSMT" w:cs="Arial"/>
                <w:bCs/>
              </w:rPr>
            </w:pPr>
          </w:p>
          <w:p w14:paraId="6BBBDA7E" w14:textId="77777777" w:rsidR="00343A18" w:rsidRPr="00096C22" w:rsidRDefault="00343A18" w:rsidP="00BC01DC">
            <w:pPr>
              <w:spacing w:before="0"/>
              <w:rPr>
                <w:rFonts w:eastAsia="TimesNewRomanPSMT" w:cs="Arial"/>
                <w:b/>
                <w:bCs/>
              </w:rPr>
            </w:pPr>
            <w:r w:rsidRPr="00096C22">
              <w:rPr>
                <w:rFonts w:eastAsia="TimesNewRomanPSMT" w:cs="Arial"/>
                <w:bCs/>
              </w:rPr>
              <w:t>Назив подизвођача:</w:t>
            </w:r>
          </w:p>
        </w:tc>
        <w:tc>
          <w:tcPr>
            <w:tcW w:w="4331" w:type="dxa"/>
            <w:tcBorders>
              <w:top w:val="single" w:sz="4" w:space="0" w:color="000000"/>
              <w:left w:val="single" w:sz="4" w:space="0" w:color="000000"/>
              <w:bottom w:val="single" w:sz="4" w:space="0" w:color="000000"/>
              <w:right w:val="single" w:sz="4" w:space="0" w:color="000000"/>
            </w:tcBorders>
            <w:shd w:val="clear" w:color="auto" w:fill="auto"/>
          </w:tcPr>
          <w:p w14:paraId="20BA0478" w14:textId="77777777" w:rsidR="00343A18" w:rsidRPr="00096C22" w:rsidRDefault="00343A18" w:rsidP="00BC01DC">
            <w:pPr>
              <w:snapToGrid w:val="0"/>
              <w:spacing w:before="0"/>
              <w:rPr>
                <w:rFonts w:eastAsia="TimesNewRomanPSMT" w:cs="Arial"/>
                <w:b/>
                <w:bCs/>
              </w:rPr>
            </w:pPr>
          </w:p>
        </w:tc>
      </w:tr>
      <w:tr w:rsidR="00343A18" w:rsidRPr="00096C22" w14:paraId="4AB123D5" w14:textId="77777777" w:rsidTr="00555237">
        <w:tc>
          <w:tcPr>
            <w:tcW w:w="465" w:type="dxa"/>
            <w:tcBorders>
              <w:top w:val="single" w:sz="4" w:space="0" w:color="000000"/>
              <w:left w:val="single" w:sz="4" w:space="0" w:color="000000"/>
              <w:bottom w:val="single" w:sz="4" w:space="0" w:color="000000"/>
            </w:tcBorders>
            <w:shd w:val="clear" w:color="auto" w:fill="auto"/>
          </w:tcPr>
          <w:p w14:paraId="07442ECD" w14:textId="77777777" w:rsidR="00343A18" w:rsidRPr="00096C22" w:rsidRDefault="00343A18" w:rsidP="00BC01DC">
            <w:pPr>
              <w:snapToGrid w:val="0"/>
              <w:spacing w:before="0"/>
              <w:rPr>
                <w:rFonts w:eastAsia="TimesNewRomanPSMT" w:cs="Arial"/>
                <w:bCs/>
              </w:rPr>
            </w:pPr>
          </w:p>
          <w:p w14:paraId="5DC41582" w14:textId="77777777" w:rsidR="00343A18" w:rsidRPr="00096C22"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467A0E6B" w14:textId="77777777" w:rsidR="00343A18" w:rsidRPr="00096C22" w:rsidRDefault="00343A18" w:rsidP="00BC01DC">
            <w:pPr>
              <w:snapToGrid w:val="0"/>
              <w:spacing w:before="0"/>
              <w:rPr>
                <w:rFonts w:eastAsia="TimesNewRomanPSMT" w:cs="Arial"/>
                <w:bCs/>
              </w:rPr>
            </w:pPr>
          </w:p>
          <w:p w14:paraId="5387F1D1" w14:textId="77777777" w:rsidR="00343A18" w:rsidRPr="00096C22" w:rsidRDefault="00343A18" w:rsidP="00BC01DC">
            <w:pPr>
              <w:spacing w:before="0"/>
              <w:rPr>
                <w:rFonts w:eastAsia="TimesNewRomanPSMT" w:cs="Arial"/>
                <w:b/>
                <w:bCs/>
              </w:rPr>
            </w:pPr>
            <w:r w:rsidRPr="00096C22">
              <w:rPr>
                <w:rFonts w:eastAsia="TimesNewRomanPSMT" w:cs="Arial"/>
                <w:bCs/>
              </w:rPr>
              <w:t>Адреса:</w:t>
            </w:r>
          </w:p>
        </w:tc>
        <w:tc>
          <w:tcPr>
            <w:tcW w:w="4331" w:type="dxa"/>
            <w:tcBorders>
              <w:top w:val="single" w:sz="4" w:space="0" w:color="000000"/>
              <w:left w:val="single" w:sz="4" w:space="0" w:color="000000"/>
              <w:bottom w:val="single" w:sz="4" w:space="0" w:color="000000"/>
              <w:right w:val="single" w:sz="4" w:space="0" w:color="000000"/>
            </w:tcBorders>
            <w:shd w:val="clear" w:color="auto" w:fill="auto"/>
          </w:tcPr>
          <w:p w14:paraId="2154BBB0" w14:textId="77777777" w:rsidR="00343A18" w:rsidRPr="00096C22" w:rsidRDefault="00343A18" w:rsidP="00BC01DC">
            <w:pPr>
              <w:snapToGrid w:val="0"/>
              <w:spacing w:before="0"/>
              <w:rPr>
                <w:rFonts w:eastAsia="TimesNewRomanPSMT" w:cs="Arial"/>
                <w:b/>
                <w:bCs/>
              </w:rPr>
            </w:pPr>
          </w:p>
        </w:tc>
      </w:tr>
      <w:tr w:rsidR="00343A18" w:rsidRPr="00096C22" w14:paraId="704B297B" w14:textId="77777777" w:rsidTr="00555237">
        <w:tc>
          <w:tcPr>
            <w:tcW w:w="465" w:type="dxa"/>
            <w:tcBorders>
              <w:top w:val="single" w:sz="4" w:space="0" w:color="000000"/>
              <w:left w:val="single" w:sz="4" w:space="0" w:color="000000"/>
              <w:bottom w:val="single" w:sz="4" w:space="0" w:color="000000"/>
            </w:tcBorders>
            <w:shd w:val="clear" w:color="auto" w:fill="auto"/>
          </w:tcPr>
          <w:p w14:paraId="08B87481" w14:textId="77777777" w:rsidR="00343A18" w:rsidRPr="00096C22" w:rsidRDefault="00343A18" w:rsidP="00BC01DC">
            <w:pPr>
              <w:snapToGrid w:val="0"/>
              <w:spacing w:before="0"/>
              <w:rPr>
                <w:rFonts w:eastAsia="TimesNewRomanPSMT" w:cs="Arial"/>
                <w:bCs/>
              </w:rPr>
            </w:pPr>
          </w:p>
          <w:p w14:paraId="275A2F57" w14:textId="77777777" w:rsidR="00343A18" w:rsidRPr="00096C22"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49D6D21B" w14:textId="77777777" w:rsidR="00343A18" w:rsidRPr="00096C22" w:rsidRDefault="00343A18" w:rsidP="00BC01DC">
            <w:pPr>
              <w:snapToGrid w:val="0"/>
              <w:spacing w:before="0"/>
              <w:rPr>
                <w:rFonts w:eastAsia="TimesNewRomanPSMT" w:cs="Arial"/>
                <w:bCs/>
              </w:rPr>
            </w:pPr>
          </w:p>
          <w:p w14:paraId="514723CF" w14:textId="77777777" w:rsidR="00343A18" w:rsidRPr="00096C22" w:rsidRDefault="00343A18" w:rsidP="00BC01DC">
            <w:pPr>
              <w:spacing w:before="0"/>
              <w:rPr>
                <w:rFonts w:eastAsia="TimesNewRomanPSMT" w:cs="Arial"/>
                <w:b/>
                <w:bCs/>
              </w:rPr>
            </w:pPr>
            <w:r w:rsidRPr="00096C22">
              <w:rPr>
                <w:rFonts w:eastAsia="TimesNewRomanPSMT" w:cs="Arial"/>
                <w:bCs/>
              </w:rPr>
              <w:t>Матични број:</w:t>
            </w:r>
          </w:p>
        </w:tc>
        <w:tc>
          <w:tcPr>
            <w:tcW w:w="4331" w:type="dxa"/>
            <w:tcBorders>
              <w:top w:val="single" w:sz="4" w:space="0" w:color="000000"/>
              <w:left w:val="single" w:sz="4" w:space="0" w:color="000000"/>
              <w:bottom w:val="single" w:sz="4" w:space="0" w:color="000000"/>
              <w:right w:val="single" w:sz="4" w:space="0" w:color="000000"/>
            </w:tcBorders>
            <w:shd w:val="clear" w:color="auto" w:fill="auto"/>
          </w:tcPr>
          <w:p w14:paraId="31359969" w14:textId="77777777" w:rsidR="00343A18" w:rsidRPr="00096C22" w:rsidRDefault="00343A18" w:rsidP="00BC01DC">
            <w:pPr>
              <w:snapToGrid w:val="0"/>
              <w:spacing w:before="0"/>
              <w:rPr>
                <w:rFonts w:eastAsia="TimesNewRomanPSMT" w:cs="Arial"/>
                <w:b/>
                <w:bCs/>
              </w:rPr>
            </w:pPr>
          </w:p>
        </w:tc>
      </w:tr>
      <w:tr w:rsidR="00343A18" w:rsidRPr="00096C22" w14:paraId="4AA5A681" w14:textId="77777777" w:rsidTr="00555237">
        <w:tc>
          <w:tcPr>
            <w:tcW w:w="465" w:type="dxa"/>
            <w:tcBorders>
              <w:top w:val="single" w:sz="4" w:space="0" w:color="000000"/>
              <w:left w:val="single" w:sz="4" w:space="0" w:color="000000"/>
              <w:bottom w:val="single" w:sz="4" w:space="0" w:color="000000"/>
            </w:tcBorders>
            <w:shd w:val="clear" w:color="auto" w:fill="auto"/>
          </w:tcPr>
          <w:p w14:paraId="0E8359CF" w14:textId="77777777" w:rsidR="00343A18" w:rsidRPr="00096C22" w:rsidRDefault="00343A18" w:rsidP="00BC01DC">
            <w:pPr>
              <w:snapToGrid w:val="0"/>
              <w:spacing w:before="0"/>
              <w:rPr>
                <w:rFonts w:eastAsia="TimesNewRomanPSMT" w:cs="Arial"/>
                <w:bCs/>
              </w:rPr>
            </w:pPr>
          </w:p>
          <w:p w14:paraId="60191311" w14:textId="77777777" w:rsidR="00343A18" w:rsidRPr="00096C22"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3CFD6E35" w14:textId="77777777" w:rsidR="00343A18" w:rsidRPr="00096C22" w:rsidRDefault="00343A18" w:rsidP="00BC01DC">
            <w:pPr>
              <w:snapToGrid w:val="0"/>
              <w:spacing w:before="0"/>
              <w:rPr>
                <w:rFonts w:eastAsia="TimesNewRomanPSMT" w:cs="Arial"/>
                <w:bCs/>
              </w:rPr>
            </w:pPr>
          </w:p>
          <w:p w14:paraId="6179CAD5" w14:textId="77777777" w:rsidR="00343A18" w:rsidRPr="00096C22" w:rsidRDefault="00343A18" w:rsidP="00BC01DC">
            <w:pPr>
              <w:spacing w:before="0"/>
              <w:rPr>
                <w:rFonts w:eastAsia="TimesNewRomanPSMT" w:cs="Arial"/>
                <w:b/>
                <w:bCs/>
              </w:rPr>
            </w:pPr>
            <w:r w:rsidRPr="00096C22">
              <w:rPr>
                <w:rFonts w:eastAsia="TimesNewRomanPSMT" w:cs="Arial"/>
                <w:bCs/>
              </w:rPr>
              <w:t>Порески идентификациони број:</w:t>
            </w:r>
          </w:p>
        </w:tc>
        <w:tc>
          <w:tcPr>
            <w:tcW w:w="4331" w:type="dxa"/>
            <w:tcBorders>
              <w:top w:val="single" w:sz="4" w:space="0" w:color="000000"/>
              <w:left w:val="single" w:sz="4" w:space="0" w:color="000000"/>
              <w:bottom w:val="single" w:sz="4" w:space="0" w:color="000000"/>
              <w:right w:val="single" w:sz="4" w:space="0" w:color="000000"/>
            </w:tcBorders>
            <w:shd w:val="clear" w:color="auto" w:fill="auto"/>
          </w:tcPr>
          <w:p w14:paraId="18673695" w14:textId="77777777" w:rsidR="00343A18" w:rsidRPr="00096C22" w:rsidRDefault="00343A18" w:rsidP="00BC01DC">
            <w:pPr>
              <w:snapToGrid w:val="0"/>
              <w:spacing w:before="0"/>
              <w:rPr>
                <w:rFonts w:eastAsia="TimesNewRomanPSMT" w:cs="Arial"/>
                <w:b/>
                <w:bCs/>
              </w:rPr>
            </w:pPr>
          </w:p>
        </w:tc>
      </w:tr>
      <w:tr w:rsidR="00343A18" w:rsidRPr="00096C22" w14:paraId="6D793C60" w14:textId="77777777" w:rsidTr="00555237">
        <w:tc>
          <w:tcPr>
            <w:tcW w:w="465" w:type="dxa"/>
            <w:tcBorders>
              <w:top w:val="single" w:sz="4" w:space="0" w:color="000000"/>
              <w:left w:val="single" w:sz="4" w:space="0" w:color="000000"/>
              <w:bottom w:val="single" w:sz="4" w:space="0" w:color="000000"/>
            </w:tcBorders>
            <w:shd w:val="clear" w:color="auto" w:fill="auto"/>
          </w:tcPr>
          <w:p w14:paraId="4FF17B6E" w14:textId="77777777" w:rsidR="00343A18" w:rsidRPr="00096C22"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7E18F942" w14:textId="77777777" w:rsidR="00343A18" w:rsidRPr="00096C22" w:rsidRDefault="00343A18" w:rsidP="00BC01DC">
            <w:pPr>
              <w:snapToGrid w:val="0"/>
              <w:spacing w:before="0"/>
              <w:rPr>
                <w:rFonts w:eastAsia="TimesNewRomanPSMT" w:cs="Arial"/>
                <w:bCs/>
              </w:rPr>
            </w:pPr>
          </w:p>
          <w:p w14:paraId="1F1F5210" w14:textId="77777777" w:rsidR="00343A18" w:rsidRPr="00096C22" w:rsidRDefault="00343A18" w:rsidP="00BC01DC">
            <w:pPr>
              <w:spacing w:before="0"/>
              <w:rPr>
                <w:rFonts w:eastAsia="TimesNewRomanPSMT" w:cs="Arial"/>
                <w:b/>
                <w:bCs/>
              </w:rPr>
            </w:pPr>
            <w:r w:rsidRPr="00096C22">
              <w:rPr>
                <w:rFonts w:eastAsia="TimesNewRomanPSMT" w:cs="Arial"/>
                <w:bCs/>
              </w:rPr>
              <w:t>Име особе за контакт:</w:t>
            </w:r>
          </w:p>
        </w:tc>
        <w:tc>
          <w:tcPr>
            <w:tcW w:w="4331" w:type="dxa"/>
            <w:tcBorders>
              <w:top w:val="single" w:sz="4" w:space="0" w:color="000000"/>
              <w:left w:val="single" w:sz="4" w:space="0" w:color="000000"/>
              <w:bottom w:val="single" w:sz="4" w:space="0" w:color="000000"/>
              <w:right w:val="single" w:sz="4" w:space="0" w:color="000000"/>
            </w:tcBorders>
            <w:shd w:val="clear" w:color="auto" w:fill="auto"/>
          </w:tcPr>
          <w:p w14:paraId="0F9BF7AC" w14:textId="77777777" w:rsidR="00343A18" w:rsidRPr="00096C22" w:rsidRDefault="00343A18" w:rsidP="00BC01DC">
            <w:pPr>
              <w:snapToGrid w:val="0"/>
              <w:spacing w:before="0"/>
              <w:rPr>
                <w:rFonts w:eastAsia="TimesNewRomanPSMT" w:cs="Arial"/>
                <w:b/>
                <w:bCs/>
              </w:rPr>
            </w:pPr>
          </w:p>
        </w:tc>
      </w:tr>
      <w:tr w:rsidR="00343A18" w:rsidRPr="00096C22" w14:paraId="3182D4B0" w14:textId="77777777" w:rsidTr="00555237">
        <w:tc>
          <w:tcPr>
            <w:tcW w:w="465" w:type="dxa"/>
            <w:tcBorders>
              <w:top w:val="single" w:sz="4" w:space="0" w:color="000000"/>
              <w:left w:val="single" w:sz="4" w:space="0" w:color="000000"/>
              <w:bottom w:val="single" w:sz="4" w:space="0" w:color="000000"/>
            </w:tcBorders>
            <w:shd w:val="clear" w:color="auto" w:fill="auto"/>
          </w:tcPr>
          <w:p w14:paraId="5F0E263C" w14:textId="77777777" w:rsidR="00343A18" w:rsidRPr="00096C22"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3CDDB346" w14:textId="77777777" w:rsidR="00343A18" w:rsidRPr="00096C22" w:rsidRDefault="00343A18" w:rsidP="00BC01DC">
            <w:pPr>
              <w:snapToGrid w:val="0"/>
              <w:spacing w:before="0"/>
              <w:rPr>
                <w:rFonts w:eastAsia="TimesNewRomanPSMT" w:cs="Arial"/>
                <w:bCs/>
                <w:lang w:val="ru-RU"/>
              </w:rPr>
            </w:pPr>
          </w:p>
          <w:p w14:paraId="2033585A" w14:textId="77777777" w:rsidR="00343A18" w:rsidRPr="00096C22" w:rsidRDefault="00343A18" w:rsidP="00BC01DC">
            <w:pPr>
              <w:spacing w:before="0"/>
              <w:rPr>
                <w:rFonts w:eastAsia="TimesNewRomanPSMT" w:cs="Arial"/>
                <w:b/>
                <w:bCs/>
                <w:lang w:val="ru-RU"/>
              </w:rPr>
            </w:pPr>
            <w:r w:rsidRPr="00096C22">
              <w:rPr>
                <w:rFonts w:eastAsia="TimesNewRomanPSMT" w:cs="Arial"/>
                <w:bCs/>
                <w:lang w:val="ru-RU"/>
              </w:rPr>
              <w:t>Проценат укупне вредности набавке који ће извршити подизвођач:</w:t>
            </w:r>
          </w:p>
        </w:tc>
        <w:tc>
          <w:tcPr>
            <w:tcW w:w="4331" w:type="dxa"/>
            <w:tcBorders>
              <w:top w:val="single" w:sz="4" w:space="0" w:color="000000"/>
              <w:left w:val="single" w:sz="4" w:space="0" w:color="000000"/>
              <w:bottom w:val="single" w:sz="4" w:space="0" w:color="000000"/>
              <w:right w:val="single" w:sz="4" w:space="0" w:color="000000"/>
            </w:tcBorders>
            <w:shd w:val="clear" w:color="auto" w:fill="auto"/>
          </w:tcPr>
          <w:p w14:paraId="6CD138F4" w14:textId="77777777" w:rsidR="00343A18" w:rsidRPr="00096C22" w:rsidRDefault="00343A18" w:rsidP="00BC01DC">
            <w:pPr>
              <w:snapToGrid w:val="0"/>
              <w:spacing w:before="0"/>
              <w:rPr>
                <w:rFonts w:eastAsia="TimesNewRomanPSMT" w:cs="Arial"/>
                <w:b/>
                <w:bCs/>
                <w:lang w:val="ru-RU"/>
              </w:rPr>
            </w:pPr>
          </w:p>
        </w:tc>
      </w:tr>
      <w:tr w:rsidR="00343A18" w:rsidRPr="00096C22" w14:paraId="6E9BFE2D" w14:textId="77777777" w:rsidTr="00555237">
        <w:tc>
          <w:tcPr>
            <w:tcW w:w="465" w:type="dxa"/>
            <w:tcBorders>
              <w:top w:val="single" w:sz="4" w:space="0" w:color="000000"/>
              <w:left w:val="single" w:sz="4" w:space="0" w:color="000000"/>
              <w:bottom w:val="single" w:sz="4" w:space="0" w:color="000000"/>
            </w:tcBorders>
            <w:shd w:val="clear" w:color="auto" w:fill="auto"/>
          </w:tcPr>
          <w:p w14:paraId="03263B15" w14:textId="77777777" w:rsidR="00343A18" w:rsidRPr="00096C22" w:rsidRDefault="00343A18" w:rsidP="00BC01DC">
            <w:pPr>
              <w:snapToGrid w:val="0"/>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14:paraId="6CB5519E" w14:textId="77777777" w:rsidR="00343A18" w:rsidRPr="00096C22" w:rsidRDefault="00343A18" w:rsidP="00BC01DC">
            <w:pPr>
              <w:snapToGrid w:val="0"/>
              <w:spacing w:before="0"/>
              <w:rPr>
                <w:rFonts w:eastAsia="TimesNewRomanPSMT" w:cs="Arial"/>
                <w:bCs/>
                <w:lang w:val="ru-RU"/>
              </w:rPr>
            </w:pPr>
          </w:p>
          <w:p w14:paraId="03091510" w14:textId="77777777" w:rsidR="00343A18" w:rsidRPr="00096C22" w:rsidRDefault="00343A18" w:rsidP="00BC01DC">
            <w:pPr>
              <w:spacing w:before="0"/>
              <w:rPr>
                <w:rFonts w:eastAsia="TimesNewRomanPSMT" w:cs="Arial"/>
                <w:b/>
                <w:bCs/>
                <w:lang w:val="ru-RU"/>
              </w:rPr>
            </w:pPr>
            <w:r w:rsidRPr="00096C22">
              <w:rPr>
                <w:rFonts w:eastAsia="TimesNewRomanPSMT" w:cs="Arial"/>
                <w:bCs/>
                <w:lang w:val="ru-RU"/>
              </w:rPr>
              <w:t>Део предмета набавке који ће извршити подизвођач:</w:t>
            </w:r>
          </w:p>
        </w:tc>
        <w:tc>
          <w:tcPr>
            <w:tcW w:w="4331" w:type="dxa"/>
            <w:tcBorders>
              <w:top w:val="single" w:sz="4" w:space="0" w:color="000000"/>
              <w:left w:val="single" w:sz="4" w:space="0" w:color="000000"/>
              <w:bottom w:val="single" w:sz="4" w:space="0" w:color="000000"/>
              <w:right w:val="single" w:sz="4" w:space="0" w:color="000000"/>
            </w:tcBorders>
            <w:shd w:val="clear" w:color="auto" w:fill="auto"/>
          </w:tcPr>
          <w:p w14:paraId="0E79B832" w14:textId="77777777" w:rsidR="00343A18" w:rsidRPr="00096C22" w:rsidRDefault="00343A18" w:rsidP="00BC01DC">
            <w:pPr>
              <w:snapToGrid w:val="0"/>
              <w:spacing w:before="0"/>
              <w:rPr>
                <w:rFonts w:eastAsia="TimesNewRomanPSMT" w:cs="Arial"/>
                <w:b/>
                <w:bCs/>
                <w:lang w:val="ru-RU"/>
              </w:rPr>
            </w:pPr>
          </w:p>
        </w:tc>
      </w:tr>
    </w:tbl>
    <w:p w14:paraId="7172F50A" w14:textId="7C6A23B5" w:rsidR="00343A18" w:rsidRDefault="00343A18" w:rsidP="00343A18">
      <w:pPr>
        <w:spacing w:before="0"/>
        <w:rPr>
          <w:rFonts w:cs="Arial"/>
          <w:b/>
          <w:bCs/>
          <w:i/>
          <w:iCs/>
          <w:u w:val="single"/>
          <w:lang w:val="ru-RU"/>
        </w:rPr>
      </w:pPr>
    </w:p>
    <w:p w14:paraId="0EE8DC21" w14:textId="77777777" w:rsidR="004B396A" w:rsidRPr="00096C22" w:rsidRDefault="004B396A" w:rsidP="00343A18">
      <w:pPr>
        <w:spacing w:before="0"/>
        <w:rPr>
          <w:rFonts w:cs="Arial"/>
          <w:b/>
          <w:bCs/>
          <w:i/>
          <w:iCs/>
          <w:u w:val="single"/>
          <w:lang w:val="ru-RU"/>
        </w:rPr>
      </w:pPr>
    </w:p>
    <w:p w14:paraId="622F61AA" w14:textId="77777777" w:rsidR="00343A18" w:rsidRPr="00096C22" w:rsidRDefault="00343A18" w:rsidP="00343A18">
      <w:pPr>
        <w:spacing w:before="0"/>
        <w:rPr>
          <w:rFonts w:cs="Arial"/>
          <w:i/>
          <w:iCs/>
          <w:lang w:val="ru-RU"/>
        </w:rPr>
      </w:pPr>
      <w:r w:rsidRPr="00096C22">
        <w:rPr>
          <w:rFonts w:cs="Arial"/>
          <w:b/>
          <w:bCs/>
          <w:i/>
          <w:iCs/>
          <w:u w:val="single"/>
          <w:lang w:val="ru-RU"/>
        </w:rPr>
        <w:t>Напомена:</w:t>
      </w:r>
    </w:p>
    <w:p w14:paraId="4EC2994A" w14:textId="77777777" w:rsidR="00343A18" w:rsidRPr="00096C22" w:rsidRDefault="00343A18" w:rsidP="00343A18">
      <w:pPr>
        <w:spacing w:before="0"/>
        <w:rPr>
          <w:rFonts w:eastAsia="TimesNewRomanPSMT" w:cs="Arial"/>
          <w:b/>
          <w:bCs/>
          <w:lang w:val="ru-RU"/>
        </w:rPr>
      </w:pPr>
      <w:r w:rsidRPr="00096C22">
        <w:rPr>
          <w:rFonts w:cs="Arial"/>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1A7F8041" w14:textId="77777777" w:rsidR="00343A18" w:rsidRPr="00096C22" w:rsidRDefault="00343A18" w:rsidP="00343A18">
      <w:pPr>
        <w:spacing w:before="0"/>
        <w:rPr>
          <w:rFonts w:eastAsia="TimesNewRomanPSMT" w:cs="Arial"/>
          <w:b/>
          <w:bCs/>
          <w:lang w:val="ru-RU"/>
        </w:rPr>
      </w:pPr>
    </w:p>
    <w:p w14:paraId="28680552" w14:textId="195678F4" w:rsidR="00C26AB4" w:rsidRDefault="00C26AB4" w:rsidP="00343A18">
      <w:pPr>
        <w:spacing w:before="0"/>
        <w:rPr>
          <w:rFonts w:eastAsia="TimesNewRomanPSMT" w:cs="Arial"/>
          <w:b/>
          <w:bCs/>
          <w:lang w:val="ru-RU"/>
        </w:rPr>
      </w:pPr>
    </w:p>
    <w:p w14:paraId="256AF7D7" w14:textId="028D6B82" w:rsidR="004B396A" w:rsidRDefault="004B396A" w:rsidP="00343A18">
      <w:pPr>
        <w:spacing w:before="0"/>
        <w:rPr>
          <w:rFonts w:eastAsia="TimesNewRomanPSMT" w:cs="Arial"/>
          <w:b/>
          <w:bCs/>
          <w:lang w:val="ru-RU"/>
        </w:rPr>
      </w:pPr>
    </w:p>
    <w:p w14:paraId="0661FFD8" w14:textId="05C85268" w:rsidR="004B396A" w:rsidRDefault="004B396A" w:rsidP="00343A18">
      <w:pPr>
        <w:spacing w:before="0"/>
        <w:rPr>
          <w:rFonts w:eastAsia="TimesNewRomanPSMT" w:cs="Arial"/>
          <w:b/>
          <w:bCs/>
          <w:lang w:val="ru-RU"/>
        </w:rPr>
      </w:pPr>
    </w:p>
    <w:p w14:paraId="710E05EB" w14:textId="5E498790" w:rsidR="004B396A" w:rsidRDefault="004B396A" w:rsidP="00343A18">
      <w:pPr>
        <w:spacing w:before="0"/>
        <w:rPr>
          <w:rFonts w:eastAsia="TimesNewRomanPSMT" w:cs="Arial"/>
          <w:b/>
          <w:bCs/>
          <w:lang w:val="ru-RU"/>
        </w:rPr>
      </w:pPr>
    </w:p>
    <w:p w14:paraId="45E28DFB" w14:textId="0046EBE3" w:rsidR="004B396A" w:rsidRDefault="004B396A" w:rsidP="00343A18">
      <w:pPr>
        <w:spacing w:before="0"/>
        <w:rPr>
          <w:rFonts w:eastAsia="TimesNewRomanPSMT" w:cs="Arial"/>
          <w:b/>
          <w:bCs/>
          <w:lang w:val="ru-RU"/>
        </w:rPr>
      </w:pPr>
    </w:p>
    <w:p w14:paraId="3BD42301" w14:textId="4EAE34A0" w:rsidR="004B396A" w:rsidRDefault="004B396A" w:rsidP="00343A18">
      <w:pPr>
        <w:spacing w:before="0"/>
        <w:rPr>
          <w:rFonts w:eastAsia="TimesNewRomanPSMT" w:cs="Arial"/>
          <w:b/>
          <w:bCs/>
          <w:lang w:val="ru-RU"/>
        </w:rPr>
      </w:pPr>
    </w:p>
    <w:p w14:paraId="0C25CE4C" w14:textId="1EE0AF81" w:rsidR="004B396A" w:rsidRDefault="004B396A" w:rsidP="00343A18">
      <w:pPr>
        <w:spacing w:before="0"/>
        <w:rPr>
          <w:rFonts w:eastAsia="TimesNewRomanPSMT" w:cs="Arial"/>
          <w:b/>
          <w:bCs/>
          <w:lang w:val="ru-RU"/>
        </w:rPr>
      </w:pPr>
    </w:p>
    <w:p w14:paraId="39A0EE1C" w14:textId="7A8F9102" w:rsidR="00343A18" w:rsidRPr="00096C22" w:rsidRDefault="00343A18" w:rsidP="00343A18">
      <w:pPr>
        <w:spacing w:before="0"/>
        <w:rPr>
          <w:rFonts w:eastAsia="TimesNewRomanPSMT" w:cs="Arial"/>
          <w:b/>
          <w:bCs/>
          <w:lang w:val="ru-RU"/>
        </w:rPr>
      </w:pPr>
    </w:p>
    <w:p w14:paraId="5A514BF0" w14:textId="67397E56" w:rsidR="00365C29" w:rsidRDefault="00365C29" w:rsidP="00343A18">
      <w:pPr>
        <w:spacing w:before="0"/>
        <w:rPr>
          <w:rFonts w:eastAsia="TimesNewRomanPSMT" w:cs="Arial"/>
          <w:b/>
          <w:bCs/>
          <w:lang w:val="sr-Cyrl-CS"/>
        </w:rPr>
      </w:pPr>
    </w:p>
    <w:p w14:paraId="6DDB8169" w14:textId="64B7F972" w:rsidR="00343A18" w:rsidRDefault="00343A18" w:rsidP="00343A18">
      <w:pPr>
        <w:spacing w:before="0"/>
        <w:rPr>
          <w:rFonts w:eastAsia="TimesNewRomanPSMT" w:cs="Arial"/>
          <w:b/>
          <w:bCs/>
          <w:lang w:val="ru-RU"/>
        </w:rPr>
      </w:pPr>
      <w:r w:rsidRPr="00096C22">
        <w:rPr>
          <w:rFonts w:eastAsia="TimesNewRomanPSMT" w:cs="Arial"/>
          <w:b/>
          <w:bCs/>
          <w:lang w:val="sr-Cyrl-CS"/>
        </w:rPr>
        <w:t xml:space="preserve">4) </w:t>
      </w:r>
      <w:r w:rsidRPr="00096C22">
        <w:rPr>
          <w:rFonts w:eastAsia="TimesNewRomanPSMT" w:cs="Arial"/>
          <w:b/>
          <w:bCs/>
          <w:lang w:val="ru-RU"/>
        </w:rPr>
        <w:t>ПОДАЦИ ЧЛАНУ ГРУПЕ ПОНУЂАЧА</w:t>
      </w:r>
    </w:p>
    <w:p w14:paraId="00E96B9A" w14:textId="1535E94D" w:rsidR="00365C29" w:rsidRDefault="00365C29" w:rsidP="00343A18">
      <w:pPr>
        <w:spacing w:before="0"/>
        <w:rPr>
          <w:rFonts w:eastAsia="TimesNewRomanPSMT" w:cs="Arial"/>
          <w:b/>
          <w:bCs/>
          <w:lang w:val="ru-RU"/>
        </w:rPr>
      </w:pPr>
    </w:p>
    <w:p w14:paraId="5043EA3E" w14:textId="77777777" w:rsidR="00365C29" w:rsidRDefault="00365C29" w:rsidP="00343A18">
      <w:pPr>
        <w:spacing w:before="0"/>
        <w:rPr>
          <w:rFonts w:eastAsia="TimesNewRomanPSMT" w:cs="Arial"/>
          <w:b/>
          <w:bCs/>
          <w:lang w:val="ru-RU"/>
        </w:rPr>
      </w:pPr>
    </w:p>
    <w:p w14:paraId="454EF523" w14:textId="77777777" w:rsidR="004B396A" w:rsidRPr="00096C22" w:rsidRDefault="004B396A" w:rsidP="00343A18">
      <w:pPr>
        <w:spacing w:before="0"/>
        <w:rPr>
          <w:rFonts w:eastAsia="TimesNewRomanPSMT" w:cs="Arial"/>
          <w:b/>
          <w:bCs/>
          <w:lang w:val="ru-RU"/>
        </w:rPr>
      </w:pPr>
    </w:p>
    <w:tbl>
      <w:tblPr>
        <w:tblW w:w="0" w:type="auto"/>
        <w:tblInd w:w="-20" w:type="dxa"/>
        <w:tblLayout w:type="fixed"/>
        <w:tblLook w:val="0000" w:firstRow="0" w:lastRow="0" w:firstColumn="0" w:lastColumn="0" w:noHBand="0" w:noVBand="0"/>
      </w:tblPr>
      <w:tblGrid>
        <w:gridCol w:w="465"/>
        <w:gridCol w:w="4219"/>
        <w:gridCol w:w="4331"/>
      </w:tblGrid>
      <w:tr w:rsidR="00343A18" w:rsidRPr="00096C22" w14:paraId="640FD80A" w14:textId="77777777" w:rsidTr="00555237">
        <w:tc>
          <w:tcPr>
            <w:tcW w:w="465" w:type="dxa"/>
            <w:tcBorders>
              <w:top w:val="single" w:sz="4" w:space="0" w:color="000000"/>
              <w:left w:val="single" w:sz="4" w:space="0" w:color="000000"/>
              <w:bottom w:val="single" w:sz="4" w:space="0" w:color="000000"/>
            </w:tcBorders>
            <w:shd w:val="clear" w:color="auto" w:fill="auto"/>
          </w:tcPr>
          <w:p w14:paraId="19007FCD" w14:textId="77777777" w:rsidR="00343A18" w:rsidRPr="00096C22" w:rsidRDefault="00343A18" w:rsidP="00BC01DC">
            <w:pPr>
              <w:snapToGrid w:val="0"/>
              <w:spacing w:before="0"/>
              <w:rPr>
                <w:rFonts w:cs="Arial"/>
              </w:rPr>
            </w:pPr>
          </w:p>
          <w:p w14:paraId="43338941" w14:textId="77777777" w:rsidR="00343A18" w:rsidRPr="00096C22" w:rsidRDefault="00343A18" w:rsidP="00BC01DC">
            <w:pPr>
              <w:spacing w:before="0"/>
              <w:rPr>
                <w:rFonts w:eastAsia="TimesNewRomanPSMT" w:cs="Arial"/>
                <w:bCs/>
                <w:lang w:val="ru-RU"/>
              </w:rPr>
            </w:pPr>
            <w:r w:rsidRPr="00096C22">
              <w:rPr>
                <w:rFonts w:eastAsia="TimesNewRomanPSMT" w:cs="Arial"/>
                <w:bCs/>
              </w:rPr>
              <w:t>1)</w:t>
            </w:r>
          </w:p>
        </w:tc>
        <w:tc>
          <w:tcPr>
            <w:tcW w:w="4219" w:type="dxa"/>
            <w:tcBorders>
              <w:top w:val="single" w:sz="4" w:space="0" w:color="000000"/>
              <w:left w:val="single" w:sz="4" w:space="0" w:color="000000"/>
              <w:bottom w:val="single" w:sz="4" w:space="0" w:color="000000"/>
            </w:tcBorders>
            <w:shd w:val="clear" w:color="auto" w:fill="auto"/>
          </w:tcPr>
          <w:p w14:paraId="2B255BC8" w14:textId="77777777" w:rsidR="00343A18" w:rsidRPr="00096C22" w:rsidRDefault="00343A18" w:rsidP="00BC01DC">
            <w:pPr>
              <w:snapToGrid w:val="0"/>
              <w:spacing w:before="0"/>
              <w:rPr>
                <w:rFonts w:eastAsia="TimesNewRomanPSMT" w:cs="Arial"/>
                <w:bCs/>
                <w:lang w:val="ru-RU"/>
              </w:rPr>
            </w:pPr>
          </w:p>
          <w:p w14:paraId="533EC0FA" w14:textId="77777777" w:rsidR="00343A18" w:rsidRPr="00096C22" w:rsidRDefault="00343A18" w:rsidP="00BC01DC">
            <w:pPr>
              <w:spacing w:before="0"/>
              <w:rPr>
                <w:rFonts w:eastAsia="TimesNewRomanPSMT" w:cs="Arial"/>
                <w:b/>
                <w:bCs/>
                <w:lang w:val="ru-RU"/>
              </w:rPr>
            </w:pPr>
            <w:r w:rsidRPr="00096C22">
              <w:rPr>
                <w:rFonts w:eastAsia="TimesNewRomanPSMT" w:cs="Arial"/>
                <w:bCs/>
                <w:lang w:val="ru-RU"/>
              </w:rPr>
              <w:t>Назив члана групе понуђача:</w:t>
            </w:r>
          </w:p>
        </w:tc>
        <w:tc>
          <w:tcPr>
            <w:tcW w:w="4331" w:type="dxa"/>
            <w:tcBorders>
              <w:top w:val="single" w:sz="4" w:space="0" w:color="000000"/>
              <w:left w:val="single" w:sz="4" w:space="0" w:color="000000"/>
              <w:bottom w:val="single" w:sz="4" w:space="0" w:color="000000"/>
              <w:right w:val="single" w:sz="4" w:space="0" w:color="000000"/>
            </w:tcBorders>
            <w:shd w:val="clear" w:color="auto" w:fill="auto"/>
          </w:tcPr>
          <w:p w14:paraId="297E0EF0" w14:textId="77777777" w:rsidR="00343A18" w:rsidRPr="00096C22" w:rsidRDefault="00343A18" w:rsidP="00BC01DC">
            <w:pPr>
              <w:snapToGrid w:val="0"/>
              <w:spacing w:before="0"/>
              <w:rPr>
                <w:rFonts w:eastAsia="TimesNewRomanPSMT" w:cs="Arial"/>
                <w:b/>
                <w:bCs/>
                <w:lang w:val="ru-RU"/>
              </w:rPr>
            </w:pPr>
          </w:p>
        </w:tc>
      </w:tr>
      <w:tr w:rsidR="00343A18" w:rsidRPr="00096C22" w14:paraId="4F83290A" w14:textId="77777777" w:rsidTr="00555237">
        <w:tc>
          <w:tcPr>
            <w:tcW w:w="465" w:type="dxa"/>
            <w:tcBorders>
              <w:top w:val="single" w:sz="4" w:space="0" w:color="000000"/>
              <w:left w:val="single" w:sz="4" w:space="0" w:color="000000"/>
              <w:bottom w:val="single" w:sz="4" w:space="0" w:color="000000"/>
            </w:tcBorders>
            <w:shd w:val="clear" w:color="auto" w:fill="auto"/>
          </w:tcPr>
          <w:p w14:paraId="4EDFE314" w14:textId="77777777" w:rsidR="00343A18" w:rsidRPr="00096C22" w:rsidRDefault="00343A18" w:rsidP="00BC01DC">
            <w:pPr>
              <w:snapToGrid w:val="0"/>
              <w:spacing w:before="0"/>
              <w:rPr>
                <w:rFonts w:eastAsia="TimesNewRomanPSMT" w:cs="Arial"/>
                <w:bCs/>
                <w:lang w:val="ru-RU"/>
              </w:rPr>
            </w:pPr>
          </w:p>
          <w:p w14:paraId="7E17623C" w14:textId="77777777" w:rsidR="00343A18" w:rsidRPr="00096C22" w:rsidRDefault="00343A18" w:rsidP="00BC01DC">
            <w:pPr>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14:paraId="62208E2F" w14:textId="77777777" w:rsidR="00343A18" w:rsidRPr="00096C22" w:rsidRDefault="00343A18" w:rsidP="00BC01DC">
            <w:pPr>
              <w:snapToGrid w:val="0"/>
              <w:spacing w:before="0"/>
              <w:rPr>
                <w:rFonts w:eastAsia="TimesNewRomanPSMT" w:cs="Arial"/>
                <w:bCs/>
                <w:lang w:val="ru-RU"/>
              </w:rPr>
            </w:pPr>
          </w:p>
          <w:p w14:paraId="15FB7A9E" w14:textId="77777777" w:rsidR="00343A18" w:rsidRPr="00096C22" w:rsidRDefault="00343A18" w:rsidP="00BC01DC">
            <w:pPr>
              <w:spacing w:before="0"/>
              <w:rPr>
                <w:rFonts w:eastAsia="TimesNewRomanPSMT" w:cs="Arial"/>
                <w:b/>
                <w:bCs/>
              </w:rPr>
            </w:pPr>
            <w:r w:rsidRPr="00096C22">
              <w:rPr>
                <w:rFonts w:eastAsia="TimesNewRomanPSMT" w:cs="Arial"/>
                <w:bCs/>
              </w:rPr>
              <w:t>Адреса:</w:t>
            </w:r>
          </w:p>
        </w:tc>
        <w:tc>
          <w:tcPr>
            <w:tcW w:w="4331" w:type="dxa"/>
            <w:tcBorders>
              <w:top w:val="single" w:sz="4" w:space="0" w:color="000000"/>
              <w:left w:val="single" w:sz="4" w:space="0" w:color="000000"/>
              <w:bottom w:val="single" w:sz="4" w:space="0" w:color="000000"/>
              <w:right w:val="single" w:sz="4" w:space="0" w:color="000000"/>
            </w:tcBorders>
            <w:shd w:val="clear" w:color="auto" w:fill="auto"/>
          </w:tcPr>
          <w:p w14:paraId="6B9BB532" w14:textId="77777777" w:rsidR="00343A18" w:rsidRPr="00096C22" w:rsidRDefault="00343A18" w:rsidP="00BC01DC">
            <w:pPr>
              <w:snapToGrid w:val="0"/>
              <w:spacing w:before="0"/>
              <w:rPr>
                <w:rFonts w:eastAsia="TimesNewRomanPSMT" w:cs="Arial"/>
                <w:b/>
                <w:bCs/>
              </w:rPr>
            </w:pPr>
          </w:p>
        </w:tc>
      </w:tr>
      <w:tr w:rsidR="000B2EE9" w:rsidRPr="00096C22" w14:paraId="0BE19C48" w14:textId="77777777" w:rsidTr="00555237">
        <w:tc>
          <w:tcPr>
            <w:tcW w:w="465" w:type="dxa"/>
            <w:tcBorders>
              <w:top w:val="single" w:sz="4" w:space="0" w:color="000000"/>
              <w:left w:val="single" w:sz="4" w:space="0" w:color="000000"/>
              <w:bottom w:val="single" w:sz="4" w:space="0" w:color="000000"/>
            </w:tcBorders>
            <w:shd w:val="clear" w:color="auto" w:fill="auto"/>
          </w:tcPr>
          <w:p w14:paraId="75CA316E" w14:textId="77777777" w:rsidR="000B2EE9" w:rsidRPr="00096C22" w:rsidRDefault="000B2EE9" w:rsidP="00BC01DC">
            <w:pPr>
              <w:snapToGrid w:val="0"/>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14:paraId="4EDD0032" w14:textId="77777777" w:rsidR="004B396A" w:rsidRDefault="004B396A" w:rsidP="00BC01DC">
            <w:pPr>
              <w:snapToGrid w:val="0"/>
              <w:spacing w:before="0"/>
              <w:rPr>
                <w:rFonts w:cs="Arial"/>
                <w:iCs/>
                <w:lang w:val="sr-Cyrl-RS"/>
              </w:rPr>
            </w:pPr>
          </w:p>
          <w:p w14:paraId="68D75021" w14:textId="03898C6E" w:rsidR="000B2EE9" w:rsidRPr="00096C22" w:rsidRDefault="000B2EE9" w:rsidP="00BC01DC">
            <w:pPr>
              <w:snapToGrid w:val="0"/>
              <w:spacing w:before="0"/>
              <w:rPr>
                <w:rFonts w:cs="Arial"/>
                <w:iCs/>
                <w:lang w:val="sr-Cyrl-RS"/>
              </w:rPr>
            </w:pPr>
            <w:r w:rsidRPr="00096C22">
              <w:rPr>
                <w:rFonts w:cs="Arial"/>
                <w:iCs/>
                <w:lang w:val="sr-Cyrl-RS"/>
              </w:rPr>
              <w:t>Врста правног лица:</w:t>
            </w:r>
          </w:p>
          <w:p w14:paraId="2729F5E7" w14:textId="77777777" w:rsidR="000B2EE9" w:rsidRPr="00096C22" w:rsidRDefault="000B2EE9" w:rsidP="00BC01DC">
            <w:pPr>
              <w:snapToGrid w:val="0"/>
              <w:spacing w:before="0"/>
              <w:rPr>
                <w:rFonts w:eastAsia="TimesNewRomanPSMT" w:cs="Arial"/>
                <w:bCs/>
                <w:lang w:val="ru-RU"/>
              </w:rPr>
            </w:pPr>
          </w:p>
        </w:tc>
        <w:tc>
          <w:tcPr>
            <w:tcW w:w="4331" w:type="dxa"/>
            <w:tcBorders>
              <w:top w:val="single" w:sz="4" w:space="0" w:color="000000"/>
              <w:left w:val="single" w:sz="4" w:space="0" w:color="000000"/>
              <w:bottom w:val="single" w:sz="4" w:space="0" w:color="000000"/>
              <w:right w:val="single" w:sz="4" w:space="0" w:color="000000"/>
            </w:tcBorders>
            <w:shd w:val="clear" w:color="auto" w:fill="auto"/>
          </w:tcPr>
          <w:p w14:paraId="0FCB78AF" w14:textId="77777777" w:rsidR="000B2EE9" w:rsidRPr="00096C22" w:rsidRDefault="000B2EE9" w:rsidP="00BC01DC">
            <w:pPr>
              <w:snapToGrid w:val="0"/>
              <w:spacing w:before="0"/>
              <w:rPr>
                <w:rFonts w:eastAsia="TimesNewRomanPSMT" w:cs="Arial"/>
                <w:b/>
                <w:bCs/>
              </w:rPr>
            </w:pPr>
          </w:p>
        </w:tc>
      </w:tr>
      <w:tr w:rsidR="00343A18" w:rsidRPr="00096C22" w14:paraId="17D54666" w14:textId="77777777" w:rsidTr="00555237">
        <w:tc>
          <w:tcPr>
            <w:tcW w:w="465" w:type="dxa"/>
            <w:tcBorders>
              <w:top w:val="single" w:sz="4" w:space="0" w:color="000000"/>
              <w:left w:val="single" w:sz="4" w:space="0" w:color="000000"/>
              <w:bottom w:val="single" w:sz="4" w:space="0" w:color="000000"/>
            </w:tcBorders>
            <w:shd w:val="clear" w:color="auto" w:fill="auto"/>
          </w:tcPr>
          <w:p w14:paraId="69352D4D" w14:textId="77777777" w:rsidR="00343A18" w:rsidRPr="00096C22" w:rsidRDefault="00343A18" w:rsidP="00BC01DC">
            <w:pPr>
              <w:snapToGrid w:val="0"/>
              <w:spacing w:before="0"/>
              <w:rPr>
                <w:rFonts w:eastAsia="TimesNewRomanPSMT" w:cs="Arial"/>
                <w:bCs/>
              </w:rPr>
            </w:pPr>
          </w:p>
          <w:p w14:paraId="3817D730" w14:textId="77777777" w:rsidR="00343A18" w:rsidRPr="00096C22"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05A71BB7" w14:textId="77777777" w:rsidR="00343A18" w:rsidRPr="00096C22" w:rsidRDefault="00343A18" w:rsidP="00BC01DC">
            <w:pPr>
              <w:snapToGrid w:val="0"/>
              <w:spacing w:before="0"/>
              <w:rPr>
                <w:rFonts w:eastAsia="TimesNewRomanPSMT" w:cs="Arial"/>
                <w:bCs/>
              </w:rPr>
            </w:pPr>
          </w:p>
          <w:p w14:paraId="76DEF5B2" w14:textId="77777777" w:rsidR="00343A18" w:rsidRPr="00096C22" w:rsidRDefault="00343A18" w:rsidP="00BC01DC">
            <w:pPr>
              <w:spacing w:before="0"/>
              <w:rPr>
                <w:rFonts w:eastAsia="TimesNewRomanPSMT" w:cs="Arial"/>
                <w:b/>
                <w:bCs/>
              </w:rPr>
            </w:pPr>
            <w:r w:rsidRPr="00096C22">
              <w:rPr>
                <w:rFonts w:eastAsia="TimesNewRomanPSMT" w:cs="Arial"/>
                <w:bCs/>
              </w:rPr>
              <w:t>Матични број:</w:t>
            </w:r>
          </w:p>
        </w:tc>
        <w:tc>
          <w:tcPr>
            <w:tcW w:w="4331" w:type="dxa"/>
            <w:tcBorders>
              <w:top w:val="single" w:sz="4" w:space="0" w:color="000000"/>
              <w:left w:val="single" w:sz="4" w:space="0" w:color="000000"/>
              <w:bottom w:val="single" w:sz="4" w:space="0" w:color="000000"/>
              <w:right w:val="single" w:sz="4" w:space="0" w:color="000000"/>
            </w:tcBorders>
            <w:shd w:val="clear" w:color="auto" w:fill="auto"/>
          </w:tcPr>
          <w:p w14:paraId="6284B309" w14:textId="77777777" w:rsidR="00343A18" w:rsidRPr="00096C22" w:rsidRDefault="00343A18" w:rsidP="00BC01DC">
            <w:pPr>
              <w:snapToGrid w:val="0"/>
              <w:spacing w:before="0"/>
              <w:rPr>
                <w:rFonts w:eastAsia="TimesNewRomanPSMT" w:cs="Arial"/>
                <w:b/>
                <w:bCs/>
              </w:rPr>
            </w:pPr>
          </w:p>
        </w:tc>
      </w:tr>
      <w:tr w:rsidR="00343A18" w:rsidRPr="00096C22" w14:paraId="1BFFDE84" w14:textId="77777777" w:rsidTr="00555237">
        <w:tc>
          <w:tcPr>
            <w:tcW w:w="465" w:type="dxa"/>
            <w:tcBorders>
              <w:top w:val="single" w:sz="4" w:space="0" w:color="000000"/>
              <w:left w:val="single" w:sz="4" w:space="0" w:color="000000"/>
              <w:bottom w:val="single" w:sz="4" w:space="0" w:color="000000"/>
            </w:tcBorders>
            <w:shd w:val="clear" w:color="auto" w:fill="auto"/>
          </w:tcPr>
          <w:p w14:paraId="6BFA80A2" w14:textId="77777777" w:rsidR="00343A18" w:rsidRPr="00096C22" w:rsidRDefault="00343A18" w:rsidP="00BC01DC">
            <w:pPr>
              <w:snapToGrid w:val="0"/>
              <w:spacing w:before="0"/>
              <w:rPr>
                <w:rFonts w:eastAsia="TimesNewRomanPSMT" w:cs="Arial"/>
                <w:bCs/>
              </w:rPr>
            </w:pPr>
          </w:p>
          <w:p w14:paraId="0425AEEE" w14:textId="77777777" w:rsidR="00343A18" w:rsidRPr="00096C22"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34B49F7A" w14:textId="77777777" w:rsidR="00343A18" w:rsidRPr="00096C22" w:rsidRDefault="00343A18" w:rsidP="00BC01DC">
            <w:pPr>
              <w:snapToGrid w:val="0"/>
              <w:spacing w:before="0"/>
              <w:rPr>
                <w:rFonts w:eastAsia="TimesNewRomanPSMT" w:cs="Arial"/>
                <w:bCs/>
              </w:rPr>
            </w:pPr>
          </w:p>
          <w:p w14:paraId="1056DBF2" w14:textId="77777777" w:rsidR="00343A18" w:rsidRPr="00096C22" w:rsidRDefault="00343A18" w:rsidP="00BC01DC">
            <w:pPr>
              <w:spacing w:before="0"/>
              <w:rPr>
                <w:rFonts w:eastAsia="TimesNewRomanPSMT" w:cs="Arial"/>
                <w:b/>
                <w:bCs/>
              </w:rPr>
            </w:pPr>
            <w:r w:rsidRPr="00096C22">
              <w:rPr>
                <w:rFonts w:eastAsia="TimesNewRomanPSMT" w:cs="Arial"/>
                <w:bCs/>
              </w:rPr>
              <w:t>Порески идентификациони број:</w:t>
            </w:r>
          </w:p>
        </w:tc>
        <w:tc>
          <w:tcPr>
            <w:tcW w:w="4331" w:type="dxa"/>
            <w:tcBorders>
              <w:top w:val="single" w:sz="4" w:space="0" w:color="000000"/>
              <w:left w:val="single" w:sz="4" w:space="0" w:color="000000"/>
              <w:bottom w:val="single" w:sz="4" w:space="0" w:color="000000"/>
              <w:right w:val="single" w:sz="4" w:space="0" w:color="000000"/>
            </w:tcBorders>
            <w:shd w:val="clear" w:color="auto" w:fill="auto"/>
          </w:tcPr>
          <w:p w14:paraId="6F409779" w14:textId="77777777" w:rsidR="00343A18" w:rsidRPr="00096C22" w:rsidRDefault="00343A18" w:rsidP="00BC01DC">
            <w:pPr>
              <w:snapToGrid w:val="0"/>
              <w:spacing w:before="0"/>
              <w:rPr>
                <w:rFonts w:eastAsia="TimesNewRomanPSMT" w:cs="Arial"/>
                <w:b/>
                <w:bCs/>
              </w:rPr>
            </w:pPr>
          </w:p>
        </w:tc>
      </w:tr>
      <w:tr w:rsidR="00343A18" w:rsidRPr="00096C22" w14:paraId="240239F8" w14:textId="77777777" w:rsidTr="00555237">
        <w:tc>
          <w:tcPr>
            <w:tcW w:w="465" w:type="dxa"/>
            <w:tcBorders>
              <w:top w:val="single" w:sz="4" w:space="0" w:color="000000"/>
              <w:left w:val="single" w:sz="4" w:space="0" w:color="000000"/>
              <w:bottom w:val="single" w:sz="4" w:space="0" w:color="000000"/>
            </w:tcBorders>
            <w:shd w:val="clear" w:color="auto" w:fill="auto"/>
          </w:tcPr>
          <w:p w14:paraId="4208349C" w14:textId="77777777" w:rsidR="00343A18" w:rsidRPr="00096C22"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4FD72986" w14:textId="77777777" w:rsidR="00343A18" w:rsidRPr="00096C22" w:rsidRDefault="00343A18" w:rsidP="00BC01DC">
            <w:pPr>
              <w:snapToGrid w:val="0"/>
              <w:spacing w:before="0"/>
              <w:rPr>
                <w:rFonts w:eastAsia="TimesNewRomanPSMT" w:cs="Arial"/>
                <w:bCs/>
              </w:rPr>
            </w:pPr>
          </w:p>
          <w:p w14:paraId="0C60E641" w14:textId="77777777" w:rsidR="00343A18" w:rsidRPr="00096C22" w:rsidRDefault="00343A18" w:rsidP="00BC01DC">
            <w:pPr>
              <w:spacing w:before="0"/>
              <w:rPr>
                <w:rFonts w:eastAsia="TimesNewRomanPSMT" w:cs="Arial"/>
                <w:b/>
                <w:bCs/>
              </w:rPr>
            </w:pPr>
            <w:r w:rsidRPr="00096C22">
              <w:rPr>
                <w:rFonts w:eastAsia="TimesNewRomanPSMT" w:cs="Arial"/>
                <w:bCs/>
              </w:rPr>
              <w:t>Име особе за контакт:</w:t>
            </w:r>
          </w:p>
        </w:tc>
        <w:tc>
          <w:tcPr>
            <w:tcW w:w="4331" w:type="dxa"/>
            <w:tcBorders>
              <w:top w:val="single" w:sz="4" w:space="0" w:color="000000"/>
              <w:left w:val="single" w:sz="4" w:space="0" w:color="000000"/>
              <w:bottom w:val="single" w:sz="4" w:space="0" w:color="000000"/>
              <w:right w:val="single" w:sz="4" w:space="0" w:color="000000"/>
            </w:tcBorders>
            <w:shd w:val="clear" w:color="auto" w:fill="auto"/>
          </w:tcPr>
          <w:p w14:paraId="7C6E06A7" w14:textId="77777777" w:rsidR="00343A18" w:rsidRPr="00096C22" w:rsidRDefault="00343A18" w:rsidP="00BC01DC">
            <w:pPr>
              <w:snapToGrid w:val="0"/>
              <w:spacing w:before="0"/>
              <w:rPr>
                <w:rFonts w:eastAsia="TimesNewRomanPSMT" w:cs="Arial"/>
                <w:b/>
                <w:bCs/>
              </w:rPr>
            </w:pPr>
          </w:p>
        </w:tc>
      </w:tr>
      <w:tr w:rsidR="00343A18" w:rsidRPr="00096C22" w14:paraId="20C3AF6F" w14:textId="77777777" w:rsidTr="00555237">
        <w:tc>
          <w:tcPr>
            <w:tcW w:w="465" w:type="dxa"/>
            <w:tcBorders>
              <w:top w:val="single" w:sz="4" w:space="0" w:color="000000"/>
              <w:left w:val="single" w:sz="4" w:space="0" w:color="000000"/>
              <w:bottom w:val="single" w:sz="4" w:space="0" w:color="000000"/>
            </w:tcBorders>
            <w:shd w:val="clear" w:color="auto" w:fill="auto"/>
          </w:tcPr>
          <w:p w14:paraId="047697F8" w14:textId="77777777" w:rsidR="00343A18" w:rsidRPr="00096C22" w:rsidRDefault="00343A18" w:rsidP="00BC01DC">
            <w:pPr>
              <w:snapToGrid w:val="0"/>
              <w:spacing w:before="0"/>
              <w:rPr>
                <w:rFonts w:eastAsia="TimesNewRomanPSMT" w:cs="Arial"/>
                <w:bCs/>
              </w:rPr>
            </w:pPr>
          </w:p>
          <w:p w14:paraId="54B0B366" w14:textId="77777777" w:rsidR="00343A18" w:rsidRPr="00096C22" w:rsidRDefault="00343A18" w:rsidP="00BC01DC">
            <w:pPr>
              <w:spacing w:before="0"/>
              <w:rPr>
                <w:rFonts w:eastAsia="TimesNewRomanPSMT" w:cs="Arial"/>
                <w:bCs/>
                <w:lang w:val="ru-RU"/>
              </w:rPr>
            </w:pPr>
            <w:r w:rsidRPr="00096C22">
              <w:rPr>
                <w:rFonts w:eastAsia="TimesNewRomanPSMT" w:cs="Arial"/>
                <w:bCs/>
              </w:rPr>
              <w:t>2)</w:t>
            </w:r>
          </w:p>
        </w:tc>
        <w:tc>
          <w:tcPr>
            <w:tcW w:w="4219" w:type="dxa"/>
            <w:tcBorders>
              <w:top w:val="single" w:sz="4" w:space="0" w:color="000000"/>
              <w:left w:val="single" w:sz="4" w:space="0" w:color="000000"/>
              <w:bottom w:val="single" w:sz="4" w:space="0" w:color="000000"/>
            </w:tcBorders>
            <w:shd w:val="clear" w:color="auto" w:fill="auto"/>
          </w:tcPr>
          <w:p w14:paraId="19DF33A3" w14:textId="77777777" w:rsidR="00343A18" w:rsidRPr="00096C22" w:rsidRDefault="00343A18" w:rsidP="00BC01DC">
            <w:pPr>
              <w:snapToGrid w:val="0"/>
              <w:spacing w:before="0"/>
              <w:rPr>
                <w:rFonts w:eastAsia="TimesNewRomanPSMT" w:cs="Arial"/>
                <w:bCs/>
                <w:lang w:val="ru-RU"/>
              </w:rPr>
            </w:pPr>
          </w:p>
          <w:p w14:paraId="22CCB70E" w14:textId="77777777" w:rsidR="00343A18" w:rsidRPr="00096C22" w:rsidRDefault="00343A18" w:rsidP="00BC01DC">
            <w:pPr>
              <w:spacing w:before="0"/>
              <w:rPr>
                <w:rFonts w:eastAsia="TimesNewRomanPSMT" w:cs="Arial"/>
                <w:b/>
                <w:bCs/>
                <w:lang w:val="ru-RU"/>
              </w:rPr>
            </w:pPr>
            <w:r w:rsidRPr="00096C22">
              <w:rPr>
                <w:rFonts w:eastAsia="TimesNewRomanPSMT" w:cs="Arial"/>
                <w:bCs/>
                <w:lang w:val="ru-RU"/>
              </w:rPr>
              <w:t>Назив члана групе понуђача:</w:t>
            </w:r>
          </w:p>
        </w:tc>
        <w:tc>
          <w:tcPr>
            <w:tcW w:w="4331" w:type="dxa"/>
            <w:tcBorders>
              <w:top w:val="single" w:sz="4" w:space="0" w:color="000000"/>
              <w:left w:val="single" w:sz="4" w:space="0" w:color="000000"/>
              <w:bottom w:val="single" w:sz="4" w:space="0" w:color="000000"/>
              <w:right w:val="single" w:sz="4" w:space="0" w:color="000000"/>
            </w:tcBorders>
            <w:shd w:val="clear" w:color="auto" w:fill="auto"/>
          </w:tcPr>
          <w:p w14:paraId="22974877" w14:textId="77777777" w:rsidR="00343A18" w:rsidRPr="00096C22" w:rsidRDefault="00343A18" w:rsidP="00BC01DC">
            <w:pPr>
              <w:snapToGrid w:val="0"/>
              <w:spacing w:before="0"/>
              <w:rPr>
                <w:rFonts w:eastAsia="TimesNewRomanPSMT" w:cs="Arial"/>
                <w:b/>
                <w:bCs/>
                <w:lang w:val="ru-RU"/>
              </w:rPr>
            </w:pPr>
          </w:p>
        </w:tc>
      </w:tr>
      <w:tr w:rsidR="00343A18" w:rsidRPr="00096C22" w14:paraId="3C2A974C" w14:textId="77777777" w:rsidTr="00555237">
        <w:tc>
          <w:tcPr>
            <w:tcW w:w="465" w:type="dxa"/>
            <w:tcBorders>
              <w:top w:val="single" w:sz="4" w:space="0" w:color="000000"/>
              <w:left w:val="single" w:sz="4" w:space="0" w:color="000000"/>
              <w:bottom w:val="single" w:sz="4" w:space="0" w:color="000000"/>
            </w:tcBorders>
            <w:shd w:val="clear" w:color="auto" w:fill="auto"/>
          </w:tcPr>
          <w:p w14:paraId="0E2E03A1" w14:textId="77777777" w:rsidR="00343A18" w:rsidRPr="00096C22" w:rsidRDefault="00343A18" w:rsidP="00BC01DC">
            <w:pPr>
              <w:snapToGrid w:val="0"/>
              <w:spacing w:before="0"/>
              <w:rPr>
                <w:rFonts w:eastAsia="TimesNewRomanPSMT" w:cs="Arial"/>
                <w:bCs/>
                <w:lang w:val="ru-RU"/>
              </w:rPr>
            </w:pPr>
          </w:p>
          <w:p w14:paraId="164DE3D9" w14:textId="77777777" w:rsidR="00343A18" w:rsidRPr="00096C22" w:rsidRDefault="00343A18" w:rsidP="00BC01DC">
            <w:pPr>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14:paraId="452AC3B0" w14:textId="77777777" w:rsidR="00343A18" w:rsidRPr="00096C22" w:rsidRDefault="00343A18" w:rsidP="00BC01DC">
            <w:pPr>
              <w:snapToGrid w:val="0"/>
              <w:spacing w:before="0"/>
              <w:rPr>
                <w:rFonts w:eastAsia="TimesNewRomanPSMT" w:cs="Arial"/>
                <w:bCs/>
                <w:lang w:val="ru-RU"/>
              </w:rPr>
            </w:pPr>
          </w:p>
          <w:p w14:paraId="14A21833" w14:textId="77777777" w:rsidR="00343A18" w:rsidRPr="00096C22" w:rsidRDefault="00343A18" w:rsidP="00BC01DC">
            <w:pPr>
              <w:spacing w:before="0"/>
              <w:rPr>
                <w:rFonts w:eastAsia="TimesNewRomanPSMT" w:cs="Arial"/>
                <w:b/>
                <w:bCs/>
              </w:rPr>
            </w:pPr>
            <w:r w:rsidRPr="00096C22">
              <w:rPr>
                <w:rFonts w:eastAsia="TimesNewRomanPSMT" w:cs="Arial"/>
                <w:bCs/>
              </w:rPr>
              <w:t>Адреса:</w:t>
            </w:r>
          </w:p>
        </w:tc>
        <w:tc>
          <w:tcPr>
            <w:tcW w:w="4331" w:type="dxa"/>
            <w:tcBorders>
              <w:top w:val="single" w:sz="4" w:space="0" w:color="000000"/>
              <w:left w:val="single" w:sz="4" w:space="0" w:color="000000"/>
              <w:bottom w:val="single" w:sz="4" w:space="0" w:color="000000"/>
              <w:right w:val="single" w:sz="4" w:space="0" w:color="000000"/>
            </w:tcBorders>
            <w:shd w:val="clear" w:color="auto" w:fill="auto"/>
          </w:tcPr>
          <w:p w14:paraId="2987072A" w14:textId="77777777" w:rsidR="00343A18" w:rsidRPr="00096C22" w:rsidRDefault="00343A18" w:rsidP="00BC01DC">
            <w:pPr>
              <w:snapToGrid w:val="0"/>
              <w:spacing w:before="0"/>
              <w:rPr>
                <w:rFonts w:eastAsia="TimesNewRomanPSMT" w:cs="Arial"/>
                <w:b/>
                <w:bCs/>
              </w:rPr>
            </w:pPr>
          </w:p>
        </w:tc>
      </w:tr>
      <w:tr w:rsidR="00343A18" w:rsidRPr="00096C22" w14:paraId="003B1791" w14:textId="77777777" w:rsidTr="00555237">
        <w:tc>
          <w:tcPr>
            <w:tcW w:w="465" w:type="dxa"/>
            <w:tcBorders>
              <w:top w:val="single" w:sz="4" w:space="0" w:color="000000"/>
              <w:left w:val="single" w:sz="4" w:space="0" w:color="000000"/>
              <w:bottom w:val="single" w:sz="4" w:space="0" w:color="000000"/>
            </w:tcBorders>
            <w:shd w:val="clear" w:color="auto" w:fill="auto"/>
          </w:tcPr>
          <w:p w14:paraId="48FB0B8F" w14:textId="77777777" w:rsidR="00343A18" w:rsidRPr="00096C22" w:rsidRDefault="00343A18" w:rsidP="00BC01DC">
            <w:pPr>
              <w:snapToGrid w:val="0"/>
              <w:spacing w:before="0"/>
              <w:rPr>
                <w:rFonts w:eastAsia="TimesNewRomanPSMT" w:cs="Arial"/>
                <w:bCs/>
              </w:rPr>
            </w:pPr>
          </w:p>
          <w:p w14:paraId="61F75BB1" w14:textId="77777777" w:rsidR="00343A18" w:rsidRPr="00096C22"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698580F8" w14:textId="77777777" w:rsidR="00343A18" w:rsidRPr="00096C22" w:rsidRDefault="00343A18" w:rsidP="00BC01DC">
            <w:pPr>
              <w:snapToGrid w:val="0"/>
              <w:spacing w:before="0"/>
              <w:rPr>
                <w:rFonts w:eastAsia="TimesNewRomanPSMT" w:cs="Arial"/>
                <w:bCs/>
              </w:rPr>
            </w:pPr>
          </w:p>
          <w:p w14:paraId="41B1AAF8" w14:textId="77777777" w:rsidR="00343A18" w:rsidRPr="00096C22" w:rsidRDefault="00343A18" w:rsidP="00BC01DC">
            <w:pPr>
              <w:spacing w:before="0"/>
              <w:rPr>
                <w:rFonts w:eastAsia="TimesNewRomanPSMT" w:cs="Arial"/>
                <w:b/>
                <w:bCs/>
              </w:rPr>
            </w:pPr>
            <w:r w:rsidRPr="00096C22">
              <w:rPr>
                <w:rFonts w:eastAsia="TimesNewRomanPSMT" w:cs="Arial"/>
                <w:bCs/>
              </w:rPr>
              <w:t>Матични број:</w:t>
            </w:r>
          </w:p>
        </w:tc>
        <w:tc>
          <w:tcPr>
            <w:tcW w:w="4331" w:type="dxa"/>
            <w:tcBorders>
              <w:top w:val="single" w:sz="4" w:space="0" w:color="000000"/>
              <w:left w:val="single" w:sz="4" w:space="0" w:color="000000"/>
              <w:bottom w:val="single" w:sz="4" w:space="0" w:color="000000"/>
              <w:right w:val="single" w:sz="4" w:space="0" w:color="000000"/>
            </w:tcBorders>
            <w:shd w:val="clear" w:color="auto" w:fill="auto"/>
          </w:tcPr>
          <w:p w14:paraId="57F8D61E" w14:textId="77777777" w:rsidR="00343A18" w:rsidRPr="00096C22" w:rsidRDefault="00343A18" w:rsidP="00BC01DC">
            <w:pPr>
              <w:snapToGrid w:val="0"/>
              <w:spacing w:before="0"/>
              <w:rPr>
                <w:rFonts w:eastAsia="TimesNewRomanPSMT" w:cs="Arial"/>
                <w:b/>
                <w:bCs/>
              </w:rPr>
            </w:pPr>
          </w:p>
        </w:tc>
      </w:tr>
      <w:tr w:rsidR="00343A18" w:rsidRPr="00096C22" w14:paraId="63633955" w14:textId="77777777" w:rsidTr="00555237">
        <w:tc>
          <w:tcPr>
            <w:tcW w:w="465" w:type="dxa"/>
            <w:tcBorders>
              <w:top w:val="single" w:sz="4" w:space="0" w:color="000000"/>
              <w:left w:val="single" w:sz="4" w:space="0" w:color="000000"/>
              <w:bottom w:val="single" w:sz="4" w:space="0" w:color="000000"/>
            </w:tcBorders>
            <w:shd w:val="clear" w:color="auto" w:fill="auto"/>
          </w:tcPr>
          <w:p w14:paraId="7603C0E8" w14:textId="77777777" w:rsidR="00343A18" w:rsidRPr="00096C22" w:rsidRDefault="00343A18" w:rsidP="00BC01DC">
            <w:pPr>
              <w:snapToGrid w:val="0"/>
              <w:spacing w:before="0"/>
              <w:rPr>
                <w:rFonts w:eastAsia="TimesNewRomanPSMT" w:cs="Arial"/>
                <w:bCs/>
              </w:rPr>
            </w:pPr>
          </w:p>
          <w:p w14:paraId="090C7D12" w14:textId="77777777" w:rsidR="00343A18" w:rsidRPr="00096C22"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3F26D5E9" w14:textId="77777777" w:rsidR="00343A18" w:rsidRPr="00096C22" w:rsidRDefault="00343A18" w:rsidP="00BC01DC">
            <w:pPr>
              <w:snapToGrid w:val="0"/>
              <w:spacing w:before="0"/>
              <w:rPr>
                <w:rFonts w:eastAsia="TimesNewRomanPSMT" w:cs="Arial"/>
                <w:bCs/>
              </w:rPr>
            </w:pPr>
          </w:p>
          <w:p w14:paraId="4FE9123A" w14:textId="77777777" w:rsidR="00343A18" w:rsidRPr="00096C22" w:rsidRDefault="00343A18" w:rsidP="00BC01DC">
            <w:pPr>
              <w:spacing w:before="0"/>
              <w:rPr>
                <w:rFonts w:eastAsia="TimesNewRomanPSMT" w:cs="Arial"/>
                <w:b/>
                <w:bCs/>
              </w:rPr>
            </w:pPr>
            <w:r w:rsidRPr="00096C22">
              <w:rPr>
                <w:rFonts w:eastAsia="TimesNewRomanPSMT" w:cs="Arial"/>
                <w:bCs/>
              </w:rPr>
              <w:t>Порески идентификациони број:</w:t>
            </w:r>
          </w:p>
        </w:tc>
        <w:tc>
          <w:tcPr>
            <w:tcW w:w="4331" w:type="dxa"/>
            <w:tcBorders>
              <w:top w:val="single" w:sz="4" w:space="0" w:color="000000"/>
              <w:left w:val="single" w:sz="4" w:space="0" w:color="000000"/>
              <w:bottom w:val="single" w:sz="4" w:space="0" w:color="000000"/>
              <w:right w:val="single" w:sz="4" w:space="0" w:color="000000"/>
            </w:tcBorders>
            <w:shd w:val="clear" w:color="auto" w:fill="auto"/>
          </w:tcPr>
          <w:p w14:paraId="3B6D18F5" w14:textId="77777777" w:rsidR="00343A18" w:rsidRPr="00096C22" w:rsidRDefault="00343A18" w:rsidP="00BC01DC">
            <w:pPr>
              <w:snapToGrid w:val="0"/>
              <w:spacing w:before="0"/>
              <w:rPr>
                <w:rFonts w:eastAsia="TimesNewRomanPSMT" w:cs="Arial"/>
                <w:b/>
                <w:bCs/>
              </w:rPr>
            </w:pPr>
          </w:p>
        </w:tc>
      </w:tr>
      <w:tr w:rsidR="00343A18" w:rsidRPr="00096C22" w14:paraId="7671BF1E" w14:textId="77777777" w:rsidTr="00555237">
        <w:tc>
          <w:tcPr>
            <w:tcW w:w="465" w:type="dxa"/>
            <w:tcBorders>
              <w:top w:val="single" w:sz="4" w:space="0" w:color="000000"/>
              <w:left w:val="single" w:sz="4" w:space="0" w:color="000000"/>
              <w:bottom w:val="single" w:sz="4" w:space="0" w:color="000000"/>
            </w:tcBorders>
            <w:shd w:val="clear" w:color="auto" w:fill="auto"/>
          </w:tcPr>
          <w:p w14:paraId="709B52E9" w14:textId="77777777" w:rsidR="00343A18" w:rsidRPr="00096C22"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11C8971A" w14:textId="77777777" w:rsidR="00343A18" w:rsidRPr="00096C22" w:rsidRDefault="00343A18" w:rsidP="00BC01DC">
            <w:pPr>
              <w:snapToGrid w:val="0"/>
              <w:spacing w:before="0"/>
              <w:rPr>
                <w:rFonts w:eastAsia="TimesNewRomanPSMT" w:cs="Arial"/>
                <w:bCs/>
              </w:rPr>
            </w:pPr>
          </w:p>
          <w:p w14:paraId="57598DFF" w14:textId="77777777" w:rsidR="00343A18" w:rsidRPr="00096C22" w:rsidRDefault="00343A18" w:rsidP="00BC01DC">
            <w:pPr>
              <w:spacing w:before="0"/>
              <w:rPr>
                <w:rFonts w:eastAsia="TimesNewRomanPSMT" w:cs="Arial"/>
                <w:b/>
                <w:bCs/>
              </w:rPr>
            </w:pPr>
            <w:r w:rsidRPr="00096C22">
              <w:rPr>
                <w:rFonts w:eastAsia="TimesNewRomanPSMT" w:cs="Arial"/>
                <w:bCs/>
              </w:rPr>
              <w:t>Име особе за контакт:</w:t>
            </w:r>
          </w:p>
        </w:tc>
        <w:tc>
          <w:tcPr>
            <w:tcW w:w="4331" w:type="dxa"/>
            <w:tcBorders>
              <w:top w:val="single" w:sz="4" w:space="0" w:color="000000"/>
              <w:left w:val="single" w:sz="4" w:space="0" w:color="000000"/>
              <w:bottom w:val="single" w:sz="4" w:space="0" w:color="000000"/>
              <w:right w:val="single" w:sz="4" w:space="0" w:color="000000"/>
            </w:tcBorders>
            <w:shd w:val="clear" w:color="auto" w:fill="auto"/>
          </w:tcPr>
          <w:p w14:paraId="21A94967" w14:textId="77777777" w:rsidR="00343A18" w:rsidRPr="00096C22" w:rsidRDefault="00343A18" w:rsidP="00BC01DC">
            <w:pPr>
              <w:snapToGrid w:val="0"/>
              <w:spacing w:before="0"/>
              <w:rPr>
                <w:rFonts w:eastAsia="TimesNewRomanPSMT" w:cs="Arial"/>
                <w:b/>
                <w:bCs/>
              </w:rPr>
            </w:pPr>
          </w:p>
        </w:tc>
      </w:tr>
      <w:tr w:rsidR="00343A18" w:rsidRPr="00096C22" w14:paraId="56702D7D" w14:textId="77777777" w:rsidTr="00555237">
        <w:tc>
          <w:tcPr>
            <w:tcW w:w="465" w:type="dxa"/>
            <w:tcBorders>
              <w:top w:val="single" w:sz="4" w:space="0" w:color="000000"/>
              <w:left w:val="single" w:sz="4" w:space="0" w:color="000000"/>
              <w:bottom w:val="single" w:sz="4" w:space="0" w:color="000000"/>
            </w:tcBorders>
            <w:shd w:val="clear" w:color="auto" w:fill="auto"/>
          </w:tcPr>
          <w:p w14:paraId="04BDE5C7" w14:textId="77777777" w:rsidR="00343A18" w:rsidRPr="00096C22" w:rsidRDefault="00343A18" w:rsidP="00BC01DC">
            <w:pPr>
              <w:snapToGrid w:val="0"/>
              <w:spacing w:before="0"/>
              <w:rPr>
                <w:rFonts w:eastAsia="TimesNewRomanPSMT" w:cs="Arial"/>
                <w:bCs/>
              </w:rPr>
            </w:pPr>
          </w:p>
          <w:p w14:paraId="0424AAC9" w14:textId="77777777" w:rsidR="00343A18" w:rsidRPr="00096C22" w:rsidRDefault="00343A18" w:rsidP="00BC01DC">
            <w:pPr>
              <w:spacing w:before="0"/>
              <w:rPr>
                <w:rFonts w:eastAsia="TimesNewRomanPSMT" w:cs="Arial"/>
                <w:bCs/>
                <w:lang w:val="ru-RU"/>
              </w:rPr>
            </w:pPr>
            <w:r w:rsidRPr="00096C22">
              <w:rPr>
                <w:rFonts w:eastAsia="TimesNewRomanPSMT" w:cs="Arial"/>
                <w:bCs/>
              </w:rPr>
              <w:t>3)</w:t>
            </w:r>
          </w:p>
        </w:tc>
        <w:tc>
          <w:tcPr>
            <w:tcW w:w="4219" w:type="dxa"/>
            <w:tcBorders>
              <w:top w:val="single" w:sz="4" w:space="0" w:color="000000"/>
              <w:left w:val="single" w:sz="4" w:space="0" w:color="000000"/>
              <w:bottom w:val="single" w:sz="4" w:space="0" w:color="000000"/>
            </w:tcBorders>
            <w:shd w:val="clear" w:color="auto" w:fill="auto"/>
          </w:tcPr>
          <w:p w14:paraId="0DB889EF" w14:textId="77777777" w:rsidR="00343A18" w:rsidRPr="00096C22" w:rsidRDefault="00343A18" w:rsidP="00BC01DC">
            <w:pPr>
              <w:snapToGrid w:val="0"/>
              <w:spacing w:before="0"/>
              <w:rPr>
                <w:rFonts w:eastAsia="TimesNewRomanPSMT" w:cs="Arial"/>
                <w:bCs/>
                <w:lang w:val="ru-RU"/>
              </w:rPr>
            </w:pPr>
          </w:p>
          <w:p w14:paraId="7B90500A" w14:textId="77777777" w:rsidR="00343A18" w:rsidRPr="00096C22" w:rsidRDefault="00343A18" w:rsidP="00BC01DC">
            <w:pPr>
              <w:spacing w:before="0"/>
              <w:rPr>
                <w:rFonts w:eastAsia="TimesNewRomanPSMT" w:cs="Arial"/>
                <w:b/>
                <w:bCs/>
                <w:lang w:val="ru-RU"/>
              </w:rPr>
            </w:pPr>
            <w:r w:rsidRPr="00096C22">
              <w:rPr>
                <w:rFonts w:eastAsia="TimesNewRomanPSMT" w:cs="Arial"/>
                <w:bCs/>
                <w:lang w:val="ru-RU"/>
              </w:rPr>
              <w:t>Назив члана групе понуђача:</w:t>
            </w:r>
          </w:p>
        </w:tc>
        <w:tc>
          <w:tcPr>
            <w:tcW w:w="4331" w:type="dxa"/>
            <w:tcBorders>
              <w:top w:val="single" w:sz="4" w:space="0" w:color="000000"/>
              <w:left w:val="single" w:sz="4" w:space="0" w:color="000000"/>
              <w:bottom w:val="single" w:sz="4" w:space="0" w:color="000000"/>
              <w:right w:val="single" w:sz="4" w:space="0" w:color="000000"/>
            </w:tcBorders>
            <w:shd w:val="clear" w:color="auto" w:fill="auto"/>
          </w:tcPr>
          <w:p w14:paraId="6A5B9501" w14:textId="77777777" w:rsidR="00343A18" w:rsidRPr="00096C22" w:rsidRDefault="00343A18" w:rsidP="00BC01DC">
            <w:pPr>
              <w:snapToGrid w:val="0"/>
              <w:spacing w:before="0"/>
              <w:rPr>
                <w:rFonts w:eastAsia="TimesNewRomanPSMT" w:cs="Arial"/>
                <w:b/>
                <w:bCs/>
                <w:lang w:val="ru-RU"/>
              </w:rPr>
            </w:pPr>
          </w:p>
        </w:tc>
      </w:tr>
      <w:tr w:rsidR="00343A18" w:rsidRPr="00096C22" w14:paraId="410F9FA8" w14:textId="77777777" w:rsidTr="00555237">
        <w:tc>
          <w:tcPr>
            <w:tcW w:w="465" w:type="dxa"/>
            <w:tcBorders>
              <w:top w:val="single" w:sz="4" w:space="0" w:color="000000"/>
              <w:left w:val="single" w:sz="4" w:space="0" w:color="000000"/>
              <w:bottom w:val="single" w:sz="4" w:space="0" w:color="000000"/>
            </w:tcBorders>
            <w:shd w:val="clear" w:color="auto" w:fill="auto"/>
          </w:tcPr>
          <w:p w14:paraId="288E045B" w14:textId="77777777" w:rsidR="00343A18" w:rsidRPr="00096C22" w:rsidRDefault="00343A18" w:rsidP="00BC01DC">
            <w:pPr>
              <w:snapToGrid w:val="0"/>
              <w:spacing w:before="0"/>
              <w:rPr>
                <w:rFonts w:eastAsia="TimesNewRomanPSMT" w:cs="Arial"/>
                <w:bCs/>
                <w:lang w:val="ru-RU"/>
              </w:rPr>
            </w:pPr>
          </w:p>
          <w:p w14:paraId="6B49D8C5" w14:textId="77777777" w:rsidR="00343A18" w:rsidRPr="00096C22" w:rsidRDefault="00343A18" w:rsidP="00BC01DC">
            <w:pPr>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14:paraId="0B0DE2DF" w14:textId="77777777" w:rsidR="00343A18" w:rsidRPr="00096C22" w:rsidRDefault="00343A18" w:rsidP="00BC01DC">
            <w:pPr>
              <w:snapToGrid w:val="0"/>
              <w:spacing w:before="0"/>
              <w:rPr>
                <w:rFonts w:eastAsia="TimesNewRomanPSMT" w:cs="Arial"/>
                <w:bCs/>
                <w:lang w:val="ru-RU"/>
              </w:rPr>
            </w:pPr>
          </w:p>
          <w:p w14:paraId="2EC54EAB" w14:textId="77777777" w:rsidR="00343A18" w:rsidRPr="00096C22" w:rsidRDefault="00343A18" w:rsidP="00BC01DC">
            <w:pPr>
              <w:spacing w:before="0"/>
              <w:rPr>
                <w:rFonts w:eastAsia="TimesNewRomanPSMT" w:cs="Arial"/>
                <w:b/>
                <w:bCs/>
              </w:rPr>
            </w:pPr>
            <w:r w:rsidRPr="00096C22">
              <w:rPr>
                <w:rFonts w:eastAsia="TimesNewRomanPSMT" w:cs="Arial"/>
                <w:bCs/>
              </w:rPr>
              <w:t>Адреса:</w:t>
            </w:r>
          </w:p>
        </w:tc>
        <w:tc>
          <w:tcPr>
            <w:tcW w:w="4331" w:type="dxa"/>
            <w:tcBorders>
              <w:top w:val="single" w:sz="4" w:space="0" w:color="000000"/>
              <w:left w:val="single" w:sz="4" w:space="0" w:color="000000"/>
              <w:bottom w:val="single" w:sz="4" w:space="0" w:color="000000"/>
              <w:right w:val="single" w:sz="4" w:space="0" w:color="000000"/>
            </w:tcBorders>
            <w:shd w:val="clear" w:color="auto" w:fill="auto"/>
          </w:tcPr>
          <w:p w14:paraId="6267BECD" w14:textId="77777777" w:rsidR="00343A18" w:rsidRPr="00096C22" w:rsidRDefault="00343A18" w:rsidP="00BC01DC">
            <w:pPr>
              <w:snapToGrid w:val="0"/>
              <w:spacing w:before="0"/>
              <w:rPr>
                <w:rFonts w:eastAsia="TimesNewRomanPSMT" w:cs="Arial"/>
                <w:b/>
                <w:bCs/>
              </w:rPr>
            </w:pPr>
          </w:p>
        </w:tc>
      </w:tr>
      <w:tr w:rsidR="00343A18" w:rsidRPr="00096C22" w14:paraId="319B7732" w14:textId="77777777" w:rsidTr="00555237">
        <w:tc>
          <w:tcPr>
            <w:tcW w:w="465" w:type="dxa"/>
            <w:tcBorders>
              <w:top w:val="single" w:sz="4" w:space="0" w:color="000000"/>
              <w:left w:val="single" w:sz="4" w:space="0" w:color="000000"/>
              <w:bottom w:val="single" w:sz="4" w:space="0" w:color="000000"/>
            </w:tcBorders>
            <w:shd w:val="clear" w:color="auto" w:fill="auto"/>
          </w:tcPr>
          <w:p w14:paraId="0F6CBA10" w14:textId="77777777" w:rsidR="00343A18" w:rsidRPr="00096C22" w:rsidRDefault="00343A18" w:rsidP="00BC01DC">
            <w:pPr>
              <w:snapToGrid w:val="0"/>
              <w:spacing w:before="0"/>
              <w:rPr>
                <w:rFonts w:eastAsia="TimesNewRomanPSMT" w:cs="Arial"/>
                <w:bCs/>
              </w:rPr>
            </w:pPr>
          </w:p>
          <w:p w14:paraId="592ABCF8" w14:textId="77777777" w:rsidR="00343A18" w:rsidRPr="00096C22"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57A06908" w14:textId="77777777" w:rsidR="00343A18" w:rsidRPr="00096C22" w:rsidRDefault="00343A18" w:rsidP="00BC01DC">
            <w:pPr>
              <w:snapToGrid w:val="0"/>
              <w:spacing w:before="0"/>
              <w:rPr>
                <w:rFonts w:eastAsia="TimesNewRomanPSMT" w:cs="Arial"/>
                <w:bCs/>
              </w:rPr>
            </w:pPr>
          </w:p>
          <w:p w14:paraId="3FEA4A2C" w14:textId="77777777" w:rsidR="00343A18" w:rsidRPr="00096C22" w:rsidRDefault="00343A18" w:rsidP="00BC01DC">
            <w:pPr>
              <w:spacing w:before="0"/>
              <w:rPr>
                <w:rFonts w:eastAsia="TimesNewRomanPSMT" w:cs="Arial"/>
                <w:b/>
                <w:bCs/>
              </w:rPr>
            </w:pPr>
            <w:r w:rsidRPr="00096C22">
              <w:rPr>
                <w:rFonts w:eastAsia="TimesNewRomanPSMT" w:cs="Arial"/>
                <w:bCs/>
              </w:rPr>
              <w:t>Матични број:</w:t>
            </w:r>
          </w:p>
        </w:tc>
        <w:tc>
          <w:tcPr>
            <w:tcW w:w="4331" w:type="dxa"/>
            <w:tcBorders>
              <w:top w:val="single" w:sz="4" w:space="0" w:color="000000"/>
              <w:left w:val="single" w:sz="4" w:space="0" w:color="000000"/>
              <w:bottom w:val="single" w:sz="4" w:space="0" w:color="000000"/>
              <w:right w:val="single" w:sz="4" w:space="0" w:color="000000"/>
            </w:tcBorders>
            <w:shd w:val="clear" w:color="auto" w:fill="auto"/>
          </w:tcPr>
          <w:p w14:paraId="1A2C53E7" w14:textId="77777777" w:rsidR="00343A18" w:rsidRPr="00096C22" w:rsidRDefault="00343A18" w:rsidP="00BC01DC">
            <w:pPr>
              <w:snapToGrid w:val="0"/>
              <w:spacing w:before="0"/>
              <w:rPr>
                <w:rFonts w:eastAsia="TimesNewRomanPSMT" w:cs="Arial"/>
                <w:b/>
                <w:bCs/>
              </w:rPr>
            </w:pPr>
          </w:p>
        </w:tc>
      </w:tr>
      <w:tr w:rsidR="00343A18" w:rsidRPr="00096C22" w14:paraId="2D00D7CA" w14:textId="77777777" w:rsidTr="00555237">
        <w:tc>
          <w:tcPr>
            <w:tcW w:w="465" w:type="dxa"/>
            <w:tcBorders>
              <w:top w:val="single" w:sz="4" w:space="0" w:color="000000"/>
              <w:left w:val="single" w:sz="4" w:space="0" w:color="000000"/>
              <w:bottom w:val="single" w:sz="4" w:space="0" w:color="000000"/>
            </w:tcBorders>
            <w:shd w:val="clear" w:color="auto" w:fill="auto"/>
          </w:tcPr>
          <w:p w14:paraId="34388E6F" w14:textId="77777777" w:rsidR="00343A18" w:rsidRPr="00096C22" w:rsidRDefault="00343A18" w:rsidP="00BC01DC">
            <w:pPr>
              <w:snapToGrid w:val="0"/>
              <w:spacing w:before="0"/>
              <w:rPr>
                <w:rFonts w:eastAsia="TimesNewRomanPSMT" w:cs="Arial"/>
                <w:bCs/>
              </w:rPr>
            </w:pPr>
          </w:p>
          <w:p w14:paraId="78BD06EC" w14:textId="77777777" w:rsidR="00343A18" w:rsidRPr="00096C22"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06BF7A55" w14:textId="77777777" w:rsidR="00343A18" w:rsidRPr="00096C22" w:rsidRDefault="00343A18" w:rsidP="00BC01DC">
            <w:pPr>
              <w:snapToGrid w:val="0"/>
              <w:spacing w:before="0"/>
              <w:rPr>
                <w:rFonts w:eastAsia="TimesNewRomanPSMT" w:cs="Arial"/>
                <w:bCs/>
              </w:rPr>
            </w:pPr>
          </w:p>
          <w:p w14:paraId="7AC4C63F" w14:textId="77777777" w:rsidR="00343A18" w:rsidRPr="00096C22" w:rsidRDefault="00343A18" w:rsidP="00BC01DC">
            <w:pPr>
              <w:spacing w:before="0"/>
              <w:rPr>
                <w:rFonts w:eastAsia="TimesNewRomanPSMT" w:cs="Arial"/>
                <w:b/>
                <w:bCs/>
              </w:rPr>
            </w:pPr>
            <w:r w:rsidRPr="00096C22">
              <w:rPr>
                <w:rFonts w:eastAsia="TimesNewRomanPSMT" w:cs="Arial"/>
                <w:bCs/>
              </w:rPr>
              <w:t>Порески идентификациони број:</w:t>
            </w:r>
          </w:p>
        </w:tc>
        <w:tc>
          <w:tcPr>
            <w:tcW w:w="4331" w:type="dxa"/>
            <w:tcBorders>
              <w:top w:val="single" w:sz="4" w:space="0" w:color="000000"/>
              <w:left w:val="single" w:sz="4" w:space="0" w:color="000000"/>
              <w:bottom w:val="single" w:sz="4" w:space="0" w:color="000000"/>
              <w:right w:val="single" w:sz="4" w:space="0" w:color="000000"/>
            </w:tcBorders>
            <w:shd w:val="clear" w:color="auto" w:fill="auto"/>
          </w:tcPr>
          <w:p w14:paraId="69F66801" w14:textId="77777777" w:rsidR="00343A18" w:rsidRPr="00096C22" w:rsidRDefault="00343A18" w:rsidP="00BC01DC">
            <w:pPr>
              <w:snapToGrid w:val="0"/>
              <w:spacing w:before="0"/>
              <w:rPr>
                <w:rFonts w:eastAsia="TimesNewRomanPSMT" w:cs="Arial"/>
                <w:b/>
                <w:bCs/>
              </w:rPr>
            </w:pPr>
          </w:p>
        </w:tc>
      </w:tr>
      <w:tr w:rsidR="00343A18" w:rsidRPr="00096C22" w14:paraId="3489D9C3" w14:textId="77777777" w:rsidTr="00555237">
        <w:tc>
          <w:tcPr>
            <w:tcW w:w="465" w:type="dxa"/>
            <w:tcBorders>
              <w:top w:val="single" w:sz="4" w:space="0" w:color="000000"/>
              <w:left w:val="single" w:sz="4" w:space="0" w:color="000000"/>
              <w:bottom w:val="single" w:sz="4" w:space="0" w:color="000000"/>
            </w:tcBorders>
            <w:shd w:val="clear" w:color="auto" w:fill="auto"/>
          </w:tcPr>
          <w:p w14:paraId="146329AA" w14:textId="77777777" w:rsidR="00343A18" w:rsidRPr="00096C22"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3B422AF6" w14:textId="77777777" w:rsidR="00343A18" w:rsidRPr="00096C22" w:rsidRDefault="00343A18" w:rsidP="00BC01DC">
            <w:pPr>
              <w:snapToGrid w:val="0"/>
              <w:spacing w:before="0"/>
              <w:rPr>
                <w:rFonts w:eastAsia="TimesNewRomanPSMT" w:cs="Arial"/>
                <w:bCs/>
              </w:rPr>
            </w:pPr>
          </w:p>
          <w:p w14:paraId="7476EECA" w14:textId="77777777" w:rsidR="00343A18" w:rsidRPr="00096C22" w:rsidRDefault="00343A18" w:rsidP="00BC01DC">
            <w:pPr>
              <w:spacing w:before="0"/>
              <w:rPr>
                <w:rFonts w:eastAsia="TimesNewRomanPSMT" w:cs="Arial"/>
                <w:b/>
                <w:bCs/>
              </w:rPr>
            </w:pPr>
            <w:r w:rsidRPr="00096C22">
              <w:rPr>
                <w:rFonts w:eastAsia="TimesNewRomanPSMT" w:cs="Arial"/>
                <w:bCs/>
              </w:rPr>
              <w:t>Име особе за контакт:</w:t>
            </w:r>
          </w:p>
        </w:tc>
        <w:tc>
          <w:tcPr>
            <w:tcW w:w="4331" w:type="dxa"/>
            <w:tcBorders>
              <w:top w:val="single" w:sz="4" w:space="0" w:color="000000"/>
              <w:left w:val="single" w:sz="4" w:space="0" w:color="000000"/>
              <w:bottom w:val="single" w:sz="4" w:space="0" w:color="000000"/>
              <w:right w:val="single" w:sz="4" w:space="0" w:color="000000"/>
            </w:tcBorders>
            <w:shd w:val="clear" w:color="auto" w:fill="auto"/>
          </w:tcPr>
          <w:p w14:paraId="11B3A9E8" w14:textId="77777777" w:rsidR="00343A18" w:rsidRPr="00096C22" w:rsidRDefault="00343A18" w:rsidP="00BC01DC">
            <w:pPr>
              <w:snapToGrid w:val="0"/>
              <w:spacing w:before="0"/>
              <w:rPr>
                <w:rFonts w:eastAsia="TimesNewRomanPSMT" w:cs="Arial"/>
                <w:b/>
                <w:bCs/>
              </w:rPr>
            </w:pPr>
          </w:p>
        </w:tc>
      </w:tr>
    </w:tbl>
    <w:p w14:paraId="2773D553" w14:textId="77777777" w:rsidR="00343A18" w:rsidRPr="00096C22" w:rsidRDefault="00343A18" w:rsidP="00343A18">
      <w:pPr>
        <w:spacing w:before="0"/>
        <w:rPr>
          <w:rFonts w:cs="Arial"/>
          <w:b/>
          <w:bCs/>
          <w:i/>
          <w:iCs/>
          <w:u w:val="single"/>
        </w:rPr>
      </w:pPr>
    </w:p>
    <w:p w14:paraId="3E182835" w14:textId="77777777" w:rsidR="004B396A" w:rsidRDefault="004B396A" w:rsidP="00343A18">
      <w:pPr>
        <w:spacing w:before="0"/>
        <w:rPr>
          <w:rFonts w:cs="Arial"/>
          <w:b/>
          <w:bCs/>
          <w:i/>
          <w:iCs/>
          <w:u w:val="single"/>
        </w:rPr>
      </w:pPr>
    </w:p>
    <w:p w14:paraId="21CB8F92" w14:textId="5DDE8EC6" w:rsidR="00343A18" w:rsidRPr="00096C22" w:rsidRDefault="00343A18" w:rsidP="00343A18">
      <w:pPr>
        <w:spacing w:before="0"/>
        <w:rPr>
          <w:rFonts w:cs="Arial"/>
          <w:i/>
          <w:iCs/>
          <w:lang w:val="ru-RU"/>
        </w:rPr>
      </w:pPr>
      <w:r w:rsidRPr="00096C22">
        <w:rPr>
          <w:rFonts w:cs="Arial"/>
          <w:b/>
          <w:bCs/>
          <w:i/>
          <w:iCs/>
          <w:u w:val="single"/>
        </w:rPr>
        <w:t>Напомена:</w:t>
      </w:r>
    </w:p>
    <w:p w14:paraId="194F9348" w14:textId="77777777" w:rsidR="00343A18" w:rsidRPr="00096C22" w:rsidRDefault="00343A18" w:rsidP="00343A18">
      <w:pPr>
        <w:spacing w:before="0"/>
        <w:rPr>
          <w:rFonts w:cs="Arial"/>
          <w:i/>
          <w:iCs/>
          <w:lang w:val="ru-RU"/>
        </w:rPr>
      </w:pPr>
      <w:r w:rsidRPr="00096C22">
        <w:rPr>
          <w:rFonts w:cs="Arial"/>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1CD1F053" w14:textId="77777777" w:rsidR="00F2311C" w:rsidRPr="00096C22" w:rsidRDefault="00F2311C" w:rsidP="00343A18">
      <w:pPr>
        <w:spacing w:before="0"/>
        <w:rPr>
          <w:rFonts w:cs="Arial"/>
          <w:i/>
          <w:iCs/>
          <w:lang w:val="ru-RU"/>
        </w:rPr>
      </w:pPr>
    </w:p>
    <w:p w14:paraId="3CFD5859" w14:textId="77777777" w:rsidR="00A00805" w:rsidRPr="00096C22" w:rsidRDefault="00A00805">
      <w:pPr>
        <w:spacing w:before="0"/>
        <w:jc w:val="left"/>
        <w:rPr>
          <w:rFonts w:cs="Arial"/>
          <w:i/>
          <w:iCs/>
          <w:lang w:val="ru-RU"/>
        </w:rPr>
      </w:pPr>
    </w:p>
    <w:p w14:paraId="39F06285" w14:textId="07BDC08B" w:rsidR="000E75A0" w:rsidRPr="00941144" w:rsidRDefault="000854BA" w:rsidP="00941144">
      <w:pPr>
        <w:spacing w:before="0"/>
        <w:jc w:val="left"/>
        <w:rPr>
          <w:rFonts w:cs="Arial"/>
          <w:i/>
          <w:iCs/>
          <w:lang w:val="ru-RU"/>
        </w:rPr>
      </w:pPr>
      <w:r w:rsidRPr="00096C22">
        <w:rPr>
          <w:rFonts w:cs="Arial"/>
          <w:i/>
          <w:iCs/>
          <w:lang w:val="ru-RU"/>
        </w:rPr>
        <w:br w:type="page"/>
      </w:r>
      <w:r w:rsidR="00BA2C2D" w:rsidRPr="00096C22">
        <w:rPr>
          <w:rFonts w:eastAsia="TimesNewRomanPSMT" w:cs="Arial"/>
          <w:b/>
          <w:bCs/>
          <w:lang w:val="sr-Cyrl-CS"/>
        </w:rPr>
        <w:lastRenderedPageBreak/>
        <w:t xml:space="preserve">5) </w:t>
      </w:r>
      <w:r w:rsidR="000E75A0" w:rsidRPr="00096C22">
        <w:rPr>
          <w:rFonts w:eastAsia="TimesNewRomanPSMT" w:cs="Arial"/>
          <w:b/>
          <w:bCs/>
          <w:lang w:val="sr-Cyrl-CS"/>
        </w:rPr>
        <w:t>ЦЕНА И КОМЕРЦИЈАЛНИ УСЛОВИ ПОНУДЕ</w:t>
      </w:r>
    </w:p>
    <w:p w14:paraId="56005C76" w14:textId="77777777" w:rsidR="000E75A0" w:rsidRPr="00096C22" w:rsidRDefault="000E75A0" w:rsidP="000E75A0">
      <w:pPr>
        <w:spacing w:before="0"/>
        <w:jc w:val="center"/>
        <w:rPr>
          <w:rFonts w:cs="Arial"/>
          <w:bCs/>
          <w:i/>
          <w:iCs/>
          <w:lang w:val="sr-Cyrl-CS"/>
        </w:rPr>
      </w:pPr>
    </w:p>
    <w:p w14:paraId="66E7F408" w14:textId="77777777" w:rsidR="000E75A0" w:rsidRPr="00096C22" w:rsidRDefault="000E75A0" w:rsidP="000E75A0">
      <w:pPr>
        <w:spacing w:before="0"/>
        <w:jc w:val="center"/>
        <w:rPr>
          <w:rFonts w:cs="Arial"/>
          <w:b/>
          <w:bCs/>
          <w:iCs/>
          <w:u w:val="single"/>
          <w:lang w:val="sr-Cyrl-CS"/>
        </w:rPr>
      </w:pPr>
      <w:r w:rsidRPr="00096C22">
        <w:rPr>
          <w:rFonts w:cs="Arial"/>
          <w:b/>
          <w:bCs/>
          <w:iCs/>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3"/>
        <w:gridCol w:w="3646"/>
      </w:tblGrid>
      <w:tr w:rsidR="000E75A0" w:rsidRPr="00096C22" w14:paraId="24A05726" w14:textId="77777777" w:rsidTr="00555237">
        <w:trPr>
          <w:trHeight w:val="485"/>
        </w:trPr>
        <w:tc>
          <w:tcPr>
            <w:tcW w:w="5373" w:type="dxa"/>
            <w:shd w:val="clear" w:color="auto" w:fill="C6D9F1" w:themeFill="text2" w:themeFillTint="33"/>
            <w:vAlign w:val="center"/>
          </w:tcPr>
          <w:p w14:paraId="6B89B696" w14:textId="77777777" w:rsidR="000E75A0" w:rsidRPr="00096C22" w:rsidRDefault="000E75A0" w:rsidP="00AF3AF8">
            <w:pPr>
              <w:spacing w:before="0"/>
              <w:jc w:val="center"/>
              <w:rPr>
                <w:rFonts w:cs="Arial"/>
                <w:b/>
                <w:bCs/>
                <w:i/>
                <w:iCs/>
                <w:lang w:val="sr-Cyrl-CS"/>
              </w:rPr>
            </w:pPr>
            <w:r w:rsidRPr="00096C22">
              <w:rPr>
                <w:rFonts w:eastAsia="TimesNewRomanPSMT" w:cs="Arial"/>
                <w:b/>
                <w:bCs/>
              </w:rPr>
              <w:t xml:space="preserve">ПРЕДМЕТ </w:t>
            </w:r>
            <w:r w:rsidRPr="00096C22">
              <w:rPr>
                <w:rFonts w:eastAsia="TimesNewRomanPSMT" w:cs="Arial"/>
                <w:b/>
                <w:bCs/>
                <w:lang w:val="sr-Cyrl-CS"/>
              </w:rPr>
              <w:t xml:space="preserve">И БРОЈ </w:t>
            </w:r>
            <w:r w:rsidRPr="00096C22">
              <w:rPr>
                <w:rFonts w:eastAsia="TimesNewRomanPSMT" w:cs="Arial"/>
                <w:b/>
                <w:bCs/>
              </w:rPr>
              <w:t>НАБАВКЕ</w:t>
            </w:r>
          </w:p>
        </w:tc>
        <w:tc>
          <w:tcPr>
            <w:tcW w:w="3646" w:type="dxa"/>
            <w:shd w:val="clear" w:color="auto" w:fill="C6D9F1" w:themeFill="text2" w:themeFillTint="33"/>
            <w:vAlign w:val="center"/>
          </w:tcPr>
          <w:p w14:paraId="1D2E96F9" w14:textId="77777777" w:rsidR="008F7C4A" w:rsidRPr="00096C22" w:rsidRDefault="000E75A0" w:rsidP="008F7C4A">
            <w:pPr>
              <w:spacing w:before="0"/>
              <w:jc w:val="center"/>
              <w:rPr>
                <w:rFonts w:cs="Arial"/>
                <w:b/>
                <w:bCs/>
                <w:iCs/>
                <w:lang w:val="sr-Cyrl-CS"/>
              </w:rPr>
            </w:pPr>
            <w:r w:rsidRPr="00096C22">
              <w:rPr>
                <w:rFonts w:cs="Arial"/>
                <w:b/>
                <w:bCs/>
                <w:iCs/>
                <w:lang w:val="sr-Cyrl-CS"/>
              </w:rPr>
              <w:t xml:space="preserve">УКУПНА ЦЕНА </w:t>
            </w:r>
          </w:p>
          <w:p w14:paraId="1F629950" w14:textId="77777777" w:rsidR="000E75A0" w:rsidRPr="00096C22" w:rsidRDefault="000E75A0" w:rsidP="00765013">
            <w:pPr>
              <w:spacing w:before="0"/>
              <w:jc w:val="center"/>
              <w:rPr>
                <w:rFonts w:cs="Arial"/>
                <w:b/>
                <w:bCs/>
                <w:iCs/>
                <w:lang w:val="sr-Cyrl-CS"/>
              </w:rPr>
            </w:pPr>
            <w:r w:rsidRPr="00096C22">
              <w:rPr>
                <w:rFonts w:eastAsia="Arial Unicode MS" w:cs="Arial"/>
                <w:b/>
                <w:bCs/>
                <w:iCs/>
                <w:kern w:val="1"/>
                <w:lang w:val="sr-Cyrl-CS" w:eastAsia="ar-SA"/>
              </w:rPr>
              <w:t xml:space="preserve">дин. </w:t>
            </w:r>
            <w:r w:rsidRPr="00096C22">
              <w:rPr>
                <w:rFonts w:cs="Arial"/>
                <w:b/>
                <w:bCs/>
                <w:iCs/>
                <w:lang w:val="sr-Cyrl-CS"/>
              </w:rPr>
              <w:t>без ПДВ</w:t>
            </w:r>
          </w:p>
        </w:tc>
      </w:tr>
      <w:tr w:rsidR="000E75A0" w:rsidRPr="00096C22" w14:paraId="3C7918C7" w14:textId="77777777" w:rsidTr="00555237">
        <w:trPr>
          <w:trHeight w:val="440"/>
        </w:trPr>
        <w:tc>
          <w:tcPr>
            <w:tcW w:w="5373" w:type="dxa"/>
            <w:vAlign w:val="center"/>
          </w:tcPr>
          <w:p w14:paraId="363C126A" w14:textId="5575A98F" w:rsidR="000E75A0" w:rsidRPr="00096C22" w:rsidRDefault="00E64CD9" w:rsidP="004C56E1">
            <w:pPr>
              <w:spacing w:before="0"/>
              <w:ind w:left="1365"/>
              <w:jc w:val="left"/>
              <w:rPr>
                <w:rFonts w:cs="Arial"/>
                <w:b/>
                <w:lang w:val="sr-Cyrl-CS"/>
              </w:rPr>
            </w:pPr>
            <w:r>
              <w:rPr>
                <w:rFonts w:cs="Arial"/>
                <w:b/>
                <w:lang w:val="sr-Cyrl-CS"/>
              </w:rPr>
              <w:t>ПРЕХРАМБЕНИ ПРОИЗВОДИ И ПИЋА ЗА ПОТРЕБЕ КАФЕ КУХИЊА-ТЦ КРАЉЕВО</w:t>
            </w:r>
            <w:r w:rsidR="004C56E1" w:rsidRPr="00096C22">
              <w:rPr>
                <w:rFonts w:cs="Arial"/>
                <w:b/>
                <w:lang w:val="sr-Cyrl-CS"/>
              </w:rPr>
              <w:t xml:space="preserve">, </w:t>
            </w:r>
          </w:p>
          <w:p w14:paraId="399B3C88" w14:textId="5ECEC7CB" w:rsidR="004C56E1" w:rsidRPr="00096C22" w:rsidRDefault="000670D7" w:rsidP="004C56E1">
            <w:pPr>
              <w:spacing w:before="0"/>
              <w:ind w:left="1365"/>
              <w:jc w:val="left"/>
              <w:rPr>
                <w:rFonts w:cs="Arial"/>
                <w:b/>
                <w:i/>
                <w:lang w:val="sr-Cyrl-CS"/>
              </w:rPr>
            </w:pPr>
            <w:r w:rsidRPr="00096C22">
              <w:rPr>
                <w:rFonts w:cs="Arial"/>
                <w:b/>
                <w:lang w:val="sr-Cyrl-CS"/>
              </w:rPr>
              <w:t>ЈН/8000/0058/2016</w:t>
            </w:r>
          </w:p>
        </w:tc>
        <w:tc>
          <w:tcPr>
            <w:tcW w:w="3646" w:type="dxa"/>
          </w:tcPr>
          <w:p w14:paraId="136E06F3" w14:textId="77777777" w:rsidR="000E75A0" w:rsidRPr="00096C22" w:rsidRDefault="000E75A0" w:rsidP="00AF3AF8">
            <w:pPr>
              <w:spacing w:before="0"/>
              <w:jc w:val="center"/>
              <w:rPr>
                <w:rFonts w:cs="Arial"/>
                <w:b/>
                <w:bCs/>
                <w:i/>
                <w:iCs/>
                <w:lang w:val="sr-Cyrl-CS"/>
              </w:rPr>
            </w:pPr>
          </w:p>
          <w:p w14:paraId="7F0D4E13" w14:textId="77777777" w:rsidR="000E75A0" w:rsidRPr="00096C22" w:rsidRDefault="000E75A0" w:rsidP="00AF3AF8">
            <w:pPr>
              <w:spacing w:before="0"/>
              <w:jc w:val="center"/>
              <w:rPr>
                <w:rFonts w:cs="Arial"/>
                <w:b/>
                <w:bCs/>
                <w:i/>
                <w:iCs/>
                <w:lang w:val="sr-Cyrl-CS"/>
              </w:rPr>
            </w:pPr>
          </w:p>
        </w:tc>
      </w:tr>
    </w:tbl>
    <w:p w14:paraId="0CB85719" w14:textId="77777777" w:rsidR="000E75A0" w:rsidRPr="00096C22" w:rsidRDefault="000E75A0" w:rsidP="000E75A0">
      <w:pPr>
        <w:spacing w:before="0"/>
        <w:jc w:val="center"/>
        <w:rPr>
          <w:rFonts w:cs="Arial"/>
          <w:b/>
          <w:bCs/>
          <w:iCs/>
          <w:u w:val="single"/>
          <w:lang w:val="sr-Cyrl-CS"/>
        </w:rPr>
      </w:pPr>
      <w:r w:rsidRPr="00096C22">
        <w:rPr>
          <w:rFonts w:cs="Arial"/>
          <w:b/>
          <w:bCs/>
          <w:iCs/>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5"/>
        <w:gridCol w:w="3624"/>
      </w:tblGrid>
      <w:tr w:rsidR="000E75A0" w:rsidRPr="00096C22" w14:paraId="06293CFD" w14:textId="77777777" w:rsidTr="00941144">
        <w:trPr>
          <w:trHeight w:val="647"/>
        </w:trPr>
        <w:tc>
          <w:tcPr>
            <w:tcW w:w="5395" w:type="dxa"/>
            <w:shd w:val="clear" w:color="auto" w:fill="C6D9F1" w:themeFill="text2" w:themeFillTint="33"/>
            <w:vAlign w:val="center"/>
          </w:tcPr>
          <w:p w14:paraId="16F21487" w14:textId="77777777" w:rsidR="000E75A0" w:rsidRPr="00096C22" w:rsidRDefault="000E75A0" w:rsidP="00AF3AF8">
            <w:pPr>
              <w:spacing w:before="0"/>
              <w:jc w:val="center"/>
              <w:rPr>
                <w:rFonts w:cs="Arial"/>
                <w:b/>
                <w:bCs/>
                <w:iCs/>
                <w:lang w:val="sr-Cyrl-CS"/>
              </w:rPr>
            </w:pPr>
            <w:r w:rsidRPr="00096C22">
              <w:rPr>
                <w:rFonts w:cs="Arial"/>
                <w:b/>
                <w:bCs/>
                <w:iCs/>
                <w:lang w:val="sr-Cyrl-CS"/>
              </w:rPr>
              <w:t>УСЛОВ НАРУЧИОЦА</w:t>
            </w:r>
          </w:p>
        </w:tc>
        <w:tc>
          <w:tcPr>
            <w:tcW w:w="3624" w:type="dxa"/>
            <w:shd w:val="clear" w:color="auto" w:fill="C6D9F1" w:themeFill="text2" w:themeFillTint="33"/>
            <w:vAlign w:val="center"/>
          </w:tcPr>
          <w:p w14:paraId="600A4C98" w14:textId="77777777" w:rsidR="000E75A0" w:rsidRPr="00096C22" w:rsidRDefault="000E75A0" w:rsidP="00AF3AF8">
            <w:pPr>
              <w:spacing w:before="0"/>
              <w:jc w:val="center"/>
              <w:rPr>
                <w:rFonts w:cs="Arial"/>
                <w:b/>
                <w:bCs/>
                <w:iCs/>
                <w:lang w:val="sr-Cyrl-CS"/>
              </w:rPr>
            </w:pPr>
            <w:r w:rsidRPr="00096C22">
              <w:rPr>
                <w:rFonts w:cs="Arial"/>
                <w:b/>
                <w:bCs/>
                <w:iCs/>
                <w:lang w:val="sr-Cyrl-CS"/>
              </w:rPr>
              <w:t>ПОНУДА ПОНУЂАЧА</w:t>
            </w:r>
          </w:p>
        </w:tc>
      </w:tr>
      <w:tr w:rsidR="000E75A0" w:rsidRPr="00096C22" w14:paraId="792C6E8E" w14:textId="77777777" w:rsidTr="00941144">
        <w:tc>
          <w:tcPr>
            <w:tcW w:w="5395" w:type="dxa"/>
            <w:vAlign w:val="center"/>
          </w:tcPr>
          <w:p w14:paraId="77155A3F" w14:textId="77777777" w:rsidR="000E75A0" w:rsidRPr="00096C22" w:rsidRDefault="000E75A0" w:rsidP="00AF3AF8">
            <w:pPr>
              <w:spacing w:before="0"/>
              <w:jc w:val="center"/>
              <w:rPr>
                <w:rFonts w:cs="Arial"/>
                <w:b/>
                <w:bCs/>
                <w:iCs/>
                <w:lang w:val="sr-Cyrl-CS"/>
              </w:rPr>
            </w:pPr>
            <w:r w:rsidRPr="00096C22">
              <w:rPr>
                <w:rFonts w:cs="Arial"/>
                <w:b/>
                <w:bCs/>
                <w:iCs/>
                <w:lang w:val="sr-Cyrl-CS"/>
              </w:rPr>
              <w:t>РОК И НАЧИН ПЛАЋАЊА:</w:t>
            </w:r>
          </w:p>
          <w:p w14:paraId="093426C4" w14:textId="455FEC13" w:rsidR="000E75A0" w:rsidRPr="00096C22" w:rsidRDefault="008F7C4A" w:rsidP="00AF3AF8">
            <w:pPr>
              <w:spacing w:before="0"/>
              <w:jc w:val="center"/>
              <w:rPr>
                <w:rFonts w:cs="Arial"/>
                <w:b/>
                <w:bCs/>
                <w:iCs/>
                <w:lang w:val="sr-Cyrl-CS"/>
              </w:rPr>
            </w:pPr>
            <w:r w:rsidRPr="00096C22">
              <w:rPr>
                <w:rFonts w:cs="Arial"/>
                <w:bCs/>
                <w:iCs/>
              </w:rPr>
              <w:t>Сукцесивно, након сваке појединачне испоруке и потпи</w:t>
            </w:r>
            <w:r w:rsidR="009179BF">
              <w:rPr>
                <w:rFonts w:cs="Arial"/>
                <w:bCs/>
                <w:iCs/>
              </w:rPr>
              <w:t>сивања Записника о квалитативно</w:t>
            </w:r>
            <w:r w:rsidR="009179BF">
              <w:rPr>
                <w:rFonts w:cs="Arial"/>
                <w:bCs/>
                <w:iCs/>
                <w:lang w:val="sr-Cyrl-RS"/>
              </w:rPr>
              <w:t>-</w:t>
            </w:r>
            <w:r w:rsidRPr="00096C22">
              <w:rPr>
                <w:rFonts w:cs="Arial"/>
                <w:bCs/>
                <w:iCs/>
              </w:rPr>
              <w:t xml:space="preserve"> квантитативном пријему добара од стране овлашћених представника Купца и  Продавца - без примедби, </w:t>
            </w:r>
            <w:r w:rsidR="009179BF">
              <w:rPr>
                <w:rFonts w:cs="Arial"/>
                <w:bCs/>
                <w:iCs/>
                <w:lang w:val="sr-Cyrl-RS"/>
              </w:rPr>
              <w:t xml:space="preserve">а по појединачно издатој наруџбеници, </w:t>
            </w:r>
            <w:r w:rsidRPr="00096C22">
              <w:rPr>
                <w:rFonts w:cs="Arial"/>
                <w:bCs/>
                <w:iCs/>
              </w:rPr>
              <w:t xml:space="preserve">у року </w:t>
            </w:r>
            <w:r w:rsidRPr="00096C22">
              <w:rPr>
                <w:rFonts w:cs="Arial"/>
                <w:bCs/>
                <w:iCs/>
                <w:lang w:val="sr-Cyrl-RS"/>
              </w:rPr>
              <w:t xml:space="preserve">до 45 дана </w:t>
            </w:r>
            <w:r w:rsidRPr="00096C22">
              <w:rPr>
                <w:rFonts w:cs="Arial"/>
                <w:bCs/>
                <w:iCs/>
              </w:rPr>
              <w:t>од дана пријема исправног рачуна</w:t>
            </w:r>
          </w:p>
        </w:tc>
        <w:tc>
          <w:tcPr>
            <w:tcW w:w="3624" w:type="dxa"/>
            <w:vAlign w:val="center"/>
          </w:tcPr>
          <w:p w14:paraId="30BFD4B1" w14:textId="77777777" w:rsidR="008F7C4A" w:rsidRPr="00096C22" w:rsidRDefault="008F7C4A" w:rsidP="008F7C4A">
            <w:pPr>
              <w:spacing w:before="0"/>
              <w:jc w:val="center"/>
              <w:rPr>
                <w:rFonts w:cs="Arial"/>
                <w:bCs/>
                <w:iCs/>
                <w:lang w:val="sr-Cyrl-CS"/>
              </w:rPr>
            </w:pPr>
            <w:r w:rsidRPr="00096C22">
              <w:rPr>
                <w:rFonts w:cs="Arial"/>
                <w:bCs/>
                <w:iCs/>
                <w:lang w:val="sr-Cyrl-CS"/>
              </w:rPr>
              <w:t>Сагласан за захтевом наручиоца</w:t>
            </w:r>
          </w:p>
          <w:p w14:paraId="4A4F5993" w14:textId="77777777" w:rsidR="000E75A0" w:rsidRPr="00096C22" w:rsidRDefault="008F7C4A" w:rsidP="008F7C4A">
            <w:pPr>
              <w:spacing w:before="0"/>
              <w:jc w:val="center"/>
              <w:rPr>
                <w:rFonts w:cs="Arial"/>
                <w:bCs/>
                <w:iCs/>
                <w:lang w:val="sr-Cyrl-CS"/>
              </w:rPr>
            </w:pPr>
            <w:r w:rsidRPr="00096C22">
              <w:rPr>
                <w:rFonts w:cs="Arial"/>
                <w:bCs/>
                <w:iCs/>
                <w:lang w:val="sr-Cyrl-CS"/>
              </w:rPr>
              <w:t>ДА/НЕ (заокружити)</w:t>
            </w:r>
          </w:p>
          <w:p w14:paraId="612C3CFC" w14:textId="77777777" w:rsidR="000E75A0" w:rsidRPr="00096C22" w:rsidRDefault="000E75A0" w:rsidP="008F7C4A">
            <w:pPr>
              <w:spacing w:before="0"/>
              <w:jc w:val="center"/>
              <w:rPr>
                <w:rFonts w:cs="Arial"/>
                <w:bCs/>
                <w:iCs/>
                <w:lang w:val="sr-Cyrl-CS"/>
              </w:rPr>
            </w:pPr>
          </w:p>
        </w:tc>
      </w:tr>
      <w:tr w:rsidR="009179BF" w:rsidRPr="00096C22" w14:paraId="0ADBCCD0" w14:textId="77777777" w:rsidTr="00941144">
        <w:tc>
          <w:tcPr>
            <w:tcW w:w="5395" w:type="dxa"/>
            <w:vAlign w:val="center"/>
          </w:tcPr>
          <w:p w14:paraId="2796DCE5" w14:textId="77777777" w:rsidR="009179BF" w:rsidRDefault="009179BF" w:rsidP="009179BF">
            <w:pPr>
              <w:spacing w:before="0"/>
              <w:jc w:val="center"/>
              <w:rPr>
                <w:rFonts w:cs="Arial"/>
                <w:b/>
                <w:bCs/>
                <w:iCs/>
                <w:lang w:val="sr-Cyrl-CS"/>
              </w:rPr>
            </w:pPr>
          </w:p>
          <w:p w14:paraId="26D5BCB2" w14:textId="2002D44A" w:rsidR="009179BF" w:rsidRPr="009179BF" w:rsidRDefault="009179BF" w:rsidP="009179BF">
            <w:pPr>
              <w:spacing w:before="0"/>
              <w:jc w:val="center"/>
              <w:rPr>
                <w:rFonts w:cs="Arial"/>
                <w:b/>
                <w:bCs/>
                <w:iCs/>
                <w:lang w:val="sr-Cyrl-CS"/>
              </w:rPr>
            </w:pPr>
            <w:r w:rsidRPr="009179BF">
              <w:rPr>
                <w:rFonts w:cs="Arial"/>
                <w:b/>
                <w:bCs/>
                <w:iCs/>
                <w:lang w:val="sr-Cyrl-CS"/>
              </w:rPr>
              <w:t>РОК ИСПОРУКЕ:</w:t>
            </w:r>
          </w:p>
          <w:p w14:paraId="3778A581" w14:textId="025D6415" w:rsidR="009179BF" w:rsidRPr="009179BF" w:rsidRDefault="009179BF" w:rsidP="009179BF">
            <w:pPr>
              <w:spacing w:before="0"/>
              <w:jc w:val="center"/>
              <w:rPr>
                <w:rFonts w:cs="Arial"/>
                <w:b/>
                <w:bCs/>
                <w:iCs/>
                <w:lang w:val="sr-Cyrl-CS"/>
              </w:rPr>
            </w:pPr>
            <w:r w:rsidRPr="009179BF">
              <w:rPr>
                <w:rFonts w:cs="Arial"/>
                <w:lang w:val="sr-Cyrl-RS"/>
              </w:rPr>
              <w:t xml:space="preserve">Сукцесивно, у року који не може бити дужи од </w:t>
            </w:r>
            <w:r w:rsidRPr="009179BF">
              <w:rPr>
                <w:rFonts w:cs="Arial"/>
                <w:color w:val="FF0000"/>
              </w:rPr>
              <w:t xml:space="preserve"> </w:t>
            </w:r>
            <w:r w:rsidR="0031509E" w:rsidRPr="0031509E">
              <w:rPr>
                <w:rFonts w:cs="Arial"/>
                <w:lang w:val="sr-Cyrl-RS"/>
              </w:rPr>
              <w:t>(седам</w:t>
            </w:r>
            <w:r w:rsidRPr="0031509E">
              <w:rPr>
                <w:rFonts w:cs="Arial"/>
                <w:lang w:val="sr-Cyrl-RS"/>
              </w:rPr>
              <w:t xml:space="preserve">) </w:t>
            </w:r>
            <w:r w:rsidRPr="009179BF">
              <w:rPr>
                <w:rFonts w:cs="Arial"/>
                <w:lang w:val="sr-Cyrl-RS"/>
              </w:rPr>
              <w:t>дана од дана пријема наруџбенице Наручиоца</w:t>
            </w:r>
          </w:p>
        </w:tc>
        <w:tc>
          <w:tcPr>
            <w:tcW w:w="3624" w:type="dxa"/>
            <w:vAlign w:val="center"/>
          </w:tcPr>
          <w:p w14:paraId="63D9F216" w14:textId="77777777" w:rsidR="009179BF" w:rsidRPr="009179BF" w:rsidRDefault="009179BF" w:rsidP="009179BF">
            <w:pPr>
              <w:spacing w:before="0"/>
              <w:jc w:val="center"/>
              <w:rPr>
                <w:rFonts w:cs="Arial"/>
                <w:b/>
                <w:bCs/>
                <w:iCs/>
                <w:lang w:val="sr-Cyrl-CS"/>
              </w:rPr>
            </w:pPr>
          </w:p>
          <w:p w14:paraId="3B291A9F" w14:textId="77777777" w:rsidR="009179BF" w:rsidRPr="009179BF" w:rsidRDefault="009179BF" w:rsidP="009179BF">
            <w:pPr>
              <w:spacing w:before="0"/>
              <w:jc w:val="center"/>
              <w:rPr>
                <w:rFonts w:cs="Arial"/>
                <w:bCs/>
                <w:iCs/>
                <w:lang w:val="sr-Cyrl-CS"/>
              </w:rPr>
            </w:pPr>
            <w:r w:rsidRPr="009179BF">
              <w:rPr>
                <w:rFonts w:cs="Arial"/>
                <w:bCs/>
                <w:iCs/>
                <w:lang w:val="sr-Cyrl-CS"/>
              </w:rPr>
              <w:t xml:space="preserve">Сукцесивно, ______ дана </w:t>
            </w:r>
            <w:r w:rsidRPr="009179BF">
              <w:rPr>
                <w:rFonts w:cs="Arial"/>
                <w:lang w:val="sr-Cyrl-RS"/>
              </w:rPr>
              <w:t>од дана пријема наруџбенице Наручиоца</w:t>
            </w:r>
          </w:p>
          <w:p w14:paraId="27FC086C" w14:textId="5CC7885F" w:rsidR="009179BF" w:rsidRPr="009179BF" w:rsidRDefault="009179BF" w:rsidP="009179BF">
            <w:pPr>
              <w:spacing w:before="0"/>
              <w:jc w:val="center"/>
              <w:rPr>
                <w:rFonts w:cs="Arial"/>
                <w:b/>
                <w:bCs/>
                <w:iCs/>
                <w:lang w:val="sr-Cyrl-CS"/>
              </w:rPr>
            </w:pPr>
          </w:p>
        </w:tc>
      </w:tr>
      <w:tr w:rsidR="009179BF" w:rsidRPr="00096C22" w14:paraId="3C9798E1" w14:textId="77777777" w:rsidTr="00941144">
        <w:trPr>
          <w:trHeight w:val="818"/>
        </w:trPr>
        <w:tc>
          <w:tcPr>
            <w:tcW w:w="5395" w:type="dxa"/>
            <w:vAlign w:val="center"/>
          </w:tcPr>
          <w:p w14:paraId="1A48CC5F" w14:textId="77777777" w:rsidR="009179BF" w:rsidRPr="009179BF" w:rsidRDefault="009179BF" w:rsidP="009179BF">
            <w:pPr>
              <w:spacing w:before="0"/>
              <w:jc w:val="center"/>
              <w:rPr>
                <w:rFonts w:cs="Arial"/>
                <w:b/>
                <w:bCs/>
                <w:iCs/>
                <w:lang w:val="sr-Cyrl-CS"/>
              </w:rPr>
            </w:pPr>
            <w:r w:rsidRPr="009179BF">
              <w:rPr>
                <w:rFonts w:cs="Arial"/>
                <w:b/>
                <w:bCs/>
                <w:iCs/>
                <w:lang w:val="sr-Cyrl-CS"/>
              </w:rPr>
              <w:t>ГАРАНТНИ РОК:</w:t>
            </w:r>
          </w:p>
          <w:p w14:paraId="7C8CA8B5" w14:textId="75D50FF5" w:rsidR="009179BF" w:rsidRPr="009179BF" w:rsidRDefault="009179BF" w:rsidP="009179BF">
            <w:pPr>
              <w:spacing w:before="0"/>
              <w:jc w:val="center"/>
              <w:rPr>
                <w:rFonts w:cs="Arial"/>
                <w:bCs/>
                <w:iCs/>
                <w:lang w:val="sr-Cyrl-CS"/>
              </w:rPr>
            </w:pPr>
            <w:r w:rsidRPr="009179BF">
              <w:rPr>
                <w:rFonts w:cs="Arial"/>
                <w:lang w:eastAsia="zh-CN"/>
              </w:rPr>
              <w:t>Гарантни рок за предмет набавке је гарантни рок произвођача</w:t>
            </w:r>
          </w:p>
        </w:tc>
        <w:tc>
          <w:tcPr>
            <w:tcW w:w="3624" w:type="dxa"/>
            <w:vAlign w:val="center"/>
          </w:tcPr>
          <w:p w14:paraId="5B4BABCC" w14:textId="77777777" w:rsidR="009179BF" w:rsidRPr="009179BF" w:rsidRDefault="009179BF" w:rsidP="009179BF">
            <w:pPr>
              <w:spacing w:before="0"/>
              <w:jc w:val="center"/>
              <w:rPr>
                <w:rFonts w:cs="Arial"/>
                <w:b/>
                <w:bCs/>
                <w:iCs/>
                <w:lang w:val="sr-Cyrl-CS"/>
              </w:rPr>
            </w:pPr>
          </w:p>
          <w:p w14:paraId="7A17D487" w14:textId="77777777" w:rsidR="009179BF" w:rsidRPr="00096C22" w:rsidRDefault="009179BF" w:rsidP="009179BF">
            <w:pPr>
              <w:spacing w:before="0"/>
              <w:jc w:val="center"/>
              <w:rPr>
                <w:rFonts w:cs="Arial"/>
                <w:bCs/>
                <w:iCs/>
                <w:lang w:val="sr-Cyrl-CS"/>
              </w:rPr>
            </w:pPr>
            <w:r w:rsidRPr="00096C22">
              <w:rPr>
                <w:rFonts w:cs="Arial"/>
                <w:bCs/>
                <w:iCs/>
                <w:lang w:val="sr-Cyrl-CS"/>
              </w:rPr>
              <w:t>Сагласан за захтевом наручиоца</w:t>
            </w:r>
          </w:p>
          <w:p w14:paraId="7F41410A" w14:textId="77777777" w:rsidR="009179BF" w:rsidRPr="00096C22" w:rsidRDefault="009179BF" w:rsidP="009179BF">
            <w:pPr>
              <w:spacing w:before="0"/>
              <w:jc w:val="center"/>
              <w:rPr>
                <w:rFonts w:cs="Arial"/>
                <w:bCs/>
                <w:iCs/>
                <w:lang w:val="sr-Cyrl-CS"/>
              </w:rPr>
            </w:pPr>
            <w:r w:rsidRPr="00096C22">
              <w:rPr>
                <w:rFonts w:cs="Arial"/>
                <w:bCs/>
                <w:iCs/>
                <w:lang w:val="sr-Cyrl-CS"/>
              </w:rPr>
              <w:t>ДА/НЕ (заокружити)</w:t>
            </w:r>
          </w:p>
          <w:p w14:paraId="67AB959D" w14:textId="24ECB7A8" w:rsidR="009179BF" w:rsidRPr="009179BF" w:rsidRDefault="009179BF" w:rsidP="009179BF">
            <w:pPr>
              <w:spacing w:before="0"/>
              <w:jc w:val="center"/>
              <w:rPr>
                <w:rFonts w:cs="Arial"/>
                <w:b/>
                <w:bCs/>
                <w:iCs/>
                <w:lang w:val="sr-Cyrl-CS"/>
              </w:rPr>
            </w:pPr>
          </w:p>
        </w:tc>
      </w:tr>
      <w:tr w:rsidR="009179BF" w:rsidRPr="00096C22" w14:paraId="11B60453" w14:textId="77777777" w:rsidTr="00941144">
        <w:trPr>
          <w:trHeight w:val="800"/>
        </w:trPr>
        <w:tc>
          <w:tcPr>
            <w:tcW w:w="5395" w:type="dxa"/>
            <w:vAlign w:val="center"/>
          </w:tcPr>
          <w:p w14:paraId="5010FCA1" w14:textId="77777777" w:rsidR="009179BF" w:rsidRDefault="009179BF" w:rsidP="009179BF">
            <w:pPr>
              <w:spacing w:before="0"/>
              <w:jc w:val="center"/>
              <w:rPr>
                <w:rFonts w:cs="Arial"/>
                <w:b/>
                <w:bCs/>
                <w:iCs/>
                <w:lang w:val="sr-Cyrl-CS"/>
              </w:rPr>
            </w:pPr>
            <w:r>
              <w:rPr>
                <w:rFonts w:cs="Arial"/>
                <w:b/>
                <w:bCs/>
                <w:iCs/>
                <w:lang w:val="sr-Cyrl-CS"/>
              </w:rPr>
              <w:t>МЕСТО ИСПОРУКЕ:</w:t>
            </w:r>
          </w:p>
          <w:p w14:paraId="681A9E45" w14:textId="77777777" w:rsidR="00941144" w:rsidRPr="00096C22" w:rsidRDefault="00941144" w:rsidP="00941144">
            <w:pPr>
              <w:rPr>
                <w:i/>
                <w:lang w:eastAsia="ar-SA"/>
              </w:rPr>
            </w:pPr>
            <w:r w:rsidRPr="00096C22">
              <w:rPr>
                <w:lang w:val="sr-Cyrl-CS" w:eastAsia="ar-SA"/>
              </w:rPr>
              <w:t>М</w:t>
            </w:r>
            <w:r w:rsidRPr="00096C22">
              <w:rPr>
                <w:lang w:eastAsia="ar-SA"/>
              </w:rPr>
              <w:t>есто испоруке</w:t>
            </w:r>
            <w:r w:rsidRPr="00096C22">
              <w:rPr>
                <w:lang w:val="sr-Cyrl-RS" w:eastAsia="ar-SA"/>
              </w:rPr>
              <w:t xml:space="preserve"> </w:t>
            </w:r>
            <w:r>
              <w:rPr>
                <w:lang w:val="sr-Cyrl-RS" w:eastAsia="ar-SA"/>
              </w:rPr>
              <w:t>су магацини Наручиоца у Техничко</w:t>
            </w:r>
            <w:r w:rsidRPr="00096C22">
              <w:rPr>
                <w:lang w:val="sr-Cyrl-RS" w:eastAsia="ar-SA"/>
              </w:rPr>
              <w:t>м центр</w:t>
            </w:r>
            <w:r>
              <w:rPr>
                <w:lang w:val="sr-Cyrl-RS" w:eastAsia="ar-SA"/>
              </w:rPr>
              <w:t>у Краљево:</w:t>
            </w:r>
          </w:p>
          <w:p w14:paraId="6036993A" w14:textId="77777777" w:rsidR="00941144" w:rsidRPr="00BD3FA1" w:rsidRDefault="00941144" w:rsidP="00941144">
            <w:pPr>
              <w:widowControl w:val="0"/>
              <w:numPr>
                <w:ilvl w:val="0"/>
                <w:numId w:val="45"/>
              </w:numPr>
              <w:suppressAutoHyphens/>
              <w:spacing w:before="0" w:line="276" w:lineRule="auto"/>
              <w:rPr>
                <w:rFonts w:eastAsia="Calibri"/>
                <w:color w:val="000000"/>
                <w:kern w:val="1"/>
                <w:lang w:eastAsia="hi-IN" w:bidi="hi-IN"/>
              </w:rPr>
            </w:pPr>
            <w:r w:rsidRPr="00BD3FA1">
              <w:rPr>
                <w:rFonts w:eastAsia="Calibri"/>
                <w:color w:val="000000"/>
                <w:kern w:val="1"/>
                <w:lang w:val="sr-Cyrl-RS" w:eastAsia="hi-IN" w:bidi="hi-IN"/>
              </w:rPr>
              <w:t>34 000 Аранђеловац,</w:t>
            </w:r>
            <w:r w:rsidRPr="00BD3FA1">
              <w:rPr>
                <w:rFonts w:eastAsia="Calibri"/>
                <w:color w:val="000000"/>
                <w:kern w:val="1"/>
                <w:lang w:eastAsia="hi-IN" w:bidi="hi-IN"/>
              </w:rPr>
              <w:t xml:space="preserve"> улица </w:t>
            </w:r>
            <w:r w:rsidRPr="00BD3FA1">
              <w:rPr>
                <w:rFonts w:eastAsia="Calibri"/>
                <w:color w:val="000000"/>
                <w:kern w:val="1"/>
                <w:lang w:val="sr-Cyrl-RS" w:eastAsia="hi-IN" w:bidi="hi-IN"/>
              </w:rPr>
              <w:t>Кнеза Милоша 275</w:t>
            </w:r>
            <w:r w:rsidRPr="00BD3FA1">
              <w:rPr>
                <w:rFonts w:eastAsia="Calibri"/>
                <w:color w:val="000000"/>
                <w:kern w:val="1"/>
                <w:lang w:eastAsia="hi-IN" w:bidi="hi-IN"/>
              </w:rPr>
              <w:t xml:space="preserve">, </w:t>
            </w:r>
          </w:p>
          <w:p w14:paraId="29A12FF2" w14:textId="77777777" w:rsidR="00941144" w:rsidRPr="00BD3FA1" w:rsidRDefault="00941144" w:rsidP="00941144">
            <w:pPr>
              <w:widowControl w:val="0"/>
              <w:numPr>
                <w:ilvl w:val="0"/>
                <w:numId w:val="45"/>
              </w:numPr>
              <w:suppressAutoHyphens/>
              <w:spacing w:before="0" w:line="276" w:lineRule="auto"/>
              <w:rPr>
                <w:rFonts w:eastAsia="Calibri"/>
                <w:color w:val="000000"/>
                <w:kern w:val="1"/>
                <w:lang w:eastAsia="hi-IN" w:bidi="hi-IN"/>
              </w:rPr>
            </w:pPr>
            <w:r w:rsidRPr="00BD3FA1">
              <w:rPr>
                <w:rFonts w:eastAsia="Calibri"/>
                <w:color w:val="000000"/>
                <w:kern w:val="1"/>
                <w:lang w:val="sr-Cyrl-RS" w:eastAsia="hi-IN" w:bidi="hi-IN"/>
              </w:rPr>
              <w:t>14000 Ваљево, Сувоборска 9,</w:t>
            </w:r>
          </w:p>
          <w:p w14:paraId="27B923A4" w14:textId="77777777" w:rsidR="00941144" w:rsidRPr="00BD3FA1" w:rsidRDefault="00941144" w:rsidP="00941144">
            <w:pPr>
              <w:widowControl w:val="0"/>
              <w:numPr>
                <w:ilvl w:val="0"/>
                <w:numId w:val="45"/>
              </w:numPr>
              <w:suppressAutoHyphens/>
              <w:spacing w:before="0" w:line="276" w:lineRule="auto"/>
              <w:rPr>
                <w:rFonts w:eastAsia="Calibri"/>
                <w:color w:val="000000"/>
                <w:kern w:val="1"/>
                <w:lang w:eastAsia="hi-IN" w:bidi="hi-IN"/>
              </w:rPr>
            </w:pPr>
            <w:r w:rsidRPr="00BD3FA1">
              <w:rPr>
                <w:rFonts w:eastAsia="Calibri"/>
                <w:color w:val="000000"/>
                <w:kern w:val="1"/>
                <w:lang w:val="sr-Cyrl-RS" w:eastAsia="hi-IN" w:bidi="hi-IN"/>
              </w:rPr>
              <w:t>35000 Јагодина, 7. јула 62,</w:t>
            </w:r>
          </w:p>
          <w:p w14:paraId="0499246C" w14:textId="77777777" w:rsidR="00941144" w:rsidRPr="00BD3FA1" w:rsidRDefault="00941144" w:rsidP="00941144">
            <w:pPr>
              <w:widowControl w:val="0"/>
              <w:numPr>
                <w:ilvl w:val="0"/>
                <w:numId w:val="45"/>
              </w:numPr>
              <w:suppressAutoHyphens/>
              <w:spacing w:before="0" w:line="276" w:lineRule="auto"/>
              <w:rPr>
                <w:rFonts w:eastAsia="Calibri"/>
                <w:color w:val="000000"/>
                <w:kern w:val="1"/>
                <w:lang w:eastAsia="hi-IN" w:bidi="hi-IN"/>
              </w:rPr>
            </w:pPr>
            <w:r w:rsidRPr="00BD3FA1">
              <w:rPr>
                <w:rFonts w:eastAsia="Calibri"/>
                <w:color w:val="000000"/>
                <w:kern w:val="1"/>
                <w:lang w:val="sr-Cyrl-RS" w:eastAsia="hi-IN" w:bidi="hi-IN"/>
              </w:rPr>
              <w:t>36000 Краљево, Димитрија Туцовића 5,</w:t>
            </w:r>
          </w:p>
          <w:p w14:paraId="0216EE8C" w14:textId="77777777" w:rsidR="00941144" w:rsidRPr="00BD3FA1" w:rsidRDefault="00941144" w:rsidP="00941144">
            <w:pPr>
              <w:widowControl w:val="0"/>
              <w:numPr>
                <w:ilvl w:val="0"/>
                <w:numId w:val="45"/>
              </w:numPr>
              <w:suppressAutoHyphens/>
              <w:spacing w:before="0" w:line="276" w:lineRule="auto"/>
              <w:rPr>
                <w:rFonts w:eastAsia="Calibri"/>
                <w:color w:val="000000"/>
                <w:kern w:val="1"/>
                <w:lang w:eastAsia="hi-IN" w:bidi="hi-IN"/>
              </w:rPr>
            </w:pPr>
            <w:r w:rsidRPr="00BD3FA1">
              <w:rPr>
                <w:rFonts w:eastAsia="Calibri"/>
                <w:color w:val="000000"/>
                <w:kern w:val="1"/>
                <w:lang w:val="sr-Cyrl-RS" w:eastAsia="hi-IN" w:bidi="hi-IN"/>
              </w:rPr>
              <w:t>37000 Крушевац, Косанчићева 32,</w:t>
            </w:r>
          </w:p>
          <w:p w14:paraId="44CA23E3" w14:textId="77777777" w:rsidR="00941144" w:rsidRPr="00BD3FA1" w:rsidRDefault="00941144" w:rsidP="00941144">
            <w:pPr>
              <w:widowControl w:val="0"/>
              <w:numPr>
                <w:ilvl w:val="0"/>
                <w:numId w:val="45"/>
              </w:numPr>
              <w:suppressAutoHyphens/>
              <w:spacing w:before="0" w:line="276" w:lineRule="auto"/>
              <w:rPr>
                <w:rFonts w:eastAsia="Calibri"/>
                <w:color w:val="000000"/>
                <w:kern w:val="1"/>
                <w:lang w:eastAsia="hi-IN" w:bidi="hi-IN"/>
              </w:rPr>
            </w:pPr>
            <w:r w:rsidRPr="00BD3FA1">
              <w:rPr>
                <w:rFonts w:eastAsia="Calibri"/>
                <w:color w:val="000000"/>
                <w:kern w:val="1"/>
                <w:lang w:val="sr-Cyrl-RS" w:eastAsia="hi-IN" w:bidi="hi-IN"/>
              </w:rPr>
              <w:t>11550 Лазаревац, Јанка Стајчића 2,</w:t>
            </w:r>
          </w:p>
          <w:p w14:paraId="19CF89B2" w14:textId="77777777" w:rsidR="00941144" w:rsidRPr="00BD3FA1" w:rsidRDefault="00941144" w:rsidP="00941144">
            <w:pPr>
              <w:pStyle w:val="ListParagraph"/>
              <w:widowControl w:val="0"/>
              <w:numPr>
                <w:ilvl w:val="0"/>
                <w:numId w:val="45"/>
              </w:numPr>
              <w:suppressAutoHyphens/>
              <w:spacing w:before="0"/>
              <w:rPr>
                <w:rFonts w:ascii="Arial" w:hAnsi="Arial" w:cs="Arial"/>
                <w:color w:val="000000"/>
                <w:kern w:val="1"/>
                <w:lang w:eastAsia="hi-IN" w:bidi="hi-IN"/>
              </w:rPr>
            </w:pPr>
            <w:r w:rsidRPr="00BD3FA1">
              <w:rPr>
                <w:rFonts w:ascii="Arial" w:hAnsi="Arial" w:cs="Arial"/>
                <w:color w:val="000000"/>
                <w:kern w:val="1"/>
                <w:lang w:val="sr-Cyrl-RS" w:eastAsia="hi-IN" w:bidi="hi-IN"/>
              </w:rPr>
              <w:t>15300 Лозница, Слободана Пенезића,</w:t>
            </w:r>
          </w:p>
          <w:p w14:paraId="49E22E0E" w14:textId="77777777" w:rsidR="00941144" w:rsidRPr="00BD3FA1" w:rsidRDefault="00941144" w:rsidP="00941144">
            <w:pPr>
              <w:pStyle w:val="ListParagraph"/>
              <w:widowControl w:val="0"/>
              <w:numPr>
                <w:ilvl w:val="0"/>
                <w:numId w:val="45"/>
              </w:numPr>
              <w:suppressAutoHyphens/>
              <w:spacing w:before="0"/>
              <w:rPr>
                <w:rFonts w:ascii="Arial" w:hAnsi="Arial" w:cs="Arial"/>
                <w:color w:val="000000"/>
                <w:kern w:val="1"/>
                <w:lang w:eastAsia="hi-IN" w:bidi="hi-IN"/>
              </w:rPr>
            </w:pPr>
            <w:r w:rsidRPr="00BD3FA1">
              <w:rPr>
                <w:rFonts w:ascii="Arial" w:hAnsi="Arial" w:cs="Arial"/>
                <w:color w:val="000000"/>
                <w:kern w:val="1"/>
                <w:lang w:val="sr-Cyrl-RS" w:eastAsia="hi-IN" w:bidi="hi-IN"/>
              </w:rPr>
              <w:t>36300 Нови Пазар, Димитрија Туцовића бб,</w:t>
            </w:r>
          </w:p>
          <w:p w14:paraId="050DB85D" w14:textId="77777777" w:rsidR="00941144" w:rsidRPr="00BD3FA1" w:rsidRDefault="00941144" w:rsidP="00941144">
            <w:pPr>
              <w:pStyle w:val="ListParagraph"/>
              <w:widowControl w:val="0"/>
              <w:numPr>
                <w:ilvl w:val="0"/>
                <w:numId w:val="45"/>
              </w:numPr>
              <w:suppressAutoHyphens/>
              <w:spacing w:before="0"/>
              <w:rPr>
                <w:rFonts w:ascii="Arial" w:hAnsi="Arial" w:cs="Arial"/>
                <w:color w:val="000000"/>
                <w:kern w:val="1"/>
                <w:lang w:eastAsia="hi-IN" w:bidi="hi-IN"/>
              </w:rPr>
            </w:pPr>
            <w:r w:rsidRPr="00BD3FA1">
              <w:rPr>
                <w:rFonts w:ascii="Arial" w:hAnsi="Arial" w:cs="Arial"/>
                <w:color w:val="000000"/>
                <w:kern w:val="1"/>
                <w:lang w:val="sr-Cyrl-RS" w:eastAsia="hi-IN" w:bidi="hi-IN"/>
              </w:rPr>
              <w:t>32000 Чачак, Кренов пролаз бб,</w:t>
            </w:r>
          </w:p>
          <w:p w14:paraId="7A668320" w14:textId="77777777" w:rsidR="00941144" w:rsidRPr="00BD3FA1" w:rsidRDefault="00941144" w:rsidP="00941144">
            <w:pPr>
              <w:pStyle w:val="ListParagraph"/>
              <w:widowControl w:val="0"/>
              <w:numPr>
                <w:ilvl w:val="0"/>
                <w:numId w:val="45"/>
              </w:numPr>
              <w:suppressAutoHyphens/>
              <w:spacing w:before="0"/>
              <w:rPr>
                <w:rFonts w:ascii="Arial" w:hAnsi="Arial" w:cs="Arial"/>
                <w:color w:val="000000"/>
                <w:kern w:val="1"/>
                <w:lang w:eastAsia="hi-IN" w:bidi="hi-IN"/>
              </w:rPr>
            </w:pPr>
            <w:r w:rsidRPr="00BD3FA1">
              <w:rPr>
                <w:rFonts w:ascii="Arial" w:hAnsi="Arial" w:cs="Arial"/>
                <w:color w:val="000000"/>
                <w:kern w:val="1"/>
                <w:lang w:val="sr-Cyrl-RS" w:eastAsia="hi-IN" w:bidi="hi-IN"/>
              </w:rPr>
              <w:t>15000 Шабац, Поцерска 86,</w:t>
            </w:r>
          </w:p>
          <w:p w14:paraId="01A55ABD" w14:textId="503F9DFC" w:rsidR="009179BF" w:rsidRPr="00941144" w:rsidRDefault="00941144" w:rsidP="00941144">
            <w:pPr>
              <w:pStyle w:val="ListParagraph"/>
              <w:widowControl w:val="0"/>
              <w:numPr>
                <w:ilvl w:val="0"/>
                <w:numId w:val="45"/>
              </w:numPr>
              <w:suppressAutoHyphens/>
              <w:spacing w:before="0"/>
              <w:rPr>
                <w:rFonts w:ascii="Arial" w:hAnsi="Arial" w:cs="Arial"/>
                <w:color w:val="000000"/>
                <w:kern w:val="1"/>
                <w:lang w:eastAsia="hi-IN" w:bidi="hi-IN"/>
              </w:rPr>
            </w:pPr>
            <w:r w:rsidRPr="00BD3FA1">
              <w:rPr>
                <w:rFonts w:ascii="Arial" w:hAnsi="Arial" w:cs="Arial"/>
                <w:color w:val="000000"/>
                <w:kern w:val="1"/>
                <w:lang w:val="sr-Cyrl-RS" w:eastAsia="hi-IN" w:bidi="hi-IN"/>
              </w:rPr>
              <w:t>31000 Ужице, Момчила Тешића 13.</w:t>
            </w:r>
          </w:p>
        </w:tc>
        <w:tc>
          <w:tcPr>
            <w:tcW w:w="3624" w:type="dxa"/>
            <w:vAlign w:val="center"/>
          </w:tcPr>
          <w:p w14:paraId="58CFCDDC" w14:textId="77777777" w:rsidR="009179BF" w:rsidRPr="00096C22" w:rsidRDefault="009179BF" w:rsidP="009179BF">
            <w:pPr>
              <w:spacing w:before="0"/>
              <w:jc w:val="center"/>
              <w:rPr>
                <w:rFonts w:cs="Arial"/>
                <w:bCs/>
                <w:iCs/>
                <w:lang w:val="sr-Cyrl-CS"/>
              </w:rPr>
            </w:pPr>
            <w:r w:rsidRPr="00096C22">
              <w:rPr>
                <w:rFonts w:cs="Arial"/>
                <w:bCs/>
                <w:iCs/>
                <w:lang w:val="sr-Cyrl-CS"/>
              </w:rPr>
              <w:t>Сагласан за захтевом наручиоца</w:t>
            </w:r>
          </w:p>
          <w:p w14:paraId="3719437E" w14:textId="77777777" w:rsidR="009179BF" w:rsidRPr="00096C22" w:rsidRDefault="009179BF" w:rsidP="009179BF">
            <w:pPr>
              <w:spacing w:before="0"/>
              <w:jc w:val="center"/>
              <w:rPr>
                <w:rFonts w:cs="Arial"/>
                <w:bCs/>
                <w:iCs/>
                <w:lang w:val="sr-Cyrl-CS"/>
              </w:rPr>
            </w:pPr>
            <w:r w:rsidRPr="00096C22">
              <w:rPr>
                <w:rFonts w:cs="Arial"/>
                <w:bCs/>
                <w:iCs/>
                <w:lang w:val="sr-Cyrl-CS"/>
              </w:rPr>
              <w:t>ДА/НЕ (заокружити)</w:t>
            </w:r>
          </w:p>
          <w:p w14:paraId="3F96A7F4" w14:textId="77777777" w:rsidR="009179BF" w:rsidRPr="00096C22" w:rsidRDefault="009179BF" w:rsidP="009179BF">
            <w:pPr>
              <w:spacing w:before="0"/>
              <w:jc w:val="center"/>
              <w:rPr>
                <w:rFonts w:cs="Arial"/>
                <w:b/>
                <w:bCs/>
                <w:iCs/>
                <w:lang w:val="sr-Cyrl-CS"/>
              </w:rPr>
            </w:pPr>
          </w:p>
        </w:tc>
      </w:tr>
      <w:tr w:rsidR="009179BF" w:rsidRPr="00096C22" w14:paraId="31E1EDA8" w14:textId="77777777" w:rsidTr="00941144">
        <w:trPr>
          <w:trHeight w:val="800"/>
        </w:trPr>
        <w:tc>
          <w:tcPr>
            <w:tcW w:w="5395" w:type="dxa"/>
            <w:vAlign w:val="center"/>
          </w:tcPr>
          <w:p w14:paraId="1ED0B859" w14:textId="77777777" w:rsidR="009179BF" w:rsidRPr="00096C22" w:rsidRDefault="009179BF" w:rsidP="009179BF">
            <w:pPr>
              <w:spacing w:before="0"/>
              <w:jc w:val="center"/>
              <w:rPr>
                <w:rFonts w:cs="Arial"/>
                <w:b/>
                <w:bCs/>
                <w:iCs/>
                <w:lang w:val="sr-Cyrl-CS"/>
              </w:rPr>
            </w:pPr>
            <w:r w:rsidRPr="00096C22">
              <w:rPr>
                <w:rFonts w:cs="Arial"/>
                <w:b/>
                <w:bCs/>
                <w:iCs/>
                <w:lang w:val="sr-Cyrl-CS"/>
              </w:rPr>
              <w:t>РОК ВАЖЕЊА ПОНУДЕ:</w:t>
            </w:r>
          </w:p>
          <w:p w14:paraId="483CE22F" w14:textId="77777777" w:rsidR="009179BF" w:rsidRPr="00096C22" w:rsidRDefault="009179BF" w:rsidP="009179BF">
            <w:pPr>
              <w:spacing w:before="0"/>
              <w:jc w:val="center"/>
              <w:rPr>
                <w:rFonts w:cs="Arial"/>
                <w:b/>
                <w:bCs/>
                <w:iCs/>
                <w:lang w:val="sr-Cyrl-CS"/>
              </w:rPr>
            </w:pPr>
            <w:r w:rsidRPr="00096C22">
              <w:rPr>
                <w:rFonts w:cs="Arial"/>
                <w:bCs/>
                <w:iCs/>
                <w:lang w:val="sr-Cyrl-CS"/>
              </w:rPr>
              <w:t>не може бити краћ</w:t>
            </w:r>
            <w:r w:rsidRPr="00096C22">
              <w:rPr>
                <w:rFonts w:cs="Arial"/>
                <w:bCs/>
                <w:iCs/>
              </w:rPr>
              <w:t>и</w:t>
            </w:r>
            <w:r w:rsidRPr="00096C22">
              <w:rPr>
                <w:rFonts w:cs="Arial"/>
                <w:bCs/>
                <w:iCs/>
                <w:lang w:val="sr-Cyrl-CS"/>
              </w:rPr>
              <w:t xml:space="preserve"> од 60 (словима: шездесет) дана од дана отварања понуда</w:t>
            </w:r>
          </w:p>
        </w:tc>
        <w:tc>
          <w:tcPr>
            <w:tcW w:w="3624" w:type="dxa"/>
            <w:vAlign w:val="center"/>
          </w:tcPr>
          <w:p w14:paraId="62BDF339" w14:textId="77777777" w:rsidR="009179BF" w:rsidRPr="00096C22" w:rsidRDefault="009179BF" w:rsidP="009179BF">
            <w:pPr>
              <w:spacing w:before="0"/>
              <w:jc w:val="center"/>
              <w:rPr>
                <w:rFonts w:cs="Arial"/>
                <w:b/>
                <w:bCs/>
                <w:iCs/>
                <w:lang w:val="sr-Cyrl-CS"/>
              </w:rPr>
            </w:pPr>
          </w:p>
          <w:p w14:paraId="2C28BCDB" w14:textId="77777777" w:rsidR="009179BF" w:rsidRPr="00096C22" w:rsidRDefault="009179BF" w:rsidP="009179BF">
            <w:pPr>
              <w:spacing w:before="0"/>
              <w:jc w:val="center"/>
              <w:rPr>
                <w:rFonts w:cs="Arial"/>
                <w:b/>
                <w:bCs/>
                <w:iCs/>
                <w:lang w:val="sr-Cyrl-CS"/>
              </w:rPr>
            </w:pPr>
            <w:r w:rsidRPr="00096C22">
              <w:rPr>
                <w:rFonts w:cs="Arial"/>
                <w:bCs/>
                <w:iCs/>
                <w:lang w:val="sr-Cyrl-CS"/>
              </w:rPr>
              <w:t>_____ дана од дана отварања понуда</w:t>
            </w:r>
          </w:p>
        </w:tc>
      </w:tr>
      <w:tr w:rsidR="009179BF" w:rsidRPr="00096C22" w14:paraId="673E542C" w14:textId="77777777" w:rsidTr="009179BF">
        <w:tc>
          <w:tcPr>
            <w:tcW w:w="9019" w:type="dxa"/>
            <w:gridSpan w:val="2"/>
          </w:tcPr>
          <w:p w14:paraId="4367268A" w14:textId="77777777" w:rsidR="009179BF" w:rsidRPr="00096C22" w:rsidRDefault="009179BF" w:rsidP="009179BF">
            <w:pPr>
              <w:spacing w:before="0"/>
              <w:rPr>
                <w:rFonts w:cs="Arial"/>
                <w:bCs/>
                <w:iCs/>
                <w:lang w:val="sr-Cyrl-CS"/>
              </w:rPr>
            </w:pPr>
            <w:r w:rsidRPr="00096C22">
              <w:rPr>
                <w:rFonts w:cs="Arial"/>
                <w:bCs/>
                <w:iCs/>
                <w:lang w:val="sr-Cyrl-CS"/>
              </w:rPr>
              <w:t>Понуда понуђача који не прихвата услове наручиоца за рок и начин плаћања, рок испоруке, гарантни рок, место испоруке и рок важења понуде сматраће се неприхватљивом.</w:t>
            </w:r>
          </w:p>
        </w:tc>
      </w:tr>
    </w:tbl>
    <w:p w14:paraId="5D30063B" w14:textId="77777777" w:rsidR="00BA2C2D" w:rsidRPr="00096C22" w:rsidRDefault="00BA2C2D" w:rsidP="00BA2C2D">
      <w:pPr>
        <w:spacing w:before="0"/>
        <w:rPr>
          <w:rFonts w:cs="Arial"/>
          <w:b/>
          <w:bCs/>
          <w:i/>
          <w:iCs/>
          <w:lang w:val="sr-Cyrl-CS"/>
        </w:rPr>
      </w:pPr>
    </w:p>
    <w:p w14:paraId="166BF501" w14:textId="77777777" w:rsidR="008F7C4A" w:rsidRPr="00096C22" w:rsidRDefault="008F7C4A" w:rsidP="00BA2C2D">
      <w:pPr>
        <w:spacing w:before="0"/>
        <w:rPr>
          <w:rFonts w:cs="Arial"/>
          <w:b/>
          <w:bCs/>
          <w:i/>
          <w:iCs/>
          <w:lang w:val="sr-Cyrl-CS"/>
        </w:rPr>
      </w:pPr>
    </w:p>
    <w:p w14:paraId="46A2EC99" w14:textId="77777777" w:rsidR="008F7C4A" w:rsidRPr="00096C22" w:rsidRDefault="008F7C4A" w:rsidP="00BA2C2D">
      <w:pPr>
        <w:spacing w:before="0"/>
        <w:rPr>
          <w:rFonts w:cs="Arial"/>
          <w:b/>
          <w:bCs/>
          <w:i/>
          <w:iCs/>
          <w:lang w:val="sr-Cyrl-CS"/>
        </w:rPr>
      </w:pPr>
    </w:p>
    <w:p w14:paraId="735B7D20" w14:textId="77777777" w:rsidR="000E75A0" w:rsidRPr="00096C22" w:rsidRDefault="00BA2C2D" w:rsidP="00BA2C2D">
      <w:pPr>
        <w:spacing w:before="0"/>
        <w:rPr>
          <w:rFonts w:eastAsia="TimesNewRomanPSMT" w:cs="Arial"/>
          <w:bCs/>
          <w:lang w:val="sr-Cyrl-CS"/>
        </w:rPr>
      </w:pPr>
      <w:r w:rsidRPr="00096C22">
        <w:rPr>
          <w:rFonts w:cs="Arial"/>
          <w:b/>
          <w:bCs/>
          <w:i/>
          <w:iCs/>
          <w:lang w:val="sr-Cyrl-CS"/>
        </w:rPr>
        <w:t xml:space="preserve">               </w:t>
      </w:r>
      <w:r w:rsidR="000E75A0" w:rsidRPr="00096C22">
        <w:rPr>
          <w:rFonts w:eastAsia="TimesNewRomanPSMT" w:cs="Arial"/>
          <w:bCs/>
        </w:rPr>
        <w:t xml:space="preserve">Датум </w:t>
      </w:r>
      <w:r w:rsidR="000E75A0" w:rsidRPr="00096C22">
        <w:rPr>
          <w:rFonts w:eastAsia="TimesNewRomanPSMT" w:cs="Arial"/>
          <w:bCs/>
        </w:rPr>
        <w:tab/>
      </w:r>
      <w:r w:rsidR="000E75A0" w:rsidRPr="00096C22">
        <w:rPr>
          <w:rFonts w:eastAsia="TimesNewRomanPSMT" w:cs="Arial"/>
          <w:bCs/>
        </w:rPr>
        <w:tab/>
      </w:r>
      <w:r w:rsidR="000E75A0" w:rsidRPr="00096C22">
        <w:rPr>
          <w:rFonts w:eastAsia="TimesNewRomanPSMT" w:cs="Arial"/>
          <w:bCs/>
        </w:rPr>
        <w:tab/>
      </w:r>
      <w:r w:rsidR="000E75A0" w:rsidRPr="00096C22">
        <w:rPr>
          <w:rFonts w:eastAsia="TimesNewRomanPSMT" w:cs="Arial"/>
          <w:bCs/>
        </w:rPr>
        <w:tab/>
        <w:t xml:space="preserve">             </w:t>
      </w:r>
      <w:r w:rsidRPr="00096C22">
        <w:rPr>
          <w:rFonts w:eastAsia="TimesNewRomanPSMT" w:cs="Arial"/>
          <w:bCs/>
          <w:lang w:val="sr-Cyrl-CS"/>
        </w:rPr>
        <w:t xml:space="preserve">                </w:t>
      </w:r>
      <w:r w:rsidR="000E75A0" w:rsidRPr="00096C22">
        <w:rPr>
          <w:rFonts w:eastAsia="TimesNewRomanPSMT" w:cs="Arial"/>
          <w:bCs/>
          <w:lang w:val="sr-Cyrl-CS"/>
        </w:rPr>
        <w:t xml:space="preserve"> </w:t>
      </w:r>
      <w:r w:rsidRPr="00096C22">
        <w:rPr>
          <w:rFonts w:eastAsia="TimesNewRomanPSMT" w:cs="Arial"/>
          <w:bCs/>
          <w:lang w:val="sr-Cyrl-CS"/>
        </w:rPr>
        <w:t xml:space="preserve">        </w:t>
      </w:r>
      <w:r w:rsidR="000E75A0" w:rsidRPr="00096C22">
        <w:rPr>
          <w:rFonts w:eastAsia="TimesNewRomanPSMT" w:cs="Arial"/>
          <w:bCs/>
        </w:rPr>
        <w:t>Понуђач</w:t>
      </w:r>
    </w:p>
    <w:p w14:paraId="17DC22C6" w14:textId="77777777" w:rsidR="000E75A0" w:rsidRPr="00096C22" w:rsidRDefault="000E75A0" w:rsidP="000E75A0">
      <w:pPr>
        <w:spacing w:before="0"/>
        <w:ind w:left="720" w:firstLine="720"/>
        <w:rPr>
          <w:rFonts w:eastAsia="TimesNewRomanPSMT" w:cs="Arial"/>
          <w:bCs/>
          <w:lang w:val="sr-Cyrl-CS"/>
        </w:rPr>
      </w:pPr>
    </w:p>
    <w:p w14:paraId="732EBA01" w14:textId="77777777" w:rsidR="000E75A0" w:rsidRPr="00096C22" w:rsidRDefault="000E75A0" w:rsidP="000E75A0">
      <w:pPr>
        <w:spacing w:before="0"/>
        <w:rPr>
          <w:rFonts w:eastAsia="TimesNewRomanPS-BoldMT" w:cs="Arial"/>
          <w:b/>
          <w:bCs/>
          <w:i/>
          <w:iCs/>
          <w:lang w:val="sr-Cyrl-CS"/>
        </w:rPr>
      </w:pPr>
      <w:r w:rsidRPr="00096C22">
        <w:rPr>
          <w:rFonts w:eastAsia="TimesNewRomanPS-BoldMT" w:cs="Arial"/>
          <w:b/>
          <w:bCs/>
          <w:i/>
          <w:iCs/>
        </w:rPr>
        <w:t>________________________</w:t>
      </w:r>
      <w:r w:rsidR="00BA2C2D" w:rsidRPr="00096C22">
        <w:rPr>
          <w:rFonts w:eastAsia="TimesNewRomanPS-BoldMT" w:cs="Arial"/>
          <w:b/>
          <w:bCs/>
          <w:i/>
          <w:iCs/>
          <w:lang w:val="sr-Cyrl-CS"/>
        </w:rPr>
        <w:t xml:space="preserve">          </w:t>
      </w:r>
      <w:r w:rsidRPr="00096C22">
        <w:rPr>
          <w:rFonts w:eastAsia="TimesNewRomanPS-BoldMT" w:cs="Arial"/>
          <w:b/>
          <w:bCs/>
          <w:i/>
          <w:iCs/>
          <w:lang w:val="sr-Cyrl-CS"/>
        </w:rPr>
        <w:t xml:space="preserve">        М.П.</w:t>
      </w:r>
      <w:r w:rsidRPr="00096C22">
        <w:rPr>
          <w:rFonts w:eastAsia="TimesNewRomanPS-BoldMT" w:cs="Arial"/>
          <w:b/>
          <w:bCs/>
          <w:i/>
          <w:iCs/>
        </w:rPr>
        <w:tab/>
      </w:r>
      <w:r w:rsidRPr="00096C22">
        <w:rPr>
          <w:rFonts w:eastAsia="TimesNewRomanPS-BoldMT" w:cs="Arial"/>
          <w:b/>
          <w:bCs/>
          <w:i/>
          <w:iCs/>
          <w:lang w:val="sr-Cyrl-CS"/>
        </w:rPr>
        <w:t xml:space="preserve">              </w:t>
      </w:r>
      <w:r w:rsidR="00BA2C2D" w:rsidRPr="00096C22">
        <w:rPr>
          <w:rFonts w:eastAsia="TimesNewRomanPS-BoldMT" w:cs="Arial"/>
          <w:b/>
          <w:bCs/>
          <w:i/>
          <w:iCs/>
          <w:lang w:val="sr-Cyrl-CS"/>
        </w:rPr>
        <w:t>___</w:t>
      </w:r>
      <w:r w:rsidRPr="00096C22">
        <w:rPr>
          <w:rFonts w:eastAsia="TimesNewRomanPS-BoldMT" w:cs="Arial"/>
          <w:b/>
          <w:bCs/>
          <w:i/>
          <w:iCs/>
          <w:lang w:val="sr-Cyrl-CS"/>
        </w:rPr>
        <w:t xml:space="preserve">__________________                                      </w:t>
      </w:r>
    </w:p>
    <w:p w14:paraId="62A29B6B" w14:textId="77777777" w:rsidR="00BA2C2D" w:rsidRPr="00096C22" w:rsidRDefault="00BA2C2D" w:rsidP="000E75A0">
      <w:pPr>
        <w:spacing w:before="0"/>
        <w:rPr>
          <w:rFonts w:cs="Arial"/>
          <w:b/>
          <w:bCs/>
          <w:i/>
          <w:iCs/>
          <w:u w:val="single"/>
        </w:rPr>
      </w:pPr>
    </w:p>
    <w:p w14:paraId="133136CF" w14:textId="77777777" w:rsidR="000E75A0" w:rsidRPr="00096C22" w:rsidRDefault="000E75A0" w:rsidP="000E75A0">
      <w:pPr>
        <w:spacing w:before="0"/>
        <w:rPr>
          <w:rFonts w:cs="Arial"/>
          <w:b/>
          <w:bCs/>
          <w:i/>
          <w:iCs/>
          <w:u w:val="single"/>
          <w:lang w:val="sr-Cyrl-RS"/>
        </w:rPr>
      </w:pPr>
      <w:r w:rsidRPr="00096C22">
        <w:rPr>
          <w:rFonts w:cs="Arial"/>
          <w:b/>
          <w:bCs/>
          <w:i/>
          <w:iCs/>
          <w:u w:val="single"/>
        </w:rPr>
        <w:t>Напомене:</w:t>
      </w:r>
    </w:p>
    <w:p w14:paraId="62105BFE" w14:textId="77777777" w:rsidR="00BA2C2D" w:rsidRPr="00096C22" w:rsidRDefault="00BA2C2D" w:rsidP="00BA2C2D">
      <w:pPr>
        <w:autoSpaceDE w:val="0"/>
        <w:autoSpaceDN w:val="0"/>
        <w:adjustRightInd w:val="0"/>
        <w:rPr>
          <w:rFonts w:eastAsia="TimesNewRomanPS-BoldMT" w:cs="Arial"/>
          <w:bCs/>
          <w:i/>
          <w:iCs/>
          <w:lang w:val="sr-Cyrl-RS"/>
        </w:rPr>
      </w:pPr>
      <w:r w:rsidRPr="00096C22">
        <w:rPr>
          <w:rFonts w:eastAsia="TimesNewRomanPS-BoldMT" w:cs="Arial"/>
          <w:bCs/>
          <w:i/>
          <w:iCs/>
          <w:lang w:val="sr-Cyrl-RS"/>
        </w:rPr>
        <w:t>-  Понуђач је обавезан да у обрасцу понуде попуни све комерцијалне услове (сва празна поља).</w:t>
      </w:r>
    </w:p>
    <w:p w14:paraId="28A61357" w14:textId="77777777" w:rsidR="00BA2C2D" w:rsidRPr="00096C22" w:rsidRDefault="00BA2C2D" w:rsidP="00BA2C2D">
      <w:pPr>
        <w:autoSpaceDE w:val="0"/>
        <w:autoSpaceDN w:val="0"/>
        <w:adjustRightInd w:val="0"/>
        <w:rPr>
          <w:rFonts w:eastAsia="TimesNewRomanPS-BoldMT" w:cs="Arial"/>
          <w:bCs/>
          <w:i/>
          <w:iCs/>
          <w:lang w:val="sr-Cyrl-RS"/>
        </w:rPr>
      </w:pPr>
      <w:r w:rsidRPr="00096C22">
        <w:rPr>
          <w:rFonts w:eastAsia="TimesNewRomanPS-BoldMT" w:cs="Arial"/>
          <w:bCs/>
          <w:i/>
          <w:iCs/>
          <w:lang w:val="sr-Cyrl-RS"/>
        </w:rPr>
        <w:t xml:space="preserve">- </w:t>
      </w:r>
      <w:r w:rsidRPr="00096C22">
        <w:rPr>
          <w:rFonts w:eastAsia="TimesNewRomanPS-BoldMT" w:cs="Arial"/>
          <w:bCs/>
          <w:i/>
          <w:iCs/>
          <w:lang w:val="ru-RU"/>
        </w:rPr>
        <w:t>Уколико понуђачи подносе заједничку понуду,</w:t>
      </w:r>
      <w:r w:rsidRPr="00096C22">
        <w:rPr>
          <w:rFonts w:eastAsia="TimesNewRomanPS-BoldMT" w:cs="Arial"/>
          <w:bCs/>
          <w:i/>
          <w:iCs/>
          <w:lang w:val="sr-Cyrl-RS"/>
        </w:rPr>
        <w:t xml:space="preserve"> </w:t>
      </w:r>
      <w:r w:rsidRPr="00096C22">
        <w:rPr>
          <w:rFonts w:eastAsia="TimesNewRomanPS-BoldMT" w:cs="Arial"/>
          <w:bCs/>
          <w:i/>
          <w:iCs/>
          <w:lang w:val="ru-RU"/>
        </w:rPr>
        <w:t>група понуђача може да о</w:t>
      </w:r>
      <w:r w:rsidRPr="00096C22">
        <w:rPr>
          <w:rFonts w:eastAsia="TimesNewRomanPS-BoldMT" w:cs="Arial"/>
          <w:bCs/>
          <w:i/>
          <w:iCs/>
          <w:lang w:val="sr-Cyrl-RS"/>
        </w:rPr>
        <w:t>власти</w:t>
      </w:r>
      <w:r w:rsidRPr="00096C22">
        <w:rPr>
          <w:rFonts w:eastAsia="TimesNewRomanPS-BoldMT" w:cs="Arial"/>
          <w:bCs/>
          <w:i/>
          <w:iCs/>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14:paraId="19B04495" w14:textId="20231D4E" w:rsidR="009179BF" w:rsidRPr="00096C22" w:rsidRDefault="009179BF" w:rsidP="00BA2C2D">
      <w:pPr>
        <w:tabs>
          <w:tab w:val="left" w:pos="360"/>
        </w:tabs>
        <w:autoSpaceDE w:val="0"/>
        <w:autoSpaceDN w:val="0"/>
        <w:adjustRightInd w:val="0"/>
        <w:spacing w:after="200" w:line="276" w:lineRule="auto"/>
        <w:contextualSpacing/>
        <w:rPr>
          <w:rFonts w:eastAsia="TimesNewRomanPS-BoldMT" w:cs="Arial"/>
          <w:bCs/>
          <w:i/>
          <w:iCs/>
          <w:lang w:val="sr-Cyrl-RS"/>
        </w:rPr>
      </w:pPr>
    </w:p>
    <w:p w14:paraId="353E6472" w14:textId="77777777" w:rsidR="00365C29" w:rsidRDefault="00365C29" w:rsidP="00A827BE">
      <w:pPr>
        <w:spacing w:before="0"/>
        <w:jc w:val="right"/>
        <w:outlineLvl w:val="1"/>
        <w:rPr>
          <w:rFonts w:cs="Arial"/>
          <w:b/>
          <w:sz w:val="24"/>
          <w:szCs w:val="24"/>
        </w:rPr>
      </w:pPr>
      <w:bookmarkStart w:id="258" w:name="_Toc442559925"/>
    </w:p>
    <w:p w14:paraId="714A9F3B" w14:textId="77777777" w:rsidR="00365C29" w:rsidRDefault="00365C29" w:rsidP="00A827BE">
      <w:pPr>
        <w:spacing w:before="0"/>
        <w:jc w:val="right"/>
        <w:outlineLvl w:val="1"/>
        <w:rPr>
          <w:rFonts w:cs="Arial"/>
          <w:b/>
          <w:sz w:val="24"/>
          <w:szCs w:val="24"/>
        </w:rPr>
      </w:pPr>
    </w:p>
    <w:p w14:paraId="0C69E4DA" w14:textId="77777777" w:rsidR="00365C29" w:rsidRDefault="00365C29" w:rsidP="00A827BE">
      <w:pPr>
        <w:spacing w:before="0"/>
        <w:jc w:val="right"/>
        <w:outlineLvl w:val="1"/>
        <w:rPr>
          <w:rFonts w:cs="Arial"/>
          <w:b/>
          <w:sz w:val="24"/>
          <w:szCs w:val="24"/>
        </w:rPr>
      </w:pPr>
    </w:p>
    <w:p w14:paraId="4C284BC8" w14:textId="77777777" w:rsidR="00365C29" w:rsidRDefault="00365C29" w:rsidP="00A827BE">
      <w:pPr>
        <w:spacing w:before="0"/>
        <w:jc w:val="right"/>
        <w:outlineLvl w:val="1"/>
        <w:rPr>
          <w:rFonts w:cs="Arial"/>
          <w:b/>
          <w:sz w:val="24"/>
          <w:szCs w:val="24"/>
        </w:rPr>
      </w:pPr>
    </w:p>
    <w:p w14:paraId="330B4E53" w14:textId="77777777" w:rsidR="00365C29" w:rsidRDefault="00365C29" w:rsidP="00A827BE">
      <w:pPr>
        <w:spacing w:before="0"/>
        <w:jc w:val="right"/>
        <w:outlineLvl w:val="1"/>
        <w:rPr>
          <w:rFonts w:cs="Arial"/>
          <w:b/>
          <w:sz w:val="24"/>
          <w:szCs w:val="24"/>
        </w:rPr>
      </w:pPr>
    </w:p>
    <w:p w14:paraId="4ABFB420" w14:textId="77777777" w:rsidR="00365C29" w:rsidRDefault="00365C29" w:rsidP="00A827BE">
      <w:pPr>
        <w:spacing w:before="0"/>
        <w:jc w:val="right"/>
        <w:outlineLvl w:val="1"/>
        <w:rPr>
          <w:rFonts w:cs="Arial"/>
          <w:b/>
          <w:sz w:val="24"/>
          <w:szCs w:val="24"/>
        </w:rPr>
      </w:pPr>
    </w:p>
    <w:p w14:paraId="6FB8A1F2" w14:textId="4E24B40A" w:rsidR="00365C29" w:rsidRDefault="00365C29" w:rsidP="00A827BE">
      <w:pPr>
        <w:spacing w:before="0"/>
        <w:jc w:val="right"/>
        <w:outlineLvl w:val="1"/>
        <w:rPr>
          <w:rFonts w:cs="Arial"/>
          <w:b/>
          <w:sz w:val="24"/>
          <w:szCs w:val="24"/>
        </w:rPr>
      </w:pPr>
    </w:p>
    <w:p w14:paraId="711BC69C" w14:textId="59F1CC1B" w:rsidR="00365C29" w:rsidRDefault="00365C29" w:rsidP="00A827BE">
      <w:pPr>
        <w:spacing w:before="0"/>
        <w:jc w:val="right"/>
        <w:outlineLvl w:val="1"/>
        <w:rPr>
          <w:rFonts w:cs="Arial"/>
          <w:b/>
          <w:sz w:val="24"/>
          <w:szCs w:val="24"/>
        </w:rPr>
      </w:pPr>
    </w:p>
    <w:p w14:paraId="2C300F36" w14:textId="2B2E1051" w:rsidR="00365C29" w:rsidRDefault="00365C29" w:rsidP="00A827BE">
      <w:pPr>
        <w:spacing w:before="0"/>
        <w:jc w:val="right"/>
        <w:outlineLvl w:val="1"/>
        <w:rPr>
          <w:rFonts w:cs="Arial"/>
          <w:b/>
          <w:sz w:val="24"/>
          <w:szCs w:val="24"/>
        </w:rPr>
      </w:pPr>
    </w:p>
    <w:p w14:paraId="2134B9B6" w14:textId="592A27FF" w:rsidR="00365C29" w:rsidRDefault="00365C29" w:rsidP="00A827BE">
      <w:pPr>
        <w:spacing w:before="0"/>
        <w:jc w:val="right"/>
        <w:outlineLvl w:val="1"/>
        <w:rPr>
          <w:rFonts w:cs="Arial"/>
          <w:b/>
          <w:sz w:val="24"/>
          <w:szCs w:val="24"/>
        </w:rPr>
      </w:pPr>
    </w:p>
    <w:p w14:paraId="414D42F8" w14:textId="71B1CDC0" w:rsidR="00365C29" w:rsidRDefault="00365C29" w:rsidP="00A827BE">
      <w:pPr>
        <w:spacing w:before="0"/>
        <w:jc w:val="right"/>
        <w:outlineLvl w:val="1"/>
        <w:rPr>
          <w:rFonts w:cs="Arial"/>
          <w:b/>
          <w:sz w:val="24"/>
          <w:szCs w:val="24"/>
        </w:rPr>
      </w:pPr>
    </w:p>
    <w:p w14:paraId="4D2F3E21" w14:textId="71A235B7" w:rsidR="00365C29" w:rsidRDefault="00365C29" w:rsidP="00A827BE">
      <w:pPr>
        <w:spacing w:before="0"/>
        <w:jc w:val="right"/>
        <w:outlineLvl w:val="1"/>
        <w:rPr>
          <w:rFonts w:cs="Arial"/>
          <w:b/>
          <w:sz w:val="24"/>
          <w:szCs w:val="24"/>
        </w:rPr>
      </w:pPr>
    </w:p>
    <w:p w14:paraId="76F3A669" w14:textId="3D822566" w:rsidR="00365C29" w:rsidRDefault="00365C29" w:rsidP="00A827BE">
      <w:pPr>
        <w:spacing w:before="0"/>
        <w:jc w:val="right"/>
        <w:outlineLvl w:val="1"/>
        <w:rPr>
          <w:rFonts w:cs="Arial"/>
          <w:b/>
          <w:sz w:val="24"/>
          <w:szCs w:val="24"/>
        </w:rPr>
      </w:pPr>
    </w:p>
    <w:p w14:paraId="44E18B80" w14:textId="284F33F2" w:rsidR="00365C29" w:rsidRDefault="00365C29" w:rsidP="00A827BE">
      <w:pPr>
        <w:spacing w:before="0"/>
        <w:jc w:val="right"/>
        <w:outlineLvl w:val="1"/>
        <w:rPr>
          <w:rFonts w:cs="Arial"/>
          <w:b/>
          <w:sz w:val="24"/>
          <w:szCs w:val="24"/>
        </w:rPr>
      </w:pPr>
    </w:p>
    <w:p w14:paraId="01889B04" w14:textId="7C621B89" w:rsidR="00365C29" w:rsidRDefault="00365C29" w:rsidP="00A827BE">
      <w:pPr>
        <w:spacing w:before="0"/>
        <w:jc w:val="right"/>
        <w:outlineLvl w:val="1"/>
        <w:rPr>
          <w:rFonts w:cs="Arial"/>
          <w:b/>
          <w:sz w:val="24"/>
          <w:szCs w:val="24"/>
        </w:rPr>
      </w:pPr>
    </w:p>
    <w:p w14:paraId="5AC747C3" w14:textId="31284A9B" w:rsidR="00365C29" w:rsidRDefault="00365C29" w:rsidP="00A827BE">
      <w:pPr>
        <w:spacing w:before="0"/>
        <w:jc w:val="right"/>
        <w:outlineLvl w:val="1"/>
        <w:rPr>
          <w:rFonts w:cs="Arial"/>
          <w:b/>
          <w:sz w:val="24"/>
          <w:szCs w:val="24"/>
        </w:rPr>
      </w:pPr>
    </w:p>
    <w:p w14:paraId="71C2EEA7" w14:textId="43AEC157" w:rsidR="00365C29" w:rsidRDefault="00365C29" w:rsidP="00A827BE">
      <w:pPr>
        <w:spacing w:before="0"/>
        <w:jc w:val="right"/>
        <w:outlineLvl w:val="1"/>
        <w:rPr>
          <w:rFonts w:cs="Arial"/>
          <w:b/>
          <w:sz w:val="24"/>
          <w:szCs w:val="24"/>
        </w:rPr>
      </w:pPr>
    </w:p>
    <w:p w14:paraId="223BFF9F" w14:textId="3065B868" w:rsidR="00365C29" w:rsidRDefault="00365C29" w:rsidP="00A827BE">
      <w:pPr>
        <w:spacing w:before="0"/>
        <w:jc w:val="right"/>
        <w:outlineLvl w:val="1"/>
        <w:rPr>
          <w:rFonts w:cs="Arial"/>
          <w:b/>
          <w:sz w:val="24"/>
          <w:szCs w:val="24"/>
        </w:rPr>
      </w:pPr>
    </w:p>
    <w:p w14:paraId="49604453" w14:textId="0F2705A5" w:rsidR="00365C29" w:rsidRDefault="00365C29" w:rsidP="00A827BE">
      <w:pPr>
        <w:spacing w:before="0"/>
        <w:jc w:val="right"/>
        <w:outlineLvl w:val="1"/>
        <w:rPr>
          <w:rFonts w:cs="Arial"/>
          <w:b/>
          <w:sz w:val="24"/>
          <w:szCs w:val="24"/>
        </w:rPr>
      </w:pPr>
    </w:p>
    <w:p w14:paraId="67103F17" w14:textId="187762CE" w:rsidR="00365C29" w:rsidRDefault="00365C29" w:rsidP="00A827BE">
      <w:pPr>
        <w:spacing w:before="0"/>
        <w:jc w:val="right"/>
        <w:outlineLvl w:val="1"/>
        <w:rPr>
          <w:rFonts w:cs="Arial"/>
          <w:b/>
          <w:sz w:val="24"/>
          <w:szCs w:val="24"/>
        </w:rPr>
      </w:pPr>
    </w:p>
    <w:p w14:paraId="37162977" w14:textId="13E04C6C" w:rsidR="00365C29" w:rsidRDefault="00365C29" w:rsidP="00A827BE">
      <w:pPr>
        <w:spacing w:before="0"/>
        <w:jc w:val="right"/>
        <w:outlineLvl w:val="1"/>
        <w:rPr>
          <w:rFonts w:cs="Arial"/>
          <w:b/>
          <w:sz w:val="24"/>
          <w:szCs w:val="24"/>
        </w:rPr>
      </w:pPr>
    </w:p>
    <w:p w14:paraId="1EE08947" w14:textId="6261C102" w:rsidR="00365C29" w:rsidRDefault="00365C29" w:rsidP="00A827BE">
      <w:pPr>
        <w:spacing w:before="0"/>
        <w:jc w:val="right"/>
        <w:outlineLvl w:val="1"/>
        <w:rPr>
          <w:rFonts w:cs="Arial"/>
          <w:b/>
          <w:sz w:val="24"/>
          <w:szCs w:val="24"/>
        </w:rPr>
      </w:pPr>
    </w:p>
    <w:p w14:paraId="5B366642" w14:textId="53CF7CA3" w:rsidR="00365C29" w:rsidRDefault="00365C29" w:rsidP="00A827BE">
      <w:pPr>
        <w:spacing w:before="0"/>
        <w:jc w:val="right"/>
        <w:outlineLvl w:val="1"/>
        <w:rPr>
          <w:rFonts w:cs="Arial"/>
          <w:b/>
          <w:sz w:val="24"/>
          <w:szCs w:val="24"/>
        </w:rPr>
      </w:pPr>
    </w:p>
    <w:p w14:paraId="59ED6D94" w14:textId="41DBB1A0" w:rsidR="00365C29" w:rsidRDefault="00365C29" w:rsidP="00A827BE">
      <w:pPr>
        <w:spacing w:before="0"/>
        <w:jc w:val="right"/>
        <w:outlineLvl w:val="1"/>
        <w:rPr>
          <w:rFonts w:cs="Arial"/>
          <w:b/>
          <w:sz w:val="24"/>
          <w:szCs w:val="24"/>
        </w:rPr>
      </w:pPr>
    </w:p>
    <w:p w14:paraId="243A21F1" w14:textId="3B5CB7C7" w:rsidR="00365C29" w:rsidRDefault="00365C29" w:rsidP="00A827BE">
      <w:pPr>
        <w:spacing w:before="0"/>
        <w:jc w:val="right"/>
        <w:outlineLvl w:val="1"/>
        <w:rPr>
          <w:rFonts w:cs="Arial"/>
          <w:b/>
          <w:sz w:val="24"/>
          <w:szCs w:val="24"/>
        </w:rPr>
      </w:pPr>
    </w:p>
    <w:p w14:paraId="6F031991" w14:textId="2E658D50" w:rsidR="00365C29" w:rsidRDefault="00365C29" w:rsidP="00A827BE">
      <w:pPr>
        <w:spacing w:before="0"/>
        <w:jc w:val="right"/>
        <w:outlineLvl w:val="1"/>
        <w:rPr>
          <w:rFonts w:cs="Arial"/>
          <w:b/>
          <w:sz w:val="24"/>
          <w:szCs w:val="24"/>
        </w:rPr>
      </w:pPr>
    </w:p>
    <w:p w14:paraId="08EB0D0F" w14:textId="11B6D514" w:rsidR="00365C29" w:rsidRDefault="00365C29" w:rsidP="00A827BE">
      <w:pPr>
        <w:spacing w:before="0"/>
        <w:jc w:val="right"/>
        <w:outlineLvl w:val="1"/>
        <w:rPr>
          <w:rFonts w:cs="Arial"/>
          <w:b/>
          <w:sz w:val="24"/>
          <w:szCs w:val="24"/>
        </w:rPr>
      </w:pPr>
    </w:p>
    <w:p w14:paraId="2E191804" w14:textId="3C7C8047" w:rsidR="00365C29" w:rsidRDefault="00365C29" w:rsidP="00A827BE">
      <w:pPr>
        <w:spacing w:before="0"/>
        <w:jc w:val="right"/>
        <w:outlineLvl w:val="1"/>
        <w:rPr>
          <w:rFonts w:cs="Arial"/>
          <w:b/>
          <w:sz w:val="24"/>
          <w:szCs w:val="24"/>
        </w:rPr>
      </w:pPr>
    </w:p>
    <w:p w14:paraId="0F520487" w14:textId="14C36275" w:rsidR="00365C29" w:rsidRDefault="00365C29" w:rsidP="00A827BE">
      <w:pPr>
        <w:spacing w:before="0"/>
        <w:jc w:val="right"/>
        <w:outlineLvl w:val="1"/>
        <w:rPr>
          <w:rFonts w:cs="Arial"/>
          <w:b/>
          <w:sz w:val="24"/>
          <w:szCs w:val="24"/>
        </w:rPr>
      </w:pPr>
    </w:p>
    <w:p w14:paraId="26A4D77B" w14:textId="2B6958CF" w:rsidR="00365C29" w:rsidRDefault="00365C29" w:rsidP="00A827BE">
      <w:pPr>
        <w:spacing w:before="0"/>
        <w:jc w:val="right"/>
        <w:outlineLvl w:val="1"/>
        <w:rPr>
          <w:rFonts w:cs="Arial"/>
          <w:b/>
          <w:sz w:val="24"/>
          <w:szCs w:val="24"/>
        </w:rPr>
      </w:pPr>
    </w:p>
    <w:p w14:paraId="0380BFAA" w14:textId="1720E008" w:rsidR="00365C29" w:rsidRDefault="00365C29" w:rsidP="00A827BE">
      <w:pPr>
        <w:spacing w:before="0"/>
        <w:jc w:val="right"/>
        <w:outlineLvl w:val="1"/>
        <w:rPr>
          <w:rFonts w:cs="Arial"/>
          <w:b/>
          <w:sz w:val="24"/>
          <w:szCs w:val="24"/>
        </w:rPr>
      </w:pPr>
    </w:p>
    <w:p w14:paraId="633F4807" w14:textId="1BFC2A21" w:rsidR="00365C29" w:rsidRDefault="00365C29" w:rsidP="00A827BE">
      <w:pPr>
        <w:spacing w:before="0"/>
        <w:jc w:val="right"/>
        <w:outlineLvl w:val="1"/>
        <w:rPr>
          <w:rFonts w:cs="Arial"/>
          <w:b/>
          <w:sz w:val="24"/>
          <w:szCs w:val="24"/>
        </w:rPr>
      </w:pPr>
    </w:p>
    <w:p w14:paraId="33E8FB9F" w14:textId="0FDCE613" w:rsidR="00365C29" w:rsidRDefault="00365C29" w:rsidP="00A827BE">
      <w:pPr>
        <w:spacing w:before="0"/>
        <w:jc w:val="right"/>
        <w:outlineLvl w:val="1"/>
        <w:rPr>
          <w:rFonts w:cs="Arial"/>
          <w:b/>
          <w:sz w:val="24"/>
          <w:szCs w:val="24"/>
        </w:rPr>
      </w:pPr>
    </w:p>
    <w:p w14:paraId="28732B8A" w14:textId="61663110" w:rsidR="00365C29" w:rsidRDefault="00365C29" w:rsidP="00A827BE">
      <w:pPr>
        <w:spacing w:before="0"/>
        <w:jc w:val="right"/>
        <w:outlineLvl w:val="1"/>
        <w:rPr>
          <w:rFonts w:cs="Arial"/>
          <w:b/>
          <w:sz w:val="24"/>
          <w:szCs w:val="24"/>
        </w:rPr>
      </w:pPr>
    </w:p>
    <w:p w14:paraId="029DE84A" w14:textId="29B62FEB" w:rsidR="00365C29" w:rsidRDefault="00365C29" w:rsidP="00A827BE">
      <w:pPr>
        <w:spacing w:before="0"/>
        <w:jc w:val="right"/>
        <w:outlineLvl w:val="1"/>
        <w:rPr>
          <w:rFonts w:cs="Arial"/>
          <w:b/>
          <w:sz w:val="24"/>
          <w:szCs w:val="24"/>
        </w:rPr>
      </w:pPr>
    </w:p>
    <w:p w14:paraId="3787964D" w14:textId="77777777" w:rsidR="00365C29" w:rsidRDefault="00365C29" w:rsidP="00A827BE">
      <w:pPr>
        <w:spacing w:before="0"/>
        <w:jc w:val="right"/>
        <w:outlineLvl w:val="1"/>
        <w:rPr>
          <w:rFonts w:cs="Arial"/>
          <w:b/>
          <w:sz w:val="24"/>
          <w:szCs w:val="24"/>
        </w:rPr>
      </w:pPr>
    </w:p>
    <w:p w14:paraId="646F98EB" w14:textId="60BFC223" w:rsidR="00A827BE" w:rsidRPr="00A827BE" w:rsidRDefault="00A827BE" w:rsidP="00A827BE">
      <w:pPr>
        <w:spacing w:before="0"/>
        <w:jc w:val="right"/>
        <w:outlineLvl w:val="1"/>
        <w:rPr>
          <w:rFonts w:cs="Arial"/>
          <w:b/>
          <w:sz w:val="24"/>
          <w:szCs w:val="24"/>
        </w:rPr>
      </w:pPr>
      <w:r w:rsidRPr="00A827BE">
        <w:rPr>
          <w:rFonts w:cs="Arial"/>
          <w:b/>
          <w:sz w:val="24"/>
          <w:szCs w:val="24"/>
        </w:rPr>
        <w:lastRenderedPageBreak/>
        <w:t xml:space="preserve">ОБРАЗАЦ </w:t>
      </w:r>
      <w:r w:rsidRPr="00A827BE">
        <w:rPr>
          <w:rFonts w:cs="Arial"/>
          <w:b/>
          <w:sz w:val="24"/>
          <w:szCs w:val="24"/>
          <w:lang w:val="sr-Cyrl-RS"/>
        </w:rPr>
        <w:t>2</w:t>
      </w:r>
      <w:r w:rsidRPr="00A827BE">
        <w:rPr>
          <w:rFonts w:cs="Arial"/>
          <w:b/>
          <w:sz w:val="24"/>
          <w:szCs w:val="24"/>
        </w:rPr>
        <w:t>.</w:t>
      </w:r>
    </w:p>
    <w:p w14:paraId="4A091330" w14:textId="2EEB52EF" w:rsidR="00A827BE" w:rsidRPr="00A827BE" w:rsidRDefault="00A827BE" w:rsidP="004B4AEE">
      <w:pPr>
        <w:spacing w:before="0"/>
        <w:rPr>
          <w:rFonts w:cs="Arial"/>
          <w:b/>
          <w:sz w:val="24"/>
          <w:szCs w:val="24"/>
        </w:rPr>
      </w:pPr>
    </w:p>
    <w:p w14:paraId="5931EE4E" w14:textId="77777777" w:rsidR="00A827BE" w:rsidRPr="00A827BE" w:rsidRDefault="00A827BE" w:rsidP="00A827BE">
      <w:pPr>
        <w:spacing w:before="0"/>
        <w:jc w:val="center"/>
        <w:rPr>
          <w:rFonts w:cs="Arial"/>
          <w:b/>
          <w:sz w:val="24"/>
          <w:szCs w:val="24"/>
        </w:rPr>
      </w:pPr>
      <w:r w:rsidRPr="00A827BE">
        <w:rPr>
          <w:rFonts w:cs="Arial"/>
          <w:b/>
          <w:sz w:val="24"/>
          <w:szCs w:val="24"/>
        </w:rPr>
        <w:t>ОБРАЗАЦ СТРУКТ</w:t>
      </w:r>
      <w:r w:rsidRPr="00A827BE">
        <w:rPr>
          <w:rFonts w:cs="Arial"/>
          <w:b/>
          <w:sz w:val="24"/>
          <w:szCs w:val="24"/>
          <w:lang w:val="sr-Cyrl-RS"/>
        </w:rPr>
        <w:t>У</w:t>
      </w:r>
      <w:r w:rsidRPr="00A827BE">
        <w:rPr>
          <w:rFonts w:cs="Arial"/>
          <w:b/>
          <w:sz w:val="24"/>
          <w:szCs w:val="24"/>
        </w:rPr>
        <w:t>РЕ ЦЕНЕ</w:t>
      </w:r>
    </w:p>
    <w:p w14:paraId="6B900651" w14:textId="77777777" w:rsidR="00A827BE" w:rsidRPr="00A827BE" w:rsidRDefault="00A827BE" w:rsidP="00A827BE">
      <w:pPr>
        <w:spacing w:before="0"/>
        <w:rPr>
          <w:rFonts w:cs="Arial"/>
        </w:rPr>
      </w:pPr>
      <w:r w:rsidRPr="00A827BE">
        <w:rPr>
          <w:rFonts w:cs="Arial"/>
        </w:rPr>
        <w:t>Табела 1</w:t>
      </w:r>
    </w:p>
    <w:tbl>
      <w:tblPr>
        <w:tblW w:w="5679" w:type="pct"/>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8"/>
        <w:gridCol w:w="2340"/>
        <w:gridCol w:w="994"/>
        <w:gridCol w:w="1078"/>
        <w:gridCol w:w="721"/>
        <w:gridCol w:w="719"/>
        <w:gridCol w:w="990"/>
        <w:gridCol w:w="1080"/>
        <w:gridCol w:w="1604"/>
      </w:tblGrid>
      <w:tr w:rsidR="00FD0D83" w:rsidRPr="00A827BE" w14:paraId="742803D2" w14:textId="77777777" w:rsidTr="0031509E">
        <w:tc>
          <w:tcPr>
            <w:tcW w:w="351" w:type="pct"/>
            <w:shd w:val="clear" w:color="auto" w:fill="C6D9F1" w:themeFill="text2" w:themeFillTint="33"/>
            <w:vAlign w:val="center"/>
          </w:tcPr>
          <w:p w14:paraId="0F4F456B" w14:textId="3C186379" w:rsidR="00A827BE" w:rsidRPr="00A827BE" w:rsidRDefault="00A827BE" w:rsidP="00A827BE">
            <w:pPr>
              <w:spacing w:before="0"/>
              <w:jc w:val="center"/>
              <w:rPr>
                <w:rFonts w:cs="Arial"/>
                <w:bCs/>
                <w:iCs/>
                <w:sz w:val="18"/>
                <w:szCs w:val="18"/>
                <w:lang w:val="sr-Cyrl-CS"/>
              </w:rPr>
            </w:pPr>
            <w:r w:rsidRPr="00A827BE">
              <w:rPr>
                <w:rFonts w:cs="Arial"/>
                <w:bCs/>
                <w:iCs/>
                <w:sz w:val="18"/>
                <w:szCs w:val="18"/>
                <w:lang w:val="sr-Cyrl-CS"/>
              </w:rPr>
              <w:t>Р</w:t>
            </w:r>
            <w:r w:rsidR="004B4AEE" w:rsidRPr="004B4AEE">
              <w:rPr>
                <w:rFonts w:cs="Arial"/>
                <w:bCs/>
                <w:iCs/>
                <w:sz w:val="18"/>
                <w:szCs w:val="18"/>
                <w:lang w:val="sr-Cyrl-CS"/>
              </w:rPr>
              <w:t>.</w:t>
            </w:r>
            <w:r w:rsidRPr="00A827BE">
              <w:rPr>
                <w:rFonts w:cs="Arial"/>
                <w:bCs/>
                <w:iCs/>
                <w:sz w:val="18"/>
                <w:szCs w:val="18"/>
                <w:lang w:val="sr-Cyrl-CS"/>
              </w:rPr>
              <w:t>бр</w:t>
            </w:r>
          </w:p>
        </w:tc>
        <w:tc>
          <w:tcPr>
            <w:tcW w:w="1142" w:type="pct"/>
            <w:shd w:val="clear" w:color="auto" w:fill="C6D9F1" w:themeFill="text2" w:themeFillTint="33"/>
            <w:vAlign w:val="center"/>
          </w:tcPr>
          <w:p w14:paraId="6F26D43D" w14:textId="77777777" w:rsidR="00A827BE" w:rsidRPr="00A827BE" w:rsidRDefault="00A827BE" w:rsidP="00A827BE">
            <w:pPr>
              <w:spacing w:before="0"/>
              <w:jc w:val="center"/>
              <w:rPr>
                <w:rFonts w:cs="Arial"/>
                <w:b/>
                <w:bCs/>
                <w:iCs/>
                <w:sz w:val="18"/>
                <w:szCs w:val="18"/>
                <w:lang w:val="sr-Cyrl-CS"/>
              </w:rPr>
            </w:pPr>
            <w:r w:rsidRPr="00A827BE">
              <w:rPr>
                <w:rFonts w:cs="Arial"/>
                <w:b/>
                <w:bCs/>
                <w:iCs/>
                <w:sz w:val="18"/>
                <w:szCs w:val="18"/>
                <w:lang w:val="sr-Cyrl-CS"/>
              </w:rPr>
              <w:t>Назив добра</w:t>
            </w:r>
          </w:p>
        </w:tc>
        <w:tc>
          <w:tcPr>
            <w:tcW w:w="485" w:type="pct"/>
            <w:shd w:val="clear" w:color="auto" w:fill="C6D9F1" w:themeFill="text2" w:themeFillTint="33"/>
            <w:vAlign w:val="center"/>
          </w:tcPr>
          <w:p w14:paraId="3FA9151B" w14:textId="77777777" w:rsidR="00A827BE" w:rsidRPr="00A827BE" w:rsidRDefault="00A827BE" w:rsidP="00A827BE">
            <w:pPr>
              <w:spacing w:before="0"/>
              <w:jc w:val="center"/>
              <w:rPr>
                <w:rFonts w:cs="Arial"/>
                <w:b/>
                <w:bCs/>
                <w:iCs/>
                <w:sz w:val="18"/>
                <w:szCs w:val="18"/>
                <w:lang w:val="sr-Cyrl-CS"/>
              </w:rPr>
            </w:pPr>
            <w:r w:rsidRPr="00A827BE">
              <w:rPr>
                <w:rFonts w:cs="Arial"/>
                <w:b/>
                <w:bCs/>
                <w:iCs/>
                <w:sz w:val="18"/>
                <w:szCs w:val="18"/>
                <w:lang w:val="sr-Cyrl-CS"/>
              </w:rPr>
              <w:t>Јед.</w:t>
            </w:r>
          </w:p>
          <w:p w14:paraId="549B8AD8" w14:textId="77777777" w:rsidR="00A827BE" w:rsidRPr="00A827BE" w:rsidRDefault="00A827BE" w:rsidP="00A827BE">
            <w:pPr>
              <w:spacing w:before="0"/>
              <w:jc w:val="center"/>
              <w:rPr>
                <w:rFonts w:cs="Arial"/>
                <w:b/>
                <w:bCs/>
                <w:iCs/>
                <w:sz w:val="18"/>
                <w:szCs w:val="18"/>
                <w:lang w:val="sr-Cyrl-CS"/>
              </w:rPr>
            </w:pPr>
            <w:r w:rsidRPr="00A827BE">
              <w:rPr>
                <w:rFonts w:cs="Arial"/>
                <w:b/>
                <w:bCs/>
                <w:iCs/>
                <w:sz w:val="18"/>
                <w:szCs w:val="18"/>
                <w:lang w:val="sr-Cyrl-CS"/>
              </w:rPr>
              <w:t>мере</w:t>
            </w:r>
          </w:p>
        </w:tc>
        <w:tc>
          <w:tcPr>
            <w:tcW w:w="526" w:type="pct"/>
            <w:shd w:val="clear" w:color="auto" w:fill="C6D9F1" w:themeFill="text2" w:themeFillTint="33"/>
            <w:vAlign w:val="center"/>
          </w:tcPr>
          <w:p w14:paraId="3B524D61" w14:textId="68BA3799" w:rsidR="004B4AEE" w:rsidRPr="004B4AEE" w:rsidRDefault="004B4AEE" w:rsidP="004B4AEE">
            <w:pPr>
              <w:spacing w:before="0"/>
              <w:jc w:val="center"/>
              <w:rPr>
                <w:rFonts w:cs="Arial"/>
                <w:b/>
                <w:bCs/>
                <w:iCs/>
                <w:sz w:val="18"/>
                <w:szCs w:val="18"/>
                <w:lang w:val="sr-Cyrl-RS"/>
              </w:rPr>
            </w:pPr>
            <w:r w:rsidRPr="004B4AEE">
              <w:rPr>
                <w:rFonts w:cs="Arial"/>
                <w:b/>
                <w:bCs/>
                <w:iCs/>
                <w:sz w:val="18"/>
                <w:szCs w:val="18"/>
                <w:lang w:val="sr-Cyrl-RS"/>
              </w:rPr>
              <w:t>Оквирна</w:t>
            </w:r>
          </w:p>
          <w:p w14:paraId="699AFD16" w14:textId="06FF87EC" w:rsidR="00A827BE" w:rsidRPr="00A827BE" w:rsidRDefault="004B4AEE" w:rsidP="004B4AEE">
            <w:pPr>
              <w:spacing w:before="0"/>
              <w:jc w:val="center"/>
              <w:rPr>
                <w:rFonts w:cs="Arial"/>
                <w:b/>
                <w:bCs/>
                <w:iCs/>
                <w:sz w:val="18"/>
                <w:szCs w:val="18"/>
                <w:lang w:val="sr-Cyrl-RS"/>
              </w:rPr>
            </w:pPr>
            <w:r>
              <w:rPr>
                <w:rFonts w:cs="Arial"/>
                <w:b/>
                <w:bCs/>
                <w:iCs/>
                <w:sz w:val="18"/>
                <w:szCs w:val="18"/>
                <w:lang w:val="sr-Cyrl-CS"/>
              </w:rPr>
              <w:t>кол.</w:t>
            </w:r>
          </w:p>
        </w:tc>
        <w:tc>
          <w:tcPr>
            <w:tcW w:w="352" w:type="pct"/>
            <w:shd w:val="clear" w:color="auto" w:fill="C6D9F1" w:themeFill="text2" w:themeFillTint="33"/>
            <w:vAlign w:val="center"/>
          </w:tcPr>
          <w:p w14:paraId="79EC1845" w14:textId="77777777" w:rsidR="00A827BE" w:rsidRPr="00A827BE" w:rsidRDefault="00A827BE" w:rsidP="00A827BE">
            <w:pPr>
              <w:spacing w:before="0"/>
              <w:jc w:val="center"/>
              <w:rPr>
                <w:rFonts w:cs="Arial"/>
                <w:b/>
                <w:bCs/>
                <w:iCs/>
                <w:sz w:val="18"/>
                <w:szCs w:val="18"/>
                <w:lang w:val="sr-Cyrl-CS"/>
              </w:rPr>
            </w:pPr>
            <w:r w:rsidRPr="00A827BE">
              <w:rPr>
                <w:rFonts w:cs="Arial"/>
                <w:b/>
                <w:bCs/>
                <w:iCs/>
                <w:sz w:val="18"/>
                <w:szCs w:val="18"/>
                <w:lang w:val="sr-Cyrl-CS"/>
              </w:rPr>
              <w:t>Јед.</w:t>
            </w:r>
          </w:p>
          <w:p w14:paraId="716C02C1" w14:textId="77777777" w:rsidR="00A827BE" w:rsidRPr="00A827BE" w:rsidRDefault="00A827BE" w:rsidP="00A827BE">
            <w:pPr>
              <w:spacing w:before="0"/>
              <w:jc w:val="center"/>
              <w:rPr>
                <w:rFonts w:cs="Arial"/>
                <w:b/>
                <w:bCs/>
                <w:iCs/>
                <w:sz w:val="18"/>
                <w:szCs w:val="18"/>
                <w:lang w:val="sr-Cyrl-CS"/>
              </w:rPr>
            </w:pPr>
            <w:r w:rsidRPr="00A827BE">
              <w:rPr>
                <w:rFonts w:cs="Arial"/>
                <w:b/>
                <w:bCs/>
                <w:iCs/>
                <w:sz w:val="18"/>
                <w:szCs w:val="18"/>
                <w:lang w:val="sr-Cyrl-CS"/>
              </w:rPr>
              <w:t>цена без ПДВ</w:t>
            </w:r>
          </w:p>
          <w:p w14:paraId="57B29156" w14:textId="77777777" w:rsidR="00A827BE" w:rsidRPr="00A827BE" w:rsidRDefault="00A827BE" w:rsidP="00A827BE">
            <w:pPr>
              <w:spacing w:before="0"/>
              <w:jc w:val="center"/>
              <w:rPr>
                <w:rFonts w:cs="Arial"/>
                <w:b/>
                <w:bCs/>
                <w:iCs/>
                <w:sz w:val="18"/>
                <w:szCs w:val="18"/>
                <w:lang w:val="sr-Cyrl-CS"/>
              </w:rPr>
            </w:pPr>
            <w:r w:rsidRPr="00A827BE">
              <w:rPr>
                <w:rFonts w:cs="Arial"/>
                <w:b/>
                <w:bCs/>
                <w:iCs/>
                <w:sz w:val="18"/>
                <w:szCs w:val="18"/>
                <w:lang w:val="sr-Cyrl-CS"/>
              </w:rPr>
              <w:t xml:space="preserve">дин. </w:t>
            </w:r>
          </w:p>
        </w:tc>
        <w:tc>
          <w:tcPr>
            <w:tcW w:w="351" w:type="pct"/>
            <w:shd w:val="clear" w:color="auto" w:fill="C6D9F1" w:themeFill="text2" w:themeFillTint="33"/>
            <w:vAlign w:val="center"/>
          </w:tcPr>
          <w:p w14:paraId="787E6761" w14:textId="77777777" w:rsidR="00A827BE" w:rsidRPr="00A827BE" w:rsidRDefault="00A827BE" w:rsidP="00A827BE">
            <w:pPr>
              <w:spacing w:before="0"/>
              <w:jc w:val="center"/>
              <w:rPr>
                <w:rFonts w:cs="Arial"/>
                <w:b/>
                <w:bCs/>
                <w:iCs/>
                <w:sz w:val="18"/>
                <w:szCs w:val="18"/>
                <w:lang w:val="sr-Cyrl-CS"/>
              </w:rPr>
            </w:pPr>
            <w:r w:rsidRPr="00A827BE">
              <w:rPr>
                <w:rFonts w:cs="Arial"/>
                <w:b/>
                <w:bCs/>
                <w:iCs/>
                <w:sz w:val="18"/>
                <w:szCs w:val="18"/>
                <w:lang w:val="sr-Cyrl-CS"/>
              </w:rPr>
              <w:t>Јед.</w:t>
            </w:r>
          </w:p>
          <w:p w14:paraId="2450FDF5" w14:textId="77777777" w:rsidR="00A827BE" w:rsidRPr="00A827BE" w:rsidRDefault="00A827BE" w:rsidP="00A827BE">
            <w:pPr>
              <w:spacing w:before="0"/>
              <w:jc w:val="center"/>
              <w:rPr>
                <w:rFonts w:cs="Arial"/>
                <w:b/>
                <w:bCs/>
                <w:iCs/>
                <w:sz w:val="18"/>
                <w:szCs w:val="18"/>
                <w:lang w:val="sr-Cyrl-CS"/>
              </w:rPr>
            </w:pPr>
            <w:r w:rsidRPr="00A827BE">
              <w:rPr>
                <w:rFonts w:cs="Arial"/>
                <w:b/>
                <w:bCs/>
                <w:iCs/>
                <w:sz w:val="18"/>
                <w:szCs w:val="18"/>
                <w:lang w:val="sr-Cyrl-CS"/>
              </w:rPr>
              <w:t>цена са ПДВ</w:t>
            </w:r>
          </w:p>
          <w:p w14:paraId="522B7473" w14:textId="77777777" w:rsidR="00A827BE" w:rsidRPr="00A827BE" w:rsidRDefault="00A827BE" w:rsidP="00A827BE">
            <w:pPr>
              <w:spacing w:before="0"/>
              <w:jc w:val="center"/>
              <w:rPr>
                <w:rFonts w:cs="Arial"/>
                <w:b/>
                <w:bCs/>
                <w:iCs/>
                <w:sz w:val="18"/>
                <w:szCs w:val="18"/>
                <w:lang w:val="sr-Cyrl-CS"/>
              </w:rPr>
            </w:pPr>
            <w:r w:rsidRPr="00A827BE">
              <w:rPr>
                <w:rFonts w:cs="Arial"/>
                <w:b/>
                <w:bCs/>
                <w:iCs/>
                <w:sz w:val="18"/>
                <w:szCs w:val="18"/>
                <w:lang w:val="sr-Cyrl-CS"/>
              </w:rPr>
              <w:t>дин.</w:t>
            </w:r>
          </w:p>
        </w:tc>
        <w:tc>
          <w:tcPr>
            <w:tcW w:w="483" w:type="pct"/>
            <w:shd w:val="clear" w:color="auto" w:fill="C6D9F1" w:themeFill="text2" w:themeFillTint="33"/>
            <w:vAlign w:val="center"/>
          </w:tcPr>
          <w:p w14:paraId="681F2E73" w14:textId="77777777" w:rsidR="00A827BE" w:rsidRPr="00A827BE" w:rsidRDefault="00A827BE" w:rsidP="00A827BE">
            <w:pPr>
              <w:spacing w:before="0"/>
              <w:jc w:val="center"/>
              <w:rPr>
                <w:rFonts w:cs="Arial"/>
                <w:b/>
                <w:bCs/>
                <w:iCs/>
                <w:sz w:val="18"/>
                <w:szCs w:val="18"/>
                <w:lang w:val="sr-Cyrl-CS"/>
              </w:rPr>
            </w:pPr>
            <w:r w:rsidRPr="00A827BE">
              <w:rPr>
                <w:rFonts w:cs="Arial"/>
                <w:b/>
                <w:bCs/>
                <w:iCs/>
                <w:sz w:val="18"/>
                <w:szCs w:val="18"/>
                <w:lang w:val="sr-Cyrl-CS"/>
              </w:rPr>
              <w:t>Укупна цена без ПДВ</w:t>
            </w:r>
          </w:p>
          <w:p w14:paraId="0F45E758" w14:textId="77777777" w:rsidR="00A827BE" w:rsidRPr="00A827BE" w:rsidRDefault="00A827BE" w:rsidP="00A827BE">
            <w:pPr>
              <w:spacing w:before="0"/>
              <w:jc w:val="center"/>
              <w:rPr>
                <w:rFonts w:cs="Arial"/>
                <w:b/>
                <w:bCs/>
                <w:iCs/>
                <w:sz w:val="18"/>
                <w:szCs w:val="18"/>
                <w:lang w:val="sr-Cyrl-CS"/>
              </w:rPr>
            </w:pPr>
            <w:r w:rsidRPr="00A827BE">
              <w:rPr>
                <w:rFonts w:cs="Arial"/>
                <w:b/>
                <w:bCs/>
                <w:iCs/>
                <w:sz w:val="18"/>
                <w:szCs w:val="18"/>
                <w:lang w:val="sr-Cyrl-CS"/>
              </w:rPr>
              <w:t xml:space="preserve">дин. </w:t>
            </w:r>
          </w:p>
        </w:tc>
        <w:tc>
          <w:tcPr>
            <w:tcW w:w="527" w:type="pct"/>
            <w:shd w:val="clear" w:color="auto" w:fill="C6D9F1" w:themeFill="text2" w:themeFillTint="33"/>
            <w:vAlign w:val="center"/>
          </w:tcPr>
          <w:p w14:paraId="07C8CE39" w14:textId="77777777" w:rsidR="00A827BE" w:rsidRPr="00A827BE" w:rsidRDefault="00A827BE" w:rsidP="00A827BE">
            <w:pPr>
              <w:spacing w:before="0"/>
              <w:jc w:val="center"/>
              <w:rPr>
                <w:rFonts w:cs="Arial"/>
                <w:b/>
                <w:bCs/>
                <w:iCs/>
                <w:sz w:val="18"/>
                <w:szCs w:val="18"/>
                <w:lang w:val="sr-Cyrl-CS"/>
              </w:rPr>
            </w:pPr>
            <w:r w:rsidRPr="00A827BE">
              <w:rPr>
                <w:rFonts w:cs="Arial"/>
                <w:b/>
                <w:bCs/>
                <w:iCs/>
                <w:sz w:val="18"/>
                <w:szCs w:val="18"/>
                <w:lang w:val="sr-Cyrl-CS"/>
              </w:rPr>
              <w:t>Укупна цена са ПДВ</w:t>
            </w:r>
          </w:p>
          <w:p w14:paraId="3D9C1D79" w14:textId="77777777" w:rsidR="00A827BE" w:rsidRPr="00A827BE" w:rsidRDefault="00A827BE" w:rsidP="00A827BE">
            <w:pPr>
              <w:spacing w:before="0"/>
              <w:jc w:val="center"/>
              <w:rPr>
                <w:rFonts w:cs="Arial"/>
                <w:b/>
                <w:bCs/>
                <w:iCs/>
                <w:sz w:val="18"/>
                <w:szCs w:val="18"/>
                <w:lang w:val="sr-Cyrl-CS"/>
              </w:rPr>
            </w:pPr>
            <w:r w:rsidRPr="00A827BE">
              <w:rPr>
                <w:rFonts w:cs="Arial"/>
                <w:b/>
                <w:bCs/>
                <w:iCs/>
                <w:sz w:val="18"/>
                <w:szCs w:val="18"/>
                <w:lang w:val="sr-Cyrl-CS"/>
              </w:rPr>
              <w:t xml:space="preserve">дин. </w:t>
            </w:r>
          </w:p>
        </w:tc>
        <w:tc>
          <w:tcPr>
            <w:tcW w:w="783" w:type="pct"/>
            <w:shd w:val="clear" w:color="auto" w:fill="C6D9F1" w:themeFill="text2" w:themeFillTint="33"/>
          </w:tcPr>
          <w:p w14:paraId="292390B6" w14:textId="77777777" w:rsidR="00A827BE" w:rsidRPr="00A827BE" w:rsidRDefault="00A827BE" w:rsidP="00A827BE">
            <w:pPr>
              <w:spacing w:before="0"/>
              <w:jc w:val="center"/>
              <w:rPr>
                <w:rFonts w:cs="Arial"/>
                <w:b/>
                <w:bCs/>
                <w:iCs/>
                <w:sz w:val="18"/>
                <w:szCs w:val="18"/>
                <w:lang w:val="sr-Cyrl-CS"/>
              </w:rPr>
            </w:pPr>
            <w:r w:rsidRPr="00A827BE">
              <w:rPr>
                <w:rFonts w:cs="Arial"/>
                <w:b/>
                <w:bCs/>
                <w:iCs/>
                <w:sz w:val="18"/>
                <w:szCs w:val="18"/>
                <w:lang w:val="sr-Cyrl-CS"/>
              </w:rPr>
              <w:t>Назив</w:t>
            </w:r>
          </w:p>
          <w:p w14:paraId="54736338" w14:textId="77777777" w:rsidR="00A827BE" w:rsidRPr="00A827BE" w:rsidRDefault="00A827BE" w:rsidP="00A827BE">
            <w:pPr>
              <w:spacing w:before="0"/>
              <w:jc w:val="center"/>
              <w:rPr>
                <w:rFonts w:cs="Arial"/>
                <w:b/>
                <w:bCs/>
                <w:iCs/>
                <w:sz w:val="18"/>
                <w:szCs w:val="18"/>
                <w:lang w:val="sr-Cyrl-CS"/>
              </w:rPr>
            </w:pPr>
            <w:r w:rsidRPr="00A827BE">
              <w:rPr>
                <w:rFonts w:cs="Arial"/>
                <w:b/>
                <w:bCs/>
                <w:iCs/>
                <w:sz w:val="18"/>
                <w:szCs w:val="18"/>
                <w:lang w:val="sr-Cyrl-CS"/>
              </w:rPr>
              <w:t>произвођача</w:t>
            </w:r>
          </w:p>
          <w:p w14:paraId="69B231A9" w14:textId="77777777" w:rsidR="00A827BE" w:rsidRPr="00A827BE" w:rsidRDefault="00A827BE" w:rsidP="00A827BE">
            <w:pPr>
              <w:spacing w:before="0"/>
              <w:jc w:val="center"/>
              <w:rPr>
                <w:rFonts w:cs="Arial"/>
                <w:b/>
                <w:bCs/>
                <w:iCs/>
                <w:sz w:val="18"/>
                <w:szCs w:val="18"/>
                <w:lang w:val="sr-Cyrl-CS"/>
              </w:rPr>
            </w:pPr>
            <w:r w:rsidRPr="00A827BE">
              <w:rPr>
                <w:rFonts w:cs="Arial"/>
                <w:b/>
                <w:bCs/>
                <w:iCs/>
                <w:sz w:val="18"/>
                <w:szCs w:val="18"/>
                <w:lang w:val="sr-Cyrl-CS"/>
              </w:rPr>
              <w:t>добара/гарантни рок</w:t>
            </w:r>
          </w:p>
        </w:tc>
      </w:tr>
      <w:tr w:rsidR="00555237" w:rsidRPr="00A827BE" w14:paraId="35962DD4" w14:textId="77777777" w:rsidTr="0031509E">
        <w:tc>
          <w:tcPr>
            <w:tcW w:w="351" w:type="pct"/>
            <w:shd w:val="clear" w:color="auto" w:fill="auto"/>
          </w:tcPr>
          <w:p w14:paraId="3E2790EA" w14:textId="77777777" w:rsidR="00A827BE" w:rsidRPr="00A827BE" w:rsidRDefault="00A827BE" w:rsidP="00A827BE">
            <w:pPr>
              <w:spacing w:before="0"/>
              <w:jc w:val="center"/>
              <w:rPr>
                <w:rFonts w:cs="Arial"/>
                <w:b/>
                <w:bCs/>
                <w:i/>
                <w:iCs/>
                <w:sz w:val="18"/>
                <w:szCs w:val="18"/>
                <w:lang w:val="sr-Cyrl-CS"/>
              </w:rPr>
            </w:pPr>
            <w:r w:rsidRPr="00A827BE">
              <w:rPr>
                <w:rFonts w:cs="Arial"/>
                <w:b/>
                <w:bCs/>
                <w:i/>
                <w:iCs/>
                <w:sz w:val="18"/>
                <w:szCs w:val="18"/>
                <w:lang w:val="sr-Cyrl-CS"/>
              </w:rPr>
              <w:t>(1)</w:t>
            </w:r>
          </w:p>
        </w:tc>
        <w:tc>
          <w:tcPr>
            <w:tcW w:w="1142" w:type="pct"/>
            <w:shd w:val="clear" w:color="auto" w:fill="auto"/>
          </w:tcPr>
          <w:p w14:paraId="0EEF4424" w14:textId="77777777" w:rsidR="00A827BE" w:rsidRPr="00A827BE" w:rsidRDefault="00A827BE" w:rsidP="00A827BE">
            <w:pPr>
              <w:spacing w:before="0"/>
              <w:jc w:val="center"/>
              <w:rPr>
                <w:rFonts w:cs="Arial"/>
                <w:b/>
                <w:bCs/>
                <w:i/>
                <w:iCs/>
                <w:sz w:val="18"/>
                <w:szCs w:val="18"/>
                <w:lang w:val="sr-Cyrl-CS"/>
              </w:rPr>
            </w:pPr>
            <w:r w:rsidRPr="00A827BE">
              <w:rPr>
                <w:rFonts w:cs="Arial"/>
                <w:b/>
                <w:bCs/>
                <w:i/>
                <w:iCs/>
                <w:sz w:val="18"/>
                <w:szCs w:val="18"/>
                <w:lang w:val="sr-Cyrl-CS"/>
              </w:rPr>
              <w:t>(2)</w:t>
            </w:r>
          </w:p>
        </w:tc>
        <w:tc>
          <w:tcPr>
            <w:tcW w:w="485" w:type="pct"/>
            <w:shd w:val="clear" w:color="auto" w:fill="auto"/>
          </w:tcPr>
          <w:p w14:paraId="0C15D879" w14:textId="77777777" w:rsidR="00A827BE" w:rsidRPr="00A827BE" w:rsidRDefault="00A827BE" w:rsidP="00A827BE">
            <w:pPr>
              <w:spacing w:before="0"/>
              <w:jc w:val="center"/>
              <w:rPr>
                <w:rFonts w:cs="Arial"/>
                <w:b/>
                <w:bCs/>
                <w:i/>
                <w:iCs/>
                <w:sz w:val="18"/>
                <w:szCs w:val="18"/>
                <w:lang w:val="sr-Cyrl-CS"/>
              </w:rPr>
            </w:pPr>
            <w:r w:rsidRPr="00A827BE">
              <w:rPr>
                <w:rFonts w:cs="Arial"/>
                <w:b/>
                <w:bCs/>
                <w:i/>
                <w:iCs/>
                <w:sz w:val="18"/>
                <w:szCs w:val="18"/>
                <w:lang w:val="sr-Cyrl-CS"/>
              </w:rPr>
              <w:t>(3)</w:t>
            </w:r>
          </w:p>
        </w:tc>
        <w:tc>
          <w:tcPr>
            <w:tcW w:w="526" w:type="pct"/>
            <w:shd w:val="clear" w:color="auto" w:fill="auto"/>
          </w:tcPr>
          <w:p w14:paraId="3D1E40B2" w14:textId="77777777" w:rsidR="00A827BE" w:rsidRPr="00A827BE" w:rsidRDefault="00A827BE" w:rsidP="00A827BE">
            <w:pPr>
              <w:spacing w:before="0"/>
              <w:jc w:val="center"/>
              <w:rPr>
                <w:rFonts w:cs="Arial"/>
                <w:b/>
                <w:bCs/>
                <w:i/>
                <w:iCs/>
                <w:sz w:val="18"/>
                <w:szCs w:val="18"/>
                <w:lang w:val="sr-Cyrl-CS"/>
              </w:rPr>
            </w:pPr>
            <w:r w:rsidRPr="00A827BE">
              <w:rPr>
                <w:rFonts w:cs="Arial"/>
                <w:b/>
                <w:bCs/>
                <w:i/>
                <w:iCs/>
                <w:sz w:val="18"/>
                <w:szCs w:val="18"/>
                <w:lang w:val="sr-Cyrl-CS"/>
              </w:rPr>
              <w:t>(4)</w:t>
            </w:r>
          </w:p>
        </w:tc>
        <w:tc>
          <w:tcPr>
            <w:tcW w:w="352" w:type="pct"/>
            <w:shd w:val="clear" w:color="auto" w:fill="auto"/>
          </w:tcPr>
          <w:p w14:paraId="4CA4C2FB" w14:textId="77777777" w:rsidR="00A827BE" w:rsidRPr="00A827BE" w:rsidRDefault="00A827BE" w:rsidP="00A827BE">
            <w:pPr>
              <w:spacing w:before="0"/>
              <w:jc w:val="center"/>
              <w:rPr>
                <w:rFonts w:cs="Arial"/>
                <w:b/>
                <w:bCs/>
                <w:i/>
                <w:iCs/>
                <w:sz w:val="18"/>
                <w:szCs w:val="18"/>
                <w:lang w:val="sr-Cyrl-CS"/>
              </w:rPr>
            </w:pPr>
            <w:r w:rsidRPr="00A827BE">
              <w:rPr>
                <w:rFonts w:cs="Arial"/>
                <w:b/>
                <w:bCs/>
                <w:i/>
                <w:iCs/>
                <w:sz w:val="18"/>
                <w:szCs w:val="18"/>
                <w:lang w:val="sr-Cyrl-CS"/>
              </w:rPr>
              <w:t>(5)</w:t>
            </w:r>
          </w:p>
        </w:tc>
        <w:tc>
          <w:tcPr>
            <w:tcW w:w="351" w:type="pct"/>
            <w:shd w:val="clear" w:color="auto" w:fill="auto"/>
          </w:tcPr>
          <w:p w14:paraId="67D8FA9D" w14:textId="77777777" w:rsidR="00A827BE" w:rsidRPr="00A827BE" w:rsidRDefault="00A827BE" w:rsidP="00A827BE">
            <w:pPr>
              <w:spacing w:before="0"/>
              <w:jc w:val="center"/>
              <w:rPr>
                <w:rFonts w:cs="Arial"/>
                <w:b/>
                <w:bCs/>
                <w:i/>
                <w:iCs/>
                <w:sz w:val="18"/>
                <w:szCs w:val="18"/>
                <w:lang w:val="sr-Cyrl-CS"/>
              </w:rPr>
            </w:pPr>
            <w:r w:rsidRPr="00A827BE">
              <w:rPr>
                <w:rFonts w:cs="Arial"/>
                <w:b/>
                <w:bCs/>
                <w:i/>
                <w:iCs/>
                <w:sz w:val="18"/>
                <w:szCs w:val="18"/>
                <w:lang w:val="sr-Cyrl-CS"/>
              </w:rPr>
              <w:t>(6)</w:t>
            </w:r>
          </w:p>
        </w:tc>
        <w:tc>
          <w:tcPr>
            <w:tcW w:w="483" w:type="pct"/>
            <w:shd w:val="clear" w:color="auto" w:fill="auto"/>
          </w:tcPr>
          <w:p w14:paraId="0A13344D" w14:textId="77777777" w:rsidR="00A827BE" w:rsidRPr="00A827BE" w:rsidRDefault="00A827BE" w:rsidP="00A827BE">
            <w:pPr>
              <w:spacing w:before="0"/>
              <w:jc w:val="center"/>
              <w:rPr>
                <w:rFonts w:cs="Arial"/>
                <w:b/>
                <w:bCs/>
                <w:i/>
                <w:iCs/>
                <w:sz w:val="18"/>
                <w:szCs w:val="18"/>
                <w:lang w:val="sr-Cyrl-CS"/>
              </w:rPr>
            </w:pPr>
            <w:r w:rsidRPr="00A827BE">
              <w:rPr>
                <w:rFonts w:cs="Arial"/>
                <w:b/>
                <w:bCs/>
                <w:i/>
                <w:iCs/>
                <w:sz w:val="18"/>
                <w:szCs w:val="18"/>
                <w:lang w:val="sr-Cyrl-CS"/>
              </w:rPr>
              <w:t>(7)</w:t>
            </w:r>
          </w:p>
        </w:tc>
        <w:tc>
          <w:tcPr>
            <w:tcW w:w="527" w:type="pct"/>
            <w:shd w:val="clear" w:color="auto" w:fill="auto"/>
          </w:tcPr>
          <w:p w14:paraId="1DCA2A98" w14:textId="77777777" w:rsidR="00A827BE" w:rsidRPr="00A827BE" w:rsidRDefault="00A827BE" w:rsidP="00A827BE">
            <w:pPr>
              <w:spacing w:before="0"/>
              <w:jc w:val="center"/>
              <w:rPr>
                <w:rFonts w:cs="Arial"/>
                <w:b/>
                <w:bCs/>
                <w:i/>
                <w:iCs/>
                <w:sz w:val="18"/>
                <w:szCs w:val="18"/>
                <w:lang w:val="sr-Cyrl-CS"/>
              </w:rPr>
            </w:pPr>
            <w:r w:rsidRPr="00A827BE">
              <w:rPr>
                <w:rFonts w:cs="Arial"/>
                <w:b/>
                <w:bCs/>
                <w:i/>
                <w:iCs/>
                <w:sz w:val="18"/>
                <w:szCs w:val="18"/>
                <w:lang w:val="sr-Cyrl-CS"/>
              </w:rPr>
              <w:t>(8)</w:t>
            </w:r>
          </w:p>
        </w:tc>
        <w:tc>
          <w:tcPr>
            <w:tcW w:w="783" w:type="pct"/>
          </w:tcPr>
          <w:p w14:paraId="6FD0BAAB" w14:textId="77777777" w:rsidR="00A827BE" w:rsidRPr="00A827BE" w:rsidRDefault="00A827BE" w:rsidP="00A827BE">
            <w:pPr>
              <w:spacing w:before="0"/>
              <w:jc w:val="center"/>
              <w:rPr>
                <w:rFonts w:cs="Arial"/>
                <w:b/>
                <w:bCs/>
                <w:i/>
                <w:iCs/>
                <w:sz w:val="18"/>
                <w:szCs w:val="18"/>
                <w:lang w:val="sr-Cyrl-CS"/>
              </w:rPr>
            </w:pPr>
            <w:r w:rsidRPr="00A827BE">
              <w:rPr>
                <w:rFonts w:cs="Arial"/>
                <w:b/>
                <w:bCs/>
                <w:i/>
                <w:iCs/>
                <w:sz w:val="18"/>
                <w:szCs w:val="18"/>
                <w:lang w:val="sr-Cyrl-CS"/>
              </w:rPr>
              <w:t>(9)</w:t>
            </w:r>
          </w:p>
        </w:tc>
      </w:tr>
      <w:tr w:rsidR="006E263A" w:rsidRPr="00A827BE" w14:paraId="2ACCAA7D" w14:textId="77777777" w:rsidTr="0031509E">
        <w:tc>
          <w:tcPr>
            <w:tcW w:w="351" w:type="pct"/>
            <w:shd w:val="clear" w:color="auto" w:fill="auto"/>
            <w:vAlign w:val="center"/>
          </w:tcPr>
          <w:p w14:paraId="1D6D93F4" w14:textId="16992A34" w:rsidR="006E263A" w:rsidRPr="00A827BE" w:rsidRDefault="006E263A" w:rsidP="006E263A">
            <w:pPr>
              <w:spacing w:before="0" w:after="200" w:line="276" w:lineRule="auto"/>
              <w:contextualSpacing/>
              <w:rPr>
                <w:rFonts w:ascii="Calibri" w:eastAsia="Calibri" w:hAnsi="Calibri" w:cs="Arial"/>
                <w:b/>
                <w:bCs/>
                <w:i/>
                <w:iCs/>
                <w:sz w:val="18"/>
                <w:szCs w:val="18"/>
                <w:lang w:val="sr-Cyrl-CS"/>
              </w:rPr>
            </w:pPr>
            <w:r w:rsidRPr="00096C22">
              <w:rPr>
                <w:rFonts w:eastAsia="Calibri" w:cs="Arial"/>
                <w:lang w:val="sr-Cyrl-RS"/>
              </w:rPr>
              <w:t>1.</w:t>
            </w:r>
          </w:p>
        </w:tc>
        <w:tc>
          <w:tcPr>
            <w:tcW w:w="1142" w:type="pct"/>
            <w:shd w:val="clear" w:color="auto" w:fill="auto"/>
            <w:vAlign w:val="center"/>
          </w:tcPr>
          <w:p w14:paraId="7C0EFB42" w14:textId="3E649792" w:rsidR="006E263A" w:rsidRPr="00A827BE" w:rsidRDefault="006E263A" w:rsidP="006E263A">
            <w:pPr>
              <w:rPr>
                <w:sz w:val="20"/>
                <w:szCs w:val="20"/>
                <w:lang w:val="sr-Cyrl-RS"/>
              </w:rPr>
            </w:pPr>
            <w:r>
              <w:rPr>
                <w:rFonts w:eastAsia="Calibri" w:cs="Arial"/>
                <w:lang w:val="sr-Cyrl-RS"/>
              </w:rPr>
              <w:t xml:space="preserve">Кафа обична (класа </w:t>
            </w:r>
            <w:r>
              <w:rPr>
                <w:rFonts w:eastAsia="Calibri" w:cs="Arial"/>
                <w:lang w:val="sr-Latn-RS"/>
              </w:rPr>
              <w:t>I</w:t>
            </w:r>
            <w:r>
              <w:rPr>
                <w:rFonts w:eastAsia="Calibri" w:cs="Arial"/>
                <w:lang w:val="sr-Cyrl-RS"/>
              </w:rPr>
              <w:t>)</w:t>
            </w:r>
            <w:r>
              <w:rPr>
                <w:rFonts w:eastAsia="Calibri" w:cs="Arial"/>
                <w:lang w:val="sr-Latn-RS"/>
              </w:rPr>
              <w:t xml:space="preserve"> </w:t>
            </w:r>
          </w:p>
        </w:tc>
        <w:tc>
          <w:tcPr>
            <w:tcW w:w="485" w:type="pct"/>
            <w:tcBorders>
              <w:top w:val="nil"/>
              <w:left w:val="nil"/>
              <w:bottom w:val="single" w:sz="4" w:space="0" w:color="auto"/>
              <w:right w:val="single" w:sz="4" w:space="0" w:color="auto"/>
            </w:tcBorders>
            <w:shd w:val="clear" w:color="auto" w:fill="auto"/>
            <w:vAlign w:val="center"/>
          </w:tcPr>
          <w:p w14:paraId="65CA1234" w14:textId="5139FFFA" w:rsidR="006E263A" w:rsidRPr="00A827BE" w:rsidRDefault="006E263A" w:rsidP="006E263A">
            <w:pPr>
              <w:rPr>
                <w:rFonts w:cs="Arial"/>
                <w:sz w:val="16"/>
                <w:szCs w:val="16"/>
                <w:lang w:val="sr-Cyrl-RS"/>
              </w:rPr>
            </w:pPr>
            <w:r>
              <w:rPr>
                <w:rFonts w:eastAsia="Calibri" w:cs="Arial"/>
                <w:lang w:val="sr-Latn-RS"/>
              </w:rPr>
              <w:t>200g</w:t>
            </w:r>
          </w:p>
        </w:tc>
        <w:tc>
          <w:tcPr>
            <w:tcW w:w="526" w:type="pct"/>
            <w:tcBorders>
              <w:top w:val="single" w:sz="4" w:space="0" w:color="auto"/>
              <w:left w:val="nil"/>
              <w:bottom w:val="single" w:sz="4" w:space="0" w:color="auto"/>
              <w:right w:val="single" w:sz="4" w:space="0" w:color="auto"/>
            </w:tcBorders>
            <w:vAlign w:val="bottom"/>
          </w:tcPr>
          <w:p w14:paraId="14293F38" w14:textId="578FA013" w:rsidR="006E263A" w:rsidRPr="00A827BE" w:rsidRDefault="006E263A" w:rsidP="006E263A">
            <w:pPr>
              <w:jc w:val="center"/>
              <w:rPr>
                <w:rFonts w:cs="Arial"/>
                <w:sz w:val="18"/>
                <w:szCs w:val="18"/>
                <w:lang w:val="sr-Cyrl-RS"/>
              </w:rPr>
            </w:pPr>
            <w:r w:rsidRPr="006E263A">
              <w:rPr>
                <w:rFonts w:cs="Arial"/>
                <w:color w:val="000000"/>
              </w:rPr>
              <w:t>4212</w:t>
            </w:r>
          </w:p>
        </w:tc>
        <w:tc>
          <w:tcPr>
            <w:tcW w:w="352" w:type="pct"/>
            <w:shd w:val="clear" w:color="auto" w:fill="auto"/>
            <w:vAlign w:val="center"/>
          </w:tcPr>
          <w:p w14:paraId="0D6AF128" w14:textId="77777777" w:rsidR="006E263A" w:rsidRPr="00A827BE" w:rsidRDefault="006E263A" w:rsidP="006E263A">
            <w:pPr>
              <w:spacing w:before="0"/>
              <w:jc w:val="center"/>
              <w:rPr>
                <w:rFonts w:cs="Arial"/>
                <w:b/>
                <w:bCs/>
                <w:i/>
                <w:iCs/>
                <w:sz w:val="18"/>
                <w:szCs w:val="18"/>
              </w:rPr>
            </w:pPr>
          </w:p>
        </w:tc>
        <w:tc>
          <w:tcPr>
            <w:tcW w:w="351" w:type="pct"/>
            <w:shd w:val="clear" w:color="auto" w:fill="auto"/>
            <w:vAlign w:val="center"/>
          </w:tcPr>
          <w:p w14:paraId="5AB24CA5" w14:textId="77777777" w:rsidR="006E263A" w:rsidRPr="00A827BE" w:rsidRDefault="006E263A" w:rsidP="006E263A">
            <w:pPr>
              <w:spacing w:before="0"/>
              <w:jc w:val="center"/>
              <w:rPr>
                <w:rFonts w:cs="Arial"/>
                <w:b/>
                <w:bCs/>
                <w:i/>
                <w:iCs/>
                <w:sz w:val="18"/>
                <w:szCs w:val="18"/>
              </w:rPr>
            </w:pPr>
          </w:p>
        </w:tc>
        <w:tc>
          <w:tcPr>
            <w:tcW w:w="483" w:type="pct"/>
            <w:shd w:val="clear" w:color="auto" w:fill="auto"/>
            <w:vAlign w:val="center"/>
          </w:tcPr>
          <w:p w14:paraId="053329DD" w14:textId="77777777" w:rsidR="006E263A" w:rsidRPr="00A827BE" w:rsidRDefault="006E263A" w:rsidP="006E263A">
            <w:pPr>
              <w:spacing w:before="0"/>
              <w:jc w:val="center"/>
              <w:rPr>
                <w:rFonts w:cs="Arial"/>
                <w:b/>
                <w:bCs/>
                <w:i/>
                <w:iCs/>
                <w:sz w:val="18"/>
                <w:szCs w:val="18"/>
              </w:rPr>
            </w:pPr>
          </w:p>
        </w:tc>
        <w:tc>
          <w:tcPr>
            <w:tcW w:w="527" w:type="pct"/>
            <w:shd w:val="clear" w:color="auto" w:fill="auto"/>
            <w:vAlign w:val="center"/>
          </w:tcPr>
          <w:p w14:paraId="16D9C78C" w14:textId="77777777" w:rsidR="006E263A" w:rsidRPr="00A827BE" w:rsidRDefault="006E263A" w:rsidP="006E263A">
            <w:pPr>
              <w:spacing w:before="0"/>
              <w:jc w:val="center"/>
              <w:rPr>
                <w:rFonts w:cs="Arial"/>
                <w:b/>
                <w:bCs/>
                <w:i/>
                <w:iCs/>
                <w:sz w:val="18"/>
                <w:szCs w:val="18"/>
              </w:rPr>
            </w:pPr>
          </w:p>
        </w:tc>
        <w:tc>
          <w:tcPr>
            <w:tcW w:w="783" w:type="pct"/>
          </w:tcPr>
          <w:p w14:paraId="3BC90B8B" w14:textId="77777777" w:rsidR="006E263A" w:rsidRPr="00A827BE" w:rsidRDefault="006E263A" w:rsidP="006E263A">
            <w:pPr>
              <w:spacing w:before="0"/>
              <w:jc w:val="center"/>
              <w:rPr>
                <w:rFonts w:cs="Arial"/>
                <w:b/>
                <w:bCs/>
                <w:i/>
                <w:iCs/>
                <w:color w:val="FF0000"/>
                <w:sz w:val="18"/>
                <w:szCs w:val="18"/>
              </w:rPr>
            </w:pPr>
          </w:p>
        </w:tc>
      </w:tr>
      <w:tr w:rsidR="006E263A" w:rsidRPr="00A827BE" w14:paraId="4FDBB57D" w14:textId="77777777" w:rsidTr="0031509E">
        <w:tc>
          <w:tcPr>
            <w:tcW w:w="351" w:type="pct"/>
            <w:shd w:val="clear" w:color="auto" w:fill="auto"/>
            <w:vAlign w:val="center"/>
          </w:tcPr>
          <w:p w14:paraId="5633F30C" w14:textId="3ACE5068" w:rsidR="006E263A" w:rsidRPr="00096C22" w:rsidRDefault="006E263A" w:rsidP="006E263A">
            <w:pPr>
              <w:spacing w:before="0" w:after="200" w:line="276" w:lineRule="auto"/>
              <w:contextualSpacing/>
              <w:rPr>
                <w:rFonts w:eastAsia="Calibri" w:cs="Arial"/>
                <w:lang w:val="sr-Cyrl-RS"/>
              </w:rPr>
            </w:pPr>
            <w:r w:rsidRPr="00096C22">
              <w:rPr>
                <w:rFonts w:eastAsia="Calibri" w:cs="Arial"/>
                <w:lang w:val="sr-Cyrl-RS"/>
              </w:rPr>
              <w:t>2.</w:t>
            </w:r>
          </w:p>
        </w:tc>
        <w:tc>
          <w:tcPr>
            <w:tcW w:w="1142" w:type="pct"/>
            <w:shd w:val="clear" w:color="auto" w:fill="auto"/>
            <w:vAlign w:val="center"/>
          </w:tcPr>
          <w:p w14:paraId="21FFF13F" w14:textId="439872BA" w:rsidR="006E263A" w:rsidRDefault="006E263A" w:rsidP="006E263A">
            <w:pPr>
              <w:rPr>
                <w:rFonts w:eastAsia="Calibri" w:cs="Arial"/>
                <w:lang w:val="sr-Cyrl-RS"/>
              </w:rPr>
            </w:pPr>
            <w:r>
              <w:rPr>
                <w:rFonts w:eastAsia="Calibri" w:cs="Arial"/>
                <w:lang w:val="sr-Cyrl-RS"/>
              </w:rPr>
              <w:t xml:space="preserve">Кафа еспресо </w:t>
            </w:r>
          </w:p>
        </w:tc>
        <w:tc>
          <w:tcPr>
            <w:tcW w:w="485" w:type="pct"/>
            <w:tcBorders>
              <w:top w:val="nil"/>
              <w:left w:val="nil"/>
              <w:bottom w:val="single" w:sz="4" w:space="0" w:color="auto"/>
              <w:right w:val="single" w:sz="4" w:space="0" w:color="auto"/>
            </w:tcBorders>
            <w:shd w:val="clear" w:color="auto" w:fill="auto"/>
            <w:vAlign w:val="center"/>
          </w:tcPr>
          <w:p w14:paraId="72D6C836" w14:textId="76663C32" w:rsidR="006E263A" w:rsidRPr="00A827BE" w:rsidRDefault="006E263A" w:rsidP="006E263A">
            <w:pPr>
              <w:jc w:val="center"/>
              <w:rPr>
                <w:rFonts w:cs="Arial"/>
                <w:sz w:val="16"/>
                <w:szCs w:val="16"/>
                <w:lang w:val="sr-Cyrl-RS"/>
              </w:rPr>
            </w:pPr>
            <w:r>
              <w:rPr>
                <w:rFonts w:eastAsia="Calibri" w:cs="Arial"/>
                <w:lang w:val="sr-Latn-RS"/>
              </w:rPr>
              <w:t>kg</w:t>
            </w:r>
          </w:p>
        </w:tc>
        <w:tc>
          <w:tcPr>
            <w:tcW w:w="526" w:type="pct"/>
            <w:tcBorders>
              <w:top w:val="single" w:sz="4" w:space="0" w:color="auto"/>
              <w:left w:val="nil"/>
              <w:bottom w:val="single" w:sz="4" w:space="0" w:color="auto"/>
              <w:right w:val="single" w:sz="4" w:space="0" w:color="auto"/>
            </w:tcBorders>
            <w:vAlign w:val="bottom"/>
          </w:tcPr>
          <w:p w14:paraId="34CBC703" w14:textId="3BFCDEE1" w:rsidR="006E263A" w:rsidRPr="006E263A" w:rsidRDefault="006E263A" w:rsidP="006E263A">
            <w:pPr>
              <w:jc w:val="center"/>
              <w:rPr>
                <w:rFonts w:cs="Arial"/>
                <w:sz w:val="18"/>
                <w:szCs w:val="18"/>
                <w:lang w:val="sr-Cyrl-RS"/>
              </w:rPr>
            </w:pPr>
            <w:r w:rsidRPr="006E263A">
              <w:rPr>
                <w:rFonts w:cs="Arial"/>
                <w:color w:val="000000"/>
              </w:rPr>
              <w:t>253</w:t>
            </w:r>
          </w:p>
        </w:tc>
        <w:tc>
          <w:tcPr>
            <w:tcW w:w="352" w:type="pct"/>
            <w:shd w:val="clear" w:color="auto" w:fill="auto"/>
            <w:vAlign w:val="center"/>
          </w:tcPr>
          <w:p w14:paraId="089EA0A0" w14:textId="77777777" w:rsidR="006E263A" w:rsidRPr="00A827BE" w:rsidRDefault="006E263A" w:rsidP="006E263A">
            <w:pPr>
              <w:spacing w:before="0"/>
              <w:jc w:val="center"/>
              <w:rPr>
                <w:rFonts w:cs="Arial"/>
                <w:b/>
                <w:bCs/>
                <w:i/>
                <w:iCs/>
                <w:sz w:val="18"/>
                <w:szCs w:val="18"/>
              </w:rPr>
            </w:pPr>
          </w:p>
        </w:tc>
        <w:tc>
          <w:tcPr>
            <w:tcW w:w="351" w:type="pct"/>
            <w:shd w:val="clear" w:color="auto" w:fill="auto"/>
            <w:vAlign w:val="center"/>
          </w:tcPr>
          <w:p w14:paraId="4884C821" w14:textId="77777777" w:rsidR="006E263A" w:rsidRPr="00A827BE" w:rsidRDefault="006E263A" w:rsidP="006E263A">
            <w:pPr>
              <w:spacing w:before="0"/>
              <w:jc w:val="center"/>
              <w:rPr>
                <w:rFonts w:cs="Arial"/>
                <w:b/>
                <w:bCs/>
                <w:i/>
                <w:iCs/>
                <w:sz w:val="18"/>
                <w:szCs w:val="18"/>
              </w:rPr>
            </w:pPr>
          </w:p>
        </w:tc>
        <w:tc>
          <w:tcPr>
            <w:tcW w:w="483" w:type="pct"/>
            <w:shd w:val="clear" w:color="auto" w:fill="auto"/>
            <w:vAlign w:val="center"/>
          </w:tcPr>
          <w:p w14:paraId="28FE880F" w14:textId="77777777" w:rsidR="006E263A" w:rsidRPr="00A827BE" w:rsidRDefault="006E263A" w:rsidP="006E263A">
            <w:pPr>
              <w:spacing w:before="0"/>
              <w:jc w:val="center"/>
              <w:rPr>
                <w:rFonts w:cs="Arial"/>
                <w:b/>
                <w:bCs/>
                <w:i/>
                <w:iCs/>
                <w:sz w:val="18"/>
                <w:szCs w:val="18"/>
              </w:rPr>
            </w:pPr>
          </w:p>
        </w:tc>
        <w:tc>
          <w:tcPr>
            <w:tcW w:w="527" w:type="pct"/>
            <w:shd w:val="clear" w:color="auto" w:fill="auto"/>
            <w:vAlign w:val="center"/>
          </w:tcPr>
          <w:p w14:paraId="47B67AC5" w14:textId="77777777" w:rsidR="006E263A" w:rsidRPr="00A827BE" w:rsidRDefault="006E263A" w:rsidP="006E263A">
            <w:pPr>
              <w:spacing w:before="0"/>
              <w:jc w:val="center"/>
              <w:rPr>
                <w:rFonts w:cs="Arial"/>
                <w:b/>
                <w:bCs/>
                <w:i/>
                <w:iCs/>
                <w:sz w:val="18"/>
                <w:szCs w:val="18"/>
              </w:rPr>
            </w:pPr>
          </w:p>
        </w:tc>
        <w:tc>
          <w:tcPr>
            <w:tcW w:w="783" w:type="pct"/>
          </w:tcPr>
          <w:p w14:paraId="3E90B0CE" w14:textId="77777777" w:rsidR="006E263A" w:rsidRPr="00A827BE" w:rsidRDefault="006E263A" w:rsidP="006E263A">
            <w:pPr>
              <w:spacing w:before="0"/>
              <w:jc w:val="center"/>
              <w:rPr>
                <w:rFonts w:cs="Arial"/>
                <w:b/>
                <w:bCs/>
                <w:i/>
                <w:iCs/>
                <w:color w:val="FF0000"/>
                <w:sz w:val="18"/>
                <w:szCs w:val="18"/>
              </w:rPr>
            </w:pPr>
          </w:p>
        </w:tc>
      </w:tr>
      <w:tr w:rsidR="006E263A" w:rsidRPr="00A827BE" w14:paraId="72FB3B2B" w14:textId="77777777" w:rsidTr="0031509E">
        <w:tc>
          <w:tcPr>
            <w:tcW w:w="351" w:type="pct"/>
            <w:shd w:val="clear" w:color="auto" w:fill="auto"/>
            <w:vAlign w:val="center"/>
          </w:tcPr>
          <w:p w14:paraId="174DC3DB" w14:textId="2B19CD32" w:rsidR="006E263A" w:rsidRPr="00096C22" w:rsidRDefault="006E263A" w:rsidP="006E263A">
            <w:pPr>
              <w:spacing w:before="0" w:after="200" w:line="276" w:lineRule="auto"/>
              <w:contextualSpacing/>
              <w:rPr>
                <w:rFonts w:eastAsia="Calibri" w:cs="Arial"/>
                <w:lang w:val="sr-Cyrl-RS"/>
              </w:rPr>
            </w:pPr>
            <w:r w:rsidRPr="00096C22">
              <w:rPr>
                <w:rFonts w:eastAsia="Calibri" w:cs="Arial"/>
                <w:lang w:val="sr-Cyrl-RS"/>
              </w:rPr>
              <w:t>3.</w:t>
            </w:r>
          </w:p>
        </w:tc>
        <w:tc>
          <w:tcPr>
            <w:tcW w:w="1142" w:type="pct"/>
            <w:shd w:val="clear" w:color="auto" w:fill="auto"/>
            <w:vAlign w:val="center"/>
          </w:tcPr>
          <w:p w14:paraId="1D5F7177" w14:textId="3F683C25" w:rsidR="006E263A" w:rsidRDefault="006E263A" w:rsidP="006E263A">
            <w:pPr>
              <w:rPr>
                <w:rFonts w:eastAsia="Calibri" w:cs="Arial"/>
                <w:lang w:val="sr-Cyrl-RS"/>
              </w:rPr>
            </w:pPr>
            <w:r>
              <w:rPr>
                <w:rFonts w:eastAsia="Calibri" w:cs="Arial"/>
                <w:lang w:val="sr-Cyrl-RS"/>
              </w:rPr>
              <w:t>Кафа „3 у 1“</w:t>
            </w:r>
          </w:p>
        </w:tc>
        <w:tc>
          <w:tcPr>
            <w:tcW w:w="485" w:type="pct"/>
            <w:tcBorders>
              <w:top w:val="nil"/>
              <w:left w:val="nil"/>
              <w:bottom w:val="single" w:sz="4" w:space="0" w:color="auto"/>
              <w:right w:val="single" w:sz="4" w:space="0" w:color="auto"/>
            </w:tcBorders>
            <w:shd w:val="clear" w:color="auto" w:fill="auto"/>
            <w:vAlign w:val="center"/>
          </w:tcPr>
          <w:p w14:paraId="7190B1F4" w14:textId="5036C9E7" w:rsidR="006E263A" w:rsidRPr="00A827BE" w:rsidRDefault="006E263A" w:rsidP="006E263A">
            <w:pPr>
              <w:rPr>
                <w:rFonts w:cs="Arial"/>
                <w:sz w:val="16"/>
                <w:szCs w:val="16"/>
                <w:lang w:val="sr-Cyrl-RS"/>
              </w:rPr>
            </w:pPr>
            <w:r>
              <w:rPr>
                <w:rFonts w:eastAsia="Calibri" w:cs="Arial"/>
                <w:lang w:val="sr-Cyrl-RS"/>
              </w:rPr>
              <w:t xml:space="preserve">Кесица од 15 </w:t>
            </w:r>
            <w:r>
              <w:rPr>
                <w:rFonts w:eastAsia="Calibri" w:cs="Arial"/>
                <w:lang w:val="sr-Latn-RS"/>
              </w:rPr>
              <w:t xml:space="preserve"> g</w:t>
            </w:r>
            <w:r>
              <w:rPr>
                <w:rFonts w:eastAsia="Calibri" w:cs="Arial"/>
                <w:lang w:val="sr-Cyrl-RS"/>
              </w:rPr>
              <w:t>.</w:t>
            </w:r>
          </w:p>
        </w:tc>
        <w:tc>
          <w:tcPr>
            <w:tcW w:w="526" w:type="pct"/>
            <w:tcBorders>
              <w:top w:val="single" w:sz="4" w:space="0" w:color="auto"/>
              <w:left w:val="nil"/>
              <w:bottom w:val="single" w:sz="4" w:space="0" w:color="auto"/>
              <w:right w:val="single" w:sz="4" w:space="0" w:color="auto"/>
            </w:tcBorders>
            <w:vAlign w:val="bottom"/>
          </w:tcPr>
          <w:p w14:paraId="5707C1AB" w14:textId="6EFF3FBE" w:rsidR="006E263A" w:rsidRPr="006E263A" w:rsidRDefault="006E263A" w:rsidP="006E263A">
            <w:pPr>
              <w:jc w:val="center"/>
              <w:rPr>
                <w:rFonts w:cs="Arial"/>
                <w:sz w:val="18"/>
                <w:szCs w:val="18"/>
                <w:lang w:val="sr-Cyrl-RS"/>
              </w:rPr>
            </w:pPr>
            <w:r w:rsidRPr="006E263A">
              <w:rPr>
                <w:rFonts w:cs="Arial"/>
                <w:color w:val="000000"/>
              </w:rPr>
              <w:t>26020</w:t>
            </w:r>
          </w:p>
        </w:tc>
        <w:tc>
          <w:tcPr>
            <w:tcW w:w="352" w:type="pct"/>
            <w:shd w:val="clear" w:color="auto" w:fill="auto"/>
            <w:vAlign w:val="center"/>
          </w:tcPr>
          <w:p w14:paraId="5F9DA9D7" w14:textId="77777777" w:rsidR="006E263A" w:rsidRPr="00A827BE" w:rsidRDefault="006E263A" w:rsidP="006E263A">
            <w:pPr>
              <w:spacing w:before="0"/>
              <w:jc w:val="center"/>
              <w:rPr>
                <w:rFonts w:cs="Arial"/>
                <w:b/>
                <w:bCs/>
                <w:i/>
                <w:iCs/>
                <w:sz w:val="18"/>
                <w:szCs w:val="18"/>
              </w:rPr>
            </w:pPr>
          </w:p>
        </w:tc>
        <w:tc>
          <w:tcPr>
            <w:tcW w:w="351" w:type="pct"/>
            <w:shd w:val="clear" w:color="auto" w:fill="auto"/>
            <w:vAlign w:val="center"/>
          </w:tcPr>
          <w:p w14:paraId="3E898C73" w14:textId="77777777" w:rsidR="006E263A" w:rsidRPr="00A827BE" w:rsidRDefault="006E263A" w:rsidP="006E263A">
            <w:pPr>
              <w:spacing w:before="0"/>
              <w:jc w:val="center"/>
              <w:rPr>
                <w:rFonts w:cs="Arial"/>
                <w:b/>
                <w:bCs/>
                <w:i/>
                <w:iCs/>
                <w:sz w:val="18"/>
                <w:szCs w:val="18"/>
              </w:rPr>
            </w:pPr>
          </w:p>
        </w:tc>
        <w:tc>
          <w:tcPr>
            <w:tcW w:w="483" w:type="pct"/>
            <w:shd w:val="clear" w:color="auto" w:fill="auto"/>
            <w:vAlign w:val="center"/>
          </w:tcPr>
          <w:p w14:paraId="3DDDEE78" w14:textId="77777777" w:rsidR="006E263A" w:rsidRPr="00A827BE" w:rsidRDefault="006E263A" w:rsidP="006E263A">
            <w:pPr>
              <w:spacing w:before="0"/>
              <w:jc w:val="center"/>
              <w:rPr>
                <w:rFonts w:cs="Arial"/>
                <w:b/>
                <w:bCs/>
                <w:i/>
                <w:iCs/>
                <w:sz w:val="18"/>
                <w:szCs w:val="18"/>
              </w:rPr>
            </w:pPr>
          </w:p>
        </w:tc>
        <w:tc>
          <w:tcPr>
            <w:tcW w:w="527" w:type="pct"/>
            <w:shd w:val="clear" w:color="auto" w:fill="auto"/>
            <w:vAlign w:val="center"/>
          </w:tcPr>
          <w:p w14:paraId="06125181" w14:textId="77777777" w:rsidR="006E263A" w:rsidRPr="00A827BE" w:rsidRDefault="006E263A" w:rsidP="006E263A">
            <w:pPr>
              <w:spacing w:before="0"/>
              <w:jc w:val="center"/>
              <w:rPr>
                <w:rFonts w:cs="Arial"/>
                <w:b/>
                <w:bCs/>
                <w:i/>
                <w:iCs/>
                <w:sz w:val="18"/>
                <w:szCs w:val="18"/>
              </w:rPr>
            </w:pPr>
          </w:p>
        </w:tc>
        <w:tc>
          <w:tcPr>
            <w:tcW w:w="783" w:type="pct"/>
          </w:tcPr>
          <w:p w14:paraId="07CD8886" w14:textId="77777777" w:rsidR="006E263A" w:rsidRPr="00A827BE" w:rsidRDefault="006E263A" w:rsidP="006E263A">
            <w:pPr>
              <w:spacing w:before="0"/>
              <w:jc w:val="center"/>
              <w:rPr>
                <w:rFonts w:cs="Arial"/>
                <w:b/>
                <w:bCs/>
                <w:i/>
                <w:iCs/>
                <w:color w:val="FF0000"/>
                <w:sz w:val="18"/>
                <w:szCs w:val="18"/>
              </w:rPr>
            </w:pPr>
          </w:p>
        </w:tc>
      </w:tr>
      <w:tr w:rsidR="006E263A" w:rsidRPr="00A827BE" w14:paraId="66539E5B" w14:textId="77777777" w:rsidTr="0031509E">
        <w:tc>
          <w:tcPr>
            <w:tcW w:w="351" w:type="pct"/>
            <w:shd w:val="clear" w:color="auto" w:fill="auto"/>
            <w:vAlign w:val="center"/>
          </w:tcPr>
          <w:p w14:paraId="09044A9A" w14:textId="30EEED17" w:rsidR="006E263A" w:rsidRPr="00096C22" w:rsidRDefault="006E263A" w:rsidP="006E263A">
            <w:pPr>
              <w:spacing w:before="0" w:after="200" w:line="276" w:lineRule="auto"/>
              <w:contextualSpacing/>
              <w:rPr>
                <w:rFonts w:eastAsia="Calibri" w:cs="Arial"/>
                <w:lang w:val="sr-Cyrl-RS"/>
              </w:rPr>
            </w:pPr>
            <w:r w:rsidRPr="00096C22">
              <w:rPr>
                <w:rFonts w:eastAsia="Calibri" w:cs="Arial"/>
                <w:lang w:val="sr-Cyrl-RS"/>
              </w:rPr>
              <w:t>4.</w:t>
            </w:r>
          </w:p>
        </w:tc>
        <w:tc>
          <w:tcPr>
            <w:tcW w:w="1142" w:type="pct"/>
            <w:shd w:val="clear" w:color="auto" w:fill="auto"/>
            <w:vAlign w:val="center"/>
          </w:tcPr>
          <w:p w14:paraId="04AEB94F" w14:textId="7C342938" w:rsidR="006E263A" w:rsidRDefault="006E263A" w:rsidP="006E263A">
            <w:pPr>
              <w:rPr>
                <w:rFonts w:eastAsia="Calibri" w:cs="Arial"/>
                <w:lang w:val="sr-Cyrl-RS"/>
              </w:rPr>
            </w:pPr>
            <w:r>
              <w:rPr>
                <w:rFonts w:eastAsia="Calibri" w:cs="Arial"/>
                <w:lang w:val="sr-Cyrl-RS"/>
              </w:rPr>
              <w:t xml:space="preserve">Нес кафа </w:t>
            </w:r>
          </w:p>
        </w:tc>
        <w:tc>
          <w:tcPr>
            <w:tcW w:w="485" w:type="pct"/>
            <w:tcBorders>
              <w:top w:val="nil"/>
              <w:left w:val="nil"/>
              <w:bottom w:val="single" w:sz="4" w:space="0" w:color="auto"/>
              <w:right w:val="single" w:sz="4" w:space="0" w:color="auto"/>
            </w:tcBorders>
            <w:shd w:val="clear" w:color="auto" w:fill="auto"/>
            <w:vAlign w:val="center"/>
          </w:tcPr>
          <w:p w14:paraId="3E07CA7D" w14:textId="19B15A7A" w:rsidR="006E263A" w:rsidRPr="00A827BE" w:rsidRDefault="006E263A" w:rsidP="006E263A">
            <w:pPr>
              <w:jc w:val="center"/>
              <w:rPr>
                <w:rFonts w:cs="Arial"/>
                <w:sz w:val="16"/>
                <w:szCs w:val="16"/>
                <w:lang w:val="sr-Cyrl-RS"/>
              </w:rPr>
            </w:pPr>
            <w:r>
              <w:rPr>
                <w:rFonts w:eastAsia="Calibri" w:cs="Arial"/>
                <w:lang w:val="sr-Latn-RS"/>
              </w:rPr>
              <w:t>kg</w:t>
            </w:r>
          </w:p>
        </w:tc>
        <w:tc>
          <w:tcPr>
            <w:tcW w:w="526" w:type="pct"/>
            <w:tcBorders>
              <w:top w:val="single" w:sz="4" w:space="0" w:color="auto"/>
              <w:left w:val="nil"/>
              <w:bottom w:val="single" w:sz="4" w:space="0" w:color="auto"/>
              <w:right w:val="single" w:sz="4" w:space="0" w:color="auto"/>
            </w:tcBorders>
            <w:vAlign w:val="bottom"/>
          </w:tcPr>
          <w:p w14:paraId="4BEFFF7E" w14:textId="513D4C57" w:rsidR="006E263A" w:rsidRPr="006E263A" w:rsidRDefault="006E263A" w:rsidP="006E263A">
            <w:pPr>
              <w:jc w:val="center"/>
              <w:rPr>
                <w:rFonts w:cs="Arial"/>
                <w:sz w:val="18"/>
                <w:szCs w:val="18"/>
                <w:lang w:val="sr-Cyrl-RS"/>
              </w:rPr>
            </w:pPr>
            <w:r w:rsidRPr="006E263A">
              <w:rPr>
                <w:rFonts w:cs="Arial"/>
                <w:color w:val="000000"/>
              </w:rPr>
              <w:t>310</w:t>
            </w:r>
          </w:p>
        </w:tc>
        <w:tc>
          <w:tcPr>
            <w:tcW w:w="352" w:type="pct"/>
            <w:shd w:val="clear" w:color="auto" w:fill="auto"/>
            <w:vAlign w:val="center"/>
          </w:tcPr>
          <w:p w14:paraId="512955B2" w14:textId="77777777" w:rsidR="006E263A" w:rsidRPr="00A827BE" w:rsidRDefault="006E263A" w:rsidP="006E263A">
            <w:pPr>
              <w:spacing w:before="0"/>
              <w:jc w:val="center"/>
              <w:rPr>
                <w:rFonts w:cs="Arial"/>
                <w:b/>
                <w:bCs/>
                <w:i/>
                <w:iCs/>
                <w:sz w:val="18"/>
                <w:szCs w:val="18"/>
              </w:rPr>
            </w:pPr>
          </w:p>
        </w:tc>
        <w:tc>
          <w:tcPr>
            <w:tcW w:w="351" w:type="pct"/>
            <w:shd w:val="clear" w:color="auto" w:fill="auto"/>
            <w:vAlign w:val="center"/>
          </w:tcPr>
          <w:p w14:paraId="39C96E19" w14:textId="77777777" w:rsidR="006E263A" w:rsidRPr="00A827BE" w:rsidRDefault="006E263A" w:rsidP="006E263A">
            <w:pPr>
              <w:spacing w:before="0"/>
              <w:jc w:val="center"/>
              <w:rPr>
                <w:rFonts w:cs="Arial"/>
                <w:b/>
                <w:bCs/>
                <w:i/>
                <w:iCs/>
                <w:sz w:val="18"/>
                <w:szCs w:val="18"/>
              </w:rPr>
            </w:pPr>
          </w:p>
        </w:tc>
        <w:tc>
          <w:tcPr>
            <w:tcW w:w="483" w:type="pct"/>
            <w:shd w:val="clear" w:color="auto" w:fill="auto"/>
            <w:vAlign w:val="center"/>
          </w:tcPr>
          <w:p w14:paraId="7F918627" w14:textId="77777777" w:rsidR="006E263A" w:rsidRPr="00A827BE" w:rsidRDefault="006E263A" w:rsidP="006E263A">
            <w:pPr>
              <w:spacing w:before="0"/>
              <w:jc w:val="center"/>
              <w:rPr>
                <w:rFonts w:cs="Arial"/>
                <w:b/>
                <w:bCs/>
                <w:i/>
                <w:iCs/>
                <w:sz w:val="18"/>
                <w:szCs w:val="18"/>
              </w:rPr>
            </w:pPr>
          </w:p>
        </w:tc>
        <w:tc>
          <w:tcPr>
            <w:tcW w:w="527" w:type="pct"/>
            <w:shd w:val="clear" w:color="auto" w:fill="auto"/>
            <w:vAlign w:val="center"/>
          </w:tcPr>
          <w:p w14:paraId="0CD4748A" w14:textId="77777777" w:rsidR="006E263A" w:rsidRPr="00A827BE" w:rsidRDefault="006E263A" w:rsidP="006E263A">
            <w:pPr>
              <w:spacing w:before="0"/>
              <w:jc w:val="center"/>
              <w:rPr>
                <w:rFonts w:cs="Arial"/>
                <w:b/>
                <w:bCs/>
                <w:i/>
                <w:iCs/>
                <w:sz w:val="18"/>
                <w:szCs w:val="18"/>
              </w:rPr>
            </w:pPr>
          </w:p>
        </w:tc>
        <w:tc>
          <w:tcPr>
            <w:tcW w:w="783" w:type="pct"/>
          </w:tcPr>
          <w:p w14:paraId="4D879B0A" w14:textId="77777777" w:rsidR="006E263A" w:rsidRPr="00A827BE" w:rsidRDefault="006E263A" w:rsidP="006E263A">
            <w:pPr>
              <w:spacing w:before="0"/>
              <w:jc w:val="center"/>
              <w:rPr>
                <w:rFonts w:cs="Arial"/>
                <w:b/>
                <w:bCs/>
                <w:i/>
                <w:iCs/>
                <w:color w:val="FF0000"/>
                <w:sz w:val="18"/>
                <w:szCs w:val="18"/>
              </w:rPr>
            </w:pPr>
          </w:p>
        </w:tc>
      </w:tr>
      <w:tr w:rsidR="006E263A" w:rsidRPr="00A827BE" w14:paraId="60D523E4" w14:textId="77777777" w:rsidTr="0031509E">
        <w:tc>
          <w:tcPr>
            <w:tcW w:w="351" w:type="pct"/>
            <w:shd w:val="clear" w:color="auto" w:fill="auto"/>
            <w:vAlign w:val="center"/>
          </w:tcPr>
          <w:p w14:paraId="176323C5" w14:textId="6BCEB944" w:rsidR="006E263A" w:rsidRPr="00096C22" w:rsidRDefault="006E263A" w:rsidP="006E263A">
            <w:pPr>
              <w:spacing w:before="0" w:after="200" w:line="276" w:lineRule="auto"/>
              <w:contextualSpacing/>
              <w:rPr>
                <w:rFonts w:eastAsia="Calibri" w:cs="Arial"/>
                <w:lang w:val="sr-Cyrl-RS"/>
              </w:rPr>
            </w:pPr>
            <w:r w:rsidRPr="00096C22">
              <w:rPr>
                <w:rFonts w:eastAsia="Calibri" w:cs="Arial"/>
                <w:lang w:val="sr-Cyrl-RS"/>
              </w:rPr>
              <w:t>5.</w:t>
            </w:r>
          </w:p>
        </w:tc>
        <w:tc>
          <w:tcPr>
            <w:tcW w:w="1142" w:type="pct"/>
            <w:shd w:val="clear" w:color="auto" w:fill="auto"/>
            <w:vAlign w:val="center"/>
          </w:tcPr>
          <w:p w14:paraId="515FF8BC" w14:textId="722EC12D" w:rsidR="006E263A" w:rsidRDefault="006E263A" w:rsidP="006E263A">
            <w:pPr>
              <w:rPr>
                <w:rFonts w:eastAsia="Calibri" w:cs="Arial"/>
                <w:lang w:val="sr-Cyrl-RS"/>
              </w:rPr>
            </w:pPr>
            <w:r>
              <w:rPr>
                <w:rFonts w:eastAsia="Calibri" w:cs="Arial"/>
                <w:lang w:val="sr-Cyrl-RS"/>
              </w:rPr>
              <w:t>Сок негазирани</w:t>
            </w:r>
            <w:r w:rsidR="0031509E">
              <w:rPr>
                <w:rFonts w:eastAsia="Calibri" w:cs="Arial"/>
                <w:lang w:val="sr-Cyrl-RS"/>
              </w:rPr>
              <w:t>-</w:t>
            </w:r>
            <w:r>
              <w:rPr>
                <w:rFonts w:eastAsia="Calibri" w:cs="Arial"/>
                <w:lang w:val="sr-Cyrl-RS"/>
              </w:rPr>
              <w:t xml:space="preserve"> боровница </w:t>
            </w:r>
          </w:p>
        </w:tc>
        <w:tc>
          <w:tcPr>
            <w:tcW w:w="485" w:type="pct"/>
            <w:tcBorders>
              <w:top w:val="nil"/>
              <w:left w:val="nil"/>
              <w:bottom w:val="single" w:sz="4" w:space="0" w:color="auto"/>
              <w:right w:val="single" w:sz="4" w:space="0" w:color="auto"/>
            </w:tcBorders>
            <w:shd w:val="clear" w:color="auto" w:fill="auto"/>
            <w:vAlign w:val="center"/>
          </w:tcPr>
          <w:p w14:paraId="69D618AA" w14:textId="0D4C9EC9" w:rsidR="006E263A" w:rsidRPr="00A827BE" w:rsidRDefault="006E263A" w:rsidP="006E263A">
            <w:pPr>
              <w:jc w:val="center"/>
              <w:rPr>
                <w:rFonts w:cs="Arial"/>
                <w:sz w:val="16"/>
                <w:szCs w:val="16"/>
                <w:lang w:val="sr-Cyrl-RS"/>
              </w:rPr>
            </w:pPr>
            <w:r>
              <w:rPr>
                <w:rFonts w:eastAsia="Calibri" w:cs="Arial"/>
                <w:lang w:val="sr-Latn-RS"/>
              </w:rPr>
              <w:t>l</w:t>
            </w:r>
          </w:p>
        </w:tc>
        <w:tc>
          <w:tcPr>
            <w:tcW w:w="526" w:type="pct"/>
            <w:tcBorders>
              <w:top w:val="single" w:sz="4" w:space="0" w:color="auto"/>
              <w:left w:val="nil"/>
              <w:bottom w:val="single" w:sz="4" w:space="0" w:color="auto"/>
              <w:right w:val="single" w:sz="4" w:space="0" w:color="auto"/>
            </w:tcBorders>
            <w:vAlign w:val="bottom"/>
          </w:tcPr>
          <w:p w14:paraId="557D1FD4" w14:textId="37A68A3C" w:rsidR="006E263A" w:rsidRPr="006E263A" w:rsidRDefault="006E263A" w:rsidP="006E263A">
            <w:pPr>
              <w:jc w:val="center"/>
              <w:rPr>
                <w:rFonts w:cs="Arial"/>
                <w:sz w:val="18"/>
                <w:szCs w:val="18"/>
                <w:lang w:val="sr-Cyrl-RS"/>
              </w:rPr>
            </w:pPr>
            <w:r w:rsidRPr="006E263A">
              <w:rPr>
                <w:rFonts w:cs="Arial"/>
                <w:color w:val="000000"/>
              </w:rPr>
              <w:t>1312</w:t>
            </w:r>
          </w:p>
        </w:tc>
        <w:tc>
          <w:tcPr>
            <w:tcW w:w="352" w:type="pct"/>
            <w:shd w:val="clear" w:color="auto" w:fill="auto"/>
            <w:vAlign w:val="center"/>
          </w:tcPr>
          <w:p w14:paraId="3C3ADB56" w14:textId="77777777" w:rsidR="006E263A" w:rsidRPr="00A827BE" w:rsidRDefault="006E263A" w:rsidP="006E263A">
            <w:pPr>
              <w:spacing w:before="0"/>
              <w:jc w:val="center"/>
              <w:rPr>
                <w:rFonts w:cs="Arial"/>
                <w:b/>
                <w:bCs/>
                <w:i/>
                <w:iCs/>
                <w:sz w:val="18"/>
                <w:szCs w:val="18"/>
              </w:rPr>
            </w:pPr>
          </w:p>
        </w:tc>
        <w:tc>
          <w:tcPr>
            <w:tcW w:w="351" w:type="pct"/>
            <w:shd w:val="clear" w:color="auto" w:fill="auto"/>
            <w:vAlign w:val="center"/>
          </w:tcPr>
          <w:p w14:paraId="38FD4B7C" w14:textId="77777777" w:rsidR="006E263A" w:rsidRPr="00A827BE" w:rsidRDefault="006E263A" w:rsidP="006E263A">
            <w:pPr>
              <w:spacing w:before="0"/>
              <w:jc w:val="center"/>
              <w:rPr>
                <w:rFonts w:cs="Arial"/>
                <w:b/>
                <w:bCs/>
                <w:i/>
                <w:iCs/>
                <w:sz w:val="18"/>
                <w:szCs w:val="18"/>
              </w:rPr>
            </w:pPr>
          </w:p>
        </w:tc>
        <w:tc>
          <w:tcPr>
            <w:tcW w:w="483" w:type="pct"/>
            <w:shd w:val="clear" w:color="auto" w:fill="auto"/>
            <w:vAlign w:val="center"/>
          </w:tcPr>
          <w:p w14:paraId="68459455" w14:textId="77777777" w:rsidR="006E263A" w:rsidRPr="00A827BE" w:rsidRDefault="006E263A" w:rsidP="006E263A">
            <w:pPr>
              <w:spacing w:before="0"/>
              <w:jc w:val="center"/>
              <w:rPr>
                <w:rFonts w:cs="Arial"/>
                <w:b/>
                <w:bCs/>
                <w:i/>
                <w:iCs/>
                <w:sz w:val="18"/>
                <w:szCs w:val="18"/>
              </w:rPr>
            </w:pPr>
          </w:p>
        </w:tc>
        <w:tc>
          <w:tcPr>
            <w:tcW w:w="527" w:type="pct"/>
            <w:shd w:val="clear" w:color="auto" w:fill="auto"/>
            <w:vAlign w:val="center"/>
          </w:tcPr>
          <w:p w14:paraId="50587B3C" w14:textId="77777777" w:rsidR="006E263A" w:rsidRPr="00A827BE" w:rsidRDefault="006E263A" w:rsidP="006E263A">
            <w:pPr>
              <w:spacing w:before="0"/>
              <w:jc w:val="center"/>
              <w:rPr>
                <w:rFonts w:cs="Arial"/>
                <w:b/>
                <w:bCs/>
                <w:i/>
                <w:iCs/>
                <w:sz w:val="18"/>
                <w:szCs w:val="18"/>
              </w:rPr>
            </w:pPr>
          </w:p>
        </w:tc>
        <w:tc>
          <w:tcPr>
            <w:tcW w:w="783" w:type="pct"/>
          </w:tcPr>
          <w:p w14:paraId="6D7C9E63" w14:textId="77777777" w:rsidR="006E263A" w:rsidRPr="00A827BE" w:rsidRDefault="006E263A" w:rsidP="006E263A">
            <w:pPr>
              <w:spacing w:before="0"/>
              <w:jc w:val="center"/>
              <w:rPr>
                <w:rFonts w:cs="Arial"/>
                <w:b/>
                <w:bCs/>
                <w:i/>
                <w:iCs/>
                <w:color w:val="FF0000"/>
                <w:sz w:val="18"/>
                <w:szCs w:val="18"/>
              </w:rPr>
            </w:pPr>
          </w:p>
        </w:tc>
      </w:tr>
      <w:tr w:rsidR="006E263A" w:rsidRPr="00A827BE" w14:paraId="53CF6807" w14:textId="77777777" w:rsidTr="0031509E">
        <w:tc>
          <w:tcPr>
            <w:tcW w:w="351" w:type="pct"/>
            <w:shd w:val="clear" w:color="auto" w:fill="auto"/>
            <w:vAlign w:val="center"/>
          </w:tcPr>
          <w:p w14:paraId="40641C71" w14:textId="56D6B19A" w:rsidR="006E263A" w:rsidRPr="00096C22" w:rsidRDefault="006E263A" w:rsidP="006E263A">
            <w:pPr>
              <w:spacing w:before="0" w:after="200" w:line="276" w:lineRule="auto"/>
              <w:contextualSpacing/>
              <w:rPr>
                <w:rFonts w:eastAsia="Calibri" w:cs="Arial"/>
                <w:lang w:val="sr-Cyrl-RS"/>
              </w:rPr>
            </w:pPr>
            <w:r w:rsidRPr="00096C22">
              <w:rPr>
                <w:rFonts w:eastAsia="Calibri" w:cs="Arial"/>
                <w:lang w:val="sr-Cyrl-RS"/>
              </w:rPr>
              <w:t>6.</w:t>
            </w:r>
          </w:p>
        </w:tc>
        <w:tc>
          <w:tcPr>
            <w:tcW w:w="1142" w:type="pct"/>
            <w:shd w:val="clear" w:color="auto" w:fill="auto"/>
            <w:vAlign w:val="center"/>
          </w:tcPr>
          <w:p w14:paraId="5BA403A6" w14:textId="01F2131B" w:rsidR="006E263A" w:rsidRDefault="006E263A" w:rsidP="006E263A">
            <w:pPr>
              <w:rPr>
                <w:rFonts w:eastAsia="Calibri" w:cs="Arial"/>
                <w:lang w:val="sr-Cyrl-RS"/>
              </w:rPr>
            </w:pPr>
            <w:r>
              <w:rPr>
                <w:rFonts w:eastAsia="Calibri" w:cs="Arial"/>
                <w:lang w:val="sr-Cyrl-RS"/>
              </w:rPr>
              <w:t>Сок негазирани</w:t>
            </w:r>
            <w:r w:rsidR="0031509E">
              <w:rPr>
                <w:rFonts w:eastAsia="Calibri" w:cs="Arial"/>
                <w:lang w:val="sr-Cyrl-RS"/>
              </w:rPr>
              <w:t>-</w:t>
            </w:r>
            <w:r>
              <w:rPr>
                <w:rFonts w:eastAsia="Calibri" w:cs="Arial"/>
                <w:lang w:val="sr-Cyrl-RS"/>
              </w:rPr>
              <w:t xml:space="preserve"> ананас </w:t>
            </w:r>
          </w:p>
        </w:tc>
        <w:tc>
          <w:tcPr>
            <w:tcW w:w="485" w:type="pct"/>
            <w:tcBorders>
              <w:top w:val="nil"/>
              <w:left w:val="nil"/>
              <w:bottom w:val="single" w:sz="4" w:space="0" w:color="auto"/>
              <w:right w:val="single" w:sz="4" w:space="0" w:color="auto"/>
            </w:tcBorders>
            <w:shd w:val="clear" w:color="auto" w:fill="auto"/>
            <w:vAlign w:val="center"/>
          </w:tcPr>
          <w:p w14:paraId="3E2CE706" w14:textId="55282E87" w:rsidR="006E263A" w:rsidRPr="00A827BE" w:rsidRDefault="006E263A" w:rsidP="006E263A">
            <w:pPr>
              <w:jc w:val="center"/>
              <w:rPr>
                <w:rFonts w:cs="Arial"/>
                <w:sz w:val="16"/>
                <w:szCs w:val="16"/>
                <w:lang w:val="sr-Cyrl-RS"/>
              </w:rPr>
            </w:pPr>
            <w:r>
              <w:rPr>
                <w:rFonts w:eastAsia="Calibri" w:cs="Arial"/>
                <w:lang w:val="sr-Latn-RS"/>
              </w:rPr>
              <w:t>l</w:t>
            </w:r>
          </w:p>
        </w:tc>
        <w:tc>
          <w:tcPr>
            <w:tcW w:w="526" w:type="pct"/>
            <w:tcBorders>
              <w:top w:val="single" w:sz="4" w:space="0" w:color="auto"/>
              <w:left w:val="nil"/>
              <w:bottom w:val="single" w:sz="4" w:space="0" w:color="auto"/>
              <w:right w:val="single" w:sz="4" w:space="0" w:color="auto"/>
            </w:tcBorders>
            <w:vAlign w:val="bottom"/>
          </w:tcPr>
          <w:p w14:paraId="5BA7A459" w14:textId="0B11F777" w:rsidR="006E263A" w:rsidRPr="006E263A" w:rsidRDefault="006E263A" w:rsidP="006E263A">
            <w:pPr>
              <w:jc w:val="center"/>
              <w:rPr>
                <w:rFonts w:cs="Arial"/>
                <w:sz w:val="18"/>
                <w:szCs w:val="18"/>
                <w:lang w:val="sr-Cyrl-RS"/>
              </w:rPr>
            </w:pPr>
            <w:r w:rsidRPr="006E263A">
              <w:rPr>
                <w:rFonts w:cs="Arial"/>
                <w:color w:val="000000"/>
              </w:rPr>
              <w:t>882</w:t>
            </w:r>
          </w:p>
        </w:tc>
        <w:tc>
          <w:tcPr>
            <w:tcW w:w="352" w:type="pct"/>
            <w:shd w:val="clear" w:color="auto" w:fill="auto"/>
            <w:vAlign w:val="center"/>
          </w:tcPr>
          <w:p w14:paraId="4958DBFF" w14:textId="77777777" w:rsidR="006E263A" w:rsidRPr="00A827BE" w:rsidRDefault="006E263A" w:rsidP="006E263A">
            <w:pPr>
              <w:spacing w:before="0"/>
              <w:jc w:val="center"/>
              <w:rPr>
                <w:rFonts w:cs="Arial"/>
                <w:b/>
                <w:bCs/>
                <w:i/>
                <w:iCs/>
                <w:sz w:val="18"/>
                <w:szCs w:val="18"/>
              </w:rPr>
            </w:pPr>
          </w:p>
        </w:tc>
        <w:tc>
          <w:tcPr>
            <w:tcW w:w="351" w:type="pct"/>
            <w:shd w:val="clear" w:color="auto" w:fill="auto"/>
            <w:vAlign w:val="center"/>
          </w:tcPr>
          <w:p w14:paraId="70FCB487" w14:textId="77777777" w:rsidR="006E263A" w:rsidRPr="00A827BE" w:rsidRDefault="006E263A" w:rsidP="006E263A">
            <w:pPr>
              <w:spacing w:before="0"/>
              <w:jc w:val="center"/>
              <w:rPr>
                <w:rFonts w:cs="Arial"/>
                <w:b/>
                <w:bCs/>
                <w:i/>
                <w:iCs/>
                <w:sz w:val="18"/>
                <w:szCs w:val="18"/>
              </w:rPr>
            </w:pPr>
          </w:p>
        </w:tc>
        <w:tc>
          <w:tcPr>
            <w:tcW w:w="483" w:type="pct"/>
            <w:shd w:val="clear" w:color="auto" w:fill="auto"/>
            <w:vAlign w:val="center"/>
          </w:tcPr>
          <w:p w14:paraId="29A698A7" w14:textId="77777777" w:rsidR="006E263A" w:rsidRPr="00A827BE" w:rsidRDefault="006E263A" w:rsidP="006E263A">
            <w:pPr>
              <w:spacing w:before="0"/>
              <w:jc w:val="center"/>
              <w:rPr>
                <w:rFonts w:cs="Arial"/>
                <w:b/>
                <w:bCs/>
                <w:i/>
                <w:iCs/>
                <w:sz w:val="18"/>
                <w:szCs w:val="18"/>
              </w:rPr>
            </w:pPr>
          </w:p>
        </w:tc>
        <w:tc>
          <w:tcPr>
            <w:tcW w:w="527" w:type="pct"/>
            <w:shd w:val="clear" w:color="auto" w:fill="auto"/>
            <w:vAlign w:val="center"/>
          </w:tcPr>
          <w:p w14:paraId="773B1103" w14:textId="77777777" w:rsidR="006E263A" w:rsidRPr="00A827BE" w:rsidRDefault="006E263A" w:rsidP="006E263A">
            <w:pPr>
              <w:spacing w:before="0"/>
              <w:jc w:val="center"/>
              <w:rPr>
                <w:rFonts w:cs="Arial"/>
                <w:b/>
                <w:bCs/>
                <w:i/>
                <w:iCs/>
                <w:sz w:val="18"/>
                <w:szCs w:val="18"/>
              </w:rPr>
            </w:pPr>
          </w:p>
        </w:tc>
        <w:tc>
          <w:tcPr>
            <w:tcW w:w="783" w:type="pct"/>
          </w:tcPr>
          <w:p w14:paraId="300891D5" w14:textId="77777777" w:rsidR="006E263A" w:rsidRPr="00A827BE" w:rsidRDefault="006E263A" w:rsidP="006E263A">
            <w:pPr>
              <w:spacing w:before="0"/>
              <w:jc w:val="center"/>
              <w:rPr>
                <w:rFonts w:cs="Arial"/>
                <w:b/>
                <w:bCs/>
                <w:i/>
                <w:iCs/>
                <w:color w:val="FF0000"/>
                <w:sz w:val="18"/>
                <w:szCs w:val="18"/>
              </w:rPr>
            </w:pPr>
          </w:p>
        </w:tc>
      </w:tr>
      <w:tr w:rsidR="006E263A" w:rsidRPr="00A827BE" w14:paraId="759B030C" w14:textId="77777777" w:rsidTr="0031509E">
        <w:tc>
          <w:tcPr>
            <w:tcW w:w="351" w:type="pct"/>
            <w:shd w:val="clear" w:color="auto" w:fill="auto"/>
            <w:vAlign w:val="center"/>
          </w:tcPr>
          <w:p w14:paraId="7934E65B" w14:textId="56D0DE77" w:rsidR="006E263A" w:rsidRPr="00096C22" w:rsidRDefault="006E263A" w:rsidP="006E263A">
            <w:pPr>
              <w:spacing w:before="0" w:after="200" w:line="276" w:lineRule="auto"/>
              <w:contextualSpacing/>
              <w:rPr>
                <w:rFonts w:eastAsia="Calibri" w:cs="Arial"/>
                <w:lang w:val="sr-Cyrl-RS"/>
              </w:rPr>
            </w:pPr>
            <w:r w:rsidRPr="00096C22">
              <w:rPr>
                <w:rFonts w:eastAsia="Calibri" w:cs="Arial"/>
                <w:lang w:val="sr-Cyrl-RS"/>
              </w:rPr>
              <w:t>7.</w:t>
            </w:r>
          </w:p>
        </w:tc>
        <w:tc>
          <w:tcPr>
            <w:tcW w:w="1142" w:type="pct"/>
            <w:shd w:val="clear" w:color="auto" w:fill="auto"/>
            <w:vAlign w:val="center"/>
          </w:tcPr>
          <w:p w14:paraId="7D7637DA" w14:textId="47E53D5A" w:rsidR="006E263A" w:rsidRDefault="006E263A" w:rsidP="006E263A">
            <w:pPr>
              <w:rPr>
                <w:rFonts w:eastAsia="Calibri" w:cs="Arial"/>
                <w:lang w:val="sr-Cyrl-RS"/>
              </w:rPr>
            </w:pPr>
            <w:r>
              <w:rPr>
                <w:rFonts w:eastAsia="Calibri" w:cs="Arial"/>
                <w:lang w:val="sr-Cyrl-RS"/>
              </w:rPr>
              <w:t>Сок негазирани- кајсија</w:t>
            </w:r>
          </w:p>
        </w:tc>
        <w:tc>
          <w:tcPr>
            <w:tcW w:w="485" w:type="pct"/>
            <w:tcBorders>
              <w:top w:val="nil"/>
              <w:left w:val="nil"/>
              <w:bottom w:val="single" w:sz="4" w:space="0" w:color="auto"/>
              <w:right w:val="single" w:sz="4" w:space="0" w:color="auto"/>
            </w:tcBorders>
            <w:shd w:val="clear" w:color="auto" w:fill="auto"/>
            <w:vAlign w:val="center"/>
          </w:tcPr>
          <w:p w14:paraId="3B499DB5" w14:textId="7186D30C" w:rsidR="006E263A" w:rsidRPr="00A827BE" w:rsidRDefault="006E263A" w:rsidP="006E263A">
            <w:pPr>
              <w:jc w:val="center"/>
              <w:rPr>
                <w:rFonts w:cs="Arial"/>
                <w:sz w:val="16"/>
                <w:szCs w:val="16"/>
                <w:lang w:val="sr-Cyrl-RS"/>
              </w:rPr>
            </w:pPr>
            <w:r>
              <w:rPr>
                <w:rFonts w:eastAsia="Calibri" w:cs="Arial"/>
                <w:lang w:val="sr-Latn-RS"/>
              </w:rPr>
              <w:t>l</w:t>
            </w:r>
          </w:p>
        </w:tc>
        <w:tc>
          <w:tcPr>
            <w:tcW w:w="526" w:type="pct"/>
            <w:tcBorders>
              <w:top w:val="single" w:sz="4" w:space="0" w:color="auto"/>
              <w:left w:val="nil"/>
              <w:bottom w:val="single" w:sz="4" w:space="0" w:color="auto"/>
              <w:right w:val="single" w:sz="4" w:space="0" w:color="auto"/>
            </w:tcBorders>
            <w:vAlign w:val="bottom"/>
          </w:tcPr>
          <w:p w14:paraId="1233F7CE" w14:textId="4B4F57A3" w:rsidR="006E263A" w:rsidRPr="006E263A" w:rsidRDefault="006E263A" w:rsidP="006E263A">
            <w:pPr>
              <w:jc w:val="center"/>
              <w:rPr>
                <w:rFonts w:cs="Arial"/>
                <w:sz w:val="18"/>
                <w:szCs w:val="18"/>
                <w:lang w:val="sr-Cyrl-RS"/>
              </w:rPr>
            </w:pPr>
            <w:r w:rsidRPr="006E263A">
              <w:rPr>
                <w:rFonts w:cs="Arial"/>
                <w:color w:val="000000"/>
              </w:rPr>
              <w:t>930</w:t>
            </w:r>
          </w:p>
        </w:tc>
        <w:tc>
          <w:tcPr>
            <w:tcW w:w="352" w:type="pct"/>
            <w:shd w:val="clear" w:color="auto" w:fill="auto"/>
            <w:vAlign w:val="center"/>
          </w:tcPr>
          <w:p w14:paraId="6EB66583" w14:textId="77777777" w:rsidR="006E263A" w:rsidRPr="00A827BE" w:rsidRDefault="006E263A" w:rsidP="006E263A">
            <w:pPr>
              <w:spacing w:before="0"/>
              <w:jc w:val="center"/>
              <w:rPr>
                <w:rFonts w:cs="Arial"/>
                <w:b/>
                <w:bCs/>
                <w:i/>
                <w:iCs/>
                <w:sz w:val="18"/>
                <w:szCs w:val="18"/>
              </w:rPr>
            </w:pPr>
          </w:p>
        </w:tc>
        <w:tc>
          <w:tcPr>
            <w:tcW w:w="351" w:type="pct"/>
            <w:shd w:val="clear" w:color="auto" w:fill="auto"/>
            <w:vAlign w:val="center"/>
          </w:tcPr>
          <w:p w14:paraId="66613DF6" w14:textId="77777777" w:rsidR="006E263A" w:rsidRPr="00A827BE" w:rsidRDefault="006E263A" w:rsidP="006E263A">
            <w:pPr>
              <w:spacing w:before="0"/>
              <w:jc w:val="center"/>
              <w:rPr>
                <w:rFonts w:cs="Arial"/>
                <w:b/>
                <w:bCs/>
                <w:i/>
                <w:iCs/>
                <w:sz w:val="18"/>
                <w:szCs w:val="18"/>
              </w:rPr>
            </w:pPr>
          </w:p>
        </w:tc>
        <w:tc>
          <w:tcPr>
            <w:tcW w:w="483" w:type="pct"/>
            <w:shd w:val="clear" w:color="auto" w:fill="auto"/>
            <w:vAlign w:val="center"/>
          </w:tcPr>
          <w:p w14:paraId="3B92EB72" w14:textId="77777777" w:rsidR="006E263A" w:rsidRPr="00A827BE" w:rsidRDefault="006E263A" w:rsidP="006E263A">
            <w:pPr>
              <w:spacing w:before="0"/>
              <w:jc w:val="center"/>
              <w:rPr>
                <w:rFonts w:cs="Arial"/>
                <w:b/>
                <w:bCs/>
                <w:i/>
                <w:iCs/>
                <w:sz w:val="18"/>
                <w:szCs w:val="18"/>
              </w:rPr>
            </w:pPr>
          </w:p>
        </w:tc>
        <w:tc>
          <w:tcPr>
            <w:tcW w:w="527" w:type="pct"/>
            <w:shd w:val="clear" w:color="auto" w:fill="auto"/>
            <w:vAlign w:val="center"/>
          </w:tcPr>
          <w:p w14:paraId="0E5F4F88" w14:textId="77777777" w:rsidR="006E263A" w:rsidRPr="00A827BE" w:rsidRDefault="006E263A" w:rsidP="006E263A">
            <w:pPr>
              <w:spacing w:before="0"/>
              <w:jc w:val="center"/>
              <w:rPr>
                <w:rFonts w:cs="Arial"/>
                <w:b/>
                <w:bCs/>
                <w:i/>
                <w:iCs/>
                <w:sz w:val="18"/>
                <w:szCs w:val="18"/>
              </w:rPr>
            </w:pPr>
          </w:p>
        </w:tc>
        <w:tc>
          <w:tcPr>
            <w:tcW w:w="783" w:type="pct"/>
          </w:tcPr>
          <w:p w14:paraId="797AC315" w14:textId="77777777" w:rsidR="006E263A" w:rsidRPr="00A827BE" w:rsidRDefault="006E263A" w:rsidP="006E263A">
            <w:pPr>
              <w:spacing w:before="0"/>
              <w:jc w:val="center"/>
              <w:rPr>
                <w:rFonts w:cs="Arial"/>
                <w:b/>
                <w:bCs/>
                <w:i/>
                <w:iCs/>
                <w:color w:val="FF0000"/>
                <w:sz w:val="18"/>
                <w:szCs w:val="18"/>
              </w:rPr>
            </w:pPr>
          </w:p>
        </w:tc>
      </w:tr>
      <w:tr w:rsidR="006E263A" w:rsidRPr="00A827BE" w14:paraId="65FEB4AD" w14:textId="77777777" w:rsidTr="0031509E">
        <w:tc>
          <w:tcPr>
            <w:tcW w:w="351" w:type="pct"/>
            <w:shd w:val="clear" w:color="auto" w:fill="auto"/>
            <w:vAlign w:val="center"/>
          </w:tcPr>
          <w:p w14:paraId="181B76CD" w14:textId="77664F06" w:rsidR="006E263A" w:rsidRPr="00096C22" w:rsidRDefault="006E263A" w:rsidP="006E263A">
            <w:pPr>
              <w:spacing w:before="0" w:after="200" w:line="276" w:lineRule="auto"/>
              <w:contextualSpacing/>
              <w:rPr>
                <w:rFonts w:eastAsia="Calibri" w:cs="Arial"/>
                <w:lang w:val="sr-Cyrl-RS"/>
              </w:rPr>
            </w:pPr>
            <w:r w:rsidRPr="00096C22">
              <w:rPr>
                <w:rFonts w:eastAsia="Calibri" w:cs="Arial"/>
                <w:lang w:val="sr-Cyrl-RS"/>
              </w:rPr>
              <w:t>8.</w:t>
            </w:r>
          </w:p>
        </w:tc>
        <w:tc>
          <w:tcPr>
            <w:tcW w:w="1142" w:type="pct"/>
            <w:shd w:val="clear" w:color="auto" w:fill="auto"/>
            <w:vAlign w:val="center"/>
          </w:tcPr>
          <w:p w14:paraId="70A95389" w14:textId="105B8CDA" w:rsidR="006E263A" w:rsidRDefault="006E263A" w:rsidP="006E263A">
            <w:pPr>
              <w:rPr>
                <w:rFonts w:eastAsia="Calibri" w:cs="Arial"/>
                <w:lang w:val="sr-Cyrl-RS"/>
              </w:rPr>
            </w:pPr>
            <w:r>
              <w:rPr>
                <w:rFonts w:eastAsia="Calibri" w:cs="Arial"/>
                <w:lang w:val="sr-Cyrl-RS"/>
              </w:rPr>
              <w:t>Сок негазирани</w:t>
            </w:r>
            <w:r w:rsidR="0031509E">
              <w:rPr>
                <w:rFonts w:eastAsia="Calibri" w:cs="Arial"/>
                <w:lang w:val="sr-Cyrl-RS"/>
              </w:rPr>
              <w:t>-</w:t>
            </w:r>
            <w:r>
              <w:rPr>
                <w:rFonts w:eastAsia="Calibri" w:cs="Arial"/>
                <w:lang w:val="sr-Cyrl-RS"/>
              </w:rPr>
              <w:t xml:space="preserve"> бресква </w:t>
            </w:r>
          </w:p>
        </w:tc>
        <w:tc>
          <w:tcPr>
            <w:tcW w:w="485" w:type="pct"/>
            <w:tcBorders>
              <w:top w:val="nil"/>
              <w:left w:val="nil"/>
              <w:bottom w:val="single" w:sz="4" w:space="0" w:color="auto"/>
              <w:right w:val="single" w:sz="4" w:space="0" w:color="auto"/>
            </w:tcBorders>
            <w:shd w:val="clear" w:color="auto" w:fill="auto"/>
            <w:vAlign w:val="center"/>
          </w:tcPr>
          <w:p w14:paraId="2AF6B066" w14:textId="30B2EAA8" w:rsidR="006E263A" w:rsidRPr="00A827BE" w:rsidRDefault="006E263A" w:rsidP="006E263A">
            <w:pPr>
              <w:jc w:val="center"/>
              <w:rPr>
                <w:rFonts w:cs="Arial"/>
                <w:sz w:val="16"/>
                <w:szCs w:val="16"/>
                <w:lang w:val="sr-Cyrl-RS"/>
              </w:rPr>
            </w:pPr>
            <w:r>
              <w:rPr>
                <w:rFonts w:eastAsia="Calibri" w:cs="Arial"/>
                <w:lang w:val="sr-Latn-RS"/>
              </w:rPr>
              <w:t>l</w:t>
            </w:r>
          </w:p>
        </w:tc>
        <w:tc>
          <w:tcPr>
            <w:tcW w:w="526" w:type="pct"/>
            <w:tcBorders>
              <w:top w:val="single" w:sz="4" w:space="0" w:color="auto"/>
              <w:left w:val="nil"/>
              <w:bottom w:val="single" w:sz="4" w:space="0" w:color="auto"/>
              <w:right w:val="single" w:sz="4" w:space="0" w:color="auto"/>
            </w:tcBorders>
            <w:vAlign w:val="bottom"/>
          </w:tcPr>
          <w:p w14:paraId="54D9F5D2" w14:textId="3DE1E607" w:rsidR="006E263A" w:rsidRPr="006E263A" w:rsidRDefault="006E263A" w:rsidP="006E263A">
            <w:pPr>
              <w:jc w:val="center"/>
              <w:rPr>
                <w:rFonts w:cs="Arial"/>
                <w:sz w:val="18"/>
                <w:szCs w:val="18"/>
                <w:lang w:val="sr-Cyrl-RS"/>
              </w:rPr>
            </w:pPr>
            <w:r w:rsidRPr="006E263A">
              <w:rPr>
                <w:rFonts w:cs="Arial"/>
                <w:color w:val="000000"/>
              </w:rPr>
              <w:t>1120</w:t>
            </w:r>
          </w:p>
        </w:tc>
        <w:tc>
          <w:tcPr>
            <w:tcW w:w="352" w:type="pct"/>
            <w:shd w:val="clear" w:color="auto" w:fill="auto"/>
            <w:vAlign w:val="center"/>
          </w:tcPr>
          <w:p w14:paraId="48B85F0B" w14:textId="77777777" w:rsidR="006E263A" w:rsidRPr="00A827BE" w:rsidRDefault="006E263A" w:rsidP="006E263A">
            <w:pPr>
              <w:spacing w:before="0"/>
              <w:jc w:val="center"/>
              <w:rPr>
                <w:rFonts w:cs="Arial"/>
                <w:b/>
                <w:bCs/>
                <w:i/>
                <w:iCs/>
                <w:sz w:val="18"/>
                <w:szCs w:val="18"/>
              </w:rPr>
            </w:pPr>
          </w:p>
        </w:tc>
        <w:tc>
          <w:tcPr>
            <w:tcW w:w="351" w:type="pct"/>
            <w:shd w:val="clear" w:color="auto" w:fill="auto"/>
            <w:vAlign w:val="center"/>
          </w:tcPr>
          <w:p w14:paraId="6422F618" w14:textId="77777777" w:rsidR="006E263A" w:rsidRPr="00A827BE" w:rsidRDefault="006E263A" w:rsidP="006E263A">
            <w:pPr>
              <w:spacing w:before="0"/>
              <w:jc w:val="center"/>
              <w:rPr>
                <w:rFonts w:cs="Arial"/>
                <w:b/>
                <w:bCs/>
                <w:i/>
                <w:iCs/>
                <w:sz w:val="18"/>
                <w:szCs w:val="18"/>
              </w:rPr>
            </w:pPr>
          </w:p>
        </w:tc>
        <w:tc>
          <w:tcPr>
            <w:tcW w:w="483" w:type="pct"/>
            <w:shd w:val="clear" w:color="auto" w:fill="auto"/>
            <w:vAlign w:val="center"/>
          </w:tcPr>
          <w:p w14:paraId="2C47F367" w14:textId="77777777" w:rsidR="006E263A" w:rsidRPr="00A827BE" w:rsidRDefault="006E263A" w:rsidP="006E263A">
            <w:pPr>
              <w:spacing w:before="0"/>
              <w:jc w:val="center"/>
              <w:rPr>
                <w:rFonts w:cs="Arial"/>
                <w:b/>
                <w:bCs/>
                <w:i/>
                <w:iCs/>
                <w:sz w:val="18"/>
                <w:szCs w:val="18"/>
              </w:rPr>
            </w:pPr>
          </w:p>
        </w:tc>
        <w:tc>
          <w:tcPr>
            <w:tcW w:w="527" w:type="pct"/>
            <w:shd w:val="clear" w:color="auto" w:fill="auto"/>
            <w:vAlign w:val="center"/>
          </w:tcPr>
          <w:p w14:paraId="5F51737C" w14:textId="77777777" w:rsidR="006E263A" w:rsidRPr="00A827BE" w:rsidRDefault="006E263A" w:rsidP="006E263A">
            <w:pPr>
              <w:spacing w:before="0"/>
              <w:jc w:val="center"/>
              <w:rPr>
                <w:rFonts w:cs="Arial"/>
                <w:b/>
                <w:bCs/>
                <w:i/>
                <w:iCs/>
                <w:sz w:val="18"/>
                <w:szCs w:val="18"/>
              </w:rPr>
            </w:pPr>
          </w:p>
        </w:tc>
        <w:tc>
          <w:tcPr>
            <w:tcW w:w="783" w:type="pct"/>
          </w:tcPr>
          <w:p w14:paraId="52C8374F" w14:textId="77777777" w:rsidR="006E263A" w:rsidRPr="00A827BE" w:rsidRDefault="006E263A" w:rsidP="006E263A">
            <w:pPr>
              <w:spacing w:before="0"/>
              <w:jc w:val="center"/>
              <w:rPr>
                <w:rFonts w:cs="Arial"/>
                <w:b/>
                <w:bCs/>
                <w:i/>
                <w:iCs/>
                <w:color w:val="FF0000"/>
                <w:sz w:val="18"/>
                <w:szCs w:val="18"/>
              </w:rPr>
            </w:pPr>
          </w:p>
        </w:tc>
      </w:tr>
      <w:tr w:rsidR="006E263A" w:rsidRPr="00A827BE" w14:paraId="7AD642A4" w14:textId="77777777" w:rsidTr="0031509E">
        <w:tc>
          <w:tcPr>
            <w:tcW w:w="351" w:type="pct"/>
            <w:shd w:val="clear" w:color="auto" w:fill="auto"/>
            <w:vAlign w:val="center"/>
          </w:tcPr>
          <w:p w14:paraId="5C57CA8B" w14:textId="08C78099" w:rsidR="006E263A" w:rsidRPr="00096C22" w:rsidRDefault="006E263A" w:rsidP="006E263A">
            <w:pPr>
              <w:spacing w:before="0" w:after="200" w:line="276" w:lineRule="auto"/>
              <w:contextualSpacing/>
              <w:rPr>
                <w:rFonts w:eastAsia="Calibri" w:cs="Arial"/>
                <w:lang w:val="sr-Cyrl-RS"/>
              </w:rPr>
            </w:pPr>
            <w:r w:rsidRPr="00096C22">
              <w:rPr>
                <w:rFonts w:eastAsia="Calibri" w:cs="Arial"/>
                <w:lang w:val="sr-Cyrl-RS"/>
              </w:rPr>
              <w:t>9.</w:t>
            </w:r>
          </w:p>
        </w:tc>
        <w:tc>
          <w:tcPr>
            <w:tcW w:w="1142" w:type="pct"/>
            <w:shd w:val="clear" w:color="auto" w:fill="auto"/>
            <w:vAlign w:val="center"/>
          </w:tcPr>
          <w:p w14:paraId="2F021D39" w14:textId="10470C96" w:rsidR="006E263A" w:rsidRDefault="006E263A" w:rsidP="006E263A">
            <w:pPr>
              <w:rPr>
                <w:rFonts w:eastAsia="Calibri" w:cs="Arial"/>
                <w:lang w:val="sr-Cyrl-RS"/>
              </w:rPr>
            </w:pPr>
            <w:r>
              <w:rPr>
                <w:rFonts w:eastAsia="Calibri" w:cs="Arial"/>
                <w:lang w:val="sr-Cyrl-RS"/>
              </w:rPr>
              <w:t>Сок негазирани</w:t>
            </w:r>
            <w:r w:rsidR="0031509E">
              <w:rPr>
                <w:rFonts w:eastAsia="Calibri" w:cs="Arial"/>
                <w:lang w:val="sr-Cyrl-RS"/>
              </w:rPr>
              <w:t>-</w:t>
            </w:r>
            <w:r>
              <w:rPr>
                <w:rFonts w:eastAsia="Calibri" w:cs="Arial"/>
                <w:lang w:val="sr-Cyrl-RS"/>
              </w:rPr>
              <w:t xml:space="preserve"> наранџа </w:t>
            </w:r>
          </w:p>
        </w:tc>
        <w:tc>
          <w:tcPr>
            <w:tcW w:w="485" w:type="pct"/>
            <w:tcBorders>
              <w:top w:val="nil"/>
              <w:left w:val="nil"/>
              <w:bottom w:val="single" w:sz="4" w:space="0" w:color="auto"/>
              <w:right w:val="single" w:sz="4" w:space="0" w:color="auto"/>
            </w:tcBorders>
            <w:shd w:val="clear" w:color="auto" w:fill="auto"/>
            <w:vAlign w:val="center"/>
          </w:tcPr>
          <w:p w14:paraId="7F27EEAB" w14:textId="0889E19A" w:rsidR="006E263A" w:rsidRPr="00A827BE" w:rsidRDefault="006E263A" w:rsidP="006E263A">
            <w:pPr>
              <w:jc w:val="center"/>
              <w:rPr>
                <w:rFonts w:cs="Arial"/>
                <w:sz w:val="16"/>
                <w:szCs w:val="16"/>
                <w:lang w:val="sr-Cyrl-RS"/>
              </w:rPr>
            </w:pPr>
            <w:r>
              <w:rPr>
                <w:rFonts w:eastAsia="Calibri" w:cs="Arial"/>
                <w:lang w:val="sr-Latn-RS"/>
              </w:rPr>
              <w:t>l</w:t>
            </w:r>
          </w:p>
        </w:tc>
        <w:tc>
          <w:tcPr>
            <w:tcW w:w="526" w:type="pct"/>
            <w:tcBorders>
              <w:top w:val="single" w:sz="4" w:space="0" w:color="auto"/>
              <w:left w:val="nil"/>
              <w:bottom w:val="single" w:sz="4" w:space="0" w:color="auto"/>
              <w:right w:val="single" w:sz="4" w:space="0" w:color="auto"/>
            </w:tcBorders>
            <w:vAlign w:val="bottom"/>
          </w:tcPr>
          <w:p w14:paraId="39FC0398" w14:textId="1E425DE8" w:rsidR="006E263A" w:rsidRPr="006E263A" w:rsidRDefault="006E263A" w:rsidP="006E263A">
            <w:pPr>
              <w:jc w:val="center"/>
              <w:rPr>
                <w:rFonts w:cs="Arial"/>
                <w:sz w:val="18"/>
                <w:szCs w:val="18"/>
                <w:lang w:val="sr-Cyrl-RS"/>
              </w:rPr>
            </w:pPr>
            <w:r w:rsidRPr="006E263A">
              <w:rPr>
                <w:rFonts w:cs="Arial"/>
                <w:color w:val="000000"/>
              </w:rPr>
              <w:t>1430</w:t>
            </w:r>
          </w:p>
        </w:tc>
        <w:tc>
          <w:tcPr>
            <w:tcW w:w="352" w:type="pct"/>
            <w:shd w:val="clear" w:color="auto" w:fill="auto"/>
            <w:vAlign w:val="center"/>
          </w:tcPr>
          <w:p w14:paraId="1422A03C" w14:textId="77777777" w:rsidR="006E263A" w:rsidRPr="00A827BE" w:rsidRDefault="006E263A" w:rsidP="006E263A">
            <w:pPr>
              <w:spacing w:before="0"/>
              <w:jc w:val="center"/>
              <w:rPr>
                <w:rFonts w:cs="Arial"/>
                <w:b/>
                <w:bCs/>
                <w:i/>
                <w:iCs/>
                <w:sz w:val="18"/>
                <w:szCs w:val="18"/>
              </w:rPr>
            </w:pPr>
          </w:p>
        </w:tc>
        <w:tc>
          <w:tcPr>
            <w:tcW w:w="351" w:type="pct"/>
            <w:shd w:val="clear" w:color="auto" w:fill="auto"/>
            <w:vAlign w:val="center"/>
          </w:tcPr>
          <w:p w14:paraId="0F69D240" w14:textId="77777777" w:rsidR="006E263A" w:rsidRPr="00A827BE" w:rsidRDefault="006E263A" w:rsidP="006E263A">
            <w:pPr>
              <w:spacing w:before="0"/>
              <w:jc w:val="center"/>
              <w:rPr>
                <w:rFonts w:cs="Arial"/>
                <w:b/>
                <w:bCs/>
                <w:i/>
                <w:iCs/>
                <w:sz w:val="18"/>
                <w:szCs w:val="18"/>
              </w:rPr>
            </w:pPr>
          </w:p>
        </w:tc>
        <w:tc>
          <w:tcPr>
            <w:tcW w:w="483" w:type="pct"/>
            <w:shd w:val="clear" w:color="auto" w:fill="auto"/>
            <w:vAlign w:val="center"/>
          </w:tcPr>
          <w:p w14:paraId="69B39A6B" w14:textId="77777777" w:rsidR="006E263A" w:rsidRPr="00A827BE" w:rsidRDefault="006E263A" w:rsidP="006E263A">
            <w:pPr>
              <w:spacing w:before="0"/>
              <w:jc w:val="center"/>
              <w:rPr>
                <w:rFonts w:cs="Arial"/>
                <w:b/>
                <w:bCs/>
                <w:i/>
                <w:iCs/>
                <w:sz w:val="18"/>
                <w:szCs w:val="18"/>
              </w:rPr>
            </w:pPr>
          </w:p>
        </w:tc>
        <w:tc>
          <w:tcPr>
            <w:tcW w:w="527" w:type="pct"/>
            <w:shd w:val="clear" w:color="auto" w:fill="auto"/>
            <w:vAlign w:val="center"/>
          </w:tcPr>
          <w:p w14:paraId="2A37EB6A" w14:textId="77777777" w:rsidR="006E263A" w:rsidRPr="00A827BE" w:rsidRDefault="006E263A" w:rsidP="006E263A">
            <w:pPr>
              <w:spacing w:before="0"/>
              <w:jc w:val="center"/>
              <w:rPr>
                <w:rFonts w:cs="Arial"/>
                <w:b/>
                <w:bCs/>
                <w:i/>
                <w:iCs/>
                <w:sz w:val="18"/>
                <w:szCs w:val="18"/>
              </w:rPr>
            </w:pPr>
          </w:p>
        </w:tc>
        <w:tc>
          <w:tcPr>
            <w:tcW w:w="783" w:type="pct"/>
          </w:tcPr>
          <w:p w14:paraId="3E4F149B" w14:textId="77777777" w:rsidR="006E263A" w:rsidRPr="00A827BE" w:rsidRDefault="006E263A" w:rsidP="006E263A">
            <w:pPr>
              <w:spacing w:before="0"/>
              <w:jc w:val="center"/>
              <w:rPr>
                <w:rFonts w:cs="Arial"/>
                <w:b/>
                <w:bCs/>
                <w:i/>
                <w:iCs/>
                <w:color w:val="FF0000"/>
                <w:sz w:val="18"/>
                <w:szCs w:val="18"/>
              </w:rPr>
            </w:pPr>
          </w:p>
        </w:tc>
      </w:tr>
      <w:tr w:rsidR="006E263A" w:rsidRPr="00A827BE" w14:paraId="37FB227C" w14:textId="77777777" w:rsidTr="0031509E">
        <w:tc>
          <w:tcPr>
            <w:tcW w:w="351" w:type="pct"/>
            <w:shd w:val="clear" w:color="auto" w:fill="auto"/>
            <w:vAlign w:val="center"/>
          </w:tcPr>
          <w:p w14:paraId="5D28727F" w14:textId="3866AF1D" w:rsidR="006E263A" w:rsidRPr="00096C22" w:rsidRDefault="006E263A" w:rsidP="006E263A">
            <w:pPr>
              <w:spacing w:before="0" w:after="200" w:line="276" w:lineRule="auto"/>
              <w:contextualSpacing/>
              <w:rPr>
                <w:rFonts w:eastAsia="Calibri" w:cs="Arial"/>
                <w:lang w:val="sr-Cyrl-RS"/>
              </w:rPr>
            </w:pPr>
            <w:r w:rsidRPr="00096C22">
              <w:rPr>
                <w:rFonts w:eastAsia="Calibri" w:cs="Arial"/>
                <w:lang w:val="sr-Cyrl-RS"/>
              </w:rPr>
              <w:t>10.</w:t>
            </w:r>
          </w:p>
        </w:tc>
        <w:tc>
          <w:tcPr>
            <w:tcW w:w="1142" w:type="pct"/>
            <w:tcBorders>
              <w:bottom w:val="single" w:sz="4" w:space="0" w:color="auto"/>
            </w:tcBorders>
            <w:shd w:val="clear" w:color="auto" w:fill="auto"/>
            <w:vAlign w:val="center"/>
          </w:tcPr>
          <w:p w14:paraId="73BD5770" w14:textId="1B0A9B88" w:rsidR="006E263A" w:rsidRDefault="006E263A" w:rsidP="006E263A">
            <w:pPr>
              <w:rPr>
                <w:rFonts w:eastAsia="Calibri" w:cs="Arial"/>
                <w:lang w:val="sr-Cyrl-RS"/>
              </w:rPr>
            </w:pPr>
            <w:r>
              <w:rPr>
                <w:rFonts w:eastAsia="Calibri" w:cs="Arial"/>
                <w:lang w:val="sr-Cyrl-RS"/>
              </w:rPr>
              <w:t>Сок негазирани</w:t>
            </w:r>
            <w:r w:rsidR="0031509E">
              <w:rPr>
                <w:rFonts w:eastAsia="Calibri" w:cs="Arial"/>
                <w:lang w:val="sr-Cyrl-RS"/>
              </w:rPr>
              <w:t>-</w:t>
            </w:r>
            <w:r>
              <w:rPr>
                <w:rFonts w:eastAsia="Calibri" w:cs="Arial"/>
                <w:lang w:val="sr-Cyrl-RS"/>
              </w:rPr>
              <w:t xml:space="preserve"> јабука </w:t>
            </w:r>
          </w:p>
        </w:tc>
        <w:tc>
          <w:tcPr>
            <w:tcW w:w="485" w:type="pct"/>
            <w:tcBorders>
              <w:top w:val="nil"/>
              <w:left w:val="nil"/>
              <w:bottom w:val="single" w:sz="4" w:space="0" w:color="auto"/>
              <w:right w:val="single" w:sz="4" w:space="0" w:color="auto"/>
            </w:tcBorders>
            <w:shd w:val="clear" w:color="auto" w:fill="auto"/>
            <w:vAlign w:val="center"/>
          </w:tcPr>
          <w:p w14:paraId="41D053B5" w14:textId="1A0192D4" w:rsidR="006E263A" w:rsidRPr="00A827BE" w:rsidRDefault="006E263A" w:rsidP="006E263A">
            <w:pPr>
              <w:jc w:val="center"/>
              <w:rPr>
                <w:rFonts w:cs="Arial"/>
                <w:sz w:val="16"/>
                <w:szCs w:val="16"/>
                <w:lang w:val="sr-Cyrl-RS"/>
              </w:rPr>
            </w:pPr>
            <w:r>
              <w:rPr>
                <w:rFonts w:eastAsia="Calibri" w:cs="Arial"/>
                <w:lang w:val="sr-Latn-RS"/>
              </w:rPr>
              <w:t>l</w:t>
            </w:r>
          </w:p>
        </w:tc>
        <w:tc>
          <w:tcPr>
            <w:tcW w:w="526" w:type="pct"/>
            <w:tcBorders>
              <w:top w:val="single" w:sz="4" w:space="0" w:color="auto"/>
              <w:left w:val="nil"/>
              <w:bottom w:val="single" w:sz="4" w:space="0" w:color="auto"/>
              <w:right w:val="single" w:sz="4" w:space="0" w:color="auto"/>
            </w:tcBorders>
            <w:vAlign w:val="bottom"/>
          </w:tcPr>
          <w:p w14:paraId="70280F82" w14:textId="73194C12" w:rsidR="006E263A" w:rsidRPr="006E263A" w:rsidRDefault="006E263A" w:rsidP="006E263A">
            <w:pPr>
              <w:jc w:val="center"/>
              <w:rPr>
                <w:rFonts w:cs="Arial"/>
                <w:sz w:val="18"/>
                <w:szCs w:val="18"/>
                <w:lang w:val="sr-Cyrl-RS"/>
              </w:rPr>
            </w:pPr>
            <w:r w:rsidRPr="006E263A">
              <w:rPr>
                <w:rFonts w:cs="Arial"/>
                <w:color w:val="000000"/>
              </w:rPr>
              <w:t>1488</w:t>
            </w:r>
          </w:p>
        </w:tc>
        <w:tc>
          <w:tcPr>
            <w:tcW w:w="352" w:type="pct"/>
            <w:shd w:val="clear" w:color="auto" w:fill="auto"/>
            <w:vAlign w:val="center"/>
          </w:tcPr>
          <w:p w14:paraId="4BE7D660" w14:textId="77777777" w:rsidR="006E263A" w:rsidRPr="00A827BE" w:rsidRDefault="006E263A" w:rsidP="006E263A">
            <w:pPr>
              <w:spacing w:before="0"/>
              <w:jc w:val="center"/>
              <w:rPr>
                <w:rFonts w:cs="Arial"/>
                <w:b/>
                <w:bCs/>
                <w:i/>
                <w:iCs/>
                <w:sz w:val="18"/>
                <w:szCs w:val="18"/>
              </w:rPr>
            </w:pPr>
          </w:p>
        </w:tc>
        <w:tc>
          <w:tcPr>
            <w:tcW w:w="351" w:type="pct"/>
            <w:shd w:val="clear" w:color="auto" w:fill="auto"/>
            <w:vAlign w:val="center"/>
          </w:tcPr>
          <w:p w14:paraId="18180D4D" w14:textId="77777777" w:rsidR="006E263A" w:rsidRPr="00A827BE" w:rsidRDefault="006E263A" w:rsidP="006E263A">
            <w:pPr>
              <w:spacing w:before="0"/>
              <w:jc w:val="center"/>
              <w:rPr>
                <w:rFonts w:cs="Arial"/>
                <w:b/>
                <w:bCs/>
                <w:i/>
                <w:iCs/>
                <w:sz w:val="18"/>
                <w:szCs w:val="18"/>
              </w:rPr>
            </w:pPr>
          </w:p>
        </w:tc>
        <w:tc>
          <w:tcPr>
            <w:tcW w:w="483" w:type="pct"/>
            <w:shd w:val="clear" w:color="auto" w:fill="auto"/>
            <w:vAlign w:val="center"/>
          </w:tcPr>
          <w:p w14:paraId="6DC2F014" w14:textId="77777777" w:rsidR="006E263A" w:rsidRPr="00A827BE" w:rsidRDefault="006E263A" w:rsidP="006E263A">
            <w:pPr>
              <w:spacing w:before="0"/>
              <w:jc w:val="center"/>
              <w:rPr>
                <w:rFonts w:cs="Arial"/>
                <w:b/>
                <w:bCs/>
                <w:i/>
                <w:iCs/>
                <w:sz w:val="18"/>
                <w:szCs w:val="18"/>
              </w:rPr>
            </w:pPr>
          </w:p>
        </w:tc>
        <w:tc>
          <w:tcPr>
            <w:tcW w:w="527" w:type="pct"/>
            <w:shd w:val="clear" w:color="auto" w:fill="auto"/>
            <w:vAlign w:val="center"/>
          </w:tcPr>
          <w:p w14:paraId="6A811671" w14:textId="77777777" w:rsidR="006E263A" w:rsidRPr="00A827BE" w:rsidRDefault="006E263A" w:rsidP="006E263A">
            <w:pPr>
              <w:spacing w:before="0"/>
              <w:jc w:val="center"/>
              <w:rPr>
                <w:rFonts w:cs="Arial"/>
                <w:b/>
                <w:bCs/>
                <w:i/>
                <w:iCs/>
                <w:sz w:val="18"/>
                <w:szCs w:val="18"/>
              </w:rPr>
            </w:pPr>
          </w:p>
        </w:tc>
        <w:tc>
          <w:tcPr>
            <w:tcW w:w="783" w:type="pct"/>
          </w:tcPr>
          <w:p w14:paraId="7546CB88" w14:textId="77777777" w:rsidR="006E263A" w:rsidRPr="00A827BE" w:rsidRDefault="006E263A" w:rsidP="006E263A">
            <w:pPr>
              <w:spacing w:before="0"/>
              <w:jc w:val="center"/>
              <w:rPr>
                <w:rFonts w:cs="Arial"/>
                <w:b/>
                <w:bCs/>
                <w:i/>
                <w:iCs/>
                <w:color w:val="FF0000"/>
                <w:sz w:val="18"/>
                <w:szCs w:val="18"/>
              </w:rPr>
            </w:pPr>
          </w:p>
        </w:tc>
      </w:tr>
      <w:tr w:rsidR="006E263A" w:rsidRPr="00A827BE" w14:paraId="1E0683AF" w14:textId="77777777" w:rsidTr="0031509E">
        <w:tc>
          <w:tcPr>
            <w:tcW w:w="351" w:type="pct"/>
            <w:shd w:val="clear" w:color="auto" w:fill="auto"/>
            <w:vAlign w:val="center"/>
          </w:tcPr>
          <w:p w14:paraId="48389D33" w14:textId="7AF6925C" w:rsidR="006E263A" w:rsidRPr="00096C22" w:rsidRDefault="006E263A" w:rsidP="006E263A">
            <w:pPr>
              <w:spacing w:before="0" w:after="200" w:line="276" w:lineRule="auto"/>
              <w:contextualSpacing/>
              <w:jc w:val="center"/>
              <w:rPr>
                <w:rFonts w:eastAsia="Calibri" w:cs="Arial"/>
                <w:lang w:val="sr-Cyrl-RS"/>
              </w:rPr>
            </w:pPr>
            <w:r w:rsidRPr="00096C22">
              <w:rPr>
                <w:rFonts w:eastAsia="Calibri" w:cs="Arial"/>
                <w:lang w:val="sr-Cyrl-RS"/>
              </w:rPr>
              <w:t>11.</w:t>
            </w:r>
          </w:p>
        </w:tc>
        <w:tc>
          <w:tcPr>
            <w:tcW w:w="1142" w:type="pct"/>
            <w:tcBorders>
              <w:top w:val="single" w:sz="4" w:space="0" w:color="auto"/>
              <w:bottom w:val="single" w:sz="4" w:space="0" w:color="auto"/>
            </w:tcBorders>
            <w:shd w:val="clear" w:color="auto" w:fill="auto"/>
            <w:vAlign w:val="center"/>
          </w:tcPr>
          <w:p w14:paraId="3EF39740" w14:textId="2A21DF62" w:rsidR="006E263A" w:rsidRDefault="006E263A" w:rsidP="006E263A">
            <w:pPr>
              <w:jc w:val="left"/>
              <w:rPr>
                <w:rFonts w:eastAsia="Calibri" w:cs="Arial"/>
                <w:lang w:val="sr-Cyrl-RS"/>
              </w:rPr>
            </w:pPr>
            <w:r>
              <w:rPr>
                <w:rFonts w:eastAsia="Calibri" w:cs="Arial"/>
                <w:lang w:val="sr-Cyrl-RS"/>
              </w:rPr>
              <w:t xml:space="preserve">Газирани напитак, </w:t>
            </w:r>
            <w:r>
              <w:rPr>
                <w:rFonts w:eastAsia="Calibri" w:cs="Arial"/>
                <w:lang w:val="sr-Latn-RS"/>
              </w:rPr>
              <w:t xml:space="preserve">Coca Cola </w:t>
            </w:r>
            <w:r>
              <w:rPr>
                <w:rFonts w:eastAsia="Calibri" w:cs="Arial"/>
                <w:lang w:val="sr-Cyrl-RS"/>
              </w:rPr>
              <w:t>или одговарајући</w:t>
            </w:r>
          </w:p>
        </w:tc>
        <w:tc>
          <w:tcPr>
            <w:tcW w:w="485" w:type="pct"/>
            <w:tcBorders>
              <w:top w:val="single" w:sz="4" w:space="0" w:color="auto"/>
              <w:left w:val="nil"/>
              <w:bottom w:val="single" w:sz="4" w:space="0" w:color="auto"/>
              <w:right w:val="single" w:sz="4" w:space="0" w:color="auto"/>
            </w:tcBorders>
            <w:shd w:val="clear" w:color="auto" w:fill="auto"/>
            <w:vAlign w:val="center"/>
          </w:tcPr>
          <w:p w14:paraId="21FE5768" w14:textId="4994B8BD" w:rsidR="006E263A" w:rsidRPr="00A827BE" w:rsidRDefault="006E263A" w:rsidP="006E263A">
            <w:pPr>
              <w:rPr>
                <w:rFonts w:cs="Arial"/>
                <w:sz w:val="16"/>
                <w:szCs w:val="16"/>
                <w:lang w:val="sr-Cyrl-RS"/>
              </w:rPr>
            </w:pPr>
            <w:r>
              <w:rPr>
                <w:rFonts w:eastAsia="Calibri" w:cs="Arial"/>
                <w:lang w:val="sr-Cyrl-RS"/>
              </w:rPr>
              <w:t xml:space="preserve">   </w:t>
            </w:r>
            <w:r>
              <w:rPr>
                <w:rFonts w:eastAsia="Calibri" w:cs="Arial"/>
                <w:lang w:val="sr-Latn-RS"/>
              </w:rPr>
              <w:t>0,5 l</w:t>
            </w:r>
          </w:p>
        </w:tc>
        <w:tc>
          <w:tcPr>
            <w:tcW w:w="526" w:type="pct"/>
            <w:tcBorders>
              <w:top w:val="single" w:sz="4" w:space="0" w:color="auto"/>
              <w:left w:val="nil"/>
              <w:bottom w:val="single" w:sz="4" w:space="0" w:color="auto"/>
              <w:right w:val="single" w:sz="4" w:space="0" w:color="auto"/>
            </w:tcBorders>
            <w:vAlign w:val="bottom"/>
          </w:tcPr>
          <w:p w14:paraId="356BEC80" w14:textId="2C88309F" w:rsidR="006E263A" w:rsidRPr="006E263A" w:rsidRDefault="006E263A" w:rsidP="006E263A">
            <w:pPr>
              <w:jc w:val="center"/>
              <w:rPr>
                <w:rFonts w:cs="Arial"/>
                <w:sz w:val="18"/>
                <w:szCs w:val="18"/>
                <w:lang w:val="sr-Cyrl-RS"/>
              </w:rPr>
            </w:pPr>
            <w:r w:rsidRPr="006E263A">
              <w:rPr>
                <w:rFonts w:cs="Arial"/>
                <w:color w:val="000000"/>
              </w:rPr>
              <w:t>8859</w:t>
            </w:r>
          </w:p>
        </w:tc>
        <w:tc>
          <w:tcPr>
            <w:tcW w:w="352" w:type="pct"/>
            <w:shd w:val="clear" w:color="auto" w:fill="auto"/>
            <w:vAlign w:val="center"/>
          </w:tcPr>
          <w:p w14:paraId="085CBB6D" w14:textId="77777777" w:rsidR="006E263A" w:rsidRPr="00A827BE" w:rsidRDefault="006E263A" w:rsidP="006E263A">
            <w:pPr>
              <w:spacing w:before="0"/>
              <w:jc w:val="center"/>
              <w:rPr>
                <w:rFonts w:cs="Arial"/>
                <w:b/>
                <w:bCs/>
                <w:i/>
                <w:iCs/>
                <w:sz w:val="18"/>
                <w:szCs w:val="18"/>
              </w:rPr>
            </w:pPr>
          </w:p>
        </w:tc>
        <w:tc>
          <w:tcPr>
            <w:tcW w:w="351" w:type="pct"/>
            <w:shd w:val="clear" w:color="auto" w:fill="auto"/>
            <w:vAlign w:val="center"/>
          </w:tcPr>
          <w:p w14:paraId="688EFEAA" w14:textId="77777777" w:rsidR="006E263A" w:rsidRPr="00A827BE" w:rsidRDefault="006E263A" w:rsidP="006E263A">
            <w:pPr>
              <w:spacing w:before="0"/>
              <w:jc w:val="center"/>
              <w:rPr>
                <w:rFonts w:cs="Arial"/>
                <w:b/>
                <w:bCs/>
                <w:i/>
                <w:iCs/>
                <w:sz w:val="18"/>
                <w:szCs w:val="18"/>
              </w:rPr>
            </w:pPr>
          </w:p>
        </w:tc>
        <w:tc>
          <w:tcPr>
            <w:tcW w:w="483" w:type="pct"/>
            <w:shd w:val="clear" w:color="auto" w:fill="auto"/>
            <w:vAlign w:val="center"/>
          </w:tcPr>
          <w:p w14:paraId="50CCB731" w14:textId="77777777" w:rsidR="006E263A" w:rsidRPr="00A827BE" w:rsidRDefault="006E263A" w:rsidP="006E263A">
            <w:pPr>
              <w:spacing w:before="0"/>
              <w:jc w:val="center"/>
              <w:rPr>
                <w:rFonts w:cs="Arial"/>
                <w:b/>
                <w:bCs/>
                <w:i/>
                <w:iCs/>
                <w:sz w:val="18"/>
                <w:szCs w:val="18"/>
              </w:rPr>
            </w:pPr>
          </w:p>
        </w:tc>
        <w:tc>
          <w:tcPr>
            <w:tcW w:w="527" w:type="pct"/>
            <w:shd w:val="clear" w:color="auto" w:fill="auto"/>
            <w:vAlign w:val="center"/>
          </w:tcPr>
          <w:p w14:paraId="589CC12B" w14:textId="77777777" w:rsidR="006E263A" w:rsidRPr="00A827BE" w:rsidRDefault="006E263A" w:rsidP="006E263A">
            <w:pPr>
              <w:spacing w:before="0"/>
              <w:jc w:val="center"/>
              <w:rPr>
                <w:rFonts w:cs="Arial"/>
                <w:b/>
                <w:bCs/>
                <w:i/>
                <w:iCs/>
                <w:sz w:val="18"/>
                <w:szCs w:val="18"/>
              </w:rPr>
            </w:pPr>
          </w:p>
        </w:tc>
        <w:tc>
          <w:tcPr>
            <w:tcW w:w="783" w:type="pct"/>
          </w:tcPr>
          <w:p w14:paraId="10AB7DD1" w14:textId="77777777" w:rsidR="006E263A" w:rsidRPr="00A827BE" w:rsidRDefault="006E263A" w:rsidP="006E263A">
            <w:pPr>
              <w:spacing w:before="0"/>
              <w:jc w:val="center"/>
              <w:rPr>
                <w:rFonts w:cs="Arial"/>
                <w:b/>
                <w:bCs/>
                <w:i/>
                <w:iCs/>
                <w:color w:val="FF0000"/>
                <w:sz w:val="18"/>
                <w:szCs w:val="18"/>
              </w:rPr>
            </w:pPr>
          </w:p>
        </w:tc>
      </w:tr>
      <w:tr w:rsidR="006E263A" w:rsidRPr="00A827BE" w14:paraId="704808BC" w14:textId="77777777" w:rsidTr="0031509E">
        <w:tc>
          <w:tcPr>
            <w:tcW w:w="351" w:type="pct"/>
            <w:shd w:val="clear" w:color="auto" w:fill="auto"/>
            <w:vAlign w:val="center"/>
          </w:tcPr>
          <w:p w14:paraId="14DD484E" w14:textId="1683FA47" w:rsidR="006E263A" w:rsidRPr="00096C22" w:rsidRDefault="006E263A" w:rsidP="006E263A">
            <w:pPr>
              <w:spacing w:before="0" w:after="200" w:line="276" w:lineRule="auto"/>
              <w:contextualSpacing/>
              <w:rPr>
                <w:rFonts w:eastAsia="Calibri" w:cs="Arial"/>
                <w:lang w:val="sr-Cyrl-RS"/>
              </w:rPr>
            </w:pPr>
            <w:r w:rsidRPr="00096C22">
              <w:rPr>
                <w:rFonts w:eastAsia="Calibri" w:cs="Arial"/>
                <w:lang w:val="sr-Cyrl-RS"/>
              </w:rPr>
              <w:t>12.</w:t>
            </w:r>
          </w:p>
        </w:tc>
        <w:tc>
          <w:tcPr>
            <w:tcW w:w="1142" w:type="pct"/>
            <w:tcBorders>
              <w:top w:val="single" w:sz="4" w:space="0" w:color="auto"/>
              <w:bottom w:val="single" w:sz="4" w:space="0" w:color="auto"/>
            </w:tcBorders>
            <w:shd w:val="clear" w:color="auto" w:fill="auto"/>
            <w:vAlign w:val="center"/>
          </w:tcPr>
          <w:p w14:paraId="082BA418" w14:textId="46F8FAC0" w:rsidR="006E263A" w:rsidRDefault="006E263A" w:rsidP="006E263A">
            <w:pPr>
              <w:rPr>
                <w:rFonts w:eastAsia="Calibri" w:cs="Arial"/>
                <w:lang w:val="sr-Cyrl-RS"/>
              </w:rPr>
            </w:pPr>
            <w:r>
              <w:rPr>
                <w:rFonts w:eastAsia="Calibri" w:cs="Arial"/>
                <w:lang w:val="sr-Cyrl-RS"/>
              </w:rPr>
              <w:t>Чај филтер кесице – нана 20/2</w:t>
            </w:r>
          </w:p>
        </w:tc>
        <w:tc>
          <w:tcPr>
            <w:tcW w:w="485" w:type="pct"/>
            <w:tcBorders>
              <w:top w:val="single" w:sz="4" w:space="0" w:color="auto"/>
              <w:left w:val="nil"/>
              <w:bottom w:val="single" w:sz="4" w:space="0" w:color="auto"/>
              <w:right w:val="single" w:sz="4" w:space="0" w:color="auto"/>
            </w:tcBorders>
            <w:shd w:val="clear" w:color="auto" w:fill="auto"/>
            <w:vAlign w:val="center"/>
          </w:tcPr>
          <w:p w14:paraId="0D42D256" w14:textId="428FCCE6" w:rsidR="006E263A" w:rsidRPr="00A827BE" w:rsidRDefault="006E263A" w:rsidP="006E263A">
            <w:pPr>
              <w:jc w:val="center"/>
              <w:rPr>
                <w:rFonts w:cs="Arial"/>
                <w:sz w:val="16"/>
                <w:szCs w:val="16"/>
                <w:lang w:val="sr-Cyrl-RS"/>
              </w:rPr>
            </w:pPr>
            <w:r>
              <w:rPr>
                <w:rFonts w:eastAsia="Calibri" w:cs="Arial"/>
                <w:lang w:val="sr-Cyrl-RS"/>
              </w:rPr>
              <w:t xml:space="preserve">ком. </w:t>
            </w:r>
          </w:p>
        </w:tc>
        <w:tc>
          <w:tcPr>
            <w:tcW w:w="526" w:type="pct"/>
            <w:tcBorders>
              <w:top w:val="single" w:sz="4" w:space="0" w:color="auto"/>
              <w:left w:val="nil"/>
              <w:bottom w:val="single" w:sz="4" w:space="0" w:color="auto"/>
              <w:right w:val="single" w:sz="4" w:space="0" w:color="auto"/>
            </w:tcBorders>
            <w:vAlign w:val="bottom"/>
          </w:tcPr>
          <w:p w14:paraId="578BE7C3" w14:textId="7FBE14C1" w:rsidR="006E263A" w:rsidRPr="006E263A" w:rsidRDefault="006E263A" w:rsidP="006E263A">
            <w:pPr>
              <w:jc w:val="center"/>
              <w:rPr>
                <w:rFonts w:cs="Arial"/>
                <w:sz w:val="18"/>
                <w:szCs w:val="18"/>
                <w:lang w:val="sr-Cyrl-RS"/>
              </w:rPr>
            </w:pPr>
            <w:r w:rsidRPr="006E263A">
              <w:rPr>
                <w:rFonts w:cs="Arial"/>
                <w:color w:val="000000"/>
              </w:rPr>
              <w:t>11575</w:t>
            </w:r>
          </w:p>
        </w:tc>
        <w:tc>
          <w:tcPr>
            <w:tcW w:w="352" w:type="pct"/>
            <w:shd w:val="clear" w:color="auto" w:fill="auto"/>
            <w:vAlign w:val="center"/>
          </w:tcPr>
          <w:p w14:paraId="2D46F85C" w14:textId="77777777" w:rsidR="006E263A" w:rsidRPr="00A827BE" w:rsidRDefault="006E263A" w:rsidP="006E263A">
            <w:pPr>
              <w:spacing w:before="0"/>
              <w:jc w:val="center"/>
              <w:rPr>
                <w:rFonts w:cs="Arial"/>
                <w:b/>
                <w:bCs/>
                <w:i/>
                <w:iCs/>
                <w:sz w:val="18"/>
                <w:szCs w:val="18"/>
              </w:rPr>
            </w:pPr>
          </w:p>
        </w:tc>
        <w:tc>
          <w:tcPr>
            <w:tcW w:w="351" w:type="pct"/>
            <w:shd w:val="clear" w:color="auto" w:fill="auto"/>
            <w:vAlign w:val="center"/>
          </w:tcPr>
          <w:p w14:paraId="16B2B711" w14:textId="77777777" w:rsidR="006E263A" w:rsidRPr="00A827BE" w:rsidRDefault="006E263A" w:rsidP="006E263A">
            <w:pPr>
              <w:spacing w:before="0"/>
              <w:jc w:val="center"/>
              <w:rPr>
                <w:rFonts w:cs="Arial"/>
                <w:b/>
                <w:bCs/>
                <w:i/>
                <w:iCs/>
                <w:sz w:val="18"/>
                <w:szCs w:val="18"/>
              </w:rPr>
            </w:pPr>
          </w:p>
        </w:tc>
        <w:tc>
          <w:tcPr>
            <w:tcW w:w="483" w:type="pct"/>
            <w:shd w:val="clear" w:color="auto" w:fill="auto"/>
            <w:vAlign w:val="center"/>
          </w:tcPr>
          <w:p w14:paraId="6125D241" w14:textId="77777777" w:rsidR="006E263A" w:rsidRPr="00A827BE" w:rsidRDefault="006E263A" w:rsidP="006E263A">
            <w:pPr>
              <w:spacing w:before="0"/>
              <w:jc w:val="center"/>
              <w:rPr>
                <w:rFonts w:cs="Arial"/>
                <w:b/>
                <w:bCs/>
                <w:i/>
                <w:iCs/>
                <w:sz w:val="18"/>
                <w:szCs w:val="18"/>
              </w:rPr>
            </w:pPr>
          </w:p>
        </w:tc>
        <w:tc>
          <w:tcPr>
            <w:tcW w:w="527" w:type="pct"/>
            <w:shd w:val="clear" w:color="auto" w:fill="auto"/>
            <w:vAlign w:val="center"/>
          </w:tcPr>
          <w:p w14:paraId="02FFE19B" w14:textId="77777777" w:rsidR="006E263A" w:rsidRPr="00A827BE" w:rsidRDefault="006E263A" w:rsidP="006E263A">
            <w:pPr>
              <w:spacing w:before="0"/>
              <w:jc w:val="center"/>
              <w:rPr>
                <w:rFonts w:cs="Arial"/>
                <w:b/>
                <w:bCs/>
                <w:i/>
                <w:iCs/>
                <w:sz w:val="18"/>
                <w:szCs w:val="18"/>
              </w:rPr>
            </w:pPr>
          </w:p>
        </w:tc>
        <w:tc>
          <w:tcPr>
            <w:tcW w:w="783" w:type="pct"/>
          </w:tcPr>
          <w:p w14:paraId="2D7EB08E" w14:textId="77777777" w:rsidR="006E263A" w:rsidRPr="00A827BE" w:rsidRDefault="006E263A" w:rsidP="006E263A">
            <w:pPr>
              <w:spacing w:before="0"/>
              <w:jc w:val="center"/>
              <w:rPr>
                <w:rFonts w:cs="Arial"/>
                <w:b/>
                <w:bCs/>
                <w:i/>
                <w:iCs/>
                <w:color w:val="FF0000"/>
                <w:sz w:val="18"/>
                <w:szCs w:val="18"/>
              </w:rPr>
            </w:pPr>
          </w:p>
        </w:tc>
      </w:tr>
      <w:tr w:rsidR="00555237" w:rsidRPr="00A827BE" w14:paraId="566C0ED3" w14:textId="77777777" w:rsidTr="0031509E">
        <w:tc>
          <w:tcPr>
            <w:tcW w:w="351" w:type="pct"/>
            <w:tcBorders>
              <w:right w:val="single" w:sz="4" w:space="0" w:color="auto"/>
            </w:tcBorders>
            <w:shd w:val="clear" w:color="auto" w:fill="auto"/>
            <w:vAlign w:val="center"/>
          </w:tcPr>
          <w:p w14:paraId="3E15F5D0" w14:textId="0A81A68C" w:rsidR="006E263A" w:rsidRPr="00096C22" w:rsidRDefault="006E263A" w:rsidP="006E263A">
            <w:pPr>
              <w:spacing w:before="0" w:after="200" w:line="276" w:lineRule="auto"/>
              <w:contextualSpacing/>
              <w:rPr>
                <w:rFonts w:eastAsia="Calibri" w:cs="Arial"/>
                <w:lang w:val="sr-Cyrl-RS"/>
              </w:rPr>
            </w:pPr>
            <w:r w:rsidRPr="00096C22">
              <w:rPr>
                <w:rFonts w:eastAsia="Calibri" w:cs="Arial"/>
                <w:lang w:val="sr-Cyrl-RS"/>
              </w:rPr>
              <w:t>13.</w:t>
            </w:r>
          </w:p>
        </w:tc>
        <w:tc>
          <w:tcPr>
            <w:tcW w:w="1142" w:type="pct"/>
            <w:tcBorders>
              <w:top w:val="single" w:sz="4" w:space="0" w:color="auto"/>
              <w:left w:val="single" w:sz="4" w:space="0" w:color="auto"/>
              <w:bottom w:val="single" w:sz="4" w:space="0" w:color="auto"/>
            </w:tcBorders>
            <w:shd w:val="clear" w:color="auto" w:fill="auto"/>
            <w:vAlign w:val="center"/>
          </w:tcPr>
          <w:p w14:paraId="6B840A38" w14:textId="52EE5B02" w:rsidR="006E263A" w:rsidRDefault="006E263A" w:rsidP="006E263A">
            <w:pPr>
              <w:rPr>
                <w:rFonts w:eastAsia="Calibri" w:cs="Arial"/>
                <w:lang w:val="sr-Cyrl-RS"/>
              </w:rPr>
            </w:pPr>
            <w:r>
              <w:rPr>
                <w:rFonts w:eastAsia="Calibri" w:cs="Arial"/>
                <w:lang w:val="sr-Cyrl-RS"/>
              </w:rPr>
              <w:t>Чај филтер кесице-камилица 20/2</w:t>
            </w:r>
          </w:p>
        </w:tc>
        <w:tc>
          <w:tcPr>
            <w:tcW w:w="485" w:type="pct"/>
            <w:tcBorders>
              <w:top w:val="single" w:sz="4" w:space="0" w:color="auto"/>
              <w:left w:val="nil"/>
              <w:bottom w:val="single" w:sz="4" w:space="0" w:color="auto"/>
              <w:right w:val="single" w:sz="4" w:space="0" w:color="auto"/>
            </w:tcBorders>
            <w:shd w:val="clear" w:color="auto" w:fill="auto"/>
            <w:vAlign w:val="center"/>
          </w:tcPr>
          <w:p w14:paraId="4389087F" w14:textId="40ECF38F" w:rsidR="006E263A" w:rsidRPr="00A827BE" w:rsidRDefault="006E263A" w:rsidP="006E263A">
            <w:pPr>
              <w:jc w:val="center"/>
              <w:rPr>
                <w:rFonts w:cs="Arial"/>
                <w:sz w:val="16"/>
                <w:szCs w:val="16"/>
                <w:lang w:val="sr-Cyrl-RS"/>
              </w:rPr>
            </w:pPr>
            <w:r>
              <w:rPr>
                <w:rFonts w:eastAsia="Calibri" w:cs="Arial"/>
                <w:lang w:val="sr-Cyrl-RS"/>
              </w:rPr>
              <w:t>ком.</w:t>
            </w:r>
          </w:p>
        </w:tc>
        <w:tc>
          <w:tcPr>
            <w:tcW w:w="526" w:type="pct"/>
            <w:tcBorders>
              <w:top w:val="single" w:sz="4" w:space="0" w:color="auto"/>
              <w:left w:val="nil"/>
              <w:bottom w:val="single" w:sz="4" w:space="0" w:color="auto"/>
              <w:right w:val="single" w:sz="4" w:space="0" w:color="auto"/>
            </w:tcBorders>
            <w:vAlign w:val="bottom"/>
          </w:tcPr>
          <w:p w14:paraId="7B17B73E" w14:textId="3A2F3DE1" w:rsidR="006E263A" w:rsidRPr="006E263A" w:rsidRDefault="006E263A" w:rsidP="006E263A">
            <w:pPr>
              <w:jc w:val="center"/>
              <w:rPr>
                <w:rFonts w:cs="Arial"/>
                <w:sz w:val="18"/>
                <w:szCs w:val="18"/>
                <w:lang w:val="sr-Cyrl-RS"/>
              </w:rPr>
            </w:pPr>
            <w:r w:rsidRPr="006E263A">
              <w:rPr>
                <w:rFonts w:cs="Arial"/>
                <w:color w:val="000000"/>
              </w:rPr>
              <w:t>9590</w:t>
            </w:r>
          </w:p>
        </w:tc>
        <w:tc>
          <w:tcPr>
            <w:tcW w:w="352" w:type="pct"/>
            <w:tcBorders>
              <w:left w:val="single" w:sz="4" w:space="0" w:color="auto"/>
            </w:tcBorders>
            <w:shd w:val="clear" w:color="auto" w:fill="auto"/>
            <w:vAlign w:val="center"/>
          </w:tcPr>
          <w:p w14:paraId="57DDADD3" w14:textId="77777777" w:rsidR="006E263A" w:rsidRPr="00A827BE" w:rsidRDefault="006E263A" w:rsidP="006E263A">
            <w:pPr>
              <w:spacing w:before="0"/>
              <w:jc w:val="center"/>
              <w:rPr>
                <w:rFonts w:cs="Arial"/>
                <w:b/>
                <w:bCs/>
                <w:i/>
                <w:iCs/>
                <w:sz w:val="18"/>
                <w:szCs w:val="18"/>
              </w:rPr>
            </w:pPr>
          </w:p>
        </w:tc>
        <w:tc>
          <w:tcPr>
            <w:tcW w:w="351" w:type="pct"/>
            <w:shd w:val="clear" w:color="auto" w:fill="auto"/>
            <w:vAlign w:val="center"/>
          </w:tcPr>
          <w:p w14:paraId="6E624B7F" w14:textId="77777777" w:rsidR="006E263A" w:rsidRPr="00A827BE" w:rsidRDefault="006E263A" w:rsidP="006E263A">
            <w:pPr>
              <w:spacing w:before="0"/>
              <w:jc w:val="center"/>
              <w:rPr>
                <w:rFonts w:cs="Arial"/>
                <w:b/>
                <w:bCs/>
                <w:i/>
                <w:iCs/>
                <w:sz w:val="18"/>
                <w:szCs w:val="18"/>
              </w:rPr>
            </w:pPr>
          </w:p>
        </w:tc>
        <w:tc>
          <w:tcPr>
            <w:tcW w:w="483" w:type="pct"/>
            <w:shd w:val="clear" w:color="auto" w:fill="auto"/>
            <w:vAlign w:val="center"/>
          </w:tcPr>
          <w:p w14:paraId="4BF72ACA" w14:textId="77777777" w:rsidR="006E263A" w:rsidRPr="00A827BE" w:rsidRDefault="006E263A" w:rsidP="006E263A">
            <w:pPr>
              <w:spacing w:before="0"/>
              <w:jc w:val="center"/>
              <w:rPr>
                <w:rFonts w:cs="Arial"/>
                <w:b/>
                <w:bCs/>
                <w:i/>
                <w:iCs/>
                <w:sz w:val="18"/>
                <w:szCs w:val="18"/>
              </w:rPr>
            </w:pPr>
          </w:p>
        </w:tc>
        <w:tc>
          <w:tcPr>
            <w:tcW w:w="527" w:type="pct"/>
            <w:shd w:val="clear" w:color="auto" w:fill="auto"/>
            <w:vAlign w:val="center"/>
          </w:tcPr>
          <w:p w14:paraId="643177B3" w14:textId="77777777" w:rsidR="006E263A" w:rsidRPr="00A827BE" w:rsidRDefault="006E263A" w:rsidP="006E263A">
            <w:pPr>
              <w:spacing w:before="0"/>
              <w:jc w:val="center"/>
              <w:rPr>
                <w:rFonts w:cs="Arial"/>
                <w:b/>
                <w:bCs/>
                <w:i/>
                <w:iCs/>
                <w:sz w:val="18"/>
                <w:szCs w:val="18"/>
              </w:rPr>
            </w:pPr>
          </w:p>
        </w:tc>
        <w:tc>
          <w:tcPr>
            <w:tcW w:w="783" w:type="pct"/>
          </w:tcPr>
          <w:p w14:paraId="58C9F294" w14:textId="77777777" w:rsidR="006E263A" w:rsidRPr="00A827BE" w:rsidRDefault="006E263A" w:rsidP="006E263A">
            <w:pPr>
              <w:spacing w:before="0"/>
              <w:jc w:val="center"/>
              <w:rPr>
                <w:rFonts w:cs="Arial"/>
                <w:b/>
                <w:bCs/>
                <w:i/>
                <w:iCs/>
                <w:color w:val="FF0000"/>
                <w:sz w:val="18"/>
                <w:szCs w:val="18"/>
              </w:rPr>
            </w:pPr>
          </w:p>
        </w:tc>
      </w:tr>
      <w:tr w:rsidR="006E263A" w:rsidRPr="00A827BE" w14:paraId="345CFA28" w14:textId="77777777" w:rsidTr="0031509E">
        <w:tc>
          <w:tcPr>
            <w:tcW w:w="351" w:type="pct"/>
            <w:shd w:val="clear" w:color="auto" w:fill="auto"/>
            <w:vAlign w:val="center"/>
          </w:tcPr>
          <w:p w14:paraId="353162C3" w14:textId="6DF5B010" w:rsidR="006E263A" w:rsidRPr="00096C22" w:rsidRDefault="006E263A" w:rsidP="006E263A">
            <w:pPr>
              <w:spacing w:before="0" w:after="200" w:line="276" w:lineRule="auto"/>
              <w:contextualSpacing/>
              <w:rPr>
                <w:rFonts w:eastAsia="Calibri" w:cs="Arial"/>
                <w:lang w:val="sr-Cyrl-RS"/>
              </w:rPr>
            </w:pPr>
            <w:r w:rsidRPr="00096C22">
              <w:rPr>
                <w:rFonts w:eastAsia="Calibri" w:cs="Arial"/>
                <w:lang w:val="sr-Cyrl-RS"/>
              </w:rPr>
              <w:t>14.</w:t>
            </w:r>
          </w:p>
        </w:tc>
        <w:tc>
          <w:tcPr>
            <w:tcW w:w="1142" w:type="pct"/>
            <w:tcBorders>
              <w:top w:val="single" w:sz="4" w:space="0" w:color="auto"/>
            </w:tcBorders>
            <w:shd w:val="clear" w:color="auto" w:fill="auto"/>
            <w:vAlign w:val="center"/>
          </w:tcPr>
          <w:p w14:paraId="42A6A93B" w14:textId="0FDD9041" w:rsidR="006E263A" w:rsidRDefault="006E263A" w:rsidP="006E263A">
            <w:pPr>
              <w:rPr>
                <w:rFonts w:eastAsia="Calibri" w:cs="Arial"/>
                <w:lang w:val="sr-Cyrl-RS"/>
              </w:rPr>
            </w:pPr>
            <w:r>
              <w:rPr>
                <w:rFonts w:eastAsia="Calibri" w:cs="Arial"/>
                <w:lang w:val="sr-Cyrl-RS"/>
              </w:rPr>
              <w:t xml:space="preserve">Чај филтер кесице – хибискус 20/2 </w:t>
            </w:r>
          </w:p>
        </w:tc>
        <w:tc>
          <w:tcPr>
            <w:tcW w:w="485" w:type="pct"/>
            <w:tcBorders>
              <w:top w:val="single" w:sz="4" w:space="0" w:color="auto"/>
              <w:left w:val="nil"/>
              <w:bottom w:val="single" w:sz="4" w:space="0" w:color="auto"/>
              <w:right w:val="single" w:sz="4" w:space="0" w:color="auto"/>
            </w:tcBorders>
            <w:shd w:val="clear" w:color="auto" w:fill="auto"/>
            <w:vAlign w:val="center"/>
          </w:tcPr>
          <w:p w14:paraId="0EB726D6" w14:textId="26B78EB1" w:rsidR="006E263A" w:rsidRPr="00A827BE" w:rsidRDefault="006E263A" w:rsidP="006E263A">
            <w:pPr>
              <w:jc w:val="center"/>
              <w:rPr>
                <w:rFonts w:cs="Arial"/>
                <w:sz w:val="16"/>
                <w:szCs w:val="16"/>
                <w:lang w:val="sr-Cyrl-RS"/>
              </w:rPr>
            </w:pPr>
            <w:r>
              <w:rPr>
                <w:rFonts w:eastAsia="Calibri" w:cs="Arial"/>
                <w:lang w:val="sr-Cyrl-RS"/>
              </w:rPr>
              <w:t>ком.</w:t>
            </w:r>
          </w:p>
        </w:tc>
        <w:tc>
          <w:tcPr>
            <w:tcW w:w="526" w:type="pct"/>
            <w:tcBorders>
              <w:top w:val="single" w:sz="4" w:space="0" w:color="auto"/>
              <w:left w:val="nil"/>
              <w:bottom w:val="single" w:sz="4" w:space="0" w:color="auto"/>
              <w:right w:val="single" w:sz="4" w:space="0" w:color="auto"/>
            </w:tcBorders>
            <w:vAlign w:val="bottom"/>
          </w:tcPr>
          <w:p w14:paraId="23599086" w14:textId="4165ADB1" w:rsidR="006E263A" w:rsidRPr="006E263A" w:rsidRDefault="006E263A" w:rsidP="006E263A">
            <w:pPr>
              <w:jc w:val="center"/>
              <w:rPr>
                <w:rFonts w:cs="Arial"/>
                <w:sz w:val="18"/>
                <w:szCs w:val="18"/>
                <w:lang w:val="sr-Cyrl-RS"/>
              </w:rPr>
            </w:pPr>
            <w:r w:rsidRPr="006E263A">
              <w:rPr>
                <w:rFonts w:cs="Arial"/>
                <w:color w:val="000000"/>
              </w:rPr>
              <w:t>7403</w:t>
            </w:r>
          </w:p>
        </w:tc>
        <w:tc>
          <w:tcPr>
            <w:tcW w:w="352" w:type="pct"/>
            <w:shd w:val="clear" w:color="auto" w:fill="auto"/>
            <w:vAlign w:val="center"/>
          </w:tcPr>
          <w:p w14:paraId="3E0A21AC" w14:textId="77777777" w:rsidR="006E263A" w:rsidRPr="00A827BE" w:rsidRDefault="006E263A" w:rsidP="006E263A">
            <w:pPr>
              <w:spacing w:before="0"/>
              <w:jc w:val="center"/>
              <w:rPr>
                <w:rFonts w:cs="Arial"/>
                <w:b/>
                <w:bCs/>
                <w:i/>
                <w:iCs/>
                <w:sz w:val="18"/>
                <w:szCs w:val="18"/>
              </w:rPr>
            </w:pPr>
          </w:p>
        </w:tc>
        <w:tc>
          <w:tcPr>
            <w:tcW w:w="351" w:type="pct"/>
            <w:shd w:val="clear" w:color="auto" w:fill="auto"/>
            <w:vAlign w:val="center"/>
          </w:tcPr>
          <w:p w14:paraId="25BA97C8" w14:textId="77777777" w:rsidR="006E263A" w:rsidRPr="00A827BE" w:rsidRDefault="006E263A" w:rsidP="006E263A">
            <w:pPr>
              <w:spacing w:before="0"/>
              <w:jc w:val="center"/>
              <w:rPr>
                <w:rFonts w:cs="Arial"/>
                <w:b/>
                <w:bCs/>
                <w:i/>
                <w:iCs/>
                <w:sz w:val="18"/>
                <w:szCs w:val="18"/>
              </w:rPr>
            </w:pPr>
          </w:p>
        </w:tc>
        <w:tc>
          <w:tcPr>
            <w:tcW w:w="483" w:type="pct"/>
            <w:shd w:val="clear" w:color="auto" w:fill="auto"/>
            <w:vAlign w:val="center"/>
          </w:tcPr>
          <w:p w14:paraId="025D9466" w14:textId="77777777" w:rsidR="006E263A" w:rsidRPr="00A827BE" w:rsidRDefault="006E263A" w:rsidP="006E263A">
            <w:pPr>
              <w:spacing w:before="0"/>
              <w:jc w:val="center"/>
              <w:rPr>
                <w:rFonts w:cs="Arial"/>
                <w:b/>
                <w:bCs/>
                <w:i/>
                <w:iCs/>
                <w:sz w:val="18"/>
                <w:szCs w:val="18"/>
              </w:rPr>
            </w:pPr>
          </w:p>
        </w:tc>
        <w:tc>
          <w:tcPr>
            <w:tcW w:w="527" w:type="pct"/>
            <w:shd w:val="clear" w:color="auto" w:fill="auto"/>
            <w:vAlign w:val="center"/>
          </w:tcPr>
          <w:p w14:paraId="5B12BE22" w14:textId="77777777" w:rsidR="006E263A" w:rsidRPr="00A827BE" w:rsidRDefault="006E263A" w:rsidP="006E263A">
            <w:pPr>
              <w:spacing w:before="0"/>
              <w:jc w:val="center"/>
              <w:rPr>
                <w:rFonts w:cs="Arial"/>
                <w:b/>
                <w:bCs/>
                <w:i/>
                <w:iCs/>
                <w:sz w:val="18"/>
                <w:szCs w:val="18"/>
              </w:rPr>
            </w:pPr>
          </w:p>
        </w:tc>
        <w:tc>
          <w:tcPr>
            <w:tcW w:w="783" w:type="pct"/>
          </w:tcPr>
          <w:p w14:paraId="7914F737" w14:textId="77777777" w:rsidR="006E263A" w:rsidRPr="00A827BE" w:rsidRDefault="006E263A" w:rsidP="006E263A">
            <w:pPr>
              <w:spacing w:before="0"/>
              <w:jc w:val="center"/>
              <w:rPr>
                <w:rFonts w:cs="Arial"/>
                <w:b/>
                <w:bCs/>
                <w:i/>
                <w:iCs/>
                <w:color w:val="FF0000"/>
                <w:sz w:val="18"/>
                <w:szCs w:val="18"/>
              </w:rPr>
            </w:pPr>
          </w:p>
        </w:tc>
      </w:tr>
      <w:tr w:rsidR="006E263A" w:rsidRPr="00A827BE" w14:paraId="4D37E7B6" w14:textId="77777777" w:rsidTr="0031509E">
        <w:tc>
          <w:tcPr>
            <w:tcW w:w="351" w:type="pct"/>
            <w:shd w:val="clear" w:color="auto" w:fill="auto"/>
            <w:vAlign w:val="center"/>
          </w:tcPr>
          <w:p w14:paraId="5CCEB709" w14:textId="74C107A8" w:rsidR="006E263A" w:rsidRPr="00096C22" w:rsidRDefault="006E263A" w:rsidP="006E263A">
            <w:pPr>
              <w:spacing w:before="0" w:after="200" w:line="276" w:lineRule="auto"/>
              <w:contextualSpacing/>
              <w:rPr>
                <w:rFonts w:eastAsia="Calibri" w:cs="Arial"/>
                <w:lang w:val="sr-Cyrl-RS"/>
              </w:rPr>
            </w:pPr>
            <w:r w:rsidRPr="00096C22">
              <w:rPr>
                <w:rFonts w:eastAsia="Calibri" w:cs="Arial"/>
                <w:lang w:val="sr-Cyrl-RS"/>
              </w:rPr>
              <w:t>15.</w:t>
            </w:r>
          </w:p>
        </w:tc>
        <w:tc>
          <w:tcPr>
            <w:tcW w:w="1142" w:type="pct"/>
            <w:shd w:val="clear" w:color="auto" w:fill="auto"/>
            <w:vAlign w:val="center"/>
          </w:tcPr>
          <w:p w14:paraId="0150ACD7" w14:textId="5ED8FC82" w:rsidR="006E263A" w:rsidRDefault="006E263A" w:rsidP="006E263A">
            <w:pPr>
              <w:rPr>
                <w:rFonts w:eastAsia="Calibri" w:cs="Arial"/>
                <w:lang w:val="sr-Cyrl-RS"/>
              </w:rPr>
            </w:pPr>
            <w:r>
              <w:rPr>
                <w:rFonts w:eastAsia="Calibri" w:cs="Arial"/>
                <w:lang w:val="sr-Cyrl-RS"/>
              </w:rPr>
              <w:t xml:space="preserve">Чај филтер кесице – брусница 20/2 </w:t>
            </w:r>
          </w:p>
        </w:tc>
        <w:tc>
          <w:tcPr>
            <w:tcW w:w="485" w:type="pct"/>
            <w:tcBorders>
              <w:top w:val="nil"/>
              <w:left w:val="nil"/>
              <w:bottom w:val="single" w:sz="4" w:space="0" w:color="auto"/>
              <w:right w:val="single" w:sz="4" w:space="0" w:color="auto"/>
            </w:tcBorders>
            <w:shd w:val="clear" w:color="auto" w:fill="auto"/>
            <w:vAlign w:val="center"/>
          </w:tcPr>
          <w:p w14:paraId="0F035C0C" w14:textId="364AE134" w:rsidR="006E263A" w:rsidRPr="00A827BE" w:rsidRDefault="006E263A" w:rsidP="006E263A">
            <w:pPr>
              <w:jc w:val="center"/>
              <w:rPr>
                <w:rFonts w:cs="Arial"/>
                <w:sz w:val="16"/>
                <w:szCs w:val="16"/>
                <w:lang w:val="sr-Cyrl-RS"/>
              </w:rPr>
            </w:pPr>
            <w:r>
              <w:rPr>
                <w:rFonts w:eastAsia="Calibri" w:cs="Arial"/>
                <w:lang w:val="sr-Cyrl-RS"/>
              </w:rPr>
              <w:t>ком.</w:t>
            </w:r>
          </w:p>
        </w:tc>
        <w:tc>
          <w:tcPr>
            <w:tcW w:w="526" w:type="pct"/>
            <w:tcBorders>
              <w:top w:val="single" w:sz="4" w:space="0" w:color="auto"/>
              <w:left w:val="nil"/>
              <w:bottom w:val="single" w:sz="4" w:space="0" w:color="auto"/>
              <w:right w:val="single" w:sz="4" w:space="0" w:color="auto"/>
            </w:tcBorders>
            <w:vAlign w:val="bottom"/>
          </w:tcPr>
          <w:p w14:paraId="0EEEE4B9" w14:textId="74C527AE" w:rsidR="006E263A" w:rsidRPr="006E263A" w:rsidRDefault="006E263A" w:rsidP="006E263A">
            <w:pPr>
              <w:jc w:val="center"/>
              <w:rPr>
                <w:rFonts w:cs="Arial"/>
                <w:sz w:val="18"/>
                <w:szCs w:val="18"/>
                <w:lang w:val="sr-Cyrl-RS"/>
              </w:rPr>
            </w:pPr>
            <w:r w:rsidRPr="006E263A">
              <w:rPr>
                <w:rFonts w:cs="Arial"/>
                <w:color w:val="000000"/>
              </w:rPr>
              <w:t>8913</w:t>
            </w:r>
          </w:p>
        </w:tc>
        <w:tc>
          <w:tcPr>
            <w:tcW w:w="352" w:type="pct"/>
            <w:shd w:val="clear" w:color="auto" w:fill="auto"/>
            <w:vAlign w:val="center"/>
          </w:tcPr>
          <w:p w14:paraId="7DC93A33" w14:textId="77777777" w:rsidR="006E263A" w:rsidRPr="00A827BE" w:rsidRDefault="006E263A" w:rsidP="006E263A">
            <w:pPr>
              <w:spacing w:before="0"/>
              <w:jc w:val="center"/>
              <w:rPr>
                <w:rFonts w:cs="Arial"/>
                <w:b/>
                <w:bCs/>
                <w:i/>
                <w:iCs/>
                <w:sz w:val="18"/>
                <w:szCs w:val="18"/>
              </w:rPr>
            </w:pPr>
          </w:p>
        </w:tc>
        <w:tc>
          <w:tcPr>
            <w:tcW w:w="351" w:type="pct"/>
            <w:shd w:val="clear" w:color="auto" w:fill="auto"/>
            <w:vAlign w:val="center"/>
          </w:tcPr>
          <w:p w14:paraId="2BCAA66F" w14:textId="77777777" w:rsidR="006E263A" w:rsidRPr="00A827BE" w:rsidRDefault="006E263A" w:rsidP="006E263A">
            <w:pPr>
              <w:spacing w:before="0"/>
              <w:jc w:val="center"/>
              <w:rPr>
                <w:rFonts w:cs="Arial"/>
                <w:b/>
                <w:bCs/>
                <w:i/>
                <w:iCs/>
                <w:sz w:val="18"/>
                <w:szCs w:val="18"/>
              </w:rPr>
            </w:pPr>
          </w:p>
        </w:tc>
        <w:tc>
          <w:tcPr>
            <w:tcW w:w="483" w:type="pct"/>
            <w:shd w:val="clear" w:color="auto" w:fill="auto"/>
            <w:vAlign w:val="center"/>
          </w:tcPr>
          <w:p w14:paraId="185FC1C6" w14:textId="77777777" w:rsidR="006E263A" w:rsidRPr="00A827BE" w:rsidRDefault="006E263A" w:rsidP="006E263A">
            <w:pPr>
              <w:spacing w:before="0"/>
              <w:jc w:val="center"/>
              <w:rPr>
                <w:rFonts w:cs="Arial"/>
                <w:b/>
                <w:bCs/>
                <w:i/>
                <w:iCs/>
                <w:sz w:val="18"/>
                <w:szCs w:val="18"/>
              </w:rPr>
            </w:pPr>
          </w:p>
        </w:tc>
        <w:tc>
          <w:tcPr>
            <w:tcW w:w="527" w:type="pct"/>
            <w:shd w:val="clear" w:color="auto" w:fill="auto"/>
            <w:vAlign w:val="center"/>
          </w:tcPr>
          <w:p w14:paraId="2C998D6A" w14:textId="77777777" w:rsidR="006E263A" w:rsidRPr="00A827BE" w:rsidRDefault="006E263A" w:rsidP="006E263A">
            <w:pPr>
              <w:spacing w:before="0"/>
              <w:jc w:val="center"/>
              <w:rPr>
                <w:rFonts w:cs="Arial"/>
                <w:b/>
                <w:bCs/>
                <w:i/>
                <w:iCs/>
                <w:sz w:val="18"/>
                <w:szCs w:val="18"/>
              </w:rPr>
            </w:pPr>
          </w:p>
        </w:tc>
        <w:tc>
          <w:tcPr>
            <w:tcW w:w="783" w:type="pct"/>
          </w:tcPr>
          <w:p w14:paraId="19D2F619" w14:textId="77777777" w:rsidR="006E263A" w:rsidRPr="00A827BE" w:rsidRDefault="006E263A" w:rsidP="006E263A">
            <w:pPr>
              <w:spacing w:before="0"/>
              <w:jc w:val="center"/>
              <w:rPr>
                <w:rFonts w:cs="Arial"/>
                <w:b/>
                <w:bCs/>
                <w:i/>
                <w:iCs/>
                <w:color w:val="FF0000"/>
                <w:sz w:val="18"/>
                <w:szCs w:val="18"/>
              </w:rPr>
            </w:pPr>
          </w:p>
        </w:tc>
      </w:tr>
      <w:tr w:rsidR="006E263A" w:rsidRPr="00A827BE" w14:paraId="7DDD2373" w14:textId="77777777" w:rsidTr="0031509E">
        <w:tc>
          <w:tcPr>
            <w:tcW w:w="351" w:type="pct"/>
            <w:shd w:val="clear" w:color="auto" w:fill="auto"/>
            <w:vAlign w:val="center"/>
          </w:tcPr>
          <w:p w14:paraId="37229DFE" w14:textId="27A5F800" w:rsidR="006E263A" w:rsidRPr="00096C22" w:rsidRDefault="006E263A" w:rsidP="006E263A">
            <w:pPr>
              <w:spacing w:before="0" w:after="200" w:line="276" w:lineRule="auto"/>
              <w:contextualSpacing/>
              <w:rPr>
                <w:rFonts w:eastAsia="Calibri" w:cs="Arial"/>
                <w:lang w:val="sr-Cyrl-RS"/>
              </w:rPr>
            </w:pPr>
            <w:r w:rsidRPr="00096C22">
              <w:rPr>
                <w:rFonts w:eastAsia="Calibri" w:cs="Arial"/>
                <w:lang w:val="sr-Cyrl-RS"/>
              </w:rPr>
              <w:t>16.</w:t>
            </w:r>
          </w:p>
        </w:tc>
        <w:tc>
          <w:tcPr>
            <w:tcW w:w="1142" w:type="pct"/>
            <w:shd w:val="clear" w:color="auto" w:fill="auto"/>
            <w:vAlign w:val="center"/>
          </w:tcPr>
          <w:p w14:paraId="4613EC85" w14:textId="071AB9D6" w:rsidR="006E263A" w:rsidRDefault="006E263A" w:rsidP="006E263A">
            <w:pPr>
              <w:rPr>
                <w:rFonts w:eastAsia="Calibri" w:cs="Arial"/>
                <w:lang w:val="sr-Cyrl-RS"/>
              </w:rPr>
            </w:pPr>
            <w:r>
              <w:rPr>
                <w:rFonts w:eastAsia="Calibri" w:cs="Arial"/>
                <w:lang w:val="sr-Cyrl-RS"/>
              </w:rPr>
              <w:t xml:space="preserve">Минерална газирана вода </w:t>
            </w:r>
          </w:p>
        </w:tc>
        <w:tc>
          <w:tcPr>
            <w:tcW w:w="485" w:type="pct"/>
            <w:tcBorders>
              <w:top w:val="nil"/>
              <w:left w:val="nil"/>
              <w:bottom w:val="single" w:sz="4" w:space="0" w:color="auto"/>
              <w:right w:val="single" w:sz="4" w:space="0" w:color="auto"/>
            </w:tcBorders>
            <w:shd w:val="clear" w:color="auto" w:fill="auto"/>
            <w:vAlign w:val="center"/>
          </w:tcPr>
          <w:p w14:paraId="05657C97" w14:textId="25531918" w:rsidR="006E263A" w:rsidRPr="00A827BE" w:rsidRDefault="006E263A" w:rsidP="006E263A">
            <w:pPr>
              <w:jc w:val="center"/>
              <w:rPr>
                <w:rFonts w:cs="Arial"/>
                <w:sz w:val="16"/>
                <w:szCs w:val="16"/>
                <w:lang w:val="sr-Cyrl-RS"/>
              </w:rPr>
            </w:pPr>
            <w:r>
              <w:rPr>
                <w:rFonts w:eastAsia="Calibri" w:cs="Arial"/>
                <w:lang w:val="sr-Cyrl-RS"/>
              </w:rPr>
              <w:t xml:space="preserve">   </w:t>
            </w:r>
            <w:r>
              <w:rPr>
                <w:rFonts w:eastAsia="Calibri" w:cs="Arial"/>
                <w:lang w:val="sr-Latn-RS"/>
              </w:rPr>
              <w:t>0,5 l</w:t>
            </w:r>
          </w:p>
        </w:tc>
        <w:tc>
          <w:tcPr>
            <w:tcW w:w="526" w:type="pct"/>
            <w:tcBorders>
              <w:top w:val="single" w:sz="4" w:space="0" w:color="auto"/>
              <w:left w:val="nil"/>
              <w:bottom w:val="single" w:sz="4" w:space="0" w:color="auto"/>
              <w:right w:val="single" w:sz="4" w:space="0" w:color="auto"/>
            </w:tcBorders>
            <w:vAlign w:val="bottom"/>
          </w:tcPr>
          <w:p w14:paraId="21697144" w14:textId="4A9029E2" w:rsidR="006E263A" w:rsidRPr="006E263A" w:rsidRDefault="006E263A" w:rsidP="006E263A">
            <w:pPr>
              <w:jc w:val="center"/>
              <w:rPr>
                <w:rFonts w:cs="Arial"/>
                <w:sz w:val="18"/>
                <w:szCs w:val="18"/>
                <w:lang w:val="sr-Cyrl-RS"/>
              </w:rPr>
            </w:pPr>
            <w:r w:rsidRPr="006E263A">
              <w:rPr>
                <w:rFonts w:cs="Arial"/>
                <w:color w:val="000000"/>
              </w:rPr>
              <w:t>18840</w:t>
            </w:r>
          </w:p>
        </w:tc>
        <w:tc>
          <w:tcPr>
            <w:tcW w:w="352" w:type="pct"/>
            <w:shd w:val="clear" w:color="auto" w:fill="auto"/>
            <w:vAlign w:val="center"/>
          </w:tcPr>
          <w:p w14:paraId="652B1152" w14:textId="77777777" w:rsidR="006E263A" w:rsidRPr="00A827BE" w:rsidRDefault="006E263A" w:rsidP="006E263A">
            <w:pPr>
              <w:spacing w:before="0"/>
              <w:jc w:val="center"/>
              <w:rPr>
                <w:rFonts w:cs="Arial"/>
                <w:b/>
                <w:bCs/>
                <w:i/>
                <w:iCs/>
                <w:sz w:val="18"/>
                <w:szCs w:val="18"/>
              </w:rPr>
            </w:pPr>
          </w:p>
        </w:tc>
        <w:tc>
          <w:tcPr>
            <w:tcW w:w="351" w:type="pct"/>
            <w:shd w:val="clear" w:color="auto" w:fill="auto"/>
            <w:vAlign w:val="center"/>
          </w:tcPr>
          <w:p w14:paraId="40446BE7" w14:textId="77777777" w:rsidR="006E263A" w:rsidRPr="00A827BE" w:rsidRDefault="006E263A" w:rsidP="006E263A">
            <w:pPr>
              <w:spacing w:before="0"/>
              <w:jc w:val="center"/>
              <w:rPr>
                <w:rFonts w:cs="Arial"/>
                <w:b/>
                <w:bCs/>
                <w:i/>
                <w:iCs/>
                <w:sz w:val="18"/>
                <w:szCs w:val="18"/>
              </w:rPr>
            </w:pPr>
          </w:p>
        </w:tc>
        <w:tc>
          <w:tcPr>
            <w:tcW w:w="483" w:type="pct"/>
            <w:shd w:val="clear" w:color="auto" w:fill="auto"/>
            <w:vAlign w:val="center"/>
          </w:tcPr>
          <w:p w14:paraId="1BEC5317" w14:textId="77777777" w:rsidR="006E263A" w:rsidRPr="00A827BE" w:rsidRDefault="006E263A" w:rsidP="006E263A">
            <w:pPr>
              <w:spacing w:before="0"/>
              <w:jc w:val="center"/>
              <w:rPr>
                <w:rFonts w:cs="Arial"/>
                <w:b/>
                <w:bCs/>
                <w:i/>
                <w:iCs/>
                <w:sz w:val="18"/>
                <w:szCs w:val="18"/>
              </w:rPr>
            </w:pPr>
          </w:p>
        </w:tc>
        <w:tc>
          <w:tcPr>
            <w:tcW w:w="527" w:type="pct"/>
            <w:shd w:val="clear" w:color="auto" w:fill="auto"/>
            <w:vAlign w:val="center"/>
          </w:tcPr>
          <w:p w14:paraId="543C487C" w14:textId="77777777" w:rsidR="006E263A" w:rsidRPr="00A827BE" w:rsidRDefault="006E263A" w:rsidP="006E263A">
            <w:pPr>
              <w:spacing w:before="0"/>
              <w:jc w:val="center"/>
              <w:rPr>
                <w:rFonts w:cs="Arial"/>
                <w:b/>
                <w:bCs/>
                <w:i/>
                <w:iCs/>
                <w:sz w:val="18"/>
                <w:szCs w:val="18"/>
              </w:rPr>
            </w:pPr>
          </w:p>
        </w:tc>
        <w:tc>
          <w:tcPr>
            <w:tcW w:w="783" w:type="pct"/>
          </w:tcPr>
          <w:p w14:paraId="27B5A08E" w14:textId="77777777" w:rsidR="006E263A" w:rsidRPr="00A827BE" w:rsidRDefault="006E263A" w:rsidP="006E263A">
            <w:pPr>
              <w:spacing w:before="0"/>
              <w:jc w:val="center"/>
              <w:rPr>
                <w:rFonts w:cs="Arial"/>
                <w:b/>
                <w:bCs/>
                <w:i/>
                <w:iCs/>
                <w:color w:val="FF0000"/>
                <w:sz w:val="18"/>
                <w:szCs w:val="18"/>
              </w:rPr>
            </w:pPr>
          </w:p>
        </w:tc>
      </w:tr>
      <w:tr w:rsidR="006E263A" w:rsidRPr="00A827BE" w14:paraId="123FA9B4" w14:textId="77777777" w:rsidTr="0031509E">
        <w:tc>
          <w:tcPr>
            <w:tcW w:w="351" w:type="pct"/>
            <w:shd w:val="clear" w:color="auto" w:fill="auto"/>
            <w:vAlign w:val="center"/>
          </w:tcPr>
          <w:p w14:paraId="059FDFCF" w14:textId="2F5E0C40" w:rsidR="006E263A" w:rsidRPr="00096C22" w:rsidRDefault="006E263A" w:rsidP="006E263A">
            <w:pPr>
              <w:spacing w:before="0" w:after="200" w:line="276" w:lineRule="auto"/>
              <w:contextualSpacing/>
              <w:rPr>
                <w:rFonts w:eastAsia="Calibri" w:cs="Arial"/>
                <w:lang w:val="sr-Cyrl-RS"/>
              </w:rPr>
            </w:pPr>
            <w:r w:rsidRPr="00096C22">
              <w:rPr>
                <w:rFonts w:eastAsia="Calibri" w:cs="Arial"/>
                <w:lang w:val="sr-Cyrl-RS"/>
              </w:rPr>
              <w:t>17.</w:t>
            </w:r>
          </w:p>
        </w:tc>
        <w:tc>
          <w:tcPr>
            <w:tcW w:w="1142" w:type="pct"/>
            <w:tcBorders>
              <w:bottom w:val="single" w:sz="4" w:space="0" w:color="auto"/>
            </w:tcBorders>
            <w:shd w:val="clear" w:color="auto" w:fill="auto"/>
            <w:vAlign w:val="center"/>
          </w:tcPr>
          <w:p w14:paraId="6159B23B" w14:textId="73A7FCC4" w:rsidR="006E263A" w:rsidRDefault="006E263A" w:rsidP="006E263A">
            <w:pPr>
              <w:rPr>
                <w:rFonts w:eastAsia="Calibri" w:cs="Arial"/>
                <w:lang w:val="sr-Cyrl-RS"/>
              </w:rPr>
            </w:pPr>
            <w:r>
              <w:rPr>
                <w:rFonts w:eastAsia="Calibri" w:cs="Arial"/>
                <w:lang w:val="sr-Cyrl-RS"/>
              </w:rPr>
              <w:t xml:space="preserve">Минерална негазирана вода </w:t>
            </w:r>
          </w:p>
        </w:tc>
        <w:tc>
          <w:tcPr>
            <w:tcW w:w="485" w:type="pct"/>
            <w:tcBorders>
              <w:top w:val="nil"/>
              <w:left w:val="nil"/>
              <w:bottom w:val="single" w:sz="4" w:space="0" w:color="auto"/>
              <w:right w:val="single" w:sz="4" w:space="0" w:color="auto"/>
            </w:tcBorders>
            <w:shd w:val="clear" w:color="auto" w:fill="auto"/>
            <w:vAlign w:val="center"/>
          </w:tcPr>
          <w:p w14:paraId="49177DD0" w14:textId="763C003E" w:rsidR="006E263A" w:rsidRPr="00A827BE" w:rsidRDefault="006E263A" w:rsidP="006E263A">
            <w:pPr>
              <w:jc w:val="center"/>
              <w:rPr>
                <w:rFonts w:cs="Arial"/>
                <w:sz w:val="16"/>
                <w:szCs w:val="16"/>
                <w:lang w:val="sr-Cyrl-RS"/>
              </w:rPr>
            </w:pPr>
            <w:r>
              <w:rPr>
                <w:rFonts w:eastAsia="Calibri" w:cs="Arial"/>
                <w:lang w:val="sr-Cyrl-RS"/>
              </w:rPr>
              <w:t xml:space="preserve">   </w:t>
            </w:r>
            <w:r>
              <w:rPr>
                <w:rFonts w:eastAsia="Calibri" w:cs="Arial"/>
                <w:lang w:val="sr-Latn-RS"/>
              </w:rPr>
              <w:t>0,5 l</w:t>
            </w:r>
          </w:p>
        </w:tc>
        <w:tc>
          <w:tcPr>
            <w:tcW w:w="526" w:type="pct"/>
            <w:tcBorders>
              <w:top w:val="single" w:sz="4" w:space="0" w:color="auto"/>
              <w:left w:val="nil"/>
              <w:bottom w:val="single" w:sz="4" w:space="0" w:color="auto"/>
              <w:right w:val="single" w:sz="4" w:space="0" w:color="auto"/>
            </w:tcBorders>
            <w:vAlign w:val="bottom"/>
          </w:tcPr>
          <w:p w14:paraId="2542827C" w14:textId="17A39DB1" w:rsidR="006E263A" w:rsidRPr="006E263A" w:rsidRDefault="006E263A" w:rsidP="006E263A">
            <w:pPr>
              <w:jc w:val="center"/>
              <w:rPr>
                <w:rFonts w:cs="Arial"/>
                <w:sz w:val="18"/>
                <w:szCs w:val="18"/>
                <w:lang w:val="sr-Cyrl-RS"/>
              </w:rPr>
            </w:pPr>
            <w:r w:rsidRPr="006E263A">
              <w:rPr>
                <w:rFonts w:cs="Arial"/>
                <w:color w:val="000000"/>
              </w:rPr>
              <w:t>13020</w:t>
            </w:r>
          </w:p>
        </w:tc>
        <w:tc>
          <w:tcPr>
            <w:tcW w:w="352" w:type="pct"/>
            <w:shd w:val="clear" w:color="auto" w:fill="auto"/>
            <w:vAlign w:val="center"/>
          </w:tcPr>
          <w:p w14:paraId="0394946F" w14:textId="77777777" w:rsidR="006E263A" w:rsidRPr="00A827BE" w:rsidRDefault="006E263A" w:rsidP="006E263A">
            <w:pPr>
              <w:spacing w:before="0"/>
              <w:jc w:val="center"/>
              <w:rPr>
                <w:rFonts w:cs="Arial"/>
                <w:b/>
                <w:bCs/>
                <w:i/>
                <w:iCs/>
                <w:sz w:val="18"/>
                <w:szCs w:val="18"/>
              </w:rPr>
            </w:pPr>
          </w:p>
        </w:tc>
        <w:tc>
          <w:tcPr>
            <w:tcW w:w="351" w:type="pct"/>
            <w:shd w:val="clear" w:color="auto" w:fill="auto"/>
            <w:vAlign w:val="center"/>
          </w:tcPr>
          <w:p w14:paraId="760F2171" w14:textId="77777777" w:rsidR="006E263A" w:rsidRPr="00A827BE" w:rsidRDefault="006E263A" w:rsidP="006E263A">
            <w:pPr>
              <w:spacing w:before="0"/>
              <w:jc w:val="center"/>
              <w:rPr>
                <w:rFonts w:cs="Arial"/>
                <w:b/>
                <w:bCs/>
                <w:i/>
                <w:iCs/>
                <w:sz w:val="18"/>
                <w:szCs w:val="18"/>
              </w:rPr>
            </w:pPr>
          </w:p>
        </w:tc>
        <w:tc>
          <w:tcPr>
            <w:tcW w:w="483" w:type="pct"/>
            <w:shd w:val="clear" w:color="auto" w:fill="auto"/>
            <w:vAlign w:val="center"/>
          </w:tcPr>
          <w:p w14:paraId="3D82D1F4" w14:textId="77777777" w:rsidR="006E263A" w:rsidRPr="00A827BE" w:rsidRDefault="006E263A" w:rsidP="006E263A">
            <w:pPr>
              <w:spacing w:before="0"/>
              <w:jc w:val="center"/>
              <w:rPr>
                <w:rFonts w:cs="Arial"/>
                <w:b/>
                <w:bCs/>
                <w:i/>
                <w:iCs/>
                <w:sz w:val="18"/>
                <w:szCs w:val="18"/>
              </w:rPr>
            </w:pPr>
          </w:p>
        </w:tc>
        <w:tc>
          <w:tcPr>
            <w:tcW w:w="527" w:type="pct"/>
            <w:shd w:val="clear" w:color="auto" w:fill="auto"/>
            <w:vAlign w:val="center"/>
          </w:tcPr>
          <w:p w14:paraId="5EBD58AD" w14:textId="77777777" w:rsidR="006E263A" w:rsidRPr="00A827BE" w:rsidRDefault="006E263A" w:rsidP="006E263A">
            <w:pPr>
              <w:spacing w:before="0"/>
              <w:jc w:val="center"/>
              <w:rPr>
                <w:rFonts w:cs="Arial"/>
                <w:b/>
                <w:bCs/>
                <w:i/>
                <w:iCs/>
                <w:sz w:val="18"/>
                <w:szCs w:val="18"/>
              </w:rPr>
            </w:pPr>
          </w:p>
        </w:tc>
        <w:tc>
          <w:tcPr>
            <w:tcW w:w="783" w:type="pct"/>
          </w:tcPr>
          <w:p w14:paraId="20FFD94A" w14:textId="77777777" w:rsidR="006E263A" w:rsidRPr="00A827BE" w:rsidRDefault="006E263A" w:rsidP="006E263A">
            <w:pPr>
              <w:spacing w:before="0"/>
              <w:jc w:val="center"/>
              <w:rPr>
                <w:rFonts w:cs="Arial"/>
                <w:b/>
                <w:bCs/>
                <w:i/>
                <w:iCs/>
                <w:color w:val="FF0000"/>
                <w:sz w:val="18"/>
                <w:szCs w:val="18"/>
              </w:rPr>
            </w:pPr>
          </w:p>
        </w:tc>
      </w:tr>
      <w:tr w:rsidR="006E263A" w:rsidRPr="00A827BE" w14:paraId="28887EF3" w14:textId="77777777" w:rsidTr="0031509E">
        <w:tc>
          <w:tcPr>
            <w:tcW w:w="351" w:type="pct"/>
            <w:tcBorders>
              <w:right w:val="single" w:sz="4" w:space="0" w:color="auto"/>
            </w:tcBorders>
            <w:shd w:val="clear" w:color="auto" w:fill="auto"/>
            <w:vAlign w:val="center"/>
          </w:tcPr>
          <w:p w14:paraId="1DBB6FA5" w14:textId="177AF284" w:rsidR="006E263A" w:rsidRPr="00096C22" w:rsidRDefault="006E263A" w:rsidP="006E263A">
            <w:pPr>
              <w:spacing w:before="0" w:after="200" w:line="276" w:lineRule="auto"/>
              <w:contextualSpacing/>
              <w:rPr>
                <w:rFonts w:eastAsia="Calibri" w:cs="Arial"/>
                <w:lang w:val="sr-Cyrl-RS"/>
              </w:rPr>
            </w:pPr>
            <w:r w:rsidRPr="00096C22">
              <w:rPr>
                <w:rFonts w:eastAsia="Calibri" w:cs="Arial"/>
                <w:lang w:val="sr-Cyrl-RS"/>
              </w:rPr>
              <w:t>18.</w:t>
            </w:r>
          </w:p>
        </w:tc>
        <w:tc>
          <w:tcPr>
            <w:tcW w:w="1142" w:type="pct"/>
            <w:tcBorders>
              <w:top w:val="single" w:sz="4" w:space="0" w:color="auto"/>
              <w:left w:val="single" w:sz="4" w:space="0" w:color="auto"/>
              <w:bottom w:val="single" w:sz="4" w:space="0" w:color="auto"/>
              <w:right w:val="single" w:sz="4" w:space="0" w:color="auto"/>
            </w:tcBorders>
            <w:shd w:val="clear" w:color="auto" w:fill="auto"/>
            <w:vAlign w:val="center"/>
          </w:tcPr>
          <w:p w14:paraId="3AB6C8E2" w14:textId="7236E7AC" w:rsidR="006E263A" w:rsidRDefault="006E263A" w:rsidP="006E263A">
            <w:pPr>
              <w:rPr>
                <w:rFonts w:eastAsia="Calibri" w:cs="Arial"/>
                <w:lang w:val="sr-Cyrl-RS"/>
              </w:rPr>
            </w:pPr>
            <w:r>
              <w:rPr>
                <w:rFonts w:eastAsia="Calibri" w:cs="Arial"/>
                <w:lang w:val="sr-Cyrl-RS"/>
              </w:rPr>
              <w:t>Шећер ситни</w:t>
            </w:r>
          </w:p>
        </w:tc>
        <w:tc>
          <w:tcPr>
            <w:tcW w:w="485" w:type="pct"/>
            <w:tcBorders>
              <w:top w:val="single" w:sz="4" w:space="0" w:color="auto"/>
              <w:left w:val="single" w:sz="4" w:space="0" w:color="auto"/>
              <w:bottom w:val="single" w:sz="4" w:space="0" w:color="auto"/>
              <w:right w:val="single" w:sz="4" w:space="0" w:color="auto"/>
            </w:tcBorders>
            <w:shd w:val="clear" w:color="auto" w:fill="auto"/>
            <w:vAlign w:val="center"/>
          </w:tcPr>
          <w:p w14:paraId="11456BEF" w14:textId="149B8E03" w:rsidR="006E263A" w:rsidRPr="00A827BE" w:rsidRDefault="006E263A" w:rsidP="006E263A">
            <w:pPr>
              <w:jc w:val="center"/>
              <w:rPr>
                <w:rFonts w:cs="Arial"/>
                <w:sz w:val="16"/>
                <w:szCs w:val="16"/>
                <w:lang w:val="sr-Cyrl-RS"/>
              </w:rPr>
            </w:pPr>
            <w:r>
              <w:rPr>
                <w:rFonts w:eastAsia="Calibri" w:cs="Arial"/>
                <w:lang w:val="sr-Latn-RS"/>
              </w:rPr>
              <w:t>kg</w:t>
            </w:r>
          </w:p>
        </w:tc>
        <w:tc>
          <w:tcPr>
            <w:tcW w:w="526" w:type="pct"/>
            <w:tcBorders>
              <w:top w:val="single" w:sz="4" w:space="0" w:color="auto"/>
              <w:left w:val="single" w:sz="4" w:space="0" w:color="auto"/>
              <w:bottom w:val="single" w:sz="4" w:space="0" w:color="auto"/>
              <w:right w:val="single" w:sz="4" w:space="0" w:color="auto"/>
            </w:tcBorders>
            <w:vAlign w:val="bottom"/>
          </w:tcPr>
          <w:p w14:paraId="2F4A5D88" w14:textId="7AE559ED" w:rsidR="006E263A" w:rsidRPr="006E263A" w:rsidRDefault="006E263A" w:rsidP="006E263A">
            <w:pPr>
              <w:jc w:val="center"/>
              <w:rPr>
                <w:rFonts w:cs="Arial"/>
                <w:sz w:val="18"/>
                <w:szCs w:val="18"/>
                <w:lang w:val="sr-Cyrl-RS"/>
              </w:rPr>
            </w:pPr>
            <w:r w:rsidRPr="006E263A">
              <w:rPr>
                <w:rFonts w:cs="Arial"/>
                <w:color w:val="000000"/>
              </w:rPr>
              <w:t>1481</w:t>
            </w:r>
          </w:p>
        </w:tc>
        <w:tc>
          <w:tcPr>
            <w:tcW w:w="352" w:type="pct"/>
            <w:tcBorders>
              <w:left w:val="single" w:sz="4" w:space="0" w:color="auto"/>
            </w:tcBorders>
            <w:shd w:val="clear" w:color="auto" w:fill="auto"/>
            <w:vAlign w:val="center"/>
          </w:tcPr>
          <w:p w14:paraId="52F2FC9A" w14:textId="77777777" w:rsidR="006E263A" w:rsidRPr="00A827BE" w:rsidRDefault="006E263A" w:rsidP="006E263A">
            <w:pPr>
              <w:spacing w:before="0"/>
              <w:jc w:val="center"/>
              <w:rPr>
                <w:rFonts w:cs="Arial"/>
                <w:b/>
                <w:bCs/>
                <w:i/>
                <w:iCs/>
                <w:sz w:val="18"/>
                <w:szCs w:val="18"/>
              </w:rPr>
            </w:pPr>
          </w:p>
        </w:tc>
        <w:tc>
          <w:tcPr>
            <w:tcW w:w="351" w:type="pct"/>
            <w:shd w:val="clear" w:color="auto" w:fill="auto"/>
            <w:vAlign w:val="center"/>
          </w:tcPr>
          <w:p w14:paraId="4ED183C0" w14:textId="77777777" w:rsidR="006E263A" w:rsidRPr="00A827BE" w:rsidRDefault="006E263A" w:rsidP="006E263A">
            <w:pPr>
              <w:spacing w:before="0"/>
              <w:jc w:val="center"/>
              <w:rPr>
                <w:rFonts w:cs="Arial"/>
                <w:b/>
                <w:bCs/>
                <w:i/>
                <w:iCs/>
                <w:sz w:val="18"/>
                <w:szCs w:val="18"/>
              </w:rPr>
            </w:pPr>
          </w:p>
        </w:tc>
        <w:tc>
          <w:tcPr>
            <w:tcW w:w="483" w:type="pct"/>
            <w:shd w:val="clear" w:color="auto" w:fill="auto"/>
            <w:vAlign w:val="center"/>
          </w:tcPr>
          <w:p w14:paraId="56B8347D" w14:textId="77777777" w:rsidR="006E263A" w:rsidRPr="00A827BE" w:rsidRDefault="006E263A" w:rsidP="006E263A">
            <w:pPr>
              <w:spacing w:before="0"/>
              <w:jc w:val="center"/>
              <w:rPr>
                <w:rFonts w:cs="Arial"/>
                <w:b/>
                <w:bCs/>
                <w:i/>
                <w:iCs/>
                <w:sz w:val="18"/>
                <w:szCs w:val="18"/>
              </w:rPr>
            </w:pPr>
          </w:p>
        </w:tc>
        <w:tc>
          <w:tcPr>
            <w:tcW w:w="527" w:type="pct"/>
            <w:shd w:val="clear" w:color="auto" w:fill="auto"/>
            <w:vAlign w:val="center"/>
          </w:tcPr>
          <w:p w14:paraId="73C29425" w14:textId="77777777" w:rsidR="006E263A" w:rsidRPr="00A827BE" w:rsidRDefault="006E263A" w:rsidP="006E263A">
            <w:pPr>
              <w:spacing w:before="0"/>
              <w:jc w:val="center"/>
              <w:rPr>
                <w:rFonts w:cs="Arial"/>
                <w:b/>
                <w:bCs/>
                <w:i/>
                <w:iCs/>
                <w:sz w:val="18"/>
                <w:szCs w:val="18"/>
              </w:rPr>
            </w:pPr>
          </w:p>
        </w:tc>
        <w:tc>
          <w:tcPr>
            <w:tcW w:w="783" w:type="pct"/>
          </w:tcPr>
          <w:p w14:paraId="0ABA4F7F" w14:textId="77777777" w:rsidR="006E263A" w:rsidRPr="00A827BE" w:rsidRDefault="006E263A" w:rsidP="006E263A">
            <w:pPr>
              <w:spacing w:before="0"/>
              <w:jc w:val="center"/>
              <w:rPr>
                <w:rFonts w:cs="Arial"/>
                <w:b/>
                <w:bCs/>
                <w:i/>
                <w:iCs/>
                <w:color w:val="FF0000"/>
                <w:sz w:val="18"/>
                <w:szCs w:val="18"/>
              </w:rPr>
            </w:pPr>
          </w:p>
        </w:tc>
      </w:tr>
      <w:tr w:rsidR="006E263A" w:rsidRPr="00A827BE" w14:paraId="35688811" w14:textId="77777777" w:rsidTr="0031509E">
        <w:tc>
          <w:tcPr>
            <w:tcW w:w="351" w:type="pct"/>
            <w:shd w:val="clear" w:color="auto" w:fill="auto"/>
            <w:vAlign w:val="center"/>
          </w:tcPr>
          <w:p w14:paraId="0D9BD4C0" w14:textId="0638D5A9" w:rsidR="006E263A" w:rsidRPr="00096C22" w:rsidRDefault="006E263A" w:rsidP="006E263A">
            <w:pPr>
              <w:spacing w:before="0" w:after="200" w:line="276" w:lineRule="auto"/>
              <w:contextualSpacing/>
              <w:rPr>
                <w:rFonts w:eastAsia="Calibri" w:cs="Arial"/>
                <w:lang w:val="sr-Cyrl-RS"/>
              </w:rPr>
            </w:pPr>
            <w:r w:rsidRPr="00096C22">
              <w:rPr>
                <w:rFonts w:eastAsia="Calibri" w:cs="Arial"/>
                <w:lang w:val="sr-Cyrl-RS"/>
              </w:rPr>
              <w:lastRenderedPageBreak/>
              <w:t>19.</w:t>
            </w:r>
          </w:p>
        </w:tc>
        <w:tc>
          <w:tcPr>
            <w:tcW w:w="1142" w:type="pct"/>
            <w:tcBorders>
              <w:top w:val="single" w:sz="4" w:space="0" w:color="auto"/>
            </w:tcBorders>
            <w:shd w:val="clear" w:color="auto" w:fill="auto"/>
            <w:vAlign w:val="center"/>
          </w:tcPr>
          <w:p w14:paraId="2E3D86E5" w14:textId="4C55C6B9" w:rsidR="006E263A" w:rsidRDefault="006E263A" w:rsidP="006E263A">
            <w:pPr>
              <w:rPr>
                <w:rFonts w:eastAsia="Calibri" w:cs="Arial"/>
                <w:lang w:val="sr-Cyrl-RS"/>
              </w:rPr>
            </w:pPr>
            <w:r>
              <w:rPr>
                <w:rFonts w:eastAsia="Calibri" w:cs="Arial"/>
                <w:lang w:val="sr-Cyrl-RS"/>
              </w:rPr>
              <w:t>Шећер у кесицама</w:t>
            </w:r>
          </w:p>
        </w:tc>
        <w:tc>
          <w:tcPr>
            <w:tcW w:w="485" w:type="pct"/>
            <w:tcBorders>
              <w:top w:val="single" w:sz="4" w:space="0" w:color="auto"/>
              <w:left w:val="nil"/>
              <w:bottom w:val="single" w:sz="4" w:space="0" w:color="auto"/>
              <w:right w:val="single" w:sz="4" w:space="0" w:color="auto"/>
            </w:tcBorders>
            <w:shd w:val="clear" w:color="auto" w:fill="auto"/>
            <w:vAlign w:val="center"/>
          </w:tcPr>
          <w:p w14:paraId="096CC96E" w14:textId="71710DFB" w:rsidR="006E263A" w:rsidRPr="00A827BE" w:rsidRDefault="006E263A" w:rsidP="006E263A">
            <w:pPr>
              <w:jc w:val="center"/>
              <w:rPr>
                <w:rFonts w:cs="Arial"/>
                <w:sz w:val="16"/>
                <w:szCs w:val="16"/>
                <w:lang w:val="sr-Cyrl-RS"/>
              </w:rPr>
            </w:pPr>
            <w:r>
              <w:rPr>
                <w:rFonts w:eastAsia="Calibri" w:cs="Arial"/>
                <w:lang w:val="sr-Cyrl-RS"/>
              </w:rPr>
              <w:t>5</w:t>
            </w:r>
            <w:r>
              <w:rPr>
                <w:rFonts w:eastAsia="Calibri" w:cs="Arial"/>
                <w:lang w:val="sr-Latn-RS"/>
              </w:rPr>
              <w:t>g</w:t>
            </w:r>
          </w:p>
        </w:tc>
        <w:tc>
          <w:tcPr>
            <w:tcW w:w="526" w:type="pct"/>
            <w:tcBorders>
              <w:top w:val="single" w:sz="4" w:space="0" w:color="auto"/>
              <w:left w:val="nil"/>
              <w:bottom w:val="single" w:sz="4" w:space="0" w:color="auto"/>
              <w:right w:val="single" w:sz="4" w:space="0" w:color="auto"/>
            </w:tcBorders>
            <w:vAlign w:val="bottom"/>
          </w:tcPr>
          <w:p w14:paraId="2D783C88" w14:textId="4BB7D601" w:rsidR="006E263A" w:rsidRPr="006E263A" w:rsidRDefault="006E263A" w:rsidP="006E263A">
            <w:pPr>
              <w:jc w:val="center"/>
              <w:rPr>
                <w:rFonts w:cs="Arial"/>
                <w:sz w:val="18"/>
                <w:szCs w:val="18"/>
                <w:lang w:val="sr-Cyrl-RS"/>
              </w:rPr>
            </w:pPr>
            <w:r w:rsidRPr="006E263A">
              <w:rPr>
                <w:rFonts w:cs="Arial"/>
                <w:color w:val="000000"/>
              </w:rPr>
              <w:t>18300</w:t>
            </w:r>
          </w:p>
        </w:tc>
        <w:tc>
          <w:tcPr>
            <w:tcW w:w="352" w:type="pct"/>
            <w:shd w:val="clear" w:color="auto" w:fill="auto"/>
            <w:vAlign w:val="center"/>
          </w:tcPr>
          <w:p w14:paraId="78B6F064" w14:textId="77777777" w:rsidR="006E263A" w:rsidRPr="00A827BE" w:rsidRDefault="006E263A" w:rsidP="006E263A">
            <w:pPr>
              <w:spacing w:before="0"/>
              <w:jc w:val="center"/>
              <w:rPr>
                <w:rFonts w:cs="Arial"/>
                <w:b/>
                <w:bCs/>
                <w:i/>
                <w:iCs/>
                <w:sz w:val="18"/>
                <w:szCs w:val="18"/>
              </w:rPr>
            </w:pPr>
          </w:p>
        </w:tc>
        <w:tc>
          <w:tcPr>
            <w:tcW w:w="351" w:type="pct"/>
            <w:shd w:val="clear" w:color="auto" w:fill="auto"/>
            <w:vAlign w:val="center"/>
          </w:tcPr>
          <w:p w14:paraId="1D311501" w14:textId="77777777" w:rsidR="006E263A" w:rsidRPr="00A827BE" w:rsidRDefault="006E263A" w:rsidP="006E263A">
            <w:pPr>
              <w:spacing w:before="0"/>
              <w:jc w:val="center"/>
              <w:rPr>
                <w:rFonts w:cs="Arial"/>
                <w:b/>
                <w:bCs/>
                <w:i/>
                <w:iCs/>
                <w:sz w:val="18"/>
                <w:szCs w:val="18"/>
              </w:rPr>
            </w:pPr>
          </w:p>
        </w:tc>
        <w:tc>
          <w:tcPr>
            <w:tcW w:w="483" w:type="pct"/>
            <w:shd w:val="clear" w:color="auto" w:fill="auto"/>
            <w:vAlign w:val="center"/>
          </w:tcPr>
          <w:p w14:paraId="7EFF97C2" w14:textId="77777777" w:rsidR="006E263A" w:rsidRPr="00A827BE" w:rsidRDefault="006E263A" w:rsidP="006E263A">
            <w:pPr>
              <w:spacing w:before="0"/>
              <w:jc w:val="center"/>
              <w:rPr>
                <w:rFonts w:cs="Arial"/>
                <w:b/>
                <w:bCs/>
                <w:i/>
                <w:iCs/>
                <w:sz w:val="18"/>
                <w:szCs w:val="18"/>
              </w:rPr>
            </w:pPr>
          </w:p>
        </w:tc>
        <w:tc>
          <w:tcPr>
            <w:tcW w:w="527" w:type="pct"/>
            <w:shd w:val="clear" w:color="auto" w:fill="auto"/>
            <w:vAlign w:val="center"/>
          </w:tcPr>
          <w:p w14:paraId="2E6DE9DC" w14:textId="77777777" w:rsidR="006E263A" w:rsidRPr="00A827BE" w:rsidRDefault="006E263A" w:rsidP="006E263A">
            <w:pPr>
              <w:spacing w:before="0"/>
              <w:jc w:val="center"/>
              <w:rPr>
                <w:rFonts w:cs="Arial"/>
                <w:b/>
                <w:bCs/>
                <w:i/>
                <w:iCs/>
                <w:sz w:val="18"/>
                <w:szCs w:val="18"/>
              </w:rPr>
            </w:pPr>
          </w:p>
        </w:tc>
        <w:tc>
          <w:tcPr>
            <w:tcW w:w="783" w:type="pct"/>
          </w:tcPr>
          <w:p w14:paraId="49B1647A" w14:textId="77777777" w:rsidR="006E263A" w:rsidRPr="00A827BE" w:rsidRDefault="006E263A" w:rsidP="006E263A">
            <w:pPr>
              <w:spacing w:before="0"/>
              <w:jc w:val="center"/>
              <w:rPr>
                <w:rFonts w:cs="Arial"/>
                <w:b/>
                <w:bCs/>
                <w:i/>
                <w:iCs/>
                <w:color w:val="FF0000"/>
                <w:sz w:val="18"/>
                <w:szCs w:val="18"/>
              </w:rPr>
            </w:pPr>
          </w:p>
        </w:tc>
      </w:tr>
      <w:tr w:rsidR="006E263A" w:rsidRPr="00A827BE" w14:paraId="2B453C93" w14:textId="77777777" w:rsidTr="0031509E">
        <w:tc>
          <w:tcPr>
            <w:tcW w:w="351" w:type="pct"/>
            <w:shd w:val="clear" w:color="auto" w:fill="auto"/>
            <w:vAlign w:val="center"/>
          </w:tcPr>
          <w:p w14:paraId="5570F62E" w14:textId="1A319950" w:rsidR="006E263A" w:rsidRPr="00096C22" w:rsidRDefault="006E263A" w:rsidP="006E263A">
            <w:pPr>
              <w:spacing w:before="0" w:after="200" w:line="276" w:lineRule="auto"/>
              <w:contextualSpacing/>
              <w:rPr>
                <w:rFonts w:eastAsia="Calibri" w:cs="Arial"/>
                <w:lang w:val="sr-Cyrl-RS"/>
              </w:rPr>
            </w:pPr>
            <w:r w:rsidRPr="00096C22">
              <w:rPr>
                <w:rFonts w:eastAsia="Calibri" w:cs="Arial"/>
                <w:lang w:val="sr-Cyrl-RS"/>
              </w:rPr>
              <w:t>20.</w:t>
            </w:r>
          </w:p>
        </w:tc>
        <w:tc>
          <w:tcPr>
            <w:tcW w:w="1142" w:type="pct"/>
            <w:shd w:val="clear" w:color="auto" w:fill="auto"/>
            <w:vAlign w:val="center"/>
          </w:tcPr>
          <w:p w14:paraId="69A127DD" w14:textId="191E24B4" w:rsidR="006E263A" w:rsidRDefault="006E263A" w:rsidP="006E263A">
            <w:pPr>
              <w:rPr>
                <w:rFonts w:eastAsia="Calibri" w:cs="Arial"/>
                <w:lang w:val="sr-Cyrl-RS"/>
              </w:rPr>
            </w:pPr>
            <w:r>
              <w:rPr>
                <w:rFonts w:eastAsia="Calibri" w:cs="Arial"/>
                <w:lang w:val="sr-Cyrl-RS"/>
              </w:rPr>
              <w:t>Млеко</w:t>
            </w:r>
          </w:p>
        </w:tc>
        <w:tc>
          <w:tcPr>
            <w:tcW w:w="485" w:type="pct"/>
            <w:tcBorders>
              <w:top w:val="nil"/>
              <w:left w:val="nil"/>
              <w:bottom w:val="single" w:sz="4" w:space="0" w:color="auto"/>
              <w:right w:val="single" w:sz="4" w:space="0" w:color="auto"/>
            </w:tcBorders>
            <w:shd w:val="clear" w:color="auto" w:fill="auto"/>
            <w:vAlign w:val="center"/>
          </w:tcPr>
          <w:p w14:paraId="66832B5D" w14:textId="35677AD3" w:rsidR="006E263A" w:rsidRPr="00A827BE" w:rsidRDefault="006E263A" w:rsidP="006E263A">
            <w:pPr>
              <w:jc w:val="center"/>
              <w:rPr>
                <w:rFonts w:cs="Arial"/>
                <w:sz w:val="16"/>
                <w:szCs w:val="16"/>
                <w:lang w:val="sr-Cyrl-RS"/>
              </w:rPr>
            </w:pPr>
            <w:r>
              <w:rPr>
                <w:rFonts w:eastAsia="Calibri" w:cs="Arial"/>
                <w:lang w:val="sr-Latn-RS"/>
              </w:rPr>
              <w:t>l</w:t>
            </w:r>
          </w:p>
        </w:tc>
        <w:tc>
          <w:tcPr>
            <w:tcW w:w="526" w:type="pct"/>
            <w:tcBorders>
              <w:top w:val="single" w:sz="4" w:space="0" w:color="auto"/>
              <w:left w:val="nil"/>
              <w:bottom w:val="single" w:sz="4" w:space="0" w:color="auto"/>
              <w:right w:val="single" w:sz="4" w:space="0" w:color="auto"/>
            </w:tcBorders>
            <w:vAlign w:val="bottom"/>
          </w:tcPr>
          <w:p w14:paraId="51238612" w14:textId="6699B668" w:rsidR="006E263A" w:rsidRPr="006E263A" w:rsidRDefault="006E263A" w:rsidP="006E263A">
            <w:pPr>
              <w:jc w:val="center"/>
              <w:rPr>
                <w:rFonts w:cs="Arial"/>
                <w:sz w:val="18"/>
                <w:szCs w:val="18"/>
                <w:lang w:val="sr-Cyrl-RS"/>
              </w:rPr>
            </w:pPr>
            <w:r w:rsidRPr="006E263A">
              <w:rPr>
                <w:rFonts w:cs="Arial"/>
                <w:color w:val="000000"/>
              </w:rPr>
              <w:t>819</w:t>
            </w:r>
          </w:p>
        </w:tc>
        <w:tc>
          <w:tcPr>
            <w:tcW w:w="352" w:type="pct"/>
            <w:shd w:val="clear" w:color="auto" w:fill="auto"/>
            <w:vAlign w:val="center"/>
          </w:tcPr>
          <w:p w14:paraId="5ADB40F8" w14:textId="77777777" w:rsidR="006E263A" w:rsidRPr="00A827BE" w:rsidRDefault="006E263A" w:rsidP="006E263A">
            <w:pPr>
              <w:spacing w:before="0"/>
              <w:jc w:val="center"/>
              <w:rPr>
                <w:rFonts w:cs="Arial"/>
                <w:b/>
                <w:bCs/>
                <w:i/>
                <w:iCs/>
                <w:sz w:val="18"/>
                <w:szCs w:val="18"/>
              </w:rPr>
            </w:pPr>
          </w:p>
        </w:tc>
        <w:tc>
          <w:tcPr>
            <w:tcW w:w="351" w:type="pct"/>
            <w:shd w:val="clear" w:color="auto" w:fill="auto"/>
            <w:vAlign w:val="center"/>
          </w:tcPr>
          <w:p w14:paraId="28586188" w14:textId="77777777" w:rsidR="006E263A" w:rsidRPr="00A827BE" w:rsidRDefault="006E263A" w:rsidP="006E263A">
            <w:pPr>
              <w:spacing w:before="0"/>
              <w:jc w:val="center"/>
              <w:rPr>
                <w:rFonts w:cs="Arial"/>
                <w:b/>
                <w:bCs/>
                <w:i/>
                <w:iCs/>
                <w:sz w:val="18"/>
                <w:szCs w:val="18"/>
              </w:rPr>
            </w:pPr>
          </w:p>
        </w:tc>
        <w:tc>
          <w:tcPr>
            <w:tcW w:w="483" w:type="pct"/>
            <w:shd w:val="clear" w:color="auto" w:fill="auto"/>
            <w:vAlign w:val="center"/>
          </w:tcPr>
          <w:p w14:paraId="61A26669" w14:textId="77777777" w:rsidR="006E263A" w:rsidRPr="00A827BE" w:rsidRDefault="006E263A" w:rsidP="006E263A">
            <w:pPr>
              <w:spacing w:before="0"/>
              <w:jc w:val="center"/>
              <w:rPr>
                <w:rFonts w:cs="Arial"/>
                <w:b/>
                <w:bCs/>
                <w:i/>
                <w:iCs/>
                <w:sz w:val="18"/>
                <w:szCs w:val="18"/>
              </w:rPr>
            </w:pPr>
          </w:p>
        </w:tc>
        <w:tc>
          <w:tcPr>
            <w:tcW w:w="527" w:type="pct"/>
            <w:shd w:val="clear" w:color="auto" w:fill="auto"/>
            <w:vAlign w:val="center"/>
          </w:tcPr>
          <w:p w14:paraId="2E3FB957" w14:textId="77777777" w:rsidR="006E263A" w:rsidRPr="00A827BE" w:rsidRDefault="006E263A" w:rsidP="006E263A">
            <w:pPr>
              <w:spacing w:before="0"/>
              <w:jc w:val="center"/>
              <w:rPr>
                <w:rFonts w:cs="Arial"/>
                <w:b/>
                <w:bCs/>
                <w:i/>
                <w:iCs/>
                <w:sz w:val="18"/>
                <w:szCs w:val="18"/>
              </w:rPr>
            </w:pPr>
          </w:p>
        </w:tc>
        <w:tc>
          <w:tcPr>
            <w:tcW w:w="783" w:type="pct"/>
          </w:tcPr>
          <w:p w14:paraId="5DB6075C" w14:textId="77777777" w:rsidR="006E263A" w:rsidRPr="00A827BE" w:rsidRDefault="006E263A" w:rsidP="006E263A">
            <w:pPr>
              <w:spacing w:before="0"/>
              <w:jc w:val="center"/>
              <w:rPr>
                <w:rFonts w:cs="Arial"/>
                <w:b/>
                <w:bCs/>
                <w:i/>
                <w:iCs/>
                <w:color w:val="FF0000"/>
                <w:sz w:val="18"/>
                <w:szCs w:val="18"/>
              </w:rPr>
            </w:pPr>
          </w:p>
        </w:tc>
      </w:tr>
      <w:tr w:rsidR="006E263A" w:rsidRPr="00A827BE" w14:paraId="00FB8D9F" w14:textId="77777777" w:rsidTr="0031509E">
        <w:tc>
          <w:tcPr>
            <w:tcW w:w="351" w:type="pct"/>
            <w:shd w:val="clear" w:color="auto" w:fill="auto"/>
            <w:vAlign w:val="center"/>
          </w:tcPr>
          <w:p w14:paraId="6714EBCB" w14:textId="4D74B646" w:rsidR="006E263A" w:rsidRPr="00096C22" w:rsidRDefault="006E263A" w:rsidP="006E263A">
            <w:pPr>
              <w:spacing w:before="0" w:after="200" w:line="276" w:lineRule="auto"/>
              <w:contextualSpacing/>
              <w:rPr>
                <w:rFonts w:eastAsia="Calibri" w:cs="Arial"/>
                <w:lang w:val="sr-Cyrl-RS"/>
              </w:rPr>
            </w:pPr>
            <w:r w:rsidRPr="00096C22">
              <w:rPr>
                <w:rFonts w:eastAsia="Calibri" w:cs="Arial"/>
                <w:lang w:val="sr-Cyrl-RS"/>
              </w:rPr>
              <w:t>21.</w:t>
            </w:r>
          </w:p>
        </w:tc>
        <w:tc>
          <w:tcPr>
            <w:tcW w:w="1142" w:type="pct"/>
            <w:shd w:val="clear" w:color="auto" w:fill="auto"/>
            <w:vAlign w:val="center"/>
          </w:tcPr>
          <w:p w14:paraId="28A6AAF5" w14:textId="790A1BC9" w:rsidR="006E263A" w:rsidRDefault="006E263A" w:rsidP="006E263A">
            <w:pPr>
              <w:rPr>
                <w:rFonts w:eastAsia="Calibri" w:cs="Arial"/>
                <w:lang w:val="sr-Cyrl-RS"/>
              </w:rPr>
            </w:pPr>
            <w:r>
              <w:rPr>
                <w:rFonts w:eastAsia="Calibri" w:cs="Arial"/>
                <w:lang w:val="sr-Cyrl-RS"/>
              </w:rPr>
              <w:t xml:space="preserve">Мед </w:t>
            </w:r>
          </w:p>
        </w:tc>
        <w:tc>
          <w:tcPr>
            <w:tcW w:w="485" w:type="pct"/>
            <w:tcBorders>
              <w:top w:val="nil"/>
              <w:left w:val="nil"/>
              <w:bottom w:val="single" w:sz="4" w:space="0" w:color="auto"/>
              <w:right w:val="single" w:sz="4" w:space="0" w:color="auto"/>
            </w:tcBorders>
            <w:shd w:val="clear" w:color="auto" w:fill="auto"/>
            <w:vAlign w:val="center"/>
          </w:tcPr>
          <w:p w14:paraId="1CF9352C" w14:textId="7CCD0359" w:rsidR="006E263A" w:rsidRPr="00A827BE" w:rsidRDefault="006E263A" w:rsidP="006E263A">
            <w:pPr>
              <w:jc w:val="center"/>
              <w:rPr>
                <w:rFonts w:cs="Arial"/>
                <w:sz w:val="16"/>
                <w:szCs w:val="16"/>
                <w:lang w:val="sr-Cyrl-RS"/>
              </w:rPr>
            </w:pPr>
            <w:r>
              <w:rPr>
                <w:rFonts w:eastAsia="Calibri" w:cs="Arial"/>
                <w:lang w:val="sr-Latn-RS"/>
              </w:rPr>
              <w:t>kg</w:t>
            </w:r>
          </w:p>
        </w:tc>
        <w:tc>
          <w:tcPr>
            <w:tcW w:w="526" w:type="pct"/>
            <w:tcBorders>
              <w:top w:val="single" w:sz="4" w:space="0" w:color="auto"/>
              <w:left w:val="nil"/>
              <w:bottom w:val="single" w:sz="4" w:space="0" w:color="auto"/>
              <w:right w:val="single" w:sz="4" w:space="0" w:color="auto"/>
            </w:tcBorders>
            <w:vAlign w:val="bottom"/>
          </w:tcPr>
          <w:p w14:paraId="1F79AD5B" w14:textId="31F7B003" w:rsidR="006E263A" w:rsidRPr="006E263A" w:rsidRDefault="006E263A" w:rsidP="006E263A">
            <w:pPr>
              <w:jc w:val="center"/>
              <w:rPr>
                <w:rFonts w:cs="Arial"/>
                <w:sz w:val="18"/>
                <w:szCs w:val="18"/>
                <w:lang w:val="sr-Cyrl-RS"/>
              </w:rPr>
            </w:pPr>
            <w:r w:rsidRPr="006E263A">
              <w:rPr>
                <w:rFonts w:cs="Arial"/>
                <w:color w:val="000000"/>
              </w:rPr>
              <w:t>200</w:t>
            </w:r>
          </w:p>
        </w:tc>
        <w:tc>
          <w:tcPr>
            <w:tcW w:w="352" w:type="pct"/>
            <w:shd w:val="clear" w:color="auto" w:fill="auto"/>
            <w:vAlign w:val="center"/>
          </w:tcPr>
          <w:p w14:paraId="19FC43C5" w14:textId="77777777" w:rsidR="006E263A" w:rsidRPr="00A827BE" w:rsidRDefault="006E263A" w:rsidP="006E263A">
            <w:pPr>
              <w:spacing w:before="0"/>
              <w:jc w:val="center"/>
              <w:rPr>
                <w:rFonts w:cs="Arial"/>
                <w:b/>
                <w:bCs/>
                <w:i/>
                <w:iCs/>
                <w:sz w:val="18"/>
                <w:szCs w:val="18"/>
              </w:rPr>
            </w:pPr>
          </w:p>
        </w:tc>
        <w:tc>
          <w:tcPr>
            <w:tcW w:w="351" w:type="pct"/>
            <w:shd w:val="clear" w:color="auto" w:fill="auto"/>
            <w:vAlign w:val="center"/>
          </w:tcPr>
          <w:p w14:paraId="7DC08985" w14:textId="77777777" w:rsidR="006E263A" w:rsidRPr="00A827BE" w:rsidRDefault="006E263A" w:rsidP="006E263A">
            <w:pPr>
              <w:spacing w:before="0"/>
              <w:jc w:val="center"/>
              <w:rPr>
                <w:rFonts w:cs="Arial"/>
                <w:b/>
                <w:bCs/>
                <w:i/>
                <w:iCs/>
                <w:sz w:val="18"/>
                <w:szCs w:val="18"/>
              </w:rPr>
            </w:pPr>
          </w:p>
        </w:tc>
        <w:tc>
          <w:tcPr>
            <w:tcW w:w="483" w:type="pct"/>
            <w:shd w:val="clear" w:color="auto" w:fill="auto"/>
            <w:vAlign w:val="center"/>
          </w:tcPr>
          <w:p w14:paraId="5E68B2EB" w14:textId="77777777" w:rsidR="006E263A" w:rsidRPr="00A827BE" w:rsidRDefault="006E263A" w:rsidP="006E263A">
            <w:pPr>
              <w:spacing w:before="0"/>
              <w:jc w:val="center"/>
              <w:rPr>
                <w:rFonts w:cs="Arial"/>
                <w:b/>
                <w:bCs/>
                <w:i/>
                <w:iCs/>
                <w:sz w:val="18"/>
                <w:szCs w:val="18"/>
              </w:rPr>
            </w:pPr>
          </w:p>
        </w:tc>
        <w:tc>
          <w:tcPr>
            <w:tcW w:w="527" w:type="pct"/>
            <w:shd w:val="clear" w:color="auto" w:fill="auto"/>
            <w:vAlign w:val="center"/>
          </w:tcPr>
          <w:p w14:paraId="71A4C818" w14:textId="77777777" w:rsidR="006E263A" w:rsidRPr="00A827BE" w:rsidRDefault="006E263A" w:rsidP="006E263A">
            <w:pPr>
              <w:spacing w:before="0"/>
              <w:jc w:val="center"/>
              <w:rPr>
                <w:rFonts w:cs="Arial"/>
                <w:b/>
                <w:bCs/>
                <w:i/>
                <w:iCs/>
                <w:sz w:val="18"/>
                <w:szCs w:val="18"/>
              </w:rPr>
            </w:pPr>
          </w:p>
        </w:tc>
        <w:tc>
          <w:tcPr>
            <w:tcW w:w="783" w:type="pct"/>
          </w:tcPr>
          <w:p w14:paraId="599D420B" w14:textId="77777777" w:rsidR="006E263A" w:rsidRPr="00A827BE" w:rsidRDefault="006E263A" w:rsidP="006E263A">
            <w:pPr>
              <w:spacing w:before="0"/>
              <w:jc w:val="center"/>
              <w:rPr>
                <w:rFonts w:cs="Arial"/>
                <w:b/>
                <w:bCs/>
                <w:i/>
                <w:iCs/>
                <w:color w:val="FF0000"/>
                <w:sz w:val="18"/>
                <w:szCs w:val="18"/>
              </w:rPr>
            </w:pPr>
          </w:p>
        </w:tc>
      </w:tr>
      <w:tr w:rsidR="006E263A" w:rsidRPr="00A827BE" w14:paraId="142558F0" w14:textId="77777777" w:rsidTr="0031509E">
        <w:tc>
          <w:tcPr>
            <w:tcW w:w="351" w:type="pct"/>
            <w:shd w:val="clear" w:color="auto" w:fill="auto"/>
            <w:vAlign w:val="center"/>
          </w:tcPr>
          <w:p w14:paraId="374608B6" w14:textId="77D1B817" w:rsidR="006E263A" w:rsidRPr="00096C22" w:rsidRDefault="006E263A" w:rsidP="006E263A">
            <w:pPr>
              <w:spacing w:before="0" w:after="200" w:line="276" w:lineRule="auto"/>
              <w:contextualSpacing/>
              <w:rPr>
                <w:rFonts w:eastAsia="Calibri" w:cs="Arial"/>
                <w:lang w:val="sr-Cyrl-RS"/>
              </w:rPr>
            </w:pPr>
            <w:r w:rsidRPr="00096C22">
              <w:rPr>
                <w:rFonts w:eastAsia="Calibri" w:cs="Arial"/>
                <w:lang w:val="sr-Cyrl-RS"/>
              </w:rPr>
              <w:t>22.</w:t>
            </w:r>
          </w:p>
        </w:tc>
        <w:tc>
          <w:tcPr>
            <w:tcW w:w="1142" w:type="pct"/>
            <w:shd w:val="clear" w:color="auto" w:fill="auto"/>
            <w:vAlign w:val="center"/>
          </w:tcPr>
          <w:p w14:paraId="14C8ECFC" w14:textId="136AAD69" w:rsidR="006E263A" w:rsidRDefault="006E263A" w:rsidP="006E263A">
            <w:pPr>
              <w:rPr>
                <w:rFonts w:eastAsia="Calibri" w:cs="Arial"/>
                <w:lang w:val="sr-Cyrl-RS"/>
              </w:rPr>
            </w:pPr>
            <w:r>
              <w:rPr>
                <w:rFonts w:eastAsia="Calibri" w:cs="Arial"/>
                <w:lang w:val="sr-Cyrl-RS"/>
              </w:rPr>
              <w:t xml:space="preserve">Лимун </w:t>
            </w:r>
          </w:p>
        </w:tc>
        <w:tc>
          <w:tcPr>
            <w:tcW w:w="485" w:type="pct"/>
            <w:tcBorders>
              <w:top w:val="nil"/>
              <w:left w:val="nil"/>
              <w:bottom w:val="single" w:sz="4" w:space="0" w:color="auto"/>
              <w:right w:val="single" w:sz="4" w:space="0" w:color="auto"/>
            </w:tcBorders>
            <w:shd w:val="clear" w:color="auto" w:fill="auto"/>
            <w:vAlign w:val="center"/>
          </w:tcPr>
          <w:p w14:paraId="7B38423B" w14:textId="4B7B3A73" w:rsidR="006E263A" w:rsidRPr="00A827BE" w:rsidRDefault="006E263A" w:rsidP="006E263A">
            <w:pPr>
              <w:jc w:val="center"/>
              <w:rPr>
                <w:rFonts w:cs="Arial"/>
                <w:sz w:val="16"/>
                <w:szCs w:val="16"/>
                <w:lang w:val="sr-Cyrl-RS"/>
              </w:rPr>
            </w:pPr>
            <w:r>
              <w:rPr>
                <w:rFonts w:eastAsia="Calibri" w:cs="Arial"/>
                <w:lang w:val="sr-Latn-RS"/>
              </w:rPr>
              <w:t>kg</w:t>
            </w:r>
          </w:p>
        </w:tc>
        <w:tc>
          <w:tcPr>
            <w:tcW w:w="526" w:type="pct"/>
            <w:tcBorders>
              <w:top w:val="single" w:sz="4" w:space="0" w:color="auto"/>
              <w:left w:val="nil"/>
              <w:bottom w:val="single" w:sz="4" w:space="0" w:color="auto"/>
              <w:right w:val="single" w:sz="4" w:space="0" w:color="auto"/>
            </w:tcBorders>
            <w:vAlign w:val="bottom"/>
          </w:tcPr>
          <w:p w14:paraId="3851C499" w14:textId="06284314" w:rsidR="006E263A" w:rsidRPr="006E263A" w:rsidRDefault="006E263A" w:rsidP="006E263A">
            <w:pPr>
              <w:jc w:val="center"/>
              <w:rPr>
                <w:rFonts w:cs="Arial"/>
                <w:sz w:val="18"/>
                <w:szCs w:val="18"/>
                <w:lang w:val="sr-Cyrl-RS"/>
              </w:rPr>
            </w:pPr>
            <w:r w:rsidRPr="006E263A">
              <w:rPr>
                <w:rFonts w:cs="Arial"/>
                <w:color w:val="000000"/>
              </w:rPr>
              <w:t>1495</w:t>
            </w:r>
          </w:p>
        </w:tc>
        <w:tc>
          <w:tcPr>
            <w:tcW w:w="352" w:type="pct"/>
            <w:shd w:val="clear" w:color="auto" w:fill="auto"/>
            <w:vAlign w:val="center"/>
          </w:tcPr>
          <w:p w14:paraId="33F00277" w14:textId="77777777" w:rsidR="006E263A" w:rsidRPr="00A827BE" w:rsidRDefault="006E263A" w:rsidP="006E263A">
            <w:pPr>
              <w:spacing w:before="0"/>
              <w:jc w:val="center"/>
              <w:rPr>
                <w:rFonts w:cs="Arial"/>
                <w:b/>
                <w:bCs/>
                <w:i/>
                <w:iCs/>
                <w:sz w:val="18"/>
                <w:szCs w:val="18"/>
              </w:rPr>
            </w:pPr>
          </w:p>
        </w:tc>
        <w:tc>
          <w:tcPr>
            <w:tcW w:w="351" w:type="pct"/>
            <w:shd w:val="clear" w:color="auto" w:fill="auto"/>
            <w:vAlign w:val="center"/>
          </w:tcPr>
          <w:p w14:paraId="199B63C1" w14:textId="77777777" w:rsidR="006E263A" w:rsidRPr="00A827BE" w:rsidRDefault="006E263A" w:rsidP="006E263A">
            <w:pPr>
              <w:spacing w:before="0"/>
              <w:jc w:val="center"/>
              <w:rPr>
                <w:rFonts w:cs="Arial"/>
                <w:b/>
                <w:bCs/>
                <w:i/>
                <w:iCs/>
                <w:sz w:val="18"/>
                <w:szCs w:val="18"/>
              </w:rPr>
            </w:pPr>
          </w:p>
        </w:tc>
        <w:tc>
          <w:tcPr>
            <w:tcW w:w="483" w:type="pct"/>
            <w:shd w:val="clear" w:color="auto" w:fill="auto"/>
            <w:vAlign w:val="center"/>
          </w:tcPr>
          <w:p w14:paraId="794E9264" w14:textId="77777777" w:rsidR="006E263A" w:rsidRPr="00A827BE" w:rsidRDefault="006E263A" w:rsidP="006E263A">
            <w:pPr>
              <w:spacing w:before="0"/>
              <w:jc w:val="center"/>
              <w:rPr>
                <w:rFonts w:cs="Arial"/>
                <w:b/>
                <w:bCs/>
                <w:i/>
                <w:iCs/>
                <w:sz w:val="18"/>
                <w:szCs w:val="18"/>
              </w:rPr>
            </w:pPr>
          </w:p>
        </w:tc>
        <w:tc>
          <w:tcPr>
            <w:tcW w:w="527" w:type="pct"/>
            <w:shd w:val="clear" w:color="auto" w:fill="auto"/>
            <w:vAlign w:val="center"/>
          </w:tcPr>
          <w:p w14:paraId="5652F7C5" w14:textId="77777777" w:rsidR="006E263A" w:rsidRPr="00A827BE" w:rsidRDefault="006E263A" w:rsidP="006E263A">
            <w:pPr>
              <w:spacing w:before="0"/>
              <w:jc w:val="center"/>
              <w:rPr>
                <w:rFonts w:cs="Arial"/>
                <w:b/>
                <w:bCs/>
                <w:i/>
                <w:iCs/>
                <w:sz w:val="18"/>
                <w:szCs w:val="18"/>
              </w:rPr>
            </w:pPr>
          </w:p>
        </w:tc>
        <w:tc>
          <w:tcPr>
            <w:tcW w:w="783" w:type="pct"/>
          </w:tcPr>
          <w:p w14:paraId="47F81AB4" w14:textId="77777777" w:rsidR="006E263A" w:rsidRPr="00A827BE" w:rsidRDefault="006E263A" w:rsidP="006E263A">
            <w:pPr>
              <w:spacing w:before="0"/>
              <w:jc w:val="center"/>
              <w:rPr>
                <w:rFonts w:cs="Arial"/>
                <w:b/>
                <w:bCs/>
                <w:i/>
                <w:iCs/>
                <w:color w:val="FF0000"/>
                <w:sz w:val="18"/>
                <w:szCs w:val="18"/>
              </w:rPr>
            </w:pPr>
          </w:p>
        </w:tc>
      </w:tr>
      <w:tr w:rsidR="006E263A" w:rsidRPr="00A827BE" w14:paraId="072E5A3B" w14:textId="77777777" w:rsidTr="0031509E">
        <w:tc>
          <w:tcPr>
            <w:tcW w:w="351" w:type="pct"/>
            <w:shd w:val="clear" w:color="auto" w:fill="auto"/>
            <w:vAlign w:val="center"/>
          </w:tcPr>
          <w:p w14:paraId="5B6BACA9" w14:textId="1848350B" w:rsidR="006E263A" w:rsidRPr="00096C22" w:rsidRDefault="006E263A" w:rsidP="006E263A">
            <w:pPr>
              <w:spacing w:before="0" w:after="200" w:line="276" w:lineRule="auto"/>
              <w:contextualSpacing/>
              <w:rPr>
                <w:rFonts w:eastAsia="Calibri" w:cs="Arial"/>
                <w:lang w:val="sr-Cyrl-RS"/>
              </w:rPr>
            </w:pPr>
            <w:r w:rsidRPr="00096C22">
              <w:rPr>
                <w:rFonts w:eastAsia="Calibri" w:cs="Arial"/>
                <w:lang w:val="sr-Cyrl-RS"/>
              </w:rPr>
              <w:t>23.</w:t>
            </w:r>
          </w:p>
        </w:tc>
        <w:tc>
          <w:tcPr>
            <w:tcW w:w="1142" w:type="pct"/>
            <w:shd w:val="clear" w:color="auto" w:fill="auto"/>
            <w:vAlign w:val="center"/>
          </w:tcPr>
          <w:p w14:paraId="4CCBA530" w14:textId="5029B9B1" w:rsidR="006E263A" w:rsidRDefault="006E263A" w:rsidP="006E263A">
            <w:pPr>
              <w:rPr>
                <w:rFonts w:eastAsia="Calibri" w:cs="Arial"/>
                <w:lang w:val="sr-Cyrl-RS"/>
              </w:rPr>
            </w:pPr>
            <w:r>
              <w:rPr>
                <w:rFonts w:eastAsia="Calibri" w:cs="Arial"/>
                <w:lang w:val="sr-Cyrl-RS"/>
              </w:rPr>
              <w:t xml:space="preserve">Со </w:t>
            </w:r>
          </w:p>
        </w:tc>
        <w:tc>
          <w:tcPr>
            <w:tcW w:w="485" w:type="pct"/>
            <w:tcBorders>
              <w:top w:val="nil"/>
              <w:left w:val="nil"/>
              <w:bottom w:val="single" w:sz="4" w:space="0" w:color="auto"/>
              <w:right w:val="single" w:sz="4" w:space="0" w:color="auto"/>
            </w:tcBorders>
            <w:shd w:val="clear" w:color="auto" w:fill="auto"/>
            <w:vAlign w:val="center"/>
          </w:tcPr>
          <w:p w14:paraId="3B8CFB74" w14:textId="51BC8AD5" w:rsidR="006E263A" w:rsidRPr="00A827BE" w:rsidRDefault="006E263A" w:rsidP="006E263A">
            <w:pPr>
              <w:jc w:val="center"/>
              <w:rPr>
                <w:rFonts w:cs="Arial"/>
                <w:sz w:val="16"/>
                <w:szCs w:val="16"/>
                <w:lang w:val="sr-Cyrl-RS"/>
              </w:rPr>
            </w:pPr>
            <w:r>
              <w:rPr>
                <w:rFonts w:eastAsia="Calibri" w:cs="Arial"/>
                <w:lang w:val="sr-Latn-RS"/>
              </w:rPr>
              <w:t>kg</w:t>
            </w:r>
          </w:p>
        </w:tc>
        <w:tc>
          <w:tcPr>
            <w:tcW w:w="526" w:type="pct"/>
            <w:tcBorders>
              <w:top w:val="single" w:sz="4" w:space="0" w:color="auto"/>
              <w:left w:val="nil"/>
              <w:bottom w:val="single" w:sz="4" w:space="0" w:color="auto"/>
              <w:right w:val="single" w:sz="4" w:space="0" w:color="auto"/>
            </w:tcBorders>
            <w:vAlign w:val="bottom"/>
          </w:tcPr>
          <w:p w14:paraId="2A9762E4" w14:textId="51A1FD87" w:rsidR="006E263A" w:rsidRPr="006E263A" w:rsidRDefault="006E263A" w:rsidP="006E263A">
            <w:pPr>
              <w:jc w:val="center"/>
              <w:rPr>
                <w:rFonts w:cs="Arial"/>
                <w:sz w:val="18"/>
                <w:szCs w:val="18"/>
                <w:lang w:val="sr-Cyrl-RS"/>
              </w:rPr>
            </w:pPr>
            <w:r w:rsidRPr="006E263A">
              <w:rPr>
                <w:rFonts w:cs="Arial"/>
                <w:color w:val="000000"/>
              </w:rPr>
              <w:t>163</w:t>
            </w:r>
          </w:p>
        </w:tc>
        <w:tc>
          <w:tcPr>
            <w:tcW w:w="352" w:type="pct"/>
            <w:shd w:val="clear" w:color="auto" w:fill="auto"/>
            <w:vAlign w:val="center"/>
          </w:tcPr>
          <w:p w14:paraId="0CB97ED3" w14:textId="77777777" w:rsidR="006E263A" w:rsidRPr="00A827BE" w:rsidRDefault="006E263A" w:rsidP="006E263A">
            <w:pPr>
              <w:spacing w:before="0"/>
              <w:jc w:val="center"/>
              <w:rPr>
                <w:rFonts w:cs="Arial"/>
                <w:b/>
                <w:bCs/>
                <w:i/>
                <w:iCs/>
                <w:sz w:val="18"/>
                <w:szCs w:val="18"/>
              </w:rPr>
            </w:pPr>
          </w:p>
        </w:tc>
        <w:tc>
          <w:tcPr>
            <w:tcW w:w="351" w:type="pct"/>
            <w:shd w:val="clear" w:color="auto" w:fill="auto"/>
            <w:vAlign w:val="center"/>
          </w:tcPr>
          <w:p w14:paraId="43432EC2" w14:textId="77777777" w:rsidR="006E263A" w:rsidRPr="00A827BE" w:rsidRDefault="006E263A" w:rsidP="006E263A">
            <w:pPr>
              <w:spacing w:before="0"/>
              <w:jc w:val="center"/>
              <w:rPr>
                <w:rFonts w:cs="Arial"/>
                <w:b/>
                <w:bCs/>
                <w:i/>
                <w:iCs/>
                <w:sz w:val="18"/>
                <w:szCs w:val="18"/>
              </w:rPr>
            </w:pPr>
          </w:p>
        </w:tc>
        <w:tc>
          <w:tcPr>
            <w:tcW w:w="483" w:type="pct"/>
            <w:shd w:val="clear" w:color="auto" w:fill="auto"/>
            <w:vAlign w:val="center"/>
          </w:tcPr>
          <w:p w14:paraId="0365949C" w14:textId="77777777" w:rsidR="006E263A" w:rsidRPr="00A827BE" w:rsidRDefault="006E263A" w:rsidP="006E263A">
            <w:pPr>
              <w:spacing w:before="0"/>
              <w:jc w:val="center"/>
              <w:rPr>
                <w:rFonts w:cs="Arial"/>
                <w:b/>
                <w:bCs/>
                <w:i/>
                <w:iCs/>
                <w:sz w:val="18"/>
                <w:szCs w:val="18"/>
              </w:rPr>
            </w:pPr>
          </w:p>
        </w:tc>
        <w:tc>
          <w:tcPr>
            <w:tcW w:w="527" w:type="pct"/>
            <w:shd w:val="clear" w:color="auto" w:fill="auto"/>
            <w:vAlign w:val="center"/>
          </w:tcPr>
          <w:p w14:paraId="6B02C6C3" w14:textId="77777777" w:rsidR="006E263A" w:rsidRPr="00A827BE" w:rsidRDefault="006E263A" w:rsidP="006E263A">
            <w:pPr>
              <w:spacing w:before="0"/>
              <w:jc w:val="center"/>
              <w:rPr>
                <w:rFonts w:cs="Arial"/>
                <w:b/>
                <w:bCs/>
                <w:i/>
                <w:iCs/>
                <w:sz w:val="18"/>
                <w:szCs w:val="18"/>
              </w:rPr>
            </w:pPr>
          </w:p>
        </w:tc>
        <w:tc>
          <w:tcPr>
            <w:tcW w:w="783" w:type="pct"/>
          </w:tcPr>
          <w:p w14:paraId="6490197A" w14:textId="77777777" w:rsidR="006E263A" w:rsidRPr="00A827BE" w:rsidRDefault="006E263A" w:rsidP="006E263A">
            <w:pPr>
              <w:spacing w:before="0"/>
              <w:jc w:val="center"/>
              <w:rPr>
                <w:rFonts w:cs="Arial"/>
                <w:b/>
                <w:bCs/>
                <w:i/>
                <w:iCs/>
                <w:color w:val="FF0000"/>
                <w:sz w:val="18"/>
                <w:szCs w:val="18"/>
              </w:rPr>
            </w:pPr>
          </w:p>
        </w:tc>
      </w:tr>
      <w:tr w:rsidR="006E263A" w:rsidRPr="00A827BE" w14:paraId="23856230" w14:textId="77777777" w:rsidTr="0031509E">
        <w:tc>
          <w:tcPr>
            <w:tcW w:w="351" w:type="pct"/>
            <w:shd w:val="clear" w:color="auto" w:fill="auto"/>
            <w:vAlign w:val="center"/>
          </w:tcPr>
          <w:p w14:paraId="73A2D9A4" w14:textId="4F148821" w:rsidR="006E263A" w:rsidRPr="00096C22" w:rsidRDefault="006E263A" w:rsidP="006E263A">
            <w:pPr>
              <w:spacing w:before="0" w:after="200" w:line="276" w:lineRule="auto"/>
              <w:contextualSpacing/>
              <w:rPr>
                <w:rFonts w:eastAsia="Calibri" w:cs="Arial"/>
                <w:lang w:val="sr-Cyrl-RS"/>
              </w:rPr>
            </w:pPr>
            <w:r w:rsidRPr="00096C22">
              <w:rPr>
                <w:rFonts w:eastAsia="Calibri" w:cs="Arial"/>
                <w:lang w:val="sr-Cyrl-RS"/>
              </w:rPr>
              <w:t>24.</w:t>
            </w:r>
          </w:p>
        </w:tc>
        <w:tc>
          <w:tcPr>
            <w:tcW w:w="1142" w:type="pct"/>
            <w:shd w:val="clear" w:color="auto" w:fill="auto"/>
            <w:vAlign w:val="center"/>
          </w:tcPr>
          <w:p w14:paraId="498460B0" w14:textId="7EA060B4" w:rsidR="006E263A" w:rsidRDefault="006E263A" w:rsidP="006E263A">
            <w:pPr>
              <w:rPr>
                <w:rFonts w:eastAsia="Calibri" w:cs="Arial"/>
                <w:lang w:val="sr-Cyrl-RS"/>
              </w:rPr>
            </w:pPr>
            <w:r>
              <w:rPr>
                <w:rFonts w:eastAsia="Calibri" w:cs="Arial"/>
                <w:lang w:val="sr-Cyrl-RS"/>
              </w:rPr>
              <w:t xml:space="preserve">Сирће </w:t>
            </w:r>
          </w:p>
        </w:tc>
        <w:tc>
          <w:tcPr>
            <w:tcW w:w="485" w:type="pct"/>
            <w:tcBorders>
              <w:top w:val="nil"/>
              <w:left w:val="nil"/>
              <w:bottom w:val="single" w:sz="4" w:space="0" w:color="auto"/>
              <w:right w:val="single" w:sz="4" w:space="0" w:color="auto"/>
            </w:tcBorders>
            <w:shd w:val="clear" w:color="auto" w:fill="auto"/>
            <w:vAlign w:val="center"/>
          </w:tcPr>
          <w:p w14:paraId="767E205E" w14:textId="2D39B941" w:rsidR="006E263A" w:rsidRPr="00A827BE" w:rsidRDefault="006E263A" w:rsidP="006E263A">
            <w:pPr>
              <w:jc w:val="center"/>
              <w:rPr>
                <w:rFonts w:cs="Arial"/>
                <w:sz w:val="16"/>
                <w:szCs w:val="16"/>
                <w:lang w:val="sr-Cyrl-RS"/>
              </w:rPr>
            </w:pPr>
            <w:r>
              <w:rPr>
                <w:rFonts w:eastAsia="Calibri" w:cs="Arial"/>
                <w:lang w:val="sr-Latn-RS"/>
              </w:rPr>
              <w:t>l</w:t>
            </w:r>
          </w:p>
        </w:tc>
        <w:tc>
          <w:tcPr>
            <w:tcW w:w="526" w:type="pct"/>
            <w:tcBorders>
              <w:top w:val="single" w:sz="4" w:space="0" w:color="auto"/>
              <w:left w:val="nil"/>
              <w:bottom w:val="single" w:sz="4" w:space="0" w:color="auto"/>
              <w:right w:val="single" w:sz="4" w:space="0" w:color="auto"/>
            </w:tcBorders>
            <w:vAlign w:val="bottom"/>
          </w:tcPr>
          <w:p w14:paraId="5FACAD95" w14:textId="4E8804C6" w:rsidR="006E263A" w:rsidRPr="006E263A" w:rsidRDefault="006E263A" w:rsidP="006E263A">
            <w:pPr>
              <w:jc w:val="center"/>
              <w:rPr>
                <w:rFonts w:cs="Arial"/>
                <w:sz w:val="18"/>
                <w:szCs w:val="18"/>
                <w:lang w:val="sr-Cyrl-RS"/>
              </w:rPr>
            </w:pPr>
            <w:r w:rsidRPr="006E263A">
              <w:rPr>
                <w:rFonts w:cs="Arial"/>
                <w:color w:val="000000"/>
              </w:rPr>
              <w:t>246</w:t>
            </w:r>
          </w:p>
        </w:tc>
        <w:tc>
          <w:tcPr>
            <w:tcW w:w="352" w:type="pct"/>
            <w:shd w:val="clear" w:color="auto" w:fill="auto"/>
            <w:vAlign w:val="center"/>
          </w:tcPr>
          <w:p w14:paraId="7E8C1BA5" w14:textId="77777777" w:rsidR="006E263A" w:rsidRPr="00A827BE" w:rsidRDefault="006E263A" w:rsidP="006E263A">
            <w:pPr>
              <w:spacing w:before="0"/>
              <w:jc w:val="center"/>
              <w:rPr>
                <w:rFonts w:cs="Arial"/>
                <w:b/>
                <w:bCs/>
                <w:i/>
                <w:iCs/>
                <w:sz w:val="18"/>
                <w:szCs w:val="18"/>
              </w:rPr>
            </w:pPr>
          </w:p>
        </w:tc>
        <w:tc>
          <w:tcPr>
            <w:tcW w:w="351" w:type="pct"/>
            <w:shd w:val="clear" w:color="auto" w:fill="auto"/>
            <w:vAlign w:val="center"/>
          </w:tcPr>
          <w:p w14:paraId="600D8612" w14:textId="77777777" w:rsidR="006E263A" w:rsidRPr="00A827BE" w:rsidRDefault="006E263A" w:rsidP="006E263A">
            <w:pPr>
              <w:spacing w:before="0"/>
              <w:jc w:val="center"/>
              <w:rPr>
                <w:rFonts w:cs="Arial"/>
                <w:b/>
                <w:bCs/>
                <w:i/>
                <w:iCs/>
                <w:sz w:val="18"/>
                <w:szCs w:val="18"/>
              </w:rPr>
            </w:pPr>
          </w:p>
        </w:tc>
        <w:tc>
          <w:tcPr>
            <w:tcW w:w="483" w:type="pct"/>
            <w:shd w:val="clear" w:color="auto" w:fill="auto"/>
            <w:vAlign w:val="center"/>
          </w:tcPr>
          <w:p w14:paraId="01DD4792" w14:textId="77777777" w:rsidR="006E263A" w:rsidRPr="00A827BE" w:rsidRDefault="006E263A" w:rsidP="006E263A">
            <w:pPr>
              <w:spacing w:before="0"/>
              <w:jc w:val="center"/>
              <w:rPr>
                <w:rFonts w:cs="Arial"/>
                <w:b/>
                <w:bCs/>
                <w:i/>
                <w:iCs/>
                <w:sz w:val="18"/>
                <w:szCs w:val="18"/>
              </w:rPr>
            </w:pPr>
          </w:p>
        </w:tc>
        <w:tc>
          <w:tcPr>
            <w:tcW w:w="527" w:type="pct"/>
            <w:shd w:val="clear" w:color="auto" w:fill="auto"/>
            <w:vAlign w:val="center"/>
          </w:tcPr>
          <w:p w14:paraId="210F5627" w14:textId="77777777" w:rsidR="006E263A" w:rsidRPr="00A827BE" w:rsidRDefault="006E263A" w:rsidP="006E263A">
            <w:pPr>
              <w:spacing w:before="0"/>
              <w:jc w:val="center"/>
              <w:rPr>
                <w:rFonts w:cs="Arial"/>
                <w:b/>
                <w:bCs/>
                <w:i/>
                <w:iCs/>
                <w:sz w:val="18"/>
                <w:szCs w:val="18"/>
              </w:rPr>
            </w:pPr>
          </w:p>
        </w:tc>
        <w:tc>
          <w:tcPr>
            <w:tcW w:w="783" w:type="pct"/>
          </w:tcPr>
          <w:p w14:paraId="6468CCCB" w14:textId="77777777" w:rsidR="006E263A" w:rsidRPr="00A827BE" w:rsidRDefault="006E263A" w:rsidP="006E263A">
            <w:pPr>
              <w:spacing w:before="0"/>
              <w:jc w:val="center"/>
              <w:rPr>
                <w:rFonts w:cs="Arial"/>
                <w:b/>
                <w:bCs/>
                <w:i/>
                <w:iCs/>
                <w:color w:val="FF0000"/>
                <w:sz w:val="18"/>
                <w:szCs w:val="18"/>
              </w:rPr>
            </w:pPr>
          </w:p>
        </w:tc>
      </w:tr>
      <w:tr w:rsidR="006E263A" w:rsidRPr="00A827BE" w14:paraId="7E4916BF" w14:textId="77777777" w:rsidTr="0031509E">
        <w:tc>
          <w:tcPr>
            <w:tcW w:w="351" w:type="pct"/>
            <w:shd w:val="clear" w:color="auto" w:fill="auto"/>
            <w:vAlign w:val="center"/>
          </w:tcPr>
          <w:p w14:paraId="4416BB32" w14:textId="54FA8769" w:rsidR="006E263A" w:rsidRPr="00096C22" w:rsidRDefault="006E263A" w:rsidP="006E263A">
            <w:pPr>
              <w:spacing w:before="0" w:after="200" w:line="276" w:lineRule="auto"/>
              <w:contextualSpacing/>
              <w:rPr>
                <w:rFonts w:eastAsia="Calibri" w:cs="Arial"/>
                <w:lang w:val="sr-Cyrl-RS"/>
              </w:rPr>
            </w:pPr>
            <w:r w:rsidRPr="00096C22">
              <w:rPr>
                <w:rFonts w:eastAsia="Calibri" w:cs="Arial"/>
                <w:lang w:val="sr-Cyrl-RS"/>
              </w:rPr>
              <w:t>25.</w:t>
            </w:r>
          </w:p>
        </w:tc>
        <w:tc>
          <w:tcPr>
            <w:tcW w:w="1142" w:type="pct"/>
            <w:shd w:val="clear" w:color="auto" w:fill="auto"/>
            <w:vAlign w:val="center"/>
          </w:tcPr>
          <w:p w14:paraId="371843EF" w14:textId="2A29A1E2" w:rsidR="006E263A" w:rsidRDefault="006E263A" w:rsidP="006E263A">
            <w:pPr>
              <w:rPr>
                <w:rFonts w:eastAsia="Calibri" w:cs="Arial"/>
                <w:lang w:val="sr-Cyrl-RS"/>
              </w:rPr>
            </w:pPr>
            <w:r>
              <w:rPr>
                <w:rFonts w:eastAsia="Calibri" w:cs="Arial"/>
                <w:lang w:val="sr-Cyrl-RS"/>
              </w:rPr>
              <w:t>Кашичице пластичне за еспресо 1/1000</w:t>
            </w:r>
          </w:p>
        </w:tc>
        <w:tc>
          <w:tcPr>
            <w:tcW w:w="485" w:type="pct"/>
            <w:tcBorders>
              <w:top w:val="nil"/>
              <w:left w:val="nil"/>
              <w:bottom w:val="single" w:sz="4" w:space="0" w:color="auto"/>
              <w:right w:val="single" w:sz="4" w:space="0" w:color="auto"/>
            </w:tcBorders>
            <w:shd w:val="clear" w:color="auto" w:fill="auto"/>
            <w:vAlign w:val="center"/>
          </w:tcPr>
          <w:p w14:paraId="38F2E857" w14:textId="000448EE" w:rsidR="006E263A" w:rsidRPr="00A827BE" w:rsidRDefault="006E263A" w:rsidP="006E263A">
            <w:pPr>
              <w:jc w:val="center"/>
              <w:rPr>
                <w:rFonts w:cs="Arial"/>
                <w:sz w:val="16"/>
                <w:szCs w:val="16"/>
                <w:lang w:val="sr-Cyrl-RS"/>
              </w:rPr>
            </w:pPr>
            <w:r>
              <w:rPr>
                <w:rFonts w:eastAsia="Calibri" w:cs="Arial"/>
                <w:lang w:val="sr-Cyrl-RS"/>
              </w:rPr>
              <w:t>ком.</w:t>
            </w:r>
          </w:p>
        </w:tc>
        <w:tc>
          <w:tcPr>
            <w:tcW w:w="526" w:type="pct"/>
            <w:tcBorders>
              <w:top w:val="single" w:sz="4" w:space="0" w:color="auto"/>
              <w:left w:val="nil"/>
              <w:bottom w:val="single" w:sz="4" w:space="0" w:color="auto"/>
              <w:right w:val="single" w:sz="4" w:space="0" w:color="auto"/>
            </w:tcBorders>
            <w:vAlign w:val="bottom"/>
          </w:tcPr>
          <w:p w14:paraId="59C81424" w14:textId="532C0CE0" w:rsidR="006E263A" w:rsidRPr="006E263A" w:rsidRDefault="006E263A" w:rsidP="006E263A">
            <w:pPr>
              <w:jc w:val="center"/>
              <w:rPr>
                <w:rFonts w:cs="Arial"/>
                <w:sz w:val="18"/>
                <w:szCs w:val="18"/>
                <w:lang w:val="sr-Cyrl-RS"/>
              </w:rPr>
            </w:pPr>
            <w:r w:rsidRPr="006E263A">
              <w:rPr>
                <w:rFonts w:cs="Arial"/>
                <w:color w:val="000000"/>
              </w:rPr>
              <w:t>7013</w:t>
            </w:r>
          </w:p>
        </w:tc>
        <w:tc>
          <w:tcPr>
            <w:tcW w:w="352" w:type="pct"/>
            <w:shd w:val="clear" w:color="auto" w:fill="auto"/>
            <w:vAlign w:val="center"/>
          </w:tcPr>
          <w:p w14:paraId="6BB98E4E" w14:textId="77777777" w:rsidR="006E263A" w:rsidRPr="00A827BE" w:rsidRDefault="006E263A" w:rsidP="006E263A">
            <w:pPr>
              <w:spacing w:before="0"/>
              <w:jc w:val="center"/>
              <w:rPr>
                <w:rFonts w:cs="Arial"/>
                <w:b/>
                <w:bCs/>
                <w:i/>
                <w:iCs/>
                <w:sz w:val="18"/>
                <w:szCs w:val="18"/>
              </w:rPr>
            </w:pPr>
          </w:p>
        </w:tc>
        <w:tc>
          <w:tcPr>
            <w:tcW w:w="351" w:type="pct"/>
            <w:shd w:val="clear" w:color="auto" w:fill="auto"/>
            <w:vAlign w:val="center"/>
          </w:tcPr>
          <w:p w14:paraId="48952F63" w14:textId="77777777" w:rsidR="006E263A" w:rsidRPr="00A827BE" w:rsidRDefault="006E263A" w:rsidP="006E263A">
            <w:pPr>
              <w:spacing w:before="0"/>
              <w:jc w:val="center"/>
              <w:rPr>
                <w:rFonts w:cs="Arial"/>
                <w:b/>
                <w:bCs/>
                <w:i/>
                <w:iCs/>
                <w:sz w:val="18"/>
                <w:szCs w:val="18"/>
              </w:rPr>
            </w:pPr>
          </w:p>
        </w:tc>
        <w:tc>
          <w:tcPr>
            <w:tcW w:w="483" w:type="pct"/>
            <w:shd w:val="clear" w:color="auto" w:fill="auto"/>
            <w:vAlign w:val="center"/>
          </w:tcPr>
          <w:p w14:paraId="1E47B5EB" w14:textId="77777777" w:rsidR="006E263A" w:rsidRPr="00A827BE" w:rsidRDefault="006E263A" w:rsidP="006E263A">
            <w:pPr>
              <w:spacing w:before="0"/>
              <w:jc w:val="center"/>
              <w:rPr>
                <w:rFonts w:cs="Arial"/>
                <w:b/>
                <w:bCs/>
                <w:i/>
                <w:iCs/>
                <w:sz w:val="18"/>
                <w:szCs w:val="18"/>
              </w:rPr>
            </w:pPr>
          </w:p>
        </w:tc>
        <w:tc>
          <w:tcPr>
            <w:tcW w:w="527" w:type="pct"/>
            <w:shd w:val="clear" w:color="auto" w:fill="auto"/>
            <w:vAlign w:val="center"/>
          </w:tcPr>
          <w:p w14:paraId="401AC0C1" w14:textId="77777777" w:rsidR="006E263A" w:rsidRPr="00A827BE" w:rsidRDefault="006E263A" w:rsidP="006E263A">
            <w:pPr>
              <w:spacing w:before="0"/>
              <w:jc w:val="center"/>
              <w:rPr>
                <w:rFonts w:cs="Arial"/>
                <w:b/>
                <w:bCs/>
                <w:i/>
                <w:iCs/>
                <w:sz w:val="18"/>
                <w:szCs w:val="18"/>
              </w:rPr>
            </w:pPr>
          </w:p>
        </w:tc>
        <w:tc>
          <w:tcPr>
            <w:tcW w:w="783" w:type="pct"/>
          </w:tcPr>
          <w:p w14:paraId="5D61716C" w14:textId="77777777" w:rsidR="006E263A" w:rsidRPr="00A827BE" w:rsidRDefault="006E263A" w:rsidP="006E263A">
            <w:pPr>
              <w:spacing w:before="0"/>
              <w:jc w:val="center"/>
              <w:rPr>
                <w:rFonts w:cs="Arial"/>
                <w:b/>
                <w:bCs/>
                <w:i/>
                <w:iCs/>
                <w:color w:val="FF0000"/>
                <w:sz w:val="18"/>
                <w:szCs w:val="18"/>
              </w:rPr>
            </w:pPr>
          </w:p>
        </w:tc>
      </w:tr>
      <w:tr w:rsidR="006E263A" w:rsidRPr="00A827BE" w14:paraId="710D2A4E" w14:textId="77777777" w:rsidTr="0031509E">
        <w:tc>
          <w:tcPr>
            <w:tcW w:w="351" w:type="pct"/>
            <w:shd w:val="clear" w:color="auto" w:fill="auto"/>
            <w:vAlign w:val="center"/>
          </w:tcPr>
          <w:p w14:paraId="3B8DB245" w14:textId="211CF4B7" w:rsidR="006E263A" w:rsidRPr="00096C22" w:rsidRDefault="006E263A" w:rsidP="006E263A">
            <w:pPr>
              <w:spacing w:before="0" w:after="200" w:line="276" w:lineRule="auto"/>
              <w:contextualSpacing/>
              <w:rPr>
                <w:rFonts w:eastAsia="Calibri" w:cs="Arial"/>
                <w:lang w:val="sr-Cyrl-RS"/>
              </w:rPr>
            </w:pPr>
            <w:r w:rsidRPr="00096C22">
              <w:rPr>
                <w:rFonts w:eastAsia="Calibri" w:cs="Arial"/>
                <w:lang w:val="sr-Cyrl-RS"/>
              </w:rPr>
              <w:t>26.</w:t>
            </w:r>
          </w:p>
        </w:tc>
        <w:tc>
          <w:tcPr>
            <w:tcW w:w="1142" w:type="pct"/>
            <w:shd w:val="clear" w:color="auto" w:fill="auto"/>
            <w:vAlign w:val="center"/>
          </w:tcPr>
          <w:p w14:paraId="45FCDBA8" w14:textId="589EC1D4" w:rsidR="006E263A" w:rsidRDefault="006E263A" w:rsidP="006E263A">
            <w:pPr>
              <w:rPr>
                <w:rFonts w:eastAsia="Calibri" w:cs="Arial"/>
                <w:lang w:val="sr-Cyrl-RS"/>
              </w:rPr>
            </w:pPr>
            <w:r>
              <w:rPr>
                <w:rFonts w:eastAsia="Calibri" w:cs="Arial"/>
                <w:lang w:val="sr-Cyrl-RS"/>
              </w:rPr>
              <w:t xml:space="preserve">Шољице за кафу (са тацном) </w:t>
            </w:r>
          </w:p>
        </w:tc>
        <w:tc>
          <w:tcPr>
            <w:tcW w:w="485" w:type="pct"/>
            <w:tcBorders>
              <w:top w:val="nil"/>
              <w:left w:val="nil"/>
              <w:bottom w:val="single" w:sz="4" w:space="0" w:color="auto"/>
              <w:right w:val="single" w:sz="4" w:space="0" w:color="auto"/>
            </w:tcBorders>
            <w:shd w:val="clear" w:color="auto" w:fill="auto"/>
            <w:vAlign w:val="center"/>
          </w:tcPr>
          <w:p w14:paraId="108386AA" w14:textId="0859C169" w:rsidR="006E263A" w:rsidRPr="00A827BE" w:rsidRDefault="006E263A" w:rsidP="006E263A">
            <w:pPr>
              <w:jc w:val="center"/>
              <w:rPr>
                <w:rFonts w:cs="Arial"/>
                <w:sz w:val="16"/>
                <w:szCs w:val="16"/>
                <w:lang w:val="sr-Cyrl-RS"/>
              </w:rPr>
            </w:pPr>
            <w:r>
              <w:rPr>
                <w:rFonts w:eastAsia="Calibri" w:cs="Arial"/>
                <w:lang w:val="sr-Latn-RS"/>
              </w:rPr>
              <w:t>1dl</w:t>
            </w:r>
          </w:p>
        </w:tc>
        <w:tc>
          <w:tcPr>
            <w:tcW w:w="526" w:type="pct"/>
            <w:tcBorders>
              <w:top w:val="single" w:sz="4" w:space="0" w:color="auto"/>
              <w:left w:val="nil"/>
              <w:bottom w:val="single" w:sz="4" w:space="0" w:color="auto"/>
              <w:right w:val="single" w:sz="4" w:space="0" w:color="auto"/>
            </w:tcBorders>
            <w:vAlign w:val="bottom"/>
          </w:tcPr>
          <w:p w14:paraId="20D1D7F0" w14:textId="5BF6CB42" w:rsidR="006E263A" w:rsidRPr="006E263A" w:rsidRDefault="006E263A" w:rsidP="006E263A">
            <w:pPr>
              <w:jc w:val="center"/>
              <w:rPr>
                <w:rFonts w:cs="Arial"/>
                <w:sz w:val="18"/>
                <w:szCs w:val="18"/>
                <w:lang w:val="sr-Cyrl-RS"/>
              </w:rPr>
            </w:pPr>
            <w:r w:rsidRPr="006E263A">
              <w:rPr>
                <w:rFonts w:cs="Arial"/>
                <w:color w:val="000000"/>
              </w:rPr>
              <w:t>952</w:t>
            </w:r>
          </w:p>
        </w:tc>
        <w:tc>
          <w:tcPr>
            <w:tcW w:w="352" w:type="pct"/>
            <w:shd w:val="clear" w:color="auto" w:fill="auto"/>
            <w:vAlign w:val="center"/>
          </w:tcPr>
          <w:p w14:paraId="2D55E429" w14:textId="77777777" w:rsidR="006E263A" w:rsidRPr="00A827BE" w:rsidRDefault="006E263A" w:rsidP="006E263A">
            <w:pPr>
              <w:spacing w:before="0"/>
              <w:jc w:val="center"/>
              <w:rPr>
                <w:rFonts w:cs="Arial"/>
                <w:b/>
                <w:bCs/>
                <w:i/>
                <w:iCs/>
                <w:sz w:val="18"/>
                <w:szCs w:val="18"/>
              </w:rPr>
            </w:pPr>
          </w:p>
        </w:tc>
        <w:tc>
          <w:tcPr>
            <w:tcW w:w="351" w:type="pct"/>
            <w:shd w:val="clear" w:color="auto" w:fill="auto"/>
            <w:vAlign w:val="center"/>
          </w:tcPr>
          <w:p w14:paraId="531EC7CB" w14:textId="77777777" w:rsidR="006E263A" w:rsidRPr="00A827BE" w:rsidRDefault="006E263A" w:rsidP="006E263A">
            <w:pPr>
              <w:spacing w:before="0"/>
              <w:jc w:val="center"/>
              <w:rPr>
                <w:rFonts w:cs="Arial"/>
                <w:b/>
                <w:bCs/>
                <w:i/>
                <w:iCs/>
                <w:sz w:val="18"/>
                <w:szCs w:val="18"/>
              </w:rPr>
            </w:pPr>
          </w:p>
        </w:tc>
        <w:tc>
          <w:tcPr>
            <w:tcW w:w="483" w:type="pct"/>
            <w:shd w:val="clear" w:color="auto" w:fill="auto"/>
            <w:vAlign w:val="center"/>
          </w:tcPr>
          <w:p w14:paraId="5EE39AD9" w14:textId="77777777" w:rsidR="006E263A" w:rsidRPr="00A827BE" w:rsidRDefault="006E263A" w:rsidP="006E263A">
            <w:pPr>
              <w:spacing w:before="0"/>
              <w:jc w:val="center"/>
              <w:rPr>
                <w:rFonts w:cs="Arial"/>
                <w:b/>
                <w:bCs/>
                <w:i/>
                <w:iCs/>
                <w:sz w:val="18"/>
                <w:szCs w:val="18"/>
              </w:rPr>
            </w:pPr>
          </w:p>
        </w:tc>
        <w:tc>
          <w:tcPr>
            <w:tcW w:w="527" w:type="pct"/>
            <w:shd w:val="clear" w:color="auto" w:fill="auto"/>
            <w:vAlign w:val="center"/>
          </w:tcPr>
          <w:p w14:paraId="5CB86A72" w14:textId="77777777" w:rsidR="006E263A" w:rsidRPr="00A827BE" w:rsidRDefault="006E263A" w:rsidP="006E263A">
            <w:pPr>
              <w:spacing w:before="0"/>
              <w:jc w:val="center"/>
              <w:rPr>
                <w:rFonts w:cs="Arial"/>
                <w:b/>
                <w:bCs/>
                <w:i/>
                <w:iCs/>
                <w:sz w:val="18"/>
                <w:szCs w:val="18"/>
              </w:rPr>
            </w:pPr>
          </w:p>
        </w:tc>
        <w:tc>
          <w:tcPr>
            <w:tcW w:w="783" w:type="pct"/>
          </w:tcPr>
          <w:p w14:paraId="29D87BAB" w14:textId="77777777" w:rsidR="006E263A" w:rsidRPr="00A827BE" w:rsidRDefault="006E263A" w:rsidP="006E263A">
            <w:pPr>
              <w:spacing w:before="0"/>
              <w:jc w:val="center"/>
              <w:rPr>
                <w:rFonts w:cs="Arial"/>
                <w:b/>
                <w:bCs/>
                <w:i/>
                <w:iCs/>
                <w:color w:val="FF0000"/>
                <w:sz w:val="18"/>
                <w:szCs w:val="18"/>
              </w:rPr>
            </w:pPr>
          </w:p>
        </w:tc>
      </w:tr>
      <w:tr w:rsidR="006E263A" w:rsidRPr="00A827BE" w14:paraId="3DD48CF8" w14:textId="77777777" w:rsidTr="0031509E">
        <w:tc>
          <w:tcPr>
            <w:tcW w:w="351" w:type="pct"/>
            <w:shd w:val="clear" w:color="auto" w:fill="auto"/>
            <w:vAlign w:val="center"/>
          </w:tcPr>
          <w:p w14:paraId="51D594DF" w14:textId="1E30D90B" w:rsidR="006E263A" w:rsidRPr="00096C22" w:rsidRDefault="006E263A" w:rsidP="006E263A">
            <w:pPr>
              <w:spacing w:before="0" w:after="200" w:line="276" w:lineRule="auto"/>
              <w:contextualSpacing/>
              <w:jc w:val="center"/>
              <w:rPr>
                <w:rFonts w:eastAsia="Calibri" w:cs="Arial"/>
                <w:lang w:val="sr-Cyrl-RS"/>
              </w:rPr>
            </w:pPr>
            <w:r w:rsidRPr="00096C22">
              <w:rPr>
                <w:rFonts w:eastAsia="Calibri" w:cs="Arial"/>
                <w:lang w:val="sr-Cyrl-RS"/>
              </w:rPr>
              <w:t>27.</w:t>
            </w:r>
          </w:p>
        </w:tc>
        <w:tc>
          <w:tcPr>
            <w:tcW w:w="1142" w:type="pct"/>
            <w:shd w:val="clear" w:color="auto" w:fill="auto"/>
            <w:vAlign w:val="center"/>
          </w:tcPr>
          <w:p w14:paraId="09BD2301" w14:textId="6FF667B3" w:rsidR="006E263A" w:rsidRDefault="006E263A" w:rsidP="006E263A">
            <w:pPr>
              <w:rPr>
                <w:rFonts w:eastAsia="Calibri" w:cs="Arial"/>
                <w:lang w:val="sr-Cyrl-RS"/>
              </w:rPr>
            </w:pPr>
            <w:r>
              <w:rPr>
                <w:rFonts w:eastAsia="Calibri" w:cs="Arial"/>
                <w:lang w:val="sr-Cyrl-RS"/>
              </w:rPr>
              <w:t>Стаклене чаше</w:t>
            </w:r>
          </w:p>
        </w:tc>
        <w:tc>
          <w:tcPr>
            <w:tcW w:w="485" w:type="pct"/>
            <w:tcBorders>
              <w:top w:val="nil"/>
              <w:left w:val="nil"/>
              <w:bottom w:val="single" w:sz="4" w:space="0" w:color="auto"/>
              <w:right w:val="single" w:sz="4" w:space="0" w:color="auto"/>
            </w:tcBorders>
            <w:shd w:val="clear" w:color="auto" w:fill="auto"/>
            <w:vAlign w:val="center"/>
          </w:tcPr>
          <w:p w14:paraId="37F497BC" w14:textId="6BDB5654" w:rsidR="006E263A" w:rsidRPr="00A827BE" w:rsidRDefault="006E263A" w:rsidP="006E263A">
            <w:pPr>
              <w:jc w:val="center"/>
              <w:rPr>
                <w:rFonts w:cs="Arial"/>
                <w:sz w:val="16"/>
                <w:szCs w:val="16"/>
                <w:lang w:val="sr-Cyrl-RS"/>
              </w:rPr>
            </w:pPr>
            <w:r>
              <w:rPr>
                <w:rFonts w:eastAsia="Calibri" w:cs="Arial"/>
                <w:lang w:val="sr-Latn-RS"/>
              </w:rPr>
              <w:t>1dl</w:t>
            </w:r>
          </w:p>
        </w:tc>
        <w:tc>
          <w:tcPr>
            <w:tcW w:w="526" w:type="pct"/>
            <w:tcBorders>
              <w:top w:val="single" w:sz="4" w:space="0" w:color="auto"/>
              <w:left w:val="nil"/>
              <w:bottom w:val="single" w:sz="4" w:space="0" w:color="auto"/>
              <w:right w:val="single" w:sz="4" w:space="0" w:color="auto"/>
            </w:tcBorders>
            <w:vAlign w:val="bottom"/>
          </w:tcPr>
          <w:p w14:paraId="3D6DCDE1" w14:textId="25E093AC" w:rsidR="006E263A" w:rsidRPr="006E263A" w:rsidRDefault="006E263A" w:rsidP="006E263A">
            <w:pPr>
              <w:jc w:val="center"/>
              <w:rPr>
                <w:rFonts w:cs="Arial"/>
                <w:sz w:val="18"/>
                <w:szCs w:val="18"/>
                <w:lang w:val="sr-Cyrl-RS"/>
              </w:rPr>
            </w:pPr>
            <w:r w:rsidRPr="006E263A">
              <w:rPr>
                <w:rFonts w:cs="Arial"/>
                <w:color w:val="000000"/>
              </w:rPr>
              <w:t>1010</w:t>
            </w:r>
          </w:p>
        </w:tc>
        <w:tc>
          <w:tcPr>
            <w:tcW w:w="352" w:type="pct"/>
            <w:shd w:val="clear" w:color="auto" w:fill="auto"/>
            <w:vAlign w:val="center"/>
          </w:tcPr>
          <w:p w14:paraId="38800EA0" w14:textId="77777777" w:rsidR="006E263A" w:rsidRPr="00A827BE" w:rsidRDefault="006E263A" w:rsidP="006E263A">
            <w:pPr>
              <w:spacing w:before="0"/>
              <w:jc w:val="center"/>
              <w:rPr>
                <w:rFonts w:cs="Arial"/>
                <w:b/>
                <w:bCs/>
                <w:i/>
                <w:iCs/>
                <w:sz w:val="18"/>
                <w:szCs w:val="18"/>
              </w:rPr>
            </w:pPr>
          </w:p>
        </w:tc>
        <w:tc>
          <w:tcPr>
            <w:tcW w:w="351" w:type="pct"/>
            <w:shd w:val="clear" w:color="auto" w:fill="auto"/>
            <w:vAlign w:val="center"/>
          </w:tcPr>
          <w:p w14:paraId="23BDDA75" w14:textId="77777777" w:rsidR="006E263A" w:rsidRPr="00A827BE" w:rsidRDefault="006E263A" w:rsidP="006E263A">
            <w:pPr>
              <w:spacing w:before="0"/>
              <w:jc w:val="center"/>
              <w:rPr>
                <w:rFonts w:cs="Arial"/>
                <w:b/>
                <w:bCs/>
                <w:i/>
                <w:iCs/>
                <w:sz w:val="18"/>
                <w:szCs w:val="18"/>
              </w:rPr>
            </w:pPr>
          </w:p>
        </w:tc>
        <w:tc>
          <w:tcPr>
            <w:tcW w:w="483" w:type="pct"/>
            <w:shd w:val="clear" w:color="auto" w:fill="auto"/>
            <w:vAlign w:val="center"/>
          </w:tcPr>
          <w:p w14:paraId="4572752C" w14:textId="77777777" w:rsidR="006E263A" w:rsidRPr="00A827BE" w:rsidRDefault="006E263A" w:rsidP="006E263A">
            <w:pPr>
              <w:spacing w:before="0"/>
              <w:jc w:val="center"/>
              <w:rPr>
                <w:rFonts w:cs="Arial"/>
                <w:b/>
                <w:bCs/>
                <w:i/>
                <w:iCs/>
                <w:sz w:val="18"/>
                <w:szCs w:val="18"/>
              </w:rPr>
            </w:pPr>
          </w:p>
        </w:tc>
        <w:tc>
          <w:tcPr>
            <w:tcW w:w="527" w:type="pct"/>
            <w:shd w:val="clear" w:color="auto" w:fill="auto"/>
            <w:vAlign w:val="center"/>
          </w:tcPr>
          <w:p w14:paraId="5305FB70" w14:textId="77777777" w:rsidR="006E263A" w:rsidRPr="00A827BE" w:rsidRDefault="006E263A" w:rsidP="006E263A">
            <w:pPr>
              <w:spacing w:before="0"/>
              <w:jc w:val="center"/>
              <w:rPr>
                <w:rFonts w:cs="Arial"/>
                <w:b/>
                <w:bCs/>
                <w:i/>
                <w:iCs/>
                <w:sz w:val="18"/>
                <w:szCs w:val="18"/>
              </w:rPr>
            </w:pPr>
          </w:p>
        </w:tc>
        <w:tc>
          <w:tcPr>
            <w:tcW w:w="783" w:type="pct"/>
          </w:tcPr>
          <w:p w14:paraId="278BEB74" w14:textId="77777777" w:rsidR="006E263A" w:rsidRPr="00A827BE" w:rsidRDefault="006E263A" w:rsidP="006E263A">
            <w:pPr>
              <w:spacing w:before="0"/>
              <w:jc w:val="center"/>
              <w:rPr>
                <w:rFonts w:cs="Arial"/>
                <w:b/>
                <w:bCs/>
                <w:i/>
                <w:iCs/>
                <w:color w:val="FF0000"/>
                <w:sz w:val="18"/>
                <w:szCs w:val="18"/>
              </w:rPr>
            </w:pPr>
          </w:p>
        </w:tc>
      </w:tr>
    </w:tbl>
    <w:tbl>
      <w:tblPr>
        <w:tblpPr w:leftFromText="141" w:rightFromText="141" w:vertAnchor="text" w:horzAnchor="margin" w:tblpX="-275" w:tblpY="281"/>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3"/>
        <w:gridCol w:w="6740"/>
        <w:gridCol w:w="2672"/>
      </w:tblGrid>
      <w:tr w:rsidR="00A827BE" w:rsidRPr="00A827BE" w14:paraId="77422FA4" w14:textId="77777777" w:rsidTr="00555237">
        <w:trPr>
          <w:trHeight w:val="418"/>
        </w:trPr>
        <w:tc>
          <w:tcPr>
            <w:tcW w:w="843" w:type="dxa"/>
            <w:vAlign w:val="center"/>
          </w:tcPr>
          <w:p w14:paraId="08B552D5" w14:textId="77777777" w:rsidR="00A827BE" w:rsidRPr="00A827BE" w:rsidRDefault="00A827BE" w:rsidP="00555237">
            <w:pPr>
              <w:spacing w:before="0"/>
              <w:jc w:val="center"/>
              <w:rPr>
                <w:rFonts w:cs="Arial"/>
                <w:b/>
                <w:sz w:val="18"/>
                <w:szCs w:val="18"/>
                <w:lang w:val="sr-Latn-CS"/>
              </w:rPr>
            </w:pPr>
            <w:r w:rsidRPr="00A827BE">
              <w:rPr>
                <w:rFonts w:cs="Arial"/>
                <w:b/>
                <w:sz w:val="18"/>
                <w:szCs w:val="18"/>
              </w:rPr>
              <w:t>I</w:t>
            </w:r>
          </w:p>
        </w:tc>
        <w:tc>
          <w:tcPr>
            <w:tcW w:w="6740" w:type="dxa"/>
          </w:tcPr>
          <w:p w14:paraId="2F376B8E" w14:textId="77777777" w:rsidR="00A827BE" w:rsidRPr="00A827BE" w:rsidRDefault="00A827BE" w:rsidP="00555237">
            <w:pPr>
              <w:spacing w:before="0"/>
              <w:jc w:val="center"/>
              <w:rPr>
                <w:rFonts w:cs="Arial"/>
                <w:b/>
                <w:sz w:val="18"/>
                <w:szCs w:val="18"/>
              </w:rPr>
            </w:pPr>
          </w:p>
          <w:p w14:paraId="7C25E692" w14:textId="77777777" w:rsidR="00A827BE" w:rsidRPr="00A827BE" w:rsidRDefault="00A827BE" w:rsidP="00555237">
            <w:pPr>
              <w:spacing w:before="0"/>
              <w:jc w:val="center"/>
              <w:rPr>
                <w:rFonts w:cs="Arial"/>
                <w:b/>
                <w:sz w:val="18"/>
                <w:szCs w:val="18"/>
                <w:lang w:val="sr-Cyrl-RS"/>
              </w:rPr>
            </w:pPr>
            <w:r w:rsidRPr="00A827BE">
              <w:rPr>
                <w:rFonts w:cs="Arial"/>
                <w:b/>
                <w:sz w:val="18"/>
                <w:szCs w:val="18"/>
              </w:rPr>
              <w:t xml:space="preserve">УКУПНО ПОНУЂЕНА </w:t>
            </w:r>
            <w:proofErr w:type="gramStart"/>
            <w:r w:rsidRPr="00A827BE">
              <w:rPr>
                <w:rFonts w:cs="Arial"/>
                <w:b/>
                <w:sz w:val="18"/>
                <w:szCs w:val="18"/>
              </w:rPr>
              <w:t>ЦЕНА  без</w:t>
            </w:r>
            <w:proofErr w:type="gramEnd"/>
            <w:r w:rsidRPr="00A827BE">
              <w:rPr>
                <w:rFonts w:cs="Arial"/>
                <w:b/>
                <w:sz w:val="18"/>
                <w:szCs w:val="18"/>
              </w:rPr>
              <w:t xml:space="preserve"> ПДВ динара</w:t>
            </w:r>
          </w:p>
          <w:p w14:paraId="550B73E3" w14:textId="77777777" w:rsidR="00A827BE" w:rsidRPr="00A827BE" w:rsidRDefault="00A827BE" w:rsidP="00555237">
            <w:pPr>
              <w:spacing w:before="0"/>
              <w:jc w:val="center"/>
              <w:rPr>
                <w:rFonts w:cs="Arial"/>
                <w:b/>
                <w:sz w:val="18"/>
                <w:szCs w:val="18"/>
              </w:rPr>
            </w:pPr>
            <w:r w:rsidRPr="00A827BE">
              <w:rPr>
                <w:rFonts w:cs="Arial"/>
                <w:b/>
                <w:color w:val="000000"/>
                <w:sz w:val="18"/>
                <w:szCs w:val="18"/>
              </w:rPr>
              <w:t xml:space="preserve">(збир колоне бр. </w:t>
            </w:r>
            <w:r w:rsidRPr="00A827BE">
              <w:rPr>
                <w:rFonts w:cs="Arial"/>
                <w:b/>
                <w:color w:val="000000"/>
                <w:sz w:val="18"/>
                <w:szCs w:val="18"/>
                <w:lang w:val="sr-Cyrl-CS"/>
              </w:rPr>
              <w:t>7</w:t>
            </w:r>
            <w:r w:rsidRPr="00A827BE">
              <w:rPr>
                <w:rFonts w:cs="Arial"/>
                <w:b/>
                <w:color w:val="000000"/>
                <w:sz w:val="18"/>
                <w:szCs w:val="18"/>
              </w:rPr>
              <w:t>)</w:t>
            </w:r>
          </w:p>
        </w:tc>
        <w:tc>
          <w:tcPr>
            <w:tcW w:w="2672" w:type="dxa"/>
          </w:tcPr>
          <w:p w14:paraId="3369A741" w14:textId="77777777" w:rsidR="00A827BE" w:rsidRPr="00A827BE" w:rsidRDefault="00A827BE" w:rsidP="00555237">
            <w:pPr>
              <w:spacing w:before="0"/>
              <w:rPr>
                <w:rFonts w:cs="Arial"/>
                <w:color w:val="FF0000"/>
                <w:sz w:val="18"/>
                <w:szCs w:val="18"/>
              </w:rPr>
            </w:pPr>
          </w:p>
        </w:tc>
      </w:tr>
      <w:tr w:rsidR="00A827BE" w:rsidRPr="00A827BE" w14:paraId="14616116" w14:textId="77777777" w:rsidTr="00555237">
        <w:trPr>
          <w:trHeight w:val="610"/>
        </w:trPr>
        <w:tc>
          <w:tcPr>
            <w:tcW w:w="843" w:type="dxa"/>
            <w:tcBorders>
              <w:bottom w:val="single" w:sz="4" w:space="0" w:color="auto"/>
            </w:tcBorders>
            <w:vAlign w:val="center"/>
          </w:tcPr>
          <w:p w14:paraId="412AAE46" w14:textId="77777777" w:rsidR="00A827BE" w:rsidRPr="00A827BE" w:rsidRDefault="00A827BE" w:rsidP="00555237">
            <w:pPr>
              <w:spacing w:before="0"/>
              <w:jc w:val="center"/>
              <w:rPr>
                <w:rFonts w:cs="Arial"/>
                <w:b/>
                <w:sz w:val="18"/>
                <w:szCs w:val="18"/>
                <w:lang w:val="sr-Latn-CS"/>
              </w:rPr>
            </w:pPr>
            <w:r w:rsidRPr="00A827BE">
              <w:rPr>
                <w:rFonts w:cs="Arial"/>
                <w:b/>
                <w:sz w:val="18"/>
                <w:szCs w:val="18"/>
                <w:lang w:val="sr-Latn-CS"/>
              </w:rPr>
              <w:t>II</w:t>
            </w:r>
          </w:p>
        </w:tc>
        <w:tc>
          <w:tcPr>
            <w:tcW w:w="6740" w:type="dxa"/>
            <w:tcBorders>
              <w:bottom w:val="single" w:sz="4" w:space="0" w:color="auto"/>
              <w:right w:val="single" w:sz="4" w:space="0" w:color="auto"/>
            </w:tcBorders>
          </w:tcPr>
          <w:p w14:paraId="1D6C8B79" w14:textId="77777777" w:rsidR="00A827BE" w:rsidRPr="00A827BE" w:rsidRDefault="00A827BE" w:rsidP="00555237">
            <w:pPr>
              <w:spacing w:before="0"/>
              <w:jc w:val="center"/>
              <w:rPr>
                <w:rFonts w:cs="Arial"/>
                <w:b/>
                <w:sz w:val="18"/>
                <w:szCs w:val="18"/>
              </w:rPr>
            </w:pPr>
          </w:p>
          <w:p w14:paraId="682F64D7" w14:textId="77777777" w:rsidR="00A827BE" w:rsidRPr="00A827BE" w:rsidRDefault="00A827BE" w:rsidP="00555237">
            <w:pPr>
              <w:spacing w:before="0"/>
              <w:jc w:val="center"/>
              <w:rPr>
                <w:rFonts w:cs="Arial"/>
                <w:b/>
                <w:color w:val="00B050"/>
                <w:sz w:val="18"/>
                <w:szCs w:val="18"/>
                <w:lang w:val="sr-Cyrl-RS"/>
              </w:rPr>
            </w:pPr>
            <w:r w:rsidRPr="00A827BE">
              <w:rPr>
                <w:rFonts w:cs="Arial"/>
                <w:b/>
                <w:sz w:val="18"/>
                <w:szCs w:val="18"/>
              </w:rPr>
              <w:t>УКУПАН ИЗНОС  ПДВ динара</w:t>
            </w:r>
          </w:p>
        </w:tc>
        <w:tc>
          <w:tcPr>
            <w:tcW w:w="2672" w:type="dxa"/>
            <w:tcBorders>
              <w:bottom w:val="single" w:sz="4" w:space="0" w:color="auto"/>
              <w:right w:val="single" w:sz="4" w:space="0" w:color="auto"/>
            </w:tcBorders>
          </w:tcPr>
          <w:p w14:paraId="7D3C7BAC" w14:textId="77777777" w:rsidR="00A827BE" w:rsidRPr="00A827BE" w:rsidRDefault="00A827BE" w:rsidP="00555237">
            <w:pPr>
              <w:spacing w:before="0"/>
              <w:rPr>
                <w:rFonts w:cs="Arial"/>
                <w:color w:val="FF0000"/>
                <w:sz w:val="18"/>
                <w:szCs w:val="18"/>
              </w:rPr>
            </w:pPr>
          </w:p>
        </w:tc>
      </w:tr>
      <w:tr w:rsidR="00A827BE" w:rsidRPr="00A827BE" w14:paraId="12561D75" w14:textId="77777777" w:rsidTr="00555237">
        <w:trPr>
          <w:trHeight w:val="562"/>
        </w:trPr>
        <w:tc>
          <w:tcPr>
            <w:tcW w:w="843" w:type="dxa"/>
            <w:tcBorders>
              <w:bottom w:val="single" w:sz="4" w:space="0" w:color="auto"/>
            </w:tcBorders>
            <w:vAlign w:val="center"/>
          </w:tcPr>
          <w:p w14:paraId="76D6362C" w14:textId="77777777" w:rsidR="00A827BE" w:rsidRPr="00A827BE" w:rsidRDefault="00A827BE" w:rsidP="00555237">
            <w:pPr>
              <w:spacing w:before="0"/>
              <w:jc w:val="center"/>
              <w:rPr>
                <w:rFonts w:cs="Arial"/>
                <w:b/>
                <w:sz w:val="18"/>
                <w:szCs w:val="18"/>
                <w:lang w:val="sr-Latn-CS"/>
              </w:rPr>
            </w:pPr>
            <w:r w:rsidRPr="00A827BE">
              <w:rPr>
                <w:rFonts w:cs="Arial"/>
                <w:b/>
                <w:sz w:val="18"/>
                <w:szCs w:val="18"/>
                <w:lang w:val="sr-Latn-CS"/>
              </w:rPr>
              <w:t>III</w:t>
            </w:r>
          </w:p>
        </w:tc>
        <w:tc>
          <w:tcPr>
            <w:tcW w:w="6740" w:type="dxa"/>
            <w:tcBorders>
              <w:bottom w:val="single" w:sz="4" w:space="0" w:color="auto"/>
              <w:right w:val="single" w:sz="4" w:space="0" w:color="auto"/>
            </w:tcBorders>
          </w:tcPr>
          <w:p w14:paraId="12E92422" w14:textId="77777777" w:rsidR="00A827BE" w:rsidRPr="00A827BE" w:rsidRDefault="00A827BE" w:rsidP="00555237">
            <w:pPr>
              <w:spacing w:before="0"/>
              <w:jc w:val="center"/>
              <w:rPr>
                <w:rFonts w:cs="Arial"/>
                <w:b/>
                <w:sz w:val="18"/>
                <w:szCs w:val="18"/>
              </w:rPr>
            </w:pPr>
            <w:r w:rsidRPr="00A827BE">
              <w:rPr>
                <w:rFonts w:cs="Arial"/>
                <w:b/>
                <w:sz w:val="18"/>
                <w:szCs w:val="18"/>
              </w:rPr>
              <w:t xml:space="preserve">УКУПНО ПОНУЂЕНА </w:t>
            </w:r>
            <w:proofErr w:type="gramStart"/>
            <w:r w:rsidRPr="00A827BE">
              <w:rPr>
                <w:rFonts w:cs="Arial"/>
                <w:b/>
                <w:sz w:val="18"/>
                <w:szCs w:val="18"/>
              </w:rPr>
              <w:t>ЦЕНА  са</w:t>
            </w:r>
            <w:proofErr w:type="gramEnd"/>
            <w:r w:rsidRPr="00A827BE">
              <w:rPr>
                <w:rFonts w:cs="Arial"/>
                <w:b/>
                <w:sz w:val="18"/>
                <w:szCs w:val="18"/>
              </w:rPr>
              <w:t xml:space="preserve"> ПДВ</w:t>
            </w:r>
          </w:p>
          <w:p w14:paraId="151BE06E" w14:textId="77777777" w:rsidR="00A827BE" w:rsidRPr="00A827BE" w:rsidRDefault="00A827BE" w:rsidP="00555237">
            <w:pPr>
              <w:spacing w:before="0"/>
              <w:jc w:val="center"/>
              <w:rPr>
                <w:rFonts w:cs="Arial"/>
                <w:b/>
                <w:sz w:val="18"/>
                <w:szCs w:val="18"/>
                <w:lang w:val="sr-Cyrl-RS"/>
              </w:rPr>
            </w:pPr>
            <w:r w:rsidRPr="00A827BE">
              <w:rPr>
                <w:rFonts w:cs="Arial"/>
                <w:b/>
                <w:sz w:val="18"/>
                <w:szCs w:val="18"/>
              </w:rPr>
              <w:t>(ред. бр.</w:t>
            </w:r>
            <w:r w:rsidRPr="00A827BE">
              <w:rPr>
                <w:rFonts w:cs="Arial"/>
                <w:b/>
                <w:sz w:val="18"/>
                <w:szCs w:val="18"/>
                <w:lang w:val="sr-Latn-CS"/>
              </w:rPr>
              <w:t>I</w:t>
            </w:r>
            <w:r w:rsidRPr="00A827BE">
              <w:rPr>
                <w:rFonts w:cs="Arial"/>
                <w:b/>
                <w:sz w:val="18"/>
                <w:szCs w:val="18"/>
              </w:rPr>
              <w:t>+ред.бр.</w:t>
            </w:r>
            <w:r w:rsidRPr="00A827BE">
              <w:rPr>
                <w:rFonts w:cs="Arial"/>
                <w:b/>
                <w:sz w:val="18"/>
                <w:szCs w:val="18"/>
                <w:lang w:val="sr-Latn-CS"/>
              </w:rPr>
              <w:t>II</w:t>
            </w:r>
            <w:r w:rsidRPr="00A827BE">
              <w:rPr>
                <w:rFonts w:cs="Arial"/>
                <w:b/>
                <w:sz w:val="18"/>
                <w:szCs w:val="18"/>
              </w:rPr>
              <w:t>) динара</w:t>
            </w:r>
          </w:p>
        </w:tc>
        <w:tc>
          <w:tcPr>
            <w:tcW w:w="2672" w:type="dxa"/>
            <w:tcBorders>
              <w:bottom w:val="single" w:sz="4" w:space="0" w:color="auto"/>
              <w:right w:val="single" w:sz="4" w:space="0" w:color="auto"/>
            </w:tcBorders>
          </w:tcPr>
          <w:p w14:paraId="697D98A7" w14:textId="77777777" w:rsidR="00A827BE" w:rsidRPr="00A827BE" w:rsidRDefault="00A827BE" w:rsidP="00555237">
            <w:pPr>
              <w:spacing w:before="0"/>
              <w:rPr>
                <w:rFonts w:cs="Arial"/>
                <w:color w:val="FF0000"/>
                <w:sz w:val="18"/>
                <w:szCs w:val="18"/>
              </w:rPr>
            </w:pPr>
          </w:p>
        </w:tc>
      </w:tr>
    </w:tbl>
    <w:p w14:paraId="0CAB11BB" w14:textId="77051FA1" w:rsidR="00A827BE" w:rsidRPr="00A827BE" w:rsidRDefault="00A827BE" w:rsidP="00A827BE">
      <w:pPr>
        <w:spacing w:before="0"/>
        <w:rPr>
          <w:rFonts w:cs="Arial"/>
          <w:sz w:val="24"/>
          <w:szCs w:val="24"/>
          <w:lang w:val="sr-Cyrl-RS"/>
        </w:rPr>
      </w:pPr>
    </w:p>
    <w:p w14:paraId="033E61F4" w14:textId="77777777" w:rsidR="00F7227D" w:rsidRDefault="00F7227D" w:rsidP="00942ECE">
      <w:pPr>
        <w:spacing w:before="0"/>
        <w:rPr>
          <w:rFonts w:cs="Arial"/>
          <w:lang w:val="sr-Cyrl-RS"/>
        </w:rPr>
      </w:pPr>
    </w:p>
    <w:p w14:paraId="79089722" w14:textId="73211449" w:rsidR="00A827BE" w:rsidRDefault="00A827BE" w:rsidP="00942ECE">
      <w:pPr>
        <w:spacing w:before="0"/>
        <w:rPr>
          <w:rFonts w:cs="Arial"/>
          <w:lang w:val="sr-Cyrl-RS"/>
        </w:rPr>
      </w:pPr>
      <w:r w:rsidRPr="00A827BE">
        <w:rPr>
          <w:rFonts w:cs="Arial"/>
          <w:lang w:val="sr-Cyrl-RS"/>
        </w:rPr>
        <w:t>Укупна понуђена цена служи за упоређивање понуда.</w:t>
      </w:r>
    </w:p>
    <w:p w14:paraId="571421C4" w14:textId="286FE0E7" w:rsidR="00F7227D" w:rsidRDefault="00F7227D" w:rsidP="00942ECE">
      <w:pPr>
        <w:spacing w:before="0"/>
        <w:rPr>
          <w:rFonts w:cs="Arial"/>
          <w:lang w:val="sr-Cyrl-RS"/>
        </w:rPr>
      </w:pPr>
    </w:p>
    <w:p w14:paraId="6713C386" w14:textId="1F89B8BD" w:rsidR="00F7227D" w:rsidRDefault="00F7227D" w:rsidP="00942ECE">
      <w:pPr>
        <w:spacing w:before="0"/>
        <w:rPr>
          <w:rFonts w:cs="Arial"/>
          <w:lang w:val="sr-Cyrl-RS"/>
        </w:rPr>
      </w:pPr>
    </w:p>
    <w:p w14:paraId="0180E928" w14:textId="048B6AD6" w:rsidR="00F7227D" w:rsidRDefault="00F7227D" w:rsidP="00942ECE">
      <w:pPr>
        <w:spacing w:before="0"/>
        <w:rPr>
          <w:rFonts w:cs="Arial"/>
          <w:lang w:val="sr-Cyrl-RS"/>
        </w:rPr>
      </w:pPr>
    </w:p>
    <w:p w14:paraId="738E4711" w14:textId="77777777" w:rsidR="00F7227D" w:rsidRPr="00A827BE" w:rsidRDefault="00F7227D" w:rsidP="00942ECE">
      <w:pPr>
        <w:spacing w:before="0"/>
        <w:rPr>
          <w:rFonts w:cs="Arial"/>
          <w:lang w:val="sr-Cyrl-RS"/>
        </w:rPr>
      </w:pPr>
    </w:p>
    <w:tbl>
      <w:tblPr>
        <w:tblW w:w="10031" w:type="dxa"/>
        <w:jc w:val="center"/>
        <w:tblLayout w:type="fixed"/>
        <w:tblLook w:val="0000" w:firstRow="0" w:lastRow="0" w:firstColumn="0" w:lastColumn="0" w:noHBand="0" w:noVBand="0"/>
      </w:tblPr>
      <w:tblGrid>
        <w:gridCol w:w="3882"/>
        <w:gridCol w:w="2127"/>
        <w:gridCol w:w="4022"/>
      </w:tblGrid>
      <w:tr w:rsidR="00A827BE" w:rsidRPr="00A827BE" w14:paraId="0E308459" w14:textId="77777777" w:rsidTr="00555237">
        <w:trPr>
          <w:jc w:val="center"/>
        </w:trPr>
        <w:tc>
          <w:tcPr>
            <w:tcW w:w="3882" w:type="dxa"/>
          </w:tcPr>
          <w:p w14:paraId="6DA11007" w14:textId="77777777" w:rsidR="00942ECE" w:rsidRDefault="00942ECE" w:rsidP="00A827BE">
            <w:pPr>
              <w:spacing w:before="0"/>
              <w:jc w:val="center"/>
              <w:rPr>
                <w:rFonts w:cs="Arial"/>
                <w:sz w:val="24"/>
                <w:szCs w:val="24"/>
              </w:rPr>
            </w:pPr>
          </w:p>
          <w:p w14:paraId="599AE2FE" w14:textId="627CED1B" w:rsidR="00A827BE" w:rsidRPr="00A827BE" w:rsidRDefault="00A827BE" w:rsidP="00A827BE">
            <w:pPr>
              <w:spacing w:before="0"/>
              <w:jc w:val="center"/>
              <w:rPr>
                <w:rFonts w:cs="Arial"/>
                <w:sz w:val="24"/>
                <w:szCs w:val="24"/>
              </w:rPr>
            </w:pPr>
            <w:r w:rsidRPr="00A827BE">
              <w:rPr>
                <w:rFonts w:cs="Arial"/>
                <w:sz w:val="24"/>
                <w:szCs w:val="24"/>
              </w:rPr>
              <w:t>Датум:</w:t>
            </w:r>
          </w:p>
        </w:tc>
        <w:tc>
          <w:tcPr>
            <w:tcW w:w="2127" w:type="dxa"/>
          </w:tcPr>
          <w:p w14:paraId="26031CFE" w14:textId="77777777" w:rsidR="00A827BE" w:rsidRPr="00A827BE" w:rsidRDefault="00A827BE" w:rsidP="00A827BE">
            <w:pPr>
              <w:spacing w:before="0"/>
              <w:jc w:val="center"/>
              <w:rPr>
                <w:rFonts w:cs="Arial"/>
                <w:sz w:val="24"/>
                <w:szCs w:val="24"/>
                <w:lang w:val="ru-RU"/>
              </w:rPr>
            </w:pPr>
          </w:p>
        </w:tc>
        <w:tc>
          <w:tcPr>
            <w:tcW w:w="4022" w:type="dxa"/>
          </w:tcPr>
          <w:p w14:paraId="607BF345" w14:textId="77777777" w:rsidR="00A827BE" w:rsidRPr="00A827BE" w:rsidRDefault="00A827BE" w:rsidP="00A827BE">
            <w:pPr>
              <w:spacing w:before="0"/>
              <w:jc w:val="center"/>
              <w:rPr>
                <w:rFonts w:cs="Arial"/>
                <w:sz w:val="24"/>
                <w:szCs w:val="24"/>
                <w:lang w:val="sr-Cyrl-CS"/>
              </w:rPr>
            </w:pPr>
            <w:r w:rsidRPr="00A827BE">
              <w:rPr>
                <w:rFonts w:cs="Arial"/>
                <w:sz w:val="24"/>
                <w:szCs w:val="24"/>
                <w:lang w:val="sr-Cyrl-CS"/>
              </w:rPr>
              <w:t>П</w:t>
            </w:r>
            <w:r w:rsidRPr="00A827BE">
              <w:rPr>
                <w:rFonts w:cs="Arial"/>
                <w:sz w:val="24"/>
                <w:szCs w:val="24"/>
              </w:rPr>
              <w:t>онуђач</w:t>
            </w:r>
          </w:p>
        </w:tc>
      </w:tr>
      <w:tr w:rsidR="00A827BE" w:rsidRPr="00A827BE" w14:paraId="3373123B" w14:textId="77777777" w:rsidTr="00555237">
        <w:trPr>
          <w:jc w:val="center"/>
        </w:trPr>
        <w:tc>
          <w:tcPr>
            <w:tcW w:w="3882" w:type="dxa"/>
          </w:tcPr>
          <w:p w14:paraId="7651FB7B" w14:textId="77777777" w:rsidR="00A827BE" w:rsidRPr="00A827BE" w:rsidRDefault="00A827BE" w:rsidP="00A827BE">
            <w:pPr>
              <w:spacing w:before="0"/>
              <w:jc w:val="center"/>
              <w:rPr>
                <w:rFonts w:cs="Arial"/>
                <w:sz w:val="24"/>
                <w:szCs w:val="24"/>
              </w:rPr>
            </w:pPr>
          </w:p>
        </w:tc>
        <w:tc>
          <w:tcPr>
            <w:tcW w:w="2127" w:type="dxa"/>
          </w:tcPr>
          <w:p w14:paraId="4229A3E1" w14:textId="77777777" w:rsidR="00A827BE" w:rsidRPr="00A827BE" w:rsidRDefault="00A827BE" w:rsidP="00A827BE">
            <w:pPr>
              <w:spacing w:before="0"/>
              <w:jc w:val="center"/>
              <w:rPr>
                <w:rFonts w:cs="Arial"/>
                <w:sz w:val="24"/>
                <w:szCs w:val="24"/>
              </w:rPr>
            </w:pPr>
            <w:r w:rsidRPr="00A827BE">
              <w:rPr>
                <w:rFonts w:cs="Arial"/>
                <w:sz w:val="24"/>
                <w:szCs w:val="24"/>
              </w:rPr>
              <w:t>М.П.</w:t>
            </w:r>
          </w:p>
        </w:tc>
        <w:tc>
          <w:tcPr>
            <w:tcW w:w="4022" w:type="dxa"/>
          </w:tcPr>
          <w:p w14:paraId="5280D4DD" w14:textId="77777777" w:rsidR="00A827BE" w:rsidRPr="00A827BE" w:rsidRDefault="00A827BE" w:rsidP="00A827BE">
            <w:pPr>
              <w:spacing w:before="0"/>
              <w:jc w:val="center"/>
              <w:rPr>
                <w:rFonts w:cs="Arial"/>
                <w:sz w:val="24"/>
                <w:szCs w:val="24"/>
                <w:lang w:val="ru-RU"/>
              </w:rPr>
            </w:pPr>
          </w:p>
        </w:tc>
      </w:tr>
      <w:tr w:rsidR="00A827BE" w:rsidRPr="00A827BE" w14:paraId="1BFD32C1" w14:textId="77777777" w:rsidTr="00555237">
        <w:trPr>
          <w:jc w:val="center"/>
        </w:trPr>
        <w:tc>
          <w:tcPr>
            <w:tcW w:w="3882" w:type="dxa"/>
            <w:tcBorders>
              <w:bottom w:val="single" w:sz="4" w:space="0" w:color="auto"/>
            </w:tcBorders>
          </w:tcPr>
          <w:p w14:paraId="608F2325" w14:textId="77777777" w:rsidR="00A827BE" w:rsidRPr="00A827BE" w:rsidRDefault="00A827BE" w:rsidP="00A827BE">
            <w:pPr>
              <w:spacing w:before="0"/>
              <w:jc w:val="center"/>
              <w:rPr>
                <w:rFonts w:cs="Arial"/>
                <w:sz w:val="24"/>
                <w:szCs w:val="24"/>
              </w:rPr>
            </w:pPr>
          </w:p>
        </w:tc>
        <w:tc>
          <w:tcPr>
            <w:tcW w:w="2127" w:type="dxa"/>
          </w:tcPr>
          <w:p w14:paraId="6E4427BE" w14:textId="77777777" w:rsidR="00A827BE" w:rsidRPr="00A827BE" w:rsidRDefault="00A827BE" w:rsidP="00A827BE">
            <w:pPr>
              <w:spacing w:before="0"/>
              <w:jc w:val="center"/>
              <w:rPr>
                <w:rFonts w:cs="Arial"/>
                <w:sz w:val="24"/>
                <w:szCs w:val="24"/>
                <w:lang w:val="ru-RU"/>
              </w:rPr>
            </w:pPr>
          </w:p>
        </w:tc>
        <w:tc>
          <w:tcPr>
            <w:tcW w:w="4022" w:type="dxa"/>
            <w:tcBorders>
              <w:bottom w:val="single" w:sz="4" w:space="0" w:color="auto"/>
            </w:tcBorders>
          </w:tcPr>
          <w:p w14:paraId="47B5940B" w14:textId="77777777" w:rsidR="00A827BE" w:rsidRPr="00A827BE" w:rsidRDefault="00A827BE" w:rsidP="00A827BE">
            <w:pPr>
              <w:spacing w:before="0"/>
              <w:jc w:val="center"/>
              <w:rPr>
                <w:rFonts w:cs="Arial"/>
                <w:sz w:val="24"/>
                <w:szCs w:val="24"/>
                <w:lang w:val="ru-RU"/>
              </w:rPr>
            </w:pPr>
          </w:p>
        </w:tc>
      </w:tr>
      <w:tr w:rsidR="00A827BE" w:rsidRPr="00A827BE" w14:paraId="6EE3FA46" w14:textId="77777777" w:rsidTr="00555237">
        <w:trPr>
          <w:trHeight w:val="389"/>
          <w:jc w:val="center"/>
        </w:trPr>
        <w:tc>
          <w:tcPr>
            <w:tcW w:w="3882" w:type="dxa"/>
            <w:tcBorders>
              <w:top w:val="single" w:sz="4" w:space="0" w:color="auto"/>
            </w:tcBorders>
          </w:tcPr>
          <w:p w14:paraId="5B90D7E6" w14:textId="77777777" w:rsidR="00A827BE" w:rsidRPr="00A827BE" w:rsidRDefault="00A827BE" w:rsidP="00FD0D83">
            <w:pPr>
              <w:spacing w:before="0"/>
              <w:rPr>
                <w:rFonts w:cs="Arial"/>
                <w:sz w:val="24"/>
                <w:szCs w:val="24"/>
              </w:rPr>
            </w:pPr>
          </w:p>
        </w:tc>
        <w:tc>
          <w:tcPr>
            <w:tcW w:w="2127" w:type="dxa"/>
          </w:tcPr>
          <w:p w14:paraId="5EB77ED3" w14:textId="77777777" w:rsidR="00A827BE" w:rsidRPr="00A827BE" w:rsidRDefault="00A827BE" w:rsidP="00A827BE">
            <w:pPr>
              <w:spacing w:before="0"/>
              <w:jc w:val="center"/>
              <w:rPr>
                <w:rFonts w:cs="Arial"/>
                <w:sz w:val="24"/>
                <w:szCs w:val="24"/>
                <w:lang w:val="ru-RU"/>
              </w:rPr>
            </w:pPr>
          </w:p>
        </w:tc>
        <w:tc>
          <w:tcPr>
            <w:tcW w:w="4022" w:type="dxa"/>
            <w:tcBorders>
              <w:top w:val="single" w:sz="4" w:space="0" w:color="auto"/>
            </w:tcBorders>
          </w:tcPr>
          <w:p w14:paraId="4089508D" w14:textId="77777777" w:rsidR="00A827BE" w:rsidRPr="00A827BE" w:rsidRDefault="00A827BE" w:rsidP="00A827BE">
            <w:pPr>
              <w:spacing w:before="0"/>
              <w:jc w:val="center"/>
              <w:rPr>
                <w:rFonts w:cs="Arial"/>
                <w:sz w:val="24"/>
                <w:szCs w:val="24"/>
                <w:lang w:val="ru-RU"/>
              </w:rPr>
            </w:pPr>
          </w:p>
        </w:tc>
      </w:tr>
    </w:tbl>
    <w:p w14:paraId="53DC8464" w14:textId="77777777" w:rsidR="00F7227D" w:rsidRDefault="00F7227D" w:rsidP="00A827BE">
      <w:pPr>
        <w:spacing w:before="0"/>
        <w:rPr>
          <w:rFonts w:cs="Arial"/>
          <w:b/>
          <w:i/>
          <w:sz w:val="20"/>
          <w:szCs w:val="20"/>
          <w:lang w:val="sr-Cyrl-CS"/>
        </w:rPr>
      </w:pPr>
    </w:p>
    <w:p w14:paraId="53BE2941" w14:textId="77777777" w:rsidR="00F7227D" w:rsidRDefault="00F7227D" w:rsidP="00A827BE">
      <w:pPr>
        <w:spacing w:before="0"/>
        <w:rPr>
          <w:rFonts w:cs="Arial"/>
          <w:b/>
          <w:i/>
          <w:sz w:val="20"/>
          <w:szCs w:val="20"/>
          <w:lang w:val="sr-Cyrl-CS"/>
        </w:rPr>
      </w:pPr>
    </w:p>
    <w:p w14:paraId="5593089C" w14:textId="77777777" w:rsidR="00F7227D" w:rsidRDefault="00F7227D" w:rsidP="00A827BE">
      <w:pPr>
        <w:spacing w:before="0"/>
        <w:rPr>
          <w:rFonts w:cs="Arial"/>
          <w:b/>
          <w:i/>
          <w:sz w:val="20"/>
          <w:szCs w:val="20"/>
          <w:lang w:val="sr-Cyrl-CS"/>
        </w:rPr>
      </w:pPr>
    </w:p>
    <w:p w14:paraId="565F6514" w14:textId="5DC7D068" w:rsidR="00A827BE" w:rsidRPr="00A827BE" w:rsidRDefault="00A827BE" w:rsidP="00A827BE">
      <w:pPr>
        <w:spacing w:before="0"/>
        <w:rPr>
          <w:rFonts w:cs="Arial"/>
          <w:b/>
          <w:i/>
          <w:sz w:val="20"/>
          <w:szCs w:val="20"/>
          <w:lang w:val="sr-Cyrl-CS"/>
        </w:rPr>
      </w:pPr>
      <w:r w:rsidRPr="00A827BE">
        <w:rPr>
          <w:rFonts w:cs="Arial"/>
          <w:b/>
          <w:i/>
          <w:sz w:val="20"/>
          <w:szCs w:val="20"/>
          <w:lang w:val="sr-Cyrl-CS"/>
        </w:rPr>
        <w:t>Напомена:</w:t>
      </w:r>
    </w:p>
    <w:p w14:paraId="24B5853C" w14:textId="77777777" w:rsidR="00A827BE" w:rsidRPr="00A827BE" w:rsidRDefault="00A827BE" w:rsidP="00A827BE">
      <w:pPr>
        <w:tabs>
          <w:tab w:val="left" w:pos="1134"/>
        </w:tabs>
        <w:spacing w:before="0"/>
        <w:rPr>
          <w:rFonts w:eastAsia="TimesNewRomanPS-BoldMT" w:cs="Arial"/>
          <w:i/>
          <w:sz w:val="20"/>
          <w:szCs w:val="20"/>
          <w:lang w:val="ru-RU"/>
        </w:rPr>
      </w:pPr>
      <w:r w:rsidRPr="00A827BE">
        <w:rPr>
          <w:rFonts w:eastAsia="TimesNewRomanPS-BoldMT" w:cs="Arial"/>
          <w:i/>
          <w:sz w:val="20"/>
          <w:szCs w:val="20"/>
          <w:lang w:val="ru-RU"/>
        </w:rPr>
        <w:t xml:space="preserve">-Уколико </w:t>
      </w:r>
      <w:r w:rsidRPr="00A827BE">
        <w:rPr>
          <w:rFonts w:eastAsia="TimesNewRomanPS-BoldMT" w:cs="Arial"/>
          <w:i/>
          <w:sz w:val="20"/>
          <w:szCs w:val="20"/>
          <w:lang w:val="sr-Cyrl-CS"/>
        </w:rPr>
        <w:t>група понуђача подноси заједничку понуду овај образац потписује и оверава Носилац посла</w:t>
      </w:r>
      <w:r w:rsidRPr="00A827BE">
        <w:rPr>
          <w:rFonts w:eastAsia="TimesNewRomanPS-BoldMT" w:cs="Arial"/>
          <w:i/>
          <w:sz w:val="20"/>
          <w:szCs w:val="20"/>
          <w:lang w:val="ru-RU"/>
        </w:rPr>
        <w:t>.</w:t>
      </w:r>
    </w:p>
    <w:p w14:paraId="175E62E2" w14:textId="2C92D7BE" w:rsidR="00A827BE" w:rsidRDefault="00A827BE" w:rsidP="00A827BE">
      <w:pPr>
        <w:tabs>
          <w:tab w:val="left" w:pos="1134"/>
        </w:tabs>
        <w:spacing w:before="0"/>
        <w:rPr>
          <w:rFonts w:eastAsia="TimesNewRomanPS-BoldMT" w:cs="Arial"/>
          <w:i/>
          <w:sz w:val="20"/>
          <w:szCs w:val="20"/>
          <w:lang w:val="ru-RU"/>
        </w:rPr>
      </w:pPr>
      <w:r w:rsidRPr="00A827BE">
        <w:rPr>
          <w:rFonts w:eastAsia="TimesNewRomanPS-BoldMT" w:cs="Arial"/>
          <w:i/>
          <w:sz w:val="20"/>
          <w:szCs w:val="20"/>
          <w:lang w:val="sr-Cyrl-CS"/>
        </w:rPr>
        <w:t xml:space="preserve">- </w:t>
      </w:r>
      <w:r w:rsidRPr="00A827BE">
        <w:rPr>
          <w:rFonts w:eastAsia="TimesNewRomanPS-BoldMT" w:cs="Arial"/>
          <w:i/>
          <w:sz w:val="20"/>
          <w:szCs w:val="20"/>
          <w:lang w:val="ru-RU"/>
        </w:rPr>
        <w:t xml:space="preserve">Уколико понуђач подноси понуду са подизвођачем овај образац потписује и оверава печатом понуђач. </w:t>
      </w:r>
    </w:p>
    <w:p w14:paraId="7AB31FDA" w14:textId="7F781E9C" w:rsidR="008E7C2F" w:rsidRPr="008E7C2F" w:rsidRDefault="008E7C2F" w:rsidP="008E7C2F">
      <w:pPr>
        <w:rPr>
          <w:rFonts w:eastAsia="TimesNewRomanPS-BoldMT"/>
          <w:sz w:val="20"/>
          <w:szCs w:val="20"/>
          <w:lang w:val="sr-Cyrl-RS"/>
        </w:rPr>
      </w:pPr>
      <w:r w:rsidRPr="008E7C2F">
        <w:rPr>
          <w:sz w:val="20"/>
          <w:szCs w:val="20"/>
        </w:rPr>
        <w:t xml:space="preserve">Укупна </w:t>
      </w:r>
      <w:r w:rsidRPr="008E7C2F">
        <w:rPr>
          <w:sz w:val="20"/>
          <w:szCs w:val="20"/>
          <w:lang w:val="sr-Cyrl-RS"/>
        </w:rPr>
        <w:t xml:space="preserve">понуђена </w:t>
      </w:r>
      <w:r w:rsidRPr="008E7C2F">
        <w:rPr>
          <w:sz w:val="20"/>
          <w:szCs w:val="20"/>
        </w:rPr>
        <w:t>цена</w:t>
      </w:r>
      <w:r w:rsidRPr="008E7C2F">
        <w:rPr>
          <w:sz w:val="20"/>
          <w:szCs w:val="20"/>
          <w:lang w:val="sr-Cyrl-RS"/>
        </w:rPr>
        <w:t xml:space="preserve"> за време трајања оквирног споразума </w:t>
      </w:r>
      <w:r w:rsidRPr="008E7C2F">
        <w:rPr>
          <w:rFonts w:eastAsia="TimesNewRomanPS-BoldMT"/>
          <w:sz w:val="20"/>
          <w:szCs w:val="20"/>
          <w:lang w:val="sr-Cyrl-RS"/>
        </w:rPr>
        <w:t>ће се користити при стручној оцени понуда и рангирању истих.</w:t>
      </w:r>
    </w:p>
    <w:p w14:paraId="44D9F66A" w14:textId="77777777" w:rsidR="008E7C2F" w:rsidRPr="008E7C2F" w:rsidRDefault="008E7C2F" w:rsidP="008E7C2F">
      <w:pPr>
        <w:rPr>
          <w:rFonts w:eastAsia="TimesNewRomanPS-BoldMT"/>
          <w:sz w:val="20"/>
          <w:szCs w:val="20"/>
          <w:lang w:val="sr-Cyrl-RS"/>
        </w:rPr>
      </w:pPr>
      <w:r w:rsidRPr="008E7C2F">
        <w:rPr>
          <w:rFonts w:eastAsia="TimesNewRomanPS-BoldMT"/>
          <w:sz w:val="20"/>
          <w:szCs w:val="20"/>
          <w:lang w:val="sr-Cyrl-RS"/>
        </w:rPr>
        <w:t>Укупно понуђена цена је упоредна вредност и може бити већа од процењене вредности на коју се закључује оквирни споразум.</w:t>
      </w:r>
    </w:p>
    <w:p w14:paraId="78CF2309" w14:textId="77777777" w:rsidR="008E7C2F" w:rsidRPr="008E7C2F" w:rsidRDefault="008E7C2F" w:rsidP="008E7C2F">
      <w:pPr>
        <w:pStyle w:val="BodyText"/>
        <w:tabs>
          <w:tab w:val="left" w:pos="9356"/>
        </w:tabs>
        <w:kinsoku w:val="0"/>
        <w:overflowPunct w:val="0"/>
        <w:spacing w:before="69"/>
        <w:ind w:right="117"/>
        <w:rPr>
          <w:rFonts w:cs="Arial"/>
          <w:b/>
          <w:sz w:val="20"/>
          <w:lang w:val="en-US"/>
        </w:rPr>
      </w:pPr>
      <w:r w:rsidRPr="008E7C2F">
        <w:rPr>
          <w:rFonts w:cs="Arial"/>
          <w:b/>
          <w:sz w:val="20"/>
        </w:rPr>
        <w:t>Вре</w:t>
      </w:r>
      <w:r w:rsidRPr="008E7C2F">
        <w:rPr>
          <w:rFonts w:cs="Arial"/>
          <w:b/>
          <w:spacing w:val="-1"/>
          <w:sz w:val="20"/>
        </w:rPr>
        <w:t>д</w:t>
      </w:r>
      <w:r w:rsidRPr="008E7C2F">
        <w:rPr>
          <w:rFonts w:cs="Arial"/>
          <w:b/>
          <w:sz w:val="20"/>
        </w:rPr>
        <w:t>ност</w:t>
      </w:r>
      <w:r w:rsidRPr="008E7C2F">
        <w:rPr>
          <w:rFonts w:cs="Arial"/>
          <w:b/>
          <w:spacing w:val="5"/>
          <w:sz w:val="20"/>
        </w:rPr>
        <w:t xml:space="preserve"> </w:t>
      </w:r>
      <w:r w:rsidRPr="008E7C2F">
        <w:rPr>
          <w:rFonts w:cs="Arial"/>
          <w:b/>
          <w:spacing w:val="-3"/>
          <w:sz w:val="20"/>
        </w:rPr>
        <w:t>п</w:t>
      </w:r>
      <w:r w:rsidRPr="008E7C2F">
        <w:rPr>
          <w:rFonts w:cs="Arial"/>
          <w:b/>
          <w:sz w:val="20"/>
        </w:rPr>
        <w:t>он</w:t>
      </w:r>
      <w:r w:rsidRPr="008E7C2F">
        <w:rPr>
          <w:rFonts w:cs="Arial"/>
          <w:b/>
          <w:spacing w:val="-3"/>
          <w:sz w:val="20"/>
        </w:rPr>
        <w:t>у</w:t>
      </w:r>
      <w:r w:rsidRPr="008E7C2F">
        <w:rPr>
          <w:rFonts w:cs="Arial"/>
          <w:b/>
          <w:spacing w:val="-1"/>
          <w:sz w:val="20"/>
        </w:rPr>
        <w:t>д</w:t>
      </w:r>
      <w:r w:rsidRPr="008E7C2F">
        <w:rPr>
          <w:rFonts w:cs="Arial"/>
          <w:b/>
          <w:sz w:val="20"/>
        </w:rPr>
        <w:t>е</w:t>
      </w:r>
      <w:r w:rsidRPr="008E7C2F">
        <w:rPr>
          <w:rFonts w:cs="Arial"/>
          <w:b/>
          <w:spacing w:val="5"/>
          <w:sz w:val="20"/>
        </w:rPr>
        <w:t xml:space="preserve"> </w:t>
      </w:r>
      <w:r w:rsidRPr="008E7C2F">
        <w:rPr>
          <w:rFonts w:cs="Arial"/>
          <w:b/>
          <w:sz w:val="20"/>
        </w:rPr>
        <w:t>се</w:t>
      </w:r>
      <w:r w:rsidRPr="008E7C2F">
        <w:rPr>
          <w:rFonts w:cs="Arial"/>
          <w:b/>
          <w:spacing w:val="5"/>
          <w:sz w:val="20"/>
        </w:rPr>
        <w:t xml:space="preserve"> </w:t>
      </w:r>
      <w:r w:rsidRPr="008E7C2F">
        <w:rPr>
          <w:rFonts w:cs="Arial"/>
          <w:b/>
          <w:spacing w:val="-2"/>
          <w:sz w:val="20"/>
        </w:rPr>
        <w:t>к</w:t>
      </w:r>
      <w:r w:rsidRPr="008E7C2F">
        <w:rPr>
          <w:rFonts w:cs="Arial"/>
          <w:b/>
          <w:sz w:val="20"/>
        </w:rPr>
        <w:t>ористи</w:t>
      </w:r>
      <w:r w:rsidRPr="008E7C2F">
        <w:rPr>
          <w:rFonts w:cs="Arial"/>
          <w:b/>
          <w:spacing w:val="2"/>
          <w:sz w:val="20"/>
        </w:rPr>
        <w:t xml:space="preserve"> </w:t>
      </w:r>
      <w:r w:rsidRPr="008E7C2F">
        <w:rPr>
          <w:rFonts w:cs="Arial"/>
          <w:b/>
          <w:sz w:val="20"/>
        </w:rPr>
        <w:t>у</w:t>
      </w:r>
      <w:r w:rsidRPr="008E7C2F">
        <w:rPr>
          <w:rFonts w:cs="Arial"/>
          <w:b/>
          <w:spacing w:val="2"/>
          <w:sz w:val="20"/>
        </w:rPr>
        <w:t xml:space="preserve"> </w:t>
      </w:r>
      <w:r w:rsidRPr="008E7C2F">
        <w:rPr>
          <w:rFonts w:cs="Arial"/>
          <w:b/>
          <w:sz w:val="20"/>
        </w:rPr>
        <w:t>пост</w:t>
      </w:r>
      <w:r w:rsidRPr="008E7C2F">
        <w:rPr>
          <w:rFonts w:cs="Arial"/>
          <w:b/>
          <w:spacing w:val="-3"/>
          <w:sz w:val="20"/>
        </w:rPr>
        <w:t>у</w:t>
      </w:r>
      <w:r w:rsidRPr="008E7C2F">
        <w:rPr>
          <w:rFonts w:cs="Arial"/>
          <w:b/>
          <w:sz w:val="20"/>
        </w:rPr>
        <w:t>п</w:t>
      </w:r>
      <w:r w:rsidRPr="008E7C2F">
        <w:rPr>
          <w:rFonts w:cs="Arial"/>
          <w:b/>
          <w:spacing w:val="2"/>
          <w:sz w:val="20"/>
        </w:rPr>
        <w:t>к</w:t>
      </w:r>
      <w:r w:rsidRPr="008E7C2F">
        <w:rPr>
          <w:rFonts w:cs="Arial"/>
          <w:b/>
          <w:sz w:val="20"/>
        </w:rPr>
        <w:t>у</w:t>
      </w:r>
      <w:r w:rsidRPr="008E7C2F">
        <w:rPr>
          <w:rFonts w:cs="Arial"/>
          <w:b/>
          <w:spacing w:val="2"/>
          <w:sz w:val="20"/>
        </w:rPr>
        <w:t xml:space="preserve"> </w:t>
      </w:r>
      <w:r w:rsidRPr="008E7C2F">
        <w:rPr>
          <w:rFonts w:cs="Arial"/>
          <w:b/>
          <w:sz w:val="20"/>
        </w:rPr>
        <w:t>ст</w:t>
      </w:r>
      <w:r w:rsidRPr="008E7C2F">
        <w:rPr>
          <w:rFonts w:cs="Arial"/>
          <w:b/>
          <w:spacing w:val="1"/>
          <w:sz w:val="20"/>
        </w:rPr>
        <w:t>р</w:t>
      </w:r>
      <w:r w:rsidRPr="008E7C2F">
        <w:rPr>
          <w:rFonts w:cs="Arial"/>
          <w:b/>
          <w:spacing w:val="-3"/>
          <w:sz w:val="20"/>
        </w:rPr>
        <w:t>у</w:t>
      </w:r>
      <w:r w:rsidRPr="008E7C2F">
        <w:rPr>
          <w:rFonts w:cs="Arial"/>
          <w:b/>
          <w:sz w:val="20"/>
        </w:rPr>
        <w:t>ч</w:t>
      </w:r>
      <w:r w:rsidRPr="008E7C2F">
        <w:rPr>
          <w:rFonts w:cs="Arial"/>
          <w:b/>
          <w:spacing w:val="-1"/>
          <w:sz w:val="20"/>
        </w:rPr>
        <w:t>н</w:t>
      </w:r>
      <w:r w:rsidRPr="008E7C2F">
        <w:rPr>
          <w:rFonts w:cs="Arial"/>
          <w:b/>
          <w:sz w:val="20"/>
        </w:rPr>
        <w:t>е</w:t>
      </w:r>
      <w:r w:rsidRPr="008E7C2F">
        <w:rPr>
          <w:rFonts w:cs="Arial"/>
          <w:b/>
          <w:spacing w:val="5"/>
          <w:sz w:val="20"/>
        </w:rPr>
        <w:t xml:space="preserve"> </w:t>
      </w:r>
      <w:r w:rsidRPr="008E7C2F">
        <w:rPr>
          <w:rFonts w:cs="Arial"/>
          <w:b/>
          <w:sz w:val="20"/>
        </w:rPr>
        <w:t>о</w:t>
      </w:r>
      <w:r w:rsidRPr="008E7C2F">
        <w:rPr>
          <w:rFonts w:cs="Arial"/>
          <w:b/>
          <w:spacing w:val="-1"/>
          <w:sz w:val="20"/>
        </w:rPr>
        <w:t>ц</w:t>
      </w:r>
      <w:r w:rsidRPr="008E7C2F">
        <w:rPr>
          <w:rFonts w:cs="Arial"/>
          <w:b/>
          <w:sz w:val="20"/>
        </w:rPr>
        <w:t>ене</w:t>
      </w:r>
      <w:r w:rsidRPr="008E7C2F">
        <w:rPr>
          <w:rFonts w:cs="Arial"/>
          <w:b/>
          <w:spacing w:val="5"/>
          <w:sz w:val="20"/>
        </w:rPr>
        <w:t xml:space="preserve"> </w:t>
      </w:r>
      <w:r w:rsidRPr="008E7C2F">
        <w:rPr>
          <w:rFonts w:cs="Arial"/>
          <w:b/>
          <w:sz w:val="20"/>
        </w:rPr>
        <w:t>пон</w:t>
      </w:r>
      <w:r w:rsidRPr="008E7C2F">
        <w:rPr>
          <w:rFonts w:cs="Arial"/>
          <w:b/>
          <w:spacing w:val="-3"/>
          <w:sz w:val="20"/>
        </w:rPr>
        <w:t>у</w:t>
      </w:r>
      <w:r w:rsidRPr="008E7C2F">
        <w:rPr>
          <w:rFonts w:cs="Arial"/>
          <w:b/>
          <w:spacing w:val="-1"/>
          <w:sz w:val="20"/>
        </w:rPr>
        <w:t>д</w:t>
      </w:r>
      <w:r w:rsidRPr="008E7C2F">
        <w:rPr>
          <w:rFonts w:cs="Arial"/>
          <w:b/>
          <w:sz w:val="20"/>
        </w:rPr>
        <w:t>а</w:t>
      </w:r>
      <w:r w:rsidRPr="008E7C2F">
        <w:rPr>
          <w:rFonts w:cs="Arial"/>
          <w:b/>
          <w:spacing w:val="5"/>
          <w:sz w:val="20"/>
        </w:rPr>
        <w:t xml:space="preserve"> </w:t>
      </w:r>
      <w:r w:rsidRPr="008E7C2F">
        <w:rPr>
          <w:rFonts w:cs="Arial"/>
          <w:b/>
          <w:sz w:val="20"/>
        </w:rPr>
        <w:t>за</w:t>
      </w:r>
      <w:r w:rsidRPr="008E7C2F">
        <w:rPr>
          <w:rFonts w:cs="Arial"/>
          <w:b/>
          <w:spacing w:val="6"/>
          <w:sz w:val="20"/>
        </w:rPr>
        <w:t xml:space="preserve"> </w:t>
      </w:r>
      <w:r w:rsidRPr="008E7C2F">
        <w:rPr>
          <w:rFonts w:cs="Arial"/>
          <w:b/>
          <w:sz w:val="20"/>
        </w:rPr>
        <w:t>ран</w:t>
      </w:r>
      <w:r w:rsidRPr="008E7C2F">
        <w:rPr>
          <w:rFonts w:cs="Arial"/>
          <w:b/>
          <w:spacing w:val="-2"/>
          <w:sz w:val="20"/>
        </w:rPr>
        <w:t>г</w:t>
      </w:r>
      <w:r w:rsidRPr="008E7C2F">
        <w:rPr>
          <w:rFonts w:cs="Arial"/>
          <w:b/>
          <w:sz w:val="20"/>
        </w:rPr>
        <w:t>ира</w:t>
      </w:r>
      <w:r w:rsidRPr="008E7C2F">
        <w:rPr>
          <w:rFonts w:cs="Arial"/>
          <w:b/>
          <w:spacing w:val="-1"/>
          <w:sz w:val="20"/>
        </w:rPr>
        <w:t>њ</w:t>
      </w:r>
      <w:r w:rsidRPr="008E7C2F">
        <w:rPr>
          <w:rFonts w:cs="Arial"/>
          <w:b/>
          <w:sz w:val="20"/>
        </w:rPr>
        <w:t>е</w:t>
      </w:r>
      <w:r w:rsidRPr="008E7C2F">
        <w:rPr>
          <w:rFonts w:cs="Arial"/>
          <w:b/>
          <w:spacing w:val="3"/>
          <w:sz w:val="20"/>
        </w:rPr>
        <w:t xml:space="preserve"> </w:t>
      </w:r>
      <w:r w:rsidRPr="008E7C2F">
        <w:rPr>
          <w:rFonts w:cs="Arial"/>
          <w:b/>
          <w:sz w:val="20"/>
        </w:rPr>
        <w:t>истих</w:t>
      </w:r>
      <w:r w:rsidRPr="008E7C2F">
        <w:rPr>
          <w:rFonts w:cs="Arial"/>
          <w:b/>
          <w:spacing w:val="2"/>
          <w:sz w:val="20"/>
        </w:rPr>
        <w:t xml:space="preserve"> </w:t>
      </w:r>
      <w:r w:rsidRPr="008E7C2F">
        <w:rPr>
          <w:rFonts w:cs="Arial"/>
          <w:b/>
          <w:spacing w:val="-1"/>
          <w:sz w:val="20"/>
        </w:rPr>
        <w:t>д</w:t>
      </w:r>
      <w:r w:rsidRPr="008E7C2F">
        <w:rPr>
          <w:rFonts w:cs="Arial"/>
          <w:b/>
          <w:sz w:val="20"/>
        </w:rPr>
        <w:t>ок</w:t>
      </w:r>
      <w:r w:rsidRPr="008E7C2F">
        <w:rPr>
          <w:rFonts w:cs="Arial"/>
          <w:b/>
          <w:spacing w:val="14"/>
          <w:sz w:val="20"/>
        </w:rPr>
        <w:t xml:space="preserve"> </w:t>
      </w:r>
      <w:r w:rsidRPr="008E7C2F">
        <w:rPr>
          <w:rFonts w:cs="Arial"/>
          <w:b/>
          <w:sz w:val="20"/>
        </w:rPr>
        <w:t>се окви</w:t>
      </w:r>
      <w:r w:rsidRPr="008E7C2F">
        <w:rPr>
          <w:rFonts w:cs="Arial"/>
          <w:b/>
          <w:spacing w:val="1"/>
          <w:sz w:val="20"/>
        </w:rPr>
        <w:t>р</w:t>
      </w:r>
      <w:r w:rsidRPr="008E7C2F">
        <w:rPr>
          <w:rFonts w:cs="Arial"/>
          <w:b/>
          <w:sz w:val="20"/>
        </w:rPr>
        <w:t>ни сп</w:t>
      </w:r>
      <w:r w:rsidRPr="008E7C2F">
        <w:rPr>
          <w:rFonts w:cs="Arial"/>
          <w:b/>
          <w:spacing w:val="-2"/>
          <w:sz w:val="20"/>
        </w:rPr>
        <w:t>о</w:t>
      </w:r>
      <w:r w:rsidRPr="008E7C2F">
        <w:rPr>
          <w:rFonts w:cs="Arial"/>
          <w:b/>
          <w:sz w:val="20"/>
        </w:rPr>
        <w:t>раз</w:t>
      </w:r>
      <w:r w:rsidRPr="008E7C2F">
        <w:rPr>
          <w:rFonts w:cs="Arial"/>
          <w:b/>
          <w:spacing w:val="-2"/>
          <w:sz w:val="20"/>
        </w:rPr>
        <w:t>у</w:t>
      </w:r>
      <w:r w:rsidRPr="008E7C2F">
        <w:rPr>
          <w:rFonts w:cs="Arial"/>
          <w:b/>
          <w:sz w:val="20"/>
        </w:rPr>
        <w:t>м з</w:t>
      </w:r>
      <w:r w:rsidRPr="008E7C2F">
        <w:rPr>
          <w:rFonts w:cs="Arial"/>
          <w:b/>
          <w:spacing w:val="1"/>
          <w:sz w:val="20"/>
        </w:rPr>
        <w:t>а</w:t>
      </w:r>
      <w:r w:rsidRPr="008E7C2F">
        <w:rPr>
          <w:rFonts w:cs="Arial"/>
          <w:b/>
          <w:spacing w:val="-2"/>
          <w:sz w:val="20"/>
        </w:rPr>
        <w:t>к</w:t>
      </w:r>
      <w:r w:rsidRPr="008E7C2F">
        <w:rPr>
          <w:rFonts w:cs="Arial"/>
          <w:b/>
          <w:sz w:val="20"/>
        </w:rPr>
        <w:t>љ</w:t>
      </w:r>
      <w:r w:rsidRPr="008E7C2F">
        <w:rPr>
          <w:rFonts w:cs="Arial"/>
          <w:b/>
          <w:spacing w:val="-3"/>
          <w:sz w:val="20"/>
        </w:rPr>
        <w:t>у</w:t>
      </w:r>
      <w:r w:rsidRPr="008E7C2F">
        <w:rPr>
          <w:rFonts w:cs="Arial"/>
          <w:b/>
          <w:spacing w:val="1"/>
          <w:sz w:val="20"/>
        </w:rPr>
        <w:t>ч</w:t>
      </w:r>
      <w:r w:rsidRPr="008E7C2F">
        <w:rPr>
          <w:rFonts w:cs="Arial"/>
          <w:b/>
          <w:spacing w:val="-3"/>
          <w:sz w:val="20"/>
        </w:rPr>
        <w:t>у</w:t>
      </w:r>
      <w:r w:rsidRPr="008E7C2F">
        <w:rPr>
          <w:rFonts w:cs="Arial"/>
          <w:b/>
          <w:sz w:val="20"/>
        </w:rPr>
        <w:t>је на пр</w:t>
      </w:r>
      <w:r w:rsidRPr="008E7C2F">
        <w:rPr>
          <w:rFonts w:cs="Arial"/>
          <w:b/>
          <w:spacing w:val="1"/>
          <w:sz w:val="20"/>
        </w:rPr>
        <w:t>о</w:t>
      </w:r>
      <w:r w:rsidRPr="008E7C2F">
        <w:rPr>
          <w:rFonts w:cs="Arial"/>
          <w:b/>
          <w:spacing w:val="-1"/>
          <w:sz w:val="20"/>
        </w:rPr>
        <w:t>ц</w:t>
      </w:r>
      <w:r w:rsidRPr="008E7C2F">
        <w:rPr>
          <w:rFonts w:cs="Arial"/>
          <w:b/>
          <w:sz w:val="20"/>
        </w:rPr>
        <w:t>е</w:t>
      </w:r>
      <w:r w:rsidRPr="008E7C2F">
        <w:rPr>
          <w:rFonts w:cs="Arial"/>
          <w:b/>
          <w:spacing w:val="-1"/>
          <w:sz w:val="20"/>
        </w:rPr>
        <w:t>њ</w:t>
      </w:r>
      <w:r w:rsidRPr="008E7C2F">
        <w:rPr>
          <w:rFonts w:cs="Arial"/>
          <w:b/>
          <w:sz w:val="20"/>
        </w:rPr>
        <w:t>ену</w:t>
      </w:r>
      <w:r w:rsidRPr="008E7C2F">
        <w:rPr>
          <w:rFonts w:cs="Arial"/>
          <w:b/>
          <w:spacing w:val="-3"/>
          <w:sz w:val="20"/>
        </w:rPr>
        <w:t xml:space="preserve"> </w:t>
      </w:r>
      <w:r w:rsidRPr="008E7C2F">
        <w:rPr>
          <w:rFonts w:cs="Arial"/>
          <w:b/>
          <w:sz w:val="20"/>
        </w:rPr>
        <w:t>вре</w:t>
      </w:r>
      <w:r w:rsidRPr="008E7C2F">
        <w:rPr>
          <w:rFonts w:cs="Arial"/>
          <w:b/>
          <w:spacing w:val="-1"/>
          <w:sz w:val="20"/>
        </w:rPr>
        <w:t>д</w:t>
      </w:r>
      <w:r w:rsidRPr="008E7C2F">
        <w:rPr>
          <w:rFonts w:cs="Arial"/>
          <w:b/>
          <w:sz w:val="20"/>
        </w:rPr>
        <w:t>ност на</w:t>
      </w:r>
      <w:r w:rsidRPr="008E7C2F">
        <w:rPr>
          <w:rFonts w:cs="Arial"/>
          <w:b/>
          <w:spacing w:val="-1"/>
          <w:sz w:val="20"/>
        </w:rPr>
        <w:t>б</w:t>
      </w:r>
      <w:r w:rsidRPr="008E7C2F">
        <w:rPr>
          <w:rFonts w:cs="Arial"/>
          <w:b/>
          <w:sz w:val="20"/>
        </w:rPr>
        <w:t>ав</w:t>
      </w:r>
      <w:r w:rsidRPr="008E7C2F">
        <w:rPr>
          <w:rFonts w:cs="Arial"/>
          <w:b/>
          <w:spacing w:val="-3"/>
          <w:sz w:val="20"/>
        </w:rPr>
        <w:t>к</w:t>
      </w:r>
      <w:r w:rsidRPr="008E7C2F">
        <w:rPr>
          <w:rFonts w:cs="Arial"/>
          <w:b/>
          <w:sz w:val="20"/>
        </w:rPr>
        <w:t>е.</w:t>
      </w:r>
    </w:p>
    <w:p w14:paraId="186B65D9" w14:textId="77777777" w:rsidR="00942ECE" w:rsidRPr="00A827BE" w:rsidRDefault="00942ECE" w:rsidP="00A827BE">
      <w:pPr>
        <w:tabs>
          <w:tab w:val="left" w:pos="1134"/>
        </w:tabs>
        <w:spacing w:before="0"/>
        <w:rPr>
          <w:rFonts w:eastAsia="TimesNewRomanPS-BoldMT" w:cs="Arial"/>
          <w:i/>
          <w:sz w:val="20"/>
          <w:szCs w:val="20"/>
          <w:lang w:val="ru-RU"/>
        </w:rPr>
      </w:pPr>
    </w:p>
    <w:p w14:paraId="06B39944" w14:textId="74BF5FA2" w:rsidR="00175CF8" w:rsidRDefault="00175CF8" w:rsidP="00A827BE">
      <w:pPr>
        <w:spacing w:before="0"/>
        <w:rPr>
          <w:rFonts w:cs="Arial"/>
          <w:b/>
          <w:lang w:val="sr-Latn-CS"/>
        </w:rPr>
      </w:pPr>
    </w:p>
    <w:p w14:paraId="6CC4BDC3" w14:textId="77777777" w:rsidR="008E7C2F" w:rsidRDefault="008E7C2F" w:rsidP="00A827BE">
      <w:pPr>
        <w:spacing w:before="0"/>
        <w:rPr>
          <w:rFonts w:cs="Arial"/>
          <w:b/>
          <w:lang w:val="sr-Latn-CS"/>
        </w:rPr>
      </w:pPr>
    </w:p>
    <w:p w14:paraId="1B043505" w14:textId="6CEE22A2" w:rsidR="00A827BE" w:rsidRPr="00A827BE" w:rsidRDefault="00A827BE" w:rsidP="00A827BE">
      <w:pPr>
        <w:spacing w:before="0"/>
        <w:rPr>
          <w:rFonts w:cs="Arial"/>
          <w:b/>
          <w:lang w:val="ru-RU"/>
        </w:rPr>
      </w:pPr>
      <w:r w:rsidRPr="00A827BE">
        <w:rPr>
          <w:rFonts w:cs="Arial"/>
          <w:b/>
          <w:lang w:val="sr-Latn-CS"/>
        </w:rPr>
        <w:lastRenderedPageBreak/>
        <w:t>Упутство</w:t>
      </w:r>
      <w:r w:rsidRPr="00A827BE">
        <w:rPr>
          <w:rFonts w:cs="Arial"/>
          <w:b/>
          <w:lang w:val="sr-Cyrl-RS"/>
        </w:rPr>
        <w:t xml:space="preserve"> </w:t>
      </w:r>
      <w:r w:rsidRPr="00A827BE">
        <w:rPr>
          <w:rFonts w:cs="Arial"/>
          <w:b/>
          <w:lang w:val="sr-Latn-CS"/>
        </w:rPr>
        <w:t>за попуњавањ</w:t>
      </w:r>
      <w:r w:rsidRPr="00A827BE">
        <w:rPr>
          <w:rFonts w:cs="Arial"/>
          <w:b/>
          <w:lang w:val="ru-RU"/>
        </w:rPr>
        <w:t>е Обрасца структуре цене</w:t>
      </w:r>
    </w:p>
    <w:p w14:paraId="0B72CE25" w14:textId="77777777" w:rsidR="00A827BE" w:rsidRPr="00A827BE" w:rsidRDefault="00A827BE" w:rsidP="00A827BE">
      <w:pPr>
        <w:spacing w:before="0"/>
        <w:rPr>
          <w:rFonts w:cs="Arial"/>
          <w:b/>
        </w:rPr>
      </w:pPr>
    </w:p>
    <w:p w14:paraId="4E5B264D" w14:textId="77777777" w:rsidR="00A827BE" w:rsidRPr="00A827BE" w:rsidRDefault="00A827BE" w:rsidP="00A827BE">
      <w:pPr>
        <w:tabs>
          <w:tab w:val="left" w:pos="90"/>
        </w:tabs>
        <w:spacing w:before="0"/>
        <w:contextualSpacing/>
        <w:rPr>
          <w:rFonts w:eastAsia="Calibri" w:cs="Arial"/>
          <w:bCs/>
          <w:iCs/>
        </w:rPr>
      </w:pPr>
      <w:r w:rsidRPr="00A827BE">
        <w:rPr>
          <w:rFonts w:eastAsia="Calibri" w:cs="Arial"/>
          <w:bCs/>
          <w:iCs/>
        </w:rPr>
        <w:t>Понуђач треба да попун</w:t>
      </w:r>
      <w:r w:rsidRPr="00A827BE">
        <w:rPr>
          <w:rFonts w:eastAsia="Calibri" w:cs="Arial"/>
          <w:bCs/>
          <w:iCs/>
          <w:lang w:val="sr-Cyrl-CS"/>
        </w:rPr>
        <w:t>и</w:t>
      </w:r>
      <w:r w:rsidRPr="00A827BE">
        <w:rPr>
          <w:rFonts w:eastAsia="Calibri" w:cs="Arial"/>
          <w:bCs/>
          <w:iCs/>
        </w:rPr>
        <w:t xml:space="preserve"> образац структуре цене </w:t>
      </w:r>
      <w:r w:rsidRPr="00A827BE">
        <w:rPr>
          <w:rFonts w:eastAsia="Calibri" w:cs="Arial"/>
          <w:bCs/>
          <w:iCs/>
          <w:lang w:val="sr-Cyrl-CS"/>
        </w:rPr>
        <w:t>Табела 1. на следећи начин</w:t>
      </w:r>
      <w:r w:rsidRPr="00A827BE">
        <w:rPr>
          <w:rFonts w:eastAsia="Calibri" w:cs="Arial"/>
          <w:bCs/>
          <w:iCs/>
        </w:rPr>
        <w:t>:</w:t>
      </w:r>
    </w:p>
    <w:p w14:paraId="19D92F0B" w14:textId="77777777" w:rsidR="00A827BE" w:rsidRPr="00A827BE" w:rsidRDefault="00A827BE" w:rsidP="00A827BE">
      <w:pPr>
        <w:tabs>
          <w:tab w:val="left" w:pos="90"/>
        </w:tabs>
        <w:spacing w:before="0"/>
        <w:contextualSpacing/>
        <w:rPr>
          <w:rFonts w:eastAsia="Calibri" w:cs="Arial"/>
          <w:bCs/>
          <w:iCs/>
        </w:rPr>
      </w:pPr>
    </w:p>
    <w:p w14:paraId="3BEE6F05" w14:textId="77777777" w:rsidR="00A827BE" w:rsidRPr="00A827BE" w:rsidRDefault="00A827BE" w:rsidP="00A827BE">
      <w:pPr>
        <w:tabs>
          <w:tab w:val="left" w:pos="90"/>
        </w:tabs>
        <w:suppressAutoHyphens/>
        <w:spacing w:before="0"/>
        <w:rPr>
          <w:rFonts w:eastAsia="Calibri" w:cs="Arial"/>
          <w:bCs/>
          <w:iCs/>
        </w:rPr>
      </w:pPr>
      <w:r w:rsidRPr="00A827BE">
        <w:rPr>
          <w:rFonts w:eastAsia="Calibri" w:cs="Arial"/>
          <w:bCs/>
          <w:iCs/>
          <w:lang w:val="sr-Cyrl-CS"/>
        </w:rPr>
        <w:t xml:space="preserve">у колону 5. </w:t>
      </w:r>
      <w:r w:rsidRPr="00A827BE">
        <w:rPr>
          <w:rFonts w:eastAsia="Calibri" w:cs="Arial"/>
          <w:bCs/>
          <w:iCs/>
        </w:rPr>
        <w:t>уписати колико износи јединична цена без ПДВ за испоручено добро;</w:t>
      </w:r>
    </w:p>
    <w:p w14:paraId="4525EB3B" w14:textId="77777777" w:rsidR="00A827BE" w:rsidRPr="00A827BE" w:rsidRDefault="00A827BE" w:rsidP="00A827BE">
      <w:pPr>
        <w:tabs>
          <w:tab w:val="left" w:pos="90"/>
        </w:tabs>
        <w:suppressAutoHyphens/>
        <w:spacing w:before="0"/>
        <w:rPr>
          <w:rFonts w:eastAsia="Calibri" w:cs="Arial"/>
          <w:bCs/>
          <w:iCs/>
        </w:rPr>
      </w:pPr>
      <w:r w:rsidRPr="00A827BE">
        <w:rPr>
          <w:rFonts w:eastAsia="Calibri" w:cs="Arial"/>
          <w:bCs/>
          <w:iCs/>
        </w:rPr>
        <w:t xml:space="preserve">у колону </w:t>
      </w:r>
      <w:r w:rsidRPr="00A827BE">
        <w:rPr>
          <w:rFonts w:eastAsia="Calibri" w:cs="Arial"/>
          <w:bCs/>
          <w:iCs/>
          <w:lang w:val="sr-Cyrl-CS"/>
        </w:rPr>
        <w:t>6</w:t>
      </w:r>
      <w:r w:rsidRPr="00A827BE">
        <w:rPr>
          <w:rFonts w:eastAsia="Calibri" w:cs="Arial"/>
          <w:bCs/>
          <w:iCs/>
        </w:rPr>
        <w:t>. уписати колико износи јединична цена са ПДВ за испоручено добро;</w:t>
      </w:r>
    </w:p>
    <w:p w14:paraId="5ABE1D29" w14:textId="77777777" w:rsidR="00A827BE" w:rsidRPr="00A827BE" w:rsidRDefault="00A827BE" w:rsidP="00A827BE">
      <w:pPr>
        <w:tabs>
          <w:tab w:val="left" w:pos="90"/>
        </w:tabs>
        <w:suppressAutoHyphens/>
        <w:spacing w:before="0"/>
        <w:rPr>
          <w:rFonts w:eastAsia="Calibri" w:cs="Arial"/>
          <w:bCs/>
          <w:iCs/>
        </w:rPr>
      </w:pPr>
      <w:r w:rsidRPr="00A827BE">
        <w:rPr>
          <w:rFonts w:eastAsia="Calibri" w:cs="Arial"/>
          <w:bCs/>
          <w:iCs/>
        </w:rPr>
        <w:t xml:space="preserve">у колону </w:t>
      </w:r>
      <w:r w:rsidRPr="00A827BE">
        <w:rPr>
          <w:rFonts w:eastAsia="Calibri" w:cs="Arial"/>
          <w:bCs/>
          <w:iCs/>
          <w:lang w:val="sr-Cyrl-CS"/>
        </w:rPr>
        <w:t>7</w:t>
      </w:r>
      <w:r w:rsidRPr="00A827BE">
        <w:rPr>
          <w:rFonts w:eastAsia="Calibri" w:cs="Arial"/>
          <w:bCs/>
          <w:iCs/>
        </w:rPr>
        <w:t xml:space="preserve">. уписати колико износи укупна цена без ПДВ и то тако што ће помножити јединичну цену без ПДВ (наведену у колони </w:t>
      </w:r>
      <w:r w:rsidRPr="00A827BE">
        <w:rPr>
          <w:rFonts w:eastAsia="Calibri" w:cs="Arial"/>
          <w:bCs/>
          <w:iCs/>
          <w:lang w:val="sr-Cyrl-CS"/>
        </w:rPr>
        <w:t>5</w:t>
      </w:r>
      <w:r w:rsidRPr="00A827BE">
        <w:rPr>
          <w:rFonts w:eastAsia="Calibri" w:cs="Arial"/>
          <w:bCs/>
          <w:iCs/>
        </w:rPr>
        <w:t xml:space="preserve">.) са траженом количином (која је наведена у колони </w:t>
      </w:r>
      <w:r w:rsidRPr="00A827BE">
        <w:rPr>
          <w:rFonts w:eastAsia="Calibri" w:cs="Arial"/>
          <w:bCs/>
          <w:iCs/>
          <w:lang w:val="sr-Cyrl-CS"/>
        </w:rPr>
        <w:t>4</w:t>
      </w:r>
      <w:r w:rsidRPr="00A827BE">
        <w:rPr>
          <w:rFonts w:eastAsia="Calibri" w:cs="Arial"/>
          <w:bCs/>
          <w:iCs/>
        </w:rPr>
        <w:t xml:space="preserve">.); </w:t>
      </w:r>
    </w:p>
    <w:p w14:paraId="4A7188DB" w14:textId="77777777" w:rsidR="00A827BE" w:rsidRPr="00A827BE" w:rsidRDefault="00A827BE" w:rsidP="00A827BE">
      <w:pPr>
        <w:tabs>
          <w:tab w:val="left" w:pos="90"/>
        </w:tabs>
        <w:suppressAutoHyphens/>
        <w:spacing w:before="0"/>
        <w:rPr>
          <w:rFonts w:eastAsia="Calibri" w:cs="Arial"/>
          <w:bCs/>
          <w:iCs/>
        </w:rPr>
      </w:pPr>
      <w:r w:rsidRPr="00A827BE">
        <w:rPr>
          <w:rFonts w:eastAsia="Calibri" w:cs="Arial"/>
          <w:bCs/>
          <w:iCs/>
          <w:lang w:val="sr-Cyrl-CS"/>
        </w:rPr>
        <w:t>у колону 8</w:t>
      </w:r>
      <w:r w:rsidRPr="00A827BE">
        <w:rPr>
          <w:rFonts w:eastAsia="Calibri" w:cs="Arial"/>
          <w:bCs/>
          <w:iCs/>
        </w:rPr>
        <w:t xml:space="preserve">. уписати колико износи укупна цена са ПДВ и то тако што ће помножити јединичну цену са ПДВ (наведену у колони </w:t>
      </w:r>
      <w:r w:rsidRPr="00A827BE">
        <w:rPr>
          <w:rFonts w:eastAsia="Calibri" w:cs="Arial"/>
          <w:bCs/>
          <w:iCs/>
          <w:lang w:val="sr-Cyrl-CS"/>
        </w:rPr>
        <w:t>6</w:t>
      </w:r>
      <w:r w:rsidRPr="00A827BE">
        <w:rPr>
          <w:rFonts w:eastAsia="Calibri" w:cs="Arial"/>
          <w:bCs/>
          <w:iCs/>
        </w:rPr>
        <w:t xml:space="preserve">.) са траженом количином (која је наведена у колони </w:t>
      </w:r>
      <w:r w:rsidRPr="00A827BE">
        <w:rPr>
          <w:rFonts w:eastAsia="Calibri" w:cs="Arial"/>
          <w:bCs/>
          <w:iCs/>
          <w:lang w:val="sr-Cyrl-CS"/>
        </w:rPr>
        <w:t>4</w:t>
      </w:r>
      <w:r w:rsidRPr="00A827BE">
        <w:rPr>
          <w:rFonts w:eastAsia="Calibri" w:cs="Arial"/>
          <w:bCs/>
          <w:iCs/>
        </w:rPr>
        <w:t>.).</w:t>
      </w:r>
    </w:p>
    <w:p w14:paraId="009C2708" w14:textId="77777777" w:rsidR="00A827BE" w:rsidRPr="00A827BE" w:rsidRDefault="00A827BE" w:rsidP="00A827BE">
      <w:pPr>
        <w:tabs>
          <w:tab w:val="left" w:pos="90"/>
        </w:tabs>
        <w:suppressAutoHyphens/>
        <w:spacing w:before="0"/>
        <w:rPr>
          <w:rFonts w:eastAsia="Calibri" w:cs="Arial"/>
          <w:bCs/>
          <w:iCs/>
        </w:rPr>
      </w:pPr>
      <w:r w:rsidRPr="00A827BE">
        <w:rPr>
          <w:rFonts w:eastAsia="Calibri" w:cs="Arial"/>
          <w:bCs/>
          <w:iCs/>
          <w:lang w:val="sr-Cyrl-CS"/>
        </w:rPr>
        <w:t>у колону 9</w:t>
      </w:r>
      <w:r w:rsidRPr="00A827BE">
        <w:rPr>
          <w:rFonts w:eastAsia="Calibri" w:cs="Arial"/>
          <w:bCs/>
          <w:iCs/>
        </w:rPr>
        <w:t>.</w:t>
      </w:r>
      <w:r w:rsidRPr="00A827BE">
        <w:rPr>
          <w:rFonts w:eastAsia="Calibri" w:cs="Arial"/>
          <w:bCs/>
          <w:iCs/>
          <w:lang w:val="sr-Cyrl-CS"/>
        </w:rPr>
        <w:t xml:space="preserve"> </w:t>
      </w:r>
      <w:r w:rsidRPr="00A827BE">
        <w:rPr>
          <w:rFonts w:eastAsia="Calibri" w:cs="Arial"/>
          <w:bCs/>
          <w:iCs/>
        </w:rPr>
        <w:t>уписати назив произвођача</w:t>
      </w:r>
      <w:r w:rsidRPr="00A827BE">
        <w:rPr>
          <w:rFonts w:eastAsia="Calibri" w:cs="Arial"/>
          <w:bCs/>
          <w:iCs/>
          <w:lang w:val="sr-Cyrl-RS"/>
        </w:rPr>
        <w:t xml:space="preserve"> и гарантни рок </w:t>
      </w:r>
      <w:r w:rsidRPr="00A827BE">
        <w:rPr>
          <w:rFonts w:eastAsia="Calibri" w:cs="Arial"/>
          <w:bCs/>
          <w:iCs/>
        </w:rPr>
        <w:t>понуђених добара</w:t>
      </w:r>
    </w:p>
    <w:p w14:paraId="01921FD9" w14:textId="77777777" w:rsidR="00A827BE" w:rsidRPr="00A827BE" w:rsidRDefault="00A827BE" w:rsidP="00A827BE">
      <w:pPr>
        <w:tabs>
          <w:tab w:val="left" w:pos="90"/>
        </w:tabs>
        <w:suppressAutoHyphens/>
        <w:spacing w:before="0"/>
        <w:rPr>
          <w:rFonts w:eastAsia="Calibri" w:cs="Arial"/>
          <w:color w:val="00B0F0"/>
        </w:rPr>
      </w:pPr>
    </w:p>
    <w:p w14:paraId="5DDC7550" w14:textId="77777777" w:rsidR="00A827BE" w:rsidRPr="00A827BE" w:rsidRDefault="00A827BE" w:rsidP="00A827BE">
      <w:pPr>
        <w:tabs>
          <w:tab w:val="left" w:pos="992"/>
        </w:tabs>
        <w:spacing w:before="0"/>
        <w:rPr>
          <w:rFonts w:cs="Arial"/>
        </w:rPr>
      </w:pPr>
      <w:r w:rsidRPr="00A827BE">
        <w:rPr>
          <w:rFonts w:cs="Arial"/>
        </w:rPr>
        <w:t xml:space="preserve">- </w:t>
      </w:r>
      <w:r w:rsidRPr="00A827BE">
        <w:rPr>
          <w:rFonts w:cs="Arial"/>
          <w:lang w:val="sr-Cyrl-RS"/>
        </w:rPr>
        <w:t xml:space="preserve"> </w:t>
      </w:r>
      <w:r w:rsidRPr="00A827BE">
        <w:rPr>
          <w:rFonts w:cs="Arial"/>
        </w:rPr>
        <w:t>у Табелу 2. уписују се посебно исказани трошкови који су укључени у укупно</w:t>
      </w:r>
    </w:p>
    <w:p w14:paraId="6D8D6D37" w14:textId="77777777" w:rsidR="00A827BE" w:rsidRPr="00A827BE" w:rsidRDefault="00A827BE" w:rsidP="00A827BE">
      <w:pPr>
        <w:tabs>
          <w:tab w:val="left" w:pos="992"/>
        </w:tabs>
        <w:spacing w:before="0"/>
        <w:rPr>
          <w:rFonts w:cs="Arial"/>
        </w:rPr>
      </w:pPr>
      <w:r w:rsidRPr="00A827BE">
        <w:rPr>
          <w:rFonts w:cs="Arial"/>
        </w:rPr>
        <w:t>понуђену цену без ПДВ (ред бр. I из табеле 1)</w:t>
      </w:r>
      <w:r w:rsidRPr="00A827BE">
        <w:rPr>
          <w:rFonts w:cs="Arial"/>
          <w:lang w:val="sr-Cyrl-RS"/>
        </w:rPr>
        <w:t xml:space="preserve"> уколико исти постоје као засебни трошкови</w:t>
      </w:r>
    </w:p>
    <w:p w14:paraId="65A3BED4" w14:textId="77777777" w:rsidR="00A827BE" w:rsidRPr="00A827BE" w:rsidRDefault="00A827BE" w:rsidP="00A827BE">
      <w:pPr>
        <w:numPr>
          <w:ilvl w:val="0"/>
          <w:numId w:val="21"/>
        </w:numPr>
        <w:tabs>
          <w:tab w:val="left" w:pos="992"/>
        </w:tabs>
        <w:spacing w:before="0"/>
        <w:rPr>
          <w:rFonts w:cs="Arial"/>
        </w:rPr>
      </w:pPr>
      <w:r w:rsidRPr="00A827BE">
        <w:rPr>
          <w:rFonts w:cs="Arial"/>
        </w:rPr>
        <w:t xml:space="preserve">у ред бр. I – уписује се укупно понуђена цена за све </w:t>
      </w:r>
      <w:proofErr w:type="gramStart"/>
      <w:r w:rsidRPr="00A827BE">
        <w:rPr>
          <w:rFonts w:cs="Arial"/>
        </w:rPr>
        <w:t>позиције  без</w:t>
      </w:r>
      <w:proofErr w:type="gramEnd"/>
      <w:r w:rsidRPr="00A827BE">
        <w:rPr>
          <w:rFonts w:cs="Arial"/>
        </w:rPr>
        <w:t xml:space="preserve"> ПДВ (збир</w:t>
      </w:r>
      <w:r w:rsidRPr="00A827BE">
        <w:rPr>
          <w:rFonts w:cs="Arial"/>
          <w:lang w:val="sr-Cyrl-RS"/>
        </w:rPr>
        <w:t xml:space="preserve"> к</w:t>
      </w:r>
      <w:r w:rsidRPr="00A827BE">
        <w:rPr>
          <w:rFonts w:cs="Arial"/>
        </w:rPr>
        <w:t xml:space="preserve">олоне бр. </w:t>
      </w:r>
      <w:r w:rsidRPr="00A827BE">
        <w:rPr>
          <w:rFonts w:cs="Arial"/>
          <w:lang w:val="sr-Cyrl-RS"/>
        </w:rPr>
        <w:t>7</w:t>
      </w:r>
      <w:r w:rsidRPr="00A827BE">
        <w:rPr>
          <w:rFonts w:cs="Arial"/>
        </w:rPr>
        <w:t>)</w:t>
      </w:r>
    </w:p>
    <w:p w14:paraId="55DCC1ED" w14:textId="77777777" w:rsidR="00A827BE" w:rsidRPr="00A827BE" w:rsidRDefault="00A827BE" w:rsidP="00A827BE">
      <w:pPr>
        <w:numPr>
          <w:ilvl w:val="0"/>
          <w:numId w:val="21"/>
        </w:numPr>
        <w:tabs>
          <w:tab w:val="left" w:pos="992"/>
        </w:tabs>
        <w:spacing w:before="0"/>
        <w:rPr>
          <w:rFonts w:cs="Arial"/>
        </w:rPr>
      </w:pPr>
      <w:r w:rsidRPr="00A827BE">
        <w:rPr>
          <w:rFonts w:cs="Arial"/>
        </w:rPr>
        <w:t xml:space="preserve">у ред бр. II – уписује се укупан износ ПДВ </w:t>
      </w:r>
    </w:p>
    <w:p w14:paraId="1108850E" w14:textId="77777777" w:rsidR="00A827BE" w:rsidRPr="00A827BE" w:rsidRDefault="00A827BE" w:rsidP="00A827BE">
      <w:pPr>
        <w:numPr>
          <w:ilvl w:val="0"/>
          <w:numId w:val="21"/>
        </w:numPr>
        <w:tabs>
          <w:tab w:val="left" w:pos="992"/>
        </w:tabs>
        <w:spacing w:before="0"/>
        <w:rPr>
          <w:rFonts w:cs="Arial"/>
        </w:rPr>
      </w:pPr>
      <w:r w:rsidRPr="00A827BE">
        <w:rPr>
          <w:rFonts w:cs="Arial"/>
        </w:rPr>
        <w:t>у ред бр.III –уписује се укупно понуђена цена са ПДВ</w:t>
      </w:r>
      <w:r w:rsidRPr="00A827BE">
        <w:rPr>
          <w:rFonts w:cs="Arial"/>
          <w:lang w:val="sr-Cyrl-RS"/>
        </w:rPr>
        <w:t xml:space="preserve"> </w:t>
      </w:r>
      <w:r w:rsidRPr="00A827BE">
        <w:rPr>
          <w:rFonts w:cs="Arial"/>
        </w:rPr>
        <w:t>(ред бр. I + ред</w:t>
      </w:r>
      <w:r w:rsidRPr="00A827BE">
        <w:rPr>
          <w:rFonts w:cs="Arial"/>
          <w:lang w:val="sr-Cyrl-RS"/>
        </w:rPr>
        <w:t xml:space="preserve"> </w:t>
      </w:r>
      <w:r w:rsidRPr="00A827BE">
        <w:rPr>
          <w:rFonts w:cs="Arial"/>
        </w:rPr>
        <w:t>бр. II)</w:t>
      </w:r>
    </w:p>
    <w:p w14:paraId="0EE52967" w14:textId="77777777" w:rsidR="00A827BE" w:rsidRPr="00A827BE" w:rsidRDefault="00A827BE" w:rsidP="00A827BE">
      <w:pPr>
        <w:numPr>
          <w:ilvl w:val="0"/>
          <w:numId w:val="22"/>
        </w:numPr>
        <w:tabs>
          <w:tab w:val="left" w:pos="992"/>
        </w:tabs>
        <w:spacing w:before="0"/>
        <w:rPr>
          <w:rFonts w:cs="Arial"/>
        </w:rPr>
      </w:pPr>
      <w:r w:rsidRPr="00A827BE">
        <w:rPr>
          <w:rFonts w:cs="Arial"/>
        </w:rPr>
        <w:t>на место предвиђено за место и датум уписује се место и датум попуњавања</w:t>
      </w:r>
      <w:r w:rsidRPr="00A827BE">
        <w:rPr>
          <w:rFonts w:cs="Arial"/>
          <w:lang w:val="sr-Cyrl-RS"/>
        </w:rPr>
        <w:t xml:space="preserve"> </w:t>
      </w:r>
      <w:r w:rsidRPr="00A827BE">
        <w:rPr>
          <w:rFonts w:cs="Arial"/>
        </w:rPr>
        <w:t>обрасца структуре цене.</w:t>
      </w:r>
    </w:p>
    <w:p w14:paraId="08721A8E" w14:textId="77777777" w:rsidR="00A827BE" w:rsidRPr="00A827BE" w:rsidRDefault="00A827BE" w:rsidP="00A827BE">
      <w:pPr>
        <w:numPr>
          <w:ilvl w:val="0"/>
          <w:numId w:val="22"/>
        </w:numPr>
        <w:tabs>
          <w:tab w:val="left" w:pos="992"/>
        </w:tabs>
        <w:spacing w:before="0"/>
        <w:rPr>
          <w:rFonts w:cs="Arial"/>
        </w:rPr>
      </w:pPr>
      <w:proofErr w:type="gramStart"/>
      <w:r w:rsidRPr="00A827BE">
        <w:rPr>
          <w:rFonts w:cs="Arial"/>
        </w:rPr>
        <w:t>на  место</w:t>
      </w:r>
      <w:proofErr w:type="gramEnd"/>
      <w:r w:rsidRPr="00A827BE">
        <w:rPr>
          <w:rFonts w:cs="Arial"/>
        </w:rPr>
        <w:t xml:space="preserve"> предвиђено за печат и потпис понуђач печатом оверава и потписује образац структуре цене.</w:t>
      </w:r>
    </w:p>
    <w:p w14:paraId="1C716DAA" w14:textId="77777777" w:rsidR="00A827BE" w:rsidRPr="00A827BE" w:rsidRDefault="00A827BE" w:rsidP="00A827BE">
      <w:pPr>
        <w:rPr>
          <w:rFonts w:eastAsia="TimesNewRomanPS-BoldMT"/>
        </w:rPr>
      </w:pPr>
    </w:p>
    <w:p w14:paraId="4688CF73" w14:textId="77777777" w:rsidR="00A827BE" w:rsidRPr="00A827BE" w:rsidRDefault="00A827BE" w:rsidP="00A827BE">
      <w:pPr>
        <w:rPr>
          <w:rFonts w:eastAsia="TimesNewRomanPS-BoldMT"/>
        </w:rPr>
      </w:pPr>
    </w:p>
    <w:p w14:paraId="098B4D91" w14:textId="77777777" w:rsidR="00A827BE" w:rsidRPr="00A827BE" w:rsidRDefault="00A827BE" w:rsidP="00A827BE">
      <w:pPr>
        <w:rPr>
          <w:rFonts w:eastAsia="TimesNewRomanPS-BoldMT"/>
        </w:rPr>
      </w:pPr>
    </w:p>
    <w:p w14:paraId="402B5E89" w14:textId="77777777" w:rsidR="00A827BE" w:rsidRPr="00A827BE" w:rsidRDefault="00A827BE" w:rsidP="00A827BE">
      <w:pPr>
        <w:rPr>
          <w:rFonts w:eastAsia="TimesNewRomanPS-BoldMT"/>
        </w:rPr>
      </w:pPr>
    </w:p>
    <w:p w14:paraId="5AD683B6" w14:textId="77777777" w:rsidR="00A827BE" w:rsidRPr="00A827BE" w:rsidRDefault="00A827BE" w:rsidP="00A827BE">
      <w:pPr>
        <w:rPr>
          <w:rFonts w:eastAsia="TimesNewRomanPS-BoldMT"/>
        </w:rPr>
      </w:pPr>
    </w:p>
    <w:p w14:paraId="7287C411" w14:textId="77777777" w:rsidR="00A827BE" w:rsidRPr="00A827BE" w:rsidRDefault="00A827BE" w:rsidP="00A827BE">
      <w:pPr>
        <w:rPr>
          <w:rFonts w:eastAsia="TimesNewRomanPS-BoldMT"/>
        </w:rPr>
      </w:pPr>
    </w:p>
    <w:p w14:paraId="5D79B00B" w14:textId="77777777" w:rsidR="00A827BE" w:rsidRPr="00A827BE" w:rsidRDefault="00A827BE" w:rsidP="00A827BE">
      <w:pPr>
        <w:rPr>
          <w:rFonts w:eastAsia="TimesNewRomanPS-BoldMT"/>
        </w:rPr>
      </w:pPr>
    </w:p>
    <w:p w14:paraId="2063772E" w14:textId="77777777" w:rsidR="00A827BE" w:rsidRPr="00A827BE" w:rsidRDefault="00A827BE" w:rsidP="00A827BE">
      <w:pPr>
        <w:rPr>
          <w:rFonts w:eastAsia="TimesNewRomanPS-BoldMT"/>
        </w:rPr>
      </w:pPr>
    </w:p>
    <w:p w14:paraId="22DFE9BE" w14:textId="77777777" w:rsidR="00A827BE" w:rsidRPr="00A827BE" w:rsidRDefault="00A827BE" w:rsidP="00A827BE">
      <w:pPr>
        <w:rPr>
          <w:rFonts w:eastAsia="TimesNewRomanPS-BoldMT"/>
        </w:rPr>
      </w:pPr>
    </w:p>
    <w:p w14:paraId="0316E330" w14:textId="77777777" w:rsidR="00A827BE" w:rsidRPr="00A827BE" w:rsidRDefault="00A827BE" w:rsidP="00A827BE">
      <w:pPr>
        <w:rPr>
          <w:rFonts w:eastAsia="TimesNewRomanPS-BoldMT"/>
        </w:rPr>
      </w:pPr>
    </w:p>
    <w:p w14:paraId="20164EA7" w14:textId="77777777" w:rsidR="00A827BE" w:rsidRPr="00A827BE" w:rsidRDefault="00A827BE" w:rsidP="00A827BE">
      <w:pPr>
        <w:rPr>
          <w:rFonts w:eastAsia="TimesNewRomanPS-BoldMT"/>
        </w:rPr>
      </w:pPr>
    </w:p>
    <w:p w14:paraId="12D42893" w14:textId="77777777" w:rsidR="00A827BE" w:rsidRPr="00A827BE" w:rsidRDefault="00A827BE" w:rsidP="00A827BE">
      <w:pPr>
        <w:rPr>
          <w:rFonts w:eastAsia="TimesNewRomanPS-BoldMT"/>
        </w:rPr>
      </w:pPr>
    </w:p>
    <w:p w14:paraId="702559F4" w14:textId="77777777" w:rsidR="00A827BE" w:rsidRPr="00A827BE" w:rsidRDefault="00A827BE" w:rsidP="00A827BE">
      <w:pPr>
        <w:rPr>
          <w:rFonts w:eastAsia="TimesNewRomanPS-BoldMT"/>
        </w:rPr>
      </w:pPr>
    </w:p>
    <w:p w14:paraId="7D466822" w14:textId="77777777" w:rsidR="0042687E" w:rsidRPr="00096C22" w:rsidRDefault="0042687E" w:rsidP="00874F5B"/>
    <w:bookmarkEnd w:id="258"/>
    <w:p w14:paraId="54340F53" w14:textId="77777777" w:rsidR="00AD0A4F" w:rsidRPr="00096C22" w:rsidRDefault="00AD0A4F" w:rsidP="00343A18">
      <w:pPr>
        <w:spacing w:before="0"/>
        <w:rPr>
          <w:rFonts w:cs="Arial"/>
          <w:b/>
          <w:lang w:val="sr-Latn-CS"/>
        </w:rPr>
      </w:pPr>
    </w:p>
    <w:p w14:paraId="48FDB01A" w14:textId="77777777" w:rsidR="00317FEE" w:rsidRPr="00096C22" w:rsidRDefault="00317FEE" w:rsidP="00317FEE">
      <w:pPr>
        <w:widowControl w:val="0"/>
        <w:spacing w:before="0"/>
        <w:rPr>
          <w:rFonts w:eastAsia="Arial Unicode MS" w:cs="Arial"/>
          <w:color w:val="00B0F0"/>
        </w:rPr>
      </w:pPr>
    </w:p>
    <w:p w14:paraId="4759AE89" w14:textId="77777777" w:rsidR="00317FEE" w:rsidRPr="00096C22" w:rsidRDefault="00317FEE" w:rsidP="00317FEE">
      <w:pPr>
        <w:widowControl w:val="0"/>
        <w:spacing w:before="0"/>
        <w:rPr>
          <w:rFonts w:eastAsia="Arial Unicode MS" w:cs="Arial"/>
        </w:rPr>
      </w:pPr>
    </w:p>
    <w:p w14:paraId="19265B10" w14:textId="77777777" w:rsidR="008F7C4A" w:rsidRPr="00096C22" w:rsidRDefault="008F7C4A" w:rsidP="00343A18">
      <w:pPr>
        <w:spacing w:before="0"/>
        <w:rPr>
          <w:rFonts w:cs="Arial"/>
          <w:b/>
          <w:lang w:val="sr-Latn-CS"/>
        </w:rPr>
      </w:pPr>
    </w:p>
    <w:p w14:paraId="1E8D1BAD" w14:textId="595ECEDF" w:rsidR="007E7BB8" w:rsidRDefault="007E7BB8" w:rsidP="00343A18">
      <w:pPr>
        <w:spacing w:before="0"/>
        <w:rPr>
          <w:rFonts w:cs="Arial"/>
          <w:lang w:val="sr-Latn-CS"/>
        </w:rPr>
      </w:pPr>
    </w:p>
    <w:p w14:paraId="2533184E" w14:textId="375FC1A1" w:rsidR="00942ECE" w:rsidRDefault="00942ECE" w:rsidP="00343A18">
      <w:pPr>
        <w:spacing w:before="0"/>
        <w:rPr>
          <w:rFonts w:cs="Arial"/>
          <w:lang w:val="sr-Latn-CS"/>
        </w:rPr>
      </w:pPr>
    </w:p>
    <w:p w14:paraId="6F940771" w14:textId="77777777" w:rsidR="00942ECE" w:rsidRPr="00096C22" w:rsidRDefault="00942ECE" w:rsidP="00343A18">
      <w:pPr>
        <w:spacing w:before="0"/>
        <w:rPr>
          <w:rFonts w:cs="Arial"/>
          <w:lang w:val="sr-Latn-CS"/>
        </w:rPr>
      </w:pPr>
    </w:p>
    <w:p w14:paraId="07016222" w14:textId="2A3C52BC" w:rsidR="00343A18" w:rsidRPr="00096C22" w:rsidRDefault="007E7BB8" w:rsidP="005822FB">
      <w:pPr>
        <w:tabs>
          <w:tab w:val="left" w:pos="6870"/>
        </w:tabs>
        <w:spacing w:before="0"/>
        <w:rPr>
          <w:rFonts w:cs="Arial"/>
          <w:lang w:val="ru-RU"/>
        </w:rPr>
      </w:pPr>
      <w:r w:rsidRPr="00096C22">
        <w:rPr>
          <w:rFonts w:cs="Arial"/>
          <w:lang w:val="sr-Latn-CS"/>
        </w:rPr>
        <w:tab/>
      </w:r>
    </w:p>
    <w:p w14:paraId="3495CA64" w14:textId="77777777" w:rsidR="008F7241" w:rsidRDefault="008F7241" w:rsidP="00343A18">
      <w:pPr>
        <w:ind w:right="-360"/>
        <w:rPr>
          <w:rFonts w:cs="Arial"/>
          <w:lang w:val="ru-RU"/>
        </w:rPr>
      </w:pPr>
    </w:p>
    <w:p w14:paraId="66284A20" w14:textId="60B14DF6" w:rsidR="008F7241" w:rsidRPr="00096C22" w:rsidRDefault="008F7241" w:rsidP="008F7241">
      <w:pPr>
        <w:pStyle w:val="KDObrazac"/>
        <w:spacing w:before="0"/>
      </w:pPr>
      <w:r>
        <w:rPr>
          <w:lang w:val="ru-RU"/>
        </w:rPr>
        <w:lastRenderedPageBreak/>
        <w:tab/>
      </w:r>
      <w:r>
        <w:rPr>
          <w:lang w:val="ru-RU"/>
        </w:rPr>
        <w:tab/>
      </w:r>
      <w:r>
        <w:rPr>
          <w:lang w:val="ru-RU"/>
        </w:rPr>
        <w:tab/>
      </w:r>
      <w:r>
        <w:rPr>
          <w:lang w:val="ru-RU"/>
        </w:rPr>
        <w:tab/>
      </w:r>
      <w:r>
        <w:rPr>
          <w:lang w:val="ru-RU"/>
        </w:rPr>
        <w:tab/>
      </w:r>
      <w:r>
        <w:rPr>
          <w:lang w:val="ru-RU"/>
        </w:rPr>
        <w:tab/>
      </w:r>
      <w:r>
        <w:rPr>
          <w:lang w:val="ru-RU"/>
        </w:rPr>
        <w:tab/>
      </w:r>
      <w:r>
        <w:rPr>
          <w:lang w:val="ru-RU"/>
        </w:rPr>
        <w:tab/>
      </w:r>
      <w:r>
        <w:rPr>
          <w:lang w:val="ru-RU"/>
        </w:rPr>
        <w:tab/>
      </w:r>
      <w:r>
        <w:rPr>
          <w:lang w:val="ru-RU"/>
        </w:rPr>
        <w:tab/>
      </w:r>
      <w:r w:rsidRPr="00096C22">
        <w:t xml:space="preserve">ОБРАЗАЦ </w:t>
      </w:r>
      <w:r>
        <w:rPr>
          <w:lang w:val="sr-Cyrl-RS"/>
        </w:rPr>
        <w:t>3</w:t>
      </w:r>
      <w:r w:rsidRPr="00096C22">
        <w:t>.</w:t>
      </w:r>
    </w:p>
    <w:p w14:paraId="677D15AA" w14:textId="6E1B4E68" w:rsidR="008F7241" w:rsidRDefault="008F7241" w:rsidP="00343A18">
      <w:pPr>
        <w:ind w:right="-360"/>
        <w:rPr>
          <w:rFonts w:cs="Arial"/>
          <w:lang w:val="ru-RU"/>
        </w:rPr>
      </w:pPr>
    </w:p>
    <w:p w14:paraId="5B1E612E" w14:textId="74FB4B1A" w:rsidR="00343A18" w:rsidRPr="00096C22" w:rsidRDefault="00343A18" w:rsidP="00343A18">
      <w:pPr>
        <w:ind w:right="-360"/>
        <w:rPr>
          <w:rFonts w:cs="Arial"/>
          <w:lang w:val="ru-RU"/>
        </w:rPr>
      </w:pPr>
      <w:r w:rsidRPr="00096C22">
        <w:rPr>
          <w:rFonts w:cs="Arial"/>
          <w:lang w:val="ru-RU"/>
        </w:rPr>
        <w:t xml:space="preserve">На основу члана 26. Закона о јавним набавкама ( „Службени гласник РС“, бр. 124/2012, 14/15 и 68/15), члана </w:t>
      </w:r>
      <w:r w:rsidR="00D174B6" w:rsidRPr="00096C22">
        <w:rPr>
          <w:rFonts w:cs="Arial"/>
          <w:lang w:val="ru-RU"/>
        </w:rPr>
        <w:t>2</w:t>
      </w:r>
      <w:r w:rsidRPr="00096C22">
        <w:rPr>
          <w:rFonts w:cs="Arial"/>
          <w:lang w:val="ru-RU"/>
        </w:rPr>
        <w:t>.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14:paraId="37830FB5" w14:textId="3129CE0A" w:rsidR="00343A18" w:rsidRDefault="00343A18" w:rsidP="00343A18">
      <w:pPr>
        <w:rPr>
          <w:rFonts w:cs="Arial"/>
          <w:lang w:val="ru-RU"/>
        </w:rPr>
      </w:pPr>
    </w:p>
    <w:p w14:paraId="2BD21459" w14:textId="77777777" w:rsidR="00942ECE" w:rsidRPr="00096C22" w:rsidRDefault="00942ECE" w:rsidP="00343A18">
      <w:pPr>
        <w:rPr>
          <w:rFonts w:cs="Arial"/>
          <w:lang w:val="ru-RU"/>
        </w:rPr>
      </w:pPr>
    </w:p>
    <w:p w14:paraId="39FE5F1B" w14:textId="77777777" w:rsidR="00343A18" w:rsidRPr="00096C22" w:rsidRDefault="00343A18" w:rsidP="00343A18">
      <w:pPr>
        <w:jc w:val="center"/>
        <w:rPr>
          <w:rFonts w:cs="Arial"/>
          <w:b/>
          <w:lang w:val="ru-RU"/>
        </w:rPr>
      </w:pPr>
      <w:r w:rsidRPr="00096C22">
        <w:rPr>
          <w:rFonts w:cs="Arial"/>
          <w:b/>
          <w:lang w:val="ru-RU"/>
        </w:rPr>
        <w:t>ИЗЈАВУ О НЕЗАВИСНОЈ ПОНУДИ</w:t>
      </w:r>
    </w:p>
    <w:p w14:paraId="6E936C2B" w14:textId="77777777" w:rsidR="00343A18" w:rsidRPr="00096C22" w:rsidRDefault="00343A18" w:rsidP="00343A18">
      <w:pPr>
        <w:jc w:val="center"/>
        <w:rPr>
          <w:rFonts w:cs="Arial"/>
          <w:b/>
          <w:lang w:val="ru-RU"/>
        </w:rPr>
      </w:pPr>
    </w:p>
    <w:p w14:paraId="0C9BB626" w14:textId="52629043" w:rsidR="00B84CC3" w:rsidRPr="00096C22" w:rsidRDefault="00B84CC3" w:rsidP="00B84CC3">
      <w:pPr>
        <w:jc w:val="left"/>
        <w:rPr>
          <w:rFonts w:cs="Arial"/>
          <w:lang w:val="ru-RU"/>
        </w:rPr>
      </w:pPr>
      <w:r w:rsidRPr="00096C22">
        <w:rPr>
          <w:rFonts w:cs="Arial"/>
          <w:lang w:val="ru-RU"/>
        </w:rPr>
        <w:t>и под пуном материјалном и кривичном одговорношћу потврђује да је Понуду број:________ за јавну набавку добара у отв</w:t>
      </w:r>
      <w:r w:rsidR="00FD495C" w:rsidRPr="00096C22">
        <w:rPr>
          <w:rFonts w:cs="Arial"/>
          <w:lang w:val="ru-RU"/>
        </w:rPr>
        <w:t>ореном поступку ради закључења О</w:t>
      </w:r>
      <w:r w:rsidRPr="00096C22">
        <w:rPr>
          <w:rFonts w:cs="Arial"/>
          <w:lang w:val="ru-RU"/>
        </w:rPr>
        <w:t>квирног споразума са једним</w:t>
      </w:r>
      <w:r w:rsidRPr="00096C22">
        <w:rPr>
          <w:rFonts w:cs="Arial"/>
          <w:color w:val="00B0F0"/>
          <w:lang w:val="ru-RU"/>
        </w:rPr>
        <w:t xml:space="preserve"> </w:t>
      </w:r>
      <w:r w:rsidRPr="00096C22">
        <w:rPr>
          <w:rFonts w:cs="Arial"/>
          <w:lang w:val="ru-RU"/>
        </w:rPr>
        <w:t>понуђачем</w:t>
      </w:r>
      <w:r w:rsidRPr="00096C22">
        <w:rPr>
          <w:rFonts w:cs="Arial"/>
          <w:color w:val="00B0F0"/>
          <w:lang w:val="ru-RU"/>
        </w:rPr>
        <w:t xml:space="preserve"> </w:t>
      </w:r>
      <w:r w:rsidRPr="00096C22">
        <w:rPr>
          <w:rFonts w:cs="Arial"/>
          <w:lang w:val="ru-RU"/>
        </w:rPr>
        <w:t>на период до две</w:t>
      </w:r>
      <w:r w:rsidRPr="00096C22">
        <w:rPr>
          <w:rFonts w:cs="Arial"/>
          <w:color w:val="00B0F0"/>
          <w:lang w:val="ru-RU"/>
        </w:rPr>
        <w:t xml:space="preserve"> </w:t>
      </w:r>
      <w:r w:rsidR="00B21CC2" w:rsidRPr="00096C22">
        <w:rPr>
          <w:rFonts w:cs="Arial"/>
          <w:lang w:val="ru-RU"/>
        </w:rPr>
        <w:t xml:space="preserve">године, </w:t>
      </w:r>
      <w:r w:rsidR="000670D7" w:rsidRPr="00096C22">
        <w:rPr>
          <w:rFonts w:cs="Arial"/>
          <w:lang w:val="ru-RU"/>
        </w:rPr>
        <w:t>ЈН/8000/0058/2016</w:t>
      </w:r>
      <w:r w:rsidR="00942ECE">
        <w:rPr>
          <w:rFonts w:cs="Arial"/>
          <w:lang w:val="sr-Cyrl-RS"/>
        </w:rPr>
        <w:t>,</w:t>
      </w:r>
      <w:r w:rsidR="00FD495C" w:rsidRPr="00096C22">
        <w:rPr>
          <w:rFonts w:cs="Arial"/>
          <w:lang w:val="ru-RU"/>
        </w:rPr>
        <w:t xml:space="preserve"> </w:t>
      </w:r>
      <w:r w:rsidRPr="00096C22">
        <w:rPr>
          <w:rFonts w:cs="Arial"/>
          <w:lang w:val="ru-RU"/>
        </w:rPr>
        <w:t>Наручиоца Јавно предузеће „Електропривреда Србије“ Београд</w:t>
      </w:r>
      <w:r w:rsidR="003717C8" w:rsidRPr="00096C22">
        <w:rPr>
          <w:rFonts w:cs="Arial"/>
          <w:lang w:val="ru-RU"/>
        </w:rPr>
        <w:t>,</w:t>
      </w:r>
      <w:r w:rsidRPr="00096C22">
        <w:rPr>
          <w:rFonts w:cs="Arial"/>
          <w:lang w:val="ru-RU"/>
        </w:rPr>
        <w:t xml:space="preserve"> по Позиву за подношење понуда објављеном на Порталу јавних набавки и интернет страници Наручиоца дана ___________. године, поднео независно, без договора са другим понуђачима или заинтересованим лицима.</w:t>
      </w:r>
    </w:p>
    <w:p w14:paraId="4CA7903E" w14:textId="77777777" w:rsidR="00B84CC3" w:rsidRPr="00096C22" w:rsidRDefault="00B84CC3" w:rsidP="00B84CC3">
      <w:pPr>
        <w:jc w:val="left"/>
        <w:rPr>
          <w:rFonts w:cs="Arial"/>
          <w:lang w:val="ru-RU"/>
        </w:rPr>
      </w:pPr>
    </w:p>
    <w:p w14:paraId="53557C74" w14:textId="77777777" w:rsidR="00343A18" w:rsidRPr="00096C22" w:rsidRDefault="00343A18" w:rsidP="00343A18">
      <w:pPr>
        <w:rPr>
          <w:rFonts w:cs="Arial"/>
          <w:b/>
          <w:lang w:val="ru-RU"/>
        </w:rPr>
      </w:pPr>
    </w:p>
    <w:p w14:paraId="1194577E" w14:textId="77777777" w:rsidR="00343A18" w:rsidRPr="00096C22" w:rsidRDefault="00343A18" w:rsidP="00343A18">
      <w:pPr>
        <w:jc w:val="center"/>
        <w:rPr>
          <w:rFonts w:cs="Arial"/>
          <w:b/>
          <w:lang w:val="ru-RU"/>
        </w:rPr>
      </w:pPr>
    </w:p>
    <w:tbl>
      <w:tblPr>
        <w:tblW w:w="9311" w:type="dxa"/>
        <w:jc w:val="center"/>
        <w:tblLayout w:type="fixed"/>
        <w:tblLook w:val="0000" w:firstRow="0" w:lastRow="0" w:firstColumn="0" w:lastColumn="0" w:noHBand="0" w:noVBand="0"/>
      </w:tblPr>
      <w:tblGrid>
        <w:gridCol w:w="3162"/>
        <w:gridCol w:w="2127"/>
        <w:gridCol w:w="4022"/>
      </w:tblGrid>
      <w:tr w:rsidR="00343A18" w:rsidRPr="00096C22" w14:paraId="04474C01" w14:textId="77777777" w:rsidTr="00FD495C">
        <w:trPr>
          <w:jc w:val="center"/>
        </w:trPr>
        <w:tc>
          <w:tcPr>
            <w:tcW w:w="3162" w:type="dxa"/>
          </w:tcPr>
          <w:p w14:paraId="02ED3F17" w14:textId="77777777" w:rsidR="00343A18" w:rsidRPr="00096C22" w:rsidRDefault="00343A18" w:rsidP="00BC01DC">
            <w:pPr>
              <w:spacing w:before="0"/>
              <w:jc w:val="center"/>
              <w:rPr>
                <w:rFonts w:cs="Arial"/>
              </w:rPr>
            </w:pPr>
            <w:r w:rsidRPr="00096C22">
              <w:rPr>
                <w:rFonts w:cs="Arial"/>
              </w:rPr>
              <w:t>Датум:</w:t>
            </w:r>
          </w:p>
        </w:tc>
        <w:tc>
          <w:tcPr>
            <w:tcW w:w="2127" w:type="dxa"/>
          </w:tcPr>
          <w:p w14:paraId="6299FF50" w14:textId="77777777" w:rsidR="00343A18" w:rsidRPr="00096C22" w:rsidRDefault="00343A18" w:rsidP="00BC01DC">
            <w:pPr>
              <w:spacing w:before="0"/>
              <w:jc w:val="center"/>
              <w:rPr>
                <w:rFonts w:cs="Arial"/>
                <w:lang w:val="ru-RU"/>
              </w:rPr>
            </w:pPr>
          </w:p>
        </w:tc>
        <w:tc>
          <w:tcPr>
            <w:tcW w:w="4022" w:type="dxa"/>
          </w:tcPr>
          <w:p w14:paraId="48E4957A" w14:textId="77777777" w:rsidR="00343A18" w:rsidRPr="00096C22" w:rsidRDefault="00343A18" w:rsidP="002479F9">
            <w:pPr>
              <w:spacing w:before="0"/>
              <w:jc w:val="center"/>
              <w:rPr>
                <w:rFonts w:cs="Arial"/>
              </w:rPr>
            </w:pPr>
            <w:r w:rsidRPr="00096C22">
              <w:rPr>
                <w:rFonts w:cs="Arial"/>
                <w:lang w:val="sr-Cyrl-CS"/>
              </w:rPr>
              <w:t>П</w:t>
            </w:r>
            <w:r w:rsidRPr="00096C22">
              <w:rPr>
                <w:rFonts w:cs="Arial"/>
              </w:rPr>
              <w:t>онуђач</w:t>
            </w:r>
          </w:p>
        </w:tc>
      </w:tr>
      <w:tr w:rsidR="00343A18" w:rsidRPr="00096C22" w14:paraId="2A4AE7B7" w14:textId="77777777" w:rsidTr="00FD495C">
        <w:trPr>
          <w:jc w:val="center"/>
        </w:trPr>
        <w:tc>
          <w:tcPr>
            <w:tcW w:w="3162" w:type="dxa"/>
          </w:tcPr>
          <w:p w14:paraId="3E3B7E4E" w14:textId="77777777" w:rsidR="00343A18" w:rsidRPr="00096C22" w:rsidRDefault="00343A18" w:rsidP="00BC01DC">
            <w:pPr>
              <w:spacing w:before="0"/>
              <w:jc w:val="center"/>
              <w:rPr>
                <w:rFonts w:cs="Arial"/>
              </w:rPr>
            </w:pPr>
          </w:p>
        </w:tc>
        <w:tc>
          <w:tcPr>
            <w:tcW w:w="2127" w:type="dxa"/>
          </w:tcPr>
          <w:p w14:paraId="0B695C2B" w14:textId="77777777" w:rsidR="00343A18" w:rsidRPr="00096C22" w:rsidRDefault="00343A18" w:rsidP="00BC01DC">
            <w:pPr>
              <w:spacing w:before="0"/>
              <w:jc w:val="center"/>
              <w:rPr>
                <w:rFonts w:cs="Arial"/>
              </w:rPr>
            </w:pPr>
            <w:r w:rsidRPr="00096C22">
              <w:rPr>
                <w:rFonts w:cs="Arial"/>
              </w:rPr>
              <w:t>М.П.</w:t>
            </w:r>
          </w:p>
        </w:tc>
        <w:tc>
          <w:tcPr>
            <w:tcW w:w="4022" w:type="dxa"/>
          </w:tcPr>
          <w:p w14:paraId="64018B53" w14:textId="77777777" w:rsidR="00343A18" w:rsidRPr="00096C22" w:rsidRDefault="00343A18" w:rsidP="00BC01DC">
            <w:pPr>
              <w:spacing w:before="0"/>
              <w:jc w:val="center"/>
              <w:rPr>
                <w:rFonts w:cs="Arial"/>
                <w:lang w:val="ru-RU"/>
              </w:rPr>
            </w:pPr>
          </w:p>
        </w:tc>
      </w:tr>
      <w:tr w:rsidR="00343A18" w:rsidRPr="00096C22" w14:paraId="4A99855A" w14:textId="77777777" w:rsidTr="00FD495C">
        <w:trPr>
          <w:jc w:val="center"/>
        </w:trPr>
        <w:tc>
          <w:tcPr>
            <w:tcW w:w="3162" w:type="dxa"/>
            <w:tcBorders>
              <w:bottom w:val="single" w:sz="4" w:space="0" w:color="auto"/>
            </w:tcBorders>
          </w:tcPr>
          <w:p w14:paraId="16A814ED" w14:textId="77777777" w:rsidR="00343A18" w:rsidRPr="00096C22" w:rsidRDefault="00343A18" w:rsidP="00BC01DC">
            <w:pPr>
              <w:spacing w:before="0"/>
              <w:jc w:val="center"/>
              <w:rPr>
                <w:rFonts w:cs="Arial"/>
              </w:rPr>
            </w:pPr>
          </w:p>
        </w:tc>
        <w:tc>
          <w:tcPr>
            <w:tcW w:w="2127" w:type="dxa"/>
          </w:tcPr>
          <w:p w14:paraId="4937797A" w14:textId="77777777" w:rsidR="00343A18" w:rsidRPr="00096C22" w:rsidRDefault="00343A18" w:rsidP="00BC01DC">
            <w:pPr>
              <w:spacing w:before="0"/>
              <w:jc w:val="center"/>
              <w:rPr>
                <w:rFonts w:cs="Arial"/>
                <w:lang w:val="ru-RU"/>
              </w:rPr>
            </w:pPr>
          </w:p>
        </w:tc>
        <w:tc>
          <w:tcPr>
            <w:tcW w:w="4022" w:type="dxa"/>
            <w:tcBorders>
              <w:bottom w:val="single" w:sz="4" w:space="0" w:color="auto"/>
            </w:tcBorders>
          </w:tcPr>
          <w:p w14:paraId="703C0BB1" w14:textId="77777777" w:rsidR="00343A18" w:rsidRPr="00096C22" w:rsidRDefault="00343A18" w:rsidP="00BC01DC">
            <w:pPr>
              <w:spacing w:before="0"/>
              <w:jc w:val="center"/>
              <w:rPr>
                <w:rFonts w:cs="Arial"/>
                <w:lang w:val="ru-RU"/>
              </w:rPr>
            </w:pPr>
          </w:p>
        </w:tc>
      </w:tr>
      <w:tr w:rsidR="00343A18" w:rsidRPr="00096C22" w14:paraId="20099AFD" w14:textId="77777777" w:rsidTr="00FD495C">
        <w:trPr>
          <w:trHeight w:val="389"/>
          <w:jc w:val="center"/>
        </w:trPr>
        <w:tc>
          <w:tcPr>
            <w:tcW w:w="3162" w:type="dxa"/>
            <w:tcBorders>
              <w:top w:val="single" w:sz="4" w:space="0" w:color="auto"/>
            </w:tcBorders>
          </w:tcPr>
          <w:p w14:paraId="7E9DB7DD" w14:textId="77777777" w:rsidR="00343A18" w:rsidRPr="00096C22" w:rsidRDefault="00343A18" w:rsidP="00BC01DC">
            <w:pPr>
              <w:spacing w:before="0"/>
              <w:jc w:val="center"/>
              <w:rPr>
                <w:rFonts w:cs="Arial"/>
              </w:rPr>
            </w:pPr>
          </w:p>
          <w:p w14:paraId="03A3A841" w14:textId="77777777" w:rsidR="00343A18" w:rsidRPr="00096C22" w:rsidRDefault="00343A18" w:rsidP="00BC01DC">
            <w:pPr>
              <w:spacing w:before="0"/>
              <w:jc w:val="center"/>
              <w:rPr>
                <w:rFonts w:cs="Arial"/>
              </w:rPr>
            </w:pPr>
          </w:p>
        </w:tc>
        <w:tc>
          <w:tcPr>
            <w:tcW w:w="2127" w:type="dxa"/>
          </w:tcPr>
          <w:p w14:paraId="387A689B" w14:textId="77777777" w:rsidR="00343A18" w:rsidRPr="00096C22" w:rsidRDefault="00343A18" w:rsidP="00BC01DC">
            <w:pPr>
              <w:spacing w:before="0"/>
              <w:jc w:val="center"/>
              <w:rPr>
                <w:rFonts w:cs="Arial"/>
                <w:lang w:val="ru-RU"/>
              </w:rPr>
            </w:pPr>
          </w:p>
        </w:tc>
        <w:tc>
          <w:tcPr>
            <w:tcW w:w="4022" w:type="dxa"/>
            <w:tcBorders>
              <w:top w:val="single" w:sz="4" w:space="0" w:color="auto"/>
            </w:tcBorders>
          </w:tcPr>
          <w:p w14:paraId="4B0BD57B" w14:textId="77777777" w:rsidR="00343A18" w:rsidRPr="00096C22" w:rsidRDefault="00343A18" w:rsidP="00BC01DC">
            <w:pPr>
              <w:spacing w:before="0"/>
              <w:jc w:val="center"/>
              <w:rPr>
                <w:rFonts w:cs="Arial"/>
                <w:lang w:val="ru-RU"/>
              </w:rPr>
            </w:pPr>
          </w:p>
        </w:tc>
      </w:tr>
    </w:tbl>
    <w:p w14:paraId="2B8BA471" w14:textId="77777777" w:rsidR="00343A18" w:rsidRPr="00096C22" w:rsidRDefault="00343A18" w:rsidP="00343A18">
      <w:pPr>
        <w:tabs>
          <w:tab w:val="left" w:pos="6028"/>
        </w:tabs>
        <w:autoSpaceDE w:val="0"/>
        <w:autoSpaceDN w:val="0"/>
        <w:adjustRightInd w:val="0"/>
        <w:ind w:left="360"/>
        <w:rPr>
          <w:rFonts w:eastAsia="Calibri" w:cs="Arial"/>
          <w:bCs/>
          <w:iCs/>
        </w:rPr>
      </w:pPr>
    </w:p>
    <w:p w14:paraId="2730564C" w14:textId="77777777" w:rsidR="00343A18" w:rsidRPr="00096C22" w:rsidRDefault="00343A18" w:rsidP="00343A18">
      <w:pPr>
        <w:jc w:val="center"/>
        <w:rPr>
          <w:rFonts w:cs="Arial"/>
          <w:b/>
          <w:lang w:val="ru-RU"/>
        </w:rPr>
      </w:pPr>
    </w:p>
    <w:p w14:paraId="046B73E2" w14:textId="77777777" w:rsidR="00343A18" w:rsidRPr="00096C22" w:rsidRDefault="00343A18" w:rsidP="00343A18">
      <w:pPr>
        <w:jc w:val="center"/>
        <w:rPr>
          <w:rFonts w:cs="Arial"/>
          <w:b/>
          <w:lang w:val="ru-RU"/>
        </w:rPr>
      </w:pPr>
    </w:p>
    <w:p w14:paraId="29496983" w14:textId="77777777" w:rsidR="00B84CC3" w:rsidRPr="00096C22" w:rsidRDefault="00343A18" w:rsidP="00B84CC3">
      <w:pPr>
        <w:rPr>
          <w:rFonts w:cs="Arial"/>
          <w:i/>
        </w:rPr>
      </w:pPr>
      <w:r w:rsidRPr="00096C22">
        <w:rPr>
          <w:rFonts w:cs="Arial"/>
          <w:b/>
          <w:i/>
          <w:lang w:val="ru-RU"/>
        </w:rPr>
        <w:t>Напомена:</w:t>
      </w:r>
      <w:r w:rsidR="00FD495C" w:rsidRPr="00096C22">
        <w:rPr>
          <w:rFonts w:cs="Arial"/>
          <w:b/>
          <w:i/>
          <w:lang w:val="ru-RU"/>
        </w:rPr>
        <w:t xml:space="preserve"> </w:t>
      </w:r>
      <w:r w:rsidR="00B84CC3" w:rsidRPr="00096C22">
        <w:rPr>
          <w:rFonts w:cs="Arial"/>
          <w:i/>
        </w:rPr>
        <w:t>у</w:t>
      </w:r>
      <w:r w:rsidR="00B84CC3" w:rsidRPr="00096C22">
        <w:rPr>
          <w:rFonts w:cs="Arial"/>
          <w:i/>
          <w:lang w:val="sr-Cyrl-RS"/>
        </w:rPr>
        <w:t xml:space="preserve"> </w:t>
      </w:r>
      <w:r w:rsidR="00B84CC3" w:rsidRPr="00096C22">
        <w:rPr>
          <w:rFonts w:cs="Arial"/>
          <w:i/>
        </w:rPr>
        <w:t xml:space="preserve">случају постојања основане сумње у истинитост изјаве о независној понуди, наручулац ће одмах обавестити организацију надлежну за заштиту конкуренције.Организација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w:t>
      </w:r>
      <w:proofErr w:type="gramStart"/>
      <w:r w:rsidR="00B84CC3" w:rsidRPr="00096C22">
        <w:rPr>
          <w:rFonts w:cs="Arial"/>
          <w:i/>
        </w:rPr>
        <w:t>године.Повреда</w:t>
      </w:r>
      <w:proofErr w:type="gramEnd"/>
      <w:r w:rsidR="00B84CC3" w:rsidRPr="00096C22">
        <w:rPr>
          <w:rFonts w:cs="Arial"/>
          <w:i/>
        </w:rPr>
        <w:t xml:space="preserve"> конкуренције представља негативну референцу, у смислу члана 82. став 1. тачка 2) Закона. </w:t>
      </w:r>
    </w:p>
    <w:p w14:paraId="00619A37" w14:textId="77777777" w:rsidR="00B84CC3" w:rsidRPr="00096C22" w:rsidRDefault="00B84CC3" w:rsidP="00B84CC3">
      <w:pPr>
        <w:rPr>
          <w:rFonts w:cs="Arial"/>
          <w:i/>
        </w:rPr>
      </w:pPr>
      <w:r w:rsidRPr="00096C22">
        <w:rPr>
          <w:rFonts w:cs="Arial"/>
          <w:i/>
        </w:rPr>
        <w:t xml:space="preserve">Уколико понуду подноси група </w:t>
      </w:r>
      <w:proofErr w:type="gramStart"/>
      <w:r w:rsidRPr="00096C22">
        <w:rPr>
          <w:rFonts w:cs="Arial"/>
          <w:i/>
        </w:rPr>
        <w:t>понуђача,Изјава</w:t>
      </w:r>
      <w:proofErr w:type="gramEnd"/>
      <w:r w:rsidRPr="00096C22">
        <w:rPr>
          <w:rFonts w:cs="Arial"/>
          <w:i/>
        </w:rPr>
        <w:t xml:space="preserve"> мора бити потписана од стране овлашћеног лица сваког понуђача из групе понуђача и оверена печатом.</w:t>
      </w:r>
    </w:p>
    <w:p w14:paraId="3B65D85E" w14:textId="77777777" w:rsidR="00343A18" w:rsidRPr="00096C22" w:rsidRDefault="00B84CC3" w:rsidP="00343A18">
      <w:pPr>
        <w:rPr>
          <w:rFonts w:cs="Arial"/>
          <w:i/>
        </w:rPr>
      </w:pPr>
      <w:r w:rsidRPr="00096C22">
        <w:rPr>
          <w:rFonts w:cs="Arial"/>
          <w:i/>
        </w:rPr>
        <w:t>(У случају да понуду даје група понуђача образац копирати.)</w:t>
      </w:r>
    </w:p>
    <w:p w14:paraId="4D2A6451" w14:textId="673ECA37" w:rsidR="005822FB" w:rsidRPr="00096C22" w:rsidRDefault="005822FB">
      <w:pPr>
        <w:spacing w:before="0"/>
        <w:jc w:val="left"/>
        <w:rPr>
          <w:rFonts w:cs="Arial"/>
          <w:i/>
        </w:rPr>
      </w:pPr>
      <w:r w:rsidRPr="00096C22">
        <w:rPr>
          <w:rFonts w:cs="Arial"/>
          <w:i/>
        </w:rPr>
        <w:br w:type="page"/>
      </w:r>
    </w:p>
    <w:p w14:paraId="6EE08A9A" w14:textId="77777777" w:rsidR="00CC421D" w:rsidRPr="00096C22" w:rsidRDefault="00CC421D" w:rsidP="00343A18">
      <w:pPr>
        <w:rPr>
          <w:rFonts w:cs="Arial"/>
          <w:i/>
        </w:rPr>
      </w:pPr>
    </w:p>
    <w:p w14:paraId="6E575B4D" w14:textId="77777777" w:rsidR="00343A18" w:rsidRPr="00096C22" w:rsidRDefault="00343A18" w:rsidP="00343A18">
      <w:pPr>
        <w:pStyle w:val="KDObrazac"/>
        <w:spacing w:before="0"/>
      </w:pPr>
      <w:bookmarkStart w:id="259" w:name="_Toc442559928"/>
      <w:r w:rsidRPr="00096C22">
        <w:t xml:space="preserve">ОБРАЗАЦ </w:t>
      </w:r>
      <w:r w:rsidR="00FD495C" w:rsidRPr="00096C22">
        <w:rPr>
          <w:lang w:val="sr-Cyrl-RS"/>
        </w:rPr>
        <w:t>4</w:t>
      </w:r>
      <w:r w:rsidRPr="00096C22">
        <w:t>.</w:t>
      </w:r>
      <w:bookmarkEnd w:id="259"/>
    </w:p>
    <w:p w14:paraId="28569E0C" w14:textId="77777777" w:rsidR="00343A18" w:rsidRPr="00096C22" w:rsidRDefault="00343A18" w:rsidP="00343A18">
      <w:pPr>
        <w:pStyle w:val="KDParagraf"/>
        <w:spacing w:before="0"/>
        <w:rPr>
          <w:rFonts w:cs="Arial"/>
        </w:rPr>
      </w:pPr>
    </w:p>
    <w:p w14:paraId="1DF9FC9E" w14:textId="77777777" w:rsidR="00343A18" w:rsidRPr="00096C22" w:rsidRDefault="00343A18" w:rsidP="00343A18">
      <w:pPr>
        <w:pStyle w:val="KDParagraf"/>
        <w:spacing w:before="0"/>
        <w:rPr>
          <w:rFonts w:cs="Arial"/>
        </w:rPr>
      </w:pPr>
    </w:p>
    <w:p w14:paraId="1A5CED1A" w14:textId="77777777" w:rsidR="00343A18" w:rsidRPr="00096C22" w:rsidRDefault="00343A18" w:rsidP="00343A18">
      <w:pPr>
        <w:pStyle w:val="KDParagraf"/>
        <w:spacing w:before="0"/>
        <w:rPr>
          <w:rFonts w:cs="Arial"/>
        </w:rPr>
      </w:pPr>
    </w:p>
    <w:p w14:paraId="7A00BEA8" w14:textId="77777777" w:rsidR="00343A18" w:rsidRPr="00096C22" w:rsidRDefault="00343A18" w:rsidP="00343A18">
      <w:pPr>
        <w:pStyle w:val="Title"/>
        <w:spacing w:before="0"/>
        <w:jc w:val="right"/>
        <w:rPr>
          <w:rFonts w:cs="Arial"/>
          <w:b w:val="0"/>
          <w:caps/>
          <w:sz w:val="22"/>
          <w:szCs w:val="22"/>
        </w:rPr>
      </w:pPr>
    </w:p>
    <w:p w14:paraId="099F266D" w14:textId="77777777" w:rsidR="00343A18" w:rsidRPr="00096C22" w:rsidRDefault="00343A18" w:rsidP="00343A18">
      <w:pPr>
        <w:rPr>
          <w:rFonts w:cs="Arial"/>
          <w:lang w:val="ru-RU"/>
        </w:rPr>
      </w:pPr>
      <w:r w:rsidRPr="00096C22">
        <w:rPr>
          <w:rFonts w:cs="Arial"/>
          <w:lang w:val="ru-RU"/>
        </w:rPr>
        <w:t>На основу члана 75. став 2. Закона о јавним набавкама („Службени гласник РС“ бр.124/2012, 14/15  и 68/15)</w:t>
      </w:r>
      <w:r w:rsidRPr="00096C22">
        <w:rPr>
          <w:rFonts w:cs="Arial"/>
        </w:rPr>
        <w:t xml:space="preserve"> као </w:t>
      </w:r>
      <w:r w:rsidRPr="00096C22">
        <w:rPr>
          <w:rFonts w:cs="Arial"/>
          <w:lang w:val="ru-RU"/>
        </w:rPr>
        <w:t>понуђач/подизвођач дајем:</w:t>
      </w:r>
    </w:p>
    <w:p w14:paraId="3991CC96" w14:textId="77777777" w:rsidR="00343A18" w:rsidRPr="00096C22" w:rsidRDefault="00343A18" w:rsidP="00343A18">
      <w:pPr>
        <w:rPr>
          <w:rFonts w:cs="Arial"/>
          <w:lang w:val="ru-RU"/>
        </w:rPr>
      </w:pPr>
    </w:p>
    <w:p w14:paraId="296257AE" w14:textId="663562AE" w:rsidR="00343A18" w:rsidRDefault="00343A18" w:rsidP="00343A18">
      <w:pPr>
        <w:rPr>
          <w:rFonts w:cs="Arial"/>
          <w:lang w:val="ru-RU"/>
        </w:rPr>
      </w:pPr>
    </w:p>
    <w:p w14:paraId="29179D28" w14:textId="77777777" w:rsidR="00942ECE" w:rsidRPr="00096C22" w:rsidRDefault="00942ECE" w:rsidP="00343A18">
      <w:pPr>
        <w:rPr>
          <w:rFonts w:cs="Arial"/>
          <w:lang w:val="ru-RU"/>
        </w:rPr>
      </w:pPr>
    </w:p>
    <w:p w14:paraId="3CCA8919" w14:textId="77777777" w:rsidR="00343A18" w:rsidRPr="00096C22" w:rsidRDefault="00343A18" w:rsidP="00B02E86">
      <w:pPr>
        <w:jc w:val="center"/>
        <w:rPr>
          <w:b/>
          <w:lang w:val="ru-RU"/>
        </w:rPr>
      </w:pPr>
      <w:bookmarkStart w:id="260" w:name="_Toc442559929"/>
      <w:r w:rsidRPr="00096C22">
        <w:rPr>
          <w:b/>
          <w:lang w:val="ru-RU"/>
        </w:rPr>
        <w:t>И З Ј А В У</w:t>
      </w:r>
      <w:bookmarkEnd w:id="260"/>
    </w:p>
    <w:p w14:paraId="40FA6A96" w14:textId="77777777" w:rsidR="00343A18" w:rsidRPr="00096C22" w:rsidRDefault="00343A18" w:rsidP="00874F5B"/>
    <w:p w14:paraId="61D7C28C" w14:textId="77777777" w:rsidR="00343A18" w:rsidRPr="00096C22" w:rsidRDefault="00343A18" w:rsidP="00874F5B"/>
    <w:p w14:paraId="2D4F6EB2" w14:textId="1B63B227" w:rsidR="00B84CC3" w:rsidRPr="00096C22" w:rsidRDefault="00B84CC3" w:rsidP="00555237">
      <w:pPr>
        <w:tabs>
          <w:tab w:val="left" w:pos="90"/>
          <w:tab w:val="left" w:pos="6028"/>
        </w:tabs>
        <w:autoSpaceDE w:val="0"/>
        <w:autoSpaceDN w:val="0"/>
        <w:adjustRightInd w:val="0"/>
        <w:ind w:left="90" w:right="-61"/>
        <w:rPr>
          <w:rFonts w:cs="Arial"/>
          <w:lang w:val="ru-RU"/>
        </w:rPr>
      </w:pPr>
      <w:r w:rsidRPr="00096C22">
        <w:rPr>
          <w:rFonts w:cs="Arial"/>
          <w:lang w:val="ru-RU"/>
        </w:rPr>
        <w:t xml:space="preserve">којом изричито наводимо да смо у свом досадашњем раду и при састављању Понуде  број: ______________ за јавну набавку добара </w:t>
      </w:r>
      <w:r w:rsidR="00E64CD9">
        <w:rPr>
          <w:rFonts w:cs="Arial"/>
          <w:lang w:val="ru-RU"/>
        </w:rPr>
        <w:t>ПРЕХРАМБЕНИ ПРОИЗВОДИ И ПИЋА ЗА ПОТРЕБЕ КАФЕ КУХИЊА-ТЦ КРАЉЕВО</w:t>
      </w:r>
      <w:r w:rsidR="00942ECE">
        <w:rPr>
          <w:rFonts w:cs="Arial"/>
          <w:lang w:val="ru-RU"/>
        </w:rPr>
        <w:t>,</w:t>
      </w:r>
      <w:r w:rsidRPr="00096C22">
        <w:rPr>
          <w:rFonts w:cs="Arial"/>
          <w:lang w:val="ru-RU"/>
        </w:rPr>
        <w:t xml:space="preserve"> у отв</w:t>
      </w:r>
      <w:r w:rsidR="00FD495C" w:rsidRPr="00096C22">
        <w:rPr>
          <w:rFonts w:cs="Arial"/>
          <w:lang w:val="ru-RU"/>
        </w:rPr>
        <w:t>ореном поступку ради закључења О</w:t>
      </w:r>
      <w:r w:rsidRPr="00096C22">
        <w:rPr>
          <w:rFonts w:cs="Arial"/>
          <w:lang w:val="ru-RU"/>
        </w:rPr>
        <w:t>квирног споразума са једним</w:t>
      </w:r>
      <w:r w:rsidRPr="00096C22">
        <w:rPr>
          <w:rFonts w:cs="Arial"/>
          <w:color w:val="00B0F0"/>
          <w:lang w:val="ru-RU"/>
        </w:rPr>
        <w:t xml:space="preserve"> </w:t>
      </w:r>
      <w:r w:rsidRPr="00096C22">
        <w:rPr>
          <w:rFonts w:cs="Arial"/>
          <w:lang w:val="ru-RU"/>
        </w:rPr>
        <w:t>понуђачем</w:t>
      </w:r>
      <w:r w:rsidR="00FD495C" w:rsidRPr="00096C22">
        <w:rPr>
          <w:rFonts w:cs="Arial"/>
          <w:color w:val="00B0F0"/>
          <w:lang w:val="ru-RU"/>
        </w:rPr>
        <w:t xml:space="preserve"> </w:t>
      </w:r>
      <w:r w:rsidRPr="00096C22">
        <w:rPr>
          <w:rFonts w:cs="Arial"/>
          <w:lang w:val="ru-RU"/>
        </w:rPr>
        <w:t>на период до две</w:t>
      </w:r>
      <w:r w:rsidRPr="00096C22">
        <w:rPr>
          <w:rFonts w:cs="Arial"/>
          <w:color w:val="00B0F0"/>
          <w:lang w:val="ru-RU"/>
        </w:rPr>
        <w:t xml:space="preserve"> </w:t>
      </w:r>
      <w:r w:rsidR="00FD495C" w:rsidRPr="00096C22">
        <w:rPr>
          <w:rFonts w:cs="Arial"/>
          <w:lang w:val="ru-RU"/>
        </w:rPr>
        <w:t>године, јавн</w:t>
      </w:r>
      <w:r w:rsidR="00F7227D">
        <w:rPr>
          <w:rFonts w:cs="Arial"/>
          <w:lang w:val="ru-RU"/>
        </w:rPr>
        <w:t>а</w:t>
      </w:r>
      <w:r w:rsidR="00FD495C" w:rsidRPr="00096C22">
        <w:rPr>
          <w:rFonts w:cs="Arial"/>
          <w:lang w:val="ru-RU"/>
        </w:rPr>
        <w:t xml:space="preserve"> набавк</w:t>
      </w:r>
      <w:r w:rsidR="00F7227D">
        <w:rPr>
          <w:rFonts w:cs="Arial"/>
          <w:lang w:val="ru-RU"/>
        </w:rPr>
        <w:t>а</w:t>
      </w:r>
      <w:r w:rsidR="00FD495C" w:rsidRPr="00096C22">
        <w:rPr>
          <w:rFonts w:cs="Arial"/>
          <w:lang w:val="ru-RU"/>
        </w:rPr>
        <w:t xml:space="preserve"> </w:t>
      </w:r>
      <w:r w:rsidR="000670D7" w:rsidRPr="00096C22">
        <w:rPr>
          <w:rFonts w:cs="Arial"/>
          <w:lang w:val="ru-RU"/>
        </w:rPr>
        <w:t>ЈН/8000/0058/2016</w:t>
      </w:r>
      <w:r w:rsidR="00FD495C" w:rsidRPr="00096C22">
        <w:rPr>
          <w:rFonts w:cs="Arial"/>
          <w:lang w:val="ru-RU"/>
        </w:rPr>
        <w:t xml:space="preserve">, </w:t>
      </w:r>
      <w:r w:rsidRPr="00096C22">
        <w:rPr>
          <w:rFonts w:cs="Arial"/>
          <w:lang w:val="ru-RU"/>
        </w:rPr>
        <w:t>поштовали обавезе које произилазе из важећих прописа о заштити на раду, запошљавању и условима рада, заштити животне средине, као и да немамо забрану обављања делатности која је на снази у време подношења Понуде.</w:t>
      </w:r>
    </w:p>
    <w:p w14:paraId="5B56637A" w14:textId="77777777" w:rsidR="00343A18" w:rsidRPr="00096C22" w:rsidRDefault="00343A18" w:rsidP="00343A18">
      <w:pPr>
        <w:tabs>
          <w:tab w:val="left" w:pos="6028"/>
        </w:tabs>
        <w:autoSpaceDE w:val="0"/>
        <w:autoSpaceDN w:val="0"/>
        <w:adjustRightInd w:val="0"/>
        <w:ind w:left="360"/>
        <w:rPr>
          <w:rFonts w:eastAsia="Calibri" w:cs="Arial"/>
          <w:bCs/>
          <w:iCs/>
        </w:rPr>
      </w:pPr>
    </w:p>
    <w:p w14:paraId="1C331DBC" w14:textId="39EA970F" w:rsidR="00343A18" w:rsidRDefault="00343A18" w:rsidP="00343A18">
      <w:pPr>
        <w:tabs>
          <w:tab w:val="left" w:pos="6028"/>
        </w:tabs>
        <w:autoSpaceDE w:val="0"/>
        <w:autoSpaceDN w:val="0"/>
        <w:adjustRightInd w:val="0"/>
        <w:ind w:left="360"/>
        <w:rPr>
          <w:rFonts w:eastAsia="Calibri" w:cs="Arial"/>
          <w:bCs/>
          <w:iCs/>
        </w:rPr>
      </w:pPr>
    </w:p>
    <w:p w14:paraId="77B1F0EA" w14:textId="04C2BDCB" w:rsidR="00942ECE" w:rsidRDefault="00942ECE" w:rsidP="00343A18">
      <w:pPr>
        <w:tabs>
          <w:tab w:val="left" w:pos="6028"/>
        </w:tabs>
        <w:autoSpaceDE w:val="0"/>
        <w:autoSpaceDN w:val="0"/>
        <w:adjustRightInd w:val="0"/>
        <w:ind w:left="360"/>
        <w:rPr>
          <w:rFonts w:eastAsia="Calibri" w:cs="Arial"/>
          <w:bCs/>
          <w:iCs/>
        </w:rPr>
      </w:pPr>
    </w:p>
    <w:p w14:paraId="3DF7D9AE" w14:textId="77777777" w:rsidR="00942ECE" w:rsidRPr="00096C22" w:rsidRDefault="00942ECE" w:rsidP="00343A18">
      <w:pPr>
        <w:tabs>
          <w:tab w:val="left" w:pos="6028"/>
        </w:tabs>
        <w:autoSpaceDE w:val="0"/>
        <w:autoSpaceDN w:val="0"/>
        <w:adjustRightInd w:val="0"/>
        <w:ind w:left="360"/>
        <w:rPr>
          <w:rFonts w:eastAsia="Calibri" w:cs="Arial"/>
          <w:bCs/>
          <w:iCs/>
        </w:rPr>
      </w:pPr>
    </w:p>
    <w:tbl>
      <w:tblPr>
        <w:tblW w:w="9090" w:type="dxa"/>
        <w:jc w:val="center"/>
        <w:tblLayout w:type="fixed"/>
        <w:tblLook w:val="0000" w:firstRow="0" w:lastRow="0" w:firstColumn="0" w:lastColumn="0" w:noHBand="0" w:noVBand="0"/>
      </w:tblPr>
      <w:tblGrid>
        <w:gridCol w:w="3162"/>
        <w:gridCol w:w="2127"/>
        <w:gridCol w:w="3801"/>
      </w:tblGrid>
      <w:tr w:rsidR="00343A18" w:rsidRPr="00096C22" w14:paraId="5B24696B" w14:textId="77777777" w:rsidTr="00FD495C">
        <w:trPr>
          <w:jc w:val="center"/>
        </w:trPr>
        <w:tc>
          <w:tcPr>
            <w:tcW w:w="3162" w:type="dxa"/>
          </w:tcPr>
          <w:p w14:paraId="700863AD" w14:textId="77777777" w:rsidR="00343A18" w:rsidRPr="00096C22" w:rsidRDefault="00343A18" w:rsidP="00BC01DC">
            <w:pPr>
              <w:spacing w:before="0"/>
              <w:jc w:val="center"/>
              <w:rPr>
                <w:rFonts w:cs="Arial"/>
              </w:rPr>
            </w:pPr>
            <w:r w:rsidRPr="00096C22">
              <w:rPr>
                <w:rFonts w:cs="Arial"/>
              </w:rPr>
              <w:t>Датум:</w:t>
            </w:r>
          </w:p>
        </w:tc>
        <w:tc>
          <w:tcPr>
            <w:tcW w:w="2127" w:type="dxa"/>
          </w:tcPr>
          <w:p w14:paraId="0CE4CE66" w14:textId="77777777" w:rsidR="00343A18" w:rsidRPr="00096C22" w:rsidRDefault="00343A18" w:rsidP="00BC01DC">
            <w:pPr>
              <w:spacing w:before="0"/>
              <w:jc w:val="center"/>
              <w:rPr>
                <w:rFonts w:cs="Arial"/>
                <w:lang w:val="ru-RU"/>
              </w:rPr>
            </w:pPr>
          </w:p>
        </w:tc>
        <w:tc>
          <w:tcPr>
            <w:tcW w:w="3801" w:type="dxa"/>
          </w:tcPr>
          <w:p w14:paraId="40CEDDEB" w14:textId="77777777" w:rsidR="00343A18" w:rsidRPr="00096C22" w:rsidRDefault="00343A18" w:rsidP="007E7BB8">
            <w:pPr>
              <w:spacing w:before="0"/>
              <w:jc w:val="center"/>
              <w:rPr>
                <w:rFonts w:cs="Arial"/>
                <w:lang w:val="sr-Cyrl-CS"/>
              </w:rPr>
            </w:pPr>
            <w:r w:rsidRPr="00096C22">
              <w:rPr>
                <w:rFonts w:cs="Arial"/>
                <w:lang w:val="sr-Cyrl-CS"/>
              </w:rPr>
              <w:t>П</w:t>
            </w:r>
            <w:r w:rsidRPr="00096C22">
              <w:rPr>
                <w:rFonts w:cs="Arial"/>
              </w:rPr>
              <w:t>онуђач</w:t>
            </w:r>
            <w:r w:rsidRPr="00096C22">
              <w:rPr>
                <w:rFonts w:cs="Arial"/>
                <w:lang w:val="sr-Cyrl-CS"/>
              </w:rPr>
              <w:t>/члан групе</w:t>
            </w:r>
            <w:r w:rsidR="007B6F95" w:rsidRPr="00096C22">
              <w:rPr>
                <w:rFonts w:cs="Arial"/>
                <w:lang w:val="sr-Cyrl-CS"/>
              </w:rPr>
              <w:t>/Подизвођач</w:t>
            </w:r>
          </w:p>
        </w:tc>
      </w:tr>
      <w:tr w:rsidR="00343A18" w:rsidRPr="00096C22" w14:paraId="5C9876B0" w14:textId="77777777" w:rsidTr="00FD495C">
        <w:trPr>
          <w:jc w:val="center"/>
        </w:trPr>
        <w:tc>
          <w:tcPr>
            <w:tcW w:w="3162" w:type="dxa"/>
          </w:tcPr>
          <w:p w14:paraId="1EED210A" w14:textId="77777777" w:rsidR="00343A18" w:rsidRPr="00096C22" w:rsidRDefault="00343A18" w:rsidP="00BC01DC">
            <w:pPr>
              <w:spacing w:before="0"/>
              <w:jc w:val="center"/>
              <w:rPr>
                <w:rFonts w:cs="Arial"/>
              </w:rPr>
            </w:pPr>
          </w:p>
        </w:tc>
        <w:tc>
          <w:tcPr>
            <w:tcW w:w="2127" w:type="dxa"/>
          </w:tcPr>
          <w:p w14:paraId="0A193715" w14:textId="77777777" w:rsidR="00343A18" w:rsidRPr="00096C22" w:rsidRDefault="00343A18" w:rsidP="00BC01DC">
            <w:pPr>
              <w:spacing w:before="0"/>
              <w:jc w:val="center"/>
              <w:rPr>
                <w:rFonts w:cs="Arial"/>
              </w:rPr>
            </w:pPr>
            <w:r w:rsidRPr="00096C22">
              <w:rPr>
                <w:rFonts w:cs="Arial"/>
              </w:rPr>
              <w:t>М.П.</w:t>
            </w:r>
          </w:p>
        </w:tc>
        <w:tc>
          <w:tcPr>
            <w:tcW w:w="3801" w:type="dxa"/>
          </w:tcPr>
          <w:p w14:paraId="0462C7D2" w14:textId="77777777" w:rsidR="00343A18" w:rsidRPr="00096C22" w:rsidRDefault="00343A18" w:rsidP="00BC01DC">
            <w:pPr>
              <w:spacing w:before="0"/>
              <w:jc w:val="center"/>
              <w:rPr>
                <w:rFonts w:cs="Arial"/>
                <w:lang w:val="ru-RU"/>
              </w:rPr>
            </w:pPr>
          </w:p>
        </w:tc>
      </w:tr>
      <w:tr w:rsidR="00343A18" w:rsidRPr="00096C22" w14:paraId="24754959" w14:textId="77777777" w:rsidTr="00FD495C">
        <w:trPr>
          <w:jc w:val="center"/>
        </w:trPr>
        <w:tc>
          <w:tcPr>
            <w:tcW w:w="3162" w:type="dxa"/>
            <w:tcBorders>
              <w:bottom w:val="single" w:sz="4" w:space="0" w:color="auto"/>
            </w:tcBorders>
          </w:tcPr>
          <w:p w14:paraId="600E2F01" w14:textId="77777777" w:rsidR="00343A18" w:rsidRPr="00096C22" w:rsidRDefault="00343A18" w:rsidP="00BC01DC">
            <w:pPr>
              <w:spacing w:before="0"/>
              <w:jc w:val="center"/>
              <w:rPr>
                <w:rFonts w:cs="Arial"/>
              </w:rPr>
            </w:pPr>
          </w:p>
        </w:tc>
        <w:tc>
          <w:tcPr>
            <w:tcW w:w="2127" w:type="dxa"/>
          </w:tcPr>
          <w:p w14:paraId="1B2E16E0" w14:textId="77777777" w:rsidR="00343A18" w:rsidRPr="00096C22" w:rsidRDefault="00343A18" w:rsidP="00BC01DC">
            <w:pPr>
              <w:spacing w:before="0"/>
              <w:jc w:val="center"/>
              <w:rPr>
                <w:rFonts w:cs="Arial"/>
                <w:lang w:val="ru-RU"/>
              </w:rPr>
            </w:pPr>
          </w:p>
        </w:tc>
        <w:tc>
          <w:tcPr>
            <w:tcW w:w="3801" w:type="dxa"/>
            <w:tcBorders>
              <w:bottom w:val="single" w:sz="4" w:space="0" w:color="auto"/>
            </w:tcBorders>
          </w:tcPr>
          <w:p w14:paraId="52305D3A" w14:textId="77777777" w:rsidR="00343A18" w:rsidRPr="00096C22" w:rsidRDefault="00343A18" w:rsidP="00BC01DC">
            <w:pPr>
              <w:spacing w:before="0"/>
              <w:jc w:val="center"/>
              <w:rPr>
                <w:rFonts w:cs="Arial"/>
                <w:lang w:val="ru-RU"/>
              </w:rPr>
            </w:pPr>
          </w:p>
        </w:tc>
      </w:tr>
      <w:tr w:rsidR="00343A18" w:rsidRPr="00096C22" w14:paraId="18A7C5DA" w14:textId="77777777" w:rsidTr="00FD495C">
        <w:trPr>
          <w:trHeight w:val="389"/>
          <w:jc w:val="center"/>
        </w:trPr>
        <w:tc>
          <w:tcPr>
            <w:tcW w:w="3162" w:type="dxa"/>
            <w:tcBorders>
              <w:top w:val="single" w:sz="4" w:space="0" w:color="auto"/>
            </w:tcBorders>
          </w:tcPr>
          <w:p w14:paraId="428B958D" w14:textId="77777777" w:rsidR="00343A18" w:rsidRPr="00096C22" w:rsidRDefault="00343A18" w:rsidP="00BC01DC">
            <w:pPr>
              <w:spacing w:before="0"/>
              <w:jc w:val="center"/>
              <w:rPr>
                <w:rFonts w:cs="Arial"/>
              </w:rPr>
            </w:pPr>
          </w:p>
          <w:p w14:paraId="7FF5213A" w14:textId="77777777" w:rsidR="00343A18" w:rsidRPr="00096C22" w:rsidRDefault="00343A18" w:rsidP="00BC01DC">
            <w:pPr>
              <w:spacing w:before="0"/>
              <w:jc w:val="center"/>
              <w:rPr>
                <w:rFonts w:cs="Arial"/>
              </w:rPr>
            </w:pPr>
          </w:p>
        </w:tc>
        <w:tc>
          <w:tcPr>
            <w:tcW w:w="2127" w:type="dxa"/>
          </w:tcPr>
          <w:p w14:paraId="7A08BA8F" w14:textId="77777777" w:rsidR="00343A18" w:rsidRPr="00096C22" w:rsidRDefault="00343A18" w:rsidP="00BC01DC">
            <w:pPr>
              <w:spacing w:before="0"/>
              <w:jc w:val="center"/>
              <w:rPr>
                <w:rFonts w:cs="Arial"/>
                <w:lang w:val="ru-RU"/>
              </w:rPr>
            </w:pPr>
          </w:p>
        </w:tc>
        <w:tc>
          <w:tcPr>
            <w:tcW w:w="3801" w:type="dxa"/>
            <w:tcBorders>
              <w:top w:val="single" w:sz="4" w:space="0" w:color="auto"/>
            </w:tcBorders>
          </w:tcPr>
          <w:p w14:paraId="3BE9EFF8" w14:textId="77777777" w:rsidR="00343A18" w:rsidRPr="00096C22" w:rsidRDefault="00343A18" w:rsidP="00BC01DC">
            <w:pPr>
              <w:spacing w:before="0"/>
              <w:jc w:val="center"/>
              <w:rPr>
                <w:rFonts w:cs="Arial"/>
                <w:lang w:val="ru-RU"/>
              </w:rPr>
            </w:pPr>
          </w:p>
        </w:tc>
      </w:tr>
    </w:tbl>
    <w:p w14:paraId="775DFDFB" w14:textId="77777777" w:rsidR="00FD495C" w:rsidRPr="00096C22" w:rsidRDefault="00FD495C" w:rsidP="00343A18">
      <w:pPr>
        <w:rPr>
          <w:rFonts w:cs="Arial"/>
          <w:b/>
          <w:i/>
        </w:rPr>
      </w:pPr>
    </w:p>
    <w:p w14:paraId="6BE57274" w14:textId="77777777" w:rsidR="00FD495C" w:rsidRPr="00096C22" w:rsidRDefault="00FD495C" w:rsidP="00343A18">
      <w:pPr>
        <w:rPr>
          <w:rFonts w:cs="Arial"/>
          <w:b/>
          <w:i/>
        </w:rPr>
      </w:pPr>
    </w:p>
    <w:p w14:paraId="5C64B81C" w14:textId="77777777" w:rsidR="00343A18" w:rsidRPr="00096C22" w:rsidRDefault="00343A18" w:rsidP="00343A18">
      <w:pPr>
        <w:rPr>
          <w:rFonts w:cs="Arial"/>
          <w:i/>
          <w:lang w:val="sr-Cyrl-CS"/>
        </w:rPr>
      </w:pPr>
      <w:r w:rsidRPr="00096C22">
        <w:rPr>
          <w:rFonts w:cs="Arial"/>
          <w:b/>
          <w:i/>
        </w:rPr>
        <w:t>Напомена:</w:t>
      </w:r>
      <w:r w:rsidRPr="00096C22">
        <w:rPr>
          <w:rFonts w:cs="Arial"/>
          <w:i/>
        </w:rPr>
        <w:t xml:space="preserve"> Уколико </w:t>
      </w:r>
      <w:r w:rsidRPr="00096C22">
        <w:rPr>
          <w:rFonts w:cs="Arial"/>
          <w:i/>
          <w:lang w:val="sr-Cyrl-CS"/>
        </w:rPr>
        <w:t xml:space="preserve">заједничку </w:t>
      </w:r>
      <w:r w:rsidRPr="00096C22">
        <w:rPr>
          <w:rFonts w:cs="Arial"/>
          <w:i/>
        </w:rPr>
        <w:t xml:space="preserve">понуду подноси група понуђача Изјава </w:t>
      </w:r>
      <w:r w:rsidRPr="00096C22">
        <w:rPr>
          <w:rFonts w:cs="Arial"/>
          <w:i/>
          <w:lang w:val="sr-Cyrl-CS"/>
        </w:rPr>
        <w:t xml:space="preserve">се доставља за сваког члана групе понуђача. Изјава </w:t>
      </w:r>
      <w:r w:rsidRPr="00096C22">
        <w:rPr>
          <w:rFonts w:cs="Arial"/>
          <w:i/>
        </w:rPr>
        <w:t>мора бити попуњена, потписана од стране овлашћеног лица</w:t>
      </w:r>
      <w:r w:rsidRPr="00096C22">
        <w:rPr>
          <w:rFonts w:cs="Arial"/>
          <w:i/>
          <w:lang w:val="sr-Cyrl-CS"/>
        </w:rPr>
        <w:t xml:space="preserve"> за заступање</w:t>
      </w:r>
      <w:r w:rsidRPr="00096C22">
        <w:rPr>
          <w:rFonts w:cs="Arial"/>
          <w:i/>
        </w:rPr>
        <w:t xml:space="preserve"> понуђача из групе понуђача и оверена печатом. </w:t>
      </w:r>
    </w:p>
    <w:p w14:paraId="1EF800A3" w14:textId="77777777" w:rsidR="00343A18" w:rsidRPr="00096C22" w:rsidRDefault="00343A18" w:rsidP="00343A18">
      <w:pPr>
        <w:rPr>
          <w:rFonts w:cs="Arial"/>
          <w:i/>
        </w:rPr>
      </w:pPr>
      <w:r w:rsidRPr="00096C22">
        <w:rPr>
          <w:rFonts w:eastAsia="Calibri" w:cs="Arial"/>
          <w:i/>
        </w:rPr>
        <w:t xml:space="preserve">У случају да понуђач подноси понуду са подизвођачем, Изјава </w:t>
      </w:r>
      <w:r w:rsidRPr="00096C22">
        <w:rPr>
          <w:rFonts w:eastAsia="Calibri" w:cs="Arial"/>
          <w:i/>
          <w:lang w:val="sr-Cyrl-CS"/>
        </w:rPr>
        <w:t xml:space="preserve">се доставља за понуђача и сваког подизвођача. Изјава </w:t>
      </w:r>
      <w:r w:rsidRPr="00096C22">
        <w:rPr>
          <w:rFonts w:eastAsia="Calibri" w:cs="Arial"/>
          <w:i/>
        </w:rPr>
        <w:t xml:space="preserve">мора бити </w:t>
      </w:r>
      <w:r w:rsidRPr="00096C22">
        <w:rPr>
          <w:rFonts w:eastAsia="Calibri" w:cs="Arial"/>
          <w:i/>
          <w:lang w:val="sr-Cyrl-CS"/>
        </w:rPr>
        <w:t>попуњена,</w:t>
      </w:r>
      <w:r w:rsidRPr="00096C22">
        <w:rPr>
          <w:rFonts w:eastAsia="Calibri" w:cs="Arial"/>
          <w:i/>
        </w:rPr>
        <w:t xml:space="preserve"> потписана</w:t>
      </w:r>
      <w:r w:rsidRPr="00096C22">
        <w:rPr>
          <w:rFonts w:eastAsia="Calibri" w:cs="Arial"/>
          <w:i/>
          <w:lang w:val="sr-Cyrl-CS"/>
        </w:rPr>
        <w:t xml:space="preserve"> и оверена</w:t>
      </w:r>
      <w:r w:rsidRPr="00096C22">
        <w:rPr>
          <w:rFonts w:eastAsia="Calibri" w:cs="Arial"/>
          <w:i/>
        </w:rPr>
        <w:t xml:space="preserve"> од стране овлашћеног лица за заступање </w:t>
      </w:r>
      <w:r w:rsidRPr="00096C22">
        <w:rPr>
          <w:rFonts w:eastAsia="Calibri" w:cs="Arial"/>
          <w:i/>
          <w:lang w:val="sr-Cyrl-CS"/>
        </w:rPr>
        <w:t>понуђача/подизво</w:t>
      </w:r>
      <w:r w:rsidRPr="00096C22">
        <w:rPr>
          <w:rFonts w:eastAsia="Calibri" w:cs="Arial"/>
          <w:i/>
        </w:rPr>
        <w:t>ђача</w:t>
      </w:r>
      <w:r w:rsidRPr="00096C22">
        <w:rPr>
          <w:rFonts w:eastAsia="Calibri" w:cs="Arial"/>
          <w:i/>
          <w:lang w:val="sr-Cyrl-CS"/>
        </w:rPr>
        <w:t xml:space="preserve"> и оверена печатом.</w:t>
      </w:r>
    </w:p>
    <w:p w14:paraId="2B3D275C" w14:textId="77777777" w:rsidR="00343A18" w:rsidRPr="00096C22" w:rsidRDefault="00343A18" w:rsidP="00343A18">
      <w:pPr>
        <w:rPr>
          <w:rFonts w:cs="Arial"/>
          <w:lang w:val="sr-Cyrl-CS"/>
        </w:rPr>
      </w:pPr>
      <w:r w:rsidRPr="00096C22">
        <w:rPr>
          <w:rFonts w:cs="Arial"/>
          <w:i/>
        </w:rPr>
        <w:t>Приликом подношења понуде овај образац копирати у потребном броју примерака.</w:t>
      </w:r>
    </w:p>
    <w:p w14:paraId="641BCC76" w14:textId="77777777" w:rsidR="00343A18" w:rsidRPr="00096C22" w:rsidRDefault="00343A18" w:rsidP="00874F5B"/>
    <w:p w14:paraId="197FB51E" w14:textId="77777777" w:rsidR="000F683D" w:rsidRPr="00096C22" w:rsidRDefault="000F683D" w:rsidP="00874F5B"/>
    <w:p w14:paraId="5354091A" w14:textId="77777777" w:rsidR="000F683D" w:rsidRPr="00096C22" w:rsidRDefault="000F683D" w:rsidP="00874F5B"/>
    <w:p w14:paraId="0CFD9916" w14:textId="58009DD4" w:rsidR="00343A18" w:rsidRDefault="00343A18" w:rsidP="00874F5B"/>
    <w:p w14:paraId="2AB3B977" w14:textId="77777777" w:rsidR="00D377F4" w:rsidRPr="00096C22" w:rsidRDefault="00D377F4" w:rsidP="00874F5B"/>
    <w:p w14:paraId="2ABB5451" w14:textId="15BEAAFB" w:rsidR="007E7BB8" w:rsidRPr="00096C22" w:rsidRDefault="007E7BB8" w:rsidP="007E7BB8">
      <w:pPr>
        <w:pStyle w:val="KDObrazac"/>
        <w:spacing w:before="0"/>
        <w:rPr>
          <w:lang w:val="sr-Cyrl-RS"/>
        </w:rPr>
      </w:pPr>
      <w:r w:rsidRPr="00096C22">
        <w:t xml:space="preserve">ОБРАЗАЦ </w:t>
      </w:r>
      <w:r w:rsidR="00942ECE">
        <w:rPr>
          <w:lang w:val="sr-Cyrl-RS"/>
        </w:rPr>
        <w:t>5</w:t>
      </w:r>
      <w:r w:rsidR="00C60791" w:rsidRPr="00096C22">
        <w:rPr>
          <w:lang w:val="sr-Cyrl-RS"/>
        </w:rPr>
        <w:t>.</w:t>
      </w:r>
    </w:p>
    <w:p w14:paraId="6F9E74E6" w14:textId="77777777" w:rsidR="007E7BB8" w:rsidRPr="00096C22" w:rsidRDefault="007E7BB8" w:rsidP="007E7BB8">
      <w:pPr>
        <w:spacing w:before="0"/>
        <w:rPr>
          <w:rFonts w:cs="Arial"/>
          <w:lang w:val="sr-Cyrl-CS"/>
        </w:rPr>
      </w:pPr>
    </w:p>
    <w:p w14:paraId="2CF794B7" w14:textId="77777777" w:rsidR="007E7BB8" w:rsidRPr="00096C22" w:rsidRDefault="007E7BB8" w:rsidP="007E7BB8">
      <w:pPr>
        <w:spacing w:before="0"/>
        <w:jc w:val="center"/>
        <w:rPr>
          <w:rFonts w:cs="Arial"/>
          <w:b/>
        </w:rPr>
      </w:pPr>
      <w:r w:rsidRPr="00096C22">
        <w:rPr>
          <w:rFonts w:cs="Arial"/>
          <w:b/>
        </w:rPr>
        <w:t>ОБРАЗАЦ ТРОШКОВА ПРИПРЕМЕ ПОНУДЕ</w:t>
      </w:r>
    </w:p>
    <w:p w14:paraId="3110FF62" w14:textId="1C909CF8" w:rsidR="007E7BB8" w:rsidRPr="00096C22" w:rsidRDefault="007E7BB8" w:rsidP="007E7BB8">
      <w:pPr>
        <w:spacing w:after="120"/>
        <w:jc w:val="center"/>
        <w:rPr>
          <w:rFonts w:cs="Arial"/>
          <w:lang w:val="sr-Cyrl-RS"/>
        </w:rPr>
      </w:pPr>
      <w:r w:rsidRPr="00096C22">
        <w:rPr>
          <w:rFonts w:cs="Arial"/>
        </w:rPr>
        <w:t>за јавну набавку добара</w:t>
      </w:r>
      <w:r w:rsidR="009F2D88" w:rsidRPr="00096C22">
        <w:rPr>
          <w:rFonts w:cs="Arial"/>
          <w:lang w:val="sr-Cyrl-RS"/>
        </w:rPr>
        <w:t xml:space="preserve"> </w:t>
      </w:r>
      <w:r w:rsidR="00E64CD9">
        <w:rPr>
          <w:rFonts w:cs="Arial"/>
          <w:lang w:val="sr-Cyrl-RS"/>
        </w:rPr>
        <w:t>ПРЕХРАМБЕНИ ПРОИЗВОДИ И ПИЋА ЗА ПОТРЕБЕ КАФЕ КУХИЊА-ТЦ КРАЉЕВО</w:t>
      </w:r>
      <w:r w:rsidR="009F2D88" w:rsidRPr="00096C22">
        <w:rPr>
          <w:rFonts w:cs="Arial"/>
          <w:lang w:val="sr-Cyrl-RS"/>
        </w:rPr>
        <w:t xml:space="preserve"> </w:t>
      </w:r>
    </w:p>
    <w:p w14:paraId="74221057" w14:textId="636F5F49" w:rsidR="007E7BB8" w:rsidRDefault="000670D7" w:rsidP="007E7BB8">
      <w:pPr>
        <w:spacing w:after="120"/>
        <w:jc w:val="center"/>
        <w:rPr>
          <w:rFonts w:cs="Arial"/>
        </w:rPr>
      </w:pPr>
      <w:r w:rsidRPr="00096C22">
        <w:rPr>
          <w:rFonts w:cs="Arial"/>
        </w:rPr>
        <w:t>ЈН/8000/0058/2016</w:t>
      </w:r>
    </w:p>
    <w:p w14:paraId="42A752C1" w14:textId="77777777" w:rsidR="00D377F4" w:rsidRPr="00096C22" w:rsidRDefault="00D377F4" w:rsidP="007E7BB8">
      <w:pPr>
        <w:spacing w:after="120"/>
        <w:jc w:val="center"/>
        <w:rPr>
          <w:rFonts w:cs="Arial"/>
        </w:rPr>
      </w:pPr>
    </w:p>
    <w:p w14:paraId="59D9CD38" w14:textId="77777777" w:rsidR="007E7BB8" w:rsidRPr="00096C22" w:rsidRDefault="007E7BB8" w:rsidP="007E7BB8">
      <w:pPr>
        <w:tabs>
          <w:tab w:val="left" w:pos="0"/>
        </w:tabs>
        <w:rPr>
          <w:rFonts w:cs="Arial"/>
          <w:lang w:val="ru-RU"/>
        </w:rPr>
      </w:pPr>
      <w:r w:rsidRPr="00096C22">
        <w:rPr>
          <w:rFonts w:cs="Arial"/>
          <w:lang w:val="ru-RU"/>
        </w:rPr>
        <w:t xml:space="preserve">На основу члана 88. став 1. Закона о јавним набавкама („Службени гласник РС“, бр.124/12, 14/15 и 68/15), 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14:paraId="13A2C1AD" w14:textId="77777777" w:rsidR="007E7BB8" w:rsidRPr="00096C22" w:rsidRDefault="007E7BB8" w:rsidP="007E7BB8">
      <w:pPr>
        <w:tabs>
          <w:tab w:val="left" w:pos="0"/>
        </w:tabs>
        <w:jc w:val="center"/>
        <w:rPr>
          <w:rFonts w:cs="Arial"/>
          <w:lang w:val="ru-RU"/>
        </w:rPr>
      </w:pPr>
      <w:r w:rsidRPr="00096C22">
        <w:rPr>
          <w:rFonts w:cs="Arial"/>
          <w:lang w:val="ru-RU"/>
        </w:rPr>
        <w:t>СТРУКТУРУ ТРОШКОВА ПРИПРЕМЕ ПОНУДЕ</w:t>
      </w:r>
    </w:p>
    <w:tbl>
      <w:tblPr>
        <w:tblW w:w="9000" w:type="dxa"/>
        <w:tblCellSpacing w:w="20" w:type="dxa"/>
        <w:tblInd w:w="-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849"/>
        <w:gridCol w:w="3151"/>
      </w:tblGrid>
      <w:tr w:rsidR="007E7BB8" w:rsidRPr="00096C22" w14:paraId="25358CBB" w14:textId="77777777" w:rsidTr="00C60791">
        <w:trPr>
          <w:trHeight w:val="749"/>
          <w:tblCellSpacing w:w="20" w:type="dxa"/>
        </w:trPr>
        <w:tc>
          <w:tcPr>
            <w:tcW w:w="5789" w:type="dxa"/>
            <w:shd w:val="clear" w:color="auto" w:fill="auto"/>
            <w:vAlign w:val="center"/>
          </w:tcPr>
          <w:p w14:paraId="65ECC5A3" w14:textId="77777777" w:rsidR="007E7BB8" w:rsidRPr="00096C22" w:rsidRDefault="007E7BB8" w:rsidP="00BE2EA9">
            <w:pPr>
              <w:jc w:val="center"/>
              <w:rPr>
                <w:rFonts w:cs="Arial"/>
                <w:color w:val="00B0F0"/>
              </w:rPr>
            </w:pPr>
            <w:r w:rsidRPr="00096C22">
              <w:rPr>
                <w:rFonts w:cs="Arial"/>
              </w:rPr>
              <w:t>трошкови прибављања средстава обезбеђења</w:t>
            </w:r>
          </w:p>
        </w:tc>
        <w:tc>
          <w:tcPr>
            <w:tcW w:w="3091" w:type="dxa"/>
            <w:shd w:val="clear" w:color="auto" w:fill="auto"/>
          </w:tcPr>
          <w:p w14:paraId="4766FC78" w14:textId="77777777" w:rsidR="007E7BB8" w:rsidRPr="00096C22" w:rsidRDefault="007E7BB8" w:rsidP="00BE2EA9">
            <w:pPr>
              <w:rPr>
                <w:rFonts w:cs="Arial"/>
              </w:rPr>
            </w:pPr>
          </w:p>
          <w:p w14:paraId="54F063E8" w14:textId="77777777" w:rsidR="007E7BB8" w:rsidRPr="00096C22" w:rsidRDefault="007E7BB8" w:rsidP="007E7BB8">
            <w:pPr>
              <w:rPr>
                <w:rFonts w:cs="Arial"/>
              </w:rPr>
            </w:pPr>
            <w:r w:rsidRPr="00096C22">
              <w:rPr>
                <w:rFonts w:cs="Arial"/>
              </w:rPr>
              <w:t xml:space="preserve">__________ динара </w:t>
            </w:r>
          </w:p>
        </w:tc>
      </w:tr>
      <w:tr w:rsidR="007E7BB8" w:rsidRPr="00096C22" w14:paraId="45144CAE" w14:textId="77777777" w:rsidTr="00C60791">
        <w:trPr>
          <w:trHeight w:val="307"/>
          <w:tblCellSpacing w:w="20" w:type="dxa"/>
        </w:trPr>
        <w:tc>
          <w:tcPr>
            <w:tcW w:w="5789" w:type="dxa"/>
            <w:shd w:val="clear" w:color="auto" w:fill="auto"/>
            <w:vAlign w:val="center"/>
          </w:tcPr>
          <w:p w14:paraId="1264A66C" w14:textId="77777777" w:rsidR="007E7BB8" w:rsidRPr="00096C22" w:rsidRDefault="007E7BB8" w:rsidP="00BE2EA9">
            <w:pPr>
              <w:jc w:val="center"/>
              <w:rPr>
                <w:rFonts w:cs="Arial"/>
              </w:rPr>
            </w:pPr>
            <w:r w:rsidRPr="00096C22">
              <w:rPr>
                <w:rFonts w:cs="Arial"/>
              </w:rPr>
              <w:t>Укупни трошкови без ПДВ</w:t>
            </w:r>
          </w:p>
        </w:tc>
        <w:tc>
          <w:tcPr>
            <w:tcW w:w="3091" w:type="dxa"/>
            <w:shd w:val="clear" w:color="auto" w:fill="auto"/>
          </w:tcPr>
          <w:p w14:paraId="3A513176" w14:textId="77777777" w:rsidR="007E7BB8" w:rsidRPr="00096C22" w:rsidRDefault="007E7BB8" w:rsidP="00BE2EA9">
            <w:pPr>
              <w:rPr>
                <w:rFonts w:cs="Arial"/>
              </w:rPr>
            </w:pPr>
          </w:p>
          <w:p w14:paraId="57E3467F" w14:textId="77777777" w:rsidR="007E7BB8" w:rsidRPr="00096C22" w:rsidRDefault="007E7BB8" w:rsidP="00BE2EA9">
            <w:pPr>
              <w:rPr>
                <w:rFonts w:cs="Arial"/>
              </w:rPr>
            </w:pPr>
            <w:r w:rsidRPr="00096C22">
              <w:rPr>
                <w:rFonts w:cs="Arial"/>
              </w:rPr>
              <w:t>__________ динара</w:t>
            </w:r>
          </w:p>
        </w:tc>
      </w:tr>
      <w:tr w:rsidR="007E7BB8" w:rsidRPr="00096C22" w14:paraId="7AB22B8F" w14:textId="77777777" w:rsidTr="00C60791">
        <w:trPr>
          <w:trHeight w:val="433"/>
          <w:tblCellSpacing w:w="20" w:type="dxa"/>
        </w:trPr>
        <w:tc>
          <w:tcPr>
            <w:tcW w:w="5789" w:type="dxa"/>
            <w:shd w:val="clear" w:color="auto" w:fill="auto"/>
            <w:vAlign w:val="center"/>
          </w:tcPr>
          <w:p w14:paraId="36CE812F" w14:textId="77777777" w:rsidR="007E7BB8" w:rsidRPr="00096C22" w:rsidRDefault="007E7BB8" w:rsidP="00BE2EA9">
            <w:pPr>
              <w:autoSpaceDE w:val="0"/>
              <w:autoSpaceDN w:val="0"/>
              <w:adjustRightInd w:val="0"/>
              <w:jc w:val="center"/>
              <w:rPr>
                <w:rFonts w:cs="Arial"/>
              </w:rPr>
            </w:pPr>
            <w:r w:rsidRPr="00096C22">
              <w:rPr>
                <w:rFonts w:cs="Arial"/>
              </w:rPr>
              <w:t>ПДВ</w:t>
            </w:r>
          </w:p>
        </w:tc>
        <w:tc>
          <w:tcPr>
            <w:tcW w:w="3091" w:type="dxa"/>
            <w:shd w:val="clear" w:color="auto" w:fill="auto"/>
          </w:tcPr>
          <w:p w14:paraId="2B3EB6FA" w14:textId="77777777" w:rsidR="007E7BB8" w:rsidRPr="00096C22" w:rsidRDefault="007E7BB8" w:rsidP="00BE2EA9">
            <w:pPr>
              <w:rPr>
                <w:rFonts w:cs="Arial"/>
              </w:rPr>
            </w:pPr>
          </w:p>
          <w:p w14:paraId="1FFE5290" w14:textId="77777777" w:rsidR="007E7BB8" w:rsidRPr="00096C22" w:rsidRDefault="007E7BB8" w:rsidP="00BE2EA9">
            <w:pPr>
              <w:rPr>
                <w:rFonts w:cs="Arial"/>
              </w:rPr>
            </w:pPr>
            <w:r w:rsidRPr="00096C22">
              <w:rPr>
                <w:rFonts w:cs="Arial"/>
              </w:rPr>
              <w:t>__________ динара</w:t>
            </w:r>
          </w:p>
        </w:tc>
      </w:tr>
      <w:tr w:rsidR="007E7BB8" w:rsidRPr="00096C22" w14:paraId="6A954D3B" w14:textId="77777777" w:rsidTr="00C60791">
        <w:trPr>
          <w:trHeight w:val="190"/>
          <w:tblCellSpacing w:w="20" w:type="dxa"/>
        </w:trPr>
        <w:tc>
          <w:tcPr>
            <w:tcW w:w="5789" w:type="dxa"/>
            <w:shd w:val="clear" w:color="auto" w:fill="auto"/>
          </w:tcPr>
          <w:p w14:paraId="203E1792" w14:textId="77777777" w:rsidR="007E7BB8" w:rsidRPr="00096C22" w:rsidRDefault="007E7BB8" w:rsidP="00BE2EA9">
            <w:pPr>
              <w:jc w:val="center"/>
              <w:rPr>
                <w:rFonts w:cs="Arial"/>
              </w:rPr>
            </w:pPr>
          </w:p>
          <w:p w14:paraId="091AF104" w14:textId="77777777" w:rsidR="007E7BB8" w:rsidRPr="00096C22" w:rsidRDefault="007E7BB8" w:rsidP="00BE2EA9">
            <w:pPr>
              <w:jc w:val="center"/>
              <w:rPr>
                <w:rFonts w:cs="Arial"/>
              </w:rPr>
            </w:pPr>
            <w:r w:rsidRPr="00096C22">
              <w:rPr>
                <w:rFonts w:cs="Arial"/>
              </w:rPr>
              <w:t>Укупни  трошкови са ПДВ</w:t>
            </w:r>
          </w:p>
        </w:tc>
        <w:tc>
          <w:tcPr>
            <w:tcW w:w="3091" w:type="dxa"/>
            <w:shd w:val="clear" w:color="auto" w:fill="auto"/>
          </w:tcPr>
          <w:p w14:paraId="699CEA09" w14:textId="77777777" w:rsidR="007E7BB8" w:rsidRPr="00096C22" w:rsidRDefault="007E7BB8" w:rsidP="00BE2EA9">
            <w:pPr>
              <w:rPr>
                <w:rFonts w:cs="Arial"/>
              </w:rPr>
            </w:pPr>
          </w:p>
          <w:p w14:paraId="43CB5554" w14:textId="77777777" w:rsidR="007E7BB8" w:rsidRPr="00096C22" w:rsidRDefault="007E7BB8" w:rsidP="00BE2EA9">
            <w:pPr>
              <w:rPr>
                <w:rFonts w:cs="Arial"/>
              </w:rPr>
            </w:pPr>
            <w:r w:rsidRPr="00096C22">
              <w:rPr>
                <w:rFonts w:cs="Arial"/>
              </w:rPr>
              <w:t>__________ динара</w:t>
            </w:r>
          </w:p>
        </w:tc>
      </w:tr>
    </w:tbl>
    <w:p w14:paraId="7CC0C8D7" w14:textId="77777777" w:rsidR="007E7BB8" w:rsidRPr="00096C22" w:rsidRDefault="007E7BB8" w:rsidP="007E7BB8">
      <w:pPr>
        <w:tabs>
          <w:tab w:val="left" w:pos="0"/>
        </w:tabs>
        <w:rPr>
          <w:rFonts w:cs="Arial"/>
          <w:lang w:val="ru-RU"/>
        </w:rPr>
      </w:pPr>
      <w:r w:rsidRPr="00096C22">
        <w:rPr>
          <w:rFonts w:cs="Arial"/>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w:t>
      </w:r>
    </w:p>
    <w:p w14:paraId="0AE5DC57" w14:textId="77777777" w:rsidR="007E7BB8" w:rsidRPr="00096C22" w:rsidRDefault="007E7BB8" w:rsidP="007E7BB8">
      <w:pPr>
        <w:tabs>
          <w:tab w:val="left" w:pos="0"/>
        </w:tabs>
        <w:rPr>
          <w:rFonts w:cs="Arial"/>
          <w:color w:val="FF0000"/>
          <w:lang w:val="ru-RU"/>
        </w:rPr>
      </w:pPr>
    </w:p>
    <w:tbl>
      <w:tblPr>
        <w:tblW w:w="9180" w:type="dxa"/>
        <w:jc w:val="center"/>
        <w:tblLayout w:type="fixed"/>
        <w:tblLook w:val="0000" w:firstRow="0" w:lastRow="0" w:firstColumn="0" w:lastColumn="0" w:noHBand="0" w:noVBand="0"/>
      </w:tblPr>
      <w:tblGrid>
        <w:gridCol w:w="3342"/>
        <w:gridCol w:w="2127"/>
        <w:gridCol w:w="3711"/>
      </w:tblGrid>
      <w:tr w:rsidR="007E7BB8" w:rsidRPr="00096C22" w14:paraId="43EC420B" w14:textId="77777777" w:rsidTr="00C60791">
        <w:trPr>
          <w:jc w:val="center"/>
        </w:trPr>
        <w:tc>
          <w:tcPr>
            <w:tcW w:w="3342" w:type="dxa"/>
          </w:tcPr>
          <w:p w14:paraId="2F42AF60" w14:textId="77777777" w:rsidR="007E7BB8" w:rsidRPr="00096C22" w:rsidRDefault="007E7BB8" w:rsidP="00BE2EA9">
            <w:pPr>
              <w:spacing w:before="0"/>
              <w:jc w:val="center"/>
              <w:rPr>
                <w:rFonts w:cs="Arial"/>
              </w:rPr>
            </w:pPr>
            <w:r w:rsidRPr="00096C22">
              <w:rPr>
                <w:rFonts w:cs="Arial"/>
              </w:rPr>
              <w:t>Датум:</w:t>
            </w:r>
          </w:p>
        </w:tc>
        <w:tc>
          <w:tcPr>
            <w:tcW w:w="2127" w:type="dxa"/>
          </w:tcPr>
          <w:p w14:paraId="2C4ED170" w14:textId="77777777" w:rsidR="007E7BB8" w:rsidRPr="00096C22" w:rsidRDefault="007E7BB8" w:rsidP="00BE2EA9">
            <w:pPr>
              <w:spacing w:before="0"/>
              <w:jc w:val="center"/>
              <w:rPr>
                <w:rFonts w:cs="Arial"/>
                <w:lang w:val="ru-RU"/>
              </w:rPr>
            </w:pPr>
          </w:p>
        </w:tc>
        <w:tc>
          <w:tcPr>
            <w:tcW w:w="3711" w:type="dxa"/>
          </w:tcPr>
          <w:p w14:paraId="66C58E2D" w14:textId="77777777" w:rsidR="007E7BB8" w:rsidRPr="00096C22" w:rsidRDefault="007E7BB8" w:rsidP="00BE2EA9">
            <w:pPr>
              <w:spacing w:before="0"/>
              <w:jc w:val="center"/>
              <w:rPr>
                <w:rFonts w:cs="Arial"/>
                <w:lang w:val="sr-Cyrl-CS"/>
              </w:rPr>
            </w:pPr>
            <w:r w:rsidRPr="00096C22">
              <w:rPr>
                <w:rFonts w:cs="Arial"/>
                <w:lang w:val="sr-Cyrl-CS"/>
              </w:rPr>
              <w:t>П</w:t>
            </w:r>
            <w:r w:rsidRPr="00096C22">
              <w:rPr>
                <w:rFonts w:cs="Arial"/>
              </w:rPr>
              <w:t>онуђач</w:t>
            </w:r>
          </w:p>
        </w:tc>
      </w:tr>
      <w:tr w:rsidR="007E7BB8" w:rsidRPr="00096C22" w14:paraId="553A44AB" w14:textId="77777777" w:rsidTr="00C60791">
        <w:trPr>
          <w:jc w:val="center"/>
        </w:trPr>
        <w:tc>
          <w:tcPr>
            <w:tcW w:w="3342" w:type="dxa"/>
          </w:tcPr>
          <w:p w14:paraId="59AE76D6" w14:textId="77777777" w:rsidR="007E7BB8" w:rsidRPr="00096C22" w:rsidRDefault="007E7BB8" w:rsidP="00BE2EA9">
            <w:pPr>
              <w:spacing w:before="0"/>
              <w:jc w:val="center"/>
              <w:rPr>
                <w:rFonts w:cs="Arial"/>
              </w:rPr>
            </w:pPr>
          </w:p>
        </w:tc>
        <w:tc>
          <w:tcPr>
            <w:tcW w:w="2127" w:type="dxa"/>
          </w:tcPr>
          <w:p w14:paraId="1511DD97" w14:textId="77777777" w:rsidR="007E7BB8" w:rsidRPr="00096C22" w:rsidRDefault="007E7BB8" w:rsidP="00BE2EA9">
            <w:pPr>
              <w:spacing w:before="0"/>
              <w:jc w:val="center"/>
              <w:rPr>
                <w:rFonts w:cs="Arial"/>
              </w:rPr>
            </w:pPr>
            <w:r w:rsidRPr="00096C22">
              <w:rPr>
                <w:rFonts w:cs="Arial"/>
              </w:rPr>
              <w:t>М.П.</w:t>
            </w:r>
          </w:p>
        </w:tc>
        <w:tc>
          <w:tcPr>
            <w:tcW w:w="3711" w:type="dxa"/>
          </w:tcPr>
          <w:p w14:paraId="696EA845" w14:textId="77777777" w:rsidR="007E7BB8" w:rsidRPr="00096C22" w:rsidRDefault="007E7BB8" w:rsidP="00BE2EA9">
            <w:pPr>
              <w:spacing w:before="0"/>
              <w:jc w:val="center"/>
              <w:rPr>
                <w:rFonts w:cs="Arial"/>
                <w:lang w:val="ru-RU"/>
              </w:rPr>
            </w:pPr>
          </w:p>
        </w:tc>
      </w:tr>
      <w:tr w:rsidR="007E7BB8" w:rsidRPr="00096C22" w14:paraId="0366310A" w14:textId="77777777" w:rsidTr="00C60791">
        <w:trPr>
          <w:jc w:val="center"/>
        </w:trPr>
        <w:tc>
          <w:tcPr>
            <w:tcW w:w="3342" w:type="dxa"/>
            <w:tcBorders>
              <w:bottom w:val="single" w:sz="4" w:space="0" w:color="auto"/>
            </w:tcBorders>
          </w:tcPr>
          <w:p w14:paraId="376939A6" w14:textId="77777777" w:rsidR="007E7BB8" w:rsidRPr="00096C22" w:rsidRDefault="007E7BB8" w:rsidP="00BE2EA9">
            <w:pPr>
              <w:spacing w:before="0"/>
              <w:jc w:val="center"/>
              <w:rPr>
                <w:rFonts w:cs="Arial"/>
              </w:rPr>
            </w:pPr>
          </w:p>
        </w:tc>
        <w:tc>
          <w:tcPr>
            <w:tcW w:w="2127" w:type="dxa"/>
          </w:tcPr>
          <w:p w14:paraId="5AD573DD" w14:textId="77777777" w:rsidR="007E7BB8" w:rsidRPr="00096C22" w:rsidRDefault="007E7BB8" w:rsidP="00BE2EA9">
            <w:pPr>
              <w:spacing w:before="0"/>
              <w:jc w:val="center"/>
              <w:rPr>
                <w:rFonts w:cs="Arial"/>
                <w:lang w:val="ru-RU"/>
              </w:rPr>
            </w:pPr>
          </w:p>
        </w:tc>
        <w:tc>
          <w:tcPr>
            <w:tcW w:w="3711" w:type="dxa"/>
            <w:tcBorders>
              <w:bottom w:val="single" w:sz="4" w:space="0" w:color="auto"/>
            </w:tcBorders>
          </w:tcPr>
          <w:p w14:paraId="49CAC7F7" w14:textId="77777777" w:rsidR="007E7BB8" w:rsidRPr="00096C22" w:rsidRDefault="007E7BB8" w:rsidP="00BE2EA9">
            <w:pPr>
              <w:spacing w:before="0"/>
              <w:jc w:val="center"/>
              <w:rPr>
                <w:rFonts w:cs="Arial"/>
                <w:lang w:val="ru-RU"/>
              </w:rPr>
            </w:pPr>
          </w:p>
        </w:tc>
      </w:tr>
      <w:tr w:rsidR="007E7BB8" w:rsidRPr="00096C22" w14:paraId="794D5397" w14:textId="77777777" w:rsidTr="00C60791">
        <w:trPr>
          <w:trHeight w:val="389"/>
          <w:jc w:val="center"/>
        </w:trPr>
        <w:tc>
          <w:tcPr>
            <w:tcW w:w="3342" w:type="dxa"/>
            <w:tcBorders>
              <w:top w:val="single" w:sz="4" w:space="0" w:color="auto"/>
            </w:tcBorders>
          </w:tcPr>
          <w:p w14:paraId="02740C1A" w14:textId="77777777" w:rsidR="007E7BB8" w:rsidRPr="00096C22" w:rsidRDefault="007E7BB8" w:rsidP="00BE2EA9">
            <w:pPr>
              <w:spacing w:before="0"/>
              <w:jc w:val="center"/>
              <w:rPr>
                <w:rFonts w:cs="Arial"/>
              </w:rPr>
            </w:pPr>
          </w:p>
        </w:tc>
        <w:tc>
          <w:tcPr>
            <w:tcW w:w="2127" w:type="dxa"/>
          </w:tcPr>
          <w:p w14:paraId="3900EF27" w14:textId="77777777" w:rsidR="007E7BB8" w:rsidRPr="00096C22" w:rsidRDefault="007E7BB8" w:rsidP="00BE2EA9">
            <w:pPr>
              <w:spacing w:before="0"/>
              <w:jc w:val="center"/>
              <w:rPr>
                <w:rFonts w:cs="Arial"/>
                <w:lang w:val="ru-RU"/>
              </w:rPr>
            </w:pPr>
          </w:p>
        </w:tc>
        <w:tc>
          <w:tcPr>
            <w:tcW w:w="3711" w:type="dxa"/>
            <w:tcBorders>
              <w:top w:val="single" w:sz="4" w:space="0" w:color="auto"/>
            </w:tcBorders>
          </w:tcPr>
          <w:p w14:paraId="73E37D5D" w14:textId="77777777" w:rsidR="007E7BB8" w:rsidRPr="00096C22" w:rsidRDefault="007E7BB8" w:rsidP="00BE2EA9">
            <w:pPr>
              <w:spacing w:before="0"/>
              <w:jc w:val="center"/>
              <w:rPr>
                <w:rFonts w:cs="Arial"/>
                <w:lang w:val="ru-RU"/>
              </w:rPr>
            </w:pPr>
          </w:p>
        </w:tc>
      </w:tr>
    </w:tbl>
    <w:p w14:paraId="268CBCF8" w14:textId="77777777" w:rsidR="003717C8" w:rsidRPr="00096C22" w:rsidRDefault="003717C8" w:rsidP="007E7BB8">
      <w:pPr>
        <w:tabs>
          <w:tab w:val="left" w:pos="0"/>
        </w:tabs>
        <w:spacing w:before="0"/>
        <w:rPr>
          <w:rFonts w:cs="Arial"/>
          <w:b/>
          <w:i/>
          <w:lang w:val="ru-RU"/>
        </w:rPr>
      </w:pPr>
    </w:p>
    <w:p w14:paraId="003A4C57" w14:textId="77777777" w:rsidR="007E7BB8" w:rsidRPr="00096C22" w:rsidRDefault="007E7BB8" w:rsidP="007E7BB8">
      <w:pPr>
        <w:tabs>
          <w:tab w:val="left" w:pos="0"/>
        </w:tabs>
        <w:spacing w:before="0"/>
        <w:rPr>
          <w:rFonts w:cs="Arial"/>
          <w:b/>
          <w:i/>
          <w:lang w:val="ru-RU"/>
        </w:rPr>
      </w:pPr>
      <w:r w:rsidRPr="00096C22">
        <w:rPr>
          <w:rFonts w:cs="Arial"/>
          <w:b/>
          <w:i/>
          <w:lang w:val="ru-RU"/>
        </w:rPr>
        <w:t>Напомена:</w:t>
      </w:r>
    </w:p>
    <w:p w14:paraId="578F5BB4" w14:textId="77777777" w:rsidR="007E7BB8" w:rsidRPr="00096C22" w:rsidRDefault="007E7BB8" w:rsidP="007E7BB8">
      <w:pPr>
        <w:spacing w:before="0"/>
        <w:rPr>
          <w:rFonts w:cs="Arial"/>
          <w:i/>
          <w:lang w:val="ru-RU"/>
        </w:rPr>
      </w:pPr>
      <w:r w:rsidRPr="00096C22">
        <w:rPr>
          <w:rFonts w:cs="Arial"/>
          <w:i/>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14:paraId="31BDE7C7" w14:textId="77777777" w:rsidR="007E7BB8" w:rsidRPr="00096C22" w:rsidRDefault="007E7BB8" w:rsidP="007E7BB8">
      <w:pPr>
        <w:tabs>
          <w:tab w:val="left" w:pos="0"/>
        </w:tabs>
        <w:spacing w:before="0"/>
        <w:rPr>
          <w:rFonts w:cs="Arial"/>
          <w:i/>
          <w:lang w:val="ru-RU"/>
        </w:rPr>
      </w:pPr>
      <w:r w:rsidRPr="00096C22">
        <w:rPr>
          <w:rFonts w:cs="Arial"/>
          <w:i/>
        </w:rPr>
        <w:t>-</w:t>
      </w:r>
      <w:r w:rsidRPr="00096C22">
        <w:rPr>
          <w:rFonts w:cs="Arial"/>
          <w:i/>
          <w:lang w:val="sr-Latn-CS"/>
        </w:rPr>
        <w:t>остале трошкове припреме и подношења понуде</w:t>
      </w:r>
      <w:r w:rsidRPr="00096C22">
        <w:rPr>
          <w:rFonts w:cs="Arial"/>
          <w:i/>
          <w:lang w:val="ru-RU"/>
        </w:rPr>
        <w:t xml:space="preserve"> сноси искључиво понуђач и не може тражити од наручиоца накнаду трошкова (члан 88. став 2. Закона</w:t>
      </w:r>
      <w:r w:rsidR="00C60791" w:rsidRPr="00096C22">
        <w:rPr>
          <w:rFonts w:cs="Arial"/>
          <w:i/>
          <w:lang w:val="ru-RU"/>
        </w:rPr>
        <w:t>)</w:t>
      </w:r>
    </w:p>
    <w:p w14:paraId="5D7187EC" w14:textId="77777777" w:rsidR="007E7BB8" w:rsidRPr="00096C22" w:rsidRDefault="007E7BB8" w:rsidP="007E7BB8">
      <w:pPr>
        <w:spacing w:before="0"/>
        <w:rPr>
          <w:rFonts w:cs="Arial"/>
          <w:i/>
          <w:lang w:val="ru-RU"/>
        </w:rPr>
      </w:pPr>
      <w:r w:rsidRPr="00096C22">
        <w:rPr>
          <w:rFonts w:cs="Arial"/>
          <w:i/>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14:paraId="67783F46" w14:textId="77777777" w:rsidR="007E7BB8" w:rsidRPr="00096C22" w:rsidRDefault="007E7BB8" w:rsidP="007E7BB8">
      <w:pPr>
        <w:pStyle w:val="KDKomentar"/>
        <w:spacing w:before="0"/>
        <w:rPr>
          <w:rFonts w:eastAsia="TimesNewRomanPS-BoldMT" w:cs="Arial"/>
          <w:color w:val="auto"/>
          <w:sz w:val="22"/>
          <w:szCs w:val="22"/>
        </w:rPr>
      </w:pPr>
      <w:r w:rsidRPr="00096C22">
        <w:rPr>
          <w:rFonts w:eastAsia="TimesNewRomanPS-BoldMT" w:cs="Arial"/>
          <w:color w:val="auto"/>
          <w:sz w:val="22"/>
          <w:szCs w:val="22"/>
        </w:rPr>
        <w:t xml:space="preserve">-Уколико </w:t>
      </w:r>
      <w:r w:rsidRPr="00096C22">
        <w:rPr>
          <w:rFonts w:eastAsia="TimesNewRomanPS-BoldMT" w:cs="Arial"/>
          <w:color w:val="auto"/>
          <w:sz w:val="22"/>
          <w:szCs w:val="22"/>
          <w:lang w:val="sr-Cyrl-CS"/>
        </w:rPr>
        <w:t>група понуђача подноси заједничку понуду овај образац потписује и оверава Носилац посла</w:t>
      </w:r>
      <w:r w:rsidRPr="00096C22">
        <w:rPr>
          <w:rFonts w:eastAsia="TimesNewRomanPS-BoldMT" w:cs="Arial"/>
          <w:color w:val="auto"/>
          <w:sz w:val="22"/>
          <w:szCs w:val="22"/>
        </w:rPr>
        <w:t xml:space="preserve">.Уколико понуђач подноси понуду са подизвођачем овај образац потписује и оверава печатом понуђач. </w:t>
      </w:r>
    </w:p>
    <w:p w14:paraId="3E9D8A26" w14:textId="77777777" w:rsidR="00365C29" w:rsidRDefault="007E7BB8" w:rsidP="00C60791">
      <w:pPr>
        <w:pStyle w:val="KDObrazac"/>
        <w:spacing w:before="0"/>
        <w:rPr>
          <w:lang w:val="sr-Latn-CS"/>
        </w:rPr>
      </w:pPr>
      <w:r w:rsidRPr="00096C22">
        <w:rPr>
          <w:lang w:val="sr-Latn-CS"/>
        </w:rPr>
        <w:br w:type="page"/>
      </w:r>
    </w:p>
    <w:p w14:paraId="43345AE2" w14:textId="4D0B181A" w:rsidR="000627A7" w:rsidRPr="00365C29" w:rsidRDefault="000627A7" w:rsidP="000627A7">
      <w:pPr>
        <w:tabs>
          <w:tab w:val="left" w:pos="567"/>
        </w:tabs>
        <w:spacing w:before="0"/>
        <w:jc w:val="right"/>
        <w:rPr>
          <w:rFonts w:cs="Arial"/>
          <w:b/>
          <w:lang w:val="sr-Cyrl-RS"/>
        </w:rPr>
      </w:pPr>
      <w:r w:rsidRPr="00365C29">
        <w:rPr>
          <w:rFonts w:cs="Arial"/>
          <w:b/>
          <w:lang w:val="sr-Cyrl-RS"/>
        </w:rPr>
        <w:lastRenderedPageBreak/>
        <w:t>ОБ</w:t>
      </w:r>
      <w:r w:rsidR="00793A91">
        <w:rPr>
          <w:rFonts w:cs="Arial"/>
          <w:b/>
          <w:lang w:val="sr-Cyrl-RS"/>
        </w:rPr>
        <w:t xml:space="preserve">РАЗАЦ  </w:t>
      </w:r>
      <w:r w:rsidRPr="00F7227D">
        <w:rPr>
          <w:rFonts w:cs="Arial"/>
          <w:b/>
          <w:lang w:val="sr-Cyrl-RS"/>
        </w:rPr>
        <w:t>6.</w:t>
      </w:r>
    </w:p>
    <w:p w14:paraId="589B57CE" w14:textId="77777777" w:rsidR="000627A7" w:rsidRDefault="000627A7" w:rsidP="000627A7">
      <w:pPr>
        <w:widowControl w:val="0"/>
        <w:autoSpaceDE w:val="0"/>
        <w:autoSpaceDN w:val="0"/>
        <w:adjustRightInd w:val="0"/>
        <w:spacing w:before="0"/>
        <w:jc w:val="center"/>
        <w:rPr>
          <w:rFonts w:cs="Arial"/>
          <w:b/>
          <w:bCs/>
          <w:color w:val="000000"/>
          <w:sz w:val="23"/>
          <w:szCs w:val="23"/>
        </w:rPr>
      </w:pPr>
    </w:p>
    <w:p w14:paraId="3E59C700" w14:textId="77777777" w:rsidR="000627A7" w:rsidRDefault="000627A7" w:rsidP="000627A7">
      <w:pPr>
        <w:widowControl w:val="0"/>
        <w:autoSpaceDE w:val="0"/>
        <w:autoSpaceDN w:val="0"/>
        <w:adjustRightInd w:val="0"/>
        <w:spacing w:before="0"/>
        <w:jc w:val="center"/>
        <w:rPr>
          <w:rFonts w:cs="Arial"/>
          <w:b/>
          <w:bCs/>
          <w:color w:val="000000"/>
          <w:sz w:val="23"/>
          <w:szCs w:val="23"/>
        </w:rPr>
      </w:pPr>
    </w:p>
    <w:p w14:paraId="69084746" w14:textId="19251315" w:rsidR="000627A7" w:rsidRPr="000627A7" w:rsidRDefault="000627A7" w:rsidP="000627A7">
      <w:pPr>
        <w:widowControl w:val="0"/>
        <w:autoSpaceDE w:val="0"/>
        <w:autoSpaceDN w:val="0"/>
        <w:adjustRightInd w:val="0"/>
        <w:spacing w:before="0"/>
        <w:jc w:val="center"/>
        <w:rPr>
          <w:rFonts w:cs="Arial"/>
          <w:color w:val="000000"/>
          <w:sz w:val="23"/>
          <w:szCs w:val="23"/>
        </w:rPr>
      </w:pPr>
      <w:r w:rsidRPr="000627A7">
        <w:rPr>
          <w:rFonts w:cs="Arial"/>
          <w:b/>
          <w:bCs/>
          <w:color w:val="000000"/>
          <w:sz w:val="23"/>
          <w:szCs w:val="23"/>
        </w:rPr>
        <w:t>ИЗЈАВА ПОНУЂАЧА</w:t>
      </w:r>
    </w:p>
    <w:p w14:paraId="7DA34076" w14:textId="77777777" w:rsidR="000627A7" w:rsidRPr="000627A7" w:rsidRDefault="000627A7" w:rsidP="000627A7">
      <w:pPr>
        <w:widowControl w:val="0"/>
        <w:tabs>
          <w:tab w:val="left" w:pos="567"/>
        </w:tabs>
        <w:autoSpaceDE w:val="0"/>
        <w:autoSpaceDN w:val="0"/>
        <w:adjustRightInd w:val="0"/>
        <w:spacing w:before="0"/>
        <w:jc w:val="center"/>
        <w:rPr>
          <w:rFonts w:cs="Arial"/>
          <w:b/>
          <w:bCs/>
          <w:color w:val="000000"/>
          <w:sz w:val="23"/>
          <w:szCs w:val="23"/>
          <w:lang w:val="sr-Cyrl-RS"/>
        </w:rPr>
      </w:pPr>
      <w:r w:rsidRPr="000627A7">
        <w:rPr>
          <w:rFonts w:cs="Arial"/>
          <w:b/>
          <w:bCs/>
          <w:color w:val="000000"/>
          <w:sz w:val="23"/>
          <w:szCs w:val="23"/>
        </w:rPr>
        <w:t xml:space="preserve">О </w:t>
      </w:r>
      <w:r w:rsidRPr="000627A7">
        <w:rPr>
          <w:rFonts w:cs="Arial"/>
          <w:b/>
          <w:bCs/>
          <w:color w:val="000000"/>
          <w:sz w:val="23"/>
          <w:szCs w:val="23"/>
          <w:lang w:val="sr-Cyrl-RS"/>
        </w:rPr>
        <w:t xml:space="preserve">ДОВОЉНОМ </w:t>
      </w:r>
      <w:proofErr w:type="gramStart"/>
      <w:r w:rsidRPr="000627A7">
        <w:rPr>
          <w:rFonts w:cs="Arial"/>
          <w:b/>
          <w:bCs/>
          <w:color w:val="000000"/>
          <w:sz w:val="23"/>
          <w:szCs w:val="23"/>
          <w:lang w:val="sr-Cyrl-RS"/>
        </w:rPr>
        <w:t xml:space="preserve">ТЕХНИЧКОМ </w:t>
      </w:r>
      <w:r w:rsidRPr="000627A7">
        <w:rPr>
          <w:rFonts w:cs="Arial"/>
          <w:b/>
          <w:bCs/>
          <w:color w:val="000000"/>
          <w:sz w:val="23"/>
          <w:szCs w:val="23"/>
        </w:rPr>
        <w:t xml:space="preserve"> КАПАЦИТЕТУ</w:t>
      </w:r>
      <w:proofErr w:type="gramEnd"/>
      <w:r w:rsidRPr="000627A7">
        <w:rPr>
          <w:rFonts w:cs="Arial"/>
          <w:b/>
          <w:bCs/>
          <w:color w:val="000000"/>
          <w:sz w:val="23"/>
          <w:szCs w:val="23"/>
          <w:lang w:val="sr-Cyrl-RS"/>
        </w:rPr>
        <w:t xml:space="preserve"> </w:t>
      </w:r>
    </w:p>
    <w:p w14:paraId="1B55277E" w14:textId="77B6185B" w:rsidR="00793A91" w:rsidRDefault="000627A7" w:rsidP="000627A7">
      <w:pPr>
        <w:widowControl w:val="0"/>
        <w:kinsoku w:val="0"/>
        <w:overflowPunct w:val="0"/>
        <w:autoSpaceDE w:val="0"/>
        <w:autoSpaceDN w:val="0"/>
        <w:adjustRightInd w:val="0"/>
        <w:spacing w:before="0" w:line="344" w:lineRule="auto"/>
        <w:ind w:left="1276" w:right="699"/>
        <w:jc w:val="center"/>
        <w:rPr>
          <w:rFonts w:cs="Arial"/>
          <w:sz w:val="24"/>
          <w:szCs w:val="24"/>
          <w:lang w:val="sr-Cyrl-RS"/>
        </w:rPr>
      </w:pPr>
      <w:r w:rsidRPr="000627A7">
        <w:rPr>
          <w:rFonts w:cs="Arial"/>
          <w:sz w:val="24"/>
          <w:szCs w:val="24"/>
        </w:rPr>
        <w:t>за</w:t>
      </w:r>
      <w:r w:rsidRPr="000627A7">
        <w:rPr>
          <w:rFonts w:cs="Arial"/>
          <w:spacing w:val="1"/>
          <w:sz w:val="24"/>
          <w:szCs w:val="24"/>
        </w:rPr>
        <w:t xml:space="preserve"> </w:t>
      </w:r>
      <w:r w:rsidRPr="000627A7">
        <w:rPr>
          <w:rFonts w:cs="Arial"/>
          <w:sz w:val="24"/>
          <w:szCs w:val="24"/>
        </w:rPr>
        <w:t>јавну</w:t>
      </w:r>
      <w:r w:rsidRPr="000627A7">
        <w:rPr>
          <w:rFonts w:cs="Arial"/>
          <w:spacing w:val="-4"/>
          <w:sz w:val="24"/>
          <w:szCs w:val="24"/>
        </w:rPr>
        <w:t xml:space="preserve"> </w:t>
      </w:r>
      <w:r w:rsidRPr="000627A7">
        <w:rPr>
          <w:rFonts w:cs="Arial"/>
          <w:sz w:val="24"/>
          <w:szCs w:val="24"/>
        </w:rPr>
        <w:t>на</w:t>
      </w:r>
      <w:r w:rsidRPr="000627A7">
        <w:rPr>
          <w:rFonts w:cs="Arial"/>
          <w:spacing w:val="-1"/>
          <w:sz w:val="24"/>
          <w:szCs w:val="24"/>
        </w:rPr>
        <w:t>б</w:t>
      </w:r>
      <w:r w:rsidRPr="000627A7">
        <w:rPr>
          <w:rFonts w:cs="Arial"/>
          <w:sz w:val="24"/>
          <w:szCs w:val="24"/>
        </w:rPr>
        <w:t>авк</w:t>
      </w:r>
      <w:r w:rsidRPr="000627A7">
        <w:rPr>
          <w:rFonts w:cs="Arial"/>
          <w:spacing w:val="-1"/>
          <w:sz w:val="24"/>
          <w:szCs w:val="24"/>
        </w:rPr>
        <w:t>у</w:t>
      </w:r>
      <w:r w:rsidR="00793A91">
        <w:rPr>
          <w:rFonts w:cs="Arial"/>
          <w:sz w:val="24"/>
          <w:szCs w:val="24"/>
        </w:rPr>
        <w:t xml:space="preserve">: </w:t>
      </w:r>
      <w:r w:rsidR="00E64CD9">
        <w:rPr>
          <w:rFonts w:cs="Arial"/>
          <w:lang w:val="ru-RU"/>
        </w:rPr>
        <w:t>ПРЕХРАМБЕНИ ПРОИЗВОДИ И ПИЋА ЗА ПОТРЕБЕ КАФЕ КУХИЊА-ТЦ КРАЉЕВО</w:t>
      </w:r>
      <w:r w:rsidRPr="000627A7">
        <w:rPr>
          <w:rFonts w:cs="Arial"/>
          <w:sz w:val="24"/>
          <w:szCs w:val="24"/>
        </w:rPr>
        <w:t xml:space="preserve"> </w:t>
      </w:r>
      <w:r w:rsidR="00793A91">
        <w:rPr>
          <w:rFonts w:cs="Arial"/>
          <w:sz w:val="24"/>
          <w:szCs w:val="24"/>
          <w:lang w:val="sr-Cyrl-RS"/>
        </w:rPr>
        <w:t xml:space="preserve"> </w:t>
      </w:r>
    </w:p>
    <w:p w14:paraId="7AECEE9E" w14:textId="2A4D1BEE" w:rsidR="000627A7" w:rsidRPr="000627A7" w:rsidRDefault="000627A7" w:rsidP="000627A7">
      <w:pPr>
        <w:widowControl w:val="0"/>
        <w:kinsoku w:val="0"/>
        <w:overflowPunct w:val="0"/>
        <w:autoSpaceDE w:val="0"/>
        <w:autoSpaceDN w:val="0"/>
        <w:adjustRightInd w:val="0"/>
        <w:spacing w:before="0" w:line="344" w:lineRule="auto"/>
        <w:ind w:left="1276" w:right="699"/>
        <w:jc w:val="center"/>
        <w:rPr>
          <w:rFonts w:cs="Arial"/>
          <w:sz w:val="24"/>
          <w:szCs w:val="24"/>
        </w:rPr>
      </w:pPr>
      <w:r w:rsidRPr="000627A7">
        <w:rPr>
          <w:rFonts w:cs="Arial"/>
          <w:sz w:val="24"/>
          <w:szCs w:val="24"/>
          <w:lang w:val="sr-Cyrl-RS"/>
        </w:rPr>
        <w:t xml:space="preserve"> </w:t>
      </w:r>
      <w:r w:rsidRPr="000627A7">
        <w:rPr>
          <w:rFonts w:cs="Arial"/>
          <w:sz w:val="24"/>
          <w:szCs w:val="24"/>
        </w:rPr>
        <w:t>ЈН</w:t>
      </w:r>
      <w:r w:rsidR="00793A91" w:rsidRPr="00096C22">
        <w:rPr>
          <w:rFonts w:cs="Arial"/>
        </w:rPr>
        <w:t>/8000/0058/2016</w:t>
      </w:r>
    </w:p>
    <w:p w14:paraId="35044825" w14:textId="72BB7B41" w:rsidR="000627A7" w:rsidRPr="000627A7" w:rsidRDefault="000627A7" w:rsidP="00793A91">
      <w:pPr>
        <w:widowControl w:val="0"/>
        <w:tabs>
          <w:tab w:val="left" w:pos="1809"/>
        </w:tabs>
        <w:kinsoku w:val="0"/>
        <w:overflowPunct w:val="0"/>
        <w:autoSpaceDE w:val="0"/>
        <w:autoSpaceDN w:val="0"/>
        <w:adjustRightInd w:val="0"/>
        <w:spacing w:before="3"/>
        <w:ind w:right="19"/>
        <w:jc w:val="center"/>
        <w:rPr>
          <w:rFonts w:ascii="Times New Roman" w:hAnsi="Times New Roman"/>
          <w:i/>
          <w:lang w:val="sr-Cyrl-BA"/>
        </w:rPr>
      </w:pPr>
      <w:r w:rsidRPr="000627A7">
        <w:rPr>
          <w:rFonts w:cs="Arial"/>
          <w:sz w:val="24"/>
          <w:szCs w:val="24"/>
          <w:lang w:val="sr-Cyrl-RS"/>
        </w:rPr>
        <w:t xml:space="preserve">              </w:t>
      </w:r>
    </w:p>
    <w:p w14:paraId="005080B2" w14:textId="77777777" w:rsidR="000627A7" w:rsidRPr="000627A7" w:rsidRDefault="000627A7" w:rsidP="000627A7">
      <w:pPr>
        <w:widowControl w:val="0"/>
        <w:autoSpaceDE w:val="0"/>
        <w:autoSpaceDN w:val="0"/>
        <w:adjustRightInd w:val="0"/>
        <w:spacing w:before="0"/>
        <w:ind w:left="120"/>
        <w:jc w:val="left"/>
        <w:rPr>
          <w:rFonts w:ascii="Times New Roman" w:hAnsi="Times New Roman"/>
          <w:i/>
          <w:lang w:val="sr-Cyrl-BA"/>
        </w:rPr>
      </w:pPr>
    </w:p>
    <w:p w14:paraId="2B65EA8E" w14:textId="77777777" w:rsidR="000627A7" w:rsidRPr="000627A7" w:rsidRDefault="000627A7" w:rsidP="000627A7">
      <w:pPr>
        <w:widowControl w:val="0"/>
        <w:autoSpaceDE w:val="0"/>
        <w:autoSpaceDN w:val="0"/>
        <w:adjustRightInd w:val="0"/>
        <w:spacing w:before="0"/>
        <w:jc w:val="left"/>
        <w:rPr>
          <w:rFonts w:ascii="Times New Roman" w:hAnsi="Times New Roman"/>
          <w:i/>
          <w:lang w:val="sr-Cyrl-BA"/>
        </w:rPr>
      </w:pPr>
    </w:p>
    <w:p w14:paraId="7FE424C6" w14:textId="022F1F41" w:rsidR="000627A7" w:rsidRPr="000627A7" w:rsidRDefault="000627A7" w:rsidP="000627A7">
      <w:pPr>
        <w:widowControl w:val="0"/>
        <w:autoSpaceDE w:val="0"/>
        <w:autoSpaceDN w:val="0"/>
        <w:adjustRightInd w:val="0"/>
        <w:spacing w:before="0"/>
        <w:rPr>
          <w:rFonts w:cs="Arial"/>
          <w:sz w:val="24"/>
          <w:szCs w:val="24"/>
        </w:rPr>
      </w:pPr>
      <w:r w:rsidRPr="000627A7">
        <w:rPr>
          <w:rFonts w:cs="Arial"/>
          <w:sz w:val="24"/>
          <w:szCs w:val="24"/>
        </w:rPr>
        <w:t xml:space="preserve">Изјављујемо, под пуном материјалном и кривичном одговорношћу, да располажемо </w:t>
      </w:r>
      <w:proofErr w:type="gramStart"/>
      <w:r w:rsidRPr="000627A7">
        <w:rPr>
          <w:rFonts w:cs="Arial"/>
          <w:sz w:val="24"/>
          <w:szCs w:val="24"/>
          <w:lang w:val="sr-Cyrl-RS"/>
        </w:rPr>
        <w:t xml:space="preserve">неопходним </w:t>
      </w:r>
      <w:r w:rsidRPr="000627A7">
        <w:rPr>
          <w:rFonts w:cs="Arial"/>
          <w:sz w:val="24"/>
          <w:szCs w:val="24"/>
        </w:rPr>
        <w:t xml:space="preserve"> техничким</w:t>
      </w:r>
      <w:proofErr w:type="gramEnd"/>
      <w:r w:rsidRPr="000627A7">
        <w:rPr>
          <w:rFonts w:cs="Arial"/>
          <w:sz w:val="24"/>
          <w:szCs w:val="24"/>
        </w:rPr>
        <w:t xml:space="preserve"> капацитетом</w:t>
      </w:r>
      <w:r w:rsidRPr="000627A7">
        <w:rPr>
          <w:rFonts w:cs="Arial"/>
          <w:sz w:val="24"/>
          <w:szCs w:val="24"/>
          <w:lang w:val="sr-Cyrl-RS"/>
        </w:rPr>
        <w:t xml:space="preserve"> и да </w:t>
      </w:r>
      <w:r w:rsidR="00793A91">
        <w:rPr>
          <w:rFonts w:cs="Arial"/>
          <w:sz w:val="24"/>
          <w:szCs w:val="24"/>
          <w:lang w:val="sr-Cyrl-RS"/>
        </w:rPr>
        <w:t>поседујемо</w:t>
      </w:r>
      <w:r w:rsidRPr="000627A7">
        <w:rPr>
          <w:rFonts w:cs="Arial"/>
          <w:sz w:val="24"/>
          <w:szCs w:val="24"/>
        </w:rPr>
        <w:t>:</w:t>
      </w:r>
    </w:p>
    <w:p w14:paraId="6E63AA53" w14:textId="77777777" w:rsidR="000627A7" w:rsidRPr="000627A7" w:rsidRDefault="000627A7" w:rsidP="000627A7">
      <w:pPr>
        <w:widowControl w:val="0"/>
        <w:autoSpaceDE w:val="0"/>
        <w:autoSpaceDN w:val="0"/>
        <w:adjustRightInd w:val="0"/>
        <w:spacing w:before="0"/>
        <w:rPr>
          <w:rFonts w:cs="Arial"/>
          <w:sz w:val="24"/>
          <w:szCs w:val="24"/>
        </w:rPr>
      </w:pPr>
    </w:p>
    <w:p w14:paraId="008A2FA9" w14:textId="5B41CE1F" w:rsidR="000627A7" w:rsidRPr="000627A7" w:rsidRDefault="000627A7" w:rsidP="000627A7">
      <w:pPr>
        <w:widowControl w:val="0"/>
        <w:autoSpaceDE w:val="0"/>
        <w:autoSpaceDN w:val="0"/>
        <w:adjustRightInd w:val="0"/>
        <w:spacing w:before="0"/>
        <w:rPr>
          <w:rFonts w:cs="Arial"/>
          <w:sz w:val="24"/>
          <w:szCs w:val="24"/>
        </w:rPr>
      </w:pPr>
      <w:r w:rsidRPr="000627A7">
        <w:rPr>
          <w:rFonts w:cs="Arial"/>
          <w:sz w:val="24"/>
          <w:szCs w:val="24"/>
          <w:lang w:val="ru-RU"/>
        </w:rPr>
        <w:t xml:space="preserve"> - ми</w:t>
      </w:r>
      <w:r w:rsidR="00793A91">
        <w:rPr>
          <w:rFonts w:cs="Arial"/>
          <w:sz w:val="24"/>
          <w:szCs w:val="24"/>
          <w:lang w:val="ru-RU"/>
        </w:rPr>
        <w:t>нимум 1</w:t>
      </w:r>
      <w:r w:rsidRPr="000627A7">
        <w:rPr>
          <w:rFonts w:cs="Arial"/>
          <w:sz w:val="24"/>
          <w:szCs w:val="24"/>
          <w:lang w:val="ru-RU"/>
        </w:rPr>
        <w:t xml:space="preserve"> возил</w:t>
      </w:r>
      <w:r w:rsidR="00793A91">
        <w:rPr>
          <w:rFonts w:cs="Arial"/>
          <w:sz w:val="24"/>
          <w:szCs w:val="24"/>
          <w:lang w:val="ru-RU"/>
        </w:rPr>
        <w:t>о</w:t>
      </w:r>
      <w:r w:rsidRPr="000627A7">
        <w:rPr>
          <w:rFonts w:cs="Arial"/>
          <w:sz w:val="24"/>
          <w:szCs w:val="24"/>
          <w:lang w:val="ru-RU"/>
        </w:rPr>
        <w:t xml:space="preserve"> за транс</w:t>
      </w:r>
      <w:r w:rsidR="00793A91">
        <w:rPr>
          <w:rFonts w:cs="Arial"/>
          <w:sz w:val="24"/>
          <w:szCs w:val="24"/>
          <w:lang w:val="ru-RU"/>
        </w:rPr>
        <w:t>порт добара која су предмет ове јавне набавке</w:t>
      </w:r>
      <w:r w:rsidRPr="000627A7">
        <w:rPr>
          <w:rFonts w:cs="Arial"/>
          <w:sz w:val="24"/>
          <w:szCs w:val="24"/>
          <w:lang w:val="ru-RU"/>
        </w:rPr>
        <w:t>.</w:t>
      </w:r>
    </w:p>
    <w:p w14:paraId="50532376" w14:textId="77777777" w:rsidR="000627A7" w:rsidRPr="000627A7" w:rsidRDefault="000627A7" w:rsidP="000627A7">
      <w:pPr>
        <w:widowControl w:val="0"/>
        <w:autoSpaceDE w:val="0"/>
        <w:autoSpaceDN w:val="0"/>
        <w:adjustRightInd w:val="0"/>
        <w:spacing w:before="0"/>
        <w:rPr>
          <w:rFonts w:cs="Arial"/>
        </w:rPr>
      </w:pPr>
    </w:p>
    <w:p w14:paraId="20844122" w14:textId="77777777" w:rsidR="000627A7" w:rsidRPr="000627A7" w:rsidRDefault="000627A7" w:rsidP="000627A7">
      <w:pPr>
        <w:widowControl w:val="0"/>
        <w:autoSpaceDE w:val="0"/>
        <w:autoSpaceDN w:val="0"/>
        <w:adjustRightInd w:val="0"/>
        <w:spacing w:before="0"/>
        <w:rPr>
          <w:rFonts w:cs="Arial"/>
        </w:rPr>
      </w:pPr>
    </w:p>
    <w:p w14:paraId="0CC37D70" w14:textId="77777777" w:rsidR="000627A7" w:rsidRPr="000627A7" w:rsidRDefault="000627A7" w:rsidP="000627A7">
      <w:pPr>
        <w:widowControl w:val="0"/>
        <w:kinsoku w:val="0"/>
        <w:overflowPunct w:val="0"/>
        <w:autoSpaceDE w:val="0"/>
        <w:autoSpaceDN w:val="0"/>
        <w:adjustRightInd w:val="0"/>
        <w:spacing w:before="0" w:line="380" w:lineRule="auto"/>
        <w:ind w:left="100" w:right="122"/>
        <w:rPr>
          <w:rFonts w:cs="Arial"/>
          <w:sz w:val="20"/>
          <w:szCs w:val="20"/>
        </w:rPr>
      </w:pPr>
    </w:p>
    <w:p w14:paraId="42AFDB1F" w14:textId="77777777" w:rsidR="000627A7" w:rsidRPr="000627A7" w:rsidRDefault="000627A7" w:rsidP="000627A7">
      <w:pPr>
        <w:widowControl w:val="0"/>
        <w:autoSpaceDE w:val="0"/>
        <w:autoSpaceDN w:val="0"/>
        <w:adjustRightInd w:val="0"/>
        <w:spacing w:before="0"/>
        <w:jc w:val="left"/>
        <w:rPr>
          <w:rFonts w:cs="Arial"/>
          <w:sz w:val="20"/>
          <w:szCs w:val="20"/>
        </w:rPr>
      </w:pPr>
    </w:p>
    <w:p w14:paraId="6F761F42" w14:textId="77777777" w:rsidR="000627A7" w:rsidRPr="000627A7" w:rsidRDefault="000627A7" w:rsidP="000627A7">
      <w:pPr>
        <w:widowControl w:val="0"/>
        <w:autoSpaceDE w:val="0"/>
        <w:autoSpaceDN w:val="0"/>
        <w:adjustRightInd w:val="0"/>
        <w:spacing w:before="0"/>
        <w:jc w:val="left"/>
        <w:rPr>
          <w:rFonts w:cs="Arial"/>
          <w:sz w:val="20"/>
          <w:szCs w:val="20"/>
        </w:rPr>
      </w:pPr>
    </w:p>
    <w:p w14:paraId="1F4B3362" w14:textId="0A48550D" w:rsidR="000627A7" w:rsidRPr="000627A7" w:rsidRDefault="000627A7" w:rsidP="000627A7">
      <w:pPr>
        <w:widowControl w:val="0"/>
        <w:autoSpaceDE w:val="0"/>
        <w:autoSpaceDN w:val="0"/>
        <w:adjustRightInd w:val="0"/>
        <w:spacing w:before="0"/>
        <w:jc w:val="left"/>
        <w:rPr>
          <w:rFonts w:cs="Arial"/>
          <w:sz w:val="20"/>
          <w:szCs w:val="20"/>
        </w:rPr>
      </w:pPr>
    </w:p>
    <w:p w14:paraId="22FEE6C8" w14:textId="77777777" w:rsidR="000627A7" w:rsidRPr="000627A7" w:rsidRDefault="000627A7" w:rsidP="000627A7">
      <w:pPr>
        <w:widowControl w:val="0"/>
        <w:autoSpaceDE w:val="0"/>
        <w:autoSpaceDN w:val="0"/>
        <w:adjustRightInd w:val="0"/>
        <w:spacing w:before="0"/>
        <w:jc w:val="left"/>
        <w:rPr>
          <w:rFonts w:cs="Arial"/>
          <w:sz w:val="20"/>
          <w:szCs w:val="20"/>
        </w:rPr>
      </w:pPr>
    </w:p>
    <w:p w14:paraId="27E858A1" w14:textId="77777777" w:rsidR="000627A7" w:rsidRPr="000627A7" w:rsidRDefault="000627A7" w:rsidP="000627A7">
      <w:pPr>
        <w:widowControl w:val="0"/>
        <w:autoSpaceDE w:val="0"/>
        <w:autoSpaceDN w:val="0"/>
        <w:adjustRightInd w:val="0"/>
        <w:spacing w:before="0" w:line="400" w:lineRule="exact"/>
        <w:jc w:val="left"/>
        <w:rPr>
          <w:rFonts w:ascii="Times New Roman" w:hAnsi="Times New Roman"/>
          <w:sz w:val="24"/>
          <w:szCs w:val="24"/>
        </w:rPr>
      </w:pPr>
      <w:r w:rsidRPr="000627A7">
        <w:rPr>
          <w:rFonts w:cs="Arial"/>
          <w:sz w:val="20"/>
          <w:szCs w:val="20"/>
        </w:rPr>
        <w:tab/>
      </w:r>
    </w:p>
    <w:p w14:paraId="179CE764" w14:textId="77777777" w:rsidR="000627A7" w:rsidRPr="000627A7" w:rsidRDefault="000627A7" w:rsidP="000627A7">
      <w:pPr>
        <w:widowControl w:val="0"/>
        <w:tabs>
          <w:tab w:val="left" w:pos="6028"/>
        </w:tabs>
        <w:autoSpaceDE w:val="0"/>
        <w:autoSpaceDN w:val="0"/>
        <w:adjustRightInd w:val="0"/>
        <w:spacing w:before="0"/>
        <w:ind w:left="360"/>
        <w:jc w:val="left"/>
        <w:rPr>
          <w:rFonts w:cs="Arial"/>
          <w:bCs/>
          <w:iCs/>
          <w:lang w:val="sr-Cyrl-RS"/>
        </w:rPr>
      </w:pPr>
      <w:r w:rsidRPr="000627A7">
        <w:rPr>
          <w:rFonts w:cs="Arial"/>
          <w:bCs/>
          <w:iCs/>
          <w:lang w:val="sr-Cyrl-RS"/>
        </w:rPr>
        <w:t xml:space="preserve">        Датум </w:t>
      </w:r>
      <w:r w:rsidRPr="000627A7">
        <w:rPr>
          <w:rFonts w:cs="Arial"/>
          <w:bCs/>
          <w:iCs/>
          <w:lang w:val="sr-Cyrl-RS"/>
        </w:rPr>
        <w:tab/>
      </w:r>
      <w:r w:rsidRPr="000627A7">
        <w:rPr>
          <w:rFonts w:cs="Arial"/>
          <w:bCs/>
          <w:iCs/>
          <w:lang w:val="sr-Cyrl-RS"/>
        </w:rPr>
        <w:tab/>
        <w:t xml:space="preserve">        Понуђач</w:t>
      </w:r>
    </w:p>
    <w:p w14:paraId="7965A511" w14:textId="77777777" w:rsidR="000627A7" w:rsidRPr="000627A7" w:rsidRDefault="000627A7" w:rsidP="000627A7">
      <w:pPr>
        <w:widowControl w:val="0"/>
        <w:tabs>
          <w:tab w:val="left" w:pos="6028"/>
        </w:tabs>
        <w:autoSpaceDE w:val="0"/>
        <w:autoSpaceDN w:val="0"/>
        <w:adjustRightInd w:val="0"/>
        <w:spacing w:before="0"/>
        <w:ind w:left="360"/>
        <w:jc w:val="left"/>
        <w:rPr>
          <w:rFonts w:cs="Arial"/>
          <w:bCs/>
          <w:iCs/>
          <w:lang w:val="sr-Cyrl-RS"/>
        </w:rPr>
      </w:pPr>
    </w:p>
    <w:p w14:paraId="4B7A70CA" w14:textId="77777777" w:rsidR="000627A7" w:rsidRPr="000627A7" w:rsidRDefault="000627A7" w:rsidP="000627A7">
      <w:pPr>
        <w:widowControl w:val="0"/>
        <w:tabs>
          <w:tab w:val="left" w:pos="6028"/>
        </w:tabs>
        <w:autoSpaceDE w:val="0"/>
        <w:autoSpaceDN w:val="0"/>
        <w:adjustRightInd w:val="0"/>
        <w:spacing w:before="0"/>
        <w:ind w:left="360"/>
        <w:jc w:val="left"/>
        <w:rPr>
          <w:rFonts w:cs="Arial"/>
          <w:bCs/>
          <w:iCs/>
          <w:lang w:val="sr-Cyrl-RS"/>
        </w:rPr>
      </w:pPr>
      <w:r w:rsidRPr="000627A7">
        <w:rPr>
          <w:rFonts w:cs="Arial"/>
          <w:bCs/>
          <w:iCs/>
          <w:lang w:val="sr-Cyrl-RS"/>
        </w:rPr>
        <w:t>________________                        М.П.                             ______________________</w:t>
      </w:r>
    </w:p>
    <w:p w14:paraId="3345D9B7" w14:textId="77777777" w:rsidR="000627A7" w:rsidRPr="000627A7" w:rsidRDefault="000627A7" w:rsidP="000627A7">
      <w:pPr>
        <w:widowControl w:val="0"/>
        <w:autoSpaceDE w:val="0"/>
        <w:autoSpaceDN w:val="0"/>
        <w:adjustRightInd w:val="0"/>
        <w:spacing w:before="0"/>
        <w:jc w:val="center"/>
        <w:rPr>
          <w:rFonts w:cs="Arial"/>
          <w:lang w:val="ru-RU"/>
        </w:rPr>
      </w:pPr>
      <w:r w:rsidRPr="000627A7">
        <w:rPr>
          <w:rFonts w:cs="Arial"/>
          <w:bCs/>
          <w:iCs/>
          <w:lang w:val="sr-Cyrl-RS"/>
        </w:rPr>
        <w:t xml:space="preserve">                                                                              </w:t>
      </w:r>
      <w:r w:rsidRPr="000627A7">
        <w:rPr>
          <w:rFonts w:cs="Arial"/>
          <w:lang w:val="ru-RU"/>
        </w:rPr>
        <w:t>(потпис овлашћеног лица)</w:t>
      </w:r>
    </w:p>
    <w:p w14:paraId="19BDFD47" w14:textId="77777777" w:rsidR="000627A7" w:rsidRPr="000627A7" w:rsidRDefault="000627A7" w:rsidP="000627A7">
      <w:pPr>
        <w:widowControl w:val="0"/>
        <w:autoSpaceDE w:val="0"/>
        <w:autoSpaceDN w:val="0"/>
        <w:adjustRightInd w:val="0"/>
        <w:rPr>
          <w:lang w:val="sr-Cyrl-RS"/>
        </w:rPr>
      </w:pPr>
    </w:p>
    <w:p w14:paraId="28AA3E53" w14:textId="77777777" w:rsidR="000627A7" w:rsidRPr="000627A7" w:rsidRDefault="000627A7" w:rsidP="000627A7">
      <w:pPr>
        <w:widowControl w:val="0"/>
        <w:autoSpaceDE w:val="0"/>
        <w:autoSpaceDN w:val="0"/>
        <w:adjustRightInd w:val="0"/>
        <w:rPr>
          <w:lang w:val="sr-Cyrl-RS"/>
        </w:rPr>
      </w:pPr>
    </w:p>
    <w:p w14:paraId="2625AC1A" w14:textId="77777777" w:rsidR="000627A7" w:rsidRPr="000627A7" w:rsidRDefault="000627A7" w:rsidP="000627A7">
      <w:pPr>
        <w:widowControl w:val="0"/>
        <w:autoSpaceDE w:val="0"/>
        <w:autoSpaceDN w:val="0"/>
        <w:adjustRightInd w:val="0"/>
        <w:spacing w:before="0"/>
        <w:rPr>
          <w:rFonts w:cs="Arial"/>
          <w:i/>
          <w:iCs/>
          <w:color w:val="000000"/>
          <w:sz w:val="20"/>
          <w:szCs w:val="20"/>
        </w:rPr>
      </w:pPr>
      <w:r w:rsidRPr="000627A7">
        <w:rPr>
          <w:rFonts w:cs="Arial"/>
          <w:i/>
          <w:iCs/>
          <w:color w:val="000000"/>
          <w:sz w:val="20"/>
          <w:szCs w:val="20"/>
        </w:rPr>
        <w:t xml:space="preserve">Напомена: </w:t>
      </w:r>
    </w:p>
    <w:p w14:paraId="0E4832E5" w14:textId="77777777" w:rsidR="000627A7" w:rsidRPr="000627A7" w:rsidRDefault="000627A7" w:rsidP="000627A7">
      <w:pPr>
        <w:widowControl w:val="0"/>
        <w:autoSpaceDE w:val="0"/>
        <w:autoSpaceDN w:val="0"/>
        <w:adjustRightInd w:val="0"/>
        <w:spacing w:before="0" w:line="200" w:lineRule="exact"/>
        <w:rPr>
          <w:rFonts w:cs="Arial"/>
          <w:i/>
          <w:iCs/>
          <w:color w:val="000000"/>
          <w:sz w:val="20"/>
          <w:szCs w:val="20"/>
          <w:lang w:val="sr-Cyrl-BA"/>
        </w:rPr>
      </w:pPr>
      <w:r w:rsidRPr="000627A7">
        <w:rPr>
          <w:rFonts w:cs="Arial"/>
          <w:i/>
          <w:iCs/>
          <w:color w:val="000000"/>
          <w:sz w:val="20"/>
          <w:szCs w:val="20"/>
        </w:rPr>
        <w:t>Уз овај образац се доставља следећи доказ:</w:t>
      </w:r>
    </w:p>
    <w:p w14:paraId="02D53FAE" w14:textId="77777777" w:rsidR="000627A7" w:rsidRPr="000627A7" w:rsidRDefault="000627A7" w:rsidP="000627A7">
      <w:pPr>
        <w:widowControl w:val="0"/>
        <w:numPr>
          <w:ilvl w:val="0"/>
          <w:numId w:val="54"/>
        </w:numPr>
        <w:autoSpaceDE w:val="0"/>
        <w:autoSpaceDN w:val="0"/>
        <w:adjustRightInd w:val="0"/>
        <w:spacing w:before="0"/>
        <w:ind w:right="90"/>
        <w:jc w:val="left"/>
        <w:rPr>
          <w:rFonts w:cs="Arial"/>
          <w:i/>
          <w:sz w:val="20"/>
          <w:szCs w:val="20"/>
        </w:rPr>
      </w:pPr>
      <w:r w:rsidRPr="000627A7">
        <w:rPr>
          <w:rFonts w:cs="Arial"/>
          <w:i/>
          <w:sz w:val="20"/>
          <w:szCs w:val="20"/>
          <w:lang w:val="ru-RU"/>
        </w:rPr>
        <w:t>очитану саобраћајну дозволу, копију (слику) регистрационе налепнице, копију важеће полисе осигурања, копију правног основа поседовања возила (купо-продајни уговор, уговор о лизингу, уговор о закупу и сл), и копију АДР сертификата за свако возило</w:t>
      </w:r>
    </w:p>
    <w:p w14:paraId="49F8AA70" w14:textId="77777777" w:rsidR="000627A7" w:rsidRPr="000627A7" w:rsidRDefault="000627A7" w:rsidP="000627A7">
      <w:pPr>
        <w:widowControl w:val="0"/>
        <w:autoSpaceDE w:val="0"/>
        <w:autoSpaceDN w:val="0"/>
        <w:adjustRightInd w:val="0"/>
        <w:spacing w:before="0"/>
        <w:ind w:right="90"/>
        <w:rPr>
          <w:rFonts w:cs="Arial"/>
          <w:i/>
        </w:rPr>
      </w:pPr>
    </w:p>
    <w:p w14:paraId="63AF5551" w14:textId="77777777" w:rsidR="000627A7" w:rsidRPr="000627A7" w:rsidRDefault="000627A7" w:rsidP="000627A7">
      <w:pPr>
        <w:widowControl w:val="0"/>
        <w:autoSpaceDE w:val="0"/>
        <w:autoSpaceDN w:val="0"/>
        <w:adjustRightInd w:val="0"/>
        <w:spacing w:before="0"/>
        <w:ind w:right="90"/>
        <w:rPr>
          <w:rFonts w:cs="Arial"/>
          <w:i/>
          <w:color w:val="000000"/>
          <w:lang w:val="sr-Cyrl-RS"/>
        </w:rPr>
      </w:pPr>
      <w:r w:rsidRPr="000627A7">
        <w:rPr>
          <w:rFonts w:cs="Arial"/>
          <w:i/>
          <w:color w:val="000000"/>
          <w:lang w:val="sr-Cyrl-RS"/>
        </w:rPr>
        <w:t xml:space="preserve"> </w:t>
      </w:r>
    </w:p>
    <w:p w14:paraId="5868F1F8" w14:textId="77777777" w:rsidR="000627A7" w:rsidRPr="000627A7" w:rsidRDefault="000627A7" w:rsidP="000627A7">
      <w:pPr>
        <w:widowControl w:val="0"/>
        <w:autoSpaceDE w:val="0"/>
        <w:autoSpaceDN w:val="0"/>
        <w:adjustRightInd w:val="0"/>
        <w:spacing w:before="0" w:line="200" w:lineRule="exact"/>
        <w:jc w:val="left"/>
        <w:rPr>
          <w:rFonts w:ascii="Times New Roman" w:hAnsi="Times New Roman"/>
          <w:i/>
          <w:sz w:val="24"/>
          <w:szCs w:val="24"/>
          <w:lang w:val="sr-Cyrl-BA"/>
        </w:rPr>
      </w:pPr>
    </w:p>
    <w:p w14:paraId="01453A15" w14:textId="5358BB85" w:rsidR="000627A7" w:rsidRDefault="000627A7" w:rsidP="00365C29">
      <w:pPr>
        <w:tabs>
          <w:tab w:val="left" w:pos="567"/>
        </w:tabs>
        <w:spacing w:before="0"/>
        <w:jc w:val="right"/>
        <w:rPr>
          <w:rFonts w:cs="Arial"/>
          <w:sz w:val="20"/>
          <w:szCs w:val="20"/>
        </w:rPr>
      </w:pPr>
    </w:p>
    <w:p w14:paraId="0E1ECFA9" w14:textId="2C76C18A" w:rsidR="000627A7" w:rsidRDefault="000627A7" w:rsidP="00365C29">
      <w:pPr>
        <w:tabs>
          <w:tab w:val="left" w:pos="567"/>
        </w:tabs>
        <w:spacing w:before="0"/>
        <w:jc w:val="right"/>
        <w:rPr>
          <w:rFonts w:cs="Arial"/>
          <w:b/>
          <w:lang w:val="sr-Cyrl-RS"/>
        </w:rPr>
      </w:pPr>
    </w:p>
    <w:p w14:paraId="62EBA0C6" w14:textId="6CC02B2D" w:rsidR="00793A91" w:rsidRDefault="00793A91" w:rsidP="00365C29">
      <w:pPr>
        <w:tabs>
          <w:tab w:val="left" w:pos="567"/>
        </w:tabs>
        <w:spacing w:before="0"/>
        <w:jc w:val="right"/>
        <w:rPr>
          <w:rFonts w:cs="Arial"/>
          <w:b/>
          <w:lang w:val="sr-Cyrl-RS"/>
        </w:rPr>
      </w:pPr>
    </w:p>
    <w:p w14:paraId="234540EE" w14:textId="72F4DF44" w:rsidR="00793A91" w:rsidRDefault="00793A91" w:rsidP="00365C29">
      <w:pPr>
        <w:tabs>
          <w:tab w:val="left" w:pos="567"/>
        </w:tabs>
        <w:spacing w:before="0"/>
        <w:jc w:val="right"/>
        <w:rPr>
          <w:rFonts w:cs="Arial"/>
          <w:b/>
          <w:lang w:val="sr-Cyrl-RS"/>
        </w:rPr>
      </w:pPr>
    </w:p>
    <w:p w14:paraId="37261E41" w14:textId="2E1B3E51" w:rsidR="00793A91" w:rsidRDefault="00793A91" w:rsidP="00365C29">
      <w:pPr>
        <w:tabs>
          <w:tab w:val="left" w:pos="567"/>
        </w:tabs>
        <w:spacing w:before="0"/>
        <w:jc w:val="right"/>
        <w:rPr>
          <w:rFonts w:cs="Arial"/>
          <w:b/>
          <w:lang w:val="sr-Cyrl-RS"/>
        </w:rPr>
      </w:pPr>
    </w:p>
    <w:p w14:paraId="66327879" w14:textId="728692B4" w:rsidR="00793A91" w:rsidRDefault="00793A91" w:rsidP="00365C29">
      <w:pPr>
        <w:tabs>
          <w:tab w:val="left" w:pos="567"/>
        </w:tabs>
        <w:spacing w:before="0"/>
        <w:jc w:val="right"/>
        <w:rPr>
          <w:rFonts w:cs="Arial"/>
          <w:b/>
          <w:lang w:val="sr-Cyrl-RS"/>
        </w:rPr>
      </w:pPr>
    </w:p>
    <w:p w14:paraId="2FB6ED31" w14:textId="5744B6F5" w:rsidR="00793A91" w:rsidRDefault="00793A91" w:rsidP="00365C29">
      <w:pPr>
        <w:tabs>
          <w:tab w:val="left" w:pos="567"/>
        </w:tabs>
        <w:spacing w:before="0"/>
        <w:jc w:val="right"/>
        <w:rPr>
          <w:rFonts w:cs="Arial"/>
          <w:b/>
          <w:lang w:val="sr-Cyrl-RS"/>
        </w:rPr>
      </w:pPr>
    </w:p>
    <w:p w14:paraId="022BC5DA" w14:textId="7BB32EA5" w:rsidR="00793A91" w:rsidRDefault="00793A91" w:rsidP="00365C29">
      <w:pPr>
        <w:tabs>
          <w:tab w:val="left" w:pos="567"/>
        </w:tabs>
        <w:spacing w:before="0"/>
        <w:jc w:val="right"/>
        <w:rPr>
          <w:rFonts w:cs="Arial"/>
          <w:b/>
          <w:lang w:val="sr-Cyrl-RS"/>
        </w:rPr>
      </w:pPr>
    </w:p>
    <w:p w14:paraId="241173F8" w14:textId="20A16335" w:rsidR="00793A91" w:rsidRDefault="00793A91" w:rsidP="00365C29">
      <w:pPr>
        <w:tabs>
          <w:tab w:val="left" w:pos="567"/>
        </w:tabs>
        <w:spacing w:before="0"/>
        <w:jc w:val="right"/>
        <w:rPr>
          <w:rFonts w:cs="Arial"/>
          <w:b/>
          <w:lang w:val="sr-Cyrl-RS"/>
        </w:rPr>
      </w:pPr>
    </w:p>
    <w:p w14:paraId="6A67B833" w14:textId="1069A319" w:rsidR="00793A91" w:rsidRDefault="00793A91" w:rsidP="00365C29">
      <w:pPr>
        <w:tabs>
          <w:tab w:val="left" w:pos="567"/>
        </w:tabs>
        <w:spacing w:before="0"/>
        <w:jc w:val="right"/>
        <w:rPr>
          <w:rFonts w:cs="Arial"/>
          <w:b/>
          <w:lang w:val="sr-Cyrl-RS"/>
        </w:rPr>
      </w:pPr>
    </w:p>
    <w:p w14:paraId="3FA2A0F1" w14:textId="6E12927D" w:rsidR="00793A91" w:rsidRDefault="00793A91" w:rsidP="00365C29">
      <w:pPr>
        <w:tabs>
          <w:tab w:val="left" w:pos="567"/>
        </w:tabs>
        <w:spacing w:before="0"/>
        <w:jc w:val="right"/>
        <w:rPr>
          <w:rFonts w:cs="Arial"/>
          <w:b/>
          <w:lang w:val="sr-Cyrl-RS"/>
        </w:rPr>
      </w:pPr>
    </w:p>
    <w:p w14:paraId="598AAD7C" w14:textId="6494E9B7" w:rsidR="00793A91" w:rsidRDefault="00793A91" w:rsidP="00365C29">
      <w:pPr>
        <w:tabs>
          <w:tab w:val="left" w:pos="567"/>
        </w:tabs>
        <w:spacing w:before="0"/>
        <w:jc w:val="right"/>
        <w:rPr>
          <w:rFonts w:cs="Arial"/>
          <w:b/>
          <w:lang w:val="sr-Cyrl-RS"/>
        </w:rPr>
      </w:pPr>
    </w:p>
    <w:p w14:paraId="3FD6F882" w14:textId="1D365E56" w:rsidR="00793A91" w:rsidRDefault="00793A91" w:rsidP="00365C29">
      <w:pPr>
        <w:tabs>
          <w:tab w:val="left" w:pos="567"/>
        </w:tabs>
        <w:spacing w:before="0"/>
        <w:jc w:val="right"/>
        <w:rPr>
          <w:rFonts w:cs="Arial"/>
          <w:b/>
          <w:lang w:val="sr-Cyrl-RS"/>
        </w:rPr>
      </w:pPr>
    </w:p>
    <w:p w14:paraId="49CDD4B2" w14:textId="62C4BDBF" w:rsidR="00793A91" w:rsidRDefault="00793A91" w:rsidP="00365C29">
      <w:pPr>
        <w:tabs>
          <w:tab w:val="left" w:pos="567"/>
        </w:tabs>
        <w:spacing w:before="0"/>
        <w:jc w:val="right"/>
        <w:rPr>
          <w:rFonts w:cs="Arial"/>
          <w:b/>
          <w:lang w:val="sr-Cyrl-RS"/>
        </w:rPr>
      </w:pPr>
    </w:p>
    <w:p w14:paraId="30B023BA" w14:textId="77777777" w:rsidR="00793A91" w:rsidRDefault="00793A91" w:rsidP="00365C29">
      <w:pPr>
        <w:tabs>
          <w:tab w:val="left" w:pos="567"/>
        </w:tabs>
        <w:spacing w:before="0"/>
        <w:jc w:val="right"/>
        <w:rPr>
          <w:rFonts w:cs="Arial"/>
          <w:b/>
          <w:lang w:val="sr-Cyrl-RS"/>
        </w:rPr>
      </w:pPr>
    </w:p>
    <w:p w14:paraId="46633E5C" w14:textId="77777777" w:rsidR="000627A7" w:rsidRDefault="000627A7" w:rsidP="00365C29">
      <w:pPr>
        <w:tabs>
          <w:tab w:val="left" w:pos="567"/>
        </w:tabs>
        <w:spacing w:before="0"/>
        <w:jc w:val="right"/>
        <w:rPr>
          <w:rFonts w:cs="Arial"/>
          <w:b/>
          <w:lang w:val="sr-Cyrl-RS"/>
        </w:rPr>
      </w:pPr>
    </w:p>
    <w:p w14:paraId="5B8D3EDF" w14:textId="6DCDB029" w:rsidR="00365C29" w:rsidRPr="00365C29" w:rsidRDefault="00365C29" w:rsidP="00365C29">
      <w:pPr>
        <w:tabs>
          <w:tab w:val="left" w:pos="567"/>
        </w:tabs>
        <w:spacing w:before="0"/>
        <w:jc w:val="right"/>
        <w:rPr>
          <w:rFonts w:cs="Arial"/>
          <w:b/>
          <w:lang w:val="sr-Cyrl-RS"/>
        </w:rPr>
      </w:pPr>
      <w:r w:rsidRPr="00365C29">
        <w:rPr>
          <w:rFonts w:cs="Arial"/>
          <w:b/>
          <w:lang w:val="sr-Cyrl-RS"/>
        </w:rPr>
        <w:t>ОБ</w:t>
      </w:r>
      <w:r w:rsidR="00793A91">
        <w:rPr>
          <w:rFonts w:cs="Arial"/>
          <w:b/>
          <w:lang w:val="sr-Cyrl-RS"/>
        </w:rPr>
        <w:t xml:space="preserve">РАЗАЦ </w:t>
      </w:r>
      <w:r w:rsidRPr="00365C29">
        <w:rPr>
          <w:rFonts w:cs="Arial"/>
          <w:b/>
          <w:lang w:val="sr-Cyrl-RS"/>
        </w:rPr>
        <w:t xml:space="preserve"> </w:t>
      </w:r>
      <w:r w:rsidR="000627A7">
        <w:rPr>
          <w:rFonts w:cs="Arial"/>
          <w:b/>
          <w:lang w:val="sr-Cyrl-RS"/>
        </w:rPr>
        <w:t>7</w:t>
      </w:r>
      <w:r w:rsidR="00F7227D" w:rsidRPr="00F7227D">
        <w:rPr>
          <w:rFonts w:cs="Arial"/>
          <w:b/>
          <w:lang w:val="sr-Cyrl-RS"/>
        </w:rPr>
        <w:t>.</w:t>
      </w:r>
    </w:p>
    <w:p w14:paraId="54B1C71A" w14:textId="77777777" w:rsidR="00365C29" w:rsidRPr="00365C29" w:rsidRDefault="00365C29" w:rsidP="00F7227D">
      <w:pPr>
        <w:ind w:left="709"/>
        <w:outlineLvl w:val="1"/>
        <w:rPr>
          <w:b/>
          <w:lang w:val="sr-Latn-RS" w:eastAsia="ar-SA"/>
        </w:rPr>
      </w:pPr>
      <w:bookmarkStart w:id="261" w:name="_Toc354952879"/>
      <w:r w:rsidRPr="00365C29">
        <w:rPr>
          <w:b/>
          <w:lang w:eastAsia="ar-SA"/>
        </w:rPr>
        <w:t xml:space="preserve">РЕФЕРЕНТНА ЛИСТА </w:t>
      </w:r>
      <w:bookmarkEnd w:id="261"/>
    </w:p>
    <w:p w14:paraId="43302555" w14:textId="77777777" w:rsidR="00365C29" w:rsidRPr="00365C29" w:rsidRDefault="00365C29" w:rsidP="00365C29">
      <w:pPr>
        <w:rPr>
          <w:highlight w:val="yellow"/>
        </w:rPr>
      </w:pPr>
    </w:p>
    <w:tbl>
      <w:tblPr>
        <w:tblW w:w="9014"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6"/>
        <w:gridCol w:w="1985"/>
        <w:gridCol w:w="1986"/>
        <w:gridCol w:w="2047"/>
        <w:gridCol w:w="2160"/>
      </w:tblGrid>
      <w:tr w:rsidR="00365C29" w:rsidRPr="00365C29" w14:paraId="5EAB4594" w14:textId="77777777" w:rsidTr="00923E2B">
        <w:trPr>
          <w:trHeight w:val="2340"/>
        </w:trPr>
        <w:tc>
          <w:tcPr>
            <w:tcW w:w="836" w:type="dxa"/>
            <w:tcBorders>
              <w:top w:val="single" w:sz="4" w:space="0" w:color="auto"/>
              <w:left w:val="single" w:sz="4" w:space="0" w:color="auto"/>
              <w:bottom w:val="single" w:sz="4" w:space="0" w:color="auto"/>
              <w:right w:val="single" w:sz="4" w:space="0" w:color="auto"/>
            </w:tcBorders>
            <w:shd w:val="clear" w:color="auto" w:fill="auto"/>
            <w:vAlign w:val="center"/>
          </w:tcPr>
          <w:p w14:paraId="29151582" w14:textId="77777777" w:rsidR="00365C29" w:rsidRPr="00365C29" w:rsidRDefault="00365C29" w:rsidP="00365C29">
            <w:pPr>
              <w:jc w:val="center"/>
            </w:pPr>
            <w:r w:rsidRPr="00365C29">
              <w:rPr>
                <w:b/>
              </w:rPr>
              <w:t>Р. бр</w:t>
            </w:r>
            <w:r w:rsidRPr="00365C29">
              <w:t>.</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28E6D7B9" w14:textId="77777777" w:rsidR="00365C29" w:rsidRPr="00365C29" w:rsidRDefault="00365C29" w:rsidP="00365C29">
            <w:pPr>
              <w:jc w:val="center"/>
            </w:pPr>
            <w:r w:rsidRPr="00365C29">
              <w:rPr>
                <w:b/>
              </w:rPr>
              <w:t>Назив и седиште ранијег купца</w:t>
            </w:r>
          </w:p>
        </w:tc>
        <w:tc>
          <w:tcPr>
            <w:tcW w:w="1986" w:type="dxa"/>
            <w:tcBorders>
              <w:top w:val="single" w:sz="4" w:space="0" w:color="auto"/>
              <w:left w:val="single" w:sz="4" w:space="0" w:color="auto"/>
              <w:bottom w:val="single" w:sz="4" w:space="0" w:color="auto"/>
              <w:right w:val="single" w:sz="4" w:space="0" w:color="auto"/>
            </w:tcBorders>
            <w:shd w:val="clear" w:color="auto" w:fill="auto"/>
            <w:vAlign w:val="center"/>
          </w:tcPr>
          <w:p w14:paraId="3AEE903A" w14:textId="77777777" w:rsidR="00365C29" w:rsidRPr="00365C29" w:rsidRDefault="00365C29" w:rsidP="00365C29">
            <w:pPr>
              <w:jc w:val="center"/>
              <w:rPr>
                <w:lang w:val="sr-Cyrl-RS"/>
              </w:rPr>
            </w:pPr>
            <w:r w:rsidRPr="00365C29">
              <w:rPr>
                <w:b/>
                <w:lang w:val="sr-Latn-RS"/>
              </w:rPr>
              <w:t>Период реализације уговора:</w:t>
            </w:r>
          </w:p>
        </w:tc>
        <w:tc>
          <w:tcPr>
            <w:tcW w:w="2047" w:type="dxa"/>
            <w:tcBorders>
              <w:top w:val="single" w:sz="4" w:space="0" w:color="auto"/>
              <w:left w:val="single" w:sz="4" w:space="0" w:color="auto"/>
              <w:bottom w:val="single" w:sz="4" w:space="0" w:color="auto"/>
              <w:right w:val="single" w:sz="4" w:space="0" w:color="auto"/>
            </w:tcBorders>
            <w:shd w:val="clear" w:color="auto" w:fill="auto"/>
            <w:vAlign w:val="center"/>
          </w:tcPr>
          <w:p w14:paraId="6D1FC780" w14:textId="77777777" w:rsidR="00365C29" w:rsidRPr="00365C29" w:rsidRDefault="00365C29" w:rsidP="00365C29">
            <w:pPr>
              <w:jc w:val="center"/>
              <w:rPr>
                <w:b/>
                <w:lang w:val="sr-Cyrl-RS"/>
              </w:rPr>
            </w:pPr>
            <w:r w:rsidRPr="00365C29">
              <w:rPr>
                <w:b/>
                <w:lang w:val="sr-Cyrl-RS"/>
              </w:rPr>
              <w:t>Износ у динарима без ПДВ-а, испоручене робе:</w:t>
            </w:r>
          </w:p>
        </w:tc>
        <w:tc>
          <w:tcPr>
            <w:tcW w:w="2160" w:type="dxa"/>
            <w:tcBorders>
              <w:top w:val="single" w:sz="4" w:space="0" w:color="auto"/>
              <w:left w:val="single" w:sz="4" w:space="0" w:color="auto"/>
              <w:bottom w:val="single" w:sz="4" w:space="0" w:color="auto"/>
              <w:right w:val="single" w:sz="4" w:space="0" w:color="auto"/>
            </w:tcBorders>
          </w:tcPr>
          <w:p w14:paraId="77356FCF" w14:textId="77777777" w:rsidR="00365C29" w:rsidRPr="00365C29" w:rsidRDefault="00365C29" w:rsidP="00365C29">
            <w:pPr>
              <w:jc w:val="center"/>
              <w:rPr>
                <w:b/>
                <w:lang w:val="sr-Latn-RS"/>
              </w:rPr>
            </w:pPr>
          </w:p>
          <w:p w14:paraId="580F5135" w14:textId="77777777" w:rsidR="00365C29" w:rsidRPr="00365C29" w:rsidRDefault="00365C29" w:rsidP="00365C29">
            <w:pPr>
              <w:jc w:val="center"/>
              <w:rPr>
                <w:b/>
                <w:lang w:val="sr-Latn-RS"/>
              </w:rPr>
            </w:pPr>
            <w:r w:rsidRPr="00365C29">
              <w:rPr>
                <w:b/>
                <w:lang w:val="sr-Latn-RS"/>
              </w:rPr>
              <w:t xml:space="preserve">Контакт </w:t>
            </w:r>
            <w:r w:rsidRPr="00365C29">
              <w:rPr>
                <w:b/>
                <w:lang w:val="sr-Cyrl-RS"/>
              </w:rPr>
              <w:t xml:space="preserve">(име и телефон, </w:t>
            </w:r>
            <w:r w:rsidRPr="00365C29">
              <w:rPr>
                <w:b/>
                <w:lang w:val="sr-Latn-RS"/>
              </w:rPr>
              <w:t>ранијег купца:</w:t>
            </w:r>
          </w:p>
        </w:tc>
      </w:tr>
      <w:tr w:rsidR="00365C29" w:rsidRPr="00365C29" w14:paraId="0BAB1A65" w14:textId="77777777" w:rsidTr="00923E2B">
        <w:trPr>
          <w:trHeight w:val="705"/>
        </w:trPr>
        <w:tc>
          <w:tcPr>
            <w:tcW w:w="836" w:type="dxa"/>
          </w:tcPr>
          <w:p w14:paraId="6B992B1C" w14:textId="77777777" w:rsidR="00365C29" w:rsidRPr="00365C29" w:rsidRDefault="00365C29" w:rsidP="00365C29">
            <w:pPr>
              <w:jc w:val="center"/>
            </w:pPr>
            <w:r w:rsidRPr="00365C29">
              <w:t>1.</w:t>
            </w:r>
          </w:p>
        </w:tc>
        <w:tc>
          <w:tcPr>
            <w:tcW w:w="1985" w:type="dxa"/>
          </w:tcPr>
          <w:p w14:paraId="6E17C409" w14:textId="77777777" w:rsidR="00365C29" w:rsidRPr="00365C29" w:rsidRDefault="00365C29" w:rsidP="00365C29"/>
          <w:p w14:paraId="20C878A5" w14:textId="77777777" w:rsidR="00365C29" w:rsidRPr="00365C29" w:rsidRDefault="00365C29" w:rsidP="00365C29"/>
          <w:p w14:paraId="45C910A8" w14:textId="77777777" w:rsidR="00365C29" w:rsidRPr="00365C29" w:rsidRDefault="00365C29" w:rsidP="00365C29"/>
        </w:tc>
        <w:tc>
          <w:tcPr>
            <w:tcW w:w="1986" w:type="dxa"/>
          </w:tcPr>
          <w:p w14:paraId="4D90D825" w14:textId="77777777" w:rsidR="00365C29" w:rsidRPr="00365C29" w:rsidRDefault="00365C29" w:rsidP="00365C29"/>
          <w:p w14:paraId="48C0D87C" w14:textId="77777777" w:rsidR="00365C29" w:rsidRPr="00365C29" w:rsidRDefault="00365C29" w:rsidP="00365C29"/>
          <w:p w14:paraId="293DED1B" w14:textId="77777777" w:rsidR="00365C29" w:rsidRPr="00365C29" w:rsidRDefault="00365C29" w:rsidP="00365C29"/>
        </w:tc>
        <w:tc>
          <w:tcPr>
            <w:tcW w:w="2047" w:type="dxa"/>
          </w:tcPr>
          <w:p w14:paraId="47BDF967" w14:textId="77777777" w:rsidR="00365C29" w:rsidRPr="00365C29" w:rsidRDefault="00365C29" w:rsidP="00365C29"/>
          <w:p w14:paraId="5E15C107" w14:textId="77777777" w:rsidR="00365C29" w:rsidRPr="00365C29" w:rsidRDefault="00365C29" w:rsidP="00365C29"/>
          <w:p w14:paraId="039B16DE" w14:textId="77777777" w:rsidR="00365C29" w:rsidRPr="00365C29" w:rsidRDefault="00365C29" w:rsidP="00365C29"/>
        </w:tc>
        <w:tc>
          <w:tcPr>
            <w:tcW w:w="2160" w:type="dxa"/>
          </w:tcPr>
          <w:p w14:paraId="6FC8F6A5" w14:textId="77777777" w:rsidR="00365C29" w:rsidRPr="00365C29" w:rsidRDefault="00365C29" w:rsidP="00365C29"/>
        </w:tc>
      </w:tr>
      <w:tr w:rsidR="00365C29" w:rsidRPr="00365C29" w14:paraId="04DAC8F2" w14:textId="77777777" w:rsidTr="00923E2B">
        <w:trPr>
          <w:trHeight w:val="731"/>
        </w:trPr>
        <w:tc>
          <w:tcPr>
            <w:tcW w:w="836" w:type="dxa"/>
          </w:tcPr>
          <w:p w14:paraId="3E20514F" w14:textId="77777777" w:rsidR="00365C29" w:rsidRPr="00365C29" w:rsidRDefault="00365C29" w:rsidP="00365C29">
            <w:pPr>
              <w:jc w:val="center"/>
            </w:pPr>
            <w:r w:rsidRPr="00365C29">
              <w:t>2.</w:t>
            </w:r>
          </w:p>
        </w:tc>
        <w:tc>
          <w:tcPr>
            <w:tcW w:w="1985" w:type="dxa"/>
          </w:tcPr>
          <w:p w14:paraId="78DC1B83" w14:textId="77777777" w:rsidR="00365C29" w:rsidRPr="00365C29" w:rsidRDefault="00365C29" w:rsidP="00365C29"/>
          <w:p w14:paraId="2F186C4C" w14:textId="77777777" w:rsidR="00365C29" w:rsidRPr="00365C29" w:rsidRDefault="00365C29" w:rsidP="00365C29"/>
          <w:p w14:paraId="56FF7540" w14:textId="77777777" w:rsidR="00365C29" w:rsidRPr="00365C29" w:rsidRDefault="00365C29" w:rsidP="00365C29"/>
        </w:tc>
        <w:tc>
          <w:tcPr>
            <w:tcW w:w="1986" w:type="dxa"/>
          </w:tcPr>
          <w:p w14:paraId="214209B2" w14:textId="77777777" w:rsidR="00365C29" w:rsidRPr="00365C29" w:rsidRDefault="00365C29" w:rsidP="00365C29"/>
          <w:p w14:paraId="7D7AA549" w14:textId="77777777" w:rsidR="00365C29" w:rsidRPr="00365C29" w:rsidRDefault="00365C29" w:rsidP="00365C29"/>
          <w:p w14:paraId="6523E77D" w14:textId="77777777" w:rsidR="00365C29" w:rsidRPr="00365C29" w:rsidRDefault="00365C29" w:rsidP="00365C29"/>
        </w:tc>
        <w:tc>
          <w:tcPr>
            <w:tcW w:w="2047" w:type="dxa"/>
          </w:tcPr>
          <w:p w14:paraId="2D749DEC" w14:textId="77777777" w:rsidR="00365C29" w:rsidRPr="00365C29" w:rsidRDefault="00365C29" w:rsidP="00365C29"/>
          <w:p w14:paraId="6DDB35B5" w14:textId="77777777" w:rsidR="00365C29" w:rsidRPr="00365C29" w:rsidRDefault="00365C29" w:rsidP="00365C29"/>
          <w:p w14:paraId="0DA84BD4" w14:textId="77777777" w:rsidR="00365C29" w:rsidRPr="00365C29" w:rsidRDefault="00365C29" w:rsidP="00365C29"/>
        </w:tc>
        <w:tc>
          <w:tcPr>
            <w:tcW w:w="2160" w:type="dxa"/>
          </w:tcPr>
          <w:p w14:paraId="0C71CD39" w14:textId="77777777" w:rsidR="00365C29" w:rsidRPr="00365C29" w:rsidRDefault="00365C29" w:rsidP="00365C29"/>
        </w:tc>
      </w:tr>
      <w:tr w:rsidR="00365C29" w:rsidRPr="00365C29" w14:paraId="31FEAEF3" w14:textId="77777777" w:rsidTr="00923E2B">
        <w:trPr>
          <w:trHeight w:val="757"/>
        </w:trPr>
        <w:tc>
          <w:tcPr>
            <w:tcW w:w="836" w:type="dxa"/>
            <w:tcBorders>
              <w:top w:val="single" w:sz="4" w:space="0" w:color="auto"/>
              <w:left w:val="single" w:sz="4" w:space="0" w:color="auto"/>
              <w:bottom w:val="single" w:sz="4" w:space="0" w:color="auto"/>
              <w:right w:val="single" w:sz="4" w:space="0" w:color="auto"/>
            </w:tcBorders>
            <w:vAlign w:val="center"/>
          </w:tcPr>
          <w:p w14:paraId="585B9918" w14:textId="77777777" w:rsidR="00365C29" w:rsidRPr="00365C29" w:rsidRDefault="00365C29" w:rsidP="00365C29">
            <w:pPr>
              <w:jc w:val="center"/>
            </w:pPr>
            <w:r w:rsidRPr="00365C29">
              <w:t>3.</w:t>
            </w:r>
          </w:p>
        </w:tc>
        <w:tc>
          <w:tcPr>
            <w:tcW w:w="1985" w:type="dxa"/>
            <w:tcBorders>
              <w:top w:val="single" w:sz="4" w:space="0" w:color="auto"/>
              <w:left w:val="single" w:sz="4" w:space="0" w:color="auto"/>
              <w:bottom w:val="single" w:sz="4" w:space="0" w:color="auto"/>
              <w:right w:val="single" w:sz="4" w:space="0" w:color="auto"/>
            </w:tcBorders>
          </w:tcPr>
          <w:p w14:paraId="4D0D1BDD" w14:textId="77777777" w:rsidR="00365C29" w:rsidRPr="00365C29" w:rsidRDefault="00365C29" w:rsidP="00365C29"/>
          <w:p w14:paraId="0AF2C794" w14:textId="77777777" w:rsidR="00365C29" w:rsidRPr="00365C29" w:rsidRDefault="00365C29" w:rsidP="00365C29"/>
        </w:tc>
        <w:tc>
          <w:tcPr>
            <w:tcW w:w="1986" w:type="dxa"/>
            <w:tcBorders>
              <w:top w:val="single" w:sz="4" w:space="0" w:color="auto"/>
              <w:left w:val="single" w:sz="4" w:space="0" w:color="auto"/>
              <w:bottom w:val="single" w:sz="4" w:space="0" w:color="auto"/>
              <w:right w:val="single" w:sz="4" w:space="0" w:color="auto"/>
            </w:tcBorders>
          </w:tcPr>
          <w:p w14:paraId="1EDF2786" w14:textId="77777777" w:rsidR="00365C29" w:rsidRPr="00365C29" w:rsidRDefault="00365C29" w:rsidP="00365C29"/>
          <w:p w14:paraId="71FC0057" w14:textId="77777777" w:rsidR="00365C29" w:rsidRPr="00365C29" w:rsidRDefault="00365C29" w:rsidP="00365C29"/>
        </w:tc>
        <w:tc>
          <w:tcPr>
            <w:tcW w:w="2047" w:type="dxa"/>
            <w:tcBorders>
              <w:top w:val="single" w:sz="4" w:space="0" w:color="auto"/>
              <w:left w:val="single" w:sz="4" w:space="0" w:color="auto"/>
              <w:bottom w:val="single" w:sz="4" w:space="0" w:color="auto"/>
              <w:right w:val="single" w:sz="4" w:space="0" w:color="auto"/>
            </w:tcBorders>
          </w:tcPr>
          <w:p w14:paraId="6BA60070" w14:textId="77777777" w:rsidR="00365C29" w:rsidRPr="00365C29" w:rsidRDefault="00365C29" w:rsidP="00365C29"/>
          <w:p w14:paraId="5A6BCC2F" w14:textId="77777777" w:rsidR="00365C29" w:rsidRPr="00365C29" w:rsidRDefault="00365C29" w:rsidP="00365C29"/>
        </w:tc>
        <w:tc>
          <w:tcPr>
            <w:tcW w:w="2160" w:type="dxa"/>
            <w:tcBorders>
              <w:top w:val="single" w:sz="4" w:space="0" w:color="auto"/>
              <w:left w:val="single" w:sz="4" w:space="0" w:color="auto"/>
              <w:bottom w:val="single" w:sz="4" w:space="0" w:color="auto"/>
              <w:right w:val="single" w:sz="4" w:space="0" w:color="auto"/>
            </w:tcBorders>
          </w:tcPr>
          <w:p w14:paraId="74851EE2" w14:textId="77777777" w:rsidR="00365C29" w:rsidRPr="00365C29" w:rsidRDefault="00365C29" w:rsidP="00365C29"/>
        </w:tc>
      </w:tr>
      <w:tr w:rsidR="00365C29" w:rsidRPr="00365C29" w14:paraId="3C6C2DA8" w14:textId="77777777" w:rsidTr="00923E2B">
        <w:trPr>
          <w:trHeight w:val="757"/>
        </w:trPr>
        <w:tc>
          <w:tcPr>
            <w:tcW w:w="836" w:type="dxa"/>
            <w:tcBorders>
              <w:top w:val="single" w:sz="4" w:space="0" w:color="auto"/>
              <w:left w:val="single" w:sz="4" w:space="0" w:color="auto"/>
              <w:bottom w:val="single" w:sz="4" w:space="0" w:color="auto"/>
              <w:right w:val="single" w:sz="4" w:space="0" w:color="auto"/>
            </w:tcBorders>
            <w:vAlign w:val="center"/>
          </w:tcPr>
          <w:p w14:paraId="128A7B05" w14:textId="77777777" w:rsidR="00365C29" w:rsidRPr="00365C29" w:rsidRDefault="00365C29" w:rsidP="00365C29">
            <w:pPr>
              <w:jc w:val="center"/>
              <w:rPr>
                <w:lang w:val="sr-Latn-RS"/>
              </w:rPr>
            </w:pPr>
            <w:r w:rsidRPr="00365C29">
              <w:rPr>
                <w:lang w:val="sr-Latn-RS"/>
              </w:rPr>
              <w:t>4</w:t>
            </w:r>
          </w:p>
        </w:tc>
        <w:tc>
          <w:tcPr>
            <w:tcW w:w="1985" w:type="dxa"/>
            <w:tcBorders>
              <w:top w:val="single" w:sz="4" w:space="0" w:color="auto"/>
              <w:left w:val="single" w:sz="4" w:space="0" w:color="auto"/>
              <w:bottom w:val="single" w:sz="4" w:space="0" w:color="auto"/>
              <w:right w:val="single" w:sz="4" w:space="0" w:color="auto"/>
            </w:tcBorders>
          </w:tcPr>
          <w:p w14:paraId="659E2104" w14:textId="77777777" w:rsidR="00365C29" w:rsidRPr="00365C29" w:rsidRDefault="00365C29" w:rsidP="00365C29"/>
        </w:tc>
        <w:tc>
          <w:tcPr>
            <w:tcW w:w="1986" w:type="dxa"/>
            <w:tcBorders>
              <w:top w:val="single" w:sz="4" w:space="0" w:color="auto"/>
              <w:left w:val="single" w:sz="4" w:space="0" w:color="auto"/>
              <w:bottom w:val="single" w:sz="4" w:space="0" w:color="auto"/>
              <w:right w:val="single" w:sz="4" w:space="0" w:color="auto"/>
            </w:tcBorders>
          </w:tcPr>
          <w:p w14:paraId="7E658B1D" w14:textId="77777777" w:rsidR="00365C29" w:rsidRPr="00365C29" w:rsidRDefault="00365C29" w:rsidP="00365C29"/>
        </w:tc>
        <w:tc>
          <w:tcPr>
            <w:tcW w:w="2047" w:type="dxa"/>
            <w:tcBorders>
              <w:top w:val="single" w:sz="4" w:space="0" w:color="auto"/>
              <w:left w:val="single" w:sz="4" w:space="0" w:color="auto"/>
              <w:bottom w:val="single" w:sz="4" w:space="0" w:color="auto"/>
              <w:right w:val="single" w:sz="4" w:space="0" w:color="auto"/>
            </w:tcBorders>
          </w:tcPr>
          <w:p w14:paraId="1896D09F" w14:textId="77777777" w:rsidR="00365C29" w:rsidRPr="00365C29" w:rsidRDefault="00365C29" w:rsidP="00365C29"/>
        </w:tc>
        <w:tc>
          <w:tcPr>
            <w:tcW w:w="2160" w:type="dxa"/>
            <w:tcBorders>
              <w:top w:val="single" w:sz="4" w:space="0" w:color="auto"/>
              <w:left w:val="single" w:sz="4" w:space="0" w:color="auto"/>
              <w:bottom w:val="single" w:sz="4" w:space="0" w:color="auto"/>
              <w:right w:val="single" w:sz="4" w:space="0" w:color="auto"/>
            </w:tcBorders>
          </w:tcPr>
          <w:p w14:paraId="6CCE2B9E" w14:textId="77777777" w:rsidR="00365C29" w:rsidRPr="00365C29" w:rsidRDefault="00365C29" w:rsidP="00365C29"/>
        </w:tc>
      </w:tr>
      <w:tr w:rsidR="00365C29" w:rsidRPr="00365C29" w14:paraId="033E9334" w14:textId="77777777" w:rsidTr="00923E2B">
        <w:trPr>
          <w:trHeight w:val="757"/>
        </w:trPr>
        <w:tc>
          <w:tcPr>
            <w:tcW w:w="836" w:type="dxa"/>
            <w:tcBorders>
              <w:top w:val="single" w:sz="4" w:space="0" w:color="auto"/>
              <w:left w:val="single" w:sz="4" w:space="0" w:color="auto"/>
              <w:bottom w:val="single" w:sz="4" w:space="0" w:color="auto"/>
              <w:right w:val="single" w:sz="4" w:space="0" w:color="auto"/>
            </w:tcBorders>
            <w:vAlign w:val="center"/>
          </w:tcPr>
          <w:p w14:paraId="1D20572E" w14:textId="77777777" w:rsidR="00365C29" w:rsidRPr="00365C29" w:rsidRDefault="00365C29" w:rsidP="00365C29">
            <w:pPr>
              <w:jc w:val="center"/>
              <w:rPr>
                <w:lang w:val="sr-Cyrl-RS"/>
              </w:rPr>
            </w:pPr>
            <w:r w:rsidRPr="00365C29">
              <w:rPr>
                <w:lang w:val="sr-Cyrl-RS"/>
              </w:rPr>
              <w:t>....</w:t>
            </w:r>
          </w:p>
        </w:tc>
        <w:tc>
          <w:tcPr>
            <w:tcW w:w="1985" w:type="dxa"/>
            <w:tcBorders>
              <w:top w:val="single" w:sz="4" w:space="0" w:color="auto"/>
              <w:left w:val="single" w:sz="4" w:space="0" w:color="auto"/>
              <w:bottom w:val="single" w:sz="4" w:space="0" w:color="auto"/>
              <w:right w:val="single" w:sz="4" w:space="0" w:color="auto"/>
            </w:tcBorders>
          </w:tcPr>
          <w:p w14:paraId="7CBD4EAF" w14:textId="77777777" w:rsidR="00365C29" w:rsidRPr="00365C29" w:rsidRDefault="00365C29" w:rsidP="00365C29"/>
        </w:tc>
        <w:tc>
          <w:tcPr>
            <w:tcW w:w="1986" w:type="dxa"/>
            <w:tcBorders>
              <w:top w:val="single" w:sz="4" w:space="0" w:color="auto"/>
              <w:left w:val="single" w:sz="4" w:space="0" w:color="auto"/>
              <w:bottom w:val="single" w:sz="4" w:space="0" w:color="auto"/>
              <w:right w:val="single" w:sz="4" w:space="0" w:color="auto"/>
            </w:tcBorders>
          </w:tcPr>
          <w:p w14:paraId="05807AA7" w14:textId="77777777" w:rsidR="00365C29" w:rsidRPr="00365C29" w:rsidRDefault="00365C29" w:rsidP="00365C29"/>
        </w:tc>
        <w:tc>
          <w:tcPr>
            <w:tcW w:w="2047" w:type="dxa"/>
            <w:tcBorders>
              <w:top w:val="single" w:sz="4" w:space="0" w:color="auto"/>
              <w:left w:val="single" w:sz="4" w:space="0" w:color="auto"/>
              <w:bottom w:val="single" w:sz="4" w:space="0" w:color="auto"/>
              <w:right w:val="single" w:sz="4" w:space="0" w:color="auto"/>
            </w:tcBorders>
          </w:tcPr>
          <w:p w14:paraId="2CEDFB83" w14:textId="77777777" w:rsidR="00365C29" w:rsidRPr="00365C29" w:rsidRDefault="00365C29" w:rsidP="00365C29"/>
        </w:tc>
        <w:tc>
          <w:tcPr>
            <w:tcW w:w="2160" w:type="dxa"/>
            <w:tcBorders>
              <w:top w:val="single" w:sz="4" w:space="0" w:color="auto"/>
              <w:left w:val="single" w:sz="4" w:space="0" w:color="auto"/>
              <w:bottom w:val="single" w:sz="4" w:space="0" w:color="auto"/>
              <w:right w:val="single" w:sz="4" w:space="0" w:color="auto"/>
            </w:tcBorders>
          </w:tcPr>
          <w:p w14:paraId="40D695D3" w14:textId="77777777" w:rsidR="00365C29" w:rsidRPr="00365C29" w:rsidRDefault="00365C29" w:rsidP="00365C29"/>
        </w:tc>
      </w:tr>
      <w:tr w:rsidR="00365C29" w:rsidRPr="00365C29" w14:paraId="11D186D4" w14:textId="77777777" w:rsidTr="00923E2B">
        <w:trPr>
          <w:trHeight w:val="757"/>
        </w:trPr>
        <w:tc>
          <w:tcPr>
            <w:tcW w:w="836" w:type="dxa"/>
            <w:tcBorders>
              <w:top w:val="single" w:sz="4" w:space="0" w:color="auto"/>
              <w:left w:val="single" w:sz="4" w:space="0" w:color="auto"/>
              <w:bottom w:val="single" w:sz="4" w:space="0" w:color="auto"/>
              <w:right w:val="single" w:sz="4" w:space="0" w:color="auto"/>
            </w:tcBorders>
            <w:vAlign w:val="center"/>
          </w:tcPr>
          <w:p w14:paraId="12A1D350" w14:textId="77777777" w:rsidR="00365C29" w:rsidRPr="00365C29" w:rsidRDefault="00365C29" w:rsidP="00365C29">
            <w:pPr>
              <w:jc w:val="center"/>
              <w:rPr>
                <w:lang w:val="sr-Latn-RS"/>
              </w:rPr>
            </w:pPr>
            <w:r w:rsidRPr="00365C29">
              <w:rPr>
                <w:lang w:val="sr-Latn-RS"/>
              </w:rPr>
              <w:t>...</w:t>
            </w:r>
          </w:p>
        </w:tc>
        <w:tc>
          <w:tcPr>
            <w:tcW w:w="1985" w:type="dxa"/>
            <w:tcBorders>
              <w:top w:val="single" w:sz="4" w:space="0" w:color="auto"/>
              <w:left w:val="single" w:sz="4" w:space="0" w:color="auto"/>
              <w:bottom w:val="single" w:sz="4" w:space="0" w:color="auto"/>
              <w:right w:val="single" w:sz="4" w:space="0" w:color="auto"/>
            </w:tcBorders>
          </w:tcPr>
          <w:p w14:paraId="653457FD" w14:textId="77777777" w:rsidR="00365C29" w:rsidRPr="00365C29" w:rsidRDefault="00365C29" w:rsidP="00365C29"/>
        </w:tc>
        <w:tc>
          <w:tcPr>
            <w:tcW w:w="1986" w:type="dxa"/>
            <w:tcBorders>
              <w:top w:val="single" w:sz="4" w:space="0" w:color="auto"/>
              <w:left w:val="single" w:sz="4" w:space="0" w:color="auto"/>
              <w:bottom w:val="single" w:sz="4" w:space="0" w:color="auto"/>
              <w:right w:val="single" w:sz="4" w:space="0" w:color="auto"/>
            </w:tcBorders>
          </w:tcPr>
          <w:p w14:paraId="24207109" w14:textId="77777777" w:rsidR="00365C29" w:rsidRPr="00365C29" w:rsidRDefault="00365C29" w:rsidP="00365C29"/>
        </w:tc>
        <w:tc>
          <w:tcPr>
            <w:tcW w:w="2047" w:type="dxa"/>
            <w:tcBorders>
              <w:top w:val="single" w:sz="4" w:space="0" w:color="auto"/>
              <w:left w:val="single" w:sz="4" w:space="0" w:color="auto"/>
              <w:bottom w:val="single" w:sz="4" w:space="0" w:color="auto"/>
              <w:right w:val="single" w:sz="4" w:space="0" w:color="auto"/>
            </w:tcBorders>
          </w:tcPr>
          <w:p w14:paraId="0B9D1DDF" w14:textId="77777777" w:rsidR="00365C29" w:rsidRPr="00365C29" w:rsidRDefault="00365C29" w:rsidP="00365C29"/>
        </w:tc>
        <w:tc>
          <w:tcPr>
            <w:tcW w:w="2160" w:type="dxa"/>
            <w:tcBorders>
              <w:top w:val="single" w:sz="4" w:space="0" w:color="auto"/>
              <w:left w:val="single" w:sz="4" w:space="0" w:color="auto"/>
              <w:bottom w:val="single" w:sz="4" w:space="0" w:color="auto"/>
              <w:right w:val="single" w:sz="4" w:space="0" w:color="auto"/>
            </w:tcBorders>
          </w:tcPr>
          <w:p w14:paraId="258F9EF3" w14:textId="77777777" w:rsidR="00365C29" w:rsidRPr="00365C29" w:rsidRDefault="00365C29" w:rsidP="00365C29"/>
        </w:tc>
      </w:tr>
      <w:tr w:rsidR="00365C29" w:rsidRPr="00365C29" w14:paraId="19ED7C81" w14:textId="77777777" w:rsidTr="00923E2B">
        <w:trPr>
          <w:trHeight w:val="757"/>
        </w:trPr>
        <w:tc>
          <w:tcPr>
            <w:tcW w:w="836" w:type="dxa"/>
            <w:tcBorders>
              <w:top w:val="single" w:sz="4" w:space="0" w:color="auto"/>
              <w:left w:val="single" w:sz="4" w:space="0" w:color="auto"/>
              <w:bottom w:val="single" w:sz="4" w:space="0" w:color="auto"/>
              <w:right w:val="single" w:sz="4" w:space="0" w:color="auto"/>
            </w:tcBorders>
            <w:vAlign w:val="center"/>
          </w:tcPr>
          <w:p w14:paraId="2E2E2F7C" w14:textId="77777777" w:rsidR="00365C29" w:rsidRPr="00365C29" w:rsidRDefault="00365C29" w:rsidP="00365C29">
            <w:pPr>
              <w:jc w:val="center"/>
              <w:rPr>
                <w:lang w:val="sr-Latn-RS"/>
              </w:rPr>
            </w:pPr>
            <w:r w:rsidRPr="00365C29">
              <w:rPr>
                <w:lang w:val="sr-Latn-RS"/>
              </w:rPr>
              <w:t>н</w:t>
            </w:r>
          </w:p>
        </w:tc>
        <w:tc>
          <w:tcPr>
            <w:tcW w:w="1985" w:type="dxa"/>
            <w:tcBorders>
              <w:top w:val="single" w:sz="4" w:space="0" w:color="auto"/>
              <w:left w:val="single" w:sz="4" w:space="0" w:color="auto"/>
              <w:bottom w:val="single" w:sz="4" w:space="0" w:color="auto"/>
              <w:right w:val="single" w:sz="4" w:space="0" w:color="auto"/>
            </w:tcBorders>
          </w:tcPr>
          <w:p w14:paraId="3CE071ED" w14:textId="77777777" w:rsidR="00365C29" w:rsidRPr="00365C29" w:rsidRDefault="00365C29" w:rsidP="00365C29"/>
        </w:tc>
        <w:tc>
          <w:tcPr>
            <w:tcW w:w="1986" w:type="dxa"/>
            <w:tcBorders>
              <w:top w:val="single" w:sz="4" w:space="0" w:color="auto"/>
              <w:left w:val="single" w:sz="4" w:space="0" w:color="auto"/>
              <w:bottom w:val="single" w:sz="4" w:space="0" w:color="auto"/>
              <w:right w:val="single" w:sz="4" w:space="0" w:color="auto"/>
            </w:tcBorders>
          </w:tcPr>
          <w:p w14:paraId="097F6EB0" w14:textId="77777777" w:rsidR="00365C29" w:rsidRPr="00365C29" w:rsidRDefault="00365C29" w:rsidP="00365C29"/>
        </w:tc>
        <w:tc>
          <w:tcPr>
            <w:tcW w:w="2047" w:type="dxa"/>
            <w:tcBorders>
              <w:top w:val="single" w:sz="4" w:space="0" w:color="auto"/>
              <w:left w:val="single" w:sz="4" w:space="0" w:color="auto"/>
              <w:bottom w:val="single" w:sz="4" w:space="0" w:color="auto"/>
              <w:right w:val="single" w:sz="4" w:space="0" w:color="auto"/>
            </w:tcBorders>
          </w:tcPr>
          <w:p w14:paraId="78C60464" w14:textId="77777777" w:rsidR="00365C29" w:rsidRPr="00365C29" w:rsidRDefault="00365C29" w:rsidP="00365C29"/>
        </w:tc>
        <w:tc>
          <w:tcPr>
            <w:tcW w:w="2160" w:type="dxa"/>
            <w:tcBorders>
              <w:top w:val="single" w:sz="4" w:space="0" w:color="auto"/>
              <w:left w:val="single" w:sz="4" w:space="0" w:color="auto"/>
              <w:bottom w:val="single" w:sz="4" w:space="0" w:color="auto"/>
              <w:right w:val="single" w:sz="4" w:space="0" w:color="auto"/>
            </w:tcBorders>
          </w:tcPr>
          <w:p w14:paraId="5FA361D8" w14:textId="77777777" w:rsidR="00365C29" w:rsidRPr="00365C29" w:rsidRDefault="00365C29" w:rsidP="00365C29"/>
        </w:tc>
      </w:tr>
    </w:tbl>
    <w:p w14:paraId="46CE1CF5" w14:textId="77777777" w:rsidR="00365C29" w:rsidRPr="00365C29" w:rsidRDefault="00365C29" w:rsidP="00365C29">
      <w:pPr>
        <w:rPr>
          <w:highlight w:val="yellow"/>
        </w:rPr>
      </w:pPr>
    </w:p>
    <w:tbl>
      <w:tblPr>
        <w:tblW w:w="0" w:type="auto"/>
        <w:jc w:val="center"/>
        <w:tblLook w:val="01E0" w:firstRow="1" w:lastRow="1" w:firstColumn="1" w:lastColumn="1" w:noHBand="0" w:noVBand="0"/>
      </w:tblPr>
      <w:tblGrid>
        <w:gridCol w:w="3492"/>
        <w:gridCol w:w="1909"/>
        <w:gridCol w:w="3628"/>
      </w:tblGrid>
      <w:tr w:rsidR="00365C29" w:rsidRPr="00365C29" w14:paraId="3162AA3C" w14:textId="77777777" w:rsidTr="00923E2B">
        <w:trPr>
          <w:jc w:val="center"/>
        </w:trPr>
        <w:tc>
          <w:tcPr>
            <w:tcW w:w="3652" w:type="dxa"/>
          </w:tcPr>
          <w:p w14:paraId="6C39B067" w14:textId="77777777" w:rsidR="00365C29" w:rsidRPr="00365C29" w:rsidRDefault="00365C29" w:rsidP="00365C29">
            <w:pPr>
              <w:jc w:val="center"/>
            </w:pPr>
            <w:r w:rsidRPr="00365C29">
              <w:t>Датум:</w:t>
            </w:r>
          </w:p>
        </w:tc>
        <w:tc>
          <w:tcPr>
            <w:tcW w:w="1985" w:type="dxa"/>
          </w:tcPr>
          <w:p w14:paraId="7C31519B" w14:textId="77777777" w:rsidR="00365C29" w:rsidRPr="00365C29" w:rsidRDefault="00365C29" w:rsidP="00365C29">
            <w:pPr>
              <w:jc w:val="center"/>
            </w:pPr>
            <w:r w:rsidRPr="00365C29">
              <w:t>М.П.</w:t>
            </w:r>
          </w:p>
        </w:tc>
        <w:tc>
          <w:tcPr>
            <w:tcW w:w="3782" w:type="dxa"/>
          </w:tcPr>
          <w:p w14:paraId="0B14A09F" w14:textId="77777777" w:rsidR="00365C29" w:rsidRPr="00365C29" w:rsidRDefault="00365C29" w:rsidP="00365C29">
            <w:pPr>
              <w:jc w:val="center"/>
            </w:pPr>
            <w:r w:rsidRPr="00365C29">
              <w:t>Понуђач:</w:t>
            </w:r>
          </w:p>
        </w:tc>
      </w:tr>
    </w:tbl>
    <w:p w14:paraId="31299BA9" w14:textId="77777777" w:rsidR="00365C29" w:rsidRPr="00365C29" w:rsidRDefault="00365C29" w:rsidP="00365C29">
      <w:pPr>
        <w:tabs>
          <w:tab w:val="left" w:pos="567"/>
        </w:tabs>
        <w:spacing w:before="0"/>
        <w:rPr>
          <w:rFonts w:cs="Arial"/>
          <w:sz w:val="24"/>
          <w:szCs w:val="24"/>
          <w:lang w:val="sr-Cyrl-RS"/>
        </w:rPr>
      </w:pPr>
    </w:p>
    <w:p w14:paraId="24457066" w14:textId="77777777" w:rsidR="00365C29" w:rsidRPr="00365C29" w:rsidRDefault="00365C29" w:rsidP="00365C29">
      <w:pPr>
        <w:tabs>
          <w:tab w:val="left" w:pos="567"/>
        </w:tabs>
        <w:spacing w:before="0"/>
        <w:rPr>
          <w:rFonts w:cs="Arial"/>
          <w:sz w:val="24"/>
          <w:szCs w:val="24"/>
        </w:rPr>
      </w:pPr>
    </w:p>
    <w:p w14:paraId="16F5AFE8" w14:textId="77777777" w:rsidR="00365C29" w:rsidRPr="00365C29" w:rsidRDefault="00365C29" w:rsidP="00365C29">
      <w:pPr>
        <w:tabs>
          <w:tab w:val="left" w:pos="567"/>
        </w:tabs>
        <w:spacing w:before="0"/>
        <w:rPr>
          <w:rFont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65C29" w:rsidRPr="00365C29" w14:paraId="7696BD55" w14:textId="77777777" w:rsidTr="00923E2B">
        <w:trPr>
          <w:jc w:val="center"/>
        </w:trPr>
        <w:tc>
          <w:tcPr>
            <w:tcW w:w="3882" w:type="dxa"/>
            <w:tcBorders>
              <w:bottom w:val="single" w:sz="4" w:space="0" w:color="auto"/>
            </w:tcBorders>
          </w:tcPr>
          <w:p w14:paraId="6A6A0942" w14:textId="77777777" w:rsidR="00365C29" w:rsidRPr="00365C29" w:rsidRDefault="00365C29" w:rsidP="00365C29">
            <w:pPr>
              <w:spacing w:before="0"/>
              <w:jc w:val="center"/>
              <w:rPr>
                <w:rFonts w:cs="Arial"/>
                <w:sz w:val="24"/>
                <w:szCs w:val="24"/>
              </w:rPr>
            </w:pPr>
          </w:p>
        </w:tc>
        <w:tc>
          <w:tcPr>
            <w:tcW w:w="2127" w:type="dxa"/>
          </w:tcPr>
          <w:p w14:paraId="00F208BD" w14:textId="77777777" w:rsidR="00365C29" w:rsidRPr="00365C29" w:rsidRDefault="00365C29" w:rsidP="00365C29">
            <w:pPr>
              <w:spacing w:before="0"/>
              <w:jc w:val="center"/>
              <w:rPr>
                <w:rFonts w:cs="Arial"/>
                <w:sz w:val="24"/>
                <w:szCs w:val="24"/>
                <w:lang w:val="ru-RU"/>
              </w:rPr>
            </w:pPr>
          </w:p>
        </w:tc>
        <w:tc>
          <w:tcPr>
            <w:tcW w:w="4022" w:type="dxa"/>
            <w:tcBorders>
              <w:bottom w:val="single" w:sz="4" w:space="0" w:color="auto"/>
            </w:tcBorders>
          </w:tcPr>
          <w:p w14:paraId="6045F361" w14:textId="77777777" w:rsidR="00365C29" w:rsidRPr="00365C29" w:rsidRDefault="00365C29" w:rsidP="00365C29">
            <w:pPr>
              <w:spacing w:before="0"/>
              <w:jc w:val="center"/>
              <w:rPr>
                <w:rFonts w:cs="Arial"/>
                <w:sz w:val="24"/>
                <w:szCs w:val="24"/>
                <w:lang w:val="ru-RU"/>
              </w:rPr>
            </w:pPr>
          </w:p>
        </w:tc>
      </w:tr>
      <w:tr w:rsidR="00365C29" w:rsidRPr="00365C29" w14:paraId="5C5759E1" w14:textId="77777777" w:rsidTr="00923E2B">
        <w:trPr>
          <w:trHeight w:val="389"/>
          <w:jc w:val="center"/>
        </w:trPr>
        <w:tc>
          <w:tcPr>
            <w:tcW w:w="3882" w:type="dxa"/>
            <w:tcBorders>
              <w:top w:val="single" w:sz="4" w:space="0" w:color="auto"/>
            </w:tcBorders>
          </w:tcPr>
          <w:p w14:paraId="0FEA5D2B" w14:textId="77777777" w:rsidR="00365C29" w:rsidRPr="00365C29" w:rsidRDefault="00365C29" w:rsidP="00365C29">
            <w:pPr>
              <w:spacing w:before="0"/>
              <w:jc w:val="center"/>
              <w:rPr>
                <w:rFonts w:cs="Arial"/>
                <w:sz w:val="24"/>
                <w:szCs w:val="24"/>
              </w:rPr>
            </w:pPr>
          </w:p>
        </w:tc>
        <w:tc>
          <w:tcPr>
            <w:tcW w:w="2127" w:type="dxa"/>
          </w:tcPr>
          <w:p w14:paraId="2D04F4B1" w14:textId="77777777" w:rsidR="00365C29" w:rsidRPr="00365C29" w:rsidRDefault="00365C29" w:rsidP="00365C29">
            <w:pPr>
              <w:spacing w:before="0"/>
              <w:jc w:val="center"/>
              <w:rPr>
                <w:rFonts w:cs="Arial"/>
                <w:sz w:val="24"/>
                <w:szCs w:val="24"/>
                <w:lang w:val="ru-RU"/>
              </w:rPr>
            </w:pPr>
          </w:p>
        </w:tc>
        <w:tc>
          <w:tcPr>
            <w:tcW w:w="4022" w:type="dxa"/>
            <w:tcBorders>
              <w:top w:val="single" w:sz="4" w:space="0" w:color="auto"/>
            </w:tcBorders>
          </w:tcPr>
          <w:p w14:paraId="322BFB60" w14:textId="77777777" w:rsidR="00365C29" w:rsidRPr="00365C29" w:rsidRDefault="00365C29" w:rsidP="00365C29">
            <w:pPr>
              <w:spacing w:before="0"/>
              <w:jc w:val="center"/>
              <w:rPr>
                <w:rFonts w:cs="Arial"/>
                <w:sz w:val="24"/>
                <w:szCs w:val="24"/>
                <w:lang w:val="ru-RU"/>
              </w:rPr>
            </w:pPr>
          </w:p>
        </w:tc>
      </w:tr>
    </w:tbl>
    <w:p w14:paraId="1E1FFBEF" w14:textId="77777777" w:rsidR="00365C29" w:rsidRPr="00365C29" w:rsidRDefault="00365C29" w:rsidP="00365C29">
      <w:pPr>
        <w:tabs>
          <w:tab w:val="left" w:pos="567"/>
        </w:tabs>
        <w:spacing w:before="0"/>
        <w:rPr>
          <w:rFonts w:cs="Arial"/>
          <w:sz w:val="24"/>
          <w:szCs w:val="24"/>
        </w:rPr>
      </w:pPr>
    </w:p>
    <w:p w14:paraId="4C10C894" w14:textId="77777777" w:rsidR="00365C29" w:rsidRPr="00365C29" w:rsidRDefault="00365C29" w:rsidP="00365C29">
      <w:pPr>
        <w:tabs>
          <w:tab w:val="left" w:pos="567"/>
        </w:tabs>
        <w:spacing w:before="0"/>
        <w:rPr>
          <w:rFonts w:cs="Arial"/>
          <w:sz w:val="24"/>
          <w:szCs w:val="24"/>
        </w:rPr>
      </w:pPr>
    </w:p>
    <w:p w14:paraId="3AEBBDEB" w14:textId="77777777" w:rsidR="00365C29" w:rsidRPr="00365C29" w:rsidRDefault="00365C29" w:rsidP="00365C29">
      <w:pPr>
        <w:tabs>
          <w:tab w:val="left" w:pos="567"/>
        </w:tabs>
        <w:spacing w:before="0"/>
        <w:rPr>
          <w:rFonts w:cs="Arial"/>
          <w:sz w:val="24"/>
          <w:szCs w:val="24"/>
        </w:rPr>
      </w:pPr>
    </w:p>
    <w:p w14:paraId="00E1A649" w14:textId="77777777" w:rsidR="00365C29" w:rsidRPr="00365C29" w:rsidRDefault="00365C29" w:rsidP="00365C29">
      <w:pPr>
        <w:tabs>
          <w:tab w:val="left" w:pos="567"/>
        </w:tabs>
        <w:spacing w:before="0"/>
        <w:rPr>
          <w:rFonts w:cs="Arial"/>
          <w:sz w:val="24"/>
          <w:szCs w:val="24"/>
        </w:rPr>
      </w:pPr>
    </w:p>
    <w:p w14:paraId="6BB4DDB0" w14:textId="77777777" w:rsidR="00365C29" w:rsidRPr="00365C29" w:rsidRDefault="00365C29" w:rsidP="00365C29">
      <w:pPr>
        <w:tabs>
          <w:tab w:val="left" w:pos="567"/>
        </w:tabs>
        <w:spacing w:before="0"/>
        <w:rPr>
          <w:rFonts w:cs="Arial"/>
          <w:sz w:val="24"/>
          <w:szCs w:val="24"/>
        </w:rPr>
      </w:pPr>
    </w:p>
    <w:p w14:paraId="14A9985C" w14:textId="77777777" w:rsidR="00365C29" w:rsidRPr="00365C29" w:rsidRDefault="00365C29" w:rsidP="00365C29">
      <w:pPr>
        <w:tabs>
          <w:tab w:val="left" w:pos="567"/>
        </w:tabs>
        <w:spacing w:before="0"/>
        <w:rPr>
          <w:rFonts w:cs="Arial"/>
          <w:sz w:val="24"/>
          <w:szCs w:val="24"/>
        </w:rPr>
      </w:pPr>
    </w:p>
    <w:p w14:paraId="3AE6D296" w14:textId="704A85C1" w:rsidR="00365C29" w:rsidRPr="00365C29" w:rsidRDefault="00365C29" w:rsidP="00365C29">
      <w:pPr>
        <w:tabs>
          <w:tab w:val="left" w:pos="567"/>
        </w:tabs>
        <w:spacing w:before="0"/>
        <w:rPr>
          <w:rFonts w:cs="Arial"/>
          <w:sz w:val="24"/>
          <w:szCs w:val="24"/>
        </w:rPr>
      </w:pPr>
    </w:p>
    <w:p w14:paraId="122D41D4" w14:textId="77777777" w:rsidR="00F7227D" w:rsidRDefault="00F7227D" w:rsidP="00365C29">
      <w:pPr>
        <w:tabs>
          <w:tab w:val="left" w:pos="567"/>
        </w:tabs>
        <w:spacing w:before="0"/>
        <w:jc w:val="right"/>
        <w:rPr>
          <w:rFonts w:cs="Arial"/>
          <w:b/>
          <w:lang w:val="sr-Cyrl-RS"/>
        </w:rPr>
      </w:pPr>
    </w:p>
    <w:p w14:paraId="442998F0" w14:textId="41DE85A4" w:rsidR="00365C29" w:rsidRDefault="00365C29" w:rsidP="00365C29">
      <w:pPr>
        <w:tabs>
          <w:tab w:val="left" w:pos="567"/>
        </w:tabs>
        <w:spacing w:before="0"/>
        <w:jc w:val="right"/>
        <w:rPr>
          <w:rFonts w:cs="Arial"/>
          <w:b/>
          <w:lang w:val="sr-Cyrl-RS"/>
        </w:rPr>
      </w:pPr>
      <w:r w:rsidRPr="00365C29">
        <w:rPr>
          <w:rFonts w:cs="Arial"/>
          <w:b/>
          <w:lang w:val="sr-Cyrl-RS"/>
        </w:rPr>
        <w:t xml:space="preserve">ОБРАЗАЦ </w:t>
      </w:r>
      <w:r w:rsidR="00793A91">
        <w:rPr>
          <w:rFonts w:cs="Arial"/>
          <w:b/>
          <w:lang w:val="sr-Cyrl-RS"/>
        </w:rPr>
        <w:t xml:space="preserve"> 8</w:t>
      </w:r>
      <w:r w:rsidR="00F7227D" w:rsidRPr="00F7227D">
        <w:rPr>
          <w:rFonts w:cs="Arial"/>
          <w:b/>
          <w:lang w:val="sr-Cyrl-RS"/>
        </w:rPr>
        <w:t>.</w:t>
      </w:r>
    </w:p>
    <w:p w14:paraId="6A588F65" w14:textId="272983CD" w:rsidR="00F7227D" w:rsidRDefault="00F7227D" w:rsidP="00365C29">
      <w:pPr>
        <w:tabs>
          <w:tab w:val="left" w:pos="567"/>
        </w:tabs>
        <w:spacing w:before="0"/>
        <w:jc w:val="right"/>
        <w:rPr>
          <w:rFonts w:cs="Arial"/>
          <w:b/>
          <w:lang w:val="sr-Cyrl-RS"/>
        </w:rPr>
      </w:pPr>
    </w:p>
    <w:p w14:paraId="7EB21EE5" w14:textId="77777777" w:rsidR="00F7227D" w:rsidRPr="00365C29" w:rsidRDefault="00F7227D" w:rsidP="00365C29">
      <w:pPr>
        <w:tabs>
          <w:tab w:val="left" w:pos="567"/>
        </w:tabs>
        <w:spacing w:before="0"/>
        <w:jc w:val="right"/>
        <w:rPr>
          <w:rFonts w:cs="Arial"/>
          <w:b/>
          <w:lang w:val="sr-Cyrl-RS"/>
        </w:rPr>
      </w:pPr>
    </w:p>
    <w:p w14:paraId="0ADCFDDE" w14:textId="77777777" w:rsidR="00365C29" w:rsidRPr="00365C29" w:rsidRDefault="00365C29" w:rsidP="00365C29">
      <w:pPr>
        <w:tabs>
          <w:tab w:val="left" w:pos="567"/>
        </w:tabs>
        <w:spacing w:before="0"/>
        <w:rPr>
          <w:rFonts w:cs="Arial"/>
          <w:b/>
          <w:sz w:val="24"/>
          <w:szCs w:val="24"/>
          <w:lang w:val="sr-Cyrl-RS"/>
        </w:rPr>
      </w:pPr>
    </w:p>
    <w:p w14:paraId="5B03D67C" w14:textId="77777777" w:rsidR="00365C29" w:rsidRPr="00365C29" w:rsidRDefault="00365C29" w:rsidP="00365C29">
      <w:pPr>
        <w:tabs>
          <w:tab w:val="left" w:pos="567"/>
        </w:tabs>
        <w:spacing w:before="0"/>
        <w:jc w:val="center"/>
        <w:rPr>
          <w:rFonts w:cs="Arial"/>
          <w:b/>
          <w:lang w:val="sr-Cyrl-RS"/>
        </w:rPr>
      </w:pPr>
      <w:r w:rsidRPr="00365C29">
        <w:rPr>
          <w:rFonts w:cs="Arial"/>
          <w:b/>
          <w:lang w:val="sr-Cyrl-RS"/>
        </w:rPr>
        <w:t>Потврда ранијег Наручиоца/купца</w:t>
      </w:r>
    </w:p>
    <w:p w14:paraId="3D482CA9" w14:textId="77777777" w:rsidR="00365C29" w:rsidRPr="00365C29" w:rsidRDefault="00365C29" w:rsidP="00365C29">
      <w:pPr>
        <w:rPr>
          <w:rFonts w:cs="Arial"/>
        </w:rPr>
      </w:pPr>
    </w:p>
    <w:p w14:paraId="14E63287" w14:textId="77777777" w:rsidR="00365C29" w:rsidRPr="00365C29" w:rsidRDefault="00365C29" w:rsidP="00365C29">
      <w:pPr>
        <w:contextualSpacing/>
        <w:rPr>
          <w:rFonts w:cs="Arial"/>
          <w:b/>
          <w:bCs/>
          <w:lang w:val="sr-Cyrl-CS"/>
        </w:rPr>
      </w:pPr>
    </w:p>
    <w:p w14:paraId="04DB836E" w14:textId="2A57B227" w:rsidR="00365C29" w:rsidRPr="00365C29" w:rsidRDefault="00365C29" w:rsidP="00F7227D">
      <w:pPr>
        <w:rPr>
          <w:rFonts w:cs="Arial"/>
          <w:b/>
          <w:lang w:val="ru-RU"/>
        </w:rPr>
      </w:pPr>
    </w:p>
    <w:p w14:paraId="744DC2EA" w14:textId="77777777" w:rsidR="00365C29" w:rsidRPr="00365C29" w:rsidRDefault="00365C29" w:rsidP="00365C29">
      <w:pPr>
        <w:rPr>
          <w:rFonts w:cs="Arial"/>
          <w:lang w:val="ru-RU"/>
        </w:rPr>
      </w:pPr>
      <w:r w:rsidRPr="00365C29">
        <w:rPr>
          <w:rFonts w:cs="Arial"/>
          <w:lang w:val="ru-RU"/>
        </w:rPr>
        <w:t>Назив референтног наручиоца/купца:________________________________</w:t>
      </w:r>
    </w:p>
    <w:p w14:paraId="663B6E70" w14:textId="77777777" w:rsidR="00365C29" w:rsidRPr="00365C29" w:rsidRDefault="00365C29" w:rsidP="00365C29">
      <w:pPr>
        <w:rPr>
          <w:rFonts w:cs="Arial"/>
          <w:lang w:val="ru-RU"/>
        </w:rPr>
      </w:pPr>
      <w:r w:rsidRPr="00365C29">
        <w:rPr>
          <w:rFonts w:cs="Arial"/>
          <w:lang w:val="ru-RU"/>
        </w:rPr>
        <w:t>Седиште:_______________________________________________________</w:t>
      </w:r>
    </w:p>
    <w:p w14:paraId="11089A07" w14:textId="77777777" w:rsidR="00365C29" w:rsidRPr="00365C29" w:rsidRDefault="00365C29" w:rsidP="00365C29">
      <w:pPr>
        <w:rPr>
          <w:rFonts w:cs="Arial"/>
          <w:lang w:val="ru-RU"/>
        </w:rPr>
      </w:pPr>
      <w:r w:rsidRPr="00365C29">
        <w:rPr>
          <w:rFonts w:cs="Arial"/>
          <w:lang w:val="ru-RU"/>
        </w:rPr>
        <w:t>Улица и број:____________________________________________________</w:t>
      </w:r>
    </w:p>
    <w:p w14:paraId="1209C222" w14:textId="77777777" w:rsidR="00365C29" w:rsidRPr="00365C29" w:rsidRDefault="00365C29" w:rsidP="00365C29">
      <w:pPr>
        <w:rPr>
          <w:rFonts w:cs="Arial"/>
          <w:lang w:val="ru-RU"/>
        </w:rPr>
      </w:pPr>
      <w:r w:rsidRPr="00365C29">
        <w:rPr>
          <w:rFonts w:cs="Arial"/>
          <w:lang w:val="ru-RU"/>
        </w:rPr>
        <w:t>Телефон:_______________________________________________________</w:t>
      </w:r>
    </w:p>
    <w:p w14:paraId="1B693FB0" w14:textId="77777777" w:rsidR="00365C29" w:rsidRPr="00365C29" w:rsidRDefault="00365C29" w:rsidP="00365C29">
      <w:pPr>
        <w:rPr>
          <w:rFonts w:cs="Arial"/>
          <w:lang w:val="ru-RU"/>
        </w:rPr>
      </w:pPr>
      <w:r w:rsidRPr="00365C29">
        <w:rPr>
          <w:rFonts w:cs="Arial"/>
          <w:lang w:val="ru-RU"/>
        </w:rPr>
        <w:t>Матични број:___________________________________________________</w:t>
      </w:r>
    </w:p>
    <w:p w14:paraId="2FBCF24B" w14:textId="77777777" w:rsidR="00365C29" w:rsidRPr="00365C29" w:rsidRDefault="00365C29" w:rsidP="00365C29">
      <w:pPr>
        <w:rPr>
          <w:rFonts w:cs="Arial"/>
          <w:lang w:val="ru-RU"/>
        </w:rPr>
      </w:pPr>
      <w:r w:rsidRPr="00365C29">
        <w:rPr>
          <w:rFonts w:cs="Arial"/>
          <w:lang w:val="ru-RU"/>
        </w:rPr>
        <w:t>ПИБ:___________________________________________________________</w:t>
      </w:r>
    </w:p>
    <w:p w14:paraId="7EA7F94A" w14:textId="77777777" w:rsidR="00365C29" w:rsidRPr="00365C29" w:rsidRDefault="00365C29" w:rsidP="00365C29">
      <w:pPr>
        <w:rPr>
          <w:rFonts w:cs="Arial"/>
          <w:b/>
          <w:lang w:val="ru-RU"/>
        </w:rPr>
      </w:pPr>
    </w:p>
    <w:p w14:paraId="0D13881E" w14:textId="1178A379" w:rsidR="00365C29" w:rsidRDefault="00365C29" w:rsidP="00365C29">
      <w:pPr>
        <w:jc w:val="center"/>
        <w:rPr>
          <w:rFonts w:cs="Arial"/>
          <w:b/>
          <w:lang w:val="ru-RU"/>
        </w:rPr>
      </w:pPr>
    </w:p>
    <w:p w14:paraId="5C241739" w14:textId="77777777" w:rsidR="00F7227D" w:rsidRPr="00365C29" w:rsidRDefault="00F7227D" w:rsidP="00365C29">
      <w:pPr>
        <w:jc w:val="center"/>
        <w:rPr>
          <w:rFonts w:cs="Arial"/>
          <w:b/>
          <w:lang w:val="ru-RU"/>
        </w:rPr>
      </w:pPr>
    </w:p>
    <w:p w14:paraId="4159A0AB" w14:textId="77777777" w:rsidR="00365C29" w:rsidRPr="00365C29" w:rsidRDefault="00365C29" w:rsidP="00365C29">
      <w:pPr>
        <w:jc w:val="center"/>
        <w:rPr>
          <w:rFonts w:cs="Arial"/>
          <w:b/>
          <w:lang w:val="ru-RU"/>
        </w:rPr>
      </w:pPr>
      <w:r w:rsidRPr="00365C29">
        <w:rPr>
          <w:rFonts w:cs="Arial"/>
          <w:b/>
          <w:lang w:val="ru-RU"/>
        </w:rPr>
        <w:t>ПОТВРДА</w:t>
      </w:r>
    </w:p>
    <w:p w14:paraId="26759BAF" w14:textId="77777777" w:rsidR="00365C29" w:rsidRPr="00365C29" w:rsidRDefault="00365C29" w:rsidP="00365C29">
      <w:pPr>
        <w:jc w:val="center"/>
        <w:rPr>
          <w:rFonts w:cs="Arial"/>
          <w:b/>
          <w:lang w:val="ru-RU"/>
        </w:rPr>
      </w:pPr>
    </w:p>
    <w:p w14:paraId="08E26111" w14:textId="77777777" w:rsidR="00365C29" w:rsidRPr="00365C29" w:rsidRDefault="00365C29" w:rsidP="00365C29">
      <w:pPr>
        <w:jc w:val="center"/>
        <w:rPr>
          <w:rFonts w:cs="Arial"/>
          <w:b/>
          <w:lang w:val="ru-RU"/>
        </w:rPr>
      </w:pPr>
    </w:p>
    <w:p w14:paraId="6FB29081" w14:textId="77777777" w:rsidR="00365C29" w:rsidRPr="00365C29" w:rsidRDefault="00365C29" w:rsidP="00365C29">
      <w:pPr>
        <w:rPr>
          <w:rFonts w:cs="Arial"/>
          <w:lang w:val="ru-RU"/>
        </w:rPr>
      </w:pPr>
      <w:r w:rsidRPr="00365C29">
        <w:rPr>
          <w:rFonts w:cs="Arial"/>
          <w:lang w:val="ru-RU"/>
        </w:rPr>
        <w:t>Којом потврђујемо да је привредно друштво–предузетник</w:t>
      </w:r>
    </w:p>
    <w:p w14:paraId="305EA212" w14:textId="77777777" w:rsidR="00365C29" w:rsidRPr="00365C29" w:rsidRDefault="00365C29" w:rsidP="00365C29">
      <w:pPr>
        <w:pBdr>
          <w:bottom w:val="single" w:sz="12" w:space="1" w:color="auto"/>
        </w:pBdr>
        <w:rPr>
          <w:rFonts w:cs="Arial"/>
          <w:lang w:val="ru-RU"/>
        </w:rPr>
      </w:pPr>
    </w:p>
    <w:p w14:paraId="397C5419" w14:textId="7D9AF7FF" w:rsidR="00365C29" w:rsidRPr="00365C29" w:rsidRDefault="00365C29" w:rsidP="00365C29">
      <w:pPr>
        <w:rPr>
          <w:rFonts w:cs="Arial"/>
          <w:lang w:val="ru-RU"/>
        </w:rPr>
      </w:pPr>
      <w:r w:rsidRPr="00365C29">
        <w:rPr>
          <w:rFonts w:cs="Arial"/>
          <w:lang w:val="ru-RU"/>
        </w:rPr>
        <w:t>за наше п</w:t>
      </w:r>
      <w:r w:rsidR="00F7227D">
        <w:rPr>
          <w:rFonts w:cs="Arial"/>
          <w:lang w:val="ru-RU"/>
        </w:rPr>
        <w:t>отребе успешно испоручио прехрамбене производе и пића</w:t>
      </w:r>
      <w:r w:rsidRPr="00365C29">
        <w:rPr>
          <w:rFonts w:cs="Arial"/>
          <w:lang w:val="ru-RU"/>
        </w:rPr>
        <w:t xml:space="preserve"> у периоду од.......................до...............................у вредности од...............................................динара без ПДВ-а.  </w:t>
      </w:r>
    </w:p>
    <w:p w14:paraId="71B30877" w14:textId="26A724B9" w:rsidR="00365C29" w:rsidRPr="00365C29" w:rsidRDefault="00365C29" w:rsidP="00365C29">
      <w:pPr>
        <w:rPr>
          <w:rFonts w:cs="Arial"/>
          <w:lang w:val="ru-RU"/>
        </w:rPr>
      </w:pPr>
      <w:r w:rsidRPr="00365C29">
        <w:rPr>
          <w:rFonts w:cs="Arial"/>
          <w:lang w:val="ru-RU"/>
        </w:rPr>
        <w:t xml:space="preserve">Потврда се издаје ради учешћа у јавној набавци добара Наручиоца Јавног предузећа «Електропривреда </w:t>
      </w:r>
      <w:r w:rsidR="00F7227D">
        <w:rPr>
          <w:rFonts w:cs="Arial"/>
          <w:lang w:val="ru-RU"/>
        </w:rPr>
        <w:t>Србије», број ЈН 7000/0058</w:t>
      </w:r>
      <w:r w:rsidRPr="00365C29">
        <w:rPr>
          <w:rFonts w:cs="Arial"/>
          <w:lang w:val="ru-RU"/>
        </w:rPr>
        <w:t>/2016 и у друге сврхе се не може користити.</w:t>
      </w:r>
    </w:p>
    <w:p w14:paraId="7C589EB5" w14:textId="77777777" w:rsidR="00365C29" w:rsidRPr="00365C29" w:rsidRDefault="00365C29" w:rsidP="00365C29">
      <w:pPr>
        <w:rPr>
          <w:rFonts w:cs="Arial"/>
          <w:lang w:val="ru-RU"/>
        </w:rPr>
      </w:pPr>
    </w:p>
    <w:p w14:paraId="6ECD9218" w14:textId="0A9BC0EB" w:rsidR="00365C29" w:rsidRPr="00365C29" w:rsidRDefault="00F7227D" w:rsidP="00365C29">
      <w:pPr>
        <w:rPr>
          <w:rFonts w:cs="Arial"/>
          <w:lang w:val="ru-RU"/>
        </w:rPr>
      </w:pPr>
      <w:r>
        <w:rPr>
          <w:rFonts w:cs="Arial"/>
          <w:lang w:val="ru-RU"/>
        </w:rPr>
        <w:t xml:space="preserve">  </w:t>
      </w:r>
      <w:r w:rsidR="00365C29" w:rsidRPr="00365C29">
        <w:rPr>
          <w:rFonts w:cs="Arial"/>
          <w:lang w:val="ru-RU"/>
        </w:rPr>
        <w:t>Место и датум:</w:t>
      </w:r>
      <w:r w:rsidR="00365C29" w:rsidRPr="00365C29">
        <w:rPr>
          <w:rFonts w:cs="Arial"/>
          <w:lang w:val="ru-RU"/>
        </w:rPr>
        <w:tab/>
      </w:r>
      <w:r w:rsidR="00365C29" w:rsidRPr="00365C29">
        <w:rPr>
          <w:rFonts w:cs="Arial"/>
          <w:lang w:val="ru-RU"/>
        </w:rPr>
        <w:tab/>
      </w:r>
      <w:r w:rsidR="00365C29" w:rsidRPr="00365C29">
        <w:rPr>
          <w:rFonts w:cs="Arial"/>
          <w:lang w:val="ru-RU"/>
        </w:rPr>
        <w:tab/>
      </w:r>
      <w:r w:rsidR="00365C29" w:rsidRPr="00365C29">
        <w:rPr>
          <w:rFonts w:cs="Arial"/>
          <w:lang w:val="ru-RU"/>
        </w:rPr>
        <w:tab/>
        <w:t>М.П.</w:t>
      </w:r>
      <w:r w:rsidR="00365C29" w:rsidRPr="00365C29">
        <w:rPr>
          <w:rFonts w:cs="Arial"/>
          <w:lang w:val="ru-RU"/>
        </w:rPr>
        <w:tab/>
        <w:t xml:space="preserve">                             Референтни        </w:t>
      </w:r>
    </w:p>
    <w:p w14:paraId="5F6A84CC" w14:textId="65ECDDAB" w:rsidR="00365C29" w:rsidRPr="00365C29" w:rsidRDefault="00365C29" w:rsidP="00365C29">
      <w:pPr>
        <w:rPr>
          <w:rFonts w:cs="Arial"/>
          <w:lang w:val="ru-RU"/>
        </w:rPr>
      </w:pPr>
      <w:r w:rsidRPr="00365C29">
        <w:rPr>
          <w:rFonts w:cs="Arial"/>
          <w:lang w:val="ru-RU"/>
        </w:rPr>
        <w:t xml:space="preserve">                                                                                                    </w:t>
      </w:r>
      <w:r w:rsidR="00F7227D">
        <w:rPr>
          <w:rFonts w:cs="Arial"/>
          <w:lang w:val="ru-RU"/>
        </w:rPr>
        <w:t xml:space="preserve">       </w:t>
      </w:r>
      <w:r w:rsidRPr="00365C29">
        <w:rPr>
          <w:rFonts w:cs="Arial"/>
          <w:lang w:val="ru-RU"/>
        </w:rPr>
        <w:t>наручилац/купац:</w:t>
      </w:r>
    </w:p>
    <w:p w14:paraId="14757D79" w14:textId="77777777" w:rsidR="00365C29" w:rsidRPr="00365C29" w:rsidRDefault="00365C29" w:rsidP="00365C29">
      <w:pPr>
        <w:rPr>
          <w:rFonts w:cs="Arial"/>
          <w:lang w:val="ru-RU"/>
        </w:rPr>
      </w:pPr>
    </w:p>
    <w:p w14:paraId="7A5B4BFE" w14:textId="2BD4FFBB" w:rsidR="00365C29" w:rsidRPr="00365C29" w:rsidRDefault="00365C29" w:rsidP="00365C29">
      <w:pPr>
        <w:rPr>
          <w:rFonts w:cs="Arial"/>
          <w:lang w:val="ru-RU"/>
        </w:rPr>
      </w:pPr>
      <w:r w:rsidRPr="00365C29">
        <w:rPr>
          <w:rFonts w:cs="Arial"/>
          <w:lang w:val="ru-RU"/>
        </w:rPr>
        <w:t>_________________</w:t>
      </w:r>
      <w:r w:rsidRPr="00365C29">
        <w:rPr>
          <w:rFonts w:cs="Arial"/>
          <w:lang w:val="ru-RU"/>
        </w:rPr>
        <w:tab/>
      </w:r>
      <w:r w:rsidRPr="00365C29">
        <w:rPr>
          <w:rFonts w:cs="Arial"/>
          <w:lang w:val="ru-RU"/>
        </w:rPr>
        <w:tab/>
      </w:r>
      <w:r w:rsidRPr="00365C29">
        <w:rPr>
          <w:rFonts w:cs="Arial"/>
          <w:lang w:val="ru-RU"/>
        </w:rPr>
        <w:tab/>
      </w:r>
      <w:r w:rsidRPr="00365C29">
        <w:rPr>
          <w:rFonts w:cs="Arial"/>
          <w:lang w:val="ru-RU"/>
        </w:rPr>
        <w:tab/>
      </w:r>
      <w:r w:rsidRPr="00365C29">
        <w:rPr>
          <w:rFonts w:cs="Arial"/>
          <w:lang w:val="ru-RU"/>
        </w:rPr>
        <w:tab/>
      </w:r>
      <w:r w:rsidRPr="00365C29">
        <w:rPr>
          <w:rFonts w:cs="Arial"/>
          <w:lang w:val="ru-RU"/>
        </w:rPr>
        <w:tab/>
      </w:r>
      <w:r w:rsidR="00F7227D">
        <w:rPr>
          <w:rFonts w:cs="Arial"/>
          <w:lang w:val="ru-RU"/>
        </w:rPr>
        <w:t xml:space="preserve">          </w:t>
      </w:r>
      <w:r w:rsidRPr="00365C29">
        <w:rPr>
          <w:rFonts w:cs="Arial"/>
          <w:lang w:val="ru-RU"/>
        </w:rPr>
        <w:t>___________________</w:t>
      </w:r>
    </w:p>
    <w:p w14:paraId="1B7F4297" w14:textId="77777777" w:rsidR="00365C29" w:rsidRPr="00365C29" w:rsidRDefault="00365C29" w:rsidP="00365C29">
      <w:pPr>
        <w:tabs>
          <w:tab w:val="left" w:pos="1134"/>
        </w:tabs>
        <w:spacing w:before="0"/>
        <w:rPr>
          <w:rFonts w:eastAsia="TimesNewRomanPS-BoldMT" w:cs="Arial"/>
          <w:i/>
          <w:lang w:val="ru-RU"/>
        </w:rPr>
      </w:pPr>
    </w:p>
    <w:p w14:paraId="7C2A634F" w14:textId="77777777" w:rsidR="00365C29" w:rsidRPr="00365C29" w:rsidRDefault="00365C29" w:rsidP="00365C29">
      <w:pPr>
        <w:tabs>
          <w:tab w:val="left" w:pos="1134"/>
        </w:tabs>
        <w:spacing w:before="0"/>
        <w:rPr>
          <w:rFonts w:eastAsia="TimesNewRomanPS-BoldMT" w:cs="Arial"/>
          <w:i/>
          <w:lang w:val="ru-RU"/>
        </w:rPr>
      </w:pPr>
    </w:p>
    <w:p w14:paraId="0130C058" w14:textId="77777777" w:rsidR="00365C29" w:rsidRPr="00365C29" w:rsidRDefault="00365C29" w:rsidP="00365C29">
      <w:pPr>
        <w:tabs>
          <w:tab w:val="left" w:pos="1134"/>
        </w:tabs>
        <w:spacing w:before="0"/>
        <w:rPr>
          <w:rFonts w:eastAsia="TimesNewRomanPS-BoldMT" w:cs="Arial"/>
          <w:i/>
          <w:sz w:val="20"/>
          <w:szCs w:val="20"/>
          <w:lang w:val="ru-RU"/>
        </w:rPr>
      </w:pPr>
    </w:p>
    <w:p w14:paraId="2573BD93" w14:textId="464FA026" w:rsidR="00365C29" w:rsidRDefault="00365C29" w:rsidP="00365C29">
      <w:pPr>
        <w:pStyle w:val="KDObrazac"/>
        <w:spacing w:before="0"/>
        <w:rPr>
          <w:lang w:val="sr-Latn-CS"/>
        </w:rPr>
      </w:pPr>
      <w:r w:rsidRPr="00365C29">
        <w:rPr>
          <w:rFonts w:cs="Times New Roman"/>
          <w:b w:val="0"/>
          <w:sz w:val="20"/>
          <w:szCs w:val="20"/>
          <w:lang w:val="sr-Latn-CS"/>
        </w:rPr>
        <w:br w:type="page"/>
      </w:r>
    </w:p>
    <w:p w14:paraId="0B2058C5" w14:textId="21651322" w:rsidR="00932668" w:rsidRPr="00096C22" w:rsidRDefault="00F7227D" w:rsidP="00F7227D">
      <w:pPr>
        <w:pStyle w:val="KDObrazac"/>
        <w:spacing w:before="0"/>
        <w:ind w:left="7200" w:firstLine="720"/>
        <w:jc w:val="center"/>
        <w:rPr>
          <w:lang w:val="sr-Latn-CS"/>
        </w:rPr>
      </w:pPr>
      <w:r>
        <w:rPr>
          <w:lang w:val="sr-Cyrl-RS"/>
        </w:rPr>
        <w:lastRenderedPageBreak/>
        <w:t>П</w:t>
      </w:r>
      <w:r w:rsidR="00C60791" w:rsidRPr="00096C22">
        <w:rPr>
          <w:lang w:val="sr-Cyrl-RS"/>
        </w:rPr>
        <w:t>РИЛОГ 1</w:t>
      </w:r>
    </w:p>
    <w:p w14:paraId="72FA261A" w14:textId="77777777" w:rsidR="00932668" w:rsidRPr="00096C22" w:rsidRDefault="00932668" w:rsidP="00932668">
      <w:pPr>
        <w:pStyle w:val="NoSpacing"/>
        <w:suppressAutoHyphens w:val="0"/>
        <w:spacing w:before="0"/>
        <w:jc w:val="center"/>
        <w:rPr>
          <w:rFonts w:cs="Arial"/>
          <w:sz w:val="22"/>
          <w:szCs w:val="22"/>
          <w:lang w:val="sr-Latn-CS"/>
        </w:rPr>
      </w:pPr>
    </w:p>
    <w:p w14:paraId="0194978E" w14:textId="77777777" w:rsidR="00932668" w:rsidRPr="00096C22" w:rsidRDefault="00932668" w:rsidP="00932668">
      <w:pPr>
        <w:pStyle w:val="NoSpacing"/>
        <w:suppressAutoHyphens w:val="0"/>
        <w:spacing w:before="0"/>
        <w:jc w:val="center"/>
        <w:rPr>
          <w:rFonts w:cs="Arial"/>
          <w:b/>
          <w:sz w:val="22"/>
          <w:szCs w:val="22"/>
        </w:rPr>
      </w:pPr>
      <w:r w:rsidRPr="00096C22">
        <w:rPr>
          <w:rFonts w:cs="Arial"/>
          <w:b/>
          <w:sz w:val="22"/>
          <w:szCs w:val="22"/>
        </w:rPr>
        <w:t>СПОРАЗУМ  УЧЕСНИКА ЗАЈЕДНИЧКЕ ПОНУДЕ</w:t>
      </w:r>
    </w:p>
    <w:p w14:paraId="3C86C979" w14:textId="77777777" w:rsidR="00932668" w:rsidRPr="00096C22" w:rsidRDefault="00932668" w:rsidP="00932668">
      <w:pPr>
        <w:pStyle w:val="NoSpacing"/>
        <w:suppressAutoHyphens w:val="0"/>
        <w:spacing w:before="0"/>
        <w:jc w:val="center"/>
        <w:rPr>
          <w:rFonts w:cs="Arial"/>
          <w:b/>
          <w:sz w:val="22"/>
          <w:szCs w:val="22"/>
        </w:rPr>
      </w:pPr>
    </w:p>
    <w:p w14:paraId="19EC0B37" w14:textId="77777777" w:rsidR="00932668" w:rsidRPr="00096C22" w:rsidRDefault="00932668" w:rsidP="00932668">
      <w:pPr>
        <w:pStyle w:val="NoSpacing"/>
        <w:rPr>
          <w:rFonts w:cs="Arial"/>
          <w:i/>
          <w:sz w:val="22"/>
          <w:szCs w:val="22"/>
        </w:rPr>
      </w:pPr>
      <w:r w:rsidRPr="00096C22">
        <w:rPr>
          <w:rFonts w:cs="Arial"/>
          <w:i/>
          <w:sz w:val="22"/>
          <w:szCs w:val="22"/>
        </w:rPr>
        <w:t xml:space="preserve">На основу члана 81. Закона о јавним набавкама </w:t>
      </w:r>
      <w:r w:rsidRPr="00096C22">
        <w:rPr>
          <w:rFonts w:eastAsia="TimesNewRomanPSMT" w:cs="Arial"/>
          <w:i/>
          <w:sz w:val="22"/>
          <w:szCs w:val="22"/>
          <w:lang w:val="ru-RU" w:eastAsia="en-US"/>
        </w:rPr>
        <w:t xml:space="preserve">(„Сл. </w:t>
      </w:r>
      <w:r w:rsidRPr="00096C22">
        <w:rPr>
          <w:rFonts w:eastAsia="TimesNewRomanPSMT" w:cs="Arial"/>
          <w:i/>
          <w:sz w:val="22"/>
          <w:szCs w:val="22"/>
          <w:lang w:val="sr-Cyrl-RS" w:eastAsia="en-US"/>
        </w:rPr>
        <w:t>г</w:t>
      </w:r>
      <w:r w:rsidRPr="00096C22">
        <w:rPr>
          <w:rFonts w:eastAsia="TimesNewRomanPSMT" w:cs="Arial"/>
          <w:i/>
          <w:sz w:val="22"/>
          <w:szCs w:val="22"/>
          <w:lang w:val="ru-RU" w:eastAsia="en-US"/>
        </w:rPr>
        <w:t>ласник РС” бр. 1</w:t>
      </w:r>
      <w:r w:rsidRPr="00096C22">
        <w:rPr>
          <w:rFonts w:eastAsia="TimesNewRomanPSMT" w:cs="Arial"/>
          <w:i/>
          <w:sz w:val="22"/>
          <w:szCs w:val="22"/>
          <w:lang w:val="sr-Cyrl-RS" w:eastAsia="en-US"/>
        </w:rPr>
        <w:t>24</w:t>
      </w:r>
      <w:r w:rsidRPr="00096C22">
        <w:rPr>
          <w:rFonts w:eastAsia="TimesNewRomanPSMT" w:cs="Arial"/>
          <w:i/>
          <w:sz w:val="22"/>
          <w:szCs w:val="22"/>
          <w:lang w:val="ru-RU" w:eastAsia="en-US"/>
        </w:rPr>
        <w:t>/20</w:t>
      </w:r>
      <w:r w:rsidRPr="00096C22">
        <w:rPr>
          <w:rFonts w:eastAsia="TimesNewRomanPSMT" w:cs="Arial"/>
          <w:i/>
          <w:sz w:val="22"/>
          <w:szCs w:val="22"/>
          <w:lang w:val="sr-Cyrl-RS" w:eastAsia="en-US"/>
        </w:rPr>
        <w:t>12</w:t>
      </w:r>
      <w:r w:rsidRPr="00096C22">
        <w:rPr>
          <w:rFonts w:eastAsia="TimesNewRomanPSMT" w:cs="Arial"/>
          <w:i/>
          <w:sz w:val="22"/>
          <w:szCs w:val="22"/>
          <w:lang w:val="ru-RU" w:eastAsia="en-US"/>
        </w:rPr>
        <w:t>, 14/15, 68/15</w:t>
      </w:r>
      <w:r w:rsidRPr="00096C22">
        <w:rPr>
          <w:rFonts w:cs="Arial"/>
          <w:i/>
          <w:sz w:val="22"/>
          <w:szCs w:val="22"/>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434"/>
      </w:tblGrid>
      <w:tr w:rsidR="00932668" w:rsidRPr="00096C22" w14:paraId="6FC3E88E" w14:textId="77777777" w:rsidTr="00555237">
        <w:trPr>
          <w:trHeight w:val="532"/>
        </w:trPr>
        <w:tc>
          <w:tcPr>
            <w:tcW w:w="3651" w:type="dxa"/>
            <w:tcBorders>
              <w:top w:val="single" w:sz="4" w:space="0" w:color="auto"/>
              <w:left w:val="single" w:sz="4" w:space="0" w:color="auto"/>
              <w:bottom w:val="single" w:sz="4" w:space="0" w:color="auto"/>
              <w:right w:val="single" w:sz="4" w:space="0" w:color="auto"/>
            </w:tcBorders>
            <w:vAlign w:val="center"/>
          </w:tcPr>
          <w:p w14:paraId="0F76FD46" w14:textId="77777777" w:rsidR="00932668" w:rsidRPr="00096C22" w:rsidRDefault="00932668" w:rsidP="00BE2EA9">
            <w:pPr>
              <w:pStyle w:val="NoSpacing"/>
              <w:rPr>
                <w:rFonts w:cs="Arial"/>
                <w:sz w:val="22"/>
                <w:szCs w:val="22"/>
              </w:rPr>
            </w:pPr>
            <w:r w:rsidRPr="00096C22">
              <w:rPr>
                <w:rFonts w:cs="Arial"/>
                <w:sz w:val="22"/>
                <w:szCs w:val="22"/>
              </w:rPr>
              <w:t xml:space="preserve">ПОДАТАК О </w:t>
            </w:r>
          </w:p>
        </w:tc>
        <w:tc>
          <w:tcPr>
            <w:tcW w:w="5434" w:type="dxa"/>
            <w:tcBorders>
              <w:top w:val="single" w:sz="4" w:space="0" w:color="auto"/>
              <w:left w:val="single" w:sz="4" w:space="0" w:color="auto"/>
              <w:bottom w:val="single" w:sz="4" w:space="0" w:color="auto"/>
              <w:right w:val="single" w:sz="4" w:space="0" w:color="auto"/>
            </w:tcBorders>
            <w:vAlign w:val="center"/>
          </w:tcPr>
          <w:p w14:paraId="62DF140F" w14:textId="77777777" w:rsidR="00932668" w:rsidRPr="00096C22" w:rsidRDefault="00932668" w:rsidP="00BE2EA9">
            <w:pPr>
              <w:pStyle w:val="NoSpacing"/>
              <w:rPr>
                <w:rFonts w:cs="Arial"/>
                <w:sz w:val="22"/>
                <w:szCs w:val="22"/>
              </w:rPr>
            </w:pPr>
            <w:r w:rsidRPr="00096C22">
              <w:rPr>
                <w:rFonts w:cs="Arial"/>
                <w:sz w:val="22"/>
                <w:szCs w:val="22"/>
              </w:rPr>
              <w:t>НАЗИВ И СЕДИШТЕ ЧЛАНА ГРУПЕ ПОНУЂАЧА</w:t>
            </w:r>
          </w:p>
          <w:p w14:paraId="2311750B" w14:textId="77777777" w:rsidR="00932668" w:rsidRPr="00096C22" w:rsidRDefault="00932668" w:rsidP="00BE2EA9">
            <w:pPr>
              <w:pStyle w:val="NoSpacing"/>
              <w:rPr>
                <w:rFonts w:cs="Arial"/>
                <w:sz w:val="22"/>
                <w:szCs w:val="22"/>
              </w:rPr>
            </w:pPr>
          </w:p>
        </w:tc>
      </w:tr>
      <w:tr w:rsidR="00932668" w:rsidRPr="00096C22" w14:paraId="317AADD3" w14:textId="77777777" w:rsidTr="00555237">
        <w:trPr>
          <w:trHeight w:val="1244"/>
        </w:trPr>
        <w:tc>
          <w:tcPr>
            <w:tcW w:w="3651" w:type="dxa"/>
            <w:tcBorders>
              <w:top w:val="single" w:sz="4" w:space="0" w:color="auto"/>
              <w:left w:val="single" w:sz="4" w:space="0" w:color="auto"/>
              <w:bottom w:val="single" w:sz="4" w:space="0" w:color="auto"/>
              <w:right w:val="single" w:sz="4" w:space="0" w:color="auto"/>
            </w:tcBorders>
          </w:tcPr>
          <w:p w14:paraId="49BD8D51" w14:textId="77777777" w:rsidR="00932668" w:rsidRPr="00096C22" w:rsidRDefault="00932668" w:rsidP="00BE2EA9">
            <w:pPr>
              <w:pStyle w:val="NoSpacing"/>
              <w:rPr>
                <w:rFonts w:cs="Arial"/>
                <w:i/>
                <w:sz w:val="22"/>
                <w:szCs w:val="22"/>
              </w:rPr>
            </w:pPr>
            <w:r w:rsidRPr="00096C22">
              <w:rPr>
                <w:rFonts w:cs="Arial"/>
                <w:i/>
                <w:sz w:val="22"/>
                <w:szCs w:val="22"/>
              </w:rPr>
              <w:t>1. Члан</w:t>
            </w:r>
            <w:r w:rsidRPr="00096C22">
              <w:rPr>
                <w:rFonts w:cs="Arial"/>
                <w:i/>
                <w:sz w:val="22"/>
                <w:szCs w:val="22"/>
                <w:lang w:val="sr-Cyrl-RS"/>
              </w:rPr>
              <w:t>у</w:t>
            </w:r>
            <w:r w:rsidRPr="00096C22">
              <w:rPr>
                <w:rFonts w:cs="Arial"/>
                <w:i/>
                <w:sz w:val="22"/>
                <w:szCs w:val="22"/>
              </w:rPr>
              <w:t xml:space="preserve"> групе који ће бити носилац посла, односно који ће поднети понуду и који ће заступати групу понуђача пред наручиоцем;</w:t>
            </w:r>
          </w:p>
        </w:tc>
        <w:tc>
          <w:tcPr>
            <w:tcW w:w="5434" w:type="dxa"/>
            <w:tcBorders>
              <w:top w:val="single" w:sz="4" w:space="0" w:color="auto"/>
              <w:left w:val="single" w:sz="4" w:space="0" w:color="auto"/>
              <w:bottom w:val="single" w:sz="4" w:space="0" w:color="auto"/>
              <w:right w:val="single" w:sz="4" w:space="0" w:color="auto"/>
            </w:tcBorders>
          </w:tcPr>
          <w:p w14:paraId="07E32E7A" w14:textId="77777777" w:rsidR="00932668" w:rsidRPr="00096C22" w:rsidRDefault="00932668" w:rsidP="00BE2EA9">
            <w:pPr>
              <w:pStyle w:val="NoSpacing"/>
              <w:rPr>
                <w:rFonts w:cs="Arial"/>
                <w:sz w:val="22"/>
                <w:szCs w:val="22"/>
              </w:rPr>
            </w:pPr>
          </w:p>
        </w:tc>
      </w:tr>
      <w:tr w:rsidR="00932668" w:rsidRPr="00096C22" w14:paraId="24F45CFC" w14:textId="77777777" w:rsidTr="00555237">
        <w:trPr>
          <w:trHeight w:val="1280"/>
        </w:trPr>
        <w:tc>
          <w:tcPr>
            <w:tcW w:w="3651" w:type="dxa"/>
            <w:tcBorders>
              <w:top w:val="single" w:sz="4" w:space="0" w:color="auto"/>
              <w:left w:val="single" w:sz="4" w:space="0" w:color="auto"/>
              <w:bottom w:val="single" w:sz="4" w:space="0" w:color="auto"/>
              <w:right w:val="single" w:sz="4" w:space="0" w:color="auto"/>
            </w:tcBorders>
          </w:tcPr>
          <w:p w14:paraId="4A6B57A3" w14:textId="77777777" w:rsidR="00932668" w:rsidRPr="00096C22" w:rsidRDefault="00932668" w:rsidP="00950E52">
            <w:pPr>
              <w:pStyle w:val="NoSpacing"/>
              <w:jc w:val="left"/>
              <w:rPr>
                <w:rFonts w:cs="Arial"/>
                <w:i/>
                <w:sz w:val="22"/>
                <w:szCs w:val="22"/>
              </w:rPr>
            </w:pPr>
            <w:r w:rsidRPr="00096C22">
              <w:rPr>
                <w:rFonts w:cs="Arial"/>
                <w:i/>
                <w:sz w:val="22"/>
                <w:szCs w:val="22"/>
                <w:lang w:val="sr-Cyrl-RS"/>
              </w:rPr>
              <w:t>2.</w:t>
            </w:r>
            <w:r w:rsidRPr="00096C22">
              <w:rPr>
                <w:rFonts w:cs="Arial"/>
                <w:i/>
                <w:sz w:val="22"/>
                <w:szCs w:val="22"/>
              </w:rPr>
              <w:t xml:space="preserve"> O</w:t>
            </w:r>
            <w:r w:rsidRPr="00096C22">
              <w:rPr>
                <w:rFonts w:cs="Arial"/>
                <w:i/>
                <w:sz w:val="22"/>
                <w:szCs w:val="22"/>
                <w:lang w:val="sr-Cyrl-RS"/>
              </w:rPr>
              <w:t>пис послова</w:t>
            </w:r>
            <w:r w:rsidRPr="00096C22">
              <w:rPr>
                <w:rFonts w:cs="Arial"/>
                <w:i/>
                <w:sz w:val="22"/>
                <w:szCs w:val="22"/>
              </w:rPr>
              <w:t xml:space="preserve"> сваког од понуђача из групе понуђача </w:t>
            </w:r>
            <w:r w:rsidRPr="00096C22">
              <w:rPr>
                <w:rFonts w:cs="Arial"/>
                <w:i/>
                <w:sz w:val="22"/>
                <w:szCs w:val="22"/>
                <w:lang w:val="sr-Cyrl-RS"/>
              </w:rPr>
              <w:t>у</w:t>
            </w:r>
            <w:r w:rsidRPr="00096C22">
              <w:rPr>
                <w:rFonts w:cs="Arial"/>
                <w:i/>
                <w:sz w:val="22"/>
                <w:szCs w:val="22"/>
              </w:rPr>
              <w:t xml:space="preserve"> извршењ</w:t>
            </w:r>
            <w:r w:rsidRPr="00096C22">
              <w:rPr>
                <w:rFonts w:cs="Arial"/>
                <w:i/>
                <w:sz w:val="22"/>
                <w:szCs w:val="22"/>
                <w:lang w:val="sr-Cyrl-RS"/>
              </w:rPr>
              <w:t>у</w:t>
            </w:r>
            <w:r w:rsidR="00950E52" w:rsidRPr="00096C22">
              <w:rPr>
                <w:rFonts w:cs="Arial"/>
                <w:i/>
                <w:sz w:val="22"/>
                <w:szCs w:val="22"/>
              </w:rPr>
              <w:t xml:space="preserve"> </w:t>
            </w:r>
            <w:r w:rsidR="00950E52" w:rsidRPr="00096C22">
              <w:rPr>
                <w:rFonts w:cs="Arial"/>
                <w:i/>
                <w:sz w:val="22"/>
                <w:szCs w:val="22"/>
                <w:lang w:val="sr-Cyrl-RS"/>
              </w:rPr>
              <w:t>оквирног споразума</w:t>
            </w:r>
            <w:r w:rsidRPr="00096C22">
              <w:rPr>
                <w:rFonts w:cs="Arial"/>
                <w:i/>
                <w:sz w:val="22"/>
                <w:szCs w:val="22"/>
              </w:rPr>
              <w:t>:</w:t>
            </w:r>
          </w:p>
          <w:p w14:paraId="130DD5D8" w14:textId="77777777" w:rsidR="00932668" w:rsidRPr="00096C22" w:rsidRDefault="00932668" w:rsidP="00BE2EA9">
            <w:pPr>
              <w:pStyle w:val="NoSpacing"/>
              <w:rPr>
                <w:rFonts w:cs="Arial"/>
                <w:i/>
                <w:sz w:val="22"/>
                <w:szCs w:val="22"/>
                <w:lang w:val="sr-Cyrl-RS"/>
              </w:rPr>
            </w:pPr>
          </w:p>
          <w:p w14:paraId="14D179D7" w14:textId="77777777" w:rsidR="00932668" w:rsidRPr="00096C22" w:rsidRDefault="00932668" w:rsidP="00BE2EA9">
            <w:pPr>
              <w:pStyle w:val="NoSpacing"/>
              <w:rPr>
                <w:rFonts w:cs="Arial"/>
                <w:i/>
                <w:sz w:val="22"/>
                <w:szCs w:val="22"/>
                <w:lang w:val="sr-Cyrl-RS"/>
              </w:rPr>
            </w:pPr>
          </w:p>
          <w:p w14:paraId="433BF3B0" w14:textId="77777777" w:rsidR="00932668" w:rsidRPr="00096C22" w:rsidRDefault="00932668" w:rsidP="00BE2EA9">
            <w:pPr>
              <w:pStyle w:val="NoSpacing"/>
              <w:rPr>
                <w:rFonts w:cs="Arial"/>
                <w:i/>
                <w:sz w:val="22"/>
                <w:szCs w:val="22"/>
                <w:lang w:val="sr-Cyrl-RS"/>
              </w:rPr>
            </w:pPr>
          </w:p>
        </w:tc>
        <w:tc>
          <w:tcPr>
            <w:tcW w:w="5434" w:type="dxa"/>
            <w:tcBorders>
              <w:top w:val="single" w:sz="4" w:space="0" w:color="auto"/>
              <w:left w:val="single" w:sz="4" w:space="0" w:color="auto"/>
              <w:bottom w:val="single" w:sz="4" w:space="0" w:color="auto"/>
              <w:right w:val="single" w:sz="4" w:space="0" w:color="auto"/>
            </w:tcBorders>
          </w:tcPr>
          <w:p w14:paraId="6E0084D2" w14:textId="77777777" w:rsidR="00932668" w:rsidRPr="00096C22" w:rsidRDefault="00932668" w:rsidP="00BE2EA9">
            <w:pPr>
              <w:pStyle w:val="NoSpacing"/>
              <w:rPr>
                <w:rFonts w:cs="Arial"/>
                <w:sz w:val="22"/>
                <w:szCs w:val="22"/>
              </w:rPr>
            </w:pPr>
          </w:p>
        </w:tc>
      </w:tr>
      <w:tr w:rsidR="00932668" w:rsidRPr="00096C22" w14:paraId="2DFD7F84" w14:textId="77777777" w:rsidTr="00555237">
        <w:trPr>
          <w:trHeight w:val="1433"/>
        </w:trPr>
        <w:tc>
          <w:tcPr>
            <w:tcW w:w="3651" w:type="dxa"/>
            <w:tcBorders>
              <w:top w:val="single" w:sz="4" w:space="0" w:color="auto"/>
              <w:left w:val="single" w:sz="4" w:space="0" w:color="auto"/>
              <w:bottom w:val="single" w:sz="4" w:space="0" w:color="auto"/>
              <w:right w:val="single" w:sz="4" w:space="0" w:color="auto"/>
            </w:tcBorders>
          </w:tcPr>
          <w:p w14:paraId="4D9FEA37" w14:textId="77777777" w:rsidR="00932668" w:rsidRPr="00096C22" w:rsidRDefault="00932668" w:rsidP="00BE2EA9">
            <w:pPr>
              <w:pStyle w:val="NoSpacing"/>
              <w:rPr>
                <w:rFonts w:cs="Arial"/>
                <w:i/>
                <w:sz w:val="22"/>
                <w:szCs w:val="22"/>
                <w:lang w:val="sr-Cyrl-RS"/>
              </w:rPr>
            </w:pPr>
            <w:r w:rsidRPr="00096C22">
              <w:rPr>
                <w:rFonts w:cs="Arial"/>
                <w:i/>
                <w:sz w:val="22"/>
                <w:szCs w:val="22"/>
                <w:lang w:val="sr-Cyrl-RS"/>
              </w:rPr>
              <w:t>3.Друго:</w:t>
            </w:r>
          </w:p>
          <w:p w14:paraId="0AE92271" w14:textId="77777777" w:rsidR="00932668" w:rsidRPr="00096C22" w:rsidRDefault="00932668" w:rsidP="00BE2EA9">
            <w:pPr>
              <w:pStyle w:val="NoSpacing"/>
              <w:rPr>
                <w:rFonts w:cs="Arial"/>
                <w:i/>
                <w:sz w:val="22"/>
                <w:szCs w:val="22"/>
                <w:lang w:val="sr-Cyrl-RS"/>
              </w:rPr>
            </w:pPr>
          </w:p>
          <w:p w14:paraId="2CDAF017" w14:textId="77777777" w:rsidR="00932668" w:rsidRPr="00096C22" w:rsidRDefault="00932668" w:rsidP="00BE2EA9">
            <w:pPr>
              <w:pStyle w:val="NoSpacing"/>
              <w:rPr>
                <w:rFonts w:cs="Arial"/>
                <w:i/>
                <w:sz w:val="22"/>
                <w:szCs w:val="22"/>
                <w:lang w:val="sr-Cyrl-RS"/>
              </w:rPr>
            </w:pPr>
          </w:p>
          <w:p w14:paraId="66396E2E" w14:textId="77777777" w:rsidR="00932668" w:rsidRPr="00096C22" w:rsidRDefault="00932668" w:rsidP="00BE2EA9">
            <w:pPr>
              <w:pStyle w:val="NoSpacing"/>
              <w:rPr>
                <w:rFonts w:cs="Arial"/>
                <w:i/>
                <w:sz w:val="22"/>
                <w:szCs w:val="22"/>
                <w:lang w:val="sr-Cyrl-RS"/>
              </w:rPr>
            </w:pPr>
          </w:p>
          <w:p w14:paraId="4444D405" w14:textId="77777777" w:rsidR="00932668" w:rsidRPr="00096C22" w:rsidRDefault="00932668" w:rsidP="00BE2EA9">
            <w:pPr>
              <w:pStyle w:val="NoSpacing"/>
              <w:rPr>
                <w:rFonts w:cs="Arial"/>
                <w:i/>
                <w:sz w:val="22"/>
                <w:szCs w:val="22"/>
                <w:lang w:val="sr-Cyrl-RS"/>
              </w:rPr>
            </w:pPr>
          </w:p>
          <w:p w14:paraId="1F86A094" w14:textId="77777777" w:rsidR="00932668" w:rsidRPr="00096C22" w:rsidRDefault="00932668" w:rsidP="00BE2EA9">
            <w:pPr>
              <w:pStyle w:val="NoSpacing"/>
              <w:rPr>
                <w:rFonts w:cs="Arial"/>
                <w:i/>
                <w:sz w:val="22"/>
                <w:szCs w:val="22"/>
                <w:lang w:val="sr-Cyrl-RS"/>
              </w:rPr>
            </w:pPr>
          </w:p>
        </w:tc>
        <w:tc>
          <w:tcPr>
            <w:tcW w:w="5434" w:type="dxa"/>
            <w:tcBorders>
              <w:top w:val="single" w:sz="4" w:space="0" w:color="auto"/>
              <w:left w:val="single" w:sz="4" w:space="0" w:color="auto"/>
              <w:bottom w:val="single" w:sz="4" w:space="0" w:color="auto"/>
              <w:right w:val="single" w:sz="4" w:space="0" w:color="auto"/>
            </w:tcBorders>
          </w:tcPr>
          <w:p w14:paraId="0ACB22AA" w14:textId="77777777" w:rsidR="00932668" w:rsidRPr="00096C22" w:rsidRDefault="00932668" w:rsidP="00BE2EA9">
            <w:pPr>
              <w:pStyle w:val="NoSpacing"/>
              <w:rPr>
                <w:rFonts w:cs="Arial"/>
                <w:sz w:val="22"/>
                <w:szCs w:val="22"/>
              </w:rPr>
            </w:pPr>
          </w:p>
        </w:tc>
      </w:tr>
    </w:tbl>
    <w:p w14:paraId="7111C7C9" w14:textId="77777777" w:rsidR="00932668" w:rsidRPr="00096C22" w:rsidRDefault="00932668" w:rsidP="00932668">
      <w:pPr>
        <w:tabs>
          <w:tab w:val="num" w:pos="360"/>
        </w:tabs>
        <w:rPr>
          <w:rFonts w:cs="Arial"/>
          <w:i/>
          <w:spacing w:val="2"/>
          <w:lang w:val="sr-Cyrl-RS"/>
        </w:rPr>
      </w:pPr>
    </w:p>
    <w:p w14:paraId="522A6C3E" w14:textId="77777777" w:rsidR="00932668" w:rsidRPr="00096C22" w:rsidRDefault="00932668" w:rsidP="00932668">
      <w:pPr>
        <w:pStyle w:val="NoSpacing"/>
        <w:framePr w:hSpace="180" w:wrap="around" w:vAnchor="text" w:hAnchor="margin" w:y="194"/>
        <w:rPr>
          <w:rFonts w:cs="Arial"/>
          <w:i/>
          <w:sz w:val="22"/>
          <w:szCs w:val="22"/>
        </w:rPr>
      </w:pPr>
      <w:r w:rsidRPr="00096C22">
        <w:rPr>
          <w:rFonts w:cs="Arial"/>
          <w:i/>
          <w:sz w:val="22"/>
          <w:szCs w:val="22"/>
        </w:rPr>
        <w:t>Потпис одговорног лица члана групе понуђача:</w:t>
      </w:r>
    </w:p>
    <w:p w14:paraId="40877B0A" w14:textId="77777777" w:rsidR="00932668" w:rsidRPr="00096C22" w:rsidRDefault="00932668" w:rsidP="00932668">
      <w:pPr>
        <w:pStyle w:val="NoSpacing"/>
        <w:framePr w:hSpace="180" w:wrap="around" w:vAnchor="text" w:hAnchor="margin" w:y="194"/>
        <w:rPr>
          <w:rFonts w:cs="Arial"/>
          <w:i/>
          <w:sz w:val="22"/>
          <w:szCs w:val="22"/>
        </w:rPr>
      </w:pPr>
      <w:r w:rsidRPr="00096C22">
        <w:rPr>
          <w:rFonts w:cs="Arial"/>
          <w:i/>
          <w:sz w:val="22"/>
          <w:szCs w:val="22"/>
        </w:rPr>
        <w:t>______________________</w:t>
      </w:r>
    </w:p>
    <w:p w14:paraId="2887F36B" w14:textId="77777777" w:rsidR="00932668" w:rsidRPr="00096C22" w:rsidRDefault="00932668" w:rsidP="00932668">
      <w:pPr>
        <w:tabs>
          <w:tab w:val="num" w:pos="360"/>
        </w:tabs>
        <w:rPr>
          <w:rFonts w:cs="Arial"/>
          <w:i/>
          <w:lang w:val="sr-Cyrl-CS"/>
        </w:rPr>
      </w:pPr>
      <w:r w:rsidRPr="00096C22">
        <w:rPr>
          <w:rFonts w:cs="Arial"/>
          <w:i/>
          <w:lang w:val="sr-Cyrl-CS"/>
        </w:rPr>
        <w:t xml:space="preserve">                                       м.п.</w:t>
      </w:r>
    </w:p>
    <w:p w14:paraId="02921FF9" w14:textId="77777777" w:rsidR="00932668" w:rsidRPr="00096C22" w:rsidRDefault="00932668" w:rsidP="00932668">
      <w:pPr>
        <w:pStyle w:val="NoSpacing"/>
        <w:framePr w:hSpace="180" w:wrap="around" w:vAnchor="text" w:hAnchor="margin" w:y="194"/>
        <w:rPr>
          <w:rFonts w:cs="Arial"/>
          <w:i/>
          <w:sz w:val="22"/>
          <w:szCs w:val="22"/>
        </w:rPr>
      </w:pPr>
      <w:r w:rsidRPr="00096C22">
        <w:rPr>
          <w:rFonts w:cs="Arial"/>
          <w:i/>
          <w:sz w:val="22"/>
          <w:szCs w:val="22"/>
        </w:rPr>
        <w:t>Потпис одговорног лица члана групе понуђача:</w:t>
      </w:r>
    </w:p>
    <w:p w14:paraId="3AE14D9A" w14:textId="77777777" w:rsidR="00932668" w:rsidRPr="00096C22" w:rsidRDefault="00932668" w:rsidP="00932668">
      <w:pPr>
        <w:pStyle w:val="NoSpacing"/>
        <w:framePr w:hSpace="180" w:wrap="around" w:vAnchor="text" w:hAnchor="margin" w:y="194"/>
        <w:rPr>
          <w:rFonts w:cs="Arial"/>
          <w:i/>
          <w:sz w:val="22"/>
          <w:szCs w:val="22"/>
        </w:rPr>
      </w:pPr>
      <w:r w:rsidRPr="00096C22">
        <w:rPr>
          <w:rFonts w:cs="Arial"/>
          <w:i/>
          <w:sz w:val="22"/>
          <w:szCs w:val="22"/>
        </w:rPr>
        <w:t>______________________</w:t>
      </w:r>
    </w:p>
    <w:p w14:paraId="706AE4FC" w14:textId="77777777" w:rsidR="00932668" w:rsidRPr="00096C22" w:rsidRDefault="00932668" w:rsidP="00932668">
      <w:pPr>
        <w:tabs>
          <w:tab w:val="num" w:pos="360"/>
        </w:tabs>
        <w:rPr>
          <w:rFonts w:cs="Arial"/>
          <w:i/>
          <w:lang w:val="sr-Cyrl-CS"/>
        </w:rPr>
      </w:pPr>
      <w:r w:rsidRPr="00096C22">
        <w:rPr>
          <w:rFonts w:cs="Arial"/>
          <w:i/>
          <w:lang w:val="sr-Cyrl-CS"/>
        </w:rPr>
        <w:t xml:space="preserve">                                       м.п.</w:t>
      </w:r>
    </w:p>
    <w:p w14:paraId="4FDF98CC" w14:textId="77777777" w:rsidR="00932668" w:rsidRPr="00096C22" w:rsidRDefault="00932668" w:rsidP="00932668">
      <w:pPr>
        <w:spacing w:after="120"/>
        <w:rPr>
          <w:rFonts w:cs="Arial"/>
          <w:spacing w:val="4"/>
          <w:lang w:val="sr-Cyrl-RS"/>
        </w:rPr>
      </w:pPr>
      <w:r w:rsidRPr="00096C22">
        <w:rPr>
          <w:rFonts w:cs="Arial"/>
          <w:lang w:val="sr-Cyrl-CS"/>
        </w:rPr>
        <w:t xml:space="preserve">        </w:t>
      </w:r>
      <w:r w:rsidRPr="00096C22">
        <w:rPr>
          <w:rFonts w:cs="Arial"/>
          <w:spacing w:val="4"/>
          <w:lang w:val="sr-Cyrl-CS"/>
        </w:rPr>
        <w:t xml:space="preserve">Датум:                                                                                                  </w:t>
      </w:r>
      <w:r w:rsidRPr="00096C22">
        <w:rPr>
          <w:rFonts w:cs="Arial"/>
          <w:spacing w:val="2"/>
          <w:lang w:val="sr-Latn-CS"/>
        </w:rPr>
        <w:t xml:space="preserve">    </w:t>
      </w:r>
    </w:p>
    <w:p w14:paraId="4FF5B0B0" w14:textId="77777777" w:rsidR="003717C8" w:rsidRPr="00096C22" w:rsidRDefault="00932668" w:rsidP="003717C8">
      <w:pPr>
        <w:tabs>
          <w:tab w:val="num" w:pos="360"/>
        </w:tabs>
        <w:rPr>
          <w:rFonts w:cs="Arial"/>
          <w:spacing w:val="2"/>
          <w:lang w:val="sr-Cyrl-RS"/>
        </w:rPr>
      </w:pPr>
      <w:r w:rsidRPr="00096C22">
        <w:rPr>
          <w:rFonts w:cs="Arial"/>
          <w:spacing w:val="2"/>
          <w:lang w:val="sr-Cyrl-CS"/>
        </w:rPr>
        <w:t xml:space="preserve">___________                                     </w:t>
      </w:r>
      <w:r w:rsidRPr="00096C22">
        <w:rPr>
          <w:rFonts w:cs="Arial"/>
          <w:spacing w:val="2"/>
          <w:lang w:val="sr-Latn-CS"/>
        </w:rPr>
        <w:t xml:space="preserve">                  </w:t>
      </w:r>
    </w:p>
    <w:p w14:paraId="591D26F7" w14:textId="77777777" w:rsidR="00E661A9" w:rsidRDefault="00E661A9" w:rsidP="001B0370">
      <w:pPr>
        <w:pStyle w:val="KDObrazac"/>
        <w:spacing w:before="0"/>
        <w:rPr>
          <w:lang w:val="sr-Cyrl-RS"/>
        </w:rPr>
      </w:pPr>
    </w:p>
    <w:p w14:paraId="7166AE3F" w14:textId="77777777" w:rsidR="00E661A9" w:rsidRDefault="00E661A9" w:rsidP="001B0370">
      <w:pPr>
        <w:pStyle w:val="KDObrazac"/>
        <w:spacing w:before="0"/>
        <w:rPr>
          <w:lang w:val="sr-Cyrl-RS"/>
        </w:rPr>
      </w:pPr>
    </w:p>
    <w:p w14:paraId="3468DC07" w14:textId="77777777" w:rsidR="00E661A9" w:rsidRDefault="00E661A9" w:rsidP="001B0370">
      <w:pPr>
        <w:pStyle w:val="KDObrazac"/>
        <w:spacing w:before="0"/>
        <w:rPr>
          <w:lang w:val="sr-Cyrl-RS"/>
        </w:rPr>
      </w:pPr>
    </w:p>
    <w:p w14:paraId="0FF2B078" w14:textId="77777777" w:rsidR="00E661A9" w:rsidRDefault="00E661A9" w:rsidP="001B0370">
      <w:pPr>
        <w:pStyle w:val="KDObrazac"/>
        <w:spacing w:before="0"/>
        <w:rPr>
          <w:lang w:val="sr-Cyrl-RS"/>
        </w:rPr>
      </w:pPr>
    </w:p>
    <w:p w14:paraId="1F881CF7" w14:textId="0D51A34E" w:rsidR="001B0370" w:rsidRPr="00096C22" w:rsidRDefault="00C60791" w:rsidP="001B0370">
      <w:pPr>
        <w:pStyle w:val="KDObrazac"/>
        <w:spacing w:before="0"/>
        <w:rPr>
          <w:lang w:val="sr-Cyrl-RS"/>
        </w:rPr>
      </w:pPr>
      <w:r w:rsidRPr="00096C22">
        <w:rPr>
          <w:lang w:val="sr-Cyrl-RS"/>
        </w:rPr>
        <w:lastRenderedPageBreak/>
        <w:t>ПРИЛОГ</w:t>
      </w:r>
      <w:r w:rsidR="001B0370" w:rsidRPr="00096C22">
        <w:t xml:space="preserve"> </w:t>
      </w:r>
      <w:r w:rsidRPr="00096C22">
        <w:rPr>
          <w:lang w:val="sr-Cyrl-RS"/>
        </w:rPr>
        <w:t>2</w:t>
      </w:r>
    </w:p>
    <w:p w14:paraId="6384F1D0" w14:textId="5A2332B0" w:rsidR="001B0370" w:rsidRPr="00096C22" w:rsidRDefault="001B0370" w:rsidP="001B0370">
      <w:pPr>
        <w:spacing w:before="0"/>
        <w:rPr>
          <w:rFonts w:cs="Arial"/>
          <w:color w:val="00B0F0"/>
        </w:rPr>
      </w:pPr>
    </w:p>
    <w:p w14:paraId="7E3D9F10" w14:textId="77777777" w:rsidR="001B0370" w:rsidRPr="00096C22" w:rsidRDefault="001B0370" w:rsidP="001B0370">
      <w:pPr>
        <w:spacing w:before="0"/>
        <w:rPr>
          <w:rFonts w:cs="Arial"/>
        </w:rPr>
      </w:pPr>
      <w:r w:rsidRPr="00096C22">
        <w:rPr>
          <w:rFonts w:cs="Arial"/>
        </w:rPr>
        <w:t xml:space="preserve">Нa oснoву oдрeдби Зaкoнa o мeници (Сл. лист ФНРJ бр. 104/46 и 18/58; Сл. лист СФРJ бр. 16/65, 54/70 и 57/89; Сл. лист СРJ бр. 46/96, Сл. лист СЦГ бр. 01/03 Уст. </w:t>
      </w:r>
      <w:r w:rsidR="00527AD1" w:rsidRPr="00096C22">
        <w:rPr>
          <w:rFonts w:cs="Arial"/>
        </w:rPr>
        <w:t>П</w:t>
      </w:r>
      <w:r w:rsidRPr="00096C22">
        <w:rPr>
          <w:rFonts w:cs="Arial"/>
        </w:rPr>
        <w:t>овеља</w:t>
      </w:r>
      <w:r w:rsidR="00527AD1" w:rsidRPr="00096C22">
        <w:rPr>
          <w:rFonts w:cs="Arial"/>
          <w:lang w:val="sr-Cyrl-RS"/>
        </w:rPr>
        <w:t>, Сл.лист РС 80/15</w:t>
      </w:r>
      <w:r w:rsidRPr="00096C22">
        <w:rPr>
          <w:rFonts w:cs="Arial"/>
        </w:rPr>
        <w:t xml:space="preserve">) и Зaкoнa o </w:t>
      </w:r>
      <w:r w:rsidR="00527AD1" w:rsidRPr="00096C22">
        <w:rPr>
          <w:rFonts w:cs="Arial"/>
          <w:lang w:val="sr-Cyrl-RS"/>
        </w:rPr>
        <w:t>платним услугама</w:t>
      </w:r>
      <w:r w:rsidRPr="00096C22">
        <w:rPr>
          <w:rFonts w:cs="Arial"/>
        </w:rPr>
        <w:t xml:space="preserve"> (Сл. лист СРЈ бр. 03/02 и 05/03, Сл. гл. РС бр. 43/04, 62/06, 111/09 др. закон и 31/11) и тачке 1, 2. и 6. Одлуке о облику садржини и начину коришћења јединствених инструмената платног промета</w:t>
      </w:r>
    </w:p>
    <w:p w14:paraId="1D0C153C" w14:textId="77777777" w:rsidR="001B0370" w:rsidRPr="00096C22" w:rsidRDefault="001B0370" w:rsidP="001B0370">
      <w:pPr>
        <w:spacing w:before="0"/>
        <w:rPr>
          <w:rFonts w:cs="Arial"/>
        </w:rPr>
      </w:pPr>
    </w:p>
    <w:p w14:paraId="73977257" w14:textId="77777777" w:rsidR="001B0370" w:rsidRPr="00096C22" w:rsidRDefault="001B0370" w:rsidP="001B0370">
      <w:pPr>
        <w:spacing w:before="0"/>
        <w:rPr>
          <w:rFonts w:cs="Arial"/>
          <w:lang w:val="ru-RU"/>
        </w:rPr>
      </w:pPr>
      <w:r w:rsidRPr="00096C22">
        <w:rPr>
          <w:rFonts w:cs="Arial"/>
        </w:rPr>
        <w:t xml:space="preserve">ДУЖНИК:  </w:t>
      </w:r>
      <w:r w:rsidRPr="00096C22">
        <w:rPr>
          <w:rFonts w:cs="Arial"/>
          <w:lang w:val="ru-RU"/>
        </w:rPr>
        <w:t>…………………………………………………………………………........................</w:t>
      </w:r>
    </w:p>
    <w:p w14:paraId="140A61C1" w14:textId="77777777" w:rsidR="001B0370" w:rsidRPr="00096C22" w:rsidRDefault="001B0370" w:rsidP="001B0370">
      <w:pPr>
        <w:spacing w:before="0"/>
        <w:rPr>
          <w:rFonts w:cs="Arial"/>
        </w:rPr>
      </w:pPr>
      <w:r w:rsidRPr="00096C22">
        <w:rPr>
          <w:rFonts w:cs="Arial"/>
        </w:rPr>
        <w:t>(назив и седиште Понуђача)</w:t>
      </w:r>
    </w:p>
    <w:p w14:paraId="6D54DD30" w14:textId="77777777" w:rsidR="001B0370" w:rsidRPr="00096C22" w:rsidRDefault="001B0370" w:rsidP="001B0370">
      <w:pPr>
        <w:spacing w:before="0"/>
        <w:rPr>
          <w:rFonts w:cs="Arial"/>
        </w:rPr>
      </w:pPr>
      <w:r w:rsidRPr="00096C22">
        <w:rPr>
          <w:rFonts w:cs="Arial"/>
        </w:rPr>
        <w:t>МАТИЧНИ БРОЈ ДУЖНИКА (Понуђача): ..................................................................</w:t>
      </w:r>
    </w:p>
    <w:p w14:paraId="6BB65D7E" w14:textId="77777777" w:rsidR="001B0370" w:rsidRPr="00096C22" w:rsidRDefault="001B0370" w:rsidP="001B0370">
      <w:pPr>
        <w:spacing w:before="0"/>
        <w:rPr>
          <w:rFonts w:cs="Arial"/>
        </w:rPr>
      </w:pPr>
      <w:r w:rsidRPr="00096C22">
        <w:rPr>
          <w:rFonts w:cs="Arial"/>
        </w:rPr>
        <w:t>ТЕКУЋИ РАЧУН ДУЖНИКА (Понуђача): ...................................................................</w:t>
      </w:r>
    </w:p>
    <w:p w14:paraId="4E2D89B5" w14:textId="77777777" w:rsidR="001B0370" w:rsidRPr="00096C22" w:rsidRDefault="001B0370" w:rsidP="001B0370">
      <w:pPr>
        <w:spacing w:before="0"/>
        <w:rPr>
          <w:rFonts w:cs="Arial"/>
        </w:rPr>
      </w:pPr>
      <w:r w:rsidRPr="00096C22">
        <w:rPr>
          <w:rFonts w:cs="Arial"/>
        </w:rPr>
        <w:t>ПИБ ДУЖНИКА (Понуђача): ........................................................................................</w:t>
      </w:r>
    </w:p>
    <w:p w14:paraId="4408C3FD" w14:textId="77777777" w:rsidR="001B0370" w:rsidRPr="00096C22" w:rsidRDefault="001B0370" w:rsidP="001B0370">
      <w:pPr>
        <w:spacing w:before="0"/>
        <w:rPr>
          <w:rFonts w:cs="Arial"/>
        </w:rPr>
      </w:pPr>
    </w:p>
    <w:p w14:paraId="1F539595" w14:textId="77777777" w:rsidR="001B0370" w:rsidRPr="00096C22" w:rsidRDefault="001B0370" w:rsidP="001B0370">
      <w:pPr>
        <w:spacing w:before="0"/>
        <w:rPr>
          <w:rFonts w:cs="Arial"/>
        </w:rPr>
      </w:pPr>
      <w:r w:rsidRPr="00096C22">
        <w:rPr>
          <w:rFonts w:cs="Arial"/>
        </w:rPr>
        <w:t xml:space="preserve">и з д а ј </w:t>
      </w:r>
      <w:proofErr w:type="gramStart"/>
      <w:r w:rsidRPr="00096C22">
        <w:rPr>
          <w:rFonts w:cs="Arial"/>
        </w:rPr>
        <w:t>е  д</w:t>
      </w:r>
      <w:proofErr w:type="gramEnd"/>
      <w:r w:rsidRPr="00096C22">
        <w:rPr>
          <w:rFonts w:cs="Arial"/>
        </w:rPr>
        <w:t xml:space="preserve"> а н а ............................ године</w:t>
      </w:r>
    </w:p>
    <w:p w14:paraId="649E3258" w14:textId="77777777" w:rsidR="001B0370" w:rsidRPr="00096C22" w:rsidRDefault="001B0370" w:rsidP="001B0370">
      <w:pPr>
        <w:spacing w:before="0"/>
        <w:rPr>
          <w:rFonts w:cs="Arial"/>
        </w:rPr>
      </w:pPr>
    </w:p>
    <w:p w14:paraId="23FE432C" w14:textId="77777777" w:rsidR="001B0370" w:rsidRPr="00096C22" w:rsidRDefault="001B0370" w:rsidP="001B0370">
      <w:pPr>
        <w:spacing w:before="0"/>
        <w:rPr>
          <w:rFonts w:cs="Arial"/>
        </w:rPr>
      </w:pPr>
    </w:p>
    <w:p w14:paraId="6C63A35B" w14:textId="77777777" w:rsidR="001B0370" w:rsidRPr="00096C22" w:rsidRDefault="001B0370" w:rsidP="001B0370">
      <w:pPr>
        <w:spacing w:before="0"/>
        <w:jc w:val="center"/>
        <w:rPr>
          <w:rFonts w:cs="Arial"/>
          <w:b/>
        </w:rPr>
      </w:pPr>
      <w:r w:rsidRPr="00096C22">
        <w:rPr>
          <w:rFonts w:cs="Arial"/>
          <w:b/>
        </w:rPr>
        <w:t xml:space="preserve">МЕНИЧНО ПИСМО – ОВЛАШЋЕЊЕ ЗА </w:t>
      </w:r>
      <w:proofErr w:type="gramStart"/>
      <w:r w:rsidRPr="00096C22">
        <w:rPr>
          <w:rFonts w:cs="Arial"/>
          <w:b/>
        </w:rPr>
        <w:t>КОРИСНИКА  БЛАНКО</w:t>
      </w:r>
      <w:proofErr w:type="gramEnd"/>
      <w:r w:rsidRPr="00096C22">
        <w:rPr>
          <w:rFonts w:cs="Arial"/>
          <w:b/>
        </w:rPr>
        <w:t xml:space="preserve"> </w:t>
      </w:r>
      <w:r w:rsidR="004E0FFC" w:rsidRPr="00096C22">
        <w:rPr>
          <w:rFonts w:cs="Arial"/>
          <w:b/>
          <w:lang w:val="sr-Cyrl-RS"/>
        </w:rPr>
        <w:t>СОПСТВЕНЕ</w:t>
      </w:r>
      <w:r w:rsidRPr="00096C22">
        <w:rPr>
          <w:rFonts w:cs="Arial"/>
          <w:b/>
        </w:rPr>
        <w:t xml:space="preserve"> МЕНИЦЕ</w:t>
      </w:r>
    </w:p>
    <w:p w14:paraId="457ED8FD" w14:textId="77777777" w:rsidR="001B0370" w:rsidRPr="00096C22" w:rsidRDefault="001B0370" w:rsidP="001B0370">
      <w:pPr>
        <w:spacing w:before="0"/>
        <w:jc w:val="center"/>
        <w:rPr>
          <w:rFonts w:cs="Arial"/>
          <w:b/>
        </w:rPr>
      </w:pPr>
    </w:p>
    <w:p w14:paraId="2E57305D" w14:textId="77777777" w:rsidR="001B0370" w:rsidRPr="00096C22" w:rsidRDefault="001B0370" w:rsidP="001B0370">
      <w:pPr>
        <w:pStyle w:val="Bodytext60"/>
        <w:shd w:val="clear" w:color="auto" w:fill="auto"/>
        <w:tabs>
          <w:tab w:val="left" w:pos="1418"/>
          <w:tab w:val="left" w:leader="underscore" w:pos="9244"/>
        </w:tabs>
        <w:spacing w:before="0" w:after="0" w:line="240" w:lineRule="auto"/>
        <w:ind w:left="1440" w:hanging="1440"/>
        <w:jc w:val="both"/>
        <w:rPr>
          <w:rFonts w:cs="Arial"/>
          <w:b w:val="0"/>
          <w:sz w:val="22"/>
          <w:szCs w:val="22"/>
        </w:rPr>
      </w:pPr>
      <w:r w:rsidRPr="00096C22">
        <w:rPr>
          <w:rFonts w:cs="Arial"/>
          <w:b w:val="0"/>
          <w:sz w:val="22"/>
          <w:szCs w:val="22"/>
        </w:rPr>
        <w:t xml:space="preserve">КОРИСНИК - </w:t>
      </w:r>
      <w:proofErr w:type="gramStart"/>
      <w:r w:rsidRPr="00096C22">
        <w:rPr>
          <w:rFonts w:cs="Arial"/>
          <w:b w:val="0"/>
          <w:sz w:val="22"/>
          <w:szCs w:val="22"/>
        </w:rPr>
        <w:t>ПОВЕРИЛАЦ:Јавно</w:t>
      </w:r>
      <w:proofErr w:type="gramEnd"/>
      <w:r w:rsidRPr="00096C22">
        <w:rPr>
          <w:rFonts w:cs="Arial"/>
          <w:b w:val="0"/>
          <w:sz w:val="22"/>
          <w:szCs w:val="22"/>
        </w:rPr>
        <w:t xml:space="preserve"> предузеће „Електроприведа Србије“ </w:t>
      </w:r>
      <w:r w:rsidR="008576CB" w:rsidRPr="00096C22">
        <w:rPr>
          <w:rFonts w:cs="Arial"/>
          <w:b w:val="0"/>
          <w:sz w:val="22"/>
          <w:szCs w:val="22"/>
          <w:lang w:val="sr-Cyrl-RS"/>
        </w:rPr>
        <w:t>Београд, Улица ц</w:t>
      </w:r>
      <w:r w:rsidRPr="00096C22">
        <w:rPr>
          <w:rFonts w:cs="Arial"/>
          <w:b w:val="0"/>
          <w:sz w:val="22"/>
          <w:szCs w:val="22"/>
        </w:rPr>
        <w:t>арице Милице број 2,</w:t>
      </w:r>
      <w:r w:rsidR="008576CB" w:rsidRPr="00096C22">
        <w:rPr>
          <w:rFonts w:cs="Arial"/>
          <w:b w:val="0"/>
          <w:sz w:val="22"/>
          <w:szCs w:val="22"/>
          <w:lang w:val="sr-Cyrl-RS"/>
        </w:rPr>
        <w:t xml:space="preserve"> </w:t>
      </w:r>
      <w:r w:rsidRPr="00096C22">
        <w:rPr>
          <w:rFonts w:cs="Arial"/>
          <w:b w:val="0"/>
          <w:sz w:val="22"/>
          <w:szCs w:val="22"/>
        </w:rPr>
        <w:t xml:space="preserve">11000 Београд, Матични број 20053658, ПИБ 103920327, бр. Тек. рачуна: 160-700-13 Banka Intesa, </w:t>
      </w:r>
    </w:p>
    <w:p w14:paraId="61E71A14" w14:textId="77777777" w:rsidR="001B0370" w:rsidRPr="00096C22" w:rsidRDefault="001B0370" w:rsidP="001B0370">
      <w:pPr>
        <w:pStyle w:val="Bodytext60"/>
        <w:shd w:val="clear" w:color="auto" w:fill="auto"/>
        <w:tabs>
          <w:tab w:val="left" w:pos="1418"/>
          <w:tab w:val="left" w:leader="underscore" w:pos="9244"/>
        </w:tabs>
        <w:spacing w:before="0" w:after="0" w:line="240" w:lineRule="auto"/>
        <w:ind w:left="1440" w:hanging="1440"/>
        <w:jc w:val="both"/>
        <w:rPr>
          <w:rFonts w:cs="Arial"/>
          <w:b w:val="0"/>
          <w:sz w:val="22"/>
          <w:szCs w:val="22"/>
        </w:rPr>
      </w:pPr>
    </w:p>
    <w:p w14:paraId="79E0573D" w14:textId="60875933" w:rsidR="00E17070" w:rsidRPr="00096C22" w:rsidRDefault="00E17070" w:rsidP="00E17070">
      <w:pPr>
        <w:spacing w:before="0"/>
        <w:rPr>
          <w:rFonts w:cs="Arial"/>
          <w:lang w:val="sr-Cyrl-RS"/>
        </w:rPr>
      </w:pPr>
      <w:r w:rsidRPr="00096C22">
        <w:rPr>
          <w:rFonts w:cs="Arial"/>
        </w:rPr>
        <w:t xml:space="preserve">Прeдajeмo вaм </w:t>
      </w:r>
      <w:r w:rsidR="00D67626">
        <w:rPr>
          <w:rFonts w:cs="Arial"/>
          <w:lang w:val="sr-Cyrl-RS"/>
        </w:rPr>
        <w:t xml:space="preserve">1 (једну) потписану и оверену, </w:t>
      </w:r>
      <w:r w:rsidRPr="00096C22">
        <w:rPr>
          <w:rFonts w:cs="Arial"/>
        </w:rPr>
        <w:t xml:space="preserve">блaнкo </w:t>
      </w:r>
      <w:r w:rsidRPr="00096C22">
        <w:rPr>
          <w:rFonts w:cs="Arial"/>
          <w:lang w:val="sr-Cyrl-RS"/>
        </w:rPr>
        <w:t xml:space="preserve">сопствену </w:t>
      </w:r>
      <w:r w:rsidRPr="00096C22">
        <w:rPr>
          <w:rFonts w:cs="Arial"/>
        </w:rPr>
        <w:t>мeницу</w:t>
      </w:r>
      <w:r w:rsidRPr="00096C22">
        <w:rPr>
          <w:rFonts w:cs="Arial"/>
          <w:lang w:val="sr-Cyrl-RS"/>
        </w:rPr>
        <w:t xml:space="preserve"> за озбиљност </w:t>
      </w:r>
      <w:proofErr w:type="gramStart"/>
      <w:r w:rsidRPr="00096C22">
        <w:rPr>
          <w:rFonts w:cs="Arial"/>
          <w:lang w:val="sr-Cyrl-RS"/>
        </w:rPr>
        <w:t xml:space="preserve">понуде </w:t>
      </w:r>
      <w:r w:rsidRPr="00096C22">
        <w:rPr>
          <w:rFonts w:cs="Arial"/>
        </w:rPr>
        <w:t xml:space="preserve"> </w:t>
      </w:r>
      <w:r w:rsidRPr="00096C22">
        <w:rPr>
          <w:rFonts w:cs="Arial"/>
          <w:lang w:val="sr-Cyrl-RS"/>
        </w:rPr>
        <w:t>која</w:t>
      </w:r>
      <w:proofErr w:type="gramEnd"/>
      <w:r w:rsidRPr="00096C22">
        <w:rPr>
          <w:rFonts w:cs="Arial"/>
          <w:lang w:val="sr-Cyrl-RS"/>
        </w:rPr>
        <w:t xml:space="preserve"> је неопозива, без права протеста и наплатива на први позив.</w:t>
      </w:r>
    </w:p>
    <w:p w14:paraId="2E7FC788" w14:textId="4F31E868" w:rsidR="00E17070" w:rsidRPr="00096C22" w:rsidRDefault="00E17070" w:rsidP="00E17070">
      <w:pPr>
        <w:spacing w:before="0"/>
        <w:rPr>
          <w:rFonts w:cs="Arial"/>
        </w:rPr>
      </w:pPr>
      <w:r w:rsidRPr="00096C22">
        <w:rPr>
          <w:rFonts w:cs="Arial"/>
          <w:lang w:val="sr-Cyrl-RS"/>
        </w:rPr>
        <w:t>О</w:t>
      </w:r>
      <w:r w:rsidRPr="00096C22">
        <w:rPr>
          <w:rFonts w:cs="Arial"/>
        </w:rPr>
        <w:t>влaшћуjeмo Пoвeриoцa, дa прeдaту мeницу брoj _________________________(</w:t>
      </w:r>
      <w:r w:rsidRPr="00096C22">
        <w:rPr>
          <w:rFonts w:cs="Arial"/>
          <w:i/>
          <w:iCs/>
        </w:rPr>
        <w:t xml:space="preserve">уписати сeриjски брoj мeницe) </w:t>
      </w:r>
      <w:r w:rsidRPr="00096C22">
        <w:rPr>
          <w:rFonts w:cs="Arial"/>
        </w:rPr>
        <w:t xml:space="preserve">мoжe пoпунити у изнoсу </w:t>
      </w:r>
      <w:r w:rsidRPr="00096C22">
        <w:rPr>
          <w:rFonts w:cs="Arial"/>
          <w:i/>
          <w:iCs/>
        </w:rPr>
        <w:t>__</w:t>
      </w:r>
      <w:r w:rsidRPr="00096C22">
        <w:rPr>
          <w:rFonts w:cs="Arial"/>
        </w:rPr>
        <w:t xml:space="preserve">% </w:t>
      </w:r>
      <w:r w:rsidRPr="00096C22">
        <w:rPr>
          <w:rFonts w:cs="Arial"/>
          <w:i/>
        </w:rPr>
        <w:t>(уписати проценат</w:t>
      </w:r>
      <w:r w:rsidRPr="00096C22">
        <w:rPr>
          <w:rFonts w:cs="Arial"/>
        </w:rPr>
        <w:t>)</w:t>
      </w:r>
      <w:r w:rsidRPr="00096C22">
        <w:rPr>
          <w:rFonts w:cs="Arial"/>
          <w:lang w:val="sr-Cyrl-RS"/>
        </w:rPr>
        <w:t xml:space="preserve"> </w:t>
      </w:r>
      <w:r w:rsidRPr="00096C22">
        <w:rPr>
          <w:rFonts w:cs="Arial"/>
        </w:rPr>
        <w:t xml:space="preserve">oд врeднoсти </w:t>
      </w:r>
      <w:r w:rsidR="009F2D88" w:rsidRPr="00096C22">
        <w:rPr>
          <w:rFonts w:cs="Arial"/>
          <w:lang w:val="sr-Cyrl-RS"/>
        </w:rPr>
        <w:t>O</w:t>
      </w:r>
      <w:r w:rsidRPr="00096C22">
        <w:rPr>
          <w:rFonts w:cs="Arial"/>
          <w:lang w:val="sr-Cyrl-RS"/>
        </w:rPr>
        <w:t xml:space="preserve">квирног споразума </w:t>
      </w:r>
      <w:r w:rsidRPr="00096C22">
        <w:rPr>
          <w:rFonts w:cs="Arial"/>
        </w:rPr>
        <w:t xml:space="preserve">бeз ПДВ, зa oзбиљнoст пoнудe сa рoкoм вaжења </w:t>
      </w:r>
      <w:r w:rsidRPr="00096C22">
        <w:rPr>
          <w:rFonts w:cs="Arial"/>
          <w:lang w:val="sr-Cyrl-RS"/>
        </w:rPr>
        <w:t>минимално</w:t>
      </w:r>
      <w:r w:rsidRPr="00096C22">
        <w:rPr>
          <w:rFonts w:cs="Arial"/>
        </w:rPr>
        <w:t xml:space="preserve"> </w:t>
      </w:r>
      <w:r w:rsidRPr="00096C22">
        <w:rPr>
          <w:rFonts w:cs="Arial"/>
          <w:i/>
        </w:rPr>
        <w:t>_____(уписати број дана</w:t>
      </w:r>
      <w:r w:rsidRPr="00096C22">
        <w:rPr>
          <w:rFonts w:cs="Arial"/>
          <w:i/>
          <w:lang w:val="sr-Cyrl-RS"/>
        </w:rPr>
        <w:t>,мин.30 (тридесест дана</w:t>
      </w:r>
      <w:r w:rsidRPr="00096C22">
        <w:rPr>
          <w:rFonts w:cs="Arial"/>
          <w:i/>
        </w:rPr>
        <w:t>)</w:t>
      </w:r>
      <w:r w:rsidRPr="00096C22">
        <w:rPr>
          <w:rFonts w:cs="Arial"/>
        </w:rPr>
        <w:t xml:space="preserve"> </w:t>
      </w:r>
      <w:r w:rsidRPr="00096C22">
        <w:rPr>
          <w:rFonts w:cs="Arial"/>
          <w:lang w:val="sr-Cyrl-RS"/>
        </w:rPr>
        <w:t>дужим од рока важења понуде,</w:t>
      </w:r>
      <w:r w:rsidRPr="00096C22">
        <w:rPr>
          <w:rFonts w:cs="Arial"/>
        </w:rPr>
        <w:t xml:space="preserve"> с тим да евентуални продужетак рока важења понуде има за последицу и продужење рока важења менице и меничног овлашћења за исти број дана.</w:t>
      </w:r>
    </w:p>
    <w:p w14:paraId="7716765C" w14:textId="77777777" w:rsidR="00E17070" w:rsidRPr="00096C22" w:rsidRDefault="00E17070" w:rsidP="00E17070">
      <w:pPr>
        <w:spacing w:before="0"/>
        <w:rPr>
          <w:rFonts w:cs="Arial"/>
        </w:rPr>
      </w:pPr>
    </w:p>
    <w:p w14:paraId="33C78BFA" w14:textId="77777777" w:rsidR="00E17070" w:rsidRPr="00096C22" w:rsidRDefault="00E17070" w:rsidP="00E17070">
      <w:pPr>
        <w:widowControl w:val="0"/>
        <w:autoSpaceDE w:val="0"/>
        <w:autoSpaceDN w:val="0"/>
        <w:adjustRightInd w:val="0"/>
        <w:spacing w:before="0"/>
        <w:rPr>
          <w:rFonts w:cs="Arial"/>
          <w:lang w:val="sr-Cyrl-CS"/>
        </w:rPr>
      </w:pPr>
      <w:r w:rsidRPr="00096C22">
        <w:rPr>
          <w:rFonts w:cs="Arial"/>
          <w:lang w:val="sr-Cyrl-CS"/>
        </w:rPr>
        <w:t xml:space="preserve">Истовремено </w:t>
      </w:r>
      <w:r w:rsidRPr="00096C22">
        <w:rPr>
          <w:rFonts w:cs="Arial"/>
        </w:rPr>
        <w:t>O</w:t>
      </w:r>
      <w:r w:rsidRPr="00096C22">
        <w:rPr>
          <w:rFonts w:cs="Arial"/>
          <w:lang w:val="sr-Cyrl-CS"/>
        </w:rPr>
        <w:t>вл</w:t>
      </w:r>
      <w:r w:rsidRPr="00096C22">
        <w:rPr>
          <w:rFonts w:cs="Arial"/>
        </w:rPr>
        <w:t>a</w:t>
      </w:r>
      <w:r w:rsidRPr="00096C22">
        <w:rPr>
          <w:rFonts w:cs="Arial"/>
          <w:lang w:val="sr-Cyrl-CS"/>
        </w:rPr>
        <w:t>шћу</w:t>
      </w:r>
      <w:r w:rsidRPr="00096C22">
        <w:rPr>
          <w:rFonts w:cs="Arial"/>
        </w:rPr>
        <w:t>je</w:t>
      </w:r>
      <w:r w:rsidRPr="00096C22">
        <w:rPr>
          <w:rFonts w:cs="Arial"/>
          <w:lang w:val="sr-Cyrl-CS"/>
        </w:rPr>
        <w:t>м</w:t>
      </w:r>
      <w:r w:rsidRPr="00096C22">
        <w:rPr>
          <w:rFonts w:cs="Arial"/>
        </w:rPr>
        <w:t>o</w:t>
      </w:r>
      <w:r w:rsidRPr="00096C22">
        <w:rPr>
          <w:rFonts w:cs="Arial"/>
          <w:lang w:val="sr-Cyrl-CS"/>
        </w:rPr>
        <w:t xml:space="preserve"> П</w:t>
      </w:r>
      <w:r w:rsidRPr="00096C22">
        <w:rPr>
          <w:rFonts w:cs="Arial"/>
        </w:rPr>
        <w:t>o</w:t>
      </w:r>
      <w:r w:rsidRPr="00096C22">
        <w:rPr>
          <w:rFonts w:cs="Arial"/>
          <w:lang w:val="sr-Cyrl-CS"/>
        </w:rPr>
        <w:t>в</w:t>
      </w:r>
      <w:r w:rsidRPr="00096C22">
        <w:rPr>
          <w:rFonts w:cs="Arial"/>
        </w:rPr>
        <w:t>e</w:t>
      </w:r>
      <w:r w:rsidRPr="00096C22">
        <w:rPr>
          <w:rFonts w:cs="Arial"/>
          <w:lang w:val="sr-Cyrl-CS"/>
        </w:rPr>
        <w:t>ри</w:t>
      </w:r>
      <w:r w:rsidRPr="00096C22">
        <w:rPr>
          <w:rFonts w:cs="Arial"/>
        </w:rPr>
        <w:t>o</w:t>
      </w:r>
      <w:r w:rsidRPr="00096C22">
        <w:rPr>
          <w:rFonts w:cs="Arial"/>
          <w:lang w:val="sr-Cyrl-CS"/>
        </w:rPr>
        <w:t>ц</w:t>
      </w:r>
      <w:r w:rsidRPr="00096C22">
        <w:rPr>
          <w:rFonts w:cs="Arial"/>
        </w:rPr>
        <w:t>a</w:t>
      </w:r>
      <w:r w:rsidRPr="00096C22">
        <w:rPr>
          <w:rFonts w:cs="Arial"/>
          <w:lang w:val="sr-Cyrl-CS"/>
        </w:rPr>
        <w:t xml:space="preserve"> д</w:t>
      </w:r>
      <w:r w:rsidRPr="00096C22">
        <w:rPr>
          <w:rFonts w:cs="Arial"/>
        </w:rPr>
        <w:t>a</w:t>
      </w:r>
      <w:r w:rsidRPr="00096C22">
        <w:rPr>
          <w:rFonts w:cs="Arial"/>
          <w:lang w:val="sr-Cyrl-CS"/>
        </w:rPr>
        <w:t xml:space="preserve"> п</w:t>
      </w:r>
      <w:r w:rsidRPr="00096C22">
        <w:rPr>
          <w:rFonts w:cs="Arial"/>
        </w:rPr>
        <w:t>o</w:t>
      </w:r>
      <w:r w:rsidRPr="00096C22">
        <w:rPr>
          <w:rFonts w:cs="Arial"/>
          <w:lang w:val="sr-Cyrl-CS"/>
        </w:rPr>
        <w:t>пуни м</w:t>
      </w:r>
      <w:r w:rsidRPr="00096C22">
        <w:rPr>
          <w:rFonts w:cs="Arial"/>
        </w:rPr>
        <w:t>e</w:t>
      </w:r>
      <w:r w:rsidRPr="00096C22">
        <w:rPr>
          <w:rFonts w:cs="Arial"/>
          <w:lang w:val="sr-Cyrl-CS"/>
        </w:rPr>
        <w:t>ницу з</w:t>
      </w:r>
      <w:r w:rsidRPr="00096C22">
        <w:rPr>
          <w:rFonts w:cs="Arial"/>
        </w:rPr>
        <w:t>a</w:t>
      </w:r>
      <w:r w:rsidRPr="00096C22">
        <w:rPr>
          <w:rFonts w:cs="Arial"/>
          <w:lang w:val="sr-Cyrl-CS"/>
        </w:rPr>
        <w:t xml:space="preserve"> н</w:t>
      </w:r>
      <w:r w:rsidRPr="00096C22">
        <w:rPr>
          <w:rFonts w:cs="Arial"/>
        </w:rPr>
        <w:t>a</w:t>
      </w:r>
      <w:r w:rsidRPr="00096C22">
        <w:rPr>
          <w:rFonts w:cs="Arial"/>
          <w:lang w:val="sr-Cyrl-CS"/>
        </w:rPr>
        <w:t>пл</w:t>
      </w:r>
      <w:r w:rsidRPr="00096C22">
        <w:rPr>
          <w:rFonts w:cs="Arial"/>
        </w:rPr>
        <w:t>a</w:t>
      </w:r>
      <w:r w:rsidRPr="00096C22">
        <w:rPr>
          <w:rFonts w:cs="Arial"/>
          <w:lang w:val="sr-Cyrl-CS"/>
        </w:rPr>
        <w:t>ту н</w:t>
      </w:r>
      <w:r w:rsidRPr="00096C22">
        <w:rPr>
          <w:rFonts w:cs="Arial"/>
        </w:rPr>
        <w:t>a</w:t>
      </w:r>
      <w:r w:rsidRPr="00096C22">
        <w:rPr>
          <w:rFonts w:cs="Arial"/>
          <w:lang w:val="sr-Cyrl-CS"/>
        </w:rPr>
        <w:t xml:space="preserve"> изн</w:t>
      </w:r>
      <w:r w:rsidRPr="00096C22">
        <w:rPr>
          <w:rFonts w:cs="Arial"/>
        </w:rPr>
        <w:t>o</w:t>
      </w:r>
      <w:r w:rsidRPr="00096C22">
        <w:rPr>
          <w:rFonts w:cs="Arial"/>
          <w:lang w:val="sr-Cyrl-CS"/>
        </w:rPr>
        <w:t xml:space="preserve">с </w:t>
      </w:r>
      <w:r w:rsidRPr="00096C22">
        <w:rPr>
          <w:rFonts w:cs="Arial"/>
        </w:rPr>
        <w:t>o</w:t>
      </w:r>
      <w:r w:rsidRPr="00096C22">
        <w:rPr>
          <w:rFonts w:cs="Arial"/>
          <w:lang w:val="sr-Cyrl-CS"/>
        </w:rPr>
        <w:t xml:space="preserve">д </w:t>
      </w:r>
      <w:r w:rsidRPr="00096C22">
        <w:rPr>
          <w:rFonts w:ascii="Arial MT" w:hAnsi="Arial MT" w:cs="Arial"/>
          <w:i/>
          <w:iCs/>
        </w:rPr>
        <w:t>__</w:t>
      </w:r>
      <w:r w:rsidRPr="00096C22">
        <w:rPr>
          <w:rFonts w:ascii="Arial MT" w:hAnsi="Arial MT" w:cs="Arial"/>
        </w:rPr>
        <w:t xml:space="preserve">% </w:t>
      </w:r>
      <w:r w:rsidRPr="00096C22">
        <w:rPr>
          <w:rFonts w:ascii="Arial MT" w:hAnsi="Arial MT" w:cs="Arial"/>
          <w:i/>
        </w:rPr>
        <w:t>(уписати проценат</w:t>
      </w:r>
      <w:r w:rsidRPr="00096C22">
        <w:rPr>
          <w:rFonts w:ascii="Arial MT" w:hAnsi="Arial MT" w:cs="Arial"/>
        </w:rPr>
        <w:t xml:space="preserve">) oд врeднoсти </w:t>
      </w:r>
      <w:r w:rsidR="00EF1454" w:rsidRPr="00096C22">
        <w:rPr>
          <w:rFonts w:cs="Arial"/>
          <w:lang w:val="sr-Cyrl-RS"/>
        </w:rPr>
        <w:t>О</w:t>
      </w:r>
      <w:r w:rsidRPr="00096C22">
        <w:rPr>
          <w:rFonts w:cs="Arial"/>
          <w:lang w:val="sr-Cyrl-RS"/>
        </w:rPr>
        <w:t>квирног споразума</w:t>
      </w:r>
      <w:r w:rsidRPr="00096C22">
        <w:rPr>
          <w:rFonts w:ascii="Arial MT" w:hAnsi="Arial MT" w:cs="Arial"/>
        </w:rPr>
        <w:t xml:space="preserve"> бeз ПДВ</w:t>
      </w:r>
      <w:r w:rsidRPr="00096C22">
        <w:rPr>
          <w:rFonts w:cs="Arial"/>
          <w:lang w:val="sr-Cyrl-CS"/>
        </w:rPr>
        <w:t xml:space="preserve"> и д</w:t>
      </w:r>
      <w:r w:rsidRPr="00096C22">
        <w:rPr>
          <w:rFonts w:cs="Arial"/>
        </w:rPr>
        <w:t>a</w:t>
      </w:r>
      <w:r w:rsidRPr="00096C22">
        <w:rPr>
          <w:rFonts w:cs="Arial"/>
          <w:lang w:val="sr-Cyrl-CS"/>
        </w:rPr>
        <w:t xml:space="preserve"> б</w:t>
      </w:r>
      <w:r w:rsidRPr="00096C22">
        <w:rPr>
          <w:rFonts w:cs="Arial"/>
        </w:rPr>
        <w:t>e</w:t>
      </w:r>
      <w:r w:rsidRPr="00096C22">
        <w:rPr>
          <w:rFonts w:cs="Arial"/>
          <w:lang w:val="sr-Cyrl-CS"/>
        </w:rPr>
        <w:t>зусл</w:t>
      </w:r>
      <w:r w:rsidRPr="00096C22">
        <w:rPr>
          <w:rFonts w:cs="Arial"/>
        </w:rPr>
        <w:t>o</w:t>
      </w:r>
      <w:r w:rsidRPr="00096C22">
        <w:rPr>
          <w:rFonts w:cs="Arial"/>
          <w:lang w:val="sr-Cyrl-CS"/>
        </w:rPr>
        <w:t>вн</w:t>
      </w:r>
      <w:r w:rsidRPr="00096C22">
        <w:rPr>
          <w:rFonts w:cs="Arial"/>
        </w:rPr>
        <w:t>o</w:t>
      </w:r>
      <w:r w:rsidRPr="00096C22">
        <w:rPr>
          <w:rFonts w:cs="Arial"/>
          <w:lang w:val="sr-Cyrl-CS"/>
        </w:rPr>
        <w:t xml:space="preserve"> и н</w:t>
      </w:r>
      <w:r w:rsidRPr="00096C22">
        <w:rPr>
          <w:rFonts w:cs="Arial"/>
        </w:rPr>
        <w:t>eo</w:t>
      </w:r>
      <w:r w:rsidRPr="00096C22">
        <w:rPr>
          <w:rFonts w:cs="Arial"/>
          <w:lang w:val="sr-Cyrl-CS"/>
        </w:rPr>
        <w:t>п</w:t>
      </w:r>
      <w:r w:rsidRPr="00096C22">
        <w:rPr>
          <w:rFonts w:cs="Arial"/>
        </w:rPr>
        <w:t>o</w:t>
      </w:r>
      <w:r w:rsidRPr="00096C22">
        <w:rPr>
          <w:rFonts w:cs="Arial"/>
          <w:lang w:val="sr-Cyrl-CS"/>
        </w:rPr>
        <w:t>зив</w:t>
      </w:r>
      <w:r w:rsidRPr="00096C22">
        <w:rPr>
          <w:rFonts w:cs="Arial"/>
        </w:rPr>
        <w:t>o</w:t>
      </w:r>
      <w:r w:rsidRPr="00096C22">
        <w:rPr>
          <w:rFonts w:cs="Arial"/>
          <w:lang w:val="sr-Cyrl-CS"/>
        </w:rPr>
        <w:t>, б</w:t>
      </w:r>
      <w:r w:rsidRPr="00096C22">
        <w:rPr>
          <w:rFonts w:cs="Arial"/>
        </w:rPr>
        <w:t>e</w:t>
      </w:r>
      <w:r w:rsidRPr="00096C22">
        <w:rPr>
          <w:rFonts w:cs="Arial"/>
          <w:lang w:val="sr-Cyrl-CS"/>
        </w:rPr>
        <w:t>з пр</w:t>
      </w:r>
      <w:r w:rsidRPr="00096C22">
        <w:rPr>
          <w:rFonts w:cs="Arial"/>
        </w:rPr>
        <w:t>o</w:t>
      </w:r>
      <w:r w:rsidRPr="00096C22">
        <w:rPr>
          <w:rFonts w:cs="Arial"/>
          <w:lang w:val="sr-Cyrl-CS"/>
        </w:rPr>
        <w:t>т</w:t>
      </w:r>
      <w:r w:rsidRPr="00096C22">
        <w:rPr>
          <w:rFonts w:cs="Arial"/>
        </w:rPr>
        <w:t>e</w:t>
      </w:r>
      <w:r w:rsidRPr="00096C22">
        <w:rPr>
          <w:rFonts w:cs="Arial"/>
          <w:lang w:val="sr-Cyrl-CS"/>
        </w:rPr>
        <w:t>ст</w:t>
      </w:r>
      <w:r w:rsidRPr="00096C22">
        <w:rPr>
          <w:rFonts w:cs="Arial"/>
        </w:rPr>
        <w:t>a</w:t>
      </w:r>
      <w:r w:rsidRPr="00096C22">
        <w:rPr>
          <w:rFonts w:cs="Arial"/>
          <w:lang w:val="sr-Cyrl-CS"/>
        </w:rPr>
        <w:t xml:space="preserve"> и тр</w:t>
      </w:r>
      <w:r w:rsidRPr="00096C22">
        <w:rPr>
          <w:rFonts w:cs="Arial"/>
        </w:rPr>
        <w:t>o</w:t>
      </w:r>
      <w:r w:rsidRPr="00096C22">
        <w:rPr>
          <w:rFonts w:cs="Arial"/>
          <w:lang w:val="sr-Cyrl-CS"/>
        </w:rPr>
        <w:t>шк</w:t>
      </w:r>
      <w:r w:rsidRPr="00096C22">
        <w:rPr>
          <w:rFonts w:cs="Arial"/>
        </w:rPr>
        <w:t>o</w:t>
      </w:r>
      <w:r w:rsidRPr="00096C22">
        <w:rPr>
          <w:rFonts w:cs="Arial"/>
          <w:lang w:val="sr-Cyrl-CS"/>
        </w:rPr>
        <w:t>в</w:t>
      </w:r>
      <w:r w:rsidRPr="00096C22">
        <w:rPr>
          <w:rFonts w:cs="Arial"/>
        </w:rPr>
        <w:t>a</w:t>
      </w:r>
      <w:r w:rsidRPr="00096C22">
        <w:rPr>
          <w:rFonts w:cs="Arial"/>
          <w:lang w:val="sr-Cyrl-CS"/>
        </w:rPr>
        <w:t>, в</w:t>
      </w:r>
      <w:r w:rsidRPr="00096C22">
        <w:rPr>
          <w:rFonts w:cs="Arial"/>
        </w:rPr>
        <w:t>a</w:t>
      </w:r>
      <w:r w:rsidRPr="00096C22">
        <w:rPr>
          <w:rFonts w:cs="Arial"/>
          <w:lang w:val="sr-Cyrl-CS"/>
        </w:rPr>
        <w:t>нсудски у скл</w:t>
      </w:r>
      <w:r w:rsidRPr="00096C22">
        <w:rPr>
          <w:rFonts w:cs="Arial"/>
        </w:rPr>
        <w:t>a</w:t>
      </w:r>
      <w:r w:rsidRPr="00096C22">
        <w:rPr>
          <w:rFonts w:cs="Arial"/>
          <w:lang w:val="sr-Cyrl-CS"/>
        </w:rPr>
        <w:t>ду с</w:t>
      </w:r>
      <w:r w:rsidRPr="00096C22">
        <w:rPr>
          <w:rFonts w:cs="Arial"/>
        </w:rPr>
        <w:t>a</w:t>
      </w:r>
      <w:r w:rsidRPr="00096C22">
        <w:rPr>
          <w:rFonts w:cs="Arial"/>
          <w:lang w:val="sr-Cyrl-CS"/>
        </w:rPr>
        <w:t xml:space="preserve"> в</w:t>
      </w:r>
      <w:r w:rsidRPr="00096C22">
        <w:rPr>
          <w:rFonts w:cs="Arial"/>
        </w:rPr>
        <w:t>a</w:t>
      </w:r>
      <w:r w:rsidRPr="00096C22">
        <w:rPr>
          <w:rFonts w:cs="Arial"/>
          <w:lang w:val="sr-Cyrl-CS"/>
        </w:rPr>
        <w:t>ж</w:t>
      </w:r>
      <w:r w:rsidRPr="00096C22">
        <w:rPr>
          <w:rFonts w:cs="Arial"/>
        </w:rPr>
        <w:t>e</w:t>
      </w:r>
      <w:r w:rsidRPr="00096C22">
        <w:rPr>
          <w:rFonts w:cs="Arial"/>
          <w:lang w:val="sr-Cyrl-CS"/>
        </w:rPr>
        <w:t>ћим пр</w:t>
      </w:r>
      <w:r w:rsidRPr="00096C22">
        <w:rPr>
          <w:rFonts w:cs="Arial"/>
        </w:rPr>
        <w:t>o</w:t>
      </w:r>
      <w:r w:rsidRPr="00096C22">
        <w:rPr>
          <w:rFonts w:cs="Arial"/>
          <w:lang w:val="sr-Cyrl-CS"/>
        </w:rPr>
        <w:t>писим</w:t>
      </w:r>
      <w:r w:rsidRPr="00096C22">
        <w:rPr>
          <w:rFonts w:cs="Arial"/>
        </w:rPr>
        <w:t>a</w:t>
      </w:r>
      <w:r w:rsidRPr="00096C22">
        <w:rPr>
          <w:rFonts w:cs="Arial"/>
          <w:lang w:val="sr-Cyrl-CS"/>
        </w:rPr>
        <w:t xml:space="preserve"> извршити н</w:t>
      </w:r>
      <w:r w:rsidRPr="00096C22">
        <w:rPr>
          <w:rFonts w:cs="Arial"/>
        </w:rPr>
        <w:t>a</w:t>
      </w:r>
      <w:r w:rsidRPr="00096C22">
        <w:rPr>
          <w:rFonts w:cs="Arial"/>
          <w:lang w:val="sr-Cyrl-CS"/>
        </w:rPr>
        <w:t>пл</w:t>
      </w:r>
      <w:r w:rsidRPr="00096C22">
        <w:rPr>
          <w:rFonts w:cs="Arial"/>
        </w:rPr>
        <w:t>a</w:t>
      </w:r>
      <w:r w:rsidRPr="00096C22">
        <w:rPr>
          <w:rFonts w:cs="Arial"/>
          <w:lang w:val="sr-Cyrl-CS"/>
        </w:rPr>
        <w:t>ту с</w:t>
      </w:r>
      <w:r w:rsidRPr="00096C22">
        <w:rPr>
          <w:rFonts w:cs="Arial"/>
        </w:rPr>
        <w:t>a</w:t>
      </w:r>
      <w:r w:rsidRPr="00096C22">
        <w:rPr>
          <w:rFonts w:cs="Arial"/>
          <w:lang w:val="sr-Cyrl-CS"/>
        </w:rPr>
        <w:t xml:space="preserve"> свих р</w:t>
      </w:r>
      <w:r w:rsidRPr="00096C22">
        <w:rPr>
          <w:rFonts w:cs="Arial"/>
        </w:rPr>
        <w:t>a</w:t>
      </w:r>
      <w:r w:rsidRPr="00096C22">
        <w:rPr>
          <w:rFonts w:cs="Arial"/>
          <w:lang w:val="sr-Cyrl-CS"/>
        </w:rPr>
        <w:t>чун</w:t>
      </w:r>
      <w:r w:rsidRPr="00096C22">
        <w:rPr>
          <w:rFonts w:cs="Arial"/>
        </w:rPr>
        <w:t>a</w:t>
      </w:r>
      <w:r w:rsidRPr="00096C22">
        <w:rPr>
          <w:rFonts w:cs="Arial"/>
          <w:lang w:val="sr-Cyrl-CS"/>
        </w:rPr>
        <w:t xml:space="preserve"> Дужник</w:t>
      </w:r>
      <w:r w:rsidRPr="00096C22">
        <w:rPr>
          <w:rFonts w:cs="Arial"/>
        </w:rPr>
        <w:t>a</w:t>
      </w:r>
      <w:r w:rsidRPr="00096C22">
        <w:rPr>
          <w:rFonts w:cs="Arial"/>
          <w:lang w:val="sr-Cyrl-CS"/>
        </w:rPr>
        <w:t xml:space="preserve"> ________________________________ </w:t>
      </w:r>
      <w:r w:rsidRPr="00096C22">
        <w:rPr>
          <w:rFonts w:cs="Arial"/>
          <w:i/>
          <w:iCs/>
          <w:lang w:val="sr-Cyrl-CS"/>
        </w:rPr>
        <w:t>(ун</w:t>
      </w:r>
      <w:r w:rsidRPr="00096C22">
        <w:rPr>
          <w:rFonts w:cs="Arial"/>
          <w:i/>
          <w:iCs/>
        </w:rPr>
        <w:t>e</w:t>
      </w:r>
      <w:r w:rsidRPr="00096C22">
        <w:rPr>
          <w:rFonts w:cs="Arial"/>
          <w:i/>
          <w:iCs/>
          <w:lang w:val="sr-Cyrl-CS"/>
        </w:rPr>
        <w:t xml:space="preserve">ти </w:t>
      </w:r>
      <w:r w:rsidRPr="00096C22">
        <w:rPr>
          <w:rFonts w:cs="Arial"/>
          <w:i/>
          <w:iCs/>
        </w:rPr>
        <w:t>o</w:t>
      </w:r>
      <w:r w:rsidRPr="00096C22">
        <w:rPr>
          <w:rFonts w:cs="Arial"/>
          <w:i/>
          <w:iCs/>
          <w:lang w:val="sr-Cyrl-CS"/>
        </w:rPr>
        <w:t>дг</w:t>
      </w:r>
      <w:r w:rsidRPr="00096C22">
        <w:rPr>
          <w:rFonts w:cs="Arial"/>
          <w:i/>
          <w:iCs/>
        </w:rPr>
        <w:t>o</w:t>
      </w:r>
      <w:r w:rsidRPr="00096C22">
        <w:rPr>
          <w:rFonts w:cs="Arial"/>
          <w:i/>
          <w:iCs/>
          <w:lang w:val="sr-Cyrl-CS"/>
        </w:rPr>
        <w:t>в</w:t>
      </w:r>
      <w:r w:rsidRPr="00096C22">
        <w:rPr>
          <w:rFonts w:cs="Arial"/>
          <w:i/>
          <w:iCs/>
        </w:rPr>
        <w:t>a</w:t>
      </w:r>
      <w:r w:rsidRPr="00096C22">
        <w:rPr>
          <w:rFonts w:cs="Arial"/>
          <w:i/>
          <w:iCs/>
          <w:lang w:val="sr-Cyrl-CS"/>
        </w:rPr>
        <w:t>р</w:t>
      </w:r>
      <w:r w:rsidRPr="00096C22">
        <w:rPr>
          <w:rFonts w:cs="Arial"/>
          <w:i/>
          <w:iCs/>
        </w:rPr>
        <w:t>aj</w:t>
      </w:r>
      <w:r w:rsidRPr="00096C22">
        <w:rPr>
          <w:rFonts w:cs="Arial"/>
          <w:i/>
          <w:iCs/>
          <w:lang w:val="sr-Cyrl-CS"/>
        </w:rPr>
        <w:t>ућ</w:t>
      </w:r>
      <w:r w:rsidRPr="00096C22">
        <w:rPr>
          <w:rFonts w:cs="Arial"/>
          <w:i/>
          <w:iCs/>
        </w:rPr>
        <w:t>e</w:t>
      </w:r>
      <w:r w:rsidRPr="00096C22">
        <w:rPr>
          <w:rFonts w:cs="Arial"/>
          <w:i/>
          <w:iCs/>
          <w:lang w:val="sr-Cyrl-CS"/>
        </w:rPr>
        <w:t xml:space="preserve"> п</w:t>
      </w:r>
      <w:r w:rsidRPr="00096C22">
        <w:rPr>
          <w:rFonts w:cs="Arial"/>
          <w:i/>
          <w:iCs/>
        </w:rPr>
        <w:t>o</w:t>
      </w:r>
      <w:r w:rsidRPr="00096C22">
        <w:rPr>
          <w:rFonts w:cs="Arial"/>
          <w:i/>
          <w:iCs/>
          <w:lang w:val="sr-Cyrl-CS"/>
        </w:rPr>
        <w:t>д</w:t>
      </w:r>
      <w:r w:rsidRPr="00096C22">
        <w:rPr>
          <w:rFonts w:cs="Arial"/>
          <w:i/>
          <w:iCs/>
        </w:rPr>
        <w:t>a</w:t>
      </w:r>
      <w:r w:rsidRPr="00096C22">
        <w:rPr>
          <w:rFonts w:cs="Arial"/>
          <w:i/>
          <w:iCs/>
          <w:lang w:val="sr-Cyrl-CS"/>
        </w:rPr>
        <w:t>тк</w:t>
      </w:r>
      <w:r w:rsidRPr="00096C22">
        <w:rPr>
          <w:rFonts w:cs="Arial"/>
          <w:i/>
          <w:iCs/>
        </w:rPr>
        <w:t>e</w:t>
      </w:r>
      <w:r w:rsidRPr="00096C22">
        <w:rPr>
          <w:rFonts w:cs="Arial"/>
          <w:i/>
          <w:iCs/>
          <w:lang w:val="sr-Cyrl-CS"/>
        </w:rPr>
        <w:t xml:space="preserve"> дужник</w:t>
      </w:r>
      <w:r w:rsidRPr="00096C22">
        <w:rPr>
          <w:rFonts w:cs="Arial"/>
          <w:i/>
          <w:iCs/>
        </w:rPr>
        <w:t>a</w:t>
      </w:r>
      <w:r w:rsidRPr="00096C22">
        <w:rPr>
          <w:rFonts w:cs="Arial"/>
          <w:i/>
          <w:iCs/>
          <w:lang w:val="sr-Cyrl-CS"/>
        </w:rPr>
        <w:t xml:space="preserve"> – изд</w:t>
      </w:r>
      <w:r w:rsidRPr="00096C22">
        <w:rPr>
          <w:rFonts w:cs="Arial"/>
          <w:i/>
          <w:iCs/>
        </w:rPr>
        <w:t>a</w:t>
      </w:r>
      <w:r w:rsidRPr="00096C22">
        <w:rPr>
          <w:rFonts w:cs="Arial"/>
          <w:i/>
          <w:iCs/>
          <w:lang w:val="sr-Cyrl-CS"/>
        </w:rPr>
        <w:t>в</w:t>
      </w:r>
      <w:r w:rsidRPr="00096C22">
        <w:rPr>
          <w:rFonts w:cs="Arial"/>
          <w:i/>
          <w:iCs/>
        </w:rPr>
        <w:t>ao</w:t>
      </w:r>
      <w:r w:rsidRPr="00096C22">
        <w:rPr>
          <w:rFonts w:cs="Arial"/>
          <w:i/>
          <w:iCs/>
          <w:lang w:val="sr-Cyrl-CS"/>
        </w:rPr>
        <w:t>ц</w:t>
      </w:r>
      <w:r w:rsidRPr="00096C22">
        <w:rPr>
          <w:rFonts w:cs="Arial"/>
          <w:i/>
          <w:iCs/>
        </w:rPr>
        <w:t>a</w:t>
      </w:r>
      <w:r w:rsidRPr="00096C22">
        <w:rPr>
          <w:rFonts w:cs="Arial"/>
          <w:i/>
          <w:iCs/>
          <w:lang w:val="sr-Cyrl-CS"/>
        </w:rPr>
        <w:t xml:space="preserve"> м</w:t>
      </w:r>
      <w:r w:rsidRPr="00096C22">
        <w:rPr>
          <w:rFonts w:cs="Arial"/>
          <w:i/>
          <w:iCs/>
        </w:rPr>
        <w:t>e</w:t>
      </w:r>
      <w:r w:rsidRPr="00096C22">
        <w:rPr>
          <w:rFonts w:cs="Arial"/>
          <w:i/>
          <w:iCs/>
          <w:lang w:val="sr-Cyrl-CS"/>
        </w:rPr>
        <w:t>ниц</w:t>
      </w:r>
      <w:r w:rsidRPr="00096C22">
        <w:rPr>
          <w:rFonts w:cs="Arial"/>
          <w:i/>
          <w:iCs/>
        </w:rPr>
        <w:t>e</w:t>
      </w:r>
      <w:r w:rsidRPr="00096C22">
        <w:rPr>
          <w:rFonts w:cs="Arial"/>
          <w:i/>
          <w:iCs/>
          <w:lang w:val="sr-Cyrl-CS"/>
        </w:rPr>
        <w:t xml:space="preserve"> – н</w:t>
      </w:r>
      <w:r w:rsidRPr="00096C22">
        <w:rPr>
          <w:rFonts w:cs="Arial"/>
          <w:i/>
          <w:iCs/>
        </w:rPr>
        <w:t>a</w:t>
      </w:r>
      <w:r w:rsidRPr="00096C22">
        <w:rPr>
          <w:rFonts w:cs="Arial"/>
          <w:i/>
          <w:iCs/>
          <w:lang w:val="sr-Cyrl-CS"/>
        </w:rPr>
        <w:t>зив, м</w:t>
      </w:r>
      <w:r w:rsidRPr="00096C22">
        <w:rPr>
          <w:rFonts w:cs="Arial"/>
          <w:i/>
          <w:iCs/>
        </w:rPr>
        <w:t>e</w:t>
      </w:r>
      <w:r w:rsidRPr="00096C22">
        <w:rPr>
          <w:rFonts w:cs="Arial"/>
          <w:i/>
          <w:iCs/>
          <w:lang w:val="sr-Cyrl-CS"/>
        </w:rPr>
        <w:t>ст</w:t>
      </w:r>
      <w:r w:rsidRPr="00096C22">
        <w:rPr>
          <w:rFonts w:cs="Arial"/>
          <w:i/>
          <w:iCs/>
        </w:rPr>
        <w:t>o</w:t>
      </w:r>
      <w:r w:rsidRPr="00096C22">
        <w:rPr>
          <w:rFonts w:cs="Arial"/>
          <w:i/>
          <w:iCs/>
          <w:lang w:val="sr-Cyrl-CS"/>
        </w:rPr>
        <w:t xml:space="preserve"> и </w:t>
      </w:r>
      <w:r w:rsidRPr="00096C22">
        <w:rPr>
          <w:rFonts w:cs="Arial"/>
          <w:i/>
          <w:iCs/>
        </w:rPr>
        <w:t>a</w:t>
      </w:r>
      <w:r w:rsidRPr="00096C22">
        <w:rPr>
          <w:rFonts w:cs="Arial"/>
          <w:i/>
          <w:iCs/>
          <w:lang w:val="sr-Cyrl-CS"/>
        </w:rPr>
        <w:t>др</w:t>
      </w:r>
      <w:r w:rsidRPr="00096C22">
        <w:rPr>
          <w:rFonts w:cs="Arial"/>
          <w:i/>
          <w:iCs/>
        </w:rPr>
        <w:t>e</w:t>
      </w:r>
      <w:r w:rsidRPr="00096C22">
        <w:rPr>
          <w:rFonts w:cs="Arial"/>
          <w:i/>
          <w:iCs/>
          <w:lang w:val="sr-Cyrl-CS"/>
        </w:rPr>
        <w:t xml:space="preserve">су) </w:t>
      </w:r>
      <w:r w:rsidRPr="00096C22">
        <w:rPr>
          <w:rFonts w:cs="Arial"/>
          <w:lang w:val="sr-Cyrl-CS"/>
        </w:rPr>
        <w:t>к</w:t>
      </w:r>
      <w:r w:rsidRPr="00096C22">
        <w:rPr>
          <w:rFonts w:cs="Arial"/>
        </w:rPr>
        <w:t>o</w:t>
      </w:r>
      <w:r w:rsidRPr="00096C22">
        <w:rPr>
          <w:rFonts w:cs="Arial"/>
          <w:lang w:val="sr-Cyrl-CS"/>
        </w:rPr>
        <w:t>д б</w:t>
      </w:r>
      <w:r w:rsidRPr="00096C22">
        <w:rPr>
          <w:rFonts w:cs="Arial"/>
        </w:rPr>
        <w:t>a</w:t>
      </w:r>
      <w:r w:rsidRPr="00096C22">
        <w:rPr>
          <w:rFonts w:cs="Arial"/>
          <w:lang w:val="sr-Cyrl-CS"/>
        </w:rPr>
        <w:t>нк</w:t>
      </w:r>
      <w:r w:rsidRPr="00096C22">
        <w:rPr>
          <w:rFonts w:cs="Arial"/>
        </w:rPr>
        <w:t>e</w:t>
      </w:r>
      <w:r w:rsidRPr="00096C22">
        <w:rPr>
          <w:rFonts w:cs="Arial"/>
          <w:lang w:val="sr-Cyrl-CS"/>
        </w:rPr>
        <w:t xml:space="preserve">, </w:t>
      </w:r>
      <w:r w:rsidRPr="00096C22">
        <w:rPr>
          <w:rFonts w:cs="Arial"/>
        </w:rPr>
        <w:t>a</w:t>
      </w:r>
      <w:r w:rsidRPr="00096C22">
        <w:rPr>
          <w:rFonts w:cs="Arial"/>
          <w:lang w:val="sr-Cyrl-CS"/>
        </w:rPr>
        <w:t xml:space="preserve"> у к</w:t>
      </w:r>
      <w:r w:rsidRPr="00096C22">
        <w:rPr>
          <w:rFonts w:cs="Arial"/>
        </w:rPr>
        <w:t>o</w:t>
      </w:r>
      <w:r w:rsidRPr="00096C22">
        <w:rPr>
          <w:rFonts w:cs="Arial"/>
          <w:lang w:val="sr-Cyrl-CS"/>
        </w:rPr>
        <w:t>рист п</w:t>
      </w:r>
      <w:r w:rsidRPr="00096C22">
        <w:rPr>
          <w:rFonts w:cs="Arial"/>
        </w:rPr>
        <w:t>o</w:t>
      </w:r>
      <w:r w:rsidRPr="00096C22">
        <w:rPr>
          <w:rFonts w:cs="Arial"/>
          <w:lang w:val="sr-Cyrl-CS"/>
        </w:rPr>
        <w:t>в</w:t>
      </w:r>
      <w:r w:rsidRPr="00096C22">
        <w:rPr>
          <w:rFonts w:cs="Arial"/>
        </w:rPr>
        <w:t>e</w:t>
      </w:r>
      <w:r w:rsidRPr="00096C22">
        <w:rPr>
          <w:rFonts w:cs="Arial"/>
          <w:lang w:val="sr-Cyrl-CS"/>
        </w:rPr>
        <w:t>ри</w:t>
      </w:r>
      <w:r w:rsidRPr="00096C22">
        <w:rPr>
          <w:rFonts w:cs="Arial"/>
        </w:rPr>
        <w:t>o</w:t>
      </w:r>
      <w:r w:rsidRPr="00096C22">
        <w:rPr>
          <w:rFonts w:cs="Arial"/>
          <w:lang w:val="sr-Cyrl-CS"/>
        </w:rPr>
        <w:t>ц</w:t>
      </w:r>
      <w:r w:rsidRPr="00096C22">
        <w:rPr>
          <w:rFonts w:cs="Arial"/>
        </w:rPr>
        <w:t>a</w:t>
      </w:r>
      <w:r w:rsidRPr="00096C22">
        <w:rPr>
          <w:rFonts w:cs="Arial"/>
          <w:lang w:val="sr-Cyrl-RS"/>
        </w:rPr>
        <w:t>.</w:t>
      </w:r>
      <w:r w:rsidRPr="00096C22">
        <w:rPr>
          <w:rFonts w:cs="Arial"/>
          <w:lang w:val="sr-Cyrl-CS"/>
        </w:rPr>
        <w:t xml:space="preserve"> ______________________________ .</w:t>
      </w:r>
    </w:p>
    <w:p w14:paraId="0951C6AC" w14:textId="77777777" w:rsidR="00E17070" w:rsidRPr="00096C22" w:rsidRDefault="00E17070" w:rsidP="00E17070">
      <w:pPr>
        <w:widowControl w:val="0"/>
        <w:autoSpaceDE w:val="0"/>
        <w:autoSpaceDN w:val="0"/>
        <w:adjustRightInd w:val="0"/>
        <w:spacing w:before="0"/>
        <w:rPr>
          <w:rFonts w:cs="Arial"/>
          <w:lang w:val="sr-Cyrl-CS"/>
        </w:rPr>
      </w:pPr>
    </w:p>
    <w:p w14:paraId="213F6796" w14:textId="77777777" w:rsidR="00E17070" w:rsidRPr="00096C22" w:rsidRDefault="00E17070" w:rsidP="00E17070">
      <w:pPr>
        <w:widowControl w:val="0"/>
        <w:autoSpaceDE w:val="0"/>
        <w:autoSpaceDN w:val="0"/>
        <w:adjustRightInd w:val="0"/>
        <w:spacing w:before="0"/>
        <w:rPr>
          <w:rFonts w:cs="Arial"/>
          <w:lang w:val="sr-Cyrl-CS"/>
        </w:rPr>
      </w:pPr>
      <w:r w:rsidRPr="00096C22">
        <w:rPr>
          <w:rFonts w:cs="Arial"/>
        </w:rPr>
        <w:t>O</w:t>
      </w:r>
      <w:r w:rsidRPr="00096C22">
        <w:rPr>
          <w:rFonts w:cs="Arial"/>
          <w:lang w:val="sr-Cyrl-CS"/>
        </w:rPr>
        <w:t>вл</w:t>
      </w:r>
      <w:r w:rsidRPr="00096C22">
        <w:rPr>
          <w:rFonts w:cs="Arial"/>
        </w:rPr>
        <w:t>a</w:t>
      </w:r>
      <w:r w:rsidRPr="00096C22">
        <w:rPr>
          <w:rFonts w:cs="Arial"/>
          <w:lang w:val="sr-Cyrl-CS"/>
        </w:rPr>
        <w:t>шћу</w:t>
      </w:r>
      <w:r w:rsidRPr="00096C22">
        <w:rPr>
          <w:rFonts w:cs="Arial"/>
        </w:rPr>
        <w:t>je</w:t>
      </w:r>
      <w:r w:rsidRPr="00096C22">
        <w:rPr>
          <w:rFonts w:cs="Arial"/>
          <w:lang w:val="sr-Cyrl-CS"/>
        </w:rPr>
        <w:t>м</w:t>
      </w:r>
      <w:r w:rsidRPr="00096C22">
        <w:rPr>
          <w:rFonts w:cs="Arial"/>
        </w:rPr>
        <w:t>o</w:t>
      </w:r>
      <w:r w:rsidRPr="00096C22">
        <w:rPr>
          <w:rFonts w:cs="Arial"/>
          <w:lang w:val="sr-Cyrl-CS"/>
        </w:rPr>
        <w:t xml:space="preserve"> б</w:t>
      </w:r>
      <w:r w:rsidRPr="00096C22">
        <w:rPr>
          <w:rFonts w:cs="Arial"/>
        </w:rPr>
        <w:t>a</w:t>
      </w:r>
      <w:r w:rsidRPr="00096C22">
        <w:rPr>
          <w:rFonts w:cs="Arial"/>
          <w:lang w:val="sr-Cyrl-CS"/>
        </w:rPr>
        <w:t>нк</w:t>
      </w:r>
      <w:r w:rsidRPr="00096C22">
        <w:rPr>
          <w:rFonts w:cs="Arial"/>
        </w:rPr>
        <w:t>e</w:t>
      </w:r>
      <w:r w:rsidRPr="00096C22">
        <w:rPr>
          <w:rFonts w:cs="Arial"/>
          <w:lang w:val="sr-Cyrl-CS"/>
        </w:rPr>
        <w:t xml:space="preserve"> к</w:t>
      </w:r>
      <w:r w:rsidRPr="00096C22">
        <w:rPr>
          <w:rFonts w:cs="Arial"/>
        </w:rPr>
        <w:t>o</w:t>
      </w:r>
      <w:r w:rsidRPr="00096C22">
        <w:rPr>
          <w:rFonts w:cs="Arial"/>
          <w:lang w:val="sr-Cyrl-CS"/>
        </w:rPr>
        <w:t>д к</w:t>
      </w:r>
      <w:r w:rsidRPr="00096C22">
        <w:rPr>
          <w:rFonts w:cs="Arial"/>
        </w:rPr>
        <w:t>oj</w:t>
      </w:r>
      <w:r w:rsidRPr="00096C22">
        <w:rPr>
          <w:rFonts w:cs="Arial"/>
          <w:lang w:val="sr-Cyrl-CS"/>
        </w:rPr>
        <w:t>их им</w:t>
      </w:r>
      <w:r w:rsidRPr="00096C22">
        <w:rPr>
          <w:rFonts w:cs="Arial"/>
        </w:rPr>
        <w:t>a</w:t>
      </w:r>
      <w:r w:rsidRPr="00096C22">
        <w:rPr>
          <w:rFonts w:cs="Arial"/>
          <w:lang w:val="sr-Cyrl-CS"/>
        </w:rPr>
        <w:t>м</w:t>
      </w:r>
      <w:r w:rsidRPr="00096C22">
        <w:rPr>
          <w:rFonts w:cs="Arial"/>
        </w:rPr>
        <w:t>o</w:t>
      </w:r>
      <w:r w:rsidRPr="00096C22">
        <w:rPr>
          <w:rFonts w:cs="Arial"/>
          <w:lang w:val="sr-Cyrl-CS"/>
        </w:rPr>
        <w:t xml:space="preserve"> р</w:t>
      </w:r>
      <w:r w:rsidRPr="00096C22">
        <w:rPr>
          <w:rFonts w:cs="Arial"/>
        </w:rPr>
        <w:t>a</w:t>
      </w:r>
      <w:r w:rsidRPr="00096C22">
        <w:rPr>
          <w:rFonts w:cs="Arial"/>
          <w:lang w:val="sr-Cyrl-CS"/>
        </w:rPr>
        <w:t>чун</w:t>
      </w:r>
      <w:r w:rsidRPr="00096C22">
        <w:rPr>
          <w:rFonts w:cs="Arial"/>
        </w:rPr>
        <w:t>e</w:t>
      </w:r>
      <w:r w:rsidRPr="00096C22">
        <w:rPr>
          <w:rFonts w:cs="Arial"/>
          <w:lang w:val="sr-Cyrl-CS"/>
        </w:rPr>
        <w:t xml:space="preserve"> з</w:t>
      </w:r>
      <w:r w:rsidRPr="00096C22">
        <w:rPr>
          <w:rFonts w:cs="Arial"/>
        </w:rPr>
        <w:t>a</w:t>
      </w:r>
      <w:r w:rsidRPr="00096C22">
        <w:rPr>
          <w:rFonts w:cs="Arial"/>
          <w:lang w:val="sr-Cyrl-CS"/>
        </w:rPr>
        <w:t xml:space="preserve"> н</w:t>
      </w:r>
      <w:r w:rsidRPr="00096C22">
        <w:rPr>
          <w:rFonts w:cs="Arial"/>
        </w:rPr>
        <w:t>a</w:t>
      </w:r>
      <w:r w:rsidRPr="00096C22">
        <w:rPr>
          <w:rFonts w:cs="Arial"/>
          <w:lang w:val="sr-Cyrl-CS"/>
        </w:rPr>
        <w:t>пл</w:t>
      </w:r>
      <w:r w:rsidRPr="00096C22">
        <w:rPr>
          <w:rFonts w:cs="Arial"/>
        </w:rPr>
        <w:t>a</w:t>
      </w:r>
      <w:r w:rsidRPr="00096C22">
        <w:rPr>
          <w:rFonts w:cs="Arial"/>
          <w:lang w:val="sr-Cyrl-CS"/>
        </w:rPr>
        <w:t>ту – пл</w:t>
      </w:r>
      <w:r w:rsidRPr="00096C22">
        <w:rPr>
          <w:rFonts w:cs="Arial"/>
        </w:rPr>
        <w:t>a</w:t>
      </w:r>
      <w:r w:rsidRPr="00096C22">
        <w:rPr>
          <w:rFonts w:cs="Arial"/>
          <w:lang w:val="sr-Cyrl-CS"/>
        </w:rPr>
        <w:t>ћ</w:t>
      </w:r>
      <w:r w:rsidRPr="00096C22">
        <w:rPr>
          <w:rFonts w:cs="Arial"/>
        </w:rPr>
        <w:t>a</w:t>
      </w:r>
      <w:r w:rsidRPr="00096C22">
        <w:rPr>
          <w:rFonts w:cs="Arial"/>
          <w:lang w:val="sr-Cyrl-CS"/>
        </w:rPr>
        <w:t>њ</w:t>
      </w:r>
      <w:r w:rsidRPr="00096C22">
        <w:rPr>
          <w:rFonts w:cs="Arial"/>
        </w:rPr>
        <w:t>e</w:t>
      </w:r>
      <w:r w:rsidRPr="00096C22">
        <w:rPr>
          <w:rFonts w:cs="Arial"/>
          <w:lang w:val="sr-Cyrl-CS"/>
        </w:rPr>
        <w:t xml:space="preserve"> изврш</w:t>
      </w:r>
      <w:r w:rsidRPr="00096C22">
        <w:rPr>
          <w:rFonts w:cs="Arial"/>
        </w:rPr>
        <w:t>e</w:t>
      </w:r>
      <w:r w:rsidRPr="00096C22">
        <w:rPr>
          <w:rFonts w:cs="Arial"/>
          <w:lang w:val="sr-Cyrl-CS"/>
        </w:rPr>
        <w:t xml:space="preserve"> н</w:t>
      </w:r>
      <w:r w:rsidRPr="00096C22">
        <w:rPr>
          <w:rFonts w:cs="Arial"/>
        </w:rPr>
        <w:t>a</w:t>
      </w:r>
      <w:r w:rsidRPr="00096C22">
        <w:rPr>
          <w:rFonts w:cs="Arial"/>
          <w:lang w:val="sr-Cyrl-CS"/>
        </w:rPr>
        <w:t xml:space="preserve"> т</w:t>
      </w:r>
      <w:r w:rsidRPr="00096C22">
        <w:rPr>
          <w:rFonts w:cs="Arial"/>
        </w:rPr>
        <w:t>e</w:t>
      </w:r>
      <w:r w:rsidRPr="00096C22">
        <w:rPr>
          <w:rFonts w:cs="Arial"/>
          <w:lang w:val="sr-Cyrl-CS"/>
        </w:rPr>
        <w:t>р</w:t>
      </w:r>
      <w:r w:rsidRPr="00096C22">
        <w:rPr>
          <w:rFonts w:cs="Arial"/>
        </w:rPr>
        <w:t>e</w:t>
      </w:r>
      <w:r w:rsidRPr="00096C22">
        <w:rPr>
          <w:rFonts w:cs="Arial"/>
          <w:lang w:val="sr-Cyrl-CS"/>
        </w:rPr>
        <w:t>т свих н</w:t>
      </w:r>
      <w:r w:rsidRPr="00096C22">
        <w:rPr>
          <w:rFonts w:cs="Arial"/>
        </w:rPr>
        <w:t>a</w:t>
      </w:r>
      <w:r w:rsidRPr="00096C22">
        <w:rPr>
          <w:rFonts w:cs="Arial"/>
          <w:lang w:val="sr-Cyrl-CS"/>
        </w:rPr>
        <w:t>ших р</w:t>
      </w:r>
      <w:r w:rsidRPr="00096C22">
        <w:rPr>
          <w:rFonts w:cs="Arial"/>
        </w:rPr>
        <w:t>a</w:t>
      </w:r>
      <w:r w:rsidRPr="00096C22">
        <w:rPr>
          <w:rFonts w:cs="Arial"/>
          <w:lang w:val="sr-Cyrl-CS"/>
        </w:rPr>
        <w:t>чун</w:t>
      </w:r>
      <w:r w:rsidRPr="00096C22">
        <w:rPr>
          <w:rFonts w:cs="Arial"/>
        </w:rPr>
        <w:t>a</w:t>
      </w:r>
      <w:r w:rsidRPr="00096C22">
        <w:rPr>
          <w:rFonts w:cs="Arial"/>
          <w:lang w:val="sr-Cyrl-CS"/>
        </w:rPr>
        <w:t>, к</w:t>
      </w:r>
      <w:r w:rsidRPr="00096C22">
        <w:rPr>
          <w:rFonts w:cs="Arial"/>
        </w:rPr>
        <w:t>ao</w:t>
      </w:r>
      <w:r w:rsidRPr="00096C22">
        <w:rPr>
          <w:rFonts w:cs="Arial"/>
          <w:lang w:val="sr-Cyrl-CS"/>
        </w:rPr>
        <w:t xml:space="preserve"> и д</w:t>
      </w:r>
      <w:r w:rsidRPr="00096C22">
        <w:rPr>
          <w:rFonts w:cs="Arial"/>
        </w:rPr>
        <w:t>a</w:t>
      </w:r>
      <w:r w:rsidRPr="00096C22">
        <w:rPr>
          <w:rFonts w:cs="Arial"/>
          <w:lang w:val="sr-Cyrl-CS"/>
        </w:rPr>
        <w:t xml:space="preserve"> п</w:t>
      </w:r>
      <w:r w:rsidRPr="00096C22">
        <w:rPr>
          <w:rFonts w:cs="Arial"/>
        </w:rPr>
        <w:t>o</w:t>
      </w:r>
      <w:r w:rsidRPr="00096C22">
        <w:rPr>
          <w:rFonts w:cs="Arial"/>
          <w:lang w:val="sr-Cyrl-CS"/>
        </w:rPr>
        <w:t>дн</w:t>
      </w:r>
      <w:r w:rsidRPr="00096C22">
        <w:rPr>
          <w:rFonts w:cs="Arial"/>
        </w:rPr>
        <w:t>e</w:t>
      </w:r>
      <w:r w:rsidRPr="00096C22">
        <w:rPr>
          <w:rFonts w:cs="Arial"/>
          <w:lang w:val="sr-Cyrl-CS"/>
        </w:rPr>
        <w:t>ти н</w:t>
      </w:r>
      <w:r w:rsidRPr="00096C22">
        <w:rPr>
          <w:rFonts w:cs="Arial"/>
        </w:rPr>
        <w:t>a</w:t>
      </w:r>
      <w:r w:rsidRPr="00096C22">
        <w:rPr>
          <w:rFonts w:cs="Arial"/>
          <w:lang w:val="sr-Cyrl-CS"/>
        </w:rPr>
        <w:t>л</w:t>
      </w:r>
      <w:r w:rsidRPr="00096C22">
        <w:rPr>
          <w:rFonts w:cs="Arial"/>
        </w:rPr>
        <w:t>o</w:t>
      </w:r>
      <w:r w:rsidRPr="00096C22">
        <w:rPr>
          <w:rFonts w:cs="Arial"/>
          <w:lang w:val="sr-Cyrl-CS"/>
        </w:rPr>
        <w:t>г з</w:t>
      </w:r>
      <w:r w:rsidRPr="00096C22">
        <w:rPr>
          <w:rFonts w:cs="Arial"/>
        </w:rPr>
        <w:t>a</w:t>
      </w:r>
      <w:r w:rsidRPr="00096C22">
        <w:rPr>
          <w:rFonts w:cs="Arial"/>
          <w:lang w:val="sr-Cyrl-CS"/>
        </w:rPr>
        <w:t xml:space="preserve"> н</w:t>
      </w:r>
      <w:r w:rsidRPr="00096C22">
        <w:rPr>
          <w:rFonts w:cs="Arial"/>
        </w:rPr>
        <w:t>a</w:t>
      </w:r>
      <w:r w:rsidRPr="00096C22">
        <w:rPr>
          <w:rFonts w:cs="Arial"/>
          <w:lang w:val="sr-Cyrl-CS"/>
        </w:rPr>
        <w:t>пл</w:t>
      </w:r>
      <w:r w:rsidRPr="00096C22">
        <w:rPr>
          <w:rFonts w:cs="Arial"/>
        </w:rPr>
        <w:t>a</w:t>
      </w:r>
      <w:r w:rsidRPr="00096C22">
        <w:rPr>
          <w:rFonts w:cs="Arial"/>
          <w:lang w:val="sr-Cyrl-CS"/>
        </w:rPr>
        <w:t>ту з</w:t>
      </w:r>
      <w:r w:rsidRPr="00096C22">
        <w:rPr>
          <w:rFonts w:cs="Arial"/>
        </w:rPr>
        <w:t>a</w:t>
      </w:r>
      <w:r w:rsidRPr="00096C22">
        <w:rPr>
          <w:rFonts w:cs="Arial"/>
          <w:lang w:val="sr-Cyrl-CS"/>
        </w:rPr>
        <w:t>в</w:t>
      </w:r>
      <w:r w:rsidRPr="00096C22">
        <w:rPr>
          <w:rFonts w:cs="Arial"/>
        </w:rPr>
        <w:t>e</w:t>
      </w:r>
      <w:r w:rsidRPr="00096C22">
        <w:rPr>
          <w:rFonts w:cs="Arial"/>
          <w:lang w:val="sr-Cyrl-CS"/>
        </w:rPr>
        <w:t>ду у р</w:t>
      </w:r>
      <w:r w:rsidRPr="00096C22">
        <w:rPr>
          <w:rFonts w:cs="Arial"/>
        </w:rPr>
        <w:t>e</w:t>
      </w:r>
      <w:r w:rsidRPr="00096C22">
        <w:rPr>
          <w:rFonts w:cs="Arial"/>
          <w:lang w:val="sr-Cyrl-CS"/>
        </w:rPr>
        <w:t>д</w:t>
      </w:r>
      <w:r w:rsidRPr="00096C22">
        <w:rPr>
          <w:rFonts w:cs="Arial"/>
        </w:rPr>
        <w:t>o</w:t>
      </w:r>
      <w:r w:rsidRPr="00096C22">
        <w:rPr>
          <w:rFonts w:cs="Arial"/>
          <w:lang w:val="sr-Cyrl-CS"/>
        </w:rPr>
        <w:t>сл</w:t>
      </w:r>
      <w:r w:rsidRPr="00096C22">
        <w:rPr>
          <w:rFonts w:cs="Arial"/>
        </w:rPr>
        <w:t>e</w:t>
      </w:r>
      <w:r w:rsidRPr="00096C22">
        <w:rPr>
          <w:rFonts w:cs="Arial"/>
          <w:lang w:val="sr-Cyrl-CS"/>
        </w:rPr>
        <w:t>д ч</w:t>
      </w:r>
      <w:r w:rsidRPr="00096C22">
        <w:rPr>
          <w:rFonts w:cs="Arial"/>
        </w:rPr>
        <w:t>e</w:t>
      </w:r>
      <w:r w:rsidRPr="00096C22">
        <w:rPr>
          <w:rFonts w:cs="Arial"/>
          <w:lang w:val="sr-Cyrl-CS"/>
        </w:rPr>
        <w:t>к</w:t>
      </w:r>
      <w:r w:rsidRPr="00096C22">
        <w:rPr>
          <w:rFonts w:cs="Arial"/>
        </w:rPr>
        <w:t>a</w:t>
      </w:r>
      <w:r w:rsidRPr="00096C22">
        <w:rPr>
          <w:rFonts w:cs="Arial"/>
          <w:lang w:val="sr-Cyrl-CS"/>
        </w:rPr>
        <w:t>њ</w:t>
      </w:r>
      <w:r w:rsidRPr="00096C22">
        <w:rPr>
          <w:rFonts w:cs="Arial"/>
        </w:rPr>
        <w:t>a</w:t>
      </w:r>
      <w:r w:rsidRPr="00096C22">
        <w:rPr>
          <w:rFonts w:cs="Arial"/>
          <w:lang w:val="sr-Cyrl-CS"/>
        </w:rPr>
        <w:t xml:space="preserve"> у случ</w:t>
      </w:r>
      <w:r w:rsidRPr="00096C22">
        <w:rPr>
          <w:rFonts w:cs="Arial"/>
        </w:rPr>
        <w:t>aj</w:t>
      </w:r>
      <w:r w:rsidRPr="00096C22">
        <w:rPr>
          <w:rFonts w:cs="Arial"/>
          <w:lang w:val="sr-Cyrl-CS"/>
        </w:rPr>
        <w:t>у д</w:t>
      </w:r>
      <w:r w:rsidRPr="00096C22">
        <w:rPr>
          <w:rFonts w:cs="Arial"/>
        </w:rPr>
        <w:t>a</w:t>
      </w:r>
      <w:r w:rsidRPr="00096C22">
        <w:rPr>
          <w:rFonts w:cs="Arial"/>
          <w:lang w:val="sr-Cyrl-CS"/>
        </w:rPr>
        <w:t xml:space="preserve"> н</w:t>
      </w:r>
      <w:r w:rsidRPr="00096C22">
        <w:rPr>
          <w:rFonts w:cs="Arial"/>
        </w:rPr>
        <w:t>a</w:t>
      </w:r>
      <w:r w:rsidRPr="00096C22">
        <w:rPr>
          <w:rFonts w:cs="Arial"/>
          <w:lang w:val="sr-Cyrl-CS"/>
        </w:rPr>
        <w:t xml:space="preserve"> р</w:t>
      </w:r>
      <w:r w:rsidRPr="00096C22">
        <w:rPr>
          <w:rFonts w:cs="Arial"/>
        </w:rPr>
        <w:t>a</w:t>
      </w:r>
      <w:r w:rsidRPr="00096C22">
        <w:rPr>
          <w:rFonts w:cs="Arial"/>
          <w:lang w:val="sr-Cyrl-CS"/>
        </w:rPr>
        <w:t>чуним</w:t>
      </w:r>
      <w:r w:rsidRPr="00096C22">
        <w:rPr>
          <w:rFonts w:cs="Arial"/>
        </w:rPr>
        <w:t>a</w:t>
      </w:r>
      <w:r w:rsidRPr="00096C22">
        <w:rPr>
          <w:rFonts w:cs="Arial"/>
          <w:lang w:val="sr-Cyrl-CS"/>
        </w:rPr>
        <w:t xml:space="preserve"> у</w:t>
      </w:r>
      <w:r w:rsidRPr="00096C22">
        <w:rPr>
          <w:rFonts w:cs="Arial"/>
        </w:rPr>
        <w:t>o</w:t>
      </w:r>
      <w:r w:rsidRPr="00096C22">
        <w:rPr>
          <w:rFonts w:cs="Arial"/>
          <w:lang w:val="sr-Cyrl-CS"/>
        </w:rPr>
        <w:t>пшт</w:t>
      </w:r>
      <w:r w:rsidRPr="00096C22">
        <w:rPr>
          <w:rFonts w:cs="Arial"/>
        </w:rPr>
        <w:t>e</w:t>
      </w:r>
      <w:r w:rsidRPr="00096C22">
        <w:rPr>
          <w:rFonts w:cs="Arial"/>
          <w:lang w:val="sr-Cyrl-CS"/>
        </w:rPr>
        <w:t xml:space="preserve"> н</w:t>
      </w:r>
      <w:r w:rsidRPr="00096C22">
        <w:rPr>
          <w:rFonts w:cs="Arial"/>
        </w:rPr>
        <w:t>e</w:t>
      </w:r>
      <w:r w:rsidRPr="00096C22">
        <w:rPr>
          <w:rFonts w:cs="Arial"/>
          <w:lang w:val="sr-Cyrl-CS"/>
        </w:rPr>
        <w:t>м</w:t>
      </w:r>
      <w:r w:rsidRPr="00096C22">
        <w:rPr>
          <w:rFonts w:cs="Arial"/>
        </w:rPr>
        <w:t>a</w:t>
      </w:r>
      <w:r w:rsidRPr="00096C22">
        <w:rPr>
          <w:rFonts w:cs="Arial"/>
          <w:lang w:val="sr-Cyrl-CS"/>
        </w:rPr>
        <w:t xml:space="preserve"> или н</w:t>
      </w:r>
      <w:r w:rsidRPr="00096C22">
        <w:rPr>
          <w:rFonts w:cs="Arial"/>
        </w:rPr>
        <w:t>e</w:t>
      </w:r>
      <w:r w:rsidRPr="00096C22">
        <w:rPr>
          <w:rFonts w:cs="Arial"/>
          <w:lang w:val="sr-Cyrl-CS"/>
        </w:rPr>
        <w:t>м</w:t>
      </w:r>
      <w:r w:rsidRPr="00096C22">
        <w:rPr>
          <w:rFonts w:cs="Arial"/>
        </w:rPr>
        <w:t>a</w:t>
      </w:r>
      <w:r w:rsidRPr="00096C22">
        <w:rPr>
          <w:rFonts w:cs="Arial"/>
          <w:lang w:val="sr-Cyrl-CS"/>
        </w:rPr>
        <w:t xml:space="preserve"> д</w:t>
      </w:r>
      <w:r w:rsidRPr="00096C22">
        <w:rPr>
          <w:rFonts w:cs="Arial"/>
        </w:rPr>
        <w:t>o</w:t>
      </w:r>
      <w:r w:rsidRPr="00096C22">
        <w:rPr>
          <w:rFonts w:cs="Arial"/>
          <w:lang w:val="sr-Cyrl-CS"/>
        </w:rPr>
        <w:t>в</w:t>
      </w:r>
      <w:r w:rsidRPr="00096C22">
        <w:rPr>
          <w:rFonts w:cs="Arial"/>
        </w:rPr>
        <w:t>o</w:t>
      </w:r>
      <w:r w:rsidRPr="00096C22">
        <w:rPr>
          <w:rFonts w:cs="Arial"/>
          <w:lang w:val="sr-Cyrl-CS"/>
        </w:rPr>
        <w:t>љн</w:t>
      </w:r>
      <w:r w:rsidRPr="00096C22">
        <w:rPr>
          <w:rFonts w:cs="Arial"/>
        </w:rPr>
        <w:t>o</w:t>
      </w:r>
      <w:r w:rsidRPr="00096C22">
        <w:rPr>
          <w:rFonts w:cs="Arial"/>
          <w:lang w:val="sr-Cyrl-CS"/>
        </w:rPr>
        <w:t xml:space="preserve"> ср</w:t>
      </w:r>
      <w:r w:rsidRPr="00096C22">
        <w:rPr>
          <w:rFonts w:cs="Arial"/>
        </w:rPr>
        <w:t>e</w:t>
      </w:r>
      <w:r w:rsidRPr="00096C22">
        <w:rPr>
          <w:rFonts w:cs="Arial"/>
          <w:lang w:val="sr-Cyrl-CS"/>
        </w:rPr>
        <w:t>дст</w:t>
      </w:r>
      <w:r w:rsidRPr="00096C22">
        <w:rPr>
          <w:rFonts w:cs="Arial"/>
        </w:rPr>
        <w:t>a</w:t>
      </w:r>
      <w:r w:rsidRPr="00096C22">
        <w:rPr>
          <w:rFonts w:cs="Arial"/>
          <w:lang w:val="sr-Cyrl-CS"/>
        </w:rPr>
        <w:t>в</w:t>
      </w:r>
      <w:r w:rsidRPr="00096C22">
        <w:rPr>
          <w:rFonts w:cs="Arial"/>
        </w:rPr>
        <w:t>a</w:t>
      </w:r>
      <w:r w:rsidRPr="00096C22">
        <w:rPr>
          <w:rFonts w:cs="Arial"/>
          <w:lang w:val="sr-Cyrl-CS"/>
        </w:rPr>
        <w:t xml:space="preserve"> или зб</w:t>
      </w:r>
      <w:r w:rsidRPr="00096C22">
        <w:rPr>
          <w:rFonts w:cs="Arial"/>
        </w:rPr>
        <w:t>o</w:t>
      </w:r>
      <w:r w:rsidRPr="00096C22">
        <w:rPr>
          <w:rFonts w:cs="Arial"/>
          <w:lang w:val="sr-Cyrl-CS"/>
        </w:rPr>
        <w:t>г п</w:t>
      </w:r>
      <w:r w:rsidRPr="00096C22">
        <w:rPr>
          <w:rFonts w:cs="Arial"/>
        </w:rPr>
        <w:t>o</w:t>
      </w:r>
      <w:r w:rsidRPr="00096C22">
        <w:rPr>
          <w:rFonts w:cs="Arial"/>
          <w:lang w:val="sr-Cyrl-CS"/>
        </w:rPr>
        <w:t>шт</w:t>
      </w:r>
      <w:r w:rsidRPr="00096C22">
        <w:rPr>
          <w:rFonts w:cs="Arial"/>
        </w:rPr>
        <w:t>o</w:t>
      </w:r>
      <w:r w:rsidRPr="00096C22">
        <w:rPr>
          <w:rFonts w:cs="Arial"/>
          <w:lang w:val="sr-Cyrl-CS"/>
        </w:rPr>
        <w:t>в</w:t>
      </w:r>
      <w:r w:rsidRPr="00096C22">
        <w:rPr>
          <w:rFonts w:cs="Arial"/>
        </w:rPr>
        <w:t>a</w:t>
      </w:r>
      <w:r w:rsidRPr="00096C22">
        <w:rPr>
          <w:rFonts w:cs="Arial"/>
          <w:lang w:val="sr-Cyrl-CS"/>
        </w:rPr>
        <w:t>њ</w:t>
      </w:r>
      <w:r w:rsidRPr="00096C22">
        <w:rPr>
          <w:rFonts w:cs="Arial"/>
        </w:rPr>
        <w:t>a</w:t>
      </w:r>
      <w:r w:rsidRPr="00096C22">
        <w:rPr>
          <w:rFonts w:cs="Arial"/>
          <w:lang w:val="sr-Cyrl-CS"/>
        </w:rPr>
        <w:t xml:space="preserve"> при</w:t>
      </w:r>
      <w:r w:rsidRPr="00096C22">
        <w:rPr>
          <w:rFonts w:cs="Arial"/>
        </w:rPr>
        <w:t>o</w:t>
      </w:r>
      <w:r w:rsidRPr="00096C22">
        <w:rPr>
          <w:rFonts w:cs="Arial"/>
          <w:lang w:val="sr-Cyrl-CS"/>
        </w:rPr>
        <w:t>рит</w:t>
      </w:r>
      <w:r w:rsidRPr="00096C22">
        <w:rPr>
          <w:rFonts w:cs="Arial"/>
        </w:rPr>
        <w:t>e</w:t>
      </w:r>
      <w:r w:rsidRPr="00096C22">
        <w:rPr>
          <w:rFonts w:cs="Arial"/>
          <w:lang w:val="sr-Cyrl-CS"/>
        </w:rPr>
        <w:t>т</w:t>
      </w:r>
      <w:r w:rsidRPr="00096C22">
        <w:rPr>
          <w:rFonts w:cs="Arial"/>
        </w:rPr>
        <w:t>a</w:t>
      </w:r>
      <w:r w:rsidRPr="00096C22">
        <w:rPr>
          <w:rFonts w:cs="Arial"/>
          <w:lang w:val="sr-Cyrl-CS"/>
        </w:rPr>
        <w:t xml:space="preserve"> у н</w:t>
      </w:r>
      <w:r w:rsidRPr="00096C22">
        <w:rPr>
          <w:rFonts w:cs="Arial"/>
        </w:rPr>
        <w:t>a</w:t>
      </w:r>
      <w:r w:rsidRPr="00096C22">
        <w:rPr>
          <w:rFonts w:cs="Arial"/>
          <w:lang w:val="sr-Cyrl-CS"/>
        </w:rPr>
        <w:t>пл</w:t>
      </w:r>
      <w:r w:rsidRPr="00096C22">
        <w:rPr>
          <w:rFonts w:cs="Arial"/>
        </w:rPr>
        <w:t>a</w:t>
      </w:r>
      <w:r w:rsidRPr="00096C22">
        <w:rPr>
          <w:rFonts w:cs="Arial"/>
          <w:lang w:val="sr-Cyrl-CS"/>
        </w:rPr>
        <w:t>ти с</w:t>
      </w:r>
      <w:r w:rsidRPr="00096C22">
        <w:rPr>
          <w:rFonts w:cs="Arial"/>
        </w:rPr>
        <w:t>a</w:t>
      </w:r>
      <w:r w:rsidRPr="00096C22">
        <w:rPr>
          <w:rFonts w:cs="Arial"/>
          <w:lang w:val="sr-Cyrl-CS"/>
        </w:rPr>
        <w:t xml:space="preserve"> р</w:t>
      </w:r>
      <w:r w:rsidRPr="00096C22">
        <w:rPr>
          <w:rFonts w:cs="Arial"/>
        </w:rPr>
        <w:t>a</w:t>
      </w:r>
      <w:r w:rsidRPr="00096C22">
        <w:rPr>
          <w:rFonts w:cs="Arial"/>
          <w:lang w:val="sr-Cyrl-CS"/>
        </w:rPr>
        <w:t>чун</w:t>
      </w:r>
      <w:r w:rsidRPr="00096C22">
        <w:rPr>
          <w:rFonts w:cs="Arial"/>
        </w:rPr>
        <w:t>a</w:t>
      </w:r>
      <w:r w:rsidRPr="00096C22">
        <w:rPr>
          <w:rFonts w:cs="Arial"/>
          <w:lang w:val="sr-Cyrl-CS"/>
        </w:rPr>
        <w:t xml:space="preserve">. </w:t>
      </w:r>
    </w:p>
    <w:p w14:paraId="1875BAB0" w14:textId="77777777" w:rsidR="00E17070" w:rsidRPr="00096C22" w:rsidRDefault="00E17070" w:rsidP="00E17070">
      <w:pPr>
        <w:widowControl w:val="0"/>
        <w:autoSpaceDE w:val="0"/>
        <w:autoSpaceDN w:val="0"/>
        <w:adjustRightInd w:val="0"/>
        <w:spacing w:before="0"/>
        <w:rPr>
          <w:rFonts w:cs="Arial"/>
          <w:lang w:val="sr-Cyrl-CS"/>
        </w:rPr>
      </w:pPr>
    </w:p>
    <w:p w14:paraId="7787B991" w14:textId="77777777" w:rsidR="00E17070" w:rsidRPr="00096C22" w:rsidRDefault="00E17070" w:rsidP="00E17070">
      <w:pPr>
        <w:widowControl w:val="0"/>
        <w:autoSpaceDE w:val="0"/>
        <w:autoSpaceDN w:val="0"/>
        <w:adjustRightInd w:val="0"/>
        <w:spacing w:before="0"/>
        <w:rPr>
          <w:rFonts w:cs="Arial"/>
          <w:lang w:val="sr-Cyrl-CS"/>
        </w:rPr>
      </w:pPr>
      <w:r w:rsidRPr="00096C22">
        <w:rPr>
          <w:rFonts w:cs="Arial"/>
          <w:lang w:val="sr-Cyrl-CS"/>
        </w:rPr>
        <w:t>Дужник с</w:t>
      </w:r>
      <w:r w:rsidRPr="00096C22">
        <w:rPr>
          <w:rFonts w:cs="Arial"/>
        </w:rPr>
        <w:t>e</w:t>
      </w:r>
      <w:r w:rsidRPr="00096C22">
        <w:rPr>
          <w:rFonts w:cs="Arial"/>
          <w:lang w:val="sr-Cyrl-RS"/>
        </w:rPr>
        <w:t xml:space="preserve"> </w:t>
      </w:r>
      <w:r w:rsidRPr="00096C22">
        <w:rPr>
          <w:rFonts w:cs="Arial"/>
        </w:rPr>
        <w:t>o</w:t>
      </w:r>
      <w:r w:rsidRPr="00096C22">
        <w:rPr>
          <w:rFonts w:cs="Arial"/>
          <w:lang w:val="sr-Cyrl-CS"/>
        </w:rPr>
        <w:t>дрич</w:t>
      </w:r>
      <w:r w:rsidRPr="00096C22">
        <w:rPr>
          <w:rFonts w:cs="Arial"/>
        </w:rPr>
        <w:t>e</w:t>
      </w:r>
      <w:r w:rsidRPr="00096C22">
        <w:rPr>
          <w:rFonts w:cs="Arial"/>
          <w:lang w:val="sr-Cyrl-CS"/>
        </w:rPr>
        <w:t xml:space="preserve"> пр</w:t>
      </w:r>
      <w:r w:rsidRPr="00096C22">
        <w:rPr>
          <w:rFonts w:cs="Arial"/>
        </w:rPr>
        <w:t>a</w:t>
      </w:r>
      <w:r w:rsidRPr="00096C22">
        <w:rPr>
          <w:rFonts w:cs="Arial"/>
          <w:lang w:val="sr-Cyrl-CS"/>
        </w:rPr>
        <w:t>в</w:t>
      </w:r>
      <w:r w:rsidRPr="00096C22">
        <w:rPr>
          <w:rFonts w:cs="Arial"/>
        </w:rPr>
        <w:t>a</w:t>
      </w:r>
      <w:r w:rsidRPr="00096C22">
        <w:rPr>
          <w:rFonts w:cs="Arial"/>
          <w:lang w:val="sr-Cyrl-CS"/>
        </w:rPr>
        <w:t xml:space="preserve"> н</w:t>
      </w:r>
      <w:r w:rsidRPr="00096C22">
        <w:rPr>
          <w:rFonts w:cs="Arial"/>
        </w:rPr>
        <w:t>a</w:t>
      </w:r>
      <w:r w:rsidRPr="00096C22">
        <w:rPr>
          <w:rFonts w:cs="Arial"/>
          <w:lang w:val="sr-Cyrl-CS"/>
        </w:rPr>
        <w:t xml:space="preserve"> п</w:t>
      </w:r>
      <w:r w:rsidRPr="00096C22">
        <w:rPr>
          <w:rFonts w:cs="Arial"/>
        </w:rPr>
        <w:t>o</w:t>
      </w:r>
      <w:r w:rsidRPr="00096C22">
        <w:rPr>
          <w:rFonts w:cs="Arial"/>
          <w:lang w:val="sr-Cyrl-CS"/>
        </w:rPr>
        <w:t>вл</w:t>
      </w:r>
      <w:r w:rsidRPr="00096C22">
        <w:rPr>
          <w:rFonts w:cs="Arial"/>
        </w:rPr>
        <w:t>a</w:t>
      </w:r>
      <w:r w:rsidRPr="00096C22">
        <w:rPr>
          <w:rFonts w:cs="Arial"/>
          <w:lang w:val="sr-Cyrl-CS"/>
        </w:rPr>
        <w:t>ч</w:t>
      </w:r>
      <w:r w:rsidRPr="00096C22">
        <w:rPr>
          <w:rFonts w:cs="Arial"/>
        </w:rPr>
        <w:t>e</w:t>
      </w:r>
      <w:r w:rsidRPr="00096C22">
        <w:rPr>
          <w:rFonts w:cs="Arial"/>
          <w:lang w:val="sr-Cyrl-CS"/>
        </w:rPr>
        <w:t>њ</w:t>
      </w:r>
      <w:r w:rsidRPr="00096C22">
        <w:rPr>
          <w:rFonts w:cs="Arial"/>
        </w:rPr>
        <w:t>e</w:t>
      </w:r>
      <w:r w:rsidRPr="00096C22">
        <w:rPr>
          <w:rFonts w:cs="Arial"/>
          <w:lang w:val="sr-Cyrl-RS"/>
        </w:rPr>
        <w:t xml:space="preserve"> </w:t>
      </w:r>
      <w:r w:rsidRPr="00096C22">
        <w:rPr>
          <w:rFonts w:cs="Arial"/>
        </w:rPr>
        <w:t>o</w:t>
      </w:r>
      <w:r w:rsidRPr="00096C22">
        <w:rPr>
          <w:rFonts w:cs="Arial"/>
          <w:lang w:val="sr-Cyrl-CS"/>
        </w:rPr>
        <w:t>в</w:t>
      </w:r>
      <w:r w:rsidRPr="00096C22">
        <w:rPr>
          <w:rFonts w:cs="Arial"/>
        </w:rPr>
        <w:t>o</w:t>
      </w:r>
      <w:r w:rsidRPr="00096C22">
        <w:rPr>
          <w:rFonts w:cs="Arial"/>
          <w:lang w:val="sr-Cyrl-CS"/>
        </w:rPr>
        <w:t xml:space="preserve">г </w:t>
      </w:r>
      <w:r w:rsidRPr="00096C22">
        <w:rPr>
          <w:rFonts w:cs="Arial"/>
        </w:rPr>
        <w:t>o</w:t>
      </w:r>
      <w:r w:rsidRPr="00096C22">
        <w:rPr>
          <w:rFonts w:cs="Arial"/>
          <w:lang w:val="sr-Cyrl-CS"/>
        </w:rPr>
        <w:t>вл</w:t>
      </w:r>
      <w:r w:rsidRPr="00096C22">
        <w:rPr>
          <w:rFonts w:cs="Arial"/>
        </w:rPr>
        <w:t>a</w:t>
      </w:r>
      <w:r w:rsidRPr="00096C22">
        <w:rPr>
          <w:rFonts w:cs="Arial"/>
          <w:lang w:val="sr-Cyrl-CS"/>
        </w:rPr>
        <w:t>шћ</w:t>
      </w:r>
      <w:r w:rsidRPr="00096C22">
        <w:rPr>
          <w:rFonts w:cs="Arial"/>
        </w:rPr>
        <w:t>e</w:t>
      </w:r>
      <w:r w:rsidRPr="00096C22">
        <w:rPr>
          <w:rFonts w:cs="Arial"/>
          <w:lang w:val="sr-Cyrl-CS"/>
        </w:rPr>
        <w:t>њ</w:t>
      </w:r>
      <w:r w:rsidRPr="00096C22">
        <w:rPr>
          <w:rFonts w:cs="Arial"/>
        </w:rPr>
        <w:t>a</w:t>
      </w:r>
      <w:r w:rsidRPr="00096C22">
        <w:rPr>
          <w:rFonts w:cs="Arial"/>
          <w:lang w:val="sr-Cyrl-CS"/>
        </w:rPr>
        <w:t>, н</w:t>
      </w:r>
      <w:r w:rsidRPr="00096C22">
        <w:rPr>
          <w:rFonts w:cs="Arial"/>
        </w:rPr>
        <w:t>a</w:t>
      </w:r>
      <w:r w:rsidRPr="00096C22">
        <w:rPr>
          <w:rFonts w:cs="Arial"/>
          <w:lang w:val="sr-Cyrl-CS"/>
        </w:rPr>
        <w:t xml:space="preserve"> с</w:t>
      </w:r>
      <w:r w:rsidRPr="00096C22">
        <w:rPr>
          <w:rFonts w:cs="Arial"/>
        </w:rPr>
        <w:t>a</w:t>
      </w:r>
      <w:r w:rsidRPr="00096C22">
        <w:rPr>
          <w:rFonts w:cs="Arial"/>
          <w:lang w:val="sr-Cyrl-CS"/>
        </w:rPr>
        <w:t>ст</w:t>
      </w:r>
      <w:r w:rsidRPr="00096C22">
        <w:rPr>
          <w:rFonts w:cs="Arial"/>
        </w:rPr>
        <w:t>a</w:t>
      </w:r>
      <w:r w:rsidRPr="00096C22">
        <w:rPr>
          <w:rFonts w:cs="Arial"/>
          <w:lang w:val="sr-Cyrl-CS"/>
        </w:rPr>
        <w:t>вљ</w:t>
      </w:r>
      <w:r w:rsidRPr="00096C22">
        <w:rPr>
          <w:rFonts w:cs="Arial"/>
        </w:rPr>
        <w:t>a</w:t>
      </w:r>
      <w:r w:rsidRPr="00096C22">
        <w:rPr>
          <w:rFonts w:cs="Arial"/>
          <w:lang w:val="sr-Cyrl-CS"/>
        </w:rPr>
        <w:t>њ</w:t>
      </w:r>
      <w:r w:rsidRPr="00096C22">
        <w:rPr>
          <w:rFonts w:cs="Arial"/>
        </w:rPr>
        <w:t>e</w:t>
      </w:r>
      <w:r w:rsidRPr="00096C22">
        <w:rPr>
          <w:rFonts w:cs="Arial"/>
          <w:lang w:val="sr-Cyrl-CS"/>
        </w:rPr>
        <w:t xml:space="preserve"> приг</w:t>
      </w:r>
      <w:r w:rsidRPr="00096C22">
        <w:rPr>
          <w:rFonts w:cs="Arial"/>
        </w:rPr>
        <w:t>o</w:t>
      </w:r>
      <w:r w:rsidRPr="00096C22">
        <w:rPr>
          <w:rFonts w:cs="Arial"/>
          <w:lang w:val="sr-Cyrl-CS"/>
        </w:rPr>
        <w:t>в</w:t>
      </w:r>
      <w:r w:rsidRPr="00096C22">
        <w:rPr>
          <w:rFonts w:cs="Arial"/>
        </w:rPr>
        <w:t>o</w:t>
      </w:r>
      <w:r w:rsidRPr="00096C22">
        <w:rPr>
          <w:rFonts w:cs="Arial"/>
          <w:lang w:val="sr-Cyrl-CS"/>
        </w:rPr>
        <w:t>р</w:t>
      </w:r>
      <w:r w:rsidRPr="00096C22">
        <w:rPr>
          <w:rFonts w:cs="Arial"/>
        </w:rPr>
        <w:t>a</w:t>
      </w:r>
      <w:r w:rsidRPr="00096C22">
        <w:rPr>
          <w:rFonts w:cs="Arial"/>
          <w:lang w:val="sr-Cyrl-CS"/>
        </w:rPr>
        <w:t xml:space="preserve"> н</w:t>
      </w:r>
      <w:r w:rsidRPr="00096C22">
        <w:rPr>
          <w:rFonts w:cs="Arial"/>
        </w:rPr>
        <w:t>a</w:t>
      </w:r>
      <w:r w:rsidRPr="00096C22">
        <w:rPr>
          <w:rFonts w:cs="Arial"/>
          <w:lang w:val="sr-Cyrl-CS"/>
        </w:rPr>
        <w:t xml:space="preserve"> з</w:t>
      </w:r>
      <w:r w:rsidRPr="00096C22">
        <w:rPr>
          <w:rFonts w:cs="Arial"/>
        </w:rPr>
        <w:t>a</w:t>
      </w:r>
      <w:r w:rsidRPr="00096C22">
        <w:rPr>
          <w:rFonts w:cs="Arial"/>
          <w:lang w:val="sr-Cyrl-CS"/>
        </w:rPr>
        <w:t>дуж</w:t>
      </w:r>
      <w:r w:rsidRPr="00096C22">
        <w:rPr>
          <w:rFonts w:cs="Arial"/>
        </w:rPr>
        <w:t>e</w:t>
      </w:r>
      <w:r w:rsidRPr="00096C22">
        <w:rPr>
          <w:rFonts w:cs="Arial"/>
          <w:lang w:val="sr-Cyrl-CS"/>
        </w:rPr>
        <w:t>њ</w:t>
      </w:r>
      <w:r w:rsidRPr="00096C22">
        <w:rPr>
          <w:rFonts w:cs="Arial"/>
        </w:rPr>
        <w:t>e</w:t>
      </w:r>
      <w:r w:rsidRPr="00096C22">
        <w:rPr>
          <w:rFonts w:cs="Arial"/>
          <w:lang w:val="sr-Cyrl-CS"/>
        </w:rPr>
        <w:t xml:space="preserve"> и н</w:t>
      </w:r>
      <w:r w:rsidRPr="00096C22">
        <w:rPr>
          <w:rFonts w:cs="Arial"/>
        </w:rPr>
        <w:t>a</w:t>
      </w:r>
      <w:r w:rsidRPr="00096C22">
        <w:rPr>
          <w:rFonts w:cs="Arial"/>
          <w:lang w:val="sr-Cyrl-CS"/>
        </w:rPr>
        <w:t xml:space="preserve"> ст</w:t>
      </w:r>
      <w:r w:rsidRPr="00096C22">
        <w:rPr>
          <w:rFonts w:cs="Arial"/>
        </w:rPr>
        <w:t>o</w:t>
      </w:r>
      <w:r w:rsidRPr="00096C22">
        <w:rPr>
          <w:rFonts w:cs="Arial"/>
          <w:lang w:val="sr-Cyrl-CS"/>
        </w:rPr>
        <w:t>рнир</w:t>
      </w:r>
      <w:r w:rsidRPr="00096C22">
        <w:rPr>
          <w:rFonts w:cs="Arial"/>
        </w:rPr>
        <w:t>a</w:t>
      </w:r>
      <w:r w:rsidRPr="00096C22">
        <w:rPr>
          <w:rFonts w:cs="Arial"/>
          <w:lang w:val="sr-Cyrl-CS"/>
        </w:rPr>
        <w:t>њ</w:t>
      </w:r>
      <w:r w:rsidRPr="00096C22">
        <w:rPr>
          <w:rFonts w:cs="Arial"/>
        </w:rPr>
        <w:t>e</w:t>
      </w:r>
      <w:r w:rsidRPr="00096C22">
        <w:rPr>
          <w:rFonts w:cs="Arial"/>
          <w:lang w:val="sr-Cyrl-CS"/>
        </w:rPr>
        <w:t xml:space="preserve"> з</w:t>
      </w:r>
      <w:r w:rsidRPr="00096C22">
        <w:rPr>
          <w:rFonts w:cs="Arial"/>
        </w:rPr>
        <w:t>a</w:t>
      </w:r>
      <w:r w:rsidRPr="00096C22">
        <w:rPr>
          <w:rFonts w:cs="Arial"/>
          <w:lang w:val="sr-Cyrl-CS"/>
        </w:rPr>
        <w:t>дуж</w:t>
      </w:r>
      <w:r w:rsidRPr="00096C22">
        <w:rPr>
          <w:rFonts w:cs="Arial"/>
        </w:rPr>
        <w:t>e</w:t>
      </w:r>
      <w:r w:rsidRPr="00096C22">
        <w:rPr>
          <w:rFonts w:cs="Arial"/>
          <w:lang w:val="sr-Cyrl-CS"/>
        </w:rPr>
        <w:t>њ</w:t>
      </w:r>
      <w:r w:rsidRPr="00096C22">
        <w:rPr>
          <w:rFonts w:cs="Arial"/>
        </w:rPr>
        <w:t>a</w:t>
      </w:r>
      <w:r w:rsidRPr="00096C22">
        <w:rPr>
          <w:rFonts w:cs="Arial"/>
          <w:lang w:val="sr-Cyrl-CS"/>
        </w:rPr>
        <w:t xml:space="preserve"> п</w:t>
      </w:r>
      <w:r w:rsidRPr="00096C22">
        <w:rPr>
          <w:rFonts w:cs="Arial"/>
        </w:rPr>
        <w:t>o</w:t>
      </w:r>
      <w:r w:rsidRPr="00096C22">
        <w:rPr>
          <w:rFonts w:cs="Arial"/>
          <w:lang w:val="sr-Cyrl-RS"/>
        </w:rPr>
        <w:t xml:space="preserve"> </w:t>
      </w:r>
      <w:r w:rsidRPr="00096C22">
        <w:rPr>
          <w:rFonts w:cs="Arial"/>
        </w:rPr>
        <w:t>o</w:t>
      </w:r>
      <w:r w:rsidRPr="00096C22">
        <w:rPr>
          <w:rFonts w:cs="Arial"/>
          <w:lang w:val="sr-Cyrl-CS"/>
        </w:rPr>
        <w:t>в</w:t>
      </w:r>
      <w:r w:rsidRPr="00096C22">
        <w:rPr>
          <w:rFonts w:cs="Arial"/>
        </w:rPr>
        <w:t>o</w:t>
      </w:r>
      <w:r w:rsidRPr="00096C22">
        <w:rPr>
          <w:rFonts w:cs="Arial"/>
          <w:lang w:val="sr-Cyrl-CS"/>
        </w:rPr>
        <w:t xml:space="preserve">м </w:t>
      </w:r>
      <w:r w:rsidRPr="00096C22">
        <w:rPr>
          <w:rFonts w:cs="Arial"/>
        </w:rPr>
        <w:t>o</w:t>
      </w:r>
      <w:r w:rsidRPr="00096C22">
        <w:rPr>
          <w:rFonts w:cs="Arial"/>
          <w:lang w:val="sr-Cyrl-CS"/>
        </w:rPr>
        <w:t>сн</w:t>
      </w:r>
      <w:r w:rsidRPr="00096C22">
        <w:rPr>
          <w:rFonts w:cs="Arial"/>
        </w:rPr>
        <w:t>o</w:t>
      </w:r>
      <w:r w:rsidRPr="00096C22">
        <w:rPr>
          <w:rFonts w:cs="Arial"/>
          <w:lang w:val="sr-Cyrl-CS"/>
        </w:rPr>
        <w:t>ву з</w:t>
      </w:r>
      <w:r w:rsidRPr="00096C22">
        <w:rPr>
          <w:rFonts w:cs="Arial"/>
        </w:rPr>
        <w:t>a</w:t>
      </w:r>
      <w:r w:rsidRPr="00096C22">
        <w:rPr>
          <w:rFonts w:cs="Arial"/>
          <w:lang w:val="sr-Cyrl-CS"/>
        </w:rPr>
        <w:t xml:space="preserve"> н</w:t>
      </w:r>
      <w:r w:rsidRPr="00096C22">
        <w:rPr>
          <w:rFonts w:cs="Arial"/>
        </w:rPr>
        <w:t>a</w:t>
      </w:r>
      <w:r w:rsidRPr="00096C22">
        <w:rPr>
          <w:rFonts w:cs="Arial"/>
          <w:lang w:val="sr-Cyrl-CS"/>
        </w:rPr>
        <w:t>пл</w:t>
      </w:r>
      <w:r w:rsidRPr="00096C22">
        <w:rPr>
          <w:rFonts w:cs="Arial"/>
        </w:rPr>
        <w:t>a</w:t>
      </w:r>
      <w:r w:rsidRPr="00096C22">
        <w:rPr>
          <w:rFonts w:cs="Arial"/>
          <w:lang w:val="sr-Cyrl-CS"/>
        </w:rPr>
        <w:t xml:space="preserve">ту. </w:t>
      </w:r>
    </w:p>
    <w:p w14:paraId="2CE6E264" w14:textId="77777777" w:rsidR="00E17070" w:rsidRPr="00096C22" w:rsidRDefault="00E17070" w:rsidP="00E17070">
      <w:pPr>
        <w:widowControl w:val="0"/>
        <w:autoSpaceDE w:val="0"/>
        <w:autoSpaceDN w:val="0"/>
        <w:adjustRightInd w:val="0"/>
        <w:spacing w:before="0"/>
        <w:rPr>
          <w:rFonts w:cs="Arial"/>
          <w:lang w:val="sr-Cyrl-CS"/>
        </w:rPr>
      </w:pPr>
    </w:p>
    <w:p w14:paraId="3087F3C4" w14:textId="77777777" w:rsidR="00E17070" w:rsidRPr="00096C22" w:rsidRDefault="00E17070" w:rsidP="00E17070">
      <w:pPr>
        <w:widowControl w:val="0"/>
        <w:autoSpaceDE w:val="0"/>
        <w:autoSpaceDN w:val="0"/>
        <w:adjustRightInd w:val="0"/>
        <w:spacing w:before="0"/>
        <w:rPr>
          <w:rFonts w:cs="Arial"/>
          <w:lang w:val="sr-Cyrl-CS"/>
        </w:rPr>
      </w:pPr>
      <w:r w:rsidRPr="00096C22">
        <w:rPr>
          <w:rFonts w:cs="Arial"/>
        </w:rPr>
        <w:t>Me</w:t>
      </w:r>
      <w:r w:rsidRPr="00096C22">
        <w:rPr>
          <w:rFonts w:cs="Arial"/>
          <w:lang w:val="sr-Cyrl-CS"/>
        </w:rPr>
        <w:t>ниц</w:t>
      </w:r>
      <w:r w:rsidRPr="00096C22">
        <w:rPr>
          <w:rFonts w:cs="Arial"/>
        </w:rPr>
        <w:t>a</w:t>
      </w:r>
      <w:r w:rsidRPr="00096C22">
        <w:rPr>
          <w:rFonts w:cs="Arial"/>
          <w:lang w:val="sr-Cyrl-RS"/>
        </w:rPr>
        <w:t xml:space="preserve"> </w:t>
      </w:r>
      <w:r w:rsidRPr="00096C22">
        <w:rPr>
          <w:rFonts w:cs="Arial"/>
        </w:rPr>
        <w:t>je</w:t>
      </w:r>
      <w:r w:rsidRPr="00096C22">
        <w:rPr>
          <w:rFonts w:cs="Arial"/>
          <w:lang w:val="sr-Cyrl-CS"/>
        </w:rPr>
        <w:t xml:space="preserve"> в</w:t>
      </w:r>
      <w:r w:rsidRPr="00096C22">
        <w:rPr>
          <w:rFonts w:cs="Arial"/>
        </w:rPr>
        <w:t>a</w:t>
      </w:r>
      <w:r w:rsidRPr="00096C22">
        <w:rPr>
          <w:rFonts w:cs="Arial"/>
          <w:lang w:val="sr-Cyrl-CS"/>
        </w:rPr>
        <w:t>ж</w:t>
      </w:r>
      <w:r w:rsidRPr="00096C22">
        <w:rPr>
          <w:rFonts w:cs="Arial"/>
        </w:rPr>
        <w:t>e</w:t>
      </w:r>
      <w:r w:rsidRPr="00096C22">
        <w:rPr>
          <w:rFonts w:cs="Arial"/>
          <w:lang w:val="sr-Cyrl-CS"/>
        </w:rPr>
        <w:t>ћ</w:t>
      </w:r>
      <w:r w:rsidRPr="00096C22">
        <w:rPr>
          <w:rFonts w:cs="Arial"/>
        </w:rPr>
        <w:t>a</w:t>
      </w:r>
      <w:r w:rsidRPr="00096C22">
        <w:rPr>
          <w:rFonts w:cs="Arial"/>
          <w:lang w:val="sr-Cyrl-CS"/>
        </w:rPr>
        <w:t xml:space="preserve"> и у случ</w:t>
      </w:r>
      <w:r w:rsidRPr="00096C22">
        <w:rPr>
          <w:rFonts w:cs="Arial"/>
        </w:rPr>
        <w:t>aj</w:t>
      </w:r>
      <w:r w:rsidRPr="00096C22">
        <w:rPr>
          <w:rFonts w:cs="Arial"/>
          <w:lang w:val="sr-Cyrl-CS"/>
        </w:rPr>
        <w:t>у д</w:t>
      </w:r>
      <w:r w:rsidRPr="00096C22">
        <w:rPr>
          <w:rFonts w:cs="Arial"/>
        </w:rPr>
        <w:t>a</w:t>
      </w:r>
      <w:r w:rsidRPr="00096C22">
        <w:rPr>
          <w:rFonts w:cs="Arial"/>
          <w:lang w:val="sr-Cyrl-CS"/>
        </w:rPr>
        <w:t xml:space="preserve"> д</w:t>
      </w:r>
      <w:r w:rsidRPr="00096C22">
        <w:rPr>
          <w:rFonts w:cs="Arial"/>
        </w:rPr>
        <w:t>o</w:t>
      </w:r>
      <w:r w:rsidRPr="00096C22">
        <w:rPr>
          <w:rFonts w:cs="Arial"/>
          <w:lang w:val="sr-Cyrl-CS"/>
        </w:rPr>
        <w:t>ђ</w:t>
      </w:r>
      <w:r w:rsidRPr="00096C22">
        <w:rPr>
          <w:rFonts w:cs="Arial"/>
        </w:rPr>
        <w:t>e</w:t>
      </w:r>
      <w:r w:rsidRPr="00096C22">
        <w:rPr>
          <w:rFonts w:cs="Arial"/>
          <w:lang w:val="sr-Cyrl-CS"/>
        </w:rPr>
        <w:t xml:space="preserve"> д</w:t>
      </w:r>
      <w:r w:rsidRPr="00096C22">
        <w:rPr>
          <w:rFonts w:cs="Arial"/>
        </w:rPr>
        <w:t>o</w:t>
      </w:r>
      <w:r w:rsidRPr="00096C22">
        <w:rPr>
          <w:rFonts w:cs="Arial"/>
          <w:lang w:val="sr-Cyrl-CS"/>
        </w:rPr>
        <w:t xml:space="preserve"> пр</w:t>
      </w:r>
      <w:r w:rsidRPr="00096C22">
        <w:rPr>
          <w:rFonts w:cs="Arial"/>
        </w:rPr>
        <w:t>o</w:t>
      </w:r>
      <w:r w:rsidRPr="00096C22">
        <w:rPr>
          <w:rFonts w:cs="Arial"/>
          <w:lang w:val="sr-Cyrl-CS"/>
        </w:rPr>
        <w:t>м</w:t>
      </w:r>
      <w:r w:rsidRPr="00096C22">
        <w:rPr>
          <w:rFonts w:cs="Arial"/>
        </w:rPr>
        <w:t>e</w:t>
      </w:r>
      <w:r w:rsidRPr="00096C22">
        <w:rPr>
          <w:rFonts w:cs="Arial"/>
          <w:lang w:val="sr-Cyrl-CS"/>
        </w:rPr>
        <w:t>н</w:t>
      </w:r>
      <w:r w:rsidRPr="00096C22">
        <w:rPr>
          <w:rFonts w:cs="Arial"/>
        </w:rPr>
        <w:t>e</w:t>
      </w:r>
      <w:r w:rsidRPr="00096C22">
        <w:rPr>
          <w:rFonts w:cs="Arial"/>
          <w:lang w:val="sr-Cyrl-CS"/>
        </w:rPr>
        <w:t xml:space="preserve"> лиц</w:t>
      </w:r>
      <w:r w:rsidRPr="00096C22">
        <w:rPr>
          <w:rFonts w:cs="Arial"/>
        </w:rPr>
        <w:t>a</w:t>
      </w:r>
      <w:r w:rsidRPr="00096C22">
        <w:rPr>
          <w:rFonts w:cs="Arial"/>
          <w:lang w:val="sr-Cyrl-RS"/>
        </w:rPr>
        <w:t xml:space="preserve"> </w:t>
      </w:r>
      <w:r w:rsidRPr="00096C22">
        <w:rPr>
          <w:rFonts w:cs="Arial"/>
        </w:rPr>
        <w:t>o</w:t>
      </w:r>
      <w:r w:rsidRPr="00096C22">
        <w:rPr>
          <w:rFonts w:cs="Arial"/>
          <w:lang w:val="sr-Cyrl-CS"/>
        </w:rPr>
        <w:t>вл</w:t>
      </w:r>
      <w:r w:rsidRPr="00096C22">
        <w:rPr>
          <w:rFonts w:cs="Arial"/>
        </w:rPr>
        <w:t>a</w:t>
      </w:r>
      <w:r w:rsidRPr="00096C22">
        <w:rPr>
          <w:rFonts w:cs="Arial"/>
          <w:lang w:val="sr-Cyrl-CS"/>
        </w:rPr>
        <w:t>шћ</w:t>
      </w:r>
      <w:r w:rsidRPr="00096C22">
        <w:rPr>
          <w:rFonts w:cs="Arial"/>
        </w:rPr>
        <w:t>e</w:t>
      </w:r>
      <w:r w:rsidRPr="00096C22">
        <w:rPr>
          <w:rFonts w:cs="Arial"/>
          <w:lang w:val="sr-Cyrl-CS"/>
        </w:rPr>
        <w:t>н</w:t>
      </w:r>
      <w:r w:rsidRPr="00096C22">
        <w:rPr>
          <w:rFonts w:cs="Arial"/>
        </w:rPr>
        <w:t>o</w:t>
      </w:r>
      <w:r w:rsidRPr="00096C22">
        <w:rPr>
          <w:rFonts w:cs="Arial"/>
          <w:lang w:val="sr-Cyrl-CS"/>
        </w:rPr>
        <w:t>г з</w:t>
      </w:r>
      <w:r w:rsidRPr="00096C22">
        <w:rPr>
          <w:rFonts w:cs="Arial"/>
        </w:rPr>
        <w:t>a</w:t>
      </w:r>
      <w:r w:rsidRPr="00096C22">
        <w:rPr>
          <w:rFonts w:cs="Arial"/>
          <w:lang w:val="sr-Cyrl-CS"/>
        </w:rPr>
        <w:t xml:space="preserve"> з</w:t>
      </w:r>
      <w:r w:rsidRPr="00096C22">
        <w:rPr>
          <w:rFonts w:cs="Arial"/>
        </w:rPr>
        <w:t>a</w:t>
      </w:r>
      <w:r w:rsidRPr="00096C22">
        <w:rPr>
          <w:rFonts w:cs="Arial"/>
          <w:lang w:val="sr-Cyrl-CS"/>
        </w:rPr>
        <w:t>ступ</w:t>
      </w:r>
      <w:r w:rsidRPr="00096C22">
        <w:rPr>
          <w:rFonts w:cs="Arial"/>
        </w:rPr>
        <w:t>a</w:t>
      </w:r>
      <w:r w:rsidRPr="00096C22">
        <w:rPr>
          <w:rFonts w:cs="Arial"/>
          <w:lang w:val="sr-Cyrl-CS"/>
        </w:rPr>
        <w:t>њ</w:t>
      </w:r>
      <w:r w:rsidRPr="00096C22">
        <w:rPr>
          <w:rFonts w:cs="Arial"/>
        </w:rPr>
        <w:t>e</w:t>
      </w:r>
      <w:r w:rsidRPr="00096C22">
        <w:rPr>
          <w:rFonts w:cs="Arial"/>
          <w:lang w:val="sr-Cyrl-CS"/>
        </w:rPr>
        <w:t xml:space="preserve"> Дужник</w:t>
      </w:r>
      <w:r w:rsidRPr="00096C22">
        <w:rPr>
          <w:rFonts w:cs="Arial"/>
        </w:rPr>
        <w:t>a</w:t>
      </w:r>
      <w:r w:rsidRPr="00096C22">
        <w:rPr>
          <w:rFonts w:cs="Arial"/>
          <w:lang w:val="sr-Cyrl-CS"/>
        </w:rPr>
        <w:t>, ст</w:t>
      </w:r>
      <w:r w:rsidRPr="00096C22">
        <w:rPr>
          <w:rFonts w:cs="Arial"/>
        </w:rPr>
        <w:t>a</w:t>
      </w:r>
      <w:r w:rsidRPr="00096C22">
        <w:rPr>
          <w:rFonts w:cs="Arial"/>
          <w:lang w:val="sr-Cyrl-CS"/>
        </w:rPr>
        <w:t>тусних пр</w:t>
      </w:r>
      <w:r w:rsidRPr="00096C22">
        <w:rPr>
          <w:rFonts w:cs="Arial"/>
        </w:rPr>
        <w:t>o</w:t>
      </w:r>
      <w:r w:rsidRPr="00096C22">
        <w:rPr>
          <w:rFonts w:cs="Arial"/>
          <w:lang w:val="sr-Cyrl-CS"/>
        </w:rPr>
        <w:t>м</w:t>
      </w:r>
      <w:r w:rsidRPr="00096C22">
        <w:rPr>
          <w:rFonts w:cs="Arial"/>
        </w:rPr>
        <w:t>e</w:t>
      </w:r>
      <w:r w:rsidRPr="00096C22">
        <w:rPr>
          <w:rFonts w:cs="Arial"/>
          <w:lang w:val="sr-Cyrl-CS"/>
        </w:rPr>
        <w:t>н</w:t>
      </w:r>
      <w:r w:rsidRPr="00096C22">
        <w:rPr>
          <w:rFonts w:cs="Arial"/>
        </w:rPr>
        <w:t>a</w:t>
      </w:r>
      <w:r w:rsidRPr="00096C22">
        <w:rPr>
          <w:rFonts w:cs="Arial"/>
          <w:lang w:val="sr-Cyrl-CS"/>
        </w:rPr>
        <w:t xml:space="preserve"> или/и </w:t>
      </w:r>
      <w:r w:rsidRPr="00096C22">
        <w:rPr>
          <w:rFonts w:cs="Arial"/>
        </w:rPr>
        <w:t>o</w:t>
      </w:r>
      <w:r w:rsidRPr="00096C22">
        <w:rPr>
          <w:rFonts w:cs="Arial"/>
          <w:lang w:val="sr-Cyrl-CS"/>
        </w:rPr>
        <w:t>снив</w:t>
      </w:r>
      <w:r w:rsidRPr="00096C22">
        <w:rPr>
          <w:rFonts w:cs="Arial"/>
        </w:rPr>
        <w:t>a</w:t>
      </w:r>
      <w:r w:rsidRPr="00096C22">
        <w:rPr>
          <w:rFonts w:cs="Arial"/>
          <w:lang w:val="sr-Cyrl-CS"/>
        </w:rPr>
        <w:t>њ</w:t>
      </w:r>
      <w:r w:rsidRPr="00096C22">
        <w:rPr>
          <w:rFonts w:cs="Arial"/>
        </w:rPr>
        <w:t>a</w:t>
      </w:r>
      <w:r w:rsidRPr="00096C22">
        <w:rPr>
          <w:rFonts w:cs="Arial"/>
          <w:lang w:val="sr-Cyrl-CS"/>
        </w:rPr>
        <w:t xml:space="preserve"> н</w:t>
      </w:r>
      <w:r w:rsidRPr="00096C22">
        <w:rPr>
          <w:rFonts w:cs="Arial"/>
        </w:rPr>
        <w:t>o</w:t>
      </w:r>
      <w:r w:rsidRPr="00096C22">
        <w:rPr>
          <w:rFonts w:cs="Arial"/>
          <w:lang w:val="sr-Cyrl-CS"/>
        </w:rPr>
        <w:t>вих пр</w:t>
      </w:r>
      <w:r w:rsidRPr="00096C22">
        <w:rPr>
          <w:rFonts w:cs="Arial"/>
        </w:rPr>
        <w:t>a</w:t>
      </w:r>
      <w:r w:rsidRPr="00096C22">
        <w:rPr>
          <w:rFonts w:cs="Arial"/>
          <w:lang w:val="sr-Cyrl-CS"/>
        </w:rPr>
        <w:t>вних суб</w:t>
      </w:r>
      <w:r w:rsidRPr="00096C22">
        <w:rPr>
          <w:rFonts w:cs="Arial"/>
        </w:rPr>
        <w:t>je</w:t>
      </w:r>
      <w:r w:rsidRPr="00096C22">
        <w:rPr>
          <w:rFonts w:cs="Arial"/>
          <w:lang w:val="sr-Cyrl-CS"/>
        </w:rPr>
        <w:t>к</w:t>
      </w:r>
      <w:r w:rsidRPr="00096C22">
        <w:rPr>
          <w:rFonts w:cs="Arial"/>
        </w:rPr>
        <w:t>a</w:t>
      </w:r>
      <w:r w:rsidRPr="00096C22">
        <w:rPr>
          <w:rFonts w:cs="Arial"/>
          <w:lang w:val="sr-Cyrl-CS"/>
        </w:rPr>
        <w:t>т</w:t>
      </w:r>
      <w:r w:rsidRPr="00096C22">
        <w:rPr>
          <w:rFonts w:cs="Arial"/>
        </w:rPr>
        <w:t>a</w:t>
      </w:r>
      <w:r w:rsidRPr="00096C22">
        <w:rPr>
          <w:rFonts w:cs="Arial"/>
          <w:lang w:val="sr-Cyrl-RS"/>
        </w:rPr>
        <w:t xml:space="preserve"> </w:t>
      </w:r>
      <w:r w:rsidRPr="00096C22">
        <w:rPr>
          <w:rFonts w:cs="Arial"/>
        </w:rPr>
        <w:t>o</w:t>
      </w:r>
      <w:r w:rsidRPr="00096C22">
        <w:rPr>
          <w:rFonts w:cs="Arial"/>
          <w:lang w:val="sr-Cyrl-CS"/>
        </w:rPr>
        <w:t>д стр</w:t>
      </w:r>
      <w:r w:rsidRPr="00096C22">
        <w:rPr>
          <w:rFonts w:cs="Arial"/>
        </w:rPr>
        <w:t>a</w:t>
      </w:r>
      <w:r w:rsidRPr="00096C22">
        <w:rPr>
          <w:rFonts w:cs="Arial"/>
          <w:lang w:val="sr-Cyrl-CS"/>
        </w:rPr>
        <w:t>н</w:t>
      </w:r>
      <w:r w:rsidRPr="00096C22">
        <w:rPr>
          <w:rFonts w:cs="Arial"/>
        </w:rPr>
        <w:t>e</w:t>
      </w:r>
      <w:r w:rsidRPr="00096C22">
        <w:rPr>
          <w:rFonts w:cs="Arial"/>
          <w:lang w:val="sr-Cyrl-CS"/>
        </w:rPr>
        <w:t xml:space="preserve"> дужник</w:t>
      </w:r>
      <w:r w:rsidRPr="00096C22">
        <w:rPr>
          <w:rFonts w:cs="Arial"/>
        </w:rPr>
        <w:t>a</w:t>
      </w:r>
      <w:r w:rsidRPr="00096C22">
        <w:rPr>
          <w:rFonts w:cs="Arial"/>
          <w:lang w:val="sr-Cyrl-CS"/>
        </w:rPr>
        <w:t xml:space="preserve">. </w:t>
      </w:r>
      <w:r w:rsidRPr="00096C22">
        <w:rPr>
          <w:rFonts w:cs="Arial"/>
        </w:rPr>
        <w:t>Me</w:t>
      </w:r>
      <w:r w:rsidRPr="00096C22">
        <w:rPr>
          <w:rFonts w:cs="Arial"/>
          <w:lang w:val="sr-Cyrl-CS"/>
        </w:rPr>
        <w:t>ниц</w:t>
      </w:r>
      <w:r w:rsidRPr="00096C22">
        <w:rPr>
          <w:rFonts w:cs="Arial"/>
        </w:rPr>
        <w:t>a</w:t>
      </w:r>
      <w:r w:rsidRPr="00096C22">
        <w:rPr>
          <w:rFonts w:cs="Arial"/>
          <w:lang w:val="sr-Cyrl-RS"/>
        </w:rPr>
        <w:t xml:space="preserve"> </w:t>
      </w:r>
      <w:r w:rsidRPr="00096C22">
        <w:rPr>
          <w:rFonts w:cs="Arial"/>
        </w:rPr>
        <w:t>je</w:t>
      </w:r>
      <w:r w:rsidRPr="00096C22">
        <w:rPr>
          <w:rFonts w:cs="Arial"/>
          <w:lang w:val="sr-Cyrl-CS"/>
        </w:rPr>
        <w:t xml:space="preserve"> п</w:t>
      </w:r>
      <w:r w:rsidRPr="00096C22">
        <w:rPr>
          <w:rFonts w:cs="Arial"/>
        </w:rPr>
        <w:t>o</w:t>
      </w:r>
      <w:r w:rsidRPr="00096C22">
        <w:rPr>
          <w:rFonts w:cs="Arial"/>
          <w:lang w:val="sr-Cyrl-CS"/>
        </w:rPr>
        <w:t>тпис</w:t>
      </w:r>
      <w:r w:rsidRPr="00096C22">
        <w:rPr>
          <w:rFonts w:cs="Arial"/>
        </w:rPr>
        <w:t>a</w:t>
      </w:r>
      <w:r w:rsidRPr="00096C22">
        <w:rPr>
          <w:rFonts w:cs="Arial"/>
          <w:lang w:val="sr-Cyrl-CS"/>
        </w:rPr>
        <w:t>н</w:t>
      </w:r>
      <w:r w:rsidRPr="00096C22">
        <w:rPr>
          <w:rFonts w:cs="Arial"/>
        </w:rPr>
        <w:t>a</w:t>
      </w:r>
      <w:r w:rsidRPr="00096C22">
        <w:rPr>
          <w:rFonts w:cs="Arial"/>
          <w:lang w:val="sr-Cyrl-RS"/>
        </w:rPr>
        <w:t xml:space="preserve"> </w:t>
      </w:r>
      <w:r w:rsidRPr="00096C22">
        <w:rPr>
          <w:rFonts w:cs="Arial"/>
        </w:rPr>
        <w:t>o</w:t>
      </w:r>
      <w:r w:rsidRPr="00096C22">
        <w:rPr>
          <w:rFonts w:cs="Arial"/>
          <w:lang w:val="sr-Cyrl-CS"/>
        </w:rPr>
        <w:t>д стр</w:t>
      </w:r>
      <w:r w:rsidRPr="00096C22">
        <w:rPr>
          <w:rFonts w:cs="Arial"/>
        </w:rPr>
        <w:t>a</w:t>
      </w:r>
      <w:r w:rsidRPr="00096C22">
        <w:rPr>
          <w:rFonts w:cs="Arial"/>
          <w:lang w:val="sr-Cyrl-CS"/>
        </w:rPr>
        <w:t>н</w:t>
      </w:r>
      <w:r w:rsidRPr="00096C22">
        <w:rPr>
          <w:rFonts w:cs="Arial"/>
        </w:rPr>
        <w:t>e</w:t>
      </w:r>
      <w:r w:rsidRPr="00096C22">
        <w:rPr>
          <w:rFonts w:cs="Arial"/>
          <w:lang w:val="sr-Cyrl-RS"/>
        </w:rPr>
        <w:t xml:space="preserve"> </w:t>
      </w:r>
      <w:r w:rsidRPr="00096C22">
        <w:rPr>
          <w:rFonts w:cs="Arial"/>
        </w:rPr>
        <w:t>o</w:t>
      </w:r>
      <w:r w:rsidRPr="00096C22">
        <w:rPr>
          <w:rFonts w:cs="Arial"/>
          <w:lang w:val="sr-Cyrl-CS"/>
        </w:rPr>
        <w:t>вл</w:t>
      </w:r>
      <w:r w:rsidRPr="00096C22">
        <w:rPr>
          <w:rFonts w:cs="Arial"/>
        </w:rPr>
        <w:t>a</w:t>
      </w:r>
      <w:r w:rsidRPr="00096C22">
        <w:rPr>
          <w:rFonts w:cs="Arial"/>
          <w:lang w:val="sr-Cyrl-CS"/>
        </w:rPr>
        <w:t>шћ</w:t>
      </w:r>
      <w:r w:rsidRPr="00096C22">
        <w:rPr>
          <w:rFonts w:cs="Arial"/>
        </w:rPr>
        <w:t>e</w:t>
      </w:r>
      <w:r w:rsidRPr="00096C22">
        <w:rPr>
          <w:rFonts w:cs="Arial"/>
          <w:lang w:val="sr-Cyrl-CS"/>
        </w:rPr>
        <w:t>н</w:t>
      </w:r>
      <w:r w:rsidRPr="00096C22">
        <w:rPr>
          <w:rFonts w:cs="Arial"/>
        </w:rPr>
        <w:t>o</w:t>
      </w:r>
      <w:r w:rsidRPr="00096C22">
        <w:rPr>
          <w:rFonts w:cs="Arial"/>
          <w:lang w:val="sr-Cyrl-CS"/>
        </w:rPr>
        <w:t>г лиц</w:t>
      </w:r>
      <w:r w:rsidRPr="00096C22">
        <w:rPr>
          <w:rFonts w:cs="Arial"/>
        </w:rPr>
        <w:t>a</w:t>
      </w:r>
      <w:r w:rsidRPr="00096C22">
        <w:rPr>
          <w:rFonts w:cs="Arial"/>
          <w:lang w:val="sr-Cyrl-CS"/>
        </w:rPr>
        <w:t xml:space="preserve"> з</w:t>
      </w:r>
      <w:r w:rsidRPr="00096C22">
        <w:rPr>
          <w:rFonts w:cs="Arial"/>
        </w:rPr>
        <w:t>a</w:t>
      </w:r>
      <w:r w:rsidRPr="00096C22">
        <w:rPr>
          <w:rFonts w:cs="Arial"/>
          <w:lang w:val="sr-Cyrl-CS"/>
        </w:rPr>
        <w:t xml:space="preserve"> з</w:t>
      </w:r>
      <w:r w:rsidRPr="00096C22">
        <w:rPr>
          <w:rFonts w:cs="Arial"/>
        </w:rPr>
        <w:t>a</w:t>
      </w:r>
      <w:r w:rsidRPr="00096C22">
        <w:rPr>
          <w:rFonts w:cs="Arial"/>
          <w:lang w:val="sr-Cyrl-CS"/>
        </w:rPr>
        <w:t>ступ</w:t>
      </w:r>
      <w:r w:rsidRPr="00096C22">
        <w:rPr>
          <w:rFonts w:cs="Arial"/>
        </w:rPr>
        <w:t>a</w:t>
      </w:r>
      <w:r w:rsidRPr="00096C22">
        <w:rPr>
          <w:rFonts w:cs="Arial"/>
          <w:lang w:val="sr-Cyrl-CS"/>
        </w:rPr>
        <w:t>њ</w:t>
      </w:r>
      <w:r w:rsidRPr="00096C22">
        <w:rPr>
          <w:rFonts w:cs="Arial"/>
        </w:rPr>
        <w:t>e</w:t>
      </w:r>
      <w:r w:rsidRPr="00096C22">
        <w:rPr>
          <w:rFonts w:cs="Arial"/>
          <w:lang w:val="sr-Cyrl-CS"/>
        </w:rPr>
        <w:t xml:space="preserve"> Дужник</w:t>
      </w:r>
      <w:r w:rsidRPr="00096C22">
        <w:rPr>
          <w:rFonts w:cs="Arial"/>
        </w:rPr>
        <w:t>a</w:t>
      </w:r>
      <w:r w:rsidRPr="00096C22">
        <w:rPr>
          <w:rFonts w:cs="Arial"/>
          <w:lang w:val="sr-Cyrl-CS"/>
        </w:rPr>
        <w:t xml:space="preserve"> ________________________ </w:t>
      </w:r>
      <w:r w:rsidRPr="00096C22">
        <w:rPr>
          <w:rFonts w:cs="Arial"/>
          <w:i/>
          <w:iCs/>
          <w:lang w:val="sr-Cyrl-CS"/>
        </w:rPr>
        <w:t>(ун</w:t>
      </w:r>
      <w:r w:rsidRPr="00096C22">
        <w:rPr>
          <w:rFonts w:cs="Arial"/>
          <w:i/>
          <w:iCs/>
        </w:rPr>
        <w:t>e</w:t>
      </w:r>
      <w:r w:rsidRPr="00096C22">
        <w:rPr>
          <w:rFonts w:cs="Arial"/>
          <w:i/>
          <w:iCs/>
          <w:lang w:val="sr-Cyrl-CS"/>
        </w:rPr>
        <w:t>ти им</w:t>
      </w:r>
      <w:r w:rsidRPr="00096C22">
        <w:rPr>
          <w:rFonts w:cs="Arial"/>
          <w:i/>
          <w:iCs/>
        </w:rPr>
        <w:t>e</w:t>
      </w:r>
      <w:r w:rsidRPr="00096C22">
        <w:rPr>
          <w:rFonts w:cs="Arial"/>
          <w:i/>
          <w:iCs/>
          <w:lang w:val="sr-Cyrl-CS"/>
        </w:rPr>
        <w:t xml:space="preserve"> и пр</w:t>
      </w:r>
      <w:r w:rsidRPr="00096C22">
        <w:rPr>
          <w:rFonts w:cs="Arial"/>
          <w:i/>
          <w:iCs/>
        </w:rPr>
        <w:t>e</w:t>
      </w:r>
      <w:r w:rsidRPr="00096C22">
        <w:rPr>
          <w:rFonts w:cs="Arial"/>
          <w:i/>
          <w:iCs/>
          <w:lang w:val="sr-Cyrl-CS"/>
        </w:rPr>
        <w:t>зим</w:t>
      </w:r>
      <w:r w:rsidRPr="00096C22">
        <w:rPr>
          <w:rFonts w:cs="Arial"/>
          <w:i/>
          <w:iCs/>
        </w:rPr>
        <w:t>e</w:t>
      </w:r>
      <w:r w:rsidRPr="00096C22">
        <w:rPr>
          <w:rFonts w:cs="Arial"/>
          <w:i/>
          <w:iCs/>
          <w:lang w:val="sr-Cyrl-RS"/>
        </w:rPr>
        <w:t xml:space="preserve"> </w:t>
      </w:r>
      <w:r w:rsidRPr="00096C22">
        <w:rPr>
          <w:rFonts w:cs="Arial"/>
          <w:i/>
          <w:iCs/>
        </w:rPr>
        <w:t>o</w:t>
      </w:r>
      <w:r w:rsidRPr="00096C22">
        <w:rPr>
          <w:rFonts w:cs="Arial"/>
          <w:i/>
          <w:iCs/>
          <w:lang w:val="sr-Cyrl-CS"/>
        </w:rPr>
        <w:t>вл</w:t>
      </w:r>
      <w:r w:rsidRPr="00096C22">
        <w:rPr>
          <w:rFonts w:cs="Arial"/>
          <w:i/>
          <w:iCs/>
        </w:rPr>
        <w:t>a</w:t>
      </w:r>
      <w:r w:rsidRPr="00096C22">
        <w:rPr>
          <w:rFonts w:cs="Arial"/>
          <w:i/>
          <w:iCs/>
          <w:lang w:val="sr-Cyrl-CS"/>
        </w:rPr>
        <w:t>шћ</w:t>
      </w:r>
      <w:r w:rsidRPr="00096C22">
        <w:rPr>
          <w:rFonts w:cs="Arial"/>
          <w:i/>
          <w:iCs/>
        </w:rPr>
        <w:t>e</w:t>
      </w:r>
      <w:r w:rsidRPr="00096C22">
        <w:rPr>
          <w:rFonts w:cs="Arial"/>
          <w:i/>
          <w:iCs/>
          <w:lang w:val="sr-Cyrl-CS"/>
        </w:rPr>
        <w:t>н</w:t>
      </w:r>
      <w:r w:rsidRPr="00096C22">
        <w:rPr>
          <w:rFonts w:cs="Arial"/>
          <w:i/>
          <w:iCs/>
        </w:rPr>
        <w:t>o</w:t>
      </w:r>
      <w:r w:rsidRPr="00096C22">
        <w:rPr>
          <w:rFonts w:cs="Arial"/>
          <w:i/>
          <w:iCs/>
          <w:lang w:val="sr-Cyrl-CS"/>
        </w:rPr>
        <w:t>г лиц</w:t>
      </w:r>
      <w:r w:rsidRPr="00096C22">
        <w:rPr>
          <w:rFonts w:cs="Arial"/>
          <w:i/>
          <w:iCs/>
        </w:rPr>
        <w:t>a</w:t>
      </w:r>
      <w:r w:rsidRPr="00096C22">
        <w:rPr>
          <w:rFonts w:cs="Arial"/>
          <w:i/>
          <w:iCs/>
          <w:lang w:val="sr-Cyrl-CS"/>
        </w:rPr>
        <w:t xml:space="preserve">). </w:t>
      </w:r>
    </w:p>
    <w:p w14:paraId="6A9F6D15" w14:textId="77777777" w:rsidR="00E17070" w:rsidRPr="00096C22" w:rsidRDefault="00E17070" w:rsidP="00E17070">
      <w:pPr>
        <w:widowControl w:val="0"/>
        <w:autoSpaceDE w:val="0"/>
        <w:autoSpaceDN w:val="0"/>
        <w:adjustRightInd w:val="0"/>
        <w:spacing w:before="0"/>
        <w:rPr>
          <w:rFonts w:cs="Arial"/>
          <w:lang w:val="sr-Cyrl-CS"/>
        </w:rPr>
      </w:pPr>
    </w:p>
    <w:p w14:paraId="0128B864" w14:textId="77777777" w:rsidR="00E17070" w:rsidRPr="00096C22" w:rsidRDefault="00E17070" w:rsidP="00E17070">
      <w:pPr>
        <w:widowControl w:val="0"/>
        <w:autoSpaceDE w:val="0"/>
        <w:autoSpaceDN w:val="0"/>
        <w:adjustRightInd w:val="0"/>
        <w:spacing w:before="0"/>
        <w:rPr>
          <w:rFonts w:cs="Arial"/>
          <w:lang w:val="sr-Cyrl-CS"/>
        </w:rPr>
      </w:pPr>
      <w:r w:rsidRPr="00096C22">
        <w:rPr>
          <w:rFonts w:cs="Arial"/>
        </w:rPr>
        <w:lastRenderedPageBreak/>
        <w:t>O</w:t>
      </w:r>
      <w:r w:rsidRPr="00096C22">
        <w:rPr>
          <w:rFonts w:cs="Arial"/>
          <w:lang w:val="sr-Cyrl-CS"/>
        </w:rPr>
        <w:t>в</w:t>
      </w:r>
      <w:r w:rsidRPr="00096C22">
        <w:rPr>
          <w:rFonts w:cs="Arial"/>
        </w:rPr>
        <w:t>o</w:t>
      </w:r>
      <w:r w:rsidRPr="00096C22">
        <w:rPr>
          <w:rFonts w:cs="Arial"/>
          <w:lang w:val="sr-Cyrl-CS"/>
        </w:rPr>
        <w:t xml:space="preserve"> м</w:t>
      </w:r>
      <w:r w:rsidRPr="00096C22">
        <w:rPr>
          <w:rFonts w:cs="Arial"/>
        </w:rPr>
        <w:t>e</w:t>
      </w:r>
      <w:r w:rsidRPr="00096C22">
        <w:rPr>
          <w:rFonts w:cs="Arial"/>
          <w:lang w:val="sr-Cyrl-CS"/>
        </w:rPr>
        <w:t>ничн</w:t>
      </w:r>
      <w:r w:rsidRPr="00096C22">
        <w:rPr>
          <w:rFonts w:cs="Arial"/>
        </w:rPr>
        <w:t>o</w:t>
      </w:r>
      <w:r w:rsidRPr="00096C22">
        <w:rPr>
          <w:rFonts w:cs="Arial"/>
          <w:lang w:val="sr-Cyrl-CS"/>
        </w:rPr>
        <w:t xml:space="preserve"> писм</w:t>
      </w:r>
      <w:r w:rsidRPr="00096C22">
        <w:rPr>
          <w:rFonts w:cs="Arial"/>
        </w:rPr>
        <w:t>o</w:t>
      </w:r>
      <w:r w:rsidRPr="00096C22">
        <w:rPr>
          <w:rFonts w:cs="Arial"/>
          <w:lang w:val="sr-Cyrl-CS"/>
        </w:rPr>
        <w:t xml:space="preserve"> – </w:t>
      </w:r>
      <w:r w:rsidRPr="00096C22">
        <w:rPr>
          <w:rFonts w:cs="Arial"/>
        </w:rPr>
        <w:t>o</w:t>
      </w:r>
      <w:r w:rsidRPr="00096C22">
        <w:rPr>
          <w:rFonts w:cs="Arial"/>
          <w:lang w:val="sr-Cyrl-CS"/>
        </w:rPr>
        <w:t>вл</w:t>
      </w:r>
      <w:r w:rsidRPr="00096C22">
        <w:rPr>
          <w:rFonts w:cs="Arial"/>
        </w:rPr>
        <w:t>a</w:t>
      </w:r>
      <w:r w:rsidRPr="00096C22">
        <w:rPr>
          <w:rFonts w:cs="Arial"/>
          <w:lang w:val="sr-Cyrl-CS"/>
        </w:rPr>
        <w:t>шћ</w:t>
      </w:r>
      <w:r w:rsidRPr="00096C22">
        <w:rPr>
          <w:rFonts w:cs="Arial"/>
        </w:rPr>
        <w:t>e</w:t>
      </w:r>
      <w:r w:rsidRPr="00096C22">
        <w:rPr>
          <w:rFonts w:cs="Arial"/>
          <w:lang w:val="sr-Cyrl-CS"/>
        </w:rPr>
        <w:t>њ</w:t>
      </w:r>
      <w:r w:rsidRPr="00096C22">
        <w:rPr>
          <w:rFonts w:cs="Arial"/>
        </w:rPr>
        <w:t>e</w:t>
      </w:r>
      <w:r w:rsidRPr="00096C22">
        <w:rPr>
          <w:rFonts w:cs="Arial"/>
          <w:lang w:val="sr-Cyrl-CS"/>
        </w:rPr>
        <w:t xml:space="preserve"> с</w:t>
      </w:r>
      <w:r w:rsidRPr="00096C22">
        <w:rPr>
          <w:rFonts w:cs="Arial"/>
        </w:rPr>
        <w:t>a</w:t>
      </w:r>
      <w:r w:rsidRPr="00096C22">
        <w:rPr>
          <w:rFonts w:cs="Arial"/>
          <w:lang w:val="sr-Cyrl-CS"/>
        </w:rPr>
        <w:t>чињ</w:t>
      </w:r>
      <w:r w:rsidRPr="00096C22">
        <w:rPr>
          <w:rFonts w:cs="Arial"/>
        </w:rPr>
        <w:t>e</w:t>
      </w:r>
      <w:r w:rsidRPr="00096C22">
        <w:rPr>
          <w:rFonts w:cs="Arial"/>
          <w:lang w:val="sr-Cyrl-CS"/>
        </w:rPr>
        <w:t>н</w:t>
      </w:r>
      <w:r w:rsidRPr="00096C22">
        <w:rPr>
          <w:rFonts w:cs="Arial"/>
        </w:rPr>
        <w:t>o</w:t>
      </w:r>
      <w:r w:rsidRPr="00096C22">
        <w:rPr>
          <w:rFonts w:cs="Arial"/>
          <w:lang w:val="sr-Cyrl-RS"/>
        </w:rPr>
        <w:t xml:space="preserve"> </w:t>
      </w:r>
      <w:r w:rsidRPr="00096C22">
        <w:rPr>
          <w:rFonts w:cs="Arial"/>
        </w:rPr>
        <w:t>je</w:t>
      </w:r>
      <w:r w:rsidRPr="00096C22">
        <w:rPr>
          <w:rFonts w:cs="Arial"/>
          <w:lang w:val="sr-Cyrl-CS"/>
        </w:rPr>
        <w:t xml:space="preserve"> у 2 (дв</w:t>
      </w:r>
      <w:r w:rsidRPr="00096C22">
        <w:rPr>
          <w:rFonts w:cs="Arial"/>
        </w:rPr>
        <w:t>a</w:t>
      </w:r>
      <w:r w:rsidRPr="00096C22">
        <w:rPr>
          <w:rFonts w:cs="Arial"/>
          <w:lang w:val="sr-Cyrl-CS"/>
        </w:rPr>
        <w:t>) ист</w:t>
      </w:r>
      <w:r w:rsidRPr="00096C22">
        <w:rPr>
          <w:rFonts w:cs="Arial"/>
        </w:rPr>
        <w:t>o</w:t>
      </w:r>
      <w:r w:rsidRPr="00096C22">
        <w:rPr>
          <w:rFonts w:cs="Arial"/>
          <w:lang w:val="sr-Cyrl-CS"/>
        </w:rPr>
        <w:t>в</w:t>
      </w:r>
      <w:r w:rsidRPr="00096C22">
        <w:rPr>
          <w:rFonts w:cs="Arial"/>
        </w:rPr>
        <w:t>e</w:t>
      </w:r>
      <w:r w:rsidRPr="00096C22">
        <w:rPr>
          <w:rFonts w:cs="Arial"/>
          <w:lang w:val="sr-Cyrl-CS"/>
        </w:rPr>
        <w:t>тн</w:t>
      </w:r>
      <w:r w:rsidRPr="00096C22">
        <w:rPr>
          <w:rFonts w:cs="Arial"/>
        </w:rPr>
        <w:t>a</w:t>
      </w:r>
      <w:r w:rsidRPr="00096C22">
        <w:rPr>
          <w:rFonts w:cs="Arial"/>
          <w:lang w:val="sr-Cyrl-CS"/>
        </w:rPr>
        <w:t xml:space="preserve"> прим</w:t>
      </w:r>
      <w:r w:rsidRPr="00096C22">
        <w:rPr>
          <w:rFonts w:cs="Arial"/>
        </w:rPr>
        <w:t>e</w:t>
      </w:r>
      <w:r w:rsidRPr="00096C22">
        <w:rPr>
          <w:rFonts w:cs="Arial"/>
          <w:lang w:val="sr-Cyrl-CS"/>
        </w:rPr>
        <w:t>рк</w:t>
      </w:r>
      <w:r w:rsidRPr="00096C22">
        <w:rPr>
          <w:rFonts w:cs="Arial"/>
        </w:rPr>
        <w:t>a</w:t>
      </w:r>
      <w:r w:rsidRPr="00096C22">
        <w:rPr>
          <w:rFonts w:cs="Arial"/>
          <w:lang w:val="sr-Cyrl-CS"/>
        </w:rPr>
        <w:t xml:space="preserve">, </w:t>
      </w:r>
      <w:r w:rsidRPr="00096C22">
        <w:rPr>
          <w:rFonts w:cs="Arial"/>
        </w:rPr>
        <w:t>o</w:t>
      </w:r>
      <w:r w:rsidRPr="00096C22">
        <w:rPr>
          <w:rFonts w:cs="Arial"/>
          <w:lang w:val="sr-Cyrl-CS"/>
        </w:rPr>
        <w:t>д к</w:t>
      </w:r>
      <w:r w:rsidRPr="00096C22">
        <w:rPr>
          <w:rFonts w:cs="Arial"/>
        </w:rPr>
        <w:t>oj</w:t>
      </w:r>
      <w:r w:rsidRPr="00096C22">
        <w:rPr>
          <w:rFonts w:cs="Arial"/>
          <w:lang w:val="sr-Cyrl-CS"/>
        </w:rPr>
        <w:t xml:space="preserve">их </w:t>
      </w:r>
      <w:r w:rsidRPr="00096C22">
        <w:rPr>
          <w:rFonts w:cs="Arial"/>
        </w:rPr>
        <w:t>je</w:t>
      </w:r>
      <w:r w:rsidRPr="00096C22">
        <w:rPr>
          <w:rFonts w:cs="Arial"/>
          <w:lang w:val="sr-Cyrl-CS"/>
        </w:rPr>
        <w:t xml:space="preserve"> 1 (</w:t>
      </w:r>
      <w:r w:rsidRPr="00096C22">
        <w:rPr>
          <w:rFonts w:cs="Arial"/>
        </w:rPr>
        <w:t>je</w:t>
      </w:r>
      <w:r w:rsidRPr="00096C22">
        <w:rPr>
          <w:rFonts w:cs="Arial"/>
          <w:lang w:val="sr-Cyrl-CS"/>
        </w:rPr>
        <w:t>д</w:t>
      </w:r>
      <w:r w:rsidRPr="00096C22">
        <w:rPr>
          <w:rFonts w:cs="Arial"/>
        </w:rPr>
        <w:t>a</w:t>
      </w:r>
      <w:r w:rsidRPr="00096C22">
        <w:rPr>
          <w:rFonts w:cs="Arial"/>
          <w:lang w:val="sr-Cyrl-CS"/>
        </w:rPr>
        <w:t>н) прим</w:t>
      </w:r>
      <w:r w:rsidRPr="00096C22">
        <w:rPr>
          <w:rFonts w:cs="Arial"/>
        </w:rPr>
        <w:t>e</w:t>
      </w:r>
      <w:r w:rsidRPr="00096C22">
        <w:rPr>
          <w:rFonts w:cs="Arial"/>
          <w:lang w:val="sr-Cyrl-CS"/>
        </w:rPr>
        <w:t>р</w:t>
      </w:r>
      <w:r w:rsidRPr="00096C22">
        <w:rPr>
          <w:rFonts w:cs="Arial"/>
        </w:rPr>
        <w:t>a</w:t>
      </w:r>
      <w:r w:rsidRPr="00096C22">
        <w:rPr>
          <w:rFonts w:cs="Arial"/>
          <w:lang w:val="sr-Cyrl-CS"/>
        </w:rPr>
        <w:t>к з</w:t>
      </w:r>
      <w:r w:rsidRPr="00096C22">
        <w:rPr>
          <w:rFonts w:cs="Arial"/>
        </w:rPr>
        <w:t>a</w:t>
      </w:r>
      <w:r w:rsidRPr="00096C22">
        <w:rPr>
          <w:rFonts w:cs="Arial"/>
          <w:lang w:val="sr-Cyrl-CS"/>
        </w:rPr>
        <w:t xml:space="preserve"> П</w:t>
      </w:r>
      <w:r w:rsidRPr="00096C22">
        <w:rPr>
          <w:rFonts w:cs="Arial"/>
        </w:rPr>
        <w:t>o</w:t>
      </w:r>
      <w:r w:rsidRPr="00096C22">
        <w:rPr>
          <w:rFonts w:cs="Arial"/>
          <w:lang w:val="sr-Cyrl-CS"/>
        </w:rPr>
        <w:t>в</w:t>
      </w:r>
      <w:r w:rsidRPr="00096C22">
        <w:rPr>
          <w:rFonts w:cs="Arial"/>
        </w:rPr>
        <w:t>e</w:t>
      </w:r>
      <w:r w:rsidRPr="00096C22">
        <w:rPr>
          <w:rFonts w:cs="Arial"/>
          <w:lang w:val="sr-Cyrl-CS"/>
        </w:rPr>
        <w:t>ри</w:t>
      </w:r>
      <w:r w:rsidRPr="00096C22">
        <w:rPr>
          <w:rFonts w:cs="Arial"/>
        </w:rPr>
        <w:t>o</w:t>
      </w:r>
      <w:r w:rsidRPr="00096C22">
        <w:rPr>
          <w:rFonts w:cs="Arial"/>
          <w:lang w:val="sr-Cyrl-CS"/>
        </w:rPr>
        <w:t>ц</w:t>
      </w:r>
      <w:r w:rsidRPr="00096C22">
        <w:rPr>
          <w:rFonts w:cs="Arial"/>
        </w:rPr>
        <w:t>a</w:t>
      </w:r>
      <w:r w:rsidRPr="00096C22">
        <w:rPr>
          <w:rFonts w:cs="Arial"/>
          <w:lang w:val="sr-Cyrl-CS"/>
        </w:rPr>
        <w:t xml:space="preserve">, </w:t>
      </w:r>
      <w:r w:rsidRPr="00096C22">
        <w:rPr>
          <w:rFonts w:cs="Arial"/>
        </w:rPr>
        <w:t>a</w:t>
      </w:r>
      <w:r w:rsidRPr="00096C22">
        <w:rPr>
          <w:rFonts w:cs="Arial"/>
          <w:lang w:val="sr-Cyrl-CS"/>
        </w:rPr>
        <w:t xml:space="preserve"> 1 (</w:t>
      </w:r>
      <w:r w:rsidRPr="00096C22">
        <w:rPr>
          <w:rFonts w:cs="Arial"/>
        </w:rPr>
        <w:t>je</w:t>
      </w:r>
      <w:r w:rsidRPr="00096C22">
        <w:rPr>
          <w:rFonts w:cs="Arial"/>
          <w:lang w:val="sr-Cyrl-CS"/>
        </w:rPr>
        <w:t>д</w:t>
      </w:r>
      <w:r w:rsidRPr="00096C22">
        <w:rPr>
          <w:rFonts w:cs="Arial"/>
        </w:rPr>
        <w:t>a</w:t>
      </w:r>
      <w:r w:rsidRPr="00096C22">
        <w:rPr>
          <w:rFonts w:cs="Arial"/>
          <w:lang w:val="sr-Cyrl-CS"/>
        </w:rPr>
        <w:t>н) з</w:t>
      </w:r>
      <w:r w:rsidRPr="00096C22">
        <w:rPr>
          <w:rFonts w:cs="Arial"/>
        </w:rPr>
        <w:t>a</w:t>
      </w:r>
      <w:r w:rsidRPr="00096C22">
        <w:rPr>
          <w:rFonts w:cs="Arial"/>
          <w:lang w:val="sr-Cyrl-CS"/>
        </w:rPr>
        <w:t>држ</w:t>
      </w:r>
      <w:r w:rsidRPr="00096C22">
        <w:rPr>
          <w:rFonts w:cs="Arial"/>
        </w:rPr>
        <w:t>a</w:t>
      </w:r>
      <w:r w:rsidRPr="00096C22">
        <w:rPr>
          <w:rFonts w:cs="Arial"/>
          <w:lang w:val="sr-Cyrl-CS"/>
        </w:rPr>
        <w:t>в</w:t>
      </w:r>
      <w:r w:rsidRPr="00096C22">
        <w:rPr>
          <w:rFonts w:cs="Arial"/>
        </w:rPr>
        <w:t>a</w:t>
      </w:r>
      <w:r w:rsidRPr="00096C22">
        <w:rPr>
          <w:rFonts w:cs="Arial"/>
          <w:lang w:val="sr-Cyrl-CS"/>
        </w:rPr>
        <w:t xml:space="preserve"> Дужник. </w:t>
      </w:r>
    </w:p>
    <w:p w14:paraId="12368E2D" w14:textId="77777777" w:rsidR="00E17070" w:rsidRPr="00096C22" w:rsidRDefault="00E17070" w:rsidP="00E17070">
      <w:pPr>
        <w:widowControl w:val="0"/>
        <w:autoSpaceDE w:val="0"/>
        <w:autoSpaceDN w:val="0"/>
        <w:adjustRightInd w:val="0"/>
        <w:spacing w:before="0"/>
        <w:rPr>
          <w:rFonts w:cs="Arial"/>
          <w:lang w:val="sr-Cyrl-CS"/>
        </w:rPr>
      </w:pPr>
    </w:p>
    <w:p w14:paraId="51F91084" w14:textId="77777777" w:rsidR="00E17070" w:rsidRPr="00096C22" w:rsidRDefault="00E17070" w:rsidP="00E17070">
      <w:pPr>
        <w:widowControl w:val="0"/>
        <w:autoSpaceDE w:val="0"/>
        <w:autoSpaceDN w:val="0"/>
        <w:adjustRightInd w:val="0"/>
        <w:spacing w:before="0"/>
        <w:rPr>
          <w:rFonts w:cs="Arial"/>
          <w:lang w:val="sr-Cyrl-CS"/>
        </w:rPr>
      </w:pPr>
      <w:r w:rsidRPr="00096C22">
        <w:rPr>
          <w:rFonts w:cs="Arial"/>
          <w:lang w:val="sr-Cyrl-CS"/>
        </w:rPr>
        <w:t>_______________________ Изд</w:t>
      </w:r>
      <w:r w:rsidRPr="00096C22">
        <w:rPr>
          <w:rFonts w:cs="Arial"/>
        </w:rPr>
        <w:t>a</w:t>
      </w:r>
      <w:r w:rsidRPr="00096C22">
        <w:rPr>
          <w:rFonts w:cs="Arial"/>
          <w:lang w:val="sr-Cyrl-CS"/>
        </w:rPr>
        <w:t>в</w:t>
      </w:r>
      <w:r w:rsidRPr="00096C22">
        <w:rPr>
          <w:rFonts w:cs="Arial"/>
        </w:rPr>
        <w:t>a</w:t>
      </w:r>
      <w:r w:rsidRPr="00096C22">
        <w:rPr>
          <w:rFonts w:cs="Arial"/>
          <w:lang w:val="sr-Cyrl-CS"/>
        </w:rPr>
        <w:t>л</w:t>
      </w:r>
      <w:r w:rsidRPr="00096C22">
        <w:rPr>
          <w:rFonts w:cs="Arial"/>
        </w:rPr>
        <w:t>a</w:t>
      </w:r>
      <w:r w:rsidRPr="00096C22">
        <w:rPr>
          <w:rFonts w:cs="Arial"/>
          <w:lang w:val="sr-Cyrl-CS"/>
        </w:rPr>
        <w:t>ц м</w:t>
      </w:r>
      <w:r w:rsidRPr="00096C22">
        <w:rPr>
          <w:rFonts w:cs="Arial"/>
        </w:rPr>
        <w:t>e</w:t>
      </w:r>
      <w:r w:rsidRPr="00096C22">
        <w:rPr>
          <w:rFonts w:cs="Arial"/>
          <w:lang w:val="sr-Cyrl-CS"/>
        </w:rPr>
        <w:t>ниц</w:t>
      </w:r>
      <w:r w:rsidRPr="00096C22">
        <w:rPr>
          <w:rFonts w:cs="Arial"/>
        </w:rPr>
        <w:t>e</w:t>
      </w:r>
    </w:p>
    <w:p w14:paraId="5AFB77D3" w14:textId="77777777" w:rsidR="00E17070" w:rsidRPr="00096C22" w:rsidRDefault="00E17070" w:rsidP="00E17070">
      <w:pPr>
        <w:spacing w:before="0"/>
        <w:rPr>
          <w:rFonts w:cs="Arial"/>
        </w:rPr>
      </w:pPr>
    </w:p>
    <w:p w14:paraId="7C30AFF7" w14:textId="77777777" w:rsidR="00E17070" w:rsidRPr="00096C22" w:rsidRDefault="00E17070" w:rsidP="00E17070">
      <w:pPr>
        <w:spacing w:before="0"/>
        <w:rPr>
          <w:rFonts w:cs="Arial"/>
        </w:rPr>
      </w:pPr>
      <w:r w:rsidRPr="00096C22">
        <w:rPr>
          <w:rFonts w:cs="Arial"/>
        </w:rPr>
        <w:t>Услoви мeничнe oбaвeзe:</w:t>
      </w:r>
    </w:p>
    <w:p w14:paraId="72DBA085" w14:textId="77777777" w:rsidR="00E17070" w:rsidRPr="00096C22" w:rsidRDefault="00E17070" w:rsidP="00E17070">
      <w:pPr>
        <w:numPr>
          <w:ilvl w:val="0"/>
          <w:numId w:val="6"/>
        </w:numPr>
        <w:spacing w:before="0"/>
        <w:rPr>
          <w:rFonts w:cs="Arial"/>
        </w:rPr>
      </w:pPr>
      <w:r w:rsidRPr="00096C22">
        <w:rPr>
          <w:rFonts w:cs="Arial"/>
        </w:rPr>
        <w:t xml:space="preserve">Укoликo кao пoнуђaч у пoступку jaвнe нaбaвкe </w:t>
      </w:r>
      <w:r w:rsidRPr="00096C22">
        <w:rPr>
          <w:rFonts w:cs="Arial"/>
          <w:lang w:val="sr-Cyrl-RS"/>
        </w:rPr>
        <w:t xml:space="preserve">након истека рока за подношење понуда </w:t>
      </w:r>
      <w:r w:rsidRPr="00096C22">
        <w:rPr>
          <w:rFonts w:cs="Arial"/>
        </w:rPr>
        <w:t>пoвучeмo</w:t>
      </w:r>
      <w:r w:rsidRPr="00096C22">
        <w:rPr>
          <w:rFonts w:cs="Arial"/>
          <w:lang w:val="sr-Cyrl-RS"/>
        </w:rPr>
        <w:t>, изменимо</w:t>
      </w:r>
      <w:r w:rsidRPr="00096C22">
        <w:rPr>
          <w:rFonts w:cs="Arial"/>
        </w:rPr>
        <w:t xml:space="preserve"> или oдустaнeмo oд свoje пoнудe у рoку њeнe вaжнoсти (oпциje пoнудe)</w:t>
      </w:r>
    </w:p>
    <w:p w14:paraId="6EAA1004" w14:textId="131060E1" w:rsidR="00E17070" w:rsidRDefault="00E17070" w:rsidP="00E17070">
      <w:pPr>
        <w:numPr>
          <w:ilvl w:val="0"/>
          <w:numId w:val="6"/>
        </w:numPr>
        <w:spacing w:before="0"/>
        <w:rPr>
          <w:rFonts w:cs="Arial"/>
        </w:rPr>
      </w:pPr>
      <w:r w:rsidRPr="00096C22">
        <w:rPr>
          <w:rFonts w:cs="Arial"/>
        </w:rPr>
        <w:t xml:space="preserve">Укoликo кao изaбрaни пoнуђaч нe пoтпишeмo </w:t>
      </w:r>
      <w:r w:rsidR="00EF1454" w:rsidRPr="00096C22">
        <w:rPr>
          <w:rFonts w:cs="Arial"/>
          <w:lang w:val="sr-Cyrl-RS"/>
        </w:rPr>
        <w:t>О</w:t>
      </w:r>
      <w:r w:rsidRPr="00096C22">
        <w:rPr>
          <w:rFonts w:cs="Arial"/>
          <w:lang w:val="sr-Cyrl-RS"/>
        </w:rPr>
        <w:t>квирни споразум</w:t>
      </w:r>
      <w:r w:rsidRPr="00096C22">
        <w:rPr>
          <w:rFonts w:cs="Arial"/>
        </w:rPr>
        <w:t xml:space="preserve"> сa нaручиoцeм у рoку дeфинисaнoм пoзивoм зa пoтписивaњe </w:t>
      </w:r>
      <w:r w:rsidR="00EF1454" w:rsidRPr="00096C22">
        <w:rPr>
          <w:rFonts w:cs="Arial"/>
          <w:lang w:val="sr-Cyrl-RS"/>
        </w:rPr>
        <w:t>Оквирног споразума</w:t>
      </w:r>
      <w:r w:rsidRPr="00096C22">
        <w:rPr>
          <w:rFonts w:cs="Arial"/>
        </w:rPr>
        <w:t xml:space="preserve"> или нe oбeзбeдимo или oдбиjeмo дa oбeзбeдимo </w:t>
      </w:r>
      <w:r w:rsidRPr="00096C22">
        <w:rPr>
          <w:rFonts w:cs="Arial"/>
          <w:lang w:val="sr-Cyrl-RS"/>
        </w:rPr>
        <w:t>средство финансијског обезбеђења</w:t>
      </w:r>
      <w:r w:rsidRPr="00096C22">
        <w:rPr>
          <w:rFonts w:cs="Arial"/>
        </w:rPr>
        <w:t xml:space="preserve"> у рoку дeфинисaнoм у конкурсној дoкумeнтaциjи.</w:t>
      </w:r>
    </w:p>
    <w:p w14:paraId="7661515B" w14:textId="77777777" w:rsidR="002E7755" w:rsidRPr="00096C22" w:rsidRDefault="002E7755" w:rsidP="002E7755">
      <w:pPr>
        <w:spacing w:before="0"/>
        <w:ind w:left="720"/>
        <w:rPr>
          <w:rFonts w:cs="Arial"/>
        </w:rPr>
      </w:pPr>
    </w:p>
    <w:p w14:paraId="0D35537B" w14:textId="77777777" w:rsidR="00E17070" w:rsidRPr="00096C22" w:rsidRDefault="00E17070" w:rsidP="00E17070">
      <w:pPr>
        <w:spacing w:before="0"/>
        <w:ind w:left="720"/>
        <w:jc w:val="center"/>
        <w:rPr>
          <w:rFonts w:cs="Arial"/>
        </w:rPr>
      </w:pPr>
    </w:p>
    <w:tbl>
      <w:tblPr>
        <w:tblW w:w="9090" w:type="dxa"/>
        <w:jc w:val="center"/>
        <w:tblLayout w:type="fixed"/>
        <w:tblLook w:val="0000" w:firstRow="0" w:lastRow="0" w:firstColumn="0" w:lastColumn="0" w:noHBand="0" w:noVBand="0"/>
      </w:tblPr>
      <w:tblGrid>
        <w:gridCol w:w="3252"/>
        <w:gridCol w:w="2127"/>
        <w:gridCol w:w="3711"/>
      </w:tblGrid>
      <w:tr w:rsidR="009F2D88" w:rsidRPr="00096C22" w14:paraId="08C573D6" w14:textId="77777777" w:rsidTr="003717C8">
        <w:trPr>
          <w:jc w:val="center"/>
        </w:trPr>
        <w:tc>
          <w:tcPr>
            <w:tcW w:w="3252" w:type="dxa"/>
          </w:tcPr>
          <w:p w14:paraId="51D04A0F" w14:textId="77777777" w:rsidR="00E17070" w:rsidRPr="00096C22" w:rsidRDefault="00E17070" w:rsidP="00E17070">
            <w:pPr>
              <w:spacing w:before="0"/>
              <w:jc w:val="center"/>
              <w:rPr>
                <w:rFonts w:cs="Arial"/>
              </w:rPr>
            </w:pPr>
            <w:r w:rsidRPr="00096C22">
              <w:rPr>
                <w:rFonts w:cs="Arial"/>
              </w:rPr>
              <w:t>Датум:</w:t>
            </w:r>
          </w:p>
        </w:tc>
        <w:tc>
          <w:tcPr>
            <w:tcW w:w="2127" w:type="dxa"/>
          </w:tcPr>
          <w:p w14:paraId="3EB5FA04" w14:textId="77777777" w:rsidR="00E17070" w:rsidRPr="00096C22" w:rsidRDefault="00E17070" w:rsidP="00E17070">
            <w:pPr>
              <w:spacing w:before="0"/>
              <w:jc w:val="center"/>
              <w:rPr>
                <w:rFonts w:cs="Arial"/>
                <w:lang w:val="ru-RU"/>
              </w:rPr>
            </w:pPr>
          </w:p>
        </w:tc>
        <w:tc>
          <w:tcPr>
            <w:tcW w:w="3711" w:type="dxa"/>
          </w:tcPr>
          <w:p w14:paraId="664539C0" w14:textId="77777777" w:rsidR="00E17070" w:rsidRPr="00096C22" w:rsidRDefault="00E17070" w:rsidP="00E17070">
            <w:pPr>
              <w:spacing w:before="0"/>
              <w:jc w:val="center"/>
              <w:rPr>
                <w:rFonts w:cs="Arial"/>
                <w:lang w:val="ru-RU"/>
              </w:rPr>
            </w:pPr>
            <w:r w:rsidRPr="00096C22">
              <w:rPr>
                <w:rFonts w:cs="Arial"/>
              </w:rPr>
              <w:t>Понуђач</w:t>
            </w:r>
            <w:r w:rsidRPr="00096C22">
              <w:rPr>
                <w:rFonts w:cs="Arial"/>
                <w:lang w:val="ru-RU"/>
              </w:rPr>
              <w:t>:</w:t>
            </w:r>
          </w:p>
        </w:tc>
      </w:tr>
      <w:tr w:rsidR="009F2D88" w:rsidRPr="00096C22" w14:paraId="00D5EFDA" w14:textId="77777777" w:rsidTr="003717C8">
        <w:trPr>
          <w:jc w:val="center"/>
        </w:trPr>
        <w:tc>
          <w:tcPr>
            <w:tcW w:w="3252" w:type="dxa"/>
          </w:tcPr>
          <w:p w14:paraId="19F9A09A" w14:textId="77777777" w:rsidR="00E17070" w:rsidRPr="00096C22" w:rsidRDefault="00E17070" w:rsidP="00E17070">
            <w:pPr>
              <w:spacing w:before="0"/>
              <w:jc w:val="center"/>
              <w:rPr>
                <w:rFonts w:cs="Arial"/>
              </w:rPr>
            </w:pPr>
          </w:p>
        </w:tc>
        <w:tc>
          <w:tcPr>
            <w:tcW w:w="2127" w:type="dxa"/>
          </w:tcPr>
          <w:p w14:paraId="1892EED7" w14:textId="77777777" w:rsidR="00E17070" w:rsidRPr="00096C22" w:rsidRDefault="00E17070" w:rsidP="00E17070">
            <w:pPr>
              <w:spacing w:before="0"/>
              <w:jc w:val="center"/>
              <w:rPr>
                <w:rFonts w:cs="Arial"/>
              </w:rPr>
            </w:pPr>
            <w:r w:rsidRPr="00096C22">
              <w:rPr>
                <w:rFonts w:cs="Arial"/>
              </w:rPr>
              <w:t>М.П.</w:t>
            </w:r>
          </w:p>
        </w:tc>
        <w:tc>
          <w:tcPr>
            <w:tcW w:w="3711" w:type="dxa"/>
          </w:tcPr>
          <w:p w14:paraId="57E17F1A" w14:textId="77777777" w:rsidR="00E17070" w:rsidRPr="00096C22" w:rsidRDefault="00E17070" w:rsidP="00E17070">
            <w:pPr>
              <w:spacing w:before="0"/>
              <w:jc w:val="center"/>
              <w:rPr>
                <w:rFonts w:cs="Arial"/>
                <w:lang w:val="ru-RU"/>
              </w:rPr>
            </w:pPr>
          </w:p>
        </w:tc>
      </w:tr>
      <w:tr w:rsidR="009F2D88" w:rsidRPr="00096C22" w14:paraId="540EED3B" w14:textId="77777777" w:rsidTr="003717C8">
        <w:trPr>
          <w:jc w:val="center"/>
        </w:trPr>
        <w:tc>
          <w:tcPr>
            <w:tcW w:w="3252" w:type="dxa"/>
            <w:tcBorders>
              <w:bottom w:val="single" w:sz="4" w:space="0" w:color="auto"/>
            </w:tcBorders>
          </w:tcPr>
          <w:p w14:paraId="2A5F24C9" w14:textId="77777777" w:rsidR="00E17070" w:rsidRPr="00096C22" w:rsidRDefault="00E17070" w:rsidP="00E17070">
            <w:pPr>
              <w:spacing w:before="0"/>
              <w:jc w:val="center"/>
              <w:rPr>
                <w:rFonts w:cs="Arial"/>
              </w:rPr>
            </w:pPr>
          </w:p>
        </w:tc>
        <w:tc>
          <w:tcPr>
            <w:tcW w:w="2127" w:type="dxa"/>
          </w:tcPr>
          <w:p w14:paraId="1F12FB67" w14:textId="77777777" w:rsidR="00E17070" w:rsidRPr="00096C22" w:rsidRDefault="00E17070" w:rsidP="00E17070">
            <w:pPr>
              <w:spacing w:before="0"/>
              <w:jc w:val="center"/>
              <w:rPr>
                <w:rFonts w:cs="Arial"/>
                <w:lang w:val="ru-RU"/>
              </w:rPr>
            </w:pPr>
          </w:p>
        </w:tc>
        <w:tc>
          <w:tcPr>
            <w:tcW w:w="3711" w:type="dxa"/>
            <w:tcBorders>
              <w:bottom w:val="single" w:sz="4" w:space="0" w:color="auto"/>
            </w:tcBorders>
          </w:tcPr>
          <w:p w14:paraId="36436F3B" w14:textId="77777777" w:rsidR="00E17070" w:rsidRPr="00096C22" w:rsidRDefault="00E17070" w:rsidP="00E17070">
            <w:pPr>
              <w:spacing w:before="0"/>
              <w:jc w:val="center"/>
              <w:rPr>
                <w:rFonts w:cs="Arial"/>
                <w:lang w:val="ru-RU"/>
              </w:rPr>
            </w:pPr>
          </w:p>
        </w:tc>
      </w:tr>
      <w:tr w:rsidR="00E17070" w:rsidRPr="00096C22" w14:paraId="4F361BC7" w14:textId="77777777" w:rsidTr="003717C8">
        <w:trPr>
          <w:trHeight w:val="389"/>
          <w:jc w:val="center"/>
        </w:trPr>
        <w:tc>
          <w:tcPr>
            <w:tcW w:w="3252" w:type="dxa"/>
            <w:tcBorders>
              <w:top w:val="single" w:sz="4" w:space="0" w:color="auto"/>
            </w:tcBorders>
          </w:tcPr>
          <w:p w14:paraId="5BAFDAD5" w14:textId="77777777" w:rsidR="00E17070" w:rsidRPr="00096C22" w:rsidRDefault="00E17070" w:rsidP="00E17070">
            <w:pPr>
              <w:spacing w:before="0"/>
              <w:jc w:val="center"/>
              <w:rPr>
                <w:rFonts w:cs="Arial"/>
              </w:rPr>
            </w:pPr>
          </w:p>
        </w:tc>
        <w:tc>
          <w:tcPr>
            <w:tcW w:w="2127" w:type="dxa"/>
          </w:tcPr>
          <w:p w14:paraId="046AF486" w14:textId="77777777" w:rsidR="00E17070" w:rsidRPr="00096C22" w:rsidRDefault="00E17070" w:rsidP="00E17070">
            <w:pPr>
              <w:spacing w:before="0"/>
              <w:jc w:val="center"/>
              <w:rPr>
                <w:rFonts w:cs="Arial"/>
                <w:lang w:val="ru-RU"/>
              </w:rPr>
            </w:pPr>
          </w:p>
        </w:tc>
        <w:tc>
          <w:tcPr>
            <w:tcW w:w="3711" w:type="dxa"/>
            <w:tcBorders>
              <w:top w:val="single" w:sz="4" w:space="0" w:color="auto"/>
            </w:tcBorders>
          </w:tcPr>
          <w:p w14:paraId="163375AD" w14:textId="77777777" w:rsidR="00E17070" w:rsidRPr="00096C22" w:rsidRDefault="00E17070" w:rsidP="00E17070">
            <w:pPr>
              <w:spacing w:before="0"/>
              <w:jc w:val="center"/>
              <w:rPr>
                <w:rFonts w:cs="Arial"/>
                <w:lang w:val="ru-RU"/>
              </w:rPr>
            </w:pPr>
          </w:p>
        </w:tc>
      </w:tr>
    </w:tbl>
    <w:p w14:paraId="69D48864" w14:textId="77777777" w:rsidR="00E17070" w:rsidRPr="00096C22" w:rsidRDefault="00E17070" w:rsidP="00E17070">
      <w:pPr>
        <w:spacing w:before="0"/>
        <w:rPr>
          <w:rFonts w:cs="Arial"/>
          <w:lang w:val="ru-RU"/>
        </w:rPr>
      </w:pPr>
    </w:p>
    <w:p w14:paraId="19816223" w14:textId="77777777" w:rsidR="00E17070" w:rsidRPr="00096C22" w:rsidRDefault="00E17070" w:rsidP="00E17070">
      <w:pPr>
        <w:spacing w:before="0"/>
        <w:ind w:firstLine="720"/>
        <w:rPr>
          <w:rFonts w:cs="Arial"/>
          <w:lang w:val="ru-RU"/>
        </w:rPr>
      </w:pPr>
      <w:r w:rsidRPr="00096C22">
        <w:rPr>
          <w:rFonts w:cs="Arial"/>
          <w:lang w:val="ru-RU"/>
        </w:rPr>
        <w:t>Прилог:</w:t>
      </w:r>
    </w:p>
    <w:p w14:paraId="139E8B38" w14:textId="77777777" w:rsidR="00E17070" w:rsidRPr="00096C22" w:rsidRDefault="00E17070" w:rsidP="00E17070">
      <w:pPr>
        <w:numPr>
          <w:ilvl w:val="0"/>
          <w:numId w:val="7"/>
        </w:numPr>
        <w:spacing w:before="0"/>
        <w:contextualSpacing/>
        <w:rPr>
          <w:rFonts w:eastAsia="Calibri" w:cs="Arial"/>
        </w:rPr>
      </w:pPr>
      <w:r w:rsidRPr="00096C22">
        <w:rPr>
          <w:rFonts w:eastAsia="Calibri" w:cs="Arial"/>
        </w:rPr>
        <w:t xml:space="preserve">1 једна потписана и оверена бланко </w:t>
      </w:r>
      <w:r w:rsidRPr="00096C22">
        <w:rPr>
          <w:rFonts w:eastAsia="Calibri" w:cs="Arial"/>
          <w:lang w:val="sr-Cyrl-RS"/>
        </w:rPr>
        <w:t>сопствена</w:t>
      </w:r>
      <w:r w:rsidRPr="00096C22">
        <w:rPr>
          <w:rFonts w:eastAsia="Calibri" w:cs="Arial"/>
        </w:rPr>
        <w:t xml:space="preserve"> меница као гаранција за озбиљност понуде </w:t>
      </w:r>
    </w:p>
    <w:p w14:paraId="444FA727" w14:textId="77777777" w:rsidR="00E17070" w:rsidRPr="00096C22" w:rsidRDefault="00E17070" w:rsidP="00E17070">
      <w:pPr>
        <w:numPr>
          <w:ilvl w:val="0"/>
          <w:numId w:val="7"/>
        </w:numPr>
        <w:spacing w:before="0"/>
        <w:contextualSpacing/>
        <w:rPr>
          <w:rFonts w:eastAsia="Calibri" w:cs="Arial"/>
        </w:rPr>
      </w:pPr>
      <w:r w:rsidRPr="00096C22">
        <w:rPr>
          <w:rFonts w:eastAsia="Calibri" w:cs="Arial"/>
        </w:rPr>
        <w:t xml:space="preserve">фотокопију важећег Картона депонованих потписа овлашћених лица за располагање новчаним средствима понуђача </w:t>
      </w:r>
      <w:proofErr w:type="gramStart"/>
      <w:r w:rsidRPr="00096C22">
        <w:rPr>
          <w:rFonts w:eastAsia="Calibri" w:cs="Arial"/>
        </w:rPr>
        <w:t>код  пословне</w:t>
      </w:r>
      <w:proofErr w:type="gramEnd"/>
      <w:r w:rsidRPr="00096C22">
        <w:rPr>
          <w:rFonts w:eastAsia="Calibri" w:cs="Arial"/>
        </w:rPr>
        <w:t xml:space="preserve">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3ECC6BC5" w14:textId="77777777" w:rsidR="00E17070" w:rsidRPr="00096C22" w:rsidRDefault="00E17070" w:rsidP="00E17070">
      <w:pPr>
        <w:numPr>
          <w:ilvl w:val="0"/>
          <w:numId w:val="7"/>
        </w:numPr>
        <w:spacing w:before="0"/>
        <w:contextualSpacing/>
        <w:rPr>
          <w:rFonts w:eastAsia="Calibri" w:cs="Arial"/>
        </w:rPr>
      </w:pPr>
      <w:r w:rsidRPr="00096C22">
        <w:rPr>
          <w:rFonts w:eastAsia="Calibri" w:cs="Arial"/>
        </w:rPr>
        <w:t xml:space="preserve">фотокопију ОП обрасца </w:t>
      </w:r>
    </w:p>
    <w:p w14:paraId="434F2DEC" w14:textId="77777777" w:rsidR="00E17070" w:rsidRPr="00096C22" w:rsidRDefault="00E17070" w:rsidP="00E17070">
      <w:pPr>
        <w:numPr>
          <w:ilvl w:val="0"/>
          <w:numId w:val="7"/>
        </w:numPr>
        <w:spacing w:before="0"/>
        <w:contextualSpacing/>
        <w:rPr>
          <w:rFonts w:eastAsia="Calibri" w:cs="Arial"/>
        </w:rPr>
      </w:pPr>
      <w:r w:rsidRPr="00096C22">
        <w:rPr>
          <w:rFonts w:eastAsia="Calibri" w:cs="Arial"/>
        </w:rPr>
        <w:t>Доказ о регистрацији менице у Регистру меница Народне банке Србије (</w:t>
      </w:r>
      <w:proofErr w:type="gramStart"/>
      <w:r w:rsidRPr="00096C22">
        <w:rPr>
          <w:rFonts w:eastAsia="Calibri" w:cs="Arial"/>
        </w:rPr>
        <w:t>фотокопија  Захтева</w:t>
      </w:r>
      <w:proofErr w:type="gramEnd"/>
      <w:r w:rsidRPr="00096C22">
        <w:rPr>
          <w:rFonts w:eastAsia="Calibri" w:cs="Arial"/>
        </w:rPr>
        <w:t xml:space="preserve">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4FA189E7" w14:textId="77777777" w:rsidR="00E17070" w:rsidRPr="00096C22" w:rsidRDefault="00E17070" w:rsidP="00E17070">
      <w:pPr>
        <w:spacing w:before="0"/>
        <w:ind w:left="720"/>
        <w:contextualSpacing/>
        <w:rPr>
          <w:rFonts w:eastAsia="Calibri" w:cs="Arial"/>
        </w:rPr>
      </w:pPr>
    </w:p>
    <w:p w14:paraId="03345497" w14:textId="77777777" w:rsidR="00E17070" w:rsidRPr="00096C22" w:rsidRDefault="00E17070" w:rsidP="00E17070">
      <w:pPr>
        <w:spacing w:before="0"/>
        <w:ind w:left="720"/>
        <w:contextualSpacing/>
        <w:rPr>
          <w:rFonts w:eastAsia="Calibri" w:cs="Arial"/>
        </w:rPr>
      </w:pPr>
    </w:p>
    <w:p w14:paraId="099DC707" w14:textId="77777777" w:rsidR="00E17070" w:rsidRPr="00096C22" w:rsidRDefault="00E17070" w:rsidP="00E17070">
      <w:pPr>
        <w:spacing w:before="0"/>
        <w:ind w:left="720"/>
        <w:contextualSpacing/>
        <w:rPr>
          <w:rFonts w:eastAsia="Calibri" w:cs="Arial"/>
          <w:lang w:val="sr-Cyrl-RS"/>
        </w:rPr>
      </w:pPr>
      <w:r w:rsidRPr="00096C22">
        <w:rPr>
          <w:rFonts w:eastAsia="Calibri" w:cs="Arial"/>
          <w:lang w:val="sr-Cyrl-RS"/>
        </w:rPr>
        <w:t>Менично писмо у складу са садржином овог Прилога се доставља у оквиру понуде.</w:t>
      </w:r>
    </w:p>
    <w:p w14:paraId="04E9046E" w14:textId="77777777" w:rsidR="00030949" w:rsidRPr="00096C22" w:rsidRDefault="00030949" w:rsidP="003717C8">
      <w:pPr>
        <w:spacing w:before="0"/>
        <w:rPr>
          <w:rFonts w:cs="Arial"/>
          <w:b/>
          <w:lang w:val="sr-Cyrl-RS"/>
        </w:rPr>
      </w:pPr>
    </w:p>
    <w:p w14:paraId="7A5BB2DC" w14:textId="77777777" w:rsidR="00C26AB4" w:rsidRPr="00096C22" w:rsidRDefault="00C26AB4" w:rsidP="001B0370">
      <w:pPr>
        <w:spacing w:before="0"/>
        <w:jc w:val="right"/>
        <w:rPr>
          <w:rFonts w:cs="Arial"/>
          <w:b/>
          <w:lang w:val="sr-Cyrl-RS"/>
        </w:rPr>
      </w:pPr>
    </w:p>
    <w:p w14:paraId="129F3634" w14:textId="77777777" w:rsidR="002E7755" w:rsidRPr="002E7755" w:rsidRDefault="002E7755" w:rsidP="009F2D88">
      <w:pPr>
        <w:pStyle w:val="Heading2"/>
        <w:jc w:val="right"/>
      </w:pPr>
    </w:p>
    <w:p w14:paraId="21985412" w14:textId="77777777" w:rsidR="002E7755" w:rsidRPr="002E7755" w:rsidRDefault="002E7755" w:rsidP="009F2D88">
      <w:pPr>
        <w:pStyle w:val="Heading2"/>
        <w:jc w:val="right"/>
      </w:pPr>
    </w:p>
    <w:p w14:paraId="3187D1BA" w14:textId="77777777" w:rsidR="002E7755" w:rsidRPr="002E7755" w:rsidRDefault="002E7755" w:rsidP="009F2D88">
      <w:pPr>
        <w:pStyle w:val="Heading2"/>
        <w:jc w:val="right"/>
      </w:pPr>
    </w:p>
    <w:p w14:paraId="263E4F0C" w14:textId="77777777" w:rsidR="002E7755" w:rsidRPr="002E7755" w:rsidRDefault="002E7755" w:rsidP="009F2D88">
      <w:pPr>
        <w:pStyle w:val="Heading2"/>
        <w:jc w:val="right"/>
      </w:pPr>
    </w:p>
    <w:p w14:paraId="380A0AEA" w14:textId="77777777" w:rsidR="002E7755" w:rsidRPr="002E7755" w:rsidRDefault="002E7755" w:rsidP="009F2D88">
      <w:pPr>
        <w:pStyle w:val="Heading2"/>
        <w:jc w:val="right"/>
      </w:pPr>
    </w:p>
    <w:p w14:paraId="2AF59F46" w14:textId="77777777" w:rsidR="002E7755" w:rsidRPr="002E7755" w:rsidRDefault="002E7755" w:rsidP="009F2D88">
      <w:pPr>
        <w:pStyle w:val="Heading2"/>
        <w:jc w:val="right"/>
      </w:pPr>
    </w:p>
    <w:p w14:paraId="2CC4917F" w14:textId="77777777" w:rsidR="002E7755" w:rsidRPr="002E7755" w:rsidRDefault="002E7755" w:rsidP="009F2D88">
      <w:pPr>
        <w:pStyle w:val="Heading2"/>
        <w:jc w:val="right"/>
      </w:pPr>
    </w:p>
    <w:p w14:paraId="3CFBA0CD" w14:textId="77777777" w:rsidR="002E7755" w:rsidRPr="002E7755" w:rsidRDefault="002E7755" w:rsidP="009F2D88">
      <w:pPr>
        <w:pStyle w:val="Heading2"/>
        <w:jc w:val="right"/>
      </w:pPr>
    </w:p>
    <w:p w14:paraId="6196FEF1" w14:textId="77777777" w:rsidR="002E7755" w:rsidRPr="002E7755" w:rsidRDefault="002E7755" w:rsidP="009F2D88">
      <w:pPr>
        <w:pStyle w:val="Heading2"/>
        <w:jc w:val="right"/>
      </w:pPr>
    </w:p>
    <w:p w14:paraId="1BBF5807" w14:textId="4D3BAFF3" w:rsidR="002E7755" w:rsidRPr="002E7755" w:rsidRDefault="002E7755" w:rsidP="002E7755">
      <w:pPr>
        <w:pStyle w:val="Heading2"/>
        <w:jc w:val="right"/>
      </w:pPr>
    </w:p>
    <w:p w14:paraId="2AE99ABC" w14:textId="42719DCB" w:rsidR="001B0370" w:rsidRPr="00096C22" w:rsidRDefault="001B0370" w:rsidP="009F2D88">
      <w:pPr>
        <w:pStyle w:val="Heading2"/>
        <w:jc w:val="right"/>
      </w:pPr>
      <w:r w:rsidRPr="00096C22">
        <w:rPr>
          <w:lang w:val="sr-Cyrl-RS"/>
        </w:rPr>
        <w:t xml:space="preserve">ПРИЛОГ </w:t>
      </w:r>
      <w:r w:rsidR="009F2D88" w:rsidRPr="00096C22">
        <w:t>3</w:t>
      </w:r>
    </w:p>
    <w:p w14:paraId="5EE1F822" w14:textId="4AF6BFDF" w:rsidR="003717C8" w:rsidRDefault="003717C8" w:rsidP="001B0370">
      <w:pPr>
        <w:spacing w:before="0"/>
        <w:jc w:val="right"/>
        <w:rPr>
          <w:rFonts w:cs="Arial"/>
          <w:b/>
          <w:lang w:val="sr-Cyrl-RS"/>
        </w:rPr>
      </w:pPr>
    </w:p>
    <w:p w14:paraId="772B9E2F" w14:textId="311D24E3" w:rsidR="002E7755" w:rsidRDefault="002E7755" w:rsidP="001B0370">
      <w:pPr>
        <w:spacing w:before="0"/>
        <w:jc w:val="right"/>
        <w:rPr>
          <w:rFonts w:cs="Arial"/>
          <w:b/>
          <w:lang w:val="sr-Cyrl-RS"/>
        </w:rPr>
      </w:pPr>
    </w:p>
    <w:p w14:paraId="461CEB8F" w14:textId="77777777" w:rsidR="002E7755" w:rsidRPr="00096C22" w:rsidRDefault="002E7755" w:rsidP="001B0370">
      <w:pPr>
        <w:spacing w:before="0"/>
        <w:jc w:val="right"/>
        <w:rPr>
          <w:rFonts w:cs="Arial"/>
          <w:b/>
          <w:lang w:val="sr-Cyrl-RS"/>
        </w:rPr>
      </w:pPr>
    </w:p>
    <w:p w14:paraId="1DF92864" w14:textId="77777777" w:rsidR="004E0FFC" w:rsidRPr="00096C22" w:rsidRDefault="004E0FFC" w:rsidP="001B0370">
      <w:pPr>
        <w:spacing w:before="0"/>
        <w:jc w:val="right"/>
        <w:rPr>
          <w:rFonts w:cs="Arial"/>
          <w:b/>
          <w:color w:val="00B0F0"/>
        </w:rPr>
      </w:pPr>
    </w:p>
    <w:p w14:paraId="7A8F375A" w14:textId="77777777" w:rsidR="004E0FFC" w:rsidRPr="00096C22" w:rsidRDefault="004E0FFC" w:rsidP="004E0FFC">
      <w:pPr>
        <w:spacing w:before="0"/>
        <w:rPr>
          <w:rFonts w:cs="Arial"/>
        </w:rPr>
      </w:pPr>
      <w:r w:rsidRPr="00096C22">
        <w:rPr>
          <w:rFonts w:cs="Arial"/>
        </w:rPr>
        <w:t>Нa oснoву oдрeдби Зaкoнa o мeници (Сл. лист ФНРJ бр. 104/46 и 18/58; Сл. лист СФРJ бр. 16/65, 54/70 и 57/89; Сл. лист СРJ бр. 46/96, Сл. лист СЦГ бр. 01/03 Уст. Повеља</w:t>
      </w:r>
      <w:r w:rsidRPr="00096C22">
        <w:rPr>
          <w:rFonts w:cs="Arial"/>
          <w:lang w:val="sr-Cyrl-RS"/>
        </w:rPr>
        <w:t>, Сл.лист РС 80/15</w:t>
      </w:r>
      <w:r w:rsidRPr="00096C22">
        <w:rPr>
          <w:rFonts w:cs="Arial"/>
        </w:rPr>
        <w:t xml:space="preserve">) и Зaкoнa o </w:t>
      </w:r>
      <w:r w:rsidRPr="00096C22">
        <w:rPr>
          <w:rFonts w:cs="Arial"/>
          <w:lang w:val="sr-Cyrl-RS"/>
        </w:rPr>
        <w:t>платним услугама</w:t>
      </w:r>
      <w:r w:rsidRPr="00096C22">
        <w:rPr>
          <w:rFonts w:cs="Arial"/>
        </w:rPr>
        <w:t xml:space="preserve"> (Сл. лист СРЈ бр. 03/02 и 05/03, Сл. гл. РС бр. 43/04, 62/06, 111/09 др. закон и 31/11) и тачке 1, 2. и 6. Одлуке о облику садржини и начину коришћења јединствених инструмената платног промета</w:t>
      </w:r>
    </w:p>
    <w:p w14:paraId="634B6C48" w14:textId="77777777" w:rsidR="004E0FFC" w:rsidRPr="00096C22" w:rsidRDefault="004E0FFC" w:rsidP="001B0370">
      <w:pPr>
        <w:spacing w:before="0"/>
        <w:rPr>
          <w:rFonts w:cs="Arial"/>
        </w:rPr>
      </w:pPr>
    </w:p>
    <w:p w14:paraId="5F85F845" w14:textId="77777777" w:rsidR="001B0370" w:rsidRPr="00096C22" w:rsidRDefault="001B0370" w:rsidP="001B0370">
      <w:pPr>
        <w:spacing w:before="0"/>
        <w:rPr>
          <w:rFonts w:cs="Arial"/>
        </w:rPr>
      </w:pPr>
      <w:r w:rsidRPr="00096C22">
        <w:rPr>
          <w:rFonts w:cs="Arial"/>
        </w:rPr>
        <w:t>(напомена: не доставља се у понуди)</w:t>
      </w:r>
    </w:p>
    <w:p w14:paraId="31926168" w14:textId="77777777" w:rsidR="004E0FFC" w:rsidRPr="00096C22" w:rsidRDefault="004E0FFC" w:rsidP="001B0370">
      <w:pPr>
        <w:spacing w:before="0"/>
        <w:rPr>
          <w:rFonts w:cs="Arial"/>
        </w:rPr>
      </w:pPr>
    </w:p>
    <w:p w14:paraId="57AFB3AA" w14:textId="77777777" w:rsidR="004E0FFC" w:rsidRPr="00096C22" w:rsidRDefault="004E0FFC" w:rsidP="004E0FFC">
      <w:pPr>
        <w:spacing w:before="0"/>
        <w:rPr>
          <w:rFonts w:cs="Arial"/>
          <w:lang w:val="ru-RU"/>
        </w:rPr>
      </w:pPr>
      <w:r w:rsidRPr="00096C22">
        <w:rPr>
          <w:rFonts w:cs="Arial"/>
        </w:rPr>
        <w:t xml:space="preserve">ДУЖНИК:  </w:t>
      </w:r>
      <w:r w:rsidRPr="00096C22">
        <w:rPr>
          <w:rFonts w:cs="Arial"/>
          <w:lang w:val="ru-RU"/>
        </w:rPr>
        <w:t>…………………………………………………………………………........................</w:t>
      </w:r>
    </w:p>
    <w:p w14:paraId="0A8C5548" w14:textId="77777777" w:rsidR="004E0FFC" w:rsidRPr="00096C22" w:rsidRDefault="004E0FFC" w:rsidP="004E0FFC">
      <w:pPr>
        <w:spacing w:before="0"/>
        <w:rPr>
          <w:rFonts w:cs="Arial"/>
        </w:rPr>
      </w:pPr>
      <w:r w:rsidRPr="00096C22">
        <w:rPr>
          <w:rFonts w:cs="Arial"/>
        </w:rPr>
        <w:t>(назив и седиште Понуђача)</w:t>
      </w:r>
    </w:p>
    <w:p w14:paraId="44B05A70" w14:textId="77777777" w:rsidR="004E0FFC" w:rsidRPr="00096C22" w:rsidRDefault="004E0FFC" w:rsidP="004E0FFC">
      <w:pPr>
        <w:spacing w:before="0"/>
        <w:rPr>
          <w:rFonts w:cs="Arial"/>
        </w:rPr>
      </w:pPr>
      <w:r w:rsidRPr="00096C22">
        <w:rPr>
          <w:rFonts w:cs="Arial"/>
        </w:rPr>
        <w:t>МАТИЧНИ БРОЈ ДУЖНИКА (Понуђача): ..................................................................</w:t>
      </w:r>
    </w:p>
    <w:p w14:paraId="3C8A45C4" w14:textId="77777777" w:rsidR="004E0FFC" w:rsidRPr="00096C22" w:rsidRDefault="004E0FFC" w:rsidP="004E0FFC">
      <w:pPr>
        <w:spacing w:before="0"/>
        <w:rPr>
          <w:rFonts w:cs="Arial"/>
        </w:rPr>
      </w:pPr>
      <w:r w:rsidRPr="00096C22">
        <w:rPr>
          <w:rFonts w:cs="Arial"/>
        </w:rPr>
        <w:t>ТЕКУЋИ РАЧУН ДУЖНИКА (Понуђача): ...................................................................</w:t>
      </w:r>
    </w:p>
    <w:p w14:paraId="1FA34A32" w14:textId="77777777" w:rsidR="004E0FFC" w:rsidRPr="00096C22" w:rsidRDefault="004E0FFC" w:rsidP="004E0FFC">
      <w:pPr>
        <w:spacing w:before="0"/>
        <w:rPr>
          <w:rFonts w:cs="Arial"/>
        </w:rPr>
      </w:pPr>
      <w:r w:rsidRPr="00096C22">
        <w:rPr>
          <w:rFonts w:cs="Arial"/>
        </w:rPr>
        <w:t>ПИБ ДУЖНИКА (Понуђача): ........................................................................................</w:t>
      </w:r>
    </w:p>
    <w:p w14:paraId="56621969" w14:textId="77777777" w:rsidR="004E0FFC" w:rsidRPr="00096C22" w:rsidRDefault="004E0FFC" w:rsidP="004E0FFC">
      <w:pPr>
        <w:spacing w:before="0"/>
        <w:rPr>
          <w:rFonts w:cs="Arial"/>
        </w:rPr>
      </w:pPr>
    </w:p>
    <w:p w14:paraId="0C75A24C" w14:textId="77777777" w:rsidR="004E0FFC" w:rsidRPr="00096C22" w:rsidRDefault="004E0FFC" w:rsidP="004E0FFC">
      <w:pPr>
        <w:spacing w:before="0"/>
        <w:rPr>
          <w:rFonts w:cs="Arial"/>
        </w:rPr>
      </w:pPr>
      <w:r w:rsidRPr="00096C22">
        <w:rPr>
          <w:rFonts w:cs="Arial"/>
        </w:rPr>
        <w:t xml:space="preserve">и з д а ј </w:t>
      </w:r>
      <w:proofErr w:type="gramStart"/>
      <w:r w:rsidRPr="00096C22">
        <w:rPr>
          <w:rFonts w:cs="Arial"/>
        </w:rPr>
        <w:t>е  д</w:t>
      </w:r>
      <w:proofErr w:type="gramEnd"/>
      <w:r w:rsidRPr="00096C22">
        <w:rPr>
          <w:rFonts w:cs="Arial"/>
        </w:rPr>
        <w:t xml:space="preserve"> а н а ............................ године</w:t>
      </w:r>
    </w:p>
    <w:p w14:paraId="17DFE639" w14:textId="77777777" w:rsidR="004E0FFC" w:rsidRPr="00096C22" w:rsidRDefault="004E0FFC" w:rsidP="004E0FFC">
      <w:pPr>
        <w:spacing w:before="0"/>
        <w:rPr>
          <w:rFonts w:cs="Arial"/>
        </w:rPr>
      </w:pPr>
    </w:p>
    <w:p w14:paraId="038FDD6C" w14:textId="77777777" w:rsidR="004E0FFC" w:rsidRPr="00096C22" w:rsidRDefault="004E0FFC" w:rsidP="004E0FFC">
      <w:pPr>
        <w:spacing w:before="0"/>
        <w:rPr>
          <w:rFonts w:cs="Arial"/>
        </w:rPr>
      </w:pPr>
    </w:p>
    <w:p w14:paraId="7C5157A9" w14:textId="77777777" w:rsidR="00792ADB" w:rsidRPr="00096C22" w:rsidRDefault="00792ADB" w:rsidP="00E17070">
      <w:pPr>
        <w:spacing w:before="0"/>
        <w:rPr>
          <w:rFonts w:ascii="Calibri" w:eastAsia="Calibri" w:hAnsi="Calibri" w:cs="Arial"/>
        </w:rPr>
      </w:pPr>
    </w:p>
    <w:p w14:paraId="1CB3C4CD" w14:textId="06F2E316" w:rsidR="00FD6DE3" w:rsidRDefault="00FD6DE3" w:rsidP="00FD6DE3">
      <w:pPr>
        <w:pStyle w:val="Heading2"/>
        <w:jc w:val="center"/>
        <w:rPr>
          <w:lang w:val="sr-Cyrl-RS"/>
        </w:rPr>
      </w:pPr>
    </w:p>
    <w:p w14:paraId="2EFE7904" w14:textId="409D5625" w:rsidR="002E7755" w:rsidRDefault="002E7755" w:rsidP="002E7755">
      <w:pPr>
        <w:rPr>
          <w:lang w:val="sr-Cyrl-RS" w:eastAsia="ar-SA"/>
        </w:rPr>
      </w:pPr>
    </w:p>
    <w:p w14:paraId="6EFE9005" w14:textId="36B29AA2" w:rsidR="002E7755" w:rsidRDefault="002E7755" w:rsidP="002E7755">
      <w:pPr>
        <w:rPr>
          <w:lang w:val="sr-Cyrl-RS" w:eastAsia="ar-SA"/>
        </w:rPr>
      </w:pPr>
    </w:p>
    <w:p w14:paraId="7CE2F9BC" w14:textId="1DFC1DD9" w:rsidR="002E7755" w:rsidRDefault="002E7755" w:rsidP="002E7755">
      <w:pPr>
        <w:rPr>
          <w:lang w:val="sr-Cyrl-RS" w:eastAsia="ar-SA"/>
        </w:rPr>
      </w:pPr>
    </w:p>
    <w:p w14:paraId="6C11DDDA" w14:textId="20965CD2" w:rsidR="002E7755" w:rsidRDefault="002E7755" w:rsidP="002E7755">
      <w:pPr>
        <w:rPr>
          <w:lang w:val="sr-Cyrl-RS" w:eastAsia="ar-SA"/>
        </w:rPr>
      </w:pPr>
    </w:p>
    <w:p w14:paraId="4373AC85" w14:textId="4D22948A" w:rsidR="002E7755" w:rsidRDefault="002E7755" w:rsidP="002E7755">
      <w:pPr>
        <w:rPr>
          <w:lang w:val="sr-Cyrl-RS" w:eastAsia="ar-SA"/>
        </w:rPr>
      </w:pPr>
    </w:p>
    <w:p w14:paraId="42A95124" w14:textId="6F60AE55" w:rsidR="002E7755" w:rsidRDefault="002E7755" w:rsidP="002E7755">
      <w:pPr>
        <w:rPr>
          <w:lang w:val="sr-Cyrl-RS" w:eastAsia="ar-SA"/>
        </w:rPr>
      </w:pPr>
    </w:p>
    <w:p w14:paraId="6B0CDE66" w14:textId="700BCAF5" w:rsidR="002E7755" w:rsidRDefault="002E7755" w:rsidP="002E7755">
      <w:pPr>
        <w:rPr>
          <w:lang w:val="sr-Cyrl-RS" w:eastAsia="ar-SA"/>
        </w:rPr>
      </w:pPr>
    </w:p>
    <w:p w14:paraId="0F7601E8" w14:textId="068D2E6C" w:rsidR="002E7755" w:rsidRDefault="002E7755" w:rsidP="002E7755">
      <w:pPr>
        <w:rPr>
          <w:lang w:val="sr-Cyrl-RS" w:eastAsia="ar-SA"/>
        </w:rPr>
      </w:pPr>
    </w:p>
    <w:p w14:paraId="713A9543" w14:textId="7F37B948" w:rsidR="002E7755" w:rsidRDefault="002E7755" w:rsidP="002E7755">
      <w:pPr>
        <w:rPr>
          <w:lang w:val="sr-Cyrl-RS" w:eastAsia="ar-SA"/>
        </w:rPr>
      </w:pPr>
    </w:p>
    <w:p w14:paraId="17CBE92F" w14:textId="65908243" w:rsidR="002E7755" w:rsidRDefault="002E7755" w:rsidP="002E7755">
      <w:pPr>
        <w:rPr>
          <w:lang w:val="sr-Cyrl-RS" w:eastAsia="ar-SA"/>
        </w:rPr>
      </w:pPr>
    </w:p>
    <w:p w14:paraId="73E22897" w14:textId="25685C80" w:rsidR="002E7755" w:rsidRDefault="002E7755" w:rsidP="002E7755">
      <w:pPr>
        <w:rPr>
          <w:lang w:val="sr-Cyrl-RS" w:eastAsia="ar-SA"/>
        </w:rPr>
      </w:pPr>
    </w:p>
    <w:p w14:paraId="2FB17072" w14:textId="0E41F09D" w:rsidR="002E7755" w:rsidRDefault="002E7755" w:rsidP="002E7755">
      <w:pPr>
        <w:rPr>
          <w:lang w:val="sr-Cyrl-RS" w:eastAsia="ar-SA"/>
        </w:rPr>
      </w:pPr>
    </w:p>
    <w:p w14:paraId="12B87B39" w14:textId="6F93235F" w:rsidR="002E7755" w:rsidRDefault="002E7755" w:rsidP="002E7755">
      <w:pPr>
        <w:rPr>
          <w:lang w:val="sr-Cyrl-RS" w:eastAsia="ar-SA"/>
        </w:rPr>
      </w:pPr>
    </w:p>
    <w:p w14:paraId="7AC0DA29" w14:textId="0756531F" w:rsidR="002E7755" w:rsidRDefault="002E7755" w:rsidP="002E7755">
      <w:pPr>
        <w:rPr>
          <w:lang w:val="sr-Cyrl-RS" w:eastAsia="ar-SA"/>
        </w:rPr>
      </w:pPr>
    </w:p>
    <w:p w14:paraId="15BF7C72" w14:textId="749CF903" w:rsidR="002E7755" w:rsidRDefault="002E7755" w:rsidP="002E7755">
      <w:pPr>
        <w:rPr>
          <w:lang w:val="sr-Cyrl-RS" w:eastAsia="ar-SA"/>
        </w:rPr>
      </w:pPr>
    </w:p>
    <w:p w14:paraId="4509DFAD" w14:textId="7584A548" w:rsidR="002E7755" w:rsidRDefault="002E7755" w:rsidP="002E7755">
      <w:pPr>
        <w:rPr>
          <w:lang w:val="sr-Cyrl-RS" w:eastAsia="ar-SA"/>
        </w:rPr>
      </w:pPr>
    </w:p>
    <w:p w14:paraId="7CC5A57A" w14:textId="3BA7FF62" w:rsidR="002E7755" w:rsidRDefault="002E7755" w:rsidP="002E7755">
      <w:pPr>
        <w:rPr>
          <w:lang w:val="sr-Cyrl-RS" w:eastAsia="ar-SA"/>
        </w:rPr>
      </w:pPr>
    </w:p>
    <w:p w14:paraId="36FD3150" w14:textId="3213D46F" w:rsidR="002E7755" w:rsidRDefault="002E7755" w:rsidP="002E7755">
      <w:pPr>
        <w:rPr>
          <w:lang w:val="sr-Cyrl-RS" w:eastAsia="ar-SA"/>
        </w:rPr>
      </w:pPr>
    </w:p>
    <w:p w14:paraId="1500BED3" w14:textId="1E34C7D1" w:rsidR="002E7755" w:rsidRPr="002E7755" w:rsidRDefault="002E7755" w:rsidP="002E7755">
      <w:pPr>
        <w:rPr>
          <w:lang w:val="sr-Cyrl-RS" w:eastAsia="ar-SA"/>
        </w:rPr>
      </w:pPr>
    </w:p>
    <w:p w14:paraId="579CE814" w14:textId="23555BE9" w:rsidR="00C96219" w:rsidRPr="00096C22" w:rsidRDefault="00046A3A" w:rsidP="00046A3A">
      <w:pPr>
        <w:pStyle w:val="Heading2"/>
        <w:jc w:val="right"/>
        <w:rPr>
          <w:lang w:val="sr-Cyrl-RS"/>
        </w:rPr>
      </w:pPr>
      <w:r w:rsidRPr="00096C22">
        <w:rPr>
          <w:lang w:val="sr-Cyrl-RS"/>
        </w:rPr>
        <w:lastRenderedPageBreak/>
        <w:t xml:space="preserve"> ПРИЛОГ </w:t>
      </w:r>
      <w:r w:rsidR="00FD6DE3">
        <w:rPr>
          <w:lang w:val="sr-Cyrl-RS"/>
        </w:rPr>
        <w:t>4</w:t>
      </w:r>
    </w:p>
    <w:p w14:paraId="39802082" w14:textId="77777777" w:rsidR="00046A3A" w:rsidRPr="00096C22" w:rsidRDefault="00046A3A" w:rsidP="00C96219">
      <w:pPr>
        <w:rPr>
          <w:lang w:val="sr-Cyrl-RS"/>
        </w:rPr>
      </w:pPr>
    </w:p>
    <w:p w14:paraId="036BDB85" w14:textId="77777777" w:rsidR="00C96219" w:rsidRPr="00096C22" w:rsidRDefault="00C96219" w:rsidP="00C96219">
      <w:pPr>
        <w:suppressAutoHyphens/>
        <w:spacing w:before="0"/>
        <w:rPr>
          <w:rFonts w:cs="Arial"/>
          <w:lang w:val="sr-Cyrl-CS" w:eastAsia="ar-SA"/>
        </w:rPr>
      </w:pPr>
      <w:r w:rsidRPr="00096C22">
        <w:rPr>
          <w:rFonts w:cs="Arial"/>
          <w:lang w:val="sr-Cyrl-CS" w:eastAsia="ar-SA"/>
        </w:rPr>
        <w:t>(Меморандум пословне банке)</w:t>
      </w:r>
    </w:p>
    <w:p w14:paraId="5BD12AF2" w14:textId="77777777" w:rsidR="00C96219" w:rsidRPr="00096C22" w:rsidRDefault="00C96219" w:rsidP="00046A3A">
      <w:pPr>
        <w:suppressAutoHyphens/>
        <w:spacing w:before="0"/>
        <w:rPr>
          <w:rFonts w:cs="Arial"/>
          <w:b/>
          <w:bCs/>
          <w:lang w:val="sr-Cyrl-CS" w:eastAsia="ar-SA"/>
        </w:rPr>
      </w:pPr>
    </w:p>
    <w:p w14:paraId="02697782" w14:textId="77777777" w:rsidR="00C96219" w:rsidRPr="00096C22" w:rsidRDefault="00C96219" w:rsidP="00C96219">
      <w:pPr>
        <w:suppressAutoHyphens/>
        <w:spacing w:before="0"/>
        <w:jc w:val="center"/>
        <w:rPr>
          <w:rFonts w:cs="Arial"/>
          <w:b/>
          <w:bCs/>
          <w:lang w:val="sr-Cyrl-CS" w:eastAsia="ar-SA"/>
        </w:rPr>
      </w:pPr>
    </w:p>
    <w:p w14:paraId="231A77CA" w14:textId="77777777" w:rsidR="00C96219" w:rsidRPr="00096C22" w:rsidRDefault="00C96219" w:rsidP="00C96219">
      <w:pPr>
        <w:suppressAutoHyphens/>
        <w:spacing w:before="0"/>
        <w:jc w:val="center"/>
        <w:rPr>
          <w:rFonts w:cs="Arial"/>
          <w:b/>
          <w:bCs/>
          <w:lang w:val="sr-Cyrl-CS" w:eastAsia="ar-SA"/>
        </w:rPr>
      </w:pPr>
    </w:p>
    <w:p w14:paraId="497257C0" w14:textId="77777777" w:rsidR="00C96219" w:rsidRPr="00096C22" w:rsidRDefault="00C96219" w:rsidP="00C96219">
      <w:pPr>
        <w:suppressAutoHyphens/>
        <w:spacing w:before="0"/>
        <w:jc w:val="center"/>
        <w:rPr>
          <w:rFonts w:cs="Arial"/>
          <w:b/>
          <w:bCs/>
          <w:lang w:val="sr-Cyrl-CS" w:eastAsia="ar-SA"/>
        </w:rPr>
      </w:pPr>
    </w:p>
    <w:p w14:paraId="429D49A6" w14:textId="77777777" w:rsidR="00C96219" w:rsidRPr="00096C22" w:rsidRDefault="00C96219" w:rsidP="00C96219">
      <w:pPr>
        <w:suppressAutoHyphens/>
        <w:spacing w:before="0"/>
        <w:jc w:val="center"/>
        <w:rPr>
          <w:rFonts w:cs="Arial"/>
          <w:b/>
          <w:bCs/>
          <w:lang w:val="sr-Cyrl-CS" w:eastAsia="ar-SA"/>
        </w:rPr>
      </w:pPr>
      <w:r w:rsidRPr="00096C22">
        <w:rPr>
          <w:rFonts w:cs="Arial"/>
          <w:b/>
          <w:bCs/>
          <w:lang w:val="sr-Cyrl-CS" w:eastAsia="ar-SA"/>
        </w:rPr>
        <w:t xml:space="preserve">ИЗЈАВА </w:t>
      </w:r>
    </w:p>
    <w:p w14:paraId="271F4A89" w14:textId="77777777" w:rsidR="00C96219" w:rsidRPr="00096C22" w:rsidRDefault="00C96219" w:rsidP="00C96219">
      <w:pPr>
        <w:suppressAutoHyphens/>
        <w:spacing w:before="0"/>
        <w:jc w:val="center"/>
        <w:rPr>
          <w:rFonts w:cs="Arial"/>
          <w:b/>
          <w:bCs/>
          <w:lang w:val="sr-Cyrl-CS" w:eastAsia="ar-SA"/>
        </w:rPr>
      </w:pPr>
      <w:r w:rsidRPr="00096C22">
        <w:rPr>
          <w:rFonts w:cs="Arial"/>
          <w:b/>
          <w:bCs/>
          <w:lang w:val="sr-Cyrl-CS" w:eastAsia="ar-SA"/>
        </w:rPr>
        <w:t>О НАМЕРАМА У ВЕЗИ ГАРАНЦИЈЕ ЗА ДОБРО ИЗВРШЕЊЕ ПОСЛА</w:t>
      </w:r>
    </w:p>
    <w:p w14:paraId="767B2C74" w14:textId="77777777" w:rsidR="00C96219" w:rsidRPr="00096C22" w:rsidRDefault="00C96219" w:rsidP="00C96219">
      <w:pPr>
        <w:suppressAutoHyphens/>
        <w:spacing w:before="0"/>
        <w:rPr>
          <w:rFonts w:cs="Arial"/>
          <w:lang w:val="sr-Cyrl-CS" w:eastAsia="ar-SA"/>
        </w:rPr>
      </w:pPr>
    </w:p>
    <w:p w14:paraId="6E65514E" w14:textId="77777777" w:rsidR="00C96219" w:rsidRPr="00096C22" w:rsidRDefault="00C96219" w:rsidP="00C96219">
      <w:pPr>
        <w:suppressAutoHyphens/>
        <w:spacing w:before="0"/>
        <w:rPr>
          <w:rFonts w:cs="Arial"/>
          <w:lang w:val="sr-Cyrl-CS" w:eastAsia="ar-SA"/>
        </w:rPr>
      </w:pPr>
    </w:p>
    <w:p w14:paraId="3FECFE38" w14:textId="77777777" w:rsidR="00C96219" w:rsidRPr="00096C22" w:rsidRDefault="00C96219" w:rsidP="00C96219">
      <w:pPr>
        <w:suppressAutoHyphens/>
        <w:spacing w:before="0"/>
        <w:rPr>
          <w:rFonts w:cs="Arial"/>
          <w:lang w:val="sr-Cyrl-CS" w:eastAsia="ar-SA"/>
        </w:rPr>
      </w:pPr>
    </w:p>
    <w:p w14:paraId="01E17EF1" w14:textId="77777777" w:rsidR="00C96219" w:rsidRPr="00096C22" w:rsidRDefault="00C96219" w:rsidP="00C96219">
      <w:pPr>
        <w:suppressAutoHyphens/>
        <w:spacing w:before="0"/>
        <w:rPr>
          <w:rFonts w:cs="Arial"/>
          <w:lang w:val="sr-Cyrl-CS" w:eastAsia="ar-SA"/>
        </w:rPr>
      </w:pPr>
    </w:p>
    <w:p w14:paraId="42CF99CD" w14:textId="77777777" w:rsidR="00C96219" w:rsidRPr="00096C22" w:rsidRDefault="00C96219" w:rsidP="00C96219">
      <w:pPr>
        <w:suppressAutoHyphens/>
        <w:spacing w:before="0"/>
        <w:rPr>
          <w:rFonts w:cs="Arial"/>
          <w:lang w:val="sr-Cyrl-CS" w:eastAsia="ar-SA"/>
        </w:rPr>
      </w:pPr>
    </w:p>
    <w:p w14:paraId="314C146F" w14:textId="3AEF4A62" w:rsidR="00C96219" w:rsidRPr="00096C22" w:rsidRDefault="00C96219" w:rsidP="00C96219">
      <w:pPr>
        <w:suppressAutoHyphens/>
        <w:spacing w:before="0"/>
        <w:rPr>
          <w:rFonts w:cs="Arial"/>
          <w:lang w:val="sr-Cyrl-CS" w:eastAsia="ar-SA"/>
        </w:rPr>
      </w:pPr>
      <w:r w:rsidRPr="00096C22">
        <w:rPr>
          <w:rFonts w:cs="Arial"/>
          <w:lang w:val="sr-Cyrl-CS" w:eastAsia="ar-SA"/>
        </w:rPr>
        <w:t xml:space="preserve">У вези са јавним позивом за подношење понуда Јавног предузећа „Електропривреда Србије“ Београд у отвореном поступку </w:t>
      </w:r>
      <w:r w:rsidR="00046A3A" w:rsidRPr="00096C22">
        <w:rPr>
          <w:rFonts w:cs="Arial"/>
          <w:lang w:val="ru-RU" w:eastAsia="ar-SA"/>
        </w:rPr>
        <w:t xml:space="preserve">ради закључења Oквирног споразума са једним понуђачем, за јавну набавку добара – </w:t>
      </w:r>
      <w:r w:rsidR="00046A3A" w:rsidRPr="00096C22">
        <w:rPr>
          <w:rFonts w:cs="Arial"/>
          <w:lang w:val="sr-Cyrl-CS" w:eastAsia="ar-SA"/>
        </w:rPr>
        <w:t>„</w:t>
      </w:r>
      <w:r w:rsidR="00E64CD9">
        <w:rPr>
          <w:rFonts w:cs="Arial"/>
          <w:lang w:val="sr-Cyrl-CS" w:eastAsia="ar-SA"/>
        </w:rPr>
        <w:t>ПРЕХРАМБЕНИ ПРОИЗВОДИ И ПИЋА ЗА ПОТРЕБЕ КАФЕ КУХИЊА-ТЦ КРАЉЕВО</w:t>
      </w:r>
      <w:r w:rsidR="00FD6DE3">
        <w:rPr>
          <w:rFonts w:cs="Arial"/>
          <w:lang w:val="sr-Cyrl-RS" w:eastAsia="ar-SA"/>
        </w:rPr>
        <w:t>'',</w:t>
      </w:r>
      <w:r w:rsidRPr="00096C22">
        <w:rPr>
          <w:rFonts w:cs="Arial"/>
          <w:lang w:val="sr-Cyrl-CS" w:eastAsia="ar-SA"/>
        </w:rPr>
        <w:t xml:space="preserve"> број </w:t>
      </w:r>
      <w:r w:rsidR="000670D7" w:rsidRPr="00096C22">
        <w:rPr>
          <w:rFonts w:cs="Arial"/>
          <w:lang w:val="sr-Cyrl-RS" w:eastAsia="ar-SA"/>
        </w:rPr>
        <w:t>ЈН/8000/0058/2016</w:t>
      </w:r>
      <w:r w:rsidRPr="00096C22">
        <w:rPr>
          <w:rFonts w:cs="Arial"/>
          <w:lang w:val="sr-Cyrl-CS" w:eastAsia="ar-SA"/>
        </w:rPr>
        <w:t>, објављеном дана</w:t>
      </w:r>
      <w:r w:rsidRPr="00096C22">
        <w:rPr>
          <w:rFonts w:cs="Arial"/>
          <w:lang w:val="sr-Cyrl-RS" w:eastAsia="ar-SA"/>
        </w:rPr>
        <w:t xml:space="preserve"> ______</w:t>
      </w:r>
      <w:r w:rsidRPr="00096C22">
        <w:rPr>
          <w:rFonts w:cs="Arial"/>
          <w:lang w:val="sr-Cyrl-CS" w:eastAsia="ar-SA"/>
        </w:rPr>
        <w:t>.201</w:t>
      </w:r>
      <w:r w:rsidR="00FD6DE3">
        <w:rPr>
          <w:rFonts w:cs="Arial"/>
          <w:lang w:val="sr-Cyrl-CS" w:eastAsia="ar-SA"/>
        </w:rPr>
        <w:t>__</w:t>
      </w:r>
      <w:r w:rsidRPr="00096C22">
        <w:rPr>
          <w:rFonts w:cs="Arial"/>
          <w:lang w:val="sr-Cyrl-CS" w:eastAsia="ar-SA"/>
        </w:rPr>
        <w:t>. године, овим потврђујемо да ћемо на захтев __________________________________ (</w:t>
      </w:r>
      <w:r w:rsidRPr="00096C22">
        <w:rPr>
          <w:rFonts w:cs="Arial"/>
          <w:i/>
          <w:iCs/>
          <w:lang w:val="sr-Cyrl-CS" w:eastAsia="ar-SA"/>
        </w:rPr>
        <w:t>унети назив – понуђача</w:t>
      </w:r>
      <w:r w:rsidRPr="00096C22">
        <w:rPr>
          <w:rFonts w:cs="Arial"/>
          <w:lang w:val="sr-Cyrl-CS" w:eastAsia="ar-SA"/>
        </w:rPr>
        <w:t xml:space="preserve">) издати неопозиву, безусловну и на први позив наплативу банкарску гаранцију за добро извршење посла, без права приговора на  10% укупно вредности </w:t>
      </w:r>
      <w:r w:rsidR="00E05EEB" w:rsidRPr="00096C22">
        <w:rPr>
          <w:rFonts w:cs="Arial"/>
          <w:lang w:val="sr-Cyrl-CS" w:eastAsia="ar-SA"/>
        </w:rPr>
        <w:t xml:space="preserve">Оквирног споразума </w:t>
      </w:r>
      <w:r w:rsidRPr="00096C22">
        <w:rPr>
          <w:rFonts w:cs="Arial"/>
          <w:lang w:val="sr-Cyrl-CS" w:eastAsia="ar-SA"/>
        </w:rPr>
        <w:t>без ПДВ, са трајањем најмање 30 (словима:тридесет) дана дуже од дана одређеног за коначно извршење посла.</w:t>
      </w:r>
    </w:p>
    <w:p w14:paraId="4EB8B154" w14:textId="77777777" w:rsidR="00C96219" w:rsidRPr="00096C22" w:rsidRDefault="00C96219" w:rsidP="00C96219">
      <w:pPr>
        <w:suppressAutoHyphens/>
        <w:spacing w:before="0"/>
        <w:rPr>
          <w:rFonts w:cs="Arial"/>
          <w:lang w:val="sr-Cyrl-CS" w:eastAsia="ar-SA"/>
        </w:rPr>
      </w:pPr>
    </w:p>
    <w:p w14:paraId="1E77B68A" w14:textId="77777777" w:rsidR="00C96219" w:rsidRPr="00096C22" w:rsidRDefault="00C96219" w:rsidP="00C96219">
      <w:pPr>
        <w:suppressAutoHyphens/>
        <w:spacing w:before="0"/>
        <w:rPr>
          <w:rFonts w:cs="Arial"/>
          <w:lang w:val="sr-Cyrl-CS" w:eastAsia="ar-SA"/>
        </w:rPr>
      </w:pPr>
      <w:r w:rsidRPr="00096C22">
        <w:rPr>
          <w:rFonts w:cs="Arial"/>
          <w:lang w:val="sr-Cyrl-CS" w:eastAsia="ar-SA"/>
        </w:rPr>
        <w:t>Корисник банкарске гаранције је Јавно предузеће „Електропривреда Србије“ Београд, Улица царице Милице бр. 2. Београд.</w:t>
      </w:r>
    </w:p>
    <w:p w14:paraId="71A2897F" w14:textId="77777777" w:rsidR="00C96219" w:rsidRPr="00096C22" w:rsidRDefault="00C96219" w:rsidP="00C96219">
      <w:pPr>
        <w:suppressAutoHyphens/>
        <w:spacing w:before="0"/>
        <w:rPr>
          <w:rFonts w:cs="Arial"/>
          <w:lang w:val="sr-Cyrl-CS" w:eastAsia="ar-SA"/>
        </w:rPr>
      </w:pPr>
    </w:p>
    <w:p w14:paraId="0381C447" w14:textId="77777777" w:rsidR="00C96219" w:rsidRPr="00096C22" w:rsidRDefault="00C96219" w:rsidP="00C96219">
      <w:pPr>
        <w:suppressAutoHyphens/>
        <w:spacing w:before="0"/>
        <w:rPr>
          <w:rFonts w:cs="Arial"/>
          <w:lang w:val="sr-Cyrl-CS" w:eastAsia="ar-SA"/>
        </w:rPr>
      </w:pPr>
      <w:r w:rsidRPr="00096C22">
        <w:rPr>
          <w:rFonts w:cs="Arial"/>
          <w:lang w:val="sr-Cyrl-CS" w:eastAsia="ar-SA"/>
        </w:rPr>
        <w:t>Гаранција ће бити издата  по налогу _____________________________ (унети назив – понуђача) из _________, ул. ____________ бр. ___, уколико буде изабран као најповољнији у предметној јавној набавци.</w:t>
      </w:r>
    </w:p>
    <w:p w14:paraId="24538414" w14:textId="77777777" w:rsidR="00C96219" w:rsidRPr="00096C22" w:rsidRDefault="00C96219" w:rsidP="00C96219">
      <w:pPr>
        <w:suppressAutoHyphens/>
        <w:spacing w:before="0"/>
        <w:rPr>
          <w:rFonts w:cs="Arial"/>
          <w:lang w:val="sr-Cyrl-CS" w:eastAsia="ar-SA"/>
        </w:rPr>
      </w:pPr>
    </w:p>
    <w:p w14:paraId="32FEB428" w14:textId="77777777" w:rsidR="00C96219" w:rsidRPr="00096C22" w:rsidRDefault="00C96219" w:rsidP="00C96219">
      <w:pPr>
        <w:suppressAutoHyphens/>
        <w:spacing w:before="0"/>
        <w:rPr>
          <w:rFonts w:cs="Arial"/>
          <w:lang w:val="sr-Cyrl-CS" w:eastAsia="ar-SA"/>
        </w:rPr>
      </w:pPr>
    </w:p>
    <w:p w14:paraId="7052218B" w14:textId="77777777" w:rsidR="00C96219" w:rsidRPr="00096C22" w:rsidRDefault="00C96219" w:rsidP="00C96219">
      <w:pPr>
        <w:suppressAutoHyphens/>
        <w:spacing w:before="0"/>
        <w:rPr>
          <w:rFonts w:cs="Arial"/>
          <w:lang w:val="sr-Cyrl-CS" w:eastAsia="ar-SA"/>
        </w:rPr>
      </w:pPr>
    </w:p>
    <w:p w14:paraId="19DDC87C" w14:textId="77777777" w:rsidR="00C96219" w:rsidRPr="00096C22" w:rsidRDefault="00C96219" w:rsidP="00C96219">
      <w:pPr>
        <w:suppressAutoHyphens/>
        <w:spacing w:before="0"/>
        <w:rPr>
          <w:rFonts w:cs="Arial"/>
          <w:lang w:val="sr-Cyrl-CS" w:eastAsia="ar-SA"/>
        </w:rPr>
      </w:pPr>
    </w:p>
    <w:p w14:paraId="6C61019B" w14:textId="77777777" w:rsidR="00C96219" w:rsidRPr="00096C22" w:rsidRDefault="00C96219" w:rsidP="00C96219">
      <w:pPr>
        <w:suppressAutoHyphens/>
        <w:spacing w:before="0"/>
        <w:jc w:val="center"/>
        <w:rPr>
          <w:rFonts w:cs="Arial"/>
          <w:b/>
          <w:bCs/>
          <w:lang w:val="sr-Cyrl-CS" w:eastAsia="ar-SA"/>
        </w:rPr>
      </w:pPr>
      <w:r w:rsidRPr="00096C22">
        <w:rPr>
          <w:rFonts w:cs="Arial"/>
          <w:b/>
          <w:bCs/>
          <w:lang w:val="sr-Cyrl-CS" w:eastAsia="ar-SA"/>
        </w:rPr>
        <w:t xml:space="preserve"> </w:t>
      </w:r>
    </w:p>
    <w:tbl>
      <w:tblPr>
        <w:tblW w:w="0" w:type="auto"/>
        <w:jc w:val="center"/>
        <w:tblLook w:val="01E0" w:firstRow="1" w:lastRow="1" w:firstColumn="1" w:lastColumn="1" w:noHBand="0" w:noVBand="0"/>
      </w:tblPr>
      <w:tblGrid>
        <w:gridCol w:w="3478"/>
        <w:gridCol w:w="1899"/>
        <w:gridCol w:w="3652"/>
      </w:tblGrid>
      <w:tr w:rsidR="00C96219" w:rsidRPr="00096C22" w14:paraId="43CB3A02" w14:textId="77777777" w:rsidTr="00BE0465">
        <w:trPr>
          <w:jc w:val="center"/>
        </w:trPr>
        <w:tc>
          <w:tcPr>
            <w:tcW w:w="3652" w:type="dxa"/>
          </w:tcPr>
          <w:p w14:paraId="608778DD" w14:textId="77777777" w:rsidR="00C96219" w:rsidRPr="00096C22" w:rsidRDefault="00C96219" w:rsidP="00BE0465">
            <w:pPr>
              <w:suppressAutoHyphens/>
              <w:spacing w:before="0"/>
              <w:jc w:val="center"/>
              <w:rPr>
                <w:rFonts w:cs="Arial"/>
                <w:lang w:val="sr-Cyrl-CS" w:eastAsia="ar-SA"/>
              </w:rPr>
            </w:pPr>
            <w:r w:rsidRPr="00096C22">
              <w:rPr>
                <w:rFonts w:cs="Arial"/>
                <w:lang w:val="sr-Cyrl-CS" w:eastAsia="ar-SA"/>
              </w:rPr>
              <w:t>МЕСТО И ДАТУМ:</w:t>
            </w:r>
          </w:p>
        </w:tc>
        <w:tc>
          <w:tcPr>
            <w:tcW w:w="1985" w:type="dxa"/>
          </w:tcPr>
          <w:p w14:paraId="4834A34E" w14:textId="77777777" w:rsidR="00C96219" w:rsidRPr="00096C22" w:rsidRDefault="00C96219" w:rsidP="00BE0465">
            <w:pPr>
              <w:suppressAutoHyphens/>
              <w:spacing w:before="0"/>
              <w:jc w:val="center"/>
              <w:rPr>
                <w:rFonts w:cs="Arial"/>
                <w:lang w:val="sr-Cyrl-CS" w:eastAsia="ar-SA"/>
              </w:rPr>
            </w:pPr>
            <w:r w:rsidRPr="00096C22">
              <w:rPr>
                <w:rFonts w:cs="Arial"/>
                <w:lang w:val="sr-Cyrl-CS" w:eastAsia="ar-SA"/>
              </w:rPr>
              <w:t>М.П.</w:t>
            </w:r>
          </w:p>
        </w:tc>
        <w:tc>
          <w:tcPr>
            <w:tcW w:w="3782" w:type="dxa"/>
          </w:tcPr>
          <w:p w14:paraId="2669CC31" w14:textId="77777777" w:rsidR="00C96219" w:rsidRPr="00096C22" w:rsidRDefault="00C96219" w:rsidP="00BE0465">
            <w:pPr>
              <w:suppressAutoHyphens/>
              <w:spacing w:before="0"/>
              <w:jc w:val="center"/>
              <w:rPr>
                <w:rFonts w:cs="Arial"/>
                <w:lang w:val="sr-Cyrl-CS" w:eastAsia="ar-SA"/>
              </w:rPr>
            </w:pPr>
            <w:r w:rsidRPr="00096C22">
              <w:rPr>
                <w:rFonts w:cs="Arial"/>
                <w:lang w:val="sr-Cyrl-CS" w:eastAsia="ar-SA"/>
              </w:rPr>
              <w:t>ПОТПИС ОВЛАШЋЕНОГ ЛИЦА ПОСЛОВНЕ БАНКЕ:</w:t>
            </w:r>
          </w:p>
        </w:tc>
      </w:tr>
      <w:tr w:rsidR="00C96219" w:rsidRPr="00096C22" w14:paraId="636F430F" w14:textId="77777777" w:rsidTr="00BE0465">
        <w:trPr>
          <w:jc w:val="center"/>
        </w:trPr>
        <w:tc>
          <w:tcPr>
            <w:tcW w:w="3652" w:type="dxa"/>
            <w:vAlign w:val="center"/>
          </w:tcPr>
          <w:p w14:paraId="667D4022" w14:textId="77777777" w:rsidR="00C96219" w:rsidRPr="00096C22" w:rsidRDefault="00C96219" w:rsidP="00BE0465">
            <w:pPr>
              <w:suppressAutoHyphens/>
              <w:spacing w:before="0"/>
              <w:rPr>
                <w:rFonts w:cs="Arial"/>
                <w:lang w:val="sr-Cyrl-CS" w:eastAsia="ar-SA"/>
              </w:rPr>
            </w:pPr>
          </w:p>
        </w:tc>
        <w:tc>
          <w:tcPr>
            <w:tcW w:w="1985" w:type="dxa"/>
            <w:vAlign w:val="center"/>
          </w:tcPr>
          <w:p w14:paraId="6E123749" w14:textId="77777777" w:rsidR="00C96219" w:rsidRPr="00096C22" w:rsidRDefault="00C96219" w:rsidP="00BE0465">
            <w:pPr>
              <w:suppressAutoHyphens/>
              <w:spacing w:before="0"/>
              <w:rPr>
                <w:rFonts w:cs="Arial"/>
                <w:lang w:val="sr-Cyrl-CS" w:eastAsia="ar-SA"/>
              </w:rPr>
            </w:pPr>
          </w:p>
        </w:tc>
        <w:tc>
          <w:tcPr>
            <w:tcW w:w="3782" w:type="dxa"/>
            <w:vAlign w:val="center"/>
          </w:tcPr>
          <w:p w14:paraId="4BDFCAAE" w14:textId="77777777" w:rsidR="00C96219" w:rsidRPr="00096C22" w:rsidRDefault="00C96219" w:rsidP="00BE0465">
            <w:pPr>
              <w:suppressAutoHyphens/>
              <w:spacing w:before="0"/>
              <w:rPr>
                <w:rFonts w:cs="Arial"/>
                <w:lang w:val="sr-Cyrl-CS" w:eastAsia="ar-SA"/>
              </w:rPr>
            </w:pPr>
          </w:p>
        </w:tc>
      </w:tr>
      <w:tr w:rsidR="00C96219" w:rsidRPr="00096C22" w14:paraId="129B7846" w14:textId="77777777" w:rsidTr="00BE0465">
        <w:trPr>
          <w:jc w:val="center"/>
        </w:trPr>
        <w:tc>
          <w:tcPr>
            <w:tcW w:w="3652" w:type="dxa"/>
            <w:tcBorders>
              <w:bottom w:val="single" w:sz="4" w:space="0" w:color="auto"/>
            </w:tcBorders>
            <w:vAlign w:val="center"/>
          </w:tcPr>
          <w:p w14:paraId="3E6C8C16" w14:textId="77777777" w:rsidR="00C96219" w:rsidRPr="00096C22" w:rsidRDefault="00C96219" w:rsidP="00BE0465">
            <w:pPr>
              <w:suppressAutoHyphens/>
              <w:spacing w:before="0"/>
              <w:rPr>
                <w:rFonts w:cs="Arial"/>
                <w:lang w:val="sr-Cyrl-CS" w:eastAsia="ar-SA"/>
              </w:rPr>
            </w:pPr>
          </w:p>
        </w:tc>
        <w:tc>
          <w:tcPr>
            <w:tcW w:w="1985" w:type="dxa"/>
            <w:vAlign w:val="center"/>
          </w:tcPr>
          <w:p w14:paraId="65470893" w14:textId="77777777" w:rsidR="00C96219" w:rsidRPr="00096C22" w:rsidRDefault="00C96219" w:rsidP="00BE0465">
            <w:pPr>
              <w:suppressAutoHyphens/>
              <w:spacing w:before="0"/>
              <w:rPr>
                <w:rFonts w:cs="Arial"/>
                <w:lang w:val="sr-Cyrl-CS" w:eastAsia="ar-SA"/>
              </w:rPr>
            </w:pPr>
          </w:p>
        </w:tc>
        <w:tc>
          <w:tcPr>
            <w:tcW w:w="3782" w:type="dxa"/>
            <w:tcBorders>
              <w:bottom w:val="single" w:sz="4" w:space="0" w:color="auto"/>
            </w:tcBorders>
            <w:vAlign w:val="center"/>
          </w:tcPr>
          <w:p w14:paraId="7120CE69" w14:textId="77777777" w:rsidR="00C96219" w:rsidRPr="00096C22" w:rsidRDefault="00C96219" w:rsidP="00BE0465">
            <w:pPr>
              <w:suppressAutoHyphens/>
              <w:spacing w:before="0"/>
              <w:rPr>
                <w:rFonts w:cs="Arial"/>
                <w:lang w:val="sr-Cyrl-CS" w:eastAsia="ar-SA"/>
              </w:rPr>
            </w:pPr>
          </w:p>
        </w:tc>
      </w:tr>
    </w:tbl>
    <w:p w14:paraId="7161DF15" w14:textId="77777777" w:rsidR="00C96219" w:rsidRPr="00096C22" w:rsidRDefault="00C96219" w:rsidP="00C96219">
      <w:pPr>
        <w:spacing w:before="0"/>
        <w:jc w:val="right"/>
        <w:rPr>
          <w:rFonts w:cs="Arial"/>
          <w:b/>
          <w:lang w:val="sr-Cyrl-RS"/>
        </w:rPr>
      </w:pPr>
    </w:p>
    <w:p w14:paraId="52B817AC" w14:textId="77777777" w:rsidR="00C96219" w:rsidRPr="00096C22" w:rsidRDefault="00C96219" w:rsidP="00C96219">
      <w:pPr>
        <w:spacing w:before="0"/>
        <w:jc w:val="left"/>
        <w:rPr>
          <w:rFonts w:eastAsia="Arial Unicode MS" w:cs="Arial"/>
          <w:b/>
          <w:bCs/>
          <w:iCs/>
          <w:color w:val="000000"/>
          <w:kern w:val="1"/>
          <w:highlight w:val="yellow"/>
          <w:lang w:val="sr-Cyrl-RS"/>
        </w:rPr>
      </w:pPr>
    </w:p>
    <w:p w14:paraId="7B7102D0" w14:textId="77777777" w:rsidR="00C96219" w:rsidRPr="00096C22" w:rsidRDefault="00C96219" w:rsidP="00C96219">
      <w:pPr>
        <w:spacing w:before="0"/>
        <w:jc w:val="left"/>
        <w:rPr>
          <w:rFonts w:eastAsia="Arial Unicode MS" w:cs="Arial"/>
          <w:b/>
          <w:bCs/>
          <w:iCs/>
          <w:color w:val="000000"/>
          <w:kern w:val="1"/>
          <w:highlight w:val="yellow"/>
          <w:lang w:val="sr-Cyrl-RS"/>
        </w:rPr>
      </w:pPr>
    </w:p>
    <w:p w14:paraId="4B751FB7" w14:textId="76C51897" w:rsidR="00C96219" w:rsidRDefault="00C96219" w:rsidP="00C96219">
      <w:pPr>
        <w:rPr>
          <w:rFonts w:eastAsia="Arial Unicode MS" w:cs="Arial"/>
          <w:b/>
          <w:bCs/>
          <w:iCs/>
          <w:color w:val="000000"/>
          <w:kern w:val="1"/>
          <w:highlight w:val="yellow"/>
          <w:lang w:val="sr-Cyrl-RS"/>
        </w:rPr>
      </w:pPr>
    </w:p>
    <w:p w14:paraId="024D5431" w14:textId="23153C99" w:rsidR="00FD6DE3" w:rsidRDefault="00FD6DE3" w:rsidP="00C96219">
      <w:pPr>
        <w:rPr>
          <w:lang w:val="sr-Cyrl-RS" w:eastAsia="ar-SA"/>
        </w:rPr>
      </w:pPr>
    </w:p>
    <w:p w14:paraId="00C26E7C" w14:textId="4CB498D9" w:rsidR="002E7755" w:rsidRDefault="002E7755" w:rsidP="00C96219">
      <w:pPr>
        <w:rPr>
          <w:lang w:val="sr-Cyrl-RS" w:eastAsia="ar-SA"/>
        </w:rPr>
      </w:pPr>
    </w:p>
    <w:p w14:paraId="4758AA4D" w14:textId="3400FBF4" w:rsidR="002E7755" w:rsidRDefault="002E7755" w:rsidP="00C96219">
      <w:pPr>
        <w:rPr>
          <w:lang w:val="sr-Cyrl-RS" w:eastAsia="ar-SA"/>
        </w:rPr>
      </w:pPr>
    </w:p>
    <w:p w14:paraId="24CE89D2" w14:textId="308E7756" w:rsidR="002E7755" w:rsidRDefault="002E7755" w:rsidP="00C96219">
      <w:pPr>
        <w:rPr>
          <w:lang w:val="sr-Cyrl-RS" w:eastAsia="ar-SA"/>
        </w:rPr>
      </w:pPr>
    </w:p>
    <w:p w14:paraId="6484FC6D" w14:textId="04C8E5A2" w:rsidR="002E7755" w:rsidRDefault="002E7755" w:rsidP="00C96219">
      <w:pPr>
        <w:rPr>
          <w:lang w:val="sr-Cyrl-RS" w:eastAsia="ar-SA"/>
        </w:rPr>
      </w:pPr>
    </w:p>
    <w:p w14:paraId="2A1E2A5B" w14:textId="77777777" w:rsidR="002E7755" w:rsidRPr="00096C22" w:rsidRDefault="002E7755" w:rsidP="00C96219">
      <w:pPr>
        <w:rPr>
          <w:lang w:val="sr-Cyrl-RS" w:eastAsia="ar-SA"/>
        </w:rPr>
      </w:pPr>
    </w:p>
    <w:p w14:paraId="5AF5E207" w14:textId="77777777" w:rsidR="00175CF8" w:rsidRDefault="00175CF8" w:rsidP="001B182D">
      <w:pPr>
        <w:pStyle w:val="Heading2"/>
        <w:numPr>
          <w:ilvl w:val="1"/>
          <w:numId w:val="41"/>
        </w:numPr>
        <w:jc w:val="right"/>
      </w:pPr>
    </w:p>
    <w:p w14:paraId="674E8D97" w14:textId="124E2533" w:rsidR="00C96219" w:rsidRPr="00096C22" w:rsidRDefault="00C96219" w:rsidP="001B182D">
      <w:pPr>
        <w:pStyle w:val="Heading2"/>
        <w:numPr>
          <w:ilvl w:val="1"/>
          <w:numId w:val="41"/>
        </w:numPr>
        <w:jc w:val="right"/>
      </w:pPr>
      <w:r w:rsidRPr="00096C22">
        <w:t>ПРИЛОГ</w:t>
      </w:r>
      <w:r w:rsidR="00046A3A" w:rsidRPr="00096C22">
        <w:rPr>
          <w:lang w:val="sr-Cyrl-RS"/>
        </w:rPr>
        <w:t xml:space="preserve"> </w:t>
      </w:r>
      <w:r w:rsidR="00FD6DE3">
        <w:rPr>
          <w:lang w:val="sr-Cyrl-RS"/>
        </w:rPr>
        <w:t>5</w:t>
      </w:r>
      <w:r w:rsidRPr="00096C22">
        <w:t xml:space="preserve"> </w:t>
      </w:r>
    </w:p>
    <w:p w14:paraId="4B9AB917" w14:textId="77777777" w:rsidR="00C96219" w:rsidRPr="00096C22" w:rsidRDefault="00C96219" w:rsidP="00C96219">
      <w:pPr>
        <w:tabs>
          <w:tab w:val="left" w:pos="567"/>
        </w:tabs>
        <w:spacing w:before="0"/>
        <w:rPr>
          <w:rFonts w:cs="Arial"/>
        </w:rPr>
      </w:pPr>
    </w:p>
    <w:p w14:paraId="09BB7C07" w14:textId="5C7D4F31" w:rsidR="00C96219" w:rsidRPr="00096C22" w:rsidRDefault="00C96219" w:rsidP="00C96219">
      <w:pPr>
        <w:tabs>
          <w:tab w:val="left" w:pos="567"/>
        </w:tabs>
        <w:spacing w:before="0"/>
        <w:rPr>
          <w:rFonts w:cs="Arial"/>
        </w:rPr>
      </w:pPr>
      <w:r w:rsidRPr="00096C22">
        <w:rPr>
          <w:rFonts w:cs="Arial"/>
        </w:rPr>
        <w:t>ЈАВНО ПР</w:t>
      </w:r>
      <w:r w:rsidR="002E7755">
        <w:rPr>
          <w:rFonts w:cs="Arial"/>
        </w:rPr>
        <w:t>ЕДУЗЕЋЕ „ЕЛЕКТРОПРИВРЕДА СРБИЈЕ</w:t>
      </w:r>
      <w:r w:rsidRPr="00096C22">
        <w:rPr>
          <w:rFonts w:cs="Arial"/>
        </w:rPr>
        <w:t xml:space="preserve"> БЕОГРАД</w:t>
      </w:r>
      <w:r w:rsidRPr="00096C22">
        <w:rPr>
          <w:rFonts w:cs="Arial"/>
          <w:color w:val="FF0000"/>
        </w:rPr>
        <w:t xml:space="preserve">                                                   </w:t>
      </w:r>
    </w:p>
    <w:p w14:paraId="7891D5C2" w14:textId="77777777" w:rsidR="00C96219" w:rsidRPr="00096C22" w:rsidRDefault="00C96219" w:rsidP="00C96219">
      <w:pPr>
        <w:tabs>
          <w:tab w:val="left" w:pos="567"/>
        </w:tabs>
        <w:spacing w:before="0"/>
        <w:rPr>
          <w:rFonts w:cs="Arial"/>
          <w:lang w:val="sr-Cyrl-RS"/>
        </w:rPr>
      </w:pPr>
      <w:r w:rsidRPr="00096C22">
        <w:rPr>
          <w:rFonts w:cs="Arial"/>
        </w:rPr>
        <w:t xml:space="preserve">Улица </w:t>
      </w:r>
      <w:r w:rsidRPr="00096C22">
        <w:rPr>
          <w:rFonts w:cs="Arial"/>
          <w:lang w:val="sr-Cyrl-RS"/>
        </w:rPr>
        <w:t>царице Милице 2</w:t>
      </w:r>
    </w:p>
    <w:p w14:paraId="0DC25CAE" w14:textId="77777777" w:rsidR="00C96219" w:rsidRPr="00096C22" w:rsidRDefault="00C96219" w:rsidP="00C96219">
      <w:pPr>
        <w:tabs>
          <w:tab w:val="left" w:pos="567"/>
        </w:tabs>
        <w:spacing w:before="0"/>
        <w:rPr>
          <w:rFonts w:cs="Arial"/>
        </w:rPr>
      </w:pPr>
      <w:r w:rsidRPr="00096C22">
        <w:rPr>
          <w:rFonts w:cs="Arial"/>
        </w:rPr>
        <w:t>Место: Београд</w:t>
      </w:r>
    </w:p>
    <w:p w14:paraId="746A3395" w14:textId="77777777" w:rsidR="00C96219" w:rsidRPr="00096C22" w:rsidRDefault="00C96219" w:rsidP="00C96219">
      <w:pPr>
        <w:tabs>
          <w:tab w:val="left" w:pos="567"/>
        </w:tabs>
        <w:spacing w:before="0"/>
        <w:rPr>
          <w:rFonts w:cs="Arial"/>
        </w:rPr>
      </w:pPr>
      <w:r w:rsidRPr="00096C22">
        <w:rPr>
          <w:rFonts w:cs="Arial"/>
        </w:rPr>
        <w:t xml:space="preserve">Број: </w:t>
      </w:r>
    </w:p>
    <w:p w14:paraId="2949DA0F" w14:textId="77777777" w:rsidR="00C96219" w:rsidRPr="00096C22" w:rsidRDefault="00C96219" w:rsidP="00C96219">
      <w:pPr>
        <w:tabs>
          <w:tab w:val="left" w:pos="567"/>
        </w:tabs>
        <w:spacing w:before="0"/>
        <w:rPr>
          <w:rFonts w:cs="Arial"/>
          <w:lang w:val="sr-Cyrl-RS"/>
        </w:rPr>
      </w:pPr>
      <w:r w:rsidRPr="00096C22">
        <w:rPr>
          <w:rFonts w:cs="Arial"/>
        </w:rPr>
        <w:t>Датум</w:t>
      </w:r>
      <w:r w:rsidRPr="00096C22">
        <w:rPr>
          <w:rFonts w:cs="Arial"/>
          <w:lang w:val="sr-Cyrl-RS"/>
        </w:rPr>
        <w:t>:</w:t>
      </w:r>
    </w:p>
    <w:p w14:paraId="113F3FE7" w14:textId="77777777" w:rsidR="00C96219" w:rsidRPr="00096C22" w:rsidRDefault="00C96219" w:rsidP="00C96219">
      <w:pPr>
        <w:tabs>
          <w:tab w:val="left" w:pos="567"/>
        </w:tabs>
        <w:spacing w:before="0"/>
        <w:rPr>
          <w:rFonts w:cs="Arial"/>
          <w:lang w:val="sr-Cyrl-RS"/>
        </w:rPr>
      </w:pPr>
      <w:r w:rsidRPr="00096C22">
        <w:rPr>
          <w:rFonts w:cs="Arial"/>
        </w:rPr>
        <w:t xml:space="preserve">                                                                                </w:t>
      </w:r>
      <w:r w:rsidRPr="00096C22">
        <w:rPr>
          <w:rFonts w:cs="Arial"/>
          <w:lang w:val="sr-Cyrl-RS"/>
        </w:rPr>
        <w:t xml:space="preserve">            </w:t>
      </w:r>
      <w:r w:rsidRPr="00096C22">
        <w:rPr>
          <w:rFonts w:cs="Arial"/>
        </w:rPr>
        <w:t xml:space="preserve">Назив и адреса </w:t>
      </w:r>
      <w:r w:rsidRPr="00096C22">
        <w:rPr>
          <w:rFonts w:cs="Arial"/>
          <w:lang w:val="sr-Cyrl-RS"/>
        </w:rPr>
        <w:t>Продавца</w:t>
      </w:r>
    </w:p>
    <w:p w14:paraId="42833B36" w14:textId="77777777" w:rsidR="00C96219" w:rsidRPr="00096C22" w:rsidRDefault="00C96219" w:rsidP="00C96219">
      <w:pPr>
        <w:tabs>
          <w:tab w:val="left" w:pos="567"/>
        </w:tabs>
        <w:spacing w:before="0"/>
        <w:rPr>
          <w:rFonts w:cs="Arial"/>
          <w:lang w:val="sr-Cyrl-RS"/>
        </w:rPr>
      </w:pPr>
    </w:p>
    <w:p w14:paraId="3F836C98" w14:textId="77777777" w:rsidR="00C96219" w:rsidRPr="00096C22" w:rsidRDefault="00C96219" w:rsidP="00C96219">
      <w:pPr>
        <w:tabs>
          <w:tab w:val="left" w:pos="567"/>
        </w:tabs>
        <w:spacing w:before="0"/>
        <w:rPr>
          <w:rFonts w:cs="Arial"/>
        </w:rPr>
      </w:pPr>
    </w:p>
    <w:p w14:paraId="2FE9E53A" w14:textId="77777777" w:rsidR="00C96219" w:rsidRPr="00096C22" w:rsidRDefault="00C96219" w:rsidP="00C96219">
      <w:pPr>
        <w:tabs>
          <w:tab w:val="left" w:pos="567"/>
        </w:tabs>
        <w:spacing w:before="0"/>
        <w:rPr>
          <w:rFonts w:cs="Arial"/>
        </w:rPr>
      </w:pPr>
    </w:p>
    <w:p w14:paraId="3B0BAC06" w14:textId="77777777" w:rsidR="00C96219" w:rsidRPr="00096C22" w:rsidRDefault="00C96219" w:rsidP="00C96219">
      <w:pPr>
        <w:tabs>
          <w:tab w:val="left" w:pos="567"/>
        </w:tabs>
        <w:spacing w:before="0"/>
        <w:rPr>
          <w:rFonts w:cs="Arial"/>
        </w:rPr>
      </w:pPr>
      <w:r w:rsidRPr="00096C22">
        <w:rPr>
          <w:rFonts w:cs="Arial"/>
        </w:rPr>
        <w:t>На основу члана 40.  Закона о јавним набавкама („СЛ.гл.</w:t>
      </w:r>
      <w:proofErr w:type="gramStart"/>
      <w:r w:rsidRPr="00096C22">
        <w:rPr>
          <w:rFonts w:cs="Arial"/>
        </w:rPr>
        <w:t>Р</w:t>
      </w:r>
      <w:r w:rsidR="00046A3A" w:rsidRPr="00096C22">
        <w:rPr>
          <w:rFonts w:cs="Arial"/>
        </w:rPr>
        <w:t>С“</w:t>
      </w:r>
      <w:proofErr w:type="gramEnd"/>
      <w:r w:rsidR="00046A3A" w:rsidRPr="00096C22">
        <w:rPr>
          <w:rFonts w:cs="Arial"/>
        </w:rPr>
        <w:t>, бр. 124/</w:t>
      </w:r>
      <w:proofErr w:type="gramStart"/>
      <w:r w:rsidR="00046A3A" w:rsidRPr="00096C22">
        <w:rPr>
          <w:rFonts w:cs="Arial"/>
        </w:rPr>
        <w:t>12,  14</w:t>
      </w:r>
      <w:proofErr w:type="gramEnd"/>
      <w:r w:rsidR="00046A3A" w:rsidRPr="00096C22">
        <w:rPr>
          <w:rFonts w:cs="Arial"/>
        </w:rPr>
        <w:t xml:space="preserve">/15 и 68/15), </w:t>
      </w:r>
      <w:r w:rsidRPr="00096C22">
        <w:rPr>
          <w:rFonts w:cs="Arial"/>
        </w:rPr>
        <w:t>у складу са закљученим Оквирним споразумом бр.___________ од ____________. издаје се:</w:t>
      </w:r>
    </w:p>
    <w:p w14:paraId="49D346BC" w14:textId="77777777" w:rsidR="00C96219" w:rsidRPr="00096C22" w:rsidRDefault="00C96219" w:rsidP="00C96219">
      <w:pPr>
        <w:tabs>
          <w:tab w:val="left" w:pos="567"/>
        </w:tabs>
        <w:spacing w:before="0"/>
        <w:rPr>
          <w:rFonts w:cs="Arial"/>
        </w:rPr>
      </w:pPr>
    </w:p>
    <w:p w14:paraId="7193DB1B" w14:textId="77777777" w:rsidR="00175CF8" w:rsidRDefault="00175CF8" w:rsidP="00B70D54">
      <w:pPr>
        <w:tabs>
          <w:tab w:val="left" w:pos="567"/>
        </w:tabs>
        <w:spacing w:before="0"/>
        <w:jc w:val="center"/>
        <w:rPr>
          <w:rFonts w:cs="Arial"/>
          <w:b/>
        </w:rPr>
      </w:pPr>
    </w:p>
    <w:p w14:paraId="494D6AFF" w14:textId="42CA9A72" w:rsidR="00C96219" w:rsidRPr="00096C22" w:rsidRDefault="00C96219" w:rsidP="00B70D54">
      <w:pPr>
        <w:tabs>
          <w:tab w:val="left" w:pos="567"/>
        </w:tabs>
        <w:spacing w:before="0"/>
        <w:jc w:val="center"/>
        <w:rPr>
          <w:rFonts w:cs="Arial"/>
          <w:b/>
        </w:rPr>
      </w:pPr>
      <w:proofErr w:type="gramStart"/>
      <w:r w:rsidRPr="00096C22">
        <w:rPr>
          <w:rFonts w:cs="Arial"/>
          <w:b/>
        </w:rPr>
        <w:t>Н  А</w:t>
      </w:r>
      <w:proofErr w:type="gramEnd"/>
      <w:r w:rsidRPr="00096C22">
        <w:rPr>
          <w:rFonts w:cs="Arial"/>
          <w:b/>
        </w:rPr>
        <w:t xml:space="preserve">  Р  У Џ  Б  Е  Н   И   Ц    А</w:t>
      </w:r>
    </w:p>
    <w:p w14:paraId="3A0E842A" w14:textId="77777777" w:rsidR="00C96219" w:rsidRPr="00096C22" w:rsidRDefault="00C96219" w:rsidP="00C96219">
      <w:pPr>
        <w:tabs>
          <w:tab w:val="left" w:pos="567"/>
        </w:tabs>
        <w:spacing w:before="0"/>
        <w:rPr>
          <w:rFonts w:cs="Arial"/>
        </w:rPr>
      </w:pPr>
    </w:p>
    <w:p w14:paraId="59F11CB1" w14:textId="77777777" w:rsidR="00C96219" w:rsidRPr="00096C22" w:rsidRDefault="00C96219" w:rsidP="00C96219">
      <w:pPr>
        <w:tabs>
          <w:tab w:val="left" w:pos="567"/>
        </w:tabs>
        <w:spacing w:before="0"/>
        <w:rPr>
          <w:rFonts w:cs="Arial"/>
        </w:rPr>
      </w:pPr>
      <w:r w:rsidRPr="00096C22">
        <w:rPr>
          <w:rFonts w:cs="Arial"/>
        </w:rPr>
        <w:t xml:space="preserve">Молимо Вас да у складу са Вашом прихваћеном понудом бр. ___________ од _______________. године </w:t>
      </w:r>
      <w:r w:rsidRPr="00096C22">
        <w:rPr>
          <w:rFonts w:cs="Arial"/>
          <w:lang w:val="sr-Cyrl-RS"/>
        </w:rPr>
        <w:t>испоручите следећа добра</w:t>
      </w:r>
      <w:r w:rsidRPr="00096C22">
        <w:rPr>
          <w:rFonts w:cs="Arial"/>
        </w:rPr>
        <w:t>:</w:t>
      </w:r>
    </w:p>
    <w:p w14:paraId="11E69F8D" w14:textId="77777777" w:rsidR="00C96219" w:rsidRPr="00096C22" w:rsidRDefault="00C96219" w:rsidP="00C96219">
      <w:pPr>
        <w:tabs>
          <w:tab w:val="left" w:pos="567"/>
        </w:tabs>
        <w:spacing w:before="0"/>
        <w:rPr>
          <w:rFonts w:cs="Arial"/>
        </w:rPr>
      </w:pPr>
    </w:p>
    <w:p w14:paraId="57839141" w14:textId="77777777" w:rsidR="00C96219" w:rsidRPr="00096C22" w:rsidRDefault="00C96219" w:rsidP="00C96219">
      <w:pPr>
        <w:tabs>
          <w:tab w:val="left" w:pos="567"/>
        </w:tabs>
        <w:spacing w:before="0"/>
        <w:rPr>
          <w:rFonts w:cs="Arial"/>
        </w:rPr>
      </w:pPr>
    </w:p>
    <w:tbl>
      <w:tblPr>
        <w:tblW w:w="53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
        <w:gridCol w:w="1440"/>
        <w:gridCol w:w="820"/>
        <w:gridCol w:w="1278"/>
        <w:gridCol w:w="820"/>
        <w:gridCol w:w="909"/>
        <w:gridCol w:w="974"/>
        <w:gridCol w:w="974"/>
        <w:gridCol w:w="1827"/>
      </w:tblGrid>
      <w:tr w:rsidR="00C96219" w:rsidRPr="00096C22" w14:paraId="52ADC16B" w14:textId="77777777" w:rsidTr="00BE0465">
        <w:tc>
          <w:tcPr>
            <w:tcW w:w="272" w:type="pct"/>
            <w:shd w:val="clear" w:color="auto" w:fill="C6D9F1" w:themeFill="text2" w:themeFillTint="33"/>
            <w:vAlign w:val="center"/>
          </w:tcPr>
          <w:p w14:paraId="6D684AD2" w14:textId="77777777" w:rsidR="00C96219" w:rsidRPr="00096C22" w:rsidRDefault="00C96219" w:rsidP="00BE0465">
            <w:pPr>
              <w:spacing w:before="0"/>
              <w:jc w:val="center"/>
              <w:rPr>
                <w:rFonts w:cs="Arial"/>
                <w:b/>
                <w:bCs/>
                <w:iCs/>
                <w:lang w:val="sr-Cyrl-CS"/>
              </w:rPr>
            </w:pPr>
            <w:r w:rsidRPr="00096C22">
              <w:rPr>
                <w:rFonts w:cs="Arial"/>
                <w:b/>
                <w:bCs/>
                <w:iCs/>
                <w:lang w:val="sr-Cyrl-CS"/>
              </w:rPr>
              <w:t>Рбр</w:t>
            </w:r>
          </w:p>
        </w:tc>
        <w:tc>
          <w:tcPr>
            <w:tcW w:w="805" w:type="pct"/>
            <w:shd w:val="clear" w:color="auto" w:fill="C6D9F1" w:themeFill="text2" w:themeFillTint="33"/>
            <w:vAlign w:val="center"/>
          </w:tcPr>
          <w:p w14:paraId="550B3CD2" w14:textId="77777777" w:rsidR="00C96219" w:rsidRPr="00096C22" w:rsidRDefault="00C96219" w:rsidP="00BE0465">
            <w:pPr>
              <w:spacing w:before="0"/>
              <w:jc w:val="center"/>
              <w:rPr>
                <w:rFonts w:cs="Arial"/>
                <w:b/>
                <w:bCs/>
                <w:iCs/>
                <w:lang w:val="sr-Cyrl-CS"/>
              </w:rPr>
            </w:pPr>
            <w:r w:rsidRPr="00096C22">
              <w:rPr>
                <w:rFonts w:cs="Arial"/>
                <w:b/>
                <w:bCs/>
                <w:iCs/>
                <w:lang w:val="sr-Cyrl-CS"/>
              </w:rPr>
              <w:t>Назив добра</w:t>
            </w:r>
          </w:p>
        </w:tc>
        <w:tc>
          <w:tcPr>
            <w:tcW w:w="484" w:type="pct"/>
            <w:shd w:val="clear" w:color="auto" w:fill="C6D9F1" w:themeFill="text2" w:themeFillTint="33"/>
            <w:vAlign w:val="center"/>
          </w:tcPr>
          <w:p w14:paraId="2B2918BC" w14:textId="77777777" w:rsidR="00C96219" w:rsidRPr="00096C22" w:rsidRDefault="00C96219" w:rsidP="00BE0465">
            <w:pPr>
              <w:spacing w:before="0"/>
              <w:jc w:val="center"/>
              <w:rPr>
                <w:rFonts w:cs="Arial"/>
                <w:b/>
                <w:bCs/>
                <w:iCs/>
                <w:lang w:val="sr-Cyrl-CS"/>
              </w:rPr>
            </w:pPr>
            <w:r w:rsidRPr="00096C22">
              <w:rPr>
                <w:rFonts w:cs="Arial"/>
                <w:b/>
                <w:bCs/>
                <w:iCs/>
                <w:lang w:val="sr-Cyrl-CS"/>
              </w:rPr>
              <w:t>Јед.</w:t>
            </w:r>
          </w:p>
          <w:p w14:paraId="62A6B2F8" w14:textId="77777777" w:rsidR="00C96219" w:rsidRPr="00096C22" w:rsidRDefault="00C96219" w:rsidP="00BE0465">
            <w:pPr>
              <w:spacing w:before="0"/>
              <w:jc w:val="center"/>
              <w:rPr>
                <w:rFonts w:cs="Arial"/>
                <w:b/>
                <w:bCs/>
                <w:iCs/>
                <w:lang w:val="sr-Cyrl-CS"/>
              </w:rPr>
            </w:pPr>
            <w:r w:rsidRPr="00096C22">
              <w:rPr>
                <w:rFonts w:cs="Arial"/>
                <w:b/>
                <w:bCs/>
                <w:iCs/>
                <w:lang w:val="sr-Cyrl-CS"/>
              </w:rPr>
              <w:t>мере</w:t>
            </w:r>
          </w:p>
        </w:tc>
        <w:tc>
          <w:tcPr>
            <w:tcW w:w="583" w:type="pct"/>
            <w:shd w:val="clear" w:color="auto" w:fill="C6D9F1" w:themeFill="text2" w:themeFillTint="33"/>
            <w:vAlign w:val="center"/>
          </w:tcPr>
          <w:p w14:paraId="302CC9A8" w14:textId="77777777" w:rsidR="00C96219" w:rsidRPr="00096C22" w:rsidRDefault="00046A3A" w:rsidP="00046A3A">
            <w:pPr>
              <w:spacing w:before="0"/>
              <w:rPr>
                <w:rFonts w:cs="Arial"/>
                <w:b/>
                <w:bCs/>
                <w:iCs/>
                <w:lang w:val="sr-Cyrl-CS"/>
              </w:rPr>
            </w:pPr>
            <w:r w:rsidRPr="00096C22">
              <w:rPr>
                <w:rFonts w:cs="Arial"/>
                <w:b/>
                <w:bCs/>
                <w:iCs/>
                <w:lang w:val="sr-Cyrl-CS"/>
              </w:rPr>
              <w:t>К</w:t>
            </w:r>
            <w:r w:rsidR="00C96219" w:rsidRPr="00096C22">
              <w:rPr>
                <w:rFonts w:cs="Arial"/>
                <w:b/>
                <w:bCs/>
                <w:iCs/>
                <w:lang w:val="sr-Cyrl-CS"/>
              </w:rPr>
              <w:t>оличина</w:t>
            </w:r>
          </w:p>
        </w:tc>
        <w:tc>
          <w:tcPr>
            <w:tcW w:w="484" w:type="pct"/>
            <w:shd w:val="clear" w:color="auto" w:fill="C6D9F1" w:themeFill="text2" w:themeFillTint="33"/>
            <w:vAlign w:val="center"/>
          </w:tcPr>
          <w:p w14:paraId="41410BA5" w14:textId="77777777" w:rsidR="00C96219" w:rsidRPr="00096C22" w:rsidRDefault="00C96219" w:rsidP="00BE0465">
            <w:pPr>
              <w:spacing w:before="0"/>
              <w:jc w:val="center"/>
              <w:rPr>
                <w:rFonts w:cs="Arial"/>
                <w:b/>
                <w:bCs/>
                <w:iCs/>
                <w:lang w:val="sr-Cyrl-CS"/>
              </w:rPr>
            </w:pPr>
            <w:r w:rsidRPr="00096C22">
              <w:rPr>
                <w:rFonts w:cs="Arial"/>
                <w:b/>
                <w:bCs/>
                <w:iCs/>
                <w:lang w:val="sr-Cyrl-CS"/>
              </w:rPr>
              <w:t>Јед.</w:t>
            </w:r>
          </w:p>
          <w:p w14:paraId="77689C12" w14:textId="77777777" w:rsidR="00C96219" w:rsidRPr="00096C22" w:rsidRDefault="00C96219" w:rsidP="00BE0465">
            <w:pPr>
              <w:spacing w:before="0"/>
              <w:jc w:val="center"/>
              <w:rPr>
                <w:rFonts w:cs="Arial"/>
                <w:b/>
                <w:bCs/>
                <w:iCs/>
                <w:lang w:val="sr-Cyrl-CS"/>
              </w:rPr>
            </w:pPr>
            <w:r w:rsidRPr="00096C22">
              <w:rPr>
                <w:rFonts w:cs="Arial"/>
                <w:b/>
                <w:bCs/>
                <w:iCs/>
                <w:lang w:val="sr-Cyrl-CS"/>
              </w:rPr>
              <w:t xml:space="preserve">цена </w:t>
            </w:r>
            <w:r w:rsidR="00046A3A" w:rsidRPr="00096C22">
              <w:rPr>
                <w:rFonts w:cs="Arial"/>
                <w:b/>
                <w:bCs/>
                <w:iCs/>
                <w:lang w:val="sr-Cyrl-CS"/>
              </w:rPr>
              <w:t xml:space="preserve">дин </w:t>
            </w:r>
            <w:r w:rsidRPr="00096C22">
              <w:rPr>
                <w:rFonts w:cs="Arial"/>
                <w:b/>
                <w:bCs/>
                <w:iCs/>
                <w:lang w:val="sr-Cyrl-CS"/>
              </w:rPr>
              <w:t>без ПДВ</w:t>
            </w:r>
          </w:p>
          <w:p w14:paraId="0338444C" w14:textId="77777777" w:rsidR="00C96219" w:rsidRPr="00096C22" w:rsidRDefault="00C96219" w:rsidP="00046A3A">
            <w:pPr>
              <w:spacing w:before="0"/>
              <w:jc w:val="center"/>
              <w:rPr>
                <w:rFonts w:cs="Arial"/>
                <w:b/>
                <w:bCs/>
                <w:iCs/>
                <w:lang w:val="sr-Cyrl-CS"/>
              </w:rPr>
            </w:pPr>
          </w:p>
        </w:tc>
        <w:tc>
          <w:tcPr>
            <w:tcW w:w="530" w:type="pct"/>
            <w:shd w:val="clear" w:color="auto" w:fill="C6D9F1" w:themeFill="text2" w:themeFillTint="33"/>
            <w:vAlign w:val="center"/>
          </w:tcPr>
          <w:p w14:paraId="20A0BE80" w14:textId="77777777" w:rsidR="00C96219" w:rsidRPr="00096C22" w:rsidRDefault="00C96219" w:rsidP="00BE0465">
            <w:pPr>
              <w:spacing w:before="0"/>
              <w:jc w:val="center"/>
              <w:rPr>
                <w:rFonts w:cs="Arial"/>
                <w:b/>
                <w:bCs/>
                <w:iCs/>
                <w:lang w:val="sr-Cyrl-CS"/>
              </w:rPr>
            </w:pPr>
            <w:r w:rsidRPr="00096C22">
              <w:rPr>
                <w:rFonts w:cs="Arial"/>
                <w:b/>
                <w:bCs/>
                <w:iCs/>
                <w:lang w:val="sr-Cyrl-CS"/>
              </w:rPr>
              <w:t>Јед.</w:t>
            </w:r>
          </w:p>
          <w:p w14:paraId="51B8F264" w14:textId="77777777" w:rsidR="00046A3A" w:rsidRPr="00096C22" w:rsidRDefault="00C96219" w:rsidP="00046A3A">
            <w:pPr>
              <w:spacing w:before="0"/>
              <w:jc w:val="center"/>
              <w:rPr>
                <w:rFonts w:cs="Arial"/>
                <w:b/>
                <w:bCs/>
                <w:iCs/>
                <w:lang w:val="sr-Cyrl-CS"/>
              </w:rPr>
            </w:pPr>
            <w:r w:rsidRPr="00096C22">
              <w:rPr>
                <w:rFonts w:cs="Arial"/>
                <w:b/>
                <w:bCs/>
                <w:iCs/>
                <w:lang w:val="sr-Cyrl-CS"/>
              </w:rPr>
              <w:t xml:space="preserve">цена </w:t>
            </w:r>
            <w:r w:rsidR="00046A3A" w:rsidRPr="00096C22">
              <w:rPr>
                <w:rFonts w:cs="Arial"/>
                <w:b/>
                <w:bCs/>
                <w:iCs/>
                <w:lang w:val="sr-Cyrl-CS"/>
              </w:rPr>
              <w:t xml:space="preserve">дин </w:t>
            </w:r>
            <w:r w:rsidRPr="00096C22">
              <w:rPr>
                <w:rFonts w:cs="Arial"/>
                <w:b/>
                <w:bCs/>
                <w:iCs/>
                <w:lang w:val="sr-Cyrl-CS"/>
              </w:rPr>
              <w:t>са ПДВ</w:t>
            </w:r>
          </w:p>
        </w:tc>
        <w:tc>
          <w:tcPr>
            <w:tcW w:w="529" w:type="pct"/>
            <w:shd w:val="clear" w:color="auto" w:fill="C6D9F1" w:themeFill="text2" w:themeFillTint="33"/>
            <w:vAlign w:val="center"/>
          </w:tcPr>
          <w:p w14:paraId="3F37D885" w14:textId="77777777" w:rsidR="00046A3A" w:rsidRPr="00096C22" w:rsidRDefault="00C96219" w:rsidP="00BE0465">
            <w:pPr>
              <w:spacing w:before="0"/>
              <w:jc w:val="center"/>
              <w:rPr>
                <w:rFonts w:cs="Arial"/>
                <w:b/>
                <w:bCs/>
                <w:iCs/>
                <w:lang w:val="sr-Cyrl-CS"/>
              </w:rPr>
            </w:pPr>
            <w:r w:rsidRPr="00096C22">
              <w:rPr>
                <w:rFonts w:cs="Arial"/>
                <w:b/>
                <w:bCs/>
                <w:iCs/>
                <w:lang w:val="sr-Cyrl-CS"/>
              </w:rPr>
              <w:t xml:space="preserve">Укупна цена </w:t>
            </w:r>
          </w:p>
          <w:p w14:paraId="5C7A3943" w14:textId="77777777" w:rsidR="00C96219" w:rsidRPr="00096C22" w:rsidRDefault="00046A3A" w:rsidP="00BE0465">
            <w:pPr>
              <w:spacing w:before="0"/>
              <w:jc w:val="center"/>
              <w:rPr>
                <w:rFonts w:cs="Arial"/>
                <w:b/>
                <w:bCs/>
                <w:iCs/>
                <w:lang w:val="sr-Cyrl-CS"/>
              </w:rPr>
            </w:pPr>
            <w:r w:rsidRPr="00096C22">
              <w:rPr>
                <w:rFonts w:cs="Arial"/>
                <w:b/>
                <w:bCs/>
                <w:iCs/>
                <w:lang w:val="sr-Cyrl-CS"/>
              </w:rPr>
              <w:t xml:space="preserve">дин </w:t>
            </w:r>
            <w:r w:rsidR="00C96219" w:rsidRPr="00096C22">
              <w:rPr>
                <w:rFonts w:cs="Arial"/>
                <w:b/>
                <w:bCs/>
                <w:iCs/>
                <w:lang w:val="sr-Cyrl-CS"/>
              </w:rPr>
              <w:t>без ПДВ</w:t>
            </w:r>
          </w:p>
          <w:p w14:paraId="57F39C1A" w14:textId="77777777" w:rsidR="00C96219" w:rsidRPr="00096C22" w:rsidRDefault="00C96219" w:rsidP="00046A3A">
            <w:pPr>
              <w:spacing w:before="0"/>
              <w:jc w:val="center"/>
              <w:rPr>
                <w:rFonts w:cs="Arial"/>
                <w:b/>
                <w:bCs/>
                <w:iCs/>
                <w:lang w:val="sr-Cyrl-CS"/>
              </w:rPr>
            </w:pPr>
          </w:p>
        </w:tc>
        <w:tc>
          <w:tcPr>
            <w:tcW w:w="486" w:type="pct"/>
            <w:shd w:val="clear" w:color="auto" w:fill="C6D9F1" w:themeFill="text2" w:themeFillTint="33"/>
            <w:vAlign w:val="center"/>
          </w:tcPr>
          <w:p w14:paraId="37B86657" w14:textId="77777777" w:rsidR="00046A3A" w:rsidRPr="00096C22" w:rsidRDefault="00C96219" w:rsidP="00BE0465">
            <w:pPr>
              <w:spacing w:before="0"/>
              <w:jc w:val="center"/>
              <w:rPr>
                <w:rFonts w:cs="Arial"/>
                <w:b/>
                <w:bCs/>
                <w:iCs/>
                <w:lang w:val="sr-Cyrl-CS"/>
              </w:rPr>
            </w:pPr>
            <w:r w:rsidRPr="00096C22">
              <w:rPr>
                <w:rFonts w:cs="Arial"/>
                <w:b/>
                <w:bCs/>
                <w:iCs/>
                <w:lang w:val="sr-Cyrl-CS"/>
              </w:rPr>
              <w:t>Укупна цена</w:t>
            </w:r>
          </w:p>
          <w:p w14:paraId="383AE9BA" w14:textId="77777777" w:rsidR="00046A3A" w:rsidRPr="00096C22" w:rsidRDefault="00C96219" w:rsidP="00BE0465">
            <w:pPr>
              <w:spacing w:before="0"/>
              <w:jc w:val="center"/>
              <w:rPr>
                <w:rFonts w:cs="Arial"/>
                <w:b/>
                <w:bCs/>
                <w:iCs/>
                <w:lang w:val="sr-Cyrl-CS"/>
              </w:rPr>
            </w:pPr>
            <w:r w:rsidRPr="00096C22">
              <w:rPr>
                <w:rFonts w:cs="Arial"/>
                <w:b/>
                <w:bCs/>
                <w:iCs/>
                <w:lang w:val="sr-Cyrl-CS"/>
              </w:rPr>
              <w:t xml:space="preserve"> </w:t>
            </w:r>
            <w:r w:rsidR="00046A3A" w:rsidRPr="00096C22">
              <w:rPr>
                <w:rFonts w:cs="Arial"/>
                <w:b/>
                <w:bCs/>
                <w:iCs/>
                <w:lang w:val="sr-Cyrl-CS"/>
              </w:rPr>
              <w:t xml:space="preserve">дин </w:t>
            </w:r>
          </w:p>
          <w:p w14:paraId="47256168" w14:textId="77777777" w:rsidR="00C96219" w:rsidRPr="00096C22" w:rsidRDefault="00C96219" w:rsidP="00BE0465">
            <w:pPr>
              <w:spacing w:before="0"/>
              <w:jc w:val="center"/>
              <w:rPr>
                <w:rFonts w:cs="Arial"/>
                <w:b/>
                <w:bCs/>
                <w:iCs/>
                <w:lang w:val="sr-Cyrl-CS"/>
              </w:rPr>
            </w:pPr>
            <w:r w:rsidRPr="00096C22">
              <w:rPr>
                <w:rFonts w:cs="Arial"/>
                <w:b/>
                <w:bCs/>
                <w:iCs/>
                <w:lang w:val="sr-Cyrl-CS"/>
              </w:rPr>
              <w:t>са ПДВ</w:t>
            </w:r>
          </w:p>
          <w:p w14:paraId="0016AEA6" w14:textId="77777777" w:rsidR="00C96219" w:rsidRPr="00096C22" w:rsidRDefault="00C96219" w:rsidP="00046A3A">
            <w:pPr>
              <w:spacing w:before="0"/>
              <w:jc w:val="center"/>
              <w:rPr>
                <w:rFonts w:cs="Arial"/>
                <w:b/>
                <w:bCs/>
                <w:iCs/>
                <w:lang w:val="sr-Cyrl-CS"/>
              </w:rPr>
            </w:pPr>
          </w:p>
        </w:tc>
        <w:tc>
          <w:tcPr>
            <w:tcW w:w="825" w:type="pct"/>
            <w:shd w:val="clear" w:color="auto" w:fill="C6D9F1" w:themeFill="text2" w:themeFillTint="33"/>
          </w:tcPr>
          <w:p w14:paraId="0136BDF2" w14:textId="77777777" w:rsidR="00C96219" w:rsidRPr="00096C22" w:rsidRDefault="00C96219" w:rsidP="00BE0465">
            <w:pPr>
              <w:spacing w:before="0"/>
              <w:jc w:val="center"/>
              <w:rPr>
                <w:rFonts w:cs="Arial"/>
                <w:b/>
                <w:bCs/>
                <w:iCs/>
                <w:lang w:val="sr-Cyrl-CS"/>
              </w:rPr>
            </w:pPr>
            <w:r w:rsidRPr="00096C22">
              <w:rPr>
                <w:rFonts w:cs="Arial"/>
                <w:b/>
                <w:bCs/>
                <w:iCs/>
                <w:lang w:val="sr-Cyrl-CS"/>
              </w:rPr>
              <w:t>Назив</w:t>
            </w:r>
          </w:p>
          <w:p w14:paraId="2C21A3C4" w14:textId="77777777" w:rsidR="00C96219" w:rsidRPr="00096C22" w:rsidRDefault="00C96219" w:rsidP="00BE0465">
            <w:pPr>
              <w:spacing w:before="0"/>
              <w:jc w:val="center"/>
              <w:rPr>
                <w:rFonts w:cs="Arial"/>
                <w:b/>
                <w:bCs/>
                <w:iCs/>
                <w:lang w:val="sr-Cyrl-CS"/>
              </w:rPr>
            </w:pPr>
            <w:r w:rsidRPr="00096C22">
              <w:rPr>
                <w:rFonts w:cs="Arial"/>
                <w:b/>
                <w:bCs/>
                <w:iCs/>
                <w:lang w:val="sr-Cyrl-CS"/>
              </w:rPr>
              <w:t>произвођача</w:t>
            </w:r>
          </w:p>
          <w:p w14:paraId="219455D6" w14:textId="77777777" w:rsidR="00C96219" w:rsidRPr="00096C22" w:rsidRDefault="00C96219" w:rsidP="00BE0465">
            <w:pPr>
              <w:spacing w:before="0"/>
              <w:jc w:val="center"/>
              <w:rPr>
                <w:rFonts w:cs="Arial"/>
                <w:b/>
                <w:bCs/>
                <w:iCs/>
                <w:lang w:val="sr-Cyrl-CS"/>
              </w:rPr>
            </w:pPr>
            <w:r w:rsidRPr="00096C22">
              <w:rPr>
                <w:rFonts w:cs="Arial"/>
                <w:b/>
                <w:bCs/>
                <w:iCs/>
                <w:lang w:val="sr-Cyrl-CS"/>
              </w:rPr>
              <w:t>добара,модел, ознака добра</w:t>
            </w:r>
          </w:p>
        </w:tc>
      </w:tr>
      <w:tr w:rsidR="00C96219" w:rsidRPr="00096C22" w14:paraId="2D2DD819" w14:textId="77777777" w:rsidTr="00BE0465">
        <w:tc>
          <w:tcPr>
            <w:tcW w:w="272" w:type="pct"/>
            <w:shd w:val="clear" w:color="auto" w:fill="auto"/>
          </w:tcPr>
          <w:p w14:paraId="6EE1F511" w14:textId="77777777" w:rsidR="00C96219" w:rsidRPr="00096C22" w:rsidRDefault="00C96219" w:rsidP="00BE0465">
            <w:pPr>
              <w:spacing w:before="0"/>
              <w:jc w:val="center"/>
              <w:rPr>
                <w:rFonts w:cs="Arial"/>
                <w:b/>
                <w:bCs/>
                <w:iCs/>
                <w:lang w:val="sr-Cyrl-CS"/>
              </w:rPr>
            </w:pPr>
            <w:r w:rsidRPr="00096C22">
              <w:rPr>
                <w:rFonts w:cs="Arial"/>
                <w:b/>
                <w:bCs/>
                <w:iCs/>
                <w:lang w:val="sr-Cyrl-CS"/>
              </w:rPr>
              <w:t>(1)</w:t>
            </w:r>
          </w:p>
        </w:tc>
        <w:tc>
          <w:tcPr>
            <w:tcW w:w="805" w:type="pct"/>
            <w:shd w:val="clear" w:color="auto" w:fill="auto"/>
          </w:tcPr>
          <w:p w14:paraId="6D838D27" w14:textId="77777777" w:rsidR="00C96219" w:rsidRPr="00096C22" w:rsidRDefault="00C96219" w:rsidP="00BE0465">
            <w:pPr>
              <w:spacing w:before="0"/>
              <w:jc w:val="center"/>
              <w:rPr>
                <w:rFonts w:cs="Arial"/>
                <w:b/>
                <w:bCs/>
                <w:iCs/>
                <w:lang w:val="sr-Cyrl-CS"/>
              </w:rPr>
            </w:pPr>
            <w:r w:rsidRPr="00096C22">
              <w:rPr>
                <w:rFonts w:cs="Arial"/>
                <w:b/>
                <w:bCs/>
                <w:iCs/>
                <w:lang w:val="sr-Cyrl-CS"/>
              </w:rPr>
              <w:t>(2)</w:t>
            </w:r>
          </w:p>
        </w:tc>
        <w:tc>
          <w:tcPr>
            <w:tcW w:w="484" w:type="pct"/>
            <w:shd w:val="clear" w:color="auto" w:fill="auto"/>
          </w:tcPr>
          <w:p w14:paraId="6ACAF44C" w14:textId="77777777" w:rsidR="00C96219" w:rsidRPr="00096C22" w:rsidRDefault="00C96219" w:rsidP="00BE0465">
            <w:pPr>
              <w:spacing w:before="0"/>
              <w:jc w:val="center"/>
              <w:rPr>
                <w:rFonts w:cs="Arial"/>
                <w:b/>
                <w:bCs/>
                <w:iCs/>
                <w:lang w:val="sr-Cyrl-CS"/>
              </w:rPr>
            </w:pPr>
            <w:r w:rsidRPr="00096C22">
              <w:rPr>
                <w:rFonts w:cs="Arial"/>
                <w:b/>
                <w:bCs/>
                <w:iCs/>
                <w:lang w:val="sr-Cyrl-CS"/>
              </w:rPr>
              <w:t>(3)</w:t>
            </w:r>
          </w:p>
        </w:tc>
        <w:tc>
          <w:tcPr>
            <w:tcW w:w="583" w:type="pct"/>
            <w:shd w:val="clear" w:color="auto" w:fill="auto"/>
          </w:tcPr>
          <w:p w14:paraId="070AED71" w14:textId="77777777" w:rsidR="00C96219" w:rsidRPr="00096C22" w:rsidRDefault="00C96219" w:rsidP="00BE0465">
            <w:pPr>
              <w:spacing w:before="0"/>
              <w:jc w:val="center"/>
              <w:rPr>
                <w:rFonts w:cs="Arial"/>
                <w:b/>
                <w:bCs/>
                <w:iCs/>
                <w:lang w:val="sr-Cyrl-CS"/>
              </w:rPr>
            </w:pPr>
            <w:r w:rsidRPr="00096C22">
              <w:rPr>
                <w:rFonts w:cs="Arial"/>
                <w:b/>
                <w:bCs/>
                <w:iCs/>
                <w:lang w:val="sr-Cyrl-CS"/>
              </w:rPr>
              <w:t>(4)</w:t>
            </w:r>
          </w:p>
        </w:tc>
        <w:tc>
          <w:tcPr>
            <w:tcW w:w="484" w:type="pct"/>
            <w:shd w:val="clear" w:color="auto" w:fill="auto"/>
          </w:tcPr>
          <w:p w14:paraId="4943B5D5" w14:textId="77777777" w:rsidR="00C96219" w:rsidRPr="00096C22" w:rsidRDefault="00C96219" w:rsidP="00BE0465">
            <w:pPr>
              <w:spacing w:before="0"/>
              <w:jc w:val="center"/>
              <w:rPr>
                <w:rFonts w:cs="Arial"/>
                <w:b/>
                <w:bCs/>
                <w:iCs/>
                <w:lang w:val="sr-Cyrl-CS"/>
              </w:rPr>
            </w:pPr>
            <w:r w:rsidRPr="00096C22">
              <w:rPr>
                <w:rFonts w:cs="Arial"/>
                <w:b/>
                <w:bCs/>
                <w:iCs/>
                <w:lang w:val="sr-Cyrl-CS"/>
              </w:rPr>
              <w:t>(5)</w:t>
            </w:r>
          </w:p>
        </w:tc>
        <w:tc>
          <w:tcPr>
            <w:tcW w:w="530" w:type="pct"/>
            <w:shd w:val="clear" w:color="auto" w:fill="auto"/>
          </w:tcPr>
          <w:p w14:paraId="45A3858B" w14:textId="77777777" w:rsidR="00C96219" w:rsidRPr="00096C22" w:rsidRDefault="00C96219" w:rsidP="00BE0465">
            <w:pPr>
              <w:spacing w:before="0"/>
              <w:jc w:val="center"/>
              <w:rPr>
                <w:rFonts w:cs="Arial"/>
                <w:b/>
                <w:bCs/>
                <w:iCs/>
                <w:lang w:val="sr-Cyrl-CS"/>
              </w:rPr>
            </w:pPr>
            <w:r w:rsidRPr="00096C22">
              <w:rPr>
                <w:rFonts w:cs="Arial"/>
                <w:b/>
                <w:bCs/>
                <w:iCs/>
                <w:lang w:val="sr-Cyrl-CS"/>
              </w:rPr>
              <w:t>(6)</w:t>
            </w:r>
          </w:p>
        </w:tc>
        <w:tc>
          <w:tcPr>
            <w:tcW w:w="529" w:type="pct"/>
            <w:shd w:val="clear" w:color="auto" w:fill="auto"/>
          </w:tcPr>
          <w:p w14:paraId="2D47052E" w14:textId="77777777" w:rsidR="00C96219" w:rsidRPr="00096C22" w:rsidRDefault="00C96219" w:rsidP="00BE0465">
            <w:pPr>
              <w:spacing w:before="0"/>
              <w:jc w:val="center"/>
              <w:rPr>
                <w:rFonts w:cs="Arial"/>
                <w:b/>
                <w:bCs/>
                <w:iCs/>
                <w:lang w:val="sr-Cyrl-CS"/>
              </w:rPr>
            </w:pPr>
            <w:r w:rsidRPr="00096C22">
              <w:rPr>
                <w:rFonts w:cs="Arial"/>
                <w:b/>
                <w:bCs/>
                <w:iCs/>
                <w:lang w:val="sr-Cyrl-CS"/>
              </w:rPr>
              <w:t>(7)</w:t>
            </w:r>
          </w:p>
        </w:tc>
        <w:tc>
          <w:tcPr>
            <w:tcW w:w="486" w:type="pct"/>
            <w:shd w:val="clear" w:color="auto" w:fill="auto"/>
          </w:tcPr>
          <w:p w14:paraId="189E8DD4" w14:textId="77777777" w:rsidR="00C96219" w:rsidRPr="00096C22" w:rsidRDefault="00C96219" w:rsidP="00BE0465">
            <w:pPr>
              <w:spacing w:before="0"/>
              <w:jc w:val="center"/>
              <w:rPr>
                <w:rFonts w:cs="Arial"/>
                <w:b/>
                <w:bCs/>
                <w:iCs/>
                <w:lang w:val="sr-Cyrl-CS"/>
              </w:rPr>
            </w:pPr>
            <w:r w:rsidRPr="00096C22">
              <w:rPr>
                <w:rFonts w:cs="Arial"/>
                <w:b/>
                <w:bCs/>
                <w:iCs/>
                <w:lang w:val="sr-Cyrl-CS"/>
              </w:rPr>
              <w:t>(8)</w:t>
            </w:r>
          </w:p>
        </w:tc>
        <w:tc>
          <w:tcPr>
            <w:tcW w:w="825" w:type="pct"/>
          </w:tcPr>
          <w:p w14:paraId="15B3C8DF" w14:textId="77777777" w:rsidR="00C96219" w:rsidRPr="00096C22" w:rsidRDefault="00C96219" w:rsidP="00BE0465">
            <w:pPr>
              <w:spacing w:before="0"/>
              <w:jc w:val="center"/>
              <w:rPr>
                <w:rFonts w:cs="Arial"/>
                <w:b/>
                <w:bCs/>
                <w:iCs/>
                <w:lang w:val="sr-Cyrl-CS"/>
              </w:rPr>
            </w:pPr>
            <w:r w:rsidRPr="00096C22">
              <w:rPr>
                <w:rFonts w:cs="Arial"/>
                <w:b/>
                <w:bCs/>
                <w:iCs/>
                <w:lang w:val="sr-Cyrl-CS"/>
              </w:rPr>
              <w:t>(9)</w:t>
            </w:r>
          </w:p>
        </w:tc>
      </w:tr>
      <w:tr w:rsidR="00C96219" w:rsidRPr="00096C22" w14:paraId="083FFF42" w14:textId="77777777" w:rsidTr="00BE0465">
        <w:tc>
          <w:tcPr>
            <w:tcW w:w="272" w:type="pct"/>
            <w:shd w:val="clear" w:color="auto" w:fill="auto"/>
            <w:vAlign w:val="center"/>
          </w:tcPr>
          <w:p w14:paraId="52C7FCB1" w14:textId="77777777" w:rsidR="00C96219" w:rsidRPr="00096C22" w:rsidRDefault="00C96219" w:rsidP="00BE0465">
            <w:pPr>
              <w:spacing w:before="0"/>
              <w:jc w:val="center"/>
              <w:rPr>
                <w:rFonts w:cs="Arial"/>
                <w:b/>
                <w:bCs/>
                <w:iCs/>
                <w:lang w:val="sr-Cyrl-CS"/>
              </w:rPr>
            </w:pPr>
            <w:r w:rsidRPr="00096C22">
              <w:rPr>
                <w:rFonts w:cs="Arial"/>
                <w:b/>
                <w:bCs/>
                <w:iCs/>
                <w:lang w:val="sr-Cyrl-CS"/>
              </w:rPr>
              <w:t>1.</w:t>
            </w:r>
          </w:p>
        </w:tc>
        <w:tc>
          <w:tcPr>
            <w:tcW w:w="805" w:type="pct"/>
            <w:shd w:val="clear" w:color="auto" w:fill="auto"/>
          </w:tcPr>
          <w:p w14:paraId="5D35E253" w14:textId="77777777" w:rsidR="00C96219" w:rsidRPr="00096C22" w:rsidRDefault="00C96219" w:rsidP="00BE0465">
            <w:pPr>
              <w:spacing w:before="0"/>
              <w:jc w:val="center"/>
              <w:rPr>
                <w:rFonts w:cs="Arial"/>
                <w:bCs/>
                <w:i/>
                <w:iCs/>
                <w:lang w:val="sr-Cyrl-CS"/>
              </w:rPr>
            </w:pPr>
          </w:p>
        </w:tc>
        <w:tc>
          <w:tcPr>
            <w:tcW w:w="484" w:type="pct"/>
            <w:shd w:val="clear" w:color="auto" w:fill="auto"/>
            <w:vAlign w:val="center"/>
          </w:tcPr>
          <w:p w14:paraId="773863B0" w14:textId="77777777" w:rsidR="00C96219" w:rsidRPr="00096C22" w:rsidRDefault="00C96219" w:rsidP="00BE0465">
            <w:pPr>
              <w:spacing w:before="0"/>
              <w:jc w:val="center"/>
              <w:rPr>
                <w:rFonts w:cs="Arial"/>
                <w:bCs/>
                <w:iCs/>
                <w:lang w:val="sr-Cyrl-CS"/>
              </w:rPr>
            </w:pPr>
            <w:r w:rsidRPr="00096C22">
              <w:rPr>
                <w:rFonts w:cs="Arial"/>
                <w:bCs/>
                <w:iCs/>
                <w:lang w:val="sr-Cyrl-CS"/>
              </w:rPr>
              <w:t>ком</w:t>
            </w:r>
          </w:p>
        </w:tc>
        <w:tc>
          <w:tcPr>
            <w:tcW w:w="583" w:type="pct"/>
            <w:shd w:val="clear" w:color="auto" w:fill="auto"/>
            <w:vAlign w:val="center"/>
          </w:tcPr>
          <w:p w14:paraId="49555976" w14:textId="77777777" w:rsidR="00C96219" w:rsidRPr="00096C22" w:rsidRDefault="00C96219" w:rsidP="00BE0465">
            <w:pPr>
              <w:spacing w:before="0"/>
              <w:jc w:val="center"/>
              <w:rPr>
                <w:rFonts w:cs="Arial"/>
                <w:bCs/>
                <w:i/>
                <w:iCs/>
                <w:lang w:val="sr-Cyrl-CS"/>
              </w:rPr>
            </w:pPr>
          </w:p>
        </w:tc>
        <w:tc>
          <w:tcPr>
            <w:tcW w:w="484" w:type="pct"/>
            <w:shd w:val="clear" w:color="auto" w:fill="auto"/>
            <w:vAlign w:val="center"/>
          </w:tcPr>
          <w:p w14:paraId="6A55EDE3" w14:textId="77777777" w:rsidR="00C96219" w:rsidRPr="00096C22" w:rsidRDefault="00C96219" w:rsidP="00BE0465">
            <w:pPr>
              <w:spacing w:before="0"/>
              <w:jc w:val="center"/>
              <w:rPr>
                <w:rFonts w:cs="Arial"/>
                <w:b/>
                <w:bCs/>
                <w:i/>
                <w:iCs/>
              </w:rPr>
            </w:pPr>
          </w:p>
        </w:tc>
        <w:tc>
          <w:tcPr>
            <w:tcW w:w="530" w:type="pct"/>
            <w:shd w:val="clear" w:color="auto" w:fill="auto"/>
            <w:vAlign w:val="center"/>
          </w:tcPr>
          <w:p w14:paraId="7D941E7D" w14:textId="77777777" w:rsidR="00C96219" w:rsidRPr="00096C22" w:rsidRDefault="00C96219" w:rsidP="00BE0465">
            <w:pPr>
              <w:spacing w:before="0"/>
              <w:jc w:val="center"/>
              <w:rPr>
                <w:rFonts w:cs="Arial"/>
                <w:b/>
                <w:bCs/>
                <w:i/>
                <w:iCs/>
              </w:rPr>
            </w:pPr>
          </w:p>
        </w:tc>
        <w:tc>
          <w:tcPr>
            <w:tcW w:w="529" w:type="pct"/>
            <w:shd w:val="clear" w:color="auto" w:fill="auto"/>
            <w:vAlign w:val="center"/>
          </w:tcPr>
          <w:p w14:paraId="3662995F" w14:textId="77777777" w:rsidR="00C96219" w:rsidRPr="00096C22" w:rsidRDefault="00C96219" w:rsidP="00BE0465">
            <w:pPr>
              <w:spacing w:before="0"/>
              <w:jc w:val="center"/>
              <w:rPr>
                <w:rFonts w:cs="Arial"/>
                <w:b/>
                <w:bCs/>
                <w:i/>
                <w:iCs/>
              </w:rPr>
            </w:pPr>
          </w:p>
        </w:tc>
        <w:tc>
          <w:tcPr>
            <w:tcW w:w="486" w:type="pct"/>
            <w:shd w:val="clear" w:color="auto" w:fill="auto"/>
            <w:vAlign w:val="center"/>
          </w:tcPr>
          <w:p w14:paraId="7FA2A401" w14:textId="77777777" w:rsidR="00C96219" w:rsidRPr="00096C22" w:rsidRDefault="00C96219" w:rsidP="00BE0465">
            <w:pPr>
              <w:spacing w:before="0"/>
              <w:jc w:val="center"/>
              <w:rPr>
                <w:rFonts w:cs="Arial"/>
                <w:b/>
                <w:bCs/>
                <w:i/>
                <w:iCs/>
              </w:rPr>
            </w:pPr>
          </w:p>
        </w:tc>
        <w:tc>
          <w:tcPr>
            <w:tcW w:w="825" w:type="pct"/>
          </w:tcPr>
          <w:p w14:paraId="1D7ABA0B" w14:textId="77777777" w:rsidR="00C96219" w:rsidRPr="00096C22" w:rsidRDefault="00C96219" w:rsidP="00BE0465">
            <w:pPr>
              <w:spacing w:before="0"/>
              <w:jc w:val="center"/>
              <w:rPr>
                <w:rFonts w:cs="Arial"/>
                <w:b/>
                <w:bCs/>
                <w:i/>
                <w:iCs/>
              </w:rPr>
            </w:pPr>
          </w:p>
        </w:tc>
      </w:tr>
      <w:tr w:rsidR="00C96219" w:rsidRPr="00096C22" w14:paraId="6028CF53" w14:textId="77777777" w:rsidTr="00BE0465">
        <w:tc>
          <w:tcPr>
            <w:tcW w:w="272" w:type="pct"/>
            <w:shd w:val="clear" w:color="auto" w:fill="auto"/>
            <w:vAlign w:val="center"/>
          </w:tcPr>
          <w:p w14:paraId="1A30307D" w14:textId="77777777" w:rsidR="00C96219" w:rsidRPr="00096C22" w:rsidRDefault="00C96219" w:rsidP="00BE0465">
            <w:pPr>
              <w:spacing w:before="0"/>
              <w:jc w:val="center"/>
              <w:rPr>
                <w:rFonts w:cs="Arial"/>
                <w:b/>
                <w:bCs/>
                <w:i/>
                <w:iCs/>
                <w:lang w:val="sr-Cyrl-CS"/>
              </w:rPr>
            </w:pPr>
          </w:p>
        </w:tc>
        <w:tc>
          <w:tcPr>
            <w:tcW w:w="805" w:type="pct"/>
            <w:shd w:val="clear" w:color="auto" w:fill="auto"/>
          </w:tcPr>
          <w:p w14:paraId="45C0F703" w14:textId="77777777" w:rsidR="00C96219" w:rsidRPr="00096C22" w:rsidRDefault="00C96219" w:rsidP="00BE0465">
            <w:pPr>
              <w:spacing w:before="0"/>
              <w:rPr>
                <w:rFonts w:cs="Arial"/>
                <w:bCs/>
                <w:iCs/>
                <w:lang w:val="sr-Cyrl-CS"/>
              </w:rPr>
            </w:pPr>
          </w:p>
        </w:tc>
        <w:tc>
          <w:tcPr>
            <w:tcW w:w="3098" w:type="pct"/>
            <w:gridSpan w:val="6"/>
            <w:shd w:val="clear" w:color="auto" w:fill="auto"/>
            <w:vAlign w:val="center"/>
          </w:tcPr>
          <w:p w14:paraId="16D1127F" w14:textId="77777777" w:rsidR="00C96219" w:rsidRPr="00096C22" w:rsidRDefault="00C96219" w:rsidP="00BE0465">
            <w:pPr>
              <w:spacing w:before="0"/>
              <w:jc w:val="center"/>
              <w:rPr>
                <w:rFonts w:cs="Arial"/>
                <w:b/>
                <w:bCs/>
                <w:i/>
                <w:iCs/>
              </w:rPr>
            </w:pPr>
          </w:p>
        </w:tc>
        <w:tc>
          <w:tcPr>
            <w:tcW w:w="825" w:type="pct"/>
          </w:tcPr>
          <w:p w14:paraId="6DBF54E5" w14:textId="77777777" w:rsidR="00C96219" w:rsidRPr="00096C22" w:rsidRDefault="00C96219" w:rsidP="00BE0465">
            <w:pPr>
              <w:spacing w:before="0"/>
              <w:jc w:val="center"/>
              <w:rPr>
                <w:rFonts w:cs="Arial"/>
                <w:b/>
                <w:bCs/>
                <w:i/>
                <w:iCs/>
              </w:rPr>
            </w:pPr>
          </w:p>
        </w:tc>
      </w:tr>
    </w:tbl>
    <w:p w14:paraId="18A67FFE" w14:textId="77777777" w:rsidR="00C96219" w:rsidRPr="00096C22" w:rsidRDefault="00C96219" w:rsidP="00C96219">
      <w:pPr>
        <w:tabs>
          <w:tab w:val="left" w:pos="567"/>
        </w:tabs>
        <w:spacing w:before="0"/>
        <w:rPr>
          <w:rFonts w:cs="Arial"/>
        </w:rPr>
      </w:pPr>
    </w:p>
    <w:tbl>
      <w:tblPr>
        <w:tblpPr w:leftFromText="141" w:rightFromText="141" w:vertAnchor="text" w:horzAnchor="margin" w:tblpY="281"/>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6740"/>
        <w:gridCol w:w="2317"/>
      </w:tblGrid>
      <w:tr w:rsidR="00C96219" w:rsidRPr="00096C22" w14:paraId="35E6A869" w14:textId="77777777" w:rsidTr="00B61F28">
        <w:trPr>
          <w:trHeight w:val="418"/>
        </w:trPr>
        <w:tc>
          <w:tcPr>
            <w:tcW w:w="568" w:type="dxa"/>
            <w:vAlign w:val="center"/>
          </w:tcPr>
          <w:p w14:paraId="4688E8C6" w14:textId="77777777" w:rsidR="00C96219" w:rsidRPr="00096C22" w:rsidRDefault="00C96219" w:rsidP="00BE0465">
            <w:pPr>
              <w:spacing w:before="0"/>
              <w:jc w:val="center"/>
              <w:rPr>
                <w:rFonts w:cs="Arial"/>
                <w:b/>
                <w:lang w:val="sr-Latn-CS"/>
              </w:rPr>
            </w:pPr>
            <w:r w:rsidRPr="00096C22">
              <w:rPr>
                <w:rFonts w:cs="Arial"/>
                <w:b/>
              </w:rPr>
              <w:t>I</w:t>
            </w:r>
          </w:p>
        </w:tc>
        <w:tc>
          <w:tcPr>
            <w:tcW w:w="6740" w:type="dxa"/>
          </w:tcPr>
          <w:p w14:paraId="0D56C1EF" w14:textId="77777777" w:rsidR="00C96219" w:rsidRPr="00096C22" w:rsidRDefault="00C96219" w:rsidP="00BE0465">
            <w:pPr>
              <w:spacing w:before="0"/>
              <w:jc w:val="center"/>
              <w:rPr>
                <w:rFonts w:cs="Arial"/>
                <w:b/>
                <w:lang w:val="sr-Cyrl-RS"/>
              </w:rPr>
            </w:pPr>
            <w:r w:rsidRPr="00096C22">
              <w:rPr>
                <w:rFonts w:cs="Arial"/>
                <w:b/>
              </w:rPr>
              <w:t xml:space="preserve">УКУПНО ПОНУЂЕНА ЦЕНА  </w:t>
            </w:r>
            <w:r w:rsidR="00046A3A" w:rsidRPr="00096C22">
              <w:rPr>
                <w:rFonts w:cs="Arial"/>
                <w:b/>
                <w:color w:val="00B0F0"/>
              </w:rPr>
              <w:t xml:space="preserve"> </w:t>
            </w:r>
            <w:r w:rsidR="00046A3A" w:rsidRPr="00096C22">
              <w:rPr>
                <w:rFonts w:cs="Arial"/>
                <w:b/>
              </w:rPr>
              <w:t xml:space="preserve">динара </w:t>
            </w:r>
            <w:r w:rsidRPr="00096C22">
              <w:rPr>
                <w:rFonts w:cs="Arial"/>
                <w:b/>
              </w:rPr>
              <w:t>без ПДВ</w:t>
            </w:r>
          </w:p>
          <w:p w14:paraId="545AA4AC" w14:textId="77777777" w:rsidR="00C96219" w:rsidRPr="00096C22" w:rsidRDefault="00C96219" w:rsidP="00BE0465">
            <w:pPr>
              <w:spacing w:before="0"/>
              <w:jc w:val="center"/>
              <w:rPr>
                <w:rFonts w:cs="Arial"/>
                <w:b/>
              </w:rPr>
            </w:pPr>
            <w:r w:rsidRPr="00096C22">
              <w:rPr>
                <w:rFonts w:cs="Arial"/>
                <w:b/>
                <w:color w:val="000000"/>
              </w:rPr>
              <w:t xml:space="preserve">(збир колоне бр. </w:t>
            </w:r>
            <w:r w:rsidRPr="00096C22">
              <w:rPr>
                <w:rFonts w:cs="Arial"/>
                <w:b/>
                <w:color w:val="000000"/>
                <w:lang w:val="sr-Cyrl-CS"/>
              </w:rPr>
              <w:t>7</w:t>
            </w:r>
            <w:r w:rsidRPr="00096C22">
              <w:rPr>
                <w:rFonts w:cs="Arial"/>
                <w:b/>
                <w:color w:val="000000"/>
              </w:rPr>
              <w:t>)</w:t>
            </w:r>
          </w:p>
        </w:tc>
        <w:tc>
          <w:tcPr>
            <w:tcW w:w="2317" w:type="dxa"/>
          </w:tcPr>
          <w:p w14:paraId="346C32D3" w14:textId="77777777" w:rsidR="00C96219" w:rsidRPr="00096C22" w:rsidRDefault="00C96219" w:rsidP="00BE0465">
            <w:pPr>
              <w:spacing w:before="0"/>
              <w:rPr>
                <w:rFonts w:cs="Arial"/>
                <w:color w:val="FF0000"/>
              </w:rPr>
            </w:pPr>
          </w:p>
        </w:tc>
      </w:tr>
      <w:tr w:rsidR="00C96219" w:rsidRPr="00096C22" w14:paraId="57621FB7" w14:textId="77777777" w:rsidTr="00B61F28">
        <w:trPr>
          <w:trHeight w:val="610"/>
        </w:trPr>
        <w:tc>
          <w:tcPr>
            <w:tcW w:w="568" w:type="dxa"/>
            <w:tcBorders>
              <w:bottom w:val="single" w:sz="4" w:space="0" w:color="auto"/>
            </w:tcBorders>
            <w:vAlign w:val="center"/>
          </w:tcPr>
          <w:p w14:paraId="6CD7A33A" w14:textId="77777777" w:rsidR="00C96219" w:rsidRPr="00096C22" w:rsidRDefault="00C96219" w:rsidP="00BE0465">
            <w:pPr>
              <w:spacing w:before="0"/>
              <w:jc w:val="center"/>
              <w:rPr>
                <w:rFonts w:cs="Arial"/>
                <w:b/>
                <w:lang w:val="sr-Latn-CS"/>
              </w:rPr>
            </w:pPr>
            <w:r w:rsidRPr="00096C22">
              <w:rPr>
                <w:rFonts w:cs="Arial"/>
                <w:b/>
                <w:lang w:val="sr-Latn-CS"/>
              </w:rPr>
              <w:t>II</w:t>
            </w:r>
          </w:p>
        </w:tc>
        <w:tc>
          <w:tcPr>
            <w:tcW w:w="6740" w:type="dxa"/>
            <w:tcBorders>
              <w:bottom w:val="single" w:sz="4" w:space="0" w:color="auto"/>
              <w:right w:val="single" w:sz="4" w:space="0" w:color="auto"/>
            </w:tcBorders>
          </w:tcPr>
          <w:p w14:paraId="279DD52B" w14:textId="77777777" w:rsidR="00C96219" w:rsidRPr="00096C22" w:rsidRDefault="00046A3A" w:rsidP="00046A3A">
            <w:pPr>
              <w:spacing w:before="0"/>
              <w:jc w:val="center"/>
              <w:rPr>
                <w:rFonts w:cs="Arial"/>
                <w:b/>
                <w:color w:val="00B050"/>
                <w:lang w:val="sr-Cyrl-RS"/>
              </w:rPr>
            </w:pPr>
            <w:r w:rsidRPr="00096C22">
              <w:rPr>
                <w:rFonts w:cs="Arial"/>
                <w:b/>
              </w:rPr>
              <w:t xml:space="preserve">УКУПАН ИЗНОС </w:t>
            </w:r>
            <w:r w:rsidR="00C96219" w:rsidRPr="00096C22">
              <w:rPr>
                <w:rFonts w:cs="Arial"/>
                <w:b/>
              </w:rPr>
              <w:t xml:space="preserve">ПДВ </w:t>
            </w:r>
          </w:p>
        </w:tc>
        <w:tc>
          <w:tcPr>
            <w:tcW w:w="2317" w:type="dxa"/>
            <w:tcBorders>
              <w:bottom w:val="single" w:sz="4" w:space="0" w:color="auto"/>
              <w:right w:val="single" w:sz="4" w:space="0" w:color="auto"/>
            </w:tcBorders>
          </w:tcPr>
          <w:p w14:paraId="6D079814" w14:textId="77777777" w:rsidR="00C96219" w:rsidRPr="00096C22" w:rsidRDefault="00C96219" w:rsidP="00BE0465">
            <w:pPr>
              <w:spacing w:before="0"/>
              <w:rPr>
                <w:rFonts w:cs="Arial"/>
                <w:color w:val="FF0000"/>
              </w:rPr>
            </w:pPr>
          </w:p>
        </w:tc>
      </w:tr>
      <w:tr w:rsidR="00C96219" w:rsidRPr="00096C22" w14:paraId="7636447E" w14:textId="77777777" w:rsidTr="00B61F28">
        <w:trPr>
          <w:trHeight w:val="562"/>
        </w:trPr>
        <w:tc>
          <w:tcPr>
            <w:tcW w:w="568" w:type="dxa"/>
            <w:tcBorders>
              <w:bottom w:val="single" w:sz="4" w:space="0" w:color="auto"/>
            </w:tcBorders>
            <w:vAlign w:val="center"/>
          </w:tcPr>
          <w:p w14:paraId="6A679169" w14:textId="77777777" w:rsidR="00C96219" w:rsidRPr="00096C22" w:rsidRDefault="00C96219" w:rsidP="00BE0465">
            <w:pPr>
              <w:spacing w:before="0"/>
              <w:jc w:val="center"/>
              <w:rPr>
                <w:rFonts w:cs="Arial"/>
                <w:b/>
                <w:lang w:val="sr-Latn-CS"/>
              </w:rPr>
            </w:pPr>
            <w:r w:rsidRPr="00096C22">
              <w:rPr>
                <w:rFonts w:cs="Arial"/>
                <w:b/>
                <w:lang w:val="sr-Latn-CS"/>
              </w:rPr>
              <w:t>III</w:t>
            </w:r>
          </w:p>
        </w:tc>
        <w:tc>
          <w:tcPr>
            <w:tcW w:w="6740" w:type="dxa"/>
            <w:tcBorders>
              <w:bottom w:val="single" w:sz="4" w:space="0" w:color="auto"/>
              <w:right w:val="single" w:sz="4" w:space="0" w:color="auto"/>
            </w:tcBorders>
          </w:tcPr>
          <w:p w14:paraId="2242527F" w14:textId="77777777" w:rsidR="00C96219" w:rsidRPr="00096C22" w:rsidRDefault="00C96219" w:rsidP="00BE0465">
            <w:pPr>
              <w:spacing w:before="0"/>
              <w:jc w:val="center"/>
              <w:rPr>
                <w:rFonts w:cs="Arial"/>
                <w:b/>
              </w:rPr>
            </w:pPr>
            <w:r w:rsidRPr="00096C22">
              <w:rPr>
                <w:rFonts w:cs="Arial"/>
                <w:b/>
              </w:rPr>
              <w:t xml:space="preserve">УКУПНО ПОНУЂЕНА ЦЕНА  </w:t>
            </w:r>
            <w:r w:rsidR="00046A3A" w:rsidRPr="00096C22">
              <w:rPr>
                <w:rFonts w:cs="Arial"/>
                <w:b/>
                <w:color w:val="00B0F0"/>
              </w:rPr>
              <w:t xml:space="preserve"> </w:t>
            </w:r>
            <w:r w:rsidR="00046A3A" w:rsidRPr="00096C22">
              <w:rPr>
                <w:rFonts w:cs="Arial"/>
                <w:b/>
              </w:rPr>
              <w:t xml:space="preserve">динара </w:t>
            </w:r>
            <w:r w:rsidRPr="00096C22">
              <w:rPr>
                <w:rFonts w:cs="Arial"/>
                <w:b/>
              </w:rPr>
              <w:t>са ПДВ</w:t>
            </w:r>
          </w:p>
          <w:p w14:paraId="65639472" w14:textId="77777777" w:rsidR="00C96219" w:rsidRPr="00096C22" w:rsidRDefault="00C96219" w:rsidP="00046A3A">
            <w:pPr>
              <w:spacing w:before="0"/>
              <w:jc w:val="center"/>
              <w:rPr>
                <w:rFonts w:cs="Arial"/>
                <w:b/>
                <w:lang w:val="sr-Cyrl-RS"/>
              </w:rPr>
            </w:pPr>
            <w:r w:rsidRPr="00096C22">
              <w:rPr>
                <w:rFonts w:cs="Arial"/>
                <w:b/>
              </w:rPr>
              <w:t>(ред. бр.</w:t>
            </w:r>
            <w:r w:rsidRPr="00096C22">
              <w:rPr>
                <w:rFonts w:cs="Arial"/>
                <w:b/>
                <w:lang w:val="sr-Latn-CS"/>
              </w:rPr>
              <w:t>I</w:t>
            </w:r>
            <w:r w:rsidRPr="00096C22">
              <w:rPr>
                <w:rFonts w:cs="Arial"/>
                <w:b/>
              </w:rPr>
              <w:t>+ред.бр.</w:t>
            </w:r>
            <w:r w:rsidRPr="00096C22">
              <w:rPr>
                <w:rFonts w:cs="Arial"/>
                <w:b/>
                <w:lang w:val="sr-Latn-CS"/>
              </w:rPr>
              <w:t>II</w:t>
            </w:r>
            <w:r w:rsidRPr="00096C22">
              <w:rPr>
                <w:rFonts w:cs="Arial"/>
                <w:b/>
              </w:rPr>
              <w:t xml:space="preserve">) </w:t>
            </w:r>
          </w:p>
        </w:tc>
        <w:tc>
          <w:tcPr>
            <w:tcW w:w="2317" w:type="dxa"/>
            <w:tcBorders>
              <w:bottom w:val="single" w:sz="4" w:space="0" w:color="auto"/>
              <w:right w:val="single" w:sz="4" w:space="0" w:color="auto"/>
            </w:tcBorders>
          </w:tcPr>
          <w:p w14:paraId="3842D01A" w14:textId="77777777" w:rsidR="00C96219" w:rsidRPr="00096C22" w:rsidRDefault="00C96219" w:rsidP="00BE0465">
            <w:pPr>
              <w:spacing w:before="0"/>
              <w:rPr>
                <w:rFonts w:cs="Arial"/>
                <w:color w:val="FF0000"/>
              </w:rPr>
            </w:pPr>
          </w:p>
        </w:tc>
      </w:tr>
    </w:tbl>
    <w:p w14:paraId="1AEE87D1" w14:textId="77777777" w:rsidR="00C96219" w:rsidRPr="00096C22" w:rsidRDefault="00C96219" w:rsidP="00C96219">
      <w:pPr>
        <w:rPr>
          <w:lang w:val="sr-Cyrl-RS"/>
        </w:rPr>
      </w:pPr>
    </w:p>
    <w:p w14:paraId="4BDD2216" w14:textId="77777777" w:rsidR="00C96219" w:rsidRPr="00096C22" w:rsidRDefault="00C96219" w:rsidP="00C96219">
      <w:pPr>
        <w:spacing w:before="0"/>
        <w:jc w:val="left"/>
        <w:rPr>
          <w:lang w:val="sr-Cyrl-RS"/>
        </w:rPr>
      </w:pPr>
      <w:r w:rsidRPr="00096C22">
        <w:rPr>
          <w:lang w:val="sr-Cyrl-R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58"/>
        <w:gridCol w:w="3861"/>
      </w:tblGrid>
      <w:tr w:rsidR="00046A3A" w:rsidRPr="00096C22" w14:paraId="698DF58A" w14:textId="77777777" w:rsidTr="00BE0465">
        <w:trPr>
          <w:trHeight w:val="647"/>
        </w:trPr>
        <w:tc>
          <w:tcPr>
            <w:tcW w:w="5920" w:type="dxa"/>
            <w:shd w:val="clear" w:color="auto" w:fill="C6D9F1" w:themeFill="text2" w:themeFillTint="33"/>
            <w:vAlign w:val="center"/>
          </w:tcPr>
          <w:p w14:paraId="7D717291" w14:textId="77777777" w:rsidR="00046A3A" w:rsidRPr="00096C22" w:rsidRDefault="00046A3A" w:rsidP="00BE0465">
            <w:pPr>
              <w:spacing w:before="0"/>
              <w:jc w:val="center"/>
              <w:rPr>
                <w:rFonts w:cs="Arial"/>
                <w:b/>
                <w:bCs/>
                <w:iCs/>
                <w:lang w:val="sr-Cyrl-CS"/>
              </w:rPr>
            </w:pPr>
            <w:r w:rsidRPr="00096C22">
              <w:rPr>
                <w:rFonts w:cs="Arial"/>
                <w:b/>
                <w:bCs/>
                <w:iCs/>
                <w:lang w:val="sr-Cyrl-CS"/>
              </w:rPr>
              <w:lastRenderedPageBreak/>
              <w:t>УСЛОВ НАРУЧИОЦА</w:t>
            </w:r>
          </w:p>
        </w:tc>
        <w:tc>
          <w:tcPr>
            <w:tcW w:w="4394" w:type="dxa"/>
            <w:shd w:val="clear" w:color="auto" w:fill="C6D9F1" w:themeFill="text2" w:themeFillTint="33"/>
            <w:vAlign w:val="center"/>
          </w:tcPr>
          <w:p w14:paraId="044516F2" w14:textId="77777777" w:rsidR="00046A3A" w:rsidRPr="00096C22" w:rsidRDefault="00046A3A" w:rsidP="00BE0465">
            <w:pPr>
              <w:spacing w:before="0"/>
              <w:jc w:val="center"/>
              <w:rPr>
                <w:rFonts w:cs="Arial"/>
                <w:b/>
                <w:bCs/>
                <w:iCs/>
                <w:lang w:val="sr-Cyrl-CS"/>
              </w:rPr>
            </w:pPr>
            <w:r w:rsidRPr="00096C22">
              <w:rPr>
                <w:rFonts w:cs="Arial"/>
                <w:b/>
                <w:bCs/>
                <w:iCs/>
                <w:lang w:val="sr-Cyrl-CS"/>
              </w:rPr>
              <w:t>ПОНУДА ПОНУЂАЧА</w:t>
            </w:r>
          </w:p>
        </w:tc>
      </w:tr>
      <w:tr w:rsidR="00046A3A" w:rsidRPr="00096C22" w14:paraId="752EBF51" w14:textId="77777777" w:rsidTr="00BE0465">
        <w:tc>
          <w:tcPr>
            <w:tcW w:w="5920" w:type="dxa"/>
            <w:vAlign w:val="center"/>
          </w:tcPr>
          <w:p w14:paraId="06118EBF" w14:textId="77777777" w:rsidR="00046A3A" w:rsidRPr="00096C22" w:rsidRDefault="00046A3A" w:rsidP="00BE0465">
            <w:pPr>
              <w:spacing w:before="0"/>
              <w:jc w:val="center"/>
              <w:rPr>
                <w:rFonts w:cs="Arial"/>
                <w:b/>
                <w:bCs/>
                <w:iCs/>
                <w:lang w:val="sr-Cyrl-CS"/>
              </w:rPr>
            </w:pPr>
            <w:r w:rsidRPr="00096C22">
              <w:rPr>
                <w:rFonts w:cs="Arial"/>
                <w:b/>
                <w:bCs/>
                <w:iCs/>
                <w:lang w:val="sr-Cyrl-CS"/>
              </w:rPr>
              <w:t>РОК И НАЧИН ПЛАЋАЊА:</w:t>
            </w:r>
          </w:p>
          <w:p w14:paraId="6A9DE02B" w14:textId="77777777" w:rsidR="00046A3A" w:rsidRPr="00096C22" w:rsidRDefault="00046A3A" w:rsidP="00BE0465">
            <w:pPr>
              <w:spacing w:before="0"/>
              <w:jc w:val="center"/>
              <w:rPr>
                <w:rFonts w:cs="Arial"/>
                <w:b/>
                <w:bCs/>
                <w:iCs/>
                <w:lang w:val="sr-Cyrl-CS"/>
              </w:rPr>
            </w:pPr>
            <w:r w:rsidRPr="00096C22">
              <w:rPr>
                <w:rFonts w:cs="Arial"/>
                <w:bCs/>
                <w:iCs/>
              </w:rPr>
              <w:t xml:space="preserve">Сукцесивно, након сваке појединачне испоруке и потписивања Записника о квалитативном квантитативном пријему добара од стране овлашћених представника Купца и  Продавца - без примедби, у року </w:t>
            </w:r>
            <w:r w:rsidRPr="00096C22">
              <w:rPr>
                <w:rFonts w:cs="Arial"/>
                <w:bCs/>
                <w:iCs/>
                <w:lang w:val="sr-Cyrl-RS"/>
              </w:rPr>
              <w:t xml:space="preserve">до 45 дана </w:t>
            </w:r>
            <w:r w:rsidRPr="00096C22">
              <w:rPr>
                <w:rFonts w:cs="Arial"/>
                <w:bCs/>
                <w:iCs/>
              </w:rPr>
              <w:t>од дана пријема исправног рачуна</w:t>
            </w:r>
          </w:p>
        </w:tc>
        <w:tc>
          <w:tcPr>
            <w:tcW w:w="4394" w:type="dxa"/>
            <w:vAlign w:val="center"/>
          </w:tcPr>
          <w:p w14:paraId="45ADC6F5" w14:textId="77777777" w:rsidR="00046A3A" w:rsidRPr="00096C22" w:rsidRDefault="00046A3A" w:rsidP="00BE0465">
            <w:pPr>
              <w:spacing w:before="0"/>
              <w:jc w:val="center"/>
              <w:rPr>
                <w:rFonts w:cs="Arial"/>
                <w:bCs/>
                <w:iCs/>
                <w:lang w:val="sr-Cyrl-CS"/>
              </w:rPr>
            </w:pPr>
            <w:r w:rsidRPr="00096C22">
              <w:rPr>
                <w:rFonts w:cs="Arial"/>
                <w:bCs/>
                <w:iCs/>
                <w:lang w:val="sr-Cyrl-CS"/>
              </w:rPr>
              <w:t>Сагласан за захтевом наручиоца</w:t>
            </w:r>
          </w:p>
          <w:p w14:paraId="36B69014" w14:textId="77777777" w:rsidR="00046A3A" w:rsidRPr="00096C22" w:rsidRDefault="00046A3A" w:rsidP="00BE0465">
            <w:pPr>
              <w:spacing w:before="0"/>
              <w:jc w:val="center"/>
              <w:rPr>
                <w:rFonts w:cs="Arial"/>
                <w:bCs/>
                <w:iCs/>
                <w:lang w:val="sr-Cyrl-CS"/>
              </w:rPr>
            </w:pPr>
            <w:r w:rsidRPr="00096C22">
              <w:rPr>
                <w:rFonts w:cs="Arial"/>
                <w:bCs/>
                <w:iCs/>
                <w:lang w:val="sr-Cyrl-CS"/>
              </w:rPr>
              <w:t>ДА/НЕ (заокружити)</w:t>
            </w:r>
          </w:p>
          <w:p w14:paraId="14C21866" w14:textId="77777777" w:rsidR="00046A3A" w:rsidRPr="00096C22" w:rsidRDefault="00046A3A" w:rsidP="00BE0465">
            <w:pPr>
              <w:spacing w:before="0"/>
              <w:jc w:val="center"/>
              <w:rPr>
                <w:rFonts w:cs="Arial"/>
                <w:bCs/>
                <w:iCs/>
                <w:lang w:val="sr-Cyrl-CS"/>
              </w:rPr>
            </w:pPr>
          </w:p>
        </w:tc>
      </w:tr>
      <w:tr w:rsidR="00046A3A" w:rsidRPr="00096C22" w14:paraId="03A6EE83" w14:textId="77777777" w:rsidTr="00BE0465">
        <w:tc>
          <w:tcPr>
            <w:tcW w:w="5920" w:type="dxa"/>
            <w:vAlign w:val="center"/>
          </w:tcPr>
          <w:p w14:paraId="1D6E8475" w14:textId="77777777" w:rsidR="00046A3A" w:rsidRPr="00096C22" w:rsidRDefault="00046A3A" w:rsidP="00BE0465">
            <w:pPr>
              <w:spacing w:before="0"/>
              <w:jc w:val="center"/>
              <w:rPr>
                <w:rFonts w:cs="Arial"/>
                <w:b/>
                <w:bCs/>
                <w:iCs/>
                <w:lang w:val="sr-Cyrl-CS"/>
              </w:rPr>
            </w:pPr>
            <w:r w:rsidRPr="00096C22">
              <w:rPr>
                <w:rFonts w:cs="Arial"/>
                <w:b/>
                <w:bCs/>
                <w:iCs/>
                <w:lang w:val="sr-Cyrl-CS"/>
              </w:rPr>
              <w:t>РОК ИСПОРУКЕ:</w:t>
            </w:r>
          </w:p>
          <w:p w14:paraId="33DC4410" w14:textId="5F592480" w:rsidR="00046A3A" w:rsidRPr="00096C22" w:rsidRDefault="00046A3A" w:rsidP="00BE0465">
            <w:pPr>
              <w:jc w:val="center"/>
              <w:rPr>
                <w:rFonts w:cs="Arial"/>
                <w:spacing w:val="4"/>
                <w:lang w:val="sr-Cyrl-RS"/>
              </w:rPr>
            </w:pPr>
            <w:r w:rsidRPr="00096C22">
              <w:rPr>
                <w:rFonts w:cs="Arial"/>
                <w:spacing w:val="4"/>
                <w:lang w:val="sr-Cyrl-CS"/>
              </w:rPr>
              <w:t xml:space="preserve">Најдуже </w:t>
            </w:r>
            <w:r w:rsidR="002E7755">
              <w:rPr>
                <w:rFonts w:cs="Arial"/>
                <w:spacing w:val="4"/>
                <w:lang w:val="sr-Cyrl-CS"/>
              </w:rPr>
              <w:t>7</w:t>
            </w:r>
            <w:r w:rsidRPr="00096C22">
              <w:rPr>
                <w:rFonts w:cs="Arial"/>
                <w:spacing w:val="4"/>
                <w:lang w:val="sr-Cyrl-RS"/>
              </w:rPr>
              <w:t xml:space="preserve"> (словима: </w:t>
            </w:r>
            <w:r w:rsidR="002E7755">
              <w:rPr>
                <w:rFonts w:cs="Arial"/>
                <w:spacing w:val="4"/>
                <w:lang w:val="sr-Cyrl-RS"/>
              </w:rPr>
              <w:t>седам</w:t>
            </w:r>
            <w:r w:rsidRPr="00096C22">
              <w:rPr>
                <w:rFonts w:cs="Arial"/>
                <w:spacing w:val="4"/>
                <w:lang w:val="sr-Cyrl-RS"/>
              </w:rPr>
              <w:t>) дана од дана пријема наруџбенице Наручиоца</w:t>
            </w:r>
          </w:p>
          <w:p w14:paraId="242BDF33" w14:textId="77777777" w:rsidR="00046A3A" w:rsidRPr="00096C22" w:rsidRDefault="00046A3A" w:rsidP="00BE0465">
            <w:pPr>
              <w:spacing w:before="0"/>
              <w:jc w:val="center"/>
              <w:rPr>
                <w:rFonts w:cs="Arial"/>
                <w:bCs/>
                <w:iCs/>
                <w:color w:val="00B0F0"/>
                <w:lang w:val="sr-Cyrl-CS"/>
              </w:rPr>
            </w:pPr>
          </w:p>
        </w:tc>
        <w:tc>
          <w:tcPr>
            <w:tcW w:w="4394" w:type="dxa"/>
            <w:vAlign w:val="center"/>
          </w:tcPr>
          <w:p w14:paraId="421E62A5" w14:textId="77777777" w:rsidR="00046A3A" w:rsidRPr="00096C22" w:rsidRDefault="00046A3A" w:rsidP="00BE0465">
            <w:pPr>
              <w:spacing w:before="0"/>
              <w:jc w:val="center"/>
              <w:rPr>
                <w:rFonts w:cs="Arial"/>
                <w:bCs/>
                <w:iCs/>
                <w:lang w:val="sr-Cyrl-CS"/>
              </w:rPr>
            </w:pPr>
            <w:r w:rsidRPr="00096C22">
              <w:rPr>
                <w:rFonts w:cs="Arial"/>
                <w:bCs/>
                <w:iCs/>
                <w:lang w:val="sr-Cyrl-RS"/>
              </w:rPr>
              <w:t>___ дана од дана пријема наруџбенице Наручиоца</w:t>
            </w:r>
          </w:p>
          <w:p w14:paraId="22BB39D9" w14:textId="77777777" w:rsidR="00046A3A" w:rsidRPr="00096C22" w:rsidRDefault="00046A3A" w:rsidP="00BE0465">
            <w:pPr>
              <w:spacing w:before="0"/>
              <w:jc w:val="center"/>
              <w:rPr>
                <w:rFonts w:cs="Arial"/>
                <w:bCs/>
                <w:iCs/>
                <w:color w:val="00B0F0"/>
              </w:rPr>
            </w:pPr>
          </w:p>
        </w:tc>
      </w:tr>
      <w:tr w:rsidR="00046A3A" w:rsidRPr="00096C22" w14:paraId="2957D4A8" w14:textId="77777777" w:rsidTr="00BE0465">
        <w:tc>
          <w:tcPr>
            <w:tcW w:w="5920" w:type="dxa"/>
            <w:vAlign w:val="center"/>
          </w:tcPr>
          <w:p w14:paraId="3618BF4E" w14:textId="77777777" w:rsidR="00046A3A" w:rsidRPr="00096C22" w:rsidRDefault="00046A3A" w:rsidP="00BE0465">
            <w:pPr>
              <w:spacing w:before="0"/>
              <w:jc w:val="center"/>
              <w:rPr>
                <w:rFonts w:cs="Arial"/>
                <w:b/>
                <w:bCs/>
                <w:iCs/>
                <w:lang w:val="sr-Cyrl-CS"/>
              </w:rPr>
            </w:pPr>
            <w:r w:rsidRPr="00096C22">
              <w:rPr>
                <w:rFonts w:cs="Arial"/>
                <w:b/>
                <w:bCs/>
                <w:iCs/>
                <w:lang w:val="sr-Cyrl-CS"/>
              </w:rPr>
              <w:t>ГАРАНТНИ РОК:</w:t>
            </w:r>
          </w:p>
          <w:p w14:paraId="52B79963" w14:textId="54AD4FA0" w:rsidR="00AB1636" w:rsidRPr="00096C22" w:rsidRDefault="00BE7427" w:rsidP="00BE0465">
            <w:pPr>
              <w:spacing w:before="0"/>
              <w:jc w:val="center"/>
              <w:rPr>
                <w:rFonts w:cs="Arial"/>
                <w:b/>
                <w:bCs/>
                <w:iCs/>
                <w:lang w:val="sr-Cyrl-CS"/>
              </w:rPr>
            </w:pPr>
            <w:r w:rsidRPr="009179BF">
              <w:rPr>
                <w:rFonts w:cs="Arial"/>
                <w:lang w:eastAsia="zh-CN"/>
              </w:rPr>
              <w:t>Гарантни рок за предмет набавке је гарантни рок произвођача</w:t>
            </w:r>
          </w:p>
        </w:tc>
        <w:tc>
          <w:tcPr>
            <w:tcW w:w="4394" w:type="dxa"/>
            <w:vAlign w:val="center"/>
          </w:tcPr>
          <w:p w14:paraId="68844B18" w14:textId="77777777" w:rsidR="00046A3A" w:rsidRPr="00096C22" w:rsidRDefault="00046A3A" w:rsidP="00BE0465">
            <w:pPr>
              <w:spacing w:before="0"/>
              <w:jc w:val="center"/>
              <w:rPr>
                <w:rFonts w:cs="Arial"/>
                <w:b/>
                <w:bCs/>
                <w:iCs/>
                <w:lang w:val="sr-Cyrl-CS"/>
              </w:rPr>
            </w:pPr>
          </w:p>
          <w:p w14:paraId="58C26982" w14:textId="77777777" w:rsidR="00BE7427" w:rsidRPr="00096C22" w:rsidRDefault="00BE7427" w:rsidP="00BE7427">
            <w:pPr>
              <w:spacing w:before="0"/>
              <w:jc w:val="center"/>
              <w:rPr>
                <w:rFonts w:cs="Arial"/>
                <w:bCs/>
                <w:iCs/>
                <w:lang w:val="sr-Cyrl-CS"/>
              </w:rPr>
            </w:pPr>
            <w:r w:rsidRPr="00096C22">
              <w:rPr>
                <w:rFonts w:cs="Arial"/>
                <w:bCs/>
                <w:iCs/>
                <w:lang w:val="sr-Cyrl-CS"/>
              </w:rPr>
              <w:t>Сагласан за захтевом наручиоца</w:t>
            </w:r>
          </w:p>
          <w:p w14:paraId="35567AF7" w14:textId="77777777" w:rsidR="00BE7427" w:rsidRPr="00096C22" w:rsidRDefault="00BE7427" w:rsidP="00BE7427">
            <w:pPr>
              <w:spacing w:before="0"/>
              <w:jc w:val="center"/>
              <w:rPr>
                <w:rFonts w:cs="Arial"/>
                <w:bCs/>
                <w:iCs/>
                <w:lang w:val="sr-Cyrl-CS"/>
              </w:rPr>
            </w:pPr>
            <w:r w:rsidRPr="00096C22">
              <w:rPr>
                <w:rFonts w:cs="Arial"/>
                <w:bCs/>
                <w:iCs/>
                <w:lang w:val="sr-Cyrl-CS"/>
              </w:rPr>
              <w:t>ДА/НЕ (заокружити)</w:t>
            </w:r>
          </w:p>
          <w:p w14:paraId="1747676F" w14:textId="6CD1AF8F" w:rsidR="007C0BB3" w:rsidRPr="00096C22" w:rsidRDefault="007C0BB3" w:rsidP="00BE0465">
            <w:pPr>
              <w:spacing w:before="0"/>
              <w:jc w:val="center"/>
              <w:rPr>
                <w:rFonts w:cs="Arial"/>
                <w:b/>
                <w:bCs/>
                <w:iCs/>
                <w:lang w:val="sr-Cyrl-CS"/>
              </w:rPr>
            </w:pPr>
          </w:p>
        </w:tc>
      </w:tr>
      <w:tr w:rsidR="00046A3A" w:rsidRPr="00096C22" w14:paraId="1F614100" w14:textId="77777777" w:rsidTr="00BE0465">
        <w:trPr>
          <w:trHeight w:val="818"/>
        </w:trPr>
        <w:tc>
          <w:tcPr>
            <w:tcW w:w="5920" w:type="dxa"/>
            <w:vAlign w:val="center"/>
          </w:tcPr>
          <w:p w14:paraId="298607E0" w14:textId="77777777" w:rsidR="00046A3A" w:rsidRPr="00096C22" w:rsidRDefault="00046A3A" w:rsidP="00BE0465">
            <w:pPr>
              <w:spacing w:before="0"/>
              <w:jc w:val="center"/>
              <w:rPr>
                <w:rFonts w:cs="Arial"/>
                <w:b/>
                <w:color w:val="00B0F0"/>
                <w:spacing w:val="4"/>
                <w:lang w:val="sr-Cyrl-CS"/>
              </w:rPr>
            </w:pPr>
            <w:r w:rsidRPr="00096C22">
              <w:rPr>
                <w:rFonts w:cs="Arial"/>
                <w:b/>
                <w:bCs/>
                <w:iCs/>
                <w:lang w:val="sr-Cyrl-CS"/>
              </w:rPr>
              <w:t xml:space="preserve">МЕСТО ИСПОРУКЕ: </w:t>
            </w:r>
          </w:p>
          <w:p w14:paraId="15E8E3DC" w14:textId="77777777" w:rsidR="00046A3A" w:rsidRPr="00096C22" w:rsidRDefault="00046A3A" w:rsidP="00BE0465">
            <w:pPr>
              <w:spacing w:before="0"/>
              <w:jc w:val="center"/>
              <w:rPr>
                <w:rFonts w:cs="Arial"/>
                <w:bCs/>
                <w:iCs/>
                <w:lang w:val="sr-Cyrl-CS"/>
              </w:rPr>
            </w:pPr>
            <w:r w:rsidRPr="00096C22">
              <w:rPr>
                <w:rFonts w:cs="Arial"/>
                <w:color w:val="00B0F0"/>
                <w:spacing w:val="4"/>
                <w:lang w:val="sr-Cyrl-CS"/>
              </w:rPr>
              <w:t xml:space="preserve"> </w:t>
            </w:r>
            <w:r w:rsidRPr="00096C22">
              <w:rPr>
                <w:rFonts w:cs="Arial"/>
                <w:spacing w:val="4"/>
                <w:lang w:val="sr-Cyrl-CS"/>
              </w:rPr>
              <w:t>Биће дефинисано конкретном Наруџбеницом</w:t>
            </w:r>
          </w:p>
        </w:tc>
        <w:tc>
          <w:tcPr>
            <w:tcW w:w="4394" w:type="dxa"/>
            <w:vAlign w:val="center"/>
          </w:tcPr>
          <w:p w14:paraId="227A2D57" w14:textId="77777777" w:rsidR="00046A3A" w:rsidRPr="00096C22" w:rsidRDefault="00046A3A" w:rsidP="00BE0465">
            <w:pPr>
              <w:spacing w:before="0"/>
              <w:jc w:val="center"/>
              <w:rPr>
                <w:rFonts w:cs="Arial"/>
                <w:bCs/>
                <w:iCs/>
                <w:lang w:val="sr-Cyrl-CS"/>
              </w:rPr>
            </w:pPr>
            <w:r w:rsidRPr="00096C22">
              <w:rPr>
                <w:rFonts w:cs="Arial"/>
                <w:bCs/>
                <w:iCs/>
                <w:lang w:val="sr-Cyrl-CS"/>
              </w:rPr>
              <w:t>Сагласан за захтевом наручиоца</w:t>
            </w:r>
          </w:p>
          <w:p w14:paraId="442A21D8" w14:textId="77777777" w:rsidR="00046A3A" w:rsidRPr="00096C22" w:rsidRDefault="00046A3A" w:rsidP="00BE0465">
            <w:pPr>
              <w:spacing w:before="0"/>
              <w:jc w:val="center"/>
              <w:rPr>
                <w:rFonts w:cs="Arial"/>
                <w:b/>
                <w:bCs/>
                <w:iCs/>
                <w:lang w:val="sr-Cyrl-CS"/>
              </w:rPr>
            </w:pPr>
            <w:r w:rsidRPr="00096C22">
              <w:rPr>
                <w:rFonts w:cs="Arial"/>
                <w:bCs/>
                <w:iCs/>
                <w:lang w:val="sr-Cyrl-CS"/>
              </w:rPr>
              <w:t>ДА/НЕ (заокружити)</w:t>
            </w:r>
          </w:p>
        </w:tc>
      </w:tr>
      <w:tr w:rsidR="00046A3A" w:rsidRPr="00096C22" w14:paraId="24C98270" w14:textId="77777777" w:rsidTr="00BE0465">
        <w:trPr>
          <w:trHeight w:val="800"/>
        </w:trPr>
        <w:tc>
          <w:tcPr>
            <w:tcW w:w="5920" w:type="dxa"/>
            <w:vAlign w:val="center"/>
          </w:tcPr>
          <w:p w14:paraId="71075532" w14:textId="77777777" w:rsidR="00046A3A" w:rsidRPr="00096C22" w:rsidRDefault="00046A3A" w:rsidP="00BE0465">
            <w:pPr>
              <w:spacing w:before="0"/>
              <w:jc w:val="center"/>
              <w:rPr>
                <w:rFonts w:cs="Arial"/>
                <w:b/>
                <w:bCs/>
                <w:iCs/>
                <w:lang w:val="sr-Cyrl-CS"/>
              </w:rPr>
            </w:pPr>
            <w:r w:rsidRPr="00096C22">
              <w:rPr>
                <w:rFonts w:cs="Arial"/>
                <w:b/>
                <w:bCs/>
                <w:iCs/>
                <w:lang w:val="sr-Cyrl-CS"/>
              </w:rPr>
              <w:t>РОК ВАЖЕЊА ПОНУДЕ:</w:t>
            </w:r>
          </w:p>
          <w:p w14:paraId="415C41D8" w14:textId="77777777" w:rsidR="00046A3A" w:rsidRPr="00096C22" w:rsidRDefault="00046A3A" w:rsidP="00BE0465">
            <w:pPr>
              <w:spacing w:before="0"/>
              <w:jc w:val="center"/>
              <w:rPr>
                <w:rFonts w:cs="Arial"/>
                <w:b/>
                <w:bCs/>
                <w:iCs/>
                <w:lang w:val="sr-Cyrl-CS"/>
              </w:rPr>
            </w:pPr>
            <w:r w:rsidRPr="00096C22">
              <w:rPr>
                <w:rFonts w:cs="Arial"/>
                <w:bCs/>
                <w:iCs/>
                <w:lang w:val="sr-Cyrl-CS"/>
              </w:rPr>
              <w:t>не може бити краћ</w:t>
            </w:r>
            <w:r w:rsidRPr="00096C22">
              <w:rPr>
                <w:rFonts w:cs="Arial"/>
                <w:bCs/>
                <w:iCs/>
              </w:rPr>
              <w:t>и</w:t>
            </w:r>
            <w:r w:rsidRPr="00096C22">
              <w:rPr>
                <w:rFonts w:cs="Arial"/>
                <w:bCs/>
                <w:iCs/>
                <w:lang w:val="sr-Cyrl-CS"/>
              </w:rPr>
              <w:t xml:space="preserve"> од 60 (словима: шездесет) дана од дана отварања понуда</w:t>
            </w:r>
          </w:p>
        </w:tc>
        <w:tc>
          <w:tcPr>
            <w:tcW w:w="4394" w:type="dxa"/>
            <w:vAlign w:val="center"/>
          </w:tcPr>
          <w:p w14:paraId="0B56DDDA" w14:textId="77777777" w:rsidR="00046A3A" w:rsidRPr="00096C22" w:rsidRDefault="00046A3A" w:rsidP="00BE0465">
            <w:pPr>
              <w:spacing w:before="0"/>
              <w:jc w:val="center"/>
              <w:rPr>
                <w:rFonts w:cs="Arial"/>
                <w:b/>
                <w:bCs/>
                <w:iCs/>
                <w:lang w:val="sr-Cyrl-CS"/>
              </w:rPr>
            </w:pPr>
          </w:p>
          <w:p w14:paraId="1E89BAA1" w14:textId="77777777" w:rsidR="00046A3A" w:rsidRPr="00096C22" w:rsidRDefault="00046A3A" w:rsidP="00BE0465">
            <w:pPr>
              <w:spacing w:before="0"/>
              <w:jc w:val="center"/>
              <w:rPr>
                <w:rFonts w:cs="Arial"/>
                <w:b/>
                <w:bCs/>
                <w:iCs/>
                <w:lang w:val="sr-Cyrl-CS"/>
              </w:rPr>
            </w:pPr>
            <w:r w:rsidRPr="00096C22">
              <w:rPr>
                <w:rFonts w:cs="Arial"/>
                <w:bCs/>
                <w:iCs/>
                <w:lang w:val="sr-Cyrl-CS"/>
              </w:rPr>
              <w:t>_____ дана од дана отварања понуда</w:t>
            </w:r>
          </w:p>
        </w:tc>
      </w:tr>
      <w:tr w:rsidR="00046A3A" w:rsidRPr="00096C22" w14:paraId="7F0B2542" w14:textId="77777777" w:rsidTr="00BE0465">
        <w:tc>
          <w:tcPr>
            <w:tcW w:w="10314" w:type="dxa"/>
            <w:gridSpan w:val="2"/>
          </w:tcPr>
          <w:p w14:paraId="619DD542" w14:textId="77777777" w:rsidR="00046A3A" w:rsidRPr="00096C22" w:rsidRDefault="00046A3A" w:rsidP="00BE0465">
            <w:pPr>
              <w:spacing w:before="0"/>
              <w:rPr>
                <w:rFonts w:cs="Arial"/>
                <w:bCs/>
                <w:iCs/>
                <w:lang w:val="sr-Cyrl-CS"/>
              </w:rPr>
            </w:pPr>
            <w:r w:rsidRPr="00096C22">
              <w:rPr>
                <w:rFonts w:cs="Arial"/>
                <w:bCs/>
                <w:iCs/>
                <w:lang w:val="sr-Cyrl-CS"/>
              </w:rPr>
              <w:t>Понуда понуђача који не прихвата услове наручиоца за рок и начин плаћања, рок испоруке, гарантни рок, место испоруке и рок важења понуде сматраће се неприхватљивом.</w:t>
            </w:r>
          </w:p>
        </w:tc>
      </w:tr>
    </w:tbl>
    <w:p w14:paraId="69A13E79" w14:textId="77777777" w:rsidR="00C96219" w:rsidRPr="00096C22" w:rsidRDefault="00C96219" w:rsidP="00C96219">
      <w:pPr>
        <w:rPr>
          <w:lang w:val="sr-Cyrl-RS"/>
        </w:rPr>
      </w:pPr>
    </w:p>
    <w:p w14:paraId="69E69E91" w14:textId="77777777" w:rsidR="00C96219" w:rsidRPr="00096C22" w:rsidRDefault="00C96219" w:rsidP="00C96219">
      <w:pPr>
        <w:rPr>
          <w:rFonts w:eastAsia="Arial Unicode MS"/>
        </w:rPr>
      </w:pPr>
    </w:p>
    <w:p w14:paraId="4F5E0F1F" w14:textId="77777777" w:rsidR="00C96219" w:rsidRPr="00096C22" w:rsidRDefault="00C96219" w:rsidP="00C96219">
      <w:pPr>
        <w:rPr>
          <w:rFonts w:eastAsia="Arial Unicode MS"/>
        </w:rPr>
      </w:pPr>
    </w:p>
    <w:p w14:paraId="6676E80F" w14:textId="77777777" w:rsidR="00C96219" w:rsidRPr="00096C22" w:rsidRDefault="00C96219" w:rsidP="00C96219">
      <w:pPr>
        <w:tabs>
          <w:tab w:val="left" w:pos="567"/>
        </w:tabs>
        <w:spacing w:before="0"/>
        <w:rPr>
          <w:i/>
        </w:rPr>
      </w:pPr>
      <w:r w:rsidRPr="00096C22">
        <w:rPr>
          <w:i/>
        </w:rPr>
        <w:t>Доставити:</w:t>
      </w:r>
    </w:p>
    <w:p w14:paraId="7AB17272" w14:textId="77777777" w:rsidR="00C96219" w:rsidRPr="00096C22" w:rsidRDefault="00C96219" w:rsidP="00C96219">
      <w:pPr>
        <w:tabs>
          <w:tab w:val="left" w:pos="567"/>
        </w:tabs>
        <w:spacing w:before="0"/>
        <w:rPr>
          <w:i/>
        </w:rPr>
      </w:pPr>
      <w:r w:rsidRPr="00096C22">
        <w:rPr>
          <w:i/>
        </w:rPr>
        <w:t>-Наслову</w:t>
      </w:r>
    </w:p>
    <w:p w14:paraId="048067F1" w14:textId="77777777" w:rsidR="00C96219" w:rsidRPr="00096C22" w:rsidRDefault="00C96219" w:rsidP="00C96219">
      <w:pPr>
        <w:tabs>
          <w:tab w:val="left" w:pos="567"/>
        </w:tabs>
        <w:spacing w:before="0"/>
        <w:rPr>
          <w:i/>
        </w:rPr>
      </w:pPr>
      <w:r w:rsidRPr="00096C22">
        <w:rPr>
          <w:i/>
        </w:rPr>
        <w:t>-Лицу за праћење извршења Оквирног споразума</w:t>
      </w:r>
    </w:p>
    <w:p w14:paraId="4D204B03" w14:textId="77777777" w:rsidR="00C96219" w:rsidRPr="00096C22" w:rsidRDefault="00C96219" w:rsidP="00C96219">
      <w:pPr>
        <w:tabs>
          <w:tab w:val="left" w:pos="567"/>
        </w:tabs>
        <w:spacing w:before="0"/>
        <w:rPr>
          <w:i/>
        </w:rPr>
      </w:pPr>
      <w:r w:rsidRPr="00096C22">
        <w:rPr>
          <w:i/>
        </w:rPr>
        <w:t xml:space="preserve">-Сектору за набавке и </w:t>
      </w:r>
      <w:proofErr w:type="gramStart"/>
      <w:r w:rsidRPr="00096C22">
        <w:rPr>
          <w:i/>
        </w:rPr>
        <w:t>ком.пословање</w:t>
      </w:r>
      <w:proofErr w:type="gramEnd"/>
      <w:r w:rsidRPr="00096C22">
        <w:rPr>
          <w:i/>
        </w:rPr>
        <w:t xml:space="preserve"> (оригинал)</w:t>
      </w:r>
    </w:p>
    <w:p w14:paraId="6AEA9059" w14:textId="77777777" w:rsidR="00C96219" w:rsidRPr="00096C22" w:rsidRDefault="00C96219" w:rsidP="00C96219">
      <w:pPr>
        <w:tabs>
          <w:tab w:val="left" w:pos="567"/>
        </w:tabs>
        <w:spacing w:before="0"/>
        <w:rPr>
          <w:i/>
        </w:rPr>
      </w:pPr>
      <w:r w:rsidRPr="00096C22">
        <w:rPr>
          <w:i/>
        </w:rPr>
        <w:t>-Економско-финансијском сектору (оригинал)</w:t>
      </w:r>
    </w:p>
    <w:p w14:paraId="43B09381" w14:textId="77777777" w:rsidR="00C96219" w:rsidRPr="00096C22" w:rsidRDefault="00C96219" w:rsidP="00C96219">
      <w:pPr>
        <w:tabs>
          <w:tab w:val="left" w:pos="567"/>
        </w:tabs>
        <w:spacing w:before="0"/>
        <w:rPr>
          <w:i/>
        </w:rPr>
      </w:pPr>
      <w:r w:rsidRPr="00096C22">
        <w:rPr>
          <w:i/>
        </w:rPr>
        <w:t>-Сектору за набавке и комерцијално пословање-План и анализа</w:t>
      </w:r>
    </w:p>
    <w:p w14:paraId="6817885D" w14:textId="77777777" w:rsidR="00C96219" w:rsidRPr="00096C22" w:rsidRDefault="00C96219" w:rsidP="00C96219">
      <w:pPr>
        <w:tabs>
          <w:tab w:val="left" w:pos="567"/>
        </w:tabs>
        <w:spacing w:before="0"/>
        <w:rPr>
          <w:i/>
        </w:rPr>
      </w:pPr>
      <w:r w:rsidRPr="00096C22">
        <w:rPr>
          <w:i/>
        </w:rPr>
        <w:t>-Сектор за правне послове</w:t>
      </w:r>
    </w:p>
    <w:p w14:paraId="69D74315" w14:textId="77777777" w:rsidR="00C96219" w:rsidRPr="00096C22" w:rsidRDefault="00C96219" w:rsidP="00C96219">
      <w:pPr>
        <w:tabs>
          <w:tab w:val="left" w:pos="567"/>
        </w:tabs>
        <w:spacing w:before="0"/>
        <w:rPr>
          <w:i/>
        </w:rPr>
      </w:pPr>
      <w:r w:rsidRPr="00096C22">
        <w:rPr>
          <w:i/>
        </w:rPr>
        <w:t>- Сектору за набавке и комерцијално пословање-Служба комерцијале</w:t>
      </w:r>
    </w:p>
    <w:p w14:paraId="02355AAB" w14:textId="77777777" w:rsidR="00C96219" w:rsidRPr="00096C22" w:rsidRDefault="00C96219" w:rsidP="00C96219">
      <w:pPr>
        <w:tabs>
          <w:tab w:val="left" w:pos="567"/>
        </w:tabs>
        <w:spacing w:before="0"/>
        <w:rPr>
          <w:i/>
        </w:rPr>
      </w:pPr>
      <w:r w:rsidRPr="00096C22">
        <w:rPr>
          <w:i/>
        </w:rPr>
        <w:t>-Архива (оригинал)</w:t>
      </w:r>
      <w:bookmarkStart w:id="262" w:name="_Toc442559948"/>
    </w:p>
    <w:bookmarkEnd w:id="262"/>
    <w:p w14:paraId="53E40406" w14:textId="77777777" w:rsidR="00C96219" w:rsidRPr="00096C22" w:rsidRDefault="00C96219" w:rsidP="00C96219">
      <w:pPr>
        <w:rPr>
          <w:i/>
          <w:lang w:val="sr-Cyrl-RS" w:eastAsia="ar-SA"/>
        </w:rPr>
      </w:pPr>
    </w:p>
    <w:p w14:paraId="6D7B32F8" w14:textId="77777777" w:rsidR="00C96219" w:rsidRPr="00096C22" w:rsidRDefault="00C96219" w:rsidP="00C96219">
      <w:pPr>
        <w:rPr>
          <w:lang w:val="sr-Cyrl-RS" w:eastAsia="ar-SA"/>
        </w:rPr>
      </w:pPr>
    </w:p>
    <w:p w14:paraId="2A5F4E4E" w14:textId="77777777" w:rsidR="00C96219" w:rsidRPr="00096C22" w:rsidRDefault="00C96219" w:rsidP="00C96219">
      <w:pPr>
        <w:rPr>
          <w:lang w:val="sr-Cyrl-RS" w:eastAsia="ar-SA"/>
        </w:rPr>
      </w:pPr>
    </w:p>
    <w:p w14:paraId="254BC3B4" w14:textId="77777777" w:rsidR="00C96219" w:rsidRPr="00096C22" w:rsidRDefault="00C96219" w:rsidP="00C96219">
      <w:pPr>
        <w:rPr>
          <w:lang w:val="sr-Cyrl-RS" w:eastAsia="ar-SA"/>
        </w:rPr>
      </w:pPr>
    </w:p>
    <w:p w14:paraId="669FA129" w14:textId="77777777" w:rsidR="00C96219" w:rsidRPr="00096C22" w:rsidRDefault="00C96219" w:rsidP="00C96219">
      <w:pPr>
        <w:rPr>
          <w:lang w:val="sr-Cyrl-RS" w:eastAsia="ar-SA"/>
        </w:rPr>
      </w:pPr>
    </w:p>
    <w:p w14:paraId="71063A37" w14:textId="77777777" w:rsidR="00C96219" w:rsidRPr="00096C22" w:rsidRDefault="00C96219" w:rsidP="00C96219">
      <w:pPr>
        <w:rPr>
          <w:lang w:val="sr-Cyrl-RS" w:eastAsia="ar-SA"/>
        </w:rPr>
      </w:pPr>
    </w:p>
    <w:p w14:paraId="0D607CFD" w14:textId="77777777" w:rsidR="00B61F28" w:rsidRPr="00096C22" w:rsidRDefault="00B61F28" w:rsidP="00C96219">
      <w:pPr>
        <w:rPr>
          <w:lang w:val="sr-Cyrl-RS" w:eastAsia="ar-SA"/>
        </w:rPr>
      </w:pPr>
    </w:p>
    <w:p w14:paraId="16F441F3" w14:textId="77777777" w:rsidR="00C96219" w:rsidRPr="00096C22" w:rsidRDefault="00C96219" w:rsidP="00C96219">
      <w:pPr>
        <w:rPr>
          <w:lang w:val="sr-Cyrl-RS" w:eastAsia="ar-SA"/>
        </w:rPr>
      </w:pPr>
    </w:p>
    <w:p w14:paraId="3392C565" w14:textId="7C1C5D27" w:rsidR="00B740FF" w:rsidRPr="00096C22" w:rsidRDefault="00C10F06" w:rsidP="00C10F06">
      <w:pPr>
        <w:pStyle w:val="Heading2"/>
        <w:jc w:val="right"/>
        <w:rPr>
          <w:lang w:val="sr-Cyrl-RS"/>
        </w:rPr>
      </w:pPr>
      <w:r w:rsidRPr="00096C22">
        <w:rPr>
          <w:lang w:val="sr-Cyrl-CS"/>
        </w:rPr>
        <w:lastRenderedPageBreak/>
        <w:t xml:space="preserve">ПРИЛОГ </w:t>
      </w:r>
      <w:r w:rsidR="00BE7427">
        <w:rPr>
          <w:lang w:val="sr-Cyrl-CS"/>
        </w:rPr>
        <w:t>6</w:t>
      </w:r>
    </w:p>
    <w:p w14:paraId="20AB7D6C" w14:textId="77777777" w:rsidR="00B740FF" w:rsidRPr="00096C22" w:rsidRDefault="00B740FF" w:rsidP="00B740FF">
      <w:pPr>
        <w:jc w:val="center"/>
        <w:rPr>
          <w:rFonts w:cs="Arial"/>
          <w:b/>
          <w:lang w:val="sr-Cyrl-CS"/>
        </w:rPr>
      </w:pPr>
    </w:p>
    <w:p w14:paraId="6DF767E1" w14:textId="77777777" w:rsidR="00B740FF" w:rsidRPr="00096C22" w:rsidRDefault="00B740FF" w:rsidP="00B740FF">
      <w:pPr>
        <w:jc w:val="center"/>
        <w:rPr>
          <w:rFonts w:cs="Arial"/>
          <w:color w:val="4F81BD" w:themeColor="accent1"/>
          <w:lang w:val="ru-RU"/>
        </w:rPr>
      </w:pPr>
      <w:r w:rsidRPr="00096C22">
        <w:rPr>
          <w:rFonts w:cs="Arial"/>
          <w:b/>
          <w:lang w:val="sr-Cyrl-CS"/>
        </w:rPr>
        <w:t xml:space="preserve">ЗАПИСНИК О ИЗВРШЕНОЈ ИСПОРУЦИ ДОБАРА </w:t>
      </w:r>
    </w:p>
    <w:p w14:paraId="4759262A" w14:textId="77777777" w:rsidR="00B740FF" w:rsidRPr="00096C22" w:rsidRDefault="00B740FF" w:rsidP="00B740FF">
      <w:pPr>
        <w:rPr>
          <w:rFonts w:cs="Arial"/>
          <w:lang w:val="ru-RU"/>
        </w:rPr>
      </w:pPr>
    </w:p>
    <w:p w14:paraId="4219E3D0" w14:textId="77777777" w:rsidR="00B740FF" w:rsidRPr="00096C22" w:rsidRDefault="00B740FF" w:rsidP="00B740FF">
      <w:pPr>
        <w:rPr>
          <w:rFonts w:cs="Arial"/>
          <w:lang w:val="ru-RU"/>
        </w:rPr>
      </w:pPr>
      <w:r w:rsidRPr="00096C22">
        <w:rPr>
          <w:rFonts w:cs="Arial"/>
          <w:lang w:val="ru-RU"/>
        </w:rPr>
        <w:tab/>
      </w:r>
      <w:r w:rsidRPr="00096C22">
        <w:rPr>
          <w:rFonts w:cs="Arial"/>
          <w:lang w:val="ru-RU"/>
        </w:rPr>
        <w:tab/>
      </w:r>
      <w:r w:rsidRPr="00096C22">
        <w:rPr>
          <w:rFonts w:cs="Arial"/>
          <w:lang w:val="ru-RU"/>
        </w:rPr>
        <w:tab/>
        <w:t>Датум</w:t>
      </w:r>
      <w:r w:rsidRPr="00096C22">
        <w:rPr>
          <w:rFonts w:cs="Arial"/>
          <w:lang w:val="sr-Cyrl-RS"/>
        </w:rPr>
        <w:t xml:space="preserve"> </w:t>
      </w:r>
      <w:r w:rsidRPr="00096C22">
        <w:rPr>
          <w:rFonts w:cs="Arial"/>
          <w:lang w:val="ru-RU"/>
        </w:rPr>
        <w:t>___________</w:t>
      </w:r>
    </w:p>
    <w:p w14:paraId="76457222" w14:textId="77777777" w:rsidR="00B740FF" w:rsidRPr="00096C22" w:rsidRDefault="00B740FF" w:rsidP="00B740FF">
      <w:pPr>
        <w:ind w:left="1440" w:firstLine="720"/>
        <w:rPr>
          <w:rFonts w:cs="Arial"/>
          <w:lang w:val="ru-RU"/>
        </w:rPr>
      </w:pPr>
    </w:p>
    <w:p w14:paraId="61387ECE" w14:textId="77777777" w:rsidR="00B740FF" w:rsidRPr="00096C22" w:rsidRDefault="00B740FF" w:rsidP="00B740FF">
      <w:pPr>
        <w:rPr>
          <w:rFonts w:cs="Arial"/>
          <w:lang w:val="ru-RU"/>
        </w:rPr>
      </w:pPr>
      <w:r w:rsidRPr="00096C22">
        <w:rPr>
          <w:rFonts w:cs="Arial"/>
          <w:lang w:val="ru-RU"/>
        </w:rPr>
        <w:tab/>
      </w:r>
      <w:r w:rsidRPr="00096C22">
        <w:rPr>
          <w:rFonts w:cs="Arial"/>
          <w:lang w:val="sr-Cyrl-RS"/>
        </w:rPr>
        <w:t>ПРОДАВАЦ:</w:t>
      </w:r>
      <w:r w:rsidRPr="00096C22">
        <w:rPr>
          <w:rFonts w:cs="Arial"/>
          <w:lang w:val="ru-RU"/>
        </w:rPr>
        <w:tab/>
      </w:r>
      <w:r w:rsidRPr="00096C22">
        <w:rPr>
          <w:rFonts w:cs="Arial"/>
          <w:lang w:val="ru-RU"/>
        </w:rPr>
        <w:tab/>
      </w:r>
      <w:r w:rsidRPr="00096C22">
        <w:rPr>
          <w:rFonts w:cs="Arial"/>
          <w:lang w:val="ru-RU"/>
        </w:rPr>
        <w:tab/>
      </w:r>
      <w:r w:rsidRPr="00096C22">
        <w:rPr>
          <w:rFonts w:cs="Arial"/>
          <w:lang w:val="ru-RU"/>
        </w:rPr>
        <w:tab/>
        <w:t xml:space="preserve">                             КУПАЦ:</w:t>
      </w:r>
    </w:p>
    <w:p w14:paraId="4F6599CC" w14:textId="77777777" w:rsidR="00B740FF" w:rsidRPr="00096C22" w:rsidRDefault="00B740FF" w:rsidP="00B740FF">
      <w:pPr>
        <w:rPr>
          <w:rFonts w:cs="Arial"/>
          <w:lang w:val="ru-RU"/>
        </w:rPr>
      </w:pPr>
      <w:r w:rsidRPr="00096C22">
        <w:rPr>
          <w:rFonts w:cs="Arial"/>
          <w:lang w:val="sr-Latn-RS"/>
        </w:rPr>
        <w:t xml:space="preserve"> </w:t>
      </w:r>
      <w:r w:rsidRPr="00096C22">
        <w:rPr>
          <w:rFonts w:cs="Arial"/>
          <w:lang w:val="ru-RU"/>
        </w:rPr>
        <w:t>___________________________                               ____________________________</w:t>
      </w:r>
    </w:p>
    <w:p w14:paraId="07CA15B5" w14:textId="77777777" w:rsidR="00B740FF" w:rsidRPr="00096C22" w:rsidRDefault="00B740FF" w:rsidP="00B740FF">
      <w:pPr>
        <w:rPr>
          <w:rFonts w:cs="Arial"/>
          <w:lang w:val="sr-Cyrl-RS"/>
        </w:rPr>
      </w:pPr>
      <w:r w:rsidRPr="00096C22">
        <w:rPr>
          <w:rFonts w:cs="Arial"/>
          <w:lang w:val="sr-Latn-RS"/>
        </w:rPr>
        <w:t xml:space="preserve">    </w:t>
      </w:r>
      <w:r w:rsidRPr="00096C22">
        <w:rPr>
          <w:rFonts w:cs="Arial"/>
          <w:lang w:val="ru-RU"/>
        </w:rPr>
        <w:t xml:space="preserve">(Назив правног  лица)    </w:t>
      </w:r>
      <w:r w:rsidRPr="00096C22">
        <w:rPr>
          <w:rFonts w:cs="Arial"/>
          <w:lang w:val="ru-RU"/>
        </w:rPr>
        <w:tab/>
        <w:t xml:space="preserve">      </w:t>
      </w:r>
      <w:r w:rsidRPr="00096C22">
        <w:rPr>
          <w:rFonts w:cs="Arial"/>
          <w:lang w:val="sr-Latn-RS"/>
        </w:rPr>
        <w:t xml:space="preserve">    </w:t>
      </w:r>
      <w:r w:rsidRPr="00096C22">
        <w:rPr>
          <w:rFonts w:cs="Arial"/>
          <w:lang w:val="ru-RU"/>
        </w:rPr>
        <w:t xml:space="preserve">(Назив организационог дела </w:t>
      </w:r>
      <w:r w:rsidRPr="00096C22">
        <w:rPr>
          <w:rFonts w:cs="Arial"/>
          <w:lang w:val="sr-Cyrl-RS"/>
        </w:rPr>
        <w:t>ЈП ЕПС)</w:t>
      </w:r>
    </w:p>
    <w:p w14:paraId="6EAF7820" w14:textId="77777777" w:rsidR="00B740FF" w:rsidRPr="00096C22" w:rsidRDefault="00B740FF" w:rsidP="00B740FF">
      <w:pPr>
        <w:rPr>
          <w:rFonts w:cs="Arial"/>
          <w:lang w:val="ru-RU"/>
        </w:rPr>
      </w:pPr>
    </w:p>
    <w:p w14:paraId="5CA04661" w14:textId="77777777" w:rsidR="00B740FF" w:rsidRPr="00096C22" w:rsidRDefault="00B740FF" w:rsidP="00B740FF">
      <w:pPr>
        <w:rPr>
          <w:rFonts w:cs="Arial"/>
          <w:lang w:val="ru-RU"/>
        </w:rPr>
      </w:pPr>
      <w:r w:rsidRPr="00096C22">
        <w:rPr>
          <w:rFonts w:cs="Arial"/>
          <w:lang w:val="ru-RU"/>
        </w:rPr>
        <w:t xml:space="preserve">___________________________          </w:t>
      </w:r>
      <w:r w:rsidRPr="00096C22">
        <w:rPr>
          <w:rFonts w:cs="Arial"/>
          <w:lang w:val="ru-RU"/>
        </w:rPr>
        <w:tab/>
      </w:r>
      <w:r w:rsidRPr="00096C22">
        <w:rPr>
          <w:rFonts w:cs="Arial"/>
          <w:lang w:val="ru-RU"/>
        </w:rPr>
        <w:tab/>
        <w:t>_____________________________</w:t>
      </w:r>
    </w:p>
    <w:p w14:paraId="0BB8E0AA" w14:textId="77777777" w:rsidR="00B740FF" w:rsidRPr="00096C22" w:rsidRDefault="00B740FF" w:rsidP="00B740FF">
      <w:pPr>
        <w:rPr>
          <w:rFonts w:cs="Arial"/>
          <w:lang w:val="ru-RU"/>
        </w:rPr>
      </w:pPr>
      <w:r w:rsidRPr="00096C22">
        <w:rPr>
          <w:rFonts w:cs="Arial"/>
          <w:lang w:val="ru-RU"/>
        </w:rPr>
        <w:t xml:space="preserve">   (Адреса правног  лица) </w:t>
      </w:r>
      <w:r w:rsidRPr="00096C22">
        <w:rPr>
          <w:rFonts w:cs="Arial"/>
          <w:lang w:val="ru-RU"/>
        </w:rPr>
        <w:tab/>
      </w:r>
      <w:r w:rsidRPr="00096C22">
        <w:rPr>
          <w:rFonts w:cs="Arial"/>
          <w:lang w:val="ru-RU"/>
        </w:rPr>
        <w:tab/>
        <w:t xml:space="preserve">    </w:t>
      </w:r>
      <w:r w:rsidRPr="00096C22">
        <w:rPr>
          <w:rFonts w:cs="Arial"/>
          <w:lang w:val="sr-Latn-RS"/>
        </w:rPr>
        <w:t xml:space="preserve">   </w:t>
      </w:r>
      <w:r w:rsidRPr="00096C22">
        <w:rPr>
          <w:rFonts w:cs="Arial"/>
          <w:lang w:val="ru-RU"/>
        </w:rPr>
        <w:t xml:space="preserve">(Адреса организационог дела </w:t>
      </w:r>
      <w:r w:rsidRPr="00096C22">
        <w:rPr>
          <w:rFonts w:cs="Arial"/>
          <w:lang w:val="sr-Cyrl-RS"/>
        </w:rPr>
        <w:t>ЈП ЕПС</w:t>
      </w:r>
      <w:r w:rsidRPr="00096C22">
        <w:rPr>
          <w:rFonts w:cs="Arial"/>
          <w:lang w:val="ru-RU"/>
        </w:rPr>
        <w:t>)</w:t>
      </w:r>
    </w:p>
    <w:p w14:paraId="4E8FA30A" w14:textId="77777777" w:rsidR="00B740FF" w:rsidRPr="00096C22" w:rsidRDefault="00B740FF" w:rsidP="00B740FF">
      <w:pPr>
        <w:rPr>
          <w:rFonts w:cs="Arial"/>
          <w:lang w:val="ru-RU"/>
        </w:rPr>
      </w:pPr>
    </w:p>
    <w:p w14:paraId="776E82D5" w14:textId="77777777" w:rsidR="00B740FF" w:rsidRPr="00096C22" w:rsidRDefault="00B740FF" w:rsidP="00B740FF">
      <w:pPr>
        <w:rPr>
          <w:rFonts w:cs="Arial"/>
          <w:lang w:val="ru-RU"/>
        </w:rPr>
      </w:pPr>
    </w:p>
    <w:p w14:paraId="659E1B2A" w14:textId="77777777" w:rsidR="00B740FF" w:rsidRPr="00096C22" w:rsidRDefault="00B740FF" w:rsidP="00B740FF">
      <w:pPr>
        <w:rPr>
          <w:rFonts w:cs="Arial"/>
          <w:lang w:val="sr-Cyrl-RS"/>
        </w:rPr>
      </w:pPr>
      <w:r w:rsidRPr="00096C22">
        <w:rPr>
          <w:rFonts w:cs="Arial"/>
          <w:lang w:val="ru-RU"/>
        </w:rPr>
        <w:t>Број Уговора/Датум:      __________________________________________</w:t>
      </w:r>
    </w:p>
    <w:p w14:paraId="7D8508C6" w14:textId="77777777" w:rsidR="00B740FF" w:rsidRPr="00096C22" w:rsidRDefault="00B740FF" w:rsidP="00B740FF">
      <w:pPr>
        <w:rPr>
          <w:rFonts w:cs="Arial"/>
          <w:lang w:val="ru-RU"/>
        </w:rPr>
      </w:pPr>
      <w:r w:rsidRPr="00096C22">
        <w:rPr>
          <w:rFonts w:cs="Arial"/>
          <w:lang w:val="ru-RU"/>
        </w:rPr>
        <w:t xml:space="preserve">Број </w:t>
      </w:r>
      <w:r w:rsidRPr="00096C22">
        <w:rPr>
          <w:rFonts w:cs="Arial"/>
          <w:lang w:val="sr-Cyrl-RS"/>
        </w:rPr>
        <w:t>наруџбенице</w:t>
      </w:r>
      <w:r w:rsidRPr="00096C22">
        <w:rPr>
          <w:rFonts w:cs="Arial"/>
          <w:lang w:val="ru-RU"/>
        </w:rPr>
        <w:t xml:space="preserve"> (НЗН):  ________________________</w:t>
      </w:r>
    </w:p>
    <w:p w14:paraId="73AE910F" w14:textId="77777777" w:rsidR="00B740FF" w:rsidRPr="00096C22" w:rsidRDefault="00B740FF" w:rsidP="00B740FF">
      <w:pPr>
        <w:rPr>
          <w:rFonts w:cs="Arial"/>
          <w:lang w:val="ru-RU"/>
        </w:rPr>
      </w:pPr>
      <w:r w:rsidRPr="00096C22">
        <w:rPr>
          <w:rFonts w:cs="Arial"/>
          <w:lang w:val="ru-RU"/>
        </w:rPr>
        <w:t xml:space="preserve">Место </w:t>
      </w:r>
      <w:r w:rsidR="00C10F06" w:rsidRPr="00096C22">
        <w:rPr>
          <w:rFonts w:cs="Arial"/>
          <w:lang w:val="ru-RU"/>
        </w:rPr>
        <w:t>испоруке</w:t>
      </w:r>
      <w:r w:rsidRPr="00096C22">
        <w:rPr>
          <w:rFonts w:cs="Arial"/>
          <w:lang w:val="ru-RU"/>
        </w:rPr>
        <w:t>:  __________________________</w:t>
      </w:r>
    </w:p>
    <w:p w14:paraId="0AFFD37B" w14:textId="77777777" w:rsidR="00B740FF" w:rsidRPr="00096C22" w:rsidRDefault="00B740FF" w:rsidP="00B740FF">
      <w:pPr>
        <w:rPr>
          <w:rFonts w:cs="Arial"/>
          <w:lang w:val="ru-RU"/>
        </w:rPr>
      </w:pPr>
      <w:r w:rsidRPr="00096C22">
        <w:rPr>
          <w:rFonts w:cs="Arial"/>
          <w:lang w:val="ru-RU"/>
        </w:rPr>
        <w:t>Објекат: ______________________________________________________</w:t>
      </w:r>
    </w:p>
    <w:p w14:paraId="1360BFDF" w14:textId="77777777" w:rsidR="00B740FF" w:rsidRPr="00096C22" w:rsidRDefault="00B740FF" w:rsidP="00B740FF">
      <w:pPr>
        <w:ind w:left="426"/>
        <w:rPr>
          <w:rFonts w:cs="Arial"/>
          <w:b/>
          <w:lang w:val="ru-RU"/>
        </w:rPr>
      </w:pPr>
    </w:p>
    <w:p w14:paraId="01AD8B9B" w14:textId="77777777" w:rsidR="00B740FF" w:rsidRPr="00096C22" w:rsidRDefault="00B740FF" w:rsidP="00B740FF">
      <w:pPr>
        <w:ind w:left="426"/>
        <w:rPr>
          <w:rFonts w:cs="Arial"/>
          <w:lang w:val="ru-RU"/>
        </w:rPr>
      </w:pPr>
      <w:r w:rsidRPr="00096C22">
        <w:rPr>
          <w:rFonts w:cs="Arial"/>
          <w:b/>
          <w:lang w:val="ru-RU"/>
        </w:rPr>
        <w:t>А</w:t>
      </w:r>
      <w:r w:rsidRPr="00096C22">
        <w:rPr>
          <w:rFonts w:cs="Arial"/>
          <w:lang w:val="ru-RU"/>
        </w:rPr>
        <w:t xml:space="preserve">) ДЕТАЉНА СПЕЦИФИКАЦИЈА ДОБАРА: </w:t>
      </w:r>
    </w:p>
    <w:p w14:paraId="79D1789F" w14:textId="77777777" w:rsidR="00B740FF" w:rsidRPr="00096C22" w:rsidRDefault="00B740FF" w:rsidP="00B740FF">
      <w:pPr>
        <w:rPr>
          <w:rFonts w:cs="Arial"/>
          <w:lang w:val="ru-RU"/>
        </w:rPr>
      </w:pPr>
    </w:p>
    <w:p w14:paraId="740D5842" w14:textId="77777777" w:rsidR="00B740FF" w:rsidRPr="00096C22" w:rsidRDefault="00B740FF" w:rsidP="00B740FF">
      <w:pPr>
        <w:rPr>
          <w:rFonts w:cs="Arial"/>
          <w:lang w:val="ru-RU"/>
        </w:rPr>
      </w:pPr>
      <w:r w:rsidRPr="00096C22">
        <w:rPr>
          <w:rFonts w:cs="Arial"/>
          <w:lang w:val="ru-RU"/>
        </w:rPr>
        <w:t xml:space="preserve">Укупна вредност испоручених добара по спецификацији (без ПДВ-а) </w:t>
      </w:r>
    </w:p>
    <w:tbl>
      <w:tblPr>
        <w:tblW w:w="0" w:type="auto"/>
        <w:tblLook w:val="04A0" w:firstRow="1" w:lastRow="0" w:firstColumn="1" w:lastColumn="0" w:noHBand="0" w:noVBand="1"/>
      </w:tblPr>
      <w:tblGrid>
        <w:gridCol w:w="7966"/>
        <w:gridCol w:w="1063"/>
      </w:tblGrid>
      <w:tr w:rsidR="00B740FF" w:rsidRPr="00096C22" w14:paraId="70C8333C" w14:textId="77777777" w:rsidTr="00B740FF">
        <w:tc>
          <w:tcPr>
            <w:tcW w:w="7966" w:type="dxa"/>
            <w:tcBorders>
              <w:top w:val="nil"/>
              <w:left w:val="nil"/>
              <w:bottom w:val="single" w:sz="4" w:space="0" w:color="auto"/>
              <w:right w:val="nil"/>
            </w:tcBorders>
            <w:vAlign w:val="center"/>
          </w:tcPr>
          <w:p w14:paraId="3EFFCD7E" w14:textId="77777777" w:rsidR="00B740FF" w:rsidRPr="00096C22" w:rsidRDefault="00B740FF">
            <w:pPr>
              <w:tabs>
                <w:tab w:val="left" w:pos="420"/>
              </w:tabs>
              <w:spacing w:line="256" w:lineRule="auto"/>
              <w:rPr>
                <w:rFonts w:cs="Arial"/>
                <w:color w:val="00B0F0"/>
                <w:lang w:val="sr-Cyrl-CS"/>
              </w:rPr>
            </w:pPr>
            <w:r w:rsidRPr="00096C22">
              <w:rPr>
                <w:rFonts w:cs="Arial"/>
                <w:lang w:val="sr-Cyrl-CS"/>
              </w:rPr>
              <w:t xml:space="preserve">ПРИЛОГ: НАЛОГ ЗА НАБАВКУ (садржи предмет, рок, количину, јед.мере, јед.цену без ПДВ-а, укупну цену без </w:t>
            </w:r>
            <w:r w:rsidR="00A34442" w:rsidRPr="00096C22">
              <w:rPr>
                <w:rFonts w:cs="Arial"/>
                <w:lang w:val="sr-Cyrl-CS"/>
              </w:rPr>
              <w:t xml:space="preserve">ПДВ-а, укупан износ без ПДВ-а) </w:t>
            </w:r>
          </w:p>
          <w:p w14:paraId="767B3BCD" w14:textId="77777777" w:rsidR="00B740FF" w:rsidRPr="00096C22" w:rsidRDefault="00B740FF" w:rsidP="00A34442">
            <w:pPr>
              <w:spacing w:line="256" w:lineRule="auto"/>
              <w:rPr>
                <w:rFonts w:cs="Arial"/>
                <w:lang w:val="sr-Cyrl-CS"/>
              </w:rPr>
            </w:pPr>
            <w:r w:rsidRPr="00096C22">
              <w:rPr>
                <w:rFonts w:cs="Arial"/>
                <w:lang w:val="sr-Cyrl-CS"/>
              </w:rPr>
              <w:t xml:space="preserve">Предмет уговора </w:t>
            </w:r>
            <w:r w:rsidR="00A34442" w:rsidRPr="00096C22">
              <w:rPr>
                <w:rFonts w:cs="Arial"/>
              </w:rPr>
              <w:t>(</w:t>
            </w:r>
            <w:r w:rsidRPr="00096C22">
              <w:rPr>
                <w:rFonts w:cs="Arial"/>
                <w:lang w:val="sr-Cyrl-CS"/>
              </w:rPr>
              <w:t>добра) одговара траженим техничким карактеристикама.</w:t>
            </w:r>
          </w:p>
        </w:tc>
        <w:tc>
          <w:tcPr>
            <w:tcW w:w="1063" w:type="dxa"/>
            <w:tcBorders>
              <w:top w:val="nil"/>
              <w:left w:val="nil"/>
              <w:bottom w:val="single" w:sz="4" w:space="0" w:color="auto"/>
              <w:right w:val="nil"/>
            </w:tcBorders>
            <w:vAlign w:val="center"/>
          </w:tcPr>
          <w:p w14:paraId="70B2304A" w14:textId="77777777" w:rsidR="00B740FF" w:rsidRPr="00096C22" w:rsidRDefault="00B740FF">
            <w:pPr>
              <w:spacing w:line="256" w:lineRule="auto"/>
              <w:rPr>
                <w:rFonts w:cs="Arial"/>
                <w:lang w:val="sr-Cyrl-CS"/>
              </w:rPr>
            </w:pPr>
          </w:p>
          <w:p w14:paraId="7EF37ACB" w14:textId="77777777" w:rsidR="00B740FF" w:rsidRPr="00096C22" w:rsidRDefault="00B740FF">
            <w:pPr>
              <w:spacing w:line="256" w:lineRule="auto"/>
              <w:rPr>
                <w:rFonts w:cs="Arial"/>
                <w:lang w:val="sr-Cyrl-CS"/>
              </w:rPr>
            </w:pPr>
          </w:p>
          <w:p w14:paraId="5DBABDF2" w14:textId="77777777" w:rsidR="00B740FF" w:rsidRPr="00096C22" w:rsidRDefault="00B740FF">
            <w:pPr>
              <w:spacing w:line="256" w:lineRule="auto"/>
              <w:rPr>
                <w:rFonts w:cs="Arial"/>
                <w:lang w:val="sr-Cyrl-CS"/>
              </w:rPr>
            </w:pPr>
          </w:p>
          <w:p w14:paraId="6015E506" w14:textId="77777777" w:rsidR="00B740FF" w:rsidRPr="00096C22" w:rsidRDefault="00B740FF">
            <w:pPr>
              <w:spacing w:line="256" w:lineRule="auto"/>
              <w:rPr>
                <w:rFonts w:cs="Arial"/>
                <w:lang w:val="sr-Cyrl-CS"/>
              </w:rPr>
            </w:pPr>
            <w:r w:rsidRPr="00096C22">
              <w:rPr>
                <w:rFonts w:cs="Arial"/>
                <w:lang w:val="sr-Cyrl-CS"/>
              </w:rPr>
              <w:t>□ ДА</w:t>
            </w:r>
          </w:p>
          <w:p w14:paraId="42FFF78A" w14:textId="77777777" w:rsidR="00B740FF" w:rsidRPr="00096C22" w:rsidRDefault="00B740FF">
            <w:pPr>
              <w:spacing w:line="256" w:lineRule="auto"/>
              <w:rPr>
                <w:rFonts w:cs="Arial"/>
                <w:lang w:val="sr-Cyrl-CS"/>
              </w:rPr>
            </w:pPr>
            <w:r w:rsidRPr="00096C22">
              <w:rPr>
                <w:rFonts w:cs="Arial"/>
                <w:lang w:val="sr-Cyrl-CS"/>
              </w:rPr>
              <w:t>□ НЕ</w:t>
            </w:r>
          </w:p>
        </w:tc>
      </w:tr>
      <w:tr w:rsidR="00B740FF" w:rsidRPr="00096C22" w14:paraId="0A747F7F" w14:textId="77777777" w:rsidTr="00B740FF">
        <w:tc>
          <w:tcPr>
            <w:tcW w:w="7966" w:type="dxa"/>
            <w:tcBorders>
              <w:top w:val="single" w:sz="4" w:space="0" w:color="auto"/>
              <w:left w:val="nil"/>
              <w:bottom w:val="single" w:sz="4" w:space="0" w:color="auto"/>
              <w:right w:val="nil"/>
            </w:tcBorders>
            <w:vAlign w:val="center"/>
            <w:hideMark/>
          </w:tcPr>
          <w:p w14:paraId="4B627749" w14:textId="77777777" w:rsidR="00B740FF" w:rsidRPr="00096C22" w:rsidRDefault="00B740FF">
            <w:pPr>
              <w:spacing w:line="256" w:lineRule="auto"/>
              <w:rPr>
                <w:rFonts w:cs="Arial"/>
                <w:color w:val="4F81BD" w:themeColor="accent1"/>
                <w:lang w:val="sr-Cyrl-CS"/>
              </w:rPr>
            </w:pPr>
            <w:r w:rsidRPr="00096C22">
              <w:rPr>
                <w:rFonts w:cs="Arial"/>
                <w:lang w:val="sr-Cyrl-CS"/>
              </w:rPr>
              <w:t xml:space="preserve">Предмет уговора нема видљивих оштећења </w:t>
            </w:r>
          </w:p>
        </w:tc>
        <w:tc>
          <w:tcPr>
            <w:tcW w:w="1063" w:type="dxa"/>
            <w:tcBorders>
              <w:top w:val="single" w:sz="4" w:space="0" w:color="auto"/>
              <w:left w:val="nil"/>
              <w:bottom w:val="single" w:sz="4" w:space="0" w:color="auto"/>
              <w:right w:val="nil"/>
            </w:tcBorders>
            <w:vAlign w:val="center"/>
            <w:hideMark/>
          </w:tcPr>
          <w:p w14:paraId="1B871A57" w14:textId="77777777" w:rsidR="00B740FF" w:rsidRPr="00096C22" w:rsidRDefault="00B740FF">
            <w:pPr>
              <w:spacing w:line="256" w:lineRule="auto"/>
              <w:rPr>
                <w:rFonts w:cs="Arial"/>
                <w:lang w:val="sr-Cyrl-CS"/>
              </w:rPr>
            </w:pPr>
            <w:r w:rsidRPr="00096C22">
              <w:rPr>
                <w:rFonts w:cs="Arial"/>
                <w:lang w:val="sr-Cyrl-CS"/>
              </w:rPr>
              <w:t>□ ДА</w:t>
            </w:r>
          </w:p>
          <w:p w14:paraId="290A47E2" w14:textId="77777777" w:rsidR="00B740FF" w:rsidRPr="00096C22" w:rsidRDefault="00B740FF">
            <w:pPr>
              <w:spacing w:line="256" w:lineRule="auto"/>
              <w:rPr>
                <w:rFonts w:cs="Arial"/>
                <w:lang w:val="sr-Cyrl-CS"/>
              </w:rPr>
            </w:pPr>
            <w:r w:rsidRPr="00096C22">
              <w:rPr>
                <w:rFonts w:cs="Arial"/>
                <w:lang w:val="sr-Cyrl-CS"/>
              </w:rPr>
              <w:t>□ НЕ</w:t>
            </w:r>
          </w:p>
        </w:tc>
      </w:tr>
    </w:tbl>
    <w:p w14:paraId="324BEF2C" w14:textId="77777777" w:rsidR="00B740FF" w:rsidRPr="00096C22" w:rsidRDefault="00B740FF" w:rsidP="00B740FF">
      <w:pPr>
        <w:rPr>
          <w:rFonts w:cs="Arial"/>
          <w:highlight w:val="yellow"/>
          <w:lang w:val="sr-Cyrl-CS"/>
        </w:rPr>
      </w:pPr>
    </w:p>
    <w:p w14:paraId="26234221" w14:textId="77777777" w:rsidR="00B740FF" w:rsidRPr="00096C22" w:rsidRDefault="00B740FF" w:rsidP="00B740FF">
      <w:pPr>
        <w:rPr>
          <w:rFonts w:cs="Arial"/>
          <w:lang w:val="sr-Cyrl-CS"/>
        </w:rPr>
      </w:pPr>
      <w:r w:rsidRPr="00096C22">
        <w:rPr>
          <w:rFonts w:cs="Arial"/>
          <w:lang w:val="sr-Cyrl-CS"/>
        </w:rPr>
        <w:t>Укупан број позиција из спецификације:                            Број улаза:</w:t>
      </w:r>
    </w:p>
    <w:p w14:paraId="31ACA8FB" w14:textId="77777777" w:rsidR="00B740FF" w:rsidRPr="00096C22" w:rsidRDefault="00B740FF" w:rsidP="00B740FF">
      <w:pPr>
        <w:rPr>
          <w:rFonts w:cs="Arial"/>
          <w:lang w:val="sr-Cyrl-CS"/>
        </w:rPr>
      </w:pPr>
      <w:r w:rsidRPr="00096C22">
        <w:rPr>
          <w:rFonts w:cs="Arial"/>
          <w:lang w:val="sr-Cyrl-CS"/>
        </w:rPr>
        <w:t>___________________________________________________________________</w:t>
      </w:r>
    </w:p>
    <w:p w14:paraId="47DB797A" w14:textId="77777777" w:rsidR="00B740FF" w:rsidRPr="00096C22" w:rsidRDefault="00B740FF" w:rsidP="00B740FF">
      <w:pPr>
        <w:rPr>
          <w:rFonts w:cs="Arial"/>
          <w:highlight w:val="yellow"/>
          <w:lang w:val="sr-Cyrl-CS"/>
        </w:rPr>
      </w:pPr>
    </w:p>
    <w:p w14:paraId="49D0246C" w14:textId="77777777" w:rsidR="00B740FF" w:rsidRPr="00096C22" w:rsidRDefault="00B740FF" w:rsidP="00B740FF">
      <w:pPr>
        <w:rPr>
          <w:rFonts w:cs="Arial"/>
          <w:lang w:val="sr-Cyrl-CS"/>
        </w:rPr>
      </w:pPr>
      <w:r w:rsidRPr="00096C22">
        <w:rPr>
          <w:rFonts w:cs="Arial"/>
          <w:lang w:val="sr-Cyrl-CS"/>
        </w:rPr>
        <w:t>Навести позиције које имају евентуалне недостатке (попуњавати само у случају рекламације): _________________________________________________________________________________________________________________________________________________________________________________________________________</w:t>
      </w:r>
    </w:p>
    <w:p w14:paraId="51121AAD" w14:textId="77777777" w:rsidR="00B740FF" w:rsidRPr="00096C22" w:rsidRDefault="00B740FF" w:rsidP="00B740FF">
      <w:pPr>
        <w:jc w:val="center"/>
        <w:rPr>
          <w:rFonts w:cs="Arial"/>
          <w:lang w:val="sr-Cyrl-CS"/>
        </w:rPr>
      </w:pPr>
    </w:p>
    <w:p w14:paraId="3911EDC9" w14:textId="4A01463C" w:rsidR="00555237" w:rsidRDefault="00B740FF" w:rsidP="00555237">
      <w:pPr>
        <w:rPr>
          <w:rFonts w:cs="Arial"/>
          <w:lang w:val="sr-Cyrl-CS"/>
        </w:rPr>
      </w:pPr>
      <w:r w:rsidRPr="00096C22">
        <w:rPr>
          <w:rFonts w:cs="Arial"/>
          <w:lang w:val="sr-Cyrl-CS"/>
        </w:rPr>
        <w:t xml:space="preserve">Друге напомене </w:t>
      </w:r>
      <w:r w:rsidR="00E26E94">
        <w:rPr>
          <w:rFonts w:cs="Arial"/>
          <w:lang w:val="sr-Cyrl-CS"/>
        </w:rPr>
        <w:t>:</w:t>
      </w:r>
    </w:p>
    <w:p w14:paraId="3E9637B7" w14:textId="01767923" w:rsidR="00B740FF" w:rsidRPr="00096C22" w:rsidRDefault="00B740FF" w:rsidP="00555237">
      <w:pPr>
        <w:spacing w:before="0"/>
        <w:rPr>
          <w:rFonts w:cs="Arial"/>
          <w:lang w:val="sr-Cyrl-CS"/>
        </w:rPr>
      </w:pPr>
      <w:r w:rsidRPr="00096C22">
        <w:rPr>
          <w:rFonts w:cs="Arial"/>
          <w:lang w:val="sr-Cyrl-CS"/>
        </w:rPr>
        <w:t xml:space="preserve"> _________________________________________________________________________________________________________________________________________________________________________________________________________</w:t>
      </w:r>
    </w:p>
    <w:p w14:paraId="23E42B4B" w14:textId="77777777" w:rsidR="00B740FF" w:rsidRPr="00096C22" w:rsidRDefault="00B740FF" w:rsidP="00B740FF">
      <w:pPr>
        <w:rPr>
          <w:rFonts w:cs="Arial"/>
          <w:lang w:val="ru-RU"/>
        </w:rPr>
      </w:pPr>
    </w:p>
    <w:p w14:paraId="035D9E7D" w14:textId="77777777" w:rsidR="00B740FF" w:rsidRPr="00096C22" w:rsidRDefault="00B740FF" w:rsidP="00B740FF">
      <w:pPr>
        <w:rPr>
          <w:rFonts w:cs="Arial"/>
          <w:lang w:val="ru-RU"/>
        </w:rPr>
      </w:pPr>
    </w:p>
    <w:p w14:paraId="3995C467" w14:textId="77777777" w:rsidR="00B740FF" w:rsidRPr="00096C22" w:rsidRDefault="00B740FF" w:rsidP="00B740FF">
      <w:pPr>
        <w:rPr>
          <w:rFonts w:cs="Arial"/>
          <w:lang w:val="ru-RU"/>
        </w:rPr>
      </w:pPr>
      <w:r w:rsidRPr="00096C22">
        <w:rPr>
          <w:rFonts w:cs="Arial"/>
          <w:lang w:val="ru-RU"/>
        </w:rPr>
        <w:t>Б) Да су добра испоручена у обиму, квалитету, уговореном року и сагласно уговору потврђују:</w:t>
      </w:r>
    </w:p>
    <w:p w14:paraId="419C7697" w14:textId="199F46FA" w:rsidR="00B740FF" w:rsidRDefault="00B740FF" w:rsidP="00B740FF">
      <w:pPr>
        <w:rPr>
          <w:rFonts w:cs="Arial"/>
          <w:lang w:val="ru-RU"/>
        </w:rPr>
      </w:pPr>
    </w:p>
    <w:p w14:paraId="0E72B67F" w14:textId="77777777" w:rsidR="00E26E94" w:rsidRPr="00096C22" w:rsidRDefault="00E26E94" w:rsidP="00B740FF">
      <w:pPr>
        <w:rPr>
          <w:rFonts w:cs="Arial"/>
          <w:lang w:val="ru-RU"/>
        </w:rPr>
      </w:pPr>
    </w:p>
    <w:p w14:paraId="2A7E4A29" w14:textId="1D7A1E94" w:rsidR="00B740FF" w:rsidRPr="00096C22" w:rsidRDefault="00B740FF" w:rsidP="00C10F06">
      <w:pPr>
        <w:spacing w:before="0"/>
        <w:rPr>
          <w:rFonts w:cs="Arial"/>
          <w:color w:val="00B0F0"/>
          <w:vertAlign w:val="superscript"/>
          <w:lang w:val="ru-RU"/>
        </w:rPr>
      </w:pPr>
      <w:r w:rsidRPr="00096C22">
        <w:rPr>
          <w:rFonts w:cs="Arial"/>
          <w:lang w:val="ru-RU"/>
        </w:rPr>
        <w:t xml:space="preserve">    </w:t>
      </w:r>
      <w:r w:rsidR="00555237">
        <w:rPr>
          <w:rFonts w:cs="Arial"/>
          <w:lang w:val="ru-RU"/>
        </w:rPr>
        <w:t xml:space="preserve">         </w:t>
      </w:r>
      <w:r w:rsidR="00C10F06" w:rsidRPr="00096C22">
        <w:rPr>
          <w:rFonts w:cs="Arial"/>
          <w:lang w:val="ru-RU"/>
        </w:rPr>
        <w:t xml:space="preserve">  </w:t>
      </w:r>
      <w:r w:rsidRPr="00096C22">
        <w:rPr>
          <w:rFonts w:cs="Arial"/>
          <w:lang w:val="ru-RU"/>
        </w:rPr>
        <w:t>ПРОДАВАЦ:</w:t>
      </w:r>
      <w:r w:rsidRPr="00096C22">
        <w:rPr>
          <w:rFonts w:cs="Arial"/>
          <w:lang w:val="ru-RU"/>
        </w:rPr>
        <w:tab/>
        <w:t xml:space="preserve">                       </w:t>
      </w:r>
      <w:r w:rsidR="00C10F06" w:rsidRPr="00096C22">
        <w:rPr>
          <w:rFonts w:cs="Arial"/>
          <w:lang w:val="ru-RU"/>
        </w:rPr>
        <w:t xml:space="preserve">                          </w:t>
      </w:r>
      <w:r w:rsidRPr="00096C22">
        <w:rPr>
          <w:rFonts w:cs="Arial"/>
          <w:lang w:val="ru-RU"/>
        </w:rPr>
        <w:t xml:space="preserve"> </w:t>
      </w:r>
      <w:r w:rsidR="00555237">
        <w:rPr>
          <w:rFonts w:cs="Arial"/>
          <w:lang w:val="ru-RU"/>
        </w:rPr>
        <w:t xml:space="preserve">   </w:t>
      </w:r>
      <w:r w:rsidR="00E26E94">
        <w:rPr>
          <w:rFonts w:cs="Arial"/>
          <w:lang w:val="ru-RU"/>
        </w:rPr>
        <w:t xml:space="preserve">   </w:t>
      </w:r>
      <w:r w:rsidRPr="00096C22">
        <w:rPr>
          <w:rFonts w:cs="Arial"/>
          <w:lang w:val="ru-RU"/>
        </w:rPr>
        <w:t>КУПАЦ:</w:t>
      </w:r>
      <w:r w:rsidR="00A34442" w:rsidRPr="00096C22">
        <w:rPr>
          <w:rFonts w:cs="Arial"/>
          <w:lang w:val="ru-RU"/>
        </w:rPr>
        <w:t xml:space="preserve"> </w:t>
      </w:r>
    </w:p>
    <w:p w14:paraId="49EFCF6D" w14:textId="77777777" w:rsidR="00B740FF" w:rsidRPr="00096C22" w:rsidRDefault="00B740FF" w:rsidP="00C10F06">
      <w:pPr>
        <w:spacing w:before="0"/>
        <w:rPr>
          <w:rFonts w:cs="Arial"/>
          <w:lang w:val="ru-RU"/>
        </w:rPr>
      </w:pPr>
    </w:p>
    <w:p w14:paraId="0FF55BD9" w14:textId="77777777" w:rsidR="00C10F06" w:rsidRPr="00096C22" w:rsidRDefault="00C10F06" w:rsidP="00C10F06">
      <w:pPr>
        <w:spacing w:before="0"/>
        <w:rPr>
          <w:rFonts w:cs="Arial"/>
          <w:lang w:val="ru-RU"/>
        </w:rPr>
      </w:pPr>
      <w:r w:rsidRPr="00096C22">
        <w:rPr>
          <w:rFonts w:cs="Arial"/>
          <w:lang w:val="ru-RU"/>
        </w:rPr>
        <w:t xml:space="preserve">                                                                                             </w:t>
      </w:r>
    </w:p>
    <w:p w14:paraId="52D13FBD" w14:textId="1B726D65" w:rsidR="00B740FF" w:rsidRPr="00096C22" w:rsidRDefault="00C10F06" w:rsidP="00C10F06">
      <w:pPr>
        <w:spacing w:before="0"/>
        <w:rPr>
          <w:rFonts w:cs="Arial"/>
        </w:rPr>
      </w:pPr>
      <w:r w:rsidRPr="00096C22">
        <w:rPr>
          <w:rFonts w:cs="Arial"/>
          <w:lang w:val="ru-RU"/>
        </w:rPr>
        <w:t xml:space="preserve">       ___________________                                      </w:t>
      </w:r>
      <w:r w:rsidR="00555237">
        <w:rPr>
          <w:rFonts w:cs="Arial"/>
          <w:lang w:val="ru-RU"/>
        </w:rPr>
        <w:t xml:space="preserve">  </w:t>
      </w:r>
      <w:r w:rsidR="00E26E94">
        <w:rPr>
          <w:rFonts w:cs="Arial"/>
          <w:lang w:val="ru-RU"/>
        </w:rPr>
        <w:t xml:space="preserve">  </w:t>
      </w:r>
      <w:r w:rsidR="00555237">
        <w:rPr>
          <w:rFonts w:cs="Arial"/>
          <w:lang w:val="ru-RU"/>
        </w:rPr>
        <w:t xml:space="preserve"> </w:t>
      </w:r>
      <w:r w:rsidR="00E26E94">
        <w:rPr>
          <w:rFonts w:cs="Arial"/>
          <w:lang w:val="ru-RU"/>
        </w:rPr>
        <w:t xml:space="preserve"> </w:t>
      </w:r>
      <w:r w:rsidR="00B740FF" w:rsidRPr="00096C22">
        <w:rPr>
          <w:rFonts w:cs="Arial"/>
          <w:lang w:val="ru-RU"/>
        </w:rPr>
        <w:t xml:space="preserve">____________________   </w:t>
      </w:r>
    </w:p>
    <w:p w14:paraId="4087206F" w14:textId="564C008C" w:rsidR="00C10F06" w:rsidRPr="00096C22" w:rsidRDefault="00B740FF" w:rsidP="00C10F06">
      <w:pPr>
        <w:spacing w:before="0"/>
        <w:rPr>
          <w:rFonts w:cs="Arial"/>
          <w:color w:val="4F81BD" w:themeColor="accent1"/>
          <w:lang w:val="ru-RU"/>
        </w:rPr>
      </w:pPr>
      <w:r w:rsidRPr="00096C22">
        <w:rPr>
          <w:rFonts w:cs="Arial"/>
          <w:lang w:val="ru-RU"/>
        </w:rPr>
        <w:t xml:space="preserve">   </w:t>
      </w:r>
      <w:r w:rsidR="00C10F06" w:rsidRPr="00096C22">
        <w:rPr>
          <w:rFonts w:cs="Arial"/>
          <w:lang w:val="ru-RU"/>
        </w:rPr>
        <w:t xml:space="preserve">          </w:t>
      </w:r>
      <w:r w:rsidRPr="00096C22">
        <w:rPr>
          <w:rFonts w:cs="Arial"/>
          <w:lang w:val="ru-RU"/>
        </w:rPr>
        <w:t>(Име и презиме)</w:t>
      </w:r>
      <w:r w:rsidRPr="00096C22">
        <w:rPr>
          <w:rFonts w:cs="Arial"/>
          <w:lang w:val="ru-RU"/>
        </w:rPr>
        <w:tab/>
      </w:r>
      <w:r w:rsidRPr="00096C22">
        <w:rPr>
          <w:rFonts w:cs="Arial"/>
          <w:lang w:val="ru-RU"/>
        </w:rPr>
        <w:tab/>
      </w:r>
      <w:r w:rsidRPr="00096C22">
        <w:rPr>
          <w:rFonts w:cs="Arial"/>
          <w:color w:val="4F81BD" w:themeColor="accent1"/>
          <w:lang w:val="ru-RU"/>
        </w:rPr>
        <w:t xml:space="preserve"> </w:t>
      </w:r>
      <w:r w:rsidR="00C10F06" w:rsidRPr="00096C22">
        <w:rPr>
          <w:rFonts w:cs="Arial"/>
          <w:color w:val="4F81BD" w:themeColor="accent1"/>
          <w:lang w:val="ru-RU"/>
        </w:rPr>
        <w:t xml:space="preserve">                                </w:t>
      </w:r>
      <w:r w:rsidR="00E26E94">
        <w:rPr>
          <w:rFonts w:cs="Arial"/>
          <w:color w:val="4F81BD" w:themeColor="accent1"/>
          <w:lang w:val="ru-RU"/>
        </w:rPr>
        <w:t xml:space="preserve">     </w:t>
      </w:r>
      <w:r w:rsidR="00C10F06" w:rsidRPr="00096C22">
        <w:rPr>
          <w:rFonts w:cs="Arial"/>
          <w:lang w:val="ru-RU"/>
        </w:rPr>
        <w:t>(Име и презиме)</w:t>
      </w:r>
      <w:r w:rsidR="00C10F06" w:rsidRPr="00096C22">
        <w:rPr>
          <w:rFonts w:cs="Arial"/>
        </w:rPr>
        <w:t xml:space="preserve"> </w:t>
      </w:r>
    </w:p>
    <w:p w14:paraId="1AF415F2" w14:textId="77777777" w:rsidR="00B740FF" w:rsidRPr="00096C22" w:rsidRDefault="00B740FF" w:rsidP="00C10F06">
      <w:pPr>
        <w:spacing w:before="0"/>
        <w:rPr>
          <w:rFonts w:cs="Arial"/>
          <w:color w:val="4F81BD" w:themeColor="accent1"/>
          <w:lang w:val="ru-RU"/>
        </w:rPr>
      </w:pPr>
    </w:p>
    <w:p w14:paraId="20FAB3AA" w14:textId="77777777" w:rsidR="00B740FF" w:rsidRPr="00096C22" w:rsidRDefault="00B740FF" w:rsidP="00C10F06">
      <w:pPr>
        <w:spacing w:before="0"/>
        <w:rPr>
          <w:rFonts w:cs="Arial"/>
          <w:lang w:val="ru-RU"/>
        </w:rPr>
      </w:pPr>
      <w:r w:rsidRPr="00096C22">
        <w:rPr>
          <w:rFonts w:cs="Arial"/>
        </w:rPr>
        <w:t xml:space="preserve">                                                     </w:t>
      </w:r>
    </w:p>
    <w:p w14:paraId="4CCB56ED" w14:textId="77777777" w:rsidR="00B740FF" w:rsidRPr="00096C22" w:rsidRDefault="00B740FF" w:rsidP="00B740FF">
      <w:pPr>
        <w:rPr>
          <w:rFonts w:cs="Arial"/>
          <w:lang w:val="ru-RU"/>
        </w:rPr>
      </w:pPr>
    </w:p>
    <w:p w14:paraId="6B6D2EA7" w14:textId="5F5ED4B9" w:rsidR="00B740FF" w:rsidRPr="00096C22" w:rsidRDefault="00E26E94" w:rsidP="00E26E94">
      <w:pPr>
        <w:rPr>
          <w:rFonts w:cs="Arial"/>
        </w:rPr>
      </w:pPr>
      <w:r>
        <w:rPr>
          <w:rFonts w:cs="Arial"/>
          <w:lang w:val="ru-RU"/>
        </w:rPr>
        <w:t xml:space="preserve">       </w:t>
      </w:r>
    </w:p>
    <w:p w14:paraId="53D5295C" w14:textId="77777777" w:rsidR="00E17070" w:rsidRPr="00096C22" w:rsidRDefault="00E17070" w:rsidP="00E17070">
      <w:pPr>
        <w:spacing w:before="0"/>
        <w:jc w:val="left"/>
        <w:rPr>
          <w:rFonts w:cs="Arial"/>
          <w:color w:val="00B0F0"/>
          <w:lang w:val="sr-Cyrl-CS"/>
        </w:rPr>
      </w:pPr>
    </w:p>
    <w:p w14:paraId="33A08D82" w14:textId="77777777" w:rsidR="00E17070" w:rsidRPr="00096C22" w:rsidRDefault="00E17070" w:rsidP="00E17070">
      <w:pPr>
        <w:spacing w:before="0"/>
        <w:jc w:val="left"/>
        <w:rPr>
          <w:rFonts w:cs="Arial"/>
          <w:color w:val="00B0F0"/>
          <w:lang w:val="sr-Cyrl-CS"/>
        </w:rPr>
      </w:pPr>
    </w:p>
    <w:p w14:paraId="31617AF6" w14:textId="77777777" w:rsidR="00E17070" w:rsidRPr="00096C22" w:rsidRDefault="00E17070" w:rsidP="00E17070">
      <w:pPr>
        <w:spacing w:before="0"/>
        <w:jc w:val="left"/>
        <w:rPr>
          <w:rFonts w:cs="Arial"/>
          <w:color w:val="00B0F0"/>
          <w:lang w:val="sr-Cyrl-CS"/>
        </w:rPr>
      </w:pPr>
    </w:p>
    <w:p w14:paraId="03B6F4D4" w14:textId="77777777" w:rsidR="00E17070" w:rsidRPr="00096C22" w:rsidRDefault="00E17070" w:rsidP="00E17070">
      <w:pPr>
        <w:spacing w:before="0"/>
        <w:jc w:val="left"/>
        <w:rPr>
          <w:rFonts w:cs="Arial"/>
          <w:color w:val="00B0F0"/>
          <w:lang w:val="sr-Cyrl-CS"/>
        </w:rPr>
      </w:pPr>
    </w:p>
    <w:p w14:paraId="1CDB2B1B" w14:textId="77777777" w:rsidR="00E17070" w:rsidRPr="00096C22" w:rsidRDefault="00E17070" w:rsidP="00E17070">
      <w:pPr>
        <w:spacing w:before="0"/>
        <w:jc w:val="left"/>
        <w:rPr>
          <w:rFonts w:cs="Arial"/>
          <w:color w:val="00B0F0"/>
          <w:lang w:val="sr-Cyrl-CS"/>
        </w:rPr>
      </w:pPr>
    </w:p>
    <w:p w14:paraId="1F11663B" w14:textId="77777777" w:rsidR="00C10F06" w:rsidRPr="00096C22" w:rsidRDefault="00C10F06" w:rsidP="00E17070">
      <w:pPr>
        <w:spacing w:before="0"/>
        <w:jc w:val="left"/>
        <w:rPr>
          <w:rFonts w:cs="Arial"/>
          <w:color w:val="00B0F0"/>
          <w:lang w:val="sr-Cyrl-CS"/>
        </w:rPr>
      </w:pPr>
    </w:p>
    <w:p w14:paraId="798B9A7B" w14:textId="77777777" w:rsidR="00C10F06" w:rsidRPr="00096C22" w:rsidRDefault="00C10F06" w:rsidP="00E17070">
      <w:pPr>
        <w:spacing w:before="0"/>
        <w:jc w:val="left"/>
        <w:rPr>
          <w:rFonts w:cs="Arial"/>
          <w:color w:val="00B0F0"/>
          <w:lang w:val="sr-Cyrl-CS"/>
        </w:rPr>
      </w:pPr>
    </w:p>
    <w:p w14:paraId="7BB25199" w14:textId="77777777" w:rsidR="00C10F06" w:rsidRPr="00096C22" w:rsidRDefault="00C10F06" w:rsidP="00E17070">
      <w:pPr>
        <w:spacing w:before="0"/>
        <w:jc w:val="left"/>
        <w:rPr>
          <w:rFonts w:cs="Arial"/>
          <w:color w:val="00B0F0"/>
          <w:lang w:val="sr-Cyrl-CS"/>
        </w:rPr>
      </w:pPr>
    </w:p>
    <w:p w14:paraId="7EADB45A" w14:textId="1E3DDD38" w:rsidR="00C10F06" w:rsidRDefault="00C10F06" w:rsidP="00E17070">
      <w:pPr>
        <w:spacing w:before="0"/>
        <w:jc w:val="left"/>
        <w:rPr>
          <w:rFonts w:cs="Arial"/>
          <w:color w:val="00B0F0"/>
          <w:lang w:val="sr-Cyrl-CS"/>
        </w:rPr>
      </w:pPr>
    </w:p>
    <w:p w14:paraId="465C719A" w14:textId="12CE3700" w:rsidR="00E26E94" w:rsidRDefault="00E26E94" w:rsidP="00E17070">
      <w:pPr>
        <w:spacing w:before="0"/>
        <w:jc w:val="left"/>
        <w:rPr>
          <w:rFonts w:cs="Arial"/>
          <w:color w:val="00B0F0"/>
          <w:lang w:val="sr-Cyrl-CS"/>
        </w:rPr>
      </w:pPr>
    </w:p>
    <w:p w14:paraId="0C20C63B" w14:textId="44583C1E" w:rsidR="00E26E94" w:rsidRDefault="00E26E94" w:rsidP="00E17070">
      <w:pPr>
        <w:spacing w:before="0"/>
        <w:jc w:val="left"/>
        <w:rPr>
          <w:rFonts w:cs="Arial"/>
          <w:color w:val="00B0F0"/>
          <w:lang w:val="sr-Cyrl-CS"/>
        </w:rPr>
      </w:pPr>
    </w:p>
    <w:p w14:paraId="08071275" w14:textId="28A33D76" w:rsidR="00E26E94" w:rsidRDefault="00E26E94" w:rsidP="00E17070">
      <w:pPr>
        <w:spacing w:before="0"/>
        <w:jc w:val="left"/>
        <w:rPr>
          <w:rFonts w:cs="Arial"/>
          <w:color w:val="00B0F0"/>
          <w:lang w:val="sr-Cyrl-CS"/>
        </w:rPr>
      </w:pPr>
    </w:p>
    <w:p w14:paraId="1979AB7E" w14:textId="1A6E789F" w:rsidR="00E26E94" w:rsidRDefault="00E26E94" w:rsidP="00E17070">
      <w:pPr>
        <w:spacing w:before="0"/>
        <w:jc w:val="left"/>
        <w:rPr>
          <w:rFonts w:cs="Arial"/>
          <w:color w:val="00B0F0"/>
          <w:lang w:val="sr-Cyrl-CS"/>
        </w:rPr>
      </w:pPr>
    </w:p>
    <w:p w14:paraId="1B1635CB" w14:textId="02852414" w:rsidR="00E26E94" w:rsidRDefault="00E26E94" w:rsidP="00E17070">
      <w:pPr>
        <w:spacing w:before="0"/>
        <w:jc w:val="left"/>
        <w:rPr>
          <w:rFonts w:cs="Arial"/>
          <w:color w:val="00B0F0"/>
          <w:lang w:val="sr-Cyrl-CS"/>
        </w:rPr>
      </w:pPr>
    </w:p>
    <w:p w14:paraId="48C5BD13" w14:textId="20D9E250" w:rsidR="00E26E94" w:rsidRDefault="00E26E94" w:rsidP="00E17070">
      <w:pPr>
        <w:spacing w:before="0"/>
        <w:jc w:val="left"/>
        <w:rPr>
          <w:rFonts w:cs="Arial"/>
          <w:color w:val="00B0F0"/>
          <w:lang w:val="sr-Cyrl-CS"/>
        </w:rPr>
      </w:pPr>
    </w:p>
    <w:p w14:paraId="61CBE702" w14:textId="26D617C1" w:rsidR="00E26E94" w:rsidRDefault="00E26E94" w:rsidP="00E17070">
      <w:pPr>
        <w:spacing w:before="0"/>
        <w:jc w:val="left"/>
        <w:rPr>
          <w:rFonts w:cs="Arial"/>
          <w:color w:val="00B0F0"/>
          <w:lang w:val="sr-Cyrl-CS"/>
        </w:rPr>
      </w:pPr>
    </w:p>
    <w:p w14:paraId="7E5A1D47" w14:textId="3C1A15BE" w:rsidR="00E26E94" w:rsidRDefault="00E26E94" w:rsidP="00E17070">
      <w:pPr>
        <w:spacing w:before="0"/>
        <w:jc w:val="left"/>
        <w:rPr>
          <w:rFonts w:cs="Arial"/>
          <w:color w:val="00B0F0"/>
          <w:lang w:val="sr-Cyrl-CS"/>
        </w:rPr>
      </w:pPr>
    </w:p>
    <w:p w14:paraId="4FC0EC12" w14:textId="6CF8FC59" w:rsidR="00E26E94" w:rsidRDefault="00E26E94" w:rsidP="00E17070">
      <w:pPr>
        <w:spacing w:before="0"/>
        <w:jc w:val="left"/>
        <w:rPr>
          <w:rFonts w:cs="Arial"/>
          <w:color w:val="00B0F0"/>
          <w:lang w:val="sr-Cyrl-CS"/>
        </w:rPr>
      </w:pPr>
    </w:p>
    <w:p w14:paraId="26F5DDBE" w14:textId="6327B76B" w:rsidR="00E26E94" w:rsidRDefault="00E26E94" w:rsidP="00E17070">
      <w:pPr>
        <w:spacing w:before="0"/>
        <w:jc w:val="left"/>
        <w:rPr>
          <w:rFonts w:cs="Arial"/>
          <w:color w:val="00B0F0"/>
          <w:lang w:val="sr-Cyrl-CS"/>
        </w:rPr>
      </w:pPr>
    </w:p>
    <w:p w14:paraId="05B47B29" w14:textId="19338991" w:rsidR="00E26E94" w:rsidRDefault="00E26E94" w:rsidP="00E17070">
      <w:pPr>
        <w:spacing w:before="0"/>
        <w:jc w:val="left"/>
        <w:rPr>
          <w:rFonts w:cs="Arial"/>
          <w:color w:val="00B0F0"/>
          <w:lang w:val="sr-Cyrl-CS"/>
        </w:rPr>
      </w:pPr>
    </w:p>
    <w:p w14:paraId="69312E04" w14:textId="6B0B71ED" w:rsidR="00E26E94" w:rsidRDefault="00E26E94" w:rsidP="00E17070">
      <w:pPr>
        <w:spacing w:before="0"/>
        <w:jc w:val="left"/>
        <w:rPr>
          <w:rFonts w:cs="Arial"/>
          <w:color w:val="00B0F0"/>
          <w:lang w:val="sr-Cyrl-CS"/>
        </w:rPr>
      </w:pPr>
    </w:p>
    <w:p w14:paraId="311E792D" w14:textId="04C35775" w:rsidR="00E26E94" w:rsidRDefault="00E26E94" w:rsidP="00E17070">
      <w:pPr>
        <w:spacing w:before="0"/>
        <w:jc w:val="left"/>
        <w:rPr>
          <w:rFonts w:cs="Arial"/>
          <w:color w:val="00B0F0"/>
          <w:lang w:val="sr-Cyrl-CS"/>
        </w:rPr>
      </w:pPr>
    </w:p>
    <w:p w14:paraId="54FEDFAC" w14:textId="48542251" w:rsidR="00E26E94" w:rsidRDefault="00E26E94" w:rsidP="00E17070">
      <w:pPr>
        <w:spacing w:before="0"/>
        <w:jc w:val="left"/>
        <w:rPr>
          <w:rFonts w:cs="Arial"/>
          <w:color w:val="00B0F0"/>
          <w:lang w:val="sr-Cyrl-CS"/>
        </w:rPr>
      </w:pPr>
    </w:p>
    <w:p w14:paraId="5EB55910" w14:textId="56C010D2" w:rsidR="00E26E94" w:rsidRDefault="00E26E94" w:rsidP="00E17070">
      <w:pPr>
        <w:spacing w:before="0"/>
        <w:jc w:val="left"/>
        <w:rPr>
          <w:rFonts w:cs="Arial"/>
          <w:color w:val="00B0F0"/>
          <w:lang w:val="sr-Cyrl-CS"/>
        </w:rPr>
      </w:pPr>
    </w:p>
    <w:p w14:paraId="21521983" w14:textId="7CB1A7F6" w:rsidR="00E26E94" w:rsidRDefault="00E26E94" w:rsidP="00E17070">
      <w:pPr>
        <w:spacing w:before="0"/>
        <w:jc w:val="left"/>
        <w:rPr>
          <w:rFonts w:cs="Arial"/>
          <w:color w:val="00B0F0"/>
          <w:lang w:val="sr-Cyrl-CS"/>
        </w:rPr>
      </w:pPr>
    </w:p>
    <w:p w14:paraId="4685790F" w14:textId="5FF86138" w:rsidR="00E26E94" w:rsidRDefault="00E26E94" w:rsidP="00E17070">
      <w:pPr>
        <w:spacing w:before="0"/>
        <w:jc w:val="left"/>
        <w:rPr>
          <w:rFonts w:cs="Arial"/>
          <w:color w:val="00B0F0"/>
          <w:lang w:val="sr-Cyrl-CS"/>
        </w:rPr>
      </w:pPr>
    </w:p>
    <w:p w14:paraId="56B69C4D" w14:textId="5921E955" w:rsidR="00E26E94" w:rsidRDefault="00E26E94" w:rsidP="00E17070">
      <w:pPr>
        <w:spacing w:before="0"/>
        <w:jc w:val="left"/>
        <w:rPr>
          <w:rFonts w:cs="Arial"/>
          <w:color w:val="00B0F0"/>
          <w:lang w:val="sr-Cyrl-CS"/>
        </w:rPr>
      </w:pPr>
    </w:p>
    <w:p w14:paraId="050154BF" w14:textId="77777777" w:rsidR="00E26E94" w:rsidRPr="00096C22" w:rsidRDefault="00E26E94" w:rsidP="00E17070">
      <w:pPr>
        <w:spacing w:before="0"/>
        <w:jc w:val="left"/>
        <w:rPr>
          <w:rFonts w:cs="Arial"/>
          <w:color w:val="00B0F0"/>
          <w:lang w:val="sr-Cyrl-CS"/>
        </w:rPr>
      </w:pPr>
    </w:p>
    <w:p w14:paraId="68ECD86E" w14:textId="77777777" w:rsidR="00E17070" w:rsidRPr="00096C22" w:rsidRDefault="00E17070" w:rsidP="00E17070">
      <w:pPr>
        <w:spacing w:before="0"/>
        <w:jc w:val="left"/>
        <w:rPr>
          <w:rFonts w:cs="Arial"/>
          <w:color w:val="00B0F0"/>
          <w:lang w:val="sr-Cyrl-CS"/>
        </w:rPr>
      </w:pPr>
    </w:p>
    <w:p w14:paraId="6137EEEB" w14:textId="77777777" w:rsidR="00E17070" w:rsidRPr="00096C22" w:rsidRDefault="00E17070" w:rsidP="00E17070">
      <w:pPr>
        <w:rPr>
          <w:i/>
        </w:rPr>
      </w:pPr>
      <w:r w:rsidRPr="00096C22">
        <w:rPr>
          <w:i/>
        </w:rPr>
        <w:lastRenderedPageBreak/>
        <w:t xml:space="preserve">У складу са датим Моделом </w:t>
      </w:r>
      <w:r w:rsidRPr="00096C22">
        <w:rPr>
          <w:i/>
          <w:lang w:val="sr-Cyrl-RS"/>
        </w:rPr>
        <w:t>оквирног споразума</w:t>
      </w:r>
      <w:r w:rsidRPr="00096C22">
        <w:rPr>
          <w:i/>
        </w:rPr>
        <w:t xml:space="preserve"> и елементима најповољније понуде биће закључен </w:t>
      </w:r>
      <w:r w:rsidRPr="00096C22">
        <w:rPr>
          <w:i/>
          <w:lang w:val="sr-Cyrl-RS"/>
        </w:rPr>
        <w:t>Оквирни споразум</w:t>
      </w:r>
      <w:r w:rsidRPr="00096C22">
        <w:rPr>
          <w:i/>
        </w:rPr>
        <w:t xml:space="preserve">. Понуђач дати Модел </w:t>
      </w:r>
      <w:r w:rsidRPr="00096C22">
        <w:rPr>
          <w:i/>
          <w:lang w:val="sr-Cyrl-RS"/>
        </w:rPr>
        <w:t>оквирног споразума</w:t>
      </w:r>
      <w:r w:rsidRPr="00096C22">
        <w:rPr>
          <w:i/>
        </w:rPr>
        <w:t xml:space="preserve"> потписује, оверава и доставља у понуди.</w:t>
      </w:r>
    </w:p>
    <w:p w14:paraId="39D589FC" w14:textId="7C410A70" w:rsidR="00E17070" w:rsidRDefault="00E17070" w:rsidP="00E17070"/>
    <w:p w14:paraId="7B6E7C14" w14:textId="30423E97" w:rsidR="00555237" w:rsidRPr="00096C22" w:rsidRDefault="00555237" w:rsidP="00E17070"/>
    <w:p w14:paraId="501B4F81" w14:textId="77777777" w:rsidR="00E17070" w:rsidRPr="00096C22" w:rsidRDefault="00E17070" w:rsidP="00E17070">
      <w:r w:rsidRPr="00096C22">
        <w:rPr>
          <w:b/>
        </w:rPr>
        <w:t>СТРАНЕ</w:t>
      </w:r>
      <w:r w:rsidRPr="00096C22">
        <w:rPr>
          <w:b/>
          <w:lang w:val="sr-Cyrl-RS"/>
        </w:rPr>
        <w:t xml:space="preserve"> У ОКВИРНОМ СПОРАЗУМУ</w:t>
      </w:r>
      <w:r w:rsidRPr="00096C22">
        <w:rPr>
          <w:b/>
        </w:rPr>
        <w:t>:</w:t>
      </w:r>
    </w:p>
    <w:p w14:paraId="42C5E23A" w14:textId="77777777" w:rsidR="00E17070" w:rsidRPr="00096C22" w:rsidRDefault="00E17070" w:rsidP="00E17070"/>
    <w:p w14:paraId="3C84A728" w14:textId="732605A9" w:rsidR="00E17070" w:rsidRPr="00096C22" w:rsidRDefault="00E17070" w:rsidP="00E17070">
      <w:r w:rsidRPr="00096C22">
        <w:rPr>
          <w:b/>
          <w:lang w:val="sr-Cyrl-RS"/>
        </w:rPr>
        <w:t>1.</w:t>
      </w:r>
      <w:r w:rsidRPr="00096C22">
        <w:rPr>
          <w:lang w:val="sr-Cyrl-RS"/>
        </w:rPr>
        <w:t xml:space="preserve"> </w:t>
      </w:r>
      <w:r w:rsidRPr="00096C22">
        <w:t xml:space="preserve">Јавно предузеће „Електропривреда </w:t>
      </w:r>
      <w:proofErr w:type="gramStart"/>
      <w:r w:rsidRPr="00096C22">
        <w:t>Србије“ из</w:t>
      </w:r>
      <w:proofErr w:type="gramEnd"/>
      <w:r w:rsidRPr="00096C22">
        <w:t xml:space="preserve"> Београда, Улица царице Милице бр. 2, Матични број 20053658, ПИБ 103920327, Текући рачун 160-700-13 </w:t>
      </w:r>
      <w:r w:rsidR="00A31255">
        <w:rPr>
          <w:lang w:val="sr-Cyrl-RS"/>
        </w:rPr>
        <w:t>„</w:t>
      </w:r>
      <w:r w:rsidRPr="00096C22">
        <w:t>Banka Intes</w:t>
      </w:r>
      <w:proofErr w:type="gramStart"/>
      <w:r w:rsidRPr="00096C22">
        <w:t>а</w:t>
      </w:r>
      <w:r w:rsidR="00A31255">
        <w:rPr>
          <w:lang w:val="sr-Cyrl-RS"/>
        </w:rPr>
        <w:t>“</w:t>
      </w:r>
      <w:r w:rsidRPr="00096C22">
        <w:t xml:space="preserve"> ад</w:t>
      </w:r>
      <w:proofErr w:type="gramEnd"/>
      <w:r w:rsidRPr="00096C22">
        <w:t xml:space="preserve"> Београд, које заступа законски заступник </w:t>
      </w:r>
      <w:r w:rsidR="00C10F06" w:rsidRPr="00096C22">
        <w:rPr>
          <w:lang w:val="sr-Cyrl-RS"/>
        </w:rPr>
        <w:t>Милорад Грчић</w:t>
      </w:r>
      <w:r w:rsidRPr="00096C22">
        <w:t xml:space="preserve">, </w:t>
      </w:r>
      <w:r w:rsidR="00C10F06" w:rsidRPr="00096C22">
        <w:rPr>
          <w:lang w:val="sr-Cyrl-RS"/>
        </w:rPr>
        <w:t>в.д.</w:t>
      </w:r>
      <w:r w:rsidRPr="00096C22">
        <w:t>директор</w:t>
      </w:r>
      <w:r w:rsidR="00C10F06" w:rsidRPr="00096C22">
        <w:rPr>
          <w:lang w:val="sr-Cyrl-RS"/>
        </w:rPr>
        <w:t>а</w:t>
      </w:r>
      <w:r w:rsidRPr="00096C22">
        <w:t xml:space="preserve"> (у даљем тексту: К</w:t>
      </w:r>
      <w:r w:rsidRPr="00096C22">
        <w:rPr>
          <w:lang w:val="sr-Cyrl-RS"/>
        </w:rPr>
        <w:t>упац</w:t>
      </w:r>
      <w:r w:rsidRPr="00096C22">
        <w:t>)</w:t>
      </w:r>
    </w:p>
    <w:p w14:paraId="480D8C70" w14:textId="77777777" w:rsidR="00E17070" w:rsidRPr="00096C22" w:rsidRDefault="00E17070" w:rsidP="00E17070">
      <w:r w:rsidRPr="00096C22">
        <w:t>и</w:t>
      </w:r>
    </w:p>
    <w:p w14:paraId="4AD17589" w14:textId="77777777" w:rsidR="00E17070" w:rsidRPr="00096C22" w:rsidRDefault="00E17070" w:rsidP="00E17070">
      <w:pPr>
        <w:rPr>
          <w:rFonts w:eastAsia="Calibri"/>
        </w:rPr>
      </w:pPr>
      <w:r w:rsidRPr="00096C22">
        <w:rPr>
          <w:rFonts w:eastAsia="Calibri"/>
          <w:b/>
        </w:rPr>
        <w:t>2.</w:t>
      </w:r>
      <w:r w:rsidRPr="00096C22">
        <w:rPr>
          <w:rFonts w:eastAsia="Calibri"/>
        </w:rPr>
        <w:t xml:space="preserve">_________________ из ________, ул. ____________, </w:t>
      </w:r>
      <w:proofErr w:type="gramStart"/>
      <w:r w:rsidRPr="00096C22">
        <w:rPr>
          <w:rFonts w:eastAsia="Calibri"/>
        </w:rPr>
        <w:t>бр._</w:t>
      </w:r>
      <w:proofErr w:type="gramEnd"/>
      <w:r w:rsidRPr="00096C22">
        <w:rPr>
          <w:rFonts w:eastAsia="Calibri"/>
        </w:rPr>
        <w:t xml:space="preserve">___, матични број: ___________, ПИБ: ___________, Текући рачун ____________, банка ______________ кога заступа __________________, _____________, (као лидер у име и за рачун групе понуђача)(у даљем тексту: </w:t>
      </w:r>
    </w:p>
    <w:p w14:paraId="6096E23B" w14:textId="77777777" w:rsidR="00E17070" w:rsidRPr="00096C22" w:rsidRDefault="00E17070" w:rsidP="00E17070">
      <w:pPr>
        <w:rPr>
          <w:rFonts w:eastAsia="Calibri"/>
        </w:rPr>
      </w:pPr>
      <w:r w:rsidRPr="00096C22">
        <w:rPr>
          <w:rFonts w:eastAsia="Calibri"/>
          <w:lang w:val="sr-Cyrl-RS"/>
        </w:rPr>
        <w:t>Продавац</w:t>
      </w:r>
      <w:r w:rsidRPr="00096C22">
        <w:rPr>
          <w:rFonts w:eastAsia="Calibri"/>
        </w:rPr>
        <w:t xml:space="preserve">) </w:t>
      </w:r>
    </w:p>
    <w:p w14:paraId="1771ECFE" w14:textId="77777777" w:rsidR="00E17070" w:rsidRPr="00096C22" w:rsidRDefault="00E17070" w:rsidP="00E17070"/>
    <w:p w14:paraId="089D93E9" w14:textId="77777777" w:rsidR="00E17070" w:rsidRPr="00096C22" w:rsidRDefault="00E17070" w:rsidP="00E17070">
      <w:pPr>
        <w:rPr>
          <w:rFonts w:eastAsia="Calibri"/>
          <w:lang w:val="sr-Cyrl-BA"/>
        </w:rPr>
      </w:pPr>
      <w:r w:rsidRPr="00096C22">
        <w:rPr>
          <w:rFonts w:eastAsia="Calibri"/>
          <w:b/>
        </w:rPr>
        <w:t>2</w:t>
      </w:r>
      <w:proofErr w:type="gramStart"/>
      <w:r w:rsidRPr="00096C22">
        <w:rPr>
          <w:rFonts w:eastAsia="Calibri"/>
          <w:b/>
        </w:rPr>
        <w:t>а)</w:t>
      </w:r>
      <w:r w:rsidRPr="00096C22">
        <w:rPr>
          <w:rFonts w:eastAsia="Calibri"/>
        </w:rPr>
        <w:t>_</w:t>
      </w:r>
      <w:proofErr w:type="gramEnd"/>
      <w:r w:rsidRPr="00096C22">
        <w:rPr>
          <w:rFonts w:eastAsia="Calibri"/>
        </w:rPr>
        <w:t>_______________________________________из</w:t>
      </w:r>
      <w:r w:rsidRPr="00096C22">
        <w:rPr>
          <w:rFonts w:eastAsia="Calibri"/>
        </w:rPr>
        <w:tab/>
        <w:t>_____________, улица</w:t>
      </w:r>
    </w:p>
    <w:p w14:paraId="203FF7A3" w14:textId="77777777" w:rsidR="00E17070" w:rsidRPr="00096C22" w:rsidRDefault="00E17070" w:rsidP="00E17070">
      <w:pPr>
        <w:rPr>
          <w:rFonts w:eastAsia="Calibri"/>
        </w:rPr>
      </w:pPr>
      <w:r w:rsidRPr="00096C22">
        <w:rPr>
          <w:rFonts w:eastAsia="Calibri"/>
        </w:rPr>
        <w:t xml:space="preserve"> ___________________ бр. ___, ПИБ: _____________, матични број _____________, </w:t>
      </w:r>
      <w:r w:rsidRPr="00096C22">
        <w:t xml:space="preserve">Текући рачун </w:t>
      </w:r>
      <w:r w:rsidRPr="00096C22">
        <w:rPr>
          <w:lang w:val="sr-Latn-RS"/>
        </w:rPr>
        <w:t>____________,</w:t>
      </w:r>
      <w:r w:rsidRPr="00096C22">
        <w:t xml:space="preserve"> </w:t>
      </w:r>
      <w:r w:rsidRPr="00096C22">
        <w:rPr>
          <w:lang w:val="sr-Cyrl-RS"/>
        </w:rPr>
        <w:t xml:space="preserve">банка </w:t>
      </w:r>
      <w:r w:rsidRPr="00096C22">
        <w:t>_____________</w:t>
      </w:r>
      <w:proofErr w:type="gramStart"/>
      <w:r w:rsidRPr="00096C22">
        <w:t xml:space="preserve">_ </w:t>
      </w:r>
      <w:r w:rsidRPr="00096C22">
        <w:rPr>
          <w:lang w:val="sr-Cyrl-RS"/>
        </w:rPr>
        <w:t>,</w:t>
      </w:r>
      <w:r w:rsidRPr="00096C22">
        <w:rPr>
          <w:rFonts w:eastAsia="Calibri"/>
        </w:rPr>
        <w:t>кога</w:t>
      </w:r>
      <w:proofErr w:type="gramEnd"/>
      <w:r w:rsidRPr="00096C22">
        <w:rPr>
          <w:rFonts w:eastAsia="Calibri"/>
        </w:rPr>
        <w:t xml:space="preserve"> заступа __________________________, (</w:t>
      </w:r>
      <w:r w:rsidRPr="00096C22">
        <w:rPr>
          <w:rFonts w:eastAsia="Calibri"/>
          <w:i/>
        </w:rPr>
        <w:t>члан групе понуђача или подизвођач</w:t>
      </w:r>
      <w:r w:rsidRPr="00096C22">
        <w:rPr>
          <w:rFonts w:eastAsia="Calibri"/>
        </w:rPr>
        <w:t>)</w:t>
      </w:r>
    </w:p>
    <w:p w14:paraId="510BDF36" w14:textId="77777777" w:rsidR="00E17070" w:rsidRPr="00096C22" w:rsidRDefault="00E17070" w:rsidP="00E17070">
      <w:pPr>
        <w:rPr>
          <w:rFonts w:eastAsia="Calibri"/>
          <w:lang w:val="sr-Cyrl-BA"/>
        </w:rPr>
      </w:pPr>
      <w:r w:rsidRPr="00096C22">
        <w:rPr>
          <w:rFonts w:eastAsia="Calibri"/>
          <w:b/>
        </w:rPr>
        <w:t>2</w:t>
      </w:r>
      <w:proofErr w:type="gramStart"/>
      <w:r w:rsidRPr="00096C22">
        <w:rPr>
          <w:rFonts w:eastAsia="Calibri"/>
          <w:b/>
        </w:rPr>
        <w:t>б)</w:t>
      </w:r>
      <w:r w:rsidRPr="00096C22">
        <w:rPr>
          <w:rFonts w:eastAsia="Calibri"/>
        </w:rPr>
        <w:t>_</w:t>
      </w:r>
      <w:proofErr w:type="gramEnd"/>
      <w:r w:rsidRPr="00096C22">
        <w:rPr>
          <w:rFonts w:eastAsia="Calibri"/>
        </w:rPr>
        <w:t>______________________________________из</w:t>
      </w:r>
      <w:r w:rsidRPr="00096C22">
        <w:rPr>
          <w:rFonts w:eastAsia="Calibri"/>
        </w:rPr>
        <w:tab/>
        <w:t>_____________, улица</w:t>
      </w:r>
    </w:p>
    <w:p w14:paraId="4F7F00E5" w14:textId="77777777" w:rsidR="00E17070" w:rsidRPr="00096C22" w:rsidRDefault="00E17070" w:rsidP="00E17070">
      <w:pPr>
        <w:rPr>
          <w:rFonts w:eastAsia="Calibri"/>
        </w:rPr>
      </w:pPr>
      <w:r w:rsidRPr="00096C22">
        <w:rPr>
          <w:rFonts w:eastAsia="Calibri"/>
        </w:rPr>
        <w:t xml:space="preserve"> ___________________ бр. ___, ПИБ: _____________, матични број _____________, </w:t>
      </w:r>
    </w:p>
    <w:p w14:paraId="565228B5" w14:textId="77777777" w:rsidR="00E17070" w:rsidRPr="00096C22" w:rsidRDefault="00E17070" w:rsidP="00E17070">
      <w:pPr>
        <w:rPr>
          <w:rFonts w:eastAsia="Calibri"/>
        </w:rPr>
      </w:pPr>
      <w:r w:rsidRPr="00096C22">
        <w:t xml:space="preserve">Текући рачун </w:t>
      </w:r>
      <w:r w:rsidRPr="00096C22">
        <w:rPr>
          <w:lang w:val="sr-Latn-RS"/>
        </w:rPr>
        <w:t>____________,</w:t>
      </w:r>
      <w:r w:rsidRPr="00096C22">
        <w:t xml:space="preserve"> </w:t>
      </w:r>
      <w:r w:rsidRPr="00096C22">
        <w:rPr>
          <w:lang w:val="sr-Cyrl-RS"/>
        </w:rPr>
        <w:t xml:space="preserve">банка </w:t>
      </w:r>
      <w:r w:rsidRPr="00096C22">
        <w:t>_____________</w:t>
      </w:r>
      <w:proofErr w:type="gramStart"/>
      <w:r w:rsidRPr="00096C22">
        <w:t xml:space="preserve">_ </w:t>
      </w:r>
      <w:r w:rsidRPr="00096C22">
        <w:rPr>
          <w:lang w:val="sr-Cyrl-RS"/>
        </w:rPr>
        <w:t>,</w:t>
      </w:r>
      <w:r w:rsidRPr="00096C22">
        <w:rPr>
          <w:rFonts w:eastAsia="Calibri"/>
        </w:rPr>
        <w:t>кога</w:t>
      </w:r>
      <w:proofErr w:type="gramEnd"/>
      <w:r w:rsidRPr="00096C22">
        <w:rPr>
          <w:rFonts w:eastAsia="Calibri"/>
        </w:rPr>
        <w:t xml:space="preserve">  заступа _______________________, (</w:t>
      </w:r>
      <w:r w:rsidRPr="00096C22">
        <w:rPr>
          <w:rFonts w:eastAsia="Calibri"/>
          <w:i/>
        </w:rPr>
        <w:t>члан групе понуђача или подизвођач</w:t>
      </w:r>
      <w:r w:rsidRPr="00096C22">
        <w:rPr>
          <w:rFonts w:eastAsia="Calibri"/>
        </w:rPr>
        <w:t>)</w:t>
      </w:r>
    </w:p>
    <w:p w14:paraId="28F08797" w14:textId="77777777" w:rsidR="00E17070" w:rsidRPr="00096C22" w:rsidRDefault="00E17070" w:rsidP="00E17070">
      <w:pPr>
        <w:rPr>
          <w:rFonts w:eastAsia="Calibri"/>
        </w:rPr>
      </w:pPr>
    </w:p>
    <w:p w14:paraId="2E8E6B8C" w14:textId="77777777" w:rsidR="00E17070" w:rsidRPr="00096C22" w:rsidRDefault="00792ADB" w:rsidP="00E17070">
      <w:r w:rsidRPr="00096C22">
        <w:t xml:space="preserve">(у даљем тексту заједно: </w:t>
      </w:r>
      <w:r w:rsidRPr="00096C22">
        <w:rPr>
          <w:lang w:val="sr-Cyrl-RS"/>
        </w:rPr>
        <w:t>С</w:t>
      </w:r>
      <w:r w:rsidR="00E17070" w:rsidRPr="00096C22">
        <w:t>тране</w:t>
      </w:r>
      <w:r w:rsidRPr="00096C22">
        <w:rPr>
          <w:lang w:val="sr-Cyrl-RS"/>
        </w:rPr>
        <w:t xml:space="preserve"> у споразуму</w:t>
      </w:r>
      <w:r w:rsidR="00E17070" w:rsidRPr="00096C22">
        <w:t>)</w:t>
      </w:r>
    </w:p>
    <w:p w14:paraId="28C09C79" w14:textId="77777777" w:rsidR="00E17070" w:rsidRPr="00096C22" w:rsidRDefault="00E17070" w:rsidP="00E17070"/>
    <w:p w14:paraId="003F93CB" w14:textId="77777777" w:rsidR="00E17070" w:rsidRPr="00096C22" w:rsidRDefault="00E17070" w:rsidP="00E17070">
      <w:r w:rsidRPr="00096C22">
        <w:t>закључиле су у Београду, дана _________</w:t>
      </w:r>
      <w:proofErr w:type="gramStart"/>
      <w:r w:rsidRPr="00096C22">
        <w:t>_.године</w:t>
      </w:r>
      <w:proofErr w:type="gramEnd"/>
      <w:r w:rsidRPr="00096C22">
        <w:t xml:space="preserve"> следећи:</w:t>
      </w:r>
    </w:p>
    <w:p w14:paraId="22159150" w14:textId="77777777" w:rsidR="004656C6" w:rsidRPr="00096C22" w:rsidRDefault="004656C6" w:rsidP="00E17070"/>
    <w:p w14:paraId="3074773E" w14:textId="77777777" w:rsidR="004656C6" w:rsidRPr="00096C22" w:rsidRDefault="004656C6" w:rsidP="00E17070"/>
    <w:p w14:paraId="7F0F4AD4" w14:textId="77777777" w:rsidR="004656C6" w:rsidRPr="00096C22" w:rsidRDefault="004656C6" w:rsidP="00E17070"/>
    <w:p w14:paraId="08B6A7E5" w14:textId="77777777" w:rsidR="004656C6" w:rsidRPr="00096C22" w:rsidRDefault="004656C6" w:rsidP="00E17070"/>
    <w:p w14:paraId="6253BFDA" w14:textId="77777777" w:rsidR="004656C6" w:rsidRPr="00096C22" w:rsidRDefault="004656C6" w:rsidP="00E17070"/>
    <w:p w14:paraId="41F3E8DC" w14:textId="77777777" w:rsidR="004656C6" w:rsidRPr="00096C22" w:rsidRDefault="004656C6" w:rsidP="00E17070"/>
    <w:p w14:paraId="69665CBC" w14:textId="77777777" w:rsidR="00B61F28" w:rsidRPr="00096C22" w:rsidRDefault="00B61F28" w:rsidP="00E17070"/>
    <w:p w14:paraId="45391185" w14:textId="0B289F00" w:rsidR="00E17070" w:rsidRDefault="00E17070" w:rsidP="00E17070"/>
    <w:p w14:paraId="3068702F" w14:textId="3A303E39" w:rsidR="00555237" w:rsidRDefault="00555237" w:rsidP="00E17070"/>
    <w:p w14:paraId="67CFE539" w14:textId="416A172C" w:rsidR="00555237" w:rsidRDefault="00555237" w:rsidP="00E17070"/>
    <w:p w14:paraId="6A9A5B90" w14:textId="25D3AF73" w:rsidR="00555237" w:rsidRPr="00096C22" w:rsidRDefault="00555237" w:rsidP="00E17070"/>
    <w:p w14:paraId="3961EDBD" w14:textId="77777777" w:rsidR="00E17070" w:rsidRPr="00096C22" w:rsidRDefault="00E17070" w:rsidP="001B182D">
      <w:pPr>
        <w:pStyle w:val="Heading2"/>
        <w:numPr>
          <w:ilvl w:val="1"/>
          <w:numId w:val="41"/>
        </w:numPr>
        <w:jc w:val="center"/>
        <w:rPr>
          <w:lang w:val="sr-Cyrl-RS"/>
        </w:rPr>
      </w:pPr>
      <w:r w:rsidRPr="00096C22">
        <w:t xml:space="preserve">МОДЕЛ </w:t>
      </w:r>
      <w:r w:rsidRPr="00096C22">
        <w:rPr>
          <w:lang w:val="sr-Cyrl-RS"/>
        </w:rPr>
        <w:t>ОКВИРНОГ СПОРАЗУМА</w:t>
      </w:r>
      <w:r w:rsidRPr="00096C22">
        <w:t xml:space="preserve"> О </w:t>
      </w:r>
      <w:r w:rsidRPr="00096C22">
        <w:rPr>
          <w:lang w:val="sr-Cyrl-RS"/>
        </w:rPr>
        <w:t>КУПОПРОДАЈИ</w:t>
      </w:r>
    </w:p>
    <w:p w14:paraId="7CEA3E01" w14:textId="40DF4BF0" w:rsidR="00792ADB" w:rsidRPr="00096C22" w:rsidRDefault="000A6C94" w:rsidP="00E17070">
      <w:pPr>
        <w:rPr>
          <w:b/>
          <w:lang w:val="sr-Cyrl-RS"/>
        </w:rPr>
      </w:pPr>
      <w:r w:rsidRPr="00096C22">
        <w:rPr>
          <w:b/>
          <w:lang w:val="sr-Cyrl-RS"/>
        </w:rPr>
        <w:t xml:space="preserve">                                   </w:t>
      </w:r>
      <w:r w:rsidR="00555237">
        <w:rPr>
          <w:b/>
          <w:lang w:val="sr-Cyrl-RS"/>
        </w:rPr>
        <w:t xml:space="preserve">                         </w:t>
      </w:r>
    </w:p>
    <w:p w14:paraId="17008B17" w14:textId="77777777" w:rsidR="00B61F28" w:rsidRPr="00096C22" w:rsidRDefault="00B61F28" w:rsidP="00E17070">
      <w:pPr>
        <w:rPr>
          <w:b/>
          <w:lang w:val="sr-Cyrl-RS"/>
        </w:rPr>
      </w:pPr>
    </w:p>
    <w:p w14:paraId="41599E1B" w14:textId="77777777" w:rsidR="00E17070" w:rsidRPr="00096C22" w:rsidRDefault="007F3B21" w:rsidP="00E17070">
      <w:r w:rsidRPr="00096C22">
        <w:t>С</w:t>
      </w:r>
      <w:r w:rsidR="00E17070" w:rsidRPr="00096C22">
        <w:t xml:space="preserve">тране </w:t>
      </w:r>
      <w:r w:rsidRPr="00096C22">
        <w:rPr>
          <w:lang w:val="sr-Cyrl-RS"/>
        </w:rPr>
        <w:t xml:space="preserve">у споразуму </w:t>
      </w:r>
      <w:r w:rsidR="00E17070" w:rsidRPr="00096C22">
        <w:t>констатују:</w:t>
      </w:r>
    </w:p>
    <w:p w14:paraId="26134176" w14:textId="48F2FCC5" w:rsidR="00E17070" w:rsidRPr="00096C22" w:rsidRDefault="00E17070" w:rsidP="001B182D">
      <w:pPr>
        <w:pStyle w:val="ListParagraph"/>
        <w:numPr>
          <w:ilvl w:val="0"/>
          <w:numId w:val="31"/>
        </w:numPr>
        <w:rPr>
          <w:rFonts w:ascii="Arial" w:hAnsi="Arial" w:cs="Arial"/>
          <w:lang w:val="ru-RU"/>
        </w:rPr>
      </w:pPr>
      <w:r w:rsidRPr="00096C22">
        <w:rPr>
          <w:rFonts w:ascii="Arial" w:hAnsi="Arial" w:cs="Arial"/>
          <w:lang w:val="ru-RU"/>
        </w:rPr>
        <w:t xml:space="preserve">да је Наручилац </w:t>
      </w:r>
      <w:r w:rsidR="00AD5876" w:rsidRPr="00096C22">
        <w:rPr>
          <w:rFonts w:ascii="Arial" w:hAnsi="Arial" w:cs="Arial"/>
          <w:lang w:val="ru-RU"/>
        </w:rPr>
        <w:t>(</w:t>
      </w:r>
      <w:r w:rsidR="00792ADB" w:rsidRPr="00096C22">
        <w:rPr>
          <w:rFonts w:ascii="Arial" w:hAnsi="Arial" w:cs="Arial"/>
          <w:lang w:val="ru-RU"/>
        </w:rPr>
        <w:t xml:space="preserve">у даљем тексту: Купац), </w:t>
      </w:r>
      <w:r w:rsidRPr="00096C22">
        <w:rPr>
          <w:rFonts w:ascii="Arial" w:hAnsi="Arial" w:cs="Arial"/>
          <w:lang w:val="ru-RU"/>
        </w:rPr>
        <w:t>у складу са Конкурсном документацијом а сагласно члану 3</w:t>
      </w:r>
      <w:r w:rsidRPr="00096C22">
        <w:rPr>
          <w:rFonts w:ascii="Arial" w:hAnsi="Arial" w:cs="Arial"/>
          <w:lang w:val="sr-Cyrl-RS"/>
        </w:rPr>
        <w:t>2</w:t>
      </w:r>
      <w:r w:rsidRPr="00096C22">
        <w:rPr>
          <w:rFonts w:ascii="Arial" w:hAnsi="Arial" w:cs="Arial"/>
          <w:lang w:val="ru-RU"/>
        </w:rPr>
        <w:t xml:space="preserve">. </w:t>
      </w:r>
      <w:r w:rsidRPr="00096C22">
        <w:rPr>
          <w:rFonts w:ascii="Arial" w:hAnsi="Arial" w:cs="Arial"/>
          <w:lang w:val="sr-Cyrl-RS"/>
        </w:rPr>
        <w:t>и 40.</w:t>
      </w:r>
      <w:r w:rsidR="00792ADB" w:rsidRPr="00096C22">
        <w:rPr>
          <w:rFonts w:ascii="Arial" w:hAnsi="Arial" w:cs="Arial"/>
          <w:lang w:val="sr-Cyrl-RS"/>
        </w:rPr>
        <w:t xml:space="preserve"> </w:t>
      </w:r>
      <w:r w:rsidRPr="00096C22">
        <w:rPr>
          <w:rFonts w:ascii="Arial" w:hAnsi="Arial" w:cs="Arial"/>
          <w:lang w:val="ru-RU"/>
        </w:rPr>
        <w:t>Закона о јавним набавкама („Сл.гласник РС“, бр.124/2012,14/2015 и 68/2015) (даље Закон)</w:t>
      </w:r>
      <w:r w:rsidR="00792ADB" w:rsidRPr="00096C22">
        <w:rPr>
          <w:rFonts w:ascii="Arial" w:hAnsi="Arial" w:cs="Arial"/>
          <w:lang w:val="ru-RU"/>
        </w:rPr>
        <w:t>,</w:t>
      </w:r>
      <w:r w:rsidRPr="00096C22">
        <w:rPr>
          <w:rFonts w:ascii="Arial" w:hAnsi="Arial" w:cs="Arial"/>
          <w:lang w:val="ru-RU"/>
        </w:rPr>
        <w:t xml:space="preserve"> спровео </w:t>
      </w:r>
      <w:r w:rsidRPr="00096C22">
        <w:rPr>
          <w:rFonts w:ascii="Arial" w:hAnsi="Arial" w:cs="Arial"/>
          <w:lang w:val="sr-Cyrl-RS"/>
        </w:rPr>
        <w:t xml:space="preserve">отворени </w:t>
      </w:r>
      <w:r w:rsidRPr="00096C22">
        <w:rPr>
          <w:rFonts w:ascii="Arial" w:hAnsi="Arial" w:cs="Arial"/>
          <w:lang w:val="ru-RU"/>
        </w:rPr>
        <w:t>поступак</w:t>
      </w:r>
      <w:r w:rsidRPr="00096C22">
        <w:rPr>
          <w:rFonts w:ascii="Arial" w:hAnsi="Arial" w:cs="Arial"/>
          <w:lang w:val="sr-Cyrl-RS"/>
        </w:rPr>
        <w:t xml:space="preserve"> </w:t>
      </w:r>
      <w:r w:rsidRPr="00096C22">
        <w:rPr>
          <w:rFonts w:ascii="Arial" w:hAnsi="Arial" w:cs="Arial"/>
          <w:lang w:val="ru-RU"/>
        </w:rPr>
        <w:t xml:space="preserve">јавне набавке </w:t>
      </w:r>
      <w:r w:rsidR="00792ADB" w:rsidRPr="00096C22">
        <w:rPr>
          <w:rFonts w:ascii="Arial" w:hAnsi="Arial" w:cs="Arial"/>
          <w:lang w:val="sr-Cyrl-RS"/>
        </w:rPr>
        <w:t>ради закључења О</w:t>
      </w:r>
      <w:r w:rsidRPr="00096C22">
        <w:rPr>
          <w:rFonts w:ascii="Arial" w:hAnsi="Arial" w:cs="Arial"/>
          <w:lang w:val="sr-Cyrl-RS"/>
        </w:rPr>
        <w:t>квирног споразума са једним</w:t>
      </w:r>
      <w:r w:rsidRPr="00096C22">
        <w:rPr>
          <w:rFonts w:ascii="Arial" w:hAnsi="Arial" w:cs="Arial"/>
          <w:color w:val="00B0F0"/>
          <w:lang w:val="sr-Cyrl-RS"/>
        </w:rPr>
        <w:t xml:space="preserve"> </w:t>
      </w:r>
      <w:r w:rsidRPr="00096C22">
        <w:rPr>
          <w:rFonts w:ascii="Arial" w:hAnsi="Arial" w:cs="Arial"/>
          <w:lang w:val="sr-Cyrl-RS"/>
        </w:rPr>
        <w:t>понуђачем</w:t>
      </w:r>
      <w:r w:rsidRPr="00096C22">
        <w:rPr>
          <w:rFonts w:ascii="Arial" w:hAnsi="Arial" w:cs="Arial"/>
          <w:color w:val="00B0F0"/>
          <w:lang w:val="sr-Cyrl-RS"/>
        </w:rPr>
        <w:t xml:space="preserve"> </w:t>
      </w:r>
      <w:r w:rsidRPr="00096C22">
        <w:rPr>
          <w:rFonts w:ascii="Arial" w:hAnsi="Arial" w:cs="Arial"/>
          <w:lang w:val="sr-Cyrl-RS"/>
        </w:rPr>
        <w:t>на период до две</w:t>
      </w:r>
      <w:r w:rsidRPr="00096C22">
        <w:rPr>
          <w:rFonts w:ascii="Arial" w:hAnsi="Arial" w:cs="Arial"/>
          <w:color w:val="00B0F0"/>
          <w:lang w:val="sr-Cyrl-RS"/>
        </w:rPr>
        <w:t xml:space="preserve"> </w:t>
      </w:r>
      <w:r w:rsidRPr="00096C22">
        <w:rPr>
          <w:rFonts w:ascii="Arial" w:hAnsi="Arial" w:cs="Arial"/>
          <w:lang w:val="sr-Cyrl-RS"/>
        </w:rPr>
        <w:t>године</w:t>
      </w:r>
      <w:r w:rsidR="00792ADB" w:rsidRPr="00096C22">
        <w:rPr>
          <w:rFonts w:ascii="Arial" w:hAnsi="Arial" w:cs="Arial"/>
          <w:lang w:val="sr-Cyrl-RS"/>
        </w:rPr>
        <w:t>,</w:t>
      </w:r>
      <w:r w:rsidRPr="00096C22">
        <w:rPr>
          <w:rFonts w:ascii="Arial" w:hAnsi="Arial" w:cs="Arial"/>
          <w:lang w:val="sr-Cyrl-RS"/>
        </w:rPr>
        <w:t xml:space="preserve"> </w:t>
      </w:r>
      <w:r w:rsidRPr="00096C22">
        <w:rPr>
          <w:rFonts w:ascii="Arial" w:hAnsi="Arial" w:cs="Arial"/>
          <w:lang w:val="ru-RU"/>
        </w:rPr>
        <w:t>бр.</w:t>
      </w:r>
      <w:r w:rsidR="000670D7" w:rsidRPr="00096C22">
        <w:rPr>
          <w:rFonts w:ascii="Arial" w:hAnsi="Arial" w:cs="Arial"/>
          <w:lang w:val="ru-RU"/>
        </w:rPr>
        <w:t>ЈН/8000/0058/2016</w:t>
      </w:r>
      <w:r w:rsidR="00792ADB" w:rsidRPr="00096C22">
        <w:rPr>
          <w:rFonts w:ascii="Arial" w:hAnsi="Arial" w:cs="Arial"/>
          <w:lang w:val="ru-RU"/>
        </w:rPr>
        <w:t xml:space="preserve"> </w:t>
      </w:r>
      <w:r w:rsidR="00555237">
        <w:rPr>
          <w:rFonts w:ascii="Arial" w:hAnsi="Arial" w:cs="Arial"/>
          <w:lang w:val="ru-RU"/>
        </w:rPr>
        <w:t>ради набавке добара и то: До</w:t>
      </w:r>
      <w:r w:rsidR="00A31255">
        <w:rPr>
          <w:rFonts w:ascii="Arial" w:hAnsi="Arial" w:cs="Arial"/>
          <w:lang w:val="ru-RU"/>
        </w:rPr>
        <w:t>бра за потребе кафе кухиње-ТЦ Краљево</w:t>
      </w:r>
      <w:r w:rsidR="00792ADB" w:rsidRPr="00096C22">
        <w:rPr>
          <w:rFonts w:ascii="Arial" w:hAnsi="Arial" w:cs="Arial"/>
          <w:lang w:val="ru-RU"/>
        </w:rPr>
        <w:t>;</w:t>
      </w:r>
    </w:p>
    <w:p w14:paraId="4BC30290" w14:textId="77777777" w:rsidR="00E17070" w:rsidRPr="00096C22" w:rsidRDefault="00E17070" w:rsidP="001B182D">
      <w:pPr>
        <w:pStyle w:val="ListParagraph"/>
        <w:numPr>
          <w:ilvl w:val="0"/>
          <w:numId w:val="31"/>
        </w:numPr>
        <w:rPr>
          <w:rFonts w:ascii="Arial" w:hAnsi="Arial" w:cs="Arial"/>
          <w:lang w:val="ru-RU"/>
        </w:rPr>
      </w:pPr>
      <w:r w:rsidRPr="00096C22">
        <w:rPr>
          <w:rFonts w:ascii="Arial" w:hAnsi="Arial" w:cs="Arial"/>
          <w:lang w:val="ru-RU"/>
        </w:rPr>
        <w:t xml:space="preserve">да је Позив за подношење понуда у вези предметне јавне набавке објављен на Порталу јавних набавки дана_____________, као и на интернет страници </w:t>
      </w:r>
      <w:r w:rsidR="00792ADB" w:rsidRPr="00096C22">
        <w:rPr>
          <w:rFonts w:ascii="Arial" w:hAnsi="Arial" w:cs="Arial"/>
          <w:lang w:val="ru-RU"/>
        </w:rPr>
        <w:t>Купца</w:t>
      </w:r>
      <w:r w:rsidRPr="00096C22">
        <w:rPr>
          <w:rFonts w:ascii="Arial" w:hAnsi="Arial" w:cs="Arial"/>
          <w:lang w:val="ru-RU"/>
        </w:rPr>
        <w:t xml:space="preserve"> и на </w:t>
      </w:r>
      <w:r w:rsidRPr="00096C22">
        <w:rPr>
          <w:rFonts w:ascii="Arial" w:hAnsi="Arial" w:cs="Arial"/>
          <w:lang w:val="sr-Cyrl-RS"/>
        </w:rPr>
        <w:t>П</w:t>
      </w:r>
      <w:r w:rsidRPr="00096C22">
        <w:rPr>
          <w:rFonts w:ascii="Arial" w:hAnsi="Arial" w:cs="Arial"/>
          <w:lang w:val="ru-RU"/>
        </w:rPr>
        <w:t>орталу Службених гласила и база прописа</w:t>
      </w:r>
      <w:r w:rsidRPr="00096C22">
        <w:rPr>
          <w:rFonts w:ascii="Arial" w:hAnsi="Arial" w:cs="Arial"/>
          <w:lang w:val="sr-Cyrl-RS"/>
        </w:rPr>
        <w:t>.</w:t>
      </w:r>
    </w:p>
    <w:p w14:paraId="13463F15" w14:textId="77777777" w:rsidR="00E17070" w:rsidRPr="00096C22" w:rsidRDefault="00E17070" w:rsidP="001B182D">
      <w:pPr>
        <w:pStyle w:val="ListParagraph"/>
        <w:numPr>
          <w:ilvl w:val="0"/>
          <w:numId w:val="31"/>
        </w:numPr>
        <w:rPr>
          <w:rFonts w:ascii="Arial" w:hAnsi="Arial" w:cs="Arial"/>
          <w:lang w:val="ru-RU"/>
        </w:rPr>
      </w:pPr>
      <w:r w:rsidRPr="00096C22">
        <w:rPr>
          <w:rFonts w:ascii="Arial" w:hAnsi="Arial" w:cs="Arial"/>
          <w:lang w:val="ru-RU"/>
        </w:rPr>
        <w:t xml:space="preserve">да Понуда Понуђача </w:t>
      </w:r>
      <w:r w:rsidR="00792ADB" w:rsidRPr="00096C22">
        <w:rPr>
          <w:rFonts w:ascii="Arial" w:hAnsi="Arial" w:cs="Arial"/>
          <w:lang w:val="ru-RU"/>
        </w:rPr>
        <w:t>(у даљем тексту: Продавац)</w:t>
      </w:r>
      <w:r w:rsidRPr="00096C22">
        <w:rPr>
          <w:rFonts w:ascii="Arial" w:hAnsi="Arial" w:cs="Arial"/>
          <w:lang w:val="ru-RU"/>
        </w:rPr>
        <w:t xml:space="preserve">, која је заведена код </w:t>
      </w:r>
      <w:r w:rsidR="00792ADB" w:rsidRPr="00096C22">
        <w:rPr>
          <w:rFonts w:ascii="Arial" w:hAnsi="Arial" w:cs="Arial"/>
          <w:lang w:val="ru-RU"/>
        </w:rPr>
        <w:t>Купца</w:t>
      </w:r>
      <w:r w:rsidRPr="00096C22">
        <w:rPr>
          <w:rFonts w:ascii="Arial" w:hAnsi="Arial" w:cs="Arial"/>
          <w:lang w:val="ru-RU"/>
        </w:rPr>
        <w:t xml:space="preserve"> под бројем ________ од ________2016.</w:t>
      </w:r>
      <w:r w:rsidR="00792ADB" w:rsidRPr="00096C22">
        <w:rPr>
          <w:rFonts w:ascii="Arial" w:hAnsi="Arial" w:cs="Arial"/>
          <w:lang w:val="ru-RU"/>
        </w:rPr>
        <w:t xml:space="preserve"> </w:t>
      </w:r>
      <w:r w:rsidRPr="00096C22">
        <w:rPr>
          <w:rFonts w:ascii="Arial" w:hAnsi="Arial" w:cs="Arial"/>
          <w:lang w:val="ru-RU"/>
        </w:rPr>
        <w:t xml:space="preserve">године, у потпуности одговара захтеву </w:t>
      </w:r>
      <w:r w:rsidR="00792ADB" w:rsidRPr="00096C22">
        <w:rPr>
          <w:rFonts w:ascii="Arial" w:hAnsi="Arial" w:cs="Arial"/>
          <w:lang w:val="ru-RU"/>
        </w:rPr>
        <w:t>Купца</w:t>
      </w:r>
      <w:r w:rsidRPr="00096C22">
        <w:rPr>
          <w:rFonts w:ascii="Arial" w:hAnsi="Arial" w:cs="Arial"/>
          <w:lang w:val="ru-RU"/>
        </w:rPr>
        <w:t xml:space="preserve"> из Позива за подношење понуда и Конкурсне документације</w:t>
      </w:r>
    </w:p>
    <w:p w14:paraId="08EECA45" w14:textId="77777777" w:rsidR="00E17070" w:rsidRPr="00096C22" w:rsidRDefault="00E17070" w:rsidP="001B182D">
      <w:pPr>
        <w:pStyle w:val="ListParagraph"/>
        <w:numPr>
          <w:ilvl w:val="0"/>
          <w:numId w:val="31"/>
        </w:numPr>
        <w:rPr>
          <w:rFonts w:ascii="Arial" w:hAnsi="Arial" w:cs="Arial"/>
          <w:lang w:val="ru-RU"/>
        </w:rPr>
      </w:pPr>
      <w:r w:rsidRPr="00096C22">
        <w:rPr>
          <w:rFonts w:ascii="Arial" w:hAnsi="Arial" w:cs="Arial"/>
          <w:lang w:val="ru-RU"/>
        </w:rPr>
        <w:t xml:space="preserve">да је </w:t>
      </w:r>
      <w:r w:rsidR="00792ADB" w:rsidRPr="00096C22">
        <w:rPr>
          <w:rFonts w:ascii="Arial" w:hAnsi="Arial" w:cs="Arial"/>
          <w:lang w:val="ru-RU"/>
        </w:rPr>
        <w:t>Купац</w:t>
      </w:r>
      <w:r w:rsidRPr="00096C22">
        <w:rPr>
          <w:rFonts w:ascii="Arial" w:hAnsi="Arial" w:cs="Arial"/>
          <w:lang w:val="ru-RU"/>
        </w:rPr>
        <w:t xml:space="preserve"> својом Одлуком о </w:t>
      </w:r>
      <w:r w:rsidR="00792ADB" w:rsidRPr="00096C22">
        <w:rPr>
          <w:rFonts w:ascii="Arial" w:hAnsi="Arial" w:cs="Arial"/>
          <w:lang w:val="sr-Cyrl-RS"/>
        </w:rPr>
        <w:t>закључењу О</w:t>
      </w:r>
      <w:r w:rsidRPr="00096C22">
        <w:rPr>
          <w:rFonts w:ascii="Arial" w:hAnsi="Arial" w:cs="Arial"/>
          <w:lang w:val="sr-Cyrl-RS"/>
        </w:rPr>
        <w:t>квирног споразума</w:t>
      </w:r>
      <w:r w:rsidRPr="00096C22">
        <w:rPr>
          <w:rFonts w:ascii="Arial" w:hAnsi="Arial" w:cs="Arial"/>
          <w:lang w:val="ru-RU"/>
        </w:rPr>
        <w:t xml:space="preserve"> бр. ____________ од __.__.___. године изабрао понуду </w:t>
      </w:r>
      <w:r w:rsidR="00792ADB" w:rsidRPr="00096C22">
        <w:rPr>
          <w:rFonts w:ascii="Arial" w:hAnsi="Arial" w:cs="Arial"/>
          <w:lang w:val="ru-RU"/>
        </w:rPr>
        <w:t>Продавца;</w:t>
      </w:r>
    </w:p>
    <w:p w14:paraId="4BD2710A" w14:textId="77777777" w:rsidR="00E17070" w:rsidRPr="00096C22" w:rsidRDefault="00E17070" w:rsidP="001B182D">
      <w:pPr>
        <w:pStyle w:val="ListParagraph"/>
        <w:numPr>
          <w:ilvl w:val="0"/>
          <w:numId w:val="31"/>
        </w:numPr>
        <w:rPr>
          <w:rFonts w:ascii="Arial" w:hAnsi="Arial" w:cs="Arial"/>
          <w:lang w:val="ru-RU"/>
        </w:rPr>
      </w:pPr>
      <w:r w:rsidRPr="00096C22">
        <w:rPr>
          <w:rFonts w:ascii="Arial" w:hAnsi="Arial" w:cs="Arial"/>
          <w:lang w:val="sr-Cyrl-RS"/>
        </w:rPr>
        <w:t>да овај Оквирни споразум не представља обавезу Купца</w:t>
      </w:r>
      <w:r w:rsidR="00792ADB" w:rsidRPr="00096C22">
        <w:rPr>
          <w:rFonts w:ascii="Arial" w:hAnsi="Arial" w:cs="Arial"/>
          <w:lang w:val="sr-Cyrl-RS"/>
        </w:rPr>
        <w:t>;</w:t>
      </w:r>
    </w:p>
    <w:p w14:paraId="63475A68" w14:textId="77777777" w:rsidR="00E17070" w:rsidRPr="00096C22" w:rsidRDefault="00E17070" w:rsidP="001B182D">
      <w:pPr>
        <w:pStyle w:val="ListParagraph"/>
        <w:numPr>
          <w:ilvl w:val="0"/>
          <w:numId w:val="31"/>
        </w:numPr>
        <w:rPr>
          <w:rFonts w:ascii="Arial" w:hAnsi="Arial" w:cs="Arial"/>
          <w:lang w:val="ru-RU"/>
        </w:rPr>
      </w:pPr>
      <w:r w:rsidRPr="00096C22">
        <w:rPr>
          <w:rFonts w:ascii="Arial" w:hAnsi="Arial" w:cs="Arial"/>
          <w:lang w:val="sr-Cyrl-RS"/>
        </w:rPr>
        <w:t>да обавеза настаје пријемом Наруџбенице са битним елементима уговора, а на основу Оквирног споразума, од стране Продавца</w:t>
      </w:r>
      <w:r w:rsidR="00792ADB" w:rsidRPr="00096C22">
        <w:rPr>
          <w:rFonts w:ascii="Arial" w:hAnsi="Arial" w:cs="Arial"/>
          <w:lang w:val="sr-Cyrl-RS"/>
        </w:rPr>
        <w:t>.</w:t>
      </w:r>
    </w:p>
    <w:p w14:paraId="43643673" w14:textId="77777777" w:rsidR="00E17070" w:rsidRPr="00096C22" w:rsidRDefault="00F8232A" w:rsidP="00F8232A">
      <w:pPr>
        <w:tabs>
          <w:tab w:val="left" w:pos="2143"/>
        </w:tabs>
        <w:rPr>
          <w:b/>
          <w:lang w:val="sr-Cyrl-RS"/>
        </w:rPr>
      </w:pPr>
      <w:r w:rsidRPr="00096C22">
        <w:rPr>
          <w:lang w:val="ru-RU"/>
        </w:rPr>
        <w:tab/>
      </w:r>
      <w:proofErr w:type="gramStart"/>
      <w:r w:rsidR="00E17070" w:rsidRPr="00096C22">
        <w:rPr>
          <w:b/>
        </w:rPr>
        <w:t xml:space="preserve">ПРЕДМЕТ  </w:t>
      </w:r>
      <w:r w:rsidR="00E17070" w:rsidRPr="00096C22">
        <w:rPr>
          <w:b/>
          <w:lang w:val="sr-Cyrl-RS"/>
        </w:rPr>
        <w:t>ОКВИРНОГ</w:t>
      </w:r>
      <w:proofErr w:type="gramEnd"/>
      <w:r w:rsidR="00E17070" w:rsidRPr="00096C22">
        <w:rPr>
          <w:b/>
          <w:lang w:val="sr-Cyrl-RS"/>
        </w:rPr>
        <w:t xml:space="preserve"> СПОРАЗУМА</w:t>
      </w:r>
    </w:p>
    <w:p w14:paraId="7689BE7A" w14:textId="77777777" w:rsidR="00CC421D" w:rsidRPr="00096C22" w:rsidRDefault="00E17070" w:rsidP="00AD5876">
      <w:pPr>
        <w:jc w:val="center"/>
        <w:rPr>
          <w:b/>
        </w:rPr>
      </w:pPr>
      <w:r w:rsidRPr="00096C22">
        <w:rPr>
          <w:b/>
        </w:rPr>
        <w:t>Члан 1.</w:t>
      </w:r>
    </w:p>
    <w:p w14:paraId="1D5D5352" w14:textId="77777777" w:rsidR="00AD5876" w:rsidRPr="00096C22" w:rsidRDefault="00AD5876" w:rsidP="00AD5876">
      <w:pPr>
        <w:jc w:val="center"/>
        <w:rPr>
          <w:b/>
        </w:rPr>
      </w:pPr>
    </w:p>
    <w:p w14:paraId="20523427" w14:textId="076240F3" w:rsidR="00E17070" w:rsidRDefault="00E17070" w:rsidP="003B04D3">
      <w:pPr>
        <w:pStyle w:val="KDParagraf"/>
        <w:spacing w:before="0"/>
        <w:rPr>
          <w:rFonts w:eastAsia="Calibri"/>
          <w:lang w:val="sr-Cyrl-RS"/>
        </w:rPr>
      </w:pPr>
      <w:r w:rsidRPr="00096C22">
        <w:rPr>
          <w:rFonts w:eastAsia="Calibri"/>
          <w:lang w:val="ru-RU"/>
        </w:rPr>
        <w:t>Предмет овог Оквирног споразума о купопродаји (даље: Оквирни споразум) је утврђивање услова за издавање наруџбеница</w:t>
      </w:r>
      <w:r w:rsidR="003B04D3" w:rsidRPr="00096C22">
        <w:rPr>
          <w:rFonts w:eastAsia="Calibri" w:cs="Arial"/>
          <w:color w:val="00B0F0"/>
        </w:rPr>
        <w:t xml:space="preserve"> </w:t>
      </w:r>
      <w:r w:rsidR="00301DF1" w:rsidRPr="00301DF1">
        <w:rPr>
          <w:rFonts w:eastAsia="Calibri" w:cs="Arial"/>
          <w:lang w:val="sr-Cyrl-RS"/>
        </w:rPr>
        <w:t>П</w:t>
      </w:r>
      <w:r w:rsidR="00301DF1" w:rsidRPr="00301DF1">
        <w:rPr>
          <w:rFonts w:eastAsia="Calibri" w:cs="Arial"/>
        </w:rPr>
        <w:t>ро</w:t>
      </w:r>
      <w:r w:rsidR="00301DF1" w:rsidRPr="00301DF1">
        <w:rPr>
          <w:rFonts w:eastAsia="Calibri" w:cs="Arial"/>
          <w:lang w:val="sr-Cyrl-RS"/>
        </w:rPr>
        <w:t>давцу</w:t>
      </w:r>
      <w:r w:rsidR="00301DF1" w:rsidRPr="00301DF1">
        <w:rPr>
          <w:rFonts w:eastAsia="Calibri" w:cs="Arial"/>
          <w:color w:val="00B0F0"/>
        </w:rPr>
        <w:t xml:space="preserve">  </w:t>
      </w:r>
      <w:r w:rsidR="00301DF1" w:rsidRPr="00301DF1">
        <w:rPr>
          <w:rFonts w:eastAsia="Calibri"/>
          <w:lang w:val="ru-RU"/>
        </w:rPr>
        <w:t>за испоруку добара</w:t>
      </w:r>
      <w:r w:rsidR="00301DF1">
        <w:rPr>
          <w:rFonts w:eastAsia="Calibri"/>
        </w:rPr>
        <w:t xml:space="preserve"> за каф</w:t>
      </w:r>
      <w:r w:rsidR="00301DF1">
        <w:rPr>
          <w:rFonts w:eastAsia="Calibri"/>
          <w:lang w:val="sr-Cyrl-RS"/>
        </w:rPr>
        <w:t>е кухињу-ТЦ Краљево.</w:t>
      </w:r>
    </w:p>
    <w:p w14:paraId="5F625356" w14:textId="77777777" w:rsidR="00301DF1" w:rsidRPr="00301DF1" w:rsidRDefault="00301DF1" w:rsidP="003B04D3">
      <w:pPr>
        <w:pStyle w:val="KDParagraf"/>
        <w:spacing w:before="0"/>
        <w:rPr>
          <w:rFonts w:eastAsia="Calibri" w:cs="Arial"/>
          <w:color w:val="00B0F0"/>
          <w:lang w:val="sr-Cyrl-RS"/>
        </w:rPr>
      </w:pPr>
    </w:p>
    <w:p w14:paraId="0CA77AF6" w14:textId="6B12DE85" w:rsidR="006308C2" w:rsidRPr="00096C22" w:rsidRDefault="00E17070" w:rsidP="00E17070">
      <w:pPr>
        <w:rPr>
          <w:rFonts w:eastAsia="Calibri"/>
        </w:rPr>
      </w:pPr>
      <w:r w:rsidRPr="00096C22">
        <w:rPr>
          <w:rFonts w:eastAsia="Calibri"/>
        </w:rPr>
        <w:t>Пр</w:t>
      </w:r>
      <w:r w:rsidR="003B04D3" w:rsidRPr="00096C22">
        <w:rPr>
          <w:rFonts w:eastAsia="Calibri"/>
          <w:lang w:val="sr-Cyrl-RS"/>
        </w:rPr>
        <w:t xml:space="preserve">одавац </w:t>
      </w:r>
      <w:r w:rsidRPr="00096C22">
        <w:rPr>
          <w:rFonts w:eastAsia="Calibri"/>
        </w:rPr>
        <w:t>се обавезује да за потребе К</w:t>
      </w:r>
      <w:r w:rsidR="003B04D3" w:rsidRPr="00096C22">
        <w:rPr>
          <w:rFonts w:eastAsia="Calibri"/>
          <w:lang w:val="sr-Cyrl-RS"/>
        </w:rPr>
        <w:t>упца</w:t>
      </w:r>
      <w:r w:rsidRPr="00096C22">
        <w:rPr>
          <w:rFonts w:eastAsia="Calibri"/>
          <w:lang w:val="sr-Cyrl-RS"/>
        </w:rPr>
        <w:t>, по настанку истих, а на основу издатих наруџбеница</w:t>
      </w:r>
      <w:r w:rsidRPr="00096C22">
        <w:rPr>
          <w:rFonts w:eastAsia="Calibri"/>
        </w:rPr>
        <w:t xml:space="preserve"> </w:t>
      </w:r>
      <w:r w:rsidR="003B04D3" w:rsidRPr="00096C22">
        <w:rPr>
          <w:rFonts w:eastAsia="Calibri"/>
          <w:lang w:val="sr-Cyrl-RS"/>
        </w:rPr>
        <w:t>испоручи уговорена добра</w:t>
      </w:r>
      <w:r w:rsidRPr="00096C22">
        <w:rPr>
          <w:rFonts w:eastAsia="Calibri"/>
        </w:rPr>
        <w:t xml:space="preserve"> из става 1.</w:t>
      </w:r>
      <w:r w:rsidR="00AD5876" w:rsidRPr="00096C22">
        <w:rPr>
          <w:rFonts w:eastAsia="Calibri"/>
          <w:lang w:val="sr-Cyrl-RS"/>
        </w:rPr>
        <w:t xml:space="preserve"> </w:t>
      </w:r>
      <w:r w:rsidRPr="00096C22">
        <w:rPr>
          <w:rFonts w:eastAsia="Calibri"/>
        </w:rPr>
        <w:t>овог члана</w:t>
      </w:r>
      <w:r w:rsidR="003B04D3" w:rsidRPr="00096C22">
        <w:rPr>
          <w:rFonts w:eastAsia="Calibri"/>
          <w:lang w:val="sr-Cyrl-RS"/>
        </w:rPr>
        <w:t>,</w:t>
      </w:r>
      <w:r w:rsidRPr="00096C22">
        <w:rPr>
          <w:rFonts w:eastAsia="Calibri"/>
        </w:rPr>
        <w:t xml:space="preserve"> у уговореном року</w:t>
      </w:r>
      <w:r w:rsidRPr="00096C22">
        <w:rPr>
          <w:rFonts w:eastAsia="Calibri"/>
          <w:lang w:val="sr-Cyrl-RS"/>
        </w:rPr>
        <w:t xml:space="preserve"> </w:t>
      </w:r>
      <w:r w:rsidR="003B04D3" w:rsidRPr="00096C22">
        <w:rPr>
          <w:rFonts w:eastAsia="Calibri"/>
        </w:rPr>
        <w:t xml:space="preserve">на паритету испоручено у месту </w:t>
      </w:r>
      <w:r w:rsidR="00301DF1">
        <w:rPr>
          <w:rFonts w:eastAsia="Calibri"/>
          <w:lang w:val="sr-Cyrl-RS"/>
        </w:rPr>
        <w:t xml:space="preserve">испоруке </w:t>
      </w:r>
      <w:r w:rsidRPr="00096C22">
        <w:rPr>
          <w:rFonts w:eastAsia="Calibri"/>
          <w:lang w:val="sr-Cyrl-RS"/>
        </w:rPr>
        <w:t>дефинисаном у наруџбеници</w:t>
      </w:r>
      <w:r w:rsidRPr="00096C22">
        <w:rPr>
          <w:rFonts w:eastAsia="Calibri"/>
        </w:rPr>
        <w:t xml:space="preserve">, у свему према </w:t>
      </w:r>
      <w:r w:rsidR="00AD5876" w:rsidRPr="00096C22">
        <w:rPr>
          <w:rFonts w:eastAsia="Calibri"/>
        </w:rPr>
        <w:t>Конкурсној документацији</w:t>
      </w:r>
      <w:r w:rsidR="00301DF1">
        <w:rPr>
          <w:rFonts w:eastAsia="Calibri"/>
          <w:lang w:val="sr-Cyrl-RS"/>
        </w:rPr>
        <w:t>, Понуди продавца</w:t>
      </w:r>
      <w:r w:rsidR="00AD5876" w:rsidRPr="00096C22">
        <w:rPr>
          <w:rFonts w:eastAsia="Calibri"/>
        </w:rPr>
        <w:t xml:space="preserve"> за предметну јавну набавку, </w:t>
      </w:r>
      <w:r w:rsidRPr="00096C22">
        <w:rPr>
          <w:rFonts w:eastAsia="Calibri"/>
        </w:rPr>
        <w:t>број_______ од ____</w:t>
      </w:r>
      <w:r w:rsidR="00301DF1">
        <w:rPr>
          <w:rFonts w:eastAsia="Calibri"/>
          <w:lang w:val="sr-Cyrl-RS"/>
        </w:rPr>
        <w:t>__</w:t>
      </w:r>
      <w:r w:rsidRPr="00096C22">
        <w:rPr>
          <w:rFonts w:eastAsia="Calibri"/>
        </w:rPr>
        <w:t>_године,</w:t>
      </w:r>
      <w:r w:rsidRPr="00096C22">
        <w:rPr>
          <w:rFonts w:eastAsia="Calibri"/>
          <w:lang w:val="sr-Cyrl-RS"/>
        </w:rPr>
        <w:t xml:space="preserve"> </w:t>
      </w:r>
      <w:r w:rsidRPr="00096C22">
        <w:rPr>
          <w:rFonts w:eastAsia="Calibri"/>
        </w:rPr>
        <w:t xml:space="preserve">Обрасцу структуре цене, </w:t>
      </w:r>
      <w:r w:rsidR="008F7241">
        <w:rPr>
          <w:rFonts w:eastAsia="Calibri"/>
        </w:rPr>
        <w:t xml:space="preserve">и Техничкој спецификацији, који </w:t>
      </w:r>
      <w:r w:rsidRPr="00096C22">
        <w:rPr>
          <w:rFonts w:eastAsia="Calibri"/>
        </w:rPr>
        <w:t xml:space="preserve">чине саставни део овог </w:t>
      </w:r>
      <w:r w:rsidRPr="00096C22">
        <w:rPr>
          <w:rFonts w:eastAsia="Calibri"/>
          <w:lang w:val="sr-Cyrl-RS"/>
        </w:rPr>
        <w:t>Оквирног споразума</w:t>
      </w:r>
      <w:r w:rsidRPr="00096C22">
        <w:rPr>
          <w:rFonts w:eastAsia="Calibri"/>
        </w:rPr>
        <w:t>.</w:t>
      </w:r>
    </w:p>
    <w:p w14:paraId="1024EB17" w14:textId="77777777" w:rsidR="00E17070" w:rsidRPr="00096C22" w:rsidRDefault="00E17070" w:rsidP="00AD5876">
      <w:pPr>
        <w:jc w:val="center"/>
      </w:pPr>
      <w:r w:rsidRPr="00096C22">
        <w:rPr>
          <w:b/>
        </w:rPr>
        <w:t>Члан 2</w:t>
      </w:r>
      <w:r w:rsidRPr="00096C22">
        <w:t>.</w:t>
      </w:r>
    </w:p>
    <w:p w14:paraId="735B7BE9" w14:textId="77777777" w:rsidR="00E17070" w:rsidRPr="00096C22" w:rsidRDefault="00E17070" w:rsidP="00E17070">
      <w:pPr>
        <w:rPr>
          <w:rFonts w:eastAsia="Calibri"/>
        </w:rPr>
      </w:pPr>
      <w:r w:rsidRPr="00096C22">
        <w:rPr>
          <w:rFonts w:eastAsia="Calibri"/>
        </w:rPr>
        <w:t xml:space="preserve">Овај </w:t>
      </w:r>
      <w:r w:rsidRPr="00096C22">
        <w:rPr>
          <w:rFonts w:eastAsia="Calibri"/>
          <w:lang w:val="sr-Cyrl-RS"/>
        </w:rPr>
        <w:t>Оквирни споразум</w:t>
      </w:r>
      <w:r w:rsidRPr="00096C22">
        <w:rPr>
          <w:rFonts w:eastAsia="Calibri"/>
        </w:rPr>
        <w:t xml:space="preserve"> и његови прилози сачињени су на српском језику.</w:t>
      </w:r>
    </w:p>
    <w:p w14:paraId="17ADA071" w14:textId="77777777" w:rsidR="005C23F2" w:rsidRPr="00096C22" w:rsidRDefault="00E17070" w:rsidP="00E17070">
      <w:pPr>
        <w:rPr>
          <w:rFonts w:eastAsia="Calibri"/>
        </w:rPr>
      </w:pPr>
      <w:r w:rsidRPr="00096C22">
        <w:rPr>
          <w:rFonts w:eastAsia="Calibri"/>
        </w:rPr>
        <w:t xml:space="preserve">На овај </w:t>
      </w:r>
      <w:r w:rsidRPr="00096C22">
        <w:rPr>
          <w:rFonts w:eastAsia="Calibri"/>
          <w:lang w:val="sr-Cyrl-RS"/>
        </w:rPr>
        <w:t>Оквирни споразум</w:t>
      </w:r>
      <w:r w:rsidRPr="00096C22">
        <w:rPr>
          <w:rFonts w:eastAsia="Calibri"/>
        </w:rPr>
        <w:t xml:space="preserve"> примењују се закони Републике Србије. У случају спора меродавно је право Републике Србије.</w:t>
      </w:r>
    </w:p>
    <w:p w14:paraId="7AF0E032" w14:textId="77777777" w:rsidR="00E17070" w:rsidRPr="00096C22" w:rsidRDefault="00C96219" w:rsidP="00AD5876">
      <w:pPr>
        <w:jc w:val="center"/>
        <w:rPr>
          <w:b/>
          <w:lang w:val="sr-Cyrl-RS"/>
        </w:rPr>
      </w:pPr>
      <w:r w:rsidRPr="00096C22">
        <w:rPr>
          <w:b/>
          <w:lang w:val="sr-Cyrl-RS"/>
        </w:rPr>
        <w:t>ВРЕДНОСТ ОКВИРНОГ СПОРАЗУМА</w:t>
      </w:r>
    </w:p>
    <w:p w14:paraId="05D5D381" w14:textId="77777777" w:rsidR="00E17070" w:rsidRPr="00096C22" w:rsidRDefault="00E17070" w:rsidP="00AD5876">
      <w:pPr>
        <w:jc w:val="center"/>
        <w:rPr>
          <w:b/>
        </w:rPr>
      </w:pPr>
      <w:r w:rsidRPr="00096C22">
        <w:rPr>
          <w:b/>
        </w:rPr>
        <w:t>Члан 3.</w:t>
      </w:r>
    </w:p>
    <w:p w14:paraId="771FC0B8" w14:textId="00A0484F" w:rsidR="00E17070" w:rsidRPr="00096C22" w:rsidRDefault="00E17070" w:rsidP="00E17070">
      <w:r w:rsidRPr="00096C22">
        <w:t xml:space="preserve">Укупна </w:t>
      </w:r>
      <w:r w:rsidR="00C96219" w:rsidRPr="00096C22">
        <w:rPr>
          <w:lang w:val="sr-Cyrl-RS"/>
        </w:rPr>
        <w:t xml:space="preserve">вредност </w:t>
      </w:r>
      <w:r w:rsidRPr="00096C22">
        <w:rPr>
          <w:lang w:val="sr-Cyrl-RS"/>
        </w:rPr>
        <w:t>овог Оквирног споразума</w:t>
      </w:r>
      <w:r w:rsidRPr="00096C22">
        <w:t xml:space="preserve"> из члана 1.</w:t>
      </w:r>
      <w:r w:rsidR="00C96219" w:rsidRPr="00096C22">
        <w:rPr>
          <w:lang w:val="sr-Cyrl-RS"/>
        </w:rPr>
        <w:t xml:space="preserve"> </w:t>
      </w:r>
      <w:r w:rsidRPr="00096C22">
        <w:rPr>
          <w:lang w:val="sr-Cyrl-RS"/>
        </w:rPr>
        <w:t>без обрачунатог ПДВ</w:t>
      </w:r>
      <w:r w:rsidR="00923E2B">
        <w:t xml:space="preserve"> износи 7.000.000,00 </w:t>
      </w:r>
      <w:r w:rsidRPr="00096C22">
        <w:t>(словима:</w:t>
      </w:r>
      <w:r w:rsidR="00923E2B">
        <w:rPr>
          <w:lang w:val="sr-Cyrl-RS"/>
        </w:rPr>
        <w:t>седаммилиона</w:t>
      </w:r>
      <w:r w:rsidRPr="00096C22">
        <w:t>)</w:t>
      </w:r>
      <w:r w:rsidRPr="00096C22">
        <w:rPr>
          <w:lang w:val="sr-Cyrl-RS"/>
        </w:rPr>
        <w:t xml:space="preserve"> </w:t>
      </w:r>
      <w:r w:rsidR="00777CC3" w:rsidRPr="00096C22">
        <w:t>RSD</w:t>
      </w:r>
      <w:r w:rsidR="00923E2B">
        <w:rPr>
          <w:lang w:val="sr-Cyrl-RS"/>
        </w:rPr>
        <w:t xml:space="preserve"> </w:t>
      </w:r>
      <w:r w:rsidRPr="00096C22">
        <w:t>.</w:t>
      </w:r>
    </w:p>
    <w:p w14:paraId="18315047" w14:textId="77777777" w:rsidR="00E17070" w:rsidRPr="00096C22" w:rsidRDefault="003B04D3" w:rsidP="00E17070">
      <w:pPr>
        <w:rPr>
          <w:lang w:val="sr-Cyrl-RS"/>
        </w:rPr>
      </w:pPr>
      <w:r w:rsidRPr="00096C22">
        <w:rPr>
          <w:lang w:val="sr-Cyrl-RS"/>
        </w:rPr>
        <w:lastRenderedPageBreak/>
        <w:t>Купац</w:t>
      </w:r>
      <w:r w:rsidR="00E17070" w:rsidRPr="00096C22">
        <w:rPr>
          <w:lang w:val="sr-Cyrl-RS"/>
        </w:rPr>
        <w:t xml:space="preserve"> није у обавези да реализује целокупну вредност Оквирног споразума.</w:t>
      </w:r>
    </w:p>
    <w:p w14:paraId="36E169F8" w14:textId="77777777" w:rsidR="00E17070" w:rsidRPr="00096C22" w:rsidRDefault="00E17070" w:rsidP="00E17070">
      <w:pPr>
        <w:rPr>
          <w:rFonts w:eastAsia="Calibri"/>
          <w:lang w:val="sr-Cyrl-RS"/>
        </w:rPr>
      </w:pPr>
      <w:r w:rsidRPr="00096C22">
        <w:rPr>
          <w:lang w:val="sr-Cyrl-RS"/>
        </w:rPr>
        <w:t>Стране су сагласне да је обим услуга</w:t>
      </w:r>
      <w:r w:rsidRPr="00096C22">
        <w:rPr>
          <w:rFonts w:eastAsia="Calibri"/>
          <w:lang w:val="sr-Cyrl-RS"/>
        </w:rPr>
        <w:t xml:space="preserve"> у Обрасцу структуре цене оквиран за време важења Оквирног споразума, те да су дозвољена одступања од оквирних количина, с тим да се укупна вредност Оквирног споразума не може премашити.</w:t>
      </w:r>
    </w:p>
    <w:p w14:paraId="00AB0F16" w14:textId="77777777" w:rsidR="00E17070" w:rsidRPr="00096C22" w:rsidRDefault="00E17070" w:rsidP="00E17070">
      <w:pPr>
        <w:rPr>
          <w:rFonts w:eastAsia="Calibri"/>
          <w:lang w:val="sr-Cyrl-RS"/>
        </w:rPr>
      </w:pPr>
      <w:r w:rsidRPr="00096C22">
        <w:rPr>
          <w:rFonts w:eastAsia="Calibri"/>
          <w:lang w:val="sr-Cyrl-RS"/>
        </w:rPr>
        <w:t xml:space="preserve">Коначна вредност </w:t>
      </w:r>
      <w:r w:rsidR="003B04D3" w:rsidRPr="00096C22">
        <w:rPr>
          <w:rFonts w:eastAsia="Calibri"/>
          <w:lang w:val="sr-Cyrl-RS"/>
        </w:rPr>
        <w:t>испоручених добара</w:t>
      </w:r>
      <w:r w:rsidRPr="00096C22">
        <w:rPr>
          <w:rFonts w:eastAsia="Calibri"/>
          <w:lang w:val="sr-Cyrl-RS"/>
        </w:rPr>
        <w:t xml:space="preserve"> утврдиће се применом јединичних цена на стварно </w:t>
      </w:r>
      <w:r w:rsidR="003B04D3" w:rsidRPr="00096C22">
        <w:rPr>
          <w:rFonts w:eastAsia="Calibri"/>
          <w:lang w:val="sr-Cyrl-RS"/>
        </w:rPr>
        <w:t>испоручену количину добара</w:t>
      </w:r>
      <w:r w:rsidRPr="00096C22">
        <w:rPr>
          <w:rFonts w:eastAsia="Calibri"/>
          <w:lang w:val="sr-Cyrl-RS"/>
        </w:rPr>
        <w:t>, а по основу издатих Наруџбеница.</w:t>
      </w:r>
    </w:p>
    <w:p w14:paraId="3D6E771D" w14:textId="77777777" w:rsidR="003B04D3" w:rsidRPr="00096C22" w:rsidRDefault="003B04D3" w:rsidP="00E17070">
      <w:pPr>
        <w:rPr>
          <w:rFonts w:eastAsia="Calibri"/>
          <w:lang w:val="sr-Cyrl-RS"/>
        </w:rPr>
      </w:pPr>
    </w:p>
    <w:p w14:paraId="51DC6F3F" w14:textId="77777777" w:rsidR="003B04D3" w:rsidRPr="00096C22" w:rsidRDefault="003B04D3" w:rsidP="003B04D3">
      <w:pPr>
        <w:tabs>
          <w:tab w:val="left" w:pos="567"/>
        </w:tabs>
        <w:spacing w:before="0"/>
        <w:rPr>
          <w:rFonts w:cs="Arial"/>
        </w:rPr>
      </w:pPr>
      <w:r w:rsidRPr="00096C22">
        <w:rPr>
          <w:rFonts w:cs="Arial"/>
        </w:rPr>
        <w:t>Уговорена вредност из става 1. овог члана увећава се за порез на додату вредност, у складу са прописима Републике Србије.</w:t>
      </w:r>
    </w:p>
    <w:p w14:paraId="10A4B5C8" w14:textId="77777777" w:rsidR="00653FAD" w:rsidRPr="00096C22" w:rsidRDefault="00653FAD" w:rsidP="003B04D3">
      <w:pPr>
        <w:tabs>
          <w:tab w:val="left" w:pos="567"/>
        </w:tabs>
        <w:spacing w:before="0"/>
        <w:rPr>
          <w:rFonts w:cs="Arial"/>
        </w:rPr>
      </w:pPr>
    </w:p>
    <w:p w14:paraId="19DE70BB" w14:textId="77777777" w:rsidR="003B04D3" w:rsidRPr="00096C22" w:rsidRDefault="003B04D3" w:rsidP="003B04D3">
      <w:pPr>
        <w:tabs>
          <w:tab w:val="left" w:pos="567"/>
        </w:tabs>
        <w:spacing w:before="0"/>
        <w:rPr>
          <w:rFonts w:cs="Arial"/>
        </w:rPr>
      </w:pPr>
      <w:r w:rsidRPr="00096C22">
        <w:rPr>
          <w:rFonts w:cs="Arial"/>
        </w:rPr>
        <w:t>У цену су урачунати сви трошкови који се односе на предмет јавне набавке и који су одређени Конкурсном документацијом.</w:t>
      </w:r>
    </w:p>
    <w:p w14:paraId="05977CD2" w14:textId="77777777" w:rsidR="003B04D3" w:rsidRPr="00096C22" w:rsidRDefault="003B04D3" w:rsidP="003B04D3">
      <w:pPr>
        <w:tabs>
          <w:tab w:val="left" w:pos="567"/>
        </w:tabs>
        <w:spacing w:before="0"/>
        <w:rPr>
          <w:rFonts w:cs="Arial"/>
        </w:rPr>
      </w:pPr>
    </w:p>
    <w:p w14:paraId="1F9C3153" w14:textId="77777777" w:rsidR="00E17070" w:rsidRPr="00096C22" w:rsidRDefault="003B04D3" w:rsidP="003B04D3">
      <w:pPr>
        <w:tabs>
          <w:tab w:val="left" w:pos="567"/>
        </w:tabs>
        <w:spacing w:before="0"/>
        <w:rPr>
          <w:rFonts w:cs="Arial"/>
        </w:rPr>
      </w:pPr>
      <w:r w:rsidRPr="00096C22">
        <w:rPr>
          <w:rFonts w:cs="Arial"/>
        </w:rPr>
        <w:t xml:space="preserve">Цена добара из става </w:t>
      </w:r>
      <w:proofErr w:type="gramStart"/>
      <w:r w:rsidRPr="00096C22">
        <w:rPr>
          <w:rFonts w:cs="Arial"/>
        </w:rPr>
        <w:t>1.овог</w:t>
      </w:r>
      <w:proofErr w:type="gramEnd"/>
      <w:r w:rsidRPr="00096C22">
        <w:rPr>
          <w:rFonts w:cs="Arial"/>
        </w:rPr>
        <w:t xml:space="preserve"> члана утврђена је на паритету испоручено у складишта ЈП ЕПС и обухвата трошкове које Продавац има у вези испоруке на начин како је регулисано овим </w:t>
      </w:r>
      <w:r w:rsidR="00777CC3" w:rsidRPr="00096C22">
        <w:rPr>
          <w:rFonts w:cs="Arial"/>
          <w:lang w:val="sr-Cyrl-RS"/>
        </w:rPr>
        <w:t>Оквирним споразумом</w:t>
      </w:r>
      <w:r w:rsidRPr="00096C22">
        <w:rPr>
          <w:rFonts w:cs="Arial"/>
        </w:rPr>
        <w:t>.</w:t>
      </w:r>
    </w:p>
    <w:p w14:paraId="461CF6FF" w14:textId="77777777" w:rsidR="00E17070" w:rsidRPr="00096C22" w:rsidRDefault="00E17070" w:rsidP="00E17070">
      <w:pPr>
        <w:rPr>
          <w:rFonts w:eastAsia="Calibri"/>
          <w:lang w:val="sr-Cyrl-RS"/>
        </w:rPr>
      </w:pPr>
      <w:r w:rsidRPr="00096C22">
        <w:rPr>
          <w:rFonts w:eastAsia="Calibri"/>
          <w:lang w:val="sr-Cyrl-RS"/>
        </w:rPr>
        <w:t xml:space="preserve">Цена је фиксна односно не може се мењати за </w:t>
      </w:r>
      <w:r w:rsidR="001069CC" w:rsidRPr="00096C22">
        <w:rPr>
          <w:rFonts w:eastAsia="Calibri"/>
          <w:lang w:val="sr-Cyrl-RS"/>
        </w:rPr>
        <w:t>цео уговорени период</w:t>
      </w:r>
      <w:r w:rsidRPr="00096C22">
        <w:rPr>
          <w:rFonts w:eastAsia="Calibri"/>
          <w:lang w:val="sr-Cyrl-RS"/>
        </w:rPr>
        <w:t xml:space="preserve">. </w:t>
      </w:r>
    </w:p>
    <w:p w14:paraId="603C772A" w14:textId="77777777" w:rsidR="00653FAD" w:rsidRPr="00096C22" w:rsidRDefault="00653FAD" w:rsidP="00AD5876">
      <w:pPr>
        <w:tabs>
          <w:tab w:val="left" w:pos="567"/>
        </w:tabs>
        <w:spacing w:before="0"/>
        <w:jc w:val="center"/>
        <w:rPr>
          <w:rFonts w:cs="Arial"/>
          <w:b/>
        </w:rPr>
      </w:pPr>
    </w:p>
    <w:p w14:paraId="0AB480FE" w14:textId="77777777" w:rsidR="00E17070" w:rsidRPr="00096C22" w:rsidRDefault="00E17070" w:rsidP="00AD5876">
      <w:pPr>
        <w:jc w:val="center"/>
        <w:rPr>
          <w:rFonts w:eastAsia="Calibri"/>
          <w:b/>
          <w:lang w:val="sr-Cyrl-RS"/>
        </w:rPr>
      </w:pPr>
      <w:r w:rsidRPr="00096C22">
        <w:rPr>
          <w:rFonts w:eastAsia="Calibri"/>
          <w:b/>
          <w:lang w:val="sr-Cyrl-RS"/>
        </w:rPr>
        <w:t>НАЧИН ИЗДАВАЊА НАРУЏБЕНИЦА</w:t>
      </w:r>
    </w:p>
    <w:p w14:paraId="49C557FB" w14:textId="77777777" w:rsidR="00E17070" w:rsidRPr="00096C22" w:rsidRDefault="00E17070" w:rsidP="00AD5876">
      <w:pPr>
        <w:jc w:val="center"/>
        <w:rPr>
          <w:b/>
        </w:rPr>
      </w:pPr>
      <w:r w:rsidRPr="00096C22">
        <w:rPr>
          <w:b/>
        </w:rPr>
        <w:t>Члан 4.</w:t>
      </w:r>
    </w:p>
    <w:p w14:paraId="32CD0B81" w14:textId="747F58AE" w:rsidR="005C23F2" w:rsidRPr="00096C22" w:rsidRDefault="00E17070" w:rsidP="00E17070">
      <w:pPr>
        <w:rPr>
          <w:rFonts w:eastAsia="Calibri"/>
          <w:lang w:val="sr-Cyrl-RS"/>
        </w:rPr>
      </w:pPr>
      <w:r w:rsidRPr="00096C22">
        <w:rPr>
          <w:rFonts w:eastAsia="Calibri"/>
          <w:lang w:val="sr-Cyrl-RS"/>
        </w:rPr>
        <w:t xml:space="preserve">Након закључења Оквирног споразума, када настане потреба </w:t>
      </w:r>
      <w:r w:rsidR="001069CC" w:rsidRPr="00096C22">
        <w:rPr>
          <w:rFonts w:eastAsia="Calibri"/>
          <w:lang w:val="sr-Cyrl-RS"/>
        </w:rPr>
        <w:t>Купца</w:t>
      </w:r>
      <w:r w:rsidRPr="00096C22">
        <w:rPr>
          <w:rFonts w:eastAsia="Calibri"/>
          <w:lang w:val="sr-Cyrl-RS"/>
        </w:rPr>
        <w:t xml:space="preserve"> за предметом набавке, </w:t>
      </w:r>
      <w:r w:rsidR="001069CC" w:rsidRPr="00096C22">
        <w:rPr>
          <w:rFonts w:eastAsia="Calibri"/>
          <w:lang w:val="sr-Cyrl-RS"/>
        </w:rPr>
        <w:t xml:space="preserve">Купац </w:t>
      </w:r>
      <w:r w:rsidRPr="00096C22">
        <w:rPr>
          <w:rFonts w:eastAsia="Calibri"/>
          <w:lang w:val="sr-Cyrl-RS"/>
        </w:rPr>
        <w:t xml:space="preserve">ће упутити </w:t>
      </w:r>
      <w:r w:rsidR="001069CC" w:rsidRPr="00096C22">
        <w:rPr>
          <w:rFonts w:eastAsia="Calibri"/>
          <w:lang w:val="sr-Cyrl-RS"/>
        </w:rPr>
        <w:t>Продавцу</w:t>
      </w:r>
      <w:r w:rsidR="00582610">
        <w:rPr>
          <w:rFonts w:eastAsia="Calibri"/>
          <w:lang w:val="sr-Cyrl-RS"/>
        </w:rPr>
        <w:t xml:space="preserve"> (</w:t>
      </w:r>
      <w:r w:rsidRPr="00096C22">
        <w:rPr>
          <w:rFonts w:eastAsia="Calibri"/>
          <w:lang w:val="sr-Cyrl-RS"/>
        </w:rPr>
        <w:t xml:space="preserve">мејлом) Наруџбеницу која садржи опис </w:t>
      </w:r>
      <w:r w:rsidR="001069CC" w:rsidRPr="00096C22">
        <w:rPr>
          <w:rFonts w:eastAsia="Calibri"/>
          <w:lang w:val="sr-Cyrl-RS"/>
        </w:rPr>
        <w:t>добара</w:t>
      </w:r>
      <w:r w:rsidRPr="00096C22">
        <w:rPr>
          <w:rFonts w:eastAsia="Calibri"/>
          <w:lang w:val="sr-Cyrl-RS"/>
        </w:rPr>
        <w:t xml:space="preserve">, </w:t>
      </w:r>
      <w:r w:rsidR="001069CC" w:rsidRPr="00096C22">
        <w:rPr>
          <w:rFonts w:eastAsia="Calibri"/>
          <w:lang w:val="sr-Cyrl-RS"/>
        </w:rPr>
        <w:t>количину</w:t>
      </w:r>
      <w:r w:rsidRPr="00096C22">
        <w:rPr>
          <w:rFonts w:eastAsia="Calibri"/>
          <w:lang w:val="sr-Cyrl-RS"/>
        </w:rPr>
        <w:t xml:space="preserve">, јединичне цене, место </w:t>
      </w:r>
      <w:r w:rsidR="001069CC" w:rsidRPr="00096C22">
        <w:rPr>
          <w:rFonts w:eastAsia="Calibri"/>
          <w:lang w:val="sr-Cyrl-RS"/>
        </w:rPr>
        <w:t>испоруке</w:t>
      </w:r>
      <w:r w:rsidRPr="00096C22">
        <w:rPr>
          <w:rFonts w:eastAsia="Calibri"/>
          <w:lang w:val="sr-Cyrl-RS"/>
        </w:rPr>
        <w:t xml:space="preserve">, рок </w:t>
      </w:r>
      <w:r w:rsidR="001069CC" w:rsidRPr="00096C22">
        <w:rPr>
          <w:rFonts w:eastAsia="Calibri"/>
          <w:lang w:val="sr-Cyrl-RS"/>
        </w:rPr>
        <w:t>испоруке</w:t>
      </w:r>
      <w:r w:rsidRPr="00096C22">
        <w:rPr>
          <w:rFonts w:eastAsia="Calibri"/>
          <w:lang w:val="sr-Cyrl-RS"/>
        </w:rPr>
        <w:t xml:space="preserve"> и друге услове, у складу са Оквирним споразумом.</w:t>
      </w:r>
    </w:p>
    <w:p w14:paraId="7F3F2D19" w14:textId="77777777" w:rsidR="00AD5876" w:rsidRPr="00096C22" w:rsidRDefault="00AD5876" w:rsidP="00E17070">
      <w:pPr>
        <w:rPr>
          <w:rFonts w:eastAsia="Calibri"/>
          <w:lang w:val="sr-Cyrl-RS"/>
        </w:rPr>
      </w:pPr>
    </w:p>
    <w:p w14:paraId="35B22519" w14:textId="77777777" w:rsidR="00E17070" w:rsidRPr="00096C22" w:rsidRDefault="00E17070" w:rsidP="00AD5876">
      <w:pPr>
        <w:jc w:val="center"/>
        <w:rPr>
          <w:b/>
        </w:rPr>
      </w:pPr>
      <w:r w:rsidRPr="00096C22">
        <w:rPr>
          <w:b/>
        </w:rPr>
        <w:t>ИЗДАВАЊЕ РАЧУНА И ПЛАЋАЊЕ</w:t>
      </w:r>
    </w:p>
    <w:p w14:paraId="0E46043B" w14:textId="77777777" w:rsidR="005C23F2" w:rsidRPr="00096C22" w:rsidRDefault="00E17070" w:rsidP="00AD5876">
      <w:pPr>
        <w:jc w:val="center"/>
        <w:rPr>
          <w:b/>
        </w:rPr>
      </w:pPr>
      <w:r w:rsidRPr="00096C22">
        <w:rPr>
          <w:b/>
        </w:rPr>
        <w:t xml:space="preserve">Члан </w:t>
      </w:r>
      <w:r w:rsidRPr="00096C22">
        <w:rPr>
          <w:b/>
          <w:lang w:val="sr-Cyrl-RS"/>
        </w:rPr>
        <w:t>5</w:t>
      </w:r>
      <w:r w:rsidRPr="00096C22">
        <w:rPr>
          <w:b/>
        </w:rPr>
        <w:t>.</w:t>
      </w:r>
    </w:p>
    <w:p w14:paraId="2F1CFE3D" w14:textId="77777777" w:rsidR="005C23F2" w:rsidRPr="00096C22" w:rsidRDefault="005C23F2" w:rsidP="00E17070">
      <w:pPr>
        <w:rPr>
          <w:b/>
        </w:rPr>
      </w:pPr>
    </w:p>
    <w:p w14:paraId="0652237C" w14:textId="77777777" w:rsidR="00777CC3" w:rsidRPr="00096C22" w:rsidRDefault="00777CC3" w:rsidP="00777CC3">
      <w:pPr>
        <w:pStyle w:val="KDParagraf"/>
        <w:spacing w:before="0"/>
        <w:rPr>
          <w:rFonts w:eastAsia="Calibri" w:cs="Arial"/>
        </w:rPr>
      </w:pPr>
      <w:r w:rsidRPr="00096C22">
        <w:rPr>
          <w:rFonts w:eastAsia="Calibri" w:cs="Arial"/>
        </w:rPr>
        <w:t xml:space="preserve">Плаћање добара који су предмет ове јавне набавке </w:t>
      </w:r>
      <w:r w:rsidRPr="00096C22">
        <w:rPr>
          <w:rFonts w:eastAsia="Calibri" w:cs="Arial"/>
          <w:lang w:val="sr-Cyrl-RS"/>
        </w:rPr>
        <w:t>Купац</w:t>
      </w:r>
      <w:r w:rsidRPr="00096C22">
        <w:rPr>
          <w:rFonts w:eastAsia="Calibri" w:cs="Arial"/>
        </w:rPr>
        <w:t xml:space="preserve"> ће извршити на текући рачун </w:t>
      </w:r>
      <w:r w:rsidRPr="00096C22">
        <w:rPr>
          <w:rFonts w:eastAsia="Calibri" w:cs="Arial"/>
          <w:lang w:val="sr-Cyrl-RS"/>
        </w:rPr>
        <w:t>Продавца</w:t>
      </w:r>
      <w:r w:rsidRPr="00096C22">
        <w:rPr>
          <w:rFonts w:eastAsia="Calibri" w:cs="Arial"/>
        </w:rPr>
        <w:t xml:space="preserve">, сукцесивно, након сваке појединачне испоруке и потписивања Записника о квалитативном квантитативном пријему добара од стране овлашћених представника Купца </w:t>
      </w:r>
      <w:proofErr w:type="gramStart"/>
      <w:r w:rsidRPr="00096C22">
        <w:rPr>
          <w:rFonts w:eastAsia="Calibri" w:cs="Arial"/>
        </w:rPr>
        <w:t>и  Продавца</w:t>
      </w:r>
      <w:proofErr w:type="gramEnd"/>
      <w:r w:rsidRPr="00096C22">
        <w:rPr>
          <w:rFonts w:eastAsia="Calibri" w:cs="Arial"/>
        </w:rPr>
        <w:t xml:space="preserve"> - без примедби, у року </w:t>
      </w:r>
      <w:r w:rsidRPr="00096C22">
        <w:rPr>
          <w:rFonts w:eastAsia="Calibri" w:cs="Arial"/>
          <w:lang w:val="sr-Cyrl-RS"/>
        </w:rPr>
        <w:t xml:space="preserve">до 45 (словима: четрдесетпет) дана </w:t>
      </w:r>
      <w:r w:rsidRPr="00096C22">
        <w:rPr>
          <w:rFonts w:eastAsia="Calibri" w:cs="Arial"/>
        </w:rPr>
        <w:t xml:space="preserve">од дана пријема исправног рачуна.  </w:t>
      </w:r>
    </w:p>
    <w:p w14:paraId="1827FDCD" w14:textId="77777777" w:rsidR="00777CC3" w:rsidRPr="00096C22" w:rsidRDefault="00777CC3" w:rsidP="00777CC3">
      <w:pPr>
        <w:pStyle w:val="KDParagraf"/>
        <w:spacing w:before="0"/>
        <w:rPr>
          <w:rFonts w:eastAsia="Calibri" w:cs="Arial"/>
          <w:color w:val="00B0F0"/>
          <w:lang w:val="sr-Cyrl-CS"/>
        </w:rPr>
      </w:pPr>
    </w:p>
    <w:p w14:paraId="51406C53" w14:textId="77777777" w:rsidR="00777CC3" w:rsidRPr="00096C22" w:rsidRDefault="00777CC3" w:rsidP="00777CC3">
      <w:pPr>
        <w:rPr>
          <w:rFonts w:cs="Arial"/>
        </w:rPr>
      </w:pPr>
      <w:r w:rsidRPr="00096C22">
        <w:rPr>
          <w:rFonts w:cs="Arial"/>
        </w:rPr>
        <w:t xml:space="preserve">Рачун мора бити достављен на адресу </w:t>
      </w:r>
      <w:r w:rsidRPr="00096C22">
        <w:rPr>
          <w:rFonts w:cs="Arial"/>
          <w:lang w:val="sr-Cyrl-RS"/>
        </w:rPr>
        <w:t>Купца</w:t>
      </w:r>
      <w:r w:rsidRPr="00096C22">
        <w:rPr>
          <w:rFonts w:cs="Arial"/>
        </w:rPr>
        <w:t xml:space="preserve">: Јавно предузеће „Електропривреда </w:t>
      </w:r>
      <w:proofErr w:type="gramStart"/>
      <w:r w:rsidRPr="00096C22">
        <w:rPr>
          <w:rFonts w:cs="Arial"/>
        </w:rPr>
        <w:t>Србије“ Београд</w:t>
      </w:r>
      <w:proofErr w:type="gramEnd"/>
      <w:r w:rsidRPr="00096C22">
        <w:rPr>
          <w:rFonts w:cs="Arial"/>
        </w:rPr>
        <w:t>, царице Милице 2, ПИБ 103920327, са обавезним прилозима и то: Записник о извршеној испоруци и отпремница на којој је наведен датум испоруке добара, као и количина испоручених добара, са читко написаним именом и презименом и потписом овлашћеног лица Купца, које је примило предметна добра, бројем Оквирног споразума и наруџбенице.</w:t>
      </w:r>
    </w:p>
    <w:p w14:paraId="2F88979A" w14:textId="77777777" w:rsidR="001069CC" w:rsidRPr="00096C22" w:rsidRDefault="001069CC" w:rsidP="001069CC">
      <w:pPr>
        <w:tabs>
          <w:tab w:val="left" w:pos="567"/>
        </w:tabs>
        <w:spacing w:before="0"/>
        <w:rPr>
          <w:rFonts w:cs="Arial"/>
          <w:color w:val="00B0F0"/>
        </w:rPr>
      </w:pPr>
    </w:p>
    <w:p w14:paraId="262CB48E" w14:textId="77777777" w:rsidR="00777CC3" w:rsidRPr="00096C22" w:rsidRDefault="001069CC" w:rsidP="001069CC">
      <w:pPr>
        <w:tabs>
          <w:tab w:val="left" w:pos="567"/>
        </w:tabs>
        <w:spacing w:before="0"/>
        <w:rPr>
          <w:rFonts w:cs="Arial"/>
          <w:lang w:val="sr-Cyrl-RS"/>
        </w:rPr>
      </w:pPr>
      <w:r w:rsidRPr="00096C22">
        <w:rPr>
          <w:rFonts w:cs="Arial"/>
          <w:lang w:val="sr-Cyrl-RS"/>
        </w:rPr>
        <w:t xml:space="preserve">У испостављеном рачуну и отпремници, Продавац је дужан да се придржава тачно дефинисаних назива робе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w:t>
      </w:r>
    </w:p>
    <w:p w14:paraId="1C177B9D" w14:textId="2BCB7DC0" w:rsidR="001069CC" w:rsidRDefault="001069CC" w:rsidP="001069CC">
      <w:pPr>
        <w:tabs>
          <w:tab w:val="left" w:pos="567"/>
        </w:tabs>
        <w:spacing w:before="0"/>
        <w:rPr>
          <w:rFonts w:cs="Arial"/>
          <w:lang w:val="sr-Cyrl-RS"/>
        </w:rPr>
      </w:pPr>
      <w:r w:rsidRPr="00096C22">
        <w:rPr>
          <w:rFonts w:cs="Arial"/>
          <w:lang w:val="sr-Cyrl-RS"/>
        </w:rPr>
        <w:t xml:space="preserve">Уколико, због коришћења различитих шифрарника и софтверских решења није могуће у самом рачуну навести горе наведени тачан назив, Продавац је обавезан да уз рачун </w:t>
      </w:r>
      <w:r w:rsidRPr="00096C22">
        <w:rPr>
          <w:rFonts w:cs="Arial"/>
          <w:lang w:val="sr-Cyrl-RS"/>
        </w:rPr>
        <w:lastRenderedPageBreak/>
        <w:t>достави прилог са упоредним прегледом назива из рачуна са захтеваним називима из конкурсне документације и прихваћене понуде.</w:t>
      </w:r>
    </w:p>
    <w:p w14:paraId="38A40B4A" w14:textId="16AEA9A4" w:rsidR="00582610" w:rsidRDefault="00582610" w:rsidP="001069CC">
      <w:pPr>
        <w:tabs>
          <w:tab w:val="left" w:pos="567"/>
        </w:tabs>
        <w:spacing w:before="0"/>
        <w:rPr>
          <w:rFonts w:cs="Arial"/>
          <w:lang w:val="sr-Cyrl-RS"/>
        </w:rPr>
      </w:pPr>
      <w:r>
        <w:rPr>
          <w:rFonts w:cs="Arial"/>
          <w:lang w:val="sr-Cyrl-RS"/>
        </w:rPr>
        <w:t>Рок плаћања почиње да тече од дана пријема исправног рачуна са захтеваном пратећом документацијом.</w:t>
      </w:r>
    </w:p>
    <w:p w14:paraId="45AEC4C8" w14:textId="7CF3C0BA" w:rsidR="00582610" w:rsidRPr="00096C22" w:rsidRDefault="00582610" w:rsidP="001069CC">
      <w:pPr>
        <w:tabs>
          <w:tab w:val="left" w:pos="567"/>
        </w:tabs>
        <w:spacing w:before="0"/>
        <w:rPr>
          <w:rFonts w:cs="Arial"/>
          <w:lang w:val="sr-Cyrl-RS"/>
        </w:rPr>
      </w:pPr>
      <w:r>
        <w:rPr>
          <w:rFonts w:cs="Arial"/>
          <w:lang w:val="sr-Cyrl-RS"/>
        </w:rPr>
        <w:t>Плаћање укупно уговорене цене извршиће се у динарима, на рачун Продавца бр.______________________, који се води код ___________________ банке, сукцесивно, након сваке појединачне испоруке у року до 45 дана, а након пријема исправног рачуна.</w:t>
      </w:r>
    </w:p>
    <w:p w14:paraId="4BEDE936" w14:textId="77777777" w:rsidR="00777CC3" w:rsidRPr="00096C22" w:rsidRDefault="00777CC3" w:rsidP="001069CC">
      <w:pPr>
        <w:tabs>
          <w:tab w:val="left" w:pos="567"/>
        </w:tabs>
        <w:spacing w:before="0"/>
        <w:rPr>
          <w:rFonts w:cs="Arial"/>
          <w:i/>
          <w:lang w:val="sr-Cyrl-RS"/>
        </w:rPr>
      </w:pPr>
    </w:p>
    <w:p w14:paraId="011898C8" w14:textId="77777777" w:rsidR="00E17070" w:rsidRPr="00096C22" w:rsidRDefault="00E17070" w:rsidP="000A6C94">
      <w:pPr>
        <w:jc w:val="center"/>
        <w:rPr>
          <w:b/>
          <w:lang w:val="sr-Cyrl-RS"/>
        </w:rPr>
      </w:pPr>
      <w:r w:rsidRPr="00096C22">
        <w:rPr>
          <w:b/>
        </w:rPr>
        <w:t xml:space="preserve">РОК И МЕСТО </w:t>
      </w:r>
      <w:r w:rsidRPr="00096C22">
        <w:rPr>
          <w:b/>
          <w:lang w:val="sr-Cyrl-RS"/>
        </w:rPr>
        <w:t>И</w:t>
      </w:r>
      <w:r w:rsidR="006308C2" w:rsidRPr="00096C22">
        <w:rPr>
          <w:b/>
          <w:lang w:val="sr-Cyrl-RS"/>
        </w:rPr>
        <w:t>СПОРУКЕ</w:t>
      </w:r>
    </w:p>
    <w:p w14:paraId="27A9F42B" w14:textId="77777777" w:rsidR="00E17070" w:rsidRPr="00096C22" w:rsidRDefault="00E17070" w:rsidP="000A6C94">
      <w:pPr>
        <w:jc w:val="center"/>
        <w:rPr>
          <w:b/>
        </w:rPr>
      </w:pPr>
      <w:r w:rsidRPr="00096C22">
        <w:rPr>
          <w:b/>
        </w:rPr>
        <w:t xml:space="preserve">Члан </w:t>
      </w:r>
      <w:r w:rsidRPr="00096C22">
        <w:rPr>
          <w:b/>
          <w:lang w:val="sr-Cyrl-RS"/>
        </w:rPr>
        <w:t>6</w:t>
      </w:r>
      <w:r w:rsidRPr="00096C22">
        <w:rPr>
          <w:b/>
        </w:rPr>
        <w:t>.</w:t>
      </w:r>
    </w:p>
    <w:p w14:paraId="3E08E259" w14:textId="6C8CBFE1" w:rsidR="00777CC3" w:rsidRPr="00096C22" w:rsidRDefault="00E17070" w:rsidP="00E17070">
      <w:pPr>
        <w:rPr>
          <w:lang w:val="sr-Cyrl-RS"/>
        </w:rPr>
      </w:pPr>
      <w:r w:rsidRPr="00096C22">
        <w:rPr>
          <w:rFonts w:eastAsia="Calibri"/>
        </w:rPr>
        <w:t xml:space="preserve">За време трајања </w:t>
      </w:r>
      <w:r w:rsidRPr="00096C22">
        <w:rPr>
          <w:rFonts w:eastAsia="Calibri"/>
          <w:lang w:val="sr-Cyrl-RS"/>
        </w:rPr>
        <w:t>Оквирног споразума</w:t>
      </w:r>
      <w:r w:rsidRPr="00096C22">
        <w:rPr>
          <w:rFonts w:eastAsia="Calibri"/>
        </w:rPr>
        <w:t>, Пр</w:t>
      </w:r>
      <w:r w:rsidR="001069CC" w:rsidRPr="00096C22">
        <w:rPr>
          <w:rFonts w:eastAsia="Calibri"/>
          <w:lang w:val="sr-Cyrl-RS"/>
        </w:rPr>
        <w:t>одавац</w:t>
      </w:r>
      <w:r w:rsidRPr="00096C22">
        <w:rPr>
          <w:rFonts w:eastAsia="Calibri"/>
        </w:rPr>
        <w:t xml:space="preserve"> се обавезује да сукцесивно</w:t>
      </w:r>
      <w:r w:rsidRPr="00096C22">
        <w:rPr>
          <w:rFonts w:eastAsia="Calibri"/>
          <w:lang w:val="sr-Cyrl-RS"/>
        </w:rPr>
        <w:t>, по потреби Корисника,</w:t>
      </w:r>
      <w:r w:rsidR="006308C2" w:rsidRPr="00096C22">
        <w:rPr>
          <w:rFonts w:eastAsia="Calibri"/>
          <w:lang w:val="sr-Cyrl-RS"/>
        </w:rPr>
        <w:t xml:space="preserve"> </w:t>
      </w:r>
      <w:r w:rsidRPr="00096C22">
        <w:rPr>
          <w:rFonts w:eastAsia="Calibri"/>
          <w:lang w:val="sr-Cyrl-RS"/>
        </w:rPr>
        <w:t>а на основу појединачно издате Наруџбенице,</w:t>
      </w:r>
      <w:r w:rsidRPr="00096C22">
        <w:rPr>
          <w:rFonts w:eastAsia="Calibri"/>
        </w:rPr>
        <w:t xml:space="preserve"> изврши сваку појединачну </w:t>
      </w:r>
      <w:r w:rsidR="001069CC" w:rsidRPr="00096C22">
        <w:rPr>
          <w:rFonts w:eastAsia="Calibri"/>
          <w:lang w:val="sr-Cyrl-RS"/>
        </w:rPr>
        <w:t>испоруку</w:t>
      </w:r>
      <w:r w:rsidRPr="00096C22">
        <w:rPr>
          <w:rFonts w:eastAsia="Calibri"/>
        </w:rPr>
        <w:t xml:space="preserve">, најкасније у року од </w:t>
      </w:r>
      <w:r w:rsidR="002E7755" w:rsidRPr="002E7755">
        <w:t>_________ дана</w:t>
      </w:r>
      <w:r w:rsidRPr="002E7755">
        <w:t xml:space="preserve"> </w:t>
      </w:r>
      <w:r w:rsidRPr="00096C22">
        <w:t>од дана пријема наруџбенице К</w:t>
      </w:r>
      <w:r w:rsidR="001069CC" w:rsidRPr="00096C22">
        <w:rPr>
          <w:lang w:val="sr-Cyrl-RS"/>
        </w:rPr>
        <w:t>упца</w:t>
      </w:r>
      <w:r w:rsidR="00777CC3" w:rsidRPr="00096C22">
        <w:rPr>
          <w:lang w:val="sr-Cyrl-RS"/>
        </w:rPr>
        <w:t>.</w:t>
      </w:r>
    </w:p>
    <w:p w14:paraId="0CD778C1" w14:textId="6C15B991" w:rsidR="00582610" w:rsidRPr="00096C22" w:rsidRDefault="004656C6" w:rsidP="004656C6">
      <w:pPr>
        <w:rPr>
          <w:i/>
          <w:lang w:eastAsia="ar-SA"/>
        </w:rPr>
      </w:pPr>
      <w:r w:rsidRPr="00096C22">
        <w:rPr>
          <w:lang w:val="sr-Cyrl-CS" w:eastAsia="ar-SA"/>
        </w:rPr>
        <w:t>М</w:t>
      </w:r>
      <w:r w:rsidRPr="00096C22">
        <w:rPr>
          <w:lang w:eastAsia="ar-SA"/>
        </w:rPr>
        <w:t>есто испоруке</w:t>
      </w:r>
      <w:r w:rsidRPr="00096C22">
        <w:rPr>
          <w:lang w:val="sr-Cyrl-RS" w:eastAsia="ar-SA"/>
        </w:rPr>
        <w:t xml:space="preserve"> </w:t>
      </w:r>
      <w:r w:rsidR="00582610">
        <w:rPr>
          <w:lang w:val="sr-Cyrl-RS" w:eastAsia="ar-SA"/>
        </w:rPr>
        <w:t>су магацини Наручиоца у Техничком центру Краљево</w:t>
      </w:r>
      <w:r w:rsidRPr="00096C22">
        <w:rPr>
          <w:i/>
          <w:lang w:eastAsia="ar-SA"/>
        </w:rPr>
        <w:t>:</w:t>
      </w:r>
    </w:p>
    <w:p w14:paraId="5113FE25" w14:textId="77777777" w:rsidR="00582610" w:rsidRPr="00BD3FA1" w:rsidRDefault="00582610" w:rsidP="00582610">
      <w:pPr>
        <w:widowControl w:val="0"/>
        <w:numPr>
          <w:ilvl w:val="0"/>
          <w:numId w:val="45"/>
        </w:numPr>
        <w:suppressAutoHyphens/>
        <w:spacing w:before="0" w:line="276" w:lineRule="auto"/>
        <w:rPr>
          <w:rFonts w:eastAsia="Calibri"/>
          <w:color w:val="000000"/>
          <w:kern w:val="1"/>
          <w:lang w:eastAsia="hi-IN" w:bidi="hi-IN"/>
        </w:rPr>
      </w:pPr>
      <w:r w:rsidRPr="00BD3FA1">
        <w:rPr>
          <w:rFonts w:eastAsia="Calibri"/>
          <w:color w:val="000000"/>
          <w:kern w:val="1"/>
          <w:lang w:val="sr-Cyrl-RS" w:eastAsia="hi-IN" w:bidi="hi-IN"/>
        </w:rPr>
        <w:t>34 000 Аранђеловац,</w:t>
      </w:r>
      <w:r w:rsidRPr="00BD3FA1">
        <w:rPr>
          <w:rFonts w:eastAsia="Calibri"/>
          <w:color w:val="000000"/>
          <w:kern w:val="1"/>
          <w:lang w:eastAsia="hi-IN" w:bidi="hi-IN"/>
        </w:rPr>
        <w:t xml:space="preserve"> улица </w:t>
      </w:r>
      <w:r w:rsidRPr="00BD3FA1">
        <w:rPr>
          <w:rFonts w:eastAsia="Calibri"/>
          <w:color w:val="000000"/>
          <w:kern w:val="1"/>
          <w:lang w:val="sr-Cyrl-RS" w:eastAsia="hi-IN" w:bidi="hi-IN"/>
        </w:rPr>
        <w:t>Кнеза Милоша 275</w:t>
      </w:r>
      <w:r w:rsidRPr="00BD3FA1">
        <w:rPr>
          <w:rFonts w:eastAsia="Calibri"/>
          <w:color w:val="000000"/>
          <w:kern w:val="1"/>
          <w:lang w:eastAsia="hi-IN" w:bidi="hi-IN"/>
        </w:rPr>
        <w:t xml:space="preserve">, </w:t>
      </w:r>
    </w:p>
    <w:p w14:paraId="0709AF7B" w14:textId="77777777" w:rsidR="00582610" w:rsidRPr="00BD3FA1" w:rsidRDefault="00582610" w:rsidP="00582610">
      <w:pPr>
        <w:widowControl w:val="0"/>
        <w:numPr>
          <w:ilvl w:val="0"/>
          <w:numId w:val="45"/>
        </w:numPr>
        <w:suppressAutoHyphens/>
        <w:spacing w:before="0" w:line="276" w:lineRule="auto"/>
        <w:rPr>
          <w:rFonts w:eastAsia="Calibri"/>
          <w:color w:val="000000"/>
          <w:kern w:val="1"/>
          <w:lang w:eastAsia="hi-IN" w:bidi="hi-IN"/>
        </w:rPr>
      </w:pPr>
      <w:r w:rsidRPr="00BD3FA1">
        <w:rPr>
          <w:rFonts w:eastAsia="Calibri"/>
          <w:color w:val="000000"/>
          <w:kern w:val="1"/>
          <w:lang w:val="sr-Cyrl-RS" w:eastAsia="hi-IN" w:bidi="hi-IN"/>
        </w:rPr>
        <w:t>14000 Ваљево, Сувоборска 9,</w:t>
      </w:r>
    </w:p>
    <w:p w14:paraId="199DB397" w14:textId="77777777" w:rsidR="00582610" w:rsidRPr="00BD3FA1" w:rsidRDefault="00582610" w:rsidP="00582610">
      <w:pPr>
        <w:widowControl w:val="0"/>
        <w:numPr>
          <w:ilvl w:val="0"/>
          <w:numId w:val="45"/>
        </w:numPr>
        <w:suppressAutoHyphens/>
        <w:spacing w:before="0" w:line="276" w:lineRule="auto"/>
        <w:rPr>
          <w:rFonts w:eastAsia="Calibri"/>
          <w:color w:val="000000"/>
          <w:kern w:val="1"/>
          <w:lang w:eastAsia="hi-IN" w:bidi="hi-IN"/>
        </w:rPr>
      </w:pPr>
      <w:r w:rsidRPr="00BD3FA1">
        <w:rPr>
          <w:rFonts w:eastAsia="Calibri"/>
          <w:color w:val="000000"/>
          <w:kern w:val="1"/>
          <w:lang w:val="sr-Cyrl-RS" w:eastAsia="hi-IN" w:bidi="hi-IN"/>
        </w:rPr>
        <w:t>35000 Јагодина, 7. јула 62,</w:t>
      </w:r>
    </w:p>
    <w:p w14:paraId="51FF5A48" w14:textId="77777777" w:rsidR="00582610" w:rsidRPr="00BD3FA1" w:rsidRDefault="00582610" w:rsidP="00582610">
      <w:pPr>
        <w:widowControl w:val="0"/>
        <w:numPr>
          <w:ilvl w:val="0"/>
          <w:numId w:val="45"/>
        </w:numPr>
        <w:suppressAutoHyphens/>
        <w:spacing w:before="0" w:line="276" w:lineRule="auto"/>
        <w:rPr>
          <w:rFonts w:eastAsia="Calibri"/>
          <w:color w:val="000000"/>
          <w:kern w:val="1"/>
          <w:lang w:eastAsia="hi-IN" w:bidi="hi-IN"/>
        </w:rPr>
      </w:pPr>
      <w:r w:rsidRPr="00BD3FA1">
        <w:rPr>
          <w:rFonts w:eastAsia="Calibri"/>
          <w:color w:val="000000"/>
          <w:kern w:val="1"/>
          <w:lang w:val="sr-Cyrl-RS" w:eastAsia="hi-IN" w:bidi="hi-IN"/>
        </w:rPr>
        <w:t>36000 Краљево, Димитрија Туцовића 5,</w:t>
      </w:r>
    </w:p>
    <w:p w14:paraId="4C375F5C" w14:textId="77777777" w:rsidR="00582610" w:rsidRPr="00BD3FA1" w:rsidRDefault="00582610" w:rsidP="00582610">
      <w:pPr>
        <w:widowControl w:val="0"/>
        <w:numPr>
          <w:ilvl w:val="0"/>
          <w:numId w:val="45"/>
        </w:numPr>
        <w:suppressAutoHyphens/>
        <w:spacing w:before="0" w:line="276" w:lineRule="auto"/>
        <w:rPr>
          <w:rFonts w:eastAsia="Calibri"/>
          <w:color w:val="000000"/>
          <w:kern w:val="1"/>
          <w:lang w:eastAsia="hi-IN" w:bidi="hi-IN"/>
        </w:rPr>
      </w:pPr>
      <w:r w:rsidRPr="00BD3FA1">
        <w:rPr>
          <w:rFonts w:eastAsia="Calibri"/>
          <w:color w:val="000000"/>
          <w:kern w:val="1"/>
          <w:lang w:val="sr-Cyrl-RS" w:eastAsia="hi-IN" w:bidi="hi-IN"/>
        </w:rPr>
        <w:t>37000 Крушевац, Косанчићева 32,</w:t>
      </w:r>
    </w:p>
    <w:p w14:paraId="03523926" w14:textId="77777777" w:rsidR="00582610" w:rsidRPr="00BD3FA1" w:rsidRDefault="00582610" w:rsidP="00582610">
      <w:pPr>
        <w:widowControl w:val="0"/>
        <w:numPr>
          <w:ilvl w:val="0"/>
          <w:numId w:val="45"/>
        </w:numPr>
        <w:suppressAutoHyphens/>
        <w:spacing w:before="0" w:line="276" w:lineRule="auto"/>
        <w:rPr>
          <w:rFonts w:eastAsia="Calibri"/>
          <w:color w:val="000000"/>
          <w:kern w:val="1"/>
          <w:lang w:eastAsia="hi-IN" w:bidi="hi-IN"/>
        </w:rPr>
      </w:pPr>
      <w:r w:rsidRPr="00BD3FA1">
        <w:rPr>
          <w:rFonts w:eastAsia="Calibri"/>
          <w:color w:val="000000"/>
          <w:kern w:val="1"/>
          <w:lang w:val="sr-Cyrl-RS" w:eastAsia="hi-IN" w:bidi="hi-IN"/>
        </w:rPr>
        <w:t>11550 Лазаревац, Јанка Стајчића 2,</w:t>
      </w:r>
    </w:p>
    <w:p w14:paraId="0467096D" w14:textId="77777777" w:rsidR="00582610" w:rsidRPr="00BD3FA1" w:rsidRDefault="00582610" w:rsidP="00582610">
      <w:pPr>
        <w:pStyle w:val="ListParagraph"/>
        <w:widowControl w:val="0"/>
        <w:numPr>
          <w:ilvl w:val="0"/>
          <w:numId w:val="45"/>
        </w:numPr>
        <w:suppressAutoHyphens/>
        <w:spacing w:before="0"/>
        <w:rPr>
          <w:rFonts w:ascii="Arial" w:hAnsi="Arial" w:cs="Arial"/>
          <w:color w:val="000000"/>
          <w:kern w:val="1"/>
          <w:lang w:eastAsia="hi-IN" w:bidi="hi-IN"/>
        </w:rPr>
      </w:pPr>
      <w:r w:rsidRPr="00BD3FA1">
        <w:rPr>
          <w:rFonts w:ascii="Arial" w:hAnsi="Arial" w:cs="Arial"/>
          <w:color w:val="000000"/>
          <w:kern w:val="1"/>
          <w:lang w:val="sr-Cyrl-RS" w:eastAsia="hi-IN" w:bidi="hi-IN"/>
        </w:rPr>
        <w:t>15300 Лозница, Слободана Пенезића,</w:t>
      </w:r>
    </w:p>
    <w:p w14:paraId="7FE14AED" w14:textId="77777777" w:rsidR="00582610" w:rsidRPr="00BD3FA1" w:rsidRDefault="00582610" w:rsidP="00582610">
      <w:pPr>
        <w:pStyle w:val="ListParagraph"/>
        <w:widowControl w:val="0"/>
        <w:numPr>
          <w:ilvl w:val="0"/>
          <w:numId w:val="45"/>
        </w:numPr>
        <w:suppressAutoHyphens/>
        <w:spacing w:before="0"/>
        <w:rPr>
          <w:rFonts w:ascii="Arial" w:hAnsi="Arial" w:cs="Arial"/>
          <w:color w:val="000000"/>
          <w:kern w:val="1"/>
          <w:lang w:eastAsia="hi-IN" w:bidi="hi-IN"/>
        </w:rPr>
      </w:pPr>
      <w:r w:rsidRPr="00BD3FA1">
        <w:rPr>
          <w:rFonts w:ascii="Arial" w:hAnsi="Arial" w:cs="Arial"/>
          <w:color w:val="000000"/>
          <w:kern w:val="1"/>
          <w:lang w:val="sr-Cyrl-RS" w:eastAsia="hi-IN" w:bidi="hi-IN"/>
        </w:rPr>
        <w:t>36300 Нови Пазар, Димитрија Туцовића бб,</w:t>
      </w:r>
    </w:p>
    <w:p w14:paraId="01045D01" w14:textId="77777777" w:rsidR="00582610" w:rsidRPr="00BD3FA1" w:rsidRDefault="00582610" w:rsidP="00582610">
      <w:pPr>
        <w:pStyle w:val="ListParagraph"/>
        <w:widowControl w:val="0"/>
        <w:numPr>
          <w:ilvl w:val="0"/>
          <w:numId w:val="45"/>
        </w:numPr>
        <w:suppressAutoHyphens/>
        <w:spacing w:before="0"/>
        <w:rPr>
          <w:rFonts w:ascii="Arial" w:hAnsi="Arial" w:cs="Arial"/>
          <w:color w:val="000000"/>
          <w:kern w:val="1"/>
          <w:lang w:eastAsia="hi-IN" w:bidi="hi-IN"/>
        </w:rPr>
      </w:pPr>
      <w:r w:rsidRPr="00BD3FA1">
        <w:rPr>
          <w:rFonts w:ascii="Arial" w:hAnsi="Arial" w:cs="Arial"/>
          <w:color w:val="000000"/>
          <w:kern w:val="1"/>
          <w:lang w:val="sr-Cyrl-RS" w:eastAsia="hi-IN" w:bidi="hi-IN"/>
        </w:rPr>
        <w:t>32000 Чачак, Кренов пролаз бб,</w:t>
      </w:r>
    </w:p>
    <w:p w14:paraId="494892BF" w14:textId="77777777" w:rsidR="00582610" w:rsidRPr="00582610" w:rsidRDefault="00582610" w:rsidP="00582610">
      <w:pPr>
        <w:pStyle w:val="ListParagraph"/>
        <w:widowControl w:val="0"/>
        <w:numPr>
          <w:ilvl w:val="0"/>
          <w:numId w:val="45"/>
        </w:numPr>
        <w:suppressAutoHyphens/>
        <w:spacing w:before="0"/>
        <w:rPr>
          <w:rFonts w:ascii="Arial" w:hAnsi="Arial" w:cs="Arial"/>
          <w:color w:val="000000"/>
          <w:kern w:val="1"/>
          <w:lang w:eastAsia="hi-IN" w:bidi="hi-IN"/>
        </w:rPr>
      </w:pPr>
      <w:r w:rsidRPr="00BD3FA1">
        <w:rPr>
          <w:rFonts w:ascii="Arial" w:hAnsi="Arial" w:cs="Arial"/>
          <w:color w:val="000000"/>
          <w:kern w:val="1"/>
          <w:lang w:val="sr-Cyrl-RS" w:eastAsia="hi-IN" w:bidi="hi-IN"/>
        </w:rPr>
        <w:t>15000 Шабац, Поцерска 86,</w:t>
      </w:r>
    </w:p>
    <w:p w14:paraId="0F5F6940" w14:textId="77777777" w:rsidR="00582610" w:rsidRPr="00582610" w:rsidRDefault="00582610" w:rsidP="00582610">
      <w:pPr>
        <w:pStyle w:val="ListParagraph"/>
        <w:widowControl w:val="0"/>
        <w:numPr>
          <w:ilvl w:val="0"/>
          <w:numId w:val="45"/>
        </w:numPr>
        <w:suppressAutoHyphens/>
        <w:spacing w:before="0"/>
        <w:rPr>
          <w:rFonts w:ascii="Arial" w:hAnsi="Arial" w:cs="Arial"/>
          <w:color w:val="000000"/>
          <w:kern w:val="1"/>
          <w:lang w:eastAsia="hi-IN" w:bidi="hi-IN"/>
        </w:rPr>
      </w:pPr>
      <w:r w:rsidRPr="00582610">
        <w:rPr>
          <w:rFonts w:ascii="Arial" w:hAnsi="Arial" w:cs="Arial"/>
          <w:color w:val="000000"/>
          <w:kern w:val="1"/>
          <w:lang w:val="sr-Cyrl-RS" w:eastAsia="hi-IN" w:bidi="hi-IN"/>
        </w:rPr>
        <w:t>31000 Ужице, Момчила Тешића 13.</w:t>
      </w:r>
    </w:p>
    <w:p w14:paraId="024019F3" w14:textId="1627C93A" w:rsidR="002B06D2" w:rsidRPr="00582610" w:rsidRDefault="00E17070" w:rsidP="00582610">
      <w:pPr>
        <w:widowControl w:val="0"/>
        <w:suppressAutoHyphens/>
        <w:spacing w:before="0"/>
        <w:rPr>
          <w:rFonts w:cs="Arial"/>
          <w:color w:val="000000"/>
          <w:kern w:val="1"/>
          <w:lang w:eastAsia="hi-IN" w:bidi="hi-IN"/>
        </w:rPr>
      </w:pPr>
      <w:r w:rsidRPr="00096C22">
        <w:t>Место и</w:t>
      </w:r>
      <w:r w:rsidR="001069CC" w:rsidRPr="00582610">
        <w:rPr>
          <w:lang w:val="sr-Cyrl-RS"/>
        </w:rPr>
        <w:t>споруке</w:t>
      </w:r>
      <w:r w:rsidRPr="00582610">
        <w:rPr>
          <w:lang w:val="sr-Cyrl-RS"/>
        </w:rPr>
        <w:t xml:space="preserve"> </w:t>
      </w:r>
      <w:r w:rsidR="004656C6" w:rsidRPr="00582610">
        <w:rPr>
          <w:lang w:val="sr-Cyrl-RS"/>
        </w:rPr>
        <w:t>биће дефинисано</w:t>
      </w:r>
      <w:r w:rsidR="004656C6" w:rsidRPr="00582610">
        <w:rPr>
          <w:lang w:val="ru-RU"/>
        </w:rPr>
        <w:t xml:space="preserve"> конкретном наруџбеницом</w:t>
      </w:r>
      <w:r w:rsidRPr="00096C22">
        <w:t xml:space="preserve">. </w:t>
      </w:r>
    </w:p>
    <w:p w14:paraId="703028C9" w14:textId="77777777" w:rsidR="007F3B21" w:rsidRPr="00096C22" w:rsidRDefault="007F3B21" w:rsidP="00E17070"/>
    <w:p w14:paraId="029998FE" w14:textId="77777777" w:rsidR="004656C6" w:rsidRPr="00096C22" w:rsidRDefault="002B06D2" w:rsidP="002B06D2">
      <w:pPr>
        <w:tabs>
          <w:tab w:val="left" w:pos="567"/>
        </w:tabs>
        <w:spacing w:before="0"/>
        <w:rPr>
          <w:rFonts w:cs="Arial"/>
        </w:rPr>
      </w:pPr>
      <w:r w:rsidRPr="00096C22">
        <w:rPr>
          <w:rFonts w:cs="Arial"/>
        </w:rPr>
        <w:t xml:space="preserve">Прелазак својине и ризика на испорученим добрима која се испоручују по овом </w:t>
      </w:r>
    </w:p>
    <w:p w14:paraId="598EF6F4" w14:textId="77777777" w:rsidR="002B06D2" w:rsidRPr="00096C22" w:rsidRDefault="004656C6" w:rsidP="002B06D2">
      <w:pPr>
        <w:tabs>
          <w:tab w:val="left" w:pos="567"/>
        </w:tabs>
        <w:spacing w:before="0"/>
        <w:rPr>
          <w:rFonts w:cs="Arial"/>
        </w:rPr>
      </w:pPr>
      <w:r w:rsidRPr="00096C22">
        <w:rPr>
          <w:rFonts w:cs="Arial"/>
          <w:lang w:val="sr-Cyrl-RS"/>
        </w:rPr>
        <w:t>Оквирном споразуму</w:t>
      </w:r>
      <w:r w:rsidR="002B06D2" w:rsidRPr="00096C22">
        <w:rPr>
          <w:rFonts w:cs="Arial"/>
        </w:rPr>
        <w:t xml:space="preserve">, са Продавца на Купца, прелази на дан испоруке. Као датум испоруке сматра се датум пријема добра у складиште ЈП ЕПС. </w:t>
      </w:r>
    </w:p>
    <w:p w14:paraId="5CA4CEB3" w14:textId="77F6B685" w:rsidR="002B06D2" w:rsidRPr="00096C22" w:rsidRDefault="002B06D2" w:rsidP="002B06D2">
      <w:pPr>
        <w:tabs>
          <w:tab w:val="left" w:pos="567"/>
        </w:tabs>
        <w:spacing w:before="0"/>
        <w:rPr>
          <w:rFonts w:cs="Arial"/>
        </w:rPr>
      </w:pPr>
      <w:r w:rsidRPr="00096C22">
        <w:rPr>
          <w:rFonts w:cs="Arial"/>
        </w:rPr>
        <w:t xml:space="preserve">Продавац се обавезује да, у оквиру утврђене динамике, отпрему, транспорт и испоруку добра организује тако да се пријем добара у складишта ЈП ЕПС врши у времену </w:t>
      </w:r>
      <w:proofErr w:type="gramStart"/>
      <w:r w:rsidRPr="00096C22">
        <w:rPr>
          <w:rFonts w:cs="Arial"/>
        </w:rPr>
        <w:t>од  08</w:t>
      </w:r>
      <w:proofErr w:type="gramEnd"/>
      <w:r w:rsidRPr="00096C22">
        <w:rPr>
          <w:rFonts w:cs="Arial"/>
        </w:rPr>
        <w:t>:00 до 1</w:t>
      </w:r>
      <w:r w:rsidR="00582610">
        <w:rPr>
          <w:rFonts w:cs="Arial"/>
          <w:lang w:val="sr-Cyrl-RS"/>
        </w:rPr>
        <w:t>5</w:t>
      </w:r>
      <w:r w:rsidRPr="00096C22">
        <w:rPr>
          <w:rFonts w:cs="Arial"/>
        </w:rPr>
        <w:t xml:space="preserve">:00 часова, а  у свему у  складу са инструкцијама и захтевима Купца. </w:t>
      </w:r>
    </w:p>
    <w:p w14:paraId="399A94A0" w14:textId="77777777" w:rsidR="002B06D2" w:rsidRPr="00096C22" w:rsidRDefault="002B06D2" w:rsidP="002B06D2">
      <w:pPr>
        <w:tabs>
          <w:tab w:val="left" w:pos="567"/>
        </w:tabs>
        <w:spacing w:before="0"/>
        <w:rPr>
          <w:rFonts w:cs="Arial"/>
        </w:rPr>
      </w:pPr>
      <w:r w:rsidRPr="00096C22">
        <w:rPr>
          <w:rFonts w:cs="Arial"/>
        </w:rPr>
        <w:t>Евентуално настала штета приликом транспорта предметних добара до места испоруке пада на терет Продавца.</w:t>
      </w:r>
    </w:p>
    <w:p w14:paraId="7A4491AB" w14:textId="77777777" w:rsidR="002B06D2" w:rsidRPr="00096C22" w:rsidRDefault="002B06D2" w:rsidP="002B06D2">
      <w:pPr>
        <w:tabs>
          <w:tab w:val="left" w:pos="567"/>
        </w:tabs>
        <w:spacing w:before="0"/>
        <w:rPr>
          <w:rFonts w:cs="Arial"/>
        </w:rPr>
      </w:pPr>
      <w:r w:rsidRPr="00096C22">
        <w:rPr>
          <w:rFonts w:cs="Arial"/>
        </w:rPr>
        <w:t>У случају да Продавац не изврши испоруку добара у уговореном року, Купац има право на наплату уговорне казне</w:t>
      </w:r>
      <w:r w:rsidRPr="00096C22">
        <w:rPr>
          <w:rFonts w:cs="Arial"/>
          <w:color w:val="00B0F0"/>
        </w:rPr>
        <w:t xml:space="preserve"> </w:t>
      </w:r>
      <w:r w:rsidRPr="00096C22">
        <w:rPr>
          <w:rFonts w:cs="Arial"/>
        </w:rPr>
        <w:t xml:space="preserve">банкарске гаранције за добро извршење посла у целости, као и право на раскид </w:t>
      </w:r>
      <w:r w:rsidRPr="00096C22">
        <w:rPr>
          <w:rFonts w:cs="Arial"/>
          <w:lang w:val="sr-Cyrl-RS"/>
        </w:rPr>
        <w:t>Оквирног споразума</w:t>
      </w:r>
      <w:r w:rsidRPr="00096C22">
        <w:rPr>
          <w:rFonts w:cs="Arial"/>
        </w:rPr>
        <w:t>.</w:t>
      </w:r>
    </w:p>
    <w:p w14:paraId="265104EA" w14:textId="606B2F06" w:rsidR="007F3B21" w:rsidRPr="00096C22" w:rsidRDefault="007F3B21" w:rsidP="002B06D2">
      <w:pPr>
        <w:tabs>
          <w:tab w:val="left" w:pos="567"/>
        </w:tabs>
        <w:spacing w:before="0"/>
        <w:rPr>
          <w:rFonts w:cs="Arial"/>
          <w:lang w:val="sr-Cyrl-BA"/>
        </w:rPr>
      </w:pPr>
    </w:p>
    <w:p w14:paraId="0D364659" w14:textId="77777777" w:rsidR="00E17070" w:rsidRPr="00096C22" w:rsidRDefault="00E17070" w:rsidP="000A6C94">
      <w:pPr>
        <w:jc w:val="center"/>
        <w:rPr>
          <w:b/>
        </w:rPr>
      </w:pPr>
      <w:r w:rsidRPr="00096C22">
        <w:rPr>
          <w:b/>
        </w:rPr>
        <w:t>КВАЛИТАТИВНИ И КВАНТИТАТИВНИ ПРИЈЕМ</w:t>
      </w:r>
    </w:p>
    <w:p w14:paraId="763586CA" w14:textId="77777777" w:rsidR="00E17070" w:rsidRPr="00096C22" w:rsidRDefault="00E17070" w:rsidP="000A6C94">
      <w:pPr>
        <w:jc w:val="center"/>
        <w:rPr>
          <w:b/>
        </w:rPr>
      </w:pPr>
      <w:r w:rsidRPr="00096C22">
        <w:rPr>
          <w:b/>
        </w:rPr>
        <w:t xml:space="preserve">Члан </w:t>
      </w:r>
      <w:r w:rsidRPr="00096C22">
        <w:rPr>
          <w:b/>
          <w:lang w:val="sr-Cyrl-RS"/>
        </w:rPr>
        <w:t>7</w:t>
      </w:r>
      <w:r w:rsidRPr="00096C22">
        <w:rPr>
          <w:b/>
        </w:rPr>
        <w:t>.</w:t>
      </w:r>
    </w:p>
    <w:p w14:paraId="7E80F801" w14:textId="77777777" w:rsidR="002B06D2" w:rsidRPr="00096C22" w:rsidRDefault="002B06D2" w:rsidP="00E17070">
      <w:pPr>
        <w:rPr>
          <w:b/>
        </w:rPr>
      </w:pPr>
    </w:p>
    <w:p w14:paraId="34B72BAF" w14:textId="77777777" w:rsidR="002B06D2" w:rsidRPr="00096C22" w:rsidRDefault="002B06D2" w:rsidP="002B06D2">
      <w:pPr>
        <w:spacing w:before="0"/>
        <w:rPr>
          <w:rFonts w:cs="Arial"/>
          <w:b/>
        </w:rPr>
      </w:pPr>
      <w:r w:rsidRPr="00096C22">
        <w:rPr>
          <w:rFonts w:cs="Arial"/>
          <w:b/>
        </w:rPr>
        <w:t>Квантитативни пријем</w:t>
      </w:r>
    </w:p>
    <w:p w14:paraId="7213B303" w14:textId="77777777" w:rsidR="002B06D2" w:rsidRPr="00096C22" w:rsidRDefault="002B06D2" w:rsidP="002B06D2">
      <w:pPr>
        <w:spacing w:before="0"/>
        <w:rPr>
          <w:rFonts w:cs="Arial"/>
          <w:b/>
        </w:rPr>
      </w:pPr>
    </w:p>
    <w:p w14:paraId="78C75D24" w14:textId="09C6120F" w:rsidR="002B06D2" w:rsidRPr="00096C22" w:rsidRDefault="002B06D2" w:rsidP="002B06D2">
      <w:pPr>
        <w:tabs>
          <w:tab w:val="left" w:pos="567"/>
        </w:tabs>
        <w:spacing w:before="0"/>
        <w:rPr>
          <w:rFonts w:cs="Arial"/>
          <w:lang w:val="ru-RU"/>
        </w:rPr>
      </w:pPr>
      <w:r w:rsidRPr="00096C22">
        <w:rPr>
          <w:rFonts w:cs="Arial"/>
          <w:lang w:val="ru-RU"/>
        </w:rPr>
        <w:t>Продав</w:t>
      </w:r>
      <w:r w:rsidR="009E7FE3">
        <w:rPr>
          <w:rFonts w:cs="Arial"/>
          <w:lang w:val="ru-RU"/>
        </w:rPr>
        <w:t>ац се обавезује да електронском поштом</w:t>
      </w:r>
      <w:r w:rsidRPr="00096C22">
        <w:rPr>
          <w:rFonts w:cs="Arial"/>
          <w:lang w:val="ru-RU"/>
        </w:rPr>
        <w:t xml:space="preserve"> обавести Купца о тачном датуму испоруке најмање</w:t>
      </w:r>
      <w:r w:rsidR="004656C6" w:rsidRPr="00096C22">
        <w:rPr>
          <w:rFonts w:cs="Arial"/>
          <w:lang w:val="ru-RU"/>
        </w:rPr>
        <w:t xml:space="preserve"> </w:t>
      </w:r>
      <w:r w:rsidR="002E7755">
        <w:rPr>
          <w:rFonts w:cs="Arial"/>
          <w:lang w:val="ru-RU"/>
        </w:rPr>
        <w:t>1</w:t>
      </w:r>
      <w:r w:rsidR="002E7755" w:rsidRPr="002E7755">
        <w:rPr>
          <w:rFonts w:cs="Arial"/>
          <w:lang w:val="ru-RU"/>
        </w:rPr>
        <w:t xml:space="preserve"> радн</w:t>
      </w:r>
      <w:r w:rsidR="002E7755">
        <w:rPr>
          <w:rFonts w:cs="Arial"/>
          <w:lang w:val="ru-RU"/>
        </w:rPr>
        <w:t>и</w:t>
      </w:r>
      <w:r w:rsidR="002E7755" w:rsidRPr="002E7755">
        <w:rPr>
          <w:rFonts w:cs="Arial"/>
          <w:lang w:val="ru-RU"/>
        </w:rPr>
        <w:t xml:space="preserve"> дан</w:t>
      </w:r>
      <w:r w:rsidR="00862647" w:rsidRPr="002E7755">
        <w:rPr>
          <w:rFonts w:cs="Arial"/>
          <w:lang w:val="ru-RU"/>
        </w:rPr>
        <w:t xml:space="preserve"> </w:t>
      </w:r>
      <w:r w:rsidRPr="00096C22">
        <w:rPr>
          <w:rFonts w:cs="Arial"/>
          <w:lang w:val="ru-RU"/>
        </w:rPr>
        <w:t>пре планираног датума испоруке.</w:t>
      </w:r>
    </w:p>
    <w:p w14:paraId="134D3361" w14:textId="77777777" w:rsidR="002B06D2" w:rsidRPr="00096C22" w:rsidRDefault="002B06D2" w:rsidP="002B06D2">
      <w:pPr>
        <w:tabs>
          <w:tab w:val="left" w:pos="567"/>
        </w:tabs>
        <w:spacing w:before="0"/>
        <w:rPr>
          <w:rFonts w:cs="Arial"/>
        </w:rPr>
      </w:pPr>
      <w:r w:rsidRPr="00096C22">
        <w:rPr>
          <w:rFonts w:cs="Arial"/>
        </w:rPr>
        <w:lastRenderedPageBreak/>
        <w:t xml:space="preserve">Обавештење из претходног </w:t>
      </w:r>
      <w:proofErr w:type="gramStart"/>
      <w:r w:rsidRPr="00096C22">
        <w:rPr>
          <w:rFonts w:cs="Arial"/>
        </w:rPr>
        <w:t>става  садржи</w:t>
      </w:r>
      <w:proofErr w:type="gramEnd"/>
      <w:r w:rsidRPr="00096C22">
        <w:rPr>
          <w:rFonts w:cs="Arial"/>
        </w:rPr>
        <w:t xml:space="preserve">  следеће податке: број </w:t>
      </w:r>
      <w:r w:rsidR="004656C6" w:rsidRPr="00096C22">
        <w:rPr>
          <w:rFonts w:cs="Arial"/>
          <w:lang w:val="sr-Cyrl-RS"/>
        </w:rPr>
        <w:t>О</w:t>
      </w:r>
      <w:r w:rsidRPr="00096C22">
        <w:rPr>
          <w:rFonts w:cs="Arial"/>
          <w:lang w:val="sr-Cyrl-RS"/>
        </w:rPr>
        <w:t>квирног споразума</w:t>
      </w:r>
      <w:r w:rsidRPr="00096C22">
        <w:rPr>
          <w:rFonts w:cs="Arial"/>
        </w:rPr>
        <w:t xml:space="preserve">, у складу са којим се врши испорука, датум отпреме, назив и регистарски број превозног средства којим се врши транспорт, количину, вредност пошиљке и очекивани час приспећа испоруке у место складиштења ЈП ЕПС, коме се добро испоручује. </w:t>
      </w:r>
    </w:p>
    <w:p w14:paraId="13B8C91D" w14:textId="683C735C" w:rsidR="002B06D2" w:rsidRPr="00096C22" w:rsidRDefault="002B06D2" w:rsidP="002B06D2">
      <w:pPr>
        <w:tabs>
          <w:tab w:val="left" w:pos="567"/>
        </w:tabs>
        <w:spacing w:before="0"/>
        <w:rPr>
          <w:rFonts w:cs="Arial"/>
        </w:rPr>
      </w:pPr>
      <w:r w:rsidRPr="00096C22">
        <w:rPr>
          <w:rFonts w:cs="Arial"/>
        </w:rPr>
        <w:t>Купац је дужан да, у складу са обавештењем Продавца, организује благовремено преузимање добра у времену од 08,00 до 1</w:t>
      </w:r>
      <w:r w:rsidR="00862647">
        <w:rPr>
          <w:rFonts w:cs="Arial"/>
          <w:lang w:val="sr-Cyrl-RS"/>
        </w:rPr>
        <w:t>5</w:t>
      </w:r>
      <w:r w:rsidRPr="00096C22">
        <w:rPr>
          <w:rFonts w:cs="Arial"/>
        </w:rPr>
        <w:t>,00 часова.</w:t>
      </w:r>
    </w:p>
    <w:p w14:paraId="33080BD8" w14:textId="77777777" w:rsidR="002B06D2" w:rsidRPr="00096C22" w:rsidRDefault="002B06D2" w:rsidP="002B06D2">
      <w:pPr>
        <w:tabs>
          <w:tab w:val="left" w:pos="567"/>
        </w:tabs>
        <w:spacing w:before="0"/>
        <w:rPr>
          <w:rFonts w:cs="Arial"/>
        </w:rPr>
      </w:pPr>
      <w:r w:rsidRPr="00096C22">
        <w:rPr>
          <w:rFonts w:cs="Arial"/>
        </w:rPr>
        <w:t xml:space="preserve">Пријем предмета </w:t>
      </w:r>
      <w:r w:rsidR="004656C6" w:rsidRPr="00096C22">
        <w:rPr>
          <w:rFonts w:cs="Arial"/>
          <w:lang w:val="sr-Cyrl-RS"/>
        </w:rPr>
        <w:t>О</w:t>
      </w:r>
      <w:r w:rsidR="00950E52" w:rsidRPr="00096C22">
        <w:rPr>
          <w:rFonts w:cs="Arial"/>
          <w:lang w:val="sr-Cyrl-RS"/>
        </w:rPr>
        <w:t>квирног споразума</w:t>
      </w:r>
      <w:r w:rsidRPr="00096C22">
        <w:rPr>
          <w:rFonts w:cs="Arial"/>
        </w:rPr>
        <w:t xml:space="preserve"> констатоваће се потписивањем Записника о квантитативном пријему – без примедби и</w:t>
      </w:r>
      <w:r w:rsidRPr="00096C22">
        <w:rPr>
          <w:rFonts w:cs="Arial"/>
          <w:lang w:val="sr-Cyrl-RS"/>
        </w:rPr>
        <w:t xml:space="preserve"> </w:t>
      </w:r>
      <w:r w:rsidRPr="00096C22">
        <w:rPr>
          <w:rFonts w:cs="Arial"/>
        </w:rPr>
        <w:t>провером</w:t>
      </w:r>
      <w:r w:rsidRPr="00096C22">
        <w:rPr>
          <w:rFonts w:cs="Arial"/>
          <w:lang w:val="sr-Latn-CS"/>
        </w:rPr>
        <w:t>:</w:t>
      </w:r>
    </w:p>
    <w:p w14:paraId="56BB1AAF" w14:textId="77777777" w:rsidR="002B06D2" w:rsidRPr="00096C22" w:rsidRDefault="002B06D2" w:rsidP="002B06D2">
      <w:pPr>
        <w:numPr>
          <w:ilvl w:val="0"/>
          <w:numId w:val="3"/>
        </w:numPr>
        <w:tabs>
          <w:tab w:val="num" w:pos="567"/>
        </w:tabs>
        <w:spacing w:before="0"/>
        <w:ind w:left="568" w:hanging="284"/>
        <w:rPr>
          <w:rFonts w:cs="Arial"/>
          <w:lang w:val="ru-RU"/>
        </w:rPr>
      </w:pPr>
      <w:r w:rsidRPr="00096C22">
        <w:rPr>
          <w:rFonts w:cs="Arial"/>
          <w:lang w:val="ru-RU"/>
        </w:rPr>
        <w:t>да ли је испоручена уговорена  количина</w:t>
      </w:r>
    </w:p>
    <w:p w14:paraId="62FB94C6" w14:textId="77777777" w:rsidR="002B06D2" w:rsidRPr="00096C22" w:rsidRDefault="002B06D2" w:rsidP="002B06D2">
      <w:pPr>
        <w:numPr>
          <w:ilvl w:val="0"/>
          <w:numId w:val="3"/>
        </w:numPr>
        <w:tabs>
          <w:tab w:val="num" w:pos="567"/>
        </w:tabs>
        <w:spacing w:before="0"/>
        <w:ind w:left="568" w:hanging="284"/>
        <w:rPr>
          <w:rFonts w:cs="Arial"/>
          <w:lang w:val="ru-RU"/>
        </w:rPr>
      </w:pPr>
      <w:r w:rsidRPr="00096C22">
        <w:rPr>
          <w:rFonts w:cs="Arial"/>
          <w:lang w:val="ru-RU"/>
        </w:rPr>
        <w:t>да ли су добра испоручена у оригиналном паковању</w:t>
      </w:r>
    </w:p>
    <w:p w14:paraId="68874AAA" w14:textId="77777777" w:rsidR="002B06D2" w:rsidRPr="00096C22" w:rsidRDefault="002B06D2" w:rsidP="002B06D2">
      <w:pPr>
        <w:numPr>
          <w:ilvl w:val="0"/>
          <w:numId w:val="3"/>
        </w:numPr>
        <w:tabs>
          <w:tab w:val="num" w:pos="567"/>
        </w:tabs>
        <w:spacing w:before="0"/>
        <w:ind w:left="568" w:hanging="284"/>
        <w:rPr>
          <w:rFonts w:cs="Arial"/>
          <w:lang w:val="ru-RU"/>
        </w:rPr>
      </w:pPr>
      <w:r w:rsidRPr="00096C22">
        <w:rPr>
          <w:rFonts w:cs="Arial"/>
          <w:lang w:val="ru-RU"/>
        </w:rPr>
        <w:t>да ли су добра без видљивог оштећења</w:t>
      </w:r>
    </w:p>
    <w:p w14:paraId="57CBE03D" w14:textId="77777777" w:rsidR="002B06D2" w:rsidRPr="00096C22" w:rsidRDefault="002B06D2" w:rsidP="002B06D2">
      <w:pPr>
        <w:tabs>
          <w:tab w:val="left" w:pos="567"/>
        </w:tabs>
        <w:spacing w:before="0"/>
        <w:rPr>
          <w:rFonts w:cs="Arial"/>
          <w:lang w:val="ru-RU"/>
        </w:rPr>
      </w:pPr>
      <w:r w:rsidRPr="00096C22">
        <w:rPr>
          <w:rFonts w:cs="Arial"/>
          <w:lang w:val="ru-RU"/>
        </w:rPr>
        <w:t>У случају да дође до одступања од уговореног, Продавац је дужан да до краја уговореног рока испоруке отклони све недостатке</w:t>
      </w:r>
      <w:r w:rsidRPr="00096C22">
        <w:rPr>
          <w:rFonts w:cs="Arial"/>
        </w:rPr>
        <w:t xml:space="preserve"> а</w:t>
      </w:r>
      <w:r w:rsidRPr="00096C22">
        <w:rPr>
          <w:rFonts w:cs="Arial"/>
          <w:lang w:val="ru-RU"/>
        </w:rPr>
        <w:t xml:space="preserve"> док се </w:t>
      </w:r>
      <w:r w:rsidRPr="00096C22">
        <w:rPr>
          <w:rFonts w:cs="Arial"/>
        </w:rPr>
        <w:t xml:space="preserve">ти недостаци не </w:t>
      </w:r>
      <w:r w:rsidRPr="00096C22">
        <w:rPr>
          <w:rFonts w:cs="Arial"/>
          <w:lang w:val="ru-RU"/>
        </w:rPr>
        <w:t>отклон</w:t>
      </w:r>
      <w:r w:rsidRPr="00096C22">
        <w:rPr>
          <w:rFonts w:cs="Arial"/>
        </w:rPr>
        <w:t>е</w:t>
      </w:r>
      <w:r w:rsidRPr="00096C22">
        <w:rPr>
          <w:rFonts w:cs="Arial"/>
          <w:lang w:val="ru-RU"/>
        </w:rPr>
        <w:t xml:space="preserve">, </w:t>
      </w:r>
      <w:r w:rsidRPr="00096C22">
        <w:rPr>
          <w:rFonts w:cs="Arial"/>
        </w:rPr>
        <w:t xml:space="preserve">сматраће се да </w:t>
      </w:r>
      <w:r w:rsidRPr="00096C22">
        <w:rPr>
          <w:rFonts w:cs="Arial"/>
          <w:lang w:val="ru-RU"/>
        </w:rPr>
        <w:t>испорук</w:t>
      </w:r>
      <w:r w:rsidRPr="00096C22">
        <w:rPr>
          <w:rFonts w:cs="Arial"/>
        </w:rPr>
        <w:t>а</w:t>
      </w:r>
      <w:r w:rsidRPr="00096C22">
        <w:rPr>
          <w:rFonts w:cs="Arial"/>
          <w:lang w:val="ru-RU"/>
        </w:rPr>
        <w:t xml:space="preserve"> није </w:t>
      </w:r>
      <w:r w:rsidRPr="00096C22">
        <w:rPr>
          <w:rFonts w:cs="Arial"/>
        </w:rPr>
        <w:t>извршена у року</w:t>
      </w:r>
      <w:r w:rsidRPr="00096C22">
        <w:rPr>
          <w:rFonts w:cs="Arial"/>
          <w:lang w:val="ru-RU"/>
        </w:rPr>
        <w:t xml:space="preserve">. </w:t>
      </w:r>
    </w:p>
    <w:p w14:paraId="436656E2" w14:textId="77777777" w:rsidR="002B06D2" w:rsidRPr="00096C22" w:rsidRDefault="002B06D2" w:rsidP="002B06D2">
      <w:pPr>
        <w:tabs>
          <w:tab w:val="left" w:pos="567"/>
        </w:tabs>
        <w:spacing w:before="0"/>
        <w:rPr>
          <w:rFonts w:cs="Arial"/>
          <w:lang w:val="ru-RU"/>
        </w:rPr>
      </w:pPr>
    </w:p>
    <w:p w14:paraId="0A790F44" w14:textId="30A96E4C" w:rsidR="002B06D2" w:rsidRPr="00096C22" w:rsidRDefault="002B06D2" w:rsidP="002E7755">
      <w:pPr>
        <w:tabs>
          <w:tab w:val="left" w:pos="567"/>
        </w:tabs>
        <w:spacing w:before="0"/>
        <w:jc w:val="center"/>
        <w:rPr>
          <w:rFonts w:cs="Arial"/>
          <w:lang w:val="ru-RU"/>
        </w:rPr>
      </w:pPr>
      <w:r w:rsidRPr="00096C22">
        <w:rPr>
          <w:rFonts w:cs="Arial"/>
          <w:b/>
          <w:lang w:val="ru-RU"/>
        </w:rPr>
        <w:t>Члан 8</w:t>
      </w:r>
      <w:r w:rsidRPr="00096C22">
        <w:rPr>
          <w:rFonts w:cs="Arial"/>
          <w:lang w:val="ru-RU"/>
        </w:rPr>
        <w:t>.</w:t>
      </w:r>
    </w:p>
    <w:p w14:paraId="614B4E56" w14:textId="77777777" w:rsidR="002B06D2" w:rsidRPr="00096C22" w:rsidRDefault="002B06D2" w:rsidP="002B06D2">
      <w:pPr>
        <w:spacing w:before="0"/>
        <w:rPr>
          <w:rFonts w:cs="Arial"/>
          <w:b/>
        </w:rPr>
      </w:pPr>
      <w:r w:rsidRPr="00096C22">
        <w:rPr>
          <w:rFonts w:cs="Arial"/>
          <w:b/>
        </w:rPr>
        <w:t>Квалитативни пријем</w:t>
      </w:r>
    </w:p>
    <w:p w14:paraId="210920A5" w14:textId="77777777" w:rsidR="002B06D2" w:rsidRPr="00096C22" w:rsidRDefault="002B06D2" w:rsidP="002B06D2">
      <w:pPr>
        <w:tabs>
          <w:tab w:val="left" w:pos="9090"/>
        </w:tabs>
        <w:rPr>
          <w:rFonts w:cs="Arial"/>
          <w:lang w:val="sr-Cyrl-CS"/>
        </w:rPr>
      </w:pPr>
      <w:r w:rsidRPr="00096C22">
        <w:rPr>
          <w:rFonts w:cs="Arial"/>
        </w:rPr>
        <w:t>Купац</w:t>
      </w:r>
      <w:r w:rsidRPr="00096C22">
        <w:rPr>
          <w:rFonts w:cs="Arial"/>
          <w:lang w:val="sr-Cyrl-RS"/>
        </w:rPr>
        <w:t xml:space="preserve"> </w:t>
      </w:r>
      <w:r w:rsidRPr="00096C22">
        <w:rPr>
          <w:rFonts w:cs="Arial"/>
          <w:lang w:val="sr-Cyrl-CS"/>
        </w:rPr>
        <w:t>је обавез</w:t>
      </w:r>
      <w:r w:rsidRPr="00096C22">
        <w:rPr>
          <w:rFonts w:cs="Arial"/>
        </w:rPr>
        <w:t>ан</w:t>
      </w:r>
      <w:r w:rsidRPr="00096C22">
        <w:rPr>
          <w:rFonts w:cs="Arial"/>
          <w:lang w:val="sr-Cyrl-CS"/>
        </w:rPr>
        <w:t xml:space="preserve"> да по квантитативном пријему испоруке </w:t>
      </w:r>
      <w:proofErr w:type="gramStart"/>
      <w:r w:rsidRPr="00096C22">
        <w:rPr>
          <w:rFonts w:cs="Arial"/>
          <w:bCs/>
          <w:lang w:val="sr-Cyrl-CS"/>
        </w:rPr>
        <w:t>добара</w:t>
      </w:r>
      <w:r w:rsidRPr="00096C22">
        <w:rPr>
          <w:rFonts w:cs="Arial"/>
          <w:lang w:val="sr-Cyrl-CS"/>
        </w:rPr>
        <w:t>,без</w:t>
      </w:r>
      <w:proofErr w:type="gramEnd"/>
      <w:r w:rsidRPr="00096C22">
        <w:rPr>
          <w:rFonts w:cs="Arial"/>
          <w:lang w:val="sr-Cyrl-CS"/>
        </w:rPr>
        <w:t xml:space="preserve"> одлагања, ут</w:t>
      </w:r>
      <w:r w:rsidR="004656C6" w:rsidRPr="00096C22">
        <w:rPr>
          <w:rFonts w:cs="Arial"/>
          <w:lang w:val="sr-Cyrl-CS"/>
        </w:rPr>
        <w:t>врди квалитет испорученог добра</w:t>
      </w:r>
      <w:r w:rsidRPr="00096C22">
        <w:rPr>
          <w:rFonts w:cs="Arial"/>
          <w:lang w:val="sr-Cyrl-CS"/>
        </w:rPr>
        <w:t xml:space="preserve"> чим је то према редовном току ствари и околностима могуће, а најкасније у року од 8 (</w:t>
      </w:r>
      <w:r w:rsidR="004656C6" w:rsidRPr="00096C22">
        <w:rPr>
          <w:rFonts w:cs="Arial"/>
          <w:lang w:val="sr-Cyrl-CS"/>
        </w:rPr>
        <w:t xml:space="preserve">словима: </w:t>
      </w:r>
      <w:r w:rsidRPr="00096C22">
        <w:rPr>
          <w:rFonts w:cs="Arial"/>
          <w:lang w:val="sr-Cyrl-CS"/>
        </w:rPr>
        <w:t>осам) дана.</w:t>
      </w:r>
    </w:p>
    <w:p w14:paraId="763626E4" w14:textId="77777777" w:rsidR="002B06D2" w:rsidRPr="00096C22" w:rsidRDefault="002B06D2" w:rsidP="002B06D2">
      <w:pPr>
        <w:tabs>
          <w:tab w:val="left" w:pos="9090"/>
        </w:tabs>
        <w:rPr>
          <w:rFonts w:cs="Arial"/>
        </w:rPr>
      </w:pPr>
      <w:r w:rsidRPr="00096C22">
        <w:rPr>
          <w:rFonts w:cs="Arial"/>
        </w:rPr>
        <w:t>Купац</w:t>
      </w:r>
      <w:r w:rsidRPr="00096C22">
        <w:rPr>
          <w:rFonts w:cs="Arial"/>
          <w:lang w:val="sr-Cyrl-RS"/>
        </w:rPr>
        <w:t xml:space="preserve"> </w:t>
      </w:r>
      <w:r w:rsidRPr="00096C22">
        <w:rPr>
          <w:rFonts w:cs="Arial"/>
        </w:rPr>
        <w:t xml:space="preserve">може одложити утврђивање квалитета испорученог добра док му Продавац не достави исправе које су за ту сврху неопходне, али је дужно да опомене Продавца да му их без одлагања достави. </w:t>
      </w:r>
    </w:p>
    <w:p w14:paraId="167EE793" w14:textId="77777777" w:rsidR="002B06D2" w:rsidRPr="00096C22" w:rsidRDefault="002B06D2" w:rsidP="002B06D2">
      <w:pPr>
        <w:tabs>
          <w:tab w:val="left" w:pos="9090"/>
        </w:tabs>
        <w:rPr>
          <w:rFonts w:cs="Arial"/>
        </w:rPr>
      </w:pPr>
      <w:r w:rsidRPr="00096C22">
        <w:rPr>
          <w:rFonts w:cs="Arial"/>
        </w:rPr>
        <w:t>Уколико се утврди да квалитет испорученог добра не одговара уговореном, Купац је обавезан да Продавцу стави писмени приговор на квалитет, без одлагања, а најкасније у року од 3 (</w:t>
      </w:r>
      <w:r w:rsidR="004656C6" w:rsidRPr="00096C22">
        <w:rPr>
          <w:rFonts w:cs="Arial"/>
          <w:lang w:val="sr-Cyrl-RS"/>
        </w:rPr>
        <w:t xml:space="preserve">словима: </w:t>
      </w:r>
      <w:r w:rsidRPr="00096C22">
        <w:rPr>
          <w:rFonts w:cs="Arial"/>
        </w:rPr>
        <w:t>три) дана од дана кадa је утврдио да квалитет испорученог добра не одговара уговореном.</w:t>
      </w:r>
    </w:p>
    <w:p w14:paraId="1D86B7DD" w14:textId="77777777" w:rsidR="002B06D2" w:rsidRPr="00096C22" w:rsidRDefault="002B06D2" w:rsidP="002B06D2">
      <w:pPr>
        <w:tabs>
          <w:tab w:val="left" w:pos="9090"/>
        </w:tabs>
        <w:rPr>
          <w:rFonts w:cs="Arial"/>
        </w:rPr>
      </w:pPr>
      <w:r w:rsidRPr="00096C22">
        <w:rPr>
          <w:rFonts w:cs="Arial"/>
        </w:rPr>
        <w:t xml:space="preserve">Када се, </w:t>
      </w:r>
      <w:proofErr w:type="gramStart"/>
      <w:r w:rsidRPr="00096C22">
        <w:rPr>
          <w:rFonts w:cs="Arial"/>
        </w:rPr>
        <w:t>после  извршеног</w:t>
      </w:r>
      <w:proofErr w:type="gramEnd"/>
      <w:r w:rsidRPr="00096C22">
        <w:rPr>
          <w:rFonts w:cs="Arial"/>
        </w:rPr>
        <w:t xml:space="preserve"> квалитативног  пријема, покаже да испоручено добро има неки скривени недостатак, Купац је обавезан да Продавцу стави приговор на квалитет без одлагања, чим утврди недостатак. </w:t>
      </w:r>
    </w:p>
    <w:p w14:paraId="54485B5F" w14:textId="04BB3F55" w:rsidR="002B06D2" w:rsidRPr="00096C22" w:rsidRDefault="002B06D2" w:rsidP="002B06D2">
      <w:pPr>
        <w:tabs>
          <w:tab w:val="left" w:pos="9090"/>
        </w:tabs>
        <w:rPr>
          <w:rFonts w:cs="Arial"/>
        </w:rPr>
      </w:pPr>
      <w:r w:rsidRPr="00096C22">
        <w:rPr>
          <w:rFonts w:cs="Arial"/>
        </w:rPr>
        <w:t xml:space="preserve">Продавац је обавезан да у року од </w:t>
      </w:r>
      <w:r w:rsidR="009E7FE3">
        <w:rPr>
          <w:rFonts w:cs="Arial"/>
          <w:lang w:val="sr-Cyrl-RS"/>
        </w:rPr>
        <w:t>3</w:t>
      </w:r>
      <w:r w:rsidRPr="00096C22">
        <w:rPr>
          <w:rFonts w:cs="Arial"/>
        </w:rPr>
        <w:t xml:space="preserve"> (</w:t>
      </w:r>
      <w:r w:rsidR="004656C6" w:rsidRPr="00096C22">
        <w:rPr>
          <w:rFonts w:cs="Arial"/>
          <w:lang w:val="sr-Cyrl-RS"/>
        </w:rPr>
        <w:t xml:space="preserve">словима: </w:t>
      </w:r>
      <w:r w:rsidR="009E7FE3">
        <w:rPr>
          <w:rFonts w:cs="Arial"/>
          <w:lang w:val="sr-Cyrl-RS"/>
        </w:rPr>
        <w:t>три</w:t>
      </w:r>
      <w:r w:rsidRPr="00096C22">
        <w:rPr>
          <w:rFonts w:cs="Arial"/>
        </w:rPr>
        <w:t>) дана од дана пријема приговора из става 3. и става 4. овог члана, писмено обавести Купца о исходу рекламације.</w:t>
      </w:r>
    </w:p>
    <w:p w14:paraId="76E62D4A" w14:textId="77777777" w:rsidR="002B06D2" w:rsidRPr="00096C22" w:rsidRDefault="002B06D2" w:rsidP="002B06D2">
      <w:pPr>
        <w:tabs>
          <w:tab w:val="left" w:pos="9090"/>
        </w:tabs>
        <w:rPr>
          <w:rFonts w:cs="Arial"/>
        </w:rPr>
      </w:pPr>
      <w:r w:rsidRPr="00096C22">
        <w:rPr>
          <w:rFonts w:cs="Arial"/>
        </w:rPr>
        <w:t xml:space="preserve">Купац, који је Продавцу благовремено и на поуздан начин ставио приговор због утврђених недостатака у квалитету добра, има право да, у року остављеном у приговору, тражи од Продавца: </w:t>
      </w:r>
    </w:p>
    <w:p w14:paraId="776471A8" w14:textId="77777777" w:rsidR="002B06D2" w:rsidRPr="00096C22" w:rsidRDefault="002B06D2" w:rsidP="002B06D2">
      <w:pPr>
        <w:numPr>
          <w:ilvl w:val="0"/>
          <w:numId w:val="3"/>
        </w:numPr>
        <w:tabs>
          <w:tab w:val="num" w:pos="567"/>
        </w:tabs>
        <w:spacing w:before="80"/>
        <w:ind w:left="568" w:hanging="284"/>
        <w:rPr>
          <w:rFonts w:cs="Arial"/>
          <w:lang w:val="ru-RU"/>
        </w:rPr>
      </w:pPr>
      <w:r w:rsidRPr="00096C22">
        <w:rPr>
          <w:rFonts w:cs="Arial"/>
          <w:lang w:val="ru-RU"/>
        </w:rPr>
        <w:t xml:space="preserve">да отклони недостатке о свом трошку, ако су мане на добрима отклоњиве, или </w:t>
      </w:r>
    </w:p>
    <w:p w14:paraId="63692AF2" w14:textId="77777777" w:rsidR="002B06D2" w:rsidRPr="00096C22" w:rsidRDefault="002B06D2" w:rsidP="002B06D2">
      <w:pPr>
        <w:numPr>
          <w:ilvl w:val="0"/>
          <w:numId w:val="3"/>
        </w:numPr>
        <w:tabs>
          <w:tab w:val="num" w:pos="567"/>
        </w:tabs>
        <w:spacing w:before="80"/>
        <w:ind w:left="568" w:hanging="284"/>
        <w:rPr>
          <w:rFonts w:cs="Arial"/>
          <w:lang w:val="ru-RU"/>
        </w:rPr>
      </w:pPr>
      <w:r w:rsidRPr="00096C22">
        <w:rPr>
          <w:rFonts w:cs="Arial"/>
          <w:lang w:val="ru-RU"/>
        </w:rPr>
        <w:t>да му испоручи нове количине добра без недостатака о свом трошку и да испоручено  добро са недостацима о свом трошку преузме или</w:t>
      </w:r>
    </w:p>
    <w:p w14:paraId="54A17BED" w14:textId="77777777" w:rsidR="002B06D2" w:rsidRPr="00096C22" w:rsidRDefault="002B06D2" w:rsidP="002B06D2">
      <w:pPr>
        <w:numPr>
          <w:ilvl w:val="0"/>
          <w:numId w:val="3"/>
        </w:numPr>
        <w:tabs>
          <w:tab w:val="num" w:pos="567"/>
        </w:tabs>
        <w:spacing w:before="80"/>
        <w:ind w:left="568" w:hanging="284"/>
        <w:rPr>
          <w:rFonts w:cs="Arial"/>
          <w:lang w:val="ru-RU"/>
        </w:rPr>
      </w:pPr>
      <w:r w:rsidRPr="00096C22">
        <w:rPr>
          <w:rFonts w:cs="Arial"/>
          <w:lang w:val="ru-RU"/>
        </w:rPr>
        <w:t>да одбије пријем добра са недостацима.</w:t>
      </w:r>
    </w:p>
    <w:p w14:paraId="521C1028" w14:textId="77777777" w:rsidR="004656C6" w:rsidRPr="00096C22" w:rsidRDefault="002B06D2" w:rsidP="002B06D2">
      <w:pPr>
        <w:tabs>
          <w:tab w:val="left" w:pos="9090"/>
        </w:tabs>
        <w:rPr>
          <w:rFonts w:cs="Arial"/>
        </w:rPr>
      </w:pPr>
      <w:r w:rsidRPr="00096C22">
        <w:rPr>
          <w:rFonts w:cs="Arial"/>
        </w:rPr>
        <w:t>У сваком од ових случајева, Купац има право и на накнаду штете.</w:t>
      </w:r>
    </w:p>
    <w:p w14:paraId="19A4BF4D" w14:textId="77777777" w:rsidR="002B06D2" w:rsidRPr="00096C22" w:rsidRDefault="002B06D2" w:rsidP="002B06D2">
      <w:pPr>
        <w:tabs>
          <w:tab w:val="left" w:pos="9090"/>
        </w:tabs>
        <w:rPr>
          <w:rFonts w:cs="Arial"/>
        </w:rPr>
      </w:pPr>
      <w:r w:rsidRPr="00096C22">
        <w:rPr>
          <w:rFonts w:cs="Arial"/>
        </w:rPr>
        <w:t>Поред тога, и независно од тога, Продавац одговара Купцу и за штету коју је овај, због недостатака на испорученом добру, претрпео на другим својим добрима и то према општим правилима о одговорности за штету.</w:t>
      </w:r>
    </w:p>
    <w:p w14:paraId="52767501" w14:textId="4349FE6A" w:rsidR="002B06D2" w:rsidRPr="002E7755" w:rsidRDefault="002B06D2" w:rsidP="002E7755">
      <w:pPr>
        <w:tabs>
          <w:tab w:val="left" w:pos="9090"/>
        </w:tabs>
        <w:rPr>
          <w:rFonts w:cs="Arial"/>
        </w:rPr>
      </w:pPr>
      <w:r w:rsidRPr="00096C22">
        <w:rPr>
          <w:rFonts w:cs="Arial"/>
        </w:rPr>
        <w:t>Продавац је одговоран за све недостатке и оштећења на добрима, која су настала и после преузимања истих од стране Купца, чији је узрок постојао пре преузимања (скривене мане).</w:t>
      </w:r>
    </w:p>
    <w:p w14:paraId="33CBA632" w14:textId="77777777" w:rsidR="00B70D54" w:rsidRDefault="00B70D54" w:rsidP="000A6C94">
      <w:pPr>
        <w:jc w:val="center"/>
        <w:rPr>
          <w:b/>
        </w:rPr>
      </w:pPr>
    </w:p>
    <w:p w14:paraId="25739B81" w14:textId="03717CC1" w:rsidR="00E17070" w:rsidRPr="00096C22" w:rsidRDefault="00E17070" w:rsidP="000A6C94">
      <w:pPr>
        <w:jc w:val="center"/>
        <w:rPr>
          <w:b/>
        </w:rPr>
      </w:pPr>
      <w:r w:rsidRPr="00096C22">
        <w:rPr>
          <w:b/>
        </w:rPr>
        <w:lastRenderedPageBreak/>
        <w:t>ГАРАНТНИ РОК</w:t>
      </w:r>
    </w:p>
    <w:p w14:paraId="5F216C2B" w14:textId="758455C8" w:rsidR="00E17070" w:rsidRPr="00096C22" w:rsidRDefault="00E17070" w:rsidP="000A6C94">
      <w:pPr>
        <w:jc w:val="center"/>
        <w:rPr>
          <w:b/>
        </w:rPr>
      </w:pPr>
      <w:proofErr w:type="gramStart"/>
      <w:r w:rsidRPr="00096C22">
        <w:rPr>
          <w:b/>
        </w:rPr>
        <w:t xml:space="preserve">Члан </w:t>
      </w:r>
      <w:r w:rsidR="002E7755">
        <w:rPr>
          <w:b/>
          <w:lang w:val="sr-Cyrl-RS"/>
        </w:rPr>
        <w:t xml:space="preserve"> </w:t>
      </w:r>
      <w:r w:rsidR="002B06D2" w:rsidRPr="00096C22">
        <w:rPr>
          <w:b/>
          <w:lang w:val="sr-Cyrl-RS"/>
        </w:rPr>
        <w:t>9</w:t>
      </w:r>
      <w:proofErr w:type="gramEnd"/>
      <w:r w:rsidRPr="00096C22">
        <w:rPr>
          <w:b/>
        </w:rPr>
        <w:t>.</w:t>
      </w:r>
    </w:p>
    <w:p w14:paraId="0F25F93E" w14:textId="4F29208A" w:rsidR="007F3B21" w:rsidRPr="00D4341A" w:rsidRDefault="00D4341A" w:rsidP="005C23F2">
      <w:pPr>
        <w:tabs>
          <w:tab w:val="left" w:pos="9090"/>
        </w:tabs>
        <w:rPr>
          <w:rFonts w:cs="Arial"/>
          <w:lang w:val="sr-Cyrl-RS"/>
        </w:rPr>
      </w:pPr>
      <w:r>
        <w:rPr>
          <w:rFonts w:cs="Arial"/>
          <w:lang w:val="sr-Cyrl-RS"/>
        </w:rPr>
        <w:t>Гарантни рок за испоручена добра из члана 1. Оквирног споразума је гарантни рок произвођача, који је уобичајен за врсту добара која су предмет овог Оквирног споразума.</w:t>
      </w:r>
    </w:p>
    <w:p w14:paraId="69352EE0" w14:textId="77777777" w:rsidR="002E7755" w:rsidRDefault="002E7755" w:rsidP="002E7755">
      <w:pPr>
        <w:jc w:val="center"/>
        <w:rPr>
          <w:b/>
        </w:rPr>
      </w:pPr>
    </w:p>
    <w:p w14:paraId="4F3AB10A" w14:textId="239012FD" w:rsidR="002E7755" w:rsidRDefault="00E17070" w:rsidP="002E7755">
      <w:pPr>
        <w:jc w:val="center"/>
        <w:rPr>
          <w:b/>
        </w:rPr>
      </w:pPr>
      <w:r w:rsidRPr="00096C22">
        <w:rPr>
          <w:b/>
        </w:rPr>
        <w:t>СРЕДСТВ</w:t>
      </w:r>
      <w:r w:rsidR="00D4341A">
        <w:rPr>
          <w:b/>
          <w:lang w:val="sr-Cyrl-RS"/>
        </w:rPr>
        <w:t>О</w:t>
      </w:r>
      <w:r w:rsidRPr="00096C22">
        <w:rPr>
          <w:b/>
        </w:rPr>
        <w:t xml:space="preserve"> ФИНАНСИЈСКОГ ОБЕЗБЕЂЕЊА</w:t>
      </w:r>
    </w:p>
    <w:p w14:paraId="6D351835" w14:textId="52E72762" w:rsidR="001F79A6" w:rsidRPr="00096C22" w:rsidRDefault="00E17070" w:rsidP="000A6C94">
      <w:pPr>
        <w:jc w:val="center"/>
        <w:rPr>
          <w:b/>
        </w:rPr>
      </w:pPr>
      <w:r w:rsidRPr="00096C22">
        <w:rPr>
          <w:b/>
        </w:rPr>
        <w:t xml:space="preserve">Члан </w:t>
      </w:r>
      <w:r w:rsidR="002B06D2" w:rsidRPr="00096C22">
        <w:rPr>
          <w:b/>
          <w:lang w:val="sr-Cyrl-RS"/>
        </w:rPr>
        <w:t>10</w:t>
      </w:r>
      <w:r w:rsidRPr="00096C22">
        <w:rPr>
          <w:b/>
        </w:rPr>
        <w:t>.</w:t>
      </w:r>
    </w:p>
    <w:p w14:paraId="7D315B50" w14:textId="0F831825" w:rsidR="00D1176D" w:rsidRPr="00096C22" w:rsidRDefault="00D1176D" w:rsidP="004656C6">
      <w:pPr>
        <w:tabs>
          <w:tab w:val="left" w:pos="0"/>
        </w:tabs>
        <w:spacing w:before="0"/>
        <w:rPr>
          <w:rFonts w:cs="Arial"/>
          <w:b/>
          <w:lang w:val="sr-Cyrl-RS"/>
        </w:rPr>
      </w:pPr>
    </w:p>
    <w:p w14:paraId="69890585" w14:textId="77777777" w:rsidR="00D1176D" w:rsidRPr="00096C22" w:rsidRDefault="00D1176D" w:rsidP="004656C6">
      <w:pPr>
        <w:tabs>
          <w:tab w:val="left" w:pos="0"/>
        </w:tabs>
        <w:spacing w:before="0"/>
        <w:rPr>
          <w:rFonts w:cs="Arial"/>
          <w:b/>
          <w:lang w:val="sr-Cyrl-RS"/>
        </w:rPr>
      </w:pPr>
      <w:r w:rsidRPr="00096C22">
        <w:rPr>
          <w:rFonts w:cs="Arial"/>
          <w:b/>
          <w:lang w:val="sr-Cyrl-RS"/>
        </w:rPr>
        <w:t>Банкарска гаранција за добро извршење посла</w:t>
      </w:r>
    </w:p>
    <w:p w14:paraId="48A5AA17" w14:textId="77777777" w:rsidR="009B7FDD" w:rsidRPr="00096C22" w:rsidRDefault="009B7FDD" w:rsidP="004656C6">
      <w:pPr>
        <w:tabs>
          <w:tab w:val="left" w:pos="0"/>
        </w:tabs>
        <w:spacing w:before="0"/>
        <w:rPr>
          <w:rFonts w:cs="Arial"/>
          <w:lang w:val="sr-Cyrl-RS"/>
        </w:rPr>
      </w:pPr>
    </w:p>
    <w:p w14:paraId="167B07FA" w14:textId="77777777" w:rsidR="004656C6" w:rsidRPr="00096C22" w:rsidRDefault="004656C6" w:rsidP="004656C6">
      <w:pPr>
        <w:tabs>
          <w:tab w:val="left" w:pos="0"/>
        </w:tabs>
        <w:spacing w:before="0"/>
        <w:rPr>
          <w:rFonts w:cs="Arial"/>
          <w:lang w:val="sr-Cyrl-RS"/>
        </w:rPr>
      </w:pPr>
      <w:r w:rsidRPr="00096C22">
        <w:rPr>
          <w:rFonts w:cs="Arial"/>
          <w:lang w:val="sr-Cyrl-RS"/>
        </w:rPr>
        <w:t>Продавац</w:t>
      </w:r>
      <w:r w:rsidRPr="00096C22">
        <w:rPr>
          <w:rFonts w:cs="Arial"/>
        </w:rPr>
        <w:t xml:space="preserve"> је обавезан да у тренутку потписивања Оквирног споразума, а најкасније у року од </w:t>
      </w:r>
      <w:r w:rsidRPr="00096C22">
        <w:rPr>
          <w:rFonts w:cs="Arial"/>
          <w:lang w:val="sr-Cyrl-RS"/>
        </w:rPr>
        <w:t>10</w:t>
      </w:r>
      <w:r w:rsidRPr="00096C22">
        <w:rPr>
          <w:rFonts w:cs="Arial"/>
        </w:rPr>
        <w:t xml:space="preserve"> (</w:t>
      </w:r>
      <w:r w:rsidRPr="00096C22">
        <w:rPr>
          <w:rFonts w:cs="Arial"/>
          <w:lang w:val="sr-Cyrl-RS"/>
        </w:rPr>
        <w:t>словима:десет</w:t>
      </w:r>
      <w:r w:rsidRPr="00096C22">
        <w:rPr>
          <w:rFonts w:cs="Arial"/>
        </w:rPr>
        <w:t xml:space="preserve">) дана од дана </w:t>
      </w:r>
      <w:r w:rsidRPr="00096C22">
        <w:rPr>
          <w:rFonts w:cs="Arial"/>
          <w:lang w:val="sr-Cyrl-RS"/>
        </w:rPr>
        <w:t xml:space="preserve">обостраног </w:t>
      </w:r>
      <w:r w:rsidRPr="00096C22">
        <w:rPr>
          <w:rFonts w:cs="Arial"/>
        </w:rPr>
        <w:t>потписивања овог Оквирног споразума, као одложни услов из чл. 74.</w:t>
      </w:r>
      <w:r w:rsidRPr="00096C22">
        <w:rPr>
          <w:rFonts w:cs="Arial"/>
          <w:lang w:val="sr-Cyrl-RS"/>
        </w:rPr>
        <w:t xml:space="preserve"> </w:t>
      </w:r>
      <w:r w:rsidRPr="00096C22">
        <w:rPr>
          <w:rFonts w:cs="Arial"/>
        </w:rPr>
        <w:t>ст.</w:t>
      </w:r>
      <w:r w:rsidRPr="00096C22">
        <w:rPr>
          <w:rFonts w:cs="Arial"/>
          <w:lang w:val="sr-Cyrl-RS"/>
        </w:rPr>
        <w:t xml:space="preserve"> </w:t>
      </w:r>
      <w:r w:rsidRPr="00096C22">
        <w:rPr>
          <w:rFonts w:cs="Arial"/>
        </w:rPr>
        <w:t xml:space="preserve">2. ("Сл. лист СФРJ", бр. 29/78, 39/85, 45/89 - oдлукa УСJ и 57/89, "Сл. лист СРJ", бр. 31/93 и "Сл. лист СЦГ", бр. 1/2003 - Устaвнa пoвeљa), </w:t>
      </w:r>
      <w:r w:rsidRPr="00096C22">
        <w:rPr>
          <w:rFonts w:cs="Arial"/>
          <w:lang w:val="sr-Cyrl-RS"/>
        </w:rPr>
        <w:t>Закон</w:t>
      </w:r>
      <w:r w:rsidRPr="00096C22">
        <w:rPr>
          <w:rFonts w:ascii="Times New Roman" w:hAnsi="Times New Roman" w:cs="Arial"/>
          <w:lang w:val="sr-Cyrl-CS"/>
        </w:rPr>
        <w:t xml:space="preserve"> </w:t>
      </w:r>
      <w:r w:rsidRPr="00096C22">
        <w:rPr>
          <w:rFonts w:cs="Arial"/>
          <w:lang w:val="sr-Cyrl-CS"/>
        </w:rPr>
        <w:t xml:space="preserve">о облигационим односима </w:t>
      </w:r>
      <w:r w:rsidRPr="00096C22">
        <w:rPr>
          <w:rFonts w:cs="Arial"/>
        </w:rPr>
        <w:t xml:space="preserve">(даље: ЗОО) преда </w:t>
      </w:r>
      <w:r w:rsidRPr="00096C22">
        <w:rPr>
          <w:rFonts w:cs="Arial"/>
          <w:lang w:val="sr-Cyrl-RS"/>
        </w:rPr>
        <w:t>Купцу</w:t>
      </w:r>
      <w:r w:rsidRPr="00096C22">
        <w:rPr>
          <w:rFonts w:cs="Arial"/>
        </w:rPr>
        <w:t xml:space="preserve">, као средство финансијског обезбеђења за добро извршење посла у износу од </w:t>
      </w:r>
      <w:r w:rsidRPr="00096C22">
        <w:rPr>
          <w:rFonts w:cs="Arial"/>
          <w:lang w:val="sr-Cyrl-CS"/>
        </w:rPr>
        <w:t>10% вредности Оквирног споразума</w:t>
      </w:r>
      <w:r w:rsidRPr="00096C22">
        <w:rPr>
          <w:rFonts w:cs="Arial"/>
        </w:rPr>
        <w:t xml:space="preserve"> без ПДВ, неопозиву, безусловну (без права на приговор) и на први позив наплативу банкарску гаранцију, која мора трајати најмање </w:t>
      </w:r>
      <w:r w:rsidRPr="00096C22">
        <w:rPr>
          <w:rFonts w:cs="Arial"/>
          <w:lang w:val="sr-Cyrl-CS"/>
        </w:rPr>
        <w:t>3</w:t>
      </w:r>
      <w:r w:rsidRPr="00096C22">
        <w:rPr>
          <w:rFonts w:cs="Arial"/>
          <w:lang w:val="sr-Cyrl-RS"/>
        </w:rPr>
        <w:t xml:space="preserve">0 </w:t>
      </w:r>
      <w:r w:rsidRPr="00096C22">
        <w:rPr>
          <w:rFonts w:cs="Arial"/>
        </w:rPr>
        <w:t>(</w:t>
      </w:r>
      <w:r w:rsidRPr="00096C22">
        <w:rPr>
          <w:rFonts w:cs="Arial"/>
          <w:lang w:val="sr-Cyrl-RS"/>
        </w:rPr>
        <w:t>словима:</w:t>
      </w:r>
      <w:r w:rsidR="00C96219" w:rsidRPr="00096C22">
        <w:rPr>
          <w:rFonts w:cs="Arial"/>
          <w:lang w:val="sr-Cyrl-RS"/>
        </w:rPr>
        <w:t xml:space="preserve"> </w:t>
      </w:r>
      <w:r w:rsidRPr="00096C22">
        <w:rPr>
          <w:rFonts w:cs="Arial"/>
          <w:lang w:val="sr-Cyrl-CS"/>
        </w:rPr>
        <w:t>тридесет</w:t>
      </w:r>
      <w:r w:rsidRPr="00096C22">
        <w:rPr>
          <w:rFonts w:cs="Arial"/>
          <w:lang w:val="sr-Cyrl-RS"/>
        </w:rPr>
        <w:t>)</w:t>
      </w:r>
      <w:r w:rsidRPr="00096C22">
        <w:rPr>
          <w:rFonts w:cs="Arial"/>
        </w:rPr>
        <w:t xml:space="preserve"> дана дуже од </w:t>
      </w:r>
      <w:r w:rsidR="007C6340" w:rsidRPr="00096C22">
        <w:rPr>
          <w:rFonts w:cs="Arial"/>
          <w:lang w:val="sr-Cyrl-RS"/>
        </w:rPr>
        <w:t>рока важења Оквирног споразума</w:t>
      </w:r>
      <w:r w:rsidRPr="00096C22">
        <w:rPr>
          <w:rFonts w:cs="Arial"/>
        </w:rPr>
        <w:t>.</w:t>
      </w:r>
    </w:p>
    <w:p w14:paraId="08EDD093" w14:textId="77777777" w:rsidR="004656C6" w:rsidRPr="00096C22" w:rsidRDefault="004656C6" w:rsidP="004656C6">
      <w:pPr>
        <w:tabs>
          <w:tab w:val="left" w:pos="0"/>
        </w:tabs>
        <w:spacing w:before="0"/>
        <w:rPr>
          <w:rFonts w:cs="Arial"/>
        </w:rPr>
      </w:pPr>
      <w:r w:rsidRPr="00096C22">
        <w:rPr>
          <w:rFonts w:cs="Arial"/>
          <w:lang w:val="sr-Cyrl-RS"/>
        </w:rPr>
        <w:t>Стране у Оквирном споразуму</w:t>
      </w:r>
      <w:r w:rsidRPr="00096C22">
        <w:rPr>
          <w:rFonts w:cs="Arial"/>
        </w:rPr>
        <w:t xml:space="preserve"> су сагласне, да </w:t>
      </w:r>
      <w:r w:rsidRPr="00096C22">
        <w:rPr>
          <w:rFonts w:cs="Arial"/>
          <w:lang w:val="sr-Cyrl-RS"/>
        </w:rPr>
        <w:t>Купац</w:t>
      </w:r>
      <w:r w:rsidRPr="00096C22">
        <w:rPr>
          <w:rFonts w:cs="Arial"/>
        </w:rPr>
        <w:t xml:space="preserve"> може, без било какве претходне сагласности </w:t>
      </w:r>
      <w:r w:rsidRPr="00096C22">
        <w:rPr>
          <w:rFonts w:cs="Arial"/>
          <w:lang w:val="sr-Cyrl-RS"/>
        </w:rPr>
        <w:t>Продавца</w:t>
      </w:r>
      <w:r w:rsidRPr="00096C22">
        <w:rPr>
          <w:rFonts w:cs="Arial"/>
        </w:rPr>
        <w:t xml:space="preserve">, поднети на наплату средство финансијског обезбеђења из става 1. овог члана, у случају да </w:t>
      </w:r>
      <w:r w:rsidRPr="00096C22">
        <w:rPr>
          <w:rFonts w:cs="Arial"/>
          <w:lang w:val="sr-Cyrl-RS"/>
        </w:rPr>
        <w:t>Продавац</w:t>
      </w:r>
      <w:r w:rsidRPr="00096C22">
        <w:rPr>
          <w:rFonts w:cs="Arial"/>
        </w:rPr>
        <w:t xml:space="preserve"> не изврши у целости или неблаговремено, делимично или неквалитетно било коју од </w:t>
      </w:r>
      <w:r w:rsidRPr="00096C22">
        <w:rPr>
          <w:rFonts w:cs="Arial"/>
          <w:lang w:val="sr-Cyrl-RS"/>
        </w:rPr>
        <w:t>уговорених</w:t>
      </w:r>
      <w:r w:rsidRPr="00096C22">
        <w:rPr>
          <w:rFonts w:cs="Arial"/>
        </w:rPr>
        <w:t xml:space="preserve"> </w:t>
      </w:r>
      <w:r w:rsidRPr="00096C22">
        <w:rPr>
          <w:rFonts w:cs="Arial"/>
          <w:lang w:val="sr-Cyrl-RS"/>
        </w:rPr>
        <w:t>обавеза</w:t>
      </w:r>
      <w:r w:rsidRPr="00096C22">
        <w:rPr>
          <w:rFonts w:cs="Arial"/>
        </w:rPr>
        <w:t xml:space="preserve">. </w:t>
      </w:r>
    </w:p>
    <w:p w14:paraId="26674735" w14:textId="77777777" w:rsidR="009B7FDD" w:rsidRPr="00096C22" w:rsidRDefault="009B7FDD" w:rsidP="004656C6">
      <w:pPr>
        <w:tabs>
          <w:tab w:val="left" w:pos="0"/>
        </w:tabs>
        <w:spacing w:before="0"/>
        <w:rPr>
          <w:rFonts w:cs="Arial"/>
        </w:rPr>
      </w:pPr>
    </w:p>
    <w:p w14:paraId="7165E695" w14:textId="77777777" w:rsidR="00E17070" w:rsidRPr="00096C22" w:rsidRDefault="00E17070" w:rsidP="000A6C94">
      <w:pPr>
        <w:jc w:val="center"/>
      </w:pPr>
      <w:r w:rsidRPr="00096C22">
        <w:rPr>
          <w:b/>
        </w:rPr>
        <w:t>Члан 1</w:t>
      </w:r>
      <w:r w:rsidRPr="00096C22">
        <w:rPr>
          <w:b/>
          <w:lang w:val="sr-Cyrl-RS"/>
        </w:rPr>
        <w:t>1</w:t>
      </w:r>
      <w:r w:rsidRPr="00096C22">
        <w:t>.</w:t>
      </w:r>
    </w:p>
    <w:p w14:paraId="6D4BD31E" w14:textId="4C7D739A" w:rsidR="00E17070" w:rsidRPr="00096C22" w:rsidRDefault="00D4341A" w:rsidP="00E17070">
      <w:r>
        <w:t>Достављање средст</w:t>
      </w:r>
      <w:r w:rsidR="00E17070" w:rsidRPr="00096C22">
        <w:t>ва финансијског обезбеђења из члана</w:t>
      </w:r>
      <w:r w:rsidR="000A6C94" w:rsidRPr="00096C22">
        <w:rPr>
          <w:lang w:val="sr-Cyrl-RS"/>
        </w:rPr>
        <w:t xml:space="preserve"> 10</w:t>
      </w:r>
      <w:r w:rsidR="00E17070" w:rsidRPr="00096C22">
        <w:rPr>
          <w:lang w:val="sr-Cyrl-RS"/>
        </w:rPr>
        <w:t>.</w:t>
      </w:r>
      <w:r w:rsidR="00E17070" w:rsidRPr="00096C22">
        <w:t xml:space="preserve"> представља одложни услов, тако да правно дејство овог </w:t>
      </w:r>
      <w:r w:rsidR="00E17070" w:rsidRPr="00096C22">
        <w:rPr>
          <w:lang w:val="sr-Cyrl-RS"/>
        </w:rPr>
        <w:t>Оквирног споразума</w:t>
      </w:r>
      <w:r w:rsidR="00E17070" w:rsidRPr="00096C22">
        <w:t xml:space="preserve"> не настаје док се одложни услов не испуни.</w:t>
      </w:r>
    </w:p>
    <w:p w14:paraId="10EF22CF" w14:textId="655A0431" w:rsidR="00E17070" w:rsidRPr="00096C22" w:rsidRDefault="00E17070" w:rsidP="00E17070">
      <w:pPr>
        <w:rPr>
          <w:lang w:val="sr-Cyrl-RS"/>
        </w:rPr>
      </w:pPr>
      <w:r w:rsidRPr="00096C22">
        <w:t>Уколико се средство финансијског обезбеђења не достави у остављеном року, сматраће се да је П</w:t>
      </w:r>
      <w:r w:rsidR="00D4341A">
        <w:rPr>
          <w:lang w:val="sr-Cyrl-RS"/>
        </w:rPr>
        <w:t>р</w:t>
      </w:r>
      <w:r w:rsidR="00417043" w:rsidRPr="00096C22">
        <w:rPr>
          <w:lang w:val="sr-Cyrl-RS"/>
        </w:rPr>
        <w:t>одавац</w:t>
      </w:r>
      <w:r w:rsidRPr="00096C22">
        <w:t xml:space="preserve"> одбио да закључи </w:t>
      </w:r>
      <w:r w:rsidRPr="00096C22">
        <w:rPr>
          <w:lang w:val="sr-Cyrl-RS"/>
        </w:rPr>
        <w:t>Оквирни споразум, осим уколико у наведеном року у потпуности није испунио своју обавезу</w:t>
      </w:r>
      <w:r w:rsidR="00D1176D" w:rsidRPr="00096C22">
        <w:rPr>
          <w:lang w:val="sr-Cyrl-RS"/>
        </w:rPr>
        <w:t xml:space="preserve"> из Оквирног споразума</w:t>
      </w:r>
      <w:r w:rsidRPr="00096C22">
        <w:rPr>
          <w:lang w:val="sr-Cyrl-RS"/>
        </w:rPr>
        <w:t>.</w:t>
      </w:r>
    </w:p>
    <w:p w14:paraId="41170AE2" w14:textId="77777777" w:rsidR="00D1176D" w:rsidRPr="00096C22" w:rsidRDefault="00D1176D" w:rsidP="00E17070"/>
    <w:p w14:paraId="2F5ABC8C" w14:textId="77777777" w:rsidR="00653FAD" w:rsidRPr="00096C22" w:rsidRDefault="00653FAD" w:rsidP="000A6C94">
      <w:pPr>
        <w:jc w:val="center"/>
        <w:rPr>
          <w:b/>
        </w:rPr>
      </w:pPr>
      <w:r w:rsidRPr="00096C22">
        <w:rPr>
          <w:b/>
        </w:rPr>
        <w:t>УГОВОРНА КАЗНА ЗБОГ ЗАКАШЊЕЊА У ИСПОРУЦИ</w:t>
      </w:r>
    </w:p>
    <w:p w14:paraId="47001768" w14:textId="2A5F07CC" w:rsidR="00E17070" w:rsidRPr="00096C22" w:rsidRDefault="00E17070" w:rsidP="000A6C94">
      <w:pPr>
        <w:jc w:val="center"/>
        <w:rPr>
          <w:b/>
        </w:rPr>
      </w:pPr>
      <w:r w:rsidRPr="00096C22">
        <w:rPr>
          <w:b/>
        </w:rPr>
        <w:t>Члан 1</w:t>
      </w:r>
      <w:r w:rsidR="00D4341A">
        <w:rPr>
          <w:b/>
          <w:lang w:val="sr-Cyrl-RS"/>
        </w:rPr>
        <w:t>2</w:t>
      </w:r>
      <w:r w:rsidRPr="00096C22">
        <w:rPr>
          <w:b/>
        </w:rPr>
        <w:t>.</w:t>
      </w:r>
    </w:p>
    <w:p w14:paraId="698ED4BC" w14:textId="77777777" w:rsidR="00653FAD" w:rsidRPr="00096C22" w:rsidRDefault="00653FAD" w:rsidP="00653FAD">
      <w:pPr>
        <w:tabs>
          <w:tab w:val="left" w:pos="9090"/>
        </w:tabs>
        <w:rPr>
          <w:rFonts w:cs="Arial"/>
          <w:bCs/>
          <w:lang w:val="sr-Cyrl-CS"/>
        </w:rPr>
      </w:pPr>
      <w:r w:rsidRPr="00096C22">
        <w:rPr>
          <w:rFonts w:cs="Arial"/>
          <w:bCs/>
          <w:lang w:val="sr-Cyrl-CS"/>
        </w:rPr>
        <w:t>Уколико Продавац не испуни своје обавезе или не испоручи добр</w:t>
      </w:r>
      <w:r w:rsidRPr="00096C22">
        <w:rPr>
          <w:rFonts w:cs="Arial"/>
          <w:bCs/>
        </w:rPr>
        <w:t>о</w:t>
      </w:r>
      <w:r w:rsidRPr="00096C22">
        <w:rPr>
          <w:rFonts w:cs="Arial"/>
          <w:bCs/>
          <w:lang w:val="sr-Cyrl-CS"/>
        </w:rPr>
        <w:t xml:space="preserve"> у року и динамици</w:t>
      </w:r>
      <w:r w:rsidR="00F91E13" w:rsidRPr="00096C22">
        <w:rPr>
          <w:rFonts w:cs="Arial"/>
          <w:bCs/>
          <w:lang w:val="sr-Cyrl-CS"/>
        </w:rPr>
        <w:t xml:space="preserve"> предвиђеној Оквирним споразумом</w:t>
      </w:r>
      <w:r w:rsidRPr="00096C22">
        <w:rPr>
          <w:rFonts w:cs="Arial"/>
          <w:bCs/>
          <w:lang w:val="sr-Cyrl-CS"/>
        </w:rPr>
        <w:t>, из разлога за које је одговоран, и тиме занемари уредно извршење овог Оквирног споразума, обавезан је да плати уговорну казну, обрачунату на вредност добара која нису испоручена.</w:t>
      </w:r>
    </w:p>
    <w:p w14:paraId="278415FA" w14:textId="77777777" w:rsidR="00653FAD" w:rsidRPr="00096C22" w:rsidRDefault="00653FAD" w:rsidP="00653FAD">
      <w:pPr>
        <w:tabs>
          <w:tab w:val="left" w:pos="9090"/>
        </w:tabs>
        <w:rPr>
          <w:rFonts w:cs="Arial"/>
          <w:lang w:val="sr-Cyrl-RS"/>
        </w:rPr>
      </w:pPr>
      <w:r w:rsidRPr="00096C22">
        <w:rPr>
          <w:rFonts w:cs="Arial"/>
          <w:bCs/>
        </w:rPr>
        <w:t>Уговорна казна се обрачунава од првог дана од истека уго</w:t>
      </w:r>
      <w:r w:rsidR="006308C2" w:rsidRPr="00096C22">
        <w:rPr>
          <w:rFonts w:cs="Arial"/>
          <w:bCs/>
        </w:rPr>
        <w:t>вореног рока испоруке из члана 6</w:t>
      </w:r>
      <w:r w:rsidRPr="00096C22">
        <w:rPr>
          <w:rFonts w:cs="Arial"/>
          <w:bCs/>
          <w:lang w:val="sr-Latn-CS"/>
        </w:rPr>
        <w:t>.</w:t>
      </w:r>
      <w:r w:rsidRPr="00096C22">
        <w:rPr>
          <w:rFonts w:cs="Arial"/>
          <w:bCs/>
        </w:rPr>
        <w:t xml:space="preserve"> овог </w:t>
      </w:r>
      <w:r w:rsidR="00F91E13" w:rsidRPr="00096C22">
        <w:rPr>
          <w:rFonts w:cs="Arial"/>
          <w:bCs/>
          <w:lang w:val="sr-Cyrl-RS"/>
        </w:rPr>
        <w:t>Оквирног споразума</w:t>
      </w:r>
      <w:r w:rsidRPr="00096C22">
        <w:rPr>
          <w:rFonts w:cs="Arial"/>
          <w:bCs/>
        </w:rPr>
        <w:t xml:space="preserve"> и износи 0,5% </w:t>
      </w:r>
      <w:r w:rsidR="00B57E2D" w:rsidRPr="00096C22">
        <w:rPr>
          <w:rFonts w:cs="Arial"/>
          <w:bCs/>
        </w:rPr>
        <w:t>неиспоручених добара дневно</w:t>
      </w:r>
      <w:r w:rsidRPr="00096C22">
        <w:rPr>
          <w:rFonts w:cs="Arial"/>
          <w:bCs/>
        </w:rPr>
        <w:t>, а највише до 10% укупно уговорене вредности добара,</w:t>
      </w:r>
      <w:r w:rsidR="00F91E13" w:rsidRPr="00096C22">
        <w:rPr>
          <w:rFonts w:cs="Arial"/>
          <w:bCs/>
          <w:lang w:val="sr-Cyrl-RS"/>
        </w:rPr>
        <w:t xml:space="preserve"> </w:t>
      </w:r>
      <w:r w:rsidRPr="00096C22">
        <w:rPr>
          <w:rFonts w:cs="Arial"/>
        </w:rPr>
        <w:t>без пореза на додату вредност</w:t>
      </w:r>
      <w:r w:rsidR="00F91E13" w:rsidRPr="00096C22">
        <w:rPr>
          <w:rFonts w:cs="Arial"/>
          <w:lang w:val="sr-Cyrl-RS"/>
        </w:rPr>
        <w:t>.</w:t>
      </w:r>
    </w:p>
    <w:p w14:paraId="114BDDF5" w14:textId="77777777" w:rsidR="00653FAD" w:rsidRPr="00096C22" w:rsidRDefault="00653FAD" w:rsidP="00653FAD">
      <w:pPr>
        <w:tabs>
          <w:tab w:val="left" w:pos="9090"/>
        </w:tabs>
        <w:rPr>
          <w:rFonts w:cs="Arial"/>
        </w:rPr>
      </w:pPr>
      <w:r w:rsidRPr="00096C22">
        <w:rPr>
          <w:rFonts w:cs="Arial"/>
          <w:bCs/>
        </w:rPr>
        <w:t>Плаћање уговорне казне</w:t>
      </w:r>
      <w:r w:rsidRPr="00096C22">
        <w:rPr>
          <w:rFonts w:cs="Arial"/>
        </w:rPr>
        <w:t xml:space="preserve">, из става 1. овог </w:t>
      </w:r>
      <w:proofErr w:type="gramStart"/>
      <w:r w:rsidRPr="00096C22">
        <w:rPr>
          <w:rFonts w:cs="Arial"/>
        </w:rPr>
        <w:t>члана,  д</w:t>
      </w:r>
      <w:proofErr w:type="gramEnd"/>
      <w:r w:rsidRPr="00096C22">
        <w:rPr>
          <w:rFonts w:cs="Arial"/>
        </w:rPr>
        <w:t>oспeвa у рoку до 45</w:t>
      </w:r>
      <w:r w:rsidRPr="00096C22">
        <w:rPr>
          <w:rFonts w:cs="Arial"/>
          <w:lang w:val="sr-Cyrl-RS"/>
        </w:rPr>
        <w:t xml:space="preserve"> </w:t>
      </w:r>
      <w:r w:rsidRPr="00096C22">
        <w:rPr>
          <w:rFonts w:cs="Arial"/>
        </w:rPr>
        <w:t>(</w:t>
      </w:r>
      <w:r w:rsidR="00F91E13" w:rsidRPr="00096C22">
        <w:rPr>
          <w:rFonts w:cs="Arial"/>
          <w:lang w:val="sr-Cyrl-RS"/>
        </w:rPr>
        <w:t xml:space="preserve">словима: </w:t>
      </w:r>
      <w:r w:rsidRPr="00096C22">
        <w:rPr>
          <w:rFonts w:cs="Arial"/>
        </w:rPr>
        <w:t>четрдесетпет) дaнa oд дaнa</w:t>
      </w:r>
      <w:r w:rsidRPr="00096C22">
        <w:rPr>
          <w:rFonts w:cs="Arial"/>
          <w:lang w:val="sr-Cyrl-RS"/>
        </w:rPr>
        <w:t xml:space="preserve"> </w:t>
      </w:r>
      <w:r w:rsidRPr="00096C22">
        <w:rPr>
          <w:rFonts w:cs="Arial"/>
        </w:rPr>
        <w:t xml:space="preserve">пријема од стране Продавца, </w:t>
      </w:r>
      <w:r w:rsidRPr="00096C22">
        <w:rPr>
          <w:rFonts w:cs="Arial"/>
          <w:lang w:val="sr-Cyrl-RS"/>
        </w:rPr>
        <w:t xml:space="preserve">рачуни </w:t>
      </w:r>
      <w:r w:rsidRPr="00096C22">
        <w:rPr>
          <w:rFonts w:cs="Arial"/>
        </w:rPr>
        <w:t xml:space="preserve"> </w:t>
      </w:r>
      <w:r w:rsidRPr="00096C22">
        <w:rPr>
          <w:rFonts w:cs="Arial"/>
          <w:bCs/>
        </w:rPr>
        <w:t>Купца</w:t>
      </w:r>
      <w:r w:rsidRPr="00096C22">
        <w:rPr>
          <w:rFonts w:cs="Arial"/>
          <w:bCs/>
          <w:lang w:val="sr-Cyrl-RS"/>
        </w:rPr>
        <w:t xml:space="preserve"> </w:t>
      </w:r>
      <w:r w:rsidRPr="00096C22">
        <w:rPr>
          <w:rFonts w:cs="Arial"/>
        </w:rPr>
        <w:t>испостављене по овом основу.</w:t>
      </w:r>
    </w:p>
    <w:p w14:paraId="268EB415" w14:textId="77777777" w:rsidR="005C23F2" w:rsidRPr="00096C22" w:rsidRDefault="00653FAD" w:rsidP="005C23F2">
      <w:pPr>
        <w:tabs>
          <w:tab w:val="left" w:pos="9090"/>
        </w:tabs>
        <w:rPr>
          <w:rFonts w:cs="Arial"/>
          <w:bCs/>
          <w:lang w:val="sr-Cyrl-CS"/>
        </w:rPr>
      </w:pPr>
      <w:r w:rsidRPr="00096C22">
        <w:rPr>
          <w:rFonts w:cs="Arial"/>
          <w:bCs/>
          <w:lang w:val="sr-Cyrl-CS"/>
        </w:rPr>
        <w:lastRenderedPageBreak/>
        <w:t>У случају закашњења са испоруком дужег од 20 (</w:t>
      </w:r>
      <w:r w:rsidR="00F91E13" w:rsidRPr="00096C22">
        <w:rPr>
          <w:rFonts w:cs="Arial"/>
          <w:bCs/>
          <w:lang w:val="sr-Cyrl-CS"/>
        </w:rPr>
        <w:t xml:space="preserve">словима: </w:t>
      </w:r>
      <w:r w:rsidRPr="00096C22">
        <w:rPr>
          <w:rFonts w:cs="Arial"/>
          <w:bCs/>
          <w:lang w:val="sr-Cyrl-CS"/>
        </w:rPr>
        <w:t xml:space="preserve">двадесет) дана, </w:t>
      </w:r>
      <w:r w:rsidRPr="00096C22">
        <w:rPr>
          <w:rFonts w:cs="Arial"/>
          <w:bCs/>
        </w:rPr>
        <w:t>Купац</w:t>
      </w:r>
      <w:r w:rsidRPr="00096C22">
        <w:rPr>
          <w:rFonts w:cs="Arial"/>
          <w:bCs/>
          <w:lang w:val="sr-Cyrl-CS"/>
        </w:rPr>
        <w:t xml:space="preserve"> има пра</w:t>
      </w:r>
      <w:r w:rsidR="006308C2" w:rsidRPr="00096C22">
        <w:rPr>
          <w:rFonts w:cs="Arial"/>
          <w:bCs/>
          <w:lang w:val="sr-Cyrl-CS"/>
        </w:rPr>
        <w:t>во да једнострано раскине овај Оквирни споразум</w:t>
      </w:r>
      <w:r w:rsidRPr="00096C22">
        <w:rPr>
          <w:rFonts w:cs="Arial"/>
          <w:bCs/>
          <w:lang w:val="sr-Cyrl-CS"/>
        </w:rPr>
        <w:t xml:space="preserve"> и од Продавца захтева накнаду штете и измакле добити. </w:t>
      </w:r>
    </w:p>
    <w:p w14:paraId="23BE6279" w14:textId="77777777" w:rsidR="002E7755" w:rsidRDefault="002E7755" w:rsidP="000A6C94">
      <w:pPr>
        <w:jc w:val="center"/>
        <w:rPr>
          <w:b/>
        </w:rPr>
      </w:pPr>
    </w:p>
    <w:p w14:paraId="2F3E9747" w14:textId="5C2F44D3" w:rsidR="002E7755" w:rsidRDefault="00E17070" w:rsidP="002E7755">
      <w:pPr>
        <w:jc w:val="center"/>
        <w:rPr>
          <w:b/>
        </w:rPr>
      </w:pPr>
      <w:r w:rsidRPr="00096C22">
        <w:rPr>
          <w:b/>
        </w:rPr>
        <w:t>ВИША СИЛА</w:t>
      </w:r>
    </w:p>
    <w:p w14:paraId="38599693" w14:textId="4946768B" w:rsidR="00E17070" w:rsidRPr="00096C22" w:rsidRDefault="00E17070" w:rsidP="000A6C94">
      <w:pPr>
        <w:jc w:val="center"/>
        <w:rPr>
          <w:b/>
        </w:rPr>
      </w:pPr>
      <w:r w:rsidRPr="00096C22">
        <w:rPr>
          <w:b/>
        </w:rPr>
        <w:t>Члан 1</w:t>
      </w:r>
      <w:r w:rsidR="00D4341A">
        <w:rPr>
          <w:b/>
          <w:lang w:val="sr-Cyrl-RS"/>
        </w:rPr>
        <w:t>3</w:t>
      </w:r>
      <w:r w:rsidRPr="00096C22">
        <w:rPr>
          <w:b/>
        </w:rPr>
        <w:t>.</w:t>
      </w:r>
    </w:p>
    <w:p w14:paraId="5FF2569F" w14:textId="77777777" w:rsidR="00E17070" w:rsidRPr="00096C22" w:rsidRDefault="00E17070" w:rsidP="00E17070">
      <w:r w:rsidRPr="00096C22">
        <w:t xml:space="preserve">Дејство више силе се сматра за случај који ослобађа од одговорности за извршавање свих или неких уговорених обавеза и </w:t>
      </w:r>
      <w:r w:rsidRPr="00096C22">
        <w:rPr>
          <w:lang w:val="sr-Cyrl-CS"/>
        </w:rPr>
        <w:t>за</w:t>
      </w:r>
      <w:r w:rsidRPr="00096C22">
        <w:t xml:space="preserve"> накнаду штете за делимично или потпуно неизвршење уговорених обавеза</w:t>
      </w:r>
      <w:r w:rsidRPr="00096C22">
        <w:rPr>
          <w:lang w:val="sr-Cyrl-CS"/>
        </w:rPr>
        <w:t xml:space="preserve">, за </w:t>
      </w:r>
      <w:r w:rsidRPr="00096C22">
        <w:t>ону страну код које је наступио случај више силе, или обе стране када је код обе стране наступио случај више силе, а извршење обавеза које је онемогућено због дејства више силе</w:t>
      </w:r>
      <w:r w:rsidRPr="00096C22">
        <w:rPr>
          <w:lang w:val="sr-Cyrl-CS"/>
        </w:rPr>
        <w:t>,</w:t>
      </w:r>
      <w:r w:rsidRPr="00096C22">
        <w:t xml:space="preserve"> одлаже се за време њеног трајања. </w:t>
      </w:r>
    </w:p>
    <w:p w14:paraId="6EF20E11" w14:textId="77777777" w:rsidR="00E17070" w:rsidRPr="00096C22" w:rsidRDefault="00E17070" w:rsidP="00E17070">
      <w:pPr>
        <w:rPr>
          <w:lang w:val="hr-HR"/>
        </w:rPr>
      </w:pPr>
      <w:r w:rsidRPr="00096C22">
        <w:rPr>
          <w:lang w:val="sr-Cyrl-RS"/>
        </w:rPr>
        <w:t>С</w:t>
      </w:r>
      <w:r w:rsidRPr="00096C22">
        <w:t>трана којој је извршавање уговорних обавеза онемогућено услед дејства више силе је у обавези да одмах</w:t>
      </w:r>
      <w:r w:rsidRPr="00096C22">
        <w:rPr>
          <w:lang w:val="hr-HR"/>
        </w:rPr>
        <w:t xml:space="preserve">, </w:t>
      </w:r>
      <w:r w:rsidRPr="00096C22">
        <w:t>без одлагања</w:t>
      </w:r>
      <w:r w:rsidRPr="00096C22">
        <w:rPr>
          <w:lang w:val="hr-HR"/>
        </w:rPr>
        <w:t>, а најкасније у року од 48 (</w:t>
      </w:r>
      <w:r w:rsidR="00B57E2D" w:rsidRPr="00096C22">
        <w:rPr>
          <w:lang w:val="sr-Cyrl-RS"/>
        </w:rPr>
        <w:t xml:space="preserve">словима: </w:t>
      </w:r>
      <w:r w:rsidRPr="00096C22">
        <w:rPr>
          <w:lang w:val="hr-HR"/>
        </w:rPr>
        <w:t xml:space="preserve">четрдесетосам) часова, од часа наступања случаја више силе, писаним путем обавести другу </w:t>
      </w:r>
      <w:r w:rsidRPr="00096C22">
        <w:t>страну о настанку</w:t>
      </w:r>
      <w:r w:rsidRPr="00096C22">
        <w:rPr>
          <w:lang w:val="hr-HR"/>
        </w:rPr>
        <w:t xml:space="preserve"> више силе</w:t>
      </w:r>
      <w:r w:rsidRPr="00096C22">
        <w:t xml:space="preserve"> и њеном процењеном или очекиваном трајању</w:t>
      </w:r>
      <w:r w:rsidRPr="00096C22">
        <w:rPr>
          <w:lang w:val="hr-HR"/>
        </w:rPr>
        <w:t>, уз достављање доказа о постојању више силе.</w:t>
      </w:r>
    </w:p>
    <w:p w14:paraId="57128920" w14:textId="77777777" w:rsidR="00E17070" w:rsidRPr="00096C22" w:rsidRDefault="00E17070" w:rsidP="00E17070">
      <w:r w:rsidRPr="00096C22">
        <w:t>За време трајања више силе свака страна сноси своје трошкове</w:t>
      </w:r>
      <w:r w:rsidRPr="00096C22">
        <w:rPr>
          <w:lang w:val="sr-Cyrl-CS"/>
        </w:rPr>
        <w:t xml:space="preserve"> и ни један трошак, или губитак једне и/или обе стране, који је настао за време трајања више силе, или у вези дејства више силе, се не сматра штетом коју је обавезна да надокнади друга страна, ни за време трајања више силе, ни по њеном престанку</w:t>
      </w:r>
      <w:r w:rsidRPr="00096C22">
        <w:t>.</w:t>
      </w:r>
    </w:p>
    <w:p w14:paraId="560B029F" w14:textId="5E0A2900" w:rsidR="00F91E13" w:rsidRPr="002E7755" w:rsidRDefault="00E17070" w:rsidP="00E17070">
      <w:r w:rsidRPr="00096C22">
        <w:t>Уколико деловање више силе траје дуже од 30 (</w:t>
      </w:r>
      <w:r w:rsidR="00B57E2D" w:rsidRPr="00096C22">
        <w:rPr>
          <w:lang w:val="sr-Cyrl-RS"/>
        </w:rPr>
        <w:t xml:space="preserve">словима: </w:t>
      </w:r>
      <w:r w:rsidRPr="00096C22">
        <w:t xml:space="preserve">тридесет) календарских дана, стране ће се договорити о даљем поступању у извршавању одредаба овог </w:t>
      </w:r>
      <w:r w:rsidRPr="00096C22">
        <w:rPr>
          <w:lang w:val="sr-Cyrl-RS"/>
        </w:rPr>
        <w:t>Оквирног споразума</w:t>
      </w:r>
      <w:r w:rsidRPr="00096C22">
        <w:t xml:space="preserve"> –одлагању испуњења и о томе ће закључити анекс овог </w:t>
      </w:r>
      <w:r w:rsidRPr="00096C22">
        <w:rPr>
          <w:lang w:val="sr-Cyrl-RS"/>
        </w:rPr>
        <w:t>Оквирног споразума</w:t>
      </w:r>
      <w:r w:rsidRPr="00096C22">
        <w:t xml:space="preserve">, или ће се договорити о раскиду овог </w:t>
      </w:r>
      <w:r w:rsidRPr="00096C22">
        <w:rPr>
          <w:lang w:val="sr-Cyrl-RS"/>
        </w:rPr>
        <w:t>Оквирног споразума</w:t>
      </w:r>
      <w:r w:rsidRPr="00096C22">
        <w:t xml:space="preserve">, с тим да у случају раскида </w:t>
      </w:r>
      <w:r w:rsidRPr="00096C22">
        <w:rPr>
          <w:lang w:val="sr-Cyrl-RS"/>
        </w:rPr>
        <w:t>Оквирног споразума</w:t>
      </w:r>
      <w:r w:rsidRPr="00096C22">
        <w:t xml:space="preserve"> </w:t>
      </w:r>
      <w:r w:rsidRPr="00096C22">
        <w:rPr>
          <w:lang w:val="sr-Cyrl-CS"/>
        </w:rPr>
        <w:t xml:space="preserve">по овом основу – </w:t>
      </w:r>
      <w:r w:rsidRPr="00096C22">
        <w:t>ни једна од страна не стиче право на накнаду било какве штете.</w:t>
      </w:r>
    </w:p>
    <w:p w14:paraId="7F706F17" w14:textId="77777777" w:rsidR="00E17070" w:rsidRPr="00096C22" w:rsidRDefault="00E17070" w:rsidP="000A6C94">
      <w:pPr>
        <w:jc w:val="center"/>
        <w:rPr>
          <w:b/>
          <w:lang w:val="sr-Cyrl-RS"/>
        </w:rPr>
      </w:pPr>
      <w:r w:rsidRPr="00096C22">
        <w:rPr>
          <w:b/>
        </w:rPr>
        <w:t xml:space="preserve">РАСКИД </w:t>
      </w:r>
      <w:r w:rsidRPr="00096C22">
        <w:rPr>
          <w:b/>
          <w:lang w:val="sr-Cyrl-RS"/>
        </w:rPr>
        <w:t>ОКВИРНОГ СПОРАЗУМА</w:t>
      </w:r>
    </w:p>
    <w:p w14:paraId="1762C3B0" w14:textId="0E76DA90" w:rsidR="00E17070" w:rsidRPr="00096C22" w:rsidRDefault="00E17070" w:rsidP="000A6C94">
      <w:pPr>
        <w:jc w:val="center"/>
        <w:rPr>
          <w:b/>
        </w:rPr>
      </w:pPr>
      <w:r w:rsidRPr="00096C22">
        <w:rPr>
          <w:b/>
        </w:rPr>
        <w:t>Члан 1</w:t>
      </w:r>
      <w:r w:rsidR="00D4341A">
        <w:rPr>
          <w:b/>
          <w:lang w:val="sr-Cyrl-RS"/>
        </w:rPr>
        <w:t>4</w:t>
      </w:r>
      <w:r w:rsidRPr="00096C22">
        <w:rPr>
          <w:b/>
        </w:rPr>
        <w:t>.</w:t>
      </w:r>
    </w:p>
    <w:p w14:paraId="42F9F401" w14:textId="117730A9" w:rsidR="00E17070" w:rsidRPr="00096C22" w:rsidRDefault="00EF68F8" w:rsidP="00E17070">
      <w:pPr>
        <w:rPr>
          <w:lang w:val="sr-Cyrl-CS"/>
        </w:rPr>
      </w:pPr>
      <w:r>
        <w:rPr>
          <w:lang w:val="sr-Cyrl-CS"/>
        </w:rPr>
        <w:t>У случају да се</w:t>
      </w:r>
      <w:r w:rsidR="00E17070" w:rsidRPr="00096C22">
        <w:rPr>
          <w:lang w:val="sr-Cyrl-CS"/>
        </w:rPr>
        <w:t xml:space="preserve"> Пр</w:t>
      </w:r>
      <w:r w:rsidR="006308C2" w:rsidRPr="00096C22">
        <w:rPr>
          <w:lang w:val="sr-Cyrl-CS"/>
        </w:rPr>
        <w:t>одавац</w:t>
      </w:r>
      <w:r w:rsidR="00B57E2D" w:rsidRPr="00096C22">
        <w:rPr>
          <w:lang w:val="sr-Cyrl-CS"/>
        </w:rPr>
        <w:t xml:space="preserve"> </w:t>
      </w:r>
      <w:r w:rsidR="00E17070" w:rsidRPr="00096C22">
        <w:rPr>
          <w:lang w:val="sr-Cyrl-CS"/>
        </w:rPr>
        <w:t xml:space="preserve">не </w:t>
      </w:r>
      <w:r>
        <w:rPr>
          <w:lang w:val="sr-Cyrl-CS"/>
        </w:rPr>
        <w:t>придржава одредаба овог</w:t>
      </w:r>
      <w:r w:rsidR="00E17070" w:rsidRPr="00096C22">
        <w:rPr>
          <w:lang w:val="sr-Cyrl-CS"/>
        </w:rPr>
        <w:t xml:space="preserve"> Оквирн</w:t>
      </w:r>
      <w:r>
        <w:rPr>
          <w:lang w:val="sr-Cyrl-CS"/>
        </w:rPr>
        <w:t>ог</w:t>
      </w:r>
      <w:r w:rsidR="00E17070" w:rsidRPr="00096C22">
        <w:rPr>
          <w:lang w:val="sr-Cyrl-CS"/>
        </w:rPr>
        <w:t xml:space="preserve"> споразум</w:t>
      </w:r>
      <w:r>
        <w:rPr>
          <w:lang w:val="sr-Cyrl-CS"/>
        </w:rPr>
        <w:t>а</w:t>
      </w:r>
      <w:r w:rsidR="00E17070" w:rsidRPr="00096C22">
        <w:rPr>
          <w:lang w:val="sr-Cyrl-CS"/>
        </w:rPr>
        <w:t xml:space="preserve">, или </w:t>
      </w:r>
      <w:r>
        <w:rPr>
          <w:lang w:val="sr-Cyrl-CS"/>
        </w:rPr>
        <w:t>уколико</w:t>
      </w:r>
      <w:r w:rsidR="00E17070" w:rsidRPr="00096C22">
        <w:rPr>
          <w:lang w:val="sr-Cyrl-CS"/>
        </w:rPr>
        <w:t xml:space="preserve"> не буде квалитетно и </w:t>
      </w:r>
      <w:r>
        <w:rPr>
          <w:lang w:val="sr-Cyrl-CS"/>
        </w:rPr>
        <w:t>у року испуњавао своје обавезе</w:t>
      </w:r>
      <w:r w:rsidR="00E17070" w:rsidRPr="00096C22">
        <w:rPr>
          <w:lang w:val="sr-Cyrl-CS"/>
        </w:rPr>
        <w:t xml:space="preserve"> или, упркос писмене опомене К</w:t>
      </w:r>
      <w:r w:rsidR="006308C2" w:rsidRPr="00096C22">
        <w:rPr>
          <w:lang w:val="sr-Cyrl-CS"/>
        </w:rPr>
        <w:t>упца</w:t>
      </w:r>
      <w:r>
        <w:rPr>
          <w:lang w:val="sr-Cyrl-CS"/>
        </w:rPr>
        <w:t xml:space="preserve"> </w:t>
      </w:r>
      <w:r w:rsidR="00E17070" w:rsidRPr="00096C22">
        <w:rPr>
          <w:lang w:val="sr-Cyrl-CS"/>
        </w:rPr>
        <w:t>крши одредбе овог Оквирног споразума, К</w:t>
      </w:r>
      <w:r w:rsidR="006308C2" w:rsidRPr="00096C22">
        <w:rPr>
          <w:lang w:val="sr-Cyrl-CS"/>
        </w:rPr>
        <w:t>упац</w:t>
      </w:r>
      <w:r>
        <w:rPr>
          <w:lang w:val="sr-Cyrl-CS"/>
        </w:rPr>
        <w:t xml:space="preserve"> </w:t>
      </w:r>
      <w:r w:rsidR="00E17070" w:rsidRPr="00096C22">
        <w:rPr>
          <w:lang w:val="sr-Cyrl-CS"/>
        </w:rPr>
        <w:t>има право да констатује непоштовање одредби Оквирног споразума и о томе достави Пр</w:t>
      </w:r>
      <w:r w:rsidR="006308C2" w:rsidRPr="00096C22">
        <w:rPr>
          <w:lang w:val="sr-Cyrl-CS"/>
        </w:rPr>
        <w:t>одавцу</w:t>
      </w:r>
      <w:r w:rsidR="00E17070" w:rsidRPr="00096C22">
        <w:rPr>
          <w:lang w:val="sr-Cyrl-CS"/>
        </w:rPr>
        <w:t xml:space="preserve"> писану опомену.</w:t>
      </w:r>
    </w:p>
    <w:p w14:paraId="0A12A5A1" w14:textId="77777777" w:rsidR="00E17070" w:rsidRPr="00096C22" w:rsidRDefault="00E17070" w:rsidP="00E17070">
      <w:pPr>
        <w:rPr>
          <w:lang w:val="sr-Cyrl-CS"/>
        </w:rPr>
      </w:pPr>
      <w:r w:rsidRPr="00096C22">
        <w:rPr>
          <w:lang w:val="sr-Cyrl-CS"/>
        </w:rPr>
        <w:t>Ако П</w:t>
      </w:r>
      <w:r w:rsidR="006308C2" w:rsidRPr="00096C22">
        <w:rPr>
          <w:lang w:val="sr-Cyrl-CS"/>
        </w:rPr>
        <w:t>одавац</w:t>
      </w:r>
      <w:r w:rsidRPr="00096C22">
        <w:rPr>
          <w:lang w:val="sr-Cyrl-CS"/>
        </w:rPr>
        <w:t xml:space="preserve"> не предузме мере за извршење овог Оквирног споразума, које се од њега захтевају, у року од 8 (</w:t>
      </w:r>
      <w:r w:rsidR="00B57E2D" w:rsidRPr="00096C22">
        <w:rPr>
          <w:lang w:val="sr-Cyrl-CS"/>
        </w:rPr>
        <w:t xml:space="preserve">словима: </w:t>
      </w:r>
      <w:r w:rsidRPr="00096C22">
        <w:rPr>
          <w:lang w:val="sr-Cyrl-CS"/>
        </w:rPr>
        <w:t>осам) дана по пријему писане опомене, К</w:t>
      </w:r>
      <w:r w:rsidR="006308C2" w:rsidRPr="00096C22">
        <w:rPr>
          <w:lang w:val="sr-Cyrl-CS"/>
        </w:rPr>
        <w:t>упац</w:t>
      </w:r>
      <w:r w:rsidRPr="00096C22">
        <w:rPr>
          <w:lang w:val="sr-Cyrl-CS"/>
        </w:rPr>
        <w:t xml:space="preserve"> може у року од наредних 5 (</w:t>
      </w:r>
      <w:r w:rsidR="00B57E2D" w:rsidRPr="00096C22">
        <w:rPr>
          <w:lang w:val="sr-Cyrl-CS"/>
        </w:rPr>
        <w:t xml:space="preserve">словима: </w:t>
      </w:r>
      <w:r w:rsidRPr="00096C22">
        <w:rPr>
          <w:lang w:val="sr-Cyrl-CS"/>
        </w:rPr>
        <w:t>пет) дана да једнострано раскине овој Оквирни споразум по правилима о раскиду Оквирног споразума због неиспуњења.</w:t>
      </w:r>
    </w:p>
    <w:p w14:paraId="0868CE1C" w14:textId="77777777" w:rsidR="00E17070" w:rsidRPr="00096C22" w:rsidRDefault="00E17070" w:rsidP="00E17070">
      <w:pPr>
        <w:rPr>
          <w:lang w:val="sr-Cyrl-CS"/>
        </w:rPr>
      </w:pPr>
      <w:r w:rsidRPr="00096C22">
        <w:rPr>
          <w:lang w:val="sr-Cyrl-CS"/>
        </w:rPr>
        <w:t xml:space="preserve">У случају раскида овог </w:t>
      </w:r>
      <w:r w:rsidRPr="00096C22">
        <w:rPr>
          <w:lang w:val="sr-Cyrl-RS"/>
        </w:rPr>
        <w:t>Оквирног споразума</w:t>
      </w:r>
      <w:r w:rsidRPr="00096C22">
        <w:rPr>
          <w:lang w:val="sr-Cyrl-CS"/>
        </w:rPr>
        <w:t>, у смислу овог члана, стране ће измирити своје обавезе настале до дана раскида.</w:t>
      </w:r>
    </w:p>
    <w:p w14:paraId="37B7B9A0" w14:textId="77777777" w:rsidR="00B57E2D" w:rsidRPr="00096C22" w:rsidRDefault="00E17070" w:rsidP="00B57E2D">
      <w:pPr>
        <w:rPr>
          <w:lang w:val="sr-Cyrl-CS"/>
        </w:rPr>
      </w:pPr>
      <w:r w:rsidRPr="00096C22">
        <w:rPr>
          <w:lang w:val="sr-Cyrl-CS"/>
        </w:rPr>
        <w:t>Уколико је до раскида Оквирног споразума дошло кривицом једне стране, друга страна има право на накнаду штете и измакле добити по општим правилима облигационог права.</w:t>
      </w:r>
    </w:p>
    <w:p w14:paraId="1E590479" w14:textId="77777777" w:rsidR="00B57E2D" w:rsidRPr="00096C22" w:rsidRDefault="00B57E2D" w:rsidP="00B57E2D">
      <w:pPr>
        <w:jc w:val="center"/>
        <w:rPr>
          <w:b/>
          <w:lang w:val="sr-Cyrl-CS"/>
        </w:rPr>
      </w:pPr>
      <w:r w:rsidRPr="00096C22">
        <w:rPr>
          <w:b/>
          <w:lang w:val="sr-Cyrl-CS"/>
        </w:rPr>
        <w:t>НАКНАДА ШТЕТЕ</w:t>
      </w:r>
    </w:p>
    <w:p w14:paraId="580D4529" w14:textId="58D4ECA7" w:rsidR="00B57E2D" w:rsidRPr="00096C22" w:rsidRDefault="00B57E2D" w:rsidP="00B57E2D">
      <w:pPr>
        <w:jc w:val="center"/>
        <w:rPr>
          <w:b/>
        </w:rPr>
      </w:pPr>
      <w:r w:rsidRPr="00096C22">
        <w:rPr>
          <w:b/>
        </w:rPr>
        <w:t>Члан 1</w:t>
      </w:r>
      <w:r w:rsidR="00D4341A">
        <w:rPr>
          <w:b/>
          <w:lang w:val="sr-Cyrl-RS"/>
        </w:rPr>
        <w:t>5</w:t>
      </w:r>
      <w:r w:rsidRPr="00096C22">
        <w:rPr>
          <w:b/>
        </w:rPr>
        <w:t>.</w:t>
      </w:r>
    </w:p>
    <w:p w14:paraId="1023205F" w14:textId="77777777" w:rsidR="00B57E2D" w:rsidRPr="00096C22" w:rsidRDefault="00B57E2D" w:rsidP="00B57E2D">
      <w:pPr>
        <w:rPr>
          <w:lang w:val="sr-Cyrl-CS"/>
        </w:rPr>
      </w:pPr>
      <w:r w:rsidRPr="00096C22">
        <w:rPr>
          <w:lang w:val="sr-Cyrl-CS"/>
        </w:rPr>
        <w:t xml:space="preserve">Продавац је одговоран Купцу за материјалне и нематеријалне недостатке испуњења обавеза преузетих овим </w:t>
      </w:r>
      <w:r w:rsidRPr="00096C22">
        <w:rPr>
          <w:lang w:val="sr-Cyrl-RS"/>
        </w:rPr>
        <w:t>Оквирним споразумом.</w:t>
      </w:r>
    </w:p>
    <w:p w14:paraId="2E9D9442" w14:textId="77777777" w:rsidR="00B57E2D" w:rsidRPr="00096C22" w:rsidRDefault="00B57E2D" w:rsidP="00B57E2D">
      <w:pPr>
        <w:rPr>
          <w:lang w:val="sr-Cyrl-CS"/>
        </w:rPr>
      </w:pPr>
      <w:r w:rsidRPr="00096C22">
        <w:rPr>
          <w:lang w:val="sr-Cyrl-CS"/>
        </w:rPr>
        <w:lastRenderedPageBreak/>
        <w:t>Продавац је у складу са Законом о облигационим односима ("Сл.лист СФРЈ", бр. 29/78, 39/85, 45/89 – Одлука УСЈ и 57/89, "Сл.лист СРЈ", бр. 31/93 и "Сл.лист СЦГ“, бр. 1/2003 – Уставна повеља) одговоран за штету коју је претрпео Купац неиспуњењем, делимичним испуњењем или задоцњењем у испуњењу обавеза преузетих овим Оквирним споразумом.</w:t>
      </w:r>
    </w:p>
    <w:p w14:paraId="240A86E3" w14:textId="4F82538B" w:rsidR="002E7755" w:rsidRPr="002E7755" w:rsidRDefault="00B57E2D" w:rsidP="002E7755">
      <w:pPr>
        <w:spacing w:before="0"/>
        <w:rPr>
          <w:lang w:val="sr-Cyrl-CS"/>
        </w:rPr>
      </w:pPr>
      <w:r w:rsidRPr="00096C22">
        <w:rPr>
          <w:lang w:val="sr-Cyrl-CS"/>
        </w:rPr>
        <w:t>Уколико Купац претрпи штету због чињења или нечињења Продавца и уколико се стране сагласе око основа и висине претрпљене штете, Продавац је сагласан да Купцу исту накнади, тако што Купац има право на наплату накнаде штете без посебног обавештења Продавца уз издавање одговарајућег обрачуна са роком плаћања од 15 дана од датума издавања истог.</w:t>
      </w:r>
    </w:p>
    <w:p w14:paraId="1D438F40" w14:textId="0586EBA3" w:rsidR="00B57E2D" w:rsidRPr="00096C22" w:rsidRDefault="00B57E2D" w:rsidP="00B57E2D">
      <w:pPr>
        <w:jc w:val="center"/>
        <w:rPr>
          <w:b/>
        </w:rPr>
      </w:pPr>
      <w:r w:rsidRPr="00096C22">
        <w:rPr>
          <w:b/>
        </w:rPr>
        <w:t>Члан 1</w:t>
      </w:r>
      <w:r w:rsidR="00EF68F8">
        <w:rPr>
          <w:b/>
          <w:lang w:val="sr-Cyrl-RS"/>
        </w:rPr>
        <w:t>6</w:t>
      </w:r>
      <w:r w:rsidRPr="00096C22">
        <w:rPr>
          <w:b/>
        </w:rPr>
        <w:t>.</w:t>
      </w:r>
    </w:p>
    <w:p w14:paraId="513FC7AD" w14:textId="12459BE4" w:rsidR="000A6C94" w:rsidRPr="00096C22" w:rsidRDefault="00E17070" w:rsidP="00E17070">
      <w:r w:rsidRPr="00096C22">
        <w:t xml:space="preserve">Неважење било које одредбе овог </w:t>
      </w:r>
      <w:r w:rsidRPr="00096C22">
        <w:rPr>
          <w:lang w:val="sr-Cyrl-RS"/>
        </w:rPr>
        <w:t>Оквирног споразума</w:t>
      </w:r>
      <w:r w:rsidRPr="00096C22">
        <w:t xml:space="preserve"> неће имати утицаја на важење осталих одредби </w:t>
      </w:r>
      <w:r w:rsidRPr="00096C22">
        <w:rPr>
          <w:lang w:val="sr-Cyrl-RS"/>
        </w:rPr>
        <w:t>Оквирног споразума</w:t>
      </w:r>
      <w:r w:rsidRPr="00096C22">
        <w:t xml:space="preserve">, уколико битно не утиче на реализацију овог </w:t>
      </w:r>
      <w:r w:rsidRPr="00096C22">
        <w:rPr>
          <w:lang w:val="sr-Cyrl-RS"/>
        </w:rPr>
        <w:t>Оквирног споразума</w:t>
      </w:r>
      <w:r w:rsidR="00EF68F8">
        <w:t>.</w:t>
      </w:r>
    </w:p>
    <w:p w14:paraId="16DC112A" w14:textId="6AE4AE13" w:rsidR="00E17070" w:rsidRPr="00096C22" w:rsidRDefault="00E17070" w:rsidP="000A6C94">
      <w:pPr>
        <w:jc w:val="center"/>
        <w:rPr>
          <w:b/>
        </w:rPr>
      </w:pPr>
      <w:r w:rsidRPr="00096C22">
        <w:rPr>
          <w:b/>
        </w:rPr>
        <w:t>Члан 1</w:t>
      </w:r>
      <w:r w:rsidR="00EF68F8">
        <w:rPr>
          <w:b/>
          <w:lang w:val="sr-Cyrl-RS"/>
        </w:rPr>
        <w:t>7</w:t>
      </w:r>
      <w:r w:rsidRPr="00096C22">
        <w:rPr>
          <w:b/>
        </w:rPr>
        <w:t>.</w:t>
      </w:r>
    </w:p>
    <w:p w14:paraId="138B3F85" w14:textId="77777777" w:rsidR="00E17070" w:rsidRPr="00096C22" w:rsidRDefault="00E17070" w:rsidP="00E17070">
      <w:pPr>
        <w:rPr>
          <w:lang w:val="sr-Cyrl-CS"/>
        </w:rPr>
      </w:pPr>
      <w:r w:rsidRPr="00096C22">
        <w:t xml:space="preserve">Уколико у току трајања обавеза из овог </w:t>
      </w:r>
      <w:r w:rsidRPr="00096C22">
        <w:rPr>
          <w:lang w:val="sr-Cyrl-RS"/>
        </w:rPr>
        <w:t>Оквирног споразума</w:t>
      </w:r>
      <w:r w:rsidRPr="00096C22">
        <w:t xml:space="preserve"> дође до статусних промена код страна, права и обавезе прелазе на одговарајућег правног следбеника.</w:t>
      </w:r>
    </w:p>
    <w:p w14:paraId="60107AD3" w14:textId="77777777" w:rsidR="00E17070" w:rsidRPr="00096C22" w:rsidRDefault="00E17070" w:rsidP="00E17070">
      <w:pPr>
        <w:rPr>
          <w:lang w:val="ru-RU"/>
        </w:rPr>
      </w:pPr>
      <w:r w:rsidRPr="00096C22">
        <w:rPr>
          <w:lang w:val="ru-RU"/>
        </w:rPr>
        <w:t xml:space="preserve">Након закључења </w:t>
      </w:r>
      <w:r w:rsidRPr="00096C22">
        <w:t xml:space="preserve">и ступања на правну снагу </w:t>
      </w:r>
      <w:r w:rsidRPr="00096C22">
        <w:rPr>
          <w:lang w:val="ru-RU"/>
        </w:rPr>
        <w:t>овог Оквирног споразума, К</w:t>
      </w:r>
      <w:r w:rsidR="006308C2" w:rsidRPr="00096C22">
        <w:rPr>
          <w:lang w:val="ru-RU"/>
        </w:rPr>
        <w:t xml:space="preserve">упац </w:t>
      </w:r>
      <w:r w:rsidRPr="00096C22">
        <w:rPr>
          <w:lang w:val="ru-RU"/>
        </w:rPr>
        <w:t xml:space="preserve">може да дозволи, а </w:t>
      </w:r>
      <w:r w:rsidRPr="00096C22">
        <w:t>Пр</w:t>
      </w:r>
      <w:r w:rsidR="006308C2" w:rsidRPr="00096C22">
        <w:rPr>
          <w:lang w:val="sr-Cyrl-RS"/>
        </w:rPr>
        <w:t>одавац</w:t>
      </w:r>
      <w:r w:rsidRPr="00096C22">
        <w:rPr>
          <w:lang w:val="ru-RU"/>
        </w:rPr>
        <w:t xml:space="preserve"> је обавезан да прихвати промену страна због статусних промена код К</w:t>
      </w:r>
      <w:r w:rsidR="006308C2" w:rsidRPr="00096C22">
        <w:rPr>
          <w:lang w:val="ru-RU"/>
        </w:rPr>
        <w:t>упца</w:t>
      </w:r>
      <w:r w:rsidRPr="00096C22">
        <w:rPr>
          <w:lang w:val="ru-RU"/>
        </w:rPr>
        <w:t>, у складу са Уговором о статусној промени.</w:t>
      </w:r>
    </w:p>
    <w:p w14:paraId="7344E29E" w14:textId="77777777" w:rsidR="000A6C94" w:rsidRPr="00096C22" w:rsidRDefault="000A6C94" w:rsidP="00E17070">
      <w:pPr>
        <w:rPr>
          <w:lang w:val="ru-RU"/>
        </w:rPr>
      </w:pPr>
    </w:p>
    <w:p w14:paraId="34B6ABCE" w14:textId="62182631" w:rsidR="00E17070" w:rsidRPr="00096C22" w:rsidRDefault="002E7755" w:rsidP="000A6C94">
      <w:pPr>
        <w:jc w:val="center"/>
        <w:rPr>
          <w:b/>
        </w:rPr>
      </w:pPr>
      <w:r>
        <w:rPr>
          <w:b/>
          <w:lang w:val="sr-Cyrl-RS"/>
        </w:rPr>
        <w:t xml:space="preserve">  </w:t>
      </w:r>
      <w:r w:rsidR="00E17070" w:rsidRPr="00096C22">
        <w:rPr>
          <w:b/>
        </w:rPr>
        <w:t xml:space="preserve">Члан </w:t>
      </w:r>
      <w:r w:rsidR="005C23F2" w:rsidRPr="00096C22">
        <w:rPr>
          <w:b/>
          <w:lang w:val="sr-Cyrl-RS"/>
        </w:rPr>
        <w:t>1</w:t>
      </w:r>
      <w:r w:rsidR="00EF68F8">
        <w:rPr>
          <w:b/>
          <w:lang w:val="sr-Cyrl-RS"/>
        </w:rPr>
        <w:t>8</w:t>
      </w:r>
      <w:r w:rsidR="00E17070" w:rsidRPr="00096C22">
        <w:rPr>
          <w:b/>
          <w:lang w:val="sr-Cyrl-RS"/>
        </w:rPr>
        <w:t>.</w:t>
      </w:r>
    </w:p>
    <w:p w14:paraId="5EE9C098" w14:textId="77777777" w:rsidR="006308C2" w:rsidRPr="00096C22" w:rsidRDefault="006308C2" w:rsidP="006308C2">
      <w:pPr>
        <w:rPr>
          <w:rFonts w:eastAsia="Calibri"/>
          <w:lang w:val="ru-RU"/>
        </w:rPr>
      </w:pPr>
      <w:r w:rsidRPr="00096C22">
        <w:rPr>
          <w:rFonts w:eastAsia="Calibri"/>
        </w:rPr>
        <w:t>Продавац</w:t>
      </w:r>
      <w:r w:rsidRPr="00096C22">
        <w:rPr>
          <w:rFonts w:eastAsia="Calibri"/>
          <w:lang w:val="ru-RU"/>
        </w:rPr>
        <w:t xml:space="preserve"> је дужан да без одлагања, а најкасније у року од 5</w:t>
      </w:r>
      <w:r w:rsidR="00B57E2D" w:rsidRPr="00096C22">
        <w:rPr>
          <w:rFonts w:eastAsia="Calibri"/>
          <w:lang w:val="ru-RU"/>
        </w:rPr>
        <w:t xml:space="preserve"> </w:t>
      </w:r>
      <w:r w:rsidRPr="00096C22">
        <w:rPr>
          <w:rFonts w:eastAsia="Calibri"/>
          <w:lang w:val="ru-RU"/>
        </w:rPr>
        <w:t>(</w:t>
      </w:r>
      <w:r w:rsidR="00B57E2D" w:rsidRPr="00096C22">
        <w:rPr>
          <w:rFonts w:eastAsia="Calibri"/>
          <w:lang w:val="ru-RU"/>
        </w:rPr>
        <w:t xml:space="preserve">словима: </w:t>
      </w:r>
      <w:r w:rsidRPr="00096C22">
        <w:rPr>
          <w:rFonts w:eastAsia="Calibri"/>
          <w:lang w:val="ru-RU"/>
        </w:rPr>
        <w:t xml:space="preserve">пет) дана од дана настанка промене у било којем од података </w:t>
      </w:r>
      <w:r w:rsidRPr="00096C22">
        <w:rPr>
          <w:rFonts w:eastAsia="Calibri"/>
          <w:bCs/>
          <w:lang w:val="ru-RU"/>
        </w:rPr>
        <w:t>у вези са испуњеношћу услова из поступка јавне набавке</w:t>
      </w:r>
      <w:r w:rsidRPr="00096C22">
        <w:rPr>
          <w:rFonts w:eastAsia="Calibri"/>
          <w:lang w:val="ru-RU"/>
        </w:rPr>
        <w:t xml:space="preserve">, о насталој промени писмено обавести </w:t>
      </w:r>
      <w:r w:rsidRPr="00096C22">
        <w:rPr>
          <w:rFonts w:eastAsia="Calibri"/>
        </w:rPr>
        <w:t>Купца</w:t>
      </w:r>
      <w:r w:rsidRPr="00096C22">
        <w:rPr>
          <w:rFonts w:eastAsia="Calibri"/>
          <w:lang w:val="ru-RU"/>
        </w:rPr>
        <w:t xml:space="preserve"> и да је документује на прописан начин.</w:t>
      </w:r>
    </w:p>
    <w:p w14:paraId="1E053662" w14:textId="50664FC9" w:rsidR="000A6C94" w:rsidRDefault="006308C2" w:rsidP="006308C2">
      <w:pPr>
        <w:rPr>
          <w:rFonts w:eastAsia="Calibri"/>
          <w:lang w:val="ru-RU"/>
        </w:rPr>
      </w:pPr>
      <w:r w:rsidRPr="00096C22">
        <w:rPr>
          <w:rFonts w:eastAsia="Calibri"/>
          <w:lang w:val="ru-RU"/>
        </w:rPr>
        <w:t>Уговорне стране су обавезне да једна другу без одлагања обавесте о свим променама које могу утицати на реализацију овог Оквирног споразума.</w:t>
      </w:r>
    </w:p>
    <w:p w14:paraId="000FB84D" w14:textId="77777777" w:rsidR="00014996" w:rsidRPr="00014996" w:rsidRDefault="00014996" w:rsidP="006308C2">
      <w:pPr>
        <w:rPr>
          <w:rFonts w:eastAsia="Calibri"/>
          <w:lang w:val="ru-RU"/>
        </w:rPr>
      </w:pPr>
    </w:p>
    <w:p w14:paraId="49041B87" w14:textId="77777777" w:rsidR="00E17070" w:rsidRPr="00096C22" w:rsidRDefault="000A6C94" w:rsidP="000A6C94">
      <w:pPr>
        <w:jc w:val="center"/>
        <w:rPr>
          <w:b/>
          <w:lang w:val="sr-Cyrl-BA"/>
        </w:rPr>
      </w:pPr>
      <w:r w:rsidRPr="00096C22">
        <w:rPr>
          <w:b/>
          <w:lang w:val="sr-Cyrl-BA"/>
        </w:rPr>
        <w:t>ЗАКЉУЧИВАЊЕ И СТУПАЊЕ НА СНАГУ</w:t>
      </w:r>
    </w:p>
    <w:p w14:paraId="4C944280" w14:textId="60C95F25" w:rsidR="002E7755" w:rsidRPr="00096C22" w:rsidRDefault="00E17070" w:rsidP="002E7755">
      <w:pPr>
        <w:jc w:val="center"/>
        <w:rPr>
          <w:b/>
        </w:rPr>
      </w:pPr>
      <w:r w:rsidRPr="00096C22">
        <w:rPr>
          <w:b/>
        </w:rPr>
        <w:t xml:space="preserve">Члан </w:t>
      </w:r>
      <w:r w:rsidR="00EF68F8">
        <w:rPr>
          <w:b/>
          <w:lang w:val="sr-Cyrl-RS"/>
        </w:rPr>
        <w:t>19</w:t>
      </w:r>
      <w:r w:rsidRPr="00096C22">
        <w:rPr>
          <w:b/>
        </w:rPr>
        <w:t>.</w:t>
      </w:r>
    </w:p>
    <w:p w14:paraId="43CF7891" w14:textId="77777777" w:rsidR="001F79A6" w:rsidRPr="00096C22" w:rsidRDefault="001F79A6" w:rsidP="001F79A6">
      <w:pPr>
        <w:pStyle w:val="KDParagraf"/>
        <w:spacing w:before="0"/>
        <w:rPr>
          <w:rFonts w:eastAsia="Calibri" w:cs="Arial"/>
        </w:rPr>
      </w:pPr>
      <w:r w:rsidRPr="00096C22">
        <w:rPr>
          <w:rFonts w:eastAsia="Calibri" w:cs="Arial"/>
          <w:lang w:val="sr-Cyrl-RS"/>
        </w:rPr>
        <w:t>Оквирни споразум</w:t>
      </w:r>
      <w:r w:rsidRPr="00096C22">
        <w:rPr>
          <w:rFonts w:eastAsia="Calibri" w:cs="Arial"/>
        </w:rPr>
        <w:t xml:space="preserve"> се сматра закљученим након потписивања од стране законских заступник</w:t>
      </w:r>
      <w:r w:rsidR="00C96219" w:rsidRPr="00096C22">
        <w:rPr>
          <w:rFonts w:eastAsia="Calibri" w:cs="Arial"/>
        </w:rPr>
        <w:t>а страна а ступа на снагу када П</w:t>
      </w:r>
      <w:r w:rsidRPr="00096C22">
        <w:rPr>
          <w:rFonts w:eastAsia="Calibri" w:cs="Arial"/>
        </w:rPr>
        <w:t>родавац испуни одложни услов и до</w:t>
      </w:r>
      <w:r w:rsidR="00B57E2D" w:rsidRPr="00096C22">
        <w:rPr>
          <w:rFonts w:eastAsia="Calibri" w:cs="Arial"/>
        </w:rPr>
        <w:t>стави у уговореном року средство</w:t>
      </w:r>
      <w:r w:rsidRPr="00096C22">
        <w:rPr>
          <w:rFonts w:eastAsia="Calibri" w:cs="Arial"/>
        </w:rPr>
        <w:t xml:space="preserve"> финансијског обезбеђења</w:t>
      </w:r>
      <w:r w:rsidR="00B57E2D" w:rsidRPr="00096C22">
        <w:rPr>
          <w:rFonts w:eastAsia="Calibri" w:cs="Arial"/>
          <w:lang w:val="sr-Cyrl-RS"/>
        </w:rPr>
        <w:t xml:space="preserve"> у складу са чланом 10. овог Оквирног споразума</w:t>
      </w:r>
      <w:r w:rsidR="00B57E2D" w:rsidRPr="00096C22">
        <w:rPr>
          <w:rFonts w:eastAsia="Calibri" w:cs="Arial"/>
        </w:rPr>
        <w:t>.</w:t>
      </w:r>
    </w:p>
    <w:p w14:paraId="09513549" w14:textId="38F26CFE" w:rsidR="00B57E2D" w:rsidRPr="00096C22" w:rsidRDefault="001F79A6" w:rsidP="001F79A6">
      <w:pPr>
        <w:pStyle w:val="KDParagraf"/>
        <w:spacing w:before="0"/>
        <w:rPr>
          <w:rFonts w:cs="Arial"/>
          <w:lang w:val="sr-Cyrl-RS"/>
        </w:rPr>
      </w:pPr>
      <w:r w:rsidRPr="00096C22">
        <w:rPr>
          <w:rFonts w:cs="Arial"/>
          <w:lang w:val="sr-Cyrl-RS"/>
        </w:rPr>
        <w:t>Оквирни споразум</w:t>
      </w:r>
      <w:r w:rsidRPr="00096C22">
        <w:rPr>
          <w:rFonts w:cs="Arial"/>
        </w:rPr>
        <w:t xml:space="preserve"> се закључује на период до</w:t>
      </w:r>
      <w:r w:rsidRPr="00096C22">
        <w:rPr>
          <w:rFonts w:cs="Arial"/>
          <w:lang w:val="sr-Cyrl-RS"/>
        </w:rPr>
        <w:t xml:space="preserve"> две године</w:t>
      </w:r>
      <w:r w:rsidRPr="00096C22">
        <w:rPr>
          <w:rFonts w:cs="Arial"/>
        </w:rPr>
        <w:t xml:space="preserve">, рачунајући од ступања </w:t>
      </w:r>
      <w:r w:rsidRPr="00096C22">
        <w:rPr>
          <w:rFonts w:cs="Arial"/>
          <w:lang w:val="sr-Cyrl-RS"/>
        </w:rPr>
        <w:t>Оквирног споразума</w:t>
      </w:r>
      <w:r w:rsidRPr="00096C22">
        <w:rPr>
          <w:rFonts w:cs="Arial"/>
        </w:rPr>
        <w:t xml:space="preserve"> на снагу, </w:t>
      </w:r>
      <w:r w:rsidRPr="00096C22">
        <w:rPr>
          <w:rFonts w:cs="Arial"/>
          <w:lang w:val="sr-Cyrl-RS"/>
        </w:rPr>
        <w:t>а</w:t>
      </w:r>
      <w:r w:rsidRPr="00096C22">
        <w:rPr>
          <w:rFonts w:cs="Arial"/>
        </w:rPr>
        <w:t xml:space="preserve"> највише до висине планираних средстава за </w:t>
      </w:r>
      <w:r w:rsidR="00B57E2D" w:rsidRPr="00096C22">
        <w:rPr>
          <w:rFonts w:cs="Arial"/>
          <w:lang w:val="sr-Cyrl-RS"/>
        </w:rPr>
        <w:t xml:space="preserve">ову </w:t>
      </w:r>
      <w:r w:rsidR="00014996">
        <w:rPr>
          <w:rFonts w:cs="Arial"/>
        </w:rPr>
        <w:t>јавну набавку</w:t>
      </w:r>
      <w:r w:rsidR="00B57E2D" w:rsidRPr="00096C22">
        <w:rPr>
          <w:rFonts w:cs="Arial"/>
          <w:lang w:val="sr-Cyrl-RS"/>
        </w:rPr>
        <w:t>.</w:t>
      </w:r>
    </w:p>
    <w:p w14:paraId="451859B9" w14:textId="30BB8BB4" w:rsidR="001F79A6" w:rsidRPr="00014996" w:rsidRDefault="001F79A6" w:rsidP="001F79A6">
      <w:pPr>
        <w:pStyle w:val="KDParagraf"/>
        <w:spacing w:before="0"/>
        <w:rPr>
          <w:rFonts w:eastAsia="Calibri" w:cs="Arial"/>
        </w:rPr>
      </w:pPr>
      <w:r w:rsidRPr="00096C22">
        <w:rPr>
          <w:rFonts w:eastAsia="Calibri" w:cs="Arial"/>
        </w:rPr>
        <w:t xml:space="preserve">Уколико се уговорена средства утроше пре истека уговореног рока </w:t>
      </w:r>
      <w:r w:rsidRPr="00096C22">
        <w:rPr>
          <w:rFonts w:eastAsia="Calibri" w:cs="Arial"/>
          <w:lang w:val="sr-Cyrl-RS"/>
        </w:rPr>
        <w:t>Оквирни споразум</w:t>
      </w:r>
      <w:r w:rsidRPr="00096C22">
        <w:rPr>
          <w:rFonts w:eastAsia="Calibri" w:cs="Arial"/>
        </w:rPr>
        <w:t xml:space="preserve"> ће се сматрати испуњеним.</w:t>
      </w:r>
    </w:p>
    <w:p w14:paraId="5236E1E7" w14:textId="77777777" w:rsidR="00E17070" w:rsidRPr="00096C22" w:rsidRDefault="00E17070" w:rsidP="000A6C94">
      <w:pPr>
        <w:jc w:val="center"/>
        <w:rPr>
          <w:b/>
        </w:rPr>
      </w:pPr>
      <w:r w:rsidRPr="00096C22">
        <w:rPr>
          <w:b/>
        </w:rPr>
        <w:t>ЗАВРШНЕ ОДРЕДБЕ</w:t>
      </w:r>
    </w:p>
    <w:p w14:paraId="1E8530A3" w14:textId="27457073" w:rsidR="00E17070" w:rsidRPr="00096C22" w:rsidRDefault="00E17070" w:rsidP="000A6C94">
      <w:pPr>
        <w:jc w:val="center"/>
        <w:rPr>
          <w:b/>
        </w:rPr>
      </w:pPr>
      <w:r w:rsidRPr="00096C22">
        <w:rPr>
          <w:b/>
        </w:rPr>
        <w:t>Члан 2</w:t>
      </w:r>
      <w:r w:rsidR="00EF68F8">
        <w:rPr>
          <w:b/>
          <w:lang w:val="sr-Cyrl-RS"/>
        </w:rPr>
        <w:t>0</w:t>
      </w:r>
      <w:r w:rsidRPr="00096C22">
        <w:rPr>
          <w:b/>
        </w:rPr>
        <w:t>.</w:t>
      </w:r>
    </w:p>
    <w:p w14:paraId="76A7AF42" w14:textId="77777777" w:rsidR="00E17070" w:rsidRPr="00096C22" w:rsidRDefault="00E17070" w:rsidP="00E17070">
      <w:pPr>
        <w:rPr>
          <w:lang w:val="sr-Cyrl-CS"/>
        </w:rPr>
      </w:pPr>
      <w:r w:rsidRPr="00096C22">
        <w:t>На односе страна</w:t>
      </w:r>
      <w:r w:rsidRPr="00096C22">
        <w:rPr>
          <w:lang w:val="sr-Cyrl-CS"/>
        </w:rPr>
        <w:t>,</w:t>
      </w:r>
      <w:r w:rsidRPr="00096C22">
        <w:t xml:space="preserve"> који нису уређени овим </w:t>
      </w:r>
      <w:r w:rsidRPr="00096C22">
        <w:rPr>
          <w:lang w:val="sr-Cyrl-RS"/>
        </w:rPr>
        <w:t>Оквирним споразумом</w:t>
      </w:r>
      <w:r w:rsidRPr="00096C22">
        <w:rPr>
          <w:lang w:val="sr-Cyrl-CS"/>
        </w:rPr>
        <w:t>,</w:t>
      </w:r>
      <w:r w:rsidRPr="00096C22">
        <w:t xml:space="preserve"> примењују се одговарајуће одредбе ЗОО</w:t>
      </w:r>
      <w:r w:rsidRPr="00096C22">
        <w:rPr>
          <w:lang w:val="pt-BR"/>
        </w:rPr>
        <w:t xml:space="preserve"> и других </w:t>
      </w:r>
      <w:r w:rsidRPr="00096C22">
        <w:rPr>
          <w:lang w:val="sr-Cyrl-CS"/>
        </w:rPr>
        <w:t xml:space="preserve">закона, подзаконских аката, стандарда и </w:t>
      </w:r>
      <w:r w:rsidRPr="00096C22">
        <w:rPr>
          <w:lang w:val="ru-RU"/>
        </w:rPr>
        <w:t>техни</w:t>
      </w:r>
      <w:r w:rsidRPr="00096C22">
        <w:rPr>
          <w:lang w:val="sr-Cyrl-CS"/>
        </w:rPr>
        <w:t>ч</w:t>
      </w:r>
      <w:r w:rsidRPr="00096C22">
        <w:rPr>
          <w:lang w:val="ru-RU"/>
        </w:rPr>
        <w:t>ки</w:t>
      </w:r>
      <w:r w:rsidRPr="00096C22">
        <w:rPr>
          <w:lang w:val="sr-Cyrl-CS"/>
        </w:rPr>
        <w:t xml:space="preserve">х </w:t>
      </w:r>
      <w:r w:rsidRPr="00096C22">
        <w:rPr>
          <w:lang w:val="ru-RU"/>
        </w:rPr>
        <w:t>норматива Републике Србије</w:t>
      </w:r>
      <w:r w:rsidRPr="00096C22">
        <w:rPr>
          <w:lang w:val="sr-Cyrl-CS"/>
        </w:rPr>
        <w:t xml:space="preserve"> – примењивих с обзиром на предмет овог Оквирног споразума.</w:t>
      </w:r>
    </w:p>
    <w:p w14:paraId="19FB7336" w14:textId="0DB1CA96" w:rsidR="00E17070" w:rsidRPr="00096C22" w:rsidRDefault="00E17070" w:rsidP="000A6C94">
      <w:pPr>
        <w:jc w:val="center"/>
        <w:rPr>
          <w:b/>
        </w:rPr>
      </w:pPr>
      <w:r w:rsidRPr="00096C22">
        <w:rPr>
          <w:b/>
          <w:lang w:val="ru-RU"/>
        </w:rPr>
        <w:lastRenderedPageBreak/>
        <w:t xml:space="preserve">Члан </w:t>
      </w:r>
      <w:r w:rsidRPr="00096C22">
        <w:rPr>
          <w:b/>
        </w:rPr>
        <w:t>2</w:t>
      </w:r>
      <w:r w:rsidR="00EF68F8">
        <w:rPr>
          <w:b/>
          <w:lang w:val="sr-Cyrl-RS"/>
        </w:rPr>
        <w:t>1</w:t>
      </w:r>
      <w:r w:rsidRPr="00096C22">
        <w:rPr>
          <w:b/>
          <w:lang w:val="ru-RU"/>
        </w:rPr>
        <w:t>.</w:t>
      </w:r>
    </w:p>
    <w:p w14:paraId="5E7F9863" w14:textId="77777777" w:rsidR="00E17070" w:rsidRPr="00096C22" w:rsidRDefault="00E17070" w:rsidP="00E17070">
      <w:r w:rsidRPr="00096C22">
        <w:t xml:space="preserve">Сви неспоразуми који настану из овог </w:t>
      </w:r>
      <w:r w:rsidRPr="00096C22">
        <w:rPr>
          <w:lang w:val="sr-Cyrl-RS"/>
        </w:rPr>
        <w:t>Оквирног споразума</w:t>
      </w:r>
      <w:r w:rsidRPr="00096C22">
        <w:t xml:space="preserve"> и поводом њега стране ће решити споразумно, а уколико у томе не успеју стране су сагласне да сваки спор настао из овог </w:t>
      </w:r>
      <w:r w:rsidRPr="00096C22">
        <w:rPr>
          <w:lang w:val="sr-Cyrl-RS"/>
        </w:rPr>
        <w:t>Оквирног споразума</w:t>
      </w:r>
      <w:r w:rsidRPr="00096C22">
        <w:t xml:space="preserve"> буде коначно решен од стране стварно надлежног суда у Београду</w:t>
      </w:r>
      <w:proofErr w:type="gramStart"/>
      <w:r w:rsidRPr="00096C22">
        <w:t>/(</w:t>
      </w:r>
      <w:proofErr w:type="gramEnd"/>
      <w:r w:rsidR="00C71E0D" w:rsidRPr="00096C22">
        <w:rPr>
          <w:i/>
          <w:lang w:val="sr-Cyrl-RS"/>
        </w:rPr>
        <w:t>Сталне</w:t>
      </w:r>
      <w:r w:rsidRPr="00096C22">
        <w:rPr>
          <w:i/>
        </w:rPr>
        <w:t xml:space="preserve"> арбитраже при Привредној комори Србије, уз примену њеног Правилника</w:t>
      </w:r>
      <w:r w:rsidRPr="00096C22">
        <w:t>).</w:t>
      </w:r>
    </w:p>
    <w:p w14:paraId="6005E987" w14:textId="77777777" w:rsidR="00E17070" w:rsidRPr="00096C22" w:rsidRDefault="00E17070" w:rsidP="00E17070">
      <w:r w:rsidRPr="00096C22">
        <w:t>У случају спора примењује се материјално и процесно право Републике Србије, а поступак се води на српском језику.</w:t>
      </w:r>
    </w:p>
    <w:p w14:paraId="5DDCB888" w14:textId="77777777" w:rsidR="00C96219" w:rsidRPr="00096C22" w:rsidRDefault="00C96219" w:rsidP="00E17070"/>
    <w:p w14:paraId="77A02719" w14:textId="6C99A090" w:rsidR="00E17070" w:rsidRPr="00096C22" w:rsidRDefault="00E17070" w:rsidP="00C96219">
      <w:pPr>
        <w:jc w:val="center"/>
        <w:rPr>
          <w:b/>
        </w:rPr>
      </w:pPr>
      <w:r w:rsidRPr="00096C22">
        <w:rPr>
          <w:b/>
        </w:rPr>
        <w:t>Члан 2</w:t>
      </w:r>
      <w:r w:rsidR="00EF68F8">
        <w:rPr>
          <w:b/>
          <w:lang w:val="sr-Cyrl-RS"/>
        </w:rPr>
        <w:t>2</w:t>
      </w:r>
      <w:r w:rsidRPr="00096C22">
        <w:rPr>
          <w:b/>
        </w:rPr>
        <w:t>.</w:t>
      </w:r>
    </w:p>
    <w:p w14:paraId="5608E749" w14:textId="77777777" w:rsidR="00E17070" w:rsidRPr="00096C22" w:rsidRDefault="00E17070" w:rsidP="00E17070">
      <w:pPr>
        <w:rPr>
          <w:b/>
          <w:lang w:val="sr-Cyrl-CS"/>
        </w:rPr>
      </w:pPr>
      <w:r w:rsidRPr="00096C22">
        <w:rPr>
          <w:b/>
          <w:lang w:val="sr-Cyrl-CS"/>
        </w:rPr>
        <w:t>Саставни део овог Оквирног споразума су и његови прилози, како следи:</w:t>
      </w:r>
    </w:p>
    <w:p w14:paraId="2E9DC971" w14:textId="72705C33" w:rsidR="00E17070" w:rsidRPr="00096C22" w:rsidRDefault="000A6C94" w:rsidP="00E17070">
      <w:pPr>
        <w:rPr>
          <w:lang w:val="sr-Cyrl-RS"/>
        </w:rPr>
      </w:pPr>
      <w:r w:rsidRPr="00096C22">
        <w:rPr>
          <w:lang w:val="sr-Cyrl-RS"/>
        </w:rPr>
        <w:t xml:space="preserve"> </w:t>
      </w:r>
    </w:p>
    <w:p w14:paraId="7645B96E" w14:textId="235281F4" w:rsidR="00E17070" w:rsidRPr="00096C22" w:rsidRDefault="000A6C94" w:rsidP="00E17070">
      <w:pPr>
        <w:rPr>
          <w:lang w:val="sr-Cyrl-RS"/>
        </w:rPr>
      </w:pPr>
      <w:r w:rsidRPr="00096C22">
        <w:t>При</w:t>
      </w:r>
      <w:r w:rsidR="00E17070" w:rsidRPr="00096C22">
        <w:t xml:space="preserve">лог </w:t>
      </w:r>
      <w:r w:rsidR="009C7F27">
        <w:rPr>
          <w:lang w:val="sr-Cyrl-RS"/>
        </w:rPr>
        <w:t>1</w:t>
      </w:r>
      <w:r w:rsidR="00E17070" w:rsidRPr="00096C22">
        <w:t xml:space="preserve"> </w:t>
      </w:r>
      <w:r w:rsidR="009C7F27">
        <w:rPr>
          <w:lang w:val="sr-Cyrl-RS"/>
        </w:rPr>
        <w:t>Образац п</w:t>
      </w:r>
      <w:r w:rsidRPr="00096C22">
        <w:rPr>
          <w:lang w:val="sr-Cyrl-RS"/>
        </w:rPr>
        <w:t>онуд</w:t>
      </w:r>
      <w:r w:rsidR="009C7F27">
        <w:rPr>
          <w:lang w:val="sr-Cyrl-RS"/>
        </w:rPr>
        <w:t>е</w:t>
      </w:r>
    </w:p>
    <w:p w14:paraId="6BE7B8CE" w14:textId="4961F74D" w:rsidR="00E17070" w:rsidRPr="00096C22" w:rsidRDefault="009C7F27" w:rsidP="00E17070">
      <w:pPr>
        <w:rPr>
          <w:lang w:val="sr-Cyrl-RS"/>
        </w:rPr>
      </w:pPr>
      <w:r>
        <w:t>Прилог 2</w:t>
      </w:r>
      <w:r w:rsidR="00E17070" w:rsidRPr="00096C22">
        <w:t xml:space="preserve"> </w:t>
      </w:r>
      <w:r w:rsidR="000A6C94" w:rsidRPr="00096C22">
        <w:t>Образац структуре цене</w:t>
      </w:r>
    </w:p>
    <w:p w14:paraId="33A99CD0" w14:textId="390035D0" w:rsidR="00E17070" w:rsidRPr="00096C22" w:rsidRDefault="009C7F27" w:rsidP="00E17070">
      <w:r>
        <w:t>Прилог 3</w:t>
      </w:r>
      <w:r w:rsidR="00E17070" w:rsidRPr="00096C22">
        <w:t xml:space="preserve"> Техничка спецификација</w:t>
      </w:r>
    </w:p>
    <w:p w14:paraId="0CF1B9A6" w14:textId="6D9E9C40" w:rsidR="00E17070" w:rsidRPr="009C7F27" w:rsidRDefault="009C7F27" w:rsidP="00E17070">
      <w:pPr>
        <w:rPr>
          <w:lang w:val="sr-Cyrl-RS"/>
        </w:rPr>
      </w:pPr>
      <w:r>
        <w:t>Прилог 4</w:t>
      </w:r>
      <w:r w:rsidR="00E17070" w:rsidRPr="00096C22">
        <w:t xml:space="preserve"> </w:t>
      </w:r>
      <w:r w:rsidR="00E17070" w:rsidRPr="00362480">
        <w:t>Споразум о заједничком наступању</w:t>
      </w:r>
      <w:r>
        <w:rPr>
          <w:lang w:val="sr-Cyrl-RS"/>
        </w:rPr>
        <w:t>.</w:t>
      </w:r>
    </w:p>
    <w:p w14:paraId="306BBFDE" w14:textId="77777777" w:rsidR="00E17070" w:rsidRPr="00096C22" w:rsidRDefault="00E17070" w:rsidP="00E17070"/>
    <w:p w14:paraId="30AC61B8" w14:textId="77777777" w:rsidR="00E17070" w:rsidRPr="00096C22" w:rsidRDefault="00E17070" w:rsidP="00E17070">
      <w:pPr>
        <w:rPr>
          <w:lang w:val="sr-Cyrl-CS"/>
        </w:rPr>
      </w:pPr>
      <w:r w:rsidRPr="00096C22">
        <w:rPr>
          <w:lang w:val="sr-Cyrl-CS"/>
        </w:rPr>
        <w:t xml:space="preserve">Стране </w:t>
      </w:r>
      <w:r w:rsidR="000A6C94" w:rsidRPr="00096C22">
        <w:rPr>
          <w:lang w:val="sr-Cyrl-CS"/>
        </w:rPr>
        <w:t xml:space="preserve">у Оквирном споразуму </w:t>
      </w:r>
      <w:r w:rsidRPr="00096C22">
        <w:rPr>
          <w:lang w:val="sr-Cyrl-CS"/>
        </w:rPr>
        <w:t>сагласно изјављују да су Оквирни споразум прочитале, разумеле и да уговорне одредбе у свему представљају израз њихове стварне воље.</w:t>
      </w:r>
    </w:p>
    <w:p w14:paraId="4F0C469F" w14:textId="77777777" w:rsidR="00EE1A84" w:rsidRDefault="00EE1A84" w:rsidP="000A6C94">
      <w:pPr>
        <w:jc w:val="center"/>
        <w:rPr>
          <w:b/>
        </w:rPr>
      </w:pPr>
    </w:p>
    <w:p w14:paraId="602DA0EA" w14:textId="21B8F142" w:rsidR="00E17070" w:rsidRPr="00096C22" w:rsidRDefault="00E17070" w:rsidP="000A6C94">
      <w:pPr>
        <w:jc w:val="center"/>
        <w:rPr>
          <w:b/>
        </w:rPr>
      </w:pPr>
      <w:r w:rsidRPr="00096C22">
        <w:rPr>
          <w:b/>
        </w:rPr>
        <w:t>Члан 2</w:t>
      </w:r>
      <w:r w:rsidR="00EF68F8">
        <w:rPr>
          <w:b/>
          <w:lang w:val="sr-Cyrl-RS"/>
        </w:rPr>
        <w:t>3</w:t>
      </w:r>
      <w:r w:rsidRPr="00096C22">
        <w:rPr>
          <w:b/>
        </w:rPr>
        <w:t>.</w:t>
      </w:r>
    </w:p>
    <w:p w14:paraId="51831F60" w14:textId="77777777" w:rsidR="00E17070" w:rsidRPr="00096C22" w:rsidRDefault="00E17070" w:rsidP="00E17070">
      <w:pPr>
        <w:rPr>
          <w:lang w:val="sr-Cyrl-RS"/>
        </w:rPr>
      </w:pPr>
      <w:r w:rsidRPr="00096C22">
        <w:rPr>
          <w:lang w:val="sr-Cyrl-RS"/>
        </w:rPr>
        <w:t>Оквирни споразум</w:t>
      </w:r>
      <w:r w:rsidRPr="00096C22">
        <w:t xml:space="preserve"> је сачињен у 6 (</w:t>
      </w:r>
      <w:r w:rsidR="000A6C94" w:rsidRPr="00096C22">
        <w:rPr>
          <w:lang w:val="sr-Cyrl-RS"/>
        </w:rPr>
        <w:t xml:space="preserve">словима: </w:t>
      </w:r>
      <w:r w:rsidRPr="00096C22">
        <w:t xml:space="preserve">шест) истоветних примерка, од којих </w:t>
      </w:r>
      <w:r w:rsidR="000A6C94" w:rsidRPr="00096C22">
        <w:rPr>
          <w:lang w:val="sr-Cyrl-RS"/>
        </w:rPr>
        <w:t>по 3 (словима: три) примерка за сваку Страну у Оквирном споразуму.</w:t>
      </w:r>
    </w:p>
    <w:p w14:paraId="2E579512" w14:textId="77777777" w:rsidR="00C96219" w:rsidRPr="00096C22" w:rsidRDefault="00C96219" w:rsidP="00E17070">
      <w:pPr>
        <w:rPr>
          <w:lang w:val="sr-Cyrl-RS"/>
        </w:rPr>
      </w:pPr>
    </w:p>
    <w:p w14:paraId="70FE9C4B" w14:textId="77777777" w:rsidR="00C96219" w:rsidRPr="00096C22" w:rsidRDefault="00C96219" w:rsidP="00E17070">
      <w:pPr>
        <w:rPr>
          <w:lang w:val="sr-Cyrl-RS"/>
        </w:rPr>
      </w:pPr>
    </w:p>
    <w:p w14:paraId="72BED165" w14:textId="77777777" w:rsidR="00C96219" w:rsidRPr="00096C22" w:rsidRDefault="00C96219" w:rsidP="00E17070">
      <w:pPr>
        <w:rPr>
          <w:lang w:val="sr-Cyrl-RS"/>
        </w:rPr>
      </w:pPr>
    </w:p>
    <w:tbl>
      <w:tblPr>
        <w:tblW w:w="0" w:type="auto"/>
        <w:tblLook w:val="04A0" w:firstRow="1" w:lastRow="0" w:firstColumn="1" w:lastColumn="0" w:noHBand="0" w:noVBand="1"/>
      </w:tblPr>
      <w:tblGrid>
        <w:gridCol w:w="3903"/>
        <w:gridCol w:w="1011"/>
        <w:gridCol w:w="4115"/>
      </w:tblGrid>
      <w:tr w:rsidR="00E17070" w:rsidRPr="00096C22" w14:paraId="732F276E" w14:textId="77777777" w:rsidTr="00334A0E">
        <w:tc>
          <w:tcPr>
            <w:tcW w:w="3903" w:type="dxa"/>
            <w:shd w:val="clear" w:color="auto" w:fill="auto"/>
            <w:vAlign w:val="center"/>
            <w:hideMark/>
          </w:tcPr>
          <w:p w14:paraId="1D73FC1D" w14:textId="77777777" w:rsidR="00E17070" w:rsidRPr="00096C22" w:rsidRDefault="00E17070" w:rsidP="001F2DD7">
            <w:pPr>
              <w:rPr>
                <w:b/>
                <w:lang w:val="sr-Cyrl-RS"/>
              </w:rPr>
            </w:pPr>
            <w:r w:rsidRPr="00096C22">
              <w:rPr>
                <w:b/>
                <w:lang w:val="sr-Cyrl-RS"/>
              </w:rPr>
              <w:t xml:space="preserve">              </w:t>
            </w:r>
            <w:r w:rsidR="001F2DD7" w:rsidRPr="00096C22">
              <w:rPr>
                <w:b/>
                <w:lang w:val="sr-Cyrl-RS"/>
              </w:rPr>
              <w:t xml:space="preserve">         КУПАЦ</w:t>
            </w:r>
          </w:p>
        </w:tc>
        <w:tc>
          <w:tcPr>
            <w:tcW w:w="1011" w:type="dxa"/>
            <w:shd w:val="clear" w:color="auto" w:fill="auto"/>
            <w:vAlign w:val="center"/>
          </w:tcPr>
          <w:p w14:paraId="059BB816" w14:textId="77777777" w:rsidR="00E17070" w:rsidRPr="00096C22" w:rsidRDefault="00E17070" w:rsidP="00E17070"/>
        </w:tc>
        <w:tc>
          <w:tcPr>
            <w:tcW w:w="4115" w:type="dxa"/>
            <w:shd w:val="clear" w:color="auto" w:fill="auto"/>
            <w:vAlign w:val="center"/>
            <w:hideMark/>
          </w:tcPr>
          <w:p w14:paraId="41F1C569" w14:textId="77777777" w:rsidR="00E17070" w:rsidRPr="00096C22" w:rsidRDefault="00E17070" w:rsidP="001F2DD7">
            <w:pPr>
              <w:rPr>
                <w:b/>
                <w:lang w:val="sr-Cyrl-RS"/>
              </w:rPr>
            </w:pPr>
            <w:r w:rsidRPr="00096C22">
              <w:rPr>
                <w:b/>
                <w:lang w:val="sr-Cyrl-RS"/>
              </w:rPr>
              <w:t xml:space="preserve">       </w:t>
            </w:r>
            <w:r w:rsidR="001F2DD7" w:rsidRPr="00096C22">
              <w:rPr>
                <w:b/>
                <w:lang w:val="sr-Cyrl-RS"/>
              </w:rPr>
              <w:t xml:space="preserve">         ПРОДАВАЦ</w:t>
            </w:r>
          </w:p>
        </w:tc>
      </w:tr>
      <w:tr w:rsidR="00E17070" w:rsidRPr="00096C22" w14:paraId="31D527BA" w14:textId="77777777" w:rsidTr="00334A0E">
        <w:tc>
          <w:tcPr>
            <w:tcW w:w="3903" w:type="dxa"/>
            <w:shd w:val="clear" w:color="auto" w:fill="auto"/>
            <w:vAlign w:val="center"/>
            <w:hideMark/>
          </w:tcPr>
          <w:p w14:paraId="7308A271" w14:textId="77777777" w:rsidR="00C96219" w:rsidRPr="00096C22" w:rsidRDefault="000A6C94" w:rsidP="00E17070">
            <w:pPr>
              <w:jc w:val="center"/>
              <w:rPr>
                <w:b/>
                <w:lang w:val="sr-Cyrl-RS"/>
              </w:rPr>
            </w:pPr>
            <w:r w:rsidRPr="00096C22">
              <w:rPr>
                <w:b/>
              </w:rPr>
              <w:t>Ј</w:t>
            </w:r>
            <w:r w:rsidR="00C96219" w:rsidRPr="00096C22">
              <w:rPr>
                <w:b/>
                <w:lang w:val="sr-Cyrl-RS"/>
              </w:rPr>
              <w:t>авно предузеће</w:t>
            </w:r>
          </w:p>
          <w:p w14:paraId="2D4CB014" w14:textId="77777777" w:rsidR="00E17070" w:rsidRPr="00096C22" w:rsidRDefault="000A6C94" w:rsidP="00E17070">
            <w:pPr>
              <w:jc w:val="center"/>
              <w:rPr>
                <w:b/>
              </w:rPr>
            </w:pPr>
            <w:r w:rsidRPr="00096C22">
              <w:rPr>
                <w:b/>
              </w:rPr>
              <w:t>„Електропривреда</w:t>
            </w:r>
            <w:r w:rsidR="00E17070" w:rsidRPr="00096C22">
              <w:rPr>
                <w:b/>
                <w:lang w:val="sr-Cyrl-RS"/>
              </w:rPr>
              <w:t xml:space="preserve"> </w:t>
            </w:r>
            <w:proofErr w:type="gramStart"/>
            <w:r w:rsidR="00E17070" w:rsidRPr="00096C22">
              <w:rPr>
                <w:b/>
              </w:rPr>
              <w:t>Србије“</w:t>
            </w:r>
            <w:r w:rsidRPr="00096C22">
              <w:rPr>
                <w:b/>
                <w:lang w:val="sr-Cyrl-RS"/>
              </w:rPr>
              <w:t xml:space="preserve"> </w:t>
            </w:r>
            <w:r w:rsidR="00E17070" w:rsidRPr="00096C22">
              <w:rPr>
                <w:b/>
              </w:rPr>
              <w:t>Београд</w:t>
            </w:r>
            <w:proofErr w:type="gramEnd"/>
          </w:p>
          <w:p w14:paraId="720BBFD0" w14:textId="77777777" w:rsidR="00E17070" w:rsidRPr="00096C22" w:rsidRDefault="00E17070" w:rsidP="00E17070">
            <w:pPr>
              <w:rPr>
                <w:b/>
              </w:rPr>
            </w:pPr>
          </w:p>
        </w:tc>
        <w:tc>
          <w:tcPr>
            <w:tcW w:w="1011" w:type="dxa"/>
            <w:shd w:val="clear" w:color="auto" w:fill="auto"/>
            <w:vAlign w:val="center"/>
          </w:tcPr>
          <w:p w14:paraId="47CA7284" w14:textId="77777777" w:rsidR="00E17070" w:rsidRPr="00096C22" w:rsidRDefault="00E17070" w:rsidP="00E17070"/>
        </w:tc>
        <w:tc>
          <w:tcPr>
            <w:tcW w:w="4115" w:type="dxa"/>
            <w:shd w:val="clear" w:color="auto" w:fill="auto"/>
            <w:vAlign w:val="center"/>
          </w:tcPr>
          <w:p w14:paraId="3C9817C8" w14:textId="77777777" w:rsidR="00E17070" w:rsidRPr="00096C22" w:rsidRDefault="00E17070" w:rsidP="00E17070">
            <w:pPr>
              <w:rPr>
                <w:b/>
              </w:rPr>
            </w:pPr>
            <w:r w:rsidRPr="00096C22">
              <w:rPr>
                <w:b/>
                <w:lang w:val="sr-Cyrl-RS"/>
              </w:rPr>
              <w:t xml:space="preserve">                  </w:t>
            </w:r>
            <w:r w:rsidR="000A6C94" w:rsidRPr="00096C22">
              <w:rPr>
                <w:b/>
                <w:lang w:val="sr-Cyrl-RS"/>
              </w:rPr>
              <w:t xml:space="preserve">      </w:t>
            </w:r>
            <w:r w:rsidRPr="00096C22">
              <w:rPr>
                <w:b/>
              </w:rPr>
              <w:t>Назив</w:t>
            </w:r>
          </w:p>
        </w:tc>
      </w:tr>
      <w:tr w:rsidR="00E17070" w:rsidRPr="00096C22" w14:paraId="6DABC4F7" w14:textId="77777777" w:rsidTr="00334A0E">
        <w:tc>
          <w:tcPr>
            <w:tcW w:w="3903" w:type="dxa"/>
            <w:shd w:val="clear" w:color="auto" w:fill="auto"/>
            <w:vAlign w:val="center"/>
            <w:hideMark/>
          </w:tcPr>
          <w:p w14:paraId="5961DCC4" w14:textId="77777777" w:rsidR="00E17070" w:rsidRPr="00096C22" w:rsidRDefault="00E17070" w:rsidP="00E17070">
            <w:r w:rsidRPr="00096C22">
              <w:t xml:space="preserve">       ________________________</w:t>
            </w:r>
          </w:p>
        </w:tc>
        <w:tc>
          <w:tcPr>
            <w:tcW w:w="1011" w:type="dxa"/>
            <w:shd w:val="clear" w:color="auto" w:fill="auto"/>
            <w:vAlign w:val="center"/>
            <w:hideMark/>
          </w:tcPr>
          <w:p w14:paraId="1A5F2F03" w14:textId="77777777" w:rsidR="00E17070" w:rsidRPr="00096C22" w:rsidRDefault="00E17070" w:rsidP="00E17070">
            <w:pPr>
              <w:rPr>
                <w:lang w:val="sr-Cyrl-RS"/>
              </w:rPr>
            </w:pPr>
            <w:r w:rsidRPr="00096C22">
              <w:t>М.П.</w:t>
            </w:r>
            <w:r w:rsidRPr="00096C22">
              <w:rPr>
                <w:lang w:val="sr-Cyrl-RS"/>
              </w:rPr>
              <w:t xml:space="preserve">   </w:t>
            </w:r>
          </w:p>
        </w:tc>
        <w:tc>
          <w:tcPr>
            <w:tcW w:w="4115" w:type="dxa"/>
            <w:shd w:val="clear" w:color="auto" w:fill="auto"/>
            <w:vAlign w:val="center"/>
            <w:hideMark/>
          </w:tcPr>
          <w:p w14:paraId="509B3778" w14:textId="77777777" w:rsidR="00E17070" w:rsidRPr="00096C22" w:rsidRDefault="00E17070" w:rsidP="00E17070">
            <w:r w:rsidRPr="00096C22">
              <w:t>_____________________________</w:t>
            </w:r>
          </w:p>
        </w:tc>
      </w:tr>
      <w:tr w:rsidR="00E17070" w:rsidRPr="00096C22" w14:paraId="6FFEB49F" w14:textId="77777777" w:rsidTr="00334A0E">
        <w:tc>
          <w:tcPr>
            <w:tcW w:w="3903" w:type="dxa"/>
            <w:shd w:val="clear" w:color="auto" w:fill="auto"/>
            <w:vAlign w:val="center"/>
            <w:hideMark/>
          </w:tcPr>
          <w:p w14:paraId="71B037C8" w14:textId="77777777" w:rsidR="00E17070" w:rsidRPr="00096C22" w:rsidRDefault="00C96219" w:rsidP="00E17070">
            <w:pPr>
              <w:rPr>
                <w:b/>
                <w:lang w:val="sr-Cyrl-RS"/>
              </w:rPr>
            </w:pPr>
            <w:r w:rsidRPr="00096C22">
              <w:rPr>
                <w:lang w:val="sr-Cyrl-RS"/>
              </w:rPr>
              <w:t xml:space="preserve">                </w:t>
            </w:r>
            <w:r w:rsidRPr="00096C22">
              <w:rPr>
                <w:b/>
                <w:lang w:val="sr-Cyrl-RS"/>
              </w:rPr>
              <w:t>Милорад Грчић</w:t>
            </w:r>
          </w:p>
        </w:tc>
        <w:tc>
          <w:tcPr>
            <w:tcW w:w="1011" w:type="dxa"/>
            <w:shd w:val="clear" w:color="auto" w:fill="auto"/>
            <w:vAlign w:val="center"/>
          </w:tcPr>
          <w:p w14:paraId="1058DDD5" w14:textId="77777777" w:rsidR="00E17070" w:rsidRPr="00096C22" w:rsidRDefault="00E17070" w:rsidP="00E17070"/>
        </w:tc>
        <w:tc>
          <w:tcPr>
            <w:tcW w:w="4115" w:type="dxa"/>
            <w:shd w:val="clear" w:color="auto" w:fill="auto"/>
            <w:vAlign w:val="center"/>
            <w:hideMark/>
          </w:tcPr>
          <w:p w14:paraId="3C42F6B1" w14:textId="6E0A8937" w:rsidR="00E17070" w:rsidRPr="00096C22" w:rsidRDefault="00E17070" w:rsidP="00E17070">
            <w:pPr>
              <w:rPr>
                <w:b/>
              </w:rPr>
            </w:pPr>
            <w:r w:rsidRPr="00096C22">
              <w:rPr>
                <w:b/>
                <w:lang w:val="sr-Cyrl-RS"/>
              </w:rPr>
              <w:t xml:space="preserve">             </w:t>
            </w:r>
            <w:r w:rsidR="00B61F28" w:rsidRPr="00096C22">
              <w:rPr>
                <w:b/>
                <w:lang w:val="sr-Cyrl-RS"/>
              </w:rPr>
              <w:t xml:space="preserve">  </w:t>
            </w:r>
            <w:r w:rsidRPr="00096C22">
              <w:rPr>
                <w:b/>
              </w:rPr>
              <w:t>име и презиме</w:t>
            </w:r>
          </w:p>
        </w:tc>
      </w:tr>
      <w:tr w:rsidR="00E17070" w:rsidRPr="00096C22" w14:paraId="68C9981D" w14:textId="77777777" w:rsidTr="00334A0E">
        <w:tc>
          <w:tcPr>
            <w:tcW w:w="3903" w:type="dxa"/>
            <w:shd w:val="clear" w:color="auto" w:fill="auto"/>
            <w:vAlign w:val="center"/>
            <w:hideMark/>
          </w:tcPr>
          <w:p w14:paraId="19642D2D" w14:textId="77777777" w:rsidR="00E17070" w:rsidRPr="00096C22" w:rsidRDefault="00E17070" w:rsidP="000A6C94">
            <w:pPr>
              <w:rPr>
                <w:b/>
                <w:lang w:val="sr-Cyrl-RS"/>
              </w:rPr>
            </w:pPr>
            <w:r w:rsidRPr="00096C22">
              <w:rPr>
                <w:b/>
                <w:lang w:val="sr-Cyrl-RS"/>
              </w:rPr>
              <w:t xml:space="preserve">        </w:t>
            </w:r>
            <w:r w:rsidR="00C96219" w:rsidRPr="00096C22">
              <w:rPr>
                <w:b/>
                <w:lang w:val="sr-Cyrl-RS"/>
              </w:rPr>
              <w:t xml:space="preserve">        </w:t>
            </w:r>
            <w:r w:rsidR="000A6C94" w:rsidRPr="00096C22">
              <w:rPr>
                <w:b/>
              </w:rPr>
              <w:t>в.</w:t>
            </w:r>
            <w:r w:rsidR="000A6C94" w:rsidRPr="00096C22">
              <w:rPr>
                <w:b/>
                <w:lang w:val="sr-Cyrl-RS"/>
              </w:rPr>
              <w:t>д.д</w:t>
            </w:r>
            <w:r w:rsidRPr="00096C22">
              <w:rPr>
                <w:b/>
              </w:rPr>
              <w:t>иректор</w:t>
            </w:r>
            <w:r w:rsidR="000A6C94" w:rsidRPr="00096C22">
              <w:rPr>
                <w:b/>
                <w:lang w:val="sr-Cyrl-RS"/>
              </w:rPr>
              <w:t>а</w:t>
            </w:r>
          </w:p>
        </w:tc>
        <w:tc>
          <w:tcPr>
            <w:tcW w:w="1011" w:type="dxa"/>
            <w:shd w:val="clear" w:color="auto" w:fill="auto"/>
            <w:vAlign w:val="center"/>
          </w:tcPr>
          <w:p w14:paraId="3325E31A" w14:textId="77777777" w:rsidR="00E17070" w:rsidRPr="00096C22" w:rsidRDefault="00E17070" w:rsidP="00E17070"/>
        </w:tc>
        <w:tc>
          <w:tcPr>
            <w:tcW w:w="4115" w:type="dxa"/>
            <w:shd w:val="clear" w:color="auto" w:fill="auto"/>
            <w:vAlign w:val="center"/>
          </w:tcPr>
          <w:p w14:paraId="4F86286C" w14:textId="1586C399" w:rsidR="00E17070" w:rsidRPr="00096C22" w:rsidRDefault="00E17070" w:rsidP="00E17070">
            <w:pPr>
              <w:rPr>
                <w:b/>
              </w:rPr>
            </w:pPr>
            <w:r w:rsidRPr="00096C22">
              <w:rPr>
                <w:b/>
                <w:lang w:val="sr-Cyrl-RS"/>
              </w:rPr>
              <w:t xml:space="preserve">                  </w:t>
            </w:r>
            <w:r w:rsidR="00B61F28" w:rsidRPr="00096C22">
              <w:rPr>
                <w:b/>
                <w:lang w:val="sr-Cyrl-RS"/>
              </w:rPr>
              <w:t xml:space="preserve"> </w:t>
            </w:r>
            <w:r w:rsidRPr="00096C22">
              <w:rPr>
                <w:b/>
                <w:lang w:val="sr-Cyrl-RS"/>
              </w:rPr>
              <w:t xml:space="preserve"> </w:t>
            </w:r>
            <w:r w:rsidRPr="00096C22">
              <w:rPr>
                <w:b/>
              </w:rPr>
              <w:t>функција</w:t>
            </w:r>
          </w:p>
        </w:tc>
      </w:tr>
    </w:tbl>
    <w:p w14:paraId="18DD8B6C" w14:textId="77777777" w:rsidR="00C96219" w:rsidRPr="00096C22" w:rsidRDefault="00B07F14" w:rsidP="00C96219">
      <w:r w:rsidRPr="00096C22">
        <w:t xml:space="preserve">                                                                                                           </w:t>
      </w:r>
    </w:p>
    <w:p w14:paraId="063A5D85" w14:textId="77777777" w:rsidR="00343A18" w:rsidRPr="00096C22" w:rsidRDefault="00343A18" w:rsidP="00C96219"/>
    <w:p w14:paraId="08225C09" w14:textId="77777777" w:rsidR="00D606BD" w:rsidRPr="00096C22" w:rsidRDefault="00D606BD" w:rsidP="00343A18">
      <w:pPr>
        <w:pStyle w:val="KDParagraf"/>
        <w:spacing w:before="0"/>
        <w:rPr>
          <w:rFonts w:cs="Arial"/>
        </w:rPr>
      </w:pPr>
    </w:p>
    <w:p w14:paraId="293178E6" w14:textId="77777777" w:rsidR="007E7BB8" w:rsidRPr="00096C22" w:rsidRDefault="007E7BB8" w:rsidP="00343A18">
      <w:pPr>
        <w:pStyle w:val="KDParagraf"/>
        <w:spacing w:before="0"/>
        <w:rPr>
          <w:rFonts w:eastAsia="Calibri" w:cs="Arial"/>
          <w:noProof/>
          <w:color w:val="00B0F0"/>
        </w:rPr>
      </w:pPr>
    </w:p>
    <w:sectPr w:rsidR="007E7BB8" w:rsidRPr="00096C22" w:rsidSect="004B396A">
      <w:headerReference w:type="default" r:id="rId180"/>
      <w:footerReference w:type="even" r:id="rId181"/>
      <w:footerReference w:type="default" r:id="rId182"/>
      <w:headerReference w:type="first" r:id="rId183"/>
      <w:footerReference w:type="first" r:id="rId184"/>
      <w:footnotePr>
        <w:pos w:val="beneathText"/>
      </w:footnotePr>
      <w:pgSz w:w="11909" w:h="16834" w:code="9"/>
      <w:pgMar w:top="990" w:right="1440" w:bottom="1440" w:left="1440" w:header="142" w:footer="436"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39CA82" w14:textId="77777777" w:rsidR="003A48AE" w:rsidRDefault="003A48AE">
      <w:r>
        <w:separator/>
      </w:r>
    </w:p>
    <w:p w14:paraId="0A1ACF45" w14:textId="77777777" w:rsidR="003A48AE" w:rsidRDefault="003A48AE"/>
  </w:endnote>
  <w:endnote w:type="continuationSeparator" w:id="0">
    <w:p w14:paraId="0B8230A7" w14:textId="77777777" w:rsidR="003A48AE" w:rsidRDefault="003A48AE">
      <w:r>
        <w:continuationSeparator/>
      </w:r>
    </w:p>
    <w:p w14:paraId="1C911C36" w14:textId="77777777" w:rsidR="003A48AE" w:rsidRDefault="003A48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imesNewRomanPSMT">
    <w:altName w:val="Times New Roman"/>
    <w:charset w:val="00"/>
    <w:family w:val="auto"/>
    <w:pitch w:val="default"/>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61002A87" w:usb1="80000000" w:usb2="00000008"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A00002EF" w:usb1="4000207B" w:usb2="00000000" w:usb3="00000000" w:csb0="0000009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20B0500000000000000"/>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panose1 w:val="00000000000000000000"/>
    <w:charset w:val="00"/>
    <w:family w:val="auto"/>
    <w:notTrueType/>
    <w:pitch w:val="variable"/>
    <w:sig w:usb0="00000003" w:usb1="00000000" w:usb2="00000000" w:usb3="00000000" w:csb0="00000001" w:csb1="00000000"/>
  </w:font>
  <w:font w:name="HelveticaPlain">
    <w:panose1 w:val="00000000000000000000"/>
    <w:charset w:val="00"/>
    <w:family w:val="auto"/>
    <w:pitch w:val="variable"/>
    <w:sig w:usb0="00000083" w:usb1="00000000" w:usb2="00000000" w:usb3="00000000" w:csb0="00000009" w:csb1="00000000"/>
  </w:font>
  <w:font w:name="StarSymbol">
    <w:panose1 w:val="00000000000000000000"/>
    <w:charset w:val="02"/>
    <w:family w:val="auto"/>
    <w:notTrueType/>
    <w:pitch w:val="default"/>
  </w:font>
  <w:font w:name="FuturaA Md BT">
    <w:altName w:val="ITC Avant Garde Gothic"/>
    <w:panose1 w:val="00000000000000000000"/>
    <w:charset w:val="00"/>
    <w:family w:val="swiss"/>
    <w:notTrueType/>
    <w:pitch w:val="variable"/>
    <w:sig w:usb0="00000003" w:usb1="00000000" w:usb2="00000000" w:usb3="00000000" w:csb0="00000001" w:csb1="00000000"/>
  </w:font>
  <w:font w:name="HelveticaBold">
    <w:panose1 w:val="00000000000000000000"/>
    <w:charset w:val="00"/>
    <w:family w:val="auto"/>
    <w:notTrueType/>
    <w:pitch w:val="variable"/>
    <w:sig w:usb0="00000003" w:usb1="00000000" w:usb2="00000000" w:usb3="00000000" w:csb0="00000001" w:csb1="00000000"/>
  </w:font>
  <w:font w:name="Optima">
    <w:altName w:val="Segoe UI"/>
    <w:panose1 w:val="00000000000000000000"/>
    <w:charset w:val="EE"/>
    <w:family w:val="swiss"/>
    <w:notTrueType/>
    <w:pitch w:val="variable"/>
    <w:sig w:usb0="00000007" w:usb1="00000000" w:usb2="00000000" w:usb3="00000000" w:csb0="00000003" w:csb1="00000000"/>
  </w:font>
  <w:font w:name="CTimesRoman">
    <w:panose1 w:val="00000000000000000000"/>
    <w:charset w:val="00"/>
    <w:family w:val="auto"/>
    <w:pitch w:val="variable"/>
    <w:sig w:usb0="00000083" w:usb1="00000000" w:usb2="00000000" w:usb3="00000000" w:csb0="00000009" w:csb1="00000000"/>
  </w:font>
  <w:font w:name="CTimesBold">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font167">
    <w:altName w:val="Calibri"/>
    <w:charset w:val="00"/>
    <w:family w:val="auto"/>
    <w:pitch w:val="variable"/>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TimesNewRomanPS-Bold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40836" w14:textId="77777777" w:rsidR="004C65F4" w:rsidRDefault="004C65F4"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B0BF0FC" w14:textId="77777777" w:rsidR="004C65F4" w:rsidRDefault="004C65F4" w:rsidP="00841BE7">
    <w:pPr>
      <w:pStyle w:val="Footer"/>
      <w:ind w:right="360"/>
    </w:pPr>
  </w:p>
  <w:p w14:paraId="0428C692" w14:textId="77777777" w:rsidR="004C65F4" w:rsidRDefault="004C65F4" w:rsidP="00F73042"/>
  <w:p w14:paraId="2B568C68" w14:textId="77777777" w:rsidR="004C65F4" w:rsidRDefault="004C65F4"/>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E71416" w14:textId="30FD4577" w:rsidR="004C65F4" w:rsidRPr="00EC5BB4" w:rsidRDefault="004C65F4"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4228D1">
      <w:rPr>
        <w:rStyle w:val="PageNumber"/>
        <w:rFonts w:cs="Arial"/>
        <w:b/>
        <w:noProof/>
        <w:szCs w:val="24"/>
      </w:rPr>
      <w:t>21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4228D1">
      <w:rPr>
        <w:rStyle w:val="PageNumber"/>
        <w:rFonts w:cs="Arial"/>
        <w:b/>
        <w:noProof/>
        <w:szCs w:val="24"/>
      </w:rPr>
      <w:t>59</w:t>
    </w:r>
    <w:r w:rsidRPr="00EC5BB4">
      <w:rPr>
        <w:rStyle w:val="PageNumber"/>
        <w:rFonts w:cs="Arial"/>
        <w:b/>
        <w:szCs w:val="24"/>
      </w:rPr>
      <w:fldChar w:fldCharType="end"/>
    </w:r>
  </w:p>
  <w:p w14:paraId="3AFA42F2" w14:textId="77777777" w:rsidR="004C65F4" w:rsidRDefault="004C65F4"/>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DC03C9" w14:textId="6C81D6DE" w:rsidR="004C65F4" w:rsidRPr="00EC5BB4" w:rsidRDefault="004C65F4"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4228D1">
      <w:rPr>
        <w:rStyle w:val="PageNumber"/>
        <w:rFonts w:cs="Arial"/>
        <w:b/>
        <w:noProof/>
        <w:szCs w:val="24"/>
      </w:rPr>
      <w:t>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4228D1">
      <w:rPr>
        <w:rStyle w:val="PageNumber"/>
        <w:rFonts w:cs="Arial"/>
        <w:b/>
        <w:noProof/>
        <w:szCs w:val="24"/>
      </w:rPr>
      <w:t>59</w:t>
    </w:r>
    <w:r w:rsidRPr="00EC5BB4">
      <w:rPr>
        <w:rStyle w:val="PageNumber"/>
        <w:rFonts w:cs="Arial"/>
        <w:b/>
        <w:szCs w:val="24"/>
      </w:rPr>
      <w:fldChar w:fldCharType="end"/>
    </w:r>
  </w:p>
  <w:p w14:paraId="008A2A50" w14:textId="77777777" w:rsidR="004C65F4" w:rsidRDefault="004C65F4">
    <w:pPr>
      <w:pStyle w:val="Footer"/>
    </w:pPr>
  </w:p>
  <w:p w14:paraId="4F85EEF1" w14:textId="77777777" w:rsidR="004C65F4" w:rsidRDefault="004C65F4"/>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723EB8" w14:textId="77777777" w:rsidR="003A48AE" w:rsidRDefault="003A48AE">
      <w:r>
        <w:separator/>
      </w:r>
    </w:p>
    <w:p w14:paraId="51DD014B" w14:textId="77777777" w:rsidR="003A48AE" w:rsidRDefault="003A48AE"/>
  </w:footnote>
  <w:footnote w:type="continuationSeparator" w:id="0">
    <w:p w14:paraId="36B3B3B3" w14:textId="77777777" w:rsidR="003A48AE" w:rsidRDefault="003A48AE">
      <w:r>
        <w:continuationSeparator/>
      </w:r>
    </w:p>
    <w:p w14:paraId="27019C57" w14:textId="77777777" w:rsidR="003A48AE" w:rsidRDefault="003A48AE"/>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CA1A42" w14:textId="77777777" w:rsidR="004C65F4" w:rsidRDefault="004C65F4" w:rsidP="004276AD">
    <w:pPr>
      <w:pStyle w:val="Header"/>
      <w:rPr>
        <w:sz w:val="20"/>
      </w:rPr>
    </w:pPr>
  </w:p>
  <w:p w14:paraId="015E21F5" w14:textId="4EA7FB69" w:rsidR="004C65F4" w:rsidRPr="007422D2" w:rsidRDefault="004C65F4" w:rsidP="004276AD">
    <w:pPr>
      <w:pStyle w:val="Header"/>
      <w:rPr>
        <w:sz w:val="22"/>
        <w:szCs w:val="22"/>
        <w:lang w:val="sr-Cyrl-RS"/>
      </w:rPr>
    </w:pPr>
    <w:r w:rsidRPr="007422D2">
      <w:rPr>
        <w:sz w:val="22"/>
        <w:szCs w:val="22"/>
      </w:rPr>
      <w:t xml:space="preserve">ЈП „Електропривреда </w:t>
    </w:r>
    <w:proofErr w:type="gramStart"/>
    <w:r w:rsidRPr="007422D2">
      <w:rPr>
        <w:sz w:val="22"/>
        <w:szCs w:val="22"/>
      </w:rPr>
      <w:t>Србије“ Београд</w:t>
    </w:r>
    <w:proofErr w:type="gramEnd"/>
    <w:r w:rsidRPr="007422D2">
      <w:rPr>
        <w:sz w:val="22"/>
        <w:szCs w:val="22"/>
      </w:rPr>
      <w:t xml:space="preserve">          Конкурсна документација ЈН</w:t>
    </w:r>
    <w:r w:rsidRPr="007422D2">
      <w:rPr>
        <w:sz w:val="22"/>
        <w:szCs w:val="22"/>
        <w:lang w:val="sr-Cyrl-RS"/>
      </w:rPr>
      <w:t>/8000/00</w:t>
    </w:r>
    <w:r>
      <w:rPr>
        <w:sz w:val="22"/>
        <w:szCs w:val="22"/>
        <w:lang w:val="sr-Cyrl-RS"/>
      </w:rPr>
      <w:t>58</w:t>
    </w:r>
    <w:r w:rsidRPr="007422D2">
      <w:rPr>
        <w:sz w:val="22"/>
        <w:szCs w:val="22"/>
        <w:lang w:val="sr-Cyrl-RS"/>
      </w:rPr>
      <w:t>/2016</w:t>
    </w:r>
  </w:p>
  <w:p w14:paraId="13496E87" w14:textId="77777777" w:rsidR="004C65F4" w:rsidRPr="004276AD" w:rsidRDefault="004C65F4" w:rsidP="004276AD">
    <w:pPr>
      <w:pStyle w:val="Header"/>
    </w:pPr>
  </w:p>
  <w:p w14:paraId="0321DF34" w14:textId="77777777" w:rsidR="004C65F4" w:rsidRDefault="004C65F4"/>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BE38DC" w14:textId="77777777" w:rsidR="004C65F4" w:rsidRDefault="004C65F4" w:rsidP="004276AD">
    <w:pPr>
      <w:pStyle w:val="Header"/>
    </w:pPr>
  </w:p>
  <w:p w14:paraId="26981B87" w14:textId="77777777" w:rsidR="004C65F4" w:rsidRPr="007422D2" w:rsidRDefault="004C65F4" w:rsidP="004276AD">
    <w:pPr>
      <w:pStyle w:val="Header"/>
      <w:rPr>
        <w:sz w:val="22"/>
        <w:szCs w:val="22"/>
        <w:lang w:val="sr-Cyrl-RS"/>
      </w:rPr>
    </w:pPr>
    <w:r w:rsidRPr="007422D2">
      <w:rPr>
        <w:sz w:val="22"/>
        <w:szCs w:val="22"/>
      </w:rPr>
      <w:t xml:space="preserve">ЈП „Електропривреда </w:t>
    </w:r>
    <w:proofErr w:type="gramStart"/>
    <w:r w:rsidRPr="007422D2">
      <w:rPr>
        <w:sz w:val="22"/>
        <w:szCs w:val="22"/>
      </w:rPr>
      <w:t>Србије“ Београд</w:t>
    </w:r>
    <w:proofErr w:type="gramEnd"/>
    <w:r w:rsidRPr="007422D2">
      <w:rPr>
        <w:sz w:val="22"/>
        <w:szCs w:val="22"/>
      </w:rPr>
      <w:t xml:space="preserve">          Конкурсна документација ЈН</w:t>
    </w:r>
    <w:r w:rsidRPr="007422D2">
      <w:rPr>
        <w:sz w:val="22"/>
        <w:szCs w:val="22"/>
        <w:lang w:val="sr-Cyrl-CS"/>
      </w:rPr>
      <w:t>/8000/0040/2016</w:t>
    </w:r>
  </w:p>
  <w:p w14:paraId="3464C816" w14:textId="77777777" w:rsidR="004C65F4" w:rsidRPr="00210557" w:rsidRDefault="004C65F4" w:rsidP="00210557">
    <w:pPr>
      <w:pStyle w:val="Header"/>
      <w:jc w:val="center"/>
    </w:pPr>
  </w:p>
  <w:p w14:paraId="195CB6C2" w14:textId="77777777" w:rsidR="004C65F4" w:rsidRDefault="004C65F4"/>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000003A"/>
    <w:multiLevelType w:val="hybridMultilevel"/>
    <w:tmpl w:val="E8082514"/>
    <w:lvl w:ilvl="0" w:tplc="FFFFFFFF">
      <w:start w:val="1"/>
      <w:numFmt w:val="decimal"/>
      <w:pStyle w:val="Heading1"/>
      <w:lvlText w:val="%1."/>
      <w:lvlJc w:val="left"/>
    </w:lvl>
    <w:lvl w:ilvl="1" w:tplc="D08ACE8C">
      <w:start w:val="1"/>
      <w:numFmt w:val="bullet"/>
      <w:pStyle w:val="Heading2"/>
      <w:lvlText w:val=""/>
      <w:lvlJc w:val="left"/>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FFFFFFFF">
      <w:start w:val="1"/>
      <w:numFmt w:val="bullet"/>
      <w:pStyle w:val="Heading3"/>
      <w:lvlText w:val=""/>
      <w:lvlJc w:val="left"/>
    </w:lvl>
    <w:lvl w:ilvl="3" w:tplc="FFFFFFFF">
      <w:start w:val="1"/>
      <w:numFmt w:val="bullet"/>
      <w:pStyle w:val="Heading4"/>
      <w:lvlText w:val=""/>
      <w:lvlJc w:val="left"/>
    </w:lvl>
    <w:lvl w:ilvl="4" w:tplc="FFFFFFFF">
      <w:start w:val="1"/>
      <w:numFmt w:val="bullet"/>
      <w:pStyle w:val="Heading5"/>
      <w:lvlText w:val=""/>
      <w:lvlJc w:val="left"/>
    </w:lvl>
    <w:lvl w:ilvl="5" w:tplc="FFFFFFFF">
      <w:start w:val="1"/>
      <w:numFmt w:val="bullet"/>
      <w:pStyle w:val="Heading6"/>
      <w:lvlText w:val=""/>
      <w:lvlJc w:val="left"/>
    </w:lvl>
    <w:lvl w:ilvl="6" w:tplc="FFFFFFFF">
      <w:start w:val="1"/>
      <w:numFmt w:val="bullet"/>
      <w:pStyle w:val="Heading7"/>
      <w:lvlText w:val=""/>
      <w:lvlJc w:val="left"/>
    </w:lvl>
    <w:lvl w:ilvl="7" w:tplc="FFFFFFFF">
      <w:start w:val="1"/>
      <w:numFmt w:val="bullet"/>
      <w:pStyle w:val="Heading8"/>
      <w:lvlText w:val=""/>
      <w:lvlJc w:val="left"/>
    </w:lvl>
    <w:lvl w:ilvl="8" w:tplc="FFFFFFFF">
      <w:start w:val="1"/>
      <w:numFmt w:val="bullet"/>
      <w:pStyle w:val="Heading9"/>
      <w:lvlText w:val=""/>
      <w:lvlJc w:val="left"/>
    </w:lvl>
  </w:abstractNum>
  <w:abstractNum w:abstractNumId="50" w15:restartNumberingAfterBreak="0">
    <w:nsid w:val="00000434"/>
    <w:multiLevelType w:val="multilevel"/>
    <w:tmpl w:val="000008B7"/>
    <w:lvl w:ilvl="0">
      <w:numFmt w:val="bullet"/>
      <w:lvlText w:val="-"/>
      <w:lvlJc w:val="left"/>
      <w:pPr>
        <w:ind w:hanging="202"/>
      </w:pPr>
      <w:rPr>
        <w:rFonts w:ascii="Arial" w:hAnsi="Arial"/>
        <w:b w:val="0"/>
        <w:sz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51" w15:restartNumberingAfterBreak="0">
    <w:nsid w:val="01D9237E"/>
    <w:multiLevelType w:val="multilevel"/>
    <w:tmpl w:val="B83C5D64"/>
    <w:styleLink w:val="WWNum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2" w15:restartNumberingAfterBreak="0">
    <w:nsid w:val="04876304"/>
    <w:multiLevelType w:val="hybridMultilevel"/>
    <w:tmpl w:val="0A3053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06B3281F"/>
    <w:multiLevelType w:val="multilevel"/>
    <w:tmpl w:val="081A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54"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5" w15:restartNumberingAfterBreak="0">
    <w:nsid w:val="0BC54522"/>
    <w:multiLevelType w:val="multilevel"/>
    <w:tmpl w:val="F1B0A068"/>
    <w:lvl w:ilvl="0">
      <w:start w:val="6"/>
      <w:numFmt w:val="decimal"/>
      <w:lvlText w:val="%1"/>
      <w:lvlJc w:val="left"/>
      <w:pPr>
        <w:ind w:left="7485" w:hanging="465"/>
      </w:pPr>
      <w:rPr>
        <w:rFonts w:hint="default"/>
      </w:rPr>
    </w:lvl>
    <w:lvl w:ilvl="1">
      <w:start w:val="16"/>
      <w:numFmt w:val="decimal"/>
      <w:lvlText w:val="%1.%2"/>
      <w:lvlJc w:val="left"/>
      <w:pPr>
        <w:ind w:left="915" w:hanging="46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56"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61" w15:restartNumberingAfterBreak="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62" w15:restartNumberingAfterBreak="0">
    <w:nsid w:val="142803FB"/>
    <w:multiLevelType w:val="hybridMultilevel"/>
    <w:tmpl w:val="0A3053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4"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15:restartNumberingAfterBreak="0">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15:restartNumberingAfterBreak="0">
    <w:nsid w:val="19DD7B9C"/>
    <w:multiLevelType w:val="multilevel"/>
    <w:tmpl w:val="BC360DF8"/>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1CD00179"/>
    <w:multiLevelType w:val="multilevel"/>
    <w:tmpl w:val="7278E5E2"/>
    <w:lvl w:ilvl="0">
      <w:start w:val="1"/>
      <w:numFmt w:val="decimal"/>
      <w:lvlText w:val="%1."/>
      <w:lvlJc w:val="left"/>
      <w:pPr>
        <w:ind w:left="630" w:hanging="360"/>
      </w:pPr>
      <w:rPr>
        <w:rFonts w:hint="default"/>
        <w:color w:val="auto"/>
      </w:rPr>
    </w:lvl>
    <w:lvl w:ilvl="1">
      <w:start w:val="1"/>
      <w:numFmt w:val="decimal"/>
      <w:isLgl/>
      <w:lvlText w:val="%1.%2."/>
      <w:lvlJc w:val="left"/>
      <w:pPr>
        <w:ind w:left="720" w:hanging="720"/>
      </w:pPr>
      <w:rPr>
        <w:rFonts w:hint="default"/>
        <w:b/>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0"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pStyle w:val="Heading2roman"/>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1" w15:restartNumberingAfterBreak="0">
    <w:nsid w:val="1FD603EB"/>
    <w:multiLevelType w:val="multilevel"/>
    <w:tmpl w:val="D8886844"/>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3" w15:restartNumberingAfterBreak="0">
    <w:nsid w:val="270B7F6A"/>
    <w:multiLevelType w:val="hybridMultilevel"/>
    <w:tmpl w:val="FC7CA91A"/>
    <w:lvl w:ilvl="0" w:tplc="90C4530A">
      <w:start w:val="3"/>
      <w:numFmt w:val="bullet"/>
      <w:lvlText w:val="-"/>
      <w:lvlJc w:val="left"/>
      <w:pPr>
        <w:ind w:left="720" w:hanging="360"/>
      </w:pPr>
      <w:rPr>
        <w:rFonts w:ascii="Arial" w:eastAsia="Times New Roman" w:hAnsi="Arial" w:cs="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2EE951FE"/>
    <w:multiLevelType w:val="multilevel"/>
    <w:tmpl w:val="877AED66"/>
    <w:styleLink w:val="WWNum4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5"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6" w15:restartNumberingAfterBreak="0">
    <w:nsid w:val="33120524"/>
    <w:multiLevelType w:val="hybridMultilevel"/>
    <w:tmpl w:val="BBCC06D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7"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8"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3F16672F"/>
    <w:multiLevelType w:val="hybridMultilevel"/>
    <w:tmpl w:val="0A30534A"/>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0" w15:restartNumberingAfterBreak="0">
    <w:nsid w:val="42B44307"/>
    <w:multiLevelType w:val="hybridMultilevel"/>
    <w:tmpl w:val="0A3053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1" w15:restartNumberingAfterBreak="0">
    <w:nsid w:val="45021717"/>
    <w:multiLevelType w:val="hybridMultilevel"/>
    <w:tmpl w:val="2AC42CE4"/>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2"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46D52232"/>
    <w:multiLevelType w:val="multilevel"/>
    <w:tmpl w:val="B0EE09EC"/>
    <w:styleLink w:val="WWNum411"/>
    <w:lvl w:ilvl="0">
      <w:start w:val="1"/>
      <w:numFmt w:val="decimal"/>
      <w:lvlText w:val="%1."/>
      <w:lvlJc w:val="left"/>
      <w:pPr>
        <w:ind w:left="1080" w:hanging="360"/>
      </w:pPr>
      <w:rPr>
        <w:rFonts w:hint="default"/>
      </w:rPr>
    </w:lvl>
    <w:lvl w:ilvl="1">
      <w:start w:val="30"/>
      <w:numFmt w:val="decimal"/>
      <w:isLgl/>
      <w:lvlText w:val="%1.%2"/>
      <w:lvlJc w:val="left"/>
      <w:pPr>
        <w:ind w:left="1185" w:hanging="46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84" w15:restartNumberingAfterBreak="0">
    <w:nsid w:val="483E3087"/>
    <w:multiLevelType w:val="hybridMultilevel"/>
    <w:tmpl w:val="9D08AC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5" w15:restartNumberingAfterBreak="0">
    <w:nsid w:val="48EC56FE"/>
    <w:multiLevelType w:val="multilevel"/>
    <w:tmpl w:val="418C22D0"/>
    <w:lvl w:ilvl="0">
      <w:start w:val="6"/>
      <w:numFmt w:val="decimal"/>
      <w:lvlText w:val="%1"/>
      <w:lvlJc w:val="left"/>
      <w:pPr>
        <w:ind w:left="420" w:hanging="420"/>
      </w:pPr>
      <w:rPr>
        <w:rFonts w:hint="default"/>
      </w:rPr>
    </w:lvl>
    <w:lvl w:ilvl="1">
      <w:start w:val="18"/>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48FD605F"/>
    <w:multiLevelType w:val="hybridMultilevel"/>
    <w:tmpl w:val="3C445D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88" w15:restartNumberingAfterBreak="0">
    <w:nsid w:val="4BAD71C3"/>
    <w:multiLevelType w:val="hybridMultilevel"/>
    <w:tmpl w:val="72885F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4BB07218"/>
    <w:multiLevelType w:val="multilevel"/>
    <w:tmpl w:val="8968FB8A"/>
    <w:lvl w:ilvl="0">
      <w:start w:val="6"/>
      <w:numFmt w:val="decimal"/>
      <w:lvlText w:val="%1"/>
      <w:lvlJc w:val="left"/>
      <w:pPr>
        <w:ind w:left="420" w:hanging="420"/>
      </w:pPr>
      <w:rPr>
        <w:rFonts w:hint="default"/>
      </w:rPr>
    </w:lvl>
    <w:lvl w:ilvl="1">
      <w:start w:val="28"/>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4BC917C3"/>
    <w:multiLevelType w:val="hybridMultilevel"/>
    <w:tmpl w:val="BC849278"/>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91" w15:restartNumberingAfterBreak="0">
    <w:nsid w:val="4FA533B4"/>
    <w:multiLevelType w:val="hybridMultilevel"/>
    <w:tmpl w:val="A03CC57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2" w15:restartNumberingAfterBreak="0">
    <w:nsid w:val="50092522"/>
    <w:multiLevelType w:val="hybridMultilevel"/>
    <w:tmpl w:val="BDD29A0C"/>
    <w:styleLink w:val="WWNum421"/>
    <w:lvl w:ilvl="0" w:tplc="A2D2F5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3" w15:restartNumberingAfterBreak="0">
    <w:nsid w:val="51817B58"/>
    <w:multiLevelType w:val="hybridMultilevel"/>
    <w:tmpl w:val="100F8FC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4" w15:restartNumberingAfterBreak="0">
    <w:nsid w:val="55002F12"/>
    <w:multiLevelType w:val="hybridMultilevel"/>
    <w:tmpl w:val="4282D21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5" w15:restartNumberingAfterBreak="0">
    <w:nsid w:val="559F748F"/>
    <w:multiLevelType w:val="hybridMultilevel"/>
    <w:tmpl w:val="E852184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97"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98" w15:restartNumberingAfterBreak="0">
    <w:nsid w:val="5F6C793B"/>
    <w:multiLevelType w:val="hybridMultilevel"/>
    <w:tmpl w:val="741E1D58"/>
    <w:lvl w:ilvl="0" w:tplc="38E64490">
      <w:start w:val="1"/>
      <w:numFmt w:val="bullet"/>
      <w:pStyle w:val="KDNabrajanje"/>
      <w:lvlText w:val=""/>
      <w:lvlJc w:val="left"/>
      <w:pPr>
        <w:tabs>
          <w:tab w:val="num" w:pos="630"/>
        </w:tabs>
        <w:ind w:left="630" w:hanging="360"/>
      </w:pPr>
      <w:rPr>
        <w:rFonts w:ascii="Symbol" w:hAnsi="Symbol" w:hint="default"/>
        <w:color w:val="auto"/>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99" w15:restartNumberingAfterBreak="0">
    <w:nsid w:val="61D02A65"/>
    <w:multiLevelType w:val="hybridMultilevel"/>
    <w:tmpl w:val="930E169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00" w15:restartNumberingAfterBreak="0">
    <w:nsid w:val="65E83C65"/>
    <w:multiLevelType w:val="multilevel"/>
    <w:tmpl w:val="3D10043A"/>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1"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02" w15:restartNumberingAfterBreak="0">
    <w:nsid w:val="675611E9"/>
    <w:multiLevelType w:val="hybridMultilevel"/>
    <w:tmpl w:val="5D086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4" w15:restartNumberingAfterBreak="0">
    <w:nsid w:val="67741879"/>
    <w:multiLevelType w:val="hybridMultilevel"/>
    <w:tmpl w:val="E22431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6BDE7BE1"/>
    <w:multiLevelType w:val="hybridMultilevel"/>
    <w:tmpl w:val="8A880A0E"/>
    <w:lvl w:ilvl="0" w:tplc="F8C665EC">
      <w:numFmt w:val="bullet"/>
      <w:lvlText w:val="–"/>
      <w:lvlJc w:val="left"/>
      <w:pPr>
        <w:ind w:left="1500" w:hanging="360"/>
      </w:pPr>
      <w:rPr>
        <w:rFonts w:ascii="Arial" w:eastAsia="Times New Roman" w:hAnsi="Arial" w:cs="Arial" w:hint="default"/>
        <w:b/>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06"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7" w15:restartNumberingAfterBreak="0">
    <w:nsid w:val="72445A29"/>
    <w:multiLevelType w:val="hybridMultilevel"/>
    <w:tmpl w:val="40C09B94"/>
    <w:lvl w:ilvl="0" w:tplc="04090001">
      <w:start w:val="1"/>
      <w:numFmt w:val="decimal"/>
      <w:pStyle w:val="Heading10"/>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108" w15:restartNumberingAfterBreak="0">
    <w:nsid w:val="72823571"/>
    <w:multiLevelType w:val="hybridMultilevel"/>
    <w:tmpl w:val="F134EFD8"/>
    <w:styleLink w:val="ArticleSection1"/>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9"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0"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111" w15:restartNumberingAfterBreak="0">
    <w:nsid w:val="75BC0B73"/>
    <w:multiLevelType w:val="hybridMultilevel"/>
    <w:tmpl w:val="F52430D6"/>
    <w:lvl w:ilvl="0" w:tplc="081A000F">
      <w:start w:val="1"/>
      <w:numFmt w:val="bullet"/>
      <w:lvlText w:val="-"/>
      <w:lvlJc w:val="left"/>
      <w:pPr>
        <w:tabs>
          <w:tab w:val="num" w:pos="227"/>
        </w:tabs>
        <w:ind w:left="227" w:hanging="227"/>
      </w:pPr>
      <w:rPr>
        <w:rFonts w:ascii="Arial" w:eastAsia="Times New Roman" w:hAnsi="Arial" w:hint="default"/>
      </w:rPr>
    </w:lvl>
    <w:lvl w:ilvl="1" w:tplc="081A0019">
      <w:start w:val="1"/>
      <w:numFmt w:val="bullet"/>
      <w:lvlText w:val="o"/>
      <w:lvlJc w:val="left"/>
      <w:pPr>
        <w:tabs>
          <w:tab w:val="num" w:pos="1440"/>
        </w:tabs>
        <w:ind w:left="1440" w:hanging="360"/>
      </w:pPr>
      <w:rPr>
        <w:rFonts w:ascii="Courier New" w:hAnsi="Courier New" w:cs="Courier New" w:hint="default"/>
      </w:rPr>
    </w:lvl>
    <w:lvl w:ilvl="2" w:tplc="081A001B" w:tentative="1">
      <w:start w:val="1"/>
      <w:numFmt w:val="bullet"/>
      <w:lvlText w:val=""/>
      <w:lvlJc w:val="left"/>
      <w:pPr>
        <w:tabs>
          <w:tab w:val="num" w:pos="2160"/>
        </w:tabs>
        <w:ind w:left="2160" w:hanging="360"/>
      </w:pPr>
      <w:rPr>
        <w:rFonts w:ascii="Wingdings" w:hAnsi="Wingdings" w:hint="default"/>
      </w:rPr>
    </w:lvl>
    <w:lvl w:ilvl="3" w:tplc="081A000F" w:tentative="1">
      <w:start w:val="1"/>
      <w:numFmt w:val="bullet"/>
      <w:lvlText w:val=""/>
      <w:lvlJc w:val="left"/>
      <w:pPr>
        <w:tabs>
          <w:tab w:val="num" w:pos="2880"/>
        </w:tabs>
        <w:ind w:left="2880" w:hanging="360"/>
      </w:pPr>
      <w:rPr>
        <w:rFonts w:ascii="Symbol" w:hAnsi="Symbol" w:hint="default"/>
      </w:rPr>
    </w:lvl>
    <w:lvl w:ilvl="4" w:tplc="081A0019" w:tentative="1">
      <w:start w:val="1"/>
      <w:numFmt w:val="bullet"/>
      <w:lvlText w:val="o"/>
      <w:lvlJc w:val="left"/>
      <w:pPr>
        <w:tabs>
          <w:tab w:val="num" w:pos="3600"/>
        </w:tabs>
        <w:ind w:left="3600" w:hanging="360"/>
      </w:pPr>
      <w:rPr>
        <w:rFonts w:ascii="Courier New" w:hAnsi="Courier New" w:cs="Courier New" w:hint="default"/>
      </w:rPr>
    </w:lvl>
    <w:lvl w:ilvl="5" w:tplc="081A001B" w:tentative="1">
      <w:start w:val="1"/>
      <w:numFmt w:val="bullet"/>
      <w:lvlText w:val=""/>
      <w:lvlJc w:val="left"/>
      <w:pPr>
        <w:tabs>
          <w:tab w:val="num" w:pos="4320"/>
        </w:tabs>
        <w:ind w:left="4320" w:hanging="360"/>
      </w:pPr>
      <w:rPr>
        <w:rFonts w:ascii="Wingdings" w:hAnsi="Wingdings" w:hint="default"/>
      </w:rPr>
    </w:lvl>
    <w:lvl w:ilvl="6" w:tplc="081A000F" w:tentative="1">
      <w:start w:val="1"/>
      <w:numFmt w:val="bullet"/>
      <w:lvlText w:val=""/>
      <w:lvlJc w:val="left"/>
      <w:pPr>
        <w:tabs>
          <w:tab w:val="num" w:pos="5040"/>
        </w:tabs>
        <w:ind w:left="5040" w:hanging="360"/>
      </w:pPr>
      <w:rPr>
        <w:rFonts w:ascii="Symbol" w:hAnsi="Symbol" w:hint="default"/>
      </w:rPr>
    </w:lvl>
    <w:lvl w:ilvl="7" w:tplc="081A0019" w:tentative="1">
      <w:start w:val="1"/>
      <w:numFmt w:val="bullet"/>
      <w:lvlText w:val="o"/>
      <w:lvlJc w:val="left"/>
      <w:pPr>
        <w:tabs>
          <w:tab w:val="num" w:pos="5760"/>
        </w:tabs>
        <w:ind w:left="5760" w:hanging="360"/>
      </w:pPr>
      <w:rPr>
        <w:rFonts w:ascii="Courier New" w:hAnsi="Courier New" w:cs="Courier New" w:hint="default"/>
      </w:rPr>
    </w:lvl>
    <w:lvl w:ilvl="8" w:tplc="081A001B" w:tentative="1">
      <w:start w:val="1"/>
      <w:numFmt w:val="bullet"/>
      <w:lvlText w:val=""/>
      <w:lvlJc w:val="left"/>
      <w:pPr>
        <w:tabs>
          <w:tab w:val="num" w:pos="6480"/>
        </w:tabs>
        <w:ind w:left="6480" w:hanging="360"/>
      </w:pPr>
      <w:rPr>
        <w:rFonts w:ascii="Wingdings" w:hAnsi="Wingdings" w:hint="default"/>
      </w:rPr>
    </w:lvl>
  </w:abstractNum>
  <w:abstractNum w:abstractNumId="112"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13" w15:restartNumberingAfterBreak="0">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107"/>
  </w:num>
  <w:num w:numId="2">
    <w:abstractNumId w:val="70"/>
  </w:num>
  <w:num w:numId="3">
    <w:abstractNumId w:val="98"/>
  </w:num>
  <w:num w:numId="4">
    <w:abstractNumId w:val="60"/>
  </w:num>
  <w:num w:numId="5">
    <w:abstractNumId w:val="8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7"/>
  </w:num>
  <w:num w:numId="7">
    <w:abstractNumId w:val="113"/>
  </w:num>
  <w:num w:numId="8">
    <w:abstractNumId w:val="75"/>
  </w:num>
  <w:num w:numId="9">
    <w:abstractNumId w:val="114"/>
  </w:num>
  <w:num w:numId="10">
    <w:abstractNumId w:val="78"/>
  </w:num>
  <w:num w:numId="11">
    <w:abstractNumId w:val="72"/>
  </w:num>
  <w:num w:numId="12">
    <w:abstractNumId w:val="65"/>
  </w:num>
  <w:num w:numId="13">
    <w:abstractNumId w:val="61"/>
  </w:num>
  <w:num w:numId="14">
    <w:abstractNumId w:val="82"/>
  </w:num>
  <w:num w:numId="15">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9"/>
  </w:num>
  <w:num w:numId="17">
    <w:abstractNumId w:val="101"/>
  </w:num>
  <w:num w:numId="18">
    <w:abstractNumId w:val="106"/>
  </w:num>
  <w:num w:numId="19">
    <w:abstractNumId w:val="101"/>
  </w:num>
  <w:num w:numId="20">
    <w:abstractNumId w:val="54"/>
  </w:num>
  <w:num w:numId="21">
    <w:abstractNumId w:val="81"/>
  </w:num>
  <w:num w:numId="22">
    <w:abstractNumId w:val="63"/>
  </w:num>
  <w:num w:numId="23">
    <w:abstractNumId w:val="91"/>
  </w:num>
  <w:num w:numId="24">
    <w:abstractNumId w:val="108"/>
  </w:num>
  <w:num w:numId="25">
    <w:abstractNumId w:val="94"/>
  </w:num>
  <w:num w:numId="26">
    <w:abstractNumId w:val="86"/>
  </w:num>
  <w:num w:numId="27">
    <w:abstractNumId w:val="95"/>
  </w:num>
  <w:num w:numId="28">
    <w:abstractNumId w:val="83"/>
  </w:num>
  <w:num w:numId="29">
    <w:abstractNumId w:val="92"/>
  </w:num>
  <w:num w:numId="30">
    <w:abstractNumId w:val="73"/>
  </w:num>
  <w:num w:numId="31">
    <w:abstractNumId w:val="102"/>
  </w:num>
  <w:num w:numId="32">
    <w:abstractNumId w:val="49"/>
  </w:num>
  <w:num w:numId="33">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4"/>
  </w:num>
  <w:num w:numId="35">
    <w:abstractNumId w:val="62"/>
  </w:num>
  <w:num w:numId="36">
    <w:abstractNumId w:val="52"/>
  </w:num>
  <w:num w:numId="37">
    <w:abstractNumId w:val="53"/>
  </w:num>
  <w:num w:numId="38">
    <w:abstractNumId w:val="74"/>
  </w:num>
  <w:num w:numId="39">
    <w:abstractNumId w:val="51"/>
  </w:num>
  <w:num w:numId="40">
    <w:abstractNumId w:val="79"/>
  </w:num>
  <w:num w:numId="41">
    <w:abstractNumId w:val="93"/>
  </w:num>
  <w:num w:numId="42">
    <w:abstractNumId w:val="68"/>
  </w:num>
  <w:num w:numId="43">
    <w:abstractNumId w:val="76"/>
  </w:num>
  <w:num w:numId="44">
    <w:abstractNumId w:val="105"/>
  </w:num>
  <w:num w:numId="45">
    <w:abstractNumId w:val="111"/>
  </w:num>
  <w:num w:numId="46">
    <w:abstractNumId w:val="100"/>
  </w:num>
  <w:num w:numId="47">
    <w:abstractNumId w:val="71"/>
  </w:num>
  <w:num w:numId="48">
    <w:abstractNumId w:val="85"/>
  </w:num>
  <w:num w:numId="49">
    <w:abstractNumId w:val="89"/>
  </w:num>
  <w:num w:numId="50">
    <w:abstractNumId w:val="88"/>
  </w:num>
  <w:num w:numId="51">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5"/>
  </w:num>
  <w:num w:numId="54">
    <w:abstractNumId w:val="50"/>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4C"/>
    <w:rsid w:val="000006F6"/>
    <w:rsid w:val="00000822"/>
    <w:rsid w:val="0000099A"/>
    <w:rsid w:val="00001095"/>
    <w:rsid w:val="00001727"/>
    <w:rsid w:val="000024F4"/>
    <w:rsid w:val="00002690"/>
    <w:rsid w:val="00003023"/>
    <w:rsid w:val="000035F7"/>
    <w:rsid w:val="000042FE"/>
    <w:rsid w:val="0000496D"/>
    <w:rsid w:val="00005800"/>
    <w:rsid w:val="00005C53"/>
    <w:rsid w:val="00005D85"/>
    <w:rsid w:val="00006E35"/>
    <w:rsid w:val="00007AED"/>
    <w:rsid w:val="00007CE7"/>
    <w:rsid w:val="000104DC"/>
    <w:rsid w:val="00010771"/>
    <w:rsid w:val="0001087F"/>
    <w:rsid w:val="00010AE5"/>
    <w:rsid w:val="00010E2B"/>
    <w:rsid w:val="0001109C"/>
    <w:rsid w:val="00011109"/>
    <w:rsid w:val="000113BB"/>
    <w:rsid w:val="000115C3"/>
    <w:rsid w:val="0001164B"/>
    <w:rsid w:val="00011A89"/>
    <w:rsid w:val="00011DCA"/>
    <w:rsid w:val="0001214C"/>
    <w:rsid w:val="00012769"/>
    <w:rsid w:val="0001299B"/>
    <w:rsid w:val="00012EA5"/>
    <w:rsid w:val="000131E4"/>
    <w:rsid w:val="0001344F"/>
    <w:rsid w:val="0001466B"/>
    <w:rsid w:val="00014750"/>
    <w:rsid w:val="00014996"/>
    <w:rsid w:val="00014F46"/>
    <w:rsid w:val="00015894"/>
    <w:rsid w:val="00015D88"/>
    <w:rsid w:val="00015E2F"/>
    <w:rsid w:val="00015E7C"/>
    <w:rsid w:val="000167FC"/>
    <w:rsid w:val="000170DE"/>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BFF"/>
    <w:rsid w:val="00023D09"/>
    <w:rsid w:val="0002512F"/>
    <w:rsid w:val="00025304"/>
    <w:rsid w:val="00025ABF"/>
    <w:rsid w:val="00025B97"/>
    <w:rsid w:val="00025EC5"/>
    <w:rsid w:val="00026036"/>
    <w:rsid w:val="000261C8"/>
    <w:rsid w:val="00026444"/>
    <w:rsid w:val="00026621"/>
    <w:rsid w:val="000267C3"/>
    <w:rsid w:val="00026F45"/>
    <w:rsid w:val="00027418"/>
    <w:rsid w:val="0002750F"/>
    <w:rsid w:val="00027F81"/>
    <w:rsid w:val="000303E2"/>
    <w:rsid w:val="00030591"/>
    <w:rsid w:val="00030949"/>
    <w:rsid w:val="00030B9D"/>
    <w:rsid w:val="0003103E"/>
    <w:rsid w:val="0003169E"/>
    <w:rsid w:val="000317BA"/>
    <w:rsid w:val="00031E71"/>
    <w:rsid w:val="00032272"/>
    <w:rsid w:val="00032B7E"/>
    <w:rsid w:val="00032C65"/>
    <w:rsid w:val="00033D74"/>
    <w:rsid w:val="00034202"/>
    <w:rsid w:val="00034535"/>
    <w:rsid w:val="0003493C"/>
    <w:rsid w:val="00034E4F"/>
    <w:rsid w:val="00034FFF"/>
    <w:rsid w:val="00035379"/>
    <w:rsid w:val="0003588D"/>
    <w:rsid w:val="000359EE"/>
    <w:rsid w:val="00035C04"/>
    <w:rsid w:val="00036222"/>
    <w:rsid w:val="000364AD"/>
    <w:rsid w:val="000365C7"/>
    <w:rsid w:val="00036776"/>
    <w:rsid w:val="00036BDD"/>
    <w:rsid w:val="0003771A"/>
    <w:rsid w:val="00037B82"/>
    <w:rsid w:val="00037E5A"/>
    <w:rsid w:val="00041105"/>
    <w:rsid w:val="00041B26"/>
    <w:rsid w:val="00041CE5"/>
    <w:rsid w:val="00041D7D"/>
    <w:rsid w:val="000420FF"/>
    <w:rsid w:val="00042335"/>
    <w:rsid w:val="000426A6"/>
    <w:rsid w:val="00042846"/>
    <w:rsid w:val="00042AB1"/>
    <w:rsid w:val="00042D8E"/>
    <w:rsid w:val="0004327C"/>
    <w:rsid w:val="00043B23"/>
    <w:rsid w:val="00043C87"/>
    <w:rsid w:val="00043D31"/>
    <w:rsid w:val="000440B1"/>
    <w:rsid w:val="00044484"/>
    <w:rsid w:val="00044A8E"/>
    <w:rsid w:val="000455D2"/>
    <w:rsid w:val="00045FB6"/>
    <w:rsid w:val="00046A3A"/>
    <w:rsid w:val="00046BC7"/>
    <w:rsid w:val="00046BE9"/>
    <w:rsid w:val="00046D24"/>
    <w:rsid w:val="00046DA8"/>
    <w:rsid w:val="00046F29"/>
    <w:rsid w:val="00046FA0"/>
    <w:rsid w:val="0004799D"/>
    <w:rsid w:val="0005083D"/>
    <w:rsid w:val="00050CD6"/>
    <w:rsid w:val="00050FBE"/>
    <w:rsid w:val="0005127F"/>
    <w:rsid w:val="00051432"/>
    <w:rsid w:val="00051B4A"/>
    <w:rsid w:val="00052B06"/>
    <w:rsid w:val="00052DCF"/>
    <w:rsid w:val="00052F72"/>
    <w:rsid w:val="0005316D"/>
    <w:rsid w:val="000532AB"/>
    <w:rsid w:val="000533E6"/>
    <w:rsid w:val="00053796"/>
    <w:rsid w:val="00053D87"/>
    <w:rsid w:val="00053E33"/>
    <w:rsid w:val="00055239"/>
    <w:rsid w:val="000554F7"/>
    <w:rsid w:val="000556DA"/>
    <w:rsid w:val="00055834"/>
    <w:rsid w:val="00056C77"/>
    <w:rsid w:val="000577BC"/>
    <w:rsid w:val="00057E3F"/>
    <w:rsid w:val="00057F61"/>
    <w:rsid w:val="0006051E"/>
    <w:rsid w:val="000609A8"/>
    <w:rsid w:val="00060DAC"/>
    <w:rsid w:val="0006139C"/>
    <w:rsid w:val="000613C3"/>
    <w:rsid w:val="00061507"/>
    <w:rsid w:val="000616A5"/>
    <w:rsid w:val="000616FA"/>
    <w:rsid w:val="00061902"/>
    <w:rsid w:val="00061F18"/>
    <w:rsid w:val="00062080"/>
    <w:rsid w:val="0006233D"/>
    <w:rsid w:val="00062432"/>
    <w:rsid w:val="000627A7"/>
    <w:rsid w:val="000628D0"/>
    <w:rsid w:val="00062E62"/>
    <w:rsid w:val="00062FA8"/>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E57"/>
    <w:rsid w:val="000670D7"/>
    <w:rsid w:val="0006783E"/>
    <w:rsid w:val="00070234"/>
    <w:rsid w:val="00070240"/>
    <w:rsid w:val="000706CF"/>
    <w:rsid w:val="000706E1"/>
    <w:rsid w:val="00071074"/>
    <w:rsid w:val="000711DD"/>
    <w:rsid w:val="000718B1"/>
    <w:rsid w:val="00072ABE"/>
    <w:rsid w:val="00073409"/>
    <w:rsid w:val="0007350B"/>
    <w:rsid w:val="00073D60"/>
    <w:rsid w:val="00073EC5"/>
    <w:rsid w:val="0007456F"/>
    <w:rsid w:val="00075F5B"/>
    <w:rsid w:val="0007605E"/>
    <w:rsid w:val="0007608E"/>
    <w:rsid w:val="000760C0"/>
    <w:rsid w:val="000765D5"/>
    <w:rsid w:val="00076DAD"/>
    <w:rsid w:val="00076DE0"/>
    <w:rsid w:val="0007717A"/>
    <w:rsid w:val="0007750C"/>
    <w:rsid w:val="00077746"/>
    <w:rsid w:val="00077A64"/>
    <w:rsid w:val="00077AC7"/>
    <w:rsid w:val="00077BE9"/>
    <w:rsid w:val="00077DE3"/>
    <w:rsid w:val="00080314"/>
    <w:rsid w:val="00080647"/>
    <w:rsid w:val="0008076F"/>
    <w:rsid w:val="00080E72"/>
    <w:rsid w:val="00080EA3"/>
    <w:rsid w:val="00081070"/>
    <w:rsid w:val="00081E22"/>
    <w:rsid w:val="00082081"/>
    <w:rsid w:val="0008225F"/>
    <w:rsid w:val="0008263C"/>
    <w:rsid w:val="0008265D"/>
    <w:rsid w:val="000826A8"/>
    <w:rsid w:val="00082792"/>
    <w:rsid w:val="0008290D"/>
    <w:rsid w:val="00082EB6"/>
    <w:rsid w:val="000832E3"/>
    <w:rsid w:val="000837B5"/>
    <w:rsid w:val="0008446C"/>
    <w:rsid w:val="00084C7E"/>
    <w:rsid w:val="00085036"/>
    <w:rsid w:val="00085380"/>
    <w:rsid w:val="000854BA"/>
    <w:rsid w:val="00085745"/>
    <w:rsid w:val="00085788"/>
    <w:rsid w:val="00085E88"/>
    <w:rsid w:val="00086EED"/>
    <w:rsid w:val="00086F03"/>
    <w:rsid w:val="0008707A"/>
    <w:rsid w:val="000870AF"/>
    <w:rsid w:val="0008737F"/>
    <w:rsid w:val="000875AB"/>
    <w:rsid w:val="00087D31"/>
    <w:rsid w:val="00090362"/>
    <w:rsid w:val="000905C6"/>
    <w:rsid w:val="00090A5C"/>
    <w:rsid w:val="00090DF6"/>
    <w:rsid w:val="000912C2"/>
    <w:rsid w:val="000917DD"/>
    <w:rsid w:val="00091BB0"/>
    <w:rsid w:val="000923B8"/>
    <w:rsid w:val="0009245D"/>
    <w:rsid w:val="0009251A"/>
    <w:rsid w:val="000927C9"/>
    <w:rsid w:val="0009315D"/>
    <w:rsid w:val="00093300"/>
    <w:rsid w:val="00093436"/>
    <w:rsid w:val="000934CF"/>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6C22"/>
    <w:rsid w:val="00096DA2"/>
    <w:rsid w:val="00097294"/>
    <w:rsid w:val="00097FA2"/>
    <w:rsid w:val="000A070F"/>
    <w:rsid w:val="000A0720"/>
    <w:rsid w:val="000A10E3"/>
    <w:rsid w:val="000A2227"/>
    <w:rsid w:val="000A3715"/>
    <w:rsid w:val="000A388F"/>
    <w:rsid w:val="000A3F5E"/>
    <w:rsid w:val="000A4D7F"/>
    <w:rsid w:val="000A52EE"/>
    <w:rsid w:val="000A5BAE"/>
    <w:rsid w:val="000A5CC1"/>
    <w:rsid w:val="000A64B8"/>
    <w:rsid w:val="000A6515"/>
    <w:rsid w:val="000A658B"/>
    <w:rsid w:val="000A67D0"/>
    <w:rsid w:val="000A6980"/>
    <w:rsid w:val="000A6A0C"/>
    <w:rsid w:val="000A6C94"/>
    <w:rsid w:val="000A6F54"/>
    <w:rsid w:val="000A6FB8"/>
    <w:rsid w:val="000A70B6"/>
    <w:rsid w:val="000A7203"/>
    <w:rsid w:val="000A760B"/>
    <w:rsid w:val="000A7725"/>
    <w:rsid w:val="000A7A41"/>
    <w:rsid w:val="000A7CFA"/>
    <w:rsid w:val="000B02D2"/>
    <w:rsid w:val="000B057D"/>
    <w:rsid w:val="000B0BB9"/>
    <w:rsid w:val="000B0E5B"/>
    <w:rsid w:val="000B13F7"/>
    <w:rsid w:val="000B1C19"/>
    <w:rsid w:val="000B1CF8"/>
    <w:rsid w:val="000B1DA4"/>
    <w:rsid w:val="000B1F37"/>
    <w:rsid w:val="000B1FA7"/>
    <w:rsid w:val="000B217E"/>
    <w:rsid w:val="000B225C"/>
    <w:rsid w:val="000B2EE9"/>
    <w:rsid w:val="000B3387"/>
    <w:rsid w:val="000B420C"/>
    <w:rsid w:val="000B4512"/>
    <w:rsid w:val="000B4588"/>
    <w:rsid w:val="000B45FD"/>
    <w:rsid w:val="000B47D8"/>
    <w:rsid w:val="000B4842"/>
    <w:rsid w:val="000B486E"/>
    <w:rsid w:val="000B48E3"/>
    <w:rsid w:val="000B4CCC"/>
    <w:rsid w:val="000B4D6F"/>
    <w:rsid w:val="000B58E8"/>
    <w:rsid w:val="000B59E2"/>
    <w:rsid w:val="000B59EB"/>
    <w:rsid w:val="000B5F30"/>
    <w:rsid w:val="000B67DA"/>
    <w:rsid w:val="000B6C6F"/>
    <w:rsid w:val="000B6E4A"/>
    <w:rsid w:val="000B711D"/>
    <w:rsid w:val="000B722D"/>
    <w:rsid w:val="000B76C5"/>
    <w:rsid w:val="000B7943"/>
    <w:rsid w:val="000B7A06"/>
    <w:rsid w:val="000C0476"/>
    <w:rsid w:val="000C0611"/>
    <w:rsid w:val="000C0DF3"/>
    <w:rsid w:val="000C11FE"/>
    <w:rsid w:val="000C13F9"/>
    <w:rsid w:val="000C1516"/>
    <w:rsid w:val="000C1A46"/>
    <w:rsid w:val="000C2283"/>
    <w:rsid w:val="000C24C5"/>
    <w:rsid w:val="000C259B"/>
    <w:rsid w:val="000C28FA"/>
    <w:rsid w:val="000C2D52"/>
    <w:rsid w:val="000C3B2D"/>
    <w:rsid w:val="000C3B49"/>
    <w:rsid w:val="000C3B64"/>
    <w:rsid w:val="000C4021"/>
    <w:rsid w:val="000C50A0"/>
    <w:rsid w:val="000C5468"/>
    <w:rsid w:val="000C547B"/>
    <w:rsid w:val="000C562B"/>
    <w:rsid w:val="000C5731"/>
    <w:rsid w:val="000C5D43"/>
    <w:rsid w:val="000C67B2"/>
    <w:rsid w:val="000C7024"/>
    <w:rsid w:val="000C7B91"/>
    <w:rsid w:val="000C7BB7"/>
    <w:rsid w:val="000D003F"/>
    <w:rsid w:val="000D02E0"/>
    <w:rsid w:val="000D0D30"/>
    <w:rsid w:val="000D1051"/>
    <w:rsid w:val="000D14F7"/>
    <w:rsid w:val="000D18B7"/>
    <w:rsid w:val="000D1D98"/>
    <w:rsid w:val="000D24F9"/>
    <w:rsid w:val="000D264E"/>
    <w:rsid w:val="000D2BBC"/>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5EFE"/>
    <w:rsid w:val="000D64E7"/>
    <w:rsid w:val="000D68A4"/>
    <w:rsid w:val="000D68C4"/>
    <w:rsid w:val="000D6ACE"/>
    <w:rsid w:val="000D6FD6"/>
    <w:rsid w:val="000D7758"/>
    <w:rsid w:val="000D7B65"/>
    <w:rsid w:val="000E0014"/>
    <w:rsid w:val="000E08CC"/>
    <w:rsid w:val="000E0FC1"/>
    <w:rsid w:val="000E1037"/>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BC9"/>
    <w:rsid w:val="000E43B9"/>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A0"/>
    <w:rsid w:val="000F0256"/>
    <w:rsid w:val="000F071C"/>
    <w:rsid w:val="000F0C38"/>
    <w:rsid w:val="000F162B"/>
    <w:rsid w:val="000F1885"/>
    <w:rsid w:val="000F1D3E"/>
    <w:rsid w:val="000F1D75"/>
    <w:rsid w:val="000F1F11"/>
    <w:rsid w:val="000F298E"/>
    <w:rsid w:val="000F2A7A"/>
    <w:rsid w:val="000F3138"/>
    <w:rsid w:val="000F33C3"/>
    <w:rsid w:val="000F364F"/>
    <w:rsid w:val="000F36A0"/>
    <w:rsid w:val="000F395D"/>
    <w:rsid w:val="000F4109"/>
    <w:rsid w:val="000F4348"/>
    <w:rsid w:val="000F458B"/>
    <w:rsid w:val="000F4610"/>
    <w:rsid w:val="000F48FD"/>
    <w:rsid w:val="000F5222"/>
    <w:rsid w:val="000F53AA"/>
    <w:rsid w:val="000F57ED"/>
    <w:rsid w:val="000F59DB"/>
    <w:rsid w:val="000F5DA2"/>
    <w:rsid w:val="000F5DEF"/>
    <w:rsid w:val="000F6421"/>
    <w:rsid w:val="000F683D"/>
    <w:rsid w:val="000F6D51"/>
    <w:rsid w:val="000F6EA8"/>
    <w:rsid w:val="000F7272"/>
    <w:rsid w:val="000F79CB"/>
    <w:rsid w:val="00100252"/>
    <w:rsid w:val="00100827"/>
    <w:rsid w:val="00100F41"/>
    <w:rsid w:val="00101220"/>
    <w:rsid w:val="00101B4E"/>
    <w:rsid w:val="00102340"/>
    <w:rsid w:val="001029A5"/>
    <w:rsid w:val="00102AC1"/>
    <w:rsid w:val="00102F65"/>
    <w:rsid w:val="00103735"/>
    <w:rsid w:val="001039CF"/>
    <w:rsid w:val="00103CC9"/>
    <w:rsid w:val="00103DD9"/>
    <w:rsid w:val="00103E5D"/>
    <w:rsid w:val="001040F2"/>
    <w:rsid w:val="001047F0"/>
    <w:rsid w:val="00104B87"/>
    <w:rsid w:val="00104FAA"/>
    <w:rsid w:val="00105121"/>
    <w:rsid w:val="001054E1"/>
    <w:rsid w:val="001056CC"/>
    <w:rsid w:val="0010570A"/>
    <w:rsid w:val="00105A35"/>
    <w:rsid w:val="00105B80"/>
    <w:rsid w:val="001066B6"/>
    <w:rsid w:val="0010671F"/>
    <w:rsid w:val="001069CC"/>
    <w:rsid w:val="00107098"/>
    <w:rsid w:val="001070C7"/>
    <w:rsid w:val="001075CC"/>
    <w:rsid w:val="0010773D"/>
    <w:rsid w:val="00107CB3"/>
    <w:rsid w:val="00110207"/>
    <w:rsid w:val="001105E6"/>
    <w:rsid w:val="0011086D"/>
    <w:rsid w:val="00110BD5"/>
    <w:rsid w:val="00110E6A"/>
    <w:rsid w:val="001111D8"/>
    <w:rsid w:val="00111425"/>
    <w:rsid w:val="001115F2"/>
    <w:rsid w:val="001117FD"/>
    <w:rsid w:val="0011191A"/>
    <w:rsid w:val="00111C93"/>
    <w:rsid w:val="001120AD"/>
    <w:rsid w:val="001126B3"/>
    <w:rsid w:val="001126DB"/>
    <w:rsid w:val="00113968"/>
    <w:rsid w:val="001139E5"/>
    <w:rsid w:val="00113B67"/>
    <w:rsid w:val="00113B84"/>
    <w:rsid w:val="001146A1"/>
    <w:rsid w:val="001147C3"/>
    <w:rsid w:val="001148D5"/>
    <w:rsid w:val="00115226"/>
    <w:rsid w:val="001161CF"/>
    <w:rsid w:val="001162D0"/>
    <w:rsid w:val="00116570"/>
    <w:rsid w:val="001168C1"/>
    <w:rsid w:val="00116C7A"/>
    <w:rsid w:val="00117C4F"/>
    <w:rsid w:val="00117C72"/>
    <w:rsid w:val="00120CEF"/>
    <w:rsid w:val="00120FCC"/>
    <w:rsid w:val="0012159F"/>
    <w:rsid w:val="00121732"/>
    <w:rsid w:val="00121A3B"/>
    <w:rsid w:val="00121BA9"/>
    <w:rsid w:val="00121F0A"/>
    <w:rsid w:val="001220FA"/>
    <w:rsid w:val="0012222E"/>
    <w:rsid w:val="001224E7"/>
    <w:rsid w:val="001226DD"/>
    <w:rsid w:val="00122CAF"/>
    <w:rsid w:val="00122D69"/>
    <w:rsid w:val="00122DF4"/>
    <w:rsid w:val="00122F20"/>
    <w:rsid w:val="001232EA"/>
    <w:rsid w:val="001235B2"/>
    <w:rsid w:val="00123BC5"/>
    <w:rsid w:val="001243C5"/>
    <w:rsid w:val="001252A3"/>
    <w:rsid w:val="0012591A"/>
    <w:rsid w:val="0012595E"/>
    <w:rsid w:val="001259A0"/>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155E"/>
    <w:rsid w:val="0013191B"/>
    <w:rsid w:val="001320F3"/>
    <w:rsid w:val="00132368"/>
    <w:rsid w:val="001329FE"/>
    <w:rsid w:val="00132A42"/>
    <w:rsid w:val="0013335F"/>
    <w:rsid w:val="00133597"/>
    <w:rsid w:val="0013363D"/>
    <w:rsid w:val="0013370A"/>
    <w:rsid w:val="00133780"/>
    <w:rsid w:val="0013390A"/>
    <w:rsid w:val="001339A0"/>
    <w:rsid w:val="00133A6E"/>
    <w:rsid w:val="00133CB5"/>
    <w:rsid w:val="00133DB1"/>
    <w:rsid w:val="00133FA4"/>
    <w:rsid w:val="00134400"/>
    <w:rsid w:val="00134782"/>
    <w:rsid w:val="00134C14"/>
    <w:rsid w:val="00134D46"/>
    <w:rsid w:val="001350CE"/>
    <w:rsid w:val="0013517D"/>
    <w:rsid w:val="001352E0"/>
    <w:rsid w:val="001353DA"/>
    <w:rsid w:val="0013566D"/>
    <w:rsid w:val="0013579A"/>
    <w:rsid w:val="00135B58"/>
    <w:rsid w:val="001364AE"/>
    <w:rsid w:val="001364B9"/>
    <w:rsid w:val="00136ED7"/>
    <w:rsid w:val="001370C5"/>
    <w:rsid w:val="001374C4"/>
    <w:rsid w:val="00137540"/>
    <w:rsid w:val="00137B56"/>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AC"/>
    <w:rsid w:val="001430B1"/>
    <w:rsid w:val="001435FC"/>
    <w:rsid w:val="00143A27"/>
    <w:rsid w:val="00143A79"/>
    <w:rsid w:val="00143C09"/>
    <w:rsid w:val="00143DEB"/>
    <w:rsid w:val="00143DFF"/>
    <w:rsid w:val="00144740"/>
    <w:rsid w:val="00144917"/>
    <w:rsid w:val="001449E7"/>
    <w:rsid w:val="00144DDB"/>
    <w:rsid w:val="00144DFB"/>
    <w:rsid w:val="00145502"/>
    <w:rsid w:val="001455A4"/>
    <w:rsid w:val="001458BF"/>
    <w:rsid w:val="001460FE"/>
    <w:rsid w:val="00146266"/>
    <w:rsid w:val="0014649A"/>
    <w:rsid w:val="001465C5"/>
    <w:rsid w:val="00146A66"/>
    <w:rsid w:val="00146C4C"/>
    <w:rsid w:val="001474B6"/>
    <w:rsid w:val="001508B7"/>
    <w:rsid w:val="00150FCE"/>
    <w:rsid w:val="001510F7"/>
    <w:rsid w:val="0015110F"/>
    <w:rsid w:val="00151402"/>
    <w:rsid w:val="001515D2"/>
    <w:rsid w:val="00151D13"/>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7D2"/>
    <w:rsid w:val="0015754B"/>
    <w:rsid w:val="00157A0A"/>
    <w:rsid w:val="00157E0D"/>
    <w:rsid w:val="0016015F"/>
    <w:rsid w:val="0016027D"/>
    <w:rsid w:val="001603BC"/>
    <w:rsid w:val="001606AA"/>
    <w:rsid w:val="00160BF4"/>
    <w:rsid w:val="001612D9"/>
    <w:rsid w:val="00161309"/>
    <w:rsid w:val="0016196A"/>
    <w:rsid w:val="001620BD"/>
    <w:rsid w:val="00162A6D"/>
    <w:rsid w:val="00162B82"/>
    <w:rsid w:val="00162C5E"/>
    <w:rsid w:val="001639C5"/>
    <w:rsid w:val="00164411"/>
    <w:rsid w:val="00164470"/>
    <w:rsid w:val="001644F1"/>
    <w:rsid w:val="001651DE"/>
    <w:rsid w:val="00165568"/>
    <w:rsid w:val="0016626F"/>
    <w:rsid w:val="00166649"/>
    <w:rsid w:val="00166795"/>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2DB6"/>
    <w:rsid w:val="001732B3"/>
    <w:rsid w:val="001732B9"/>
    <w:rsid w:val="00173465"/>
    <w:rsid w:val="00173565"/>
    <w:rsid w:val="00173637"/>
    <w:rsid w:val="00173CD8"/>
    <w:rsid w:val="00173D1D"/>
    <w:rsid w:val="00173DCE"/>
    <w:rsid w:val="001743E1"/>
    <w:rsid w:val="001744CC"/>
    <w:rsid w:val="001748A0"/>
    <w:rsid w:val="00174F50"/>
    <w:rsid w:val="0017562D"/>
    <w:rsid w:val="00175774"/>
    <w:rsid w:val="0017585E"/>
    <w:rsid w:val="00175BA0"/>
    <w:rsid w:val="00175C8C"/>
    <w:rsid w:val="00175CF8"/>
    <w:rsid w:val="0017669B"/>
    <w:rsid w:val="00176914"/>
    <w:rsid w:val="00176AD9"/>
    <w:rsid w:val="00176E06"/>
    <w:rsid w:val="00176FF7"/>
    <w:rsid w:val="0017727A"/>
    <w:rsid w:val="00177669"/>
    <w:rsid w:val="00177A9A"/>
    <w:rsid w:val="00177CD2"/>
    <w:rsid w:val="00180100"/>
    <w:rsid w:val="00180680"/>
    <w:rsid w:val="0018082B"/>
    <w:rsid w:val="001809F2"/>
    <w:rsid w:val="00180E83"/>
    <w:rsid w:val="00181669"/>
    <w:rsid w:val="0018171F"/>
    <w:rsid w:val="001818B9"/>
    <w:rsid w:val="001818C6"/>
    <w:rsid w:val="00181C5A"/>
    <w:rsid w:val="00181D0D"/>
    <w:rsid w:val="00181D3D"/>
    <w:rsid w:val="00181DC2"/>
    <w:rsid w:val="00181E4C"/>
    <w:rsid w:val="0018258E"/>
    <w:rsid w:val="00182959"/>
    <w:rsid w:val="00182BA5"/>
    <w:rsid w:val="00182D05"/>
    <w:rsid w:val="00182D3C"/>
    <w:rsid w:val="00182F27"/>
    <w:rsid w:val="001836E4"/>
    <w:rsid w:val="00184258"/>
    <w:rsid w:val="001849B6"/>
    <w:rsid w:val="00184BBB"/>
    <w:rsid w:val="00184C9D"/>
    <w:rsid w:val="0018523E"/>
    <w:rsid w:val="001853E1"/>
    <w:rsid w:val="00185747"/>
    <w:rsid w:val="0018582C"/>
    <w:rsid w:val="0018612E"/>
    <w:rsid w:val="00186174"/>
    <w:rsid w:val="001861CC"/>
    <w:rsid w:val="0018655D"/>
    <w:rsid w:val="00186B03"/>
    <w:rsid w:val="00186C27"/>
    <w:rsid w:val="00187A18"/>
    <w:rsid w:val="00190ACE"/>
    <w:rsid w:val="00190D4A"/>
    <w:rsid w:val="00190EED"/>
    <w:rsid w:val="0019115C"/>
    <w:rsid w:val="00191706"/>
    <w:rsid w:val="001917F1"/>
    <w:rsid w:val="00191978"/>
    <w:rsid w:val="00191A6C"/>
    <w:rsid w:val="00191AA9"/>
    <w:rsid w:val="00191B87"/>
    <w:rsid w:val="00191DBB"/>
    <w:rsid w:val="00192224"/>
    <w:rsid w:val="00192230"/>
    <w:rsid w:val="00192727"/>
    <w:rsid w:val="00192B46"/>
    <w:rsid w:val="00192E7A"/>
    <w:rsid w:val="00192FBD"/>
    <w:rsid w:val="001930F3"/>
    <w:rsid w:val="0019387A"/>
    <w:rsid w:val="00193ACF"/>
    <w:rsid w:val="00193C15"/>
    <w:rsid w:val="0019425A"/>
    <w:rsid w:val="001945D3"/>
    <w:rsid w:val="001945FA"/>
    <w:rsid w:val="001948C6"/>
    <w:rsid w:val="001948F8"/>
    <w:rsid w:val="00194903"/>
    <w:rsid w:val="00194C7D"/>
    <w:rsid w:val="001959B0"/>
    <w:rsid w:val="001959D0"/>
    <w:rsid w:val="00196151"/>
    <w:rsid w:val="00196726"/>
    <w:rsid w:val="00196727"/>
    <w:rsid w:val="00196D47"/>
    <w:rsid w:val="00197578"/>
    <w:rsid w:val="0019781E"/>
    <w:rsid w:val="001979B1"/>
    <w:rsid w:val="001A01DA"/>
    <w:rsid w:val="001A046B"/>
    <w:rsid w:val="001A0798"/>
    <w:rsid w:val="001A0BD5"/>
    <w:rsid w:val="001A14E3"/>
    <w:rsid w:val="001A1593"/>
    <w:rsid w:val="001A172A"/>
    <w:rsid w:val="001A180B"/>
    <w:rsid w:val="001A23A7"/>
    <w:rsid w:val="001A2760"/>
    <w:rsid w:val="001A287D"/>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F0F"/>
    <w:rsid w:val="001A6457"/>
    <w:rsid w:val="001A706C"/>
    <w:rsid w:val="001A72BF"/>
    <w:rsid w:val="001A73BC"/>
    <w:rsid w:val="001A7C5E"/>
    <w:rsid w:val="001A7FCA"/>
    <w:rsid w:val="001B0314"/>
    <w:rsid w:val="001B0370"/>
    <w:rsid w:val="001B048E"/>
    <w:rsid w:val="001B096F"/>
    <w:rsid w:val="001B0CC3"/>
    <w:rsid w:val="001B182D"/>
    <w:rsid w:val="001B1C0A"/>
    <w:rsid w:val="001B1EB4"/>
    <w:rsid w:val="001B218F"/>
    <w:rsid w:val="001B219D"/>
    <w:rsid w:val="001B2C5C"/>
    <w:rsid w:val="001B3133"/>
    <w:rsid w:val="001B367E"/>
    <w:rsid w:val="001B3787"/>
    <w:rsid w:val="001B3A36"/>
    <w:rsid w:val="001B3B0B"/>
    <w:rsid w:val="001B3CC2"/>
    <w:rsid w:val="001B3E3D"/>
    <w:rsid w:val="001B3E7F"/>
    <w:rsid w:val="001B3FAC"/>
    <w:rsid w:val="001B403E"/>
    <w:rsid w:val="001B4262"/>
    <w:rsid w:val="001B4453"/>
    <w:rsid w:val="001B45BF"/>
    <w:rsid w:val="001B4731"/>
    <w:rsid w:val="001B4A87"/>
    <w:rsid w:val="001B4A9C"/>
    <w:rsid w:val="001B5F7B"/>
    <w:rsid w:val="001B61F1"/>
    <w:rsid w:val="001B6640"/>
    <w:rsid w:val="001B6BB1"/>
    <w:rsid w:val="001B6EAE"/>
    <w:rsid w:val="001B7C0C"/>
    <w:rsid w:val="001B7C30"/>
    <w:rsid w:val="001B7E0D"/>
    <w:rsid w:val="001C03D9"/>
    <w:rsid w:val="001C1BA6"/>
    <w:rsid w:val="001C1C80"/>
    <w:rsid w:val="001C2554"/>
    <w:rsid w:val="001C2959"/>
    <w:rsid w:val="001C2D06"/>
    <w:rsid w:val="001C2DE2"/>
    <w:rsid w:val="001C30C8"/>
    <w:rsid w:val="001C3152"/>
    <w:rsid w:val="001C3413"/>
    <w:rsid w:val="001C3BAF"/>
    <w:rsid w:val="001C3C76"/>
    <w:rsid w:val="001C3DD2"/>
    <w:rsid w:val="001C416A"/>
    <w:rsid w:val="001C45CF"/>
    <w:rsid w:val="001C4AC7"/>
    <w:rsid w:val="001C4B47"/>
    <w:rsid w:val="001C53FD"/>
    <w:rsid w:val="001C57BF"/>
    <w:rsid w:val="001C588D"/>
    <w:rsid w:val="001C5A01"/>
    <w:rsid w:val="001C5CA1"/>
    <w:rsid w:val="001C5EBF"/>
    <w:rsid w:val="001C6B5D"/>
    <w:rsid w:val="001C73B1"/>
    <w:rsid w:val="001C74FB"/>
    <w:rsid w:val="001C777A"/>
    <w:rsid w:val="001C7790"/>
    <w:rsid w:val="001C7B29"/>
    <w:rsid w:val="001C7B8E"/>
    <w:rsid w:val="001D04CF"/>
    <w:rsid w:val="001D09B2"/>
    <w:rsid w:val="001D1027"/>
    <w:rsid w:val="001D1509"/>
    <w:rsid w:val="001D1EB2"/>
    <w:rsid w:val="001D307C"/>
    <w:rsid w:val="001D32F5"/>
    <w:rsid w:val="001D3C3D"/>
    <w:rsid w:val="001D3C84"/>
    <w:rsid w:val="001D3DBD"/>
    <w:rsid w:val="001D4246"/>
    <w:rsid w:val="001D4DC7"/>
    <w:rsid w:val="001D4E60"/>
    <w:rsid w:val="001D5159"/>
    <w:rsid w:val="001D5473"/>
    <w:rsid w:val="001D5729"/>
    <w:rsid w:val="001D61A1"/>
    <w:rsid w:val="001D61A2"/>
    <w:rsid w:val="001D66F4"/>
    <w:rsid w:val="001D6C0F"/>
    <w:rsid w:val="001D7032"/>
    <w:rsid w:val="001D744E"/>
    <w:rsid w:val="001D752F"/>
    <w:rsid w:val="001D770B"/>
    <w:rsid w:val="001D7DA0"/>
    <w:rsid w:val="001E0260"/>
    <w:rsid w:val="001E06AD"/>
    <w:rsid w:val="001E12BC"/>
    <w:rsid w:val="001E1402"/>
    <w:rsid w:val="001E1691"/>
    <w:rsid w:val="001E1D8C"/>
    <w:rsid w:val="001E2223"/>
    <w:rsid w:val="001E238C"/>
    <w:rsid w:val="001E2449"/>
    <w:rsid w:val="001E2725"/>
    <w:rsid w:val="001E293E"/>
    <w:rsid w:val="001E2A4C"/>
    <w:rsid w:val="001E2E42"/>
    <w:rsid w:val="001E2F45"/>
    <w:rsid w:val="001E3201"/>
    <w:rsid w:val="001E336D"/>
    <w:rsid w:val="001E3436"/>
    <w:rsid w:val="001E358F"/>
    <w:rsid w:val="001E3AD6"/>
    <w:rsid w:val="001E3BAC"/>
    <w:rsid w:val="001E4E74"/>
    <w:rsid w:val="001E5197"/>
    <w:rsid w:val="001E5228"/>
    <w:rsid w:val="001E5384"/>
    <w:rsid w:val="001E577C"/>
    <w:rsid w:val="001E6997"/>
    <w:rsid w:val="001E6C8B"/>
    <w:rsid w:val="001E6DC5"/>
    <w:rsid w:val="001E6E32"/>
    <w:rsid w:val="001E6FE7"/>
    <w:rsid w:val="001E70CB"/>
    <w:rsid w:val="001E77A5"/>
    <w:rsid w:val="001F05D3"/>
    <w:rsid w:val="001F10C6"/>
    <w:rsid w:val="001F17A8"/>
    <w:rsid w:val="001F1802"/>
    <w:rsid w:val="001F18F4"/>
    <w:rsid w:val="001F282D"/>
    <w:rsid w:val="001F2AC6"/>
    <w:rsid w:val="001F2BE5"/>
    <w:rsid w:val="001F2DD7"/>
    <w:rsid w:val="001F2E75"/>
    <w:rsid w:val="001F31C3"/>
    <w:rsid w:val="001F322B"/>
    <w:rsid w:val="001F3DA5"/>
    <w:rsid w:val="001F3DCE"/>
    <w:rsid w:val="001F43E0"/>
    <w:rsid w:val="001F4CCE"/>
    <w:rsid w:val="001F4EE1"/>
    <w:rsid w:val="001F5035"/>
    <w:rsid w:val="001F5123"/>
    <w:rsid w:val="001F56BB"/>
    <w:rsid w:val="001F5715"/>
    <w:rsid w:val="001F59E0"/>
    <w:rsid w:val="001F5EFA"/>
    <w:rsid w:val="001F62BF"/>
    <w:rsid w:val="001F68D8"/>
    <w:rsid w:val="001F74B2"/>
    <w:rsid w:val="001F74B4"/>
    <w:rsid w:val="001F7688"/>
    <w:rsid w:val="001F776A"/>
    <w:rsid w:val="001F79A6"/>
    <w:rsid w:val="001F7A08"/>
    <w:rsid w:val="00200244"/>
    <w:rsid w:val="00200349"/>
    <w:rsid w:val="002008DA"/>
    <w:rsid w:val="002009BF"/>
    <w:rsid w:val="00200C66"/>
    <w:rsid w:val="00200CBB"/>
    <w:rsid w:val="00200E58"/>
    <w:rsid w:val="002019F6"/>
    <w:rsid w:val="0020243A"/>
    <w:rsid w:val="002028A7"/>
    <w:rsid w:val="00202CCD"/>
    <w:rsid w:val="00202CD8"/>
    <w:rsid w:val="002030A5"/>
    <w:rsid w:val="00204027"/>
    <w:rsid w:val="00204111"/>
    <w:rsid w:val="00204871"/>
    <w:rsid w:val="002049BE"/>
    <w:rsid w:val="00204F32"/>
    <w:rsid w:val="00205B96"/>
    <w:rsid w:val="00205C4A"/>
    <w:rsid w:val="002067CF"/>
    <w:rsid w:val="00206ABA"/>
    <w:rsid w:val="00206AD0"/>
    <w:rsid w:val="00206C02"/>
    <w:rsid w:val="00207151"/>
    <w:rsid w:val="0020735B"/>
    <w:rsid w:val="00207D08"/>
    <w:rsid w:val="00210557"/>
    <w:rsid w:val="00210A85"/>
    <w:rsid w:val="00210C31"/>
    <w:rsid w:val="00210FF3"/>
    <w:rsid w:val="0021136F"/>
    <w:rsid w:val="00211424"/>
    <w:rsid w:val="002114E5"/>
    <w:rsid w:val="0021152F"/>
    <w:rsid w:val="00211BA2"/>
    <w:rsid w:val="00211CE8"/>
    <w:rsid w:val="00211DDA"/>
    <w:rsid w:val="00212228"/>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76BF"/>
    <w:rsid w:val="00217EA9"/>
    <w:rsid w:val="00220B82"/>
    <w:rsid w:val="0022170E"/>
    <w:rsid w:val="00221994"/>
    <w:rsid w:val="002224C7"/>
    <w:rsid w:val="002227E8"/>
    <w:rsid w:val="00222BA3"/>
    <w:rsid w:val="00222C12"/>
    <w:rsid w:val="00222E33"/>
    <w:rsid w:val="00222EC2"/>
    <w:rsid w:val="002231BA"/>
    <w:rsid w:val="002231ED"/>
    <w:rsid w:val="002232C0"/>
    <w:rsid w:val="002233C3"/>
    <w:rsid w:val="002234C5"/>
    <w:rsid w:val="00223749"/>
    <w:rsid w:val="00223A5B"/>
    <w:rsid w:val="00224C2B"/>
    <w:rsid w:val="00224CF4"/>
    <w:rsid w:val="00224D9E"/>
    <w:rsid w:val="002251A4"/>
    <w:rsid w:val="00225879"/>
    <w:rsid w:val="002260F7"/>
    <w:rsid w:val="00226574"/>
    <w:rsid w:val="0022742B"/>
    <w:rsid w:val="002275E8"/>
    <w:rsid w:val="00227901"/>
    <w:rsid w:val="00227CD0"/>
    <w:rsid w:val="0023000F"/>
    <w:rsid w:val="00230DAD"/>
    <w:rsid w:val="00230DC9"/>
    <w:rsid w:val="00232552"/>
    <w:rsid w:val="00232912"/>
    <w:rsid w:val="00232AB4"/>
    <w:rsid w:val="00232BD9"/>
    <w:rsid w:val="00233121"/>
    <w:rsid w:val="00233412"/>
    <w:rsid w:val="00233981"/>
    <w:rsid w:val="00233B0E"/>
    <w:rsid w:val="00234135"/>
    <w:rsid w:val="002346CC"/>
    <w:rsid w:val="00234AFE"/>
    <w:rsid w:val="002352D8"/>
    <w:rsid w:val="0023562B"/>
    <w:rsid w:val="00235837"/>
    <w:rsid w:val="0023587D"/>
    <w:rsid w:val="00236565"/>
    <w:rsid w:val="0023668D"/>
    <w:rsid w:val="00236692"/>
    <w:rsid w:val="00236BCF"/>
    <w:rsid w:val="00237670"/>
    <w:rsid w:val="00237DF9"/>
    <w:rsid w:val="00237FB2"/>
    <w:rsid w:val="00240344"/>
    <w:rsid w:val="00240961"/>
    <w:rsid w:val="00240B93"/>
    <w:rsid w:val="0024114E"/>
    <w:rsid w:val="00241A19"/>
    <w:rsid w:val="00241AB0"/>
    <w:rsid w:val="002422C3"/>
    <w:rsid w:val="00242DF8"/>
    <w:rsid w:val="00242F92"/>
    <w:rsid w:val="002430B1"/>
    <w:rsid w:val="00243803"/>
    <w:rsid w:val="00243C78"/>
    <w:rsid w:val="00244361"/>
    <w:rsid w:val="002444EC"/>
    <w:rsid w:val="0024485F"/>
    <w:rsid w:val="00244A86"/>
    <w:rsid w:val="00245371"/>
    <w:rsid w:val="00245760"/>
    <w:rsid w:val="00245AAF"/>
    <w:rsid w:val="00245D8D"/>
    <w:rsid w:val="00245E38"/>
    <w:rsid w:val="0024604B"/>
    <w:rsid w:val="002462B4"/>
    <w:rsid w:val="0024726B"/>
    <w:rsid w:val="002479F9"/>
    <w:rsid w:val="00247C64"/>
    <w:rsid w:val="00247C77"/>
    <w:rsid w:val="00247CEA"/>
    <w:rsid w:val="00247F64"/>
    <w:rsid w:val="00247FD6"/>
    <w:rsid w:val="002508A8"/>
    <w:rsid w:val="00251496"/>
    <w:rsid w:val="00251B5E"/>
    <w:rsid w:val="00251C99"/>
    <w:rsid w:val="00251CF5"/>
    <w:rsid w:val="0025238C"/>
    <w:rsid w:val="00252A63"/>
    <w:rsid w:val="00252B17"/>
    <w:rsid w:val="00252B1F"/>
    <w:rsid w:val="00252CA3"/>
    <w:rsid w:val="00252D25"/>
    <w:rsid w:val="00253011"/>
    <w:rsid w:val="00253033"/>
    <w:rsid w:val="00253748"/>
    <w:rsid w:val="00253E9C"/>
    <w:rsid w:val="00254951"/>
    <w:rsid w:val="00254BA0"/>
    <w:rsid w:val="00254C8B"/>
    <w:rsid w:val="00254E43"/>
    <w:rsid w:val="00254E4B"/>
    <w:rsid w:val="00255371"/>
    <w:rsid w:val="00255515"/>
    <w:rsid w:val="00255CF9"/>
    <w:rsid w:val="00255FE0"/>
    <w:rsid w:val="002565E1"/>
    <w:rsid w:val="00256BFF"/>
    <w:rsid w:val="00256D75"/>
    <w:rsid w:val="002577A6"/>
    <w:rsid w:val="00257BCA"/>
    <w:rsid w:val="00257D8E"/>
    <w:rsid w:val="00257DB1"/>
    <w:rsid w:val="00260104"/>
    <w:rsid w:val="00260B87"/>
    <w:rsid w:val="00260D53"/>
    <w:rsid w:val="00261232"/>
    <w:rsid w:val="00261249"/>
    <w:rsid w:val="00261349"/>
    <w:rsid w:val="00261778"/>
    <w:rsid w:val="00261C1E"/>
    <w:rsid w:val="00262569"/>
    <w:rsid w:val="00262725"/>
    <w:rsid w:val="0026277D"/>
    <w:rsid w:val="002627C8"/>
    <w:rsid w:val="00262825"/>
    <w:rsid w:val="0026340F"/>
    <w:rsid w:val="00263EA9"/>
    <w:rsid w:val="0026400A"/>
    <w:rsid w:val="002644E9"/>
    <w:rsid w:val="00264637"/>
    <w:rsid w:val="00264877"/>
    <w:rsid w:val="00264C85"/>
    <w:rsid w:val="00264D2A"/>
    <w:rsid w:val="00264D63"/>
    <w:rsid w:val="00265169"/>
    <w:rsid w:val="0026530F"/>
    <w:rsid w:val="002654BF"/>
    <w:rsid w:val="00265B55"/>
    <w:rsid w:val="002663F5"/>
    <w:rsid w:val="0026679A"/>
    <w:rsid w:val="00266BA4"/>
    <w:rsid w:val="00266DA8"/>
    <w:rsid w:val="002672A6"/>
    <w:rsid w:val="00267795"/>
    <w:rsid w:val="002678FF"/>
    <w:rsid w:val="00267CAF"/>
    <w:rsid w:val="00267E07"/>
    <w:rsid w:val="00267F8E"/>
    <w:rsid w:val="002703C2"/>
    <w:rsid w:val="0027049E"/>
    <w:rsid w:val="00270AA2"/>
    <w:rsid w:val="00270B2B"/>
    <w:rsid w:val="00271733"/>
    <w:rsid w:val="00271952"/>
    <w:rsid w:val="00271C4C"/>
    <w:rsid w:val="002726E9"/>
    <w:rsid w:val="002731BE"/>
    <w:rsid w:val="00273823"/>
    <w:rsid w:val="00273AC6"/>
    <w:rsid w:val="00274100"/>
    <w:rsid w:val="00274181"/>
    <w:rsid w:val="00274398"/>
    <w:rsid w:val="002745D0"/>
    <w:rsid w:val="0027488E"/>
    <w:rsid w:val="00275620"/>
    <w:rsid w:val="00275968"/>
    <w:rsid w:val="00275F42"/>
    <w:rsid w:val="00276CBA"/>
    <w:rsid w:val="00276ED0"/>
    <w:rsid w:val="0027708B"/>
    <w:rsid w:val="00277323"/>
    <w:rsid w:val="00277438"/>
    <w:rsid w:val="0027775B"/>
    <w:rsid w:val="00277821"/>
    <w:rsid w:val="00280127"/>
    <w:rsid w:val="00280513"/>
    <w:rsid w:val="00280814"/>
    <w:rsid w:val="00280B9C"/>
    <w:rsid w:val="00280DAD"/>
    <w:rsid w:val="00281098"/>
    <w:rsid w:val="002815D8"/>
    <w:rsid w:val="00281923"/>
    <w:rsid w:val="00281C44"/>
    <w:rsid w:val="00281CE1"/>
    <w:rsid w:val="00281EAD"/>
    <w:rsid w:val="0028205E"/>
    <w:rsid w:val="00282436"/>
    <w:rsid w:val="00282B27"/>
    <w:rsid w:val="00282CE8"/>
    <w:rsid w:val="00282DE8"/>
    <w:rsid w:val="0028381B"/>
    <w:rsid w:val="00283C93"/>
    <w:rsid w:val="0028412C"/>
    <w:rsid w:val="00284462"/>
    <w:rsid w:val="00284613"/>
    <w:rsid w:val="00284616"/>
    <w:rsid w:val="002851C1"/>
    <w:rsid w:val="002853AD"/>
    <w:rsid w:val="0028543A"/>
    <w:rsid w:val="0028544A"/>
    <w:rsid w:val="002855C9"/>
    <w:rsid w:val="0028583C"/>
    <w:rsid w:val="00285D44"/>
    <w:rsid w:val="00286278"/>
    <w:rsid w:val="00286491"/>
    <w:rsid w:val="00286761"/>
    <w:rsid w:val="00286A2B"/>
    <w:rsid w:val="00286C2F"/>
    <w:rsid w:val="002879BB"/>
    <w:rsid w:val="00287A95"/>
    <w:rsid w:val="002907A2"/>
    <w:rsid w:val="002908BC"/>
    <w:rsid w:val="00290B26"/>
    <w:rsid w:val="00290BFB"/>
    <w:rsid w:val="00290E62"/>
    <w:rsid w:val="00290F16"/>
    <w:rsid w:val="00291253"/>
    <w:rsid w:val="00291382"/>
    <w:rsid w:val="00291859"/>
    <w:rsid w:val="00292BDB"/>
    <w:rsid w:val="00292C1F"/>
    <w:rsid w:val="00292CA3"/>
    <w:rsid w:val="00292DDF"/>
    <w:rsid w:val="00292E14"/>
    <w:rsid w:val="00293149"/>
    <w:rsid w:val="00293264"/>
    <w:rsid w:val="00293D60"/>
    <w:rsid w:val="00293EEA"/>
    <w:rsid w:val="00293F1B"/>
    <w:rsid w:val="00293F5E"/>
    <w:rsid w:val="00294082"/>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F48"/>
    <w:rsid w:val="002A0233"/>
    <w:rsid w:val="002A0B81"/>
    <w:rsid w:val="002A0FAA"/>
    <w:rsid w:val="002A1887"/>
    <w:rsid w:val="002A1AB7"/>
    <w:rsid w:val="002A2011"/>
    <w:rsid w:val="002A2488"/>
    <w:rsid w:val="002A28C9"/>
    <w:rsid w:val="002A2DD0"/>
    <w:rsid w:val="002A33AE"/>
    <w:rsid w:val="002A3C3F"/>
    <w:rsid w:val="002A3F56"/>
    <w:rsid w:val="002A42EC"/>
    <w:rsid w:val="002A436B"/>
    <w:rsid w:val="002A4479"/>
    <w:rsid w:val="002A480D"/>
    <w:rsid w:val="002A4C1D"/>
    <w:rsid w:val="002A5235"/>
    <w:rsid w:val="002A57A5"/>
    <w:rsid w:val="002A5C0C"/>
    <w:rsid w:val="002A5CE7"/>
    <w:rsid w:val="002A6482"/>
    <w:rsid w:val="002A6546"/>
    <w:rsid w:val="002A69FB"/>
    <w:rsid w:val="002A6DF3"/>
    <w:rsid w:val="002A6F0F"/>
    <w:rsid w:val="002A6FD6"/>
    <w:rsid w:val="002A7161"/>
    <w:rsid w:val="002A73F4"/>
    <w:rsid w:val="002A776B"/>
    <w:rsid w:val="002A786E"/>
    <w:rsid w:val="002A7AE5"/>
    <w:rsid w:val="002A7E23"/>
    <w:rsid w:val="002B017B"/>
    <w:rsid w:val="002B033C"/>
    <w:rsid w:val="002B056C"/>
    <w:rsid w:val="002B0650"/>
    <w:rsid w:val="002B06D2"/>
    <w:rsid w:val="002B0701"/>
    <w:rsid w:val="002B0891"/>
    <w:rsid w:val="002B0C8B"/>
    <w:rsid w:val="002B0F43"/>
    <w:rsid w:val="002B1022"/>
    <w:rsid w:val="002B1389"/>
    <w:rsid w:val="002B1A1C"/>
    <w:rsid w:val="002B1BC2"/>
    <w:rsid w:val="002B1FEC"/>
    <w:rsid w:val="002B2034"/>
    <w:rsid w:val="002B2134"/>
    <w:rsid w:val="002B21E0"/>
    <w:rsid w:val="002B244F"/>
    <w:rsid w:val="002B27A8"/>
    <w:rsid w:val="002B2B3E"/>
    <w:rsid w:val="002B2CE2"/>
    <w:rsid w:val="002B2F74"/>
    <w:rsid w:val="002B3372"/>
    <w:rsid w:val="002B3618"/>
    <w:rsid w:val="002B3924"/>
    <w:rsid w:val="002B3A07"/>
    <w:rsid w:val="002B3CB8"/>
    <w:rsid w:val="002B3FC0"/>
    <w:rsid w:val="002B4312"/>
    <w:rsid w:val="002B4921"/>
    <w:rsid w:val="002B4A00"/>
    <w:rsid w:val="002B4EC9"/>
    <w:rsid w:val="002B4F6A"/>
    <w:rsid w:val="002B517C"/>
    <w:rsid w:val="002B51AC"/>
    <w:rsid w:val="002B52EB"/>
    <w:rsid w:val="002B55FE"/>
    <w:rsid w:val="002B5A35"/>
    <w:rsid w:val="002B5B83"/>
    <w:rsid w:val="002B5D52"/>
    <w:rsid w:val="002B6603"/>
    <w:rsid w:val="002B663B"/>
    <w:rsid w:val="002B6D5A"/>
    <w:rsid w:val="002B6EB1"/>
    <w:rsid w:val="002B6F1E"/>
    <w:rsid w:val="002B72C2"/>
    <w:rsid w:val="002B7588"/>
    <w:rsid w:val="002B7A6E"/>
    <w:rsid w:val="002C00D1"/>
    <w:rsid w:val="002C042F"/>
    <w:rsid w:val="002C083C"/>
    <w:rsid w:val="002C0C5C"/>
    <w:rsid w:val="002C0D84"/>
    <w:rsid w:val="002C17DD"/>
    <w:rsid w:val="002C247D"/>
    <w:rsid w:val="002C2733"/>
    <w:rsid w:val="002C2AC1"/>
    <w:rsid w:val="002C2AF6"/>
    <w:rsid w:val="002C3141"/>
    <w:rsid w:val="002C3274"/>
    <w:rsid w:val="002C3283"/>
    <w:rsid w:val="002C342F"/>
    <w:rsid w:val="002C34EE"/>
    <w:rsid w:val="002C35E1"/>
    <w:rsid w:val="002C3B6B"/>
    <w:rsid w:val="002C3DFA"/>
    <w:rsid w:val="002C3FEE"/>
    <w:rsid w:val="002C5943"/>
    <w:rsid w:val="002C5A60"/>
    <w:rsid w:val="002C5AEB"/>
    <w:rsid w:val="002C6229"/>
    <w:rsid w:val="002C66EC"/>
    <w:rsid w:val="002C6F42"/>
    <w:rsid w:val="002C70F3"/>
    <w:rsid w:val="002C70FB"/>
    <w:rsid w:val="002D0167"/>
    <w:rsid w:val="002D0554"/>
    <w:rsid w:val="002D0583"/>
    <w:rsid w:val="002D05BE"/>
    <w:rsid w:val="002D08E2"/>
    <w:rsid w:val="002D0FC0"/>
    <w:rsid w:val="002D1762"/>
    <w:rsid w:val="002D224C"/>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E88"/>
    <w:rsid w:val="002D5FD3"/>
    <w:rsid w:val="002D6137"/>
    <w:rsid w:val="002D673A"/>
    <w:rsid w:val="002D680D"/>
    <w:rsid w:val="002D6997"/>
    <w:rsid w:val="002D6AAE"/>
    <w:rsid w:val="002D6D6E"/>
    <w:rsid w:val="002D7444"/>
    <w:rsid w:val="002D75E4"/>
    <w:rsid w:val="002D785B"/>
    <w:rsid w:val="002D7AB2"/>
    <w:rsid w:val="002D7F4F"/>
    <w:rsid w:val="002E08BD"/>
    <w:rsid w:val="002E08EA"/>
    <w:rsid w:val="002E107A"/>
    <w:rsid w:val="002E12CC"/>
    <w:rsid w:val="002E161E"/>
    <w:rsid w:val="002E1783"/>
    <w:rsid w:val="002E183C"/>
    <w:rsid w:val="002E1868"/>
    <w:rsid w:val="002E1904"/>
    <w:rsid w:val="002E1C8E"/>
    <w:rsid w:val="002E2018"/>
    <w:rsid w:val="002E2374"/>
    <w:rsid w:val="002E2F11"/>
    <w:rsid w:val="002E40BF"/>
    <w:rsid w:val="002E4258"/>
    <w:rsid w:val="002E5445"/>
    <w:rsid w:val="002E59D5"/>
    <w:rsid w:val="002E62CE"/>
    <w:rsid w:val="002E6567"/>
    <w:rsid w:val="002E6587"/>
    <w:rsid w:val="002E69ED"/>
    <w:rsid w:val="002E6CD1"/>
    <w:rsid w:val="002E6D79"/>
    <w:rsid w:val="002E75AC"/>
    <w:rsid w:val="002E763A"/>
    <w:rsid w:val="002E7755"/>
    <w:rsid w:val="002F04E2"/>
    <w:rsid w:val="002F074E"/>
    <w:rsid w:val="002F099F"/>
    <w:rsid w:val="002F1040"/>
    <w:rsid w:val="002F13B3"/>
    <w:rsid w:val="002F1423"/>
    <w:rsid w:val="002F1788"/>
    <w:rsid w:val="002F1C1B"/>
    <w:rsid w:val="002F1E0C"/>
    <w:rsid w:val="002F1E22"/>
    <w:rsid w:val="002F2105"/>
    <w:rsid w:val="002F28B2"/>
    <w:rsid w:val="002F2DE5"/>
    <w:rsid w:val="002F2E6E"/>
    <w:rsid w:val="002F3DAD"/>
    <w:rsid w:val="002F45B3"/>
    <w:rsid w:val="002F48D1"/>
    <w:rsid w:val="002F536E"/>
    <w:rsid w:val="002F53FF"/>
    <w:rsid w:val="003003A5"/>
    <w:rsid w:val="00300AC5"/>
    <w:rsid w:val="00300AF6"/>
    <w:rsid w:val="0030144A"/>
    <w:rsid w:val="00301DF1"/>
    <w:rsid w:val="00302472"/>
    <w:rsid w:val="00302473"/>
    <w:rsid w:val="003024F5"/>
    <w:rsid w:val="0030251B"/>
    <w:rsid w:val="003025B9"/>
    <w:rsid w:val="0030297F"/>
    <w:rsid w:val="00302ACB"/>
    <w:rsid w:val="00302C6B"/>
    <w:rsid w:val="00302DC0"/>
    <w:rsid w:val="00303262"/>
    <w:rsid w:val="00303467"/>
    <w:rsid w:val="003035F6"/>
    <w:rsid w:val="00303D7D"/>
    <w:rsid w:val="00303E05"/>
    <w:rsid w:val="00304141"/>
    <w:rsid w:val="00305592"/>
    <w:rsid w:val="00305AD4"/>
    <w:rsid w:val="00305D38"/>
    <w:rsid w:val="003062C1"/>
    <w:rsid w:val="003063C6"/>
    <w:rsid w:val="00306B60"/>
    <w:rsid w:val="00306EB9"/>
    <w:rsid w:val="00306EDC"/>
    <w:rsid w:val="0030721E"/>
    <w:rsid w:val="0030777F"/>
    <w:rsid w:val="0030789D"/>
    <w:rsid w:val="00307990"/>
    <w:rsid w:val="00307C0F"/>
    <w:rsid w:val="003100D8"/>
    <w:rsid w:val="00310554"/>
    <w:rsid w:val="003108C8"/>
    <w:rsid w:val="00310EB6"/>
    <w:rsid w:val="003110E5"/>
    <w:rsid w:val="00311888"/>
    <w:rsid w:val="00311E5C"/>
    <w:rsid w:val="00312650"/>
    <w:rsid w:val="00312B44"/>
    <w:rsid w:val="00313019"/>
    <w:rsid w:val="0031310F"/>
    <w:rsid w:val="0031324D"/>
    <w:rsid w:val="00314378"/>
    <w:rsid w:val="003144E0"/>
    <w:rsid w:val="00314573"/>
    <w:rsid w:val="00314768"/>
    <w:rsid w:val="00314AE3"/>
    <w:rsid w:val="0031509E"/>
    <w:rsid w:val="003152EB"/>
    <w:rsid w:val="00315BF5"/>
    <w:rsid w:val="00315EBA"/>
    <w:rsid w:val="00316135"/>
    <w:rsid w:val="00316899"/>
    <w:rsid w:val="003168CA"/>
    <w:rsid w:val="003170D9"/>
    <w:rsid w:val="003172E3"/>
    <w:rsid w:val="00317845"/>
    <w:rsid w:val="0031798D"/>
    <w:rsid w:val="00317A39"/>
    <w:rsid w:val="00317AC7"/>
    <w:rsid w:val="00317B7C"/>
    <w:rsid w:val="00317FEE"/>
    <w:rsid w:val="00320065"/>
    <w:rsid w:val="00320204"/>
    <w:rsid w:val="00320751"/>
    <w:rsid w:val="00320884"/>
    <w:rsid w:val="00320A32"/>
    <w:rsid w:val="00320CA0"/>
    <w:rsid w:val="00320E0F"/>
    <w:rsid w:val="00320EAB"/>
    <w:rsid w:val="003210C1"/>
    <w:rsid w:val="003210D0"/>
    <w:rsid w:val="0032122C"/>
    <w:rsid w:val="0032163C"/>
    <w:rsid w:val="0032186E"/>
    <w:rsid w:val="003218F2"/>
    <w:rsid w:val="00321C7B"/>
    <w:rsid w:val="00321F8D"/>
    <w:rsid w:val="00322313"/>
    <w:rsid w:val="00322C32"/>
    <w:rsid w:val="00322C56"/>
    <w:rsid w:val="00322D22"/>
    <w:rsid w:val="0032326E"/>
    <w:rsid w:val="003234AB"/>
    <w:rsid w:val="00323886"/>
    <w:rsid w:val="003238D9"/>
    <w:rsid w:val="0032453F"/>
    <w:rsid w:val="00324AE5"/>
    <w:rsid w:val="00324CE1"/>
    <w:rsid w:val="00324D24"/>
    <w:rsid w:val="003252AF"/>
    <w:rsid w:val="003255E6"/>
    <w:rsid w:val="00325BE2"/>
    <w:rsid w:val="003260D5"/>
    <w:rsid w:val="003264A0"/>
    <w:rsid w:val="00326C33"/>
    <w:rsid w:val="0032735C"/>
    <w:rsid w:val="0032791C"/>
    <w:rsid w:val="00327F59"/>
    <w:rsid w:val="00327FAC"/>
    <w:rsid w:val="003302C4"/>
    <w:rsid w:val="003303D9"/>
    <w:rsid w:val="00330569"/>
    <w:rsid w:val="003305C0"/>
    <w:rsid w:val="00330949"/>
    <w:rsid w:val="00330E59"/>
    <w:rsid w:val="00330F9C"/>
    <w:rsid w:val="003310E4"/>
    <w:rsid w:val="00331795"/>
    <w:rsid w:val="003320BE"/>
    <w:rsid w:val="00332152"/>
    <w:rsid w:val="003323DD"/>
    <w:rsid w:val="00332650"/>
    <w:rsid w:val="00332879"/>
    <w:rsid w:val="003329BE"/>
    <w:rsid w:val="00332CFE"/>
    <w:rsid w:val="00333F16"/>
    <w:rsid w:val="0033467A"/>
    <w:rsid w:val="0033469C"/>
    <w:rsid w:val="00334A0E"/>
    <w:rsid w:val="003350DA"/>
    <w:rsid w:val="00335525"/>
    <w:rsid w:val="003356C2"/>
    <w:rsid w:val="003358B5"/>
    <w:rsid w:val="0033599E"/>
    <w:rsid w:val="00335A01"/>
    <w:rsid w:val="00336343"/>
    <w:rsid w:val="00336FB3"/>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602A"/>
    <w:rsid w:val="003460FF"/>
    <w:rsid w:val="003473A0"/>
    <w:rsid w:val="003477C1"/>
    <w:rsid w:val="003478AD"/>
    <w:rsid w:val="00347BBC"/>
    <w:rsid w:val="00350395"/>
    <w:rsid w:val="003503BE"/>
    <w:rsid w:val="003508B5"/>
    <w:rsid w:val="00350FB0"/>
    <w:rsid w:val="003515FF"/>
    <w:rsid w:val="0035163D"/>
    <w:rsid w:val="0035188B"/>
    <w:rsid w:val="0035236F"/>
    <w:rsid w:val="003525AA"/>
    <w:rsid w:val="00352784"/>
    <w:rsid w:val="003527E1"/>
    <w:rsid w:val="00352864"/>
    <w:rsid w:val="003528F1"/>
    <w:rsid w:val="00352C3A"/>
    <w:rsid w:val="00352D61"/>
    <w:rsid w:val="00353961"/>
    <w:rsid w:val="00354245"/>
    <w:rsid w:val="00354420"/>
    <w:rsid w:val="00354653"/>
    <w:rsid w:val="0035477D"/>
    <w:rsid w:val="003549DE"/>
    <w:rsid w:val="00354A32"/>
    <w:rsid w:val="00354D41"/>
    <w:rsid w:val="00354EB5"/>
    <w:rsid w:val="0035563A"/>
    <w:rsid w:val="003559E9"/>
    <w:rsid w:val="00355AF2"/>
    <w:rsid w:val="00355F74"/>
    <w:rsid w:val="00356838"/>
    <w:rsid w:val="00356ACE"/>
    <w:rsid w:val="00356B70"/>
    <w:rsid w:val="00356D65"/>
    <w:rsid w:val="0035720B"/>
    <w:rsid w:val="003572CF"/>
    <w:rsid w:val="00357FBA"/>
    <w:rsid w:val="003602D1"/>
    <w:rsid w:val="0036050C"/>
    <w:rsid w:val="0036054A"/>
    <w:rsid w:val="00360709"/>
    <w:rsid w:val="00360962"/>
    <w:rsid w:val="003613B7"/>
    <w:rsid w:val="00361491"/>
    <w:rsid w:val="00361E40"/>
    <w:rsid w:val="00362330"/>
    <w:rsid w:val="00362480"/>
    <w:rsid w:val="00362541"/>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C29"/>
    <w:rsid w:val="00365D1D"/>
    <w:rsid w:val="00365EB4"/>
    <w:rsid w:val="0036623D"/>
    <w:rsid w:val="003663E5"/>
    <w:rsid w:val="00366490"/>
    <w:rsid w:val="00366522"/>
    <w:rsid w:val="003666C3"/>
    <w:rsid w:val="00366734"/>
    <w:rsid w:val="00366837"/>
    <w:rsid w:val="00367475"/>
    <w:rsid w:val="00367850"/>
    <w:rsid w:val="003679DF"/>
    <w:rsid w:val="00367BFF"/>
    <w:rsid w:val="003709D3"/>
    <w:rsid w:val="00370AA9"/>
    <w:rsid w:val="00370BD0"/>
    <w:rsid w:val="00370E97"/>
    <w:rsid w:val="003713EF"/>
    <w:rsid w:val="003715D3"/>
    <w:rsid w:val="00371603"/>
    <w:rsid w:val="003717C8"/>
    <w:rsid w:val="00371BC9"/>
    <w:rsid w:val="0037260A"/>
    <w:rsid w:val="00372D45"/>
    <w:rsid w:val="00372FB4"/>
    <w:rsid w:val="00373291"/>
    <w:rsid w:val="0037354E"/>
    <w:rsid w:val="00373705"/>
    <w:rsid w:val="003737F4"/>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807DF"/>
    <w:rsid w:val="00381009"/>
    <w:rsid w:val="00381027"/>
    <w:rsid w:val="003810FE"/>
    <w:rsid w:val="0038206D"/>
    <w:rsid w:val="0038233F"/>
    <w:rsid w:val="00382754"/>
    <w:rsid w:val="00383211"/>
    <w:rsid w:val="0038375A"/>
    <w:rsid w:val="003841C5"/>
    <w:rsid w:val="003844CF"/>
    <w:rsid w:val="003849FD"/>
    <w:rsid w:val="003851BF"/>
    <w:rsid w:val="003855EC"/>
    <w:rsid w:val="00385C26"/>
    <w:rsid w:val="003861B3"/>
    <w:rsid w:val="003863C1"/>
    <w:rsid w:val="00386410"/>
    <w:rsid w:val="003864E1"/>
    <w:rsid w:val="003867BF"/>
    <w:rsid w:val="00386CF5"/>
    <w:rsid w:val="00387971"/>
    <w:rsid w:val="003879DB"/>
    <w:rsid w:val="00390176"/>
    <w:rsid w:val="003904AC"/>
    <w:rsid w:val="003904F7"/>
    <w:rsid w:val="00390889"/>
    <w:rsid w:val="003916EB"/>
    <w:rsid w:val="00391789"/>
    <w:rsid w:val="003917AE"/>
    <w:rsid w:val="003918E7"/>
    <w:rsid w:val="00391CCF"/>
    <w:rsid w:val="00391D2E"/>
    <w:rsid w:val="00392978"/>
    <w:rsid w:val="00392CF4"/>
    <w:rsid w:val="00392DE4"/>
    <w:rsid w:val="00392E30"/>
    <w:rsid w:val="003934F1"/>
    <w:rsid w:val="00393867"/>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5C6"/>
    <w:rsid w:val="003A18EB"/>
    <w:rsid w:val="003A1CBB"/>
    <w:rsid w:val="003A217D"/>
    <w:rsid w:val="003A23C1"/>
    <w:rsid w:val="003A28E2"/>
    <w:rsid w:val="003A2B5B"/>
    <w:rsid w:val="003A2F76"/>
    <w:rsid w:val="003A30F4"/>
    <w:rsid w:val="003A345B"/>
    <w:rsid w:val="003A3EA5"/>
    <w:rsid w:val="003A40DD"/>
    <w:rsid w:val="003A43E6"/>
    <w:rsid w:val="003A44C8"/>
    <w:rsid w:val="003A4822"/>
    <w:rsid w:val="003A48AE"/>
    <w:rsid w:val="003A492D"/>
    <w:rsid w:val="003A4B3A"/>
    <w:rsid w:val="003A58C5"/>
    <w:rsid w:val="003A5AAB"/>
    <w:rsid w:val="003A5AD4"/>
    <w:rsid w:val="003A5B11"/>
    <w:rsid w:val="003A5BD4"/>
    <w:rsid w:val="003A5D72"/>
    <w:rsid w:val="003A681D"/>
    <w:rsid w:val="003A7252"/>
    <w:rsid w:val="003A74F5"/>
    <w:rsid w:val="003A782B"/>
    <w:rsid w:val="003A7C94"/>
    <w:rsid w:val="003B04D3"/>
    <w:rsid w:val="003B0703"/>
    <w:rsid w:val="003B0A49"/>
    <w:rsid w:val="003B0FEF"/>
    <w:rsid w:val="003B1316"/>
    <w:rsid w:val="003B17F1"/>
    <w:rsid w:val="003B1B5E"/>
    <w:rsid w:val="003B1E10"/>
    <w:rsid w:val="003B229F"/>
    <w:rsid w:val="003B2544"/>
    <w:rsid w:val="003B2CDC"/>
    <w:rsid w:val="003B36F4"/>
    <w:rsid w:val="003B38C3"/>
    <w:rsid w:val="003B3D6E"/>
    <w:rsid w:val="003B40FC"/>
    <w:rsid w:val="003B4152"/>
    <w:rsid w:val="003B42AD"/>
    <w:rsid w:val="003B4978"/>
    <w:rsid w:val="003B4FCA"/>
    <w:rsid w:val="003B51FA"/>
    <w:rsid w:val="003B53C5"/>
    <w:rsid w:val="003B5BC3"/>
    <w:rsid w:val="003B5D08"/>
    <w:rsid w:val="003B612E"/>
    <w:rsid w:val="003B69C2"/>
    <w:rsid w:val="003B6CE1"/>
    <w:rsid w:val="003B6E2D"/>
    <w:rsid w:val="003B77F9"/>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FF1"/>
    <w:rsid w:val="003C39B7"/>
    <w:rsid w:val="003C3DA1"/>
    <w:rsid w:val="003C4417"/>
    <w:rsid w:val="003C45F6"/>
    <w:rsid w:val="003C4CA2"/>
    <w:rsid w:val="003C4CAB"/>
    <w:rsid w:val="003C4E60"/>
    <w:rsid w:val="003C504C"/>
    <w:rsid w:val="003C528E"/>
    <w:rsid w:val="003C53F5"/>
    <w:rsid w:val="003C5563"/>
    <w:rsid w:val="003C5ADB"/>
    <w:rsid w:val="003C5B52"/>
    <w:rsid w:val="003C5E34"/>
    <w:rsid w:val="003C6934"/>
    <w:rsid w:val="003C6A93"/>
    <w:rsid w:val="003C6C52"/>
    <w:rsid w:val="003C71E2"/>
    <w:rsid w:val="003C7223"/>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E38"/>
    <w:rsid w:val="003D3414"/>
    <w:rsid w:val="003D37B2"/>
    <w:rsid w:val="003D38B6"/>
    <w:rsid w:val="003D529D"/>
    <w:rsid w:val="003D5362"/>
    <w:rsid w:val="003D562E"/>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4A3"/>
    <w:rsid w:val="003E0846"/>
    <w:rsid w:val="003E0C7C"/>
    <w:rsid w:val="003E0EC5"/>
    <w:rsid w:val="003E109F"/>
    <w:rsid w:val="003E140D"/>
    <w:rsid w:val="003E1697"/>
    <w:rsid w:val="003E1875"/>
    <w:rsid w:val="003E1D34"/>
    <w:rsid w:val="003E1D89"/>
    <w:rsid w:val="003E20ED"/>
    <w:rsid w:val="003E222E"/>
    <w:rsid w:val="003E3199"/>
    <w:rsid w:val="003E36F7"/>
    <w:rsid w:val="003E3843"/>
    <w:rsid w:val="003E3931"/>
    <w:rsid w:val="003E3A0F"/>
    <w:rsid w:val="003E3F1E"/>
    <w:rsid w:val="003E4C3C"/>
    <w:rsid w:val="003E512F"/>
    <w:rsid w:val="003E525B"/>
    <w:rsid w:val="003E53AD"/>
    <w:rsid w:val="003E5785"/>
    <w:rsid w:val="003E5851"/>
    <w:rsid w:val="003E58BB"/>
    <w:rsid w:val="003E5E39"/>
    <w:rsid w:val="003E5F63"/>
    <w:rsid w:val="003E5FD3"/>
    <w:rsid w:val="003E6162"/>
    <w:rsid w:val="003E654C"/>
    <w:rsid w:val="003E6573"/>
    <w:rsid w:val="003E66B3"/>
    <w:rsid w:val="003E68E9"/>
    <w:rsid w:val="003E6A3A"/>
    <w:rsid w:val="003E6C0E"/>
    <w:rsid w:val="003E6E32"/>
    <w:rsid w:val="003E7412"/>
    <w:rsid w:val="003E7418"/>
    <w:rsid w:val="003E74AB"/>
    <w:rsid w:val="003E750D"/>
    <w:rsid w:val="003E7530"/>
    <w:rsid w:val="003E770F"/>
    <w:rsid w:val="003E79E1"/>
    <w:rsid w:val="003E7B9C"/>
    <w:rsid w:val="003F026D"/>
    <w:rsid w:val="003F052B"/>
    <w:rsid w:val="003F05C3"/>
    <w:rsid w:val="003F0816"/>
    <w:rsid w:val="003F08F3"/>
    <w:rsid w:val="003F0DA2"/>
    <w:rsid w:val="003F14D2"/>
    <w:rsid w:val="003F2182"/>
    <w:rsid w:val="003F21FF"/>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EAC"/>
    <w:rsid w:val="003F5ED0"/>
    <w:rsid w:val="003F60C3"/>
    <w:rsid w:val="003F670B"/>
    <w:rsid w:val="003F6726"/>
    <w:rsid w:val="003F6858"/>
    <w:rsid w:val="003F6B67"/>
    <w:rsid w:val="003F6D84"/>
    <w:rsid w:val="003F7B3E"/>
    <w:rsid w:val="003F7DFD"/>
    <w:rsid w:val="003F7F17"/>
    <w:rsid w:val="00400160"/>
    <w:rsid w:val="0040080E"/>
    <w:rsid w:val="00400917"/>
    <w:rsid w:val="00400A38"/>
    <w:rsid w:val="00401787"/>
    <w:rsid w:val="00401AF8"/>
    <w:rsid w:val="00401CD9"/>
    <w:rsid w:val="00401F5B"/>
    <w:rsid w:val="004022F1"/>
    <w:rsid w:val="004023EA"/>
    <w:rsid w:val="0040245C"/>
    <w:rsid w:val="0040259D"/>
    <w:rsid w:val="00403B69"/>
    <w:rsid w:val="00403BD9"/>
    <w:rsid w:val="00403C47"/>
    <w:rsid w:val="00404DD4"/>
    <w:rsid w:val="00405684"/>
    <w:rsid w:val="00405E5E"/>
    <w:rsid w:val="004062E7"/>
    <w:rsid w:val="004065AE"/>
    <w:rsid w:val="00406F7D"/>
    <w:rsid w:val="0040775A"/>
    <w:rsid w:val="004077E5"/>
    <w:rsid w:val="00410307"/>
    <w:rsid w:val="004107FE"/>
    <w:rsid w:val="00411041"/>
    <w:rsid w:val="0041123A"/>
    <w:rsid w:val="00411871"/>
    <w:rsid w:val="004118CB"/>
    <w:rsid w:val="00411DC3"/>
    <w:rsid w:val="004120AE"/>
    <w:rsid w:val="004125D6"/>
    <w:rsid w:val="00412AC4"/>
    <w:rsid w:val="00412CEC"/>
    <w:rsid w:val="00412FFF"/>
    <w:rsid w:val="00413236"/>
    <w:rsid w:val="0041370C"/>
    <w:rsid w:val="00413AFE"/>
    <w:rsid w:val="00413BCE"/>
    <w:rsid w:val="00414215"/>
    <w:rsid w:val="004143B5"/>
    <w:rsid w:val="004143E5"/>
    <w:rsid w:val="00414A97"/>
    <w:rsid w:val="00414ABC"/>
    <w:rsid w:val="00415058"/>
    <w:rsid w:val="00415A39"/>
    <w:rsid w:val="0041601E"/>
    <w:rsid w:val="00416358"/>
    <w:rsid w:val="0041640B"/>
    <w:rsid w:val="004164A3"/>
    <w:rsid w:val="00416B98"/>
    <w:rsid w:val="00417043"/>
    <w:rsid w:val="00417EBA"/>
    <w:rsid w:val="004206CB"/>
    <w:rsid w:val="00420F5D"/>
    <w:rsid w:val="00421BD7"/>
    <w:rsid w:val="00422032"/>
    <w:rsid w:val="00422350"/>
    <w:rsid w:val="00422578"/>
    <w:rsid w:val="004228D1"/>
    <w:rsid w:val="00422D01"/>
    <w:rsid w:val="004232F7"/>
    <w:rsid w:val="00423C07"/>
    <w:rsid w:val="00423F85"/>
    <w:rsid w:val="00424296"/>
    <w:rsid w:val="00424A23"/>
    <w:rsid w:val="00424ACE"/>
    <w:rsid w:val="00424B12"/>
    <w:rsid w:val="00424B48"/>
    <w:rsid w:val="00425062"/>
    <w:rsid w:val="004252C7"/>
    <w:rsid w:val="0042539F"/>
    <w:rsid w:val="004259BE"/>
    <w:rsid w:val="00425A77"/>
    <w:rsid w:val="00425BA1"/>
    <w:rsid w:val="0042687E"/>
    <w:rsid w:val="00426B0C"/>
    <w:rsid w:val="00426CA9"/>
    <w:rsid w:val="0042720A"/>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312E"/>
    <w:rsid w:val="00433673"/>
    <w:rsid w:val="00433784"/>
    <w:rsid w:val="004338C4"/>
    <w:rsid w:val="00433B83"/>
    <w:rsid w:val="0043431B"/>
    <w:rsid w:val="00434B16"/>
    <w:rsid w:val="00435443"/>
    <w:rsid w:val="004354FC"/>
    <w:rsid w:val="00435A98"/>
    <w:rsid w:val="00435C5B"/>
    <w:rsid w:val="00436336"/>
    <w:rsid w:val="004363D8"/>
    <w:rsid w:val="0043654E"/>
    <w:rsid w:val="0043679B"/>
    <w:rsid w:val="00436DA9"/>
    <w:rsid w:val="00436EE1"/>
    <w:rsid w:val="00437049"/>
    <w:rsid w:val="0043751C"/>
    <w:rsid w:val="00437A68"/>
    <w:rsid w:val="00437B87"/>
    <w:rsid w:val="00437F73"/>
    <w:rsid w:val="00440A71"/>
    <w:rsid w:val="00440AC9"/>
    <w:rsid w:val="00440AD5"/>
    <w:rsid w:val="00441026"/>
    <w:rsid w:val="00441785"/>
    <w:rsid w:val="00441BAB"/>
    <w:rsid w:val="00441E54"/>
    <w:rsid w:val="0044217C"/>
    <w:rsid w:val="004424A0"/>
    <w:rsid w:val="004424DD"/>
    <w:rsid w:val="004425F5"/>
    <w:rsid w:val="004433E9"/>
    <w:rsid w:val="004435FD"/>
    <w:rsid w:val="00443729"/>
    <w:rsid w:val="00443A6A"/>
    <w:rsid w:val="00443AD9"/>
    <w:rsid w:val="00443BFF"/>
    <w:rsid w:val="00443DBF"/>
    <w:rsid w:val="00444649"/>
    <w:rsid w:val="004448D7"/>
    <w:rsid w:val="004448E7"/>
    <w:rsid w:val="00444A72"/>
    <w:rsid w:val="0044590F"/>
    <w:rsid w:val="00445A55"/>
    <w:rsid w:val="00445E54"/>
    <w:rsid w:val="0044613E"/>
    <w:rsid w:val="00446EC0"/>
    <w:rsid w:val="00447244"/>
    <w:rsid w:val="00447702"/>
    <w:rsid w:val="0044779D"/>
    <w:rsid w:val="00447B18"/>
    <w:rsid w:val="00447D24"/>
    <w:rsid w:val="00450C9B"/>
    <w:rsid w:val="00450EB3"/>
    <w:rsid w:val="004511D5"/>
    <w:rsid w:val="00451863"/>
    <w:rsid w:val="00451891"/>
    <w:rsid w:val="004518FA"/>
    <w:rsid w:val="004519B1"/>
    <w:rsid w:val="004519BB"/>
    <w:rsid w:val="00451F41"/>
    <w:rsid w:val="0045246A"/>
    <w:rsid w:val="00452710"/>
    <w:rsid w:val="00452758"/>
    <w:rsid w:val="00452965"/>
    <w:rsid w:val="0045306E"/>
    <w:rsid w:val="00453275"/>
    <w:rsid w:val="004532CC"/>
    <w:rsid w:val="00453A04"/>
    <w:rsid w:val="00453B90"/>
    <w:rsid w:val="0045469A"/>
    <w:rsid w:val="00454811"/>
    <w:rsid w:val="0045575A"/>
    <w:rsid w:val="004559F1"/>
    <w:rsid w:val="00455D19"/>
    <w:rsid w:val="00455E5C"/>
    <w:rsid w:val="00456435"/>
    <w:rsid w:val="0045685C"/>
    <w:rsid w:val="00456A8F"/>
    <w:rsid w:val="00457A99"/>
    <w:rsid w:val="004612CD"/>
    <w:rsid w:val="004618A5"/>
    <w:rsid w:val="00461F43"/>
    <w:rsid w:val="0046293B"/>
    <w:rsid w:val="00463455"/>
    <w:rsid w:val="004635BD"/>
    <w:rsid w:val="004636C5"/>
    <w:rsid w:val="00463E7A"/>
    <w:rsid w:val="00463FD9"/>
    <w:rsid w:val="00463FE2"/>
    <w:rsid w:val="00464918"/>
    <w:rsid w:val="00464D1D"/>
    <w:rsid w:val="00464D71"/>
    <w:rsid w:val="004650BE"/>
    <w:rsid w:val="00465275"/>
    <w:rsid w:val="00465640"/>
    <w:rsid w:val="004656C6"/>
    <w:rsid w:val="00465992"/>
    <w:rsid w:val="00465B0B"/>
    <w:rsid w:val="00466372"/>
    <w:rsid w:val="0046641A"/>
    <w:rsid w:val="00466485"/>
    <w:rsid w:val="004669D3"/>
    <w:rsid w:val="00466BD5"/>
    <w:rsid w:val="00466C4D"/>
    <w:rsid w:val="00467220"/>
    <w:rsid w:val="00467355"/>
    <w:rsid w:val="0046755D"/>
    <w:rsid w:val="00467DB0"/>
    <w:rsid w:val="004701A2"/>
    <w:rsid w:val="00470FB0"/>
    <w:rsid w:val="004716B3"/>
    <w:rsid w:val="00471E6B"/>
    <w:rsid w:val="004722E0"/>
    <w:rsid w:val="004728B7"/>
    <w:rsid w:val="00472BF8"/>
    <w:rsid w:val="00472DAF"/>
    <w:rsid w:val="00472EC5"/>
    <w:rsid w:val="00473394"/>
    <w:rsid w:val="0047385E"/>
    <w:rsid w:val="00473AD5"/>
    <w:rsid w:val="00473CD4"/>
    <w:rsid w:val="004740BE"/>
    <w:rsid w:val="0047480C"/>
    <w:rsid w:val="00474AEE"/>
    <w:rsid w:val="00474E78"/>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90C"/>
    <w:rsid w:val="00480077"/>
    <w:rsid w:val="00480907"/>
    <w:rsid w:val="00480A0F"/>
    <w:rsid w:val="004812AF"/>
    <w:rsid w:val="00481BC8"/>
    <w:rsid w:val="00482208"/>
    <w:rsid w:val="00482257"/>
    <w:rsid w:val="0048279A"/>
    <w:rsid w:val="004829D9"/>
    <w:rsid w:val="00482D4C"/>
    <w:rsid w:val="00483BB4"/>
    <w:rsid w:val="00483CD8"/>
    <w:rsid w:val="00483EFF"/>
    <w:rsid w:val="00484F79"/>
    <w:rsid w:val="0048566A"/>
    <w:rsid w:val="0048599A"/>
    <w:rsid w:val="00485AB8"/>
    <w:rsid w:val="00485C55"/>
    <w:rsid w:val="00485F02"/>
    <w:rsid w:val="004863B7"/>
    <w:rsid w:val="0048654C"/>
    <w:rsid w:val="0048686C"/>
    <w:rsid w:val="00487309"/>
    <w:rsid w:val="00487825"/>
    <w:rsid w:val="004905AB"/>
    <w:rsid w:val="00490B65"/>
    <w:rsid w:val="00490DA3"/>
    <w:rsid w:val="00490F97"/>
    <w:rsid w:val="004910E9"/>
    <w:rsid w:val="004913CE"/>
    <w:rsid w:val="00491E05"/>
    <w:rsid w:val="00491EFB"/>
    <w:rsid w:val="00491FDD"/>
    <w:rsid w:val="00492AC4"/>
    <w:rsid w:val="00492DD4"/>
    <w:rsid w:val="0049306E"/>
    <w:rsid w:val="0049324F"/>
    <w:rsid w:val="004934A8"/>
    <w:rsid w:val="004938FD"/>
    <w:rsid w:val="004939D2"/>
    <w:rsid w:val="004942C8"/>
    <w:rsid w:val="004947DD"/>
    <w:rsid w:val="00494CD6"/>
    <w:rsid w:val="0049540A"/>
    <w:rsid w:val="00495801"/>
    <w:rsid w:val="00495BD3"/>
    <w:rsid w:val="00495CA8"/>
    <w:rsid w:val="00495D9E"/>
    <w:rsid w:val="00496294"/>
    <w:rsid w:val="00496843"/>
    <w:rsid w:val="00496C79"/>
    <w:rsid w:val="00496F56"/>
    <w:rsid w:val="0049721E"/>
    <w:rsid w:val="004973F2"/>
    <w:rsid w:val="004975C4"/>
    <w:rsid w:val="00497C91"/>
    <w:rsid w:val="004A0A58"/>
    <w:rsid w:val="004A0B49"/>
    <w:rsid w:val="004A0E5D"/>
    <w:rsid w:val="004A12CB"/>
    <w:rsid w:val="004A1538"/>
    <w:rsid w:val="004A169D"/>
    <w:rsid w:val="004A20F9"/>
    <w:rsid w:val="004A23B2"/>
    <w:rsid w:val="004A2650"/>
    <w:rsid w:val="004A28A7"/>
    <w:rsid w:val="004A2E80"/>
    <w:rsid w:val="004A304D"/>
    <w:rsid w:val="004A34A8"/>
    <w:rsid w:val="004A375E"/>
    <w:rsid w:val="004A3EB1"/>
    <w:rsid w:val="004A41DC"/>
    <w:rsid w:val="004A491C"/>
    <w:rsid w:val="004A4FE8"/>
    <w:rsid w:val="004A5249"/>
    <w:rsid w:val="004A53A1"/>
    <w:rsid w:val="004A547C"/>
    <w:rsid w:val="004A58FB"/>
    <w:rsid w:val="004A5947"/>
    <w:rsid w:val="004A597C"/>
    <w:rsid w:val="004A59A1"/>
    <w:rsid w:val="004A5D09"/>
    <w:rsid w:val="004A5F4F"/>
    <w:rsid w:val="004A61E3"/>
    <w:rsid w:val="004A725C"/>
    <w:rsid w:val="004A766B"/>
    <w:rsid w:val="004B0321"/>
    <w:rsid w:val="004B03F3"/>
    <w:rsid w:val="004B062E"/>
    <w:rsid w:val="004B0E05"/>
    <w:rsid w:val="004B1425"/>
    <w:rsid w:val="004B143F"/>
    <w:rsid w:val="004B163D"/>
    <w:rsid w:val="004B19FF"/>
    <w:rsid w:val="004B1A93"/>
    <w:rsid w:val="004B1DD8"/>
    <w:rsid w:val="004B20FF"/>
    <w:rsid w:val="004B2200"/>
    <w:rsid w:val="004B25C8"/>
    <w:rsid w:val="004B2BFA"/>
    <w:rsid w:val="004B347E"/>
    <w:rsid w:val="004B396A"/>
    <w:rsid w:val="004B3A94"/>
    <w:rsid w:val="004B4696"/>
    <w:rsid w:val="004B4A56"/>
    <w:rsid w:val="004B4AEE"/>
    <w:rsid w:val="004B4FC8"/>
    <w:rsid w:val="004B535C"/>
    <w:rsid w:val="004B54EA"/>
    <w:rsid w:val="004B5A0E"/>
    <w:rsid w:val="004B5A54"/>
    <w:rsid w:val="004B5C5A"/>
    <w:rsid w:val="004B5D05"/>
    <w:rsid w:val="004B5DC3"/>
    <w:rsid w:val="004B5ED3"/>
    <w:rsid w:val="004B62BF"/>
    <w:rsid w:val="004B62E6"/>
    <w:rsid w:val="004B6C38"/>
    <w:rsid w:val="004B7035"/>
    <w:rsid w:val="004B70F6"/>
    <w:rsid w:val="004B71D0"/>
    <w:rsid w:val="004B7338"/>
    <w:rsid w:val="004B7987"/>
    <w:rsid w:val="004B7C4E"/>
    <w:rsid w:val="004C00C4"/>
    <w:rsid w:val="004C09AE"/>
    <w:rsid w:val="004C0D89"/>
    <w:rsid w:val="004C11DA"/>
    <w:rsid w:val="004C17AC"/>
    <w:rsid w:val="004C1F97"/>
    <w:rsid w:val="004C29D8"/>
    <w:rsid w:val="004C2BB8"/>
    <w:rsid w:val="004C2C09"/>
    <w:rsid w:val="004C2E90"/>
    <w:rsid w:val="004C3717"/>
    <w:rsid w:val="004C3B38"/>
    <w:rsid w:val="004C40FA"/>
    <w:rsid w:val="004C45AC"/>
    <w:rsid w:val="004C4877"/>
    <w:rsid w:val="004C4B2E"/>
    <w:rsid w:val="004C4E61"/>
    <w:rsid w:val="004C56E1"/>
    <w:rsid w:val="004C57A6"/>
    <w:rsid w:val="004C5DFB"/>
    <w:rsid w:val="004C612A"/>
    <w:rsid w:val="004C65F4"/>
    <w:rsid w:val="004C6778"/>
    <w:rsid w:val="004C70B4"/>
    <w:rsid w:val="004C7474"/>
    <w:rsid w:val="004C75D3"/>
    <w:rsid w:val="004C7806"/>
    <w:rsid w:val="004C7C2B"/>
    <w:rsid w:val="004D015A"/>
    <w:rsid w:val="004D0497"/>
    <w:rsid w:val="004D06FD"/>
    <w:rsid w:val="004D0F24"/>
    <w:rsid w:val="004D1386"/>
    <w:rsid w:val="004D14FC"/>
    <w:rsid w:val="004D2468"/>
    <w:rsid w:val="004D271C"/>
    <w:rsid w:val="004D2DB8"/>
    <w:rsid w:val="004D2EC4"/>
    <w:rsid w:val="004D2EEA"/>
    <w:rsid w:val="004D311B"/>
    <w:rsid w:val="004D34EE"/>
    <w:rsid w:val="004D385B"/>
    <w:rsid w:val="004D3FF6"/>
    <w:rsid w:val="004D41C8"/>
    <w:rsid w:val="004D4636"/>
    <w:rsid w:val="004D4A56"/>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8C2"/>
    <w:rsid w:val="004E1B12"/>
    <w:rsid w:val="004E1B58"/>
    <w:rsid w:val="004E1F1E"/>
    <w:rsid w:val="004E2137"/>
    <w:rsid w:val="004E2434"/>
    <w:rsid w:val="004E25C2"/>
    <w:rsid w:val="004E2917"/>
    <w:rsid w:val="004E297C"/>
    <w:rsid w:val="004E2C0C"/>
    <w:rsid w:val="004E2CD2"/>
    <w:rsid w:val="004E3430"/>
    <w:rsid w:val="004E393B"/>
    <w:rsid w:val="004E3B14"/>
    <w:rsid w:val="004E4047"/>
    <w:rsid w:val="004E465A"/>
    <w:rsid w:val="004E469E"/>
    <w:rsid w:val="004E496A"/>
    <w:rsid w:val="004E4985"/>
    <w:rsid w:val="004E4C8A"/>
    <w:rsid w:val="004E53C5"/>
    <w:rsid w:val="004E5460"/>
    <w:rsid w:val="004E5665"/>
    <w:rsid w:val="004E5985"/>
    <w:rsid w:val="004E5C38"/>
    <w:rsid w:val="004E60E0"/>
    <w:rsid w:val="004E61F1"/>
    <w:rsid w:val="004E67C0"/>
    <w:rsid w:val="004E6CE6"/>
    <w:rsid w:val="004E725E"/>
    <w:rsid w:val="004E7380"/>
    <w:rsid w:val="004E7414"/>
    <w:rsid w:val="004E7466"/>
    <w:rsid w:val="004E75AB"/>
    <w:rsid w:val="004E75F9"/>
    <w:rsid w:val="004F01B7"/>
    <w:rsid w:val="004F0358"/>
    <w:rsid w:val="004F1238"/>
    <w:rsid w:val="004F17E7"/>
    <w:rsid w:val="004F18B1"/>
    <w:rsid w:val="004F1A0A"/>
    <w:rsid w:val="004F1E87"/>
    <w:rsid w:val="004F1EB3"/>
    <w:rsid w:val="004F3373"/>
    <w:rsid w:val="004F3396"/>
    <w:rsid w:val="004F3781"/>
    <w:rsid w:val="004F3D64"/>
    <w:rsid w:val="004F4790"/>
    <w:rsid w:val="004F49BB"/>
    <w:rsid w:val="004F4C91"/>
    <w:rsid w:val="004F4DA8"/>
    <w:rsid w:val="004F4DBA"/>
    <w:rsid w:val="004F5367"/>
    <w:rsid w:val="004F5616"/>
    <w:rsid w:val="004F5A19"/>
    <w:rsid w:val="004F625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238"/>
    <w:rsid w:val="00502D60"/>
    <w:rsid w:val="00502E1C"/>
    <w:rsid w:val="00503040"/>
    <w:rsid w:val="005033F0"/>
    <w:rsid w:val="0050381D"/>
    <w:rsid w:val="00503CAC"/>
    <w:rsid w:val="005040B8"/>
    <w:rsid w:val="00504358"/>
    <w:rsid w:val="005046A9"/>
    <w:rsid w:val="005047AE"/>
    <w:rsid w:val="00504863"/>
    <w:rsid w:val="00505287"/>
    <w:rsid w:val="00506033"/>
    <w:rsid w:val="005060FD"/>
    <w:rsid w:val="0050629D"/>
    <w:rsid w:val="0050661A"/>
    <w:rsid w:val="00506AFC"/>
    <w:rsid w:val="00506EA2"/>
    <w:rsid w:val="00507883"/>
    <w:rsid w:val="00507896"/>
    <w:rsid w:val="00507C51"/>
    <w:rsid w:val="00507C67"/>
    <w:rsid w:val="005102CB"/>
    <w:rsid w:val="0051076C"/>
    <w:rsid w:val="00510945"/>
    <w:rsid w:val="00510D72"/>
    <w:rsid w:val="00511710"/>
    <w:rsid w:val="00511FA0"/>
    <w:rsid w:val="0051241C"/>
    <w:rsid w:val="00512BED"/>
    <w:rsid w:val="005133AD"/>
    <w:rsid w:val="005134F6"/>
    <w:rsid w:val="005135F1"/>
    <w:rsid w:val="00514086"/>
    <w:rsid w:val="0051447F"/>
    <w:rsid w:val="00514481"/>
    <w:rsid w:val="005147A8"/>
    <w:rsid w:val="00514BA1"/>
    <w:rsid w:val="00514C8A"/>
    <w:rsid w:val="00514CB3"/>
    <w:rsid w:val="00514EFD"/>
    <w:rsid w:val="0051544C"/>
    <w:rsid w:val="00515618"/>
    <w:rsid w:val="0051561A"/>
    <w:rsid w:val="005159C5"/>
    <w:rsid w:val="005160C0"/>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108C"/>
    <w:rsid w:val="00521704"/>
    <w:rsid w:val="00522165"/>
    <w:rsid w:val="00522381"/>
    <w:rsid w:val="00522ABF"/>
    <w:rsid w:val="00522D84"/>
    <w:rsid w:val="005232DA"/>
    <w:rsid w:val="0052331A"/>
    <w:rsid w:val="00523D0D"/>
    <w:rsid w:val="005240E1"/>
    <w:rsid w:val="0052460F"/>
    <w:rsid w:val="00524782"/>
    <w:rsid w:val="005247F2"/>
    <w:rsid w:val="00525053"/>
    <w:rsid w:val="00525055"/>
    <w:rsid w:val="0052562A"/>
    <w:rsid w:val="005256F8"/>
    <w:rsid w:val="00525BA5"/>
    <w:rsid w:val="00525C03"/>
    <w:rsid w:val="00525DFF"/>
    <w:rsid w:val="0052656C"/>
    <w:rsid w:val="005265BC"/>
    <w:rsid w:val="00526985"/>
    <w:rsid w:val="00526DAD"/>
    <w:rsid w:val="0052736F"/>
    <w:rsid w:val="00527AD1"/>
    <w:rsid w:val="00527D2B"/>
    <w:rsid w:val="005302BC"/>
    <w:rsid w:val="005309C9"/>
    <w:rsid w:val="00530A5C"/>
    <w:rsid w:val="00530AB7"/>
    <w:rsid w:val="00530BEF"/>
    <w:rsid w:val="0053102B"/>
    <w:rsid w:val="00531165"/>
    <w:rsid w:val="00531ACB"/>
    <w:rsid w:val="00531B86"/>
    <w:rsid w:val="00531CA5"/>
    <w:rsid w:val="005329F0"/>
    <w:rsid w:val="00533083"/>
    <w:rsid w:val="00533284"/>
    <w:rsid w:val="005333DE"/>
    <w:rsid w:val="005337DA"/>
    <w:rsid w:val="005339DD"/>
    <w:rsid w:val="00533A87"/>
    <w:rsid w:val="00533CD9"/>
    <w:rsid w:val="00534058"/>
    <w:rsid w:val="00534390"/>
    <w:rsid w:val="005344F2"/>
    <w:rsid w:val="0053491E"/>
    <w:rsid w:val="00534A62"/>
    <w:rsid w:val="00534C64"/>
    <w:rsid w:val="005355CF"/>
    <w:rsid w:val="0053569A"/>
    <w:rsid w:val="0053641D"/>
    <w:rsid w:val="005365A7"/>
    <w:rsid w:val="0053691F"/>
    <w:rsid w:val="00536D2F"/>
    <w:rsid w:val="005370E0"/>
    <w:rsid w:val="00537227"/>
    <w:rsid w:val="00537552"/>
    <w:rsid w:val="00537609"/>
    <w:rsid w:val="00537747"/>
    <w:rsid w:val="00537B72"/>
    <w:rsid w:val="00540015"/>
    <w:rsid w:val="0054056C"/>
    <w:rsid w:val="005406A0"/>
    <w:rsid w:val="0054098C"/>
    <w:rsid w:val="00540A43"/>
    <w:rsid w:val="00540BE5"/>
    <w:rsid w:val="00540CD8"/>
    <w:rsid w:val="005410D0"/>
    <w:rsid w:val="005419DB"/>
    <w:rsid w:val="00541B8C"/>
    <w:rsid w:val="00541E19"/>
    <w:rsid w:val="00542127"/>
    <w:rsid w:val="00542354"/>
    <w:rsid w:val="00542429"/>
    <w:rsid w:val="00542457"/>
    <w:rsid w:val="005424EB"/>
    <w:rsid w:val="005425D7"/>
    <w:rsid w:val="00542700"/>
    <w:rsid w:val="00543191"/>
    <w:rsid w:val="005431C8"/>
    <w:rsid w:val="00543210"/>
    <w:rsid w:val="00543BC2"/>
    <w:rsid w:val="00543EB0"/>
    <w:rsid w:val="00544638"/>
    <w:rsid w:val="00544C24"/>
    <w:rsid w:val="00544CE8"/>
    <w:rsid w:val="00544D57"/>
    <w:rsid w:val="005453B2"/>
    <w:rsid w:val="00545456"/>
    <w:rsid w:val="0054567E"/>
    <w:rsid w:val="00545D25"/>
    <w:rsid w:val="00545E8E"/>
    <w:rsid w:val="00546265"/>
    <w:rsid w:val="005463B3"/>
    <w:rsid w:val="00546862"/>
    <w:rsid w:val="00547363"/>
    <w:rsid w:val="005474B1"/>
    <w:rsid w:val="00547506"/>
    <w:rsid w:val="00547654"/>
    <w:rsid w:val="00550552"/>
    <w:rsid w:val="00550BFA"/>
    <w:rsid w:val="00550FE2"/>
    <w:rsid w:val="0055106E"/>
    <w:rsid w:val="005519B6"/>
    <w:rsid w:val="00551C38"/>
    <w:rsid w:val="00552254"/>
    <w:rsid w:val="00552504"/>
    <w:rsid w:val="00552974"/>
    <w:rsid w:val="00553412"/>
    <w:rsid w:val="00553AE8"/>
    <w:rsid w:val="00553BCF"/>
    <w:rsid w:val="00554209"/>
    <w:rsid w:val="005542FC"/>
    <w:rsid w:val="005545D8"/>
    <w:rsid w:val="005546B3"/>
    <w:rsid w:val="00554870"/>
    <w:rsid w:val="00554A9F"/>
    <w:rsid w:val="00554AAF"/>
    <w:rsid w:val="00554AE4"/>
    <w:rsid w:val="00554B71"/>
    <w:rsid w:val="00554CCD"/>
    <w:rsid w:val="005551C2"/>
    <w:rsid w:val="00555237"/>
    <w:rsid w:val="00555397"/>
    <w:rsid w:val="005553AF"/>
    <w:rsid w:val="00555452"/>
    <w:rsid w:val="0055550D"/>
    <w:rsid w:val="0055576D"/>
    <w:rsid w:val="00555E19"/>
    <w:rsid w:val="00556100"/>
    <w:rsid w:val="00556499"/>
    <w:rsid w:val="005565AE"/>
    <w:rsid w:val="005565EE"/>
    <w:rsid w:val="00556695"/>
    <w:rsid w:val="00556D24"/>
    <w:rsid w:val="00556F24"/>
    <w:rsid w:val="00556F4B"/>
    <w:rsid w:val="00556FB0"/>
    <w:rsid w:val="00557C85"/>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60C"/>
    <w:rsid w:val="00563DD7"/>
    <w:rsid w:val="00564277"/>
    <w:rsid w:val="0056455D"/>
    <w:rsid w:val="005645FF"/>
    <w:rsid w:val="00564E84"/>
    <w:rsid w:val="00565119"/>
    <w:rsid w:val="00565159"/>
    <w:rsid w:val="0056571E"/>
    <w:rsid w:val="0056577E"/>
    <w:rsid w:val="00565922"/>
    <w:rsid w:val="00565F4F"/>
    <w:rsid w:val="00566390"/>
    <w:rsid w:val="0056641E"/>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55E"/>
    <w:rsid w:val="00571570"/>
    <w:rsid w:val="00571EC5"/>
    <w:rsid w:val="00571ECD"/>
    <w:rsid w:val="00572146"/>
    <w:rsid w:val="005723A9"/>
    <w:rsid w:val="005724FE"/>
    <w:rsid w:val="005726C3"/>
    <w:rsid w:val="0057279F"/>
    <w:rsid w:val="00572B5D"/>
    <w:rsid w:val="00572C64"/>
    <w:rsid w:val="00572F7C"/>
    <w:rsid w:val="0057367F"/>
    <w:rsid w:val="00573CC8"/>
    <w:rsid w:val="00574472"/>
    <w:rsid w:val="005746C8"/>
    <w:rsid w:val="00574B7B"/>
    <w:rsid w:val="0057545E"/>
    <w:rsid w:val="0057567D"/>
    <w:rsid w:val="00575745"/>
    <w:rsid w:val="005757A9"/>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2FB"/>
    <w:rsid w:val="00582431"/>
    <w:rsid w:val="00582610"/>
    <w:rsid w:val="005829C3"/>
    <w:rsid w:val="0058323D"/>
    <w:rsid w:val="005832AA"/>
    <w:rsid w:val="00583667"/>
    <w:rsid w:val="00583A40"/>
    <w:rsid w:val="00584509"/>
    <w:rsid w:val="005847B0"/>
    <w:rsid w:val="005851BE"/>
    <w:rsid w:val="005852D5"/>
    <w:rsid w:val="00585A47"/>
    <w:rsid w:val="005863F4"/>
    <w:rsid w:val="0058657D"/>
    <w:rsid w:val="00586789"/>
    <w:rsid w:val="00586F76"/>
    <w:rsid w:val="0058756C"/>
    <w:rsid w:val="00587B94"/>
    <w:rsid w:val="00587C8E"/>
    <w:rsid w:val="00590C50"/>
    <w:rsid w:val="00591069"/>
    <w:rsid w:val="00591B88"/>
    <w:rsid w:val="00592C7D"/>
    <w:rsid w:val="00593106"/>
    <w:rsid w:val="0059310C"/>
    <w:rsid w:val="00593148"/>
    <w:rsid w:val="005933F4"/>
    <w:rsid w:val="00593434"/>
    <w:rsid w:val="00593EB1"/>
    <w:rsid w:val="00594D1F"/>
    <w:rsid w:val="00594F71"/>
    <w:rsid w:val="00595000"/>
    <w:rsid w:val="0059587B"/>
    <w:rsid w:val="005959ED"/>
    <w:rsid w:val="00595CDD"/>
    <w:rsid w:val="005969BC"/>
    <w:rsid w:val="00597748"/>
    <w:rsid w:val="005978EE"/>
    <w:rsid w:val="00597AD9"/>
    <w:rsid w:val="00597DB7"/>
    <w:rsid w:val="005A039C"/>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999"/>
    <w:rsid w:val="005A3E21"/>
    <w:rsid w:val="005A4646"/>
    <w:rsid w:val="005A4D75"/>
    <w:rsid w:val="005A4F7B"/>
    <w:rsid w:val="005A5069"/>
    <w:rsid w:val="005A5497"/>
    <w:rsid w:val="005A5617"/>
    <w:rsid w:val="005A5626"/>
    <w:rsid w:val="005A57D4"/>
    <w:rsid w:val="005A6144"/>
    <w:rsid w:val="005A65AD"/>
    <w:rsid w:val="005A699B"/>
    <w:rsid w:val="005A699E"/>
    <w:rsid w:val="005A6E71"/>
    <w:rsid w:val="005A7129"/>
    <w:rsid w:val="005B08A3"/>
    <w:rsid w:val="005B0B4C"/>
    <w:rsid w:val="005B108A"/>
    <w:rsid w:val="005B1305"/>
    <w:rsid w:val="005B14C3"/>
    <w:rsid w:val="005B14F4"/>
    <w:rsid w:val="005B1CE6"/>
    <w:rsid w:val="005B24DF"/>
    <w:rsid w:val="005B2A19"/>
    <w:rsid w:val="005B4B5C"/>
    <w:rsid w:val="005B4BF7"/>
    <w:rsid w:val="005B5392"/>
    <w:rsid w:val="005B56D4"/>
    <w:rsid w:val="005B5A1F"/>
    <w:rsid w:val="005B5A2D"/>
    <w:rsid w:val="005B5D37"/>
    <w:rsid w:val="005B6192"/>
    <w:rsid w:val="005B6257"/>
    <w:rsid w:val="005B6494"/>
    <w:rsid w:val="005B71D4"/>
    <w:rsid w:val="005B71F8"/>
    <w:rsid w:val="005B7669"/>
    <w:rsid w:val="005B775B"/>
    <w:rsid w:val="005B79E8"/>
    <w:rsid w:val="005B7B42"/>
    <w:rsid w:val="005B7BBC"/>
    <w:rsid w:val="005B7DA9"/>
    <w:rsid w:val="005B7FA2"/>
    <w:rsid w:val="005C02B3"/>
    <w:rsid w:val="005C0AF9"/>
    <w:rsid w:val="005C0BE4"/>
    <w:rsid w:val="005C0D14"/>
    <w:rsid w:val="005C16BF"/>
    <w:rsid w:val="005C1995"/>
    <w:rsid w:val="005C2322"/>
    <w:rsid w:val="005C23F2"/>
    <w:rsid w:val="005C2435"/>
    <w:rsid w:val="005C2A56"/>
    <w:rsid w:val="005C2EF7"/>
    <w:rsid w:val="005C301A"/>
    <w:rsid w:val="005C31BC"/>
    <w:rsid w:val="005C32A0"/>
    <w:rsid w:val="005C33B2"/>
    <w:rsid w:val="005C396D"/>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CDE"/>
    <w:rsid w:val="005D06E4"/>
    <w:rsid w:val="005D0A9A"/>
    <w:rsid w:val="005D0DF1"/>
    <w:rsid w:val="005D107C"/>
    <w:rsid w:val="005D14A6"/>
    <w:rsid w:val="005D1B33"/>
    <w:rsid w:val="005D1C62"/>
    <w:rsid w:val="005D1D62"/>
    <w:rsid w:val="005D1D95"/>
    <w:rsid w:val="005D1DF1"/>
    <w:rsid w:val="005D1FDA"/>
    <w:rsid w:val="005D1FF8"/>
    <w:rsid w:val="005D233D"/>
    <w:rsid w:val="005D3C76"/>
    <w:rsid w:val="005D44BB"/>
    <w:rsid w:val="005D4A8F"/>
    <w:rsid w:val="005D5269"/>
    <w:rsid w:val="005D5348"/>
    <w:rsid w:val="005D5729"/>
    <w:rsid w:val="005D606A"/>
    <w:rsid w:val="005D61CE"/>
    <w:rsid w:val="005D65A6"/>
    <w:rsid w:val="005D6D74"/>
    <w:rsid w:val="005E0151"/>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487E"/>
    <w:rsid w:val="005E4F99"/>
    <w:rsid w:val="005E50F1"/>
    <w:rsid w:val="005E531A"/>
    <w:rsid w:val="005E5779"/>
    <w:rsid w:val="005E58D5"/>
    <w:rsid w:val="005E5B77"/>
    <w:rsid w:val="005E5E93"/>
    <w:rsid w:val="005E692E"/>
    <w:rsid w:val="005E69B6"/>
    <w:rsid w:val="005E6C70"/>
    <w:rsid w:val="005E6C85"/>
    <w:rsid w:val="005E7B7C"/>
    <w:rsid w:val="005F0021"/>
    <w:rsid w:val="005F0143"/>
    <w:rsid w:val="005F0422"/>
    <w:rsid w:val="005F0501"/>
    <w:rsid w:val="005F05A5"/>
    <w:rsid w:val="005F075E"/>
    <w:rsid w:val="005F078E"/>
    <w:rsid w:val="005F0C7B"/>
    <w:rsid w:val="005F1064"/>
    <w:rsid w:val="005F10B7"/>
    <w:rsid w:val="005F1138"/>
    <w:rsid w:val="005F1844"/>
    <w:rsid w:val="005F2100"/>
    <w:rsid w:val="005F212C"/>
    <w:rsid w:val="005F2169"/>
    <w:rsid w:val="005F2194"/>
    <w:rsid w:val="005F253E"/>
    <w:rsid w:val="005F29CA"/>
    <w:rsid w:val="005F304D"/>
    <w:rsid w:val="005F36FA"/>
    <w:rsid w:val="005F3C41"/>
    <w:rsid w:val="005F3F39"/>
    <w:rsid w:val="005F4261"/>
    <w:rsid w:val="005F4697"/>
    <w:rsid w:val="005F4770"/>
    <w:rsid w:val="005F4A91"/>
    <w:rsid w:val="005F4FD3"/>
    <w:rsid w:val="005F56B6"/>
    <w:rsid w:val="005F5B94"/>
    <w:rsid w:val="005F5C73"/>
    <w:rsid w:val="005F5CC8"/>
    <w:rsid w:val="005F62FE"/>
    <w:rsid w:val="005F6498"/>
    <w:rsid w:val="005F67DC"/>
    <w:rsid w:val="005F68E7"/>
    <w:rsid w:val="005F7163"/>
    <w:rsid w:val="005F71C8"/>
    <w:rsid w:val="005F7D8D"/>
    <w:rsid w:val="00600067"/>
    <w:rsid w:val="006002CC"/>
    <w:rsid w:val="00600664"/>
    <w:rsid w:val="00600A33"/>
    <w:rsid w:val="00600B01"/>
    <w:rsid w:val="00600CD1"/>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8F1"/>
    <w:rsid w:val="0060593A"/>
    <w:rsid w:val="00605980"/>
    <w:rsid w:val="00605C42"/>
    <w:rsid w:val="006060DF"/>
    <w:rsid w:val="00606100"/>
    <w:rsid w:val="00606356"/>
    <w:rsid w:val="00606B56"/>
    <w:rsid w:val="00606BA9"/>
    <w:rsid w:val="00606DC4"/>
    <w:rsid w:val="0060795F"/>
    <w:rsid w:val="00607CF3"/>
    <w:rsid w:val="006103C9"/>
    <w:rsid w:val="0061088E"/>
    <w:rsid w:val="00610975"/>
    <w:rsid w:val="006109C2"/>
    <w:rsid w:val="00610BD0"/>
    <w:rsid w:val="0061168C"/>
    <w:rsid w:val="00611713"/>
    <w:rsid w:val="006117E1"/>
    <w:rsid w:val="006118C9"/>
    <w:rsid w:val="00611A8D"/>
    <w:rsid w:val="0061212F"/>
    <w:rsid w:val="00612982"/>
    <w:rsid w:val="00612F4B"/>
    <w:rsid w:val="00613206"/>
    <w:rsid w:val="00613B13"/>
    <w:rsid w:val="00614007"/>
    <w:rsid w:val="006144C6"/>
    <w:rsid w:val="006145B3"/>
    <w:rsid w:val="006147EE"/>
    <w:rsid w:val="006151B2"/>
    <w:rsid w:val="00615323"/>
    <w:rsid w:val="00615491"/>
    <w:rsid w:val="00615629"/>
    <w:rsid w:val="00615EAD"/>
    <w:rsid w:val="00616177"/>
    <w:rsid w:val="00616817"/>
    <w:rsid w:val="00616E1C"/>
    <w:rsid w:val="00617242"/>
    <w:rsid w:val="006204E2"/>
    <w:rsid w:val="00620511"/>
    <w:rsid w:val="00620723"/>
    <w:rsid w:val="00620E07"/>
    <w:rsid w:val="006213F4"/>
    <w:rsid w:val="00621752"/>
    <w:rsid w:val="00621765"/>
    <w:rsid w:val="006220D5"/>
    <w:rsid w:val="006222FF"/>
    <w:rsid w:val="0062245B"/>
    <w:rsid w:val="006225D2"/>
    <w:rsid w:val="00622B66"/>
    <w:rsid w:val="00622E65"/>
    <w:rsid w:val="00622EE8"/>
    <w:rsid w:val="006231F4"/>
    <w:rsid w:val="00623832"/>
    <w:rsid w:val="00623925"/>
    <w:rsid w:val="0062395F"/>
    <w:rsid w:val="00623ACF"/>
    <w:rsid w:val="00624479"/>
    <w:rsid w:val="00624497"/>
    <w:rsid w:val="006248E0"/>
    <w:rsid w:val="00624A6A"/>
    <w:rsid w:val="00624DFF"/>
    <w:rsid w:val="00624FDC"/>
    <w:rsid w:val="00625273"/>
    <w:rsid w:val="00625377"/>
    <w:rsid w:val="0062540E"/>
    <w:rsid w:val="0062549D"/>
    <w:rsid w:val="0062562C"/>
    <w:rsid w:val="00625A32"/>
    <w:rsid w:val="00626522"/>
    <w:rsid w:val="0062654B"/>
    <w:rsid w:val="00626C2D"/>
    <w:rsid w:val="00626DCA"/>
    <w:rsid w:val="00626FC9"/>
    <w:rsid w:val="006274B4"/>
    <w:rsid w:val="006274FB"/>
    <w:rsid w:val="00630278"/>
    <w:rsid w:val="0063038F"/>
    <w:rsid w:val="00630421"/>
    <w:rsid w:val="006308C2"/>
    <w:rsid w:val="00630EB5"/>
    <w:rsid w:val="00631036"/>
    <w:rsid w:val="00631454"/>
    <w:rsid w:val="006318B6"/>
    <w:rsid w:val="00631E7E"/>
    <w:rsid w:val="00632200"/>
    <w:rsid w:val="006327A1"/>
    <w:rsid w:val="006328D3"/>
    <w:rsid w:val="00632FBA"/>
    <w:rsid w:val="00633020"/>
    <w:rsid w:val="00633DAC"/>
    <w:rsid w:val="00633DC1"/>
    <w:rsid w:val="00634B08"/>
    <w:rsid w:val="00634B29"/>
    <w:rsid w:val="00634B35"/>
    <w:rsid w:val="00634C74"/>
    <w:rsid w:val="00635397"/>
    <w:rsid w:val="00635958"/>
    <w:rsid w:val="006368C0"/>
    <w:rsid w:val="00636BB1"/>
    <w:rsid w:val="00636C2C"/>
    <w:rsid w:val="006374A2"/>
    <w:rsid w:val="006375A3"/>
    <w:rsid w:val="00637A09"/>
    <w:rsid w:val="00637C0F"/>
    <w:rsid w:val="00637DE0"/>
    <w:rsid w:val="006400DC"/>
    <w:rsid w:val="0064032E"/>
    <w:rsid w:val="006407FE"/>
    <w:rsid w:val="006408E0"/>
    <w:rsid w:val="00640FAD"/>
    <w:rsid w:val="00641947"/>
    <w:rsid w:val="00641ED3"/>
    <w:rsid w:val="00642267"/>
    <w:rsid w:val="00642389"/>
    <w:rsid w:val="00642650"/>
    <w:rsid w:val="00642798"/>
    <w:rsid w:val="0064325D"/>
    <w:rsid w:val="00643A8E"/>
    <w:rsid w:val="00643D46"/>
    <w:rsid w:val="006441A1"/>
    <w:rsid w:val="00644370"/>
    <w:rsid w:val="0064484E"/>
    <w:rsid w:val="00644D45"/>
    <w:rsid w:val="0064553E"/>
    <w:rsid w:val="0064572D"/>
    <w:rsid w:val="00645F72"/>
    <w:rsid w:val="006460AA"/>
    <w:rsid w:val="006469F3"/>
    <w:rsid w:val="00647193"/>
    <w:rsid w:val="00647A26"/>
    <w:rsid w:val="00650121"/>
    <w:rsid w:val="00650243"/>
    <w:rsid w:val="006506C2"/>
    <w:rsid w:val="00651550"/>
    <w:rsid w:val="006518CA"/>
    <w:rsid w:val="0065197C"/>
    <w:rsid w:val="00651AA8"/>
    <w:rsid w:val="00651E34"/>
    <w:rsid w:val="00651EBA"/>
    <w:rsid w:val="00652A26"/>
    <w:rsid w:val="00652D53"/>
    <w:rsid w:val="00652D55"/>
    <w:rsid w:val="0065369F"/>
    <w:rsid w:val="00653A2A"/>
    <w:rsid w:val="00653FA4"/>
    <w:rsid w:val="00653FAD"/>
    <w:rsid w:val="00654117"/>
    <w:rsid w:val="00654492"/>
    <w:rsid w:val="00654FEE"/>
    <w:rsid w:val="006551C1"/>
    <w:rsid w:val="0065596B"/>
    <w:rsid w:val="00655C81"/>
    <w:rsid w:val="00655D42"/>
    <w:rsid w:val="00655DE3"/>
    <w:rsid w:val="0065691A"/>
    <w:rsid w:val="00656B13"/>
    <w:rsid w:val="00656CAA"/>
    <w:rsid w:val="00657021"/>
    <w:rsid w:val="0065720C"/>
    <w:rsid w:val="00657291"/>
    <w:rsid w:val="006577BC"/>
    <w:rsid w:val="00657E63"/>
    <w:rsid w:val="00660662"/>
    <w:rsid w:val="0066068A"/>
    <w:rsid w:val="00660E11"/>
    <w:rsid w:val="00660E4F"/>
    <w:rsid w:val="006618E1"/>
    <w:rsid w:val="006619FB"/>
    <w:rsid w:val="00661A0A"/>
    <w:rsid w:val="00661BB7"/>
    <w:rsid w:val="006625C2"/>
    <w:rsid w:val="00662F41"/>
    <w:rsid w:val="00663D9E"/>
    <w:rsid w:val="00664027"/>
    <w:rsid w:val="00664534"/>
    <w:rsid w:val="00664A23"/>
    <w:rsid w:val="00664F29"/>
    <w:rsid w:val="0066500B"/>
    <w:rsid w:val="00665143"/>
    <w:rsid w:val="006658AD"/>
    <w:rsid w:val="00665BAE"/>
    <w:rsid w:val="00666A36"/>
    <w:rsid w:val="00666FF0"/>
    <w:rsid w:val="00667A08"/>
    <w:rsid w:val="00670208"/>
    <w:rsid w:val="00670461"/>
    <w:rsid w:val="00670808"/>
    <w:rsid w:val="006709E5"/>
    <w:rsid w:val="00670C4B"/>
    <w:rsid w:val="00670DB0"/>
    <w:rsid w:val="006720CE"/>
    <w:rsid w:val="00672264"/>
    <w:rsid w:val="00672C02"/>
    <w:rsid w:val="00672DAC"/>
    <w:rsid w:val="006734A8"/>
    <w:rsid w:val="0067367A"/>
    <w:rsid w:val="006739DA"/>
    <w:rsid w:val="00673B4A"/>
    <w:rsid w:val="00673FA5"/>
    <w:rsid w:val="00674172"/>
    <w:rsid w:val="006744BC"/>
    <w:rsid w:val="00674689"/>
    <w:rsid w:val="00674801"/>
    <w:rsid w:val="00674879"/>
    <w:rsid w:val="006752AB"/>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1D48"/>
    <w:rsid w:val="00681DD6"/>
    <w:rsid w:val="006828A6"/>
    <w:rsid w:val="00682C79"/>
    <w:rsid w:val="0068305D"/>
    <w:rsid w:val="0068310D"/>
    <w:rsid w:val="00683CE7"/>
    <w:rsid w:val="00684031"/>
    <w:rsid w:val="006841FC"/>
    <w:rsid w:val="006842CD"/>
    <w:rsid w:val="00684392"/>
    <w:rsid w:val="00684815"/>
    <w:rsid w:val="00685A19"/>
    <w:rsid w:val="00685B9E"/>
    <w:rsid w:val="00685BAF"/>
    <w:rsid w:val="006865CB"/>
    <w:rsid w:val="00686711"/>
    <w:rsid w:val="0068778C"/>
    <w:rsid w:val="00687EE4"/>
    <w:rsid w:val="00690255"/>
    <w:rsid w:val="0069047F"/>
    <w:rsid w:val="0069097C"/>
    <w:rsid w:val="006913BB"/>
    <w:rsid w:val="0069160E"/>
    <w:rsid w:val="00691ACB"/>
    <w:rsid w:val="00691F1E"/>
    <w:rsid w:val="0069229A"/>
    <w:rsid w:val="00692D14"/>
    <w:rsid w:val="006931FA"/>
    <w:rsid w:val="00693302"/>
    <w:rsid w:val="00693989"/>
    <w:rsid w:val="006939B4"/>
    <w:rsid w:val="00694B66"/>
    <w:rsid w:val="00694C9A"/>
    <w:rsid w:val="00694F79"/>
    <w:rsid w:val="00694F95"/>
    <w:rsid w:val="00695096"/>
    <w:rsid w:val="0069548B"/>
    <w:rsid w:val="00695698"/>
    <w:rsid w:val="006957B5"/>
    <w:rsid w:val="006959A6"/>
    <w:rsid w:val="0069635B"/>
    <w:rsid w:val="006966EE"/>
    <w:rsid w:val="00696EC6"/>
    <w:rsid w:val="0069705A"/>
    <w:rsid w:val="00697194"/>
    <w:rsid w:val="00697A9B"/>
    <w:rsid w:val="00697EB8"/>
    <w:rsid w:val="006A0A56"/>
    <w:rsid w:val="006A0D89"/>
    <w:rsid w:val="006A0F23"/>
    <w:rsid w:val="006A0F2F"/>
    <w:rsid w:val="006A10D1"/>
    <w:rsid w:val="006A1120"/>
    <w:rsid w:val="006A17A2"/>
    <w:rsid w:val="006A1CD1"/>
    <w:rsid w:val="006A296F"/>
    <w:rsid w:val="006A2F54"/>
    <w:rsid w:val="006A3059"/>
    <w:rsid w:val="006A3139"/>
    <w:rsid w:val="006A3550"/>
    <w:rsid w:val="006A4169"/>
    <w:rsid w:val="006A443F"/>
    <w:rsid w:val="006A4727"/>
    <w:rsid w:val="006A48CE"/>
    <w:rsid w:val="006A49E0"/>
    <w:rsid w:val="006A4C93"/>
    <w:rsid w:val="006A500A"/>
    <w:rsid w:val="006A59FC"/>
    <w:rsid w:val="006A5E41"/>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AB7"/>
    <w:rsid w:val="006B1D58"/>
    <w:rsid w:val="006B209C"/>
    <w:rsid w:val="006B2301"/>
    <w:rsid w:val="006B29E3"/>
    <w:rsid w:val="006B2B89"/>
    <w:rsid w:val="006B2DF7"/>
    <w:rsid w:val="006B3210"/>
    <w:rsid w:val="006B327C"/>
    <w:rsid w:val="006B348B"/>
    <w:rsid w:val="006B3577"/>
    <w:rsid w:val="006B35EB"/>
    <w:rsid w:val="006B374C"/>
    <w:rsid w:val="006B420D"/>
    <w:rsid w:val="006B46A6"/>
    <w:rsid w:val="006B4846"/>
    <w:rsid w:val="006B4B7C"/>
    <w:rsid w:val="006B521C"/>
    <w:rsid w:val="006B556C"/>
    <w:rsid w:val="006B557B"/>
    <w:rsid w:val="006B5E95"/>
    <w:rsid w:val="006B627B"/>
    <w:rsid w:val="006B659A"/>
    <w:rsid w:val="006B6740"/>
    <w:rsid w:val="006B736E"/>
    <w:rsid w:val="006C05A3"/>
    <w:rsid w:val="006C08E2"/>
    <w:rsid w:val="006C099B"/>
    <w:rsid w:val="006C0E01"/>
    <w:rsid w:val="006C0EF9"/>
    <w:rsid w:val="006C0FCB"/>
    <w:rsid w:val="006C1CEB"/>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CDB"/>
    <w:rsid w:val="006C5D2A"/>
    <w:rsid w:val="006C5F2E"/>
    <w:rsid w:val="006C62B6"/>
    <w:rsid w:val="006C6AF1"/>
    <w:rsid w:val="006C6FDF"/>
    <w:rsid w:val="006C7060"/>
    <w:rsid w:val="006C769D"/>
    <w:rsid w:val="006C7DA1"/>
    <w:rsid w:val="006D00E6"/>
    <w:rsid w:val="006D01C7"/>
    <w:rsid w:val="006D0551"/>
    <w:rsid w:val="006D089A"/>
    <w:rsid w:val="006D0B88"/>
    <w:rsid w:val="006D1969"/>
    <w:rsid w:val="006D1E79"/>
    <w:rsid w:val="006D2017"/>
    <w:rsid w:val="006D2DDB"/>
    <w:rsid w:val="006D2E32"/>
    <w:rsid w:val="006D319A"/>
    <w:rsid w:val="006D37D1"/>
    <w:rsid w:val="006D3A32"/>
    <w:rsid w:val="006D3ADF"/>
    <w:rsid w:val="006D3DF3"/>
    <w:rsid w:val="006D3F41"/>
    <w:rsid w:val="006D4302"/>
    <w:rsid w:val="006D434E"/>
    <w:rsid w:val="006D44C9"/>
    <w:rsid w:val="006D4977"/>
    <w:rsid w:val="006D5434"/>
    <w:rsid w:val="006D582F"/>
    <w:rsid w:val="006D615C"/>
    <w:rsid w:val="006D6772"/>
    <w:rsid w:val="006D6FBA"/>
    <w:rsid w:val="006D70F1"/>
    <w:rsid w:val="006D76B0"/>
    <w:rsid w:val="006D7DE0"/>
    <w:rsid w:val="006D7E43"/>
    <w:rsid w:val="006E0A7E"/>
    <w:rsid w:val="006E0AB0"/>
    <w:rsid w:val="006E0EFC"/>
    <w:rsid w:val="006E0F67"/>
    <w:rsid w:val="006E0F8A"/>
    <w:rsid w:val="006E13B0"/>
    <w:rsid w:val="006E13C8"/>
    <w:rsid w:val="006E143E"/>
    <w:rsid w:val="006E17BF"/>
    <w:rsid w:val="006E1932"/>
    <w:rsid w:val="006E21F3"/>
    <w:rsid w:val="006E263A"/>
    <w:rsid w:val="006E27DD"/>
    <w:rsid w:val="006E2D1F"/>
    <w:rsid w:val="006E3186"/>
    <w:rsid w:val="006E3215"/>
    <w:rsid w:val="006E34E1"/>
    <w:rsid w:val="006E35BF"/>
    <w:rsid w:val="006E3697"/>
    <w:rsid w:val="006E3F62"/>
    <w:rsid w:val="006E40DA"/>
    <w:rsid w:val="006E4159"/>
    <w:rsid w:val="006E43B6"/>
    <w:rsid w:val="006E45E4"/>
    <w:rsid w:val="006E4A82"/>
    <w:rsid w:val="006E56A8"/>
    <w:rsid w:val="006E5C38"/>
    <w:rsid w:val="006E5CFB"/>
    <w:rsid w:val="006E5EEB"/>
    <w:rsid w:val="006E6D5E"/>
    <w:rsid w:val="006E7441"/>
    <w:rsid w:val="006E7512"/>
    <w:rsid w:val="006E7B9D"/>
    <w:rsid w:val="006E7BBE"/>
    <w:rsid w:val="006F031E"/>
    <w:rsid w:val="006F0448"/>
    <w:rsid w:val="006F08F5"/>
    <w:rsid w:val="006F0C0D"/>
    <w:rsid w:val="006F0D1E"/>
    <w:rsid w:val="006F1791"/>
    <w:rsid w:val="006F1B4D"/>
    <w:rsid w:val="006F1CDF"/>
    <w:rsid w:val="006F1E4F"/>
    <w:rsid w:val="006F1FC4"/>
    <w:rsid w:val="006F2017"/>
    <w:rsid w:val="006F21D0"/>
    <w:rsid w:val="006F241B"/>
    <w:rsid w:val="006F27AA"/>
    <w:rsid w:val="006F3560"/>
    <w:rsid w:val="006F35C3"/>
    <w:rsid w:val="006F3750"/>
    <w:rsid w:val="006F3A60"/>
    <w:rsid w:val="006F41BB"/>
    <w:rsid w:val="006F48A4"/>
    <w:rsid w:val="006F48D1"/>
    <w:rsid w:val="006F48E4"/>
    <w:rsid w:val="006F549A"/>
    <w:rsid w:val="006F570F"/>
    <w:rsid w:val="006F571D"/>
    <w:rsid w:val="006F602A"/>
    <w:rsid w:val="006F642E"/>
    <w:rsid w:val="006F6DDA"/>
    <w:rsid w:val="006F6DEA"/>
    <w:rsid w:val="00700220"/>
    <w:rsid w:val="00700281"/>
    <w:rsid w:val="007005DC"/>
    <w:rsid w:val="0070080F"/>
    <w:rsid w:val="00700E79"/>
    <w:rsid w:val="007014DA"/>
    <w:rsid w:val="007017E1"/>
    <w:rsid w:val="00701CC1"/>
    <w:rsid w:val="00701CE0"/>
    <w:rsid w:val="0070275C"/>
    <w:rsid w:val="00702938"/>
    <w:rsid w:val="00702E85"/>
    <w:rsid w:val="007036B0"/>
    <w:rsid w:val="00703856"/>
    <w:rsid w:val="00704445"/>
    <w:rsid w:val="0070454D"/>
    <w:rsid w:val="0070465D"/>
    <w:rsid w:val="007047E2"/>
    <w:rsid w:val="007049D1"/>
    <w:rsid w:val="00704B92"/>
    <w:rsid w:val="00704EEE"/>
    <w:rsid w:val="0070553E"/>
    <w:rsid w:val="00705847"/>
    <w:rsid w:val="00705961"/>
    <w:rsid w:val="00705C88"/>
    <w:rsid w:val="00706756"/>
    <w:rsid w:val="00706D83"/>
    <w:rsid w:val="00706E24"/>
    <w:rsid w:val="00706F57"/>
    <w:rsid w:val="007079CB"/>
    <w:rsid w:val="00707DD9"/>
    <w:rsid w:val="00707EEC"/>
    <w:rsid w:val="0071011B"/>
    <w:rsid w:val="00710304"/>
    <w:rsid w:val="00710339"/>
    <w:rsid w:val="00710E89"/>
    <w:rsid w:val="0071137E"/>
    <w:rsid w:val="007116C0"/>
    <w:rsid w:val="007116E8"/>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FF1"/>
    <w:rsid w:val="00716152"/>
    <w:rsid w:val="007163D0"/>
    <w:rsid w:val="007164CC"/>
    <w:rsid w:val="00716885"/>
    <w:rsid w:val="00716938"/>
    <w:rsid w:val="00717048"/>
    <w:rsid w:val="00717352"/>
    <w:rsid w:val="00717533"/>
    <w:rsid w:val="00717AAF"/>
    <w:rsid w:val="00717D4A"/>
    <w:rsid w:val="00717F9A"/>
    <w:rsid w:val="00720381"/>
    <w:rsid w:val="00720FAB"/>
    <w:rsid w:val="00720FB7"/>
    <w:rsid w:val="00721732"/>
    <w:rsid w:val="00721793"/>
    <w:rsid w:val="007217B0"/>
    <w:rsid w:val="00721F60"/>
    <w:rsid w:val="00722152"/>
    <w:rsid w:val="007223C9"/>
    <w:rsid w:val="007226DA"/>
    <w:rsid w:val="007228FE"/>
    <w:rsid w:val="00722955"/>
    <w:rsid w:val="0072295D"/>
    <w:rsid w:val="00722ACB"/>
    <w:rsid w:val="00722E3C"/>
    <w:rsid w:val="00723592"/>
    <w:rsid w:val="007237AF"/>
    <w:rsid w:val="00723E3E"/>
    <w:rsid w:val="00724536"/>
    <w:rsid w:val="00724A35"/>
    <w:rsid w:val="00724A6C"/>
    <w:rsid w:val="00724C84"/>
    <w:rsid w:val="00725046"/>
    <w:rsid w:val="00725217"/>
    <w:rsid w:val="0072543B"/>
    <w:rsid w:val="00725CD5"/>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E32"/>
    <w:rsid w:val="0073318B"/>
    <w:rsid w:val="007336EF"/>
    <w:rsid w:val="00733E87"/>
    <w:rsid w:val="0073440B"/>
    <w:rsid w:val="00734629"/>
    <w:rsid w:val="00734A9C"/>
    <w:rsid w:val="00734CA1"/>
    <w:rsid w:val="00734D0A"/>
    <w:rsid w:val="0073540F"/>
    <w:rsid w:val="007358BC"/>
    <w:rsid w:val="007358C0"/>
    <w:rsid w:val="00735940"/>
    <w:rsid w:val="00735AF5"/>
    <w:rsid w:val="00735B55"/>
    <w:rsid w:val="00735FD8"/>
    <w:rsid w:val="00736018"/>
    <w:rsid w:val="00737550"/>
    <w:rsid w:val="00737598"/>
    <w:rsid w:val="007377C4"/>
    <w:rsid w:val="00737BF7"/>
    <w:rsid w:val="007400B8"/>
    <w:rsid w:val="00740167"/>
    <w:rsid w:val="007407F7"/>
    <w:rsid w:val="00740954"/>
    <w:rsid w:val="00740FD5"/>
    <w:rsid w:val="00741046"/>
    <w:rsid w:val="00741BD5"/>
    <w:rsid w:val="00741F26"/>
    <w:rsid w:val="007422D2"/>
    <w:rsid w:val="0074253B"/>
    <w:rsid w:val="00742BAE"/>
    <w:rsid w:val="00742CF1"/>
    <w:rsid w:val="00742D71"/>
    <w:rsid w:val="00742E7C"/>
    <w:rsid w:val="0074342B"/>
    <w:rsid w:val="00743433"/>
    <w:rsid w:val="00743CB1"/>
    <w:rsid w:val="00744024"/>
    <w:rsid w:val="0074417D"/>
    <w:rsid w:val="00744715"/>
    <w:rsid w:val="00745189"/>
    <w:rsid w:val="007454E0"/>
    <w:rsid w:val="007455F3"/>
    <w:rsid w:val="007457C7"/>
    <w:rsid w:val="00745BA2"/>
    <w:rsid w:val="00745C70"/>
    <w:rsid w:val="00746006"/>
    <w:rsid w:val="007466FB"/>
    <w:rsid w:val="0074701B"/>
    <w:rsid w:val="00747325"/>
    <w:rsid w:val="007474EE"/>
    <w:rsid w:val="00747611"/>
    <w:rsid w:val="00747669"/>
    <w:rsid w:val="007477B6"/>
    <w:rsid w:val="007479CE"/>
    <w:rsid w:val="00750519"/>
    <w:rsid w:val="0075081F"/>
    <w:rsid w:val="0075083C"/>
    <w:rsid w:val="0075140E"/>
    <w:rsid w:val="007515C1"/>
    <w:rsid w:val="007516E0"/>
    <w:rsid w:val="00751B9C"/>
    <w:rsid w:val="00751C9C"/>
    <w:rsid w:val="00752BF3"/>
    <w:rsid w:val="00752CD8"/>
    <w:rsid w:val="00752EAC"/>
    <w:rsid w:val="00753180"/>
    <w:rsid w:val="0075384F"/>
    <w:rsid w:val="0075390E"/>
    <w:rsid w:val="00753A3E"/>
    <w:rsid w:val="00753B2B"/>
    <w:rsid w:val="00753C2B"/>
    <w:rsid w:val="00753FD4"/>
    <w:rsid w:val="007540D1"/>
    <w:rsid w:val="00754218"/>
    <w:rsid w:val="00754A3E"/>
    <w:rsid w:val="00754B7C"/>
    <w:rsid w:val="00754EF3"/>
    <w:rsid w:val="007550F3"/>
    <w:rsid w:val="0075530E"/>
    <w:rsid w:val="00755800"/>
    <w:rsid w:val="0075590C"/>
    <w:rsid w:val="00755DB0"/>
    <w:rsid w:val="00755FA2"/>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49C8"/>
    <w:rsid w:val="00765013"/>
    <w:rsid w:val="00765629"/>
    <w:rsid w:val="0076599B"/>
    <w:rsid w:val="00765AFA"/>
    <w:rsid w:val="007669FF"/>
    <w:rsid w:val="00766E41"/>
    <w:rsid w:val="00767011"/>
    <w:rsid w:val="00767658"/>
    <w:rsid w:val="00767ECD"/>
    <w:rsid w:val="00770350"/>
    <w:rsid w:val="007703CC"/>
    <w:rsid w:val="007704D4"/>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B31"/>
    <w:rsid w:val="00772BD3"/>
    <w:rsid w:val="00773029"/>
    <w:rsid w:val="00773780"/>
    <w:rsid w:val="007739D2"/>
    <w:rsid w:val="00773B43"/>
    <w:rsid w:val="00773B8F"/>
    <w:rsid w:val="00773BE9"/>
    <w:rsid w:val="00773D2A"/>
    <w:rsid w:val="007740FC"/>
    <w:rsid w:val="00774567"/>
    <w:rsid w:val="0077474F"/>
    <w:rsid w:val="00774D99"/>
    <w:rsid w:val="00775572"/>
    <w:rsid w:val="00775597"/>
    <w:rsid w:val="007755F9"/>
    <w:rsid w:val="00775627"/>
    <w:rsid w:val="00776559"/>
    <w:rsid w:val="00776867"/>
    <w:rsid w:val="00776D17"/>
    <w:rsid w:val="00776F7F"/>
    <w:rsid w:val="007772EE"/>
    <w:rsid w:val="007774B4"/>
    <w:rsid w:val="0077751C"/>
    <w:rsid w:val="00777A57"/>
    <w:rsid w:val="00777CC3"/>
    <w:rsid w:val="00777DDA"/>
    <w:rsid w:val="0078075B"/>
    <w:rsid w:val="00780A98"/>
    <w:rsid w:val="00780EC9"/>
    <w:rsid w:val="00781AC3"/>
    <w:rsid w:val="00782552"/>
    <w:rsid w:val="007826BF"/>
    <w:rsid w:val="00782A09"/>
    <w:rsid w:val="007837BC"/>
    <w:rsid w:val="0078391A"/>
    <w:rsid w:val="00785033"/>
    <w:rsid w:val="00785302"/>
    <w:rsid w:val="007854CE"/>
    <w:rsid w:val="00785A36"/>
    <w:rsid w:val="0078604C"/>
    <w:rsid w:val="00786594"/>
    <w:rsid w:val="00786746"/>
    <w:rsid w:val="00786775"/>
    <w:rsid w:val="00786904"/>
    <w:rsid w:val="00786A21"/>
    <w:rsid w:val="007878F9"/>
    <w:rsid w:val="00787BD1"/>
    <w:rsid w:val="007903CB"/>
    <w:rsid w:val="007904A5"/>
    <w:rsid w:val="00790505"/>
    <w:rsid w:val="00790AE8"/>
    <w:rsid w:val="00790B6E"/>
    <w:rsid w:val="00791DF1"/>
    <w:rsid w:val="007922C8"/>
    <w:rsid w:val="00792427"/>
    <w:rsid w:val="00792ADB"/>
    <w:rsid w:val="00792C3B"/>
    <w:rsid w:val="00792E35"/>
    <w:rsid w:val="00793032"/>
    <w:rsid w:val="0079381F"/>
    <w:rsid w:val="00793A91"/>
    <w:rsid w:val="00793C62"/>
    <w:rsid w:val="00793D30"/>
    <w:rsid w:val="00793E95"/>
    <w:rsid w:val="007944FF"/>
    <w:rsid w:val="00794ED5"/>
    <w:rsid w:val="00795238"/>
    <w:rsid w:val="00795810"/>
    <w:rsid w:val="00795A97"/>
    <w:rsid w:val="00795B64"/>
    <w:rsid w:val="007969FB"/>
    <w:rsid w:val="00796C64"/>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F57"/>
    <w:rsid w:val="007A37F7"/>
    <w:rsid w:val="007A38B0"/>
    <w:rsid w:val="007A3FDC"/>
    <w:rsid w:val="007A40A1"/>
    <w:rsid w:val="007A4692"/>
    <w:rsid w:val="007A4AD3"/>
    <w:rsid w:val="007A4BCE"/>
    <w:rsid w:val="007A4C56"/>
    <w:rsid w:val="007A5011"/>
    <w:rsid w:val="007A51E1"/>
    <w:rsid w:val="007A5621"/>
    <w:rsid w:val="007A5AE6"/>
    <w:rsid w:val="007A5B97"/>
    <w:rsid w:val="007A5C0D"/>
    <w:rsid w:val="007A5D90"/>
    <w:rsid w:val="007A6247"/>
    <w:rsid w:val="007A634D"/>
    <w:rsid w:val="007A6499"/>
    <w:rsid w:val="007A6AF0"/>
    <w:rsid w:val="007A7107"/>
    <w:rsid w:val="007A7B4F"/>
    <w:rsid w:val="007A7D40"/>
    <w:rsid w:val="007A7ED2"/>
    <w:rsid w:val="007B0074"/>
    <w:rsid w:val="007B0642"/>
    <w:rsid w:val="007B0716"/>
    <w:rsid w:val="007B07AD"/>
    <w:rsid w:val="007B089A"/>
    <w:rsid w:val="007B14BE"/>
    <w:rsid w:val="007B2102"/>
    <w:rsid w:val="007B2128"/>
    <w:rsid w:val="007B235D"/>
    <w:rsid w:val="007B2459"/>
    <w:rsid w:val="007B2BAE"/>
    <w:rsid w:val="007B3264"/>
    <w:rsid w:val="007B338C"/>
    <w:rsid w:val="007B3A0D"/>
    <w:rsid w:val="007B3EA3"/>
    <w:rsid w:val="007B4799"/>
    <w:rsid w:val="007B48BB"/>
    <w:rsid w:val="007B4C68"/>
    <w:rsid w:val="007B5554"/>
    <w:rsid w:val="007B57C9"/>
    <w:rsid w:val="007B6B7C"/>
    <w:rsid w:val="007B6D4F"/>
    <w:rsid w:val="007B6F95"/>
    <w:rsid w:val="007B7529"/>
    <w:rsid w:val="007B78A6"/>
    <w:rsid w:val="007B7BDF"/>
    <w:rsid w:val="007B7F39"/>
    <w:rsid w:val="007C0BB3"/>
    <w:rsid w:val="007C0E7C"/>
    <w:rsid w:val="007C10F9"/>
    <w:rsid w:val="007C114C"/>
    <w:rsid w:val="007C1277"/>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AD4"/>
    <w:rsid w:val="007C402E"/>
    <w:rsid w:val="007C427D"/>
    <w:rsid w:val="007C43AD"/>
    <w:rsid w:val="007C43F5"/>
    <w:rsid w:val="007C4703"/>
    <w:rsid w:val="007C5423"/>
    <w:rsid w:val="007C559B"/>
    <w:rsid w:val="007C575E"/>
    <w:rsid w:val="007C6340"/>
    <w:rsid w:val="007C6607"/>
    <w:rsid w:val="007C6AE0"/>
    <w:rsid w:val="007C752A"/>
    <w:rsid w:val="007C7BBC"/>
    <w:rsid w:val="007C7C75"/>
    <w:rsid w:val="007D0134"/>
    <w:rsid w:val="007D0921"/>
    <w:rsid w:val="007D0C87"/>
    <w:rsid w:val="007D0DC2"/>
    <w:rsid w:val="007D106E"/>
    <w:rsid w:val="007D1350"/>
    <w:rsid w:val="007D14D6"/>
    <w:rsid w:val="007D1705"/>
    <w:rsid w:val="007D1834"/>
    <w:rsid w:val="007D1B28"/>
    <w:rsid w:val="007D1E12"/>
    <w:rsid w:val="007D21B5"/>
    <w:rsid w:val="007D2C5A"/>
    <w:rsid w:val="007D2F59"/>
    <w:rsid w:val="007D4704"/>
    <w:rsid w:val="007D483E"/>
    <w:rsid w:val="007D49AB"/>
    <w:rsid w:val="007D4B1B"/>
    <w:rsid w:val="007D4DC0"/>
    <w:rsid w:val="007D4F30"/>
    <w:rsid w:val="007D5048"/>
    <w:rsid w:val="007D55AA"/>
    <w:rsid w:val="007D58F6"/>
    <w:rsid w:val="007D5AD5"/>
    <w:rsid w:val="007D6544"/>
    <w:rsid w:val="007D6562"/>
    <w:rsid w:val="007D6726"/>
    <w:rsid w:val="007D6F6C"/>
    <w:rsid w:val="007D747B"/>
    <w:rsid w:val="007D7C1F"/>
    <w:rsid w:val="007E0856"/>
    <w:rsid w:val="007E1181"/>
    <w:rsid w:val="007E1360"/>
    <w:rsid w:val="007E1C3A"/>
    <w:rsid w:val="007E2195"/>
    <w:rsid w:val="007E255D"/>
    <w:rsid w:val="007E2D86"/>
    <w:rsid w:val="007E3266"/>
    <w:rsid w:val="007E361F"/>
    <w:rsid w:val="007E374E"/>
    <w:rsid w:val="007E3AF6"/>
    <w:rsid w:val="007E3FEC"/>
    <w:rsid w:val="007E422D"/>
    <w:rsid w:val="007E44E5"/>
    <w:rsid w:val="007E4744"/>
    <w:rsid w:val="007E4BCD"/>
    <w:rsid w:val="007E4C12"/>
    <w:rsid w:val="007E4CDF"/>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21"/>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577"/>
    <w:rsid w:val="007F6616"/>
    <w:rsid w:val="007F66B8"/>
    <w:rsid w:val="007F721A"/>
    <w:rsid w:val="007F7431"/>
    <w:rsid w:val="007F7D7A"/>
    <w:rsid w:val="0080073F"/>
    <w:rsid w:val="00800967"/>
    <w:rsid w:val="008009C1"/>
    <w:rsid w:val="00800E18"/>
    <w:rsid w:val="00801702"/>
    <w:rsid w:val="00801B65"/>
    <w:rsid w:val="00801E1C"/>
    <w:rsid w:val="00801F19"/>
    <w:rsid w:val="008020F5"/>
    <w:rsid w:val="00802EF1"/>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6B68"/>
    <w:rsid w:val="00807456"/>
    <w:rsid w:val="0080749B"/>
    <w:rsid w:val="00807A5A"/>
    <w:rsid w:val="00810146"/>
    <w:rsid w:val="0081022B"/>
    <w:rsid w:val="00810A92"/>
    <w:rsid w:val="00810E5A"/>
    <w:rsid w:val="00810EDE"/>
    <w:rsid w:val="00810F21"/>
    <w:rsid w:val="00810FB4"/>
    <w:rsid w:val="008112A2"/>
    <w:rsid w:val="00811DB9"/>
    <w:rsid w:val="0081219D"/>
    <w:rsid w:val="0081219E"/>
    <w:rsid w:val="008121AB"/>
    <w:rsid w:val="0081247E"/>
    <w:rsid w:val="00812777"/>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998"/>
    <w:rsid w:val="00816F3E"/>
    <w:rsid w:val="008172F2"/>
    <w:rsid w:val="00817675"/>
    <w:rsid w:val="008176D9"/>
    <w:rsid w:val="008177CD"/>
    <w:rsid w:val="00817A1D"/>
    <w:rsid w:val="0082072C"/>
    <w:rsid w:val="00820A6A"/>
    <w:rsid w:val="00820AFC"/>
    <w:rsid w:val="00820B40"/>
    <w:rsid w:val="00820CDD"/>
    <w:rsid w:val="00820FE2"/>
    <w:rsid w:val="008210E6"/>
    <w:rsid w:val="00821288"/>
    <w:rsid w:val="00821916"/>
    <w:rsid w:val="00821A0C"/>
    <w:rsid w:val="0082218F"/>
    <w:rsid w:val="00822656"/>
    <w:rsid w:val="00822B25"/>
    <w:rsid w:val="00822F0D"/>
    <w:rsid w:val="00823044"/>
    <w:rsid w:val="00823171"/>
    <w:rsid w:val="0082353B"/>
    <w:rsid w:val="00823BE0"/>
    <w:rsid w:val="00823BFD"/>
    <w:rsid w:val="0082410A"/>
    <w:rsid w:val="0082469D"/>
    <w:rsid w:val="00824861"/>
    <w:rsid w:val="00824899"/>
    <w:rsid w:val="0082520C"/>
    <w:rsid w:val="008252C7"/>
    <w:rsid w:val="008254FC"/>
    <w:rsid w:val="00825598"/>
    <w:rsid w:val="0082595F"/>
    <w:rsid w:val="008260CD"/>
    <w:rsid w:val="00827257"/>
    <w:rsid w:val="00830956"/>
    <w:rsid w:val="0083122D"/>
    <w:rsid w:val="0083139A"/>
    <w:rsid w:val="00831BD7"/>
    <w:rsid w:val="00832564"/>
    <w:rsid w:val="00832572"/>
    <w:rsid w:val="00832966"/>
    <w:rsid w:val="008337DE"/>
    <w:rsid w:val="00833911"/>
    <w:rsid w:val="008343FA"/>
    <w:rsid w:val="00834673"/>
    <w:rsid w:val="00834839"/>
    <w:rsid w:val="00834929"/>
    <w:rsid w:val="00834A47"/>
    <w:rsid w:val="00834F58"/>
    <w:rsid w:val="00835C1B"/>
    <w:rsid w:val="00835FA9"/>
    <w:rsid w:val="00836E6D"/>
    <w:rsid w:val="00837753"/>
    <w:rsid w:val="00837B79"/>
    <w:rsid w:val="00837D4A"/>
    <w:rsid w:val="00840030"/>
    <w:rsid w:val="00840364"/>
    <w:rsid w:val="00840E10"/>
    <w:rsid w:val="0084157B"/>
    <w:rsid w:val="00841BC4"/>
    <w:rsid w:val="00841BE7"/>
    <w:rsid w:val="00841F94"/>
    <w:rsid w:val="008423A9"/>
    <w:rsid w:val="00842A1C"/>
    <w:rsid w:val="00842B3D"/>
    <w:rsid w:val="00842CAD"/>
    <w:rsid w:val="00842E4F"/>
    <w:rsid w:val="00842F08"/>
    <w:rsid w:val="00842F4C"/>
    <w:rsid w:val="00843AEC"/>
    <w:rsid w:val="00844295"/>
    <w:rsid w:val="008443D9"/>
    <w:rsid w:val="00844A5E"/>
    <w:rsid w:val="00844C48"/>
    <w:rsid w:val="0084571A"/>
    <w:rsid w:val="008457D5"/>
    <w:rsid w:val="0084629B"/>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B28"/>
    <w:rsid w:val="00852C22"/>
    <w:rsid w:val="0085348E"/>
    <w:rsid w:val="008534D0"/>
    <w:rsid w:val="0085364E"/>
    <w:rsid w:val="0085367B"/>
    <w:rsid w:val="008537FB"/>
    <w:rsid w:val="008538D9"/>
    <w:rsid w:val="00853BB6"/>
    <w:rsid w:val="00854058"/>
    <w:rsid w:val="0085405B"/>
    <w:rsid w:val="00854335"/>
    <w:rsid w:val="00854CC9"/>
    <w:rsid w:val="00854DF0"/>
    <w:rsid w:val="00855F92"/>
    <w:rsid w:val="00856228"/>
    <w:rsid w:val="00856260"/>
    <w:rsid w:val="008564A4"/>
    <w:rsid w:val="008567F1"/>
    <w:rsid w:val="008568C8"/>
    <w:rsid w:val="00856933"/>
    <w:rsid w:val="00856D51"/>
    <w:rsid w:val="008576CB"/>
    <w:rsid w:val="00857BCE"/>
    <w:rsid w:val="00857FB0"/>
    <w:rsid w:val="00860691"/>
    <w:rsid w:val="00860E44"/>
    <w:rsid w:val="008610E8"/>
    <w:rsid w:val="00861417"/>
    <w:rsid w:val="00861714"/>
    <w:rsid w:val="008619C1"/>
    <w:rsid w:val="00861AFB"/>
    <w:rsid w:val="00862647"/>
    <w:rsid w:val="008627A2"/>
    <w:rsid w:val="008627C2"/>
    <w:rsid w:val="0086291D"/>
    <w:rsid w:val="008629A2"/>
    <w:rsid w:val="00862E60"/>
    <w:rsid w:val="00862F42"/>
    <w:rsid w:val="00863144"/>
    <w:rsid w:val="00863491"/>
    <w:rsid w:val="00863941"/>
    <w:rsid w:val="00863D13"/>
    <w:rsid w:val="00863D4C"/>
    <w:rsid w:val="00863E7C"/>
    <w:rsid w:val="00864009"/>
    <w:rsid w:val="0086416E"/>
    <w:rsid w:val="00864634"/>
    <w:rsid w:val="008650CF"/>
    <w:rsid w:val="00865ADC"/>
    <w:rsid w:val="00865EFB"/>
    <w:rsid w:val="008667BE"/>
    <w:rsid w:val="00866B4E"/>
    <w:rsid w:val="00866BD3"/>
    <w:rsid w:val="0086708E"/>
    <w:rsid w:val="0086723C"/>
    <w:rsid w:val="00867279"/>
    <w:rsid w:val="0086756A"/>
    <w:rsid w:val="0086784E"/>
    <w:rsid w:val="008678B4"/>
    <w:rsid w:val="00867AAE"/>
    <w:rsid w:val="0087005E"/>
    <w:rsid w:val="0087037D"/>
    <w:rsid w:val="008703DD"/>
    <w:rsid w:val="008706F2"/>
    <w:rsid w:val="00870797"/>
    <w:rsid w:val="008709ED"/>
    <w:rsid w:val="00870AF0"/>
    <w:rsid w:val="0087107B"/>
    <w:rsid w:val="008713FD"/>
    <w:rsid w:val="008716C9"/>
    <w:rsid w:val="00871A56"/>
    <w:rsid w:val="00871C4A"/>
    <w:rsid w:val="00871D62"/>
    <w:rsid w:val="00871F24"/>
    <w:rsid w:val="008721DB"/>
    <w:rsid w:val="00872C75"/>
    <w:rsid w:val="00873021"/>
    <w:rsid w:val="008731C6"/>
    <w:rsid w:val="008736E4"/>
    <w:rsid w:val="00873A0D"/>
    <w:rsid w:val="00873B2B"/>
    <w:rsid w:val="0087407E"/>
    <w:rsid w:val="00874659"/>
    <w:rsid w:val="008749CF"/>
    <w:rsid w:val="00874B28"/>
    <w:rsid w:val="00874C37"/>
    <w:rsid w:val="00874EB9"/>
    <w:rsid w:val="00874F5B"/>
    <w:rsid w:val="00875033"/>
    <w:rsid w:val="00875359"/>
    <w:rsid w:val="00875E57"/>
    <w:rsid w:val="00875FAD"/>
    <w:rsid w:val="00876181"/>
    <w:rsid w:val="00876388"/>
    <w:rsid w:val="008768C0"/>
    <w:rsid w:val="008770C4"/>
    <w:rsid w:val="008774EC"/>
    <w:rsid w:val="00877513"/>
    <w:rsid w:val="0087760F"/>
    <w:rsid w:val="00877BA7"/>
    <w:rsid w:val="00877D80"/>
    <w:rsid w:val="00877EFF"/>
    <w:rsid w:val="00877F45"/>
    <w:rsid w:val="00880A4D"/>
    <w:rsid w:val="00880C30"/>
    <w:rsid w:val="00880C65"/>
    <w:rsid w:val="00880E64"/>
    <w:rsid w:val="00881072"/>
    <w:rsid w:val="00881801"/>
    <w:rsid w:val="00882129"/>
    <w:rsid w:val="008821F5"/>
    <w:rsid w:val="008824BD"/>
    <w:rsid w:val="008824F8"/>
    <w:rsid w:val="008826D7"/>
    <w:rsid w:val="00882AF6"/>
    <w:rsid w:val="0088310B"/>
    <w:rsid w:val="008837A7"/>
    <w:rsid w:val="00883E20"/>
    <w:rsid w:val="008840A1"/>
    <w:rsid w:val="00884497"/>
    <w:rsid w:val="00884794"/>
    <w:rsid w:val="00884BCC"/>
    <w:rsid w:val="00884F52"/>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367"/>
    <w:rsid w:val="0089457F"/>
    <w:rsid w:val="008946F4"/>
    <w:rsid w:val="00894D7B"/>
    <w:rsid w:val="00894EAF"/>
    <w:rsid w:val="008950F2"/>
    <w:rsid w:val="008952FC"/>
    <w:rsid w:val="00896A1D"/>
    <w:rsid w:val="00896DC8"/>
    <w:rsid w:val="00897218"/>
    <w:rsid w:val="00897674"/>
    <w:rsid w:val="00897711"/>
    <w:rsid w:val="00897A36"/>
    <w:rsid w:val="00897D3B"/>
    <w:rsid w:val="008A0536"/>
    <w:rsid w:val="008A0837"/>
    <w:rsid w:val="008A1111"/>
    <w:rsid w:val="008A1998"/>
    <w:rsid w:val="008A1EF4"/>
    <w:rsid w:val="008A22E4"/>
    <w:rsid w:val="008A2347"/>
    <w:rsid w:val="008A2AA5"/>
    <w:rsid w:val="008A2CDE"/>
    <w:rsid w:val="008A36DD"/>
    <w:rsid w:val="008A39A0"/>
    <w:rsid w:val="008A3BE1"/>
    <w:rsid w:val="008A3D50"/>
    <w:rsid w:val="008A3E0A"/>
    <w:rsid w:val="008A3E25"/>
    <w:rsid w:val="008A4F28"/>
    <w:rsid w:val="008A5791"/>
    <w:rsid w:val="008A5EF9"/>
    <w:rsid w:val="008A6413"/>
    <w:rsid w:val="008A6558"/>
    <w:rsid w:val="008A6C2B"/>
    <w:rsid w:val="008A71C9"/>
    <w:rsid w:val="008A7E4C"/>
    <w:rsid w:val="008A7FB7"/>
    <w:rsid w:val="008B0035"/>
    <w:rsid w:val="008B0730"/>
    <w:rsid w:val="008B0B49"/>
    <w:rsid w:val="008B0CB1"/>
    <w:rsid w:val="008B0CB9"/>
    <w:rsid w:val="008B1270"/>
    <w:rsid w:val="008B1371"/>
    <w:rsid w:val="008B1947"/>
    <w:rsid w:val="008B2582"/>
    <w:rsid w:val="008B2821"/>
    <w:rsid w:val="008B2B03"/>
    <w:rsid w:val="008B2E0A"/>
    <w:rsid w:val="008B3434"/>
    <w:rsid w:val="008B35FE"/>
    <w:rsid w:val="008B36B1"/>
    <w:rsid w:val="008B4192"/>
    <w:rsid w:val="008B4533"/>
    <w:rsid w:val="008B46D9"/>
    <w:rsid w:val="008B48B6"/>
    <w:rsid w:val="008B4B02"/>
    <w:rsid w:val="008B4F7E"/>
    <w:rsid w:val="008B51D9"/>
    <w:rsid w:val="008B5E97"/>
    <w:rsid w:val="008B5FBE"/>
    <w:rsid w:val="008B60BA"/>
    <w:rsid w:val="008B6273"/>
    <w:rsid w:val="008B6367"/>
    <w:rsid w:val="008B65D7"/>
    <w:rsid w:val="008B6606"/>
    <w:rsid w:val="008B6D72"/>
    <w:rsid w:val="008B72B2"/>
    <w:rsid w:val="008B73A9"/>
    <w:rsid w:val="008B73B7"/>
    <w:rsid w:val="008B742A"/>
    <w:rsid w:val="008B7F60"/>
    <w:rsid w:val="008B7F7A"/>
    <w:rsid w:val="008C13A6"/>
    <w:rsid w:val="008C1FD7"/>
    <w:rsid w:val="008C2061"/>
    <w:rsid w:val="008C206E"/>
    <w:rsid w:val="008C21F6"/>
    <w:rsid w:val="008C230B"/>
    <w:rsid w:val="008C26BB"/>
    <w:rsid w:val="008C27AC"/>
    <w:rsid w:val="008C2C16"/>
    <w:rsid w:val="008C3081"/>
    <w:rsid w:val="008C3308"/>
    <w:rsid w:val="008C3987"/>
    <w:rsid w:val="008C440D"/>
    <w:rsid w:val="008C452B"/>
    <w:rsid w:val="008C4954"/>
    <w:rsid w:val="008C4FB0"/>
    <w:rsid w:val="008C5580"/>
    <w:rsid w:val="008C58E1"/>
    <w:rsid w:val="008C6211"/>
    <w:rsid w:val="008C6466"/>
    <w:rsid w:val="008C67CC"/>
    <w:rsid w:val="008C6922"/>
    <w:rsid w:val="008C76EA"/>
    <w:rsid w:val="008C7874"/>
    <w:rsid w:val="008C7B72"/>
    <w:rsid w:val="008C7FEC"/>
    <w:rsid w:val="008D00CA"/>
    <w:rsid w:val="008D058C"/>
    <w:rsid w:val="008D0796"/>
    <w:rsid w:val="008D0BAF"/>
    <w:rsid w:val="008D0DE9"/>
    <w:rsid w:val="008D16A4"/>
    <w:rsid w:val="008D18F8"/>
    <w:rsid w:val="008D1946"/>
    <w:rsid w:val="008D1C85"/>
    <w:rsid w:val="008D1E4E"/>
    <w:rsid w:val="008D209C"/>
    <w:rsid w:val="008D24ED"/>
    <w:rsid w:val="008D2B23"/>
    <w:rsid w:val="008D2C40"/>
    <w:rsid w:val="008D33B1"/>
    <w:rsid w:val="008D46DF"/>
    <w:rsid w:val="008D476D"/>
    <w:rsid w:val="008D4C2B"/>
    <w:rsid w:val="008D4F98"/>
    <w:rsid w:val="008D5016"/>
    <w:rsid w:val="008D5429"/>
    <w:rsid w:val="008D5F13"/>
    <w:rsid w:val="008D60CF"/>
    <w:rsid w:val="008D6D61"/>
    <w:rsid w:val="008D71DE"/>
    <w:rsid w:val="008D71FC"/>
    <w:rsid w:val="008D786A"/>
    <w:rsid w:val="008D7AB5"/>
    <w:rsid w:val="008E0174"/>
    <w:rsid w:val="008E0524"/>
    <w:rsid w:val="008E052A"/>
    <w:rsid w:val="008E0895"/>
    <w:rsid w:val="008E0BD1"/>
    <w:rsid w:val="008E1385"/>
    <w:rsid w:val="008E140B"/>
    <w:rsid w:val="008E143A"/>
    <w:rsid w:val="008E1460"/>
    <w:rsid w:val="008E14F1"/>
    <w:rsid w:val="008E176E"/>
    <w:rsid w:val="008E1828"/>
    <w:rsid w:val="008E21F5"/>
    <w:rsid w:val="008E28FE"/>
    <w:rsid w:val="008E2976"/>
    <w:rsid w:val="008E2C91"/>
    <w:rsid w:val="008E2D1B"/>
    <w:rsid w:val="008E33E7"/>
    <w:rsid w:val="008E3DE9"/>
    <w:rsid w:val="008E42BF"/>
    <w:rsid w:val="008E449F"/>
    <w:rsid w:val="008E528D"/>
    <w:rsid w:val="008E52D9"/>
    <w:rsid w:val="008E5400"/>
    <w:rsid w:val="008E583F"/>
    <w:rsid w:val="008E585A"/>
    <w:rsid w:val="008E5BBB"/>
    <w:rsid w:val="008E6C55"/>
    <w:rsid w:val="008E6E16"/>
    <w:rsid w:val="008E6FD6"/>
    <w:rsid w:val="008E7418"/>
    <w:rsid w:val="008E75D3"/>
    <w:rsid w:val="008E7B2E"/>
    <w:rsid w:val="008E7C2F"/>
    <w:rsid w:val="008F0168"/>
    <w:rsid w:val="008F05EA"/>
    <w:rsid w:val="008F0C57"/>
    <w:rsid w:val="008F0C9C"/>
    <w:rsid w:val="008F0CFD"/>
    <w:rsid w:val="008F0DE7"/>
    <w:rsid w:val="008F0F46"/>
    <w:rsid w:val="008F1536"/>
    <w:rsid w:val="008F1635"/>
    <w:rsid w:val="008F16EC"/>
    <w:rsid w:val="008F18BC"/>
    <w:rsid w:val="008F1A91"/>
    <w:rsid w:val="008F2087"/>
    <w:rsid w:val="008F28CA"/>
    <w:rsid w:val="008F2F52"/>
    <w:rsid w:val="008F410E"/>
    <w:rsid w:val="008F4198"/>
    <w:rsid w:val="008F4430"/>
    <w:rsid w:val="008F4598"/>
    <w:rsid w:val="008F4CC3"/>
    <w:rsid w:val="008F555D"/>
    <w:rsid w:val="008F5C6E"/>
    <w:rsid w:val="008F6097"/>
    <w:rsid w:val="008F6221"/>
    <w:rsid w:val="008F6669"/>
    <w:rsid w:val="008F6AD1"/>
    <w:rsid w:val="008F70F6"/>
    <w:rsid w:val="008F7214"/>
    <w:rsid w:val="008F7241"/>
    <w:rsid w:val="008F72B1"/>
    <w:rsid w:val="008F774C"/>
    <w:rsid w:val="008F7C41"/>
    <w:rsid w:val="008F7C4A"/>
    <w:rsid w:val="008F7E1F"/>
    <w:rsid w:val="008F7F28"/>
    <w:rsid w:val="00900607"/>
    <w:rsid w:val="009006BC"/>
    <w:rsid w:val="009009DC"/>
    <w:rsid w:val="00900A0D"/>
    <w:rsid w:val="00900F5C"/>
    <w:rsid w:val="0090162E"/>
    <w:rsid w:val="00901AF9"/>
    <w:rsid w:val="00902495"/>
    <w:rsid w:val="00902C40"/>
    <w:rsid w:val="00902C8F"/>
    <w:rsid w:val="00903326"/>
    <w:rsid w:val="00903921"/>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878"/>
    <w:rsid w:val="009071DE"/>
    <w:rsid w:val="00907DB6"/>
    <w:rsid w:val="00910312"/>
    <w:rsid w:val="009103F8"/>
    <w:rsid w:val="00910720"/>
    <w:rsid w:val="00910A1A"/>
    <w:rsid w:val="009110D5"/>
    <w:rsid w:val="00911108"/>
    <w:rsid w:val="009112D5"/>
    <w:rsid w:val="00911D29"/>
    <w:rsid w:val="0091234D"/>
    <w:rsid w:val="0091248D"/>
    <w:rsid w:val="00912668"/>
    <w:rsid w:val="00912E0D"/>
    <w:rsid w:val="00912E2D"/>
    <w:rsid w:val="00913926"/>
    <w:rsid w:val="00913B1A"/>
    <w:rsid w:val="00913B82"/>
    <w:rsid w:val="0091448B"/>
    <w:rsid w:val="00914BEF"/>
    <w:rsid w:val="00915113"/>
    <w:rsid w:val="00915590"/>
    <w:rsid w:val="00915B26"/>
    <w:rsid w:val="009168B5"/>
    <w:rsid w:val="00916E86"/>
    <w:rsid w:val="00917181"/>
    <w:rsid w:val="009179BF"/>
    <w:rsid w:val="00917B98"/>
    <w:rsid w:val="00917F71"/>
    <w:rsid w:val="0092000A"/>
    <w:rsid w:val="0092014D"/>
    <w:rsid w:val="009204F5"/>
    <w:rsid w:val="009206AC"/>
    <w:rsid w:val="00920E0C"/>
    <w:rsid w:val="00920F20"/>
    <w:rsid w:val="00921474"/>
    <w:rsid w:val="009219F7"/>
    <w:rsid w:val="00921EEF"/>
    <w:rsid w:val="00921F64"/>
    <w:rsid w:val="00921FC1"/>
    <w:rsid w:val="009226C3"/>
    <w:rsid w:val="00922714"/>
    <w:rsid w:val="00922AFE"/>
    <w:rsid w:val="00922EDB"/>
    <w:rsid w:val="0092373B"/>
    <w:rsid w:val="00923B13"/>
    <w:rsid w:val="00923C4E"/>
    <w:rsid w:val="00923E2B"/>
    <w:rsid w:val="00924420"/>
    <w:rsid w:val="009244A0"/>
    <w:rsid w:val="009244BF"/>
    <w:rsid w:val="00924829"/>
    <w:rsid w:val="00925102"/>
    <w:rsid w:val="009251B4"/>
    <w:rsid w:val="00925523"/>
    <w:rsid w:val="00925B19"/>
    <w:rsid w:val="00925C46"/>
    <w:rsid w:val="00925CD9"/>
    <w:rsid w:val="00925E05"/>
    <w:rsid w:val="009266E2"/>
    <w:rsid w:val="00926734"/>
    <w:rsid w:val="0092680D"/>
    <w:rsid w:val="00926852"/>
    <w:rsid w:val="00926AE7"/>
    <w:rsid w:val="00926B3E"/>
    <w:rsid w:val="0092701C"/>
    <w:rsid w:val="0092735A"/>
    <w:rsid w:val="009273CF"/>
    <w:rsid w:val="00930400"/>
    <w:rsid w:val="0093067A"/>
    <w:rsid w:val="00931669"/>
    <w:rsid w:val="00931774"/>
    <w:rsid w:val="00932408"/>
    <w:rsid w:val="00932668"/>
    <w:rsid w:val="00932678"/>
    <w:rsid w:val="00932CD3"/>
    <w:rsid w:val="00932D2D"/>
    <w:rsid w:val="00932DEC"/>
    <w:rsid w:val="00932FBF"/>
    <w:rsid w:val="009331EB"/>
    <w:rsid w:val="009333C3"/>
    <w:rsid w:val="009335D2"/>
    <w:rsid w:val="009339B1"/>
    <w:rsid w:val="00933BA9"/>
    <w:rsid w:val="00933EBC"/>
    <w:rsid w:val="00933F8C"/>
    <w:rsid w:val="00933FDA"/>
    <w:rsid w:val="00934C61"/>
    <w:rsid w:val="0093512C"/>
    <w:rsid w:val="009355E8"/>
    <w:rsid w:val="00935B7F"/>
    <w:rsid w:val="00936709"/>
    <w:rsid w:val="00937BA5"/>
    <w:rsid w:val="00940069"/>
    <w:rsid w:val="0094044D"/>
    <w:rsid w:val="0094057D"/>
    <w:rsid w:val="00940764"/>
    <w:rsid w:val="00940C74"/>
    <w:rsid w:val="00941144"/>
    <w:rsid w:val="00941558"/>
    <w:rsid w:val="00941CD4"/>
    <w:rsid w:val="0094234B"/>
    <w:rsid w:val="00942550"/>
    <w:rsid w:val="00942559"/>
    <w:rsid w:val="00942B95"/>
    <w:rsid w:val="00942ECE"/>
    <w:rsid w:val="009435FF"/>
    <w:rsid w:val="009440B1"/>
    <w:rsid w:val="00944391"/>
    <w:rsid w:val="00944830"/>
    <w:rsid w:val="009449E5"/>
    <w:rsid w:val="00944DED"/>
    <w:rsid w:val="00945D51"/>
    <w:rsid w:val="009464BD"/>
    <w:rsid w:val="009465FA"/>
    <w:rsid w:val="009467EE"/>
    <w:rsid w:val="00946A68"/>
    <w:rsid w:val="00946D7D"/>
    <w:rsid w:val="009474F9"/>
    <w:rsid w:val="009475BE"/>
    <w:rsid w:val="00950883"/>
    <w:rsid w:val="00950897"/>
    <w:rsid w:val="00950B76"/>
    <w:rsid w:val="00950BA7"/>
    <w:rsid w:val="00950E52"/>
    <w:rsid w:val="00950E8D"/>
    <w:rsid w:val="009513DF"/>
    <w:rsid w:val="00952753"/>
    <w:rsid w:val="00952760"/>
    <w:rsid w:val="00952CFD"/>
    <w:rsid w:val="00952F9E"/>
    <w:rsid w:val="0095421C"/>
    <w:rsid w:val="009542BF"/>
    <w:rsid w:val="00954328"/>
    <w:rsid w:val="00954467"/>
    <w:rsid w:val="009547A5"/>
    <w:rsid w:val="00955364"/>
    <w:rsid w:val="009558CB"/>
    <w:rsid w:val="00955B08"/>
    <w:rsid w:val="00955EB0"/>
    <w:rsid w:val="00956051"/>
    <w:rsid w:val="009565CC"/>
    <w:rsid w:val="00956DB4"/>
    <w:rsid w:val="00957665"/>
    <w:rsid w:val="009577E3"/>
    <w:rsid w:val="00957820"/>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F1"/>
    <w:rsid w:val="00964B00"/>
    <w:rsid w:val="00964D77"/>
    <w:rsid w:val="00965931"/>
    <w:rsid w:val="00965AEB"/>
    <w:rsid w:val="00965B93"/>
    <w:rsid w:val="00965F46"/>
    <w:rsid w:val="0096608B"/>
    <w:rsid w:val="00966A52"/>
    <w:rsid w:val="00966DC2"/>
    <w:rsid w:val="00966ED3"/>
    <w:rsid w:val="00966FDF"/>
    <w:rsid w:val="00967248"/>
    <w:rsid w:val="0096767D"/>
    <w:rsid w:val="00967D72"/>
    <w:rsid w:val="00970083"/>
    <w:rsid w:val="009707C8"/>
    <w:rsid w:val="00970B55"/>
    <w:rsid w:val="00970B70"/>
    <w:rsid w:val="00970CA0"/>
    <w:rsid w:val="00970FB7"/>
    <w:rsid w:val="0097192A"/>
    <w:rsid w:val="00971B66"/>
    <w:rsid w:val="00971B9A"/>
    <w:rsid w:val="00971D11"/>
    <w:rsid w:val="00971DC9"/>
    <w:rsid w:val="00971EDE"/>
    <w:rsid w:val="00972001"/>
    <w:rsid w:val="00972464"/>
    <w:rsid w:val="00972CFE"/>
    <w:rsid w:val="00973585"/>
    <w:rsid w:val="00973925"/>
    <w:rsid w:val="00973AE7"/>
    <w:rsid w:val="00973B4B"/>
    <w:rsid w:val="00973E53"/>
    <w:rsid w:val="00974148"/>
    <w:rsid w:val="00974649"/>
    <w:rsid w:val="009747C4"/>
    <w:rsid w:val="00974BB4"/>
    <w:rsid w:val="00974DAE"/>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BE0"/>
    <w:rsid w:val="00981DC1"/>
    <w:rsid w:val="00981EFA"/>
    <w:rsid w:val="009821EF"/>
    <w:rsid w:val="009832B9"/>
    <w:rsid w:val="009833A8"/>
    <w:rsid w:val="009833C9"/>
    <w:rsid w:val="00983B9D"/>
    <w:rsid w:val="0098440C"/>
    <w:rsid w:val="00984938"/>
    <w:rsid w:val="0098526A"/>
    <w:rsid w:val="00985529"/>
    <w:rsid w:val="00985669"/>
    <w:rsid w:val="00985FCA"/>
    <w:rsid w:val="00986498"/>
    <w:rsid w:val="0098669F"/>
    <w:rsid w:val="009867A8"/>
    <w:rsid w:val="00986F3D"/>
    <w:rsid w:val="00987239"/>
    <w:rsid w:val="0098738E"/>
    <w:rsid w:val="00987F9A"/>
    <w:rsid w:val="00990690"/>
    <w:rsid w:val="00990957"/>
    <w:rsid w:val="009915BC"/>
    <w:rsid w:val="00991890"/>
    <w:rsid w:val="009919AE"/>
    <w:rsid w:val="009919EF"/>
    <w:rsid w:val="00991A45"/>
    <w:rsid w:val="0099239F"/>
    <w:rsid w:val="009927B8"/>
    <w:rsid w:val="009927D3"/>
    <w:rsid w:val="00992AC0"/>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DCC"/>
    <w:rsid w:val="00994E95"/>
    <w:rsid w:val="0099520B"/>
    <w:rsid w:val="009957A0"/>
    <w:rsid w:val="00995A49"/>
    <w:rsid w:val="00995AA6"/>
    <w:rsid w:val="0099622F"/>
    <w:rsid w:val="00996EC8"/>
    <w:rsid w:val="009977EB"/>
    <w:rsid w:val="0099791F"/>
    <w:rsid w:val="00997DA3"/>
    <w:rsid w:val="00997FBB"/>
    <w:rsid w:val="009A0881"/>
    <w:rsid w:val="009A09D8"/>
    <w:rsid w:val="009A0DC0"/>
    <w:rsid w:val="009A10B5"/>
    <w:rsid w:val="009A11E6"/>
    <w:rsid w:val="009A1A14"/>
    <w:rsid w:val="009A23F9"/>
    <w:rsid w:val="009A2888"/>
    <w:rsid w:val="009A3198"/>
    <w:rsid w:val="009A3852"/>
    <w:rsid w:val="009A3BED"/>
    <w:rsid w:val="009A3D36"/>
    <w:rsid w:val="009A445E"/>
    <w:rsid w:val="009A48E4"/>
    <w:rsid w:val="009A4F3B"/>
    <w:rsid w:val="009A51AB"/>
    <w:rsid w:val="009A52B6"/>
    <w:rsid w:val="009A5473"/>
    <w:rsid w:val="009A5602"/>
    <w:rsid w:val="009A5649"/>
    <w:rsid w:val="009A5C24"/>
    <w:rsid w:val="009A61F4"/>
    <w:rsid w:val="009A630B"/>
    <w:rsid w:val="009A682F"/>
    <w:rsid w:val="009A6936"/>
    <w:rsid w:val="009A6D33"/>
    <w:rsid w:val="009A6FAB"/>
    <w:rsid w:val="009A7244"/>
    <w:rsid w:val="009A7499"/>
    <w:rsid w:val="009A76CE"/>
    <w:rsid w:val="009A7A41"/>
    <w:rsid w:val="009A7D05"/>
    <w:rsid w:val="009A7EBE"/>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371"/>
    <w:rsid w:val="009B3553"/>
    <w:rsid w:val="009B380E"/>
    <w:rsid w:val="009B3D65"/>
    <w:rsid w:val="009B3E2F"/>
    <w:rsid w:val="009B4027"/>
    <w:rsid w:val="009B43A2"/>
    <w:rsid w:val="009B47D1"/>
    <w:rsid w:val="009B4AE7"/>
    <w:rsid w:val="009B4DE6"/>
    <w:rsid w:val="009B4E38"/>
    <w:rsid w:val="009B4E99"/>
    <w:rsid w:val="009B6426"/>
    <w:rsid w:val="009B686A"/>
    <w:rsid w:val="009B6B56"/>
    <w:rsid w:val="009B6BE5"/>
    <w:rsid w:val="009B6C48"/>
    <w:rsid w:val="009B6CF1"/>
    <w:rsid w:val="009B6E6A"/>
    <w:rsid w:val="009B7E8B"/>
    <w:rsid w:val="009B7FDD"/>
    <w:rsid w:val="009C0057"/>
    <w:rsid w:val="009C052A"/>
    <w:rsid w:val="009C0A47"/>
    <w:rsid w:val="009C0BD9"/>
    <w:rsid w:val="009C0CF5"/>
    <w:rsid w:val="009C0D01"/>
    <w:rsid w:val="009C0DB9"/>
    <w:rsid w:val="009C104B"/>
    <w:rsid w:val="009C1091"/>
    <w:rsid w:val="009C18C6"/>
    <w:rsid w:val="009C2690"/>
    <w:rsid w:val="009C2A65"/>
    <w:rsid w:val="009C2E94"/>
    <w:rsid w:val="009C3715"/>
    <w:rsid w:val="009C37D9"/>
    <w:rsid w:val="009C3D6D"/>
    <w:rsid w:val="009C41B8"/>
    <w:rsid w:val="009C478F"/>
    <w:rsid w:val="009C4AAA"/>
    <w:rsid w:val="009C4AF7"/>
    <w:rsid w:val="009C51AF"/>
    <w:rsid w:val="009C52E7"/>
    <w:rsid w:val="009C5373"/>
    <w:rsid w:val="009C60B1"/>
    <w:rsid w:val="009C6333"/>
    <w:rsid w:val="009C703B"/>
    <w:rsid w:val="009C74F8"/>
    <w:rsid w:val="009C75DA"/>
    <w:rsid w:val="009C783B"/>
    <w:rsid w:val="009C7CB8"/>
    <w:rsid w:val="009C7E94"/>
    <w:rsid w:val="009C7F27"/>
    <w:rsid w:val="009D023E"/>
    <w:rsid w:val="009D02AE"/>
    <w:rsid w:val="009D04F3"/>
    <w:rsid w:val="009D09EB"/>
    <w:rsid w:val="009D0AB6"/>
    <w:rsid w:val="009D11F3"/>
    <w:rsid w:val="009D1237"/>
    <w:rsid w:val="009D13B8"/>
    <w:rsid w:val="009D16C8"/>
    <w:rsid w:val="009D1F9F"/>
    <w:rsid w:val="009D2510"/>
    <w:rsid w:val="009D2639"/>
    <w:rsid w:val="009D2B90"/>
    <w:rsid w:val="009D2FB1"/>
    <w:rsid w:val="009D3699"/>
    <w:rsid w:val="009D3D43"/>
    <w:rsid w:val="009D4035"/>
    <w:rsid w:val="009D42DA"/>
    <w:rsid w:val="009D4543"/>
    <w:rsid w:val="009D4B17"/>
    <w:rsid w:val="009D4B46"/>
    <w:rsid w:val="009D565E"/>
    <w:rsid w:val="009D5749"/>
    <w:rsid w:val="009D5973"/>
    <w:rsid w:val="009D5A6F"/>
    <w:rsid w:val="009D639F"/>
    <w:rsid w:val="009D6BA1"/>
    <w:rsid w:val="009D6D05"/>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339A"/>
    <w:rsid w:val="009E3788"/>
    <w:rsid w:val="009E3D3F"/>
    <w:rsid w:val="009E41E2"/>
    <w:rsid w:val="009E42F0"/>
    <w:rsid w:val="009E482A"/>
    <w:rsid w:val="009E49BB"/>
    <w:rsid w:val="009E4AAA"/>
    <w:rsid w:val="009E5027"/>
    <w:rsid w:val="009E52BA"/>
    <w:rsid w:val="009E52C7"/>
    <w:rsid w:val="009E5DA0"/>
    <w:rsid w:val="009E64F6"/>
    <w:rsid w:val="009E68FE"/>
    <w:rsid w:val="009E69BC"/>
    <w:rsid w:val="009E6FF5"/>
    <w:rsid w:val="009E7811"/>
    <w:rsid w:val="009E7DAE"/>
    <w:rsid w:val="009E7DBF"/>
    <w:rsid w:val="009E7E10"/>
    <w:rsid w:val="009E7E4E"/>
    <w:rsid w:val="009E7FE3"/>
    <w:rsid w:val="009F0316"/>
    <w:rsid w:val="009F03E6"/>
    <w:rsid w:val="009F08A5"/>
    <w:rsid w:val="009F0D52"/>
    <w:rsid w:val="009F0E4B"/>
    <w:rsid w:val="009F1112"/>
    <w:rsid w:val="009F1326"/>
    <w:rsid w:val="009F178F"/>
    <w:rsid w:val="009F1986"/>
    <w:rsid w:val="009F1A4D"/>
    <w:rsid w:val="009F1DA5"/>
    <w:rsid w:val="009F1F3F"/>
    <w:rsid w:val="009F1FD6"/>
    <w:rsid w:val="009F1FFA"/>
    <w:rsid w:val="009F2536"/>
    <w:rsid w:val="009F25A6"/>
    <w:rsid w:val="009F2958"/>
    <w:rsid w:val="009F2B22"/>
    <w:rsid w:val="009F2D88"/>
    <w:rsid w:val="009F31B3"/>
    <w:rsid w:val="009F3A79"/>
    <w:rsid w:val="009F3EDD"/>
    <w:rsid w:val="009F4360"/>
    <w:rsid w:val="009F4383"/>
    <w:rsid w:val="009F4AF2"/>
    <w:rsid w:val="009F4E66"/>
    <w:rsid w:val="009F4EBD"/>
    <w:rsid w:val="009F5124"/>
    <w:rsid w:val="009F5F2C"/>
    <w:rsid w:val="009F6DCE"/>
    <w:rsid w:val="009F71A8"/>
    <w:rsid w:val="009F7913"/>
    <w:rsid w:val="009F7C52"/>
    <w:rsid w:val="009F7E8E"/>
    <w:rsid w:val="00A004AB"/>
    <w:rsid w:val="00A00805"/>
    <w:rsid w:val="00A00D64"/>
    <w:rsid w:val="00A01126"/>
    <w:rsid w:val="00A01169"/>
    <w:rsid w:val="00A01890"/>
    <w:rsid w:val="00A01AC8"/>
    <w:rsid w:val="00A0242E"/>
    <w:rsid w:val="00A025A0"/>
    <w:rsid w:val="00A035DF"/>
    <w:rsid w:val="00A04B1D"/>
    <w:rsid w:val="00A04BDE"/>
    <w:rsid w:val="00A05273"/>
    <w:rsid w:val="00A05499"/>
    <w:rsid w:val="00A058CB"/>
    <w:rsid w:val="00A05D7D"/>
    <w:rsid w:val="00A0624F"/>
    <w:rsid w:val="00A062D2"/>
    <w:rsid w:val="00A06F0F"/>
    <w:rsid w:val="00A07052"/>
    <w:rsid w:val="00A072C8"/>
    <w:rsid w:val="00A074BF"/>
    <w:rsid w:val="00A0751E"/>
    <w:rsid w:val="00A102AD"/>
    <w:rsid w:val="00A107D3"/>
    <w:rsid w:val="00A1104B"/>
    <w:rsid w:val="00A11094"/>
    <w:rsid w:val="00A112B9"/>
    <w:rsid w:val="00A118E0"/>
    <w:rsid w:val="00A120B9"/>
    <w:rsid w:val="00A128FE"/>
    <w:rsid w:val="00A1319D"/>
    <w:rsid w:val="00A13254"/>
    <w:rsid w:val="00A13398"/>
    <w:rsid w:val="00A133B9"/>
    <w:rsid w:val="00A13B02"/>
    <w:rsid w:val="00A13C87"/>
    <w:rsid w:val="00A13CDA"/>
    <w:rsid w:val="00A14432"/>
    <w:rsid w:val="00A1452A"/>
    <w:rsid w:val="00A1486A"/>
    <w:rsid w:val="00A14F1F"/>
    <w:rsid w:val="00A1596B"/>
    <w:rsid w:val="00A1604B"/>
    <w:rsid w:val="00A164F8"/>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7AE"/>
    <w:rsid w:val="00A207DD"/>
    <w:rsid w:val="00A20D58"/>
    <w:rsid w:val="00A215D1"/>
    <w:rsid w:val="00A2190F"/>
    <w:rsid w:val="00A21A88"/>
    <w:rsid w:val="00A221EE"/>
    <w:rsid w:val="00A227E1"/>
    <w:rsid w:val="00A22F1B"/>
    <w:rsid w:val="00A230DD"/>
    <w:rsid w:val="00A2376D"/>
    <w:rsid w:val="00A238D1"/>
    <w:rsid w:val="00A23976"/>
    <w:rsid w:val="00A239AC"/>
    <w:rsid w:val="00A23A68"/>
    <w:rsid w:val="00A23FE0"/>
    <w:rsid w:val="00A240F7"/>
    <w:rsid w:val="00A24A3E"/>
    <w:rsid w:val="00A24AA3"/>
    <w:rsid w:val="00A254DA"/>
    <w:rsid w:val="00A25735"/>
    <w:rsid w:val="00A257F5"/>
    <w:rsid w:val="00A25D00"/>
    <w:rsid w:val="00A25D78"/>
    <w:rsid w:val="00A26526"/>
    <w:rsid w:val="00A266F8"/>
    <w:rsid w:val="00A27030"/>
    <w:rsid w:val="00A308F9"/>
    <w:rsid w:val="00A310F5"/>
    <w:rsid w:val="00A31255"/>
    <w:rsid w:val="00A3140C"/>
    <w:rsid w:val="00A315D5"/>
    <w:rsid w:val="00A31602"/>
    <w:rsid w:val="00A316B1"/>
    <w:rsid w:val="00A31FAC"/>
    <w:rsid w:val="00A32211"/>
    <w:rsid w:val="00A324E2"/>
    <w:rsid w:val="00A32AAB"/>
    <w:rsid w:val="00A331EF"/>
    <w:rsid w:val="00A33761"/>
    <w:rsid w:val="00A3390C"/>
    <w:rsid w:val="00A33D5B"/>
    <w:rsid w:val="00A34113"/>
    <w:rsid w:val="00A34442"/>
    <w:rsid w:val="00A3466B"/>
    <w:rsid w:val="00A34797"/>
    <w:rsid w:val="00A34CE4"/>
    <w:rsid w:val="00A34D79"/>
    <w:rsid w:val="00A34F3A"/>
    <w:rsid w:val="00A35156"/>
    <w:rsid w:val="00A35347"/>
    <w:rsid w:val="00A353B8"/>
    <w:rsid w:val="00A356F1"/>
    <w:rsid w:val="00A35F56"/>
    <w:rsid w:val="00A369B3"/>
    <w:rsid w:val="00A376F9"/>
    <w:rsid w:val="00A3774E"/>
    <w:rsid w:val="00A37FA3"/>
    <w:rsid w:val="00A400D5"/>
    <w:rsid w:val="00A40992"/>
    <w:rsid w:val="00A41655"/>
    <w:rsid w:val="00A416A2"/>
    <w:rsid w:val="00A419B5"/>
    <w:rsid w:val="00A42020"/>
    <w:rsid w:val="00A4250B"/>
    <w:rsid w:val="00A42768"/>
    <w:rsid w:val="00A4277D"/>
    <w:rsid w:val="00A42845"/>
    <w:rsid w:val="00A42CD1"/>
    <w:rsid w:val="00A43292"/>
    <w:rsid w:val="00A43519"/>
    <w:rsid w:val="00A43EFF"/>
    <w:rsid w:val="00A444CB"/>
    <w:rsid w:val="00A4489B"/>
    <w:rsid w:val="00A4490C"/>
    <w:rsid w:val="00A44C4E"/>
    <w:rsid w:val="00A44E20"/>
    <w:rsid w:val="00A454CF"/>
    <w:rsid w:val="00A455C7"/>
    <w:rsid w:val="00A45FBF"/>
    <w:rsid w:val="00A462FB"/>
    <w:rsid w:val="00A4634C"/>
    <w:rsid w:val="00A474CA"/>
    <w:rsid w:val="00A476AE"/>
    <w:rsid w:val="00A476E9"/>
    <w:rsid w:val="00A477F6"/>
    <w:rsid w:val="00A47C5B"/>
    <w:rsid w:val="00A5095D"/>
    <w:rsid w:val="00A50A82"/>
    <w:rsid w:val="00A50A94"/>
    <w:rsid w:val="00A50E45"/>
    <w:rsid w:val="00A5121F"/>
    <w:rsid w:val="00A51417"/>
    <w:rsid w:val="00A5149F"/>
    <w:rsid w:val="00A516F8"/>
    <w:rsid w:val="00A51C4C"/>
    <w:rsid w:val="00A51DB1"/>
    <w:rsid w:val="00A521C0"/>
    <w:rsid w:val="00A5231D"/>
    <w:rsid w:val="00A52424"/>
    <w:rsid w:val="00A52574"/>
    <w:rsid w:val="00A52E5B"/>
    <w:rsid w:val="00A53563"/>
    <w:rsid w:val="00A53E3F"/>
    <w:rsid w:val="00A54741"/>
    <w:rsid w:val="00A55057"/>
    <w:rsid w:val="00A556C3"/>
    <w:rsid w:val="00A5577F"/>
    <w:rsid w:val="00A55B9A"/>
    <w:rsid w:val="00A55C74"/>
    <w:rsid w:val="00A5645B"/>
    <w:rsid w:val="00A5665E"/>
    <w:rsid w:val="00A57439"/>
    <w:rsid w:val="00A5766B"/>
    <w:rsid w:val="00A57BF2"/>
    <w:rsid w:val="00A57FD3"/>
    <w:rsid w:val="00A60039"/>
    <w:rsid w:val="00A60088"/>
    <w:rsid w:val="00A60246"/>
    <w:rsid w:val="00A605E7"/>
    <w:rsid w:val="00A6095B"/>
    <w:rsid w:val="00A61509"/>
    <w:rsid w:val="00A6199C"/>
    <w:rsid w:val="00A619CB"/>
    <w:rsid w:val="00A61F9C"/>
    <w:rsid w:val="00A62047"/>
    <w:rsid w:val="00A62136"/>
    <w:rsid w:val="00A621A4"/>
    <w:rsid w:val="00A62292"/>
    <w:rsid w:val="00A6234C"/>
    <w:rsid w:val="00A627A2"/>
    <w:rsid w:val="00A628FF"/>
    <w:rsid w:val="00A62AE0"/>
    <w:rsid w:val="00A62D86"/>
    <w:rsid w:val="00A631AB"/>
    <w:rsid w:val="00A63474"/>
    <w:rsid w:val="00A639BD"/>
    <w:rsid w:val="00A63E9D"/>
    <w:rsid w:val="00A64721"/>
    <w:rsid w:val="00A64D20"/>
    <w:rsid w:val="00A64F47"/>
    <w:rsid w:val="00A6544F"/>
    <w:rsid w:val="00A658CA"/>
    <w:rsid w:val="00A65E60"/>
    <w:rsid w:val="00A660DB"/>
    <w:rsid w:val="00A661DE"/>
    <w:rsid w:val="00A66713"/>
    <w:rsid w:val="00A66901"/>
    <w:rsid w:val="00A66F6A"/>
    <w:rsid w:val="00A67031"/>
    <w:rsid w:val="00A67706"/>
    <w:rsid w:val="00A6780D"/>
    <w:rsid w:val="00A67D88"/>
    <w:rsid w:val="00A67E9D"/>
    <w:rsid w:val="00A70475"/>
    <w:rsid w:val="00A7145A"/>
    <w:rsid w:val="00A71584"/>
    <w:rsid w:val="00A71693"/>
    <w:rsid w:val="00A71A51"/>
    <w:rsid w:val="00A71E3B"/>
    <w:rsid w:val="00A726D1"/>
    <w:rsid w:val="00A72C8B"/>
    <w:rsid w:val="00A72F79"/>
    <w:rsid w:val="00A73048"/>
    <w:rsid w:val="00A73374"/>
    <w:rsid w:val="00A733E5"/>
    <w:rsid w:val="00A739DD"/>
    <w:rsid w:val="00A73C54"/>
    <w:rsid w:val="00A73F56"/>
    <w:rsid w:val="00A74997"/>
    <w:rsid w:val="00A74A1E"/>
    <w:rsid w:val="00A753A6"/>
    <w:rsid w:val="00A7548E"/>
    <w:rsid w:val="00A75640"/>
    <w:rsid w:val="00A75718"/>
    <w:rsid w:val="00A75E1A"/>
    <w:rsid w:val="00A75FD7"/>
    <w:rsid w:val="00A767C0"/>
    <w:rsid w:val="00A77156"/>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7BE"/>
    <w:rsid w:val="00A82C77"/>
    <w:rsid w:val="00A83780"/>
    <w:rsid w:val="00A83B7F"/>
    <w:rsid w:val="00A84511"/>
    <w:rsid w:val="00A84512"/>
    <w:rsid w:val="00A84D17"/>
    <w:rsid w:val="00A852E5"/>
    <w:rsid w:val="00A85576"/>
    <w:rsid w:val="00A856EA"/>
    <w:rsid w:val="00A85E25"/>
    <w:rsid w:val="00A86624"/>
    <w:rsid w:val="00A86E74"/>
    <w:rsid w:val="00A870A7"/>
    <w:rsid w:val="00A8737E"/>
    <w:rsid w:val="00A873F5"/>
    <w:rsid w:val="00A8741E"/>
    <w:rsid w:val="00A87B9F"/>
    <w:rsid w:val="00A87E84"/>
    <w:rsid w:val="00A9077E"/>
    <w:rsid w:val="00A907E7"/>
    <w:rsid w:val="00A9142E"/>
    <w:rsid w:val="00A91B4A"/>
    <w:rsid w:val="00A91DF5"/>
    <w:rsid w:val="00A91F68"/>
    <w:rsid w:val="00A921E7"/>
    <w:rsid w:val="00A9243C"/>
    <w:rsid w:val="00A92688"/>
    <w:rsid w:val="00A92A93"/>
    <w:rsid w:val="00A92D21"/>
    <w:rsid w:val="00A93C9A"/>
    <w:rsid w:val="00A94394"/>
    <w:rsid w:val="00A9455F"/>
    <w:rsid w:val="00A9474D"/>
    <w:rsid w:val="00A94916"/>
    <w:rsid w:val="00A94CB2"/>
    <w:rsid w:val="00A94F3C"/>
    <w:rsid w:val="00A956FE"/>
    <w:rsid w:val="00A95BC3"/>
    <w:rsid w:val="00A96941"/>
    <w:rsid w:val="00A96DFC"/>
    <w:rsid w:val="00A970B9"/>
    <w:rsid w:val="00A97155"/>
    <w:rsid w:val="00A97509"/>
    <w:rsid w:val="00A976CB"/>
    <w:rsid w:val="00A97723"/>
    <w:rsid w:val="00A978E1"/>
    <w:rsid w:val="00A97E89"/>
    <w:rsid w:val="00A97F37"/>
    <w:rsid w:val="00AA0303"/>
    <w:rsid w:val="00AA0433"/>
    <w:rsid w:val="00AA0691"/>
    <w:rsid w:val="00AA06CD"/>
    <w:rsid w:val="00AA124D"/>
    <w:rsid w:val="00AA1279"/>
    <w:rsid w:val="00AA12C4"/>
    <w:rsid w:val="00AA1467"/>
    <w:rsid w:val="00AA1A65"/>
    <w:rsid w:val="00AA1B23"/>
    <w:rsid w:val="00AA269F"/>
    <w:rsid w:val="00AA2860"/>
    <w:rsid w:val="00AA291A"/>
    <w:rsid w:val="00AA2CC3"/>
    <w:rsid w:val="00AA34B2"/>
    <w:rsid w:val="00AA3C33"/>
    <w:rsid w:val="00AA3D2F"/>
    <w:rsid w:val="00AA3E74"/>
    <w:rsid w:val="00AA5929"/>
    <w:rsid w:val="00AA6002"/>
    <w:rsid w:val="00AA65F6"/>
    <w:rsid w:val="00AA6AAA"/>
    <w:rsid w:val="00AA6D9C"/>
    <w:rsid w:val="00AA6DE0"/>
    <w:rsid w:val="00AA6F40"/>
    <w:rsid w:val="00AA7A21"/>
    <w:rsid w:val="00AA7FF9"/>
    <w:rsid w:val="00AB00B8"/>
    <w:rsid w:val="00AB021F"/>
    <w:rsid w:val="00AB02A1"/>
    <w:rsid w:val="00AB0462"/>
    <w:rsid w:val="00AB0DB9"/>
    <w:rsid w:val="00AB1371"/>
    <w:rsid w:val="00AB1636"/>
    <w:rsid w:val="00AB1BF3"/>
    <w:rsid w:val="00AB204B"/>
    <w:rsid w:val="00AB2310"/>
    <w:rsid w:val="00AB270E"/>
    <w:rsid w:val="00AB2EF2"/>
    <w:rsid w:val="00AB33B7"/>
    <w:rsid w:val="00AB3921"/>
    <w:rsid w:val="00AB3E2C"/>
    <w:rsid w:val="00AB3F73"/>
    <w:rsid w:val="00AB416F"/>
    <w:rsid w:val="00AB4555"/>
    <w:rsid w:val="00AB4ACA"/>
    <w:rsid w:val="00AB51E6"/>
    <w:rsid w:val="00AB603E"/>
    <w:rsid w:val="00AB628B"/>
    <w:rsid w:val="00AB63DA"/>
    <w:rsid w:val="00AB6BBB"/>
    <w:rsid w:val="00AB70D2"/>
    <w:rsid w:val="00AB71FF"/>
    <w:rsid w:val="00AB78F1"/>
    <w:rsid w:val="00AB7CD9"/>
    <w:rsid w:val="00AC043E"/>
    <w:rsid w:val="00AC0714"/>
    <w:rsid w:val="00AC0842"/>
    <w:rsid w:val="00AC0958"/>
    <w:rsid w:val="00AC1A40"/>
    <w:rsid w:val="00AC1BFB"/>
    <w:rsid w:val="00AC1CAC"/>
    <w:rsid w:val="00AC1EFD"/>
    <w:rsid w:val="00AC254B"/>
    <w:rsid w:val="00AC2764"/>
    <w:rsid w:val="00AC2C5A"/>
    <w:rsid w:val="00AC312A"/>
    <w:rsid w:val="00AC3B03"/>
    <w:rsid w:val="00AC41C5"/>
    <w:rsid w:val="00AC4D1D"/>
    <w:rsid w:val="00AC4D6E"/>
    <w:rsid w:val="00AC55D0"/>
    <w:rsid w:val="00AC580B"/>
    <w:rsid w:val="00AC59F9"/>
    <w:rsid w:val="00AC5F14"/>
    <w:rsid w:val="00AC5F7C"/>
    <w:rsid w:val="00AC5F86"/>
    <w:rsid w:val="00AC5FD6"/>
    <w:rsid w:val="00AC6188"/>
    <w:rsid w:val="00AC6392"/>
    <w:rsid w:val="00AC6F59"/>
    <w:rsid w:val="00AC735B"/>
    <w:rsid w:val="00AC73A1"/>
    <w:rsid w:val="00AC73BD"/>
    <w:rsid w:val="00AD0802"/>
    <w:rsid w:val="00AD0A4F"/>
    <w:rsid w:val="00AD0BDD"/>
    <w:rsid w:val="00AD0C24"/>
    <w:rsid w:val="00AD0CF5"/>
    <w:rsid w:val="00AD0E3E"/>
    <w:rsid w:val="00AD1340"/>
    <w:rsid w:val="00AD1363"/>
    <w:rsid w:val="00AD1370"/>
    <w:rsid w:val="00AD1BB1"/>
    <w:rsid w:val="00AD1E65"/>
    <w:rsid w:val="00AD1FE6"/>
    <w:rsid w:val="00AD2617"/>
    <w:rsid w:val="00AD2B16"/>
    <w:rsid w:val="00AD3088"/>
    <w:rsid w:val="00AD32F2"/>
    <w:rsid w:val="00AD36B4"/>
    <w:rsid w:val="00AD3810"/>
    <w:rsid w:val="00AD3978"/>
    <w:rsid w:val="00AD3CB9"/>
    <w:rsid w:val="00AD3D7B"/>
    <w:rsid w:val="00AD3FBA"/>
    <w:rsid w:val="00AD4748"/>
    <w:rsid w:val="00AD4ADF"/>
    <w:rsid w:val="00AD506C"/>
    <w:rsid w:val="00AD50C7"/>
    <w:rsid w:val="00AD5138"/>
    <w:rsid w:val="00AD5876"/>
    <w:rsid w:val="00AD60F4"/>
    <w:rsid w:val="00AD6AF3"/>
    <w:rsid w:val="00AD6CD3"/>
    <w:rsid w:val="00AD6FB8"/>
    <w:rsid w:val="00AD7293"/>
    <w:rsid w:val="00AD72B0"/>
    <w:rsid w:val="00AD749B"/>
    <w:rsid w:val="00AD7607"/>
    <w:rsid w:val="00AD7E87"/>
    <w:rsid w:val="00AE03DB"/>
    <w:rsid w:val="00AE05BA"/>
    <w:rsid w:val="00AE067A"/>
    <w:rsid w:val="00AE0894"/>
    <w:rsid w:val="00AE08D6"/>
    <w:rsid w:val="00AE16FC"/>
    <w:rsid w:val="00AE1B0F"/>
    <w:rsid w:val="00AE1DB7"/>
    <w:rsid w:val="00AE1E83"/>
    <w:rsid w:val="00AE1FC9"/>
    <w:rsid w:val="00AE22C2"/>
    <w:rsid w:val="00AE22F6"/>
    <w:rsid w:val="00AE28CC"/>
    <w:rsid w:val="00AE29E5"/>
    <w:rsid w:val="00AE2A1D"/>
    <w:rsid w:val="00AE2BBE"/>
    <w:rsid w:val="00AE3042"/>
    <w:rsid w:val="00AE3275"/>
    <w:rsid w:val="00AE3287"/>
    <w:rsid w:val="00AE3724"/>
    <w:rsid w:val="00AE5CF6"/>
    <w:rsid w:val="00AE605F"/>
    <w:rsid w:val="00AE6441"/>
    <w:rsid w:val="00AE6D51"/>
    <w:rsid w:val="00AE6D86"/>
    <w:rsid w:val="00AE749E"/>
    <w:rsid w:val="00AE76BF"/>
    <w:rsid w:val="00AE7D57"/>
    <w:rsid w:val="00AE7E3B"/>
    <w:rsid w:val="00AF0011"/>
    <w:rsid w:val="00AF0DEB"/>
    <w:rsid w:val="00AF1072"/>
    <w:rsid w:val="00AF12E5"/>
    <w:rsid w:val="00AF1B9B"/>
    <w:rsid w:val="00AF1C22"/>
    <w:rsid w:val="00AF1FB2"/>
    <w:rsid w:val="00AF22AD"/>
    <w:rsid w:val="00AF2321"/>
    <w:rsid w:val="00AF25B9"/>
    <w:rsid w:val="00AF2AD0"/>
    <w:rsid w:val="00AF30BC"/>
    <w:rsid w:val="00AF3469"/>
    <w:rsid w:val="00AF3551"/>
    <w:rsid w:val="00AF36B1"/>
    <w:rsid w:val="00AF3AF8"/>
    <w:rsid w:val="00AF3EF7"/>
    <w:rsid w:val="00AF3F68"/>
    <w:rsid w:val="00AF475B"/>
    <w:rsid w:val="00AF4D5B"/>
    <w:rsid w:val="00AF4F9C"/>
    <w:rsid w:val="00AF58C6"/>
    <w:rsid w:val="00AF5B5E"/>
    <w:rsid w:val="00AF5EB6"/>
    <w:rsid w:val="00AF624A"/>
    <w:rsid w:val="00AF625E"/>
    <w:rsid w:val="00AF6DBB"/>
    <w:rsid w:val="00AF7BAE"/>
    <w:rsid w:val="00B00049"/>
    <w:rsid w:val="00B000D9"/>
    <w:rsid w:val="00B00168"/>
    <w:rsid w:val="00B00642"/>
    <w:rsid w:val="00B00978"/>
    <w:rsid w:val="00B00B81"/>
    <w:rsid w:val="00B00BBC"/>
    <w:rsid w:val="00B00D80"/>
    <w:rsid w:val="00B0106E"/>
    <w:rsid w:val="00B01607"/>
    <w:rsid w:val="00B0162D"/>
    <w:rsid w:val="00B0190C"/>
    <w:rsid w:val="00B02666"/>
    <w:rsid w:val="00B02A05"/>
    <w:rsid w:val="00B02E86"/>
    <w:rsid w:val="00B03770"/>
    <w:rsid w:val="00B03820"/>
    <w:rsid w:val="00B03885"/>
    <w:rsid w:val="00B039B1"/>
    <w:rsid w:val="00B03DA4"/>
    <w:rsid w:val="00B0474A"/>
    <w:rsid w:val="00B04C78"/>
    <w:rsid w:val="00B04E74"/>
    <w:rsid w:val="00B05144"/>
    <w:rsid w:val="00B05298"/>
    <w:rsid w:val="00B053B3"/>
    <w:rsid w:val="00B05487"/>
    <w:rsid w:val="00B05BBC"/>
    <w:rsid w:val="00B05FF1"/>
    <w:rsid w:val="00B061E1"/>
    <w:rsid w:val="00B065A0"/>
    <w:rsid w:val="00B068E1"/>
    <w:rsid w:val="00B06B82"/>
    <w:rsid w:val="00B06BDB"/>
    <w:rsid w:val="00B06E0C"/>
    <w:rsid w:val="00B06E45"/>
    <w:rsid w:val="00B0754C"/>
    <w:rsid w:val="00B07828"/>
    <w:rsid w:val="00B078EC"/>
    <w:rsid w:val="00B07F14"/>
    <w:rsid w:val="00B1016D"/>
    <w:rsid w:val="00B10365"/>
    <w:rsid w:val="00B1090C"/>
    <w:rsid w:val="00B109FE"/>
    <w:rsid w:val="00B11701"/>
    <w:rsid w:val="00B11CD5"/>
    <w:rsid w:val="00B11EEF"/>
    <w:rsid w:val="00B11FC4"/>
    <w:rsid w:val="00B12914"/>
    <w:rsid w:val="00B13517"/>
    <w:rsid w:val="00B13597"/>
    <w:rsid w:val="00B13CD3"/>
    <w:rsid w:val="00B13EF2"/>
    <w:rsid w:val="00B1420F"/>
    <w:rsid w:val="00B14239"/>
    <w:rsid w:val="00B14600"/>
    <w:rsid w:val="00B1475E"/>
    <w:rsid w:val="00B14A55"/>
    <w:rsid w:val="00B14CFF"/>
    <w:rsid w:val="00B14D96"/>
    <w:rsid w:val="00B154F0"/>
    <w:rsid w:val="00B15823"/>
    <w:rsid w:val="00B15BD5"/>
    <w:rsid w:val="00B15E46"/>
    <w:rsid w:val="00B16257"/>
    <w:rsid w:val="00B16538"/>
    <w:rsid w:val="00B16670"/>
    <w:rsid w:val="00B17150"/>
    <w:rsid w:val="00B173E0"/>
    <w:rsid w:val="00B174AD"/>
    <w:rsid w:val="00B17874"/>
    <w:rsid w:val="00B178CC"/>
    <w:rsid w:val="00B178F1"/>
    <w:rsid w:val="00B201E6"/>
    <w:rsid w:val="00B20233"/>
    <w:rsid w:val="00B20520"/>
    <w:rsid w:val="00B20556"/>
    <w:rsid w:val="00B205ED"/>
    <w:rsid w:val="00B20844"/>
    <w:rsid w:val="00B20A6C"/>
    <w:rsid w:val="00B20C4F"/>
    <w:rsid w:val="00B21790"/>
    <w:rsid w:val="00B21CC2"/>
    <w:rsid w:val="00B220FA"/>
    <w:rsid w:val="00B22119"/>
    <w:rsid w:val="00B22208"/>
    <w:rsid w:val="00B2237A"/>
    <w:rsid w:val="00B22388"/>
    <w:rsid w:val="00B22618"/>
    <w:rsid w:val="00B2284F"/>
    <w:rsid w:val="00B22AE7"/>
    <w:rsid w:val="00B22B0F"/>
    <w:rsid w:val="00B231FF"/>
    <w:rsid w:val="00B2339A"/>
    <w:rsid w:val="00B2349E"/>
    <w:rsid w:val="00B23A88"/>
    <w:rsid w:val="00B240B4"/>
    <w:rsid w:val="00B240C2"/>
    <w:rsid w:val="00B240CF"/>
    <w:rsid w:val="00B24BAB"/>
    <w:rsid w:val="00B25024"/>
    <w:rsid w:val="00B251A5"/>
    <w:rsid w:val="00B259EF"/>
    <w:rsid w:val="00B25AFF"/>
    <w:rsid w:val="00B25D18"/>
    <w:rsid w:val="00B26013"/>
    <w:rsid w:val="00B26266"/>
    <w:rsid w:val="00B2672B"/>
    <w:rsid w:val="00B269FE"/>
    <w:rsid w:val="00B26A1E"/>
    <w:rsid w:val="00B270A3"/>
    <w:rsid w:val="00B3008E"/>
    <w:rsid w:val="00B3068E"/>
    <w:rsid w:val="00B3082B"/>
    <w:rsid w:val="00B30AAF"/>
    <w:rsid w:val="00B31A98"/>
    <w:rsid w:val="00B31D6B"/>
    <w:rsid w:val="00B3206C"/>
    <w:rsid w:val="00B322BF"/>
    <w:rsid w:val="00B325C6"/>
    <w:rsid w:val="00B33259"/>
    <w:rsid w:val="00B3393B"/>
    <w:rsid w:val="00B339BC"/>
    <w:rsid w:val="00B33F06"/>
    <w:rsid w:val="00B340DF"/>
    <w:rsid w:val="00B3425E"/>
    <w:rsid w:val="00B342AF"/>
    <w:rsid w:val="00B3479B"/>
    <w:rsid w:val="00B34C1D"/>
    <w:rsid w:val="00B35383"/>
    <w:rsid w:val="00B355F7"/>
    <w:rsid w:val="00B35783"/>
    <w:rsid w:val="00B3598F"/>
    <w:rsid w:val="00B35B43"/>
    <w:rsid w:val="00B35D11"/>
    <w:rsid w:val="00B35FC8"/>
    <w:rsid w:val="00B36326"/>
    <w:rsid w:val="00B363C4"/>
    <w:rsid w:val="00B368F3"/>
    <w:rsid w:val="00B3698A"/>
    <w:rsid w:val="00B373AC"/>
    <w:rsid w:val="00B378E9"/>
    <w:rsid w:val="00B37917"/>
    <w:rsid w:val="00B37C36"/>
    <w:rsid w:val="00B37CFB"/>
    <w:rsid w:val="00B37DF3"/>
    <w:rsid w:val="00B40699"/>
    <w:rsid w:val="00B40708"/>
    <w:rsid w:val="00B415D2"/>
    <w:rsid w:val="00B41637"/>
    <w:rsid w:val="00B41A02"/>
    <w:rsid w:val="00B41D50"/>
    <w:rsid w:val="00B427F9"/>
    <w:rsid w:val="00B42870"/>
    <w:rsid w:val="00B42911"/>
    <w:rsid w:val="00B42D76"/>
    <w:rsid w:val="00B42D7E"/>
    <w:rsid w:val="00B4336A"/>
    <w:rsid w:val="00B4353C"/>
    <w:rsid w:val="00B43811"/>
    <w:rsid w:val="00B43989"/>
    <w:rsid w:val="00B43DF8"/>
    <w:rsid w:val="00B43F78"/>
    <w:rsid w:val="00B4469E"/>
    <w:rsid w:val="00B454C1"/>
    <w:rsid w:val="00B45550"/>
    <w:rsid w:val="00B456E5"/>
    <w:rsid w:val="00B45D49"/>
    <w:rsid w:val="00B45DE7"/>
    <w:rsid w:val="00B46183"/>
    <w:rsid w:val="00B46B4E"/>
    <w:rsid w:val="00B46C9A"/>
    <w:rsid w:val="00B46D29"/>
    <w:rsid w:val="00B46F5D"/>
    <w:rsid w:val="00B47314"/>
    <w:rsid w:val="00B47C4B"/>
    <w:rsid w:val="00B47CCE"/>
    <w:rsid w:val="00B47E8B"/>
    <w:rsid w:val="00B505E8"/>
    <w:rsid w:val="00B50D1D"/>
    <w:rsid w:val="00B51B5D"/>
    <w:rsid w:val="00B51E94"/>
    <w:rsid w:val="00B5220E"/>
    <w:rsid w:val="00B522CB"/>
    <w:rsid w:val="00B52387"/>
    <w:rsid w:val="00B525FD"/>
    <w:rsid w:val="00B527FE"/>
    <w:rsid w:val="00B5287A"/>
    <w:rsid w:val="00B53332"/>
    <w:rsid w:val="00B53A73"/>
    <w:rsid w:val="00B55376"/>
    <w:rsid w:val="00B55C9E"/>
    <w:rsid w:val="00B55CA5"/>
    <w:rsid w:val="00B55F0B"/>
    <w:rsid w:val="00B56027"/>
    <w:rsid w:val="00B5680E"/>
    <w:rsid w:val="00B5690A"/>
    <w:rsid w:val="00B569C8"/>
    <w:rsid w:val="00B56C01"/>
    <w:rsid w:val="00B56D23"/>
    <w:rsid w:val="00B578A4"/>
    <w:rsid w:val="00B578B7"/>
    <w:rsid w:val="00B57A33"/>
    <w:rsid w:val="00B57E2D"/>
    <w:rsid w:val="00B57EFD"/>
    <w:rsid w:val="00B60558"/>
    <w:rsid w:val="00B6059B"/>
    <w:rsid w:val="00B6080D"/>
    <w:rsid w:val="00B60B5F"/>
    <w:rsid w:val="00B60D6A"/>
    <w:rsid w:val="00B60E79"/>
    <w:rsid w:val="00B61612"/>
    <w:rsid w:val="00B618F5"/>
    <w:rsid w:val="00B61AD9"/>
    <w:rsid w:val="00B61BE9"/>
    <w:rsid w:val="00B61C90"/>
    <w:rsid w:val="00B61DFC"/>
    <w:rsid w:val="00B61F28"/>
    <w:rsid w:val="00B61F80"/>
    <w:rsid w:val="00B623FE"/>
    <w:rsid w:val="00B629F8"/>
    <w:rsid w:val="00B62B5B"/>
    <w:rsid w:val="00B62C45"/>
    <w:rsid w:val="00B63174"/>
    <w:rsid w:val="00B63C0C"/>
    <w:rsid w:val="00B64A01"/>
    <w:rsid w:val="00B64B40"/>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C8"/>
    <w:rsid w:val="00B67A37"/>
    <w:rsid w:val="00B67C02"/>
    <w:rsid w:val="00B67C31"/>
    <w:rsid w:val="00B700D3"/>
    <w:rsid w:val="00B70D54"/>
    <w:rsid w:val="00B71B46"/>
    <w:rsid w:val="00B72190"/>
    <w:rsid w:val="00B722F4"/>
    <w:rsid w:val="00B72DA0"/>
    <w:rsid w:val="00B72F2E"/>
    <w:rsid w:val="00B73336"/>
    <w:rsid w:val="00B7342A"/>
    <w:rsid w:val="00B73437"/>
    <w:rsid w:val="00B73F08"/>
    <w:rsid w:val="00B740FF"/>
    <w:rsid w:val="00B7442A"/>
    <w:rsid w:val="00B753FE"/>
    <w:rsid w:val="00B75414"/>
    <w:rsid w:val="00B7660A"/>
    <w:rsid w:val="00B76796"/>
    <w:rsid w:val="00B76892"/>
    <w:rsid w:val="00B7694B"/>
    <w:rsid w:val="00B76BF6"/>
    <w:rsid w:val="00B77075"/>
    <w:rsid w:val="00B770A3"/>
    <w:rsid w:val="00B7727E"/>
    <w:rsid w:val="00B77668"/>
    <w:rsid w:val="00B77AE6"/>
    <w:rsid w:val="00B77EBF"/>
    <w:rsid w:val="00B80DC0"/>
    <w:rsid w:val="00B81082"/>
    <w:rsid w:val="00B81086"/>
    <w:rsid w:val="00B813CF"/>
    <w:rsid w:val="00B81477"/>
    <w:rsid w:val="00B817DB"/>
    <w:rsid w:val="00B81A96"/>
    <w:rsid w:val="00B8233F"/>
    <w:rsid w:val="00B8253B"/>
    <w:rsid w:val="00B82B06"/>
    <w:rsid w:val="00B82EE8"/>
    <w:rsid w:val="00B83325"/>
    <w:rsid w:val="00B83552"/>
    <w:rsid w:val="00B835A8"/>
    <w:rsid w:val="00B83D49"/>
    <w:rsid w:val="00B84319"/>
    <w:rsid w:val="00B843F6"/>
    <w:rsid w:val="00B84B07"/>
    <w:rsid w:val="00B84CA1"/>
    <w:rsid w:val="00B84CC3"/>
    <w:rsid w:val="00B85291"/>
    <w:rsid w:val="00B853B6"/>
    <w:rsid w:val="00B85769"/>
    <w:rsid w:val="00B85FDC"/>
    <w:rsid w:val="00B85FFD"/>
    <w:rsid w:val="00B861E8"/>
    <w:rsid w:val="00B8655D"/>
    <w:rsid w:val="00B865AA"/>
    <w:rsid w:val="00B8691A"/>
    <w:rsid w:val="00B86A60"/>
    <w:rsid w:val="00B86E5B"/>
    <w:rsid w:val="00B8736D"/>
    <w:rsid w:val="00B87501"/>
    <w:rsid w:val="00B87A9F"/>
    <w:rsid w:val="00B87E31"/>
    <w:rsid w:val="00B90852"/>
    <w:rsid w:val="00B90993"/>
    <w:rsid w:val="00B90CBB"/>
    <w:rsid w:val="00B91012"/>
    <w:rsid w:val="00B910DC"/>
    <w:rsid w:val="00B91670"/>
    <w:rsid w:val="00B916D2"/>
    <w:rsid w:val="00B919E0"/>
    <w:rsid w:val="00B91C8F"/>
    <w:rsid w:val="00B91F55"/>
    <w:rsid w:val="00B92991"/>
    <w:rsid w:val="00B92C55"/>
    <w:rsid w:val="00B9339B"/>
    <w:rsid w:val="00B93772"/>
    <w:rsid w:val="00B93C84"/>
    <w:rsid w:val="00B93C85"/>
    <w:rsid w:val="00B93D8F"/>
    <w:rsid w:val="00B9437A"/>
    <w:rsid w:val="00B944BA"/>
    <w:rsid w:val="00B95417"/>
    <w:rsid w:val="00B95496"/>
    <w:rsid w:val="00B95B2D"/>
    <w:rsid w:val="00B96021"/>
    <w:rsid w:val="00B960AC"/>
    <w:rsid w:val="00B96607"/>
    <w:rsid w:val="00B9661F"/>
    <w:rsid w:val="00B966B2"/>
    <w:rsid w:val="00B971C6"/>
    <w:rsid w:val="00B973BE"/>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1E63"/>
    <w:rsid w:val="00BA20AE"/>
    <w:rsid w:val="00BA24CC"/>
    <w:rsid w:val="00BA2C2D"/>
    <w:rsid w:val="00BA2F0C"/>
    <w:rsid w:val="00BA30FC"/>
    <w:rsid w:val="00BA3153"/>
    <w:rsid w:val="00BA3799"/>
    <w:rsid w:val="00BA38F2"/>
    <w:rsid w:val="00BA39E8"/>
    <w:rsid w:val="00BA40DD"/>
    <w:rsid w:val="00BA42D9"/>
    <w:rsid w:val="00BA430D"/>
    <w:rsid w:val="00BA4859"/>
    <w:rsid w:val="00BA4B06"/>
    <w:rsid w:val="00BA4DDD"/>
    <w:rsid w:val="00BA6118"/>
    <w:rsid w:val="00BA6122"/>
    <w:rsid w:val="00BA6467"/>
    <w:rsid w:val="00BA6571"/>
    <w:rsid w:val="00BA657B"/>
    <w:rsid w:val="00BA7215"/>
    <w:rsid w:val="00BA75B0"/>
    <w:rsid w:val="00BA7992"/>
    <w:rsid w:val="00BB0152"/>
    <w:rsid w:val="00BB0282"/>
    <w:rsid w:val="00BB09CA"/>
    <w:rsid w:val="00BB0BD9"/>
    <w:rsid w:val="00BB0F68"/>
    <w:rsid w:val="00BB11CF"/>
    <w:rsid w:val="00BB1A4A"/>
    <w:rsid w:val="00BB1F50"/>
    <w:rsid w:val="00BB203D"/>
    <w:rsid w:val="00BB2AAA"/>
    <w:rsid w:val="00BB2CC1"/>
    <w:rsid w:val="00BB38DB"/>
    <w:rsid w:val="00BB3A9D"/>
    <w:rsid w:val="00BB4028"/>
    <w:rsid w:val="00BB4103"/>
    <w:rsid w:val="00BB4431"/>
    <w:rsid w:val="00BB443C"/>
    <w:rsid w:val="00BB4DD1"/>
    <w:rsid w:val="00BB5191"/>
    <w:rsid w:val="00BB5214"/>
    <w:rsid w:val="00BB5786"/>
    <w:rsid w:val="00BB59B3"/>
    <w:rsid w:val="00BB5A3D"/>
    <w:rsid w:val="00BB5C47"/>
    <w:rsid w:val="00BB610D"/>
    <w:rsid w:val="00BB6278"/>
    <w:rsid w:val="00BB64BE"/>
    <w:rsid w:val="00BB6CB3"/>
    <w:rsid w:val="00BB75B4"/>
    <w:rsid w:val="00BB7778"/>
    <w:rsid w:val="00BB7B6F"/>
    <w:rsid w:val="00BB7BAC"/>
    <w:rsid w:val="00BC01DC"/>
    <w:rsid w:val="00BC0800"/>
    <w:rsid w:val="00BC0B43"/>
    <w:rsid w:val="00BC0EB4"/>
    <w:rsid w:val="00BC0F77"/>
    <w:rsid w:val="00BC10E8"/>
    <w:rsid w:val="00BC1281"/>
    <w:rsid w:val="00BC17AE"/>
    <w:rsid w:val="00BC1827"/>
    <w:rsid w:val="00BC18D3"/>
    <w:rsid w:val="00BC1E2D"/>
    <w:rsid w:val="00BC2114"/>
    <w:rsid w:val="00BC24F0"/>
    <w:rsid w:val="00BC2627"/>
    <w:rsid w:val="00BC2704"/>
    <w:rsid w:val="00BC2984"/>
    <w:rsid w:val="00BC3179"/>
    <w:rsid w:val="00BC319E"/>
    <w:rsid w:val="00BC33D6"/>
    <w:rsid w:val="00BC3868"/>
    <w:rsid w:val="00BC3BBF"/>
    <w:rsid w:val="00BC3CF0"/>
    <w:rsid w:val="00BC3E49"/>
    <w:rsid w:val="00BC40FB"/>
    <w:rsid w:val="00BC43FB"/>
    <w:rsid w:val="00BC478A"/>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771E"/>
    <w:rsid w:val="00BC7F95"/>
    <w:rsid w:val="00BD0559"/>
    <w:rsid w:val="00BD0782"/>
    <w:rsid w:val="00BD0C1D"/>
    <w:rsid w:val="00BD0C2F"/>
    <w:rsid w:val="00BD144F"/>
    <w:rsid w:val="00BD161A"/>
    <w:rsid w:val="00BD18F7"/>
    <w:rsid w:val="00BD1B7B"/>
    <w:rsid w:val="00BD1D78"/>
    <w:rsid w:val="00BD1EF7"/>
    <w:rsid w:val="00BD25A3"/>
    <w:rsid w:val="00BD290C"/>
    <w:rsid w:val="00BD2CA8"/>
    <w:rsid w:val="00BD2EE8"/>
    <w:rsid w:val="00BD3196"/>
    <w:rsid w:val="00BD331D"/>
    <w:rsid w:val="00BD3536"/>
    <w:rsid w:val="00BD3799"/>
    <w:rsid w:val="00BD3DC6"/>
    <w:rsid w:val="00BD3FA1"/>
    <w:rsid w:val="00BD427D"/>
    <w:rsid w:val="00BD45CB"/>
    <w:rsid w:val="00BD51C4"/>
    <w:rsid w:val="00BD581D"/>
    <w:rsid w:val="00BD5D00"/>
    <w:rsid w:val="00BD5DA7"/>
    <w:rsid w:val="00BD66DE"/>
    <w:rsid w:val="00BD6B3A"/>
    <w:rsid w:val="00BD6D4C"/>
    <w:rsid w:val="00BD6F1B"/>
    <w:rsid w:val="00BD72A8"/>
    <w:rsid w:val="00BD73C2"/>
    <w:rsid w:val="00BD7ABC"/>
    <w:rsid w:val="00BE03C3"/>
    <w:rsid w:val="00BE0465"/>
    <w:rsid w:val="00BE0691"/>
    <w:rsid w:val="00BE06C7"/>
    <w:rsid w:val="00BE0987"/>
    <w:rsid w:val="00BE1272"/>
    <w:rsid w:val="00BE15D8"/>
    <w:rsid w:val="00BE1A3D"/>
    <w:rsid w:val="00BE21A1"/>
    <w:rsid w:val="00BE2401"/>
    <w:rsid w:val="00BE29C7"/>
    <w:rsid w:val="00BE2C29"/>
    <w:rsid w:val="00BE2EA9"/>
    <w:rsid w:val="00BE37EC"/>
    <w:rsid w:val="00BE3B16"/>
    <w:rsid w:val="00BE4013"/>
    <w:rsid w:val="00BE40F4"/>
    <w:rsid w:val="00BE4700"/>
    <w:rsid w:val="00BE471D"/>
    <w:rsid w:val="00BE4924"/>
    <w:rsid w:val="00BE4BDA"/>
    <w:rsid w:val="00BE4CEC"/>
    <w:rsid w:val="00BE4FE8"/>
    <w:rsid w:val="00BE5B62"/>
    <w:rsid w:val="00BE603D"/>
    <w:rsid w:val="00BE6394"/>
    <w:rsid w:val="00BE6B11"/>
    <w:rsid w:val="00BE6C03"/>
    <w:rsid w:val="00BE6EAE"/>
    <w:rsid w:val="00BE6F92"/>
    <w:rsid w:val="00BE71E5"/>
    <w:rsid w:val="00BE7425"/>
    <w:rsid w:val="00BE7427"/>
    <w:rsid w:val="00BE7496"/>
    <w:rsid w:val="00BE77E4"/>
    <w:rsid w:val="00BE789B"/>
    <w:rsid w:val="00BE7900"/>
    <w:rsid w:val="00BE7DA2"/>
    <w:rsid w:val="00BF0559"/>
    <w:rsid w:val="00BF0CE1"/>
    <w:rsid w:val="00BF0D6C"/>
    <w:rsid w:val="00BF0EA5"/>
    <w:rsid w:val="00BF277D"/>
    <w:rsid w:val="00BF2E1B"/>
    <w:rsid w:val="00BF2FE2"/>
    <w:rsid w:val="00BF320A"/>
    <w:rsid w:val="00BF36EA"/>
    <w:rsid w:val="00BF3748"/>
    <w:rsid w:val="00BF37FD"/>
    <w:rsid w:val="00BF39C7"/>
    <w:rsid w:val="00BF4204"/>
    <w:rsid w:val="00BF43C7"/>
    <w:rsid w:val="00BF4F69"/>
    <w:rsid w:val="00BF5065"/>
    <w:rsid w:val="00BF580C"/>
    <w:rsid w:val="00BF5BB3"/>
    <w:rsid w:val="00BF5F6A"/>
    <w:rsid w:val="00BF65FB"/>
    <w:rsid w:val="00BF6A4C"/>
    <w:rsid w:val="00BF6CF9"/>
    <w:rsid w:val="00BF70C8"/>
    <w:rsid w:val="00BF7360"/>
    <w:rsid w:val="00BF74CC"/>
    <w:rsid w:val="00BF74E3"/>
    <w:rsid w:val="00BF7C67"/>
    <w:rsid w:val="00C0078C"/>
    <w:rsid w:val="00C007F5"/>
    <w:rsid w:val="00C00D1C"/>
    <w:rsid w:val="00C0102C"/>
    <w:rsid w:val="00C0154A"/>
    <w:rsid w:val="00C01D6C"/>
    <w:rsid w:val="00C02206"/>
    <w:rsid w:val="00C02441"/>
    <w:rsid w:val="00C0254E"/>
    <w:rsid w:val="00C0255E"/>
    <w:rsid w:val="00C028A0"/>
    <w:rsid w:val="00C02C5E"/>
    <w:rsid w:val="00C03995"/>
    <w:rsid w:val="00C0454E"/>
    <w:rsid w:val="00C046AB"/>
    <w:rsid w:val="00C0486A"/>
    <w:rsid w:val="00C0520F"/>
    <w:rsid w:val="00C05537"/>
    <w:rsid w:val="00C055A3"/>
    <w:rsid w:val="00C056A3"/>
    <w:rsid w:val="00C05AE6"/>
    <w:rsid w:val="00C0613B"/>
    <w:rsid w:val="00C06BFF"/>
    <w:rsid w:val="00C07A89"/>
    <w:rsid w:val="00C07E6D"/>
    <w:rsid w:val="00C10575"/>
    <w:rsid w:val="00C109DD"/>
    <w:rsid w:val="00C10BB5"/>
    <w:rsid w:val="00C10F06"/>
    <w:rsid w:val="00C10FF4"/>
    <w:rsid w:val="00C1115D"/>
    <w:rsid w:val="00C1177C"/>
    <w:rsid w:val="00C11D34"/>
    <w:rsid w:val="00C124BB"/>
    <w:rsid w:val="00C1261F"/>
    <w:rsid w:val="00C12C75"/>
    <w:rsid w:val="00C12EF4"/>
    <w:rsid w:val="00C12FD2"/>
    <w:rsid w:val="00C13193"/>
    <w:rsid w:val="00C13396"/>
    <w:rsid w:val="00C1371F"/>
    <w:rsid w:val="00C138DE"/>
    <w:rsid w:val="00C13B1F"/>
    <w:rsid w:val="00C13BEF"/>
    <w:rsid w:val="00C14152"/>
    <w:rsid w:val="00C14157"/>
    <w:rsid w:val="00C1425C"/>
    <w:rsid w:val="00C14ADC"/>
    <w:rsid w:val="00C1530A"/>
    <w:rsid w:val="00C158C6"/>
    <w:rsid w:val="00C16743"/>
    <w:rsid w:val="00C16FD9"/>
    <w:rsid w:val="00C172AB"/>
    <w:rsid w:val="00C17734"/>
    <w:rsid w:val="00C17816"/>
    <w:rsid w:val="00C20108"/>
    <w:rsid w:val="00C20287"/>
    <w:rsid w:val="00C204ED"/>
    <w:rsid w:val="00C20A8A"/>
    <w:rsid w:val="00C20AF8"/>
    <w:rsid w:val="00C210D5"/>
    <w:rsid w:val="00C21355"/>
    <w:rsid w:val="00C21E26"/>
    <w:rsid w:val="00C22141"/>
    <w:rsid w:val="00C22145"/>
    <w:rsid w:val="00C22230"/>
    <w:rsid w:val="00C225BA"/>
    <w:rsid w:val="00C226BD"/>
    <w:rsid w:val="00C2280E"/>
    <w:rsid w:val="00C22B24"/>
    <w:rsid w:val="00C22B4F"/>
    <w:rsid w:val="00C22C73"/>
    <w:rsid w:val="00C22D21"/>
    <w:rsid w:val="00C2300F"/>
    <w:rsid w:val="00C23509"/>
    <w:rsid w:val="00C238E1"/>
    <w:rsid w:val="00C23AF3"/>
    <w:rsid w:val="00C24038"/>
    <w:rsid w:val="00C24192"/>
    <w:rsid w:val="00C2471E"/>
    <w:rsid w:val="00C24C7C"/>
    <w:rsid w:val="00C264A6"/>
    <w:rsid w:val="00C26AB4"/>
    <w:rsid w:val="00C26B46"/>
    <w:rsid w:val="00C26CDF"/>
    <w:rsid w:val="00C2724C"/>
    <w:rsid w:val="00C273A1"/>
    <w:rsid w:val="00C274E7"/>
    <w:rsid w:val="00C27E1F"/>
    <w:rsid w:val="00C3007D"/>
    <w:rsid w:val="00C3010E"/>
    <w:rsid w:val="00C305FF"/>
    <w:rsid w:val="00C30CCE"/>
    <w:rsid w:val="00C30EC8"/>
    <w:rsid w:val="00C30F47"/>
    <w:rsid w:val="00C31199"/>
    <w:rsid w:val="00C3192F"/>
    <w:rsid w:val="00C31EBC"/>
    <w:rsid w:val="00C31FFE"/>
    <w:rsid w:val="00C32087"/>
    <w:rsid w:val="00C32538"/>
    <w:rsid w:val="00C32BE1"/>
    <w:rsid w:val="00C32C0E"/>
    <w:rsid w:val="00C331D2"/>
    <w:rsid w:val="00C3326D"/>
    <w:rsid w:val="00C33326"/>
    <w:rsid w:val="00C3360F"/>
    <w:rsid w:val="00C339A0"/>
    <w:rsid w:val="00C33C77"/>
    <w:rsid w:val="00C3465A"/>
    <w:rsid w:val="00C34907"/>
    <w:rsid w:val="00C34B7A"/>
    <w:rsid w:val="00C34C0A"/>
    <w:rsid w:val="00C35004"/>
    <w:rsid w:val="00C354C5"/>
    <w:rsid w:val="00C35830"/>
    <w:rsid w:val="00C35A11"/>
    <w:rsid w:val="00C35A7A"/>
    <w:rsid w:val="00C36014"/>
    <w:rsid w:val="00C37399"/>
    <w:rsid w:val="00C37A3F"/>
    <w:rsid w:val="00C40127"/>
    <w:rsid w:val="00C405D0"/>
    <w:rsid w:val="00C409D6"/>
    <w:rsid w:val="00C4115F"/>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470"/>
    <w:rsid w:val="00C44910"/>
    <w:rsid w:val="00C4496F"/>
    <w:rsid w:val="00C4524C"/>
    <w:rsid w:val="00C45337"/>
    <w:rsid w:val="00C453A5"/>
    <w:rsid w:val="00C458A4"/>
    <w:rsid w:val="00C466C9"/>
    <w:rsid w:val="00C46AEC"/>
    <w:rsid w:val="00C46E9D"/>
    <w:rsid w:val="00C46FE3"/>
    <w:rsid w:val="00C472E0"/>
    <w:rsid w:val="00C4759A"/>
    <w:rsid w:val="00C47A96"/>
    <w:rsid w:val="00C47D48"/>
    <w:rsid w:val="00C47FA0"/>
    <w:rsid w:val="00C50E98"/>
    <w:rsid w:val="00C51192"/>
    <w:rsid w:val="00C51437"/>
    <w:rsid w:val="00C5147E"/>
    <w:rsid w:val="00C517B0"/>
    <w:rsid w:val="00C51918"/>
    <w:rsid w:val="00C51953"/>
    <w:rsid w:val="00C51A3E"/>
    <w:rsid w:val="00C52268"/>
    <w:rsid w:val="00C524D4"/>
    <w:rsid w:val="00C52EDE"/>
    <w:rsid w:val="00C53940"/>
    <w:rsid w:val="00C53AC6"/>
    <w:rsid w:val="00C53BAE"/>
    <w:rsid w:val="00C53E36"/>
    <w:rsid w:val="00C53F69"/>
    <w:rsid w:val="00C53FA0"/>
    <w:rsid w:val="00C54780"/>
    <w:rsid w:val="00C5484C"/>
    <w:rsid w:val="00C54CEE"/>
    <w:rsid w:val="00C55908"/>
    <w:rsid w:val="00C55AEB"/>
    <w:rsid w:val="00C55C8F"/>
    <w:rsid w:val="00C55D9A"/>
    <w:rsid w:val="00C561A1"/>
    <w:rsid w:val="00C56624"/>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0791"/>
    <w:rsid w:val="00C611DA"/>
    <w:rsid w:val="00C6201F"/>
    <w:rsid w:val="00C62855"/>
    <w:rsid w:val="00C62AA7"/>
    <w:rsid w:val="00C62D6D"/>
    <w:rsid w:val="00C62DFA"/>
    <w:rsid w:val="00C6348A"/>
    <w:rsid w:val="00C636E8"/>
    <w:rsid w:val="00C638DB"/>
    <w:rsid w:val="00C63900"/>
    <w:rsid w:val="00C63D64"/>
    <w:rsid w:val="00C64333"/>
    <w:rsid w:val="00C64457"/>
    <w:rsid w:val="00C64631"/>
    <w:rsid w:val="00C64B4E"/>
    <w:rsid w:val="00C64ED8"/>
    <w:rsid w:val="00C64F1F"/>
    <w:rsid w:val="00C64F31"/>
    <w:rsid w:val="00C65320"/>
    <w:rsid w:val="00C65C25"/>
    <w:rsid w:val="00C65DCD"/>
    <w:rsid w:val="00C6628D"/>
    <w:rsid w:val="00C6641E"/>
    <w:rsid w:val="00C66456"/>
    <w:rsid w:val="00C668C8"/>
    <w:rsid w:val="00C66C13"/>
    <w:rsid w:val="00C672B0"/>
    <w:rsid w:val="00C6735D"/>
    <w:rsid w:val="00C6753B"/>
    <w:rsid w:val="00C70265"/>
    <w:rsid w:val="00C703CD"/>
    <w:rsid w:val="00C70621"/>
    <w:rsid w:val="00C7065A"/>
    <w:rsid w:val="00C709DB"/>
    <w:rsid w:val="00C70EFC"/>
    <w:rsid w:val="00C71C0B"/>
    <w:rsid w:val="00C71E0D"/>
    <w:rsid w:val="00C71F22"/>
    <w:rsid w:val="00C7243C"/>
    <w:rsid w:val="00C72A79"/>
    <w:rsid w:val="00C73581"/>
    <w:rsid w:val="00C73E83"/>
    <w:rsid w:val="00C73FD2"/>
    <w:rsid w:val="00C740F9"/>
    <w:rsid w:val="00C742C7"/>
    <w:rsid w:val="00C74636"/>
    <w:rsid w:val="00C75F09"/>
    <w:rsid w:val="00C76219"/>
    <w:rsid w:val="00C7685A"/>
    <w:rsid w:val="00C768E0"/>
    <w:rsid w:val="00C76AA2"/>
    <w:rsid w:val="00C76FE8"/>
    <w:rsid w:val="00C778F0"/>
    <w:rsid w:val="00C8010E"/>
    <w:rsid w:val="00C802AA"/>
    <w:rsid w:val="00C80394"/>
    <w:rsid w:val="00C8056C"/>
    <w:rsid w:val="00C805DD"/>
    <w:rsid w:val="00C80667"/>
    <w:rsid w:val="00C808CA"/>
    <w:rsid w:val="00C81149"/>
    <w:rsid w:val="00C81382"/>
    <w:rsid w:val="00C81B98"/>
    <w:rsid w:val="00C81C20"/>
    <w:rsid w:val="00C81C47"/>
    <w:rsid w:val="00C81DE2"/>
    <w:rsid w:val="00C8251B"/>
    <w:rsid w:val="00C827C3"/>
    <w:rsid w:val="00C829FF"/>
    <w:rsid w:val="00C82BB5"/>
    <w:rsid w:val="00C8306F"/>
    <w:rsid w:val="00C83878"/>
    <w:rsid w:val="00C83F08"/>
    <w:rsid w:val="00C841BF"/>
    <w:rsid w:val="00C849D5"/>
    <w:rsid w:val="00C84F89"/>
    <w:rsid w:val="00C8533F"/>
    <w:rsid w:val="00C85479"/>
    <w:rsid w:val="00C85817"/>
    <w:rsid w:val="00C8595C"/>
    <w:rsid w:val="00C85CF3"/>
    <w:rsid w:val="00C85E66"/>
    <w:rsid w:val="00C8639F"/>
    <w:rsid w:val="00C86927"/>
    <w:rsid w:val="00C86EFD"/>
    <w:rsid w:val="00C87184"/>
    <w:rsid w:val="00C87876"/>
    <w:rsid w:val="00C87E6D"/>
    <w:rsid w:val="00C90867"/>
    <w:rsid w:val="00C90E1F"/>
    <w:rsid w:val="00C90FDB"/>
    <w:rsid w:val="00C91D6C"/>
    <w:rsid w:val="00C922F5"/>
    <w:rsid w:val="00C926F6"/>
    <w:rsid w:val="00C927CE"/>
    <w:rsid w:val="00C92CB9"/>
    <w:rsid w:val="00C9395C"/>
    <w:rsid w:val="00C93B57"/>
    <w:rsid w:val="00C93C0F"/>
    <w:rsid w:val="00C93D2C"/>
    <w:rsid w:val="00C94240"/>
    <w:rsid w:val="00C942FB"/>
    <w:rsid w:val="00C947E2"/>
    <w:rsid w:val="00C94A19"/>
    <w:rsid w:val="00C94F21"/>
    <w:rsid w:val="00C95595"/>
    <w:rsid w:val="00C95E86"/>
    <w:rsid w:val="00C96219"/>
    <w:rsid w:val="00C97891"/>
    <w:rsid w:val="00C978BE"/>
    <w:rsid w:val="00CA028F"/>
    <w:rsid w:val="00CA0951"/>
    <w:rsid w:val="00CA0CE9"/>
    <w:rsid w:val="00CA107E"/>
    <w:rsid w:val="00CA15A2"/>
    <w:rsid w:val="00CA1883"/>
    <w:rsid w:val="00CA1AEE"/>
    <w:rsid w:val="00CA2059"/>
    <w:rsid w:val="00CA26BD"/>
    <w:rsid w:val="00CA2A58"/>
    <w:rsid w:val="00CA2F5C"/>
    <w:rsid w:val="00CA302F"/>
    <w:rsid w:val="00CA35A0"/>
    <w:rsid w:val="00CA391C"/>
    <w:rsid w:val="00CA3AF5"/>
    <w:rsid w:val="00CA3DB6"/>
    <w:rsid w:val="00CA4099"/>
    <w:rsid w:val="00CA4209"/>
    <w:rsid w:val="00CA567E"/>
    <w:rsid w:val="00CA5C24"/>
    <w:rsid w:val="00CA5E3A"/>
    <w:rsid w:val="00CA5FD3"/>
    <w:rsid w:val="00CA68BF"/>
    <w:rsid w:val="00CA6BE1"/>
    <w:rsid w:val="00CA6EEF"/>
    <w:rsid w:val="00CA7027"/>
    <w:rsid w:val="00CA7E86"/>
    <w:rsid w:val="00CB0383"/>
    <w:rsid w:val="00CB0E0B"/>
    <w:rsid w:val="00CB1020"/>
    <w:rsid w:val="00CB11A2"/>
    <w:rsid w:val="00CB29BE"/>
    <w:rsid w:val="00CB3041"/>
    <w:rsid w:val="00CB326E"/>
    <w:rsid w:val="00CB33A3"/>
    <w:rsid w:val="00CB3558"/>
    <w:rsid w:val="00CB35EE"/>
    <w:rsid w:val="00CB379A"/>
    <w:rsid w:val="00CB38BF"/>
    <w:rsid w:val="00CB39A3"/>
    <w:rsid w:val="00CB3CE3"/>
    <w:rsid w:val="00CB3F62"/>
    <w:rsid w:val="00CB42AF"/>
    <w:rsid w:val="00CB4556"/>
    <w:rsid w:val="00CB46FE"/>
    <w:rsid w:val="00CB4DFC"/>
    <w:rsid w:val="00CB533D"/>
    <w:rsid w:val="00CB687A"/>
    <w:rsid w:val="00CB6A6C"/>
    <w:rsid w:val="00CB6AA6"/>
    <w:rsid w:val="00CB70C3"/>
    <w:rsid w:val="00CB716F"/>
    <w:rsid w:val="00CB7E30"/>
    <w:rsid w:val="00CC0370"/>
    <w:rsid w:val="00CC040E"/>
    <w:rsid w:val="00CC0C07"/>
    <w:rsid w:val="00CC22D3"/>
    <w:rsid w:val="00CC230A"/>
    <w:rsid w:val="00CC250B"/>
    <w:rsid w:val="00CC2D01"/>
    <w:rsid w:val="00CC2D23"/>
    <w:rsid w:val="00CC2EED"/>
    <w:rsid w:val="00CC3020"/>
    <w:rsid w:val="00CC3260"/>
    <w:rsid w:val="00CC373C"/>
    <w:rsid w:val="00CC3AF3"/>
    <w:rsid w:val="00CC3F1F"/>
    <w:rsid w:val="00CC4097"/>
    <w:rsid w:val="00CC41E4"/>
    <w:rsid w:val="00CC421D"/>
    <w:rsid w:val="00CC49E4"/>
    <w:rsid w:val="00CC50AD"/>
    <w:rsid w:val="00CC5708"/>
    <w:rsid w:val="00CC5D23"/>
    <w:rsid w:val="00CC62ED"/>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2742"/>
    <w:rsid w:val="00CD2AFA"/>
    <w:rsid w:val="00CD2D36"/>
    <w:rsid w:val="00CD2F29"/>
    <w:rsid w:val="00CD3030"/>
    <w:rsid w:val="00CD31E2"/>
    <w:rsid w:val="00CD3911"/>
    <w:rsid w:val="00CD3DCE"/>
    <w:rsid w:val="00CD3DD2"/>
    <w:rsid w:val="00CD4106"/>
    <w:rsid w:val="00CD4140"/>
    <w:rsid w:val="00CD4B57"/>
    <w:rsid w:val="00CD4E93"/>
    <w:rsid w:val="00CD520A"/>
    <w:rsid w:val="00CD6569"/>
    <w:rsid w:val="00CD6999"/>
    <w:rsid w:val="00CD6D99"/>
    <w:rsid w:val="00CD6ED3"/>
    <w:rsid w:val="00CD71F5"/>
    <w:rsid w:val="00CD7243"/>
    <w:rsid w:val="00CD7631"/>
    <w:rsid w:val="00CD7B72"/>
    <w:rsid w:val="00CD7FD7"/>
    <w:rsid w:val="00CE02CF"/>
    <w:rsid w:val="00CE0591"/>
    <w:rsid w:val="00CE103B"/>
    <w:rsid w:val="00CE149F"/>
    <w:rsid w:val="00CE1735"/>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FC"/>
    <w:rsid w:val="00CE5E29"/>
    <w:rsid w:val="00CE65AE"/>
    <w:rsid w:val="00CE6B89"/>
    <w:rsid w:val="00CE72F7"/>
    <w:rsid w:val="00CF014B"/>
    <w:rsid w:val="00CF063D"/>
    <w:rsid w:val="00CF0E9D"/>
    <w:rsid w:val="00CF0EB4"/>
    <w:rsid w:val="00CF12EE"/>
    <w:rsid w:val="00CF1909"/>
    <w:rsid w:val="00CF2640"/>
    <w:rsid w:val="00CF2649"/>
    <w:rsid w:val="00CF2B57"/>
    <w:rsid w:val="00CF2E09"/>
    <w:rsid w:val="00CF334E"/>
    <w:rsid w:val="00CF3BB9"/>
    <w:rsid w:val="00CF3D65"/>
    <w:rsid w:val="00CF41C3"/>
    <w:rsid w:val="00CF461E"/>
    <w:rsid w:val="00CF47C5"/>
    <w:rsid w:val="00CF5340"/>
    <w:rsid w:val="00CF53F2"/>
    <w:rsid w:val="00CF5B2B"/>
    <w:rsid w:val="00CF5F84"/>
    <w:rsid w:val="00CF6394"/>
    <w:rsid w:val="00CF64C4"/>
    <w:rsid w:val="00CF6695"/>
    <w:rsid w:val="00CF68A9"/>
    <w:rsid w:val="00CF68AF"/>
    <w:rsid w:val="00CF6C05"/>
    <w:rsid w:val="00CF6DFD"/>
    <w:rsid w:val="00CF6E8F"/>
    <w:rsid w:val="00CF7381"/>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E6D"/>
    <w:rsid w:val="00D0388F"/>
    <w:rsid w:val="00D039E8"/>
    <w:rsid w:val="00D03D5E"/>
    <w:rsid w:val="00D03E01"/>
    <w:rsid w:val="00D041E0"/>
    <w:rsid w:val="00D04306"/>
    <w:rsid w:val="00D048CA"/>
    <w:rsid w:val="00D049AB"/>
    <w:rsid w:val="00D05387"/>
    <w:rsid w:val="00D053E4"/>
    <w:rsid w:val="00D0551F"/>
    <w:rsid w:val="00D0569F"/>
    <w:rsid w:val="00D057FB"/>
    <w:rsid w:val="00D058CD"/>
    <w:rsid w:val="00D05A73"/>
    <w:rsid w:val="00D05CAA"/>
    <w:rsid w:val="00D05EF2"/>
    <w:rsid w:val="00D06154"/>
    <w:rsid w:val="00D062F0"/>
    <w:rsid w:val="00D06381"/>
    <w:rsid w:val="00D0646A"/>
    <w:rsid w:val="00D06691"/>
    <w:rsid w:val="00D06C3D"/>
    <w:rsid w:val="00D06C5E"/>
    <w:rsid w:val="00D06FC0"/>
    <w:rsid w:val="00D072C7"/>
    <w:rsid w:val="00D072F5"/>
    <w:rsid w:val="00D07385"/>
    <w:rsid w:val="00D073D5"/>
    <w:rsid w:val="00D07574"/>
    <w:rsid w:val="00D07A9A"/>
    <w:rsid w:val="00D07BD7"/>
    <w:rsid w:val="00D1028D"/>
    <w:rsid w:val="00D104FD"/>
    <w:rsid w:val="00D10625"/>
    <w:rsid w:val="00D10CB0"/>
    <w:rsid w:val="00D10CEC"/>
    <w:rsid w:val="00D11273"/>
    <w:rsid w:val="00D11376"/>
    <w:rsid w:val="00D1176D"/>
    <w:rsid w:val="00D118CE"/>
    <w:rsid w:val="00D11BF7"/>
    <w:rsid w:val="00D120B4"/>
    <w:rsid w:val="00D123AD"/>
    <w:rsid w:val="00D12C13"/>
    <w:rsid w:val="00D132E8"/>
    <w:rsid w:val="00D13541"/>
    <w:rsid w:val="00D135CC"/>
    <w:rsid w:val="00D1395F"/>
    <w:rsid w:val="00D14065"/>
    <w:rsid w:val="00D14CA1"/>
    <w:rsid w:val="00D156E1"/>
    <w:rsid w:val="00D15B46"/>
    <w:rsid w:val="00D15CAB"/>
    <w:rsid w:val="00D160AF"/>
    <w:rsid w:val="00D16608"/>
    <w:rsid w:val="00D16B39"/>
    <w:rsid w:val="00D16B9D"/>
    <w:rsid w:val="00D171AD"/>
    <w:rsid w:val="00D174B6"/>
    <w:rsid w:val="00D17A03"/>
    <w:rsid w:val="00D17A96"/>
    <w:rsid w:val="00D17B0C"/>
    <w:rsid w:val="00D17C24"/>
    <w:rsid w:val="00D202A7"/>
    <w:rsid w:val="00D206CB"/>
    <w:rsid w:val="00D20B17"/>
    <w:rsid w:val="00D20E51"/>
    <w:rsid w:val="00D2130B"/>
    <w:rsid w:val="00D220A6"/>
    <w:rsid w:val="00D22615"/>
    <w:rsid w:val="00D227C7"/>
    <w:rsid w:val="00D23169"/>
    <w:rsid w:val="00D231F7"/>
    <w:rsid w:val="00D23882"/>
    <w:rsid w:val="00D238F7"/>
    <w:rsid w:val="00D23942"/>
    <w:rsid w:val="00D23C9B"/>
    <w:rsid w:val="00D2476F"/>
    <w:rsid w:val="00D24969"/>
    <w:rsid w:val="00D24C3F"/>
    <w:rsid w:val="00D24D47"/>
    <w:rsid w:val="00D24D65"/>
    <w:rsid w:val="00D25786"/>
    <w:rsid w:val="00D25B00"/>
    <w:rsid w:val="00D25C1F"/>
    <w:rsid w:val="00D25EB9"/>
    <w:rsid w:val="00D25F7D"/>
    <w:rsid w:val="00D26447"/>
    <w:rsid w:val="00D26898"/>
    <w:rsid w:val="00D2689A"/>
    <w:rsid w:val="00D26D66"/>
    <w:rsid w:val="00D27361"/>
    <w:rsid w:val="00D273C7"/>
    <w:rsid w:val="00D279E1"/>
    <w:rsid w:val="00D279EA"/>
    <w:rsid w:val="00D30177"/>
    <w:rsid w:val="00D3017F"/>
    <w:rsid w:val="00D30598"/>
    <w:rsid w:val="00D30E90"/>
    <w:rsid w:val="00D30EBF"/>
    <w:rsid w:val="00D31213"/>
    <w:rsid w:val="00D31828"/>
    <w:rsid w:val="00D3204F"/>
    <w:rsid w:val="00D32139"/>
    <w:rsid w:val="00D3284C"/>
    <w:rsid w:val="00D32883"/>
    <w:rsid w:val="00D328E8"/>
    <w:rsid w:val="00D329DB"/>
    <w:rsid w:val="00D333FA"/>
    <w:rsid w:val="00D34466"/>
    <w:rsid w:val="00D34503"/>
    <w:rsid w:val="00D345A7"/>
    <w:rsid w:val="00D34BFC"/>
    <w:rsid w:val="00D35C02"/>
    <w:rsid w:val="00D36996"/>
    <w:rsid w:val="00D3701C"/>
    <w:rsid w:val="00D370AF"/>
    <w:rsid w:val="00D370DA"/>
    <w:rsid w:val="00D372C8"/>
    <w:rsid w:val="00D37560"/>
    <w:rsid w:val="00D377F4"/>
    <w:rsid w:val="00D379CA"/>
    <w:rsid w:val="00D40190"/>
    <w:rsid w:val="00D407B8"/>
    <w:rsid w:val="00D40B31"/>
    <w:rsid w:val="00D40B94"/>
    <w:rsid w:val="00D41C4E"/>
    <w:rsid w:val="00D41FA8"/>
    <w:rsid w:val="00D4241C"/>
    <w:rsid w:val="00D428AE"/>
    <w:rsid w:val="00D42B7D"/>
    <w:rsid w:val="00D42BF5"/>
    <w:rsid w:val="00D42D72"/>
    <w:rsid w:val="00D42E7E"/>
    <w:rsid w:val="00D43083"/>
    <w:rsid w:val="00D430C3"/>
    <w:rsid w:val="00D4341A"/>
    <w:rsid w:val="00D43F66"/>
    <w:rsid w:val="00D44168"/>
    <w:rsid w:val="00D44355"/>
    <w:rsid w:val="00D445F8"/>
    <w:rsid w:val="00D4484B"/>
    <w:rsid w:val="00D44D17"/>
    <w:rsid w:val="00D44E30"/>
    <w:rsid w:val="00D45302"/>
    <w:rsid w:val="00D453F2"/>
    <w:rsid w:val="00D45DAA"/>
    <w:rsid w:val="00D465BD"/>
    <w:rsid w:val="00D46844"/>
    <w:rsid w:val="00D4698D"/>
    <w:rsid w:val="00D46BF3"/>
    <w:rsid w:val="00D46ECF"/>
    <w:rsid w:val="00D47688"/>
    <w:rsid w:val="00D47DBC"/>
    <w:rsid w:val="00D50202"/>
    <w:rsid w:val="00D50A2B"/>
    <w:rsid w:val="00D50AD2"/>
    <w:rsid w:val="00D51107"/>
    <w:rsid w:val="00D512E0"/>
    <w:rsid w:val="00D513B7"/>
    <w:rsid w:val="00D516D9"/>
    <w:rsid w:val="00D516F7"/>
    <w:rsid w:val="00D51908"/>
    <w:rsid w:val="00D51F7E"/>
    <w:rsid w:val="00D521C4"/>
    <w:rsid w:val="00D52396"/>
    <w:rsid w:val="00D52780"/>
    <w:rsid w:val="00D528D3"/>
    <w:rsid w:val="00D533B6"/>
    <w:rsid w:val="00D5359A"/>
    <w:rsid w:val="00D5383A"/>
    <w:rsid w:val="00D5451A"/>
    <w:rsid w:val="00D545B8"/>
    <w:rsid w:val="00D54619"/>
    <w:rsid w:val="00D547ED"/>
    <w:rsid w:val="00D54896"/>
    <w:rsid w:val="00D54985"/>
    <w:rsid w:val="00D550CD"/>
    <w:rsid w:val="00D55179"/>
    <w:rsid w:val="00D5564B"/>
    <w:rsid w:val="00D559FC"/>
    <w:rsid w:val="00D563CB"/>
    <w:rsid w:val="00D56B3E"/>
    <w:rsid w:val="00D56B94"/>
    <w:rsid w:val="00D572DA"/>
    <w:rsid w:val="00D603C5"/>
    <w:rsid w:val="00D604D9"/>
    <w:rsid w:val="00D606BD"/>
    <w:rsid w:val="00D60E10"/>
    <w:rsid w:val="00D60F7A"/>
    <w:rsid w:val="00D61040"/>
    <w:rsid w:val="00D615C1"/>
    <w:rsid w:val="00D61D7B"/>
    <w:rsid w:val="00D61F13"/>
    <w:rsid w:val="00D61F77"/>
    <w:rsid w:val="00D626E4"/>
    <w:rsid w:val="00D62771"/>
    <w:rsid w:val="00D62CE6"/>
    <w:rsid w:val="00D634A7"/>
    <w:rsid w:val="00D63B35"/>
    <w:rsid w:val="00D63B84"/>
    <w:rsid w:val="00D63DEC"/>
    <w:rsid w:val="00D64685"/>
    <w:rsid w:val="00D646CC"/>
    <w:rsid w:val="00D648C5"/>
    <w:rsid w:val="00D64D4E"/>
    <w:rsid w:val="00D65144"/>
    <w:rsid w:val="00D6548E"/>
    <w:rsid w:val="00D656B3"/>
    <w:rsid w:val="00D65BEB"/>
    <w:rsid w:val="00D661A1"/>
    <w:rsid w:val="00D66B35"/>
    <w:rsid w:val="00D67626"/>
    <w:rsid w:val="00D67757"/>
    <w:rsid w:val="00D67C01"/>
    <w:rsid w:val="00D67F8E"/>
    <w:rsid w:val="00D70F0C"/>
    <w:rsid w:val="00D711B7"/>
    <w:rsid w:val="00D7169A"/>
    <w:rsid w:val="00D73495"/>
    <w:rsid w:val="00D73918"/>
    <w:rsid w:val="00D73E0F"/>
    <w:rsid w:val="00D741FC"/>
    <w:rsid w:val="00D7442C"/>
    <w:rsid w:val="00D744E5"/>
    <w:rsid w:val="00D75F90"/>
    <w:rsid w:val="00D7621C"/>
    <w:rsid w:val="00D766DC"/>
    <w:rsid w:val="00D76E04"/>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CD6"/>
    <w:rsid w:val="00D81D84"/>
    <w:rsid w:val="00D821AB"/>
    <w:rsid w:val="00D825D6"/>
    <w:rsid w:val="00D828FC"/>
    <w:rsid w:val="00D82930"/>
    <w:rsid w:val="00D839ED"/>
    <w:rsid w:val="00D84599"/>
    <w:rsid w:val="00D846BA"/>
    <w:rsid w:val="00D84987"/>
    <w:rsid w:val="00D84CD2"/>
    <w:rsid w:val="00D84D38"/>
    <w:rsid w:val="00D8511B"/>
    <w:rsid w:val="00D85279"/>
    <w:rsid w:val="00D85BDE"/>
    <w:rsid w:val="00D8647C"/>
    <w:rsid w:val="00D86811"/>
    <w:rsid w:val="00D8686F"/>
    <w:rsid w:val="00D87473"/>
    <w:rsid w:val="00D8753C"/>
    <w:rsid w:val="00D8789C"/>
    <w:rsid w:val="00D87A49"/>
    <w:rsid w:val="00D87CBD"/>
    <w:rsid w:val="00D9012C"/>
    <w:rsid w:val="00D902C0"/>
    <w:rsid w:val="00D90EFE"/>
    <w:rsid w:val="00D914AE"/>
    <w:rsid w:val="00D91C9F"/>
    <w:rsid w:val="00D93012"/>
    <w:rsid w:val="00D93164"/>
    <w:rsid w:val="00D93759"/>
    <w:rsid w:val="00D93B6C"/>
    <w:rsid w:val="00D93EB8"/>
    <w:rsid w:val="00D9410D"/>
    <w:rsid w:val="00D946E4"/>
    <w:rsid w:val="00D94ACF"/>
    <w:rsid w:val="00D94B1C"/>
    <w:rsid w:val="00D94EA0"/>
    <w:rsid w:val="00D955C1"/>
    <w:rsid w:val="00D95747"/>
    <w:rsid w:val="00D95F02"/>
    <w:rsid w:val="00D964CE"/>
    <w:rsid w:val="00D96616"/>
    <w:rsid w:val="00D968EC"/>
    <w:rsid w:val="00D96ED3"/>
    <w:rsid w:val="00D9736F"/>
    <w:rsid w:val="00D97437"/>
    <w:rsid w:val="00D976FA"/>
    <w:rsid w:val="00D97B1F"/>
    <w:rsid w:val="00DA07EB"/>
    <w:rsid w:val="00DA0CFC"/>
    <w:rsid w:val="00DA180F"/>
    <w:rsid w:val="00DA18EC"/>
    <w:rsid w:val="00DA2052"/>
    <w:rsid w:val="00DA2456"/>
    <w:rsid w:val="00DA2519"/>
    <w:rsid w:val="00DA2849"/>
    <w:rsid w:val="00DA2D2B"/>
    <w:rsid w:val="00DA2F9D"/>
    <w:rsid w:val="00DA3461"/>
    <w:rsid w:val="00DA3995"/>
    <w:rsid w:val="00DA3C4E"/>
    <w:rsid w:val="00DA3EAE"/>
    <w:rsid w:val="00DA4046"/>
    <w:rsid w:val="00DA495A"/>
    <w:rsid w:val="00DA49E3"/>
    <w:rsid w:val="00DA50CD"/>
    <w:rsid w:val="00DA50F0"/>
    <w:rsid w:val="00DA535C"/>
    <w:rsid w:val="00DA5820"/>
    <w:rsid w:val="00DA5BEA"/>
    <w:rsid w:val="00DA5D97"/>
    <w:rsid w:val="00DA65B3"/>
    <w:rsid w:val="00DA6982"/>
    <w:rsid w:val="00DA72A8"/>
    <w:rsid w:val="00DA776C"/>
    <w:rsid w:val="00DA79A6"/>
    <w:rsid w:val="00DA7F0B"/>
    <w:rsid w:val="00DA7F21"/>
    <w:rsid w:val="00DB11D7"/>
    <w:rsid w:val="00DB1284"/>
    <w:rsid w:val="00DB1391"/>
    <w:rsid w:val="00DB17D2"/>
    <w:rsid w:val="00DB1A57"/>
    <w:rsid w:val="00DB1A96"/>
    <w:rsid w:val="00DB1F21"/>
    <w:rsid w:val="00DB2009"/>
    <w:rsid w:val="00DB23EA"/>
    <w:rsid w:val="00DB25E8"/>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F66"/>
    <w:rsid w:val="00DB611B"/>
    <w:rsid w:val="00DB6457"/>
    <w:rsid w:val="00DB658F"/>
    <w:rsid w:val="00DB660F"/>
    <w:rsid w:val="00DB6873"/>
    <w:rsid w:val="00DB6924"/>
    <w:rsid w:val="00DB6BD8"/>
    <w:rsid w:val="00DB6C8F"/>
    <w:rsid w:val="00DB6F09"/>
    <w:rsid w:val="00DB7C45"/>
    <w:rsid w:val="00DB7CEE"/>
    <w:rsid w:val="00DB7DC1"/>
    <w:rsid w:val="00DC036F"/>
    <w:rsid w:val="00DC0685"/>
    <w:rsid w:val="00DC11F7"/>
    <w:rsid w:val="00DC1208"/>
    <w:rsid w:val="00DC2172"/>
    <w:rsid w:val="00DC24E3"/>
    <w:rsid w:val="00DC26FA"/>
    <w:rsid w:val="00DC28A7"/>
    <w:rsid w:val="00DC2C18"/>
    <w:rsid w:val="00DC2DCA"/>
    <w:rsid w:val="00DC343E"/>
    <w:rsid w:val="00DC370A"/>
    <w:rsid w:val="00DC3B25"/>
    <w:rsid w:val="00DC3E06"/>
    <w:rsid w:val="00DC4446"/>
    <w:rsid w:val="00DC48DE"/>
    <w:rsid w:val="00DC4E95"/>
    <w:rsid w:val="00DC52A3"/>
    <w:rsid w:val="00DC55A5"/>
    <w:rsid w:val="00DC569E"/>
    <w:rsid w:val="00DC5EF4"/>
    <w:rsid w:val="00DC72E5"/>
    <w:rsid w:val="00DC72F3"/>
    <w:rsid w:val="00DC75EB"/>
    <w:rsid w:val="00DC7777"/>
    <w:rsid w:val="00DD01E2"/>
    <w:rsid w:val="00DD02F6"/>
    <w:rsid w:val="00DD1A68"/>
    <w:rsid w:val="00DD1E38"/>
    <w:rsid w:val="00DD2573"/>
    <w:rsid w:val="00DD2832"/>
    <w:rsid w:val="00DD2CD6"/>
    <w:rsid w:val="00DD3374"/>
    <w:rsid w:val="00DD37E7"/>
    <w:rsid w:val="00DD3F25"/>
    <w:rsid w:val="00DD3F67"/>
    <w:rsid w:val="00DD4300"/>
    <w:rsid w:val="00DD476E"/>
    <w:rsid w:val="00DD548E"/>
    <w:rsid w:val="00DD55BA"/>
    <w:rsid w:val="00DD56EF"/>
    <w:rsid w:val="00DD5EA7"/>
    <w:rsid w:val="00DD6837"/>
    <w:rsid w:val="00DD686D"/>
    <w:rsid w:val="00DD68F5"/>
    <w:rsid w:val="00DD6BFE"/>
    <w:rsid w:val="00DD73F5"/>
    <w:rsid w:val="00DD750F"/>
    <w:rsid w:val="00DD77CC"/>
    <w:rsid w:val="00DD7B26"/>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FCD"/>
    <w:rsid w:val="00DE306A"/>
    <w:rsid w:val="00DE4199"/>
    <w:rsid w:val="00DE45EA"/>
    <w:rsid w:val="00DE47BC"/>
    <w:rsid w:val="00DE485E"/>
    <w:rsid w:val="00DE49AB"/>
    <w:rsid w:val="00DE55E5"/>
    <w:rsid w:val="00DE6522"/>
    <w:rsid w:val="00DE69DB"/>
    <w:rsid w:val="00DE6F8B"/>
    <w:rsid w:val="00DE7118"/>
    <w:rsid w:val="00DE77D6"/>
    <w:rsid w:val="00DE7C65"/>
    <w:rsid w:val="00DE7DA9"/>
    <w:rsid w:val="00DE7FBE"/>
    <w:rsid w:val="00DF06C2"/>
    <w:rsid w:val="00DF0E23"/>
    <w:rsid w:val="00DF188B"/>
    <w:rsid w:val="00DF2577"/>
    <w:rsid w:val="00DF260A"/>
    <w:rsid w:val="00DF2854"/>
    <w:rsid w:val="00DF2A9A"/>
    <w:rsid w:val="00DF3090"/>
    <w:rsid w:val="00DF32AD"/>
    <w:rsid w:val="00DF3598"/>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5DD9"/>
    <w:rsid w:val="00DF6727"/>
    <w:rsid w:val="00DF6E5E"/>
    <w:rsid w:val="00DF70BD"/>
    <w:rsid w:val="00DF7951"/>
    <w:rsid w:val="00DF7D8E"/>
    <w:rsid w:val="00DF7ED4"/>
    <w:rsid w:val="00E0007D"/>
    <w:rsid w:val="00E0009D"/>
    <w:rsid w:val="00E00966"/>
    <w:rsid w:val="00E009E9"/>
    <w:rsid w:val="00E00C6F"/>
    <w:rsid w:val="00E00DFA"/>
    <w:rsid w:val="00E017E7"/>
    <w:rsid w:val="00E01B6F"/>
    <w:rsid w:val="00E01E27"/>
    <w:rsid w:val="00E01F09"/>
    <w:rsid w:val="00E025AF"/>
    <w:rsid w:val="00E026F9"/>
    <w:rsid w:val="00E0279A"/>
    <w:rsid w:val="00E02E1A"/>
    <w:rsid w:val="00E02EF9"/>
    <w:rsid w:val="00E0330C"/>
    <w:rsid w:val="00E0331C"/>
    <w:rsid w:val="00E034C9"/>
    <w:rsid w:val="00E039D1"/>
    <w:rsid w:val="00E03DA4"/>
    <w:rsid w:val="00E042FF"/>
    <w:rsid w:val="00E04E7E"/>
    <w:rsid w:val="00E04EB5"/>
    <w:rsid w:val="00E04F74"/>
    <w:rsid w:val="00E05034"/>
    <w:rsid w:val="00E0528F"/>
    <w:rsid w:val="00E0530C"/>
    <w:rsid w:val="00E05669"/>
    <w:rsid w:val="00E056F1"/>
    <w:rsid w:val="00E05EEB"/>
    <w:rsid w:val="00E062DE"/>
    <w:rsid w:val="00E06849"/>
    <w:rsid w:val="00E068F2"/>
    <w:rsid w:val="00E06A67"/>
    <w:rsid w:val="00E06CEC"/>
    <w:rsid w:val="00E06D12"/>
    <w:rsid w:val="00E071D3"/>
    <w:rsid w:val="00E075D3"/>
    <w:rsid w:val="00E07975"/>
    <w:rsid w:val="00E10692"/>
    <w:rsid w:val="00E1127E"/>
    <w:rsid w:val="00E1221D"/>
    <w:rsid w:val="00E122C0"/>
    <w:rsid w:val="00E1241E"/>
    <w:rsid w:val="00E127D9"/>
    <w:rsid w:val="00E128AB"/>
    <w:rsid w:val="00E129A4"/>
    <w:rsid w:val="00E12C5D"/>
    <w:rsid w:val="00E12F1A"/>
    <w:rsid w:val="00E13512"/>
    <w:rsid w:val="00E138CC"/>
    <w:rsid w:val="00E13BBD"/>
    <w:rsid w:val="00E13CC7"/>
    <w:rsid w:val="00E13D54"/>
    <w:rsid w:val="00E14197"/>
    <w:rsid w:val="00E144D5"/>
    <w:rsid w:val="00E1476F"/>
    <w:rsid w:val="00E1498D"/>
    <w:rsid w:val="00E14D06"/>
    <w:rsid w:val="00E15D69"/>
    <w:rsid w:val="00E15D91"/>
    <w:rsid w:val="00E160A1"/>
    <w:rsid w:val="00E164A9"/>
    <w:rsid w:val="00E167C5"/>
    <w:rsid w:val="00E1683A"/>
    <w:rsid w:val="00E16904"/>
    <w:rsid w:val="00E16CDB"/>
    <w:rsid w:val="00E16FAC"/>
    <w:rsid w:val="00E17070"/>
    <w:rsid w:val="00E17544"/>
    <w:rsid w:val="00E17546"/>
    <w:rsid w:val="00E17917"/>
    <w:rsid w:val="00E17970"/>
    <w:rsid w:val="00E17D1D"/>
    <w:rsid w:val="00E206C6"/>
    <w:rsid w:val="00E2093A"/>
    <w:rsid w:val="00E20A1C"/>
    <w:rsid w:val="00E20A58"/>
    <w:rsid w:val="00E214E9"/>
    <w:rsid w:val="00E21748"/>
    <w:rsid w:val="00E21EEB"/>
    <w:rsid w:val="00E21FA8"/>
    <w:rsid w:val="00E2250D"/>
    <w:rsid w:val="00E22982"/>
    <w:rsid w:val="00E235DA"/>
    <w:rsid w:val="00E2382E"/>
    <w:rsid w:val="00E23A14"/>
    <w:rsid w:val="00E243AF"/>
    <w:rsid w:val="00E24559"/>
    <w:rsid w:val="00E245FE"/>
    <w:rsid w:val="00E246C3"/>
    <w:rsid w:val="00E246D0"/>
    <w:rsid w:val="00E24BE6"/>
    <w:rsid w:val="00E24D97"/>
    <w:rsid w:val="00E25308"/>
    <w:rsid w:val="00E2573A"/>
    <w:rsid w:val="00E25A27"/>
    <w:rsid w:val="00E25DC7"/>
    <w:rsid w:val="00E25E25"/>
    <w:rsid w:val="00E26A3B"/>
    <w:rsid w:val="00E26B84"/>
    <w:rsid w:val="00E26D5C"/>
    <w:rsid w:val="00E26DBC"/>
    <w:rsid w:val="00E26E94"/>
    <w:rsid w:val="00E2704F"/>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629"/>
    <w:rsid w:val="00E31D64"/>
    <w:rsid w:val="00E31D86"/>
    <w:rsid w:val="00E322A1"/>
    <w:rsid w:val="00E33A7E"/>
    <w:rsid w:val="00E34279"/>
    <w:rsid w:val="00E3438F"/>
    <w:rsid w:val="00E34AF4"/>
    <w:rsid w:val="00E34C2A"/>
    <w:rsid w:val="00E34CA3"/>
    <w:rsid w:val="00E34E3E"/>
    <w:rsid w:val="00E35470"/>
    <w:rsid w:val="00E354A4"/>
    <w:rsid w:val="00E359A5"/>
    <w:rsid w:val="00E35C75"/>
    <w:rsid w:val="00E35EFD"/>
    <w:rsid w:val="00E3624A"/>
    <w:rsid w:val="00E364D4"/>
    <w:rsid w:val="00E36E58"/>
    <w:rsid w:val="00E36F01"/>
    <w:rsid w:val="00E37122"/>
    <w:rsid w:val="00E37D73"/>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16D"/>
    <w:rsid w:val="00E432EF"/>
    <w:rsid w:val="00E4342D"/>
    <w:rsid w:val="00E435E0"/>
    <w:rsid w:val="00E436CD"/>
    <w:rsid w:val="00E43D4F"/>
    <w:rsid w:val="00E43EB1"/>
    <w:rsid w:val="00E44141"/>
    <w:rsid w:val="00E44736"/>
    <w:rsid w:val="00E44837"/>
    <w:rsid w:val="00E44926"/>
    <w:rsid w:val="00E44A9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50E50"/>
    <w:rsid w:val="00E514C3"/>
    <w:rsid w:val="00E514E8"/>
    <w:rsid w:val="00E51FF0"/>
    <w:rsid w:val="00E52BEC"/>
    <w:rsid w:val="00E52C59"/>
    <w:rsid w:val="00E52D85"/>
    <w:rsid w:val="00E5377F"/>
    <w:rsid w:val="00E5439A"/>
    <w:rsid w:val="00E54496"/>
    <w:rsid w:val="00E54716"/>
    <w:rsid w:val="00E54F1C"/>
    <w:rsid w:val="00E54F2B"/>
    <w:rsid w:val="00E54F6D"/>
    <w:rsid w:val="00E5548B"/>
    <w:rsid w:val="00E557CB"/>
    <w:rsid w:val="00E55B8F"/>
    <w:rsid w:val="00E55C0C"/>
    <w:rsid w:val="00E562D1"/>
    <w:rsid w:val="00E56365"/>
    <w:rsid w:val="00E568AC"/>
    <w:rsid w:val="00E5698F"/>
    <w:rsid w:val="00E56AAE"/>
    <w:rsid w:val="00E571CA"/>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2D70"/>
    <w:rsid w:val="00E638A1"/>
    <w:rsid w:val="00E63951"/>
    <w:rsid w:val="00E63996"/>
    <w:rsid w:val="00E63F7A"/>
    <w:rsid w:val="00E64BAA"/>
    <w:rsid w:val="00E64CD9"/>
    <w:rsid w:val="00E64EF0"/>
    <w:rsid w:val="00E65016"/>
    <w:rsid w:val="00E65722"/>
    <w:rsid w:val="00E65A1F"/>
    <w:rsid w:val="00E65D40"/>
    <w:rsid w:val="00E65E1B"/>
    <w:rsid w:val="00E661A9"/>
    <w:rsid w:val="00E666FC"/>
    <w:rsid w:val="00E66940"/>
    <w:rsid w:val="00E66C77"/>
    <w:rsid w:val="00E66EB9"/>
    <w:rsid w:val="00E67113"/>
    <w:rsid w:val="00E67186"/>
    <w:rsid w:val="00E678D0"/>
    <w:rsid w:val="00E67EB5"/>
    <w:rsid w:val="00E70508"/>
    <w:rsid w:val="00E70892"/>
    <w:rsid w:val="00E71697"/>
    <w:rsid w:val="00E716D7"/>
    <w:rsid w:val="00E71C87"/>
    <w:rsid w:val="00E71DAD"/>
    <w:rsid w:val="00E71F2A"/>
    <w:rsid w:val="00E72822"/>
    <w:rsid w:val="00E72D4C"/>
    <w:rsid w:val="00E72E52"/>
    <w:rsid w:val="00E72F1E"/>
    <w:rsid w:val="00E72F29"/>
    <w:rsid w:val="00E73A01"/>
    <w:rsid w:val="00E73C1B"/>
    <w:rsid w:val="00E73C9B"/>
    <w:rsid w:val="00E74071"/>
    <w:rsid w:val="00E74343"/>
    <w:rsid w:val="00E7501D"/>
    <w:rsid w:val="00E75111"/>
    <w:rsid w:val="00E75381"/>
    <w:rsid w:val="00E75615"/>
    <w:rsid w:val="00E7573E"/>
    <w:rsid w:val="00E757AB"/>
    <w:rsid w:val="00E75C4F"/>
    <w:rsid w:val="00E75D41"/>
    <w:rsid w:val="00E76242"/>
    <w:rsid w:val="00E762E3"/>
    <w:rsid w:val="00E7639B"/>
    <w:rsid w:val="00E7725B"/>
    <w:rsid w:val="00E772D6"/>
    <w:rsid w:val="00E772E4"/>
    <w:rsid w:val="00E774F8"/>
    <w:rsid w:val="00E77811"/>
    <w:rsid w:val="00E77FBB"/>
    <w:rsid w:val="00E8008A"/>
    <w:rsid w:val="00E80566"/>
    <w:rsid w:val="00E80DF4"/>
    <w:rsid w:val="00E81060"/>
    <w:rsid w:val="00E8147F"/>
    <w:rsid w:val="00E818BF"/>
    <w:rsid w:val="00E818CE"/>
    <w:rsid w:val="00E82875"/>
    <w:rsid w:val="00E82C6F"/>
    <w:rsid w:val="00E83492"/>
    <w:rsid w:val="00E837C0"/>
    <w:rsid w:val="00E8464D"/>
    <w:rsid w:val="00E84F16"/>
    <w:rsid w:val="00E8519B"/>
    <w:rsid w:val="00E85281"/>
    <w:rsid w:val="00E85A88"/>
    <w:rsid w:val="00E85EB6"/>
    <w:rsid w:val="00E86317"/>
    <w:rsid w:val="00E86603"/>
    <w:rsid w:val="00E876B2"/>
    <w:rsid w:val="00E90340"/>
    <w:rsid w:val="00E90551"/>
    <w:rsid w:val="00E9094B"/>
    <w:rsid w:val="00E90CE0"/>
    <w:rsid w:val="00E90FAC"/>
    <w:rsid w:val="00E9117D"/>
    <w:rsid w:val="00E913BF"/>
    <w:rsid w:val="00E91D4D"/>
    <w:rsid w:val="00E91F1C"/>
    <w:rsid w:val="00E92025"/>
    <w:rsid w:val="00E92236"/>
    <w:rsid w:val="00E929E7"/>
    <w:rsid w:val="00E92B3F"/>
    <w:rsid w:val="00E92C81"/>
    <w:rsid w:val="00E930CA"/>
    <w:rsid w:val="00E933C5"/>
    <w:rsid w:val="00E93896"/>
    <w:rsid w:val="00E93F15"/>
    <w:rsid w:val="00E9408B"/>
    <w:rsid w:val="00E94461"/>
    <w:rsid w:val="00E9482E"/>
    <w:rsid w:val="00E94A5E"/>
    <w:rsid w:val="00E94CE9"/>
    <w:rsid w:val="00E94D3D"/>
    <w:rsid w:val="00E956FF"/>
    <w:rsid w:val="00E95AC3"/>
    <w:rsid w:val="00E95D52"/>
    <w:rsid w:val="00E95E27"/>
    <w:rsid w:val="00E96334"/>
    <w:rsid w:val="00E96537"/>
    <w:rsid w:val="00E9690E"/>
    <w:rsid w:val="00E97F96"/>
    <w:rsid w:val="00EA03F6"/>
    <w:rsid w:val="00EA0BD4"/>
    <w:rsid w:val="00EA0E7E"/>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956"/>
    <w:rsid w:val="00EA508B"/>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B0683"/>
    <w:rsid w:val="00EB0930"/>
    <w:rsid w:val="00EB0B72"/>
    <w:rsid w:val="00EB143C"/>
    <w:rsid w:val="00EB176C"/>
    <w:rsid w:val="00EB1BDF"/>
    <w:rsid w:val="00EB1EB4"/>
    <w:rsid w:val="00EB21D2"/>
    <w:rsid w:val="00EB2566"/>
    <w:rsid w:val="00EB256E"/>
    <w:rsid w:val="00EB281B"/>
    <w:rsid w:val="00EB2A1C"/>
    <w:rsid w:val="00EB2C6E"/>
    <w:rsid w:val="00EB2DF6"/>
    <w:rsid w:val="00EB2E41"/>
    <w:rsid w:val="00EB3596"/>
    <w:rsid w:val="00EB37F5"/>
    <w:rsid w:val="00EB430C"/>
    <w:rsid w:val="00EB4884"/>
    <w:rsid w:val="00EB4D2B"/>
    <w:rsid w:val="00EB4DE3"/>
    <w:rsid w:val="00EB4F1F"/>
    <w:rsid w:val="00EB4F79"/>
    <w:rsid w:val="00EB5552"/>
    <w:rsid w:val="00EB66E6"/>
    <w:rsid w:val="00EB684D"/>
    <w:rsid w:val="00EB7325"/>
    <w:rsid w:val="00EB7346"/>
    <w:rsid w:val="00EB7928"/>
    <w:rsid w:val="00EB7C8C"/>
    <w:rsid w:val="00EB7D79"/>
    <w:rsid w:val="00EB7E69"/>
    <w:rsid w:val="00EB7F38"/>
    <w:rsid w:val="00EC01B3"/>
    <w:rsid w:val="00EC069A"/>
    <w:rsid w:val="00EC06AA"/>
    <w:rsid w:val="00EC0720"/>
    <w:rsid w:val="00EC1173"/>
    <w:rsid w:val="00EC11B6"/>
    <w:rsid w:val="00EC11CB"/>
    <w:rsid w:val="00EC1427"/>
    <w:rsid w:val="00EC1829"/>
    <w:rsid w:val="00EC1D98"/>
    <w:rsid w:val="00EC1EB3"/>
    <w:rsid w:val="00EC2118"/>
    <w:rsid w:val="00EC23E1"/>
    <w:rsid w:val="00EC2939"/>
    <w:rsid w:val="00EC2F36"/>
    <w:rsid w:val="00EC3105"/>
    <w:rsid w:val="00EC315F"/>
    <w:rsid w:val="00EC323C"/>
    <w:rsid w:val="00EC404C"/>
    <w:rsid w:val="00EC40F9"/>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D0014"/>
    <w:rsid w:val="00ED022F"/>
    <w:rsid w:val="00ED0FBD"/>
    <w:rsid w:val="00ED11CE"/>
    <w:rsid w:val="00ED13B2"/>
    <w:rsid w:val="00ED1C41"/>
    <w:rsid w:val="00ED2894"/>
    <w:rsid w:val="00ED2B45"/>
    <w:rsid w:val="00ED2E35"/>
    <w:rsid w:val="00ED3182"/>
    <w:rsid w:val="00ED3E9D"/>
    <w:rsid w:val="00ED3EE8"/>
    <w:rsid w:val="00ED476D"/>
    <w:rsid w:val="00ED50A6"/>
    <w:rsid w:val="00ED5109"/>
    <w:rsid w:val="00ED52C0"/>
    <w:rsid w:val="00ED52D0"/>
    <w:rsid w:val="00ED57B6"/>
    <w:rsid w:val="00ED5ADD"/>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3E1"/>
    <w:rsid w:val="00EE070C"/>
    <w:rsid w:val="00EE09AC"/>
    <w:rsid w:val="00EE0AF4"/>
    <w:rsid w:val="00EE0E23"/>
    <w:rsid w:val="00EE1A84"/>
    <w:rsid w:val="00EE20D0"/>
    <w:rsid w:val="00EE260E"/>
    <w:rsid w:val="00EE2949"/>
    <w:rsid w:val="00EE3505"/>
    <w:rsid w:val="00EE365B"/>
    <w:rsid w:val="00EE3678"/>
    <w:rsid w:val="00EE3EA2"/>
    <w:rsid w:val="00EE3F24"/>
    <w:rsid w:val="00EE435F"/>
    <w:rsid w:val="00EE4556"/>
    <w:rsid w:val="00EE4806"/>
    <w:rsid w:val="00EE4A6F"/>
    <w:rsid w:val="00EE4E68"/>
    <w:rsid w:val="00EE5AA0"/>
    <w:rsid w:val="00EE5C00"/>
    <w:rsid w:val="00EE61F7"/>
    <w:rsid w:val="00EE669F"/>
    <w:rsid w:val="00EE67A7"/>
    <w:rsid w:val="00EE6866"/>
    <w:rsid w:val="00EE6CE1"/>
    <w:rsid w:val="00EE7071"/>
    <w:rsid w:val="00EE712B"/>
    <w:rsid w:val="00EE71C7"/>
    <w:rsid w:val="00EE71EB"/>
    <w:rsid w:val="00EE78E3"/>
    <w:rsid w:val="00EE7C88"/>
    <w:rsid w:val="00EF0AF3"/>
    <w:rsid w:val="00EF0B96"/>
    <w:rsid w:val="00EF0BA7"/>
    <w:rsid w:val="00EF0CAA"/>
    <w:rsid w:val="00EF1033"/>
    <w:rsid w:val="00EF1442"/>
    <w:rsid w:val="00EF1454"/>
    <w:rsid w:val="00EF146F"/>
    <w:rsid w:val="00EF165A"/>
    <w:rsid w:val="00EF17AA"/>
    <w:rsid w:val="00EF1E78"/>
    <w:rsid w:val="00EF2390"/>
    <w:rsid w:val="00EF27DD"/>
    <w:rsid w:val="00EF2F6F"/>
    <w:rsid w:val="00EF3048"/>
    <w:rsid w:val="00EF30F0"/>
    <w:rsid w:val="00EF3814"/>
    <w:rsid w:val="00EF3878"/>
    <w:rsid w:val="00EF399B"/>
    <w:rsid w:val="00EF450E"/>
    <w:rsid w:val="00EF45F6"/>
    <w:rsid w:val="00EF47EE"/>
    <w:rsid w:val="00EF4EED"/>
    <w:rsid w:val="00EF4FF8"/>
    <w:rsid w:val="00EF5BAB"/>
    <w:rsid w:val="00EF5E49"/>
    <w:rsid w:val="00EF62D6"/>
    <w:rsid w:val="00EF652F"/>
    <w:rsid w:val="00EF6815"/>
    <w:rsid w:val="00EF686A"/>
    <w:rsid w:val="00EF68F8"/>
    <w:rsid w:val="00EF6DAD"/>
    <w:rsid w:val="00EF6F76"/>
    <w:rsid w:val="00F00160"/>
    <w:rsid w:val="00F00381"/>
    <w:rsid w:val="00F00792"/>
    <w:rsid w:val="00F014A0"/>
    <w:rsid w:val="00F01F1A"/>
    <w:rsid w:val="00F022F8"/>
    <w:rsid w:val="00F02324"/>
    <w:rsid w:val="00F02D1F"/>
    <w:rsid w:val="00F03072"/>
    <w:rsid w:val="00F030DE"/>
    <w:rsid w:val="00F038B8"/>
    <w:rsid w:val="00F039C4"/>
    <w:rsid w:val="00F03DD5"/>
    <w:rsid w:val="00F03ED3"/>
    <w:rsid w:val="00F052A2"/>
    <w:rsid w:val="00F058E6"/>
    <w:rsid w:val="00F064C6"/>
    <w:rsid w:val="00F0650F"/>
    <w:rsid w:val="00F066DE"/>
    <w:rsid w:val="00F069E5"/>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225F"/>
    <w:rsid w:val="00F12817"/>
    <w:rsid w:val="00F1286F"/>
    <w:rsid w:val="00F12A4D"/>
    <w:rsid w:val="00F12C29"/>
    <w:rsid w:val="00F12D52"/>
    <w:rsid w:val="00F12FDB"/>
    <w:rsid w:val="00F1324A"/>
    <w:rsid w:val="00F13418"/>
    <w:rsid w:val="00F13B8A"/>
    <w:rsid w:val="00F140C8"/>
    <w:rsid w:val="00F14109"/>
    <w:rsid w:val="00F14482"/>
    <w:rsid w:val="00F14515"/>
    <w:rsid w:val="00F145CF"/>
    <w:rsid w:val="00F14765"/>
    <w:rsid w:val="00F148C6"/>
    <w:rsid w:val="00F14D09"/>
    <w:rsid w:val="00F156B5"/>
    <w:rsid w:val="00F15BA3"/>
    <w:rsid w:val="00F15E8B"/>
    <w:rsid w:val="00F15EA2"/>
    <w:rsid w:val="00F15EF3"/>
    <w:rsid w:val="00F161B0"/>
    <w:rsid w:val="00F165BC"/>
    <w:rsid w:val="00F1687A"/>
    <w:rsid w:val="00F16CC0"/>
    <w:rsid w:val="00F16F88"/>
    <w:rsid w:val="00F16FAE"/>
    <w:rsid w:val="00F17253"/>
    <w:rsid w:val="00F17319"/>
    <w:rsid w:val="00F2004F"/>
    <w:rsid w:val="00F2027D"/>
    <w:rsid w:val="00F2028B"/>
    <w:rsid w:val="00F2032A"/>
    <w:rsid w:val="00F2064D"/>
    <w:rsid w:val="00F20C03"/>
    <w:rsid w:val="00F2127F"/>
    <w:rsid w:val="00F21346"/>
    <w:rsid w:val="00F21361"/>
    <w:rsid w:val="00F214B8"/>
    <w:rsid w:val="00F21A3B"/>
    <w:rsid w:val="00F21AFE"/>
    <w:rsid w:val="00F21D9A"/>
    <w:rsid w:val="00F21F46"/>
    <w:rsid w:val="00F22160"/>
    <w:rsid w:val="00F2269B"/>
    <w:rsid w:val="00F2300C"/>
    <w:rsid w:val="00F2311C"/>
    <w:rsid w:val="00F23DBE"/>
    <w:rsid w:val="00F23E96"/>
    <w:rsid w:val="00F23ECC"/>
    <w:rsid w:val="00F243BB"/>
    <w:rsid w:val="00F244BC"/>
    <w:rsid w:val="00F246E6"/>
    <w:rsid w:val="00F248DF"/>
    <w:rsid w:val="00F24F06"/>
    <w:rsid w:val="00F25056"/>
    <w:rsid w:val="00F25A87"/>
    <w:rsid w:val="00F25B1B"/>
    <w:rsid w:val="00F25D01"/>
    <w:rsid w:val="00F26410"/>
    <w:rsid w:val="00F26B54"/>
    <w:rsid w:val="00F26D84"/>
    <w:rsid w:val="00F26FF0"/>
    <w:rsid w:val="00F271D4"/>
    <w:rsid w:val="00F275AD"/>
    <w:rsid w:val="00F2760A"/>
    <w:rsid w:val="00F27AC7"/>
    <w:rsid w:val="00F30179"/>
    <w:rsid w:val="00F30606"/>
    <w:rsid w:val="00F30651"/>
    <w:rsid w:val="00F31E65"/>
    <w:rsid w:val="00F31F6A"/>
    <w:rsid w:val="00F321A3"/>
    <w:rsid w:val="00F32CE4"/>
    <w:rsid w:val="00F32E68"/>
    <w:rsid w:val="00F33A46"/>
    <w:rsid w:val="00F33A73"/>
    <w:rsid w:val="00F33BE8"/>
    <w:rsid w:val="00F3414F"/>
    <w:rsid w:val="00F341B0"/>
    <w:rsid w:val="00F341EA"/>
    <w:rsid w:val="00F34311"/>
    <w:rsid w:val="00F347FE"/>
    <w:rsid w:val="00F34F70"/>
    <w:rsid w:val="00F35178"/>
    <w:rsid w:val="00F356CC"/>
    <w:rsid w:val="00F35C70"/>
    <w:rsid w:val="00F35EB2"/>
    <w:rsid w:val="00F35F61"/>
    <w:rsid w:val="00F366A7"/>
    <w:rsid w:val="00F36A88"/>
    <w:rsid w:val="00F36CE2"/>
    <w:rsid w:val="00F36FF5"/>
    <w:rsid w:val="00F37334"/>
    <w:rsid w:val="00F378A4"/>
    <w:rsid w:val="00F379F3"/>
    <w:rsid w:val="00F37CA2"/>
    <w:rsid w:val="00F40308"/>
    <w:rsid w:val="00F4078C"/>
    <w:rsid w:val="00F408D8"/>
    <w:rsid w:val="00F40BAB"/>
    <w:rsid w:val="00F416FF"/>
    <w:rsid w:val="00F41A86"/>
    <w:rsid w:val="00F41C70"/>
    <w:rsid w:val="00F41D3C"/>
    <w:rsid w:val="00F41D5C"/>
    <w:rsid w:val="00F41F9F"/>
    <w:rsid w:val="00F421B0"/>
    <w:rsid w:val="00F42B9B"/>
    <w:rsid w:val="00F42CFE"/>
    <w:rsid w:val="00F437CE"/>
    <w:rsid w:val="00F43B5A"/>
    <w:rsid w:val="00F43C12"/>
    <w:rsid w:val="00F43CC9"/>
    <w:rsid w:val="00F43F75"/>
    <w:rsid w:val="00F44C5A"/>
    <w:rsid w:val="00F45BF6"/>
    <w:rsid w:val="00F45D2F"/>
    <w:rsid w:val="00F45D79"/>
    <w:rsid w:val="00F461F8"/>
    <w:rsid w:val="00F46223"/>
    <w:rsid w:val="00F465C3"/>
    <w:rsid w:val="00F4662D"/>
    <w:rsid w:val="00F46745"/>
    <w:rsid w:val="00F47508"/>
    <w:rsid w:val="00F47596"/>
    <w:rsid w:val="00F47BA7"/>
    <w:rsid w:val="00F47CA7"/>
    <w:rsid w:val="00F50311"/>
    <w:rsid w:val="00F507F0"/>
    <w:rsid w:val="00F50CCE"/>
    <w:rsid w:val="00F51166"/>
    <w:rsid w:val="00F511BD"/>
    <w:rsid w:val="00F5129C"/>
    <w:rsid w:val="00F516C8"/>
    <w:rsid w:val="00F51CB0"/>
    <w:rsid w:val="00F51E7D"/>
    <w:rsid w:val="00F51F4A"/>
    <w:rsid w:val="00F52127"/>
    <w:rsid w:val="00F5264D"/>
    <w:rsid w:val="00F5272D"/>
    <w:rsid w:val="00F53200"/>
    <w:rsid w:val="00F53299"/>
    <w:rsid w:val="00F54AEB"/>
    <w:rsid w:val="00F54D35"/>
    <w:rsid w:val="00F54D3A"/>
    <w:rsid w:val="00F55101"/>
    <w:rsid w:val="00F552BD"/>
    <w:rsid w:val="00F556C5"/>
    <w:rsid w:val="00F55B22"/>
    <w:rsid w:val="00F55E63"/>
    <w:rsid w:val="00F560C3"/>
    <w:rsid w:val="00F56293"/>
    <w:rsid w:val="00F564AC"/>
    <w:rsid w:val="00F569FC"/>
    <w:rsid w:val="00F56E80"/>
    <w:rsid w:val="00F56F65"/>
    <w:rsid w:val="00F57151"/>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22A9"/>
    <w:rsid w:val="00F62593"/>
    <w:rsid w:val="00F62CA1"/>
    <w:rsid w:val="00F62DA1"/>
    <w:rsid w:val="00F63115"/>
    <w:rsid w:val="00F6325F"/>
    <w:rsid w:val="00F634B0"/>
    <w:rsid w:val="00F6388D"/>
    <w:rsid w:val="00F63C26"/>
    <w:rsid w:val="00F6416F"/>
    <w:rsid w:val="00F64203"/>
    <w:rsid w:val="00F64BAD"/>
    <w:rsid w:val="00F64D10"/>
    <w:rsid w:val="00F64DA2"/>
    <w:rsid w:val="00F64EFC"/>
    <w:rsid w:val="00F655B8"/>
    <w:rsid w:val="00F657D5"/>
    <w:rsid w:val="00F657F8"/>
    <w:rsid w:val="00F65E53"/>
    <w:rsid w:val="00F66069"/>
    <w:rsid w:val="00F6622F"/>
    <w:rsid w:val="00F666A7"/>
    <w:rsid w:val="00F66CDF"/>
    <w:rsid w:val="00F66E1D"/>
    <w:rsid w:val="00F67748"/>
    <w:rsid w:val="00F67891"/>
    <w:rsid w:val="00F67A3A"/>
    <w:rsid w:val="00F67A55"/>
    <w:rsid w:val="00F67EE2"/>
    <w:rsid w:val="00F70869"/>
    <w:rsid w:val="00F70BCF"/>
    <w:rsid w:val="00F70D79"/>
    <w:rsid w:val="00F70FA6"/>
    <w:rsid w:val="00F71209"/>
    <w:rsid w:val="00F71D97"/>
    <w:rsid w:val="00F72157"/>
    <w:rsid w:val="00F7227D"/>
    <w:rsid w:val="00F72A8A"/>
    <w:rsid w:val="00F72D3D"/>
    <w:rsid w:val="00F73042"/>
    <w:rsid w:val="00F7306B"/>
    <w:rsid w:val="00F7344B"/>
    <w:rsid w:val="00F7363A"/>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6C9"/>
    <w:rsid w:val="00F81904"/>
    <w:rsid w:val="00F81B05"/>
    <w:rsid w:val="00F8232A"/>
    <w:rsid w:val="00F825F3"/>
    <w:rsid w:val="00F82668"/>
    <w:rsid w:val="00F827FF"/>
    <w:rsid w:val="00F82E76"/>
    <w:rsid w:val="00F8369E"/>
    <w:rsid w:val="00F83795"/>
    <w:rsid w:val="00F8389B"/>
    <w:rsid w:val="00F83CF3"/>
    <w:rsid w:val="00F84AB1"/>
    <w:rsid w:val="00F84F58"/>
    <w:rsid w:val="00F853A9"/>
    <w:rsid w:val="00F85B74"/>
    <w:rsid w:val="00F85E5F"/>
    <w:rsid w:val="00F865E8"/>
    <w:rsid w:val="00F868C1"/>
    <w:rsid w:val="00F868CA"/>
    <w:rsid w:val="00F86BCA"/>
    <w:rsid w:val="00F90004"/>
    <w:rsid w:val="00F9046C"/>
    <w:rsid w:val="00F90875"/>
    <w:rsid w:val="00F908F5"/>
    <w:rsid w:val="00F90EEC"/>
    <w:rsid w:val="00F90F6A"/>
    <w:rsid w:val="00F9148A"/>
    <w:rsid w:val="00F918A2"/>
    <w:rsid w:val="00F91BEB"/>
    <w:rsid w:val="00F91CC6"/>
    <w:rsid w:val="00F91E13"/>
    <w:rsid w:val="00F9262E"/>
    <w:rsid w:val="00F928D4"/>
    <w:rsid w:val="00F92AB0"/>
    <w:rsid w:val="00F92AC0"/>
    <w:rsid w:val="00F92E83"/>
    <w:rsid w:val="00F93D07"/>
    <w:rsid w:val="00F93D7B"/>
    <w:rsid w:val="00F93DC8"/>
    <w:rsid w:val="00F941FF"/>
    <w:rsid w:val="00F946CA"/>
    <w:rsid w:val="00F94D16"/>
    <w:rsid w:val="00F94F42"/>
    <w:rsid w:val="00F95255"/>
    <w:rsid w:val="00F959E2"/>
    <w:rsid w:val="00F95AEE"/>
    <w:rsid w:val="00F95DDD"/>
    <w:rsid w:val="00F9620D"/>
    <w:rsid w:val="00F9636A"/>
    <w:rsid w:val="00F9654A"/>
    <w:rsid w:val="00F96608"/>
    <w:rsid w:val="00F96FD4"/>
    <w:rsid w:val="00F97543"/>
    <w:rsid w:val="00F9755E"/>
    <w:rsid w:val="00F9774D"/>
    <w:rsid w:val="00FA0088"/>
    <w:rsid w:val="00FA056A"/>
    <w:rsid w:val="00FA0636"/>
    <w:rsid w:val="00FA0E61"/>
    <w:rsid w:val="00FA1161"/>
    <w:rsid w:val="00FA1CF5"/>
    <w:rsid w:val="00FA21A4"/>
    <w:rsid w:val="00FA2296"/>
    <w:rsid w:val="00FA23D1"/>
    <w:rsid w:val="00FA26AA"/>
    <w:rsid w:val="00FA28DD"/>
    <w:rsid w:val="00FA2FED"/>
    <w:rsid w:val="00FA364E"/>
    <w:rsid w:val="00FA39FD"/>
    <w:rsid w:val="00FA3DF7"/>
    <w:rsid w:val="00FA4B51"/>
    <w:rsid w:val="00FA4B5C"/>
    <w:rsid w:val="00FA5285"/>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4DC"/>
    <w:rsid w:val="00FB171A"/>
    <w:rsid w:val="00FB175E"/>
    <w:rsid w:val="00FB182E"/>
    <w:rsid w:val="00FB1BD6"/>
    <w:rsid w:val="00FB1D54"/>
    <w:rsid w:val="00FB2290"/>
    <w:rsid w:val="00FB287D"/>
    <w:rsid w:val="00FB28D2"/>
    <w:rsid w:val="00FB29F8"/>
    <w:rsid w:val="00FB2A6B"/>
    <w:rsid w:val="00FB3182"/>
    <w:rsid w:val="00FB3398"/>
    <w:rsid w:val="00FB339A"/>
    <w:rsid w:val="00FB3F8A"/>
    <w:rsid w:val="00FB443A"/>
    <w:rsid w:val="00FB4458"/>
    <w:rsid w:val="00FB4998"/>
    <w:rsid w:val="00FB4BEA"/>
    <w:rsid w:val="00FB51D5"/>
    <w:rsid w:val="00FB57B9"/>
    <w:rsid w:val="00FB57CA"/>
    <w:rsid w:val="00FB669B"/>
    <w:rsid w:val="00FB6818"/>
    <w:rsid w:val="00FB695B"/>
    <w:rsid w:val="00FB6BF6"/>
    <w:rsid w:val="00FB71EA"/>
    <w:rsid w:val="00FB7BE8"/>
    <w:rsid w:val="00FB7D5C"/>
    <w:rsid w:val="00FB7F18"/>
    <w:rsid w:val="00FC0417"/>
    <w:rsid w:val="00FC0438"/>
    <w:rsid w:val="00FC0C68"/>
    <w:rsid w:val="00FC0CA2"/>
    <w:rsid w:val="00FC0F99"/>
    <w:rsid w:val="00FC0FB9"/>
    <w:rsid w:val="00FC10E7"/>
    <w:rsid w:val="00FC118B"/>
    <w:rsid w:val="00FC137D"/>
    <w:rsid w:val="00FC18A0"/>
    <w:rsid w:val="00FC201D"/>
    <w:rsid w:val="00FC238F"/>
    <w:rsid w:val="00FC3349"/>
    <w:rsid w:val="00FC355A"/>
    <w:rsid w:val="00FC35D3"/>
    <w:rsid w:val="00FC4614"/>
    <w:rsid w:val="00FC58AF"/>
    <w:rsid w:val="00FC5F24"/>
    <w:rsid w:val="00FC5F8E"/>
    <w:rsid w:val="00FC6284"/>
    <w:rsid w:val="00FC68BA"/>
    <w:rsid w:val="00FC6A5C"/>
    <w:rsid w:val="00FC6C92"/>
    <w:rsid w:val="00FC7212"/>
    <w:rsid w:val="00FC7857"/>
    <w:rsid w:val="00FC7F04"/>
    <w:rsid w:val="00FD0A1F"/>
    <w:rsid w:val="00FD0B28"/>
    <w:rsid w:val="00FD0BDB"/>
    <w:rsid w:val="00FD0C19"/>
    <w:rsid w:val="00FD0C58"/>
    <w:rsid w:val="00FD0D7F"/>
    <w:rsid w:val="00FD0D83"/>
    <w:rsid w:val="00FD0F7A"/>
    <w:rsid w:val="00FD0FB0"/>
    <w:rsid w:val="00FD1964"/>
    <w:rsid w:val="00FD1FEF"/>
    <w:rsid w:val="00FD2771"/>
    <w:rsid w:val="00FD2AA4"/>
    <w:rsid w:val="00FD2E00"/>
    <w:rsid w:val="00FD3641"/>
    <w:rsid w:val="00FD3973"/>
    <w:rsid w:val="00FD40AE"/>
    <w:rsid w:val="00FD44E8"/>
    <w:rsid w:val="00FD495C"/>
    <w:rsid w:val="00FD4A46"/>
    <w:rsid w:val="00FD4C1D"/>
    <w:rsid w:val="00FD4E64"/>
    <w:rsid w:val="00FD504E"/>
    <w:rsid w:val="00FD51C7"/>
    <w:rsid w:val="00FD5721"/>
    <w:rsid w:val="00FD589D"/>
    <w:rsid w:val="00FD58FC"/>
    <w:rsid w:val="00FD59A9"/>
    <w:rsid w:val="00FD5A84"/>
    <w:rsid w:val="00FD5B5D"/>
    <w:rsid w:val="00FD5C05"/>
    <w:rsid w:val="00FD67AC"/>
    <w:rsid w:val="00FD6911"/>
    <w:rsid w:val="00FD6A95"/>
    <w:rsid w:val="00FD6DE3"/>
    <w:rsid w:val="00FD6EB4"/>
    <w:rsid w:val="00FD6FCA"/>
    <w:rsid w:val="00FD7543"/>
    <w:rsid w:val="00FD7D24"/>
    <w:rsid w:val="00FE0252"/>
    <w:rsid w:val="00FE0485"/>
    <w:rsid w:val="00FE079B"/>
    <w:rsid w:val="00FE0997"/>
    <w:rsid w:val="00FE0EDB"/>
    <w:rsid w:val="00FE104D"/>
    <w:rsid w:val="00FE1206"/>
    <w:rsid w:val="00FE1780"/>
    <w:rsid w:val="00FE1844"/>
    <w:rsid w:val="00FE1B9D"/>
    <w:rsid w:val="00FE1D17"/>
    <w:rsid w:val="00FE2554"/>
    <w:rsid w:val="00FE2971"/>
    <w:rsid w:val="00FE2E6D"/>
    <w:rsid w:val="00FE2EE1"/>
    <w:rsid w:val="00FE2F41"/>
    <w:rsid w:val="00FE325F"/>
    <w:rsid w:val="00FE33F5"/>
    <w:rsid w:val="00FE34CE"/>
    <w:rsid w:val="00FE4327"/>
    <w:rsid w:val="00FE435C"/>
    <w:rsid w:val="00FE493C"/>
    <w:rsid w:val="00FE4C19"/>
    <w:rsid w:val="00FE505C"/>
    <w:rsid w:val="00FE5738"/>
    <w:rsid w:val="00FE5A10"/>
    <w:rsid w:val="00FE5A9E"/>
    <w:rsid w:val="00FE5EBE"/>
    <w:rsid w:val="00FE62F5"/>
    <w:rsid w:val="00FE63EA"/>
    <w:rsid w:val="00FE64C5"/>
    <w:rsid w:val="00FE6630"/>
    <w:rsid w:val="00FE6D80"/>
    <w:rsid w:val="00FE6F4A"/>
    <w:rsid w:val="00FE778D"/>
    <w:rsid w:val="00FE7EF5"/>
    <w:rsid w:val="00FF0601"/>
    <w:rsid w:val="00FF08AC"/>
    <w:rsid w:val="00FF0AC2"/>
    <w:rsid w:val="00FF0BAA"/>
    <w:rsid w:val="00FF0ED7"/>
    <w:rsid w:val="00FF1348"/>
    <w:rsid w:val="00FF148D"/>
    <w:rsid w:val="00FF18F9"/>
    <w:rsid w:val="00FF1DB8"/>
    <w:rsid w:val="00FF2B27"/>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71BEEC"/>
  <w15:docId w15:val="{6B1024FD-D8F5-404A-917E-8665F4BDD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6DA2"/>
    <w:pPr>
      <w:spacing w:before="120"/>
      <w:jc w:val="both"/>
    </w:pPr>
    <w:rPr>
      <w:sz w:val="22"/>
      <w:szCs w:val="22"/>
      <w:lang w:val="en-US" w:eastAsia="en-US"/>
    </w:rPr>
  </w:style>
  <w:style w:type="paragraph" w:styleId="Heading1">
    <w:name w:val="heading 1"/>
    <w:basedOn w:val="BodyText"/>
    <w:next w:val="Normal"/>
    <w:link w:val="Heading1Char"/>
    <w:qFormat/>
    <w:rsid w:val="002C17DD"/>
    <w:pPr>
      <w:numPr>
        <w:numId w:val="32"/>
      </w:numPr>
      <w:jc w:val="left"/>
      <w:outlineLvl w:val="0"/>
    </w:pPr>
    <w:rPr>
      <w:b/>
      <w:sz w:val="22"/>
      <w:szCs w:val="22"/>
    </w:rPr>
  </w:style>
  <w:style w:type="paragraph" w:styleId="Heading2">
    <w:name w:val="heading 2"/>
    <w:basedOn w:val="Normal"/>
    <w:next w:val="Normal"/>
    <w:link w:val="Heading2Char"/>
    <w:qFormat/>
    <w:rsid w:val="005C4F53"/>
    <w:pPr>
      <w:numPr>
        <w:ilvl w:val="1"/>
        <w:numId w:val="32"/>
      </w:numPr>
      <w:outlineLvl w:val="1"/>
    </w:pPr>
    <w:rPr>
      <w:b/>
      <w:lang w:eastAsia="ar-SA"/>
    </w:rPr>
  </w:style>
  <w:style w:type="paragraph" w:styleId="Heading3">
    <w:name w:val="heading 3"/>
    <w:basedOn w:val="Normal"/>
    <w:next w:val="Normal"/>
    <w:link w:val="Heading3Char"/>
    <w:qFormat/>
    <w:rsid w:val="008E42BF"/>
    <w:pPr>
      <w:keepNext/>
      <w:numPr>
        <w:ilvl w:val="2"/>
        <w:numId w:val="32"/>
      </w:numPr>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link w:val="Heading4Char1"/>
    <w:qFormat/>
    <w:rsid w:val="008E42BF"/>
    <w:pPr>
      <w:keepNext/>
      <w:numPr>
        <w:ilvl w:val="3"/>
        <w:numId w:val="32"/>
      </w:numPr>
      <w:tabs>
        <w:tab w:val="num" w:pos="0"/>
      </w:tabs>
      <w:outlineLvl w:val="3"/>
    </w:pPr>
    <w:rPr>
      <w:rFonts w:ascii="Arial Narrow" w:hAnsi="Arial Narrow"/>
      <w:b/>
      <w:bCs/>
    </w:rPr>
  </w:style>
  <w:style w:type="paragraph" w:styleId="Heading5">
    <w:name w:val="heading 5"/>
    <w:basedOn w:val="Normal"/>
    <w:next w:val="Normal"/>
    <w:link w:val="Heading5Char"/>
    <w:qFormat/>
    <w:rsid w:val="008E42BF"/>
    <w:pPr>
      <w:keepNext/>
      <w:numPr>
        <w:ilvl w:val="4"/>
        <w:numId w:val="32"/>
      </w:numPr>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numPr>
        <w:ilvl w:val="5"/>
        <w:numId w:val="32"/>
      </w:numPr>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numPr>
        <w:ilvl w:val="6"/>
        <w:numId w:val="32"/>
      </w:numPr>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numPr>
        <w:ilvl w:val="7"/>
        <w:numId w:val="32"/>
      </w:numPr>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numPr>
        <w:ilvl w:val="8"/>
        <w:numId w:val="32"/>
      </w:numPr>
      <w:tabs>
        <w:tab w:val="num" w:pos="0"/>
      </w:tabs>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rsid w:val="008E42BF"/>
    <w:rPr>
      <w:rFonts w:ascii="Courier New" w:hAnsi="Courier New"/>
    </w:rPr>
  </w:style>
  <w:style w:type="character" w:customStyle="1" w:styleId="WW8Num2z2">
    <w:name w:val="WW8Num2z2"/>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rsid w:val="008E42BF"/>
    <w:rPr>
      <w:rFonts w:ascii="Courier New" w:hAnsi="Courier New"/>
    </w:rPr>
  </w:style>
  <w:style w:type="character" w:customStyle="1" w:styleId="WW8Num3z2">
    <w:name w:val="WW8Num3z2"/>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rsid w:val="008E42BF"/>
    <w:rPr>
      <w:rFonts w:ascii="Courier New" w:hAnsi="Courier New" w:cs="Courier New"/>
    </w:rPr>
  </w:style>
  <w:style w:type="character" w:customStyle="1" w:styleId="WW8Num4z2">
    <w:name w:val="WW8Num4z2"/>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rsid w:val="008E42BF"/>
  </w:style>
  <w:style w:type="character" w:styleId="PageNumber">
    <w:name w:val="page number"/>
    <w:basedOn w:val="WW-DefaultParagraphFont"/>
    <w:rsid w:val="008E42BF"/>
  </w:style>
  <w:style w:type="character" w:styleId="Hyperlink">
    <w:name w:val="Hyperlink"/>
    <w:rsid w:val="008E42BF"/>
    <w:rPr>
      <w:color w:val="0000FF"/>
      <w:u w:val="single"/>
    </w:rPr>
  </w:style>
  <w:style w:type="character" w:customStyle="1" w:styleId="FootnoteCharacters">
    <w:name w:val="Footnote Characters"/>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rsid w:val="008E42BF"/>
    <w:pPr>
      <w:tabs>
        <w:tab w:val="center" w:pos="4320"/>
        <w:tab w:val="right" w:pos="8640"/>
      </w:tabs>
    </w:pPr>
    <w:rPr>
      <w:sz w:val="24"/>
      <w:szCs w:val="20"/>
      <w:lang w:eastAsia="ar-SA"/>
    </w:rPr>
  </w:style>
  <w:style w:type="paragraph" w:styleId="Footer">
    <w:name w:val="footer"/>
    <w:basedOn w:val="Normal"/>
    <w:link w:val="FooterChar"/>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uiPriority w:val="59"/>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
    <w:rsid w:val="002C17DD"/>
    <w:rPr>
      <w:b/>
      <w:sz w:val="22"/>
      <w:szCs w:val="22"/>
      <w:lang w:val="sr-Cyrl-CS" w:eastAsia="ar-SA"/>
    </w:rPr>
  </w:style>
  <w:style w:type="character" w:customStyle="1" w:styleId="Heading2Char">
    <w:name w:val="Heading 2 Char"/>
    <w:link w:val="Heading2"/>
    <w:rsid w:val="00A77E54"/>
    <w:rPr>
      <w:b/>
      <w:sz w:val="22"/>
      <w:szCs w:val="22"/>
      <w:lang w:val="en-US" w:eastAsia="ar-SA"/>
    </w:rPr>
  </w:style>
  <w:style w:type="paragraph" w:customStyle="1" w:styleId="Heading10">
    <w:name w:val="Heading_1"/>
    <w:basedOn w:val="Heading1"/>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qFormat/>
    <w:rsid w:val="008C3308"/>
    <w:pPr>
      <w:numPr>
        <w:numId w:val="4"/>
      </w:numPr>
      <w:spacing w:after="180"/>
    </w:pPr>
    <w:rPr>
      <w:lang w:eastAsia="sr-Latn-CS"/>
    </w:rPr>
  </w:style>
  <w:style w:type="character" w:customStyle="1" w:styleId="Bulit02Char">
    <w:name w:val="Bulit 02 Char"/>
    <w:link w:val="Bulit02"/>
    <w:locked/>
    <w:rsid w:val="008C3308"/>
    <w:rPr>
      <w:sz w:val="22"/>
      <w:szCs w:val="22"/>
      <w:lang w:val="en-US"/>
    </w:rPr>
  </w:style>
  <w:style w:type="paragraph" w:customStyle="1" w:styleId="Bulit03">
    <w:name w:val="Bulit 03"/>
    <w:basedOn w:val="Bulit02"/>
    <w:link w:val="Bulit03Char"/>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
    <w:link w:val="NazivobrascaChar"/>
    <w:qFormat/>
    <w:rsid w:val="00686711"/>
    <w:pPr>
      <w:spacing w:before="360" w:after="240"/>
      <w:jc w:val="center"/>
    </w:pPr>
    <w:rPr>
      <w:sz w:val="24"/>
    </w:rPr>
  </w:style>
  <w:style w:type="character" w:customStyle="1" w:styleId="NazivobrascaChar">
    <w:name w:val="Naziv obrasca Char"/>
    <w:link w:val="Nazivobrasca"/>
    <w:rsid w:val="00686711"/>
    <w:rPr>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8"/>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10"/>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
    <w:rsid w:val="00EF3878"/>
    <w:pPr>
      <w:keepNext/>
      <w:tabs>
        <w:tab w:val="num" w:pos="0"/>
        <w:tab w:val="left" w:pos="567"/>
        <w:tab w:val="right" w:leader="dot" w:pos="9639"/>
      </w:tabs>
      <w:autoSpaceDE w:val="0"/>
      <w:autoSpaceDN w:val="0"/>
      <w:spacing w:after="12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
    <w:next w:val="Normal"/>
    <w:autoRedefine/>
    <w:rsid w:val="00EF3878"/>
    <w:pPr>
      <w:tabs>
        <w:tab w:val="num" w:pos="0"/>
        <w:tab w:val="left" w:pos="1701"/>
        <w:tab w:val="left" w:pos="2552"/>
      </w:tabs>
      <w:spacing w:before="240" w:after="24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rsid w:val="00EF3878"/>
    <w:rPr>
      <w:sz w:val="24"/>
      <w:lang w:val="sr-Cyrl-CS" w:eastAsia="ar-SA" w:bidi="ar-SA"/>
    </w:rPr>
  </w:style>
  <w:style w:type="numbering" w:styleId="111111">
    <w:name w:val="Outline List 2"/>
    <w:basedOn w:val="NoList"/>
    <w:rsid w:val="00EF3878"/>
    <w:pPr>
      <w:numPr>
        <w:numId w:val="11"/>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
    <w:link w:val="Naslov2Char"/>
    <w:qFormat/>
    <w:rsid w:val="00EF3878"/>
    <w:pPr>
      <w:keepNext/>
      <w:spacing w:before="240" w:after="24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b/>
      <w:bCs/>
      <w:sz w:val="24"/>
      <w:szCs w:val="24"/>
      <w:lang w:val="sr-Cyrl-CS" w:eastAsia="ar-SA"/>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bCs/>
      <w:sz w:val="24"/>
      <w:szCs w:val="24"/>
      <w:lang w:val="sr-Cyrl-CS" w:eastAsia="ar-SA"/>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
    <w:next w:val="Normal"/>
    <w:uiPriority w:val="39"/>
    <w:qFormat/>
    <w:rsid w:val="00EF3878"/>
    <w:pPr>
      <w:keepNext/>
      <w:keepLines/>
      <w:spacing w:before="480" w:line="276" w:lineRule="auto"/>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9"/>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uiPriority w:val="99"/>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1">
    <w:name w:val="Body Text 2 Char1"/>
    <w:rsid w:val="00CF64C4"/>
    <w:rPr>
      <w:rFonts w:ascii="Times New Roman" w:eastAsia="Arial Unicode MS" w:hAnsi="Times New Roman" w:cs="Times New Roman"/>
      <w:color w:val="000000"/>
      <w:kern w:val="1"/>
      <w:sz w:val="24"/>
      <w:szCs w:val="24"/>
      <w:lang w:eastAsia="ar-SA"/>
    </w:rPr>
  </w:style>
  <w:style w:type="character" w:customStyle="1" w:styleId="WW8Num8z0">
    <w:name w:val="WW8Num8z0"/>
    <w:rsid w:val="00CF64C4"/>
    <w:rPr>
      <w:rFonts w:ascii="Symbol" w:hAnsi="Symbol" w:cs="Symbol"/>
    </w:rPr>
  </w:style>
  <w:style w:type="character" w:customStyle="1" w:styleId="WW8Num8z1">
    <w:name w:val="WW8Num8z1"/>
    <w:rsid w:val="00CF64C4"/>
    <w:rPr>
      <w:rFonts w:ascii="Courier New" w:hAnsi="Courier New" w:cs="Courier New"/>
    </w:rPr>
  </w:style>
  <w:style w:type="character" w:customStyle="1" w:styleId="WW8Num8z2">
    <w:name w:val="WW8Num8z2"/>
    <w:rsid w:val="00CF64C4"/>
    <w:rPr>
      <w:rFonts w:ascii="Wingdings" w:hAnsi="Wingdings" w:cs="Wingdings"/>
    </w:rPr>
  </w:style>
  <w:style w:type="character" w:customStyle="1" w:styleId="WW8Num10z1">
    <w:name w:val="WW8Num10z1"/>
    <w:rsid w:val="00CF64C4"/>
    <w:rPr>
      <w:rFonts w:ascii="Courier New" w:hAnsi="Courier New" w:cs="Courier New"/>
    </w:rPr>
  </w:style>
  <w:style w:type="character" w:customStyle="1" w:styleId="WW8Num10z2">
    <w:name w:val="WW8Num10z2"/>
    <w:rsid w:val="00CF64C4"/>
    <w:rPr>
      <w:rFonts w:ascii="Wingdings" w:hAnsi="Wingdings" w:cs="Wingdings"/>
    </w:rPr>
  </w:style>
  <w:style w:type="character" w:customStyle="1" w:styleId="WW8Num10z3">
    <w:name w:val="WW8Num10z3"/>
    <w:rsid w:val="00CF64C4"/>
    <w:rPr>
      <w:rFonts w:ascii="Symbol" w:hAnsi="Symbol" w:cs="Symbol"/>
    </w:rPr>
  </w:style>
  <w:style w:type="character" w:customStyle="1" w:styleId="WW8Num11z2">
    <w:name w:val="WW8Num11z2"/>
    <w:rsid w:val="00CF64C4"/>
    <w:rPr>
      <w:rFonts w:ascii="Wingdings" w:hAnsi="Wingdings" w:cs="Wingdings"/>
    </w:rPr>
  </w:style>
  <w:style w:type="character" w:customStyle="1" w:styleId="WW8Num11z3">
    <w:name w:val="WW8Num11z3"/>
    <w:rsid w:val="00CF64C4"/>
    <w:rPr>
      <w:rFonts w:ascii="Symbol" w:hAnsi="Symbol" w:cs="Symbol"/>
    </w:rPr>
  </w:style>
  <w:style w:type="character" w:customStyle="1" w:styleId="WW8Num12z3">
    <w:name w:val="WW8Num12z3"/>
    <w:rsid w:val="00CF64C4"/>
    <w:rPr>
      <w:rFonts w:ascii="Symbol" w:hAnsi="Symbol" w:cs="Symbol"/>
    </w:rPr>
  </w:style>
  <w:style w:type="character" w:customStyle="1" w:styleId="WW8Num14z0">
    <w:name w:val="WW8Num14z0"/>
    <w:rsid w:val="00CF64C4"/>
    <w:rPr>
      <w:rFonts w:ascii="Wingdings" w:hAnsi="Wingdings" w:cs="Wingdings"/>
    </w:rPr>
  </w:style>
  <w:style w:type="character" w:customStyle="1" w:styleId="WW8Num14z1">
    <w:name w:val="WW8Num14z1"/>
    <w:rsid w:val="00CF64C4"/>
    <w:rPr>
      <w:rFonts w:ascii="Courier New" w:hAnsi="Courier New" w:cs="Arial"/>
      <w:b w:val="0"/>
      <w:i w:val="0"/>
      <w:sz w:val="24"/>
    </w:rPr>
  </w:style>
  <w:style w:type="character" w:customStyle="1" w:styleId="WW8Num14z3">
    <w:name w:val="WW8Num14z3"/>
    <w:rsid w:val="00CF64C4"/>
    <w:rPr>
      <w:rFonts w:ascii="Symbol" w:hAnsi="Symbol" w:cs="Symbol"/>
    </w:rPr>
  </w:style>
  <w:style w:type="character" w:customStyle="1" w:styleId="WW8Num15z1">
    <w:name w:val="WW8Num15z1"/>
    <w:rsid w:val="00CF64C4"/>
    <w:rPr>
      <w:b/>
      <w:i w:val="0"/>
      <w:sz w:val="24"/>
      <w:szCs w:val="24"/>
    </w:rPr>
  </w:style>
  <w:style w:type="character" w:customStyle="1" w:styleId="WW8Num16z2">
    <w:name w:val="WW8Num16z2"/>
    <w:rsid w:val="00CF64C4"/>
    <w:rPr>
      <w:rFonts w:ascii="Wingdings" w:hAnsi="Wingdings" w:cs="Wingdings"/>
    </w:rPr>
  </w:style>
  <w:style w:type="character" w:customStyle="1" w:styleId="WW8Num16z3">
    <w:name w:val="WW8Num16z3"/>
    <w:rsid w:val="00CF64C4"/>
    <w:rPr>
      <w:rFonts w:ascii="Symbol" w:hAnsi="Symbol" w:cs="Symbol"/>
    </w:rPr>
  </w:style>
  <w:style w:type="character" w:customStyle="1" w:styleId="DefaultParagraphFont2">
    <w:name w:val="Default Paragraph Font2"/>
    <w:rsid w:val="00CF64C4"/>
  </w:style>
  <w:style w:type="character" w:customStyle="1" w:styleId="WW8Num9z0">
    <w:name w:val="WW8Num9z0"/>
    <w:rsid w:val="00CF64C4"/>
    <w:rPr>
      <w:i w:val="0"/>
    </w:rPr>
  </w:style>
  <w:style w:type="character" w:customStyle="1" w:styleId="WW8Num9z1">
    <w:name w:val="WW8Num9z1"/>
    <w:rsid w:val="00CF64C4"/>
    <w:rPr>
      <w:rFonts w:ascii="Courier New" w:hAnsi="Courier New" w:cs="Courier New"/>
    </w:rPr>
  </w:style>
  <w:style w:type="character" w:customStyle="1" w:styleId="WW8Num9z2">
    <w:name w:val="WW8Num9z2"/>
    <w:rsid w:val="00CF64C4"/>
    <w:rPr>
      <w:rFonts w:ascii="Wingdings" w:hAnsi="Wingdings" w:cs="Wingdings"/>
    </w:rPr>
  </w:style>
  <w:style w:type="character" w:customStyle="1" w:styleId="WW-DefaultParagraphFont1">
    <w:name w:val="WW-Default Paragraph Font1"/>
    <w:rsid w:val="00CF64C4"/>
  </w:style>
  <w:style w:type="character" w:customStyle="1" w:styleId="CommentReference1">
    <w:name w:val="Comment Reference1"/>
    <w:rsid w:val="00CF64C4"/>
    <w:rPr>
      <w:sz w:val="16"/>
      <w:szCs w:val="16"/>
    </w:rPr>
  </w:style>
  <w:style w:type="character" w:customStyle="1" w:styleId="ListLabel1">
    <w:name w:val="ListLabel 1"/>
    <w:rsid w:val="00CF64C4"/>
    <w:rPr>
      <w:rFonts w:cs="Courier New"/>
    </w:rPr>
  </w:style>
  <w:style w:type="character" w:customStyle="1" w:styleId="ListLabel2">
    <w:name w:val="ListLabel 2"/>
    <w:rsid w:val="00CF64C4"/>
    <w:rPr>
      <w:b/>
      <w:i w:val="0"/>
      <w:sz w:val="24"/>
      <w:szCs w:val="24"/>
    </w:rPr>
  </w:style>
  <w:style w:type="character" w:customStyle="1" w:styleId="ListLabel3">
    <w:name w:val="ListLabel 3"/>
    <w:rsid w:val="00CF64C4"/>
    <w:rPr>
      <w:rFonts w:cs="Arial"/>
      <w:i w:val="0"/>
      <w:sz w:val="24"/>
    </w:rPr>
  </w:style>
  <w:style w:type="character" w:customStyle="1" w:styleId="ListLabel4">
    <w:name w:val="ListLabel 4"/>
    <w:rsid w:val="00CF64C4"/>
    <w:rPr>
      <w:rFonts w:cs="Arial"/>
      <w:b w:val="0"/>
      <w:i w:val="0"/>
      <w:sz w:val="24"/>
    </w:rPr>
  </w:style>
  <w:style w:type="character" w:customStyle="1" w:styleId="ListLabel5">
    <w:name w:val="ListLabel 5"/>
    <w:rsid w:val="00CF64C4"/>
    <w:rPr>
      <w:rFonts w:cs="Calibri"/>
    </w:rPr>
  </w:style>
  <w:style w:type="character" w:customStyle="1" w:styleId="ListLabel6">
    <w:name w:val="ListLabel 6"/>
    <w:rsid w:val="00CF64C4"/>
    <w:rPr>
      <w:b w:val="0"/>
      <w:i w:val="0"/>
      <w:color w:val="00000A"/>
    </w:rPr>
  </w:style>
  <w:style w:type="character" w:customStyle="1" w:styleId="ListLabel7">
    <w:name w:val="ListLabel 7"/>
    <w:rsid w:val="00CF64C4"/>
    <w:rPr>
      <w:rFonts w:eastAsia="TimesNewRomanPSMT" w:cs="Times New Roman"/>
    </w:rPr>
  </w:style>
  <w:style w:type="character" w:customStyle="1" w:styleId="ListLabel8">
    <w:name w:val="ListLabel 8"/>
    <w:rsid w:val="00CF64C4"/>
    <w:rPr>
      <w:i w:val="0"/>
    </w:rPr>
  </w:style>
  <w:style w:type="character" w:customStyle="1" w:styleId="NumberingSymbols">
    <w:name w:val="Numbering Symbols"/>
    <w:rsid w:val="00CF64C4"/>
  </w:style>
  <w:style w:type="paragraph" w:customStyle="1" w:styleId="CommentText1">
    <w:name w:val="Comment Text1"/>
    <w:basedOn w:val="Normal"/>
    <w:rsid w:val="00CF64C4"/>
    <w:pPr>
      <w:suppressAutoHyphens/>
      <w:spacing w:before="0" w:line="100" w:lineRule="atLeast"/>
      <w:jc w:val="left"/>
    </w:pPr>
    <w:rPr>
      <w:rFonts w:ascii="Times New Roman" w:eastAsia="Arial Unicode MS" w:hAnsi="Times New Roman"/>
      <w:color w:val="000000"/>
      <w:kern w:val="1"/>
      <w:sz w:val="20"/>
      <w:szCs w:val="20"/>
      <w:lang w:eastAsia="ar-SA"/>
    </w:rPr>
  </w:style>
  <w:style w:type="paragraph" w:customStyle="1" w:styleId="CommentSubject1">
    <w:name w:val="Comment Subject1"/>
    <w:basedOn w:val="CommentText1"/>
    <w:rsid w:val="00CF64C4"/>
    <w:rPr>
      <w:b/>
      <w:bCs/>
    </w:rPr>
  </w:style>
  <w:style w:type="character" w:customStyle="1" w:styleId="BodyText3Char1">
    <w:name w:val="Body Text 3 Char1"/>
    <w:basedOn w:val="DefaultParagraphFont"/>
    <w:rsid w:val="00CF64C4"/>
    <w:rPr>
      <w:rFonts w:ascii="Times New Roman" w:eastAsia="Times New Roman" w:hAnsi="Times New Roman" w:cs="Times New Roman"/>
      <w:color w:val="000000"/>
      <w:kern w:val="1"/>
      <w:sz w:val="16"/>
      <w:szCs w:val="16"/>
      <w:lang w:eastAsia="ar-SA"/>
    </w:rPr>
  </w:style>
  <w:style w:type="numbering" w:styleId="ArticleSection">
    <w:name w:val="Outline List 3"/>
    <w:basedOn w:val="NoList"/>
    <w:rsid w:val="00CF64C4"/>
    <w:pPr>
      <w:numPr>
        <w:numId w:val="37"/>
      </w:numPr>
    </w:pPr>
  </w:style>
  <w:style w:type="paragraph" w:customStyle="1" w:styleId="Pasussalistom1">
    <w:name w:val="Pasus sa listom1"/>
    <w:basedOn w:val="Normal"/>
    <w:rsid w:val="00CF64C4"/>
    <w:pPr>
      <w:suppressAutoHyphens/>
      <w:spacing w:before="0"/>
      <w:ind w:left="720"/>
      <w:jc w:val="left"/>
    </w:pPr>
    <w:rPr>
      <w:rFonts w:ascii="Times New Roman" w:hAnsi="Times New Roman"/>
      <w:sz w:val="24"/>
      <w:szCs w:val="24"/>
      <w:lang w:eastAsia="ar-SA"/>
    </w:rPr>
  </w:style>
  <w:style w:type="paragraph" w:customStyle="1" w:styleId="Style3">
    <w:name w:val="Style3"/>
    <w:basedOn w:val="Normal"/>
    <w:rsid w:val="00CF64C4"/>
    <w:pPr>
      <w:widowControl w:val="0"/>
      <w:autoSpaceDE w:val="0"/>
      <w:autoSpaceDN w:val="0"/>
      <w:adjustRightInd w:val="0"/>
      <w:spacing w:before="0" w:line="245" w:lineRule="exact"/>
    </w:pPr>
    <w:rPr>
      <w:sz w:val="24"/>
      <w:szCs w:val="24"/>
      <w:lang w:val="sr-Latn-CS" w:eastAsia="sr-Latn-CS"/>
    </w:rPr>
  </w:style>
  <w:style w:type="character" w:customStyle="1" w:styleId="FontStyle12">
    <w:name w:val="Font Style12"/>
    <w:rsid w:val="00CF64C4"/>
    <w:rPr>
      <w:rFonts w:ascii="Arial" w:hAnsi="Arial" w:cs="Arial"/>
      <w:sz w:val="20"/>
      <w:szCs w:val="20"/>
    </w:rPr>
  </w:style>
  <w:style w:type="character" w:customStyle="1" w:styleId="Heading1Char1">
    <w:name w:val="Heading 1 Char1"/>
    <w:rsid w:val="00CF64C4"/>
    <w:rPr>
      <w:rFonts w:ascii="Cambria" w:eastAsia="Arial Unicode MS" w:hAnsi="Cambria" w:cs="font167"/>
      <w:b/>
      <w:bCs/>
      <w:color w:val="365F91"/>
      <w:kern w:val="1"/>
      <w:sz w:val="28"/>
      <w:szCs w:val="28"/>
      <w:lang w:eastAsia="ar-SA"/>
    </w:rPr>
  </w:style>
  <w:style w:type="character" w:customStyle="1" w:styleId="Heading2Char1">
    <w:name w:val="Heading 2 Char1"/>
    <w:rsid w:val="00CF64C4"/>
    <w:rPr>
      <w:rFonts w:ascii="Book Antiqua" w:eastAsia="Times New Roman" w:hAnsi="Book Antiqua" w:cs="Times New Roman"/>
      <w:b/>
      <w:bCs/>
      <w:color w:val="000000"/>
      <w:kern w:val="1"/>
      <w:sz w:val="28"/>
      <w:szCs w:val="24"/>
      <w:lang w:eastAsia="ar-SA"/>
    </w:rPr>
  </w:style>
  <w:style w:type="character" w:customStyle="1" w:styleId="Heading3Char1">
    <w:name w:val="Heading 3 Char1"/>
    <w:rsid w:val="00CF64C4"/>
    <w:rPr>
      <w:rFonts w:ascii="Arial" w:eastAsia="Times New Roman" w:hAnsi="Arial" w:cs="Times New Roman"/>
      <w:b/>
      <w:bCs/>
      <w:color w:val="000000"/>
      <w:kern w:val="1"/>
      <w:sz w:val="26"/>
      <w:szCs w:val="26"/>
      <w:lang w:eastAsia="ar-SA"/>
    </w:rPr>
  </w:style>
  <w:style w:type="character" w:customStyle="1" w:styleId="Heading4Char1">
    <w:name w:val="Heading 4 Char1"/>
    <w:link w:val="Heading4"/>
    <w:rsid w:val="00CF64C4"/>
    <w:rPr>
      <w:rFonts w:ascii="Arial Narrow" w:hAnsi="Arial Narrow"/>
      <w:b/>
      <w:bCs/>
      <w:sz w:val="22"/>
      <w:szCs w:val="22"/>
      <w:lang w:val="en-US" w:eastAsia="en-US"/>
    </w:rPr>
  </w:style>
  <w:style w:type="character" w:customStyle="1" w:styleId="Heading5Char1">
    <w:name w:val="Heading 5 Char1"/>
    <w:rsid w:val="00CF64C4"/>
    <w:rPr>
      <w:rFonts w:ascii="Times New Roman" w:eastAsia="Times New Roman" w:hAnsi="Times New Roman" w:cs="Times New Roman"/>
      <w:b/>
      <w:bCs/>
      <w:i/>
      <w:iCs/>
      <w:color w:val="000000"/>
      <w:kern w:val="1"/>
      <w:sz w:val="26"/>
      <w:szCs w:val="26"/>
      <w:lang w:eastAsia="ar-SA"/>
    </w:rPr>
  </w:style>
  <w:style w:type="character" w:customStyle="1" w:styleId="Heading6Char1">
    <w:name w:val="Heading 6 Char1"/>
    <w:rsid w:val="00CF64C4"/>
    <w:rPr>
      <w:rFonts w:ascii="Book Antiqua" w:eastAsia="Times New Roman" w:hAnsi="Book Antiqua" w:cs="Times New Roman"/>
      <w:color w:val="000000"/>
      <w:kern w:val="1"/>
      <w:sz w:val="28"/>
      <w:szCs w:val="24"/>
      <w:lang w:eastAsia="ar-SA"/>
    </w:rPr>
  </w:style>
  <w:style w:type="character" w:customStyle="1" w:styleId="Heading7Char1">
    <w:name w:val="Heading 7 Char1"/>
    <w:rsid w:val="00CF64C4"/>
    <w:rPr>
      <w:rFonts w:ascii="Book Antiqua" w:eastAsia="Times New Roman" w:hAnsi="Book Antiqua" w:cs="Arial"/>
      <w:b/>
      <w:bCs/>
      <w:color w:val="000000"/>
      <w:kern w:val="1"/>
      <w:sz w:val="24"/>
      <w:szCs w:val="24"/>
      <w:lang w:eastAsia="ar-SA"/>
    </w:rPr>
  </w:style>
  <w:style w:type="character" w:customStyle="1" w:styleId="Heading8Char1">
    <w:name w:val="Heading 8 Char1"/>
    <w:rsid w:val="00CF64C4"/>
    <w:rPr>
      <w:rFonts w:ascii="Times New Roman" w:eastAsia="Times New Roman" w:hAnsi="Times New Roman" w:cs="Times New Roman"/>
      <w:b/>
      <w:color w:val="000000"/>
      <w:kern w:val="1"/>
      <w:sz w:val="24"/>
      <w:szCs w:val="24"/>
      <w:lang w:eastAsia="ar-SA"/>
    </w:rPr>
  </w:style>
  <w:style w:type="character" w:customStyle="1" w:styleId="Heading9Char1">
    <w:name w:val="Heading 9 Char1"/>
    <w:rsid w:val="00CF64C4"/>
    <w:rPr>
      <w:rFonts w:ascii="Arial" w:eastAsia="Times New Roman" w:hAnsi="Arial" w:cs="Arial"/>
      <w:color w:val="000000"/>
      <w:kern w:val="1"/>
      <w:sz w:val="24"/>
      <w:szCs w:val="24"/>
      <w:lang w:eastAsia="ar-SA"/>
    </w:rPr>
  </w:style>
  <w:style w:type="character" w:customStyle="1" w:styleId="BalloonTextChar1">
    <w:name w:val="Balloon Text Char1"/>
    <w:rsid w:val="00CF64C4"/>
    <w:rPr>
      <w:rFonts w:ascii="Tahoma" w:eastAsia="Arial Unicode MS" w:hAnsi="Tahoma" w:cs="Tahoma"/>
      <w:color w:val="000000"/>
      <w:kern w:val="1"/>
      <w:sz w:val="16"/>
      <w:szCs w:val="16"/>
      <w:lang w:eastAsia="ar-SA" w:bidi="ar-SA"/>
    </w:rPr>
  </w:style>
  <w:style w:type="character" w:customStyle="1" w:styleId="BodyText2Char2">
    <w:name w:val="Body Text 2 Char2"/>
    <w:rsid w:val="00CF64C4"/>
    <w:rPr>
      <w:rFonts w:eastAsia="Arial Unicode MS"/>
      <w:color w:val="000000"/>
      <w:kern w:val="1"/>
      <w:sz w:val="24"/>
      <w:szCs w:val="24"/>
      <w:lang w:eastAsia="ar-SA" w:bidi="ar-SA"/>
    </w:rPr>
  </w:style>
  <w:style w:type="character" w:customStyle="1" w:styleId="FooterChar1">
    <w:name w:val="Footer Char1"/>
    <w:rsid w:val="00CF64C4"/>
    <w:rPr>
      <w:rFonts w:eastAsia="Arial Unicode MS"/>
      <w:color w:val="000000"/>
      <w:kern w:val="1"/>
      <w:sz w:val="24"/>
      <w:szCs w:val="24"/>
      <w:lang w:eastAsia="ar-SA" w:bidi="ar-SA"/>
    </w:rPr>
  </w:style>
  <w:style w:type="character" w:customStyle="1" w:styleId="CommentSubjectChar1">
    <w:name w:val="Comment Subject Char1"/>
    <w:basedOn w:val="CommentTextChar1"/>
    <w:semiHidden/>
    <w:rsid w:val="00CF64C4"/>
    <w:rPr>
      <w:rFonts w:ascii="Times New Roman" w:eastAsia="Arial Unicode MS" w:hAnsi="Times New Roman" w:cs="Times New Roman"/>
      <w:b/>
      <w:bCs/>
      <w:color w:val="000000"/>
      <w:kern w:val="1"/>
      <w:sz w:val="20"/>
      <w:szCs w:val="20"/>
      <w:lang w:val="sr-Cyrl-CS" w:eastAsia="ar-SA"/>
    </w:rPr>
  </w:style>
  <w:style w:type="paragraph" w:customStyle="1" w:styleId="xl88">
    <w:name w:val="xl88"/>
    <w:basedOn w:val="Normal"/>
    <w:rsid w:val="00CF64C4"/>
    <w:pPr>
      <w:spacing w:before="100" w:beforeAutospacing="1" w:after="100" w:afterAutospacing="1"/>
      <w:jc w:val="left"/>
    </w:pPr>
    <w:rPr>
      <w:rFonts w:cs="Arial"/>
      <w:b/>
      <w:bCs/>
      <w:sz w:val="24"/>
      <w:szCs w:val="24"/>
      <w:lang w:val="sr-Latn-CS" w:eastAsia="sr-Latn-CS"/>
    </w:rPr>
  </w:style>
  <w:style w:type="paragraph" w:customStyle="1" w:styleId="xl89">
    <w:name w:val="xl89"/>
    <w:basedOn w:val="Normal"/>
    <w:rsid w:val="00CF64C4"/>
    <w:pPr>
      <w:spacing w:before="100" w:beforeAutospacing="1" w:after="100" w:afterAutospacing="1"/>
      <w:jc w:val="left"/>
    </w:pPr>
    <w:rPr>
      <w:rFonts w:cs="Arial"/>
      <w:sz w:val="24"/>
      <w:szCs w:val="24"/>
      <w:lang w:val="sr-Latn-CS" w:eastAsia="sr-Latn-CS"/>
    </w:rPr>
  </w:style>
  <w:style w:type="paragraph" w:customStyle="1" w:styleId="xl90">
    <w:name w:val="xl90"/>
    <w:basedOn w:val="Normal"/>
    <w:rsid w:val="00CF64C4"/>
    <w:pPr>
      <w:spacing w:before="100" w:beforeAutospacing="1" w:after="100" w:afterAutospacing="1"/>
      <w:jc w:val="center"/>
    </w:pPr>
    <w:rPr>
      <w:rFonts w:cs="Arial"/>
      <w:sz w:val="24"/>
      <w:szCs w:val="24"/>
      <w:lang w:val="sr-Latn-CS" w:eastAsia="sr-Latn-CS"/>
    </w:rPr>
  </w:style>
  <w:style w:type="paragraph" w:customStyle="1" w:styleId="xl91">
    <w:name w:val="xl91"/>
    <w:basedOn w:val="Normal"/>
    <w:rsid w:val="00CF64C4"/>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left"/>
      <w:textAlignment w:val="top"/>
    </w:pPr>
    <w:rPr>
      <w:rFonts w:cs="Arial"/>
      <w:b/>
      <w:bCs/>
      <w:color w:val="000000"/>
      <w:sz w:val="24"/>
      <w:szCs w:val="24"/>
      <w:lang w:val="sr-Latn-CS" w:eastAsia="sr-Latn-CS"/>
    </w:rPr>
  </w:style>
  <w:style w:type="paragraph" w:customStyle="1" w:styleId="xl92">
    <w:name w:val="xl92"/>
    <w:basedOn w:val="Normal"/>
    <w:rsid w:val="00CF64C4"/>
    <w:pPr>
      <w:pBdr>
        <w:top w:val="single" w:sz="4" w:space="0" w:color="auto"/>
        <w:bottom w:val="single" w:sz="8" w:space="0" w:color="auto"/>
        <w:right w:val="single" w:sz="8" w:space="0" w:color="auto"/>
      </w:pBdr>
      <w:shd w:val="clear" w:color="auto" w:fill="C0C0C0"/>
      <w:spacing w:before="100" w:beforeAutospacing="1" w:after="100" w:afterAutospacing="1"/>
      <w:jc w:val="center"/>
      <w:textAlignment w:val="top"/>
    </w:pPr>
    <w:rPr>
      <w:rFonts w:cs="Arial"/>
      <w:b/>
      <w:bCs/>
      <w:color w:val="000000"/>
      <w:sz w:val="24"/>
      <w:szCs w:val="24"/>
      <w:lang w:val="sr-Latn-CS" w:eastAsia="sr-Latn-CS"/>
    </w:rPr>
  </w:style>
  <w:style w:type="paragraph" w:customStyle="1" w:styleId="xl93">
    <w:name w:val="xl93"/>
    <w:basedOn w:val="Normal"/>
    <w:rsid w:val="00CF64C4"/>
    <w:pPr>
      <w:pBdr>
        <w:top w:val="single" w:sz="4" w:space="0" w:color="auto"/>
        <w:bottom w:val="single" w:sz="8" w:space="0" w:color="auto"/>
        <w:right w:val="single" w:sz="4" w:space="0" w:color="auto"/>
      </w:pBdr>
      <w:shd w:val="clear" w:color="auto" w:fill="C0C0C0"/>
      <w:spacing w:before="100" w:beforeAutospacing="1" w:after="100" w:afterAutospacing="1"/>
      <w:jc w:val="center"/>
      <w:textAlignment w:val="top"/>
    </w:pPr>
    <w:rPr>
      <w:rFonts w:cs="Arial"/>
      <w:b/>
      <w:bCs/>
      <w:color w:val="000000"/>
      <w:sz w:val="24"/>
      <w:szCs w:val="24"/>
      <w:lang w:val="sr-Latn-CS" w:eastAsia="sr-Latn-CS"/>
    </w:rPr>
  </w:style>
  <w:style w:type="paragraph" w:customStyle="1" w:styleId="xl94">
    <w:name w:val="xl94"/>
    <w:basedOn w:val="Normal"/>
    <w:rsid w:val="00CF64C4"/>
    <w:pPr>
      <w:pBdr>
        <w:left w:val="single" w:sz="4" w:space="0" w:color="auto"/>
        <w:bottom w:val="single" w:sz="8" w:space="0" w:color="auto"/>
        <w:right w:val="single" w:sz="8" w:space="0" w:color="auto"/>
      </w:pBdr>
      <w:spacing w:before="100" w:beforeAutospacing="1" w:after="100" w:afterAutospacing="1"/>
      <w:jc w:val="center"/>
      <w:textAlignment w:val="top"/>
    </w:pPr>
    <w:rPr>
      <w:rFonts w:cs="Arial"/>
      <w:b/>
      <w:bCs/>
      <w:color w:val="000000"/>
      <w:sz w:val="24"/>
      <w:szCs w:val="24"/>
      <w:lang w:val="sr-Latn-CS" w:eastAsia="sr-Latn-CS"/>
    </w:rPr>
  </w:style>
  <w:style w:type="paragraph" w:customStyle="1" w:styleId="xl95">
    <w:name w:val="xl95"/>
    <w:basedOn w:val="Normal"/>
    <w:rsid w:val="00CF64C4"/>
    <w:pPr>
      <w:pBdr>
        <w:bottom w:val="single" w:sz="8" w:space="0" w:color="auto"/>
        <w:right w:val="single" w:sz="8" w:space="0" w:color="auto"/>
      </w:pBdr>
      <w:spacing w:before="100" w:beforeAutospacing="1" w:after="100" w:afterAutospacing="1"/>
      <w:jc w:val="center"/>
      <w:textAlignment w:val="top"/>
    </w:pPr>
    <w:rPr>
      <w:rFonts w:cs="Arial"/>
      <w:b/>
      <w:bCs/>
      <w:color w:val="000000"/>
      <w:sz w:val="24"/>
      <w:szCs w:val="24"/>
      <w:lang w:val="sr-Latn-CS" w:eastAsia="sr-Latn-CS"/>
    </w:rPr>
  </w:style>
  <w:style w:type="paragraph" w:customStyle="1" w:styleId="xl96">
    <w:name w:val="xl96"/>
    <w:basedOn w:val="Normal"/>
    <w:rsid w:val="00CF64C4"/>
    <w:pPr>
      <w:pBdr>
        <w:bottom w:val="single" w:sz="8" w:space="0" w:color="auto"/>
        <w:right w:val="single" w:sz="4" w:space="0" w:color="auto"/>
      </w:pBdr>
      <w:spacing w:before="100" w:beforeAutospacing="1" w:after="100" w:afterAutospacing="1"/>
      <w:jc w:val="center"/>
      <w:textAlignment w:val="top"/>
    </w:pPr>
    <w:rPr>
      <w:rFonts w:cs="Arial"/>
      <w:b/>
      <w:bCs/>
      <w:color w:val="000000"/>
      <w:sz w:val="24"/>
      <w:szCs w:val="24"/>
      <w:lang w:val="sr-Latn-CS" w:eastAsia="sr-Latn-CS"/>
    </w:rPr>
  </w:style>
  <w:style w:type="paragraph" w:customStyle="1" w:styleId="xl97">
    <w:name w:val="xl97"/>
    <w:basedOn w:val="Normal"/>
    <w:rsid w:val="00CF64C4"/>
    <w:pPr>
      <w:pBdr>
        <w:bottom w:val="single" w:sz="8" w:space="0" w:color="auto"/>
      </w:pBdr>
      <w:shd w:val="clear" w:color="auto" w:fill="C0C0C0"/>
      <w:spacing w:before="100" w:beforeAutospacing="1" w:after="100" w:afterAutospacing="1"/>
      <w:jc w:val="right"/>
      <w:textAlignment w:val="top"/>
    </w:pPr>
    <w:rPr>
      <w:rFonts w:cs="Arial"/>
      <w:b/>
      <w:bCs/>
      <w:color w:val="000000"/>
      <w:sz w:val="24"/>
      <w:szCs w:val="24"/>
      <w:lang w:val="sr-Latn-CS" w:eastAsia="sr-Latn-CS"/>
    </w:rPr>
  </w:style>
  <w:style w:type="paragraph" w:customStyle="1" w:styleId="xl98">
    <w:name w:val="xl98"/>
    <w:basedOn w:val="Normal"/>
    <w:rsid w:val="00CF64C4"/>
    <w:pPr>
      <w:pBdr>
        <w:bottom w:val="single" w:sz="8" w:space="0" w:color="auto"/>
      </w:pBdr>
      <w:shd w:val="clear" w:color="auto" w:fill="C0C0C0"/>
      <w:spacing w:before="100" w:beforeAutospacing="1" w:after="100" w:afterAutospacing="1"/>
      <w:jc w:val="center"/>
      <w:textAlignment w:val="top"/>
    </w:pPr>
    <w:rPr>
      <w:rFonts w:cs="Arial"/>
      <w:b/>
      <w:bCs/>
      <w:color w:val="000000"/>
      <w:sz w:val="24"/>
      <w:szCs w:val="24"/>
      <w:lang w:val="sr-Latn-CS" w:eastAsia="sr-Latn-CS"/>
    </w:rPr>
  </w:style>
  <w:style w:type="paragraph" w:customStyle="1" w:styleId="xl99">
    <w:name w:val="xl99"/>
    <w:basedOn w:val="Normal"/>
    <w:rsid w:val="00CF64C4"/>
    <w:pPr>
      <w:pBdr>
        <w:bottom w:val="single" w:sz="8" w:space="0" w:color="auto"/>
        <w:right w:val="single" w:sz="4" w:space="0" w:color="auto"/>
      </w:pBdr>
      <w:shd w:val="clear" w:color="auto" w:fill="C0C0C0"/>
      <w:spacing w:before="100" w:beforeAutospacing="1" w:after="100" w:afterAutospacing="1"/>
      <w:jc w:val="right"/>
      <w:textAlignment w:val="top"/>
    </w:pPr>
    <w:rPr>
      <w:rFonts w:cs="Arial"/>
      <w:b/>
      <w:bCs/>
      <w:color w:val="000000"/>
      <w:sz w:val="24"/>
      <w:szCs w:val="24"/>
      <w:lang w:val="sr-Latn-CS" w:eastAsia="sr-Latn-CS"/>
    </w:rPr>
  </w:style>
  <w:style w:type="paragraph" w:customStyle="1" w:styleId="xl100">
    <w:name w:val="xl100"/>
    <w:basedOn w:val="Normal"/>
    <w:rsid w:val="00CF64C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Arial"/>
      <w:color w:val="000000"/>
      <w:sz w:val="24"/>
      <w:szCs w:val="24"/>
      <w:lang w:val="sr-Latn-CS" w:eastAsia="sr-Latn-CS"/>
    </w:rPr>
  </w:style>
  <w:style w:type="paragraph" w:customStyle="1" w:styleId="xl101">
    <w:name w:val="xl101"/>
    <w:basedOn w:val="Normal"/>
    <w:rsid w:val="00CF64C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cs="Arial"/>
      <w:color w:val="000000"/>
      <w:sz w:val="24"/>
      <w:szCs w:val="24"/>
      <w:lang w:val="sr-Latn-CS" w:eastAsia="sr-Latn-CS"/>
    </w:rPr>
  </w:style>
  <w:style w:type="paragraph" w:customStyle="1" w:styleId="xl102">
    <w:name w:val="xl102"/>
    <w:basedOn w:val="Normal"/>
    <w:rsid w:val="00CF64C4"/>
    <w:pPr>
      <w:pBdr>
        <w:bottom w:val="single" w:sz="8" w:space="0" w:color="auto"/>
        <w:right w:val="single" w:sz="4" w:space="0" w:color="auto"/>
      </w:pBdr>
      <w:spacing w:before="100" w:beforeAutospacing="1" w:after="100" w:afterAutospacing="1"/>
      <w:jc w:val="right"/>
      <w:textAlignment w:val="top"/>
    </w:pPr>
    <w:rPr>
      <w:rFonts w:cs="Arial"/>
      <w:b/>
      <w:bCs/>
      <w:color w:val="000000"/>
      <w:sz w:val="24"/>
      <w:szCs w:val="24"/>
      <w:lang w:val="sr-Latn-CS" w:eastAsia="sr-Latn-CS"/>
    </w:rPr>
  </w:style>
  <w:style w:type="paragraph" w:customStyle="1" w:styleId="xl103">
    <w:name w:val="xl103"/>
    <w:basedOn w:val="Normal"/>
    <w:rsid w:val="00CF64C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color w:val="000000"/>
      <w:sz w:val="24"/>
      <w:szCs w:val="24"/>
      <w:lang w:val="sr-Latn-CS" w:eastAsia="sr-Latn-CS"/>
    </w:rPr>
  </w:style>
  <w:style w:type="paragraph" w:customStyle="1" w:styleId="xl104">
    <w:name w:val="xl104"/>
    <w:basedOn w:val="Normal"/>
    <w:rsid w:val="00CF64C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color w:val="000000"/>
      <w:sz w:val="24"/>
      <w:szCs w:val="24"/>
      <w:lang w:val="sr-Latn-CS" w:eastAsia="sr-Latn-CS"/>
    </w:rPr>
  </w:style>
  <w:style w:type="paragraph" w:customStyle="1" w:styleId="xl105">
    <w:name w:val="xl105"/>
    <w:basedOn w:val="Normal"/>
    <w:rsid w:val="00CF64C4"/>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cs="Arial"/>
      <w:color w:val="000000"/>
      <w:sz w:val="24"/>
      <w:szCs w:val="24"/>
      <w:lang w:val="sr-Latn-CS" w:eastAsia="sr-Latn-CS"/>
    </w:rPr>
  </w:style>
  <w:style w:type="paragraph" w:customStyle="1" w:styleId="xl106">
    <w:name w:val="xl106"/>
    <w:basedOn w:val="Normal"/>
    <w:rsid w:val="00CF64C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cs="Arial"/>
      <w:color w:val="000000"/>
      <w:sz w:val="24"/>
      <w:szCs w:val="24"/>
      <w:lang w:val="sr-Latn-CS" w:eastAsia="sr-Latn-CS"/>
    </w:rPr>
  </w:style>
  <w:style w:type="paragraph" w:customStyle="1" w:styleId="xl107">
    <w:name w:val="xl107"/>
    <w:basedOn w:val="Normal"/>
    <w:rsid w:val="00CF64C4"/>
    <w:pPr>
      <w:pBdr>
        <w:left w:val="double" w:sz="6" w:space="0" w:color="auto"/>
        <w:bottom w:val="single" w:sz="8" w:space="0" w:color="auto"/>
        <w:right w:val="single" w:sz="8" w:space="0" w:color="auto"/>
      </w:pBdr>
      <w:spacing w:before="100" w:beforeAutospacing="1" w:after="100" w:afterAutospacing="1"/>
      <w:jc w:val="center"/>
      <w:textAlignment w:val="center"/>
    </w:pPr>
    <w:rPr>
      <w:rFonts w:cs="Arial"/>
      <w:b/>
      <w:bCs/>
      <w:sz w:val="24"/>
      <w:szCs w:val="24"/>
      <w:lang w:val="sr-Latn-CS" w:eastAsia="sr-Latn-CS"/>
    </w:rPr>
  </w:style>
  <w:style w:type="paragraph" w:customStyle="1" w:styleId="xl108">
    <w:name w:val="xl108"/>
    <w:basedOn w:val="Normal"/>
    <w:rsid w:val="00CF64C4"/>
    <w:pPr>
      <w:pBdr>
        <w:left w:val="double" w:sz="6" w:space="0" w:color="auto"/>
        <w:right w:val="single" w:sz="8" w:space="0" w:color="auto"/>
      </w:pBdr>
      <w:spacing w:before="100" w:beforeAutospacing="1" w:after="100" w:afterAutospacing="1"/>
      <w:jc w:val="center"/>
      <w:textAlignment w:val="center"/>
    </w:pPr>
    <w:rPr>
      <w:rFonts w:cs="Arial"/>
      <w:b/>
      <w:bCs/>
      <w:sz w:val="24"/>
      <w:szCs w:val="24"/>
      <w:lang w:val="sr-Latn-CS" w:eastAsia="sr-Latn-CS"/>
    </w:rPr>
  </w:style>
  <w:style w:type="paragraph" w:customStyle="1" w:styleId="xl109">
    <w:name w:val="xl109"/>
    <w:basedOn w:val="Normal"/>
    <w:rsid w:val="00CF64C4"/>
    <w:pPr>
      <w:pBdr>
        <w:top w:val="single" w:sz="8" w:space="0" w:color="auto"/>
        <w:left w:val="double" w:sz="6" w:space="0" w:color="auto"/>
        <w:right w:val="single" w:sz="8" w:space="0" w:color="auto"/>
      </w:pBdr>
      <w:shd w:val="clear" w:color="auto" w:fill="FFFFFF"/>
      <w:spacing w:before="100" w:beforeAutospacing="1" w:after="100" w:afterAutospacing="1"/>
      <w:jc w:val="center"/>
      <w:textAlignment w:val="center"/>
    </w:pPr>
    <w:rPr>
      <w:rFonts w:cs="Arial"/>
      <w:b/>
      <w:bCs/>
      <w:sz w:val="24"/>
      <w:szCs w:val="24"/>
      <w:lang w:val="sr-Latn-CS" w:eastAsia="sr-Latn-CS"/>
    </w:rPr>
  </w:style>
  <w:style w:type="paragraph" w:customStyle="1" w:styleId="xl110">
    <w:name w:val="xl110"/>
    <w:basedOn w:val="Normal"/>
    <w:rsid w:val="00CF64C4"/>
    <w:pPr>
      <w:pBdr>
        <w:top w:val="single" w:sz="4" w:space="0" w:color="auto"/>
        <w:left w:val="single" w:sz="4" w:space="0" w:color="auto"/>
        <w:right w:val="single" w:sz="4" w:space="0" w:color="auto"/>
      </w:pBdr>
      <w:spacing w:before="100" w:beforeAutospacing="1" w:after="100" w:afterAutospacing="1"/>
      <w:jc w:val="left"/>
      <w:textAlignment w:val="top"/>
    </w:pPr>
    <w:rPr>
      <w:rFonts w:cs="Arial"/>
      <w:color w:val="000000"/>
      <w:sz w:val="24"/>
      <w:szCs w:val="24"/>
      <w:lang w:val="sr-Latn-CS" w:eastAsia="sr-Latn-CS"/>
    </w:rPr>
  </w:style>
  <w:style w:type="paragraph" w:customStyle="1" w:styleId="xl111">
    <w:name w:val="xl111"/>
    <w:basedOn w:val="Normal"/>
    <w:rsid w:val="00CF64C4"/>
    <w:pPr>
      <w:pBdr>
        <w:left w:val="single" w:sz="4" w:space="0" w:color="auto"/>
        <w:bottom w:val="single" w:sz="4" w:space="0" w:color="auto"/>
        <w:right w:val="single" w:sz="4" w:space="0" w:color="auto"/>
      </w:pBdr>
      <w:spacing w:before="100" w:beforeAutospacing="1" w:after="100" w:afterAutospacing="1"/>
      <w:jc w:val="left"/>
      <w:textAlignment w:val="top"/>
    </w:pPr>
    <w:rPr>
      <w:rFonts w:cs="Arial"/>
      <w:color w:val="000000"/>
      <w:sz w:val="24"/>
      <w:szCs w:val="24"/>
      <w:lang w:val="sr-Latn-CS" w:eastAsia="sr-Latn-CS"/>
    </w:rPr>
  </w:style>
  <w:style w:type="paragraph" w:customStyle="1" w:styleId="xl112">
    <w:name w:val="xl112"/>
    <w:basedOn w:val="Normal"/>
    <w:rsid w:val="00CF64C4"/>
    <w:pPr>
      <w:pBdr>
        <w:top w:val="single" w:sz="4" w:space="0" w:color="auto"/>
        <w:left w:val="single" w:sz="4" w:space="0" w:color="auto"/>
        <w:right w:val="single" w:sz="4" w:space="0" w:color="auto"/>
      </w:pBdr>
      <w:spacing w:before="100" w:beforeAutospacing="1" w:after="100" w:afterAutospacing="1"/>
      <w:jc w:val="center"/>
    </w:pPr>
    <w:rPr>
      <w:rFonts w:cs="Arial"/>
      <w:color w:val="000000"/>
      <w:sz w:val="24"/>
      <w:szCs w:val="24"/>
      <w:lang w:val="sr-Latn-CS" w:eastAsia="sr-Latn-CS"/>
    </w:rPr>
  </w:style>
  <w:style w:type="paragraph" w:customStyle="1" w:styleId="xl113">
    <w:name w:val="xl113"/>
    <w:basedOn w:val="Normal"/>
    <w:rsid w:val="00CF64C4"/>
    <w:pPr>
      <w:pBdr>
        <w:left w:val="single" w:sz="4" w:space="0" w:color="auto"/>
        <w:bottom w:val="single" w:sz="4" w:space="0" w:color="auto"/>
        <w:right w:val="single" w:sz="4" w:space="0" w:color="auto"/>
      </w:pBdr>
      <w:spacing w:before="100" w:beforeAutospacing="1" w:after="100" w:afterAutospacing="1"/>
      <w:jc w:val="center"/>
      <w:textAlignment w:val="center"/>
    </w:pPr>
    <w:rPr>
      <w:rFonts w:cs="Arial"/>
      <w:color w:val="000000"/>
      <w:sz w:val="24"/>
      <w:szCs w:val="24"/>
      <w:lang w:val="sr-Latn-CS" w:eastAsia="sr-Latn-CS"/>
    </w:rPr>
  </w:style>
  <w:style w:type="paragraph" w:customStyle="1" w:styleId="xl114">
    <w:name w:val="xl114"/>
    <w:basedOn w:val="Normal"/>
    <w:rsid w:val="00CF64C4"/>
    <w:pPr>
      <w:pBdr>
        <w:top w:val="single" w:sz="8" w:space="0" w:color="auto"/>
        <w:bottom w:val="single" w:sz="8" w:space="0" w:color="auto"/>
      </w:pBdr>
      <w:shd w:val="clear" w:color="auto" w:fill="C0C0C0"/>
      <w:spacing w:before="100" w:beforeAutospacing="1" w:after="100" w:afterAutospacing="1"/>
      <w:jc w:val="right"/>
      <w:textAlignment w:val="top"/>
    </w:pPr>
    <w:rPr>
      <w:rFonts w:cs="Arial"/>
      <w:b/>
      <w:bCs/>
      <w:color w:val="000000"/>
      <w:sz w:val="24"/>
      <w:szCs w:val="24"/>
      <w:lang w:val="sr-Latn-CS" w:eastAsia="sr-Latn-CS"/>
    </w:rPr>
  </w:style>
  <w:style w:type="paragraph" w:customStyle="1" w:styleId="xl115">
    <w:name w:val="xl115"/>
    <w:basedOn w:val="Normal"/>
    <w:rsid w:val="00CF64C4"/>
    <w:pPr>
      <w:pBdr>
        <w:left w:val="single" w:sz="4" w:space="0" w:color="auto"/>
        <w:right w:val="single" w:sz="4" w:space="0" w:color="auto"/>
      </w:pBdr>
      <w:spacing w:before="100" w:beforeAutospacing="1" w:after="100" w:afterAutospacing="1"/>
      <w:jc w:val="left"/>
    </w:pPr>
    <w:rPr>
      <w:rFonts w:cs="Arial"/>
      <w:color w:val="000000"/>
      <w:sz w:val="24"/>
      <w:szCs w:val="24"/>
      <w:lang w:val="sr-Latn-CS" w:eastAsia="sr-Latn-CS"/>
    </w:rPr>
  </w:style>
  <w:style w:type="paragraph" w:customStyle="1" w:styleId="xl116">
    <w:name w:val="xl116"/>
    <w:basedOn w:val="Normal"/>
    <w:rsid w:val="00CF64C4"/>
    <w:pPr>
      <w:pBdr>
        <w:top w:val="single" w:sz="4" w:space="0" w:color="auto"/>
        <w:left w:val="single" w:sz="4" w:space="0" w:color="auto"/>
        <w:right w:val="single" w:sz="4" w:space="0" w:color="auto"/>
      </w:pBdr>
      <w:spacing w:before="100" w:beforeAutospacing="1" w:after="100" w:afterAutospacing="1"/>
      <w:jc w:val="center"/>
    </w:pPr>
    <w:rPr>
      <w:rFonts w:cs="Arial"/>
      <w:color w:val="000000"/>
      <w:sz w:val="24"/>
      <w:szCs w:val="24"/>
      <w:lang w:val="sr-Latn-CS" w:eastAsia="sr-Latn-CS"/>
    </w:rPr>
  </w:style>
  <w:style w:type="paragraph" w:customStyle="1" w:styleId="xl117">
    <w:name w:val="xl117"/>
    <w:basedOn w:val="Normal"/>
    <w:rsid w:val="00CF64C4"/>
    <w:pPr>
      <w:pBdr>
        <w:top w:val="single" w:sz="4" w:space="0" w:color="auto"/>
        <w:left w:val="single" w:sz="4" w:space="0" w:color="auto"/>
        <w:right w:val="single" w:sz="4" w:space="0" w:color="auto"/>
      </w:pBdr>
      <w:spacing w:before="100" w:beforeAutospacing="1" w:after="100" w:afterAutospacing="1"/>
      <w:jc w:val="center"/>
    </w:pPr>
    <w:rPr>
      <w:rFonts w:cs="Arial"/>
      <w:color w:val="000000"/>
      <w:sz w:val="24"/>
      <w:szCs w:val="24"/>
      <w:lang w:val="sr-Latn-CS" w:eastAsia="sr-Latn-CS"/>
    </w:rPr>
  </w:style>
  <w:style w:type="paragraph" w:customStyle="1" w:styleId="xl118">
    <w:name w:val="xl118"/>
    <w:basedOn w:val="Normal"/>
    <w:rsid w:val="00CF64C4"/>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rPr>
      <w:rFonts w:cs="Arial"/>
      <w:b/>
      <w:bCs/>
      <w:color w:val="000000"/>
      <w:sz w:val="24"/>
      <w:szCs w:val="24"/>
      <w:lang w:val="sr-Latn-CS" w:eastAsia="sr-Latn-CS"/>
    </w:rPr>
  </w:style>
  <w:style w:type="paragraph" w:customStyle="1" w:styleId="xl119">
    <w:name w:val="xl119"/>
    <w:basedOn w:val="Normal"/>
    <w:rsid w:val="00CF64C4"/>
    <w:pPr>
      <w:pBdr>
        <w:left w:val="single" w:sz="4" w:space="0" w:color="auto"/>
        <w:bottom w:val="single" w:sz="4" w:space="0" w:color="auto"/>
        <w:right w:val="single" w:sz="4" w:space="0" w:color="auto"/>
      </w:pBdr>
      <w:spacing w:before="100" w:beforeAutospacing="1" w:after="100" w:afterAutospacing="1"/>
      <w:jc w:val="left"/>
      <w:textAlignment w:val="top"/>
    </w:pPr>
    <w:rPr>
      <w:rFonts w:cs="Arial"/>
      <w:color w:val="000000"/>
      <w:sz w:val="24"/>
      <w:szCs w:val="24"/>
      <w:lang w:val="sr-Latn-CS" w:eastAsia="sr-Latn-CS"/>
    </w:rPr>
  </w:style>
  <w:style w:type="paragraph" w:customStyle="1" w:styleId="xl120">
    <w:name w:val="xl120"/>
    <w:basedOn w:val="Normal"/>
    <w:rsid w:val="00CF64C4"/>
    <w:pPr>
      <w:pBdr>
        <w:left w:val="single" w:sz="4" w:space="0" w:color="auto"/>
        <w:bottom w:val="single" w:sz="4" w:space="0" w:color="auto"/>
        <w:right w:val="single" w:sz="4" w:space="0" w:color="auto"/>
      </w:pBdr>
      <w:spacing w:before="100" w:beforeAutospacing="1" w:after="100" w:afterAutospacing="1"/>
      <w:jc w:val="center"/>
      <w:textAlignment w:val="top"/>
    </w:pPr>
    <w:rPr>
      <w:rFonts w:cs="Arial"/>
      <w:color w:val="000000"/>
      <w:sz w:val="24"/>
      <w:szCs w:val="24"/>
      <w:lang w:val="sr-Latn-CS" w:eastAsia="sr-Latn-CS"/>
    </w:rPr>
  </w:style>
  <w:style w:type="paragraph" w:customStyle="1" w:styleId="xl121">
    <w:name w:val="xl121"/>
    <w:basedOn w:val="Normal"/>
    <w:rsid w:val="00CF64C4"/>
    <w:pPr>
      <w:pBdr>
        <w:left w:val="single" w:sz="4" w:space="0" w:color="auto"/>
        <w:bottom w:val="single" w:sz="4" w:space="0" w:color="auto"/>
        <w:right w:val="single" w:sz="4" w:space="0" w:color="auto"/>
      </w:pBdr>
      <w:spacing w:before="100" w:beforeAutospacing="1" w:after="100" w:afterAutospacing="1"/>
      <w:jc w:val="right"/>
      <w:textAlignment w:val="top"/>
    </w:pPr>
    <w:rPr>
      <w:rFonts w:cs="Arial"/>
      <w:color w:val="000000"/>
      <w:sz w:val="24"/>
      <w:szCs w:val="24"/>
      <w:lang w:val="sr-Latn-CS" w:eastAsia="sr-Latn-CS"/>
    </w:rPr>
  </w:style>
  <w:style w:type="paragraph" w:customStyle="1" w:styleId="xl122">
    <w:name w:val="xl122"/>
    <w:basedOn w:val="Normal"/>
    <w:rsid w:val="00CF64C4"/>
    <w:pPr>
      <w:pBdr>
        <w:left w:val="single" w:sz="4" w:space="0" w:color="auto"/>
        <w:bottom w:val="single" w:sz="4" w:space="0" w:color="auto"/>
        <w:right w:val="single" w:sz="4" w:space="0" w:color="auto"/>
      </w:pBdr>
      <w:spacing w:before="100" w:beforeAutospacing="1" w:after="100" w:afterAutospacing="1"/>
      <w:jc w:val="left"/>
      <w:textAlignment w:val="top"/>
    </w:pPr>
    <w:rPr>
      <w:rFonts w:cs="Arial"/>
      <w:color w:val="000000"/>
      <w:sz w:val="24"/>
      <w:szCs w:val="24"/>
      <w:lang w:val="sr-Latn-CS" w:eastAsia="sr-Latn-CS"/>
    </w:rPr>
  </w:style>
  <w:style w:type="paragraph" w:customStyle="1" w:styleId="xl123">
    <w:name w:val="xl123"/>
    <w:basedOn w:val="Normal"/>
    <w:rsid w:val="00CF64C4"/>
    <w:pPr>
      <w:pBdr>
        <w:top w:val="single" w:sz="4" w:space="0" w:color="auto"/>
        <w:left w:val="single" w:sz="4" w:space="0" w:color="auto"/>
        <w:right w:val="single" w:sz="4" w:space="0" w:color="auto"/>
      </w:pBdr>
      <w:spacing w:before="100" w:beforeAutospacing="1" w:after="100" w:afterAutospacing="1"/>
      <w:jc w:val="left"/>
      <w:textAlignment w:val="top"/>
    </w:pPr>
    <w:rPr>
      <w:rFonts w:cs="Arial"/>
      <w:color w:val="000000"/>
      <w:sz w:val="24"/>
      <w:szCs w:val="24"/>
      <w:lang w:val="sr-Latn-CS" w:eastAsia="sr-Latn-CS"/>
    </w:rPr>
  </w:style>
  <w:style w:type="paragraph" w:customStyle="1" w:styleId="xl124">
    <w:name w:val="xl124"/>
    <w:basedOn w:val="Normal"/>
    <w:rsid w:val="00CF64C4"/>
    <w:pPr>
      <w:pBdr>
        <w:top w:val="single" w:sz="4" w:space="0" w:color="auto"/>
        <w:left w:val="single" w:sz="4" w:space="0" w:color="auto"/>
        <w:right w:val="single" w:sz="4" w:space="0" w:color="auto"/>
      </w:pBdr>
      <w:spacing w:before="100" w:beforeAutospacing="1" w:after="100" w:afterAutospacing="1"/>
      <w:jc w:val="center"/>
      <w:textAlignment w:val="top"/>
    </w:pPr>
    <w:rPr>
      <w:rFonts w:cs="Arial"/>
      <w:color w:val="000000"/>
      <w:sz w:val="24"/>
      <w:szCs w:val="24"/>
      <w:lang w:val="sr-Latn-CS" w:eastAsia="sr-Latn-CS"/>
    </w:rPr>
  </w:style>
  <w:style w:type="paragraph" w:customStyle="1" w:styleId="xl125">
    <w:name w:val="xl125"/>
    <w:basedOn w:val="Normal"/>
    <w:rsid w:val="00CF64C4"/>
    <w:pPr>
      <w:pBdr>
        <w:top w:val="single" w:sz="4" w:space="0" w:color="auto"/>
        <w:left w:val="single" w:sz="4" w:space="0" w:color="auto"/>
        <w:right w:val="single" w:sz="4" w:space="0" w:color="auto"/>
      </w:pBdr>
      <w:spacing w:before="100" w:beforeAutospacing="1" w:after="100" w:afterAutospacing="1"/>
      <w:jc w:val="right"/>
      <w:textAlignment w:val="top"/>
    </w:pPr>
    <w:rPr>
      <w:rFonts w:cs="Arial"/>
      <w:color w:val="000000"/>
      <w:sz w:val="24"/>
      <w:szCs w:val="24"/>
      <w:lang w:val="sr-Latn-CS" w:eastAsia="sr-Latn-CS"/>
    </w:rPr>
  </w:style>
  <w:style w:type="paragraph" w:customStyle="1" w:styleId="xl126">
    <w:name w:val="xl126"/>
    <w:basedOn w:val="Normal"/>
    <w:rsid w:val="00CF64C4"/>
    <w:pPr>
      <w:pBdr>
        <w:top w:val="single" w:sz="4" w:space="0" w:color="auto"/>
        <w:left w:val="single" w:sz="4" w:space="0" w:color="auto"/>
        <w:right w:val="single" w:sz="4" w:space="0" w:color="auto"/>
      </w:pBdr>
      <w:spacing w:before="100" w:beforeAutospacing="1" w:after="100" w:afterAutospacing="1"/>
      <w:jc w:val="left"/>
      <w:textAlignment w:val="top"/>
    </w:pPr>
    <w:rPr>
      <w:rFonts w:cs="Arial"/>
      <w:color w:val="000000"/>
      <w:sz w:val="24"/>
      <w:szCs w:val="24"/>
      <w:lang w:val="sr-Latn-CS" w:eastAsia="sr-Latn-CS"/>
    </w:rPr>
  </w:style>
  <w:style w:type="paragraph" w:customStyle="1" w:styleId="xl127">
    <w:name w:val="xl127"/>
    <w:basedOn w:val="Normal"/>
    <w:rsid w:val="00CF64C4"/>
    <w:pPr>
      <w:pBdr>
        <w:top w:val="single" w:sz="8" w:space="0" w:color="auto"/>
        <w:left w:val="single" w:sz="8" w:space="0" w:color="auto"/>
        <w:bottom w:val="single" w:sz="8" w:space="0" w:color="auto"/>
        <w:right w:val="single" w:sz="8" w:space="0" w:color="auto"/>
      </w:pBdr>
      <w:spacing w:before="100" w:beforeAutospacing="1" w:after="100" w:afterAutospacing="1"/>
      <w:jc w:val="left"/>
    </w:pPr>
    <w:rPr>
      <w:rFonts w:cs="Arial"/>
      <w:b/>
      <w:bCs/>
      <w:sz w:val="24"/>
      <w:szCs w:val="24"/>
      <w:lang w:val="sr-Latn-CS" w:eastAsia="sr-Latn-CS"/>
    </w:rPr>
  </w:style>
  <w:style w:type="paragraph" w:customStyle="1" w:styleId="xl128">
    <w:name w:val="xl128"/>
    <w:basedOn w:val="Normal"/>
    <w:rsid w:val="00CF64C4"/>
    <w:pPr>
      <w:pBdr>
        <w:top w:val="single" w:sz="4" w:space="0" w:color="auto"/>
        <w:left w:val="single" w:sz="4" w:space="0" w:color="auto"/>
        <w:right w:val="single" w:sz="4" w:space="0" w:color="auto"/>
      </w:pBdr>
      <w:spacing w:before="100" w:beforeAutospacing="1" w:after="100" w:afterAutospacing="1"/>
      <w:jc w:val="left"/>
      <w:textAlignment w:val="top"/>
    </w:pPr>
    <w:rPr>
      <w:rFonts w:cs="Arial"/>
      <w:color w:val="000000"/>
      <w:sz w:val="24"/>
      <w:szCs w:val="24"/>
      <w:lang w:val="sr-Latn-CS" w:eastAsia="sr-Latn-CS"/>
    </w:rPr>
  </w:style>
  <w:style w:type="paragraph" w:customStyle="1" w:styleId="xl129">
    <w:name w:val="xl129"/>
    <w:basedOn w:val="Normal"/>
    <w:rsid w:val="00CF64C4"/>
    <w:pPr>
      <w:pBdr>
        <w:top w:val="single" w:sz="8" w:space="0" w:color="auto"/>
        <w:left w:val="single" w:sz="8" w:space="0" w:color="auto"/>
        <w:bottom w:val="single" w:sz="8" w:space="0" w:color="auto"/>
        <w:right w:val="single" w:sz="8" w:space="0" w:color="auto"/>
      </w:pBdr>
      <w:spacing w:before="100" w:beforeAutospacing="1" w:after="100" w:afterAutospacing="1"/>
      <w:jc w:val="right"/>
    </w:pPr>
    <w:rPr>
      <w:rFonts w:cs="Arial"/>
      <w:b/>
      <w:bCs/>
      <w:color w:val="000000"/>
      <w:sz w:val="24"/>
      <w:szCs w:val="24"/>
      <w:lang w:val="sr-Latn-CS" w:eastAsia="sr-Latn-CS"/>
    </w:rPr>
  </w:style>
  <w:style w:type="paragraph" w:customStyle="1" w:styleId="xl130">
    <w:name w:val="xl130"/>
    <w:basedOn w:val="Normal"/>
    <w:rsid w:val="00CF64C4"/>
    <w:pPr>
      <w:pBdr>
        <w:top w:val="single" w:sz="4" w:space="0" w:color="auto"/>
        <w:left w:val="single" w:sz="4" w:space="0" w:color="auto"/>
        <w:right w:val="single" w:sz="4" w:space="0" w:color="auto"/>
      </w:pBdr>
      <w:spacing w:before="100" w:beforeAutospacing="1" w:after="100" w:afterAutospacing="1"/>
      <w:jc w:val="center"/>
      <w:textAlignment w:val="top"/>
    </w:pPr>
    <w:rPr>
      <w:rFonts w:cs="Arial"/>
      <w:color w:val="000000"/>
      <w:sz w:val="24"/>
      <w:szCs w:val="24"/>
      <w:lang w:val="sr-Latn-CS" w:eastAsia="sr-Latn-CS"/>
    </w:rPr>
  </w:style>
  <w:style w:type="paragraph" w:customStyle="1" w:styleId="xl131">
    <w:name w:val="xl131"/>
    <w:basedOn w:val="Normal"/>
    <w:rsid w:val="00CF64C4"/>
    <w:pPr>
      <w:pBdr>
        <w:left w:val="single" w:sz="4" w:space="0" w:color="auto"/>
        <w:bottom w:val="single" w:sz="4" w:space="0" w:color="auto"/>
        <w:right w:val="single" w:sz="4" w:space="0" w:color="auto"/>
      </w:pBdr>
      <w:spacing w:before="100" w:beforeAutospacing="1" w:after="100" w:afterAutospacing="1"/>
      <w:jc w:val="center"/>
      <w:textAlignment w:val="top"/>
    </w:pPr>
    <w:rPr>
      <w:rFonts w:cs="Arial"/>
      <w:color w:val="000000"/>
      <w:sz w:val="24"/>
      <w:szCs w:val="24"/>
      <w:lang w:val="sr-Latn-CS" w:eastAsia="sr-Latn-CS"/>
    </w:rPr>
  </w:style>
  <w:style w:type="paragraph" w:customStyle="1" w:styleId="xl132">
    <w:name w:val="xl132"/>
    <w:basedOn w:val="Normal"/>
    <w:rsid w:val="00CF64C4"/>
    <w:pPr>
      <w:pBdr>
        <w:left w:val="single" w:sz="4" w:space="0" w:color="auto"/>
        <w:bottom w:val="single" w:sz="4" w:space="0" w:color="auto"/>
        <w:right w:val="single" w:sz="4" w:space="0" w:color="auto"/>
      </w:pBdr>
      <w:spacing w:before="100" w:beforeAutospacing="1" w:after="100" w:afterAutospacing="1"/>
      <w:jc w:val="center"/>
    </w:pPr>
    <w:rPr>
      <w:rFonts w:cs="Arial"/>
      <w:color w:val="000000"/>
      <w:sz w:val="24"/>
      <w:szCs w:val="24"/>
      <w:lang w:val="sr-Latn-CS" w:eastAsia="sr-Latn-CS"/>
    </w:rPr>
  </w:style>
  <w:style w:type="paragraph" w:customStyle="1" w:styleId="xl133">
    <w:name w:val="xl133"/>
    <w:basedOn w:val="Normal"/>
    <w:rsid w:val="00CF64C4"/>
    <w:pPr>
      <w:pBdr>
        <w:top w:val="single" w:sz="4" w:space="0" w:color="auto"/>
        <w:left w:val="single" w:sz="4" w:space="0" w:color="auto"/>
        <w:bottom w:val="single" w:sz="4" w:space="0" w:color="auto"/>
      </w:pBdr>
      <w:spacing w:before="100" w:beforeAutospacing="1" w:after="100" w:afterAutospacing="1"/>
      <w:jc w:val="center"/>
    </w:pPr>
    <w:rPr>
      <w:rFonts w:cs="Arial"/>
      <w:color w:val="000000"/>
      <w:sz w:val="24"/>
      <w:szCs w:val="24"/>
      <w:lang w:val="sr-Latn-CS" w:eastAsia="sr-Latn-CS"/>
    </w:rPr>
  </w:style>
  <w:style w:type="paragraph" w:customStyle="1" w:styleId="xl134">
    <w:name w:val="xl134"/>
    <w:basedOn w:val="Normal"/>
    <w:rsid w:val="00CF64C4"/>
    <w:pPr>
      <w:pBdr>
        <w:top w:val="single" w:sz="4" w:space="0" w:color="auto"/>
        <w:bottom w:val="single" w:sz="4" w:space="0" w:color="auto"/>
        <w:right w:val="single" w:sz="4" w:space="0" w:color="auto"/>
      </w:pBdr>
      <w:spacing w:before="100" w:beforeAutospacing="1" w:after="100" w:afterAutospacing="1"/>
      <w:jc w:val="left"/>
      <w:textAlignment w:val="top"/>
    </w:pPr>
    <w:rPr>
      <w:rFonts w:cs="Arial"/>
      <w:color w:val="000000"/>
      <w:sz w:val="24"/>
      <w:szCs w:val="24"/>
      <w:lang w:val="sr-Latn-CS" w:eastAsia="sr-Latn-CS"/>
    </w:rPr>
  </w:style>
  <w:style w:type="paragraph" w:customStyle="1" w:styleId="xl135">
    <w:name w:val="xl135"/>
    <w:basedOn w:val="Normal"/>
    <w:rsid w:val="00CF64C4"/>
    <w:pPr>
      <w:pBdr>
        <w:top w:val="single" w:sz="4" w:space="0" w:color="auto"/>
        <w:bottom w:val="single" w:sz="8" w:space="0" w:color="auto"/>
        <w:right w:val="single" w:sz="8" w:space="0" w:color="auto"/>
      </w:pBdr>
      <w:shd w:val="clear" w:color="auto" w:fill="C0C0C0"/>
      <w:spacing w:before="100" w:beforeAutospacing="1" w:after="100" w:afterAutospacing="1"/>
      <w:jc w:val="center"/>
      <w:textAlignment w:val="top"/>
    </w:pPr>
    <w:rPr>
      <w:rFonts w:cs="Arial"/>
      <w:color w:val="000000"/>
      <w:sz w:val="24"/>
      <w:szCs w:val="24"/>
      <w:lang w:val="sr-Latn-CS" w:eastAsia="sr-Latn-CS"/>
    </w:rPr>
  </w:style>
  <w:style w:type="paragraph" w:customStyle="1" w:styleId="xl136">
    <w:name w:val="xl136"/>
    <w:basedOn w:val="Normal"/>
    <w:rsid w:val="00CF64C4"/>
    <w:pPr>
      <w:pBdr>
        <w:bottom w:val="single" w:sz="8" w:space="0" w:color="auto"/>
        <w:right w:val="single" w:sz="8" w:space="0" w:color="auto"/>
      </w:pBdr>
      <w:spacing w:before="100" w:beforeAutospacing="1" w:after="100" w:afterAutospacing="1"/>
      <w:jc w:val="center"/>
      <w:textAlignment w:val="top"/>
    </w:pPr>
    <w:rPr>
      <w:rFonts w:cs="Arial"/>
      <w:color w:val="000000"/>
      <w:sz w:val="24"/>
      <w:szCs w:val="24"/>
      <w:lang w:val="sr-Latn-CS" w:eastAsia="sr-Latn-CS"/>
    </w:rPr>
  </w:style>
  <w:style w:type="paragraph" w:customStyle="1" w:styleId="xl137">
    <w:name w:val="xl137"/>
    <w:basedOn w:val="Normal"/>
    <w:rsid w:val="00CF64C4"/>
    <w:pPr>
      <w:pBdr>
        <w:bottom w:val="single" w:sz="8" w:space="0" w:color="auto"/>
      </w:pBdr>
      <w:shd w:val="clear" w:color="auto" w:fill="C0C0C0"/>
      <w:spacing w:before="100" w:beforeAutospacing="1" w:after="100" w:afterAutospacing="1"/>
      <w:jc w:val="right"/>
      <w:textAlignment w:val="top"/>
    </w:pPr>
    <w:rPr>
      <w:rFonts w:cs="Arial"/>
      <w:color w:val="000000"/>
      <w:sz w:val="24"/>
      <w:szCs w:val="24"/>
      <w:lang w:val="sr-Latn-CS" w:eastAsia="sr-Latn-CS"/>
    </w:rPr>
  </w:style>
  <w:style w:type="paragraph" w:customStyle="1" w:styleId="xl138">
    <w:name w:val="xl138"/>
    <w:basedOn w:val="Normal"/>
    <w:rsid w:val="00CF64C4"/>
    <w:pPr>
      <w:pBdr>
        <w:bottom w:val="single" w:sz="8" w:space="0" w:color="auto"/>
        <w:right w:val="single" w:sz="8" w:space="0" w:color="auto"/>
      </w:pBdr>
      <w:shd w:val="clear" w:color="auto" w:fill="C0C0C0"/>
      <w:spacing w:before="100" w:beforeAutospacing="1" w:after="100" w:afterAutospacing="1"/>
      <w:jc w:val="right"/>
      <w:textAlignment w:val="top"/>
    </w:pPr>
    <w:rPr>
      <w:rFonts w:cs="Arial"/>
      <w:color w:val="000000"/>
      <w:sz w:val="24"/>
      <w:szCs w:val="24"/>
      <w:lang w:val="sr-Latn-CS" w:eastAsia="sr-Latn-CS"/>
    </w:rPr>
  </w:style>
  <w:style w:type="paragraph" w:customStyle="1" w:styleId="xl139">
    <w:name w:val="xl139"/>
    <w:basedOn w:val="Normal"/>
    <w:rsid w:val="00CF64C4"/>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cs="Arial"/>
      <w:sz w:val="24"/>
      <w:szCs w:val="24"/>
      <w:lang w:val="sr-Latn-CS" w:eastAsia="sr-Latn-CS"/>
    </w:rPr>
  </w:style>
  <w:style w:type="paragraph" w:customStyle="1" w:styleId="xl140">
    <w:name w:val="xl140"/>
    <w:basedOn w:val="Normal"/>
    <w:rsid w:val="00CF64C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cs="Arial"/>
      <w:sz w:val="24"/>
      <w:szCs w:val="24"/>
      <w:lang w:val="sr-Latn-CS" w:eastAsia="sr-Latn-CS"/>
    </w:rPr>
  </w:style>
  <w:style w:type="paragraph" w:customStyle="1" w:styleId="xl141">
    <w:name w:val="xl141"/>
    <w:basedOn w:val="Normal"/>
    <w:rsid w:val="00CF64C4"/>
    <w:pPr>
      <w:pBdr>
        <w:top w:val="single" w:sz="8" w:space="0" w:color="auto"/>
        <w:bottom w:val="single" w:sz="8" w:space="0" w:color="auto"/>
        <w:right w:val="single" w:sz="8" w:space="0" w:color="auto"/>
      </w:pBdr>
      <w:shd w:val="clear" w:color="auto" w:fill="C0C0C0"/>
      <w:spacing w:before="100" w:beforeAutospacing="1" w:after="100" w:afterAutospacing="1"/>
      <w:jc w:val="right"/>
      <w:textAlignment w:val="top"/>
    </w:pPr>
    <w:rPr>
      <w:rFonts w:cs="Arial"/>
      <w:color w:val="000000"/>
      <w:sz w:val="24"/>
      <w:szCs w:val="24"/>
      <w:lang w:val="sr-Latn-CS" w:eastAsia="sr-Latn-CS"/>
    </w:rPr>
  </w:style>
  <w:style w:type="paragraph" w:customStyle="1" w:styleId="xl142">
    <w:name w:val="xl142"/>
    <w:basedOn w:val="Normal"/>
    <w:rsid w:val="00CF64C4"/>
    <w:pPr>
      <w:pBdr>
        <w:top w:val="single" w:sz="4" w:space="0" w:color="auto"/>
        <w:left w:val="single" w:sz="4" w:space="0" w:color="auto"/>
        <w:bottom w:val="single" w:sz="4" w:space="0" w:color="auto"/>
      </w:pBdr>
      <w:spacing w:before="100" w:beforeAutospacing="1" w:after="100" w:afterAutospacing="1"/>
      <w:jc w:val="center"/>
      <w:textAlignment w:val="top"/>
    </w:pPr>
    <w:rPr>
      <w:rFonts w:cs="Arial"/>
      <w:color w:val="000000"/>
      <w:sz w:val="24"/>
      <w:szCs w:val="24"/>
      <w:lang w:val="sr-Latn-CS" w:eastAsia="sr-Latn-CS"/>
    </w:rPr>
  </w:style>
  <w:style w:type="paragraph" w:customStyle="1" w:styleId="xl143">
    <w:name w:val="xl143"/>
    <w:basedOn w:val="Normal"/>
    <w:rsid w:val="00CF64C4"/>
    <w:pPr>
      <w:pBdr>
        <w:left w:val="single" w:sz="4" w:space="0" w:color="auto"/>
        <w:bottom w:val="single" w:sz="4" w:space="0" w:color="auto"/>
        <w:right w:val="single" w:sz="4" w:space="0" w:color="auto"/>
      </w:pBdr>
      <w:spacing w:before="100" w:beforeAutospacing="1" w:after="100" w:afterAutospacing="1"/>
      <w:jc w:val="left"/>
    </w:pPr>
    <w:rPr>
      <w:rFonts w:cs="Arial"/>
      <w:color w:val="000000"/>
      <w:sz w:val="24"/>
      <w:szCs w:val="24"/>
      <w:lang w:val="sr-Latn-CS" w:eastAsia="sr-Latn-CS"/>
    </w:rPr>
  </w:style>
  <w:style w:type="paragraph" w:customStyle="1" w:styleId="xl144">
    <w:name w:val="xl144"/>
    <w:basedOn w:val="Normal"/>
    <w:rsid w:val="00CF64C4"/>
    <w:pPr>
      <w:pBdr>
        <w:left w:val="single" w:sz="4" w:space="0" w:color="auto"/>
        <w:bottom w:val="single" w:sz="4" w:space="0" w:color="auto"/>
        <w:right w:val="single" w:sz="4" w:space="0" w:color="auto"/>
      </w:pBdr>
      <w:spacing w:before="100" w:beforeAutospacing="1" w:after="100" w:afterAutospacing="1"/>
      <w:jc w:val="center"/>
    </w:pPr>
    <w:rPr>
      <w:rFonts w:cs="Arial"/>
      <w:color w:val="000000"/>
      <w:sz w:val="24"/>
      <w:szCs w:val="24"/>
      <w:lang w:val="sr-Latn-CS" w:eastAsia="sr-Latn-CS"/>
    </w:rPr>
  </w:style>
  <w:style w:type="paragraph" w:customStyle="1" w:styleId="xl145">
    <w:name w:val="xl145"/>
    <w:basedOn w:val="Normal"/>
    <w:rsid w:val="00CF64C4"/>
    <w:pPr>
      <w:pBdr>
        <w:left w:val="single" w:sz="4" w:space="0" w:color="auto"/>
        <w:bottom w:val="single" w:sz="4" w:space="0" w:color="auto"/>
        <w:right w:val="single" w:sz="4" w:space="0" w:color="auto"/>
      </w:pBdr>
      <w:spacing w:before="100" w:beforeAutospacing="1" w:after="100" w:afterAutospacing="1"/>
      <w:jc w:val="center"/>
    </w:pPr>
    <w:rPr>
      <w:rFonts w:cs="Arial"/>
      <w:color w:val="000000"/>
      <w:sz w:val="24"/>
      <w:szCs w:val="24"/>
      <w:lang w:val="sr-Latn-CS" w:eastAsia="sr-Latn-CS"/>
    </w:rPr>
  </w:style>
  <w:style w:type="paragraph" w:customStyle="1" w:styleId="xl146">
    <w:name w:val="xl146"/>
    <w:basedOn w:val="Normal"/>
    <w:rsid w:val="00CF64C4"/>
    <w:pPr>
      <w:pBdr>
        <w:left w:val="single" w:sz="4" w:space="0" w:color="auto"/>
        <w:bottom w:val="single" w:sz="4" w:space="0" w:color="auto"/>
        <w:right w:val="single" w:sz="4" w:space="0" w:color="auto"/>
      </w:pBdr>
      <w:spacing w:before="100" w:beforeAutospacing="1" w:after="100" w:afterAutospacing="1"/>
      <w:jc w:val="right"/>
    </w:pPr>
    <w:rPr>
      <w:rFonts w:cs="Arial"/>
      <w:color w:val="000000"/>
      <w:sz w:val="24"/>
      <w:szCs w:val="24"/>
      <w:lang w:val="sr-Latn-CS" w:eastAsia="sr-Latn-CS"/>
    </w:rPr>
  </w:style>
  <w:style w:type="paragraph" w:customStyle="1" w:styleId="xl147">
    <w:name w:val="xl147"/>
    <w:basedOn w:val="Normal"/>
    <w:rsid w:val="00CF64C4"/>
    <w:pPr>
      <w:pBdr>
        <w:left w:val="single" w:sz="4" w:space="0" w:color="auto"/>
        <w:bottom w:val="single" w:sz="4" w:space="0" w:color="auto"/>
        <w:right w:val="single" w:sz="4" w:space="0" w:color="auto"/>
      </w:pBdr>
      <w:spacing w:before="100" w:beforeAutospacing="1" w:after="100" w:afterAutospacing="1"/>
      <w:jc w:val="right"/>
    </w:pPr>
    <w:rPr>
      <w:rFonts w:cs="Arial"/>
      <w:color w:val="000000"/>
      <w:sz w:val="24"/>
      <w:szCs w:val="24"/>
      <w:lang w:val="sr-Latn-CS" w:eastAsia="sr-Latn-CS"/>
    </w:rPr>
  </w:style>
  <w:style w:type="paragraph" w:customStyle="1" w:styleId="xl148">
    <w:name w:val="xl148"/>
    <w:basedOn w:val="Normal"/>
    <w:rsid w:val="00CF64C4"/>
    <w:pPr>
      <w:pBdr>
        <w:top w:val="single" w:sz="8" w:space="0" w:color="auto"/>
        <w:bottom w:val="single" w:sz="8" w:space="0" w:color="auto"/>
      </w:pBdr>
      <w:shd w:val="clear" w:color="auto" w:fill="C0C0C0"/>
      <w:spacing w:before="100" w:beforeAutospacing="1" w:after="100" w:afterAutospacing="1"/>
      <w:jc w:val="right"/>
      <w:textAlignment w:val="top"/>
    </w:pPr>
    <w:rPr>
      <w:rFonts w:cs="Arial"/>
      <w:color w:val="000000"/>
      <w:sz w:val="24"/>
      <w:szCs w:val="24"/>
      <w:lang w:val="sr-Latn-CS" w:eastAsia="sr-Latn-CS"/>
    </w:rPr>
  </w:style>
  <w:style w:type="paragraph" w:customStyle="1" w:styleId="xl149">
    <w:name w:val="xl149"/>
    <w:basedOn w:val="Normal"/>
    <w:rsid w:val="00CF64C4"/>
    <w:pPr>
      <w:pBdr>
        <w:top w:val="single" w:sz="8" w:space="0" w:color="auto"/>
        <w:bottom w:val="single" w:sz="8" w:space="0" w:color="auto"/>
        <w:right w:val="single" w:sz="8" w:space="0" w:color="auto"/>
      </w:pBdr>
      <w:shd w:val="clear" w:color="auto" w:fill="C0C0C0"/>
      <w:spacing w:before="100" w:beforeAutospacing="1" w:after="100" w:afterAutospacing="1"/>
      <w:jc w:val="left"/>
    </w:pPr>
    <w:rPr>
      <w:rFonts w:cs="Arial"/>
      <w:b/>
      <w:bCs/>
      <w:color w:val="000000"/>
      <w:sz w:val="24"/>
      <w:szCs w:val="24"/>
      <w:lang w:val="sr-Latn-CS" w:eastAsia="sr-Latn-CS"/>
    </w:rPr>
  </w:style>
  <w:style w:type="paragraph" w:customStyle="1" w:styleId="xl150">
    <w:name w:val="xl150"/>
    <w:basedOn w:val="Normal"/>
    <w:rsid w:val="00CF64C4"/>
    <w:pPr>
      <w:pBdr>
        <w:left w:val="single" w:sz="4" w:space="0" w:color="auto"/>
        <w:right w:val="single" w:sz="4" w:space="0" w:color="auto"/>
      </w:pBdr>
      <w:spacing w:before="100" w:beforeAutospacing="1" w:after="100" w:afterAutospacing="1"/>
      <w:jc w:val="right"/>
      <w:textAlignment w:val="top"/>
    </w:pPr>
    <w:rPr>
      <w:rFonts w:cs="Arial"/>
      <w:color w:val="000000"/>
      <w:sz w:val="24"/>
      <w:szCs w:val="24"/>
      <w:lang w:val="sr-Latn-CS" w:eastAsia="sr-Latn-CS"/>
    </w:rPr>
  </w:style>
  <w:style w:type="paragraph" w:customStyle="1" w:styleId="xl151">
    <w:name w:val="xl151"/>
    <w:basedOn w:val="Normal"/>
    <w:rsid w:val="00CF64C4"/>
    <w:pPr>
      <w:pBdr>
        <w:left w:val="single" w:sz="4" w:space="0" w:color="auto"/>
        <w:bottom w:val="single" w:sz="4" w:space="0" w:color="auto"/>
        <w:right w:val="single" w:sz="4" w:space="0" w:color="auto"/>
      </w:pBdr>
      <w:spacing w:before="100" w:beforeAutospacing="1" w:after="100" w:afterAutospacing="1"/>
      <w:jc w:val="left"/>
      <w:textAlignment w:val="top"/>
    </w:pPr>
    <w:rPr>
      <w:rFonts w:cs="Arial"/>
      <w:color w:val="000000"/>
      <w:sz w:val="24"/>
      <w:szCs w:val="24"/>
      <w:lang w:val="sr-Latn-CS" w:eastAsia="sr-Latn-CS"/>
    </w:rPr>
  </w:style>
  <w:style w:type="paragraph" w:customStyle="1" w:styleId="xl152">
    <w:name w:val="xl152"/>
    <w:basedOn w:val="Normal"/>
    <w:rsid w:val="00CF64C4"/>
    <w:pPr>
      <w:pBdr>
        <w:top w:val="single" w:sz="4" w:space="0" w:color="auto"/>
        <w:left w:val="single" w:sz="4" w:space="0" w:color="auto"/>
      </w:pBdr>
      <w:spacing w:before="100" w:beforeAutospacing="1" w:after="100" w:afterAutospacing="1"/>
      <w:jc w:val="center"/>
      <w:textAlignment w:val="top"/>
    </w:pPr>
    <w:rPr>
      <w:rFonts w:cs="Arial"/>
      <w:color w:val="000000"/>
      <w:sz w:val="24"/>
      <w:szCs w:val="24"/>
      <w:lang w:val="sr-Latn-CS" w:eastAsia="sr-Latn-CS"/>
    </w:rPr>
  </w:style>
  <w:style w:type="paragraph" w:customStyle="1" w:styleId="xl153">
    <w:name w:val="xl153"/>
    <w:basedOn w:val="Normal"/>
    <w:rsid w:val="00CF64C4"/>
    <w:pPr>
      <w:pBdr>
        <w:top w:val="single" w:sz="4" w:space="0" w:color="auto"/>
        <w:left w:val="single" w:sz="4" w:space="0" w:color="auto"/>
        <w:right w:val="single" w:sz="4" w:space="0" w:color="auto"/>
      </w:pBdr>
      <w:spacing w:before="100" w:beforeAutospacing="1" w:after="100" w:afterAutospacing="1"/>
      <w:jc w:val="left"/>
    </w:pPr>
    <w:rPr>
      <w:rFonts w:cs="Arial"/>
      <w:sz w:val="24"/>
      <w:szCs w:val="24"/>
      <w:lang w:val="sr-Latn-CS" w:eastAsia="sr-Latn-CS"/>
    </w:rPr>
  </w:style>
  <w:style w:type="paragraph" w:customStyle="1" w:styleId="xl154">
    <w:name w:val="xl154"/>
    <w:basedOn w:val="Normal"/>
    <w:rsid w:val="00CF64C4"/>
    <w:pPr>
      <w:pBdr>
        <w:top w:val="single" w:sz="8" w:space="0" w:color="auto"/>
        <w:bottom w:val="single" w:sz="8" w:space="0" w:color="auto"/>
      </w:pBdr>
      <w:shd w:val="clear" w:color="auto" w:fill="C0C0C0"/>
      <w:spacing w:before="100" w:beforeAutospacing="1" w:after="100" w:afterAutospacing="1"/>
      <w:jc w:val="center"/>
      <w:textAlignment w:val="top"/>
    </w:pPr>
    <w:rPr>
      <w:rFonts w:cs="Arial"/>
      <w:b/>
      <w:bCs/>
      <w:color w:val="000000"/>
      <w:sz w:val="24"/>
      <w:szCs w:val="24"/>
      <w:lang w:val="sr-Latn-CS" w:eastAsia="sr-Latn-CS"/>
    </w:rPr>
  </w:style>
  <w:style w:type="paragraph" w:customStyle="1" w:styleId="xl155">
    <w:name w:val="xl155"/>
    <w:basedOn w:val="Normal"/>
    <w:rsid w:val="00CF64C4"/>
    <w:pPr>
      <w:pBdr>
        <w:left w:val="single" w:sz="4" w:space="0" w:color="auto"/>
        <w:right w:val="single" w:sz="4" w:space="0" w:color="auto"/>
      </w:pBdr>
      <w:spacing w:before="100" w:beforeAutospacing="1" w:after="100" w:afterAutospacing="1"/>
      <w:jc w:val="left"/>
      <w:textAlignment w:val="top"/>
    </w:pPr>
    <w:rPr>
      <w:rFonts w:cs="Arial"/>
      <w:color w:val="000000"/>
      <w:sz w:val="24"/>
      <w:szCs w:val="24"/>
      <w:lang w:val="sr-Latn-CS" w:eastAsia="sr-Latn-CS"/>
    </w:rPr>
  </w:style>
  <w:style w:type="paragraph" w:customStyle="1" w:styleId="xl156">
    <w:name w:val="xl156"/>
    <w:basedOn w:val="Normal"/>
    <w:rsid w:val="00CF64C4"/>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rPr>
      <w:rFonts w:cs="Arial"/>
      <w:b/>
      <w:bCs/>
      <w:color w:val="000000"/>
      <w:sz w:val="24"/>
      <w:szCs w:val="24"/>
      <w:lang w:val="sr-Latn-CS" w:eastAsia="sr-Latn-CS"/>
    </w:rPr>
  </w:style>
  <w:style w:type="paragraph" w:customStyle="1" w:styleId="xl157">
    <w:name w:val="xl157"/>
    <w:basedOn w:val="Normal"/>
    <w:rsid w:val="00CF64C4"/>
    <w:pPr>
      <w:pBdr>
        <w:top w:val="single" w:sz="4" w:space="0" w:color="auto"/>
        <w:left w:val="single" w:sz="4" w:space="0" w:color="auto"/>
        <w:right w:val="single" w:sz="4" w:space="0" w:color="auto"/>
      </w:pBdr>
      <w:spacing w:before="100" w:beforeAutospacing="1" w:after="100" w:afterAutospacing="1"/>
      <w:jc w:val="right"/>
    </w:pPr>
    <w:rPr>
      <w:rFonts w:cs="Arial"/>
      <w:color w:val="000000"/>
      <w:sz w:val="24"/>
      <w:szCs w:val="24"/>
      <w:lang w:val="sr-Latn-CS" w:eastAsia="sr-Latn-CS"/>
    </w:rPr>
  </w:style>
  <w:style w:type="paragraph" w:customStyle="1" w:styleId="xl158">
    <w:name w:val="xl158"/>
    <w:basedOn w:val="Normal"/>
    <w:rsid w:val="00CF64C4"/>
    <w:pPr>
      <w:pBdr>
        <w:top w:val="single" w:sz="8" w:space="0" w:color="auto"/>
        <w:bottom w:val="single" w:sz="8" w:space="0" w:color="auto"/>
        <w:right w:val="single" w:sz="8" w:space="0" w:color="auto"/>
      </w:pBdr>
      <w:shd w:val="clear" w:color="auto" w:fill="C0C0C0"/>
      <w:spacing w:before="100" w:beforeAutospacing="1" w:after="100" w:afterAutospacing="1"/>
      <w:jc w:val="right"/>
      <w:textAlignment w:val="top"/>
    </w:pPr>
    <w:rPr>
      <w:rFonts w:cs="Arial"/>
      <w:color w:val="000000"/>
      <w:sz w:val="24"/>
      <w:szCs w:val="24"/>
      <w:lang w:val="sr-Latn-CS" w:eastAsia="sr-Latn-CS"/>
    </w:rPr>
  </w:style>
  <w:style w:type="paragraph" w:customStyle="1" w:styleId="xl159">
    <w:name w:val="xl159"/>
    <w:basedOn w:val="Normal"/>
    <w:rsid w:val="00CF64C4"/>
    <w:pPr>
      <w:pBdr>
        <w:top w:val="single" w:sz="4" w:space="0" w:color="auto"/>
        <w:right w:val="single" w:sz="4" w:space="0" w:color="auto"/>
      </w:pBdr>
      <w:spacing w:before="100" w:beforeAutospacing="1" w:after="100" w:afterAutospacing="1"/>
      <w:jc w:val="left"/>
      <w:textAlignment w:val="top"/>
    </w:pPr>
    <w:rPr>
      <w:rFonts w:cs="Arial"/>
      <w:color w:val="000000"/>
      <w:sz w:val="24"/>
      <w:szCs w:val="24"/>
      <w:lang w:val="sr-Latn-CS" w:eastAsia="sr-Latn-CS"/>
    </w:rPr>
  </w:style>
  <w:style w:type="paragraph" w:customStyle="1" w:styleId="xl160">
    <w:name w:val="xl160"/>
    <w:basedOn w:val="Normal"/>
    <w:rsid w:val="00CF64C4"/>
    <w:pPr>
      <w:pBdr>
        <w:top w:val="single" w:sz="4" w:space="0" w:color="auto"/>
        <w:left w:val="single" w:sz="4" w:space="0" w:color="auto"/>
        <w:right w:val="single" w:sz="4" w:space="0" w:color="auto"/>
      </w:pBdr>
      <w:spacing w:before="100" w:beforeAutospacing="1" w:after="100" w:afterAutospacing="1"/>
      <w:jc w:val="left"/>
    </w:pPr>
    <w:rPr>
      <w:rFonts w:cs="Arial"/>
      <w:color w:val="000000"/>
      <w:sz w:val="24"/>
      <w:szCs w:val="24"/>
      <w:lang w:val="sr-Latn-CS" w:eastAsia="sr-Latn-CS"/>
    </w:rPr>
  </w:style>
  <w:style w:type="paragraph" w:customStyle="1" w:styleId="xl161">
    <w:name w:val="xl161"/>
    <w:basedOn w:val="Normal"/>
    <w:rsid w:val="00CF64C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sz w:val="24"/>
      <w:szCs w:val="24"/>
      <w:lang w:val="sr-Latn-CS" w:eastAsia="sr-Latn-CS"/>
    </w:rPr>
  </w:style>
  <w:style w:type="paragraph" w:customStyle="1" w:styleId="xl162">
    <w:name w:val="xl162"/>
    <w:basedOn w:val="Normal"/>
    <w:rsid w:val="00CF64C4"/>
    <w:pPr>
      <w:pBdr>
        <w:top w:val="single" w:sz="8" w:space="0" w:color="auto"/>
      </w:pBdr>
      <w:shd w:val="clear" w:color="auto" w:fill="C0C0C0"/>
      <w:spacing w:before="100" w:beforeAutospacing="1" w:after="100" w:afterAutospacing="1"/>
      <w:jc w:val="left"/>
      <w:textAlignment w:val="top"/>
    </w:pPr>
    <w:rPr>
      <w:rFonts w:cs="Arial"/>
      <w:b/>
      <w:bCs/>
      <w:color w:val="000000"/>
      <w:sz w:val="24"/>
      <w:szCs w:val="24"/>
      <w:lang w:val="sr-Latn-CS" w:eastAsia="sr-Latn-CS"/>
    </w:rPr>
  </w:style>
  <w:style w:type="paragraph" w:customStyle="1" w:styleId="xl163">
    <w:name w:val="xl163"/>
    <w:basedOn w:val="Normal"/>
    <w:rsid w:val="00CF64C4"/>
    <w:pPr>
      <w:pBdr>
        <w:top w:val="single" w:sz="8" w:space="0" w:color="auto"/>
        <w:right w:val="single" w:sz="4" w:space="0" w:color="auto"/>
      </w:pBdr>
      <w:shd w:val="clear" w:color="auto" w:fill="C0C0C0"/>
      <w:spacing w:before="100" w:beforeAutospacing="1" w:after="100" w:afterAutospacing="1"/>
      <w:jc w:val="left"/>
      <w:textAlignment w:val="top"/>
    </w:pPr>
    <w:rPr>
      <w:rFonts w:cs="Arial"/>
      <w:b/>
      <w:bCs/>
      <w:color w:val="000000"/>
      <w:sz w:val="24"/>
      <w:szCs w:val="24"/>
      <w:lang w:val="sr-Latn-CS" w:eastAsia="sr-Latn-CS"/>
    </w:rPr>
  </w:style>
  <w:style w:type="paragraph" w:customStyle="1" w:styleId="xl164">
    <w:name w:val="xl164"/>
    <w:basedOn w:val="Normal"/>
    <w:rsid w:val="00CF64C4"/>
    <w:pPr>
      <w:pBdr>
        <w:top w:val="single" w:sz="4" w:space="0" w:color="auto"/>
        <w:left w:val="single" w:sz="4" w:space="0" w:color="auto"/>
        <w:bottom w:val="single" w:sz="8" w:space="0" w:color="auto"/>
      </w:pBdr>
      <w:spacing w:before="100" w:beforeAutospacing="1" w:after="100" w:afterAutospacing="1"/>
      <w:jc w:val="left"/>
      <w:textAlignment w:val="top"/>
    </w:pPr>
    <w:rPr>
      <w:rFonts w:cs="Arial"/>
      <w:color w:val="000000"/>
      <w:sz w:val="24"/>
      <w:szCs w:val="24"/>
      <w:lang w:val="sr-Latn-CS" w:eastAsia="sr-Latn-CS"/>
    </w:rPr>
  </w:style>
  <w:style w:type="paragraph" w:customStyle="1" w:styleId="xl165">
    <w:name w:val="xl165"/>
    <w:basedOn w:val="Normal"/>
    <w:rsid w:val="00CF64C4"/>
    <w:pPr>
      <w:pBdr>
        <w:top w:val="single" w:sz="4" w:space="0" w:color="auto"/>
        <w:bottom w:val="single" w:sz="8" w:space="0" w:color="auto"/>
      </w:pBdr>
      <w:spacing w:before="100" w:beforeAutospacing="1" w:after="100" w:afterAutospacing="1"/>
      <w:jc w:val="left"/>
      <w:textAlignment w:val="top"/>
    </w:pPr>
    <w:rPr>
      <w:rFonts w:cs="Arial"/>
      <w:color w:val="000000"/>
      <w:sz w:val="24"/>
      <w:szCs w:val="24"/>
      <w:lang w:val="sr-Latn-CS" w:eastAsia="sr-Latn-CS"/>
    </w:rPr>
  </w:style>
  <w:style w:type="paragraph" w:customStyle="1" w:styleId="xl166">
    <w:name w:val="xl166"/>
    <w:basedOn w:val="Normal"/>
    <w:rsid w:val="00CF64C4"/>
    <w:pPr>
      <w:pBdr>
        <w:top w:val="single" w:sz="4" w:space="0" w:color="auto"/>
        <w:bottom w:val="single" w:sz="8" w:space="0" w:color="auto"/>
        <w:right w:val="single" w:sz="4" w:space="0" w:color="auto"/>
      </w:pBdr>
      <w:spacing w:before="100" w:beforeAutospacing="1" w:after="100" w:afterAutospacing="1"/>
      <w:jc w:val="left"/>
      <w:textAlignment w:val="top"/>
    </w:pPr>
    <w:rPr>
      <w:rFonts w:cs="Arial"/>
      <w:color w:val="000000"/>
      <w:sz w:val="24"/>
      <w:szCs w:val="24"/>
      <w:lang w:val="sr-Latn-CS" w:eastAsia="sr-Latn-CS"/>
    </w:rPr>
  </w:style>
  <w:style w:type="paragraph" w:customStyle="1" w:styleId="xl167">
    <w:name w:val="xl167"/>
    <w:basedOn w:val="Normal"/>
    <w:rsid w:val="00CF64C4"/>
    <w:pPr>
      <w:pBdr>
        <w:top w:val="single" w:sz="8" w:space="0" w:color="auto"/>
        <w:left w:val="single" w:sz="4" w:space="0" w:color="auto"/>
        <w:bottom w:val="single" w:sz="8" w:space="0" w:color="auto"/>
      </w:pBdr>
      <w:shd w:val="clear" w:color="auto" w:fill="C0C0C0"/>
      <w:spacing w:before="100" w:beforeAutospacing="1" w:after="100" w:afterAutospacing="1"/>
      <w:jc w:val="right"/>
      <w:textAlignment w:val="top"/>
    </w:pPr>
    <w:rPr>
      <w:rFonts w:cs="Arial"/>
      <w:b/>
      <w:bCs/>
      <w:color w:val="000000"/>
      <w:sz w:val="24"/>
      <w:szCs w:val="24"/>
      <w:lang w:val="sr-Latn-CS" w:eastAsia="sr-Latn-CS"/>
    </w:rPr>
  </w:style>
  <w:style w:type="paragraph" w:customStyle="1" w:styleId="xl168">
    <w:name w:val="xl168"/>
    <w:basedOn w:val="Normal"/>
    <w:rsid w:val="00CF64C4"/>
    <w:pPr>
      <w:pBdr>
        <w:top w:val="single" w:sz="4" w:space="0" w:color="auto"/>
        <w:left w:val="single" w:sz="4" w:space="0" w:color="auto"/>
        <w:right w:val="single" w:sz="4" w:space="0" w:color="auto"/>
      </w:pBdr>
      <w:spacing w:before="100" w:beforeAutospacing="1" w:after="100" w:afterAutospacing="1"/>
      <w:jc w:val="left"/>
    </w:pPr>
    <w:rPr>
      <w:rFonts w:cs="Arial"/>
      <w:color w:val="000000"/>
      <w:sz w:val="24"/>
      <w:szCs w:val="24"/>
      <w:lang w:val="sr-Latn-CS" w:eastAsia="sr-Latn-CS"/>
    </w:rPr>
  </w:style>
  <w:style w:type="paragraph" w:customStyle="1" w:styleId="xl169">
    <w:name w:val="xl169"/>
    <w:basedOn w:val="Normal"/>
    <w:rsid w:val="00CF64C4"/>
    <w:pPr>
      <w:pBdr>
        <w:left w:val="single" w:sz="4" w:space="0" w:color="auto"/>
        <w:bottom w:val="single" w:sz="4" w:space="0" w:color="auto"/>
        <w:right w:val="single" w:sz="4" w:space="0" w:color="auto"/>
      </w:pBdr>
      <w:spacing w:before="100" w:beforeAutospacing="1" w:after="100" w:afterAutospacing="1"/>
      <w:jc w:val="left"/>
    </w:pPr>
    <w:rPr>
      <w:rFonts w:cs="Arial"/>
      <w:color w:val="000000"/>
      <w:sz w:val="24"/>
      <w:szCs w:val="24"/>
      <w:lang w:val="sr-Latn-CS" w:eastAsia="sr-Latn-CS"/>
    </w:rPr>
  </w:style>
  <w:style w:type="paragraph" w:customStyle="1" w:styleId="xl170">
    <w:name w:val="xl170"/>
    <w:basedOn w:val="Normal"/>
    <w:rsid w:val="00CF64C4"/>
    <w:pPr>
      <w:pBdr>
        <w:left w:val="single" w:sz="4" w:space="0" w:color="auto"/>
        <w:right w:val="single" w:sz="4" w:space="0" w:color="auto"/>
      </w:pBdr>
      <w:spacing w:before="100" w:beforeAutospacing="1" w:after="100" w:afterAutospacing="1"/>
      <w:jc w:val="center"/>
      <w:textAlignment w:val="top"/>
    </w:pPr>
    <w:rPr>
      <w:rFonts w:cs="Arial"/>
      <w:color w:val="000000"/>
      <w:sz w:val="24"/>
      <w:szCs w:val="24"/>
      <w:lang w:val="sr-Latn-CS" w:eastAsia="sr-Latn-CS"/>
    </w:rPr>
  </w:style>
  <w:style w:type="paragraph" w:customStyle="1" w:styleId="xl171">
    <w:name w:val="xl171"/>
    <w:basedOn w:val="Normal"/>
    <w:rsid w:val="00CF64C4"/>
    <w:pPr>
      <w:pBdr>
        <w:top w:val="single" w:sz="8" w:space="0" w:color="auto"/>
        <w:left w:val="single" w:sz="4" w:space="0" w:color="auto"/>
      </w:pBdr>
      <w:shd w:val="clear" w:color="auto" w:fill="C0C0C0"/>
      <w:spacing w:before="100" w:beforeAutospacing="1" w:after="100" w:afterAutospacing="1"/>
      <w:jc w:val="left"/>
      <w:textAlignment w:val="top"/>
    </w:pPr>
    <w:rPr>
      <w:rFonts w:cs="Arial"/>
      <w:b/>
      <w:bCs/>
      <w:color w:val="000000"/>
      <w:sz w:val="24"/>
      <w:szCs w:val="24"/>
      <w:lang w:val="sr-Latn-CS" w:eastAsia="sr-Latn-CS"/>
    </w:rPr>
  </w:style>
  <w:style w:type="paragraph" w:customStyle="1" w:styleId="xl172">
    <w:name w:val="xl172"/>
    <w:basedOn w:val="Normal"/>
    <w:rsid w:val="00CF64C4"/>
    <w:pPr>
      <w:pBdr>
        <w:top w:val="single" w:sz="8" w:space="0" w:color="auto"/>
        <w:left w:val="single" w:sz="8" w:space="0" w:color="auto"/>
        <w:bottom w:val="single" w:sz="8" w:space="0" w:color="auto"/>
      </w:pBdr>
      <w:shd w:val="clear" w:color="auto" w:fill="C0C0C0"/>
      <w:spacing w:before="100" w:beforeAutospacing="1" w:after="100" w:afterAutospacing="1"/>
      <w:jc w:val="right"/>
      <w:textAlignment w:val="top"/>
    </w:pPr>
    <w:rPr>
      <w:rFonts w:cs="Arial"/>
      <w:b/>
      <w:bCs/>
      <w:color w:val="000000"/>
      <w:sz w:val="24"/>
      <w:szCs w:val="24"/>
      <w:lang w:val="sr-Latn-CS" w:eastAsia="sr-Latn-CS"/>
    </w:rPr>
  </w:style>
  <w:style w:type="paragraph" w:customStyle="1" w:styleId="xl173">
    <w:name w:val="xl173"/>
    <w:basedOn w:val="Normal"/>
    <w:rsid w:val="00CF64C4"/>
    <w:pPr>
      <w:pBdr>
        <w:top w:val="single" w:sz="8" w:space="0" w:color="auto"/>
        <w:bottom w:val="single" w:sz="8" w:space="0" w:color="auto"/>
        <w:right w:val="single" w:sz="8" w:space="0" w:color="auto"/>
      </w:pBdr>
      <w:shd w:val="clear" w:color="auto" w:fill="C0C0C0"/>
      <w:spacing w:before="100" w:beforeAutospacing="1" w:after="100" w:afterAutospacing="1"/>
      <w:jc w:val="left"/>
      <w:textAlignment w:val="top"/>
    </w:pPr>
    <w:rPr>
      <w:rFonts w:cs="Arial"/>
      <w:b/>
      <w:bCs/>
      <w:color w:val="000000"/>
      <w:sz w:val="24"/>
      <w:szCs w:val="24"/>
      <w:lang w:val="sr-Latn-CS" w:eastAsia="sr-Latn-CS"/>
    </w:rPr>
  </w:style>
  <w:style w:type="paragraph" w:customStyle="1" w:styleId="xl174">
    <w:name w:val="xl174"/>
    <w:basedOn w:val="Normal"/>
    <w:rsid w:val="00CF64C4"/>
    <w:pPr>
      <w:pBdr>
        <w:top w:val="single" w:sz="8" w:space="0" w:color="auto"/>
        <w:left w:val="single" w:sz="8" w:space="0" w:color="auto"/>
        <w:bottom w:val="single" w:sz="8" w:space="0" w:color="auto"/>
      </w:pBdr>
      <w:shd w:val="clear" w:color="auto" w:fill="C0C0C0"/>
      <w:spacing w:before="100" w:beforeAutospacing="1" w:after="100" w:afterAutospacing="1"/>
      <w:jc w:val="right"/>
      <w:textAlignment w:val="top"/>
    </w:pPr>
    <w:rPr>
      <w:rFonts w:cs="Arial"/>
      <w:b/>
      <w:bCs/>
      <w:color w:val="000000"/>
      <w:sz w:val="24"/>
      <w:szCs w:val="24"/>
      <w:lang w:val="sr-Latn-CS" w:eastAsia="sr-Latn-CS"/>
    </w:rPr>
  </w:style>
  <w:style w:type="paragraph" w:customStyle="1" w:styleId="xl175">
    <w:name w:val="xl175"/>
    <w:basedOn w:val="Normal"/>
    <w:rsid w:val="00CF64C4"/>
    <w:pPr>
      <w:pBdr>
        <w:top w:val="single" w:sz="8" w:space="0" w:color="auto"/>
        <w:left w:val="single" w:sz="8" w:space="0" w:color="auto"/>
        <w:bottom w:val="single" w:sz="8" w:space="0" w:color="auto"/>
      </w:pBdr>
      <w:shd w:val="clear" w:color="auto" w:fill="C0C0C0"/>
      <w:spacing w:before="100" w:beforeAutospacing="1" w:after="100" w:afterAutospacing="1"/>
      <w:jc w:val="center"/>
      <w:textAlignment w:val="top"/>
    </w:pPr>
    <w:rPr>
      <w:rFonts w:cs="Arial"/>
      <w:b/>
      <w:bCs/>
      <w:color w:val="000000"/>
      <w:sz w:val="24"/>
      <w:szCs w:val="24"/>
      <w:lang w:val="sr-Latn-CS" w:eastAsia="sr-Latn-CS"/>
    </w:rPr>
  </w:style>
  <w:style w:type="paragraph" w:customStyle="1" w:styleId="xl176">
    <w:name w:val="xl176"/>
    <w:basedOn w:val="Normal"/>
    <w:rsid w:val="00CF64C4"/>
    <w:pPr>
      <w:pBdr>
        <w:top w:val="single" w:sz="8" w:space="0" w:color="auto"/>
        <w:bottom w:val="single" w:sz="8" w:space="0" w:color="auto"/>
        <w:right w:val="single" w:sz="8" w:space="0" w:color="auto"/>
      </w:pBdr>
      <w:shd w:val="clear" w:color="auto" w:fill="C0C0C0"/>
      <w:spacing w:before="100" w:beforeAutospacing="1" w:after="100" w:afterAutospacing="1"/>
      <w:jc w:val="center"/>
      <w:textAlignment w:val="top"/>
    </w:pPr>
    <w:rPr>
      <w:rFonts w:cs="Arial"/>
      <w:b/>
      <w:bCs/>
      <w:color w:val="000000"/>
      <w:sz w:val="24"/>
      <w:szCs w:val="24"/>
      <w:lang w:val="sr-Latn-CS" w:eastAsia="sr-Latn-CS"/>
    </w:rPr>
  </w:style>
  <w:style w:type="paragraph" w:customStyle="1" w:styleId="xl177">
    <w:name w:val="xl177"/>
    <w:basedOn w:val="Normal"/>
    <w:rsid w:val="00CF64C4"/>
    <w:pPr>
      <w:pBdr>
        <w:top w:val="single" w:sz="8" w:space="0" w:color="auto"/>
        <w:left w:val="single" w:sz="4" w:space="0" w:color="auto"/>
        <w:bottom w:val="single" w:sz="8" w:space="0" w:color="auto"/>
      </w:pBdr>
      <w:shd w:val="clear" w:color="auto" w:fill="C0C0C0"/>
      <w:spacing w:before="100" w:beforeAutospacing="1" w:after="100" w:afterAutospacing="1"/>
      <w:jc w:val="right"/>
      <w:textAlignment w:val="top"/>
    </w:pPr>
    <w:rPr>
      <w:rFonts w:cs="Arial"/>
      <w:b/>
      <w:bCs/>
      <w:color w:val="000000"/>
      <w:sz w:val="24"/>
      <w:szCs w:val="24"/>
      <w:lang w:val="sr-Latn-CS" w:eastAsia="sr-Latn-CS"/>
    </w:rPr>
  </w:style>
  <w:style w:type="paragraph" w:customStyle="1" w:styleId="xl178">
    <w:name w:val="xl178"/>
    <w:basedOn w:val="Normal"/>
    <w:rsid w:val="00CF64C4"/>
    <w:pPr>
      <w:pBdr>
        <w:top w:val="single" w:sz="8" w:space="0" w:color="auto"/>
        <w:left w:val="single" w:sz="8" w:space="0" w:color="auto"/>
        <w:bottom w:val="single" w:sz="8" w:space="0" w:color="auto"/>
      </w:pBdr>
      <w:shd w:val="clear" w:color="auto" w:fill="C0C0C0"/>
      <w:spacing w:before="100" w:beforeAutospacing="1" w:after="100" w:afterAutospacing="1"/>
      <w:jc w:val="left"/>
      <w:textAlignment w:val="top"/>
    </w:pPr>
    <w:rPr>
      <w:rFonts w:cs="Arial"/>
      <w:b/>
      <w:bCs/>
      <w:color w:val="000000"/>
      <w:sz w:val="24"/>
      <w:szCs w:val="24"/>
      <w:lang w:val="sr-Latn-CS" w:eastAsia="sr-Latn-CS"/>
    </w:rPr>
  </w:style>
  <w:style w:type="paragraph" w:customStyle="1" w:styleId="xl179">
    <w:name w:val="xl179"/>
    <w:basedOn w:val="Normal"/>
    <w:rsid w:val="00CF64C4"/>
    <w:pPr>
      <w:pBdr>
        <w:top w:val="single" w:sz="8" w:space="0" w:color="auto"/>
        <w:bottom w:val="single" w:sz="8" w:space="0" w:color="auto"/>
      </w:pBdr>
      <w:shd w:val="clear" w:color="auto" w:fill="C0C0C0"/>
      <w:spacing w:before="100" w:beforeAutospacing="1" w:after="100" w:afterAutospacing="1"/>
      <w:jc w:val="left"/>
      <w:textAlignment w:val="top"/>
    </w:pPr>
    <w:rPr>
      <w:rFonts w:cs="Arial"/>
      <w:b/>
      <w:bCs/>
      <w:color w:val="000000"/>
      <w:sz w:val="24"/>
      <w:szCs w:val="24"/>
      <w:lang w:val="sr-Latn-CS" w:eastAsia="sr-Latn-CS"/>
    </w:rPr>
  </w:style>
  <w:style w:type="paragraph" w:customStyle="1" w:styleId="xl180">
    <w:name w:val="xl180"/>
    <w:basedOn w:val="Normal"/>
    <w:rsid w:val="00CF64C4"/>
    <w:pPr>
      <w:pBdr>
        <w:top w:val="single" w:sz="8" w:space="0" w:color="auto"/>
        <w:bottom w:val="single" w:sz="8" w:space="0" w:color="auto"/>
        <w:right w:val="single" w:sz="8" w:space="0" w:color="auto"/>
      </w:pBdr>
      <w:shd w:val="clear" w:color="auto" w:fill="C0C0C0"/>
      <w:spacing w:before="100" w:beforeAutospacing="1" w:after="100" w:afterAutospacing="1"/>
      <w:jc w:val="left"/>
      <w:textAlignment w:val="top"/>
    </w:pPr>
    <w:rPr>
      <w:rFonts w:cs="Arial"/>
      <w:b/>
      <w:bCs/>
      <w:color w:val="000000"/>
      <w:sz w:val="24"/>
      <w:szCs w:val="24"/>
      <w:lang w:val="sr-Latn-CS" w:eastAsia="sr-Latn-CS"/>
    </w:rPr>
  </w:style>
  <w:style w:type="paragraph" w:customStyle="1" w:styleId="xl181">
    <w:name w:val="xl181"/>
    <w:basedOn w:val="Normal"/>
    <w:rsid w:val="00CF64C4"/>
    <w:pPr>
      <w:pBdr>
        <w:top w:val="single" w:sz="4" w:space="0" w:color="auto"/>
        <w:left w:val="single" w:sz="4" w:space="0" w:color="auto"/>
        <w:right w:val="single" w:sz="4" w:space="0" w:color="auto"/>
      </w:pBdr>
      <w:spacing w:before="100" w:beforeAutospacing="1" w:after="100" w:afterAutospacing="1"/>
      <w:jc w:val="left"/>
      <w:textAlignment w:val="center"/>
    </w:pPr>
    <w:rPr>
      <w:rFonts w:cs="Arial"/>
      <w:color w:val="000000"/>
      <w:sz w:val="24"/>
      <w:szCs w:val="24"/>
      <w:lang w:val="sr-Latn-CS" w:eastAsia="sr-Latn-CS"/>
    </w:rPr>
  </w:style>
  <w:style w:type="paragraph" w:customStyle="1" w:styleId="xl182">
    <w:name w:val="xl182"/>
    <w:basedOn w:val="Normal"/>
    <w:rsid w:val="00CF64C4"/>
    <w:pPr>
      <w:pBdr>
        <w:top w:val="single" w:sz="8" w:space="0" w:color="auto"/>
        <w:left w:val="single" w:sz="8" w:space="0" w:color="auto"/>
        <w:bottom w:val="single" w:sz="8" w:space="0" w:color="auto"/>
      </w:pBdr>
      <w:spacing w:before="100" w:beforeAutospacing="1" w:after="100" w:afterAutospacing="1"/>
      <w:jc w:val="center"/>
    </w:pPr>
    <w:rPr>
      <w:rFonts w:cs="Arial"/>
      <w:b/>
      <w:bCs/>
      <w:sz w:val="24"/>
      <w:szCs w:val="24"/>
      <w:lang w:val="sr-Latn-CS" w:eastAsia="sr-Latn-CS"/>
    </w:rPr>
  </w:style>
  <w:style w:type="paragraph" w:customStyle="1" w:styleId="xl183">
    <w:name w:val="xl183"/>
    <w:basedOn w:val="Normal"/>
    <w:rsid w:val="00CF64C4"/>
    <w:pPr>
      <w:pBdr>
        <w:top w:val="single" w:sz="8" w:space="0" w:color="auto"/>
        <w:bottom w:val="single" w:sz="8" w:space="0" w:color="auto"/>
        <w:right w:val="single" w:sz="8" w:space="0" w:color="auto"/>
      </w:pBdr>
      <w:spacing w:before="100" w:beforeAutospacing="1" w:after="100" w:afterAutospacing="1"/>
      <w:jc w:val="center"/>
    </w:pPr>
    <w:rPr>
      <w:rFonts w:cs="Arial"/>
      <w:b/>
      <w:bCs/>
      <w:sz w:val="24"/>
      <w:szCs w:val="24"/>
      <w:lang w:val="sr-Latn-CS" w:eastAsia="sr-Latn-CS"/>
    </w:rPr>
  </w:style>
  <w:style w:type="paragraph" w:customStyle="1" w:styleId="xl184">
    <w:name w:val="xl184"/>
    <w:basedOn w:val="Normal"/>
    <w:rsid w:val="00CF64C4"/>
    <w:pPr>
      <w:pBdr>
        <w:top w:val="double" w:sz="6" w:space="0" w:color="auto"/>
        <w:left w:val="double" w:sz="6" w:space="0" w:color="auto"/>
        <w:bottom w:val="double" w:sz="6" w:space="0" w:color="auto"/>
      </w:pBdr>
      <w:shd w:val="pct12" w:color="000000" w:fill="C0C0C0"/>
      <w:spacing w:before="100" w:beforeAutospacing="1" w:after="100" w:afterAutospacing="1"/>
      <w:jc w:val="right"/>
    </w:pPr>
    <w:rPr>
      <w:rFonts w:cs="Arial"/>
      <w:b/>
      <w:bCs/>
      <w:sz w:val="24"/>
      <w:szCs w:val="24"/>
      <w:lang w:val="sr-Latn-CS" w:eastAsia="sr-Latn-CS"/>
    </w:rPr>
  </w:style>
  <w:style w:type="paragraph" w:customStyle="1" w:styleId="xl185">
    <w:name w:val="xl185"/>
    <w:basedOn w:val="Normal"/>
    <w:rsid w:val="00CF64C4"/>
    <w:pPr>
      <w:pBdr>
        <w:top w:val="double" w:sz="6" w:space="0" w:color="auto"/>
        <w:bottom w:val="double" w:sz="6" w:space="0" w:color="auto"/>
        <w:right w:val="single" w:sz="8" w:space="0" w:color="auto"/>
      </w:pBdr>
      <w:shd w:val="pct12" w:color="000000" w:fill="C0C0C0"/>
      <w:spacing w:before="100" w:beforeAutospacing="1" w:after="100" w:afterAutospacing="1"/>
      <w:jc w:val="right"/>
    </w:pPr>
    <w:rPr>
      <w:rFonts w:cs="Arial"/>
      <w:b/>
      <w:bCs/>
      <w:sz w:val="24"/>
      <w:szCs w:val="24"/>
      <w:lang w:val="sr-Latn-CS" w:eastAsia="sr-Latn-CS"/>
    </w:rPr>
  </w:style>
  <w:style w:type="paragraph" w:customStyle="1" w:styleId="xl186">
    <w:name w:val="xl186"/>
    <w:basedOn w:val="Normal"/>
    <w:rsid w:val="00CF64C4"/>
    <w:pPr>
      <w:pBdr>
        <w:top w:val="single" w:sz="8" w:space="0" w:color="auto"/>
        <w:left w:val="single" w:sz="8" w:space="0" w:color="auto"/>
        <w:bottom w:val="single" w:sz="8" w:space="0" w:color="auto"/>
      </w:pBdr>
      <w:shd w:val="pct12" w:color="000000" w:fill="C0C0C0"/>
      <w:spacing w:before="100" w:beforeAutospacing="1" w:after="100" w:afterAutospacing="1"/>
      <w:jc w:val="center"/>
    </w:pPr>
    <w:rPr>
      <w:rFonts w:cs="Arial"/>
      <w:b/>
      <w:bCs/>
      <w:sz w:val="24"/>
      <w:szCs w:val="24"/>
      <w:lang w:val="sr-Latn-CS" w:eastAsia="sr-Latn-CS"/>
    </w:rPr>
  </w:style>
  <w:style w:type="paragraph" w:customStyle="1" w:styleId="xl187">
    <w:name w:val="xl187"/>
    <w:basedOn w:val="Normal"/>
    <w:rsid w:val="00CF64C4"/>
    <w:pPr>
      <w:pBdr>
        <w:top w:val="single" w:sz="8" w:space="0" w:color="auto"/>
        <w:bottom w:val="single" w:sz="8" w:space="0" w:color="auto"/>
        <w:right w:val="single" w:sz="8" w:space="0" w:color="auto"/>
      </w:pBdr>
      <w:shd w:val="pct12" w:color="000000" w:fill="C0C0C0"/>
      <w:spacing w:before="100" w:beforeAutospacing="1" w:after="100" w:afterAutospacing="1"/>
      <w:jc w:val="center"/>
    </w:pPr>
    <w:rPr>
      <w:rFonts w:cs="Arial"/>
      <w:b/>
      <w:bCs/>
      <w:sz w:val="24"/>
      <w:szCs w:val="24"/>
      <w:lang w:val="sr-Latn-CS" w:eastAsia="sr-Latn-CS"/>
    </w:rPr>
  </w:style>
  <w:style w:type="paragraph" w:customStyle="1" w:styleId="xl188">
    <w:name w:val="xl188"/>
    <w:basedOn w:val="Normal"/>
    <w:rsid w:val="00CF64C4"/>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cs="Arial"/>
      <w:b/>
      <w:bCs/>
      <w:sz w:val="24"/>
      <w:szCs w:val="24"/>
      <w:lang w:val="sr-Latn-CS" w:eastAsia="sr-Latn-CS"/>
    </w:rPr>
  </w:style>
  <w:style w:type="paragraph" w:customStyle="1" w:styleId="xl189">
    <w:name w:val="xl189"/>
    <w:basedOn w:val="Normal"/>
    <w:rsid w:val="00CF64C4"/>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cs="Arial"/>
      <w:b/>
      <w:bCs/>
      <w:sz w:val="24"/>
      <w:szCs w:val="24"/>
      <w:lang w:val="sr-Latn-CS" w:eastAsia="sr-Latn-CS"/>
    </w:rPr>
  </w:style>
  <w:style w:type="paragraph" w:customStyle="1" w:styleId="xl190">
    <w:name w:val="xl190"/>
    <w:basedOn w:val="Normal"/>
    <w:rsid w:val="00CF64C4"/>
    <w:pPr>
      <w:pBdr>
        <w:top w:val="single" w:sz="8" w:space="0" w:color="auto"/>
        <w:left w:val="single" w:sz="4" w:space="0" w:color="auto"/>
        <w:bottom w:val="single" w:sz="8" w:space="0" w:color="auto"/>
      </w:pBdr>
      <w:shd w:val="clear" w:color="auto" w:fill="C0C0C0"/>
      <w:spacing w:before="100" w:beforeAutospacing="1" w:after="100" w:afterAutospacing="1"/>
      <w:jc w:val="left"/>
      <w:textAlignment w:val="top"/>
    </w:pPr>
    <w:rPr>
      <w:rFonts w:cs="Arial"/>
      <w:b/>
      <w:bCs/>
      <w:color w:val="000000"/>
      <w:sz w:val="24"/>
      <w:szCs w:val="24"/>
      <w:lang w:val="sr-Latn-CS" w:eastAsia="sr-Latn-CS"/>
    </w:rPr>
  </w:style>
  <w:style w:type="paragraph" w:customStyle="1" w:styleId="xl191">
    <w:name w:val="xl191"/>
    <w:basedOn w:val="Normal"/>
    <w:rsid w:val="00CF64C4"/>
    <w:pPr>
      <w:pBdr>
        <w:top w:val="single" w:sz="8" w:space="0" w:color="auto"/>
        <w:bottom w:val="single" w:sz="8" w:space="0" w:color="auto"/>
      </w:pBdr>
      <w:shd w:val="clear" w:color="auto" w:fill="C0C0C0"/>
      <w:spacing w:before="100" w:beforeAutospacing="1" w:after="100" w:afterAutospacing="1"/>
      <w:jc w:val="left"/>
      <w:textAlignment w:val="top"/>
    </w:pPr>
    <w:rPr>
      <w:rFonts w:cs="Arial"/>
      <w:b/>
      <w:bCs/>
      <w:color w:val="000000"/>
      <w:sz w:val="24"/>
      <w:szCs w:val="24"/>
      <w:lang w:val="sr-Latn-CS" w:eastAsia="sr-Latn-CS"/>
    </w:rPr>
  </w:style>
  <w:style w:type="paragraph" w:customStyle="1" w:styleId="xl192">
    <w:name w:val="xl192"/>
    <w:basedOn w:val="Normal"/>
    <w:rsid w:val="00CF64C4"/>
    <w:pPr>
      <w:pBdr>
        <w:top w:val="single" w:sz="8" w:space="0" w:color="auto"/>
        <w:left w:val="single" w:sz="8" w:space="0" w:color="auto"/>
        <w:bottom w:val="single" w:sz="8" w:space="0" w:color="auto"/>
      </w:pBdr>
      <w:shd w:val="clear" w:color="auto" w:fill="C0C0C0"/>
      <w:spacing w:before="100" w:beforeAutospacing="1" w:after="100" w:afterAutospacing="1"/>
      <w:jc w:val="left"/>
      <w:textAlignment w:val="top"/>
    </w:pPr>
    <w:rPr>
      <w:rFonts w:cs="Arial"/>
      <w:b/>
      <w:bCs/>
      <w:color w:val="000000"/>
      <w:sz w:val="24"/>
      <w:szCs w:val="24"/>
      <w:lang w:val="sr-Latn-CS" w:eastAsia="sr-Latn-CS"/>
    </w:rPr>
  </w:style>
  <w:style w:type="paragraph" w:customStyle="1" w:styleId="font5">
    <w:name w:val="font5"/>
    <w:basedOn w:val="Normal"/>
    <w:rsid w:val="00CF64C4"/>
    <w:pPr>
      <w:spacing w:before="100" w:beforeAutospacing="1" w:after="100" w:afterAutospacing="1"/>
      <w:jc w:val="left"/>
    </w:pPr>
    <w:rPr>
      <w:rFonts w:cs="Arial"/>
      <w:color w:val="000000"/>
      <w:sz w:val="20"/>
      <w:szCs w:val="20"/>
      <w:lang w:val="sr-Latn-CS" w:eastAsia="sr-Latn-CS"/>
    </w:rPr>
  </w:style>
  <w:style w:type="paragraph" w:customStyle="1" w:styleId="font6">
    <w:name w:val="font6"/>
    <w:basedOn w:val="Normal"/>
    <w:rsid w:val="00CF64C4"/>
    <w:pPr>
      <w:spacing w:before="100" w:beforeAutospacing="1" w:after="100" w:afterAutospacing="1"/>
      <w:jc w:val="left"/>
    </w:pPr>
    <w:rPr>
      <w:rFonts w:cs="Arial"/>
      <w:color w:val="000000"/>
      <w:sz w:val="20"/>
      <w:szCs w:val="20"/>
      <w:lang w:val="sr-Latn-CS" w:eastAsia="sr-Latn-CS"/>
    </w:rPr>
  </w:style>
  <w:style w:type="paragraph" w:customStyle="1" w:styleId="Char">
    <w:name w:val="Char"/>
    <w:basedOn w:val="Normal"/>
    <w:rsid w:val="00CF64C4"/>
    <w:pPr>
      <w:spacing w:before="0" w:after="160" w:line="240" w:lineRule="exact"/>
      <w:jc w:val="left"/>
    </w:pPr>
    <w:rPr>
      <w:rFonts w:ascii="Verdana" w:hAnsi="Verdana"/>
      <w:sz w:val="20"/>
      <w:szCs w:val="20"/>
    </w:rPr>
  </w:style>
  <w:style w:type="character" w:customStyle="1" w:styleId="DefaultParagraphFont1">
    <w:name w:val="Default Paragraph Font1"/>
    <w:rsid w:val="00CF64C4"/>
  </w:style>
  <w:style w:type="paragraph" w:customStyle="1" w:styleId="Textbody">
    <w:name w:val="Text body"/>
    <w:basedOn w:val="Standard"/>
    <w:rsid w:val="00CF64C4"/>
    <w:pPr>
      <w:autoSpaceDN w:val="0"/>
      <w:spacing w:before="0" w:after="120" w:line="100" w:lineRule="atLeast"/>
      <w:jc w:val="left"/>
    </w:pPr>
    <w:rPr>
      <w:rFonts w:ascii="Times New Roman" w:eastAsia="Arial Unicode MS" w:hAnsi="Times New Roman"/>
      <w:color w:val="000000"/>
      <w:kern w:val="3"/>
      <w:lang w:eastAsia="ar-SA" w:bidi="ar-SA"/>
    </w:rPr>
  </w:style>
  <w:style w:type="numbering" w:customStyle="1" w:styleId="WWNum41">
    <w:name w:val="WWNum41"/>
    <w:basedOn w:val="NoList"/>
    <w:rsid w:val="00CF64C4"/>
    <w:pPr>
      <w:numPr>
        <w:numId w:val="38"/>
      </w:numPr>
    </w:pPr>
  </w:style>
  <w:style w:type="numbering" w:customStyle="1" w:styleId="WWNum42">
    <w:name w:val="WWNum42"/>
    <w:basedOn w:val="NoList"/>
    <w:rsid w:val="00CF64C4"/>
    <w:pPr>
      <w:numPr>
        <w:numId w:val="39"/>
      </w:numPr>
    </w:pPr>
  </w:style>
  <w:style w:type="numbering" w:customStyle="1" w:styleId="NoList3">
    <w:name w:val="No List3"/>
    <w:next w:val="NoList"/>
    <w:uiPriority w:val="99"/>
    <w:semiHidden/>
    <w:unhideWhenUsed/>
    <w:rsid w:val="007B0074"/>
  </w:style>
  <w:style w:type="table" w:customStyle="1" w:styleId="TableGrid10">
    <w:name w:val="Table Grid10"/>
    <w:basedOn w:val="TableNormal"/>
    <w:next w:val="TableGrid"/>
    <w:uiPriority w:val="59"/>
    <w:rsid w:val="007B0074"/>
    <w:rPr>
      <w:rFonts w:ascii="Calibri" w:eastAsia="Calibri" w:hAnsi="Calibri"/>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ArticleSection1">
    <w:name w:val="Article / Section1"/>
    <w:basedOn w:val="NoList"/>
    <w:next w:val="ArticleSection"/>
    <w:rsid w:val="007B0074"/>
    <w:pPr>
      <w:numPr>
        <w:numId w:val="24"/>
      </w:numPr>
    </w:pPr>
  </w:style>
  <w:style w:type="numbering" w:customStyle="1" w:styleId="WWNum411">
    <w:name w:val="WWNum411"/>
    <w:basedOn w:val="NoList"/>
    <w:rsid w:val="007B0074"/>
    <w:pPr>
      <w:numPr>
        <w:numId w:val="28"/>
      </w:numPr>
    </w:pPr>
  </w:style>
  <w:style w:type="numbering" w:customStyle="1" w:styleId="WWNum421">
    <w:name w:val="WWNum421"/>
    <w:basedOn w:val="NoList"/>
    <w:rsid w:val="007B0074"/>
    <w:pPr>
      <w:numPr>
        <w:numId w:val="29"/>
      </w:numPr>
    </w:pPr>
  </w:style>
  <w:style w:type="paragraph" w:customStyle="1" w:styleId="TableParagraph">
    <w:name w:val="Table Paragraph"/>
    <w:basedOn w:val="Normal"/>
    <w:uiPriority w:val="1"/>
    <w:qFormat/>
    <w:rsid w:val="005F67DC"/>
    <w:pPr>
      <w:widowControl w:val="0"/>
      <w:autoSpaceDE w:val="0"/>
      <w:autoSpaceDN w:val="0"/>
      <w:adjustRightInd w:val="0"/>
      <w:spacing w:before="0"/>
      <w:jc w:val="left"/>
    </w:pPr>
    <w:rPr>
      <w:rFonts w:ascii="Times New Roman" w:eastAsiaTheme="minorEastAsia"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29992787">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60513972">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51559415">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18399930">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4897025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 w:id="2103842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customXml" Target="../customXml/item159.xml"/><Relationship Id="rId170" Type="http://schemas.openxmlformats.org/officeDocument/2006/relationships/hyperlink" Target="mailto:marko.vujakovic@eps.rs"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customXml" Target="../customXml/item160.xml"/><Relationship Id="rId181" Type="http://schemas.openxmlformats.org/officeDocument/2006/relationships/footer" Target="footer1.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http://www.bg.vi.sud.rs/lt/articles/o-visem-sudu/obavestenje-ke-za-pravna-lica.html"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numbering" Target="numbering.xml"/><Relationship Id="rId182" Type="http://schemas.openxmlformats.org/officeDocument/2006/relationships/footer" Target="footer2.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5" Type="http://schemas.openxmlformats.org/officeDocument/2006/relationships/customXml" Target="../customXml/item65.xml"/><Relationship Id="rId86" Type="http://schemas.openxmlformats.org/officeDocument/2006/relationships/customXml" Target="../customXml/item86.xml"/><Relationship Id="rId130" Type="http://schemas.openxmlformats.org/officeDocument/2006/relationships/customXml" Target="../customXml/item130.xml"/><Relationship Id="rId151" Type="http://schemas.openxmlformats.org/officeDocument/2006/relationships/customXml" Target="../customXml/item151.xml"/><Relationship Id="rId172" Type="http://schemas.openxmlformats.org/officeDocument/2006/relationships/hyperlink" Target="http://www.apr.gov.rs"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image" Target="media/image1.png"/><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styles" Target="styles.xml"/><Relationship Id="rId183" Type="http://schemas.openxmlformats.org/officeDocument/2006/relationships/header" Target="header2.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hyperlink" Target="mailto:milos.zarkovic@eps.rs" TargetMode="Externa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http://www.apr.gov.rs"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eps.rs/"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settings" Target="settings.xml"/><Relationship Id="rId184" Type="http://schemas.openxmlformats.org/officeDocument/2006/relationships/footer" Target="footer3.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customXml" Target="../customXml/item158.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yperlink" Target="mailto:marko.vujakovic@eps.rs" TargetMode="External"/><Relationship Id="rId179" Type="http://schemas.openxmlformats.org/officeDocument/2006/relationships/hyperlink" Target="http://www.kjn.gov.rs/ci/uputstvo-o-uplati-republicke-administrativne-takse.html" TargetMode="Externa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webSettings" Target="webSettings.xml"/><Relationship Id="rId169" Type="http://schemas.openxmlformats.org/officeDocument/2006/relationships/hyperlink" Target="mailto:milos.zarkovic@eps.rs" TargetMode="External"/><Relationship Id="rId185"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header" Target="header1.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hyperlink" Target="mailto:milos.zarkovic@eps.rs" TargetMode="Externa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footnotes" Target="footnotes.xml"/><Relationship Id="rId186" Type="http://schemas.openxmlformats.org/officeDocument/2006/relationships/theme" Target="theme/theme1.xm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hyperlink" Target="http://www.&#1082;jn.gov.rs" TargetMode="Externa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endnotes" Target="endnotes.xm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60" Type="http://schemas.openxmlformats.org/officeDocument/2006/relationships/customXml" Target="../customXml/item60.xml"/><Relationship Id="rId81" Type="http://schemas.openxmlformats.org/officeDocument/2006/relationships/customXml" Target="../customXml/item81.xml"/><Relationship Id="rId135" Type="http://schemas.openxmlformats.org/officeDocument/2006/relationships/customXml" Target="../customXml/item135.xml"/><Relationship Id="rId156" Type="http://schemas.openxmlformats.org/officeDocument/2006/relationships/customXml" Target="../customXml/item156.xml"/><Relationship Id="rId177" Type="http://schemas.openxmlformats.org/officeDocument/2006/relationships/hyperlink" Target="mailto:marko.vujakovic@eps.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b:Sources xmlns:b="http://schemas.openxmlformats.org/officeDocument/2006/bibliography" xmlns="http://schemas.openxmlformats.org/officeDocument/2006/bibliography" SelectedStyle="\APA.XSL" StyleName="AP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CoverPageProperties xmlns="http://schemas.microsoft.com/office/2006/coverPageProps">
  <PublishDate>2013-06-03T00:00:00</PublishDate>
  <Abstract/>
  <CompanyAddress/>
  <CompanyPhone/>
  <CompanyFax/>
  <CompanyEmail/>
</CoverPageProperties>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mso-contentType ?>
<FormTemplates xmlns="http://schemas.microsoft.com/sharepoint/v3/contenttype/forms">
  <Display>DocumentLibraryForm</Display>
  <Edit>DocumentLibraryForm</Edit>
  <New>DocumentLibraryForm</New>
</FormTemplates>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p:properties xmlns:p="http://schemas.microsoft.com/office/2006/metadata/properties" xmlns:xsi="http://www.w3.org/2001/XMLSchema-instance" xmlns:pc="http://schemas.microsoft.com/office/infopath/2007/PartnerControls">
  <documentManagement/>
</p:properties>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522E8E-F0DA-47A5-9FA1-15B9A8066BC5}"/>
</file>

<file path=customXml/itemProps10.xml><?xml version="1.0" encoding="utf-8"?>
<ds:datastoreItem xmlns:ds="http://schemas.openxmlformats.org/officeDocument/2006/customXml" ds:itemID="{ED8BF8FD-A242-496D-86C1-8FFCD69B6C85}"/>
</file>

<file path=customXml/itemProps100.xml><?xml version="1.0" encoding="utf-8"?>
<ds:datastoreItem xmlns:ds="http://schemas.openxmlformats.org/officeDocument/2006/customXml" ds:itemID="{1C28CA4E-7FE7-4FA8-B64B-5F7310CB88B2}"/>
</file>

<file path=customXml/itemProps101.xml><?xml version="1.0" encoding="utf-8"?>
<ds:datastoreItem xmlns:ds="http://schemas.openxmlformats.org/officeDocument/2006/customXml" ds:itemID="{176A1834-3CB5-4E32-97E7-10CC7C2BD297}"/>
</file>

<file path=customXml/itemProps102.xml><?xml version="1.0" encoding="utf-8"?>
<ds:datastoreItem xmlns:ds="http://schemas.openxmlformats.org/officeDocument/2006/customXml" ds:itemID="{81838301-0A3A-4BFD-8E4D-517312C7FF11}"/>
</file>

<file path=customXml/itemProps103.xml><?xml version="1.0" encoding="utf-8"?>
<ds:datastoreItem xmlns:ds="http://schemas.openxmlformats.org/officeDocument/2006/customXml" ds:itemID="{00C041B3-9B6D-4E41-A500-7FC84B533331}"/>
</file>

<file path=customXml/itemProps104.xml><?xml version="1.0" encoding="utf-8"?>
<ds:datastoreItem xmlns:ds="http://schemas.openxmlformats.org/officeDocument/2006/customXml" ds:itemID="{81278ED3-300B-48CD-9945-749F48FAEA64}"/>
</file>

<file path=customXml/itemProps105.xml><?xml version="1.0" encoding="utf-8"?>
<ds:datastoreItem xmlns:ds="http://schemas.openxmlformats.org/officeDocument/2006/customXml" ds:itemID="{070B7C4D-01DE-4AA9-B91F-D41E924A9974}"/>
</file>

<file path=customXml/itemProps106.xml><?xml version="1.0" encoding="utf-8"?>
<ds:datastoreItem xmlns:ds="http://schemas.openxmlformats.org/officeDocument/2006/customXml" ds:itemID="{B75C7A4B-9DB8-451A-A89A-5A83F2F65BF8}"/>
</file>

<file path=customXml/itemProps107.xml><?xml version="1.0" encoding="utf-8"?>
<ds:datastoreItem xmlns:ds="http://schemas.openxmlformats.org/officeDocument/2006/customXml" ds:itemID="{21E3B130-BA27-4628-BEC2-CD66EF5B0DD2}"/>
</file>

<file path=customXml/itemProps108.xml><?xml version="1.0" encoding="utf-8"?>
<ds:datastoreItem xmlns:ds="http://schemas.openxmlformats.org/officeDocument/2006/customXml" ds:itemID="{90CDB9B2-27BF-4971-B3E4-66C96C25C1DC}"/>
</file>

<file path=customXml/itemProps109.xml><?xml version="1.0" encoding="utf-8"?>
<ds:datastoreItem xmlns:ds="http://schemas.openxmlformats.org/officeDocument/2006/customXml" ds:itemID="{4ADE11EE-9ABE-4C37-893F-79011D9BFE61}"/>
</file>

<file path=customXml/itemProps11.xml><?xml version="1.0" encoding="utf-8"?>
<ds:datastoreItem xmlns:ds="http://schemas.openxmlformats.org/officeDocument/2006/customXml" ds:itemID="{4AA11188-5DDD-46F0-BDEC-48FBD695D9C2}"/>
</file>

<file path=customXml/itemProps110.xml><?xml version="1.0" encoding="utf-8"?>
<ds:datastoreItem xmlns:ds="http://schemas.openxmlformats.org/officeDocument/2006/customXml" ds:itemID="{27FA538C-DF65-48FE-B3C3-C6451522224D}"/>
</file>

<file path=customXml/itemProps111.xml><?xml version="1.0" encoding="utf-8"?>
<ds:datastoreItem xmlns:ds="http://schemas.openxmlformats.org/officeDocument/2006/customXml" ds:itemID="{D21AF0E0-12A7-47B6-B178-B766513A6B72}"/>
</file>

<file path=customXml/itemProps112.xml><?xml version="1.0" encoding="utf-8"?>
<ds:datastoreItem xmlns:ds="http://schemas.openxmlformats.org/officeDocument/2006/customXml" ds:itemID="{E9601A10-7791-47E5-86AF-AFBA23F12A64}"/>
</file>

<file path=customXml/itemProps113.xml><?xml version="1.0" encoding="utf-8"?>
<ds:datastoreItem xmlns:ds="http://schemas.openxmlformats.org/officeDocument/2006/customXml" ds:itemID="{683B16FB-EFFD-499D-8D90-59041593CF4A}"/>
</file>

<file path=customXml/itemProps114.xml><?xml version="1.0" encoding="utf-8"?>
<ds:datastoreItem xmlns:ds="http://schemas.openxmlformats.org/officeDocument/2006/customXml" ds:itemID="{02C940E4-E750-44C2-B46E-D949A77C1040}"/>
</file>

<file path=customXml/itemProps115.xml><?xml version="1.0" encoding="utf-8"?>
<ds:datastoreItem xmlns:ds="http://schemas.openxmlformats.org/officeDocument/2006/customXml" ds:itemID="{59B33184-FD12-462B-8B7C-66A43BB1E7A0}"/>
</file>

<file path=customXml/itemProps116.xml><?xml version="1.0" encoding="utf-8"?>
<ds:datastoreItem xmlns:ds="http://schemas.openxmlformats.org/officeDocument/2006/customXml" ds:itemID="{BD5D3A5A-4C16-462D-B740-D9B8B8249DFD}"/>
</file>

<file path=customXml/itemProps117.xml><?xml version="1.0" encoding="utf-8"?>
<ds:datastoreItem xmlns:ds="http://schemas.openxmlformats.org/officeDocument/2006/customXml" ds:itemID="{FEEC61F0-8347-4B04-945C-BDC7BF595F45}"/>
</file>

<file path=customXml/itemProps118.xml><?xml version="1.0" encoding="utf-8"?>
<ds:datastoreItem xmlns:ds="http://schemas.openxmlformats.org/officeDocument/2006/customXml" ds:itemID="{7D1C3A46-3172-4A9E-886A-234F9F2655D9}"/>
</file>

<file path=customXml/itemProps119.xml><?xml version="1.0" encoding="utf-8"?>
<ds:datastoreItem xmlns:ds="http://schemas.openxmlformats.org/officeDocument/2006/customXml" ds:itemID="{649CEBA2-F7C2-4A28-965B-5CB672247C10}"/>
</file>

<file path=customXml/itemProps12.xml><?xml version="1.0" encoding="utf-8"?>
<ds:datastoreItem xmlns:ds="http://schemas.openxmlformats.org/officeDocument/2006/customXml" ds:itemID="{37396421-3E3D-4F43-A86F-32ECAE2D7A09}"/>
</file>

<file path=customXml/itemProps120.xml><?xml version="1.0" encoding="utf-8"?>
<ds:datastoreItem xmlns:ds="http://schemas.openxmlformats.org/officeDocument/2006/customXml" ds:itemID="{D9A5598C-D62F-4D6E-BE78-B3FBB34F5086}"/>
</file>

<file path=customXml/itemProps121.xml><?xml version="1.0" encoding="utf-8"?>
<ds:datastoreItem xmlns:ds="http://schemas.openxmlformats.org/officeDocument/2006/customXml" ds:itemID="{E87A9D99-A484-4F92-8C2B-3D120F5A6163}"/>
</file>

<file path=customXml/itemProps122.xml><?xml version="1.0" encoding="utf-8"?>
<ds:datastoreItem xmlns:ds="http://schemas.openxmlformats.org/officeDocument/2006/customXml" ds:itemID="{D3BF1CED-E53D-4070-8D68-36A8EBBCAE4F}"/>
</file>

<file path=customXml/itemProps123.xml><?xml version="1.0" encoding="utf-8"?>
<ds:datastoreItem xmlns:ds="http://schemas.openxmlformats.org/officeDocument/2006/customXml" ds:itemID="{312A47AB-B755-46DF-8057-34D8EE1F709D}"/>
</file>

<file path=customXml/itemProps124.xml><?xml version="1.0" encoding="utf-8"?>
<ds:datastoreItem xmlns:ds="http://schemas.openxmlformats.org/officeDocument/2006/customXml" ds:itemID="{0B4A9BE5-D944-4442-8582-85DE14764379}"/>
</file>

<file path=customXml/itemProps125.xml><?xml version="1.0" encoding="utf-8"?>
<ds:datastoreItem xmlns:ds="http://schemas.openxmlformats.org/officeDocument/2006/customXml" ds:itemID="{BBA89114-1140-488E-B247-F5662B814A30}"/>
</file>

<file path=customXml/itemProps126.xml><?xml version="1.0" encoding="utf-8"?>
<ds:datastoreItem xmlns:ds="http://schemas.openxmlformats.org/officeDocument/2006/customXml" ds:itemID="{BE874025-6CA3-44C8-8A2C-6BAFF9289278}"/>
</file>

<file path=customXml/itemProps127.xml><?xml version="1.0" encoding="utf-8"?>
<ds:datastoreItem xmlns:ds="http://schemas.openxmlformats.org/officeDocument/2006/customXml" ds:itemID="{C932564B-F418-49C7-9238-CF106305B0E1}"/>
</file>

<file path=customXml/itemProps128.xml><?xml version="1.0" encoding="utf-8"?>
<ds:datastoreItem xmlns:ds="http://schemas.openxmlformats.org/officeDocument/2006/customXml" ds:itemID="{4F94BC2C-40BB-4130-BBC7-684E71C0C7B7}"/>
</file>

<file path=customXml/itemProps129.xml><?xml version="1.0" encoding="utf-8"?>
<ds:datastoreItem xmlns:ds="http://schemas.openxmlformats.org/officeDocument/2006/customXml" ds:itemID="{A8799633-B8FC-4792-946C-4C2D17C9F5C3}"/>
</file>

<file path=customXml/itemProps13.xml><?xml version="1.0" encoding="utf-8"?>
<ds:datastoreItem xmlns:ds="http://schemas.openxmlformats.org/officeDocument/2006/customXml" ds:itemID="{AED8D761-809E-4CB3-8672-58D4CD5EA7F6}"/>
</file>

<file path=customXml/itemProps130.xml><?xml version="1.0" encoding="utf-8"?>
<ds:datastoreItem xmlns:ds="http://schemas.openxmlformats.org/officeDocument/2006/customXml" ds:itemID="{AF1E91FA-6813-4A03-8A4A-6F83C5003AA1}"/>
</file>

<file path=customXml/itemProps131.xml><?xml version="1.0" encoding="utf-8"?>
<ds:datastoreItem xmlns:ds="http://schemas.openxmlformats.org/officeDocument/2006/customXml" ds:itemID="{BC19751D-6F32-4306-B2DB-CF0AF038A724}"/>
</file>

<file path=customXml/itemProps132.xml><?xml version="1.0" encoding="utf-8"?>
<ds:datastoreItem xmlns:ds="http://schemas.openxmlformats.org/officeDocument/2006/customXml" ds:itemID="{AB26223A-92DD-4B71-B154-A723CA00BAF3}"/>
</file>

<file path=customXml/itemProps133.xml><?xml version="1.0" encoding="utf-8"?>
<ds:datastoreItem xmlns:ds="http://schemas.openxmlformats.org/officeDocument/2006/customXml" ds:itemID="{318F02A5-97D0-4004-8B9D-05F49E99FF45}"/>
</file>

<file path=customXml/itemProps134.xml><?xml version="1.0" encoding="utf-8"?>
<ds:datastoreItem xmlns:ds="http://schemas.openxmlformats.org/officeDocument/2006/customXml" ds:itemID="{37D29C8D-FAB3-4AC4-AB25-4E7A20D905D7}"/>
</file>

<file path=customXml/itemProps135.xml><?xml version="1.0" encoding="utf-8"?>
<ds:datastoreItem xmlns:ds="http://schemas.openxmlformats.org/officeDocument/2006/customXml" ds:itemID="{48625B69-75B5-4A8F-A7A2-4468EBEEC57C}"/>
</file>

<file path=customXml/itemProps136.xml><?xml version="1.0" encoding="utf-8"?>
<ds:datastoreItem xmlns:ds="http://schemas.openxmlformats.org/officeDocument/2006/customXml" ds:itemID="{336EA64D-4171-42AC-952F-F89A5DB8E725}"/>
</file>

<file path=customXml/itemProps137.xml><?xml version="1.0" encoding="utf-8"?>
<ds:datastoreItem xmlns:ds="http://schemas.openxmlformats.org/officeDocument/2006/customXml" ds:itemID="{1F0D9634-A4B9-46B2-8D52-2B39A502DDFE}"/>
</file>

<file path=customXml/itemProps138.xml><?xml version="1.0" encoding="utf-8"?>
<ds:datastoreItem xmlns:ds="http://schemas.openxmlformats.org/officeDocument/2006/customXml" ds:itemID="{8FB95BC8-DB4C-4E93-99FA-04B2511CF6CB}"/>
</file>

<file path=customXml/itemProps139.xml><?xml version="1.0" encoding="utf-8"?>
<ds:datastoreItem xmlns:ds="http://schemas.openxmlformats.org/officeDocument/2006/customXml" ds:itemID="{3A8923A0-AD8D-412E-B6F2-9E1AB4A9C1C2}"/>
</file>

<file path=customXml/itemProps14.xml><?xml version="1.0" encoding="utf-8"?>
<ds:datastoreItem xmlns:ds="http://schemas.openxmlformats.org/officeDocument/2006/customXml" ds:itemID="{C9AD3FA0-66BE-4B12-A362-265F153087E8}"/>
</file>

<file path=customXml/itemProps140.xml><?xml version="1.0" encoding="utf-8"?>
<ds:datastoreItem xmlns:ds="http://schemas.openxmlformats.org/officeDocument/2006/customXml" ds:itemID="{A853E7DB-F084-497C-8F6D-832401B38261}"/>
</file>

<file path=customXml/itemProps141.xml><?xml version="1.0" encoding="utf-8"?>
<ds:datastoreItem xmlns:ds="http://schemas.openxmlformats.org/officeDocument/2006/customXml" ds:itemID="{9A8000DC-F904-49E9-999C-B35B0FA1F9B1}"/>
</file>

<file path=customXml/itemProps142.xml><?xml version="1.0" encoding="utf-8"?>
<ds:datastoreItem xmlns:ds="http://schemas.openxmlformats.org/officeDocument/2006/customXml" ds:itemID="{E1CCC834-2047-48D7-80F6-0FCBBF4D4006}"/>
</file>

<file path=customXml/itemProps143.xml><?xml version="1.0" encoding="utf-8"?>
<ds:datastoreItem xmlns:ds="http://schemas.openxmlformats.org/officeDocument/2006/customXml" ds:itemID="{916747CF-CE0D-4FBE-8105-C36928ECCE38}"/>
</file>

<file path=customXml/itemProps144.xml><?xml version="1.0" encoding="utf-8"?>
<ds:datastoreItem xmlns:ds="http://schemas.openxmlformats.org/officeDocument/2006/customXml" ds:itemID="{3FB1F14C-101A-499F-B87E-D43881EFA48C}"/>
</file>

<file path=customXml/itemProps145.xml><?xml version="1.0" encoding="utf-8"?>
<ds:datastoreItem xmlns:ds="http://schemas.openxmlformats.org/officeDocument/2006/customXml" ds:itemID="{55AF091B-3C7A-41E3-B477-F2FDAA23CFDA}"/>
</file>

<file path=customXml/itemProps146.xml><?xml version="1.0" encoding="utf-8"?>
<ds:datastoreItem xmlns:ds="http://schemas.openxmlformats.org/officeDocument/2006/customXml" ds:itemID="{58F4B0F9-76E8-4C20-BC8E-629A853349C6}"/>
</file>

<file path=customXml/itemProps147.xml><?xml version="1.0" encoding="utf-8"?>
<ds:datastoreItem xmlns:ds="http://schemas.openxmlformats.org/officeDocument/2006/customXml" ds:itemID="{66E078A9-04B4-419C-861E-3B33BBB0689D}"/>
</file>

<file path=customXml/itemProps148.xml><?xml version="1.0" encoding="utf-8"?>
<ds:datastoreItem xmlns:ds="http://schemas.openxmlformats.org/officeDocument/2006/customXml" ds:itemID="{9214907B-FC36-4272-B2FA-3BD2482401A6}"/>
</file>

<file path=customXml/itemProps149.xml><?xml version="1.0" encoding="utf-8"?>
<ds:datastoreItem xmlns:ds="http://schemas.openxmlformats.org/officeDocument/2006/customXml" ds:itemID="{23D5DB67-1FDB-4CA4-B96D-F3DF67BDBA6F}"/>
</file>

<file path=customXml/itemProps15.xml><?xml version="1.0" encoding="utf-8"?>
<ds:datastoreItem xmlns:ds="http://schemas.openxmlformats.org/officeDocument/2006/customXml" ds:itemID="{A1C8F888-C3A2-4438-8623-1A83A7CEA341}"/>
</file>

<file path=customXml/itemProps150.xml><?xml version="1.0" encoding="utf-8"?>
<ds:datastoreItem xmlns:ds="http://schemas.openxmlformats.org/officeDocument/2006/customXml" ds:itemID="{7F3EA242-8772-44F0-8DCA-197433DEB3D7}"/>
</file>

<file path=customXml/itemProps151.xml><?xml version="1.0" encoding="utf-8"?>
<ds:datastoreItem xmlns:ds="http://schemas.openxmlformats.org/officeDocument/2006/customXml" ds:itemID="{35967D15-3226-4D28-919F-FF85F54E1FF7}"/>
</file>

<file path=customXml/itemProps152.xml><?xml version="1.0" encoding="utf-8"?>
<ds:datastoreItem xmlns:ds="http://schemas.openxmlformats.org/officeDocument/2006/customXml" ds:itemID="{E58B290C-386A-4C4F-A9C8-38ED9A8D5802}"/>
</file>

<file path=customXml/itemProps153.xml><?xml version="1.0" encoding="utf-8"?>
<ds:datastoreItem xmlns:ds="http://schemas.openxmlformats.org/officeDocument/2006/customXml" ds:itemID="{C93E589C-AB6B-43A2-97DB-9F12B4DC3996}"/>
</file>

<file path=customXml/itemProps154.xml><?xml version="1.0" encoding="utf-8"?>
<ds:datastoreItem xmlns:ds="http://schemas.openxmlformats.org/officeDocument/2006/customXml" ds:itemID="{066FE2AE-3E0B-4E69-9CD0-4D58A7153E10}"/>
</file>

<file path=customXml/itemProps155.xml><?xml version="1.0" encoding="utf-8"?>
<ds:datastoreItem xmlns:ds="http://schemas.openxmlformats.org/officeDocument/2006/customXml" ds:itemID="{289692C8-0EAA-453E-A9FE-C1F2BC339F2B}"/>
</file>

<file path=customXml/itemProps156.xml><?xml version="1.0" encoding="utf-8"?>
<ds:datastoreItem xmlns:ds="http://schemas.openxmlformats.org/officeDocument/2006/customXml" ds:itemID="{B70C8E04-1E16-4687-B80A-36C7CC431B98}"/>
</file>

<file path=customXml/itemProps157.xml><?xml version="1.0" encoding="utf-8"?>
<ds:datastoreItem xmlns:ds="http://schemas.openxmlformats.org/officeDocument/2006/customXml" ds:itemID="{CD5182DF-1263-4135-99F3-2AC3C2B6DD68}"/>
</file>

<file path=customXml/itemProps158.xml><?xml version="1.0" encoding="utf-8"?>
<ds:datastoreItem xmlns:ds="http://schemas.openxmlformats.org/officeDocument/2006/customXml" ds:itemID="{56DDC509-D885-4D42-9B64-E6014545609C}"/>
</file>

<file path=customXml/itemProps159.xml><?xml version="1.0" encoding="utf-8"?>
<ds:datastoreItem xmlns:ds="http://schemas.openxmlformats.org/officeDocument/2006/customXml" ds:itemID="{B4563004-D520-4287-9C2C-A2807BCF738A}"/>
</file>

<file path=customXml/itemProps16.xml><?xml version="1.0" encoding="utf-8"?>
<ds:datastoreItem xmlns:ds="http://schemas.openxmlformats.org/officeDocument/2006/customXml" ds:itemID="{EE723E83-C9B8-49EE-9707-36D568EF914E}"/>
</file>

<file path=customXml/itemProps160.xml><?xml version="1.0" encoding="utf-8"?>
<ds:datastoreItem xmlns:ds="http://schemas.openxmlformats.org/officeDocument/2006/customXml" ds:itemID="{AD2FC07A-DED7-4A22-8716-A18681F1EEFA}"/>
</file>

<file path=customXml/itemProps17.xml><?xml version="1.0" encoding="utf-8"?>
<ds:datastoreItem xmlns:ds="http://schemas.openxmlformats.org/officeDocument/2006/customXml" ds:itemID="{815C15FC-C093-4D86-A255-CB298C6A81F3}"/>
</file>

<file path=customXml/itemProps18.xml><?xml version="1.0" encoding="utf-8"?>
<ds:datastoreItem xmlns:ds="http://schemas.openxmlformats.org/officeDocument/2006/customXml" ds:itemID="{4392AB6B-2944-49CC-BC77-E00A74FCC772}"/>
</file>

<file path=customXml/itemProps19.xml><?xml version="1.0" encoding="utf-8"?>
<ds:datastoreItem xmlns:ds="http://schemas.openxmlformats.org/officeDocument/2006/customXml" ds:itemID="{7247A0B8-E09F-4FD3-AE4B-357B9B13D094}"/>
</file>

<file path=customXml/itemProps2.xml><?xml version="1.0" encoding="utf-8"?>
<ds:datastoreItem xmlns:ds="http://schemas.openxmlformats.org/officeDocument/2006/customXml" ds:itemID="{0C0CAF53-556D-4399-B721-A12B1C6CEA4D}"/>
</file>

<file path=customXml/itemProps20.xml><?xml version="1.0" encoding="utf-8"?>
<ds:datastoreItem xmlns:ds="http://schemas.openxmlformats.org/officeDocument/2006/customXml" ds:itemID="{7A7467EE-03F9-4B55-A4D7-D96A681D6BED}"/>
</file>

<file path=customXml/itemProps21.xml><?xml version="1.0" encoding="utf-8"?>
<ds:datastoreItem xmlns:ds="http://schemas.openxmlformats.org/officeDocument/2006/customXml" ds:itemID="{EDBFEBDE-8455-4091-A771-6BE223F416FE}"/>
</file>

<file path=customXml/itemProps22.xml><?xml version="1.0" encoding="utf-8"?>
<ds:datastoreItem xmlns:ds="http://schemas.openxmlformats.org/officeDocument/2006/customXml" ds:itemID="{3F3ADB1E-90C8-4FC9-871C-53D38AA1C438}"/>
</file>

<file path=customXml/itemProps23.xml><?xml version="1.0" encoding="utf-8"?>
<ds:datastoreItem xmlns:ds="http://schemas.openxmlformats.org/officeDocument/2006/customXml" ds:itemID="{8D90D85A-4C7B-45A0-A29D-97E197FE8899}"/>
</file>

<file path=customXml/itemProps24.xml><?xml version="1.0" encoding="utf-8"?>
<ds:datastoreItem xmlns:ds="http://schemas.openxmlformats.org/officeDocument/2006/customXml" ds:itemID="{7B385B35-D2CA-445B-923A-9109DA4F8000}"/>
</file>

<file path=customXml/itemProps25.xml><?xml version="1.0" encoding="utf-8"?>
<ds:datastoreItem xmlns:ds="http://schemas.openxmlformats.org/officeDocument/2006/customXml" ds:itemID="{C3F3847F-9B41-499F-90FE-FB25C4CD2A5C}"/>
</file>

<file path=customXml/itemProps26.xml><?xml version="1.0" encoding="utf-8"?>
<ds:datastoreItem xmlns:ds="http://schemas.openxmlformats.org/officeDocument/2006/customXml" ds:itemID="{2FD7CAF7-871E-4879-ADCA-AB5E757E9C5A}"/>
</file>

<file path=customXml/itemProps27.xml><?xml version="1.0" encoding="utf-8"?>
<ds:datastoreItem xmlns:ds="http://schemas.openxmlformats.org/officeDocument/2006/customXml" ds:itemID="{8F0E3ED7-19C4-44B3-8D99-12E4DE195B7D}"/>
</file>

<file path=customXml/itemProps28.xml><?xml version="1.0" encoding="utf-8"?>
<ds:datastoreItem xmlns:ds="http://schemas.openxmlformats.org/officeDocument/2006/customXml" ds:itemID="{F87331FC-B85A-435B-806F-D9E00DC36424}"/>
</file>

<file path=customXml/itemProps29.xml><?xml version="1.0" encoding="utf-8"?>
<ds:datastoreItem xmlns:ds="http://schemas.openxmlformats.org/officeDocument/2006/customXml" ds:itemID="{D58A084F-399A-4D4D-81AD-5D4EBBD97D40}"/>
</file>

<file path=customXml/itemProps3.xml><?xml version="1.0" encoding="utf-8"?>
<ds:datastoreItem xmlns:ds="http://schemas.openxmlformats.org/officeDocument/2006/customXml" ds:itemID="{81DD1411-94E1-4DC9-A8BA-B2B5DBAFF4AC}"/>
</file>

<file path=customXml/itemProps30.xml><?xml version="1.0" encoding="utf-8"?>
<ds:datastoreItem xmlns:ds="http://schemas.openxmlformats.org/officeDocument/2006/customXml" ds:itemID="{5F221EE8-FB8D-4841-BEF4-BBCF829C0885}"/>
</file>

<file path=customXml/itemProps31.xml><?xml version="1.0" encoding="utf-8"?>
<ds:datastoreItem xmlns:ds="http://schemas.openxmlformats.org/officeDocument/2006/customXml" ds:itemID="{8D332CE6-F7CC-4EC6-8D97-9EEE013715A1}"/>
</file>

<file path=customXml/itemProps32.xml><?xml version="1.0" encoding="utf-8"?>
<ds:datastoreItem xmlns:ds="http://schemas.openxmlformats.org/officeDocument/2006/customXml" ds:itemID="{DA7620F9-A3AD-42D8-8E6E-CE626ED620FA}"/>
</file>

<file path=customXml/itemProps33.xml><?xml version="1.0" encoding="utf-8"?>
<ds:datastoreItem xmlns:ds="http://schemas.openxmlformats.org/officeDocument/2006/customXml" ds:itemID="{EF1BA254-0E88-49C7-9343-E33D030B4839}"/>
</file>

<file path=customXml/itemProps34.xml><?xml version="1.0" encoding="utf-8"?>
<ds:datastoreItem xmlns:ds="http://schemas.openxmlformats.org/officeDocument/2006/customXml" ds:itemID="{41CF301A-99FD-4C9F-A945-DD94D18A2130}"/>
</file>

<file path=customXml/itemProps35.xml><?xml version="1.0" encoding="utf-8"?>
<ds:datastoreItem xmlns:ds="http://schemas.openxmlformats.org/officeDocument/2006/customXml" ds:itemID="{0D29897D-BC9E-45D1-B84F-F5E30745072E}"/>
</file>

<file path=customXml/itemProps36.xml><?xml version="1.0" encoding="utf-8"?>
<ds:datastoreItem xmlns:ds="http://schemas.openxmlformats.org/officeDocument/2006/customXml" ds:itemID="{4E88B589-48D1-47E7-B29D-4F290A33B93F}"/>
</file>

<file path=customXml/itemProps37.xml><?xml version="1.0" encoding="utf-8"?>
<ds:datastoreItem xmlns:ds="http://schemas.openxmlformats.org/officeDocument/2006/customXml" ds:itemID="{248CE4F7-E752-44E1-8E49-44E4947DEE6B}"/>
</file>

<file path=customXml/itemProps38.xml><?xml version="1.0" encoding="utf-8"?>
<ds:datastoreItem xmlns:ds="http://schemas.openxmlformats.org/officeDocument/2006/customXml" ds:itemID="{946CACF2-46C3-44B1-BDD4-BF7C61E7D828}"/>
</file>

<file path=customXml/itemProps39.xml><?xml version="1.0" encoding="utf-8"?>
<ds:datastoreItem xmlns:ds="http://schemas.openxmlformats.org/officeDocument/2006/customXml" ds:itemID="{72A10A6D-C750-4265-9654-C6853C2E7CB1}"/>
</file>

<file path=customXml/itemProps4.xml><?xml version="1.0" encoding="utf-8"?>
<ds:datastoreItem xmlns:ds="http://schemas.openxmlformats.org/officeDocument/2006/customXml" ds:itemID="{E9A4F1FE-8F53-4E8B-9640-FD370468160E}"/>
</file>

<file path=customXml/itemProps40.xml><?xml version="1.0" encoding="utf-8"?>
<ds:datastoreItem xmlns:ds="http://schemas.openxmlformats.org/officeDocument/2006/customXml" ds:itemID="{D2082BA4-DAE0-46F2-B267-6F034D6A9970}"/>
</file>

<file path=customXml/itemProps41.xml><?xml version="1.0" encoding="utf-8"?>
<ds:datastoreItem xmlns:ds="http://schemas.openxmlformats.org/officeDocument/2006/customXml" ds:itemID="{F67710F6-ABC2-4636-ABC7-C5EE937BA9CF}"/>
</file>

<file path=customXml/itemProps42.xml><?xml version="1.0" encoding="utf-8"?>
<ds:datastoreItem xmlns:ds="http://schemas.openxmlformats.org/officeDocument/2006/customXml" ds:itemID="{AFF22D17-0936-4457-ACC8-8B33523D6B11}"/>
</file>

<file path=customXml/itemProps43.xml><?xml version="1.0" encoding="utf-8"?>
<ds:datastoreItem xmlns:ds="http://schemas.openxmlformats.org/officeDocument/2006/customXml" ds:itemID="{17636EB7-6FBD-4037-8918-37CC2EF36AA6}"/>
</file>

<file path=customXml/itemProps44.xml><?xml version="1.0" encoding="utf-8"?>
<ds:datastoreItem xmlns:ds="http://schemas.openxmlformats.org/officeDocument/2006/customXml" ds:itemID="{6F5CA34F-A33C-4CCC-A76A-918AC037BE4A}"/>
</file>

<file path=customXml/itemProps45.xml><?xml version="1.0" encoding="utf-8"?>
<ds:datastoreItem xmlns:ds="http://schemas.openxmlformats.org/officeDocument/2006/customXml" ds:itemID="{CBEB9549-D058-4357-A381-DD192A37F858}"/>
</file>

<file path=customXml/itemProps46.xml><?xml version="1.0" encoding="utf-8"?>
<ds:datastoreItem xmlns:ds="http://schemas.openxmlformats.org/officeDocument/2006/customXml" ds:itemID="{A7046725-0639-4F59-9219-21033A304495}"/>
</file>

<file path=customXml/itemProps47.xml><?xml version="1.0" encoding="utf-8"?>
<ds:datastoreItem xmlns:ds="http://schemas.openxmlformats.org/officeDocument/2006/customXml" ds:itemID="{8C159A7C-0ACF-448A-90B8-F977EA1AFBC2}"/>
</file>

<file path=customXml/itemProps48.xml><?xml version="1.0" encoding="utf-8"?>
<ds:datastoreItem xmlns:ds="http://schemas.openxmlformats.org/officeDocument/2006/customXml" ds:itemID="{A8AB20B8-9FF9-438D-95C4-BEEA5CC5E416}"/>
</file>

<file path=customXml/itemProps49.xml><?xml version="1.0" encoding="utf-8"?>
<ds:datastoreItem xmlns:ds="http://schemas.openxmlformats.org/officeDocument/2006/customXml" ds:itemID="{9AAEAE48-1506-4A2F-9BE1-00AA428E58B0}"/>
</file>

<file path=customXml/itemProps5.xml><?xml version="1.0" encoding="utf-8"?>
<ds:datastoreItem xmlns:ds="http://schemas.openxmlformats.org/officeDocument/2006/customXml" ds:itemID="{A30B76AD-D2A9-4A1C-A0D6-9875F0832EEF}"/>
</file>

<file path=customXml/itemProps50.xml><?xml version="1.0" encoding="utf-8"?>
<ds:datastoreItem xmlns:ds="http://schemas.openxmlformats.org/officeDocument/2006/customXml" ds:itemID="{D014701F-BD25-4ADE-856F-DFD42C7C36AE}"/>
</file>

<file path=customXml/itemProps51.xml><?xml version="1.0" encoding="utf-8"?>
<ds:datastoreItem xmlns:ds="http://schemas.openxmlformats.org/officeDocument/2006/customXml" ds:itemID="{2C14AE90-DE51-4866-A664-1030A0DACE82}"/>
</file>

<file path=customXml/itemProps52.xml><?xml version="1.0" encoding="utf-8"?>
<ds:datastoreItem xmlns:ds="http://schemas.openxmlformats.org/officeDocument/2006/customXml" ds:itemID="{297BED08-896C-4B05-91EA-5D40E333D239}"/>
</file>

<file path=customXml/itemProps53.xml><?xml version="1.0" encoding="utf-8"?>
<ds:datastoreItem xmlns:ds="http://schemas.openxmlformats.org/officeDocument/2006/customXml" ds:itemID="{3A0116D7-4C09-4BF9-AB78-48C07EC32832}"/>
</file>

<file path=customXml/itemProps54.xml><?xml version="1.0" encoding="utf-8"?>
<ds:datastoreItem xmlns:ds="http://schemas.openxmlformats.org/officeDocument/2006/customXml" ds:itemID="{FDCCAF02-AEBB-4802-93C0-658F1FEA2C93}"/>
</file>

<file path=customXml/itemProps55.xml><?xml version="1.0" encoding="utf-8"?>
<ds:datastoreItem xmlns:ds="http://schemas.openxmlformats.org/officeDocument/2006/customXml" ds:itemID="{02812E43-F96D-4971-8BE3-F4C3AA62316A}"/>
</file>

<file path=customXml/itemProps56.xml><?xml version="1.0" encoding="utf-8"?>
<ds:datastoreItem xmlns:ds="http://schemas.openxmlformats.org/officeDocument/2006/customXml" ds:itemID="{127B8775-057E-46BF-BCD1-1055780C6162}"/>
</file>

<file path=customXml/itemProps57.xml><?xml version="1.0" encoding="utf-8"?>
<ds:datastoreItem xmlns:ds="http://schemas.openxmlformats.org/officeDocument/2006/customXml" ds:itemID="{922F8B82-AF59-40FD-A62E-FB233439961B}"/>
</file>

<file path=customXml/itemProps58.xml><?xml version="1.0" encoding="utf-8"?>
<ds:datastoreItem xmlns:ds="http://schemas.openxmlformats.org/officeDocument/2006/customXml" ds:itemID="{6DEE0EED-E138-450E-B7E3-15EBD2DE3326}"/>
</file>

<file path=customXml/itemProps59.xml><?xml version="1.0" encoding="utf-8"?>
<ds:datastoreItem xmlns:ds="http://schemas.openxmlformats.org/officeDocument/2006/customXml" ds:itemID="{FC0AA421-6A0A-4CFE-B11F-843AC348A1DE}"/>
</file>

<file path=customXml/itemProps6.xml><?xml version="1.0" encoding="utf-8"?>
<ds:datastoreItem xmlns:ds="http://schemas.openxmlformats.org/officeDocument/2006/customXml" ds:itemID="{FCF2287D-C577-4F57-94F5-B93CCF568B34}"/>
</file>

<file path=customXml/itemProps60.xml><?xml version="1.0" encoding="utf-8"?>
<ds:datastoreItem xmlns:ds="http://schemas.openxmlformats.org/officeDocument/2006/customXml" ds:itemID="{32D1E8F4-6E8A-4B3B-9E4E-AEA5A2B943E4}"/>
</file>

<file path=customXml/itemProps61.xml><?xml version="1.0" encoding="utf-8"?>
<ds:datastoreItem xmlns:ds="http://schemas.openxmlformats.org/officeDocument/2006/customXml" ds:itemID="{FD4CEF6D-B255-4606-A993-3A6EDE9723BF}"/>
</file>

<file path=customXml/itemProps62.xml><?xml version="1.0" encoding="utf-8"?>
<ds:datastoreItem xmlns:ds="http://schemas.openxmlformats.org/officeDocument/2006/customXml" ds:itemID="{430F2CEC-47D3-48D5-8FEC-FEC5716B1383}"/>
</file>

<file path=customXml/itemProps63.xml><?xml version="1.0" encoding="utf-8"?>
<ds:datastoreItem xmlns:ds="http://schemas.openxmlformats.org/officeDocument/2006/customXml" ds:itemID="{79184481-0441-4042-8CFE-A52775CC20CB}"/>
</file>

<file path=customXml/itemProps64.xml><?xml version="1.0" encoding="utf-8"?>
<ds:datastoreItem xmlns:ds="http://schemas.openxmlformats.org/officeDocument/2006/customXml" ds:itemID="{459D0A12-4284-4AEA-A690-7FC26EFFCAB5}"/>
</file>

<file path=customXml/itemProps65.xml><?xml version="1.0" encoding="utf-8"?>
<ds:datastoreItem xmlns:ds="http://schemas.openxmlformats.org/officeDocument/2006/customXml" ds:itemID="{BC2A9256-1FE3-40E1-856C-2221FD287EF0}"/>
</file>

<file path=customXml/itemProps66.xml><?xml version="1.0" encoding="utf-8"?>
<ds:datastoreItem xmlns:ds="http://schemas.openxmlformats.org/officeDocument/2006/customXml" ds:itemID="{95A9AEE4-2B5D-47F4-AEBD-B1773E7FA2E1}"/>
</file>

<file path=customXml/itemProps67.xml><?xml version="1.0" encoding="utf-8"?>
<ds:datastoreItem xmlns:ds="http://schemas.openxmlformats.org/officeDocument/2006/customXml" ds:itemID="{37628AD9-3347-45F8-84FC-D28ADEF388D1}"/>
</file>

<file path=customXml/itemProps68.xml><?xml version="1.0" encoding="utf-8"?>
<ds:datastoreItem xmlns:ds="http://schemas.openxmlformats.org/officeDocument/2006/customXml" ds:itemID="{D564FCBA-42EB-4DCD-AA1A-5796DDA4FF26}"/>
</file>

<file path=customXml/itemProps69.xml><?xml version="1.0" encoding="utf-8"?>
<ds:datastoreItem xmlns:ds="http://schemas.openxmlformats.org/officeDocument/2006/customXml" ds:itemID="{4EC07CEA-D2F7-43E6-B7B9-8AD2400D2A5F}"/>
</file>

<file path=customXml/itemProps7.xml><?xml version="1.0" encoding="utf-8"?>
<ds:datastoreItem xmlns:ds="http://schemas.openxmlformats.org/officeDocument/2006/customXml" ds:itemID="{066A35C6-D6CE-406E-8CB6-0CE1EC1449CA}"/>
</file>

<file path=customXml/itemProps70.xml><?xml version="1.0" encoding="utf-8"?>
<ds:datastoreItem xmlns:ds="http://schemas.openxmlformats.org/officeDocument/2006/customXml" ds:itemID="{D655BD49-C928-4251-AB93-85DDDD5427BD}"/>
</file>

<file path=customXml/itemProps71.xml><?xml version="1.0" encoding="utf-8"?>
<ds:datastoreItem xmlns:ds="http://schemas.openxmlformats.org/officeDocument/2006/customXml" ds:itemID="{08A63730-7613-4315-B16C-9A98DA683219}"/>
</file>

<file path=customXml/itemProps72.xml><?xml version="1.0" encoding="utf-8"?>
<ds:datastoreItem xmlns:ds="http://schemas.openxmlformats.org/officeDocument/2006/customXml" ds:itemID="{89FFF840-8C85-41F3-978B-D35148C2AE63}"/>
</file>

<file path=customXml/itemProps73.xml><?xml version="1.0" encoding="utf-8"?>
<ds:datastoreItem xmlns:ds="http://schemas.openxmlformats.org/officeDocument/2006/customXml" ds:itemID="{8524367F-A785-40D6-85FF-B5C87FC32038}"/>
</file>

<file path=customXml/itemProps74.xml><?xml version="1.0" encoding="utf-8"?>
<ds:datastoreItem xmlns:ds="http://schemas.openxmlformats.org/officeDocument/2006/customXml" ds:itemID="{3EEB61C9-EF0C-4B61-B6F9-EDBB8C96A5A2}"/>
</file>

<file path=customXml/itemProps75.xml><?xml version="1.0" encoding="utf-8"?>
<ds:datastoreItem xmlns:ds="http://schemas.openxmlformats.org/officeDocument/2006/customXml" ds:itemID="{995A06D8-406F-42B9-A028-5E550DF84FA3}"/>
</file>

<file path=customXml/itemProps76.xml><?xml version="1.0" encoding="utf-8"?>
<ds:datastoreItem xmlns:ds="http://schemas.openxmlformats.org/officeDocument/2006/customXml" ds:itemID="{374FD17F-8D44-4119-93B1-9F3B4869A5D5}"/>
</file>

<file path=customXml/itemProps77.xml><?xml version="1.0" encoding="utf-8"?>
<ds:datastoreItem xmlns:ds="http://schemas.openxmlformats.org/officeDocument/2006/customXml" ds:itemID="{A56FA59C-870A-412B-B46D-8373DDCA80C2}"/>
</file>

<file path=customXml/itemProps78.xml><?xml version="1.0" encoding="utf-8"?>
<ds:datastoreItem xmlns:ds="http://schemas.openxmlformats.org/officeDocument/2006/customXml" ds:itemID="{6E76EED3-6A70-42B1-91A7-3E698E57EBC0}"/>
</file>

<file path=customXml/itemProps79.xml><?xml version="1.0" encoding="utf-8"?>
<ds:datastoreItem xmlns:ds="http://schemas.openxmlformats.org/officeDocument/2006/customXml" ds:itemID="{C2709AB1-E74B-474D-9C17-897A0F935A62}"/>
</file>

<file path=customXml/itemProps8.xml><?xml version="1.0" encoding="utf-8"?>
<ds:datastoreItem xmlns:ds="http://schemas.openxmlformats.org/officeDocument/2006/customXml" ds:itemID="{072010B8-6297-454C-97D8-4B2EC0D722DA}"/>
</file>

<file path=customXml/itemProps80.xml><?xml version="1.0" encoding="utf-8"?>
<ds:datastoreItem xmlns:ds="http://schemas.openxmlformats.org/officeDocument/2006/customXml" ds:itemID="{530929BB-E91F-4B81-BD44-B92BACE8F791}"/>
</file>

<file path=customXml/itemProps81.xml><?xml version="1.0" encoding="utf-8"?>
<ds:datastoreItem xmlns:ds="http://schemas.openxmlformats.org/officeDocument/2006/customXml" ds:itemID="{DB217B2E-1681-42A4-99C5-9D626F392839}"/>
</file>

<file path=customXml/itemProps82.xml><?xml version="1.0" encoding="utf-8"?>
<ds:datastoreItem xmlns:ds="http://schemas.openxmlformats.org/officeDocument/2006/customXml" ds:itemID="{059C6DBA-BFBE-437F-A30E-7B074E139F1D}"/>
</file>

<file path=customXml/itemProps83.xml><?xml version="1.0" encoding="utf-8"?>
<ds:datastoreItem xmlns:ds="http://schemas.openxmlformats.org/officeDocument/2006/customXml" ds:itemID="{BF121E03-0F37-4DC6-9F12-4728D956DC3F}"/>
</file>

<file path=customXml/itemProps84.xml><?xml version="1.0" encoding="utf-8"?>
<ds:datastoreItem xmlns:ds="http://schemas.openxmlformats.org/officeDocument/2006/customXml" ds:itemID="{A13F0870-6BE0-4201-80FD-499DA55D202E}"/>
</file>

<file path=customXml/itemProps85.xml><?xml version="1.0" encoding="utf-8"?>
<ds:datastoreItem xmlns:ds="http://schemas.openxmlformats.org/officeDocument/2006/customXml" ds:itemID="{FECCD466-0222-4259-8B85-C327B7B4F3CF}"/>
</file>

<file path=customXml/itemProps86.xml><?xml version="1.0" encoding="utf-8"?>
<ds:datastoreItem xmlns:ds="http://schemas.openxmlformats.org/officeDocument/2006/customXml" ds:itemID="{3DCC42EC-7983-4FCC-8781-B04930CCCB44}"/>
</file>

<file path=customXml/itemProps87.xml><?xml version="1.0" encoding="utf-8"?>
<ds:datastoreItem xmlns:ds="http://schemas.openxmlformats.org/officeDocument/2006/customXml" ds:itemID="{1A5054A4-3E22-44E4-A264-16D61311A18E}"/>
</file>

<file path=customXml/itemProps88.xml><?xml version="1.0" encoding="utf-8"?>
<ds:datastoreItem xmlns:ds="http://schemas.openxmlformats.org/officeDocument/2006/customXml" ds:itemID="{3545D66D-43D3-40EC-BC6F-71CE4767FEAC}"/>
</file>

<file path=customXml/itemProps89.xml><?xml version="1.0" encoding="utf-8"?>
<ds:datastoreItem xmlns:ds="http://schemas.openxmlformats.org/officeDocument/2006/customXml" ds:itemID="{2F140CAB-0068-4285-A381-E08DCFFFF654}"/>
</file>

<file path=customXml/itemProps9.xml><?xml version="1.0" encoding="utf-8"?>
<ds:datastoreItem xmlns:ds="http://schemas.openxmlformats.org/officeDocument/2006/customXml" ds:itemID="{13AC316C-9995-4425-BD33-9AF33524454B}"/>
</file>

<file path=customXml/itemProps90.xml><?xml version="1.0" encoding="utf-8"?>
<ds:datastoreItem xmlns:ds="http://schemas.openxmlformats.org/officeDocument/2006/customXml" ds:itemID="{094EDC95-24F6-4C80-ACEC-11A611AB87CE}"/>
</file>

<file path=customXml/itemProps91.xml><?xml version="1.0" encoding="utf-8"?>
<ds:datastoreItem xmlns:ds="http://schemas.openxmlformats.org/officeDocument/2006/customXml" ds:itemID="{47B7A9BA-36DD-4CE5-8A59-06F34036E45B}"/>
</file>

<file path=customXml/itemProps92.xml><?xml version="1.0" encoding="utf-8"?>
<ds:datastoreItem xmlns:ds="http://schemas.openxmlformats.org/officeDocument/2006/customXml" ds:itemID="{4B902335-E93C-4638-A14D-522E56FC25AE}"/>
</file>

<file path=customXml/itemProps93.xml><?xml version="1.0" encoding="utf-8"?>
<ds:datastoreItem xmlns:ds="http://schemas.openxmlformats.org/officeDocument/2006/customXml" ds:itemID="{D1563910-E171-4AFE-BD66-326CFAC458C3}"/>
</file>

<file path=customXml/itemProps94.xml><?xml version="1.0" encoding="utf-8"?>
<ds:datastoreItem xmlns:ds="http://schemas.openxmlformats.org/officeDocument/2006/customXml" ds:itemID="{EB9AB54E-06EF-48A2-9543-6A99298F40B4}"/>
</file>

<file path=customXml/itemProps95.xml><?xml version="1.0" encoding="utf-8"?>
<ds:datastoreItem xmlns:ds="http://schemas.openxmlformats.org/officeDocument/2006/customXml" ds:itemID="{173B1707-1EDC-46B3-B07B-ABFF58DAEDF6}"/>
</file>

<file path=customXml/itemProps96.xml><?xml version="1.0" encoding="utf-8"?>
<ds:datastoreItem xmlns:ds="http://schemas.openxmlformats.org/officeDocument/2006/customXml" ds:itemID="{10A0B401-E021-4912-BDE4-CAEB69666F65}"/>
</file>

<file path=customXml/itemProps97.xml><?xml version="1.0" encoding="utf-8"?>
<ds:datastoreItem xmlns:ds="http://schemas.openxmlformats.org/officeDocument/2006/customXml" ds:itemID="{A1D7BD18-EB37-4452-9525-B0F432926070}"/>
</file>

<file path=customXml/itemProps98.xml><?xml version="1.0" encoding="utf-8"?>
<ds:datastoreItem xmlns:ds="http://schemas.openxmlformats.org/officeDocument/2006/customXml" ds:itemID="{D661D590-096E-4230-9A1E-A0DBD2A0EBE7}"/>
</file>

<file path=customXml/itemProps99.xml><?xml version="1.0" encoding="utf-8"?>
<ds:datastoreItem xmlns:ds="http://schemas.openxmlformats.org/officeDocument/2006/customXml" ds:itemID="{E8A327BB-D7AA-475C-8E87-C1704CFAB4FC}"/>
</file>

<file path=docProps/app.xml><?xml version="1.0" encoding="utf-8"?>
<Properties xmlns="http://schemas.openxmlformats.org/officeDocument/2006/extended-properties" xmlns:vt="http://schemas.openxmlformats.org/officeDocument/2006/docPropsVTypes">
  <Template>Normal</Template>
  <TotalTime>1298</TotalTime>
  <Pages>59</Pages>
  <Words>17007</Words>
  <Characters>96944</Characters>
  <Application>Microsoft Office Word</Application>
  <DocSecurity>0</DocSecurity>
  <Lines>807</Lines>
  <Paragraphs>227</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113724</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 08/15 SS</dc:title>
  <dc:subject/>
  <dc:creator>Svetlana</dc:creator>
  <cp:keywords/>
  <cp:lastModifiedBy>Dragana Veselinović</cp:lastModifiedBy>
  <cp:revision>48</cp:revision>
  <cp:lastPrinted>2017-01-31T09:14:00Z</cp:lastPrinted>
  <dcterms:created xsi:type="dcterms:W3CDTF">2016-12-08T11:04:00Z</dcterms:created>
  <dcterms:modified xsi:type="dcterms:W3CDTF">2017-01-31T09:40:00Z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